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8"/>
        <w:gridCol w:w="5193"/>
        <w:gridCol w:w="2474"/>
      </w:tblGrid>
      <w:tr w:rsidRPr="00B94B97" w:rsidR="0025366D" w:rsidTr="00A43D4A" w14:paraId="294C0413" w14:textId="77777777">
        <w:tc>
          <w:tcPr>
            <w:tcW w:w="3218" w:type="dxa"/>
          </w:tcPr>
          <w:p w:rsidRPr="00B94B97" w:rsidR="0025366D" w:rsidP="00620414" w:rsidRDefault="00132A77" w14:paraId="325A2E49" w14:textId="77777777">
            <w:pPr>
              <w:spacing w:before="120"/>
              <w:rPr>
                <w:rFonts w:ascii="Arial" w:hAnsi="Arial" w:cs="Arial"/>
                <w:sz w:val="26"/>
                <w:szCs w:val="26"/>
              </w:rPr>
            </w:pPr>
            <w:bookmarkStart w:name="_GoBack" w:id="0"/>
            <w:bookmarkEnd w:id="0"/>
            <w:r>
              <w:rPr>
                <w:rFonts w:ascii="Arial" w:hAnsi="Arial" w:cs="Arial"/>
                <w:sz w:val="26"/>
                <w:szCs w:val="26"/>
              </w:rPr>
              <w:t xml:space="preserve"> </w:t>
            </w:r>
            <w:r w:rsidRPr="00B94B97" w:rsidR="0025366D">
              <w:rPr>
                <w:rFonts w:ascii="Arial" w:hAnsi="Arial" w:cs="Arial"/>
                <w:sz w:val="26"/>
                <w:szCs w:val="26"/>
              </w:rPr>
              <w:t xml:space="preserve">U.S. DEPARTMENT OF </w:t>
            </w:r>
          </w:p>
          <w:p w:rsidRPr="00B94B97" w:rsidR="0025366D" w:rsidP="00620414" w:rsidRDefault="0025366D" w14:paraId="48AE6A7B" w14:textId="77777777">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14:paraId="6637C0DB" w14:textId="77777777">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193" w:type="dxa"/>
          </w:tcPr>
          <w:p w:rsidR="00546E30" w:rsidP="00546E30" w:rsidRDefault="009C758C" w14:paraId="03EE790A" w14:textId="77777777">
            <w:pPr>
              <w:spacing w:before="360" w:after="120"/>
              <w:jc w:val="center"/>
              <w:rPr>
                <w:rFonts w:ascii="Arial" w:hAnsi="Arial" w:cs="Arial"/>
                <w:sz w:val="28"/>
                <w:szCs w:val="28"/>
              </w:rPr>
            </w:pPr>
            <w:r>
              <w:rPr>
                <w:rFonts w:ascii="Arial" w:hAnsi="Arial" w:cs="Arial"/>
                <w:sz w:val="28"/>
                <w:szCs w:val="28"/>
              </w:rPr>
              <w:t>Coast Guard Exchange System Scholarship Application</w:t>
            </w:r>
          </w:p>
          <w:p w:rsidRPr="00BA57DF" w:rsidR="00BA57DF" w:rsidP="00BA57DF" w:rsidRDefault="00BA57DF" w14:paraId="6EA62230" w14:textId="77777777">
            <w:pPr>
              <w:spacing w:before="120" w:after="120"/>
              <w:jc w:val="center"/>
              <w:rPr>
                <w:rFonts w:ascii="Arial" w:hAnsi="Arial" w:cs="Arial"/>
                <w:sz w:val="28"/>
                <w:szCs w:val="28"/>
              </w:rPr>
            </w:pPr>
            <w:r>
              <w:rPr>
                <w:rFonts w:ascii="Arial" w:hAnsi="Arial" w:cs="Arial"/>
                <w:sz w:val="28"/>
                <w:szCs w:val="28"/>
              </w:rPr>
              <w:t xml:space="preserve"> </w:t>
            </w:r>
            <w:r w:rsidRPr="00BA57DF">
              <w:rPr>
                <w:rFonts w:ascii="Arial" w:hAnsi="Arial" w:cs="Arial"/>
                <w:sz w:val="28"/>
                <w:szCs w:val="28"/>
              </w:rPr>
              <w:t>5 U.S.C. 301</w:t>
            </w:r>
          </w:p>
        </w:tc>
        <w:tc>
          <w:tcPr>
            <w:tcW w:w="2474" w:type="dxa"/>
          </w:tcPr>
          <w:p w:rsidR="0025366D" w:rsidP="009C758C" w:rsidRDefault="0025366D" w14:paraId="767A760F" w14:textId="77777777">
            <w:pPr>
              <w:spacing w:before="120" w:after="120"/>
              <w:rPr>
                <w:rFonts w:ascii="Arial" w:hAnsi="Arial" w:cs="Arial"/>
              </w:rPr>
            </w:pPr>
            <w:r>
              <w:rPr>
                <w:rFonts w:ascii="Arial" w:hAnsi="Arial" w:cs="Arial"/>
              </w:rPr>
              <w:t xml:space="preserve">OMB No. </w:t>
            </w:r>
            <w:r w:rsidR="00BA57DF">
              <w:rPr>
                <w:rFonts w:ascii="Arial" w:hAnsi="Arial" w:cs="Arial"/>
              </w:rPr>
              <w:t>1625-</w:t>
            </w:r>
            <w:r w:rsidR="00A43D4A">
              <w:rPr>
                <w:rFonts w:ascii="Arial" w:hAnsi="Arial" w:cs="Arial"/>
              </w:rPr>
              <w:t>0119</w:t>
            </w:r>
          </w:p>
          <w:p w:rsidRPr="0025366D" w:rsidR="0025366D" w:rsidP="00A43D4A" w:rsidRDefault="0025366D" w14:paraId="53100992" w14:textId="50924185">
            <w:pPr>
              <w:spacing w:before="120" w:after="120"/>
              <w:rPr>
                <w:rFonts w:ascii="Arial" w:hAnsi="Arial" w:cs="Arial"/>
              </w:rPr>
            </w:pPr>
            <w:proofErr w:type="spellStart"/>
            <w:r>
              <w:rPr>
                <w:rFonts w:ascii="Arial" w:hAnsi="Arial" w:cs="Arial"/>
              </w:rPr>
              <w:t>Exp</w:t>
            </w:r>
            <w:proofErr w:type="spellEnd"/>
            <w:r>
              <w:rPr>
                <w:rFonts w:ascii="Arial" w:hAnsi="Arial" w:cs="Arial"/>
              </w:rPr>
              <w:t xml:space="preserve">: </w:t>
            </w:r>
            <w:r w:rsidR="00B96EA5">
              <w:rPr>
                <w:rFonts w:ascii="Arial" w:hAnsi="Arial" w:cs="Arial"/>
              </w:rPr>
              <w:t>03-31-2021</w:t>
            </w:r>
          </w:p>
        </w:tc>
      </w:tr>
    </w:tbl>
    <w:p w:rsidRPr="00B94B97" w:rsidR="00FE4C8A" w:rsidP="007A543D" w:rsidRDefault="00FE4C8A" w14:paraId="6445252A"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4AEDB711" w14:textId="77777777">
        <w:tc>
          <w:tcPr>
            <w:tcW w:w="3258" w:type="dxa"/>
          </w:tcPr>
          <w:p w:rsidRPr="009A06C7" w:rsidR="00043525" w:rsidP="00927CE3" w:rsidRDefault="00043525" w14:paraId="4BAFBB69" w14:textId="77777777">
            <w:pPr>
              <w:spacing w:before="120" w:after="120"/>
              <w:rPr>
                <w:rFonts w:ascii="Arial" w:hAnsi="Arial" w:cs="Arial"/>
                <w:b/>
              </w:rPr>
            </w:pPr>
            <w:r w:rsidRPr="009A06C7">
              <w:rPr>
                <w:rFonts w:ascii="Arial" w:hAnsi="Arial" w:cs="Arial"/>
                <w:b/>
              </w:rPr>
              <w:t>Who must comply?</w:t>
            </w:r>
          </w:p>
        </w:tc>
        <w:tc>
          <w:tcPr>
            <w:tcW w:w="7758" w:type="dxa"/>
          </w:tcPr>
          <w:p w:rsidR="00043525" w:rsidP="00927CE3" w:rsidRDefault="009C758C" w14:paraId="2FB58E5A" w14:textId="77777777">
            <w:pPr>
              <w:spacing w:before="120" w:after="120"/>
              <w:rPr>
                <w:rFonts w:ascii="Arial" w:hAnsi="Arial" w:cs="Arial"/>
              </w:rPr>
            </w:pPr>
            <w:r>
              <w:rPr>
                <w:rFonts w:ascii="Arial" w:hAnsi="Arial" w:cs="Arial"/>
              </w:rPr>
              <w:t>Coast Guard de</w:t>
            </w:r>
            <w:r w:rsidR="0060370A">
              <w:rPr>
                <w:rFonts w:ascii="Arial" w:hAnsi="Arial" w:cs="Arial"/>
              </w:rPr>
              <w:t xml:space="preserve">pendents interested in applying </w:t>
            </w:r>
            <w:r>
              <w:rPr>
                <w:rFonts w:ascii="Arial" w:hAnsi="Arial" w:cs="Arial"/>
              </w:rPr>
              <w:t xml:space="preserve">for the </w:t>
            </w:r>
            <w:r w:rsidR="0060370A">
              <w:rPr>
                <w:rFonts w:ascii="Arial" w:hAnsi="Arial" w:cs="Arial"/>
              </w:rPr>
              <w:t>Coast Guard Exchange System S</w:t>
            </w:r>
            <w:r>
              <w:rPr>
                <w:rFonts w:ascii="Arial" w:hAnsi="Arial" w:cs="Arial"/>
              </w:rPr>
              <w:t>cholarship.</w:t>
            </w:r>
          </w:p>
          <w:p w:rsidRPr="00B133FB" w:rsidR="00830842" w:rsidP="00927CE3" w:rsidRDefault="00830842" w14:paraId="6322D90D" w14:textId="77777777">
            <w:pPr>
              <w:spacing w:before="120" w:after="120"/>
              <w:rPr>
                <w:rFonts w:ascii="Arial" w:hAnsi="Arial" w:cs="Arial"/>
              </w:rPr>
            </w:pPr>
          </w:p>
        </w:tc>
      </w:tr>
      <w:tr w:rsidRPr="00927CE3" w:rsidR="00CA2732" w:rsidTr="00007FCB" w14:paraId="50A79829" w14:textId="77777777">
        <w:tc>
          <w:tcPr>
            <w:tcW w:w="3258" w:type="dxa"/>
          </w:tcPr>
          <w:p w:rsidRPr="009A06C7" w:rsidR="00043525" w:rsidP="00927CE3" w:rsidRDefault="00043525" w14:paraId="1C94DDDF"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P="009C758C" w:rsidRDefault="009C758C" w14:paraId="16106D8F" w14:textId="77777777">
            <w:pPr>
              <w:spacing w:before="120" w:after="120"/>
              <w:rPr>
                <w:rFonts w:ascii="Arial" w:hAnsi="Arial" w:cs="Arial"/>
              </w:rPr>
            </w:pPr>
            <w:r w:rsidRPr="009C758C">
              <w:rPr>
                <w:rFonts w:ascii="Arial" w:hAnsi="Arial" w:cs="Arial"/>
              </w:rPr>
              <w:t>The collection of the information is used to verify the applicant’s eligibility and evaluate their academic achievements and accomplishments as well as participation and leadership in school oriented and community volunteer activities</w:t>
            </w:r>
            <w:r>
              <w:rPr>
                <w:rFonts w:ascii="Arial" w:hAnsi="Arial" w:cs="Arial"/>
              </w:rPr>
              <w:t xml:space="preserve"> in order to rank them and award scholarships to the top three applicants</w:t>
            </w:r>
            <w:r w:rsidRPr="009C758C">
              <w:rPr>
                <w:rFonts w:ascii="Arial" w:hAnsi="Arial" w:cs="Arial"/>
              </w:rPr>
              <w:t>.</w:t>
            </w:r>
          </w:p>
          <w:p w:rsidRPr="00B133FB" w:rsidR="00830842" w:rsidP="009C758C" w:rsidRDefault="00830842" w14:paraId="0F47CD9C" w14:textId="77777777">
            <w:pPr>
              <w:spacing w:before="120" w:after="120"/>
              <w:rPr>
                <w:rFonts w:ascii="Arial" w:hAnsi="Arial" w:cs="Arial"/>
              </w:rPr>
            </w:pPr>
          </w:p>
        </w:tc>
      </w:tr>
      <w:tr w:rsidRPr="00927CE3" w:rsidR="00CA2732" w:rsidTr="00007FCB" w14:paraId="52DCBB26" w14:textId="77777777">
        <w:tc>
          <w:tcPr>
            <w:tcW w:w="3258" w:type="dxa"/>
          </w:tcPr>
          <w:p w:rsidRPr="009A06C7" w:rsidR="00043525" w:rsidP="00927CE3" w:rsidRDefault="00043525" w14:paraId="48854977"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703226" w:rsidR="00703226" w:rsidP="00703226" w:rsidRDefault="00703226" w14:paraId="3C603BA3" w14:textId="77777777">
            <w:pPr>
              <w:spacing w:before="120" w:after="120"/>
            </w:pPr>
            <w:r>
              <w:rPr>
                <w:rFonts w:ascii="Arial" w:hAnsi="Arial" w:cs="Arial"/>
              </w:rPr>
              <w:t xml:space="preserve">5 USC § 301 may be found at </w:t>
            </w:r>
            <w:r w:rsidRPr="009C758C" w:rsidR="00CB05D7">
              <w:rPr>
                <w:rFonts w:ascii="Arial" w:hAnsi="Arial" w:cs="Arial"/>
              </w:rPr>
              <w:t xml:space="preserve">  </w:t>
            </w:r>
            <w:hyperlink w:history="1" r:id="rId8">
              <w:r w:rsidRPr="002D2D35" w:rsidR="00CA34FE">
                <w:rPr>
                  <w:rStyle w:val="Hyperlink"/>
                </w:rPr>
                <w:t>http://uscode.house.gov/search/criteria.shtml</w:t>
              </w:r>
            </w:hyperlink>
            <w:r w:rsidR="00CA34FE">
              <w:t xml:space="preserve"> </w:t>
            </w:r>
            <w:r w:rsidRPr="00703226">
              <w:rPr>
                <w:rFonts w:ascii="Arial" w:hAnsi="Arial" w:cs="Arial"/>
              </w:rPr>
              <w:t>search 5 USC 301</w:t>
            </w:r>
          </w:p>
        </w:tc>
      </w:tr>
      <w:tr w:rsidRPr="00927CE3" w:rsidR="00CA2732" w:rsidTr="00007FCB" w14:paraId="6F40A716" w14:textId="77777777">
        <w:tc>
          <w:tcPr>
            <w:tcW w:w="3258" w:type="dxa"/>
          </w:tcPr>
          <w:p w:rsidRPr="009A06C7" w:rsidR="00043525" w:rsidP="00927CE3" w:rsidRDefault="00043525" w14:paraId="79047FF6"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B133FB" w:rsidR="008C3BE5" w:rsidP="00830842" w:rsidRDefault="009C758C" w14:paraId="3CADF46F" w14:textId="77777777">
            <w:pPr>
              <w:spacing w:before="120" w:after="120"/>
              <w:rPr>
                <w:rFonts w:ascii="Arial" w:hAnsi="Arial" w:cs="Arial"/>
              </w:rPr>
            </w:pPr>
            <w:r>
              <w:rPr>
                <w:rFonts w:ascii="Arial" w:hAnsi="Arial" w:cs="Arial"/>
              </w:rPr>
              <w:t xml:space="preserve">The deadline for submission is 28 February </w:t>
            </w:r>
            <w:r w:rsidR="00830842">
              <w:rPr>
                <w:rFonts w:ascii="Arial" w:hAnsi="Arial" w:cs="Arial"/>
              </w:rPr>
              <w:t>of each year.</w:t>
            </w:r>
          </w:p>
          <w:p w:rsidRPr="00830842" w:rsidR="00830842" w:rsidP="00BA57DF" w:rsidRDefault="00830842" w14:paraId="788707BC" w14:textId="77777777">
            <w:pPr>
              <w:spacing w:before="120" w:after="120"/>
              <w:rPr>
                <w:rFonts w:ascii="Arial" w:hAnsi="Arial" w:cs="Arial"/>
              </w:rPr>
            </w:pPr>
          </w:p>
        </w:tc>
      </w:tr>
      <w:tr w:rsidRPr="00927CE3" w:rsidR="00CA2732" w:rsidTr="00007FCB" w14:paraId="70ACCA47" w14:textId="77777777">
        <w:tc>
          <w:tcPr>
            <w:tcW w:w="3258" w:type="dxa"/>
          </w:tcPr>
          <w:p w:rsidRPr="009A06C7" w:rsidR="00043525" w:rsidP="00927CE3" w:rsidRDefault="00043525" w14:paraId="1E56F77F"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P="00830842" w:rsidRDefault="00BA109A" w14:paraId="09618A66" w14:textId="77777777">
            <w:pPr>
              <w:spacing w:before="120" w:after="120"/>
              <w:rPr>
                <w:rFonts w:ascii="Arial" w:hAnsi="Arial" w:cs="Arial"/>
              </w:rPr>
            </w:pPr>
            <w:r w:rsidRPr="00B133FB">
              <w:rPr>
                <w:rFonts w:ascii="Arial" w:hAnsi="Arial" w:cs="Arial"/>
              </w:rPr>
              <w:t xml:space="preserve">In writing or electronically via e-mail.  Information may be submitted to the </w:t>
            </w:r>
            <w:r w:rsidR="00830842">
              <w:rPr>
                <w:rFonts w:ascii="Arial" w:hAnsi="Arial" w:cs="Arial"/>
              </w:rPr>
              <w:t>CG</w:t>
            </w:r>
            <w:r w:rsidR="00BE21F5">
              <w:rPr>
                <w:rFonts w:ascii="Arial" w:hAnsi="Arial" w:cs="Arial"/>
              </w:rPr>
              <w:t>X</w:t>
            </w:r>
            <w:r w:rsidR="00830842">
              <w:rPr>
                <w:rFonts w:ascii="Arial" w:hAnsi="Arial" w:cs="Arial"/>
              </w:rPr>
              <w:t xml:space="preserve"> Scholarship Committee, c/o CG CSC, 510 Independence Parkway, Suite 500, Chesapeake, Virginia 23320 or electronically to </w:t>
            </w:r>
            <w:hyperlink w:history="1" r:id="rId9">
              <w:r w:rsidRPr="00032A14" w:rsidR="00BE21F5">
                <w:rPr>
                  <w:rStyle w:val="Hyperlink"/>
                  <w:rFonts w:ascii="Arial" w:hAnsi="Arial" w:cs="Arial"/>
                </w:rPr>
                <w:t>CGX</w:t>
              </w:r>
            </w:hyperlink>
            <w:r w:rsidR="00BE21F5">
              <w:rPr>
                <w:rStyle w:val="Hyperlink"/>
                <w:rFonts w:ascii="Arial" w:hAnsi="Arial" w:cs="Arial"/>
              </w:rPr>
              <w:t>Scholarship@cgexchange.org</w:t>
            </w:r>
          </w:p>
          <w:p w:rsidRPr="00B133FB" w:rsidR="00830842" w:rsidP="00830842" w:rsidRDefault="00830842" w14:paraId="7E071490" w14:textId="77777777">
            <w:pPr>
              <w:spacing w:before="120" w:after="120"/>
              <w:rPr>
                <w:rFonts w:ascii="Arial" w:hAnsi="Arial" w:cs="Arial"/>
                <w:highlight w:val="yellow"/>
              </w:rPr>
            </w:pPr>
          </w:p>
        </w:tc>
      </w:tr>
      <w:tr w:rsidRPr="00927CE3" w:rsidR="006821C9" w:rsidTr="00007FCB" w14:paraId="61411072" w14:textId="77777777">
        <w:tc>
          <w:tcPr>
            <w:tcW w:w="3258" w:type="dxa"/>
          </w:tcPr>
          <w:p w:rsidRPr="009A06C7" w:rsidR="006821C9" w:rsidP="00927CE3" w:rsidRDefault="009A06C7" w14:paraId="2FD8EA46"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P="00830842" w:rsidRDefault="00E4144D" w14:paraId="2FA0493C" w14:textId="77777777">
            <w:pPr>
              <w:spacing w:before="120" w:after="120"/>
              <w:rPr>
                <w:rFonts w:ascii="Arial" w:hAnsi="Arial" w:cs="Arial"/>
              </w:rPr>
            </w:pPr>
            <w:r w:rsidRPr="00B133FB">
              <w:rPr>
                <w:rFonts w:ascii="Arial" w:hAnsi="Arial" w:cs="Arial"/>
              </w:rPr>
              <w:t>The CG reviews the information</w:t>
            </w:r>
            <w:r w:rsidR="00830842">
              <w:rPr>
                <w:rFonts w:ascii="Arial" w:hAnsi="Arial" w:cs="Arial"/>
              </w:rPr>
              <w:t xml:space="preserve"> for eligibility and completeness.  Applicants meeting the criteria outlined in </w:t>
            </w:r>
            <w:r w:rsidR="00BE21F5">
              <w:rPr>
                <w:rFonts w:ascii="Arial" w:hAnsi="Arial" w:cs="Arial"/>
              </w:rPr>
              <w:t xml:space="preserve">CSCINST 1780 </w:t>
            </w:r>
            <w:r w:rsidR="00830842">
              <w:rPr>
                <w:rFonts w:ascii="Arial" w:hAnsi="Arial" w:cs="Arial"/>
              </w:rPr>
              <w:t>(series) have all identifying information redacted prior to being reviewed and ranked by the Scholarship Committee.</w:t>
            </w:r>
            <w:r w:rsidRPr="00B133FB">
              <w:rPr>
                <w:rFonts w:ascii="Arial" w:hAnsi="Arial" w:cs="Arial"/>
              </w:rPr>
              <w:t xml:space="preserve">  </w:t>
            </w:r>
          </w:p>
          <w:p w:rsidRPr="00B133FB" w:rsidR="00830842" w:rsidP="00830842" w:rsidRDefault="00830842" w14:paraId="3326596A" w14:textId="77777777">
            <w:pPr>
              <w:spacing w:before="120" w:after="120"/>
              <w:rPr>
                <w:rFonts w:ascii="Arial" w:hAnsi="Arial" w:cs="Arial"/>
                <w:highlight w:val="yellow"/>
              </w:rPr>
            </w:pPr>
          </w:p>
        </w:tc>
      </w:tr>
      <w:tr w:rsidRPr="00927CE3" w:rsidR="00CA2732" w:rsidTr="00007FCB" w14:paraId="14842EEF" w14:textId="77777777">
        <w:tc>
          <w:tcPr>
            <w:tcW w:w="3258" w:type="dxa"/>
          </w:tcPr>
          <w:p w:rsidRPr="009A06C7" w:rsidR="00043525" w:rsidP="00927CE3" w:rsidRDefault="00043525" w14:paraId="1820D68F"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232252" w:rsidP="00C04594" w:rsidRDefault="00830842" w14:paraId="3ED3EA11" w14:textId="779A4DB0">
            <w:pPr>
              <w:spacing w:before="120" w:after="120"/>
              <w:ind w:left="720"/>
              <w:rPr>
                <w:rFonts w:ascii="Arial" w:hAnsi="Arial" w:cs="Arial"/>
              </w:rPr>
            </w:pPr>
            <w:r>
              <w:rPr>
                <w:rFonts w:ascii="Arial" w:hAnsi="Arial" w:cs="Arial"/>
              </w:rPr>
              <w:t>CG CSC 757-</w:t>
            </w:r>
            <w:r w:rsidR="00BE21F5">
              <w:rPr>
                <w:rFonts w:ascii="Arial" w:hAnsi="Arial" w:cs="Arial"/>
              </w:rPr>
              <w:t>842-4</w:t>
            </w:r>
            <w:r w:rsidR="00F1597B">
              <w:rPr>
                <w:rFonts w:ascii="Arial" w:hAnsi="Arial" w:cs="Arial"/>
              </w:rPr>
              <w:t>957</w:t>
            </w:r>
          </w:p>
          <w:p w:rsidRPr="00B133FB" w:rsidR="00830842" w:rsidP="00C04594" w:rsidRDefault="00830842" w14:paraId="62C757E7" w14:textId="77777777">
            <w:pPr>
              <w:spacing w:before="120" w:after="120"/>
              <w:ind w:left="720"/>
              <w:rPr>
                <w:rFonts w:ascii="Arial" w:hAnsi="Arial" w:cs="Arial"/>
                <w:color w:val="000000"/>
                <w:highlight w:val="yellow"/>
              </w:rPr>
            </w:pPr>
          </w:p>
        </w:tc>
      </w:tr>
    </w:tbl>
    <w:p w:rsidR="00043525" w:rsidP="007A543D" w:rsidRDefault="00043525" w14:paraId="2E093D86" w14:textId="77777777"/>
    <w:sectPr w:rsidR="00043525" w:rsidSect="0082256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D178A" w14:textId="77777777" w:rsidR="003B7D5C" w:rsidRDefault="003B7D5C" w:rsidP="00E224F3">
      <w:r>
        <w:separator/>
      </w:r>
    </w:p>
  </w:endnote>
  <w:endnote w:type="continuationSeparator" w:id="0">
    <w:p w14:paraId="186AE634" w14:textId="77777777" w:rsidR="003B7D5C" w:rsidRDefault="003B7D5C"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3B91" w14:textId="77777777" w:rsidR="00B60F43" w:rsidRDefault="00B6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8F68" w14:textId="77777777" w:rsidR="00BA57DF" w:rsidRDefault="00BA57DF" w:rsidP="00830842">
    <w:pPr>
      <w:ind w:right="360"/>
    </w:pPr>
    <w:r>
      <w:rPr>
        <w:rFonts w:ascii="Arial" w:hAnsi="Arial" w:cs="Arial"/>
        <w:sz w:val="20"/>
      </w:rPr>
      <w:t xml:space="preserve">An agency may not conduct or sponsor, and a person is not required to respond to a collection of information unless it displays a valid OMB control number.  </w:t>
    </w:r>
    <w:r w:rsidRPr="00D978C5">
      <w:rPr>
        <w:rFonts w:ascii="Arial" w:hAnsi="Arial" w:cs="Arial"/>
        <w:sz w:val="20"/>
        <w:szCs w:val="16"/>
      </w:rPr>
      <w:t xml:space="preserve">The Coast Guard estimates that the average burden per response for this report </w:t>
    </w:r>
    <w:r>
      <w:rPr>
        <w:rFonts w:ascii="Arial" w:hAnsi="Arial" w:cs="Arial"/>
        <w:sz w:val="20"/>
        <w:szCs w:val="16"/>
      </w:rPr>
      <w:t xml:space="preserve">is </w:t>
    </w:r>
    <w:r w:rsidRPr="00D978C5">
      <w:rPr>
        <w:rFonts w:ascii="Arial" w:hAnsi="Arial" w:cs="Arial"/>
        <w:sz w:val="20"/>
        <w:szCs w:val="16"/>
      </w:rPr>
      <w:t xml:space="preserve">about </w:t>
    </w:r>
    <w:r w:rsidR="00B60F43">
      <w:rPr>
        <w:rFonts w:ascii="Arial" w:hAnsi="Arial" w:cs="Arial"/>
        <w:sz w:val="20"/>
        <w:szCs w:val="16"/>
      </w:rPr>
      <w:t>240</w:t>
    </w:r>
    <w:r>
      <w:rPr>
        <w:rFonts w:ascii="Arial" w:hAnsi="Arial" w:cs="Arial"/>
        <w:sz w:val="20"/>
        <w:szCs w:val="16"/>
      </w:rPr>
      <w:t xml:space="preserve"> minutes.</w:t>
    </w:r>
    <w:r w:rsidRPr="00D978C5">
      <w:rPr>
        <w:rFonts w:ascii="Arial" w:hAnsi="Arial" w:cs="Arial"/>
        <w:sz w:val="20"/>
        <w:szCs w:val="16"/>
      </w:rPr>
      <w:t xml:space="preserve">  </w:t>
    </w:r>
    <w:r>
      <w:rPr>
        <w:rFonts w:ascii="Arial" w:hAnsi="Arial" w:cs="Arial"/>
        <w:sz w:val="20"/>
        <w:szCs w:val="16"/>
      </w:rPr>
      <w:t>You may submit any comments concerning the accuracy of this burden estimate or any suggestions for reducing the burden to:   Commanding Officer, CG CSC, 510 Independence Parkway, Suite 500, Chesapeake, Virginia 23320, or Office of Management and Budget, Paperwork Reduction Project (1625-0045), Washington, DC 20503.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F27A" w14:textId="77777777" w:rsidR="00B60F43" w:rsidRDefault="00B6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66DAE" w14:textId="77777777" w:rsidR="003B7D5C" w:rsidRDefault="003B7D5C" w:rsidP="00E224F3">
      <w:r>
        <w:separator/>
      </w:r>
    </w:p>
  </w:footnote>
  <w:footnote w:type="continuationSeparator" w:id="0">
    <w:p w14:paraId="47525689" w14:textId="77777777" w:rsidR="003B7D5C" w:rsidRDefault="003B7D5C" w:rsidP="00E2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ABC97" w14:textId="77777777" w:rsidR="00B60F43" w:rsidRDefault="00B60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CE054" w14:textId="77777777" w:rsidR="00B60F43" w:rsidRDefault="00B60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DCEC" w14:textId="77777777" w:rsidR="00B60F43" w:rsidRDefault="00B60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6326F"/>
    <w:rsid w:val="000763D5"/>
    <w:rsid w:val="000C2465"/>
    <w:rsid w:val="00103098"/>
    <w:rsid w:val="00132A77"/>
    <w:rsid w:val="00142E91"/>
    <w:rsid w:val="00172248"/>
    <w:rsid w:val="00174557"/>
    <w:rsid w:val="001E389E"/>
    <w:rsid w:val="00232252"/>
    <w:rsid w:val="00237C0D"/>
    <w:rsid w:val="0025366D"/>
    <w:rsid w:val="0028484A"/>
    <w:rsid w:val="002901ED"/>
    <w:rsid w:val="00292874"/>
    <w:rsid w:val="002E0916"/>
    <w:rsid w:val="002F1C3A"/>
    <w:rsid w:val="002F7B9A"/>
    <w:rsid w:val="00304007"/>
    <w:rsid w:val="003139BB"/>
    <w:rsid w:val="003273E9"/>
    <w:rsid w:val="00350ACA"/>
    <w:rsid w:val="0038171B"/>
    <w:rsid w:val="003948EF"/>
    <w:rsid w:val="003B7D5C"/>
    <w:rsid w:val="003C3FEA"/>
    <w:rsid w:val="003F2E0C"/>
    <w:rsid w:val="00400A1A"/>
    <w:rsid w:val="004B6CE0"/>
    <w:rsid w:val="004D7CE8"/>
    <w:rsid w:val="00546E30"/>
    <w:rsid w:val="0057628B"/>
    <w:rsid w:val="00584658"/>
    <w:rsid w:val="005A3B1C"/>
    <w:rsid w:val="005B1AAB"/>
    <w:rsid w:val="005E6739"/>
    <w:rsid w:val="0060370A"/>
    <w:rsid w:val="00620414"/>
    <w:rsid w:val="0062680F"/>
    <w:rsid w:val="006473A2"/>
    <w:rsid w:val="006821C9"/>
    <w:rsid w:val="00683838"/>
    <w:rsid w:val="006C74A2"/>
    <w:rsid w:val="006D66B7"/>
    <w:rsid w:val="006E144D"/>
    <w:rsid w:val="00703226"/>
    <w:rsid w:val="007A207A"/>
    <w:rsid w:val="007A543D"/>
    <w:rsid w:val="007C55C4"/>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2B38"/>
    <w:rsid w:val="009C758C"/>
    <w:rsid w:val="009E160F"/>
    <w:rsid w:val="009E1F6F"/>
    <w:rsid w:val="009F0E55"/>
    <w:rsid w:val="00A17D7E"/>
    <w:rsid w:val="00A3451A"/>
    <w:rsid w:val="00A35CAB"/>
    <w:rsid w:val="00A40DE6"/>
    <w:rsid w:val="00A43D4A"/>
    <w:rsid w:val="00B133FB"/>
    <w:rsid w:val="00B156AB"/>
    <w:rsid w:val="00B17FB5"/>
    <w:rsid w:val="00B46299"/>
    <w:rsid w:val="00B50445"/>
    <w:rsid w:val="00B60F43"/>
    <w:rsid w:val="00B860FC"/>
    <w:rsid w:val="00B86CEE"/>
    <w:rsid w:val="00B94B97"/>
    <w:rsid w:val="00B96EA5"/>
    <w:rsid w:val="00BA109A"/>
    <w:rsid w:val="00BA57DF"/>
    <w:rsid w:val="00BE21F5"/>
    <w:rsid w:val="00BF6CA7"/>
    <w:rsid w:val="00C04594"/>
    <w:rsid w:val="00C22CA0"/>
    <w:rsid w:val="00C51EC8"/>
    <w:rsid w:val="00C8139D"/>
    <w:rsid w:val="00CA069F"/>
    <w:rsid w:val="00CA2732"/>
    <w:rsid w:val="00CA34FE"/>
    <w:rsid w:val="00CB05D7"/>
    <w:rsid w:val="00CB4C5F"/>
    <w:rsid w:val="00CC741E"/>
    <w:rsid w:val="00D00EDF"/>
    <w:rsid w:val="00D45B75"/>
    <w:rsid w:val="00D75179"/>
    <w:rsid w:val="00D978C5"/>
    <w:rsid w:val="00E224F3"/>
    <w:rsid w:val="00E2309F"/>
    <w:rsid w:val="00E4144D"/>
    <w:rsid w:val="00E439E3"/>
    <w:rsid w:val="00E92AAA"/>
    <w:rsid w:val="00F1597B"/>
    <w:rsid w:val="00F16569"/>
    <w:rsid w:val="00F42819"/>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2BB12CD"/>
  <w15:docId w15:val="{9DFA8B09-6E88-40FF-8AC8-CCB4CA65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character" w:customStyle="1" w:styleId="UnresolvedMention">
    <w:name w:val="Unresolved Mention"/>
    <w:basedOn w:val="DefaultParagraphFont"/>
    <w:uiPriority w:val="99"/>
    <w:semiHidden/>
    <w:unhideWhenUsed/>
    <w:rsid w:val="00BE2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earch/criter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A8C1-C7B9-48D0-BF1D-878E97AB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1587</CharactersWithSpaces>
  <SharedDoc>false</SharedDoc>
  <HLinks>
    <vt:vector size="24" baseType="variant">
      <vt:variant>
        <vt:i4>2097198</vt:i4>
      </vt:variant>
      <vt:variant>
        <vt:i4>9</vt:i4>
      </vt:variant>
      <vt:variant>
        <vt:i4>0</vt:i4>
      </vt:variant>
      <vt:variant>
        <vt:i4>5</vt:i4>
      </vt:variant>
      <vt:variant>
        <vt:lpwstr>http://www.uscg.mil/top/units/</vt:lpwstr>
      </vt:variant>
      <vt:variant>
        <vt:lpwstr/>
      </vt:variant>
      <vt:variant>
        <vt:i4>2097198</vt:i4>
      </vt:variant>
      <vt:variant>
        <vt:i4>6</vt:i4>
      </vt:variant>
      <vt:variant>
        <vt:i4>0</vt:i4>
      </vt:variant>
      <vt:variant>
        <vt:i4>5</vt:i4>
      </vt:variant>
      <vt:variant>
        <vt:lpwstr>http://www.uscg.mil/top/units/</vt:lpwstr>
      </vt:variant>
      <vt:variant>
        <vt:lpwstr/>
      </vt:variant>
      <vt:variant>
        <vt:i4>5701713</vt:i4>
      </vt:variant>
      <vt:variant>
        <vt:i4>3</vt:i4>
      </vt:variant>
      <vt:variant>
        <vt:i4>0</vt:i4>
      </vt:variant>
      <vt:variant>
        <vt:i4>5</vt:i4>
      </vt:variant>
      <vt:variant>
        <vt:lpwstr>http://www.uscg.mil/forms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cp:lastModifiedBy>
  <cp:revision>2</cp:revision>
  <cp:lastPrinted>2011-09-27T12:00:00Z</cp:lastPrinted>
  <dcterms:created xsi:type="dcterms:W3CDTF">2021-03-04T13:07:00Z</dcterms:created>
  <dcterms:modified xsi:type="dcterms:W3CDTF">2021-03-04T13:07:00Z</dcterms:modified>
</cp:coreProperties>
</file>