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7624C2" w:rsidRPr="00DB0AFA" w:rsidP="007624C2" w14:paraId="39112FBF" w14:textId="77777777">
      <w:pPr>
        <w:rPr>
          <w:rFonts w:cs="Calibri"/>
          <w:b/>
          <w:bCs/>
          <w:sz w:val="28"/>
          <w:szCs w:val="28"/>
          <w:u w:val="single"/>
        </w:rPr>
      </w:pPr>
      <w:r w:rsidRPr="00DB0AFA">
        <w:rPr>
          <w:rFonts w:cs="Calibri"/>
          <w:b/>
          <w:bCs/>
          <w:sz w:val="28"/>
          <w:szCs w:val="28"/>
          <w:u w:val="single"/>
        </w:rPr>
        <w:t>Leveling Up Nutrition in MSHS Programs Microsoft Forms Feedback Questions</w:t>
      </w:r>
    </w:p>
    <w:p w:rsidR="00816D6B" w:rsidRPr="00816D6B" w:rsidP="00816D6B" w14:paraId="63618EC5" w14:textId="77777777">
      <w:pPr>
        <w:rPr>
          <w:rFonts w:ascii="Arial" w:hAnsi="Arial" w:cs="Arial"/>
          <w:sz w:val="24"/>
          <w:szCs w:val="24"/>
        </w:rPr>
      </w:pPr>
      <w:r w:rsidRPr="00816D6B">
        <w:rPr>
          <w:rFonts w:ascii="Arial" w:hAnsi="Arial" w:cs="Arial"/>
          <w:sz w:val="24"/>
          <w:szCs w:val="24"/>
        </w:rPr>
        <w:t>As part of our Region 12 T</w:t>
      </w:r>
      <w:r w:rsidR="00F31C3F">
        <w:rPr>
          <w:rFonts w:ascii="Arial" w:hAnsi="Arial" w:cs="Arial"/>
          <w:sz w:val="24"/>
          <w:szCs w:val="24"/>
        </w:rPr>
        <w:t>/</w:t>
      </w:r>
      <w:r w:rsidRPr="00816D6B">
        <w:rPr>
          <w:rFonts w:ascii="Arial" w:hAnsi="Arial" w:cs="Arial"/>
          <w:sz w:val="24"/>
          <w:szCs w:val="24"/>
        </w:rPr>
        <w:t xml:space="preserve">TA </w:t>
      </w:r>
      <w:r w:rsidR="00D626A1">
        <w:rPr>
          <w:rFonts w:ascii="Arial" w:hAnsi="Arial" w:cs="Arial"/>
          <w:sz w:val="24"/>
          <w:szCs w:val="24"/>
        </w:rPr>
        <w:t>Leveling Up Nutrition initiative</w:t>
      </w:r>
      <w:r w:rsidRPr="00816D6B">
        <w:rPr>
          <w:rFonts w:ascii="Arial" w:hAnsi="Arial" w:cs="Arial"/>
          <w:sz w:val="24"/>
          <w:szCs w:val="24"/>
        </w:rPr>
        <w:t>, we would like feedback from grant recipient</w:t>
      </w:r>
      <w:r w:rsidR="00D626A1">
        <w:rPr>
          <w:rFonts w:ascii="Arial" w:hAnsi="Arial" w:cs="Arial"/>
          <w:sz w:val="24"/>
          <w:szCs w:val="24"/>
        </w:rPr>
        <w:t xml:space="preserve"> nutrition managers</w:t>
      </w:r>
      <w:r w:rsidRPr="00816D6B">
        <w:rPr>
          <w:rFonts w:ascii="Arial" w:hAnsi="Arial" w:cs="Arial"/>
          <w:sz w:val="24"/>
          <w:szCs w:val="24"/>
        </w:rPr>
        <w:t xml:space="preserve"> on </w:t>
      </w:r>
      <w:r w:rsidR="00D626A1">
        <w:rPr>
          <w:rFonts w:ascii="Arial" w:hAnsi="Arial" w:cs="Arial"/>
          <w:sz w:val="24"/>
          <w:szCs w:val="24"/>
        </w:rPr>
        <w:t xml:space="preserve">nutrition services and activities outlined below. </w:t>
      </w:r>
      <w:r w:rsidRPr="00D626A1" w:rsidR="00D626A1">
        <w:rPr>
          <w:rFonts w:ascii="Arial" w:hAnsi="Arial" w:cs="Arial"/>
          <w:sz w:val="24"/>
          <w:szCs w:val="24"/>
        </w:rPr>
        <w:t xml:space="preserve">The responses will be used to inform the </w:t>
      </w:r>
      <w:r w:rsidRPr="00D626A1" w:rsidR="00D626A1">
        <w:rPr>
          <w:rFonts w:ascii="Arial" w:hAnsi="Arial" w:cs="Arial"/>
          <w:sz w:val="24"/>
          <w:szCs w:val="24"/>
        </w:rPr>
        <w:t>direction</w:t>
      </w:r>
      <w:r w:rsidRPr="00D626A1" w:rsidR="00D626A1">
        <w:rPr>
          <w:rFonts w:ascii="Arial" w:hAnsi="Arial" w:cs="Arial"/>
          <w:sz w:val="24"/>
          <w:szCs w:val="24"/>
        </w:rPr>
        <w:t xml:space="preserve"> for the initiative and determine further needs.</w:t>
      </w:r>
    </w:p>
    <w:p w:rsidR="00816D6B" w:rsidRPr="00816D6B" w:rsidP="00816D6B" w14:paraId="30AF1A59" w14:textId="77777777">
      <w:pPr>
        <w:rPr>
          <w:rFonts w:ascii="Arial" w:hAnsi="Arial" w:cs="Arial"/>
          <w:sz w:val="24"/>
          <w:szCs w:val="24"/>
        </w:rPr>
      </w:pPr>
      <w:r w:rsidRPr="00816D6B">
        <w:rPr>
          <w:rFonts w:ascii="Arial" w:hAnsi="Arial" w:cs="Arial"/>
          <w:sz w:val="24"/>
          <w:szCs w:val="24"/>
        </w:rPr>
        <w:t>Thank you in advance for your feedback.</w:t>
      </w:r>
    </w:p>
    <w:p w:rsidR="00AD78F6" w:rsidP="00AD78F6" w14:paraId="489288B2" w14:textId="77777777">
      <w:pPr>
        <w:pStyle w:val="xelementtoproof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42424"/>
        </w:rPr>
        <w:t> </w:t>
      </w:r>
    </w:p>
    <w:p w:rsidR="00F31C3F" w:rsidRPr="00F31C3F" w:rsidP="00AD78F6" w14:paraId="3892EFA1" w14:textId="77777777">
      <w:pPr>
        <w:numPr>
          <w:ilvl w:val="0"/>
          <w:numId w:val="1"/>
        </w:numPr>
        <w:spacing w:after="0" w:line="240" w:lineRule="auto"/>
        <w:rPr>
          <w:rFonts w:eastAsia="Times New Roman"/>
          <w:color w:val="242424"/>
          <w:sz w:val="24"/>
          <w:szCs w:val="24"/>
        </w:rPr>
      </w:pPr>
      <w:r w:rsidRPr="00816D6B">
        <w:rPr>
          <w:rFonts w:ascii="Arial" w:eastAsia="Times New Roman" w:hAnsi="Arial" w:cs="Arial"/>
          <w:color w:val="242424"/>
          <w:sz w:val="24"/>
          <w:szCs w:val="24"/>
        </w:rPr>
        <w:t xml:space="preserve">Are </w:t>
      </w:r>
      <w:r w:rsidRPr="00816D6B">
        <w:rPr>
          <w:rFonts w:ascii="Arial" w:eastAsia="Times New Roman" w:hAnsi="Arial" w:cs="Arial"/>
          <w:color w:val="242424"/>
          <w:sz w:val="24"/>
          <w:szCs w:val="24"/>
        </w:rPr>
        <w:t>nutrition</w:t>
      </w:r>
      <w:r w:rsidRPr="00816D6B">
        <w:rPr>
          <w:rFonts w:ascii="Arial" w:eastAsia="Times New Roman" w:hAnsi="Arial" w:cs="Arial"/>
          <w:color w:val="242424"/>
          <w:sz w:val="24"/>
          <w:szCs w:val="24"/>
        </w:rPr>
        <w:t xml:space="preserve"> activities currently incorporated into lesson plans? </w:t>
      </w:r>
    </w:p>
    <w:p w:rsidR="00F31C3F" w:rsidRPr="00F31C3F" w:rsidP="00F31C3F" w14:paraId="77FFBA98" w14:textId="77777777">
      <w:pPr>
        <w:numPr>
          <w:ilvl w:val="1"/>
          <w:numId w:val="18"/>
        </w:numPr>
        <w:spacing w:after="0" w:line="240" w:lineRule="auto"/>
        <w:rPr>
          <w:rFonts w:eastAsia="Times New Roman"/>
          <w:color w:val="242424"/>
          <w:sz w:val="24"/>
          <w:szCs w:val="24"/>
        </w:rPr>
      </w:pPr>
      <w:r>
        <w:rPr>
          <w:rFonts w:ascii="Arial" w:eastAsia="Times New Roman" w:hAnsi="Arial" w:cs="Arial"/>
          <w:color w:val="242424"/>
          <w:sz w:val="24"/>
          <w:szCs w:val="24"/>
        </w:rPr>
        <w:t>Yes</w:t>
      </w:r>
    </w:p>
    <w:p w:rsidR="00F31C3F" w:rsidRPr="002F7455" w:rsidP="00117910" w14:paraId="28A64185" w14:textId="77777777">
      <w:pPr>
        <w:numPr>
          <w:ilvl w:val="2"/>
          <w:numId w:val="18"/>
        </w:numPr>
        <w:spacing w:after="0" w:line="240" w:lineRule="auto"/>
        <w:rPr>
          <w:rFonts w:eastAsia="Times New Roman"/>
          <w:color w:val="242424"/>
          <w:sz w:val="24"/>
          <w:szCs w:val="24"/>
        </w:rPr>
      </w:pPr>
      <w:r>
        <w:rPr>
          <w:rFonts w:ascii="Arial" w:eastAsia="Times New Roman" w:hAnsi="Arial" w:cs="Arial"/>
          <w:color w:val="242424"/>
          <w:sz w:val="24"/>
          <w:szCs w:val="24"/>
        </w:rPr>
        <w:t>If answer yes</w:t>
      </w:r>
      <w:r w:rsidR="002F7455">
        <w:rPr>
          <w:rFonts w:ascii="Arial" w:eastAsia="Times New Roman" w:hAnsi="Arial" w:cs="Arial"/>
          <w:color w:val="242424"/>
          <w:sz w:val="24"/>
          <w:szCs w:val="24"/>
        </w:rPr>
        <w:t xml:space="preserve">: Are nutrition activities incorporated </w:t>
      </w:r>
      <w:r w:rsidRPr="00816D6B">
        <w:rPr>
          <w:rFonts w:ascii="Arial" w:eastAsia="Times New Roman" w:hAnsi="Arial" w:cs="Arial"/>
          <w:color w:val="242424"/>
          <w:sz w:val="24"/>
          <w:szCs w:val="24"/>
        </w:rPr>
        <w:t>daily or weekly</w:t>
      </w:r>
      <w:r w:rsidR="002F7455">
        <w:rPr>
          <w:rFonts w:ascii="Arial" w:eastAsia="Times New Roman" w:hAnsi="Arial" w:cs="Arial"/>
          <w:color w:val="242424"/>
          <w:sz w:val="24"/>
          <w:szCs w:val="24"/>
        </w:rPr>
        <w:t>?</w:t>
      </w:r>
    </w:p>
    <w:p w:rsidR="002F7455" w:rsidRPr="002F7455" w:rsidP="002F7455" w14:paraId="0D2C5F2A" w14:textId="77777777">
      <w:pPr>
        <w:numPr>
          <w:ilvl w:val="3"/>
          <w:numId w:val="18"/>
        </w:numPr>
        <w:spacing w:after="0" w:line="240" w:lineRule="auto"/>
        <w:rPr>
          <w:rFonts w:eastAsia="Times New Roman"/>
          <w:color w:val="242424"/>
          <w:sz w:val="24"/>
          <w:szCs w:val="24"/>
        </w:rPr>
      </w:pPr>
      <w:r>
        <w:rPr>
          <w:rFonts w:ascii="Arial" w:eastAsia="Times New Roman" w:hAnsi="Arial" w:cs="Arial"/>
          <w:color w:val="242424"/>
          <w:sz w:val="24"/>
          <w:szCs w:val="24"/>
        </w:rPr>
        <w:t>Daily</w:t>
      </w:r>
    </w:p>
    <w:p w:rsidR="002F7455" w:rsidRPr="00F31C3F" w:rsidP="002F7455" w14:paraId="7A4B8B8C" w14:textId="77777777">
      <w:pPr>
        <w:numPr>
          <w:ilvl w:val="3"/>
          <w:numId w:val="18"/>
        </w:numPr>
        <w:spacing w:after="0" w:line="240" w:lineRule="auto"/>
        <w:rPr>
          <w:rFonts w:eastAsia="Times New Roman"/>
          <w:color w:val="242424"/>
          <w:sz w:val="24"/>
          <w:szCs w:val="24"/>
        </w:rPr>
      </w:pPr>
      <w:r>
        <w:rPr>
          <w:rFonts w:ascii="Arial" w:eastAsia="Times New Roman" w:hAnsi="Arial" w:cs="Arial"/>
          <w:color w:val="242424"/>
          <w:sz w:val="24"/>
          <w:szCs w:val="24"/>
        </w:rPr>
        <w:t>Weekly</w:t>
      </w:r>
    </w:p>
    <w:p w:rsidR="00F31C3F" w:rsidRPr="00F31C3F" w:rsidP="00F31C3F" w14:paraId="3F356A07" w14:textId="77777777">
      <w:pPr>
        <w:numPr>
          <w:ilvl w:val="1"/>
          <w:numId w:val="18"/>
        </w:numPr>
        <w:spacing w:after="0" w:line="240" w:lineRule="auto"/>
        <w:rPr>
          <w:rFonts w:eastAsia="Times New Roman"/>
          <w:color w:val="242424"/>
          <w:sz w:val="24"/>
          <w:szCs w:val="24"/>
        </w:rPr>
      </w:pPr>
      <w:r>
        <w:rPr>
          <w:rFonts w:ascii="Arial" w:eastAsia="Times New Roman" w:hAnsi="Arial" w:cs="Arial"/>
          <w:color w:val="242424"/>
          <w:sz w:val="24"/>
          <w:szCs w:val="24"/>
        </w:rPr>
        <w:t>No</w:t>
      </w:r>
    </w:p>
    <w:p w:rsidR="00AD78F6" w:rsidRPr="00816D6B" w:rsidP="00AD78F6" w14:paraId="7F31653B" w14:textId="77777777">
      <w:pPr>
        <w:pStyle w:val="xelementtoproof"/>
        <w:shd w:val="clear" w:color="auto" w:fill="FFFFFF"/>
        <w:spacing w:before="0" w:beforeAutospacing="0" w:after="0" w:afterAutospacing="0"/>
        <w:rPr>
          <w:rFonts w:eastAsia="Calibri"/>
        </w:rPr>
      </w:pPr>
      <w:r w:rsidRPr="00816D6B">
        <w:rPr>
          <w:rFonts w:ascii="Arial" w:hAnsi="Arial" w:cs="Arial"/>
          <w:color w:val="242424"/>
        </w:rPr>
        <w:t> </w:t>
      </w:r>
    </w:p>
    <w:p w:rsidR="00AD78F6" w:rsidRPr="00F31C3F" w:rsidP="00AD78F6" w14:paraId="25058EB5" w14:textId="77777777">
      <w:pPr>
        <w:numPr>
          <w:ilvl w:val="0"/>
          <w:numId w:val="2"/>
        </w:numPr>
        <w:spacing w:after="0" w:line="240" w:lineRule="auto"/>
        <w:rPr>
          <w:rFonts w:eastAsia="Times New Roman"/>
          <w:color w:val="242424"/>
          <w:sz w:val="24"/>
          <w:szCs w:val="24"/>
        </w:rPr>
      </w:pPr>
      <w:r w:rsidRPr="00816D6B">
        <w:rPr>
          <w:rFonts w:ascii="Arial" w:eastAsia="Times New Roman" w:hAnsi="Arial" w:cs="Arial"/>
          <w:color w:val="242424"/>
          <w:sz w:val="24"/>
          <w:szCs w:val="24"/>
        </w:rPr>
        <w:t>What strategies are you using to promote nutrition in alignment with the Make America Healthy Again initiative?</w:t>
      </w:r>
    </w:p>
    <w:p w:rsidR="00F31C3F" w:rsidRPr="00816D6B" w:rsidP="00F31C3F" w14:paraId="61407C69" w14:textId="77777777">
      <w:pPr>
        <w:numPr>
          <w:ilvl w:val="1"/>
          <w:numId w:val="17"/>
        </w:numPr>
        <w:spacing w:after="0" w:line="240" w:lineRule="auto"/>
        <w:rPr>
          <w:rFonts w:eastAsia="Times New Roman"/>
          <w:color w:val="242424"/>
          <w:sz w:val="24"/>
          <w:szCs w:val="24"/>
        </w:rPr>
      </w:pPr>
      <w:r>
        <w:rPr>
          <w:rFonts w:ascii="Arial" w:eastAsia="Times New Roman" w:hAnsi="Arial" w:cs="Arial"/>
          <w:color w:val="242424"/>
          <w:sz w:val="24"/>
          <w:szCs w:val="24"/>
        </w:rPr>
        <w:t>[text box]</w:t>
      </w:r>
    </w:p>
    <w:p w:rsidR="00AD78F6" w:rsidRPr="00816D6B" w:rsidP="00AD78F6" w14:paraId="01F1AD01" w14:textId="77777777">
      <w:pPr>
        <w:pStyle w:val="xelementtoproof"/>
        <w:shd w:val="clear" w:color="auto" w:fill="FFFFFF"/>
        <w:spacing w:before="0" w:beforeAutospacing="0" w:after="0" w:afterAutospacing="0"/>
        <w:ind w:left="1440"/>
        <w:rPr>
          <w:rFonts w:eastAsia="Calibri"/>
        </w:rPr>
      </w:pPr>
      <w:r w:rsidRPr="00816D6B">
        <w:rPr>
          <w:rFonts w:ascii="Arial" w:hAnsi="Arial" w:cs="Arial"/>
          <w:color w:val="242424"/>
        </w:rPr>
        <w:t> </w:t>
      </w:r>
    </w:p>
    <w:p w:rsidR="00AD78F6" w:rsidRPr="00F31C3F" w:rsidP="00AD78F6" w14:paraId="2F869F36" w14:textId="77777777">
      <w:pPr>
        <w:numPr>
          <w:ilvl w:val="0"/>
          <w:numId w:val="3"/>
        </w:numPr>
        <w:spacing w:after="0" w:line="240" w:lineRule="auto"/>
        <w:rPr>
          <w:rFonts w:eastAsia="Times New Roman"/>
          <w:color w:val="242424"/>
          <w:sz w:val="24"/>
          <w:szCs w:val="24"/>
        </w:rPr>
      </w:pPr>
      <w:r w:rsidRPr="00816D6B">
        <w:rPr>
          <w:rFonts w:ascii="Arial" w:eastAsia="Times New Roman" w:hAnsi="Arial" w:cs="Arial"/>
          <w:color w:val="242424"/>
          <w:sz w:val="24"/>
          <w:szCs w:val="24"/>
        </w:rPr>
        <w:t>Does your program prepare homemade meals on-site?</w:t>
      </w:r>
    </w:p>
    <w:p w:rsidR="00F31C3F" w:rsidRPr="00117910" w:rsidP="00F31C3F" w14:paraId="5A9695A9" w14:textId="77777777">
      <w:pPr>
        <w:numPr>
          <w:ilvl w:val="1"/>
          <w:numId w:val="16"/>
        </w:numPr>
        <w:spacing w:after="0" w:line="240" w:lineRule="auto"/>
        <w:rPr>
          <w:rFonts w:eastAsia="Times New Roman"/>
          <w:color w:val="242424"/>
          <w:sz w:val="24"/>
          <w:szCs w:val="24"/>
        </w:rPr>
      </w:pPr>
      <w:r>
        <w:rPr>
          <w:rFonts w:ascii="Arial" w:eastAsia="Times New Roman" w:hAnsi="Arial" w:cs="Arial"/>
          <w:color w:val="242424"/>
          <w:sz w:val="24"/>
          <w:szCs w:val="24"/>
        </w:rPr>
        <w:t>Yes</w:t>
      </w:r>
    </w:p>
    <w:p w:rsidR="00F31C3F" w:rsidRPr="00117910" w:rsidP="00F31C3F" w14:paraId="5DF86A55" w14:textId="77777777">
      <w:pPr>
        <w:numPr>
          <w:ilvl w:val="1"/>
          <w:numId w:val="16"/>
        </w:numPr>
        <w:spacing w:after="0" w:line="240" w:lineRule="auto"/>
        <w:rPr>
          <w:rFonts w:eastAsia="Times New Roman"/>
          <w:color w:val="242424"/>
          <w:sz w:val="24"/>
          <w:szCs w:val="24"/>
        </w:rPr>
      </w:pPr>
      <w:r>
        <w:rPr>
          <w:rFonts w:ascii="Arial" w:eastAsia="Times New Roman" w:hAnsi="Arial" w:cs="Arial"/>
          <w:color w:val="242424"/>
          <w:sz w:val="24"/>
          <w:szCs w:val="24"/>
        </w:rPr>
        <w:t>No</w:t>
      </w:r>
    </w:p>
    <w:p w:rsidR="00117910" w:rsidRPr="00117910" w:rsidP="00117910" w14:paraId="1E1414F9" w14:textId="77777777">
      <w:pPr>
        <w:numPr>
          <w:ilvl w:val="2"/>
          <w:numId w:val="16"/>
        </w:numPr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</w:rPr>
      </w:pPr>
      <w:r w:rsidRPr="00117910">
        <w:rPr>
          <w:rFonts w:ascii="Arial" w:eastAsia="Times New Roman" w:hAnsi="Arial" w:cs="Arial"/>
          <w:color w:val="242424"/>
          <w:sz w:val="24"/>
          <w:szCs w:val="24"/>
        </w:rPr>
        <w:t xml:space="preserve">If answer </w:t>
      </w:r>
      <w:r w:rsidRPr="00117910">
        <w:rPr>
          <w:rFonts w:ascii="Arial" w:eastAsia="Times New Roman" w:hAnsi="Arial" w:cs="Arial"/>
          <w:color w:val="242424"/>
          <w:sz w:val="24"/>
          <w:szCs w:val="24"/>
        </w:rPr>
        <w:t>no</w:t>
      </w:r>
      <w:r w:rsidRPr="00117910">
        <w:rPr>
          <w:rFonts w:ascii="Arial" w:eastAsia="Times New Roman" w:hAnsi="Arial" w:cs="Arial"/>
          <w:color w:val="242424"/>
          <w:sz w:val="24"/>
          <w:szCs w:val="24"/>
        </w:rPr>
        <w:t>: Please include any barriers to preparing homemade meals on-site.</w:t>
      </w:r>
      <w:r w:rsidR="00E24C4B">
        <w:rPr>
          <w:rFonts w:ascii="Arial" w:eastAsia="Times New Roman" w:hAnsi="Arial" w:cs="Arial"/>
          <w:color w:val="242424"/>
          <w:sz w:val="24"/>
          <w:szCs w:val="24"/>
        </w:rPr>
        <w:t xml:space="preserve"> [text box]</w:t>
      </w:r>
    </w:p>
    <w:p w:rsidR="00AD78F6" w:rsidRPr="00816D6B" w:rsidP="00AD78F6" w14:paraId="037562FC" w14:textId="77777777">
      <w:pPr>
        <w:pStyle w:val="xelementtoproof"/>
        <w:shd w:val="clear" w:color="auto" w:fill="FFFFFF"/>
        <w:spacing w:before="0" w:beforeAutospacing="0" w:after="0" w:afterAutospacing="0"/>
        <w:rPr>
          <w:rFonts w:eastAsia="Calibri"/>
        </w:rPr>
      </w:pPr>
      <w:r w:rsidRPr="00816D6B">
        <w:rPr>
          <w:rFonts w:ascii="Arial" w:hAnsi="Arial" w:cs="Arial"/>
          <w:color w:val="242424"/>
        </w:rPr>
        <w:t> </w:t>
      </w:r>
    </w:p>
    <w:p w:rsidR="00AD78F6" w:rsidRPr="00F31C3F" w:rsidP="00AD78F6" w14:paraId="49631ECF" w14:textId="77777777">
      <w:pPr>
        <w:numPr>
          <w:ilvl w:val="0"/>
          <w:numId w:val="4"/>
        </w:numPr>
        <w:spacing w:after="0" w:line="240" w:lineRule="auto"/>
        <w:rPr>
          <w:rFonts w:eastAsia="Times New Roman"/>
          <w:color w:val="242424"/>
          <w:sz w:val="24"/>
          <w:szCs w:val="24"/>
        </w:rPr>
      </w:pPr>
      <w:r w:rsidRPr="00816D6B">
        <w:rPr>
          <w:rFonts w:ascii="Arial" w:eastAsia="Times New Roman" w:hAnsi="Arial" w:cs="Arial"/>
          <w:color w:val="242424"/>
          <w:sz w:val="24"/>
          <w:szCs w:val="24"/>
        </w:rPr>
        <w:t xml:space="preserve">Are any meals transported to your centers? </w:t>
      </w:r>
    </w:p>
    <w:p w:rsidR="00F31C3F" w:rsidRPr="00F31C3F" w:rsidP="00F31C3F" w14:paraId="7AA1CD0D" w14:textId="77777777">
      <w:pPr>
        <w:numPr>
          <w:ilvl w:val="1"/>
          <w:numId w:val="15"/>
        </w:numPr>
        <w:spacing w:after="0" w:line="240" w:lineRule="auto"/>
        <w:rPr>
          <w:rFonts w:eastAsia="Times New Roman"/>
          <w:color w:val="242424"/>
          <w:sz w:val="24"/>
          <w:szCs w:val="24"/>
        </w:rPr>
      </w:pPr>
      <w:r>
        <w:rPr>
          <w:rFonts w:ascii="Arial" w:eastAsia="Times New Roman" w:hAnsi="Arial" w:cs="Arial"/>
          <w:color w:val="242424"/>
          <w:sz w:val="24"/>
          <w:szCs w:val="24"/>
        </w:rPr>
        <w:t>Yes</w:t>
      </w:r>
    </w:p>
    <w:p w:rsidR="00F31C3F" w:rsidRPr="00F31C3F" w:rsidP="00F31C3F" w14:paraId="2C447478" w14:textId="77777777">
      <w:pPr>
        <w:numPr>
          <w:ilvl w:val="2"/>
          <w:numId w:val="15"/>
        </w:numPr>
        <w:spacing w:after="0" w:line="240" w:lineRule="auto"/>
        <w:rPr>
          <w:rFonts w:eastAsia="Times New Roman"/>
          <w:color w:val="242424"/>
          <w:sz w:val="24"/>
          <w:szCs w:val="24"/>
        </w:rPr>
      </w:pPr>
      <w:r w:rsidRPr="00816D6B">
        <w:rPr>
          <w:rFonts w:ascii="Arial" w:eastAsia="Times New Roman" w:hAnsi="Arial" w:cs="Arial"/>
          <w:color w:val="242424"/>
          <w:sz w:val="24"/>
          <w:szCs w:val="24"/>
        </w:rPr>
        <w:t xml:space="preserve">If </w:t>
      </w:r>
      <w:r>
        <w:rPr>
          <w:rFonts w:ascii="Arial" w:eastAsia="Times New Roman" w:hAnsi="Arial" w:cs="Arial"/>
          <w:color w:val="242424"/>
          <w:sz w:val="24"/>
          <w:szCs w:val="24"/>
        </w:rPr>
        <w:t>yes</w:t>
      </w:r>
      <w:r w:rsidRPr="00816D6B">
        <w:rPr>
          <w:rFonts w:ascii="Arial" w:eastAsia="Times New Roman" w:hAnsi="Arial" w:cs="Arial"/>
          <w:color w:val="242424"/>
          <w:sz w:val="24"/>
          <w:szCs w:val="24"/>
        </w:rPr>
        <w:t>, please provide details.</w:t>
      </w:r>
      <w:r>
        <w:rPr>
          <w:rFonts w:ascii="Arial" w:eastAsia="Times New Roman" w:hAnsi="Arial" w:cs="Arial"/>
          <w:color w:val="242424"/>
          <w:sz w:val="24"/>
          <w:szCs w:val="24"/>
        </w:rPr>
        <w:t xml:space="preserve"> [text box]</w:t>
      </w:r>
    </w:p>
    <w:p w:rsidR="00F31C3F" w:rsidRPr="00816D6B" w:rsidP="00F31C3F" w14:paraId="5934E61A" w14:textId="77777777">
      <w:pPr>
        <w:numPr>
          <w:ilvl w:val="1"/>
          <w:numId w:val="15"/>
        </w:numPr>
        <w:spacing w:after="0" w:line="240" w:lineRule="auto"/>
        <w:rPr>
          <w:rFonts w:eastAsia="Times New Roman"/>
          <w:color w:val="242424"/>
          <w:sz w:val="24"/>
          <w:szCs w:val="24"/>
        </w:rPr>
      </w:pPr>
      <w:r>
        <w:rPr>
          <w:rFonts w:ascii="Arial" w:eastAsia="Times New Roman" w:hAnsi="Arial" w:cs="Arial"/>
          <w:color w:val="242424"/>
          <w:sz w:val="24"/>
          <w:szCs w:val="24"/>
        </w:rPr>
        <w:t>No</w:t>
      </w:r>
    </w:p>
    <w:p w:rsidR="00AD78F6" w:rsidRPr="00816D6B" w:rsidP="00AD78F6" w14:paraId="5D6C4A5C" w14:textId="77777777">
      <w:pPr>
        <w:pStyle w:val="xelementtoproof"/>
        <w:shd w:val="clear" w:color="auto" w:fill="FFFFFF"/>
        <w:spacing w:before="0" w:beforeAutospacing="0" w:after="0" w:afterAutospacing="0"/>
        <w:rPr>
          <w:rFonts w:eastAsia="Calibri"/>
        </w:rPr>
      </w:pPr>
      <w:r w:rsidRPr="00816D6B">
        <w:rPr>
          <w:rFonts w:ascii="Arial" w:hAnsi="Arial" w:cs="Arial"/>
          <w:color w:val="242424"/>
        </w:rPr>
        <w:t> </w:t>
      </w:r>
    </w:p>
    <w:p w:rsidR="00AD78F6" w:rsidRPr="00F31C3F" w:rsidP="00AD78F6" w14:paraId="1E6DA03D" w14:textId="77777777">
      <w:pPr>
        <w:numPr>
          <w:ilvl w:val="0"/>
          <w:numId w:val="5"/>
        </w:numPr>
        <w:spacing w:after="0" w:line="240" w:lineRule="auto"/>
        <w:rPr>
          <w:rFonts w:eastAsia="Times New Roman"/>
          <w:color w:val="242424"/>
          <w:sz w:val="24"/>
          <w:szCs w:val="24"/>
        </w:rPr>
      </w:pPr>
      <w:r w:rsidRPr="00816D6B">
        <w:rPr>
          <w:rFonts w:ascii="Arial" w:eastAsia="Times New Roman" w:hAnsi="Arial" w:cs="Arial"/>
          <w:color w:val="242424"/>
          <w:sz w:val="24"/>
          <w:szCs w:val="24"/>
        </w:rPr>
        <w:t>Is your program currently implementing the I Am Moving, I Am Learning (IMIL) initiative?</w:t>
      </w:r>
    </w:p>
    <w:p w:rsidR="00F31C3F" w:rsidRPr="00F31C3F" w:rsidP="00F31C3F" w14:paraId="6EA8FE74" w14:textId="77777777">
      <w:pPr>
        <w:numPr>
          <w:ilvl w:val="1"/>
          <w:numId w:val="13"/>
        </w:numPr>
        <w:spacing w:after="0" w:line="240" w:lineRule="auto"/>
        <w:rPr>
          <w:rFonts w:eastAsia="Times New Roman"/>
          <w:color w:val="242424"/>
          <w:sz w:val="24"/>
          <w:szCs w:val="24"/>
        </w:rPr>
      </w:pPr>
      <w:r>
        <w:rPr>
          <w:rFonts w:ascii="Arial" w:eastAsia="Times New Roman" w:hAnsi="Arial" w:cs="Arial"/>
          <w:color w:val="242424"/>
          <w:sz w:val="24"/>
          <w:szCs w:val="24"/>
        </w:rPr>
        <w:t>Yes</w:t>
      </w:r>
    </w:p>
    <w:p w:rsidR="00F31C3F" w:rsidRPr="00816D6B" w:rsidP="00F31C3F" w14:paraId="64368E1E" w14:textId="77777777">
      <w:pPr>
        <w:numPr>
          <w:ilvl w:val="1"/>
          <w:numId w:val="13"/>
        </w:numPr>
        <w:spacing w:after="0" w:line="240" w:lineRule="auto"/>
        <w:rPr>
          <w:rFonts w:eastAsia="Times New Roman"/>
          <w:color w:val="242424"/>
          <w:sz w:val="24"/>
          <w:szCs w:val="24"/>
        </w:rPr>
      </w:pPr>
      <w:r>
        <w:rPr>
          <w:rFonts w:ascii="Arial" w:eastAsia="Times New Roman" w:hAnsi="Arial" w:cs="Arial"/>
          <w:color w:val="242424"/>
          <w:sz w:val="24"/>
          <w:szCs w:val="24"/>
        </w:rPr>
        <w:t>No</w:t>
      </w:r>
    </w:p>
    <w:p w:rsidR="00AD78F6" w:rsidRPr="00816D6B" w:rsidP="00AD78F6" w14:paraId="1BF6F6FB" w14:textId="77777777">
      <w:pPr>
        <w:pStyle w:val="xelementtoproof"/>
        <w:shd w:val="clear" w:color="auto" w:fill="FFFFFF"/>
        <w:spacing w:before="0" w:beforeAutospacing="0" w:after="0" w:afterAutospacing="0"/>
        <w:rPr>
          <w:rFonts w:eastAsia="Calibri"/>
        </w:rPr>
      </w:pPr>
      <w:r w:rsidRPr="00816D6B">
        <w:rPr>
          <w:rFonts w:ascii="Arial" w:hAnsi="Arial" w:cs="Arial"/>
          <w:color w:val="242424"/>
        </w:rPr>
        <w:t> </w:t>
      </w:r>
    </w:p>
    <w:p w:rsidR="00AD78F6" w:rsidRPr="00F31C3F" w:rsidP="00AD78F6" w14:paraId="6C6DCC1B" w14:textId="77777777">
      <w:pPr>
        <w:numPr>
          <w:ilvl w:val="0"/>
          <w:numId w:val="6"/>
        </w:numPr>
        <w:spacing w:after="0" w:line="240" w:lineRule="auto"/>
        <w:rPr>
          <w:rFonts w:eastAsia="Times New Roman"/>
          <w:color w:val="242424"/>
          <w:sz w:val="24"/>
          <w:szCs w:val="24"/>
        </w:rPr>
      </w:pPr>
      <w:r w:rsidRPr="00816D6B">
        <w:rPr>
          <w:rFonts w:ascii="Arial" w:eastAsia="Times New Roman" w:hAnsi="Arial" w:cs="Arial"/>
          <w:color w:val="242424"/>
          <w:sz w:val="24"/>
          <w:szCs w:val="24"/>
        </w:rPr>
        <w:t>Do you have staff trained in the I Am Moving, I Am Learning (IMIL) initiative?</w:t>
      </w:r>
    </w:p>
    <w:p w:rsidR="00F31C3F" w:rsidRPr="00F31C3F" w:rsidP="00F31C3F" w14:paraId="4B3C083E" w14:textId="77777777">
      <w:pPr>
        <w:numPr>
          <w:ilvl w:val="1"/>
          <w:numId w:val="12"/>
        </w:numPr>
        <w:spacing w:after="0" w:line="240" w:lineRule="auto"/>
        <w:rPr>
          <w:rFonts w:eastAsia="Times New Roman"/>
          <w:color w:val="242424"/>
          <w:sz w:val="24"/>
          <w:szCs w:val="24"/>
        </w:rPr>
      </w:pPr>
      <w:r>
        <w:rPr>
          <w:rFonts w:ascii="Arial" w:eastAsia="Times New Roman" w:hAnsi="Arial" w:cs="Arial"/>
          <w:color w:val="242424"/>
          <w:sz w:val="24"/>
          <w:szCs w:val="24"/>
        </w:rPr>
        <w:t>Yes</w:t>
      </w:r>
    </w:p>
    <w:p w:rsidR="00F31C3F" w:rsidRPr="00816D6B" w:rsidP="00F31C3F" w14:paraId="591503AB" w14:textId="77777777">
      <w:pPr>
        <w:numPr>
          <w:ilvl w:val="1"/>
          <w:numId w:val="12"/>
        </w:numPr>
        <w:spacing w:after="0" w:line="240" w:lineRule="auto"/>
        <w:rPr>
          <w:rFonts w:eastAsia="Times New Roman"/>
          <w:color w:val="242424"/>
          <w:sz w:val="24"/>
          <w:szCs w:val="24"/>
        </w:rPr>
      </w:pPr>
      <w:r>
        <w:rPr>
          <w:rFonts w:ascii="Arial" w:eastAsia="Times New Roman" w:hAnsi="Arial" w:cs="Arial"/>
          <w:color w:val="242424"/>
          <w:sz w:val="24"/>
          <w:szCs w:val="24"/>
        </w:rPr>
        <w:t>No</w:t>
      </w:r>
    </w:p>
    <w:p w:rsidR="00816D6B" w:rsidP="00816D6B" w14:paraId="163AAC76" w14:textId="77777777">
      <w:pPr>
        <w:spacing w:after="0" w:line="240" w:lineRule="auto"/>
        <w:rPr>
          <w:rFonts w:ascii="Arial" w:eastAsia="Times New Roman" w:hAnsi="Arial" w:cs="Arial"/>
          <w:color w:val="242424"/>
        </w:rPr>
      </w:pPr>
    </w:p>
    <w:p w:rsidR="00816D6B" w:rsidP="00816D6B" w14:paraId="63F6EF93" w14:textId="77777777">
      <w:pPr>
        <w:spacing w:after="0" w:line="240" w:lineRule="auto"/>
        <w:rPr>
          <w:rFonts w:eastAsia="Times New Roman"/>
          <w:color w:val="242424"/>
        </w:rPr>
      </w:pPr>
    </w:p>
    <w:p w:rsidR="00AD78F6" w:rsidRPr="00AD78F6" w:rsidP="00AD78F6" w14:paraId="1351C9E6" w14:textId="77777777">
      <w:pPr>
        <w:pStyle w:val="xelementtoproof"/>
        <w:shd w:val="clear" w:color="auto" w:fill="FFFFFF"/>
        <w:spacing w:before="0" w:beforeAutospacing="0" w:after="0" w:afterAutospacing="0"/>
        <w:rPr>
          <w:rFonts w:eastAsia="Calibri"/>
        </w:rPr>
      </w:pPr>
    </w:p>
    <w:p w:rsidR="00AD78F6" w14:paraId="43BB3AD2" w14:textId="77777777"/>
    <w:p w:rsidR="007624C2" w14:paraId="00CC61F6" w14:textId="77777777"/>
    <w:p w:rsidR="007624C2" w14:paraId="3BD6BB69" w14:textId="77777777"/>
    <w:sectPr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624C2" w:rsidRPr="007300BF" w:rsidP="007624C2" w14:paraId="66138CCA" w14:textId="77777777">
    <w:pPr>
      <w:shd w:val="clear" w:color="auto" w:fill="FFFFFF"/>
    </w:pPr>
    <w:r w:rsidRPr="315B5C04">
      <w:rPr>
        <w:rFonts w:ascii="Times New Roman" w:hAnsi="Times New Roman"/>
      </w:rPr>
      <w:t xml:space="preserve">PAPERWORK REDUCTION ACT OF 1995 (Public Law 104-13) </w:t>
    </w:r>
    <w:r w:rsidRPr="315B5C04">
      <w:rPr>
        <w:rFonts w:ascii="Times New Roman" w:hAnsi="Times New Roman"/>
        <w:lang w:val="en"/>
      </w:rPr>
      <w:t xml:space="preserve">STATEMENT OF PUBLIC BURDEN: </w:t>
    </w:r>
    <w:r w:rsidRPr="315B5C04">
      <w:rPr>
        <w:rFonts w:ascii="Times New Roman" w:hAnsi="Times New Roman"/>
      </w:rPr>
      <w:t>The purpose of this information collection is to</w:t>
    </w:r>
    <w:r w:rsidR="00F56E57">
      <w:rPr>
        <w:rFonts w:ascii="Times New Roman" w:hAnsi="Times New Roman"/>
      </w:rPr>
      <w:t xml:space="preserve"> prepare for a new nutrition initiative for </w:t>
    </w:r>
    <w:r w:rsidRPr="002F7455" w:rsidR="002F7455">
      <w:rPr>
        <w:rFonts w:ascii="Times New Roman" w:hAnsi="Times New Roman"/>
      </w:rPr>
      <w:t>Region</w:t>
    </w:r>
    <w:r w:rsidRPr="002F7455" w:rsidR="002F7455">
      <w:rPr>
        <w:rFonts w:ascii="Times New Roman" w:hAnsi="Times New Roman"/>
      </w:rPr>
      <w:t xml:space="preserve"> 12 Training and Technical Assistance (T/TA)</w:t>
    </w:r>
    <w:r w:rsidR="002F7455">
      <w:rPr>
        <w:rFonts w:ascii="Times New Roman" w:hAnsi="Times New Roman"/>
      </w:rPr>
      <w:t xml:space="preserve"> </w:t>
    </w:r>
    <w:r w:rsidR="00F56E57">
      <w:rPr>
        <w:rFonts w:ascii="Times New Roman" w:hAnsi="Times New Roman"/>
      </w:rPr>
      <w:t>programs.</w:t>
    </w:r>
    <w:r w:rsidRPr="315B5C04">
      <w:rPr>
        <w:rFonts w:ascii="Times New Roman" w:hAnsi="Times New Roman"/>
      </w:rPr>
      <w:t xml:space="preserve"> Public reporting burden for this collection of information is estimated to average </w:t>
    </w:r>
    <w:r w:rsidR="00816D6B">
      <w:rPr>
        <w:rFonts w:ascii="Times New Roman" w:hAnsi="Times New Roman"/>
      </w:rPr>
      <w:t>12 minutes</w:t>
    </w:r>
    <w:r w:rsidRPr="315B5C04">
      <w:rPr>
        <w:rFonts w:ascii="Times New Roman" w:hAnsi="Times New Roman"/>
      </w:rPr>
      <w:t xml:space="preserve"> per respondent, including the time for reviewing instructions, gathering and maintaining the data needed, and reviewing the collection of information. </w:t>
    </w:r>
    <w:r w:rsidRPr="315B5C04">
      <w:rPr>
        <w:rFonts w:ascii="Times New Roman" w:hAnsi="Times New Roman"/>
        <w:lang w:val="en"/>
      </w:rPr>
      <w:t xml:space="preserve">This is a voluntary collection of information. </w:t>
    </w:r>
    <w:r w:rsidRPr="315B5C04">
      <w:rPr>
        <w:rFonts w:ascii="Times New Roman" w:hAnsi="Times New Roman"/>
      </w:rPr>
      <w:t xml:space="preserve">An agency may not conduct or sponsor, and a person is not required to respond to, a collection of information subject to the requirements of the Paperwork Reduction Act of 1995, unless it displays a currently valid OMB control number. The OMB # is 0970-0531 and the expiration date is 9/30/2028. </w:t>
    </w:r>
    <w:r w:rsidRPr="315B5C04">
      <w:rPr>
        <w:rFonts w:ascii="Times New Roman" w:hAnsi="Times New Roman"/>
        <w:lang w:val="en"/>
      </w:rPr>
      <w:t>If you have any comments on this collection of information, please contact</w:t>
    </w:r>
    <w:r w:rsidR="00816D6B">
      <w:rPr>
        <w:rFonts w:ascii="Times New Roman" w:hAnsi="Times New Roman"/>
        <w:lang w:val="en"/>
      </w:rPr>
      <w:t xml:space="preserve"> Debbie Youhouse</w:t>
    </w:r>
    <w:r w:rsidR="00D626A1">
      <w:rPr>
        <w:rFonts w:ascii="Times New Roman" w:hAnsi="Times New Roman"/>
        <w:lang w:val="en"/>
      </w:rPr>
      <w:t xml:space="preserve"> </w:t>
    </w:r>
    <w:hyperlink r:id="rId1" w:history="1">
      <w:r w:rsidRPr="00F85C93" w:rsidR="00D626A1">
        <w:rPr>
          <w:rStyle w:val="Hyperlink"/>
          <w:rFonts w:ascii="Times New Roman" w:hAnsi="Times New Roman"/>
          <w:lang w:val="en"/>
        </w:rPr>
        <w:t>debbie.youhouse@acf.hhs.gov</w:t>
      </w:r>
    </w:hyperlink>
    <w:r w:rsidR="002F7455">
      <w:rPr>
        <w:rFonts w:ascii="Times New Roman" w:hAnsi="Times New Roman"/>
        <w:lang w:val="en"/>
      </w:rPr>
      <w:t>.</w:t>
    </w:r>
    <w:r w:rsidR="00D626A1">
      <w:rPr>
        <w:rFonts w:ascii="Times New Roman" w:hAnsi="Times New Roman"/>
        <w:lang w:val="en"/>
      </w:rPr>
      <w:t xml:space="preserve"> </w:t>
    </w:r>
  </w:p>
  <w:p w:rsidR="007624C2" w14:paraId="170D154D" w14:textId="77777777">
    <w:pPr>
      <w:pStyle w:val="Footer"/>
    </w:pPr>
  </w:p>
  <w:p w:rsidR="007624C2" w14:paraId="6BF6DE5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624C2" w:rsidP="007624C2" w14:paraId="01BD2C92" w14:textId="77777777">
    <w:pPr>
      <w:pStyle w:val="ListParagraph"/>
      <w:spacing w:after="120"/>
      <w:ind w:left="1440"/>
      <w:jc w:val="right"/>
    </w:pPr>
    <w:r>
      <w:t>OMB #: 0970-0531</w:t>
    </w:r>
  </w:p>
  <w:p w:rsidR="007624C2" w:rsidP="007624C2" w14:paraId="5163A15F" w14:textId="77777777">
    <w:pPr>
      <w:pStyle w:val="ListParagraph"/>
      <w:spacing w:after="120"/>
      <w:ind w:left="1440"/>
      <w:jc w:val="right"/>
    </w:pPr>
    <w:r>
      <w:t>Expiration Date: 9/30/2028</w:t>
    </w:r>
  </w:p>
  <w:p w:rsidR="007624C2" w14:paraId="7632AC87" w14:textId="77777777">
    <w:pPr>
      <w:pStyle w:val="Header"/>
    </w:pPr>
  </w:p>
  <w:p w:rsidR="007624C2" w14:paraId="1111A0E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B2C547B"/>
    <w:multiLevelType w:val="multilevel"/>
    <w:tmpl w:val="132037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A84525"/>
    <w:multiLevelType w:val="multilevel"/>
    <w:tmpl w:val="0B4002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8E54C2"/>
    <w:multiLevelType w:val="multilevel"/>
    <w:tmpl w:val="A852E1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E10E14"/>
    <w:multiLevelType w:val="hybridMultilevel"/>
    <w:tmpl w:val="8D4E79EE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0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2CF13AF"/>
    <w:multiLevelType w:val="hybridMultilevel"/>
    <w:tmpl w:val="F326B8B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FF54AA"/>
    <w:multiLevelType w:val="multilevel"/>
    <w:tmpl w:val="5B9A81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3C02F3"/>
    <w:multiLevelType w:val="hybridMultilevel"/>
    <w:tmpl w:val="B71E960E"/>
    <w:lvl w:ilvl="0">
      <w:start w:val="1"/>
      <w:numFmt w:val="lowerLett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97A3992"/>
    <w:multiLevelType w:val="hybridMultilevel"/>
    <w:tmpl w:val="C690FB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87195F"/>
    <w:multiLevelType w:val="multilevel"/>
    <w:tmpl w:val="1A1277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8CB8D4"/>
    <w:multiLevelType w:val="hybridMultilevel"/>
    <w:tmpl w:val="01FA550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DD1054"/>
    <w:multiLevelType w:val="multilevel"/>
    <w:tmpl w:val="38185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EA6EBF"/>
    <w:multiLevelType w:val="multilevel"/>
    <w:tmpl w:val="BA6664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8FF7C11"/>
    <w:multiLevelType w:val="hybridMultilevel"/>
    <w:tmpl w:val="CBA2A94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0E067D"/>
    <w:multiLevelType w:val="multilevel"/>
    <w:tmpl w:val="16AC02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4537DE7"/>
    <w:multiLevelType w:val="hybridMultilevel"/>
    <w:tmpl w:val="5A560B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9120F4"/>
    <w:multiLevelType w:val="multilevel"/>
    <w:tmpl w:val="D7EC1D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25F69BA"/>
    <w:multiLevelType w:val="hybridMultilevel"/>
    <w:tmpl w:val="3026839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A02379"/>
    <w:multiLevelType w:val="multilevel"/>
    <w:tmpl w:val="E180A0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55512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6618857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4871343">
    <w:abstractNumId w:val="15"/>
  </w:num>
  <w:num w:numId="4" w16cid:durableId="2065592976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74168984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68603246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37321344">
    <w:abstractNumId w:val="9"/>
  </w:num>
  <w:num w:numId="8" w16cid:durableId="952783842">
    <w:abstractNumId w:val="14"/>
  </w:num>
  <w:num w:numId="9" w16cid:durableId="1045563895">
    <w:abstractNumId w:val="7"/>
  </w:num>
  <w:num w:numId="10" w16cid:durableId="2060517627">
    <w:abstractNumId w:val="6"/>
  </w:num>
  <w:num w:numId="11" w16cid:durableId="1232277120">
    <w:abstractNumId w:val="3"/>
  </w:num>
  <w:num w:numId="12" w16cid:durableId="1842236819">
    <w:abstractNumId w:val="17"/>
  </w:num>
  <w:num w:numId="13" w16cid:durableId="1065835288">
    <w:abstractNumId w:val="5"/>
  </w:num>
  <w:num w:numId="14" w16cid:durableId="1935093343">
    <w:abstractNumId w:val="12"/>
  </w:num>
  <w:num w:numId="15" w16cid:durableId="926110016">
    <w:abstractNumId w:val="4"/>
  </w:num>
  <w:num w:numId="16" w16cid:durableId="1302929416">
    <w:abstractNumId w:val="1"/>
  </w:num>
  <w:num w:numId="17" w16cid:durableId="150685373">
    <w:abstractNumId w:val="0"/>
  </w:num>
  <w:num w:numId="18" w16cid:durableId="214666136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8F6"/>
    <w:rsid w:val="00061C2E"/>
    <w:rsid w:val="00062075"/>
    <w:rsid w:val="00074B1F"/>
    <w:rsid w:val="00074E16"/>
    <w:rsid w:val="00117910"/>
    <w:rsid w:val="001B74FF"/>
    <w:rsid w:val="001C6484"/>
    <w:rsid w:val="001E33DB"/>
    <w:rsid w:val="002F7455"/>
    <w:rsid w:val="003533BB"/>
    <w:rsid w:val="00581804"/>
    <w:rsid w:val="00717B8C"/>
    <w:rsid w:val="007300BF"/>
    <w:rsid w:val="007624C2"/>
    <w:rsid w:val="007B1D61"/>
    <w:rsid w:val="00816D6B"/>
    <w:rsid w:val="00854D90"/>
    <w:rsid w:val="00952D85"/>
    <w:rsid w:val="009960C9"/>
    <w:rsid w:val="00AD78F6"/>
    <w:rsid w:val="00BB05D1"/>
    <w:rsid w:val="00BD6C64"/>
    <w:rsid w:val="00D626A1"/>
    <w:rsid w:val="00DB0AFA"/>
    <w:rsid w:val="00E24C4B"/>
    <w:rsid w:val="00EC2681"/>
    <w:rsid w:val="00F31C3F"/>
    <w:rsid w:val="00F34C8D"/>
    <w:rsid w:val="00F56E57"/>
    <w:rsid w:val="00F85C93"/>
    <w:rsid w:val="00F929B3"/>
    <w:rsid w:val="315B5C0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04398E6"/>
  <w15:chartTrackingRefBased/>
  <w15:docId w15:val="{EA1DB2AE-6421-4E11-8E79-65DD8AEAF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8F6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78F6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78F6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78F6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78F6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78F6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78F6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78F6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78F6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D78F6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AD78F6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AD78F6"/>
    <w:rPr>
      <w:rFonts w:eastAsia="Times New Roman" w:cs="Times New Roman"/>
      <w:color w:val="2F5496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AD78F6"/>
    <w:rPr>
      <w:rFonts w:eastAsia="Times New Roman" w:cs="Times New Roman"/>
      <w:i/>
      <w:iCs/>
      <w:color w:val="2F5496"/>
    </w:rPr>
  </w:style>
  <w:style w:type="character" w:customStyle="1" w:styleId="Heading5Char">
    <w:name w:val="Heading 5 Char"/>
    <w:link w:val="Heading5"/>
    <w:uiPriority w:val="9"/>
    <w:semiHidden/>
    <w:rsid w:val="00AD78F6"/>
    <w:rPr>
      <w:rFonts w:eastAsia="Times New Roman" w:cs="Times New Roman"/>
      <w:color w:val="2F5496"/>
    </w:rPr>
  </w:style>
  <w:style w:type="character" w:customStyle="1" w:styleId="Heading6Char">
    <w:name w:val="Heading 6 Char"/>
    <w:link w:val="Heading6"/>
    <w:uiPriority w:val="9"/>
    <w:semiHidden/>
    <w:rsid w:val="00AD78F6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AD78F6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AD78F6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AD78F6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AD78F6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AD78F6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78F6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AD78F6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78F6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AD78F6"/>
    <w:rPr>
      <w:i/>
      <w:iCs/>
      <w:color w:val="404040"/>
    </w:rPr>
  </w:style>
  <w:style w:type="paragraph" w:styleId="ListParagraph">
    <w:name w:val="List Paragraph"/>
    <w:basedOn w:val="Normal"/>
    <w:link w:val="ListParagraphChar"/>
    <w:uiPriority w:val="34"/>
    <w:qFormat/>
    <w:rsid w:val="00AD78F6"/>
    <w:pPr>
      <w:ind w:left="720"/>
      <w:contextualSpacing/>
    </w:pPr>
  </w:style>
  <w:style w:type="character" w:styleId="IntenseEmphasis">
    <w:name w:val="Intense Emphasis"/>
    <w:uiPriority w:val="21"/>
    <w:qFormat/>
    <w:rsid w:val="00AD78F6"/>
    <w:rPr>
      <w:i/>
      <w:iCs/>
      <w:color w:val="2F549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78F6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link w:val="IntenseQuote"/>
    <w:uiPriority w:val="30"/>
    <w:rsid w:val="00AD78F6"/>
    <w:rPr>
      <w:i/>
      <w:iCs/>
      <w:color w:val="2F5496"/>
    </w:rPr>
  </w:style>
  <w:style w:type="character" w:styleId="IntenseReference">
    <w:name w:val="Intense Reference"/>
    <w:uiPriority w:val="32"/>
    <w:qFormat/>
    <w:rsid w:val="00AD78F6"/>
    <w:rPr>
      <w:b/>
      <w:bCs/>
      <w:smallCaps/>
      <w:color w:val="2F5496"/>
      <w:spacing w:val="5"/>
    </w:rPr>
  </w:style>
  <w:style w:type="paragraph" w:customStyle="1" w:styleId="xelementtoproof">
    <w:name w:val="x_elementtoproof"/>
    <w:basedOn w:val="Normal"/>
    <w:rsid w:val="00AD78F6"/>
    <w:pPr>
      <w:spacing w:before="100" w:beforeAutospacing="1" w:after="100" w:afterAutospacing="1" w:line="240" w:lineRule="auto"/>
    </w:pPr>
    <w:rPr>
      <w:rFonts w:ascii="Aptos" w:eastAsia="Aptos" w:hAnsi="Aptos" w:cs="Aptos"/>
      <w:sz w:val="24"/>
      <w:szCs w:val="24"/>
    </w:rPr>
  </w:style>
  <w:style w:type="character" w:styleId="Hyperlink">
    <w:name w:val="Hyperlink"/>
    <w:rsid w:val="00AD78F6"/>
    <w:rPr>
      <w:color w:val="0000FF"/>
      <w:u w:val="single"/>
    </w:rPr>
  </w:style>
  <w:style w:type="character" w:styleId="CommentReference">
    <w:name w:val="annotation reference"/>
    <w:rsid w:val="00AD78F6"/>
    <w:rPr>
      <w:sz w:val="16"/>
      <w:szCs w:val="16"/>
    </w:rPr>
  </w:style>
  <w:style w:type="paragraph" w:styleId="CommentText">
    <w:name w:val="annotation text"/>
    <w:basedOn w:val="Normal"/>
    <w:link w:val="CommentTextChar"/>
    <w:rsid w:val="00AD78F6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rsid w:val="00AD78F6"/>
    <w:rPr>
      <w:rFonts w:ascii="Times New Roman" w:eastAsia="Times New Roman" w:hAnsi="Times New Roman"/>
    </w:rPr>
  </w:style>
  <w:style w:type="paragraph" w:customStyle="1" w:styleId="ReportCover-Date">
    <w:name w:val="ReportCover-Date"/>
    <w:basedOn w:val="Normal"/>
    <w:rsid w:val="00AD78F6"/>
    <w:pPr>
      <w:spacing w:after="840" w:line="260" w:lineRule="exact"/>
    </w:pPr>
    <w:rPr>
      <w:rFonts w:ascii="Franklin Gothic Medium" w:eastAsia="Times New Roman" w:hAnsi="Franklin Gothic Medium"/>
      <w:b/>
      <w:color w:val="003C79"/>
      <w:sz w:val="24"/>
      <w:szCs w:val="20"/>
    </w:rPr>
  </w:style>
  <w:style w:type="paragraph" w:styleId="NormalWeb">
    <w:name w:val="Normal (Web)"/>
    <w:basedOn w:val="Normal"/>
    <w:uiPriority w:val="99"/>
    <w:unhideWhenUsed/>
    <w:rsid w:val="00AD78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AD78F6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624C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624C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624C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624C2"/>
    <w:rPr>
      <w:sz w:val="22"/>
      <w:szCs w:val="22"/>
    </w:rPr>
  </w:style>
  <w:style w:type="character" w:styleId="UnresolvedMention">
    <w:name w:val="Unresolved Mention"/>
    <w:uiPriority w:val="99"/>
    <w:semiHidden/>
    <w:unhideWhenUsed/>
    <w:rsid w:val="00D626A1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1C3F"/>
    <w:pPr>
      <w:spacing w:after="160" w:line="259" w:lineRule="auto"/>
    </w:pPr>
    <w:rPr>
      <w:rFonts w:ascii="Calibri" w:eastAsia="Calibri" w:hAnsi="Calibri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31C3F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debbie.youhouse@acf.hhs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00CD2D4B368B4FB555A36D6EF9A316" ma:contentTypeVersion="16" ma:contentTypeDescription="Create a new document." ma:contentTypeScope="" ma:versionID="d52080b8c14968865f88e1edb84882ac">
  <xsd:schema xmlns:xsd="http://www.w3.org/2001/XMLSchema" xmlns:xs="http://www.w3.org/2001/XMLSchema" xmlns:p="http://schemas.microsoft.com/office/2006/metadata/properties" xmlns:ns2="356f8c92-a7f3-4f06-9c99-ec3bb32373d1" xmlns:ns3="9467bc93-173b-492b-a6a2-6c7d038ce9ce" targetNamespace="http://schemas.microsoft.com/office/2006/metadata/properties" ma:root="true" ma:fieldsID="d815e3bfef4d29523891808106a50cc8" ns2:_="" ns3:_="">
    <xsd:import namespace="356f8c92-a7f3-4f06-9c99-ec3bb32373d1"/>
    <xsd:import namespace="9467bc93-173b-492b-a6a2-6c7d038ce9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f8c92-a7f3-4f06-9c99-ec3bb32373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7bc93-173b-492b-a6a2-6c7d038ce9c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6f8c92-a7f3-4f06-9c99-ec3bb32373d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9A07D-6AEC-4FD6-A4FA-0D9AA8E32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f8c92-a7f3-4f06-9c99-ec3bb32373d1"/>
    <ds:schemaRef ds:uri="9467bc93-173b-492b-a6a2-6c7d038ce9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177750-68E8-48C9-A486-95AAEBA15A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D6FDE5-7B67-4371-88E5-2A8C19D9A4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2536A4-02F7-4BB0-A360-F1F104BFE3B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Tiffany Baker</dc:creator>
  <cp:lastModifiedBy>ACF PRA</cp:lastModifiedBy>
  <cp:revision>2</cp:revision>
  <dcterms:created xsi:type="dcterms:W3CDTF">2026-01-23T16:27:00Z</dcterms:created>
  <dcterms:modified xsi:type="dcterms:W3CDTF">2026-01-23T16:27:00Z</dcterms:modified>
</cp:coreProperties>
</file>