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223CFC" w:rsidP="00223CFC" w14:paraId="0DCCBCFE" w14:textId="77777777"/>
    <w:p w:rsidR="00223CFC" w:rsidP="00223CFC" w14:paraId="027B082F" w14:textId="461FA0D4">
      <w:r>
        <w:t xml:space="preserve">--------------------------------------------------------- </w:t>
      </w:r>
      <w:r w:rsidRPr="00A02E9A" w:rsidR="00A02E9A">
        <w:rPr>
          <w:b/>
          <w:bCs/>
        </w:rPr>
        <w:t>3</w:t>
      </w:r>
      <w:r w:rsidRPr="00B44BF8">
        <w:rPr>
          <w:b/>
        </w:rPr>
        <w:t>0-day FRN Overview Template</w:t>
      </w:r>
      <w:r>
        <w:rPr>
          <w:b/>
        </w:rPr>
        <w:t xml:space="preserve"> </w:t>
      </w:r>
      <w:r>
        <w:t>---------------------------------------------------------</w:t>
      </w:r>
    </w:p>
    <w:p w:rsidR="00223CFC" w:rsidP="00A71EBF" w14:paraId="44F5B77C" w14:textId="1C8F4714">
      <w:r w:rsidRPr="001F01E4">
        <w:rPr>
          <w:u w:val="single"/>
        </w:rPr>
        <w:t>Item</w:t>
      </w:r>
      <w:r>
        <w:t xml:space="preserve">: Pending CDC Federal Register Notice (Data Collection): </w:t>
      </w:r>
      <w:r w:rsidR="008D095C">
        <w:t>[The Performance Measures Project</w:t>
      </w:r>
      <w:r w:rsidR="008C0033">
        <w:t>:</w:t>
      </w:r>
      <w:r w:rsidRPr="008C0033" w:rsidR="008C0033">
        <w:t xml:space="preserve"> </w:t>
      </w:r>
      <w:r w:rsidR="008C0033">
        <w:t>Improving Performance Measurement and Monitoring by CDC Programs.]</w:t>
      </w:r>
      <w:r w:rsidR="008D095C">
        <w:t xml:space="preserve"> </w:t>
      </w:r>
      <w:r w:rsidRPr="005036F5" w:rsidR="008D095C">
        <w:rPr>
          <w:rStyle w:val="BookTitle"/>
          <w:rFonts w:asciiTheme="majorHAnsi" w:hAnsiTheme="majorHAnsi"/>
          <w:sz w:val="28"/>
          <w:szCs w:val="28"/>
        </w:rPr>
        <w:t xml:space="preserve"> </w:t>
      </w:r>
      <w:r>
        <w:t>(</w:t>
      </w:r>
      <w:r w:rsidRPr="001F01E4">
        <w:rPr>
          <w:b/>
          <w:bCs/>
        </w:rPr>
        <w:t>30-day</w:t>
      </w:r>
      <w:r>
        <w:t xml:space="preserve">) </w:t>
      </w:r>
      <w:r w:rsidRPr="001F01E4">
        <w:rPr>
          <w:b/>
          <w:bCs/>
        </w:rPr>
        <w:t>(</w:t>
      </w:r>
      <w:r w:rsidRPr="001F01E4">
        <w:rPr>
          <w:b/>
          <w:bCs/>
        </w:rPr>
        <w:t>60 day</w:t>
      </w:r>
      <w:r w:rsidRPr="001F01E4">
        <w:rPr>
          <w:b/>
          <w:bCs/>
        </w:rPr>
        <w:t xml:space="preserve"> FRN </w:t>
      </w:r>
      <w:r w:rsidR="00A71EBF">
        <w:rPr>
          <w:b/>
          <w:bCs/>
        </w:rPr>
        <w:t xml:space="preserve">published in February </w:t>
      </w:r>
      <w:r w:rsidR="00255DD7">
        <w:rPr>
          <w:b/>
          <w:bCs/>
        </w:rPr>
        <w:t>2026</w:t>
      </w:r>
      <w:r w:rsidRPr="001F01E4">
        <w:rPr>
          <w:b/>
          <w:bCs/>
        </w:rPr>
        <w:t>)</w:t>
      </w:r>
    </w:p>
    <w:p w:rsidR="00223CFC" w:rsidP="00223CFC" w14:paraId="218CE3AC" w14:textId="77777777">
      <w:pPr>
        <w:pStyle w:val="ListParagraph"/>
        <w:spacing w:after="0" w:line="240" w:lineRule="auto"/>
        <w:ind w:left="180"/>
        <w:rPr>
          <w:sz w:val="20"/>
          <w:szCs w:val="20"/>
        </w:rPr>
      </w:pPr>
      <w:r>
        <w:rPr>
          <w:u w:val="single"/>
        </w:rPr>
        <w:t>Category</w:t>
      </w:r>
      <w:r>
        <w:t>: Routine</w:t>
      </w:r>
    </w:p>
    <w:p w:rsidR="00223CFC" w:rsidP="00223CFC" w14:paraId="3506FCE0" w14:textId="0D2F4F7D">
      <w:pPr>
        <w:pStyle w:val="ListParagraph"/>
        <w:spacing w:after="0" w:line="240" w:lineRule="auto"/>
        <w:ind w:left="180"/>
      </w:pPr>
      <w:r>
        <w:rPr>
          <w:b/>
          <w:bCs/>
          <w:u w:val="single"/>
        </w:rPr>
        <w:t>Action needed by</w:t>
      </w:r>
      <w:r>
        <w:rPr>
          <w:b/>
          <w:bCs/>
        </w:rPr>
        <w:t xml:space="preserve">: </w:t>
      </w:r>
      <w:r w:rsidR="008C0033">
        <w:rPr>
          <w:b/>
          <w:bCs/>
        </w:rPr>
        <w:t>6</w:t>
      </w:r>
      <w:r w:rsidR="005D1565">
        <w:rPr>
          <w:b/>
          <w:bCs/>
        </w:rPr>
        <w:t>/</w:t>
      </w:r>
      <w:r w:rsidR="004E35EF">
        <w:rPr>
          <w:b/>
          <w:bCs/>
        </w:rPr>
        <w:t>15</w:t>
      </w:r>
      <w:r w:rsidR="005D1565">
        <w:rPr>
          <w:b/>
          <w:bCs/>
        </w:rPr>
        <w:t>/</w:t>
      </w:r>
      <w:r w:rsidR="000C5331">
        <w:rPr>
          <w:b/>
          <w:bCs/>
        </w:rPr>
        <w:t>26</w:t>
      </w:r>
    </w:p>
    <w:p w:rsidR="00223CFC" w:rsidP="00223CFC" w14:paraId="681FEA79" w14:textId="01C64478">
      <w:pPr>
        <w:pStyle w:val="ListParagraph"/>
        <w:spacing w:after="0" w:line="240" w:lineRule="auto"/>
        <w:ind w:left="180"/>
      </w:pPr>
      <w:r>
        <w:rPr>
          <w:b/>
          <w:bCs/>
          <w:u w:val="single"/>
        </w:rPr>
        <w:t>BLUF</w:t>
      </w:r>
      <w:r>
        <w:rPr>
          <w:b/>
          <w:bCs/>
          <w:u w:val="single"/>
        </w:rPr>
        <w:t>:</w:t>
      </w:r>
      <w:r>
        <w:rPr>
          <w:b/>
          <w:bCs/>
        </w:rPr>
        <w:t xml:space="preserve"> </w:t>
      </w:r>
      <w:r w:rsidR="005D1565">
        <w:rPr>
          <w:b/>
          <w:bCs/>
        </w:rPr>
        <w:t xml:space="preserve"> CDC</w:t>
      </w:r>
      <w:r w:rsidR="005D1565">
        <w:rPr>
          <w:b/>
          <w:bCs/>
        </w:rPr>
        <w:t xml:space="preserve"> received one comment </w:t>
      </w:r>
      <w:r w:rsidR="005D1565">
        <w:rPr>
          <w:b/>
          <w:bCs/>
        </w:rPr>
        <w:t>to</w:t>
      </w:r>
      <w:r w:rsidR="005D1565">
        <w:rPr>
          <w:b/>
          <w:bCs/>
        </w:rPr>
        <w:t xml:space="preserve"> the </w:t>
      </w:r>
      <w:r w:rsidR="005D1565">
        <w:rPr>
          <w:b/>
          <w:bCs/>
        </w:rPr>
        <w:t>60 day</w:t>
      </w:r>
      <w:r w:rsidR="005D1565">
        <w:rPr>
          <w:b/>
          <w:bCs/>
        </w:rPr>
        <w:t xml:space="preserve"> FRN. The comment</w:t>
      </w:r>
      <w:r w:rsidR="00141F96">
        <w:rPr>
          <w:b/>
          <w:bCs/>
        </w:rPr>
        <w:t xml:space="preserve"> is non-substantive and</w:t>
      </w:r>
      <w:r w:rsidR="005D1565">
        <w:rPr>
          <w:b/>
          <w:bCs/>
        </w:rPr>
        <w:t xml:space="preserve"> </w:t>
      </w:r>
      <w:r w:rsidR="009435D2">
        <w:rPr>
          <w:b/>
          <w:bCs/>
        </w:rPr>
        <w:t>related to tracking information</w:t>
      </w:r>
      <w:r w:rsidR="00141F96">
        <w:rPr>
          <w:b/>
          <w:bCs/>
        </w:rPr>
        <w:t xml:space="preserve"> using FHIR Technology</w:t>
      </w:r>
      <w:r w:rsidR="005D1565">
        <w:rPr>
          <w:b/>
          <w:bCs/>
        </w:rPr>
        <w:t>.</w:t>
      </w:r>
    </w:p>
    <w:p w:rsidR="00223CFC" w:rsidP="00223CFC" w14:paraId="2B7320A4" w14:textId="1CF5512B">
      <w:pPr>
        <w:pStyle w:val="ListParagraph"/>
        <w:spacing w:after="120" w:line="240" w:lineRule="auto"/>
        <w:ind w:left="187"/>
      </w:pPr>
      <w:r>
        <w:rPr>
          <w:u w:val="single"/>
        </w:rPr>
        <w:t>Summary</w:t>
      </w:r>
      <w:r>
        <w:t xml:space="preserve">: This </w:t>
      </w:r>
      <w:r>
        <w:rPr>
          <w:i/>
          <w:iCs/>
        </w:rPr>
        <w:t>Federal Register</w:t>
      </w:r>
      <w:r>
        <w:t xml:space="preserve"> notice requests public comment on a</w:t>
      </w:r>
      <w:r w:rsidR="00105D2B">
        <w:t xml:space="preserve">n extension </w:t>
      </w:r>
      <w:r w:rsidR="005D1565">
        <w:t xml:space="preserve">generic </w:t>
      </w:r>
      <w:r>
        <w:t>data collection under the Paperwork Reduction Act.  The purpose of this data collection is</w:t>
      </w:r>
      <w:r w:rsidR="005D1565">
        <w:t xml:space="preserve"> to</w:t>
      </w:r>
      <w:r w:rsidR="007067B9">
        <w:t>: 1)</w:t>
      </w:r>
      <w:r w:rsidR="005D1565">
        <w:t xml:space="preserve"> help CDC programs and their recipients develop</w:t>
      </w:r>
      <w:r w:rsidR="007067B9">
        <w:t xml:space="preserve"> </w:t>
      </w:r>
      <w:r w:rsidR="005D1565">
        <w:t xml:space="preserve">strong performance measurement systems and practices; </w:t>
      </w:r>
      <w:r w:rsidR="007067B9">
        <w:t xml:space="preserve">2) </w:t>
      </w:r>
      <w:r w:rsidR="005D1565">
        <w:t>define and operationalize priority performance measures</w:t>
      </w:r>
      <w:r w:rsidR="007067B9">
        <w:t xml:space="preserve">; </w:t>
      </w:r>
      <w:r w:rsidR="005D1565">
        <w:t>and</w:t>
      </w:r>
      <w:r w:rsidR="007067B9">
        <w:t xml:space="preserve"> 3</w:t>
      </w:r>
      <w:r w:rsidR="008C0033">
        <w:t xml:space="preserve"> </w:t>
      </w:r>
      <w:r w:rsidR="007067B9">
        <w:t xml:space="preserve">)establish common data collection and reporting expectations. </w:t>
      </w:r>
      <w:r>
        <w:t xml:space="preserve">Data will </w:t>
      </w:r>
      <w:r w:rsidR="007067B9">
        <w:t>enable the accurate, reliable, uniform and timely submission of recipients</w:t>
      </w:r>
      <w:r w:rsidR="008C0033">
        <w:t>’</w:t>
      </w:r>
      <w:r w:rsidR="007067B9">
        <w:t xml:space="preserve"> progress and performance measures.</w:t>
      </w:r>
      <w:r>
        <w:t xml:space="preserve">  Data will be gathered </w:t>
      </w:r>
      <w:r w:rsidR="007067B9">
        <w:t>and reported by cooperative agreement</w:t>
      </w:r>
      <w:r w:rsidR="00085AFD">
        <w:t xml:space="preserve"> and grants</w:t>
      </w:r>
      <w:r w:rsidR="007067B9">
        <w:t xml:space="preserve"> recipients. </w:t>
      </w:r>
      <w:r>
        <w:t xml:space="preserve">CDC is requesting approval for </w:t>
      </w:r>
      <w:r w:rsidR="00B97B08">
        <w:t>104,949</w:t>
      </w:r>
      <w:r>
        <w:t xml:space="preserve"> burden hours. This notice has a 30-day comment period; CDC is requesting a </w:t>
      </w:r>
      <w:r w:rsidR="007067B9">
        <w:t>three year</w:t>
      </w:r>
      <w:r w:rsidR="007067B9">
        <w:t xml:space="preserve"> approval</w:t>
      </w:r>
      <w:r>
        <w:t>.</w:t>
      </w:r>
    </w:p>
    <w:p w:rsidR="00FC70C6" w14:paraId="7AB7F0A4" w14:textId="77777777"/>
    <w:p w:rsidR="00D4565C" w14:paraId="0DC230C3" w14:textId="77373F37">
      <w:r w:rsidRPr="00D4565C">
        <w:rPr>
          <w:b/>
          <w:bCs/>
        </w:rPr>
        <w:t>Public Comment received for 60 Day FRN</w:t>
      </w:r>
      <w:r>
        <w:t>:</w:t>
      </w:r>
    </w:p>
    <w:p w:rsidR="00D4565C" w14:paraId="7E8F520F" w14:textId="633DEF83">
      <w:r w:rsidRPr="00D4565C">
        <w:t>CDC needs to track the organisms and substances (bacteria, viruses, toxins, environmental agents) in real time to prevent potential public health threats. Using FHIR Terminology services (e.g. SNOMED CT with FHIR, Value Set Compose language with FHIR) would allow for scalable and interoperable public health surveillance to detect and respond to outbreaks before they become epidemics or a pandemic.</w:t>
      </w:r>
      <w:r w:rsidRPr="00D4565C">
        <w:br/>
      </w:r>
      <w:r w:rsidRPr="00D4565C">
        <w:br/>
        <w:t xml:space="preserve">The CDC needs to adopt FHIR based data submission standards with terminology standards (such as SNOMED CT, </w:t>
      </w:r>
      <w:r w:rsidRPr="00D4565C">
        <w:t>rxnorm</w:t>
      </w:r>
      <w:r w:rsidRPr="00D4565C">
        <w:t>, and LOINC) for performance measure reporting.</w:t>
      </w:r>
      <w:r w:rsidRPr="00D4565C">
        <w:br/>
        <w:t>The CDC needs to accelerate towards real time public health surveillance systems for earlier detection of outbreaks, pathogens, and environmental exposures.</w:t>
      </w:r>
    </w:p>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CFC"/>
    <w:rsid w:val="00085AFD"/>
    <w:rsid w:val="000C5331"/>
    <w:rsid w:val="00105D2B"/>
    <w:rsid w:val="00141F96"/>
    <w:rsid w:val="001F01E4"/>
    <w:rsid w:val="00223CFC"/>
    <w:rsid w:val="00255DD7"/>
    <w:rsid w:val="003907C7"/>
    <w:rsid w:val="004E35EF"/>
    <w:rsid w:val="005036F5"/>
    <w:rsid w:val="005235FC"/>
    <w:rsid w:val="00523EA3"/>
    <w:rsid w:val="005A07FD"/>
    <w:rsid w:val="005D1565"/>
    <w:rsid w:val="006C0281"/>
    <w:rsid w:val="006E281E"/>
    <w:rsid w:val="007067B9"/>
    <w:rsid w:val="00731F3B"/>
    <w:rsid w:val="008C0033"/>
    <w:rsid w:val="008D095C"/>
    <w:rsid w:val="009435D2"/>
    <w:rsid w:val="00990660"/>
    <w:rsid w:val="009A0871"/>
    <w:rsid w:val="00A02E9A"/>
    <w:rsid w:val="00A71EBF"/>
    <w:rsid w:val="00B44BF8"/>
    <w:rsid w:val="00B97B08"/>
    <w:rsid w:val="00D26908"/>
    <w:rsid w:val="00D4565C"/>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753F05"/>
  <w15:chartTrackingRefBased/>
  <w15:docId w15:val="{44B09BAC-ACBB-40E1-8519-8B78180B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CFC"/>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223CFC"/>
    <w:pPr>
      <w:spacing w:after="200" w:line="276" w:lineRule="auto"/>
      <w:ind w:left="720"/>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223CFC"/>
    <w:rPr>
      <w:rFonts w:ascii="Calibri" w:hAnsi="Calibri" w:cs="Calibri"/>
    </w:rPr>
  </w:style>
  <w:style w:type="character" w:styleId="BookTitle">
    <w:name w:val="Book Title"/>
    <w:basedOn w:val="DefaultParagraphFont"/>
    <w:uiPriority w:val="33"/>
    <w:qFormat/>
    <w:rsid w:val="008D095C"/>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0ff53e-eb3b-47a6-83fe-860ceef9a5ca" xsi:nil="true"/>
    <lcf76f155ced4ddcb4097134ff3c332f xmlns="2730949f-626a-49d6-852e-c228d1c319f6">
      <Terms xmlns="http://schemas.microsoft.com/office/infopath/2007/PartnerControls"/>
    </lcf76f155ced4ddcb4097134ff3c332f>
    <Order0 xmlns="2730949f-626a-49d6-852e-c228d1c319f6">1</Order0>
    <Notes xmlns="2730949f-626a-49d6-852e-c228d1c319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9" ma:contentTypeDescription="Create a new document." ma:contentTypeScope="" ma:versionID="bc6bd537beb859017e304d1e391a40e3">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79e6c9ee39999d7c272f91b0d4853157"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ED528-9F88-4F64-9D9F-3F90A2CB6360}">
  <ds:schemaRefs>
    <ds:schemaRef ds:uri="http://schemas.microsoft.com/office/2006/metadata/properties"/>
    <ds:schemaRef ds:uri="http://schemas.microsoft.com/office/infopath/2007/PartnerControls"/>
    <ds:schemaRef ds:uri="de0ff53e-eb3b-47a6-83fe-860ceef9a5ca"/>
    <ds:schemaRef ds:uri="2730949f-626a-49d6-852e-c228d1c319f6"/>
  </ds:schemaRefs>
</ds:datastoreItem>
</file>

<file path=customXml/itemProps2.xml><?xml version="1.0" encoding="utf-8"?>
<ds:datastoreItem xmlns:ds="http://schemas.openxmlformats.org/officeDocument/2006/customXml" ds:itemID="{1A1BA7B5-8C64-4A43-B312-7458A259D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f53e-eb3b-47a6-83fe-860ceef9a5ca"/>
    <ds:schemaRef ds:uri="2730949f-626a-49d6-852e-c228d1c3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85E9F-B3D6-4C62-8B60-7213933FC3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270</Words>
  <Characters>1788</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Stan (CDC/OD/OADPS)</dc:creator>
  <cp:lastModifiedBy>Cooksey, Clay (CDC/OD/OPPE)</cp:lastModifiedBy>
  <cp:revision>17</cp:revision>
  <dcterms:created xsi:type="dcterms:W3CDTF">2022-09-08T19:06:00Z</dcterms:created>
  <dcterms:modified xsi:type="dcterms:W3CDTF">2026-05-06T14:42:00Z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35fa4f61-9808-4ceb-acbf-bd475c3c7dbd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2022-09-08T19:05:26Z</vt:lpwstr>
  </property>
  <property fmtid="{D5CDD505-2E9C-101B-9397-08002B2CF9AE}" pid="10" name="MSIP_Label_7b94a7b8-f06c-4dfe-bdcc-9b548fd58c31_SiteId">
    <vt:lpwstr>9ce70869-60db-44fd-abe8-d2767077fc8f</vt:lpwstr>
  </property>
</Properties>
</file>