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1016C" w:rsidRPr="0091016C" w:rsidP="0091016C">
      <w:pPr>
        <w:shd w:val="clear" w:color="auto" w:fill="FFFFFF"/>
        <w:rPr>
          <w:rFonts w:ascii="Verdana" w:hAnsi="Verdana"/>
          <w:color w:val="000000"/>
          <w:sz w:val="20"/>
        </w:rPr>
      </w:pPr>
      <w:bookmarkStart w:id="0" w:name="_GoBack"/>
      <w:bookmarkEnd w:id="0"/>
      <w:r w:rsidRPr="0091016C">
        <w:rPr>
          <w:rFonts w:ascii="Verdana" w:hAnsi="Verdana"/>
          <w:color w:val="000000"/>
          <w:sz w:val="2"/>
          <w:szCs w:val="2"/>
        </w:rPr>
        <w:br w:type="textWrapping" w:clear="all"/>
      </w:r>
      <w:bookmarkStart w:id="1" w:name="content"/>
      <w:bookmarkEnd w:id="1"/>
    </w:p>
    <w:p w:rsidR="0091016C" w:rsidRPr="0091016C" w:rsidP="0091016C">
      <w:pPr>
        <w:shd w:val="clear" w:color="auto" w:fill="FFFFFF"/>
        <w:rPr>
          <w:rFonts w:cs="Arial"/>
          <w:b/>
          <w:sz w:val="28"/>
          <w:szCs w:val="28"/>
        </w:rPr>
      </w:pPr>
      <w:hyperlink r:id="rId4" w:tooltip="TITLE 18 - CRIMES AND CRIMINAL PROCEDURE" w:history="1">
        <w:r w:rsidRPr="0091016C">
          <w:rPr>
            <w:rFonts w:cs="Arial"/>
            <w:b/>
            <w:sz w:val="28"/>
            <w:szCs w:val="28"/>
          </w:rPr>
          <w:t>TITLE 18</w:t>
        </w:r>
      </w:hyperlink>
      <w:r w:rsidRPr="0091016C">
        <w:rPr>
          <w:rFonts w:cs="Arial"/>
          <w:b/>
          <w:sz w:val="28"/>
          <w:szCs w:val="28"/>
        </w:rPr>
        <w:t xml:space="preserve"> &gt; </w:t>
      </w:r>
      <w:hyperlink r:id="rId5" w:tooltip="PART I - CRIMES" w:history="1">
        <w:r w:rsidRPr="0091016C">
          <w:rPr>
            <w:rFonts w:cs="Arial"/>
            <w:b/>
            <w:sz w:val="28"/>
            <w:szCs w:val="28"/>
          </w:rPr>
          <w:t>PART I</w:t>
        </w:r>
      </w:hyperlink>
      <w:r w:rsidRPr="0091016C">
        <w:rPr>
          <w:rFonts w:cs="Arial"/>
          <w:b/>
          <w:sz w:val="28"/>
          <w:szCs w:val="28"/>
        </w:rPr>
        <w:t xml:space="preserve"> &gt; </w:t>
      </w:r>
      <w:hyperlink r:id="rId6" w:tooltip="CHAPTER 93 - PUBLIC OFFICERS AND EMPLOYEES" w:history="1">
        <w:r w:rsidRPr="0091016C">
          <w:rPr>
            <w:rFonts w:cs="Arial"/>
            <w:b/>
            <w:sz w:val="28"/>
            <w:szCs w:val="28"/>
          </w:rPr>
          <w:t>CHAPTER 93</w:t>
        </w:r>
      </w:hyperlink>
      <w:r w:rsidRPr="0091016C">
        <w:rPr>
          <w:rFonts w:cs="Arial"/>
          <w:b/>
          <w:sz w:val="28"/>
          <w:szCs w:val="28"/>
        </w:rPr>
        <w:t xml:space="preserve"> &gt; § </w:t>
      </w:r>
      <w:r w:rsidRPr="0091016C">
        <w:rPr>
          <w:rFonts w:cs="Arial"/>
          <w:b/>
          <w:bCs/>
          <w:sz w:val="28"/>
          <w:szCs w:val="28"/>
        </w:rPr>
        <w:t>1905</w:t>
      </w:r>
    </w:p>
    <w:p w:rsidR="0091016C" w:rsidRPr="0091016C" w:rsidP="0091016C">
      <w:pPr>
        <w:shd w:val="clear" w:color="auto" w:fill="FFFFFF"/>
        <w:spacing w:before="100" w:beforeAutospacing="1" w:after="100" w:afterAutospacing="1"/>
        <w:outlineLvl w:val="1"/>
        <w:rPr>
          <w:rFonts w:cs="Arial"/>
          <w:b/>
          <w:sz w:val="28"/>
          <w:szCs w:val="28"/>
        </w:rPr>
      </w:pPr>
      <w:r w:rsidRPr="0091016C">
        <w:rPr>
          <w:rFonts w:cs="Arial"/>
          <w:b/>
          <w:sz w:val="28"/>
          <w:szCs w:val="28"/>
        </w:rPr>
        <w:t>§ </w:t>
      </w:r>
      <w:r w:rsidRPr="0091016C">
        <w:rPr>
          <w:rFonts w:cs="Arial"/>
          <w:b/>
          <w:bCs/>
          <w:sz w:val="28"/>
          <w:szCs w:val="28"/>
        </w:rPr>
        <w:t>1905</w:t>
      </w:r>
      <w:r w:rsidRPr="0091016C">
        <w:rPr>
          <w:rFonts w:cs="Arial"/>
          <w:b/>
          <w:sz w:val="28"/>
          <w:szCs w:val="28"/>
        </w:rPr>
        <w:t>. Disclosure of confidential information generally</w:t>
      </w:r>
    </w:p>
    <w:p w:rsidR="0091016C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  <w:r w:rsidRPr="006A278D">
        <w:rPr>
          <w:rFonts w:ascii="Arial" w:hAnsi="Arial" w:cs="Courier New"/>
          <w:szCs w:val="20"/>
        </w:rPr>
        <w:t>Whoever, being an officer or employee of the United States or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department or agency thereof, any person acting on behalf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the Office of Federal Housing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Enterprise Oversight, or agent of the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Department of Justice as defined in the </w:t>
      </w:r>
      <w:r>
        <w:rPr>
          <w:rFonts w:ascii="Arial" w:hAnsi="Arial" w:cs="Courier New"/>
          <w:szCs w:val="20"/>
        </w:rPr>
        <w:t>A</w:t>
      </w:r>
      <w:r w:rsidRPr="006A278D">
        <w:rPr>
          <w:rFonts w:ascii="Arial" w:hAnsi="Arial" w:cs="Courier New"/>
          <w:szCs w:val="20"/>
        </w:rPr>
        <w:t>ntitrust Civil Process Act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(15 U.S.C. 1311-1314), or being an employee of a </w:t>
      </w:r>
      <w:r>
        <w:rPr>
          <w:rFonts w:ascii="Arial" w:hAnsi="Arial" w:cs="Courier New"/>
          <w:szCs w:val="20"/>
        </w:rPr>
        <w:t>p</w:t>
      </w:r>
      <w:r w:rsidRPr="006A278D">
        <w:rPr>
          <w:rFonts w:ascii="Arial" w:hAnsi="Arial" w:cs="Courier New"/>
          <w:szCs w:val="20"/>
        </w:rPr>
        <w:t>rivate sector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organization who is or was assigned to an agency under chapter 37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of title 5, publishes, divulges, discloses, or makes known in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manner or to any extent not authorized by law any information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coming to him in the course of his employment or official duties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by reason of any examination or investigation made by, or return,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report or record made to or filed with, such department or agency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officer or employee thereof, which information concerns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relates to the trade secrets, processes, operations, style of work,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apparatus, or to the identity, confidential statistical data,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amount or source of any income, profits, losses, or expenditures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person, firm, partnership, corporation, or association;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permits any income return or copy thereof or any book containing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    any abstract or particulars thereof to be seen or examined by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person except as provided by law; shall be fined under this title,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or imprisoned not more than </w:t>
      </w:r>
      <w:r>
        <w:rPr>
          <w:rFonts w:ascii="Arial" w:hAnsi="Arial" w:cs="Courier New"/>
          <w:szCs w:val="20"/>
        </w:rPr>
        <w:t>o</w:t>
      </w:r>
      <w:r w:rsidRPr="006A278D">
        <w:rPr>
          <w:rFonts w:ascii="Arial" w:hAnsi="Arial" w:cs="Courier New"/>
          <w:szCs w:val="20"/>
        </w:rPr>
        <w:t>ne year, or both; and shall be removed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from office or employment.</w:t>
      </w:r>
      <w:r w:rsidR="00934CEB">
        <w:rPr>
          <w:rFonts w:ascii="Arial" w:hAnsi="Arial" w:cs="Courier New"/>
          <w:szCs w:val="20"/>
        </w:rPr>
        <w:t xml:space="preserve"> </w:t>
      </w:r>
    </w:p>
    <w:p w:rsidR="006A278D" w:rsidRPr="006A278D" w:rsidP="006A278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8D"/>
    <w:rsid w:val="004A324B"/>
    <w:rsid w:val="004F1C9E"/>
    <w:rsid w:val="006A278D"/>
    <w:rsid w:val="0091016C"/>
    <w:rsid w:val="00934C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B9B5DEF-B9A9-4F94-9106-AA851057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law.cornell.edu/uscode/html/uscode18/usc_sup_01_18.html" TargetMode="External" /><Relationship Id="rId5" Type="http://schemas.openxmlformats.org/officeDocument/2006/relationships/hyperlink" Target="http://www.law.cornell.edu/uscode/html/uscode18/usc_sup_01_18_10_I.html" TargetMode="External" /><Relationship Id="rId6" Type="http://schemas.openxmlformats.org/officeDocument/2006/relationships/hyperlink" Target="http://www.law.cornell.edu/uscode/html/uscode18/usc_sup_01_18_10_I_20_93.htm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BF777842.dotm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NASS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HancDa</dc:creator>
  <cp:lastModifiedBy>Hancock, David - NASS</cp:lastModifiedBy>
  <cp:revision>2</cp:revision>
  <dcterms:created xsi:type="dcterms:W3CDTF">2018-05-10T13:03:00Z</dcterms:created>
  <dcterms:modified xsi:type="dcterms:W3CDTF">2018-05-10T13:03:00Z</dcterms:modified>
</cp:coreProperties>
</file>