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562" w:rsidP="00561132" w:rsidRDefault="00D0317C" w14:paraId="2B1EFF42" w14:textId="688A6AE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Franklin Gothic Book" w:hAnsi="Franklin Gothic Book" w:cs="Arial"/>
          <w:color w:val="000000"/>
          <w:sz w:val="24"/>
          <w:szCs w:val="24"/>
        </w:rPr>
      </w:pPr>
      <w:r w:rsidRPr="003C16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>State: ____________________</w:t>
      </w:r>
      <w:r w:rsidR="009C0D87">
        <w:rPr>
          <w:rFonts w:ascii="Franklin Gothic Book" w:hAnsi="Franklin Gothic Book" w:cs="Arial"/>
          <w:color w:val="000000"/>
          <w:sz w:val="24"/>
          <w:szCs w:val="24"/>
        </w:rPr>
        <w:t>__________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>__</w:t>
      </w:r>
      <w:r w:rsidRPr="009C0D87" w:rsidR="001F6562">
        <w:rPr>
          <w:rFonts w:ascii="Franklin Gothic Book" w:hAnsi="Franklin Gothic Book" w:cs="Arial"/>
          <w:color w:val="000000"/>
          <w:sz w:val="24"/>
          <w:szCs w:val="24"/>
        </w:rPr>
        <w:t xml:space="preserve"> </w:t>
      </w:r>
    </w:p>
    <w:p w:rsidR="00333473" w:rsidP="00333473" w:rsidRDefault="00333473" w14:paraId="06345E13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="00333473" w:rsidP="00333473" w:rsidRDefault="00333473" w14:paraId="678336A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Arial"/>
          <w:color w:val="000000"/>
          <w:sz w:val="24"/>
          <w:szCs w:val="24"/>
        </w:rPr>
      </w:pPr>
    </w:p>
    <w:p w:rsidRPr="009C0D87" w:rsidR="001F6562" w:rsidP="00333473" w:rsidRDefault="00333473" w14:paraId="5F33452A" w14:textId="4278997E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Arial"/>
          <w:b/>
          <w:bCs/>
          <w:color w:val="000000"/>
          <w:sz w:val="24"/>
          <w:szCs w:val="24"/>
        </w:rPr>
      </w:pPr>
      <w:r>
        <w:rPr>
          <w:rFonts w:ascii="Franklin Gothic Book" w:hAnsi="Franklin Gothic Book" w:cs="Arial"/>
          <w:b/>
          <w:bCs/>
          <w:color w:val="000000"/>
          <w:sz w:val="24"/>
          <w:szCs w:val="24"/>
        </w:rPr>
        <w:t>ASSURANCES PROVIDED IN SUPPORT OF FIVE-YEAR PLAN</w:t>
      </w:r>
    </w:p>
    <w:p w:rsidRPr="009C0D87" w:rsidR="006F426C" w:rsidP="00A45044" w:rsidRDefault="006F426C" w14:paraId="4A99F74D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Pr="009C0D87" w:rsidR="007442ED" w:rsidP="00970B3C" w:rsidRDefault="007442ED" w14:paraId="0FB1184C" w14:textId="0A064282">
      <w:pPr>
        <w:pStyle w:val="Heading2"/>
        <w:numPr>
          <w:ilvl w:val="0"/>
          <w:numId w:val="6"/>
        </w:numPr>
        <w:rPr>
          <w:b/>
        </w:rPr>
      </w:pPr>
      <w:r w:rsidRPr="009C0D87">
        <w:rPr>
          <w:b/>
        </w:rPr>
        <w:t>Legal Authority and Capability</w:t>
      </w:r>
    </w:p>
    <w:p w:rsidRPr="009C0D87" w:rsidR="007442ED" w:rsidP="00A45044" w:rsidRDefault="007442ED" w14:paraId="17FDD9F4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Pr="009C0D87" w:rsidR="001F6562" w:rsidP="00A45044" w:rsidRDefault="006F426C" w14:paraId="009F1DEA" w14:textId="47ED6CAD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  <w:r w:rsidRPr="79541CC5">
        <w:rPr>
          <w:rFonts w:ascii="Franklin Gothic Book" w:hAnsi="Franklin Gothic Book" w:cs="Arial"/>
          <w:color w:val="000000" w:themeColor="text1"/>
          <w:sz w:val="24"/>
          <w:szCs w:val="24"/>
        </w:rPr>
        <w:t>Pursuant to 20 U.S.C.</w:t>
      </w:r>
      <w:r w:rsidRPr="79541CC5" w:rsidR="002C76FF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§</w:t>
      </w:r>
      <w:r w:rsidRPr="79541CC5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  <w:r w:rsidRPr="79541CC5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>9122(5),</w:t>
      </w:r>
      <w:r w:rsidRPr="79541CC5" w:rsidR="00970B3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the </w:t>
      </w:r>
      <w:r w:rsidRPr="79541CC5" w:rsidR="00970B3C">
        <w:rPr>
          <w:rFonts w:ascii="Franklin Gothic Book" w:hAnsi="Franklin Gothic Book" w:cs="Arial"/>
          <w:sz w:val="24"/>
          <w:szCs w:val="24"/>
        </w:rPr>
        <w:t xml:space="preserve">authorized representative, on behalf of the </w:t>
      </w:r>
      <w:r w:rsidRPr="79541CC5" w:rsidR="00333473">
        <w:rPr>
          <w:rFonts w:ascii="Franklin Gothic Book" w:hAnsi="Franklin Gothic Book" w:cs="Arial"/>
          <w:sz w:val="24"/>
          <w:szCs w:val="24"/>
        </w:rPr>
        <w:t>State Library Administration Agency (</w:t>
      </w:r>
      <w:r w:rsidRPr="79541CC5" w:rsidR="00970B3C">
        <w:rPr>
          <w:rFonts w:ascii="Franklin Gothic Book" w:hAnsi="Franklin Gothic Book" w:cs="Arial"/>
          <w:sz w:val="24"/>
          <w:szCs w:val="24"/>
        </w:rPr>
        <w:t>SLAA</w:t>
      </w:r>
      <w:r w:rsidRPr="79541CC5" w:rsidR="00333473">
        <w:rPr>
          <w:rFonts w:ascii="Franklin Gothic Book" w:hAnsi="Franklin Gothic Book" w:cs="Arial"/>
          <w:sz w:val="24"/>
          <w:szCs w:val="24"/>
        </w:rPr>
        <w:t>)</w:t>
      </w:r>
      <w:r w:rsidRPr="79541CC5" w:rsidR="00970B3C">
        <w:rPr>
          <w:rFonts w:ascii="Franklin Gothic Book" w:hAnsi="Franklin Gothic Book" w:cs="Arial"/>
          <w:sz w:val="24"/>
          <w:szCs w:val="24"/>
        </w:rPr>
        <w:t>,</w:t>
      </w:r>
      <w:r w:rsidRPr="79541CC5" w:rsidR="00970B3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provides assurance that the SLAA </w:t>
      </w:r>
      <w:r w:rsidRPr="79541CC5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>has the fiscal and legal authority and capability to administer all aspects of the L</w:t>
      </w:r>
      <w:r w:rsidRPr="79541CC5" w:rsidR="0CE11C9E">
        <w:rPr>
          <w:rFonts w:ascii="Franklin Gothic Book" w:hAnsi="Franklin Gothic Book" w:cs="Arial"/>
          <w:color w:val="000000" w:themeColor="text1"/>
          <w:sz w:val="24"/>
          <w:szCs w:val="24"/>
        </w:rPr>
        <w:t>ibrary</w:t>
      </w:r>
      <w:r w:rsidRPr="79541CC5" w:rsidR="00B07FF1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Services</w:t>
      </w:r>
      <w:r w:rsidRPr="79541CC5" w:rsidR="0CE11C9E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and Technology subchapter of 20 U.S.C. Chap</w:t>
      </w:r>
      <w:r w:rsidRPr="79541CC5" w:rsidR="003C16CE">
        <w:rPr>
          <w:rFonts w:ascii="Franklin Gothic Book" w:hAnsi="Franklin Gothic Book" w:cs="Arial"/>
          <w:color w:val="000000" w:themeColor="text1"/>
          <w:sz w:val="24"/>
          <w:szCs w:val="24"/>
        </w:rPr>
        <w:t>ter</w:t>
      </w:r>
      <w:r w:rsidRPr="79541CC5" w:rsidR="0CE11C9E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  <w:r w:rsidRPr="79541CC5" w:rsidR="6FBFD3BB">
        <w:rPr>
          <w:rFonts w:ascii="Franklin Gothic Book" w:hAnsi="Franklin Gothic Book" w:cs="Arial"/>
          <w:color w:val="000000" w:themeColor="text1"/>
          <w:sz w:val="24"/>
          <w:szCs w:val="24"/>
        </w:rPr>
        <w:t>72</w:t>
      </w:r>
      <w:r w:rsidRPr="79541CC5" w:rsidR="00333473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  <w:r w:rsidRPr="79541CC5" w:rsidR="67B2FECA">
        <w:rPr>
          <w:rFonts w:ascii="Franklin Gothic Book" w:hAnsi="Franklin Gothic Book" w:cs="Arial"/>
          <w:color w:val="000000" w:themeColor="text1"/>
          <w:sz w:val="24"/>
          <w:szCs w:val="24"/>
        </w:rPr>
        <w:t>(</w:t>
      </w:r>
      <w:r w:rsidRPr="79541CC5" w:rsidR="00333473">
        <w:rPr>
          <w:rFonts w:ascii="Franklin Gothic Book" w:hAnsi="Franklin Gothic Book" w:cs="Arial"/>
          <w:color w:val="000000" w:themeColor="text1"/>
          <w:sz w:val="24"/>
          <w:szCs w:val="24"/>
        </w:rPr>
        <w:t>LSTA)</w:t>
      </w:r>
      <w:r w:rsidRPr="79541CC5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>, that it will establish the State</w:t>
      </w:r>
      <w:r w:rsidRPr="79541CC5" w:rsidR="00970B3C">
        <w:rPr>
          <w:rFonts w:ascii="Franklin Gothic Book" w:hAnsi="Franklin Gothic Book" w:cs="Arial"/>
          <w:color w:val="000000" w:themeColor="text1"/>
          <w:sz w:val="24"/>
          <w:szCs w:val="24"/>
        </w:rPr>
        <w:t>’</w:t>
      </w:r>
      <w:r w:rsidRPr="79541CC5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s policies, priorities, criteria, and procedures necessary to the implementation of all programs under this </w:t>
      </w:r>
      <w:r w:rsidRPr="79541CC5" w:rsidR="1F413C20">
        <w:rPr>
          <w:rFonts w:ascii="Franklin Gothic Book" w:hAnsi="Franklin Gothic Book" w:cs="Arial"/>
          <w:color w:val="000000" w:themeColor="text1"/>
          <w:sz w:val="24"/>
          <w:szCs w:val="24"/>
        </w:rPr>
        <w:t>subchapter</w:t>
      </w:r>
      <w:r w:rsidRPr="79541CC5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(including the development of a State Plan), and that it will submit copies of these materials for approval as required by regulations promulgated by the Director of the Institute of Museum and Library Services (IMLS). </w:t>
      </w:r>
    </w:p>
    <w:p w:rsidRPr="009C0D87" w:rsidR="001F6562" w:rsidP="00A45044" w:rsidRDefault="001F6562" w14:paraId="734B5D4A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Pr="009C0D87" w:rsidR="007442ED" w:rsidP="00970B3C" w:rsidRDefault="007442ED" w14:paraId="2D46E46F" w14:textId="3CA7BB91">
      <w:pPr>
        <w:pStyle w:val="Heading2"/>
        <w:numPr>
          <w:ilvl w:val="0"/>
          <w:numId w:val="6"/>
        </w:numPr>
        <w:rPr>
          <w:b/>
        </w:rPr>
      </w:pPr>
      <w:r w:rsidRPr="009C0D87">
        <w:rPr>
          <w:b/>
        </w:rPr>
        <w:t>Internet Safety</w:t>
      </w:r>
    </w:p>
    <w:p w:rsidRPr="009C0D87" w:rsidR="007442ED" w:rsidP="00A45044" w:rsidRDefault="007442ED" w14:paraId="13B641C8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Pr="009C0D87" w:rsidR="001F6562" w:rsidP="00A45044" w:rsidRDefault="006F426C" w14:paraId="520645C2" w14:textId="776A8E3E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  <w:r w:rsidRPr="623E333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Pursuant to 20 U.S.C. </w:t>
      </w:r>
      <w:r w:rsidRPr="623E333C" w:rsidR="002C76FF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§ </w:t>
      </w:r>
      <w:r w:rsidRPr="623E333C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9134(b)(7), the </w:t>
      </w:r>
      <w:r w:rsidRPr="009C0D87" w:rsidR="00970B3C">
        <w:rPr>
          <w:rFonts w:ascii="Franklin Gothic Book" w:hAnsi="Franklin Gothic Book" w:cs="Arial"/>
          <w:sz w:val="24"/>
          <w:szCs w:val="24"/>
        </w:rPr>
        <w:t>authorized representative, on behalf of the SLAA,</w:t>
      </w:r>
      <w:r w:rsidRPr="623E333C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provides assurance that </w:t>
      </w:r>
      <w:r w:rsidRPr="623E333C" w:rsidR="00970B3C">
        <w:rPr>
          <w:rFonts w:ascii="Franklin Gothic Book" w:hAnsi="Franklin Gothic Book" w:cs="Arial"/>
          <w:color w:val="000000" w:themeColor="text1"/>
          <w:sz w:val="24"/>
          <w:szCs w:val="24"/>
        </w:rPr>
        <w:t>the SLAA</w:t>
      </w:r>
      <w:r w:rsidRPr="623E333C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will comply with 20 U.S.C. </w:t>
      </w:r>
      <w:r w:rsidRPr="623E333C" w:rsidR="002C76FF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§ </w:t>
      </w:r>
      <w:r w:rsidRPr="623E333C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9134(f), which sets out standards relating to Internet Safety for public libraries and public elementary school and secondary school libraries that do not receive services at discount rates under </w:t>
      </w:r>
      <w:r w:rsidRPr="623E333C" w:rsidR="00815EA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47 U.S.C. </w:t>
      </w:r>
      <w:r w:rsidRPr="623E333C" w:rsidR="002C76FF">
        <w:rPr>
          <w:rFonts w:ascii="Franklin Gothic Book" w:hAnsi="Franklin Gothic Book" w:cs="Arial"/>
          <w:color w:val="000000" w:themeColor="text1"/>
          <w:sz w:val="24"/>
          <w:szCs w:val="24"/>
        </w:rPr>
        <w:t>§</w:t>
      </w:r>
      <w:r w:rsidR="002B71B9">
        <w:rPr>
          <w:rFonts w:ascii="Franklin Gothic Book" w:hAnsi="Franklin Gothic Book" w:cs="Arial"/>
          <w:color w:val="000000" w:themeColor="text1"/>
          <w:sz w:val="24"/>
          <w:szCs w:val="24"/>
        </w:rPr>
        <w:t> </w:t>
      </w:r>
      <w:r w:rsidRPr="623E333C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254(h)(6), and for which IMLS </w:t>
      </w:r>
      <w:r w:rsidRPr="623E333C" w:rsidR="00851878">
        <w:rPr>
          <w:rFonts w:ascii="Franklin Gothic Book" w:hAnsi="Franklin Gothic Book" w:cs="Arial"/>
          <w:color w:val="000000" w:themeColor="text1"/>
          <w:sz w:val="24"/>
          <w:szCs w:val="24"/>
        </w:rPr>
        <w:t>Grants to States</w:t>
      </w:r>
      <w:r w:rsidRPr="623E333C" w:rsidR="001F6562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funds are used to purchase computers used to access the Internet or to pay for direct costs associated with accessing the Internet. </w:t>
      </w:r>
    </w:p>
    <w:p w:rsidRPr="009C0D87" w:rsidR="001F6562" w:rsidP="00A45044" w:rsidRDefault="001F6562" w14:paraId="55AF14D8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Pr="009C0D87" w:rsidR="007442ED" w:rsidP="00970B3C" w:rsidRDefault="00333473" w14:paraId="38BF757D" w14:textId="61373AA7">
      <w:pPr>
        <w:pStyle w:val="Heading2"/>
        <w:numPr>
          <w:ilvl w:val="0"/>
          <w:numId w:val="6"/>
        </w:numPr>
        <w:rPr>
          <w:b/>
        </w:rPr>
      </w:pPr>
      <w:r>
        <w:rPr>
          <w:b/>
        </w:rPr>
        <w:t>Reports</w:t>
      </w:r>
    </w:p>
    <w:p w:rsidRPr="009C0D87" w:rsidR="007442ED" w:rsidP="00A45044" w:rsidRDefault="007442ED" w14:paraId="240B2024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Pr="009C0D87" w:rsidR="001F6562" w:rsidP="00A45044" w:rsidRDefault="001F6562" w14:paraId="59DCD5D9" w14:textId="4DDFCA3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Pursuant to 20 </w:t>
      </w:r>
      <w:r w:rsidRPr="009C0D87" w:rsidR="002C76FF">
        <w:rPr>
          <w:rFonts w:ascii="Franklin Gothic Book" w:hAnsi="Franklin Gothic Book" w:cs="Arial"/>
          <w:color w:val="000000"/>
          <w:sz w:val="24"/>
          <w:szCs w:val="24"/>
        </w:rPr>
        <w:t xml:space="preserve">§ 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U.S.C. 9134(b)(8), the </w:t>
      </w:r>
      <w:r w:rsidRPr="009C0D87" w:rsidR="00970B3C">
        <w:rPr>
          <w:rFonts w:ascii="Franklin Gothic Book" w:hAnsi="Franklin Gothic Book" w:cs="Arial"/>
          <w:sz w:val="24"/>
          <w:szCs w:val="24"/>
        </w:rPr>
        <w:t xml:space="preserve">authorized representative, on behalf of the SLAA, 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provides assurance that </w:t>
      </w:r>
      <w:r w:rsidRPr="009C0D87" w:rsidR="00970B3C">
        <w:rPr>
          <w:rFonts w:ascii="Franklin Gothic Book" w:hAnsi="Franklin Gothic Book" w:cs="Arial"/>
          <w:color w:val="000000"/>
          <w:sz w:val="24"/>
          <w:szCs w:val="24"/>
        </w:rPr>
        <w:t>the SLAA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 </w:t>
      </w:r>
      <w:r w:rsidRPr="009C0D87" w:rsidR="00970B3C">
        <w:rPr>
          <w:rFonts w:ascii="Franklin Gothic Book" w:hAnsi="Franklin Gothic Book" w:cs="Arial"/>
          <w:color w:val="000000"/>
          <w:sz w:val="24"/>
          <w:szCs w:val="24"/>
        </w:rPr>
        <w:t>will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 make reports, in such form and containing such information, as the Director may </w:t>
      </w:r>
      <w:r w:rsidRPr="009C0D87" w:rsidR="00111940">
        <w:rPr>
          <w:rFonts w:ascii="Franklin Gothic Book" w:hAnsi="Franklin Gothic Book" w:cs="Arial"/>
          <w:color w:val="000000"/>
          <w:sz w:val="24"/>
          <w:szCs w:val="24"/>
        </w:rPr>
        <w:t xml:space="preserve">reasonably 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require to carry out the </w:t>
      </w:r>
      <w:r w:rsidRPr="009C0D87" w:rsidR="564E5DB1">
        <w:rPr>
          <w:rFonts w:ascii="Franklin Gothic Book" w:hAnsi="Franklin Gothic Book" w:cs="Arial"/>
          <w:color w:val="000000"/>
          <w:sz w:val="24"/>
          <w:szCs w:val="24"/>
        </w:rPr>
        <w:t>Library</w:t>
      </w:r>
      <w:r w:rsidRPr="009C0D87" w:rsidR="00556CCF">
        <w:rPr>
          <w:rFonts w:ascii="Franklin Gothic Book" w:hAnsi="Franklin Gothic Book" w:cs="Arial"/>
          <w:color w:val="000000"/>
          <w:sz w:val="24"/>
          <w:szCs w:val="24"/>
        </w:rPr>
        <w:t xml:space="preserve"> Services</w:t>
      </w:r>
      <w:r w:rsidRPr="009C0D87" w:rsidR="564E5DB1">
        <w:rPr>
          <w:rFonts w:ascii="Franklin Gothic Book" w:hAnsi="Franklin Gothic Book" w:cs="Arial"/>
          <w:color w:val="000000"/>
          <w:sz w:val="24"/>
          <w:szCs w:val="24"/>
        </w:rPr>
        <w:t xml:space="preserve"> and Technology subchapter of 20 U.S.C. </w:t>
      </w:r>
      <w:r w:rsidRPr="009C0D87" w:rsidR="4143C0D2">
        <w:rPr>
          <w:rFonts w:ascii="Franklin Gothic Book" w:hAnsi="Franklin Gothic Book" w:cs="Arial"/>
          <w:color w:val="000000"/>
          <w:sz w:val="24"/>
          <w:szCs w:val="24"/>
        </w:rPr>
        <w:t>Chap</w:t>
      </w:r>
      <w:r w:rsidR="00D51899">
        <w:rPr>
          <w:rFonts w:ascii="Franklin Gothic Book" w:hAnsi="Franklin Gothic Book" w:cs="Arial"/>
          <w:color w:val="000000"/>
          <w:sz w:val="24"/>
          <w:szCs w:val="24"/>
        </w:rPr>
        <w:t>ter</w:t>
      </w:r>
      <w:r w:rsidRPr="009C0D87" w:rsidR="00D51899">
        <w:rPr>
          <w:rFonts w:ascii="Franklin Gothic Book" w:hAnsi="Franklin Gothic Book" w:cs="Arial"/>
          <w:color w:val="000000"/>
          <w:sz w:val="24"/>
          <w:szCs w:val="24"/>
        </w:rPr>
        <w:t xml:space="preserve"> </w:t>
      </w:r>
      <w:r w:rsidRPr="009C0D87" w:rsidR="4143C0D2">
        <w:rPr>
          <w:rFonts w:ascii="Franklin Gothic Book" w:hAnsi="Franklin Gothic Book" w:cs="Arial"/>
          <w:color w:val="000000"/>
          <w:sz w:val="24"/>
          <w:szCs w:val="24"/>
        </w:rPr>
        <w:t>72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 and to determine the extent to which funds provided under this </w:t>
      </w:r>
      <w:r w:rsidRPr="009C0D87" w:rsidR="664C880E">
        <w:rPr>
          <w:rFonts w:ascii="Franklin Gothic Book" w:hAnsi="Franklin Gothic Book" w:cs="Arial"/>
          <w:color w:val="000000"/>
          <w:sz w:val="24"/>
          <w:szCs w:val="24"/>
        </w:rPr>
        <w:t>subchapter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 have been effective in carrying out the purposes of </w:t>
      </w:r>
      <w:r w:rsidRPr="009C0D87" w:rsidR="006F426C">
        <w:rPr>
          <w:rFonts w:ascii="Franklin Gothic Book" w:hAnsi="Franklin Gothic Book" w:cs="Arial"/>
          <w:color w:val="000000"/>
          <w:sz w:val="24"/>
          <w:szCs w:val="24"/>
        </w:rPr>
        <w:t xml:space="preserve">the LSTA. 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 </w:t>
      </w:r>
    </w:p>
    <w:p w:rsidRPr="009C0D87" w:rsidR="000D790F" w:rsidP="00A45044" w:rsidRDefault="000D790F" w14:paraId="21115A64" w14:textId="31C5628E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Pr="009C0D87" w:rsidR="00930801" w:rsidP="00694392" w:rsidRDefault="00930801" w14:paraId="3CA66A41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9C0D87">
        <w:rPr>
          <w:rFonts w:ascii="Franklin Gothic Book" w:hAnsi="Franklin Gothic Book" w:cs="Arial"/>
          <w:sz w:val="24"/>
          <w:szCs w:val="24"/>
        </w:rPr>
        <w:t xml:space="preserve">As the duly authorized representative of the applicant, I hereby certify that the applicant will comply with the above </w:t>
      </w:r>
      <w:r w:rsidRPr="009C0D87" w:rsidR="007531DC">
        <w:rPr>
          <w:rFonts w:ascii="Franklin Gothic Book" w:hAnsi="Franklin Gothic Book" w:cs="Arial"/>
          <w:sz w:val="24"/>
          <w:szCs w:val="24"/>
        </w:rPr>
        <w:t xml:space="preserve">assurances and </w:t>
      </w:r>
      <w:r w:rsidRPr="009C0D87">
        <w:rPr>
          <w:rFonts w:ascii="Franklin Gothic Book" w:hAnsi="Franklin Gothic Book" w:cs="Arial"/>
          <w:sz w:val="24"/>
          <w:szCs w:val="24"/>
        </w:rPr>
        <w:t>certifications.</w:t>
      </w:r>
    </w:p>
    <w:p w:rsidRPr="009C0D87" w:rsidR="001F6562" w:rsidP="001F6562" w:rsidRDefault="001F6562" w14:paraId="57472750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Pr="009C0D87" w:rsidR="00577DF0" w:rsidP="001F6562" w:rsidRDefault="00577DF0" w14:paraId="5FBC10E3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Pr="009C0D87" w:rsidR="001F6562" w:rsidP="001F6562" w:rsidRDefault="001F6562" w14:paraId="4CE0B2B9" w14:textId="3D0C2086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  <w:r w:rsidRPr="009C0D87">
        <w:rPr>
          <w:rFonts w:ascii="Franklin Gothic Book" w:hAnsi="Franklin Gothic Book" w:cs="Arial"/>
          <w:color w:val="000000"/>
          <w:sz w:val="24"/>
          <w:szCs w:val="24"/>
        </w:rPr>
        <w:t>_______________________________________</w:t>
      </w:r>
      <w:r w:rsidR="00694392">
        <w:rPr>
          <w:rFonts w:ascii="Franklin Gothic Book" w:hAnsi="Franklin Gothic Book" w:cs="Arial"/>
          <w:color w:val="000000"/>
          <w:sz w:val="24"/>
          <w:szCs w:val="24"/>
        </w:rPr>
        <w:t>___</w:t>
      </w:r>
      <w:r w:rsidRPr="009C0D87" w:rsidR="00B05181">
        <w:rPr>
          <w:rFonts w:ascii="Franklin Gothic Book" w:hAnsi="Franklin Gothic Book" w:cs="Arial"/>
          <w:color w:val="000000"/>
          <w:sz w:val="24"/>
          <w:szCs w:val="24"/>
        </w:rPr>
        <w:t>__</w:t>
      </w:r>
      <w:r w:rsidRPr="009C0D87" w:rsidR="00A804FF">
        <w:rPr>
          <w:rFonts w:ascii="Franklin Gothic Book" w:hAnsi="Franklin Gothic Book" w:cs="Arial"/>
          <w:color w:val="000000"/>
          <w:sz w:val="24"/>
          <w:szCs w:val="24"/>
        </w:rPr>
        <w:tab/>
      </w:r>
      <w:r w:rsidRPr="009C0D87" w:rsidR="007F7B54">
        <w:rPr>
          <w:rFonts w:ascii="Franklin Gothic Book" w:hAnsi="Franklin Gothic Book" w:cs="Arial"/>
          <w:color w:val="000000"/>
          <w:sz w:val="24"/>
          <w:szCs w:val="24"/>
        </w:rPr>
        <w:tab/>
      </w:r>
      <w:r w:rsidRPr="009C0D87" w:rsidR="00A804FF">
        <w:rPr>
          <w:rFonts w:ascii="Franklin Gothic Book" w:hAnsi="Franklin Gothic Book" w:cs="Arial"/>
          <w:color w:val="000000"/>
          <w:sz w:val="24"/>
          <w:szCs w:val="24"/>
        </w:rPr>
        <w:t>____________________</w:t>
      </w:r>
    </w:p>
    <w:p w:rsidRPr="009C0D87" w:rsidR="001F6562" w:rsidP="001F6562" w:rsidRDefault="001F6562" w14:paraId="63355060" w14:textId="154898A3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Signature of Authorized Certifying Official </w:t>
      </w:r>
      <w:r w:rsidRPr="009C0D87" w:rsidR="00A804FF">
        <w:rPr>
          <w:rFonts w:ascii="Franklin Gothic Book" w:hAnsi="Franklin Gothic Book" w:cs="Arial"/>
          <w:color w:val="000000"/>
          <w:sz w:val="24"/>
          <w:szCs w:val="24"/>
        </w:rPr>
        <w:tab/>
      </w:r>
      <w:r w:rsidRPr="009C0D87" w:rsidR="00505C36">
        <w:rPr>
          <w:rFonts w:ascii="Franklin Gothic Book" w:hAnsi="Franklin Gothic Book" w:cs="Arial"/>
          <w:color w:val="000000"/>
          <w:sz w:val="24"/>
          <w:szCs w:val="24"/>
        </w:rPr>
        <w:tab/>
      </w:r>
      <w:r w:rsidRPr="009C0D87" w:rsidR="00505C36">
        <w:rPr>
          <w:rFonts w:ascii="Franklin Gothic Book" w:hAnsi="Franklin Gothic Book" w:cs="Arial"/>
          <w:color w:val="000000"/>
          <w:sz w:val="24"/>
          <w:szCs w:val="24"/>
        </w:rPr>
        <w:tab/>
      </w:r>
      <w:r w:rsidR="00694392">
        <w:rPr>
          <w:rFonts w:ascii="Franklin Gothic Book" w:hAnsi="Franklin Gothic Book" w:cs="Arial"/>
          <w:color w:val="000000"/>
          <w:sz w:val="24"/>
          <w:szCs w:val="24"/>
        </w:rPr>
        <w:tab/>
      </w:r>
      <w:r w:rsidRPr="009C0D87" w:rsidR="00A804FF">
        <w:rPr>
          <w:rFonts w:ascii="Franklin Gothic Book" w:hAnsi="Franklin Gothic Book" w:cs="Arial"/>
          <w:color w:val="000000"/>
          <w:sz w:val="24"/>
          <w:szCs w:val="24"/>
        </w:rPr>
        <w:t>Date</w:t>
      </w:r>
    </w:p>
    <w:p w:rsidRPr="009C0D87" w:rsidR="001F6562" w:rsidP="001F6562" w:rsidRDefault="001F6562" w14:paraId="0F5965AB" w14:textId="77777777">
      <w:pPr>
        <w:pStyle w:val="Default"/>
        <w:rPr>
          <w:rFonts w:ascii="Franklin Gothic Book" w:hAnsi="Franklin Gothic Book" w:cs="Arial"/>
        </w:rPr>
      </w:pPr>
    </w:p>
    <w:p w:rsidRPr="009C0D87" w:rsidR="00577DF0" w:rsidP="001F6562" w:rsidRDefault="00577DF0" w14:paraId="739E0F15" w14:textId="77777777">
      <w:pPr>
        <w:pStyle w:val="Default"/>
        <w:rPr>
          <w:rFonts w:ascii="Franklin Gothic Book" w:hAnsi="Franklin Gothic Book" w:cs="Arial"/>
        </w:rPr>
      </w:pPr>
    </w:p>
    <w:p w:rsidRPr="009C0D87" w:rsidR="00B05181" w:rsidP="001F6562" w:rsidRDefault="001F6562" w14:paraId="7FF406D8" w14:textId="1D68AC88">
      <w:pPr>
        <w:pStyle w:val="Default"/>
        <w:rPr>
          <w:rFonts w:ascii="Franklin Gothic Book" w:hAnsi="Franklin Gothic Book" w:cs="Arial"/>
        </w:rPr>
      </w:pPr>
      <w:r w:rsidRPr="06A92B17">
        <w:rPr>
          <w:rFonts w:ascii="Franklin Gothic Book" w:hAnsi="Franklin Gothic Book" w:cs="Arial"/>
        </w:rPr>
        <w:t>________________________________________</w:t>
      </w:r>
      <w:r w:rsidRPr="06A92B17" w:rsidR="00B05181">
        <w:rPr>
          <w:rFonts w:ascii="Franklin Gothic Book" w:hAnsi="Franklin Gothic Book" w:cs="Arial"/>
        </w:rPr>
        <w:t>_</w:t>
      </w:r>
      <w:r w:rsidRPr="06A92B17" w:rsidR="00694392">
        <w:rPr>
          <w:rFonts w:ascii="Franklin Gothic Book" w:hAnsi="Franklin Gothic Book" w:cs="Arial"/>
        </w:rPr>
        <w:t>_____________________________</w:t>
      </w:r>
      <w:r w:rsidRPr="06A92B17" w:rsidR="00B05181">
        <w:rPr>
          <w:rFonts w:ascii="Franklin Gothic Book" w:hAnsi="Franklin Gothic Book" w:cs="Arial"/>
        </w:rPr>
        <w:t>_</w:t>
      </w:r>
      <w:r w:rsidR="00DC75E9">
        <w:br/>
      </w:r>
      <w:r w:rsidRPr="06A92B17">
        <w:rPr>
          <w:rFonts w:ascii="Franklin Gothic Book" w:hAnsi="Franklin Gothic Book" w:cs="Arial"/>
        </w:rPr>
        <w:t>Aut</w:t>
      </w:r>
      <w:r w:rsidRPr="06A92B17" w:rsidR="00A45044">
        <w:rPr>
          <w:rFonts w:ascii="Franklin Gothic Book" w:hAnsi="Franklin Gothic Book" w:cs="Arial"/>
        </w:rPr>
        <w:t xml:space="preserve">horized Certifying Official </w:t>
      </w:r>
      <w:r w:rsidRPr="06A92B17" w:rsidR="00991A31">
        <w:rPr>
          <w:rFonts w:ascii="Franklin Gothic Book" w:hAnsi="Franklin Gothic Book" w:cs="Arial"/>
        </w:rPr>
        <w:t>Name and Title</w:t>
      </w:r>
      <w:r w:rsidRPr="06A92B17" w:rsidR="00505C36">
        <w:rPr>
          <w:rFonts w:ascii="Franklin Gothic Book" w:hAnsi="Franklin Gothic Book" w:cs="Arial"/>
        </w:rPr>
        <w:t xml:space="preserve"> (Print)</w:t>
      </w:r>
    </w:p>
    <w:p w:rsidRPr="009C0D87" w:rsidR="00F17479" w:rsidP="00DE494C" w:rsidRDefault="00F17479" w14:paraId="610804D6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="00961869" w:rsidP="00851878" w:rsidRDefault="00961869" w14:paraId="22A3390F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:rsidRPr="00961869" w:rsidR="00FE4940" w:rsidP="00851878" w:rsidRDefault="00930801" w14:paraId="47FD6159" w14:textId="26893C72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0"/>
          <w:szCs w:val="20"/>
        </w:rPr>
      </w:pPr>
      <w:r w:rsidRPr="5801513A">
        <w:rPr>
          <w:rFonts w:ascii="Franklin Gothic Book" w:hAnsi="Franklin Gothic Book" w:cs="Arial"/>
          <w:color w:val="000000" w:themeColor="text1"/>
          <w:sz w:val="20"/>
          <w:szCs w:val="20"/>
        </w:rPr>
        <w:t>Fo</w:t>
      </w:r>
      <w:r w:rsidRPr="5801513A" w:rsidR="00FB228D">
        <w:rPr>
          <w:rFonts w:ascii="Franklin Gothic Book" w:hAnsi="Franklin Gothic Book" w:cs="Arial"/>
          <w:color w:val="000000" w:themeColor="text1"/>
          <w:sz w:val="20"/>
          <w:szCs w:val="20"/>
        </w:rPr>
        <w:t>r additional information</w:t>
      </w:r>
      <w:r w:rsidRPr="5801513A" w:rsidR="00333473">
        <w:rPr>
          <w:rFonts w:ascii="Franklin Gothic Book" w:hAnsi="Franklin Gothic Book" w:cs="Arial"/>
          <w:color w:val="000000" w:themeColor="text1"/>
          <w:sz w:val="20"/>
          <w:szCs w:val="20"/>
        </w:rPr>
        <w:t xml:space="preserve">, </w:t>
      </w:r>
      <w:r w:rsidRPr="5801513A">
        <w:rPr>
          <w:rFonts w:ascii="Franklin Gothic Book" w:hAnsi="Franklin Gothic Book" w:cs="Arial"/>
          <w:color w:val="000000" w:themeColor="text1"/>
          <w:sz w:val="20"/>
          <w:szCs w:val="20"/>
        </w:rPr>
        <w:t xml:space="preserve">contact the IMLS State Programs Office at </w:t>
      </w:r>
      <w:r w:rsidRPr="5801513A" w:rsidR="00721BAA">
        <w:rPr>
          <w:rFonts w:ascii="Franklin Gothic Book" w:hAnsi="Franklin Gothic Book" w:cs="Arial"/>
          <w:color w:val="000000" w:themeColor="text1"/>
          <w:sz w:val="20"/>
          <w:szCs w:val="20"/>
        </w:rPr>
        <w:t>955 L’Enfant Plaza North, SW, Suite 4000, Washington, DC 20024</w:t>
      </w:r>
      <w:r w:rsidRPr="5801513A" w:rsidR="00505C36">
        <w:rPr>
          <w:rFonts w:ascii="Franklin Gothic Book" w:hAnsi="Franklin Gothic Book" w:cs="Arial"/>
          <w:color w:val="000000" w:themeColor="text1"/>
          <w:sz w:val="20"/>
          <w:szCs w:val="20"/>
        </w:rPr>
        <w:t>-2135</w:t>
      </w:r>
      <w:r w:rsidRPr="5801513A" w:rsidR="00C81D75">
        <w:rPr>
          <w:rFonts w:ascii="Franklin Gothic Book" w:hAnsi="Franklin Gothic Book" w:cs="Arial"/>
          <w:color w:val="000000" w:themeColor="text1"/>
          <w:sz w:val="20"/>
          <w:szCs w:val="20"/>
        </w:rPr>
        <w:t xml:space="preserve">.  </w:t>
      </w:r>
      <w:r w:rsidRPr="5801513A" w:rsidR="62120556">
        <w:rPr>
          <w:rFonts w:ascii="Franklin Gothic Book" w:hAnsi="Franklin Gothic Book" w:cs="Arial"/>
          <w:color w:val="000000" w:themeColor="text1"/>
          <w:sz w:val="20"/>
          <w:szCs w:val="20"/>
        </w:rPr>
        <w:t>(</w:t>
      </w:r>
      <w:r w:rsidRPr="5801513A" w:rsidR="00C81D75">
        <w:rPr>
          <w:rFonts w:ascii="Franklin Gothic Book" w:hAnsi="Franklin Gothic Book" w:cs="Arial"/>
          <w:color w:val="000000" w:themeColor="text1"/>
          <w:sz w:val="20"/>
          <w:szCs w:val="20"/>
        </w:rPr>
        <w:t xml:space="preserve">Or </w:t>
      </w:r>
      <w:r w:rsidRPr="5801513A" w:rsidR="336E2A3F">
        <w:rPr>
          <w:rFonts w:ascii="Franklin Gothic Book" w:hAnsi="Franklin Gothic Book" w:cs="Arial"/>
          <w:color w:val="000000" w:themeColor="text1"/>
          <w:sz w:val="20"/>
          <w:szCs w:val="20"/>
        </w:rPr>
        <w:t>email stateprograms@imls.gov</w:t>
      </w:r>
      <w:r w:rsidRPr="5801513A" w:rsidR="00C81D75">
        <w:rPr>
          <w:rFonts w:ascii="Franklin Gothic Book" w:hAnsi="Franklin Gothic Book" w:cs="Arial"/>
          <w:color w:val="000000" w:themeColor="text1"/>
          <w:sz w:val="20"/>
          <w:szCs w:val="20"/>
        </w:rPr>
        <w:t>).</w:t>
      </w:r>
    </w:p>
    <w:sectPr w:rsidRPr="00961869" w:rsidR="00FE4940" w:rsidSect="008620AD"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432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B491" w14:textId="77777777" w:rsidR="002A5F87" w:rsidRDefault="002A5F87" w:rsidP="001F6562">
      <w:pPr>
        <w:spacing w:after="0" w:line="240" w:lineRule="auto"/>
      </w:pPr>
      <w:r>
        <w:separator/>
      </w:r>
    </w:p>
  </w:endnote>
  <w:endnote w:type="continuationSeparator" w:id="0">
    <w:p w14:paraId="78F4D8F0" w14:textId="77777777" w:rsidR="002A5F87" w:rsidRDefault="002A5F87" w:rsidP="001F6562">
      <w:pPr>
        <w:spacing w:after="0" w:line="240" w:lineRule="auto"/>
      </w:pPr>
      <w:r>
        <w:continuationSeparator/>
      </w:r>
    </w:p>
  </w:endnote>
  <w:endnote w:type="continuationNotice" w:id="1">
    <w:p w14:paraId="2239F89D" w14:textId="77777777" w:rsidR="002A5F87" w:rsidRDefault="002A5F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yriadPro-Black"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0ADE" w14:textId="77777777" w:rsidR="002C76FF" w:rsidRPr="00237D5C" w:rsidRDefault="000A2328">
    <w:pPr>
      <w:pStyle w:val="Footer"/>
      <w:jc w:val="center"/>
      <w:rPr>
        <w:rFonts w:ascii="Arial" w:hAnsi="Arial" w:cs="Arial"/>
        <w:sz w:val="18"/>
        <w:szCs w:val="18"/>
      </w:rPr>
    </w:pPr>
    <w:r w:rsidRPr="00237D5C">
      <w:rPr>
        <w:rFonts w:ascii="Arial" w:hAnsi="Arial" w:cs="Arial"/>
        <w:sz w:val="18"/>
        <w:szCs w:val="18"/>
      </w:rPr>
      <w:fldChar w:fldCharType="begin"/>
    </w:r>
    <w:r w:rsidR="002C76FF" w:rsidRPr="00237D5C">
      <w:rPr>
        <w:rFonts w:ascii="Arial" w:hAnsi="Arial" w:cs="Arial"/>
        <w:sz w:val="18"/>
        <w:szCs w:val="18"/>
      </w:rPr>
      <w:instrText xml:space="preserve"> PAGE   \* MERGEFORMAT </w:instrText>
    </w:r>
    <w:r w:rsidRPr="00237D5C">
      <w:rPr>
        <w:rFonts w:ascii="Arial" w:hAnsi="Arial" w:cs="Arial"/>
        <w:sz w:val="18"/>
        <w:szCs w:val="18"/>
      </w:rPr>
      <w:fldChar w:fldCharType="separate"/>
    </w:r>
    <w:r w:rsidR="00601303">
      <w:rPr>
        <w:rFonts w:ascii="Arial" w:hAnsi="Arial" w:cs="Arial"/>
        <w:noProof/>
        <w:sz w:val="18"/>
        <w:szCs w:val="18"/>
      </w:rPr>
      <w:t>10</w:t>
    </w:r>
    <w:r w:rsidRPr="00237D5C">
      <w:rPr>
        <w:rFonts w:ascii="Arial" w:hAnsi="Arial" w:cs="Arial"/>
        <w:sz w:val="18"/>
        <w:szCs w:val="18"/>
      </w:rPr>
      <w:fldChar w:fldCharType="end"/>
    </w:r>
  </w:p>
  <w:p w14:paraId="581AE4FA" w14:textId="77777777" w:rsidR="002C76FF" w:rsidRDefault="002C76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ED6B" w14:textId="07DC6306" w:rsidR="002B1ECA" w:rsidRPr="006D094D" w:rsidRDefault="002B1ECA" w:rsidP="002B1ECA">
    <w:pPr>
      <w:autoSpaceDE w:val="0"/>
      <w:autoSpaceDN w:val="0"/>
      <w:adjustRightInd w:val="0"/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OMB No. 3137-0071; Expiration Date: </w:t>
    </w:r>
    <w:r w:rsidR="00961869">
      <w:rPr>
        <w:rFonts w:ascii="Arial" w:hAnsi="Arial" w:cs="Arial"/>
        <w:bCs/>
        <w:sz w:val="20"/>
        <w:szCs w:val="20"/>
      </w:rPr>
      <w:t>8</w:t>
    </w:r>
    <w:r>
      <w:rPr>
        <w:rFonts w:ascii="Arial" w:hAnsi="Arial" w:cs="Arial"/>
        <w:bCs/>
        <w:sz w:val="20"/>
        <w:szCs w:val="20"/>
      </w:rPr>
      <w:t>/</w:t>
    </w:r>
    <w:r w:rsidR="00961869">
      <w:rPr>
        <w:rFonts w:ascii="Arial" w:hAnsi="Arial" w:cs="Arial"/>
        <w:bCs/>
        <w:sz w:val="20"/>
        <w:szCs w:val="20"/>
      </w:rPr>
      <w:t>31</w:t>
    </w:r>
    <w:r>
      <w:rPr>
        <w:rFonts w:ascii="Arial" w:hAnsi="Arial" w:cs="Arial"/>
        <w:bCs/>
        <w:sz w:val="20"/>
        <w:szCs w:val="20"/>
      </w:rPr>
      <w:t>/</w:t>
    </w:r>
    <w:r w:rsidR="00961869">
      <w:rPr>
        <w:rFonts w:ascii="Arial" w:hAnsi="Arial" w:cs="Arial"/>
        <w:bCs/>
        <w:sz w:val="20"/>
        <w:szCs w:val="20"/>
      </w:rPr>
      <w:t>2024</w:t>
    </w:r>
  </w:p>
  <w:p w14:paraId="0D223463" w14:textId="77777777" w:rsidR="002B1ECA" w:rsidRDefault="002B1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A146D" w14:textId="77777777" w:rsidR="002A5F87" w:rsidRDefault="002A5F87" w:rsidP="001F6562">
      <w:pPr>
        <w:spacing w:after="0" w:line="240" w:lineRule="auto"/>
      </w:pPr>
      <w:r>
        <w:separator/>
      </w:r>
    </w:p>
  </w:footnote>
  <w:footnote w:type="continuationSeparator" w:id="0">
    <w:p w14:paraId="2525781F" w14:textId="77777777" w:rsidR="002A5F87" w:rsidRDefault="002A5F87" w:rsidP="001F6562">
      <w:pPr>
        <w:spacing w:after="0" w:line="240" w:lineRule="auto"/>
      </w:pPr>
      <w:r>
        <w:continuationSeparator/>
      </w:r>
    </w:p>
  </w:footnote>
  <w:footnote w:type="continuationNotice" w:id="1">
    <w:p w14:paraId="64B398D7" w14:textId="77777777" w:rsidR="002A5F87" w:rsidRDefault="002A5F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2884" w14:textId="77777777" w:rsidR="00D0317C" w:rsidRDefault="00D0317C">
    <w:pPr>
      <w:pStyle w:val="Header"/>
    </w:pPr>
    <w:r>
      <w:rPr>
        <w:rFonts w:ascii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8240" behindDoc="1" locked="0" layoutInCell="1" allowOverlap="1" wp14:anchorId="6D3CEAE6" wp14:editId="550C758F">
          <wp:simplePos x="0" y="0"/>
          <wp:positionH relativeFrom="page">
            <wp:posOffset>15240</wp:posOffset>
          </wp:positionH>
          <wp:positionV relativeFrom="paragraph">
            <wp:posOffset>-457200</wp:posOffset>
          </wp:positionV>
          <wp:extent cx="3200400" cy="1362075"/>
          <wp:effectExtent l="0" t="0" r="0" b="9525"/>
          <wp:wrapTight wrapText="bothSides">
            <wp:wrapPolygon edited="0">
              <wp:start x="0" y="0"/>
              <wp:lineTo x="0" y="21449"/>
              <wp:lineTo x="21471" y="21449"/>
              <wp:lineTo x="21471" y="0"/>
              <wp:lineTo x="0" y="0"/>
            </wp:wrapPolygon>
          </wp:wrapTight>
          <wp:docPr id="2" name="Picture 10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824"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C0D"/>
    <w:multiLevelType w:val="multilevel"/>
    <w:tmpl w:val="714E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4765A"/>
    <w:multiLevelType w:val="hybridMultilevel"/>
    <w:tmpl w:val="90C8BB68"/>
    <w:lvl w:ilvl="0" w:tplc="7E34097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77C5B"/>
    <w:multiLevelType w:val="hybridMultilevel"/>
    <w:tmpl w:val="865E4DBC"/>
    <w:lvl w:ilvl="0" w:tplc="04090019">
      <w:start w:val="1"/>
      <w:numFmt w:val="lowerLetter"/>
      <w:lvlText w:val="%1."/>
      <w:lvlJc w:val="left"/>
      <w:pPr>
        <w:ind w:left="115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B0B41E">
      <w:start w:val="1"/>
      <w:numFmt w:val="lowerLetter"/>
      <w:lvlText w:val="%2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BE82FA">
      <w:start w:val="1"/>
      <w:numFmt w:val="lowerRoman"/>
      <w:lvlText w:val="%3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F4F25E">
      <w:start w:val="1"/>
      <w:numFmt w:val="decimal"/>
      <w:lvlText w:val="%4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AA844E">
      <w:start w:val="1"/>
      <w:numFmt w:val="lowerLetter"/>
      <w:lvlText w:val="%5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721D1C">
      <w:start w:val="1"/>
      <w:numFmt w:val="lowerRoman"/>
      <w:lvlText w:val="%6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69E42">
      <w:start w:val="1"/>
      <w:numFmt w:val="decimal"/>
      <w:lvlText w:val="%7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18225A">
      <w:start w:val="1"/>
      <w:numFmt w:val="lowerLetter"/>
      <w:lvlText w:val="%8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12BE08">
      <w:start w:val="1"/>
      <w:numFmt w:val="lowerRoman"/>
      <w:lvlText w:val="%9"/>
      <w:lvlJc w:val="left"/>
      <w:pPr>
        <w:ind w:left="6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0F3CFE"/>
    <w:multiLevelType w:val="hybridMultilevel"/>
    <w:tmpl w:val="4210D060"/>
    <w:lvl w:ilvl="0" w:tplc="14D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A09B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5F14F11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920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6AE38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6F2DD7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A0C5E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26638C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8ACE9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2E558B"/>
    <w:multiLevelType w:val="hybridMultilevel"/>
    <w:tmpl w:val="B4DE2F5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1B">
      <w:start w:val="1"/>
      <w:numFmt w:val="lowerRoman"/>
      <w:lvlText w:val="%4."/>
      <w:lvlJc w:val="right"/>
      <w:pPr>
        <w:ind w:left="3960" w:hanging="360"/>
      </w:pPr>
    </w:lvl>
    <w:lvl w:ilvl="4" w:tplc="04090015">
      <w:start w:val="1"/>
      <w:numFmt w:val="upp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236E15"/>
    <w:multiLevelType w:val="hybridMultilevel"/>
    <w:tmpl w:val="BA98072A"/>
    <w:lvl w:ilvl="0" w:tplc="D2A0F358">
      <w:start w:val="1"/>
      <w:numFmt w:val="lowerLetter"/>
      <w:lvlText w:val="(%1)"/>
      <w:lvlJc w:val="left"/>
      <w:pPr>
        <w:ind w:left="1093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B7526"/>
    <w:multiLevelType w:val="hybridMultilevel"/>
    <w:tmpl w:val="9A5E7ECE"/>
    <w:lvl w:ilvl="0" w:tplc="6C5A55B8">
      <w:start w:val="1"/>
      <w:numFmt w:val="decimal"/>
      <w:lvlText w:val="%1."/>
      <w:lvlJc w:val="left"/>
      <w:pPr>
        <w:ind w:left="73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A0F358">
      <w:start w:val="1"/>
      <w:numFmt w:val="lowerLetter"/>
      <w:lvlText w:val="(%2)"/>
      <w:lvlJc w:val="left"/>
      <w:pPr>
        <w:ind w:left="1103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721E78">
      <w:start w:val="1"/>
      <w:numFmt w:val="decimal"/>
      <w:lvlText w:val="%3)"/>
      <w:lvlJc w:val="left"/>
      <w:pPr>
        <w:ind w:left="14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5663A6">
      <w:start w:val="1"/>
      <w:numFmt w:val="decimal"/>
      <w:lvlText w:val="%4"/>
      <w:lvlJc w:val="left"/>
      <w:pPr>
        <w:ind w:left="18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4E8D6C">
      <w:start w:val="1"/>
      <w:numFmt w:val="lowerLetter"/>
      <w:lvlText w:val="%5"/>
      <w:lvlJc w:val="left"/>
      <w:pPr>
        <w:ind w:left="25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6BC16">
      <w:start w:val="1"/>
      <w:numFmt w:val="lowerRoman"/>
      <w:lvlText w:val="%6"/>
      <w:lvlJc w:val="left"/>
      <w:pPr>
        <w:ind w:left="32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CDC94">
      <w:start w:val="1"/>
      <w:numFmt w:val="decimal"/>
      <w:lvlText w:val="%7"/>
      <w:lvlJc w:val="left"/>
      <w:pPr>
        <w:ind w:left="39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DEF38E">
      <w:start w:val="1"/>
      <w:numFmt w:val="lowerLetter"/>
      <w:lvlText w:val="%8"/>
      <w:lvlJc w:val="left"/>
      <w:pPr>
        <w:ind w:left="47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96D05A">
      <w:start w:val="1"/>
      <w:numFmt w:val="lowerRoman"/>
      <w:lvlText w:val="%9"/>
      <w:lvlJc w:val="left"/>
      <w:pPr>
        <w:ind w:left="54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31797D"/>
    <w:multiLevelType w:val="hybridMultilevel"/>
    <w:tmpl w:val="03263F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F0B82"/>
    <w:multiLevelType w:val="hybridMultilevel"/>
    <w:tmpl w:val="700E3AE8"/>
    <w:lvl w:ilvl="0" w:tplc="1E16A7D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B4AA7"/>
    <w:multiLevelType w:val="hybridMultilevel"/>
    <w:tmpl w:val="408A48F0"/>
    <w:lvl w:ilvl="0" w:tplc="AF2A8088">
      <w:start w:val="7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E90B11"/>
    <w:multiLevelType w:val="hybridMultilevel"/>
    <w:tmpl w:val="8B62CC26"/>
    <w:lvl w:ilvl="0" w:tplc="63D2D1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F5927CA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A2D8BDFC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19785F70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 w:tplc="B3264726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 w:tplc="EF74F22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60ECD64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9738E5D8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198092EE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74070CB"/>
    <w:multiLevelType w:val="hybridMultilevel"/>
    <w:tmpl w:val="2DC40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10F1F"/>
    <w:multiLevelType w:val="hybridMultilevel"/>
    <w:tmpl w:val="A886C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50C4E"/>
    <w:multiLevelType w:val="hybridMultilevel"/>
    <w:tmpl w:val="6DCA49BA"/>
    <w:lvl w:ilvl="0" w:tplc="883CFA0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695E3D"/>
    <w:multiLevelType w:val="hybridMultilevel"/>
    <w:tmpl w:val="5B02B4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D04674"/>
    <w:multiLevelType w:val="hybridMultilevel"/>
    <w:tmpl w:val="9A5E7ECE"/>
    <w:lvl w:ilvl="0" w:tplc="6C5A55B8">
      <w:start w:val="1"/>
      <w:numFmt w:val="decimal"/>
      <w:lvlText w:val="%1."/>
      <w:lvlJc w:val="left"/>
      <w:pPr>
        <w:ind w:left="-68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A0F358">
      <w:start w:val="1"/>
      <w:numFmt w:val="lowerLetter"/>
      <w:lvlText w:val="(%2)"/>
      <w:lvlJc w:val="left"/>
      <w:pPr>
        <w:ind w:left="-313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721E78">
      <w:start w:val="1"/>
      <w:numFmt w:val="decimal"/>
      <w:lvlText w:val="%3)"/>
      <w:lvlJc w:val="left"/>
      <w:pPr>
        <w:ind w:left="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5663A6">
      <w:start w:val="1"/>
      <w:numFmt w:val="decimal"/>
      <w:lvlText w:val="%4"/>
      <w:lvlJc w:val="left"/>
      <w:pPr>
        <w:ind w:left="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4E8D6C">
      <w:start w:val="1"/>
      <w:numFmt w:val="lowerLetter"/>
      <w:lvlText w:val="%5"/>
      <w:lvlJc w:val="left"/>
      <w:pPr>
        <w:ind w:left="11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6BC16">
      <w:start w:val="1"/>
      <w:numFmt w:val="lowerRoman"/>
      <w:lvlText w:val="%6"/>
      <w:lvlJc w:val="left"/>
      <w:pPr>
        <w:ind w:left="18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CDC94">
      <w:start w:val="1"/>
      <w:numFmt w:val="decimal"/>
      <w:lvlText w:val="%7"/>
      <w:lvlJc w:val="left"/>
      <w:pPr>
        <w:ind w:left="25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DEF38E">
      <w:start w:val="1"/>
      <w:numFmt w:val="lowerLetter"/>
      <w:lvlText w:val="%8"/>
      <w:lvlJc w:val="left"/>
      <w:pPr>
        <w:ind w:left="32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96D05A">
      <w:start w:val="1"/>
      <w:numFmt w:val="lowerRoman"/>
      <w:lvlText w:val="%9"/>
      <w:lvlJc w:val="left"/>
      <w:pPr>
        <w:ind w:left="40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747C3E"/>
    <w:multiLevelType w:val="hybridMultilevel"/>
    <w:tmpl w:val="36F49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456E6"/>
    <w:multiLevelType w:val="hybridMultilevel"/>
    <w:tmpl w:val="7A4AE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B7A57"/>
    <w:multiLevelType w:val="hybridMultilevel"/>
    <w:tmpl w:val="5448E390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E6758"/>
    <w:multiLevelType w:val="hybridMultilevel"/>
    <w:tmpl w:val="0B96FDA8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0984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18268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49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64726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3361346">
    <w:abstractNumId w:val="9"/>
  </w:num>
  <w:num w:numId="6" w16cid:durableId="1340235788">
    <w:abstractNumId w:val="7"/>
  </w:num>
  <w:num w:numId="7" w16cid:durableId="1338775858">
    <w:abstractNumId w:val="15"/>
  </w:num>
  <w:num w:numId="8" w16cid:durableId="401102201">
    <w:abstractNumId w:val="6"/>
  </w:num>
  <w:num w:numId="9" w16cid:durableId="8990740">
    <w:abstractNumId w:val="4"/>
  </w:num>
  <w:num w:numId="10" w16cid:durableId="313877849">
    <w:abstractNumId w:val="11"/>
  </w:num>
  <w:num w:numId="11" w16cid:durableId="70976041">
    <w:abstractNumId w:val="19"/>
  </w:num>
  <w:num w:numId="12" w16cid:durableId="1467506465">
    <w:abstractNumId w:val="10"/>
  </w:num>
  <w:num w:numId="13" w16cid:durableId="174854240">
    <w:abstractNumId w:val="5"/>
  </w:num>
  <w:num w:numId="14" w16cid:durableId="1997950657">
    <w:abstractNumId w:val="17"/>
  </w:num>
  <w:num w:numId="15" w16cid:durableId="359361638">
    <w:abstractNumId w:val="1"/>
  </w:num>
  <w:num w:numId="16" w16cid:durableId="922447838">
    <w:abstractNumId w:val="16"/>
  </w:num>
  <w:num w:numId="17" w16cid:durableId="162281820">
    <w:abstractNumId w:val="8"/>
  </w:num>
  <w:num w:numId="18" w16cid:durableId="1830827115">
    <w:abstractNumId w:val="12"/>
  </w:num>
  <w:num w:numId="19" w16cid:durableId="218828963">
    <w:abstractNumId w:val="2"/>
  </w:num>
  <w:num w:numId="20" w16cid:durableId="1791971661">
    <w:abstractNumId w:val="0"/>
  </w:num>
  <w:num w:numId="21" w16cid:durableId="691955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562"/>
    <w:rsid w:val="0000262C"/>
    <w:rsid w:val="00002E12"/>
    <w:rsid w:val="00004441"/>
    <w:rsid w:val="00011B81"/>
    <w:rsid w:val="000123DB"/>
    <w:rsid w:val="00016955"/>
    <w:rsid w:val="000171CD"/>
    <w:rsid w:val="000364E0"/>
    <w:rsid w:val="000366E1"/>
    <w:rsid w:val="000455EB"/>
    <w:rsid w:val="000476CD"/>
    <w:rsid w:val="00057C4D"/>
    <w:rsid w:val="0006242F"/>
    <w:rsid w:val="000710B6"/>
    <w:rsid w:val="000736B2"/>
    <w:rsid w:val="00082CBA"/>
    <w:rsid w:val="0009309F"/>
    <w:rsid w:val="00094EA0"/>
    <w:rsid w:val="00094F7E"/>
    <w:rsid w:val="00097C2A"/>
    <w:rsid w:val="000A2328"/>
    <w:rsid w:val="000A461B"/>
    <w:rsid w:val="000A50FC"/>
    <w:rsid w:val="000B29B5"/>
    <w:rsid w:val="000B2F0A"/>
    <w:rsid w:val="000B4F35"/>
    <w:rsid w:val="000B5CF8"/>
    <w:rsid w:val="000B6359"/>
    <w:rsid w:val="000C1BF8"/>
    <w:rsid w:val="000C69CA"/>
    <w:rsid w:val="000C7CF2"/>
    <w:rsid w:val="000D530A"/>
    <w:rsid w:val="000D790F"/>
    <w:rsid w:val="000E2B99"/>
    <w:rsid w:val="000E56C6"/>
    <w:rsid w:val="000E7342"/>
    <w:rsid w:val="000F6C08"/>
    <w:rsid w:val="00103142"/>
    <w:rsid w:val="00110FF8"/>
    <w:rsid w:val="00111940"/>
    <w:rsid w:val="001138F3"/>
    <w:rsid w:val="00125C2C"/>
    <w:rsid w:val="0013187A"/>
    <w:rsid w:val="00137988"/>
    <w:rsid w:val="00141A70"/>
    <w:rsid w:val="001428D3"/>
    <w:rsid w:val="00143C9E"/>
    <w:rsid w:val="0015018F"/>
    <w:rsid w:val="001658E0"/>
    <w:rsid w:val="00166D04"/>
    <w:rsid w:val="00167E27"/>
    <w:rsid w:val="001750E7"/>
    <w:rsid w:val="001766F8"/>
    <w:rsid w:val="00182293"/>
    <w:rsid w:val="00183467"/>
    <w:rsid w:val="001848D3"/>
    <w:rsid w:val="001A0F09"/>
    <w:rsid w:val="001A72BC"/>
    <w:rsid w:val="001A7539"/>
    <w:rsid w:val="001B12BA"/>
    <w:rsid w:val="001B1559"/>
    <w:rsid w:val="001B5753"/>
    <w:rsid w:val="001B73A9"/>
    <w:rsid w:val="001D1D04"/>
    <w:rsid w:val="001D2873"/>
    <w:rsid w:val="001D42FF"/>
    <w:rsid w:val="001D731E"/>
    <w:rsid w:val="001E564D"/>
    <w:rsid w:val="001F24AE"/>
    <w:rsid w:val="001F6562"/>
    <w:rsid w:val="00202D74"/>
    <w:rsid w:val="00203B54"/>
    <w:rsid w:val="002128F2"/>
    <w:rsid w:val="00213A8B"/>
    <w:rsid w:val="00235C83"/>
    <w:rsid w:val="00237D5C"/>
    <w:rsid w:val="00242BDE"/>
    <w:rsid w:val="00247DDD"/>
    <w:rsid w:val="0025433D"/>
    <w:rsid w:val="00255283"/>
    <w:rsid w:val="00281FF4"/>
    <w:rsid w:val="0028768A"/>
    <w:rsid w:val="002A553A"/>
    <w:rsid w:val="002A5F87"/>
    <w:rsid w:val="002A7FE5"/>
    <w:rsid w:val="002B06AA"/>
    <w:rsid w:val="002B1ECA"/>
    <w:rsid w:val="002B2D39"/>
    <w:rsid w:val="002B2DA7"/>
    <w:rsid w:val="002B71B9"/>
    <w:rsid w:val="002B7B41"/>
    <w:rsid w:val="002C5787"/>
    <w:rsid w:val="002C76FF"/>
    <w:rsid w:val="002D2DA9"/>
    <w:rsid w:val="002D4020"/>
    <w:rsid w:val="002D6633"/>
    <w:rsid w:val="002D7425"/>
    <w:rsid w:val="002E229F"/>
    <w:rsid w:val="002E2C8F"/>
    <w:rsid w:val="002E3E00"/>
    <w:rsid w:val="002E6D3D"/>
    <w:rsid w:val="002F1EB7"/>
    <w:rsid w:val="002F3636"/>
    <w:rsid w:val="00300275"/>
    <w:rsid w:val="00301CBE"/>
    <w:rsid w:val="00313C9D"/>
    <w:rsid w:val="003166D5"/>
    <w:rsid w:val="003201DA"/>
    <w:rsid w:val="00321425"/>
    <w:rsid w:val="00332A22"/>
    <w:rsid w:val="00333473"/>
    <w:rsid w:val="003342DB"/>
    <w:rsid w:val="0033744A"/>
    <w:rsid w:val="00351013"/>
    <w:rsid w:val="00356459"/>
    <w:rsid w:val="003618BF"/>
    <w:rsid w:val="00373651"/>
    <w:rsid w:val="00390CB2"/>
    <w:rsid w:val="00393A71"/>
    <w:rsid w:val="003974F8"/>
    <w:rsid w:val="003A1752"/>
    <w:rsid w:val="003A2506"/>
    <w:rsid w:val="003A3056"/>
    <w:rsid w:val="003B274D"/>
    <w:rsid w:val="003B3F3E"/>
    <w:rsid w:val="003C16CE"/>
    <w:rsid w:val="003C309B"/>
    <w:rsid w:val="003C6E4F"/>
    <w:rsid w:val="003D2613"/>
    <w:rsid w:val="003D3FE8"/>
    <w:rsid w:val="003D72BB"/>
    <w:rsid w:val="003E38DC"/>
    <w:rsid w:val="003F05A0"/>
    <w:rsid w:val="003F4B28"/>
    <w:rsid w:val="0041473E"/>
    <w:rsid w:val="0041566C"/>
    <w:rsid w:val="004206C8"/>
    <w:rsid w:val="00435362"/>
    <w:rsid w:val="004361EF"/>
    <w:rsid w:val="004363C4"/>
    <w:rsid w:val="00451E86"/>
    <w:rsid w:val="0045245D"/>
    <w:rsid w:val="00453278"/>
    <w:rsid w:val="0046001D"/>
    <w:rsid w:val="00462AE0"/>
    <w:rsid w:val="00467135"/>
    <w:rsid w:val="00471B1F"/>
    <w:rsid w:val="0047488E"/>
    <w:rsid w:val="004820C4"/>
    <w:rsid w:val="00487B12"/>
    <w:rsid w:val="004906ED"/>
    <w:rsid w:val="004972BB"/>
    <w:rsid w:val="00497EE1"/>
    <w:rsid w:val="004A79E8"/>
    <w:rsid w:val="004B3B23"/>
    <w:rsid w:val="004B55A5"/>
    <w:rsid w:val="004C168E"/>
    <w:rsid w:val="004C30E6"/>
    <w:rsid w:val="004C405A"/>
    <w:rsid w:val="004D14BF"/>
    <w:rsid w:val="004D7C60"/>
    <w:rsid w:val="004E1E30"/>
    <w:rsid w:val="004E2F6F"/>
    <w:rsid w:val="004E30D5"/>
    <w:rsid w:val="004E54EC"/>
    <w:rsid w:val="004E79E1"/>
    <w:rsid w:val="004E7E26"/>
    <w:rsid w:val="004F5CD6"/>
    <w:rsid w:val="004F7D54"/>
    <w:rsid w:val="00505C36"/>
    <w:rsid w:val="00507D9B"/>
    <w:rsid w:val="005162C9"/>
    <w:rsid w:val="0052091D"/>
    <w:rsid w:val="00521EC6"/>
    <w:rsid w:val="00523AA3"/>
    <w:rsid w:val="0052756F"/>
    <w:rsid w:val="00532074"/>
    <w:rsid w:val="00532871"/>
    <w:rsid w:val="005354C7"/>
    <w:rsid w:val="0054249B"/>
    <w:rsid w:val="005424EB"/>
    <w:rsid w:val="00545585"/>
    <w:rsid w:val="0055070C"/>
    <w:rsid w:val="00551B2C"/>
    <w:rsid w:val="005538C5"/>
    <w:rsid w:val="00554ACE"/>
    <w:rsid w:val="0055558A"/>
    <w:rsid w:val="00556CCF"/>
    <w:rsid w:val="00557922"/>
    <w:rsid w:val="00561132"/>
    <w:rsid w:val="005672C4"/>
    <w:rsid w:val="00577DF0"/>
    <w:rsid w:val="0058309E"/>
    <w:rsid w:val="00583B84"/>
    <w:rsid w:val="00584251"/>
    <w:rsid w:val="00594CFE"/>
    <w:rsid w:val="005974CB"/>
    <w:rsid w:val="005A0327"/>
    <w:rsid w:val="005A223D"/>
    <w:rsid w:val="005A36DD"/>
    <w:rsid w:val="005A799D"/>
    <w:rsid w:val="005B1341"/>
    <w:rsid w:val="005B5610"/>
    <w:rsid w:val="005B6B59"/>
    <w:rsid w:val="005B78A4"/>
    <w:rsid w:val="005C19FC"/>
    <w:rsid w:val="005C3D69"/>
    <w:rsid w:val="005C3E34"/>
    <w:rsid w:val="005C5C28"/>
    <w:rsid w:val="005D1913"/>
    <w:rsid w:val="005D4B3B"/>
    <w:rsid w:val="005E234B"/>
    <w:rsid w:val="005F6DA9"/>
    <w:rsid w:val="005F749E"/>
    <w:rsid w:val="00601303"/>
    <w:rsid w:val="0061202C"/>
    <w:rsid w:val="0061326B"/>
    <w:rsid w:val="0061398D"/>
    <w:rsid w:val="00614551"/>
    <w:rsid w:val="00614B40"/>
    <w:rsid w:val="00614CB9"/>
    <w:rsid w:val="0061562F"/>
    <w:rsid w:val="006258F4"/>
    <w:rsid w:val="00634C02"/>
    <w:rsid w:val="00647092"/>
    <w:rsid w:val="006514E8"/>
    <w:rsid w:val="006579DF"/>
    <w:rsid w:val="00665530"/>
    <w:rsid w:val="006710E7"/>
    <w:rsid w:val="00684928"/>
    <w:rsid w:val="00684CCD"/>
    <w:rsid w:val="0069223C"/>
    <w:rsid w:val="00694392"/>
    <w:rsid w:val="006A0773"/>
    <w:rsid w:val="006A0931"/>
    <w:rsid w:val="006A327B"/>
    <w:rsid w:val="006A4362"/>
    <w:rsid w:val="006A5F4D"/>
    <w:rsid w:val="006A6D21"/>
    <w:rsid w:val="006C140A"/>
    <w:rsid w:val="006C1B92"/>
    <w:rsid w:val="006C4D9C"/>
    <w:rsid w:val="006C5595"/>
    <w:rsid w:val="006C721A"/>
    <w:rsid w:val="006D1325"/>
    <w:rsid w:val="006D3BEF"/>
    <w:rsid w:val="006E093B"/>
    <w:rsid w:val="006E0BE2"/>
    <w:rsid w:val="006E2646"/>
    <w:rsid w:val="006E3E97"/>
    <w:rsid w:val="006F163A"/>
    <w:rsid w:val="006F426C"/>
    <w:rsid w:val="00705855"/>
    <w:rsid w:val="00717973"/>
    <w:rsid w:val="00721BAA"/>
    <w:rsid w:val="007229B1"/>
    <w:rsid w:val="007265FE"/>
    <w:rsid w:val="007271A3"/>
    <w:rsid w:val="00731400"/>
    <w:rsid w:val="007314CA"/>
    <w:rsid w:val="0073786D"/>
    <w:rsid w:val="007442ED"/>
    <w:rsid w:val="00744824"/>
    <w:rsid w:val="00745221"/>
    <w:rsid w:val="007470E5"/>
    <w:rsid w:val="007531DC"/>
    <w:rsid w:val="00754641"/>
    <w:rsid w:val="0076023F"/>
    <w:rsid w:val="007633DB"/>
    <w:rsid w:val="00773C3C"/>
    <w:rsid w:val="007756C1"/>
    <w:rsid w:val="00780031"/>
    <w:rsid w:val="007828B9"/>
    <w:rsid w:val="00795705"/>
    <w:rsid w:val="00796E58"/>
    <w:rsid w:val="007A781E"/>
    <w:rsid w:val="007B3C3A"/>
    <w:rsid w:val="007C2B0C"/>
    <w:rsid w:val="007C4F6F"/>
    <w:rsid w:val="007D316C"/>
    <w:rsid w:val="007D3786"/>
    <w:rsid w:val="007D4FB3"/>
    <w:rsid w:val="007E1C07"/>
    <w:rsid w:val="007E1C2A"/>
    <w:rsid w:val="007E2120"/>
    <w:rsid w:val="007F17F3"/>
    <w:rsid w:val="007F7B54"/>
    <w:rsid w:val="00803986"/>
    <w:rsid w:val="008049BB"/>
    <w:rsid w:val="00815AA0"/>
    <w:rsid w:val="00815EAC"/>
    <w:rsid w:val="0082455E"/>
    <w:rsid w:val="00826319"/>
    <w:rsid w:val="00830610"/>
    <w:rsid w:val="00837411"/>
    <w:rsid w:val="00851878"/>
    <w:rsid w:val="008520D8"/>
    <w:rsid w:val="008533FD"/>
    <w:rsid w:val="00857189"/>
    <w:rsid w:val="00860CF6"/>
    <w:rsid w:val="008620AD"/>
    <w:rsid w:val="0087740E"/>
    <w:rsid w:val="00882544"/>
    <w:rsid w:val="00882D9D"/>
    <w:rsid w:val="008B216A"/>
    <w:rsid w:val="008C1039"/>
    <w:rsid w:val="008E2B0A"/>
    <w:rsid w:val="008E470D"/>
    <w:rsid w:val="008E735C"/>
    <w:rsid w:val="00901E45"/>
    <w:rsid w:val="00912A13"/>
    <w:rsid w:val="00917DA9"/>
    <w:rsid w:val="00923005"/>
    <w:rsid w:val="0092718A"/>
    <w:rsid w:val="009276A7"/>
    <w:rsid w:val="00930801"/>
    <w:rsid w:val="00943DCD"/>
    <w:rsid w:val="009474FC"/>
    <w:rsid w:val="00950803"/>
    <w:rsid w:val="009570AE"/>
    <w:rsid w:val="00961869"/>
    <w:rsid w:val="00964D18"/>
    <w:rsid w:val="00970B3C"/>
    <w:rsid w:val="00981C02"/>
    <w:rsid w:val="009824B2"/>
    <w:rsid w:val="0098390A"/>
    <w:rsid w:val="00986F6D"/>
    <w:rsid w:val="00991A31"/>
    <w:rsid w:val="0099403F"/>
    <w:rsid w:val="009941C7"/>
    <w:rsid w:val="009968C4"/>
    <w:rsid w:val="009A3A73"/>
    <w:rsid w:val="009B123C"/>
    <w:rsid w:val="009B41C8"/>
    <w:rsid w:val="009B6E7E"/>
    <w:rsid w:val="009B73E4"/>
    <w:rsid w:val="009C0D87"/>
    <w:rsid w:val="009C72E6"/>
    <w:rsid w:val="009C7EC5"/>
    <w:rsid w:val="009D1926"/>
    <w:rsid w:val="009D26CF"/>
    <w:rsid w:val="009D4CCB"/>
    <w:rsid w:val="009D538D"/>
    <w:rsid w:val="009E56FC"/>
    <w:rsid w:val="009F56BF"/>
    <w:rsid w:val="009F788C"/>
    <w:rsid w:val="00A0121B"/>
    <w:rsid w:val="00A0161E"/>
    <w:rsid w:val="00A10893"/>
    <w:rsid w:val="00A31813"/>
    <w:rsid w:val="00A35F75"/>
    <w:rsid w:val="00A363B2"/>
    <w:rsid w:val="00A36B90"/>
    <w:rsid w:val="00A45044"/>
    <w:rsid w:val="00A4677E"/>
    <w:rsid w:val="00A47C24"/>
    <w:rsid w:val="00A53F0C"/>
    <w:rsid w:val="00A54061"/>
    <w:rsid w:val="00A67280"/>
    <w:rsid w:val="00A71483"/>
    <w:rsid w:val="00A71A4F"/>
    <w:rsid w:val="00A74F07"/>
    <w:rsid w:val="00A75758"/>
    <w:rsid w:val="00A804FF"/>
    <w:rsid w:val="00A911A5"/>
    <w:rsid w:val="00A9433B"/>
    <w:rsid w:val="00A947F9"/>
    <w:rsid w:val="00A96F4C"/>
    <w:rsid w:val="00AA0D6C"/>
    <w:rsid w:val="00AB3842"/>
    <w:rsid w:val="00AB4E0F"/>
    <w:rsid w:val="00AB58CC"/>
    <w:rsid w:val="00AC18B2"/>
    <w:rsid w:val="00AD2EEE"/>
    <w:rsid w:val="00AE74A1"/>
    <w:rsid w:val="00AF3A08"/>
    <w:rsid w:val="00B00853"/>
    <w:rsid w:val="00B0125B"/>
    <w:rsid w:val="00B05181"/>
    <w:rsid w:val="00B07E65"/>
    <w:rsid w:val="00B07FF1"/>
    <w:rsid w:val="00B10CDB"/>
    <w:rsid w:val="00B22C8B"/>
    <w:rsid w:val="00B252A5"/>
    <w:rsid w:val="00B37AF9"/>
    <w:rsid w:val="00B4352F"/>
    <w:rsid w:val="00B45E55"/>
    <w:rsid w:val="00B524A1"/>
    <w:rsid w:val="00B57DBB"/>
    <w:rsid w:val="00B62D05"/>
    <w:rsid w:val="00B6497F"/>
    <w:rsid w:val="00B65610"/>
    <w:rsid w:val="00B65ED1"/>
    <w:rsid w:val="00B73F05"/>
    <w:rsid w:val="00B74021"/>
    <w:rsid w:val="00B74BA7"/>
    <w:rsid w:val="00B81252"/>
    <w:rsid w:val="00B8172C"/>
    <w:rsid w:val="00B824C9"/>
    <w:rsid w:val="00B83198"/>
    <w:rsid w:val="00B91429"/>
    <w:rsid w:val="00BA1A2E"/>
    <w:rsid w:val="00BA3A8D"/>
    <w:rsid w:val="00BA60D0"/>
    <w:rsid w:val="00BB00B6"/>
    <w:rsid w:val="00BC22A6"/>
    <w:rsid w:val="00BC4C68"/>
    <w:rsid w:val="00BC5A43"/>
    <w:rsid w:val="00BE46D9"/>
    <w:rsid w:val="00BE5988"/>
    <w:rsid w:val="00BE7771"/>
    <w:rsid w:val="00BE7B27"/>
    <w:rsid w:val="00BF09B6"/>
    <w:rsid w:val="00C0552E"/>
    <w:rsid w:val="00C05CE9"/>
    <w:rsid w:val="00C12DB5"/>
    <w:rsid w:val="00C221E7"/>
    <w:rsid w:val="00C2225E"/>
    <w:rsid w:val="00C24996"/>
    <w:rsid w:val="00C32546"/>
    <w:rsid w:val="00C32D18"/>
    <w:rsid w:val="00C330D6"/>
    <w:rsid w:val="00C525BD"/>
    <w:rsid w:val="00C577E1"/>
    <w:rsid w:val="00C6199F"/>
    <w:rsid w:val="00C74806"/>
    <w:rsid w:val="00C81B06"/>
    <w:rsid w:val="00C81D75"/>
    <w:rsid w:val="00C86BF4"/>
    <w:rsid w:val="00C87E2F"/>
    <w:rsid w:val="00C920E1"/>
    <w:rsid w:val="00C97EF3"/>
    <w:rsid w:val="00CB325C"/>
    <w:rsid w:val="00CB39C8"/>
    <w:rsid w:val="00CB6D61"/>
    <w:rsid w:val="00CC0156"/>
    <w:rsid w:val="00CC55DD"/>
    <w:rsid w:val="00CD44A9"/>
    <w:rsid w:val="00CD7F44"/>
    <w:rsid w:val="00CE082E"/>
    <w:rsid w:val="00CE1DBF"/>
    <w:rsid w:val="00CF2ED6"/>
    <w:rsid w:val="00CF46AD"/>
    <w:rsid w:val="00CF4917"/>
    <w:rsid w:val="00D0179B"/>
    <w:rsid w:val="00D01EC1"/>
    <w:rsid w:val="00D02647"/>
    <w:rsid w:val="00D0317C"/>
    <w:rsid w:val="00D102CA"/>
    <w:rsid w:val="00D169E2"/>
    <w:rsid w:val="00D1703E"/>
    <w:rsid w:val="00D17F81"/>
    <w:rsid w:val="00D2082D"/>
    <w:rsid w:val="00D243EB"/>
    <w:rsid w:val="00D27623"/>
    <w:rsid w:val="00D313CF"/>
    <w:rsid w:val="00D327B9"/>
    <w:rsid w:val="00D35601"/>
    <w:rsid w:val="00D377FE"/>
    <w:rsid w:val="00D41142"/>
    <w:rsid w:val="00D45A11"/>
    <w:rsid w:val="00D4694D"/>
    <w:rsid w:val="00D51899"/>
    <w:rsid w:val="00D54535"/>
    <w:rsid w:val="00D67BA1"/>
    <w:rsid w:val="00D70383"/>
    <w:rsid w:val="00D810D4"/>
    <w:rsid w:val="00D82C97"/>
    <w:rsid w:val="00D941BB"/>
    <w:rsid w:val="00D95577"/>
    <w:rsid w:val="00DA632B"/>
    <w:rsid w:val="00DB584F"/>
    <w:rsid w:val="00DC6696"/>
    <w:rsid w:val="00DC7279"/>
    <w:rsid w:val="00DC75E9"/>
    <w:rsid w:val="00DD385A"/>
    <w:rsid w:val="00DD6811"/>
    <w:rsid w:val="00DE494C"/>
    <w:rsid w:val="00DF1E1A"/>
    <w:rsid w:val="00DF3CEC"/>
    <w:rsid w:val="00DF5016"/>
    <w:rsid w:val="00DF5A0F"/>
    <w:rsid w:val="00E04A30"/>
    <w:rsid w:val="00E16119"/>
    <w:rsid w:val="00E21961"/>
    <w:rsid w:val="00E3091B"/>
    <w:rsid w:val="00E41C20"/>
    <w:rsid w:val="00E51A05"/>
    <w:rsid w:val="00E60910"/>
    <w:rsid w:val="00E63FD7"/>
    <w:rsid w:val="00E71BE2"/>
    <w:rsid w:val="00E73C3F"/>
    <w:rsid w:val="00E830D9"/>
    <w:rsid w:val="00E85D01"/>
    <w:rsid w:val="00E871C3"/>
    <w:rsid w:val="00E947EA"/>
    <w:rsid w:val="00EA0B9B"/>
    <w:rsid w:val="00EA33FD"/>
    <w:rsid w:val="00EB102A"/>
    <w:rsid w:val="00EB314C"/>
    <w:rsid w:val="00EB73AE"/>
    <w:rsid w:val="00EC2482"/>
    <w:rsid w:val="00EC3BBD"/>
    <w:rsid w:val="00ED2436"/>
    <w:rsid w:val="00ED43A8"/>
    <w:rsid w:val="00EF2C49"/>
    <w:rsid w:val="00EF4378"/>
    <w:rsid w:val="00EF6D00"/>
    <w:rsid w:val="00F0136C"/>
    <w:rsid w:val="00F01546"/>
    <w:rsid w:val="00F04165"/>
    <w:rsid w:val="00F132C7"/>
    <w:rsid w:val="00F17479"/>
    <w:rsid w:val="00F27758"/>
    <w:rsid w:val="00F33AF4"/>
    <w:rsid w:val="00F40881"/>
    <w:rsid w:val="00F42781"/>
    <w:rsid w:val="00F42AC8"/>
    <w:rsid w:val="00F47529"/>
    <w:rsid w:val="00F51052"/>
    <w:rsid w:val="00F67D2C"/>
    <w:rsid w:val="00F71776"/>
    <w:rsid w:val="00F738B1"/>
    <w:rsid w:val="00F743C9"/>
    <w:rsid w:val="00F80622"/>
    <w:rsid w:val="00F831C6"/>
    <w:rsid w:val="00F84ADE"/>
    <w:rsid w:val="00F87DA2"/>
    <w:rsid w:val="00F90778"/>
    <w:rsid w:val="00F91DDA"/>
    <w:rsid w:val="00F955C2"/>
    <w:rsid w:val="00F96041"/>
    <w:rsid w:val="00F9666F"/>
    <w:rsid w:val="00F97F40"/>
    <w:rsid w:val="00FA1FE2"/>
    <w:rsid w:val="00FB228D"/>
    <w:rsid w:val="00FB26DF"/>
    <w:rsid w:val="00FB3D1A"/>
    <w:rsid w:val="00FC3C39"/>
    <w:rsid w:val="00FC5A4F"/>
    <w:rsid w:val="00FD0B19"/>
    <w:rsid w:val="00FD5D10"/>
    <w:rsid w:val="00FD675F"/>
    <w:rsid w:val="00FE3880"/>
    <w:rsid w:val="00FE4940"/>
    <w:rsid w:val="00FF10C5"/>
    <w:rsid w:val="00FF5C0B"/>
    <w:rsid w:val="00FF5C99"/>
    <w:rsid w:val="06A92B17"/>
    <w:rsid w:val="072C2972"/>
    <w:rsid w:val="0A1F2C95"/>
    <w:rsid w:val="0CE11C9E"/>
    <w:rsid w:val="0D4B43A8"/>
    <w:rsid w:val="0D6899EA"/>
    <w:rsid w:val="10C202B7"/>
    <w:rsid w:val="1580D47C"/>
    <w:rsid w:val="1A4AC56D"/>
    <w:rsid w:val="1BFAA9FB"/>
    <w:rsid w:val="1F413C20"/>
    <w:rsid w:val="1FC760E0"/>
    <w:rsid w:val="1FE7DE50"/>
    <w:rsid w:val="21E430A9"/>
    <w:rsid w:val="2509F068"/>
    <w:rsid w:val="27C9788E"/>
    <w:rsid w:val="29DB236F"/>
    <w:rsid w:val="2B2D577B"/>
    <w:rsid w:val="2B95F0B6"/>
    <w:rsid w:val="2C0ADA7F"/>
    <w:rsid w:val="2E99E24A"/>
    <w:rsid w:val="336E2A3F"/>
    <w:rsid w:val="366F0119"/>
    <w:rsid w:val="36E8C1A6"/>
    <w:rsid w:val="3B4F7BBF"/>
    <w:rsid w:val="3B936D64"/>
    <w:rsid w:val="4143C0D2"/>
    <w:rsid w:val="42348C1A"/>
    <w:rsid w:val="4513FC12"/>
    <w:rsid w:val="564E5DB1"/>
    <w:rsid w:val="577854A8"/>
    <w:rsid w:val="5801513A"/>
    <w:rsid w:val="59B3F2C1"/>
    <w:rsid w:val="5E971C0A"/>
    <w:rsid w:val="62120556"/>
    <w:rsid w:val="623E333C"/>
    <w:rsid w:val="6452B348"/>
    <w:rsid w:val="664C880E"/>
    <w:rsid w:val="67B2FECA"/>
    <w:rsid w:val="6BEDDB5A"/>
    <w:rsid w:val="6FBFD3BB"/>
    <w:rsid w:val="79541CC5"/>
    <w:rsid w:val="7AAC602F"/>
    <w:rsid w:val="7E3E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0C1AE2"/>
  <w15:docId w15:val="{184E07F0-0708-47A7-A37F-B48BDCFC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4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303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Franklin Gothic Book" w:hAnsi="Franklin Gothic Book" w:cs="Arial"/>
      <w:b/>
      <w:bCs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303"/>
    <w:pPr>
      <w:autoSpaceDE w:val="0"/>
      <w:autoSpaceDN w:val="0"/>
      <w:adjustRightInd w:val="0"/>
      <w:spacing w:after="0" w:line="240" w:lineRule="auto"/>
      <w:outlineLvl w:val="1"/>
    </w:pPr>
    <w:rPr>
      <w:rFonts w:ascii="Franklin Gothic Book" w:hAnsi="Franklin Gothic Book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384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6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656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F6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656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65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3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3D1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24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3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3EB"/>
    <w:rPr>
      <w:b/>
      <w:bCs/>
    </w:rPr>
  </w:style>
  <w:style w:type="paragraph" w:customStyle="1" w:styleId="SectionHeader">
    <w:name w:val="Section Header"/>
    <w:basedOn w:val="Normal"/>
    <w:rsid w:val="00B45E55"/>
    <w:pPr>
      <w:pBdr>
        <w:bottom w:val="single" w:sz="6" w:space="1" w:color="auto"/>
      </w:pBdr>
      <w:suppressAutoHyphens/>
      <w:autoSpaceDE w:val="0"/>
      <w:autoSpaceDN w:val="0"/>
      <w:adjustRightInd w:val="0"/>
      <w:spacing w:after="240" w:line="300" w:lineRule="atLeast"/>
    </w:pPr>
    <w:rPr>
      <w:rFonts w:ascii="Franklin Gothic Demi" w:hAnsi="Franklin Gothic Demi" w:cs="MyriadPro-Black"/>
      <w:caps/>
      <w:color w:val="000000"/>
      <w:spacing w:val="14"/>
      <w:sz w:val="3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01303"/>
    <w:rPr>
      <w:rFonts w:ascii="Franklin Gothic Book" w:hAnsi="Franklin Gothic Book" w:cs="Arial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01303"/>
    <w:rPr>
      <w:rFonts w:ascii="Franklin Gothic Book" w:hAnsi="Franklin Gothic Book" w:cs="Arial"/>
      <w:color w:val="000000"/>
      <w:sz w:val="24"/>
      <w:szCs w:val="24"/>
    </w:rPr>
  </w:style>
  <w:style w:type="paragraph" w:customStyle="1" w:styleId="cita">
    <w:name w:val="cita"/>
    <w:basedOn w:val="Normal"/>
    <w:rsid w:val="009508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6C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61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6119"/>
  </w:style>
  <w:style w:type="character" w:styleId="FootnoteReference">
    <w:name w:val="footnote reference"/>
    <w:basedOn w:val="DefaultParagraphFont"/>
    <w:uiPriority w:val="99"/>
    <w:semiHidden/>
    <w:unhideWhenUsed/>
    <w:rsid w:val="00E16119"/>
    <w:rPr>
      <w:vertAlign w:val="superscript"/>
    </w:rPr>
  </w:style>
  <w:style w:type="paragraph" w:customStyle="1" w:styleId="Bullets">
    <w:name w:val="Bullets"/>
    <w:basedOn w:val="Normal"/>
    <w:link w:val="BulletsChar"/>
    <w:qFormat/>
    <w:rsid w:val="002D4020"/>
    <w:pPr>
      <w:numPr>
        <w:numId w:val="17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character" w:customStyle="1" w:styleId="BulletsChar">
    <w:name w:val="Bullets Char"/>
    <w:basedOn w:val="DefaultParagraphFont"/>
    <w:link w:val="Bullets"/>
    <w:rsid w:val="002D4020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614B4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_x0020_Type xmlns="256247e4-97d7-49c1-9b6d-26c29e7297e4" xsi:nil="true"/>
    <Description0 xmlns="256247e4-97d7-49c1-9b6d-26c29e7297e4" xsi:nil="true"/>
    <Topic xmlns="256247e4-97d7-49c1-9b6d-26c29e7297e4"/>
    <lcf76f155ced4ddcb4097134ff3c332f xmlns="256247e4-97d7-49c1-9b6d-26c29e7297e4">
      <Terms xmlns="http://schemas.microsoft.com/office/infopath/2007/PartnerControls"/>
    </lcf76f155ced4ddcb4097134ff3c332f>
    <TaxCatchAll xmlns="5b7cd334-ef48-44ad-ba3d-dd607a2fcc1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7" ma:contentTypeDescription="Create a new document." ma:contentTypeScope="" ma:versionID="7d2f704c2cf6e9b49ee48f364515fbe4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54dc6dbb089f79cf1d9896b22de7dadf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Location" minOccurs="0"/>
                <xsd:element ref="ns2:Communication_x0020_Type" minOccurs="0"/>
                <xsd:element ref="ns2:Topic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escription0" ma:index="13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Communication_x0020_Type" ma:index="16" nillable="true" ma:displayName="Communication Type" ma:internalName="Communication_x0020_Type">
      <xsd:simpleType>
        <xsd:restriction base="dms:Choice">
          <xsd:enumeration value="One-Time"/>
          <xsd:enumeration value="Recurring"/>
        </xsd:restriction>
      </xsd:simpleType>
    </xsd:element>
    <xsd:element name="Topic" ma:index="17" nillable="true" ma:displayName="Topic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dget"/>
                        <xsd:enumeration value="Convening"/>
                        <xsd:enumeration value="Discretionary"/>
                        <xsd:enumeration value="Grants Admin"/>
                        <xsd:enumeration value="Five Year Plan"/>
                        <xsd:enumeration value="Medals"/>
                        <xsd:enumeration value="Official"/>
                        <xsd:enumeration value="SPR"/>
                        <xsd:enumeration value="Webina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b453ad-fa70-4cd8-bef1-d92e3074bc2f}" ma:internalName="TaxCatchAll" ma:showField="CatchAllData" ma:web="5b7cd334-ef48-44ad-ba3d-dd607a2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C168B-C102-4EB1-BC33-83A9A54DB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F02E9-0333-4332-BD40-C51CFE3A495D}">
  <ds:schemaRefs>
    <ds:schemaRef ds:uri="http://schemas.microsoft.com/office/2006/metadata/properties"/>
    <ds:schemaRef ds:uri="http://schemas.microsoft.com/office/infopath/2007/PartnerControls"/>
    <ds:schemaRef ds:uri="256247e4-97d7-49c1-9b6d-26c29e7297e4"/>
    <ds:schemaRef ds:uri="5b7cd334-ef48-44ad-ba3d-dd607a2fcc1b"/>
  </ds:schemaRefs>
</ds:datastoreItem>
</file>

<file path=customXml/itemProps3.xml><?xml version="1.0" encoding="utf-8"?>
<ds:datastoreItem xmlns:ds="http://schemas.openxmlformats.org/officeDocument/2006/customXml" ds:itemID="{FFDCF309-2ABE-AD46-8311-BB589AE040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A33487-EC69-4D4C-997F-20425D8EC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2050</Characters>
  <Application>Microsoft Office Word</Application>
  <DocSecurity>0</DocSecurity>
  <Lines>17</Lines>
  <Paragraphs>4</Paragraphs>
  <ScaleCrop>false</ScaleCrop>
  <Company>Microsoft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tbrown</dc:creator>
  <cp:keywords/>
  <cp:lastModifiedBy>Connie Bodner</cp:lastModifiedBy>
  <cp:revision>5</cp:revision>
  <cp:lastPrinted>2019-12-19T00:53:00Z</cp:lastPrinted>
  <dcterms:created xsi:type="dcterms:W3CDTF">2022-07-22T20:22:00Z</dcterms:created>
  <dcterms:modified xsi:type="dcterms:W3CDTF">2022-07-29T16:56:00Z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