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C6702" w:rsidRPr="00CC6702" w:rsidP="00E263FB" w14:paraId="59638E17" w14:textId="32A98DC4">
      <w:pPr>
        <w:pStyle w:val="ListParagraph"/>
        <w:numPr>
          <w:ilvl w:val="0"/>
          <w:numId w:val="2"/>
        </w:numPr>
        <w:ind w:left="360"/>
      </w:pPr>
      <w:r w:rsidRPr="00CC6702">
        <w:t>Is this a new form?</w:t>
      </w:r>
      <w:r w:rsidRPr="00CC6702">
        <w:t xml:space="preserve"> </w:t>
      </w:r>
      <w:r w:rsidR="006D7578">
        <w:t>No</w:t>
      </w:r>
      <w:r w:rsidRPr="00CC6702">
        <w:t xml:space="preserve"> </w:t>
      </w:r>
    </w:p>
    <w:p w:rsidR="00E263FB" w:rsidRPr="00CC6702" w:rsidP="00E263FB" w14:paraId="40AFFCD3" w14:textId="7FE7CDB1">
      <w:pPr>
        <w:pStyle w:val="ListParagraph"/>
        <w:numPr>
          <w:ilvl w:val="0"/>
          <w:numId w:val="2"/>
        </w:numPr>
        <w:ind w:left="360"/>
      </w:pPr>
      <w:r w:rsidRPr="00CC6702">
        <w:t>OMB Control Number</w:t>
      </w:r>
      <w:r w:rsidRPr="00CC6702" w:rsidR="00CC6702">
        <w:t>: OMB-3015-</w:t>
      </w:r>
      <w:r w:rsidR="006D7578">
        <w:t>0001</w:t>
      </w:r>
    </w:p>
    <w:p w:rsidR="00CC6702" w:rsidRPr="00CC6702" w:rsidP="009457CC" w14:paraId="7D5F53E0" w14:textId="77777777">
      <w:pPr>
        <w:pStyle w:val="ListParagraph"/>
        <w:numPr>
          <w:ilvl w:val="0"/>
          <w:numId w:val="2"/>
        </w:numPr>
        <w:ind w:left="360"/>
      </w:pPr>
      <w:r w:rsidRPr="00CC6702">
        <w:t>Agency Tracking Number:</w:t>
      </w:r>
      <w:r w:rsidRPr="00CC6702">
        <w:t xml:space="preserve"> DFC-012</w:t>
      </w:r>
    </w:p>
    <w:p w:rsidR="00DF6BDF" w:rsidRPr="00CC6702" w:rsidP="009457CC" w14:paraId="3199A5F3" w14:textId="4D21AC4A">
      <w:pPr>
        <w:pStyle w:val="ListParagraph"/>
        <w:numPr>
          <w:ilvl w:val="0"/>
          <w:numId w:val="2"/>
        </w:numPr>
        <w:ind w:left="360"/>
      </w:pPr>
      <w:r w:rsidRPr="00CC6702">
        <w:t xml:space="preserve">Form Title: </w:t>
      </w:r>
      <w:sdt>
        <w:sdtPr>
          <w:id w:val="-962721206"/>
          <w:placeholder>
            <w:docPart w:val="1AEF1CB03A7D458E91A5D602210A9D8E"/>
          </w:placeholder>
          <w:text w:multiLine="1"/>
        </w:sdtPr>
        <w:sdtContent>
          <w:r w:rsidRPr="00CC6702" w:rsidR="00D46763">
            <w:t>Economic Screening Questionnaire</w:t>
          </w:r>
        </w:sdtContent>
      </w:sdt>
    </w:p>
    <w:p w:rsidR="00E263FB" w:rsidRPr="00CC6702" w:rsidP="00E263FB" w14:paraId="50DE04E4" w14:textId="57D6A8C2">
      <w:pPr>
        <w:pStyle w:val="ListParagraph"/>
        <w:numPr>
          <w:ilvl w:val="0"/>
          <w:numId w:val="2"/>
        </w:numPr>
        <w:ind w:left="360"/>
      </w:pPr>
      <w:r w:rsidRPr="00CC6702">
        <w:t>Is this a “common form” that was developed in conjunction with other agencies?</w:t>
      </w:r>
      <w:r w:rsidRPr="00CC6702" w:rsidR="00CC6702">
        <w:t>:</w:t>
      </w:r>
      <w:r w:rsidR="00CC6702">
        <w:t xml:space="preserve"> No </w:t>
      </w:r>
    </w:p>
    <w:p w:rsidR="00E263FB" w:rsidRPr="00CC6702" w:rsidP="00E263FB" w14:paraId="7266AA2F" w14:textId="35B5CB89">
      <w:pPr>
        <w:pStyle w:val="ListParagraph"/>
        <w:numPr>
          <w:ilvl w:val="0"/>
          <w:numId w:val="2"/>
        </w:numPr>
        <w:ind w:left="360"/>
      </w:pPr>
      <w:r w:rsidRPr="00CC6702">
        <w:t>Is this a “generic form” that is part of an earlier umbrella clearance?</w:t>
      </w:r>
      <w:r w:rsidR="00CC6702">
        <w:t xml:space="preserve"> No </w:t>
      </w:r>
    </w:p>
    <w:p w:rsidR="00E263FB" w:rsidP="009457CC" w14:paraId="7F2BA1C7" w14:textId="66309CA1">
      <w:pPr>
        <w:pStyle w:val="ListParagraph"/>
        <w:numPr>
          <w:ilvl w:val="0"/>
          <w:numId w:val="2"/>
        </w:numPr>
        <w:ind w:left="360"/>
      </w:pPr>
      <w:r w:rsidRPr="00CC6702">
        <w:t>Abstract.  Please describe the needs and uses for the information collection in 4000 characters or less:</w:t>
      </w:r>
    </w:p>
    <w:p w:rsidR="0064437F" w:rsidRPr="00CC6702" w:rsidP="0064437F" w14:paraId="1E180532" w14:textId="5E8C3D92">
      <w:pPr>
        <w:pStyle w:val="ListParagraph"/>
        <w:ind w:left="360"/>
      </w:pPr>
      <w:r w:rsidRPr="00F72F39">
        <w:t xml:space="preserve">The Economic Questionnaire is to be used on an as needed basis to collect information about potential exports of DFC-supported projects.  </w:t>
      </w:r>
    </w:p>
    <w:p w:rsidR="00DF6BDF" w:rsidRPr="00CC6702" w:rsidP="009457CC" w14:paraId="6E803304" w14:textId="77777777">
      <w:pPr>
        <w:pStyle w:val="ListParagraph"/>
        <w:numPr>
          <w:ilvl w:val="0"/>
          <w:numId w:val="2"/>
        </w:numPr>
        <w:ind w:left="360"/>
      </w:pPr>
      <w:r w:rsidRPr="00CC6702">
        <w:t>Type of Information Collection:</w:t>
      </w:r>
    </w:p>
    <w:p w:rsidR="00DF6BDF" w:rsidRPr="00CC6702" w:rsidP="00DF6BDF" w14:paraId="47321531" w14:textId="366CA936">
      <w:pPr>
        <w:pStyle w:val="ListParagraph"/>
        <w:numPr>
          <w:ilvl w:val="1"/>
          <w:numId w:val="2"/>
        </w:numPr>
        <w:ind w:left="1080"/>
      </w:pPr>
      <w:sdt>
        <w:sdtPr>
          <w:id w:val="-1938823985"/>
          <w14:checkbox>
            <w14:checked w14:val="1"/>
            <w14:checkedState w14:val="2612" w14:font="MS Gothic"/>
            <w14:uncheckedState w14:val="2610" w14:font="MS Gothic"/>
          </w14:checkbox>
        </w:sdtPr>
        <w:sdtContent>
          <w:r w:rsidRPr="00CC6702" w:rsidR="00D46763">
            <w:rPr>
              <w:rFonts w:ascii="Segoe UI Symbol" w:eastAsia="MS Gothic" w:hAnsi="Segoe UI Symbol" w:cs="Segoe UI Symbol"/>
            </w:rPr>
            <w:t>☒</w:t>
          </w:r>
        </w:sdtContent>
      </w:sdt>
      <w:r w:rsidRPr="00CC6702">
        <w:t xml:space="preserve"> New information collection</w:t>
      </w:r>
    </w:p>
    <w:p w:rsidR="00DF6BDF" w:rsidRPr="00CC6702" w:rsidP="00DF6BDF" w14:paraId="6763D2A3" w14:textId="77777777">
      <w:pPr>
        <w:pStyle w:val="ListParagraph"/>
        <w:numPr>
          <w:ilvl w:val="1"/>
          <w:numId w:val="2"/>
        </w:numPr>
        <w:ind w:left="1080"/>
      </w:pPr>
      <w:sdt>
        <w:sdtPr>
          <w:id w:val="1027832793"/>
          <w14:checkbox>
            <w14:checked w14:val="0"/>
            <w14:checkedState w14:val="2612" w14:font="MS Gothic"/>
            <w14:uncheckedState w14:val="2610" w14:font="MS Gothic"/>
          </w14:checkbox>
        </w:sdtPr>
        <w:sdtContent>
          <w:r w:rsidRPr="00CC6702">
            <w:rPr>
              <w:rFonts w:ascii="Segoe UI Symbol" w:eastAsia="MS Gothic" w:hAnsi="Segoe UI Symbol" w:cs="Segoe UI Symbol"/>
            </w:rPr>
            <w:t>☐</w:t>
          </w:r>
        </w:sdtContent>
      </w:sdt>
      <w:r w:rsidRPr="00CC6702">
        <w:t xml:space="preserve"> Renewal of existing information collection with no changes</w:t>
      </w:r>
    </w:p>
    <w:p w:rsidR="00DF6BDF" w:rsidRPr="00CC6702" w:rsidP="00DF6BDF" w14:paraId="7B94AF3F" w14:textId="77777777">
      <w:pPr>
        <w:pStyle w:val="ListParagraph"/>
        <w:numPr>
          <w:ilvl w:val="1"/>
          <w:numId w:val="2"/>
        </w:numPr>
        <w:ind w:left="1080"/>
      </w:pPr>
      <w:sdt>
        <w:sdtPr>
          <w:id w:val="-1818403799"/>
          <w14:checkbox>
            <w14:checked w14:val="0"/>
            <w14:checkedState w14:val="2612" w14:font="MS Gothic"/>
            <w14:uncheckedState w14:val="2610" w14:font="MS Gothic"/>
          </w14:checkbox>
        </w:sdtPr>
        <w:sdtContent>
          <w:r w:rsidRPr="00CC6702">
            <w:rPr>
              <w:rFonts w:ascii="Segoe UI Symbol" w:eastAsia="MS Gothic" w:hAnsi="Segoe UI Symbol" w:cs="Segoe UI Symbol"/>
            </w:rPr>
            <w:t>☐</w:t>
          </w:r>
        </w:sdtContent>
      </w:sdt>
      <w:r w:rsidRPr="00CC6702">
        <w:t xml:space="preserve"> Renewal of existing information collection with changes</w:t>
      </w:r>
    </w:p>
    <w:p w:rsidR="00DF6BDF" w:rsidRPr="00CC6702" w:rsidP="00DF6BDF" w14:paraId="121403A5" w14:textId="77777777">
      <w:pPr>
        <w:pStyle w:val="ListParagraph"/>
        <w:numPr>
          <w:ilvl w:val="1"/>
          <w:numId w:val="2"/>
        </w:numPr>
        <w:ind w:left="1080"/>
      </w:pPr>
      <w:sdt>
        <w:sdtPr>
          <w:id w:val="-579829507"/>
          <w14:checkbox>
            <w14:checked w14:val="0"/>
            <w14:checkedState w14:val="2612" w14:font="MS Gothic"/>
            <w14:uncheckedState w14:val="2610" w14:font="MS Gothic"/>
          </w14:checkbox>
        </w:sdtPr>
        <w:sdtContent>
          <w:r w:rsidRPr="00CC6702">
            <w:rPr>
              <w:rFonts w:ascii="Segoe UI Symbol" w:eastAsia="MS Gothic" w:hAnsi="Segoe UI Symbol" w:cs="Segoe UI Symbol"/>
            </w:rPr>
            <w:t>☐</w:t>
          </w:r>
        </w:sdtContent>
      </w:sdt>
      <w:r w:rsidRPr="00CC6702">
        <w:t xml:space="preserve"> Reinstatement of expired information collection with no changes</w:t>
      </w:r>
    </w:p>
    <w:p w:rsidR="00DF6BDF" w:rsidRPr="00CC6702" w:rsidP="00DF6BDF" w14:paraId="24DC78E1" w14:textId="77777777">
      <w:pPr>
        <w:pStyle w:val="ListParagraph"/>
        <w:numPr>
          <w:ilvl w:val="1"/>
          <w:numId w:val="2"/>
        </w:numPr>
        <w:ind w:left="1080"/>
      </w:pPr>
      <w:sdt>
        <w:sdtPr>
          <w:id w:val="-1250575974"/>
          <w14:checkbox>
            <w14:checked w14:val="0"/>
            <w14:checkedState w14:val="2612" w14:font="MS Gothic"/>
            <w14:uncheckedState w14:val="2610" w14:font="MS Gothic"/>
          </w14:checkbox>
        </w:sdtPr>
        <w:sdtContent>
          <w:r w:rsidRPr="00CC6702">
            <w:rPr>
              <w:rFonts w:ascii="Segoe UI Symbol" w:eastAsia="MS Gothic" w:hAnsi="Segoe UI Symbol" w:cs="Segoe UI Symbol"/>
            </w:rPr>
            <w:t>☐</w:t>
          </w:r>
        </w:sdtContent>
      </w:sdt>
      <w:r w:rsidRPr="00CC6702">
        <w:t xml:space="preserve"> Reinstatement of expired information collection with changes</w:t>
      </w:r>
    </w:p>
    <w:p w:rsidR="00DF6BDF" w:rsidRPr="00CC6702" w:rsidP="00DF6BDF" w14:paraId="39162276" w14:textId="77777777">
      <w:pPr>
        <w:pStyle w:val="ListParagraph"/>
        <w:numPr>
          <w:ilvl w:val="0"/>
          <w:numId w:val="2"/>
        </w:numPr>
        <w:ind w:left="360"/>
      </w:pPr>
      <w:r w:rsidRPr="00CC6702">
        <w:t>Type of Review Requested:</w:t>
      </w:r>
    </w:p>
    <w:p w:rsidR="00DF6BDF" w:rsidRPr="00CC6702" w:rsidP="00DF6BDF" w14:paraId="2134D0BA" w14:textId="158A9B3A">
      <w:pPr>
        <w:pStyle w:val="ListParagraph"/>
        <w:numPr>
          <w:ilvl w:val="1"/>
          <w:numId w:val="2"/>
        </w:numPr>
        <w:ind w:left="1080"/>
      </w:pPr>
      <w:sdt>
        <w:sdtPr>
          <w:id w:val="-1582908336"/>
          <w14:checkbox>
            <w14:checked w14:val="1"/>
            <w14:checkedState w14:val="2612" w14:font="MS Gothic"/>
            <w14:uncheckedState w14:val="2610" w14:font="MS Gothic"/>
          </w14:checkbox>
        </w:sdtPr>
        <w:sdtContent>
          <w:r w:rsidRPr="00CC6702" w:rsidR="00D46763">
            <w:rPr>
              <w:rFonts w:ascii="Segoe UI Symbol" w:eastAsia="MS Gothic" w:hAnsi="Segoe UI Symbol" w:cs="Segoe UI Symbol"/>
            </w:rPr>
            <w:t>☒</w:t>
          </w:r>
        </w:sdtContent>
      </w:sdt>
      <w:r w:rsidRPr="00CC6702">
        <w:t xml:space="preserve"> Regular review</w:t>
      </w:r>
    </w:p>
    <w:p w:rsidR="00DF6BDF" w:rsidRPr="00CC6702" w:rsidP="00DF6BDF" w14:paraId="02382A78" w14:textId="77777777">
      <w:pPr>
        <w:pStyle w:val="ListParagraph"/>
        <w:numPr>
          <w:ilvl w:val="1"/>
          <w:numId w:val="2"/>
        </w:numPr>
        <w:ind w:left="1080"/>
      </w:pPr>
      <w:sdt>
        <w:sdtPr>
          <w:id w:val="-1505893010"/>
          <w14:checkbox>
            <w14:checked w14:val="0"/>
            <w14:checkedState w14:val="2612" w14:font="MS Gothic"/>
            <w14:uncheckedState w14:val="2610" w14:font="MS Gothic"/>
          </w14:checkbox>
        </w:sdtPr>
        <w:sdtContent>
          <w:r w:rsidRPr="00CC6702">
            <w:rPr>
              <w:rFonts w:ascii="Segoe UI Symbol" w:eastAsia="MS Gothic" w:hAnsi="Segoe UI Symbol" w:cs="Segoe UI Symbol"/>
            </w:rPr>
            <w:t>☐</w:t>
          </w:r>
        </w:sdtContent>
      </w:sdt>
      <w:r w:rsidRPr="00CC6702">
        <w:t xml:space="preserve"> Emergency review</w:t>
      </w:r>
    </w:p>
    <w:p w:rsidR="00DF6BDF" w:rsidRPr="00CC6702" w:rsidP="00DF6BDF" w14:paraId="3FC1E83A" w14:textId="77777777">
      <w:pPr>
        <w:pStyle w:val="ListParagraph"/>
        <w:numPr>
          <w:ilvl w:val="0"/>
          <w:numId w:val="2"/>
        </w:numPr>
        <w:ind w:left="360"/>
      </w:pPr>
      <w:r w:rsidRPr="00CC6702">
        <w:t>Requested expiration date:</w:t>
      </w:r>
    </w:p>
    <w:p w:rsidR="00DF6BDF" w:rsidRPr="00CC6702" w:rsidP="00DF6BDF" w14:paraId="0CF6E07A" w14:textId="02947871">
      <w:pPr>
        <w:pStyle w:val="ListParagraph"/>
        <w:numPr>
          <w:ilvl w:val="1"/>
          <w:numId w:val="2"/>
        </w:numPr>
        <w:ind w:left="1080"/>
      </w:pPr>
      <w:sdt>
        <w:sdtPr>
          <w:id w:val="-365525123"/>
          <w14:checkbox>
            <w14:checked w14:val="1"/>
            <w14:checkedState w14:val="2612" w14:font="MS Gothic"/>
            <w14:uncheckedState w14:val="2610" w14:font="MS Gothic"/>
          </w14:checkbox>
        </w:sdtPr>
        <w:sdtContent>
          <w:r w:rsidRPr="00CC6702" w:rsidR="00D46763">
            <w:rPr>
              <w:rFonts w:ascii="Segoe UI Symbol" w:eastAsia="MS Gothic" w:hAnsi="Segoe UI Symbol" w:cs="Segoe UI Symbol"/>
            </w:rPr>
            <w:t>☒</w:t>
          </w:r>
        </w:sdtContent>
      </w:sdt>
      <w:r w:rsidRPr="00CC6702">
        <w:t xml:space="preserve"> Three years (maximum)</w:t>
      </w:r>
    </w:p>
    <w:p w:rsidR="00DF6BDF" w:rsidRPr="00CC6702" w:rsidP="00DF6BDF" w14:paraId="760E65E9" w14:textId="77777777">
      <w:pPr>
        <w:pStyle w:val="ListParagraph"/>
        <w:numPr>
          <w:ilvl w:val="1"/>
          <w:numId w:val="2"/>
        </w:numPr>
        <w:ind w:left="1080"/>
      </w:pPr>
      <w:sdt>
        <w:sdtPr>
          <w:id w:val="337504966"/>
          <w14:checkbox>
            <w14:checked w14:val="0"/>
            <w14:checkedState w14:val="2612" w14:font="MS Gothic"/>
            <w14:uncheckedState w14:val="2610" w14:font="MS Gothic"/>
          </w14:checkbox>
        </w:sdtPr>
        <w:sdtContent>
          <w:r w:rsidRPr="00CC6702">
            <w:rPr>
              <w:rFonts w:ascii="Segoe UI Symbol" w:eastAsia="MS Gothic" w:hAnsi="Segoe UI Symbol" w:cs="Segoe UI Symbol"/>
            </w:rPr>
            <w:t>☐</w:t>
          </w:r>
        </w:sdtContent>
      </w:sdt>
      <w:r w:rsidRPr="00CC6702">
        <w:t xml:space="preserve"> Other time period: _____</w:t>
      </w:r>
    </w:p>
    <w:p w:rsidR="00DF6BDF" w:rsidRPr="00BF4FDD" w:rsidP="00DF6BDF" w14:paraId="21688153" w14:textId="4F5081DD">
      <w:pPr>
        <w:pStyle w:val="ListParagraph"/>
        <w:numPr>
          <w:ilvl w:val="0"/>
          <w:numId w:val="2"/>
        </w:numPr>
        <w:ind w:left="360"/>
      </w:pPr>
      <w:r w:rsidRPr="00CC6702">
        <w:t>Does the form contain surveys or</w:t>
      </w:r>
      <w:r w:rsidRPr="00CC6702">
        <w:t xml:space="preserve"> censuses</w:t>
      </w:r>
      <w:r w:rsidRPr="00CC6702">
        <w:t xml:space="preserve"> that</w:t>
      </w:r>
      <w:r w:rsidRPr="00CC6702">
        <w:t xml:space="preserve"> employ statistical </w:t>
      </w:r>
      <w:r w:rsidRPr="00BF4FDD">
        <w:t>methods</w:t>
      </w:r>
      <w:r w:rsidRPr="00BF4FDD" w:rsidR="00B3126A">
        <w:t>?</w:t>
      </w:r>
      <w:r w:rsidR="00CC6702">
        <w:t xml:space="preserve"> No </w:t>
      </w:r>
    </w:p>
    <w:p w:rsidR="00DF6BDF" w:rsidRPr="00BF4FDD" w:rsidP="00DF6BDF" w14:paraId="4136135C" w14:textId="434C24BD">
      <w:pPr>
        <w:pStyle w:val="ListParagraph"/>
        <w:numPr>
          <w:ilvl w:val="0"/>
          <w:numId w:val="2"/>
        </w:numPr>
        <w:ind w:left="360"/>
      </w:pPr>
      <w:r w:rsidRPr="00BF4FDD">
        <w:t>Does the Suppor</w:t>
      </w:r>
      <w:r w:rsidRPr="00BF4FDD" w:rsidR="00B3126A">
        <w:t>ting Statement serve as a joint Paperwork Reduction Act filing and a Privacy Impact Assessment?</w:t>
      </w:r>
      <w:r w:rsidR="00CC6702">
        <w:t xml:space="preserve"> No </w:t>
      </w:r>
    </w:p>
    <w:p w:rsidR="00DF6BDF" w:rsidRPr="00BF4FDD" w:rsidP="00DF6BDF" w14:paraId="529191D4" w14:textId="3EEE771C">
      <w:pPr>
        <w:pStyle w:val="ListParagraph"/>
        <w:numPr>
          <w:ilvl w:val="0"/>
          <w:numId w:val="2"/>
        </w:numPr>
        <w:ind w:left="360"/>
      </w:pPr>
      <w:r w:rsidRPr="00BF4FDD">
        <w:t>Is this form related to the Affordable Care Act?</w:t>
      </w:r>
      <w:r w:rsidR="00CC6702">
        <w:t xml:space="preserve"> No </w:t>
      </w:r>
    </w:p>
    <w:p w:rsidR="00DF6BDF" w:rsidRPr="00BF4FDD" w:rsidP="00DF6BDF" w14:paraId="359450F3" w14:textId="5D942FC9">
      <w:pPr>
        <w:pStyle w:val="ListParagraph"/>
        <w:numPr>
          <w:ilvl w:val="0"/>
          <w:numId w:val="2"/>
        </w:numPr>
        <w:ind w:left="360"/>
      </w:pPr>
      <w:r w:rsidRPr="00BF4FDD">
        <w:t>Is this form related to the Dodd-Frank Act?</w:t>
      </w:r>
      <w:r w:rsidR="00CC6702">
        <w:t xml:space="preserve"> No </w:t>
      </w:r>
    </w:p>
    <w:p w:rsidR="00DF6BDF" w:rsidRPr="00BF4FDD" w:rsidP="00DF6BDF" w14:paraId="15F25970" w14:textId="1B64961C">
      <w:pPr>
        <w:pStyle w:val="ListParagraph"/>
        <w:numPr>
          <w:ilvl w:val="0"/>
          <w:numId w:val="2"/>
        </w:numPr>
        <w:ind w:left="360"/>
      </w:pPr>
      <w:r w:rsidRPr="00BF4FDD">
        <w:t>Is this form related to the American Recovery and Reinvestment Act of 2009 (ARRA)?</w:t>
      </w:r>
      <w:r w:rsidR="00CC6702">
        <w:t xml:space="preserve"> No </w:t>
      </w:r>
    </w:p>
    <w:p w:rsidR="00B3126A" w:rsidP="00B3126A" w14:paraId="445EC864" w14:textId="2B6A0691">
      <w:pPr>
        <w:pStyle w:val="ListParagraph"/>
        <w:numPr>
          <w:ilvl w:val="0"/>
          <w:numId w:val="2"/>
        </w:numPr>
        <w:ind w:left="360"/>
      </w:pPr>
      <w:r w:rsidRPr="00BF4FDD">
        <w:t>Authorizing Statutes:</w:t>
      </w:r>
    </w:p>
    <w:p w:rsidR="00CC6702" w:rsidRPr="00BF4FDD" w:rsidP="00CC6702" w14:paraId="5DDABBF8" w14:textId="43AF36E7">
      <w:pPr>
        <w:pStyle w:val="ListParagraph"/>
        <w:ind w:left="360"/>
      </w:pPr>
      <w:r>
        <w:t>The Better Utilization of Investments Leading to Development Act of 2018 (the “BUILD Act”), Public Law 115-254</w:t>
      </w:r>
    </w:p>
    <w:p w:rsidR="00B3126A" w:rsidRPr="00BF4FDD" w:rsidP="00B3126A" w14:paraId="033A6B24" w14:textId="2FE2BB52">
      <w:pPr>
        <w:pStyle w:val="ListParagraph"/>
        <w:numPr>
          <w:ilvl w:val="0"/>
          <w:numId w:val="2"/>
        </w:numPr>
        <w:ind w:left="360"/>
      </w:pPr>
      <w:r w:rsidRPr="00BF4FDD">
        <w:t>Does this form propose the creation of a new agency regulation?</w:t>
      </w:r>
      <w:r w:rsidR="00CC6702">
        <w:t xml:space="preserve"> No </w:t>
      </w:r>
    </w:p>
    <w:p w:rsidR="00B3126A" w:rsidRPr="00BF4FDD" w:rsidP="00B3126A" w14:paraId="732CEA24" w14:textId="30E4EAC6">
      <w:pPr>
        <w:pStyle w:val="ListParagraph"/>
        <w:numPr>
          <w:ilvl w:val="0"/>
          <w:numId w:val="2"/>
        </w:numPr>
        <w:ind w:left="360"/>
      </w:pPr>
      <w:bookmarkStart w:id="0" w:name="_Hlk113868633"/>
      <w:r w:rsidRPr="00BF4FDD">
        <w:t xml:space="preserve">Citation </w:t>
      </w:r>
      <w:r w:rsidRPr="00BF4FDD" w:rsidR="002317F5">
        <w:t xml:space="preserve">&amp; date </w:t>
      </w:r>
      <w:r w:rsidRPr="00BF4FDD">
        <w:t>for the publication of the 60 Day Notice:</w:t>
      </w:r>
      <w:r w:rsidR="00CC6702">
        <w:t xml:space="preserve"> </w:t>
      </w:r>
      <w:r w:rsidR="00B46721">
        <w:t>91</w:t>
      </w:r>
      <w:r w:rsidR="00772684">
        <w:t xml:space="preserve"> FR 4908</w:t>
      </w:r>
      <w:r w:rsidR="00CC6702">
        <w:t xml:space="preserve">, </w:t>
      </w:r>
      <w:r w:rsidR="00772684">
        <w:t>February 03</w:t>
      </w:r>
      <w:r w:rsidR="0022461B">
        <w:t>, 202</w:t>
      </w:r>
      <w:r w:rsidR="00772684">
        <w:t>6</w:t>
      </w:r>
    </w:p>
    <w:p w:rsidR="002317F5" w:rsidRPr="00BF4FDD" w:rsidP="002317F5" w14:paraId="1D1F4B69" w14:textId="5898A4A5">
      <w:pPr>
        <w:pStyle w:val="ListParagraph"/>
        <w:numPr>
          <w:ilvl w:val="0"/>
          <w:numId w:val="2"/>
        </w:numPr>
        <w:ind w:left="360"/>
      </w:pPr>
      <w:r w:rsidRPr="00BF4FDD">
        <w:t>Citation &amp; date for the publication of the 30 Day Notice:</w:t>
      </w:r>
      <w:r w:rsidR="00CC6702">
        <w:t xml:space="preserve"> </w:t>
      </w:r>
      <w:r w:rsidR="00EB6EB9">
        <w:t>91 FR</w:t>
      </w:r>
      <w:r w:rsidR="005A18CB">
        <w:t xml:space="preserve"> 17954</w:t>
      </w:r>
      <w:r w:rsidR="00CC6702">
        <w:t xml:space="preserve">, </w:t>
      </w:r>
      <w:r w:rsidR="005A18CB">
        <w:t>April</w:t>
      </w:r>
      <w:r w:rsidR="00564B33">
        <w:t xml:space="preserve"> </w:t>
      </w:r>
      <w:r w:rsidR="005A18CB">
        <w:t>09</w:t>
      </w:r>
      <w:r w:rsidR="00CC6702">
        <w:t>, 20</w:t>
      </w:r>
      <w:r w:rsidR="006C3AA6">
        <w:t>2</w:t>
      </w:r>
      <w:r w:rsidR="005A18CB">
        <w:t>6</w:t>
      </w:r>
    </w:p>
    <w:bookmarkEnd w:id="0"/>
    <w:p w:rsidR="00BF4FDD" w:rsidP="00104637" w14:paraId="77E4FDF9" w14:textId="56D03154">
      <w:pPr>
        <w:pStyle w:val="ListParagraph"/>
        <w:numPr>
          <w:ilvl w:val="0"/>
          <w:numId w:val="2"/>
        </w:numPr>
        <w:tabs>
          <w:tab w:val="left" w:pos="630"/>
          <w:tab w:val="decimal" w:pos="7200"/>
        </w:tabs>
        <w:ind w:left="360"/>
      </w:pPr>
      <w:r>
        <w:t>A.</w:t>
      </w:r>
      <w:r>
        <w:tab/>
      </w:r>
      <w:r w:rsidR="00994109">
        <w:t>Total number of responses</w:t>
      </w:r>
      <w:r w:rsidRPr="00BF4FDD" w:rsidR="0064437F">
        <w:t>:</w:t>
      </w:r>
      <w:r w:rsidR="00994109">
        <w:tab/>
      </w:r>
      <w:r w:rsidRPr="00BF4FDD" w:rsidR="0064437F">
        <w:t xml:space="preserve"> </w:t>
      </w:r>
      <w:sdt>
        <w:sdtPr>
          <w:id w:val="-2119057062"/>
          <w:placeholder>
            <w:docPart w:val="BD0FBA62E571444E94BCC8E285664AA2"/>
          </w:placeholder>
          <w:richText/>
        </w:sdtPr>
        <w:sdtContent>
          <w:r w:rsidR="00D704FE">
            <w:t>0</w:t>
          </w:r>
        </w:sdtContent>
      </w:sdt>
    </w:p>
    <w:p w:rsidR="00994109" w:rsidP="00043FA0" w14:paraId="7AFF7C74" w14:textId="37F3F58D">
      <w:pPr>
        <w:pStyle w:val="ListParagraph"/>
        <w:tabs>
          <w:tab w:val="left" w:pos="630"/>
          <w:tab w:val="decimal" w:pos="7200"/>
        </w:tabs>
        <w:ind w:left="360"/>
      </w:pPr>
      <w:r>
        <w:t>B.</w:t>
      </w:r>
      <w:r>
        <w:tab/>
      </w:r>
      <w:r>
        <w:t>Time it takes an OPIC staff member to review one response (</w:t>
      </w:r>
      <w:r w:rsidR="00043FA0">
        <w:t xml:space="preserve">in </w:t>
      </w:r>
      <w:r>
        <w:t>hours):</w:t>
      </w:r>
      <w:r>
        <w:tab/>
      </w:r>
      <w:sdt>
        <w:sdtPr>
          <w:id w:val="95766262"/>
          <w:placeholder>
            <w:docPart w:val="732D83E5F38742A99737634B8A9BA5C9"/>
          </w:placeholder>
          <w:richText/>
        </w:sdtPr>
        <w:sdtContent>
          <w:r w:rsidR="00D704FE">
            <w:t>1.0</w:t>
          </w:r>
        </w:sdtContent>
      </w:sdt>
    </w:p>
    <w:p w:rsidR="00994109" w:rsidP="00104637" w14:paraId="61FC6AF3" w14:textId="2FB374C0">
      <w:pPr>
        <w:pStyle w:val="ListParagraph"/>
        <w:tabs>
          <w:tab w:val="left" w:pos="630"/>
          <w:tab w:val="decimal" w:pos="7200"/>
        </w:tabs>
        <w:ind w:left="360"/>
      </w:pPr>
      <w:r>
        <w:t>C.</w:t>
      </w:r>
      <w:r>
        <w:tab/>
      </w:r>
      <w:r>
        <w:t xml:space="preserve">The GS-14 step 1 hourly rate in the DC metro area: </w:t>
      </w:r>
      <w:r>
        <w:tab/>
      </w:r>
      <w:sdt>
        <w:sdtPr>
          <w:id w:val="-1482845053"/>
          <w:placeholder>
            <w:docPart w:val="6385F39C2DD644C685C82C9856AFFECF"/>
          </w:placeholder>
          <w:richText/>
        </w:sdtPr>
        <w:sdtContent>
          <w:r w:rsidR="00D704FE">
            <w:t>$56.15</w:t>
          </w:r>
        </w:sdtContent>
      </w:sdt>
    </w:p>
    <w:p w:rsidR="00CC6702" w:rsidP="00104637" w14:paraId="688AC675" w14:textId="5C7AE8F7">
      <w:pPr>
        <w:pStyle w:val="ListParagraph"/>
        <w:tabs>
          <w:tab w:val="left" w:pos="630"/>
          <w:tab w:val="decimal" w:pos="7200"/>
        </w:tabs>
        <w:ind w:left="360"/>
      </w:pPr>
      <w:r>
        <w:tab/>
      </w:r>
      <w:r w:rsidR="00994109">
        <w:t>T</w:t>
      </w:r>
      <w:r w:rsidR="00104637">
        <w:t>he total cost to the government (A</w:t>
      </w:r>
      <w:r>
        <w:t>*B*C):</w:t>
      </w:r>
      <w:r w:rsidR="00994109">
        <w:tab/>
      </w:r>
      <w:sdt>
        <w:sdtPr>
          <w:id w:val="-1808847760"/>
          <w:placeholder>
            <w:docPart w:val="0BB12D7804024ACD984F48F820BB7EC7"/>
          </w:placeholder>
          <w:richText/>
        </w:sdtPr>
        <w:sdtContent>
          <w:r w:rsidR="00D704FE">
            <w:t>$</w:t>
          </w:r>
          <w:r w:rsidR="006D7578">
            <w:t>0</w:t>
          </w:r>
        </w:sdtContent>
      </w:sdt>
    </w:p>
    <w:p w:rsidR="00CC6702" w14:paraId="1D7C46E4" w14:textId="77777777">
      <w:r>
        <w:br w:type="page"/>
      </w:r>
    </w:p>
    <w:p w:rsidR="00994109" w:rsidP="00104637" w14:paraId="3A0E9000" w14:textId="77777777">
      <w:pPr>
        <w:pStyle w:val="ListParagraph"/>
        <w:tabs>
          <w:tab w:val="left" w:pos="630"/>
          <w:tab w:val="decimal" w:pos="7200"/>
        </w:tabs>
        <w:ind w:left="360"/>
      </w:pPr>
    </w:p>
    <w:p w:rsidR="009457CC" w:rsidRPr="00BF4FDD" w:rsidP="009457CC" w14:paraId="2950D177" w14:textId="77777777">
      <w:pPr>
        <w:pStyle w:val="ListParagraph"/>
        <w:numPr>
          <w:ilvl w:val="0"/>
          <w:numId w:val="2"/>
        </w:numPr>
        <w:ind w:left="360"/>
      </w:pPr>
      <w:r w:rsidRPr="00BF4FDD">
        <w:t xml:space="preserve">Obligation to Respond: </w:t>
      </w:r>
    </w:p>
    <w:p w:rsidR="009457CC" w:rsidRPr="00BF4FDD" w:rsidP="009457CC" w14:paraId="1C807FC0" w14:textId="77777777">
      <w:pPr>
        <w:pStyle w:val="ListParagraph"/>
        <w:numPr>
          <w:ilvl w:val="1"/>
          <w:numId w:val="2"/>
        </w:numPr>
        <w:tabs>
          <w:tab w:val="left" w:pos="1080"/>
        </w:tabs>
        <w:ind w:left="1080"/>
      </w:pPr>
      <w:sdt>
        <w:sdtPr>
          <w:id w:val="213404969"/>
          <w14:checkbox>
            <w14:checked w14:val="0"/>
            <w14:checkedState w14:val="2612" w14:font="MS Gothic"/>
            <w14:uncheckedState w14:val="2610" w14:font="MS Gothic"/>
          </w14:checkbox>
        </w:sdtPr>
        <w:sdtContent>
          <w:r w:rsidRPr="00BF4FDD" w:rsidR="00273026">
            <w:rPr>
              <w:rFonts w:ascii="MS Gothic" w:eastAsia="MS Gothic" w:hint="eastAsia"/>
            </w:rPr>
            <w:t>☐</w:t>
          </w:r>
        </w:sdtContent>
      </w:sdt>
      <w:r w:rsidRPr="00BF4FDD" w:rsidR="00DF6BDF">
        <w:t xml:space="preserve"> </w:t>
      </w:r>
      <w:r w:rsidRPr="00BF4FDD">
        <w:t>Mandatory – criminal or civil penalties imposed for failure to respond</w:t>
      </w:r>
    </w:p>
    <w:p w:rsidR="009457CC" w:rsidRPr="00BF4FDD" w:rsidP="009457CC" w14:paraId="08B1A11A" w14:textId="34D7EE57">
      <w:pPr>
        <w:pStyle w:val="ListParagraph"/>
        <w:numPr>
          <w:ilvl w:val="1"/>
          <w:numId w:val="2"/>
        </w:numPr>
        <w:tabs>
          <w:tab w:val="left" w:pos="1080"/>
        </w:tabs>
        <w:ind w:left="1080"/>
      </w:pPr>
      <w:sdt>
        <w:sdtPr>
          <w:id w:val="403965827"/>
          <w14:checkbox>
            <w14:checked w14:val="1"/>
            <w14:checkedState w14:val="2612" w14:font="MS Gothic"/>
            <w14:uncheckedState w14:val="2610" w14:font="MS Gothic"/>
          </w14:checkbox>
        </w:sdtPr>
        <w:sdtContent>
          <w:r w:rsidR="00D704FE">
            <w:rPr>
              <w:rFonts w:ascii="MS Gothic" w:eastAsia="MS Gothic" w:hAnsi="MS Gothic" w:hint="eastAsia"/>
            </w:rPr>
            <w:t>☒</w:t>
          </w:r>
        </w:sdtContent>
      </w:sdt>
      <w:r w:rsidRPr="00BF4FDD" w:rsidR="00DF6BDF">
        <w:t xml:space="preserve"> </w:t>
      </w:r>
      <w:r w:rsidRPr="00BF4FDD">
        <w:t xml:space="preserve">Required to obtain or retain benefits – not mandatory, but respondents will be unable to obtain or retain a government benefit (like a loan or insurance coverage) if they do not complete the information collection.  </w:t>
      </w:r>
    </w:p>
    <w:p w:rsidR="009457CC" w:rsidRPr="00BF4FDD" w:rsidP="009457CC" w14:paraId="217E0657" w14:textId="77777777">
      <w:pPr>
        <w:pStyle w:val="ListParagraph"/>
        <w:numPr>
          <w:ilvl w:val="1"/>
          <w:numId w:val="2"/>
        </w:numPr>
        <w:tabs>
          <w:tab w:val="left" w:pos="1080"/>
        </w:tabs>
        <w:ind w:left="1080"/>
      </w:pPr>
      <w:sdt>
        <w:sdtPr>
          <w:id w:val="-2044823574"/>
          <w14:checkbox>
            <w14:checked w14:val="0"/>
            <w14:checkedState w14:val="2612" w14:font="MS Gothic"/>
            <w14:uncheckedState w14:val="2610" w14:font="MS Gothic"/>
          </w14:checkbox>
        </w:sdtPr>
        <w:sdtContent>
          <w:r w:rsidRPr="00BF4FDD" w:rsidR="00273026">
            <w:rPr>
              <w:rFonts w:ascii="MS Gothic" w:eastAsia="MS Gothic" w:hAnsi="MS Gothic" w:hint="eastAsia"/>
            </w:rPr>
            <w:t>☐</w:t>
          </w:r>
        </w:sdtContent>
      </w:sdt>
      <w:r w:rsidRPr="00BF4FDD" w:rsidR="00DF6BDF">
        <w:t xml:space="preserve"> </w:t>
      </w:r>
      <w:r w:rsidRPr="00BF4FDD">
        <w:t>Voluntary – purely voluntary, no negatives associated with a failure to respond.  This most commonly refers to surveys.</w:t>
      </w:r>
    </w:p>
    <w:p w:rsidR="00675681" w:rsidRPr="00BF4FDD" w:rsidP="00675681" w14:paraId="005CD818" w14:textId="48BB04C7">
      <w:pPr>
        <w:pStyle w:val="ListParagraph"/>
        <w:numPr>
          <w:ilvl w:val="0"/>
          <w:numId w:val="2"/>
        </w:numPr>
        <w:ind w:left="360"/>
      </w:pPr>
      <w:r w:rsidRPr="00BF4FDD">
        <w:t xml:space="preserve">If this collection is required or authorized by agency regulation rather than a statute, provide the CFR citation. </w:t>
      </w:r>
      <w:sdt>
        <w:sdtPr>
          <w:id w:val="-71038748"/>
          <w:placeholder>
            <w:docPart w:val="B3BCE0E2DFA84526A7B9EC9B0A11D5C6"/>
          </w:placeholder>
          <w:richText/>
        </w:sdtPr>
        <w:sdtContent>
          <w:r w:rsidR="00D704FE">
            <w:t>N/A</w:t>
          </w:r>
        </w:sdtContent>
      </w:sdt>
    </w:p>
    <w:p w:rsidR="009457CC" w:rsidP="00675681" w14:paraId="7AC5EB4D" w14:textId="1466E2FD">
      <w:pPr>
        <w:pStyle w:val="ListParagraph"/>
        <w:numPr>
          <w:ilvl w:val="0"/>
          <w:numId w:val="2"/>
        </w:numPr>
        <w:ind w:left="360"/>
      </w:pPr>
      <w:r w:rsidRPr="00BF4FDD">
        <w:t xml:space="preserve">Line of Business: </w:t>
      </w:r>
    </w:p>
    <w:p w:rsidR="006862B0" w:rsidRPr="00BF4FDD" w:rsidP="006862B0" w14:paraId="3176EB3A" w14:textId="256CEBF3">
      <w:pPr>
        <w:pStyle w:val="ListParagraph"/>
        <w:numPr>
          <w:ilvl w:val="1"/>
          <w:numId w:val="2"/>
        </w:numPr>
        <w:ind w:left="1080"/>
      </w:pPr>
      <w:r>
        <w:t>International Affairs &amp; Commerce - International Development</w:t>
      </w:r>
    </w:p>
    <w:p w:rsidR="009457CC" w:rsidRPr="00BF4FDD" w:rsidP="009457CC" w14:paraId="7246DF1B" w14:textId="77777777">
      <w:pPr>
        <w:pStyle w:val="ListParagraph"/>
        <w:numPr>
          <w:ilvl w:val="0"/>
          <w:numId w:val="2"/>
        </w:numPr>
        <w:ind w:left="360"/>
      </w:pPr>
      <w:r w:rsidRPr="00BF4FDD">
        <w:t xml:space="preserve">Privacy Act System of Records: </w:t>
      </w:r>
    </w:p>
    <w:p w:rsidR="009457CC" w:rsidP="009457CC" w14:paraId="23EA0B7E" w14:textId="55CA1B0A">
      <w:pPr>
        <w:pStyle w:val="ListParagraph"/>
        <w:numPr>
          <w:ilvl w:val="1"/>
          <w:numId w:val="2"/>
        </w:numPr>
        <w:tabs>
          <w:tab w:val="left" w:pos="1080"/>
        </w:tabs>
        <w:ind w:left="1080"/>
      </w:pPr>
      <w:sdt>
        <w:sdtPr>
          <w:id w:val="-64886513"/>
          <w14:checkbox>
            <w14:checked w14:val="1"/>
            <w14:checkedState w14:val="2612" w14:font="MS Gothic"/>
            <w14:uncheckedState w14:val="2610" w14:font="MS Gothic"/>
          </w14:checkbox>
        </w:sdtPr>
        <w:sdtContent>
          <w:r w:rsidR="00D704FE">
            <w:rPr>
              <w:rFonts w:ascii="MS Gothic" w:eastAsia="MS Gothic" w:hAnsi="MS Gothic" w:hint="eastAsia"/>
            </w:rPr>
            <w:t>☒</w:t>
          </w:r>
        </w:sdtContent>
      </w:sdt>
      <w:r w:rsidRPr="00BF4FDD" w:rsidR="00675681">
        <w:t xml:space="preserve"> </w:t>
      </w:r>
      <w:r w:rsidR="00752154">
        <w:t>Not applicable</w:t>
      </w:r>
      <w:r w:rsidR="00C413E2">
        <w:t xml:space="preserve">. The CISO informed me upon completion of a Privacy Threshold Analysis </w:t>
      </w:r>
      <w:r w:rsidR="00FE2690">
        <w:t xml:space="preserve">(PTA) </w:t>
      </w:r>
      <w:r w:rsidR="00C413E2">
        <w:t xml:space="preserve">that a Privacy Impact Assessment </w:t>
      </w:r>
      <w:r w:rsidR="00FE2690">
        <w:t xml:space="preserve">(PIA) </w:t>
      </w:r>
      <w:r w:rsidR="00C413E2">
        <w:t>was not necessary.</w:t>
      </w:r>
    </w:p>
    <w:p w:rsidR="00752154" w:rsidRPr="00BF4FDD" w:rsidP="009457CC" w14:paraId="1D589E7D" w14:textId="6BD4C87A">
      <w:pPr>
        <w:pStyle w:val="ListParagraph"/>
        <w:numPr>
          <w:ilvl w:val="1"/>
          <w:numId w:val="2"/>
        </w:numPr>
        <w:tabs>
          <w:tab w:val="left" w:pos="1080"/>
        </w:tabs>
        <w:ind w:left="1080"/>
      </w:pPr>
      <w:sdt>
        <w:sdtPr>
          <w:id w:val="3283426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Not applicable.  The CISO performed a Privacy Impact Assessment</w:t>
      </w:r>
      <w:r w:rsidR="00FE2690">
        <w:t xml:space="preserve"> (PIA)</w:t>
      </w:r>
      <w:r>
        <w:t>, but informed me that this form would not be part of a system of records.</w:t>
      </w:r>
    </w:p>
    <w:p w:rsidR="009457CC" w:rsidRPr="00BF4FDD" w:rsidP="00C413E2" w14:paraId="58FF1C5E" w14:textId="0F272D0F">
      <w:pPr>
        <w:pStyle w:val="ListParagraph"/>
        <w:numPr>
          <w:ilvl w:val="1"/>
          <w:numId w:val="2"/>
        </w:numPr>
        <w:tabs>
          <w:tab w:val="left" w:pos="1080"/>
        </w:tabs>
        <w:ind w:left="1080"/>
      </w:pPr>
      <w:sdt>
        <w:sdtPr>
          <w:id w:val="-133026652"/>
          <w14:checkbox>
            <w14:checked w14:val="0"/>
            <w14:checkedState w14:val="2612" w14:font="MS Gothic"/>
            <w14:uncheckedState w14:val="2610" w14:font="MS Gothic"/>
          </w14:checkbox>
        </w:sdtPr>
        <w:sdtContent>
          <w:r w:rsidRPr="00BF4FDD" w:rsidR="00675681">
            <w:rPr>
              <w:rFonts w:ascii="MS Gothic" w:eastAsia="MS Gothic" w:hAnsi="MS Gothic" w:hint="eastAsia"/>
            </w:rPr>
            <w:t>☐</w:t>
          </w:r>
        </w:sdtContent>
      </w:sdt>
      <w:r w:rsidR="00752154">
        <w:t xml:space="preserve"> Applicable.  The CISO performed a Privacy Impact Assessment</w:t>
      </w:r>
      <w:r w:rsidR="00FE2690">
        <w:t xml:space="preserve"> (PIA)</w:t>
      </w:r>
      <w:r w:rsidR="00752154">
        <w:t xml:space="preserve"> and informed me that this form would be part of a system of records.  A system of records notice</w:t>
      </w:r>
      <w:r w:rsidR="00FE2690">
        <w:t xml:space="preserve"> (SORN)</w:t>
      </w:r>
      <w:r w:rsidR="00752154">
        <w:t xml:space="preserve"> was published in the Federal Register.  The name of the system is </w:t>
      </w:r>
      <w:sdt>
        <w:sdtPr>
          <w:id w:val="1167359863"/>
          <w:placeholder>
            <w:docPart w:val="DF4101DDB0494917824D923014EEDB7B"/>
          </w:placeholder>
          <w:showingPlcHdr/>
          <w:richText/>
        </w:sdtPr>
        <w:sdtContent>
          <w:r w:rsidRPr="00BF4FDD" w:rsidR="00752154">
            <w:rPr>
              <w:rStyle w:val="PlaceholderText"/>
            </w:rPr>
            <w:t>Click here to enter text.</w:t>
          </w:r>
        </w:sdtContent>
      </w:sdt>
      <w:r w:rsidR="00752154">
        <w:t xml:space="preserve"> And the Federal Register citation for the notice is </w:t>
      </w:r>
      <w:sdt>
        <w:sdtPr>
          <w:id w:val="1025909879"/>
          <w:placeholder>
            <w:docPart w:val="8DA85CE0459E4E2A816D5D81B1E9DB0F"/>
          </w:placeholder>
          <w:showingPlcHdr/>
          <w:richText/>
        </w:sdtPr>
        <w:sdtContent>
          <w:r w:rsidRPr="00BF4FDD" w:rsidR="00752154">
            <w:rPr>
              <w:rStyle w:val="PlaceholderText"/>
            </w:rPr>
            <w:t>Click here to enter text.</w:t>
          </w:r>
        </w:sdtContent>
      </w:sdt>
    </w:p>
    <w:p w:rsidR="009457CC" w:rsidRPr="00BF4FDD" w:rsidP="009457CC" w14:paraId="10CD3ACF" w14:textId="586F3F55">
      <w:pPr>
        <w:pStyle w:val="ListParagraph"/>
        <w:numPr>
          <w:ilvl w:val="0"/>
          <w:numId w:val="2"/>
        </w:numPr>
        <w:ind w:left="360"/>
      </w:pPr>
      <w:r w:rsidRPr="00BF4FDD">
        <w:t>Total Number of respondents per year</w:t>
      </w:r>
      <w:r w:rsidRPr="00BF4FDD">
        <w:t xml:space="preserve">: </w:t>
      </w:r>
      <w:sdt>
        <w:sdtPr>
          <w:id w:val="-1575890982"/>
          <w:placeholder>
            <w:docPart w:val="CB707CB16BD74C629F7AFBADEB082975"/>
          </w:placeholder>
          <w:text/>
        </w:sdtPr>
        <w:sdtContent>
          <w:r w:rsidR="00D704FE">
            <w:t>100</w:t>
          </w:r>
        </w:sdtContent>
      </w:sdt>
    </w:p>
    <w:p w:rsidR="009457CC" w:rsidRPr="00BF4FDD" w:rsidP="009457CC" w14:paraId="2C55C62E" w14:textId="077715F5">
      <w:pPr>
        <w:pStyle w:val="ListParagraph"/>
        <w:numPr>
          <w:ilvl w:val="0"/>
          <w:numId w:val="2"/>
        </w:numPr>
        <w:ind w:left="360"/>
      </w:pPr>
      <w:r w:rsidRPr="00BF4FDD">
        <w:t xml:space="preserve">Will this information collection have a significant economic impact on a substantial number of small entities?   </w:t>
      </w:r>
      <w:sdt>
        <w:sdtPr>
          <w:id w:val="665599856"/>
          <w:placeholder>
            <w:docPart w:val="2D5AB57B19124C8F939D28FEB31F4FB2"/>
          </w:placeholder>
          <w:comboBox w:lastValue="No (default)">
            <w:listItem w:value="Choose an item."/>
            <w:listItem w:value="No (default)" w:displayText="No (default)"/>
            <w:listItem w:value="Yes (consult admin atty)" w:displayText="Yes (consult admin atty)"/>
          </w:comboBox>
        </w:sdtPr>
        <w:sdtContent>
          <w:r>
            <w:t>No (default)</w:t>
          </w:r>
        </w:sdtContent>
      </w:sdt>
      <w:r w:rsidRPr="00BF4FDD" w:rsidR="006862B0">
        <w:t xml:space="preserve"> </w:t>
      </w:r>
      <w:r w:rsidR="006862B0">
        <w:t xml:space="preserve"> </w:t>
      </w:r>
      <w:r w:rsidRPr="00BF4FDD">
        <w:t>If yes, n</w:t>
      </w:r>
      <w:r w:rsidRPr="00BF4FDD" w:rsidR="009F5FCA">
        <w:t>umber of respondents for small entities</w:t>
      </w:r>
      <w:r w:rsidRPr="00BF4FDD">
        <w:t xml:space="preserve">: </w:t>
      </w:r>
      <w:sdt>
        <w:sdtPr>
          <w:id w:val="-1880776676"/>
          <w:placeholder>
            <w:docPart w:val="E2AD3871FD90442D903CD68BB8EF5B68"/>
          </w:placeholder>
          <w:richText/>
        </w:sdtPr>
        <w:sdtContent>
          <w:r w:rsidR="00D704FE">
            <w:t>N/A</w:t>
          </w:r>
        </w:sdtContent>
      </w:sdt>
    </w:p>
    <w:p w:rsidR="009F5FCA" w:rsidRPr="006862B0" w:rsidP="00752154" w14:paraId="71A0A847" w14:textId="1C2BC422">
      <w:pPr>
        <w:pStyle w:val="ListParagraph"/>
        <w:keepNext/>
        <w:numPr>
          <w:ilvl w:val="0"/>
          <w:numId w:val="2"/>
        </w:numPr>
        <w:ind w:left="360"/>
      </w:pPr>
      <w:r w:rsidRPr="006862B0">
        <w:t xml:space="preserve">Affected public: </w:t>
      </w:r>
    </w:p>
    <w:p w:rsidR="006862B0" w:rsidP="00752154" w14:paraId="719F1AEB" w14:textId="2BD29E00">
      <w:pPr>
        <w:pStyle w:val="ListParagraph"/>
        <w:keepNext/>
        <w:numPr>
          <w:ilvl w:val="1"/>
          <w:numId w:val="2"/>
        </w:numPr>
        <w:tabs>
          <w:tab w:val="left" w:pos="1080"/>
        </w:tabs>
        <w:ind w:left="1080"/>
      </w:pPr>
      <w:sdt>
        <w:sdtPr>
          <w:id w:val="-1491632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Federal Government</w:t>
      </w:r>
    </w:p>
    <w:p w:rsidR="006862B0" w:rsidP="00752154" w14:paraId="31FA6BAC" w14:textId="7D4EF30B">
      <w:pPr>
        <w:pStyle w:val="ListParagraph"/>
        <w:keepNext/>
        <w:numPr>
          <w:ilvl w:val="1"/>
          <w:numId w:val="2"/>
        </w:numPr>
        <w:tabs>
          <w:tab w:val="left" w:pos="1080"/>
        </w:tabs>
        <w:ind w:left="1080"/>
      </w:pPr>
      <w:sdt>
        <w:sdtPr>
          <w:id w:val="-7144999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Individuals or households</w:t>
      </w:r>
    </w:p>
    <w:p w:rsidR="009F5FCA" w:rsidRPr="00BF4FDD" w:rsidP="00752154" w14:paraId="3B649644" w14:textId="6F017EB9">
      <w:pPr>
        <w:pStyle w:val="ListParagraph"/>
        <w:keepNext/>
        <w:numPr>
          <w:ilvl w:val="1"/>
          <w:numId w:val="2"/>
        </w:numPr>
        <w:tabs>
          <w:tab w:val="left" w:pos="1080"/>
        </w:tabs>
        <w:ind w:left="1080"/>
      </w:pPr>
      <w:r w:rsidRPr="00BF4FDD">
        <w:t>Private Sector</w:t>
      </w:r>
    </w:p>
    <w:p w:rsidR="009F5FCA" w:rsidRPr="00BF4FDD" w:rsidP="00752154" w14:paraId="1CE58CE4" w14:textId="43F1BDCE">
      <w:pPr>
        <w:pStyle w:val="ListParagraph"/>
        <w:keepNext/>
        <w:numPr>
          <w:ilvl w:val="2"/>
          <w:numId w:val="2"/>
        </w:numPr>
        <w:tabs>
          <w:tab w:val="left" w:pos="1080"/>
          <w:tab w:val="left" w:pos="2700"/>
        </w:tabs>
        <w:ind w:left="1800" w:hanging="360"/>
      </w:pPr>
      <w:sdt>
        <w:sdtPr>
          <w:id w:val="-1067949317"/>
          <w14:checkbox>
            <w14:checked w14:val="1"/>
            <w14:checkedState w14:val="2612" w14:font="MS Gothic"/>
            <w14:uncheckedState w14:val="2610" w14:font="MS Gothic"/>
          </w14:checkbox>
        </w:sdtPr>
        <w:sdtContent>
          <w:r w:rsidR="00D704FE">
            <w:rPr>
              <w:rFonts w:ascii="MS Gothic" w:eastAsia="MS Gothic" w:hAnsi="MS Gothic" w:hint="eastAsia"/>
            </w:rPr>
            <w:t>☒</w:t>
          </w:r>
        </w:sdtContent>
      </w:sdt>
      <w:r w:rsidRPr="00BF4FDD" w:rsidR="00880FAF">
        <w:t xml:space="preserve"> </w:t>
      </w:r>
      <w:r w:rsidRPr="00BF4FDD">
        <w:t>Businesses or other for profits</w:t>
      </w:r>
    </w:p>
    <w:p w:rsidR="009F5FCA" w:rsidRPr="00BF4FDD" w:rsidP="00752154" w14:paraId="2D5AC6AB" w14:textId="49FA0F2D">
      <w:pPr>
        <w:pStyle w:val="ListParagraph"/>
        <w:keepNext/>
        <w:numPr>
          <w:ilvl w:val="2"/>
          <w:numId w:val="2"/>
        </w:numPr>
        <w:tabs>
          <w:tab w:val="left" w:pos="1080"/>
          <w:tab w:val="left" w:pos="2700"/>
        </w:tabs>
        <w:ind w:left="1800" w:hanging="360"/>
      </w:pPr>
      <w:sdt>
        <w:sdtPr>
          <w:id w:val="1170065331"/>
          <w14:checkbox>
            <w14:checked w14:val="1"/>
            <w14:checkedState w14:val="2612" w14:font="MS Gothic"/>
            <w14:uncheckedState w14:val="2610" w14:font="MS Gothic"/>
          </w14:checkbox>
        </w:sdtPr>
        <w:sdtContent>
          <w:r w:rsidR="00D704FE">
            <w:rPr>
              <w:rFonts w:ascii="MS Gothic" w:eastAsia="MS Gothic" w:hAnsi="MS Gothic" w:hint="eastAsia"/>
            </w:rPr>
            <w:t>☒</w:t>
          </w:r>
        </w:sdtContent>
      </w:sdt>
      <w:r w:rsidRPr="00BF4FDD" w:rsidR="00880FAF">
        <w:t xml:space="preserve"> </w:t>
      </w:r>
      <w:r w:rsidRPr="00BF4FDD">
        <w:t>Farms</w:t>
      </w:r>
    </w:p>
    <w:p w:rsidR="009F5FCA" w:rsidRPr="00BF4FDD" w:rsidP="00752154" w14:paraId="0E845EAC" w14:textId="3EFCAD29">
      <w:pPr>
        <w:pStyle w:val="ListParagraph"/>
        <w:keepNext/>
        <w:numPr>
          <w:ilvl w:val="2"/>
          <w:numId w:val="2"/>
        </w:numPr>
        <w:tabs>
          <w:tab w:val="left" w:pos="1080"/>
          <w:tab w:val="left" w:pos="2700"/>
        </w:tabs>
        <w:ind w:left="1800" w:hanging="360"/>
      </w:pPr>
      <w:sdt>
        <w:sdtPr>
          <w:id w:val="-1303542296"/>
          <w14:checkbox>
            <w14:checked w14:val="1"/>
            <w14:checkedState w14:val="2612" w14:font="MS Gothic"/>
            <w14:uncheckedState w14:val="2610" w14:font="MS Gothic"/>
          </w14:checkbox>
        </w:sdtPr>
        <w:sdtContent>
          <w:r w:rsidR="00D704FE">
            <w:rPr>
              <w:rFonts w:ascii="MS Gothic" w:eastAsia="MS Gothic" w:hAnsi="MS Gothic" w:hint="eastAsia"/>
            </w:rPr>
            <w:t>☒</w:t>
          </w:r>
        </w:sdtContent>
      </w:sdt>
      <w:r w:rsidRPr="00BF4FDD" w:rsidR="00880FAF">
        <w:t xml:space="preserve"> </w:t>
      </w:r>
      <w:r w:rsidRPr="00BF4FDD">
        <w:t>Not-for-profit institutions</w:t>
      </w:r>
    </w:p>
    <w:p w:rsidR="00880FAF" w:rsidRPr="00BF4FDD" w:rsidP="00D46763" w14:paraId="685FA90D" w14:textId="70349959">
      <w:pPr>
        <w:pStyle w:val="ListParagraph"/>
        <w:numPr>
          <w:ilvl w:val="1"/>
          <w:numId w:val="2"/>
        </w:numPr>
        <w:tabs>
          <w:tab w:val="left" w:pos="1080"/>
        </w:tabs>
        <w:ind w:left="1080"/>
      </w:pPr>
      <w:sdt>
        <w:sdtPr>
          <w:rPr>
            <w:rFonts w:ascii="MS Gothic" w:eastAsia="MS Gothic" w:hAnsi="MS Gothic"/>
          </w:rPr>
          <w:id w:val="1213858585"/>
          <w14:checkbox>
            <w14:checked w14:val="0"/>
            <w14:checkedState w14:val="2612" w14:font="MS Gothic"/>
            <w14:uncheckedState w14:val="2610" w14:font="MS Gothic"/>
          </w14:checkbox>
        </w:sdtPr>
        <w:sdtContent>
          <w:r w:rsidRPr="006862B0">
            <w:rPr>
              <w:rFonts w:ascii="MS Gothic" w:eastAsia="MS Gothic" w:hAnsi="MS Gothic" w:hint="eastAsia"/>
            </w:rPr>
            <w:t>☐</w:t>
          </w:r>
        </w:sdtContent>
      </w:sdt>
      <w:r w:rsidRPr="00BF4FDD">
        <w:t xml:space="preserve"> State, Local and Tribal Governments</w:t>
      </w:r>
    </w:p>
    <w:p w:rsidR="009F5FCA" w:rsidRPr="00BF4FDD" w:rsidP="009F5FCA" w14:paraId="70F98094" w14:textId="09268CBD">
      <w:pPr>
        <w:pStyle w:val="ListParagraph"/>
        <w:numPr>
          <w:ilvl w:val="0"/>
          <w:numId w:val="2"/>
        </w:numPr>
        <w:ind w:left="360"/>
      </w:pPr>
      <w:r w:rsidRPr="00BF4FDD">
        <w:t xml:space="preserve">Percentage of respondents reporting electronically: </w:t>
      </w:r>
      <w:sdt>
        <w:sdtPr>
          <w:id w:val="863020670"/>
          <w:placeholder>
            <w:docPart w:val="B954E4725A2F484188925EBEE87D4DAE"/>
          </w:placeholder>
          <w:richText/>
        </w:sdtPr>
        <w:sdtContent>
          <w:r w:rsidR="00D704FE">
            <w:t>0</w:t>
          </w:r>
        </w:sdtContent>
      </w:sdt>
      <w:r w:rsidR="00043FA0">
        <w:t>%</w:t>
      </w:r>
    </w:p>
    <w:p w:rsidR="00CC6702" w:rsidP="006862B0" w14:paraId="38D65940" w14:textId="77777777">
      <w:pPr>
        <w:pStyle w:val="ListParagraph"/>
        <w:numPr>
          <w:ilvl w:val="0"/>
          <w:numId w:val="2"/>
        </w:numPr>
        <w:ind w:left="360"/>
      </w:pPr>
      <w:r>
        <w:t>Number of responses per respondent per year:</w:t>
      </w:r>
      <w:r w:rsidR="00D704FE">
        <w:t>100</w:t>
      </w:r>
    </w:p>
    <w:p w:rsidR="00CC6702" w14:paraId="0DCD543B" w14:textId="77777777">
      <w:r>
        <w:br w:type="page"/>
      </w:r>
    </w:p>
    <w:p w:rsidR="006862B0" w:rsidP="006862B0" w14:paraId="7B675D37" w14:textId="37B11038">
      <w:pPr>
        <w:pStyle w:val="ListParagraph"/>
        <w:numPr>
          <w:ilvl w:val="0"/>
          <w:numId w:val="2"/>
        </w:numPr>
        <w:ind w:left="360"/>
      </w:pPr>
      <w:r>
        <w:t>Type of Collection and Burden on the public</w:t>
      </w:r>
    </w:p>
    <w:tbl>
      <w:tblPr>
        <w:tblStyle w:val="TableGrid"/>
        <w:tblW w:w="0" w:type="auto"/>
        <w:tblInd w:w="360" w:type="dxa"/>
        <w:tblLook w:val="04A0"/>
      </w:tblPr>
      <w:tblGrid>
        <w:gridCol w:w="5215"/>
        <w:gridCol w:w="1980"/>
        <w:gridCol w:w="1795"/>
      </w:tblGrid>
      <w:tr w14:paraId="2E9BA029" w14:textId="77777777" w:rsidTr="006D7806">
        <w:tblPrEx>
          <w:tblW w:w="0" w:type="auto"/>
          <w:tblInd w:w="360" w:type="dxa"/>
          <w:tblLook w:val="04A0"/>
        </w:tblPrEx>
        <w:tc>
          <w:tcPr>
            <w:tcW w:w="5215" w:type="dxa"/>
          </w:tcPr>
          <w:p w:rsidR="00EE52F5" w:rsidP="00EE52F5" w14:paraId="6324FD87" w14:textId="77777777">
            <w:pPr>
              <w:pStyle w:val="ListParagraph"/>
              <w:ind w:left="0"/>
            </w:pPr>
          </w:p>
        </w:tc>
        <w:tc>
          <w:tcPr>
            <w:tcW w:w="1980" w:type="dxa"/>
          </w:tcPr>
          <w:p w:rsidR="00EE52F5" w:rsidP="00EE52F5" w14:paraId="1D1F133D" w14:textId="555EA3C1">
            <w:pPr>
              <w:pStyle w:val="ListParagraph"/>
              <w:ind w:left="0"/>
            </w:pPr>
            <w:r>
              <w:t>Time per response (hours)</w:t>
            </w:r>
          </w:p>
        </w:tc>
        <w:tc>
          <w:tcPr>
            <w:tcW w:w="1795" w:type="dxa"/>
          </w:tcPr>
          <w:p w:rsidR="00EE52F5" w:rsidP="00CC6702" w14:paraId="4C31D3EA" w14:textId="50E2A39A">
            <w:pPr>
              <w:pStyle w:val="ListParagraph"/>
              <w:ind w:left="0"/>
            </w:pPr>
            <w:r>
              <w:t>Cost per response</w:t>
            </w:r>
          </w:p>
        </w:tc>
      </w:tr>
      <w:tr w14:paraId="36A55F56" w14:textId="77777777" w:rsidTr="006D7806">
        <w:tblPrEx>
          <w:tblW w:w="0" w:type="auto"/>
          <w:tblInd w:w="360" w:type="dxa"/>
          <w:tblLook w:val="04A0"/>
        </w:tblPrEx>
        <w:tc>
          <w:tcPr>
            <w:tcW w:w="5215" w:type="dxa"/>
          </w:tcPr>
          <w:p w:rsidR="00EE52F5" w:rsidP="00CC6702" w14:paraId="235C0ACE" w14:textId="30947221">
            <w:pPr>
              <w:pStyle w:val="ListParagraph"/>
              <w:ind w:left="0"/>
            </w:pPr>
            <w:r>
              <w:t xml:space="preserve">A. </w:t>
            </w:r>
            <w:r>
              <w:t>R</w:t>
            </w:r>
            <w:r w:rsidRPr="00BF4FDD">
              <w:t>eporting</w:t>
            </w:r>
            <w:r>
              <w:t xml:space="preserve"> (filling out the form)</w:t>
            </w:r>
          </w:p>
        </w:tc>
        <w:tc>
          <w:tcPr>
            <w:tcW w:w="1980" w:type="dxa"/>
          </w:tcPr>
          <w:p w:rsidR="00EE52F5" w:rsidP="00EE52F5" w14:paraId="1D17465F" w14:textId="59B5AB95">
            <w:pPr>
              <w:pStyle w:val="ListParagraph"/>
              <w:ind w:left="0"/>
            </w:pPr>
            <w:r>
              <w:t>0</w:t>
            </w:r>
            <w:r w:rsidR="00CC6702">
              <w:t>.5</w:t>
            </w:r>
          </w:p>
        </w:tc>
        <w:tc>
          <w:tcPr>
            <w:tcW w:w="1795" w:type="dxa"/>
          </w:tcPr>
          <w:p w:rsidR="00EE52F5" w:rsidP="00864809" w14:paraId="20F37392" w14:textId="310000E7">
            <w:pPr>
              <w:pStyle w:val="ListParagraph"/>
              <w:ind w:left="0"/>
            </w:pPr>
            <w:r>
              <w:t>$</w:t>
            </w:r>
            <w:r w:rsidR="00564B33">
              <w:t>28.08</w:t>
            </w:r>
          </w:p>
        </w:tc>
      </w:tr>
      <w:tr w14:paraId="29B114C9" w14:textId="77777777" w:rsidTr="006D7806">
        <w:tblPrEx>
          <w:tblW w:w="0" w:type="auto"/>
          <w:tblInd w:w="360" w:type="dxa"/>
          <w:tblLook w:val="04A0"/>
        </w:tblPrEx>
        <w:tc>
          <w:tcPr>
            <w:tcW w:w="5215" w:type="dxa"/>
          </w:tcPr>
          <w:p w:rsidR="00EE52F5" w:rsidP="00CC6702" w14:paraId="01474209" w14:textId="59865AAF">
            <w:pPr>
              <w:pStyle w:val="ListParagraph"/>
              <w:ind w:left="0"/>
            </w:pPr>
            <w:r>
              <w:t xml:space="preserve">B. </w:t>
            </w:r>
            <w:r w:rsidR="00752154">
              <w:t>Recordkeeping (</w:t>
            </w:r>
            <w:r w:rsidRPr="00752154" w:rsidR="00752154">
              <w:rPr>
                <w:u w:val="single"/>
              </w:rPr>
              <w:t>new</w:t>
            </w:r>
            <w:r>
              <w:t xml:space="preserve"> record maintenance </w:t>
            </w:r>
            <w:r w:rsidR="00752154">
              <w:t xml:space="preserve">costs incurred </w:t>
            </w:r>
            <w:r w:rsidR="001D6FA4">
              <w:t>in order to answer questions on form</w:t>
            </w:r>
            <w:r>
              <w:t>)</w:t>
            </w:r>
            <w:r w:rsidRPr="00BF4FDD">
              <w:rPr>
                <w:rStyle w:val="FootnoteReference"/>
              </w:rPr>
              <w:t xml:space="preserve"> </w:t>
            </w:r>
          </w:p>
        </w:tc>
        <w:tc>
          <w:tcPr>
            <w:tcW w:w="1980" w:type="dxa"/>
          </w:tcPr>
          <w:p w:rsidR="00EE52F5" w:rsidP="00EE52F5" w14:paraId="25BCF3F1" w14:textId="4E0219F3">
            <w:pPr>
              <w:pStyle w:val="ListParagraph"/>
              <w:ind w:left="0"/>
            </w:pPr>
            <w:r>
              <w:t>0</w:t>
            </w:r>
          </w:p>
        </w:tc>
        <w:tc>
          <w:tcPr>
            <w:tcW w:w="1795" w:type="dxa"/>
          </w:tcPr>
          <w:p w:rsidR="00EE52F5" w:rsidP="00EE52F5" w14:paraId="5CE71F85" w14:textId="41AA699A">
            <w:pPr>
              <w:pStyle w:val="ListParagraph"/>
              <w:ind w:left="0"/>
            </w:pPr>
            <w:r>
              <w:t>0</w:t>
            </w:r>
          </w:p>
        </w:tc>
      </w:tr>
      <w:tr w14:paraId="3071752B" w14:textId="77777777" w:rsidTr="006D7806">
        <w:tblPrEx>
          <w:tblW w:w="0" w:type="auto"/>
          <w:tblInd w:w="360" w:type="dxa"/>
          <w:tblLook w:val="04A0"/>
        </w:tblPrEx>
        <w:tc>
          <w:tcPr>
            <w:tcW w:w="5215" w:type="dxa"/>
          </w:tcPr>
          <w:p w:rsidR="00EE52F5" w:rsidP="00CC6702" w14:paraId="09772E8D" w14:textId="54F9B807">
            <w:pPr>
              <w:pStyle w:val="ListParagraph"/>
              <w:ind w:left="0"/>
            </w:pPr>
            <w:r>
              <w:t xml:space="preserve">C. </w:t>
            </w:r>
            <w:r>
              <w:t>Third party disclosure (public disclosures such as SEC filings or drug warning labels)</w:t>
            </w:r>
            <w:r w:rsidRPr="00BF4FDD">
              <w:rPr>
                <w:rStyle w:val="FootnoteReference"/>
              </w:rPr>
              <w:t xml:space="preserve"> </w:t>
            </w:r>
          </w:p>
        </w:tc>
        <w:tc>
          <w:tcPr>
            <w:tcW w:w="1980" w:type="dxa"/>
          </w:tcPr>
          <w:p w:rsidR="00EE52F5" w:rsidP="00EE52F5" w14:paraId="3C418E4C" w14:textId="41A2091E">
            <w:pPr>
              <w:pStyle w:val="ListParagraph"/>
              <w:ind w:left="0"/>
            </w:pPr>
            <w:r>
              <w:t>0</w:t>
            </w:r>
          </w:p>
        </w:tc>
        <w:tc>
          <w:tcPr>
            <w:tcW w:w="1795" w:type="dxa"/>
          </w:tcPr>
          <w:p w:rsidR="00EE52F5" w:rsidP="00EE52F5" w14:paraId="39FCC07E" w14:textId="0044AB61">
            <w:pPr>
              <w:pStyle w:val="ListParagraph"/>
              <w:ind w:left="0"/>
            </w:pPr>
            <w:r>
              <w:t>0</w:t>
            </w:r>
          </w:p>
        </w:tc>
      </w:tr>
      <w:tr w14:paraId="25953774" w14:textId="77777777" w:rsidTr="006D7806">
        <w:tblPrEx>
          <w:tblW w:w="0" w:type="auto"/>
          <w:tblInd w:w="360" w:type="dxa"/>
          <w:tblLook w:val="04A0"/>
        </w:tblPrEx>
        <w:tc>
          <w:tcPr>
            <w:tcW w:w="5215" w:type="dxa"/>
          </w:tcPr>
          <w:p w:rsidR="00EE52F5" w:rsidP="00EE52F5" w14:paraId="16F01D4C" w14:textId="587A4A64">
            <w:pPr>
              <w:pStyle w:val="ListParagraph"/>
              <w:ind w:left="0"/>
            </w:pPr>
            <w:r>
              <w:t xml:space="preserve">D. </w:t>
            </w:r>
            <w:r>
              <w:t>Total bu</w:t>
            </w:r>
            <w:r>
              <w:t>rden per response (sum lines A-C</w:t>
            </w:r>
            <w:r>
              <w:t>)</w:t>
            </w:r>
          </w:p>
        </w:tc>
        <w:tc>
          <w:tcPr>
            <w:tcW w:w="1980" w:type="dxa"/>
          </w:tcPr>
          <w:p w:rsidR="00EE52F5" w:rsidP="00EE52F5" w14:paraId="14A0ACE7" w14:textId="55A5FF74">
            <w:pPr>
              <w:pStyle w:val="ListParagraph"/>
              <w:ind w:left="0"/>
            </w:pPr>
            <w:r>
              <w:t>0</w:t>
            </w:r>
            <w:r w:rsidR="00CC6702">
              <w:t>.5</w:t>
            </w:r>
          </w:p>
        </w:tc>
        <w:tc>
          <w:tcPr>
            <w:tcW w:w="1795" w:type="dxa"/>
          </w:tcPr>
          <w:p w:rsidR="00EE52F5" w:rsidP="00864809" w14:paraId="7315C78C" w14:textId="5BAED972">
            <w:pPr>
              <w:pStyle w:val="ListParagraph"/>
              <w:ind w:left="0"/>
            </w:pPr>
            <w:r>
              <w:t>$</w:t>
            </w:r>
            <w:r w:rsidR="00564B33">
              <w:t>28.08</w:t>
            </w:r>
          </w:p>
        </w:tc>
      </w:tr>
      <w:tr w14:paraId="589F7CD2" w14:textId="77777777" w:rsidTr="006D7806">
        <w:tblPrEx>
          <w:tblW w:w="0" w:type="auto"/>
          <w:tblInd w:w="360" w:type="dxa"/>
          <w:tblLook w:val="04A0"/>
        </w:tblPrEx>
        <w:tc>
          <w:tcPr>
            <w:tcW w:w="5215" w:type="dxa"/>
          </w:tcPr>
          <w:p w:rsidR="00EE52F5" w:rsidP="00EE52F5" w14:paraId="2BD20EFB" w14:textId="6684C50E">
            <w:pPr>
              <w:pStyle w:val="ListParagraph"/>
              <w:ind w:left="0"/>
            </w:pPr>
            <w:r>
              <w:t xml:space="preserve">E. </w:t>
            </w:r>
            <w:r>
              <w:t>Total number of respondents  (question 25)</w:t>
            </w:r>
          </w:p>
        </w:tc>
        <w:tc>
          <w:tcPr>
            <w:tcW w:w="1980" w:type="dxa"/>
          </w:tcPr>
          <w:p w:rsidR="00EE52F5" w:rsidP="00EE52F5" w14:paraId="34957173" w14:textId="1F000414">
            <w:pPr>
              <w:pStyle w:val="ListParagraph"/>
              <w:ind w:left="0"/>
            </w:pPr>
            <w:r>
              <w:t>100</w:t>
            </w:r>
          </w:p>
        </w:tc>
        <w:tc>
          <w:tcPr>
            <w:tcW w:w="1795" w:type="dxa"/>
          </w:tcPr>
          <w:p w:rsidR="00EE52F5" w:rsidP="00EE52F5" w14:paraId="642E2071" w14:textId="109C7FA2">
            <w:pPr>
              <w:pStyle w:val="ListParagraph"/>
              <w:ind w:left="0"/>
            </w:pPr>
            <w:r>
              <w:t>100</w:t>
            </w:r>
          </w:p>
        </w:tc>
      </w:tr>
      <w:tr w14:paraId="5BEC9331" w14:textId="77777777" w:rsidTr="006D7806">
        <w:tblPrEx>
          <w:tblW w:w="0" w:type="auto"/>
          <w:tblInd w:w="360" w:type="dxa"/>
          <w:tblLook w:val="04A0"/>
        </w:tblPrEx>
        <w:tc>
          <w:tcPr>
            <w:tcW w:w="5215" w:type="dxa"/>
          </w:tcPr>
          <w:p w:rsidR="00EE52F5" w:rsidP="00EE52F5" w14:paraId="681061BD" w14:textId="0E88850D">
            <w:pPr>
              <w:pStyle w:val="ListParagraph"/>
              <w:ind w:left="0"/>
            </w:pPr>
            <w:r>
              <w:t xml:space="preserve">F. </w:t>
            </w:r>
            <w:r>
              <w:t>Number of responses per respondent (question 29)</w:t>
            </w:r>
          </w:p>
        </w:tc>
        <w:tc>
          <w:tcPr>
            <w:tcW w:w="1980" w:type="dxa"/>
          </w:tcPr>
          <w:p w:rsidR="00EE52F5" w:rsidP="00EE52F5" w14:paraId="57827962" w14:textId="5EA92B89">
            <w:pPr>
              <w:pStyle w:val="ListParagraph"/>
              <w:ind w:left="0"/>
            </w:pPr>
            <w:r>
              <w:t>1</w:t>
            </w:r>
          </w:p>
        </w:tc>
        <w:tc>
          <w:tcPr>
            <w:tcW w:w="1795" w:type="dxa"/>
          </w:tcPr>
          <w:p w:rsidR="00EE52F5" w:rsidP="00EE52F5" w14:paraId="437789C1" w14:textId="1CF5FD4F">
            <w:pPr>
              <w:pStyle w:val="ListParagraph"/>
              <w:ind w:left="0"/>
            </w:pPr>
            <w:r>
              <w:t>1</w:t>
            </w:r>
          </w:p>
        </w:tc>
      </w:tr>
      <w:tr w14:paraId="436CE15E" w14:textId="77777777" w:rsidTr="006D7806">
        <w:tblPrEx>
          <w:tblW w:w="0" w:type="auto"/>
          <w:tblInd w:w="360" w:type="dxa"/>
          <w:tblLook w:val="04A0"/>
        </w:tblPrEx>
        <w:tc>
          <w:tcPr>
            <w:tcW w:w="5215" w:type="dxa"/>
          </w:tcPr>
          <w:p w:rsidR="006D7806" w:rsidP="00EE52F5" w14:paraId="0E787392" w14:textId="0FDB61A2">
            <w:pPr>
              <w:pStyle w:val="ListParagraph"/>
              <w:ind w:left="0"/>
            </w:pPr>
            <w:r>
              <w:t>Total annual burden (line D times line E times line F).</w:t>
            </w:r>
          </w:p>
        </w:tc>
        <w:tc>
          <w:tcPr>
            <w:tcW w:w="1980" w:type="dxa"/>
          </w:tcPr>
          <w:p w:rsidR="00EE52F5" w:rsidP="00EE52F5" w14:paraId="3DF650A7" w14:textId="5C45D709">
            <w:pPr>
              <w:pStyle w:val="ListParagraph"/>
              <w:ind w:left="0"/>
            </w:pPr>
            <w:r>
              <w:t>50</w:t>
            </w:r>
          </w:p>
        </w:tc>
        <w:tc>
          <w:tcPr>
            <w:tcW w:w="1795" w:type="dxa"/>
          </w:tcPr>
          <w:p w:rsidR="00EE52F5" w:rsidP="00864809" w14:paraId="2D80DB61" w14:textId="09AAE7F3">
            <w:pPr>
              <w:pStyle w:val="ListParagraph"/>
              <w:ind w:left="0"/>
            </w:pPr>
            <w:r>
              <w:t>$</w:t>
            </w:r>
            <w:r w:rsidR="00564B33">
              <w:t>2,807.50</w:t>
            </w:r>
          </w:p>
        </w:tc>
      </w:tr>
    </w:tbl>
    <w:p w:rsidR="00EE52F5" w:rsidRPr="00BF4FDD" w:rsidP="00EE52F5" w14:paraId="4F5AE7C3" w14:textId="77777777">
      <w:pPr>
        <w:pStyle w:val="ListParagraph"/>
        <w:ind w:left="360"/>
      </w:pPr>
    </w:p>
    <w:p w:rsidR="009457CC" w:rsidP="00EE52F5" w14:paraId="53919CD7" w14:textId="59CDA974">
      <w:pPr>
        <w:pStyle w:val="ListParagraph"/>
        <w:numPr>
          <w:ilvl w:val="0"/>
          <w:numId w:val="2"/>
        </w:numPr>
        <w:ind w:left="360"/>
      </w:pPr>
      <w:r>
        <w:t xml:space="preserve">If </w:t>
      </w:r>
      <w:r w:rsidR="00046D1B">
        <w:t>the total annual burden is</w:t>
      </w:r>
      <w:r>
        <w:t xml:space="preserve"> an increase or decrease in </w:t>
      </w:r>
      <w:r w:rsidR="00C05561">
        <w:t>the previously claimed</w:t>
      </w:r>
      <w:r>
        <w:t xml:space="preserve"> burden, please explain why in 4000 characters or less.</w:t>
      </w:r>
    </w:p>
    <w:p w:rsidR="002C0173" w:rsidRPr="00BF4FDD" w:rsidP="002C0173" w14:paraId="6B727646" w14:textId="6EB38B75">
      <w:pPr>
        <w:ind w:left="360"/>
      </w:pPr>
      <w:sdt>
        <w:sdtPr>
          <w:id w:val="-484549204"/>
          <w:placeholder>
            <w:docPart w:val="52755566291E4B399AD23C6B9138F069"/>
          </w:placeholder>
          <w:richText/>
        </w:sdtPr>
        <w:sdtContent>
          <w:r w:rsidR="000C5F56">
            <w:t>N/A</w:t>
          </w:r>
        </w:sdtContent>
      </w:sdt>
    </w:p>
    <w:p w:rsidR="00E219AE" w:rsidRPr="00BF4FDD" w14:paraId="143ACEF5" w14:textId="77777777">
      <w:r w:rsidRPr="00BF4FDD">
        <w:br w:type="page"/>
      </w:r>
    </w:p>
    <w:p w:rsidR="00A16F92" w:rsidRPr="00BF4FDD" w:rsidP="00A16F92" w14:paraId="2F22413B" w14:textId="77777777">
      <w:r w:rsidRPr="00BF4FDD">
        <w:t xml:space="preserve">On behalf of this Federal agency, I certify that the collection of information encompassed by this request complies with 5 CFR 1320.9. </w:t>
      </w:r>
    </w:p>
    <w:p w:rsidR="00A16F92" w:rsidRPr="00BF4FDD" w:rsidP="00A16F92" w14:paraId="502D3F10" w14:textId="6A1F3045">
      <w:r w:rsidRPr="00BF4FDD">
        <w:t xml:space="preserve">The </w:t>
      </w:r>
      <w:r w:rsidR="002C0173">
        <w:t xml:space="preserve">full </w:t>
      </w:r>
      <w:r w:rsidRPr="00BF4FDD">
        <w:t>text of 5 CFR 1320.9, and the related provisions of 5 CFR 1320.8(b)(3), app</w:t>
      </w:r>
      <w:r w:rsidR="002C0173">
        <w:t>ear at the end of this document</w:t>
      </w:r>
      <w:r w:rsidRPr="00BF4FDD">
        <w:t xml:space="preserve">. The certification is to be made with reference to those regulatory provisions as set forth in the instructions. </w:t>
      </w:r>
    </w:p>
    <w:p w:rsidR="00A16F92" w:rsidRPr="00BF4FDD" w:rsidP="00A16F92" w14:paraId="72D91F5A" w14:textId="0E2CC47F">
      <w:r w:rsidRPr="00BF4FDD">
        <w:t xml:space="preserve">The following is a summary of the topics, regarding the proposed collection of </w:t>
      </w:r>
      <w:r w:rsidRPr="00BF4FDD" w:rsidR="002C0173">
        <w:t>information that</w:t>
      </w:r>
      <w:r w:rsidRPr="00BF4FDD">
        <w:t xml:space="preserve"> the certification covers: </w:t>
      </w:r>
    </w:p>
    <w:p w:rsidR="00A16F92" w:rsidRPr="00BF4FDD" w:rsidP="00A16F92" w14:paraId="0E94B809" w14:textId="77777777">
      <w:pPr>
        <w:pStyle w:val="ListParagraph"/>
        <w:numPr>
          <w:ilvl w:val="1"/>
          <w:numId w:val="3"/>
        </w:numPr>
      </w:pPr>
      <w:r w:rsidRPr="00BF4FDD">
        <w:t xml:space="preserve">It is necessary for the proper performance of agency functions; </w:t>
      </w:r>
    </w:p>
    <w:p w:rsidR="00A16F92" w:rsidRPr="00BF4FDD" w:rsidP="00A16F92" w14:paraId="7A64D9F4" w14:textId="77777777">
      <w:pPr>
        <w:pStyle w:val="ListParagraph"/>
        <w:numPr>
          <w:ilvl w:val="1"/>
          <w:numId w:val="3"/>
        </w:numPr>
      </w:pPr>
      <w:r w:rsidRPr="00BF4FDD">
        <w:t xml:space="preserve">It avoids unnecessary duplication; </w:t>
      </w:r>
    </w:p>
    <w:p w:rsidR="00A16F92" w:rsidRPr="00BF4FDD" w:rsidP="00A16F92" w14:paraId="0A0A57AF" w14:textId="77777777">
      <w:pPr>
        <w:pStyle w:val="ListParagraph"/>
        <w:numPr>
          <w:ilvl w:val="1"/>
          <w:numId w:val="3"/>
        </w:numPr>
      </w:pPr>
      <w:r w:rsidRPr="00BF4FDD">
        <w:t xml:space="preserve">It reduces burden on small entities; </w:t>
      </w:r>
    </w:p>
    <w:p w:rsidR="00A16F92" w:rsidRPr="00BF4FDD" w:rsidP="00A16F92" w14:paraId="49D299BC" w14:textId="77777777">
      <w:pPr>
        <w:pStyle w:val="ListParagraph"/>
        <w:numPr>
          <w:ilvl w:val="1"/>
          <w:numId w:val="3"/>
        </w:numPr>
      </w:pPr>
      <w:r w:rsidRPr="00BF4FDD">
        <w:t xml:space="preserve">It uses plain, coherent, and unambiguous terminology that is understandable to respondents; </w:t>
      </w:r>
    </w:p>
    <w:p w:rsidR="00A16F92" w:rsidRPr="00BF4FDD" w:rsidP="00A16F92" w14:paraId="2F608DE0" w14:textId="77777777">
      <w:pPr>
        <w:pStyle w:val="ListParagraph"/>
        <w:numPr>
          <w:ilvl w:val="1"/>
          <w:numId w:val="3"/>
        </w:numPr>
      </w:pPr>
      <w:r w:rsidRPr="00BF4FDD">
        <w:t xml:space="preserve">Its implementation will be consistent and compatible with current reporting and recordkeeping practices; </w:t>
      </w:r>
    </w:p>
    <w:p w:rsidR="00A16F92" w:rsidRPr="00BF4FDD" w:rsidP="00A16F92" w14:paraId="262F9647" w14:textId="77777777">
      <w:pPr>
        <w:pStyle w:val="ListParagraph"/>
        <w:numPr>
          <w:ilvl w:val="1"/>
          <w:numId w:val="3"/>
        </w:numPr>
      </w:pPr>
      <w:r w:rsidRPr="00BF4FDD">
        <w:t xml:space="preserve">It indicates the retention period for recordkeeping requirements; </w:t>
      </w:r>
    </w:p>
    <w:p w:rsidR="00A16F92" w:rsidRPr="00BF4FDD" w:rsidP="00A16F92" w14:paraId="0AA4FBB6" w14:textId="77777777">
      <w:pPr>
        <w:pStyle w:val="ListParagraph"/>
        <w:numPr>
          <w:ilvl w:val="1"/>
          <w:numId w:val="3"/>
        </w:numPr>
      </w:pPr>
      <w:r w:rsidRPr="00BF4FDD">
        <w:t xml:space="preserve">It informs respondents of the information called for under 5 CFR 1320.8(b)(3): </w:t>
      </w:r>
    </w:p>
    <w:p w:rsidR="00A16F92" w:rsidRPr="00BF4FDD" w:rsidP="00A16F92" w14:paraId="76592764" w14:textId="77777777">
      <w:pPr>
        <w:pStyle w:val="ListParagraph"/>
        <w:numPr>
          <w:ilvl w:val="2"/>
          <w:numId w:val="3"/>
        </w:numPr>
      </w:pPr>
      <w:r w:rsidRPr="00BF4FDD">
        <w:t xml:space="preserve">Why the information is being collected; </w:t>
      </w:r>
    </w:p>
    <w:p w:rsidR="00A16F92" w:rsidRPr="00BF4FDD" w:rsidP="00A16F92" w14:paraId="554922F5" w14:textId="77777777">
      <w:pPr>
        <w:pStyle w:val="ListParagraph"/>
        <w:numPr>
          <w:ilvl w:val="2"/>
          <w:numId w:val="3"/>
        </w:numPr>
      </w:pPr>
      <w:r w:rsidRPr="00BF4FDD">
        <w:t xml:space="preserve">Use of information; </w:t>
      </w:r>
    </w:p>
    <w:p w:rsidR="00A16F92" w:rsidRPr="00BF4FDD" w:rsidP="00A16F92" w14:paraId="71CF061D" w14:textId="77777777">
      <w:pPr>
        <w:pStyle w:val="ListParagraph"/>
        <w:numPr>
          <w:ilvl w:val="2"/>
          <w:numId w:val="3"/>
        </w:numPr>
      </w:pPr>
      <w:r w:rsidRPr="00BF4FDD">
        <w:t xml:space="preserve">Nature of response (voluntary, required for a benefit, or mandatory); </w:t>
      </w:r>
    </w:p>
    <w:p w:rsidR="00A16F92" w:rsidRPr="00BF4FDD" w:rsidP="00A16F92" w14:paraId="2E2A8311" w14:textId="77777777">
      <w:pPr>
        <w:pStyle w:val="ListParagraph"/>
        <w:numPr>
          <w:ilvl w:val="2"/>
          <w:numId w:val="3"/>
        </w:numPr>
      </w:pPr>
      <w:r w:rsidRPr="00BF4FDD">
        <w:t xml:space="preserve">Nature and extent of confidentiality; and </w:t>
      </w:r>
    </w:p>
    <w:p w:rsidR="00A16F92" w:rsidRPr="00BF4FDD" w:rsidP="00A16F92" w14:paraId="2FF2F8D2" w14:textId="77777777">
      <w:pPr>
        <w:pStyle w:val="ListParagraph"/>
        <w:numPr>
          <w:ilvl w:val="2"/>
          <w:numId w:val="3"/>
        </w:numPr>
      </w:pPr>
      <w:r w:rsidRPr="00BF4FDD">
        <w:t xml:space="preserve">Need to display currently valid OMB control number; </w:t>
      </w:r>
    </w:p>
    <w:p w:rsidR="00A16F92" w:rsidRPr="00BF4FDD" w:rsidP="00A16F92" w14:paraId="17405B5F" w14:textId="77777777">
      <w:pPr>
        <w:pStyle w:val="ListParagraph"/>
        <w:numPr>
          <w:ilvl w:val="1"/>
          <w:numId w:val="3"/>
        </w:numPr>
      </w:pPr>
      <w:r w:rsidRPr="00BF4FDD">
        <w:t>It was developed by an office that has planned and allocated resources for the efficient and effective management and use of the information to be collected (see note in Item 19 of the instructions);</w:t>
      </w:r>
    </w:p>
    <w:p w:rsidR="00A16F92" w:rsidRPr="00BF4FDD" w:rsidP="00A16F92" w14:paraId="1AFDFF24" w14:textId="77777777">
      <w:pPr>
        <w:pStyle w:val="ListParagraph"/>
        <w:numPr>
          <w:ilvl w:val="1"/>
          <w:numId w:val="3"/>
        </w:numPr>
      </w:pPr>
      <w:r w:rsidRPr="00BF4FDD">
        <w:t xml:space="preserve">It uses effective and efficient statistical survey methodology; and </w:t>
      </w:r>
    </w:p>
    <w:p w:rsidR="00A16F92" w:rsidRPr="00BF4FDD" w:rsidP="00A16F92" w14:paraId="1D31C153" w14:textId="77777777">
      <w:pPr>
        <w:pStyle w:val="ListParagraph"/>
        <w:numPr>
          <w:ilvl w:val="1"/>
          <w:numId w:val="3"/>
        </w:numPr>
      </w:pPr>
      <w:r w:rsidRPr="00BF4FDD">
        <w:t xml:space="preserve">It makes appropriate use of information technology. </w:t>
      </w:r>
    </w:p>
    <w:p w:rsidR="00A16F92" w:rsidRPr="00BF4FDD" w:rsidP="00A16F92" w14:paraId="18D25E4D" w14:textId="77777777">
      <w:r w:rsidRPr="00BF4FDD">
        <w:t>If you are unable to certify compliance with any of these provisions, identify the item below and explain the reason in item 18 of the Supporting Statement.</w:t>
      </w:r>
    </w:p>
    <w:p w:rsidR="00A16F92" w:rsidRPr="00BF4FDD" w:rsidP="00A16F92" w14:paraId="59787EF2" w14:textId="77777777"/>
    <w:p w:rsidR="00A16F92" w:rsidRPr="00BF4FDD" w:rsidP="00A16F92" w14:paraId="7EAAF4FC" w14:textId="77777777"/>
    <w:p w:rsidR="00A16F92" w:rsidRPr="00BF4FDD" w:rsidP="00A16F92" w14:paraId="7F855709" w14:textId="77777777"/>
    <w:p w:rsidR="00E219AE" w:rsidRPr="00BF4FDD" w:rsidP="00E219AE" w14:paraId="3968FF43" w14:textId="77777777"/>
    <w:p w:rsidR="00E219AE" w:rsidRPr="00BF4FDD" w:rsidP="00E219AE" w14:paraId="0C158516" w14:textId="77777777"/>
    <w:p w:rsidR="00E219AE" w:rsidRPr="00BF4FDD" w:rsidP="00E219AE" w14:paraId="309F4501" w14:textId="77777777">
      <w:r w:rsidRPr="00BF4FDD">
        <w:t>____________________________</w:t>
      </w:r>
      <w:r w:rsidRPr="00BF4FDD">
        <w:tab/>
        <w:t xml:space="preserve">____________________________ </w:t>
      </w:r>
      <w:r w:rsidRPr="00BF4FDD">
        <w:tab/>
        <w:t>___________________</w:t>
      </w:r>
    </w:p>
    <w:p w:rsidR="00E219AE" w:rsidRPr="00BF4FDD" w:rsidP="00E219AE" w14:paraId="6927110D" w14:textId="77777777">
      <w:r w:rsidRPr="00BF4FDD">
        <w:t>Signature of Senior Official</w:t>
      </w:r>
      <w:r w:rsidRPr="00BF4FDD">
        <w:tab/>
      </w:r>
      <w:r w:rsidRPr="00BF4FDD">
        <w:tab/>
        <w:t>Title</w:t>
      </w:r>
      <w:r w:rsidRPr="00BF4FDD">
        <w:tab/>
      </w:r>
      <w:r w:rsidRPr="00BF4FDD">
        <w:tab/>
      </w:r>
      <w:r w:rsidRPr="00BF4FDD">
        <w:tab/>
      </w:r>
      <w:r w:rsidRPr="00BF4FDD">
        <w:tab/>
      </w:r>
      <w:r w:rsidRPr="00BF4FDD">
        <w:tab/>
        <w:t>Date</w:t>
      </w:r>
    </w:p>
    <w:p w:rsidR="00E219AE" w:rsidRPr="00BF4FDD" w:rsidP="00E219AE" w14:paraId="1AC609D3" w14:textId="77777777"/>
    <w:p w:rsidR="00E219AE" w:rsidRPr="00BF4FDD" w14:paraId="3A739EEC" w14:textId="77777777"/>
    <w:p w:rsidR="00E219AE" w:rsidRPr="00BF4FDD" w:rsidP="00E219AE" w14:paraId="00A49137" w14:textId="77777777">
      <w:r w:rsidRPr="00BF4FDD">
        <w:t>§ 1320.9 Agency certifications for proposed collections of information.</w:t>
      </w:r>
    </w:p>
    <w:p w:rsidR="00E219AE" w:rsidRPr="00BF4FDD" w:rsidP="00E219AE" w14:paraId="4463976A" w14:textId="77777777">
      <w:r w:rsidRPr="00BF4FDD">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E219AE" w:rsidRPr="00BF4FDD" w:rsidP="00E219AE" w14:paraId="3BB48C56" w14:textId="77777777">
      <w:r w:rsidRPr="00BF4FDD">
        <w:t>(a) Is necessary for the proper performance of the functions of the agency, including that the information to be collected will have practical utility;</w:t>
      </w:r>
    </w:p>
    <w:p w:rsidR="00E219AE" w:rsidRPr="00BF4FDD" w:rsidP="00E219AE" w14:paraId="1878817B" w14:textId="77777777">
      <w:r w:rsidRPr="00BF4FDD">
        <w:t>(b) Is not unnecessarily duplicative of information otherwise reasonably accessible to the agency;</w:t>
      </w:r>
    </w:p>
    <w:p w:rsidR="00E219AE" w:rsidRPr="00BF4FDD" w:rsidP="00E219AE" w14:paraId="620C1509" w14:textId="77777777">
      <w:r w:rsidRPr="00BF4FDD">
        <w:t>(c) Reduces to the extent practicable and appropriate the burden on persons who shall provide information to or for the agency, including with respect to small entities, as defined in the Regulatory Flexibility Act (5 U.S.C. 601(6)), the use of such techniques as:</w:t>
      </w:r>
    </w:p>
    <w:p w:rsidR="00E219AE" w:rsidRPr="00BF4FDD" w:rsidP="00E219AE" w14:paraId="048FF3CF" w14:textId="77777777">
      <w:pPr>
        <w:ind w:left="360"/>
      </w:pPr>
      <w:r w:rsidRPr="00BF4FDD">
        <w:t>(1) Establishing differing compliance or reporting requirements or timetables that take into account the resources available to those who are to respond;</w:t>
      </w:r>
    </w:p>
    <w:p w:rsidR="00E219AE" w:rsidRPr="00BF4FDD" w:rsidP="00E219AE" w14:paraId="2188F124" w14:textId="77777777">
      <w:pPr>
        <w:ind w:left="360"/>
      </w:pPr>
      <w:r w:rsidRPr="00BF4FDD">
        <w:t>(2) The clarification, consolidation, or simplification of compliance and reporting requirements; or</w:t>
      </w:r>
    </w:p>
    <w:p w:rsidR="00E219AE" w:rsidRPr="00BF4FDD" w:rsidP="00E219AE" w14:paraId="1D97BA9C" w14:textId="77777777">
      <w:pPr>
        <w:ind w:left="360"/>
      </w:pPr>
      <w:r w:rsidRPr="00BF4FDD">
        <w:t>(3) An exemption from coverage of the collection of information, or any part thereof;</w:t>
      </w:r>
    </w:p>
    <w:p w:rsidR="00E219AE" w:rsidRPr="00BF4FDD" w:rsidP="00E219AE" w14:paraId="60DEC5EA" w14:textId="77777777">
      <w:r w:rsidRPr="00BF4FDD">
        <w:t>(d) Is written using plain, coherent, and unambiguous terminology and is understandable to those who are to respond;</w:t>
      </w:r>
    </w:p>
    <w:p w:rsidR="00E219AE" w:rsidRPr="00BF4FDD" w:rsidP="00E219AE" w14:paraId="5D5B9AA4" w14:textId="77777777">
      <w:r w:rsidRPr="00BF4FDD">
        <w:t>(e) Is to be implemented in ways consistent and compatible, to the maximum extent practicable, with the existing reporting and recordkeeping practices of those who are to respond;</w:t>
      </w:r>
    </w:p>
    <w:p w:rsidR="00E219AE" w:rsidRPr="00BF4FDD" w:rsidP="00E219AE" w14:paraId="1E48705A" w14:textId="77777777">
      <w:r w:rsidRPr="00BF4FDD">
        <w:t>(f) Indicates for each recordkeeping requirement the length of time persons are required to maintain the records specified;</w:t>
      </w:r>
    </w:p>
    <w:p w:rsidR="00E219AE" w:rsidRPr="00BF4FDD" w:rsidP="00E219AE" w14:paraId="5C0B0050" w14:textId="77777777">
      <w:r w:rsidRPr="00BF4FDD">
        <w:t>(g) Informs potential respondents of the information called for under § 1320.8(b)(3);</w:t>
      </w:r>
    </w:p>
    <w:p w:rsidR="00E219AE" w:rsidRPr="00BF4FDD" w:rsidP="00E219AE" w14:paraId="2D17F22D" w14:textId="77777777">
      <w:r w:rsidRPr="00BF4FDD">
        <w:t>(h)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rsidR="00E219AE" w:rsidRPr="00BF4FDD" w:rsidP="00E219AE" w14:paraId="0AB27E85" w14:textId="77777777">
      <w:r w:rsidRPr="00BF4FDD">
        <w:t>(i) Uses effective and efficient statistical survey methodology appropriate to the purpose for which the information is to be collected; and</w:t>
      </w:r>
    </w:p>
    <w:p w:rsidR="00E219AE" w:rsidRPr="00BF4FDD" w:rsidP="00E219AE" w14:paraId="7CAC6371" w14:textId="77777777">
      <w:r w:rsidRPr="00BF4FDD">
        <w:t>(j) To the maximum extent practicable, uses appropriate information technology to reduce burden and improve data quality, agency efficiency and responsiveness to the public.</w:t>
      </w:r>
    </w:p>
    <w:p w:rsidR="00E219AE" w:rsidRPr="00BF4FDD" w:rsidP="00E219AE" w14:paraId="7C6FEFEA" w14:textId="77777777">
      <w:r w:rsidRPr="00BF4FDD">
        <w:t xml:space="preserve">§1320.8(b)(3) </w:t>
      </w:r>
    </w:p>
    <w:p w:rsidR="00E219AE" w:rsidRPr="00BF4FDD" w:rsidP="00E219AE" w14:paraId="6D53EC9A" w14:textId="77777777">
      <w:r w:rsidRPr="00BF4FDD">
        <w:t>[…]</w:t>
      </w:r>
    </w:p>
    <w:p w:rsidR="00E219AE" w:rsidRPr="00BF4FDD" w:rsidP="00E219AE" w14:paraId="47A8AEE1" w14:textId="77777777">
      <w:r w:rsidRPr="00BF4FDD">
        <w:t>(b) Such office shall ensure that each collection of information:</w:t>
      </w:r>
    </w:p>
    <w:p w:rsidR="00E219AE" w:rsidRPr="00BF4FDD" w:rsidP="00E219AE" w14:paraId="2D49CCF9" w14:textId="77777777">
      <w:r w:rsidRPr="00BF4FDD">
        <w:t>[…]</w:t>
      </w:r>
    </w:p>
    <w:p w:rsidR="00E219AE" w:rsidRPr="00BF4FDD" w:rsidP="00E219AE" w14:paraId="03494121" w14:textId="77777777">
      <w:r w:rsidRPr="00BF4FDD">
        <w:t>(3) Informs and provides reasonable notice to the potential persons to whom the collection of information is addressed of—</w:t>
      </w:r>
    </w:p>
    <w:p w:rsidR="00E219AE" w:rsidRPr="00BF4FDD" w:rsidP="00E219AE" w14:paraId="2C544C35" w14:textId="77777777">
      <w:pPr>
        <w:ind w:left="360"/>
      </w:pPr>
      <w:r w:rsidRPr="00BF4FDD">
        <w:t>(i) The reasons the information is planned to be and/or has been collected;</w:t>
      </w:r>
    </w:p>
    <w:p w:rsidR="00E219AE" w:rsidRPr="00BF4FDD" w:rsidP="00E219AE" w14:paraId="38FC5018" w14:textId="77777777">
      <w:pPr>
        <w:ind w:left="360"/>
      </w:pPr>
      <w:r w:rsidRPr="00BF4FDD">
        <w:t>(ii) The way such information is planned to be and/or has been used to further the proper performance of the functions of the agency;</w:t>
      </w:r>
    </w:p>
    <w:p w:rsidR="00E219AE" w:rsidRPr="00BF4FDD" w:rsidP="00E219AE" w14:paraId="42997419" w14:textId="77777777">
      <w:pPr>
        <w:ind w:left="360"/>
      </w:pPr>
      <w:r w:rsidRPr="00BF4FDD">
        <w:t>(iii) An estimate, to the extent practicable, of the average burden of the collection (together with a request that the public direct to the agency any comments concerning the accuracy of this burden estimate and any suggestions for reducing this burden);</w:t>
      </w:r>
    </w:p>
    <w:p w:rsidR="00E219AE" w:rsidRPr="00BF4FDD" w:rsidP="00E219AE" w14:paraId="1407B295" w14:textId="77777777">
      <w:pPr>
        <w:ind w:left="360"/>
      </w:pPr>
      <w:r w:rsidRPr="00BF4FDD">
        <w:t>(iv) Whether responses to the collection of information are voluntary, required to obtain or retain a benefit (citing authority), or mandatory (citing authority);</w:t>
      </w:r>
    </w:p>
    <w:p w:rsidR="00E219AE" w:rsidRPr="00BF4FDD" w:rsidP="00E219AE" w14:paraId="065ACD42" w14:textId="77777777">
      <w:pPr>
        <w:ind w:left="360"/>
      </w:pPr>
      <w:r w:rsidRPr="00BF4FDD">
        <w:t>(v) The nature and extent of confidentiality to be provided, if any (citing authority); and</w:t>
      </w:r>
    </w:p>
    <w:p w:rsidR="00E219AE" w:rsidRPr="00BF4FDD" w:rsidP="00E219AE" w14:paraId="64810942" w14:textId="77777777">
      <w:pPr>
        <w:ind w:left="360"/>
      </w:pPr>
      <w:r w:rsidRPr="00BF4FDD">
        <w:t>(vi) The fact that an agency may not conduct or sponsor, and a person is not required to respond to, a collection of information unless it displays a currently valid OMB control number.</w:t>
      </w:r>
    </w:p>
    <w:p w:rsidR="00E219AE" w:rsidRPr="00BF4FDD" w:rsidP="00E219AE" w14:paraId="454D103A" w14:textId="77777777">
      <w:r w:rsidRPr="00BF4FDD">
        <w:t>[…]</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4FE" w14:paraId="75ED37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0938274"/>
      <w:docPartObj>
        <w:docPartGallery w:val="Page Numbers (Bottom of Page)"/>
        <w:docPartUnique/>
      </w:docPartObj>
    </w:sdtPr>
    <w:sdtEndPr>
      <w:rPr>
        <w:noProof/>
      </w:rPr>
    </w:sdtEndPr>
    <w:sdtContent>
      <w:p w:rsidR="00D704FE" w14:paraId="38806C09" w14:textId="48401AAB">
        <w:pPr>
          <w:pStyle w:val="Footer"/>
          <w:jc w:val="center"/>
        </w:pPr>
        <w:r>
          <w:fldChar w:fldCharType="begin"/>
        </w:r>
        <w:r>
          <w:instrText xml:space="preserve"> PAGE   \* MERGEFORMAT </w:instrText>
        </w:r>
        <w:r>
          <w:fldChar w:fldCharType="separate"/>
        </w:r>
        <w:r w:rsidR="00864809">
          <w:rPr>
            <w:noProof/>
          </w:rPr>
          <w:t>2</w:t>
        </w:r>
        <w:r>
          <w:rPr>
            <w:noProof/>
          </w:rPr>
          <w:fldChar w:fldCharType="end"/>
        </w:r>
      </w:p>
    </w:sdtContent>
  </w:sdt>
  <w:p w:rsidR="00D704FE" w:rsidP="00FB40C4" w14:paraId="6EEA0D1A"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4FE" w14:paraId="524D88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4FE" w14:paraId="0FA149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4FE" w:rsidRPr="009F5FCA" w14:paraId="1DA53A6C" w14:textId="77777777">
    <w:pPr>
      <w:pStyle w:val="Header"/>
      <w:rPr>
        <w:b/>
      </w:rPr>
    </w:pPr>
    <w:r w:rsidRPr="009F5FCA">
      <w:rPr>
        <w:b/>
      </w:rPr>
      <w:t>OMB Information Collection Request</w:t>
    </w:r>
    <w:r>
      <w:rPr>
        <w:b/>
      </w:rPr>
      <w:t xml:space="preserve"> (83-I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4FE" w14:paraId="06A138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E29AC"/>
    <w:multiLevelType w:val="hybridMultilevel"/>
    <w:tmpl w:val="BDA6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694A2C"/>
    <w:multiLevelType w:val="hybridMultilevel"/>
    <w:tmpl w:val="392A52C8"/>
    <w:lvl w:ilvl="0">
      <w:start w:val="1"/>
      <w:numFmt w:val="decimal"/>
      <w:lvlText w:val="%1."/>
      <w:lvlJc w:val="lef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7A6F4450"/>
    <w:multiLevelType w:val="hybridMultilevel"/>
    <w:tmpl w:val="EBAA5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99544250">
    <w:abstractNumId w:val="0"/>
  </w:num>
  <w:num w:numId="2" w16cid:durableId="795952033">
    <w:abstractNumId w:val="1"/>
  </w:num>
  <w:num w:numId="3" w16cid:durableId="22446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CC"/>
    <w:rsid w:val="00043FA0"/>
    <w:rsid w:val="00046D1B"/>
    <w:rsid w:val="000545F8"/>
    <w:rsid w:val="00080280"/>
    <w:rsid w:val="000C5F56"/>
    <w:rsid w:val="00104637"/>
    <w:rsid w:val="001D2A35"/>
    <w:rsid w:val="001D6FA4"/>
    <w:rsid w:val="00220169"/>
    <w:rsid w:val="0022461B"/>
    <w:rsid w:val="002317F5"/>
    <w:rsid w:val="00254A85"/>
    <w:rsid w:val="00273026"/>
    <w:rsid w:val="00280E84"/>
    <w:rsid w:val="002C0173"/>
    <w:rsid w:val="0033775E"/>
    <w:rsid w:val="00337EA3"/>
    <w:rsid w:val="00393FB5"/>
    <w:rsid w:val="0042228F"/>
    <w:rsid w:val="00431E8C"/>
    <w:rsid w:val="004A70E3"/>
    <w:rsid w:val="004E6014"/>
    <w:rsid w:val="00523479"/>
    <w:rsid w:val="00564B33"/>
    <w:rsid w:val="00571EAB"/>
    <w:rsid w:val="005A18CB"/>
    <w:rsid w:val="005D2105"/>
    <w:rsid w:val="0064437F"/>
    <w:rsid w:val="00675681"/>
    <w:rsid w:val="006862B0"/>
    <w:rsid w:val="006C095D"/>
    <w:rsid w:val="006C3AA6"/>
    <w:rsid w:val="006D7578"/>
    <w:rsid w:val="006D7806"/>
    <w:rsid w:val="00733851"/>
    <w:rsid w:val="00752154"/>
    <w:rsid w:val="00772684"/>
    <w:rsid w:val="00800BF3"/>
    <w:rsid w:val="00864809"/>
    <w:rsid w:val="00880FAF"/>
    <w:rsid w:val="009457CC"/>
    <w:rsid w:val="00994109"/>
    <w:rsid w:val="009F5FCA"/>
    <w:rsid w:val="00A16F92"/>
    <w:rsid w:val="00AB2A4F"/>
    <w:rsid w:val="00B3126A"/>
    <w:rsid w:val="00B46721"/>
    <w:rsid w:val="00B6019E"/>
    <w:rsid w:val="00B80301"/>
    <w:rsid w:val="00BF4FDD"/>
    <w:rsid w:val="00C015D0"/>
    <w:rsid w:val="00C05561"/>
    <w:rsid w:val="00C15CC7"/>
    <w:rsid w:val="00C413E2"/>
    <w:rsid w:val="00C75070"/>
    <w:rsid w:val="00CC11D6"/>
    <w:rsid w:val="00CC6702"/>
    <w:rsid w:val="00D46763"/>
    <w:rsid w:val="00D704FE"/>
    <w:rsid w:val="00D737D7"/>
    <w:rsid w:val="00DF6BDF"/>
    <w:rsid w:val="00E219AE"/>
    <w:rsid w:val="00E263FB"/>
    <w:rsid w:val="00E645F2"/>
    <w:rsid w:val="00EB6EB9"/>
    <w:rsid w:val="00EE52F5"/>
    <w:rsid w:val="00F72F39"/>
    <w:rsid w:val="00FB40C4"/>
    <w:rsid w:val="00FE26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7EE200"/>
  <w15:chartTrackingRefBased/>
  <w15:docId w15:val="{5AE6706F-D573-453A-B865-C417EDB5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CC"/>
    <w:pPr>
      <w:ind w:left="720"/>
      <w:contextualSpacing/>
    </w:pPr>
  </w:style>
  <w:style w:type="character" w:styleId="PlaceholderText">
    <w:name w:val="Placeholder Text"/>
    <w:basedOn w:val="DefaultParagraphFont"/>
    <w:uiPriority w:val="99"/>
    <w:semiHidden/>
    <w:rsid w:val="009457CC"/>
    <w:rPr>
      <w:color w:val="808080"/>
    </w:rPr>
  </w:style>
  <w:style w:type="paragraph" w:styleId="FootnoteText">
    <w:name w:val="footnote text"/>
    <w:basedOn w:val="Normal"/>
    <w:link w:val="FootnoteTextChar"/>
    <w:uiPriority w:val="99"/>
    <w:semiHidden/>
    <w:unhideWhenUsed/>
    <w:rsid w:val="009F5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CA"/>
    <w:rPr>
      <w:sz w:val="20"/>
      <w:szCs w:val="20"/>
    </w:rPr>
  </w:style>
  <w:style w:type="character" w:styleId="FootnoteReference">
    <w:name w:val="footnote reference"/>
    <w:basedOn w:val="DefaultParagraphFont"/>
    <w:uiPriority w:val="99"/>
    <w:semiHidden/>
    <w:unhideWhenUsed/>
    <w:rsid w:val="009F5FCA"/>
    <w:rPr>
      <w:vertAlign w:val="superscript"/>
    </w:rPr>
  </w:style>
  <w:style w:type="paragraph" w:styleId="Header">
    <w:name w:val="header"/>
    <w:basedOn w:val="Normal"/>
    <w:link w:val="HeaderChar"/>
    <w:uiPriority w:val="99"/>
    <w:unhideWhenUsed/>
    <w:rsid w:val="009F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CA"/>
  </w:style>
  <w:style w:type="paragraph" w:styleId="Footer">
    <w:name w:val="footer"/>
    <w:basedOn w:val="Normal"/>
    <w:link w:val="FooterChar"/>
    <w:uiPriority w:val="99"/>
    <w:unhideWhenUsed/>
    <w:rsid w:val="009F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CA"/>
  </w:style>
  <w:style w:type="character" w:styleId="CommentReference">
    <w:name w:val="annotation reference"/>
    <w:basedOn w:val="DefaultParagraphFont"/>
    <w:uiPriority w:val="99"/>
    <w:semiHidden/>
    <w:unhideWhenUsed/>
    <w:rsid w:val="00B3126A"/>
    <w:rPr>
      <w:sz w:val="16"/>
      <w:szCs w:val="16"/>
    </w:rPr>
  </w:style>
  <w:style w:type="paragraph" w:styleId="CommentText">
    <w:name w:val="annotation text"/>
    <w:basedOn w:val="Normal"/>
    <w:link w:val="CommentTextChar"/>
    <w:uiPriority w:val="99"/>
    <w:unhideWhenUsed/>
    <w:rsid w:val="00B3126A"/>
    <w:pPr>
      <w:spacing w:line="240" w:lineRule="auto"/>
    </w:pPr>
    <w:rPr>
      <w:sz w:val="20"/>
      <w:szCs w:val="20"/>
    </w:rPr>
  </w:style>
  <w:style w:type="character" w:customStyle="1" w:styleId="CommentTextChar">
    <w:name w:val="Comment Text Char"/>
    <w:basedOn w:val="DefaultParagraphFont"/>
    <w:link w:val="CommentText"/>
    <w:uiPriority w:val="99"/>
    <w:rsid w:val="00B3126A"/>
    <w:rPr>
      <w:sz w:val="20"/>
      <w:szCs w:val="20"/>
    </w:rPr>
  </w:style>
  <w:style w:type="paragraph" w:styleId="CommentSubject">
    <w:name w:val="annotation subject"/>
    <w:basedOn w:val="CommentText"/>
    <w:next w:val="CommentText"/>
    <w:link w:val="CommentSubjectChar"/>
    <w:uiPriority w:val="99"/>
    <w:semiHidden/>
    <w:unhideWhenUsed/>
    <w:rsid w:val="00B3126A"/>
    <w:rPr>
      <w:b/>
      <w:bCs/>
    </w:rPr>
  </w:style>
  <w:style w:type="character" w:customStyle="1" w:styleId="CommentSubjectChar">
    <w:name w:val="Comment Subject Char"/>
    <w:basedOn w:val="CommentTextChar"/>
    <w:link w:val="CommentSubject"/>
    <w:uiPriority w:val="99"/>
    <w:semiHidden/>
    <w:rsid w:val="00B3126A"/>
    <w:rPr>
      <w:b/>
      <w:bCs/>
      <w:sz w:val="20"/>
      <w:szCs w:val="20"/>
    </w:rPr>
  </w:style>
  <w:style w:type="paragraph" w:styleId="BalloonText">
    <w:name w:val="Balloon Text"/>
    <w:basedOn w:val="Normal"/>
    <w:link w:val="BalloonTextChar"/>
    <w:uiPriority w:val="99"/>
    <w:semiHidden/>
    <w:unhideWhenUsed/>
    <w:rsid w:val="00B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6A"/>
    <w:rPr>
      <w:rFonts w:ascii="Segoe UI" w:hAnsi="Segoe UI" w:cs="Segoe UI"/>
      <w:sz w:val="18"/>
      <w:szCs w:val="18"/>
    </w:rPr>
  </w:style>
  <w:style w:type="table" w:styleId="TableGrid">
    <w:name w:val="Table Grid"/>
    <w:basedOn w:val="TableNormal"/>
    <w:uiPriority w:val="39"/>
    <w:rsid w:val="00EE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41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D0FBA62E571444E94BCC8E285664AA2"/>
        <w:category>
          <w:name w:val="General"/>
          <w:gallery w:val="placeholder"/>
        </w:category>
        <w:types>
          <w:type w:val="bbPlcHdr"/>
        </w:types>
        <w:behaviors>
          <w:behavior w:val="content"/>
        </w:behaviors>
        <w:guid w:val="{62EBE1CC-78FF-489B-AFC0-6B48B1949400}"/>
      </w:docPartPr>
      <w:docPartBody>
        <w:p w:rsidR="00337EA3" w:rsidP="00523479">
          <w:pPr>
            <w:pStyle w:val="BD0FBA62E571444E94BCC8E285664AA211"/>
          </w:pPr>
          <w:r w:rsidRPr="00BF4FDD">
            <w:rPr>
              <w:rStyle w:val="PlaceholderText"/>
            </w:rPr>
            <w:t>Click here to enter text.</w:t>
          </w:r>
        </w:p>
      </w:docPartBody>
    </w:docPart>
    <w:docPart>
      <w:docPartPr>
        <w:name w:val="B3BCE0E2DFA84526A7B9EC9B0A11D5C6"/>
        <w:category>
          <w:name w:val="General"/>
          <w:gallery w:val="placeholder"/>
        </w:category>
        <w:types>
          <w:type w:val="bbPlcHdr"/>
        </w:types>
        <w:behaviors>
          <w:behavior w:val="content"/>
        </w:behaviors>
        <w:guid w:val="{A872B539-8BCB-42B5-A5CA-D159D966523D}"/>
      </w:docPartPr>
      <w:docPartBody>
        <w:p w:rsidR="00337EA3" w:rsidP="00523479">
          <w:pPr>
            <w:pStyle w:val="B3BCE0E2DFA84526A7B9EC9B0A11D5C610"/>
          </w:pPr>
          <w:r w:rsidRPr="00BF4FDD">
            <w:rPr>
              <w:rStyle w:val="PlaceholderText"/>
            </w:rPr>
            <w:t>Click here to enter text.</w:t>
          </w:r>
        </w:p>
      </w:docPartBody>
    </w:docPart>
    <w:docPart>
      <w:docPartPr>
        <w:name w:val="E2AD3871FD90442D903CD68BB8EF5B68"/>
        <w:category>
          <w:name w:val="General"/>
          <w:gallery w:val="placeholder"/>
        </w:category>
        <w:types>
          <w:type w:val="bbPlcHdr"/>
        </w:types>
        <w:behaviors>
          <w:behavior w:val="content"/>
        </w:behaviors>
        <w:guid w:val="{FBE5F6AC-BFC1-4A07-8C12-E6C5B9D13865}"/>
      </w:docPartPr>
      <w:docPartBody>
        <w:p w:rsidR="00D737D7" w:rsidP="00523479">
          <w:pPr>
            <w:pStyle w:val="E2AD3871FD90442D903CD68BB8EF5B688"/>
          </w:pPr>
          <w:r w:rsidRPr="00BF4FDD">
            <w:rPr>
              <w:rStyle w:val="PlaceholderText"/>
            </w:rPr>
            <w:t>Click here to enter text.</w:t>
          </w:r>
        </w:p>
      </w:docPartBody>
    </w:docPart>
    <w:docPart>
      <w:docPartPr>
        <w:name w:val="1AEF1CB03A7D458E91A5D602210A9D8E"/>
        <w:category>
          <w:name w:val="General"/>
          <w:gallery w:val="placeholder"/>
        </w:category>
        <w:types>
          <w:type w:val="bbPlcHdr"/>
        </w:types>
        <w:behaviors>
          <w:behavior w:val="content"/>
        </w:behaviors>
        <w:guid w:val="{7134659F-B5B2-4552-8B5F-DAFEBC48F1BD}"/>
      </w:docPartPr>
      <w:docPartBody>
        <w:p w:rsidR="00D737D7" w:rsidP="00523479">
          <w:pPr>
            <w:pStyle w:val="1AEF1CB03A7D458E91A5D602210A9D8E7"/>
          </w:pPr>
          <w:r w:rsidRPr="00BF4FDD">
            <w:rPr>
              <w:rStyle w:val="PlaceholderText"/>
            </w:rPr>
            <w:t>Click here to enter text.</w:t>
          </w:r>
        </w:p>
      </w:docPartBody>
    </w:docPart>
    <w:docPart>
      <w:docPartPr>
        <w:name w:val="CB707CB16BD74C629F7AFBADEB082975"/>
        <w:category>
          <w:name w:val="General"/>
          <w:gallery w:val="placeholder"/>
        </w:category>
        <w:types>
          <w:type w:val="bbPlcHdr"/>
        </w:types>
        <w:behaviors>
          <w:behavior w:val="content"/>
        </w:behaviors>
        <w:guid w:val="{4B5F6CBF-D8DB-40EB-A4BC-65397CBD720A}"/>
      </w:docPartPr>
      <w:docPartBody>
        <w:p w:rsidR="00D737D7" w:rsidP="00523479">
          <w:pPr>
            <w:pStyle w:val="CB707CB16BD74C629F7AFBADEB0829752"/>
          </w:pPr>
          <w:r w:rsidRPr="00C75070">
            <w:rPr>
              <w:rStyle w:val="PlaceholderText"/>
            </w:rPr>
            <w:t>Click here to enter text.</w:t>
          </w:r>
        </w:p>
      </w:docPartBody>
    </w:docPart>
    <w:docPart>
      <w:docPartPr>
        <w:name w:val="2D5AB57B19124C8F939D28FEB31F4FB2"/>
        <w:category>
          <w:name w:val="General"/>
          <w:gallery w:val="placeholder"/>
        </w:category>
        <w:types>
          <w:type w:val="bbPlcHdr"/>
        </w:types>
        <w:behaviors>
          <w:behavior w:val="content"/>
        </w:behaviors>
        <w:guid w:val="{4344B3F3-D240-4CC5-869D-543FAFA92D3F}"/>
      </w:docPartPr>
      <w:docPartBody>
        <w:p w:rsidR="00D737D7" w:rsidP="00523479">
          <w:pPr>
            <w:pStyle w:val="2D5AB57B19124C8F939D28FEB31F4FB22"/>
          </w:pPr>
          <w:r w:rsidRPr="00254A85">
            <w:rPr>
              <w:rStyle w:val="PlaceholderText"/>
            </w:rPr>
            <w:t>Choose an item.</w:t>
          </w:r>
        </w:p>
      </w:docPartBody>
    </w:docPart>
    <w:docPart>
      <w:docPartPr>
        <w:name w:val="52755566291E4B399AD23C6B9138F069"/>
        <w:category>
          <w:name w:val="General"/>
          <w:gallery w:val="placeholder"/>
        </w:category>
        <w:types>
          <w:type w:val="bbPlcHdr"/>
        </w:types>
        <w:behaviors>
          <w:behavior w:val="content"/>
        </w:behaviors>
        <w:guid w:val="{F3641460-89C3-4778-862E-332069DF4196}"/>
      </w:docPartPr>
      <w:docPartBody>
        <w:p w:rsidR="00D737D7" w:rsidP="00523479">
          <w:pPr>
            <w:pStyle w:val="52755566291E4B399AD23C6B9138F069"/>
          </w:pPr>
          <w:r w:rsidRPr="00BF4FDD">
            <w:rPr>
              <w:rStyle w:val="PlaceholderText"/>
            </w:rPr>
            <w:t>Click here to enter text.</w:t>
          </w:r>
        </w:p>
      </w:docPartBody>
    </w:docPart>
    <w:docPart>
      <w:docPartPr>
        <w:name w:val="B954E4725A2F484188925EBEE87D4DAE"/>
        <w:category>
          <w:name w:val="General"/>
          <w:gallery w:val="placeholder"/>
        </w:category>
        <w:types>
          <w:type w:val="bbPlcHdr"/>
        </w:types>
        <w:behaviors>
          <w:behavior w:val="content"/>
        </w:behaviors>
        <w:guid w:val="{22FE12CC-D2E3-41F5-8360-828DCE984DAB}"/>
      </w:docPartPr>
      <w:docPartBody>
        <w:p w:rsidR="00D737D7" w:rsidP="00523479">
          <w:pPr>
            <w:pStyle w:val="B954E4725A2F484188925EBEE87D4DAE"/>
          </w:pPr>
          <w:r w:rsidRPr="00BF4FDD">
            <w:rPr>
              <w:rStyle w:val="PlaceholderText"/>
            </w:rPr>
            <w:t>Click here to enter text.</w:t>
          </w:r>
        </w:p>
      </w:docPartBody>
    </w:docPart>
    <w:docPart>
      <w:docPartPr>
        <w:name w:val="DF4101DDB0494917824D923014EEDB7B"/>
        <w:category>
          <w:name w:val="General"/>
          <w:gallery w:val="placeholder"/>
        </w:category>
        <w:types>
          <w:type w:val="bbPlcHdr"/>
        </w:types>
        <w:behaviors>
          <w:behavior w:val="content"/>
        </w:behaviors>
        <w:guid w:val="{6F72417A-9C8A-4407-838C-AA5E4180199B}"/>
      </w:docPartPr>
      <w:docPartBody>
        <w:p w:rsidR="00220169" w:rsidP="00800BF3">
          <w:pPr>
            <w:pStyle w:val="DF4101DDB0494917824D923014EEDB7B"/>
          </w:pPr>
          <w:r w:rsidRPr="00BF4FDD">
            <w:rPr>
              <w:rStyle w:val="PlaceholderText"/>
            </w:rPr>
            <w:t>Click here to enter text.</w:t>
          </w:r>
        </w:p>
      </w:docPartBody>
    </w:docPart>
    <w:docPart>
      <w:docPartPr>
        <w:name w:val="8DA85CE0459E4E2A816D5D81B1E9DB0F"/>
        <w:category>
          <w:name w:val="General"/>
          <w:gallery w:val="placeholder"/>
        </w:category>
        <w:types>
          <w:type w:val="bbPlcHdr"/>
        </w:types>
        <w:behaviors>
          <w:behavior w:val="content"/>
        </w:behaviors>
        <w:guid w:val="{21C984A7-3306-49FB-B0F6-0B8F618A8393}"/>
      </w:docPartPr>
      <w:docPartBody>
        <w:p w:rsidR="00220169" w:rsidP="00800BF3">
          <w:pPr>
            <w:pStyle w:val="8DA85CE0459E4E2A816D5D81B1E9DB0F"/>
          </w:pPr>
          <w:r w:rsidRPr="00BF4FDD">
            <w:rPr>
              <w:rStyle w:val="PlaceholderText"/>
            </w:rPr>
            <w:t>Click here to enter text.</w:t>
          </w:r>
        </w:p>
      </w:docPartBody>
    </w:docPart>
    <w:docPart>
      <w:docPartPr>
        <w:name w:val="732D83E5F38742A99737634B8A9BA5C9"/>
        <w:category>
          <w:name w:val="General"/>
          <w:gallery w:val="placeholder"/>
        </w:category>
        <w:types>
          <w:type w:val="bbPlcHdr"/>
        </w:types>
        <w:behaviors>
          <w:behavior w:val="content"/>
        </w:behaviors>
        <w:guid w:val="{4024579E-FE25-4D4A-AC07-22A8424D2A96}"/>
      </w:docPartPr>
      <w:docPartBody>
        <w:p w:rsidR="00C15CC7" w:rsidP="00220169">
          <w:pPr>
            <w:pStyle w:val="732D83E5F38742A99737634B8A9BA5C9"/>
          </w:pPr>
          <w:r w:rsidRPr="00BF4FDD">
            <w:rPr>
              <w:rStyle w:val="PlaceholderText"/>
            </w:rPr>
            <w:t>Click here to enter text.</w:t>
          </w:r>
        </w:p>
      </w:docPartBody>
    </w:docPart>
    <w:docPart>
      <w:docPartPr>
        <w:name w:val="6385F39C2DD644C685C82C9856AFFECF"/>
        <w:category>
          <w:name w:val="General"/>
          <w:gallery w:val="placeholder"/>
        </w:category>
        <w:types>
          <w:type w:val="bbPlcHdr"/>
        </w:types>
        <w:behaviors>
          <w:behavior w:val="content"/>
        </w:behaviors>
        <w:guid w:val="{E1974818-C4D2-4891-A48C-3A78F84A31C6}"/>
      </w:docPartPr>
      <w:docPartBody>
        <w:p w:rsidR="00C15CC7" w:rsidP="00220169">
          <w:pPr>
            <w:pStyle w:val="6385F39C2DD644C685C82C9856AFFECF"/>
          </w:pPr>
          <w:r w:rsidRPr="00BF4FDD">
            <w:rPr>
              <w:rStyle w:val="PlaceholderText"/>
            </w:rPr>
            <w:t>Click here to enter text.</w:t>
          </w:r>
        </w:p>
      </w:docPartBody>
    </w:docPart>
    <w:docPart>
      <w:docPartPr>
        <w:name w:val="0BB12D7804024ACD984F48F820BB7EC7"/>
        <w:category>
          <w:name w:val="General"/>
          <w:gallery w:val="placeholder"/>
        </w:category>
        <w:types>
          <w:type w:val="bbPlcHdr"/>
        </w:types>
        <w:behaviors>
          <w:behavior w:val="content"/>
        </w:behaviors>
        <w:guid w:val="{1B116997-D81B-4C4D-8B83-074E3E7E8C68}"/>
      </w:docPartPr>
      <w:docPartBody>
        <w:p w:rsidR="00C15CC7" w:rsidP="00220169">
          <w:pPr>
            <w:pStyle w:val="0BB12D7804024ACD984F48F820BB7EC7"/>
          </w:pPr>
          <w:r w:rsidRPr="00BF4F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54"/>
    <w:rsid w:val="000545F8"/>
    <w:rsid w:val="00220169"/>
    <w:rsid w:val="00337EA3"/>
    <w:rsid w:val="00523479"/>
    <w:rsid w:val="00733851"/>
    <w:rsid w:val="00800BF3"/>
    <w:rsid w:val="00980D54"/>
    <w:rsid w:val="00A5583C"/>
    <w:rsid w:val="00C15CC7"/>
    <w:rsid w:val="00D737D7"/>
    <w:rsid w:val="00DC2237"/>
    <w:rsid w:val="00F928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69"/>
    <w:rPr>
      <w:color w:val="808080"/>
    </w:rPr>
  </w:style>
  <w:style w:type="paragraph" w:customStyle="1" w:styleId="1AEF1CB03A7D458E91A5D602210A9D8E7">
    <w:name w:val="1AEF1CB03A7D458E91A5D602210A9D8E7"/>
    <w:rsid w:val="00523479"/>
    <w:pPr>
      <w:ind w:left="720"/>
      <w:contextualSpacing/>
    </w:pPr>
    <w:rPr>
      <w:rFonts w:eastAsiaTheme="minorHAnsi"/>
    </w:rPr>
  </w:style>
  <w:style w:type="paragraph" w:customStyle="1" w:styleId="BD0FBA62E571444E94BCC8E285664AA211">
    <w:name w:val="BD0FBA62E571444E94BCC8E285664AA211"/>
    <w:rsid w:val="00523479"/>
    <w:pPr>
      <w:ind w:left="720"/>
      <w:contextualSpacing/>
    </w:pPr>
    <w:rPr>
      <w:rFonts w:eastAsiaTheme="minorHAnsi"/>
    </w:rPr>
  </w:style>
  <w:style w:type="paragraph" w:customStyle="1" w:styleId="B3BCE0E2DFA84526A7B9EC9B0A11D5C610">
    <w:name w:val="B3BCE0E2DFA84526A7B9EC9B0A11D5C610"/>
    <w:rsid w:val="00523479"/>
    <w:pPr>
      <w:ind w:left="720"/>
      <w:contextualSpacing/>
    </w:pPr>
    <w:rPr>
      <w:rFonts w:eastAsiaTheme="minorHAnsi"/>
    </w:rPr>
  </w:style>
  <w:style w:type="paragraph" w:customStyle="1" w:styleId="CB707CB16BD74C629F7AFBADEB0829752">
    <w:name w:val="CB707CB16BD74C629F7AFBADEB0829752"/>
    <w:rsid w:val="00523479"/>
    <w:pPr>
      <w:ind w:left="720"/>
      <w:contextualSpacing/>
    </w:pPr>
    <w:rPr>
      <w:rFonts w:eastAsiaTheme="minorHAnsi"/>
    </w:rPr>
  </w:style>
  <w:style w:type="paragraph" w:customStyle="1" w:styleId="2D5AB57B19124C8F939D28FEB31F4FB22">
    <w:name w:val="2D5AB57B19124C8F939D28FEB31F4FB22"/>
    <w:rsid w:val="00523479"/>
    <w:pPr>
      <w:ind w:left="720"/>
      <w:contextualSpacing/>
    </w:pPr>
    <w:rPr>
      <w:rFonts w:eastAsiaTheme="minorHAnsi"/>
    </w:rPr>
  </w:style>
  <w:style w:type="paragraph" w:customStyle="1" w:styleId="E2AD3871FD90442D903CD68BB8EF5B688">
    <w:name w:val="E2AD3871FD90442D903CD68BB8EF5B688"/>
    <w:rsid w:val="00523479"/>
    <w:pPr>
      <w:ind w:left="720"/>
      <w:contextualSpacing/>
    </w:pPr>
    <w:rPr>
      <w:rFonts w:eastAsiaTheme="minorHAnsi"/>
    </w:rPr>
  </w:style>
  <w:style w:type="paragraph" w:customStyle="1" w:styleId="52755566291E4B399AD23C6B9138F069">
    <w:name w:val="52755566291E4B399AD23C6B9138F069"/>
    <w:rsid w:val="00523479"/>
  </w:style>
  <w:style w:type="paragraph" w:customStyle="1" w:styleId="B954E4725A2F484188925EBEE87D4DAE">
    <w:name w:val="B954E4725A2F484188925EBEE87D4DAE"/>
    <w:rsid w:val="00523479"/>
  </w:style>
  <w:style w:type="paragraph" w:customStyle="1" w:styleId="DF4101DDB0494917824D923014EEDB7B">
    <w:name w:val="DF4101DDB0494917824D923014EEDB7B"/>
    <w:rsid w:val="00800BF3"/>
  </w:style>
  <w:style w:type="paragraph" w:customStyle="1" w:styleId="8DA85CE0459E4E2A816D5D81B1E9DB0F">
    <w:name w:val="8DA85CE0459E4E2A816D5D81B1E9DB0F"/>
    <w:rsid w:val="00800BF3"/>
  </w:style>
  <w:style w:type="paragraph" w:customStyle="1" w:styleId="732D83E5F38742A99737634B8A9BA5C9">
    <w:name w:val="732D83E5F38742A99737634B8A9BA5C9"/>
    <w:rsid w:val="00220169"/>
  </w:style>
  <w:style w:type="paragraph" w:customStyle="1" w:styleId="6385F39C2DD644C685C82C9856AFFECF">
    <w:name w:val="6385F39C2DD644C685C82C9856AFFECF"/>
    <w:rsid w:val="00220169"/>
  </w:style>
  <w:style w:type="paragraph" w:customStyle="1" w:styleId="0BB12D7804024ACD984F48F820BB7EC7">
    <w:name w:val="0BB12D7804024ACD984F48F820BB7EC7"/>
    <w:rsid w:val="00220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93BBE72F8514FA2B2DE8D801081B6" ma:contentTypeVersion="4" ma:contentTypeDescription="Create a new document." ma:contentTypeScope="" ma:versionID="f204fde7bd78ccfbaf8584b585a361f2">
  <xsd:schema xmlns:xsd="http://www.w3.org/2001/XMLSchema" xmlns:xs="http://www.w3.org/2001/XMLSchema" xmlns:p="http://schemas.microsoft.com/office/2006/metadata/properties" xmlns:ns2="0860603e-8ff7-4e2b-acd2-351191b14281" targetNamespace="http://schemas.microsoft.com/office/2006/metadata/properties" ma:root="true" ma:fieldsID="87ff761e52c694b1c96f4cc5dbc21ada" ns2:_="">
    <xsd:import namespace="0860603e-8ff7-4e2b-acd2-351191b14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603e-8ff7-4e2b-acd2-351191b14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567A-746C-4DF8-B538-77CE157A12B5}">
  <ds:schemaRefs>
    <ds:schemaRef ds:uri="http://schemas.microsoft.com/sharepoint/v3/contenttype/forms"/>
  </ds:schemaRefs>
</ds:datastoreItem>
</file>

<file path=customXml/itemProps2.xml><?xml version="1.0" encoding="utf-8"?>
<ds:datastoreItem xmlns:ds="http://schemas.openxmlformats.org/officeDocument/2006/customXml" ds:itemID="{36845606-57AF-4DC9-B3B2-5C45ED8B09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5DA4E6-F150-48A0-AB36-4AD2332E0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0603e-8ff7-4e2b-acd2-351191b14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60806-BDFE-4F6A-BE00-6AEC2FF49C55}">
  <ds:schemaRefs>
    <ds:schemaRef ds:uri="http://schemas.openxmlformats.org/officeDocument/2006/bibliography"/>
  </ds:schemaRefs>
</ds:datastoreItem>
</file>

<file path=docMetadata/LabelInfo.xml><?xml version="1.0" encoding="utf-8"?>
<clbl:labelList xmlns:clbl="http://schemas.microsoft.com/office/2020/mipLabelMetadata">
  <clbl:label id="{611a7a60-da42-485f-ae95-aad1645ea78d}" enabled="1" method="Standard" siteId="{5c1c8aa7-9732-4c22-88c5-b30c9245f28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Cadiente, Nichole</dc:creator>
  <cp:lastModifiedBy>Cooper, Carla (OIT)</cp:lastModifiedBy>
  <cp:revision>10</cp:revision>
  <cp:lastPrinted>2015-01-07T14:50:00Z</cp:lastPrinted>
  <dcterms:created xsi:type="dcterms:W3CDTF">2026-04-21T13:06:00Z</dcterms:created>
  <dcterms:modified xsi:type="dcterms:W3CDTF">2026-04-21T13:22:00Z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0x010100BCC93BBE72F8514FA2B2DE8D801081B6</vt:lpwstr>
  </property>
</Properties>
</file>