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4EBE" w:rsidP="00EC4EBE" w14:paraId="0AA42E52" w14:textId="77777777"/>
    <w:p w:rsidR="00EC4EBE" w:rsidP="00EC4EBE" w14:paraId="5791C386" w14:textId="7FF81F50">
      <w:pPr>
        <w:rPr>
          <w:b/>
          <w:bCs/>
        </w:rPr>
      </w:pPr>
      <w:r>
        <w:rPr>
          <w:b/>
          <w:bCs/>
        </w:rPr>
        <w:t xml:space="preserve">Survey questions </w:t>
      </w:r>
    </w:p>
    <w:p w:rsidR="00FC32F8" w:rsidP="00D57972" w14:paraId="3602C6F1" w14:textId="52E1EEE3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How familiar are you with the </w:t>
      </w:r>
      <w:r w:rsidRPr="00D57972" w:rsidR="002E6723">
        <w:rPr>
          <w:rFonts w:eastAsia="Times New Roman"/>
          <w:i/>
          <w:iCs/>
        </w:rPr>
        <w:t xml:space="preserve">Winter Fuels Outlook </w:t>
      </w:r>
      <w:r w:rsidR="002E6723">
        <w:rPr>
          <w:rFonts w:eastAsia="Times New Roman"/>
        </w:rPr>
        <w:t>(</w:t>
      </w:r>
      <w:r>
        <w:rPr>
          <w:rFonts w:eastAsia="Times New Roman"/>
        </w:rPr>
        <w:t>WFO</w:t>
      </w:r>
      <w:r w:rsidR="002E6723">
        <w:rPr>
          <w:rFonts w:eastAsia="Times New Roman"/>
        </w:rPr>
        <w:t>)</w:t>
      </w:r>
      <w:r>
        <w:rPr>
          <w:rFonts w:eastAsia="Times New Roman"/>
        </w:rPr>
        <w:t>? (Scale 1, less familiar</w:t>
      </w:r>
      <w:r w:rsidR="00AF2180">
        <w:rPr>
          <w:rFonts w:eastAsia="Times New Roman"/>
        </w:rPr>
        <w:t>,</w:t>
      </w:r>
      <w:r>
        <w:rPr>
          <w:rFonts w:eastAsia="Times New Roman"/>
        </w:rPr>
        <w:t xml:space="preserve"> to 5, very familiar)</w:t>
      </w:r>
    </w:p>
    <w:p w:rsidR="00AB4DD6" w:rsidRPr="00113135" w:rsidP="00113135" w14:paraId="1CF3B4AA" w14:textId="77777777">
      <w:pPr>
        <w:ind w:left="720"/>
        <w:rPr>
          <w:rStyle w:val="cf01"/>
          <w:rFonts w:asciiTheme="minorHAnsi" w:hAnsiTheme="minorHAnsi" w:cstheme="minorHAnsi"/>
          <w:sz w:val="22"/>
          <w:szCs w:val="22"/>
        </w:rPr>
      </w:pPr>
      <w:r w:rsidRPr="00113135">
        <w:rPr>
          <w:rStyle w:val="cf01"/>
          <w:rFonts w:asciiTheme="minorHAnsi" w:hAnsiTheme="minorHAnsi" w:cstheme="minorHAnsi"/>
          <w:sz w:val="22"/>
          <w:szCs w:val="22"/>
        </w:rPr>
        <w:t>1 – Very unfamiliar</w:t>
      </w:r>
    </w:p>
    <w:p w:rsidR="00AB4DD6" w:rsidRPr="00113135" w:rsidP="00113135" w14:paraId="4C6699DA" w14:textId="77777777">
      <w:pPr>
        <w:ind w:left="720"/>
        <w:rPr>
          <w:rStyle w:val="cf01"/>
          <w:rFonts w:asciiTheme="minorHAnsi" w:hAnsiTheme="minorHAnsi" w:cstheme="minorHAnsi"/>
          <w:sz w:val="22"/>
          <w:szCs w:val="22"/>
        </w:rPr>
      </w:pPr>
      <w:r w:rsidRPr="00113135">
        <w:rPr>
          <w:rStyle w:val="cf01"/>
          <w:rFonts w:asciiTheme="minorHAnsi" w:hAnsiTheme="minorHAnsi" w:cstheme="minorHAnsi"/>
          <w:sz w:val="22"/>
          <w:szCs w:val="22"/>
        </w:rPr>
        <w:t>2 - Somewhat unfamiliar</w:t>
      </w:r>
    </w:p>
    <w:p w:rsidR="00AB4DD6" w:rsidRPr="00113135" w:rsidP="00113135" w14:paraId="17290D99" w14:textId="77777777">
      <w:pPr>
        <w:ind w:left="720"/>
        <w:rPr>
          <w:rStyle w:val="cf01"/>
          <w:rFonts w:asciiTheme="minorHAnsi" w:hAnsiTheme="minorHAnsi" w:cstheme="minorHAnsi"/>
          <w:sz w:val="22"/>
          <w:szCs w:val="22"/>
        </w:rPr>
      </w:pPr>
      <w:r w:rsidRPr="00113135">
        <w:rPr>
          <w:rStyle w:val="cf01"/>
          <w:rFonts w:asciiTheme="minorHAnsi" w:hAnsiTheme="minorHAnsi" w:cstheme="minorHAnsi"/>
          <w:sz w:val="22"/>
          <w:szCs w:val="22"/>
        </w:rPr>
        <w:t>3 - Neither familiar nor unfamiliar</w:t>
      </w:r>
    </w:p>
    <w:p w:rsidR="00AB4DD6" w:rsidRPr="00113135" w:rsidP="00113135" w14:paraId="1CFB7269" w14:textId="77777777">
      <w:pPr>
        <w:ind w:left="720"/>
        <w:rPr>
          <w:rStyle w:val="cf01"/>
          <w:rFonts w:asciiTheme="minorHAnsi" w:hAnsiTheme="minorHAnsi" w:cstheme="minorHAnsi"/>
          <w:sz w:val="22"/>
          <w:szCs w:val="22"/>
        </w:rPr>
      </w:pPr>
      <w:r w:rsidRPr="00113135">
        <w:rPr>
          <w:rStyle w:val="cf01"/>
          <w:rFonts w:asciiTheme="minorHAnsi" w:hAnsiTheme="minorHAnsi" w:cstheme="minorHAnsi"/>
          <w:sz w:val="22"/>
          <w:szCs w:val="22"/>
        </w:rPr>
        <w:t>4 - Somewhat familiar</w:t>
      </w:r>
    </w:p>
    <w:p w:rsidR="00AB4DD6" w:rsidRPr="00113135" w:rsidP="00113135" w14:paraId="7560F916" w14:textId="77777777">
      <w:pPr>
        <w:ind w:left="720"/>
        <w:rPr>
          <w:rStyle w:val="cf01"/>
          <w:rFonts w:asciiTheme="minorHAnsi" w:hAnsiTheme="minorHAnsi" w:cstheme="minorHAnsi"/>
          <w:sz w:val="22"/>
          <w:szCs w:val="22"/>
        </w:rPr>
      </w:pPr>
      <w:r w:rsidRPr="00113135">
        <w:rPr>
          <w:rStyle w:val="cf01"/>
          <w:rFonts w:asciiTheme="minorHAnsi" w:hAnsiTheme="minorHAnsi" w:cstheme="minorHAnsi"/>
          <w:sz w:val="22"/>
          <w:szCs w:val="22"/>
        </w:rPr>
        <w:t>5- Very familiar</w:t>
      </w:r>
    </w:p>
    <w:p w:rsidR="00AB4DD6" w:rsidP="00AB4DD6" w14:paraId="4A1B8615" w14:textId="77777777">
      <w:pPr>
        <w:pStyle w:val="ListParagraph"/>
        <w:rPr>
          <w:rFonts w:eastAsia="Times New Roman"/>
        </w:rPr>
      </w:pPr>
    </w:p>
    <w:p w:rsidR="00EC4EBE" w:rsidP="00D57972" w14:paraId="35FF438A" w14:textId="72D975A5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Do you use the </w:t>
      </w:r>
      <w:r w:rsidR="00321885">
        <w:rPr>
          <w:rFonts w:eastAsia="Times New Roman"/>
        </w:rPr>
        <w:t>W</w:t>
      </w:r>
      <w:r w:rsidR="00AF2180">
        <w:rPr>
          <w:rFonts w:eastAsia="Times New Roman"/>
        </w:rPr>
        <w:t xml:space="preserve">FO’s </w:t>
      </w:r>
      <w:r>
        <w:rPr>
          <w:rFonts w:eastAsia="Times New Roman"/>
        </w:rPr>
        <w:t>consumption and expenditures forecast</w:t>
      </w:r>
      <w:r w:rsidR="00AF2180">
        <w:rPr>
          <w:rFonts w:eastAsia="Times New Roman"/>
        </w:rPr>
        <w:t>s</w:t>
      </w:r>
      <w:r>
        <w:rPr>
          <w:rFonts w:eastAsia="Times New Roman"/>
        </w:rPr>
        <w:t>? (Y/N)</w:t>
      </w:r>
    </w:p>
    <w:p w:rsidR="00C3189E" w:rsidP="00D57972" w14:paraId="3839334A" w14:textId="77777777">
      <w:pPr>
        <w:pStyle w:val="ListParagraph"/>
        <w:numPr>
          <w:ilvl w:val="1"/>
          <w:numId w:val="6"/>
        </w:numPr>
        <w:rPr>
          <w:rFonts w:eastAsia="Times New Roman"/>
        </w:rPr>
      </w:pPr>
      <w:r w:rsidRPr="00FD031D">
        <w:rPr>
          <w:rFonts w:eastAsia="Times New Roman"/>
        </w:rPr>
        <w:t>If so, how?</w:t>
      </w:r>
      <w:r>
        <w:rPr>
          <w:rFonts w:eastAsia="Times New Roman"/>
        </w:rPr>
        <w:t xml:space="preserve"> </w:t>
      </w:r>
      <w:r w:rsidRPr="00FD031D">
        <w:rPr>
          <w:rFonts w:eastAsia="Times New Roman"/>
        </w:rPr>
        <w:t>Can you provide an example?</w:t>
      </w:r>
    </w:p>
    <w:p w:rsidR="00113135" w:rsidRPr="00FD031D" w:rsidP="00113135" w14:paraId="6BD1EE74" w14:textId="77777777">
      <w:pPr>
        <w:pStyle w:val="ListParagraph"/>
        <w:ind w:left="1440"/>
        <w:rPr>
          <w:rFonts w:eastAsia="Times New Roman"/>
        </w:rPr>
      </w:pPr>
    </w:p>
    <w:p w:rsidR="00EC4EBE" w:rsidP="00D57972" w14:paraId="1CCED7EE" w14:textId="12C9000E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Does your role support </w:t>
      </w:r>
      <w:r w:rsidR="00AF2180">
        <w:rPr>
          <w:rFonts w:eastAsia="Times New Roman"/>
        </w:rPr>
        <w:t xml:space="preserve">public policy </w:t>
      </w:r>
      <w:r>
        <w:rPr>
          <w:rFonts w:eastAsia="Times New Roman"/>
        </w:rPr>
        <w:t>development? (Y/N)</w:t>
      </w:r>
    </w:p>
    <w:p w:rsidR="00113135" w:rsidP="00113135" w14:paraId="3DB3427F" w14:textId="77777777">
      <w:pPr>
        <w:pStyle w:val="ListParagraph"/>
        <w:rPr>
          <w:rFonts w:eastAsia="Times New Roman"/>
        </w:rPr>
      </w:pPr>
    </w:p>
    <w:p w:rsidR="00EC4EBE" w:rsidP="00D57972" w14:paraId="463E9449" w14:textId="77777777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Does your role support a program that provides financial assistance? (Y/N)</w:t>
      </w:r>
    </w:p>
    <w:p w:rsidR="00113135" w:rsidRPr="00113135" w:rsidP="00113135" w14:paraId="39FEC7F9" w14:textId="77777777">
      <w:pPr>
        <w:rPr>
          <w:rFonts w:eastAsia="Times New Roman"/>
        </w:rPr>
      </w:pPr>
    </w:p>
    <w:p w:rsidR="00EC4EBE" w:rsidP="00D57972" w14:paraId="69CB91A7" w14:textId="77777777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Do you use the WFO forecast to estimate overall total bills during the winter? (Y/N)</w:t>
      </w:r>
    </w:p>
    <w:p w:rsidR="00D80840" w:rsidRPr="00D80840" w:rsidP="00D80840" w14:paraId="78B1D8A1" w14:textId="51D860F2">
      <w:pPr>
        <w:rPr>
          <w:rFonts w:eastAsia="Times New Roman"/>
        </w:rPr>
      </w:pPr>
    </w:p>
    <w:p w:rsidR="00EC4EBE" w:rsidP="00D57972" w14:paraId="419FAB67" w14:textId="77777777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Do you use the WFO forecast to estimate only heating bills during the winter? (Y/N)</w:t>
      </w:r>
    </w:p>
    <w:p w:rsidR="00976661" w:rsidRPr="00976661" w:rsidP="00976661" w14:paraId="45E5B0D7" w14:textId="63F4398B">
      <w:pPr>
        <w:rPr>
          <w:rFonts w:eastAsia="Times New Roman"/>
        </w:rPr>
      </w:pPr>
    </w:p>
    <w:p w:rsidR="00EC4EBE" w:rsidP="00D57972" w14:paraId="257F724D" w14:textId="77777777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Do you use the WFO expenditures estimates by fuel type? (Y/N)</w:t>
      </w:r>
    </w:p>
    <w:p w:rsidR="00976661" w:rsidRPr="00976661" w:rsidP="00976661" w14:paraId="658CEB52" w14:textId="77777777">
      <w:pPr>
        <w:rPr>
          <w:rFonts w:eastAsia="Times New Roman"/>
        </w:rPr>
      </w:pPr>
    </w:p>
    <w:p w:rsidR="00EC4EBE" w:rsidP="00D57972" w14:paraId="2550AC52" w14:textId="45623015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Does the end use of a fuel </w:t>
      </w:r>
      <w:r w:rsidR="002E6723">
        <w:rPr>
          <w:rFonts w:eastAsia="Times New Roman"/>
        </w:rPr>
        <w:t xml:space="preserve">affect </w:t>
      </w:r>
      <w:r>
        <w:rPr>
          <w:rFonts w:eastAsia="Times New Roman"/>
        </w:rPr>
        <w:t>your decision</w:t>
      </w:r>
      <w:r w:rsidR="002E6723">
        <w:rPr>
          <w:rFonts w:eastAsia="Times New Roman"/>
        </w:rPr>
        <w:t>-</w:t>
      </w:r>
      <w:r>
        <w:rPr>
          <w:rFonts w:eastAsia="Times New Roman"/>
        </w:rPr>
        <w:t>making? (Y/N)</w:t>
      </w:r>
    </w:p>
    <w:p w:rsidR="00976661" w:rsidRPr="00976661" w:rsidP="00976661" w14:paraId="63CA293F" w14:textId="77777777">
      <w:pPr>
        <w:rPr>
          <w:rFonts w:eastAsia="Times New Roman"/>
        </w:rPr>
      </w:pPr>
    </w:p>
    <w:p w:rsidR="00EC4EBE" w:rsidP="00D57972" w14:paraId="22EF900C" w14:textId="77777777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What else can we improve about the WFO? (open-ended)</w:t>
      </w:r>
    </w:p>
    <w:p w:rsidR="00EC4EBE" w:rsidRPr="00EC4EBE" w:rsidP="00EC4EBE" w14:paraId="0EE5F430" w14:textId="77777777"/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1D2A" w:rsidRPr="00D04BAC" w:rsidP="00B41D2A" w14:paraId="4F83919E" w14:textId="19184A75">
    <w:pPr>
      <w:pStyle w:val="Heading1"/>
      <w:rPr>
        <w:rFonts w:ascii="Times New Roman" w:hAnsi="Times New Roman" w:cs="Times New Roman"/>
        <w:color w:val="auto"/>
        <w:sz w:val="24"/>
        <w:szCs w:val="24"/>
      </w:rPr>
    </w:pPr>
    <w:r w:rsidRPr="00D04BAC">
      <w:rPr>
        <w:rFonts w:ascii="Times New Roman" w:hAnsi="Times New Roman" w:cs="Times New Roman"/>
        <w:color w:val="auto"/>
        <w:sz w:val="24"/>
        <w:szCs w:val="24"/>
      </w:rPr>
      <w:t xml:space="preserve">Winter Fuels Outlook </w:t>
    </w:r>
    <w:r w:rsidR="00D04BAC">
      <w:rPr>
        <w:rFonts w:ascii="Times New Roman" w:hAnsi="Times New Roman" w:cs="Times New Roman"/>
        <w:color w:val="auto"/>
        <w:sz w:val="24"/>
        <w:szCs w:val="24"/>
      </w:rPr>
      <w:t>Survey</w:t>
    </w:r>
  </w:p>
  <w:p w:rsidR="00D04BAC" w:rsidRPr="00D04BAC" w:rsidP="00D04BAC" w14:paraId="1BB3FEDB" w14:textId="19964F2F">
    <w:pPr>
      <w:rPr>
        <w:rFonts w:ascii="Times New Roman" w:hAnsi="Times New Roman" w:cs="Times New Roman"/>
        <w:sz w:val="24"/>
        <w:szCs w:val="24"/>
      </w:rPr>
    </w:pPr>
    <w:r w:rsidRPr="00D04BAC">
      <w:rPr>
        <w:rFonts w:ascii="Times New Roman" w:hAnsi="Times New Roman" w:cs="Times New Roman"/>
        <w:sz w:val="24"/>
        <w:szCs w:val="24"/>
      </w:rPr>
      <w:t>OMB Control No. 1905-0210</w:t>
    </w:r>
  </w:p>
  <w:p w:rsidR="00B41D2A" w14:paraId="6693838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3A6E62"/>
    <w:multiLevelType w:val="hybridMultilevel"/>
    <w:tmpl w:val="D48CB5E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>
    <w:nsid w:val="2B2E4342"/>
    <w:multiLevelType w:val="hybridMultilevel"/>
    <w:tmpl w:val="01A68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D4E3A"/>
    <w:multiLevelType w:val="hybridMultilevel"/>
    <w:tmpl w:val="4C18CC7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40DD2"/>
    <w:multiLevelType w:val="hybridMultilevel"/>
    <w:tmpl w:val="C1DA7424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4">
    <w:nsid w:val="68FE1AE4"/>
    <w:multiLevelType w:val="hybridMultilevel"/>
    <w:tmpl w:val="FEAA4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84C9F"/>
    <w:multiLevelType w:val="hybridMultilevel"/>
    <w:tmpl w:val="786661C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1977253505">
    <w:abstractNumId w:val="5"/>
  </w:num>
  <w:num w:numId="2" w16cid:durableId="1658025897">
    <w:abstractNumId w:val="2"/>
  </w:num>
  <w:num w:numId="3" w16cid:durableId="1521700367">
    <w:abstractNumId w:val="3"/>
  </w:num>
  <w:num w:numId="4" w16cid:durableId="856428899">
    <w:abstractNumId w:val="0"/>
  </w:num>
  <w:num w:numId="5" w16cid:durableId="328755259">
    <w:abstractNumId w:val="4"/>
  </w:num>
  <w:num w:numId="6" w16cid:durableId="117841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CF"/>
    <w:rsid w:val="00015643"/>
    <w:rsid w:val="000D1E26"/>
    <w:rsid w:val="00113135"/>
    <w:rsid w:val="00154B8E"/>
    <w:rsid w:val="001C321C"/>
    <w:rsid w:val="001D0975"/>
    <w:rsid w:val="00200905"/>
    <w:rsid w:val="002B469D"/>
    <w:rsid w:val="002E6723"/>
    <w:rsid w:val="0032118F"/>
    <w:rsid w:val="00321885"/>
    <w:rsid w:val="003B3A06"/>
    <w:rsid w:val="003C7D7C"/>
    <w:rsid w:val="00412B78"/>
    <w:rsid w:val="004148DD"/>
    <w:rsid w:val="00455CBA"/>
    <w:rsid w:val="0049461C"/>
    <w:rsid w:val="004F36A8"/>
    <w:rsid w:val="006C4E06"/>
    <w:rsid w:val="007C3083"/>
    <w:rsid w:val="008052CF"/>
    <w:rsid w:val="00855441"/>
    <w:rsid w:val="008F0B5B"/>
    <w:rsid w:val="00976661"/>
    <w:rsid w:val="009914E9"/>
    <w:rsid w:val="00A2261B"/>
    <w:rsid w:val="00AB4DD6"/>
    <w:rsid w:val="00AF2180"/>
    <w:rsid w:val="00AF296F"/>
    <w:rsid w:val="00B00056"/>
    <w:rsid w:val="00B41D2A"/>
    <w:rsid w:val="00B7610B"/>
    <w:rsid w:val="00C3189E"/>
    <w:rsid w:val="00CA35FA"/>
    <w:rsid w:val="00CE0449"/>
    <w:rsid w:val="00D04BAC"/>
    <w:rsid w:val="00D14E5E"/>
    <w:rsid w:val="00D57972"/>
    <w:rsid w:val="00D80840"/>
    <w:rsid w:val="00D90BA9"/>
    <w:rsid w:val="00D93151"/>
    <w:rsid w:val="00DC491C"/>
    <w:rsid w:val="00E54FD3"/>
    <w:rsid w:val="00EC4EBE"/>
    <w:rsid w:val="00EF0013"/>
    <w:rsid w:val="00FC32F8"/>
    <w:rsid w:val="00FD03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10208B"/>
  <w15:chartTrackingRefBased/>
  <w15:docId w15:val="{9A6A0AFC-0B80-4449-8ED7-6AC14539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EB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D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EBE"/>
    <w:pPr>
      <w:ind w:left="720"/>
    </w:pPr>
  </w:style>
  <w:style w:type="paragraph" w:styleId="Revision">
    <w:name w:val="Revision"/>
    <w:hidden/>
    <w:uiPriority w:val="99"/>
    <w:semiHidden/>
    <w:rsid w:val="00EC4EB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C4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E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EBE"/>
    <w:rPr>
      <w:rFonts w:ascii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EBE"/>
    <w:rPr>
      <w:rFonts w:ascii="Calibri" w:hAnsi="Calibri" w:cs="Calibri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41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D2A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1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D2A"/>
    <w:rPr>
      <w:rFonts w:ascii="Calibri" w:hAnsi="Calibri" w:cs="Calibri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41D2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cf01">
    <w:name w:val="cf01"/>
    <w:basedOn w:val="DefaultParagraphFont"/>
    <w:rsid w:val="00AB4DD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Energy Information Administration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Comstock, Owen</dc:creator>
  <cp:lastModifiedBy>Butterfield, Morgan</cp:lastModifiedBy>
  <cp:revision>2</cp:revision>
  <dcterms:created xsi:type="dcterms:W3CDTF">2024-03-14T15:36:00Z</dcterms:created>
  <dcterms:modified xsi:type="dcterms:W3CDTF">2024-03-14T15:36:00Z</dcterms:modified>
</cp:coreProperties>
</file>