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3D98" w14:paraId="01A4FBBA" w14:textId="77777777">
      <w:pPr>
        <w:spacing w:after="0" w:line="259" w:lineRule="auto"/>
        <w:ind w:left="315" w:firstLine="0"/>
        <w:jc w:val="center"/>
      </w:pPr>
      <w:r>
        <w:rPr>
          <w:b/>
        </w:rPr>
        <w:t xml:space="preserve">FORM INSTRUCTIONS CMS-R-0282 </w:t>
      </w:r>
    </w:p>
    <w:p w:rsidR="00DF3D98" w14:paraId="3159ADF7" w14:textId="77777777">
      <w:pPr>
        <w:spacing w:after="0" w:line="259" w:lineRule="auto"/>
        <w:ind w:left="0" w:firstLine="0"/>
      </w:pPr>
      <w:r>
        <w:rPr>
          <w:b/>
        </w:rPr>
        <w:t xml:space="preserve"> </w:t>
      </w:r>
    </w:p>
    <w:p w:rsidR="00DF3D98" w14:paraId="5873BAB1" w14:textId="77777777">
      <w:pPr>
        <w:ind w:left="115" w:right="70"/>
      </w:pPr>
      <w:r>
        <w:t xml:space="preserve">Medicare Advantage plans are expected to disclose grievance and appeals data, upon request, to individuals eligible to elect a Medicare Advantage plan (i.e., beneficiaries). Plans should not send out a subset or partial list of the data, even if only a subset of the data is requested. For example, if a beneficiary requests data on the number of appeals received by the plan, then the plan must send the beneficiary a complete report of both its appeal and grievance data for the reporting period. </w:t>
      </w:r>
    </w:p>
    <w:p w:rsidR="00DF3D98" w14:paraId="6ACDF519" w14:textId="77777777">
      <w:pPr>
        <w:spacing w:after="0" w:line="259" w:lineRule="auto"/>
        <w:ind w:left="0" w:firstLine="0"/>
      </w:pPr>
      <w:r>
        <w:t xml:space="preserve"> </w:t>
      </w:r>
    </w:p>
    <w:p w:rsidR="00DF3D98" w14:paraId="7A40ABAD" w14:textId="77777777">
      <w:pPr>
        <w:pStyle w:val="Heading1"/>
        <w:spacing w:after="249"/>
        <w:ind w:left="115"/>
      </w:pPr>
      <w:r>
        <w:rPr>
          <w:u w:val="none"/>
        </w:rPr>
        <w:t xml:space="preserve">Calculating Number of Appeals and Grievances </w:t>
      </w:r>
    </w:p>
    <w:p w:rsidR="00DF3D98" w14:paraId="1E0705C2" w14:textId="77777777">
      <w:pPr>
        <w:ind w:left="115" w:right="70"/>
      </w:pPr>
      <w:r>
        <w:t xml:space="preserve">Plans must report the number of appeal and grievance requests per 1,000 enrollees. The purpose of this calculation is to normalize reporting among larger and smaller plans for comparison purposes. Since larger plans would reasonably be expected to receive more appeals and grievances relative to smaller plans, simply reporting raw data could be misleading. </w:t>
      </w:r>
    </w:p>
    <w:p w:rsidR="00DF3D98" w14:paraId="0E74AB56" w14:textId="77777777">
      <w:pPr>
        <w:spacing w:after="0" w:line="259" w:lineRule="auto"/>
        <w:ind w:left="0" w:firstLine="0"/>
      </w:pPr>
      <w:r>
        <w:t xml:space="preserve"> </w:t>
      </w:r>
    </w:p>
    <w:p w:rsidR="00DF3D98" w14:paraId="2CDDBD23" w14:textId="77777777">
      <w:pPr>
        <w:ind w:left="115" w:right="70"/>
      </w:pPr>
      <w:r>
        <w:t xml:space="preserve">The rate is calculated by multiplying the total number of requests for an appeal or grievance by </w:t>
      </w:r>
      <w:r>
        <w:t>1,000, and</w:t>
      </w:r>
      <w:r>
        <w:t xml:space="preserve"> dividing that number by the average number of enrollees enrolled during the data collection period. The calculation does not require that the plan </w:t>
      </w:r>
      <w:r>
        <w:t>have</w:t>
      </w:r>
      <w:r>
        <w:t xml:space="preserve"> a minimal enrollment of 1000 enrollees. See examples below: </w:t>
      </w:r>
    </w:p>
    <w:p w:rsidR="00DF3D98" w14:paraId="51ADB8B6" w14:textId="77777777">
      <w:pPr>
        <w:spacing w:after="0" w:line="259" w:lineRule="auto"/>
        <w:ind w:left="0" w:firstLine="0"/>
      </w:pPr>
      <w:r>
        <w:t xml:space="preserve"> </w:t>
      </w:r>
    </w:p>
    <w:p w:rsidR="00DF3D98" w14:paraId="10940585" w14:textId="77777777">
      <w:pPr>
        <w:pStyle w:val="Heading1"/>
        <w:ind w:left="115"/>
      </w:pPr>
      <w:r>
        <w:t>Example 1</w:t>
      </w:r>
      <w:r>
        <w:rPr>
          <w:u w:val="none"/>
        </w:rPr>
        <w:t xml:space="preserve"> </w:t>
      </w:r>
    </w:p>
    <w:p w:rsidR="00DF3D98" w14:paraId="19A48C45" w14:textId="77777777">
      <w:pPr>
        <w:ind w:left="850" w:right="70"/>
      </w:pPr>
      <w:r>
        <w:t xml:space="preserve">Medicare Advantage plan average enrollment = 500 </w:t>
      </w:r>
    </w:p>
    <w:p w:rsidR="00DF3D98" w14:paraId="58A5FB72" w14:textId="77777777">
      <w:pPr>
        <w:ind w:left="850" w:right="2066"/>
      </w:pPr>
      <w:r>
        <w:t xml:space="preserve">Number of appeals received during the data collection period = 4 </w:t>
      </w:r>
    </w:p>
    <w:p w:rsidR="00DF3D98" w14:paraId="72AC3015" w14:textId="77777777">
      <w:pPr>
        <w:ind w:left="850" w:right="2066"/>
      </w:pPr>
      <w:r>
        <w:t xml:space="preserve">4 x 1,000/500 = 8 </w:t>
      </w:r>
    </w:p>
    <w:p w:rsidR="00DF3D98" w14:paraId="52BD9681" w14:textId="77777777">
      <w:pPr>
        <w:spacing w:after="249" w:line="259" w:lineRule="auto"/>
        <w:ind w:left="850"/>
      </w:pPr>
      <w:r>
        <w:rPr>
          <w:b/>
        </w:rPr>
        <w:t xml:space="preserve">Number of Appeals per 1,000 enrollees = 8 </w:t>
      </w:r>
    </w:p>
    <w:p w:rsidR="00DF3D98" w14:paraId="4E43BCE3" w14:textId="77777777">
      <w:pPr>
        <w:pStyle w:val="Heading1"/>
        <w:ind w:left="115"/>
      </w:pPr>
      <w:r>
        <w:t>Example 2</w:t>
      </w:r>
      <w:r>
        <w:rPr>
          <w:u w:val="none"/>
        </w:rPr>
        <w:t xml:space="preserve"> </w:t>
      </w:r>
    </w:p>
    <w:p w:rsidR="00DF3D98" w14:paraId="17B22B22" w14:textId="77777777">
      <w:pPr>
        <w:ind w:left="850" w:right="70"/>
      </w:pPr>
      <w:r>
        <w:t xml:space="preserve">Medicare Advantage plan average enrollment = 5,000 </w:t>
      </w:r>
    </w:p>
    <w:p w:rsidR="00DF3D98" w14:paraId="292D6296" w14:textId="77777777">
      <w:pPr>
        <w:ind w:left="850" w:right="1826"/>
      </w:pPr>
      <w:r>
        <w:t xml:space="preserve">Number of appeals received during the data collection period = 40 </w:t>
      </w:r>
    </w:p>
    <w:p w:rsidR="00DF3D98" w14:paraId="4D2BE6EA" w14:textId="77777777">
      <w:pPr>
        <w:ind w:left="850" w:right="1826"/>
      </w:pPr>
      <w:r>
        <w:t xml:space="preserve">40 x 1,000/5,000 = 8 </w:t>
      </w:r>
    </w:p>
    <w:p w:rsidR="00DF3D98" w14:paraId="2846715B" w14:textId="77777777">
      <w:pPr>
        <w:spacing w:after="0" w:line="259" w:lineRule="auto"/>
        <w:ind w:left="850"/>
      </w:pPr>
      <w:r>
        <w:rPr>
          <w:b/>
        </w:rPr>
        <w:t xml:space="preserve">Number of Appeals per 1,000 enrollees = 8 </w:t>
      </w:r>
    </w:p>
    <w:p w:rsidR="00DF3D98" w14:paraId="31777B70" w14:textId="77777777">
      <w:pPr>
        <w:spacing w:after="45" w:line="259" w:lineRule="auto"/>
        <w:ind w:left="0" w:firstLine="0"/>
      </w:pPr>
      <w:r>
        <w:rPr>
          <w:b/>
        </w:rPr>
        <w:t xml:space="preserve"> </w:t>
      </w:r>
    </w:p>
    <w:p w:rsidR="00DF3D98" w14:paraId="4FC74730" w14:textId="77777777">
      <w:pPr>
        <w:spacing w:after="0" w:line="259" w:lineRule="auto"/>
        <w:ind w:left="0" w:firstLine="0"/>
      </w:pPr>
      <w:r>
        <w:rPr>
          <w:b/>
        </w:rPr>
        <w:t xml:space="preserve"> </w:t>
      </w:r>
    </w:p>
    <w:p w:rsidR="00DF3D98" w14:paraId="2B02CB90" w14:textId="77777777">
      <w:pPr>
        <w:pStyle w:val="Heading2"/>
        <w:ind w:left="115"/>
      </w:pPr>
      <w:r>
        <w:t xml:space="preserve">Data Collection and Reporting Periods </w:t>
      </w:r>
    </w:p>
    <w:p w:rsidR="00DF3D98" w14:paraId="254825F6" w14:textId="77777777">
      <w:pPr>
        <w:spacing w:after="2" w:line="238" w:lineRule="auto"/>
        <w:ind w:left="120" w:firstLine="0"/>
        <w:jc w:val="both"/>
      </w:pPr>
      <w:r>
        <w:t>In order for</w:t>
      </w:r>
      <w:r>
        <w:t xml:space="preserve"> plans to report appeal and grievance data consistently, data collection and reporting periods are aligned with CMS Part C reporting requirements. Plans may use the data reported to CMS for data reports requested by individuals. </w:t>
      </w:r>
    </w:p>
    <w:p w:rsidR="00DF3D98" w14:paraId="5BE50F41" w14:textId="77777777">
      <w:pPr>
        <w:spacing w:after="2" w:line="259" w:lineRule="auto"/>
        <w:ind w:left="0" w:firstLine="0"/>
      </w:pPr>
      <w:r>
        <w:t xml:space="preserve"> </w:t>
      </w:r>
    </w:p>
    <w:p w:rsidR="00DF3D98" w14:paraId="7D8715FD" w14:textId="77777777">
      <w:pPr>
        <w:numPr>
          <w:ilvl w:val="0"/>
          <w:numId w:val="1"/>
        </w:numPr>
        <w:ind w:right="70" w:hanging="360"/>
      </w:pPr>
      <w:r>
        <w:t xml:space="preserve">The </w:t>
      </w:r>
      <w:r>
        <w:rPr>
          <w:b/>
        </w:rPr>
        <w:t xml:space="preserve">data collection period </w:t>
      </w:r>
      <w:r>
        <w:t xml:space="preserve">is the timeframe in which the data was collected. Data collection periods will be quarterly and the same as CMS Part C reporting requirements report period(s). Data collection periods are as follows: </w:t>
      </w:r>
    </w:p>
    <w:p w:rsidR="00DF3D98" w14:paraId="426381E5" w14:textId="77777777">
      <w:pPr>
        <w:spacing w:after="10" w:line="249" w:lineRule="auto"/>
        <w:ind w:left="3700" w:right="2951"/>
        <w:jc w:val="center"/>
      </w:pPr>
      <w:r>
        <w:t xml:space="preserve">January 1 – March 31 April 1 – June 30 </w:t>
      </w:r>
    </w:p>
    <w:p w:rsidR="00DF3D98" w14:paraId="7E7B191C" w14:textId="77777777">
      <w:pPr>
        <w:spacing w:after="10" w:line="249" w:lineRule="auto"/>
        <w:ind w:left="3700" w:right="3004"/>
        <w:jc w:val="center"/>
      </w:pPr>
      <w:r>
        <w:t xml:space="preserve">July 1 – September 30 </w:t>
      </w:r>
    </w:p>
    <w:p w:rsidR="00DF3D98" w14:paraId="537F4F17" w14:textId="77777777">
      <w:pPr>
        <w:spacing w:after="10" w:line="249" w:lineRule="auto"/>
        <w:ind w:left="3700" w:right="3001"/>
        <w:jc w:val="center"/>
      </w:pPr>
      <w:r>
        <w:t xml:space="preserve">October 1 – December 31 </w:t>
      </w:r>
    </w:p>
    <w:p w:rsidR="00DF3D98" w14:paraId="560A1260" w14:textId="77777777">
      <w:pPr>
        <w:spacing w:after="2" w:line="259" w:lineRule="auto"/>
        <w:ind w:left="0" w:firstLine="0"/>
      </w:pPr>
      <w:r>
        <w:t xml:space="preserve"> </w:t>
      </w:r>
    </w:p>
    <w:p w:rsidR="00DF3D98" w14:paraId="5B6FD1BA" w14:textId="77777777">
      <w:pPr>
        <w:numPr>
          <w:ilvl w:val="0"/>
          <w:numId w:val="1"/>
        </w:numPr>
        <w:ind w:right="70" w:hanging="360"/>
      </w:pPr>
      <w:r>
        <w:t xml:space="preserve">The </w:t>
      </w:r>
      <w:r>
        <w:rPr>
          <w:b/>
        </w:rPr>
        <w:t xml:space="preserve">reporting period </w:t>
      </w:r>
      <w:r>
        <w:t xml:space="preserve">refers to the timeframe during which plans report the data to beneficiaries. The reporting period is from April 1 through March 31 of the following year. For example, plan reported grievance and appeals data for 2022 submitted the first and last Monday (respectively) of February 2023, would be used April 1, </w:t>
      </w:r>
      <w:r>
        <w:t>2023</w:t>
      </w:r>
      <w:r>
        <w:t xml:space="preserve"> through March 31, </w:t>
      </w:r>
      <w:r>
        <w:t>2024</w:t>
      </w:r>
      <w:r>
        <w:t xml:space="preserve"> in reports requested by individuals. </w:t>
      </w:r>
    </w:p>
    <w:p w:rsidR="00DF3D98" w14:paraId="6BCDB924" w14:textId="77777777">
      <w:pPr>
        <w:spacing w:after="4" w:line="259" w:lineRule="auto"/>
        <w:ind w:left="0" w:firstLine="0"/>
      </w:pPr>
      <w:r>
        <w:t xml:space="preserve"> </w:t>
      </w:r>
    </w:p>
    <w:p w:rsidR="00DF3D98" w14:paraId="4E447B7C" w14:textId="77777777">
      <w:pPr>
        <w:spacing w:after="0" w:line="259" w:lineRule="auto"/>
        <w:ind w:left="0" w:firstLine="0"/>
      </w:pPr>
      <w:r>
        <w:t xml:space="preserve"> </w:t>
      </w:r>
    </w:p>
    <w:p w:rsidR="00DF3D98" w14:paraId="344222FB" w14:textId="77777777">
      <w:pPr>
        <w:pStyle w:val="Heading2"/>
        <w:ind w:left="115"/>
      </w:pPr>
      <w:r>
        <w:t xml:space="preserve">Appeal and Grievance Data Report Instructions </w:t>
      </w:r>
    </w:p>
    <w:p w:rsidR="00DF3D98" w14:paraId="6844D657" w14:textId="77777777">
      <w:pPr>
        <w:ind w:left="115" w:right="490"/>
      </w:pPr>
      <w:r>
        <w:t xml:space="preserve">The following are instructions for each section and line item of the appeals and grievances data reports for Form CMS-R-0282. Plans will meet the disclosure requirements set forth in the regulations at 42 CFR 422.111(c)(3) using this form. This format should be used by the plan in recording the data internally and is the required format for reporting the information to beneficiaries. </w:t>
      </w:r>
    </w:p>
    <w:p w:rsidR="00DF3D98" w14:paraId="33DFBBAC" w14:textId="77777777">
      <w:pPr>
        <w:spacing w:after="0" w:line="259" w:lineRule="auto"/>
        <w:ind w:left="0" w:firstLine="0"/>
      </w:pPr>
      <w:r>
        <w:t xml:space="preserve"> </w:t>
      </w:r>
    </w:p>
    <w:p w:rsidR="00DF3D98" w14:paraId="292F76D3" w14:textId="77777777">
      <w:pPr>
        <w:ind w:left="115" w:right="70"/>
      </w:pPr>
      <w:r>
        <w:t xml:space="preserve">Reports should be readable and understandable to the recipient of the information. The material also should be typed in at least a 12-point font. Plans should provide informational copies to the appropriate regional office. If the plan intends to provide any of its own materials or </w:t>
      </w:r>
      <w:r>
        <w:t>discussion</w:t>
      </w:r>
      <w:r>
        <w:t xml:space="preserve"> to supplement CMS' standardized format, as with all enrollee materials, prior approval by the regional office is required. </w:t>
      </w:r>
    </w:p>
    <w:p w:rsidR="00DF3D98" w14:paraId="1CEE3F1E" w14:textId="77777777">
      <w:pPr>
        <w:spacing w:after="0" w:line="259" w:lineRule="auto"/>
        <w:ind w:left="0" w:firstLine="0"/>
      </w:pPr>
      <w:r>
        <w:t xml:space="preserve"> </w:t>
      </w:r>
    </w:p>
    <w:p w:rsidR="00DF3D98" w14:paraId="7AF819CB" w14:textId="77777777">
      <w:pPr>
        <w:spacing w:after="0" w:line="259" w:lineRule="auto"/>
        <w:ind w:left="0" w:firstLine="0"/>
      </w:pPr>
      <w:r>
        <w:t xml:space="preserve"> </w:t>
      </w:r>
    </w:p>
    <w:p w:rsidR="00DF3D98" w14:paraId="1B026DEB" w14:textId="77777777">
      <w:pPr>
        <w:pStyle w:val="Heading1"/>
        <w:ind w:left="115"/>
      </w:pPr>
      <w:r>
        <w:t xml:space="preserve">Explanation of Data Report </w:t>
      </w:r>
      <w:r>
        <w:rPr>
          <w:u w:val="none"/>
        </w:rPr>
        <w:t xml:space="preserve"> </w:t>
      </w:r>
    </w:p>
    <w:p w:rsidR="00DF3D98" w14:paraId="473F9CDF" w14:textId="77777777">
      <w:pPr>
        <w:ind w:left="115" w:right="70"/>
      </w:pPr>
      <w:r>
        <w:t xml:space="preserve">In addition to reporting raw data to beneficiaries, this form provides an explanation to beneficiaries of what the numbers mean. This explanation of the data report includes information about the report itself and defines level 1 appeals and grievances. Throughout the form, text should be inserted into the curly brackets </w:t>
      </w:r>
      <w:r>
        <w:t>“{ }</w:t>
      </w:r>
      <w:r>
        <w:t xml:space="preserve">”, as explained. </w:t>
      </w:r>
    </w:p>
    <w:p w:rsidR="00DF3D98" w14:paraId="6E72024E" w14:textId="77777777">
      <w:pPr>
        <w:pStyle w:val="Heading2"/>
        <w:spacing w:after="0"/>
        <w:ind w:left="115"/>
      </w:pPr>
      <w:r>
        <w:t xml:space="preserve">Data Form </w:t>
      </w:r>
    </w:p>
    <w:p w:rsidR="00DF3D98" w14:paraId="26CF6EBC" w14:textId="77777777">
      <w:pPr>
        <w:spacing w:after="4" w:line="259" w:lineRule="auto"/>
        <w:ind w:left="0" w:firstLine="0"/>
      </w:pPr>
      <w:r>
        <w:rPr>
          <w:b/>
        </w:rPr>
        <w:t xml:space="preserve"> </w:t>
      </w:r>
    </w:p>
    <w:p w:rsidR="00DF3D98" w14:paraId="7ED7FAA2" w14:textId="77777777">
      <w:pPr>
        <w:spacing w:after="0" w:line="259" w:lineRule="auto"/>
        <w:ind w:left="0" w:firstLine="0"/>
      </w:pPr>
      <w:r>
        <w:rPr>
          <w:b/>
        </w:rPr>
        <w:t xml:space="preserve"> </w:t>
      </w:r>
    </w:p>
    <w:tbl>
      <w:tblPr>
        <w:tblStyle w:val="TableGrid"/>
        <w:tblW w:w="9326" w:type="dxa"/>
        <w:tblInd w:w="0" w:type="dxa"/>
        <w:tblCellMar>
          <w:top w:w="0" w:type="dxa"/>
          <w:left w:w="0" w:type="dxa"/>
          <w:bottom w:w="0" w:type="dxa"/>
          <w:right w:w="0" w:type="dxa"/>
        </w:tblCellMar>
        <w:tblLook w:val="04A0"/>
      </w:tblPr>
      <w:tblGrid>
        <w:gridCol w:w="2422"/>
        <w:gridCol w:w="6904"/>
      </w:tblGrid>
      <w:tr w14:paraId="5D98C350" w14:textId="77777777">
        <w:tblPrEx>
          <w:tblW w:w="9326" w:type="dxa"/>
          <w:tblInd w:w="0" w:type="dxa"/>
          <w:tblCellMar>
            <w:top w:w="0" w:type="dxa"/>
            <w:left w:w="0" w:type="dxa"/>
            <w:bottom w:w="0" w:type="dxa"/>
            <w:right w:w="0" w:type="dxa"/>
          </w:tblCellMar>
          <w:tblLook w:val="04A0"/>
        </w:tblPrEx>
        <w:trPr>
          <w:trHeight w:val="2027"/>
        </w:trPr>
        <w:tc>
          <w:tcPr>
            <w:tcW w:w="2422" w:type="dxa"/>
            <w:tcBorders>
              <w:top w:val="nil"/>
              <w:left w:val="nil"/>
              <w:bottom w:val="nil"/>
              <w:right w:val="nil"/>
            </w:tcBorders>
          </w:tcPr>
          <w:p w:rsidR="00DF3D98" w14:paraId="3EB71EF9" w14:textId="77777777">
            <w:pPr>
              <w:spacing w:after="0" w:line="259" w:lineRule="auto"/>
              <w:ind w:left="185" w:firstLine="0"/>
            </w:pPr>
            <w:r>
              <w:t xml:space="preserve">Average Number of </w:t>
            </w:r>
          </w:p>
          <w:p w:rsidR="00DF3D98" w14:paraId="122C15B2" w14:textId="77777777">
            <w:pPr>
              <w:spacing w:after="1209" w:line="259" w:lineRule="auto"/>
              <w:ind w:left="185" w:firstLine="0"/>
            </w:pPr>
            <w:r>
              <w:t xml:space="preserve">Enrollees </w:t>
            </w:r>
          </w:p>
          <w:p w:rsidR="00DF3D98" w14:paraId="4048FBF8" w14:textId="77777777">
            <w:pPr>
              <w:spacing w:after="0" w:line="259" w:lineRule="auto"/>
              <w:ind w:left="0" w:firstLine="0"/>
            </w:pPr>
            <w:r>
              <w:t xml:space="preserve"> </w:t>
            </w:r>
          </w:p>
        </w:tc>
        <w:tc>
          <w:tcPr>
            <w:tcW w:w="6905" w:type="dxa"/>
            <w:tcBorders>
              <w:top w:val="nil"/>
              <w:left w:val="nil"/>
              <w:bottom w:val="nil"/>
              <w:right w:val="nil"/>
            </w:tcBorders>
          </w:tcPr>
          <w:p w:rsidR="00DF3D98" w14:paraId="4AF73CAC" w14:textId="77777777">
            <w:pPr>
              <w:spacing w:after="312" w:line="259" w:lineRule="auto"/>
              <w:ind w:left="10" w:firstLine="0"/>
            </w:pPr>
            <w:r>
              <w:t xml:space="preserve">Insert the average number of enrollees. </w:t>
            </w:r>
          </w:p>
          <w:p w:rsidR="00DF3D98" w14:paraId="09DF7BB0" w14:textId="77777777">
            <w:pPr>
              <w:spacing w:after="0" w:line="259" w:lineRule="auto"/>
              <w:ind w:left="10" w:right="450" w:firstLine="0"/>
            </w:pPr>
            <w:r>
              <w:t xml:space="preserve">To calculate the number of enrollees, count the number of enrollees at the end of each month of the data report period. Divide that total by 12 (the total number of months in the data report period). </w:t>
            </w:r>
          </w:p>
        </w:tc>
      </w:tr>
      <w:tr w14:paraId="5EFD9A1A" w14:textId="77777777">
        <w:tblPrEx>
          <w:tblW w:w="9326" w:type="dxa"/>
          <w:tblInd w:w="0" w:type="dxa"/>
          <w:tblCellMar>
            <w:top w:w="0" w:type="dxa"/>
            <w:left w:w="0" w:type="dxa"/>
            <w:bottom w:w="0" w:type="dxa"/>
            <w:right w:w="0" w:type="dxa"/>
          </w:tblCellMar>
          <w:tblLook w:val="04A0"/>
        </w:tblPrEx>
        <w:trPr>
          <w:trHeight w:val="271"/>
        </w:trPr>
        <w:tc>
          <w:tcPr>
            <w:tcW w:w="2422" w:type="dxa"/>
            <w:tcBorders>
              <w:top w:val="nil"/>
              <w:left w:val="nil"/>
              <w:bottom w:val="nil"/>
              <w:right w:val="nil"/>
            </w:tcBorders>
          </w:tcPr>
          <w:p w:rsidR="00DF3D98" w14:paraId="4889ACA1" w14:textId="77777777">
            <w:pPr>
              <w:spacing w:after="0" w:line="259" w:lineRule="auto"/>
              <w:ind w:left="185" w:firstLine="0"/>
            </w:pPr>
            <w:r>
              <w:rPr>
                <w:b/>
              </w:rPr>
              <w:t xml:space="preserve">Line 1: </w:t>
            </w:r>
          </w:p>
        </w:tc>
        <w:tc>
          <w:tcPr>
            <w:tcW w:w="6905" w:type="dxa"/>
            <w:tcBorders>
              <w:top w:val="nil"/>
              <w:left w:val="nil"/>
              <w:bottom w:val="nil"/>
              <w:right w:val="nil"/>
            </w:tcBorders>
          </w:tcPr>
          <w:p w:rsidR="00DF3D98" w14:paraId="64B06AC9" w14:textId="77777777">
            <w:pPr>
              <w:spacing w:after="0" w:line="259" w:lineRule="auto"/>
              <w:ind w:left="10" w:firstLine="0"/>
              <w:jc w:val="both"/>
            </w:pPr>
            <w:r>
              <w:t xml:space="preserve">Insert the number of level 1 appeals received in each quarter. This would </w:t>
            </w:r>
          </w:p>
        </w:tc>
      </w:tr>
      <w:tr w14:paraId="2BBF2674" w14:textId="77777777">
        <w:tblPrEx>
          <w:tblW w:w="9326" w:type="dxa"/>
          <w:tblInd w:w="0" w:type="dxa"/>
          <w:tblCellMar>
            <w:top w:w="0" w:type="dxa"/>
            <w:left w:w="0" w:type="dxa"/>
            <w:bottom w:w="0" w:type="dxa"/>
            <w:right w:w="0" w:type="dxa"/>
          </w:tblCellMar>
          <w:tblLook w:val="04A0"/>
        </w:tblPrEx>
        <w:trPr>
          <w:trHeight w:val="272"/>
        </w:trPr>
        <w:tc>
          <w:tcPr>
            <w:tcW w:w="2422" w:type="dxa"/>
            <w:tcBorders>
              <w:top w:val="nil"/>
              <w:left w:val="nil"/>
              <w:bottom w:val="nil"/>
              <w:right w:val="nil"/>
            </w:tcBorders>
          </w:tcPr>
          <w:p w:rsidR="00DF3D98" w14:paraId="420DC5AA" w14:textId="77777777">
            <w:pPr>
              <w:spacing w:after="0" w:line="259" w:lineRule="auto"/>
              <w:ind w:left="185" w:firstLine="0"/>
            </w:pPr>
            <w:r>
              <w:t xml:space="preserve">Total Number of </w:t>
            </w:r>
          </w:p>
        </w:tc>
        <w:tc>
          <w:tcPr>
            <w:tcW w:w="6905" w:type="dxa"/>
            <w:tcBorders>
              <w:top w:val="nil"/>
              <w:left w:val="nil"/>
              <w:bottom w:val="nil"/>
              <w:right w:val="nil"/>
            </w:tcBorders>
          </w:tcPr>
          <w:p w:rsidR="00DF3D98" w14:paraId="2564EC04" w14:textId="77777777">
            <w:pPr>
              <w:spacing w:after="0" w:line="259" w:lineRule="auto"/>
              <w:ind w:left="10" w:firstLine="0"/>
            </w:pPr>
            <w:r>
              <w:t xml:space="preserve">be reconsiderations data element subsection #3A in reporting </w:t>
            </w:r>
          </w:p>
        </w:tc>
      </w:tr>
      <w:tr w14:paraId="62520458" w14:textId="77777777">
        <w:tblPrEx>
          <w:tblW w:w="9326" w:type="dxa"/>
          <w:tblInd w:w="0" w:type="dxa"/>
          <w:tblCellMar>
            <w:top w:w="0" w:type="dxa"/>
            <w:left w:w="0" w:type="dxa"/>
            <w:bottom w:w="0" w:type="dxa"/>
            <w:right w:w="0" w:type="dxa"/>
          </w:tblCellMar>
          <w:tblLook w:val="04A0"/>
        </w:tblPrEx>
        <w:trPr>
          <w:trHeight w:val="2030"/>
        </w:trPr>
        <w:tc>
          <w:tcPr>
            <w:tcW w:w="2422" w:type="dxa"/>
            <w:tcBorders>
              <w:top w:val="nil"/>
              <w:left w:val="nil"/>
              <w:bottom w:val="nil"/>
              <w:right w:val="nil"/>
            </w:tcBorders>
          </w:tcPr>
          <w:p w:rsidR="00DF3D98" w14:paraId="5F32F12D" w14:textId="77777777">
            <w:pPr>
              <w:spacing w:after="552" w:line="238" w:lineRule="auto"/>
              <w:ind w:left="185" w:firstLine="0"/>
            </w:pPr>
            <w:r>
              <w:t xml:space="preserve">Level 1 Appeals Received </w:t>
            </w:r>
          </w:p>
          <w:p w:rsidR="00DF3D98" w14:paraId="405B3EAA" w14:textId="77777777">
            <w:pPr>
              <w:spacing w:after="0" w:line="259" w:lineRule="auto"/>
              <w:ind w:left="0" w:firstLine="0"/>
            </w:pPr>
            <w:r>
              <w:t xml:space="preserve"> </w:t>
            </w:r>
          </w:p>
        </w:tc>
        <w:tc>
          <w:tcPr>
            <w:tcW w:w="6905" w:type="dxa"/>
            <w:tcBorders>
              <w:top w:val="nil"/>
              <w:left w:val="nil"/>
              <w:bottom w:val="nil"/>
              <w:right w:val="nil"/>
            </w:tcBorders>
          </w:tcPr>
          <w:p w:rsidR="00DF3D98" w14:paraId="077FC824" w14:textId="77777777">
            <w:pPr>
              <w:spacing w:after="252" w:line="259" w:lineRule="auto"/>
              <w:ind w:left="10" w:firstLine="0"/>
            </w:pPr>
            <w:r>
              <w:t xml:space="preserve">requirements. </w:t>
            </w:r>
          </w:p>
          <w:p w:rsidR="00DF3D98" w14:paraId="4C2DD263" w14:textId="77777777">
            <w:pPr>
              <w:spacing w:after="276" w:line="238" w:lineRule="auto"/>
              <w:ind w:left="10" w:firstLine="0"/>
              <w:jc w:val="both"/>
            </w:pPr>
            <w:r>
              <w:t xml:space="preserve">Add the number of level 1 appeals for each quarter and put the total in the “Year Total” column. </w:t>
            </w:r>
          </w:p>
          <w:p w:rsidR="00DF3D98" w14:paraId="14ECFA7B" w14:textId="77777777">
            <w:pPr>
              <w:spacing w:after="0" w:line="259" w:lineRule="auto"/>
              <w:ind w:left="10" w:right="68" w:firstLine="0"/>
              <w:jc w:val="both"/>
            </w:pPr>
            <w:r>
              <w:t xml:space="preserve">This line includes all requests for reconsideration, including preservice (standard and expedited) and claims (payment) appeals. </w:t>
            </w:r>
          </w:p>
        </w:tc>
      </w:tr>
      <w:tr w14:paraId="3AB5B446" w14:textId="77777777">
        <w:tblPrEx>
          <w:tblW w:w="9326" w:type="dxa"/>
          <w:tblInd w:w="0" w:type="dxa"/>
          <w:tblCellMar>
            <w:top w:w="0" w:type="dxa"/>
            <w:left w:w="0" w:type="dxa"/>
            <w:bottom w:w="0" w:type="dxa"/>
            <w:right w:w="0" w:type="dxa"/>
          </w:tblCellMar>
          <w:tblLook w:val="04A0"/>
        </w:tblPrEx>
        <w:trPr>
          <w:trHeight w:val="372"/>
        </w:trPr>
        <w:tc>
          <w:tcPr>
            <w:tcW w:w="2422" w:type="dxa"/>
            <w:tcBorders>
              <w:top w:val="nil"/>
              <w:left w:val="nil"/>
              <w:bottom w:val="nil"/>
              <w:right w:val="nil"/>
            </w:tcBorders>
            <w:vAlign w:val="bottom"/>
          </w:tcPr>
          <w:p w:rsidR="00DF3D98" w14:paraId="7F7D7EA1" w14:textId="77777777">
            <w:pPr>
              <w:spacing w:after="0" w:line="259" w:lineRule="auto"/>
              <w:ind w:left="185" w:firstLine="0"/>
            </w:pPr>
            <w:r>
              <w:rPr>
                <w:b/>
              </w:rPr>
              <w:t xml:space="preserve">Line 2: </w:t>
            </w:r>
          </w:p>
        </w:tc>
        <w:tc>
          <w:tcPr>
            <w:tcW w:w="6905" w:type="dxa"/>
            <w:tcBorders>
              <w:top w:val="nil"/>
              <w:left w:val="nil"/>
              <w:bottom w:val="nil"/>
              <w:right w:val="nil"/>
            </w:tcBorders>
            <w:vAlign w:val="bottom"/>
          </w:tcPr>
          <w:p w:rsidR="00DF3D98" w14:paraId="0C6FDE74" w14:textId="77777777">
            <w:pPr>
              <w:spacing w:after="0" w:line="259" w:lineRule="auto"/>
              <w:ind w:left="10" w:firstLine="0"/>
            </w:pPr>
            <w:r>
              <w:t xml:space="preserve">Insert the number of level 1 appeals received per 1,000 enrollees each </w:t>
            </w:r>
          </w:p>
        </w:tc>
      </w:tr>
      <w:tr w14:paraId="3E50A1D1" w14:textId="77777777">
        <w:tblPrEx>
          <w:tblW w:w="9326" w:type="dxa"/>
          <w:tblInd w:w="0" w:type="dxa"/>
          <w:tblCellMar>
            <w:top w:w="0" w:type="dxa"/>
            <w:left w:w="0" w:type="dxa"/>
            <w:bottom w:w="0" w:type="dxa"/>
            <w:right w:w="0" w:type="dxa"/>
          </w:tblCellMar>
          <w:tblLook w:val="04A0"/>
        </w:tblPrEx>
        <w:trPr>
          <w:trHeight w:val="550"/>
        </w:trPr>
        <w:tc>
          <w:tcPr>
            <w:tcW w:w="2422" w:type="dxa"/>
            <w:tcBorders>
              <w:top w:val="nil"/>
              <w:left w:val="nil"/>
              <w:bottom w:val="nil"/>
              <w:right w:val="nil"/>
            </w:tcBorders>
          </w:tcPr>
          <w:p w:rsidR="00DF3D98" w14:paraId="67D1BABE" w14:textId="77777777">
            <w:pPr>
              <w:spacing w:after="0" w:line="259" w:lineRule="auto"/>
              <w:ind w:left="185" w:right="20" w:firstLine="0"/>
              <w:jc w:val="both"/>
            </w:pPr>
            <w:r>
              <w:t xml:space="preserve">Total Number of Level 1 Appeal </w:t>
            </w:r>
          </w:p>
        </w:tc>
        <w:tc>
          <w:tcPr>
            <w:tcW w:w="6905" w:type="dxa"/>
            <w:tcBorders>
              <w:top w:val="nil"/>
              <w:left w:val="nil"/>
              <w:bottom w:val="nil"/>
              <w:right w:val="nil"/>
            </w:tcBorders>
          </w:tcPr>
          <w:p w:rsidR="00DF3D98" w14:paraId="73F5F8A4" w14:textId="77777777">
            <w:pPr>
              <w:spacing w:after="0" w:line="259" w:lineRule="auto"/>
              <w:ind w:left="10" w:firstLine="0"/>
            </w:pPr>
            <w:r>
              <w:t xml:space="preserve">quarter. </w:t>
            </w:r>
          </w:p>
        </w:tc>
      </w:tr>
      <w:tr w14:paraId="2FB3FF52" w14:textId="77777777">
        <w:tblPrEx>
          <w:tblW w:w="9326" w:type="dxa"/>
          <w:tblInd w:w="0" w:type="dxa"/>
          <w:tblCellMar>
            <w:top w:w="0" w:type="dxa"/>
            <w:left w:w="0" w:type="dxa"/>
            <w:bottom w:w="0" w:type="dxa"/>
            <w:right w:w="0" w:type="dxa"/>
          </w:tblCellMar>
          <w:tblLook w:val="04A0"/>
        </w:tblPrEx>
        <w:trPr>
          <w:trHeight w:val="276"/>
        </w:trPr>
        <w:tc>
          <w:tcPr>
            <w:tcW w:w="2422" w:type="dxa"/>
            <w:tcBorders>
              <w:top w:val="nil"/>
              <w:left w:val="nil"/>
              <w:bottom w:val="nil"/>
              <w:right w:val="nil"/>
            </w:tcBorders>
          </w:tcPr>
          <w:p w:rsidR="00DF3D98" w14:paraId="365C9AAE" w14:textId="77777777">
            <w:pPr>
              <w:spacing w:after="0" w:line="259" w:lineRule="auto"/>
              <w:ind w:left="0" w:right="122" w:firstLine="0"/>
              <w:jc w:val="center"/>
            </w:pPr>
            <w:r>
              <w:t xml:space="preserve">Received per 1,000 </w:t>
            </w:r>
          </w:p>
        </w:tc>
        <w:tc>
          <w:tcPr>
            <w:tcW w:w="6905" w:type="dxa"/>
            <w:tcBorders>
              <w:top w:val="nil"/>
              <w:left w:val="nil"/>
              <w:bottom w:val="nil"/>
              <w:right w:val="nil"/>
            </w:tcBorders>
          </w:tcPr>
          <w:p w:rsidR="00DF3D98" w14:paraId="19A6D131" w14:textId="77777777">
            <w:pPr>
              <w:spacing w:after="0" w:line="259" w:lineRule="auto"/>
              <w:ind w:left="46" w:firstLine="0"/>
            </w:pPr>
            <w:r>
              <w:t xml:space="preserve">This number is calculated by multiplying the total number of requests </w:t>
            </w:r>
          </w:p>
        </w:tc>
      </w:tr>
      <w:tr w14:paraId="50A185B3" w14:textId="77777777">
        <w:tblPrEx>
          <w:tblW w:w="9326" w:type="dxa"/>
          <w:tblInd w:w="0" w:type="dxa"/>
          <w:tblCellMar>
            <w:top w:w="0" w:type="dxa"/>
            <w:left w:w="0" w:type="dxa"/>
            <w:bottom w:w="0" w:type="dxa"/>
            <w:right w:w="0" w:type="dxa"/>
          </w:tblCellMar>
          <w:tblLook w:val="04A0"/>
        </w:tblPrEx>
        <w:trPr>
          <w:trHeight w:val="1490"/>
        </w:trPr>
        <w:tc>
          <w:tcPr>
            <w:tcW w:w="2422" w:type="dxa"/>
            <w:tcBorders>
              <w:top w:val="nil"/>
              <w:left w:val="nil"/>
              <w:bottom w:val="nil"/>
              <w:right w:val="nil"/>
            </w:tcBorders>
          </w:tcPr>
          <w:p w:rsidR="00DF3D98" w14:paraId="2756C14F" w14:textId="77777777">
            <w:pPr>
              <w:spacing w:after="252" w:line="259" w:lineRule="auto"/>
              <w:ind w:left="211" w:firstLine="0"/>
            </w:pPr>
            <w:r>
              <w:t xml:space="preserve">Enrollees </w:t>
            </w:r>
          </w:p>
          <w:p w:rsidR="00DF3D98" w14:paraId="4642C958" w14:textId="77777777">
            <w:pPr>
              <w:spacing w:after="0" w:line="259" w:lineRule="auto"/>
              <w:ind w:left="0" w:firstLine="0"/>
            </w:pPr>
            <w:r>
              <w:t xml:space="preserve"> </w:t>
            </w:r>
          </w:p>
        </w:tc>
        <w:tc>
          <w:tcPr>
            <w:tcW w:w="6905" w:type="dxa"/>
            <w:tcBorders>
              <w:top w:val="nil"/>
              <w:left w:val="nil"/>
              <w:bottom w:val="nil"/>
              <w:right w:val="nil"/>
            </w:tcBorders>
          </w:tcPr>
          <w:p w:rsidR="00DF3D98" w14:paraId="0B33000D" w14:textId="77777777">
            <w:pPr>
              <w:spacing w:after="0" w:line="259" w:lineRule="auto"/>
              <w:ind w:left="36" w:firstLine="0"/>
            </w:pPr>
            <w:r>
              <w:t xml:space="preserve">for a level 1 appeal (line 1) by 1,000 and </w:t>
            </w:r>
            <w:r>
              <w:t>dividing</w:t>
            </w:r>
            <w:r>
              <w:t xml:space="preserve"> by the average </w:t>
            </w:r>
          </w:p>
          <w:p w:rsidR="00DF3D98" w14:paraId="3E95A659" w14:textId="77777777">
            <w:pPr>
              <w:spacing w:after="252" w:line="259" w:lineRule="auto"/>
              <w:ind w:left="0" w:firstLine="0"/>
            </w:pPr>
            <w:r>
              <w:t xml:space="preserve">number of enrollees for each quarterly column. </w:t>
            </w:r>
          </w:p>
          <w:p w:rsidR="00DF3D98" w14:paraId="0E1B83F2" w14:textId="77777777">
            <w:pPr>
              <w:spacing w:after="0" w:line="259" w:lineRule="auto"/>
              <w:ind w:left="10" w:firstLine="0"/>
              <w:jc w:val="both"/>
            </w:pPr>
            <w:r>
              <w:t xml:space="preserve">Add the number of level 1 appeals per enrollee for each quarter and put the total in the “Year Total” column. </w:t>
            </w:r>
          </w:p>
        </w:tc>
      </w:tr>
      <w:tr w14:paraId="2E6ACC09" w14:textId="77777777">
        <w:tblPrEx>
          <w:tblW w:w="9326" w:type="dxa"/>
          <w:tblInd w:w="0" w:type="dxa"/>
          <w:tblCellMar>
            <w:top w:w="0" w:type="dxa"/>
            <w:left w:w="0" w:type="dxa"/>
            <w:bottom w:w="0" w:type="dxa"/>
            <w:right w:w="0" w:type="dxa"/>
          </w:tblCellMar>
          <w:tblLook w:val="04A0"/>
        </w:tblPrEx>
        <w:trPr>
          <w:trHeight w:val="385"/>
        </w:trPr>
        <w:tc>
          <w:tcPr>
            <w:tcW w:w="2422" w:type="dxa"/>
            <w:tcBorders>
              <w:top w:val="nil"/>
              <w:left w:val="nil"/>
              <w:bottom w:val="nil"/>
              <w:right w:val="nil"/>
            </w:tcBorders>
            <w:vAlign w:val="bottom"/>
          </w:tcPr>
          <w:p w:rsidR="00DF3D98" w14:paraId="5F92F300" w14:textId="77777777">
            <w:pPr>
              <w:spacing w:after="0" w:line="259" w:lineRule="auto"/>
              <w:ind w:left="185" w:firstLine="0"/>
            </w:pPr>
            <w:r>
              <w:rPr>
                <w:b/>
              </w:rPr>
              <w:t xml:space="preserve">Line 3: </w:t>
            </w:r>
          </w:p>
        </w:tc>
        <w:tc>
          <w:tcPr>
            <w:tcW w:w="6905" w:type="dxa"/>
            <w:tcBorders>
              <w:top w:val="nil"/>
              <w:left w:val="nil"/>
              <w:bottom w:val="nil"/>
              <w:right w:val="nil"/>
            </w:tcBorders>
            <w:vAlign w:val="bottom"/>
          </w:tcPr>
          <w:p w:rsidR="00DF3D98" w14:paraId="23813213" w14:textId="77777777">
            <w:pPr>
              <w:spacing w:after="0" w:line="259" w:lineRule="auto"/>
              <w:ind w:left="10" w:firstLine="0"/>
            </w:pPr>
            <w:r>
              <w:t xml:space="preserve">Insert the number of level 1 appeals that were decided as fully </w:t>
            </w:r>
          </w:p>
        </w:tc>
      </w:tr>
      <w:tr w14:paraId="33D81E18" w14:textId="77777777">
        <w:tblPrEx>
          <w:tblW w:w="9326" w:type="dxa"/>
          <w:tblInd w:w="0" w:type="dxa"/>
          <w:tblCellMar>
            <w:top w:w="0" w:type="dxa"/>
            <w:left w:w="0" w:type="dxa"/>
            <w:bottom w:w="0" w:type="dxa"/>
            <w:right w:w="0" w:type="dxa"/>
          </w:tblCellMar>
          <w:tblLook w:val="04A0"/>
        </w:tblPrEx>
        <w:trPr>
          <w:trHeight w:val="272"/>
        </w:trPr>
        <w:tc>
          <w:tcPr>
            <w:tcW w:w="2422" w:type="dxa"/>
            <w:tcBorders>
              <w:top w:val="nil"/>
              <w:left w:val="nil"/>
              <w:bottom w:val="nil"/>
              <w:right w:val="nil"/>
            </w:tcBorders>
          </w:tcPr>
          <w:p w:rsidR="00DF3D98" w14:paraId="52223389" w14:textId="77777777">
            <w:pPr>
              <w:spacing w:after="0" w:line="259" w:lineRule="auto"/>
              <w:ind w:left="185" w:firstLine="0"/>
            </w:pPr>
            <w:r>
              <w:t xml:space="preserve">Favorable Level 1 </w:t>
            </w:r>
          </w:p>
        </w:tc>
        <w:tc>
          <w:tcPr>
            <w:tcW w:w="6905" w:type="dxa"/>
            <w:tcBorders>
              <w:top w:val="nil"/>
              <w:left w:val="nil"/>
              <w:bottom w:val="nil"/>
              <w:right w:val="nil"/>
            </w:tcBorders>
          </w:tcPr>
          <w:p w:rsidR="00DF3D98" w14:paraId="051FE671" w14:textId="77777777">
            <w:pPr>
              <w:spacing w:after="0" w:line="259" w:lineRule="auto"/>
              <w:ind w:left="10" w:firstLine="0"/>
            </w:pPr>
            <w:r>
              <w:t xml:space="preserve">favorable to the enrollee each quarter. This would be the total number </w:t>
            </w:r>
          </w:p>
        </w:tc>
      </w:tr>
      <w:tr w14:paraId="678FCF6E" w14:textId="77777777">
        <w:tblPrEx>
          <w:tblW w:w="9326" w:type="dxa"/>
          <w:tblInd w:w="0" w:type="dxa"/>
          <w:tblCellMar>
            <w:top w:w="0" w:type="dxa"/>
            <w:left w:w="0" w:type="dxa"/>
            <w:bottom w:w="0" w:type="dxa"/>
            <w:right w:w="0" w:type="dxa"/>
          </w:tblCellMar>
          <w:tblLook w:val="04A0"/>
        </w:tblPrEx>
        <w:trPr>
          <w:trHeight w:val="1625"/>
        </w:trPr>
        <w:tc>
          <w:tcPr>
            <w:tcW w:w="2422" w:type="dxa"/>
            <w:tcBorders>
              <w:top w:val="nil"/>
              <w:left w:val="nil"/>
              <w:bottom w:val="nil"/>
              <w:right w:val="nil"/>
            </w:tcBorders>
          </w:tcPr>
          <w:p w:rsidR="00DF3D98" w14:paraId="05075C88" w14:textId="77777777">
            <w:pPr>
              <w:spacing w:after="252" w:line="259" w:lineRule="auto"/>
              <w:ind w:left="185" w:firstLine="0"/>
            </w:pPr>
            <w:r>
              <w:t xml:space="preserve">Appeal Decisions </w:t>
            </w:r>
          </w:p>
          <w:p w:rsidR="00DF3D98" w14:paraId="067590C5" w14:textId="77777777">
            <w:pPr>
              <w:spacing w:after="528" w:line="259" w:lineRule="auto"/>
              <w:ind w:left="0" w:firstLine="0"/>
            </w:pPr>
            <w:r>
              <w:t xml:space="preserve"> </w:t>
            </w:r>
          </w:p>
          <w:p w:rsidR="00DF3D98" w14:paraId="673F945B" w14:textId="77777777">
            <w:pPr>
              <w:spacing w:after="0" w:line="259" w:lineRule="auto"/>
              <w:ind w:left="0" w:firstLine="0"/>
            </w:pPr>
            <w:r>
              <w:t xml:space="preserve"> </w:t>
            </w:r>
          </w:p>
        </w:tc>
        <w:tc>
          <w:tcPr>
            <w:tcW w:w="6905" w:type="dxa"/>
            <w:tcBorders>
              <w:top w:val="nil"/>
              <w:left w:val="nil"/>
              <w:bottom w:val="nil"/>
              <w:right w:val="nil"/>
            </w:tcBorders>
          </w:tcPr>
          <w:p w:rsidR="00DF3D98" w14:paraId="0D2B4925" w14:textId="77777777">
            <w:pPr>
              <w:spacing w:after="276" w:line="238" w:lineRule="auto"/>
              <w:ind w:left="10" w:firstLine="0"/>
              <w:jc w:val="both"/>
            </w:pPr>
            <w:r>
              <w:t xml:space="preserve">of reconsiderations data element subsections #4A through #4D in reporting requirements. </w:t>
            </w:r>
          </w:p>
          <w:p w:rsidR="00DF3D98" w14:paraId="50A1BB00" w14:textId="77777777">
            <w:pPr>
              <w:spacing w:after="0" w:line="259" w:lineRule="auto"/>
              <w:ind w:left="10" w:firstLine="0"/>
              <w:jc w:val="both"/>
            </w:pPr>
            <w:r>
              <w:t xml:space="preserve">Add the number of favorable level 1 appeals for each quarter and put the total in the “Year Total” column. </w:t>
            </w:r>
          </w:p>
        </w:tc>
      </w:tr>
    </w:tbl>
    <w:p w:rsidR="00DF3D98" w14:paraId="1315A666" w14:textId="77777777">
      <w:pPr>
        <w:ind w:left="2441" w:right="70"/>
      </w:pPr>
      <w:r>
        <w:rPr>
          <w:b/>
        </w:rPr>
        <w:t xml:space="preserve">NOTE: </w:t>
      </w:r>
      <w:r>
        <w:t xml:space="preserve">Partially favorable decisions should be recorded as unfavorable decisions in line 4. </w:t>
      </w:r>
    </w:p>
    <w:tbl>
      <w:tblPr>
        <w:tblStyle w:val="TableGrid"/>
        <w:tblW w:w="9319" w:type="dxa"/>
        <w:tblInd w:w="0" w:type="dxa"/>
        <w:tblCellMar>
          <w:top w:w="0" w:type="dxa"/>
          <w:left w:w="0" w:type="dxa"/>
          <w:bottom w:w="0" w:type="dxa"/>
          <w:right w:w="0" w:type="dxa"/>
        </w:tblCellMar>
        <w:tblLook w:val="04A0"/>
      </w:tblPr>
      <w:tblGrid>
        <w:gridCol w:w="2335"/>
        <w:gridCol w:w="6984"/>
      </w:tblGrid>
      <w:tr w14:paraId="7C2FCFB2" w14:textId="77777777">
        <w:tblPrEx>
          <w:tblW w:w="9319" w:type="dxa"/>
          <w:tblInd w:w="0" w:type="dxa"/>
          <w:tblCellMar>
            <w:top w:w="0" w:type="dxa"/>
            <w:left w:w="0" w:type="dxa"/>
            <w:bottom w:w="0" w:type="dxa"/>
            <w:right w:w="0" w:type="dxa"/>
          </w:tblCellMar>
          <w:tblLook w:val="04A0"/>
        </w:tblPrEx>
        <w:trPr>
          <w:trHeight w:val="245"/>
        </w:trPr>
        <w:tc>
          <w:tcPr>
            <w:tcW w:w="2335" w:type="dxa"/>
            <w:tcBorders>
              <w:top w:val="nil"/>
              <w:left w:val="nil"/>
              <w:bottom w:val="nil"/>
              <w:right w:val="nil"/>
            </w:tcBorders>
          </w:tcPr>
          <w:p w:rsidR="00DF3D98" w14:paraId="409D5F10" w14:textId="77777777">
            <w:pPr>
              <w:spacing w:after="0" w:line="259" w:lineRule="auto"/>
              <w:ind w:left="185" w:firstLine="0"/>
            </w:pPr>
            <w:r>
              <w:rPr>
                <w:b/>
              </w:rPr>
              <w:t xml:space="preserve">Line 4: </w:t>
            </w:r>
          </w:p>
        </w:tc>
        <w:tc>
          <w:tcPr>
            <w:tcW w:w="6984" w:type="dxa"/>
            <w:tcBorders>
              <w:top w:val="nil"/>
              <w:left w:val="nil"/>
              <w:bottom w:val="nil"/>
              <w:right w:val="nil"/>
            </w:tcBorders>
          </w:tcPr>
          <w:p w:rsidR="00DF3D98" w14:paraId="7054B1A4" w14:textId="77777777">
            <w:pPr>
              <w:spacing w:after="0" w:line="259" w:lineRule="auto"/>
              <w:ind w:left="96" w:firstLine="0"/>
            </w:pPr>
            <w:r>
              <w:t xml:space="preserve">Insert the number of level 1 appeals that were unfavorable to the </w:t>
            </w:r>
          </w:p>
        </w:tc>
      </w:tr>
      <w:tr w14:paraId="4DE2BB09" w14:textId="77777777">
        <w:tblPrEx>
          <w:tblW w:w="9319" w:type="dxa"/>
          <w:tblInd w:w="0" w:type="dxa"/>
          <w:tblCellMar>
            <w:top w:w="0" w:type="dxa"/>
            <w:left w:w="0" w:type="dxa"/>
            <w:bottom w:w="0" w:type="dxa"/>
            <w:right w:w="0" w:type="dxa"/>
          </w:tblCellMar>
          <w:tblLook w:val="04A0"/>
        </w:tblPrEx>
        <w:trPr>
          <w:trHeight w:val="272"/>
        </w:trPr>
        <w:tc>
          <w:tcPr>
            <w:tcW w:w="2335" w:type="dxa"/>
            <w:tcBorders>
              <w:top w:val="nil"/>
              <w:left w:val="nil"/>
              <w:bottom w:val="nil"/>
              <w:right w:val="nil"/>
            </w:tcBorders>
          </w:tcPr>
          <w:p w:rsidR="00DF3D98" w14:paraId="513FC7E3" w14:textId="77777777">
            <w:pPr>
              <w:spacing w:after="0" w:line="259" w:lineRule="auto"/>
              <w:ind w:left="185" w:firstLine="0"/>
            </w:pPr>
            <w:r>
              <w:t xml:space="preserve">Unfavorable Level </w:t>
            </w:r>
          </w:p>
        </w:tc>
        <w:tc>
          <w:tcPr>
            <w:tcW w:w="6984" w:type="dxa"/>
            <w:tcBorders>
              <w:top w:val="nil"/>
              <w:left w:val="nil"/>
              <w:bottom w:val="nil"/>
              <w:right w:val="nil"/>
            </w:tcBorders>
          </w:tcPr>
          <w:p w:rsidR="00DF3D98" w14:paraId="16E442C8" w14:textId="77777777">
            <w:pPr>
              <w:spacing w:after="0" w:line="259" w:lineRule="auto"/>
              <w:ind w:left="96" w:firstLine="0"/>
            </w:pPr>
            <w:r>
              <w:t xml:space="preserve">enrollee each quarter. This would be the total number of </w:t>
            </w:r>
          </w:p>
        </w:tc>
      </w:tr>
      <w:tr w14:paraId="79384CA8" w14:textId="77777777">
        <w:tblPrEx>
          <w:tblW w:w="9319" w:type="dxa"/>
          <w:tblInd w:w="0" w:type="dxa"/>
          <w:tblCellMar>
            <w:top w:w="0" w:type="dxa"/>
            <w:left w:w="0" w:type="dxa"/>
            <w:bottom w:w="0" w:type="dxa"/>
            <w:right w:w="0" w:type="dxa"/>
          </w:tblCellMar>
          <w:tblLook w:val="04A0"/>
        </w:tblPrEx>
        <w:trPr>
          <w:trHeight w:val="1829"/>
        </w:trPr>
        <w:tc>
          <w:tcPr>
            <w:tcW w:w="2335" w:type="dxa"/>
            <w:tcBorders>
              <w:top w:val="nil"/>
              <w:left w:val="nil"/>
              <w:bottom w:val="nil"/>
              <w:right w:val="nil"/>
            </w:tcBorders>
          </w:tcPr>
          <w:p w:rsidR="00DF3D98" w14:paraId="0E2E33F2" w14:textId="77777777">
            <w:pPr>
              <w:spacing w:after="252" w:line="259" w:lineRule="auto"/>
              <w:ind w:left="185" w:firstLine="0"/>
            </w:pPr>
            <w:r>
              <w:t xml:space="preserve">1 Appeal Decisions </w:t>
            </w:r>
          </w:p>
          <w:p w:rsidR="00DF3D98" w14:paraId="1D8B7F11" w14:textId="77777777">
            <w:pPr>
              <w:spacing w:after="703" w:line="259" w:lineRule="auto"/>
              <w:ind w:left="0" w:firstLine="0"/>
            </w:pPr>
            <w:r>
              <w:t xml:space="preserve"> </w:t>
            </w:r>
          </w:p>
          <w:p w:rsidR="00DF3D98" w14:paraId="0B9672D7" w14:textId="77777777">
            <w:pPr>
              <w:spacing w:after="0" w:line="259" w:lineRule="auto"/>
              <w:ind w:left="0" w:firstLine="0"/>
            </w:pPr>
            <w:r>
              <w:t xml:space="preserve"> </w:t>
            </w:r>
          </w:p>
        </w:tc>
        <w:tc>
          <w:tcPr>
            <w:tcW w:w="6984" w:type="dxa"/>
            <w:tcBorders>
              <w:top w:val="nil"/>
              <w:left w:val="nil"/>
              <w:bottom w:val="nil"/>
              <w:right w:val="nil"/>
            </w:tcBorders>
          </w:tcPr>
          <w:p w:rsidR="00DF3D98" w14:paraId="25C05668" w14:textId="77777777">
            <w:pPr>
              <w:spacing w:after="276" w:line="238" w:lineRule="auto"/>
              <w:ind w:left="96" w:right="182" w:firstLine="0"/>
              <w:jc w:val="both"/>
            </w:pPr>
            <w:r>
              <w:t xml:space="preserve">reconsiderations data element subsections #4E through #4L in reporting requirements. </w:t>
            </w:r>
          </w:p>
          <w:p w:rsidR="00DF3D98" w14:paraId="5EBFA560" w14:textId="77777777">
            <w:pPr>
              <w:spacing w:after="0" w:line="259" w:lineRule="auto"/>
              <w:ind w:left="96" w:firstLine="0"/>
              <w:jc w:val="both"/>
            </w:pPr>
            <w:r>
              <w:t xml:space="preserve">Add the number of unfavorable level 1 appeals for each quarter and put the total in the “Year Total” column. </w:t>
            </w:r>
          </w:p>
        </w:tc>
      </w:tr>
      <w:tr w14:paraId="2BF25BDD" w14:textId="77777777">
        <w:tblPrEx>
          <w:tblW w:w="9319" w:type="dxa"/>
          <w:tblInd w:w="0" w:type="dxa"/>
          <w:tblCellMar>
            <w:top w:w="0" w:type="dxa"/>
            <w:left w:w="0" w:type="dxa"/>
            <w:bottom w:w="0" w:type="dxa"/>
            <w:right w:w="0" w:type="dxa"/>
          </w:tblCellMar>
          <w:tblLook w:val="04A0"/>
        </w:tblPrEx>
        <w:trPr>
          <w:trHeight w:val="271"/>
        </w:trPr>
        <w:tc>
          <w:tcPr>
            <w:tcW w:w="2335" w:type="dxa"/>
            <w:tcBorders>
              <w:top w:val="nil"/>
              <w:left w:val="nil"/>
              <w:bottom w:val="nil"/>
              <w:right w:val="nil"/>
            </w:tcBorders>
          </w:tcPr>
          <w:p w:rsidR="00DF3D98" w14:paraId="7FE1C1BD" w14:textId="77777777">
            <w:pPr>
              <w:spacing w:after="0" w:line="259" w:lineRule="auto"/>
              <w:ind w:left="214" w:firstLine="0"/>
            </w:pPr>
            <w:r>
              <w:rPr>
                <w:b/>
              </w:rPr>
              <w:t xml:space="preserve">Line 5: </w:t>
            </w:r>
          </w:p>
        </w:tc>
        <w:tc>
          <w:tcPr>
            <w:tcW w:w="6984" w:type="dxa"/>
            <w:tcBorders>
              <w:top w:val="nil"/>
              <w:left w:val="nil"/>
              <w:bottom w:val="nil"/>
              <w:right w:val="nil"/>
            </w:tcBorders>
          </w:tcPr>
          <w:p w:rsidR="00DF3D98" w14:paraId="12D2617B" w14:textId="77777777">
            <w:pPr>
              <w:spacing w:after="0" w:line="259" w:lineRule="auto"/>
              <w:ind w:left="96" w:firstLine="0"/>
            </w:pPr>
            <w:r>
              <w:t xml:space="preserve">Insert the total number of grievances received each quarter. This would </w:t>
            </w:r>
          </w:p>
        </w:tc>
      </w:tr>
      <w:tr w14:paraId="337879F0" w14:textId="77777777">
        <w:tblPrEx>
          <w:tblW w:w="9319" w:type="dxa"/>
          <w:tblInd w:w="0" w:type="dxa"/>
          <w:tblCellMar>
            <w:top w:w="0" w:type="dxa"/>
            <w:left w:w="0" w:type="dxa"/>
            <w:bottom w:w="0" w:type="dxa"/>
            <w:right w:w="0" w:type="dxa"/>
          </w:tblCellMar>
          <w:tblLook w:val="04A0"/>
        </w:tblPrEx>
        <w:trPr>
          <w:trHeight w:val="548"/>
        </w:trPr>
        <w:tc>
          <w:tcPr>
            <w:tcW w:w="2335" w:type="dxa"/>
            <w:tcBorders>
              <w:top w:val="nil"/>
              <w:left w:val="nil"/>
              <w:bottom w:val="nil"/>
              <w:right w:val="nil"/>
            </w:tcBorders>
          </w:tcPr>
          <w:p w:rsidR="00DF3D98" w14:paraId="0BBAFF43" w14:textId="77777777">
            <w:pPr>
              <w:spacing w:after="0" w:line="259" w:lineRule="auto"/>
              <w:ind w:left="214" w:firstLine="0"/>
            </w:pPr>
            <w:r>
              <w:t xml:space="preserve">Number of </w:t>
            </w:r>
          </w:p>
          <w:p w:rsidR="00DF3D98" w14:paraId="1FDF55E1" w14:textId="77777777">
            <w:pPr>
              <w:spacing w:after="0" w:line="259" w:lineRule="auto"/>
              <w:ind w:left="214" w:firstLine="0"/>
            </w:pPr>
            <w:r>
              <w:t xml:space="preserve">Grievances </w:t>
            </w:r>
          </w:p>
        </w:tc>
        <w:tc>
          <w:tcPr>
            <w:tcW w:w="6984" w:type="dxa"/>
            <w:tcBorders>
              <w:top w:val="nil"/>
              <w:left w:val="nil"/>
              <w:bottom w:val="nil"/>
              <w:right w:val="nil"/>
            </w:tcBorders>
          </w:tcPr>
          <w:p w:rsidR="00DF3D98" w14:paraId="55EE567A" w14:textId="77777777">
            <w:pPr>
              <w:spacing w:after="0" w:line="259" w:lineRule="auto"/>
              <w:ind w:left="96" w:firstLine="0"/>
            </w:pPr>
            <w:r>
              <w:t xml:space="preserve">be grievances data element A in reporting requirements. </w:t>
            </w:r>
          </w:p>
        </w:tc>
      </w:tr>
      <w:tr w14:paraId="6E0CB61A" w14:textId="77777777">
        <w:tblPrEx>
          <w:tblW w:w="9319" w:type="dxa"/>
          <w:tblInd w:w="0" w:type="dxa"/>
          <w:tblCellMar>
            <w:top w:w="0" w:type="dxa"/>
            <w:left w:w="0" w:type="dxa"/>
            <w:bottom w:w="0" w:type="dxa"/>
            <w:right w:w="0" w:type="dxa"/>
          </w:tblCellMar>
          <w:tblLook w:val="04A0"/>
        </w:tblPrEx>
        <w:trPr>
          <w:trHeight w:val="878"/>
        </w:trPr>
        <w:tc>
          <w:tcPr>
            <w:tcW w:w="2335" w:type="dxa"/>
            <w:tcBorders>
              <w:top w:val="nil"/>
              <w:left w:val="nil"/>
              <w:bottom w:val="nil"/>
              <w:right w:val="nil"/>
            </w:tcBorders>
          </w:tcPr>
          <w:p w:rsidR="00DF3D98" w14:paraId="2FEAAA14" w14:textId="77777777">
            <w:pPr>
              <w:spacing w:after="302" w:line="259" w:lineRule="auto"/>
              <w:ind w:left="214" w:firstLine="0"/>
            </w:pPr>
            <w:r>
              <w:t xml:space="preserve">Received </w:t>
            </w:r>
          </w:p>
          <w:p w:rsidR="00DF3D98" w14:paraId="588B9C74" w14:textId="77777777">
            <w:pPr>
              <w:spacing w:after="0" w:line="259" w:lineRule="auto"/>
              <w:ind w:left="0" w:firstLine="0"/>
            </w:pPr>
            <w:r>
              <w:t xml:space="preserve"> </w:t>
            </w:r>
          </w:p>
        </w:tc>
        <w:tc>
          <w:tcPr>
            <w:tcW w:w="6984" w:type="dxa"/>
            <w:tcBorders>
              <w:top w:val="nil"/>
              <w:left w:val="nil"/>
              <w:bottom w:val="nil"/>
              <w:right w:val="nil"/>
            </w:tcBorders>
          </w:tcPr>
          <w:p w:rsidR="00DF3D98" w14:paraId="7EFDEA26" w14:textId="77777777">
            <w:pPr>
              <w:spacing w:after="0" w:line="259" w:lineRule="auto"/>
              <w:ind w:left="96" w:firstLine="0"/>
              <w:jc w:val="both"/>
            </w:pPr>
            <w:r>
              <w:t xml:space="preserve">Add the number of grievances for each quarter and put the total in the “Year Total” column. </w:t>
            </w:r>
          </w:p>
        </w:tc>
      </w:tr>
      <w:tr w14:paraId="29565F28" w14:textId="77777777">
        <w:tblPrEx>
          <w:tblW w:w="9319" w:type="dxa"/>
          <w:tblInd w:w="0" w:type="dxa"/>
          <w:tblCellMar>
            <w:top w:w="0" w:type="dxa"/>
            <w:left w:w="0" w:type="dxa"/>
            <w:bottom w:w="0" w:type="dxa"/>
            <w:right w:w="0" w:type="dxa"/>
          </w:tblCellMar>
          <w:tblLook w:val="04A0"/>
        </w:tblPrEx>
        <w:trPr>
          <w:trHeight w:val="276"/>
        </w:trPr>
        <w:tc>
          <w:tcPr>
            <w:tcW w:w="2335" w:type="dxa"/>
            <w:tcBorders>
              <w:top w:val="nil"/>
              <w:left w:val="nil"/>
              <w:bottom w:val="nil"/>
              <w:right w:val="nil"/>
            </w:tcBorders>
          </w:tcPr>
          <w:p w:rsidR="00DF3D98" w14:paraId="78B2FED9" w14:textId="77777777">
            <w:pPr>
              <w:spacing w:after="0" w:line="259" w:lineRule="auto"/>
              <w:ind w:left="214" w:firstLine="0"/>
            </w:pPr>
            <w:r>
              <w:rPr>
                <w:b/>
              </w:rPr>
              <w:t xml:space="preserve">Line 6: </w:t>
            </w:r>
          </w:p>
        </w:tc>
        <w:tc>
          <w:tcPr>
            <w:tcW w:w="6984" w:type="dxa"/>
            <w:tcBorders>
              <w:top w:val="nil"/>
              <w:left w:val="nil"/>
              <w:bottom w:val="nil"/>
              <w:right w:val="nil"/>
            </w:tcBorders>
          </w:tcPr>
          <w:p w:rsidR="00DF3D98" w14:paraId="05E7D155" w14:textId="77777777">
            <w:pPr>
              <w:spacing w:after="0" w:line="259" w:lineRule="auto"/>
              <w:ind w:left="96" w:firstLine="0"/>
            </w:pPr>
            <w:r>
              <w:t xml:space="preserve">Insert the number of grievances received per 1,000 enrollees for each </w:t>
            </w:r>
          </w:p>
        </w:tc>
      </w:tr>
      <w:tr w14:paraId="1F5D33B8" w14:textId="77777777">
        <w:tblPrEx>
          <w:tblW w:w="9319" w:type="dxa"/>
          <w:tblInd w:w="0" w:type="dxa"/>
          <w:tblCellMar>
            <w:top w:w="0" w:type="dxa"/>
            <w:left w:w="0" w:type="dxa"/>
            <w:bottom w:w="0" w:type="dxa"/>
            <w:right w:w="0" w:type="dxa"/>
          </w:tblCellMar>
          <w:tblLook w:val="04A0"/>
        </w:tblPrEx>
        <w:trPr>
          <w:trHeight w:val="550"/>
        </w:trPr>
        <w:tc>
          <w:tcPr>
            <w:tcW w:w="2335" w:type="dxa"/>
            <w:tcBorders>
              <w:top w:val="nil"/>
              <w:left w:val="nil"/>
              <w:bottom w:val="nil"/>
              <w:right w:val="nil"/>
            </w:tcBorders>
          </w:tcPr>
          <w:p w:rsidR="00DF3D98" w14:paraId="718D3AA0" w14:textId="77777777">
            <w:pPr>
              <w:spacing w:after="0" w:line="259" w:lineRule="auto"/>
              <w:ind w:left="214" w:firstLine="0"/>
            </w:pPr>
            <w:r>
              <w:t xml:space="preserve">Grievances </w:t>
            </w:r>
          </w:p>
          <w:p w:rsidR="00DF3D98" w14:paraId="520EF5B3" w14:textId="77777777">
            <w:pPr>
              <w:spacing w:after="0" w:line="259" w:lineRule="auto"/>
              <w:ind w:left="0" w:right="62" w:firstLine="0"/>
              <w:jc w:val="center"/>
            </w:pPr>
            <w:r>
              <w:t xml:space="preserve">Received per 1,000 </w:t>
            </w:r>
          </w:p>
        </w:tc>
        <w:tc>
          <w:tcPr>
            <w:tcW w:w="6984" w:type="dxa"/>
            <w:tcBorders>
              <w:top w:val="nil"/>
              <w:left w:val="nil"/>
              <w:bottom w:val="nil"/>
              <w:right w:val="nil"/>
            </w:tcBorders>
          </w:tcPr>
          <w:p w:rsidR="00DF3D98" w14:paraId="22F4AB52" w14:textId="77777777">
            <w:pPr>
              <w:spacing w:after="0" w:line="259" w:lineRule="auto"/>
              <w:ind w:left="96" w:firstLine="0"/>
            </w:pPr>
            <w:r>
              <w:t xml:space="preserve">quarter. </w:t>
            </w:r>
          </w:p>
        </w:tc>
      </w:tr>
      <w:tr w14:paraId="356DF865" w14:textId="77777777">
        <w:tblPrEx>
          <w:tblW w:w="9319" w:type="dxa"/>
          <w:tblInd w:w="0" w:type="dxa"/>
          <w:tblCellMar>
            <w:top w:w="0" w:type="dxa"/>
            <w:left w:w="0" w:type="dxa"/>
            <w:bottom w:w="0" w:type="dxa"/>
            <w:right w:w="0" w:type="dxa"/>
          </w:tblCellMar>
          <w:tblLook w:val="04A0"/>
        </w:tblPrEx>
        <w:trPr>
          <w:trHeight w:val="821"/>
        </w:trPr>
        <w:tc>
          <w:tcPr>
            <w:tcW w:w="2335" w:type="dxa"/>
            <w:tcBorders>
              <w:top w:val="nil"/>
              <w:left w:val="nil"/>
              <w:bottom w:val="nil"/>
              <w:right w:val="nil"/>
            </w:tcBorders>
          </w:tcPr>
          <w:p w:rsidR="00DF3D98" w14:paraId="5595E5E5" w14:textId="77777777">
            <w:pPr>
              <w:spacing w:after="0" w:line="259" w:lineRule="auto"/>
              <w:ind w:left="214" w:firstLine="0"/>
            </w:pPr>
            <w:r>
              <w:t xml:space="preserve">Enrollees </w:t>
            </w:r>
          </w:p>
        </w:tc>
        <w:tc>
          <w:tcPr>
            <w:tcW w:w="6984" w:type="dxa"/>
            <w:tcBorders>
              <w:top w:val="nil"/>
              <w:left w:val="nil"/>
              <w:bottom w:val="nil"/>
              <w:right w:val="nil"/>
            </w:tcBorders>
          </w:tcPr>
          <w:p w:rsidR="00DF3D98" w14:paraId="72A16A0A" w14:textId="77777777">
            <w:pPr>
              <w:spacing w:after="0" w:line="259" w:lineRule="auto"/>
              <w:ind w:left="96" w:right="472" w:firstLine="0"/>
              <w:jc w:val="both"/>
            </w:pPr>
            <w:r>
              <w:t xml:space="preserve">This number is calculated by multiplying the total number of grievances (line 5) by 1,000 and dividing by the average number of enrollees in each quarterly column. </w:t>
            </w:r>
          </w:p>
        </w:tc>
      </w:tr>
    </w:tbl>
    <w:p w:rsidR="00DF3D98" w14:paraId="56DF10C8" w14:textId="77777777">
      <w:pPr>
        <w:ind w:left="2441" w:right="70"/>
      </w:pPr>
      <w:r>
        <w:t xml:space="preserve">Add the number of grievances per enrollee for each quarter and put the total in the “Year Total” column. </w:t>
      </w:r>
    </w:p>
    <w:p w:rsidR="00DF3D98" w14:paraId="4693BD8B" w14:textId="77777777">
      <w:pPr>
        <w:spacing w:after="0" w:line="259" w:lineRule="auto"/>
        <w:ind w:left="0" w:firstLine="0"/>
      </w:pPr>
      <w:r>
        <w:t xml:space="preserve"> </w:t>
      </w:r>
    </w:p>
    <w:p w:rsidR="00DF3D98" w14:paraId="2CDB6520" w14:textId="77777777">
      <w:pPr>
        <w:spacing w:after="0" w:line="259" w:lineRule="auto"/>
        <w:ind w:left="0" w:firstLine="0"/>
      </w:pPr>
      <w:r>
        <w:t xml:space="preserve"> </w:t>
      </w:r>
    </w:p>
    <w:p w:rsidR="00DF3D98" w14:paraId="77C3381D" w14:textId="77777777">
      <w:pPr>
        <w:spacing w:after="0" w:line="259" w:lineRule="auto"/>
        <w:ind w:left="0" w:firstLine="0"/>
      </w:pPr>
      <w:r>
        <w:t xml:space="preserve"> </w:t>
      </w:r>
    </w:p>
    <w:p w:rsidR="00DF3D98" w14:paraId="174CB948" w14:textId="77777777">
      <w:pPr>
        <w:spacing w:after="0" w:line="259" w:lineRule="auto"/>
        <w:ind w:left="0" w:firstLine="0"/>
      </w:pPr>
      <w:r>
        <w:t xml:space="preserve"> </w:t>
      </w:r>
    </w:p>
    <w:p w:rsidR="00DF3D98" w14:paraId="756CC5A9" w14:textId="77777777">
      <w:pPr>
        <w:spacing w:after="0" w:line="259" w:lineRule="auto"/>
        <w:ind w:left="0" w:firstLine="0"/>
      </w:pPr>
      <w:r>
        <w:t xml:space="preserve"> </w:t>
      </w:r>
    </w:p>
    <w:p w:rsidR="00DF3D98" w14:paraId="68E7E1AC" w14:textId="77777777">
      <w:pPr>
        <w:spacing w:after="0" w:line="259" w:lineRule="auto"/>
        <w:ind w:left="0" w:firstLine="0"/>
      </w:pPr>
      <w:r>
        <w:t xml:space="preserve"> </w:t>
      </w:r>
    </w:p>
    <w:p w:rsidR="00DF3D98" w14:paraId="22C9784D" w14:textId="77777777">
      <w:pPr>
        <w:spacing w:after="0" w:line="259" w:lineRule="auto"/>
        <w:ind w:left="0" w:firstLine="0"/>
      </w:pPr>
      <w:r>
        <w:t xml:space="preserve"> </w:t>
      </w:r>
    </w:p>
    <w:p w:rsidR="00DF3D98" w14:paraId="2618DC45" w14:textId="77777777">
      <w:pPr>
        <w:spacing w:after="0" w:line="259" w:lineRule="auto"/>
        <w:ind w:left="0" w:firstLine="0"/>
      </w:pPr>
      <w:r>
        <w:t xml:space="preserve"> </w:t>
      </w:r>
    </w:p>
    <w:p w:rsidR="00DF3D98" w14:paraId="22C702AF" w14:textId="77777777">
      <w:pPr>
        <w:spacing w:after="0" w:line="259" w:lineRule="auto"/>
        <w:ind w:left="0" w:firstLine="0"/>
      </w:pPr>
      <w:r>
        <w:t xml:space="preserve"> </w:t>
      </w:r>
    </w:p>
    <w:p w:rsidR="00DF3D98" w14:paraId="47BEAF38" w14:textId="77777777">
      <w:pPr>
        <w:spacing w:after="0" w:line="259" w:lineRule="auto"/>
        <w:ind w:left="0" w:firstLine="0"/>
      </w:pPr>
      <w:r>
        <w:t xml:space="preserve"> </w:t>
      </w:r>
    </w:p>
    <w:p w:rsidR="00DF3D98" w14:paraId="7954C14B" w14:textId="77777777">
      <w:pPr>
        <w:spacing w:after="0" w:line="259" w:lineRule="auto"/>
        <w:ind w:left="0" w:firstLine="0"/>
      </w:pPr>
      <w:r>
        <w:t xml:space="preserve"> </w:t>
      </w:r>
    </w:p>
    <w:p w:rsidR="00DF3D98" w14:paraId="4388652A" w14:textId="77777777">
      <w:pPr>
        <w:spacing w:after="0" w:line="250" w:lineRule="auto"/>
        <w:ind w:left="0" w:firstLine="0"/>
      </w:pPr>
      <w:r>
        <w:rPr>
          <w:b/>
          <w:sz w:val="20"/>
        </w:rPr>
        <w:t>PRA Disclosure Statement:</w:t>
      </w:r>
      <w:r>
        <w:rPr>
          <w:sz w:val="20"/>
        </w:rPr>
        <w:t xml:space="preserve"> According to the Paperwork Reduction Act of 1995, no persons are required to respond to a collection of information unless it displays a valid OMB control number. The valid OMB control number for this information collection is 0938-0778. This information collection is intended for Medicare Advantage (MA) plans to report appeals and grievance data requested by any individual eligible to elect an MA plan.  The individual may use this data to evaluate and compare plan performance. The time required to complet</w:t>
      </w:r>
      <w:r>
        <w:rPr>
          <w:sz w:val="20"/>
        </w:rPr>
        <w:t>e this information collection is estimated to average less than 5 minutes per response, including the time to review instructions, search existing data resources, gather the data needed, to review and complete the information collection. This information collection is mandatory under section 1852(c)(2)(C) of the Social Security Act and in 42 CFR § 422.111(c)(3). If you have comments concerning the accuracy of the time estimate(s) or suggestions for improving this form, please write to: CMS, 7500 Security Bo</w:t>
      </w:r>
      <w:r>
        <w:rPr>
          <w:sz w:val="20"/>
        </w:rPr>
        <w:t>ulevard, Attn: PRA Reports Clearance</w:t>
      </w:r>
      <w:r>
        <w:rPr>
          <w:b/>
          <w:sz w:val="20"/>
        </w:rPr>
        <w:t xml:space="preserve"> </w:t>
      </w:r>
      <w:r>
        <w:rPr>
          <w:sz w:val="20"/>
        </w:rPr>
        <w:t xml:space="preserve">Officer, Mail Stop C4-26-05, Baltimore, Maryland 21244-1850. </w:t>
      </w:r>
      <w:r>
        <w:rPr>
          <w:b/>
          <w:sz w:val="20"/>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w:t>
      </w:r>
      <w:r>
        <w:rPr>
          <w:b/>
          <w:sz w:val="20"/>
        </w:rPr>
        <w:t xml:space="preserve"> regarding where to submit your documents, please contact the Medicare Advantage Plan. </w:t>
      </w:r>
      <w:r>
        <w:rPr>
          <w:sz w:val="20"/>
        </w:rPr>
        <w:t xml:space="preserve"> </w:t>
      </w:r>
    </w:p>
    <w:p w:rsidR="00DF3D98" w14:paraId="629DCD1B" w14:textId="77777777">
      <w:pPr>
        <w:spacing w:after="0" w:line="259" w:lineRule="auto"/>
        <w:ind w:left="0" w:right="663" w:firstLine="0"/>
        <w:jc w:val="center"/>
      </w:pPr>
      <w:r>
        <w:rPr>
          <w:sz w:val="20"/>
        </w:rPr>
        <w:t xml:space="preserve"> </w:t>
      </w:r>
    </w:p>
    <w:sectPr>
      <w:footerReference w:type="even" r:id="rId4"/>
      <w:footerReference w:type="default" r:id="rId5"/>
      <w:footerReference w:type="first" r:id="rId6"/>
      <w:pgSz w:w="12240" w:h="15840"/>
      <w:pgMar w:top="1494" w:right="1514" w:bottom="719" w:left="1440" w:header="720" w:footer="4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D98" w14:paraId="5B267F3F" w14:textId="77777777">
    <w:pPr>
      <w:tabs>
        <w:tab w:val="center" w:pos="6473"/>
      </w:tabs>
      <w:spacing w:after="0" w:line="259" w:lineRule="auto"/>
      <w:ind w:left="0" w:firstLine="0"/>
    </w:pPr>
    <w:r>
      <w:rPr>
        <w:sz w:val="20"/>
      </w:rPr>
      <w:t xml:space="preserve"> </w:t>
    </w:r>
    <w:r>
      <w:rPr>
        <w:sz w:val="22"/>
      </w:rPr>
      <w:t xml:space="preserve">Form CMS-R-0282 </w:t>
    </w:r>
    <w:r>
      <w:rPr>
        <w:sz w:val="22"/>
      </w:rPr>
      <w:tab/>
      <w:t>OMB Approval 0938-</w:t>
    </w:r>
    <w:r>
      <w:rPr>
        <w:sz w:val="22"/>
      </w:rPr>
      <w:t>0778  (</w:t>
    </w:r>
    <w:r>
      <w:rPr>
        <w:sz w:val="22"/>
      </w:rPr>
      <w:t xml:space="preserve">Expires: XX/XX/XXXX)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D98" w14:paraId="01A44E71" w14:textId="77777777">
    <w:pPr>
      <w:tabs>
        <w:tab w:val="center" w:pos="6473"/>
      </w:tabs>
      <w:spacing w:after="0" w:line="259" w:lineRule="auto"/>
      <w:ind w:left="0" w:firstLine="0"/>
    </w:pPr>
    <w:r>
      <w:rPr>
        <w:sz w:val="20"/>
      </w:rPr>
      <w:t xml:space="preserve"> </w:t>
    </w:r>
    <w:r>
      <w:rPr>
        <w:sz w:val="22"/>
      </w:rPr>
      <w:t>Form CMS-R-</w:t>
    </w:r>
    <w:r>
      <w:rPr>
        <w:sz w:val="22"/>
      </w:rPr>
      <w:t xml:space="preserve">0282 </w:t>
    </w:r>
    <w:r>
      <w:rPr>
        <w:sz w:val="22"/>
      </w:rPr>
      <w:tab/>
      <w:t>OMB Approval 0938-</w:t>
    </w:r>
    <w:r>
      <w:rPr>
        <w:sz w:val="22"/>
      </w:rPr>
      <w:t>0778  (</w:t>
    </w:r>
    <w:r>
      <w:rPr>
        <w:sz w:val="22"/>
      </w:rPr>
      <w:t xml:space="preserve">Expires: XX/XX/XXXX)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D98" w14:paraId="23ECEBB4" w14:textId="77777777">
    <w:pPr>
      <w:tabs>
        <w:tab w:val="center" w:pos="6473"/>
      </w:tabs>
      <w:spacing w:after="0" w:line="259" w:lineRule="auto"/>
      <w:ind w:left="0" w:firstLine="0"/>
    </w:pPr>
    <w:r>
      <w:rPr>
        <w:sz w:val="20"/>
      </w:rPr>
      <w:t xml:space="preserve"> </w:t>
    </w:r>
    <w:r>
      <w:rPr>
        <w:sz w:val="22"/>
      </w:rPr>
      <w:t xml:space="preserve">Form CMS-R-0282 </w:t>
    </w:r>
    <w:r>
      <w:rPr>
        <w:sz w:val="22"/>
      </w:rPr>
      <w:tab/>
      <w:t>OMB Approval 0938-</w:t>
    </w:r>
    <w:r>
      <w:rPr>
        <w:sz w:val="22"/>
      </w:rPr>
      <w:t>0778  (</w:t>
    </w:r>
    <w:r>
      <w:rPr>
        <w:sz w:val="22"/>
      </w:rPr>
      <w:t xml:space="preserve">Expires: XX/XX/XXXX)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962C40"/>
    <w:multiLevelType w:val="hybridMultilevel"/>
    <w:tmpl w:val="9752AA7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4559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98"/>
    <w:rsid w:val="008823E6"/>
    <w:rsid w:val="00CC3B6D"/>
    <w:rsid w:val="00DF3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2B83B"/>
  <w15:docId w15:val="{778C7545-216D-4FE3-B59A-8D7DB707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13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6" w:line="259" w:lineRule="auto"/>
      <w:ind w:left="13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49" w:line="259" w:lineRule="auto"/>
      <w:ind w:left="325"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1292</Words>
  <Characters>6808</Characters>
  <Application>Microsoft Office Word</Application>
  <DocSecurity>0</DocSecurity>
  <Lines>180</Lines>
  <Paragraphs>81</Paragraphs>
  <ScaleCrop>false</ScaleCrop>
  <Company>Center For Medicaid Services</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CMS-R-0282</dc:title>
  <dc:subject>Form Instructions CMS-R-0282</dc:subject>
  <dc:creator>CMS/CPC/MEAG/DAP</dc:creator>
  <cp:keywords>Appeals, Medicare Advantage, MA</cp:keywords>
  <cp:lastModifiedBy>McKenzie, Stephan (CMS/OSORA)</cp:lastModifiedBy>
  <cp:revision>2</cp:revision>
  <dcterms:created xsi:type="dcterms:W3CDTF">2026-05-11T16:01:00Z</dcterms:created>
  <dcterms:modified xsi:type="dcterms:W3CDTF">2026-05-11T16:01:00Z</dcterms:modified>
</cp:coreProperties>
</file>