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6543C" w:rsidP="00BD50AF" w14:paraId="6F7FE232" w14:textId="2E6503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6A92">
        <w:rPr>
          <w:rFonts w:ascii="Times New Roman" w:hAnsi="Times New Roman" w:cs="Times New Roman"/>
          <w:sz w:val="24"/>
          <w:szCs w:val="24"/>
        </w:rPr>
        <w:t xml:space="preserve">The 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USDA Forest Service is requesting a </w:t>
      </w:r>
      <w:r w:rsidRPr="00D76A92" w:rsidR="00D21506">
        <w:rPr>
          <w:rFonts w:ascii="Times New Roman" w:hAnsi="Times New Roman" w:cs="Times New Roman"/>
          <w:sz w:val="24"/>
          <w:szCs w:val="24"/>
        </w:rPr>
        <w:t>nonmaterial/</w:t>
      </w:r>
      <w:r w:rsidRPr="00D76A92" w:rsidR="00DF7442">
        <w:rPr>
          <w:rFonts w:ascii="Times New Roman" w:hAnsi="Times New Roman" w:cs="Times New Roman"/>
          <w:sz w:val="24"/>
          <w:szCs w:val="24"/>
        </w:rPr>
        <w:t>non-substantive change for i</w:t>
      </w:r>
      <w:r w:rsidRPr="00D76A92" w:rsidR="0050326E">
        <w:rPr>
          <w:rFonts w:ascii="Times New Roman" w:hAnsi="Times New Roman" w:cs="Times New Roman"/>
          <w:sz w:val="24"/>
          <w:szCs w:val="24"/>
        </w:rPr>
        <w:t>nformation collection 0596-</w:t>
      </w:r>
      <w:r w:rsidR="00853CBC">
        <w:rPr>
          <w:rFonts w:ascii="Times New Roman" w:hAnsi="Times New Roman" w:cs="Times New Roman"/>
          <w:sz w:val="24"/>
          <w:szCs w:val="24"/>
        </w:rPr>
        <w:t>0082: Special Use Administration</w:t>
      </w:r>
      <w:r w:rsidRPr="00853CBC" w:rsidR="00ED7EBD">
        <w:rPr>
          <w:rFonts w:ascii="Times New Roman" w:hAnsi="Times New Roman" w:cs="Times New Roman"/>
          <w:sz w:val="24"/>
          <w:szCs w:val="24"/>
        </w:rPr>
        <w:t>.</w:t>
      </w:r>
      <w:r w:rsidRPr="00D76A92">
        <w:rPr>
          <w:rFonts w:ascii="Times New Roman" w:hAnsi="Times New Roman" w:cs="Times New Roman"/>
          <w:sz w:val="24"/>
          <w:szCs w:val="24"/>
        </w:rPr>
        <w:t xml:space="preserve"> This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request</w:t>
      </w:r>
      <w:r w:rsidRPr="00D76A92">
        <w:rPr>
          <w:rFonts w:ascii="Times New Roman" w:hAnsi="Times New Roman" w:cs="Times New Roman"/>
          <w:sz w:val="24"/>
          <w:szCs w:val="24"/>
        </w:rPr>
        <w:t xml:space="preserve"> is for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approval </w:t>
      </w:r>
      <w:r w:rsidRPr="00D76A92">
        <w:rPr>
          <w:rFonts w:ascii="Times New Roman" w:hAnsi="Times New Roman" w:cs="Times New Roman"/>
          <w:sz w:val="24"/>
          <w:szCs w:val="24"/>
        </w:rPr>
        <w:t>of</w:t>
      </w:r>
      <w:r w:rsidRPr="00D76A92" w:rsidR="00A83349">
        <w:rPr>
          <w:rFonts w:ascii="Times New Roman" w:hAnsi="Times New Roman" w:cs="Times New Roman"/>
          <w:sz w:val="24"/>
          <w:szCs w:val="24"/>
        </w:rPr>
        <w:t xml:space="preserve"> a </w:t>
      </w:r>
      <w:r w:rsidRPr="00D76A92" w:rsidR="008C5775">
        <w:rPr>
          <w:rFonts w:ascii="Times New Roman" w:hAnsi="Times New Roman" w:cs="Times New Roman"/>
          <w:sz w:val="24"/>
          <w:szCs w:val="24"/>
        </w:rPr>
        <w:t>nonmaterial/</w:t>
      </w:r>
      <w:r w:rsidRPr="00D76A92" w:rsidR="00A83349">
        <w:rPr>
          <w:rFonts w:ascii="Times New Roman" w:hAnsi="Times New Roman" w:cs="Times New Roman"/>
          <w:sz w:val="24"/>
          <w:szCs w:val="24"/>
        </w:rPr>
        <w:t>non-substan</w:t>
      </w:r>
      <w:r w:rsidRPr="00D76A92" w:rsidR="00ED7EBD">
        <w:rPr>
          <w:rFonts w:ascii="Times New Roman" w:hAnsi="Times New Roman" w:cs="Times New Roman"/>
          <w:sz w:val="24"/>
          <w:szCs w:val="24"/>
        </w:rPr>
        <w:t>tive change</w:t>
      </w:r>
      <w:r w:rsidR="00C12EEB">
        <w:rPr>
          <w:rFonts w:ascii="Times New Roman" w:hAnsi="Times New Roman" w:cs="Times New Roman"/>
          <w:sz w:val="24"/>
          <w:szCs w:val="24"/>
        </w:rPr>
        <w:t xml:space="preserve"> to</w:t>
      </w:r>
      <w:r w:rsidR="00F91675">
        <w:rPr>
          <w:rFonts w:ascii="Times New Roman" w:hAnsi="Times New Roman" w:cs="Times New Roman"/>
          <w:sz w:val="24"/>
          <w:szCs w:val="24"/>
        </w:rPr>
        <w:t xml:space="preserve"> </w:t>
      </w:r>
      <w:r w:rsidR="00A814EE">
        <w:rPr>
          <w:rFonts w:ascii="Times New Roman" w:hAnsi="Times New Roman" w:cs="Times New Roman"/>
          <w:sz w:val="24"/>
          <w:szCs w:val="24"/>
        </w:rPr>
        <w:t>four</w:t>
      </w:r>
      <w:r w:rsidR="00624E69">
        <w:rPr>
          <w:rFonts w:ascii="Times New Roman" w:hAnsi="Times New Roman" w:cs="Times New Roman"/>
          <w:sz w:val="24"/>
          <w:szCs w:val="24"/>
        </w:rPr>
        <w:t xml:space="preserve"> </w:t>
      </w:r>
      <w:r w:rsidR="00F91675">
        <w:rPr>
          <w:rFonts w:ascii="Times New Roman" w:hAnsi="Times New Roman" w:cs="Times New Roman"/>
          <w:sz w:val="24"/>
          <w:szCs w:val="24"/>
        </w:rPr>
        <w:t>(</w:t>
      </w:r>
      <w:r w:rsidR="00A814EE">
        <w:rPr>
          <w:rFonts w:ascii="Times New Roman" w:hAnsi="Times New Roman" w:cs="Times New Roman"/>
          <w:sz w:val="24"/>
          <w:szCs w:val="24"/>
        </w:rPr>
        <w:t>4</w:t>
      </w:r>
      <w:r w:rsidR="00F91675">
        <w:rPr>
          <w:rFonts w:ascii="Times New Roman" w:hAnsi="Times New Roman" w:cs="Times New Roman"/>
          <w:sz w:val="24"/>
          <w:szCs w:val="24"/>
        </w:rPr>
        <w:t>)</w:t>
      </w:r>
      <w:r w:rsidR="00C12EEB">
        <w:rPr>
          <w:rFonts w:ascii="Times New Roman" w:hAnsi="Times New Roman" w:cs="Times New Roman"/>
          <w:sz w:val="24"/>
          <w:szCs w:val="24"/>
        </w:rPr>
        <w:t xml:space="preserve"> forms identified below.</w:t>
      </w:r>
      <w:r w:rsidRPr="00D76A92" w:rsidR="00ED7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AC9" w:rsidRPr="00D76A92" w:rsidP="002C2134" w14:paraId="0D8855E8" w14:textId="77777777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853CBC" w:rsidP="00853CBC" w14:paraId="32109FE7" w14:textId="5B578E01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F91675">
        <w:rPr>
          <w:rFonts w:ascii="Times New Roman" w:hAnsi="Times New Roman" w:cs="Times New Roman"/>
          <w:b/>
          <w:bCs/>
          <w:sz w:val="22"/>
          <w:szCs w:val="22"/>
        </w:rPr>
        <w:t>FS-2700-31</w:t>
      </w:r>
      <w:r w:rsidRPr="00F91675" w:rsidR="00F91675">
        <w:rPr>
          <w:rFonts w:ascii="Times New Roman" w:hAnsi="Times New Roman" w:cs="Times New Roman"/>
          <w:b/>
          <w:bCs/>
          <w:sz w:val="22"/>
          <w:szCs w:val="22"/>
        </w:rPr>
        <w:t xml:space="preserve"> POWERLINE FACILITY EASEMENT</w:t>
      </w:r>
      <w:r w:rsidRPr="00853CBC">
        <w:rPr>
          <w:rFonts w:ascii="Times New Roman" w:hAnsi="Times New Roman" w:cs="Times New Roman"/>
          <w:sz w:val="22"/>
          <w:szCs w:val="22"/>
        </w:rPr>
        <w:t xml:space="preserve">: </w:t>
      </w:r>
      <w:r w:rsidR="00B75A36">
        <w:rPr>
          <w:rFonts w:ascii="Times New Roman" w:hAnsi="Times New Roman" w:cs="Times New Roman"/>
          <w:sz w:val="22"/>
          <w:szCs w:val="22"/>
        </w:rPr>
        <w:t xml:space="preserve">For powerline facilities, </w:t>
      </w:r>
      <w:r w:rsidR="00B75A36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853CBC">
        <w:rPr>
          <w:rFonts w:ascii="Times New Roman" w:hAnsi="Times New Roman" w:cs="Times New Roman"/>
          <w:color w:val="000000"/>
          <w:sz w:val="22"/>
          <w:szCs w:val="22"/>
        </w:rPr>
        <w:t>emo</w:t>
      </w:r>
      <w:r w:rsidR="00B24F8C">
        <w:rPr>
          <w:rFonts w:ascii="Times New Roman" w:hAnsi="Times New Roman" w:cs="Times New Roman"/>
          <w:color w:val="000000"/>
          <w:sz w:val="22"/>
          <w:szCs w:val="22"/>
        </w:rPr>
        <w:t>val of</w:t>
      </w:r>
      <w:r w:rsidRPr="00853CBC">
        <w:rPr>
          <w:rFonts w:ascii="Times New Roman" w:hAnsi="Times New Roman" w:cs="Times New Roman"/>
          <w:color w:val="000000"/>
          <w:sz w:val="22"/>
          <w:szCs w:val="22"/>
        </w:rPr>
        <w:t xml:space="preserve"> the burdensome and costly requirement of an Environmental Site Assessment</w:t>
      </w:r>
      <w:r w:rsidR="00C74F30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="00B1269E">
        <w:rPr>
          <w:rFonts w:ascii="Times New Roman" w:hAnsi="Times New Roman" w:cs="Times New Roman"/>
          <w:color w:val="000000"/>
          <w:sz w:val="22"/>
          <w:szCs w:val="22"/>
        </w:rPr>
        <w:t>reducing</w:t>
      </w:r>
      <w:r w:rsidR="00C74F30">
        <w:rPr>
          <w:rFonts w:ascii="Times New Roman" w:hAnsi="Times New Roman" w:cs="Times New Roman"/>
          <w:color w:val="000000"/>
          <w:sz w:val="22"/>
          <w:szCs w:val="22"/>
        </w:rPr>
        <w:t xml:space="preserve"> the combined single limit per occur</w:t>
      </w:r>
      <w:r w:rsidR="00B1269E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C74F30">
        <w:rPr>
          <w:rFonts w:ascii="Times New Roman" w:hAnsi="Times New Roman" w:cs="Times New Roman"/>
          <w:color w:val="000000"/>
          <w:sz w:val="22"/>
          <w:szCs w:val="22"/>
        </w:rPr>
        <w:t>ence</w:t>
      </w:r>
      <w:r w:rsidRPr="00853C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269E">
        <w:rPr>
          <w:rFonts w:ascii="Times New Roman" w:hAnsi="Times New Roman" w:cs="Times New Roman"/>
          <w:color w:val="000000"/>
          <w:sz w:val="22"/>
          <w:szCs w:val="22"/>
        </w:rPr>
        <w:t xml:space="preserve">insurance requirement from $2 million to $1M in alignment with special uses regulations, </w:t>
      </w:r>
      <w:r w:rsidRPr="00853CBC">
        <w:rPr>
          <w:rFonts w:ascii="Times New Roman" w:hAnsi="Times New Roman" w:cs="Times New Roman"/>
          <w:color w:val="000000"/>
          <w:sz w:val="22"/>
          <w:szCs w:val="22"/>
        </w:rPr>
        <w:t>supports E.O. 14154 which directs the removal of barriers imposed on the development and use of the Nation's energy resource</w:t>
      </w:r>
      <w:r w:rsidR="00C74F30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53CB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24F8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F1A34" w:rsidP="00F91675" w14:paraId="73BDA857" w14:textId="7193F362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Form </w:t>
      </w:r>
      <w:r w:rsidR="00CE57E2">
        <w:rPr>
          <w:rFonts w:ascii="Times New Roman" w:hAnsi="Times New Roman" w:cs="Times New Roman"/>
          <w:color w:val="000000"/>
          <w:sz w:val="22"/>
          <w:szCs w:val="22"/>
        </w:rPr>
        <w:t>change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: remove clause </w:t>
      </w:r>
      <w:r w:rsidRPr="00275DA3" w:rsidR="00275DA3">
        <w:rPr>
          <w:rFonts w:ascii="Times New Roman" w:hAnsi="Times New Roman" w:cs="Times New Roman"/>
          <w:color w:val="000000"/>
          <w:sz w:val="22"/>
          <w:szCs w:val="22"/>
          <w:u w:val="single"/>
        </w:rPr>
        <w:t>IV.</w:t>
      </w:r>
      <w:r w:rsidRPr="00275DA3" w:rsidR="009852B3">
        <w:rPr>
          <w:rFonts w:ascii="Times New Roman" w:hAnsi="Times New Roman" w:cs="Times New Roman"/>
          <w:color w:val="000000"/>
          <w:sz w:val="22"/>
          <w:szCs w:val="22"/>
          <w:u w:val="single"/>
        </w:rPr>
        <w:t>G</w:t>
      </w:r>
      <w:r w:rsidRPr="00FF1A34">
        <w:rPr>
          <w:rFonts w:ascii="Times New Roman" w:hAnsi="Times New Roman" w:cs="Times New Roman"/>
          <w:color w:val="000000"/>
          <w:sz w:val="22"/>
          <w:szCs w:val="22"/>
          <w:u w:val="single"/>
        </w:rPr>
        <w:t>.3. Environmental Site Assessment (SA)</w:t>
      </w:r>
      <w:r w:rsidR="006641A2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and associated appendix.</w:t>
      </w:r>
    </w:p>
    <w:p w:rsidR="00B75A36" w:rsidP="00F91675" w14:paraId="44463096" w14:textId="424A2AF8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6641A2">
        <w:rPr>
          <w:rFonts w:ascii="Times New Roman" w:hAnsi="Times New Roman" w:cs="Times New Roman"/>
          <w:color w:val="000000"/>
          <w:sz w:val="22"/>
          <w:szCs w:val="22"/>
        </w:rPr>
        <w:t>Form change:</w:t>
      </w:r>
      <w:r w:rsidR="006641A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76A3B">
        <w:rPr>
          <w:rFonts w:ascii="Times New Roman" w:hAnsi="Times New Roman" w:cs="Times New Roman"/>
          <w:color w:val="000000"/>
          <w:sz w:val="22"/>
          <w:szCs w:val="22"/>
        </w:rPr>
        <w:t xml:space="preserve">modify </w:t>
      </w:r>
      <w:r w:rsidRPr="006641A2" w:rsidR="00276A3B">
        <w:rPr>
          <w:rFonts w:ascii="Times New Roman" w:hAnsi="Times New Roman" w:cs="Times New Roman"/>
          <w:color w:val="000000"/>
          <w:sz w:val="22"/>
          <w:szCs w:val="22"/>
          <w:u w:val="single"/>
        </w:rPr>
        <w:t>IV.</w:t>
      </w:r>
      <w:r w:rsidR="00555F62">
        <w:rPr>
          <w:rFonts w:ascii="Times New Roman" w:hAnsi="Times New Roman" w:cs="Times New Roman"/>
          <w:color w:val="000000"/>
          <w:sz w:val="22"/>
          <w:szCs w:val="22"/>
          <w:u w:val="single"/>
        </w:rPr>
        <w:t>J</w:t>
      </w:r>
      <w:r w:rsidRPr="006641A2" w:rsidR="00276A3B">
        <w:rPr>
          <w:rFonts w:ascii="Times New Roman" w:hAnsi="Times New Roman" w:cs="Times New Roman"/>
          <w:color w:val="000000"/>
          <w:sz w:val="22"/>
          <w:szCs w:val="22"/>
          <w:u w:val="single"/>
        </w:rPr>
        <w:t>.1</w:t>
      </w:r>
      <w:r w:rsidR="00DE4563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  <w:r w:rsidRPr="006641A2" w:rsidR="00276A3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and </w:t>
      </w:r>
      <w:r w:rsidR="00555F62">
        <w:rPr>
          <w:rFonts w:ascii="Times New Roman" w:hAnsi="Times New Roman" w:cs="Times New Roman"/>
          <w:color w:val="000000"/>
          <w:sz w:val="22"/>
          <w:szCs w:val="22"/>
          <w:u w:val="single"/>
        </w:rPr>
        <w:t>J</w:t>
      </w:r>
      <w:r w:rsidRPr="006641A2" w:rsidR="00276A3B">
        <w:rPr>
          <w:rFonts w:ascii="Times New Roman" w:hAnsi="Times New Roman" w:cs="Times New Roman"/>
          <w:color w:val="000000"/>
          <w:sz w:val="22"/>
          <w:szCs w:val="22"/>
          <w:u w:val="single"/>
        </w:rPr>
        <w:t>.2</w:t>
      </w:r>
      <w:r w:rsidR="00DE4563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  <w:r w:rsidR="00E947E8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7D6A90">
        <w:rPr>
          <w:rFonts w:ascii="Times New Roman" w:hAnsi="Times New Roman" w:cs="Times New Roman"/>
          <w:color w:val="000000"/>
          <w:sz w:val="22"/>
          <w:szCs w:val="22"/>
          <w:u w:val="single"/>
        </w:rPr>
        <w:t>Insurance.</w:t>
      </w:r>
    </w:p>
    <w:p w:rsidR="009852B3" w:rsidP="009852B3" w14:paraId="7E59E48B" w14:textId="7777777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852B3" w:rsidRPr="005327AF" w:rsidP="223D2146" w14:paraId="47386EED" w14:textId="64E797E8">
      <w:pPr>
        <w:pStyle w:val="elementtoproof"/>
        <w:shd w:val="clear" w:color="auto" w:fill="FFFFFF" w:themeFill="background1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223D2146">
        <w:rPr>
          <w:rFonts w:ascii="Times New Roman" w:hAnsi="Times New Roman" w:cs="Times New Roman"/>
          <w:b/>
          <w:bCs/>
          <w:sz w:val="22"/>
          <w:szCs w:val="22"/>
        </w:rPr>
        <w:t>FS-2700-31a OIL OR GAS PIPELINE FACILITY EASEMENT</w:t>
      </w:r>
      <w:r w:rsidRPr="00D73F12">
        <w:rPr>
          <w:rFonts w:ascii="Times New Roman" w:hAnsi="Times New Roman" w:cs="Times New Roman"/>
          <w:sz w:val="22"/>
          <w:szCs w:val="22"/>
        </w:rPr>
        <w:t xml:space="preserve">: </w:t>
      </w:r>
      <w:r w:rsidR="00D73F12">
        <w:rPr>
          <w:rFonts w:ascii="Times New Roman" w:hAnsi="Times New Roman" w:cs="Times New Roman"/>
          <w:sz w:val="22"/>
          <w:szCs w:val="22"/>
        </w:rPr>
        <w:t xml:space="preserve">For oil and gas pipeline facilities, </w:t>
      </w:r>
      <w:r w:rsidR="00D73F12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853CBC" w:rsidR="00D73F12">
        <w:rPr>
          <w:rFonts w:ascii="Times New Roman" w:hAnsi="Times New Roman" w:cs="Times New Roman"/>
          <w:color w:val="000000"/>
          <w:sz w:val="22"/>
          <w:szCs w:val="22"/>
        </w:rPr>
        <w:t>emo</w:t>
      </w:r>
      <w:r w:rsidR="00D73F12">
        <w:rPr>
          <w:rFonts w:ascii="Times New Roman" w:hAnsi="Times New Roman" w:cs="Times New Roman"/>
          <w:color w:val="000000"/>
          <w:sz w:val="22"/>
          <w:szCs w:val="22"/>
        </w:rPr>
        <w:t>val of</w:t>
      </w:r>
      <w:r w:rsidRPr="00853CBC" w:rsidR="00D73F12">
        <w:rPr>
          <w:rFonts w:ascii="Times New Roman" w:hAnsi="Times New Roman" w:cs="Times New Roman"/>
          <w:color w:val="000000"/>
          <w:sz w:val="22"/>
          <w:szCs w:val="22"/>
        </w:rPr>
        <w:t xml:space="preserve"> the burdensome and costly requirement of an Environmental Site Assessment</w:t>
      </w:r>
      <w:r w:rsidR="00D73F12">
        <w:rPr>
          <w:rFonts w:ascii="Times New Roman" w:hAnsi="Times New Roman" w:cs="Times New Roman"/>
          <w:color w:val="000000"/>
          <w:sz w:val="22"/>
          <w:szCs w:val="22"/>
        </w:rPr>
        <w:t>, and reducing the combined single limit per occurrence</w:t>
      </w:r>
      <w:r w:rsidRPr="00853CBC" w:rsidR="00D73F1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73F12">
        <w:rPr>
          <w:rFonts w:ascii="Times New Roman" w:hAnsi="Times New Roman" w:cs="Times New Roman"/>
          <w:color w:val="000000"/>
          <w:sz w:val="22"/>
          <w:szCs w:val="22"/>
        </w:rPr>
        <w:t xml:space="preserve">insurance requirement from $2 million to $1M in alignment with special uses regulations, </w:t>
      </w:r>
      <w:r w:rsidRPr="00853CBC" w:rsidR="00D73F12">
        <w:rPr>
          <w:rFonts w:ascii="Times New Roman" w:hAnsi="Times New Roman" w:cs="Times New Roman"/>
          <w:color w:val="000000"/>
          <w:sz w:val="22"/>
          <w:szCs w:val="22"/>
        </w:rPr>
        <w:t>supports E.O. 14154 which directs the removal of barriers imposed on the development and use of the Nation's energy resource</w:t>
      </w:r>
      <w:r w:rsidR="00D73F12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53CBC" w:rsidR="00D73F1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852B3" w:rsidRPr="00D73F12" w:rsidP="009852B3" w14:paraId="5B045A01" w14:textId="3E325366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73F12">
        <w:rPr>
          <w:rFonts w:ascii="Times New Roman" w:hAnsi="Times New Roman" w:cs="Times New Roman"/>
          <w:color w:val="000000"/>
          <w:sz w:val="22"/>
          <w:szCs w:val="22"/>
        </w:rPr>
        <w:t xml:space="preserve">Form change: remove clause </w:t>
      </w:r>
      <w:r w:rsidRPr="00D73F12" w:rsidR="002737F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IV. </w:t>
      </w:r>
      <w:r w:rsidRPr="00D73F12">
        <w:rPr>
          <w:rFonts w:ascii="Times New Roman" w:hAnsi="Times New Roman" w:cs="Times New Roman"/>
          <w:color w:val="000000"/>
          <w:sz w:val="22"/>
          <w:szCs w:val="22"/>
          <w:u w:val="single"/>
        </w:rPr>
        <w:t>G.3. Environmental Site Assessment (SA).</w:t>
      </w:r>
    </w:p>
    <w:p w:rsidR="002737F3" w:rsidRPr="00D73F12" w:rsidP="009852B3" w14:paraId="09BF5911" w14:textId="46B7B9C5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73F12">
        <w:rPr>
          <w:rFonts w:ascii="Times New Roman" w:hAnsi="Times New Roman" w:cs="Times New Roman"/>
          <w:color w:val="000000"/>
          <w:sz w:val="22"/>
          <w:szCs w:val="22"/>
        </w:rPr>
        <w:t>Form change:</w:t>
      </w:r>
      <w:r w:rsidRPr="00D73F12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D73F12" w:rsidR="00D73F12">
        <w:rPr>
          <w:rFonts w:ascii="Times New Roman" w:hAnsi="Times New Roman" w:cs="Times New Roman"/>
          <w:color w:val="000000"/>
          <w:sz w:val="22"/>
          <w:szCs w:val="22"/>
        </w:rPr>
        <w:t xml:space="preserve">modify </w:t>
      </w:r>
      <w:r w:rsidRPr="00D73F12" w:rsidR="00D73F12">
        <w:rPr>
          <w:rFonts w:ascii="Times New Roman" w:hAnsi="Times New Roman" w:cs="Times New Roman"/>
          <w:color w:val="000000"/>
          <w:sz w:val="22"/>
          <w:szCs w:val="22"/>
          <w:u w:val="single"/>
        </w:rPr>
        <w:t>IV.J.1. and J.2. Insurance.</w:t>
      </w:r>
    </w:p>
    <w:p w:rsidR="00BC3FF9" w:rsidP="00853CBC" w14:paraId="72F1C6AE" w14:textId="7777777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B153D5" w:rsidP="00B153D5" w14:paraId="791953F1" w14:textId="7777777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F91675">
        <w:rPr>
          <w:rFonts w:ascii="Times New Roman" w:hAnsi="Times New Roman" w:cs="Times New Roman"/>
          <w:b/>
          <w:bCs/>
          <w:color w:val="000000"/>
          <w:sz w:val="22"/>
          <w:szCs w:val="22"/>
        </w:rPr>
        <w:t>FS-2700-4j</w:t>
      </w:r>
      <w:r w:rsidRPr="00F91675" w:rsidR="00BC3F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F91675" w:rsidR="00BC3FF9">
        <w:rPr>
          <w:rFonts w:ascii="Times New Roman" w:hAnsi="Times New Roman" w:cs="Times New Roman"/>
          <w:b/>
          <w:bCs/>
          <w:sz w:val="22"/>
          <w:szCs w:val="22"/>
        </w:rPr>
        <w:t>POWERLINE</w:t>
      </w:r>
      <w:r w:rsidRPr="00F91675" w:rsidR="00BC3FF9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F91675" w:rsidR="00BC3FF9">
        <w:rPr>
          <w:rFonts w:ascii="Times New Roman" w:hAnsi="Times New Roman" w:cs="Times New Roman"/>
          <w:b/>
          <w:bCs/>
          <w:sz w:val="22"/>
          <w:szCs w:val="22"/>
        </w:rPr>
        <w:t>FACILITY</w:t>
      </w:r>
      <w:r w:rsidRPr="00F91675" w:rsidR="00BC3FF9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F91675" w:rsidR="00BC3FF9">
        <w:rPr>
          <w:rFonts w:ascii="Times New Roman" w:hAnsi="Times New Roman" w:cs="Times New Roman"/>
          <w:b/>
          <w:bCs/>
          <w:sz w:val="22"/>
          <w:szCs w:val="22"/>
        </w:rPr>
        <w:t>PERMIT</w:t>
      </w:r>
      <w:r w:rsidRPr="00F91675" w:rsidR="00BC3FF9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F91675" w:rsidR="00BC3FF9"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Pr="00F91675" w:rsidR="00BC3FF9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F91675" w:rsidR="00BC3FF9">
        <w:rPr>
          <w:rFonts w:ascii="Times New Roman" w:hAnsi="Times New Roman" w:cs="Times New Roman"/>
          <w:b/>
          <w:bCs/>
          <w:sz w:val="22"/>
          <w:szCs w:val="22"/>
        </w:rPr>
        <w:t>NON-FEDERAL</w:t>
      </w:r>
      <w:r w:rsidRPr="00F91675" w:rsidR="00BC3FF9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F91675" w:rsidR="00BC3FF9">
        <w:rPr>
          <w:rFonts w:ascii="Times New Roman" w:hAnsi="Times New Roman" w:cs="Times New Roman"/>
          <w:b/>
          <w:bCs/>
          <w:sz w:val="22"/>
          <w:szCs w:val="22"/>
        </w:rPr>
        <w:t>ENTITIES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7D6A90">
        <w:rPr>
          <w:rFonts w:ascii="Times New Roman" w:hAnsi="Times New Roman" w:cs="Times New Roman"/>
          <w:sz w:val="22"/>
          <w:szCs w:val="22"/>
        </w:rPr>
        <w:t xml:space="preserve">For powerline facilities, </w:t>
      </w:r>
      <w:r w:rsidR="007D6A90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853CBC" w:rsidR="007D6A90">
        <w:rPr>
          <w:rFonts w:ascii="Times New Roman" w:hAnsi="Times New Roman" w:cs="Times New Roman"/>
          <w:color w:val="000000"/>
          <w:sz w:val="22"/>
          <w:szCs w:val="22"/>
        </w:rPr>
        <w:t>emo</w:t>
      </w:r>
      <w:r w:rsidR="007D6A90">
        <w:rPr>
          <w:rFonts w:ascii="Times New Roman" w:hAnsi="Times New Roman" w:cs="Times New Roman"/>
          <w:color w:val="000000"/>
          <w:sz w:val="22"/>
          <w:szCs w:val="22"/>
        </w:rPr>
        <w:t>val of</w:t>
      </w:r>
      <w:r w:rsidRPr="00853CBC" w:rsidR="007D6A90">
        <w:rPr>
          <w:rFonts w:ascii="Times New Roman" w:hAnsi="Times New Roman" w:cs="Times New Roman"/>
          <w:color w:val="000000"/>
          <w:sz w:val="22"/>
          <w:szCs w:val="22"/>
        </w:rPr>
        <w:t xml:space="preserve"> the burdensome and costly requirement of an Environmental Site Assessment</w:t>
      </w:r>
      <w:r w:rsidR="007D6A90">
        <w:rPr>
          <w:rFonts w:ascii="Times New Roman" w:hAnsi="Times New Roman" w:cs="Times New Roman"/>
          <w:color w:val="000000"/>
          <w:sz w:val="22"/>
          <w:szCs w:val="22"/>
        </w:rPr>
        <w:t>, and reducing the combined single limit per occurrence</w:t>
      </w:r>
      <w:r w:rsidRPr="00853CBC" w:rsidR="007D6A9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D6A90">
        <w:rPr>
          <w:rFonts w:ascii="Times New Roman" w:hAnsi="Times New Roman" w:cs="Times New Roman"/>
          <w:color w:val="000000"/>
          <w:sz w:val="22"/>
          <w:szCs w:val="22"/>
        </w:rPr>
        <w:t xml:space="preserve">insurance requirement from $2 million to $1M in alignment with special uses regulations, </w:t>
      </w:r>
      <w:r w:rsidRPr="00853CBC" w:rsidR="007D6A90">
        <w:rPr>
          <w:rFonts w:ascii="Times New Roman" w:hAnsi="Times New Roman" w:cs="Times New Roman"/>
          <w:color w:val="000000"/>
          <w:sz w:val="22"/>
          <w:szCs w:val="22"/>
        </w:rPr>
        <w:t>supports E.O. 14154 which directs the removal of barriers imposed on the development and use of the Nation's energy resource</w:t>
      </w:r>
      <w:r w:rsidR="007D6A90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53CBC" w:rsidR="007D6A90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D6A9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D6A90" w:rsidP="00B153D5" w14:paraId="244E2092" w14:textId="5BB6365E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Form change: remove clause </w:t>
      </w:r>
      <w:r w:rsidRPr="00275DA3">
        <w:rPr>
          <w:rFonts w:ascii="Times New Roman" w:hAnsi="Times New Roman" w:cs="Times New Roman"/>
          <w:color w:val="000000"/>
          <w:sz w:val="22"/>
          <w:szCs w:val="22"/>
          <w:u w:val="single"/>
        </w:rPr>
        <w:t>IV.G</w:t>
      </w:r>
      <w:r w:rsidRPr="00FF1A34">
        <w:rPr>
          <w:rFonts w:ascii="Times New Roman" w:hAnsi="Times New Roman" w:cs="Times New Roman"/>
          <w:color w:val="000000"/>
          <w:sz w:val="22"/>
          <w:szCs w:val="22"/>
          <w:u w:val="single"/>
        </w:rPr>
        <w:t>.3. Environmental Site Assessment (SA)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and associated appendix.</w:t>
      </w:r>
    </w:p>
    <w:p w:rsidR="007D6A90" w:rsidP="007D6A90" w14:paraId="64443D0E" w14:textId="77777777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6641A2">
        <w:rPr>
          <w:rFonts w:ascii="Times New Roman" w:hAnsi="Times New Roman" w:cs="Times New Roman"/>
          <w:color w:val="000000"/>
          <w:sz w:val="22"/>
          <w:szCs w:val="22"/>
        </w:rPr>
        <w:t>Form change: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modify </w:t>
      </w:r>
      <w:r w:rsidRPr="006641A2">
        <w:rPr>
          <w:rFonts w:ascii="Times New Roman" w:hAnsi="Times New Roman" w:cs="Times New Roman"/>
          <w:color w:val="000000"/>
          <w:sz w:val="22"/>
          <w:szCs w:val="22"/>
          <w:u w:val="single"/>
        </w:rPr>
        <w:t>IV.K.1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  <w:r w:rsidRPr="006641A2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and K.2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. Insurance.</w:t>
      </w:r>
    </w:p>
    <w:p w:rsidR="009852B3" w:rsidP="009852B3" w14:paraId="1BC2FCDB" w14:textId="7777777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852B3" w:rsidP="009852B3" w14:paraId="1AD5B1C6" w14:textId="68623929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F27E34">
        <w:rPr>
          <w:rFonts w:ascii="Times New Roman" w:hAnsi="Times New Roman" w:cs="Times New Roman"/>
          <w:b/>
          <w:bCs/>
          <w:color w:val="000000"/>
          <w:sz w:val="22"/>
          <w:szCs w:val="22"/>
        </w:rPr>
        <w:t>FS-2700-4o OIL OR GAS PIPELINE FACILITY PERMIT: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76BD">
        <w:rPr>
          <w:rFonts w:ascii="Times New Roman" w:hAnsi="Times New Roman" w:cs="Times New Roman"/>
          <w:sz w:val="22"/>
          <w:szCs w:val="22"/>
        </w:rPr>
        <w:t>For</w:t>
      </w:r>
      <w:r w:rsidR="000B76BD">
        <w:rPr>
          <w:rFonts w:ascii="Times New Roman" w:hAnsi="Times New Roman" w:cs="Times New Roman"/>
          <w:sz w:val="22"/>
          <w:szCs w:val="22"/>
        </w:rPr>
        <w:t xml:space="preserve"> oil and gas pipeline</w:t>
      </w:r>
      <w:r w:rsidR="000B76BD">
        <w:rPr>
          <w:rFonts w:ascii="Times New Roman" w:hAnsi="Times New Roman" w:cs="Times New Roman"/>
          <w:sz w:val="22"/>
          <w:szCs w:val="22"/>
        </w:rPr>
        <w:t xml:space="preserve"> facilities, </w:t>
      </w:r>
      <w:r w:rsidR="000B76BD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853CBC" w:rsidR="000B76BD">
        <w:rPr>
          <w:rFonts w:ascii="Times New Roman" w:hAnsi="Times New Roman" w:cs="Times New Roman"/>
          <w:color w:val="000000"/>
          <w:sz w:val="22"/>
          <w:szCs w:val="22"/>
        </w:rPr>
        <w:t>emo</w:t>
      </w:r>
      <w:r w:rsidR="000B76BD">
        <w:rPr>
          <w:rFonts w:ascii="Times New Roman" w:hAnsi="Times New Roman" w:cs="Times New Roman"/>
          <w:color w:val="000000"/>
          <w:sz w:val="22"/>
          <w:szCs w:val="22"/>
        </w:rPr>
        <w:t>val of</w:t>
      </w:r>
      <w:r w:rsidRPr="00853CBC" w:rsidR="000B76BD">
        <w:rPr>
          <w:rFonts w:ascii="Times New Roman" w:hAnsi="Times New Roman" w:cs="Times New Roman"/>
          <w:color w:val="000000"/>
          <w:sz w:val="22"/>
          <w:szCs w:val="22"/>
        </w:rPr>
        <w:t xml:space="preserve"> the burdensome and costly requirement of an Environmental Site Assessment</w:t>
      </w:r>
      <w:r w:rsidR="000B76BD">
        <w:rPr>
          <w:rFonts w:ascii="Times New Roman" w:hAnsi="Times New Roman" w:cs="Times New Roman"/>
          <w:color w:val="000000"/>
          <w:sz w:val="22"/>
          <w:szCs w:val="22"/>
        </w:rPr>
        <w:t>, and reducing the combined single limit per occurrence</w:t>
      </w:r>
      <w:r w:rsidRPr="00853CBC" w:rsidR="000B7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76BD">
        <w:rPr>
          <w:rFonts w:ascii="Times New Roman" w:hAnsi="Times New Roman" w:cs="Times New Roman"/>
          <w:color w:val="000000"/>
          <w:sz w:val="22"/>
          <w:szCs w:val="22"/>
        </w:rPr>
        <w:t xml:space="preserve">insurance requirement from $2 million to $1M in alignment with special uses regulations, </w:t>
      </w:r>
      <w:r w:rsidRPr="00853CBC" w:rsidR="000B76BD">
        <w:rPr>
          <w:rFonts w:ascii="Times New Roman" w:hAnsi="Times New Roman" w:cs="Times New Roman"/>
          <w:color w:val="000000"/>
          <w:sz w:val="22"/>
          <w:szCs w:val="22"/>
        </w:rPr>
        <w:t>supports E.O. 14154 which directs the removal of barriers imposed on the development and use of the Nation's energy resource</w:t>
      </w:r>
      <w:r w:rsidR="000B76BD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853CBC" w:rsidR="000B76B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0B7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852B3" w:rsidRPr="005327AF" w:rsidP="009852B3" w14:paraId="1311BFBD" w14:textId="46529DBD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Form change: remove clause </w:t>
      </w:r>
      <w:r w:rsidR="002737F3">
        <w:rPr>
          <w:rFonts w:ascii="Times New Roman" w:hAnsi="Times New Roman" w:cs="Times New Roman"/>
          <w:color w:val="000000"/>
          <w:sz w:val="22"/>
          <w:szCs w:val="22"/>
        </w:rPr>
        <w:t>IV.</w:t>
      </w:r>
      <w:r w:rsidRPr="00FF1A34">
        <w:rPr>
          <w:rFonts w:ascii="Times New Roman" w:hAnsi="Times New Roman" w:cs="Times New Roman"/>
          <w:color w:val="000000"/>
          <w:sz w:val="22"/>
          <w:szCs w:val="22"/>
          <w:u w:val="single"/>
        </w:rPr>
        <w:t>H.3. Environmental Site Assessment (SA).</w:t>
      </w:r>
    </w:p>
    <w:p w:rsidR="005327AF" w:rsidRPr="009852B3" w:rsidP="009852B3" w14:paraId="43B79C4E" w14:textId="69CC6973">
      <w:pPr>
        <w:pStyle w:val="elementtoproof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5327AF">
        <w:rPr>
          <w:rFonts w:ascii="Times New Roman" w:hAnsi="Times New Roman" w:cs="Times New Roman"/>
          <w:color w:val="000000"/>
          <w:sz w:val="22"/>
          <w:szCs w:val="22"/>
        </w:rPr>
        <w:t xml:space="preserve">Form change: modify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IV.K.1 and K.2. Insurance.</w:t>
      </w:r>
    </w:p>
    <w:p w:rsidR="009852B3" w:rsidP="009852B3" w14:paraId="1D0252A0" w14:textId="2E845064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147FC" w:rsidRPr="00961B0F" w:rsidP="00E147FC" w14:paraId="60CB9204" w14:textId="77777777">
      <w:pPr>
        <w:pStyle w:val="elementtoproof"/>
        <w:shd w:val="clear" w:color="auto" w:fill="FFFFFF"/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9852B3" w:rsidP="009852B3" w14:paraId="039873FE" w14:textId="2AF5821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</w:p>
    <w:p w:rsidR="009852B3" w:rsidP="009852B3" w14:paraId="5EEDE053" w14:textId="7777777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BC3FF9" w:rsidP="00853CBC" w14:paraId="31C3FD66" w14:textId="77777777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853CBC" w:rsidRPr="00D76A92" w:rsidP="00853CBC" w14:paraId="6B408D68" w14:textId="42D34001">
      <w:pPr>
        <w:rPr>
          <w:rFonts w:ascii="Times New Roman" w:hAnsi="Times New Roman" w:cs="Times New Roman"/>
          <w:b/>
          <w:sz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C9" w:rsidRPr="00E50972" w:rsidP="00DE3AC9" w14:paraId="1F1F2B2D" w14:textId="77777777">
    <w:pPr>
      <w:rPr>
        <w:rFonts w:ascii="Times New Roman" w:hAnsi="Times New Roman" w:cs="Times New Roman"/>
        <w:b/>
        <w:bCs/>
        <w:sz w:val="24"/>
        <w:szCs w:val="24"/>
      </w:rPr>
    </w:pPr>
    <w:r w:rsidRPr="00DE3AC9">
      <w:rPr>
        <w:rFonts w:ascii="Times New Roman" w:hAnsi="Times New Roman" w:cs="Times New Roman"/>
        <w:sz w:val="20"/>
        <w:szCs w:val="20"/>
      </w:rPr>
      <w:t xml:space="preserve">Page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1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sz w:val="20"/>
        <w:szCs w:val="20"/>
      </w:rPr>
      <w:t xml:space="preserve"> of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2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</w:p>
  <w:p w:rsidR="00DE3AC9" w:rsidRPr="00E50972" w:rsidP="00DE3AC9" w14:paraId="68C3E5DC" w14:textId="692081C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USDA, Forest Service</w:t>
    </w:r>
  </w:p>
  <w:p w:rsidR="00DE3AC9" w:rsidRPr="00E50972" w:rsidP="00DE3AC9" w14:paraId="3E5604EF" w14:textId="7777777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Paperwork Reduction Act (PRA)/Information Collection Request (ICR)</w:t>
    </w:r>
  </w:p>
  <w:p w:rsidR="00DE3AC9" w:rsidRPr="00E50972" w:rsidP="00DE3AC9" w14:paraId="050820C4" w14:textId="77777777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Justification for a Nonmaterial/Non-substantive Change Request</w:t>
    </w:r>
    <w:r w:rsidRPr="00E50972">
      <w:rPr>
        <w:rFonts w:ascii="Times New Roman" w:hAnsi="Times New Roman" w:cs="Times New Roman"/>
        <w:sz w:val="24"/>
        <w:szCs w:val="24"/>
      </w:rPr>
      <w:t xml:space="preserve"> </w:t>
    </w:r>
    <w:r w:rsidRPr="00E50972">
      <w:rPr>
        <w:rFonts w:ascii="Times New Roman" w:hAnsi="Times New Roman" w:cs="Times New Roman"/>
        <w:sz w:val="18"/>
        <w:szCs w:val="18"/>
      </w:rPr>
      <w:t>Formally OMB 83c</w:t>
    </w:r>
  </w:p>
  <w:p w:rsidR="00DE3AC9" w:rsidRPr="00D76A92" w:rsidP="00DE3AC9" w14:paraId="0A61B74B" w14:textId="5CE32312">
    <w:pPr>
      <w:pStyle w:val="Heading1"/>
      <w:jc w:val="center"/>
      <w:rPr>
        <w:sz w:val="24"/>
        <w:szCs w:val="24"/>
      </w:rPr>
    </w:pPr>
    <w:r w:rsidRPr="00D76A92">
      <w:rPr>
        <w:b w:val="0"/>
        <w:bCs w:val="0"/>
        <w:sz w:val="24"/>
        <w:szCs w:val="24"/>
      </w:rPr>
      <w:t>OMB Control 0596-</w:t>
    </w:r>
    <w:r w:rsidRPr="00853CBC" w:rsidR="00853CBC">
      <w:rPr>
        <w:b w:val="0"/>
        <w:bCs w:val="0"/>
        <w:sz w:val="24"/>
        <w:szCs w:val="24"/>
      </w:rPr>
      <w:t>0082</w:t>
    </w:r>
    <w:r w:rsidRPr="00853CBC">
      <w:rPr>
        <w:b w:val="0"/>
        <w:bCs w:val="0"/>
        <w:sz w:val="24"/>
        <w:szCs w:val="24"/>
      </w:rPr>
      <w:t xml:space="preserve">: </w:t>
    </w:r>
    <w:r w:rsidR="00853CBC">
      <w:rPr>
        <w:b w:val="0"/>
        <w:bCs w:val="0"/>
        <w:sz w:val="24"/>
        <w:szCs w:val="24"/>
      </w:rPr>
      <w:t>Special Use Administration</w:t>
    </w:r>
  </w:p>
  <w:p w:rsidR="00DE3AC9" w:rsidRPr="00DE3AC9" w14:paraId="0A1EA9E1" w14:textId="61C16A9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DE6184"/>
    <w:multiLevelType w:val="hybridMultilevel"/>
    <w:tmpl w:val="A8263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F49F7"/>
    <w:multiLevelType w:val="hybridMultilevel"/>
    <w:tmpl w:val="BA1669A6"/>
    <w:lvl w:ilvl="0">
      <w:start w:val="1"/>
      <w:numFmt w:val="upperLetter"/>
      <w:lvlText w:val="%1."/>
      <w:lvlJc w:val="left"/>
      <w:pPr>
        <w:ind w:left="360" w:hanging="36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0" w:hanging="3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360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57"/>
      </w:pPr>
      <w:rPr>
        <w:rFonts w:hint="default"/>
        <w:lang w:val="en-US" w:eastAsia="en-US" w:bidi="ar-SA"/>
      </w:rPr>
    </w:lvl>
  </w:abstractNum>
  <w:abstractNum w:abstractNumId="2">
    <w:nsid w:val="7AB255B2"/>
    <w:multiLevelType w:val="hybridMultilevel"/>
    <w:tmpl w:val="1540B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26333">
    <w:abstractNumId w:val="1"/>
  </w:num>
  <w:num w:numId="2" w16cid:durableId="331688875">
    <w:abstractNumId w:val="2"/>
  </w:num>
  <w:num w:numId="3" w16cid:durableId="3854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C"/>
    <w:rsid w:val="0000273B"/>
    <w:rsid w:val="00014C94"/>
    <w:rsid w:val="00022CB1"/>
    <w:rsid w:val="000532BA"/>
    <w:rsid w:val="000772EA"/>
    <w:rsid w:val="0008242A"/>
    <w:rsid w:val="00091263"/>
    <w:rsid w:val="00093554"/>
    <w:rsid w:val="000A5ED7"/>
    <w:rsid w:val="000B76BD"/>
    <w:rsid w:val="000C0812"/>
    <w:rsid w:val="000E0BC9"/>
    <w:rsid w:val="000E55D9"/>
    <w:rsid w:val="000F3004"/>
    <w:rsid w:val="00134447"/>
    <w:rsid w:val="001604DB"/>
    <w:rsid w:val="00161821"/>
    <w:rsid w:val="0016604E"/>
    <w:rsid w:val="001744C8"/>
    <w:rsid w:val="001B0206"/>
    <w:rsid w:val="001B4142"/>
    <w:rsid w:val="001C1975"/>
    <w:rsid w:val="001F004C"/>
    <w:rsid w:val="001F4B8B"/>
    <w:rsid w:val="001F7E9B"/>
    <w:rsid w:val="002328A7"/>
    <w:rsid w:val="002537B6"/>
    <w:rsid w:val="00272D11"/>
    <w:rsid w:val="002737F3"/>
    <w:rsid w:val="00274C86"/>
    <w:rsid w:val="00275DA3"/>
    <w:rsid w:val="00276A3B"/>
    <w:rsid w:val="002C2134"/>
    <w:rsid w:val="002C44C2"/>
    <w:rsid w:val="002E7C7E"/>
    <w:rsid w:val="002F1D36"/>
    <w:rsid w:val="00307B73"/>
    <w:rsid w:val="00322669"/>
    <w:rsid w:val="00323FB9"/>
    <w:rsid w:val="003246D7"/>
    <w:rsid w:val="00333A59"/>
    <w:rsid w:val="00344F5A"/>
    <w:rsid w:val="003531BE"/>
    <w:rsid w:val="003652AD"/>
    <w:rsid w:val="003660EA"/>
    <w:rsid w:val="00371468"/>
    <w:rsid w:val="00397C37"/>
    <w:rsid w:val="003E26AD"/>
    <w:rsid w:val="003E61C8"/>
    <w:rsid w:val="004039D9"/>
    <w:rsid w:val="00410827"/>
    <w:rsid w:val="00413B0B"/>
    <w:rsid w:val="00427EA5"/>
    <w:rsid w:val="004417D7"/>
    <w:rsid w:val="00486405"/>
    <w:rsid w:val="00486D28"/>
    <w:rsid w:val="00487A39"/>
    <w:rsid w:val="004B20CA"/>
    <w:rsid w:val="004C38F4"/>
    <w:rsid w:val="004D2F37"/>
    <w:rsid w:val="004F1E27"/>
    <w:rsid w:val="004F5C92"/>
    <w:rsid w:val="0050326E"/>
    <w:rsid w:val="00514B51"/>
    <w:rsid w:val="005327AF"/>
    <w:rsid w:val="00545B1F"/>
    <w:rsid w:val="0054763B"/>
    <w:rsid w:val="00555F62"/>
    <w:rsid w:val="00560559"/>
    <w:rsid w:val="005757F2"/>
    <w:rsid w:val="00577D7D"/>
    <w:rsid w:val="0059128C"/>
    <w:rsid w:val="00593677"/>
    <w:rsid w:val="005A33E3"/>
    <w:rsid w:val="005B3D4C"/>
    <w:rsid w:val="005C2623"/>
    <w:rsid w:val="005E40DB"/>
    <w:rsid w:val="0060054B"/>
    <w:rsid w:val="00606903"/>
    <w:rsid w:val="00624E69"/>
    <w:rsid w:val="006267D9"/>
    <w:rsid w:val="00632B5A"/>
    <w:rsid w:val="006638B1"/>
    <w:rsid w:val="006641A2"/>
    <w:rsid w:val="00676F8A"/>
    <w:rsid w:val="00682B38"/>
    <w:rsid w:val="00684EA0"/>
    <w:rsid w:val="0068556C"/>
    <w:rsid w:val="006933A9"/>
    <w:rsid w:val="00696C30"/>
    <w:rsid w:val="006A0277"/>
    <w:rsid w:val="006A0742"/>
    <w:rsid w:val="006A1299"/>
    <w:rsid w:val="006B43B7"/>
    <w:rsid w:val="006C1330"/>
    <w:rsid w:val="006C38F3"/>
    <w:rsid w:val="006E0143"/>
    <w:rsid w:val="006E0EF1"/>
    <w:rsid w:val="006E0F04"/>
    <w:rsid w:val="006E679D"/>
    <w:rsid w:val="006E7E4B"/>
    <w:rsid w:val="007107AA"/>
    <w:rsid w:val="007465F9"/>
    <w:rsid w:val="00750569"/>
    <w:rsid w:val="00764416"/>
    <w:rsid w:val="007761B0"/>
    <w:rsid w:val="0078296E"/>
    <w:rsid w:val="00793E6E"/>
    <w:rsid w:val="007A0F46"/>
    <w:rsid w:val="007B34E5"/>
    <w:rsid w:val="007B603F"/>
    <w:rsid w:val="007B64B5"/>
    <w:rsid w:val="007C751E"/>
    <w:rsid w:val="007D2C67"/>
    <w:rsid w:val="007D466D"/>
    <w:rsid w:val="007D6A90"/>
    <w:rsid w:val="007E5239"/>
    <w:rsid w:val="007F59B2"/>
    <w:rsid w:val="00802152"/>
    <w:rsid w:val="00824730"/>
    <w:rsid w:val="00833F9F"/>
    <w:rsid w:val="0084426F"/>
    <w:rsid w:val="008535F7"/>
    <w:rsid w:val="00853CBC"/>
    <w:rsid w:val="0086283B"/>
    <w:rsid w:val="008834CF"/>
    <w:rsid w:val="008C5775"/>
    <w:rsid w:val="008C7554"/>
    <w:rsid w:val="008D451F"/>
    <w:rsid w:val="008D56C8"/>
    <w:rsid w:val="008E3D30"/>
    <w:rsid w:val="008F5E7C"/>
    <w:rsid w:val="00961B0F"/>
    <w:rsid w:val="00962589"/>
    <w:rsid w:val="0096543C"/>
    <w:rsid w:val="00974D4F"/>
    <w:rsid w:val="00980EF4"/>
    <w:rsid w:val="009810BE"/>
    <w:rsid w:val="009824F0"/>
    <w:rsid w:val="009829BE"/>
    <w:rsid w:val="009852B3"/>
    <w:rsid w:val="00986A1B"/>
    <w:rsid w:val="00990C44"/>
    <w:rsid w:val="00996751"/>
    <w:rsid w:val="009D4E70"/>
    <w:rsid w:val="009F0808"/>
    <w:rsid w:val="00A03948"/>
    <w:rsid w:val="00A11FCB"/>
    <w:rsid w:val="00A21EE2"/>
    <w:rsid w:val="00A222D9"/>
    <w:rsid w:val="00A37AAA"/>
    <w:rsid w:val="00A637D9"/>
    <w:rsid w:val="00A814EE"/>
    <w:rsid w:val="00A83349"/>
    <w:rsid w:val="00A842BC"/>
    <w:rsid w:val="00A869AD"/>
    <w:rsid w:val="00A93C12"/>
    <w:rsid w:val="00A948D9"/>
    <w:rsid w:val="00A96E17"/>
    <w:rsid w:val="00AA15EC"/>
    <w:rsid w:val="00AA4ED3"/>
    <w:rsid w:val="00AB01FD"/>
    <w:rsid w:val="00AC7D8A"/>
    <w:rsid w:val="00AD46A1"/>
    <w:rsid w:val="00AD5E65"/>
    <w:rsid w:val="00AE16ED"/>
    <w:rsid w:val="00AE4C5D"/>
    <w:rsid w:val="00B02593"/>
    <w:rsid w:val="00B047E7"/>
    <w:rsid w:val="00B1269E"/>
    <w:rsid w:val="00B153D5"/>
    <w:rsid w:val="00B16B23"/>
    <w:rsid w:val="00B24F8C"/>
    <w:rsid w:val="00B304BF"/>
    <w:rsid w:val="00B3177B"/>
    <w:rsid w:val="00B41534"/>
    <w:rsid w:val="00B451B8"/>
    <w:rsid w:val="00B60929"/>
    <w:rsid w:val="00B64C0B"/>
    <w:rsid w:val="00B75A36"/>
    <w:rsid w:val="00B900FE"/>
    <w:rsid w:val="00B92D2D"/>
    <w:rsid w:val="00BA51A8"/>
    <w:rsid w:val="00BB2996"/>
    <w:rsid w:val="00BC3FF9"/>
    <w:rsid w:val="00BD50AF"/>
    <w:rsid w:val="00BE004F"/>
    <w:rsid w:val="00BE112C"/>
    <w:rsid w:val="00BE7E9B"/>
    <w:rsid w:val="00C12EEB"/>
    <w:rsid w:val="00C2329A"/>
    <w:rsid w:val="00C254B5"/>
    <w:rsid w:val="00C26981"/>
    <w:rsid w:val="00C27E8F"/>
    <w:rsid w:val="00C46C82"/>
    <w:rsid w:val="00C53DA3"/>
    <w:rsid w:val="00C74F30"/>
    <w:rsid w:val="00C76E4D"/>
    <w:rsid w:val="00CA2A17"/>
    <w:rsid w:val="00CD2BF8"/>
    <w:rsid w:val="00CE57E2"/>
    <w:rsid w:val="00CE7219"/>
    <w:rsid w:val="00D12F33"/>
    <w:rsid w:val="00D1382C"/>
    <w:rsid w:val="00D21506"/>
    <w:rsid w:val="00D463F3"/>
    <w:rsid w:val="00D478C1"/>
    <w:rsid w:val="00D64AAD"/>
    <w:rsid w:val="00D64C80"/>
    <w:rsid w:val="00D70B31"/>
    <w:rsid w:val="00D73F12"/>
    <w:rsid w:val="00D76A92"/>
    <w:rsid w:val="00D81EB7"/>
    <w:rsid w:val="00D82DF6"/>
    <w:rsid w:val="00D84AEE"/>
    <w:rsid w:val="00DA12FB"/>
    <w:rsid w:val="00DA320B"/>
    <w:rsid w:val="00DB2080"/>
    <w:rsid w:val="00DC3B6F"/>
    <w:rsid w:val="00DD747C"/>
    <w:rsid w:val="00DE0C6B"/>
    <w:rsid w:val="00DE2081"/>
    <w:rsid w:val="00DE3AC9"/>
    <w:rsid w:val="00DE4563"/>
    <w:rsid w:val="00DF037E"/>
    <w:rsid w:val="00DF7442"/>
    <w:rsid w:val="00E116D4"/>
    <w:rsid w:val="00E147FC"/>
    <w:rsid w:val="00E17DDD"/>
    <w:rsid w:val="00E36ECB"/>
    <w:rsid w:val="00E47152"/>
    <w:rsid w:val="00E50972"/>
    <w:rsid w:val="00E55C45"/>
    <w:rsid w:val="00E56CDE"/>
    <w:rsid w:val="00E830E3"/>
    <w:rsid w:val="00E947E8"/>
    <w:rsid w:val="00EA0EFD"/>
    <w:rsid w:val="00EC03CC"/>
    <w:rsid w:val="00EC08EF"/>
    <w:rsid w:val="00EC4BD7"/>
    <w:rsid w:val="00ED0F5B"/>
    <w:rsid w:val="00ED1479"/>
    <w:rsid w:val="00ED32DF"/>
    <w:rsid w:val="00ED7E78"/>
    <w:rsid w:val="00ED7EBD"/>
    <w:rsid w:val="00EF01EE"/>
    <w:rsid w:val="00EF7731"/>
    <w:rsid w:val="00F137DB"/>
    <w:rsid w:val="00F156FC"/>
    <w:rsid w:val="00F23EDE"/>
    <w:rsid w:val="00F2732A"/>
    <w:rsid w:val="00F27E34"/>
    <w:rsid w:val="00F31E42"/>
    <w:rsid w:val="00F32CC2"/>
    <w:rsid w:val="00F36CC1"/>
    <w:rsid w:val="00F50C51"/>
    <w:rsid w:val="00F5370F"/>
    <w:rsid w:val="00F73053"/>
    <w:rsid w:val="00F74981"/>
    <w:rsid w:val="00F91675"/>
    <w:rsid w:val="00FA1E4C"/>
    <w:rsid w:val="00FC28DB"/>
    <w:rsid w:val="00FF1A34"/>
    <w:rsid w:val="00FF2DC1"/>
    <w:rsid w:val="223D21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9A3AA"/>
  <w15:chartTrackingRefBased/>
  <w15:docId w15:val="{52C8046C-0CF4-46C2-94A5-BADEAE9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itation-hover-present">
    <w:name w:val="citation-hover-present"/>
    <w:basedOn w:val="Normal"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69AD"/>
  </w:style>
  <w:style w:type="character" w:customStyle="1" w:styleId="Heading2Char">
    <w:name w:val="Heading 2 Char"/>
    <w:basedOn w:val="DefaultParagraphFont"/>
    <w:link w:val="Heading2"/>
    <w:uiPriority w:val="9"/>
    <w:semiHidden/>
    <w:rsid w:val="008C5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AC9"/>
  </w:style>
  <w:style w:type="paragraph" w:styleId="Footer">
    <w:name w:val="footer"/>
    <w:basedOn w:val="Normal"/>
    <w:link w:val="Foot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AC9"/>
  </w:style>
  <w:style w:type="paragraph" w:customStyle="1" w:styleId="elementtoproof">
    <w:name w:val="elementtoproof"/>
    <w:basedOn w:val="Normal"/>
    <w:rsid w:val="00853CBC"/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1"/>
    <w:qFormat/>
    <w:rsid w:val="00EC03CC"/>
    <w:pPr>
      <w:widowControl w:val="0"/>
      <w:autoSpaceDE w:val="0"/>
      <w:autoSpaceDN w:val="0"/>
      <w:ind w:left="360"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FC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6" ma:contentTypeDescription="Create a new document." ma:contentTypeScope="" ma:versionID="0b70d76eb58bbd783514f48d4011028d">
  <xsd:schema xmlns:xsd="http://www.w3.org/2001/XMLSchema" xmlns:xs="http://www.w3.org/2001/XMLSchema" xmlns:p="http://schemas.microsoft.com/office/2006/metadata/properties" xmlns:ns1="http://schemas.microsoft.com/sharepoint/v3" xmlns:ns2="7e25f8c5-80a9-4574-a617-5c233853156a" xmlns:ns3="ca3979a3-3465-418c-982b-0defcebcf79e" targetNamespace="http://schemas.microsoft.com/office/2006/metadata/properties" ma:root="true" ma:fieldsID="cce0b4a63eff0eb410844183ebf887ba" ns1:_="" ns2:_="" ns3:_="">
    <xsd:import namespace="http://schemas.microsoft.com/sharepoint/v3"/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3CF2C-C006-4023-8594-CD3D3EF10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8EAE7-2475-4E9C-841A-F885434FF8F5}">
  <ds:schemaRefs>
    <ds:schemaRef ds:uri="http://schemas.microsoft.com/office/2006/metadata/properties"/>
    <ds:schemaRef ds:uri="http://schemas.microsoft.com/office/infopath/2007/PartnerControls"/>
    <ds:schemaRef ds:uri="7e25f8c5-80a9-4574-a617-5c233853156a"/>
    <ds:schemaRef ds:uri="ca3979a3-3465-418c-982b-0defcebcf79e"/>
  </ds:schemaRefs>
</ds:datastoreItem>
</file>

<file path=customXml/itemProps3.xml><?xml version="1.0" encoding="utf-8"?>
<ds:datastoreItem xmlns:ds="http://schemas.openxmlformats.org/officeDocument/2006/customXml" ds:itemID="{0888650D-6EB3-420B-B796-F6B80E8EF1FB}">
  <ds:schemaRefs/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2159</Characters>
  <Application>Microsoft Office Word</Application>
  <DocSecurity>0</DocSecurity>
  <Lines>17</Lines>
  <Paragraphs>5</Paragraphs>
  <ScaleCrop>false</ScaleCrop>
  <Company>U. S. Forest Service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DiProfio, Nicholas - FS</dc:creator>
  <cp:lastModifiedBy>Hurley, Leah - FS, NM</cp:lastModifiedBy>
  <cp:revision>28</cp:revision>
  <dcterms:created xsi:type="dcterms:W3CDTF">2026-04-28T21:56:00Z</dcterms:created>
  <dcterms:modified xsi:type="dcterms:W3CDTF">2026-05-11T22:18:00Z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</Properties>
</file>