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260773" w:rsidRPr="00020936" w:rsidP="002C7101" w14:paraId="72715E9C" w14:textId="6D7AAE03">
      <w:pPr>
        <w:pStyle w:val="Title"/>
      </w:pPr>
      <w:r w:rsidRPr="00020936">
        <w:t>IMLS Museum Program Information Form</w:t>
      </w:r>
    </w:p>
    <w:p w:rsidR="00260773" w:rsidRPr="00020936" w:rsidP="00260773" w14:paraId="53918E17" w14:textId="77777777">
      <w:pPr>
        <w:spacing w:before="365"/>
      </w:pPr>
      <w:r w:rsidRPr="00020936">
        <w:rPr>
          <w:sz w:val="20"/>
          <w:szCs w:val="20"/>
        </w:rPr>
        <w:t>PLEASE NOTE: Information contained within this form may be made publicly available.</w:t>
      </w:r>
    </w:p>
    <w:p w:rsidR="04B9E030" w:rsidRPr="00020936" w:rsidP="1F199E39" w14:paraId="564E9822" w14:textId="00C44140">
      <w:pPr>
        <w:pStyle w:val="Heading1"/>
      </w:pPr>
      <w:r w:rsidRPr="00020936">
        <w:t>Section 1. Grant Program</w:t>
      </w:r>
    </w:p>
    <w:p w:rsidR="06F78E07" w:rsidRPr="00020936" w:rsidP="1F199E39" w14:paraId="786EB78D" w14:textId="1963A912">
      <w:pPr>
        <w:widowControl w:val="0"/>
        <w:spacing w:before="114" w:after="0"/>
        <w:jc w:val="left"/>
        <w:rPr>
          <w:b/>
          <w:bCs/>
          <w:i/>
          <w:iCs/>
          <w:color w:val="FF0000"/>
          <w:sz w:val="22"/>
          <w:szCs w:val="22"/>
        </w:rPr>
      </w:pPr>
      <w:r w:rsidRPr="00020936">
        <w:rPr>
          <w:rFonts w:eastAsia="Arial" w:cs="Arial"/>
          <w:sz w:val="22"/>
          <w:szCs w:val="22"/>
        </w:rPr>
        <w:t xml:space="preserve">Select the grant program to which you are applying. </w:t>
      </w:r>
      <w:r w:rsidRPr="00020936">
        <w:rPr>
          <w:b/>
          <w:bCs/>
          <w:i/>
          <w:iCs/>
          <w:color w:val="FF0000"/>
          <w:sz w:val="22"/>
          <w:szCs w:val="22"/>
        </w:rPr>
        <w:t>(</w:t>
      </w:r>
      <w:r w:rsidRPr="00020936" w:rsidR="004D3146">
        <w:rPr>
          <w:b/>
          <w:bCs/>
          <w:i/>
          <w:iCs/>
          <w:color w:val="FF0000"/>
          <w:sz w:val="22"/>
          <w:szCs w:val="22"/>
        </w:rPr>
        <w:t xml:space="preserve">developer </w:t>
      </w:r>
      <w:r w:rsidRPr="00020936" w:rsidR="004D3146">
        <w:rPr>
          <w:b/>
          <w:bCs/>
          <w:i/>
          <w:iCs/>
          <w:color w:val="FF0000"/>
          <w:sz w:val="22"/>
          <w:szCs w:val="22"/>
        </w:rPr>
        <w:t>note:</w:t>
      </w:r>
      <w:r w:rsidRPr="00020936" w:rsidR="004D3146">
        <w:rPr>
          <w:b/>
          <w:bCs/>
          <w:i/>
          <w:iCs/>
          <w:color w:val="FF0000"/>
          <w:sz w:val="22"/>
          <w:szCs w:val="22"/>
        </w:rPr>
        <w:t xml:space="preserve"> </w:t>
      </w:r>
      <w:r w:rsidRPr="00020936">
        <w:rPr>
          <w:b/>
          <w:bCs/>
          <w:i/>
          <w:iCs/>
          <w:color w:val="FF0000"/>
          <w:sz w:val="22"/>
          <w:szCs w:val="22"/>
        </w:rPr>
        <w:t>project type selections and associated instructions appear only after a program is selected)</w:t>
      </w:r>
    </w:p>
    <w:p w:rsidR="1F199E39" w:rsidRPr="00020936" w:rsidP="1F199E39" w14:paraId="20725752" w14:textId="78D67570"/>
    <w:p w:rsidR="04B9E030" w:rsidRPr="00020936" w:rsidP="1F199E39" w14:paraId="43B37467" w14:textId="6D321F03">
      <w:pPr>
        <w:spacing w:after="0"/>
        <w:ind w:left="461"/>
        <w:rPr>
          <w:b/>
          <w:bCs/>
          <w:sz w:val="22"/>
          <w:szCs w:val="22"/>
        </w:rPr>
      </w:pPr>
      <w:r w:rsidRPr="00020936">
        <w:rPr>
          <w:noProof/>
        </w:rPr>
        <mc:AlternateContent>
          <mc:Choice Requires="wps">
            <w:drawing>
              <wp:inline distT="0" distB="0" distL="114300" distR="114300">
                <wp:extent cx="127000" cy="127000"/>
                <wp:effectExtent l="0" t="0" r="25400" b="25400"/>
                <wp:docPr id="2067595694" name="Rectangle 20675956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67595694" o:spid="_x0000_i102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b/>
          <w:bCs/>
          <w:sz w:val="22"/>
          <w:szCs w:val="22"/>
        </w:rPr>
        <w:t>21</w:t>
      </w:r>
      <w:r w:rsidRPr="00020936">
        <w:rPr>
          <w:b/>
          <w:bCs/>
          <w:sz w:val="22"/>
          <w:szCs w:val="22"/>
          <w:vertAlign w:val="superscript"/>
        </w:rPr>
        <w:t>st</w:t>
      </w:r>
      <w:r w:rsidRPr="00020936">
        <w:rPr>
          <w:b/>
          <w:bCs/>
          <w:sz w:val="22"/>
          <w:szCs w:val="22"/>
        </w:rPr>
        <w:t xml:space="preserve"> Century Museum Professionals Program</w:t>
      </w:r>
    </w:p>
    <w:p w:rsidR="04B9E030" w:rsidRPr="00020936" w:rsidP="1F199E39" w14:paraId="22956F9E" w14:textId="419ACBED">
      <w:pPr>
        <w:spacing w:after="0" w:line="259" w:lineRule="auto"/>
        <w:ind w:firstLine="461"/>
        <w:jc w:val="left"/>
        <w:rPr>
          <w:b/>
          <w:bCs/>
          <w:sz w:val="22"/>
          <w:szCs w:val="22"/>
        </w:rPr>
      </w:pPr>
      <w:r w:rsidRPr="00020936">
        <w:rPr>
          <w:noProof/>
        </w:rPr>
        <mc:AlternateContent>
          <mc:Choice Requires="wps">
            <w:drawing>
              <wp:inline distT="0" distB="0" distL="114300" distR="114300">
                <wp:extent cx="127000" cy="127000"/>
                <wp:effectExtent l="0" t="0" r="25400" b="25400"/>
                <wp:docPr id="725966544" name="Rectangle 725966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25966544" o:spid="_x0000_i102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b/>
          <w:bCs/>
          <w:sz w:val="22"/>
          <w:szCs w:val="22"/>
        </w:rPr>
        <w:t>Inspire</w:t>
      </w:r>
      <w:r w:rsidRPr="00020936">
        <w:rPr>
          <w:b/>
          <w:bCs/>
          <w:sz w:val="22"/>
          <w:szCs w:val="22"/>
        </w:rPr>
        <w:t xml:space="preserve"> Grants for Small Museums</w:t>
      </w:r>
    </w:p>
    <w:p w:rsidR="23D9B099" w:rsidRPr="00020936" w:rsidP="1F199E39" w14:paraId="0099C4AF" w14:textId="73550403">
      <w:pPr>
        <w:ind w:left="720"/>
        <w:jc w:val="left"/>
        <w:rPr>
          <w:rFonts w:cs="Arial"/>
          <w:sz w:val="22"/>
          <w:szCs w:val="22"/>
        </w:rPr>
      </w:pPr>
      <w:r w:rsidRPr="00020936">
        <w:rPr>
          <w:rFonts w:cs="Arial"/>
          <w:sz w:val="22"/>
          <w:szCs w:val="22"/>
        </w:rPr>
        <w:t>Refer to the Notice of Funding Opportunity for funding ranges and cost-share requirements associated with these project types</w:t>
      </w:r>
    </w:p>
    <w:p w:rsidR="23D9B099" w:rsidRPr="00020936" w:rsidP="1F199E39" w14:paraId="6A4DBBC6" w14:textId="6E7EC104">
      <w:pPr>
        <w:spacing w:after="0"/>
        <w:ind w:left="720"/>
        <w:rPr>
          <w:rFonts w:cs="Arial"/>
          <w:sz w:val="22"/>
          <w:szCs w:val="22"/>
        </w:rPr>
      </w:pPr>
      <w:r w:rsidRPr="00020936">
        <w:rPr>
          <w:rFonts w:eastAsiaTheme="minorEastAsia"/>
          <w:sz w:val="22"/>
          <w:szCs w:val="22"/>
        </w:rPr>
        <w:t>Select one project type:</w:t>
      </w:r>
    </w:p>
    <w:p w:rsidR="23D9B099" w:rsidRPr="00020936" w:rsidP="1F199E39" w14:paraId="6D5DA9B7" w14:textId="4E7EF791">
      <w:pPr>
        <w:pStyle w:val="ListParagraph"/>
        <w:numPr>
          <w:ilvl w:val="0"/>
          <w:numId w:val="27"/>
        </w:numPr>
        <w:spacing w:line="259" w:lineRule="auto"/>
        <w:rPr>
          <w:rFonts w:ascii="Franklin Gothic Book" w:eastAsia="Franklin Gothic Book" w:hAnsi="Franklin Gothic Book" w:cs="Franklin Gothic Book"/>
          <w:b/>
          <w:bCs/>
        </w:rPr>
      </w:pPr>
      <w:r w:rsidRPr="00020936">
        <w:rPr>
          <w:rFonts w:ascii="Franklin Gothic Book" w:eastAsia="Franklin Gothic Book" w:hAnsi="Franklin Gothic Book" w:cs="Franklin Gothic Book"/>
        </w:rPr>
        <w:t xml:space="preserve">Small project with no cost share required </w:t>
      </w:r>
    </w:p>
    <w:p w:rsidR="23D9B099" w:rsidRPr="00020936" w:rsidP="1F199E39" w14:paraId="5943CAE4" w14:textId="77EC6325">
      <w:pPr>
        <w:pStyle w:val="ListParagraph"/>
        <w:numPr>
          <w:ilvl w:val="0"/>
          <w:numId w:val="27"/>
        </w:numPr>
        <w:spacing w:line="259" w:lineRule="auto"/>
        <w:rPr>
          <w:rFonts w:ascii="Franklin Gothic Book" w:eastAsia="Franklin Gothic Book" w:hAnsi="Franklin Gothic Book" w:cs="Franklin Gothic Book"/>
          <w:b/>
          <w:bCs/>
          <w:color w:val="FF0000"/>
        </w:rPr>
      </w:pPr>
      <w:r w:rsidRPr="00020936">
        <w:rPr>
          <w:rFonts w:ascii="Franklin Gothic Book" w:eastAsia="Franklin Gothic Book" w:hAnsi="Franklin Gothic Book" w:cs="Franklin Gothic Book"/>
        </w:rPr>
        <w:t>Large project with 1:1 cost share required</w:t>
      </w:r>
      <w:r w:rsidRPr="00020936" w:rsidR="00640204">
        <w:rPr>
          <w:rFonts w:ascii="Franklin Gothic Book" w:eastAsia="Franklin Gothic Book" w:hAnsi="Franklin Gothic Book" w:cs="Franklin Gothic Book"/>
        </w:rPr>
        <w:t xml:space="preserve"> </w:t>
      </w:r>
    </w:p>
    <w:p w:rsidR="4D03CED4" w:rsidRPr="00020936" w:rsidP="1F199E39" w14:paraId="35F76E07" w14:textId="5F3CB68C">
      <w:pPr>
        <w:spacing w:after="0" w:line="259" w:lineRule="auto"/>
        <w:ind w:firstLine="461"/>
        <w:jc w:val="left"/>
        <w:rPr>
          <w:b/>
          <w:bCs/>
          <w:sz w:val="22"/>
          <w:szCs w:val="22"/>
        </w:rPr>
      </w:pPr>
      <w:r w:rsidRPr="00020936">
        <w:rPr>
          <w:noProof/>
        </w:rPr>
        <mc:AlternateContent>
          <mc:Choice Requires="wps">
            <w:drawing>
              <wp:inline distT="0" distB="0" distL="114300" distR="114300">
                <wp:extent cx="127000" cy="127000"/>
                <wp:effectExtent l="0" t="0" r="25400" b="25400"/>
                <wp:docPr id="1837317616" name="Rectangle 18373176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37317616" o:spid="_x0000_i102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b/>
          <w:bCs/>
          <w:sz w:val="22"/>
          <w:szCs w:val="22"/>
        </w:rPr>
        <w:t>Museums Empowered</w:t>
      </w:r>
    </w:p>
    <w:p w:rsidR="4D03CED4" w:rsidRPr="00020936" w:rsidP="1F199E39" w14:paraId="3B18229C" w14:textId="033EFF4C">
      <w:pPr>
        <w:spacing w:after="0" w:line="259" w:lineRule="auto"/>
        <w:ind w:firstLine="461"/>
        <w:jc w:val="left"/>
        <w:rPr>
          <w:b/>
          <w:bCs/>
          <w:sz w:val="22"/>
          <w:szCs w:val="22"/>
        </w:rPr>
      </w:pPr>
      <w:r w:rsidRPr="00020936">
        <w:rPr>
          <w:noProof/>
        </w:rPr>
        <mc:AlternateContent>
          <mc:Choice Requires="wps">
            <w:drawing>
              <wp:inline distT="0" distB="0" distL="114300" distR="114300">
                <wp:extent cx="127000" cy="127000"/>
                <wp:effectExtent l="0" t="0" r="25400" b="25400"/>
                <wp:docPr id="664271374" name="Rectangle 6642713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64271374" o:spid="_x0000_i102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b/>
          <w:bCs/>
          <w:sz w:val="22"/>
          <w:szCs w:val="22"/>
        </w:rPr>
        <w:t>Museums for America</w:t>
      </w:r>
    </w:p>
    <w:p w:rsidR="4D03CED4" w:rsidRPr="00020936" w:rsidP="1F199E39" w14:paraId="2DF1C9C4" w14:textId="482B55E1">
      <w:pPr>
        <w:widowControl w:val="0"/>
        <w:spacing w:after="0"/>
        <w:ind w:left="457"/>
        <w:jc w:val="left"/>
        <w:rPr>
          <w:b/>
          <w:bCs/>
          <w:sz w:val="22"/>
          <w:szCs w:val="22"/>
        </w:rPr>
      </w:pPr>
      <w:r w:rsidRPr="00020936">
        <w:rPr>
          <w:noProof/>
        </w:rPr>
        <mc:AlternateContent>
          <mc:Choice Requires="wps">
            <w:drawing>
              <wp:inline distT="0" distB="0" distL="114300" distR="114300">
                <wp:extent cx="127000" cy="127000"/>
                <wp:effectExtent l="0" t="0" r="25400" b="25400"/>
                <wp:docPr id="333170487" name="Rectangle 3331704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33170487" o:spid="_x0000_i102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eastAsiaTheme="minorEastAsia"/>
          <w:b/>
          <w:bCs/>
          <w:sz w:val="22"/>
          <w:szCs w:val="22"/>
        </w:rPr>
        <w:t>Museum Grants for African American History and Culture</w:t>
      </w:r>
    </w:p>
    <w:p w:rsidR="54264D27" w:rsidRPr="00020936" w:rsidP="1F199E39" w14:paraId="383BB994" w14:textId="63112213">
      <w:pPr>
        <w:ind w:left="720"/>
        <w:jc w:val="left"/>
        <w:rPr>
          <w:rFonts w:cs="Arial"/>
          <w:sz w:val="22"/>
          <w:szCs w:val="22"/>
        </w:rPr>
      </w:pPr>
      <w:r w:rsidRPr="00020936">
        <w:rPr>
          <w:rFonts w:cs="Arial"/>
          <w:sz w:val="22"/>
          <w:szCs w:val="22"/>
        </w:rPr>
        <w:t>Refer to the Notice of Funding Opportunity for funding ranges and cost-share requirements associated with these project types.</w:t>
      </w:r>
    </w:p>
    <w:p w:rsidR="54264D27" w:rsidRPr="00020936" w:rsidP="1F199E39" w14:paraId="36DF62A2" w14:textId="77777777">
      <w:pPr>
        <w:spacing w:after="0"/>
        <w:ind w:left="720"/>
        <w:jc w:val="left"/>
        <w:rPr>
          <w:rFonts w:cs="Arial"/>
          <w:sz w:val="22"/>
          <w:szCs w:val="22"/>
        </w:rPr>
      </w:pPr>
      <w:r w:rsidRPr="00020936">
        <w:rPr>
          <w:rFonts w:cs="Arial"/>
          <w:sz w:val="22"/>
          <w:szCs w:val="22"/>
        </w:rPr>
        <w:t>Select one project type:</w:t>
      </w:r>
    </w:p>
    <w:p w:rsidR="54264D27" w:rsidRPr="00020936" w:rsidP="1F199E39" w14:paraId="0F12B3B6" w14:textId="42A46ABE">
      <w:pPr>
        <w:widowControl w:val="0"/>
        <w:numPr>
          <w:ilvl w:val="0"/>
          <w:numId w:val="14"/>
        </w:numPr>
        <w:spacing w:before="1" w:after="0" w:line="259" w:lineRule="auto"/>
        <w:jc w:val="left"/>
        <w:rPr>
          <w:rFonts w:eastAsia="Arial" w:cs="Arial"/>
          <w:b/>
          <w:bCs/>
          <w:i/>
          <w:iCs/>
          <w:sz w:val="20"/>
          <w:szCs w:val="20"/>
        </w:rPr>
      </w:pPr>
      <w:r w:rsidRPr="00020936">
        <w:rPr>
          <w:rFonts w:eastAsia="Arial" w:cs="Arial"/>
          <w:sz w:val="22"/>
          <w:szCs w:val="22"/>
        </w:rPr>
        <w:t>Small project with no cost share required</w:t>
      </w:r>
      <w:r w:rsidRPr="00020936" w:rsidR="00640204">
        <w:rPr>
          <w:rFonts w:eastAsia="Arial" w:cs="Arial"/>
          <w:sz w:val="22"/>
          <w:szCs w:val="22"/>
        </w:rPr>
        <w:t xml:space="preserve"> </w:t>
      </w:r>
    </w:p>
    <w:p w:rsidR="54264D27" w:rsidRPr="00020936" w:rsidP="1F199E39" w14:paraId="503F665E" w14:textId="389FCEDE">
      <w:pPr>
        <w:widowControl w:val="0"/>
        <w:numPr>
          <w:ilvl w:val="0"/>
          <w:numId w:val="14"/>
        </w:numPr>
        <w:spacing w:before="1" w:after="0" w:line="259" w:lineRule="auto"/>
        <w:jc w:val="left"/>
        <w:rPr>
          <w:rFonts w:eastAsia="Arial" w:cs="Arial"/>
          <w:b/>
          <w:bCs/>
          <w:i/>
          <w:iCs/>
          <w:sz w:val="20"/>
          <w:szCs w:val="20"/>
        </w:rPr>
      </w:pPr>
      <w:r w:rsidRPr="00020936">
        <w:rPr>
          <w:rFonts w:eastAsia="Arial" w:cs="Arial"/>
          <w:sz w:val="22"/>
          <w:szCs w:val="22"/>
        </w:rPr>
        <w:t>Large project with 1:1 cost share required</w:t>
      </w:r>
      <w:r w:rsidRPr="00020936" w:rsidR="00640204">
        <w:rPr>
          <w:rFonts w:eastAsia="Arial" w:cs="Arial"/>
          <w:sz w:val="22"/>
          <w:szCs w:val="22"/>
        </w:rPr>
        <w:t xml:space="preserve"> </w:t>
      </w:r>
    </w:p>
    <w:p w:rsidR="0369D938" w:rsidRPr="00020936" w:rsidP="1F199E39" w14:paraId="37314AFD" w14:textId="22320278">
      <w:pPr>
        <w:widowControl w:val="0"/>
        <w:spacing w:after="0"/>
        <w:ind w:left="457"/>
        <w:jc w:val="left"/>
        <w:rPr>
          <w:b/>
          <w:bCs/>
          <w:sz w:val="22"/>
          <w:szCs w:val="22"/>
        </w:rPr>
      </w:pPr>
      <w:r w:rsidRPr="00020936">
        <w:rPr>
          <w:noProof/>
        </w:rPr>
        <mc:AlternateContent>
          <mc:Choice Requires="wps">
            <w:drawing>
              <wp:inline distT="0" distB="0" distL="114300" distR="114300">
                <wp:extent cx="127000" cy="127000"/>
                <wp:effectExtent l="0" t="0" r="25400" b="25400"/>
                <wp:docPr id="432839004" name="Rectangle 432839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32839004" o:spid="_x0000_i103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eastAsiaTheme="minorEastAsia"/>
          <w:b/>
          <w:bCs/>
          <w:sz w:val="22"/>
          <w:szCs w:val="22"/>
        </w:rPr>
        <w:t>Museum Grants for American Latino History and Culture</w:t>
      </w:r>
    </w:p>
    <w:p w:rsidR="0369D938" w:rsidRPr="00020936" w:rsidP="1F199E39" w14:paraId="5A6C0DBA" w14:textId="784F4452">
      <w:pPr>
        <w:widowControl w:val="0"/>
        <w:spacing w:after="0"/>
        <w:ind w:left="457" w:right="5211"/>
        <w:jc w:val="left"/>
        <w:rPr>
          <w:b/>
          <w:bCs/>
          <w:sz w:val="22"/>
          <w:szCs w:val="22"/>
        </w:rPr>
      </w:pPr>
      <w:r w:rsidRPr="00020936">
        <w:rPr>
          <w:noProof/>
        </w:rPr>
        <mc:AlternateContent>
          <mc:Choice Requires="wps">
            <w:drawing>
              <wp:inline distT="0" distB="0" distL="114300" distR="114300">
                <wp:extent cx="127000" cy="127000"/>
                <wp:effectExtent l="0" t="0" r="25400" b="25400"/>
                <wp:docPr id="1310904644" name="Rectangle 13109046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10904644" o:spid="_x0000_i103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b/>
          <w:bCs/>
          <w:sz w:val="22"/>
          <w:szCs w:val="22"/>
        </w:rPr>
        <w:t>National Leadership Grants for Museums</w:t>
      </w:r>
    </w:p>
    <w:p w:rsidR="2ECC92AB" w:rsidRPr="00020936" w:rsidP="1F199E39" w14:paraId="2D28B4E4" w14:textId="21E5DB60">
      <w:pPr>
        <w:ind w:left="720"/>
        <w:jc w:val="left"/>
        <w:rPr>
          <w:rFonts w:cs="Arial"/>
          <w:sz w:val="22"/>
          <w:szCs w:val="22"/>
        </w:rPr>
      </w:pPr>
      <w:r w:rsidRPr="00020936">
        <w:rPr>
          <w:rFonts w:cs="Arial"/>
          <w:sz w:val="22"/>
          <w:szCs w:val="22"/>
        </w:rPr>
        <w:t>Refer to the Notice of Funding Opportunity for funding ranges and cost-share requirements associated with these project types.</w:t>
      </w:r>
    </w:p>
    <w:p w:rsidR="2ECC92AB" w:rsidRPr="00020936" w:rsidP="1F199E39" w14:paraId="75D0FC0D" w14:textId="77777777">
      <w:pPr>
        <w:spacing w:after="0"/>
        <w:ind w:left="720"/>
        <w:jc w:val="left"/>
        <w:rPr>
          <w:rFonts w:cs="Arial"/>
          <w:sz w:val="22"/>
          <w:szCs w:val="22"/>
        </w:rPr>
      </w:pPr>
      <w:r w:rsidRPr="00020936">
        <w:rPr>
          <w:rFonts w:cs="Arial"/>
          <w:sz w:val="22"/>
          <w:szCs w:val="22"/>
        </w:rPr>
        <w:t>Select one project type:</w:t>
      </w:r>
    </w:p>
    <w:p w:rsidR="2ECC92AB" w:rsidRPr="00020936" w:rsidP="1F199E39" w14:paraId="300EA780" w14:textId="65CFFE4D">
      <w:pPr>
        <w:widowControl w:val="0"/>
        <w:numPr>
          <w:ilvl w:val="0"/>
          <w:numId w:val="14"/>
        </w:numPr>
        <w:spacing w:before="1" w:after="0" w:line="259" w:lineRule="auto"/>
        <w:jc w:val="left"/>
        <w:rPr>
          <w:rFonts w:eastAsia="Arial" w:cs="Arial"/>
          <w:sz w:val="22"/>
          <w:szCs w:val="22"/>
        </w:rPr>
      </w:pPr>
      <w:r w:rsidRPr="00020936">
        <w:rPr>
          <w:rFonts w:eastAsia="Arial" w:cs="Arial"/>
          <w:sz w:val="22"/>
          <w:szCs w:val="22"/>
        </w:rPr>
        <w:t>Non-research</w:t>
      </w:r>
      <w:r w:rsidRPr="00020936" w:rsidR="00D16B35">
        <w:rPr>
          <w:rFonts w:eastAsia="Arial" w:cs="Arial"/>
          <w:sz w:val="22"/>
          <w:szCs w:val="22"/>
        </w:rPr>
        <w:t xml:space="preserve"> </w:t>
      </w:r>
    </w:p>
    <w:p w:rsidR="2ECC92AB" w:rsidRPr="00020936" w:rsidP="1F199E39" w14:paraId="35F21C25" w14:textId="775BC023">
      <w:pPr>
        <w:widowControl w:val="0"/>
        <w:numPr>
          <w:ilvl w:val="0"/>
          <w:numId w:val="14"/>
        </w:numPr>
        <w:spacing w:after="0" w:line="259" w:lineRule="auto"/>
        <w:jc w:val="left"/>
        <w:rPr>
          <w:rFonts w:eastAsia="Arial" w:cs="Arial"/>
          <w:sz w:val="22"/>
          <w:szCs w:val="22"/>
        </w:rPr>
      </w:pPr>
      <w:r w:rsidRPr="00020936">
        <w:rPr>
          <w:rFonts w:eastAsia="Arial" w:cs="Arial"/>
          <w:sz w:val="22"/>
          <w:szCs w:val="22"/>
        </w:rPr>
        <w:t>Research</w:t>
      </w:r>
      <w:r w:rsidRPr="00020936" w:rsidR="00D16B35">
        <w:rPr>
          <w:rFonts w:eastAsia="Arial" w:cs="Arial"/>
          <w:sz w:val="22"/>
          <w:szCs w:val="22"/>
        </w:rPr>
        <w:t xml:space="preserve"> </w:t>
      </w:r>
    </w:p>
    <w:p w:rsidR="0369D938" w:rsidRPr="00020936" w:rsidP="1F199E39" w14:paraId="512A1354" w14:textId="003E2E4F">
      <w:pPr>
        <w:widowControl w:val="0"/>
        <w:spacing w:after="0"/>
        <w:ind w:left="457"/>
        <w:jc w:val="left"/>
        <w:rPr>
          <w:b/>
          <w:bCs/>
          <w:sz w:val="22"/>
          <w:szCs w:val="22"/>
        </w:rPr>
      </w:pPr>
      <w:r w:rsidRPr="00020936">
        <w:rPr>
          <w:noProof/>
        </w:rPr>
        <mc:AlternateContent>
          <mc:Choice Requires="wps">
            <w:drawing>
              <wp:inline distT="0" distB="0" distL="114300" distR="114300">
                <wp:extent cx="127000" cy="127000"/>
                <wp:effectExtent l="0" t="0" r="25400" b="25400"/>
                <wp:docPr id="1922964647" name="Rectangle 19229646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22964647" o:spid="_x0000_i103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eastAsiaTheme="minorEastAsia"/>
          <w:b/>
          <w:bCs/>
          <w:sz w:val="22"/>
          <w:szCs w:val="22"/>
        </w:rPr>
        <w:t>Native American/Native Hawaiian Museum Services</w:t>
      </w:r>
    </w:p>
    <w:p w:rsidR="1F199E39" w:rsidRPr="00020936" w:rsidP="1F199E39" w14:paraId="79F0ED18" w14:textId="4BF8C12C">
      <w:pPr>
        <w:widowControl w:val="0"/>
      </w:pPr>
    </w:p>
    <w:p w:rsidR="4D03CED4" w:rsidRPr="00020936" w:rsidP="1F199E39" w14:paraId="6E516F81" w14:textId="5D67D11A">
      <w:pPr>
        <w:pStyle w:val="Heading2"/>
        <w:widowControl w:val="0"/>
        <w:ind w:left="457"/>
        <w:rPr>
          <w:rFonts w:ascii="Franklin Gothic Book" w:hAnsi="Franklin Gothic Book"/>
        </w:rPr>
      </w:pPr>
      <w:r w:rsidRPr="00020936">
        <w:rPr>
          <w:rFonts w:ascii="Franklin Gothic Book" w:hAnsi="Franklin Gothic Book"/>
        </w:rPr>
        <w:t>Grant Program Goals and Objectives</w:t>
      </w:r>
    </w:p>
    <w:p w:rsidR="00A34C8B" w:rsidRPr="00020936" w:rsidP="00A34C8B" w14:paraId="497D5330" w14:textId="29143297">
      <w:pPr>
        <w:ind w:left="720"/>
        <w:jc w:val="left"/>
        <w:rPr>
          <w:rFonts w:cs="Calibri"/>
          <w:sz w:val="22"/>
          <w:szCs w:val="22"/>
        </w:rPr>
      </w:pPr>
      <w:r w:rsidRPr="00020936">
        <w:rPr>
          <w:sz w:val="22"/>
          <w:szCs w:val="22"/>
        </w:rPr>
        <w:t>Select the grant program goal that best aligns with your proposed project. Once you have selected a goal, select one associated objective.</w:t>
      </w:r>
      <w:r w:rsidRPr="00020936" w:rsidR="3B283B5A">
        <w:rPr>
          <w:sz w:val="22"/>
          <w:szCs w:val="22"/>
        </w:rPr>
        <w:t xml:space="preserve"> </w:t>
      </w:r>
      <w:r w:rsidRPr="00020936">
        <w:rPr>
          <w:b/>
          <w:bCs/>
          <w:i/>
          <w:iCs/>
          <w:color w:val="FF0000"/>
          <w:sz w:val="22"/>
          <w:szCs w:val="22"/>
        </w:rPr>
        <w:t>(</w:t>
      </w:r>
      <w:r w:rsidRPr="00020936">
        <w:rPr>
          <w:b/>
          <w:bCs/>
          <w:i/>
          <w:iCs/>
          <w:color w:val="FF0000"/>
          <w:sz w:val="22"/>
          <w:szCs w:val="22"/>
        </w:rPr>
        <w:t>development</w:t>
      </w:r>
      <w:r w:rsidRPr="00020936">
        <w:rPr>
          <w:b/>
          <w:bCs/>
          <w:i/>
          <w:iCs/>
          <w:color w:val="FF0000"/>
          <w:sz w:val="22"/>
          <w:szCs w:val="22"/>
        </w:rPr>
        <w:t xml:space="preserve"> note: program goal options display dynamically based on program selection </w:t>
      </w:r>
      <w:r w:rsidRPr="00020936">
        <w:rPr>
          <w:b/>
          <w:bCs/>
          <w:i/>
          <w:iCs/>
          <w:color w:val="FF0000"/>
          <w:sz w:val="22"/>
          <w:szCs w:val="22"/>
        </w:rPr>
        <w:t>above</w:t>
      </w:r>
      <w:r w:rsidRPr="00020936">
        <w:rPr>
          <w:b/>
          <w:bCs/>
          <w:i/>
          <w:iCs/>
          <w:color w:val="FF0000"/>
          <w:sz w:val="22"/>
          <w:szCs w:val="22"/>
        </w:rPr>
        <w:t xml:space="preserve"> </w:t>
      </w:r>
      <w:r w:rsidRPr="00020936">
        <w:rPr>
          <w:rStyle w:val="normaltextrun"/>
          <w:rFonts w:eastAsia="Times New Roman" w:cs="Times New Roman"/>
          <w:b/>
          <w:bCs/>
          <w:color w:val="000000" w:themeColor="text1"/>
          <w:sz w:val="22"/>
          <w:szCs w:val="22"/>
        </w:rPr>
        <w:t>.</w:t>
      </w:r>
      <w:r w:rsidRPr="00020936">
        <w:rPr>
          <w:rStyle w:val="normaltextrun"/>
          <w:rFonts w:eastAsia="Times New Roman" w:cs="Times New Roman"/>
          <w:b/>
          <w:bCs/>
          <w:color w:val="000000" w:themeColor="text1"/>
          <w:sz w:val="22"/>
          <w:szCs w:val="22"/>
        </w:rPr>
        <w:t xml:space="preserve"> </w:t>
      </w:r>
      <w:r w:rsidRPr="00020936">
        <w:rPr>
          <w:b/>
          <w:bCs/>
          <w:i/>
          <w:iCs/>
          <w:color w:val="FF0000"/>
          <w:sz w:val="22"/>
          <w:szCs w:val="22"/>
        </w:rPr>
        <w:t xml:space="preserve">Objective options display dynamically based on goal selection above </w:t>
      </w:r>
      <w:r w:rsidRPr="00020936" w:rsidR="008D2A12">
        <w:rPr>
          <w:b/>
          <w:bCs/>
          <w:i/>
          <w:iCs/>
          <w:color w:val="FF0000"/>
          <w:sz w:val="22"/>
          <w:szCs w:val="22"/>
        </w:rPr>
        <w:t>- allow</w:t>
      </w:r>
      <w:r w:rsidRPr="00020936">
        <w:rPr>
          <w:b/>
          <w:bCs/>
          <w:i/>
          <w:iCs/>
          <w:color w:val="FF0000"/>
          <w:sz w:val="22"/>
          <w:szCs w:val="22"/>
        </w:rPr>
        <w:t xml:space="preserve"> only one choice)</w:t>
      </w:r>
    </w:p>
    <w:p w:rsidR="5A894D86" w:rsidRPr="00020936" w:rsidP="1F199E39" w14:paraId="7ACBB1B0" w14:textId="2E0B7E69">
      <w:pPr>
        <w:pStyle w:val="BodyText"/>
        <w:spacing w:before="195" w:line="249" w:lineRule="auto"/>
        <w:ind w:left="457" w:right="1177"/>
        <w:rPr>
          <w:rFonts w:ascii="Franklin Gothic Book" w:hAnsi="Franklin Gothic Book" w:cs="Calibri"/>
          <w:sz w:val="22"/>
          <w:szCs w:val="22"/>
        </w:rPr>
      </w:pPr>
    </w:p>
    <w:p w:rsidR="1F199E39" w:rsidRPr="00020936" w14:paraId="03D3DECB" w14:textId="405B7AA1">
      <w:r w:rsidRPr="00020936">
        <w:br w:type="page"/>
      </w:r>
    </w:p>
    <w:p w:rsidR="57D2DA75" w:rsidRPr="00020936" w:rsidP="1F199E39" w14:paraId="164A4C49" w14:textId="3A712098">
      <w:pPr>
        <w:pStyle w:val="paragraph"/>
        <w:spacing w:before="120" w:beforeAutospacing="0" w:after="120" w:afterAutospacing="0"/>
        <w:ind w:left="720"/>
        <w:rPr>
          <w:rStyle w:val="normaltextrun"/>
          <w:rFonts w:ascii="Franklin Gothic Book" w:hAnsi="Franklin Gothic Book"/>
          <w:b/>
          <w:bCs/>
          <w:color w:val="000000" w:themeColor="text1"/>
          <w:sz w:val="22"/>
          <w:szCs w:val="22"/>
        </w:rPr>
      </w:pPr>
      <w:r w:rsidRPr="00020936">
        <w:rPr>
          <w:rStyle w:val="normaltextrun"/>
          <w:rFonts w:ascii="Franklin Gothic Book" w:hAnsi="Franklin Gothic Book"/>
          <w:b/>
          <w:bCs/>
          <w:color w:val="000000" w:themeColor="text1"/>
          <w:sz w:val="22"/>
          <w:szCs w:val="22"/>
        </w:rPr>
        <w:t>21</w:t>
      </w:r>
      <w:r w:rsidRPr="00020936">
        <w:rPr>
          <w:rStyle w:val="normaltextrun"/>
          <w:rFonts w:ascii="Franklin Gothic Book" w:hAnsi="Franklin Gothic Book"/>
          <w:b/>
          <w:bCs/>
          <w:color w:val="000000" w:themeColor="text1"/>
          <w:sz w:val="22"/>
          <w:szCs w:val="22"/>
          <w:vertAlign w:val="superscript"/>
        </w:rPr>
        <w:t>st</w:t>
      </w:r>
      <w:r w:rsidRPr="00020936">
        <w:rPr>
          <w:rStyle w:val="normaltextrun"/>
          <w:rFonts w:ascii="Franklin Gothic Book" w:hAnsi="Franklin Gothic Book"/>
          <w:b/>
          <w:bCs/>
          <w:color w:val="000000" w:themeColor="text1"/>
          <w:sz w:val="22"/>
          <w:szCs w:val="22"/>
        </w:rPr>
        <w:t xml:space="preserve"> Century Museum Professionals </w:t>
      </w:r>
    </w:p>
    <w:p w:rsidR="57767A6F" w:rsidRPr="00020936" w:rsidP="0A192AE3" w14:paraId="59C5DB21" w14:textId="15E6FBB3">
      <w:pPr>
        <w:ind w:left="720"/>
        <w:jc w:val="left"/>
        <w:rPr>
          <w:rFonts w:cs="Calibri"/>
          <w:color w:val="FF0000"/>
          <w:sz w:val="22"/>
          <w:szCs w:val="22"/>
        </w:rPr>
      </w:pPr>
      <w:r w:rsidRPr="00020936">
        <w:rPr>
          <w:noProof/>
        </w:rPr>
        <mc:AlternateContent>
          <mc:Choice Requires="wps">
            <w:drawing>
              <wp:inline distT="0" distB="0" distL="114300" distR="114300">
                <wp:extent cx="127000" cy="127000"/>
                <wp:effectExtent l="0" t="0" r="25400" b="25400"/>
                <wp:docPr id="340191409" name="Rectangle 340191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40191409" o:spid="_x0000_i103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eastAsia="Times New Roman" w:cs="Times New Roman"/>
          <w:b/>
          <w:bCs/>
          <w:color w:val="000000" w:themeColor="text1"/>
          <w:sz w:val="22"/>
          <w:szCs w:val="22"/>
        </w:rPr>
        <w:t xml:space="preserve"> </w:t>
      </w:r>
      <w:r w:rsidRPr="00020936" w:rsidR="57D2DA75">
        <w:rPr>
          <w:rStyle w:val="normaltextrun"/>
          <w:rFonts w:eastAsia="Times New Roman" w:cs="Times New Roman"/>
          <w:b/>
          <w:bCs/>
          <w:color w:val="000000" w:themeColor="text1"/>
          <w:sz w:val="22"/>
          <w:szCs w:val="22"/>
        </w:rPr>
        <w:t xml:space="preserve">Goal 1, Support the professional development of the </w:t>
      </w:r>
      <w:r w:rsidRPr="00020936" w:rsidR="006A7038">
        <w:rPr>
          <w:rStyle w:val="normaltextrun"/>
          <w:rFonts w:eastAsia="Times New Roman" w:cs="Times New Roman"/>
          <w:b/>
          <w:bCs/>
          <w:color w:val="000000" w:themeColor="text1"/>
          <w:sz w:val="22"/>
          <w:szCs w:val="22"/>
        </w:rPr>
        <w:t xml:space="preserve">current </w:t>
      </w:r>
      <w:r w:rsidRPr="00020936" w:rsidR="57D2DA75">
        <w:rPr>
          <w:rStyle w:val="normaltextrun"/>
          <w:rFonts w:eastAsia="Times New Roman" w:cs="Times New Roman"/>
          <w:b/>
          <w:bCs/>
          <w:color w:val="000000" w:themeColor="text1"/>
          <w:sz w:val="22"/>
          <w:szCs w:val="22"/>
        </w:rPr>
        <w:t>museum workforce</w:t>
      </w:r>
      <w:r w:rsidRPr="00020936" w:rsidR="008578D7">
        <w:rPr>
          <w:rStyle w:val="normaltextrun"/>
          <w:rFonts w:eastAsia="Times New Roman" w:cs="Times New Roman"/>
          <w:b/>
          <w:bCs/>
          <w:color w:val="000000" w:themeColor="text1"/>
          <w:sz w:val="22"/>
          <w:szCs w:val="22"/>
        </w:rPr>
        <w:t xml:space="preserve"> </w:t>
      </w:r>
    </w:p>
    <w:p w:rsidR="654FDFC5" w:rsidRPr="00020936" w:rsidP="1F199E39" w14:paraId="2D60BD74" w14:textId="5952B49A">
      <w:pPr>
        <w:spacing w:before="120"/>
        <w:ind w:left="1440"/>
        <w:jc w:val="left"/>
        <w:rPr>
          <w:rFonts w:cs="Arial"/>
          <w:color w:val="000000" w:themeColor="text1"/>
          <w:sz w:val="22"/>
          <w:szCs w:val="22"/>
        </w:rPr>
      </w:pPr>
      <w:r w:rsidRPr="00020936">
        <w:rPr>
          <w:noProof/>
        </w:rPr>
        <mc:AlternateContent>
          <mc:Choice Requires="wps">
            <w:drawing>
              <wp:inline distT="0" distB="0" distL="114300" distR="114300">
                <wp:extent cx="127000" cy="127000"/>
                <wp:effectExtent l="0" t="0" r="25400" b="25400"/>
                <wp:docPr id="1868694324" name="Rectangle 1868694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68694324" o:spid="_x0000_i103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sidR="4C0EEC43">
        <w:rPr>
          <w:rFonts w:cs="Arial"/>
          <w:color w:val="000000" w:themeColor="text1"/>
          <w:sz w:val="22"/>
          <w:szCs w:val="22"/>
        </w:rPr>
        <w:t xml:space="preserve"> </w:t>
      </w:r>
      <w:r w:rsidRPr="00020936" w:rsidR="57D2DA75">
        <w:rPr>
          <w:rFonts w:cs="Arial"/>
          <w:color w:val="000000" w:themeColor="text1"/>
          <w:sz w:val="22"/>
          <w:szCs w:val="22"/>
        </w:rPr>
        <w:t>Obj 1.1: Develop new or enhanced professional development and training programs for the museum workforce.</w:t>
      </w:r>
      <w:r w:rsidRPr="00020936" w:rsidR="007C57E3">
        <w:rPr>
          <w:rFonts w:cs="Arial"/>
          <w:color w:val="000000" w:themeColor="text1"/>
          <w:sz w:val="22"/>
          <w:szCs w:val="22"/>
        </w:rPr>
        <w:t xml:space="preserve"> </w:t>
      </w:r>
    </w:p>
    <w:p w:rsidR="54906076" w:rsidRPr="00020936" w:rsidP="1F199E39" w14:paraId="3D01EEF0" w14:textId="54E76916">
      <w:pPr>
        <w:spacing w:before="120"/>
        <w:ind w:left="1440"/>
        <w:jc w:val="left"/>
        <w:rPr>
          <w:rFonts w:cs="Arial"/>
          <w:color w:val="000000" w:themeColor="text1"/>
          <w:sz w:val="22"/>
          <w:szCs w:val="22"/>
        </w:rPr>
      </w:pPr>
      <w:r w:rsidRPr="00020936">
        <w:rPr>
          <w:noProof/>
        </w:rPr>
        <mc:AlternateContent>
          <mc:Choice Requires="wps">
            <w:drawing>
              <wp:inline distT="0" distB="0" distL="114300" distR="114300">
                <wp:extent cx="127000" cy="127000"/>
                <wp:effectExtent l="0" t="0" r="25400" b="25400"/>
                <wp:docPr id="815288105" name="Rectangle 815288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815288105" o:spid="_x0000_i103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cs="Arial"/>
          <w:color w:val="000000" w:themeColor="text1"/>
          <w:sz w:val="22"/>
          <w:szCs w:val="22"/>
        </w:rPr>
        <w:t xml:space="preserve"> </w:t>
      </w:r>
      <w:r w:rsidRPr="00020936" w:rsidR="57D2DA75">
        <w:rPr>
          <w:rFonts w:cs="Arial"/>
          <w:color w:val="000000" w:themeColor="text1"/>
          <w:sz w:val="22"/>
          <w:szCs w:val="22"/>
        </w:rPr>
        <w:t>Obj 1.2: Support assessment and evaluation of training and professional development programs to identify and share effective practices.</w:t>
      </w:r>
    </w:p>
    <w:p w:rsidR="3A37B8A9" w:rsidRPr="00020936" w:rsidP="1F199E39" w14:paraId="57DECC0C" w14:textId="4CB75578">
      <w:pPr>
        <w:spacing w:before="120"/>
        <w:ind w:left="720"/>
        <w:jc w:val="left"/>
        <w:rPr>
          <w:rFonts w:cs="Arial"/>
          <w:color w:val="000000" w:themeColor="text1"/>
          <w:sz w:val="22"/>
          <w:szCs w:val="22"/>
        </w:rPr>
      </w:pPr>
      <w:r w:rsidRPr="00020936">
        <w:rPr>
          <w:noProof/>
        </w:rPr>
        <mc:AlternateContent>
          <mc:Choice Requires="wps">
            <w:drawing>
              <wp:inline distT="0" distB="0" distL="114300" distR="114300">
                <wp:extent cx="127000" cy="127000"/>
                <wp:effectExtent l="0" t="0" r="25400" b="25400"/>
                <wp:docPr id="2131917154" name="Rectangle 2131917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131917154" o:spid="_x0000_i103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cs="Arial"/>
          <w:b/>
          <w:bCs/>
          <w:color w:val="000000" w:themeColor="text1"/>
          <w:sz w:val="22"/>
          <w:szCs w:val="22"/>
        </w:rPr>
        <w:t xml:space="preserve"> </w:t>
      </w:r>
      <w:r w:rsidRPr="00020936" w:rsidR="57D2DA75">
        <w:rPr>
          <w:rFonts w:cs="Arial"/>
          <w:b/>
          <w:bCs/>
          <w:color w:val="000000" w:themeColor="text1"/>
          <w:sz w:val="22"/>
          <w:szCs w:val="22"/>
        </w:rPr>
        <w:t>Goal 2, Recruit and train future museum professionals</w:t>
      </w:r>
      <w:r w:rsidRPr="00020936" w:rsidR="002B5542">
        <w:rPr>
          <w:rFonts w:cs="Arial"/>
          <w:b/>
          <w:bCs/>
          <w:color w:val="FF0000"/>
          <w:sz w:val="22"/>
          <w:szCs w:val="22"/>
        </w:rPr>
        <w:t xml:space="preserve"> </w:t>
      </w:r>
    </w:p>
    <w:p w:rsidR="34F8665C" w:rsidRPr="00020936" w:rsidP="1F199E39" w14:paraId="6ADBC8AA" w14:textId="061B968F">
      <w:pPr>
        <w:spacing w:before="120"/>
        <w:ind w:left="1440"/>
        <w:jc w:val="left"/>
        <w:rPr>
          <w:rFonts w:cs="Arial"/>
          <w:b/>
          <w:bCs/>
          <w:color w:val="FF0000"/>
          <w:sz w:val="22"/>
          <w:szCs w:val="22"/>
        </w:rPr>
      </w:pPr>
      <w:r w:rsidRPr="00020936">
        <w:rPr>
          <w:noProof/>
        </w:rPr>
        <mc:AlternateContent>
          <mc:Choice Requires="wps">
            <w:drawing>
              <wp:inline distT="0" distB="0" distL="114300" distR="114300">
                <wp:extent cx="127000" cy="127000"/>
                <wp:effectExtent l="0" t="0" r="25400" b="25400"/>
                <wp:docPr id="1413167050" name="Rectangle 14131670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13167050" o:spid="_x0000_i103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cs="Arial"/>
          <w:color w:val="000000" w:themeColor="text1"/>
          <w:sz w:val="22"/>
          <w:szCs w:val="22"/>
        </w:rPr>
        <w:t xml:space="preserve"> </w:t>
      </w:r>
      <w:r w:rsidRPr="00020936" w:rsidR="57D2DA75">
        <w:rPr>
          <w:rFonts w:cs="Arial"/>
          <w:color w:val="000000" w:themeColor="text1"/>
          <w:sz w:val="22"/>
          <w:szCs w:val="22"/>
        </w:rPr>
        <w:t xml:space="preserve">Obj 2.1: </w:t>
      </w:r>
      <w:r w:rsidRPr="00020936" w:rsidR="006A7038">
        <w:rPr>
          <w:rFonts w:cs="Arial"/>
          <w:color w:val="000000" w:themeColor="text1"/>
          <w:sz w:val="22"/>
          <w:szCs w:val="22"/>
        </w:rPr>
        <w:t xml:space="preserve">Expand </w:t>
      </w:r>
      <w:r w:rsidRPr="00020936" w:rsidR="008C2C35">
        <w:rPr>
          <w:rFonts w:cs="Arial"/>
          <w:color w:val="000000" w:themeColor="text1"/>
          <w:sz w:val="22"/>
          <w:szCs w:val="22"/>
        </w:rPr>
        <w:t xml:space="preserve">alternative </w:t>
      </w:r>
      <w:r w:rsidRPr="00020936" w:rsidR="006A7038">
        <w:rPr>
          <w:rFonts w:cs="Arial"/>
          <w:color w:val="000000" w:themeColor="text1"/>
          <w:sz w:val="22"/>
          <w:szCs w:val="22"/>
        </w:rPr>
        <w:t>pathways into the museum field by adapting higher education</w:t>
      </w:r>
      <w:r w:rsidRPr="00020936" w:rsidR="005751FF">
        <w:rPr>
          <w:rFonts w:cs="Arial"/>
          <w:color w:val="000000" w:themeColor="text1"/>
          <w:sz w:val="22"/>
          <w:szCs w:val="22"/>
        </w:rPr>
        <w:t xml:space="preserve"> or training </w:t>
      </w:r>
      <w:r w:rsidRPr="00020936" w:rsidR="006A7038">
        <w:rPr>
          <w:rFonts w:cs="Arial"/>
          <w:color w:val="000000" w:themeColor="text1"/>
          <w:sz w:val="22"/>
          <w:szCs w:val="22"/>
        </w:rPr>
        <w:t xml:space="preserve">programs to be more responsive to the needs of the museum workforce. </w:t>
      </w:r>
      <w:r w:rsidRPr="00020936" w:rsidR="00B737CA">
        <w:rPr>
          <w:rFonts w:cs="Arial"/>
          <w:color w:val="000000" w:themeColor="text1"/>
          <w:sz w:val="22"/>
          <w:szCs w:val="22"/>
        </w:rPr>
        <w:t xml:space="preserve"> </w:t>
      </w:r>
    </w:p>
    <w:p w:rsidR="0A5D5293" w:rsidRPr="00020936" w:rsidP="1F199E39" w14:paraId="400223E1" w14:textId="6B6B8FFD">
      <w:pPr>
        <w:spacing w:before="120"/>
        <w:ind w:left="1440"/>
        <w:jc w:val="left"/>
        <w:rPr>
          <w:rFonts w:cs="Arial"/>
          <w:b/>
          <w:bCs/>
          <w:color w:val="FF0000"/>
        </w:rPr>
      </w:pPr>
      <w:r w:rsidRPr="00020936">
        <w:rPr>
          <w:noProof/>
        </w:rPr>
        <mc:AlternateContent>
          <mc:Choice Requires="wps">
            <w:drawing>
              <wp:inline distT="0" distB="0" distL="114300" distR="114300">
                <wp:extent cx="127000" cy="127000"/>
                <wp:effectExtent l="0" t="0" r="25400" b="25400"/>
                <wp:docPr id="741436117" name="Rectangle 741436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41436117" o:spid="_x0000_i103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cs="Arial"/>
          <w:color w:val="000000" w:themeColor="text1"/>
          <w:sz w:val="22"/>
          <w:szCs w:val="22"/>
        </w:rPr>
        <w:t xml:space="preserve"> </w:t>
      </w:r>
      <w:r w:rsidRPr="00020936" w:rsidR="57D2DA75">
        <w:rPr>
          <w:rFonts w:cs="Arial"/>
          <w:color w:val="000000" w:themeColor="text1"/>
          <w:sz w:val="22"/>
          <w:szCs w:val="22"/>
        </w:rPr>
        <w:t>Obj 2.</w:t>
      </w:r>
      <w:r w:rsidRPr="00020936" w:rsidR="006A7038">
        <w:rPr>
          <w:rFonts w:cs="Arial"/>
          <w:color w:val="000000" w:themeColor="text1"/>
          <w:sz w:val="22"/>
          <w:szCs w:val="22"/>
        </w:rPr>
        <w:t>2</w:t>
      </w:r>
      <w:r w:rsidRPr="00020936" w:rsidR="57D2DA75">
        <w:rPr>
          <w:rFonts w:cs="Arial"/>
          <w:color w:val="000000" w:themeColor="text1"/>
          <w:sz w:val="22"/>
          <w:szCs w:val="22"/>
        </w:rPr>
        <w:t xml:space="preserve">: Support assessment and evaluation of recruitment, training, and higher education </w:t>
      </w:r>
      <w:r w:rsidRPr="00020936" w:rsidR="005751FF">
        <w:rPr>
          <w:rFonts w:cs="Arial"/>
          <w:color w:val="000000" w:themeColor="text1"/>
          <w:sz w:val="22"/>
          <w:szCs w:val="22"/>
        </w:rPr>
        <w:t xml:space="preserve">or training </w:t>
      </w:r>
      <w:r w:rsidRPr="00020936" w:rsidR="57D2DA75">
        <w:rPr>
          <w:rFonts w:cs="Arial"/>
          <w:color w:val="000000" w:themeColor="text1"/>
          <w:sz w:val="22"/>
          <w:szCs w:val="22"/>
        </w:rPr>
        <w:t>programs to identify and share effective practices</w:t>
      </w:r>
      <w:r w:rsidRPr="00020936" w:rsidR="799AF86B">
        <w:rPr>
          <w:rFonts w:cs="Arial"/>
          <w:color w:val="000000" w:themeColor="text1"/>
          <w:sz w:val="22"/>
          <w:szCs w:val="22"/>
        </w:rPr>
        <w:t>.</w:t>
      </w:r>
      <w:r w:rsidRPr="00020936" w:rsidR="00465827">
        <w:rPr>
          <w:rFonts w:cs="Arial"/>
          <w:color w:val="000000" w:themeColor="text1"/>
          <w:sz w:val="22"/>
          <w:szCs w:val="22"/>
        </w:rPr>
        <w:t xml:space="preserve"> </w:t>
      </w:r>
    </w:p>
    <w:p w:rsidR="523BFCEE" w:rsidRPr="00020936" w:rsidP="1F199E39" w14:paraId="3E4EC315" w14:textId="0BE254DC">
      <w:pPr>
        <w:ind w:left="720"/>
        <w:rPr>
          <w:b/>
          <w:bCs/>
          <w:sz w:val="22"/>
          <w:szCs w:val="22"/>
        </w:rPr>
      </w:pPr>
      <w:r w:rsidRPr="00020936">
        <w:rPr>
          <w:b/>
          <w:bCs/>
          <w:sz w:val="22"/>
          <w:szCs w:val="22"/>
        </w:rPr>
        <w:t>Inspire</w:t>
      </w:r>
      <w:r w:rsidRPr="00020936">
        <w:rPr>
          <w:b/>
          <w:bCs/>
          <w:sz w:val="22"/>
          <w:szCs w:val="22"/>
        </w:rPr>
        <w:t xml:space="preserve"> Grants for Small Museums</w:t>
      </w:r>
    </w:p>
    <w:p w:rsidR="3A8783F5" w:rsidRPr="00020936" w:rsidP="1F199E39" w14:paraId="4A3023C1" w14:textId="187FC4EA">
      <w:pPr>
        <w:pStyle w:val="paragraph"/>
        <w:spacing w:before="0" w:beforeAutospacing="0" w:after="120" w:afterAutospacing="0"/>
        <w:ind w:left="720"/>
        <w:rPr>
          <w:rFonts w:ascii="Franklin Gothic Book" w:hAnsi="Franklin Gothic Book" w:eastAsiaTheme="minorEastAsia" w:cstheme="minorBidi"/>
          <w:color w:val="000000" w:themeColor="text1"/>
          <w:sz w:val="22"/>
          <w:szCs w:val="22"/>
        </w:rPr>
      </w:pPr>
      <w:r w:rsidRPr="00020936">
        <w:rPr>
          <w:noProof/>
        </w:rPr>
        <mc:AlternateContent>
          <mc:Choice Requires="wps">
            <w:drawing>
              <wp:inline distT="0" distB="0" distL="114300" distR="114300">
                <wp:extent cx="127000" cy="127000"/>
                <wp:effectExtent l="0" t="0" r="25400" b="25400"/>
                <wp:docPr id="1196908069" name="Rectangle 11969080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96908069" o:spid="_x0000_i103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Goal: Build the capacity of small museums to provide museum services to their communities. </w:t>
      </w:r>
    </w:p>
    <w:p w:rsidR="3A8783F5" w:rsidRPr="00020936" w:rsidP="00525D59" w14:paraId="216456A0" w14:textId="78B1FCFA">
      <w:pPr>
        <w:pStyle w:val="paragraph"/>
        <w:spacing w:before="0" w:beforeAutospacing="0" w:after="120" w:afterAutospacing="0"/>
        <w:ind w:left="1440"/>
        <w:rPr>
          <w:rFonts w:ascii="Roboto" w:hAnsi="Roboto"/>
          <w:b/>
          <w:bCs/>
          <w:color w:val="FF0000"/>
        </w:rPr>
      </w:pPr>
      <w:r w:rsidRPr="00020936">
        <w:rPr>
          <w:noProof/>
        </w:rPr>
        <mc:AlternateContent>
          <mc:Choice Requires="wps">
            <w:drawing>
              <wp:inline distT="0" distB="0" distL="114300" distR="114300">
                <wp:extent cx="127000" cy="127000"/>
                <wp:effectExtent l="0" t="0" r="25400" b="25400"/>
                <wp:docPr id="92647595" name="Rectangle 926475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2647595" o:spid="_x0000_i104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ascii="Franklin Gothic Book" w:eastAsia="Franklin Gothic Book" w:hAnsi="Franklin Gothic Book" w:cs="Franklin Gothic Book"/>
          <w:color w:val="000000" w:themeColor="text1"/>
          <w:sz w:val="22"/>
          <w:szCs w:val="22"/>
        </w:rPr>
        <w:t xml:space="preserve"> Obj 1, Lifelong Learning: Support the development of</w:t>
      </w:r>
      <w:r w:rsidRPr="00020936" w:rsidR="4540748F">
        <w:rPr>
          <w:rFonts w:ascii="Franklin Gothic Book" w:eastAsia="Franklin Gothic Book" w:hAnsi="Franklin Gothic Book" w:cs="Franklin Gothic Book"/>
          <w:color w:val="000000" w:themeColor="text1"/>
          <w:sz w:val="22"/>
          <w:szCs w:val="22"/>
        </w:rPr>
        <w:t xml:space="preserve"> experiential</w:t>
      </w:r>
      <w:r w:rsidRPr="00020936">
        <w:rPr>
          <w:rFonts w:ascii="Franklin Gothic Book" w:eastAsia="Franklin Gothic Book" w:hAnsi="Franklin Gothic Book" w:cs="Franklin Gothic Book"/>
          <w:color w:val="000000" w:themeColor="text1"/>
          <w:sz w:val="22"/>
          <w:szCs w:val="22"/>
        </w:rPr>
        <w:t xml:space="preserve"> </w:t>
      </w:r>
      <w:r w:rsidRPr="00020936" w:rsidR="006F23F9">
        <w:rPr>
          <w:rFonts w:ascii="Franklin Gothic Book" w:eastAsia="Franklin Gothic Book" w:hAnsi="Franklin Gothic Book" w:cs="Franklin Gothic Book"/>
          <w:color w:val="000000" w:themeColor="text1"/>
          <w:sz w:val="22"/>
          <w:szCs w:val="22"/>
        </w:rPr>
        <w:t xml:space="preserve">learning and discovery </w:t>
      </w:r>
      <w:r w:rsidRPr="00020936">
        <w:rPr>
          <w:rFonts w:ascii="Franklin Gothic Book" w:eastAsia="Franklin Gothic Book" w:hAnsi="Franklin Gothic Book" w:cs="Franklin Gothic Book"/>
          <w:color w:val="000000" w:themeColor="text1"/>
          <w:sz w:val="22"/>
          <w:szCs w:val="22"/>
        </w:rPr>
        <w:t xml:space="preserve">in small museums. </w:t>
      </w:r>
    </w:p>
    <w:p w:rsidR="3A8783F5" w:rsidRPr="00020936" w:rsidP="25B040B8" w14:paraId="4BD4F05C" w14:textId="5F42F6F5">
      <w:pPr>
        <w:spacing w:after="0"/>
        <w:ind w:left="1440"/>
        <w:jc w:val="left"/>
        <w:rPr>
          <w:rFonts w:ascii="Roboto" w:hAnsi="Roboto"/>
          <w:b/>
          <w:bCs/>
          <w:color w:val="FF0000"/>
        </w:rPr>
      </w:pPr>
      <w:r w:rsidRPr="00020936">
        <w:rPr>
          <w:noProof/>
          <w:sz w:val="22"/>
          <w:szCs w:val="22"/>
        </w:rPr>
        <mc:AlternateContent>
          <mc:Choice Requires="wps">
            <w:drawing>
              <wp:inline distT="0" distB="0" distL="114300" distR="114300">
                <wp:extent cx="127000" cy="127000"/>
                <wp:effectExtent l="0" t="0" r="25400" b="25400"/>
                <wp:docPr id="907695686" name="Rectangle 9076956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07695686" o:spid="_x0000_i104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eastAsia="Franklin Gothic Book" w:cs="Franklin Gothic Book"/>
          <w:color w:val="000000" w:themeColor="text1"/>
          <w:sz w:val="22"/>
          <w:szCs w:val="22"/>
        </w:rPr>
        <w:t xml:space="preserve"> Obj</w:t>
      </w:r>
      <w:r w:rsidRPr="00020936" w:rsidR="25F59CF1">
        <w:rPr>
          <w:rFonts w:eastAsia="Franklin Gothic Book" w:cs="Franklin Gothic Book"/>
          <w:color w:val="000000" w:themeColor="text1"/>
          <w:sz w:val="22"/>
          <w:szCs w:val="22"/>
        </w:rPr>
        <w:t xml:space="preserve"> </w:t>
      </w:r>
      <w:r w:rsidRPr="00020936" w:rsidR="006A7038">
        <w:rPr>
          <w:rFonts w:eastAsia="Franklin Gothic Book" w:cs="Franklin Gothic Book"/>
          <w:color w:val="000000" w:themeColor="text1"/>
          <w:sz w:val="22"/>
          <w:szCs w:val="22"/>
        </w:rPr>
        <w:t>2</w:t>
      </w:r>
      <w:r w:rsidRPr="00020936">
        <w:rPr>
          <w:rFonts w:eastAsia="Franklin Gothic Book" w:cs="Franklin Gothic Book"/>
          <w:color w:val="000000" w:themeColor="text1"/>
          <w:sz w:val="22"/>
          <w:szCs w:val="22"/>
        </w:rPr>
        <w:t>, Collections Stewardship and Access: Support the management and care of collections in small museums</w:t>
      </w:r>
      <w:r w:rsidRPr="00020936">
        <w:rPr>
          <w:rFonts w:eastAsia="Franklin Gothic Book" w:cs="Franklin Gothic Book"/>
          <w:color w:val="000000" w:themeColor="text1"/>
        </w:rPr>
        <w:t>.</w:t>
      </w:r>
      <w:r w:rsidRPr="00020936" w:rsidR="000F2D2E">
        <w:rPr>
          <w:rFonts w:eastAsia="Franklin Gothic Book" w:cs="Franklin Gothic Book"/>
          <w:color w:val="000000" w:themeColor="text1"/>
        </w:rPr>
        <w:t xml:space="preserve"> </w:t>
      </w:r>
    </w:p>
    <w:p w:rsidR="1F199E39" w:rsidRPr="00020936" w:rsidP="1F199E39" w14:paraId="5050609B" w14:textId="6B9E4306">
      <w:pPr>
        <w:spacing w:after="0"/>
        <w:ind w:left="720"/>
        <w:rPr>
          <w:b/>
          <w:bCs/>
          <w:sz w:val="22"/>
          <w:szCs w:val="22"/>
        </w:rPr>
      </w:pPr>
    </w:p>
    <w:p w:rsidR="523BFCEE" w:rsidRPr="00020936" w:rsidP="1F199E39" w14:paraId="07B1EAA1" w14:textId="69EC818B">
      <w:pPr>
        <w:spacing w:line="259" w:lineRule="auto"/>
        <w:ind w:left="259" w:firstLine="461"/>
        <w:jc w:val="left"/>
        <w:rPr>
          <w:b/>
          <w:bCs/>
          <w:sz w:val="22"/>
          <w:szCs w:val="22"/>
        </w:rPr>
      </w:pPr>
      <w:r w:rsidRPr="00020936">
        <w:rPr>
          <w:b/>
          <w:bCs/>
          <w:sz w:val="22"/>
          <w:szCs w:val="22"/>
        </w:rPr>
        <w:t>Museums Empowered</w:t>
      </w:r>
    </w:p>
    <w:p w:rsidR="0865B62A" w:rsidRPr="00020936" w:rsidP="1F199E39" w14:paraId="4CFDF8AA" w14:textId="270903D3">
      <w:pPr>
        <w:pStyle w:val="paragraph"/>
        <w:spacing w:before="0" w:beforeAutospacing="0" w:after="120" w:afterAutospacing="0"/>
        <w:ind w:left="720"/>
        <w:rPr>
          <w:rFonts w:ascii="Franklin Gothic Book" w:hAnsi="Franklin Gothic Book"/>
          <w:color w:val="000000" w:themeColor="text1"/>
          <w:sz w:val="22"/>
          <w:szCs w:val="22"/>
        </w:rPr>
      </w:pPr>
      <w:r w:rsidRPr="00020936">
        <w:rPr>
          <w:noProof/>
        </w:rPr>
        <mc:AlternateContent>
          <mc:Choice Requires="wps">
            <w:drawing>
              <wp:inline distT="0" distB="0" distL="114300" distR="114300">
                <wp:extent cx="127000" cy="127000"/>
                <wp:effectExtent l="0" t="0" r="25400" b="25400"/>
                <wp:docPr id="1335651447" name="Rectangle 1335651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35651447" o:spid="_x0000_i104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w:t>
      </w:r>
      <w:r w:rsidRPr="00020936" w:rsidR="4E8EF67D">
        <w:rPr>
          <w:rStyle w:val="normaltextrun"/>
          <w:rFonts w:ascii="Franklin Gothic Book" w:hAnsi="Franklin Gothic Book"/>
          <w:b/>
          <w:bCs/>
          <w:color w:val="000000" w:themeColor="text1"/>
          <w:sz w:val="22"/>
          <w:szCs w:val="22"/>
        </w:rPr>
        <w:t xml:space="preserve">Goal 1, Digital Technology: </w:t>
      </w:r>
      <w:r w:rsidRPr="00020936" w:rsidR="4E8EF67D">
        <w:rPr>
          <w:rStyle w:val="normaltextrun"/>
          <w:rFonts w:ascii="Franklin Gothic Book" w:hAnsi="Franklin Gothic Book"/>
          <w:b/>
          <w:bCs/>
          <w:color w:val="000000" w:themeColor="text1"/>
          <w:sz w:val="22"/>
          <w:szCs w:val="22"/>
        </w:rPr>
        <w:t>Provide museum</w:t>
      </w:r>
      <w:r w:rsidRPr="00020936" w:rsidR="4E8EF67D">
        <w:rPr>
          <w:rStyle w:val="normaltextrun"/>
          <w:rFonts w:ascii="Franklin Gothic Book" w:hAnsi="Franklin Gothic Book"/>
          <w:b/>
          <w:bCs/>
          <w:color w:val="000000" w:themeColor="text1"/>
          <w:sz w:val="22"/>
          <w:szCs w:val="22"/>
        </w:rPr>
        <w:t xml:space="preserve"> staff with the skills to integrate digital technology into museum operations.</w:t>
      </w:r>
      <w:r w:rsidRPr="00020936" w:rsidR="4E8EF67D">
        <w:rPr>
          <w:rStyle w:val="eop"/>
          <w:rFonts w:ascii="Franklin Gothic Book" w:hAnsi="Franklin Gothic Book" w:eastAsiaTheme="majorEastAsia"/>
          <w:b/>
          <w:bCs/>
          <w:color w:val="000000" w:themeColor="text1"/>
          <w:sz w:val="22"/>
          <w:szCs w:val="22"/>
        </w:rPr>
        <w:t> </w:t>
      </w:r>
    </w:p>
    <w:p w:rsidR="10F1A324" w:rsidRPr="00020936" w:rsidP="1F199E39" w14:paraId="43F65A1D" w14:textId="1FE481EE">
      <w:pPr>
        <w:pStyle w:val="paragraph"/>
        <w:spacing w:before="0" w:beforeAutospacing="0" w:after="120" w:afterAutospacing="0"/>
        <w:ind w:left="1440"/>
        <w:rPr>
          <w:rFonts w:ascii="Franklin Gothic Book" w:hAnsi="Franklin Gothic Book"/>
          <w:color w:val="000000" w:themeColor="text1"/>
          <w:sz w:val="22"/>
          <w:szCs w:val="22"/>
        </w:rPr>
      </w:pPr>
      <w:r w:rsidRPr="00020936">
        <w:rPr>
          <w:noProof/>
        </w:rPr>
        <mc:AlternateContent>
          <mc:Choice Requires="wps">
            <w:drawing>
              <wp:inline distT="0" distB="0" distL="114300" distR="114300">
                <wp:extent cx="127000" cy="127000"/>
                <wp:effectExtent l="0" t="0" r="25400" b="25400"/>
                <wp:docPr id="466005067" name="Rectangle 4660050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66005067" o:spid="_x0000_i104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w:t>
      </w:r>
      <w:r w:rsidRPr="00020936" w:rsidR="4E8EF67D">
        <w:rPr>
          <w:rStyle w:val="normaltextrun"/>
          <w:rFonts w:ascii="Franklin Gothic Book" w:hAnsi="Franklin Gothic Book"/>
          <w:color w:val="000000" w:themeColor="text1"/>
          <w:sz w:val="22"/>
          <w:szCs w:val="22"/>
        </w:rPr>
        <w:t>Obj 1.1: Support staff learning and integration of digital communication platforms and social media tools to enhance audience engagement and community outreach.</w:t>
      </w:r>
      <w:r w:rsidRPr="00020936" w:rsidR="4E8EF67D">
        <w:rPr>
          <w:rStyle w:val="eop"/>
          <w:rFonts w:eastAsiaTheme="majorEastAsia"/>
          <w:color w:val="000000" w:themeColor="text1"/>
          <w:sz w:val="22"/>
          <w:szCs w:val="22"/>
        </w:rPr>
        <w:t> </w:t>
      </w:r>
    </w:p>
    <w:p w:rsidR="6C39147B" w:rsidRPr="00020936" w:rsidP="1F199E39" w14:paraId="7AC07F5D" w14:textId="1C595DDB">
      <w:pPr>
        <w:pStyle w:val="paragraph"/>
        <w:spacing w:before="0" w:beforeAutospacing="0" w:after="120" w:afterAutospacing="0"/>
        <w:ind w:left="1440"/>
        <w:rPr>
          <w:rFonts w:ascii="Franklin Gothic Book" w:hAnsi="Franklin Gothic Book"/>
          <w:color w:val="000000" w:themeColor="text1"/>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1867654097" name="Rectangle 18676540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67654097" o:spid="_x0000_i104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w:t>
      </w:r>
      <w:r w:rsidRPr="00020936" w:rsidR="4E8EF67D">
        <w:rPr>
          <w:rStyle w:val="normaltextrun"/>
          <w:rFonts w:ascii="Franklin Gothic Book" w:hAnsi="Franklin Gothic Book"/>
          <w:color w:val="000000" w:themeColor="text1"/>
          <w:sz w:val="22"/>
          <w:szCs w:val="22"/>
        </w:rPr>
        <w:t>Obj 1.2: Support staff learning and integration of digital tools and services that enhance access to museum collections.</w:t>
      </w:r>
      <w:r w:rsidRPr="00020936" w:rsidR="4E8EF67D">
        <w:rPr>
          <w:rStyle w:val="eop"/>
          <w:rFonts w:ascii="Franklin Gothic Book" w:hAnsi="Franklin Gothic Book" w:eastAsiaTheme="majorEastAsia"/>
          <w:color w:val="000000" w:themeColor="text1"/>
          <w:sz w:val="22"/>
          <w:szCs w:val="22"/>
        </w:rPr>
        <w:t> </w:t>
      </w:r>
    </w:p>
    <w:p w:rsidR="15F842D1" w:rsidRPr="00020936" w:rsidP="1F199E39" w14:paraId="6A9C21B1" w14:textId="2B725E98">
      <w:pPr>
        <w:pStyle w:val="paragraph"/>
        <w:spacing w:before="0" w:beforeAutospacing="0" w:after="120" w:afterAutospacing="0"/>
        <w:ind w:left="720"/>
        <w:rPr>
          <w:rFonts w:ascii="Franklin Gothic Book" w:hAnsi="Franklin Gothic Book"/>
          <w:color w:val="FF0000"/>
          <w:sz w:val="22"/>
          <w:szCs w:val="22"/>
        </w:rPr>
      </w:pPr>
      <w:r w:rsidRPr="00020936">
        <w:rPr>
          <w:noProof/>
        </w:rPr>
        <mc:AlternateContent>
          <mc:Choice Requires="wps">
            <w:drawing>
              <wp:inline distT="0" distB="0" distL="114300" distR="114300">
                <wp:extent cx="127000" cy="127000"/>
                <wp:effectExtent l="0" t="0" r="25400" b="25400"/>
                <wp:docPr id="583096275" name="Rectangle 583096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83096275" o:spid="_x0000_i104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w:t>
      </w:r>
      <w:r w:rsidRPr="00020936" w:rsidR="4E8EF67D">
        <w:rPr>
          <w:rStyle w:val="normaltextrun"/>
          <w:rFonts w:ascii="Franklin Gothic Book" w:hAnsi="Franklin Gothic Book"/>
          <w:b/>
          <w:bCs/>
          <w:color w:val="000000" w:themeColor="text1"/>
          <w:sz w:val="22"/>
          <w:szCs w:val="22"/>
        </w:rPr>
        <w:t xml:space="preserve">Goal </w:t>
      </w:r>
      <w:r w:rsidRPr="00020936" w:rsidR="00FA44F8">
        <w:rPr>
          <w:rStyle w:val="normaltextrun"/>
          <w:rFonts w:ascii="Franklin Gothic Book" w:hAnsi="Franklin Gothic Book"/>
          <w:b/>
          <w:bCs/>
          <w:color w:val="000000" w:themeColor="text1"/>
          <w:sz w:val="22"/>
          <w:szCs w:val="22"/>
        </w:rPr>
        <w:t>2</w:t>
      </w:r>
      <w:r w:rsidRPr="00020936" w:rsidR="4E8EF67D">
        <w:rPr>
          <w:rStyle w:val="normaltextrun"/>
          <w:rFonts w:ascii="Franklin Gothic Book" w:hAnsi="Franklin Gothic Book"/>
          <w:b/>
          <w:bCs/>
          <w:color w:val="000000" w:themeColor="text1"/>
          <w:sz w:val="22"/>
          <w:szCs w:val="22"/>
        </w:rPr>
        <w:t>, Evaluation: Strengthen the ability of museum staff to use evaluation as a tool to shape museum programs and improve outcomes.</w:t>
      </w:r>
      <w:r w:rsidRPr="00020936" w:rsidR="4E8EF67D">
        <w:rPr>
          <w:rStyle w:val="eop"/>
          <w:rFonts w:eastAsiaTheme="majorEastAsia"/>
          <w:b/>
          <w:bCs/>
          <w:color w:val="000000" w:themeColor="text1"/>
          <w:sz w:val="22"/>
          <w:szCs w:val="22"/>
        </w:rPr>
        <w:t> </w:t>
      </w:r>
    </w:p>
    <w:p w:rsidR="78BDC58B" w:rsidRPr="00020936" w:rsidP="1F199E39" w14:paraId="336BBA66" w14:textId="5DA3C45C">
      <w:pPr>
        <w:pStyle w:val="paragraph"/>
        <w:spacing w:before="0" w:beforeAutospacing="0" w:after="120" w:afterAutospacing="0"/>
        <w:ind w:left="1440"/>
        <w:rPr>
          <w:rFonts w:ascii="Franklin Gothic Book" w:hAnsi="Franklin Gothic Book"/>
          <w:sz w:val="22"/>
          <w:szCs w:val="22"/>
        </w:rPr>
      </w:pPr>
      <w:r w:rsidRPr="00020936">
        <w:rPr>
          <w:noProof/>
        </w:rPr>
        <mc:AlternateContent>
          <mc:Choice Requires="wps">
            <w:drawing>
              <wp:inline distT="0" distB="0" distL="114300" distR="114300">
                <wp:extent cx="127000" cy="127000"/>
                <wp:effectExtent l="0" t="0" r="25400" b="25400"/>
                <wp:docPr id="624427130" name="Rectangle 624427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24427130" o:spid="_x0000_i104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w:t>
      </w:r>
      <w:r w:rsidRPr="00020936" w:rsidR="4E8EF67D">
        <w:rPr>
          <w:rStyle w:val="normaltextrun"/>
          <w:rFonts w:ascii="Franklin Gothic Book" w:hAnsi="Franklin Gothic Book"/>
          <w:color w:val="000000" w:themeColor="text1"/>
          <w:sz w:val="22"/>
          <w:szCs w:val="22"/>
        </w:rPr>
        <w:t xml:space="preserve">Obj </w:t>
      </w:r>
      <w:r w:rsidRPr="00020936" w:rsidR="00FA44F8">
        <w:rPr>
          <w:rStyle w:val="normaltextrun"/>
          <w:rFonts w:ascii="Franklin Gothic Book" w:hAnsi="Franklin Gothic Book"/>
          <w:color w:val="000000" w:themeColor="text1"/>
          <w:sz w:val="22"/>
          <w:szCs w:val="22"/>
        </w:rPr>
        <w:t>2</w:t>
      </w:r>
      <w:r w:rsidRPr="00020936" w:rsidR="4E8EF67D">
        <w:rPr>
          <w:rStyle w:val="normaltextrun"/>
          <w:rFonts w:ascii="Franklin Gothic Book" w:hAnsi="Franklin Gothic Book"/>
          <w:color w:val="000000" w:themeColor="text1"/>
          <w:sz w:val="22"/>
          <w:szCs w:val="22"/>
        </w:rPr>
        <w:t>.1: Increase staff knowledge of program evaluation methods and the usefulness of evaluation reports, tools, data, and metrics.</w:t>
      </w:r>
      <w:r w:rsidRPr="00020936" w:rsidR="4E8EF67D">
        <w:rPr>
          <w:rStyle w:val="eop"/>
          <w:rFonts w:eastAsiaTheme="majorEastAsia"/>
          <w:color w:val="000000" w:themeColor="text1"/>
          <w:sz w:val="22"/>
          <w:szCs w:val="22"/>
        </w:rPr>
        <w:t> </w:t>
      </w:r>
    </w:p>
    <w:p w:rsidR="78446048" w:rsidRPr="00020936" w:rsidP="1F199E39" w14:paraId="43004DF9" w14:textId="6EB0E0C6">
      <w:pPr>
        <w:pStyle w:val="paragraph"/>
        <w:spacing w:before="0" w:beforeAutospacing="0" w:after="120" w:afterAutospacing="0"/>
        <w:ind w:left="1440"/>
        <w:rPr>
          <w:rFonts w:ascii="Franklin Gothic Book" w:hAnsi="Franklin Gothic Book"/>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201225396" name="Rectangle 2012253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1225396" o:spid="_x0000_i104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w:t>
      </w:r>
      <w:r w:rsidRPr="00020936" w:rsidR="4E8EF67D">
        <w:rPr>
          <w:rStyle w:val="normaltextrun"/>
          <w:rFonts w:ascii="Franklin Gothic Book" w:hAnsi="Franklin Gothic Book"/>
          <w:color w:val="000000" w:themeColor="text1"/>
          <w:sz w:val="22"/>
          <w:szCs w:val="22"/>
        </w:rPr>
        <w:t xml:space="preserve">Obj </w:t>
      </w:r>
      <w:r w:rsidRPr="00020936" w:rsidR="00FA44F8">
        <w:rPr>
          <w:rStyle w:val="normaltextrun"/>
          <w:rFonts w:ascii="Franklin Gothic Book" w:hAnsi="Franklin Gothic Book"/>
          <w:color w:val="000000" w:themeColor="text1"/>
          <w:sz w:val="22"/>
          <w:szCs w:val="22"/>
        </w:rPr>
        <w:t>2</w:t>
      </w:r>
      <w:r w:rsidRPr="00020936" w:rsidR="4E8EF67D">
        <w:rPr>
          <w:rStyle w:val="normaltextrun"/>
          <w:rFonts w:ascii="Franklin Gothic Book" w:hAnsi="Franklin Gothic Book"/>
          <w:color w:val="000000" w:themeColor="text1"/>
          <w:sz w:val="22"/>
          <w:szCs w:val="22"/>
        </w:rPr>
        <w:t xml:space="preserve">.2: </w:t>
      </w:r>
      <w:r w:rsidRPr="00020936" w:rsidR="4E8EF67D">
        <w:rPr>
          <w:rStyle w:val="normaltextrun"/>
          <w:rFonts w:ascii="Franklin Gothic Book" w:hAnsi="Franklin Gothic Book"/>
          <w:color w:val="000000" w:themeColor="text1"/>
          <w:sz w:val="22"/>
          <w:szCs w:val="22"/>
        </w:rPr>
        <w:t>Provide museum</w:t>
      </w:r>
      <w:r w:rsidRPr="00020936" w:rsidR="4E8EF67D">
        <w:rPr>
          <w:rStyle w:val="normaltextrun"/>
          <w:rFonts w:ascii="Franklin Gothic Book" w:hAnsi="Franklin Gothic Book"/>
          <w:color w:val="000000" w:themeColor="text1"/>
          <w:sz w:val="22"/>
          <w:szCs w:val="22"/>
        </w:rPr>
        <w:t xml:space="preserve"> staff with the tools and strategies to adapt evaluation methods to address a specific audience or institutional need.</w:t>
      </w:r>
      <w:r w:rsidRPr="00020936" w:rsidR="4E8EF67D">
        <w:rPr>
          <w:rStyle w:val="eop"/>
          <w:rFonts w:ascii="Franklin Gothic Book" w:hAnsi="Franklin Gothic Book" w:eastAsiaTheme="majorEastAsia"/>
          <w:color w:val="000000" w:themeColor="text1"/>
          <w:sz w:val="22"/>
          <w:szCs w:val="22"/>
        </w:rPr>
        <w:t> </w:t>
      </w:r>
    </w:p>
    <w:p w:rsidR="3DD15F60" w:rsidRPr="00020936" w:rsidP="1F199E39" w14:paraId="2949D06D" w14:textId="12AC0697">
      <w:pPr>
        <w:pStyle w:val="paragraph"/>
        <w:spacing w:before="120" w:beforeAutospacing="0" w:after="120" w:afterAutospacing="0"/>
        <w:ind w:left="720"/>
        <w:rPr>
          <w:rFonts w:ascii="Franklin Gothic Book" w:hAnsi="Franklin Gothic Book"/>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1034130605" name="Rectangle 1034130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34130605" o:spid="_x0000_i104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sz w:val="22"/>
          <w:szCs w:val="22"/>
        </w:rPr>
        <w:t xml:space="preserve"> </w:t>
      </w:r>
      <w:r w:rsidRPr="00020936" w:rsidR="4E8EF67D">
        <w:rPr>
          <w:rStyle w:val="normaltextrun"/>
          <w:rFonts w:ascii="Franklin Gothic Book" w:hAnsi="Franklin Gothic Book"/>
          <w:b/>
          <w:bCs/>
          <w:sz w:val="22"/>
          <w:szCs w:val="22"/>
        </w:rPr>
        <w:t xml:space="preserve">Goal </w:t>
      </w:r>
      <w:r w:rsidRPr="00020936" w:rsidR="00FA44F8">
        <w:rPr>
          <w:rStyle w:val="normaltextrun"/>
          <w:rFonts w:ascii="Franklin Gothic Book" w:hAnsi="Franklin Gothic Book"/>
          <w:b/>
          <w:bCs/>
          <w:sz w:val="22"/>
          <w:szCs w:val="22"/>
        </w:rPr>
        <w:t>3</w:t>
      </w:r>
      <w:r w:rsidRPr="00020936" w:rsidR="4E8EF67D">
        <w:rPr>
          <w:rStyle w:val="normaltextrun"/>
          <w:rFonts w:ascii="Franklin Gothic Book" w:hAnsi="Franklin Gothic Book"/>
          <w:b/>
          <w:bCs/>
          <w:sz w:val="22"/>
          <w:szCs w:val="22"/>
        </w:rPr>
        <w:t>, Organizational Management: Strengthen and support museum staff as the essential part of a resilient organizational culture</w:t>
      </w:r>
      <w:r w:rsidRPr="00020936" w:rsidR="4E8EF67D">
        <w:rPr>
          <w:rStyle w:val="normaltextrun"/>
          <w:rFonts w:ascii="Franklin Gothic Book" w:hAnsi="Franklin Gothic Book"/>
          <w:b/>
          <w:bCs/>
          <w:color w:val="000000" w:themeColor="text1"/>
          <w:sz w:val="22"/>
          <w:szCs w:val="22"/>
        </w:rPr>
        <w:t>.</w:t>
      </w:r>
      <w:r w:rsidRPr="00020936" w:rsidR="4E8EF67D">
        <w:rPr>
          <w:rStyle w:val="eop"/>
          <w:rFonts w:ascii="Franklin Gothic Book" w:hAnsi="Franklin Gothic Book" w:eastAsiaTheme="majorEastAsia"/>
          <w:color w:val="000000" w:themeColor="text1"/>
          <w:sz w:val="22"/>
          <w:szCs w:val="22"/>
        </w:rPr>
        <w:t> </w:t>
      </w:r>
    </w:p>
    <w:p w:rsidR="0CE5BD5C" w:rsidRPr="00020936" w:rsidP="1F199E39" w14:paraId="59415318" w14:textId="6C858FAB">
      <w:pPr>
        <w:pStyle w:val="NoSpacing"/>
        <w:ind w:left="1440"/>
        <w:rPr>
          <w:rFonts w:ascii="Franklin Gothic Book" w:hAnsi="Franklin Gothic Book"/>
        </w:rPr>
      </w:pPr>
      <w:r w:rsidRPr="00020936">
        <w:rPr>
          <w:noProof/>
        </w:rPr>
        <mc:AlternateContent>
          <mc:Choice Requires="wps">
            <w:drawing>
              <wp:inline distT="0" distB="0" distL="114300" distR="114300">
                <wp:extent cx="127000" cy="127000"/>
                <wp:effectExtent l="0" t="0" r="25400" b="25400"/>
                <wp:docPr id="648618426" name="Rectangle 648618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48618426" o:spid="_x0000_i104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rPr>
        <w:t xml:space="preserve"> </w:t>
      </w:r>
      <w:r w:rsidRPr="00020936" w:rsidR="4E8EF67D">
        <w:rPr>
          <w:rStyle w:val="normaltextrun"/>
          <w:rFonts w:ascii="Franklin Gothic Book" w:hAnsi="Franklin Gothic Book"/>
          <w:color w:val="000000" w:themeColor="text1"/>
        </w:rPr>
        <w:t xml:space="preserve">Obj </w:t>
      </w:r>
      <w:r w:rsidRPr="00020936" w:rsidR="00FA44F8">
        <w:rPr>
          <w:rStyle w:val="normaltextrun"/>
          <w:rFonts w:ascii="Franklin Gothic Book" w:hAnsi="Franklin Gothic Book"/>
          <w:color w:val="000000" w:themeColor="text1"/>
        </w:rPr>
        <w:t>3</w:t>
      </w:r>
      <w:r w:rsidRPr="00020936" w:rsidR="4E8EF67D">
        <w:rPr>
          <w:rStyle w:val="normaltextrun"/>
          <w:rFonts w:ascii="Franklin Gothic Book" w:hAnsi="Franklin Gothic Book"/>
          <w:color w:val="000000" w:themeColor="text1"/>
        </w:rPr>
        <w:t>.1: Develop comprehensive organizational learning opportunities that address one or more emerging priorities facing a museum.</w:t>
      </w:r>
      <w:r w:rsidRPr="00020936" w:rsidR="4E8EF67D">
        <w:rPr>
          <w:rStyle w:val="eop"/>
          <w:rFonts w:eastAsiaTheme="majorEastAsia"/>
          <w:color w:val="000000" w:themeColor="text1"/>
        </w:rPr>
        <w:t> </w:t>
      </w:r>
    </w:p>
    <w:p w:rsidR="0E4882F2" w:rsidRPr="00020936" w:rsidP="1F199E39" w14:paraId="1A4A8335" w14:textId="5AE57188">
      <w:pPr>
        <w:pStyle w:val="paragraph"/>
        <w:spacing w:before="120" w:beforeAutospacing="0" w:after="120" w:afterAutospacing="0"/>
        <w:ind w:left="1440"/>
        <w:rPr>
          <w:rStyle w:val="normaltextrun"/>
          <w:rFonts w:ascii="Franklin Gothic Book" w:hAnsi="Franklin Gothic Book"/>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1858187466" name="Rectangle 1858187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58187466" o:spid="_x0000_i105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w:t>
      </w:r>
      <w:r w:rsidRPr="00020936" w:rsidR="4E8EF67D">
        <w:rPr>
          <w:rStyle w:val="normaltextrun"/>
          <w:rFonts w:ascii="Franklin Gothic Book" w:hAnsi="Franklin Gothic Book"/>
          <w:color w:val="000000" w:themeColor="text1"/>
          <w:sz w:val="22"/>
          <w:szCs w:val="22"/>
        </w:rPr>
        <w:t xml:space="preserve">Obj </w:t>
      </w:r>
      <w:r w:rsidRPr="00020936" w:rsidR="00FA44F8">
        <w:rPr>
          <w:rStyle w:val="normaltextrun"/>
          <w:rFonts w:ascii="Franklin Gothic Book" w:hAnsi="Franklin Gothic Book"/>
          <w:color w:val="000000" w:themeColor="text1"/>
          <w:sz w:val="22"/>
          <w:szCs w:val="22"/>
        </w:rPr>
        <w:t>3</w:t>
      </w:r>
      <w:r w:rsidRPr="00020936" w:rsidR="4E8EF67D">
        <w:rPr>
          <w:rStyle w:val="normaltextrun"/>
          <w:rFonts w:ascii="Franklin Gothic Book" w:hAnsi="Franklin Gothic Book"/>
          <w:color w:val="000000" w:themeColor="text1"/>
          <w:sz w:val="22"/>
          <w:szCs w:val="22"/>
        </w:rPr>
        <w:t>.2: Develop programs that address the specific learning and growth opportunities identified by staff needs assessments.</w:t>
      </w:r>
      <w:r w:rsidRPr="00020936" w:rsidR="4E8EF67D">
        <w:rPr>
          <w:rStyle w:val="eop"/>
          <w:rFonts w:ascii="Franklin Gothic Book" w:hAnsi="Franklin Gothic Book" w:eastAsiaTheme="majorEastAsia"/>
          <w:color w:val="000000" w:themeColor="text1"/>
          <w:sz w:val="22"/>
          <w:szCs w:val="22"/>
        </w:rPr>
        <w:t> </w:t>
      </w:r>
    </w:p>
    <w:p w:rsidR="1F199E39" w:rsidRPr="00020936" w:rsidP="1F199E39" w14:paraId="74C5F859" w14:textId="66538CCE">
      <w:pPr>
        <w:spacing w:after="0" w:line="259" w:lineRule="auto"/>
        <w:ind w:left="259" w:firstLine="461"/>
        <w:jc w:val="left"/>
        <w:rPr>
          <w:b/>
          <w:bCs/>
          <w:sz w:val="22"/>
          <w:szCs w:val="22"/>
        </w:rPr>
      </w:pPr>
    </w:p>
    <w:p w:rsidR="523BFCEE" w:rsidRPr="00020936" w:rsidP="1F199E39" w14:paraId="675422DA" w14:textId="2552A7ED">
      <w:pPr>
        <w:spacing w:after="0" w:line="259" w:lineRule="auto"/>
        <w:ind w:left="259" w:firstLine="461"/>
        <w:jc w:val="left"/>
        <w:rPr>
          <w:b/>
          <w:bCs/>
          <w:sz w:val="22"/>
          <w:szCs w:val="22"/>
        </w:rPr>
      </w:pPr>
      <w:r w:rsidRPr="00020936">
        <w:rPr>
          <w:b/>
          <w:bCs/>
          <w:sz w:val="22"/>
          <w:szCs w:val="22"/>
        </w:rPr>
        <w:t>Museums for America</w:t>
      </w:r>
    </w:p>
    <w:p w:rsidR="0475368D" w:rsidRPr="00020936" w:rsidP="1F199E39" w14:paraId="2ABE6D95" w14:textId="2F414327">
      <w:pPr>
        <w:pStyle w:val="paragraph"/>
        <w:spacing w:before="120" w:beforeAutospacing="0" w:after="120" w:afterAutospacing="0"/>
        <w:ind w:left="720"/>
        <w:rPr>
          <w:rFonts w:ascii="Franklin Gothic Book" w:hAnsi="Franklin Gothic Book"/>
          <w:color w:val="FF0000"/>
          <w:sz w:val="22"/>
          <w:szCs w:val="22"/>
        </w:rPr>
      </w:pPr>
      <w:r w:rsidRPr="00020936">
        <w:rPr>
          <w:noProof/>
        </w:rPr>
        <mc:AlternateContent>
          <mc:Choice Requires="wps">
            <w:drawing>
              <wp:inline distT="0" distB="0" distL="114300" distR="114300">
                <wp:extent cx="127000" cy="127000"/>
                <wp:effectExtent l="0" t="0" r="25400" b="25400"/>
                <wp:docPr id="276903518" name="Rectangle 276903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76903518" o:spid="_x0000_i105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Goal 1, Lifelong Learning: </w:t>
      </w:r>
      <w:r w:rsidRPr="00020936" w:rsidR="00FA44F8">
        <w:rPr>
          <w:rStyle w:val="normaltextrun"/>
          <w:rFonts w:ascii="Franklin Gothic Book" w:hAnsi="Franklin Gothic Book"/>
          <w:b/>
          <w:bCs/>
          <w:color w:val="000000" w:themeColor="text1"/>
          <w:sz w:val="22"/>
          <w:szCs w:val="22"/>
        </w:rPr>
        <w:t xml:space="preserve">Advance the capacity of a museum to serve </w:t>
      </w:r>
      <w:r w:rsidRPr="00020936">
        <w:rPr>
          <w:rStyle w:val="normaltextrun"/>
          <w:rFonts w:ascii="Franklin Gothic Book" w:hAnsi="Franklin Gothic Book"/>
          <w:b/>
          <w:bCs/>
          <w:color w:val="000000" w:themeColor="text1"/>
          <w:sz w:val="22"/>
          <w:szCs w:val="22"/>
        </w:rPr>
        <w:t xml:space="preserve">people of all ages and backgrounds through </w:t>
      </w:r>
      <w:r w:rsidRPr="00020936">
        <w:rPr>
          <w:rStyle w:val="normaltextrun"/>
          <w:rFonts w:ascii="Franklin Gothic Book" w:hAnsi="Franklin Gothic Book"/>
          <w:b/>
          <w:bCs/>
          <w:color w:val="000000" w:themeColor="text1"/>
          <w:sz w:val="22"/>
          <w:szCs w:val="22"/>
        </w:rPr>
        <w:t>experiential  learning</w:t>
      </w:r>
      <w:r w:rsidRPr="00020936">
        <w:rPr>
          <w:rStyle w:val="normaltextrun"/>
          <w:rFonts w:ascii="Franklin Gothic Book" w:hAnsi="Franklin Gothic Book"/>
          <w:b/>
          <w:bCs/>
          <w:color w:val="000000" w:themeColor="text1"/>
          <w:sz w:val="22"/>
          <w:szCs w:val="22"/>
        </w:rPr>
        <w:t xml:space="preserve"> and discovery.</w:t>
      </w:r>
      <w:r w:rsidRPr="00020936">
        <w:rPr>
          <w:rStyle w:val="eop"/>
          <w:rFonts w:eastAsiaTheme="majorEastAsia"/>
          <w:color w:val="000000" w:themeColor="text1"/>
          <w:sz w:val="22"/>
          <w:szCs w:val="22"/>
        </w:rPr>
        <w:t> </w:t>
      </w:r>
    </w:p>
    <w:p w:rsidR="0475368D" w:rsidRPr="00020936" w:rsidP="1F199E39" w14:paraId="3FD9AF70" w14:textId="75B9F35A">
      <w:pPr>
        <w:pStyle w:val="paragraph"/>
        <w:spacing w:before="120" w:beforeAutospacing="0" w:after="120" w:afterAutospacing="0"/>
        <w:ind w:left="1440"/>
        <w:rPr>
          <w:rFonts w:ascii="Franklin Gothic Book" w:hAnsi="Franklin Gothic Book"/>
          <w:color w:val="000000" w:themeColor="text1"/>
          <w:sz w:val="22"/>
          <w:szCs w:val="22"/>
        </w:rPr>
      </w:pPr>
      <w:r w:rsidRPr="00020936">
        <w:rPr>
          <w:noProof/>
        </w:rPr>
        <mc:AlternateContent>
          <mc:Choice Requires="wps">
            <w:drawing>
              <wp:inline distT="0" distB="0" distL="114300" distR="114300">
                <wp:extent cx="127000" cy="127000"/>
                <wp:effectExtent l="0" t="0" r="25400" b="25400"/>
                <wp:docPr id="533618541" name="Rectangle 5336185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33618541" o:spid="_x0000_i105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1.1: Support public programs, </w:t>
      </w:r>
      <w:r w:rsidRPr="00020936" w:rsidR="00FA44F8">
        <w:rPr>
          <w:rStyle w:val="normaltextrun"/>
          <w:rFonts w:ascii="Franklin Gothic Book" w:hAnsi="Franklin Gothic Book"/>
          <w:color w:val="000000" w:themeColor="text1"/>
          <w:sz w:val="22"/>
          <w:szCs w:val="22"/>
        </w:rPr>
        <w:t xml:space="preserve">including </w:t>
      </w:r>
      <w:r w:rsidRPr="00020936">
        <w:rPr>
          <w:rStyle w:val="normaltextrun"/>
          <w:rFonts w:ascii="Franklin Gothic Book" w:hAnsi="Franklin Gothic Book"/>
          <w:color w:val="000000" w:themeColor="text1"/>
          <w:sz w:val="22"/>
          <w:szCs w:val="22"/>
        </w:rPr>
        <w:t xml:space="preserve">adult programs, family programs, </w:t>
      </w:r>
      <w:r w:rsidRPr="00020936" w:rsidR="00FA44F8">
        <w:rPr>
          <w:rStyle w:val="normaltextrun"/>
          <w:rFonts w:ascii="Franklin Gothic Book" w:hAnsi="Franklin Gothic Book"/>
          <w:color w:val="000000" w:themeColor="text1"/>
          <w:sz w:val="22"/>
          <w:szCs w:val="22"/>
        </w:rPr>
        <w:t xml:space="preserve">school, </w:t>
      </w:r>
      <w:r w:rsidRPr="00020936">
        <w:rPr>
          <w:rStyle w:val="normaltextrun"/>
          <w:rFonts w:ascii="Franklin Gothic Book" w:hAnsi="Franklin Gothic Book"/>
          <w:color w:val="000000" w:themeColor="text1"/>
          <w:sz w:val="22"/>
          <w:szCs w:val="22"/>
        </w:rPr>
        <w:t>and</w:t>
      </w:r>
      <w:r w:rsidRPr="00020936" w:rsidR="00FA44F8">
        <w:rPr>
          <w:rStyle w:val="normaltextrun"/>
          <w:rFonts w:ascii="Franklin Gothic Book" w:hAnsi="Franklin Gothic Book"/>
          <w:color w:val="000000" w:themeColor="text1"/>
          <w:sz w:val="22"/>
          <w:szCs w:val="22"/>
        </w:rPr>
        <w:t>/or</w:t>
      </w:r>
      <w:r w:rsidRPr="00020936">
        <w:rPr>
          <w:rStyle w:val="normaltextrun"/>
          <w:rFonts w:ascii="Franklin Gothic Book" w:hAnsi="Franklin Gothic Book"/>
          <w:color w:val="000000" w:themeColor="text1"/>
          <w:sz w:val="22"/>
          <w:szCs w:val="22"/>
        </w:rPr>
        <w:t xml:space="preserve"> early childhood programs. </w:t>
      </w:r>
    </w:p>
    <w:p w:rsidR="0475368D" w:rsidRPr="00020936" w:rsidP="1F199E39" w14:paraId="3910B690" w14:textId="79B9A8C5">
      <w:pPr>
        <w:pStyle w:val="paragraph"/>
        <w:spacing w:before="120" w:beforeAutospacing="0" w:after="120" w:afterAutospacing="0"/>
        <w:ind w:left="1440"/>
        <w:rPr>
          <w:rFonts w:ascii="Franklin Gothic Book" w:hAnsi="Franklin Gothic Book"/>
          <w:color w:val="000000" w:themeColor="text1"/>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328748060" name="Rectangle 3287480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8748060" o:spid="_x0000_i105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1.2: Support exhibitions and interpretation.</w:t>
      </w:r>
      <w:r w:rsidRPr="00020936">
        <w:rPr>
          <w:rStyle w:val="eop"/>
          <w:rFonts w:ascii="Franklin Gothic Book" w:hAnsi="Franklin Gothic Book" w:eastAsiaTheme="majorEastAsia"/>
          <w:color w:val="000000" w:themeColor="text1"/>
          <w:sz w:val="22"/>
          <w:szCs w:val="22"/>
        </w:rPr>
        <w:t> </w:t>
      </w:r>
    </w:p>
    <w:p w:rsidR="0475368D" w:rsidRPr="00020936" w:rsidP="1F199E39" w14:paraId="6C744C9D" w14:textId="628C8F1E">
      <w:pPr>
        <w:pStyle w:val="paragraph"/>
        <w:spacing w:before="120" w:beforeAutospacing="0" w:after="120" w:afterAutospacing="0"/>
        <w:ind w:left="720"/>
        <w:rPr>
          <w:rFonts w:ascii="Franklin Gothic Book" w:hAnsi="Franklin Gothic Book"/>
          <w:color w:val="FF0000"/>
          <w:sz w:val="22"/>
          <w:szCs w:val="22"/>
        </w:rPr>
      </w:pPr>
      <w:r w:rsidRPr="00020936">
        <w:rPr>
          <w:noProof/>
        </w:rPr>
        <mc:AlternateContent>
          <mc:Choice Requires="wps">
            <w:drawing>
              <wp:inline distT="0" distB="0" distL="114300" distR="114300">
                <wp:extent cx="127000" cy="127000"/>
                <wp:effectExtent l="0" t="0" r="25400" b="25400"/>
                <wp:docPr id="1675196039" name="Rectangle 16751960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75196039" o:spid="_x0000_i105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Goal 2, Community Engagement: </w:t>
      </w:r>
      <w:r w:rsidRPr="00020936" w:rsidR="00F444EF">
        <w:rPr>
          <w:rStyle w:val="normaltextrun"/>
          <w:rFonts w:ascii="Franklin Gothic Book" w:hAnsi="Franklin Gothic Book"/>
          <w:b/>
          <w:bCs/>
          <w:color w:val="000000" w:themeColor="text1"/>
          <w:sz w:val="22"/>
          <w:szCs w:val="22"/>
        </w:rPr>
        <w:t>Advance the efforts</w:t>
      </w:r>
      <w:r w:rsidRPr="00020936">
        <w:rPr>
          <w:rStyle w:val="normaltextrun"/>
          <w:rFonts w:ascii="Franklin Gothic Book" w:hAnsi="Franklin Gothic Book"/>
          <w:b/>
          <w:bCs/>
          <w:color w:val="000000" w:themeColor="text1"/>
          <w:sz w:val="22"/>
          <w:szCs w:val="22"/>
        </w:rPr>
        <w:t xml:space="preserve"> of </w:t>
      </w:r>
      <w:r w:rsidRPr="00020936" w:rsidR="00F444EF">
        <w:rPr>
          <w:rStyle w:val="normaltextrun"/>
          <w:rFonts w:ascii="Franklin Gothic Book" w:hAnsi="Franklin Gothic Book"/>
          <w:b/>
          <w:bCs/>
          <w:color w:val="000000" w:themeColor="text1"/>
          <w:sz w:val="22"/>
          <w:szCs w:val="22"/>
        </w:rPr>
        <w:t xml:space="preserve">a </w:t>
      </w:r>
      <w:r w:rsidRPr="00020936">
        <w:rPr>
          <w:rStyle w:val="normaltextrun"/>
          <w:rFonts w:ascii="Franklin Gothic Book" w:hAnsi="Franklin Gothic Book"/>
          <w:b/>
          <w:bCs/>
          <w:color w:val="000000" w:themeColor="text1"/>
          <w:sz w:val="22"/>
          <w:szCs w:val="22"/>
        </w:rPr>
        <w:t xml:space="preserve">museum to </w:t>
      </w:r>
      <w:r w:rsidRPr="00020936" w:rsidR="00DB4428">
        <w:rPr>
          <w:rStyle w:val="normaltextrun"/>
          <w:rFonts w:ascii="Franklin Gothic Book" w:hAnsi="Franklin Gothic Book"/>
          <w:b/>
          <w:bCs/>
          <w:color w:val="000000" w:themeColor="text1"/>
          <w:sz w:val="22"/>
          <w:szCs w:val="22"/>
        </w:rPr>
        <w:t xml:space="preserve">respond to </w:t>
      </w:r>
      <w:r w:rsidRPr="00020936">
        <w:rPr>
          <w:rStyle w:val="normaltextrun"/>
          <w:rFonts w:ascii="Franklin Gothic Book" w:hAnsi="Franklin Gothic Book"/>
          <w:b/>
          <w:bCs/>
          <w:color w:val="000000" w:themeColor="text1"/>
          <w:sz w:val="22"/>
          <w:szCs w:val="22"/>
        </w:rPr>
        <w:t>community needs</w:t>
      </w:r>
      <w:r w:rsidRPr="00020936">
        <w:rPr>
          <w:rStyle w:val="eop"/>
          <w:rFonts w:eastAsiaTheme="majorEastAsia"/>
          <w:color w:val="000000" w:themeColor="text1"/>
          <w:sz w:val="22"/>
          <w:szCs w:val="22"/>
        </w:rPr>
        <w:t xml:space="preserve">. </w:t>
      </w:r>
    </w:p>
    <w:p w:rsidR="0475368D" w:rsidRPr="00020936" w:rsidP="1F199E39" w14:paraId="07F10BD6" w14:textId="455B4DFC">
      <w:pPr>
        <w:pStyle w:val="paragraph"/>
        <w:spacing w:before="120" w:beforeAutospacing="0" w:after="120" w:afterAutospacing="0"/>
        <w:ind w:left="1440"/>
        <w:rPr>
          <w:rStyle w:val="eop"/>
          <w:rFonts w:ascii="Franklin Gothic Book" w:hAnsi="Franklin Gothic Book" w:eastAsiaTheme="majorEastAsia"/>
          <w:color w:val="000000" w:themeColor="text1"/>
          <w:sz w:val="22"/>
          <w:szCs w:val="22"/>
        </w:rPr>
      </w:pPr>
      <w:r w:rsidRPr="00020936">
        <w:rPr>
          <w:noProof/>
        </w:rPr>
        <mc:AlternateContent>
          <mc:Choice Requires="wps">
            <w:drawing>
              <wp:inline distT="0" distB="0" distL="114300" distR="114300">
                <wp:extent cx="127000" cy="127000"/>
                <wp:effectExtent l="0" t="0" r="25400" b="25400"/>
                <wp:docPr id="2034469022" name="Rectangle 20344690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034469022" o:spid="_x0000_i105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2.1: Support </w:t>
      </w:r>
      <w:r w:rsidRPr="00020936" w:rsidR="00D237BC">
        <w:rPr>
          <w:rStyle w:val="normaltextrun"/>
          <w:rFonts w:ascii="Franklin Gothic Book" w:hAnsi="Franklin Gothic Book"/>
          <w:color w:val="000000" w:themeColor="text1"/>
          <w:sz w:val="22"/>
          <w:szCs w:val="22"/>
        </w:rPr>
        <w:t xml:space="preserve">collaborative planning, outreach, and evaluation efforts to improve access and engagement. </w:t>
      </w:r>
    </w:p>
    <w:p w:rsidR="0475368D" w:rsidRPr="00020936" w:rsidP="1F199E39" w14:paraId="066C6218" w14:textId="50B0F5FD">
      <w:pPr>
        <w:pStyle w:val="paragraph"/>
        <w:spacing w:before="120" w:beforeAutospacing="0" w:after="120" w:afterAutospacing="0"/>
        <w:ind w:left="1440"/>
        <w:rPr>
          <w:rFonts w:ascii="Franklin Gothic Book" w:hAnsi="Franklin Gothic Book"/>
          <w:color w:val="000000" w:themeColor="text1"/>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357514581" name="Rectangle 3575145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57514581" o:spid="_x0000_i105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2.2: Support </w:t>
      </w:r>
      <w:r w:rsidRPr="00020936" w:rsidR="00B643FA">
        <w:rPr>
          <w:rStyle w:val="normaltextrun"/>
          <w:rFonts w:ascii="Franklin Gothic Book" w:hAnsi="Franklin Gothic Book"/>
          <w:color w:val="000000" w:themeColor="text1"/>
          <w:sz w:val="22"/>
          <w:szCs w:val="22"/>
        </w:rPr>
        <w:t>the implementation of community-</w:t>
      </w:r>
      <w:r w:rsidRPr="00020936" w:rsidR="00797C8F">
        <w:rPr>
          <w:rStyle w:val="normaltextrun"/>
          <w:rFonts w:ascii="Franklin Gothic Book" w:hAnsi="Franklin Gothic Book"/>
          <w:color w:val="000000" w:themeColor="text1"/>
          <w:sz w:val="22"/>
          <w:szCs w:val="22"/>
        </w:rPr>
        <w:t>centered partnerships, exhibitions, and programs</w:t>
      </w:r>
      <w:r w:rsidRPr="00020936">
        <w:rPr>
          <w:rStyle w:val="normaltextrun"/>
          <w:rFonts w:ascii="Franklin Gothic Book" w:hAnsi="Franklin Gothic Book"/>
          <w:color w:val="000000" w:themeColor="text1"/>
          <w:sz w:val="22"/>
          <w:szCs w:val="22"/>
        </w:rPr>
        <w:t>.</w:t>
      </w:r>
      <w:r w:rsidRPr="00020936">
        <w:rPr>
          <w:rStyle w:val="eop"/>
          <w:rFonts w:ascii="Franklin Gothic Book" w:hAnsi="Franklin Gothic Book" w:eastAsiaTheme="majorEastAsia"/>
          <w:color w:val="000000" w:themeColor="text1"/>
          <w:sz w:val="22"/>
          <w:szCs w:val="22"/>
        </w:rPr>
        <w:t> </w:t>
      </w:r>
    </w:p>
    <w:p w:rsidR="0475368D" w:rsidRPr="00020936" w:rsidP="1F199E39" w14:paraId="2D815C9C" w14:textId="2FD9C460">
      <w:pPr>
        <w:pStyle w:val="paragraph"/>
        <w:spacing w:before="120" w:beforeAutospacing="0" w:after="120" w:afterAutospacing="0"/>
        <w:ind w:left="720"/>
        <w:rPr>
          <w:rFonts w:ascii="Franklin Gothic Book" w:hAnsi="Franklin Gothic Book"/>
          <w:color w:val="FF0000"/>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179162341" name="Rectangle 1791623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9162341" o:spid="_x0000_i105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Goal 3, Collections Stewardship and Access: Advance the management and care of collections and their associated documentation.</w:t>
      </w:r>
      <w:r w:rsidRPr="00020936">
        <w:rPr>
          <w:rStyle w:val="eop"/>
          <w:rFonts w:ascii="Franklin Gothic Book" w:hAnsi="Franklin Gothic Book" w:eastAsiaTheme="majorEastAsia"/>
          <w:color w:val="000000" w:themeColor="text1"/>
          <w:sz w:val="22"/>
          <w:szCs w:val="22"/>
        </w:rPr>
        <w:t> </w:t>
      </w:r>
    </w:p>
    <w:p w:rsidR="0475368D" w:rsidRPr="00020936" w:rsidP="1F199E39" w14:paraId="35DE3904" w14:textId="504F6C11">
      <w:pPr>
        <w:pStyle w:val="NoSpacing"/>
        <w:ind w:left="1440"/>
        <w:rPr>
          <w:rFonts w:ascii="Franklin Gothic Book" w:hAnsi="Franklin Gothic Book"/>
        </w:rPr>
      </w:pPr>
      <w:r w:rsidRPr="00020936">
        <w:rPr>
          <w:rFonts w:ascii="Franklin Gothic Book" w:hAnsi="Franklin Gothic Book"/>
          <w:noProof/>
        </w:rPr>
        <mc:AlternateContent>
          <mc:Choice Requires="wps">
            <w:drawing>
              <wp:inline distT="0" distB="0" distL="114300" distR="114300">
                <wp:extent cx="127000" cy="127000"/>
                <wp:effectExtent l="0" t="0" r="25400" b="25400"/>
                <wp:docPr id="1586929422" name="Rectangle 1586929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86929422" o:spid="_x0000_i105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rPr>
        <w:t xml:space="preserve"> Obj 3.1: Support cataloging, inventorying, registration</w:t>
      </w:r>
      <w:r w:rsidRPr="00020936" w:rsidR="00DC15B1">
        <w:rPr>
          <w:rStyle w:val="normaltextrun"/>
          <w:rFonts w:ascii="Franklin Gothic Book" w:hAnsi="Franklin Gothic Book"/>
          <w:color w:val="000000" w:themeColor="text1"/>
        </w:rPr>
        <w:t xml:space="preserve"> and </w:t>
      </w:r>
      <w:r w:rsidRPr="00020936">
        <w:rPr>
          <w:rStyle w:val="normaltextrun"/>
          <w:rFonts w:ascii="Franklin Gothic Book" w:hAnsi="Franklin Gothic Book"/>
          <w:color w:val="000000" w:themeColor="text1"/>
        </w:rPr>
        <w:t>collections information management.</w:t>
      </w:r>
      <w:r w:rsidRPr="00020936">
        <w:rPr>
          <w:rStyle w:val="eop"/>
          <w:rFonts w:ascii="Franklin Gothic Book" w:hAnsi="Franklin Gothic Book" w:eastAsiaTheme="majorEastAsia"/>
          <w:color w:val="000000" w:themeColor="text1"/>
        </w:rPr>
        <w:t> </w:t>
      </w:r>
    </w:p>
    <w:p w:rsidR="0475368D" w:rsidRPr="00020936" w:rsidP="1F199E39" w14:paraId="013E4DB0" w14:textId="11F1B62C">
      <w:pPr>
        <w:pStyle w:val="paragraph"/>
        <w:spacing w:before="120" w:beforeAutospacing="0" w:after="120" w:afterAutospacing="0"/>
        <w:ind w:left="1440"/>
        <w:rPr>
          <w:rFonts w:ascii="Franklin Gothic Book" w:hAnsi="Franklin Gothic Book"/>
          <w:color w:val="000000" w:themeColor="text1"/>
          <w:sz w:val="22"/>
          <w:szCs w:val="22"/>
        </w:rPr>
      </w:pPr>
      <w:r w:rsidRPr="00020936">
        <w:rPr>
          <w:noProof/>
          <w:sz w:val="22"/>
          <w:szCs w:val="22"/>
        </w:rPr>
        <mc:AlternateContent>
          <mc:Choice Requires="wps">
            <w:drawing>
              <wp:inline distT="0" distB="0" distL="114300" distR="114300">
                <wp:extent cx="127000" cy="127000"/>
                <wp:effectExtent l="0" t="0" r="25400" b="25400"/>
                <wp:docPr id="1168784406" name="Rectangle 1168784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68784406" o:spid="_x0000_i105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3.2: Support conservation and environmental improvement and/or rehousing; </w:t>
      </w:r>
      <w:r w:rsidRPr="00020936">
        <w:rPr>
          <w:rStyle w:val="normaltextrun"/>
          <w:rFonts w:ascii="Franklin Gothic Book" w:hAnsi="Franklin Gothic Book"/>
          <w:sz w:val="22"/>
          <w:szCs w:val="22"/>
        </w:rPr>
        <w:t>conservation surveys</w:t>
      </w:r>
      <w:r w:rsidRPr="00020936">
        <w:rPr>
          <w:rStyle w:val="normaltextrun"/>
          <w:rFonts w:ascii="Franklin Gothic Book" w:hAnsi="Franklin Gothic Book"/>
          <w:color w:val="000000" w:themeColor="text1"/>
          <w:sz w:val="22"/>
          <w:szCs w:val="22"/>
        </w:rPr>
        <w:t>; and conservation treatment.</w:t>
      </w:r>
      <w:r w:rsidRPr="00020936">
        <w:rPr>
          <w:rStyle w:val="eop"/>
          <w:rFonts w:eastAsiaTheme="majorEastAsia"/>
          <w:color w:val="000000" w:themeColor="text1"/>
          <w:sz w:val="22"/>
          <w:szCs w:val="22"/>
        </w:rPr>
        <w:t> </w:t>
      </w:r>
    </w:p>
    <w:p w:rsidR="0475368D" w:rsidRPr="00020936" w:rsidP="1F199E39" w14:paraId="4068E18B" w14:textId="00E68257">
      <w:pPr>
        <w:pStyle w:val="NoSpacing"/>
        <w:ind w:left="1440"/>
        <w:rPr>
          <w:rStyle w:val="normaltextrun"/>
          <w:rFonts w:ascii="Roboto" w:hAnsi="Roboto"/>
        </w:rPr>
      </w:pPr>
      <w:r w:rsidRPr="00020936">
        <w:rPr>
          <w:noProof/>
        </w:rPr>
        <mc:AlternateContent>
          <mc:Choice Requires="wps">
            <w:drawing>
              <wp:inline distT="0" distB="0" distL="114300" distR="114300">
                <wp:extent cx="127000" cy="127000"/>
                <wp:effectExtent l="0" t="0" r="25400" b="25400"/>
                <wp:docPr id="60656293" name="Rectangle 60656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60656293" o:spid="_x0000_i106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rPr>
        <w:t xml:space="preserve"> Obj 3.3: Support database management, digital asset management, and digitization.</w:t>
      </w:r>
      <w:r w:rsidRPr="00020936">
        <w:rPr>
          <w:rStyle w:val="eop"/>
          <w:rFonts w:eastAsiaTheme="majorEastAsia"/>
          <w:color w:val="000000" w:themeColor="text1"/>
        </w:rPr>
        <w:t> </w:t>
      </w:r>
    </w:p>
    <w:p w:rsidR="1F199E39" w:rsidRPr="00020936" w:rsidP="1F199E39" w14:paraId="1C1C10A7" w14:textId="0302D56E">
      <w:pPr>
        <w:spacing w:after="0" w:line="259" w:lineRule="auto"/>
        <w:ind w:left="259" w:firstLine="461"/>
        <w:jc w:val="left"/>
        <w:rPr>
          <w:b/>
          <w:bCs/>
          <w:sz w:val="22"/>
          <w:szCs w:val="22"/>
        </w:rPr>
      </w:pPr>
    </w:p>
    <w:p w:rsidR="523BFCEE" w:rsidRPr="00020936" w:rsidP="1F199E39" w14:paraId="52A84BD3" w14:textId="6CA4A780">
      <w:pPr>
        <w:widowControl w:val="0"/>
        <w:spacing w:after="0"/>
        <w:ind w:left="720"/>
        <w:jc w:val="left"/>
        <w:rPr>
          <w:b/>
          <w:bCs/>
          <w:sz w:val="22"/>
          <w:szCs w:val="22"/>
        </w:rPr>
      </w:pPr>
      <w:r w:rsidRPr="00020936">
        <w:rPr>
          <w:rFonts w:eastAsiaTheme="minorEastAsia"/>
          <w:b/>
          <w:bCs/>
          <w:sz w:val="22"/>
          <w:szCs w:val="22"/>
        </w:rPr>
        <w:t>Museum Grants for African American History and Culture</w:t>
      </w:r>
    </w:p>
    <w:p w:rsidR="27CA504D" w:rsidRPr="00020936" w:rsidP="1F199E39" w14:paraId="0D504844" w14:textId="2622FA9B">
      <w:pPr>
        <w:pStyle w:val="paragraph"/>
        <w:spacing w:before="120" w:beforeAutospacing="0" w:after="120" w:afterAutospacing="0"/>
        <w:ind w:left="720"/>
        <w:rPr>
          <w:rFonts w:ascii="Franklin Gothic Book" w:hAnsi="Franklin Gothic Book"/>
          <w:color w:val="FF0000"/>
          <w:sz w:val="22"/>
          <w:szCs w:val="22"/>
        </w:rPr>
      </w:pPr>
      <w:r w:rsidRPr="00020936">
        <w:rPr>
          <w:noProof/>
          <w:sz w:val="22"/>
          <w:szCs w:val="22"/>
        </w:rPr>
        <mc:AlternateContent>
          <mc:Choice Requires="wps">
            <w:drawing>
              <wp:inline distT="0" distB="0" distL="114300" distR="114300">
                <wp:extent cx="127000" cy="127000"/>
                <wp:effectExtent l="0" t="0" r="25400" b="25400"/>
                <wp:docPr id="185560140" name="Rectangle 185560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5560140" o:spid="_x0000_i106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Goal 1: Build the capacity of African American museums and </w:t>
      </w:r>
      <w:r w:rsidRPr="00020936" w:rsidR="007F374B">
        <w:rPr>
          <w:rStyle w:val="normaltextrun"/>
          <w:rFonts w:ascii="Franklin Gothic Book" w:hAnsi="Franklin Gothic Book"/>
          <w:b/>
          <w:bCs/>
          <w:color w:val="000000" w:themeColor="text1"/>
          <w:sz w:val="22"/>
          <w:szCs w:val="22"/>
        </w:rPr>
        <w:t xml:space="preserve">HBCUs </w:t>
      </w:r>
      <w:r w:rsidRPr="00020936">
        <w:rPr>
          <w:rStyle w:val="normaltextrun"/>
          <w:rFonts w:ascii="Franklin Gothic Book" w:hAnsi="Franklin Gothic Book"/>
          <w:b/>
          <w:bCs/>
          <w:color w:val="000000" w:themeColor="text1"/>
          <w:sz w:val="22"/>
          <w:szCs w:val="22"/>
        </w:rPr>
        <w:t>to serve their communities.</w:t>
      </w:r>
      <w:r w:rsidRPr="00020936">
        <w:rPr>
          <w:rStyle w:val="eop"/>
          <w:rFonts w:eastAsiaTheme="majorEastAsia"/>
          <w:color w:val="000000" w:themeColor="text1"/>
          <w:sz w:val="22"/>
          <w:szCs w:val="22"/>
        </w:rPr>
        <w:t> </w:t>
      </w:r>
    </w:p>
    <w:p w:rsidR="27CA504D" w:rsidRPr="00020936" w:rsidP="1F199E39" w14:paraId="67BC3DDE" w14:textId="26F4CC3A">
      <w:pPr>
        <w:pStyle w:val="paragraph"/>
        <w:spacing w:before="120" w:beforeAutospacing="0" w:after="120" w:afterAutospacing="0"/>
        <w:ind w:left="1440"/>
        <w:rPr>
          <w:rFonts w:ascii="Franklin Gothic Book" w:hAnsi="Franklin Gothic Book"/>
          <w:color w:val="000000" w:themeColor="text1"/>
          <w:sz w:val="22"/>
          <w:szCs w:val="22"/>
        </w:rPr>
      </w:pPr>
      <w:r w:rsidRPr="00020936">
        <w:rPr>
          <w:noProof/>
          <w:sz w:val="22"/>
          <w:szCs w:val="22"/>
        </w:rPr>
        <mc:AlternateContent>
          <mc:Choice Requires="wps">
            <w:drawing>
              <wp:inline distT="0" distB="0" distL="114300" distR="114300">
                <wp:extent cx="127000" cy="127000"/>
                <wp:effectExtent l="0" t="0" r="25400" b="25400"/>
                <wp:docPr id="99594331" name="Rectangle 99594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9594331" o:spid="_x0000_i106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1.1: Develop, enhance, or expand public programs, exhibitions, and/or school programs.</w:t>
      </w:r>
      <w:r w:rsidRPr="00020936">
        <w:rPr>
          <w:rStyle w:val="eop"/>
          <w:rFonts w:eastAsiaTheme="majorEastAsia"/>
          <w:color w:val="000000" w:themeColor="text1"/>
          <w:sz w:val="22"/>
          <w:szCs w:val="22"/>
        </w:rPr>
        <w:t> </w:t>
      </w:r>
    </w:p>
    <w:p w:rsidR="27CA504D" w:rsidRPr="00020936" w:rsidP="1F199E39" w14:paraId="7BB254AF" w14:textId="184B89BA">
      <w:pPr>
        <w:pStyle w:val="paragraph"/>
        <w:spacing w:before="120" w:beforeAutospacing="0" w:after="120" w:afterAutospacing="0"/>
        <w:ind w:left="1440"/>
        <w:rPr>
          <w:rFonts w:ascii="Franklin Gothic Book" w:hAnsi="Franklin Gothic Book"/>
          <w:color w:val="000000" w:themeColor="text1"/>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574883552" name="Rectangle 5748835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74883552" o:spid="_x0000_i106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1.2: </w:t>
      </w:r>
      <w:r w:rsidRPr="00020936" w:rsidR="002A787A">
        <w:rPr>
          <w:rStyle w:val="normaltextrun"/>
          <w:rFonts w:ascii="Franklin Gothic Book" w:hAnsi="Franklin Gothic Book"/>
          <w:color w:val="000000" w:themeColor="text1"/>
          <w:sz w:val="22"/>
          <w:szCs w:val="22"/>
        </w:rPr>
        <w:t xml:space="preserve">Strengthen </w:t>
      </w:r>
      <w:r w:rsidRPr="00020936" w:rsidR="27433277">
        <w:rPr>
          <w:rStyle w:val="normaltextrun"/>
          <w:rFonts w:ascii="Franklin Gothic Book" w:hAnsi="Franklin Gothic Book"/>
          <w:color w:val="000000" w:themeColor="text1"/>
          <w:sz w:val="22"/>
          <w:szCs w:val="22"/>
        </w:rPr>
        <w:t>museum</w:t>
      </w:r>
      <w:r w:rsidRPr="00020936" w:rsidR="27433277">
        <w:rPr>
          <w:rStyle w:val="normaltextrun"/>
          <w:rFonts w:ascii="Franklin Gothic Book" w:hAnsi="Franklin Gothic Book"/>
          <w:color w:val="000000" w:themeColor="text1"/>
          <w:sz w:val="22"/>
          <w:szCs w:val="22"/>
        </w:rPr>
        <w:t xml:space="preserve"> </w:t>
      </w:r>
      <w:r w:rsidRPr="00020936" w:rsidR="580DC646">
        <w:rPr>
          <w:rStyle w:val="normaltextrun"/>
          <w:rFonts w:ascii="Franklin Gothic Book" w:hAnsi="Franklin Gothic Book"/>
          <w:color w:val="000000" w:themeColor="text1"/>
          <w:sz w:val="22"/>
          <w:szCs w:val="22"/>
        </w:rPr>
        <w:t xml:space="preserve">operations </w:t>
      </w:r>
      <w:r w:rsidRPr="00020936" w:rsidR="002A787A">
        <w:rPr>
          <w:rStyle w:val="normaltextrun"/>
          <w:rFonts w:ascii="Franklin Gothic Book" w:hAnsi="Franklin Gothic Book"/>
          <w:color w:val="000000" w:themeColor="text1"/>
          <w:sz w:val="22"/>
          <w:szCs w:val="22"/>
        </w:rPr>
        <w:t xml:space="preserve">by developing new or improved strategic </w:t>
      </w:r>
      <w:r w:rsidRPr="00020936" w:rsidR="00705597">
        <w:rPr>
          <w:rStyle w:val="normaltextrun"/>
          <w:rFonts w:ascii="Franklin Gothic Book" w:hAnsi="Franklin Gothic Book"/>
          <w:color w:val="000000" w:themeColor="text1"/>
          <w:sz w:val="22"/>
          <w:szCs w:val="22"/>
        </w:rPr>
        <w:t xml:space="preserve">plans, management practices, or institutional policies. </w:t>
      </w:r>
    </w:p>
    <w:p w:rsidR="27CA504D" w:rsidRPr="00020936" w:rsidP="1F199E39" w14:paraId="68185677" w14:textId="24EF6CB1">
      <w:pPr>
        <w:pStyle w:val="paragraph"/>
        <w:spacing w:before="120" w:beforeAutospacing="0" w:after="120" w:afterAutospacing="0"/>
        <w:ind w:left="1440"/>
        <w:rPr>
          <w:rFonts w:ascii="Franklin Gothic Book" w:hAnsi="Franklin Gothic Book"/>
          <w:color w:val="000000" w:themeColor="text1"/>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1678335698" name="Rectangle 16783356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78335698" o:spid="_x0000_i106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1.3: Improve </w:t>
      </w:r>
      <w:r w:rsidRPr="00020936">
        <w:rPr>
          <w:rStyle w:val="normaltextrun"/>
          <w:rFonts w:ascii="Franklin Gothic Book" w:hAnsi="Franklin Gothic Book"/>
          <w:sz w:val="22"/>
          <w:szCs w:val="22"/>
        </w:rPr>
        <w:t xml:space="preserve">care and conservation of </w:t>
      </w:r>
      <w:r w:rsidRPr="00020936" w:rsidR="008B3D5B">
        <w:rPr>
          <w:rStyle w:val="normaltextrun"/>
          <w:rFonts w:ascii="Franklin Gothic Book" w:hAnsi="Franklin Gothic Book"/>
          <w:sz w:val="22"/>
          <w:szCs w:val="22"/>
        </w:rPr>
        <w:t xml:space="preserve">museum </w:t>
      </w:r>
      <w:r w:rsidRPr="00020936">
        <w:rPr>
          <w:rStyle w:val="normaltextrun"/>
          <w:rFonts w:ascii="Franklin Gothic Book" w:hAnsi="Franklin Gothic Book"/>
          <w:sz w:val="22"/>
          <w:szCs w:val="22"/>
        </w:rPr>
        <w:t xml:space="preserve">collections </w:t>
      </w:r>
      <w:r w:rsidRPr="00020936" w:rsidR="008B3D5B">
        <w:rPr>
          <w:rStyle w:val="normaltextrun"/>
          <w:rFonts w:ascii="Franklin Gothic Book" w:hAnsi="Franklin Gothic Book"/>
          <w:sz w:val="22"/>
          <w:szCs w:val="22"/>
        </w:rPr>
        <w:t xml:space="preserve">and archives </w:t>
      </w:r>
      <w:r w:rsidRPr="00020936">
        <w:rPr>
          <w:rStyle w:val="normaltextrun"/>
          <w:rFonts w:ascii="Franklin Gothic Book" w:hAnsi="Franklin Gothic Book"/>
          <w:color w:val="000000" w:themeColor="text1"/>
          <w:sz w:val="22"/>
          <w:szCs w:val="22"/>
        </w:rPr>
        <w:t>and expand access.</w:t>
      </w:r>
      <w:r w:rsidRPr="00020936">
        <w:rPr>
          <w:rStyle w:val="eop"/>
          <w:rFonts w:ascii="Franklin Gothic Book" w:hAnsi="Franklin Gothic Book" w:eastAsiaTheme="majorEastAsia"/>
          <w:color w:val="000000" w:themeColor="text1"/>
          <w:sz w:val="22"/>
          <w:szCs w:val="22"/>
        </w:rPr>
        <w:t> </w:t>
      </w:r>
    </w:p>
    <w:p w:rsidR="27CA504D" w:rsidRPr="00020936" w:rsidP="1F199E39" w14:paraId="1C37B7DC" w14:textId="10298268">
      <w:pPr>
        <w:pStyle w:val="paragraph"/>
        <w:spacing w:before="120" w:beforeAutospacing="0" w:after="120" w:afterAutospacing="0"/>
        <w:ind w:left="720"/>
        <w:rPr>
          <w:color w:val="FF0000"/>
          <w:sz w:val="22"/>
          <w:szCs w:val="22"/>
        </w:rPr>
      </w:pPr>
      <w:r w:rsidRPr="00020936">
        <w:rPr>
          <w:noProof/>
        </w:rPr>
        <mc:AlternateContent>
          <mc:Choice Requires="wps">
            <w:drawing>
              <wp:inline distT="0" distB="0" distL="114300" distR="114300">
                <wp:extent cx="127000" cy="127000"/>
                <wp:effectExtent l="0" t="0" r="25400" b="25400"/>
                <wp:docPr id="54437345" name="Rectangle 5443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4437345" o:spid="_x0000_i106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Goal 2</w:t>
      </w:r>
      <w:r w:rsidRPr="00020936">
        <w:rPr>
          <w:rStyle w:val="normaltextrun"/>
          <w:rFonts w:ascii="Franklin Gothic Book" w:hAnsi="Franklin Gothic Book"/>
          <w:color w:val="000000" w:themeColor="text1"/>
          <w:sz w:val="22"/>
          <w:szCs w:val="22"/>
        </w:rPr>
        <w:t xml:space="preserve">: </w:t>
      </w:r>
      <w:r w:rsidRPr="00020936">
        <w:rPr>
          <w:rStyle w:val="normaltextrun"/>
          <w:rFonts w:ascii="Franklin Gothic Book" w:hAnsi="Franklin Gothic Book"/>
          <w:b/>
          <w:bCs/>
          <w:color w:val="000000" w:themeColor="text1"/>
          <w:sz w:val="22"/>
          <w:szCs w:val="22"/>
        </w:rPr>
        <w:t xml:space="preserve">Support the growth and development of </w:t>
      </w:r>
      <w:r w:rsidRPr="00020936" w:rsidR="00E72F5D">
        <w:rPr>
          <w:rStyle w:val="normaltextrun"/>
          <w:rFonts w:ascii="Franklin Gothic Book" w:hAnsi="Franklin Gothic Book"/>
          <w:b/>
          <w:bCs/>
          <w:color w:val="000000" w:themeColor="text1"/>
          <w:sz w:val="22"/>
          <w:szCs w:val="22"/>
        </w:rPr>
        <w:t xml:space="preserve">a professional workforce </w:t>
      </w:r>
      <w:r w:rsidRPr="00020936">
        <w:rPr>
          <w:rStyle w:val="normaltextrun"/>
          <w:rFonts w:ascii="Franklin Gothic Book" w:hAnsi="Franklin Gothic Book"/>
          <w:b/>
          <w:bCs/>
          <w:color w:val="000000" w:themeColor="text1"/>
          <w:sz w:val="22"/>
          <w:szCs w:val="22"/>
        </w:rPr>
        <w:t>at African American museums</w:t>
      </w:r>
      <w:r w:rsidRPr="00020936" w:rsidR="00F935A0">
        <w:rPr>
          <w:rStyle w:val="normaltextrun"/>
          <w:rFonts w:ascii="Franklin Gothic Book" w:hAnsi="Franklin Gothic Book"/>
          <w:b/>
          <w:bCs/>
          <w:color w:val="000000" w:themeColor="text1"/>
          <w:sz w:val="22"/>
          <w:szCs w:val="22"/>
        </w:rPr>
        <w:t xml:space="preserve"> and HBCUs</w:t>
      </w:r>
      <w:r w:rsidRPr="00020936">
        <w:rPr>
          <w:rStyle w:val="normaltextrun"/>
          <w:rFonts w:ascii="Franklin Gothic Book" w:hAnsi="Franklin Gothic Book"/>
          <w:b/>
          <w:bCs/>
          <w:color w:val="000000" w:themeColor="text1"/>
          <w:sz w:val="22"/>
          <w:szCs w:val="22"/>
        </w:rPr>
        <w:t>.</w:t>
      </w:r>
      <w:r w:rsidRPr="00020936">
        <w:rPr>
          <w:rStyle w:val="eop"/>
          <w:rFonts w:eastAsiaTheme="majorEastAsia"/>
          <w:color w:val="000000" w:themeColor="text1"/>
          <w:sz w:val="22"/>
          <w:szCs w:val="22"/>
        </w:rPr>
        <w:t> </w:t>
      </w:r>
    </w:p>
    <w:p w:rsidR="27CA504D" w:rsidRPr="00020936" w:rsidP="1F199E39" w14:paraId="2B82D443" w14:textId="237C7F2D">
      <w:pPr>
        <w:pStyle w:val="paragraph"/>
        <w:spacing w:before="120" w:beforeAutospacing="0" w:after="120" w:afterAutospacing="0"/>
        <w:ind w:left="1440"/>
        <w:rPr>
          <w:rFonts w:ascii="Franklin Gothic Book" w:hAnsi="Franklin Gothic Book"/>
          <w:color w:val="000000" w:themeColor="text1"/>
          <w:sz w:val="22"/>
          <w:szCs w:val="22"/>
        </w:rPr>
      </w:pPr>
      <w:r w:rsidRPr="00020936">
        <w:rPr>
          <w:noProof/>
        </w:rPr>
        <mc:AlternateContent>
          <mc:Choice Requires="wps">
            <w:drawing>
              <wp:inline distT="0" distB="0" distL="114300" distR="114300">
                <wp:extent cx="127000" cy="127000"/>
                <wp:effectExtent l="0" t="0" r="25400" b="25400"/>
                <wp:docPr id="1849135856" name="Rectangle 18491358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849135856" o:spid="_x0000_i106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2.1: Develop and implement internship, fellowship, and mentoring programs structured to support </w:t>
      </w:r>
      <w:r w:rsidRPr="00020936" w:rsidR="00F935A0">
        <w:rPr>
          <w:rStyle w:val="normaltextrun"/>
          <w:rFonts w:ascii="Franklin Gothic Book" w:hAnsi="Franklin Gothic Book"/>
          <w:color w:val="000000" w:themeColor="text1"/>
          <w:sz w:val="22"/>
          <w:szCs w:val="22"/>
        </w:rPr>
        <w:t>people</w:t>
      </w:r>
      <w:r w:rsidRPr="00020936">
        <w:rPr>
          <w:rStyle w:val="normaltextrun"/>
          <w:rFonts w:ascii="Franklin Gothic Book" w:hAnsi="Franklin Gothic Book"/>
          <w:color w:val="000000" w:themeColor="text1"/>
          <w:sz w:val="22"/>
          <w:szCs w:val="22"/>
        </w:rPr>
        <w:t xml:space="preserve"> entering the museum field.</w:t>
      </w:r>
      <w:r w:rsidRPr="00020936">
        <w:rPr>
          <w:rStyle w:val="eop"/>
          <w:rFonts w:ascii="Franklin Gothic Book" w:hAnsi="Franklin Gothic Book" w:eastAsiaTheme="majorEastAsia"/>
          <w:color w:val="000000" w:themeColor="text1"/>
          <w:sz w:val="22"/>
          <w:szCs w:val="22"/>
        </w:rPr>
        <w:t> </w:t>
      </w:r>
    </w:p>
    <w:p w:rsidR="27CA504D" w:rsidRPr="00020936" w:rsidP="1F199E39" w14:paraId="575E5D2A" w14:textId="7A27A3B2">
      <w:pPr>
        <w:pStyle w:val="paragraph"/>
        <w:spacing w:before="120" w:beforeAutospacing="0" w:after="120" w:afterAutospacing="0"/>
        <w:ind w:left="1440"/>
        <w:rPr>
          <w:rStyle w:val="normaltextrun"/>
          <w:rFonts w:ascii="Franklin Gothic Book" w:hAnsi="Franklin Gothic Book"/>
          <w:color w:val="000000" w:themeColor="text1"/>
          <w:sz w:val="22"/>
          <w:szCs w:val="22"/>
        </w:rPr>
      </w:pPr>
      <w:r w:rsidRPr="00020936">
        <w:rPr>
          <w:noProof/>
        </w:rPr>
        <mc:AlternateContent>
          <mc:Choice Requires="wps">
            <w:drawing>
              <wp:inline distT="0" distB="0" distL="114300" distR="114300">
                <wp:extent cx="127000" cy="127000"/>
                <wp:effectExtent l="0" t="0" r="25400" b="25400"/>
                <wp:docPr id="1294126121" name="Rectangle 1294126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294126121" o:spid="_x0000_i106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2.</w:t>
      </w:r>
      <w:r w:rsidRPr="00020936" w:rsidR="009D7FDF">
        <w:rPr>
          <w:rStyle w:val="normaltextrun"/>
          <w:rFonts w:ascii="Franklin Gothic Book" w:hAnsi="Franklin Gothic Book"/>
          <w:color w:val="000000" w:themeColor="text1"/>
          <w:sz w:val="22"/>
          <w:szCs w:val="22"/>
        </w:rPr>
        <w:t>2</w:t>
      </w:r>
      <w:r w:rsidRPr="00020936">
        <w:rPr>
          <w:rStyle w:val="normaltextrun"/>
          <w:rFonts w:ascii="Franklin Gothic Book" w:hAnsi="Franklin Gothic Book"/>
          <w:color w:val="000000" w:themeColor="text1"/>
          <w:sz w:val="22"/>
          <w:szCs w:val="22"/>
        </w:rPr>
        <w:t xml:space="preserve">: Create learning and growth opportunities designed to build </w:t>
      </w:r>
      <w:r w:rsidRPr="00020936" w:rsidR="00D22A1B">
        <w:rPr>
          <w:rStyle w:val="normaltextrun"/>
          <w:rFonts w:ascii="Franklin Gothic Book" w:hAnsi="Franklin Gothic Book"/>
          <w:color w:val="000000" w:themeColor="text1"/>
          <w:sz w:val="22"/>
          <w:szCs w:val="22"/>
        </w:rPr>
        <w:t xml:space="preserve">the knowledge, </w:t>
      </w:r>
      <w:r w:rsidRPr="00020936">
        <w:rPr>
          <w:rStyle w:val="normaltextrun"/>
          <w:rFonts w:ascii="Franklin Gothic Book" w:hAnsi="Franklin Gothic Book"/>
          <w:color w:val="000000" w:themeColor="text1"/>
          <w:sz w:val="22"/>
          <w:szCs w:val="22"/>
        </w:rPr>
        <w:t xml:space="preserve">skills, </w:t>
      </w:r>
      <w:r w:rsidRPr="00020936" w:rsidR="009C416A">
        <w:rPr>
          <w:rStyle w:val="normaltextrun"/>
          <w:rFonts w:ascii="Franklin Gothic Book" w:hAnsi="Franklin Gothic Book"/>
          <w:color w:val="000000" w:themeColor="text1"/>
          <w:sz w:val="22"/>
          <w:szCs w:val="22"/>
        </w:rPr>
        <w:t xml:space="preserve">and abilities of museum staff and/or volunteers. </w:t>
      </w:r>
    </w:p>
    <w:p w:rsidR="1F199E39" w:rsidRPr="00020936" w:rsidP="1F199E39" w14:paraId="028B9C43" w14:textId="71622417">
      <w:pPr>
        <w:widowControl w:val="0"/>
        <w:spacing w:after="0"/>
        <w:ind w:left="720"/>
        <w:jc w:val="left"/>
        <w:rPr>
          <w:rFonts w:eastAsiaTheme="minorEastAsia"/>
          <w:b/>
          <w:bCs/>
          <w:sz w:val="22"/>
          <w:szCs w:val="22"/>
        </w:rPr>
      </w:pPr>
    </w:p>
    <w:p w:rsidR="523BFCEE" w:rsidRPr="00020936" w:rsidP="1F199E39" w14:paraId="68060578" w14:textId="366B0E5C">
      <w:pPr>
        <w:widowControl w:val="0"/>
        <w:spacing w:after="0"/>
        <w:ind w:left="720"/>
        <w:jc w:val="left"/>
        <w:rPr>
          <w:b/>
          <w:bCs/>
          <w:sz w:val="22"/>
          <w:szCs w:val="22"/>
        </w:rPr>
      </w:pPr>
      <w:r w:rsidRPr="00020936">
        <w:rPr>
          <w:rFonts w:eastAsiaTheme="minorEastAsia"/>
          <w:b/>
          <w:bCs/>
          <w:sz w:val="22"/>
          <w:szCs w:val="22"/>
        </w:rPr>
        <w:t>Museum Grants for American Latino History and Culture</w:t>
      </w:r>
    </w:p>
    <w:p w:rsidR="1F199E39" w:rsidRPr="00020936" w:rsidP="28049B13" w14:paraId="094D3772" w14:textId="5DBFCAA7">
      <w:pPr>
        <w:widowControl w:val="0"/>
        <w:spacing w:before="120"/>
        <w:ind w:left="720" w:right="720"/>
        <w:jc w:val="left"/>
        <w:rPr>
          <w:rFonts w:eastAsia="Franklin Gothic Book" w:cs="Franklin Gothic Book"/>
        </w:rPr>
      </w:pPr>
      <w:r w:rsidRPr="00020936">
        <w:rPr>
          <w:noProof/>
        </w:rPr>
        <mc:AlternateContent>
          <mc:Choice Requires="wps">
            <w:drawing>
              <wp:inline distT="0" distB="0" distL="114300" distR="114300">
                <wp:extent cx="127000" cy="127000"/>
                <wp:effectExtent l="0" t="0" r="25400" b="25400"/>
                <wp:docPr id="142862907" name="Rectangle 142862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42862907" o:spid="_x0000_i106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sidR="68725768">
        <w:rPr>
          <w:rFonts w:eastAsia="Franklin Gothic Book" w:cs="Franklin Gothic Book"/>
          <w:b/>
          <w:bCs/>
          <w:color w:val="000000" w:themeColor="text1"/>
          <w:sz w:val="22"/>
          <w:szCs w:val="22"/>
        </w:rPr>
        <w:t xml:space="preserve"> </w:t>
      </w:r>
      <w:r w:rsidRPr="00020936" w:rsidR="3D1A3DB3">
        <w:rPr>
          <w:rFonts w:eastAsia="Franklin Gothic Book" w:cs="Franklin Gothic Book"/>
          <w:b/>
          <w:bCs/>
          <w:color w:val="000000" w:themeColor="text1"/>
          <w:sz w:val="22"/>
          <w:szCs w:val="22"/>
        </w:rPr>
        <w:t>Goal 1:</w:t>
      </w:r>
      <w:r w:rsidRPr="00020936" w:rsidR="3D1A3DB3">
        <w:rPr>
          <w:rFonts w:eastAsia="Franklin Gothic Book" w:cs="Franklin Gothic Book"/>
          <w:color w:val="000000" w:themeColor="text1"/>
          <w:sz w:val="22"/>
          <w:szCs w:val="22"/>
        </w:rPr>
        <w:t xml:space="preserve"> </w:t>
      </w:r>
      <w:r w:rsidRPr="00020936" w:rsidR="3D1A3DB3">
        <w:rPr>
          <w:rStyle w:val="normaltextrun"/>
          <w:rFonts w:eastAsia="Franklin Gothic Book" w:cs="Franklin Gothic Book"/>
          <w:b/>
          <w:bCs/>
          <w:color w:val="000000" w:themeColor="text1"/>
          <w:sz w:val="22"/>
          <w:szCs w:val="22"/>
        </w:rPr>
        <w:t xml:space="preserve"> Build the capa</w:t>
      </w:r>
      <w:r w:rsidRPr="00020936" w:rsidR="3D1A3DB3">
        <w:rPr>
          <w:rStyle w:val="normaltextrun"/>
          <w:rFonts w:eastAsia="Franklin Gothic Book" w:cs="Franklin Gothic Book"/>
          <w:b/>
          <w:bCs/>
          <w:sz w:val="22"/>
          <w:szCs w:val="22"/>
        </w:rPr>
        <w:t>city of American Latino museums t</w:t>
      </w:r>
      <w:r w:rsidRPr="00020936" w:rsidR="2EEAA147">
        <w:rPr>
          <w:rStyle w:val="normaltextrun"/>
          <w:rFonts w:eastAsia="Franklin Gothic Book" w:cs="Franklin Gothic Book"/>
          <w:b/>
          <w:bCs/>
          <w:sz w:val="22"/>
          <w:szCs w:val="22"/>
        </w:rPr>
        <w:t xml:space="preserve">o serve </w:t>
      </w:r>
      <w:r w:rsidRPr="00020936" w:rsidR="3D1A3DB3">
        <w:rPr>
          <w:rStyle w:val="normaltextrun"/>
          <w:rFonts w:eastAsia="Franklin Gothic Book" w:cs="Franklin Gothic Book"/>
          <w:b/>
          <w:bCs/>
          <w:sz w:val="22"/>
          <w:szCs w:val="22"/>
        </w:rPr>
        <w:t>their communities.</w:t>
      </w:r>
    </w:p>
    <w:p w:rsidR="1F199E39" w:rsidRPr="00020936" w:rsidP="28049B13" w14:paraId="1E26B83C" w14:textId="6D68F29A">
      <w:pPr>
        <w:widowControl w:val="0"/>
        <w:spacing w:before="120"/>
        <w:ind w:left="1440" w:right="720"/>
        <w:jc w:val="left"/>
        <w:rPr>
          <w:rFonts w:eastAsia="Franklin Gothic Book" w:cs="Franklin Gothic Book"/>
        </w:rPr>
      </w:pPr>
      <w:r w:rsidRPr="00020936">
        <w:rPr>
          <w:noProof/>
        </w:rPr>
        <mc:AlternateContent>
          <mc:Choice Requires="wps">
            <w:drawing>
              <wp:inline distT="0" distB="0" distL="114300" distR="114300">
                <wp:extent cx="127000" cy="127000"/>
                <wp:effectExtent l="0" t="0" r="25400" b="25400"/>
                <wp:docPr id="322861288" name="Rectangle 322861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2861288" o:spid="_x0000_i106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sidR="51D487D1">
        <w:rPr>
          <w:rStyle w:val="normaltextrun"/>
          <w:rFonts w:eastAsia="Franklin Gothic Book" w:cs="Franklin Gothic Book"/>
          <w:sz w:val="22"/>
          <w:szCs w:val="22"/>
        </w:rPr>
        <w:t xml:space="preserve"> </w:t>
      </w:r>
      <w:r w:rsidRPr="00020936" w:rsidR="3D1A3DB3">
        <w:rPr>
          <w:rStyle w:val="normaltextrun"/>
          <w:rFonts w:eastAsia="Franklin Gothic Book" w:cs="Franklin Gothic Book"/>
          <w:sz w:val="22"/>
          <w:szCs w:val="22"/>
        </w:rPr>
        <w:t xml:space="preserve">Obj 1.1: </w:t>
      </w:r>
      <w:r w:rsidRPr="00020936" w:rsidR="00FF0048">
        <w:rPr>
          <w:rStyle w:val="normaltextrun"/>
          <w:rFonts w:eastAsia="Franklin Gothic Book" w:cs="Franklin Gothic Book"/>
          <w:sz w:val="22"/>
          <w:szCs w:val="22"/>
        </w:rPr>
        <w:t>D</w:t>
      </w:r>
      <w:r w:rsidRPr="00020936" w:rsidR="3D1A3DB3">
        <w:rPr>
          <w:rStyle w:val="normaltextrun"/>
          <w:rFonts w:eastAsia="Franklin Gothic Book" w:cs="Franklin Gothic Book"/>
          <w:sz w:val="22"/>
          <w:szCs w:val="22"/>
        </w:rPr>
        <w:t xml:space="preserve">evelop, enhance, </w:t>
      </w:r>
      <w:r w:rsidRPr="00020936" w:rsidR="004803F0">
        <w:rPr>
          <w:rStyle w:val="normaltextrun"/>
          <w:rFonts w:eastAsia="Franklin Gothic Book" w:cs="Franklin Gothic Book"/>
          <w:sz w:val="22"/>
          <w:szCs w:val="22"/>
        </w:rPr>
        <w:t xml:space="preserve">or expand </w:t>
      </w:r>
      <w:r w:rsidRPr="00020936" w:rsidR="01F4193A">
        <w:rPr>
          <w:rStyle w:val="normaltextrun"/>
          <w:rFonts w:eastAsia="Franklin Gothic Book" w:cs="Franklin Gothic Book"/>
          <w:sz w:val="22"/>
          <w:szCs w:val="22"/>
        </w:rPr>
        <w:t>p</w:t>
      </w:r>
      <w:r w:rsidRPr="00020936" w:rsidR="3D1A3DB3">
        <w:rPr>
          <w:rStyle w:val="normaltextrun"/>
          <w:rFonts w:eastAsia="Franklin Gothic Book" w:cs="Franklin Gothic Book"/>
          <w:sz w:val="22"/>
          <w:szCs w:val="22"/>
        </w:rPr>
        <w:t>ublic programs, exhibitions, and/or school programs. </w:t>
      </w:r>
    </w:p>
    <w:p w:rsidR="1F199E39" w:rsidRPr="00020936" w:rsidP="28049B13" w14:paraId="690A602F" w14:textId="6E2FFD79">
      <w:pPr>
        <w:widowControl w:val="0"/>
        <w:spacing w:before="120"/>
        <w:ind w:left="1440" w:right="720"/>
        <w:jc w:val="left"/>
        <w:rPr>
          <w:rFonts w:eastAsia="Franklin Gothic Book" w:cs="Franklin Gothic Book"/>
        </w:rPr>
      </w:pPr>
      <w:r w:rsidRPr="00020936">
        <w:rPr>
          <w:noProof/>
        </w:rPr>
        <mc:AlternateContent>
          <mc:Choice Requires="wps">
            <w:drawing>
              <wp:inline distT="0" distB="0" distL="114300" distR="114300">
                <wp:extent cx="127000" cy="127000"/>
                <wp:effectExtent l="0" t="0" r="25400" b="25400"/>
                <wp:docPr id="1012819418" name="Rectangle 1012819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12819418" o:spid="_x0000_i107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sidR="270E2499">
        <w:rPr>
          <w:rFonts w:eastAsia="Franklin Gothic Book" w:cs="Franklin Gothic Book"/>
          <w:sz w:val="22"/>
          <w:szCs w:val="22"/>
        </w:rPr>
        <w:t xml:space="preserve"> </w:t>
      </w:r>
      <w:r w:rsidRPr="00020936" w:rsidR="3D1A3DB3">
        <w:rPr>
          <w:rFonts w:eastAsia="Franklin Gothic Book" w:cs="Franklin Gothic Book"/>
          <w:sz w:val="22"/>
          <w:szCs w:val="22"/>
        </w:rPr>
        <w:t>Ob</w:t>
      </w:r>
      <w:r w:rsidRPr="00020936" w:rsidR="2C346BAA">
        <w:rPr>
          <w:rFonts w:eastAsia="Franklin Gothic Book" w:cs="Franklin Gothic Book"/>
          <w:sz w:val="22"/>
          <w:szCs w:val="22"/>
        </w:rPr>
        <w:t>j</w:t>
      </w:r>
      <w:r w:rsidRPr="00020936" w:rsidR="3D1A3DB3">
        <w:rPr>
          <w:rFonts w:eastAsia="Franklin Gothic Book" w:cs="Franklin Gothic Book"/>
          <w:sz w:val="22"/>
          <w:szCs w:val="22"/>
        </w:rPr>
        <w:t xml:space="preserve"> 1.2: </w:t>
      </w:r>
      <w:r w:rsidRPr="00020936" w:rsidR="005773D7">
        <w:rPr>
          <w:rFonts w:eastAsia="Franklin Gothic Book" w:cs="Franklin Gothic Book"/>
          <w:sz w:val="22"/>
          <w:szCs w:val="22"/>
        </w:rPr>
        <w:t xml:space="preserve">Improve care and conservation of museum collections and archives and </w:t>
      </w:r>
      <w:r w:rsidRPr="00020936" w:rsidR="005773D7">
        <w:rPr>
          <w:rFonts w:eastAsia="Franklin Gothic Book" w:cs="Franklin Gothic Book"/>
          <w:sz w:val="22"/>
          <w:szCs w:val="22"/>
        </w:rPr>
        <w:t xml:space="preserve">expand access to collections. </w:t>
      </w:r>
      <w:r w:rsidRPr="00020936" w:rsidR="005773D7">
        <w:rPr>
          <w:rStyle w:val="normaltextrun"/>
          <w:rFonts w:eastAsia="Franklin Gothic Book" w:cs="Franklin Gothic Book"/>
          <w:b/>
          <w:bCs/>
          <w:color w:val="FF0000"/>
          <w:sz w:val="22"/>
          <w:szCs w:val="22"/>
        </w:rPr>
        <w:t xml:space="preserve">  </w:t>
      </w:r>
    </w:p>
    <w:p w:rsidR="005A0C81" w:rsidRPr="00020936" w:rsidP="00C938DE" w14:paraId="37B83C43" w14:textId="421BEACA">
      <w:pPr>
        <w:widowControl w:val="0"/>
        <w:spacing w:before="120"/>
        <w:ind w:left="1440" w:right="720" w:firstLine="60"/>
        <w:jc w:val="left"/>
        <w:rPr>
          <w:rFonts w:eastAsia="Franklin Gothic Book" w:cs="Franklin Gothic Book"/>
          <w:b/>
          <w:bCs/>
          <w:sz w:val="22"/>
          <w:szCs w:val="22"/>
        </w:rPr>
      </w:pPr>
      <w:r w:rsidRPr="00020936">
        <w:rPr>
          <w:noProof/>
        </w:rPr>
        <mc:AlternateContent>
          <mc:Choice Requires="wps">
            <w:drawing>
              <wp:inline distT="0" distB="0" distL="114300" distR="114300">
                <wp:extent cx="127000" cy="127000"/>
                <wp:effectExtent l="0" t="0" r="25400" b="25400"/>
                <wp:docPr id="254191238" name="Rectangle 2541912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54191238" o:spid="_x0000_i107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eastAsia="Franklin Gothic Book" w:cs="Franklin Gothic Book"/>
          <w:sz w:val="22"/>
          <w:szCs w:val="22"/>
        </w:rPr>
        <w:t xml:space="preserve"> </w:t>
      </w:r>
      <w:r w:rsidRPr="00020936" w:rsidR="3D1A3DB3">
        <w:rPr>
          <w:rFonts w:eastAsia="Franklin Gothic Book" w:cs="Franklin Gothic Book"/>
          <w:sz w:val="22"/>
          <w:szCs w:val="22"/>
        </w:rPr>
        <w:t xml:space="preserve">Obj 1.3: </w:t>
      </w:r>
      <w:r w:rsidRPr="00020936" w:rsidR="008752A9">
        <w:rPr>
          <w:rFonts w:eastAsia="Franklin Gothic Book" w:cs="Franklin Gothic Book"/>
          <w:sz w:val="22"/>
          <w:szCs w:val="22"/>
        </w:rPr>
        <w:t>S</w:t>
      </w:r>
      <w:r w:rsidRPr="00020936" w:rsidR="008752A9">
        <w:rPr>
          <w:rStyle w:val="normaltextrun"/>
          <w:color w:val="000000" w:themeColor="text1"/>
          <w:sz w:val="22"/>
          <w:szCs w:val="22"/>
        </w:rPr>
        <w:t>trengthen museum</w:t>
      </w:r>
      <w:r w:rsidRPr="00020936" w:rsidR="00660D77">
        <w:rPr>
          <w:rStyle w:val="normaltextrun"/>
          <w:color w:val="000000" w:themeColor="text1"/>
          <w:sz w:val="22"/>
          <w:szCs w:val="22"/>
        </w:rPr>
        <w:t xml:space="preserve"> operations by developing new or improved strategic plans, management practices, or institutional policies. </w:t>
      </w:r>
      <w:r w:rsidRPr="00020936" w:rsidR="00BD061B">
        <w:rPr>
          <w:rStyle w:val="normaltextrun"/>
          <w:rFonts w:eastAsia="Franklin Gothic Book" w:cs="Franklin Gothic Book"/>
          <w:b/>
          <w:bCs/>
          <w:color w:val="FF0000"/>
          <w:sz w:val="22"/>
          <w:szCs w:val="22"/>
        </w:rPr>
        <w:t xml:space="preserve"> </w:t>
      </w:r>
    </w:p>
    <w:p w:rsidR="1F199E39" w:rsidRPr="00020936" w:rsidP="005A0C81" w14:paraId="4BA4C1AA" w14:textId="440B2D83">
      <w:pPr>
        <w:widowControl w:val="0"/>
        <w:spacing w:before="120"/>
        <w:ind w:left="720" w:right="720"/>
        <w:jc w:val="left"/>
        <w:rPr>
          <w:rFonts w:eastAsia="Franklin Gothic Book" w:cs="Franklin Gothic Book"/>
          <w:color w:val="FF0000"/>
        </w:rPr>
      </w:pPr>
      <w:r w:rsidRPr="00020936">
        <w:rPr>
          <w:noProof/>
        </w:rPr>
        <mc:AlternateContent>
          <mc:Choice Requires="wps">
            <w:drawing>
              <wp:inline distT="0" distB="0" distL="114300" distR="114300">
                <wp:extent cx="127000" cy="127000"/>
                <wp:effectExtent l="0" t="0" r="25400" b="25400"/>
                <wp:docPr id="1778101561" name="Rectangle 17781015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938DE" w:rsidP="00C938DE" w14:textId="77777777">
                            <w:pPr>
                              <w:jc w:val="center"/>
                            </w:pPr>
                          </w:p>
                          <w:p w:rsidR="00C938DE" w:rsidP="00C938DE" w14:textId="77777777">
                            <w:pPr>
                              <w:jc w:val="center"/>
                            </w:pPr>
                          </w:p>
                        </w:txbxContent>
                      </wps:txbx>
                      <wps:bodyPr rot="0" vert="horz" wrap="square" lIns="91440" tIns="45720" rIns="91440" bIns="45720" anchor="t" anchorCtr="0" upright="1"/>
                    </wps:wsp>
                  </a:graphicData>
                </a:graphic>
              </wp:inline>
            </w:drawing>
          </mc:Choice>
          <mc:Fallback>
            <w:pict>
              <v:rect id="Rectangle 1778101561" o:spid="_x0000_i1072" style="width:10pt;height:10pt;mso-left-percent:-10001;mso-position-horizontal-relative:char;mso-position-vertical-relative:line;mso-top-percent:-10001;mso-wrap-style:square;visibility:visible;v-text-anchor:top" filled="f" strokeweight="0.5pt">
                <v:textbox>
                  <w:txbxContent>
                    <w:p w:rsidR="00C938DE" w:rsidP="00C938DE" w14:paraId="559BBC0D" w14:textId="77777777">
                      <w:pPr>
                        <w:jc w:val="center"/>
                      </w:pPr>
                    </w:p>
                    <w:p w:rsidR="00C938DE" w:rsidP="00C938DE" w14:paraId="528A1351" w14:textId="77777777">
                      <w:pPr>
                        <w:jc w:val="center"/>
                      </w:pPr>
                    </w:p>
                  </w:txbxContent>
                </v:textbox>
                <w10:wrap type="none"/>
                <w10:anchorlock/>
              </v:rect>
            </w:pict>
          </mc:Fallback>
        </mc:AlternateContent>
      </w:r>
      <w:r w:rsidRPr="00020936">
        <w:rPr>
          <w:rFonts w:eastAsia="Franklin Gothic Book" w:cs="Franklin Gothic Book"/>
          <w:b/>
          <w:bCs/>
          <w:sz w:val="22"/>
          <w:szCs w:val="22"/>
        </w:rPr>
        <w:t xml:space="preserve"> </w:t>
      </w:r>
      <w:r w:rsidRPr="00020936" w:rsidR="3D1A3DB3">
        <w:rPr>
          <w:rFonts w:eastAsia="Franklin Gothic Book" w:cs="Franklin Gothic Book"/>
          <w:b/>
          <w:bCs/>
          <w:sz w:val="22"/>
          <w:szCs w:val="22"/>
        </w:rPr>
        <w:t xml:space="preserve">Goal 2:  </w:t>
      </w:r>
      <w:r w:rsidRPr="00020936" w:rsidR="00B0285E">
        <w:rPr>
          <w:rFonts w:eastAsia="Franklin Gothic Book" w:cs="Franklin Gothic Book"/>
          <w:b/>
          <w:bCs/>
          <w:sz w:val="22"/>
          <w:szCs w:val="22"/>
        </w:rPr>
        <w:t xml:space="preserve">Support </w:t>
      </w:r>
      <w:r w:rsidRPr="00020936" w:rsidR="3D1A3DB3">
        <w:rPr>
          <w:rFonts w:eastAsia="Franklin Gothic Book" w:cs="Franklin Gothic Book"/>
          <w:b/>
          <w:bCs/>
          <w:sz w:val="22"/>
          <w:szCs w:val="22"/>
        </w:rPr>
        <w:t>the growth and development of a professional workforce in American Latino institutions.</w:t>
      </w:r>
      <w:r w:rsidRPr="00020936" w:rsidR="3D1A3DB3">
        <w:rPr>
          <w:rFonts w:eastAsia="Franklin Gothic Book" w:cs="Franklin Gothic Book"/>
          <w:sz w:val="22"/>
          <w:szCs w:val="22"/>
        </w:rPr>
        <w:t xml:space="preserve"> </w:t>
      </w:r>
    </w:p>
    <w:p w:rsidR="1F199E39" w:rsidRPr="00020936" w:rsidP="28049B13" w14:paraId="04CBC0FA" w14:textId="7BDDC42B">
      <w:pPr>
        <w:widowControl w:val="0"/>
        <w:spacing w:before="120"/>
        <w:ind w:left="1440" w:right="720"/>
        <w:jc w:val="left"/>
        <w:rPr>
          <w:rFonts w:eastAsia="Franklin Gothic Book" w:cs="Franklin Gothic Book"/>
        </w:rPr>
      </w:pPr>
      <w:r w:rsidRPr="00020936">
        <w:rPr>
          <w:noProof/>
        </w:rPr>
        <mc:AlternateContent>
          <mc:Choice Requires="wps">
            <w:drawing>
              <wp:inline distT="0" distB="0" distL="114300" distR="114300">
                <wp:extent cx="127000" cy="127000"/>
                <wp:effectExtent l="0" t="0" r="25400" b="25400"/>
                <wp:docPr id="134077783" name="Rectangle 1340777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4077783" o:spid="_x0000_i107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sidR="678596EB">
        <w:rPr>
          <w:rFonts w:eastAsia="Franklin Gothic Book" w:cs="Franklin Gothic Book"/>
          <w:sz w:val="22"/>
          <w:szCs w:val="22"/>
        </w:rPr>
        <w:t xml:space="preserve"> </w:t>
      </w:r>
      <w:r w:rsidRPr="00020936" w:rsidR="3D1A3DB3">
        <w:rPr>
          <w:rFonts w:eastAsia="Franklin Gothic Book" w:cs="Franklin Gothic Book"/>
          <w:sz w:val="22"/>
          <w:szCs w:val="22"/>
        </w:rPr>
        <w:t xml:space="preserve">Obj 2.1: </w:t>
      </w:r>
      <w:r w:rsidRPr="00020936" w:rsidR="005A7EDF">
        <w:rPr>
          <w:rFonts w:eastAsia="Franklin Gothic Book" w:cs="Franklin Gothic Book"/>
          <w:sz w:val="22"/>
          <w:szCs w:val="22"/>
        </w:rPr>
        <w:t xml:space="preserve">Develop and implement </w:t>
      </w:r>
      <w:r w:rsidRPr="00020936" w:rsidR="3D1A3DB3">
        <w:rPr>
          <w:rFonts w:eastAsia="Franklin Gothic Book" w:cs="Franklin Gothic Book"/>
          <w:sz w:val="22"/>
          <w:szCs w:val="22"/>
        </w:rPr>
        <w:t>internship</w:t>
      </w:r>
      <w:r w:rsidRPr="00020936" w:rsidR="005A7EDF">
        <w:rPr>
          <w:rFonts w:eastAsia="Franklin Gothic Book" w:cs="Franklin Gothic Book"/>
          <w:sz w:val="22"/>
          <w:szCs w:val="22"/>
        </w:rPr>
        <w:t>,</w:t>
      </w:r>
      <w:r w:rsidRPr="00020936" w:rsidR="00701AA0">
        <w:rPr>
          <w:rFonts w:eastAsia="Franklin Gothic Book" w:cs="Franklin Gothic Book"/>
          <w:sz w:val="22"/>
          <w:szCs w:val="22"/>
        </w:rPr>
        <w:t xml:space="preserve"> </w:t>
      </w:r>
      <w:r w:rsidRPr="00020936" w:rsidR="3D1A3DB3">
        <w:rPr>
          <w:rFonts w:eastAsia="Franklin Gothic Book" w:cs="Franklin Gothic Book"/>
          <w:sz w:val="22"/>
          <w:szCs w:val="22"/>
        </w:rPr>
        <w:t>fellowship</w:t>
      </w:r>
      <w:r w:rsidRPr="00020936" w:rsidR="005A7EDF">
        <w:rPr>
          <w:rFonts w:eastAsia="Franklin Gothic Book" w:cs="Franklin Gothic Book"/>
          <w:sz w:val="22"/>
          <w:szCs w:val="22"/>
        </w:rPr>
        <w:t>, and mentoring</w:t>
      </w:r>
      <w:r w:rsidRPr="00020936" w:rsidR="3D1A3DB3">
        <w:rPr>
          <w:rFonts w:eastAsia="Franklin Gothic Book" w:cs="Franklin Gothic Book"/>
          <w:sz w:val="22"/>
          <w:szCs w:val="22"/>
        </w:rPr>
        <w:t xml:space="preserve"> programs</w:t>
      </w:r>
      <w:r w:rsidRPr="00020936" w:rsidR="006929F6">
        <w:rPr>
          <w:rFonts w:eastAsia="Franklin Gothic Book" w:cs="Franklin Gothic Book"/>
          <w:sz w:val="22"/>
          <w:szCs w:val="22"/>
        </w:rPr>
        <w:t xml:space="preserve"> to support people entering </w:t>
      </w:r>
      <w:r w:rsidRPr="00020936" w:rsidR="00787BF1">
        <w:rPr>
          <w:rFonts w:eastAsia="Franklin Gothic Book" w:cs="Franklin Gothic Book"/>
          <w:sz w:val="22"/>
          <w:szCs w:val="22"/>
        </w:rPr>
        <w:t>the museum field.</w:t>
      </w:r>
    </w:p>
    <w:p w:rsidR="1F199E39" w:rsidRPr="00020936" w:rsidP="28049B13" w14:paraId="69AB54F5" w14:textId="05BB8DB3">
      <w:pPr>
        <w:widowControl w:val="0"/>
        <w:spacing w:before="120"/>
        <w:ind w:left="1440" w:right="720"/>
        <w:jc w:val="left"/>
        <w:rPr>
          <w:rFonts w:eastAsia="Franklin Gothic Book" w:cs="Franklin Gothic Book"/>
        </w:rPr>
      </w:pPr>
      <w:r w:rsidRPr="00020936">
        <w:rPr>
          <w:noProof/>
        </w:rPr>
        <mc:AlternateContent>
          <mc:Choice Requires="wps">
            <w:drawing>
              <wp:inline distT="0" distB="0" distL="114300" distR="114300">
                <wp:extent cx="127000" cy="127000"/>
                <wp:effectExtent l="0" t="0" r="25400" b="25400"/>
                <wp:docPr id="1294856415" name="Rectangle 1294856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294856415" o:spid="_x0000_i107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sidR="30BC37BF">
        <w:rPr>
          <w:rFonts w:eastAsia="Franklin Gothic Book" w:cs="Franklin Gothic Book"/>
          <w:sz w:val="22"/>
          <w:szCs w:val="22"/>
        </w:rPr>
        <w:t xml:space="preserve"> </w:t>
      </w:r>
      <w:r w:rsidRPr="00020936" w:rsidR="3D1A3DB3">
        <w:rPr>
          <w:rFonts w:eastAsia="Franklin Gothic Book" w:cs="Franklin Gothic Book"/>
          <w:sz w:val="22"/>
          <w:szCs w:val="22"/>
        </w:rPr>
        <w:t xml:space="preserve">Obj 2.2: </w:t>
      </w:r>
      <w:r w:rsidRPr="00020936" w:rsidR="005742E0">
        <w:rPr>
          <w:rFonts w:eastAsia="Franklin Gothic Book" w:cs="Franklin Gothic Book"/>
          <w:sz w:val="22"/>
          <w:szCs w:val="22"/>
        </w:rPr>
        <w:t xml:space="preserve">Create learning and growth opportunities designed </w:t>
      </w:r>
      <w:r w:rsidRPr="00020936" w:rsidR="00200B3D">
        <w:rPr>
          <w:rFonts w:eastAsia="Franklin Gothic Book" w:cs="Franklin Gothic Book"/>
          <w:sz w:val="22"/>
          <w:szCs w:val="22"/>
        </w:rPr>
        <w:t xml:space="preserve">to </w:t>
      </w:r>
      <w:r w:rsidRPr="00020936" w:rsidR="3D1A3DB3">
        <w:rPr>
          <w:rFonts w:eastAsia="Franklin Gothic Book" w:cs="Franklin Gothic Book"/>
          <w:sz w:val="22"/>
          <w:szCs w:val="22"/>
        </w:rPr>
        <w:t>build the knowledge, skills, and abilities of museum staff and/or volunteers.</w:t>
      </w:r>
      <w:r w:rsidRPr="00020936" w:rsidR="00003098">
        <w:rPr>
          <w:rFonts w:eastAsia="Franklin Gothic Book" w:cs="Franklin Gothic Book"/>
          <w:sz w:val="22"/>
          <w:szCs w:val="22"/>
        </w:rPr>
        <w:t xml:space="preserve"> </w:t>
      </w:r>
    </w:p>
    <w:p w:rsidR="1F199E39" w:rsidRPr="00020936" w:rsidP="1F199E39" w14:paraId="60E8AA98" w14:textId="74A1F5A5">
      <w:pPr>
        <w:widowControl w:val="0"/>
        <w:spacing w:after="0"/>
        <w:ind w:left="720"/>
        <w:jc w:val="left"/>
        <w:rPr>
          <w:rFonts w:eastAsiaTheme="minorEastAsia"/>
          <w:b/>
          <w:bCs/>
          <w:sz w:val="22"/>
          <w:szCs w:val="22"/>
        </w:rPr>
      </w:pPr>
    </w:p>
    <w:p w:rsidR="523BFCEE" w:rsidRPr="00020936" w:rsidP="1F199E39" w14:paraId="6B8FCC20" w14:textId="50520F78">
      <w:pPr>
        <w:widowControl w:val="0"/>
        <w:spacing w:after="0"/>
        <w:ind w:left="720" w:right="5211"/>
        <w:jc w:val="left"/>
        <w:rPr>
          <w:b/>
          <w:bCs/>
          <w:sz w:val="22"/>
          <w:szCs w:val="22"/>
        </w:rPr>
      </w:pPr>
      <w:r w:rsidRPr="00020936">
        <w:rPr>
          <w:b/>
          <w:bCs/>
          <w:sz w:val="22"/>
          <w:szCs w:val="22"/>
        </w:rPr>
        <w:t>National Leadership Grants for Museums</w:t>
      </w:r>
    </w:p>
    <w:p w:rsidR="6D02A898" w:rsidRPr="00020936" w:rsidP="28049B13" w14:paraId="4B8841A3" w14:textId="0275359F">
      <w:pPr>
        <w:spacing w:before="120"/>
        <w:ind w:left="720"/>
        <w:jc w:val="left"/>
        <w:rPr>
          <w:b/>
          <w:bCs/>
          <w:color w:val="FF0000"/>
          <w:sz w:val="22"/>
          <w:szCs w:val="22"/>
        </w:rPr>
      </w:pPr>
      <w:r w:rsidRPr="00020936">
        <w:rPr>
          <w:noProof/>
        </w:rPr>
        <mc:AlternateContent>
          <mc:Choice Requires="wps">
            <w:drawing>
              <wp:inline distT="0" distB="0" distL="114300" distR="114300">
                <wp:extent cx="127000" cy="127000"/>
                <wp:effectExtent l="0" t="0" r="25400" b="25400"/>
                <wp:docPr id="1998485605" name="Rectangle 19984856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998485605" o:spid="_x0000_i107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b/>
          <w:bCs/>
          <w:sz w:val="22"/>
          <w:szCs w:val="22"/>
        </w:rPr>
        <w:t xml:space="preserve"> Goal 1: </w:t>
      </w:r>
      <w:r w:rsidRPr="00020936">
        <w:rPr>
          <w:b/>
          <w:bCs/>
          <w:color w:val="000000" w:themeColor="text1"/>
          <w:sz w:val="22"/>
          <w:szCs w:val="22"/>
        </w:rPr>
        <w:t>Advance museum</w:t>
      </w:r>
      <w:r w:rsidRPr="00020936" w:rsidR="00082993">
        <w:rPr>
          <w:b/>
          <w:bCs/>
          <w:color w:val="000000" w:themeColor="text1"/>
          <w:sz w:val="22"/>
          <w:szCs w:val="22"/>
        </w:rPr>
        <w:t>-based</w:t>
      </w:r>
      <w:r w:rsidRPr="00020936" w:rsidR="007B7E9E">
        <w:rPr>
          <w:b/>
          <w:bCs/>
          <w:color w:val="000000" w:themeColor="text1"/>
          <w:sz w:val="22"/>
          <w:szCs w:val="22"/>
        </w:rPr>
        <w:t xml:space="preserve"> learning and engagement in the museum field.</w:t>
      </w:r>
      <w:r w:rsidRPr="00020936">
        <w:rPr>
          <w:b/>
          <w:bCs/>
          <w:color w:val="000000" w:themeColor="text1"/>
          <w:sz w:val="22"/>
          <w:szCs w:val="22"/>
        </w:rPr>
        <w:t xml:space="preserve">  </w:t>
      </w:r>
    </w:p>
    <w:p w:rsidR="6D02A898" w:rsidRPr="00020936" w:rsidP="28049B13" w14:paraId="648B0A70" w14:textId="6596D952">
      <w:pPr>
        <w:spacing w:before="120"/>
        <w:ind w:left="1440"/>
        <w:jc w:val="left"/>
        <w:rPr>
          <w:color w:val="000000" w:themeColor="text1"/>
          <w:sz w:val="22"/>
          <w:szCs w:val="22"/>
        </w:rPr>
      </w:pPr>
      <w:r w:rsidRPr="00020936">
        <w:rPr>
          <w:noProof/>
        </w:rPr>
        <mc:AlternateContent>
          <mc:Choice Requires="wps">
            <w:drawing>
              <wp:inline distT="0" distB="0" distL="114300" distR="114300">
                <wp:extent cx="127000" cy="127000"/>
                <wp:effectExtent l="0" t="0" r="25400" b="25400"/>
                <wp:docPr id="233107182" name="Rectangle 233107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33107182" o:spid="_x0000_i107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color w:val="000000" w:themeColor="text1"/>
          <w:sz w:val="22"/>
          <w:szCs w:val="22"/>
        </w:rPr>
        <w:t xml:space="preserve"> Obj 1.1: Support the development, implementation, and dissemination of model programs that facilitate adoption by museums across the field. </w:t>
      </w:r>
    </w:p>
    <w:p w:rsidR="6D02A898" w:rsidRPr="00020936" w:rsidP="28049B13" w14:paraId="486B0F9D" w14:textId="671C0059">
      <w:pPr>
        <w:spacing w:before="120"/>
        <w:ind w:left="1440"/>
        <w:jc w:val="left"/>
        <w:rPr>
          <w:color w:val="000000" w:themeColor="text1"/>
          <w:sz w:val="22"/>
          <w:szCs w:val="22"/>
        </w:rPr>
      </w:pPr>
      <w:r w:rsidRPr="00020936">
        <w:rPr>
          <w:noProof/>
        </w:rPr>
        <mc:AlternateContent>
          <mc:Choice Requires="wps">
            <w:drawing>
              <wp:inline distT="0" distB="0" distL="114300" distR="114300">
                <wp:extent cx="127000" cy="127000"/>
                <wp:effectExtent l="0" t="0" r="25400" b="25400"/>
                <wp:docPr id="1029524530" name="Rectangle 10295245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29524530" o:spid="_x0000_i107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color w:val="000000" w:themeColor="text1"/>
          <w:sz w:val="22"/>
          <w:szCs w:val="22"/>
        </w:rPr>
        <w:t xml:space="preserve"> Obj</w:t>
      </w:r>
      <w:r w:rsidRPr="00020936">
        <w:rPr>
          <w:rFonts w:eastAsiaTheme="minorEastAsia"/>
          <w:color w:val="000000" w:themeColor="text1"/>
          <w:sz w:val="22"/>
          <w:szCs w:val="22"/>
        </w:rPr>
        <w:t xml:space="preserve"> 1.2: </w:t>
      </w:r>
      <w:r w:rsidRPr="00020936">
        <w:rPr>
          <w:color w:val="000000" w:themeColor="text1"/>
          <w:sz w:val="22"/>
          <w:szCs w:val="22"/>
        </w:rPr>
        <w:t xml:space="preserve">Support research focusing on museums’ roles in engaging learners of all types. </w:t>
      </w:r>
    </w:p>
    <w:p w:rsidR="6D02A898" w:rsidRPr="00020936" w:rsidP="28049B13" w14:paraId="43B851BB" w14:textId="384633D8">
      <w:pPr>
        <w:spacing w:before="120"/>
        <w:ind w:left="1440"/>
        <w:jc w:val="left"/>
        <w:rPr>
          <w:b/>
          <w:bCs/>
          <w:sz w:val="22"/>
          <w:szCs w:val="22"/>
        </w:rPr>
      </w:pPr>
      <w:r w:rsidRPr="00020936">
        <w:rPr>
          <w:noProof/>
        </w:rPr>
        <mc:AlternateContent>
          <mc:Choice Requires="wps">
            <w:drawing>
              <wp:inline distT="0" distB="0" distL="114300" distR="114300">
                <wp:extent cx="127000" cy="127000"/>
                <wp:effectExtent l="0" t="0" r="25400" b="25400"/>
                <wp:docPr id="1102690378" name="Rectangle 11026903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02690378" o:spid="_x0000_i107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color w:val="000000" w:themeColor="text1"/>
          <w:sz w:val="22"/>
          <w:szCs w:val="22"/>
        </w:rPr>
        <w:t xml:space="preserve"> Obj 1.3: Support forums that convene experts and stakeholders, including those from adjacent fields as appropriate, to explore current and emerging issues and inform the field. </w:t>
      </w:r>
    </w:p>
    <w:p w:rsidR="6D02A898" w:rsidRPr="00020936" w:rsidP="28049B13" w14:paraId="5F1D4106" w14:textId="783FB351">
      <w:pPr>
        <w:spacing w:before="120"/>
        <w:ind w:left="720"/>
        <w:jc w:val="left"/>
        <w:rPr>
          <w:b/>
          <w:bCs/>
          <w:color w:val="FF0000"/>
          <w:sz w:val="22"/>
          <w:szCs w:val="22"/>
        </w:rPr>
      </w:pPr>
      <w:r w:rsidRPr="00020936">
        <w:rPr>
          <w:noProof/>
        </w:rPr>
        <mc:AlternateContent>
          <mc:Choice Requires="wps">
            <w:drawing>
              <wp:inline distT="0" distB="0" distL="114300" distR="114300">
                <wp:extent cx="127000" cy="127000"/>
                <wp:effectExtent l="0" t="0" r="25400" b="25400"/>
                <wp:docPr id="159328304" name="Rectangle 159328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9328304" o:spid="_x0000_i107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b/>
          <w:bCs/>
          <w:sz w:val="22"/>
          <w:szCs w:val="22"/>
        </w:rPr>
        <w:t xml:space="preserve"> Goal 2: Advance the museum field’s ability to </w:t>
      </w:r>
      <w:r w:rsidRPr="00020936" w:rsidR="006E0E8F">
        <w:rPr>
          <w:b/>
          <w:bCs/>
          <w:sz w:val="22"/>
          <w:szCs w:val="22"/>
        </w:rPr>
        <w:t>respond to community needs</w:t>
      </w:r>
      <w:r w:rsidRPr="00020936">
        <w:rPr>
          <w:b/>
          <w:bCs/>
          <w:sz w:val="22"/>
          <w:szCs w:val="22"/>
        </w:rPr>
        <w:t xml:space="preserve">. </w:t>
      </w:r>
    </w:p>
    <w:p w:rsidR="6D02A898" w:rsidRPr="00020936" w:rsidP="28049B13" w14:paraId="6200EA1D" w14:textId="3ECF2010">
      <w:pPr>
        <w:spacing w:before="120"/>
        <w:ind w:left="1440"/>
        <w:jc w:val="left"/>
        <w:rPr>
          <w:color w:val="000000" w:themeColor="text1"/>
          <w:sz w:val="22"/>
          <w:szCs w:val="22"/>
        </w:rPr>
      </w:pPr>
      <w:r w:rsidRPr="00020936">
        <w:rPr>
          <w:noProof/>
        </w:rPr>
        <mc:AlternateContent>
          <mc:Choice Requires="wps">
            <w:drawing>
              <wp:inline distT="0" distB="0" distL="114300" distR="114300">
                <wp:extent cx="127000" cy="127000"/>
                <wp:effectExtent l="0" t="0" r="25400" b="25400"/>
                <wp:docPr id="101395937" name="Rectangle 1013959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01395937" o:spid="_x0000_i108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color w:val="000000" w:themeColor="text1"/>
          <w:sz w:val="22"/>
          <w:szCs w:val="22"/>
        </w:rPr>
        <w:t xml:space="preserve"> Obj 2.1: </w:t>
      </w:r>
      <w:r w:rsidRPr="00020936">
        <w:rPr>
          <w:rFonts w:eastAsiaTheme="minorEastAsia"/>
          <w:color w:val="000000" w:themeColor="text1"/>
          <w:sz w:val="22"/>
          <w:szCs w:val="22"/>
        </w:rPr>
        <w:t>Support the d</w:t>
      </w:r>
      <w:r w:rsidRPr="00020936">
        <w:rPr>
          <w:color w:val="000000" w:themeColor="text1"/>
          <w:sz w:val="22"/>
          <w:szCs w:val="22"/>
        </w:rPr>
        <w:t xml:space="preserve">evelopment of new and innovative methods for addressing community challenges through partnerships, services, processes, or practices for use across the museum field. </w:t>
      </w:r>
    </w:p>
    <w:p w:rsidR="6D02A898" w:rsidRPr="00020936" w:rsidP="28049B13" w14:paraId="3567286E" w14:textId="2B0DE68C">
      <w:pPr>
        <w:spacing w:before="120"/>
        <w:ind w:left="1440"/>
        <w:jc w:val="left"/>
        <w:rPr>
          <w:color w:val="000000" w:themeColor="text1"/>
          <w:sz w:val="22"/>
          <w:szCs w:val="22"/>
        </w:rPr>
      </w:pPr>
      <w:r w:rsidRPr="00020936">
        <w:rPr>
          <w:noProof/>
        </w:rPr>
        <mc:AlternateContent>
          <mc:Choice Requires="wps">
            <w:drawing>
              <wp:inline distT="0" distB="0" distL="114300" distR="114300">
                <wp:extent cx="127000" cy="127000"/>
                <wp:effectExtent l="0" t="0" r="25400" b="25400"/>
                <wp:docPr id="326633590" name="Rectangle 3266335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6633590" o:spid="_x0000_i1081"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color w:val="000000" w:themeColor="text1"/>
          <w:sz w:val="22"/>
          <w:szCs w:val="22"/>
        </w:rPr>
        <w:t xml:space="preserve"> Obj 2.2: Support research focusing on museums’ roles in </w:t>
      </w:r>
      <w:r w:rsidRPr="00020936" w:rsidR="00BA619F">
        <w:rPr>
          <w:color w:val="000000" w:themeColor="text1"/>
          <w:sz w:val="22"/>
          <w:szCs w:val="22"/>
        </w:rPr>
        <w:t xml:space="preserve">responding to community needs. </w:t>
      </w:r>
      <w:r w:rsidRPr="00020936">
        <w:rPr>
          <w:color w:val="000000" w:themeColor="text1"/>
          <w:sz w:val="22"/>
          <w:szCs w:val="22"/>
        </w:rPr>
        <w:t xml:space="preserve"> </w:t>
      </w:r>
    </w:p>
    <w:p w:rsidR="6D02A898" w:rsidRPr="00020936" w:rsidP="28049B13" w14:paraId="05DA72FA" w14:textId="4F524F71">
      <w:pPr>
        <w:spacing w:before="120"/>
        <w:ind w:left="1440"/>
        <w:jc w:val="left"/>
        <w:rPr>
          <w:b/>
          <w:bCs/>
          <w:sz w:val="22"/>
          <w:szCs w:val="22"/>
        </w:rPr>
      </w:pPr>
      <w:r w:rsidRPr="00020936">
        <w:rPr>
          <w:noProof/>
        </w:rPr>
        <mc:AlternateContent>
          <mc:Choice Requires="wps">
            <w:drawing>
              <wp:inline distT="0" distB="0" distL="114300" distR="114300">
                <wp:extent cx="127000" cy="127000"/>
                <wp:effectExtent l="0" t="0" r="25400" b="25400"/>
                <wp:docPr id="922144361" name="Rectangle 922144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22144361" o:spid="_x0000_i1082"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color w:val="000000" w:themeColor="text1"/>
          <w:sz w:val="22"/>
          <w:szCs w:val="22"/>
        </w:rPr>
        <w:t xml:space="preserve"> Obj 2.3: Support forums that convene experts and stakeholders, including those from adjacent fields as appropriate, to explore current and emerging issues and inform the field. </w:t>
      </w:r>
    </w:p>
    <w:p w:rsidR="6D02A898" w:rsidRPr="00020936" w:rsidP="28049B13" w14:paraId="768867F0" w14:textId="23BE7FF0">
      <w:pPr>
        <w:spacing w:before="120"/>
        <w:ind w:left="720"/>
        <w:jc w:val="left"/>
        <w:rPr>
          <w:b/>
          <w:bCs/>
          <w:color w:val="FF0000"/>
          <w:sz w:val="22"/>
          <w:szCs w:val="22"/>
        </w:rPr>
      </w:pPr>
      <w:r w:rsidRPr="00020936">
        <w:rPr>
          <w:noProof/>
        </w:rPr>
        <mc:AlternateContent>
          <mc:Choice Requires="wps">
            <w:drawing>
              <wp:inline distT="0" distB="0" distL="114300" distR="114300">
                <wp:extent cx="127000" cy="127000"/>
                <wp:effectExtent l="0" t="0" r="25400" b="25400"/>
                <wp:docPr id="1302508240" name="Rectangle 13025082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02508240" o:spid="_x0000_i1083"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b/>
          <w:bCs/>
          <w:sz w:val="22"/>
          <w:szCs w:val="22"/>
        </w:rPr>
        <w:t xml:space="preserve"> Goal 3: </w:t>
      </w:r>
      <w:r w:rsidRPr="00020936" w:rsidR="00415C15">
        <w:rPr>
          <w:b/>
          <w:bCs/>
          <w:sz w:val="22"/>
          <w:szCs w:val="22"/>
        </w:rPr>
        <w:t xml:space="preserve">Identify new solutions </w:t>
      </w:r>
      <w:r w:rsidRPr="00020936">
        <w:rPr>
          <w:b/>
          <w:bCs/>
          <w:color w:val="000000" w:themeColor="text1"/>
          <w:sz w:val="22"/>
          <w:szCs w:val="22"/>
        </w:rPr>
        <w:t xml:space="preserve">that address high priority and widespread collections care or conservation issues. </w:t>
      </w:r>
    </w:p>
    <w:p w:rsidR="6D02A898" w:rsidRPr="00020936" w:rsidP="1F199E39" w14:paraId="0CC23C28" w14:textId="5E3EE484">
      <w:pPr>
        <w:pStyle w:val="NoSpacing"/>
        <w:spacing w:before="120" w:after="120"/>
        <w:ind w:left="1440"/>
        <w:rPr>
          <w:rFonts w:ascii="Franklin Gothic Book" w:hAnsi="Franklin Gothic Book" w:cs="Arial"/>
          <w:color w:val="000000" w:themeColor="text1"/>
        </w:rPr>
      </w:pPr>
      <w:r w:rsidRPr="00020936">
        <w:rPr>
          <w:noProof/>
        </w:rPr>
        <mc:AlternateContent>
          <mc:Choice Requires="wps">
            <w:drawing>
              <wp:inline distT="0" distB="0" distL="114300" distR="114300">
                <wp:extent cx="127000" cy="127000"/>
                <wp:effectExtent l="0" t="0" r="25400" b="25400"/>
                <wp:docPr id="1564941418" name="Rectangle 1564941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64941418" o:spid="_x0000_i1084"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ascii="Franklin Gothic Book" w:hAnsi="Franklin Gothic Book" w:cs="Arial"/>
          <w:color w:val="000000" w:themeColor="text1"/>
        </w:rPr>
        <w:t xml:space="preserve"> Obj 3.1: </w:t>
      </w:r>
      <w:r w:rsidRPr="00020936">
        <w:rPr>
          <w:rFonts w:ascii="Franklin Gothic Book" w:hAnsi="Franklin Gothic Book" w:eastAsiaTheme="minorEastAsia" w:cs="Arial"/>
          <w:color w:val="000000" w:themeColor="text1"/>
        </w:rPr>
        <w:t xml:space="preserve">Support </w:t>
      </w:r>
      <w:r w:rsidRPr="00020936">
        <w:rPr>
          <w:rFonts w:ascii="Franklin Gothic Book" w:hAnsi="Franklin Gothic Book" w:cs="Arial"/>
          <w:color w:val="000000" w:themeColor="text1"/>
        </w:rPr>
        <w:t>the development, implementation, and dissemination of new tools or services that facilitate access, management, preservation, sharing, and use of museum collections.</w:t>
      </w:r>
    </w:p>
    <w:p w:rsidR="6D02A898" w:rsidRPr="00020936" w:rsidP="1F199E39" w14:paraId="022909C3" w14:textId="2DD17CFD">
      <w:pPr>
        <w:pStyle w:val="NoSpacing"/>
        <w:spacing w:before="120" w:after="120"/>
        <w:ind w:left="1440"/>
        <w:rPr>
          <w:rFonts w:ascii="Franklin Gothic Book" w:hAnsi="Franklin Gothic Book" w:cs="Arial"/>
          <w:color w:val="000000" w:themeColor="text1"/>
        </w:rPr>
      </w:pPr>
      <w:r w:rsidRPr="00020936">
        <w:rPr>
          <w:rFonts w:ascii="Franklin Gothic Book" w:hAnsi="Franklin Gothic Book"/>
          <w:noProof/>
        </w:rPr>
        <mc:AlternateContent>
          <mc:Choice Requires="wps">
            <w:drawing>
              <wp:inline distT="0" distB="0" distL="114300" distR="114300">
                <wp:extent cx="127000" cy="127000"/>
                <wp:effectExtent l="0" t="0" r="25400" b="25400"/>
                <wp:docPr id="324733262" name="Rectangle 324733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24733262" o:spid="_x0000_i1085"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ascii="Franklin Gothic Book" w:hAnsi="Franklin Gothic Book" w:eastAsiaTheme="minorEastAsia" w:cs="Arial"/>
          <w:color w:val="000000" w:themeColor="text1"/>
        </w:rPr>
        <w:t xml:space="preserve"> Obj 3.2: Support </w:t>
      </w:r>
      <w:r w:rsidRPr="00020936">
        <w:rPr>
          <w:rFonts w:ascii="Franklin Gothic Book" w:hAnsi="Franklin Gothic Book" w:cs="Arial"/>
          <w:color w:val="000000" w:themeColor="text1"/>
        </w:rPr>
        <w:t xml:space="preserve">research focusing on any broadly relevant aspect of the management, conservation, and preservation of collections. </w:t>
      </w:r>
    </w:p>
    <w:p w:rsidR="6D02A898" w:rsidRPr="00020936" w:rsidP="28049B13" w14:paraId="5D604324" w14:textId="58B4B200">
      <w:pPr>
        <w:spacing w:before="120"/>
        <w:ind w:left="1440"/>
        <w:jc w:val="left"/>
        <w:rPr>
          <w:rFonts w:eastAsiaTheme="minorEastAsia"/>
          <w:color w:val="000000" w:themeColor="text1"/>
          <w:sz w:val="22"/>
          <w:szCs w:val="22"/>
        </w:rPr>
      </w:pPr>
      <w:r w:rsidRPr="00020936">
        <w:rPr>
          <w:noProof/>
        </w:rPr>
        <mc:AlternateContent>
          <mc:Choice Requires="wps">
            <w:drawing>
              <wp:inline distT="0" distB="0" distL="114300" distR="114300">
                <wp:extent cx="127000" cy="127000"/>
                <wp:effectExtent l="0" t="0" r="25400" b="25400"/>
                <wp:docPr id="94741466" name="Rectangle 947414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4741466" o:spid="_x0000_i1086"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Fonts w:eastAsiaTheme="minorEastAsia"/>
          <w:color w:val="000000" w:themeColor="text1"/>
          <w:sz w:val="22"/>
          <w:szCs w:val="22"/>
        </w:rPr>
        <w:t xml:space="preserve"> Obj 3.3: Support forums that convene experts and stakeholders, including those from adjacent fields as appropriate, to explore current and emerging issues and inform the field. </w:t>
      </w:r>
    </w:p>
    <w:p w:rsidR="1F199E39" w:rsidRPr="00020936" w:rsidP="1F199E39" w14:paraId="6B950DBA" w14:textId="30016C52">
      <w:pPr>
        <w:widowControl w:val="0"/>
        <w:spacing w:after="0"/>
        <w:ind w:left="720" w:right="5211"/>
        <w:jc w:val="left"/>
        <w:rPr>
          <w:b/>
          <w:bCs/>
          <w:sz w:val="22"/>
          <w:szCs w:val="22"/>
        </w:rPr>
      </w:pPr>
    </w:p>
    <w:p w:rsidR="523BFCEE" w:rsidRPr="00020936" w:rsidP="1F199E39" w14:paraId="230BBF34" w14:textId="79427D3C">
      <w:pPr>
        <w:widowControl w:val="0"/>
        <w:spacing w:after="0"/>
        <w:ind w:left="720"/>
        <w:jc w:val="left"/>
        <w:rPr>
          <w:b/>
          <w:bCs/>
          <w:sz w:val="22"/>
          <w:szCs w:val="22"/>
        </w:rPr>
      </w:pPr>
      <w:r w:rsidRPr="00020936">
        <w:rPr>
          <w:rFonts w:eastAsiaTheme="minorEastAsia"/>
          <w:b/>
          <w:bCs/>
          <w:sz w:val="22"/>
          <w:szCs w:val="22"/>
        </w:rPr>
        <w:t>Native American/Native Hawaiian Museum Services</w:t>
      </w:r>
    </w:p>
    <w:p w:rsidR="071FEFBE" w:rsidRPr="00020936" w:rsidP="1F199E39" w14:paraId="21EC4D42" w14:textId="271D9DC4">
      <w:pPr>
        <w:pStyle w:val="paragraph"/>
        <w:spacing w:before="120" w:beforeAutospacing="0" w:after="120" w:afterAutospacing="0"/>
        <w:ind w:left="720"/>
        <w:rPr>
          <w:rStyle w:val="normaltextrun"/>
          <w:rFonts w:ascii="Franklin Gothic Book" w:hAnsi="Franklin Gothic Book"/>
          <w:b/>
          <w:bCs/>
          <w:color w:val="000000" w:themeColor="text1"/>
          <w:sz w:val="22"/>
          <w:szCs w:val="22"/>
        </w:rPr>
      </w:pPr>
      <w:r w:rsidRPr="00020936">
        <w:rPr>
          <w:noProof/>
        </w:rPr>
        <mc:AlternateContent>
          <mc:Choice Requires="wps">
            <w:drawing>
              <wp:inline distT="0" distB="0" distL="114300" distR="114300">
                <wp:extent cx="127000" cy="127000"/>
                <wp:effectExtent l="0" t="0" r="25400" b="25400"/>
                <wp:docPr id="1372647756" name="Rectangle 1372647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72647756" o:spid="_x0000_i1087"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b/>
          <w:bCs/>
          <w:color w:val="000000" w:themeColor="text1"/>
          <w:sz w:val="22"/>
          <w:szCs w:val="22"/>
        </w:rPr>
        <w:t xml:space="preserve"> Goal: Build the capacity of Native American Tribes and Native Hawaiian organizations to provide museum services to their communities. </w:t>
      </w:r>
    </w:p>
    <w:p w:rsidR="071FEFBE" w:rsidRPr="00020936" w:rsidP="1F199E39" w14:paraId="31C8788C" w14:textId="363A3408">
      <w:pPr>
        <w:pStyle w:val="NoSpacing"/>
        <w:ind w:left="1440"/>
        <w:rPr>
          <w:rStyle w:val="normaltextrun"/>
          <w:rFonts w:ascii="Franklin Gothic Book" w:hAnsi="Franklin Gothic Book"/>
        </w:rPr>
      </w:pPr>
      <w:r w:rsidRPr="00020936">
        <w:rPr>
          <w:noProof/>
        </w:rPr>
        <mc:AlternateContent>
          <mc:Choice Requires="wps">
            <w:drawing>
              <wp:inline distT="0" distB="0" distL="114300" distR="114300">
                <wp:extent cx="127000" cy="127000"/>
                <wp:effectExtent l="0" t="0" r="25400" b="25400"/>
                <wp:docPr id="1566306133" name="Rectangle 1566306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66306133" o:spid="_x0000_i1088"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rPr>
        <w:t xml:space="preserve"> Obj 1: Support the preservation and perpetuation of languages and cultural practices. </w:t>
      </w:r>
    </w:p>
    <w:p w:rsidR="071FEFBE" w:rsidRPr="00020936" w:rsidP="1F199E39" w14:paraId="2AC82649" w14:textId="71EAE9D9">
      <w:pPr>
        <w:pStyle w:val="paragraph"/>
        <w:spacing w:before="120" w:beforeAutospacing="0" w:after="120" w:afterAutospacing="0"/>
        <w:ind w:left="1440"/>
        <w:rPr>
          <w:rStyle w:val="normaltextrun"/>
          <w:rFonts w:ascii="Franklin Gothic Book" w:hAnsi="Franklin Gothic Book"/>
          <w:color w:val="000000" w:themeColor="text1"/>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1355173877" name="Rectangle 13551738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355173877" o:spid="_x0000_i1089"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2: Support the professional development of the museum workforce. </w:t>
      </w:r>
    </w:p>
    <w:p w:rsidR="071FEFBE" w:rsidRPr="00020936" w:rsidP="1F199E39" w14:paraId="05CCB5A6" w14:textId="5C1A2CF5">
      <w:pPr>
        <w:pStyle w:val="paragraph"/>
        <w:spacing w:before="120" w:beforeAutospacing="0" w:after="120" w:afterAutospacing="0"/>
        <w:ind w:left="1440"/>
        <w:rPr>
          <w:rStyle w:val="normaltextrun"/>
          <w:rFonts w:ascii="Franklin Gothic Book" w:hAnsi="Franklin Gothic Book"/>
          <w:color w:val="000000" w:themeColor="text1"/>
          <w:sz w:val="22"/>
          <w:szCs w:val="22"/>
        </w:rPr>
      </w:pPr>
      <w:r w:rsidRPr="00020936">
        <w:rPr>
          <w:rFonts w:ascii="Franklin Gothic Book" w:hAnsi="Franklin Gothic Book"/>
          <w:noProof/>
          <w:sz w:val="22"/>
          <w:szCs w:val="22"/>
        </w:rPr>
        <mc:AlternateContent>
          <mc:Choice Requires="wps">
            <w:drawing>
              <wp:inline distT="0" distB="0" distL="114300" distR="114300">
                <wp:extent cx="127000" cy="127000"/>
                <wp:effectExtent l="0" t="0" r="25400" b="25400"/>
                <wp:docPr id="1722730643" name="Rectangle 1722730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722730643" o:spid="_x0000_i1090" style="width:10pt;height:10pt;mso-left-percent:-10001;mso-position-horizontal-relative:char;mso-position-vertical-relative:line;mso-top-percent:-10001;mso-wrap-style:square;visibility:visible;v-text-anchor:top" filled="f" strokeweight="0.5pt">
                <w10:wrap type="none"/>
                <w10:anchorlock/>
              </v:rect>
            </w:pict>
          </mc:Fallback>
        </mc:AlternateContent>
      </w:r>
      <w:r w:rsidRPr="00020936">
        <w:rPr>
          <w:rStyle w:val="normaltextrun"/>
          <w:rFonts w:ascii="Franklin Gothic Book" w:hAnsi="Franklin Gothic Book"/>
          <w:color w:val="000000" w:themeColor="text1"/>
          <w:sz w:val="22"/>
          <w:szCs w:val="22"/>
        </w:rPr>
        <w:t xml:space="preserve"> Obj 3: Support the management and care of </w:t>
      </w:r>
      <w:r w:rsidRPr="00020936" w:rsidR="001C5C30">
        <w:rPr>
          <w:rStyle w:val="normaltextrun"/>
          <w:rFonts w:ascii="Franklin Gothic Book" w:hAnsi="Franklin Gothic Book"/>
          <w:color w:val="000000" w:themeColor="text1"/>
          <w:sz w:val="22"/>
          <w:szCs w:val="22"/>
        </w:rPr>
        <w:t xml:space="preserve">museum </w:t>
      </w:r>
      <w:r w:rsidRPr="00020936">
        <w:rPr>
          <w:rStyle w:val="normaltextrun"/>
          <w:rFonts w:ascii="Franklin Gothic Book" w:hAnsi="Franklin Gothic Book"/>
          <w:color w:val="000000" w:themeColor="text1"/>
          <w:sz w:val="22"/>
          <w:szCs w:val="22"/>
        </w:rPr>
        <w:t xml:space="preserve">collections and their associated documentation. </w:t>
      </w:r>
    </w:p>
    <w:p w:rsidR="1F199E39" w:rsidRPr="00020936" w:rsidP="1F199E39" w14:paraId="4DE1AA76" w14:textId="66BF8EB7">
      <w:pPr>
        <w:rPr>
          <w:b/>
          <w:bCs/>
          <w:sz w:val="22"/>
          <w:szCs w:val="22"/>
        </w:rPr>
      </w:pPr>
    </w:p>
    <w:p w:rsidR="3CF196C5" w:rsidRPr="00020936" w:rsidP="28049B13" w14:paraId="69DA7843" w14:textId="77777777">
      <w:pPr>
        <w:pStyle w:val="Heading2"/>
        <w:rPr>
          <w:rFonts w:ascii="Franklin Gothic Book" w:hAnsi="Franklin Gothic Book"/>
        </w:rPr>
      </w:pPr>
      <w:r w:rsidRPr="00020936">
        <w:rPr>
          <w:rFonts w:ascii="Franklin Gothic Book" w:hAnsi="Franklin Gothic Book"/>
        </w:rPr>
        <w:t>Project Element</w:t>
      </w:r>
    </w:p>
    <w:p w:rsidR="3CF196C5" w:rsidRPr="00020936" w:rsidP="6893A164" w14:paraId="56AA9A6F" w14:textId="024C338D">
      <w:pPr>
        <w:jc w:val="left"/>
        <w:rPr>
          <w:b/>
          <w:bCs/>
          <w:i/>
          <w:iCs/>
          <w:color w:val="FF0000"/>
          <w:sz w:val="20"/>
          <w:szCs w:val="20"/>
        </w:rPr>
      </w:pPr>
      <w:r w:rsidRPr="00020936">
        <w:rPr>
          <w:b/>
          <w:bCs/>
          <w:i/>
          <w:iCs/>
          <w:color w:val="FF0000"/>
          <w:sz w:val="20"/>
          <w:szCs w:val="20"/>
        </w:rPr>
        <w:t xml:space="preserve">(Development note: same as existing form </w:t>
      </w:r>
      <w:r w:rsidRPr="00020936" w:rsidR="62D3908B">
        <w:rPr>
          <w:b/>
          <w:bCs/>
          <w:i/>
          <w:iCs/>
          <w:color w:val="FF0000"/>
          <w:sz w:val="20"/>
          <w:szCs w:val="20"/>
        </w:rPr>
        <w:t xml:space="preserve">– for </w:t>
      </w:r>
      <w:r w:rsidRPr="00020936" w:rsidR="29150AC2">
        <w:rPr>
          <w:b/>
          <w:bCs/>
          <w:i/>
          <w:iCs/>
          <w:color w:val="FF0000"/>
          <w:sz w:val="20"/>
          <w:szCs w:val="20"/>
        </w:rPr>
        <w:t>MFA</w:t>
      </w:r>
      <w:r w:rsidRPr="00020936" w:rsidR="62D3908B">
        <w:rPr>
          <w:b/>
          <w:bCs/>
          <w:i/>
          <w:iCs/>
          <w:color w:val="FF0000"/>
          <w:sz w:val="20"/>
          <w:szCs w:val="20"/>
        </w:rPr>
        <w:t>,</w:t>
      </w:r>
      <w:r w:rsidRPr="00020936">
        <w:rPr>
          <w:b/>
          <w:bCs/>
          <w:i/>
          <w:iCs/>
          <w:color w:val="FF0000"/>
          <w:sz w:val="20"/>
          <w:szCs w:val="20"/>
        </w:rPr>
        <w:t xml:space="preserve"> instructions and project element selection lists populate dynamically based on program and project </w:t>
      </w:r>
      <w:r w:rsidRPr="00020936" w:rsidR="60910362">
        <w:rPr>
          <w:b/>
          <w:bCs/>
          <w:i/>
          <w:iCs/>
          <w:color w:val="FF0000"/>
          <w:sz w:val="20"/>
          <w:szCs w:val="20"/>
        </w:rPr>
        <w:t>goal</w:t>
      </w:r>
      <w:r w:rsidRPr="00020936">
        <w:rPr>
          <w:b/>
          <w:bCs/>
          <w:i/>
          <w:iCs/>
          <w:color w:val="FF0000"/>
          <w:sz w:val="20"/>
          <w:szCs w:val="20"/>
        </w:rPr>
        <w:t xml:space="preserve"> selections</w:t>
      </w:r>
      <w:r w:rsidRPr="00020936" w:rsidR="0F61202D">
        <w:rPr>
          <w:b/>
          <w:bCs/>
          <w:i/>
          <w:iCs/>
          <w:color w:val="FF0000"/>
          <w:sz w:val="20"/>
          <w:szCs w:val="20"/>
        </w:rPr>
        <w:t xml:space="preserve">. For </w:t>
      </w:r>
      <w:r w:rsidRPr="00020936">
        <w:rPr>
          <w:b/>
          <w:bCs/>
          <w:i/>
          <w:iCs/>
          <w:color w:val="FF0000"/>
          <w:sz w:val="20"/>
          <w:szCs w:val="20"/>
        </w:rPr>
        <w:t>Inspire</w:t>
      </w:r>
      <w:r w:rsidRPr="00020936" w:rsidR="05EA30C1">
        <w:rPr>
          <w:b/>
          <w:bCs/>
          <w:i/>
          <w:iCs/>
          <w:color w:val="FF0000"/>
          <w:sz w:val="20"/>
          <w:szCs w:val="20"/>
        </w:rPr>
        <w:t>, instructions and project element selection lists populate dynamically based on program and project objective selections</w:t>
      </w:r>
      <w:r w:rsidRPr="00020936">
        <w:rPr>
          <w:b/>
          <w:bCs/>
          <w:i/>
          <w:iCs/>
          <w:color w:val="FF0000"/>
          <w:sz w:val="20"/>
          <w:szCs w:val="20"/>
        </w:rPr>
        <w:t>)</w:t>
      </w:r>
    </w:p>
    <w:p w:rsidR="3CF196C5" w:rsidRPr="00020936" w14:paraId="245B6CFB" w14:textId="77777777">
      <w:r w:rsidRPr="00020936">
        <w:t xml:space="preserve">Select the primary element that is core to your proposed project from the list below. Your response to this question will help us match your application to reviewers with appropriate experience. </w:t>
      </w:r>
    </w:p>
    <w:p w:rsidR="3CF196C5" w:rsidRPr="00020936" w:rsidP="28049B13" w14:paraId="78D376CC" w14:textId="77777777">
      <w:pPr>
        <w:pStyle w:val="Heading3"/>
      </w:pPr>
      <w:r w:rsidRPr="00020936">
        <w:t>Museums for America</w:t>
      </w:r>
    </w:p>
    <w:p w:rsidR="3CF196C5" w:rsidRPr="00020936" w:rsidP="28049B13" w14:paraId="58692964" w14:textId="77777777">
      <w:pPr>
        <w:pStyle w:val="Heading4"/>
      </w:pPr>
      <w:r w:rsidRPr="00020936">
        <w:t>Project Element</w:t>
      </w:r>
    </w:p>
    <w:p w:rsidR="3CF196C5" w:rsidRPr="00020936" w:rsidP="28049B13" w14:paraId="2C633FDE" w14:textId="77777777">
      <w:pPr>
        <w:pStyle w:val="ListParagraph"/>
        <w:widowControl/>
        <w:numPr>
          <w:ilvl w:val="0"/>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Lifelong Learning</w:t>
      </w:r>
    </w:p>
    <w:p w:rsidR="3CF196C5" w:rsidRPr="00020936" w:rsidP="28049B13" w14:paraId="44D63167" w14:textId="733B880B">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 xml:space="preserve">Early Learning/Family </w:t>
      </w:r>
      <w:r w:rsidRPr="00020936" w:rsidR="00107F59">
        <w:rPr>
          <w:rFonts w:ascii="Franklin Gothic Book" w:hAnsi="Franklin Gothic Book"/>
          <w:sz w:val="20"/>
          <w:szCs w:val="20"/>
        </w:rPr>
        <w:t xml:space="preserve">Programs </w:t>
      </w:r>
    </w:p>
    <w:p w:rsidR="3CF196C5" w:rsidRPr="00020936" w:rsidP="28049B13" w14:paraId="4A88DB6F" w14:textId="4DDF146B">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Exhibitions</w:t>
      </w:r>
      <w:r w:rsidRPr="00020936" w:rsidR="00A0230B">
        <w:rPr>
          <w:rFonts w:ascii="Franklin Gothic Book" w:hAnsi="Franklin Gothic Book"/>
          <w:sz w:val="20"/>
          <w:szCs w:val="20"/>
        </w:rPr>
        <w:t xml:space="preserve"> </w:t>
      </w:r>
    </w:p>
    <w:p w:rsidR="3CF196C5" w:rsidRPr="00020936" w:rsidP="28049B13" w14:paraId="19158D39" w14:textId="021F219E">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Interpretation</w:t>
      </w:r>
      <w:r w:rsidRPr="00020936" w:rsidR="00A0230B">
        <w:rPr>
          <w:rFonts w:ascii="Franklin Gothic Book" w:hAnsi="Franklin Gothic Book"/>
          <w:sz w:val="20"/>
          <w:szCs w:val="20"/>
        </w:rPr>
        <w:t xml:space="preserve"> </w:t>
      </w:r>
    </w:p>
    <w:p w:rsidR="002B1FDF" w:rsidRPr="00020936" w:rsidP="28049B13" w14:paraId="0361623B" w14:textId="7F596E94">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 xml:space="preserve">School programs </w:t>
      </w:r>
    </w:p>
    <w:p w:rsidR="3CF196C5" w:rsidRPr="00020936" w:rsidP="28049B13" w14:paraId="74394766" w14:textId="24F42F36">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Public Programs</w:t>
      </w:r>
      <w:r w:rsidRPr="00020936" w:rsidR="00A0230B">
        <w:rPr>
          <w:rFonts w:ascii="Franklin Gothic Book" w:hAnsi="Franklin Gothic Book"/>
          <w:sz w:val="20"/>
          <w:szCs w:val="20"/>
        </w:rPr>
        <w:t xml:space="preserve"> </w:t>
      </w:r>
    </w:p>
    <w:p w:rsidR="3CF196C5" w:rsidRPr="00020936" w:rsidP="28049B13" w14:paraId="405A8A57" w14:textId="77777777">
      <w:pPr>
        <w:pStyle w:val="ListParagraph"/>
        <w:widowControl/>
        <w:numPr>
          <w:ilvl w:val="0"/>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Community Engagement</w:t>
      </w:r>
    </w:p>
    <w:p w:rsidR="796D3594" w:rsidRPr="00020936" w:rsidP="4ADD006D" w14:paraId="0A9D82C8" w14:textId="46C3F65F">
      <w:pPr>
        <w:pStyle w:val="ListParagraph"/>
        <w:widowControl/>
        <w:numPr>
          <w:ilvl w:val="1"/>
          <w:numId w:val="22"/>
        </w:numPr>
        <w:spacing w:before="0" w:line="259" w:lineRule="auto"/>
        <w:contextualSpacing/>
        <w:rPr>
          <w:rFonts w:ascii="Franklin Gothic Book" w:hAnsi="Franklin Gothic Book"/>
          <w:b/>
          <w:bCs/>
          <w:sz w:val="24"/>
          <w:szCs w:val="24"/>
        </w:rPr>
      </w:pPr>
      <w:r w:rsidRPr="00020936">
        <w:rPr>
          <w:rFonts w:ascii="Franklin Gothic Book" w:hAnsi="Franklin Gothic Book"/>
          <w:sz w:val="20"/>
          <w:szCs w:val="20"/>
        </w:rPr>
        <w:t>Audience Accessibility</w:t>
      </w:r>
      <w:r w:rsidRPr="00020936" w:rsidR="00A0230B">
        <w:rPr>
          <w:rFonts w:ascii="Franklin Gothic Book" w:hAnsi="Franklin Gothic Book"/>
          <w:sz w:val="20"/>
          <w:szCs w:val="20"/>
        </w:rPr>
        <w:t xml:space="preserve"> </w:t>
      </w:r>
    </w:p>
    <w:p w:rsidR="796D3594" w:rsidRPr="00020936" w:rsidP="4ADD006D" w14:paraId="260C0F59" w14:textId="66CF667D">
      <w:pPr>
        <w:pStyle w:val="ListParagraph"/>
        <w:numPr>
          <w:ilvl w:val="1"/>
          <w:numId w:val="22"/>
        </w:numPr>
        <w:rPr>
          <w:rFonts w:ascii="Franklin Gothic Book" w:eastAsia="Franklin Gothic Book" w:hAnsi="Franklin Gothic Book" w:cs="Franklin Gothic Book"/>
          <w:sz w:val="20"/>
          <w:szCs w:val="20"/>
        </w:rPr>
      </w:pPr>
      <w:r w:rsidRPr="00020936">
        <w:rPr>
          <w:rFonts w:ascii="Franklin Gothic Book" w:eastAsia="Franklin Gothic Book" w:hAnsi="Franklin Gothic Book" w:cs="Franklin Gothic Book"/>
          <w:sz w:val="20"/>
          <w:szCs w:val="20"/>
        </w:rPr>
        <w:t>Community-Driven Programs</w:t>
      </w:r>
    </w:p>
    <w:p w:rsidR="796D3594" w:rsidRPr="00020936" w:rsidP="4ADD006D" w14:paraId="5E7E0383" w14:textId="3D9BAA4B">
      <w:pPr>
        <w:pStyle w:val="ListParagraph"/>
        <w:numPr>
          <w:ilvl w:val="1"/>
          <w:numId w:val="22"/>
        </w:numPr>
        <w:rPr>
          <w:rFonts w:ascii="Franklin Gothic Book" w:eastAsia="Franklin Gothic Book" w:hAnsi="Franklin Gothic Book" w:cs="Franklin Gothic Book"/>
          <w:b/>
          <w:bCs/>
          <w:sz w:val="20"/>
          <w:szCs w:val="20"/>
        </w:rPr>
      </w:pPr>
      <w:r w:rsidRPr="00020936">
        <w:rPr>
          <w:rFonts w:ascii="Franklin Gothic Book" w:eastAsia="Franklin Gothic Book" w:hAnsi="Franklin Gothic Book" w:cs="Franklin Gothic Book"/>
          <w:sz w:val="20"/>
          <w:szCs w:val="20"/>
        </w:rPr>
        <w:t>Community-Focused Planning, Outreach, and Evaluation</w:t>
      </w:r>
      <w:r w:rsidRPr="00020936" w:rsidR="00A0230B">
        <w:rPr>
          <w:rFonts w:ascii="Franklin Gothic Book" w:eastAsia="Franklin Gothic Book" w:hAnsi="Franklin Gothic Book" w:cs="Franklin Gothic Book"/>
          <w:sz w:val="20"/>
          <w:szCs w:val="20"/>
        </w:rPr>
        <w:t xml:space="preserve"> </w:t>
      </w:r>
    </w:p>
    <w:p w:rsidR="796D3594" w:rsidRPr="00020936" w:rsidP="4ADD006D" w14:paraId="073F42E4" w14:textId="17E0D3C5">
      <w:pPr>
        <w:pStyle w:val="ListParagraph"/>
        <w:numPr>
          <w:ilvl w:val="1"/>
          <w:numId w:val="22"/>
        </w:numPr>
        <w:rPr>
          <w:rFonts w:ascii="Franklin Gothic Book" w:eastAsia="Franklin Gothic Book" w:hAnsi="Franklin Gothic Book" w:cs="Franklin Gothic Book"/>
          <w:sz w:val="20"/>
          <w:szCs w:val="20"/>
        </w:rPr>
      </w:pPr>
      <w:r w:rsidRPr="00020936">
        <w:rPr>
          <w:rFonts w:ascii="Franklin Gothic Book" w:eastAsia="Franklin Gothic Book" w:hAnsi="Franklin Gothic Book" w:cs="Franklin Gothic Book"/>
          <w:sz w:val="20"/>
          <w:szCs w:val="20"/>
        </w:rPr>
        <w:t>Exhibition Co-Curation</w:t>
      </w:r>
      <w:r w:rsidRPr="00020936" w:rsidR="00A0230B">
        <w:rPr>
          <w:rFonts w:ascii="Franklin Gothic Book" w:eastAsia="Franklin Gothic Book" w:hAnsi="Franklin Gothic Book" w:cs="Franklin Gothic Book"/>
          <w:sz w:val="20"/>
          <w:szCs w:val="20"/>
        </w:rPr>
        <w:t xml:space="preserve"> </w:t>
      </w:r>
    </w:p>
    <w:p w:rsidR="3CF196C5" w:rsidRPr="00020936" w:rsidP="28049B13" w14:paraId="4D3C2B96" w14:textId="3F034F9A">
      <w:pPr>
        <w:pStyle w:val="ListParagraph"/>
        <w:widowControl/>
        <w:numPr>
          <w:ilvl w:val="0"/>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Collections Stewardship and Access</w:t>
      </w:r>
      <w:r w:rsidRPr="00020936" w:rsidR="002D0A32">
        <w:rPr>
          <w:rFonts w:ascii="Franklin Gothic Book" w:hAnsi="Franklin Gothic Book"/>
          <w:sz w:val="20"/>
          <w:szCs w:val="20"/>
        </w:rPr>
        <w:t xml:space="preserve"> </w:t>
      </w:r>
    </w:p>
    <w:p w:rsidR="3CF196C5" w:rsidRPr="00020936" w:rsidP="28049B13" w14:paraId="3461619E" w14:textId="2728DBD9">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Cataloguing, Inventorying, Registration</w:t>
      </w:r>
      <w:r w:rsidRPr="00020936" w:rsidR="00A0230B">
        <w:rPr>
          <w:rFonts w:ascii="Franklin Gothic Book" w:hAnsi="Franklin Gothic Book"/>
          <w:sz w:val="20"/>
          <w:szCs w:val="20"/>
        </w:rPr>
        <w:t xml:space="preserve"> </w:t>
      </w:r>
    </w:p>
    <w:p w:rsidR="3CF196C5" w:rsidRPr="00020936" w:rsidP="28049B13" w14:paraId="3995C860" w14:textId="6586DEE9">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Collections Information Management</w:t>
      </w:r>
      <w:r w:rsidRPr="00020936" w:rsidR="00A0230B">
        <w:rPr>
          <w:rFonts w:ascii="Franklin Gothic Book" w:hAnsi="Franklin Gothic Book"/>
          <w:sz w:val="20"/>
          <w:szCs w:val="20"/>
        </w:rPr>
        <w:t xml:space="preserve"> </w:t>
      </w:r>
    </w:p>
    <w:p w:rsidR="3CF196C5" w:rsidRPr="00020936" w:rsidP="28049B13" w14:paraId="40481953" w14:textId="02226AA3">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Conservation Environmental Improvement/Rehousing</w:t>
      </w:r>
      <w:r w:rsidRPr="00020936" w:rsidR="00A0230B">
        <w:rPr>
          <w:rFonts w:ascii="Franklin Gothic Book" w:hAnsi="Franklin Gothic Book"/>
          <w:sz w:val="20"/>
          <w:szCs w:val="20"/>
        </w:rPr>
        <w:t xml:space="preserve"> </w:t>
      </w:r>
    </w:p>
    <w:p w:rsidR="3CF196C5" w:rsidRPr="00020936" w:rsidP="28049B13" w14:paraId="480319BA" w14:textId="7D61A875">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Conservation Survey</w:t>
      </w:r>
      <w:r w:rsidRPr="00020936" w:rsidR="007543F0">
        <w:rPr>
          <w:rFonts w:ascii="Franklin Gothic Book" w:hAnsi="Franklin Gothic Book"/>
          <w:sz w:val="20"/>
          <w:szCs w:val="20"/>
        </w:rPr>
        <w:t xml:space="preserve"> and/or Treatment</w:t>
      </w:r>
      <w:r w:rsidRPr="00020936" w:rsidR="00A0230B">
        <w:rPr>
          <w:rFonts w:ascii="Franklin Gothic Book" w:hAnsi="Franklin Gothic Book"/>
          <w:sz w:val="20"/>
          <w:szCs w:val="20"/>
        </w:rPr>
        <w:t xml:space="preserve"> </w:t>
      </w:r>
    </w:p>
    <w:p w:rsidR="3CF196C5" w:rsidRPr="00020936" w:rsidP="00153E26" w14:paraId="6D997D56" w14:textId="26888805">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Database</w:t>
      </w:r>
      <w:r w:rsidRPr="00020936" w:rsidR="00590266">
        <w:rPr>
          <w:rFonts w:ascii="Franklin Gothic Book" w:hAnsi="Franklin Gothic Book"/>
          <w:sz w:val="20"/>
          <w:szCs w:val="20"/>
        </w:rPr>
        <w:t>/Digital Asset</w:t>
      </w:r>
      <w:r w:rsidRPr="00020936">
        <w:rPr>
          <w:rFonts w:ascii="Franklin Gothic Book" w:hAnsi="Franklin Gothic Book"/>
          <w:sz w:val="20"/>
          <w:szCs w:val="20"/>
        </w:rPr>
        <w:t xml:space="preserve"> Management</w:t>
      </w:r>
      <w:r w:rsidRPr="00020936" w:rsidR="00A0230B">
        <w:rPr>
          <w:rFonts w:ascii="Franklin Gothic Book" w:hAnsi="Franklin Gothic Book"/>
          <w:sz w:val="20"/>
          <w:szCs w:val="20"/>
        </w:rPr>
        <w:t xml:space="preserve"> </w:t>
      </w:r>
    </w:p>
    <w:p w:rsidR="3CF196C5" w:rsidRPr="00020936" w:rsidP="28049B13" w14:paraId="4FE5E120" w14:textId="5ED6E76E">
      <w:pPr>
        <w:pStyle w:val="ListParagraph"/>
        <w:widowControl/>
        <w:numPr>
          <w:ilvl w:val="1"/>
          <w:numId w:val="22"/>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Digitization</w:t>
      </w:r>
    </w:p>
    <w:p w:rsidR="3CF196C5" w:rsidRPr="00020936" w:rsidP="28049B13" w14:paraId="7EB9C5D5" w14:textId="069C2623">
      <w:pPr>
        <w:pStyle w:val="Heading3"/>
      </w:pPr>
      <w:r w:rsidRPr="00020936">
        <w:t>Inspire</w:t>
      </w:r>
    </w:p>
    <w:p w:rsidR="3CF196C5" w:rsidRPr="00020936" w:rsidP="28049B13" w14:paraId="427AF0F3" w14:textId="77777777">
      <w:pPr>
        <w:pStyle w:val="Heading4"/>
      </w:pPr>
      <w:r w:rsidRPr="00020936">
        <w:t>Project Element</w:t>
      </w:r>
    </w:p>
    <w:p w:rsidR="3CF196C5" w:rsidRPr="00020936" w:rsidP="28049B13" w14:paraId="1D5724AD" w14:textId="77777777">
      <w:pPr>
        <w:pStyle w:val="ListParagraph"/>
        <w:widowControl/>
        <w:numPr>
          <w:ilvl w:val="0"/>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Lifelong Learning</w:t>
      </w:r>
    </w:p>
    <w:p w:rsidR="3CF196C5" w:rsidRPr="00020936" w:rsidP="28049B13" w14:paraId="59397F8A" w14:textId="757948F7">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Early Learning</w:t>
      </w:r>
      <w:r w:rsidRPr="00020936" w:rsidR="00095161">
        <w:rPr>
          <w:rFonts w:ascii="Franklin Gothic Book" w:hAnsi="Franklin Gothic Book"/>
          <w:sz w:val="20"/>
          <w:szCs w:val="20"/>
        </w:rPr>
        <w:t>/Family Prog</w:t>
      </w:r>
      <w:r w:rsidRPr="00020936" w:rsidR="00B870F4">
        <w:rPr>
          <w:rFonts w:ascii="Franklin Gothic Book" w:hAnsi="Franklin Gothic Book"/>
          <w:sz w:val="20"/>
          <w:szCs w:val="20"/>
        </w:rPr>
        <w:t>rams</w:t>
      </w:r>
      <w:r w:rsidRPr="00020936" w:rsidR="00B870F4">
        <w:rPr>
          <w:rFonts w:ascii="Franklin Gothic Book" w:hAnsi="Franklin Gothic Book"/>
          <w:color w:val="FF0000"/>
          <w:sz w:val="20"/>
          <w:szCs w:val="20"/>
        </w:rPr>
        <w:t xml:space="preserve"> </w:t>
      </w:r>
    </w:p>
    <w:p w:rsidR="3CF196C5" w:rsidRPr="00020936" w:rsidP="28049B13" w14:paraId="1CB4CE60" w14:textId="48F11C0C">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Exhibitions</w:t>
      </w:r>
      <w:r w:rsidRPr="00020936" w:rsidR="00A0230B">
        <w:rPr>
          <w:rFonts w:ascii="Franklin Gothic Book" w:hAnsi="Franklin Gothic Book"/>
          <w:sz w:val="20"/>
          <w:szCs w:val="20"/>
        </w:rPr>
        <w:t xml:space="preserve"> </w:t>
      </w:r>
    </w:p>
    <w:p w:rsidR="3CF196C5" w:rsidRPr="00020936" w:rsidP="28049B13" w14:paraId="6F274AD6" w14:textId="64CDDCFC">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Interpretation</w:t>
      </w:r>
      <w:r w:rsidRPr="00020936" w:rsidR="00A0230B">
        <w:rPr>
          <w:rFonts w:ascii="Franklin Gothic Book" w:hAnsi="Franklin Gothic Book"/>
          <w:sz w:val="20"/>
          <w:szCs w:val="20"/>
        </w:rPr>
        <w:t xml:space="preserve"> </w:t>
      </w:r>
    </w:p>
    <w:p w:rsidR="0026205A" w:rsidRPr="00020936" w:rsidP="28049B13" w14:paraId="6817255B" w14:textId="48A3AD93">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 xml:space="preserve">School Programs </w:t>
      </w:r>
    </w:p>
    <w:p w:rsidR="3CF196C5" w:rsidRPr="00020936" w:rsidP="28049B13" w14:paraId="6F8349C6" w14:textId="4A46CE2C">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Public Programs</w:t>
      </w:r>
      <w:r w:rsidRPr="00020936" w:rsidR="00A0230B">
        <w:rPr>
          <w:rFonts w:ascii="Franklin Gothic Book" w:hAnsi="Franklin Gothic Book"/>
          <w:sz w:val="20"/>
          <w:szCs w:val="20"/>
        </w:rPr>
        <w:t xml:space="preserve"> </w:t>
      </w:r>
    </w:p>
    <w:p w:rsidR="3CF196C5" w:rsidRPr="00020936" w:rsidP="28049B13" w14:paraId="4FDBDC68" w14:textId="70EF6CC9">
      <w:pPr>
        <w:pStyle w:val="ListParagraph"/>
        <w:widowControl/>
        <w:numPr>
          <w:ilvl w:val="0"/>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Collections Stewardship and Access</w:t>
      </w:r>
      <w:r w:rsidRPr="00020936" w:rsidR="00254DB3">
        <w:rPr>
          <w:rFonts w:ascii="Franklin Gothic Book" w:hAnsi="Franklin Gothic Book"/>
          <w:sz w:val="20"/>
          <w:szCs w:val="20"/>
        </w:rPr>
        <w:t xml:space="preserve"> </w:t>
      </w:r>
    </w:p>
    <w:p w:rsidR="3CF196C5" w:rsidRPr="00020936" w:rsidP="28049B13" w14:paraId="4F52FCCE" w14:textId="19604BCC">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Cataloguing, Inventorying, Registration</w:t>
      </w:r>
    </w:p>
    <w:p w:rsidR="3CF196C5" w:rsidRPr="00020936" w:rsidP="28049B13" w14:paraId="7B422C24" w14:textId="6174A4BF">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Collections Information Management</w:t>
      </w:r>
      <w:r w:rsidRPr="00020936" w:rsidR="00A0230B">
        <w:rPr>
          <w:rFonts w:ascii="Franklin Gothic Book" w:hAnsi="Franklin Gothic Book"/>
          <w:sz w:val="20"/>
          <w:szCs w:val="20"/>
        </w:rPr>
        <w:t xml:space="preserve"> </w:t>
      </w:r>
    </w:p>
    <w:p w:rsidR="3CF196C5" w:rsidRPr="00020936" w:rsidP="28049B13" w14:paraId="206DAF9A" w14:textId="1E489479">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Conservation Environmental Improvement/Rehousing</w:t>
      </w:r>
      <w:r w:rsidRPr="00020936" w:rsidR="00A0230B">
        <w:rPr>
          <w:rFonts w:ascii="Franklin Gothic Book" w:hAnsi="Franklin Gothic Book"/>
          <w:sz w:val="20"/>
          <w:szCs w:val="20"/>
        </w:rPr>
        <w:t xml:space="preserve"> </w:t>
      </w:r>
    </w:p>
    <w:p w:rsidR="3CF196C5" w:rsidRPr="00020936" w:rsidP="28049B13" w14:paraId="7F00201A" w14:textId="52E11578">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Conservation Survey</w:t>
      </w:r>
      <w:r w:rsidRPr="00020936" w:rsidR="007F3E69">
        <w:rPr>
          <w:rFonts w:ascii="Franklin Gothic Book" w:hAnsi="Franklin Gothic Book"/>
          <w:sz w:val="20"/>
          <w:szCs w:val="20"/>
        </w:rPr>
        <w:t xml:space="preserve"> and/or Treatment </w:t>
      </w:r>
    </w:p>
    <w:p w:rsidR="3CF196C5" w:rsidRPr="00020936" w:rsidP="28049B13" w14:paraId="69F9E80E" w14:textId="20016D85">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Database</w:t>
      </w:r>
      <w:r w:rsidRPr="00020936" w:rsidR="00B3487B">
        <w:rPr>
          <w:rFonts w:ascii="Franklin Gothic Book" w:hAnsi="Franklin Gothic Book"/>
          <w:sz w:val="20"/>
          <w:szCs w:val="20"/>
        </w:rPr>
        <w:t>/Digital Asset</w:t>
      </w:r>
      <w:r w:rsidRPr="00020936">
        <w:rPr>
          <w:rFonts w:ascii="Franklin Gothic Book" w:hAnsi="Franklin Gothic Book"/>
          <w:sz w:val="20"/>
          <w:szCs w:val="20"/>
        </w:rPr>
        <w:t xml:space="preserve"> Management</w:t>
      </w:r>
      <w:r w:rsidRPr="00020936" w:rsidR="00A0230B">
        <w:rPr>
          <w:rFonts w:ascii="Franklin Gothic Book" w:hAnsi="Franklin Gothic Book"/>
          <w:sz w:val="20"/>
          <w:szCs w:val="20"/>
        </w:rPr>
        <w:t xml:space="preserve"> </w:t>
      </w:r>
    </w:p>
    <w:p w:rsidR="3CF196C5" w:rsidRPr="00020936" w:rsidP="28049B13" w14:paraId="57B78494" w14:textId="71D34162">
      <w:pPr>
        <w:pStyle w:val="ListParagraph"/>
        <w:widowControl/>
        <w:numPr>
          <w:ilvl w:val="1"/>
          <w:numId w:val="23"/>
        </w:numPr>
        <w:spacing w:before="0" w:line="259" w:lineRule="auto"/>
        <w:contextualSpacing/>
        <w:rPr>
          <w:rFonts w:ascii="Franklin Gothic Book" w:hAnsi="Franklin Gothic Book"/>
          <w:sz w:val="20"/>
          <w:szCs w:val="20"/>
        </w:rPr>
      </w:pPr>
      <w:r w:rsidRPr="00020936">
        <w:rPr>
          <w:rFonts w:ascii="Franklin Gothic Book" w:hAnsi="Franklin Gothic Book"/>
          <w:sz w:val="20"/>
          <w:szCs w:val="20"/>
        </w:rPr>
        <w:t>Digitization</w:t>
      </w:r>
      <w:r w:rsidRPr="00020936" w:rsidR="00A0230B">
        <w:rPr>
          <w:rFonts w:ascii="Franklin Gothic Book" w:hAnsi="Franklin Gothic Book"/>
          <w:sz w:val="20"/>
          <w:szCs w:val="20"/>
        </w:rPr>
        <w:t xml:space="preserve"> </w:t>
      </w:r>
    </w:p>
    <w:p w:rsidR="28049B13" w:rsidRPr="00020936" w:rsidP="28049B13" w14:paraId="2B66550F" w14:textId="72665F6C">
      <w:pPr>
        <w:rPr>
          <w:b/>
          <w:bCs/>
          <w:sz w:val="22"/>
          <w:szCs w:val="22"/>
        </w:rPr>
      </w:pPr>
    </w:p>
    <w:p w:rsidR="00260773" w:rsidRPr="00020936" w:rsidP="00260773" w14:paraId="59BE88E9" w14:textId="3FF789C8">
      <w:pPr>
        <w:pStyle w:val="Heading1"/>
      </w:pPr>
      <w:r w:rsidRPr="00020936">
        <w:t xml:space="preserve">Section </w:t>
      </w:r>
      <w:r w:rsidRPr="00020936" w:rsidR="32EBDA39">
        <w:t>2</w:t>
      </w:r>
      <w:r w:rsidRPr="00020936">
        <w:t>. Applicant Information</w:t>
      </w:r>
    </w:p>
    <w:p w:rsidR="00260773" w:rsidRPr="00020936" w:rsidP="00260773" w14:paraId="7D97377F" w14:textId="77777777">
      <w:pPr>
        <w:spacing w:line="249" w:lineRule="auto"/>
        <w:ind w:right="127"/>
      </w:pPr>
      <w:r w:rsidRPr="00020936">
        <w:t xml:space="preserve">Refer to the entity listed in </w:t>
      </w:r>
      <w:r w:rsidRPr="00020936">
        <w:rPr>
          <w:b/>
          <w:bCs/>
        </w:rPr>
        <w:t>Item 5a</w:t>
      </w:r>
      <w:r w:rsidRPr="00020936">
        <w:t xml:space="preserve"> of the Application for Federal Domestic Assistance – Short Organizational Form (SF-424S) that you are submitting with your application.</w:t>
      </w:r>
    </w:p>
    <w:p w:rsidR="00260773" w:rsidRPr="00020936" w:rsidP="00260773" w14:paraId="2D38EFB6" w14:textId="77777777">
      <w:pPr>
        <w:spacing w:line="249" w:lineRule="auto"/>
        <w:ind w:right="127"/>
      </w:pPr>
      <w:r w:rsidRPr="00020936">
        <w:t xml:space="preserve">Does this entity have an </w:t>
      </w:r>
      <w:r w:rsidRPr="00020936">
        <w:rPr>
          <w:b/>
          <w:bCs/>
        </w:rPr>
        <w:t>organizational unit</w:t>
      </w:r>
      <w:r w:rsidRPr="00020936">
        <w:t xml:space="preserve"> that will carry out the activities described in your application? </w:t>
      </w:r>
    </w:p>
    <w:p w:rsidR="00260773" w:rsidRPr="00020936" w:rsidP="00260773" w14:paraId="7C50D43B" w14:textId="77777777">
      <w:pPr>
        <w:spacing w:line="249" w:lineRule="auto"/>
        <w:ind w:right="127"/>
        <w:rPr>
          <w:b/>
          <w:bCs/>
        </w:rPr>
      </w:pPr>
      <w:r w:rsidRPr="00020936">
        <w:rPr>
          <w:b/>
          <w:bCs/>
        </w:rPr>
        <w:t>Helpful Definitions</w:t>
      </w:r>
    </w:p>
    <w:p w:rsidR="00260773" w:rsidRPr="00020936" w:rsidP="00260773" w14:paraId="43EAE7B3" w14:textId="77777777">
      <w:pPr>
        <w:spacing w:line="249" w:lineRule="auto"/>
        <w:ind w:left="720" w:right="127"/>
      </w:pPr>
      <w:r w:rsidRPr="00020936">
        <w:t xml:space="preserve">An </w:t>
      </w:r>
      <w:r w:rsidRPr="00020936">
        <w:rPr>
          <w:b/>
          <w:bCs/>
        </w:rPr>
        <w:t>organizational unit</w:t>
      </w:r>
      <w:r w:rsidRPr="00020936">
        <w:t xml:space="preserve"> is governed by a larger administrative body. Examples include museums that are parts of colleges or universities and museums that are administered by units of state or local government. As a result of this arrangement, an organizational unit usually does not have its own Unique Entity Identifier (UEI) and does not have the legal authority to apply for IMLS funding on its own. It works with the larger administrative body, which is referred to as the </w:t>
      </w:r>
      <w:r w:rsidRPr="00020936">
        <w:rPr>
          <w:b/>
          <w:bCs/>
        </w:rPr>
        <w:t xml:space="preserve">legal applicant, </w:t>
      </w:r>
      <w:r w:rsidRPr="00020936">
        <w:t xml:space="preserve">to </w:t>
      </w:r>
      <w:r w:rsidRPr="00020936">
        <w:t>submit an application</w:t>
      </w:r>
      <w:r w:rsidRPr="00020936">
        <w:t>.</w:t>
      </w:r>
    </w:p>
    <w:p w:rsidR="00260773" w:rsidRPr="00020936" w:rsidP="00260773" w14:paraId="25C79911" w14:textId="7D329C0A">
      <w:pPr>
        <w:spacing w:line="249" w:lineRule="auto"/>
        <w:ind w:left="720" w:right="127"/>
      </w:pPr>
      <w:r w:rsidRPr="00020936">
        <w:t xml:space="preserve">A </w:t>
      </w:r>
      <w:r w:rsidRPr="00020936">
        <w:rPr>
          <w:b/>
          <w:bCs/>
        </w:rPr>
        <w:t>legal applicant</w:t>
      </w:r>
      <w:r w:rsidRPr="00020936">
        <w:t xml:space="preserve"> has its own Unique Entity Identifier (UEI) and has the legal authority to apply directly for IMLS funding. The name of the legal applicant is listed in Item 5a of the SF-424S. Examples include independently operating museums; nonprofit organizations that are responsible for the operation of museums; universities; and units of state</w:t>
      </w:r>
      <w:r w:rsidRPr="00020936" w:rsidR="008A47DE">
        <w:t>, Tribal</w:t>
      </w:r>
      <w:r w:rsidRPr="00020936">
        <w:t xml:space="preserve"> or local government that administer museums. A single legal applicant may have many </w:t>
      </w:r>
      <w:r w:rsidRPr="00020936">
        <w:rPr>
          <w:b/>
          <w:bCs/>
        </w:rPr>
        <w:t xml:space="preserve">organizational </w:t>
      </w:r>
      <w:r w:rsidRPr="00020936">
        <w:rPr>
          <w:b/>
          <w:bCs/>
        </w:rPr>
        <w:t>units</w:t>
      </w:r>
      <w:r w:rsidRPr="00020936">
        <w:t xml:space="preserve"> or it may have none. </w:t>
      </w:r>
    </w:p>
    <w:p w:rsidR="00260773" w:rsidRPr="00020936" w:rsidP="00260773" w14:paraId="7547EF40" w14:textId="77777777">
      <w:pPr>
        <w:spacing w:line="249" w:lineRule="auto"/>
        <w:ind w:right="127"/>
      </w:pPr>
      <w:r w:rsidRPr="00020936">
        <w:rPr>
          <w:b/>
          <w:bCs/>
        </w:rPr>
        <w:fldChar w:fldCharType="begin">
          <w:ffData>
            <w:name w:val="Check1"/>
            <w:enabled/>
            <w:calcOnExit w:val="0"/>
            <w:checkBox>
              <w:sizeAuto/>
              <w:default w:val="0"/>
            </w:checkBox>
          </w:ffData>
        </w:fldChar>
      </w:r>
      <w:r w:rsidRPr="00020936">
        <w:rPr>
          <w:b/>
          <w:bCs/>
        </w:rPr>
        <w:instrText xml:space="preserve"> FORMCHECKBOX </w:instrText>
      </w:r>
      <w:r w:rsidRPr="00020936">
        <w:rPr>
          <w:b/>
          <w:bCs/>
        </w:rPr>
        <w:fldChar w:fldCharType="separate"/>
      </w:r>
      <w:r w:rsidRPr="00020936">
        <w:rPr>
          <w:b/>
          <w:bCs/>
        </w:rPr>
        <w:fldChar w:fldCharType="end"/>
      </w:r>
      <w:r w:rsidRPr="00020936">
        <w:rPr>
          <w:b/>
          <w:bCs/>
        </w:rPr>
        <w:t xml:space="preserve"> YES. </w:t>
      </w:r>
      <w:r w:rsidRPr="00020936">
        <w:t>Check here</w:t>
      </w:r>
      <w:r w:rsidRPr="00020936">
        <w:rPr>
          <w:b/>
          <w:bCs/>
        </w:rPr>
        <w:t xml:space="preserve"> </w:t>
      </w:r>
      <w:r w:rsidRPr="00020936">
        <w:t xml:space="preserve">if the entity identified in Item 5a on the SF-424S submitted with your application </w:t>
      </w:r>
      <w:r w:rsidRPr="00020936">
        <w:rPr>
          <w:b/>
          <w:bCs/>
        </w:rPr>
        <w:t>has</w:t>
      </w:r>
      <w:r w:rsidRPr="00020936">
        <w:t xml:space="preserve"> an organizational unit that will carry out the activities described in this application.</w:t>
      </w:r>
    </w:p>
    <w:p w:rsidR="00260773" w:rsidRPr="00020936" w:rsidP="00260773" w14:paraId="63B24E6D" w14:textId="77777777">
      <w:pPr>
        <w:spacing w:line="249" w:lineRule="auto"/>
        <w:ind w:right="127"/>
      </w:pPr>
      <w:r w:rsidRPr="00020936">
        <w:rPr>
          <w:b/>
          <w:bCs/>
        </w:rPr>
        <w:fldChar w:fldCharType="begin">
          <w:ffData>
            <w:name w:val="Check2"/>
            <w:enabled/>
            <w:calcOnExit w:val="0"/>
            <w:checkBox>
              <w:sizeAuto/>
              <w:default w:val="0"/>
            </w:checkBox>
          </w:ffData>
        </w:fldChar>
      </w:r>
      <w:r w:rsidRPr="00020936">
        <w:rPr>
          <w:b/>
          <w:bCs/>
        </w:rPr>
        <w:instrText xml:space="preserve"> FORMCHECKBOX </w:instrText>
      </w:r>
      <w:r w:rsidRPr="00020936">
        <w:rPr>
          <w:b/>
          <w:bCs/>
        </w:rPr>
        <w:fldChar w:fldCharType="separate"/>
      </w:r>
      <w:r w:rsidRPr="00020936">
        <w:rPr>
          <w:b/>
          <w:bCs/>
        </w:rPr>
        <w:fldChar w:fldCharType="end"/>
      </w:r>
      <w:r w:rsidRPr="00020936">
        <w:rPr>
          <w:b/>
          <w:bCs/>
        </w:rPr>
        <w:t xml:space="preserve"> NO. </w:t>
      </w:r>
      <w:r w:rsidRPr="00020936">
        <w:t xml:space="preserve">Check here if the entity identified in Item 5a on the SF-424S submitted with your application does </w:t>
      </w:r>
      <w:r w:rsidRPr="00020936">
        <w:rPr>
          <w:b/>
          <w:bCs/>
        </w:rPr>
        <w:t>not</w:t>
      </w:r>
      <w:r w:rsidRPr="00020936">
        <w:t xml:space="preserve"> have an organizational unit that will carry out the activities described in this application.</w:t>
      </w:r>
    </w:p>
    <w:p w:rsidR="00260773" w:rsidRPr="00020936" w:rsidP="00260773" w14:paraId="712E083E" w14:textId="69B8BCE0">
      <w:pPr>
        <w:pStyle w:val="BodyText"/>
        <w:tabs>
          <w:tab w:val="left" w:pos="3400"/>
        </w:tabs>
        <w:spacing w:before="7"/>
        <w:rPr>
          <w:rFonts w:ascii="Franklin Gothic Book" w:hAnsi="Franklin Gothic Book"/>
          <w:sz w:val="22"/>
        </w:rPr>
      </w:pPr>
      <w:r w:rsidRPr="00020936">
        <w:rPr>
          <w:rFonts w:ascii="Franklin Gothic Book" w:hAnsi="Franklin Gothic Book"/>
          <w:b/>
          <w:bCs/>
          <w:i/>
          <w:iCs/>
          <w:color w:val="FF0000"/>
          <w:sz w:val="18"/>
          <w:szCs w:val="20"/>
        </w:rPr>
        <w:t>(Development note: appears only if “No” is selected above)</w:t>
      </w:r>
      <w:r w:rsidRPr="00020936">
        <w:rPr>
          <w:rFonts w:ascii="Franklin Gothic Book" w:hAnsi="Franklin Gothic Book"/>
          <w:color w:val="FF0000"/>
          <w:sz w:val="18"/>
          <w:szCs w:val="20"/>
        </w:rPr>
        <w:t xml:space="preserve"> </w:t>
      </w:r>
    </w:p>
    <w:p w:rsidR="00260773" w:rsidRPr="00020936" w:rsidP="28049B13" w14:paraId="098D64FD" w14:textId="77777777">
      <w:pPr>
        <w:pStyle w:val="BodyText"/>
        <w:tabs>
          <w:tab w:val="left" w:pos="3400"/>
        </w:tabs>
        <w:spacing w:before="7"/>
        <w:rPr>
          <w:rFonts w:ascii="Franklin Gothic Book" w:hAnsi="Franklin Gothic Book"/>
          <w:sz w:val="22"/>
          <w:szCs w:val="22"/>
        </w:rPr>
      </w:pPr>
      <w:r w:rsidRPr="00020936">
        <w:rPr>
          <w:rFonts w:ascii="Franklin Gothic Book" w:hAnsi="Franklin Gothic Book"/>
          <w:sz w:val="22"/>
          <w:szCs w:val="22"/>
        </w:rPr>
        <w:t>Select the institution type that most accurately describes the legal applicant:</w:t>
      </w:r>
    </w:p>
    <w:p w:rsidR="00260773" w:rsidRPr="00020936" w:rsidP="28049B13" w14:paraId="36E639A6" w14:textId="53E95255">
      <w:pPr>
        <w:spacing w:after="0"/>
        <w:jc w:val="left"/>
        <w:rPr>
          <w:b/>
          <w:bCs/>
          <w:i/>
          <w:iCs/>
          <w:color w:val="FF0000"/>
          <w:sz w:val="18"/>
          <w:szCs w:val="18"/>
        </w:rPr>
      </w:pPr>
      <w:r w:rsidRPr="00020936">
        <w:rPr>
          <w:rFonts w:eastAsia="Arial" w:cs="Arial"/>
          <w:b/>
          <w:bCs/>
          <w:i/>
          <w:iCs/>
          <w:color w:val="FF0000"/>
          <w:sz w:val="18"/>
          <w:szCs w:val="18"/>
        </w:rPr>
        <w:t xml:space="preserve">(Development note: </w:t>
      </w:r>
      <w:r w:rsidRPr="00020936" w:rsidR="002001BA">
        <w:rPr>
          <w:rFonts w:eastAsia="Arial" w:cs="Arial"/>
          <w:b/>
          <w:bCs/>
          <w:i/>
          <w:iCs/>
          <w:color w:val="FF0000"/>
          <w:sz w:val="18"/>
          <w:szCs w:val="18"/>
        </w:rPr>
        <w:t xml:space="preserve">IF Grant Program selection = </w:t>
      </w:r>
      <w:r w:rsidRPr="00020936" w:rsidR="00F50E77">
        <w:rPr>
          <w:rFonts w:eastAsia="Arial" w:cs="Arial"/>
          <w:b/>
          <w:bCs/>
          <w:i/>
          <w:iCs/>
          <w:color w:val="FF0000"/>
          <w:sz w:val="18"/>
          <w:szCs w:val="18"/>
        </w:rPr>
        <w:t>Native American/Native Hawaiian Museum Services</w:t>
      </w:r>
      <w:r w:rsidRPr="00020936">
        <w:rPr>
          <w:rFonts w:eastAsia="Arial" w:cs="Arial"/>
          <w:b/>
          <w:bCs/>
          <w:i/>
          <w:iCs/>
          <w:color w:val="FF0000"/>
          <w:sz w:val="18"/>
          <w:szCs w:val="18"/>
        </w:rPr>
        <w:t xml:space="preserve">, </w:t>
      </w:r>
      <w:r w:rsidRPr="00020936" w:rsidR="002562CF">
        <w:rPr>
          <w:rFonts w:eastAsia="Arial" w:cs="Arial"/>
          <w:b/>
          <w:bCs/>
          <w:i/>
          <w:iCs/>
          <w:color w:val="FF0000"/>
          <w:sz w:val="18"/>
          <w:szCs w:val="18"/>
        </w:rPr>
        <w:t xml:space="preserve">show </w:t>
      </w:r>
      <w:r w:rsidRPr="00020936">
        <w:rPr>
          <w:rFonts w:eastAsia="Arial" w:cs="Arial"/>
          <w:b/>
          <w:bCs/>
          <w:i/>
          <w:iCs/>
          <w:color w:val="FF0000"/>
          <w:sz w:val="18"/>
          <w:szCs w:val="18"/>
        </w:rPr>
        <w:t>only Alaska Native Village Regional Corporation or Village Corporation</w:t>
      </w:r>
      <w:r w:rsidRPr="00020936" w:rsidR="00C24C28">
        <w:rPr>
          <w:rFonts w:eastAsia="Arial" w:cs="Arial"/>
          <w:b/>
          <w:bCs/>
          <w:i/>
          <w:iCs/>
          <w:color w:val="FF0000"/>
          <w:sz w:val="18"/>
          <w:szCs w:val="18"/>
        </w:rPr>
        <w:t xml:space="preserve">, </w:t>
      </w:r>
      <w:r w:rsidRPr="00020936">
        <w:rPr>
          <w:rFonts w:eastAsia="Arial" w:cs="Arial"/>
          <w:b/>
          <w:bCs/>
          <w:i/>
          <w:iCs/>
          <w:color w:val="FF0000"/>
          <w:sz w:val="18"/>
          <w:szCs w:val="18"/>
        </w:rPr>
        <w:t>Federally Recognized Native American Tribe</w:t>
      </w:r>
      <w:r w:rsidRPr="00020936" w:rsidR="008E1474">
        <w:rPr>
          <w:rFonts w:eastAsia="Arial" w:cs="Arial"/>
          <w:b/>
          <w:bCs/>
          <w:i/>
          <w:iCs/>
          <w:color w:val="FF0000"/>
          <w:sz w:val="18"/>
          <w:szCs w:val="18"/>
        </w:rPr>
        <w:t>,</w:t>
      </w:r>
      <w:r w:rsidRPr="00020936">
        <w:rPr>
          <w:rFonts w:eastAsia="Arial" w:cs="Arial"/>
          <w:b/>
          <w:bCs/>
          <w:i/>
          <w:iCs/>
          <w:color w:val="FF0000"/>
          <w:sz w:val="18"/>
          <w:szCs w:val="18"/>
        </w:rPr>
        <w:t xml:space="preserve"> </w:t>
      </w:r>
      <w:r w:rsidRPr="00020936" w:rsidR="00C24C28">
        <w:rPr>
          <w:rFonts w:eastAsia="Arial" w:cs="Arial"/>
          <w:b/>
          <w:bCs/>
          <w:i/>
          <w:iCs/>
          <w:color w:val="FF0000"/>
          <w:sz w:val="18"/>
          <w:szCs w:val="18"/>
        </w:rPr>
        <w:t xml:space="preserve">and </w:t>
      </w:r>
      <w:r w:rsidRPr="00020936">
        <w:rPr>
          <w:rFonts w:eastAsia="Arial" w:cs="Arial"/>
          <w:b/>
          <w:bCs/>
          <w:i/>
          <w:iCs/>
          <w:color w:val="FF0000"/>
          <w:sz w:val="18"/>
          <w:szCs w:val="18"/>
        </w:rPr>
        <w:t>Native Hawaiian organization</w:t>
      </w:r>
      <w:r w:rsidRPr="00020936" w:rsidR="002562CF">
        <w:rPr>
          <w:rFonts w:eastAsia="Arial" w:cs="Arial"/>
          <w:b/>
          <w:bCs/>
          <w:i/>
          <w:iCs/>
          <w:color w:val="FF0000"/>
          <w:sz w:val="18"/>
          <w:szCs w:val="18"/>
        </w:rPr>
        <w:t xml:space="preserve"> in the picklist</w:t>
      </w:r>
      <w:r w:rsidRPr="00020936">
        <w:rPr>
          <w:rFonts w:eastAsia="Arial" w:cs="Arial"/>
          <w:b/>
          <w:bCs/>
          <w:i/>
          <w:iCs/>
          <w:color w:val="FF0000"/>
          <w:sz w:val="18"/>
          <w:szCs w:val="18"/>
        </w:rPr>
        <w:t>.)</w:t>
      </w:r>
    </w:p>
    <w:p w:rsidR="00260773" w:rsidRPr="00020936" w:rsidP="28049B13" w14:paraId="0DFF2E15" w14:textId="3957F93C">
      <w:pPr>
        <w:pStyle w:val="BodyText"/>
        <w:tabs>
          <w:tab w:val="left" w:pos="3400"/>
        </w:tabs>
        <w:spacing w:before="7"/>
        <w:rPr>
          <w:rFonts w:ascii="Franklin Gothic Book" w:hAnsi="Franklin Gothic Book"/>
          <w:sz w:val="22"/>
          <w:szCs w:val="22"/>
        </w:rPr>
      </w:pPr>
      <w:r w:rsidRPr="00020936">
        <w:rPr>
          <w:rFonts w:ascii="Franklin Gothic Book" w:hAnsi="Franklin Gothic Book"/>
          <w:sz w:val="22"/>
          <w:szCs w:val="22"/>
        </w:rPr>
        <w:t xml:space="preserve"> </w:t>
      </w:r>
      <w:r w:rsidRPr="00020936">
        <w:rPr>
          <w:rFonts w:ascii="Franklin Gothic Book" w:hAnsi="Franklin Gothic Book"/>
          <w:sz w:val="22"/>
        </w:rPr>
        <w:tab/>
      </w:r>
      <w:r w:rsidRPr="00020936">
        <w:rPr>
          <w:rFonts w:ascii="Franklin Gothic Book" w:hAnsi="Franklin Gothic Book"/>
          <w:noProof/>
        </w:rPr>
        <w:drawing>
          <wp:inline distT="0" distB="0" distL="0" distR="0">
            <wp:extent cx="5183504" cy="1485900"/>
            <wp:effectExtent l="19050" t="19050" r="17780" b="19050"/>
            <wp:docPr id="234" name="Picture 2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3" descr="Graphical user interface, text, application&#10;&#10;Description automatically generated"/>
                    <pic:cNvPicPr/>
                  </pic:nvPicPr>
                  <pic:blipFill>
                    <a:blip xmlns:r="http://schemas.openxmlformats.org/officeDocument/2006/relationships" r:embed="rId8"/>
                    <a:srcRect l="1270"/>
                    <a:stretch>
                      <a:fillRect/>
                    </a:stretch>
                  </pic:blipFill>
                  <pic:spPr bwMode="auto">
                    <a:xfrm>
                      <a:off x="0" y="0"/>
                      <a:ext cx="5183504" cy="1485900"/>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260773" w:rsidRPr="00020936" w:rsidP="00260773" w14:paraId="1197A357" w14:textId="77777777">
      <w:pPr>
        <w:pStyle w:val="BodyText"/>
        <w:ind w:left="115"/>
        <w:rPr>
          <w:rFonts w:ascii="Franklin Gothic Book" w:hAnsi="Franklin Gothic Book"/>
          <w:sz w:val="20"/>
        </w:rPr>
      </w:pPr>
      <w:r w:rsidRPr="00020936">
        <w:rPr>
          <w:rFonts w:ascii="Franklin Gothic Book" w:hAnsi="Franklin Gothic Book"/>
          <w:noProof/>
        </w:rPr>
        <mc:AlternateContent>
          <mc:Choice Requires="wpg">
            <w:drawing>
              <wp:anchor distT="0" distB="0" distL="114300" distR="114300" simplePos="0" relativeHeight="251658240" behindDoc="1" locked="0" layoutInCell="1" allowOverlap="1">
                <wp:simplePos x="0" y="0"/>
                <wp:positionH relativeFrom="page">
                  <wp:posOffset>1942465</wp:posOffset>
                </wp:positionH>
                <wp:positionV relativeFrom="paragraph">
                  <wp:posOffset>777875</wp:posOffset>
                </wp:positionV>
                <wp:extent cx="5215890" cy="2279015"/>
                <wp:effectExtent l="8890" t="0" r="4445" b="698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3059" y="1747"/>
                          <a:chExt cx="8214" cy="3589"/>
                        </a:xfrm>
                      </wpg:grpSpPr>
                      <wps:wsp xmlns:wps="http://schemas.microsoft.com/office/word/2010/wordprocessingShape">
                        <wps:cNvPr id="7" name="Rectangle 8"/>
                        <wps:cNvSpPr>
                          <a:spLocks noChangeArrowheads="1"/>
                        </wps:cNvSpPr>
                        <wps:spPr bwMode="auto">
                          <a:xfrm>
                            <a:off x="3075" y="1763"/>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Rectangle 9"/>
                        <wps:cNvSpPr>
                          <a:spLocks noChangeArrowheads="1"/>
                        </wps:cNvSpPr>
                        <wps:spPr bwMode="auto">
                          <a:xfrm>
                            <a:off x="3075" y="1763"/>
                            <a:ext cx="8182"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Rectangle 10"/>
                        <wps:cNvSpPr>
                          <a:spLocks noChangeArrowheads="1"/>
                        </wps:cNvSpPr>
                        <wps:spPr bwMode="auto">
                          <a:xfrm>
                            <a:off x="3075" y="1763"/>
                            <a:ext cx="8182"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Rectangle 11"/>
                        <wps:cNvSpPr>
                          <a:spLocks noChangeArrowheads="1"/>
                        </wps:cNvSpPr>
                        <wps:spPr bwMode="auto">
                          <a:xfrm>
                            <a:off x="3075" y="2166"/>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12"/>
                        <wps:cNvSpPr>
                          <a:spLocks noChangeArrowheads="1"/>
                        </wps:cNvSpPr>
                        <wps:spPr bwMode="auto">
                          <a:xfrm>
                            <a:off x="3075" y="2166"/>
                            <a:ext cx="6766"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13"/>
                        <wps:cNvSpPr/>
                        <wps:spPr bwMode="auto">
                          <a:xfrm>
                            <a:off x="3075" y="2166"/>
                            <a:ext cx="6766" cy="735"/>
                          </a:xfrm>
                          <a:custGeom>
                            <a:avLst/>
                            <a:gdLst>
                              <a:gd name="T0" fmla="+- 0 3075 3075"/>
                              <a:gd name="T1" fmla="*/ T0 w 6766"/>
                              <a:gd name="T2" fmla="+- 0 2498 2167"/>
                              <a:gd name="T3" fmla="*/ 2498 h 735"/>
                              <a:gd name="T4" fmla="+- 0 9840 3075"/>
                              <a:gd name="T5" fmla="*/ T4 w 6766"/>
                              <a:gd name="T6" fmla="+- 0 2498 2167"/>
                              <a:gd name="T7" fmla="*/ 2498 h 735"/>
                              <a:gd name="T8" fmla="+- 0 9840 3075"/>
                              <a:gd name="T9" fmla="*/ T8 w 6766"/>
                              <a:gd name="T10" fmla="+- 0 2167 2167"/>
                              <a:gd name="T11" fmla="*/ 2167 h 735"/>
                              <a:gd name="T12" fmla="+- 0 3075 3075"/>
                              <a:gd name="T13" fmla="*/ T12 w 6766"/>
                              <a:gd name="T14" fmla="+- 0 2167 2167"/>
                              <a:gd name="T15" fmla="*/ 2167 h 735"/>
                              <a:gd name="T16" fmla="+- 0 3075 3075"/>
                              <a:gd name="T17" fmla="*/ T16 w 6766"/>
                              <a:gd name="T18" fmla="+- 0 2498 2167"/>
                              <a:gd name="T19" fmla="*/ 2498 h 735"/>
                              <a:gd name="T20" fmla="+- 0 3075 3075"/>
                              <a:gd name="T21" fmla="*/ T20 w 6766"/>
                              <a:gd name="T22" fmla="+- 0 2901 2167"/>
                              <a:gd name="T23" fmla="*/ 2901 h 735"/>
                              <a:gd name="T24" fmla="+- 0 9840 3075"/>
                              <a:gd name="T25" fmla="*/ T24 w 6766"/>
                              <a:gd name="T26" fmla="+- 0 2901 2167"/>
                              <a:gd name="T27" fmla="*/ 2901 h 735"/>
                              <a:gd name="T28" fmla="+- 0 9840 3075"/>
                              <a:gd name="T29" fmla="*/ T28 w 6766"/>
                              <a:gd name="T30" fmla="+- 0 2570 2167"/>
                              <a:gd name="T31" fmla="*/ 2570 h 735"/>
                              <a:gd name="T32" fmla="+- 0 3075 3075"/>
                              <a:gd name="T33" fmla="*/ T32 w 6766"/>
                              <a:gd name="T34" fmla="+- 0 2570 2167"/>
                              <a:gd name="T35" fmla="*/ 2570 h 735"/>
                              <a:gd name="T36" fmla="+- 0 3075 3075"/>
                              <a:gd name="T37" fmla="*/ T36 w 6766"/>
                              <a:gd name="T38" fmla="+- 0 2901 2167"/>
                              <a:gd name="T39" fmla="*/ 2901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Rectangle 14"/>
                        <wps:cNvSpPr>
                          <a:spLocks noChangeArrowheads="1"/>
                        </wps:cNvSpPr>
                        <wps:spPr bwMode="auto">
                          <a:xfrm>
                            <a:off x="3075" y="2973"/>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Rectangle 15"/>
                        <wps:cNvSpPr>
                          <a:spLocks noChangeArrowheads="1"/>
                        </wps:cNvSpPr>
                        <wps:spPr bwMode="auto">
                          <a:xfrm>
                            <a:off x="3075" y="2973"/>
                            <a:ext cx="4411"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AutoShape 16"/>
                        <wps:cNvSpPr/>
                        <wps:spPr bwMode="auto">
                          <a:xfrm>
                            <a:off x="3075" y="2973"/>
                            <a:ext cx="4411" cy="735"/>
                          </a:xfrm>
                          <a:custGeom>
                            <a:avLst/>
                            <a:gdLst>
                              <a:gd name="T0" fmla="+- 0 3075 3075"/>
                              <a:gd name="T1" fmla="*/ T0 w 4411"/>
                              <a:gd name="T2" fmla="+- 0 3304 2973"/>
                              <a:gd name="T3" fmla="*/ 3304 h 735"/>
                              <a:gd name="T4" fmla="+- 0 7485 3075"/>
                              <a:gd name="T5" fmla="*/ T4 w 4411"/>
                              <a:gd name="T6" fmla="+- 0 3304 2973"/>
                              <a:gd name="T7" fmla="*/ 3304 h 735"/>
                              <a:gd name="T8" fmla="+- 0 7485 3075"/>
                              <a:gd name="T9" fmla="*/ T8 w 4411"/>
                              <a:gd name="T10" fmla="+- 0 2973 2973"/>
                              <a:gd name="T11" fmla="*/ 2973 h 735"/>
                              <a:gd name="T12" fmla="+- 0 3075 3075"/>
                              <a:gd name="T13" fmla="*/ T12 w 4411"/>
                              <a:gd name="T14" fmla="+- 0 2973 2973"/>
                              <a:gd name="T15" fmla="*/ 2973 h 735"/>
                              <a:gd name="T16" fmla="+- 0 3075 3075"/>
                              <a:gd name="T17" fmla="*/ T16 w 4411"/>
                              <a:gd name="T18" fmla="+- 0 3304 2973"/>
                              <a:gd name="T19" fmla="*/ 3304 h 735"/>
                              <a:gd name="T20" fmla="+- 0 3075 3075"/>
                              <a:gd name="T21" fmla="*/ T20 w 4411"/>
                              <a:gd name="T22" fmla="+- 0 3707 2973"/>
                              <a:gd name="T23" fmla="*/ 3707 h 735"/>
                              <a:gd name="T24" fmla="+- 0 7485 3075"/>
                              <a:gd name="T25" fmla="*/ T24 w 4411"/>
                              <a:gd name="T26" fmla="+- 0 3707 2973"/>
                              <a:gd name="T27" fmla="*/ 3707 h 735"/>
                              <a:gd name="T28" fmla="+- 0 7485 3075"/>
                              <a:gd name="T29" fmla="*/ T28 w 4411"/>
                              <a:gd name="T30" fmla="+- 0 3376 2973"/>
                              <a:gd name="T31" fmla="*/ 3376 h 735"/>
                              <a:gd name="T32" fmla="+- 0 3075 3075"/>
                              <a:gd name="T33" fmla="*/ T32 w 4411"/>
                              <a:gd name="T34" fmla="+- 0 3376 2973"/>
                              <a:gd name="T35" fmla="*/ 3376 h 735"/>
                              <a:gd name="T36" fmla="+- 0 3075 3075"/>
                              <a:gd name="T37" fmla="*/ T36 w 4411"/>
                              <a:gd name="T38" fmla="+- 0 3707 2973"/>
                              <a:gd name="T39" fmla="*/ 3707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17"/>
                        <wps:cNvSpPr>
                          <a:spLocks noChangeArrowheads="1"/>
                        </wps:cNvSpPr>
                        <wps:spPr bwMode="auto">
                          <a:xfrm>
                            <a:off x="3075" y="3779"/>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8"/>
                        <wps:cNvSpPr>
                          <a:spLocks noChangeArrowheads="1"/>
                        </wps:cNvSpPr>
                        <wps:spPr bwMode="auto">
                          <a:xfrm>
                            <a:off x="3075" y="3779"/>
                            <a:ext cx="6637"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AutoShape 19"/>
                        <wps:cNvSpPr/>
                        <wps:spPr bwMode="auto">
                          <a:xfrm>
                            <a:off x="3075" y="3779"/>
                            <a:ext cx="6637" cy="1138"/>
                          </a:xfrm>
                          <a:custGeom>
                            <a:avLst/>
                            <a:gdLst>
                              <a:gd name="T0" fmla="+- 0 3075 3075"/>
                              <a:gd name="T1" fmla="*/ T0 w 6637"/>
                              <a:gd name="T2" fmla="+- 0 4111 3779"/>
                              <a:gd name="T3" fmla="*/ 4111 h 1138"/>
                              <a:gd name="T4" fmla="+- 0 9711 3075"/>
                              <a:gd name="T5" fmla="*/ T4 w 6637"/>
                              <a:gd name="T6" fmla="+- 0 4111 3779"/>
                              <a:gd name="T7" fmla="*/ 4111 h 1138"/>
                              <a:gd name="T8" fmla="+- 0 9711 3075"/>
                              <a:gd name="T9" fmla="*/ T8 w 6637"/>
                              <a:gd name="T10" fmla="+- 0 3779 3779"/>
                              <a:gd name="T11" fmla="*/ 3779 h 1138"/>
                              <a:gd name="T12" fmla="+- 0 3075 3075"/>
                              <a:gd name="T13" fmla="*/ T12 w 6637"/>
                              <a:gd name="T14" fmla="+- 0 3779 3779"/>
                              <a:gd name="T15" fmla="*/ 3779 h 1138"/>
                              <a:gd name="T16" fmla="+- 0 3075 3075"/>
                              <a:gd name="T17" fmla="*/ T16 w 6637"/>
                              <a:gd name="T18" fmla="+- 0 4111 3779"/>
                              <a:gd name="T19" fmla="*/ 4111 h 1138"/>
                              <a:gd name="T20" fmla="+- 0 3075 3075"/>
                              <a:gd name="T21" fmla="*/ T20 w 6637"/>
                              <a:gd name="T22" fmla="+- 0 4514 3779"/>
                              <a:gd name="T23" fmla="*/ 4514 h 1138"/>
                              <a:gd name="T24" fmla="+- 0 6840 3075"/>
                              <a:gd name="T25" fmla="*/ T24 w 6637"/>
                              <a:gd name="T26" fmla="+- 0 4514 3779"/>
                              <a:gd name="T27" fmla="*/ 4514 h 1138"/>
                              <a:gd name="T28" fmla="+- 0 6840 3075"/>
                              <a:gd name="T29" fmla="*/ T28 w 6637"/>
                              <a:gd name="T30" fmla="+- 0 4183 3779"/>
                              <a:gd name="T31" fmla="*/ 4183 h 1138"/>
                              <a:gd name="T32" fmla="+- 0 3075 3075"/>
                              <a:gd name="T33" fmla="*/ T32 w 6637"/>
                              <a:gd name="T34" fmla="+- 0 4183 3779"/>
                              <a:gd name="T35" fmla="*/ 4183 h 1138"/>
                              <a:gd name="T36" fmla="+- 0 3075 3075"/>
                              <a:gd name="T37" fmla="*/ T36 w 6637"/>
                              <a:gd name="T38" fmla="+- 0 4514 3779"/>
                              <a:gd name="T39" fmla="*/ 4514 h 1138"/>
                              <a:gd name="T40" fmla="+- 0 3075 3075"/>
                              <a:gd name="T41" fmla="*/ T40 w 6637"/>
                              <a:gd name="T42" fmla="+- 0 4917 3779"/>
                              <a:gd name="T43" fmla="*/ 4917 h 1138"/>
                              <a:gd name="T44" fmla="+- 0 9538 3075"/>
                              <a:gd name="T45" fmla="*/ T44 w 6637"/>
                              <a:gd name="T46" fmla="+- 0 4917 3779"/>
                              <a:gd name="T47" fmla="*/ 4917 h 1138"/>
                              <a:gd name="T48" fmla="+- 0 9538 3075"/>
                              <a:gd name="T49" fmla="*/ T48 w 6637"/>
                              <a:gd name="T50" fmla="+- 0 4586 3779"/>
                              <a:gd name="T51" fmla="*/ 4586 h 1138"/>
                              <a:gd name="T52" fmla="+- 0 3075 3075"/>
                              <a:gd name="T53" fmla="*/ T52 w 6637"/>
                              <a:gd name="T54" fmla="+- 0 4586 3779"/>
                              <a:gd name="T55" fmla="*/ 4586 h 1138"/>
                              <a:gd name="T56" fmla="+- 0 3075 3075"/>
                              <a:gd name="T57" fmla="*/ T56 w 6637"/>
                              <a:gd name="T58" fmla="+- 0 4917 3779"/>
                              <a:gd name="T59" fmla="*/ 4917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6" y="332"/>
                                </a:lnTo>
                                <a:lnTo>
                                  <a:pt x="6636"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3075" y="4989"/>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3075" y="4989"/>
                            <a:ext cx="3765"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Rectangle 22"/>
                        <wps:cNvSpPr>
                          <a:spLocks noChangeArrowheads="1"/>
                        </wps:cNvSpPr>
                        <wps:spPr bwMode="auto">
                          <a:xfrm>
                            <a:off x="3075" y="4989"/>
                            <a:ext cx="3765"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91" style="width:410.7pt;height:179.45pt;margin-top:61.25pt;margin-left:152.95pt;mso-position-horizontal-relative:page;position:absolute;z-index:-251657216" coordorigin="3059,1747" coordsize="8214,3589">
                <v:rect id="Rectangle 8" o:spid="_x0000_s1092" style="width:8182;height:332;left:3075;mso-wrap-style:square;position:absolute;top:1763;visibility:visible;v-text-anchor:top" fillcolor="yellow" stroked="f"/>
                <v:rect id="Rectangle 9" o:spid="_x0000_s1093" style="width:8182;height:332;left:3075;mso-wrap-style:square;position:absolute;top:1763;visibility:visible;v-text-anchor:top" filled="f" strokecolor="red" strokeweight="1.6pt"/>
                <v:rect id="Rectangle 10" o:spid="_x0000_s1094" style="width:8182;height:332;left:3075;mso-wrap-style:square;position:absolute;top:1763;visibility:visible;v-text-anchor:top" filled="f" strokeweight="0.5pt"/>
                <v:rect id="Rectangle 11" o:spid="_x0000_s1095" style="width:6766;height:332;left:3075;mso-wrap-style:square;position:absolute;top:2166;visibility:visible;v-text-anchor:top" fillcolor="yellow" stroked="f"/>
                <v:rect id="Rectangle 12" o:spid="_x0000_s1096" style="width:6766;height:332;left:3075;mso-wrap-style:square;position:absolute;top:2166;visibility:visible;v-text-anchor:top" filled="f" strokecolor="red" strokeweight="1.6pt"/>
                <v:shape id="AutoShape 13" o:spid="_x0000_s1097" style="width:6766;height:735;left:3075;mso-wrap-style:square;position:absolute;top:2166;visibility:visible;v-text-anchor:top" coordsize="6766,735" path="m,331l6765,331l6765,,,,,331xm,734l6765,734l6765,403,,403,,734xe" filled="f" strokeweight="0.5pt">
                  <v:path arrowok="t" o:connecttype="custom" o:connectlocs="0,2498;6765,2498;6765,2167;0,2167;0,2498;0,2901;6765,2901;6765,2570;0,2570;0,2901" o:connectangles="0,0,0,0,0,0,0,0,0,0"/>
                </v:shape>
                <v:rect id="Rectangle 14" o:spid="_x0000_s1098" style="width:4411;height:332;left:3075;mso-wrap-style:square;position:absolute;top:2973;visibility:visible;v-text-anchor:top" fillcolor="yellow" stroked="f"/>
                <v:rect id="Rectangle 15" o:spid="_x0000_s1099" style="width:4411;height:332;left:3075;mso-wrap-style:square;position:absolute;top:2973;visibility:visible;v-text-anchor:top" filled="f" strokecolor="red" strokeweight="1.6pt"/>
                <v:shape id="AutoShape 16" o:spid="_x0000_s1100" style="width:4411;height:735;left:3075;mso-wrap-style:square;position:absolute;top:2973;visibility:visible;v-text-anchor:top" coordsize="4411,735" path="m,331l4410,331l4410,,,,,331xm,734l4410,734l4410,403,,403,,734xe" filled="f" strokeweight="0.5pt">
                  <v:path arrowok="t" o:connecttype="custom" o:connectlocs="0,3304;4410,3304;4410,2973;0,2973;0,3304;0,3707;4410,3707;4410,3376;0,3376;0,3707" o:connectangles="0,0,0,0,0,0,0,0,0,0"/>
                </v:shape>
                <v:rect id="Rectangle 17" o:spid="_x0000_s1101" style="width:6637;height:332;left:3075;mso-wrap-style:square;position:absolute;top:3779;visibility:visible;v-text-anchor:top" fillcolor="yellow" stroked="f"/>
                <v:rect id="Rectangle 18" o:spid="_x0000_s1102" style="width:6637;height:332;left:3075;mso-wrap-style:square;position:absolute;top:3779;visibility:visible;v-text-anchor:top" filled="f" strokecolor="red" strokeweight="1.6pt"/>
                <v:shape id="AutoShape 19" o:spid="_x0000_s1103" style="width:6637;height:1138;left:3075;mso-wrap-style:square;position:absolute;top:3779;visibility:visible;v-text-anchor:top" coordsize="6637,1138" path="m,332l6636,332l6636,,,,,332xm,735l3765,735l3765,404,,404,,735xm,1138l6463,1138l6463,807,,807l,1138xe" filled="f" strokeweight="0.5pt">
                  <v:path arrowok="t" o:connecttype="custom" o:connectlocs="0,4111;6636,4111;6636,3779;0,3779;0,4111;0,4514;3765,4514;3765,4183;0,4183;0,4514;0,4917;6463,4917;6463,4586;0,4586;0,4917" o:connectangles="0,0,0,0,0,0,0,0,0,0,0,0,0,0,0"/>
                </v:shape>
                <v:rect id="Rectangle 20" o:spid="_x0000_s1104" style="width:3765;height:332;left:3075;mso-wrap-style:square;position:absolute;top:4989;visibility:visible;v-text-anchor:top" fillcolor="yellow" stroked="f"/>
                <v:rect id="Rectangle 21" o:spid="_x0000_s1105" style="width:3765;height:332;left:3075;mso-wrap-style:square;position:absolute;top:4989;visibility:visible;v-text-anchor:top" filled="f" strokecolor="red" strokeweight="1.6pt"/>
                <v:rect id="Rectangle 22" o:spid="_x0000_s1106" style="width:3765;height:332;left:3075;mso-wrap-style:square;position:absolute;top:4989;visibility:visible;v-text-anchor:top" filled="f" strokeweight="0.5pt"/>
              </v:group>
            </w:pict>
          </mc:Fallback>
        </mc:AlternateContent>
      </w:r>
      <w:r w:rsidRPr="00020936">
        <w:rPr>
          <w:rFonts w:ascii="Franklin Gothic Book" w:hAnsi="Franklin Gothic Book"/>
          <w:noProof/>
          <w:sz w:val="20"/>
        </w:rPr>
        <mc:AlternateContent>
          <mc:Choice Requires="wpg">
            <w:drawing>
              <wp:inline distT="0" distB="0" distL="0" distR="0">
                <wp:extent cx="6867478" cy="5686425"/>
                <wp:effectExtent l="0" t="0" r="10160" b="2857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478" cy="5686425"/>
                          <a:chOff x="5" y="5"/>
                          <a:chExt cx="10736" cy="8955"/>
                        </a:xfrm>
                      </wpg:grpSpPr>
                      <wps:wsp xmlns:wps="http://schemas.microsoft.com/office/word/2010/wordprocessingShape">
                        <wps:cNvPr id="2" name="Rectangle 3"/>
                        <wps:cNvSpPr>
                          <a:spLocks noChangeArrowheads="1"/>
                        </wps:cNvSpPr>
                        <wps:spPr bwMode="auto">
                          <a:xfrm>
                            <a:off x="205" y="5213"/>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Rectangle 4"/>
                        <wps:cNvSpPr>
                          <a:spLocks noChangeArrowheads="1"/>
                        </wps:cNvSpPr>
                        <wps:spPr bwMode="auto">
                          <a:xfrm>
                            <a:off x="205" y="5213"/>
                            <a:ext cx="8889"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 name="Rectangle 5"/>
                        <wps:cNvSpPr>
                          <a:spLocks noChangeArrowheads="1"/>
                        </wps:cNvSpPr>
                        <wps:spPr bwMode="auto">
                          <a:xfrm>
                            <a:off x="205" y="5213"/>
                            <a:ext cx="8889"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6"/>
                        <wps:cNvSpPr txBox="1">
                          <a:spLocks noChangeArrowheads="1"/>
                        </wps:cNvSpPr>
                        <wps:spPr bwMode="auto">
                          <a:xfrm>
                            <a:off x="5" y="5"/>
                            <a:ext cx="10736" cy="895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60773" w:rsidP="00260773" w14:textId="273A69F7">
                              <w:pPr>
                                <w:spacing w:before="231" w:line="249" w:lineRule="auto"/>
                                <w:ind w:left="195" w:right="318"/>
                                <w:rPr>
                                  <w:color w:val="FF0000"/>
                                  <w:sz w:val="18"/>
                                  <w:szCs w:val="20"/>
                                </w:rPr>
                              </w:pPr>
                              <w:r w:rsidRPr="001D2222">
                                <w:rPr>
                                  <w:b/>
                                  <w:bCs/>
                                  <w:i/>
                                  <w:iCs/>
                                  <w:color w:val="FF0000"/>
                                  <w:sz w:val="18"/>
                                  <w:szCs w:val="20"/>
                                </w:rPr>
                                <w:t>(</w:t>
                              </w:r>
                              <w:r>
                                <w:rPr>
                                  <w:b/>
                                  <w:bCs/>
                                  <w:i/>
                                  <w:iCs/>
                                  <w:color w:val="FF0000"/>
                                  <w:sz w:val="18"/>
                                  <w:szCs w:val="20"/>
                                </w:rPr>
                                <w:t xml:space="preserve">Development note: </w:t>
                              </w:r>
                              <w:r w:rsidRPr="001D2222">
                                <w:rPr>
                                  <w:b/>
                                  <w:bCs/>
                                  <w:i/>
                                  <w:iCs/>
                                  <w:color w:val="FF0000"/>
                                  <w:sz w:val="18"/>
                                  <w:szCs w:val="20"/>
                                </w:rPr>
                                <w:t>appears only if “Yes” is selected above)</w:t>
                              </w:r>
                              <w:r w:rsidRPr="001D2222">
                                <w:rPr>
                                  <w:color w:val="FF0000"/>
                                  <w:sz w:val="18"/>
                                  <w:szCs w:val="20"/>
                                </w:rPr>
                                <w:t xml:space="preserve"> </w:t>
                              </w:r>
                            </w:p>
                            <w:p w:rsidR="00260773" w:rsidRPr="00EE3067" w:rsidP="00260773" w14:textId="00F2ECDD">
                              <w:pPr>
                                <w:spacing w:before="231" w:line="249" w:lineRule="auto"/>
                                <w:ind w:left="195" w:right="318"/>
                                <w:rPr>
                                  <w:b/>
                                  <w:bCs/>
                                </w:rPr>
                              </w:pPr>
                              <w:r>
                                <w:t xml:space="preserve">Provide the following information for the </w:t>
                              </w:r>
                              <w:r w:rsidRPr="00AE3255">
                                <w:rPr>
                                  <w:b/>
                                </w:rPr>
                                <w:t>organizational unit</w:t>
                              </w:r>
                              <w:r>
                                <w:t xml:space="preserve"> that will carry out the activities described in this application. </w:t>
                              </w:r>
                              <w:r w:rsidRPr="00EE3067">
                                <w:rPr>
                                  <w:b/>
                                  <w:bCs/>
                                </w:rPr>
                                <w:t>Please do not repeat the information you provided for the legal applicant on the SF-424S.</w:t>
                              </w:r>
                            </w:p>
                            <w:p w:rsidR="00260773" w:rsidP="00260773" w14:textId="77777777">
                              <w:pPr>
                                <w:spacing w:before="172" w:line="350" w:lineRule="auto"/>
                                <w:ind w:left="195" w:right="8509"/>
                              </w:pPr>
                              <w:r>
                                <w:t xml:space="preserve">Organizational </w:t>
                              </w:r>
                              <w:r w:rsidRPr="00667D9F">
                                <w:t>unit</w:t>
                              </w:r>
                              <w:r w:rsidRPr="00667D9F">
                                <w:rPr>
                                  <w:strike/>
                                </w:rPr>
                                <w:t xml:space="preserve"> </w:t>
                              </w:r>
                              <w:r>
                                <w:t>Street1</w:t>
                              </w:r>
                            </w:p>
                            <w:p w:rsidR="00260773" w:rsidP="00260773" w14:textId="77777777">
                              <w:pPr>
                                <w:spacing w:line="350" w:lineRule="auto"/>
                                <w:ind w:left="195" w:right="9737"/>
                              </w:pPr>
                              <w:r>
                                <w:t>Street2 City</w:t>
                              </w:r>
                            </w:p>
                            <w:p w:rsidR="00260773" w:rsidP="00260773" w14:textId="77777777">
                              <w:pPr>
                                <w:spacing w:before="1" w:line="350" w:lineRule="auto"/>
                                <w:ind w:left="195" w:right="9020"/>
                              </w:pPr>
                              <w:r>
                                <w:t>County/Parish State Province</w:t>
                              </w:r>
                            </w:p>
                            <w:p w:rsidR="00260773" w:rsidP="00260773"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textId="77777777">
                              <w:pPr>
                                <w:spacing w:before="100"/>
                                <w:ind w:left="195"/>
                              </w:pPr>
                              <w:r>
                                <w:t>ZIP / Postal Code</w:t>
                              </w:r>
                            </w:p>
                            <w:p w:rsidR="00260773" w:rsidP="00260773" w14:textId="77777777">
                              <w:pPr>
                                <w:ind w:left="195"/>
                              </w:pPr>
                            </w:p>
                            <w:p w:rsidR="00260773" w:rsidP="00260773" w14:textId="47794195">
                              <w:pPr>
                                <w:ind w:left="195"/>
                              </w:pPr>
                              <w:r>
                                <w:t>Select the institution type that most accurately describes the organizational unit:</w:t>
                              </w:r>
                            </w:p>
                            <w:p w:rsidR="007902FC" w:rsidP="00260773" w14:textId="136A40AC">
                              <w:pPr>
                                <w:ind w:left="195"/>
                              </w:pPr>
                              <w:r w:rsidRPr="00F035EE">
                                <w:rPr>
                                  <w:rFonts w:eastAsia="Arial" w:cs="Arial"/>
                                  <w:b/>
                                  <w:bCs/>
                                  <w:i/>
                                  <w:iCs/>
                                  <w:color w:val="FF0000"/>
                                  <w:sz w:val="18"/>
                                  <w:szCs w:val="18"/>
                                  <w:highlight w:val="yellow"/>
                                </w:rPr>
                                <w:t>IF Grant Program selection = Native American/Native Hawaiian Museum Services, show only 1. Alaska Native Village Regional Corporation or Village Corporation 2. Federally Recognized Native American Tribe 3. Native Hawaiian organization in the picklist.)</w:t>
                              </w:r>
                            </w:p>
                            <w:p w:rsidR="00260773" w:rsidP="00260773" w14:textId="36D060EC">
                              <w:pPr>
                                <w:ind w:left="195"/>
                              </w:pPr>
                              <w:r>
                                <w:rPr>
                                  <w:noProof/>
                                </w:rPr>
                                <w:drawing>
                                  <wp:inline distT="0" distB="0" distL="0" distR="0">
                                    <wp:extent cx="5250635" cy="1486029"/>
                                    <wp:effectExtent l="0" t="0" r="7620" b="0"/>
                                    <wp:docPr id="106561217" name="Picture 90349429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1217"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r>
                            </w:p>
                            <w:p w:rsidR="00260773" w:rsidP="00260773" w14:textId="2135B7A4">
                              <w:pPr>
                                <w:ind w:left="195"/>
                              </w:pPr>
                            </w:p>
                            <w:p w:rsidR="00260773" w:rsidP="00260773" w14:textId="77777777">
                              <w:pPr>
                                <w:ind w:left="195"/>
                              </w:pPr>
                            </w:p>
                          </w:txbxContent>
                        </wps:txbx>
                        <wps:bodyPr rot="0" vert="horz" wrap="square" lIns="0" tIns="0" rIns="0" bIns="0" anchor="t" anchorCtr="0" upright="1"/>
                      </wps:wsp>
                    </wpg:wgp>
                  </a:graphicData>
                </a:graphic>
              </wp:inline>
            </w:drawing>
          </mc:Choice>
          <mc:Fallback>
            <w:pict>
              <v:group id="Group 1" o:spid="_x0000_i1107" style="width:540.75pt;height:447.75pt;mso-position-horizontal-relative:char;mso-position-vertical-relative:line" coordorigin="5,5" coordsize="10736,8955">
                <v:rect id="Rectangle 3" o:spid="_x0000_s1108" style="width:8889;height:332;left:205;mso-wrap-style:square;position:absolute;top:5213;visibility:visible;v-text-anchor:top" fillcolor="yellow" stroked="f"/>
                <v:rect id="Rectangle 4" o:spid="_x0000_s1109" style="width:8889;height:332;left:205;mso-wrap-style:square;position:absolute;top:5213;visibility:visible;v-text-anchor:top" filled="f" strokecolor="red" strokeweight="1.6pt"/>
                <v:rect id="Rectangle 5" o:spid="_x0000_s1110" style="width:8889;height:332;left:205;mso-wrap-style:square;position:absolute;top:5213;visibility:visible;v-text-anchor:top" filled="f" strokeweight="0.5pt"/>
                <v:shapetype id="_x0000_t202" coordsize="21600,21600" o:spt="202" path="m,l,21600r21600,l21600,xe">
                  <v:stroke joinstyle="miter"/>
                  <v:path gradientshapeok="t" o:connecttype="rect"/>
                </v:shapetype>
                <v:shape id="Text Box 6" o:spid="_x0000_s1111" type="#_x0000_t202" style="width:10736;height:8955;left:5;mso-wrap-style:square;position:absolute;top:5;visibility:visible;v-text-anchor:top" filled="f" strokeweight="0.5pt">
                  <v:textbox inset="0,0,0,0">
                    <w:txbxContent>
                      <w:p w:rsidR="00260773" w:rsidP="00260773" w14:paraId="02759DC3" w14:textId="273A69F7">
                        <w:pPr>
                          <w:spacing w:before="231" w:line="249" w:lineRule="auto"/>
                          <w:ind w:left="195" w:right="318"/>
                          <w:rPr>
                            <w:color w:val="FF0000"/>
                            <w:sz w:val="18"/>
                            <w:szCs w:val="20"/>
                          </w:rPr>
                        </w:pPr>
                        <w:r w:rsidRPr="001D2222">
                          <w:rPr>
                            <w:b/>
                            <w:bCs/>
                            <w:i/>
                            <w:iCs/>
                            <w:color w:val="FF0000"/>
                            <w:sz w:val="18"/>
                            <w:szCs w:val="20"/>
                          </w:rPr>
                          <w:t>(</w:t>
                        </w:r>
                        <w:r>
                          <w:rPr>
                            <w:b/>
                            <w:bCs/>
                            <w:i/>
                            <w:iCs/>
                            <w:color w:val="FF0000"/>
                            <w:sz w:val="18"/>
                            <w:szCs w:val="20"/>
                          </w:rPr>
                          <w:t xml:space="preserve">Development note: </w:t>
                        </w:r>
                        <w:r w:rsidRPr="001D2222">
                          <w:rPr>
                            <w:b/>
                            <w:bCs/>
                            <w:i/>
                            <w:iCs/>
                            <w:color w:val="FF0000"/>
                            <w:sz w:val="18"/>
                            <w:szCs w:val="20"/>
                          </w:rPr>
                          <w:t>appears only if “Yes” is selected above)</w:t>
                        </w:r>
                        <w:r w:rsidRPr="001D2222">
                          <w:rPr>
                            <w:color w:val="FF0000"/>
                            <w:sz w:val="18"/>
                            <w:szCs w:val="20"/>
                          </w:rPr>
                          <w:t xml:space="preserve"> </w:t>
                        </w:r>
                      </w:p>
                      <w:p w:rsidR="00260773" w:rsidRPr="00EE3067" w:rsidP="00260773" w14:paraId="41ADC151" w14:textId="00F2ECDD">
                        <w:pPr>
                          <w:spacing w:before="231" w:line="249" w:lineRule="auto"/>
                          <w:ind w:left="195" w:right="318"/>
                          <w:rPr>
                            <w:b/>
                            <w:bCs/>
                          </w:rPr>
                        </w:pPr>
                        <w:r>
                          <w:t xml:space="preserve">Provide the following information for the </w:t>
                        </w:r>
                        <w:r w:rsidRPr="00AE3255">
                          <w:rPr>
                            <w:b/>
                          </w:rPr>
                          <w:t>organizational unit</w:t>
                        </w:r>
                        <w:r>
                          <w:t xml:space="preserve"> that will carry out the activities described in this application. </w:t>
                        </w:r>
                        <w:r w:rsidRPr="00EE3067">
                          <w:rPr>
                            <w:b/>
                            <w:bCs/>
                          </w:rPr>
                          <w:t>Please do not repeat the information you provided for the legal applicant on the SF-424S.</w:t>
                        </w:r>
                      </w:p>
                      <w:p w:rsidR="00260773" w:rsidP="00260773" w14:paraId="41DE1A91" w14:textId="77777777">
                        <w:pPr>
                          <w:spacing w:before="172" w:line="350" w:lineRule="auto"/>
                          <w:ind w:left="195" w:right="8509"/>
                        </w:pPr>
                        <w:r>
                          <w:t xml:space="preserve">Organizational </w:t>
                        </w:r>
                        <w:r w:rsidRPr="00667D9F">
                          <w:t>unit</w:t>
                        </w:r>
                        <w:r w:rsidRPr="00667D9F">
                          <w:rPr>
                            <w:strike/>
                          </w:rPr>
                          <w:t xml:space="preserve"> </w:t>
                        </w:r>
                        <w:r>
                          <w:t>Street1</w:t>
                        </w:r>
                      </w:p>
                      <w:p w:rsidR="00260773" w:rsidP="00260773" w14:paraId="00ADF3DD" w14:textId="77777777">
                        <w:pPr>
                          <w:spacing w:line="350" w:lineRule="auto"/>
                          <w:ind w:left="195" w:right="9737"/>
                        </w:pPr>
                        <w:r>
                          <w:t>Street2 City</w:t>
                        </w:r>
                      </w:p>
                      <w:p w:rsidR="00260773" w:rsidP="00260773" w14:paraId="2C7107D4" w14:textId="77777777">
                        <w:pPr>
                          <w:spacing w:before="1" w:line="350" w:lineRule="auto"/>
                          <w:ind w:left="195" w:right="9020"/>
                        </w:pPr>
                        <w:r>
                          <w:t>County/Parish State Province</w:t>
                        </w:r>
                      </w:p>
                      <w:p w:rsidR="00260773" w:rsidP="00260773" w14:paraId="07461FBF" w14:textId="77777777">
                        <w:pPr>
                          <w:tabs>
                            <w:tab w:val="left" w:pos="2369"/>
                          </w:tabs>
                          <w:spacing w:line="304" w:lineRule="exact"/>
                          <w:ind w:left="195"/>
                          <w:rPr>
                            <w:rFonts w:ascii="Courier New"/>
                            <w:sz w:val="20"/>
                          </w:rPr>
                        </w:pPr>
                        <w:r>
                          <w:rPr>
                            <w:position w:val="2"/>
                          </w:rPr>
                          <w:t>Country</w:t>
                        </w:r>
                        <w:r>
                          <w:rPr>
                            <w:position w:val="2"/>
                          </w:rPr>
                          <w:tab/>
                        </w:r>
                        <w:r>
                          <w:rPr>
                            <w:rFonts w:ascii="Courier New"/>
                            <w:sz w:val="20"/>
                          </w:rPr>
                          <w:t>USA: UNITED</w:t>
                        </w:r>
                        <w:r>
                          <w:rPr>
                            <w:rFonts w:ascii="Courier New"/>
                            <w:spacing w:val="-3"/>
                            <w:sz w:val="20"/>
                          </w:rPr>
                          <w:t xml:space="preserve"> </w:t>
                        </w:r>
                        <w:r>
                          <w:rPr>
                            <w:rFonts w:ascii="Courier New"/>
                            <w:sz w:val="20"/>
                          </w:rPr>
                          <w:t>STATES</w:t>
                        </w:r>
                      </w:p>
                      <w:p w:rsidR="00260773" w:rsidP="00260773" w14:paraId="283C8531" w14:textId="77777777">
                        <w:pPr>
                          <w:spacing w:before="100"/>
                          <w:ind w:left="195"/>
                        </w:pPr>
                        <w:r>
                          <w:t>ZIP / Postal Code</w:t>
                        </w:r>
                      </w:p>
                      <w:p w:rsidR="00260773" w:rsidP="00260773" w14:paraId="11D5C221" w14:textId="77777777">
                        <w:pPr>
                          <w:ind w:left="195"/>
                        </w:pPr>
                      </w:p>
                      <w:p w:rsidR="00260773" w:rsidP="00260773" w14:paraId="70BA57B8" w14:textId="47794195">
                        <w:pPr>
                          <w:ind w:left="195"/>
                        </w:pPr>
                        <w:r>
                          <w:t>Select the institution type that most accurately describes the organizational unit:</w:t>
                        </w:r>
                      </w:p>
                      <w:p w:rsidR="007902FC" w:rsidP="00260773" w14:paraId="34FA2822" w14:textId="136A40AC">
                        <w:pPr>
                          <w:ind w:left="195"/>
                        </w:pPr>
                        <w:r w:rsidRPr="00F035EE">
                          <w:rPr>
                            <w:rFonts w:eastAsia="Arial" w:cs="Arial"/>
                            <w:b/>
                            <w:bCs/>
                            <w:i/>
                            <w:iCs/>
                            <w:color w:val="FF0000"/>
                            <w:sz w:val="18"/>
                            <w:szCs w:val="18"/>
                            <w:highlight w:val="yellow"/>
                          </w:rPr>
                          <w:t>IF Grant Program selection = Native American/Native Hawaiian Museum Services, show only 1. Alaska Native Village Regional Corporation or Village Corporation 2. Federally Recognized Native American Tribe 3. Native Hawaiian organization in the picklist.)</w:t>
                        </w:r>
                      </w:p>
                      <w:p w:rsidR="00260773" w:rsidP="00260773" w14:paraId="37C41BCD" w14:textId="36D060EC">
                        <w:pPr>
                          <w:ind w:left="195"/>
                        </w:pPr>
                        <w:drawing>
                          <wp:inline distT="0" distB="0" distL="0" distR="0">
                            <wp:extent cx="5250635" cy="1486029"/>
                            <wp:effectExtent l="0" t="0" r="7620" b="0"/>
                            <wp:docPr id="903494294" name="Picture 90349429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94294"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p>
                      <w:p w:rsidR="00260773" w:rsidP="00260773" w14:paraId="732302F7" w14:textId="2135B7A4">
                        <w:pPr>
                          <w:ind w:left="195"/>
                        </w:pPr>
                      </w:p>
                      <w:p w:rsidR="00260773" w:rsidP="00260773" w14:paraId="24D2D670" w14:textId="77777777">
                        <w:pPr>
                          <w:ind w:left="195"/>
                        </w:pPr>
                      </w:p>
                    </w:txbxContent>
                  </v:textbox>
                </v:shape>
                <w10:wrap type="none"/>
                <w10:anchorlock/>
              </v:group>
            </w:pict>
          </mc:Fallback>
        </mc:AlternateContent>
      </w:r>
    </w:p>
    <w:p w:rsidR="00260773" w:rsidRPr="00020936" w:rsidP="00260773" w14:paraId="4D2EFD80" w14:textId="0EB506EF">
      <w:pPr>
        <w:pStyle w:val="Heading1"/>
        <w:spacing w:before="186"/>
      </w:pPr>
      <w:r w:rsidRPr="00020936">
        <w:t xml:space="preserve">Section </w:t>
      </w:r>
      <w:r w:rsidRPr="00020936" w:rsidR="33D4CAC4">
        <w:t>3</w:t>
      </w:r>
      <w:r w:rsidRPr="00020936">
        <w:t>. Financial Information</w:t>
      </w:r>
    </w:p>
    <w:p w:rsidR="006062DB" w:rsidRPr="00020936" w:rsidP="006062DB" w14:paraId="1A20C2BE" w14:textId="5300EC87">
      <w:pPr>
        <w:spacing w:after="0"/>
        <w:jc w:val="left"/>
        <w:rPr>
          <w:rFonts w:ascii="Segoe UI" w:eastAsia="Segoe UI" w:hAnsi="Segoe UI" w:cs="Segoe UI"/>
          <w:b/>
          <w:bCs/>
          <w:i/>
          <w:iCs/>
          <w:color w:val="FF0000"/>
          <w:sz w:val="18"/>
          <w:szCs w:val="18"/>
        </w:rPr>
      </w:pPr>
      <w:r w:rsidRPr="00020936">
        <w:rPr>
          <w:rFonts w:ascii="Segoe UI" w:eastAsia="Segoe UI" w:hAnsi="Segoe UI" w:cs="Segoe UI"/>
          <w:b/>
          <w:bCs/>
          <w:i/>
          <w:iCs/>
          <w:color w:val="FF0000"/>
          <w:sz w:val="18"/>
          <w:szCs w:val="18"/>
        </w:rPr>
        <w:t xml:space="preserve">(Development note: If </w:t>
      </w:r>
      <w:r w:rsidRPr="00020936" w:rsidR="007902FC">
        <w:rPr>
          <w:rFonts w:ascii="Segoe UI" w:eastAsia="Segoe UI" w:hAnsi="Segoe UI" w:cs="Segoe UI"/>
          <w:b/>
          <w:bCs/>
          <w:i/>
          <w:iCs/>
          <w:color w:val="FF0000"/>
          <w:sz w:val="18"/>
          <w:szCs w:val="18"/>
        </w:rPr>
        <w:t>Institution Type =</w:t>
      </w:r>
      <w:r w:rsidRPr="00020936" w:rsidR="161F5702">
        <w:rPr>
          <w:rFonts w:ascii="Segoe UI" w:eastAsia="Segoe UI" w:hAnsi="Segoe UI" w:cs="Segoe UI"/>
          <w:b/>
          <w:bCs/>
          <w:i/>
          <w:iCs/>
          <w:color w:val="FF0000"/>
          <w:sz w:val="18"/>
          <w:szCs w:val="18"/>
        </w:rPr>
        <w:t xml:space="preserve"> </w:t>
      </w:r>
      <w:r w:rsidRPr="00020936">
        <w:rPr>
          <w:rFonts w:ascii="Segoe UI" w:eastAsia="Segoe UI" w:hAnsi="Segoe UI" w:cs="Segoe UI"/>
          <w:b/>
          <w:bCs/>
          <w:i/>
          <w:iCs/>
          <w:color w:val="FF0000"/>
          <w:sz w:val="18"/>
          <w:szCs w:val="18"/>
        </w:rPr>
        <w:t>Alaska Native Village Regional Corporation or Village Corporation, or</w:t>
      </w:r>
      <w:r w:rsidRPr="00020936" w:rsidR="0044736B">
        <w:rPr>
          <w:rFonts w:ascii="Segoe UI" w:eastAsia="Segoe UI" w:hAnsi="Segoe UI" w:cs="Segoe UI"/>
          <w:b/>
          <w:bCs/>
          <w:i/>
          <w:iCs/>
          <w:color w:val="FF0000"/>
          <w:sz w:val="18"/>
          <w:szCs w:val="18"/>
        </w:rPr>
        <w:t xml:space="preserve"> </w:t>
      </w:r>
      <w:r w:rsidRPr="00020936">
        <w:rPr>
          <w:rFonts w:ascii="Segoe UI" w:eastAsia="Segoe UI" w:hAnsi="Segoe UI" w:cs="Segoe UI"/>
          <w:b/>
          <w:bCs/>
          <w:i/>
          <w:iCs/>
          <w:color w:val="FF0000"/>
          <w:sz w:val="18"/>
          <w:szCs w:val="18"/>
        </w:rPr>
        <w:t xml:space="preserve">Federally Recognized Native American Tribe, </w:t>
      </w:r>
      <w:r w:rsidRPr="00020936" w:rsidR="551893A9">
        <w:rPr>
          <w:rFonts w:ascii="Segoe UI" w:eastAsia="Segoe UI" w:hAnsi="Segoe UI" w:cs="Segoe UI"/>
          <w:b/>
          <w:bCs/>
          <w:i/>
          <w:iCs/>
          <w:color w:val="FF0000"/>
          <w:sz w:val="18"/>
          <w:szCs w:val="18"/>
        </w:rPr>
        <w:t xml:space="preserve">as </w:t>
      </w:r>
      <w:r w:rsidRPr="00020936" w:rsidR="697D266A">
        <w:rPr>
          <w:rFonts w:ascii="Segoe UI" w:eastAsia="Segoe UI" w:hAnsi="Segoe UI" w:cs="Segoe UI"/>
          <w:b/>
          <w:bCs/>
          <w:i/>
          <w:iCs/>
          <w:color w:val="FF0000"/>
          <w:sz w:val="18"/>
          <w:szCs w:val="18"/>
        </w:rPr>
        <w:t>"</w:t>
      </w:r>
      <w:r w:rsidRPr="00020936" w:rsidR="551893A9">
        <w:rPr>
          <w:rFonts w:ascii="Segoe UI" w:eastAsia="Segoe UI" w:hAnsi="Segoe UI" w:cs="Segoe UI"/>
          <w:b/>
          <w:bCs/>
          <w:i/>
          <w:iCs/>
          <w:color w:val="FF0000"/>
          <w:sz w:val="18"/>
          <w:szCs w:val="18"/>
        </w:rPr>
        <w:t xml:space="preserve">legal applicant” in Section 2, </w:t>
      </w:r>
      <w:r w:rsidRPr="00020936">
        <w:rPr>
          <w:rFonts w:ascii="Segoe UI" w:eastAsia="Segoe UI" w:hAnsi="Segoe UI" w:cs="Segoe UI"/>
          <w:b/>
          <w:bCs/>
          <w:i/>
          <w:iCs/>
          <w:color w:val="FF0000"/>
          <w:sz w:val="18"/>
          <w:szCs w:val="18"/>
        </w:rPr>
        <w:t xml:space="preserve">then </w:t>
      </w:r>
      <w:r w:rsidRPr="00020936" w:rsidR="00971744">
        <w:rPr>
          <w:rFonts w:ascii="Segoe UI" w:eastAsia="Segoe UI" w:hAnsi="Segoe UI" w:cs="Segoe UI"/>
          <w:b/>
          <w:bCs/>
          <w:i/>
          <w:iCs/>
          <w:color w:val="FF0000"/>
          <w:sz w:val="18"/>
          <w:szCs w:val="18"/>
        </w:rPr>
        <w:t xml:space="preserve">hide this section (since the sections are numbered, suggest </w:t>
      </w:r>
      <w:r w:rsidRPr="00020936" w:rsidR="00C97062">
        <w:rPr>
          <w:rFonts w:ascii="Segoe UI" w:eastAsia="Segoe UI" w:hAnsi="Segoe UI" w:cs="Segoe UI"/>
          <w:b/>
          <w:bCs/>
          <w:i/>
          <w:iCs/>
          <w:color w:val="FF0000"/>
          <w:sz w:val="18"/>
          <w:szCs w:val="18"/>
        </w:rPr>
        <w:t>showing the section header with a message that says “Not applicable based on selected Institution Type)</w:t>
      </w:r>
    </w:p>
    <w:p w:rsidR="00260773" w:rsidRPr="00020936" w:rsidP="28049B13" w14:paraId="1EBFE7AD" w14:textId="77777777">
      <w:pPr>
        <w:pStyle w:val="ListParagraph"/>
        <w:numPr>
          <w:ilvl w:val="0"/>
          <w:numId w:val="13"/>
        </w:numPr>
        <w:tabs>
          <w:tab w:val="left" w:pos="343"/>
        </w:tabs>
        <w:spacing w:before="195" w:line="249" w:lineRule="auto"/>
        <w:ind w:right="829" w:firstLine="0"/>
        <w:rPr>
          <w:rFonts w:ascii="Franklin Gothic Book" w:hAnsi="Franklin Gothic Book"/>
          <w:sz w:val="20"/>
          <w:szCs w:val="20"/>
        </w:rPr>
      </w:pPr>
      <w:r w:rsidRPr="00020936">
        <w:rPr>
          <w:rFonts w:ascii="Franklin Gothic Book" w:hAnsi="Franklin Gothic Book"/>
          <w:sz w:val="20"/>
          <w:szCs w:val="20"/>
        </w:rPr>
        <w:t xml:space="preserve">Complete the following table with figures representing the most </w:t>
      </w:r>
      <w:r w:rsidRPr="00020936">
        <w:rPr>
          <w:rFonts w:ascii="Franklin Gothic Book" w:hAnsi="Franklin Gothic Book"/>
          <w:spacing w:val="-3"/>
          <w:sz w:val="20"/>
          <w:szCs w:val="20"/>
        </w:rPr>
        <w:t xml:space="preserve">recently </w:t>
      </w:r>
      <w:r w:rsidRPr="00020936">
        <w:rPr>
          <w:rFonts w:ascii="Franklin Gothic Book" w:hAnsi="Franklin Gothic Book"/>
          <w:sz w:val="20"/>
          <w:szCs w:val="20"/>
        </w:rPr>
        <w:t xml:space="preserve">completed fiscal year in the top row, followed by those for the previous year, and concluding with those for the year before that. Provide the information requested for the </w:t>
      </w:r>
      <w:r w:rsidRPr="00020936">
        <w:rPr>
          <w:rFonts w:ascii="Franklin Gothic Book" w:hAnsi="Franklin Gothic Book"/>
          <w:b/>
          <w:bCs/>
          <w:sz w:val="20"/>
          <w:szCs w:val="20"/>
        </w:rPr>
        <w:t>legal applicant</w:t>
      </w:r>
      <w:r w:rsidRPr="00020936">
        <w:rPr>
          <w:rFonts w:ascii="Franklin Gothic Book" w:hAnsi="Franklin Gothic Book"/>
          <w:sz w:val="20"/>
          <w:szCs w:val="20"/>
        </w:rPr>
        <w:t xml:space="preserve"> if you have not identified an organizational unit for this application. If you have identified an </w:t>
      </w:r>
      <w:r w:rsidRPr="00020936">
        <w:rPr>
          <w:rFonts w:ascii="Franklin Gothic Book" w:hAnsi="Franklin Gothic Book"/>
          <w:b/>
          <w:bCs/>
          <w:sz w:val="20"/>
          <w:szCs w:val="20"/>
        </w:rPr>
        <w:t>organizational unit</w:t>
      </w:r>
      <w:r w:rsidRPr="00020936">
        <w:rPr>
          <w:rFonts w:ascii="Franklin Gothic Book" w:hAnsi="Franklin Gothic Book"/>
          <w:sz w:val="20"/>
          <w:szCs w:val="20"/>
        </w:rPr>
        <w:t xml:space="preserve"> for this application, provide the information requested for that unit.</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565DCAD4" w14:textId="77777777" w:rsidTr="00F825A4">
        <w:tblPrEx>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trPr>
        <w:tc>
          <w:tcPr>
            <w:tcW w:w="1440" w:type="dxa"/>
            <w:tcBorders>
              <w:bottom w:val="single" w:sz="18" w:space="0" w:color="FF0000"/>
            </w:tcBorders>
          </w:tcPr>
          <w:p w:rsidR="00260773" w:rsidRPr="00020936" w:rsidP="00F825A4" w14:paraId="432798F6" w14:textId="77777777">
            <w:pPr>
              <w:pStyle w:val="TableParagraph"/>
              <w:spacing w:before="11"/>
              <w:rPr>
                <w:rFonts w:ascii="Franklin Gothic Book" w:hAnsi="Franklin Gothic Book"/>
                <w:sz w:val="17"/>
              </w:rPr>
            </w:pPr>
          </w:p>
          <w:p w:rsidR="00260773" w:rsidRPr="00020936" w:rsidP="00F825A4" w14:paraId="6123E949" w14:textId="77777777">
            <w:pPr>
              <w:pStyle w:val="TableParagraph"/>
              <w:ind w:left="308"/>
              <w:rPr>
                <w:rFonts w:ascii="Franklin Gothic Book" w:hAnsi="Franklin Gothic Book"/>
                <w:b/>
                <w:sz w:val="16"/>
              </w:rPr>
            </w:pPr>
            <w:r w:rsidRPr="00020936">
              <w:rPr>
                <w:rFonts w:ascii="Franklin Gothic Book" w:hAnsi="Franklin Gothic Book"/>
                <w:b/>
                <w:sz w:val="16"/>
              </w:rPr>
              <w:t>Fiscal Year</w:t>
            </w:r>
          </w:p>
        </w:tc>
        <w:tc>
          <w:tcPr>
            <w:tcW w:w="2592" w:type="dxa"/>
            <w:tcBorders>
              <w:bottom w:val="single" w:sz="18" w:space="0" w:color="FF0000"/>
            </w:tcBorders>
          </w:tcPr>
          <w:p w:rsidR="00260773" w:rsidRPr="00020936" w:rsidP="00F825A4" w14:paraId="39B98025" w14:textId="77777777">
            <w:pPr>
              <w:pStyle w:val="TableParagraph"/>
              <w:spacing w:before="11"/>
              <w:rPr>
                <w:rFonts w:ascii="Franklin Gothic Book" w:hAnsi="Franklin Gothic Book"/>
                <w:sz w:val="17"/>
              </w:rPr>
            </w:pPr>
          </w:p>
          <w:p w:rsidR="00260773" w:rsidRPr="00020936" w:rsidP="00F825A4" w14:paraId="1C75D121" w14:textId="77777777">
            <w:pPr>
              <w:pStyle w:val="TableParagraph"/>
              <w:ind w:left="729"/>
              <w:rPr>
                <w:rFonts w:ascii="Franklin Gothic Book" w:hAnsi="Franklin Gothic Book"/>
                <w:b/>
                <w:sz w:val="16"/>
              </w:rPr>
            </w:pPr>
            <w:r w:rsidRPr="00020936">
              <w:rPr>
                <w:rFonts w:ascii="Franklin Gothic Book" w:hAnsi="Franklin Gothic Book"/>
                <w:b/>
                <w:sz w:val="16"/>
              </w:rPr>
              <w:t>Total Revenue*</w:t>
            </w:r>
          </w:p>
        </w:tc>
        <w:tc>
          <w:tcPr>
            <w:tcW w:w="2592" w:type="dxa"/>
            <w:tcBorders>
              <w:bottom w:val="single" w:sz="18" w:space="0" w:color="FF0000"/>
            </w:tcBorders>
          </w:tcPr>
          <w:p w:rsidR="00260773" w:rsidRPr="00020936" w:rsidP="00F825A4" w14:paraId="6EE48F9D" w14:textId="77777777">
            <w:pPr>
              <w:pStyle w:val="TableParagraph"/>
              <w:spacing w:before="11"/>
              <w:rPr>
                <w:rFonts w:ascii="Franklin Gothic Book" w:hAnsi="Franklin Gothic Book"/>
                <w:sz w:val="17"/>
              </w:rPr>
            </w:pPr>
          </w:p>
          <w:p w:rsidR="00260773" w:rsidRPr="00020936" w:rsidP="00F825A4" w14:paraId="516675D1" w14:textId="77777777">
            <w:pPr>
              <w:pStyle w:val="TableParagraph"/>
              <w:ind w:left="657"/>
              <w:rPr>
                <w:rFonts w:ascii="Franklin Gothic Book" w:hAnsi="Franklin Gothic Book"/>
                <w:b/>
                <w:sz w:val="16"/>
              </w:rPr>
            </w:pPr>
            <w:r w:rsidRPr="00020936">
              <w:rPr>
                <w:rFonts w:ascii="Franklin Gothic Book" w:hAnsi="Franklin Gothic Book"/>
                <w:b/>
                <w:sz w:val="16"/>
              </w:rPr>
              <w:t>Total Expenses**</w:t>
            </w:r>
          </w:p>
        </w:tc>
        <w:tc>
          <w:tcPr>
            <w:tcW w:w="2592" w:type="dxa"/>
          </w:tcPr>
          <w:p w:rsidR="00260773" w:rsidRPr="00020936" w:rsidP="00F825A4" w14:paraId="62C2AF76" w14:textId="77777777">
            <w:pPr>
              <w:pStyle w:val="TableParagraph"/>
              <w:spacing w:before="11"/>
              <w:rPr>
                <w:rFonts w:ascii="Franklin Gothic Book" w:hAnsi="Franklin Gothic Book"/>
                <w:sz w:val="17"/>
              </w:rPr>
            </w:pPr>
          </w:p>
          <w:p w:rsidR="00260773" w:rsidRPr="00020936" w:rsidP="00F825A4" w14:paraId="61D22838" w14:textId="77777777">
            <w:pPr>
              <w:pStyle w:val="TableParagraph"/>
              <w:ind w:left="640"/>
              <w:rPr>
                <w:rFonts w:ascii="Franklin Gothic Book" w:hAnsi="Franklin Gothic Book"/>
                <w:b/>
                <w:sz w:val="16"/>
              </w:rPr>
            </w:pPr>
            <w:r w:rsidRPr="00020936">
              <w:rPr>
                <w:rFonts w:ascii="Franklin Gothic Book" w:hAnsi="Franklin Gothic Book"/>
                <w:b/>
                <w:sz w:val="16"/>
              </w:rPr>
              <w:t>Surplus or Deficit</w:t>
            </w:r>
          </w:p>
        </w:tc>
      </w:tr>
      <w:tr w14:paraId="5B6D26B7" w14:textId="77777777" w:rsidTr="00D15A2B">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tcPr>
          <w:p w:rsidR="00260773" w:rsidRPr="00020936" w:rsidP="00F825A4" w14:paraId="673B02B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020936" w:rsidP="00F825A4" w14:paraId="5DE47FF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020936" w:rsidP="00F825A4" w14:paraId="220F3F17" w14:textId="77777777">
            <w:pPr>
              <w:pStyle w:val="TableParagraph"/>
              <w:rPr>
                <w:rFonts w:ascii="Franklin Gothic Book" w:hAnsi="Franklin Gothic Book"/>
                <w:sz w:val="18"/>
              </w:rPr>
            </w:pPr>
          </w:p>
        </w:tc>
        <w:tc>
          <w:tcPr>
            <w:tcW w:w="2592" w:type="dxa"/>
            <w:tcBorders>
              <w:left w:val="single" w:sz="18" w:space="0" w:color="FF0000"/>
              <w:bottom w:val="single" w:sz="6" w:space="0" w:color="000000"/>
            </w:tcBorders>
          </w:tcPr>
          <w:p w:rsidR="00260773" w:rsidRPr="00020936" w:rsidP="00F825A4" w14:paraId="3DF42CF2" w14:textId="77777777">
            <w:pPr>
              <w:pStyle w:val="TableParagraph"/>
              <w:rPr>
                <w:rFonts w:ascii="Franklin Gothic Book" w:hAnsi="Franklin Gothic Book"/>
                <w:sz w:val="18"/>
              </w:rPr>
            </w:pPr>
          </w:p>
        </w:tc>
      </w:tr>
      <w:tr w14:paraId="0F8FBF7F" w14:textId="77777777" w:rsidTr="00D15A2B">
        <w:tblPrEx>
          <w:tblW w:w="0" w:type="auto"/>
          <w:tblInd w:w="148" w:type="dxa"/>
          <w:tblLayout w:type="fixed"/>
          <w:tblCellMar>
            <w:left w:w="0" w:type="dxa"/>
            <w:right w:w="0" w:type="dxa"/>
          </w:tblCellMar>
          <w:tblLook w:val="01E0"/>
        </w:tblPrEx>
        <w:trPr>
          <w:trHeight w:val="458"/>
        </w:trPr>
        <w:tc>
          <w:tcPr>
            <w:tcW w:w="1440" w:type="dxa"/>
            <w:tcBorders>
              <w:top w:val="single" w:sz="18" w:space="0" w:color="FF0000"/>
              <w:left w:val="single" w:sz="18" w:space="0" w:color="FF0000"/>
              <w:bottom w:val="single" w:sz="18" w:space="0" w:color="FF0000"/>
              <w:right w:val="single" w:sz="18" w:space="0" w:color="FF0000"/>
            </w:tcBorders>
          </w:tcPr>
          <w:p w:rsidR="00260773" w:rsidRPr="00020936" w:rsidP="00F825A4" w14:paraId="05731C6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020936" w:rsidP="00F825A4" w14:paraId="2C15D17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020936" w:rsidP="00F825A4" w14:paraId="5C12B772" w14:textId="77777777">
            <w:pPr>
              <w:pStyle w:val="TableParagraph"/>
              <w:rPr>
                <w:rFonts w:ascii="Franklin Gothic Book" w:hAnsi="Franklin Gothic Book"/>
                <w:sz w:val="18"/>
              </w:rPr>
            </w:pPr>
          </w:p>
        </w:tc>
        <w:tc>
          <w:tcPr>
            <w:tcW w:w="2592" w:type="dxa"/>
            <w:tcBorders>
              <w:top w:val="single" w:sz="6" w:space="0" w:color="000000"/>
              <w:left w:val="single" w:sz="18" w:space="0" w:color="FF0000"/>
            </w:tcBorders>
          </w:tcPr>
          <w:p w:rsidR="00260773" w:rsidRPr="00020936" w:rsidP="00F825A4" w14:paraId="55148719" w14:textId="77777777">
            <w:pPr>
              <w:pStyle w:val="TableParagraph"/>
              <w:rPr>
                <w:rFonts w:ascii="Franklin Gothic Book" w:hAnsi="Franklin Gothic Book"/>
                <w:sz w:val="18"/>
              </w:rPr>
            </w:pPr>
          </w:p>
        </w:tc>
      </w:tr>
      <w:tr w14:paraId="2B203410" w14:textId="77777777" w:rsidTr="00D15A2B">
        <w:tblPrEx>
          <w:tblW w:w="0" w:type="auto"/>
          <w:tblInd w:w="148" w:type="dxa"/>
          <w:tblLayout w:type="fixed"/>
          <w:tblCellMar>
            <w:left w:w="0" w:type="dxa"/>
            <w:right w:w="0" w:type="dxa"/>
          </w:tblCellMar>
          <w:tblLook w:val="01E0"/>
        </w:tblPrEx>
        <w:trPr>
          <w:trHeight w:val="459"/>
        </w:trPr>
        <w:tc>
          <w:tcPr>
            <w:tcW w:w="1440" w:type="dxa"/>
            <w:tcBorders>
              <w:top w:val="single" w:sz="18" w:space="0" w:color="FF0000"/>
              <w:left w:val="single" w:sz="18" w:space="0" w:color="FF0000"/>
              <w:bottom w:val="single" w:sz="18" w:space="0" w:color="FF0000"/>
              <w:right w:val="single" w:sz="18" w:space="0" w:color="FF0000"/>
            </w:tcBorders>
          </w:tcPr>
          <w:p w:rsidR="00260773" w:rsidRPr="00020936" w:rsidP="00F825A4" w14:paraId="18B236D1"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020936" w:rsidP="00F825A4" w14:paraId="07EDB4F0"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260773" w:rsidRPr="00020936" w:rsidP="00F825A4" w14:paraId="454319D4" w14:textId="77777777">
            <w:pPr>
              <w:pStyle w:val="TableParagraph"/>
              <w:rPr>
                <w:rFonts w:ascii="Franklin Gothic Book" w:hAnsi="Franklin Gothic Book"/>
                <w:sz w:val="18"/>
              </w:rPr>
            </w:pPr>
          </w:p>
        </w:tc>
        <w:tc>
          <w:tcPr>
            <w:tcW w:w="2592" w:type="dxa"/>
            <w:tcBorders>
              <w:left w:val="single" w:sz="18" w:space="0" w:color="FF0000"/>
            </w:tcBorders>
          </w:tcPr>
          <w:p w:rsidR="00260773" w:rsidRPr="00020936" w:rsidP="00F825A4" w14:paraId="3A42AE29" w14:textId="77777777">
            <w:pPr>
              <w:pStyle w:val="TableParagraph"/>
              <w:rPr>
                <w:rFonts w:ascii="Franklin Gothic Book" w:hAnsi="Franklin Gothic Book"/>
                <w:sz w:val="18"/>
              </w:rPr>
            </w:pPr>
          </w:p>
        </w:tc>
      </w:tr>
    </w:tbl>
    <w:p w:rsidR="00260773" w:rsidRPr="00020936" w:rsidP="00260773" w14:paraId="0D7A0323" w14:textId="77777777">
      <w:pPr>
        <w:pStyle w:val="BodyText"/>
        <w:spacing w:before="10"/>
        <w:rPr>
          <w:rFonts w:ascii="Franklin Gothic Book" w:hAnsi="Franklin Gothic Book"/>
          <w:sz w:val="19"/>
        </w:rPr>
      </w:pPr>
    </w:p>
    <w:p w:rsidR="00260773" w:rsidRPr="00020936" w:rsidP="00260773" w14:paraId="1CD70778" w14:textId="77777777">
      <w:pPr>
        <w:pStyle w:val="BodyText"/>
        <w:ind w:left="148"/>
        <w:rPr>
          <w:rFonts w:ascii="Franklin Gothic Book" w:hAnsi="Franklin Gothic Book"/>
          <w:sz w:val="20"/>
          <w:szCs w:val="20"/>
        </w:rPr>
      </w:pPr>
      <w:r w:rsidRPr="00020936">
        <w:rPr>
          <w:rFonts w:ascii="Franklin Gothic Book" w:hAnsi="Franklin Gothic Book"/>
          <w:sz w:val="20"/>
          <w:szCs w:val="20"/>
        </w:rPr>
        <w:t xml:space="preserve">* For nonprofit tax </w:t>
      </w:r>
      <w:r w:rsidRPr="00020936">
        <w:rPr>
          <w:rFonts w:ascii="Franklin Gothic Book" w:hAnsi="Franklin Gothic Book"/>
          <w:sz w:val="20"/>
          <w:szCs w:val="20"/>
        </w:rPr>
        <w:t>filers</w:t>
      </w:r>
      <w:r w:rsidRPr="00020936">
        <w:rPr>
          <w:rFonts w:ascii="Franklin Gothic Book" w:hAnsi="Franklin Gothic Book"/>
          <w:sz w:val="20"/>
          <w:szCs w:val="20"/>
        </w:rPr>
        <w:t xml:space="preserve">, Total Revenue can be found on Line 12 of </w:t>
      </w:r>
      <w:r w:rsidRPr="00020936">
        <w:rPr>
          <w:rFonts w:ascii="Franklin Gothic Book" w:hAnsi="Franklin Gothic Book"/>
          <w:sz w:val="20"/>
          <w:szCs w:val="20"/>
        </w:rPr>
        <w:t>the IRS</w:t>
      </w:r>
      <w:r w:rsidRPr="00020936">
        <w:rPr>
          <w:rFonts w:ascii="Franklin Gothic Book" w:hAnsi="Franklin Gothic Book"/>
          <w:sz w:val="20"/>
          <w:szCs w:val="20"/>
        </w:rPr>
        <w:t xml:space="preserve"> Form 990.</w:t>
      </w:r>
    </w:p>
    <w:p w:rsidR="00260773" w:rsidRPr="00020936" w:rsidP="00260773" w14:paraId="00465174" w14:textId="77777777">
      <w:pPr>
        <w:pStyle w:val="BodyText"/>
        <w:spacing w:before="10"/>
        <w:ind w:left="148"/>
        <w:rPr>
          <w:rFonts w:ascii="Franklin Gothic Book" w:hAnsi="Franklin Gothic Book"/>
          <w:sz w:val="20"/>
          <w:szCs w:val="20"/>
        </w:rPr>
      </w:pPr>
      <w:r w:rsidRPr="00020936">
        <w:rPr>
          <w:rFonts w:ascii="Franklin Gothic Book" w:hAnsi="Franklin Gothic Book"/>
          <w:sz w:val="20"/>
          <w:szCs w:val="20"/>
        </w:rPr>
        <w:t xml:space="preserve">** For nonprofit tax </w:t>
      </w:r>
      <w:r w:rsidRPr="00020936">
        <w:rPr>
          <w:rFonts w:ascii="Franklin Gothic Book" w:hAnsi="Franklin Gothic Book"/>
          <w:sz w:val="20"/>
          <w:szCs w:val="20"/>
        </w:rPr>
        <w:t>filers</w:t>
      </w:r>
      <w:r w:rsidRPr="00020936">
        <w:rPr>
          <w:rFonts w:ascii="Franklin Gothic Book" w:hAnsi="Franklin Gothic Book"/>
          <w:sz w:val="20"/>
          <w:szCs w:val="20"/>
        </w:rPr>
        <w:t>, Total Expenses can be found on Line 18 of the IRS Form 990.</w:t>
      </w:r>
    </w:p>
    <w:p w:rsidR="00260773" w:rsidRPr="00020936" w:rsidP="00260773" w14:paraId="24AF6DDD" w14:textId="77777777">
      <w:pPr>
        <w:pStyle w:val="ListParagraph"/>
        <w:numPr>
          <w:ilvl w:val="0"/>
          <w:numId w:val="13"/>
        </w:numPr>
        <w:tabs>
          <w:tab w:val="left" w:pos="363"/>
        </w:tabs>
        <w:spacing w:before="192" w:after="23" w:line="249" w:lineRule="auto"/>
        <w:ind w:left="341" w:right="175" w:hanging="202"/>
        <w:rPr>
          <w:rFonts w:ascii="Franklin Gothic Book" w:hAnsi="Franklin Gothic Book"/>
          <w:sz w:val="20"/>
        </w:rPr>
      </w:pPr>
      <w:r w:rsidRPr="00020936">
        <w:rPr>
          <w:rFonts w:ascii="Franklin Gothic Book" w:hAnsi="Franklin Gothic Book"/>
          <w:sz w:val="20"/>
        </w:rPr>
        <w:t xml:space="preserve">If the Total Revenue amounts declined by more than 15% for any year over year listed </w:t>
      </w:r>
      <w:r w:rsidRPr="00020936">
        <w:rPr>
          <w:rFonts w:ascii="Franklin Gothic Book" w:hAnsi="Franklin Gothic Book"/>
          <w:b/>
          <w:sz w:val="20"/>
        </w:rPr>
        <w:t xml:space="preserve">OR </w:t>
      </w:r>
      <w:r w:rsidRPr="00020936">
        <w:rPr>
          <w:rFonts w:ascii="Franklin Gothic Book" w:hAnsi="Franklin Gothic Book"/>
          <w:sz w:val="20"/>
        </w:rPr>
        <w:t xml:space="preserve">if there </w:t>
      </w:r>
      <w:r w:rsidRPr="00020936">
        <w:rPr>
          <w:rFonts w:ascii="Franklin Gothic Book" w:hAnsi="Franklin Gothic Book"/>
          <w:spacing w:val="-6"/>
          <w:sz w:val="20"/>
        </w:rPr>
        <w:t xml:space="preserve">was </w:t>
      </w:r>
      <w:r w:rsidRPr="00020936">
        <w:rPr>
          <w:rFonts w:ascii="Franklin Gothic Book" w:hAnsi="Franklin Gothic Book"/>
          <w:sz w:val="20"/>
        </w:rPr>
        <w:t>a deficit of more than 10% of the Total Revenue for two or more years listed above, explain the circumstances in the box below.</w:t>
      </w:r>
    </w:p>
    <w:p w:rsidR="00260773" w:rsidRPr="00020936" w:rsidP="00260773" w14:paraId="79167CE4" w14:textId="77777777">
      <w:pPr>
        <w:pStyle w:val="BodyText"/>
        <w:ind w:left="115"/>
        <w:rPr>
          <w:rFonts w:ascii="Franklin Gothic Book" w:hAnsi="Franklin Gothic Book"/>
        </w:rPr>
      </w:pPr>
      <w:r w:rsidRPr="00020936">
        <w:rPr>
          <w:rFonts w:ascii="Franklin Gothic Book" w:hAnsi="Franklin Gothic Book"/>
          <w:noProof/>
        </w:rPr>
        <mc:AlternateContent>
          <mc:Choice Requires="wpg">
            <w:drawing>
              <wp:inline distT="0" distB="0" distL="0" distR="0">
                <wp:extent cx="5949950" cy="607695"/>
                <wp:effectExtent l="6350" t="5715" r="6350" b="571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39"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1112" style="width:468.5pt;height:47.85pt;mso-position-horizontal-relative:char;mso-position-vertical-relative:line" coordsize="9370,957">
                <v:rect id="Rectangle 24" o:spid="_x0000_s1113" style="width:9360;height:947;left:5;mso-wrap-style:square;position:absolute;top:5;visibility:visible;v-text-anchor:top" filled="f" strokeweight="0.5pt"/>
                <w10:wrap type="none"/>
                <w10:anchorlock/>
              </v:group>
            </w:pict>
          </mc:Fallback>
        </mc:AlternateContent>
      </w:r>
    </w:p>
    <w:p w:rsidR="00260773" w:rsidRPr="00020936" w:rsidP="00260773" w14:paraId="6EC23B99" w14:textId="77777777">
      <w:pPr>
        <w:pStyle w:val="BodyText"/>
        <w:spacing w:before="5"/>
        <w:rPr>
          <w:rFonts w:ascii="Franklin Gothic Book" w:hAnsi="Franklin Gothic Book"/>
          <w:sz w:val="21"/>
        </w:rPr>
      </w:pPr>
    </w:p>
    <w:p w:rsidR="00260773" w:rsidRPr="00020936" w:rsidP="00260773" w14:paraId="2C7557B1" w14:textId="7A791D18">
      <w:pPr>
        <w:pStyle w:val="ListParagraph"/>
        <w:numPr>
          <w:ilvl w:val="0"/>
          <w:numId w:val="13"/>
        </w:numPr>
        <w:tabs>
          <w:tab w:val="left" w:pos="332"/>
        </w:tabs>
        <w:ind w:left="331" w:hanging="213"/>
        <w:rPr>
          <w:rFonts w:ascii="Franklin Gothic Book" w:hAnsi="Franklin Gothic Book"/>
          <w:sz w:val="20"/>
        </w:rPr>
      </w:pPr>
      <w:r w:rsidRPr="00020936">
        <w:rPr>
          <w:rFonts w:ascii="Franklin Gothic Book" w:hAnsi="Franklin Gothic Book"/>
          <w:sz w:val="20"/>
        </w:rPr>
        <w:t xml:space="preserve">Were there any </w:t>
      </w:r>
      <w:r w:rsidRPr="00020936">
        <w:rPr>
          <w:rFonts w:ascii="Franklin Gothic Book" w:hAnsi="Franklin Gothic Book"/>
          <w:b/>
          <w:sz w:val="20"/>
        </w:rPr>
        <w:t xml:space="preserve">material weaknesses </w:t>
      </w:r>
      <w:r w:rsidRPr="00020936">
        <w:rPr>
          <w:rFonts w:ascii="Franklin Gothic Book" w:hAnsi="Franklin Gothic Book"/>
          <w:sz w:val="20"/>
        </w:rPr>
        <w:t>identified in your prior year’s audit</w:t>
      </w:r>
      <w:r w:rsidRPr="00020936">
        <w:rPr>
          <w:rFonts w:ascii="Franklin Gothic Book" w:hAnsi="Franklin Gothic Book"/>
          <w:spacing w:val="-1"/>
          <w:sz w:val="20"/>
        </w:rPr>
        <w:t xml:space="preserve"> </w:t>
      </w:r>
      <w:r w:rsidRPr="00020936">
        <w:rPr>
          <w:rFonts w:ascii="Franklin Gothic Book" w:hAnsi="Franklin Gothic Book"/>
          <w:sz w:val="20"/>
        </w:rPr>
        <w:t>report?</w:t>
      </w:r>
    </w:p>
    <w:p w:rsidR="00260773" w:rsidRPr="00020936" w:rsidP="00260773" w14:paraId="135E181C" w14:textId="6E85A3DB">
      <w:pPr>
        <w:pStyle w:val="ListParagraph"/>
        <w:tabs>
          <w:tab w:val="left" w:pos="332"/>
        </w:tabs>
        <w:ind w:left="331" w:firstLine="0"/>
        <w:rPr>
          <w:rFonts w:ascii="Franklin Gothic Book" w:hAnsi="Franklin Gothic Book"/>
          <w:b/>
          <w:bCs/>
          <w:i/>
          <w:iCs/>
          <w:color w:val="FF0000"/>
          <w:sz w:val="20"/>
        </w:rPr>
      </w:pPr>
      <w:r w:rsidRPr="00020936">
        <w:rPr>
          <w:rFonts w:ascii="Franklin Gothic Book" w:hAnsi="Franklin Gothic Book"/>
          <w:b/>
          <w:bCs/>
          <w:i/>
          <w:iCs/>
          <w:color w:val="FF0000"/>
          <w:sz w:val="20"/>
        </w:rPr>
        <w:t>(development note: existing logic to display additional field for explanation applies if Yes is selected)</w:t>
      </w:r>
    </w:p>
    <w:p w:rsidR="00260773" w:rsidRPr="00020936" w:rsidP="00260773" w14:paraId="47D69749" w14:textId="126E8285">
      <w:pPr>
        <w:tabs>
          <w:tab w:val="left" w:pos="332"/>
        </w:tabs>
        <w:ind w:left="118"/>
        <w:rPr>
          <w:sz w:val="20"/>
        </w:rPr>
      </w:pPr>
      <w:r w:rsidRPr="00020936">
        <w:rPr>
          <w:noProof/>
        </w:rPr>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219075</wp:posOffset>
                </wp:positionV>
                <wp:extent cx="1188720" cy="685800"/>
                <wp:effectExtent l="0" t="0" r="11430" b="1905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8720" cy="685800"/>
                          <a:chOff x="1440" y="288"/>
                          <a:chExt cx="1872" cy="1080"/>
                        </a:xfrm>
                      </wpg:grpSpPr>
                      <wps:wsp xmlns:wps="http://schemas.microsoft.com/office/word/2010/wordprocessingShape">
                        <wps:cNvPr id="30" name="Rectangle 26"/>
                        <wps:cNvSpPr>
                          <a:spLocks noChangeArrowheads="1"/>
                        </wps:cNvSpPr>
                        <wps:spPr bwMode="auto">
                          <a:xfrm>
                            <a:off x="1440" y="288"/>
                            <a:ext cx="1591" cy="1020"/>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27"/>
                        <wps:cNvSpPr>
                          <a:spLocks noChangeArrowheads="1"/>
                        </wps:cNvSpPr>
                        <wps:spPr bwMode="auto">
                          <a:xfrm>
                            <a:off x="1512" y="35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Rectangle 28"/>
                        <wps:cNvSpPr>
                          <a:spLocks noChangeArrowheads="1"/>
                        </wps:cNvSpPr>
                        <wps:spPr bwMode="auto">
                          <a:xfrm>
                            <a:off x="1512" y="35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Rectangle 29"/>
                        <wps:cNvSpPr>
                          <a:spLocks noChangeArrowheads="1"/>
                        </wps:cNvSpPr>
                        <wps:spPr bwMode="auto">
                          <a:xfrm>
                            <a:off x="1512" y="719"/>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 name="Rectangle 30"/>
                        <wps:cNvSpPr>
                          <a:spLocks noChangeArrowheads="1"/>
                        </wps:cNvSpPr>
                        <wps:spPr bwMode="auto">
                          <a:xfrm>
                            <a:off x="1512" y="719"/>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Rectangle 31"/>
                        <wps:cNvSpPr>
                          <a:spLocks noChangeArrowheads="1"/>
                        </wps:cNvSpPr>
                        <wps:spPr bwMode="auto">
                          <a:xfrm>
                            <a:off x="1512" y="107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 name="Rectangle 32"/>
                        <wps:cNvSpPr>
                          <a:spLocks noChangeArrowheads="1"/>
                        </wps:cNvSpPr>
                        <wps:spPr bwMode="auto">
                          <a:xfrm>
                            <a:off x="1512" y="1074"/>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 name="Text Box 33"/>
                        <wps:cNvSpPr txBox="1">
                          <a:spLocks noChangeArrowheads="1"/>
                        </wps:cNvSpPr>
                        <wps:spPr bwMode="auto">
                          <a:xfrm>
                            <a:off x="1440" y="288"/>
                            <a:ext cx="1872" cy="1080"/>
                          </a:xfrm>
                          <a:prstGeom prst="rect">
                            <a:avLst/>
                          </a:prstGeom>
                          <a:solidFill>
                            <a:srgbClr val="FFFFFF"/>
                          </a:solidFill>
                          <a:ln w="20320">
                            <a:solidFill>
                              <a:srgbClr val="FF0000"/>
                            </a:solidFill>
                            <a:miter lim="800000"/>
                            <a:headEnd/>
                            <a:tailEnd/>
                          </a:ln>
                        </wps:spPr>
                        <wps:txbx>
                          <w:txbxContent>
                            <w:p w:rsidR="00260773" w:rsidP="00260773" w14:textId="77777777">
                              <w:pPr>
                                <w:spacing w:before="34" w:after="0" w:line="422" w:lineRule="auto"/>
                                <w:ind w:left="331" w:right="576"/>
                                <w:rPr>
                                  <w:sz w:val="18"/>
                                </w:rPr>
                              </w:pPr>
                              <w:r>
                                <w:rPr>
                                  <w:sz w:val="18"/>
                                </w:rPr>
                                <w:t xml:space="preserve">Yes </w:t>
                              </w:r>
                            </w:p>
                            <w:p w:rsidR="00260773" w:rsidP="00260773" w14:textId="77777777">
                              <w:pPr>
                                <w:spacing w:before="34" w:after="0" w:line="422" w:lineRule="auto"/>
                                <w:ind w:left="331" w:right="576"/>
                                <w:rPr>
                                  <w:sz w:val="18"/>
                                </w:rPr>
                              </w:pPr>
                              <w:r>
                                <w:rPr>
                                  <w:sz w:val="18"/>
                                </w:rPr>
                                <w:t>No</w:t>
                              </w:r>
                            </w:p>
                            <w:p w:rsidR="00260773" w:rsidP="00260773" w14:textId="77777777">
                              <w:pPr>
                                <w:spacing w:line="197" w:lineRule="exact"/>
                                <w:ind w:left="329"/>
                                <w:rPr>
                                  <w:sz w:val="18"/>
                                </w:rPr>
                              </w:pPr>
                              <w:r>
                                <w:rPr>
                                  <w:sz w:val="18"/>
                                </w:rPr>
                                <w:t>Not applicable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114" style="width:93.6pt;height:54pt;margin-top:17.25pt;margin-left:1in;mso-position-horizontal-relative:page;mso-wrap-distance-left:0;mso-wrap-distance-right:0;position:absolute;z-index:-251655168" coordorigin="1440,288" coordsize="1872,1080">
                <v:rect id="Rectangle 26" o:spid="_x0000_s1115" style="width:1591;height:1020;left:1440;mso-wrap-style:square;position:absolute;top:288;visibility:visible;v-text-anchor:top" fillcolor="yellow" stroked="f"/>
                <v:rect id="Rectangle 27" o:spid="_x0000_s1116" style="width:200;height:200;left:1512;mso-wrap-style:square;position:absolute;top:355;visibility:visible;v-text-anchor:top" stroked="f"/>
                <v:rect id="Rectangle 28" o:spid="_x0000_s1117" style="width:200;height:200;left:1512;mso-wrap-style:square;position:absolute;top:355;visibility:visible;v-text-anchor:top" filled="f" strokeweight="0.5pt"/>
                <v:rect id="Rectangle 29" o:spid="_x0000_s1118" style="width:200;height:200;left:1512;mso-wrap-style:square;position:absolute;top:719;visibility:visible;v-text-anchor:top" stroked="f"/>
                <v:rect id="Rectangle 30" o:spid="_x0000_s1119" style="width:200;height:200;left:1512;mso-wrap-style:square;position:absolute;top:719;visibility:visible;v-text-anchor:top" filled="f" strokeweight="0.5pt"/>
                <v:rect id="Rectangle 31" o:spid="_x0000_s1120" style="width:200;height:200;left:1512;mso-wrap-style:square;position:absolute;top:1074;visibility:visible;v-text-anchor:top" stroked="f"/>
                <v:rect id="Rectangle 32" o:spid="_x0000_s1121" style="width:200;height:200;left:1512;mso-wrap-style:square;position:absolute;top:1074;visibility:visible;v-text-anchor:top" filled="f" strokeweight="0.5pt"/>
                <v:shape id="Text Box 33" o:spid="_x0000_s1122" type="#_x0000_t202" style="width:1872;height:1080;left:1440;mso-wrap-style:square;position:absolute;top:288;visibility:visible;v-text-anchor:top" strokecolor="red" strokeweight="1.6pt">
                  <v:textbox inset="0,0,0,0">
                    <w:txbxContent>
                      <w:p w:rsidR="00260773" w:rsidP="00260773" w14:paraId="4FBBB0D8" w14:textId="77777777">
                        <w:pPr>
                          <w:spacing w:before="34" w:after="0" w:line="422" w:lineRule="auto"/>
                          <w:ind w:left="331" w:right="576"/>
                          <w:rPr>
                            <w:sz w:val="18"/>
                          </w:rPr>
                        </w:pPr>
                        <w:r>
                          <w:rPr>
                            <w:sz w:val="18"/>
                          </w:rPr>
                          <w:t xml:space="preserve">Yes </w:t>
                        </w:r>
                      </w:p>
                      <w:p w:rsidR="00260773" w:rsidP="00260773" w14:paraId="6E7C1E57" w14:textId="77777777">
                        <w:pPr>
                          <w:spacing w:before="34" w:after="0" w:line="422" w:lineRule="auto"/>
                          <w:ind w:left="331" w:right="576"/>
                          <w:rPr>
                            <w:sz w:val="18"/>
                          </w:rPr>
                        </w:pPr>
                        <w:r>
                          <w:rPr>
                            <w:sz w:val="18"/>
                          </w:rPr>
                          <w:t>No</w:t>
                        </w:r>
                      </w:p>
                      <w:p w:rsidR="00260773" w:rsidP="00260773" w14:paraId="2AA4E193" w14:textId="77777777">
                        <w:pPr>
                          <w:spacing w:line="197" w:lineRule="exact"/>
                          <w:ind w:left="329"/>
                          <w:rPr>
                            <w:sz w:val="18"/>
                          </w:rPr>
                        </w:pPr>
                        <w:r>
                          <w:rPr>
                            <w:sz w:val="18"/>
                          </w:rPr>
                          <w:t>Not applicable</w:t>
                        </w:r>
                      </w:p>
                    </w:txbxContent>
                  </v:textbox>
                </v:shape>
                <w10:wrap type="topAndBottom"/>
              </v:group>
            </w:pict>
          </mc:Fallback>
        </mc:AlternateContent>
      </w:r>
    </w:p>
    <w:p w:rsidR="00260773" w:rsidRPr="00020936" w:rsidP="00260773" w14:paraId="2CB1E590" w14:textId="77777777">
      <w:pPr>
        <w:pStyle w:val="BodyText"/>
        <w:spacing w:before="1"/>
        <w:rPr>
          <w:rFonts w:ascii="Franklin Gothic Book" w:hAnsi="Franklin Gothic Book"/>
          <w:sz w:val="17"/>
        </w:rPr>
      </w:pPr>
    </w:p>
    <w:p w:rsidR="00260773" w:rsidRPr="00020936" w:rsidP="00260773" w14:paraId="3FC08AFF" w14:textId="1D1D3090">
      <w:pPr>
        <w:pStyle w:val="ListParagraph"/>
        <w:numPr>
          <w:ilvl w:val="0"/>
          <w:numId w:val="13"/>
        </w:numPr>
        <w:tabs>
          <w:tab w:val="left" w:pos="343"/>
        </w:tabs>
        <w:spacing w:before="94"/>
        <w:ind w:left="342"/>
        <w:rPr>
          <w:rFonts w:ascii="Franklin Gothic Book" w:hAnsi="Franklin Gothic Book"/>
          <w:sz w:val="20"/>
        </w:rPr>
      </w:pPr>
      <w:r w:rsidRPr="00020936">
        <w:rPr>
          <w:rFonts w:ascii="Franklin Gothic Book" w:hAnsi="Franklin Gothic Book"/>
          <w:sz w:val="20"/>
        </w:rPr>
        <w:t>Has your organization had a single or program-specific audit in the past three</w:t>
      </w:r>
      <w:r w:rsidRPr="00020936">
        <w:rPr>
          <w:rFonts w:ascii="Franklin Gothic Book" w:hAnsi="Franklin Gothic Book"/>
          <w:spacing w:val="-1"/>
          <w:sz w:val="20"/>
        </w:rPr>
        <w:t xml:space="preserve"> </w:t>
      </w:r>
      <w:r w:rsidRPr="00020936">
        <w:rPr>
          <w:rFonts w:ascii="Franklin Gothic Book" w:hAnsi="Franklin Gothic Book"/>
          <w:sz w:val="20"/>
        </w:rPr>
        <w:t>years?</w:t>
      </w:r>
    </w:p>
    <w:p w:rsidR="00260773" w:rsidRPr="00020936" w:rsidP="00260773" w14:paraId="03E0315C" w14:textId="154C03B2">
      <w:pPr>
        <w:pStyle w:val="BodyText"/>
        <w:ind w:left="115"/>
        <w:rPr>
          <w:rFonts w:ascii="Franklin Gothic Book" w:hAnsi="Franklin Gothic Book"/>
          <w:sz w:val="20"/>
        </w:rPr>
      </w:pPr>
      <w:r w:rsidRPr="00020936">
        <w:rPr>
          <w:noProof/>
        </w:rPr>
        <mc:AlternateContent>
          <mc:Choice Requires="wpg">
            <w:drawing>
              <wp:anchor distT="0" distB="0" distL="0" distR="0" simplePos="0" relativeHeight="251662336" behindDoc="1" locked="0" layoutInCell="1" allowOverlap="1">
                <wp:simplePos x="0" y="0"/>
                <wp:positionH relativeFrom="page">
                  <wp:posOffset>942975</wp:posOffset>
                </wp:positionH>
                <wp:positionV relativeFrom="paragraph">
                  <wp:posOffset>184785</wp:posOffset>
                </wp:positionV>
                <wp:extent cx="535305" cy="473075"/>
                <wp:effectExtent l="0" t="0" r="17145" b="3175"/>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35305" cy="473075"/>
                          <a:chOff x="1424" y="359"/>
                          <a:chExt cx="843" cy="745"/>
                        </a:xfrm>
                      </wpg:grpSpPr>
                      <wps:wsp xmlns:wps="http://schemas.microsoft.com/office/word/2010/wordprocessingShape">
                        <wps:cNvPr id="23" name="Rectangle 35"/>
                        <wps:cNvSpPr>
                          <a:spLocks noChangeArrowheads="1"/>
                        </wps:cNvSpPr>
                        <wps:spPr bwMode="auto">
                          <a:xfrm>
                            <a:off x="1440" y="374"/>
                            <a:ext cx="811" cy="71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Rectangle 36"/>
                        <wps:cNvSpPr>
                          <a:spLocks noChangeArrowheads="1"/>
                        </wps:cNvSpPr>
                        <wps:spPr bwMode="auto">
                          <a:xfrm>
                            <a:off x="1512" y="44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Rectangle 37"/>
                        <wps:cNvSpPr>
                          <a:spLocks noChangeArrowheads="1"/>
                        </wps:cNvSpPr>
                        <wps:spPr bwMode="auto">
                          <a:xfrm>
                            <a:off x="1512" y="441"/>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Rectangle 38"/>
                        <wps:cNvSpPr>
                          <a:spLocks noChangeArrowheads="1"/>
                        </wps:cNvSpPr>
                        <wps:spPr bwMode="auto">
                          <a:xfrm>
                            <a:off x="1512" y="80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Rectangle 39"/>
                        <wps:cNvSpPr>
                          <a:spLocks noChangeArrowheads="1"/>
                        </wps:cNvSpPr>
                        <wps:spPr bwMode="auto">
                          <a:xfrm>
                            <a:off x="1512" y="80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Text Box 40"/>
                        <wps:cNvSpPr txBox="1">
                          <a:spLocks noChangeArrowheads="1"/>
                        </wps:cNvSpPr>
                        <wps:spPr bwMode="auto">
                          <a:xfrm>
                            <a:off x="1440" y="374"/>
                            <a:ext cx="811" cy="713"/>
                          </a:xfrm>
                          <a:prstGeom prst="rect">
                            <a:avLst/>
                          </a:prstGeom>
                          <a:solidFill>
                            <a:srgbClr val="FFFFFF"/>
                          </a:solidFill>
                          <a:ln w="20320">
                            <a:solidFill>
                              <a:srgbClr val="FF0000"/>
                            </a:solidFill>
                            <a:miter lim="800000"/>
                            <a:headEnd/>
                            <a:tailEnd/>
                          </a:ln>
                        </wps:spPr>
                        <wps:txbx>
                          <w:txbxContent>
                            <w:p w:rsidR="00260773" w:rsidP="00260773" w14:textId="77777777">
                              <w:pPr>
                                <w:spacing w:before="34"/>
                                <w:ind w:left="329"/>
                                <w:rPr>
                                  <w:sz w:val="18"/>
                                </w:rPr>
                              </w:pPr>
                              <w:r>
                                <w:rPr>
                                  <w:sz w:val="18"/>
                                </w:rPr>
                                <w:t>Yes</w:t>
                              </w:r>
                            </w:p>
                            <w:p w:rsidR="00260773" w:rsidP="00260773" w14:textId="77777777">
                              <w:pPr>
                                <w:spacing w:before="157"/>
                                <w:ind w:left="329"/>
                                <w:rPr>
                                  <w:sz w:val="18"/>
                                </w:rPr>
                              </w:pPr>
                              <w:r>
                                <w:rPr>
                                  <w:sz w:val="18"/>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123" style="width:42.15pt;height:37.25pt;margin-top:14.55pt;margin-left:74.25pt;mso-position-horizontal-relative:page;mso-wrap-distance-left:0;mso-wrap-distance-right:0;position:absolute;z-index:-251653120" coordorigin="1424,359" coordsize="843,745">
                <v:rect id="Rectangle 35" o:spid="_x0000_s1124" style="width:811;height:713;left:1440;mso-wrap-style:square;position:absolute;top:374;visibility:visible;v-text-anchor:top" fillcolor="yellow" stroked="f"/>
                <v:rect id="Rectangle 36" o:spid="_x0000_s1125" style="width:200;height:200;left:1512;mso-wrap-style:square;position:absolute;top:441;visibility:visible;v-text-anchor:top" stroked="f"/>
                <v:rect id="Rectangle 37" o:spid="_x0000_s1126" style="width:200;height:200;left:1512;mso-wrap-style:square;position:absolute;top:441;visibility:visible;v-text-anchor:top" filled="f" strokeweight="0.5pt"/>
                <v:rect id="Rectangle 38" o:spid="_x0000_s1127" style="width:200;height:200;left:1512;mso-wrap-style:square;position:absolute;top:805;visibility:visible;v-text-anchor:top" stroked="f"/>
                <v:rect id="Rectangle 39" o:spid="_x0000_s1128" style="width:200;height:200;left:1512;mso-wrap-style:square;position:absolute;top:805;visibility:visible;v-text-anchor:top" filled="f" strokeweight="0.5pt"/>
                <v:shape id="Text Box 40" o:spid="_x0000_s1129" type="#_x0000_t202" style="width:811;height:713;left:1440;mso-wrap-style:square;position:absolute;top:374;visibility:visible;v-text-anchor:top" strokecolor="red" strokeweight="1.6pt">
                  <v:textbox inset="0,0,0,0">
                    <w:txbxContent>
                      <w:p w:rsidR="00260773" w:rsidP="00260773" w14:paraId="04095DB4" w14:textId="77777777">
                        <w:pPr>
                          <w:spacing w:before="34"/>
                          <w:ind w:left="329"/>
                          <w:rPr>
                            <w:sz w:val="18"/>
                          </w:rPr>
                        </w:pPr>
                        <w:r>
                          <w:rPr>
                            <w:sz w:val="18"/>
                          </w:rPr>
                          <w:t>Yes</w:t>
                        </w:r>
                      </w:p>
                      <w:p w:rsidR="00260773" w:rsidP="00260773" w14:paraId="765C6D65" w14:textId="77777777">
                        <w:pPr>
                          <w:spacing w:before="157"/>
                          <w:ind w:left="329"/>
                          <w:rPr>
                            <w:sz w:val="18"/>
                          </w:rPr>
                        </w:pPr>
                        <w:r>
                          <w:rPr>
                            <w:sz w:val="18"/>
                          </w:rPr>
                          <w:t>No</w:t>
                        </w:r>
                      </w:p>
                    </w:txbxContent>
                  </v:textbox>
                </v:shape>
                <w10:wrap type="topAndBottom"/>
              </v:group>
            </w:pict>
          </mc:Fallback>
        </mc:AlternateContent>
      </w:r>
    </w:p>
    <w:p w:rsidR="002972C9" w:rsidRPr="00020936" w14:paraId="6F5C2DF0" w14:textId="20367079"/>
    <w:p w:rsidR="00D35259" w:rsidRPr="00020936" w:rsidP="00D35259" w14:paraId="01EF4350" w14:textId="04006B26">
      <w:pPr>
        <w:pStyle w:val="Heading1"/>
      </w:pPr>
      <w:bookmarkStart w:id="0" w:name="_Hlk117686209"/>
      <w:bookmarkStart w:id="1" w:name="_Hlk115777838"/>
      <w:bookmarkStart w:id="2" w:name="_Hlk115097471"/>
      <w:bookmarkStart w:id="3" w:name="_Hlk158377284"/>
      <w:bookmarkEnd w:id="0"/>
      <w:bookmarkEnd w:id="1"/>
      <w:bookmarkEnd w:id="2"/>
      <w:bookmarkEnd w:id="3"/>
      <w:r w:rsidRPr="00020936">
        <w:t xml:space="preserve">Section </w:t>
      </w:r>
      <w:r w:rsidRPr="00020936" w:rsidR="1C9EE960">
        <w:t>4</w:t>
      </w:r>
      <w:r w:rsidRPr="00020936">
        <w:t xml:space="preserve">. Museum Profile </w:t>
      </w:r>
    </w:p>
    <w:p w:rsidR="22EA64F0" w:rsidRPr="00020936" w:rsidP="28049B13" w14:paraId="05B571CD" w14:textId="4B1BCEB4">
      <w:pPr>
        <w:rPr>
          <w:rFonts w:eastAsia="Franklin Gothic Book" w:cs="Franklin Gothic Book"/>
          <w:b/>
          <w:i/>
          <w:color w:val="FF0000"/>
        </w:rPr>
      </w:pPr>
      <w:r w:rsidRPr="00020936">
        <w:rPr>
          <w:b/>
          <w:i/>
          <w:color w:val="FF0000"/>
        </w:rPr>
        <w:t xml:space="preserve">(Development note: </w:t>
      </w:r>
      <w:r w:rsidRPr="00020936" w:rsidR="007902FC">
        <w:rPr>
          <w:rFonts w:ascii="Segoe UI" w:eastAsia="Segoe UI" w:hAnsi="Segoe UI" w:cs="Segoe UI"/>
          <w:b/>
          <w:i/>
          <w:color w:val="FF0000"/>
          <w:sz w:val="18"/>
          <w:szCs w:val="18"/>
        </w:rPr>
        <w:t>If Grant Program = Native American/Native Hawaiian Museum Services</w:t>
      </w:r>
      <w:r w:rsidRPr="00020936">
        <w:rPr>
          <w:rFonts w:ascii="Segoe UI" w:eastAsia="Segoe UI" w:hAnsi="Segoe UI" w:cs="Segoe UI"/>
          <w:b/>
          <w:i/>
          <w:color w:val="FF0000"/>
          <w:sz w:val="18"/>
          <w:szCs w:val="18"/>
        </w:rPr>
        <w:t>, do not show this section).</w:t>
      </w:r>
      <w:r w:rsidRPr="00020936" w:rsidR="00C97062">
        <w:rPr>
          <w:rFonts w:ascii="Segoe UI" w:eastAsia="Segoe UI" w:hAnsi="Segoe UI" w:cs="Segoe UI"/>
          <w:b/>
          <w:i/>
          <w:color w:val="FF0000"/>
          <w:sz w:val="18"/>
          <w:szCs w:val="18"/>
        </w:rPr>
        <w:t xml:space="preserve"> Since sections are numbered, suggest </w:t>
      </w:r>
      <w:r w:rsidRPr="00020936" w:rsidR="00827AE2">
        <w:rPr>
          <w:rFonts w:ascii="Segoe UI" w:eastAsia="Segoe UI" w:hAnsi="Segoe UI" w:cs="Segoe UI"/>
          <w:b/>
          <w:i/>
          <w:color w:val="FF0000"/>
          <w:sz w:val="18"/>
          <w:szCs w:val="18"/>
        </w:rPr>
        <w:t>displaying the section header with a message underneath that says “Not applicable based on Grant Program selection</w:t>
      </w:r>
    </w:p>
    <w:p w:rsidR="00D35259" w:rsidRPr="00020936" w:rsidP="291E3B59" w14:paraId="52F5FBD9" w14:textId="340B9A76">
      <w:pPr>
        <w:spacing w:before="174"/>
        <w:ind w:left="120"/>
        <w:rPr>
          <w:sz w:val="20"/>
          <w:szCs w:val="20"/>
        </w:rPr>
      </w:pPr>
      <w:r w:rsidRPr="00020936">
        <w:rPr>
          <w:sz w:val="20"/>
          <w:szCs w:val="20"/>
        </w:rPr>
        <w:t>If your organization is eligible to apply for an IMLS grant as a museum, then answer the questions a through k below.</w:t>
      </w:r>
    </w:p>
    <w:p w:rsidR="00D35259" w:rsidRPr="00020936" w:rsidP="00D35259" w14:paraId="41CB9EFB" w14:textId="2FCAED6B">
      <w:pPr>
        <w:pStyle w:val="ListParagraph"/>
        <w:numPr>
          <w:ilvl w:val="0"/>
          <w:numId w:val="24"/>
        </w:numPr>
        <w:tabs>
          <w:tab w:val="left" w:pos="343"/>
        </w:tabs>
        <w:spacing w:before="136"/>
        <w:rPr>
          <w:rFonts w:ascii="Franklin Gothic Book" w:hAnsi="Franklin Gothic Book"/>
          <w:sz w:val="20"/>
        </w:rPr>
      </w:pPr>
      <w:r w:rsidRPr="00020936">
        <w:rPr>
          <w:rFonts w:ascii="Franklin Gothic Book" w:hAnsi="Franklin Gothic Book"/>
          <w:sz w:val="20"/>
        </w:rPr>
        <w:t xml:space="preserve">Is your organization a public, </w:t>
      </w:r>
      <w:r w:rsidRPr="00020936" w:rsidR="00F23DB7">
        <w:rPr>
          <w:rFonts w:ascii="Franklin Gothic Book" w:hAnsi="Franklin Gothic Book"/>
          <w:sz w:val="20"/>
        </w:rPr>
        <w:t>T</w:t>
      </w:r>
      <w:r w:rsidRPr="00020936">
        <w:rPr>
          <w:rFonts w:ascii="Franklin Gothic Book" w:hAnsi="Franklin Gothic Book"/>
          <w:sz w:val="20"/>
        </w:rPr>
        <w:t>ribal, or private nonprofit agency or</w:t>
      </w:r>
      <w:r w:rsidRPr="00020936">
        <w:rPr>
          <w:rFonts w:ascii="Franklin Gothic Book" w:hAnsi="Franklin Gothic Book"/>
          <w:spacing w:val="-1"/>
          <w:sz w:val="20"/>
        </w:rPr>
        <w:t xml:space="preserve"> </w:t>
      </w:r>
      <w:r w:rsidRPr="00020936">
        <w:rPr>
          <w:rFonts w:ascii="Franklin Gothic Book" w:hAnsi="Franklin Gothic Book"/>
          <w:sz w:val="20"/>
        </w:rPr>
        <w:t>institution?</w:t>
      </w:r>
    </w:p>
    <w:p w:rsidR="00D35259" w:rsidRPr="00020936" w:rsidP="00D35259" w14:paraId="28A347C6" w14:textId="104533DA">
      <w:pPr>
        <w:spacing w:before="105" w:line="422" w:lineRule="auto"/>
        <w:ind w:left="459" w:right="8804" w:firstLine="6"/>
        <w:rPr>
          <w:sz w:val="18"/>
        </w:rPr>
      </w:pPr>
      <w:r w:rsidRPr="00020936">
        <w:rPr>
          <w:noProof/>
        </w:rPr>
        <mc:AlternateContent>
          <mc:Choice Requires="wps">
            <w:drawing>
              <wp:anchor distT="0" distB="0" distL="114300" distR="114300" simplePos="0" relativeHeight="251664384" behindDoc="0" locked="0" layoutInCell="1" allowOverlap="1">
                <wp:simplePos x="0" y="0"/>
                <wp:positionH relativeFrom="page">
                  <wp:posOffset>788670</wp:posOffset>
                </wp:positionH>
                <wp:positionV relativeFrom="paragraph">
                  <wp:posOffset>77470</wp:posOffset>
                </wp:positionV>
                <wp:extent cx="127000" cy="127000"/>
                <wp:effectExtent l="0" t="0" r="25400" b="25400"/>
                <wp:wrapNone/>
                <wp:docPr id="202" name="Rectangle 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2" o:spid="_x0000_s1130" style="width:10pt;height:10pt;margin-top:6.1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Pr="00020936">
        <w:rPr>
          <w:sz w:val="18"/>
        </w:rPr>
        <w:t xml:space="preserve">Yes </w:t>
      </w:r>
    </w:p>
    <w:p w:rsidR="00D35259" w:rsidRPr="00020936" w:rsidP="00D35259" w14:paraId="3B9EEA49" w14:textId="49E2FA93">
      <w:pPr>
        <w:spacing w:before="105" w:line="422" w:lineRule="auto"/>
        <w:ind w:left="459" w:right="8804" w:firstLine="6"/>
        <w:rPr>
          <w:sz w:val="18"/>
        </w:rPr>
      </w:pPr>
      <w:r w:rsidRPr="00020936">
        <w:rPr>
          <w:noProof/>
        </w:rPr>
        <mc:AlternateContent>
          <mc:Choice Requires="wps">
            <w:drawing>
              <wp:anchor distT="0" distB="0" distL="114300" distR="114300" simplePos="0" relativeHeight="251666432" behindDoc="0" locked="0" layoutInCell="1" allowOverlap="1">
                <wp:simplePos x="0" y="0"/>
                <wp:positionH relativeFrom="page">
                  <wp:posOffset>788670</wp:posOffset>
                </wp:positionH>
                <wp:positionV relativeFrom="paragraph">
                  <wp:posOffset>4445</wp:posOffset>
                </wp:positionV>
                <wp:extent cx="127000" cy="127000"/>
                <wp:effectExtent l="0" t="0" r="25400" b="25400"/>
                <wp:wrapNone/>
                <wp:docPr id="201" name="Rectangle 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1" o:spid="_x0000_s1131" style="width:10pt;height:10pt;margin-top:0.3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Pr="00020936">
        <w:rPr>
          <w:sz w:val="18"/>
        </w:rPr>
        <w:t>No</w:t>
      </w:r>
    </w:p>
    <w:p w:rsidR="00D35259" w:rsidRPr="00020936" w:rsidP="00D35259" w14:paraId="5A8EC9F6" w14:textId="77777777">
      <w:pPr>
        <w:pStyle w:val="ListParagraph"/>
        <w:numPr>
          <w:ilvl w:val="0"/>
          <w:numId w:val="24"/>
        </w:numPr>
        <w:tabs>
          <w:tab w:val="left" w:pos="343"/>
        </w:tabs>
        <w:spacing w:before="63" w:line="249" w:lineRule="auto"/>
        <w:ind w:left="120" w:right="651" w:firstLine="0"/>
        <w:rPr>
          <w:rFonts w:ascii="Franklin Gothic Book" w:hAnsi="Franklin Gothic Book"/>
          <w:sz w:val="20"/>
        </w:rPr>
      </w:pPr>
      <w:r w:rsidRPr="00020936">
        <w:rPr>
          <w:rFonts w:ascii="Franklin Gothic Book" w:hAnsi="Franklin Gothic Book"/>
          <w:sz w:val="20"/>
        </w:rPr>
        <w:t xml:space="preserve">Is your organization organized on a permanent basis for </w:t>
      </w:r>
      <w:r w:rsidRPr="00020936">
        <w:rPr>
          <w:rFonts w:ascii="Franklin Gothic Book" w:hAnsi="Franklin Gothic Book"/>
          <w:sz w:val="20"/>
        </w:rPr>
        <w:t>essentially</w:t>
      </w:r>
      <w:r w:rsidRPr="00020936">
        <w:rPr>
          <w:rFonts w:ascii="Franklin Gothic Book" w:hAnsi="Franklin Gothic Book"/>
          <w:sz w:val="20"/>
        </w:rPr>
        <w:t xml:space="preserve"> educational, cultural</w:t>
      </w:r>
      <w:r w:rsidRPr="00020936">
        <w:rPr>
          <w:rFonts w:ascii="Franklin Gothic Book" w:hAnsi="Franklin Gothic Book"/>
          <w:spacing w:val="-18"/>
          <w:sz w:val="20"/>
        </w:rPr>
        <w:t xml:space="preserve"> </w:t>
      </w:r>
      <w:r w:rsidRPr="00020936">
        <w:rPr>
          <w:rFonts w:ascii="Franklin Gothic Book" w:hAnsi="Franklin Gothic Book"/>
          <w:sz w:val="20"/>
        </w:rPr>
        <w:t>heritage, or aesthetic purposes?</w:t>
      </w:r>
    </w:p>
    <w:p w:rsidR="00D35259" w:rsidRPr="00020936" w:rsidP="00D35259" w14:paraId="49566588" w14:textId="20496AC2">
      <w:pPr>
        <w:spacing w:before="99" w:line="422" w:lineRule="auto"/>
        <w:ind w:left="465" w:right="8804"/>
        <w:rPr>
          <w:sz w:val="18"/>
        </w:rPr>
      </w:pPr>
      <w:r w:rsidRPr="00020936">
        <w:rPr>
          <w:noProof/>
        </w:rPr>
        <mc:AlternateContent>
          <mc:Choice Requires="wps">
            <w:drawing>
              <wp:anchor distT="0" distB="0" distL="114300" distR="114300" simplePos="0" relativeHeight="251668480" behindDoc="0" locked="0" layoutInCell="1" allowOverlap="1">
                <wp:simplePos x="0" y="0"/>
                <wp:positionH relativeFrom="page">
                  <wp:posOffset>798195</wp:posOffset>
                </wp:positionH>
                <wp:positionV relativeFrom="paragraph">
                  <wp:posOffset>73660</wp:posOffset>
                </wp:positionV>
                <wp:extent cx="127000" cy="127000"/>
                <wp:effectExtent l="0" t="0" r="25400" b="25400"/>
                <wp:wrapNone/>
                <wp:docPr id="200" name="Rectangle 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0" o:spid="_x0000_s1132" style="width:10pt;height:10pt;margin-top:5.8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Pr="00020936">
        <w:rPr>
          <w:sz w:val="18"/>
        </w:rPr>
        <w:t xml:space="preserve">Yes </w:t>
      </w:r>
    </w:p>
    <w:p w:rsidR="00D35259" w:rsidRPr="00020936" w:rsidP="00D35259" w14:paraId="32E6BB3C" w14:textId="3B915D02">
      <w:pPr>
        <w:spacing w:before="99" w:line="422" w:lineRule="auto"/>
        <w:ind w:left="465" w:right="8804"/>
        <w:rPr>
          <w:sz w:val="18"/>
        </w:rPr>
      </w:pPr>
      <w:r w:rsidRPr="00020936">
        <w:rPr>
          <w:noProof/>
        </w:rPr>
        <mc:AlternateContent>
          <mc:Choice Requires="wps">
            <w:drawing>
              <wp:anchor distT="0" distB="0" distL="114300" distR="114300" simplePos="0" relativeHeight="251670528" behindDoc="0" locked="0" layoutInCell="1" allowOverlap="1">
                <wp:simplePos x="0" y="0"/>
                <wp:positionH relativeFrom="page">
                  <wp:posOffset>798195</wp:posOffset>
                </wp:positionH>
                <wp:positionV relativeFrom="paragraph">
                  <wp:posOffset>3810</wp:posOffset>
                </wp:positionV>
                <wp:extent cx="127000" cy="127000"/>
                <wp:effectExtent l="0" t="0" r="25400" b="2540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133" style="width:10pt;height:10pt;margin-top:0.3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020936">
        <w:rPr>
          <w:sz w:val="18"/>
        </w:rPr>
        <w:t>No</w:t>
      </w:r>
    </w:p>
    <w:p w:rsidR="00D35259" w:rsidRPr="00020936" w:rsidP="00D35259" w14:paraId="58A9B09B" w14:textId="77777777">
      <w:pPr>
        <w:pStyle w:val="ListParagraph"/>
        <w:numPr>
          <w:ilvl w:val="0"/>
          <w:numId w:val="24"/>
        </w:numPr>
        <w:tabs>
          <w:tab w:val="left" w:pos="332"/>
        </w:tabs>
        <w:spacing w:before="70"/>
        <w:ind w:left="331" w:hanging="212"/>
        <w:rPr>
          <w:rFonts w:ascii="Franklin Gothic Book" w:hAnsi="Franklin Gothic Book"/>
          <w:sz w:val="20"/>
        </w:rPr>
      </w:pPr>
      <w:r w:rsidRPr="00020936">
        <w:rPr>
          <w:rFonts w:ascii="Franklin Gothic Book" w:hAnsi="Franklin Gothic Book"/>
          <w:sz w:val="20"/>
        </w:rPr>
        <w:t>Does your organization own or utilize tangible objects and care for such tangible</w:t>
      </w:r>
      <w:r w:rsidRPr="00020936">
        <w:rPr>
          <w:rFonts w:ascii="Franklin Gothic Book" w:hAnsi="Franklin Gothic Book"/>
          <w:spacing w:val="-1"/>
          <w:sz w:val="20"/>
        </w:rPr>
        <w:t xml:space="preserve"> </w:t>
      </w:r>
      <w:r w:rsidRPr="00020936">
        <w:rPr>
          <w:rFonts w:ascii="Franklin Gothic Book" w:hAnsi="Franklin Gothic Book"/>
          <w:sz w:val="20"/>
        </w:rPr>
        <w:t>objects?</w:t>
      </w:r>
    </w:p>
    <w:p w:rsidR="00D35259" w:rsidRPr="00020936" w:rsidP="00D35259" w14:paraId="017AE7FA" w14:textId="6CF47BCF">
      <w:pPr>
        <w:spacing w:before="90" w:line="405" w:lineRule="auto"/>
        <w:ind w:left="465" w:right="8804"/>
        <w:rPr>
          <w:sz w:val="18"/>
        </w:rPr>
      </w:pPr>
      <w:r w:rsidRPr="00020936">
        <w:rPr>
          <w:noProof/>
        </w:rPr>
        <mc:AlternateContent>
          <mc:Choice Requires="wps">
            <w:drawing>
              <wp:anchor distT="0" distB="0" distL="114300" distR="114300" simplePos="0" relativeHeight="251674624" behindDoc="0" locked="0" layoutInCell="1" allowOverlap="1">
                <wp:simplePos x="0" y="0"/>
                <wp:positionH relativeFrom="page">
                  <wp:posOffset>788670</wp:posOffset>
                </wp:positionH>
                <wp:positionV relativeFrom="paragraph">
                  <wp:posOffset>356235</wp:posOffset>
                </wp:positionV>
                <wp:extent cx="127000" cy="127000"/>
                <wp:effectExtent l="0" t="0" r="25400" b="2540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134" style="width:10pt;height:10pt;margin-top:28.0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Pr="00020936">
        <w:rPr>
          <w:noProof/>
        </w:rPr>
        <mc:AlternateContent>
          <mc:Choice Requires="wps">
            <w:drawing>
              <wp:anchor distT="0" distB="0" distL="114300" distR="114300" simplePos="0" relativeHeight="251672576" behindDoc="0" locked="0" layoutInCell="1" allowOverlap="1">
                <wp:simplePos x="0" y="0"/>
                <wp:positionH relativeFrom="page">
                  <wp:posOffset>788670</wp:posOffset>
                </wp:positionH>
                <wp:positionV relativeFrom="paragraph">
                  <wp:posOffset>67945</wp:posOffset>
                </wp:positionV>
                <wp:extent cx="127000" cy="127000"/>
                <wp:effectExtent l="0" t="0" r="25400" b="2540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135" style="width:10pt;height:10pt;margin-top:5.3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sidRPr="00020936">
        <w:rPr>
          <w:sz w:val="18"/>
        </w:rPr>
        <w:t xml:space="preserve">Yes </w:t>
      </w:r>
    </w:p>
    <w:p w:rsidR="00D35259" w:rsidRPr="00020936" w:rsidP="00D35259" w14:paraId="00E912EA" w14:textId="4D098688">
      <w:pPr>
        <w:spacing w:before="90" w:line="405" w:lineRule="auto"/>
        <w:ind w:left="465" w:right="8804"/>
        <w:rPr>
          <w:sz w:val="18"/>
        </w:rPr>
      </w:pPr>
      <w:r w:rsidRPr="00020936">
        <w:rPr>
          <w:sz w:val="18"/>
        </w:rPr>
        <w:t>No</w:t>
      </w:r>
    </w:p>
    <w:p w:rsidR="00D35259" w:rsidRPr="00020936" w:rsidP="00D35259" w14:paraId="08873E01" w14:textId="77777777">
      <w:pPr>
        <w:pStyle w:val="ListParagraph"/>
        <w:numPr>
          <w:ilvl w:val="0"/>
          <w:numId w:val="24"/>
        </w:numPr>
        <w:tabs>
          <w:tab w:val="left" w:pos="343"/>
        </w:tabs>
        <w:spacing w:before="58" w:line="249" w:lineRule="auto"/>
        <w:ind w:left="120" w:right="751" w:firstLine="0"/>
        <w:rPr>
          <w:rFonts w:ascii="Franklin Gothic Book" w:hAnsi="Franklin Gothic Book"/>
          <w:sz w:val="20"/>
        </w:rPr>
      </w:pPr>
      <w:r w:rsidRPr="00020936">
        <w:rPr>
          <w:rFonts w:ascii="Franklin Gothic Book" w:hAnsi="Franklin Gothic Book"/>
          <w:sz w:val="20"/>
        </w:rPr>
        <w:t xml:space="preserve">Does your organization exhibit </w:t>
      </w:r>
      <w:r w:rsidRPr="00020936">
        <w:rPr>
          <w:rFonts w:ascii="Franklin Gothic Book" w:hAnsi="Franklin Gothic Book"/>
          <w:sz w:val="20"/>
        </w:rPr>
        <w:t>the tangible</w:t>
      </w:r>
      <w:r w:rsidRPr="00020936">
        <w:rPr>
          <w:rFonts w:ascii="Franklin Gothic Book" w:hAnsi="Franklin Gothic Book"/>
          <w:sz w:val="20"/>
        </w:rPr>
        <w:t xml:space="preserve"> objects to the </w:t>
      </w:r>
      <w:r w:rsidRPr="00020936">
        <w:rPr>
          <w:rFonts w:ascii="Franklin Gothic Book" w:hAnsi="Franklin Gothic Book"/>
          <w:sz w:val="20"/>
        </w:rPr>
        <w:t>general public</w:t>
      </w:r>
      <w:r w:rsidRPr="00020936">
        <w:rPr>
          <w:rFonts w:ascii="Franklin Gothic Book" w:hAnsi="Franklin Gothic Book"/>
          <w:sz w:val="20"/>
        </w:rPr>
        <w:t xml:space="preserve"> in a facility that you </w:t>
      </w:r>
      <w:r w:rsidRPr="00020936">
        <w:rPr>
          <w:rFonts w:ascii="Franklin Gothic Book" w:hAnsi="Franklin Gothic Book"/>
          <w:spacing w:val="-6"/>
          <w:sz w:val="20"/>
        </w:rPr>
        <w:t xml:space="preserve">own </w:t>
      </w:r>
      <w:r w:rsidRPr="00020936">
        <w:rPr>
          <w:rFonts w:ascii="Franklin Gothic Book" w:hAnsi="Franklin Gothic Book"/>
          <w:sz w:val="20"/>
        </w:rPr>
        <w:t>or operate?</w:t>
      </w:r>
    </w:p>
    <w:p w:rsidR="00D35259" w:rsidRPr="00020936" w:rsidP="00D35259" w14:paraId="0130D090" w14:textId="48929CD4">
      <w:pPr>
        <w:spacing w:before="164" w:line="405" w:lineRule="auto"/>
        <w:ind w:left="465" w:right="8800" w:firstLine="4"/>
        <w:rPr>
          <w:sz w:val="18"/>
        </w:rPr>
      </w:pPr>
      <w:r w:rsidRPr="00020936">
        <w:rPr>
          <w:noProof/>
        </w:rPr>
        <mc:AlternateContent>
          <mc:Choice Requires="wps">
            <w:drawing>
              <wp:anchor distT="0" distB="0" distL="114300" distR="114300" simplePos="0" relativeHeight="251676672" behindDoc="0" locked="0" layoutInCell="1" allowOverlap="1">
                <wp:simplePos x="0" y="0"/>
                <wp:positionH relativeFrom="page">
                  <wp:posOffset>760095</wp:posOffset>
                </wp:positionH>
                <wp:positionV relativeFrom="paragraph">
                  <wp:posOffset>114935</wp:posOffset>
                </wp:positionV>
                <wp:extent cx="127000" cy="127000"/>
                <wp:effectExtent l="0" t="0" r="25400" b="2540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36" style="width:10pt;height:10pt;margin-top:9.05pt;margin-left:59.8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020936">
        <w:rPr>
          <w:sz w:val="18"/>
        </w:rPr>
        <w:t xml:space="preserve">Yes </w:t>
      </w:r>
    </w:p>
    <w:p w:rsidR="00D35259" w:rsidRPr="00020936" w:rsidP="00D35259" w14:paraId="4762592C" w14:textId="3B975379">
      <w:pPr>
        <w:spacing w:before="164" w:line="405" w:lineRule="auto"/>
        <w:ind w:left="465" w:right="8800" w:firstLine="4"/>
        <w:rPr>
          <w:sz w:val="18"/>
        </w:rPr>
      </w:pPr>
      <w:r w:rsidRPr="00020936">
        <w:rPr>
          <w:noProof/>
        </w:rPr>
        <mc:AlternateContent>
          <mc:Choice Requires="wps">
            <w:drawing>
              <wp:anchor distT="0" distB="0" distL="114300" distR="114300" simplePos="0" relativeHeight="251678720" behindDoc="0" locked="0" layoutInCell="1" allowOverlap="1">
                <wp:simplePos x="0" y="0"/>
                <wp:positionH relativeFrom="page">
                  <wp:posOffset>779145</wp:posOffset>
                </wp:positionH>
                <wp:positionV relativeFrom="paragraph">
                  <wp:posOffset>3810</wp:posOffset>
                </wp:positionV>
                <wp:extent cx="127000" cy="127000"/>
                <wp:effectExtent l="0" t="0" r="25400" b="25400"/>
                <wp:wrapNone/>
                <wp:docPr id="195"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137" style="width:10pt;height:10pt;margin-top:0.3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sidRPr="00020936">
        <w:rPr>
          <w:sz w:val="18"/>
        </w:rPr>
        <w:t>No</w:t>
      </w:r>
    </w:p>
    <w:p w:rsidR="00D35259" w:rsidRPr="00020936" w:rsidP="00D35259" w14:paraId="2303C3CA" w14:textId="77777777">
      <w:pPr>
        <w:pStyle w:val="ListParagraph"/>
        <w:numPr>
          <w:ilvl w:val="0"/>
          <w:numId w:val="24"/>
        </w:numPr>
        <w:tabs>
          <w:tab w:val="left" w:pos="343"/>
        </w:tabs>
        <w:spacing w:before="85"/>
        <w:rPr>
          <w:rFonts w:ascii="Franklin Gothic Book" w:hAnsi="Franklin Gothic Book"/>
          <w:sz w:val="20"/>
        </w:rPr>
      </w:pPr>
      <w:r w:rsidRPr="00020936">
        <w:rPr>
          <w:rFonts w:ascii="Franklin Gothic Book" w:hAnsi="Franklin Gothic Book"/>
          <w:sz w:val="20"/>
        </w:rPr>
        <w:t>What was your institution’s attendance for the 12-month period prior to the</w:t>
      </w:r>
      <w:r w:rsidRPr="00020936">
        <w:rPr>
          <w:rFonts w:ascii="Franklin Gothic Book" w:hAnsi="Franklin Gothic Book"/>
          <w:spacing w:val="-1"/>
          <w:sz w:val="20"/>
        </w:rPr>
        <w:t xml:space="preserve"> </w:t>
      </w:r>
      <w:r w:rsidRPr="00020936">
        <w:rPr>
          <w:rFonts w:ascii="Franklin Gothic Book" w:hAnsi="Franklin Gothic Book"/>
          <w:sz w:val="20"/>
        </w:rPr>
        <w:t>application?</w:t>
      </w:r>
    </w:p>
    <w:p w:rsidR="00D35259" w:rsidRPr="00020936" w:rsidP="00D35259" w14:paraId="627AF399" w14:textId="77777777">
      <w:pPr>
        <w:spacing w:before="170"/>
        <w:ind w:left="465"/>
        <w:rPr>
          <w:sz w:val="18"/>
        </w:rPr>
      </w:pPr>
      <w:r w:rsidRPr="00020936">
        <w:rPr>
          <w:noProof/>
        </w:rPr>
        <mc:AlternateContent>
          <mc:Choice Requires="wps">
            <w:drawing>
              <wp:anchor distT="0" distB="0" distL="114300" distR="114300" simplePos="0" relativeHeight="251680768" behindDoc="0" locked="0" layoutInCell="1" allowOverlap="1">
                <wp:simplePos x="0" y="0"/>
                <wp:positionH relativeFrom="page">
                  <wp:posOffset>779145</wp:posOffset>
                </wp:positionH>
                <wp:positionV relativeFrom="paragraph">
                  <wp:posOffset>118745</wp:posOffset>
                </wp:positionV>
                <wp:extent cx="127000" cy="127000"/>
                <wp:effectExtent l="0" t="0" r="25400" b="25400"/>
                <wp:wrapNone/>
                <wp:docPr id="194"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138" style="width:10pt;height:10pt;margin-top:9.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mc:Fallback>
        </mc:AlternateContent>
      </w:r>
      <w:r w:rsidRPr="00020936">
        <w:rPr>
          <w:sz w:val="18"/>
        </w:rPr>
        <w:t>Fewer than 1,000</w:t>
      </w:r>
    </w:p>
    <w:p w:rsidR="00D35259" w:rsidRPr="00020936" w:rsidP="00D35259" w14:paraId="21E01EE8" w14:textId="77777777">
      <w:pPr>
        <w:spacing w:before="131"/>
        <w:ind w:left="465"/>
        <w:rPr>
          <w:sz w:val="18"/>
        </w:rPr>
      </w:pPr>
      <w:r w:rsidRPr="00020936">
        <w:rPr>
          <w:noProof/>
        </w:rPr>
        <mc:AlternateContent>
          <mc:Choice Requires="wps">
            <w:drawing>
              <wp:anchor distT="0" distB="0" distL="114300" distR="114300" simplePos="0" relativeHeight="251682816" behindDoc="0" locked="0" layoutInCell="1" allowOverlap="1">
                <wp:simplePos x="0" y="0"/>
                <wp:positionH relativeFrom="page">
                  <wp:posOffset>779145</wp:posOffset>
                </wp:positionH>
                <wp:positionV relativeFrom="paragraph">
                  <wp:posOffset>8255</wp:posOffset>
                </wp:positionV>
                <wp:extent cx="127000" cy="127000"/>
                <wp:effectExtent l="0" t="0" r="25400" b="25400"/>
                <wp:wrapNone/>
                <wp:docPr id="193"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139" style="width:10pt;height:10pt;margin-top:0.6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pt"/>
            </w:pict>
          </mc:Fallback>
        </mc:AlternateContent>
      </w:r>
      <w:r w:rsidRPr="00020936">
        <w:rPr>
          <w:sz w:val="18"/>
        </w:rPr>
        <w:t>1,000 - 9,999</w:t>
      </w:r>
    </w:p>
    <w:p w:rsidR="00D35259" w:rsidRPr="00020936" w:rsidP="00D35259" w14:paraId="2E0E7A75" w14:textId="77777777">
      <w:pPr>
        <w:spacing w:before="153"/>
        <w:ind w:left="465"/>
        <w:rPr>
          <w:sz w:val="18"/>
        </w:rPr>
      </w:pPr>
      <w:r w:rsidRPr="00020936">
        <w:rPr>
          <w:noProof/>
        </w:rPr>
        <mc:AlternateContent>
          <mc:Choice Requires="wps">
            <w:drawing>
              <wp:anchor distT="0" distB="0" distL="114300" distR="114300" simplePos="0" relativeHeight="251684864" behindDoc="0" locked="0" layoutInCell="1" allowOverlap="1">
                <wp:simplePos x="0" y="0"/>
                <wp:positionH relativeFrom="page">
                  <wp:posOffset>788670</wp:posOffset>
                </wp:positionH>
                <wp:positionV relativeFrom="paragraph">
                  <wp:posOffset>41275</wp:posOffset>
                </wp:positionV>
                <wp:extent cx="127000" cy="127000"/>
                <wp:effectExtent l="0" t="0" r="25400" b="25400"/>
                <wp:wrapNone/>
                <wp:docPr id="192"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140" style="width:10pt;height:10pt;margin-top:3.2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5pt"/>
            </w:pict>
          </mc:Fallback>
        </mc:AlternateContent>
      </w:r>
      <w:r w:rsidRPr="00020936">
        <w:rPr>
          <w:sz w:val="18"/>
        </w:rPr>
        <w:t>10,000 - 99,999</w:t>
      </w:r>
    </w:p>
    <w:p w:rsidR="00D35259" w:rsidRPr="00020936" w:rsidP="00D35259" w14:paraId="7C7C9B9D" w14:textId="77777777">
      <w:pPr>
        <w:spacing w:before="142"/>
        <w:ind w:left="465"/>
        <w:rPr>
          <w:sz w:val="18"/>
        </w:rPr>
      </w:pPr>
      <w:r w:rsidRPr="00020936">
        <w:rPr>
          <w:noProof/>
        </w:rPr>
        <mc:AlternateContent>
          <mc:Choice Requires="wps">
            <w:drawing>
              <wp:anchor distT="0" distB="0" distL="114300" distR="114300" simplePos="0" relativeHeight="251686912"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191"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 o:spid="_x0000_s1141"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5pt"/>
            </w:pict>
          </mc:Fallback>
        </mc:AlternateContent>
      </w:r>
      <w:r w:rsidRPr="00020936">
        <w:rPr>
          <w:sz w:val="18"/>
        </w:rPr>
        <w:t>100,000 - 999,999</w:t>
      </w:r>
    </w:p>
    <w:p w:rsidR="00D35259" w:rsidRPr="00020936" w:rsidP="00D35259" w14:paraId="536AD051" w14:textId="77777777">
      <w:pPr>
        <w:spacing w:before="142"/>
        <w:ind w:left="465"/>
        <w:rPr>
          <w:sz w:val="18"/>
        </w:rPr>
      </w:pPr>
      <w:r w:rsidRPr="00020936">
        <w:rPr>
          <w:noProof/>
        </w:rPr>
        <mc:AlternateContent>
          <mc:Choice Requires="wps">
            <w:drawing>
              <wp:anchor distT="0" distB="0" distL="114300" distR="114300" simplePos="0" relativeHeight="251688960" behindDoc="0" locked="0" layoutInCell="1" allowOverlap="1">
                <wp:simplePos x="0" y="0"/>
                <wp:positionH relativeFrom="page">
                  <wp:posOffset>779145</wp:posOffset>
                </wp:positionH>
                <wp:positionV relativeFrom="paragraph">
                  <wp:posOffset>15240</wp:posOffset>
                </wp:positionV>
                <wp:extent cx="127000" cy="127000"/>
                <wp:effectExtent l="0" t="0" r="25400" b="25400"/>
                <wp:wrapNone/>
                <wp:docPr id="190"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0" o:spid="_x0000_s1142" style="width:10pt;height:10pt;margin-top:1.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mc:Fallback>
        </mc:AlternateContent>
      </w:r>
      <w:r w:rsidRPr="00020936">
        <w:rPr>
          <w:sz w:val="18"/>
        </w:rPr>
        <w:t>1,000,000 - 9,999,999</w:t>
      </w:r>
    </w:p>
    <w:p w:rsidR="00D35259" w:rsidRPr="00020936" w:rsidP="00D35259" w14:paraId="43C69E0D" w14:textId="77777777">
      <w:pPr>
        <w:spacing w:before="142"/>
        <w:ind w:left="465"/>
        <w:rPr>
          <w:sz w:val="18"/>
        </w:rPr>
      </w:pPr>
      <w:r w:rsidRPr="00020936">
        <w:rPr>
          <w:noProof/>
        </w:rPr>
        <mc:AlternateContent>
          <mc:Choice Requires="wps">
            <w:drawing>
              <wp:anchor distT="0" distB="0" distL="114300" distR="114300" simplePos="0" relativeHeight="251691008"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189" name="Rectangle 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9" o:spid="_x0000_s1143"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rsidRPr="00020936">
        <w:rPr>
          <w:sz w:val="18"/>
        </w:rPr>
        <w:t>10,000,000 +</w:t>
      </w:r>
    </w:p>
    <w:p w:rsidR="00D35259" w:rsidRPr="00020936" w:rsidP="00D35259" w14:paraId="35AA1E68" w14:textId="77777777">
      <w:pPr>
        <w:pStyle w:val="BodyText"/>
        <w:spacing w:before="9"/>
        <w:rPr>
          <w:rFonts w:ascii="Franklin Gothic Book" w:hAnsi="Franklin Gothic Book"/>
          <w:sz w:val="19"/>
        </w:rPr>
      </w:pPr>
    </w:p>
    <w:p w:rsidR="00D35259" w:rsidRPr="00020936" w:rsidP="00D35259" w14:paraId="5A5D52C6" w14:textId="3CB9B451">
      <w:pPr>
        <w:pStyle w:val="ListParagraph"/>
        <w:numPr>
          <w:ilvl w:val="0"/>
          <w:numId w:val="24"/>
        </w:numPr>
        <w:tabs>
          <w:tab w:val="left" w:pos="287"/>
        </w:tabs>
        <w:ind w:left="286" w:hanging="167"/>
        <w:rPr>
          <w:rFonts w:ascii="Franklin Gothic Book" w:hAnsi="Franklin Gothic Book"/>
          <w:sz w:val="20"/>
        </w:rPr>
      </w:pPr>
      <w:r w:rsidRPr="00020936">
        <w:rPr>
          <w:rFonts w:ascii="Franklin Gothic Book" w:hAnsi="Franklin Gothic Book"/>
          <w:sz w:val="20"/>
        </w:rPr>
        <w:t xml:space="preserve">How many days </w:t>
      </w:r>
      <w:r w:rsidRPr="00020936">
        <w:rPr>
          <w:rFonts w:ascii="Franklin Gothic Book" w:hAnsi="Franklin Gothic Book"/>
          <w:sz w:val="20"/>
        </w:rPr>
        <w:t>was</w:t>
      </w:r>
      <w:r w:rsidRPr="00020936">
        <w:rPr>
          <w:rFonts w:ascii="Franklin Gothic Book" w:hAnsi="Franklin Gothic Book"/>
          <w:sz w:val="20"/>
        </w:rPr>
        <w:t xml:space="preserve"> your institution </w:t>
      </w:r>
      <w:r w:rsidRPr="00020936">
        <w:rPr>
          <w:rFonts w:ascii="Franklin Gothic Book" w:hAnsi="Franklin Gothic Book"/>
          <w:sz w:val="20"/>
        </w:rPr>
        <w:t>open</w:t>
      </w:r>
      <w:r w:rsidRPr="00020936">
        <w:rPr>
          <w:rFonts w:ascii="Franklin Gothic Book" w:hAnsi="Franklin Gothic Book"/>
          <w:sz w:val="20"/>
        </w:rPr>
        <w:t xml:space="preserve"> to the public during these 12</w:t>
      </w:r>
      <w:r w:rsidRPr="00020936">
        <w:rPr>
          <w:rFonts w:ascii="Franklin Gothic Book" w:hAnsi="Franklin Gothic Book"/>
          <w:spacing w:val="-1"/>
          <w:sz w:val="20"/>
        </w:rPr>
        <w:t xml:space="preserve"> </w:t>
      </w:r>
      <w:r w:rsidRPr="00020936">
        <w:rPr>
          <w:rFonts w:ascii="Franklin Gothic Book" w:hAnsi="Franklin Gothic Book"/>
          <w:sz w:val="20"/>
        </w:rPr>
        <w:t>months?</w:t>
      </w:r>
    </w:p>
    <w:p w:rsidR="00D35259" w:rsidRPr="00020936" w:rsidP="00D35259" w14:paraId="493D4B59" w14:textId="3B4760BE">
      <w:pPr>
        <w:spacing w:before="110"/>
        <w:ind w:left="465"/>
        <w:rPr>
          <w:sz w:val="18"/>
        </w:rPr>
      </w:pPr>
      <w:r w:rsidRPr="00020936">
        <w:rPr>
          <w:noProof/>
        </w:rPr>
        <mc:AlternateContent>
          <mc:Choice Requires="wps">
            <w:drawing>
              <wp:anchor distT="0" distB="0" distL="114300" distR="114300" simplePos="0" relativeHeight="251693056" behindDoc="0" locked="0" layoutInCell="1" allowOverlap="1">
                <wp:simplePos x="0" y="0"/>
                <wp:positionH relativeFrom="page">
                  <wp:posOffset>788670</wp:posOffset>
                </wp:positionH>
                <wp:positionV relativeFrom="paragraph">
                  <wp:posOffset>61595</wp:posOffset>
                </wp:positionV>
                <wp:extent cx="127000" cy="127000"/>
                <wp:effectExtent l="0" t="0" r="25400" b="25400"/>
                <wp:wrapNone/>
                <wp:docPr id="188" name="Rectangle 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 o:spid="_x0000_s1144" style="width:10pt;height:10pt;margin-top:4.8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mc:Fallback>
        </mc:AlternateContent>
      </w:r>
      <w:r w:rsidRPr="00020936">
        <w:rPr>
          <w:sz w:val="18"/>
        </w:rPr>
        <w:t>0 - 119</w:t>
      </w:r>
    </w:p>
    <w:p w:rsidR="00D35259" w:rsidRPr="00020936" w:rsidP="00D35259" w14:paraId="4F8071DE" w14:textId="77777777">
      <w:pPr>
        <w:spacing w:before="142"/>
        <w:ind w:left="465"/>
        <w:rPr>
          <w:sz w:val="18"/>
        </w:rPr>
      </w:pPr>
      <w:r w:rsidRPr="00020936">
        <w:rPr>
          <w:noProof/>
        </w:rPr>
        <mc:AlternateContent>
          <mc:Choice Requires="wps">
            <w:drawing>
              <wp:anchor distT="0" distB="0" distL="114300" distR="114300" simplePos="0" relativeHeight="251695104" behindDoc="0" locked="0" layoutInCell="1" allowOverlap="1">
                <wp:simplePos x="0" y="0"/>
                <wp:positionH relativeFrom="page">
                  <wp:posOffset>788670</wp:posOffset>
                </wp:positionH>
                <wp:positionV relativeFrom="paragraph">
                  <wp:posOffset>24765</wp:posOffset>
                </wp:positionV>
                <wp:extent cx="127000" cy="127000"/>
                <wp:effectExtent l="0" t="0" r="25400" b="25400"/>
                <wp:wrapNone/>
                <wp:docPr id="187" name="Rectangle 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 o:spid="_x0000_s1145" style="width:10pt;height:10pt;margin-top:1.9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rsidRPr="00020936">
        <w:rPr>
          <w:sz w:val="18"/>
        </w:rPr>
        <w:t>120 -</w:t>
      </w:r>
      <w:r w:rsidRPr="00020936">
        <w:rPr>
          <w:spacing w:val="-1"/>
          <w:sz w:val="18"/>
        </w:rPr>
        <w:t xml:space="preserve"> </w:t>
      </w:r>
      <w:r w:rsidRPr="00020936">
        <w:rPr>
          <w:sz w:val="18"/>
        </w:rPr>
        <w:t>249</w:t>
      </w:r>
    </w:p>
    <w:p w:rsidR="00D35259" w:rsidRPr="00020936" w:rsidP="00D35259" w14:paraId="0D9D3801" w14:textId="77777777">
      <w:pPr>
        <w:spacing w:before="142"/>
        <w:ind w:left="465"/>
        <w:rPr>
          <w:sz w:val="18"/>
        </w:rPr>
      </w:pPr>
      <w:r w:rsidRPr="00020936">
        <w:rPr>
          <w:noProof/>
        </w:rPr>
        <mc:AlternateContent>
          <mc:Choice Requires="wps">
            <w:drawing>
              <wp:anchor distT="0" distB="0" distL="114300" distR="114300" simplePos="0" relativeHeight="251697152" behindDoc="0" locked="0" layoutInCell="1" allowOverlap="1">
                <wp:simplePos x="0" y="0"/>
                <wp:positionH relativeFrom="page">
                  <wp:posOffset>788670</wp:posOffset>
                </wp:positionH>
                <wp:positionV relativeFrom="paragraph">
                  <wp:posOffset>15240</wp:posOffset>
                </wp:positionV>
                <wp:extent cx="127000" cy="127000"/>
                <wp:effectExtent l="0" t="0" r="25400" b="25400"/>
                <wp:wrapNone/>
                <wp:docPr id="186" name="Rectangle 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 o:spid="_x0000_s1146" style="width:10pt;height:10pt;margin-top:1.2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sidRPr="00020936">
        <w:rPr>
          <w:sz w:val="18"/>
        </w:rPr>
        <w:t>250 -</w:t>
      </w:r>
      <w:r w:rsidRPr="00020936">
        <w:rPr>
          <w:spacing w:val="-1"/>
          <w:sz w:val="18"/>
        </w:rPr>
        <w:t xml:space="preserve"> </w:t>
      </w:r>
      <w:r w:rsidRPr="00020936">
        <w:rPr>
          <w:sz w:val="18"/>
        </w:rPr>
        <w:t>365</w:t>
      </w:r>
    </w:p>
    <w:p w:rsidR="00D35259" w:rsidRPr="00020936" w:rsidP="00D35259" w14:paraId="637A367C" w14:textId="77777777">
      <w:pPr>
        <w:rPr>
          <w:sz w:val="18"/>
        </w:rPr>
      </w:pPr>
    </w:p>
    <w:p w:rsidR="00D35259" w:rsidRPr="00020936" w:rsidP="00D35259" w14:paraId="62890EC2" w14:textId="77777777">
      <w:pPr>
        <w:pStyle w:val="ListParagraph"/>
        <w:numPr>
          <w:ilvl w:val="0"/>
          <w:numId w:val="24"/>
        </w:numPr>
        <w:tabs>
          <w:tab w:val="left" w:pos="343"/>
        </w:tabs>
        <w:spacing w:before="80" w:line="249" w:lineRule="auto"/>
        <w:ind w:left="120" w:right="773" w:firstLine="0"/>
        <w:rPr>
          <w:rFonts w:ascii="Franklin Gothic Book" w:hAnsi="Franklin Gothic Book"/>
          <w:sz w:val="20"/>
        </w:rPr>
      </w:pPr>
      <w:r w:rsidRPr="00020936">
        <w:rPr>
          <w:rFonts w:ascii="Franklin Gothic Book" w:hAnsi="Franklin Gothic Book"/>
          <w:sz w:val="20"/>
        </w:rPr>
        <w:t xml:space="preserve">Does your organization use </w:t>
      </w:r>
      <w:r w:rsidRPr="00020936">
        <w:rPr>
          <w:rFonts w:ascii="Franklin Gothic Book" w:hAnsi="Franklin Gothic Book"/>
          <w:sz w:val="20"/>
        </w:rPr>
        <w:t>a professional</w:t>
      </w:r>
      <w:r w:rsidRPr="00020936">
        <w:rPr>
          <w:rFonts w:ascii="Franklin Gothic Book" w:hAnsi="Franklin Gothic Book"/>
          <w:sz w:val="20"/>
        </w:rPr>
        <w:t xml:space="preserve"> staff (i.e., does your organization employ at least </w:t>
      </w:r>
      <w:r w:rsidRPr="00020936">
        <w:rPr>
          <w:rFonts w:ascii="Franklin Gothic Book" w:hAnsi="Franklin Gothic Book"/>
          <w:spacing w:val="-6"/>
          <w:sz w:val="20"/>
        </w:rPr>
        <w:t xml:space="preserve">one </w:t>
      </w:r>
      <w:r w:rsidRPr="00020936">
        <w:rPr>
          <w:rFonts w:ascii="Franklin Gothic Book" w:hAnsi="Franklin Gothic Book"/>
          <w:sz w:val="20"/>
        </w:rPr>
        <w:t>staff member, or the full-time equivalent, whether paid or unpaid, primarily engaged in the acquisition, care, or exhibition to the public of objects owned or used by the</w:t>
      </w:r>
      <w:r w:rsidRPr="00020936">
        <w:rPr>
          <w:rFonts w:ascii="Franklin Gothic Book" w:hAnsi="Franklin Gothic Book"/>
          <w:spacing w:val="-1"/>
          <w:sz w:val="20"/>
        </w:rPr>
        <w:t xml:space="preserve"> </w:t>
      </w:r>
      <w:r w:rsidRPr="00020936">
        <w:rPr>
          <w:rFonts w:ascii="Franklin Gothic Book" w:hAnsi="Franklin Gothic Book"/>
          <w:sz w:val="20"/>
        </w:rPr>
        <w:t>organization)?</w:t>
      </w:r>
    </w:p>
    <w:p w:rsidR="00D35259" w:rsidRPr="00020936" w:rsidP="00D35259" w14:paraId="392F6065" w14:textId="406D23B8">
      <w:pPr>
        <w:spacing w:before="105" w:line="410" w:lineRule="auto"/>
        <w:ind w:left="447" w:right="8804" w:firstLine="18"/>
        <w:rPr>
          <w:sz w:val="18"/>
        </w:rPr>
      </w:pPr>
      <w:r w:rsidRPr="00020936">
        <w:rPr>
          <w:noProof/>
        </w:rPr>
        <mc:AlternateContent>
          <mc:Choice Requires="wps">
            <w:drawing>
              <wp:anchor distT="0" distB="0" distL="114300" distR="114300" simplePos="0" relativeHeight="251701248" behindDoc="0" locked="0" layoutInCell="1" allowOverlap="1">
                <wp:simplePos x="0" y="0"/>
                <wp:positionH relativeFrom="page">
                  <wp:posOffset>826770</wp:posOffset>
                </wp:positionH>
                <wp:positionV relativeFrom="paragraph">
                  <wp:posOffset>349885</wp:posOffset>
                </wp:positionV>
                <wp:extent cx="127000" cy="127000"/>
                <wp:effectExtent l="0" t="0" r="25400" b="2540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147" style="width:10pt;height:10pt;margin-top:27.55pt;margin-left:65.1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mc:Fallback>
        </mc:AlternateContent>
      </w:r>
      <w:r w:rsidRPr="00020936">
        <w:rPr>
          <w:noProof/>
        </w:rPr>
        <mc:AlternateContent>
          <mc:Choice Requires="wps">
            <w:drawing>
              <wp:anchor distT="0" distB="0" distL="114300" distR="114300" simplePos="0" relativeHeight="251699200" behindDoc="0" locked="0" layoutInCell="1" allowOverlap="1">
                <wp:simplePos x="0" y="0"/>
                <wp:positionH relativeFrom="page">
                  <wp:posOffset>817245</wp:posOffset>
                </wp:positionH>
                <wp:positionV relativeFrom="paragraph">
                  <wp:posOffset>77470</wp:posOffset>
                </wp:positionV>
                <wp:extent cx="127000" cy="127000"/>
                <wp:effectExtent l="0" t="0" r="25400" b="25400"/>
                <wp:wrapNone/>
                <wp:docPr id="232" name="Rectangle 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2" o:spid="_x0000_s1148" style="width:10pt;height:10pt;margin-top:6.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rsidRPr="00020936">
        <w:rPr>
          <w:sz w:val="18"/>
        </w:rPr>
        <w:t xml:space="preserve">Yes </w:t>
      </w:r>
    </w:p>
    <w:p w:rsidR="00D35259" w:rsidRPr="00020936" w:rsidP="00D35259" w14:paraId="3F080EE7" w14:textId="0B50E35F">
      <w:pPr>
        <w:spacing w:before="105" w:line="410" w:lineRule="auto"/>
        <w:ind w:left="447" w:right="8804" w:firstLine="18"/>
        <w:rPr>
          <w:sz w:val="18"/>
        </w:rPr>
      </w:pPr>
      <w:r w:rsidRPr="00020936">
        <w:rPr>
          <w:sz w:val="18"/>
        </w:rPr>
        <w:t>No</w:t>
      </w:r>
    </w:p>
    <w:p w:rsidR="00D35259" w:rsidRPr="00020936" w:rsidP="00D35259" w14:paraId="3330995F" w14:textId="77777777">
      <w:pPr>
        <w:pStyle w:val="ListParagraph"/>
        <w:numPr>
          <w:ilvl w:val="0"/>
          <w:numId w:val="24"/>
        </w:numPr>
        <w:tabs>
          <w:tab w:val="left" w:pos="343"/>
        </w:tabs>
        <w:spacing w:before="82"/>
        <w:rPr>
          <w:rFonts w:ascii="Franklin Gothic Book" w:hAnsi="Franklin Gothic Book"/>
          <w:sz w:val="20"/>
        </w:rPr>
      </w:pPr>
      <w:r w:rsidRPr="00020936">
        <w:rPr>
          <w:rFonts w:ascii="Franklin Gothic Book" w:hAnsi="Franklin Gothic Book"/>
          <w:sz w:val="20"/>
        </w:rPr>
        <w:t>Number of full-time paid institutional</w:t>
      </w:r>
      <w:r w:rsidRPr="00020936">
        <w:rPr>
          <w:rFonts w:ascii="Franklin Gothic Book" w:hAnsi="Franklin Gothic Book"/>
          <w:spacing w:val="-1"/>
          <w:sz w:val="20"/>
        </w:rPr>
        <w:t xml:space="preserve"> </w:t>
      </w:r>
      <w:r w:rsidRPr="00020936">
        <w:rPr>
          <w:rFonts w:ascii="Franklin Gothic Book" w:hAnsi="Franklin Gothic Book"/>
          <w:sz w:val="20"/>
        </w:rPr>
        <w:t>staff:</w:t>
      </w:r>
    </w:p>
    <w:p w:rsidR="00D35259" w:rsidRPr="00020936" w:rsidP="00D35259" w14:paraId="6A78A91A" w14:textId="77777777">
      <w:pPr>
        <w:spacing w:before="88"/>
        <w:ind w:left="465"/>
        <w:rPr>
          <w:sz w:val="18"/>
        </w:rPr>
      </w:pPr>
      <w:r w:rsidRPr="00020936">
        <w:rPr>
          <w:noProof/>
        </w:rPr>
        <mc:AlternateContent>
          <mc:Choice Requires="wps">
            <w:drawing>
              <wp:anchor distT="0" distB="0" distL="114300" distR="114300" simplePos="0" relativeHeight="251703296" behindDoc="0" locked="0" layoutInCell="1" allowOverlap="1">
                <wp:simplePos x="0" y="0"/>
                <wp:positionH relativeFrom="page">
                  <wp:posOffset>807720</wp:posOffset>
                </wp:positionH>
                <wp:positionV relativeFrom="paragraph">
                  <wp:posOffset>66675</wp:posOffset>
                </wp:positionV>
                <wp:extent cx="127000" cy="127000"/>
                <wp:effectExtent l="0" t="0" r="25400" b="25400"/>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149" style="width:10pt;height:10pt;margin-top:5.2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rsidRPr="00020936">
        <w:rPr>
          <w:w w:val="99"/>
          <w:sz w:val="18"/>
        </w:rPr>
        <w:t>0</w:t>
      </w:r>
    </w:p>
    <w:p w:rsidR="00D35259" w:rsidRPr="00020936" w:rsidP="00D35259" w14:paraId="31FC3140" w14:textId="77777777">
      <w:pPr>
        <w:spacing w:before="158"/>
        <w:ind w:left="465"/>
        <w:rPr>
          <w:sz w:val="18"/>
        </w:rPr>
      </w:pPr>
      <w:r w:rsidRPr="00020936">
        <w:rPr>
          <w:noProof/>
        </w:rPr>
        <mc:AlternateContent>
          <mc:Choice Requires="wps">
            <w:drawing>
              <wp:anchor distT="0" distB="0" distL="114300" distR="114300" simplePos="0" relativeHeight="251715584" behindDoc="0" locked="0" layoutInCell="1" allowOverlap="1">
                <wp:simplePos x="0" y="0"/>
                <wp:positionH relativeFrom="page">
                  <wp:posOffset>807720</wp:posOffset>
                </wp:positionH>
                <wp:positionV relativeFrom="paragraph">
                  <wp:posOffset>34925</wp:posOffset>
                </wp:positionV>
                <wp:extent cx="127000" cy="127000"/>
                <wp:effectExtent l="0" t="0" r="25400" b="25400"/>
                <wp:wrapNone/>
                <wp:docPr id="229"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150" style="width:10pt;height:10pt;margin-top:2.7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5pt"/>
            </w:pict>
          </mc:Fallback>
        </mc:AlternateContent>
      </w:r>
      <w:r w:rsidRPr="00020936">
        <w:rPr>
          <w:w w:val="99"/>
          <w:sz w:val="18"/>
        </w:rPr>
        <w:t>1</w:t>
      </w:r>
    </w:p>
    <w:p w:rsidR="00D35259" w:rsidRPr="00020936" w:rsidP="00D35259" w14:paraId="32FA1FD2" w14:textId="77777777">
      <w:pPr>
        <w:spacing w:before="148"/>
        <w:ind w:left="465"/>
        <w:rPr>
          <w:sz w:val="18"/>
        </w:rPr>
      </w:pPr>
      <w:r w:rsidRPr="00020936">
        <w:rPr>
          <w:noProof/>
        </w:rPr>
        <mc:AlternateContent>
          <mc:Choice Requires="wps">
            <w:drawing>
              <wp:anchor distT="0" distB="0" distL="114300" distR="114300" simplePos="0" relativeHeight="251713536" behindDoc="0" locked="0" layoutInCell="1" allowOverlap="1">
                <wp:simplePos x="0" y="0"/>
                <wp:positionH relativeFrom="page">
                  <wp:posOffset>807720</wp:posOffset>
                </wp:positionH>
                <wp:positionV relativeFrom="paragraph">
                  <wp:posOffset>19050</wp:posOffset>
                </wp:positionV>
                <wp:extent cx="127000" cy="127000"/>
                <wp:effectExtent l="0" t="0" r="25400" b="25400"/>
                <wp:wrapNone/>
                <wp:docPr id="228"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151" style="width:10pt;height:10pt;margin-top:1.5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rsidRPr="00020936">
        <w:rPr>
          <w:w w:val="99"/>
          <w:sz w:val="18"/>
        </w:rPr>
        <w:t>2</w:t>
      </w:r>
    </w:p>
    <w:p w:rsidR="00D35259" w:rsidRPr="00020936" w:rsidP="00D35259" w14:paraId="40A37E46" w14:textId="77777777">
      <w:pPr>
        <w:spacing w:before="137"/>
        <w:ind w:left="465"/>
        <w:rPr>
          <w:sz w:val="18"/>
        </w:rPr>
      </w:pPr>
      <w:r w:rsidRPr="00020936">
        <w:rPr>
          <w:noProof/>
        </w:rPr>
        <mc:AlternateContent>
          <mc:Choice Requires="wps">
            <w:drawing>
              <wp:anchor distT="0" distB="0" distL="114300" distR="114300" simplePos="0" relativeHeight="251711488" behindDoc="0" locked="0" layoutInCell="1" allowOverlap="1">
                <wp:simplePos x="0" y="0"/>
                <wp:positionH relativeFrom="page">
                  <wp:posOffset>807720</wp:posOffset>
                </wp:positionH>
                <wp:positionV relativeFrom="paragraph">
                  <wp:posOffset>2540</wp:posOffset>
                </wp:positionV>
                <wp:extent cx="127000" cy="127000"/>
                <wp:effectExtent l="0" t="0" r="25400" b="25400"/>
                <wp:wrapNone/>
                <wp:docPr id="227"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152" style="width:10pt;height:10pt;margin-top:0.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rsidRPr="00020936">
        <w:rPr>
          <w:w w:val="99"/>
          <w:sz w:val="18"/>
        </w:rPr>
        <w:t>3</w:t>
      </w:r>
    </w:p>
    <w:p w:rsidR="00D35259" w:rsidRPr="00020936" w:rsidP="00D35259" w14:paraId="5B302C1A" w14:textId="77777777">
      <w:pPr>
        <w:spacing w:before="147"/>
        <w:ind w:left="465"/>
        <w:rPr>
          <w:sz w:val="18"/>
        </w:rPr>
      </w:pPr>
      <w:r w:rsidRPr="00020936">
        <w:rPr>
          <w:noProof/>
        </w:rPr>
        <mc:AlternateContent>
          <mc:Choice Requires="wps">
            <w:drawing>
              <wp:anchor distT="0" distB="0" distL="114300" distR="114300" simplePos="0" relativeHeight="251709440" behindDoc="0" locked="0" layoutInCell="1" allowOverlap="1">
                <wp:simplePos x="0" y="0"/>
                <wp:positionH relativeFrom="page">
                  <wp:posOffset>807720</wp:posOffset>
                </wp:positionH>
                <wp:positionV relativeFrom="paragraph">
                  <wp:posOffset>27940</wp:posOffset>
                </wp:positionV>
                <wp:extent cx="127000" cy="127000"/>
                <wp:effectExtent l="0" t="0" r="25400" b="25400"/>
                <wp:wrapNone/>
                <wp:docPr id="226"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153" style="width:10pt;height:10pt;margin-top:2.2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rsidRPr="00020936">
        <w:rPr>
          <w:sz w:val="18"/>
        </w:rPr>
        <w:t>4 - 10</w:t>
      </w:r>
    </w:p>
    <w:p w:rsidR="00D35259" w:rsidRPr="00020936" w:rsidP="00D35259" w14:paraId="6218D821" w14:textId="72C5ED1F">
      <w:pPr>
        <w:spacing w:before="142"/>
        <w:ind w:left="465"/>
        <w:rPr>
          <w:sz w:val="18"/>
        </w:rPr>
      </w:pPr>
      <w:r w:rsidRPr="00020936">
        <w:rPr>
          <w:noProof/>
        </w:rPr>
        <mc:AlternateContent>
          <mc:Choice Requires="wps">
            <w:drawing>
              <wp:anchor distT="0" distB="0" distL="114300" distR="114300" simplePos="0" relativeHeight="251705344" behindDoc="0" locked="0" layoutInCell="1" allowOverlap="1">
                <wp:simplePos x="0" y="0"/>
                <wp:positionH relativeFrom="page">
                  <wp:posOffset>817245</wp:posOffset>
                </wp:positionH>
                <wp:positionV relativeFrom="paragraph">
                  <wp:posOffset>225425</wp:posOffset>
                </wp:positionV>
                <wp:extent cx="127000" cy="127000"/>
                <wp:effectExtent l="0" t="0" r="25400" b="25400"/>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154" style="width:10pt;height:10pt;margin-top:17.75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rsidRPr="00020936">
        <w:rPr>
          <w:noProof/>
        </w:rPr>
        <mc:AlternateContent>
          <mc:Choice Requires="wps">
            <w:drawing>
              <wp:anchor distT="0" distB="0" distL="114300" distR="114300" simplePos="0" relativeHeight="251707392" behindDoc="0" locked="0" layoutInCell="1" allowOverlap="1">
                <wp:simplePos x="0" y="0"/>
                <wp:positionH relativeFrom="page">
                  <wp:posOffset>817245</wp:posOffset>
                </wp:positionH>
                <wp:positionV relativeFrom="paragraph">
                  <wp:posOffset>34290</wp:posOffset>
                </wp:positionV>
                <wp:extent cx="127000" cy="127000"/>
                <wp:effectExtent l="0" t="0" r="25400" b="25400"/>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155" style="width:10pt;height:10pt;margin-top:2.7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rsidRPr="00020936">
        <w:rPr>
          <w:sz w:val="18"/>
        </w:rPr>
        <w:t>11 - 50</w:t>
      </w:r>
    </w:p>
    <w:p w:rsidR="00D35259" w:rsidRPr="00020936" w:rsidP="00D35259" w14:paraId="6E285F66" w14:textId="5F12E41C">
      <w:pPr>
        <w:spacing w:before="142"/>
        <w:ind w:left="465"/>
        <w:rPr>
          <w:sz w:val="18"/>
        </w:rPr>
      </w:pPr>
      <w:r w:rsidRPr="00020936">
        <w:rPr>
          <w:sz w:val="18"/>
        </w:rPr>
        <w:t>51+</w:t>
      </w:r>
    </w:p>
    <w:p w:rsidR="00D35259" w:rsidRPr="00020936" w:rsidP="00D35259" w14:paraId="1DE0BE19" w14:textId="77777777">
      <w:pPr>
        <w:pStyle w:val="BodyText"/>
        <w:spacing w:before="9"/>
        <w:rPr>
          <w:rFonts w:ascii="Franklin Gothic Book" w:hAnsi="Franklin Gothic Book"/>
          <w:sz w:val="11"/>
        </w:rPr>
      </w:pPr>
    </w:p>
    <w:p w:rsidR="00D35259" w:rsidRPr="00020936" w:rsidP="00D35259" w14:paraId="51E98A3D" w14:textId="77777777">
      <w:pPr>
        <w:pStyle w:val="ListParagraph"/>
        <w:numPr>
          <w:ilvl w:val="0"/>
          <w:numId w:val="24"/>
        </w:numPr>
        <w:tabs>
          <w:tab w:val="left" w:pos="276"/>
        </w:tabs>
        <w:spacing w:before="94"/>
        <w:ind w:left="275" w:hanging="156"/>
        <w:rPr>
          <w:rFonts w:ascii="Franklin Gothic Book" w:hAnsi="Franklin Gothic Book"/>
          <w:sz w:val="20"/>
        </w:rPr>
      </w:pPr>
      <w:r w:rsidRPr="00020936">
        <w:rPr>
          <w:rFonts w:ascii="Franklin Gothic Book" w:hAnsi="Franklin Gothic Book"/>
          <w:sz w:val="20"/>
        </w:rPr>
        <w:t>Number of full-time unpaid institutional</w:t>
      </w:r>
      <w:r w:rsidRPr="00020936">
        <w:rPr>
          <w:rFonts w:ascii="Franklin Gothic Book" w:hAnsi="Franklin Gothic Book"/>
          <w:spacing w:val="-1"/>
          <w:sz w:val="20"/>
        </w:rPr>
        <w:t xml:space="preserve"> </w:t>
      </w:r>
      <w:r w:rsidRPr="00020936">
        <w:rPr>
          <w:rFonts w:ascii="Franklin Gothic Book" w:hAnsi="Franklin Gothic Book"/>
          <w:sz w:val="20"/>
        </w:rPr>
        <w:t>staff:</w:t>
      </w:r>
    </w:p>
    <w:p w:rsidR="00D35259" w:rsidRPr="00020936" w:rsidP="00D35259" w14:paraId="0769391B" w14:textId="77777777">
      <w:pPr>
        <w:spacing w:before="112"/>
        <w:ind w:left="465"/>
        <w:rPr>
          <w:sz w:val="18"/>
        </w:rPr>
      </w:pPr>
      <w:r w:rsidRPr="00020936">
        <w:rPr>
          <w:noProof/>
        </w:rPr>
        <mc:AlternateContent>
          <mc:Choice Requires="wps">
            <w:drawing>
              <wp:anchor distT="0" distB="0" distL="114300" distR="114300" simplePos="0" relativeHeight="251717632" behindDoc="0" locked="0" layoutInCell="1" allowOverlap="1">
                <wp:simplePos x="0" y="0"/>
                <wp:positionH relativeFrom="page">
                  <wp:posOffset>788670</wp:posOffset>
                </wp:positionH>
                <wp:positionV relativeFrom="paragraph">
                  <wp:posOffset>81915</wp:posOffset>
                </wp:positionV>
                <wp:extent cx="127000" cy="127000"/>
                <wp:effectExtent l="0" t="0" r="25400" b="25400"/>
                <wp:wrapNone/>
                <wp:docPr id="223" name="Rectangle 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3" o:spid="_x0000_s1156" style="width:10pt;height:10pt;margin-top:6.45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rsidRPr="00020936">
        <w:rPr>
          <w:w w:val="99"/>
          <w:sz w:val="18"/>
        </w:rPr>
        <w:t>0</w:t>
      </w:r>
    </w:p>
    <w:p w:rsidR="00D35259" w:rsidRPr="00020936" w:rsidP="00D35259" w14:paraId="6AC06658" w14:textId="77777777">
      <w:pPr>
        <w:spacing w:before="133"/>
        <w:ind w:left="465"/>
        <w:rPr>
          <w:sz w:val="18"/>
        </w:rPr>
      </w:pPr>
      <w:r w:rsidRPr="00020936">
        <w:rPr>
          <w:noProof/>
        </w:rPr>
        <mc:AlternateContent>
          <mc:Choice Requires="wps">
            <w:drawing>
              <wp:anchor distT="0" distB="0" distL="114300" distR="114300" simplePos="0" relativeHeight="251719680" behindDoc="0" locked="0" layoutInCell="1" allowOverlap="1">
                <wp:simplePos x="0" y="0"/>
                <wp:positionH relativeFrom="page">
                  <wp:posOffset>779145</wp:posOffset>
                </wp:positionH>
                <wp:positionV relativeFrom="paragraph">
                  <wp:posOffset>28575</wp:posOffset>
                </wp:positionV>
                <wp:extent cx="127000" cy="127000"/>
                <wp:effectExtent l="0" t="0" r="25400" b="25400"/>
                <wp:wrapNone/>
                <wp:docPr id="222" name="Rectangle 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2" o:spid="_x0000_s1157" style="width:10pt;height:10pt;margin-top:2.2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rsidRPr="00020936">
        <w:rPr>
          <w:w w:val="99"/>
          <w:sz w:val="18"/>
        </w:rPr>
        <w:t>1</w:t>
      </w:r>
    </w:p>
    <w:p w:rsidR="00D35259" w:rsidRPr="00020936" w:rsidP="00D35259" w14:paraId="72233E3E" w14:textId="77777777">
      <w:pPr>
        <w:spacing w:before="149"/>
        <w:ind w:left="465"/>
        <w:rPr>
          <w:sz w:val="18"/>
        </w:rPr>
      </w:pPr>
      <w:r w:rsidRPr="00020936">
        <w:rPr>
          <w:noProof/>
        </w:rPr>
        <mc:AlternateContent>
          <mc:Choice Requires="wps">
            <w:drawing>
              <wp:anchor distT="0" distB="0" distL="114300" distR="114300" simplePos="0" relativeHeight="251721728" behindDoc="0" locked="0" layoutInCell="1" allowOverlap="1">
                <wp:simplePos x="0" y="0"/>
                <wp:positionH relativeFrom="page">
                  <wp:posOffset>769620</wp:posOffset>
                </wp:positionH>
                <wp:positionV relativeFrom="paragraph">
                  <wp:posOffset>29210</wp:posOffset>
                </wp:positionV>
                <wp:extent cx="127000" cy="127000"/>
                <wp:effectExtent l="0" t="0" r="25400" b="25400"/>
                <wp:wrapNone/>
                <wp:docPr id="221" name="Rectangle 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1" o:spid="_x0000_s1158" style="width:10pt;height:10pt;margin-top:2.3pt;margin-left:60.6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rsidRPr="00020936">
        <w:rPr>
          <w:w w:val="99"/>
          <w:sz w:val="18"/>
        </w:rPr>
        <w:t>2</w:t>
      </w:r>
    </w:p>
    <w:p w:rsidR="00D35259" w:rsidRPr="00020936" w:rsidP="00D35259" w14:paraId="4D17CF87" w14:textId="1BDCEE78">
      <w:pPr>
        <w:spacing w:before="142"/>
        <w:ind w:left="465"/>
        <w:rPr>
          <w:sz w:val="18"/>
        </w:rPr>
      </w:pPr>
      <w:r w:rsidRPr="00020936">
        <w:rPr>
          <w:noProof/>
        </w:rPr>
        <mc:AlternateContent>
          <mc:Choice Requires="wps">
            <w:drawing>
              <wp:anchor distT="0" distB="0" distL="114300" distR="114300" simplePos="0" relativeHeight="251723776" behindDoc="0" locked="0" layoutInCell="1" allowOverlap="1">
                <wp:simplePos x="0" y="0"/>
                <wp:positionH relativeFrom="page">
                  <wp:posOffset>779145</wp:posOffset>
                </wp:positionH>
                <wp:positionV relativeFrom="paragraph">
                  <wp:posOffset>34290</wp:posOffset>
                </wp:positionV>
                <wp:extent cx="127000" cy="127000"/>
                <wp:effectExtent l="0" t="0" r="25400" b="2540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0" o:spid="_x0000_s1159" style="width:10pt;height:10pt;margin-top:2.7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rsidRPr="00020936">
        <w:rPr>
          <w:w w:val="99"/>
          <w:sz w:val="18"/>
        </w:rPr>
        <w:t>3</w:t>
      </w:r>
    </w:p>
    <w:p w:rsidR="00D35259" w:rsidRPr="00020936" w:rsidP="00D35259" w14:paraId="25814363" w14:textId="05B539FA">
      <w:pPr>
        <w:spacing w:before="143"/>
        <w:ind w:left="465"/>
        <w:rPr>
          <w:sz w:val="18"/>
        </w:rPr>
      </w:pPr>
      <w:r w:rsidRPr="00020936">
        <w:rPr>
          <w:noProof/>
        </w:rPr>
        <mc:AlternateContent>
          <mc:Choice Requires="wps">
            <w:drawing>
              <wp:anchor distT="0" distB="0" distL="114300" distR="114300" simplePos="0" relativeHeight="251725824" behindDoc="0" locked="0" layoutInCell="1" allowOverlap="1">
                <wp:simplePos x="0" y="0"/>
                <wp:positionH relativeFrom="page">
                  <wp:posOffset>779145</wp:posOffset>
                </wp:positionH>
                <wp:positionV relativeFrom="paragraph">
                  <wp:posOffset>27940</wp:posOffset>
                </wp:positionV>
                <wp:extent cx="127000" cy="127000"/>
                <wp:effectExtent l="0" t="0" r="25400" b="25400"/>
                <wp:wrapNone/>
                <wp:docPr id="219" name="Rectangle 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9" o:spid="_x0000_s1160" style="width:10pt;height:10pt;margin-top:2.2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rsidRPr="00020936">
        <w:rPr>
          <w:sz w:val="18"/>
        </w:rPr>
        <w:t>4 - 10</w:t>
      </w:r>
    </w:p>
    <w:p w:rsidR="00D35259" w:rsidRPr="00020936" w:rsidP="00D35259" w14:paraId="6B030288" w14:textId="77777777">
      <w:pPr>
        <w:spacing w:before="146"/>
        <w:ind w:left="465"/>
        <w:rPr>
          <w:sz w:val="18"/>
        </w:rPr>
      </w:pPr>
      <w:r w:rsidRPr="00020936">
        <w:rPr>
          <w:noProof/>
        </w:rPr>
        <mc:AlternateContent>
          <mc:Choice Requires="wps">
            <w:drawing>
              <wp:anchor distT="0" distB="0" distL="114300" distR="114300" simplePos="0" relativeHeight="251727872" behindDoc="0" locked="0" layoutInCell="1" allowOverlap="1">
                <wp:simplePos x="0" y="0"/>
                <wp:positionH relativeFrom="page">
                  <wp:posOffset>788670</wp:posOffset>
                </wp:positionH>
                <wp:positionV relativeFrom="paragraph">
                  <wp:posOffset>17780</wp:posOffset>
                </wp:positionV>
                <wp:extent cx="127000" cy="127000"/>
                <wp:effectExtent l="0" t="0" r="25400" b="25400"/>
                <wp:wrapNone/>
                <wp:docPr id="218"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8" o:spid="_x0000_s1161" style="width:10pt;height:10pt;margin-top:1.4pt;margin-left:62.1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rsidRPr="00020936">
        <w:rPr>
          <w:sz w:val="18"/>
        </w:rPr>
        <w:t>11 - 50</w:t>
      </w:r>
    </w:p>
    <w:p w:rsidR="00D35259" w:rsidRPr="00020936" w:rsidP="00D35259" w14:paraId="6D8505E0" w14:textId="77777777">
      <w:pPr>
        <w:spacing w:before="130"/>
        <w:ind w:left="465"/>
        <w:rPr>
          <w:sz w:val="18"/>
        </w:rPr>
      </w:pPr>
      <w:r w:rsidRPr="00020936">
        <w:rPr>
          <w:noProof/>
        </w:rPr>
        <mc:AlternateContent>
          <mc:Choice Requires="wps">
            <w:drawing>
              <wp:anchor distT="0" distB="0" distL="114300" distR="114300" simplePos="0" relativeHeight="251729920" behindDoc="0" locked="0" layoutInCell="1" allowOverlap="1">
                <wp:simplePos x="0" y="0"/>
                <wp:positionH relativeFrom="page">
                  <wp:posOffset>779145</wp:posOffset>
                </wp:positionH>
                <wp:positionV relativeFrom="paragraph">
                  <wp:posOffset>17145</wp:posOffset>
                </wp:positionV>
                <wp:extent cx="127000" cy="127000"/>
                <wp:effectExtent l="0" t="0" r="25400" b="25400"/>
                <wp:wrapNone/>
                <wp:docPr id="217"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7" o:spid="_x0000_s1162" style="width:10pt;height:10pt;margin-top:1.35pt;margin-left:61.3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rsidRPr="00020936">
        <w:rPr>
          <w:sz w:val="18"/>
        </w:rPr>
        <w:t>51+</w:t>
      </w:r>
    </w:p>
    <w:p w:rsidR="00D35259" w:rsidRPr="00020936" w:rsidP="00D35259" w14:paraId="233F66ED" w14:textId="77777777">
      <w:pPr>
        <w:pStyle w:val="BodyText"/>
        <w:spacing w:before="10"/>
        <w:rPr>
          <w:rFonts w:ascii="Franklin Gothic Book" w:hAnsi="Franklin Gothic Book"/>
          <w:sz w:val="19"/>
        </w:rPr>
      </w:pPr>
    </w:p>
    <w:p w:rsidR="00D35259" w:rsidRPr="00020936" w:rsidP="00D35259" w14:paraId="525C5203" w14:textId="77777777">
      <w:pPr>
        <w:pStyle w:val="ListParagraph"/>
        <w:numPr>
          <w:ilvl w:val="0"/>
          <w:numId w:val="24"/>
        </w:numPr>
        <w:tabs>
          <w:tab w:val="left" w:pos="276"/>
        </w:tabs>
        <w:spacing w:before="0"/>
        <w:ind w:left="275" w:hanging="156"/>
        <w:rPr>
          <w:rFonts w:ascii="Franklin Gothic Book" w:hAnsi="Franklin Gothic Book"/>
          <w:sz w:val="20"/>
        </w:rPr>
      </w:pPr>
      <w:r w:rsidRPr="00020936">
        <w:rPr>
          <w:rFonts w:ascii="Franklin Gothic Book" w:hAnsi="Franklin Gothic Book"/>
          <w:sz w:val="20"/>
        </w:rPr>
        <w:t>Number of part-time paid institutional</w:t>
      </w:r>
      <w:r w:rsidRPr="00020936">
        <w:rPr>
          <w:rFonts w:ascii="Franklin Gothic Book" w:hAnsi="Franklin Gothic Book"/>
          <w:spacing w:val="-1"/>
          <w:sz w:val="20"/>
        </w:rPr>
        <w:t xml:space="preserve"> </w:t>
      </w:r>
      <w:r w:rsidRPr="00020936">
        <w:rPr>
          <w:rFonts w:ascii="Franklin Gothic Book" w:hAnsi="Franklin Gothic Book"/>
          <w:sz w:val="20"/>
        </w:rPr>
        <w:t>staff:</w:t>
      </w:r>
    </w:p>
    <w:p w:rsidR="00D35259" w:rsidRPr="00020936" w:rsidP="00D35259" w14:paraId="3AC3149B" w14:textId="77777777">
      <w:pPr>
        <w:spacing w:before="94"/>
        <w:ind w:left="465"/>
        <w:rPr>
          <w:sz w:val="18"/>
        </w:rPr>
      </w:pPr>
      <w:r w:rsidRPr="00020936">
        <w:rPr>
          <w:noProof/>
        </w:rPr>
        <mc:AlternateContent>
          <mc:Choice Requires="wps">
            <w:drawing>
              <wp:anchor distT="0" distB="0" distL="114300" distR="114300" simplePos="0" relativeHeight="251731968" behindDoc="0" locked="0" layoutInCell="1" allowOverlap="1">
                <wp:simplePos x="0" y="0"/>
                <wp:positionH relativeFrom="page">
                  <wp:posOffset>836295</wp:posOffset>
                </wp:positionH>
                <wp:positionV relativeFrom="paragraph">
                  <wp:posOffset>70485</wp:posOffset>
                </wp:positionV>
                <wp:extent cx="127000" cy="127000"/>
                <wp:effectExtent l="0" t="0" r="25400" b="25400"/>
                <wp:wrapNone/>
                <wp:docPr id="216"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 o:spid="_x0000_s1163" style="width:10pt;height:10pt;margin-top:5.55pt;margin-left:65.8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0.5pt"/>
            </w:pict>
          </mc:Fallback>
        </mc:AlternateContent>
      </w:r>
      <w:r w:rsidRPr="00020936">
        <w:rPr>
          <w:w w:val="99"/>
          <w:sz w:val="18"/>
        </w:rPr>
        <w:t>0</w:t>
      </w:r>
    </w:p>
    <w:p w:rsidR="00D35259" w:rsidRPr="00020936" w:rsidP="00D35259" w14:paraId="68FA5E24" w14:textId="77777777">
      <w:pPr>
        <w:spacing w:before="138"/>
        <w:ind w:left="465"/>
        <w:rPr>
          <w:sz w:val="18"/>
        </w:rPr>
      </w:pPr>
      <w:r w:rsidRPr="00020936">
        <w:rPr>
          <w:noProof/>
        </w:rPr>
        <mc:AlternateContent>
          <mc:Choice Requires="wps">
            <w:drawing>
              <wp:anchor distT="0" distB="0" distL="114300" distR="114300" simplePos="0" relativeHeight="251734016" behindDoc="0" locked="0" layoutInCell="1" allowOverlap="1">
                <wp:simplePos x="0" y="0"/>
                <wp:positionH relativeFrom="page">
                  <wp:posOffset>817245</wp:posOffset>
                </wp:positionH>
                <wp:positionV relativeFrom="paragraph">
                  <wp:posOffset>12700</wp:posOffset>
                </wp:positionV>
                <wp:extent cx="127000" cy="127000"/>
                <wp:effectExtent l="0" t="0" r="25400" b="25400"/>
                <wp:wrapNone/>
                <wp:docPr id="215" name="Rectangle 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5" o:spid="_x0000_s1164" style="width:10pt;height:10pt;margin-top:1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rsidRPr="00020936">
        <w:rPr>
          <w:w w:val="99"/>
          <w:sz w:val="18"/>
        </w:rPr>
        <w:t>1</w:t>
      </w:r>
    </w:p>
    <w:p w:rsidR="00D35259" w:rsidRPr="00020936" w:rsidP="00D35259" w14:paraId="67FA7121" w14:textId="56CF5E9F">
      <w:pPr>
        <w:spacing w:before="146"/>
        <w:ind w:left="465"/>
        <w:rPr>
          <w:sz w:val="18"/>
        </w:rPr>
      </w:pPr>
      <w:r w:rsidRPr="00020936">
        <w:rPr>
          <w:noProof/>
        </w:rPr>
        <mc:AlternateContent>
          <mc:Choice Requires="wps">
            <w:drawing>
              <wp:anchor distT="0" distB="0" distL="114300" distR="114300" simplePos="0" relativeHeight="251736064" behindDoc="0" locked="0" layoutInCell="1" allowOverlap="1">
                <wp:simplePos x="0" y="0"/>
                <wp:positionH relativeFrom="page">
                  <wp:posOffset>817245</wp:posOffset>
                </wp:positionH>
                <wp:positionV relativeFrom="paragraph">
                  <wp:posOffset>36830</wp:posOffset>
                </wp:positionV>
                <wp:extent cx="127000" cy="127000"/>
                <wp:effectExtent l="0" t="0" r="25400" b="25400"/>
                <wp:wrapNone/>
                <wp:docPr id="214"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165" style="width:10pt;height:10pt;margin-top:2.9pt;margin-left:64.35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0.5pt"/>
            </w:pict>
          </mc:Fallback>
        </mc:AlternateContent>
      </w:r>
      <w:r w:rsidRPr="00020936">
        <w:rPr>
          <w:w w:val="99"/>
          <w:sz w:val="18"/>
        </w:rPr>
        <w:t>2</w:t>
      </w:r>
    </w:p>
    <w:p w:rsidR="00D35259" w:rsidRPr="00020936" w:rsidP="00D35259" w14:paraId="0DD2E7F7" w14:textId="6C6DEA4D">
      <w:pPr>
        <w:spacing w:before="144"/>
        <w:ind w:left="465"/>
        <w:rPr>
          <w:sz w:val="18"/>
        </w:rPr>
      </w:pPr>
      <w:r w:rsidRPr="00020936">
        <w:rPr>
          <w:noProof/>
        </w:rPr>
        <mc:AlternateContent>
          <mc:Choice Requires="wps">
            <w:drawing>
              <wp:anchor distT="0" distB="0" distL="114300" distR="114300" simplePos="0" relativeHeight="251738112" behindDoc="0" locked="0" layoutInCell="1" allowOverlap="1">
                <wp:simplePos x="0" y="0"/>
                <wp:positionH relativeFrom="page">
                  <wp:posOffset>807720</wp:posOffset>
                </wp:positionH>
                <wp:positionV relativeFrom="paragraph">
                  <wp:posOffset>7620</wp:posOffset>
                </wp:positionV>
                <wp:extent cx="127000" cy="127000"/>
                <wp:effectExtent l="0" t="0" r="25400" b="25400"/>
                <wp:wrapNone/>
                <wp:docPr id="213"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166" style="width:10pt;height:10pt;margin-top:0.6pt;margin-left:63.6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rsidRPr="00020936">
        <w:rPr>
          <w:w w:val="99"/>
          <w:sz w:val="18"/>
        </w:rPr>
        <w:t>3</w:t>
      </w:r>
    </w:p>
    <w:p w:rsidR="00D35259" w:rsidRPr="00020936" w:rsidP="00D35259" w14:paraId="6F19B490" w14:textId="77777777">
      <w:pPr>
        <w:spacing w:before="142"/>
        <w:ind w:left="465"/>
        <w:rPr>
          <w:sz w:val="18"/>
        </w:rPr>
      </w:pPr>
      <w:r w:rsidRPr="00020936">
        <w:rPr>
          <w:noProof/>
        </w:rPr>
        <mc:AlternateContent>
          <mc:Choice Requires="wps">
            <w:drawing>
              <wp:anchor distT="0" distB="0" distL="114300" distR="114300" simplePos="0" relativeHeight="251740160"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2"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167"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0.5pt"/>
            </w:pict>
          </mc:Fallback>
        </mc:AlternateContent>
      </w:r>
      <w:r w:rsidRPr="00020936">
        <w:rPr>
          <w:sz w:val="18"/>
        </w:rPr>
        <w:t>4 - 10</w:t>
      </w:r>
    </w:p>
    <w:p w:rsidR="00D35259" w:rsidRPr="00020936" w:rsidP="00D35259" w14:paraId="4830DD3E" w14:textId="77777777">
      <w:pPr>
        <w:spacing w:before="142"/>
        <w:ind w:left="465"/>
        <w:rPr>
          <w:sz w:val="18"/>
        </w:rPr>
      </w:pPr>
      <w:r w:rsidRPr="00020936">
        <w:rPr>
          <w:noProof/>
        </w:rPr>
        <mc:AlternateContent>
          <mc:Choice Requires="wps">
            <w:drawing>
              <wp:anchor distT="0" distB="0" distL="114300" distR="114300" simplePos="0" relativeHeight="251742208"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1"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168"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rsidRPr="00020936">
        <w:rPr>
          <w:sz w:val="18"/>
        </w:rPr>
        <w:t>11 - 50</w:t>
      </w:r>
    </w:p>
    <w:p w:rsidR="00D35259" w:rsidRPr="00020936" w:rsidP="00D35259" w14:paraId="15A460C7" w14:textId="77777777">
      <w:pPr>
        <w:spacing w:before="142"/>
        <w:ind w:left="465"/>
        <w:rPr>
          <w:sz w:val="18"/>
        </w:rPr>
      </w:pPr>
      <w:r w:rsidRPr="00020936">
        <w:rPr>
          <w:noProof/>
        </w:rPr>
        <mc:AlternateContent>
          <mc:Choice Requires="wps">
            <w:drawing>
              <wp:anchor distT="0" distB="0" distL="114300" distR="114300" simplePos="0" relativeHeight="251744256" behindDoc="0" locked="0" layoutInCell="1" allowOverlap="1">
                <wp:simplePos x="0" y="0"/>
                <wp:positionH relativeFrom="page">
                  <wp:posOffset>798195</wp:posOffset>
                </wp:positionH>
                <wp:positionV relativeFrom="paragraph">
                  <wp:posOffset>24765</wp:posOffset>
                </wp:positionV>
                <wp:extent cx="127000" cy="127000"/>
                <wp:effectExtent l="0" t="0" r="25400" b="25400"/>
                <wp:wrapNone/>
                <wp:docPr id="210"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169" style="width:10pt;height:10pt;margin-top:1.95pt;margin-left:62.8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0.5pt"/>
            </w:pict>
          </mc:Fallback>
        </mc:AlternateContent>
      </w:r>
      <w:r w:rsidRPr="00020936">
        <w:rPr>
          <w:sz w:val="18"/>
        </w:rPr>
        <w:t>51+</w:t>
      </w:r>
    </w:p>
    <w:p w:rsidR="00D35259" w:rsidRPr="00020936" w:rsidP="00D35259" w14:paraId="5E21702F" w14:textId="77777777">
      <w:pPr>
        <w:pStyle w:val="BodyText"/>
        <w:spacing w:before="10"/>
        <w:rPr>
          <w:rFonts w:ascii="Franklin Gothic Book" w:hAnsi="Franklin Gothic Book"/>
          <w:sz w:val="19"/>
        </w:rPr>
      </w:pPr>
    </w:p>
    <w:p w:rsidR="00D35259" w:rsidRPr="00020936" w:rsidP="00D35259" w14:paraId="43D99643" w14:textId="77777777">
      <w:pPr>
        <w:pStyle w:val="ListParagraph"/>
        <w:numPr>
          <w:ilvl w:val="0"/>
          <w:numId w:val="24"/>
        </w:numPr>
        <w:tabs>
          <w:tab w:val="left" w:pos="332"/>
        </w:tabs>
        <w:ind w:left="331" w:hanging="212"/>
        <w:rPr>
          <w:rFonts w:ascii="Franklin Gothic Book" w:hAnsi="Franklin Gothic Book"/>
          <w:sz w:val="20"/>
        </w:rPr>
      </w:pPr>
      <w:r w:rsidRPr="00020936">
        <w:rPr>
          <w:rFonts w:ascii="Franklin Gothic Book" w:hAnsi="Franklin Gothic Book"/>
          <w:sz w:val="20"/>
        </w:rPr>
        <w:t>Number of part-time unpaid institutional</w:t>
      </w:r>
      <w:r w:rsidRPr="00020936">
        <w:rPr>
          <w:rFonts w:ascii="Franklin Gothic Book" w:hAnsi="Franklin Gothic Book"/>
          <w:spacing w:val="-1"/>
          <w:sz w:val="20"/>
        </w:rPr>
        <w:t xml:space="preserve"> </w:t>
      </w:r>
      <w:r w:rsidRPr="00020936">
        <w:rPr>
          <w:rFonts w:ascii="Franklin Gothic Book" w:hAnsi="Franklin Gothic Book"/>
          <w:sz w:val="20"/>
        </w:rPr>
        <w:t>staff:</w:t>
      </w:r>
    </w:p>
    <w:p w:rsidR="00D35259" w:rsidRPr="00020936" w:rsidP="00D35259" w14:paraId="0D66645B" w14:textId="2184E01A">
      <w:pPr>
        <w:spacing w:before="95"/>
        <w:ind w:left="465"/>
        <w:rPr>
          <w:sz w:val="18"/>
        </w:rPr>
      </w:pPr>
      <w:r w:rsidRPr="00020936">
        <w:rPr>
          <w:noProof/>
        </w:rPr>
        <mc:AlternateContent>
          <mc:Choice Requires="wps">
            <w:drawing>
              <wp:anchor distT="0" distB="0" distL="114300" distR="114300" simplePos="0" relativeHeight="251746304" behindDoc="0" locked="0" layoutInCell="1" allowOverlap="1">
                <wp:simplePos x="0" y="0"/>
                <wp:positionH relativeFrom="page">
                  <wp:posOffset>750570</wp:posOffset>
                </wp:positionH>
                <wp:positionV relativeFrom="paragraph">
                  <wp:posOffset>71120</wp:posOffset>
                </wp:positionV>
                <wp:extent cx="127000" cy="127000"/>
                <wp:effectExtent l="0" t="0" r="25400" b="25400"/>
                <wp:wrapNone/>
                <wp:docPr id="209"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170" style="width:10pt;height:10pt;margin-top:5.6pt;margin-left:59.1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sidRPr="00020936">
        <w:rPr>
          <w:w w:val="99"/>
          <w:sz w:val="18"/>
        </w:rPr>
        <w:t>0</w:t>
      </w:r>
    </w:p>
    <w:p w:rsidR="00D35259" w:rsidRPr="00020936" w:rsidP="00D35259" w14:paraId="2C24ACA2" w14:textId="01961A6B">
      <w:pPr>
        <w:spacing w:before="135"/>
        <w:ind w:left="465"/>
        <w:rPr>
          <w:sz w:val="18"/>
        </w:rPr>
      </w:pPr>
      <w:r w:rsidRPr="00020936">
        <w:rPr>
          <w:noProof/>
        </w:rPr>
        <mc:AlternateContent>
          <mc:Choice Requires="wps">
            <w:drawing>
              <wp:anchor distT="0" distB="0" distL="114300" distR="114300" simplePos="0" relativeHeight="251748352" behindDoc="0" locked="0" layoutInCell="1" allowOverlap="1">
                <wp:simplePos x="0" y="0"/>
                <wp:positionH relativeFrom="page">
                  <wp:posOffset>741045</wp:posOffset>
                </wp:positionH>
                <wp:positionV relativeFrom="paragraph">
                  <wp:posOffset>20320</wp:posOffset>
                </wp:positionV>
                <wp:extent cx="127000" cy="127000"/>
                <wp:effectExtent l="0" t="0" r="25400" b="25400"/>
                <wp:wrapNone/>
                <wp:docPr id="208"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8" o:spid="_x0000_s1171" style="width:10pt;height:10pt;margin-top:1.6pt;margin-left:58.35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0.5pt"/>
            </w:pict>
          </mc:Fallback>
        </mc:AlternateContent>
      </w:r>
      <w:r w:rsidRPr="00020936">
        <w:rPr>
          <w:w w:val="99"/>
          <w:sz w:val="18"/>
        </w:rPr>
        <w:t>1</w:t>
      </w:r>
    </w:p>
    <w:p w:rsidR="00D35259" w:rsidRPr="00020936" w:rsidP="00D35259" w14:paraId="15FF97D3" w14:textId="77777777">
      <w:pPr>
        <w:spacing w:before="149"/>
        <w:ind w:left="465"/>
        <w:rPr>
          <w:sz w:val="18"/>
        </w:rPr>
      </w:pPr>
      <w:r w:rsidRPr="00020936">
        <w:rPr>
          <w:noProof/>
        </w:rPr>
        <mc:AlternateContent>
          <mc:Choice Requires="wps">
            <w:drawing>
              <wp:anchor distT="0" distB="0" distL="114300" distR="114300" simplePos="0" relativeHeight="251750400" behindDoc="0" locked="0" layoutInCell="1" allowOverlap="1">
                <wp:simplePos x="0" y="0"/>
                <wp:positionH relativeFrom="page">
                  <wp:posOffset>731520</wp:posOffset>
                </wp:positionH>
                <wp:positionV relativeFrom="paragraph">
                  <wp:posOffset>10160</wp:posOffset>
                </wp:positionV>
                <wp:extent cx="127000" cy="127000"/>
                <wp:effectExtent l="0" t="0" r="25400" b="25400"/>
                <wp:wrapNone/>
                <wp:docPr id="207" name="Rectangle 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7" o:spid="_x0000_s1172" style="width:10pt;height:10pt;margin-top:0.8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0.5pt"/>
            </w:pict>
          </mc:Fallback>
        </mc:AlternateContent>
      </w:r>
      <w:r w:rsidRPr="00020936">
        <w:rPr>
          <w:w w:val="99"/>
          <w:sz w:val="18"/>
        </w:rPr>
        <w:t>2</w:t>
      </w:r>
    </w:p>
    <w:p w:rsidR="00D35259" w:rsidRPr="00020936" w:rsidP="00D35259" w14:paraId="09702C62" w14:textId="1212201B">
      <w:pPr>
        <w:spacing w:before="142"/>
        <w:ind w:left="465"/>
        <w:rPr>
          <w:sz w:val="18"/>
        </w:rPr>
      </w:pPr>
      <w:r w:rsidRPr="00020936">
        <w:rPr>
          <w:noProof/>
        </w:rPr>
        <mc:AlternateContent>
          <mc:Choice Requires="wps">
            <w:drawing>
              <wp:anchor distT="0" distB="0" distL="114300" distR="114300" simplePos="0" relativeHeight="251752448" behindDoc="0" locked="0" layoutInCell="1" allowOverlap="1">
                <wp:simplePos x="0" y="0"/>
                <wp:positionH relativeFrom="page">
                  <wp:posOffset>712470</wp:posOffset>
                </wp:positionH>
                <wp:positionV relativeFrom="paragraph">
                  <wp:posOffset>34290</wp:posOffset>
                </wp:positionV>
                <wp:extent cx="127000" cy="127000"/>
                <wp:effectExtent l="0" t="0" r="25400" b="25400"/>
                <wp:wrapNone/>
                <wp:docPr id="206" name="Rectangle 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6" o:spid="_x0000_s1173" style="width:10pt;height:10pt;margin-top:2.7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5pt"/>
            </w:pict>
          </mc:Fallback>
        </mc:AlternateContent>
      </w:r>
      <w:r w:rsidRPr="00020936">
        <w:rPr>
          <w:noProof/>
        </w:rPr>
        <mc:AlternateContent>
          <mc:Choice Requires="wps">
            <w:drawing>
              <wp:anchor distT="0" distB="0" distL="114300" distR="114300" simplePos="0" relativeHeight="251754496" behindDoc="0" locked="0" layoutInCell="1" allowOverlap="1">
                <wp:simplePos x="0" y="0"/>
                <wp:positionH relativeFrom="page">
                  <wp:posOffset>712470</wp:posOffset>
                </wp:positionH>
                <wp:positionV relativeFrom="paragraph">
                  <wp:posOffset>225425</wp:posOffset>
                </wp:positionV>
                <wp:extent cx="127000" cy="127000"/>
                <wp:effectExtent l="0" t="0" r="25400" b="25400"/>
                <wp:wrapNone/>
                <wp:docPr id="205" name="Rectangle 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 o:spid="_x0000_s1174" style="width:10pt;height:10pt;margin-top:17.75pt;margin-left:56.1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sidRPr="00020936">
        <w:rPr>
          <w:w w:val="99"/>
          <w:sz w:val="18"/>
        </w:rPr>
        <w:t>3</w:t>
      </w:r>
    </w:p>
    <w:p w:rsidR="00D35259" w:rsidRPr="00020936" w:rsidP="00D35259" w14:paraId="2F635DF4" w14:textId="5166283C">
      <w:pPr>
        <w:spacing w:before="142"/>
        <w:ind w:left="465"/>
        <w:rPr>
          <w:sz w:val="18"/>
        </w:rPr>
      </w:pPr>
      <w:r w:rsidRPr="00020936">
        <w:rPr>
          <w:sz w:val="18"/>
        </w:rPr>
        <w:t>4 - 10</w:t>
      </w:r>
    </w:p>
    <w:p w:rsidR="00D35259" w:rsidRPr="00020936" w:rsidP="00D35259" w14:paraId="121835E1" w14:textId="198460F9">
      <w:pPr>
        <w:spacing w:before="147"/>
        <w:ind w:left="465"/>
        <w:rPr>
          <w:sz w:val="18"/>
        </w:rPr>
      </w:pPr>
      <w:r w:rsidRPr="00020936">
        <w:rPr>
          <w:noProof/>
        </w:rPr>
        <mc:AlternateContent>
          <mc:Choice Requires="wps">
            <w:drawing>
              <wp:anchor distT="0" distB="0" distL="114300" distR="114300" simplePos="0" relativeHeight="251756544" behindDoc="0" locked="0" layoutInCell="1" allowOverlap="1">
                <wp:simplePos x="0" y="0"/>
                <wp:positionH relativeFrom="page">
                  <wp:posOffset>731520</wp:posOffset>
                </wp:positionH>
                <wp:positionV relativeFrom="paragraph">
                  <wp:posOffset>18415</wp:posOffset>
                </wp:positionV>
                <wp:extent cx="127000" cy="127000"/>
                <wp:effectExtent l="0" t="0" r="25400" b="25400"/>
                <wp:wrapNone/>
                <wp:docPr id="204" name="Rectangle 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4" o:spid="_x0000_s1175" style="width:10pt;height:10pt;margin-top:1.4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5pt"/>
            </w:pict>
          </mc:Fallback>
        </mc:AlternateContent>
      </w:r>
      <w:r w:rsidRPr="00020936">
        <w:rPr>
          <w:sz w:val="18"/>
        </w:rPr>
        <w:t>11 - 50</w:t>
      </w:r>
    </w:p>
    <w:p w:rsidR="00D35259" w:rsidRPr="00020936" w:rsidP="00D35259" w14:paraId="45D7C338" w14:textId="0688EB48">
      <w:pPr>
        <w:spacing w:before="137"/>
        <w:ind w:left="465"/>
        <w:rPr>
          <w:sz w:val="18"/>
        </w:rPr>
      </w:pPr>
      <w:r w:rsidRPr="00020936">
        <w:rPr>
          <w:noProof/>
        </w:rPr>
        <mc:AlternateContent>
          <mc:Choice Requires="wps">
            <w:drawing>
              <wp:anchor distT="0" distB="0" distL="114300" distR="114300" simplePos="0" relativeHeight="251758592" behindDoc="0" locked="0" layoutInCell="1" allowOverlap="1">
                <wp:simplePos x="0" y="0"/>
                <wp:positionH relativeFrom="page">
                  <wp:posOffset>731520</wp:posOffset>
                </wp:positionH>
                <wp:positionV relativeFrom="paragraph">
                  <wp:posOffset>10795</wp:posOffset>
                </wp:positionV>
                <wp:extent cx="127000" cy="127000"/>
                <wp:effectExtent l="0" t="0" r="25400" b="25400"/>
                <wp:wrapNone/>
                <wp:docPr id="203" name="Rectangle 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3" o:spid="_x0000_s1176" style="width:10pt;height:10pt;margin-top:0.85pt;margin-left:57.6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5pt"/>
            </w:pict>
          </mc:Fallback>
        </mc:AlternateContent>
      </w:r>
      <w:r w:rsidRPr="00020936">
        <w:rPr>
          <w:sz w:val="18"/>
        </w:rPr>
        <w:t>51+</w:t>
      </w:r>
    </w:p>
    <w:p w:rsidR="00FC6930" w:rsidRPr="00020936" w:rsidP="00FC6930" w14:paraId="28989DFB" w14:textId="66B8AC22">
      <w:pPr>
        <w:pStyle w:val="Heading1"/>
      </w:pPr>
      <w:r w:rsidRPr="00020936">
        <w:t xml:space="preserve">Section </w:t>
      </w:r>
      <w:r w:rsidRPr="00020936" w:rsidR="5A35060E">
        <w:t>5</w:t>
      </w:r>
      <w:r w:rsidRPr="00020936">
        <w:t>. Funding Request</w:t>
      </w:r>
    </w:p>
    <w:p w:rsidR="00FC6930" w:rsidRPr="00020936" w:rsidP="001E1538" w14:paraId="01F17C48" w14:textId="77777777">
      <w:pPr>
        <w:jc w:val="left"/>
      </w:pPr>
      <w:r w:rsidRPr="00020936">
        <w:t xml:space="preserve">Refer to the </w:t>
      </w:r>
      <w:r w:rsidRPr="00020936">
        <w:rPr>
          <w:b/>
          <w:bCs/>
        </w:rPr>
        <w:t xml:space="preserve">Grant Fund </w:t>
      </w:r>
      <w:r w:rsidRPr="00020936">
        <w:t xml:space="preserve">and </w:t>
      </w:r>
      <w:r w:rsidRPr="00020936">
        <w:rPr>
          <w:b/>
          <w:bCs/>
        </w:rPr>
        <w:t>Cost Share totals</w:t>
      </w:r>
      <w:r w:rsidRPr="00020936">
        <w:t xml:space="preserve"> in </w:t>
      </w:r>
      <w:r w:rsidRPr="00020936">
        <w:rPr>
          <w:b/>
          <w:bCs/>
        </w:rPr>
        <w:t>Section 10</w:t>
      </w:r>
      <w:r w:rsidRPr="00020936">
        <w:t xml:space="preserve"> of the IMLS Budget Form that you are submitting with your application. Enter the amount in dollars you are requesting from IMLS and the amount of non-federal funding you are providing as cost share/match below.</w:t>
      </w:r>
    </w:p>
    <w:p w:rsidR="00FC6930" w:rsidRPr="00020936" w:rsidP="00FC6930" w14:paraId="28397E52" w14:textId="77777777">
      <w:pPr>
        <w:tabs>
          <w:tab w:val="left" w:pos="3960"/>
        </w:tabs>
      </w:pPr>
      <w:r w:rsidRPr="00020936">
        <w:t>IMLS Funds Requested</w:t>
      </w:r>
      <w:r w:rsidRPr="00020936">
        <w:tab/>
      </w:r>
      <w:r w:rsidRPr="00020936">
        <w:tab/>
      </w:r>
      <w:r w:rsidRPr="00020936">
        <w:fldChar w:fldCharType="begin">
          <w:ffData>
            <w:name w:val="Text7"/>
            <w:enabled/>
            <w:calcOnExit w:val="0"/>
            <w:textInput/>
          </w:ffData>
        </w:fldChar>
      </w:r>
      <w:bookmarkStart w:id="4" w:name="Text7"/>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4"/>
    </w:p>
    <w:p w:rsidR="00FC6930" w:rsidRPr="00020936" w:rsidP="00FC6930" w14:paraId="40AFD10E" w14:textId="77777777">
      <w:pPr>
        <w:tabs>
          <w:tab w:val="left" w:pos="3960"/>
        </w:tabs>
      </w:pPr>
      <w:r w:rsidRPr="00020936">
        <w:t>Cost Share/Match Amount*</w:t>
      </w:r>
      <w:r w:rsidRPr="00020936">
        <w:tab/>
      </w:r>
      <w:r w:rsidRPr="00020936">
        <w:tab/>
      </w:r>
      <w:r w:rsidRPr="00020936">
        <w:fldChar w:fldCharType="begin">
          <w:ffData>
            <w:name w:val="Text8"/>
            <w:enabled/>
            <w:calcOnExit w:val="0"/>
            <w:textInput/>
          </w:ffData>
        </w:fldChar>
      </w:r>
      <w:bookmarkStart w:id="5" w:name="Text8"/>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5"/>
    </w:p>
    <w:p w:rsidR="00FC6930" w:rsidRPr="00020936" w:rsidP="00FC6930" w14:paraId="33F3D895" w14:textId="77777777">
      <w:pPr>
        <w:tabs>
          <w:tab w:val="left" w:pos="3960"/>
        </w:tabs>
      </w:pPr>
      <w:r w:rsidRPr="00020936">
        <w:t>Total</w:t>
      </w:r>
      <w:r w:rsidRPr="00020936">
        <w:tab/>
      </w:r>
      <w:r w:rsidRPr="00020936">
        <w:tab/>
      </w:r>
      <w:r w:rsidRPr="00020936">
        <w:fldChar w:fldCharType="begin">
          <w:ffData>
            <w:name w:val="Text9"/>
            <w:enabled/>
            <w:calcOnExit w:val="0"/>
            <w:textInput/>
          </w:ffData>
        </w:fldChar>
      </w:r>
      <w:bookmarkStart w:id="6" w:name="Text9"/>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6"/>
    </w:p>
    <w:p w:rsidR="00260773" w:rsidRPr="00020936" w:rsidP="00FC6930" w14:paraId="0C4EF588" w14:textId="7C73D769">
      <w:pPr>
        <w:pStyle w:val="BodyText"/>
        <w:ind w:left="90"/>
        <w:rPr>
          <w:rFonts w:ascii="Franklin Gothic Book" w:hAnsi="Franklin Gothic Book"/>
          <w:sz w:val="22"/>
          <w:szCs w:val="22"/>
        </w:rPr>
      </w:pPr>
      <w:r w:rsidRPr="00020936">
        <w:rPr>
          <w:rFonts w:ascii="Franklin Gothic Book" w:hAnsi="Franklin Gothic Book"/>
          <w:sz w:val="22"/>
          <w:szCs w:val="22"/>
        </w:rPr>
        <w:t>* Enter $0 if the budget includes no cost share/match.</w:t>
      </w:r>
    </w:p>
    <w:p w:rsidR="00FC6930" w:rsidRPr="00020936" w:rsidP="00FC6930" w14:paraId="4FDC97E3" w14:textId="1B87AF77">
      <w:pPr>
        <w:pStyle w:val="Heading1"/>
      </w:pPr>
      <w:r w:rsidRPr="00020936">
        <w:t xml:space="preserve">Section </w:t>
      </w:r>
      <w:r w:rsidRPr="00020936" w:rsidR="5451297F">
        <w:t>6</w:t>
      </w:r>
      <w:r w:rsidRPr="00020936">
        <w:t>. Indirect Costs</w:t>
      </w:r>
    </w:p>
    <w:p w:rsidR="00FC6930" w:rsidRPr="00020936" w:rsidP="001E1538" w14:paraId="2AFD3B67" w14:textId="37B0CD7A">
      <w:pPr>
        <w:jc w:val="left"/>
      </w:pPr>
      <w:r w:rsidRPr="00020936">
        <w:t>Refer to the</w:t>
      </w:r>
      <w:r w:rsidRPr="00020936" w:rsidR="00C20DDB">
        <w:t xml:space="preserve"> </w:t>
      </w:r>
      <w:r w:rsidRPr="00020936" w:rsidR="00C20DDB">
        <w:rPr>
          <w:b/>
          <w:bCs/>
        </w:rPr>
        <w:t xml:space="preserve">IMLS </w:t>
      </w:r>
      <w:r w:rsidRPr="00020936" w:rsidR="00532330">
        <w:rPr>
          <w:b/>
          <w:bCs/>
        </w:rPr>
        <w:t xml:space="preserve">Budget Form – Indirect Costs in the Budget </w:t>
      </w:r>
      <w:r w:rsidRPr="00020936" w:rsidR="00532330">
        <w:t>guidance in</w:t>
      </w:r>
      <w:r w:rsidRPr="00020936">
        <w:t xml:space="preserve"> the Notice of Funding Opportunity for the program to which you are applying. Then select one option below. </w:t>
      </w:r>
      <w:r w:rsidRPr="00020936" w:rsidR="00532330">
        <w:t>Your selection</w:t>
      </w:r>
      <w:r w:rsidRPr="00020936">
        <w:t xml:space="preserve"> should match the choice you make on the IMLS Budget Form that you are submitting with your application.</w:t>
      </w:r>
    </w:p>
    <w:tbl>
      <w:tblPr>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6AF0A7F3" w14:textId="77777777" w:rsidTr="00870228">
        <w:tblPrEx>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694"/>
        </w:trPr>
        <w:tc>
          <w:tcPr>
            <w:tcW w:w="420" w:type="dxa"/>
            <w:tcBorders>
              <w:bottom w:val="single" w:sz="4" w:space="0" w:color="000000"/>
            </w:tcBorders>
          </w:tcPr>
          <w:p w:rsidR="00FC6930" w:rsidRPr="00020936" w:rsidP="00F825A4" w14:paraId="2098D4C9" w14:textId="77777777">
            <w:bookmarkStart w:id="7" w:name="_Hlk114746849"/>
          </w:p>
          <w:p w:rsidR="00FC6930" w:rsidRPr="00020936" w:rsidP="00F825A4" w14:paraId="2227EC60" w14:textId="77777777">
            <w:r w:rsidRPr="00020936">
              <w:rPr>
                <w:noProof/>
              </w:rPr>
              <mc:AlternateContent>
                <mc:Choice Requires="wpg">
                  <w:drawing>
                    <wp:inline distT="0" distB="0" distL="0" distR="0">
                      <wp:extent cx="133350" cy="133350"/>
                      <wp:effectExtent l="9525" t="6350" r="9525" b="317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 name="Rectangle 10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109"/>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6" o:spid="_x0000_i1177" style="width:10.5pt;height:10.5pt;mso-position-horizontal-relative:char;mso-position-vertical-relative:line" coordsize="210,210">
                      <v:rect id="Rectangle 108" o:spid="_x0000_s1178" style="width:200;height:200;left:5;mso-wrap-style:square;position:absolute;top:5;visibility:visible;v-text-anchor:top" stroked="f"/>
                      <v:rect id="Rectangle 109" o:spid="_x0000_s1179"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FC6930" w:rsidRPr="00020936" w:rsidP="00F825A4" w14:paraId="70A3F20B" w14:textId="77777777">
            <w:r w:rsidRPr="00020936">
              <w:t xml:space="preserve">Current indirect cost rate(s) </w:t>
            </w:r>
            <w:r w:rsidRPr="00020936">
              <w:t>have</w:t>
            </w:r>
            <w:r w:rsidRPr="00020936">
              <w:t xml:space="preserve"> been negotiated with a federal agency.</w:t>
            </w:r>
          </w:p>
          <w:p w:rsidR="00FC6930" w:rsidRPr="00020936" w:rsidP="00F825A4" w14:paraId="5C8981A9" w14:textId="77777777">
            <w:r w:rsidRPr="00020936">
              <w:t xml:space="preserve"> Select from list: </w:t>
            </w:r>
            <w:r w:rsidRPr="00020936">
              <w:fldChar w:fldCharType="begin">
                <w:ffData>
                  <w:name w:val="Text3"/>
                  <w:enabled/>
                  <w:calcOnExit w:val="0"/>
                  <w:textInput/>
                </w:ffData>
              </w:fldChar>
            </w:r>
            <w:bookmarkStart w:id="8" w:name="Text3"/>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8"/>
          </w:p>
          <w:p w:rsidR="00FC6930" w:rsidRPr="00020936" w:rsidP="00F825A4" w14:paraId="22401F5E" w14:textId="77777777">
            <w:r w:rsidRPr="00020936">
              <w:t xml:space="preserve">Rate: </w:t>
            </w:r>
            <w:r w:rsidRPr="00020936">
              <w:fldChar w:fldCharType="begin">
                <w:ffData>
                  <w:name w:val="Text2"/>
                  <w:enabled/>
                  <w:calcOnExit w:val="0"/>
                  <w:textInput/>
                </w:ffData>
              </w:fldChar>
            </w:r>
            <w:bookmarkStart w:id="9" w:name="Text2"/>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9"/>
          </w:p>
          <w:p w:rsidR="00FC6930" w:rsidRPr="00020936" w:rsidP="00F825A4" w14:paraId="11000D01" w14:textId="77777777">
            <w:pPr>
              <w:rPr>
                <w:b/>
                <w:bCs/>
                <w:i/>
                <w:iCs/>
                <w:color w:val="FF0000"/>
              </w:rPr>
            </w:pPr>
            <w:r w:rsidRPr="00020936">
              <w:rPr>
                <w:b/>
                <w:bCs/>
                <w:i/>
                <w:iCs/>
                <w:color w:val="FF0000"/>
              </w:rPr>
              <w:t>(Development note: user must either enter an expiration date or check the Until Amended checkbox; if one is populated/selected, the other is disabled/cleared)</w:t>
            </w:r>
          </w:p>
          <w:p w:rsidR="00FC6930" w:rsidRPr="00020936" w:rsidP="00F825A4" w14:paraId="49FF8726" w14:textId="77777777">
            <w:r w:rsidRPr="00020936">
              <w:t xml:space="preserve">Expiration Date:     </w:t>
            </w:r>
            <w:r w:rsidRPr="00020936">
              <w:fldChar w:fldCharType="begin">
                <w:ffData>
                  <w:name w:val="Text1"/>
                  <w:enabled/>
                  <w:calcOnExit w:val="0"/>
                  <w:textInput/>
                </w:ffData>
              </w:fldChar>
            </w:r>
            <w:bookmarkStart w:id="10" w:name="Text1"/>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10"/>
            <w:r w:rsidRPr="00020936">
              <w:t xml:space="preserve">                             Until Amended: </w:t>
            </w:r>
            <w:r w:rsidRPr="00020936">
              <w:fldChar w:fldCharType="begin">
                <w:ffData>
                  <w:name w:val="Check3"/>
                  <w:enabled/>
                  <w:calcOnExit w:val="0"/>
                  <w:checkBox>
                    <w:sizeAuto/>
                    <w:default w:val="0"/>
                  </w:checkBox>
                </w:ffData>
              </w:fldChar>
            </w:r>
            <w:bookmarkStart w:id="11" w:name="Check3"/>
            <w:r w:rsidRPr="00020936">
              <w:instrText xml:space="preserve"> FORMCHECKBOX </w:instrText>
            </w:r>
            <w:r w:rsidRPr="00020936">
              <w:fldChar w:fldCharType="separate"/>
            </w:r>
            <w:r w:rsidRPr="00020936">
              <w:fldChar w:fldCharType="end"/>
            </w:r>
            <w:bookmarkEnd w:id="11"/>
          </w:p>
        </w:tc>
      </w:tr>
      <w:tr w14:paraId="2134C016" w14:textId="77777777" w:rsidTr="00870228">
        <w:tblPrEx>
          <w:tblW w:w="10025" w:type="dxa"/>
          <w:tblInd w:w="-23" w:type="dxa"/>
          <w:tblLayout w:type="fixed"/>
          <w:tblCellMar>
            <w:left w:w="0" w:type="dxa"/>
            <w:right w:w="0" w:type="dxa"/>
          </w:tblCellMar>
          <w:tblLook w:val="01E0"/>
        </w:tblPrEx>
        <w:trPr>
          <w:trHeight w:val="1794"/>
        </w:trPr>
        <w:tc>
          <w:tcPr>
            <w:tcW w:w="420" w:type="dxa"/>
            <w:tcBorders>
              <w:top w:val="single" w:sz="4" w:space="0" w:color="000000"/>
              <w:bottom w:val="single" w:sz="4" w:space="0" w:color="000000"/>
            </w:tcBorders>
          </w:tcPr>
          <w:p w:rsidR="00FC6930" w:rsidRPr="00020936" w:rsidP="00F825A4" w14:paraId="2D680BBE" w14:textId="77777777"/>
          <w:p w:rsidR="00FC6930" w:rsidRPr="00020936" w:rsidP="00F825A4" w14:paraId="0B97323F" w14:textId="77777777">
            <w:r w:rsidRPr="00020936">
              <w:rPr>
                <w:noProof/>
              </w:rPr>
              <mc:AlternateContent>
                <mc:Choice Requires="wpg">
                  <w:drawing>
                    <wp:inline distT="0" distB="0" distL="0" distR="0">
                      <wp:extent cx="133350" cy="133350"/>
                      <wp:effectExtent l="9525" t="6350" r="9525" b="3175"/>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4" name="Rectangle 105"/>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106"/>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180" style="width:10.5pt;height:10.5pt;mso-position-horizontal-relative:char;mso-position-vertical-relative:line" coordsize="210,210">
                      <v:rect id="Rectangle 105" o:spid="_x0000_s1181" style="width:200;height:200;left:5;mso-wrap-style:square;position:absolute;top:5;visibility:visible;v-text-anchor:top" stroked="f"/>
                      <v:rect id="Rectangle 106" o:spid="_x0000_s1182"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020936" w:rsidP="00F825A4" w14:paraId="426F5388" w14:textId="77777777">
            <w:r w:rsidRPr="00020936">
              <w:t>Indirect cost proposal has been submitted to a federal agency but has not yet been finalized.</w:t>
            </w:r>
          </w:p>
          <w:p w:rsidR="00FC6930" w:rsidRPr="00020936" w:rsidP="00F825A4" w14:paraId="43E46E89" w14:textId="77777777">
            <w:r w:rsidRPr="00020936">
              <w:t xml:space="preserve">Select from list: </w:t>
            </w:r>
            <w:r w:rsidRPr="00020936">
              <w:fldChar w:fldCharType="begin">
                <w:ffData>
                  <w:name w:val="Text4"/>
                  <w:enabled/>
                  <w:calcOnExit w:val="0"/>
                  <w:textInput/>
                </w:ffData>
              </w:fldChar>
            </w:r>
            <w:bookmarkStart w:id="12" w:name="Text4"/>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12"/>
          </w:p>
          <w:p w:rsidR="00FC6930" w:rsidRPr="00020936" w:rsidP="00F825A4" w14:paraId="2D71475A" w14:textId="77777777">
            <w:r w:rsidRPr="00020936">
              <w:t>Rate:</w:t>
            </w:r>
            <w:r w:rsidRPr="00020936">
              <w:fldChar w:fldCharType="begin">
                <w:ffData>
                  <w:name w:val="Text5"/>
                  <w:enabled/>
                  <w:calcOnExit w:val="0"/>
                  <w:textInput/>
                </w:ffData>
              </w:fldChar>
            </w:r>
            <w:bookmarkStart w:id="13" w:name="Text5"/>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13"/>
          </w:p>
          <w:p w:rsidR="00FC6930" w:rsidRPr="00020936" w:rsidP="00F825A4" w14:paraId="6DCB0968" w14:textId="77777777">
            <w:r w:rsidRPr="00020936">
              <w:t xml:space="preserve">Proposal Date: </w:t>
            </w:r>
            <w:r w:rsidRPr="00020936">
              <w:fldChar w:fldCharType="begin">
                <w:ffData>
                  <w:name w:val="Text6"/>
                  <w:enabled/>
                  <w:calcOnExit w:val="0"/>
                  <w:textInput/>
                </w:ffData>
              </w:fldChar>
            </w:r>
            <w:bookmarkStart w:id="14" w:name="Text6"/>
            <w:r w:rsidRPr="00020936">
              <w:instrText xml:space="preserve"> FORMTEXT </w:instrText>
            </w:r>
            <w:r w:rsidRPr="00020936">
              <w:fldChar w:fldCharType="separate"/>
            </w:r>
            <w:r w:rsidRPr="00020936">
              <w:rPr>
                <w:noProof/>
              </w:rPr>
              <w:t> </w:t>
            </w:r>
            <w:r w:rsidRPr="00020936">
              <w:rPr>
                <w:noProof/>
              </w:rPr>
              <w:t> </w:t>
            </w:r>
            <w:r w:rsidRPr="00020936">
              <w:rPr>
                <w:noProof/>
              </w:rPr>
              <w:t> </w:t>
            </w:r>
            <w:r w:rsidRPr="00020936">
              <w:rPr>
                <w:noProof/>
              </w:rPr>
              <w:t> </w:t>
            </w:r>
            <w:r w:rsidRPr="00020936">
              <w:rPr>
                <w:noProof/>
              </w:rPr>
              <w:t> </w:t>
            </w:r>
            <w:r w:rsidRPr="00020936">
              <w:fldChar w:fldCharType="end"/>
            </w:r>
            <w:bookmarkEnd w:id="14"/>
          </w:p>
        </w:tc>
      </w:tr>
      <w:tr w14:paraId="328E34B5" w14:textId="77777777" w:rsidTr="00870228">
        <w:tblPrEx>
          <w:tblW w:w="10025" w:type="dxa"/>
          <w:tblInd w:w="-23"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tcPr>
          <w:p w:rsidR="00FC6930" w:rsidRPr="00020936" w:rsidP="00F825A4" w14:paraId="7FB9D5A5" w14:textId="77777777"/>
          <w:p w:rsidR="00FC6930" w:rsidRPr="00020936" w:rsidP="00F825A4" w14:paraId="174609FD" w14:textId="77777777">
            <w:r w:rsidRPr="00020936">
              <w:rPr>
                <w:noProof/>
              </w:rPr>
              <mc:AlternateContent>
                <mc:Choice Requires="wpg">
                  <w:drawing>
                    <wp:inline distT="0" distB="0" distL="0" distR="0">
                      <wp:extent cx="133350" cy="133350"/>
                      <wp:effectExtent l="9525" t="9525" r="9525" b="952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1" name="Rectangle 102"/>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103"/>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 o:spid="_x0000_i1183" style="width:10.5pt;height:10.5pt;mso-position-horizontal-relative:char;mso-position-vertical-relative:line" coordsize="210,210">
                      <v:rect id="Rectangle 102" o:spid="_x0000_s1184" style="width:200;height:200;left:5;mso-wrap-style:square;position:absolute;top:5;visibility:visible;v-text-anchor:top" stroked="f"/>
                      <v:rect id="Rectangle 103" o:spid="_x0000_s1185"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020936" w:rsidP="00F825A4" w14:paraId="74F9E9E0" w14:textId="6C087AFA">
            <w:r w:rsidRPr="00020936">
              <w:t xml:space="preserve">Applicant chooses a rate not to exceed </w:t>
            </w:r>
            <w:r w:rsidRPr="00020936" w:rsidR="000577EA">
              <w:t>15</w:t>
            </w:r>
            <w:r w:rsidRPr="00020936">
              <w:t xml:space="preserve">% of Modified Total Direct Costs and declares it is eligible for the </w:t>
            </w:r>
            <w:r w:rsidRPr="00020936" w:rsidR="005B59A8">
              <w:t>15</w:t>
            </w:r>
            <w:r w:rsidRPr="00020936">
              <w:t>% rate.</w:t>
            </w:r>
          </w:p>
        </w:tc>
      </w:tr>
      <w:tr w14:paraId="7BC801B4" w14:textId="77777777" w:rsidTr="00870228">
        <w:tblPrEx>
          <w:tblW w:w="10025" w:type="dxa"/>
          <w:tblInd w:w="-23" w:type="dxa"/>
          <w:tblLayout w:type="fixed"/>
          <w:tblCellMar>
            <w:left w:w="0" w:type="dxa"/>
            <w:right w:w="0" w:type="dxa"/>
          </w:tblCellMar>
          <w:tblLook w:val="01E0"/>
        </w:tblPrEx>
        <w:trPr>
          <w:trHeight w:val="489"/>
        </w:trPr>
        <w:tc>
          <w:tcPr>
            <w:tcW w:w="420" w:type="dxa"/>
            <w:tcBorders>
              <w:top w:val="single" w:sz="4" w:space="0" w:color="000000"/>
            </w:tcBorders>
          </w:tcPr>
          <w:p w:rsidR="00FC6930" w:rsidRPr="00020936" w:rsidP="00F825A4" w14:paraId="1488C0D3" w14:textId="77777777"/>
          <w:p w:rsidR="00FC6930" w:rsidRPr="00020936" w:rsidP="00F825A4" w14:paraId="5D5A138D" w14:textId="77777777">
            <w:r w:rsidRPr="00020936">
              <w:rPr>
                <w:noProof/>
              </w:rPr>
              <mc:AlternateContent>
                <mc:Choice Requires="wpg">
                  <w:drawing>
                    <wp:inline distT="0" distB="0" distL="0" distR="0">
                      <wp:extent cx="133350" cy="133350"/>
                      <wp:effectExtent l="9525" t="6350" r="9525" b="317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98" name="Rectangle 99"/>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100"/>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186" style="width:10.5pt;height:10.5pt;mso-position-horizontal-relative:char;mso-position-vertical-relative:line" coordsize="210,210">
                      <v:rect id="Rectangle 99" o:spid="_x0000_s1187" style="width:200;height:200;left:5;mso-wrap-style:square;position:absolute;top:5;visibility:visible;v-text-anchor:top" stroked="f"/>
                      <v:rect id="Rectangle 100" o:spid="_x0000_s1188"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FC6930" w:rsidRPr="00020936" w:rsidP="00F825A4" w14:paraId="63ACEB33" w14:textId="77777777">
            <w:r w:rsidRPr="00020936">
              <w:t>Applicant chooses</w:t>
            </w:r>
            <w:r w:rsidRPr="00020936">
              <w:t xml:space="preserve"> not to include indirect costs.</w:t>
            </w:r>
          </w:p>
        </w:tc>
      </w:tr>
      <w:bookmarkEnd w:id="7"/>
    </w:tbl>
    <w:p w:rsidR="00FC6930" w:rsidRPr="00020936" w14:paraId="5B26023D" w14:textId="6BF84778"/>
    <w:p w:rsidR="00FC6930" w:rsidRPr="00020936" w:rsidP="00FC6930" w14:paraId="207373FC" w14:textId="31E054C8">
      <w:pPr>
        <w:pStyle w:val="Heading1"/>
        <w:spacing w:before="60"/>
      </w:pPr>
      <w:r w:rsidRPr="00020936">
        <w:t xml:space="preserve">Section </w:t>
      </w:r>
      <w:r w:rsidRPr="00020936" w:rsidR="0ECACB00">
        <w:t>7</w:t>
      </w:r>
      <w:r w:rsidRPr="00020936">
        <w:t>. Abstract</w:t>
      </w:r>
    </w:p>
    <w:p w:rsidR="00FC6930" w:rsidRPr="00020936" w:rsidP="00D12EFD" w14:paraId="08354897" w14:textId="37D7E568">
      <w:pPr>
        <w:pStyle w:val="BodyText"/>
        <w:spacing w:before="120"/>
        <w:rPr>
          <w:rFonts w:ascii="Franklin Gothic Book" w:hAnsi="Franklin Gothic Book"/>
        </w:rPr>
      </w:pPr>
      <w:r w:rsidRPr="00020936">
        <w:rPr>
          <w:rFonts w:ascii="Franklin Gothic Book" w:hAnsi="Franklin Gothic Book"/>
        </w:rPr>
        <w:t>Refer to the instructions for writing an Abstract in the Notice of Funding Opportunity for the program to which you are applying. Enter or paste your Abstract below (maximum 3</w:t>
      </w:r>
      <w:r w:rsidRPr="00020936" w:rsidR="21AC36CD">
        <w:rPr>
          <w:rFonts w:ascii="Franklin Gothic Book" w:hAnsi="Franklin Gothic Book"/>
        </w:rPr>
        <w:t>,</w:t>
      </w:r>
      <w:r w:rsidRPr="00020936">
        <w:rPr>
          <w:rFonts w:ascii="Franklin Gothic Book" w:hAnsi="Franklin Gothic Book"/>
        </w:rPr>
        <w:t>000 characters, including spaces).</w:t>
      </w:r>
    </w:p>
    <w:p w:rsidR="00FC6930" w:rsidRPr="00020936" w:rsidP="00FC6930" w14:paraId="7F2E8B9D" w14:textId="77777777">
      <w:pPr>
        <w:pStyle w:val="BodyText"/>
        <w:spacing w:before="5"/>
        <w:rPr>
          <w:rFonts w:ascii="Franklin Gothic Book" w:hAnsi="Franklin Gothic Book"/>
          <w:sz w:val="33"/>
        </w:rPr>
      </w:pPr>
    </w:p>
    <w:p w:rsidR="00FC6930" w:rsidRPr="00020936" w:rsidP="00FC6930" w14:paraId="2EDABB1C" w14:textId="111200B5">
      <w:pPr>
        <w:spacing w:before="1"/>
      </w:pPr>
      <w:r w:rsidRPr="00020936">
        <w:t>PLEASE NOTE: Information contained within this form may be made publicly available.</w:t>
      </w:r>
      <w:r w:rsidRPr="00020936">
        <w:rPr>
          <w:noProof/>
        </w:rPr>
        <mc:AlternateContent>
          <mc:Choice Requires="wpg">
            <w:drawing>
              <wp:anchor distT="0" distB="0" distL="0" distR="0" simplePos="0" relativeHeight="251760640" behindDoc="1" locked="0" layoutInCell="1" allowOverlap="1">
                <wp:simplePos x="0" y="0"/>
                <wp:positionH relativeFrom="page">
                  <wp:posOffset>685800</wp:posOffset>
                </wp:positionH>
                <wp:positionV relativeFrom="paragraph">
                  <wp:posOffset>257175</wp:posOffset>
                </wp:positionV>
                <wp:extent cx="5676265" cy="4679950"/>
                <wp:effectExtent l="0" t="0" r="19685" b="2540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265" cy="4679950"/>
                          <a:chOff x="715" y="173"/>
                          <a:chExt cx="10191" cy="12273"/>
                        </a:xfrm>
                        <a:noFill/>
                      </wpg:grpSpPr>
                      <wps:wsp xmlns:wps="http://schemas.microsoft.com/office/word/2010/wordprocessingShape">
                        <wps:cNvPr id="255" name="Rectangle 256"/>
                        <wps:cNvSpPr>
                          <a:spLocks noChangeArrowheads="1"/>
                        </wps:cNvSpPr>
                        <wps:spPr bwMode="auto">
                          <a:xfrm>
                            <a:off x="720" y="177"/>
                            <a:ext cx="10181" cy="12263"/>
                          </a:xfrm>
                          <a:prstGeom prst="rect">
                            <a:avLst/>
                          </a:prstGeom>
                          <a:grpFill/>
                          <a:ln w="6350">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56" name="Rectangle 257"/>
                        <wps:cNvSpPr>
                          <a:spLocks noChangeArrowheads="1"/>
                        </wps:cNvSpPr>
                        <wps:spPr bwMode="auto">
                          <a:xfrm>
                            <a:off x="740" y="217"/>
                            <a:ext cx="10121" cy="12183"/>
                          </a:xfrm>
                          <a:prstGeom prst="rect">
                            <a:avLst/>
                          </a:prstGeom>
                          <a:grp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258"/>
                        <wps:cNvSpPr>
                          <a:spLocks noChangeArrowheads="1"/>
                        </wps:cNvSpPr>
                        <wps:spPr bwMode="auto">
                          <a:xfrm>
                            <a:off x="740" y="217"/>
                            <a:ext cx="10121" cy="12183"/>
                          </a:xfrm>
                          <a:prstGeom prst="rect">
                            <a:avLst/>
                          </a:prstGeom>
                          <a:grpFill/>
                          <a:ln w="20320">
                            <a:solidFill>
                              <a:srgbClr val="FF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189" style="width:446.95pt;height:368.5pt;margin-top:20.25pt;margin-left:54pt;mso-position-horizontal-relative:page;mso-wrap-distance-left:0;mso-wrap-distance-right:0;position:absolute;z-index:-251554816" coordorigin="715,173" coordsize="10191,12273">
                <v:rect id="Rectangle 256" o:spid="_x0000_s1190" style="width:10181;height:12263;left:720;mso-wrap-style:square;position:absolute;top:177;visibility:visible;v-text-anchor:top" filled="f" strokeweight="0.5pt"/>
                <v:rect id="Rectangle 257" o:spid="_x0000_s1191" style="width:10121;height:12183;left:740;mso-wrap-style:square;position:absolute;top:217;visibility:visible;v-text-anchor:top" filled="f" stroked="f"/>
                <v:rect id="Rectangle 258" o:spid="_x0000_s1192" style="width:10121;height:12183;left:740;mso-wrap-style:square;position:absolute;top:217;visibility:visible;v-text-anchor:top" filled="f" strokecolor="red" strokeweight="1.6pt"/>
                <w10:wrap type="topAndBottom"/>
              </v:group>
            </w:pict>
          </mc:Fallback>
        </mc:AlternateContent>
      </w:r>
    </w:p>
    <w:sectPr w:rsidSect="006B2B69">
      <w:headerReference w:type="defaul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60773" w:rsidRPr="00260773" w:rsidP="00260773" w14:paraId="49E8C1B4" w14:textId="5D1CAD4E">
    <w:pPr>
      <w:spacing w:before="80"/>
      <w:ind w:left="5040" w:right="98"/>
      <w:jc w:val="left"/>
      <w:rPr>
        <w:sz w:val="20"/>
      </w:rPr>
    </w:pPr>
    <w:r w:rsidRPr="00ED47ED">
      <w:rPr>
        <w:sz w:val="20"/>
      </w:rPr>
      <w:t>OMB Number:</w:t>
    </w:r>
    <w:r w:rsidRPr="00ED47ED">
      <w:rPr>
        <w:spacing w:val="-1"/>
        <w:sz w:val="20"/>
      </w:rPr>
      <w:t xml:space="preserve"> </w:t>
    </w:r>
    <w:r w:rsidRPr="00ED47ED">
      <w:rPr>
        <w:sz w:val="20"/>
      </w:rPr>
      <w:t>3137-0092</w:t>
    </w:r>
    <w:r>
      <w:rPr>
        <w:sz w:val="20"/>
      </w:rPr>
      <w:t xml:space="preserve"> </w:t>
    </w:r>
    <w:r w:rsidRPr="00ED47ED">
      <w:rPr>
        <w:sz w:val="20"/>
      </w:rPr>
      <w:t>Expiration Date:</w:t>
    </w:r>
    <w:r w:rsidRPr="00ED47ED">
      <w:rPr>
        <w:spacing w:val="-1"/>
        <w:sz w:val="20"/>
      </w:rPr>
      <w:t xml:space="preserve"> </w:t>
    </w:r>
    <w:r w:rsidRPr="00ED47ED">
      <w:rPr>
        <w:sz w:val="20"/>
      </w:rPr>
      <w:t>XX/XX/XXXX</w:t>
    </w:r>
  </w:p>
  <w:p w:rsidR="00260773" w14:paraId="32FA82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C16B28"/>
    <w:multiLevelType w:val="hybridMultilevel"/>
    <w:tmpl w:val="4FCA8A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607831"/>
    <w:multiLevelType w:val="hybridMultilevel"/>
    <w:tmpl w:val="65E0DF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F2D9D5"/>
    <w:multiLevelType w:val="hybridMultilevel"/>
    <w:tmpl w:val="E828E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12799E"/>
    <w:multiLevelType w:val="hybridMultilevel"/>
    <w:tmpl w:val="D8D0256E"/>
    <w:lvl w:ilvl="0">
      <w:start w:val="1"/>
      <w:numFmt w:val="bullet"/>
      <w:lvlText w:val="□"/>
      <w:lvlJc w:val="left"/>
      <w:pPr>
        <w:ind w:left="1177" w:hanging="360"/>
      </w:pPr>
      <w:rPr>
        <w:rFonts w:ascii="Calibri" w:hAnsi="Calibri" w:hint="default"/>
      </w:rPr>
    </w:lvl>
    <w:lvl w:ilvl="1" w:tentative="1">
      <w:start w:val="1"/>
      <w:numFmt w:val="bullet"/>
      <w:lvlText w:val="o"/>
      <w:lvlJc w:val="left"/>
      <w:pPr>
        <w:ind w:left="1897" w:hanging="360"/>
      </w:pPr>
      <w:rPr>
        <w:rFonts w:ascii="Courier New" w:hAnsi="Courier New" w:cs="Courier New" w:hint="default"/>
      </w:rPr>
    </w:lvl>
    <w:lvl w:ilvl="2" w:tentative="1">
      <w:start w:val="1"/>
      <w:numFmt w:val="bullet"/>
      <w:lvlText w:val=""/>
      <w:lvlJc w:val="left"/>
      <w:pPr>
        <w:ind w:left="2617" w:hanging="360"/>
      </w:pPr>
      <w:rPr>
        <w:rFonts w:ascii="Wingdings" w:hAnsi="Wingdings" w:hint="default"/>
      </w:rPr>
    </w:lvl>
    <w:lvl w:ilvl="3" w:tentative="1">
      <w:start w:val="1"/>
      <w:numFmt w:val="bullet"/>
      <w:lvlText w:val=""/>
      <w:lvlJc w:val="left"/>
      <w:pPr>
        <w:ind w:left="3337" w:hanging="360"/>
      </w:pPr>
      <w:rPr>
        <w:rFonts w:ascii="Symbol" w:hAnsi="Symbol" w:hint="default"/>
      </w:rPr>
    </w:lvl>
    <w:lvl w:ilvl="4" w:tentative="1">
      <w:start w:val="1"/>
      <w:numFmt w:val="bullet"/>
      <w:lvlText w:val="o"/>
      <w:lvlJc w:val="left"/>
      <w:pPr>
        <w:ind w:left="4057" w:hanging="360"/>
      </w:pPr>
      <w:rPr>
        <w:rFonts w:ascii="Courier New" w:hAnsi="Courier New" w:cs="Courier New" w:hint="default"/>
      </w:rPr>
    </w:lvl>
    <w:lvl w:ilvl="5" w:tentative="1">
      <w:start w:val="1"/>
      <w:numFmt w:val="bullet"/>
      <w:lvlText w:val=""/>
      <w:lvlJc w:val="left"/>
      <w:pPr>
        <w:ind w:left="4777" w:hanging="360"/>
      </w:pPr>
      <w:rPr>
        <w:rFonts w:ascii="Wingdings" w:hAnsi="Wingdings" w:hint="default"/>
      </w:rPr>
    </w:lvl>
    <w:lvl w:ilvl="6" w:tentative="1">
      <w:start w:val="1"/>
      <w:numFmt w:val="bullet"/>
      <w:lvlText w:val=""/>
      <w:lvlJc w:val="left"/>
      <w:pPr>
        <w:ind w:left="5497" w:hanging="360"/>
      </w:pPr>
      <w:rPr>
        <w:rFonts w:ascii="Symbol" w:hAnsi="Symbol" w:hint="default"/>
      </w:rPr>
    </w:lvl>
    <w:lvl w:ilvl="7" w:tentative="1">
      <w:start w:val="1"/>
      <w:numFmt w:val="bullet"/>
      <w:lvlText w:val="o"/>
      <w:lvlJc w:val="left"/>
      <w:pPr>
        <w:ind w:left="6217" w:hanging="360"/>
      </w:pPr>
      <w:rPr>
        <w:rFonts w:ascii="Courier New" w:hAnsi="Courier New" w:cs="Courier New" w:hint="default"/>
      </w:rPr>
    </w:lvl>
    <w:lvl w:ilvl="8" w:tentative="1">
      <w:start w:val="1"/>
      <w:numFmt w:val="bullet"/>
      <w:lvlText w:val=""/>
      <w:lvlJc w:val="left"/>
      <w:pPr>
        <w:ind w:left="6937" w:hanging="360"/>
      </w:pPr>
      <w:rPr>
        <w:rFonts w:ascii="Wingdings" w:hAnsi="Wingdings" w:hint="default"/>
      </w:rPr>
    </w:lvl>
  </w:abstractNum>
  <w:abstractNum w:abstractNumId="5">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6">
    <w:nsid w:val="1C100E22"/>
    <w:multiLevelType w:val="hybridMultilevel"/>
    <w:tmpl w:val="D2DE1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E65D477"/>
    <w:multiLevelType w:val="hybridMultilevel"/>
    <w:tmpl w:val="9BE88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F465158"/>
    <w:multiLevelType w:val="hybridMultilevel"/>
    <w:tmpl w:val="4E86F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3F4838E"/>
    <w:multiLevelType w:val="hybridMultilevel"/>
    <w:tmpl w:val="1FCC5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A047C80"/>
    <w:multiLevelType w:val="hybridMultilevel"/>
    <w:tmpl w:val="F4D2AB90"/>
    <w:lvl w:ilvl="0">
      <w:start w:val="1"/>
      <w:numFmt w:val="bullet"/>
      <w:lvlText w:val="□"/>
      <w:lvlJc w:val="left"/>
      <w:pPr>
        <w:ind w:left="1181" w:hanging="360"/>
      </w:pPr>
      <w:rPr>
        <w:rFonts w:ascii="Calibri" w:hAnsi="Calibri" w:hint="default"/>
        <w:color w:val="auto"/>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11">
    <w:nsid w:val="41103B54"/>
    <w:multiLevelType w:val="hybridMultilevel"/>
    <w:tmpl w:val="E9DE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916181"/>
    <w:multiLevelType w:val="hybridMultilevel"/>
    <w:tmpl w:val="82A2E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F85320"/>
    <w:multiLevelType w:val="hybridMultilevel"/>
    <w:tmpl w:val="7C6E2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2C741F"/>
    <w:multiLevelType w:val="hybridMultilevel"/>
    <w:tmpl w:val="3490CA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5677797"/>
    <w:multiLevelType w:val="hybridMultilevel"/>
    <w:tmpl w:val="217E450E"/>
    <w:lvl w:ilvl="0">
      <w:start w:val="1"/>
      <w:numFmt w:val="bullet"/>
      <w:lvlText w:val="□"/>
      <w:lvlJc w:val="left"/>
      <w:pPr>
        <w:ind w:left="1177"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3FC5AF"/>
    <w:multiLevelType w:val="hybridMultilevel"/>
    <w:tmpl w:val="1AD48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ABF3579"/>
    <w:multiLevelType w:val="hybridMultilevel"/>
    <w:tmpl w:val="E3167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0BFED27"/>
    <w:multiLevelType w:val="hybridMultilevel"/>
    <w:tmpl w:val="F81E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1B82747"/>
    <w:multiLevelType w:val="hybridMultilevel"/>
    <w:tmpl w:val="FFCAB2EE"/>
    <w:lvl w:ilvl="0">
      <w:start w:val="1"/>
      <w:numFmt w:val="lowerLetter"/>
      <w:lvlText w:val="%1."/>
      <w:lvlJc w:val="left"/>
      <w:pPr>
        <w:ind w:left="120" w:hanging="223"/>
      </w:pPr>
      <w:rPr>
        <w:rFonts w:ascii="Arial" w:eastAsia="Arial" w:hAnsi="Arial" w:cs="Arial" w:hint="default"/>
        <w:spacing w:val="-3"/>
        <w:w w:val="99"/>
        <w:sz w:val="20"/>
        <w:szCs w:val="20"/>
      </w:rPr>
    </w:lvl>
    <w:lvl w:ilvl="1">
      <w:start w:val="0"/>
      <w:numFmt w:val="bullet"/>
      <w:lvlText w:val="•"/>
      <w:lvlJc w:val="left"/>
      <w:pPr>
        <w:ind w:left="1068" w:hanging="223"/>
      </w:pPr>
      <w:rPr>
        <w:rFonts w:hint="default"/>
      </w:rPr>
    </w:lvl>
    <w:lvl w:ilvl="2">
      <w:start w:val="0"/>
      <w:numFmt w:val="bullet"/>
      <w:lvlText w:val="•"/>
      <w:lvlJc w:val="left"/>
      <w:pPr>
        <w:ind w:left="2016" w:hanging="223"/>
      </w:pPr>
      <w:rPr>
        <w:rFonts w:hint="default"/>
      </w:rPr>
    </w:lvl>
    <w:lvl w:ilvl="3">
      <w:start w:val="0"/>
      <w:numFmt w:val="bullet"/>
      <w:lvlText w:val="•"/>
      <w:lvlJc w:val="left"/>
      <w:pPr>
        <w:ind w:left="2964" w:hanging="223"/>
      </w:pPr>
      <w:rPr>
        <w:rFonts w:hint="default"/>
      </w:rPr>
    </w:lvl>
    <w:lvl w:ilvl="4">
      <w:start w:val="0"/>
      <w:numFmt w:val="bullet"/>
      <w:lvlText w:val="•"/>
      <w:lvlJc w:val="left"/>
      <w:pPr>
        <w:ind w:left="3912" w:hanging="223"/>
      </w:pPr>
      <w:rPr>
        <w:rFonts w:hint="default"/>
      </w:rPr>
    </w:lvl>
    <w:lvl w:ilvl="5">
      <w:start w:val="0"/>
      <w:numFmt w:val="bullet"/>
      <w:lvlText w:val="•"/>
      <w:lvlJc w:val="left"/>
      <w:pPr>
        <w:ind w:left="4860" w:hanging="223"/>
      </w:pPr>
      <w:rPr>
        <w:rFonts w:hint="default"/>
      </w:rPr>
    </w:lvl>
    <w:lvl w:ilvl="6">
      <w:start w:val="0"/>
      <w:numFmt w:val="bullet"/>
      <w:lvlText w:val="•"/>
      <w:lvlJc w:val="left"/>
      <w:pPr>
        <w:ind w:left="5808" w:hanging="223"/>
      </w:pPr>
      <w:rPr>
        <w:rFonts w:hint="default"/>
      </w:rPr>
    </w:lvl>
    <w:lvl w:ilvl="7">
      <w:start w:val="0"/>
      <w:numFmt w:val="bullet"/>
      <w:lvlText w:val="•"/>
      <w:lvlJc w:val="left"/>
      <w:pPr>
        <w:ind w:left="6756" w:hanging="223"/>
      </w:pPr>
      <w:rPr>
        <w:rFonts w:hint="default"/>
      </w:rPr>
    </w:lvl>
    <w:lvl w:ilvl="8">
      <w:start w:val="0"/>
      <w:numFmt w:val="bullet"/>
      <w:lvlText w:val="•"/>
      <w:lvlJc w:val="left"/>
      <w:pPr>
        <w:ind w:left="7704" w:hanging="223"/>
      </w:pPr>
      <w:rPr>
        <w:rFonts w:hint="default"/>
      </w:rPr>
    </w:lvl>
  </w:abstractNum>
  <w:abstractNum w:abstractNumId="21">
    <w:nsid w:val="628B9BB1"/>
    <w:multiLevelType w:val="hybridMultilevel"/>
    <w:tmpl w:val="6EA63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126850"/>
    <w:multiLevelType w:val="hybridMultilevel"/>
    <w:tmpl w:val="A7922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D7D7C79"/>
    <w:multiLevelType w:val="hybridMultilevel"/>
    <w:tmpl w:val="7060A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2BE24A5"/>
    <w:multiLevelType w:val="hybridMultilevel"/>
    <w:tmpl w:val="605C2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DB252B"/>
    <w:multiLevelType w:val="hybridMultilevel"/>
    <w:tmpl w:val="187E0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DF502D"/>
    <w:multiLevelType w:val="hybridMultilevel"/>
    <w:tmpl w:val="1E4A7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105114"/>
    <w:multiLevelType w:val="hybridMultilevel"/>
    <w:tmpl w:val="D8500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7500214"/>
    <w:multiLevelType w:val="hybridMultilevel"/>
    <w:tmpl w:val="E3CA5D2A"/>
    <w:lvl w:ilvl="0">
      <w:start w:val="1"/>
      <w:numFmt w:val="bullet"/>
      <w:lvlText w:val=""/>
      <w:lvlJc w:val="left"/>
      <w:pPr>
        <w:ind w:left="1181" w:hanging="360"/>
      </w:pPr>
      <w:rPr>
        <w:rFonts w:ascii="Symbol" w:hAnsi="Symbol"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29">
    <w:nsid w:val="79087F3F"/>
    <w:multiLevelType w:val="hybridMultilevel"/>
    <w:tmpl w:val="E04659F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B77B378"/>
    <w:multiLevelType w:val="hybridMultilevel"/>
    <w:tmpl w:val="3EE2AFA2"/>
    <w:lvl w:ilvl="0">
      <w:start w:val="1"/>
      <w:numFmt w:val="bullet"/>
      <w:lvlText w:val="□"/>
      <w:lvlJc w:val="left"/>
      <w:pPr>
        <w:ind w:left="1177"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DCD03F6"/>
    <w:multiLevelType w:val="hybridMultilevel"/>
    <w:tmpl w:val="680C3126"/>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16165936">
    <w:abstractNumId w:val="9"/>
  </w:num>
  <w:num w:numId="2" w16cid:durableId="1727293724">
    <w:abstractNumId w:val="22"/>
  </w:num>
  <w:num w:numId="3" w16cid:durableId="645818547">
    <w:abstractNumId w:val="21"/>
  </w:num>
  <w:num w:numId="4" w16cid:durableId="1207832314">
    <w:abstractNumId w:val="6"/>
  </w:num>
  <w:num w:numId="5" w16cid:durableId="2040349831">
    <w:abstractNumId w:val="2"/>
  </w:num>
  <w:num w:numId="6" w16cid:durableId="2108962668">
    <w:abstractNumId w:val="7"/>
  </w:num>
  <w:num w:numId="7" w16cid:durableId="1069881732">
    <w:abstractNumId w:val="18"/>
  </w:num>
  <w:num w:numId="8" w16cid:durableId="1603031329">
    <w:abstractNumId w:val="27"/>
  </w:num>
  <w:num w:numId="9" w16cid:durableId="696388372">
    <w:abstractNumId w:val="23"/>
  </w:num>
  <w:num w:numId="10" w16cid:durableId="1323848585">
    <w:abstractNumId w:val="19"/>
  </w:num>
  <w:num w:numId="11" w16cid:durableId="895355173">
    <w:abstractNumId w:val="15"/>
  </w:num>
  <w:num w:numId="12" w16cid:durableId="781342477">
    <w:abstractNumId w:val="30"/>
  </w:num>
  <w:num w:numId="13" w16cid:durableId="1469863270">
    <w:abstractNumId w:val="20"/>
  </w:num>
  <w:num w:numId="14" w16cid:durableId="1894658690">
    <w:abstractNumId w:val="4"/>
  </w:num>
  <w:num w:numId="15" w16cid:durableId="80225610">
    <w:abstractNumId w:val="1"/>
  </w:num>
  <w:num w:numId="16" w16cid:durableId="930115856">
    <w:abstractNumId w:val="8"/>
  </w:num>
  <w:num w:numId="17" w16cid:durableId="1142502807">
    <w:abstractNumId w:val="11"/>
  </w:num>
  <w:num w:numId="18" w16cid:durableId="748774673">
    <w:abstractNumId w:val="25"/>
  </w:num>
  <w:num w:numId="19" w16cid:durableId="429742939">
    <w:abstractNumId w:val="12"/>
  </w:num>
  <w:num w:numId="20" w16cid:durableId="1885947595">
    <w:abstractNumId w:val="24"/>
  </w:num>
  <w:num w:numId="21" w16cid:durableId="492112766">
    <w:abstractNumId w:val="26"/>
  </w:num>
  <w:num w:numId="22" w16cid:durableId="895824901">
    <w:abstractNumId w:val="0"/>
  </w:num>
  <w:num w:numId="23" w16cid:durableId="1390811755">
    <w:abstractNumId w:val="14"/>
  </w:num>
  <w:num w:numId="24" w16cid:durableId="2023965879">
    <w:abstractNumId w:val="5"/>
  </w:num>
  <w:num w:numId="25" w16cid:durableId="1374184904">
    <w:abstractNumId w:val="3"/>
  </w:num>
  <w:num w:numId="26" w16cid:durableId="932713425">
    <w:abstractNumId w:val="28"/>
  </w:num>
  <w:num w:numId="27" w16cid:durableId="192232113">
    <w:abstractNumId w:val="10"/>
  </w:num>
  <w:num w:numId="28" w16cid:durableId="480462760">
    <w:abstractNumId w:val="17"/>
  </w:num>
  <w:num w:numId="29" w16cid:durableId="1527449818">
    <w:abstractNumId w:val="13"/>
  </w:num>
  <w:num w:numId="30" w16cid:durableId="986739695">
    <w:abstractNumId w:val="29"/>
  </w:num>
  <w:num w:numId="31" w16cid:durableId="994065317">
    <w:abstractNumId w:val="16"/>
  </w:num>
  <w:num w:numId="32" w16cid:durableId="135360473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ndra Narva">
    <w15:presenceInfo w15:providerId="AD" w15:userId="S::SNarva@IMLS.gov::83f64402-1f79-4e9e-b349-b947b7669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73"/>
    <w:rsid w:val="000009B9"/>
    <w:rsid w:val="00003098"/>
    <w:rsid w:val="0001161E"/>
    <w:rsid w:val="00015320"/>
    <w:rsid w:val="00015BA3"/>
    <w:rsid w:val="00020936"/>
    <w:rsid w:val="00023230"/>
    <w:rsid w:val="00031079"/>
    <w:rsid w:val="0003446C"/>
    <w:rsid w:val="00037961"/>
    <w:rsid w:val="00041274"/>
    <w:rsid w:val="000426E4"/>
    <w:rsid w:val="0004565F"/>
    <w:rsid w:val="0005007A"/>
    <w:rsid w:val="00050FA8"/>
    <w:rsid w:val="00052D50"/>
    <w:rsid w:val="00054BD6"/>
    <w:rsid w:val="000577EA"/>
    <w:rsid w:val="00060CF4"/>
    <w:rsid w:val="00063892"/>
    <w:rsid w:val="00065DCD"/>
    <w:rsid w:val="00066241"/>
    <w:rsid w:val="00067127"/>
    <w:rsid w:val="0007021D"/>
    <w:rsid w:val="000744C6"/>
    <w:rsid w:val="00082993"/>
    <w:rsid w:val="000853C4"/>
    <w:rsid w:val="000914F6"/>
    <w:rsid w:val="000933CD"/>
    <w:rsid w:val="000942E5"/>
    <w:rsid w:val="00095161"/>
    <w:rsid w:val="0009628E"/>
    <w:rsid w:val="00097257"/>
    <w:rsid w:val="000B4557"/>
    <w:rsid w:val="000C20F4"/>
    <w:rsid w:val="000C6001"/>
    <w:rsid w:val="000D5FC8"/>
    <w:rsid w:val="000D64E0"/>
    <w:rsid w:val="000E7E7A"/>
    <w:rsid w:val="000F1C20"/>
    <w:rsid w:val="000F2D2E"/>
    <w:rsid w:val="000F39EB"/>
    <w:rsid w:val="00100470"/>
    <w:rsid w:val="00105213"/>
    <w:rsid w:val="00107F59"/>
    <w:rsid w:val="0011493E"/>
    <w:rsid w:val="001155AF"/>
    <w:rsid w:val="00124F18"/>
    <w:rsid w:val="0012632C"/>
    <w:rsid w:val="001273C1"/>
    <w:rsid w:val="001327B7"/>
    <w:rsid w:val="00137144"/>
    <w:rsid w:val="00137401"/>
    <w:rsid w:val="0014133C"/>
    <w:rsid w:val="0014645E"/>
    <w:rsid w:val="001524E4"/>
    <w:rsid w:val="00152D08"/>
    <w:rsid w:val="00153E26"/>
    <w:rsid w:val="00153FA7"/>
    <w:rsid w:val="00155FD8"/>
    <w:rsid w:val="00160F78"/>
    <w:rsid w:val="00163CA3"/>
    <w:rsid w:val="00172D0D"/>
    <w:rsid w:val="00177B08"/>
    <w:rsid w:val="00177D84"/>
    <w:rsid w:val="00183780"/>
    <w:rsid w:val="00195709"/>
    <w:rsid w:val="00195D3B"/>
    <w:rsid w:val="00195EF3"/>
    <w:rsid w:val="001A59A2"/>
    <w:rsid w:val="001A681A"/>
    <w:rsid w:val="001B3AA9"/>
    <w:rsid w:val="001B7AB2"/>
    <w:rsid w:val="001B7DB4"/>
    <w:rsid w:val="001B88B3"/>
    <w:rsid w:val="001C38B3"/>
    <w:rsid w:val="001C498C"/>
    <w:rsid w:val="001C5C30"/>
    <w:rsid w:val="001C5DED"/>
    <w:rsid w:val="001C5F4A"/>
    <w:rsid w:val="001D2222"/>
    <w:rsid w:val="001D5596"/>
    <w:rsid w:val="001D650E"/>
    <w:rsid w:val="001E1538"/>
    <w:rsid w:val="001F02EC"/>
    <w:rsid w:val="001F0737"/>
    <w:rsid w:val="001F1FC9"/>
    <w:rsid w:val="001F5512"/>
    <w:rsid w:val="001F6B01"/>
    <w:rsid w:val="00200192"/>
    <w:rsid w:val="002001BA"/>
    <w:rsid w:val="00200B3D"/>
    <w:rsid w:val="00206E51"/>
    <w:rsid w:val="002167F1"/>
    <w:rsid w:val="002243D9"/>
    <w:rsid w:val="00231D6B"/>
    <w:rsid w:val="00235330"/>
    <w:rsid w:val="00243B5B"/>
    <w:rsid w:val="00246340"/>
    <w:rsid w:val="002538E3"/>
    <w:rsid w:val="00254DB3"/>
    <w:rsid w:val="00255A9E"/>
    <w:rsid w:val="002562CF"/>
    <w:rsid w:val="00260773"/>
    <w:rsid w:val="0026205A"/>
    <w:rsid w:val="00264797"/>
    <w:rsid w:val="0026720C"/>
    <w:rsid w:val="00274423"/>
    <w:rsid w:val="0027638F"/>
    <w:rsid w:val="00281EDF"/>
    <w:rsid w:val="002925BC"/>
    <w:rsid w:val="00293161"/>
    <w:rsid w:val="00293786"/>
    <w:rsid w:val="00293870"/>
    <w:rsid w:val="00295D56"/>
    <w:rsid w:val="002972C9"/>
    <w:rsid w:val="002975D9"/>
    <w:rsid w:val="002A787A"/>
    <w:rsid w:val="002B195F"/>
    <w:rsid w:val="002B1FDF"/>
    <w:rsid w:val="002B5542"/>
    <w:rsid w:val="002B74B8"/>
    <w:rsid w:val="002C0D88"/>
    <w:rsid w:val="002C6746"/>
    <w:rsid w:val="002C7101"/>
    <w:rsid w:val="002C7E8F"/>
    <w:rsid w:val="002D0A32"/>
    <w:rsid w:val="002D61BB"/>
    <w:rsid w:val="002D6AD4"/>
    <w:rsid w:val="002E165F"/>
    <w:rsid w:val="00300511"/>
    <w:rsid w:val="00306973"/>
    <w:rsid w:val="003138B0"/>
    <w:rsid w:val="00332B42"/>
    <w:rsid w:val="00333042"/>
    <w:rsid w:val="00336AFE"/>
    <w:rsid w:val="003447A6"/>
    <w:rsid w:val="00344EAD"/>
    <w:rsid w:val="0035652C"/>
    <w:rsid w:val="00372AE2"/>
    <w:rsid w:val="00380237"/>
    <w:rsid w:val="003834F4"/>
    <w:rsid w:val="0039073F"/>
    <w:rsid w:val="00391744"/>
    <w:rsid w:val="00393E55"/>
    <w:rsid w:val="00395FA8"/>
    <w:rsid w:val="00396BDB"/>
    <w:rsid w:val="003A1E82"/>
    <w:rsid w:val="003A6FF1"/>
    <w:rsid w:val="003B0DED"/>
    <w:rsid w:val="003B372C"/>
    <w:rsid w:val="003B4181"/>
    <w:rsid w:val="003B4A77"/>
    <w:rsid w:val="003C35DA"/>
    <w:rsid w:val="003D2B18"/>
    <w:rsid w:val="003D4071"/>
    <w:rsid w:val="003E1279"/>
    <w:rsid w:val="003E506A"/>
    <w:rsid w:val="004038AC"/>
    <w:rsid w:val="00407194"/>
    <w:rsid w:val="00415C15"/>
    <w:rsid w:val="00416893"/>
    <w:rsid w:val="00417114"/>
    <w:rsid w:val="00432F78"/>
    <w:rsid w:val="004370C7"/>
    <w:rsid w:val="00442DFF"/>
    <w:rsid w:val="0044736B"/>
    <w:rsid w:val="00451E88"/>
    <w:rsid w:val="00452725"/>
    <w:rsid w:val="00454692"/>
    <w:rsid w:val="00465629"/>
    <w:rsid w:val="00465827"/>
    <w:rsid w:val="00465980"/>
    <w:rsid w:val="00466210"/>
    <w:rsid w:val="004663B2"/>
    <w:rsid w:val="00471E30"/>
    <w:rsid w:val="00475CEE"/>
    <w:rsid w:val="004762C7"/>
    <w:rsid w:val="004803F0"/>
    <w:rsid w:val="00482E5A"/>
    <w:rsid w:val="00487395"/>
    <w:rsid w:val="00493CFC"/>
    <w:rsid w:val="00493E26"/>
    <w:rsid w:val="00494996"/>
    <w:rsid w:val="00497421"/>
    <w:rsid w:val="004A3BB5"/>
    <w:rsid w:val="004A7863"/>
    <w:rsid w:val="004B2E4E"/>
    <w:rsid w:val="004C023B"/>
    <w:rsid w:val="004C35AB"/>
    <w:rsid w:val="004C7CB7"/>
    <w:rsid w:val="004D267A"/>
    <w:rsid w:val="004D3146"/>
    <w:rsid w:val="004D36B6"/>
    <w:rsid w:val="004D3B70"/>
    <w:rsid w:val="004E0B5B"/>
    <w:rsid w:val="004E28BA"/>
    <w:rsid w:val="005001C9"/>
    <w:rsid w:val="00501C7B"/>
    <w:rsid w:val="00504D8B"/>
    <w:rsid w:val="0051355F"/>
    <w:rsid w:val="00514DF5"/>
    <w:rsid w:val="005210B6"/>
    <w:rsid w:val="00523D95"/>
    <w:rsid w:val="00525D59"/>
    <w:rsid w:val="00532330"/>
    <w:rsid w:val="00533AF2"/>
    <w:rsid w:val="00541CA6"/>
    <w:rsid w:val="00550280"/>
    <w:rsid w:val="00552A59"/>
    <w:rsid w:val="005562F8"/>
    <w:rsid w:val="005571ED"/>
    <w:rsid w:val="00563008"/>
    <w:rsid w:val="0056562F"/>
    <w:rsid w:val="005710D8"/>
    <w:rsid w:val="005742E0"/>
    <w:rsid w:val="005751FF"/>
    <w:rsid w:val="005773D7"/>
    <w:rsid w:val="00585C0C"/>
    <w:rsid w:val="00585CD2"/>
    <w:rsid w:val="00586FF3"/>
    <w:rsid w:val="00590266"/>
    <w:rsid w:val="00592A51"/>
    <w:rsid w:val="00595530"/>
    <w:rsid w:val="005A0C81"/>
    <w:rsid w:val="005A1CEC"/>
    <w:rsid w:val="005A1E79"/>
    <w:rsid w:val="005A453C"/>
    <w:rsid w:val="005A5369"/>
    <w:rsid w:val="005A5477"/>
    <w:rsid w:val="005A7EDF"/>
    <w:rsid w:val="005B59A8"/>
    <w:rsid w:val="005C109C"/>
    <w:rsid w:val="005C14FA"/>
    <w:rsid w:val="005C3191"/>
    <w:rsid w:val="005C33FD"/>
    <w:rsid w:val="005C45D6"/>
    <w:rsid w:val="005D2FF7"/>
    <w:rsid w:val="005D5521"/>
    <w:rsid w:val="005E5010"/>
    <w:rsid w:val="005F17CB"/>
    <w:rsid w:val="005F5D07"/>
    <w:rsid w:val="005F63CC"/>
    <w:rsid w:val="00604083"/>
    <w:rsid w:val="00604EF6"/>
    <w:rsid w:val="006056E2"/>
    <w:rsid w:val="00605D4A"/>
    <w:rsid w:val="006062DB"/>
    <w:rsid w:val="006063E1"/>
    <w:rsid w:val="006260DA"/>
    <w:rsid w:val="00626F00"/>
    <w:rsid w:val="00631774"/>
    <w:rsid w:val="006332F3"/>
    <w:rsid w:val="00635338"/>
    <w:rsid w:val="00640204"/>
    <w:rsid w:val="00641B64"/>
    <w:rsid w:val="006425A7"/>
    <w:rsid w:val="0064542A"/>
    <w:rsid w:val="00645F7E"/>
    <w:rsid w:val="00651906"/>
    <w:rsid w:val="00660D77"/>
    <w:rsid w:val="006646B1"/>
    <w:rsid w:val="0066562D"/>
    <w:rsid w:val="00667D9F"/>
    <w:rsid w:val="006872DA"/>
    <w:rsid w:val="00692007"/>
    <w:rsid w:val="006929F6"/>
    <w:rsid w:val="006933F5"/>
    <w:rsid w:val="006A0D38"/>
    <w:rsid w:val="006A7038"/>
    <w:rsid w:val="006A7361"/>
    <w:rsid w:val="006B2B69"/>
    <w:rsid w:val="006B3CB4"/>
    <w:rsid w:val="006B4C59"/>
    <w:rsid w:val="006B795E"/>
    <w:rsid w:val="006C7221"/>
    <w:rsid w:val="006D243B"/>
    <w:rsid w:val="006D6AD4"/>
    <w:rsid w:val="006E0E8F"/>
    <w:rsid w:val="006F23F9"/>
    <w:rsid w:val="006F70C1"/>
    <w:rsid w:val="00700DFE"/>
    <w:rsid w:val="00701AA0"/>
    <w:rsid w:val="00705597"/>
    <w:rsid w:val="00706522"/>
    <w:rsid w:val="0071438E"/>
    <w:rsid w:val="00715E29"/>
    <w:rsid w:val="00726FB0"/>
    <w:rsid w:val="00732B6C"/>
    <w:rsid w:val="00733C1B"/>
    <w:rsid w:val="00746B91"/>
    <w:rsid w:val="00747753"/>
    <w:rsid w:val="0075128F"/>
    <w:rsid w:val="007543F0"/>
    <w:rsid w:val="00761174"/>
    <w:rsid w:val="00770ECB"/>
    <w:rsid w:val="00775F8E"/>
    <w:rsid w:val="00787BF1"/>
    <w:rsid w:val="007902FC"/>
    <w:rsid w:val="00792511"/>
    <w:rsid w:val="00792B37"/>
    <w:rsid w:val="0079781F"/>
    <w:rsid w:val="00797C8F"/>
    <w:rsid w:val="007A33D7"/>
    <w:rsid w:val="007A7E9C"/>
    <w:rsid w:val="007B10BF"/>
    <w:rsid w:val="007B7E9E"/>
    <w:rsid w:val="007C2864"/>
    <w:rsid w:val="007C57E3"/>
    <w:rsid w:val="007F2D98"/>
    <w:rsid w:val="007F374B"/>
    <w:rsid w:val="007F3E69"/>
    <w:rsid w:val="007F5B69"/>
    <w:rsid w:val="007FCC44"/>
    <w:rsid w:val="008005F3"/>
    <w:rsid w:val="00803744"/>
    <w:rsid w:val="008144E4"/>
    <w:rsid w:val="008157C5"/>
    <w:rsid w:val="008169DC"/>
    <w:rsid w:val="00823A12"/>
    <w:rsid w:val="008262F9"/>
    <w:rsid w:val="00827AE2"/>
    <w:rsid w:val="008441E2"/>
    <w:rsid w:val="00844C7D"/>
    <w:rsid w:val="008451BA"/>
    <w:rsid w:val="0084731E"/>
    <w:rsid w:val="008577D4"/>
    <w:rsid w:val="008578D7"/>
    <w:rsid w:val="00860E2A"/>
    <w:rsid w:val="00860E43"/>
    <w:rsid w:val="00862947"/>
    <w:rsid w:val="00870228"/>
    <w:rsid w:val="008730EC"/>
    <w:rsid w:val="008752A9"/>
    <w:rsid w:val="00875C56"/>
    <w:rsid w:val="008A47DE"/>
    <w:rsid w:val="008A5876"/>
    <w:rsid w:val="008B3D5B"/>
    <w:rsid w:val="008C2C35"/>
    <w:rsid w:val="008C4053"/>
    <w:rsid w:val="008C7EDE"/>
    <w:rsid w:val="008D14A3"/>
    <w:rsid w:val="008D2A12"/>
    <w:rsid w:val="008D2D8B"/>
    <w:rsid w:val="008D74B2"/>
    <w:rsid w:val="008E1474"/>
    <w:rsid w:val="008E64C4"/>
    <w:rsid w:val="008E7B4B"/>
    <w:rsid w:val="008F6AB1"/>
    <w:rsid w:val="008F70AB"/>
    <w:rsid w:val="00910A16"/>
    <w:rsid w:val="00912C17"/>
    <w:rsid w:val="00913CDC"/>
    <w:rsid w:val="00913F9D"/>
    <w:rsid w:val="009177A8"/>
    <w:rsid w:val="00927B86"/>
    <w:rsid w:val="00931EE9"/>
    <w:rsid w:val="00935B7C"/>
    <w:rsid w:val="00954BC3"/>
    <w:rsid w:val="00957326"/>
    <w:rsid w:val="00961EF0"/>
    <w:rsid w:val="00964369"/>
    <w:rsid w:val="009664BF"/>
    <w:rsid w:val="009671C6"/>
    <w:rsid w:val="00970569"/>
    <w:rsid w:val="00971744"/>
    <w:rsid w:val="00973F16"/>
    <w:rsid w:val="00975C2F"/>
    <w:rsid w:val="00980A37"/>
    <w:rsid w:val="00992EE9"/>
    <w:rsid w:val="009A0F97"/>
    <w:rsid w:val="009A44B0"/>
    <w:rsid w:val="009A6009"/>
    <w:rsid w:val="009B081A"/>
    <w:rsid w:val="009B17E6"/>
    <w:rsid w:val="009B5A7A"/>
    <w:rsid w:val="009B6E7B"/>
    <w:rsid w:val="009C416A"/>
    <w:rsid w:val="009D2A70"/>
    <w:rsid w:val="009D4F73"/>
    <w:rsid w:val="009D7ACF"/>
    <w:rsid w:val="009D7BF7"/>
    <w:rsid w:val="009D7FDF"/>
    <w:rsid w:val="009E04B2"/>
    <w:rsid w:val="009E181B"/>
    <w:rsid w:val="009E4CE9"/>
    <w:rsid w:val="009E5822"/>
    <w:rsid w:val="009E73BC"/>
    <w:rsid w:val="009F3D30"/>
    <w:rsid w:val="009F607D"/>
    <w:rsid w:val="00A0230B"/>
    <w:rsid w:val="00A03C93"/>
    <w:rsid w:val="00A0517C"/>
    <w:rsid w:val="00A137D7"/>
    <w:rsid w:val="00A20543"/>
    <w:rsid w:val="00A229FC"/>
    <w:rsid w:val="00A277E0"/>
    <w:rsid w:val="00A30010"/>
    <w:rsid w:val="00A30DB9"/>
    <w:rsid w:val="00A34C8B"/>
    <w:rsid w:val="00A359FD"/>
    <w:rsid w:val="00A3655B"/>
    <w:rsid w:val="00A42EA0"/>
    <w:rsid w:val="00A44199"/>
    <w:rsid w:val="00A51436"/>
    <w:rsid w:val="00A54568"/>
    <w:rsid w:val="00A63A91"/>
    <w:rsid w:val="00A644F5"/>
    <w:rsid w:val="00A73A53"/>
    <w:rsid w:val="00A76632"/>
    <w:rsid w:val="00A825B3"/>
    <w:rsid w:val="00A95249"/>
    <w:rsid w:val="00AA190B"/>
    <w:rsid w:val="00AA2968"/>
    <w:rsid w:val="00AB0413"/>
    <w:rsid w:val="00AB35AA"/>
    <w:rsid w:val="00AC016B"/>
    <w:rsid w:val="00AC5E99"/>
    <w:rsid w:val="00AD72C8"/>
    <w:rsid w:val="00AE3255"/>
    <w:rsid w:val="00AE5BB0"/>
    <w:rsid w:val="00AE6B0C"/>
    <w:rsid w:val="00AF2C01"/>
    <w:rsid w:val="00AF2D67"/>
    <w:rsid w:val="00B019CB"/>
    <w:rsid w:val="00B0285E"/>
    <w:rsid w:val="00B05DC9"/>
    <w:rsid w:val="00B12368"/>
    <w:rsid w:val="00B13D42"/>
    <w:rsid w:val="00B20F59"/>
    <w:rsid w:val="00B215C1"/>
    <w:rsid w:val="00B254A8"/>
    <w:rsid w:val="00B3487B"/>
    <w:rsid w:val="00B34CB9"/>
    <w:rsid w:val="00B35EA2"/>
    <w:rsid w:val="00B41377"/>
    <w:rsid w:val="00B418DB"/>
    <w:rsid w:val="00B43259"/>
    <w:rsid w:val="00B447DD"/>
    <w:rsid w:val="00B4734D"/>
    <w:rsid w:val="00B51BFD"/>
    <w:rsid w:val="00B643FA"/>
    <w:rsid w:val="00B66E21"/>
    <w:rsid w:val="00B6732B"/>
    <w:rsid w:val="00B70435"/>
    <w:rsid w:val="00B737CA"/>
    <w:rsid w:val="00B74813"/>
    <w:rsid w:val="00B76B85"/>
    <w:rsid w:val="00B803D2"/>
    <w:rsid w:val="00B81B2C"/>
    <w:rsid w:val="00B81DAD"/>
    <w:rsid w:val="00B852B4"/>
    <w:rsid w:val="00B870F4"/>
    <w:rsid w:val="00B90369"/>
    <w:rsid w:val="00BA488E"/>
    <w:rsid w:val="00BA619F"/>
    <w:rsid w:val="00BC2CC1"/>
    <w:rsid w:val="00BC5456"/>
    <w:rsid w:val="00BC5AF5"/>
    <w:rsid w:val="00BC61B4"/>
    <w:rsid w:val="00BD061B"/>
    <w:rsid w:val="00BD261B"/>
    <w:rsid w:val="00BD3DBF"/>
    <w:rsid w:val="00BE0CCB"/>
    <w:rsid w:val="00BE0E0B"/>
    <w:rsid w:val="00BE7E3C"/>
    <w:rsid w:val="00BF73C0"/>
    <w:rsid w:val="00C01324"/>
    <w:rsid w:val="00C0179D"/>
    <w:rsid w:val="00C16246"/>
    <w:rsid w:val="00C16C0B"/>
    <w:rsid w:val="00C20DDB"/>
    <w:rsid w:val="00C24C28"/>
    <w:rsid w:val="00C33E35"/>
    <w:rsid w:val="00C34FE8"/>
    <w:rsid w:val="00C350D5"/>
    <w:rsid w:val="00C35F47"/>
    <w:rsid w:val="00C4307D"/>
    <w:rsid w:val="00C44617"/>
    <w:rsid w:val="00C45008"/>
    <w:rsid w:val="00C46D59"/>
    <w:rsid w:val="00C57E29"/>
    <w:rsid w:val="00C61946"/>
    <w:rsid w:val="00C63253"/>
    <w:rsid w:val="00C63269"/>
    <w:rsid w:val="00C6401D"/>
    <w:rsid w:val="00C7147B"/>
    <w:rsid w:val="00C71EC1"/>
    <w:rsid w:val="00C72661"/>
    <w:rsid w:val="00C77FCB"/>
    <w:rsid w:val="00C869F0"/>
    <w:rsid w:val="00C90B87"/>
    <w:rsid w:val="00C938DE"/>
    <w:rsid w:val="00C93A47"/>
    <w:rsid w:val="00C96055"/>
    <w:rsid w:val="00C96183"/>
    <w:rsid w:val="00C97062"/>
    <w:rsid w:val="00CA156E"/>
    <w:rsid w:val="00CA38CD"/>
    <w:rsid w:val="00CB3865"/>
    <w:rsid w:val="00CB5B21"/>
    <w:rsid w:val="00CC42D3"/>
    <w:rsid w:val="00CC4652"/>
    <w:rsid w:val="00CC4925"/>
    <w:rsid w:val="00CD4960"/>
    <w:rsid w:val="00CD5829"/>
    <w:rsid w:val="00CD6B7C"/>
    <w:rsid w:val="00CE2D95"/>
    <w:rsid w:val="00CE352B"/>
    <w:rsid w:val="00CF0E21"/>
    <w:rsid w:val="00CF41AF"/>
    <w:rsid w:val="00CF6F73"/>
    <w:rsid w:val="00D12EFD"/>
    <w:rsid w:val="00D150D7"/>
    <w:rsid w:val="00D15A2B"/>
    <w:rsid w:val="00D16638"/>
    <w:rsid w:val="00D16B35"/>
    <w:rsid w:val="00D20C15"/>
    <w:rsid w:val="00D2122E"/>
    <w:rsid w:val="00D22A1B"/>
    <w:rsid w:val="00D22C70"/>
    <w:rsid w:val="00D237BC"/>
    <w:rsid w:val="00D23867"/>
    <w:rsid w:val="00D327AB"/>
    <w:rsid w:val="00D33D89"/>
    <w:rsid w:val="00D35259"/>
    <w:rsid w:val="00D354A7"/>
    <w:rsid w:val="00D36ABE"/>
    <w:rsid w:val="00D42998"/>
    <w:rsid w:val="00D44690"/>
    <w:rsid w:val="00D54116"/>
    <w:rsid w:val="00D5628D"/>
    <w:rsid w:val="00D577C6"/>
    <w:rsid w:val="00D6144F"/>
    <w:rsid w:val="00D661CD"/>
    <w:rsid w:val="00D70142"/>
    <w:rsid w:val="00D7100C"/>
    <w:rsid w:val="00D7162C"/>
    <w:rsid w:val="00D7417B"/>
    <w:rsid w:val="00D758FC"/>
    <w:rsid w:val="00D77712"/>
    <w:rsid w:val="00D84986"/>
    <w:rsid w:val="00D879C5"/>
    <w:rsid w:val="00D91149"/>
    <w:rsid w:val="00D951B6"/>
    <w:rsid w:val="00DA1061"/>
    <w:rsid w:val="00DA1C30"/>
    <w:rsid w:val="00DA3E59"/>
    <w:rsid w:val="00DB22FC"/>
    <w:rsid w:val="00DB4428"/>
    <w:rsid w:val="00DB7F27"/>
    <w:rsid w:val="00DC15B1"/>
    <w:rsid w:val="00DC339B"/>
    <w:rsid w:val="00DC778B"/>
    <w:rsid w:val="00DC7D1A"/>
    <w:rsid w:val="00DD4D9C"/>
    <w:rsid w:val="00DE2CB7"/>
    <w:rsid w:val="00E0298B"/>
    <w:rsid w:val="00E063F8"/>
    <w:rsid w:val="00E10FF6"/>
    <w:rsid w:val="00E147CB"/>
    <w:rsid w:val="00E2288C"/>
    <w:rsid w:val="00E23A98"/>
    <w:rsid w:val="00E24B11"/>
    <w:rsid w:val="00E34069"/>
    <w:rsid w:val="00E34858"/>
    <w:rsid w:val="00E4306D"/>
    <w:rsid w:val="00E44B73"/>
    <w:rsid w:val="00E44D68"/>
    <w:rsid w:val="00E50282"/>
    <w:rsid w:val="00E550D3"/>
    <w:rsid w:val="00E63BC4"/>
    <w:rsid w:val="00E642ED"/>
    <w:rsid w:val="00E6615B"/>
    <w:rsid w:val="00E673B6"/>
    <w:rsid w:val="00E71ADC"/>
    <w:rsid w:val="00E72F5D"/>
    <w:rsid w:val="00E74D44"/>
    <w:rsid w:val="00E81E6F"/>
    <w:rsid w:val="00E820B9"/>
    <w:rsid w:val="00E9128C"/>
    <w:rsid w:val="00E93EB6"/>
    <w:rsid w:val="00E955E9"/>
    <w:rsid w:val="00E95B9B"/>
    <w:rsid w:val="00E96E6F"/>
    <w:rsid w:val="00E973A0"/>
    <w:rsid w:val="00EA1914"/>
    <w:rsid w:val="00EA2FE7"/>
    <w:rsid w:val="00EC352D"/>
    <w:rsid w:val="00EC53A2"/>
    <w:rsid w:val="00ED2E3A"/>
    <w:rsid w:val="00ED380F"/>
    <w:rsid w:val="00ED47ED"/>
    <w:rsid w:val="00EE10A6"/>
    <w:rsid w:val="00EE1A0B"/>
    <w:rsid w:val="00EE2877"/>
    <w:rsid w:val="00EE3067"/>
    <w:rsid w:val="00EE309D"/>
    <w:rsid w:val="00EF4703"/>
    <w:rsid w:val="00F029A6"/>
    <w:rsid w:val="00F035EE"/>
    <w:rsid w:val="00F04A7F"/>
    <w:rsid w:val="00F0777E"/>
    <w:rsid w:val="00F1141D"/>
    <w:rsid w:val="00F23DB7"/>
    <w:rsid w:val="00F25EA1"/>
    <w:rsid w:val="00F2626D"/>
    <w:rsid w:val="00F26639"/>
    <w:rsid w:val="00F36BA4"/>
    <w:rsid w:val="00F42857"/>
    <w:rsid w:val="00F444EF"/>
    <w:rsid w:val="00F46619"/>
    <w:rsid w:val="00F50E77"/>
    <w:rsid w:val="00F53065"/>
    <w:rsid w:val="00F6176D"/>
    <w:rsid w:val="00F62C71"/>
    <w:rsid w:val="00F67F26"/>
    <w:rsid w:val="00F825A4"/>
    <w:rsid w:val="00F935A0"/>
    <w:rsid w:val="00F95EE6"/>
    <w:rsid w:val="00F96986"/>
    <w:rsid w:val="00F96FD3"/>
    <w:rsid w:val="00FA1B03"/>
    <w:rsid w:val="00FA44F8"/>
    <w:rsid w:val="00FB0969"/>
    <w:rsid w:val="00FB3790"/>
    <w:rsid w:val="00FB55F3"/>
    <w:rsid w:val="00FC162E"/>
    <w:rsid w:val="00FC640D"/>
    <w:rsid w:val="00FC6930"/>
    <w:rsid w:val="00FD09FD"/>
    <w:rsid w:val="00FD7D14"/>
    <w:rsid w:val="00FE3FC3"/>
    <w:rsid w:val="00FE5213"/>
    <w:rsid w:val="00FE72D5"/>
    <w:rsid w:val="00FF0048"/>
    <w:rsid w:val="00FF1F4D"/>
    <w:rsid w:val="00FF2D72"/>
    <w:rsid w:val="00FF6DF5"/>
    <w:rsid w:val="0117EE8E"/>
    <w:rsid w:val="01F4193A"/>
    <w:rsid w:val="020FB5E9"/>
    <w:rsid w:val="024293CC"/>
    <w:rsid w:val="02ED086E"/>
    <w:rsid w:val="03322150"/>
    <w:rsid w:val="0369D938"/>
    <w:rsid w:val="040C909F"/>
    <w:rsid w:val="0475368D"/>
    <w:rsid w:val="04B9E030"/>
    <w:rsid w:val="04CB53F1"/>
    <w:rsid w:val="05EA30C1"/>
    <w:rsid w:val="06F78E07"/>
    <w:rsid w:val="070A684F"/>
    <w:rsid w:val="071FEFBE"/>
    <w:rsid w:val="07755B84"/>
    <w:rsid w:val="07932200"/>
    <w:rsid w:val="07B1190B"/>
    <w:rsid w:val="080DA32E"/>
    <w:rsid w:val="0865B62A"/>
    <w:rsid w:val="08E27F56"/>
    <w:rsid w:val="0993A6C3"/>
    <w:rsid w:val="09A9738F"/>
    <w:rsid w:val="09ADF901"/>
    <w:rsid w:val="0A192AE3"/>
    <w:rsid w:val="0A5D5293"/>
    <w:rsid w:val="0AACFC46"/>
    <w:rsid w:val="0B1904B5"/>
    <w:rsid w:val="0BDE2BC3"/>
    <w:rsid w:val="0C3677C4"/>
    <w:rsid w:val="0C48CCA7"/>
    <w:rsid w:val="0CE5BD5C"/>
    <w:rsid w:val="0D01F941"/>
    <w:rsid w:val="0D9DD758"/>
    <w:rsid w:val="0E4882F2"/>
    <w:rsid w:val="0E6CA7D8"/>
    <w:rsid w:val="0EA9AF63"/>
    <w:rsid w:val="0ECACB00"/>
    <w:rsid w:val="0F61202D"/>
    <w:rsid w:val="0F806D69"/>
    <w:rsid w:val="10F1A324"/>
    <w:rsid w:val="111C3DCA"/>
    <w:rsid w:val="1185904B"/>
    <w:rsid w:val="11D502E4"/>
    <w:rsid w:val="11E15025"/>
    <w:rsid w:val="12B80E2B"/>
    <w:rsid w:val="12EA03DB"/>
    <w:rsid w:val="12EDD5B9"/>
    <w:rsid w:val="138FDDE1"/>
    <w:rsid w:val="1453DE8C"/>
    <w:rsid w:val="15BE1D77"/>
    <w:rsid w:val="15F842D1"/>
    <w:rsid w:val="161F5702"/>
    <w:rsid w:val="1622ECF3"/>
    <w:rsid w:val="16CA4983"/>
    <w:rsid w:val="179B28CD"/>
    <w:rsid w:val="1882C860"/>
    <w:rsid w:val="1899FA7C"/>
    <w:rsid w:val="1A7152D1"/>
    <w:rsid w:val="1B38DDBF"/>
    <w:rsid w:val="1BA258C5"/>
    <w:rsid w:val="1C9EE960"/>
    <w:rsid w:val="1CC6AF5B"/>
    <w:rsid w:val="1E81C3C7"/>
    <w:rsid w:val="1F0D4105"/>
    <w:rsid w:val="1F199E39"/>
    <w:rsid w:val="1F59214A"/>
    <w:rsid w:val="1FBD3705"/>
    <w:rsid w:val="1FC4B6F4"/>
    <w:rsid w:val="20100FC7"/>
    <w:rsid w:val="2119B3BD"/>
    <w:rsid w:val="21AC36CD"/>
    <w:rsid w:val="220CFC2A"/>
    <w:rsid w:val="220EC8CA"/>
    <w:rsid w:val="228260C5"/>
    <w:rsid w:val="22EA64F0"/>
    <w:rsid w:val="2354DAB8"/>
    <w:rsid w:val="23B0BA11"/>
    <w:rsid w:val="23D9B099"/>
    <w:rsid w:val="24549ADE"/>
    <w:rsid w:val="248133B9"/>
    <w:rsid w:val="24AEA7F0"/>
    <w:rsid w:val="250A0693"/>
    <w:rsid w:val="254C8A72"/>
    <w:rsid w:val="255DC549"/>
    <w:rsid w:val="25B040B8"/>
    <w:rsid w:val="25F59CF1"/>
    <w:rsid w:val="263CFDFE"/>
    <w:rsid w:val="270E2499"/>
    <w:rsid w:val="27433277"/>
    <w:rsid w:val="274A489A"/>
    <w:rsid w:val="27CA504D"/>
    <w:rsid w:val="27DBED40"/>
    <w:rsid w:val="27FE99AC"/>
    <w:rsid w:val="28049B13"/>
    <w:rsid w:val="281F4E4D"/>
    <w:rsid w:val="2847042A"/>
    <w:rsid w:val="28842B34"/>
    <w:rsid w:val="288CC289"/>
    <w:rsid w:val="28F5C61B"/>
    <w:rsid w:val="29150AC2"/>
    <w:rsid w:val="291E3B59"/>
    <w:rsid w:val="293C46C8"/>
    <w:rsid w:val="2A1FFB95"/>
    <w:rsid w:val="2B56EF0F"/>
    <w:rsid w:val="2BBE8FC1"/>
    <w:rsid w:val="2C07C835"/>
    <w:rsid w:val="2C0D3864"/>
    <w:rsid w:val="2C346BAA"/>
    <w:rsid w:val="2CF2BF70"/>
    <w:rsid w:val="2DD6239D"/>
    <w:rsid w:val="2DDB645B"/>
    <w:rsid w:val="2ECC92AB"/>
    <w:rsid w:val="2EEAA147"/>
    <w:rsid w:val="2EF36CB8"/>
    <w:rsid w:val="2FE3E044"/>
    <w:rsid w:val="3062B790"/>
    <w:rsid w:val="30BC37BF"/>
    <w:rsid w:val="30F0D4E5"/>
    <w:rsid w:val="3140F36B"/>
    <w:rsid w:val="31E7E7BC"/>
    <w:rsid w:val="31FE87F1"/>
    <w:rsid w:val="322B0D7A"/>
    <w:rsid w:val="32EBDA39"/>
    <w:rsid w:val="32F6AB9A"/>
    <w:rsid w:val="332AA7BE"/>
    <w:rsid w:val="334984F3"/>
    <w:rsid w:val="33C6DDDB"/>
    <w:rsid w:val="33D4CAC4"/>
    <w:rsid w:val="33F72908"/>
    <w:rsid w:val="341A94CF"/>
    <w:rsid w:val="34F8665C"/>
    <w:rsid w:val="353625FC"/>
    <w:rsid w:val="37A66E1E"/>
    <w:rsid w:val="380028D3"/>
    <w:rsid w:val="388C8369"/>
    <w:rsid w:val="39953B93"/>
    <w:rsid w:val="3A37B8A9"/>
    <w:rsid w:val="3A7FBDBE"/>
    <w:rsid w:val="3A8783F5"/>
    <w:rsid w:val="3A9FFAAC"/>
    <w:rsid w:val="3ACE3616"/>
    <w:rsid w:val="3B283B5A"/>
    <w:rsid w:val="3B98977A"/>
    <w:rsid w:val="3BD1EFC0"/>
    <w:rsid w:val="3CB521AB"/>
    <w:rsid w:val="3CF196C5"/>
    <w:rsid w:val="3D1A3DB3"/>
    <w:rsid w:val="3D32D78B"/>
    <w:rsid w:val="3DD15F60"/>
    <w:rsid w:val="3F88AFCF"/>
    <w:rsid w:val="3F9D3297"/>
    <w:rsid w:val="402807FB"/>
    <w:rsid w:val="40D49EA4"/>
    <w:rsid w:val="41575FF1"/>
    <w:rsid w:val="4275FA4B"/>
    <w:rsid w:val="4356E706"/>
    <w:rsid w:val="436225CE"/>
    <w:rsid w:val="43DD01A5"/>
    <w:rsid w:val="44088D18"/>
    <w:rsid w:val="44196E68"/>
    <w:rsid w:val="441E8381"/>
    <w:rsid w:val="44329D37"/>
    <w:rsid w:val="443FDF9D"/>
    <w:rsid w:val="4540748F"/>
    <w:rsid w:val="458E1DD0"/>
    <w:rsid w:val="458EA1A8"/>
    <w:rsid w:val="45968B15"/>
    <w:rsid w:val="45DBAFFE"/>
    <w:rsid w:val="45DE47A9"/>
    <w:rsid w:val="46713318"/>
    <w:rsid w:val="467B62AD"/>
    <w:rsid w:val="48BF75D9"/>
    <w:rsid w:val="4A5EEB9D"/>
    <w:rsid w:val="4A7E4DBD"/>
    <w:rsid w:val="4ADD006D"/>
    <w:rsid w:val="4AEC4766"/>
    <w:rsid w:val="4B7AEAAE"/>
    <w:rsid w:val="4C0EEC43"/>
    <w:rsid w:val="4C16394B"/>
    <w:rsid w:val="4D03CED4"/>
    <w:rsid w:val="4D728995"/>
    <w:rsid w:val="4D866EFB"/>
    <w:rsid w:val="4E5C3585"/>
    <w:rsid w:val="4E8EF67D"/>
    <w:rsid w:val="4F56DF93"/>
    <w:rsid w:val="50D765A1"/>
    <w:rsid w:val="50E53D14"/>
    <w:rsid w:val="50EAC26E"/>
    <w:rsid w:val="50F2AFF4"/>
    <w:rsid w:val="5195F2F4"/>
    <w:rsid w:val="51A646A8"/>
    <w:rsid w:val="51D487D1"/>
    <w:rsid w:val="523BFCEE"/>
    <w:rsid w:val="528E8055"/>
    <w:rsid w:val="52FCD40A"/>
    <w:rsid w:val="5342747F"/>
    <w:rsid w:val="54264D27"/>
    <w:rsid w:val="5451297F"/>
    <w:rsid w:val="54906076"/>
    <w:rsid w:val="54A411A9"/>
    <w:rsid w:val="551893A9"/>
    <w:rsid w:val="551B3D36"/>
    <w:rsid w:val="56E8AFB3"/>
    <w:rsid w:val="57767A6F"/>
    <w:rsid w:val="57D2DA75"/>
    <w:rsid w:val="57D48520"/>
    <w:rsid w:val="580DC646"/>
    <w:rsid w:val="59B7146A"/>
    <w:rsid w:val="59E540DC"/>
    <w:rsid w:val="5A35060E"/>
    <w:rsid w:val="5A894D86"/>
    <w:rsid w:val="5AE8315B"/>
    <w:rsid w:val="5B1575C0"/>
    <w:rsid w:val="5B51F31B"/>
    <w:rsid w:val="5B9FDF81"/>
    <w:rsid w:val="5BD864FD"/>
    <w:rsid w:val="5C18D63D"/>
    <w:rsid w:val="5C203374"/>
    <w:rsid w:val="5C35629B"/>
    <w:rsid w:val="5CF76A6E"/>
    <w:rsid w:val="5D2A2AFE"/>
    <w:rsid w:val="5D3890A9"/>
    <w:rsid w:val="5D57F137"/>
    <w:rsid w:val="5E222DC3"/>
    <w:rsid w:val="5EB5104B"/>
    <w:rsid w:val="5EEF63BB"/>
    <w:rsid w:val="5F208C49"/>
    <w:rsid w:val="5FE28C5D"/>
    <w:rsid w:val="608F91F9"/>
    <w:rsid w:val="60910362"/>
    <w:rsid w:val="60B076E9"/>
    <w:rsid w:val="6102841B"/>
    <w:rsid w:val="61ACAFCA"/>
    <w:rsid w:val="61F8C818"/>
    <w:rsid w:val="62582D0B"/>
    <w:rsid w:val="62D3908B"/>
    <w:rsid w:val="638ED209"/>
    <w:rsid w:val="63C146F3"/>
    <w:rsid w:val="63ECCE10"/>
    <w:rsid w:val="6419DFBA"/>
    <w:rsid w:val="64274C23"/>
    <w:rsid w:val="642F54E7"/>
    <w:rsid w:val="64407480"/>
    <w:rsid w:val="654FDFC5"/>
    <w:rsid w:val="6564CB16"/>
    <w:rsid w:val="6574A113"/>
    <w:rsid w:val="65C31C84"/>
    <w:rsid w:val="666D074A"/>
    <w:rsid w:val="678596EB"/>
    <w:rsid w:val="680AF616"/>
    <w:rsid w:val="682DF8F0"/>
    <w:rsid w:val="68725768"/>
    <w:rsid w:val="6893A164"/>
    <w:rsid w:val="68E0B7AF"/>
    <w:rsid w:val="68F9A546"/>
    <w:rsid w:val="690B202E"/>
    <w:rsid w:val="697D266A"/>
    <w:rsid w:val="69A61A1B"/>
    <w:rsid w:val="6A57592F"/>
    <w:rsid w:val="6A80761E"/>
    <w:rsid w:val="6AAFB604"/>
    <w:rsid w:val="6AC7EB93"/>
    <w:rsid w:val="6ADBA37B"/>
    <w:rsid w:val="6AE50F04"/>
    <w:rsid w:val="6AEF18F6"/>
    <w:rsid w:val="6C3577D5"/>
    <w:rsid w:val="6C39147B"/>
    <w:rsid w:val="6C5D5348"/>
    <w:rsid w:val="6D02A898"/>
    <w:rsid w:val="6DD17DD0"/>
    <w:rsid w:val="6E5E327F"/>
    <w:rsid w:val="6F68E6CA"/>
    <w:rsid w:val="6F6C2085"/>
    <w:rsid w:val="703DC7D9"/>
    <w:rsid w:val="71862359"/>
    <w:rsid w:val="72412D67"/>
    <w:rsid w:val="7280872B"/>
    <w:rsid w:val="7346E939"/>
    <w:rsid w:val="73518694"/>
    <w:rsid w:val="74302E4C"/>
    <w:rsid w:val="7498214E"/>
    <w:rsid w:val="78446048"/>
    <w:rsid w:val="785F41F4"/>
    <w:rsid w:val="78BDC58B"/>
    <w:rsid w:val="793C370F"/>
    <w:rsid w:val="796D3594"/>
    <w:rsid w:val="799AF86B"/>
    <w:rsid w:val="7A04A403"/>
    <w:rsid w:val="7B82C2CC"/>
    <w:rsid w:val="7BA07464"/>
    <w:rsid w:val="7BAC5B20"/>
    <w:rsid w:val="7C153577"/>
    <w:rsid w:val="7C2ACFA3"/>
    <w:rsid w:val="7CE2D216"/>
    <w:rsid w:val="7E7FB851"/>
    <w:rsid w:val="7EC007CD"/>
    <w:rsid w:val="7F6A49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FD6DFB"/>
  <w15:chartTrackingRefBased/>
  <w15:docId w15:val="{C1CCE302-13D0-447D-8BA1-1E051EEC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D07"/>
    <w:pPr>
      <w:spacing w:after="120" w:line="240" w:lineRule="auto"/>
      <w:jc w:val="both"/>
    </w:pPr>
    <w:rPr>
      <w:rFonts w:ascii="Franklin Gothic Book" w:hAnsi="Franklin Gothic Book"/>
      <w:sz w:val="24"/>
      <w:szCs w:val="24"/>
    </w:rPr>
  </w:style>
  <w:style w:type="paragraph" w:styleId="Heading1">
    <w:name w:val="heading 1"/>
    <w:basedOn w:val="Normal"/>
    <w:next w:val="Normal"/>
    <w:link w:val="Heading1Char"/>
    <w:autoRedefine/>
    <w:uiPriority w:val="9"/>
    <w:qFormat/>
    <w:rsid w:val="009B6E7B"/>
    <w:pPr>
      <w:keepNext/>
      <w:keepLines/>
      <w:spacing w:before="240" w:line="259" w:lineRule="auto"/>
      <w:outlineLvl w:val="0"/>
    </w:pPr>
    <w:rPr>
      <w:rFonts w:eastAsiaTheme="majorEastAsia" w:cstheme="majorBidi"/>
      <w:color w:val="34715B"/>
      <w:sz w:val="32"/>
      <w:szCs w:val="32"/>
    </w:rPr>
  </w:style>
  <w:style w:type="paragraph" w:styleId="Heading2">
    <w:name w:val="heading 2"/>
    <w:basedOn w:val="Normal"/>
    <w:next w:val="Normal"/>
    <w:link w:val="Heading2Char"/>
    <w:uiPriority w:val="9"/>
    <w:unhideWhenUsed/>
    <w:qFormat/>
    <w:rsid w:val="00E0298B"/>
    <w:pPr>
      <w:keepNext/>
      <w:keepLines/>
      <w:spacing w:before="120" w:after="0"/>
      <w:jc w:val="left"/>
      <w:outlineLvl w:val="1"/>
    </w:pPr>
    <w:rPr>
      <w:rFonts w:eastAsia="Calibri" w:asciiTheme="majorHAnsi" w:hAnsiTheme="majorHAnsi" w:cstheme="majorBidi"/>
      <w:color w:val="34715B"/>
      <w:sz w:val="26"/>
      <w:szCs w:val="26"/>
    </w:rPr>
  </w:style>
  <w:style w:type="paragraph" w:styleId="Heading3">
    <w:name w:val="heading 3"/>
    <w:basedOn w:val="Normal"/>
    <w:next w:val="Normal"/>
    <w:link w:val="Heading3Char"/>
    <w:uiPriority w:val="9"/>
    <w:unhideWhenUsed/>
    <w:qFormat/>
    <w:rsid w:val="00D35259"/>
    <w:pPr>
      <w:keepNext/>
      <w:keepLines/>
      <w:spacing w:before="40" w:after="0" w:line="259" w:lineRule="auto"/>
      <w:jc w:val="left"/>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35259"/>
    <w:pPr>
      <w:keepNext/>
      <w:keepLines/>
      <w:spacing w:before="40" w:after="0" w:line="259" w:lineRule="auto"/>
      <w:jc w:val="left"/>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98B"/>
    <w:rPr>
      <w:rFonts w:eastAsia="Calibri" w:asciiTheme="majorHAnsi" w:hAnsiTheme="majorHAnsi" w:cstheme="majorBidi"/>
      <w:color w:val="34715B"/>
      <w:sz w:val="26"/>
      <w:szCs w:val="26"/>
    </w:rPr>
  </w:style>
  <w:style w:type="paragraph" w:styleId="Caption">
    <w:name w:val="caption"/>
    <w:basedOn w:val="Normal"/>
    <w:next w:val="Normal"/>
    <w:uiPriority w:val="35"/>
    <w:unhideWhenUsed/>
    <w:qFormat/>
    <w:rsid w:val="00E0298B"/>
    <w:pPr>
      <w:spacing w:after="200"/>
      <w:jc w:val="center"/>
    </w:pPr>
    <w:rPr>
      <w:i/>
      <w:iCs/>
      <w:color w:val="ED7D31" w:themeColor="accent2"/>
      <w:sz w:val="18"/>
      <w:szCs w:val="18"/>
    </w:rPr>
  </w:style>
  <w:style w:type="character" w:customStyle="1" w:styleId="Heading1Char">
    <w:name w:val="Heading 1 Char"/>
    <w:basedOn w:val="DefaultParagraphFont"/>
    <w:link w:val="Heading1"/>
    <w:uiPriority w:val="9"/>
    <w:rsid w:val="009B6E7B"/>
    <w:rPr>
      <w:rFonts w:ascii="Franklin Gothic Book" w:hAnsi="Franklin Gothic Book" w:eastAsiaTheme="majorEastAsia" w:cstheme="majorBidi"/>
      <w:color w:val="34715B"/>
      <w:sz w:val="32"/>
      <w:szCs w:val="32"/>
    </w:rPr>
  </w:style>
  <w:style w:type="paragraph" w:styleId="Title">
    <w:name w:val="Title"/>
    <w:basedOn w:val="Normal"/>
    <w:next w:val="Normal"/>
    <w:link w:val="TitleChar"/>
    <w:autoRedefine/>
    <w:uiPriority w:val="10"/>
    <w:qFormat/>
    <w:rsid w:val="002C7101"/>
    <w:pPr>
      <w:spacing w:after="0"/>
      <w:contextualSpacing/>
      <w:jc w:val="center"/>
    </w:pPr>
    <w:rPr>
      <w:rFonts w:eastAsiaTheme="majorEastAsia" w:cstheme="majorBidi"/>
      <w:spacing w:val="-10"/>
      <w:kern w:val="28"/>
      <w:sz w:val="44"/>
      <w:szCs w:val="44"/>
    </w:rPr>
  </w:style>
  <w:style w:type="character" w:customStyle="1" w:styleId="TitleChar">
    <w:name w:val="Title Char"/>
    <w:basedOn w:val="DefaultParagraphFont"/>
    <w:link w:val="Title"/>
    <w:uiPriority w:val="10"/>
    <w:rsid w:val="002C7101"/>
    <w:rPr>
      <w:rFonts w:ascii="Franklin Gothic Book" w:hAnsi="Franklin Gothic Book" w:eastAsiaTheme="majorEastAsia" w:cstheme="majorBidi"/>
      <w:spacing w:val="-10"/>
      <w:kern w:val="28"/>
      <w:sz w:val="44"/>
      <w:szCs w:val="44"/>
    </w:rPr>
  </w:style>
  <w:style w:type="paragraph" w:styleId="Header">
    <w:name w:val="header"/>
    <w:basedOn w:val="Normal"/>
    <w:link w:val="HeaderChar"/>
    <w:uiPriority w:val="99"/>
    <w:unhideWhenUsed/>
    <w:rsid w:val="00260773"/>
    <w:pPr>
      <w:tabs>
        <w:tab w:val="center" w:pos="4680"/>
        <w:tab w:val="right" w:pos="9360"/>
      </w:tabs>
      <w:spacing w:after="0"/>
    </w:pPr>
  </w:style>
  <w:style w:type="character" w:customStyle="1" w:styleId="HeaderChar">
    <w:name w:val="Header Char"/>
    <w:basedOn w:val="DefaultParagraphFont"/>
    <w:link w:val="Header"/>
    <w:uiPriority w:val="99"/>
    <w:rsid w:val="00260773"/>
    <w:rPr>
      <w:rFonts w:ascii="Franklin Gothic Book" w:hAnsi="Franklin Gothic Book"/>
      <w:sz w:val="24"/>
      <w:szCs w:val="24"/>
    </w:rPr>
  </w:style>
  <w:style w:type="paragraph" w:styleId="Footer">
    <w:name w:val="footer"/>
    <w:basedOn w:val="Normal"/>
    <w:link w:val="FooterChar"/>
    <w:uiPriority w:val="99"/>
    <w:unhideWhenUsed/>
    <w:rsid w:val="00260773"/>
    <w:pPr>
      <w:tabs>
        <w:tab w:val="center" w:pos="4680"/>
        <w:tab w:val="right" w:pos="9360"/>
      </w:tabs>
      <w:spacing w:after="0"/>
    </w:pPr>
  </w:style>
  <w:style w:type="character" w:customStyle="1" w:styleId="FooterChar">
    <w:name w:val="Footer Char"/>
    <w:basedOn w:val="DefaultParagraphFont"/>
    <w:link w:val="Footer"/>
    <w:uiPriority w:val="99"/>
    <w:rsid w:val="00260773"/>
    <w:rPr>
      <w:rFonts w:ascii="Franklin Gothic Book" w:hAnsi="Franklin Gothic Book"/>
      <w:sz w:val="24"/>
      <w:szCs w:val="24"/>
    </w:rPr>
  </w:style>
  <w:style w:type="paragraph" w:styleId="BodyText">
    <w:name w:val="Body Text"/>
    <w:basedOn w:val="Normal"/>
    <w:link w:val="BodyTextChar"/>
    <w:uiPriority w:val="1"/>
    <w:qFormat/>
    <w:rsid w:val="00260773"/>
    <w:pPr>
      <w:widowControl w:val="0"/>
      <w:autoSpaceDE w:val="0"/>
      <w:autoSpaceDN w:val="0"/>
      <w:spacing w:after="0"/>
      <w:jc w:val="left"/>
    </w:pPr>
    <w:rPr>
      <w:rFonts w:ascii="Arial" w:eastAsia="Arial" w:hAnsi="Arial" w:cs="Arial"/>
    </w:rPr>
  </w:style>
  <w:style w:type="character" w:customStyle="1" w:styleId="BodyTextChar">
    <w:name w:val="Body Text Char"/>
    <w:basedOn w:val="DefaultParagraphFont"/>
    <w:link w:val="BodyText"/>
    <w:uiPriority w:val="1"/>
    <w:rsid w:val="00260773"/>
    <w:rPr>
      <w:rFonts w:ascii="Arial" w:eastAsia="Arial" w:hAnsi="Arial" w:cs="Arial"/>
      <w:sz w:val="24"/>
      <w:szCs w:val="24"/>
    </w:rPr>
  </w:style>
  <w:style w:type="paragraph" w:styleId="ListParagraph">
    <w:name w:val="List Paragraph"/>
    <w:basedOn w:val="Normal"/>
    <w:uiPriority w:val="1"/>
    <w:qFormat/>
    <w:rsid w:val="00260773"/>
    <w:pPr>
      <w:widowControl w:val="0"/>
      <w:autoSpaceDE w:val="0"/>
      <w:autoSpaceDN w:val="0"/>
      <w:spacing w:before="1" w:after="0"/>
      <w:ind w:left="120" w:hanging="223"/>
      <w:jc w:val="left"/>
    </w:pPr>
    <w:rPr>
      <w:rFonts w:ascii="Arial" w:eastAsia="Arial" w:hAnsi="Arial" w:cs="Arial"/>
      <w:sz w:val="22"/>
      <w:szCs w:val="22"/>
    </w:rPr>
  </w:style>
  <w:style w:type="paragraph" w:customStyle="1" w:styleId="TableParagraph">
    <w:name w:val="Table Paragraph"/>
    <w:basedOn w:val="Normal"/>
    <w:uiPriority w:val="1"/>
    <w:qFormat/>
    <w:rsid w:val="00260773"/>
    <w:pPr>
      <w:widowControl w:val="0"/>
      <w:autoSpaceDE w:val="0"/>
      <w:autoSpaceDN w:val="0"/>
      <w:spacing w:after="0"/>
      <w:jc w:val="left"/>
    </w:pPr>
    <w:rPr>
      <w:rFonts w:ascii="Arial" w:eastAsia="Arial" w:hAnsi="Arial" w:cs="Arial"/>
      <w:sz w:val="22"/>
      <w:szCs w:val="22"/>
    </w:rPr>
  </w:style>
  <w:style w:type="paragraph" w:customStyle="1" w:styleId="paragraph">
    <w:name w:val="paragraph"/>
    <w:basedOn w:val="Normal"/>
    <w:rsid w:val="00D35259"/>
    <w:pPr>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D35259"/>
  </w:style>
  <w:style w:type="character" w:customStyle="1" w:styleId="eop">
    <w:name w:val="eop"/>
    <w:basedOn w:val="DefaultParagraphFont"/>
    <w:rsid w:val="00D35259"/>
  </w:style>
  <w:style w:type="paragraph" w:styleId="NoSpacing">
    <w:name w:val="No Spacing"/>
    <w:uiPriority w:val="1"/>
    <w:qFormat/>
    <w:rsid w:val="00D35259"/>
    <w:pPr>
      <w:spacing w:after="0" w:line="240" w:lineRule="auto"/>
    </w:pPr>
  </w:style>
  <w:style w:type="character" w:styleId="CommentReference">
    <w:name w:val="annotation reference"/>
    <w:basedOn w:val="DefaultParagraphFont"/>
    <w:uiPriority w:val="99"/>
    <w:semiHidden/>
    <w:unhideWhenUsed/>
    <w:rsid w:val="00D35259"/>
    <w:rPr>
      <w:sz w:val="16"/>
      <w:szCs w:val="16"/>
    </w:rPr>
  </w:style>
  <w:style w:type="paragraph" w:styleId="CommentText">
    <w:name w:val="annotation text"/>
    <w:basedOn w:val="Normal"/>
    <w:link w:val="CommentTextChar"/>
    <w:uiPriority w:val="99"/>
    <w:unhideWhenUsed/>
    <w:rsid w:val="00D35259"/>
    <w:pPr>
      <w:spacing w:after="160"/>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D35259"/>
    <w:rPr>
      <w:sz w:val="20"/>
      <w:szCs w:val="20"/>
    </w:rPr>
  </w:style>
  <w:style w:type="character" w:customStyle="1" w:styleId="Heading3Char">
    <w:name w:val="Heading 3 Char"/>
    <w:basedOn w:val="DefaultParagraphFont"/>
    <w:link w:val="Heading3"/>
    <w:uiPriority w:val="9"/>
    <w:rsid w:val="00D352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5259"/>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C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4B2"/>
    <w:pPr>
      <w:spacing w:after="0" w:line="240" w:lineRule="auto"/>
    </w:pPr>
    <w:rPr>
      <w:rFonts w:ascii="Franklin Gothic Book" w:hAnsi="Franklin Gothic Book"/>
      <w:sz w:val="24"/>
      <w:szCs w:val="24"/>
    </w:rPr>
  </w:style>
  <w:style w:type="paragraph" w:styleId="CommentSubject">
    <w:name w:val="annotation subject"/>
    <w:basedOn w:val="CommentText"/>
    <w:next w:val="CommentText"/>
    <w:link w:val="CommentSubjectChar"/>
    <w:uiPriority w:val="99"/>
    <w:semiHidden/>
    <w:unhideWhenUsed/>
    <w:rsid w:val="00DD4D9C"/>
    <w:pPr>
      <w:spacing w:after="120"/>
      <w:jc w:val="both"/>
    </w:pPr>
    <w:rPr>
      <w:rFonts w:ascii="Franklin Gothic Book" w:hAnsi="Franklin Gothic Book"/>
      <w:b/>
      <w:bCs/>
    </w:rPr>
  </w:style>
  <w:style w:type="character" w:customStyle="1" w:styleId="CommentSubjectChar">
    <w:name w:val="Comment Subject Char"/>
    <w:basedOn w:val="CommentTextChar"/>
    <w:link w:val="CommentSubject"/>
    <w:uiPriority w:val="99"/>
    <w:semiHidden/>
    <w:rsid w:val="00DD4D9C"/>
    <w:rPr>
      <w:rFonts w:ascii="Franklin Gothic Book" w:hAnsi="Franklin Gothic Book"/>
      <w:b/>
      <w:bCs/>
      <w:sz w:val="20"/>
      <w:szCs w:val="20"/>
    </w:rPr>
  </w:style>
  <w:style w:type="character" w:styleId="Mention">
    <w:name w:val="Mention"/>
    <w:basedOn w:val="DefaultParagraphFont"/>
    <w:uiPriority w:val="99"/>
    <w:unhideWhenUsed/>
    <w:rsid w:val="005F17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94219-797C-4DB0-A244-62BFF2EB299B}">
  <ds:schemaRefs>
    <ds:schemaRef ds:uri="http://schemas.microsoft.com/sharepoint/v3/contenttype/forms"/>
  </ds:schemaRefs>
</ds:datastoreItem>
</file>

<file path=customXml/itemProps2.xml><?xml version="1.0" encoding="utf-8"?>
<ds:datastoreItem xmlns:ds="http://schemas.openxmlformats.org/officeDocument/2006/customXml" ds:itemID="{0A5C9D56-7DF8-4A58-97F7-718958B93D24}">
  <ds:schemaRefs>
    <ds:schemaRef ds:uri="http://schemas.openxmlformats.org/officeDocument/2006/bibliography"/>
  </ds:schemaRefs>
</ds:datastoreItem>
</file>

<file path=customXml/itemProps3.xml><?xml version="1.0" encoding="utf-8"?>
<ds:datastoreItem xmlns:ds="http://schemas.openxmlformats.org/officeDocument/2006/customXml" ds:itemID="{4AF66BD0-E7E1-4D0B-A756-6DC1EF7C7F87}">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9330DADC-25FE-4CAA-A6BF-126181870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2706</Words>
  <Characters>15183</Characters>
  <Application>Microsoft Office Word</Application>
  <DocSecurity>0</DocSecurity>
  <Lines>399</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Sandra Narva</cp:lastModifiedBy>
  <cp:revision>2</cp:revision>
  <cp:lastPrinted>2024-02-17T00:24:00Z</cp:lastPrinted>
  <dcterms:created xsi:type="dcterms:W3CDTF">2026-04-03T18:44:00Z</dcterms:created>
  <dcterms:modified xsi:type="dcterms:W3CDTF">2026-04-03T18:44:00Z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82ba6ae1c9e2b5ceced07549701c9313085c8b8e85e234f7a8bba4af0bf9230a</vt:lpwstr>
  </property>
  <property fmtid="{D5CDD505-2E9C-101B-9397-08002B2CF9AE}" pid="4" name="MediaServiceImageTags">
    <vt:lpwstr/>
  </property>
</Properties>
</file>