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53B6B401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53B6B401">
        <w:rPr>
          <w:rFonts w:ascii="Times New Roman" w:hAnsi="Times New Roman" w:cs="Times New Roman"/>
          <w:b/>
          <w:bCs/>
          <w:sz w:val="24"/>
          <w:szCs w:val="24"/>
        </w:rPr>
        <w:t>Justification for Change</w:t>
      </w:r>
      <w:r w:rsidRPr="53B6B401" w:rsidR="005741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0E3C" w:rsidP="00D375B3" w14:paraId="557C3830" w14:textId="7EC6E0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Application Forms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</w:t>
      </w:r>
      <w:r w:rsidR="000D35C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92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43E82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1B04BF">
        <w:rPr>
          <w:rFonts w:ascii="Times New Roman" w:hAnsi="Times New Roman" w:cs="Times New Roman"/>
          <w:sz w:val="24"/>
          <w:szCs w:val="24"/>
        </w:rPr>
        <w:t>Grant Application Forms package for</w:t>
      </w:r>
      <w:r w:rsidR="002B2B7E">
        <w:rPr>
          <w:rFonts w:ascii="Times New Roman" w:hAnsi="Times New Roman" w:cs="Times New Roman"/>
          <w:sz w:val="24"/>
          <w:szCs w:val="24"/>
        </w:rPr>
        <w:t xml:space="preserve"> the IMLS Library Program Information Form </w:t>
      </w:r>
      <w:r w:rsidRPr="00B21A42" w:rsidR="002B2B7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2B2B7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0E779C">
        <w:rPr>
          <w:rFonts w:ascii="Times New Roman" w:hAnsi="Times New Roman" w:cs="Times New Roman"/>
          <w:sz w:val="24"/>
          <w:szCs w:val="24"/>
        </w:rPr>
        <w:t>5/31/2026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0E7A" w:rsidP="00E90AC5" w14:paraId="027316B1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670B058">
        <w:rPr>
          <w:rFonts w:ascii="Times New Roman" w:hAnsi="Times New Roman" w:cs="Times New Roman"/>
          <w:sz w:val="24"/>
          <w:szCs w:val="24"/>
        </w:rPr>
        <w:t xml:space="preserve">In </w:t>
      </w:r>
      <w:r w:rsidRPr="6670B058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6670B058">
        <w:rPr>
          <w:rFonts w:ascii="Times New Roman" w:hAnsi="Times New Roman" w:cs="Times New Roman"/>
          <w:sz w:val="24"/>
          <w:szCs w:val="24"/>
        </w:rPr>
        <w:t>clearance submission (3137-00</w:t>
      </w:r>
      <w:r w:rsidRPr="6670B058" w:rsidR="000E779C">
        <w:rPr>
          <w:rFonts w:ascii="Times New Roman" w:hAnsi="Times New Roman" w:cs="Times New Roman"/>
          <w:sz w:val="24"/>
          <w:szCs w:val="24"/>
        </w:rPr>
        <w:t>92</w:t>
      </w:r>
      <w:r w:rsidRPr="6670B058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Pr="6670B058" w:rsidR="001A7D41">
        <w:rPr>
          <w:rFonts w:ascii="Times New Roman" w:hAnsi="Times New Roman" w:cs="Times New Roman"/>
          <w:sz w:val="24"/>
          <w:szCs w:val="24"/>
        </w:rPr>
        <w:t>requests</w:t>
      </w:r>
      <w:r w:rsidRPr="6670B058">
        <w:rPr>
          <w:rFonts w:ascii="Times New Roman" w:hAnsi="Times New Roman" w:cs="Times New Roman"/>
          <w:sz w:val="24"/>
          <w:szCs w:val="24"/>
        </w:rPr>
        <w:t xml:space="preserve"> </w:t>
      </w:r>
      <w:r w:rsidRPr="6670B058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6670B058" w:rsidR="003C0BA2">
        <w:rPr>
          <w:rFonts w:ascii="Times New Roman" w:hAnsi="Times New Roman" w:cs="Times New Roman"/>
          <w:sz w:val="24"/>
          <w:szCs w:val="24"/>
        </w:rPr>
        <w:t>non-</w:t>
      </w:r>
      <w:r w:rsidRPr="6670B058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6670B058" w:rsidR="00574189">
        <w:rPr>
          <w:rFonts w:ascii="Times New Roman" w:hAnsi="Times New Roman" w:cs="Times New Roman"/>
          <w:sz w:val="24"/>
          <w:szCs w:val="24"/>
        </w:rPr>
        <w:t>change</w:t>
      </w:r>
      <w:r w:rsidRPr="6670B058" w:rsidR="00AB543B">
        <w:rPr>
          <w:rFonts w:ascii="Times New Roman" w:hAnsi="Times New Roman" w:cs="Times New Roman"/>
          <w:sz w:val="24"/>
          <w:szCs w:val="24"/>
        </w:rPr>
        <w:t>s</w:t>
      </w:r>
      <w:r w:rsidRPr="6670B058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6670B058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6670B058"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Pr="6670B058" w:rsidR="000E779C">
        <w:rPr>
          <w:rFonts w:ascii="Times New Roman" w:hAnsi="Times New Roman" w:cs="Times New Roman"/>
          <w:sz w:val="24"/>
          <w:szCs w:val="24"/>
        </w:rPr>
        <w:t>Grant Application Forms</w:t>
      </w:r>
      <w:r w:rsidRPr="6670B058">
        <w:rPr>
          <w:rFonts w:ascii="Times New Roman" w:hAnsi="Times New Roman" w:cs="Times New Roman"/>
          <w:sz w:val="24"/>
          <w:szCs w:val="24"/>
        </w:rPr>
        <w:t>.</w:t>
      </w:r>
      <w:r w:rsidRPr="6670B058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7A" w:rsidP="00E90AC5" w14:paraId="155B82E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P="00E90AC5" w14:paraId="3390ABC6" w14:textId="143A22F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670B058">
        <w:rPr>
          <w:rFonts w:ascii="Times New Roman" w:hAnsi="Times New Roman" w:cs="Times New Roman"/>
          <w:sz w:val="24"/>
          <w:szCs w:val="24"/>
        </w:rPr>
        <w:t>The changes consist of:</w:t>
      </w:r>
      <w:r w:rsidRPr="6670B058" w:rsidR="003B5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F0C" w:rsidP="00AB543B" w14:paraId="2869E25F" w14:textId="07EAE39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670B058">
        <w:rPr>
          <w:rFonts w:ascii="Times New Roman" w:hAnsi="Times New Roman" w:cs="Times New Roman"/>
          <w:sz w:val="24"/>
          <w:szCs w:val="24"/>
        </w:rPr>
        <w:t>Edits to</w:t>
      </w:r>
      <w:r w:rsidRPr="6670B058" w:rsidR="00234A9D">
        <w:rPr>
          <w:rFonts w:ascii="Times New Roman" w:hAnsi="Times New Roman" w:cs="Times New Roman"/>
          <w:sz w:val="24"/>
          <w:szCs w:val="24"/>
        </w:rPr>
        <w:t xml:space="preserve"> goals and objectives</w:t>
      </w:r>
      <w:r w:rsidRPr="6670B058" w:rsidR="10A7DEB7">
        <w:rPr>
          <w:rFonts w:ascii="Times New Roman" w:hAnsi="Times New Roman" w:cs="Times New Roman"/>
          <w:sz w:val="24"/>
          <w:szCs w:val="24"/>
        </w:rPr>
        <w:t xml:space="preserve"> </w:t>
      </w:r>
      <w:r w:rsidRPr="6670B058" w:rsidR="3B380078">
        <w:rPr>
          <w:rFonts w:ascii="Times New Roman" w:hAnsi="Times New Roman" w:cs="Times New Roman"/>
          <w:sz w:val="24"/>
          <w:szCs w:val="24"/>
        </w:rPr>
        <w:t xml:space="preserve">to correspond with </w:t>
      </w:r>
      <w:r w:rsidRPr="6670B058" w:rsidR="10A7DEB7">
        <w:rPr>
          <w:rFonts w:ascii="Times New Roman" w:hAnsi="Times New Roman" w:cs="Times New Roman"/>
          <w:sz w:val="24"/>
          <w:szCs w:val="24"/>
        </w:rPr>
        <w:t>the FY2026 program NOFOs</w:t>
      </w:r>
    </w:p>
    <w:p w:rsidR="005450FB" w:rsidP="00AB543B" w14:paraId="25BABE13" w14:textId="2BC88EB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the Project Keywords section. </w:t>
      </w:r>
    </w:p>
    <w:p w:rsidR="00BA0A23" w:rsidRPr="00DC5FE1" w:rsidP="00707529" w14:paraId="7F38A565" w14:textId="275100E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5FE1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C5FE1" w:rsidR="00EA334C">
        <w:rPr>
          <w:rFonts w:ascii="Times New Roman" w:hAnsi="Times New Roman" w:cs="Times New Roman"/>
          <w:sz w:val="24"/>
          <w:szCs w:val="24"/>
        </w:rPr>
        <w:t>IMLS Museum Program Information Form</w:t>
      </w:r>
      <w:r w:rsidR="00DC5FE1">
        <w:rPr>
          <w:rFonts w:ascii="Times New Roman" w:hAnsi="Times New Roman" w:cs="Times New Roman"/>
          <w:sz w:val="24"/>
          <w:szCs w:val="24"/>
        </w:rPr>
        <w:t xml:space="preserve">: </w:t>
      </w:r>
      <w:r w:rsidRPr="00DC5FE1" w:rsidR="00DC5FE1">
        <w:rPr>
          <w:rFonts w:ascii="Times New Roman" w:hAnsi="Times New Roman" w:cs="Times New Roman"/>
          <w:sz w:val="24"/>
          <w:szCs w:val="24"/>
        </w:rPr>
        <w:t xml:space="preserve">Streamlining the selection options by combining and removing </w:t>
      </w:r>
      <w:r w:rsidR="00DC5FE1">
        <w:rPr>
          <w:rFonts w:ascii="Times New Roman" w:hAnsi="Times New Roman" w:cs="Times New Roman"/>
          <w:sz w:val="24"/>
          <w:szCs w:val="24"/>
        </w:rPr>
        <w:t>similar</w:t>
      </w:r>
      <w:r w:rsidRPr="00DC5FE1" w:rsidR="00DC5FE1">
        <w:rPr>
          <w:rFonts w:ascii="Times New Roman" w:hAnsi="Times New Roman" w:cs="Times New Roman"/>
          <w:sz w:val="24"/>
          <w:szCs w:val="24"/>
        </w:rPr>
        <w:t xml:space="preserve"> project elements.</w:t>
      </w:r>
    </w:p>
    <w:p w:rsidR="00DC5FE1" w:rsidRPr="00DC5FE1" w:rsidP="00DC5FE1" w14:paraId="6098AE2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35DC77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7F0C">
        <w:rPr>
          <w:rFonts w:ascii="Times New Roman" w:hAnsi="Times New Roman" w:cs="Times New Roman"/>
          <w:sz w:val="24"/>
          <w:szCs w:val="24"/>
        </w:rPr>
        <w:t>re are no changes to the burden estimate.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07F0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3923"/>
    <w:rsid w:val="000E4B67"/>
    <w:rsid w:val="000E779C"/>
    <w:rsid w:val="00105003"/>
    <w:rsid w:val="001105B7"/>
    <w:rsid w:val="00110E7A"/>
    <w:rsid w:val="00181816"/>
    <w:rsid w:val="001A1D21"/>
    <w:rsid w:val="001A4A82"/>
    <w:rsid w:val="001A7D41"/>
    <w:rsid w:val="001B04BF"/>
    <w:rsid w:val="001B05B5"/>
    <w:rsid w:val="001E3D7A"/>
    <w:rsid w:val="001E4B5E"/>
    <w:rsid w:val="001F6780"/>
    <w:rsid w:val="001F7755"/>
    <w:rsid w:val="00220E3C"/>
    <w:rsid w:val="0023146A"/>
    <w:rsid w:val="00234A9D"/>
    <w:rsid w:val="00251560"/>
    <w:rsid w:val="00266940"/>
    <w:rsid w:val="0027605D"/>
    <w:rsid w:val="00292C6B"/>
    <w:rsid w:val="002964B5"/>
    <w:rsid w:val="002B2B7E"/>
    <w:rsid w:val="00316F59"/>
    <w:rsid w:val="0034555F"/>
    <w:rsid w:val="00354ABE"/>
    <w:rsid w:val="00362016"/>
    <w:rsid w:val="00383026"/>
    <w:rsid w:val="0038548B"/>
    <w:rsid w:val="003B2765"/>
    <w:rsid w:val="003B58AA"/>
    <w:rsid w:val="003C0BA2"/>
    <w:rsid w:val="003C560B"/>
    <w:rsid w:val="003D477E"/>
    <w:rsid w:val="00403B31"/>
    <w:rsid w:val="00446D93"/>
    <w:rsid w:val="00464A3D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450FB"/>
    <w:rsid w:val="0055606E"/>
    <w:rsid w:val="00574189"/>
    <w:rsid w:val="005876A1"/>
    <w:rsid w:val="005B72D7"/>
    <w:rsid w:val="005D451F"/>
    <w:rsid w:val="005F17AE"/>
    <w:rsid w:val="00611420"/>
    <w:rsid w:val="00623777"/>
    <w:rsid w:val="00650620"/>
    <w:rsid w:val="00655F0C"/>
    <w:rsid w:val="0066328D"/>
    <w:rsid w:val="00665319"/>
    <w:rsid w:val="00672A88"/>
    <w:rsid w:val="00680800"/>
    <w:rsid w:val="006A7902"/>
    <w:rsid w:val="006B6169"/>
    <w:rsid w:val="006C4C6F"/>
    <w:rsid w:val="006D2B0B"/>
    <w:rsid w:val="006D55E0"/>
    <w:rsid w:val="006E2DE6"/>
    <w:rsid w:val="00707529"/>
    <w:rsid w:val="00707F5C"/>
    <w:rsid w:val="0074349D"/>
    <w:rsid w:val="00761D42"/>
    <w:rsid w:val="007810CD"/>
    <w:rsid w:val="007975BE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A603E"/>
    <w:rsid w:val="009C6D4C"/>
    <w:rsid w:val="009D6E9F"/>
    <w:rsid w:val="00A22767"/>
    <w:rsid w:val="00A24653"/>
    <w:rsid w:val="00A82970"/>
    <w:rsid w:val="00A9306A"/>
    <w:rsid w:val="00AB1CAE"/>
    <w:rsid w:val="00AB543B"/>
    <w:rsid w:val="00B10FAF"/>
    <w:rsid w:val="00B172D2"/>
    <w:rsid w:val="00B21A42"/>
    <w:rsid w:val="00B404D7"/>
    <w:rsid w:val="00B54F52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CF488B"/>
    <w:rsid w:val="00D375B3"/>
    <w:rsid w:val="00D5294A"/>
    <w:rsid w:val="00DC5FE1"/>
    <w:rsid w:val="00DE0841"/>
    <w:rsid w:val="00DF4B0C"/>
    <w:rsid w:val="00E02057"/>
    <w:rsid w:val="00E17F2A"/>
    <w:rsid w:val="00E51602"/>
    <w:rsid w:val="00E701FE"/>
    <w:rsid w:val="00E90AC5"/>
    <w:rsid w:val="00EA1DBB"/>
    <w:rsid w:val="00EA3243"/>
    <w:rsid w:val="00EA334C"/>
    <w:rsid w:val="00ED36ED"/>
    <w:rsid w:val="00ED46E2"/>
    <w:rsid w:val="00ED523F"/>
    <w:rsid w:val="00EE484F"/>
    <w:rsid w:val="00EF5C0F"/>
    <w:rsid w:val="00F07320"/>
    <w:rsid w:val="00F16B83"/>
    <w:rsid w:val="00F22ADB"/>
    <w:rsid w:val="00F251C1"/>
    <w:rsid w:val="00F453F6"/>
    <w:rsid w:val="00F81CCF"/>
    <w:rsid w:val="00F84E8D"/>
    <w:rsid w:val="00FB06F5"/>
    <w:rsid w:val="00FE5A2C"/>
    <w:rsid w:val="10A7DEB7"/>
    <w:rsid w:val="263BB151"/>
    <w:rsid w:val="2F207A7B"/>
    <w:rsid w:val="3B380078"/>
    <w:rsid w:val="53B6B401"/>
    <w:rsid w:val="6670B058"/>
    <w:rsid w:val="7D5BFFE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/>
        <AccountId xsi:nil="true"/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4D4EE-DE80-440B-BDD3-186EE241B8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2a11cf1-abf9-4d2d-a6e3-e7bef8c89609"/>
    <ds:schemaRef ds:uri="http://schemas.microsoft.com/office/2006/documentManagement/types"/>
    <ds:schemaRef ds:uri="a42abfcf-437c-4ce1-b5c2-14af7889cd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2025-12-03T23:38:00Z</dcterms:created>
  <dcterms:modified xsi:type="dcterms:W3CDTF">2025-12-03T23:38:00Z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