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10A8" w:rsidRPr="00A067B8" w:rsidP="005210A8" w14:paraId="74752059" w14:textId="77777777">
      <w:pPr>
        <w:pStyle w:val="Title"/>
        <w:spacing w:before="0" w:after="0"/>
        <w:rPr>
          <w:rFonts w:ascii="Times New Roman" w:hAnsi="Times New Roman"/>
          <w:sz w:val="24"/>
          <w:szCs w:val="24"/>
        </w:rPr>
      </w:pPr>
    </w:p>
    <w:p w:rsidR="005210A8" w:rsidRPr="00A067B8" w:rsidP="005210A8" w14:paraId="7BCEB0A5" w14:textId="5985936A">
      <w:pPr>
        <w:pStyle w:val="Title"/>
        <w:spacing w:before="0" w:after="0"/>
        <w:rPr>
          <w:rFonts w:ascii="Times New Roman" w:hAnsi="Times New Roman"/>
          <w:sz w:val="24"/>
          <w:szCs w:val="24"/>
        </w:rPr>
      </w:pPr>
      <w:r w:rsidRPr="00A067B8">
        <w:rPr>
          <w:rFonts w:ascii="Times New Roman" w:hAnsi="Times New Roman"/>
          <w:sz w:val="24"/>
          <w:szCs w:val="24"/>
        </w:rPr>
        <w:t>SUPPORTING STATEMENT</w:t>
      </w:r>
    </w:p>
    <w:p w:rsidR="004F692A" w:rsidRPr="00A067B8" w:rsidP="005210A8" w14:paraId="1B97DAF9" w14:textId="54A2922D">
      <w:pPr>
        <w:pStyle w:val="Title"/>
        <w:spacing w:before="0" w:after="0"/>
        <w:rPr>
          <w:rFonts w:ascii="Times New Roman" w:hAnsi="Times New Roman"/>
          <w:sz w:val="24"/>
          <w:szCs w:val="24"/>
        </w:rPr>
      </w:pPr>
      <w:r w:rsidRPr="00A067B8">
        <w:rPr>
          <w:rFonts w:ascii="Times New Roman" w:hAnsi="Times New Roman"/>
          <w:sz w:val="24"/>
          <w:szCs w:val="24"/>
        </w:rPr>
        <w:t>FOR PAPERWORK REDUCTION ACT SUBMISSION</w:t>
      </w:r>
    </w:p>
    <w:p w:rsidR="004F692A" w:rsidRPr="00A067B8" w14:paraId="2BB842F9" w14:textId="77777777">
      <w:pPr>
        <w:tabs>
          <w:tab w:val="left" w:pos="0"/>
        </w:tabs>
        <w:suppressAutoHyphens/>
        <w:rPr>
          <w:rFonts w:ascii="Times New Roman" w:hAnsi="Times New Roman"/>
          <w:b/>
          <w:szCs w:val="24"/>
        </w:rPr>
      </w:pPr>
    </w:p>
    <w:p w:rsidR="000308F9" w:rsidRPr="00A067B8" w:rsidP="000308F9" w14:paraId="56EE0CFE" w14:textId="77777777">
      <w:pPr>
        <w:pStyle w:val="BodyText"/>
        <w:jc w:val="center"/>
        <w:rPr>
          <w:sz w:val="24"/>
          <w:szCs w:val="24"/>
        </w:rPr>
      </w:pPr>
      <w:r w:rsidRPr="00A067B8">
        <w:rPr>
          <w:sz w:val="24"/>
          <w:szCs w:val="24"/>
        </w:rPr>
        <w:t xml:space="preserve">Application for Grants </w:t>
      </w:r>
      <w:r w:rsidRPr="00A067B8" w:rsidR="00011928">
        <w:rPr>
          <w:sz w:val="24"/>
          <w:szCs w:val="24"/>
        </w:rPr>
        <w:t>under</w:t>
      </w:r>
      <w:r w:rsidRPr="00A067B8">
        <w:rPr>
          <w:sz w:val="24"/>
          <w:szCs w:val="24"/>
        </w:rPr>
        <w:t xml:space="preserve"> the Historically Black Graduate Institutions (HBGI) Program</w:t>
      </w:r>
    </w:p>
    <w:p w:rsidR="004F692A" w:rsidRPr="00A067B8" w:rsidP="000308F9" w14:paraId="05755181" w14:textId="02732D95">
      <w:pPr>
        <w:suppressAutoHyphens/>
        <w:jc w:val="center"/>
        <w:rPr>
          <w:rFonts w:ascii="Times New Roman" w:hAnsi="Times New Roman"/>
          <w:b/>
          <w:szCs w:val="24"/>
        </w:rPr>
      </w:pPr>
      <w:r w:rsidRPr="00A067B8">
        <w:rPr>
          <w:rFonts w:ascii="Times New Roman" w:hAnsi="Times New Roman"/>
          <w:b/>
          <w:szCs w:val="24"/>
        </w:rPr>
        <w:t xml:space="preserve">(CFDA </w:t>
      </w:r>
      <w:r w:rsidRPr="00A067B8" w:rsidR="00424199">
        <w:rPr>
          <w:rFonts w:ascii="Times New Roman" w:hAnsi="Times New Roman"/>
          <w:b/>
          <w:szCs w:val="24"/>
        </w:rPr>
        <w:t>No:</w:t>
      </w:r>
      <w:r w:rsidRPr="00A067B8">
        <w:rPr>
          <w:rFonts w:ascii="Times New Roman" w:hAnsi="Times New Roman"/>
          <w:b/>
          <w:szCs w:val="24"/>
        </w:rPr>
        <w:t xml:space="preserve"> 84.031</w:t>
      </w:r>
      <w:r w:rsidRPr="00A067B8" w:rsidR="00AF6F22">
        <w:rPr>
          <w:rFonts w:ascii="Times New Roman" w:hAnsi="Times New Roman"/>
          <w:b/>
          <w:szCs w:val="24"/>
        </w:rPr>
        <w:t>K</w:t>
      </w:r>
      <w:r w:rsidRPr="00A067B8">
        <w:rPr>
          <w:rFonts w:ascii="Times New Roman" w:hAnsi="Times New Roman"/>
          <w:b/>
          <w:szCs w:val="24"/>
        </w:rPr>
        <w:t xml:space="preserve">) </w:t>
      </w:r>
    </w:p>
    <w:p w:rsidR="004F692A" w:rsidRPr="00A067B8" w14:paraId="00C4848E" w14:textId="77777777">
      <w:pPr>
        <w:tabs>
          <w:tab w:val="left" w:pos="0"/>
        </w:tabs>
        <w:suppressAutoHyphens/>
        <w:rPr>
          <w:rFonts w:ascii="Times New Roman" w:hAnsi="Times New Roman"/>
          <w:b/>
          <w:szCs w:val="24"/>
        </w:rPr>
      </w:pPr>
    </w:p>
    <w:p w:rsidR="004F692A" w:rsidRPr="00A067B8" w14:paraId="0E1DE207" w14:textId="77777777">
      <w:pPr>
        <w:tabs>
          <w:tab w:val="left" w:pos="0"/>
        </w:tabs>
        <w:suppressAutoHyphens/>
        <w:rPr>
          <w:rFonts w:ascii="Times New Roman" w:hAnsi="Times New Roman"/>
          <w:szCs w:val="24"/>
        </w:rPr>
      </w:pPr>
      <w:r w:rsidRPr="00A067B8">
        <w:rPr>
          <w:rFonts w:ascii="Times New Roman" w:hAnsi="Times New Roman"/>
          <w:b/>
          <w:szCs w:val="24"/>
        </w:rPr>
        <w:t xml:space="preserve">A. Justification </w:t>
      </w:r>
    </w:p>
    <w:p w:rsidR="004F692A" w:rsidRPr="00A067B8" w14:paraId="2B74E0FD" w14:textId="77777777">
      <w:pPr>
        <w:tabs>
          <w:tab w:val="left" w:pos="0"/>
        </w:tabs>
        <w:suppressAutoHyphens/>
        <w:rPr>
          <w:rFonts w:ascii="Times New Roman" w:hAnsi="Times New Roman"/>
          <w:szCs w:val="24"/>
        </w:rPr>
      </w:pPr>
    </w:p>
    <w:p w:rsidR="005F4A72" w:rsidRPr="00A067B8" w:rsidP="009D6AC1" w14:paraId="195D3AF6" w14:textId="5F64F7AB">
      <w:pPr>
        <w:pStyle w:val="ListParagraph"/>
        <w:numPr>
          <w:ilvl w:val="0"/>
          <w:numId w:val="23"/>
        </w:numPr>
        <w:suppressAutoHyphens/>
        <w:rPr>
          <w:b/>
          <w:sz w:val="24"/>
          <w:szCs w:val="24"/>
        </w:rPr>
      </w:pPr>
      <w:r w:rsidRPr="00A067B8">
        <w:rPr>
          <w:rStyle w:val="Heading2Char"/>
          <w:rFonts w:ascii="Times New Roman" w:hAnsi="Times New Roman" w:cs="Times New Roman"/>
          <w:b/>
          <w:color w:val="auto"/>
          <w:sz w:val="24"/>
          <w:szCs w:val="24"/>
        </w:rPr>
        <w:t>Explain the circumstances</w:t>
      </w:r>
      <w:r w:rsidRPr="00A067B8">
        <w:rPr>
          <w:b/>
          <w:sz w:val="24"/>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AE212F" w:rsidRPr="00A067B8" w:rsidP="005F4A72" w14:paraId="7C413448" w14:textId="28ABB820">
      <w:pPr>
        <w:tabs>
          <w:tab w:val="left" w:pos="0"/>
        </w:tabs>
        <w:suppressAutoHyphens/>
        <w:rPr>
          <w:rFonts w:ascii="Times New Roman" w:hAnsi="Times New Roman"/>
          <w:szCs w:val="24"/>
        </w:rPr>
      </w:pPr>
    </w:p>
    <w:p w:rsidR="00EF3E87" w:rsidRPr="00942515" w:rsidP="009D6AC1" w14:paraId="24A9215F" w14:textId="5001E880">
      <w:pPr>
        <w:ind w:left="360"/>
        <w:rPr>
          <w:rFonts w:ascii="Times New Roman" w:hAnsi="Times New Roman"/>
          <w:szCs w:val="24"/>
        </w:rPr>
      </w:pPr>
      <w:bookmarkStart w:id="0" w:name="_Hlk99361786"/>
      <w:r w:rsidRPr="00942515">
        <w:rPr>
          <w:rFonts w:ascii="Times New Roman" w:hAnsi="Times New Roman"/>
          <w:szCs w:val="24"/>
        </w:rPr>
        <w:t>Th</w:t>
      </w:r>
      <w:r w:rsidRPr="00942515" w:rsidR="00896B2E">
        <w:rPr>
          <w:rFonts w:ascii="Times New Roman" w:hAnsi="Times New Roman"/>
          <w:szCs w:val="24"/>
        </w:rPr>
        <w:t>e Office of Postsecondary Education is</w:t>
      </w:r>
      <w:r w:rsidRPr="00942515">
        <w:rPr>
          <w:rFonts w:ascii="Times New Roman" w:hAnsi="Times New Roman"/>
          <w:szCs w:val="24"/>
        </w:rPr>
        <w:t xml:space="preserve"> request</w:t>
      </w:r>
      <w:r w:rsidRPr="00942515" w:rsidR="00896B2E">
        <w:rPr>
          <w:rFonts w:ascii="Times New Roman" w:hAnsi="Times New Roman"/>
          <w:szCs w:val="24"/>
        </w:rPr>
        <w:t xml:space="preserve">ing </w:t>
      </w:r>
      <w:r w:rsidRPr="00942515" w:rsidR="00AB09A6">
        <w:rPr>
          <w:rFonts w:ascii="Times New Roman" w:hAnsi="Times New Roman"/>
          <w:szCs w:val="24"/>
        </w:rPr>
        <w:t xml:space="preserve">a reinstatement </w:t>
      </w:r>
      <w:r w:rsidR="0014184B">
        <w:rPr>
          <w:rFonts w:ascii="Times New Roman" w:hAnsi="Times New Roman"/>
          <w:szCs w:val="24"/>
        </w:rPr>
        <w:t xml:space="preserve">of the </w:t>
      </w:r>
      <w:r w:rsidR="009C11A0">
        <w:rPr>
          <w:rFonts w:ascii="Times New Roman" w:hAnsi="Times New Roman"/>
          <w:szCs w:val="24"/>
        </w:rPr>
        <w:t>previously-approved</w:t>
      </w:r>
      <w:r w:rsidR="0014184B">
        <w:rPr>
          <w:rFonts w:ascii="Times New Roman" w:hAnsi="Times New Roman"/>
          <w:szCs w:val="24"/>
        </w:rPr>
        <w:t xml:space="preserve"> </w:t>
      </w:r>
      <w:r w:rsidRPr="00942515">
        <w:rPr>
          <w:rFonts w:ascii="Times New Roman" w:hAnsi="Times New Roman"/>
          <w:szCs w:val="24"/>
        </w:rPr>
        <w:t xml:space="preserve">application package for the </w:t>
      </w:r>
      <w:r w:rsidRPr="00942515" w:rsidR="00BB41B4">
        <w:rPr>
          <w:rFonts w:ascii="Times New Roman" w:hAnsi="Times New Roman"/>
          <w:bCs/>
          <w:noProof/>
          <w:szCs w:val="24"/>
        </w:rPr>
        <w:t>Historically Black Graduate Institutions</w:t>
      </w:r>
      <w:r w:rsidRPr="00942515" w:rsidR="00BB41B4">
        <w:rPr>
          <w:rFonts w:ascii="Times New Roman" w:hAnsi="Times New Roman"/>
          <w:szCs w:val="24"/>
        </w:rPr>
        <w:t xml:space="preserve"> (</w:t>
      </w:r>
      <w:r w:rsidRPr="00942515" w:rsidR="006907C3">
        <w:rPr>
          <w:rFonts w:ascii="Times New Roman" w:hAnsi="Times New Roman"/>
          <w:szCs w:val="24"/>
        </w:rPr>
        <w:t>HB</w:t>
      </w:r>
      <w:r w:rsidRPr="00942515" w:rsidR="006609CA">
        <w:rPr>
          <w:rFonts w:ascii="Times New Roman" w:hAnsi="Times New Roman"/>
          <w:szCs w:val="24"/>
        </w:rPr>
        <w:t>GI</w:t>
      </w:r>
      <w:r w:rsidRPr="00942515" w:rsidR="00BB41B4">
        <w:rPr>
          <w:rFonts w:ascii="Times New Roman" w:hAnsi="Times New Roman"/>
          <w:szCs w:val="24"/>
        </w:rPr>
        <w:t>)</w:t>
      </w:r>
      <w:r w:rsidRPr="00942515" w:rsidR="006609CA">
        <w:rPr>
          <w:rFonts w:ascii="Times New Roman" w:hAnsi="Times New Roman"/>
          <w:szCs w:val="24"/>
        </w:rPr>
        <w:t xml:space="preserve"> </w:t>
      </w:r>
      <w:r w:rsidRPr="00942515" w:rsidR="006907C3">
        <w:rPr>
          <w:rFonts w:ascii="Times New Roman" w:hAnsi="Times New Roman"/>
          <w:szCs w:val="24"/>
        </w:rPr>
        <w:t>program</w:t>
      </w:r>
      <w:r w:rsidRPr="00942515">
        <w:rPr>
          <w:rFonts w:ascii="Times New Roman" w:hAnsi="Times New Roman"/>
          <w:szCs w:val="24"/>
        </w:rPr>
        <w:t>, which expire</w:t>
      </w:r>
      <w:r w:rsidRPr="00942515" w:rsidR="009C0338">
        <w:rPr>
          <w:rFonts w:ascii="Times New Roman" w:hAnsi="Times New Roman"/>
          <w:szCs w:val="24"/>
        </w:rPr>
        <w:t>d</w:t>
      </w:r>
      <w:r w:rsidRPr="00942515">
        <w:rPr>
          <w:rFonts w:ascii="Times New Roman" w:hAnsi="Times New Roman"/>
          <w:szCs w:val="24"/>
        </w:rPr>
        <w:t xml:space="preserve"> </w:t>
      </w:r>
      <w:r w:rsidRPr="00942515" w:rsidR="00D44DA7">
        <w:rPr>
          <w:rFonts w:ascii="Times New Roman" w:hAnsi="Times New Roman"/>
          <w:szCs w:val="24"/>
        </w:rPr>
        <w:t>on</w:t>
      </w:r>
      <w:r w:rsidRPr="00942515">
        <w:rPr>
          <w:rFonts w:ascii="Times New Roman" w:hAnsi="Times New Roman"/>
          <w:szCs w:val="24"/>
        </w:rPr>
        <w:t xml:space="preserve"> </w:t>
      </w:r>
      <w:r w:rsidRPr="00942515" w:rsidR="000E5293">
        <w:rPr>
          <w:rFonts w:ascii="Times New Roman" w:hAnsi="Times New Roman"/>
          <w:szCs w:val="24"/>
        </w:rPr>
        <w:t>August 31, 2025</w:t>
      </w:r>
      <w:r w:rsidRPr="00942515" w:rsidR="00D77D1F">
        <w:rPr>
          <w:rFonts w:ascii="Times New Roman" w:hAnsi="Times New Roman"/>
          <w:szCs w:val="24"/>
        </w:rPr>
        <w:t>.</w:t>
      </w:r>
      <w:r w:rsidRPr="00942515">
        <w:rPr>
          <w:rFonts w:ascii="Times New Roman" w:hAnsi="Times New Roman"/>
          <w:szCs w:val="24"/>
        </w:rPr>
        <w:t xml:space="preserve">  </w:t>
      </w:r>
      <w:bookmarkEnd w:id="0"/>
      <w:r w:rsidRPr="00942515">
        <w:rPr>
          <w:rFonts w:ascii="Times New Roman" w:hAnsi="Times New Roman"/>
          <w:szCs w:val="24"/>
        </w:rPr>
        <w:t xml:space="preserve">The new application is needed to make non-competing continuation </w:t>
      </w:r>
      <w:r w:rsidRPr="00942515" w:rsidR="00EA0A1F">
        <w:rPr>
          <w:rFonts w:ascii="Times New Roman" w:hAnsi="Times New Roman"/>
          <w:szCs w:val="24"/>
        </w:rPr>
        <w:t xml:space="preserve">(NCC) </w:t>
      </w:r>
      <w:r w:rsidRPr="00942515">
        <w:rPr>
          <w:rFonts w:ascii="Times New Roman" w:hAnsi="Times New Roman"/>
          <w:szCs w:val="24"/>
        </w:rPr>
        <w:t xml:space="preserve">awards in fiscal year (FY) 2026 using the Phase I data collection process, </w:t>
      </w:r>
      <w:r w:rsidRPr="00942515">
        <w:rPr>
          <w:rFonts w:ascii="Times New Roman" w:hAnsi="Times New Roman"/>
          <w:b/>
          <w:szCs w:val="24"/>
        </w:rPr>
        <w:t>required by legislation to calculate awards annually.</w:t>
      </w:r>
      <w:r w:rsidRPr="00942515" w:rsidR="00EA0A1F">
        <w:rPr>
          <w:rFonts w:ascii="Times New Roman" w:hAnsi="Times New Roman"/>
          <w:b/>
          <w:szCs w:val="24"/>
        </w:rPr>
        <w:t xml:space="preserve">  </w:t>
      </w:r>
      <w:r w:rsidRPr="00942515" w:rsidR="001164A1">
        <w:rPr>
          <w:rFonts w:ascii="Times New Roman" w:hAnsi="Times New Roman"/>
          <w:szCs w:val="24"/>
        </w:rPr>
        <w:t xml:space="preserve">The collection of the information requested in the proposed application </w:t>
      </w:r>
      <w:r w:rsidRPr="00942515" w:rsidR="009071E1">
        <w:rPr>
          <w:rFonts w:ascii="Times New Roman" w:hAnsi="Times New Roman"/>
          <w:szCs w:val="24"/>
        </w:rPr>
        <w:t>under</w:t>
      </w:r>
      <w:r w:rsidRPr="00942515" w:rsidR="001164A1">
        <w:rPr>
          <w:rFonts w:ascii="Times New Roman" w:hAnsi="Times New Roman"/>
          <w:szCs w:val="24"/>
        </w:rPr>
        <w:t xml:space="preserve"> </w:t>
      </w:r>
      <w:r w:rsidRPr="00942515" w:rsidR="00D7510A">
        <w:rPr>
          <w:rFonts w:ascii="Times New Roman" w:hAnsi="Times New Roman"/>
          <w:szCs w:val="24"/>
        </w:rPr>
        <w:t xml:space="preserve">Section 326, Part B of Title III and </w:t>
      </w:r>
      <w:hyperlink r:id="rId10" w:history="1">
        <w:r w:rsidRPr="00942515" w:rsidR="00D7510A">
          <w:rPr>
            <w:rStyle w:val="Hyperlink"/>
            <w:rFonts w:ascii="Times New Roman" w:hAnsi="Times New Roman"/>
            <w:szCs w:val="24"/>
          </w:rPr>
          <w:t>eCFR: 34 CFR Part 609 -- Strengthening Historically Black Graduate Institutions Program</w:t>
        </w:r>
      </w:hyperlink>
      <w:r w:rsidRPr="00942515" w:rsidR="00D7510A">
        <w:rPr>
          <w:rFonts w:ascii="Times New Roman" w:hAnsi="Times New Roman"/>
          <w:szCs w:val="24"/>
        </w:rPr>
        <w:t xml:space="preserve"> (hyperlink provided) </w:t>
      </w:r>
      <w:r w:rsidRPr="00942515" w:rsidR="001164A1">
        <w:rPr>
          <w:rFonts w:ascii="Times New Roman" w:hAnsi="Times New Roman"/>
          <w:szCs w:val="24"/>
        </w:rPr>
        <w:t>requires</w:t>
      </w:r>
      <w:r w:rsidRPr="00942515" w:rsidR="00D7510A">
        <w:rPr>
          <w:rFonts w:ascii="Times New Roman" w:hAnsi="Times New Roman"/>
          <w:szCs w:val="24"/>
        </w:rPr>
        <w:t xml:space="preserve"> the Secretary </w:t>
      </w:r>
      <w:r w:rsidRPr="00942515" w:rsidR="001164A1">
        <w:rPr>
          <w:rFonts w:ascii="Times New Roman" w:hAnsi="Times New Roman"/>
          <w:szCs w:val="24"/>
        </w:rPr>
        <w:t xml:space="preserve">to </w:t>
      </w:r>
      <w:r w:rsidRPr="00942515" w:rsidR="00D7510A">
        <w:rPr>
          <w:rFonts w:ascii="Times New Roman" w:hAnsi="Times New Roman"/>
          <w:szCs w:val="24"/>
        </w:rPr>
        <w:t>collect</w:t>
      </w:r>
      <w:r w:rsidRPr="00942515" w:rsidR="001164A1">
        <w:rPr>
          <w:rFonts w:ascii="Times New Roman" w:hAnsi="Times New Roman"/>
          <w:szCs w:val="24"/>
        </w:rPr>
        <w:t xml:space="preserve"> </w:t>
      </w:r>
      <w:r w:rsidRPr="00942515" w:rsidR="00D7510A">
        <w:rPr>
          <w:rFonts w:ascii="Times New Roman" w:hAnsi="Times New Roman"/>
          <w:szCs w:val="24"/>
        </w:rPr>
        <w:t xml:space="preserve">Phase I formula data annually from </w:t>
      </w:r>
      <w:r w:rsidRPr="00942515" w:rsidR="001164A1">
        <w:rPr>
          <w:rFonts w:ascii="Times New Roman" w:hAnsi="Times New Roman"/>
          <w:szCs w:val="24"/>
        </w:rPr>
        <w:t>eligible</w:t>
      </w:r>
      <w:r w:rsidRPr="00942515" w:rsidR="00D7510A">
        <w:rPr>
          <w:rFonts w:ascii="Times New Roman" w:hAnsi="Times New Roman"/>
          <w:szCs w:val="24"/>
        </w:rPr>
        <w:t xml:space="preserve"> HBGIs to determine </w:t>
      </w:r>
      <w:r w:rsidRPr="00942515" w:rsidR="00A81207">
        <w:rPr>
          <w:rFonts w:ascii="Times New Roman" w:hAnsi="Times New Roman"/>
          <w:szCs w:val="24"/>
        </w:rPr>
        <w:t xml:space="preserve">funding </w:t>
      </w:r>
      <w:r w:rsidRPr="00942515" w:rsidR="00D7510A">
        <w:rPr>
          <w:rFonts w:ascii="Times New Roman" w:hAnsi="Times New Roman"/>
          <w:szCs w:val="24"/>
        </w:rPr>
        <w:t xml:space="preserve">allotments. </w:t>
      </w:r>
      <w:r w:rsidRPr="00942515" w:rsidR="00A81207">
        <w:rPr>
          <w:rFonts w:ascii="Times New Roman" w:hAnsi="Times New Roman"/>
          <w:szCs w:val="24"/>
        </w:rPr>
        <w:t xml:space="preserve"> </w:t>
      </w:r>
      <w:r w:rsidRPr="00942515" w:rsidR="00D7510A">
        <w:rPr>
          <w:rFonts w:ascii="Times New Roman" w:hAnsi="Times New Roman"/>
          <w:szCs w:val="24"/>
        </w:rPr>
        <w:t>Submission and collection of Phase II of the application process occur once at the beginning of each five-year cycle when the institution submits its five-year Comprehensive Development Plan (CDP)</w:t>
      </w:r>
      <w:r w:rsidRPr="00942515" w:rsidR="009071E1">
        <w:rPr>
          <w:rFonts w:ascii="Times New Roman" w:hAnsi="Times New Roman"/>
          <w:szCs w:val="24"/>
        </w:rPr>
        <w:t xml:space="preserve"> and</w:t>
      </w:r>
      <w:r w:rsidRPr="00942515" w:rsidR="00D74832">
        <w:rPr>
          <w:rFonts w:ascii="Times New Roman" w:hAnsi="Times New Roman"/>
          <w:szCs w:val="24"/>
        </w:rPr>
        <w:t xml:space="preserve"> the</w:t>
      </w:r>
      <w:r w:rsidRPr="00942515" w:rsidR="009077EB">
        <w:rPr>
          <w:rFonts w:ascii="Times New Roman" w:hAnsi="Times New Roman"/>
          <w:szCs w:val="24"/>
        </w:rPr>
        <w:t xml:space="preserve"> submission of revised budgets</w:t>
      </w:r>
      <w:r w:rsidRPr="00942515" w:rsidR="00D74832">
        <w:rPr>
          <w:rFonts w:ascii="Times New Roman" w:hAnsi="Times New Roman"/>
          <w:szCs w:val="24"/>
        </w:rPr>
        <w:t xml:space="preserve"> for continu</w:t>
      </w:r>
      <w:r w:rsidRPr="00942515" w:rsidR="00BA23AD">
        <w:rPr>
          <w:rFonts w:ascii="Times New Roman" w:hAnsi="Times New Roman"/>
          <w:szCs w:val="24"/>
        </w:rPr>
        <w:t>ing HBGIs</w:t>
      </w:r>
      <w:r w:rsidRPr="00942515" w:rsidR="00D7510A">
        <w:rPr>
          <w:rFonts w:ascii="Times New Roman" w:hAnsi="Times New Roman"/>
          <w:szCs w:val="24"/>
        </w:rPr>
        <w:t xml:space="preserve">. </w:t>
      </w:r>
      <w:r w:rsidRPr="00942515" w:rsidR="00391E0D">
        <w:rPr>
          <w:rFonts w:ascii="Times New Roman" w:hAnsi="Times New Roman"/>
          <w:szCs w:val="24"/>
        </w:rPr>
        <w:t xml:space="preserve"> </w:t>
      </w:r>
      <w:r w:rsidRPr="00942515" w:rsidR="008D74C1">
        <w:rPr>
          <w:rFonts w:ascii="Times New Roman" w:hAnsi="Times New Roman"/>
          <w:szCs w:val="24"/>
        </w:rPr>
        <w:t>The program</w:t>
      </w:r>
      <w:r w:rsidRPr="00942515" w:rsidR="00391E0D">
        <w:rPr>
          <w:rFonts w:ascii="Times New Roman" w:hAnsi="Times New Roman"/>
          <w:szCs w:val="24"/>
        </w:rPr>
        <w:t xml:space="preserve"> will</w:t>
      </w:r>
      <w:r w:rsidRPr="00942515" w:rsidR="008D74C1">
        <w:rPr>
          <w:rFonts w:ascii="Times New Roman" w:hAnsi="Times New Roman"/>
          <w:szCs w:val="24"/>
        </w:rPr>
        <w:t xml:space="preserve"> begi</w:t>
      </w:r>
      <w:r w:rsidRPr="00942515" w:rsidR="002D0AA9">
        <w:rPr>
          <w:rFonts w:ascii="Times New Roman" w:hAnsi="Times New Roman"/>
          <w:szCs w:val="24"/>
        </w:rPr>
        <w:t>n</w:t>
      </w:r>
      <w:r w:rsidRPr="00942515" w:rsidR="008D74C1">
        <w:rPr>
          <w:rFonts w:ascii="Times New Roman" w:hAnsi="Times New Roman"/>
          <w:szCs w:val="24"/>
        </w:rPr>
        <w:t xml:space="preserve"> a new grant cycle in FY 202</w:t>
      </w:r>
      <w:r w:rsidRPr="00942515" w:rsidR="0035226E">
        <w:rPr>
          <w:rFonts w:ascii="Times New Roman" w:hAnsi="Times New Roman"/>
          <w:szCs w:val="24"/>
        </w:rPr>
        <w:t>9.</w:t>
      </w:r>
      <w:r w:rsidRPr="00942515" w:rsidR="008D74C1">
        <w:rPr>
          <w:rFonts w:ascii="Times New Roman" w:hAnsi="Times New Roman"/>
          <w:szCs w:val="24"/>
        </w:rPr>
        <w:t xml:space="preserve"> </w:t>
      </w:r>
      <w:r w:rsidRPr="00942515" w:rsidR="00EA0A1F">
        <w:rPr>
          <w:rFonts w:ascii="Times New Roman" w:hAnsi="Times New Roman"/>
          <w:szCs w:val="24"/>
        </w:rPr>
        <w:t xml:space="preserve"> </w:t>
      </w:r>
    </w:p>
    <w:p w:rsidR="00EF3E87" w:rsidRPr="00942515" w:rsidP="009D6AC1" w14:paraId="38C5B5C6" w14:textId="77777777">
      <w:pPr>
        <w:ind w:left="360"/>
        <w:rPr>
          <w:rFonts w:ascii="Times New Roman" w:hAnsi="Times New Roman"/>
          <w:szCs w:val="24"/>
        </w:rPr>
      </w:pPr>
    </w:p>
    <w:p w:rsidR="00D66905" w:rsidRPr="00942515" w:rsidP="00321EF3" w14:paraId="01E755D8" w14:textId="401D05A9">
      <w:pPr>
        <w:tabs>
          <w:tab w:val="left" w:pos="0"/>
        </w:tabs>
        <w:suppressAutoHyphens/>
        <w:ind w:left="360"/>
        <w:rPr>
          <w:rFonts w:ascii="Times New Roman" w:hAnsi="Times New Roman"/>
          <w:szCs w:val="24"/>
        </w:rPr>
      </w:pPr>
      <w:r w:rsidRPr="00942515">
        <w:rPr>
          <w:rFonts w:ascii="Times New Roman" w:hAnsi="Times New Roman"/>
          <w:szCs w:val="24"/>
        </w:rPr>
        <w:t>The HBGI program</w:t>
      </w:r>
      <w:r w:rsidRPr="00942515" w:rsidR="006907C3">
        <w:rPr>
          <w:rFonts w:ascii="Times New Roman" w:hAnsi="Times New Roman"/>
          <w:szCs w:val="24"/>
        </w:rPr>
        <w:t xml:space="preserve"> provides </w:t>
      </w:r>
      <w:r w:rsidRPr="00942515" w:rsidR="006609CA">
        <w:rPr>
          <w:rFonts w:ascii="Times New Roman" w:hAnsi="Times New Roman"/>
          <w:szCs w:val="24"/>
        </w:rPr>
        <w:t>financial assistance to establish or strengthen the academic resources, endowment building capacity, management capabilities</w:t>
      </w:r>
      <w:r w:rsidRPr="00942515" w:rsidR="00D44DA7">
        <w:rPr>
          <w:rFonts w:ascii="Times New Roman" w:hAnsi="Times New Roman"/>
          <w:szCs w:val="24"/>
        </w:rPr>
        <w:t>,</w:t>
      </w:r>
      <w:r w:rsidRPr="00942515" w:rsidR="006609CA">
        <w:rPr>
          <w:rFonts w:ascii="Times New Roman" w:hAnsi="Times New Roman"/>
          <w:szCs w:val="24"/>
        </w:rPr>
        <w:t xml:space="preserve"> and physical plants of </w:t>
      </w:r>
      <w:r w:rsidRPr="00942515" w:rsidR="005306F8">
        <w:rPr>
          <w:rFonts w:ascii="Times New Roman" w:hAnsi="Times New Roman"/>
          <w:szCs w:val="24"/>
        </w:rPr>
        <w:t>H</w:t>
      </w:r>
      <w:r w:rsidRPr="00942515" w:rsidR="006907C3">
        <w:rPr>
          <w:rFonts w:ascii="Times New Roman" w:hAnsi="Times New Roman"/>
          <w:szCs w:val="24"/>
        </w:rPr>
        <w:t xml:space="preserve">istorically Black </w:t>
      </w:r>
      <w:r w:rsidRPr="00942515" w:rsidR="007802CF">
        <w:rPr>
          <w:rFonts w:ascii="Times New Roman" w:hAnsi="Times New Roman"/>
          <w:szCs w:val="24"/>
        </w:rPr>
        <w:t>C</w:t>
      </w:r>
      <w:r w:rsidRPr="00942515" w:rsidR="006907C3">
        <w:rPr>
          <w:rFonts w:ascii="Times New Roman" w:hAnsi="Times New Roman"/>
          <w:szCs w:val="24"/>
        </w:rPr>
        <w:t xml:space="preserve">olleges and </w:t>
      </w:r>
      <w:r w:rsidRPr="00942515" w:rsidR="007802CF">
        <w:rPr>
          <w:rFonts w:ascii="Times New Roman" w:hAnsi="Times New Roman"/>
          <w:szCs w:val="24"/>
        </w:rPr>
        <w:t>U</w:t>
      </w:r>
      <w:r w:rsidRPr="00942515" w:rsidR="006907C3">
        <w:rPr>
          <w:rFonts w:ascii="Times New Roman" w:hAnsi="Times New Roman"/>
          <w:szCs w:val="24"/>
        </w:rPr>
        <w:t>niversities</w:t>
      </w:r>
      <w:r w:rsidRPr="00942515" w:rsidR="006609CA">
        <w:rPr>
          <w:rFonts w:ascii="Times New Roman" w:hAnsi="Times New Roman"/>
          <w:szCs w:val="24"/>
        </w:rPr>
        <w:t xml:space="preserve">.  </w:t>
      </w:r>
      <w:r w:rsidRPr="00942515" w:rsidR="00303B55">
        <w:rPr>
          <w:rFonts w:ascii="Times New Roman" w:hAnsi="Times New Roman"/>
          <w:szCs w:val="24"/>
        </w:rPr>
        <w:t>Section</w:t>
      </w:r>
      <w:r w:rsidRPr="00942515" w:rsidR="006609CA">
        <w:rPr>
          <w:rFonts w:ascii="Times New Roman" w:hAnsi="Times New Roman"/>
          <w:szCs w:val="24"/>
        </w:rPr>
        <w:t xml:space="preserve"> </w:t>
      </w:r>
      <w:r w:rsidRPr="00942515" w:rsidR="001F7575">
        <w:rPr>
          <w:rFonts w:ascii="Times New Roman" w:hAnsi="Times New Roman"/>
          <w:szCs w:val="24"/>
        </w:rPr>
        <w:t>§</w:t>
      </w:r>
      <w:r w:rsidRPr="00942515" w:rsidR="00303B55">
        <w:rPr>
          <w:rFonts w:ascii="Times New Roman" w:hAnsi="Times New Roman"/>
          <w:szCs w:val="24"/>
        </w:rPr>
        <w:t>326 of Title III, Part B of the Higher Education Act of 1965, as amended (HEA</w:t>
      </w:r>
      <w:r w:rsidRPr="00942515" w:rsidR="006609CA">
        <w:rPr>
          <w:rFonts w:ascii="Times New Roman" w:hAnsi="Times New Roman"/>
          <w:szCs w:val="24"/>
        </w:rPr>
        <w:t>)</w:t>
      </w:r>
      <w:r w:rsidRPr="00942515" w:rsidR="00303B55">
        <w:rPr>
          <w:rFonts w:ascii="Times New Roman" w:hAnsi="Times New Roman"/>
          <w:szCs w:val="24"/>
        </w:rPr>
        <w:t xml:space="preserve"> and the governing regulations (34</w:t>
      </w:r>
      <w:r w:rsidRPr="00942515" w:rsidR="00BB41B4">
        <w:rPr>
          <w:rFonts w:ascii="Times New Roman" w:hAnsi="Times New Roman"/>
          <w:szCs w:val="24"/>
        </w:rPr>
        <w:t xml:space="preserve"> </w:t>
      </w:r>
      <w:r w:rsidRPr="00942515" w:rsidR="00303B55">
        <w:rPr>
          <w:rFonts w:ascii="Times New Roman" w:hAnsi="Times New Roman"/>
          <w:szCs w:val="24"/>
        </w:rPr>
        <w:t xml:space="preserve">CFR </w:t>
      </w:r>
      <w:r w:rsidRPr="00942515" w:rsidR="006609CA">
        <w:rPr>
          <w:rFonts w:ascii="Times New Roman" w:hAnsi="Times New Roman"/>
          <w:szCs w:val="24"/>
        </w:rPr>
        <w:t xml:space="preserve">Part </w:t>
      </w:r>
      <w:r w:rsidRPr="00942515" w:rsidR="00303B55">
        <w:rPr>
          <w:rFonts w:ascii="Times New Roman" w:hAnsi="Times New Roman"/>
          <w:szCs w:val="24"/>
        </w:rPr>
        <w:t>60</w:t>
      </w:r>
      <w:r w:rsidRPr="00942515" w:rsidR="006609CA">
        <w:rPr>
          <w:rFonts w:ascii="Times New Roman" w:hAnsi="Times New Roman"/>
          <w:szCs w:val="24"/>
        </w:rPr>
        <w:t>9</w:t>
      </w:r>
      <w:r w:rsidRPr="00942515" w:rsidR="00303B55">
        <w:rPr>
          <w:rFonts w:ascii="Times New Roman" w:hAnsi="Times New Roman"/>
          <w:szCs w:val="24"/>
        </w:rPr>
        <w:t xml:space="preserve">) require </w:t>
      </w:r>
      <w:r w:rsidRPr="00942515" w:rsidR="00D44DA7">
        <w:rPr>
          <w:rFonts w:ascii="Times New Roman" w:hAnsi="Times New Roman"/>
          <w:szCs w:val="24"/>
        </w:rPr>
        <w:t xml:space="preserve">the </w:t>
      </w:r>
      <w:r w:rsidRPr="00942515" w:rsidR="00303B55">
        <w:rPr>
          <w:rFonts w:ascii="Times New Roman" w:hAnsi="Times New Roman"/>
          <w:szCs w:val="24"/>
        </w:rPr>
        <w:t xml:space="preserve">collection of information identified in the application package.  </w:t>
      </w:r>
      <w:r w:rsidRPr="00942515" w:rsidR="00E51A0C">
        <w:rPr>
          <w:rFonts w:ascii="Times New Roman" w:hAnsi="Times New Roman"/>
          <w:bCs/>
          <w:noProof/>
          <w:szCs w:val="24"/>
        </w:rPr>
        <w:t xml:space="preserve">The Higher Education Opportunity Act of 2008 increased </w:t>
      </w:r>
      <w:r w:rsidRPr="00942515" w:rsidR="009676F3">
        <w:rPr>
          <w:rFonts w:ascii="Times New Roman" w:hAnsi="Times New Roman"/>
          <w:bCs/>
          <w:noProof/>
          <w:szCs w:val="24"/>
        </w:rPr>
        <w:t xml:space="preserve">the number of HBGIs or Qualified Graduate Programs (QGP) </w:t>
      </w:r>
      <w:r w:rsidRPr="00942515" w:rsidR="00E51A0C">
        <w:rPr>
          <w:rFonts w:ascii="Times New Roman" w:hAnsi="Times New Roman"/>
          <w:bCs/>
          <w:noProof/>
          <w:szCs w:val="24"/>
        </w:rPr>
        <w:t>by six (6</w:t>
      </w:r>
      <w:r w:rsidRPr="00942515" w:rsidR="009676F3">
        <w:rPr>
          <w:rFonts w:ascii="Times New Roman" w:hAnsi="Times New Roman"/>
          <w:bCs/>
          <w:noProof/>
          <w:szCs w:val="24"/>
        </w:rPr>
        <w:t>)</w:t>
      </w:r>
      <w:r w:rsidRPr="00942515" w:rsidR="00E51A0C">
        <w:rPr>
          <w:rFonts w:ascii="Times New Roman" w:hAnsi="Times New Roman"/>
          <w:bCs/>
          <w:noProof/>
          <w:szCs w:val="24"/>
        </w:rPr>
        <w:t xml:space="preserve">; therefore, the number of </w:t>
      </w:r>
      <w:r w:rsidRPr="00942515" w:rsidR="00365A1F">
        <w:rPr>
          <w:rFonts w:ascii="Times New Roman" w:hAnsi="Times New Roman"/>
          <w:bCs/>
          <w:noProof/>
          <w:szCs w:val="24"/>
        </w:rPr>
        <w:t xml:space="preserve">eligible </w:t>
      </w:r>
      <w:r w:rsidRPr="00942515" w:rsidR="00E51A0C">
        <w:rPr>
          <w:rFonts w:ascii="Times New Roman" w:hAnsi="Times New Roman"/>
          <w:bCs/>
          <w:noProof/>
          <w:szCs w:val="24"/>
        </w:rPr>
        <w:t xml:space="preserve">HBGIs is now 24.  </w:t>
      </w:r>
      <w:r w:rsidRPr="00942515" w:rsidR="009676F3">
        <w:rPr>
          <w:rFonts w:ascii="Times New Roman" w:hAnsi="Times New Roman"/>
          <w:bCs/>
          <w:noProof/>
          <w:szCs w:val="24"/>
        </w:rPr>
        <w:t>T</w:t>
      </w:r>
      <w:r w:rsidRPr="00942515" w:rsidR="005D5648">
        <w:rPr>
          <w:rFonts w:ascii="Times New Roman" w:hAnsi="Times New Roman"/>
          <w:szCs w:val="24"/>
        </w:rPr>
        <w:t xml:space="preserve">he applicable program </w:t>
      </w:r>
      <w:r w:rsidRPr="00942515">
        <w:rPr>
          <w:rFonts w:ascii="Times New Roman" w:hAnsi="Times New Roman"/>
          <w:szCs w:val="24"/>
        </w:rPr>
        <w:t>legislation and regulations are as follows:</w:t>
      </w:r>
    </w:p>
    <w:p w:rsidR="006907C3" w:rsidRPr="00942515" w:rsidP="00321EF3" w14:paraId="6C7FB420" w14:textId="428CD977">
      <w:pPr>
        <w:ind w:left="720"/>
        <w:rPr>
          <w:rFonts w:ascii="Times New Roman" w:hAnsi="Times New Roman"/>
          <w:szCs w:val="24"/>
        </w:rPr>
      </w:pPr>
    </w:p>
    <w:p w:rsidR="00E20C6D" w:rsidRPr="00942515" w:rsidP="00321EF3" w14:paraId="5183FBF6" w14:textId="77777777">
      <w:pPr>
        <w:ind w:left="720"/>
        <w:rPr>
          <w:rFonts w:ascii="Times New Roman" w:hAnsi="Times New Roman"/>
          <w:b/>
          <w:bCs/>
          <w:szCs w:val="24"/>
        </w:rPr>
      </w:pPr>
      <w:r w:rsidRPr="00942515">
        <w:rPr>
          <w:rFonts w:ascii="Times New Roman" w:hAnsi="Times New Roman"/>
          <w:b/>
          <w:bCs/>
          <w:szCs w:val="24"/>
        </w:rPr>
        <w:t>Legislation</w:t>
      </w:r>
    </w:p>
    <w:p w:rsidR="00E20C6D" w:rsidRPr="00942515" w:rsidP="00321EF3" w14:paraId="4F660048" w14:textId="77777777">
      <w:pPr>
        <w:numPr>
          <w:ilvl w:val="0"/>
          <w:numId w:val="24"/>
        </w:numPr>
        <w:tabs>
          <w:tab w:val="clear" w:pos="720"/>
          <w:tab w:val="num" w:pos="1080"/>
        </w:tabs>
        <w:ind w:left="1080"/>
        <w:rPr>
          <w:rFonts w:ascii="Times New Roman" w:hAnsi="Times New Roman"/>
          <w:szCs w:val="24"/>
        </w:rPr>
      </w:pPr>
      <w:r w:rsidRPr="00942515">
        <w:rPr>
          <w:rFonts w:ascii="Times New Roman" w:hAnsi="Times New Roman"/>
          <w:szCs w:val="24"/>
        </w:rPr>
        <w:t>Higher Education Act of 1965, as amended; Strengthening Historically Black Colleges and Universities; Title III, Part B, Section 326 (</w:t>
      </w:r>
      <w:hyperlink r:id="rId11" w:history="1">
        <w:r w:rsidRPr="00942515">
          <w:rPr>
            <w:rStyle w:val="Hyperlink"/>
            <w:rFonts w:ascii="Times New Roman" w:hAnsi="Times New Roman"/>
            <w:szCs w:val="24"/>
          </w:rPr>
          <w:t>20 U.S.C. 1063B</w:t>
        </w:r>
      </w:hyperlink>
      <w:r w:rsidRPr="00942515">
        <w:rPr>
          <w:rFonts w:ascii="Times New Roman" w:hAnsi="Times New Roman"/>
          <w:szCs w:val="24"/>
        </w:rPr>
        <w:t>)</w:t>
      </w:r>
    </w:p>
    <w:p w:rsidR="00E20C6D" w:rsidRPr="00942515" w:rsidP="00321EF3" w14:paraId="1725A3EC" w14:textId="77777777">
      <w:pPr>
        <w:ind w:left="720"/>
        <w:rPr>
          <w:rFonts w:ascii="Times New Roman" w:hAnsi="Times New Roman"/>
          <w:b/>
          <w:bCs/>
          <w:szCs w:val="24"/>
        </w:rPr>
      </w:pPr>
      <w:r w:rsidRPr="00942515">
        <w:rPr>
          <w:rFonts w:ascii="Times New Roman" w:hAnsi="Times New Roman"/>
          <w:b/>
          <w:bCs/>
          <w:szCs w:val="24"/>
        </w:rPr>
        <w:t>Regulations</w:t>
      </w:r>
    </w:p>
    <w:p w:rsidR="00E20C6D" w:rsidRPr="00942515" w:rsidP="00321EF3" w14:paraId="1A0E5F71" w14:textId="77777777">
      <w:pPr>
        <w:numPr>
          <w:ilvl w:val="0"/>
          <w:numId w:val="25"/>
        </w:numPr>
        <w:tabs>
          <w:tab w:val="clear" w:pos="720"/>
          <w:tab w:val="num" w:pos="1080"/>
        </w:tabs>
        <w:ind w:left="1080"/>
        <w:rPr>
          <w:rFonts w:ascii="Times New Roman" w:hAnsi="Times New Roman"/>
          <w:szCs w:val="24"/>
        </w:rPr>
      </w:pPr>
      <w:hyperlink r:id="rId12" w:history="1">
        <w:r w:rsidRPr="00942515">
          <w:rPr>
            <w:rStyle w:val="Hyperlink"/>
            <w:rFonts w:ascii="Times New Roman" w:hAnsi="Times New Roman"/>
            <w:szCs w:val="24"/>
          </w:rPr>
          <w:t>34 CFR Part 609</w:t>
        </w:r>
      </w:hyperlink>
    </w:p>
    <w:p w:rsidR="00E20C6D" w:rsidRPr="00942515" w:rsidP="00321EF3" w14:paraId="34702933" w14:textId="77777777">
      <w:pPr>
        <w:numPr>
          <w:ilvl w:val="0"/>
          <w:numId w:val="25"/>
        </w:numPr>
        <w:tabs>
          <w:tab w:val="clear" w:pos="720"/>
          <w:tab w:val="num" w:pos="1080"/>
        </w:tabs>
        <w:ind w:left="1080"/>
        <w:rPr>
          <w:rFonts w:ascii="Times New Roman" w:hAnsi="Times New Roman"/>
          <w:szCs w:val="24"/>
        </w:rPr>
      </w:pPr>
      <w:hyperlink r:id="rId13" w:history="1">
        <w:r w:rsidRPr="00942515">
          <w:rPr>
            <w:rStyle w:val="Hyperlink"/>
            <w:rFonts w:ascii="Times New Roman" w:hAnsi="Times New Roman"/>
            <w:szCs w:val="24"/>
          </w:rPr>
          <w:t>Education Department General Administrative Regulations</w:t>
        </w:r>
      </w:hyperlink>
      <w:r w:rsidRPr="00942515">
        <w:rPr>
          <w:rFonts w:ascii="Times New Roman" w:hAnsi="Times New Roman"/>
          <w:szCs w:val="24"/>
        </w:rPr>
        <w:t> (EDGAR), Parts 74, 75, 77, 79, 81, 82, 84, 85, 86, 97, 98, and 99</w:t>
      </w:r>
    </w:p>
    <w:p w:rsidR="00263CEC" w:rsidRPr="00942515" w:rsidP="00321EF3" w14:paraId="36CF8527" w14:textId="69FAC6E8">
      <w:pPr>
        <w:ind w:left="720"/>
        <w:rPr>
          <w:rFonts w:ascii="Times New Roman" w:hAnsi="Times New Roman"/>
          <w:szCs w:val="24"/>
        </w:rPr>
      </w:pPr>
    </w:p>
    <w:p w:rsidR="001668FE" w:rsidRPr="00942515" w:rsidP="00942515" w14:paraId="36AAE626" w14:textId="362D90D6">
      <w:pPr>
        <w:ind w:left="360"/>
        <w:rPr>
          <w:rFonts w:ascii="Times New Roman" w:hAnsi="Times New Roman"/>
        </w:rPr>
      </w:pPr>
      <w:r w:rsidRPr="001668FE">
        <w:rPr>
          <w:rFonts w:ascii="Times New Roman" w:hAnsi="Times New Roman"/>
          <w:szCs w:val="24"/>
        </w:rPr>
        <w:t>S</w:t>
      </w:r>
      <w:r w:rsidRPr="00942515" w:rsidR="003020F3">
        <w:rPr>
          <w:rFonts w:ascii="Times New Roman" w:hAnsi="Times New Roman"/>
          <w:szCs w:val="24"/>
        </w:rPr>
        <w:t xml:space="preserve">ince OMB’s last review and approval of the </w:t>
      </w:r>
      <w:r w:rsidRPr="00942515" w:rsidR="000936D4">
        <w:rPr>
          <w:rFonts w:ascii="Times New Roman" w:hAnsi="Times New Roman"/>
          <w:szCs w:val="24"/>
        </w:rPr>
        <w:t>package</w:t>
      </w:r>
      <w:r w:rsidRPr="001668FE">
        <w:rPr>
          <w:rFonts w:ascii="Times New Roman" w:hAnsi="Times New Roman"/>
          <w:szCs w:val="24"/>
        </w:rPr>
        <w:t xml:space="preserve">, the </w:t>
      </w:r>
      <w:r w:rsidRPr="001668FE" w:rsidR="00FA53DE">
        <w:rPr>
          <w:rFonts w:ascii="Times New Roman" w:hAnsi="Times New Roman"/>
          <w:szCs w:val="24"/>
        </w:rPr>
        <w:t xml:space="preserve">application has been updated to include only the program-specific forms required for this collection.  </w:t>
      </w:r>
      <w:r w:rsidRPr="00942515">
        <w:rPr>
          <w:rFonts w:ascii="Times New Roman" w:hAnsi="Times New Roman"/>
        </w:rPr>
        <w:t xml:space="preserve">All standard forms that have already been approved by OMB and are not unique to </w:t>
      </w:r>
      <w:r w:rsidR="005056B9">
        <w:rPr>
          <w:rFonts w:ascii="Times New Roman" w:hAnsi="Times New Roman"/>
        </w:rPr>
        <w:t>this information collection</w:t>
      </w:r>
      <w:r w:rsidRPr="00942515">
        <w:rPr>
          <w:rFonts w:ascii="Times New Roman" w:hAnsi="Times New Roman"/>
        </w:rPr>
        <w:t xml:space="preserve">, as well as additional information not directly related to the program-specific forms associated with </w:t>
      </w:r>
      <w:r w:rsidR="005056B9">
        <w:rPr>
          <w:rFonts w:ascii="Times New Roman" w:hAnsi="Times New Roman"/>
        </w:rPr>
        <w:t>this</w:t>
      </w:r>
      <w:r w:rsidRPr="00942515">
        <w:rPr>
          <w:rFonts w:ascii="Times New Roman" w:hAnsi="Times New Roman"/>
        </w:rPr>
        <w:t xml:space="preserve"> program, </w:t>
      </w:r>
      <w:r w:rsidR="005056B9">
        <w:rPr>
          <w:rFonts w:ascii="Times New Roman" w:hAnsi="Times New Roman"/>
        </w:rPr>
        <w:t>have been</w:t>
      </w:r>
      <w:r w:rsidRPr="00942515">
        <w:rPr>
          <w:rFonts w:ascii="Times New Roman" w:hAnsi="Times New Roman"/>
        </w:rPr>
        <w:t xml:space="preserve"> removed from the </w:t>
      </w:r>
      <w:r w:rsidR="005056B9">
        <w:rPr>
          <w:rFonts w:ascii="Times New Roman" w:hAnsi="Times New Roman"/>
        </w:rPr>
        <w:t>collection</w:t>
      </w:r>
      <w:r w:rsidRPr="00942515">
        <w:rPr>
          <w:rFonts w:ascii="Times New Roman" w:hAnsi="Times New Roman"/>
        </w:rPr>
        <w:t>.</w:t>
      </w:r>
    </w:p>
    <w:p w:rsidR="00567372" w:rsidP="00321EF3" w14:paraId="295A2577" w14:textId="554C21BC">
      <w:pPr>
        <w:tabs>
          <w:tab w:val="left" w:pos="0"/>
        </w:tabs>
        <w:suppressAutoHyphens/>
        <w:ind w:left="360"/>
        <w:rPr>
          <w:rFonts w:ascii="Times New Roman" w:hAnsi="Times New Roman"/>
          <w:szCs w:val="24"/>
        </w:rPr>
      </w:pPr>
    </w:p>
    <w:p w:rsidR="00AE212F" w:rsidRPr="00A067B8" w:rsidP="009D6AC1" w14:paraId="4634E53A" w14:textId="1EEA7DA7">
      <w:pPr>
        <w:pStyle w:val="ListParagraph"/>
        <w:numPr>
          <w:ilvl w:val="0"/>
          <w:numId w:val="23"/>
        </w:numPr>
        <w:tabs>
          <w:tab w:val="left" w:pos="-720"/>
        </w:tabs>
        <w:suppressAutoHyphens/>
        <w:rPr>
          <w:b/>
          <w:sz w:val="24"/>
          <w:szCs w:val="24"/>
        </w:rPr>
      </w:pPr>
      <w:r w:rsidRPr="00A067B8">
        <w:rPr>
          <w:b/>
          <w:sz w:val="24"/>
          <w:szCs w:val="24"/>
        </w:rPr>
        <w:t>Indicate how, by whom, and for what purpose the information is to be used.  Except for a new collection, indicate the actual use the agency has made of the information received from the current collection.</w:t>
      </w:r>
    </w:p>
    <w:p w:rsidR="00AE212F" w:rsidRPr="00A067B8" w:rsidP="009D6AC1" w14:paraId="764AC486" w14:textId="77777777">
      <w:pPr>
        <w:ind w:left="360"/>
        <w:rPr>
          <w:rFonts w:ascii="Times New Roman" w:hAnsi="Times New Roman"/>
          <w:szCs w:val="24"/>
        </w:rPr>
      </w:pPr>
    </w:p>
    <w:p w:rsidR="007651A0" w:rsidRPr="00942515" w:rsidP="009D6AC1" w14:paraId="2D623C72" w14:textId="4A56C80C">
      <w:pPr>
        <w:ind w:left="360"/>
        <w:rPr>
          <w:rFonts w:ascii="Times New Roman" w:hAnsi="Times New Roman"/>
          <w:szCs w:val="24"/>
        </w:rPr>
      </w:pPr>
      <w:r w:rsidRPr="00942515">
        <w:rPr>
          <w:rFonts w:ascii="Times New Roman" w:hAnsi="Times New Roman"/>
          <w:szCs w:val="24"/>
        </w:rPr>
        <w:t>Phase I of the application process requires that HB</w:t>
      </w:r>
      <w:r w:rsidRPr="00942515" w:rsidR="003F1208">
        <w:rPr>
          <w:rFonts w:ascii="Times New Roman" w:hAnsi="Times New Roman"/>
          <w:szCs w:val="24"/>
        </w:rPr>
        <w:t xml:space="preserve">GIs </w:t>
      </w:r>
      <w:r w:rsidRPr="00942515">
        <w:rPr>
          <w:rFonts w:ascii="Times New Roman" w:hAnsi="Times New Roman"/>
          <w:szCs w:val="24"/>
        </w:rPr>
        <w:t>provide numerical data to determine grant awards according to a Congressional</w:t>
      </w:r>
      <w:r w:rsidRPr="00942515" w:rsidR="00BB41B4">
        <w:rPr>
          <w:rFonts w:ascii="Times New Roman" w:hAnsi="Times New Roman"/>
          <w:szCs w:val="24"/>
        </w:rPr>
        <w:t>ly</w:t>
      </w:r>
      <w:r w:rsidRPr="00942515" w:rsidR="001A15C8">
        <w:rPr>
          <w:rFonts w:ascii="Times New Roman" w:hAnsi="Times New Roman"/>
          <w:szCs w:val="24"/>
        </w:rPr>
        <w:t>-</w:t>
      </w:r>
      <w:r w:rsidRPr="00942515">
        <w:rPr>
          <w:rFonts w:ascii="Times New Roman" w:hAnsi="Times New Roman"/>
          <w:szCs w:val="24"/>
        </w:rPr>
        <w:t>mandated formula.  After submitting the required Phase I data, the HB</w:t>
      </w:r>
      <w:r w:rsidRPr="00942515" w:rsidR="003F1208">
        <w:rPr>
          <w:rFonts w:ascii="Times New Roman" w:hAnsi="Times New Roman"/>
          <w:szCs w:val="24"/>
        </w:rPr>
        <w:t xml:space="preserve">GI </w:t>
      </w:r>
      <w:r w:rsidRPr="00942515">
        <w:rPr>
          <w:rFonts w:ascii="Times New Roman" w:hAnsi="Times New Roman"/>
          <w:szCs w:val="24"/>
        </w:rPr>
        <w:t>applicants are notified of their annual award amount based on the data received, aggregated</w:t>
      </w:r>
      <w:r w:rsidRPr="00942515" w:rsidR="00D44DA7">
        <w:rPr>
          <w:rFonts w:ascii="Times New Roman" w:hAnsi="Times New Roman"/>
          <w:szCs w:val="24"/>
        </w:rPr>
        <w:t>,</w:t>
      </w:r>
      <w:r w:rsidRPr="00942515">
        <w:rPr>
          <w:rFonts w:ascii="Times New Roman" w:hAnsi="Times New Roman"/>
          <w:szCs w:val="24"/>
        </w:rPr>
        <w:t xml:space="preserve"> and calculated from all eligible applicants. </w:t>
      </w:r>
    </w:p>
    <w:p w:rsidR="007651A0" w:rsidRPr="00942515" w:rsidP="009D6AC1" w14:paraId="2CB5AD51" w14:textId="77777777">
      <w:pPr>
        <w:ind w:left="360"/>
        <w:rPr>
          <w:rFonts w:ascii="Times New Roman" w:hAnsi="Times New Roman"/>
          <w:szCs w:val="24"/>
        </w:rPr>
      </w:pPr>
    </w:p>
    <w:p w:rsidR="004F692A" w:rsidRPr="00942515" w:rsidP="009D6AC1" w14:paraId="50C6D657" w14:textId="704FDB7A">
      <w:pPr>
        <w:tabs>
          <w:tab w:val="left" w:pos="-720"/>
        </w:tabs>
        <w:suppressAutoHyphens/>
        <w:ind w:left="360"/>
        <w:rPr>
          <w:rFonts w:ascii="Times New Roman" w:hAnsi="Times New Roman"/>
          <w:szCs w:val="24"/>
        </w:rPr>
      </w:pPr>
      <w:r w:rsidRPr="00942515">
        <w:rPr>
          <w:rFonts w:ascii="Times New Roman" w:hAnsi="Times New Roman"/>
          <w:szCs w:val="24"/>
        </w:rPr>
        <w:t>In Phase II, the HB</w:t>
      </w:r>
      <w:r w:rsidRPr="00942515" w:rsidR="003F1208">
        <w:rPr>
          <w:rFonts w:ascii="Times New Roman" w:hAnsi="Times New Roman"/>
          <w:szCs w:val="24"/>
        </w:rPr>
        <w:t>GIs</w:t>
      </w:r>
      <w:r w:rsidRPr="00942515">
        <w:rPr>
          <w:rFonts w:ascii="Times New Roman" w:hAnsi="Times New Roman"/>
          <w:szCs w:val="24"/>
        </w:rPr>
        <w:t xml:space="preserve"> submit a detailed project plan </w:t>
      </w:r>
      <w:r w:rsidRPr="00942515" w:rsidR="00D44DA7">
        <w:rPr>
          <w:rFonts w:ascii="Times New Roman" w:hAnsi="Times New Roman"/>
          <w:szCs w:val="24"/>
        </w:rPr>
        <w:t>that</w:t>
      </w:r>
      <w:r w:rsidRPr="00942515">
        <w:rPr>
          <w:rFonts w:ascii="Times New Roman" w:hAnsi="Times New Roman"/>
          <w:szCs w:val="24"/>
        </w:rPr>
        <w:t xml:space="preserve"> includes legislative</w:t>
      </w:r>
      <w:r w:rsidRPr="00942515" w:rsidR="00BB41B4">
        <w:rPr>
          <w:rFonts w:ascii="Times New Roman" w:hAnsi="Times New Roman"/>
          <w:szCs w:val="24"/>
        </w:rPr>
        <w:t xml:space="preserve">ly </w:t>
      </w:r>
      <w:r w:rsidRPr="00942515">
        <w:rPr>
          <w:rFonts w:ascii="Times New Roman" w:hAnsi="Times New Roman"/>
          <w:szCs w:val="24"/>
        </w:rPr>
        <w:t xml:space="preserve">allowable activities and measurable objectives designed to strengthen administration, financial management, academic programs, and instructional facilities.  Program staff </w:t>
      </w:r>
      <w:r w:rsidRPr="00942515" w:rsidR="001F77CD">
        <w:rPr>
          <w:rFonts w:ascii="Times New Roman" w:hAnsi="Times New Roman"/>
          <w:szCs w:val="24"/>
        </w:rPr>
        <w:t>reviews</w:t>
      </w:r>
      <w:r w:rsidRPr="00942515">
        <w:rPr>
          <w:rFonts w:ascii="Times New Roman" w:hAnsi="Times New Roman"/>
          <w:szCs w:val="24"/>
        </w:rPr>
        <w:t xml:space="preserve"> the institutions’ objectives to determine compliance with legislative intent, regulatory requirements, and sound educational principles.</w:t>
      </w:r>
    </w:p>
    <w:p w:rsidR="000308F9" w:rsidRPr="00A067B8" w:rsidP="009D6AC1" w14:paraId="2D256628" w14:textId="77777777">
      <w:pPr>
        <w:tabs>
          <w:tab w:val="left" w:pos="-720"/>
        </w:tabs>
        <w:suppressAutoHyphens/>
        <w:ind w:left="360"/>
        <w:rPr>
          <w:rFonts w:ascii="Times New Roman" w:hAnsi="Times New Roman"/>
          <w:szCs w:val="24"/>
        </w:rPr>
      </w:pPr>
    </w:p>
    <w:p w:rsidR="00757E26" w:rsidRPr="00A067B8" w:rsidP="00A067B8" w14:paraId="2385AC9B" w14:textId="4872A0DB">
      <w:pPr>
        <w:pStyle w:val="ListParagraph"/>
        <w:numPr>
          <w:ilvl w:val="0"/>
          <w:numId w:val="23"/>
        </w:numPr>
        <w:tabs>
          <w:tab w:val="left" w:pos="-720"/>
        </w:tabs>
        <w:suppressAutoHyphens/>
        <w:rPr>
          <w:b/>
          <w:sz w:val="24"/>
          <w:szCs w:val="24"/>
        </w:rPr>
      </w:pPr>
      <w:r w:rsidRPr="00A067B8">
        <w:rPr>
          <w:b/>
          <w:sz w:val="24"/>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A067B8">
        <w:rPr>
          <w:b/>
          <w:sz w:val="24"/>
          <w:szCs w:val="24"/>
        </w:rPr>
        <w:t>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AE212F" w:rsidRPr="00A067B8" w14:paraId="64052F52" w14:textId="77777777">
      <w:pPr>
        <w:tabs>
          <w:tab w:val="left" w:pos="-720"/>
        </w:tabs>
        <w:suppressAutoHyphens/>
        <w:rPr>
          <w:rFonts w:ascii="Times New Roman" w:hAnsi="Times New Roman"/>
          <w:szCs w:val="24"/>
        </w:rPr>
      </w:pPr>
    </w:p>
    <w:p w:rsidR="004F692A" w:rsidRPr="00AB09A6" w:rsidP="00A067B8" w14:paraId="20569573" w14:textId="6B692BFA">
      <w:pPr>
        <w:tabs>
          <w:tab w:val="left" w:pos="-720"/>
        </w:tabs>
        <w:suppressAutoHyphens/>
        <w:ind w:left="360"/>
        <w:rPr>
          <w:rFonts w:ascii="Times New Roman" w:hAnsi="Times New Roman"/>
          <w:szCs w:val="24"/>
        </w:rPr>
      </w:pPr>
      <w:r w:rsidRPr="00942515">
        <w:rPr>
          <w:rFonts w:ascii="Times New Roman" w:hAnsi="Times New Roman"/>
          <w:szCs w:val="24"/>
        </w:rPr>
        <w:t xml:space="preserve">The </w:t>
      </w:r>
      <w:r w:rsidRPr="00942515" w:rsidR="005A438B">
        <w:rPr>
          <w:rFonts w:ascii="Times New Roman" w:hAnsi="Times New Roman"/>
          <w:szCs w:val="24"/>
        </w:rPr>
        <w:t xml:space="preserve">HBGI </w:t>
      </w:r>
      <w:r w:rsidRPr="00942515" w:rsidR="009D6AC1">
        <w:rPr>
          <w:rFonts w:ascii="Times New Roman" w:hAnsi="Times New Roman"/>
          <w:szCs w:val="24"/>
        </w:rPr>
        <w:t>program's</w:t>
      </w:r>
      <w:r w:rsidRPr="00942515" w:rsidR="005A438B">
        <w:rPr>
          <w:rFonts w:ascii="Times New Roman" w:hAnsi="Times New Roman"/>
          <w:szCs w:val="24"/>
        </w:rPr>
        <w:t xml:space="preserve"> </w:t>
      </w:r>
      <w:r w:rsidRPr="00942515">
        <w:rPr>
          <w:rFonts w:ascii="Times New Roman" w:hAnsi="Times New Roman"/>
          <w:szCs w:val="24"/>
        </w:rPr>
        <w:t>collection of information will be 100%</w:t>
      </w:r>
      <w:r w:rsidRPr="00942515" w:rsidR="00332479">
        <w:rPr>
          <w:rFonts w:ascii="Times New Roman" w:hAnsi="Times New Roman"/>
          <w:szCs w:val="24"/>
        </w:rPr>
        <w:t xml:space="preserve"> electronic</w:t>
      </w:r>
      <w:r w:rsidRPr="00942515">
        <w:rPr>
          <w:rFonts w:ascii="Times New Roman" w:hAnsi="Times New Roman"/>
          <w:szCs w:val="24"/>
        </w:rPr>
        <w:t xml:space="preserve">, </w:t>
      </w:r>
      <w:r w:rsidRPr="00942515" w:rsidR="009D6AC1">
        <w:rPr>
          <w:rFonts w:ascii="Times New Roman" w:hAnsi="Times New Roman"/>
          <w:szCs w:val="24"/>
        </w:rPr>
        <w:t>thereby minimizing paperwork burden to the fullest.</w:t>
      </w:r>
    </w:p>
    <w:p w:rsidR="000308F9" w:rsidRPr="00A067B8" w14:paraId="34B018A5" w14:textId="77777777">
      <w:pPr>
        <w:tabs>
          <w:tab w:val="left" w:pos="-720"/>
        </w:tabs>
        <w:suppressAutoHyphens/>
        <w:rPr>
          <w:rFonts w:ascii="Times New Roman" w:hAnsi="Times New Roman"/>
          <w:szCs w:val="24"/>
        </w:rPr>
      </w:pPr>
    </w:p>
    <w:p w:rsidR="00AE212F" w:rsidRPr="00A067B8" w:rsidP="00A067B8" w14:paraId="62AE50CD" w14:textId="490BCFCE">
      <w:pPr>
        <w:pStyle w:val="ListParagraph"/>
        <w:numPr>
          <w:ilvl w:val="0"/>
          <w:numId w:val="23"/>
        </w:numPr>
        <w:tabs>
          <w:tab w:val="left" w:pos="-720"/>
        </w:tabs>
        <w:suppressAutoHyphens/>
        <w:rPr>
          <w:b/>
          <w:sz w:val="24"/>
          <w:szCs w:val="24"/>
        </w:rPr>
      </w:pPr>
      <w:r w:rsidRPr="00A067B8">
        <w:rPr>
          <w:b/>
          <w:sz w:val="24"/>
          <w:szCs w:val="24"/>
        </w:rPr>
        <w:t>Describe efforts to identify duplication.  Specifically show why any similar information already available cannot be used or modified for use for the purposes described in Item 2 above.</w:t>
      </w:r>
    </w:p>
    <w:p w:rsidR="00AE212F" w:rsidRPr="00A067B8" w14:paraId="545EA0AA" w14:textId="77777777">
      <w:pPr>
        <w:tabs>
          <w:tab w:val="left" w:pos="-720"/>
        </w:tabs>
        <w:suppressAutoHyphens/>
        <w:rPr>
          <w:rFonts w:ascii="Times New Roman" w:hAnsi="Times New Roman"/>
          <w:szCs w:val="24"/>
        </w:rPr>
      </w:pPr>
    </w:p>
    <w:p w:rsidR="004F692A" w:rsidRPr="00942515" w:rsidP="00A067B8" w14:paraId="2199F418" w14:textId="3FA3DA49">
      <w:pPr>
        <w:tabs>
          <w:tab w:val="left" w:pos="-720"/>
        </w:tabs>
        <w:suppressAutoHyphens/>
        <w:ind w:left="360"/>
        <w:rPr>
          <w:rFonts w:ascii="Times New Roman" w:hAnsi="Times New Roman"/>
          <w:szCs w:val="24"/>
        </w:rPr>
      </w:pPr>
      <w:r w:rsidRPr="00942515">
        <w:rPr>
          <w:rFonts w:ascii="Times New Roman" w:hAnsi="Times New Roman"/>
          <w:szCs w:val="24"/>
        </w:rPr>
        <w:t>The information submitted in each application is unique to each respondent.  Moreover, the information changes annually.  No other existing information collection can serve the purposes described in item 2.</w:t>
      </w:r>
    </w:p>
    <w:p w:rsidR="000308F9" w:rsidRPr="00A067B8" w14:paraId="2A3602B4" w14:textId="77777777">
      <w:pPr>
        <w:tabs>
          <w:tab w:val="left" w:pos="-720"/>
        </w:tabs>
        <w:suppressAutoHyphens/>
        <w:rPr>
          <w:rFonts w:ascii="Times New Roman" w:hAnsi="Times New Roman"/>
          <w:szCs w:val="24"/>
        </w:rPr>
      </w:pPr>
    </w:p>
    <w:p w:rsidR="00DE7957" w:rsidRPr="00A067B8" w:rsidP="00A067B8" w14:paraId="75127FE4" w14:textId="48D64E14">
      <w:pPr>
        <w:pStyle w:val="ListParagraph"/>
        <w:numPr>
          <w:ilvl w:val="0"/>
          <w:numId w:val="23"/>
        </w:numPr>
        <w:rPr>
          <w:b/>
          <w:sz w:val="24"/>
          <w:szCs w:val="24"/>
        </w:rPr>
      </w:pPr>
      <w:r w:rsidRPr="00A067B8">
        <w:rPr>
          <w:b/>
          <w:sz w:val="24"/>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w:t>
      </w:r>
      <w:r w:rsidRPr="00A067B8">
        <w:rPr>
          <w:b/>
          <w:sz w:val="24"/>
          <w:szCs w:val="24"/>
        </w:rPr>
        <w:t>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E212F" w:rsidRPr="00A067B8" w14:paraId="61C13920" w14:textId="77777777">
      <w:pPr>
        <w:tabs>
          <w:tab w:val="left" w:pos="-720"/>
        </w:tabs>
        <w:suppressAutoHyphens/>
        <w:rPr>
          <w:rFonts w:ascii="Times New Roman" w:hAnsi="Times New Roman"/>
          <w:szCs w:val="24"/>
        </w:rPr>
      </w:pPr>
    </w:p>
    <w:p w:rsidR="000E3931" w:rsidRPr="00942515" w:rsidP="00A067B8" w14:paraId="0ABF98FB" w14:textId="77777777">
      <w:pPr>
        <w:ind w:left="360"/>
        <w:rPr>
          <w:rFonts w:ascii="Times New Roman" w:hAnsi="Times New Roman"/>
          <w:iCs/>
          <w:szCs w:val="24"/>
        </w:rPr>
      </w:pPr>
      <w:r w:rsidRPr="00942515">
        <w:rPr>
          <w:rFonts w:ascii="Times New Roman" w:hAnsi="Times New Roman"/>
          <w:iCs/>
          <w:szCs w:val="24"/>
        </w:rPr>
        <w:t>Not applicable – small businesses or other small entities are not impacted by this collection.</w:t>
      </w:r>
    </w:p>
    <w:p w:rsidR="000308F9" w:rsidRPr="00A067B8" w14:paraId="5C56992F" w14:textId="77777777">
      <w:pPr>
        <w:tabs>
          <w:tab w:val="left" w:pos="-720"/>
        </w:tabs>
        <w:suppressAutoHyphens/>
        <w:rPr>
          <w:rFonts w:ascii="Times New Roman" w:hAnsi="Times New Roman"/>
          <w:szCs w:val="24"/>
        </w:rPr>
      </w:pPr>
    </w:p>
    <w:p w:rsidR="00AE212F" w:rsidRPr="00A067B8" w:rsidP="00A067B8" w14:paraId="013F835C" w14:textId="73D9FF22">
      <w:pPr>
        <w:pStyle w:val="ListParagraph"/>
        <w:numPr>
          <w:ilvl w:val="0"/>
          <w:numId w:val="23"/>
        </w:numPr>
        <w:tabs>
          <w:tab w:val="left" w:pos="-720"/>
        </w:tabs>
        <w:suppressAutoHyphens/>
        <w:rPr>
          <w:b/>
          <w:sz w:val="24"/>
          <w:szCs w:val="24"/>
        </w:rPr>
      </w:pPr>
      <w:r w:rsidRPr="00A067B8">
        <w:rPr>
          <w:b/>
          <w:sz w:val="24"/>
          <w:szCs w:val="24"/>
        </w:rPr>
        <w:t>Describe the consequences to Federal program or policy activities if the collection is not conducted or is conducted less frequently, as well as any technical or legal obstacles to reducing burden.</w:t>
      </w:r>
    </w:p>
    <w:p w:rsidR="00AE212F" w:rsidRPr="00A067B8" w:rsidP="00C0698C" w14:paraId="7C9F0762" w14:textId="77777777">
      <w:pPr>
        <w:tabs>
          <w:tab w:val="left" w:pos="-720"/>
        </w:tabs>
        <w:suppressAutoHyphens/>
        <w:rPr>
          <w:rFonts w:ascii="Times New Roman" w:hAnsi="Times New Roman"/>
          <w:szCs w:val="24"/>
        </w:rPr>
      </w:pPr>
    </w:p>
    <w:p w:rsidR="006108A2" w:rsidRPr="00942515" w:rsidP="00A067B8" w14:paraId="7BEB25D2" w14:textId="77780F1E">
      <w:pPr>
        <w:tabs>
          <w:tab w:val="left" w:pos="-720"/>
        </w:tabs>
        <w:suppressAutoHyphens/>
        <w:ind w:left="360"/>
        <w:rPr>
          <w:rFonts w:ascii="Times New Roman" w:hAnsi="Times New Roman"/>
          <w:szCs w:val="24"/>
        </w:rPr>
      </w:pPr>
      <w:r w:rsidRPr="00942515">
        <w:rPr>
          <w:rFonts w:ascii="Times New Roman" w:hAnsi="Times New Roman"/>
          <w:szCs w:val="24"/>
        </w:rPr>
        <w:t>All eligible HB</w:t>
      </w:r>
      <w:r w:rsidRPr="00942515" w:rsidR="00D0129D">
        <w:rPr>
          <w:rFonts w:ascii="Times New Roman" w:hAnsi="Times New Roman"/>
          <w:szCs w:val="24"/>
        </w:rPr>
        <w:t>GI</w:t>
      </w:r>
      <w:r w:rsidRPr="00942515">
        <w:rPr>
          <w:rFonts w:ascii="Times New Roman" w:hAnsi="Times New Roman"/>
          <w:szCs w:val="24"/>
        </w:rPr>
        <w:t>s that seek assistance under this program must submit the required data that will be applied to a formula</w:t>
      </w:r>
      <w:r w:rsidRPr="00942515" w:rsidR="00BA3789">
        <w:rPr>
          <w:rFonts w:ascii="Times New Roman" w:hAnsi="Times New Roman"/>
          <w:szCs w:val="24"/>
        </w:rPr>
        <w:t>,</w:t>
      </w:r>
      <w:r w:rsidRPr="00942515">
        <w:rPr>
          <w:rFonts w:ascii="Times New Roman" w:hAnsi="Times New Roman"/>
          <w:szCs w:val="24"/>
        </w:rPr>
        <w:t xml:space="preserve"> which calculates individual awards for the HB</w:t>
      </w:r>
      <w:r w:rsidRPr="00942515" w:rsidR="00D0129D">
        <w:rPr>
          <w:rFonts w:ascii="Times New Roman" w:hAnsi="Times New Roman"/>
          <w:szCs w:val="24"/>
        </w:rPr>
        <w:t>GIs</w:t>
      </w:r>
      <w:r w:rsidRPr="00942515">
        <w:rPr>
          <w:rFonts w:ascii="Times New Roman" w:hAnsi="Times New Roman"/>
          <w:szCs w:val="24"/>
        </w:rPr>
        <w:t xml:space="preserve"> and professional schools.  </w:t>
      </w:r>
      <w:r w:rsidRPr="00942515" w:rsidR="001C6B2B">
        <w:rPr>
          <w:rFonts w:ascii="Times New Roman" w:hAnsi="Times New Roman"/>
          <w:szCs w:val="24"/>
        </w:rPr>
        <w:t>If this information is not collected or collected less frequently, the program</w:t>
      </w:r>
      <w:r w:rsidRPr="00942515" w:rsidR="00C0698C">
        <w:rPr>
          <w:rFonts w:ascii="Times New Roman" w:hAnsi="Times New Roman"/>
          <w:szCs w:val="24"/>
        </w:rPr>
        <w:t>s</w:t>
      </w:r>
      <w:r w:rsidRPr="00942515" w:rsidR="001C6B2B">
        <w:rPr>
          <w:rFonts w:ascii="Times New Roman" w:hAnsi="Times New Roman"/>
          <w:szCs w:val="24"/>
        </w:rPr>
        <w:t xml:space="preserve"> cannot meet </w:t>
      </w:r>
      <w:r w:rsidRPr="00942515" w:rsidR="00C0698C">
        <w:rPr>
          <w:rFonts w:ascii="Times New Roman" w:hAnsi="Times New Roman"/>
          <w:szCs w:val="24"/>
        </w:rPr>
        <w:t>their</w:t>
      </w:r>
      <w:r w:rsidRPr="00942515" w:rsidR="001C6B2B">
        <w:rPr>
          <w:rFonts w:ascii="Times New Roman" w:hAnsi="Times New Roman"/>
          <w:szCs w:val="24"/>
        </w:rPr>
        <w:t xml:space="preserve"> statutory requirement</w:t>
      </w:r>
      <w:r w:rsidRPr="00942515" w:rsidR="00C0698C">
        <w:rPr>
          <w:rFonts w:ascii="Times New Roman" w:hAnsi="Times New Roman"/>
          <w:szCs w:val="24"/>
        </w:rPr>
        <w:t>s</w:t>
      </w:r>
      <w:r w:rsidRPr="00942515" w:rsidR="001C6B2B">
        <w:rPr>
          <w:rFonts w:ascii="Times New Roman" w:hAnsi="Times New Roman"/>
          <w:szCs w:val="24"/>
        </w:rPr>
        <w:t xml:space="preserve"> and cannot make awards. </w:t>
      </w:r>
    </w:p>
    <w:p w:rsidR="000308F9" w:rsidRPr="00A067B8" w14:paraId="165B8943" w14:textId="77777777">
      <w:pPr>
        <w:tabs>
          <w:tab w:val="left" w:pos="-720"/>
        </w:tabs>
        <w:suppressAutoHyphens/>
        <w:rPr>
          <w:rFonts w:ascii="Times New Roman" w:hAnsi="Times New Roman"/>
          <w:szCs w:val="24"/>
        </w:rPr>
      </w:pPr>
    </w:p>
    <w:p w:rsidR="00AE212F" w:rsidRPr="00A067B8" w:rsidP="00A067B8" w14:paraId="50AD95C6" w14:textId="7D4780AE">
      <w:pPr>
        <w:pStyle w:val="ListParagraph"/>
        <w:numPr>
          <w:ilvl w:val="0"/>
          <w:numId w:val="23"/>
        </w:numPr>
        <w:tabs>
          <w:tab w:val="left" w:pos="-720"/>
        </w:tabs>
        <w:suppressAutoHyphens/>
        <w:rPr>
          <w:b/>
          <w:sz w:val="24"/>
          <w:szCs w:val="24"/>
        </w:rPr>
      </w:pPr>
      <w:r w:rsidRPr="00A067B8">
        <w:rPr>
          <w:b/>
          <w:sz w:val="24"/>
          <w:szCs w:val="24"/>
        </w:rPr>
        <w:t>Explain any special circumstances that would cause an information collection to be conducted in a manner:</w:t>
      </w:r>
    </w:p>
    <w:p w:rsidR="00AE212F" w:rsidRPr="00A067B8" w:rsidP="00AE212F" w14:paraId="2E579CE1" w14:textId="77777777">
      <w:pPr>
        <w:tabs>
          <w:tab w:val="left" w:pos="-720"/>
        </w:tabs>
        <w:suppressAutoHyphens/>
        <w:rPr>
          <w:rFonts w:ascii="Times New Roman" w:hAnsi="Times New Roman"/>
          <w:b/>
          <w:szCs w:val="24"/>
        </w:rPr>
      </w:pPr>
    </w:p>
    <w:p w:rsidR="00AE212F" w:rsidRPr="00A067B8" w:rsidP="00A067B8" w14:paraId="722A364E" w14:textId="77777777">
      <w:pPr>
        <w:numPr>
          <w:ilvl w:val="0"/>
          <w:numId w:val="8"/>
        </w:numPr>
        <w:tabs>
          <w:tab w:val="left" w:pos="-720"/>
          <w:tab w:val="clear" w:pos="720"/>
          <w:tab w:val="left" w:pos="1247"/>
          <w:tab w:val="num" w:pos="1440"/>
        </w:tabs>
        <w:suppressAutoHyphens/>
        <w:ind w:left="1440"/>
        <w:rPr>
          <w:rFonts w:ascii="Times New Roman" w:hAnsi="Times New Roman"/>
          <w:b/>
          <w:szCs w:val="24"/>
        </w:rPr>
      </w:pPr>
      <w:r w:rsidRPr="00A067B8">
        <w:rPr>
          <w:rFonts w:ascii="Times New Roman" w:hAnsi="Times New Roman"/>
          <w:b/>
          <w:szCs w:val="24"/>
        </w:rPr>
        <w:t>requiring respondents to report information to the agency more often than quarterly;</w:t>
      </w:r>
    </w:p>
    <w:p w:rsidR="00AE212F" w:rsidRPr="00A067B8" w:rsidP="00A067B8" w14:paraId="587254FB" w14:textId="77777777">
      <w:pPr>
        <w:numPr>
          <w:ilvl w:val="12"/>
          <w:numId w:val="0"/>
        </w:numPr>
        <w:tabs>
          <w:tab w:val="left" w:pos="-720"/>
        </w:tabs>
        <w:suppressAutoHyphens/>
        <w:ind w:left="1060"/>
        <w:rPr>
          <w:rFonts w:ascii="Times New Roman" w:hAnsi="Times New Roman"/>
          <w:b/>
          <w:szCs w:val="24"/>
        </w:rPr>
      </w:pPr>
    </w:p>
    <w:p w:rsidR="00AE212F" w:rsidRPr="00A067B8" w:rsidP="00A067B8" w14:paraId="35330AC2" w14:textId="77777777">
      <w:pPr>
        <w:numPr>
          <w:ilvl w:val="0"/>
          <w:numId w:val="8"/>
        </w:numPr>
        <w:tabs>
          <w:tab w:val="left" w:pos="-720"/>
          <w:tab w:val="clear" w:pos="720"/>
          <w:tab w:val="left" w:pos="1247"/>
          <w:tab w:val="num" w:pos="1440"/>
        </w:tabs>
        <w:suppressAutoHyphens/>
        <w:ind w:left="1440"/>
        <w:rPr>
          <w:rFonts w:ascii="Times New Roman" w:hAnsi="Times New Roman"/>
          <w:b/>
          <w:szCs w:val="24"/>
        </w:rPr>
      </w:pPr>
      <w:r w:rsidRPr="00A067B8">
        <w:rPr>
          <w:rFonts w:ascii="Times New Roman" w:hAnsi="Times New Roman"/>
          <w:b/>
          <w:szCs w:val="24"/>
        </w:rPr>
        <w:t>requiring respondents to prepare a written response to a collection of information in fewer than 30 days after receipt of it;</w:t>
      </w:r>
    </w:p>
    <w:p w:rsidR="00AE212F" w:rsidRPr="00A067B8" w:rsidP="00A067B8" w14:paraId="02308BB2" w14:textId="77777777">
      <w:pPr>
        <w:numPr>
          <w:ilvl w:val="12"/>
          <w:numId w:val="0"/>
        </w:numPr>
        <w:tabs>
          <w:tab w:val="left" w:pos="-720"/>
        </w:tabs>
        <w:suppressAutoHyphens/>
        <w:ind w:left="720"/>
        <w:rPr>
          <w:rFonts w:ascii="Times New Roman" w:hAnsi="Times New Roman"/>
          <w:b/>
          <w:szCs w:val="24"/>
        </w:rPr>
      </w:pPr>
    </w:p>
    <w:p w:rsidR="00AE212F" w:rsidRPr="00A067B8" w:rsidP="00A067B8" w14:paraId="1B6BEFA0" w14:textId="77777777">
      <w:pPr>
        <w:numPr>
          <w:ilvl w:val="0"/>
          <w:numId w:val="8"/>
        </w:numPr>
        <w:tabs>
          <w:tab w:val="left" w:pos="-720"/>
          <w:tab w:val="clear" w:pos="720"/>
          <w:tab w:val="left" w:pos="1247"/>
          <w:tab w:val="num" w:pos="1440"/>
        </w:tabs>
        <w:suppressAutoHyphens/>
        <w:ind w:left="1440"/>
        <w:rPr>
          <w:rFonts w:ascii="Times New Roman" w:hAnsi="Times New Roman"/>
          <w:b/>
          <w:szCs w:val="24"/>
        </w:rPr>
      </w:pPr>
      <w:r w:rsidRPr="00A067B8">
        <w:rPr>
          <w:rFonts w:ascii="Times New Roman" w:hAnsi="Times New Roman"/>
          <w:b/>
          <w:szCs w:val="24"/>
        </w:rPr>
        <w:t>requiring respondents to submit more than an original and two copies of any document;</w:t>
      </w:r>
    </w:p>
    <w:p w:rsidR="00AE212F" w:rsidRPr="00A067B8" w:rsidP="00A067B8" w14:paraId="16D49D4E" w14:textId="77777777">
      <w:pPr>
        <w:numPr>
          <w:ilvl w:val="12"/>
          <w:numId w:val="0"/>
        </w:numPr>
        <w:tabs>
          <w:tab w:val="left" w:pos="-720"/>
        </w:tabs>
        <w:suppressAutoHyphens/>
        <w:ind w:left="720"/>
        <w:rPr>
          <w:rFonts w:ascii="Times New Roman" w:hAnsi="Times New Roman"/>
          <w:b/>
          <w:szCs w:val="24"/>
        </w:rPr>
      </w:pPr>
    </w:p>
    <w:p w:rsidR="00AE212F" w:rsidRPr="00A067B8" w:rsidP="00A067B8" w14:paraId="75A36B16" w14:textId="77777777">
      <w:pPr>
        <w:numPr>
          <w:ilvl w:val="0"/>
          <w:numId w:val="8"/>
        </w:numPr>
        <w:tabs>
          <w:tab w:val="left" w:pos="-720"/>
          <w:tab w:val="clear" w:pos="720"/>
          <w:tab w:val="left" w:pos="1247"/>
          <w:tab w:val="num" w:pos="1440"/>
        </w:tabs>
        <w:suppressAutoHyphens/>
        <w:ind w:left="1440"/>
        <w:rPr>
          <w:rFonts w:ascii="Times New Roman" w:hAnsi="Times New Roman"/>
          <w:b/>
          <w:szCs w:val="24"/>
        </w:rPr>
      </w:pPr>
      <w:r w:rsidRPr="00A067B8">
        <w:rPr>
          <w:rFonts w:ascii="Times New Roman" w:hAnsi="Times New Roman"/>
          <w:b/>
          <w:szCs w:val="24"/>
        </w:rPr>
        <w:t>requiring respondents to retain records, other than health, medical, government contract, grant-in-aid, or tax records for more than three years;</w:t>
      </w:r>
    </w:p>
    <w:p w:rsidR="00AE212F" w:rsidRPr="00A067B8" w:rsidP="00A067B8" w14:paraId="19501C36" w14:textId="77777777">
      <w:pPr>
        <w:numPr>
          <w:ilvl w:val="12"/>
          <w:numId w:val="0"/>
        </w:numPr>
        <w:tabs>
          <w:tab w:val="left" w:pos="-720"/>
        </w:tabs>
        <w:suppressAutoHyphens/>
        <w:ind w:left="720"/>
        <w:rPr>
          <w:rFonts w:ascii="Times New Roman" w:hAnsi="Times New Roman"/>
          <w:b/>
          <w:szCs w:val="24"/>
        </w:rPr>
      </w:pPr>
    </w:p>
    <w:p w:rsidR="00AE212F" w:rsidRPr="00A067B8" w:rsidP="00A067B8" w14:paraId="315708C7" w14:textId="77777777">
      <w:pPr>
        <w:numPr>
          <w:ilvl w:val="0"/>
          <w:numId w:val="8"/>
        </w:numPr>
        <w:tabs>
          <w:tab w:val="left" w:pos="-720"/>
          <w:tab w:val="clear" w:pos="720"/>
          <w:tab w:val="left" w:pos="1247"/>
          <w:tab w:val="num" w:pos="1440"/>
        </w:tabs>
        <w:suppressAutoHyphens/>
        <w:ind w:left="1440"/>
        <w:rPr>
          <w:rFonts w:ascii="Times New Roman" w:hAnsi="Times New Roman"/>
          <w:b/>
          <w:szCs w:val="24"/>
        </w:rPr>
      </w:pPr>
      <w:r w:rsidRPr="00A067B8">
        <w:rPr>
          <w:rFonts w:ascii="Times New Roman" w:hAnsi="Times New Roman"/>
          <w:b/>
          <w:szCs w:val="24"/>
        </w:rPr>
        <w:t>in connection with a statistical survey, that is not designed to produce valid and reliable results than can be generalized to the universe of study;</w:t>
      </w:r>
    </w:p>
    <w:p w:rsidR="00AE212F" w:rsidRPr="00A067B8" w:rsidP="00A067B8" w14:paraId="72F886DE" w14:textId="77777777">
      <w:pPr>
        <w:numPr>
          <w:ilvl w:val="12"/>
          <w:numId w:val="0"/>
        </w:numPr>
        <w:tabs>
          <w:tab w:val="left" w:pos="-720"/>
        </w:tabs>
        <w:suppressAutoHyphens/>
        <w:ind w:left="720"/>
        <w:rPr>
          <w:rFonts w:ascii="Times New Roman" w:hAnsi="Times New Roman"/>
          <w:b/>
          <w:szCs w:val="24"/>
        </w:rPr>
      </w:pPr>
    </w:p>
    <w:p w:rsidR="00AE212F" w:rsidRPr="00A067B8" w:rsidP="00A067B8" w14:paraId="435AE4EA" w14:textId="77777777">
      <w:pPr>
        <w:numPr>
          <w:ilvl w:val="0"/>
          <w:numId w:val="8"/>
        </w:numPr>
        <w:tabs>
          <w:tab w:val="left" w:pos="-720"/>
          <w:tab w:val="clear" w:pos="720"/>
          <w:tab w:val="left" w:pos="1247"/>
          <w:tab w:val="num" w:pos="1440"/>
        </w:tabs>
        <w:suppressAutoHyphens/>
        <w:ind w:left="1440"/>
        <w:rPr>
          <w:rFonts w:ascii="Times New Roman" w:hAnsi="Times New Roman"/>
          <w:b/>
          <w:szCs w:val="24"/>
        </w:rPr>
      </w:pPr>
      <w:r w:rsidRPr="00A067B8">
        <w:rPr>
          <w:rFonts w:ascii="Times New Roman" w:hAnsi="Times New Roman"/>
          <w:b/>
          <w:szCs w:val="24"/>
        </w:rPr>
        <w:t>requiring the use of a statistical data classification that has not been reviewed and approved by OMB;</w:t>
      </w:r>
    </w:p>
    <w:p w:rsidR="00AE212F" w:rsidRPr="00A067B8" w:rsidP="00A067B8" w14:paraId="110CBF00" w14:textId="77777777">
      <w:pPr>
        <w:numPr>
          <w:ilvl w:val="12"/>
          <w:numId w:val="0"/>
        </w:numPr>
        <w:tabs>
          <w:tab w:val="left" w:pos="-720"/>
        </w:tabs>
        <w:suppressAutoHyphens/>
        <w:ind w:left="720"/>
        <w:rPr>
          <w:rFonts w:ascii="Times New Roman" w:hAnsi="Times New Roman"/>
          <w:b/>
          <w:szCs w:val="24"/>
        </w:rPr>
      </w:pPr>
    </w:p>
    <w:p w:rsidR="00AE212F" w:rsidRPr="00A067B8" w:rsidP="00A067B8" w14:paraId="31081C3F" w14:textId="77777777">
      <w:pPr>
        <w:numPr>
          <w:ilvl w:val="0"/>
          <w:numId w:val="8"/>
        </w:numPr>
        <w:tabs>
          <w:tab w:val="left" w:pos="-720"/>
          <w:tab w:val="clear" w:pos="720"/>
          <w:tab w:val="left" w:pos="1247"/>
          <w:tab w:val="num" w:pos="1440"/>
        </w:tabs>
        <w:suppressAutoHyphens/>
        <w:ind w:left="1440"/>
        <w:rPr>
          <w:rFonts w:ascii="Times New Roman" w:hAnsi="Times New Roman"/>
          <w:b/>
          <w:szCs w:val="24"/>
        </w:rPr>
      </w:pPr>
      <w:r w:rsidRPr="00A067B8">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AE212F" w:rsidRPr="00A067B8" w:rsidP="00A067B8" w14:paraId="1F306E09" w14:textId="77777777">
      <w:pPr>
        <w:numPr>
          <w:ilvl w:val="12"/>
          <w:numId w:val="0"/>
        </w:numPr>
        <w:tabs>
          <w:tab w:val="left" w:pos="-720"/>
        </w:tabs>
        <w:suppressAutoHyphens/>
        <w:ind w:left="720"/>
        <w:rPr>
          <w:rFonts w:ascii="Times New Roman" w:hAnsi="Times New Roman"/>
          <w:b/>
          <w:szCs w:val="24"/>
        </w:rPr>
      </w:pPr>
    </w:p>
    <w:p w:rsidR="00AE212F" w:rsidRPr="00A067B8" w:rsidP="00A067B8" w14:paraId="1FFA1E3F" w14:textId="77777777">
      <w:pPr>
        <w:numPr>
          <w:ilvl w:val="0"/>
          <w:numId w:val="8"/>
        </w:numPr>
        <w:tabs>
          <w:tab w:val="left" w:pos="-720"/>
          <w:tab w:val="clear" w:pos="720"/>
          <w:tab w:val="left" w:pos="1247"/>
          <w:tab w:val="num" w:pos="1440"/>
        </w:tabs>
        <w:suppressAutoHyphens/>
        <w:ind w:left="1440"/>
        <w:rPr>
          <w:rFonts w:ascii="Times New Roman" w:hAnsi="Times New Roman"/>
          <w:b/>
          <w:szCs w:val="24"/>
        </w:rPr>
      </w:pPr>
      <w:r w:rsidRPr="00A067B8">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E212F" w:rsidRPr="00A067B8" w14:paraId="59671B98" w14:textId="77777777">
      <w:pPr>
        <w:tabs>
          <w:tab w:val="left" w:pos="-720"/>
        </w:tabs>
        <w:suppressAutoHyphens/>
        <w:rPr>
          <w:rFonts w:ascii="Times New Roman" w:hAnsi="Times New Roman"/>
          <w:szCs w:val="24"/>
        </w:rPr>
      </w:pPr>
    </w:p>
    <w:p w:rsidR="000308F9" w:rsidRPr="00942515" w:rsidP="00A067B8" w14:paraId="7280260D" w14:textId="7620CD18">
      <w:pPr>
        <w:tabs>
          <w:tab w:val="left" w:pos="-720"/>
        </w:tabs>
        <w:suppressAutoHyphens/>
        <w:ind w:left="360"/>
        <w:rPr>
          <w:rFonts w:ascii="Times New Roman" w:hAnsi="Times New Roman"/>
          <w:szCs w:val="24"/>
        </w:rPr>
      </w:pPr>
      <w:r w:rsidRPr="00942515">
        <w:rPr>
          <w:rFonts w:ascii="Times New Roman" w:hAnsi="Times New Roman"/>
          <w:szCs w:val="24"/>
        </w:rPr>
        <w:t>There are no special circumstances that would require the collection to be conducted as outlined above in question 7.</w:t>
      </w:r>
    </w:p>
    <w:p w:rsidR="00F35693" w:rsidRPr="00A067B8" w14:paraId="4AB50186" w14:textId="77777777">
      <w:pPr>
        <w:tabs>
          <w:tab w:val="left" w:pos="-720"/>
        </w:tabs>
        <w:suppressAutoHyphens/>
        <w:rPr>
          <w:rFonts w:ascii="Times New Roman" w:hAnsi="Times New Roman"/>
          <w:szCs w:val="24"/>
        </w:rPr>
      </w:pPr>
    </w:p>
    <w:p w:rsidR="008913F4" w:rsidRPr="00A067B8" w:rsidP="00A067B8" w14:paraId="223F02C1" w14:textId="5646CA38">
      <w:pPr>
        <w:pStyle w:val="ListParagraph"/>
        <w:numPr>
          <w:ilvl w:val="0"/>
          <w:numId w:val="23"/>
        </w:numPr>
        <w:tabs>
          <w:tab w:val="left" w:pos="-720"/>
          <w:tab w:val="left" w:pos="375"/>
        </w:tabs>
        <w:suppressAutoHyphens/>
        <w:rPr>
          <w:b/>
          <w:sz w:val="24"/>
          <w:szCs w:val="24"/>
        </w:rPr>
      </w:pPr>
      <w:r w:rsidRPr="00A067B8">
        <w:rPr>
          <w:b/>
          <w:sz w:val="24"/>
          <w:szCs w:val="24"/>
        </w:rPr>
        <w:t>As applicable, state that the Department has published the 60</w:t>
      </w:r>
      <w:r w:rsidRPr="00A067B8" w:rsidR="00B972DB">
        <w:rPr>
          <w:b/>
          <w:sz w:val="24"/>
          <w:szCs w:val="24"/>
        </w:rPr>
        <w:t xml:space="preserve">-day </w:t>
      </w:r>
      <w:r w:rsidRPr="00A067B8">
        <w:rPr>
          <w:b/>
          <w:sz w:val="24"/>
          <w:szCs w:val="24"/>
        </w:rPr>
        <w:t xml:space="preserve">and </w:t>
      </w:r>
      <w:r w:rsidRPr="00A067B8" w:rsidR="00B972DB">
        <w:rPr>
          <w:b/>
          <w:sz w:val="24"/>
          <w:szCs w:val="24"/>
        </w:rPr>
        <w:t>30-day</w:t>
      </w:r>
      <w:r w:rsidRPr="00A067B8">
        <w:rPr>
          <w:b/>
          <w:sz w:val="24"/>
          <w:szCs w:val="24"/>
        </w:rPr>
        <w:t xml:space="preserve"> Federal Register notices as required by 5 CFR 1320.8(d), soliciting comments on the information collection </w:t>
      </w:r>
      <w:r w:rsidRPr="00A067B8" w:rsidR="00B972DB">
        <w:rPr>
          <w:b/>
          <w:sz w:val="24"/>
          <w:szCs w:val="24"/>
        </w:rPr>
        <w:t>before</w:t>
      </w:r>
      <w:r w:rsidRPr="00A067B8">
        <w:rPr>
          <w:b/>
          <w:sz w:val="24"/>
          <w:szCs w:val="24"/>
        </w:rPr>
        <w:t xml:space="preserve"> submission to OMB.</w:t>
      </w:r>
    </w:p>
    <w:p w:rsidR="008913F4" w:rsidRPr="00A067B8" w:rsidP="008913F4" w14:paraId="66595DEF" w14:textId="77777777">
      <w:pPr>
        <w:pStyle w:val="ListParagraph"/>
        <w:tabs>
          <w:tab w:val="left" w:pos="-720"/>
          <w:tab w:val="left" w:pos="375"/>
        </w:tabs>
        <w:suppressAutoHyphens/>
        <w:ind w:left="0"/>
        <w:rPr>
          <w:b/>
          <w:sz w:val="24"/>
          <w:szCs w:val="24"/>
        </w:rPr>
      </w:pPr>
    </w:p>
    <w:p w:rsidR="008913F4" w:rsidRPr="00A067B8" w:rsidP="00A067B8" w14:paraId="0D758008" w14:textId="3FB4A13E">
      <w:pPr>
        <w:pStyle w:val="ListParagraph"/>
        <w:tabs>
          <w:tab w:val="left" w:pos="-720"/>
          <w:tab w:val="left" w:pos="375"/>
        </w:tabs>
        <w:suppressAutoHyphens/>
        <w:ind w:left="360"/>
        <w:rPr>
          <w:b/>
          <w:sz w:val="24"/>
          <w:szCs w:val="24"/>
        </w:rPr>
      </w:pPr>
      <w:r w:rsidRPr="00A067B8">
        <w:rPr>
          <w:b/>
          <w:sz w:val="24"/>
          <w:szCs w:val="24"/>
        </w:rPr>
        <w:t xml:space="preserve">Include a citation for the </w:t>
      </w:r>
      <w:r w:rsidRPr="00A067B8" w:rsidR="007E48F9">
        <w:rPr>
          <w:b/>
          <w:sz w:val="24"/>
          <w:szCs w:val="24"/>
        </w:rPr>
        <w:t>60-day</w:t>
      </w:r>
      <w:r w:rsidRPr="00A067B8">
        <w:rPr>
          <w:b/>
          <w:sz w:val="24"/>
          <w:szCs w:val="24"/>
        </w:rPr>
        <w:t xml:space="preserve"> comment period (e.g.</w:t>
      </w:r>
      <w:r w:rsidRPr="00A067B8" w:rsidR="007E48F9">
        <w:rPr>
          <w:b/>
          <w:sz w:val="24"/>
          <w:szCs w:val="24"/>
        </w:rPr>
        <w:t>,</w:t>
      </w:r>
      <w:r w:rsidRPr="00A067B8">
        <w:rPr>
          <w:b/>
          <w:sz w:val="24"/>
          <w:szCs w:val="24"/>
        </w:rPr>
        <w:t xml:space="preserve"> Vol. 84 FR ##### and the date of publication).  Summarize public comments received in response to the </w:t>
      </w:r>
      <w:r w:rsidRPr="00A067B8" w:rsidR="007E48F9">
        <w:rPr>
          <w:b/>
          <w:sz w:val="24"/>
          <w:szCs w:val="24"/>
        </w:rPr>
        <w:t>60-day</w:t>
      </w:r>
      <w:r w:rsidRPr="00A067B8">
        <w:rPr>
          <w:b/>
          <w:sz w:val="24"/>
          <w:szCs w:val="24"/>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8913F4" w:rsidRPr="00A067B8" w:rsidP="00A067B8" w14:paraId="6FBD5D17" w14:textId="77777777">
      <w:pPr>
        <w:pStyle w:val="ListParagraph"/>
        <w:tabs>
          <w:tab w:val="left" w:pos="-720"/>
          <w:tab w:val="left" w:pos="375"/>
        </w:tabs>
        <w:suppressAutoHyphens/>
        <w:ind w:left="360"/>
        <w:rPr>
          <w:b/>
          <w:sz w:val="24"/>
          <w:szCs w:val="24"/>
        </w:rPr>
      </w:pPr>
    </w:p>
    <w:p w:rsidR="008913F4" w:rsidRPr="00A067B8" w:rsidP="00A067B8" w14:paraId="4EA91F4F" w14:textId="2D3C755B">
      <w:pPr>
        <w:pStyle w:val="ListParagraph"/>
        <w:tabs>
          <w:tab w:val="left" w:pos="-720"/>
          <w:tab w:val="left" w:pos="375"/>
        </w:tabs>
        <w:suppressAutoHyphens/>
        <w:ind w:left="360"/>
        <w:rPr>
          <w:rStyle w:val="a"/>
          <w:b/>
          <w:sz w:val="24"/>
          <w:szCs w:val="24"/>
        </w:rPr>
      </w:pPr>
      <w:r w:rsidRPr="00A067B8">
        <w:rPr>
          <w:b/>
          <w:sz w:val="24"/>
          <w:szCs w:val="24"/>
        </w:rPr>
        <w:t xml:space="preserve">For the </w:t>
      </w:r>
      <w:r w:rsidRPr="00A067B8" w:rsidR="007E48F9">
        <w:rPr>
          <w:b/>
          <w:sz w:val="24"/>
          <w:szCs w:val="24"/>
        </w:rPr>
        <w:t>30-day</w:t>
      </w:r>
      <w:r w:rsidRPr="00A067B8">
        <w:rPr>
          <w:b/>
          <w:sz w:val="24"/>
          <w:szCs w:val="24"/>
        </w:rPr>
        <w:t xml:space="preserve"> notice, indicate that a notice will be published.  </w:t>
      </w:r>
      <w:r w:rsidRPr="00A067B8">
        <w:rPr>
          <w:rStyle w:val="a"/>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913F4" w:rsidRPr="00A067B8" w:rsidP="00A067B8" w14:paraId="4922FF87" w14:textId="77777777">
      <w:pPr>
        <w:tabs>
          <w:tab w:val="left" w:pos="-720"/>
        </w:tabs>
        <w:suppressAutoHyphens/>
        <w:ind w:left="360"/>
        <w:rPr>
          <w:rStyle w:val="a"/>
          <w:rFonts w:ascii="Times New Roman" w:hAnsi="Times New Roman"/>
          <w:b/>
          <w:szCs w:val="24"/>
        </w:rPr>
      </w:pPr>
    </w:p>
    <w:p w:rsidR="008913F4" w:rsidRPr="00A067B8" w:rsidP="00A067B8" w14:paraId="5EB1B21C" w14:textId="77777777">
      <w:pPr>
        <w:tabs>
          <w:tab w:val="left" w:pos="-720"/>
        </w:tabs>
        <w:suppressAutoHyphens/>
        <w:ind w:left="360"/>
        <w:rPr>
          <w:rStyle w:val="a"/>
          <w:rFonts w:ascii="Times New Roman" w:hAnsi="Times New Roman"/>
          <w:b/>
          <w:szCs w:val="24"/>
        </w:rPr>
      </w:pPr>
      <w:r w:rsidRPr="00A067B8">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E212F" w:rsidRPr="00A067B8" w:rsidP="00A067B8" w14:paraId="302864FD" w14:textId="620AD4BB">
      <w:pPr>
        <w:tabs>
          <w:tab w:val="left" w:pos="-720"/>
          <w:tab w:val="left" w:pos="0"/>
        </w:tabs>
        <w:suppressAutoHyphens/>
        <w:ind w:left="360"/>
        <w:rPr>
          <w:rFonts w:ascii="Times New Roman" w:hAnsi="Times New Roman"/>
          <w:szCs w:val="24"/>
        </w:rPr>
      </w:pPr>
    </w:p>
    <w:p w:rsidR="00CD4DD3" w:rsidRPr="00942515" w:rsidP="00A067B8" w14:paraId="18B6FA74" w14:textId="199CB536">
      <w:pPr>
        <w:ind w:left="360"/>
        <w:rPr>
          <w:rFonts w:ascii="Times New Roman" w:hAnsi="Times New Roman"/>
          <w:szCs w:val="24"/>
        </w:rPr>
      </w:pPr>
      <w:r w:rsidRPr="00942515">
        <w:rPr>
          <w:rFonts w:ascii="Times New Roman" w:hAnsi="Times New Roman"/>
          <w:szCs w:val="24"/>
        </w:rPr>
        <w:t>The Department will</w:t>
      </w:r>
      <w:r w:rsidRPr="00942515" w:rsidR="00BB41B4">
        <w:rPr>
          <w:rFonts w:ascii="Times New Roman" w:hAnsi="Times New Roman"/>
          <w:szCs w:val="24"/>
        </w:rPr>
        <w:t xml:space="preserve"> </w:t>
      </w:r>
      <w:r w:rsidRPr="00942515" w:rsidR="006108A2">
        <w:rPr>
          <w:rFonts w:ascii="Times New Roman" w:hAnsi="Times New Roman"/>
          <w:szCs w:val="24"/>
        </w:rPr>
        <w:t xml:space="preserve">publish the applicable 30-day </w:t>
      </w:r>
      <w:r w:rsidRPr="00942515" w:rsidR="00DB102B">
        <w:rPr>
          <w:rFonts w:ascii="Times New Roman" w:hAnsi="Times New Roman"/>
          <w:szCs w:val="24"/>
          <w:u w:val="single"/>
        </w:rPr>
        <w:t>F</w:t>
      </w:r>
      <w:r w:rsidRPr="00942515" w:rsidR="006108A2">
        <w:rPr>
          <w:rFonts w:ascii="Times New Roman" w:hAnsi="Times New Roman"/>
          <w:szCs w:val="24"/>
          <w:u w:val="single"/>
        </w:rPr>
        <w:t xml:space="preserve">ederal </w:t>
      </w:r>
      <w:r w:rsidRPr="00942515" w:rsidR="00DB102B">
        <w:rPr>
          <w:rFonts w:ascii="Times New Roman" w:hAnsi="Times New Roman"/>
          <w:szCs w:val="24"/>
          <w:u w:val="single"/>
        </w:rPr>
        <w:t>R</w:t>
      </w:r>
      <w:r w:rsidRPr="00942515" w:rsidR="006108A2">
        <w:rPr>
          <w:rFonts w:ascii="Times New Roman" w:hAnsi="Times New Roman"/>
          <w:szCs w:val="24"/>
          <w:u w:val="single"/>
        </w:rPr>
        <w:t>egister</w:t>
      </w:r>
      <w:r w:rsidRPr="00942515" w:rsidR="006108A2">
        <w:rPr>
          <w:rFonts w:ascii="Times New Roman" w:hAnsi="Times New Roman"/>
          <w:szCs w:val="24"/>
        </w:rPr>
        <w:t xml:space="preserve"> notice required </w:t>
      </w:r>
      <w:r w:rsidRPr="00942515" w:rsidR="001C6B2B">
        <w:rPr>
          <w:rFonts w:ascii="Times New Roman" w:hAnsi="Times New Roman"/>
          <w:szCs w:val="24"/>
        </w:rPr>
        <w:t xml:space="preserve">for </w:t>
      </w:r>
      <w:r w:rsidRPr="00942515" w:rsidR="006108A2">
        <w:rPr>
          <w:rFonts w:ascii="Times New Roman" w:hAnsi="Times New Roman"/>
          <w:szCs w:val="24"/>
        </w:rPr>
        <w:t xml:space="preserve">public comment. </w:t>
      </w:r>
      <w:r w:rsidRPr="00942515">
        <w:rPr>
          <w:rFonts w:ascii="Times New Roman" w:hAnsi="Times New Roman"/>
          <w:szCs w:val="24"/>
        </w:rPr>
        <w:t xml:space="preserve"> </w:t>
      </w:r>
      <w:r w:rsidRPr="00942515" w:rsidR="00C0698C">
        <w:rPr>
          <w:rFonts w:ascii="Times New Roman" w:hAnsi="Times New Roman"/>
          <w:szCs w:val="24"/>
        </w:rPr>
        <w:t>Additionally, a</w:t>
      </w:r>
      <w:r w:rsidRPr="00942515">
        <w:rPr>
          <w:rFonts w:ascii="Times New Roman" w:hAnsi="Times New Roman"/>
          <w:szCs w:val="24"/>
        </w:rPr>
        <w:t xml:space="preserve">nnual consultations and reviews have occurred with representatives of the HBGIs regarding the data collection instrument, and instructions </w:t>
      </w:r>
      <w:r w:rsidRPr="00942515" w:rsidR="00BB41B4">
        <w:rPr>
          <w:rFonts w:ascii="Times New Roman" w:hAnsi="Times New Roman"/>
          <w:szCs w:val="24"/>
        </w:rPr>
        <w:t xml:space="preserve">have been </w:t>
      </w:r>
      <w:r w:rsidRPr="00942515">
        <w:rPr>
          <w:rFonts w:ascii="Times New Roman" w:hAnsi="Times New Roman"/>
          <w:szCs w:val="24"/>
        </w:rPr>
        <w:t xml:space="preserve">provided during annual technical assistance workshops for all grantees and during individual on-site visits.  </w:t>
      </w:r>
    </w:p>
    <w:p w:rsidR="004F692A" w:rsidRPr="00A067B8" w14:paraId="3EB304FD" w14:textId="77777777">
      <w:pPr>
        <w:tabs>
          <w:tab w:val="left" w:pos="-720"/>
        </w:tabs>
        <w:suppressAutoHyphens/>
        <w:rPr>
          <w:rFonts w:ascii="Times New Roman" w:hAnsi="Times New Roman"/>
          <w:szCs w:val="24"/>
        </w:rPr>
      </w:pPr>
    </w:p>
    <w:p w:rsidR="00D86492" w:rsidRPr="00A067B8" w:rsidP="00A067B8" w14:paraId="66003311" w14:textId="65089077">
      <w:pPr>
        <w:pStyle w:val="ListParagraph"/>
        <w:numPr>
          <w:ilvl w:val="0"/>
          <w:numId w:val="23"/>
        </w:numPr>
        <w:tabs>
          <w:tab w:val="left" w:pos="-720"/>
        </w:tabs>
        <w:suppressAutoHyphens/>
        <w:rPr>
          <w:b/>
          <w:sz w:val="24"/>
          <w:szCs w:val="24"/>
        </w:rPr>
      </w:pPr>
      <w:r w:rsidRPr="00A067B8">
        <w:rPr>
          <w:rStyle w:val="a"/>
          <w:b/>
          <w:sz w:val="24"/>
          <w:szCs w:val="24"/>
        </w:rPr>
        <w:t>Explain any decision to provide any payment or gift to respondents, other than remuneration of contractors or grantees with meaningful justification.</w:t>
      </w:r>
    </w:p>
    <w:p w:rsidR="006E5AD6" w:rsidRPr="00A067B8" w14:paraId="30B4013F" w14:textId="77777777">
      <w:pPr>
        <w:tabs>
          <w:tab w:val="left" w:pos="-720"/>
        </w:tabs>
        <w:suppressAutoHyphens/>
        <w:rPr>
          <w:rFonts w:ascii="Times New Roman" w:hAnsi="Times New Roman"/>
          <w:szCs w:val="24"/>
        </w:rPr>
      </w:pPr>
    </w:p>
    <w:p w:rsidR="004F692A" w:rsidRPr="00942515" w:rsidP="00A067B8" w14:paraId="04A0A136" w14:textId="77777777">
      <w:pPr>
        <w:tabs>
          <w:tab w:val="left" w:pos="-720"/>
        </w:tabs>
        <w:suppressAutoHyphens/>
        <w:ind w:left="360"/>
        <w:rPr>
          <w:rFonts w:ascii="Times New Roman" w:hAnsi="Times New Roman"/>
          <w:szCs w:val="24"/>
        </w:rPr>
      </w:pPr>
      <w:r w:rsidRPr="00942515">
        <w:rPr>
          <w:rFonts w:ascii="Times New Roman" w:hAnsi="Times New Roman"/>
          <w:szCs w:val="24"/>
        </w:rPr>
        <w:t>No payments or gifts are provided.</w:t>
      </w:r>
    </w:p>
    <w:p w:rsidR="000308F9" w:rsidRPr="00A067B8" w14:paraId="5FA4936C" w14:textId="77777777">
      <w:pPr>
        <w:tabs>
          <w:tab w:val="left" w:pos="-720"/>
        </w:tabs>
        <w:suppressAutoHyphens/>
        <w:rPr>
          <w:rFonts w:ascii="Times New Roman" w:hAnsi="Times New Roman"/>
          <w:szCs w:val="24"/>
        </w:rPr>
      </w:pPr>
    </w:p>
    <w:p w:rsidR="00577214" w:rsidRPr="00A067B8" w:rsidP="00A067B8" w14:paraId="2D3B9C75" w14:textId="5843E5E1">
      <w:pPr>
        <w:pStyle w:val="ListParagraph"/>
        <w:numPr>
          <w:ilvl w:val="0"/>
          <w:numId w:val="23"/>
        </w:numPr>
        <w:tabs>
          <w:tab w:val="left" w:pos="-720"/>
        </w:tabs>
        <w:suppressAutoHyphens/>
        <w:ind w:left="432" w:hanging="432"/>
        <w:rPr>
          <w:b/>
          <w:sz w:val="24"/>
          <w:szCs w:val="24"/>
        </w:rPr>
      </w:pPr>
      <w:r w:rsidRPr="00A067B8">
        <w:rPr>
          <w:b/>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A067B8">
        <w:rPr>
          <w:b/>
          <w:sz w:val="24"/>
          <w:szCs w:val="24"/>
        </w:rPr>
        <w:t xml:space="preserve"> If the collection is </w:t>
      </w:r>
      <w:r w:rsidRPr="00A067B8">
        <w:rPr>
          <w:b/>
          <w:sz w:val="24"/>
          <w:szCs w:val="24"/>
        </w:rPr>
        <w:t>subject to the Privacy Act, the Privacy Act statement is deemed sufficient with respect to confidentiality.  If there is no expectation of confidentiality, simply state that the Department makes n</w:t>
      </w:r>
      <w:r w:rsidRPr="00A067B8" w:rsidR="00E72AB7">
        <w:rPr>
          <w:b/>
          <w:sz w:val="24"/>
          <w:szCs w:val="24"/>
        </w:rPr>
        <w:t>o pledge about the confidentialit</w:t>
      </w:r>
      <w:r w:rsidRPr="00A067B8">
        <w:rPr>
          <w:b/>
          <w:sz w:val="24"/>
          <w:szCs w:val="24"/>
        </w:rPr>
        <w:t>y of the data.</w:t>
      </w:r>
      <w:r w:rsidRPr="00A067B8">
        <w:rPr>
          <w:b/>
          <w:sz w:val="24"/>
          <w:szCs w:val="24"/>
        </w:rPr>
        <w:t xml:space="preserve">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86492" w:rsidRPr="00A067B8" w:rsidP="005C46A8" w14:paraId="47B89098" w14:textId="62EE0905">
      <w:pPr>
        <w:pStyle w:val="ListParagraph"/>
        <w:tabs>
          <w:tab w:val="left" w:pos="-720"/>
        </w:tabs>
        <w:suppressAutoHyphens/>
        <w:ind w:left="0"/>
        <w:rPr>
          <w:b/>
          <w:sz w:val="24"/>
          <w:szCs w:val="24"/>
        </w:rPr>
      </w:pPr>
    </w:p>
    <w:p w:rsidR="004F692A" w:rsidRPr="00942515" w:rsidP="00A067B8" w14:paraId="40EF1757" w14:textId="6194F776">
      <w:pPr>
        <w:tabs>
          <w:tab w:val="left" w:pos="-720"/>
        </w:tabs>
        <w:suppressAutoHyphens/>
        <w:ind w:left="432"/>
        <w:rPr>
          <w:rFonts w:ascii="Times New Roman" w:hAnsi="Times New Roman"/>
          <w:szCs w:val="24"/>
        </w:rPr>
      </w:pPr>
      <w:r w:rsidRPr="00942515">
        <w:rPr>
          <w:rFonts w:ascii="Times New Roman" w:hAnsi="Times New Roman"/>
          <w:szCs w:val="24"/>
        </w:rPr>
        <w:t>The Department’s disclosure policies adhere to the provisions of the Privacy Act and no assurances of confidentiality are provided.</w:t>
      </w:r>
    </w:p>
    <w:p w:rsidR="000308F9" w:rsidRPr="00A067B8" w14:paraId="738C915A" w14:textId="77777777">
      <w:pPr>
        <w:tabs>
          <w:tab w:val="left" w:pos="-720"/>
        </w:tabs>
        <w:suppressAutoHyphens/>
        <w:rPr>
          <w:rFonts w:ascii="Times New Roman" w:hAnsi="Times New Roman"/>
          <w:szCs w:val="24"/>
        </w:rPr>
      </w:pPr>
    </w:p>
    <w:p w:rsidR="00861DEB" w:rsidRPr="00A067B8" w:rsidP="00A067B8" w14:paraId="72B117FD" w14:textId="06EA3E2C">
      <w:pPr>
        <w:pStyle w:val="ListParagraph"/>
        <w:numPr>
          <w:ilvl w:val="0"/>
          <w:numId w:val="23"/>
        </w:numPr>
        <w:tabs>
          <w:tab w:val="left" w:pos="-720"/>
        </w:tabs>
        <w:suppressAutoHyphens/>
        <w:ind w:left="432" w:hanging="432"/>
        <w:rPr>
          <w:b/>
          <w:sz w:val="24"/>
          <w:szCs w:val="24"/>
        </w:rPr>
      </w:pPr>
      <w:r w:rsidRPr="00A067B8">
        <w:rPr>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1DEB" w:rsidRPr="00A067B8" w14:paraId="0EF22D24" w14:textId="77777777">
      <w:pPr>
        <w:tabs>
          <w:tab w:val="left" w:pos="-720"/>
        </w:tabs>
        <w:suppressAutoHyphens/>
        <w:rPr>
          <w:rFonts w:ascii="Times New Roman" w:hAnsi="Times New Roman"/>
          <w:szCs w:val="24"/>
        </w:rPr>
      </w:pPr>
    </w:p>
    <w:p w:rsidR="00374BA1" w:rsidRPr="00942515" w:rsidP="00A067B8" w14:paraId="7BBA64AA" w14:textId="2EAF1300">
      <w:pPr>
        <w:tabs>
          <w:tab w:val="left" w:pos="-720"/>
        </w:tabs>
        <w:suppressAutoHyphens/>
        <w:ind w:left="432"/>
        <w:rPr>
          <w:rFonts w:ascii="Times New Roman" w:hAnsi="Times New Roman"/>
          <w:szCs w:val="24"/>
        </w:rPr>
      </w:pPr>
      <w:r w:rsidRPr="00942515">
        <w:rPr>
          <w:rFonts w:ascii="Times New Roman" w:hAnsi="Times New Roman"/>
          <w:szCs w:val="24"/>
        </w:rPr>
        <w:t>Questions of a sensitive nature are not included in this information collection.</w:t>
      </w:r>
    </w:p>
    <w:p w:rsidR="000308F9" w:rsidRPr="00A067B8" w14:paraId="08B06653" w14:textId="77777777">
      <w:pPr>
        <w:tabs>
          <w:tab w:val="left" w:pos="-720"/>
        </w:tabs>
        <w:suppressAutoHyphens/>
        <w:rPr>
          <w:rFonts w:ascii="Times New Roman" w:hAnsi="Times New Roman"/>
          <w:szCs w:val="24"/>
        </w:rPr>
      </w:pPr>
    </w:p>
    <w:p w:rsidR="00861DEB" w:rsidRPr="00A067B8" w:rsidP="007B4D24" w14:paraId="7252403D" w14:textId="57BE8FB1">
      <w:pPr>
        <w:pStyle w:val="ListParagraph"/>
        <w:numPr>
          <w:ilvl w:val="0"/>
          <w:numId w:val="23"/>
        </w:numPr>
        <w:tabs>
          <w:tab w:val="left" w:pos="-720"/>
        </w:tabs>
        <w:suppressAutoHyphens/>
        <w:ind w:left="432" w:hanging="432"/>
        <w:rPr>
          <w:rStyle w:val="a"/>
          <w:b/>
          <w:sz w:val="24"/>
          <w:szCs w:val="24"/>
        </w:rPr>
      </w:pPr>
      <w:r w:rsidRPr="00A067B8">
        <w:rPr>
          <w:rStyle w:val="a"/>
          <w:b/>
          <w:sz w:val="24"/>
          <w:szCs w:val="24"/>
        </w:rPr>
        <w:t>Provide estimates of the hour burden of the collection of information.  The statement should:</w:t>
      </w:r>
    </w:p>
    <w:p w:rsidR="00861DEB" w:rsidRPr="00A067B8" w:rsidP="00861DEB" w14:paraId="587745F1" w14:textId="77777777">
      <w:pPr>
        <w:tabs>
          <w:tab w:val="left" w:pos="-720"/>
        </w:tabs>
        <w:suppressAutoHyphens/>
        <w:rPr>
          <w:rStyle w:val="a"/>
          <w:rFonts w:ascii="Times New Roman" w:hAnsi="Times New Roman"/>
          <w:szCs w:val="24"/>
        </w:rPr>
      </w:pPr>
    </w:p>
    <w:p w:rsidR="002744F6" w:rsidRPr="00A067B8" w:rsidP="002744F6" w14:paraId="7B6152DF" w14:textId="77777777">
      <w:pPr>
        <w:numPr>
          <w:ilvl w:val="0"/>
          <w:numId w:val="7"/>
        </w:numPr>
        <w:tabs>
          <w:tab w:val="left" w:pos="-720"/>
          <w:tab w:val="clear" w:pos="1060"/>
          <w:tab w:val="num" w:pos="1170"/>
          <w:tab w:val="left" w:pos="1247"/>
        </w:tabs>
        <w:suppressAutoHyphens/>
        <w:ind w:left="1170"/>
        <w:rPr>
          <w:rStyle w:val="a"/>
          <w:rFonts w:ascii="Times New Roman" w:hAnsi="Times New Roman"/>
          <w:b/>
          <w:szCs w:val="24"/>
        </w:rPr>
      </w:pPr>
      <w:r w:rsidRPr="00A067B8">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6758F7" w:rsidRPr="00A067B8" w:rsidP="006758F7" w14:paraId="6961EB00" w14:textId="77777777">
      <w:pPr>
        <w:tabs>
          <w:tab w:val="left" w:pos="-720"/>
          <w:tab w:val="left" w:pos="1247"/>
        </w:tabs>
        <w:suppressAutoHyphens/>
        <w:rPr>
          <w:rStyle w:val="a"/>
          <w:rFonts w:ascii="Times New Roman" w:hAnsi="Times New Roman"/>
          <w:b/>
          <w:szCs w:val="24"/>
        </w:rPr>
      </w:pPr>
    </w:p>
    <w:p w:rsidR="006758F7" w:rsidRPr="00A067B8" w:rsidP="006758F7" w14:paraId="185AC584" w14:textId="52D23841">
      <w:pPr>
        <w:numPr>
          <w:ilvl w:val="0"/>
          <w:numId w:val="7"/>
        </w:numPr>
        <w:tabs>
          <w:tab w:val="left" w:pos="-720"/>
          <w:tab w:val="clear" w:pos="1060"/>
          <w:tab w:val="num" w:pos="1170"/>
          <w:tab w:val="left" w:pos="1247"/>
        </w:tabs>
        <w:suppressAutoHyphens/>
        <w:ind w:left="1170"/>
        <w:rPr>
          <w:rStyle w:val="a"/>
          <w:rFonts w:ascii="Times New Roman" w:hAnsi="Times New Roman"/>
          <w:b/>
          <w:szCs w:val="24"/>
        </w:rPr>
      </w:pPr>
      <w:r w:rsidRPr="00A067B8">
        <w:rPr>
          <w:rStyle w:val="a"/>
          <w:rFonts w:ascii="Times New Roman" w:hAnsi="Times New Roman"/>
          <w:b/>
          <w:szCs w:val="24"/>
        </w:rPr>
        <w:t>Please do not include increases in burden and respondents numerically in this table. Explain these changes in number 15.</w:t>
      </w:r>
    </w:p>
    <w:p w:rsidR="006758F7" w:rsidRPr="00A067B8" w:rsidP="006758F7" w14:paraId="50621875" w14:textId="77777777">
      <w:pPr>
        <w:tabs>
          <w:tab w:val="left" w:pos="-720"/>
          <w:tab w:val="left" w:pos="1247"/>
        </w:tabs>
        <w:suppressAutoHyphens/>
        <w:rPr>
          <w:rStyle w:val="a"/>
          <w:rFonts w:ascii="Times New Roman" w:hAnsi="Times New Roman"/>
          <w:b/>
          <w:szCs w:val="24"/>
        </w:rPr>
      </w:pPr>
    </w:p>
    <w:p w:rsidR="002744F6" w:rsidRPr="00A067B8" w:rsidP="002744F6" w14:paraId="45DE4FB1" w14:textId="3C34D2AF">
      <w:pPr>
        <w:numPr>
          <w:ilvl w:val="0"/>
          <w:numId w:val="7"/>
        </w:numPr>
        <w:tabs>
          <w:tab w:val="left" w:pos="-720"/>
          <w:tab w:val="clear" w:pos="1060"/>
          <w:tab w:val="num" w:pos="1170"/>
          <w:tab w:val="left" w:pos="1247"/>
        </w:tabs>
        <w:suppressAutoHyphens/>
        <w:ind w:left="1170"/>
        <w:rPr>
          <w:rStyle w:val="a"/>
          <w:rFonts w:ascii="Times New Roman" w:hAnsi="Times New Roman"/>
          <w:szCs w:val="24"/>
        </w:rPr>
      </w:pPr>
      <w:r w:rsidRPr="00A067B8">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6758F7" w:rsidRPr="00A067B8" w:rsidP="006758F7" w14:paraId="583DBB12" w14:textId="77777777">
      <w:pPr>
        <w:tabs>
          <w:tab w:val="left" w:pos="-720"/>
          <w:tab w:val="left" w:pos="1247"/>
        </w:tabs>
        <w:suppressAutoHyphens/>
        <w:rPr>
          <w:rStyle w:val="a"/>
          <w:rFonts w:ascii="Times New Roman" w:hAnsi="Times New Roman"/>
          <w:szCs w:val="24"/>
        </w:rPr>
      </w:pPr>
    </w:p>
    <w:p w:rsidR="002744F6" w:rsidRPr="00A067B8" w:rsidP="002744F6" w14:paraId="7CA41F0D" w14:textId="77777777">
      <w:pPr>
        <w:numPr>
          <w:ilvl w:val="0"/>
          <w:numId w:val="7"/>
        </w:numPr>
        <w:tabs>
          <w:tab w:val="left" w:pos="-720"/>
          <w:tab w:val="clear" w:pos="1060"/>
          <w:tab w:val="num" w:pos="1170"/>
          <w:tab w:val="left" w:pos="1247"/>
        </w:tabs>
        <w:suppressAutoHyphens/>
        <w:ind w:left="1170"/>
        <w:rPr>
          <w:rStyle w:val="a"/>
          <w:rFonts w:ascii="Times New Roman" w:hAnsi="Times New Roman"/>
          <w:b/>
          <w:szCs w:val="24"/>
        </w:rPr>
      </w:pPr>
      <w:r w:rsidRPr="00A067B8">
        <w:rPr>
          <w:rStyle w:val="a"/>
          <w:rFonts w:ascii="Times New Roman" w:hAnsi="Times New Roman"/>
          <w:b/>
          <w:szCs w:val="24"/>
        </w:rPr>
        <w:t>If this request for approval covers more than one form, provide separate hour burden estimates for each form and aggregate the hour burden in the table below.</w:t>
      </w:r>
    </w:p>
    <w:p w:rsidR="006758F7" w:rsidRPr="00A067B8" w:rsidP="006758F7" w14:paraId="1A8506E1" w14:textId="77777777">
      <w:pPr>
        <w:tabs>
          <w:tab w:val="left" w:pos="-720"/>
          <w:tab w:val="left" w:pos="1247"/>
        </w:tabs>
        <w:suppressAutoHyphens/>
        <w:rPr>
          <w:rStyle w:val="a"/>
          <w:rFonts w:ascii="Times New Roman" w:hAnsi="Times New Roman"/>
          <w:b/>
          <w:szCs w:val="24"/>
        </w:rPr>
      </w:pPr>
    </w:p>
    <w:p w:rsidR="002744F6" w:rsidRPr="00A067B8" w:rsidP="002744F6" w14:paraId="3F482930" w14:textId="77777777">
      <w:pPr>
        <w:numPr>
          <w:ilvl w:val="0"/>
          <w:numId w:val="7"/>
        </w:numPr>
        <w:tabs>
          <w:tab w:val="left" w:pos="-720"/>
          <w:tab w:val="clear" w:pos="1060"/>
          <w:tab w:val="num" w:pos="1170"/>
          <w:tab w:val="left" w:pos="1247"/>
        </w:tabs>
        <w:suppressAutoHyphens/>
        <w:ind w:left="1166"/>
        <w:rPr>
          <w:rStyle w:val="a"/>
          <w:rFonts w:ascii="Times New Roman" w:hAnsi="Times New Roman"/>
          <w:szCs w:val="24"/>
        </w:rPr>
      </w:pPr>
      <w:r w:rsidRPr="00A067B8">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4" w:history="1">
        <w:r w:rsidRPr="00A067B8">
          <w:rPr>
            <w:rStyle w:val="Hyperlink"/>
            <w:rFonts w:ascii="Times New Roman" w:hAnsi="Times New Roman"/>
            <w:b/>
            <w:szCs w:val="24"/>
          </w:rPr>
          <w:t>Use this site</w:t>
        </w:r>
      </w:hyperlink>
      <w:r w:rsidRPr="00A067B8">
        <w:rPr>
          <w:rStyle w:val="a"/>
          <w:rFonts w:ascii="Times New Roman" w:hAnsi="Times New Roman"/>
          <w:b/>
          <w:szCs w:val="24"/>
        </w:rPr>
        <w:t xml:space="preserve"> to research the appropriate wage rate. The cost of contracting out or paying outside parties for information collection activities should not be included here.  Instead, this </w:t>
      </w:r>
      <w:r w:rsidRPr="00A067B8">
        <w:rPr>
          <w:rStyle w:val="a"/>
          <w:rFonts w:ascii="Times New Roman" w:hAnsi="Times New Roman"/>
          <w:b/>
          <w:szCs w:val="24"/>
        </w:rPr>
        <w:t>cost should be included in Item 14. If there is no cost to respondents, indicate by entering 0 in the chart below and/or provide a statement.</w:t>
      </w:r>
    </w:p>
    <w:p w:rsidR="002744F6" w:rsidRPr="00A067B8" w:rsidP="002744F6" w14:paraId="4E60ECD4" w14:textId="77777777">
      <w:pPr>
        <w:tabs>
          <w:tab w:val="left" w:pos="-720"/>
          <w:tab w:val="left" w:pos="1247"/>
        </w:tabs>
        <w:suppressAutoHyphens/>
        <w:rPr>
          <w:rStyle w:val="a"/>
          <w:rFonts w:ascii="Times New Roman" w:hAnsi="Times New Roman"/>
          <w:b/>
          <w:szCs w:val="24"/>
        </w:rPr>
      </w:pPr>
    </w:p>
    <w:p w:rsidR="002744F6" w:rsidRPr="00A067B8" w:rsidP="00907BDD" w14:paraId="776A6B69" w14:textId="77777777">
      <w:pPr>
        <w:pStyle w:val="ListParagraph"/>
        <w:tabs>
          <w:tab w:val="left" w:pos="-720"/>
        </w:tabs>
        <w:suppressAutoHyphens/>
        <w:rPr>
          <w:b/>
          <w:sz w:val="24"/>
          <w:szCs w:val="24"/>
        </w:rPr>
      </w:pPr>
      <w:r w:rsidRPr="00A067B8">
        <w:rPr>
          <w:b/>
          <w:sz w:val="24"/>
          <w:szCs w:val="24"/>
        </w:rPr>
        <w:t>Provide a descriptive narrative here in addition to completing the table below with burden hour estimates.</w:t>
      </w:r>
    </w:p>
    <w:p w:rsidR="00861DEB" w:rsidP="00C0698C" w14:paraId="26D5E987" w14:textId="384D30A6">
      <w:pPr>
        <w:tabs>
          <w:tab w:val="left" w:pos="-720"/>
        </w:tabs>
        <w:suppressAutoHyphens/>
        <w:rPr>
          <w:rFonts w:ascii="Times New Roman" w:hAnsi="Times New Roman"/>
          <w:szCs w:val="24"/>
        </w:rPr>
      </w:pPr>
    </w:p>
    <w:p w:rsidR="00682B3D" w:rsidP="00C0698C" w14:paraId="5E2E256F" w14:textId="3ABA2C83">
      <w:pPr>
        <w:tabs>
          <w:tab w:val="left" w:pos="-720"/>
        </w:tabs>
        <w:suppressAutoHyphens/>
        <w:rPr>
          <w:rFonts w:ascii="Times New Roman" w:hAnsi="Times New Roman"/>
          <w:szCs w:val="24"/>
        </w:rPr>
      </w:pPr>
      <w:r>
        <w:rPr>
          <w:rFonts w:ascii="Times New Roman" w:hAnsi="Times New Roman"/>
          <w:szCs w:val="24"/>
        </w:rPr>
        <w:t>The estimated burden hours for this collection vary by data collection phase and year</w:t>
      </w:r>
      <w:r w:rsidR="00D77171">
        <w:rPr>
          <w:rFonts w:ascii="Times New Roman" w:hAnsi="Times New Roman"/>
          <w:szCs w:val="24"/>
        </w:rPr>
        <w:t xml:space="preserve"> of the collection cycle.</w:t>
      </w:r>
    </w:p>
    <w:p w:rsidR="00682B3D" w:rsidP="00C0698C" w14:paraId="592AED2E" w14:textId="77777777">
      <w:pPr>
        <w:tabs>
          <w:tab w:val="left" w:pos="-720"/>
        </w:tabs>
        <w:suppressAutoHyphens/>
        <w:rPr>
          <w:rFonts w:ascii="Times New Roman" w:hAnsi="Times New Roman"/>
          <w:szCs w:val="24"/>
        </w:rPr>
      </w:pPr>
    </w:p>
    <w:p w:rsidR="00820B4A" w:rsidP="00C0698C" w14:paraId="4280CA8C" w14:textId="08A9479C">
      <w:pPr>
        <w:tabs>
          <w:tab w:val="left" w:pos="-720"/>
        </w:tabs>
        <w:suppressAutoHyphens/>
        <w:rPr>
          <w:rFonts w:ascii="Times New Roman" w:hAnsi="Times New Roman"/>
          <w:szCs w:val="24"/>
        </w:rPr>
      </w:pPr>
      <w:r>
        <w:rPr>
          <w:rFonts w:ascii="Times New Roman" w:hAnsi="Times New Roman"/>
          <w:szCs w:val="24"/>
        </w:rPr>
        <w:t>Estimated</w:t>
      </w:r>
      <w:r w:rsidR="00FE37EB">
        <w:rPr>
          <w:rFonts w:ascii="Times New Roman" w:hAnsi="Times New Roman"/>
          <w:szCs w:val="24"/>
        </w:rPr>
        <w:t xml:space="preserve"> burden hours for </w:t>
      </w:r>
      <w:r>
        <w:rPr>
          <w:rFonts w:ascii="Times New Roman" w:hAnsi="Times New Roman"/>
          <w:szCs w:val="24"/>
        </w:rPr>
        <w:t>the Phase I data collection = 16 hours (Years 1-3)</w:t>
      </w:r>
    </w:p>
    <w:p w:rsidR="00820B4A" w:rsidP="00C0698C" w14:paraId="1AB939F9" w14:textId="3C2A0B70">
      <w:pPr>
        <w:tabs>
          <w:tab w:val="left" w:pos="-720"/>
        </w:tabs>
        <w:suppressAutoHyphens/>
        <w:rPr>
          <w:rFonts w:ascii="Times New Roman" w:hAnsi="Times New Roman"/>
          <w:szCs w:val="24"/>
        </w:rPr>
      </w:pPr>
      <w:r>
        <w:rPr>
          <w:rFonts w:ascii="Times New Roman" w:hAnsi="Times New Roman"/>
          <w:szCs w:val="24"/>
        </w:rPr>
        <w:t>Estimated burden hours for the Phase II data collection = 80 hours (Year 1) and 40 hours (Years 2-3)</w:t>
      </w:r>
    </w:p>
    <w:p w:rsidR="00682B3D" w:rsidRPr="00A067B8" w:rsidP="00C0698C" w14:paraId="18B3BC70" w14:textId="77777777">
      <w:pPr>
        <w:tabs>
          <w:tab w:val="left" w:pos="-720"/>
        </w:tabs>
        <w:suppressAutoHyphens/>
        <w:rPr>
          <w:rFonts w:ascii="Times New Roman" w:hAnsi="Times New Roman"/>
          <w:szCs w:val="24"/>
        </w:rPr>
      </w:pPr>
    </w:p>
    <w:p w:rsidR="00672F86" w:rsidRPr="00A067B8" w:rsidP="00672F86" w14:paraId="73C6677C" w14:textId="77777777">
      <w:pPr>
        <w:pStyle w:val="Caption"/>
        <w:jc w:val="center"/>
        <w:rPr>
          <w:rFonts w:ascii="Times New Roman" w:hAnsi="Times New Roman"/>
          <w:b/>
          <w:bCs/>
          <w:color w:val="000000"/>
          <w:szCs w:val="24"/>
        </w:rPr>
      </w:pPr>
      <w:r w:rsidRPr="0018425B">
        <w:rPr>
          <w:rFonts w:ascii="Times New Roman" w:hAnsi="Times New Roman"/>
          <w:b/>
          <w:bCs/>
          <w:color w:val="000000"/>
          <w:szCs w:val="24"/>
        </w:rPr>
        <w:t>Estimated Annual Burden and Respondent Costs Table</w:t>
      </w:r>
    </w:p>
    <w:p w:rsidR="00C56931" w:rsidP="00672F86" w14:paraId="0A81B17C" w14:textId="77777777">
      <w:pPr>
        <w:pStyle w:val="ListParagraph"/>
        <w:tabs>
          <w:tab w:val="left" w:pos="-720"/>
        </w:tabs>
        <w:suppressAutoHyphens/>
        <w:ind w:left="-864" w:right="-864"/>
        <w:rPr>
          <w:rStyle w:val="a"/>
          <w:b/>
          <w:bCs/>
          <w:i/>
          <w:iCs/>
          <w:sz w:val="24"/>
          <w:szCs w:val="24"/>
        </w:rPr>
      </w:pPr>
    </w:p>
    <w:tbl>
      <w:tblPr>
        <w:tblStyle w:val="GridTableLight"/>
        <w:tblpPr w:leftFromText="180" w:rightFromText="180" w:vertAnchor="text" w:horzAnchor="margin" w:tblpXSpec="center" w:tblpY="174"/>
        <w:tblW w:w="11335" w:type="dxa"/>
        <w:tblLayout w:type="fixed"/>
        <w:tblLook w:val="0020"/>
      </w:tblPr>
      <w:tblGrid>
        <w:gridCol w:w="1525"/>
        <w:gridCol w:w="1085"/>
        <w:gridCol w:w="1255"/>
        <w:gridCol w:w="1350"/>
        <w:gridCol w:w="1170"/>
        <w:gridCol w:w="1170"/>
        <w:gridCol w:w="990"/>
        <w:gridCol w:w="1350"/>
        <w:gridCol w:w="1440"/>
      </w:tblGrid>
      <w:tr w14:paraId="6C3DF60E" w14:textId="77777777" w:rsidTr="00942515">
        <w:tblPrEx>
          <w:tblW w:w="11335" w:type="dxa"/>
          <w:tblLayout w:type="fixed"/>
          <w:tblLook w:val="0020"/>
        </w:tblPrEx>
        <w:trPr>
          <w:tblHeader/>
        </w:trPr>
        <w:tc>
          <w:tcPr>
            <w:tcW w:w="1525" w:type="dxa"/>
            <w:vAlign w:val="center"/>
          </w:tcPr>
          <w:p w:rsidR="00011A56" w:rsidRPr="00942515" w:rsidP="00056F34" w14:paraId="71154707" w14:textId="77777777">
            <w:pPr>
              <w:jc w:val="center"/>
              <w:rPr>
                <w:rFonts w:ascii="Times New Roman" w:hAnsi="Times New Roman"/>
                <w:sz w:val="22"/>
                <w:szCs w:val="22"/>
              </w:rPr>
            </w:pPr>
            <w:r w:rsidRPr="00942515">
              <w:rPr>
                <w:rFonts w:ascii="Times New Roman" w:hAnsi="Times New Roman"/>
                <w:sz w:val="22"/>
                <w:szCs w:val="22"/>
              </w:rPr>
              <w:t>Information Activity or IC (with type of respondent)</w:t>
            </w:r>
          </w:p>
        </w:tc>
        <w:tc>
          <w:tcPr>
            <w:tcW w:w="1085" w:type="dxa"/>
            <w:shd w:val="clear" w:color="auto" w:fill="auto"/>
            <w:vAlign w:val="center"/>
          </w:tcPr>
          <w:p w:rsidR="00011A56" w:rsidRPr="00942515" w:rsidP="00056F34" w14:paraId="5852D532" w14:textId="77777777">
            <w:pPr>
              <w:jc w:val="center"/>
              <w:rPr>
                <w:rFonts w:ascii="Times New Roman" w:hAnsi="Times New Roman"/>
                <w:sz w:val="22"/>
                <w:szCs w:val="22"/>
              </w:rPr>
            </w:pPr>
            <w:r w:rsidRPr="00942515">
              <w:rPr>
                <w:rFonts w:ascii="Times New Roman" w:hAnsi="Times New Roman"/>
                <w:sz w:val="22"/>
                <w:szCs w:val="22"/>
              </w:rPr>
              <w:t xml:space="preserve">Sample Size </w:t>
            </w:r>
            <w:r w:rsidRPr="00942515">
              <w:rPr>
                <w:rFonts w:ascii="Times New Roman" w:hAnsi="Times New Roman"/>
                <w:sz w:val="22"/>
                <w:szCs w:val="22"/>
                <w:shd w:val="clear" w:color="auto" w:fill="D9D9D9"/>
              </w:rPr>
              <w:t>(if applicable)</w:t>
            </w:r>
          </w:p>
        </w:tc>
        <w:tc>
          <w:tcPr>
            <w:tcW w:w="1255" w:type="dxa"/>
            <w:shd w:val="clear" w:color="auto" w:fill="auto"/>
            <w:vAlign w:val="center"/>
          </w:tcPr>
          <w:p w:rsidR="00011A56" w:rsidRPr="00942515" w:rsidP="00056F34" w14:paraId="7CC9D087" w14:textId="77777777">
            <w:pPr>
              <w:shd w:val="clear" w:color="auto" w:fill="F2F2F2"/>
              <w:jc w:val="center"/>
              <w:rPr>
                <w:rFonts w:ascii="Times New Roman" w:hAnsi="Times New Roman"/>
                <w:sz w:val="22"/>
                <w:szCs w:val="22"/>
              </w:rPr>
            </w:pPr>
            <w:r w:rsidRPr="00942515">
              <w:rPr>
                <w:rFonts w:ascii="Times New Roman" w:hAnsi="Times New Roman"/>
                <w:sz w:val="22"/>
                <w:szCs w:val="22"/>
                <w:shd w:val="clear" w:color="auto" w:fill="F2F2F2"/>
              </w:rPr>
              <w:t xml:space="preserve">Respondent Response Rate </w:t>
            </w:r>
            <w:r w:rsidRPr="00942515">
              <w:rPr>
                <w:rFonts w:ascii="Times New Roman" w:hAnsi="Times New Roman"/>
                <w:sz w:val="22"/>
                <w:szCs w:val="22"/>
                <w:shd w:val="clear" w:color="auto" w:fill="D9D9D9"/>
              </w:rPr>
              <w:t>(if applicable)</w:t>
            </w:r>
          </w:p>
        </w:tc>
        <w:tc>
          <w:tcPr>
            <w:tcW w:w="1350" w:type="dxa"/>
            <w:vAlign w:val="center"/>
          </w:tcPr>
          <w:p w:rsidR="00011A56" w:rsidRPr="00942515" w:rsidP="00056F34" w14:paraId="6551C46D" w14:textId="77777777">
            <w:pPr>
              <w:jc w:val="center"/>
              <w:rPr>
                <w:rFonts w:ascii="Times New Roman" w:hAnsi="Times New Roman"/>
                <w:sz w:val="22"/>
                <w:szCs w:val="22"/>
              </w:rPr>
            </w:pPr>
            <w:r w:rsidRPr="00942515">
              <w:rPr>
                <w:rFonts w:ascii="Times New Roman" w:hAnsi="Times New Roman"/>
                <w:sz w:val="22"/>
                <w:szCs w:val="22"/>
              </w:rPr>
              <w:t>Number of Respondents</w:t>
            </w:r>
          </w:p>
        </w:tc>
        <w:tc>
          <w:tcPr>
            <w:tcW w:w="1170" w:type="dxa"/>
            <w:vAlign w:val="center"/>
          </w:tcPr>
          <w:p w:rsidR="00011A56" w:rsidRPr="00942515" w:rsidP="00056F34" w14:paraId="0CE96D55" w14:textId="77777777">
            <w:pPr>
              <w:jc w:val="center"/>
              <w:rPr>
                <w:rFonts w:ascii="Times New Roman" w:hAnsi="Times New Roman"/>
                <w:sz w:val="22"/>
                <w:szCs w:val="22"/>
              </w:rPr>
            </w:pPr>
            <w:r w:rsidRPr="00942515">
              <w:rPr>
                <w:rFonts w:ascii="Times New Roman" w:hAnsi="Times New Roman"/>
                <w:sz w:val="22"/>
                <w:szCs w:val="22"/>
              </w:rPr>
              <w:t>Number of Responses</w:t>
            </w:r>
          </w:p>
        </w:tc>
        <w:tc>
          <w:tcPr>
            <w:tcW w:w="1170" w:type="dxa"/>
            <w:vAlign w:val="center"/>
          </w:tcPr>
          <w:p w:rsidR="00011A56" w:rsidRPr="00942515" w:rsidP="00056F34" w14:paraId="72140049" w14:textId="77777777">
            <w:pPr>
              <w:jc w:val="center"/>
              <w:rPr>
                <w:rFonts w:ascii="Times New Roman" w:hAnsi="Times New Roman"/>
                <w:sz w:val="22"/>
                <w:szCs w:val="22"/>
              </w:rPr>
            </w:pPr>
            <w:r w:rsidRPr="00942515">
              <w:rPr>
                <w:rFonts w:ascii="Times New Roman" w:hAnsi="Times New Roman"/>
                <w:sz w:val="22"/>
                <w:szCs w:val="22"/>
              </w:rPr>
              <w:t>Average Burden Hours per Response</w:t>
            </w:r>
          </w:p>
        </w:tc>
        <w:tc>
          <w:tcPr>
            <w:tcW w:w="990" w:type="dxa"/>
            <w:vAlign w:val="center"/>
          </w:tcPr>
          <w:p w:rsidR="00011A56" w:rsidRPr="00942515" w:rsidP="00056F34" w14:paraId="045BE962" w14:textId="77777777">
            <w:pPr>
              <w:jc w:val="center"/>
              <w:rPr>
                <w:rFonts w:ascii="Times New Roman" w:hAnsi="Times New Roman"/>
                <w:sz w:val="22"/>
                <w:szCs w:val="22"/>
              </w:rPr>
            </w:pPr>
            <w:r w:rsidRPr="00942515">
              <w:rPr>
                <w:rFonts w:ascii="Times New Roman" w:hAnsi="Times New Roman"/>
                <w:sz w:val="22"/>
                <w:szCs w:val="22"/>
              </w:rPr>
              <w:t>Total Annual Burden Hours</w:t>
            </w:r>
          </w:p>
        </w:tc>
        <w:tc>
          <w:tcPr>
            <w:tcW w:w="1350" w:type="dxa"/>
            <w:vAlign w:val="center"/>
          </w:tcPr>
          <w:p w:rsidR="00011A56" w:rsidRPr="00942515" w:rsidP="00056F34" w14:paraId="551507A0" w14:textId="77777777">
            <w:pPr>
              <w:jc w:val="center"/>
              <w:rPr>
                <w:rFonts w:ascii="Times New Roman" w:hAnsi="Times New Roman"/>
                <w:sz w:val="22"/>
                <w:szCs w:val="22"/>
              </w:rPr>
            </w:pPr>
            <w:r w:rsidRPr="00942515">
              <w:rPr>
                <w:rFonts w:ascii="Times New Roman" w:hAnsi="Times New Roman"/>
                <w:sz w:val="22"/>
                <w:szCs w:val="22"/>
              </w:rPr>
              <w:t>Estimated Respondent Average Hourly Wage</w:t>
            </w:r>
          </w:p>
        </w:tc>
        <w:tc>
          <w:tcPr>
            <w:tcW w:w="1440" w:type="dxa"/>
            <w:vAlign w:val="center"/>
          </w:tcPr>
          <w:p w:rsidR="00011A56" w:rsidRPr="00942515" w:rsidP="00056F34" w14:paraId="22D279B7" w14:textId="77777777">
            <w:pPr>
              <w:jc w:val="center"/>
              <w:rPr>
                <w:rFonts w:ascii="Times New Roman" w:hAnsi="Times New Roman"/>
                <w:sz w:val="22"/>
                <w:szCs w:val="22"/>
              </w:rPr>
            </w:pPr>
            <w:r w:rsidRPr="00942515">
              <w:rPr>
                <w:rFonts w:ascii="Times New Roman" w:hAnsi="Times New Roman"/>
                <w:sz w:val="22"/>
                <w:szCs w:val="22"/>
              </w:rPr>
              <w:t>Total Annual Costs (hourly wage x total burden hours)</w:t>
            </w:r>
          </w:p>
        </w:tc>
      </w:tr>
      <w:tr w14:paraId="58294A85" w14:textId="77777777" w:rsidTr="00942515">
        <w:tblPrEx>
          <w:tblW w:w="11335" w:type="dxa"/>
          <w:tblLayout w:type="fixed"/>
          <w:tblLook w:val="0020"/>
        </w:tblPrEx>
        <w:tc>
          <w:tcPr>
            <w:tcW w:w="1525" w:type="dxa"/>
          </w:tcPr>
          <w:p w:rsidR="00011A56" w:rsidRPr="00942515" w:rsidP="00056F34" w14:paraId="729822C5" w14:textId="77777777">
            <w:pPr>
              <w:rPr>
                <w:rFonts w:ascii="Times New Roman" w:hAnsi="Times New Roman"/>
                <w:sz w:val="22"/>
                <w:szCs w:val="22"/>
              </w:rPr>
            </w:pPr>
            <w:r w:rsidRPr="00942515">
              <w:rPr>
                <w:rFonts w:ascii="Times New Roman" w:hAnsi="Times New Roman"/>
                <w:sz w:val="22"/>
                <w:szCs w:val="22"/>
              </w:rPr>
              <w:t>Phase I – Public (Years 1- 3)</w:t>
            </w:r>
          </w:p>
        </w:tc>
        <w:tc>
          <w:tcPr>
            <w:tcW w:w="1085" w:type="dxa"/>
          </w:tcPr>
          <w:p w:rsidR="00011A56" w:rsidRPr="00942515" w:rsidP="00056F34" w14:paraId="517AE6F6" w14:textId="77777777">
            <w:pPr>
              <w:rPr>
                <w:rFonts w:ascii="Times New Roman" w:hAnsi="Times New Roman"/>
                <w:sz w:val="22"/>
                <w:szCs w:val="22"/>
              </w:rPr>
            </w:pPr>
            <w:r w:rsidRPr="00942515">
              <w:rPr>
                <w:rFonts w:ascii="Times New Roman" w:hAnsi="Times New Roman"/>
                <w:sz w:val="22"/>
                <w:szCs w:val="22"/>
              </w:rPr>
              <w:t>N/A</w:t>
            </w:r>
          </w:p>
        </w:tc>
        <w:tc>
          <w:tcPr>
            <w:tcW w:w="1255" w:type="dxa"/>
          </w:tcPr>
          <w:p w:rsidR="00011A56" w:rsidRPr="00942515" w:rsidP="00056F34" w14:paraId="72FB4DE5" w14:textId="77777777">
            <w:pPr>
              <w:rPr>
                <w:rFonts w:ascii="Times New Roman" w:hAnsi="Times New Roman"/>
                <w:sz w:val="22"/>
                <w:szCs w:val="22"/>
              </w:rPr>
            </w:pPr>
            <w:r w:rsidRPr="00942515">
              <w:rPr>
                <w:rFonts w:ascii="Times New Roman" w:hAnsi="Times New Roman"/>
                <w:sz w:val="22"/>
                <w:szCs w:val="22"/>
              </w:rPr>
              <w:t>N/A</w:t>
            </w:r>
          </w:p>
        </w:tc>
        <w:tc>
          <w:tcPr>
            <w:tcW w:w="1350" w:type="dxa"/>
          </w:tcPr>
          <w:p w:rsidR="00011A56" w:rsidRPr="00942515" w:rsidP="00056F34" w14:paraId="2DE844ED" w14:textId="77777777">
            <w:pPr>
              <w:rPr>
                <w:rFonts w:ascii="Times New Roman" w:hAnsi="Times New Roman"/>
                <w:sz w:val="22"/>
                <w:szCs w:val="22"/>
              </w:rPr>
            </w:pPr>
            <w:r w:rsidRPr="00942515">
              <w:rPr>
                <w:rFonts w:ascii="Times New Roman" w:hAnsi="Times New Roman"/>
                <w:sz w:val="22"/>
                <w:szCs w:val="22"/>
              </w:rPr>
              <w:t>17</w:t>
            </w:r>
          </w:p>
        </w:tc>
        <w:tc>
          <w:tcPr>
            <w:tcW w:w="1170" w:type="dxa"/>
          </w:tcPr>
          <w:p w:rsidR="00011A56" w:rsidRPr="00942515" w:rsidP="00056F34" w14:paraId="42A8FFF4" w14:textId="77777777">
            <w:pPr>
              <w:rPr>
                <w:rFonts w:ascii="Times New Roman" w:hAnsi="Times New Roman"/>
                <w:sz w:val="22"/>
                <w:szCs w:val="22"/>
              </w:rPr>
            </w:pPr>
            <w:r w:rsidRPr="00942515">
              <w:rPr>
                <w:rFonts w:ascii="Times New Roman" w:hAnsi="Times New Roman"/>
                <w:sz w:val="22"/>
                <w:szCs w:val="22"/>
              </w:rPr>
              <w:t>17</w:t>
            </w:r>
          </w:p>
        </w:tc>
        <w:tc>
          <w:tcPr>
            <w:tcW w:w="1170" w:type="dxa"/>
          </w:tcPr>
          <w:p w:rsidR="00011A56" w:rsidRPr="00942515" w:rsidP="00056F34" w14:paraId="687014E5" w14:textId="77777777">
            <w:pPr>
              <w:rPr>
                <w:rFonts w:ascii="Times New Roman" w:hAnsi="Times New Roman"/>
                <w:sz w:val="22"/>
                <w:szCs w:val="22"/>
              </w:rPr>
            </w:pPr>
            <w:r w:rsidRPr="00942515">
              <w:rPr>
                <w:rFonts w:ascii="Times New Roman" w:hAnsi="Times New Roman"/>
                <w:sz w:val="22"/>
                <w:szCs w:val="22"/>
              </w:rPr>
              <w:t>16</w:t>
            </w:r>
          </w:p>
        </w:tc>
        <w:tc>
          <w:tcPr>
            <w:tcW w:w="990" w:type="dxa"/>
          </w:tcPr>
          <w:p w:rsidR="00011A56" w:rsidRPr="00942515" w:rsidP="00056F34" w14:paraId="2EDE8C8E" w14:textId="77777777">
            <w:pPr>
              <w:rPr>
                <w:rFonts w:ascii="Times New Roman" w:hAnsi="Times New Roman"/>
                <w:sz w:val="22"/>
                <w:szCs w:val="22"/>
              </w:rPr>
            </w:pPr>
            <w:r w:rsidRPr="00942515">
              <w:rPr>
                <w:rFonts w:ascii="Times New Roman" w:hAnsi="Times New Roman"/>
                <w:sz w:val="22"/>
                <w:szCs w:val="22"/>
              </w:rPr>
              <w:t>272</w:t>
            </w:r>
          </w:p>
        </w:tc>
        <w:tc>
          <w:tcPr>
            <w:tcW w:w="1350" w:type="dxa"/>
            <w:vMerge w:val="restart"/>
            <w:vAlign w:val="center"/>
          </w:tcPr>
          <w:p w:rsidR="00011A56" w:rsidRPr="00942515" w:rsidP="00056F34" w14:paraId="7E4F16A5" w14:textId="06E76061">
            <w:pPr>
              <w:rPr>
                <w:rFonts w:ascii="Times New Roman" w:hAnsi="Times New Roman"/>
                <w:sz w:val="22"/>
                <w:szCs w:val="22"/>
              </w:rPr>
            </w:pPr>
            <w:r w:rsidRPr="00942515">
              <w:rPr>
                <w:rFonts w:ascii="Times New Roman" w:hAnsi="Times New Roman"/>
                <w:sz w:val="22"/>
                <w:szCs w:val="22"/>
              </w:rPr>
              <w:t>$85</w:t>
            </w:r>
            <w:r w:rsidRPr="00942515" w:rsidR="002110DD">
              <w:rPr>
                <w:rFonts w:ascii="Times New Roman" w:hAnsi="Times New Roman"/>
                <w:sz w:val="22"/>
                <w:szCs w:val="22"/>
              </w:rPr>
              <w:t>/hour</w:t>
            </w:r>
          </w:p>
        </w:tc>
        <w:tc>
          <w:tcPr>
            <w:tcW w:w="1440" w:type="dxa"/>
          </w:tcPr>
          <w:p w:rsidR="00011A56" w:rsidRPr="00942515" w:rsidP="00056F34" w14:paraId="3B24A39D" w14:textId="5A8918FC">
            <w:pPr>
              <w:rPr>
                <w:rFonts w:ascii="Times New Roman" w:hAnsi="Times New Roman"/>
                <w:sz w:val="22"/>
                <w:szCs w:val="22"/>
              </w:rPr>
            </w:pPr>
            <w:r w:rsidRPr="00942515">
              <w:rPr>
                <w:rFonts w:ascii="Times New Roman" w:hAnsi="Times New Roman"/>
                <w:sz w:val="22"/>
                <w:szCs w:val="22"/>
              </w:rPr>
              <w:t>$</w:t>
            </w:r>
            <w:r w:rsidRPr="00942515" w:rsidR="002110DD">
              <w:rPr>
                <w:rFonts w:ascii="Times New Roman" w:hAnsi="Times New Roman"/>
                <w:sz w:val="22"/>
                <w:szCs w:val="22"/>
              </w:rPr>
              <w:t>23,120</w:t>
            </w:r>
            <w:r w:rsidRPr="00942515">
              <w:rPr>
                <w:rFonts w:ascii="Times New Roman" w:hAnsi="Times New Roman"/>
                <w:sz w:val="22"/>
                <w:szCs w:val="22"/>
              </w:rPr>
              <w:t>.00</w:t>
            </w:r>
          </w:p>
        </w:tc>
      </w:tr>
      <w:tr w14:paraId="121B8036" w14:textId="77777777" w:rsidTr="00942515">
        <w:tblPrEx>
          <w:tblW w:w="11335" w:type="dxa"/>
          <w:tblLayout w:type="fixed"/>
          <w:tblLook w:val="0020"/>
        </w:tblPrEx>
        <w:tc>
          <w:tcPr>
            <w:tcW w:w="1525" w:type="dxa"/>
          </w:tcPr>
          <w:p w:rsidR="00011A56" w:rsidRPr="00942515" w:rsidP="00056F34" w14:paraId="76DCFCC0" w14:textId="77777777">
            <w:pPr>
              <w:rPr>
                <w:rFonts w:ascii="Times New Roman" w:hAnsi="Times New Roman"/>
                <w:sz w:val="22"/>
                <w:szCs w:val="22"/>
              </w:rPr>
            </w:pPr>
            <w:r w:rsidRPr="00942515">
              <w:rPr>
                <w:rFonts w:ascii="Times New Roman" w:hAnsi="Times New Roman"/>
                <w:sz w:val="22"/>
                <w:szCs w:val="22"/>
              </w:rPr>
              <w:t>Phase I – Private (Years 1- 3)</w:t>
            </w:r>
          </w:p>
        </w:tc>
        <w:tc>
          <w:tcPr>
            <w:tcW w:w="1085" w:type="dxa"/>
          </w:tcPr>
          <w:p w:rsidR="00011A56" w:rsidRPr="00942515" w:rsidP="00056F34" w14:paraId="16D94EA9" w14:textId="77777777">
            <w:pPr>
              <w:rPr>
                <w:rFonts w:ascii="Times New Roman" w:hAnsi="Times New Roman"/>
                <w:sz w:val="22"/>
                <w:szCs w:val="22"/>
              </w:rPr>
            </w:pPr>
            <w:r w:rsidRPr="00942515">
              <w:rPr>
                <w:rFonts w:ascii="Times New Roman" w:hAnsi="Times New Roman"/>
                <w:sz w:val="22"/>
                <w:szCs w:val="22"/>
              </w:rPr>
              <w:t>N/A</w:t>
            </w:r>
          </w:p>
        </w:tc>
        <w:tc>
          <w:tcPr>
            <w:tcW w:w="1255" w:type="dxa"/>
          </w:tcPr>
          <w:p w:rsidR="00011A56" w:rsidRPr="00942515" w:rsidP="00056F34" w14:paraId="29AB5514" w14:textId="77777777">
            <w:pPr>
              <w:rPr>
                <w:rFonts w:ascii="Times New Roman" w:hAnsi="Times New Roman"/>
                <w:sz w:val="22"/>
                <w:szCs w:val="22"/>
              </w:rPr>
            </w:pPr>
            <w:r w:rsidRPr="00942515">
              <w:rPr>
                <w:rFonts w:ascii="Times New Roman" w:hAnsi="Times New Roman"/>
                <w:sz w:val="22"/>
                <w:szCs w:val="22"/>
              </w:rPr>
              <w:t>N/A</w:t>
            </w:r>
          </w:p>
        </w:tc>
        <w:tc>
          <w:tcPr>
            <w:tcW w:w="1350" w:type="dxa"/>
          </w:tcPr>
          <w:p w:rsidR="00011A56" w:rsidRPr="00942515" w:rsidP="00056F34" w14:paraId="2CEBB623" w14:textId="77777777">
            <w:pPr>
              <w:rPr>
                <w:rFonts w:ascii="Times New Roman" w:hAnsi="Times New Roman"/>
                <w:sz w:val="22"/>
                <w:szCs w:val="22"/>
              </w:rPr>
            </w:pPr>
            <w:r w:rsidRPr="00942515">
              <w:rPr>
                <w:rFonts w:ascii="Times New Roman" w:hAnsi="Times New Roman"/>
                <w:sz w:val="22"/>
                <w:szCs w:val="22"/>
              </w:rPr>
              <w:t>7</w:t>
            </w:r>
          </w:p>
        </w:tc>
        <w:tc>
          <w:tcPr>
            <w:tcW w:w="1170" w:type="dxa"/>
          </w:tcPr>
          <w:p w:rsidR="00011A56" w:rsidRPr="00942515" w:rsidP="00056F34" w14:paraId="69B71655" w14:textId="77777777">
            <w:pPr>
              <w:rPr>
                <w:rFonts w:ascii="Times New Roman" w:hAnsi="Times New Roman"/>
                <w:sz w:val="22"/>
                <w:szCs w:val="22"/>
              </w:rPr>
            </w:pPr>
            <w:r w:rsidRPr="00942515">
              <w:rPr>
                <w:rFonts w:ascii="Times New Roman" w:hAnsi="Times New Roman"/>
                <w:sz w:val="22"/>
                <w:szCs w:val="22"/>
              </w:rPr>
              <w:t>7</w:t>
            </w:r>
          </w:p>
        </w:tc>
        <w:tc>
          <w:tcPr>
            <w:tcW w:w="1170" w:type="dxa"/>
          </w:tcPr>
          <w:p w:rsidR="00011A56" w:rsidRPr="00942515" w:rsidP="00056F34" w14:paraId="2FE0AEDF" w14:textId="77777777">
            <w:pPr>
              <w:rPr>
                <w:rFonts w:ascii="Times New Roman" w:hAnsi="Times New Roman"/>
                <w:sz w:val="22"/>
                <w:szCs w:val="22"/>
              </w:rPr>
            </w:pPr>
            <w:r w:rsidRPr="00942515">
              <w:rPr>
                <w:rFonts w:ascii="Times New Roman" w:hAnsi="Times New Roman"/>
                <w:sz w:val="22"/>
                <w:szCs w:val="22"/>
              </w:rPr>
              <w:t>16</w:t>
            </w:r>
          </w:p>
        </w:tc>
        <w:tc>
          <w:tcPr>
            <w:tcW w:w="990" w:type="dxa"/>
          </w:tcPr>
          <w:p w:rsidR="00011A56" w:rsidRPr="00942515" w:rsidP="00056F34" w14:paraId="59A15B61" w14:textId="77777777">
            <w:pPr>
              <w:pStyle w:val="EndnoteText"/>
              <w:tabs>
                <w:tab w:val="clear" w:pos="-720"/>
              </w:tabs>
              <w:suppressAutoHyphens w:val="0"/>
              <w:rPr>
                <w:rFonts w:ascii="Times New Roman" w:hAnsi="Times New Roman"/>
                <w:sz w:val="22"/>
                <w:szCs w:val="22"/>
              </w:rPr>
            </w:pPr>
            <w:r w:rsidRPr="00942515">
              <w:rPr>
                <w:rFonts w:ascii="Times New Roman" w:hAnsi="Times New Roman"/>
                <w:sz w:val="22"/>
                <w:szCs w:val="22"/>
              </w:rPr>
              <w:t>112</w:t>
            </w:r>
          </w:p>
        </w:tc>
        <w:tc>
          <w:tcPr>
            <w:tcW w:w="1350" w:type="dxa"/>
            <w:vMerge/>
          </w:tcPr>
          <w:p w:rsidR="00011A56" w:rsidRPr="00942515" w:rsidP="00056F34" w14:paraId="1E3B8530" w14:textId="77777777">
            <w:pPr>
              <w:rPr>
                <w:rFonts w:ascii="Times New Roman" w:hAnsi="Times New Roman"/>
                <w:sz w:val="22"/>
                <w:szCs w:val="22"/>
              </w:rPr>
            </w:pPr>
          </w:p>
        </w:tc>
        <w:tc>
          <w:tcPr>
            <w:tcW w:w="1440" w:type="dxa"/>
          </w:tcPr>
          <w:p w:rsidR="00011A56" w:rsidRPr="00942515" w:rsidP="00056F34" w14:paraId="6C7139F5" w14:textId="5497868C">
            <w:pPr>
              <w:rPr>
                <w:rFonts w:ascii="Times New Roman" w:hAnsi="Times New Roman"/>
                <w:sz w:val="22"/>
                <w:szCs w:val="22"/>
              </w:rPr>
            </w:pPr>
            <w:r w:rsidRPr="00942515">
              <w:rPr>
                <w:rFonts w:ascii="Times New Roman" w:hAnsi="Times New Roman"/>
                <w:sz w:val="22"/>
                <w:szCs w:val="22"/>
              </w:rPr>
              <w:t>$</w:t>
            </w:r>
            <w:r w:rsidRPr="00942515" w:rsidR="002110DD">
              <w:rPr>
                <w:rFonts w:ascii="Times New Roman" w:hAnsi="Times New Roman"/>
                <w:sz w:val="22"/>
                <w:szCs w:val="22"/>
              </w:rPr>
              <w:t>9,520</w:t>
            </w:r>
            <w:r w:rsidRPr="00942515">
              <w:rPr>
                <w:rFonts w:ascii="Times New Roman" w:hAnsi="Times New Roman"/>
                <w:sz w:val="22"/>
                <w:szCs w:val="22"/>
              </w:rPr>
              <w:t>.00</w:t>
            </w:r>
          </w:p>
        </w:tc>
      </w:tr>
      <w:tr w14:paraId="0BFE29E4" w14:textId="77777777" w:rsidTr="00942515">
        <w:tblPrEx>
          <w:tblW w:w="11335" w:type="dxa"/>
          <w:tblLayout w:type="fixed"/>
          <w:tblLook w:val="0020"/>
        </w:tblPrEx>
        <w:tc>
          <w:tcPr>
            <w:tcW w:w="1525" w:type="dxa"/>
          </w:tcPr>
          <w:p w:rsidR="00011A56" w:rsidRPr="00942515" w:rsidP="00056F34" w14:paraId="1DF5F9B3" w14:textId="77777777">
            <w:pPr>
              <w:rPr>
                <w:rFonts w:ascii="Times New Roman" w:hAnsi="Times New Roman"/>
                <w:sz w:val="22"/>
                <w:szCs w:val="22"/>
              </w:rPr>
            </w:pPr>
            <w:r w:rsidRPr="00942515">
              <w:rPr>
                <w:rFonts w:ascii="Times New Roman" w:hAnsi="Times New Roman"/>
                <w:sz w:val="22"/>
                <w:szCs w:val="22"/>
              </w:rPr>
              <w:t>Phase II – Public (Year 1)</w:t>
            </w:r>
          </w:p>
        </w:tc>
        <w:tc>
          <w:tcPr>
            <w:tcW w:w="1085" w:type="dxa"/>
          </w:tcPr>
          <w:p w:rsidR="00011A56" w:rsidRPr="00942515" w:rsidP="00056F34" w14:paraId="00790420" w14:textId="77777777">
            <w:pPr>
              <w:rPr>
                <w:rFonts w:ascii="Times New Roman" w:hAnsi="Times New Roman"/>
                <w:sz w:val="22"/>
                <w:szCs w:val="22"/>
              </w:rPr>
            </w:pPr>
            <w:r w:rsidRPr="00942515">
              <w:rPr>
                <w:rFonts w:ascii="Times New Roman" w:hAnsi="Times New Roman"/>
                <w:sz w:val="22"/>
                <w:szCs w:val="22"/>
              </w:rPr>
              <w:t>N/A</w:t>
            </w:r>
          </w:p>
        </w:tc>
        <w:tc>
          <w:tcPr>
            <w:tcW w:w="1255" w:type="dxa"/>
          </w:tcPr>
          <w:p w:rsidR="00011A56" w:rsidRPr="00942515" w:rsidP="00056F34" w14:paraId="3D9FE6AA" w14:textId="77777777">
            <w:pPr>
              <w:rPr>
                <w:rFonts w:ascii="Times New Roman" w:hAnsi="Times New Roman"/>
                <w:sz w:val="22"/>
                <w:szCs w:val="22"/>
              </w:rPr>
            </w:pPr>
            <w:r w:rsidRPr="00942515">
              <w:rPr>
                <w:rFonts w:ascii="Times New Roman" w:hAnsi="Times New Roman"/>
                <w:sz w:val="22"/>
                <w:szCs w:val="22"/>
              </w:rPr>
              <w:t>N/A</w:t>
            </w:r>
          </w:p>
        </w:tc>
        <w:tc>
          <w:tcPr>
            <w:tcW w:w="1350" w:type="dxa"/>
          </w:tcPr>
          <w:p w:rsidR="00011A56" w:rsidRPr="00942515" w:rsidP="00056F34" w14:paraId="3A60D396" w14:textId="77777777">
            <w:pPr>
              <w:rPr>
                <w:rFonts w:ascii="Times New Roman" w:hAnsi="Times New Roman"/>
                <w:sz w:val="22"/>
                <w:szCs w:val="22"/>
              </w:rPr>
            </w:pPr>
            <w:r w:rsidRPr="00942515">
              <w:rPr>
                <w:rFonts w:ascii="Times New Roman" w:hAnsi="Times New Roman"/>
                <w:sz w:val="22"/>
                <w:szCs w:val="22"/>
              </w:rPr>
              <w:t>17</w:t>
            </w:r>
          </w:p>
        </w:tc>
        <w:tc>
          <w:tcPr>
            <w:tcW w:w="1170" w:type="dxa"/>
          </w:tcPr>
          <w:p w:rsidR="00011A56" w:rsidRPr="00942515" w:rsidP="00056F34" w14:paraId="2FA1FFE7" w14:textId="77777777">
            <w:pPr>
              <w:rPr>
                <w:rFonts w:ascii="Times New Roman" w:hAnsi="Times New Roman"/>
                <w:sz w:val="22"/>
                <w:szCs w:val="22"/>
              </w:rPr>
            </w:pPr>
            <w:r w:rsidRPr="00942515">
              <w:rPr>
                <w:rFonts w:ascii="Times New Roman" w:hAnsi="Times New Roman"/>
                <w:sz w:val="22"/>
                <w:szCs w:val="22"/>
              </w:rPr>
              <w:t>17</w:t>
            </w:r>
          </w:p>
        </w:tc>
        <w:tc>
          <w:tcPr>
            <w:tcW w:w="1170" w:type="dxa"/>
          </w:tcPr>
          <w:p w:rsidR="00011A56" w:rsidRPr="00942515" w:rsidP="00056F34" w14:paraId="74E315A9" w14:textId="77777777">
            <w:pPr>
              <w:rPr>
                <w:rFonts w:ascii="Times New Roman" w:hAnsi="Times New Roman"/>
                <w:sz w:val="22"/>
                <w:szCs w:val="22"/>
              </w:rPr>
            </w:pPr>
            <w:r w:rsidRPr="00942515">
              <w:rPr>
                <w:rFonts w:ascii="Times New Roman" w:hAnsi="Times New Roman"/>
                <w:sz w:val="22"/>
                <w:szCs w:val="22"/>
              </w:rPr>
              <w:t>80</w:t>
            </w:r>
          </w:p>
        </w:tc>
        <w:tc>
          <w:tcPr>
            <w:tcW w:w="990" w:type="dxa"/>
          </w:tcPr>
          <w:p w:rsidR="00011A56" w:rsidRPr="00942515" w:rsidP="00056F34" w14:paraId="46C2DEF1" w14:textId="77777777">
            <w:pPr>
              <w:pStyle w:val="EndnoteText"/>
              <w:tabs>
                <w:tab w:val="clear" w:pos="-720"/>
              </w:tabs>
              <w:suppressAutoHyphens w:val="0"/>
              <w:rPr>
                <w:rFonts w:ascii="Times New Roman" w:hAnsi="Times New Roman"/>
                <w:sz w:val="22"/>
                <w:szCs w:val="22"/>
              </w:rPr>
            </w:pPr>
            <w:r w:rsidRPr="00942515">
              <w:rPr>
                <w:rFonts w:ascii="Times New Roman" w:hAnsi="Times New Roman"/>
                <w:sz w:val="22"/>
                <w:szCs w:val="22"/>
              </w:rPr>
              <w:t>1,360</w:t>
            </w:r>
          </w:p>
        </w:tc>
        <w:tc>
          <w:tcPr>
            <w:tcW w:w="1350" w:type="dxa"/>
            <w:vMerge/>
          </w:tcPr>
          <w:p w:rsidR="00011A56" w:rsidRPr="00942515" w:rsidP="00056F34" w14:paraId="3CEFA8C8" w14:textId="77777777">
            <w:pPr>
              <w:rPr>
                <w:rFonts w:ascii="Times New Roman" w:hAnsi="Times New Roman"/>
                <w:sz w:val="22"/>
                <w:szCs w:val="22"/>
              </w:rPr>
            </w:pPr>
          </w:p>
        </w:tc>
        <w:tc>
          <w:tcPr>
            <w:tcW w:w="1440" w:type="dxa"/>
          </w:tcPr>
          <w:p w:rsidR="00011A56" w:rsidRPr="00942515" w:rsidP="00056F34" w14:paraId="512AC357" w14:textId="42C8DA63">
            <w:pPr>
              <w:rPr>
                <w:rFonts w:ascii="Times New Roman" w:hAnsi="Times New Roman"/>
                <w:sz w:val="22"/>
                <w:szCs w:val="22"/>
              </w:rPr>
            </w:pPr>
            <w:r w:rsidRPr="00942515">
              <w:rPr>
                <w:rFonts w:ascii="Times New Roman" w:hAnsi="Times New Roman"/>
                <w:sz w:val="22"/>
                <w:szCs w:val="22"/>
              </w:rPr>
              <w:t>$</w:t>
            </w:r>
            <w:r w:rsidRPr="00942515" w:rsidR="00F301CE">
              <w:rPr>
                <w:rFonts w:ascii="Times New Roman" w:hAnsi="Times New Roman"/>
                <w:sz w:val="22"/>
                <w:szCs w:val="22"/>
              </w:rPr>
              <w:t>115,600</w:t>
            </w:r>
            <w:r w:rsidRPr="00942515">
              <w:rPr>
                <w:rFonts w:ascii="Times New Roman" w:hAnsi="Times New Roman"/>
                <w:sz w:val="22"/>
                <w:szCs w:val="22"/>
              </w:rPr>
              <w:t>.00</w:t>
            </w:r>
          </w:p>
        </w:tc>
      </w:tr>
      <w:tr w14:paraId="390E0437" w14:textId="77777777" w:rsidTr="00942515">
        <w:tblPrEx>
          <w:tblW w:w="11335" w:type="dxa"/>
          <w:tblLayout w:type="fixed"/>
          <w:tblLook w:val="0020"/>
        </w:tblPrEx>
        <w:tc>
          <w:tcPr>
            <w:tcW w:w="1525" w:type="dxa"/>
          </w:tcPr>
          <w:p w:rsidR="00011A56" w:rsidRPr="00942515" w:rsidP="00056F34" w14:paraId="188D0D60" w14:textId="77777777">
            <w:pPr>
              <w:rPr>
                <w:rFonts w:ascii="Times New Roman" w:hAnsi="Times New Roman"/>
                <w:sz w:val="22"/>
                <w:szCs w:val="22"/>
              </w:rPr>
            </w:pPr>
            <w:r w:rsidRPr="00942515">
              <w:rPr>
                <w:rFonts w:ascii="Times New Roman" w:hAnsi="Times New Roman"/>
                <w:sz w:val="22"/>
                <w:szCs w:val="22"/>
              </w:rPr>
              <w:t>Phase II – Private (Year 1)</w:t>
            </w:r>
          </w:p>
        </w:tc>
        <w:tc>
          <w:tcPr>
            <w:tcW w:w="1085" w:type="dxa"/>
          </w:tcPr>
          <w:p w:rsidR="00011A56" w:rsidRPr="00942515" w:rsidP="00056F34" w14:paraId="7646E96C" w14:textId="77777777">
            <w:pPr>
              <w:rPr>
                <w:rFonts w:ascii="Times New Roman" w:hAnsi="Times New Roman"/>
                <w:sz w:val="22"/>
                <w:szCs w:val="22"/>
              </w:rPr>
            </w:pPr>
            <w:r w:rsidRPr="00942515">
              <w:rPr>
                <w:rFonts w:ascii="Times New Roman" w:hAnsi="Times New Roman"/>
                <w:sz w:val="22"/>
                <w:szCs w:val="22"/>
              </w:rPr>
              <w:t>N/A</w:t>
            </w:r>
          </w:p>
        </w:tc>
        <w:tc>
          <w:tcPr>
            <w:tcW w:w="1255" w:type="dxa"/>
          </w:tcPr>
          <w:p w:rsidR="00011A56" w:rsidRPr="00942515" w:rsidP="00056F34" w14:paraId="1975D45D" w14:textId="77777777">
            <w:pPr>
              <w:rPr>
                <w:rFonts w:ascii="Times New Roman" w:hAnsi="Times New Roman"/>
                <w:sz w:val="22"/>
                <w:szCs w:val="22"/>
              </w:rPr>
            </w:pPr>
            <w:r w:rsidRPr="00942515">
              <w:rPr>
                <w:rFonts w:ascii="Times New Roman" w:hAnsi="Times New Roman"/>
                <w:sz w:val="22"/>
                <w:szCs w:val="22"/>
              </w:rPr>
              <w:t>N/A</w:t>
            </w:r>
          </w:p>
        </w:tc>
        <w:tc>
          <w:tcPr>
            <w:tcW w:w="1350" w:type="dxa"/>
          </w:tcPr>
          <w:p w:rsidR="00011A56" w:rsidRPr="00942515" w:rsidP="00056F34" w14:paraId="5860BEA3" w14:textId="77777777">
            <w:pPr>
              <w:rPr>
                <w:rFonts w:ascii="Times New Roman" w:hAnsi="Times New Roman"/>
                <w:sz w:val="22"/>
                <w:szCs w:val="22"/>
              </w:rPr>
            </w:pPr>
            <w:r w:rsidRPr="00942515">
              <w:rPr>
                <w:rFonts w:ascii="Times New Roman" w:hAnsi="Times New Roman"/>
                <w:sz w:val="22"/>
                <w:szCs w:val="22"/>
              </w:rPr>
              <w:t>7</w:t>
            </w:r>
          </w:p>
        </w:tc>
        <w:tc>
          <w:tcPr>
            <w:tcW w:w="1170" w:type="dxa"/>
          </w:tcPr>
          <w:p w:rsidR="00011A56" w:rsidRPr="00942515" w:rsidP="00056F34" w14:paraId="127E5EAA" w14:textId="77777777">
            <w:pPr>
              <w:rPr>
                <w:rFonts w:ascii="Times New Roman" w:hAnsi="Times New Roman"/>
                <w:sz w:val="22"/>
                <w:szCs w:val="22"/>
              </w:rPr>
            </w:pPr>
            <w:r w:rsidRPr="00942515">
              <w:rPr>
                <w:rFonts w:ascii="Times New Roman" w:hAnsi="Times New Roman"/>
                <w:sz w:val="22"/>
                <w:szCs w:val="22"/>
              </w:rPr>
              <w:t>7</w:t>
            </w:r>
          </w:p>
        </w:tc>
        <w:tc>
          <w:tcPr>
            <w:tcW w:w="1170" w:type="dxa"/>
          </w:tcPr>
          <w:p w:rsidR="00011A56" w:rsidRPr="00942515" w:rsidP="00056F34" w14:paraId="1502655F" w14:textId="77777777">
            <w:pPr>
              <w:rPr>
                <w:rFonts w:ascii="Times New Roman" w:hAnsi="Times New Roman"/>
                <w:sz w:val="22"/>
                <w:szCs w:val="22"/>
              </w:rPr>
            </w:pPr>
            <w:r w:rsidRPr="00942515">
              <w:rPr>
                <w:rFonts w:ascii="Times New Roman" w:hAnsi="Times New Roman"/>
                <w:sz w:val="22"/>
                <w:szCs w:val="22"/>
              </w:rPr>
              <w:t>80</w:t>
            </w:r>
          </w:p>
        </w:tc>
        <w:tc>
          <w:tcPr>
            <w:tcW w:w="990" w:type="dxa"/>
          </w:tcPr>
          <w:p w:rsidR="00011A56" w:rsidRPr="00942515" w:rsidP="00056F34" w14:paraId="17F7972D" w14:textId="77777777">
            <w:pPr>
              <w:pStyle w:val="EndnoteText"/>
              <w:tabs>
                <w:tab w:val="clear" w:pos="-720"/>
              </w:tabs>
              <w:suppressAutoHyphens w:val="0"/>
              <w:rPr>
                <w:rFonts w:ascii="Times New Roman" w:hAnsi="Times New Roman"/>
                <w:sz w:val="22"/>
                <w:szCs w:val="22"/>
              </w:rPr>
            </w:pPr>
            <w:r w:rsidRPr="00942515">
              <w:rPr>
                <w:rFonts w:ascii="Times New Roman" w:hAnsi="Times New Roman"/>
                <w:sz w:val="22"/>
                <w:szCs w:val="22"/>
              </w:rPr>
              <w:t>560</w:t>
            </w:r>
          </w:p>
        </w:tc>
        <w:tc>
          <w:tcPr>
            <w:tcW w:w="1350" w:type="dxa"/>
            <w:vMerge/>
          </w:tcPr>
          <w:p w:rsidR="00011A56" w:rsidRPr="00942515" w:rsidP="00056F34" w14:paraId="106F4C87" w14:textId="77777777">
            <w:pPr>
              <w:rPr>
                <w:rFonts w:ascii="Times New Roman" w:hAnsi="Times New Roman"/>
                <w:sz w:val="22"/>
                <w:szCs w:val="22"/>
              </w:rPr>
            </w:pPr>
          </w:p>
        </w:tc>
        <w:tc>
          <w:tcPr>
            <w:tcW w:w="1440" w:type="dxa"/>
          </w:tcPr>
          <w:p w:rsidR="00011A56" w:rsidRPr="00942515" w:rsidP="00056F34" w14:paraId="18D78CD8" w14:textId="2857EB59">
            <w:pPr>
              <w:rPr>
                <w:rFonts w:ascii="Times New Roman" w:hAnsi="Times New Roman"/>
                <w:sz w:val="22"/>
                <w:szCs w:val="22"/>
              </w:rPr>
            </w:pPr>
            <w:r w:rsidRPr="00942515">
              <w:rPr>
                <w:rFonts w:ascii="Times New Roman" w:hAnsi="Times New Roman"/>
                <w:sz w:val="22"/>
                <w:szCs w:val="22"/>
              </w:rPr>
              <w:t>$</w:t>
            </w:r>
            <w:r w:rsidRPr="00942515" w:rsidR="00F301CE">
              <w:rPr>
                <w:rFonts w:ascii="Times New Roman" w:hAnsi="Times New Roman"/>
                <w:sz w:val="22"/>
                <w:szCs w:val="22"/>
              </w:rPr>
              <w:t>47,600</w:t>
            </w:r>
            <w:r w:rsidRPr="00942515">
              <w:rPr>
                <w:rFonts w:ascii="Times New Roman" w:hAnsi="Times New Roman"/>
                <w:sz w:val="22"/>
                <w:szCs w:val="22"/>
              </w:rPr>
              <w:t>.00</w:t>
            </w:r>
          </w:p>
        </w:tc>
      </w:tr>
      <w:tr w14:paraId="5248B521" w14:textId="77777777" w:rsidTr="00942515">
        <w:tblPrEx>
          <w:tblW w:w="11335" w:type="dxa"/>
          <w:tblLayout w:type="fixed"/>
          <w:tblLook w:val="0020"/>
        </w:tblPrEx>
        <w:tc>
          <w:tcPr>
            <w:tcW w:w="1525" w:type="dxa"/>
          </w:tcPr>
          <w:p w:rsidR="00011A56" w:rsidRPr="00942515" w:rsidP="00056F34" w14:paraId="451652E9" w14:textId="77777777">
            <w:pPr>
              <w:rPr>
                <w:rFonts w:ascii="Times New Roman" w:hAnsi="Times New Roman"/>
                <w:sz w:val="22"/>
                <w:szCs w:val="22"/>
              </w:rPr>
            </w:pPr>
            <w:r w:rsidRPr="00942515">
              <w:rPr>
                <w:rFonts w:ascii="Times New Roman" w:hAnsi="Times New Roman"/>
                <w:sz w:val="22"/>
                <w:szCs w:val="22"/>
              </w:rPr>
              <w:t>Phase II – Public (Years 2 -3)</w:t>
            </w:r>
          </w:p>
        </w:tc>
        <w:tc>
          <w:tcPr>
            <w:tcW w:w="1085" w:type="dxa"/>
          </w:tcPr>
          <w:p w:rsidR="00011A56" w:rsidRPr="00942515" w:rsidP="00056F34" w14:paraId="04778E7D" w14:textId="77777777">
            <w:pPr>
              <w:rPr>
                <w:rFonts w:ascii="Times New Roman" w:hAnsi="Times New Roman"/>
                <w:sz w:val="22"/>
                <w:szCs w:val="22"/>
              </w:rPr>
            </w:pPr>
            <w:r w:rsidRPr="00942515">
              <w:rPr>
                <w:rFonts w:ascii="Times New Roman" w:hAnsi="Times New Roman"/>
                <w:sz w:val="22"/>
                <w:szCs w:val="22"/>
              </w:rPr>
              <w:t>N/A</w:t>
            </w:r>
          </w:p>
        </w:tc>
        <w:tc>
          <w:tcPr>
            <w:tcW w:w="1255" w:type="dxa"/>
          </w:tcPr>
          <w:p w:rsidR="00011A56" w:rsidRPr="00942515" w:rsidP="00056F34" w14:paraId="79A1FCB7" w14:textId="77777777">
            <w:pPr>
              <w:rPr>
                <w:rFonts w:ascii="Times New Roman" w:hAnsi="Times New Roman"/>
                <w:sz w:val="22"/>
                <w:szCs w:val="22"/>
              </w:rPr>
            </w:pPr>
            <w:r w:rsidRPr="00942515">
              <w:rPr>
                <w:rFonts w:ascii="Times New Roman" w:hAnsi="Times New Roman"/>
                <w:sz w:val="22"/>
                <w:szCs w:val="22"/>
              </w:rPr>
              <w:t>N/A</w:t>
            </w:r>
          </w:p>
        </w:tc>
        <w:tc>
          <w:tcPr>
            <w:tcW w:w="1350" w:type="dxa"/>
          </w:tcPr>
          <w:p w:rsidR="00011A56" w:rsidRPr="00942515" w:rsidP="00056F34" w14:paraId="5668F83B" w14:textId="77777777">
            <w:pPr>
              <w:rPr>
                <w:rFonts w:ascii="Times New Roman" w:hAnsi="Times New Roman"/>
                <w:sz w:val="22"/>
                <w:szCs w:val="22"/>
              </w:rPr>
            </w:pPr>
            <w:r w:rsidRPr="00942515">
              <w:rPr>
                <w:rFonts w:ascii="Times New Roman" w:hAnsi="Times New Roman"/>
                <w:sz w:val="22"/>
                <w:szCs w:val="22"/>
              </w:rPr>
              <w:t>17</w:t>
            </w:r>
          </w:p>
        </w:tc>
        <w:tc>
          <w:tcPr>
            <w:tcW w:w="1170" w:type="dxa"/>
          </w:tcPr>
          <w:p w:rsidR="00011A56" w:rsidRPr="00942515" w:rsidP="00056F34" w14:paraId="1407E41A" w14:textId="77777777">
            <w:pPr>
              <w:rPr>
                <w:rFonts w:ascii="Times New Roman" w:hAnsi="Times New Roman"/>
                <w:sz w:val="22"/>
                <w:szCs w:val="22"/>
              </w:rPr>
            </w:pPr>
            <w:r w:rsidRPr="00942515">
              <w:rPr>
                <w:rFonts w:ascii="Times New Roman" w:hAnsi="Times New Roman"/>
                <w:sz w:val="22"/>
                <w:szCs w:val="22"/>
              </w:rPr>
              <w:t>17</w:t>
            </w:r>
          </w:p>
        </w:tc>
        <w:tc>
          <w:tcPr>
            <w:tcW w:w="1170" w:type="dxa"/>
          </w:tcPr>
          <w:p w:rsidR="00011A56" w:rsidRPr="00942515" w:rsidP="00056F34" w14:paraId="0DC665CE" w14:textId="77777777">
            <w:pPr>
              <w:rPr>
                <w:rFonts w:ascii="Times New Roman" w:hAnsi="Times New Roman"/>
                <w:sz w:val="22"/>
                <w:szCs w:val="22"/>
              </w:rPr>
            </w:pPr>
            <w:r w:rsidRPr="00942515">
              <w:rPr>
                <w:rFonts w:ascii="Times New Roman" w:hAnsi="Times New Roman"/>
                <w:sz w:val="22"/>
                <w:szCs w:val="22"/>
              </w:rPr>
              <w:t>40</w:t>
            </w:r>
          </w:p>
        </w:tc>
        <w:tc>
          <w:tcPr>
            <w:tcW w:w="990" w:type="dxa"/>
          </w:tcPr>
          <w:p w:rsidR="00011A56" w:rsidRPr="00942515" w:rsidP="00056F34" w14:paraId="0F3C57B2" w14:textId="77777777">
            <w:pPr>
              <w:pStyle w:val="EndnoteText"/>
              <w:tabs>
                <w:tab w:val="clear" w:pos="-720"/>
              </w:tabs>
              <w:suppressAutoHyphens w:val="0"/>
              <w:rPr>
                <w:rFonts w:ascii="Times New Roman" w:hAnsi="Times New Roman"/>
                <w:sz w:val="22"/>
                <w:szCs w:val="22"/>
              </w:rPr>
            </w:pPr>
            <w:r w:rsidRPr="00942515">
              <w:rPr>
                <w:rFonts w:ascii="Times New Roman" w:hAnsi="Times New Roman"/>
                <w:sz w:val="22"/>
                <w:szCs w:val="22"/>
              </w:rPr>
              <w:t>680</w:t>
            </w:r>
          </w:p>
        </w:tc>
        <w:tc>
          <w:tcPr>
            <w:tcW w:w="1350" w:type="dxa"/>
            <w:vMerge/>
          </w:tcPr>
          <w:p w:rsidR="00011A56" w:rsidRPr="00942515" w:rsidP="00056F34" w14:paraId="18FD028F" w14:textId="77777777">
            <w:pPr>
              <w:rPr>
                <w:rFonts w:ascii="Times New Roman" w:hAnsi="Times New Roman"/>
                <w:sz w:val="22"/>
                <w:szCs w:val="22"/>
              </w:rPr>
            </w:pPr>
          </w:p>
        </w:tc>
        <w:tc>
          <w:tcPr>
            <w:tcW w:w="1440" w:type="dxa"/>
          </w:tcPr>
          <w:p w:rsidR="00011A56" w:rsidRPr="00942515" w:rsidP="00056F34" w14:paraId="3D57F8F2" w14:textId="31FE8D6C">
            <w:pPr>
              <w:rPr>
                <w:rFonts w:ascii="Times New Roman" w:hAnsi="Times New Roman"/>
                <w:sz w:val="22"/>
                <w:szCs w:val="22"/>
              </w:rPr>
            </w:pPr>
            <w:r w:rsidRPr="00942515">
              <w:rPr>
                <w:rFonts w:ascii="Times New Roman" w:hAnsi="Times New Roman"/>
                <w:sz w:val="22"/>
                <w:szCs w:val="22"/>
              </w:rPr>
              <w:t>$</w:t>
            </w:r>
            <w:r w:rsidRPr="00942515" w:rsidR="00F301CE">
              <w:rPr>
                <w:rFonts w:ascii="Times New Roman" w:hAnsi="Times New Roman"/>
                <w:sz w:val="22"/>
                <w:szCs w:val="22"/>
              </w:rPr>
              <w:t>57,800</w:t>
            </w:r>
            <w:r w:rsidRPr="00942515">
              <w:rPr>
                <w:rFonts w:ascii="Times New Roman" w:hAnsi="Times New Roman"/>
                <w:sz w:val="22"/>
                <w:szCs w:val="22"/>
              </w:rPr>
              <w:t>.00</w:t>
            </w:r>
          </w:p>
        </w:tc>
      </w:tr>
      <w:tr w14:paraId="55270AA9" w14:textId="77777777" w:rsidTr="00942515">
        <w:tblPrEx>
          <w:tblW w:w="11335" w:type="dxa"/>
          <w:tblLayout w:type="fixed"/>
          <w:tblLook w:val="0020"/>
        </w:tblPrEx>
        <w:tc>
          <w:tcPr>
            <w:tcW w:w="1525" w:type="dxa"/>
          </w:tcPr>
          <w:p w:rsidR="00011A56" w:rsidRPr="00942515" w:rsidP="00056F34" w14:paraId="6C814760" w14:textId="77777777">
            <w:pPr>
              <w:rPr>
                <w:rFonts w:ascii="Times New Roman" w:hAnsi="Times New Roman"/>
                <w:sz w:val="22"/>
                <w:szCs w:val="22"/>
              </w:rPr>
            </w:pPr>
            <w:r w:rsidRPr="00942515">
              <w:rPr>
                <w:rFonts w:ascii="Times New Roman" w:hAnsi="Times New Roman"/>
                <w:sz w:val="22"/>
                <w:szCs w:val="22"/>
              </w:rPr>
              <w:t>Phase II – Private (Years 2-3)</w:t>
            </w:r>
          </w:p>
        </w:tc>
        <w:tc>
          <w:tcPr>
            <w:tcW w:w="1085" w:type="dxa"/>
          </w:tcPr>
          <w:p w:rsidR="00011A56" w:rsidRPr="00942515" w:rsidP="00056F34" w14:paraId="369C1CB2" w14:textId="77777777">
            <w:pPr>
              <w:rPr>
                <w:rFonts w:ascii="Times New Roman" w:hAnsi="Times New Roman"/>
                <w:sz w:val="22"/>
                <w:szCs w:val="22"/>
              </w:rPr>
            </w:pPr>
            <w:r w:rsidRPr="00942515">
              <w:rPr>
                <w:rFonts w:ascii="Times New Roman" w:hAnsi="Times New Roman"/>
                <w:sz w:val="22"/>
                <w:szCs w:val="22"/>
              </w:rPr>
              <w:t>N/A</w:t>
            </w:r>
          </w:p>
        </w:tc>
        <w:tc>
          <w:tcPr>
            <w:tcW w:w="1255" w:type="dxa"/>
          </w:tcPr>
          <w:p w:rsidR="00011A56" w:rsidRPr="00942515" w:rsidP="00056F34" w14:paraId="1E05A505" w14:textId="77777777">
            <w:pPr>
              <w:rPr>
                <w:rFonts w:ascii="Times New Roman" w:hAnsi="Times New Roman"/>
                <w:sz w:val="22"/>
                <w:szCs w:val="22"/>
              </w:rPr>
            </w:pPr>
            <w:r w:rsidRPr="00942515">
              <w:rPr>
                <w:rFonts w:ascii="Times New Roman" w:hAnsi="Times New Roman"/>
                <w:sz w:val="22"/>
                <w:szCs w:val="22"/>
              </w:rPr>
              <w:t>N/A</w:t>
            </w:r>
          </w:p>
        </w:tc>
        <w:tc>
          <w:tcPr>
            <w:tcW w:w="1350" w:type="dxa"/>
          </w:tcPr>
          <w:p w:rsidR="00011A56" w:rsidRPr="00942515" w:rsidP="00056F34" w14:paraId="599867D0" w14:textId="77777777">
            <w:pPr>
              <w:rPr>
                <w:rFonts w:ascii="Times New Roman" w:hAnsi="Times New Roman"/>
                <w:sz w:val="22"/>
                <w:szCs w:val="22"/>
              </w:rPr>
            </w:pPr>
            <w:r w:rsidRPr="00942515">
              <w:rPr>
                <w:rFonts w:ascii="Times New Roman" w:hAnsi="Times New Roman"/>
                <w:sz w:val="22"/>
                <w:szCs w:val="22"/>
              </w:rPr>
              <w:t>7</w:t>
            </w:r>
          </w:p>
        </w:tc>
        <w:tc>
          <w:tcPr>
            <w:tcW w:w="1170" w:type="dxa"/>
          </w:tcPr>
          <w:p w:rsidR="00011A56" w:rsidRPr="00942515" w:rsidP="00056F34" w14:paraId="46D37CD7" w14:textId="77777777">
            <w:pPr>
              <w:rPr>
                <w:rFonts w:ascii="Times New Roman" w:hAnsi="Times New Roman"/>
                <w:sz w:val="22"/>
                <w:szCs w:val="22"/>
              </w:rPr>
            </w:pPr>
            <w:r w:rsidRPr="00942515">
              <w:rPr>
                <w:rFonts w:ascii="Times New Roman" w:hAnsi="Times New Roman"/>
                <w:sz w:val="22"/>
                <w:szCs w:val="22"/>
              </w:rPr>
              <w:t>7</w:t>
            </w:r>
          </w:p>
        </w:tc>
        <w:tc>
          <w:tcPr>
            <w:tcW w:w="1170" w:type="dxa"/>
          </w:tcPr>
          <w:p w:rsidR="00011A56" w:rsidRPr="00942515" w:rsidP="00056F34" w14:paraId="3A691B9F" w14:textId="77777777">
            <w:pPr>
              <w:rPr>
                <w:rFonts w:ascii="Times New Roman" w:hAnsi="Times New Roman"/>
                <w:sz w:val="22"/>
                <w:szCs w:val="22"/>
              </w:rPr>
            </w:pPr>
            <w:r w:rsidRPr="00942515">
              <w:rPr>
                <w:rFonts w:ascii="Times New Roman" w:hAnsi="Times New Roman"/>
                <w:sz w:val="22"/>
                <w:szCs w:val="22"/>
              </w:rPr>
              <w:t>40</w:t>
            </w:r>
          </w:p>
        </w:tc>
        <w:tc>
          <w:tcPr>
            <w:tcW w:w="990" w:type="dxa"/>
          </w:tcPr>
          <w:p w:rsidR="00011A56" w:rsidRPr="00942515" w:rsidP="00056F34" w14:paraId="6D558298" w14:textId="77777777">
            <w:pPr>
              <w:pStyle w:val="EndnoteText"/>
              <w:tabs>
                <w:tab w:val="clear" w:pos="-720"/>
              </w:tabs>
              <w:suppressAutoHyphens w:val="0"/>
              <w:rPr>
                <w:rFonts w:ascii="Times New Roman" w:hAnsi="Times New Roman"/>
                <w:sz w:val="22"/>
                <w:szCs w:val="22"/>
              </w:rPr>
            </w:pPr>
            <w:r w:rsidRPr="00942515">
              <w:rPr>
                <w:rFonts w:ascii="Times New Roman" w:hAnsi="Times New Roman"/>
                <w:sz w:val="22"/>
                <w:szCs w:val="22"/>
              </w:rPr>
              <w:t>280</w:t>
            </w:r>
          </w:p>
        </w:tc>
        <w:tc>
          <w:tcPr>
            <w:tcW w:w="1350" w:type="dxa"/>
            <w:vMerge/>
          </w:tcPr>
          <w:p w:rsidR="00011A56" w:rsidRPr="00942515" w:rsidP="00056F34" w14:paraId="047FE746" w14:textId="77777777">
            <w:pPr>
              <w:rPr>
                <w:rFonts w:ascii="Times New Roman" w:hAnsi="Times New Roman"/>
                <w:sz w:val="22"/>
                <w:szCs w:val="22"/>
              </w:rPr>
            </w:pPr>
          </w:p>
        </w:tc>
        <w:tc>
          <w:tcPr>
            <w:tcW w:w="1440" w:type="dxa"/>
          </w:tcPr>
          <w:p w:rsidR="00011A56" w:rsidRPr="00942515" w:rsidP="00056F34" w14:paraId="39D82B31" w14:textId="0666CDA9">
            <w:pPr>
              <w:rPr>
                <w:rFonts w:ascii="Times New Roman" w:hAnsi="Times New Roman"/>
                <w:sz w:val="22"/>
                <w:szCs w:val="22"/>
              </w:rPr>
            </w:pPr>
            <w:r w:rsidRPr="00942515">
              <w:rPr>
                <w:rFonts w:ascii="Times New Roman" w:hAnsi="Times New Roman"/>
                <w:sz w:val="22"/>
                <w:szCs w:val="22"/>
              </w:rPr>
              <w:t>$</w:t>
            </w:r>
            <w:r w:rsidRPr="00942515" w:rsidR="008010A6">
              <w:rPr>
                <w:rFonts w:ascii="Times New Roman" w:hAnsi="Times New Roman"/>
                <w:sz w:val="22"/>
                <w:szCs w:val="22"/>
              </w:rPr>
              <w:t>23,800</w:t>
            </w:r>
            <w:r w:rsidRPr="00942515">
              <w:rPr>
                <w:rFonts w:ascii="Times New Roman" w:hAnsi="Times New Roman"/>
                <w:sz w:val="22"/>
                <w:szCs w:val="22"/>
              </w:rPr>
              <w:t>.00</w:t>
            </w:r>
          </w:p>
        </w:tc>
      </w:tr>
    </w:tbl>
    <w:p w:rsidR="009E6049" w:rsidP="00C56931" w14:paraId="14DC6566" w14:textId="77777777">
      <w:pPr>
        <w:pStyle w:val="ListParagraph"/>
        <w:tabs>
          <w:tab w:val="left" w:pos="-720"/>
        </w:tabs>
        <w:suppressAutoHyphens/>
        <w:ind w:left="0" w:right="-864"/>
        <w:rPr>
          <w:rStyle w:val="a"/>
          <w:b/>
          <w:bCs/>
          <w:i/>
          <w:iCs/>
          <w:sz w:val="24"/>
          <w:szCs w:val="24"/>
        </w:rPr>
      </w:pPr>
    </w:p>
    <w:p w:rsidR="00672F86" w:rsidRPr="00A067B8" w:rsidP="009E6049" w14:paraId="5627D971" w14:textId="5FA34008">
      <w:pPr>
        <w:pStyle w:val="ListParagraph"/>
        <w:tabs>
          <w:tab w:val="left" w:pos="-720"/>
        </w:tabs>
        <w:suppressAutoHyphens/>
        <w:ind w:left="0" w:right="-180"/>
        <w:rPr>
          <w:rStyle w:val="a"/>
          <w:b/>
          <w:bCs/>
          <w:i/>
          <w:iCs/>
          <w:sz w:val="24"/>
          <w:szCs w:val="24"/>
        </w:rPr>
      </w:pPr>
      <w:r>
        <w:rPr>
          <w:rStyle w:val="a"/>
          <w:b/>
          <w:bCs/>
          <w:i/>
          <w:iCs/>
          <w:sz w:val="24"/>
          <w:szCs w:val="24"/>
        </w:rPr>
        <w:t>P</w:t>
      </w:r>
      <w:r w:rsidRPr="00A067B8">
        <w:rPr>
          <w:rStyle w:val="a"/>
          <w:b/>
          <w:bCs/>
          <w:i/>
          <w:iCs/>
          <w:sz w:val="24"/>
          <w:szCs w:val="24"/>
        </w:rPr>
        <w:t>lease ensure the annual total burden, respondents and response match those entered in IC Data Parts 1 and 2, and the response per respondent matches the Paperwork Burden Statement that must be included on all forms.</w:t>
      </w:r>
    </w:p>
    <w:p w:rsidR="00672F86" w:rsidRPr="00A067B8" w:rsidP="00672F86" w14:paraId="51CDA515" w14:textId="77777777">
      <w:pPr>
        <w:pStyle w:val="ListParagraph"/>
        <w:tabs>
          <w:tab w:val="left" w:pos="-720"/>
        </w:tabs>
        <w:suppressAutoHyphens/>
        <w:rPr>
          <w:rStyle w:val="a"/>
          <w:sz w:val="24"/>
          <w:szCs w:val="24"/>
        </w:rPr>
      </w:pPr>
    </w:p>
    <w:p w:rsidR="0064319B" w:rsidP="00672F86" w14:paraId="20E7F72F" w14:textId="77777777">
      <w:pPr>
        <w:pStyle w:val="Caption"/>
        <w:jc w:val="center"/>
        <w:rPr>
          <w:rFonts w:ascii="Times New Roman" w:hAnsi="Times New Roman"/>
          <w:b/>
          <w:bCs/>
          <w:color w:val="000000"/>
          <w:szCs w:val="24"/>
        </w:rPr>
      </w:pPr>
    </w:p>
    <w:p w:rsidR="0064319B" w:rsidP="00672F86" w14:paraId="560AC6EE" w14:textId="77777777">
      <w:pPr>
        <w:pStyle w:val="Caption"/>
        <w:jc w:val="center"/>
        <w:rPr>
          <w:rFonts w:ascii="Times New Roman" w:hAnsi="Times New Roman"/>
          <w:b/>
          <w:bCs/>
          <w:color w:val="000000"/>
          <w:szCs w:val="24"/>
        </w:rPr>
      </w:pPr>
    </w:p>
    <w:p w:rsidR="0064319B" w:rsidP="00672F86" w14:paraId="4844EA99" w14:textId="77777777">
      <w:pPr>
        <w:pStyle w:val="Caption"/>
        <w:jc w:val="center"/>
        <w:rPr>
          <w:rFonts w:ascii="Times New Roman" w:hAnsi="Times New Roman"/>
          <w:b/>
          <w:bCs/>
          <w:color w:val="000000"/>
          <w:szCs w:val="24"/>
        </w:rPr>
      </w:pPr>
    </w:p>
    <w:p w:rsidR="0064319B" w:rsidP="00672F86" w14:paraId="34681AF8" w14:textId="77777777">
      <w:pPr>
        <w:pStyle w:val="Caption"/>
        <w:jc w:val="center"/>
        <w:rPr>
          <w:rFonts w:ascii="Times New Roman" w:hAnsi="Times New Roman"/>
          <w:b/>
          <w:bCs/>
          <w:color w:val="000000"/>
          <w:szCs w:val="24"/>
        </w:rPr>
      </w:pPr>
    </w:p>
    <w:p w:rsidR="00672F86" w:rsidRPr="00A067B8" w:rsidP="00672F86" w14:paraId="5942F915" w14:textId="4CD577F7">
      <w:pPr>
        <w:pStyle w:val="Caption"/>
        <w:jc w:val="center"/>
        <w:rPr>
          <w:rFonts w:ascii="Times New Roman" w:hAnsi="Times New Roman"/>
          <w:b/>
          <w:bCs/>
          <w:color w:val="000000"/>
          <w:szCs w:val="24"/>
        </w:rPr>
      </w:pPr>
      <w:r w:rsidRPr="00D7217B">
        <w:rPr>
          <w:rFonts w:ascii="Times New Roman" w:hAnsi="Times New Roman"/>
          <w:b/>
          <w:bCs/>
          <w:color w:val="000000"/>
          <w:szCs w:val="24"/>
        </w:rPr>
        <w:t>Estimated Average Annual Burden Hours</w:t>
      </w:r>
    </w:p>
    <w:p w:rsidR="00672F86" w:rsidRPr="00A067B8" w:rsidP="00672F86" w14:paraId="795A8E64" w14:textId="77777777">
      <w:pPr>
        <w:pStyle w:val="ListParagraph"/>
        <w:tabs>
          <w:tab w:val="left" w:pos="-720"/>
        </w:tabs>
        <w:suppressAutoHyphens/>
        <w:rPr>
          <w:rStyle w:val="a"/>
          <w:sz w:val="24"/>
          <w:szCs w:val="24"/>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45"/>
        <w:gridCol w:w="1964"/>
        <w:gridCol w:w="1816"/>
        <w:gridCol w:w="2250"/>
      </w:tblGrid>
      <w:tr w14:paraId="55AD5DFB" w14:textId="77777777" w:rsidTr="00942515">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245" w:type="dxa"/>
            <w:tcMar>
              <w:top w:w="0" w:type="dxa"/>
              <w:left w:w="108" w:type="dxa"/>
              <w:bottom w:w="0" w:type="dxa"/>
              <w:right w:w="108" w:type="dxa"/>
            </w:tcMar>
            <w:hideMark/>
          </w:tcPr>
          <w:p w:rsidR="00561A45" w:rsidRPr="00561A45" w:rsidP="00056F34" w14:paraId="39FEBB70" w14:textId="77777777">
            <w:pPr>
              <w:jc w:val="center"/>
              <w:rPr>
                <w:rFonts w:ascii="Times New Roman" w:hAnsi="Times New Roman"/>
                <w:szCs w:val="24"/>
              </w:rPr>
            </w:pPr>
            <w:r w:rsidRPr="00561A45">
              <w:rPr>
                <w:rFonts w:ascii="Times New Roman" w:hAnsi="Times New Roman"/>
                <w:szCs w:val="24"/>
              </w:rPr>
              <w:t>Year</w:t>
            </w:r>
          </w:p>
        </w:tc>
        <w:tc>
          <w:tcPr>
            <w:tcW w:w="1964" w:type="dxa"/>
            <w:tcMar>
              <w:top w:w="0" w:type="dxa"/>
              <w:left w:w="108" w:type="dxa"/>
              <w:bottom w:w="0" w:type="dxa"/>
              <w:right w:w="108" w:type="dxa"/>
            </w:tcMar>
          </w:tcPr>
          <w:p w:rsidR="00561A45" w:rsidRPr="00561A45" w:rsidP="00056F34" w14:paraId="7C6978F2" w14:textId="77777777">
            <w:pPr>
              <w:jc w:val="center"/>
              <w:rPr>
                <w:rFonts w:ascii="Times New Roman" w:hAnsi="Times New Roman"/>
                <w:szCs w:val="24"/>
              </w:rPr>
            </w:pPr>
            <w:r w:rsidRPr="00561A45">
              <w:rPr>
                <w:rFonts w:ascii="Times New Roman" w:hAnsi="Times New Roman"/>
                <w:szCs w:val="24"/>
              </w:rPr>
              <w:t>Number of Hours per Respondent</w:t>
            </w:r>
          </w:p>
        </w:tc>
        <w:tc>
          <w:tcPr>
            <w:tcW w:w="1816" w:type="dxa"/>
            <w:tcMar>
              <w:top w:w="0" w:type="dxa"/>
              <w:left w:w="108" w:type="dxa"/>
              <w:bottom w:w="0" w:type="dxa"/>
              <w:right w:w="108" w:type="dxa"/>
            </w:tcMar>
          </w:tcPr>
          <w:p w:rsidR="00561A45" w:rsidRPr="00561A45" w:rsidP="00056F34" w14:paraId="7551E421" w14:textId="77777777">
            <w:pPr>
              <w:jc w:val="center"/>
              <w:rPr>
                <w:rFonts w:ascii="Times New Roman" w:hAnsi="Times New Roman"/>
                <w:szCs w:val="24"/>
              </w:rPr>
            </w:pPr>
            <w:r w:rsidRPr="00561A45">
              <w:rPr>
                <w:rFonts w:ascii="Times New Roman" w:hAnsi="Times New Roman"/>
                <w:szCs w:val="24"/>
              </w:rPr>
              <w:t>Number of Responses per Respondent</w:t>
            </w:r>
          </w:p>
        </w:tc>
        <w:tc>
          <w:tcPr>
            <w:tcW w:w="2250" w:type="dxa"/>
            <w:tcMar>
              <w:top w:w="0" w:type="dxa"/>
              <w:left w:w="108" w:type="dxa"/>
              <w:bottom w:w="0" w:type="dxa"/>
              <w:right w:w="108" w:type="dxa"/>
            </w:tcMar>
          </w:tcPr>
          <w:p w:rsidR="00561A45" w:rsidRPr="00561A45" w:rsidP="00056F34" w14:paraId="61A9CEE1" w14:textId="77777777">
            <w:pPr>
              <w:jc w:val="center"/>
              <w:rPr>
                <w:rFonts w:ascii="Times New Roman" w:hAnsi="Times New Roman"/>
                <w:szCs w:val="24"/>
              </w:rPr>
            </w:pPr>
            <w:r w:rsidRPr="00561A45">
              <w:rPr>
                <w:rFonts w:ascii="Times New Roman" w:hAnsi="Times New Roman"/>
                <w:szCs w:val="24"/>
              </w:rPr>
              <w:t>Total Number of Responses</w:t>
            </w:r>
          </w:p>
        </w:tc>
      </w:tr>
      <w:tr w14:paraId="37B187DB" w14:textId="77777777" w:rsidTr="00942515">
        <w:tblPrEx>
          <w:tblW w:w="0" w:type="auto"/>
          <w:tblInd w:w="805" w:type="dxa"/>
          <w:tblCellMar>
            <w:left w:w="0" w:type="dxa"/>
            <w:right w:w="0" w:type="dxa"/>
          </w:tblCellMar>
          <w:tblLook w:val="04A0"/>
        </w:tblPrEx>
        <w:tc>
          <w:tcPr>
            <w:tcW w:w="2245" w:type="dxa"/>
            <w:tcMar>
              <w:top w:w="0" w:type="dxa"/>
              <w:left w:w="108" w:type="dxa"/>
              <w:bottom w:w="0" w:type="dxa"/>
              <w:right w:w="108" w:type="dxa"/>
            </w:tcMar>
            <w:hideMark/>
          </w:tcPr>
          <w:p w:rsidR="00561A45" w:rsidRPr="005A7F42" w:rsidP="00561A45" w14:paraId="26ED3189" w14:textId="77777777">
            <w:pPr>
              <w:jc w:val="center"/>
              <w:rPr>
                <w:rFonts w:ascii="Times New Roman" w:hAnsi="Times New Roman"/>
                <w:szCs w:val="24"/>
              </w:rPr>
            </w:pPr>
            <w:r w:rsidRPr="005A7F42">
              <w:rPr>
                <w:rFonts w:ascii="Times New Roman" w:hAnsi="Times New Roman"/>
                <w:szCs w:val="24"/>
              </w:rPr>
              <w:t>Year 1</w:t>
            </w:r>
          </w:p>
        </w:tc>
        <w:tc>
          <w:tcPr>
            <w:tcW w:w="1964" w:type="dxa"/>
            <w:tcMar>
              <w:top w:w="0" w:type="dxa"/>
              <w:left w:w="108" w:type="dxa"/>
              <w:bottom w:w="0" w:type="dxa"/>
              <w:right w:w="108" w:type="dxa"/>
            </w:tcMar>
          </w:tcPr>
          <w:p w:rsidR="00561A45" w:rsidRPr="005A7F42" w:rsidP="00561A45" w14:paraId="749223F7" w14:textId="77777777">
            <w:pPr>
              <w:jc w:val="center"/>
              <w:rPr>
                <w:rFonts w:ascii="Times New Roman" w:hAnsi="Times New Roman"/>
                <w:szCs w:val="24"/>
              </w:rPr>
            </w:pPr>
            <w:r>
              <w:rPr>
                <w:rFonts w:ascii="Times New Roman" w:hAnsi="Times New Roman"/>
                <w:szCs w:val="24"/>
              </w:rPr>
              <w:t>96</w:t>
            </w:r>
          </w:p>
        </w:tc>
        <w:tc>
          <w:tcPr>
            <w:tcW w:w="1816" w:type="dxa"/>
            <w:tcMar>
              <w:top w:w="0" w:type="dxa"/>
              <w:left w:w="108" w:type="dxa"/>
              <w:bottom w:w="0" w:type="dxa"/>
              <w:right w:w="108" w:type="dxa"/>
            </w:tcMar>
          </w:tcPr>
          <w:p w:rsidR="00561A45" w:rsidRPr="005A7F42" w:rsidP="00561A45" w14:paraId="257ABAB6" w14:textId="77777777">
            <w:pPr>
              <w:jc w:val="center"/>
              <w:rPr>
                <w:rFonts w:ascii="Times New Roman" w:hAnsi="Times New Roman"/>
                <w:szCs w:val="24"/>
              </w:rPr>
            </w:pPr>
            <w:r>
              <w:rPr>
                <w:rFonts w:ascii="Times New Roman" w:hAnsi="Times New Roman"/>
                <w:szCs w:val="24"/>
              </w:rPr>
              <w:t>2</w:t>
            </w:r>
          </w:p>
        </w:tc>
        <w:tc>
          <w:tcPr>
            <w:tcW w:w="2250" w:type="dxa"/>
            <w:tcMar>
              <w:top w:w="0" w:type="dxa"/>
              <w:left w:w="108" w:type="dxa"/>
              <w:bottom w:w="0" w:type="dxa"/>
              <w:right w:w="108" w:type="dxa"/>
            </w:tcMar>
          </w:tcPr>
          <w:p w:rsidR="00561A45" w:rsidRPr="005A7F42" w:rsidP="00561A45" w14:paraId="705994E2" w14:textId="77777777">
            <w:pPr>
              <w:jc w:val="center"/>
              <w:rPr>
                <w:rFonts w:ascii="Times New Roman" w:hAnsi="Times New Roman"/>
                <w:szCs w:val="24"/>
              </w:rPr>
            </w:pPr>
            <w:r>
              <w:rPr>
                <w:rFonts w:ascii="Times New Roman" w:hAnsi="Times New Roman"/>
                <w:szCs w:val="24"/>
              </w:rPr>
              <w:t>48</w:t>
            </w:r>
          </w:p>
        </w:tc>
      </w:tr>
      <w:tr w14:paraId="3743EBFB" w14:textId="77777777" w:rsidTr="00942515">
        <w:tblPrEx>
          <w:tblW w:w="0" w:type="auto"/>
          <w:tblInd w:w="805" w:type="dxa"/>
          <w:tblCellMar>
            <w:left w:w="0" w:type="dxa"/>
            <w:right w:w="0" w:type="dxa"/>
          </w:tblCellMar>
          <w:tblLook w:val="04A0"/>
        </w:tblPrEx>
        <w:tc>
          <w:tcPr>
            <w:tcW w:w="2245" w:type="dxa"/>
            <w:tcMar>
              <w:top w:w="0" w:type="dxa"/>
              <w:left w:w="108" w:type="dxa"/>
              <w:bottom w:w="0" w:type="dxa"/>
              <w:right w:w="108" w:type="dxa"/>
            </w:tcMar>
            <w:hideMark/>
          </w:tcPr>
          <w:p w:rsidR="00561A45" w:rsidRPr="005A7F42" w:rsidP="00561A45" w14:paraId="30B5A9D0" w14:textId="77777777">
            <w:pPr>
              <w:jc w:val="center"/>
              <w:rPr>
                <w:rFonts w:ascii="Times New Roman" w:hAnsi="Times New Roman"/>
                <w:szCs w:val="24"/>
              </w:rPr>
            </w:pPr>
            <w:r w:rsidRPr="005A7F42">
              <w:rPr>
                <w:rFonts w:ascii="Times New Roman" w:hAnsi="Times New Roman"/>
                <w:szCs w:val="24"/>
              </w:rPr>
              <w:t>Year 2</w:t>
            </w:r>
          </w:p>
        </w:tc>
        <w:tc>
          <w:tcPr>
            <w:tcW w:w="1964" w:type="dxa"/>
            <w:tcMar>
              <w:top w:w="0" w:type="dxa"/>
              <w:left w:w="108" w:type="dxa"/>
              <w:bottom w:w="0" w:type="dxa"/>
              <w:right w:w="108" w:type="dxa"/>
            </w:tcMar>
          </w:tcPr>
          <w:p w:rsidR="00561A45" w:rsidRPr="005A7F42" w:rsidP="00561A45" w14:paraId="44404E74" w14:textId="77777777">
            <w:pPr>
              <w:jc w:val="center"/>
              <w:rPr>
                <w:rFonts w:ascii="Times New Roman" w:hAnsi="Times New Roman"/>
                <w:szCs w:val="24"/>
              </w:rPr>
            </w:pPr>
            <w:r>
              <w:rPr>
                <w:rFonts w:ascii="Times New Roman" w:hAnsi="Times New Roman"/>
                <w:szCs w:val="24"/>
              </w:rPr>
              <w:t>56</w:t>
            </w:r>
          </w:p>
        </w:tc>
        <w:tc>
          <w:tcPr>
            <w:tcW w:w="1816" w:type="dxa"/>
            <w:tcMar>
              <w:top w:w="0" w:type="dxa"/>
              <w:left w:w="108" w:type="dxa"/>
              <w:bottom w:w="0" w:type="dxa"/>
              <w:right w:w="108" w:type="dxa"/>
            </w:tcMar>
          </w:tcPr>
          <w:p w:rsidR="00561A45" w:rsidRPr="005A7F42" w:rsidP="00561A45" w14:paraId="720E9353" w14:textId="77777777">
            <w:pPr>
              <w:jc w:val="center"/>
              <w:rPr>
                <w:rFonts w:ascii="Times New Roman" w:hAnsi="Times New Roman"/>
                <w:szCs w:val="24"/>
              </w:rPr>
            </w:pPr>
            <w:r>
              <w:rPr>
                <w:rFonts w:ascii="Times New Roman" w:hAnsi="Times New Roman"/>
                <w:szCs w:val="24"/>
              </w:rPr>
              <w:t>2</w:t>
            </w:r>
          </w:p>
        </w:tc>
        <w:tc>
          <w:tcPr>
            <w:tcW w:w="2250" w:type="dxa"/>
            <w:tcMar>
              <w:top w:w="0" w:type="dxa"/>
              <w:left w:w="108" w:type="dxa"/>
              <w:bottom w:w="0" w:type="dxa"/>
              <w:right w:w="108" w:type="dxa"/>
            </w:tcMar>
          </w:tcPr>
          <w:p w:rsidR="00561A45" w:rsidRPr="005A7F42" w:rsidP="00561A45" w14:paraId="3436D987" w14:textId="77777777">
            <w:pPr>
              <w:jc w:val="center"/>
              <w:rPr>
                <w:rFonts w:ascii="Times New Roman" w:hAnsi="Times New Roman"/>
                <w:szCs w:val="24"/>
              </w:rPr>
            </w:pPr>
            <w:r>
              <w:rPr>
                <w:rFonts w:ascii="Times New Roman" w:hAnsi="Times New Roman"/>
                <w:szCs w:val="24"/>
              </w:rPr>
              <w:t>48</w:t>
            </w:r>
          </w:p>
        </w:tc>
      </w:tr>
      <w:tr w14:paraId="2BC8C49D" w14:textId="77777777" w:rsidTr="00942515">
        <w:tblPrEx>
          <w:tblW w:w="0" w:type="auto"/>
          <w:tblInd w:w="805" w:type="dxa"/>
          <w:tblCellMar>
            <w:left w:w="0" w:type="dxa"/>
            <w:right w:w="0" w:type="dxa"/>
          </w:tblCellMar>
          <w:tblLook w:val="04A0"/>
        </w:tblPrEx>
        <w:tc>
          <w:tcPr>
            <w:tcW w:w="2245" w:type="dxa"/>
            <w:tcMar>
              <w:top w:w="0" w:type="dxa"/>
              <w:left w:w="108" w:type="dxa"/>
              <w:bottom w:w="0" w:type="dxa"/>
              <w:right w:w="108" w:type="dxa"/>
            </w:tcMar>
            <w:hideMark/>
          </w:tcPr>
          <w:p w:rsidR="00561A45" w:rsidRPr="005A7F42" w:rsidP="00561A45" w14:paraId="43C0D127" w14:textId="77777777">
            <w:pPr>
              <w:jc w:val="center"/>
              <w:rPr>
                <w:rFonts w:ascii="Times New Roman" w:hAnsi="Times New Roman"/>
                <w:szCs w:val="24"/>
              </w:rPr>
            </w:pPr>
            <w:r w:rsidRPr="005A7F42">
              <w:rPr>
                <w:rFonts w:ascii="Times New Roman" w:hAnsi="Times New Roman"/>
                <w:szCs w:val="24"/>
              </w:rPr>
              <w:t>Year 3</w:t>
            </w:r>
          </w:p>
        </w:tc>
        <w:tc>
          <w:tcPr>
            <w:tcW w:w="1964" w:type="dxa"/>
            <w:tcMar>
              <w:top w:w="0" w:type="dxa"/>
              <w:left w:w="108" w:type="dxa"/>
              <w:bottom w:w="0" w:type="dxa"/>
              <w:right w:w="108" w:type="dxa"/>
            </w:tcMar>
          </w:tcPr>
          <w:p w:rsidR="00561A45" w:rsidRPr="005A7F42" w:rsidP="00561A45" w14:paraId="57249E42" w14:textId="77777777">
            <w:pPr>
              <w:jc w:val="center"/>
              <w:rPr>
                <w:rFonts w:ascii="Times New Roman" w:hAnsi="Times New Roman"/>
                <w:szCs w:val="24"/>
              </w:rPr>
            </w:pPr>
            <w:r>
              <w:rPr>
                <w:rFonts w:ascii="Times New Roman" w:hAnsi="Times New Roman"/>
                <w:szCs w:val="24"/>
              </w:rPr>
              <w:t>56</w:t>
            </w:r>
          </w:p>
        </w:tc>
        <w:tc>
          <w:tcPr>
            <w:tcW w:w="1816" w:type="dxa"/>
            <w:tcMar>
              <w:top w:w="0" w:type="dxa"/>
              <w:left w:w="108" w:type="dxa"/>
              <w:bottom w:w="0" w:type="dxa"/>
              <w:right w:w="108" w:type="dxa"/>
            </w:tcMar>
          </w:tcPr>
          <w:p w:rsidR="00561A45" w:rsidRPr="005A7F42" w:rsidP="00561A45" w14:paraId="32D822B1" w14:textId="77777777">
            <w:pPr>
              <w:jc w:val="center"/>
              <w:rPr>
                <w:rFonts w:ascii="Times New Roman" w:hAnsi="Times New Roman"/>
                <w:szCs w:val="24"/>
              </w:rPr>
            </w:pPr>
            <w:r>
              <w:rPr>
                <w:rFonts w:ascii="Times New Roman" w:hAnsi="Times New Roman"/>
                <w:szCs w:val="24"/>
              </w:rPr>
              <w:t>2</w:t>
            </w:r>
          </w:p>
        </w:tc>
        <w:tc>
          <w:tcPr>
            <w:tcW w:w="2250" w:type="dxa"/>
            <w:tcMar>
              <w:top w:w="0" w:type="dxa"/>
              <w:left w:w="108" w:type="dxa"/>
              <w:bottom w:w="0" w:type="dxa"/>
              <w:right w:w="108" w:type="dxa"/>
            </w:tcMar>
          </w:tcPr>
          <w:p w:rsidR="00561A45" w:rsidRPr="005A7F42" w:rsidP="00561A45" w14:paraId="28B7BC8A" w14:textId="77777777">
            <w:pPr>
              <w:jc w:val="center"/>
              <w:rPr>
                <w:rFonts w:ascii="Times New Roman" w:hAnsi="Times New Roman"/>
                <w:szCs w:val="24"/>
              </w:rPr>
            </w:pPr>
            <w:r>
              <w:rPr>
                <w:rFonts w:ascii="Times New Roman" w:hAnsi="Times New Roman"/>
                <w:szCs w:val="24"/>
              </w:rPr>
              <w:t>48</w:t>
            </w:r>
          </w:p>
        </w:tc>
      </w:tr>
      <w:tr w14:paraId="344D7AB4" w14:textId="77777777" w:rsidTr="00942515">
        <w:tblPrEx>
          <w:tblW w:w="0" w:type="auto"/>
          <w:tblInd w:w="805" w:type="dxa"/>
          <w:tblCellMar>
            <w:left w:w="0" w:type="dxa"/>
            <w:right w:w="0" w:type="dxa"/>
          </w:tblCellMar>
          <w:tblLook w:val="04A0"/>
        </w:tblPrEx>
        <w:tc>
          <w:tcPr>
            <w:tcW w:w="2245" w:type="dxa"/>
            <w:tcMar>
              <w:top w:w="0" w:type="dxa"/>
              <w:left w:w="108" w:type="dxa"/>
              <w:bottom w:w="0" w:type="dxa"/>
              <w:right w:w="108" w:type="dxa"/>
            </w:tcMar>
            <w:hideMark/>
          </w:tcPr>
          <w:p w:rsidR="00561A45" w:rsidRPr="005A7F42" w:rsidP="00561A45" w14:paraId="502B83A4" w14:textId="77777777">
            <w:pPr>
              <w:jc w:val="center"/>
              <w:rPr>
                <w:rFonts w:ascii="Times New Roman" w:hAnsi="Times New Roman"/>
                <w:szCs w:val="24"/>
              </w:rPr>
            </w:pPr>
            <w:r w:rsidRPr="005A7F42">
              <w:rPr>
                <w:rFonts w:ascii="Times New Roman" w:hAnsi="Times New Roman"/>
                <w:szCs w:val="24"/>
              </w:rPr>
              <w:t>Total</w:t>
            </w:r>
          </w:p>
        </w:tc>
        <w:tc>
          <w:tcPr>
            <w:tcW w:w="1964" w:type="dxa"/>
            <w:tcMar>
              <w:top w:w="0" w:type="dxa"/>
              <w:left w:w="108" w:type="dxa"/>
              <w:bottom w:w="0" w:type="dxa"/>
              <w:right w:w="108" w:type="dxa"/>
            </w:tcMar>
          </w:tcPr>
          <w:p w:rsidR="00561A45" w:rsidRPr="005A7F42" w:rsidP="00561A45" w14:paraId="306604CB" w14:textId="77777777">
            <w:pPr>
              <w:jc w:val="center"/>
              <w:rPr>
                <w:rFonts w:ascii="Times New Roman" w:hAnsi="Times New Roman"/>
                <w:szCs w:val="24"/>
              </w:rPr>
            </w:pPr>
            <w:r>
              <w:rPr>
                <w:rFonts w:ascii="Times New Roman" w:hAnsi="Times New Roman"/>
                <w:szCs w:val="24"/>
              </w:rPr>
              <w:t>208</w:t>
            </w:r>
          </w:p>
        </w:tc>
        <w:tc>
          <w:tcPr>
            <w:tcW w:w="1816" w:type="dxa"/>
            <w:tcMar>
              <w:top w:w="0" w:type="dxa"/>
              <w:left w:w="108" w:type="dxa"/>
              <w:bottom w:w="0" w:type="dxa"/>
              <w:right w:w="108" w:type="dxa"/>
            </w:tcMar>
          </w:tcPr>
          <w:p w:rsidR="00561A45" w:rsidRPr="005A7F42" w:rsidP="00561A45" w14:paraId="54D2ADE5" w14:textId="77777777">
            <w:pPr>
              <w:jc w:val="center"/>
              <w:rPr>
                <w:rFonts w:ascii="Times New Roman" w:hAnsi="Times New Roman"/>
                <w:szCs w:val="24"/>
              </w:rPr>
            </w:pPr>
            <w:r>
              <w:rPr>
                <w:rFonts w:ascii="Times New Roman" w:hAnsi="Times New Roman"/>
                <w:szCs w:val="24"/>
              </w:rPr>
              <w:t>6</w:t>
            </w:r>
          </w:p>
        </w:tc>
        <w:tc>
          <w:tcPr>
            <w:tcW w:w="2250" w:type="dxa"/>
            <w:tcMar>
              <w:top w:w="0" w:type="dxa"/>
              <w:left w:w="108" w:type="dxa"/>
              <w:bottom w:w="0" w:type="dxa"/>
              <w:right w:w="108" w:type="dxa"/>
            </w:tcMar>
          </w:tcPr>
          <w:p w:rsidR="00561A45" w:rsidRPr="005A7F42" w:rsidP="00561A45" w14:paraId="31661557" w14:textId="77777777">
            <w:pPr>
              <w:jc w:val="center"/>
              <w:rPr>
                <w:rFonts w:ascii="Times New Roman" w:hAnsi="Times New Roman"/>
                <w:szCs w:val="24"/>
              </w:rPr>
            </w:pPr>
            <w:r>
              <w:rPr>
                <w:rFonts w:ascii="Times New Roman" w:hAnsi="Times New Roman"/>
                <w:szCs w:val="24"/>
              </w:rPr>
              <w:t>144</w:t>
            </w:r>
          </w:p>
        </w:tc>
      </w:tr>
      <w:tr w14:paraId="69F150B4" w14:textId="77777777" w:rsidTr="00942515">
        <w:tblPrEx>
          <w:tblW w:w="0" w:type="auto"/>
          <w:tblInd w:w="805" w:type="dxa"/>
          <w:tblCellMar>
            <w:left w:w="0" w:type="dxa"/>
            <w:right w:w="0" w:type="dxa"/>
          </w:tblCellMar>
          <w:tblLook w:val="04A0"/>
        </w:tblPrEx>
        <w:tc>
          <w:tcPr>
            <w:tcW w:w="2245" w:type="dxa"/>
            <w:tcMar>
              <w:top w:w="0" w:type="dxa"/>
              <w:left w:w="108" w:type="dxa"/>
              <w:bottom w:w="0" w:type="dxa"/>
              <w:right w:w="108" w:type="dxa"/>
            </w:tcMar>
            <w:hideMark/>
          </w:tcPr>
          <w:p w:rsidR="00561A45" w:rsidRPr="005A7F42" w:rsidP="00561A45" w14:paraId="1B692BE7" w14:textId="77777777">
            <w:pPr>
              <w:jc w:val="center"/>
              <w:rPr>
                <w:rFonts w:ascii="Times New Roman" w:hAnsi="Times New Roman"/>
                <w:szCs w:val="24"/>
              </w:rPr>
            </w:pPr>
            <w:r w:rsidRPr="005A7F42">
              <w:rPr>
                <w:rFonts w:ascii="Times New Roman" w:hAnsi="Times New Roman"/>
                <w:szCs w:val="24"/>
              </w:rPr>
              <w:t>Average over three years</w:t>
            </w:r>
          </w:p>
        </w:tc>
        <w:tc>
          <w:tcPr>
            <w:tcW w:w="1964" w:type="dxa"/>
            <w:tcMar>
              <w:top w:w="0" w:type="dxa"/>
              <w:left w:w="108" w:type="dxa"/>
              <w:bottom w:w="0" w:type="dxa"/>
              <w:right w:w="108" w:type="dxa"/>
            </w:tcMar>
          </w:tcPr>
          <w:p w:rsidR="00561A45" w:rsidRPr="005A7F42" w:rsidP="00561A45" w14:paraId="2CC5EE99" w14:textId="77777777">
            <w:pPr>
              <w:jc w:val="center"/>
              <w:rPr>
                <w:rFonts w:ascii="Times New Roman" w:hAnsi="Times New Roman"/>
                <w:szCs w:val="24"/>
              </w:rPr>
            </w:pPr>
            <w:r>
              <w:rPr>
                <w:rFonts w:ascii="Times New Roman" w:hAnsi="Times New Roman"/>
                <w:szCs w:val="24"/>
              </w:rPr>
              <w:t>69</w:t>
            </w:r>
          </w:p>
        </w:tc>
        <w:tc>
          <w:tcPr>
            <w:tcW w:w="1816" w:type="dxa"/>
            <w:tcMar>
              <w:top w:w="0" w:type="dxa"/>
              <w:left w:w="108" w:type="dxa"/>
              <w:bottom w:w="0" w:type="dxa"/>
              <w:right w:w="108" w:type="dxa"/>
            </w:tcMar>
          </w:tcPr>
          <w:p w:rsidR="00561A45" w:rsidRPr="005A7F42" w:rsidP="00561A45" w14:paraId="405F2778" w14:textId="77777777">
            <w:pPr>
              <w:jc w:val="center"/>
              <w:rPr>
                <w:rFonts w:ascii="Times New Roman" w:hAnsi="Times New Roman"/>
                <w:szCs w:val="24"/>
              </w:rPr>
            </w:pPr>
            <w:r>
              <w:rPr>
                <w:rFonts w:ascii="Times New Roman" w:hAnsi="Times New Roman"/>
                <w:szCs w:val="24"/>
              </w:rPr>
              <w:t>2</w:t>
            </w:r>
          </w:p>
        </w:tc>
        <w:tc>
          <w:tcPr>
            <w:tcW w:w="2250" w:type="dxa"/>
            <w:tcMar>
              <w:top w:w="0" w:type="dxa"/>
              <w:left w:w="108" w:type="dxa"/>
              <w:bottom w:w="0" w:type="dxa"/>
              <w:right w:w="108" w:type="dxa"/>
            </w:tcMar>
          </w:tcPr>
          <w:p w:rsidR="00561A45" w:rsidRPr="00561A45" w:rsidP="00561A45" w14:paraId="1D79EFCD" w14:textId="77777777">
            <w:pPr>
              <w:jc w:val="center"/>
              <w:rPr>
                <w:rFonts w:ascii="Times New Roman" w:hAnsi="Times New Roman"/>
                <w:szCs w:val="24"/>
              </w:rPr>
            </w:pPr>
            <w:r>
              <w:rPr>
                <w:rFonts w:ascii="Times New Roman" w:hAnsi="Times New Roman"/>
                <w:szCs w:val="24"/>
              </w:rPr>
              <w:t>48</w:t>
            </w:r>
          </w:p>
        </w:tc>
      </w:tr>
    </w:tbl>
    <w:p w:rsidR="00672F86" w:rsidRPr="00A067B8" w:rsidP="00672F86" w14:paraId="521D82F7" w14:textId="77777777">
      <w:pPr>
        <w:rPr>
          <w:rFonts w:ascii="Times New Roman" w:eastAsia="Calibri" w:hAnsi="Times New Roman"/>
          <w:szCs w:val="24"/>
        </w:rPr>
      </w:pPr>
    </w:p>
    <w:p w:rsidR="006C587D" w:rsidRPr="005A7F42" w:rsidP="006C587D" w14:paraId="1B59E433" w14:textId="77777777">
      <w:pPr>
        <w:ind w:left="720"/>
        <w:rPr>
          <w:rFonts w:ascii="Times New Roman" w:hAnsi="Times New Roman"/>
          <w:szCs w:val="24"/>
        </w:rPr>
      </w:pPr>
      <w:r>
        <w:rPr>
          <w:rFonts w:ascii="Times New Roman" w:hAnsi="Times New Roman"/>
          <w:szCs w:val="24"/>
        </w:rPr>
        <w:t>208</w:t>
      </w:r>
      <w:r w:rsidRPr="005A7F42">
        <w:rPr>
          <w:rFonts w:ascii="Times New Roman" w:hAnsi="Times New Roman"/>
          <w:szCs w:val="24"/>
        </w:rPr>
        <w:t xml:space="preserve"> hours divided by 3 years = </w:t>
      </w:r>
      <w:r>
        <w:rPr>
          <w:rFonts w:ascii="Times New Roman" w:hAnsi="Times New Roman"/>
          <w:szCs w:val="24"/>
        </w:rPr>
        <w:t>69.3</w:t>
      </w:r>
      <w:r w:rsidRPr="005A7F42">
        <w:rPr>
          <w:rFonts w:ascii="Times New Roman" w:hAnsi="Times New Roman"/>
          <w:szCs w:val="24"/>
        </w:rPr>
        <w:t xml:space="preserve"> average annual burden hours per respondent each year </w:t>
      </w:r>
    </w:p>
    <w:p w:rsidR="006C587D" w:rsidRPr="005A7F42" w:rsidP="006C587D" w14:paraId="62943AE9" w14:textId="77777777">
      <w:pPr>
        <w:ind w:left="720"/>
        <w:rPr>
          <w:rFonts w:ascii="Times New Roman" w:hAnsi="Times New Roman"/>
          <w:szCs w:val="24"/>
        </w:rPr>
      </w:pPr>
    </w:p>
    <w:p w:rsidR="006C587D" w:rsidRPr="005A7F42" w:rsidP="006C587D" w14:paraId="6BA4FA4C" w14:textId="77777777">
      <w:pPr>
        <w:ind w:left="720"/>
        <w:rPr>
          <w:rFonts w:ascii="Times New Roman" w:hAnsi="Times New Roman"/>
          <w:szCs w:val="24"/>
        </w:rPr>
      </w:pPr>
      <w:r>
        <w:rPr>
          <w:rFonts w:ascii="Times New Roman" w:hAnsi="Times New Roman"/>
          <w:szCs w:val="24"/>
        </w:rPr>
        <w:t>208</w:t>
      </w:r>
      <w:r w:rsidRPr="005A7F42">
        <w:rPr>
          <w:rFonts w:ascii="Times New Roman" w:hAnsi="Times New Roman"/>
          <w:szCs w:val="24"/>
        </w:rPr>
        <w:t xml:space="preserve"> hours divided by </w:t>
      </w:r>
      <w:r>
        <w:rPr>
          <w:rFonts w:ascii="Times New Roman" w:hAnsi="Times New Roman"/>
          <w:szCs w:val="24"/>
        </w:rPr>
        <w:t xml:space="preserve">6 </w:t>
      </w:r>
      <w:r w:rsidRPr="005A7F42">
        <w:rPr>
          <w:rFonts w:ascii="Times New Roman" w:hAnsi="Times New Roman"/>
          <w:szCs w:val="24"/>
        </w:rPr>
        <w:t xml:space="preserve">responses = </w:t>
      </w:r>
      <w:r>
        <w:rPr>
          <w:rFonts w:ascii="Times New Roman" w:hAnsi="Times New Roman"/>
          <w:szCs w:val="24"/>
        </w:rPr>
        <w:t xml:space="preserve">34.7 </w:t>
      </w:r>
      <w:r w:rsidRPr="005A7F42">
        <w:rPr>
          <w:rFonts w:ascii="Times New Roman" w:hAnsi="Times New Roman"/>
          <w:szCs w:val="24"/>
        </w:rPr>
        <w:t>average burden hours per response across three years</w:t>
      </w:r>
    </w:p>
    <w:p w:rsidR="006C587D" w:rsidRPr="005A7F42" w:rsidP="006C587D" w14:paraId="332326E7" w14:textId="77777777">
      <w:pPr>
        <w:ind w:left="720"/>
        <w:rPr>
          <w:rFonts w:ascii="Times New Roman" w:hAnsi="Times New Roman"/>
          <w:szCs w:val="24"/>
        </w:rPr>
      </w:pPr>
    </w:p>
    <w:p w:rsidR="006C587D" w:rsidRPr="005A7F42" w:rsidP="006C587D" w14:paraId="669837F8" w14:textId="77777777">
      <w:pPr>
        <w:ind w:left="720"/>
        <w:rPr>
          <w:rFonts w:ascii="Times New Roman" w:hAnsi="Times New Roman"/>
          <w:szCs w:val="24"/>
        </w:rPr>
      </w:pPr>
      <w:r>
        <w:rPr>
          <w:rFonts w:ascii="Times New Roman" w:hAnsi="Times New Roman"/>
          <w:szCs w:val="24"/>
        </w:rPr>
        <w:t>48</w:t>
      </w:r>
      <w:r w:rsidRPr="005A7F42">
        <w:rPr>
          <w:rFonts w:ascii="Times New Roman" w:hAnsi="Times New Roman"/>
          <w:szCs w:val="24"/>
        </w:rPr>
        <w:t xml:space="preserve"> average responses per year x</w:t>
      </w:r>
      <w:r>
        <w:rPr>
          <w:rFonts w:ascii="Times New Roman" w:hAnsi="Times New Roman"/>
          <w:szCs w:val="24"/>
        </w:rPr>
        <w:t xml:space="preserve"> 34.7 </w:t>
      </w:r>
      <w:r w:rsidRPr="005A7F42">
        <w:rPr>
          <w:rFonts w:ascii="Times New Roman" w:hAnsi="Times New Roman"/>
          <w:szCs w:val="24"/>
        </w:rPr>
        <w:t xml:space="preserve">average burden hours per response = </w:t>
      </w:r>
      <w:r>
        <w:rPr>
          <w:rFonts w:ascii="Times New Roman" w:hAnsi="Times New Roman"/>
          <w:szCs w:val="24"/>
        </w:rPr>
        <w:t xml:space="preserve">1,665.6 </w:t>
      </w:r>
      <w:r w:rsidRPr="005A7F42">
        <w:rPr>
          <w:rFonts w:ascii="Times New Roman" w:hAnsi="Times New Roman"/>
          <w:szCs w:val="24"/>
        </w:rPr>
        <w:t>total average annual burden hours across three years</w:t>
      </w:r>
    </w:p>
    <w:p w:rsidR="00672F86" w:rsidRPr="00A067B8" w:rsidP="00672F86" w14:paraId="4598602F" w14:textId="77777777">
      <w:pPr>
        <w:pStyle w:val="ListParagraph"/>
        <w:tabs>
          <w:tab w:val="left" w:pos="-720"/>
        </w:tabs>
        <w:suppressAutoHyphens/>
        <w:rPr>
          <w:rStyle w:val="a"/>
          <w:sz w:val="24"/>
          <w:szCs w:val="24"/>
        </w:rPr>
      </w:pPr>
    </w:p>
    <w:p w:rsidR="00672F86" w:rsidRPr="00A067B8" w:rsidP="00672F86" w14:paraId="01AED34E" w14:textId="77777777">
      <w:pPr>
        <w:pStyle w:val="Caption"/>
        <w:jc w:val="center"/>
        <w:rPr>
          <w:rFonts w:ascii="Times New Roman" w:hAnsi="Times New Roman"/>
          <w:color w:val="000000"/>
          <w:szCs w:val="24"/>
        </w:rPr>
      </w:pPr>
      <w:r w:rsidRPr="00A067B8">
        <w:rPr>
          <w:rFonts w:ascii="Times New Roman" w:hAnsi="Times New Roman"/>
          <w:color w:val="000000"/>
          <w:szCs w:val="24"/>
        </w:rPr>
        <w:t>Estimated Average Annual Burden Hours by Respondent Type</w:t>
      </w:r>
    </w:p>
    <w:p w:rsidR="00672F86" w:rsidRPr="00A067B8" w:rsidP="00672F86" w14:paraId="2AECFDDA" w14:textId="77777777">
      <w:pPr>
        <w:pStyle w:val="ListParagraph"/>
        <w:tabs>
          <w:tab w:val="left" w:pos="-720"/>
        </w:tabs>
        <w:suppressAutoHyphens/>
        <w:rPr>
          <w:rStyle w:val="a"/>
          <w:sz w:val="24"/>
          <w:szCs w:val="24"/>
        </w:rPr>
      </w:pPr>
    </w:p>
    <w:tbl>
      <w:tblPr>
        <w:tblW w:w="0" w:type="auto"/>
        <w:tblInd w:w="805" w:type="dxa"/>
        <w:tblCellMar>
          <w:left w:w="0" w:type="dxa"/>
          <w:right w:w="0" w:type="dxa"/>
        </w:tblCellMar>
        <w:tblLook w:val="04A0"/>
      </w:tblPr>
      <w:tblGrid>
        <w:gridCol w:w="2211"/>
        <w:gridCol w:w="2265"/>
        <w:gridCol w:w="2132"/>
        <w:gridCol w:w="2163"/>
      </w:tblGrid>
      <w:tr w14:paraId="28F29618" w14:textId="77777777" w:rsidTr="00C804B2">
        <w:tblPrEx>
          <w:tblW w:w="0" w:type="auto"/>
          <w:tblInd w:w="805" w:type="dxa"/>
          <w:tblCellMar>
            <w:left w:w="0" w:type="dxa"/>
            <w:right w:w="0" w:type="dxa"/>
          </w:tblCellMar>
          <w:tblLook w:val="04A0"/>
        </w:tblPrEx>
        <w:tc>
          <w:tcPr>
            <w:tcW w:w="22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804B2" w:rsidRPr="00C804B2" w:rsidP="00056F34" w14:paraId="065559F7" w14:textId="77777777">
            <w:pPr>
              <w:jc w:val="center"/>
              <w:rPr>
                <w:rFonts w:ascii="Times New Roman" w:hAnsi="Times New Roman"/>
                <w:szCs w:val="24"/>
              </w:rPr>
            </w:pPr>
            <w:r w:rsidRPr="00C804B2">
              <w:rPr>
                <w:rFonts w:ascii="Times New Roman" w:hAnsi="Times New Roman"/>
                <w:szCs w:val="24"/>
              </w:rPr>
              <w:t>Year</w:t>
            </w:r>
          </w:p>
        </w:tc>
        <w:tc>
          <w:tcPr>
            <w:tcW w:w="226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C804B2" w:rsidP="00056F34" w14:paraId="13690850" w14:textId="77777777">
            <w:pPr>
              <w:jc w:val="center"/>
              <w:rPr>
                <w:rFonts w:ascii="Times New Roman" w:hAnsi="Times New Roman"/>
                <w:szCs w:val="24"/>
              </w:rPr>
            </w:pPr>
            <w:r w:rsidRPr="00C804B2">
              <w:rPr>
                <w:rFonts w:ascii="Times New Roman" w:hAnsi="Times New Roman"/>
                <w:szCs w:val="24"/>
              </w:rPr>
              <w:t>Total Number of Responses</w:t>
            </w:r>
          </w:p>
        </w:tc>
        <w:tc>
          <w:tcPr>
            <w:tcW w:w="2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C804B2" w:rsidP="00056F34" w14:paraId="3F70A5A7" w14:textId="77777777">
            <w:pPr>
              <w:jc w:val="center"/>
              <w:rPr>
                <w:rFonts w:ascii="Times New Roman" w:hAnsi="Times New Roman"/>
                <w:szCs w:val="24"/>
              </w:rPr>
            </w:pPr>
            <w:r w:rsidRPr="00C804B2">
              <w:rPr>
                <w:rFonts w:ascii="Times New Roman" w:hAnsi="Times New Roman"/>
                <w:szCs w:val="24"/>
              </w:rPr>
              <w:t>Public</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C804B2" w:rsidP="00056F34" w14:paraId="5F8FC12C" w14:textId="77777777">
            <w:pPr>
              <w:jc w:val="center"/>
              <w:rPr>
                <w:rFonts w:ascii="Times New Roman" w:hAnsi="Times New Roman"/>
                <w:szCs w:val="24"/>
              </w:rPr>
            </w:pPr>
            <w:r w:rsidRPr="00C804B2">
              <w:rPr>
                <w:rFonts w:ascii="Times New Roman" w:hAnsi="Times New Roman"/>
                <w:szCs w:val="24"/>
              </w:rPr>
              <w:t>Private</w:t>
            </w:r>
          </w:p>
        </w:tc>
      </w:tr>
      <w:tr w14:paraId="58835033" w14:textId="77777777" w:rsidTr="00C804B2">
        <w:tblPrEx>
          <w:tblW w:w="0" w:type="auto"/>
          <w:tblInd w:w="805" w:type="dxa"/>
          <w:tblCellMar>
            <w:left w:w="0" w:type="dxa"/>
            <w:right w:w="0" w:type="dxa"/>
          </w:tblCellMar>
          <w:tblLook w:val="04A0"/>
        </w:tblPrEx>
        <w:tc>
          <w:tcPr>
            <w:tcW w:w="22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804B2" w:rsidRPr="005A7F42" w:rsidP="00C804B2" w14:paraId="7D74D9C7" w14:textId="77777777">
            <w:pPr>
              <w:jc w:val="center"/>
              <w:rPr>
                <w:rFonts w:ascii="Times New Roman" w:hAnsi="Times New Roman"/>
                <w:szCs w:val="24"/>
              </w:rPr>
            </w:pPr>
            <w:r w:rsidRPr="005A7F42">
              <w:rPr>
                <w:rFonts w:ascii="Times New Roman" w:hAnsi="Times New Roman"/>
                <w:szCs w:val="24"/>
              </w:rPr>
              <w:t>Year 1</w:t>
            </w:r>
          </w:p>
        </w:tc>
        <w:tc>
          <w:tcPr>
            <w:tcW w:w="226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06D396F1" w14:textId="77777777">
            <w:pPr>
              <w:jc w:val="center"/>
              <w:rPr>
                <w:rFonts w:ascii="Times New Roman" w:hAnsi="Times New Roman"/>
                <w:szCs w:val="24"/>
              </w:rPr>
            </w:pPr>
            <w:r>
              <w:rPr>
                <w:rFonts w:ascii="Times New Roman" w:hAnsi="Times New Roman"/>
                <w:szCs w:val="24"/>
              </w:rPr>
              <w:t>48</w:t>
            </w:r>
          </w:p>
        </w:tc>
        <w:tc>
          <w:tcPr>
            <w:tcW w:w="2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7E524189" w14:textId="77777777">
            <w:pPr>
              <w:jc w:val="center"/>
              <w:rPr>
                <w:rFonts w:ascii="Times New Roman" w:hAnsi="Times New Roman"/>
                <w:szCs w:val="24"/>
              </w:rPr>
            </w:pPr>
            <w:r>
              <w:rPr>
                <w:rFonts w:ascii="Times New Roman" w:hAnsi="Times New Roman"/>
                <w:szCs w:val="24"/>
              </w:rPr>
              <w:t>34</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34A9287F" w14:textId="77777777">
            <w:pPr>
              <w:jc w:val="center"/>
              <w:rPr>
                <w:rFonts w:ascii="Times New Roman" w:hAnsi="Times New Roman"/>
                <w:szCs w:val="24"/>
              </w:rPr>
            </w:pPr>
            <w:r>
              <w:rPr>
                <w:rFonts w:ascii="Times New Roman" w:hAnsi="Times New Roman"/>
                <w:szCs w:val="24"/>
              </w:rPr>
              <w:t>14</w:t>
            </w:r>
          </w:p>
        </w:tc>
      </w:tr>
      <w:tr w14:paraId="095AC1A3" w14:textId="77777777" w:rsidTr="00C804B2">
        <w:tblPrEx>
          <w:tblW w:w="0" w:type="auto"/>
          <w:tblInd w:w="805" w:type="dxa"/>
          <w:tblCellMar>
            <w:left w:w="0" w:type="dxa"/>
            <w:right w:w="0" w:type="dxa"/>
          </w:tblCellMar>
          <w:tblLook w:val="04A0"/>
        </w:tblPrEx>
        <w:tc>
          <w:tcPr>
            <w:tcW w:w="22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804B2" w:rsidRPr="005A7F42" w:rsidP="00C804B2" w14:paraId="40A899FB" w14:textId="77777777">
            <w:pPr>
              <w:jc w:val="center"/>
              <w:rPr>
                <w:rFonts w:ascii="Times New Roman" w:hAnsi="Times New Roman"/>
                <w:szCs w:val="24"/>
              </w:rPr>
            </w:pPr>
            <w:r w:rsidRPr="005A7F42">
              <w:rPr>
                <w:rFonts w:ascii="Times New Roman" w:hAnsi="Times New Roman"/>
                <w:szCs w:val="24"/>
              </w:rPr>
              <w:t>Year 2</w:t>
            </w:r>
          </w:p>
        </w:tc>
        <w:tc>
          <w:tcPr>
            <w:tcW w:w="226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1F2809C7" w14:textId="77777777">
            <w:pPr>
              <w:jc w:val="center"/>
              <w:rPr>
                <w:rFonts w:ascii="Times New Roman" w:hAnsi="Times New Roman"/>
                <w:szCs w:val="24"/>
              </w:rPr>
            </w:pPr>
            <w:r>
              <w:rPr>
                <w:rFonts w:ascii="Times New Roman" w:hAnsi="Times New Roman"/>
                <w:szCs w:val="24"/>
              </w:rPr>
              <w:t>48</w:t>
            </w:r>
          </w:p>
        </w:tc>
        <w:tc>
          <w:tcPr>
            <w:tcW w:w="2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5E0BD7BB" w14:textId="77777777">
            <w:pPr>
              <w:jc w:val="center"/>
              <w:rPr>
                <w:rFonts w:ascii="Times New Roman" w:hAnsi="Times New Roman"/>
                <w:szCs w:val="24"/>
              </w:rPr>
            </w:pPr>
            <w:r>
              <w:rPr>
                <w:rFonts w:ascii="Times New Roman" w:hAnsi="Times New Roman"/>
                <w:szCs w:val="24"/>
              </w:rPr>
              <w:t>34</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076002DE" w14:textId="77777777">
            <w:pPr>
              <w:jc w:val="center"/>
              <w:rPr>
                <w:rFonts w:ascii="Times New Roman" w:hAnsi="Times New Roman"/>
                <w:szCs w:val="24"/>
              </w:rPr>
            </w:pPr>
            <w:r>
              <w:rPr>
                <w:rFonts w:ascii="Times New Roman" w:hAnsi="Times New Roman"/>
                <w:szCs w:val="24"/>
              </w:rPr>
              <w:t>14</w:t>
            </w:r>
          </w:p>
        </w:tc>
      </w:tr>
      <w:tr w14:paraId="5D927643" w14:textId="77777777" w:rsidTr="00C804B2">
        <w:tblPrEx>
          <w:tblW w:w="0" w:type="auto"/>
          <w:tblInd w:w="805" w:type="dxa"/>
          <w:tblCellMar>
            <w:left w:w="0" w:type="dxa"/>
            <w:right w:w="0" w:type="dxa"/>
          </w:tblCellMar>
          <w:tblLook w:val="04A0"/>
        </w:tblPrEx>
        <w:tc>
          <w:tcPr>
            <w:tcW w:w="22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804B2" w:rsidRPr="005A7F42" w:rsidP="00C804B2" w14:paraId="79C34C86" w14:textId="77777777">
            <w:pPr>
              <w:jc w:val="center"/>
              <w:rPr>
                <w:rFonts w:ascii="Times New Roman" w:hAnsi="Times New Roman"/>
                <w:szCs w:val="24"/>
              </w:rPr>
            </w:pPr>
            <w:r w:rsidRPr="005A7F42">
              <w:rPr>
                <w:rFonts w:ascii="Times New Roman" w:hAnsi="Times New Roman"/>
                <w:szCs w:val="24"/>
              </w:rPr>
              <w:t>Year 3</w:t>
            </w:r>
          </w:p>
        </w:tc>
        <w:tc>
          <w:tcPr>
            <w:tcW w:w="226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545BA75D" w14:textId="77777777">
            <w:pPr>
              <w:jc w:val="center"/>
              <w:rPr>
                <w:rFonts w:ascii="Times New Roman" w:hAnsi="Times New Roman"/>
                <w:szCs w:val="24"/>
              </w:rPr>
            </w:pPr>
            <w:r>
              <w:rPr>
                <w:rFonts w:ascii="Times New Roman" w:hAnsi="Times New Roman"/>
                <w:szCs w:val="24"/>
              </w:rPr>
              <w:t>48</w:t>
            </w:r>
          </w:p>
        </w:tc>
        <w:tc>
          <w:tcPr>
            <w:tcW w:w="2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5B309032" w14:textId="77777777">
            <w:pPr>
              <w:jc w:val="center"/>
              <w:rPr>
                <w:rFonts w:ascii="Times New Roman" w:hAnsi="Times New Roman"/>
                <w:szCs w:val="24"/>
              </w:rPr>
            </w:pPr>
            <w:r>
              <w:rPr>
                <w:rFonts w:ascii="Times New Roman" w:hAnsi="Times New Roman"/>
                <w:szCs w:val="24"/>
              </w:rPr>
              <w:t>34</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7118C034" w14:textId="77777777">
            <w:pPr>
              <w:jc w:val="center"/>
              <w:rPr>
                <w:rFonts w:ascii="Times New Roman" w:hAnsi="Times New Roman"/>
                <w:szCs w:val="24"/>
              </w:rPr>
            </w:pPr>
            <w:r>
              <w:rPr>
                <w:rFonts w:ascii="Times New Roman" w:hAnsi="Times New Roman"/>
                <w:szCs w:val="24"/>
              </w:rPr>
              <w:t>14</w:t>
            </w:r>
          </w:p>
        </w:tc>
      </w:tr>
      <w:tr w14:paraId="26136979" w14:textId="77777777" w:rsidTr="00C804B2">
        <w:tblPrEx>
          <w:tblW w:w="0" w:type="auto"/>
          <w:tblInd w:w="805" w:type="dxa"/>
          <w:tblCellMar>
            <w:left w:w="0" w:type="dxa"/>
            <w:right w:w="0" w:type="dxa"/>
          </w:tblCellMar>
          <w:tblLook w:val="04A0"/>
        </w:tblPrEx>
        <w:tc>
          <w:tcPr>
            <w:tcW w:w="22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804B2" w:rsidRPr="005A7F42" w:rsidP="00C804B2" w14:paraId="56CFCD6B" w14:textId="77777777">
            <w:pPr>
              <w:jc w:val="center"/>
              <w:rPr>
                <w:rFonts w:ascii="Times New Roman" w:hAnsi="Times New Roman"/>
                <w:szCs w:val="24"/>
              </w:rPr>
            </w:pPr>
            <w:r w:rsidRPr="005A7F42">
              <w:rPr>
                <w:rFonts w:ascii="Times New Roman" w:hAnsi="Times New Roman"/>
                <w:szCs w:val="24"/>
              </w:rPr>
              <w:t>Total</w:t>
            </w:r>
          </w:p>
        </w:tc>
        <w:tc>
          <w:tcPr>
            <w:tcW w:w="226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7D085CFB" w14:textId="77777777">
            <w:pPr>
              <w:jc w:val="center"/>
              <w:rPr>
                <w:rFonts w:ascii="Times New Roman" w:hAnsi="Times New Roman"/>
                <w:szCs w:val="24"/>
              </w:rPr>
            </w:pPr>
            <w:r>
              <w:rPr>
                <w:rFonts w:ascii="Times New Roman" w:hAnsi="Times New Roman"/>
                <w:szCs w:val="24"/>
              </w:rPr>
              <w:t>144</w:t>
            </w:r>
          </w:p>
        </w:tc>
        <w:tc>
          <w:tcPr>
            <w:tcW w:w="2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44E40497" w14:textId="77777777">
            <w:pPr>
              <w:jc w:val="center"/>
              <w:rPr>
                <w:rFonts w:ascii="Times New Roman" w:hAnsi="Times New Roman"/>
                <w:szCs w:val="24"/>
              </w:rPr>
            </w:pPr>
            <w:r>
              <w:rPr>
                <w:rFonts w:ascii="Times New Roman" w:hAnsi="Times New Roman"/>
                <w:szCs w:val="24"/>
              </w:rPr>
              <w:t>102</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7A90F4FC" w14:textId="77777777">
            <w:pPr>
              <w:jc w:val="center"/>
              <w:rPr>
                <w:rFonts w:ascii="Times New Roman" w:hAnsi="Times New Roman"/>
                <w:szCs w:val="24"/>
              </w:rPr>
            </w:pPr>
            <w:r>
              <w:rPr>
                <w:rFonts w:ascii="Times New Roman" w:hAnsi="Times New Roman"/>
                <w:szCs w:val="24"/>
              </w:rPr>
              <w:t>42</w:t>
            </w:r>
          </w:p>
        </w:tc>
      </w:tr>
      <w:tr w14:paraId="3075B358" w14:textId="77777777" w:rsidTr="00C804B2">
        <w:tblPrEx>
          <w:tblW w:w="0" w:type="auto"/>
          <w:tblInd w:w="805" w:type="dxa"/>
          <w:tblCellMar>
            <w:left w:w="0" w:type="dxa"/>
            <w:right w:w="0" w:type="dxa"/>
          </w:tblCellMar>
          <w:tblLook w:val="04A0"/>
        </w:tblPrEx>
        <w:tc>
          <w:tcPr>
            <w:tcW w:w="22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804B2" w:rsidRPr="005A7F42" w:rsidP="00C804B2" w14:paraId="51C21F99" w14:textId="77777777">
            <w:pPr>
              <w:jc w:val="center"/>
              <w:rPr>
                <w:rFonts w:ascii="Times New Roman" w:hAnsi="Times New Roman"/>
                <w:szCs w:val="24"/>
              </w:rPr>
            </w:pPr>
            <w:r w:rsidRPr="005A7F42">
              <w:rPr>
                <w:rFonts w:ascii="Times New Roman" w:hAnsi="Times New Roman"/>
                <w:szCs w:val="24"/>
              </w:rPr>
              <w:t>Average over three years</w:t>
            </w:r>
          </w:p>
        </w:tc>
        <w:tc>
          <w:tcPr>
            <w:tcW w:w="226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1F4305DA" w14:textId="77777777">
            <w:pPr>
              <w:jc w:val="center"/>
              <w:rPr>
                <w:rFonts w:ascii="Times New Roman" w:hAnsi="Times New Roman"/>
                <w:szCs w:val="24"/>
              </w:rPr>
            </w:pPr>
            <w:r>
              <w:rPr>
                <w:rFonts w:ascii="Times New Roman" w:hAnsi="Times New Roman"/>
                <w:szCs w:val="24"/>
              </w:rPr>
              <w:t>48</w:t>
            </w:r>
          </w:p>
        </w:tc>
        <w:tc>
          <w:tcPr>
            <w:tcW w:w="2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69444ACB" w14:textId="77777777">
            <w:pPr>
              <w:jc w:val="center"/>
              <w:rPr>
                <w:rFonts w:ascii="Times New Roman" w:hAnsi="Times New Roman"/>
                <w:szCs w:val="24"/>
              </w:rPr>
            </w:pPr>
            <w:r>
              <w:rPr>
                <w:rFonts w:ascii="Times New Roman" w:hAnsi="Times New Roman"/>
                <w:szCs w:val="24"/>
              </w:rPr>
              <w:t>34</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C804B2" w:rsidP="00C804B2" w14:paraId="7BF63C56" w14:textId="77777777">
            <w:pPr>
              <w:jc w:val="center"/>
              <w:rPr>
                <w:rFonts w:ascii="Times New Roman" w:hAnsi="Times New Roman"/>
                <w:szCs w:val="24"/>
              </w:rPr>
            </w:pPr>
            <w:r>
              <w:rPr>
                <w:rFonts w:ascii="Times New Roman" w:hAnsi="Times New Roman"/>
                <w:szCs w:val="24"/>
              </w:rPr>
              <w:t>14</w:t>
            </w:r>
          </w:p>
        </w:tc>
      </w:tr>
      <w:tr w14:paraId="4CB51551" w14:textId="77777777" w:rsidTr="00C804B2">
        <w:tblPrEx>
          <w:tblW w:w="0" w:type="auto"/>
          <w:tblInd w:w="805" w:type="dxa"/>
          <w:tblCellMar>
            <w:left w:w="0" w:type="dxa"/>
            <w:right w:w="0" w:type="dxa"/>
          </w:tblCellMar>
          <w:tblLook w:val="04A0"/>
        </w:tblPrEx>
        <w:tc>
          <w:tcPr>
            <w:tcW w:w="22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804B2" w:rsidRPr="005A7F42" w:rsidP="00C804B2" w14:paraId="2E6DF370" w14:textId="77777777">
            <w:pPr>
              <w:jc w:val="center"/>
              <w:rPr>
                <w:rFonts w:ascii="Times New Roman" w:hAnsi="Times New Roman"/>
                <w:szCs w:val="24"/>
              </w:rPr>
            </w:pPr>
            <w:r w:rsidRPr="005A7F42">
              <w:rPr>
                <w:rFonts w:ascii="Times New Roman" w:hAnsi="Times New Roman"/>
                <w:szCs w:val="24"/>
              </w:rPr>
              <w:t>Burden hours</w:t>
            </w:r>
          </w:p>
          <w:p w:rsidR="00C804B2" w:rsidRPr="005A7F42" w:rsidP="00C804B2" w14:paraId="4B20D991" w14:textId="77777777">
            <w:pPr>
              <w:jc w:val="center"/>
              <w:rPr>
                <w:rFonts w:ascii="Times New Roman" w:hAnsi="Times New Roman"/>
                <w:szCs w:val="24"/>
              </w:rPr>
            </w:pPr>
            <w:r w:rsidRPr="005A7F42">
              <w:rPr>
                <w:rFonts w:ascii="Times New Roman" w:hAnsi="Times New Roman"/>
                <w:szCs w:val="24"/>
              </w:rPr>
              <w:t xml:space="preserve">(# responses x </w:t>
            </w:r>
            <w:r>
              <w:rPr>
                <w:rFonts w:ascii="Times New Roman" w:hAnsi="Times New Roman"/>
                <w:szCs w:val="24"/>
              </w:rPr>
              <w:t>34.7</w:t>
            </w:r>
            <w:r w:rsidRPr="005A7F42">
              <w:rPr>
                <w:rFonts w:ascii="Times New Roman" w:hAnsi="Times New Roman"/>
                <w:szCs w:val="24"/>
              </w:rPr>
              <w:t>)</w:t>
            </w:r>
          </w:p>
        </w:tc>
        <w:tc>
          <w:tcPr>
            <w:tcW w:w="226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46476D43" w14:textId="77777777">
            <w:pPr>
              <w:jc w:val="center"/>
              <w:rPr>
                <w:rFonts w:ascii="Times New Roman" w:hAnsi="Times New Roman"/>
                <w:szCs w:val="24"/>
              </w:rPr>
            </w:pPr>
            <w:r>
              <w:rPr>
                <w:rFonts w:ascii="Times New Roman" w:hAnsi="Times New Roman"/>
                <w:szCs w:val="24"/>
              </w:rPr>
              <w:t>1,665.6</w:t>
            </w:r>
          </w:p>
        </w:tc>
        <w:tc>
          <w:tcPr>
            <w:tcW w:w="2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3D377829" w14:textId="77777777">
            <w:pPr>
              <w:jc w:val="center"/>
              <w:rPr>
                <w:rFonts w:ascii="Times New Roman" w:hAnsi="Times New Roman"/>
                <w:szCs w:val="24"/>
              </w:rPr>
            </w:pPr>
            <w:r>
              <w:rPr>
                <w:rFonts w:ascii="Times New Roman" w:hAnsi="Times New Roman"/>
                <w:szCs w:val="24"/>
              </w:rPr>
              <w:t>1,179.8</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804B2" w:rsidRPr="005A7F42" w:rsidP="00C804B2" w14:paraId="1409880D" w14:textId="77777777">
            <w:pPr>
              <w:jc w:val="center"/>
              <w:rPr>
                <w:rFonts w:ascii="Times New Roman" w:hAnsi="Times New Roman"/>
                <w:szCs w:val="24"/>
              </w:rPr>
            </w:pPr>
            <w:r>
              <w:rPr>
                <w:rFonts w:ascii="Times New Roman" w:hAnsi="Times New Roman"/>
                <w:szCs w:val="24"/>
              </w:rPr>
              <w:t>485.8</w:t>
            </w:r>
          </w:p>
        </w:tc>
      </w:tr>
    </w:tbl>
    <w:p w:rsidR="00672F86" w:rsidRPr="00A067B8" w:rsidP="00672F86" w14:paraId="1BEF3BB6" w14:textId="77777777">
      <w:pPr>
        <w:pStyle w:val="ListParagraph"/>
        <w:tabs>
          <w:tab w:val="left" w:pos="-720"/>
        </w:tabs>
        <w:suppressAutoHyphens/>
        <w:rPr>
          <w:rStyle w:val="a"/>
          <w:sz w:val="24"/>
          <w:szCs w:val="24"/>
        </w:rPr>
      </w:pPr>
    </w:p>
    <w:p w:rsidR="00672F86" w:rsidP="00672F86" w14:paraId="43D28464" w14:textId="3D8194F7">
      <w:pPr>
        <w:ind w:left="720"/>
        <w:rPr>
          <w:rFonts w:ascii="Times New Roman" w:hAnsi="Times New Roman"/>
          <w:szCs w:val="24"/>
        </w:rPr>
      </w:pPr>
      <w:r w:rsidRPr="00A067B8">
        <w:rPr>
          <w:rFonts w:ascii="Times New Roman" w:hAnsi="Times New Roman"/>
          <w:szCs w:val="24"/>
        </w:rPr>
        <w:t>Average Estimate of Cost to Applicants Per Response:</w:t>
      </w:r>
    </w:p>
    <w:p w:rsidR="00DA43EC" w:rsidP="00672F86" w14:paraId="3D4363E0" w14:textId="77777777">
      <w:pPr>
        <w:ind w:left="720"/>
        <w:rPr>
          <w:rFonts w:ascii="Times New Roman" w:hAnsi="Times New Roman"/>
          <w:szCs w:val="24"/>
        </w:rPr>
      </w:pPr>
    </w:p>
    <w:p w:rsidR="00DA43EC" w:rsidRPr="00056F34" w:rsidP="00942515" w14:paraId="094B0A6D" w14:textId="77777777">
      <w:pPr>
        <w:ind w:firstLine="720"/>
        <w:rPr>
          <w:rFonts w:ascii="Times New Roman" w:hAnsi="Times New Roman"/>
          <w:szCs w:val="24"/>
        </w:rPr>
      </w:pPr>
      <w:r w:rsidRPr="00056F34">
        <w:rPr>
          <w:rFonts w:ascii="Times New Roman" w:hAnsi="Times New Roman"/>
          <w:szCs w:val="24"/>
        </w:rPr>
        <w:t>Professional staff</w:t>
      </w:r>
    </w:p>
    <w:p w:rsidR="00DA43EC" w:rsidRPr="00A067B8" w:rsidP="00DA43EC" w14:paraId="0B4A6B20" w14:textId="1EDBB51E">
      <w:pPr>
        <w:ind w:left="720"/>
        <w:rPr>
          <w:rFonts w:ascii="Times New Roman" w:hAnsi="Times New Roman"/>
          <w:szCs w:val="24"/>
        </w:rPr>
      </w:pPr>
      <w:r w:rsidRPr="00056F34">
        <w:rPr>
          <w:rFonts w:ascii="Times New Roman" w:hAnsi="Times New Roman"/>
          <w:szCs w:val="24"/>
        </w:rPr>
        <w:t xml:space="preserve">(1 personnel X </w:t>
      </w:r>
      <w:r>
        <w:rPr>
          <w:rFonts w:ascii="Times New Roman" w:hAnsi="Times New Roman"/>
          <w:szCs w:val="24"/>
        </w:rPr>
        <w:t>34.7</w:t>
      </w:r>
      <w:r w:rsidRPr="00056F34">
        <w:rPr>
          <w:rFonts w:ascii="Times New Roman" w:hAnsi="Times New Roman"/>
          <w:szCs w:val="24"/>
        </w:rPr>
        <w:t xml:space="preserve"> hours X $85 per hour) = $</w:t>
      </w:r>
      <w:r>
        <w:rPr>
          <w:rFonts w:ascii="Times New Roman" w:hAnsi="Times New Roman"/>
          <w:szCs w:val="24"/>
        </w:rPr>
        <w:t>2,950</w:t>
      </w:r>
    </w:p>
    <w:p w:rsidR="009B4FFE" w:rsidRPr="00A067B8" w:rsidP="00672F86" w14:paraId="2F3CAC10" w14:textId="77777777">
      <w:pPr>
        <w:ind w:left="720"/>
        <w:rPr>
          <w:rFonts w:ascii="Times New Roman" w:hAnsi="Times New Roman"/>
          <w:szCs w:val="24"/>
        </w:rPr>
      </w:pPr>
    </w:p>
    <w:p w:rsidR="00BA6CF0" w:rsidRPr="00A067B8" w:rsidP="004652C8" w14:paraId="2343866C" w14:textId="2E62DCCD">
      <w:pPr>
        <w:pStyle w:val="ListParagraph"/>
        <w:numPr>
          <w:ilvl w:val="0"/>
          <w:numId w:val="23"/>
        </w:numPr>
        <w:tabs>
          <w:tab w:val="left" w:pos="-720"/>
        </w:tabs>
        <w:suppressAutoHyphens/>
        <w:ind w:left="432" w:hanging="432"/>
        <w:rPr>
          <w:b/>
          <w:sz w:val="24"/>
          <w:szCs w:val="24"/>
        </w:rPr>
      </w:pPr>
      <w:r w:rsidRPr="00A067B8">
        <w:rPr>
          <w:rStyle w:val="a"/>
          <w:b/>
          <w:sz w:val="24"/>
          <w:szCs w:val="24"/>
        </w:rPr>
        <w:t>Provide an estimate of the total annual cost burden to respondents or record keepers resulting from the collection of information.  (Do not include the cost of any hour burden shown in Items 12 and 14.)</w:t>
      </w:r>
    </w:p>
    <w:p w:rsidR="00BA6CF0" w:rsidRPr="00A067B8" w:rsidP="00BA6CF0" w14:paraId="43B115F1" w14:textId="77777777">
      <w:pPr>
        <w:tabs>
          <w:tab w:val="left" w:pos="-720"/>
        </w:tabs>
        <w:suppressAutoHyphens/>
        <w:rPr>
          <w:rFonts w:ascii="Times New Roman" w:hAnsi="Times New Roman"/>
          <w:b/>
          <w:szCs w:val="24"/>
        </w:rPr>
      </w:pPr>
    </w:p>
    <w:p w:rsidR="00BA6CF0" w:rsidRPr="00A067B8" w:rsidP="004652C8" w14:paraId="7BA39EAE" w14:textId="48F5E566">
      <w:pPr>
        <w:numPr>
          <w:ilvl w:val="0"/>
          <w:numId w:val="5"/>
        </w:numPr>
        <w:tabs>
          <w:tab w:val="left" w:pos="-720"/>
          <w:tab w:val="clear" w:pos="700"/>
          <w:tab w:val="left" w:pos="1247"/>
          <w:tab w:val="num" w:pos="1440"/>
        </w:tabs>
        <w:suppressAutoHyphens/>
        <w:ind w:left="1440"/>
        <w:rPr>
          <w:rFonts w:ascii="Times New Roman" w:hAnsi="Times New Roman"/>
          <w:b/>
          <w:szCs w:val="24"/>
        </w:rPr>
      </w:pPr>
      <w:r w:rsidRPr="00A067B8">
        <w:rPr>
          <w:rFonts w:ascii="Times New Roman" w:hAnsi="Times New Roman"/>
          <w:b/>
          <w:szCs w:val="24"/>
        </w:rPr>
        <w:t>The cost estimate should be split into two components: (</w:t>
      </w:r>
      <w:r w:rsidR="00904AE5">
        <w:rPr>
          <w:rFonts w:ascii="Times New Roman" w:hAnsi="Times New Roman"/>
          <w:b/>
          <w:szCs w:val="24"/>
        </w:rPr>
        <w:t>1</w:t>
      </w:r>
      <w:r w:rsidRPr="00A067B8">
        <w:rPr>
          <w:rFonts w:ascii="Times New Roman" w:hAnsi="Times New Roman"/>
          <w:b/>
          <w:szCs w:val="24"/>
        </w:rPr>
        <w:t>) a total capital and start-up cost component (annualized over its expected useful life); and (</w:t>
      </w:r>
      <w:r w:rsidR="00904AE5">
        <w:rPr>
          <w:rFonts w:ascii="Times New Roman" w:hAnsi="Times New Roman"/>
          <w:b/>
          <w:szCs w:val="24"/>
        </w:rPr>
        <w:t>2</w:t>
      </w:r>
      <w:r w:rsidRPr="00A067B8">
        <w:rPr>
          <w:rFonts w:ascii="Times New Roman" w:hAnsi="Times New Roman"/>
          <w:b/>
          <w:szCs w:val="24"/>
        </w:rPr>
        <w:t xml:space="preserve">) a total operation and maintenance and purchase of services component.  The estimates should take </w:t>
      </w:r>
      <w:r w:rsidRPr="00A067B8">
        <w:rPr>
          <w:rFonts w:ascii="Times New Roman" w:hAnsi="Times New Roman"/>
          <w:b/>
          <w:szCs w:val="24"/>
        </w:rPr>
        <w:t>into account costs associated with generating, maintaining, and disclosing or providing the information.  Include descriptions of methods used to estimate major cost factors</w:t>
      </w:r>
      <w:r w:rsidR="00904AE5">
        <w:rPr>
          <w:rFonts w:ascii="Times New Roman" w:hAnsi="Times New Roman"/>
          <w:b/>
          <w:szCs w:val="24"/>
        </w:rPr>
        <w:t>,</w:t>
      </w:r>
      <w:r w:rsidRPr="00A067B8">
        <w:rPr>
          <w:rFonts w:ascii="Times New Roman" w:hAnsi="Times New Roman"/>
          <w:b/>
          <w:szCs w:val="24"/>
        </w:rPr>
        <w:t xml:space="preserve">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w:t>
      </w:r>
      <w:r w:rsidR="00904AE5">
        <w:rPr>
          <w:rFonts w:ascii="Times New Roman" w:hAnsi="Times New Roman"/>
          <w:b/>
          <w:szCs w:val="24"/>
        </w:rPr>
        <w:t>,</w:t>
      </w:r>
      <w:r w:rsidRPr="00A067B8">
        <w:rPr>
          <w:rFonts w:ascii="Times New Roman" w:hAnsi="Times New Roman"/>
          <w:b/>
          <w:szCs w:val="24"/>
        </w:rPr>
        <w:t xml:space="preserve"> and testing equipment; and acquiring and maintaining record storage facilities.</w:t>
      </w:r>
    </w:p>
    <w:p w:rsidR="00BA6CF0" w:rsidRPr="00A067B8" w:rsidP="004652C8" w14:paraId="4F0B7B23" w14:textId="77777777">
      <w:pPr>
        <w:numPr>
          <w:ilvl w:val="12"/>
          <w:numId w:val="0"/>
        </w:numPr>
        <w:tabs>
          <w:tab w:val="left" w:pos="-720"/>
        </w:tabs>
        <w:suppressAutoHyphens/>
        <w:ind w:left="1080"/>
        <w:rPr>
          <w:rFonts w:ascii="Times New Roman" w:hAnsi="Times New Roman"/>
          <w:b/>
          <w:szCs w:val="24"/>
        </w:rPr>
      </w:pPr>
    </w:p>
    <w:p w:rsidR="00BA6CF0" w:rsidRPr="00A067B8" w:rsidP="004652C8" w14:paraId="067FC65C" w14:textId="6B635A5D">
      <w:pPr>
        <w:numPr>
          <w:ilvl w:val="0"/>
          <w:numId w:val="5"/>
        </w:numPr>
        <w:tabs>
          <w:tab w:val="left" w:pos="-720"/>
          <w:tab w:val="clear" w:pos="700"/>
          <w:tab w:val="left" w:pos="1247"/>
          <w:tab w:val="num" w:pos="1440"/>
        </w:tabs>
        <w:suppressAutoHyphens/>
        <w:ind w:left="1440"/>
        <w:rPr>
          <w:rFonts w:ascii="Times New Roman" w:hAnsi="Times New Roman"/>
          <w:b/>
          <w:szCs w:val="24"/>
        </w:rPr>
      </w:pPr>
      <w:r w:rsidRPr="00A067B8">
        <w:rPr>
          <w:rFonts w:ascii="Times New Roman" w:hAnsi="Times New Roman"/>
          <w:b/>
          <w:szCs w:val="24"/>
        </w:rPr>
        <w:t xml:space="preserve">If cost estimates are expected to vary widely, agencies should present ranges of cost burdens and explain the reasons for the variance.  The cost of </w:t>
      </w:r>
      <w:r w:rsidRPr="00A067B8" w:rsidR="00185DBA">
        <w:rPr>
          <w:rFonts w:ascii="Times New Roman" w:hAnsi="Times New Roman"/>
          <w:b/>
          <w:szCs w:val="24"/>
        </w:rPr>
        <w:t>contracting</w:t>
      </w:r>
      <w:r w:rsidRPr="00A067B8">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A6CF0" w:rsidRPr="00815DCD" w:rsidP="004652C8" w14:paraId="6EE96653" w14:textId="77777777">
      <w:pPr>
        <w:tabs>
          <w:tab w:val="left" w:pos="-720"/>
          <w:tab w:val="left" w:pos="1247"/>
        </w:tabs>
        <w:suppressAutoHyphens/>
        <w:ind w:left="1080"/>
        <w:rPr>
          <w:rFonts w:ascii="Times New Roman" w:hAnsi="Times New Roman"/>
          <w:bCs/>
          <w:sz w:val="16"/>
          <w:szCs w:val="16"/>
        </w:rPr>
      </w:pPr>
    </w:p>
    <w:p w:rsidR="00BA6CF0" w:rsidRPr="00A067B8" w:rsidP="004652C8" w14:paraId="0B07731E" w14:textId="0AC527E4">
      <w:pPr>
        <w:numPr>
          <w:ilvl w:val="0"/>
          <w:numId w:val="5"/>
        </w:numPr>
        <w:tabs>
          <w:tab w:val="left" w:pos="-720"/>
          <w:tab w:val="clear" w:pos="700"/>
          <w:tab w:val="left" w:pos="1247"/>
          <w:tab w:val="num" w:pos="1440"/>
        </w:tabs>
        <w:suppressAutoHyphens/>
        <w:ind w:left="1440"/>
        <w:rPr>
          <w:rFonts w:ascii="Times New Roman" w:hAnsi="Times New Roman"/>
          <w:b/>
          <w:szCs w:val="24"/>
        </w:rPr>
      </w:pPr>
      <w:r w:rsidRPr="00A067B8">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A067B8" w:rsidR="00CF61BC">
        <w:rPr>
          <w:rFonts w:ascii="Times New Roman" w:hAnsi="Times New Roman"/>
          <w:b/>
          <w:szCs w:val="24"/>
        </w:rPr>
        <w:t xml:space="preserve"> Also, these estimates should not include the hourly costs (i.e., the monetization of the hours) captured above in Item 12.</w:t>
      </w:r>
    </w:p>
    <w:p w:rsidR="00BA6CF0" w:rsidRPr="00815DCD" w:rsidP="004652C8" w14:paraId="37D80E34" w14:textId="77777777">
      <w:pPr>
        <w:tabs>
          <w:tab w:val="left" w:pos="-720"/>
        </w:tabs>
        <w:suppressAutoHyphens/>
        <w:ind w:left="740"/>
        <w:rPr>
          <w:rFonts w:ascii="Times New Roman" w:hAnsi="Times New Roman"/>
          <w:bCs/>
          <w:sz w:val="16"/>
          <w:szCs w:val="16"/>
        </w:rPr>
      </w:pPr>
    </w:p>
    <w:p w:rsidR="00BA6CF0" w:rsidRPr="00A067B8" w:rsidP="004652C8" w14:paraId="76A5C597" w14:textId="77777777">
      <w:pPr>
        <w:tabs>
          <w:tab w:val="left" w:pos="-720"/>
        </w:tabs>
        <w:suppressAutoHyphens/>
        <w:ind w:left="740"/>
        <w:rPr>
          <w:rFonts w:ascii="Times New Roman" w:hAnsi="Times New Roman"/>
          <w:b/>
          <w:szCs w:val="24"/>
        </w:rPr>
      </w:pPr>
      <w:r w:rsidRPr="00A067B8">
        <w:rPr>
          <w:rFonts w:ascii="Times New Roman" w:hAnsi="Times New Roman"/>
          <w:b/>
          <w:szCs w:val="24"/>
        </w:rPr>
        <w:tab/>
        <w:t>Total Annualized Capital/Startup Cost</w:t>
      </w:r>
      <w:r w:rsidRPr="00A067B8">
        <w:rPr>
          <w:rFonts w:ascii="Times New Roman" w:hAnsi="Times New Roman"/>
          <w:b/>
          <w:szCs w:val="24"/>
        </w:rPr>
        <w:tab/>
        <w:t xml:space="preserve">: </w:t>
      </w:r>
      <w:r w:rsidRPr="00A067B8">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A067B8">
        <w:rPr>
          <w:rFonts w:ascii="Times New Roman" w:hAnsi="Times New Roman"/>
          <w:b/>
          <w:szCs w:val="24"/>
        </w:rPr>
        <w:instrText xml:space="preserve"> FORMTEXT </w:instrText>
      </w:r>
      <w:r w:rsidRPr="00A067B8">
        <w:rPr>
          <w:rFonts w:ascii="Times New Roman" w:hAnsi="Times New Roman"/>
          <w:b/>
          <w:szCs w:val="24"/>
        </w:rPr>
        <w:fldChar w:fldCharType="separate"/>
      </w:r>
      <w:r w:rsidRPr="00A067B8">
        <w:rPr>
          <w:rFonts w:ascii="Times New Roman" w:hAnsi="Times New Roman"/>
          <w:b/>
          <w:noProof/>
          <w:szCs w:val="24"/>
        </w:rPr>
        <w:t> </w:t>
      </w:r>
      <w:r w:rsidRPr="00A067B8">
        <w:rPr>
          <w:rFonts w:ascii="Times New Roman" w:hAnsi="Times New Roman"/>
          <w:b/>
          <w:noProof/>
          <w:szCs w:val="24"/>
        </w:rPr>
        <w:t> </w:t>
      </w:r>
      <w:r w:rsidRPr="00A067B8">
        <w:rPr>
          <w:rFonts w:ascii="Times New Roman" w:hAnsi="Times New Roman"/>
          <w:b/>
          <w:noProof/>
          <w:szCs w:val="24"/>
        </w:rPr>
        <w:t> </w:t>
      </w:r>
      <w:r w:rsidRPr="00A067B8">
        <w:rPr>
          <w:rFonts w:ascii="Times New Roman" w:hAnsi="Times New Roman"/>
          <w:b/>
          <w:noProof/>
          <w:szCs w:val="24"/>
        </w:rPr>
        <w:t> </w:t>
      </w:r>
      <w:r w:rsidRPr="00A067B8">
        <w:rPr>
          <w:rFonts w:ascii="Times New Roman" w:hAnsi="Times New Roman"/>
          <w:b/>
          <w:noProof/>
          <w:szCs w:val="24"/>
        </w:rPr>
        <w:t> </w:t>
      </w:r>
      <w:r w:rsidRPr="00A067B8">
        <w:rPr>
          <w:rFonts w:ascii="Times New Roman" w:hAnsi="Times New Roman"/>
          <w:b/>
          <w:szCs w:val="24"/>
        </w:rPr>
        <w:fldChar w:fldCharType="end"/>
      </w:r>
      <w:bookmarkEnd w:id="1"/>
    </w:p>
    <w:p w:rsidR="00BA6CF0" w:rsidRPr="00A067B8" w:rsidP="004652C8" w14:paraId="473732EB" w14:textId="61E44ABA">
      <w:pPr>
        <w:tabs>
          <w:tab w:val="left" w:pos="-720"/>
        </w:tabs>
        <w:suppressAutoHyphens/>
        <w:ind w:left="740"/>
        <w:rPr>
          <w:rFonts w:ascii="Times New Roman" w:hAnsi="Times New Roman"/>
          <w:b/>
          <w:szCs w:val="24"/>
        </w:rPr>
      </w:pPr>
      <w:r w:rsidRPr="00A067B8">
        <w:rPr>
          <w:rFonts w:ascii="Times New Roman" w:hAnsi="Times New Roman"/>
          <w:b/>
          <w:szCs w:val="24"/>
        </w:rPr>
        <w:tab/>
        <w:t>Total Annual Costs (O&amp;M)</w:t>
      </w:r>
      <w:r w:rsidRPr="00A067B8">
        <w:rPr>
          <w:rFonts w:ascii="Times New Roman" w:hAnsi="Times New Roman"/>
          <w:b/>
          <w:szCs w:val="24"/>
        </w:rPr>
        <w:tab/>
      </w:r>
      <w:r w:rsidRPr="00A067B8">
        <w:rPr>
          <w:rFonts w:ascii="Times New Roman" w:hAnsi="Times New Roman"/>
          <w:b/>
          <w:szCs w:val="24"/>
        </w:rPr>
        <w:tab/>
        <w:t>:  ____________________</w:t>
      </w:r>
    </w:p>
    <w:p w:rsidR="00BA6CF0" w:rsidRPr="00A067B8" w:rsidP="004652C8" w14:paraId="2BA94687" w14:textId="77777777">
      <w:pPr>
        <w:tabs>
          <w:tab w:val="left" w:pos="-720"/>
        </w:tabs>
        <w:suppressAutoHyphens/>
        <w:ind w:left="740"/>
        <w:rPr>
          <w:rFonts w:ascii="Times New Roman" w:hAnsi="Times New Roman"/>
          <w:b/>
          <w:szCs w:val="24"/>
        </w:rPr>
      </w:pPr>
      <w:r w:rsidRPr="00A067B8">
        <w:rPr>
          <w:rFonts w:ascii="Times New Roman" w:hAnsi="Times New Roman"/>
          <w:b/>
          <w:szCs w:val="24"/>
        </w:rPr>
        <w:tab/>
        <w:t>Total Annualized Costs Requested</w:t>
      </w:r>
      <w:r w:rsidRPr="00A067B8">
        <w:rPr>
          <w:rFonts w:ascii="Times New Roman" w:hAnsi="Times New Roman"/>
          <w:b/>
          <w:szCs w:val="24"/>
        </w:rPr>
        <w:tab/>
        <w:t xml:space="preserve">: </w:t>
      </w:r>
      <w:r w:rsidRPr="00A067B8">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A067B8">
        <w:rPr>
          <w:rFonts w:ascii="Times New Roman" w:hAnsi="Times New Roman"/>
          <w:b/>
          <w:szCs w:val="24"/>
        </w:rPr>
        <w:instrText xml:space="preserve"> FORMTEXT </w:instrText>
      </w:r>
      <w:r w:rsidRPr="00A067B8">
        <w:rPr>
          <w:rFonts w:ascii="Times New Roman" w:hAnsi="Times New Roman"/>
          <w:b/>
          <w:szCs w:val="24"/>
        </w:rPr>
        <w:fldChar w:fldCharType="separate"/>
      </w:r>
      <w:r w:rsidRPr="00A067B8">
        <w:rPr>
          <w:rFonts w:ascii="Times New Roman" w:hAnsi="Times New Roman"/>
          <w:b/>
          <w:noProof/>
          <w:szCs w:val="24"/>
        </w:rPr>
        <w:t> </w:t>
      </w:r>
      <w:r w:rsidRPr="00A067B8">
        <w:rPr>
          <w:rFonts w:ascii="Times New Roman" w:hAnsi="Times New Roman"/>
          <w:b/>
          <w:noProof/>
          <w:szCs w:val="24"/>
        </w:rPr>
        <w:t> </w:t>
      </w:r>
      <w:r w:rsidRPr="00A067B8">
        <w:rPr>
          <w:rFonts w:ascii="Times New Roman" w:hAnsi="Times New Roman"/>
          <w:b/>
          <w:noProof/>
          <w:szCs w:val="24"/>
        </w:rPr>
        <w:t> </w:t>
      </w:r>
      <w:r w:rsidRPr="00A067B8">
        <w:rPr>
          <w:rFonts w:ascii="Times New Roman" w:hAnsi="Times New Roman"/>
          <w:b/>
          <w:noProof/>
          <w:szCs w:val="24"/>
        </w:rPr>
        <w:t> </w:t>
      </w:r>
      <w:r w:rsidRPr="00A067B8">
        <w:rPr>
          <w:rFonts w:ascii="Times New Roman" w:hAnsi="Times New Roman"/>
          <w:b/>
          <w:noProof/>
          <w:szCs w:val="24"/>
        </w:rPr>
        <w:t> </w:t>
      </w:r>
      <w:r w:rsidRPr="00A067B8">
        <w:rPr>
          <w:rFonts w:ascii="Times New Roman" w:hAnsi="Times New Roman"/>
          <w:b/>
          <w:szCs w:val="24"/>
        </w:rPr>
        <w:fldChar w:fldCharType="end"/>
      </w:r>
      <w:bookmarkEnd w:id="2"/>
    </w:p>
    <w:p w:rsidR="00BA6CF0" w:rsidRPr="00A067B8" w14:paraId="180364C3" w14:textId="77777777">
      <w:pPr>
        <w:tabs>
          <w:tab w:val="left" w:pos="-720"/>
        </w:tabs>
        <w:suppressAutoHyphens/>
        <w:rPr>
          <w:rFonts w:ascii="Times New Roman" w:hAnsi="Times New Roman"/>
          <w:szCs w:val="24"/>
        </w:rPr>
      </w:pPr>
    </w:p>
    <w:p w:rsidR="00B124D2" w:rsidRPr="00942515" w:rsidP="004652C8" w14:paraId="2E42E246" w14:textId="1432EC7C">
      <w:pPr>
        <w:tabs>
          <w:tab w:val="left" w:pos="-720"/>
        </w:tabs>
        <w:suppressAutoHyphens/>
        <w:ind w:left="432"/>
        <w:rPr>
          <w:rFonts w:ascii="Times New Roman" w:hAnsi="Times New Roman"/>
          <w:szCs w:val="24"/>
        </w:rPr>
      </w:pPr>
      <w:r w:rsidRPr="00942515">
        <w:rPr>
          <w:rFonts w:ascii="Times New Roman" w:hAnsi="Times New Roman"/>
          <w:szCs w:val="24"/>
        </w:rPr>
        <w:t>The total for the capital and start-up cost components for this information collection is zero.  This information collection will not require the purchase of any capital equipment and will not create any start-up costs.</w:t>
      </w:r>
    </w:p>
    <w:p w:rsidR="000308F9" w:rsidRPr="0003415C" w14:paraId="56EF6880" w14:textId="77777777">
      <w:pPr>
        <w:tabs>
          <w:tab w:val="left" w:pos="-720"/>
        </w:tabs>
        <w:suppressAutoHyphens/>
        <w:rPr>
          <w:rFonts w:ascii="Times New Roman" w:hAnsi="Times New Roman"/>
          <w:sz w:val="16"/>
          <w:szCs w:val="16"/>
        </w:rPr>
      </w:pPr>
    </w:p>
    <w:p w:rsidR="00BA6CF0" w:rsidRPr="00A067B8" w:rsidP="005D4C45" w14:paraId="3988E4DF" w14:textId="616C00C7">
      <w:pPr>
        <w:pStyle w:val="ListParagraph"/>
        <w:numPr>
          <w:ilvl w:val="0"/>
          <w:numId w:val="23"/>
        </w:numPr>
        <w:tabs>
          <w:tab w:val="left" w:pos="-720"/>
        </w:tabs>
        <w:suppressAutoHyphens/>
        <w:ind w:left="432" w:hanging="432"/>
        <w:rPr>
          <w:b/>
          <w:sz w:val="24"/>
          <w:szCs w:val="24"/>
        </w:rPr>
      </w:pPr>
      <w:r w:rsidRPr="00A067B8">
        <w:rPr>
          <w:rStyle w:val="a"/>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03415C" w14:paraId="53C107D7" w14:textId="77777777">
      <w:pPr>
        <w:tabs>
          <w:tab w:val="left" w:pos="-720"/>
        </w:tabs>
        <w:suppressAutoHyphens/>
        <w:rPr>
          <w:rFonts w:ascii="Times New Roman" w:hAnsi="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5"/>
        <w:gridCol w:w="1410"/>
      </w:tblGrid>
      <w:tr w14:paraId="1B5FE9D5" w14:textId="77777777" w:rsidTr="004F0D1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87"/>
          <w:jc w:val="center"/>
        </w:trPr>
        <w:tc>
          <w:tcPr>
            <w:tcW w:w="8185" w:type="dxa"/>
            <w:gridSpan w:val="2"/>
          </w:tcPr>
          <w:p w:rsidR="00C0698C" w:rsidRPr="00944F38" w:rsidP="004F0D1A" w14:paraId="2C001CDC" w14:textId="076BF061">
            <w:pPr>
              <w:tabs>
                <w:tab w:val="num" w:pos="1080"/>
              </w:tabs>
              <w:rPr>
                <w:rFonts w:ascii="Times New Roman" w:hAnsi="Times New Roman"/>
                <w:b/>
                <w:bCs/>
                <w:sz w:val="22"/>
                <w:szCs w:val="22"/>
              </w:rPr>
            </w:pPr>
            <w:r w:rsidRPr="00CA1853">
              <w:rPr>
                <w:rFonts w:ascii="Times New Roman" w:hAnsi="Times New Roman"/>
                <w:b/>
                <w:bCs/>
                <w:sz w:val="22"/>
                <w:szCs w:val="22"/>
              </w:rPr>
              <w:t>Estimated annual cost to the Federal Government</w:t>
            </w:r>
          </w:p>
        </w:tc>
      </w:tr>
      <w:tr w14:paraId="178C27BF" w14:textId="77777777" w:rsidTr="004F0D1A">
        <w:tblPrEx>
          <w:tblW w:w="0" w:type="auto"/>
          <w:jc w:val="center"/>
          <w:tblLook w:val="0000"/>
        </w:tblPrEx>
        <w:trPr>
          <w:trHeight w:val="148"/>
          <w:jc w:val="center"/>
        </w:trPr>
        <w:tc>
          <w:tcPr>
            <w:tcW w:w="6775" w:type="dxa"/>
          </w:tcPr>
          <w:p w:rsidR="00154AF9" w:rsidRPr="00942515" w:rsidP="005D4CF2" w14:paraId="499A55E9" w14:textId="77777777">
            <w:pPr>
              <w:ind w:left="1440" w:hanging="1440"/>
              <w:rPr>
                <w:rFonts w:ascii="Times New Roman" w:hAnsi="Times New Roman"/>
                <w:sz w:val="22"/>
                <w:szCs w:val="22"/>
              </w:rPr>
            </w:pPr>
            <w:r w:rsidRPr="00942515">
              <w:rPr>
                <w:rFonts w:ascii="Times New Roman" w:hAnsi="Times New Roman"/>
                <w:sz w:val="22"/>
                <w:szCs w:val="22"/>
              </w:rPr>
              <w:t>Development and Approval Process</w:t>
            </w:r>
          </w:p>
          <w:p w:rsidR="00154AF9" w:rsidRPr="00942515" w:rsidP="00BA445B" w14:paraId="40DEBB10" w14:textId="22654645">
            <w:pPr>
              <w:rPr>
                <w:rFonts w:ascii="Times New Roman" w:hAnsi="Times New Roman"/>
                <w:sz w:val="22"/>
                <w:szCs w:val="22"/>
              </w:rPr>
            </w:pPr>
            <w:r w:rsidRPr="00942515">
              <w:rPr>
                <w:rFonts w:ascii="Times New Roman" w:hAnsi="Times New Roman"/>
                <w:sz w:val="22"/>
                <w:szCs w:val="22"/>
              </w:rPr>
              <w:t>(</w:t>
            </w:r>
            <w:r w:rsidRPr="00942515" w:rsidR="00BA445B">
              <w:rPr>
                <w:rFonts w:ascii="Times New Roman" w:hAnsi="Times New Roman"/>
                <w:sz w:val="22"/>
                <w:szCs w:val="22"/>
              </w:rPr>
              <w:t>1</w:t>
            </w:r>
            <w:r w:rsidRPr="00942515">
              <w:rPr>
                <w:rFonts w:ascii="Times New Roman" w:hAnsi="Times New Roman"/>
                <w:sz w:val="22"/>
                <w:szCs w:val="22"/>
              </w:rPr>
              <w:t xml:space="preserve"> staff x </w:t>
            </w:r>
            <w:r w:rsidRPr="00942515" w:rsidR="00BA445B">
              <w:rPr>
                <w:rFonts w:ascii="Times New Roman" w:hAnsi="Times New Roman"/>
                <w:sz w:val="22"/>
                <w:szCs w:val="22"/>
              </w:rPr>
              <w:t>80</w:t>
            </w:r>
            <w:r w:rsidRPr="00942515">
              <w:rPr>
                <w:rFonts w:ascii="Times New Roman" w:hAnsi="Times New Roman"/>
                <w:sz w:val="22"/>
                <w:szCs w:val="22"/>
              </w:rPr>
              <w:t xml:space="preserve"> hours x $</w:t>
            </w:r>
            <w:r w:rsidRPr="00942515" w:rsidR="002E675A">
              <w:rPr>
                <w:rFonts w:ascii="Times New Roman" w:hAnsi="Times New Roman"/>
                <w:sz w:val="22"/>
                <w:szCs w:val="22"/>
              </w:rPr>
              <w:t>85</w:t>
            </w:r>
            <w:r w:rsidRPr="00942515">
              <w:rPr>
                <w:rFonts w:ascii="Times New Roman" w:hAnsi="Times New Roman"/>
                <w:sz w:val="22"/>
                <w:szCs w:val="22"/>
              </w:rPr>
              <w:t xml:space="preserve"> per hour)</w:t>
            </w:r>
            <w:r w:rsidRPr="00942515">
              <w:rPr>
                <w:rFonts w:ascii="Times New Roman" w:hAnsi="Times New Roman"/>
                <w:sz w:val="22"/>
                <w:szCs w:val="22"/>
              </w:rPr>
              <w:tab/>
            </w:r>
          </w:p>
        </w:tc>
        <w:tc>
          <w:tcPr>
            <w:tcW w:w="1410" w:type="dxa"/>
          </w:tcPr>
          <w:p w:rsidR="00154AF9" w:rsidRPr="00942515" w:rsidP="00BA445B" w14:paraId="3BBB3279" w14:textId="7FC00558">
            <w:pPr>
              <w:jc w:val="right"/>
              <w:rPr>
                <w:rFonts w:ascii="Times New Roman" w:hAnsi="Times New Roman"/>
                <w:sz w:val="22"/>
                <w:szCs w:val="22"/>
              </w:rPr>
            </w:pPr>
            <w:r w:rsidRPr="00942515">
              <w:rPr>
                <w:rFonts w:ascii="Times New Roman" w:hAnsi="Times New Roman"/>
                <w:sz w:val="22"/>
                <w:szCs w:val="22"/>
              </w:rPr>
              <w:t>$</w:t>
            </w:r>
            <w:r w:rsidRPr="00942515" w:rsidR="00812E81">
              <w:rPr>
                <w:rFonts w:ascii="Times New Roman" w:hAnsi="Times New Roman"/>
                <w:sz w:val="22"/>
                <w:szCs w:val="22"/>
              </w:rPr>
              <w:t>6,800</w:t>
            </w:r>
          </w:p>
        </w:tc>
      </w:tr>
      <w:tr w14:paraId="28CCFDB6" w14:textId="77777777" w:rsidTr="004F0D1A">
        <w:tblPrEx>
          <w:tblW w:w="0" w:type="auto"/>
          <w:jc w:val="center"/>
          <w:tblLook w:val="0000"/>
        </w:tblPrEx>
        <w:trPr>
          <w:trHeight w:val="145"/>
          <w:jc w:val="center"/>
        </w:trPr>
        <w:tc>
          <w:tcPr>
            <w:tcW w:w="6775" w:type="dxa"/>
          </w:tcPr>
          <w:p w:rsidR="00084F21" w:rsidRPr="00942515" w:rsidP="00084F21" w14:paraId="3E5CB46E" w14:textId="77777777">
            <w:pPr>
              <w:rPr>
                <w:rFonts w:ascii="Times New Roman" w:hAnsi="Times New Roman"/>
                <w:sz w:val="22"/>
                <w:szCs w:val="22"/>
              </w:rPr>
            </w:pPr>
            <w:r w:rsidRPr="00942515">
              <w:rPr>
                <w:rFonts w:ascii="Times New Roman" w:hAnsi="Times New Roman"/>
                <w:sz w:val="22"/>
                <w:szCs w:val="22"/>
              </w:rPr>
              <w:t>Developing an electronic Phase I formula worksheet</w:t>
            </w:r>
          </w:p>
          <w:p w:rsidR="00154AF9" w:rsidRPr="00942515" w:rsidP="00084F21" w14:paraId="2D209734" w14:textId="560F6BA2">
            <w:pPr>
              <w:rPr>
                <w:rFonts w:ascii="Times New Roman" w:hAnsi="Times New Roman"/>
                <w:sz w:val="22"/>
                <w:szCs w:val="22"/>
              </w:rPr>
            </w:pPr>
            <w:r w:rsidRPr="00942515">
              <w:rPr>
                <w:rFonts w:ascii="Times New Roman" w:hAnsi="Times New Roman"/>
                <w:sz w:val="22"/>
                <w:szCs w:val="22"/>
              </w:rPr>
              <w:t xml:space="preserve">(1 worksheet x </w:t>
            </w:r>
            <w:r w:rsidRPr="00942515" w:rsidR="00A474F8">
              <w:rPr>
                <w:rFonts w:ascii="Times New Roman" w:hAnsi="Times New Roman"/>
                <w:sz w:val="22"/>
                <w:szCs w:val="22"/>
              </w:rPr>
              <w:t>6</w:t>
            </w:r>
            <w:r w:rsidRPr="00942515">
              <w:rPr>
                <w:rFonts w:ascii="Times New Roman" w:hAnsi="Times New Roman"/>
                <w:sz w:val="22"/>
                <w:szCs w:val="22"/>
              </w:rPr>
              <w:t xml:space="preserve"> pages x 2 hours x 1 staff x $</w:t>
            </w:r>
            <w:r w:rsidRPr="00942515" w:rsidR="00E30C6B">
              <w:rPr>
                <w:rFonts w:ascii="Times New Roman" w:hAnsi="Times New Roman"/>
                <w:sz w:val="22"/>
                <w:szCs w:val="22"/>
              </w:rPr>
              <w:t>85</w:t>
            </w:r>
            <w:r w:rsidRPr="00942515">
              <w:rPr>
                <w:rFonts w:ascii="Times New Roman" w:hAnsi="Times New Roman"/>
                <w:sz w:val="22"/>
                <w:szCs w:val="22"/>
              </w:rPr>
              <w:t xml:space="preserve"> per hour) </w:t>
            </w:r>
          </w:p>
        </w:tc>
        <w:tc>
          <w:tcPr>
            <w:tcW w:w="1410" w:type="dxa"/>
          </w:tcPr>
          <w:p w:rsidR="00154AF9" w:rsidRPr="00942515" w:rsidP="0062223B" w14:paraId="56557DEE" w14:textId="3B347763">
            <w:pPr>
              <w:jc w:val="right"/>
              <w:rPr>
                <w:rFonts w:ascii="Times New Roman" w:hAnsi="Times New Roman"/>
                <w:sz w:val="22"/>
                <w:szCs w:val="22"/>
              </w:rPr>
            </w:pPr>
            <w:r w:rsidRPr="00942515">
              <w:rPr>
                <w:rFonts w:ascii="Times New Roman" w:hAnsi="Times New Roman"/>
                <w:sz w:val="22"/>
                <w:szCs w:val="22"/>
              </w:rPr>
              <w:t>$</w:t>
            </w:r>
            <w:r w:rsidRPr="00942515" w:rsidR="00E239A0">
              <w:rPr>
                <w:rFonts w:ascii="Times New Roman" w:hAnsi="Times New Roman"/>
                <w:sz w:val="22"/>
                <w:szCs w:val="22"/>
              </w:rPr>
              <w:t>1,020</w:t>
            </w:r>
          </w:p>
        </w:tc>
      </w:tr>
      <w:tr w14:paraId="16D44360" w14:textId="77777777" w:rsidTr="004F0D1A">
        <w:tblPrEx>
          <w:tblW w:w="0" w:type="auto"/>
          <w:jc w:val="center"/>
          <w:tblLook w:val="0000"/>
        </w:tblPrEx>
        <w:trPr>
          <w:trHeight w:val="148"/>
          <w:jc w:val="center"/>
        </w:trPr>
        <w:tc>
          <w:tcPr>
            <w:tcW w:w="6775" w:type="dxa"/>
          </w:tcPr>
          <w:p w:rsidR="00154AF9" w:rsidRPr="00942515" w:rsidP="005D4CF2" w14:paraId="5B2DF852" w14:textId="77777777">
            <w:pPr>
              <w:ind w:left="1440" w:hanging="1440"/>
              <w:rPr>
                <w:rFonts w:ascii="Times New Roman" w:hAnsi="Times New Roman"/>
                <w:sz w:val="22"/>
                <w:szCs w:val="22"/>
              </w:rPr>
            </w:pPr>
            <w:r w:rsidRPr="00942515">
              <w:rPr>
                <w:rFonts w:ascii="Times New Roman" w:hAnsi="Times New Roman"/>
                <w:sz w:val="22"/>
                <w:szCs w:val="22"/>
              </w:rPr>
              <w:t>M</w:t>
            </w:r>
            <w:r w:rsidRPr="00942515" w:rsidR="0062223B">
              <w:rPr>
                <w:rFonts w:ascii="Times New Roman" w:hAnsi="Times New Roman"/>
                <w:sz w:val="22"/>
                <w:szCs w:val="22"/>
              </w:rPr>
              <w:t>onitoring of Grants</w:t>
            </w:r>
          </w:p>
          <w:p w:rsidR="00154AF9" w:rsidRPr="00942515" w:rsidP="00EE1CC5" w14:paraId="0D9C4D64" w14:textId="278B63A7">
            <w:pPr>
              <w:rPr>
                <w:rFonts w:ascii="Times New Roman" w:hAnsi="Times New Roman"/>
                <w:sz w:val="22"/>
                <w:szCs w:val="22"/>
              </w:rPr>
            </w:pPr>
            <w:r w:rsidRPr="00942515">
              <w:rPr>
                <w:rFonts w:ascii="Times New Roman" w:hAnsi="Times New Roman"/>
                <w:sz w:val="22"/>
                <w:szCs w:val="22"/>
              </w:rPr>
              <w:t>(</w:t>
            </w:r>
            <w:r w:rsidRPr="00942515" w:rsidR="00BA445B">
              <w:rPr>
                <w:rFonts w:ascii="Times New Roman" w:hAnsi="Times New Roman"/>
                <w:sz w:val="22"/>
                <w:szCs w:val="22"/>
              </w:rPr>
              <w:t>600 hours</w:t>
            </w:r>
            <w:r w:rsidRPr="00942515" w:rsidR="0062223B">
              <w:rPr>
                <w:rFonts w:ascii="Times New Roman" w:hAnsi="Times New Roman"/>
                <w:sz w:val="22"/>
                <w:szCs w:val="22"/>
              </w:rPr>
              <w:t xml:space="preserve"> x </w:t>
            </w:r>
            <w:r w:rsidRPr="00942515" w:rsidR="00BA445B">
              <w:rPr>
                <w:rFonts w:ascii="Times New Roman" w:hAnsi="Times New Roman"/>
                <w:sz w:val="22"/>
                <w:szCs w:val="22"/>
              </w:rPr>
              <w:t>1</w:t>
            </w:r>
            <w:r w:rsidRPr="00942515" w:rsidR="0062223B">
              <w:rPr>
                <w:rFonts w:ascii="Times New Roman" w:hAnsi="Times New Roman"/>
                <w:sz w:val="22"/>
                <w:szCs w:val="22"/>
              </w:rPr>
              <w:t xml:space="preserve"> staff x </w:t>
            </w:r>
            <w:r w:rsidRPr="00942515" w:rsidR="000A7EDB">
              <w:rPr>
                <w:rFonts w:ascii="Times New Roman" w:hAnsi="Times New Roman"/>
                <w:sz w:val="22"/>
                <w:szCs w:val="22"/>
              </w:rPr>
              <w:t>$</w:t>
            </w:r>
            <w:r w:rsidRPr="00942515" w:rsidR="00571E25">
              <w:rPr>
                <w:rFonts w:ascii="Times New Roman" w:hAnsi="Times New Roman"/>
                <w:sz w:val="22"/>
                <w:szCs w:val="22"/>
              </w:rPr>
              <w:t>85</w:t>
            </w:r>
            <w:r w:rsidRPr="00942515" w:rsidR="00B02673">
              <w:rPr>
                <w:rFonts w:ascii="Times New Roman" w:hAnsi="Times New Roman"/>
                <w:sz w:val="22"/>
                <w:szCs w:val="22"/>
              </w:rPr>
              <w:t xml:space="preserve"> per</w:t>
            </w:r>
            <w:r w:rsidRPr="00942515" w:rsidR="0062223B">
              <w:rPr>
                <w:rFonts w:ascii="Times New Roman" w:hAnsi="Times New Roman"/>
                <w:sz w:val="22"/>
                <w:szCs w:val="22"/>
              </w:rPr>
              <w:t xml:space="preserve"> hour</w:t>
            </w:r>
            <w:r w:rsidRPr="00942515">
              <w:rPr>
                <w:rFonts w:ascii="Times New Roman" w:hAnsi="Times New Roman"/>
                <w:sz w:val="22"/>
                <w:szCs w:val="22"/>
              </w:rPr>
              <w:t>)</w:t>
            </w:r>
            <w:r w:rsidRPr="00942515">
              <w:rPr>
                <w:rFonts w:ascii="Times New Roman" w:hAnsi="Times New Roman"/>
                <w:sz w:val="22"/>
                <w:szCs w:val="22"/>
              </w:rPr>
              <w:tab/>
            </w:r>
          </w:p>
        </w:tc>
        <w:tc>
          <w:tcPr>
            <w:tcW w:w="1410" w:type="dxa"/>
          </w:tcPr>
          <w:p w:rsidR="00154AF9" w:rsidRPr="00942515" w:rsidP="00EE1CC5" w14:paraId="4051A283" w14:textId="330A1DC3">
            <w:pPr>
              <w:jc w:val="right"/>
              <w:rPr>
                <w:rFonts w:ascii="Times New Roman" w:hAnsi="Times New Roman"/>
                <w:sz w:val="22"/>
                <w:szCs w:val="22"/>
              </w:rPr>
            </w:pPr>
            <w:r w:rsidRPr="00942515">
              <w:rPr>
                <w:rFonts w:ascii="Times New Roman" w:hAnsi="Times New Roman"/>
                <w:sz w:val="22"/>
                <w:szCs w:val="22"/>
              </w:rPr>
              <w:t>$</w:t>
            </w:r>
            <w:r w:rsidRPr="00942515" w:rsidR="00AC0E85">
              <w:rPr>
                <w:rFonts w:ascii="Times New Roman" w:hAnsi="Times New Roman"/>
                <w:sz w:val="22"/>
                <w:szCs w:val="22"/>
              </w:rPr>
              <w:t>51,000</w:t>
            </w:r>
          </w:p>
        </w:tc>
      </w:tr>
      <w:tr w14:paraId="29628F94" w14:textId="77777777" w:rsidTr="004F0D1A">
        <w:tblPrEx>
          <w:tblW w:w="0" w:type="auto"/>
          <w:jc w:val="center"/>
          <w:tblLook w:val="0000"/>
        </w:tblPrEx>
        <w:trPr>
          <w:trHeight w:val="145"/>
          <w:jc w:val="center"/>
        </w:trPr>
        <w:tc>
          <w:tcPr>
            <w:tcW w:w="6775" w:type="dxa"/>
          </w:tcPr>
          <w:p w:rsidR="00154AF9" w:rsidRPr="00942515" w:rsidP="009564B4" w14:paraId="68296DCC" w14:textId="77777777">
            <w:pPr>
              <w:pStyle w:val="BodyTextIndent"/>
              <w:spacing w:after="0"/>
              <w:ind w:left="0"/>
              <w:rPr>
                <w:rFonts w:ascii="Times New Roman" w:hAnsi="Times New Roman"/>
                <w:sz w:val="22"/>
                <w:szCs w:val="22"/>
              </w:rPr>
            </w:pPr>
            <w:r w:rsidRPr="00942515">
              <w:rPr>
                <w:rFonts w:ascii="Times New Roman" w:hAnsi="Times New Roman"/>
                <w:sz w:val="22"/>
                <w:szCs w:val="22"/>
              </w:rPr>
              <w:t>World Wide Web Preparation for Posting</w:t>
            </w:r>
          </w:p>
          <w:p w:rsidR="00154AF9" w:rsidRPr="00942515" w:rsidP="0062223B" w14:paraId="18662698" w14:textId="3D58EF92">
            <w:pPr>
              <w:rPr>
                <w:rFonts w:ascii="Times New Roman" w:hAnsi="Times New Roman"/>
                <w:sz w:val="22"/>
                <w:szCs w:val="22"/>
              </w:rPr>
            </w:pPr>
            <w:r w:rsidRPr="00942515">
              <w:rPr>
                <w:rFonts w:ascii="Times New Roman" w:hAnsi="Times New Roman"/>
                <w:sz w:val="22"/>
                <w:szCs w:val="22"/>
              </w:rPr>
              <w:t>(4 hours x 1 staff x $</w:t>
            </w:r>
            <w:r w:rsidRPr="00942515" w:rsidR="001F560E">
              <w:rPr>
                <w:rFonts w:ascii="Times New Roman" w:hAnsi="Times New Roman"/>
                <w:sz w:val="22"/>
                <w:szCs w:val="22"/>
              </w:rPr>
              <w:t>85</w:t>
            </w:r>
            <w:r w:rsidRPr="00942515">
              <w:rPr>
                <w:rFonts w:ascii="Times New Roman" w:hAnsi="Times New Roman"/>
                <w:sz w:val="22"/>
                <w:szCs w:val="22"/>
              </w:rPr>
              <w:t xml:space="preserve"> per hour)</w:t>
            </w:r>
            <w:r w:rsidRPr="00942515">
              <w:rPr>
                <w:rFonts w:ascii="Times New Roman" w:hAnsi="Times New Roman"/>
                <w:sz w:val="22"/>
                <w:szCs w:val="22"/>
              </w:rPr>
              <w:tab/>
            </w:r>
          </w:p>
        </w:tc>
        <w:tc>
          <w:tcPr>
            <w:tcW w:w="1410" w:type="dxa"/>
          </w:tcPr>
          <w:p w:rsidR="00154AF9" w:rsidRPr="00942515" w:rsidP="00EE1CC5" w14:paraId="21E355E2" w14:textId="30F0A4C8">
            <w:pPr>
              <w:jc w:val="right"/>
              <w:rPr>
                <w:rFonts w:ascii="Times New Roman" w:hAnsi="Times New Roman"/>
                <w:sz w:val="22"/>
                <w:szCs w:val="22"/>
              </w:rPr>
            </w:pPr>
            <w:r w:rsidRPr="00942515">
              <w:rPr>
                <w:rFonts w:ascii="Times New Roman" w:hAnsi="Times New Roman"/>
                <w:bCs/>
                <w:sz w:val="22"/>
                <w:szCs w:val="22"/>
              </w:rPr>
              <w:t>$</w:t>
            </w:r>
            <w:r w:rsidRPr="00942515" w:rsidR="003E627D">
              <w:rPr>
                <w:rFonts w:ascii="Times New Roman" w:hAnsi="Times New Roman"/>
                <w:bCs/>
                <w:sz w:val="22"/>
                <w:szCs w:val="22"/>
              </w:rPr>
              <w:t>340</w:t>
            </w:r>
          </w:p>
        </w:tc>
      </w:tr>
      <w:tr w14:paraId="0772F955" w14:textId="77777777" w:rsidTr="004F0D1A">
        <w:tblPrEx>
          <w:tblW w:w="0" w:type="auto"/>
          <w:jc w:val="center"/>
          <w:tblLook w:val="0000"/>
        </w:tblPrEx>
        <w:trPr>
          <w:trHeight w:val="148"/>
          <w:jc w:val="center"/>
        </w:trPr>
        <w:tc>
          <w:tcPr>
            <w:tcW w:w="6775" w:type="dxa"/>
          </w:tcPr>
          <w:p w:rsidR="00154AF9" w:rsidRPr="00942515" w:rsidP="005D4CF2" w14:paraId="452AD763" w14:textId="58FC765A">
            <w:pPr>
              <w:rPr>
                <w:rFonts w:ascii="Times New Roman" w:hAnsi="Times New Roman"/>
                <w:sz w:val="22"/>
                <w:szCs w:val="22"/>
              </w:rPr>
            </w:pPr>
            <w:r w:rsidRPr="00942515">
              <w:rPr>
                <w:rFonts w:ascii="Times New Roman" w:hAnsi="Times New Roman"/>
                <w:sz w:val="22"/>
                <w:szCs w:val="22"/>
              </w:rPr>
              <w:t xml:space="preserve">Staff time </w:t>
            </w:r>
            <w:r w:rsidRPr="00942515" w:rsidR="0062223B">
              <w:rPr>
                <w:rFonts w:ascii="Times New Roman" w:hAnsi="Times New Roman"/>
                <w:sz w:val="22"/>
                <w:szCs w:val="22"/>
              </w:rPr>
              <w:t>to review and approve</w:t>
            </w:r>
            <w:r w:rsidRPr="00942515" w:rsidR="003E627D">
              <w:rPr>
                <w:rFonts w:ascii="Times New Roman" w:hAnsi="Times New Roman"/>
                <w:sz w:val="22"/>
                <w:szCs w:val="22"/>
              </w:rPr>
              <w:t xml:space="preserve"> the</w:t>
            </w:r>
            <w:r w:rsidRPr="00942515" w:rsidR="0062223B">
              <w:rPr>
                <w:rFonts w:ascii="Times New Roman" w:hAnsi="Times New Roman"/>
                <w:sz w:val="22"/>
                <w:szCs w:val="22"/>
              </w:rPr>
              <w:t xml:space="preserve"> funding recommendation</w:t>
            </w:r>
            <w:r w:rsidRPr="00942515" w:rsidR="003E627D">
              <w:rPr>
                <w:rFonts w:ascii="Times New Roman" w:hAnsi="Times New Roman"/>
                <w:sz w:val="22"/>
                <w:szCs w:val="22"/>
              </w:rPr>
              <w:t>s</w:t>
            </w:r>
          </w:p>
          <w:p w:rsidR="00154AF9" w:rsidRPr="00942515" w:rsidP="00BA445B" w14:paraId="1795DAC4" w14:textId="3A647315">
            <w:pPr>
              <w:rPr>
                <w:rFonts w:ascii="Times New Roman" w:hAnsi="Times New Roman"/>
                <w:sz w:val="22"/>
                <w:szCs w:val="22"/>
              </w:rPr>
            </w:pPr>
            <w:r w:rsidRPr="00942515">
              <w:rPr>
                <w:rFonts w:ascii="Times New Roman" w:hAnsi="Times New Roman"/>
                <w:sz w:val="22"/>
                <w:szCs w:val="22"/>
              </w:rPr>
              <w:t>(</w:t>
            </w:r>
            <w:r w:rsidRPr="00942515" w:rsidR="00C71E10">
              <w:rPr>
                <w:rFonts w:ascii="Times New Roman" w:hAnsi="Times New Roman"/>
                <w:sz w:val="22"/>
                <w:szCs w:val="22"/>
              </w:rPr>
              <w:t>24</w:t>
            </w:r>
            <w:r w:rsidRPr="00942515">
              <w:rPr>
                <w:rFonts w:ascii="Times New Roman" w:hAnsi="Times New Roman"/>
                <w:sz w:val="22"/>
                <w:szCs w:val="22"/>
              </w:rPr>
              <w:t xml:space="preserve"> hours x </w:t>
            </w:r>
            <w:r w:rsidRPr="00942515" w:rsidR="0062223B">
              <w:rPr>
                <w:rFonts w:ascii="Times New Roman" w:hAnsi="Times New Roman"/>
                <w:sz w:val="22"/>
                <w:szCs w:val="22"/>
              </w:rPr>
              <w:t>1</w:t>
            </w:r>
            <w:r w:rsidRPr="00942515">
              <w:rPr>
                <w:rFonts w:ascii="Times New Roman" w:hAnsi="Times New Roman"/>
                <w:sz w:val="22"/>
                <w:szCs w:val="22"/>
              </w:rPr>
              <w:t xml:space="preserve"> staff x $</w:t>
            </w:r>
            <w:r w:rsidRPr="00942515" w:rsidR="004146BD">
              <w:rPr>
                <w:rFonts w:ascii="Times New Roman" w:hAnsi="Times New Roman"/>
                <w:sz w:val="22"/>
                <w:szCs w:val="22"/>
              </w:rPr>
              <w:t>85</w:t>
            </w:r>
            <w:r w:rsidRPr="00942515">
              <w:rPr>
                <w:rFonts w:ascii="Times New Roman" w:hAnsi="Times New Roman"/>
                <w:sz w:val="22"/>
                <w:szCs w:val="22"/>
              </w:rPr>
              <w:t xml:space="preserve"> per hour)</w:t>
            </w:r>
          </w:p>
        </w:tc>
        <w:tc>
          <w:tcPr>
            <w:tcW w:w="1410" w:type="dxa"/>
          </w:tcPr>
          <w:p w:rsidR="00154AF9" w:rsidRPr="00942515" w:rsidP="00BA445B" w14:paraId="6AF656F6" w14:textId="77061390">
            <w:pPr>
              <w:jc w:val="right"/>
              <w:rPr>
                <w:rFonts w:ascii="Times New Roman" w:hAnsi="Times New Roman"/>
                <w:sz w:val="22"/>
                <w:szCs w:val="22"/>
              </w:rPr>
            </w:pPr>
            <w:r w:rsidRPr="00942515">
              <w:rPr>
                <w:rFonts w:ascii="Times New Roman" w:hAnsi="Times New Roman"/>
                <w:sz w:val="22"/>
                <w:szCs w:val="22"/>
              </w:rPr>
              <w:t>$</w:t>
            </w:r>
            <w:r w:rsidRPr="00942515" w:rsidR="00CE242F">
              <w:rPr>
                <w:rFonts w:ascii="Times New Roman" w:hAnsi="Times New Roman"/>
                <w:sz w:val="22"/>
                <w:szCs w:val="22"/>
              </w:rPr>
              <w:t>2,040</w:t>
            </w:r>
          </w:p>
        </w:tc>
      </w:tr>
      <w:tr w14:paraId="221DB7AB" w14:textId="77777777" w:rsidTr="004F0D1A">
        <w:tblPrEx>
          <w:tblW w:w="0" w:type="auto"/>
          <w:jc w:val="center"/>
          <w:tblLook w:val="0000"/>
        </w:tblPrEx>
        <w:trPr>
          <w:trHeight w:val="145"/>
          <w:jc w:val="center"/>
        </w:trPr>
        <w:tc>
          <w:tcPr>
            <w:tcW w:w="6775" w:type="dxa"/>
          </w:tcPr>
          <w:p w:rsidR="00154AF9" w:rsidRPr="00942515" w:rsidP="005D4CF2" w14:paraId="60D3DCF6" w14:textId="77777777">
            <w:pPr>
              <w:rPr>
                <w:rFonts w:ascii="Times New Roman" w:hAnsi="Times New Roman"/>
                <w:sz w:val="22"/>
                <w:szCs w:val="22"/>
              </w:rPr>
            </w:pPr>
            <w:r w:rsidRPr="00942515">
              <w:rPr>
                <w:rFonts w:ascii="Times New Roman" w:hAnsi="Times New Roman"/>
                <w:sz w:val="22"/>
                <w:szCs w:val="22"/>
              </w:rPr>
              <w:t>Staff time to generate, approve, and issue grant awards</w:t>
            </w:r>
          </w:p>
          <w:p w:rsidR="00154AF9" w:rsidRPr="00942515" w:rsidP="00BA445B" w14:paraId="3AD0B437" w14:textId="6B2BDF9D">
            <w:pPr>
              <w:rPr>
                <w:rFonts w:ascii="Times New Roman" w:hAnsi="Times New Roman"/>
                <w:sz w:val="22"/>
                <w:szCs w:val="22"/>
              </w:rPr>
            </w:pPr>
            <w:r w:rsidRPr="00942515">
              <w:rPr>
                <w:rFonts w:ascii="Times New Roman" w:hAnsi="Times New Roman"/>
                <w:sz w:val="22"/>
                <w:szCs w:val="22"/>
              </w:rPr>
              <w:t>(</w:t>
            </w:r>
            <w:r w:rsidRPr="00942515" w:rsidR="00AF0D84">
              <w:rPr>
                <w:rFonts w:ascii="Times New Roman" w:hAnsi="Times New Roman"/>
                <w:sz w:val="22"/>
                <w:szCs w:val="22"/>
              </w:rPr>
              <w:t>48</w:t>
            </w:r>
            <w:r w:rsidRPr="00942515">
              <w:rPr>
                <w:rFonts w:ascii="Times New Roman" w:hAnsi="Times New Roman"/>
                <w:sz w:val="22"/>
                <w:szCs w:val="22"/>
              </w:rPr>
              <w:t xml:space="preserve"> hours x </w:t>
            </w:r>
            <w:r w:rsidRPr="00942515" w:rsidR="0062223B">
              <w:rPr>
                <w:rFonts w:ascii="Times New Roman" w:hAnsi="Times New Roman"/>
                <w:sz w:val="22"/>
                <w:szCs w:val="22"/>
              </w:rPr>
              <w:t>1</w:t>
            </w:r>
            <w:r w:rsidRPr="00942515">
              <w:rPr>
                <w:rFonts w:ascii="Times New Roman" w:hAnsi="Times New Roman"/>
                <w:sz w:val="22"/>
                <w:szCs w:val="22"/>
              </w:rPr>
              <w:t xml:space="preserve"> staff x $</w:t>
            </w:r>
            <w:r w:rsidRPr="00942515" w:rsidR="004146BD">
              <w:rPr>
                <w:rFonts w:ascii="Times New Roman" w:hAnsi="Times New Roman"/>
                <w:sz w:val="22"/>
                <w:szCs w:val="22"/>
              </w:rPr>
              <w:t>85</w:t>
            </w:r>
            <w:r w:rsidRPr="00942515">
              <w:rPr>
                <w:rFonts w:ascii="Times New Roman" w:hAnsi="Times New Roman"/>
                <w:sz w:val="22"/>
                <w:szCs w:val="22"/>
              </w:rPr>
              <w:t xml:space="preserve"> per hour)</w:t>
            </w:r>
          </w:p>
        </w:tc>
        <w:tc>
          <w:tcPr>
            <w:tcW w:w="1410" w:type="dxa"/>
          </w:tcPr>
          <w:p w:rsidR="00154AF9" w:rsidRPr="00942515" w:rsidP="00BA445B" w14:paraId="739E7C91" w14:textId="37082CDC">
            <w:pPr>
              <w:jc w:val="right"/>
              <w:rPr>
                <w:rFonts w:ascii="Times New Roman" w:hAnsi="Times New Roman"/>
                <w:sz w:val="22"/>
                <w:szCs w:val="22"/>
              </w:rPr>
            </w:pPr>
            <w:r w:rsidRPr="00942515">
              <w:rPr>
                <w:rFonts w:ascii="Times New Roman" w:hAnsi="Times New Roman"/>
                <w:sz w:val="22"/>
                <w:szCs w:val="22"/>
              </w:rPr>
              <w:t>$</w:t>
            </w:r>
            <w:r w:rsidRPr="00942515" w:rsidR="00816626">
              <w:rPr>
                <w:rFonts w:ascii="Times New Roman" w:hAnsi="Times New Roman"/>
                <w:sz w:val="22"/>
                <w:szCs w:val="22"/>
              </w:rPr>
              <w:t>4,080</w:t>
            </w:r>
          </w:p>
        </w:tc>
      </w:tr>
      <w:tr w14:paraId="18BD6B90" w14:textId="77777777" w:rsidTr="004F0D1A">
        <w:tblPrEx>
          <w:tblW w:w="0" w:type="auto"/>
          <w:jc w:val="center"/>
          <w:tblLook w:val="0000"/>
        </w:tblPrEx>
        <w:trPr>
          <w:trHeight w:val="18"/>
          <w:jc w:val="center"/>
        </w:trPr>
        <w:tc>
          <w:tcPr>
            <w:tcW w:w="6775" w:type="dxa"/>
          </w:tcPr>
          <w:p w:rsidR="00154AF9" w:rsidRPr="00942515" w:rsidP="005D4CF2" w14:paraId="691BF1A9" w14:textId="77777777">
            <w:pPr>
              <w:rPr>
                <w:rFonts w:ascii="Times New Roman" w:hAnsi="Times New Roman"/>
                <w:sz w:val="22"/>
                <w:szCs w:val="22"/>
              </w:rPr>
            </w:pPr>
            <w:r w:rsidRPr="00942515">
              <w:rPr>
                <w:rFonts w:ascii="Times New Roman" w:hAnsi="Times New Roman"/>
                <w:sz w:val="22"/>
                <w:szCs w:val="22"/>
              </w:rPr>
              <w:t>Processing Applications</w:t>
            </w:r>
          </w:p>
          <w:p w:rsidR="001938A9" w:rsidRPr="00942515" w:rsidP="00BA445B" w14:paraId="7012D8BA" w14:textId="3E875595">
            <w:pPr>
              <w:rPr>
                <w:rFonts w:ascii="Times New Roman" w:hAnsi="Times New Roman"/>
                <w:sz w:val="22"/>
                <w:szCs w:val="22"/>
              </w:rPr>
            </w:pPr>
            <w:r w:rsidRPr="00942515">
              <w:rPr>
                <w:rFonts w:ascii="Times New Roman" w:hAnsi="Times New Roman"/>
                <w:sz w:val="22"/>
                <w:szCs w:val="22"/>
              </w:rPr>
              <w:t>(</w:t>
            </w:r>
            <w:r w:rsidRPr="00942515">
              <w:rPr>
                <w:rFonts w:ascii="Times New Roman" w:hAnsi="Times New Roman"/>
                <w:sz w:val="22"/>
                <w:szCs w:val="22"/>
              </w:rPr>
              <w:t>5</w:t>
            </w:r>
            <w:r w:rsidRPr="00942515" w:rsidR="00154AF9">
              <w:rPr>
                <w:rFonts w:ascii="Times New Roman" w:hAnsi="Times New Roman"/>
                <w:sz w:val="22"/>
                <w:szCs w:val="22"/>
              </w:rPr>
              <w:t xml:space="preserve"> hours per award x </w:t>
            </w:r>
            <w:r w:rsidRPr="00942515" w:rsidR="0062223B">
              <w:rPr>
                <w:rFonts w:ascii="Times New Roman" w:hAnsi="Times New Roman"/>
                <w:sz w:val="22"/>
                <w:szCs w:val="22"/>
              </w:rPr>
              <w:t>24</w:t>
            </w:r>
            <w:r w:rsidRPr="00942515" w:rsidR="00154AF9">
              <w:rPr>
                <w:rFonts w:ascii="Times New Roman" w:hAnsi="Times New Roman"/>
                <w:sz w:val="22"/>
                <w:szCs w:val="22"/>
              </w:rPr>
              <w:t xml:space="preserve"> awards</w:t>
            </w:r>
            <w:r w:rsidRPr="00942515" w:rsidR="00B62D39">
              <w:rPr>
                <w:rFonts w:ascii="Times New Roman" w:hAnsi="Times New Roman"/>
                <w:sz w:val="22"/>
                <w:szCs w:val="22"/>
              </w:rPr>
              <w:t xml:space="preserve"> x $85 per hour</w:t>
            </w:r>
            <w:r w:rsidRPr="00942515">
              <w:rPr>
                <w:rFonts w:ascii="Times New Roman" w:hAnsi="Times New Roman"/>
                <w:sz w:val="22"/>
                <w:szCs w:val="22"/>
              </w:rPr>
              <w:t>)</w:t>
            </w:r>
          </w:p>
        </w:tc>
        <w:tc>
          <w:tcPr>
            <w:tcW w:w="1410" w:type="dxa"/>
          </w:tcPr>
          <w:p w:rsidR="00154AF9" w:rsidRPr="00942515" w:rsidP="00BA445B" w14:paraId="1E114CD6" w14:textId="7DDBF862">
            <w:pPr>
              <w:jc w:val="right"/>
              <w:rPr>
                <w:rFonts w:ascii="Times New Roman" w:hAnsi="Times New Roman"/>
                <w:sz w:val="22"/>
                <w:szCs w:val="22"/>
              </w:rPr>
            </w:pPr>
            <w:r w:rsidRPr="00942515">
              <w:rPr>
                <w:rFonts w:ascii="Times New Roman" w:hAnsi="Times New Roman"/>
                <w:sz w:val="22"/>
                <w:szCs w:val="22"/>
              </w:rPr>
              <w:t>$</w:t>
            </w:r>
            <w:r w:rsidRPr="00942515" w:rsidR="008974FE">
              <w:rPr>
                <w:rFonts w:ascii="Times New Roman" w:hAnsi="Times New Roman"/>
                <w:sz w:val="22"/>
                <w:szCs w:val="22"/>
              </w:rPr>
              <w:t>10,200</w:t>
            </w:r>
          </w:p>
        </w:tc>
      </w:tr>
      <w:tr w14:paraId="4E1F1DAD" w14:textId="77777777" w:rsidTr="004F0D1A">
        <w:tblPrEx>
          <w:tblW w:w="0" w:type="auto"/>
          <w:jc w:val="center"/>
          <w:tblLook w:val="0000"/>
        </w:tblPrEx>
        <w:trPr>
          <w:trHeight w:val="71"/>
          <w:jc w:val="center"/>
        </w:trPr>
        <w:tc>
          <w:tcPr>
            <w:tcW w:w="6775" w:type="dxa"/>
          </w:tcPr>
          <w:p w:rsidR="00154AF9" w:rsidRPr="00942515" w:rsidP="005D4CF2" w14:paraId="35D4212B" w14:textId="77777777">
            <w:pPr>
              <w:pStyle w:val="Heading1"/>
              <w:rPr>
                <w:sz w:val="22"/>
                <w:szCs w:val="22"/>
              </w:rPr>
            </w:pPr>
            <w:r w:rsidRPr="00942515">
              <w:rPr>
                <w:sz w:val="22"/>
                <w:szCs w:val="22"/>
              </w:rPr>
              <w:t>Total estimated cost to the Federal Government</w:t>
            </w:r>
          </w:p>
        </w:tc>
        <w:tc>
          <w:tcPr>
            <w:tcW w:w="1410" w:type="dxa"/>
          </w:tcPr>
          <w:p w:rsidR="00154AF9" w:rsidRPr="00942515" w:rsidP="00EE1CC5" w14:paraId="26094EC2" w14:textId="5CACED61">
            <w:pPr>
              <w:jc w:val="right"/>
              <w:rPr>
                <w:rFonts w:ascii="Times New Roman" w:hAnsi="Times New Roman"/>
                <w:b/>
                <w:bCs/>
                <w:sz w:val="22"/>
                <w:szCs w:val="22"/>
              </w:rPr>
            </w:pPr>
            <w:r w:rsidRPr="00942515">
              <w:rPr>
                <w:rFonts w:ascii="Times New Roman" w:hAnsi="Times New Roman"/>
                <w:b/>
                <w:bCs/>
                <w:sz w:val="22"/>
                <w:szCs w:val="22"/>
              </w:rPr>
              <w:t>$</w:t>
            </w:r>
            <w:r w:rsidRPr="00942515" w:rsidR="007C4728">
              <w:rPr>
                <w:rFonts w:ascii="Times New Roman" w:hAnsi="Times New Roman"/>
                <w:b/>
                <w:bCs/>
                <w:sz w:val="22"/>
                <w:szCs w:val="22"/>
              </w:rPr>
              <w:t>75,480</w:t>
            </w:r>
          </w:p>
        </w:tc>
      </w:tr>
    </w:tbl>
    <w:p w:rsidR="004F692A" w:rsidRPr="00AB09A6" w14:paraId="1AC24E57" w14:textId="77777777">
      <w:pPr>
        <w:tabs>
          <w:tab w:val="left" w:pos="-720"/>
        </w:tabs>
        <w:suppressAutoHyphens/>
        <w:rPr>
          <w:rFonts w:ascii="Times New Roman" w:hAnsi="Times New Roman"/>
          <w:szCs w:val="24"/>
        </w:rPr>
      </w:pPr>
    </w:p>
    <w:p w:rsidR="00AB635D" w:rsidRPr="00A067B8" w:rsidP="005560C5" w14:paraId="70969C07" w14:textId="46F9AE46">
      <w:pPr>
        <w:pStyle w:val="ListParagraph"/>
        <w:numPr>
          <w:ilvl w:val="0"/>
          <w:numId w:val="23"/>
        </w:numPr>
        <w:tabs>
          <w:tab w:val="left" w:pos="-720"/>
        </w:tabs>
        <w:suppressAutoHyphens/>
        <w:ind w:left="432" w:hanging="432"/>
        <w:rPr>
          <w:b/>
          <w:sz w:val="24"/>
          <w:szCs w:val="24"/>
        </w:rPr>
      </w:pPr>
      <w:r w:rsidRPr="00A067B8">
        <w:rPr>
          <w:b/>
          <w:sz w:val="24"/>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BA6CF0" w:rsidRPr="00A067B8" w:rsidP="00BA6CF0" w14:paraId="5CECA663" w14:textId="6AAE6A1E">
      <w:pPr>
        <w:tabs>
          <w:tab w:val="left" w:pos="-720"/>
        </w:tabs>
        <w:suppressAutoHyphens/>
        <w:rPr>
          <w:rFonts w:ascii="Times New Roman" w:hAnsi="Times New Roman"/>
          <w:szCs w:val="24"/>
        </w:rPr>
      </w:pPr>
    </w:p>
    <w:p w:rsidR="00B61B4A" w:rsidRPr="00A067B8" w:rsidP="005560C5" w14:paraId="24374E1D" w14:textId="77777777">
      <w:pPr>
        <w:pStyle w:val="ListParagraph"/>
        <w:tabs>
          <w:tab w:val="left" w:pos="-720"/>
        </w:tabs>
        <w:suppressAutoHyphens/>
        <w:ind w:left="432"/>
        <w:rPr>
          <w:b/>
          <w:sz w:val="24"/>
          <w:szCs w:val="24"/>
        </w:rPr>
      </w:pPr>
      <w:r w:rsidRPr="00F17E99">
        <w:rPr>
          <w:b/>
          <w:sz w:val="24"/>
          <w:szCs w:val="24"/>
        </w:rPr>
        <w:t>Provide a descriptive narrative for the reasons of any change in addition to completing the table with the burden hour change(s) here.</w:t>
      </w:r>
    </w:p>
    <w:p w:rsidR="00B61B4A" w:rsidRPr="00A067B8" w:rsidP="00B61B4A" w14:paraId="78BC7843" w14:textId="77777777">
      <w:pPr>
        <w:tabs>
          <w:tab w:val="left" w:pos="-720"/>
        </w:tabs>
        <w:suppressAutoHyphens/>
        <w:rPr>
          <w:rFonts w:ascii="Times New Roman" w:hAnsi="Times New Roman"/>
          <w:b/>
          <w:szCs w:val="24"/>
        </w:rPr>
      </w:pPr>
    </w:p>
    <w:tbl>
      <w:tblPr>
        <w:tblStyle w:val="TableGrid"/>
        <w:tblW w:w="8497" w:type="dxa"/>
        <w:tblInd w:w="854" w:type="dxa"/>
        <w:tblLook w:val="04A0"/>
      </w:tblPr>
      <w:tblGrid>
        <w:gridCol w:w="1842"/>
        <w:gridCol w:w="1842"/>
        <w:gridCol w:w="2297"/>
        <w:gridCol w:w="2516"/>
      </w:tblGrid>
      <w:tr w14:paraId="4CFD3F16" w14:textId="77777777" w:rsidTr="00B61B4A">
        <w:tblPrEx>
          <w:tblW w:w="8497" w:type="dxa"/>
          <w:tblInd w:w="854" w:type="dxa"/>
          <w:tblLook w:val="04A0"/>
        </w:tblPrEx>
        <w:trPr>
          <w:trHeight w:val="803"/>
        </w:trPr>
        <w:tc>
          <w:tcPr>
            <w:tcW w:w="1842" w:type="dxa"/>
            <w:shd w:val="clear" w:color="auto" w:fill="D9D9D9"/>
          </w:tcPr>
          <w:p w:rsidR="00B61B4A" w:rsidRPr="00A067B8" w:rsidP="00EF778A" w14:paraId="715E9859" w14:textId="77777777">
            <w:pPr>
              <w:tabs>
                <w:tab w:val="left" w:pos="-720"/>
              </w:tabs>
              <w:suppressAutoHyphens/>
              <w:rPr>
                <w:rFonts w:ascii="Times New Roman" w:hAnsi="Times New Roman"/>
                <w:b/>
                <w:szCs w:val="24"/>
              </w:rPr>
            </w:pPr>
          </w:p>
        </w:tc>
        <w:tc>
          <w:tcPr>
            <w:tcW w:w="1842" w:type="dxa"/>
          </w:tcPr>
          <w:p w:rsidR="00B61B4A" w:rsidRPr="00A067B8" w:rsidP="00EF778A" w14:paraId="550791D5" w14:textId="77777777">
            <w:pPr>
              <w:tabs>
                <w:tab w:val="left" w:pos="-720"/>
              </w:tabs>
              <w:suppressAutoHyphens/>
              <w:rPr>
                <w:rFonts w:ascii="Times New Roman" w:hAnsi="Times New Roman"/>
                <w:b/>
                <w:szCs w:val="24"/>
              </w:rPr>
            </w:pPr>
            <w:r w:rsidRPr="00A067B8">
              <w:rPr>
                <w:rFonts w:ascii="Times New Roman" w:hAnsi="Times New Roman"/>
                <w:b/>
                <w:szCs w:val="24"/>
              </w:rPr>
              <w:t>Program Change Due to New Statute</w:t>
            </w:r>
          </w:p>
        </w:tc>
        <w:tc>
          <w:tcPr>
            <w:tcW w:w="2297" w:type="dxa"/>
          </w:tcPr>
          <w:p w:rsidR="00B61B4A" w:rsidRPr="00A067B8" w:rsidP="00EF778A" w14:paraId="1E7269D4" w14:textId="77777777">
            <w:pPr>
              <w:tabs>
                <w:tab w:val="left" w:pos="-720"/>
              </w:tabs>
              <w:suppressAutoHyphens/>
              <w:rPr>
                <w:rFonts w:ascii="Times New Roman" w:hAnsi="Times New Roman"/>
                <w:b/>
                <w:szCs w:val="24"/>
              </w:rPr>
            </w:pPr>
            <w:r w:rsidRPr="00A067B8">
              <w:rPr>
                <w:rFonts w:ascii="Times New Roman" w:hAnsi="Times New Roman"/>
                <w:b/>
                <w:szCs w:val="24"/>
              </w:rPr>
              <w:t>Program Change Due to Agency Discretion</w:t>
            </w:r>
          </w:p>
        </w:tc>
        <w:tc>
          <w:tcPr>
            <w:tcW w:w="2516" w:type="dxa"/>
          </w:tcPr>
          <w:p w:rsidR="00B61B4A" w:rsidRPr="00A067B8" w:rsidP="00EF778A" w14:paraId="2652AE81" w14:textId="77777777">
            <w:pPr>
              <w:tabs>
                <w:tab w:val="left" w:pos="-720"/>
              </w:tabs>
              <w:suppressAutoHyphens/>
              <w:rPr>
                <w:rFonts w:ascii="Times New Roman" w:hAnsi="Times New Roman"/>
                <w:b/>
                <w:szCs w:val="24"/>
              </w:rPr>
            </w:pPr>
            <w:r w:rsidRPr="00A067B8">
              <w:rPr>
                <w:rFonts w:ascii="Times New Roman" w:hAnsi="Times New Roman"/>
                <w:b/>
                <w:szCs w:val="24"/>
              </w:rPr>
              <w:t>Change Due to Adjustment in Agency Estimate</w:t>
            </w:r>
          </w:p>
        </w:tc>
      </w:tr>
      <w:tr w14:paraId="67B72C9C" w14:textId="77777777" w:rsidTr="00EF778A">
        <w:tblPrEx>
          <w:tblW w:w="8497" w:type="dxa"/>
          <w:tblInd w:w="854" w:type="dxa"/>
          <w:tblLook w:val="04A0"/>
        </w:tblPrEx>
        <w:trPr>
          <w:trHeight w:val="323"/>
        </w:trPr>
        <w:tc>
          <w:tcPr>
            <w:tcW w:w="1842" w:type="dxa"/>
          </w:tcPr>
          <w:p w:rsidR="00B61B4A" w:rsidRPr="00A067B8" w:rsidP="00EF778A" w14:paraId="2A6A1FFC" w14:textId="77777777">
            <w:pPr>
              <w:tabs>
                <w:tab w:val="left" w:pos="-720"/>
              </w:tabs>
              <w:suppressAutoHyphens/>
              <w:rPr>
                <w:rFonts w:ascii="Times New Roman" w:hAnsi="Times New Roman"/>
                <w:b/>
                <w:szCs w:val="24"/>
              </w:rPr>
            </w:pPr>
            <w:r w:rsidRPr="00A067B8">
              <w:rPr>
                <w:rFonts w:ascii="Times New Roman" w:hAnsi="Times New Roman"/>
                <w:b/>
                <w:szCs w:val="24"/>
              </w:rPr>
              <w:t>Total Burden</w:t>
            </w:r>
          </w:p>
        </w:tc>
        <w:tc>
          <w:tcPr>
            <w:tcW w:w="1842" w:type="dxa"/>
          </w:tcPr>
          <w:p w:rsidR="00B61B4A" w:rsidRPr="00A067B8" w:rsidP="00EF778A" w14:paraId="4459DD17" w14:textId="77777777">
            <w:pPr>
              <w:tabs>
                <w:tab w:val="left" w:pos="-720"/>
              </w:tabs>
              <w:suppressAutoHyphens/>
              <w:rPr>
                <w:rFonts w:ascii="Times New Roman" w:hAnsi="Times New Roman"/>
                <w:b/>
                <w:szCs w:val="24"/>
              </w:rPr>
            </w:pPr>
          </w:p>
        </w:tc>
        <w:tc>
          <w:tcPr>
            <w:tcW w:w="2297" w:type="dxa"/>
          </w:tcPr>
          <w:p w:rsidR="00B61B4A" w:rsidRPr="00A067B8" w:rsidP="00EF778A" w14:paraId="46838D54" w14:textId="0126B584">
            <w:pPr>
              <w:tabs>
                <w:tab w:val="left" w:pos="-720"/>
              </w:tabs>
              <w:suppressAutoHyphens/>
              <w:rPr>
                <w:rFonts w:ascii="Times New Roman" w:hAnsi="Times New Roman"/>
                <w:bCs/>
                <w:szCs w:val="24"/>
              </w:rPr>
            </w:pPr>
            <w:r>
              <w:rPr>
                <w:rFonts w:ascii="Times New Roman" w:hAnsi="Times New Roman"/>
                <w:szCs w:val="24"/>
              </w:rPr>
              <w:t>1,665.6</w:t>
            </w:r>
          </w:p>
        </w:tc>
        <w:tc>
          <w:tcPr>
            <w:tcW w:w="2516" w:type="dxa"/>
          </w:tcPr>
          <w:p w:rsidR="00B61B4A" w:rsidRPr="00A067B8" w:rsidP="00EF778A" w14:paraId="3FD19E6A" w14:textId="1D43334E">
            <w:pPr>
              <w:tabs>
                <w:tab w:val="left" w:pos="-720"/>
              </w:tabs>
              <w:suppressAutoHyphens/>
              <w:rPr>
                <w:rFonts w:ascii="Times New Roman" w:hAnsi="Times New Roman"/>
                <w:bCs/>
                <w:szCs w:val="24"/>
              </w:rPr>
            </w:pPr>
          </w:p>
        </w:tc>
      </w:tr>
      <w:tr w14:paraId="6BE4BF5C" w14:textId="77777777" w:rsidTr="00EF778A">
        <w:tblPrEx>
          <w:tblW w:w="8497" w:type="dxa"/>
          <w:tblInd w:w="854" w:type="dxa"/>
          <w:tblLook w:val="04A0"/>
        </w:tblPrEx>
        <w:trPr>
          <w:trHeight w:val="620"/>
        </w:trPr>
        <w:tc>
          <w:tcPr>
            <w:tcW w:w="1842" w:type="dxa"/>
          </w:tcPr>
          <w:p w:rsidR="00B61B4A" w:rsidRPr="00A067B8" w:rsidP="00EF778A" w14:paraId="79375048" w14:textId="77777777">
            <w:pPr>
              <w:tabs>
                <w:tab w:val="left" w:pos="-720"/>
              </w:tabs>
              <w:suppressAutoHyphens/>
              <w:rPr>
                <w:rFonts w:ascii="Times New Roman" w:hAnsi="Times New Roman"/>
                <w:b/>
                <w:szCs w:val="24"/>
              </w:rPr>
            </w:pPr>
            <w:r w:rsidRPr="00A067B8">
              <w:rPr>
                <w:rFonts w:ascii="Times New Roman" w:hAnsi="Times New Roman"/>
                <w:b/>
                <w:szCs w:val="24"/>
              </w:rPr>
              <w:t>Total Responses</w:t>
            </w:r>
          </w:p>
        </w:tc>
        <w:tc>
          <w:tcPr>
            <w:tcW w:w="1842" w:type="dxa"/>
          </w:tcPr>
          <w:p w:rsidR="00B61B4A" w:rsidRPr="00A067B8" w:rsidP="00EF778A" w14:paraId="5A0FE4C6" w14:textId="77777777">
            <w:pPr>
              <w:tabs>
                <w:tab w:val="left" w:pos="-720"/>
              </w:tabs>
              <w:suppressAutoHyphens/>
              <w:rPr>
                <w:rFonts w:ascii="Times New Roman" w:hAnsi="Times New Roman"/>
                <w:b/>
                <w:szCs w:val="24"/>
              </w:rPr>
            </w:pPr>
          </w:p>
        </w:tc>
        <w:tc>
          <w:tcPr>
            <w:tcW w:w="2297" w:type="dxa"/>
          </w:tcPr>
          <w:p w:rsidR="00B61B4A" w:rsidRPr="00A067B8" w:rsidP="00EF778A" w14:paraId="2EC85B45" w14:textId="52A492B3">
            <w:pPr>
              <w:tabs>
                <w:tab w:val="left" w:pos="-720"/>
              </w:tabs>
              <w:suppressAutoHyphens/>
              <w:rPr>
                <w:rFonts w:ascii="Times New Roman" w:hAnsi="Times New Roman"/>
                <w:bCs/>
                <w:szCs w:val="24"/>
              </w:rPr>
            </w:pPr>
            <w:r>
              <w:rPr>
                <w:rFonts w:ascii="Times New Roman" w:hAnsi="Times New Roman"/>
                <w:bCs/>
                <w:szCs w:val="24"/>
              </w:rPr>
              <w:t>48</w:t>
            </w:r>
          </w:p>
        </w:tc>
        <w:tc>
          <w:tcPr>
            <w:tcW w:w="2516" w:type="dxa"/>
          </w:tcPr>
          <w:p w:rsidR="00B61B4A" w:rsidP="00EF778A" w14:paraId="357F81B5" w14:textId="77777777">
            <w:pPr>
              <w:tabs>
                <w:tab w:val="left" w:pos="-720"/>
              </w:tabs>
              <w:suppressAutoHyphens/>
              <w:rPr>
                <w:rFonts w:ascii="Times New Roman" w:hAnsi="Times New Roman"/>
                <w:bCs/>
                <w:szCs w:val="24"/>
              </w:rPr>
            </w:pPr>
          </w:p>
          <w:p w:rsidR="001E2BEA" w:rsidRPr="00A067B8" w:rsidP="00EF778A" w14:paraId="576229A7" w14:textId="36ADCD85">
            <w:pPr>
              <w:tabs>
                <w:tab w:val="left" w:pos="-720"/>
              </w:tabs>
              <w:suppressAutoHyphens/>
              <w:rPr>
                <w:rFonts w:ascii="Times New Roman" w:hAnsi="Times New Roman"/>
                <w:bCs/>
                <w:szCs w:val="24"/>
              </w:rPr>
            </w:pPr>
          </w:p>
        </w:tc>
      </w:tr>
      <w:tr w14:paraId="50CCD81A" w14:textId="77777777" w:rsidTr="00EF778A">
        <w:tblPrEx>
          <w:tblW w:w="8497" w:type="dxa"/>
          <w:tblInd w:w="854" w:type="dxa"/>
          <w:tblLook w:val="04A0"/>
        </w:tblPrEx>
        <w:trPr>
          <w:trHeight w:val="620"/>
        </w:trPr>
        <w:tc>
          <w:tcPr>
            <w:tcW w:w="1842" w:type="dxa"/>
          </w:tcPr>
          <w:p w:rsidR="00B61B4A" w:rsidRPr="00A067B8" w:rsidP="00EF778A" w14:paraId="418E2881" w14:textId="77777777">
            <w:pPr>
              <w:tabs>
                <w:tab w:val="left" w:pos="-720"/>
              </w:tabs>
              <w:suppressAutoHyphens/>
              <w:rPr>
                <w:rFonts w:ascii="Times New Roman" w:hAnsi="Times New Roman"/>
                <w:b/>
                <w:szCs w:val="24"/>
              </w:rPr>
            </w:pPr>
            <w:r w:rsidRPr="00A067B8">
              <w:rPr>
                <w:rFonts w:ascii="Times New Roman" w:hAnsi="Times New Roman"/>
                <w:b/>
                <w:szCs w:val="24"/>
              </w:rPr>
              <w:t>Total Costs (if applicable)</w:t>
            </w:r>
          </w:p>
        </w:tc>
        <w:tc>
          <w:tcPr>
            <w:tcW w:w="1842" w:type="dxa"/>
          </w:tcPr>
          <w:p w:rsidR="00B61B4A" w:rsidRPr="00A067B8" w:rsidP="00EF778A" w14:paraId="05B4AEEA" w14:textId="77777777">
            <w:pPr>
              <w:tabs>
                <w:tab w:val="left" w:pos="-720"/>
              </w:tabs>
              <w:suppressAutoHyphens/>
              <w:rPr>
                <w:rFonts w:ascii="Times New Roman" w:hAnsi="Times New Roman"/>
                <w:b/>
                <w:szCs w:val="24"/>
              </w:rPr>
            </w:pPr>
          </w:p>
        </w:tc>
        <w:tc>
          <w:tcPr>
            <w:tcW w:w="2297" w:type="dxa"/>
          </w:tcPr>
          <w:p w:rsidR="00B61B4A" w:rsidRPr="00A067B8" w:rsidP="00EF778A" w14:paraId="7FA6F682" w14:textId="77777777">
            <w:pPr>
              <w:tabs>
                <w:tab w:val="left" w:pos="-720"/>
              </w:tabs>
              <w:suppressAutoHyphens/>
              <w:rPr>
                <w:rFonts w:ascii="Times New Roman" w:hAnsi="Times New Roman"/>
                <w:b/>
                <w:szCs w:val="24"/>
              </w:rPr>
            </w:pPr>
          </w:p>
        </w:tc>
        <w:tc>
          <w:tcPr>
            <w:tcW w:w="2516" w:type="dxa"/>
          </w:tcPr>
          <w:p w:rsidR="00B61B4A" w:rsidRPr="00A067B8" w:rsidP="00EF778A" w14:paraId="434BDF93" w14:textId="77777777">
            <w:pPr>
              <w:tabs>
                <w:tab w:val="left" w:pos="-720"/>
              </w:tabs>
              <w:suppressAutoHyphens/>
              <w:rPr>
                <w:rFonts w:ascii="Times New Roman" w:hAnsi="Times New Roman"/>
                <w:bCs/>
                <w:szCs w:val="24"/>
              </w:rPr>
            </w:pPr>
          </w:p>
        </w:tc>
      </w:tr>
    </w:tbl>
    <w:p w:rsidR="00B61B4A" w:rsidRPr="00A067B8" w:rsidP="00B61B4A" w14:paraId="5D8B4525" w14:textId="77777777">
      <w:pPr>
        <w:tabs>
          <w:tab w:val="left" w:pos="-720"/>
        </w:tabs>
        <w:suppressAutoHyphens/>
        <w:rPr>
          <w:rFonts w:ascii="Times New Roman" w:hAnsi="Times New Roman"/>
          <w:b/>
          <w:szCs w:val="24"/>
        </w:rPr>
      </w:pPr>
    </w:p>
    <w:p w:rsidR="00C40F81" w:rsidRPr="00942515" w:rsidP="005560C5" w14:paraId="1F0E5AED" w14:textId="001D80B5">
      <w:pPr>
        <w:tabs>
          <w:tab w:val="left" w:pos="-720"/>
        </w:tabs>
        <w:suppressAutoHyphens/>
        <w:ind w:left="360"/>
        <w:rPr>
          <w:rFonts w:ascii="Times New Roman" w:hAnsi="Times New Roman"/>
          <w:iCs/>
          <w:szCs w:val="24"/>
        </w:rPr>
      </w:pPr>
      <w:r>
        <w:rPr>
          <w:rFonts w:ascii="Times New Roman" w:hAnsi="Times New Roman"/>
          <w:bCs/>
          <w:iCs/>
          <w:szCs w:val="24"/>
        </w:rPr>
        <w:t>This is a reinstatement.  Therefore, all burden is new.</w:t>
      </w:r>
    </w:p>
    <w:p w:rsidR="000308F9" w:rsidRPr="00A067B8" w14:paraId="05132197" w14:textId="77777777">
      <w:pPr>
        <w:tabs>
          <w:tab w:val="left" w:pos="-720"/>
        </w:tabs>
        <w:suppressAutoHyphens/>
        <w:rPr>
          <w:rFonts w:ascii="Times New Roman" w:hAnsi="Times New Roman"/>
          <w:szCs w:val="24"/>
        </w:rPr>
      </w:pPr>
    </w:p>
    <w:p w:rsidR="00BA6CF0" w:rsidRPr="00A067B8" w:rsidP="005560C5" w14:paraId="49FC3E60" w14:textId="17E488E2">
      <w:pPr>
        <w:pStyle w:val="ListParagraph"/>
        <w:numPr>
          <w:ilvl w:val="0"/>
          <w:numId w:val="23"/>
        </w:numPr>
        <w:tabs>
          <w:tab w:val="left" w:pos="-720"/>
        </w:tabs>
        <w:suppressAutoHyphens/>
        <w:ind w:left="432" w:hanging="432"/>
        <w:rPr>
          <w:b/>
          <w:sz w:val="24"/>
          <w:szCs w:val="24"/>
        </w:rPr>
      </w:pPr>
      <w:r w:rsidRPr="00A067B8">
        <w:rPr>
          <w:rStyle w:val="a"/>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6CF0" w:rsidRPr="00A067B8" w14:paraId="6CF1BC45" w14:textId="77777777">
      <w:pPr>
        <w:tabs>
          <w:tab w:val="left" w:pos="-720"/>
        </w:tabs>
        <w:suppressAutoHyphens/>
        <w:rPr>
          <w:rFonts w:ascii="Times New Roman" w:hAnsi="Times New Roman"/>
          <w:szCs w:val="24"/>
        </w:rPr>
      </w:pPr>
    </w:p>
    <w:p w:rsidR="004F692A" w:rsidRPr="00942515" w:rsidP="005560C5" w14:paraId="10D08347" w14:textId="77777777">
      <w:pPr>
        <w:tabs>
          <w:tab w:val="left" w:pos="-720"/>
        </w:tabs>
        <w:suppressAutoHyphens/>
        <w:ind w:left="432"/>
        <w:rPr>
          <w:rFonts w:ascii="Times New Roman" w:hAnsi="Times New Roman"/>
          <w:szCs w:val="24"/>
        </w:rPr>
      </w:pPr>
      <w:r w:rsidRPr="00942515">
        <w:rPr>
          <w:rFonts w:ascii="Times New Roman" w:hAnsi="Times New Roman"/>
          <w:szCs w:val="24"/>
        </w:rPr>
        <w:t>The Department does not plan to publish the collected information.</w:t>
      </w:r>
    </w:p>
    <w:p w:rsidR="004F692A" w:rsidRPr="00A067B8" w14:paraId="2A48F6F6" w14:textId="77777777">
      <w:pPr>
        <w:tabs>
          <w:tab w:val="left" w:pos="-720"/>
        </w:tabs>
        <w:suppressAutoHyphens/>
        <w:rPr>
          <w:rFonts w:ascii="Times New Roman" w:hAnsi="Times New Roman"/>
          <w:szCs w:val="24"/>
        </w:rPr>
      </w:pPr>
    </w:p>
    <w:p w:rsidR="00BA6CF0" w:rsidRPr="00A067B8" w:rsidP="005560C5" w14:paraId="77638D5D" w14:textId="608A8990">
      <w:pPr>
        <w:pStyle w:val="ListParagraph"/>
        <w:numPr>
          <w:ilvl w:val="0"/>
          <w:numId w:val="23"/>
        </w:numPr>
        <w:tabs>
          <w:tab w:val="left" w:pos="-720"/>
        </w:tabs>
        <w:suppressAutoHyphens/>
        <w:ind w:left="432" w:hanging="432"/>
        <w:rPr>
          <w:b/>
          <w:sz w:val="24"/>
          <w:szCs w:val="24"/>
        </w:rPr>
      </w:pPr>
      <w:r w:rsidRPr="00A067B8">
        <w:rPr>
          <w:rStyle w:val="a"/>
          <w:b/>
          <w:sz w:val="24"/>
          <w:szCs w:val="24"/>
        </w:rPr>
        <w:t>If seeking approval to not display the expiration date for OMB approval of the information collection, explain the reasons that display would be inappropriate.</w:t>
      </w:r>
    </w:p>
    <w:p w:rsidR="00BA6CF0" w:rsidRPr="00A067B8" w14:paraId="41332278" w14:textId="77777777">
      <w:pPr>
        <w:tabs>
          <w:tab w:val="left" w:pos="-720"/>
        </w:tabs>
        <w:suppressAutoHyphens/>
        <w:rPr>
          <w:rFonts w:ascii="Times New Roman" w:hAnsi="Times New Roman"/>
          <w:szCs w:val="24"/>
        </w:rPr>
      </w:pPr>
    </w:p>
    <w:p w:rsidR="004F692A" w:rsidRPr="00942515" w:rsidP="005560C5" w14:paraId="61BE2ED5" w14:textId="32A25C9A">
      <w:pPr>
        <w:tabs>
          <w:tab w:val="left" w:pos="-720"/>
        </w:tabs>
        <w:suppressAutoHyphens/>
        <w:ind w:left="432"/>
        <w:rPr>
          <w:rFonts w:ascii="Times New Roman" w:hAnsi="Times New Roman"/>
          <w:szCs w:val="24"/>
        </w:rPr>
      </w:pPr>
      <w:r w:rsidRPr="00942515">
        <w:rPr>
          <w:rFonts w:ascii="Times New Roman" w:hAnsi="Times New Roman"/>
          <w:szCs w:val="24"/>
        </w:rPr>
        <w:t>Not applicable.  This report will display the expiration date for the OMB approval of the information collection.</w:t>
      </w:r>
    </w:p>
    <w:p w:rsidR="004F692A" w:rsidRPr="00A067B8" w14:paraId="58178808" w14:textId="77777777">
      <w:pPr>
        <w:tabs>
          <w:tab w:val="left" w:pos="-720"/>
        </w:tabs>
        <w:suppressAutoHyphens/>
        <w:rPr>
          <w:rFonts w:ascii="Times New Roman" w:hAnsi="Times New Roman"/>
          <w:szCs w:val="24"/>
        </w:rPr>
      </w:pPr>
    </w:p>
    <w:p w:rsidR="00BA6CF0" w:rsidRPr="00A067B8" w:rsidP="005560C5" w14:paraId="060D5F26" w14:textId="3C7CE383">
      <w:pPr>
        <w:pStyle w:val="ListParagraph"/>
        <w:numPr>
          <w:ilvl w:val="0"/>
          <w:numId w:val="23"/>
        </w:numPr>
        <w:tabs>
          <w:tab w:val="left" w:pos="-720"/>
        </w:tabs>
        <w:suppressAutoHyphens/>
        <w:ind w:left="432" w:hanging="432"/>
        <w:rPr>
          <w:b/>
          <w:bCs/>
          <w:sz w:val="24"/>
          <w:szCs w:val="24"/>
        </w:rPr>
      </w:pPr>
      <w:r w:rsidRPr="00A067B8">
        <w:rPr>
          <w:rStyle w:val="a"/>
          <w:b/>
          <w:bCs/>
          <w:sz w:val="24"/>
          <w:szCs w:val="24"/>
        </w:rPr>
        <w:t>Explain each exception to the certification statement identified in the Certification of Paperwork Reduction Act.</w:t>
      </w:r>
    </w:p>
    <w:p w:rsidR="00BA6CF0" w:rsidRPr="00A067B8" w:rsidP="00FE4906" w14:paraId="4A07F65E" w14:textId="77777777">
      <w:pPr>
        <w:tabs>
          <w:tab w:val="left" w:pos="-720"/>
        </w:tabs>
        <w:suppressAutoHyphens/>
        <w:rPr>
          <w:rFonts w:ascii="Times New Roman" w:hAnsi="Times New Roman"/>
          <w:szCs w:val="24"/>
        </w:rPr>
      </w:pPr>
    </w:p>
    <w:p w:rsidR="00FE4906" w:rsidRPr="00942515" w:rsidP="005560C5" w14:paraId="2E834B84" w14:textId="065A63AB">
      <w:pPr>
        <w:tabs>
          <w:tab w:val="left" w:pos="-720"/>
        </w:tabs>
        <w:suppressAutoHyphens/>
        <w:ind w:left="432"/>
        <w:rPr>
          <w:rFonts w:ascii="Times New Roman" w:hAnsi="Times New Roman"/>
          <w:szCs w:val="24"/>
        </w:rPr>
      </w:pPr>
      <w:r w:rsidRPr="00942515">
        <w:rPr>
          <w:rFonts w:ascii="Times New Roman" w:hAnsi="Times New Roman"/>
          <w:szCs w:val="24"/>
        </w:rPr>
        <w:t>Not applicable. There are no exceptions to the certification statement.</w:t>
      </w:r>
    </w:p>
    <w:sectPr w:rsidSect="00DB7E18">
      <w:headerReference w:type="default" r:id="rId15"/>
      <w:footerReference w:type="default" r:id="rId16"/>
      <w:endnotePr>
        <w:numFmt w:val="decimal"/>
      </w:endnotePr>
      <w:type w:val="continuous"/>
      <w:pgSz w:w="12240" w:h="15840" w:code="1"/>
      <w:pgMar w:top="1440" w:right="1080" w:bottom="720" w:left="108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B0A92" w14:paraId="59BBABB8" w14:textId="77777777">
      <w:pPr>
        <w:spacing w:line="20" w:lineRule="exact"/>
      </w:pPr>
    </w:p>
  </w:endnote>
  <w:endnote w:type="continuationSeparator" w:id="1">
    <w:p w:rsidR="002B0A92" w14:paraId="0EDB513C" w14:textId="77777777">
      <w:r>
        <w:t xml:space="preserve"> </w:t>
      </w:r>
    </w:p>
  </w:endnote>
  <w:endnote w:type="continuationNotice" w:id="2">
    <w:p w:rsidR="002B0A92" w14:paraId="2D07C31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AD4" w:rsidRPr="009414A0" w14:paraId="12C8D5D4" w14:textId="22BFEBD2">
    <w:pPr>
      <w:tabs>
        <w:tab w:val="left" w:pos="0"/>
      </w:tabs>
      <w:suppressAutoHyphen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0A92" w14:paraId="3AA52EC5" w14:textId="77777777">
      <w:r>
        <w:separator/>
      </w:r>
    </w:p>
  </w:footnote>
  <w:footnote w:type="continuationSeparator" w:id="1">
    <w:p w:rsidR="002B0A92" w14:paraId="11E383BE" w14:textId="77777777">
      <w:r>
        <w:continuationSeparator/>
      </w:r>
    </w:p>
  </w:footnote>
  <w:footnote w:id="2">
    <w:p w:rsidR="00D86492" w:rsidRPr="00C8143A" w:rsidP="00D86492" w14:paraId="4290FDB2" w14:textId="77777777">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605" w:rsidP="00321EF3" w14:paraId="7D6D5BF7" w14:textId="6F756D10">
    <w:pPr>
      <w:pStyle w:val="Header"/>
      <w:jc w:val="right"/>
    </w:pPr>
  </w:p>
  <w:sdt>
    <w:sdtPr>
      <w:id w:val="98381352"/>
      <w:docPartObj>
        <w:docPartGallery w:val="Page Numbers (Top of Page)"/>
        <w:docPartUnique/>
      </w:docPartObj>
    </w:sdtPr>
    <w:sdtEndPr>
      <w:rPr>
        <w:rFonts w:ascii="Times New Roman" w:hAnsi="Times New Roman"/>
        <w:sz w:val="20"/>
      </w:rPr>
    </w:sdtEndPr>
    <w:sdtContent>
      <w:p w:rsidR="00321EF3" w:rsidRPr="00C266E9" w:rsidP="00321EF3" w14:paraId="117E72D4" w14:textId="29C4BC7A">
        <w:pPr>
          <w:pStyle w:val="Header"/>
          <w:jc w:val="right"/>
          <w:rPr>
            <w:rFonts w:ascii="Times New Roman" w:hAnsi="Times New Roman"/>
            <w:sz w:val="20"/>
          </w:rPr>
        </w:pPr>
        <w:r w:rsidRPr="00C266E9">
          <w:rPr>
            <w:rFonts w:ascii="Times New Roman" w:hAnsi="Times New Roman"/>
            <w:sz w:val="20"/>
          </w:rPr>
          <w:t>OMB Number: 1840-0836</w:t>
        </w:r>
      </w:p>
      <w:p w:rsidR="00321EF3" w:rsidRPr="00C266E9" w:rsidP="00321EF3" w14:paraId="3B07E4D1" w14:textId="7B7F7041">
        <w:pPr>
          <w:pStyle w:val="Header"/>
          <w:jc w:val="right"/>
          <w:rPr>
            <w:rFonts w:ascii="Times New Roman" w:hAnsi="Times New Roman"/>
            <w:sz w:val="20"/>
          </w:rPr>
        </w:pPr>
        <w:r w:rsidRPr="00C266E9">
          <w:rPr>
            <w:rFonts w:ascii="Times New Roman" w:hAnsi="Times New Roman"/>
            <w:sz w:val="20"/>
          </w:rPr>
          <w:t xml:space="preserve">Revised: </w:t>
        </w:r>
        <w:r w:rsidR="005F5704">
          <w:rPr>
            <w:rFonts w:ascii="Times New Roman" w:hAnsi="Times New Roman"/>
            <w:sz w:val="20"/>
          </w:rPr>
          <w:t>4/2</w:t>
        </w:r>
        <w:r w:rsidRPr="00C266E9">
          <w:rPr>
            <w:rFonts w:ascii="Times New Roman" w:hAnsi="Times New Roman"/>
            <w:sz w:val="20"/>
          </w:rPr>
          <w:t>/2026</w:t>
        </w:r>
      </w:p>
      <w:p w:rsidR="00321EF3" w:rsidRPr="00C266E9" w:rsidP="00321EF3" w14:paraId="4477BD37" w14:textId="38E1E970">
        <w:pPr>
          <w:pStyle w:val="Header"/>
          <w:jc w:val="right"/>
          <w:rPr>
            <w:rFonts w:ascii="Times New Roman" w:hAnsi="Times New Roman"/>
            <w:sz w:val="20"/>
          </w:rPr>
        </w:pPr>
      </w:p>
      <w:p w:rsidR="00321EF3" w:rsidRPr="00C266E9" w:rsidP="00321EF3" w14:paraId="5AE010F9" w14:textId="28D31274">
        <w:pPr>
          <w:pStyle w:val="Header"/>
          <w:jc w:val="right"/>
          <w:rPr>
            <w:rFonts w:ascii="Times New Roman" w:hAnsi="Times New Roman"/>
            <w:sz w:val="20"/>
          </w:rPr>
        </w:pPr>
        <w:r w:rsidRPr="00C266E9">
          <w:rPr>
            <w:rFonts w:ascii="Times New Roman" w:hAnsi="Times New Roman"/>
            <w:sz w:val="20"/>
          </w:rPr>
          <w:t xml:space="preserve">Page </w:t>
        </w:r>
        <w:r w:rsidRPr="00C266E9">
          <w:rPr>
            <w:rFonts w:ascii="Times New Roman" w:hAnsi="Times New Roman"/>
            <w:b/>
            <w:bCs/>
            <w:sz w:val="20"/>
          </w:rPr>
          <w:fldChar w:fldCharType="begin"/>
        </w:r>
        <w:r w:rsidRPr="00C266E9">
          <w:rPr>
            <w:rFonts w:ascii="Times New Roman" w:hAnsi="Times New Roman"/>
            <w:b/>
            <w:bCs/>
            <w:sz w:val="20"/>
          </w:rPr>
          <w:instrText xml:space="preserve"> PAGE </w:instrText>
        </w:r>
        <w:r w:rsidRPr="00C266E9">
          <w:rPr>
            <w:rFonts w:ascii="Times New Roman" w:hAnsi="Times New Roman"/>
            <w:b/>
            <w:bCs/>
            <w:sz w:val="20"/>
          </w:rPr>
          <w:fldChar w:fldCharType="separate"/>
        </w:r>
        <w:r w:rsidRPr="00C266E9">
          <w:rPr>
            <w:rFonts w:ascii="Times New Roman" w:hAnsi="Times New Roman"/>
            <w:b/>
            <w:bCs/>
            <w:noProof/>
            <w:sz w:val="20"/>
          </w:rPr>
          <w:t>2</w:t>
        </w:r>
        <w:r w:rsidRPr="00C266E9">
          <w:rPr>
            <w:rFonts w:ascii="Times New Roman" w:hAnsi="Times New Roman"/>
            <w:b/>
            <w:bCs/>
            <w:sz w:val="20"/>
          </w:rPr>
          <w:fldChar w:fldCharType="end"/>
        </w:r>
        <w:r w:rsidRPr="00C266E9">
          <w:rPr>
            <w:rFonts w:ascii="Times New Roman" w:hAnsi="Times New Roman"/>
            <w:sz w:val="20"/>
          </w:rPr>
          <w:t xml:space="preserve"> of </w:t>
        </w:r>
        <w:r w:rsidRPr="00C266E9">
          <w:rPr>
            <w:rFonts w:ascii="Times New Roman" w:hAnsi="Times New Roman"/>
            <w:b/>
            <w:bCs/>
            <w:sz w:val="20"/>
          </w:rPr>
          <w:fldChar w:fldCharType="begin"/>
        </w:r>
        <w:r w:rsidRPr="00C266E9">
          <w:rPr>
            <w:rFonts w:ascii="Times New Roman" w:hAnsi="Times New Roman"/>
            <w:b/>
            <w:bCs/>
            <w:sz w:val="20"/>
          </w:rPr>
          <w:instrText xml:space="preserve"> NUMPAGES  </w:instrText>
        </w:r>
        <w:r w:rsidRPr="00C266E9">
          <w:rPr>
            <w:rFonts w:ascii="Times New Roman" w:hAnsi="Times New Roman"/>
            <w:b/>
            <w:bCs/>
            <w:sz w:val="20"/>
          </w:rPr>
          <w:fldChar w:fldCharType="separate"/>
        </w:r>
        <w:r w:rsidRPr="00C266E9">
          <w:rPr>
            <w:rFonts w:ascii="Times New Roman" w:hAnsi="Times New Roman"/>
            <w:b/>
            <w:bCs/>
            <w:noProof/>
            <w:sz w:val="20"/>
          </w:rPr>
          <w:t>2</w:t>
        </w:r>
        <w:r w:rsidRPr="00C266E9">
          <w:rPr>
            <w:rFonts w:ascii="Times New Roman" w:hAnsi="Times New Roman"/>
            <w:b/>
            <w:bCs/>
            <w:sz w:val="20"/>
          </w:rPr>
          <w:fldChar w:fldCharType="end"/>
        </w:r>
      </w:p>
    </w:sdtContent>
  </w:sdt>
  <w:p w:rsidR="00321EF3" w:rsidP="00C266E9" w14:paraId="3C790C24" w14:textId="77777777">
    <w:pPr>
      <w:pStyle w:val="Header"/>
      <w:pBdr>
        <w:between w:val="single" w:sz="4" w:space="1" w:color="auto"/>
      </w:pBdr>
      <w:jc w:val="right"/>
      <w:rPr>
        <w:rFonts w:ascii="Times New Roman" w:hAnsi="Times New Roman"/>
        <w:sz w:val="20"/>
      </w:rPr>
    </w:pPr>
  </w:p>
  <w:p w:rsidR="00C266E9" w:rsidRPr="00C266E9" w:rsidP="00C266E9" w14:paraId="3F5999A1" w14:textId="77777777">
    <w:pPr>
      <w:pStyle w:val="Header"/>
      <w:pBdr>
        <w:between w:val="single" w:sz="4" w:space="1" w:color="auto"/>
      </w:pBdr>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7351FD3"/>
    <w:multiLevelType w:val="hybridMultilevel"/>
    <w:tmpl w:val="84AE9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4">
    <w:nsid w:val="13902C2A"/>
    <w:multiLevelType w:val="hybridMultilevel"/>
    <w:tmpl w:val="631EF4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BB439F"/>
    <w:multiLevelType w:val="hybridMultilevel"/>
    <w:tmpl w:val="2C5056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28BC0001"/>
    <w:multiLevelType w:val="hybridMultilevel"/>
    <w:tmpl w:val="5ABE9E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9403E0B"/>
    <w:multiLevelType w:val="hybridMultilevel"/>
    <w:tmpl w:val="F6C8D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DD486B"/>
    <w:multiLevelType w:val="hybridMultilevel"/>
    <w:tmpl w:val="C9A665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017FA5"/>
    <w:multiLevelType w:val="hybridMultilevel"/>
    <w:tmpl w:val="7FD6A3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AE17E7"/>
    <w:multiLevelType w:val="hybridMultilevel"/>
    <w:tmpl w:val="29784A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9342AC"/>
    <w:multiLevelType w:val="hybridMultilevel"/>
    <w:tmpl w:val="8F183652"/>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123C60"/>
    <w:multiLevelType w:val="hybridMultilevel"/>
    <w:tmpl w:val="2D7099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7821F0"/>
    <w:multiLevelType w:val="multilevel"/>
    <w:tmpl w:val="5DBE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7878BA"/>
    <w:multiLevelType w:val="singleLevel"/>
    <w:tmpl w:val="A9000B78"/>
    <w:lvl w:ilvl="0">
      <w:start w:val="8"/>
      <w:numFmt w:val="decimal"/>
      <w:lvlText w:val="%1."/>
      <w:legacy w:legacy="1" w:legacySpace="0" w:legacyIndent="375"/>
      <w:lvlJc w:val="left"/>
      <w:pPr>
        <w:ind w:left="375" w:hanging="375"/>
      </w:pPr>
    </w:lvl>
  </w:abstractNum>
  <w:abstractNum w:abstractNumId="16">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8">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9">
    <w:nsid w:val="622D2C31"/>
    <w:multiLevelType w:val="multilevel"/>
    <w:tmpl w:val="15C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lvl>
  </w:abstractNum>
  <w:abstractNum w:abstractNumId="21">
    <w:nsid w:val="6CA078AF"/>
    <w:multiLevelType w:val="hybridMultilevel"/>
    <w:tmpl w:val="DA242C3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0C2701"/>
    <w:multiLevelType w:val="hybridMultilevel"/>
    <w:tmpl w:val="DE2831B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upperLetter"/>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66707332">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370376334">
    <w:abstractNumId w:val="15"/>
  </w:num>
  <w:num w:numId="3" w16cid:durableId="1070807196">
    <w:abstractNumId w:val="6"/>
  </w:num>
  <w:num w:numId="4" w16cid:durableId="1462576884">
    <w:abstractNumId w:val="20"/>
  </w:num>
  <w:num w:numId="5" w16cid:durableId="1653093510">
    <w:abstractNumId w:val="1"/>
  </w:num>
  <w:num w:numId="6" w16cid:durableId="3366402">
    <w:abstractNumId w:val="3"/>
  </w:num>
  <w:num w:numId="7" w16cid:durableId="1988431400">
    <w:abstractNumId w:val="17"/>
  </w:num>
  <w:num w:numId="8" w16cid:durableId="266934317">
    <w:abstractNumId w:val="16"/>
  </w:num>
  <w:num w:numId="9" w16cid:durableId="1461457773">
    <w:abstractNumId w:val="18"/>
  </w:num>
  <w:num w:numId="10" w16cid:durableId="987321234">
    <w:abstractNumId w:val="24"/>
  </w:num>
  <w:num w:numId="11" w16cid:durableId="320693590">
    <w:abstractNumId w:val="21"/>
  </w:num>
  <w:num w:numId="12" w16cid:durableId="1961719141">
    <w:abstractNumId w:val="8"/>
  </w:num>
  <w:num w:numId="13" w16cid:durableId="1024406194">
    <w:abstractNumId w:val="5"/>
  </w:num>
  <w:num w:numId="14" w16cid:durableId="1526752373">
    <w:abstractNumId w:val="13"/>
  </w:num>
  <w:num w:numId="15" w16cid:durableId="2030905569">
    <w:abstractNumId w:val="11"/>
  </w:num>
  <w:num w:numId="16" w16cid:durableId="340551021">
    <w:abstractNumId w:val="10"/>
  </w:num>
  <w:num w:numId="17" w16cid:durableId="1416442781">
    <w:abstractNumId w:val="4"/>
  </w:num>
  <w:num w:numId="18" w16cid:durableId="399640908">
    <w:abstractNumId w:val="2"/>
  </w:num>
  <w:num w:numId="19" w16cid:durableId="1999460298">
    <w:abstractNumId w:val="12"/>
  </w:num>
  <w:num w:numId="20" w16cid:durableId="776103483">
    <w:abstractNumId w:val="22"/>
  </w:num>
  <w:num w:numId="21" w16cid:durableId="10182059">
    <w:abstractNumId w:val="23"/>
  </w:num>
  <w:num w:numId="22" w16cid:durableId="1832789081">
    <w:abstractNumId w:val="9"/>
  </w:num>
  <w:num w:numId="23" w16cid:durableId="1871189649">
    <w:abstractNumId w:val="7"/>
  </w:num>
  <w:num w:numId="24" w16cid:durableId="383799884">
    <w:abstractNumId w:val="14"/>
  </w:num>
  <w:num w:numId="25" w16cid:durableId="18048100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0605"/>
    <w:rsid w:val="00007B2A"/>
    <w:rsid w:val="00011928"/>
    <w:rsid w:val="00011A56"/>
    <w:rsid w:val="00012497"/>
    <w:rsid w:val="000132D4"/>
    <w:rsid w:val="00016BC7"/>
    <w:rsid w:val="00020F0E"/>
    <w:rsid w:val="000302C3"/>
    <w:rsid w:val="00030309"/>
    <w:rsid w:val="000308F9"/>
    <w:rsid w:val="0003415C"/>
    <w:rsid w:val="00040866"/>
    <w:rsid w:val="00045DF7"/>
    <w:rsid w:val="000505EF"/>
    <w:rsid w:val="0005105B"/>
    <w:rsid w:val="000511B6"/>
    <w:rsid w:val="00052049"/>
    <w:rsid w:val="00056A28"/>
    <w:rsid w:val="00056F34"/>
    <w:rsid w:val="00060EC5"/>
    <w:rsid w:val="0006471F"/>
    <w:rsid w:val="0007134C"/>
    <w:rsid w:val="00071CBF"/>
    <w:rsid w:val="00071E9B"/>
    <w:rsid w:val="000735A0"/>
    <w:rsid w:val="000737C5"/>
    <w:rsid w:val="000839C3"/>
    <w:rsid w:val="0008425D"/>
    <w:rsid w:val="00084F21"/>
    <w:rsid w:val="000936D4"/>
    <w:rsid w:val="00095BB3"/>
    <w:rsid w:val="000A2D52"/>
    <w:rsid w:val="000A2FB9"/>
    <w:rsid w:val="000A39ED"/>
    <w:rsid w:val="000A7EDB"/>
    <w:rsid w:val="000B0A5B"/>
    <w:rsid w:val="000B1173"/>
    <w:rsid w:val="000C1D87"/>
    <w:rsid w:val="000C7B2B"/>
    <w:rsid w:val="000D1069"/>
    <w:rsid w:val="000D72DB"/>
    <w:rsid w:val="000D73A8"/>
    <w:rsid w:val="000E3931"/>
    <w:rsid w:val="000E5293"/>
    <w:rsid w:val="000E751E"/>
    <w:rsid w:val="000F175B"/>
    <w:rsid w:val="000F4E62"/>
    <w:rsid w:val="000F5E5B"/>
    <w:rsid w:val="00101537"/>
    <w:rsid w:val="001039C5"/>
    <w:rsid w:val="001041C8"/>
    <w:rsid w:val="001164A1"/>
    <w:rsid w:val="00117F37"/>
    <w:rsid w:val="00120222"/>
    <w:rsid w:val="00121572"/>
    <w:rsid w:val="00122298"/>
    <w:rsid w:val="001235BB"/>
    <w:rsid w:val="001275A6"/>
    <w:rsid w:val="00133E19"/>
    <w:rsid w:val="00133E56"/>
    <w:rsid w:val="001355F8"/>
    <w:rsid w:val="00137864"/>
    <w:rsid w:val="0014049A"/>
    <w:rsid w:val="00140EE5"/>
    <w:rsid w:val="0014184B"/>
    <w:rsid w:val="00153C1A"/>
    <w:rsid w:val="00153F20"/>
    <w:rsid w:val="00154AF9"/>
    <w:rsid w:val="001617FB"/>
    <w:rsid w:val="001668FE"/>
    <w:rsid w:val="00172554"/>
    <w:rsid w:val="00176707"/>
    <w:rsid w:val="00182877"/>
    <w:rsid w:val="00184172"/>
    <w:rsid w:val="0018425B"/>
    <w:rsid w:val="00184DAA"/>
    <w:rsid w:val="00185DBA"/>
    <w:rsid w:val="00190956"/>
    <w:rsid w:val="00191AFD"/>
    <w:rsid w:val="001938A9"/>
    <w:rsid w:val="00194ECE"/>
    <w:rsid w:val="001A15C8"/>
    <w:rsid w:val="001A79B8"/>
    <w:rsid w:val="001B179C"/>
    <w:rsid w:val="001B1ED6"/>
    <w:rsid w:val="001B33ED"/>
    <w:rsid w:val="001B3D68"/>
    <w:rsid w:val="001B68B6"/>
    <w:rsid w:val="001B70A0"/>
    <w:rsid w:val="001B76B5"/>
    <w:rsid w:val="001C034D"/>
    <w:rsid w:val="001C2389"/>
    <w:rsid w:val="001C332D"/>
    <w:rsid w:val="001C452A"/>
    <w:rsid w:val="001C4C6D"/>
    <w:rsid w:val="001C6B2B"/>
    <w:rsid w:val="001D4EF5"/>
    <w:rsid w:val="001D7FC4"/>
    <w:rsid w:val="001E2BEA"/>
    <w:rsid w:val="001E2CB4"/>
    <w:rsid w:val="001F560E"/>
    <w:rsid w:val="001F7575"/>
    <w:rsid w:val="001F77CD"/>
    <w:rsid w:val="00200498"/>
    <w:rsid w:val="00203848"/>
    <w:rsid w:val="00207618"/>
    <w:rsid w:val="00210F67"/>
    <w:rsid w:val="00211024"/>
    <w:rsid w:val="002110DD"/>
    <w:rsid w:val="002235E1"/>
    <w:rsid w:val="00230D46"/>
    <w:rsid w:val="00235490"/>
    <w:rsid w:val="002425F5"/>
    <w:rsid w:val="00242FCA"/>
    <w:rsid w:val="00245F07"/>
    <w:rsid w:val="002460EC"/>
    <w:rsid w:val="002509DE"/>
    <w:rsid w:val="002557C6"/>
    <w:rsid w:val="00261FA9"/>
    <w:rsid w:val="00262258"/>
    <w:rsid w:val="00263CEC"/>
    <w:rsid w:val="002659F1"/>
    <w:rsid w:val="002679B5"/>
    <w:rsid w:val="002744F6"/>
    <w:rsid w:val="002805EA"/>
    <w:rsid w:val="00280BEB"/>
    <w:rsid w:val="00285750"/>
    <w:rsid w:val="00290C12"/>
    <w:rsid w:val="00293A86"/>
    <w:rsid w:val="002A0BFF"/>
    <w:rsid w:val="002A1AAA"/>
    <w:rsid w:val="002A23A6"/>
    <w:rsid w:val="002A45DC"/>
    <w:rsid w:val="002A52F6"/>
    <w:rsid w:val="002A722E"/>
    <w:rsid w:val="002A7A37"/>
    <w:rsid w:val="002B0A92"/>
    <w:rsid w:val="002C1030"/>
    <w:rsid w:val="002C605A"/>
    <w:rsid w:val="002D0AA9"/>
    <w:rsid w:val="002D1AA6"/>
    <w:rsid w:val="002D2438"/>
    <w:rsid w:val="002D2731"/>
    <w:rsid w:val="002D4302"/>
    <w:rsid w:val="002D78AD"/>
    <w:rsid w:val="002E675A"/>
    <w:rsid w:val="002F3BB0"/>
    <w:rsid w:val="002F7FDF"/>
    <w:rsid w:val="003020F3"/>
    <w:rsid w:val="00303B55"/>
    <w:rsid w:val="003067CB"/>
    <w:rsid w:val="00317D0F"/>
    <w:rsid w:val="00320750"/>
    <w:rsid w:val="00320BBF"/>
    <w:rsid w:val="00321EF3"/>
    <w:rsid w:val="0032267F"/>
    <w:rsid w:val="0033020B"/>
    <w:rsid w:val="00332479"/>
    <w:rsid w:val="003354E5"/>
    <w:rsid w:val="003376F5"/>
    <w:rsid w:val="0033770E"/>
    <w:rsid w:val="00341A27"/>
    <w:rsid w:val="003441A0"/>
    <w:rsid w:val="00346DB1"/>
    <w:rsid w:val="00350198"/>
    <w:rsid w:val="0035226E"/>
    <w:rsid w:val="00355612"/>
    <w:rsid w:val="00355B80"/>
    <w:rsid w:val="00365A1F"/>
    <w:rsid w:val="00367E15"/>
    <w:rsid w:val="00374BA1"/>
    <w:rsid w:val="00382539"/>
    <w:rsid w:val="00387204"/>
    <w:rsid w:val="003916F3"/>
    <w:rsid w:val="00391E0D"/>
    <w:rsid w:val="0039486E"/>
    <w:rsid w:val="00394A3C"/>
    <w:rsid w:val="003977F9"/>
    <w:rsid w:val="003A2AF0"/>
    <w:rsid w:val="003A5682"/>
    <w:rsid w:val="003B55EE"/>
    <w:rsid w:val="003B5B4E"/>
    <w:rsid w:val="003B69D4"/>
    <w:rsid w:val="003C29C2"/>
    <w:rsid w:val="003D530E"/>
    <w:rsid w:val="003D58F2"/>
    <w:rsid w:val="003D6A83"/>
    <w:rsid w:val="003D7825"/>
    <w:rsid w:val="003E03AF"/>
    <w:rsid w:val="003E2327"/>
    <w:rsid w:val="003E3474"/>
    <w:rsid w:val="003E627D"/>
    <w:rsid w:val="003F1208"/>
    <w:rsid w:val="003F30F2"/>
    <w:rsid w:val="003F3F73"/>
    <w:rsid w:val="003F4233"/>
    <w:rsid w:val="003F471F"/>
    <w:rsid w:val="003F7A4D"/>
    <w:rsid w:val="004045EE"/>
    <w:rsid w:val="004146BD"/>
    <w:rsid w:val="00420881"/>
    <w:rsid w:val="004229A3"/>
    <w:rsid w:val="004236F4"/>
    <w:rsid w:val="00424199"/>
    <w:rsid w:val="004263B7"/>
    <w:rsid w:val="00430E8E"/>
    <w:rsid w:val="00431873"/>
    <w:rsid w:val="00441E72"/>
    <w:rsid w:val="004446FC"/>
    <w:rsid w:val="00444B27"/>
    <w:rsid w:val="00452A1D"/>
    <w:rsid w:val="00457178"/>
    <w:rsid w:val="004572A2"/>
    <w:rsid w:val="00461079"/>
    <w:rsid w:val="004652C8"/>
    <w:rsid w:val="00467218"/>
    <w:rsid w:val="00474F0D"/>
    <w:rsid w:val="00481F09"/>
    <w:rsid w:val="0048221E"/>
    <w:rsid w:val="00483F21"/>
    <w:rsid w:val="00485067"/>
    <w:rsid w:val="00490B6B"/>
    <w:rsid w:val="00493EDC"/>
    <w:rsid w:val="004A06EE"/>
    <w:rsid w:val="004E11D8"/>
    <w:rsid w:val="004E7406"/>
    <w:rsid w:val="004F0D1A"/>
    <w:rsid w:val="004F5131"/>
    <w:rsid w:val="004F692A"/>
    <w:rsid w:val="005036CD"/>
    <w:rsid w:val="005056B9"/>
    <w:rsid w:val="00511937"/>
    <w:rsid w:val="00513288"/>
    <w:rsid w:val="005210A8"/>
    <w:rsid w:val="005306F8"/>
    <w:rsid w:val="00550DAA"/>
    <w:rsid w:val="005515EB"/>
    <w:rsid w:val="005560C5"/>
    <w:rsid w:val="00556A47"/>
    <w:rsid w:val="00561A45"/>
    <w:rsid w:val="00567032"/>
    <w:rsid w:val="00567372"/>
    <w:rsid w:val="00571E25"/>
    <w:rsid w:val="00577214"/>
    <w:rsid w:val="00583795"/>
    <w:rsid w:val="0058576F"/>
    <w:rsid w:val="00586B58"/>
    <w:rsid w:val="0058710E"/>
    <w:rsid w:val="00593338"/>
    <w:rsid w:val="005A26B2"/>
    <w:rsid w:val="005A2DB0"/>
    <w:rsid w:val="005A4185"/>
    <w:rsid w:val="005A41E8"/>
    <w:rsid w:val="005A438B"/>
    <w:rsid w:val="005A64AB"/>
    <w:rsid w:val="005A7F42"/>
    <w:rsid w:val="005B20C9"/>
    <w:rsid w:val="005B61AA"/>
    <w:rsid w:val="005B643E"/>
    <w:rsid w:val="005C13D4"/>
    <w:rsid w:val="005C46A8"/>
    <w:rsid w:val="005C50A4"/>
    <w:rsid w:val="005D0624"/>
    <w:rsid w:val="005D2410"/>
    <w:rsid w:val="005D4C45"/>
    <w:rsid w:val="005D4CF2"/>
    <w:rsid w:val="005D53B7"/>
    <w:rsid w:val="005D5648"/>
    <w:rsid w:val="005E45DB"/>
    <w:rsid w:val="005F2241"/>
    <w:rsid w:val="005F4A72"/>
    <w:rsid w:val="005F5704"/>
    <w:rsid w:val="006043D5"/>
    <w:rsid w:val="0060473C"/>
    <w:rsid w:val="00604F2B"/>
    <w:rsid w:val="0060706D"/>
    <w:rsid w:val="006108A2"/>
    <w:rsid w:val="00612E9F"/>
    <w:rsid w:val="0062223B"/>
    <w:rsid w:val="006233A0"/>
    <w:rsid w:val="006271A3"/>
    <w:rsid w:val="00632C2C"/>
    <w:rsid w:val="00634688"/>
    <w:rsid w:val="00637446"/>
    <w:rsid w:val="00640D0F"/>
    <w:rsid w:val="0064319B"/>
    <w:rsid w:val="00643501"/>
    <w:rsid w:val="006507EA"/>
    <w:rsid w:val="00651445"/>
    <w:rsid w:val="006527AE"/>
    <w:rsid w:val="006532C0"/>
    <w:rsid w:val="00656B0A"/>
    <w:rsid w:val="006609CA"/>
    <w:rsid w:val="00660E1C"/>
    <w:rsid w:val="0066715F"/>
    <w:rsid w:val="00667EE0"/>
    <w:rsid w:val="00672F86"/>
    <w:rsid w:val="006758F7"/>
    <w:rsid w:val="00675996"/>
    <w:rsid w:val="00677F65"/>
    <w:rsid w:val="00682B3D"/>
    <w:rsid w:val="00690767"/>
    <w:rsid w:val="006907C3"/>
    <w:rsid w:val="0069427C"/>
    <w:rsid w:val="006A1619"/>
    <w:rsid w:val="006A5B38"/>
    <w:rsid w:val="006A62DD"/>
    <w:rsid w:val="006A7B0D"/>
    <w:rsid w:val="006B56A4"/>
    <w:rsid w:val="006B74CE"/>
    <w:rsid w:val="006C1BBF"/>
    <w:rsid w:val="006C45E9"/>
    <w:rsid w:val="006C5392"/>
    <w:rsid w:val="006C587D"/>
    <w:rsid w:val="006D0E5F"/>
    <w:rsid w:val="006D4D0D"/>
    <w:rsid w:val="006D763F"/>
    <w:rsid w:val="006E473D"/>
    <w:rsid w:val="006E5AD6"/>
    <w:rsid w:val="006E6EB2"/>
    <w:rsid w:val="006F45BF"/>
    <w:rsid w:val="00706BE8"/>
    <w:rsid w:val="007102E7"/>
    <w:rsid w:val="007133EB"/>
    <w:rsid w:val="00721472"/>
    <w:rsid w:val="0072324F"/>
    <w:rsid w:val="00730BDB"/>
    <w:rsid w:val="00741A16"/>
    <w:rsid w:val="007515E5"/>
    <w:rsid w:val="00752021"/>
    <w:rsid w:val="00754D27"/>
    <w:rsid w:val="0075517E"/>
    <w:rsid w:val="00757E26"/>
    <w:rsid w:val="007651A0"/>
    <w:rsid w:val="00766B39"/>
    <w:rsid w:val="00773131"/>
    <w:rsid w:val="007764CE"/>
    <w:rsid w:val="0077698A"/>
    <w:rsid w:val="00776A9B"/>
    <w:rsid w:val="007802CF"/>
    <w:rsid w:val="0079086D"/>
    <w:rsid w:val="0079217C"/>
    <w:rsid w:val="0079329A"/>
    <w:rsid w:val="00795803"/>
    <w:rsid w:val="00796DCF"/>
    <w:rsid w:val="007A0356"/>
    <w:rsid w:val="007B25C0"/>
    <w:rsid w:val="007B31FB"/>
    <w:rsid w:val="007B32EA"/>
    <w:rsid w:val="007B4D24"/>
    <w:rsid w:val="007B5B03"/>
    <w:rsid w:val="007B6011"/>
    <w:rsid w:val="007C2FA4"/>
    <w:rsid w:val="007C352B"/>
    <w:rsid w:val="007C4728"/>
    <w:rsid w:val="007D5290"/>
    <w:rsid w:val="007D66BE"/>
    <w:rsid w:val="007D7FE6"/>
    <w:rsid w:val="007E460B"/>
    <w:rsid w:val="007E48F9"/>
    <w:rsid w:val="007E6394"/>
    <w:rsid w:val="007E6E01"/>
    <w:rsid w:val="007F0F15"/>
    <w:rsid w:val="007F1923"/>
    <w:rsid w:val="007F2FE1"/>
    <w:rsid w:val="007F79C7"/>
    <w:rsid w:val="008010A6"/>
    <w:rsid w:val="0080212E"/>
    <w:rsid w:val="00802303"/>
    <w:rsid w:val="00805D55"/>
    <w:rsid w:val="008126B5"/>
    <w:rsid w:val="00812E81"/>
    <w:rsid w:val="00813E31"/>
    <w:rsid w:val="00815DCD"/>
    <w:rsid w:val="00816626"/>
    <w:rsid w:val="008177FD"/>
    <w:rsid w:val="00820B4A"/>
    <w:rsid w:val="00831652"/>
    <w:rsid w:val="00832033"/>
    <w:rsid w:val="00847ED2"/>
    <w:rsid w:val="00850175"/>
    <w:rsid w:val="00850839"/>
    <w:rsid w:val="0085192A"/>
    <w:rsid w:val="00853DE6"/>
    <w:rsid w:val="00856091"/>
    <w:rsid w:val="00861DEB"/>
    <w:rsid w:val="00861E1F"/>
    <w:rsid w:val="0086794B"/>
    <w:rsid w:val="00872600"/>
    <w:rsid w:val="008729AD"/>
    <w:rsid w:val="008758C7"/>
    <w:rsid w:val="00884854"/>
    <w:rsid w:val="008913F4"/>
    <w:rsid w:val="00892288"/>
    <w:rsid w:val="0089477D"/>
    <w:rsid w:val="0089553B"/>
    <w:rsid w:val="00896B2E"/>
    <w:rsid w:val="008974FE"/>
    <w:rsid w:val="008A1214"/>
    <w:rsid w:val="008A1755"/>
    <w:rsid w:val="008A41E9"/>
    <w:rsid w:val="008A53AB"/>
    <w:rsid w:val="008A5DEE"/>
    <w:rsid w:val="008A798C"/>
    <w:rsid w:val="008C2453"/>
    <w:rsid w:val="008D13B3"/>
    <w:rsid w:val="008D4F34"/>
    <w:rsid w:val="008D74C1"/>
    <w:rsid w:val="008E32F3"/>
    <w:rsid w:val="008E7C6F"/>
    <w:rsid w:val="008F1732"/>
    <w:rsid w:val="008F764E"/>
    <w:rsid w:val="008F7A39"/>
    <w:rsid w:val="009025C3"/>
    <w:rsid w:val="009029B4"/>
    <w:rsid w:val="00904AE5"/>
    <w:rsid w:val="00905F75"/>
    <w:rsid w:val="009071E1"/>
    <w:rsid w:val="009077EB"/>
    <w:rsid w:val="00907BDD"/>
    <w:rsid w:val="00913C34"/>
    <w:rsid w:val="00914932"/>
    <w:rsid w:val="009167A0"/>
    <w:rsid w:val="00930B7B"/>
    <w:rsid w:val="009414A0"/>
    <w:rsid w:val="009422E9"/>
    <w:rsid w:val="00942515"/>
    <w:rsid w:val="00944507"/>
    <w:rsid w:val="00944F38"/>
    <w:rsid w:val="009520B7"/>
    <w:rsid w:val="009532DC"/>
    <w:rsid w:val="009564B4"/>
    <w:rsid w:val="009674A7"/>
    <w:rsid w:val="009676F3"/>
    <w:rsid w:val="00970407"/>
    <w:rsid w:val="00971ACD"/>
    <w:rsid w:val="00974D1C"/>
    <w:rsid w:val="00975C99"/>
    <w:rsid w:val="00976217"/>
    <w:rsid w:val="00976AE9"/>
    <w:rsid w:val="00990C87"/>
    <w:rsid w:val="009937AC"/>
    <w:rsid w:val="009949A8"/>
    <w:rsid w:val="00996833"/>
    <w:rsid w:val="009A18D8"/>
    <w:rsid w:val="009B1DF7"/>
    <w:rsid w:val="009B2998"/>
    <w:rsid w:val="009B4FFE"/>
    <w:rsid w:val="009B50B1"/>
    <w:rsid w:val="009C0338"/>
    <w:rsid w:val="009C11A0"/>
    <w:rsid w:val="009C3488"/>
    <w:rsid w:val="009C4E88"/>
    <w:rsid w:val="009D2B90"/>
    <w:rsid w:val="009D6AC1"/>
    <w:rsid w:val="009E6049"/>
    <w:rsid w:val="009F22FD"/>
    <w:rsid w:val="009F48C4"/>
    <w:rsid w:val="00A03E39"/>
    <w:rsid w:val="00A058C8"/>
    <w:rsid w:val="00A06352"/>
    <w:rsid w:val="00A067B8"/>
    <w:rsid w:val="00A22A37"/>
    <w:rsid w:val="00A24F43"/>
    <w:rsid w:val="00A35829"/>
    <w:rsid w:val="00A41B8B"/>
    <w:rsid w:val="00A4378F"/>
    <w:rsid w:val="00A4692B"/>
    <w:rsid w:val="00A47406"/>
    <w:rsid w:val="00A47443"/>
    <w:rsid w:val="00A474F8"/>
    <w:rsid w:val="00A47B56"/>
    <w:rsid w:val="00A50092"/>
    <w:rsid w:val="00A65289"/>
    <w:rsid w:val="00A81207"/>
    <w:rsid w:val="00A83D61"/>
    <w:rsid w:val="00A87F8F"/>
    <w:rsid w:val="00A92115"/>
    <w:rsid w:val="00A97407"/>
    <w:rsid w:val="00AB09A6"/>
    <w:rsid w:val="00AB3E71"/>
    <w:rsid w:val="00AB44B4"/>
    <w:rsid w:val="00AB5711"/>
    <w:rsid w:val="00AB635D"/>
    <w:rsid w:val="00AC0E85"/>
    <w:rsid w:val="00AC0EC0"/>
    <w:rsid w:val="00AC2C59"/>
    <w:rsid w:val="00AD1352"/>
    <w:rsid w:val="00AD376C"/>
    <w:rsid w:val="00AE0627"/>
    <w:rsid w:val="00AE1BB0"/>
    <w:rsid w:val="00AE212F"/>
    <w:rsid w:val="00AE7467"/>
    <w:rsid w:val="00AE76FB"/>
    <w:rsid w:val="00AF0D84"/>
    <w:rsid w:val="00AF6F22"/>
    <w:rsid w:val="00B02673"/>
    <w:rsid w:val="00B1205F"/>
    <w:rsid w:val="00B124D2"/>
    <w:rsid w:val="00B15076"/>
    <w:rsid w:val="00B15451"/>
    <w:rsid w:val="00B23074"/>
    <w:rsid w:val="00B238E2"/>
    <w:rsid w:val="00B24F34"/>
    <w:rsid w:val="00B33C43"/>
    <w:rsid w:val="00B37C0A"/>
    <w:rsid w:val="00B43B1A"/>
    <w:rsid w:val="00B602D8"/>
    <w:rsid w:val="00B613BB"/>
    <w:rsid w:val="00B61B4A"/>
    <w:rsid w:val="00B62D39"/>
    <w:rsid w:val="00B62EF4"/>
    <w:rsid w:val="00B64402"/>
    <w:rsid w:val="00B64D45"/>
    <w:rsid w:val="00B67678"/>
    <w:rsid w:val="00B71E86"/>
    <w:rsid w:val="00B76B4F"/>
    <w:rsid w:val="00B84353"/>
    <w:rsid w:val="00B972DB"/>
    <w:rsid w:val="00BA01D8"/>
    <w:rsid w:val="00BA23AD"/>
    <w:rsid w:val="00BA3789"/>
    <w:rsid w:val="00BA445B"/>
    <w:rsid w:val="00BA44C6"/>
    <w:rsid w:val="00BA55CD"/>
    <w:rsid w:val="00BA5A47"/>
    <w:rsid w:val="00BA6CF0"/>
    <w:rsid w:val="00BA6F00"/>
    <w:rsid w:val="00BB3F16"/>
    <w:rsid w:val="00BB41B4"/>
    <w:rsid w:val="00BC2A27"/>
    <w:rsid w:val="00BC66C8"/>
    <w:rsid w:val="00BD0BA3"/>
    <w:rsid w:val="00BD5D2D"/>
    <w:rsid w:val="00BE0032"/>
    <w:rsid w:val="00BE415F"/>
    <w:rsid w:val="00BE681A"/>
    <w:rsid w:val="00BF3C22"/>
    <w:rsid w:val="00BF4702"/>
    <w:rsid w:val="00BF67D3"/>
    <w:rsid w:val="00C0698C"/>
    <w:rsid w:val="00C12CF7"/>
    <w:rsid w:val="00C22248"/>
    <w:rsid w:val="00C266E9"/>
    <w:rsid w:val="00C26B5F"/>
    <w:rsid w:val="00C279D3"/>
    <w:rsid w:val="00C31CF6"/>
    <w:rsid w:val="00C357B3"/>
    <w:rsid w:val="00C400E4"/>
    <w:rsid w:val="00C40F81"/>
    <w:rsid w:val="00C43845"/>
    <w:rsid w:val="00C47CDD"/>
    <w:rsid w:val="00C53A19"/>
    <w:rsid w:val="00C56931"/>
    <w:rsid w:val="00C670AC"/>
    <w:rsid w:val="00C71E10"/>
    <w:rsid w:val="00C723C2"/>
    <w:rsid w:val="00C804B2"/>
    <w:rsid w:val="00C8143A"/>
    <w:rsid w:val="00C84677"/>
    <w:rsid w:val="00C862D4"/>
    <w:rsid w:val="00C95F81"/>
    <w:rsid w:val="00C97492"/>
    <w:rsid w:val="00CA105C"/>
    <w:rsid w:val="00CA1853"/>
    <w:rsid w:val="00CA38DA"/>
    <w:rsid w:val="00CA6E4A"/>
    <w:rsid w:val="00CC0C5F"/>
    <w:rsid w:val="00CC22DC"/>
    <w:rsid w:val="00CC307D"/>
    <w:rsid w:val="00CD0B7C"/>
    <w:rsid w:val="00CD14C9"/>
    <w:rsid w:val="00CD4DD3"/>
    <w:rsid w:val="00CE16F7"/>
    <w:rsid w:val="00CE242F"/>
    <w:rsid w:val="00CE71B0"/>
    <w:rsid w:val="00CF16E2"/>
    <w:rsid w:val="00CF371B"/>
    <w:rsid w:val="00CF45BF"/>
    <w:rsid w:val="00CF61BC"/>
    <w:rsid w:val="00D0129D"/>
    <w:rsid w:val="00D21F7A"/>
    <w:rsid w:val="00D234AF"/>
    <w:rsid w:val="00D25299"/>
    <w:rsid w:val="00D300CC"/>
    <w:rsid w:val="00D31174"/>
    <w:rsid w:val="00D40FE6"/>
    <w:rsid w:val="00D4260F"/>
    <w:rsid w:val="00D42AE2"/>
    <w:rsid w:val="00D44DA7"/>
    <w:rsid w:val="00D46530"/>
    <w:rsid w:val="00D47C5C"/>
    <w:rsid w:val="00D52B98"/>
    <w:rsid w:val="00D56A37"/>
    <w:rsid w:val="00D60A55"/>
    <w:rsid w:val="00D62A81"/>
    <w:rsid w:val="00D62CF8"/>
    <w:rsid w:val="00D66905"/>
    <w:rsid w:val="00D7217B"/>
    <w:rsid w:val="00D73DB3"/>
    <w:rsid w:val="00D74832"/>
    <w:rsid w:val="00D7510A"/>
    <w:rsid w:val="00D7516F"/>
    <w:rsid w:val="00D77171"/>
    <w:rsid w:val="00D77D1F"/>
    <w:rsid w:val="00D829BC"/>
    <w:rsid w:val="00D839A0"/>
    <w:rsid w:val="00D86492"/>
    <w:rsid w:val="00D9176D"/>
    <w:rsid w:val="00D91FD9"/>
    <w:rsid w:val="00D93019"/>
    <w:rsid w:val="00D97348"/>
    <w:rsid w:val="00D9791C"/>
    <w:rsid w:val="00DA1AD4"/>
    <w:rsid w:val="00DA43EC"/>
    <w:rsid w:val="00DB102B"/>
    <w:rsid w:val="00DB543B"/>
    <w:rsid w:val="00DB7E18"/>
    <w:rsid w:val="00DC159A"/>
    <w:rsid w:val="00DC238D"/>
    <w:rsid w:val="00DC281D"/>
    <w:rsid w:val="00DC522E"/>
    <w:rsid w:val="00DC5AD1"/>
    <w:rsid w:val="00DD1F01"/>
    <w:rsid w:val="00DD23B4"/>
    <w:rsid w:val="00DD5A7C"/>
    <w:rsid w:val="00DE090C"/>
    <w:rsid w:val="00DE4636"/>
    <w:rsid w:val="00DE6590"/>
    <w:rsid w:val="00DE7957"/>
    <w:rsid w:val="00DF09FC"/>
    <w:rsid w:val="00DF1B1C"/>
    <w:rsid w:val="00DF7764"/>
    <w:rsid w:val="00E00C5C"/>
    <w:rsid w:val="00E0384F"/>
    <w:rsid w:val="00E158C2"/>
    <w:rsid w:val="00E20C6D"/>
    <w:rsid w:val="00E211F5"/>
    <w:rsid w:val="00E239A0"/>
    <w:rsid w:val="00E25711"/>
    <w:rsid w:val="00E26AEE"/>
    <w:rsid w:val="00E2746F"/>
    <w:rsid w:val="00E27945"/>
    <w:rsid w:val="00E3045C"/>
    <w:rsid w:val="00E30C6B"/>
    <w:rsid w:val="00E34543"/>
    <w:rsid w:val="00E34CC8"/>
    <w:rsid w:val="00E377BE"/>
    <w:rsid w:val="00E46D91"/>
    <w:rsid w:val="00E5184D"/>
    <w:rsid w:val="00E51A0C"/>
    <w:rsid w:val="00E51A4D"/>
    <w:rsid w:val="00E520CA"/>
    <w:rsid w:val="00E56A84"/>
    <w:rsid w:val="00E57126"/>
    <w:rsid w:val="00E72AB7"/>
    <w:rsid w:val="00E745A2"/>
    <w:rsid w:val="00E761D5"/>
    <w:rsid w:val="00E841E2"/>
    <w:rsid w:val="00E859BE"/>
    <w:rsid w:val="00E8717B"/>
    <w:rsid w:val="00E91322"/>
    <w:rsid w:val="00E939E3"/>
    <w:rsid w:val="00E95940"/>
    <w:rsid w:val="00E95EF0"/>
    <w:rsid w:val="00E97926"/>
    <w:rsid w:val="00EA02AB"/>
    <w:rsid w:val="00EA0A1F"/>
    <w:rsid w:val="00EA1E5B"/>
    <w:rsid w:val="00EA2EEF"/>
    <w:rsid w:val="00EA56D6"/>
    <w:rsid w:val="00EA72D8"/>
    <w:rsid w:val="00EB0ED9"/>
    <w:rsid w:val="00EC7EAB"/>
    <w:rsid w:val="00ED5170"/>
    <w:rsid w:val="00ED771E"/>
    <w:rsid w:val="00EE1CC5"/>
    <w:rsid w:val="00EF3E87"/>
    <w:rsid w:val="00EF4FF3"/>
    <w:rsid w:val="00EF60CD"/>
    <w:rsid w:val="00EF778A"/>
    <w:rsid w:val="00EF77AC"/>
    <w:rsid w:val="00F0017B"/>
    <w:rsid w:val="00F10EA4"/>
    <w:rsid w:val="00F161E7"/>
    <w:rsid w:val="00F165BF"/>
    <w:rsid w:val="00F17E99"/>
    <w:rsid w:val="00F215C2"/>
    <w:rsid w:val="00F301CE"/>
    <w:rsid w:val="00F3026B"/>
    <w:rsid w:val="00F313DF"/>
    <w:rsid w:val="00F34A6F"/>
    <w:rsid w:val="00F3528B"/>
    <w:rsid w:val="00F35693"/>
    <w:rsid w:val="00F378EA"/>
    <w:rsid w:val="00F43371"/>
    <w:rsid w:val="00F46292"/>
    <w:rsid w:val="00F60719"/>
    <w:rsid w:val="00F61516"/>
    <w:rsid w:val="00F6559B"/>
    <w:rsid w:val="00F74E19"/>
    <w:rsid w:val="00F76959"/>
    <w:rsid w:val="00F90C8B"/>
    <w:rsid w:val="00F947ED"/>
    <w:rsid w:val="00FA207E"/>
    <w:rsid w:val="00FA2095"/>
    <w:rsid w:val="00FA4529"/>
    <w:rsid w:val="00FA53DE"/>
    <w:rsid w:val="00FC4187"/>
    <w:rsid w:val="00FD1428"/>
    <w:rsid w:val="00FD3F1D"/>
    <w:rsid w:val="00FE37EB"/>
    <w:rsid w:val="00FE4906"/>
    <w:rsid w:val="00FE6340"/>
    <w:rsid w:val="00FF03A9"/>
    <w:rsid w:val="00FF1E5C"/>
    <w:rsid w:val="00FF2E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01B962"/>
  <w15:chartTrackingRefBased/>
  <w15:docId w15:val="{1E0D563C-9838-48D7-A5F3-852B4821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link w:val="Heading1Char"/>
    <w:qFormat/>
    <w:rsid w:val="00741A16"/>
    <w:pPr>
      <w:keepNext/>
      <w:outlineLvl w:val="0"/>
    </w:pPr>
    <w:rPr>
      <w:rFonts w:ascii="Times New Roman" w:hAnsi="Times New Roman"/>
      <w:b/>
      <w:bCs/>
      <w:szCs w:val="24"/>
    </w:rPr>
  </w:style>
  <w:style w:type="paragraph" w:styleId="Heading2">
    <w:name w:val="heading 2"/>
    <w:basedOn w:val="Normal"/>
    <w:next w:val="Normal"/>
    <w:link w:val="Heading2Char"/>
    <w:semiHidden/>
    <w:unhideWhenUsed/>
    <w:qFormat/>
    <w:rsid w:val="005F4A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link w:val="FootnoteTextChar"/>
    <w:uiPriority w:val="99"/>
    <w:pPr>
      <w:tabs>
        <w:tab w:val="left" w:pos="-720"/>
      </w:tabs>
      <w:suppressAutoHyphens/>
    </w:pPr>
  </w:style>
  <w:style w:type="character" w:styleId="FootnoteReference">
    <w:name w:val="footnote reference"/>
    <w:uiPriority w:val="99"/>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link w:val="HeaderChar"/>
    <w:uiPriority w:val="99"/>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uiPriority w:val="99"/>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link w:val="BodyTextChar"/>
    <w:rsid w:val="00303B55"/>
    <w:pPr>
      <w:widowControl w:val="0"/>
    </w:pPr>
    <w:rPr>
      <w:rFonts w:ascii="Times New Roman" w:hAnsi="Times New Roman"/>
      <w:snapToGrid w:val="0"/>
      <w:sz w:val="28"/>
    </w:rPr>
  </w:style>
  <w:style w:type="character" w:customStyle="1" w:styleId="BodyTextChar">
    <w:name w:val="Body Text Char"/>
    <w:link w:val="BodyText"/>
    <w:rsid w:val="00303B55"/>
    <w:rPr>
      <w:snapToGrid w:val="0"/>
      <w:sz w:val="28"/>
    </w:rPr>
  </w:style>
  <w:style w:type="character" w:styleId="Hyperlink">
    <w:name w:val="Hyperlink"/>
    <w:uiPriority w:val="99"/>
    <w:unhideWhenUsed/>
    <w:rsid w:val="00303B55"/>
    <w:rPr>
      <w:color w:val="0000FF"/>
      <w:u w:val="single"/>
    </w:rPr>
  </w:style>
  <w:style w:type="character" w:customStyle="1" w:styleId="Heading1Char">
    <w:name w:val="Heading 1 Char"/>
    <w:link w:val="Heading1"/>
    <w:rsid w:val="00741A16"/>
    <w:rPr>
      <w:b/>
      <w:bCs/>
      <w:sz w:val="24"/>
      <w:szCs w:val="24"/>
    </w:rPr>
  </w:style>
  <w:style w:type="paragraph" w:styleId="BodyTextIndent">
    <w:name w:val="Body Text Indent"/>
    <w:basedOn w:val="Normal"/>
    <w:link w:val="BodyTextIndentChar"/>
    <w:rsid w:val="00154AF9"/>
    <w:pPr>
      <w:spacing w:after="120"/>
      <w:ind w:left="360"/>
    </w:pPr>
  </w:style>
  <w:style w:type="character" w:customStyle="1" w:styleId="BodyTextIndentChar">
    <w:name w:val="Body Text Indent Char"/>
    <w:link w:val="BodyTextIndent"/>
    <w:rsid w:val="00154AF9"/>
    <w:rPr>
      <w:rFonts w:ascii="Courier" w:hAnsi="Courier"/>
      <w:sz w:val="24"/>
    </w:rPr>
  </w:style>
  <w:style w:type="character" w:styleId="CommentReference">
    <w:name w:val="annotation reference"/>
    <w:rsid w:val="005C13D4"/>
    <w:rPr>
      <w:sz w:val="16"/>
      <w:szCs w:val="16"/>
    </w:rPr>
  </w:style>
  <w:style w:type="paragraph" w:styleId="CommentText">
    <w:name w:val="annotation text"/>
    <w:basedOn w:val="Normal"/>
    <w:link w:val="CommentTextChar"/>
    <w:rsid w:val="005C13D4"/>
    <w:rPr>
      <w:sz w:val="20"/>
    </w:rPr>
  </w:style>
  <w:style w:type="character" w:customStyle="1" w:styleId="CommentTextChar">
    <w:name w:val="Comment Text Char"/>
    <w:link w:val="CommentText"/>
    <w:rsid w:val="005C13D4"/>
    <w:rPr>
      <w:rFonts w:ascii="Courier" w:hAnsi="Courier"/>
    </w:rPr>
  </w:style>
  <w:style w:type="paragraph" w:styleId="CommentSubject">
    <w:name w:val="annotation subject"/>
    <w:basedOn w:val="CommentText"/>
    <w:next w:val="CommentText"/>
    <w:link w:val="CommentSubjectChar"/>
    <w:rsid w:val="005C13D4"/>
    <w:rPr>
      <w:b/>
      <w:bCs/>
    </w:rPr>
  </w:style>
  <w:style w:type="character" w:customStyle="1" w:styleId="CommentSubjectChar">
    <w:name w:val="Comment Subject Char"/>
    <w:link w:val="CommentSubject"/>
    <w:rsid w:val="005C13D4"/>
    <w:rPr>
      <w:rFonts w:ascii="Courier" w:hAnsi="Courier"/>
      <w:b/>
      <w:bCs/>
    </w:rPr>
  </w:style>
  <w:style w:type="paragraph" w:styleId="BalloonText">
    <w:name w:val="Balloon Text"/>
    <w:basedOn w:val="Normal"/>
    <w:link w:val="BalloonTextChar"/>
    <w:rsid w:val="005C13D4"/>
    <w:rPr>
      <w:rFonts w:ascii="Tahoma" w:hAnsi="Tahoma" w:cs="Tahoma"/>
      <w:sz w:val="16"/>
      <w:szCs w:val="16"/>
    </w:rPr>
  </w:style>
  <w:style w:type="character" w:customStyle="1" w:styleId="BalloonTextChar">
    <w:name w:val="Balloon Text Char"/>
    <w:link w:val="BalloonText"/>
    <w:rsid w:val="005C13D4"/>
    <w:rPr>
      <w:rFonts w:ascii="Tahoma" w:hAnsi="Tahoma" w:cs="Tahoma"/>
      <w:sz w:val="16"/>
      <w:szCs w:val="16"/>
    </w:rPr>
  </w:style>
  <w:style w:type="paragraph" w:styleId="Revision">
    <w:name w:val="Revision"/>
    <w:hidden/>
    <w:uiPriority w:val="99"/>
    <w:semiHidden/>
    <w:rsid w:val="00BB41B4"/>
    <w:rPr>
      <w:rFonts w:ascii="Courier" w:hAnsi="Courier"/>
      <w:sz w:val="24"/>
    </w:rPr>
  </w:style>
  <w:style w:type="paragraph" w:styleId="ListParagraph">
    <w:name w:val="List Paragraph"/>
    <w:basedOn w:val="Normal"/>
    <w:uiPriority w:val="34"/>
    <w:qFormat/>
    <w:rsid w:val="00DE7957"/>
    <w:pPr>
      <w:ind w:left="720"/>
    </w:pPr>
    <w:rPr>
      <w:rFonts w:ascii="Times New Roman" w:hAnsi="Times New Roman"/>
      <w:sz w:val="20"/>
    </w:rPr>
  </w:style>
  <w:style w:type="character" w:customStyle="1" w:styleId="FootnoteTextChar">
    <w:name w:val="Footnote Text Char"/>
    <w:link w:val="FootnoteText"/>
    <w:uiPriority w:val="99"/>
    <w:locked/>
    <w:rsid w:val="00D86492"/>
    <w:rPr>
      <w:rFonts w:ascii="Courier" w:hAnsi="Courier"/>
      <w:sz w:val="24"/>
    </w:rPr>
  </w:style>
  <w:style w:type="character" w:styleId="FollowedHyperlink">
    <w:name w:val="FollowedHyperlink"/>
    <w:rsid w:val="0069427C"/>
    <w:rPr>
      <w:color w:val="954F72"/>
      <w:u w:val="single"/>
    </w:rPr>
  </w:style>
  <w:style w:type="character" w:customStyle="1" w:styleId="HeaderChar">
    <w:name w:val="Header Char"/>
    <w:link w:val="Header"/>
    <w:uiPriority w:val="99"/>
    <w:rsid w:val="00AE76FB"/>
    <w:rPr>
      <w:rFonts w:ascii="Courier" w:hAnsi="Courier"/>
      <w:sz w:val="24"/>
    </w:rPr>
  </w:style>
  <w:style w:type="character" w:customStyle="1" w:styleId="EndnoteTextChar">
    <w:name w:val="Endnote Text Char"/>
    <w:link w:val="EndnoteText"/>
    <w:semiHidden/>
    <w:rsid w:val="00672F86"/>
    <w:rPr>
      <w:rFonts w:ascii="Courier" w:hAnsi="Courier"/>
      <w:sz w:val="24"/>
    </w:rPr>
  </w:style>
  <w:style w:type="table" w:styleId="GridTableLight">
    <w:name w:val="Grid Table Light"/>
    <w:basedOn w:val="TableNormal"/>
    <w:uiPriority w:val="40"/>
    <w:rsid w:val="00672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B61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F4A7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66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4/subtitle-B/chapter-VI/part-609" TargetMode="External" /><Relationship Id="rId11" Type="http://schemas.openxmlformats.org/officeDocument/2006/relationships/hyperlink" Target="http://uscode.house.gov/view.xhtml?req=granuleid:USC-prelim-title20-section1063b&amp;num=0&amp;edition=prelim" TargetMode="External" /><Relationship Id="rId12" Type="http://schemas.openxmlformats.org/officeDocument/2006/relationships/hyperlink" Target="http://www.ecfr.gov/cgi-bin/text-idx?SID=521b104f23b943f8c7a32433f58a8d3a&amp;mc=true&amp;node=pt34.3.609&amp;rgn=div5" TargetMode="External" /><Relationship Id="rId13" Type="http://schemas.openxmlformats.org/officeDocument/2006/relationships/hyperlink" Target="https://www.ed.gov/policy/fund/reg/edgarReg/edgar.html" TargetMode="External" /><Relationship Id="rId14" Type="http://schemas.openxmlformats.org/officeDocument/2006/relationships/hyperlink" Target="https://www.bls.gov/oes/current/oes_nat.html"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49BB6-0F91-445B-9F17-96B33EC58F88}">
  <ds:schemaRefs>
    <ds:schemaRef ds:uri="http://schemas.openxmlformats.org/officeDocument/2006/bibliography"/>
  </ds:schemaRefs>
</ds:datastoreItem>
</file>

<file path=customXml/itemProps2.xml><?xml version="1.0" encoding="utf-8"?>
<ds:datastoreItem xmlns:ds="http://schemas.openxmlformats.org/officeDocument/2006/customXml" ds:itemID="{A231CEDD-C20E-4524-A875-2F9BED9C0B44}">
  <ds:schemaRefs/>
</ds:datastoreItem>
</file>

<file path=customXml/itemProps3.xml><?xml version="1.0" encoding="utf-8"?>
<ds:datastoreItem xmlns:ds="http://schemas.openxmlformats.org/officeDocument/2006/customXml" ds:itemID="{694322AE-72B7-4ED6-BE7B-E29A0BFD12CA}">
  <ds:schemaRefs/>
</ds:datastoreItem>
</file>

<file path=customXml/itemProps4.xml><?xml version="1.0" encoding="utf-8"?>
<ds:datastoreItem xmlns:ds="http://schemas.openxmlformats.org/officeDocument/2006/customXml" ds:itemID="{FDE46731-D935-4D2D-8FEC-F23C5E2024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3339</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Kennedy, Lauren</cp:lastModifiedBy>
  <cp:revision>4</cp:revision>
  <cp:lastPrinted>2019-01-31T13:38:00Z</cp:lastPrinted>
  <dcterms:created xsi:type="dcterms:W3CDTF">2026-04-02T13:53:00Z</dcterms:created>
  <dcterms:modified xsi:type="dcterms:W3CDTF">2026-04-02T13:53:00Z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3adc7268-ceb4-4afd-bd03-4731c769d87c</vt:lpwstr>
  </property>
</Properties>
</file>