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94333" w14:paraId="00680A77" w14:textId="4B5AC4E6">
      <w:r w:rsidRPr="00894333">
        <w:t xml:space="preserve">I oppose the reversal of </w:t>
      </w:r>
      <w:r w:rsidRPr="00894333">
        <w:t>the Section</w:t>
      </w:r>
      <w:r w:rsidRPr="00894333">
        <w:t xml:space="preserve"> 508 voluntary self-identification form because it undermines the progress we’ve made toward disability inclusion and accessibility in the federal workforce. The form provides valuable data that helps ensure individuals with disabilities are represented and supported, in compliance with federal equal employment opportunity goals. Removing or reversing this process risks reducing transparency, accountability, and the ability to measure whether accessibility and inclusion commitments are truly being met. Maintaining the voluntary ID form reinforces the government’s leadership role in modeling inclusive employment practices.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33"/>
    <w:rsid w:val="003D04DE"/>
    <w:rsid w:val="00894333"/>
    <w:rsid w:val="00E26B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1EA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33"/>
    <w:rPr>
      <w:rFonts w:eastAsiaTheme="majorEastAsia" w:cstheme="majorBidi"/>
      <w:color w:val="272727" w:themeColor="text1" w:themeTint="D8"/>
    </w:rPr>
  </w:style>
  <w:style w:type="paragraph" w:styleId="Title">
    <w:name w:val="Title"/>
    <w:basedOn w:val="Normal"/>
    <w:next w:val="Normal"/>
    <w:link w:val="TitleChar"/>
    <w:uiPriority w:val="10"/>
    <w:qFormat/>
    <w:rsid w:val="00894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33"/>
    <w:pPr>
      <w:spacing w:before="160"/>
      <w:jc w:val="center"/>
    </w:pPr>
    <w:rPr>
      <w:i/>
      <w:iCs/>
      <w:color w:val="404040" w:themeColor="text1" w:themeTint="BF"/>
    </w:rPr>
  </w:style>
  <w:style w:type="character" w:customStyle="1" w:styleId="QuoteChar">
    <w:name w:val="Quote Char"/>
    <w:basedOn w:val="DefaultParagraphFont"/>
    <w:link w:val="Quote"/>
    <w:uiPriority w:val="29"/>
    <w:rsid w:val="00894333"/>
    <w:rPr>
      <w:i/>
      <w:iCs/>
      <w:color w:val="404040" w:themeColor="text1" w:themeTint="BF"/>
    </w:rPr>
  </w:style>
  <w:style w:type="paragraph" w:styleId="ListParagraph">
    <w:name w:val="List Paragraph"/>
    <w:basedOn w:val="Normal"/>
    <w:uiPriority w:val="34"/>
    <w:qFormat/>
    <w:rsid w:val="00894333"/>
    <w:pPr>
      <w:ind w:left="720"/>
      <w:contextualSpacing/>
    </w:pPr>
  </w:style>
  <w:style w:type="character" w:styleId="IntenseEmphasis">
    <w:name w:val="Intense Emphasis"/>
    <w:basedOn w:val="DefaultParagraphFont"/>
    <w:uiPriority w:val="21"/>
    <w:qFormat/>
    <w:rsid w:val="00894333"/>
    <w:rPr>
      <w:i/>
      <w:iCs/>
      <w:color w:val="0F4761" w:themeColor="accent1" w:themeShade="BF"/>
    </w:rPr>
  </w:style>
  <w:style w:type="paragraph" w:styleId="IntenseQuote">
    <w:name w:val="Intense Quote"/>
    <w:basedOn w:val="Normal"/>
    <w:next w:val="Normal"/>
    <w:link w:val="IntenseQuoteChar"/>
    <w:uiPriority w:val="30"/>
    <w:qFormat/>
    <w:rsid w:val="00894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333"/>
    <w:rPr>
      <w:i/>
      <w:iCs/>
      <w:color w:val="0F4761" w:themeColor="accent1" w:themeShade="BF"/>
    </w:rPr>
  </w:style>
  <w:style w:type="character" w:styleId="IntenseReference">
    <w:name w:val="Intense Reference"/>
    <w:basedOn w:val="DefaultParagraphFont"/>
    <w:uiPriority w:val="32"/>
    <w:qFormat/>
    <w:rsid w:val="00894333"/>
    <w:rPr>
      <w:b/>
      <w:bCs/>
      <w:smallCaps/>
      <w:color w:val="0F4761" w:themeColor="accent1" w:themeShade="BF"/>
      <w:spacing w:val="5"/>
    </w:rPr>
  </w:style>
  <w:style w:type="paragraph" w:styleId="Header">
    <w:name w:val="header"/>
    <w:basedOn w:val="Normal"/>
    <w:link w:val="HeaderChar"/>
    <w:uiPriority w:val="99"/>
    <w:unhideWhenUsed/>
    <w:rsid w:val="00E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BF9"/>
  </w:style>
  <w:style w:type="paragraph" w:styleId="Footer">
    <w:name w:val="footer"/>
    <w:basedOn w:val="Normal"/>
    <w:link w:val="FooterChar"/>
    <w:uiPriority w:val="99"/>
    <w:unhideWhenUsed/>
    <w:rsid w:val="00E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578</Characters>
  <Application>Microsoft Office Word</Application>
  <DocSecurity>0</DocSecurity>
  <Lines>8</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2026-04-17T15:26:00Z</dcterms:created>
  <dcterms:modified xsi:type="dcterms:W3CDTF">2026-04-17T15:26:00Z</dcterms:modified>
</cp:coreProperties>
</file>