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50643C64">
        <w:rPr>
          <w:b/>
          <w:bCs/>
        </w:rPr>
        <w:t>To:</w:t>
      </w:r>
      <w:r>
        <w:tab/>
      </w:r>
      <w:r w:rsidR="006C6DFB">
        <w:t>Kelsi Feltz</w:t>
      </w:r>
    </w:p>
    <w:p w:rsidR="0005680D" w:rsidP="4C00F2E3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50643C64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F31626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A1AA3">
        <w:t>Jessica Hale</w:t>
      </w:r>
    </w:p>
    <w:p w:rsidR="0005680D" w:rsidP="402005E0" w14:paraId="48DB0716" w14:textId="1AE75FBA">
      <w:pPr>
        <w:tabs>
          <w:tab w:val="left" w:pos="1080"/>
        </w:tabs>
        <w:ind w:left="1080"/>
      </w:pPr>
      <w:r>
        <w:t>Office of Community Services</w:t>
      </w:r>
    </w:p>
    <w:p w:rsidR="0005680D" w:rsidP="402005E0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4A746A" w:rsidP="0005680D" w14:paraId="0BBD6359" w14:textId="2F35EA78">
      <w:pPr>
        <w:tabs>
          <w:tab w:val="left" w:pos="1080"/>
        </w:tabs>
      </w:pPr>
      <w:r w:rsidRPr="5713EBC8">
        <w:rPr>
          <w:b/>
          <w:bCs/>
        </w:rPr>
        <w:t>Date:</w:t>
      </w:r>
      <w:r>
        <w:tab/>
      </w:r>
      <w:r w:rsidR="00667E08">
        <w:t xml:space="preserve">April </w:t>
      </w:r>
      <w:r w:rsidR="008B1699">
        <w:t>9</w:t>
      </w:r>
      <w:r w:rsidR="00667E08">
        <w:t>, 2026</w:t>
      </w:r>
    </w:p>
    <w:p w:rsidR="0005680D" w:rsidRPr="004A746A" w:rsidP="0005680D" w14:paraId="7B991363" w14:textId="77777777">
      <w:pPr>
        <w:tabs>
          <w:tab w:val="left" w:pos="1080"/>
        </w:tabs>
      </w:pPr>
    </w:p>
    <w:p w:rsidR="0005680D" w:rsidRPr="004A746A" w:rsidP="5713EBC8" w14:paraId="3A89B6CD" w14:textId="032AF33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A746A">
        <w:rPr>
          <w:b/>
          <w:bCs/>
        </w:rPr>
        <w:t>Subject:</w:t>
      </w:r>
      <w:r w:rsidRPr="004A746A">
        <w:tab/>
        <w:t xml:space="preserve">NonSubstantive Change Request – </w:t>
      </w:r>
      <w:r w:rsidRPr="004A746A" w:rsidR="68DE71F0">
        <w:t>Diaper Distribution Demonstration and Research Pilot Beneficiary Information</w:t>
      </w:r>
      <w:r w:rsidRPr="004A746A">
        <w:t xml:space="preserve"> (OMB #0970-0</w:t>
      </w:r>
      <w:r w:rsidRPr="004A746A" w:rsidR="3214D9EE">
        <w:t>642</w:t>
      </w:r>
      <w:r w:rsidRPr="004A746A">
        <w:t xml:space="preserve">) </w:t>
      </w:r>
    </w:p>
    <w:p w:rsidR="0005680D" w:rsidRPr="004A746A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A746A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1CA3CB9">
      <w:r>
        <w:t xml:space="preserve">This memo requests approval of nonsubstantive changes to the approved information collection, </w:t>
      </w:r>
      <w:r w:rsidR="7F1BEC70">
        <w:t xml:space="preserve">Diaper Distribution Demonstration and Research Pilot </w:t>
      </w:r>
      <w:r w:rsidR="67EBEFC0">
        <w:t xml:space="preserve">(DDDRP) </w:t>
      </w:r>
      <w:r w:rsidR="7F1BEC70">
        <w:t>Beneficiary Information</w:t>
      </w:r>
      <w:r>
        <w:t xml:space="preserve"> (OMB #0970-</w:t>
      </w:r>
      <w:r w:rsidR="7F1BEC70">
        <w:t>0642</w:t>
      </w:r>
      <w:r>
        <w:t xml:space="preserve">). </w:t>
      </w:r>
    </w:p>
    <w:p w:rsidR="0005680D" w:rsidP="00BF696B" w14:paraId="6BF529D8" w14:textId="77777777"/>
    <w:p w:rsidR="0005680D" w:rsidP="008B1699" w14:paraId="37532181" w14:textId="77777777">
      <w:pPr>
        <w:spacing w:after="60"/>
      </w:pPr>
      <w:r w:rsidRPr="402005E0">
        <w:rPr>
          <w:b/>
          <w:bCs/>
          <w:i/>
          <w:iCs/>
        </w:rPr>
        <w:t>Background</w:t>
      </w:r>
    </w:p>
    <w:p w:rsidR="0C285AFE" w:rsidP="008B1699" w14:paraId="57E1E71E" w14:textId="4963FFBD">
      <w:pPr>
        <w:spacing w:after="60"/>
      </w:pPr>
      <w:r>
        <w:t xml:space="preserve">In </w:t>
      </w:r>
      <w:r w:rsidR="6F66CF6D">
        <w:t>April 2025,</w:t>
      </w:r>
      <w:r w:rsidR="00A11796">
        <w:t xml:space="preserve"> Office of Community Services (OCS) </w:t>
      </w:r>
      <w:r w:rsidR="1711802E">
        <w:t>received</w:t>
      </w:r>
      <w:r w:rsidR="324E72FF">
        <w:t xml:space="preserve"> OMB</w:t>
      </w:r>
      <w:r w:rsidR="1711802E">
        <w:t xml:space="preserve"> approval </w:t>
      </w:r>
      <w:r w:rsidR="00851724">
        <w:t>for the DDDRP Beneficiary Information collection (OMB #0970-0642)</w:t>
      </w:r>
      <w:r w:rsidR="006550E2">
        <w:t xml:space="preserve">. </w:t>
      </w:r>
      <w:r w:rsidR="1F57B769">
        <w:t>This approval included:</w:t>
      </w:r>
    </w:p>
    <w:p w:rsidR="1F57B769" w:rsidP="556086EB" w14:paraId="29EE6A83" w14:textId="09764B77">
      <w:pPr>
        <w:pStyle w:val="ListParagraph"/>
        <w:numPr>
          <w:ilvl w:val="0"/>
          <w:numId w:val="1"/>
        </w:numPr>
      </w:pPr>
      <w:r>
        <w:t>C</w:t>
      </w:r>
      <w:r w:rsidR="006550E2">
        <w:t>ontinue</w:t>
      </w:r>
      <w:r w:rsidR="3474DC2B">
        <w:t>d</w:t>
      </w:r>
      <w:r w:rsidR="006550E2">
        <w:t xml:space="preserve"> </w:t>
      </w:r>
      <w:r w:rsidR="68155150">
        <w:t>administration of the</w:t>
      </w:r>
      <w:r w:rsidR="006550E2">
        <w:t xml:space="preserve"> Beneficiary Enrollment Survey</w:t>
      </w:r>
      <w:r w:rsidR="78B7A686">
        <w:t xml:space="preserve"> </w:t>
      </w:r>
      <w:r w:rsidR="00E4289E">
        <w:t>(</w:t>
      </w:r>
      <w:r w:rsidR="528E3E77">
        <w:t>BES) with</w:t>
      </w:r>
      <w:r w:rsidR="00E4289E">
        <w:t xml:space="preserve"> grant recipients </w:t>
      </w:r>
      <w:r w:rsidR="017C701E">
        <w:t>that had</w:t>
      </w:r>
      <w:r w:rsidR="008826DA">
        <w:t xml:space="preserve"> </w:t>
      </w:r>
      <w:r w:rsidR="43FD4B27">
        <w:t xml:space="preserve">already been </w:t>
      </w:r>
      <w:r w:rsidR="4A3B7AE1">
        <w:t>administering the survey</w:t>
      </w:r>
      <w:r w:rsidR="43FD4B27">
        <w:t xml:space="preserve"> through April 2026, when those projects were scheduled to end.</w:t>
      </w:r>
      <w:r w:rsidR="008826DA">
        <w:t xml:space="preserve"> </w:t>
      </w:r>
    </w:p>
    <w:p w:rsidR="083A8910" w:rsidP="556086EB" w14:paraId="6C18B9AD" w14:textId="3CB749D6">
      <w:pPr>
        <w:pStyle w:val="ListParagraph"/>
        <w:numPr>
          <w:ilvl w:val="0"/>
          <w:numId w:val="1"/>
        </w:numPr>
      </w:pPr>
      <w:r>
        <w:t xml:space="preserve">Administration of </w:t>
      </w:r>
      <w:r w:rsidR="00491A2D">
        <w:t xml:space="preserve">the new Beneficiary Report for </w:t>
      </w:r>
      <w:r w:rsidR="00793F70">
        <w:t xml:space="preserve">new awardees. </w:t>
      </w:r>
    </w:p>
    <w:p w:rsidR="00B67B43" w:rsidP="00BF696B" w14:paraId="3405B1B6" w14:textId="77777777"/>
    <w:p w:rsidR="009D274D" w:rsidP="00BF696B" w14:paraId="45D63772" w14:textId="2FDD2522">
      <w:r>
        <w:t xml:space="preserve">Currently, only </w:t>
      </w:r>
      <w:r w:rsidR="34A78EDD">
        <w:t>seven</w:t>
      </w:r>
      <w:r>
        <w:t xml:space="preserve"> grant recipients</w:t>
      </w:r>
      <w:r w:rsidR="310FC398">
        <w:t xml:space="preserve"> continue to use the BES</w:t>
      </w:r>
      <w:r w:rsidR="13E6C6C7">
        <w:t>, and their project period end date is April 30, 2026</w:t>
      </w:r>
      <w:r w:rsidR="310FC398">
        <w:t>. Given the potential for</w:t>
      </w:r>
      <w:r w:rsidR="1CA940E5">
        <w:t xml:space="preserve"> a short extension of the project timeline (e.g., through a no-cost extension), these projects </w:t>
      </w:r>
      <w:r w:rsidR="13E6C6C7">
        <w:t xml:space="preserve">may remain operational beyond </w:t>
      </w:r>
      <w:r w:rsidR="10494CC6">
        <w:t>April 2026</w:t>
      </w:r>
      <w:r w:rsidR="69E7F861">
        <w:t xml:space="preserve">. </w:t>
      </w:r>
    </w:p>
    <w:p w:rsidR="556086EB" w:rsidP="556086EB" w14:paraId="16F0797C" w14:textId="2A756809"/>
    <w:p w:rsidR="426FECD8" w:rsidP="556086EB" w14:paraId="51210646" w14:textId="642F15E9">
      <w:r w:rsidRPr="537680C8">
        <w:t xml:space="preserve">The current OMB expiration date is April 30, </w:t>
      </w:r>
      <w:r w:rsidRPr="537680C8">
        <w:t>2028</w:t>
      </w:r>
      <w:r w:rsidRPr="537680C8">
        <w:t xml:space="preserve"> but materials submitted and approved desc</w:t>
      </w:r>
      <w:r w:rsidRPr="537680C8" w:rsidR="50535C28">
        <w:t xml:space="preserve">ribe data collection ending in April 2026. </w:t>
      </w:r>
      <w:r w:rsidRPr="537680C8" w:rsidR="4E760B9B">
        <w:t xml:space="preserve">Currently approved burden estimates include enough estimated burden hours to allow data collection for at least one more year. </w:t>
      </w:r>
    </w:p>
    <w:p w:rsidR="6CF81C2F" w14:paraId="7B6B71E6" w14:textId="25971E47"/>
    <w:p w:rsidR="0005680D" w:rsidP="008B1699" w14:paraId="5CC77B63" w14:textId="77777777">
      <w:pPr>
        <w:spacing w:after="60"/>
        <w:rPr>
          <w:b/>
          <w:bCs/>
          <w:i/>
          <w:iCs/>
        </w:rPr>
      </w:pPr>
      <w:r w:rsidRPr="065F2F53">
        <w:rPr>
          <w:b/>
          <w:bCs/>
          <w:i/>
          <w:iCs/>
        </w:rPr>
        <w:t>Overview of Requested Changes</w:t>
      </w:r>
    </w:p>
    <w:p w:rsidR="002B05A5" w:rsidRPr="002B05A5" w:rsidP="065F2F53" w14:paraId="2295CBC1" w14:textId="2784B3D9">
      <w:pPr>
        <w:spacing w:after="120"/>
      </w:pPr>
      <w:r w:rsidRPr="537680C8">
        <w:t xml:space="preserve">To collect complete information about beneficiaries in these seven projects, OCS requests permission to continue using the BES until these projects actually close—even if that extends past April 2026. Specifically, </w:t>
      </w:r>
      <w:r w:rsidR="25BD7EFC">
        <w:t>OCS proposes the following clarifications to the instructions tab of the Beneficiary Report:</w:t>
      </w:r>
    </w:p>
    <w:p w:rsidR="002B05A5" w:rsidRPr="002B05A5" w:rsidP="008B1699" w14:paraId="5F0362BA" w14:textId="6F9C0B36">
      <w:pPr>
        <w:numPr>
          <w:ilvl w:val="0"/>
          <w:numId w:val="6"/>
        </w:numPr>
      </w:pPr>
      <w:r w:rsidRPr="556086EB">
        <w:rPr>
          <w:b/>
          <w:bCs/>
        </w:rPr>
        <w:t>Reporting Period Clarification</w:t>
      </w:r>
      <w:r>
        <w:t xml:space="preserve">: </w:t>
      </w:r>
      <w:r w:rsidR="00822443">
        <w:t>OCS</w:t>
      </w:r>
      <w:r w:rsidR="005A145B">
        <w:t xml:space="preserve"> made </w:t>
      </w:r>
      <w:r w:rsidR="00822443">
        <w:t xml:space="preserve">changes </w:t>
      </w:r>
      <w:r w:rsidR="005A145B">
        <w:t xml:space="preserve">to </w:t>
      </w:r>
      <w:r w:rsidR="0098332A">
        <w:t xml:space="preserve">the </w:t>
      </w:r>
      <w:r w:rsidR="00E22E33">
        <w:t xml:space="preserve">supporting statements </w:t>
      </w:r>
      <w:r w:rsidR="00337D2D">
        <w:t xml:space="preserve">to make it clear that </w:t>
      </w:r>
      <w:r w:rsidR="00E22E33">
        <w:t xml:space="preserve">reporting requirements will continue until the end of the grant and program administration. Previous versions </w:t>
      </w:r>
      <w:r w:rsidR="005B0BB5">
        <w:t>reference April 2026 as the end, however due to p</w:t>
      </w:r>
      <w:r w:rsidR="3556AB60">
        <w:t>otential extensions to project periods for cohort 2 grant recipients</w:t>
      </w:r>
      <w:r w:rsidR="005B0BB5">
        <w:t>, it is necessary to extend reporting requirements</w:t>
      </w:r>
      <w:r w:rsidR="009E0732">
        <w:t xml:space="preserve"> beyond the original date provided</w:t>
      </w:r>
      <w:r w:rsidR="005B0BB5">
        <w:t xml:space="preserve">. </w:t>
      </w:r>
      <w:r w:rsidR="007D17B9">
        <w:t xml:space="preserve">However, no changes to overall burden are needed because grant recipients have enrolled fewer participants in the BES than anticipated when the last package was cleared. </w:t>
      </w:r>
      <w:r w:rsidR="00E22E33">
        <w:t xml:space="preserve"> </w:t>
      </w:r>
    </w:p>
    <w:p w:rsidR="6CF81C2F" w14:paraId="20EDBAEB" w14:textId="3331D2EC"/>
    <w:p w:rsidR="0005680D" w:rsidP="00BF696B" w14:paraId="3330FA6F" w14:textId="4BB96165">
      <w:r>
        <w:t>These changes do not alter the substantive content of the data collection</w:t>
      </w:r>
      <w:r w:rsidR="00722749">
        <w:t xml:space="preserve">, </w:t>
      </w:r>
      <w:r>
        <w:t xml:space="preserve">add </w:t>
      </w:r>
      <w:r w:rsidR="00722749">
        <w:t xml:space="preserve">any </w:t>
      </w:r>
      <w:r>
        <w:t>new data elements</w:t>
      </w:r>
      <w:r w:rsidR="00E03E4B">
        <w:t>, or add any additional burden</w:t>
      </w:r>
      <w:r w:rsidR="002A15D2">
        <w:t xml:space="preserve"> from what was originally approved when the package was cleared</w:t>
      </w:r>
      <w:r w:rsidR="00722749">
        <w:t>.</w:t>
      </w:r>
    </w:p>
    <w:p w:rsidR="556086EB" w14:paraId="717C2F64" w14:textId="30E3C13E"/>
    <w:p w:rsidR="7D2EAF52" w:rsidP="556086EB" w14:paraId="3574B3FD" w14:textId="26E60AAE">
      <w:pPr>
        <w:spacing w:after="120"/>
        <w:rPr>
          <w:b/>
          <w:bCs/>
          <w:i/>
          <w:iCs/>
        </w:rPr>
      </w:pPr>
      <w:r w:rsidRPr="556086EB">
        <w:rPr>
          <w:b/>
          <w:bCs/>
          <w:i/>
          <w:iCs/>
        </w:rPr>
        <w:t>T</w:t>
      </w:r>
      <w:r w:rsidRPr="556086EB" w:rsidR="78F76D52">
        <w:rPr>
          <w:b/>
          <w:bCs/>
          <w:i/>
          <w:iCs/>
        </w:rPr>
        <w:t>ime Sensitivities</w:t>
      </w:r>
    </w:p>
    <w:p w:rsidR="0005680D" w:rsidP="00BF696B" w14:paraId="6BD5720F" w14:textId="3E886D78">
      <w:r>
        <w:t>We would like to continue collecting these data without interruption for grant recipients who extend their project periods</w:t>
      </w:r>
      <w:r w:rsidR="2939B0D3">
        <w:t xml:space="preserve"> beyond April 30, 2026.</w:t>
      </w:r>
    </w:p>
    <w:p w:rsidR="00675326" w:rsidRPr="0005680D" w:rsidP="6CF81C2F" w14:paraId="5E2F2D07" w14:textId="70B81D08">
      <w:pPr>
        <w:spacing w:after="1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A1257"/>
    <w:multiLevelType w:val="multilevel"/>
    <w:tmpl w:val="B0D6A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A192C"/>
    <w:multiLevelType w:val="multilevel"/>
    <w:tmpl w:val="E0B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F0D0"/>
    <w:multiLevelType w:val="hybridMultilevel"/>
    <w:tmpl w:val="3C3AF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F66"/>
    <w:multiLevelType w:val="multilevel"/>
    <w:tmpl w:val="2C2E3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56A05"/>
    <w:multiLevelType w:val="multilevel"/>
    <w:tmpl w:val="8B0A6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2922">
    <w:abstractNumId w:val="3"/>
  </w:num>
  <w:num w:numId="2" w16cid:durableId="348459067">
    <w:abstractNumId w:val="0"/>
  </w:num>
  <w:num w:numId="3" w16cid:durableId="1826896703">
    <w:abstractNumId w:val="5"/>
  </w:num>
  <w:num w:numId="4" w16cid:durableId="53894335">
    <w:abstractNumId w:val="2"/>
  </w:num>
  <w:num w:numId="5" w16cid:durableId="848249528">
    <w:abstractNumId w:val="1"/>
  </w:num>
  <w:num w:numId="6" w16cid:durableId="549848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83DF0"/>
    <w:rsid w:val="00100804"/>
    <w:rsid w:val="00105CDF"/>
    <w:rsid w:val="00116024"/>
    <w:rsid w:val="00174F00"/>
    <w:rsid w:val="001C2E7F"/>
    <w:rsid w:val="00200162"/>
    <w:rsid w:val="00201D4A"/>
    <w:rsid w:val="00223C08"/>
    <w:rsid w:val="00245887"/>
    <w:rsid w:val="00250C7E"/>
    <w:rsid w:val="002A15D2"/>
    <w:rsid w:val="002A1AA3"/>
    <w:rsid w:val="002B05A5"/>
    <w:rsid w:val="002C24FB"/>
    <w:rsid w:val="002C4C99"/>
    <w:rsid w:val="002D55EA"/>
    <w:rsid w:val="00337D2D"/>
    <w:rsid w:val="003C2E24"/>
    <w:rsid w:val="00416E1B"/>
    <w:rsid w:val="00491A2D"/>
    <w:rsid w:val="004A746A"/>
    <w:rsid w:val="004A777C"/>
    <w:rsid w:val="004E0796"/>
    <w:rsid w:val="004F21C3"/>
    <w:rsid w:val="00544936"/>
    <w:rsid w:val="005A145B"/>
    <w:rsid w:val="005B0BB5"/>
    <w:rsid w:val="006408B5"/>
    <w:rsid w:val="00647167"/>
    <w:rsid w:val="006550E2"/>
    <w:rsid w:val="00667E08"/>
    <w:rsid w:val="00675326"/>
    <w:rsid w:val="006C6DFB"/>
    <w:rsid w:val="00722749"/>
    <w:rsid w:val="00725B10"/>
    <w:rsid w:val="00731AB0"/>
    <w:rsid w:val="00793F70"/>
    <w:rsid w:val="007D17B9"/>
    <w:rsid w:val="008118DE"/>
    <w:rsid w:val="00822443"/>
    <w:rsid w:val="00837B7C"/>
    <w:rsid w:val="00851724"/>
    <w:rsid w:val="0086778F"/>
    <w:rsid w:val="008826DA"/>
    <w:rsid w:val="00896AE2"/>
    <w:rsid w:val="008B1699"/>
    <w:rsid w:val="00944938"/>
    <w:rsid w:val="0094609B"/>
    <w:rsid w:val="009521F4"/>
    <w:rsid w:val="0098332A"/>
    <w:rsid w:val="00995018"/>
    <w:rsid w:val="0099537C"/>
    <w:rsid w:val="009B6557"/>
    <w:rsid w:val="009D274D"/>
    <w:rsid w:val="009E0732"/>
    <w:rsid w:val="00A03C8D"/>
    <w:rsid w:val="00A11796"/>
    <w:rsid w:val="00A25910"/>
    <w:rsid w:val="00A44387"/>
    <w:rsid w:val="00A662E1"/>
    <w:rsid w:val="00A93154"/>
    <w:rsid w:val="00AF14EB"/>
    <w:rsid w:val="00B26D85"/>
    <w:rsid w:val="00B67B43"/>
    <w:rsid w:val="00B74714"/>
    <w:rsid w:val="00BA6F17"/>
    <w:rsid w:val="00BF696B"/>
    <w:rsid w:val="00C437F4"/>
    <w:rsid w:val="00C833D6"/>
    <w:rsid w:val="00C91869"/>
    <w:rsid w:val="00CD3817"/>
    <w:rsid w:val="00CE4E72"/>
    <w:rsid w:val="00D04A5D"/>
    <w:rsid w:val="00D815FF"/>
    <w:rsid w:val="00DF39E0"/>
    <w:rsid w:val="00E03E4B"/>
    <w:rsid w:val="00E10B01"/>
    <w:rsid w:val="00E22E33"/>
    <w:rsid w:val="00E4289E"/>
    <w:rsid w:val="00E525D4"/>
    <w:rsid w:val="00F02264"/>
    <w:rsid w:val="00F104C9"/>
    <w:rsid w:val="00F356C2"/>
    <w:rsid w:val="00F86C4C"/>
    <w:rsid w:val="00FD2D78"/>
    <w:rsid w:val="00FF4A15"/>
    <w:rsid w:val="017C701E"/>
    <w:rsid w:val="03E63206"/>
    <w:rsid w:val="040639DB"/>
    <w:rsid w:val="0414C4A8"/>
    <w:rsid w:val="043DCC0D"/>
    <w:rsid w:val="065F2F53"/>
    <w:rsid w:val="06934403"/>
    <w:rsid w:val="083A8910"/>
    <w:rsid w:val="09F7C75D"/>
    <w:rsid w:val="0A5DD02B"/>
    <w:rsid w:val="0C285AFE"/>
    <w:rsid w:val="0C7DE008"/>
    <w:rsid w:val="0D609725"/>
    <w:rsid w:val="0E5B1CA0"/>
    <w:rsid w:val="0F907ACD"/>
    <w:rsid w:val="0FDBEF22"/>
    <w:rsid w:val="10494CC6"/>
    <w:rsid w:val="1135658F"/>
    <w:rsid w:val="127DA613"/>
    <w:rsid w:val="13C1D5FA"/>
    <w:rsid w:val="13E6C6C7"/>
    <w:rsid w:val="156C3513"/>
    <w:rsid w:val="15E3D48F"/>
    <w:rsid w:val="1607004D"/>
    <w:rsid w:val="1711802E"/>
    <w:rsid w:val="1AECDCBE"/>
    <w:rsid w:val="1B4C1D79"/>
    <w:rsid w:val="1CA940E5"/>
    <w:rsid w:val="1E42A773"/>
    <w:rsid w:val="1F57B769"/>
    <w:rsid w:val="1F9E82ED"/>
    <w:rsid w:val="20FC3B8E"/>
    <w:rsid w:val="21E29E46"/>
    <w:rsid w:val="23E6F831"/>
    <w:rsid w:val="25BD7EFC"/>
    <w:rsid w:val="27314C5F"/>
    <w:rsid w:val="276196B8"/>
    <w:rsid w:val="27BACB22"/>
    <w:rsid w:val="28D2F47F"/>
    <w:rsid w:val="2939B0D3"/>
    <w:rsid w:val="2A2BA7A3"/>
    <w:rsid w:val="2A50E044"/>
    <w:rsid w:val="2B520B7E"/>
    <w:rsid w:val="2D36C287"/>
    <w:rsid w:val="2ECFD23B"/>
    <w:rsid w:val="2F97DC6C"/>
    <w:rsid w:val="2FBB0742"/>
    <w:rsid w:val="310FC398"/>
    <w:rsid w:val="3125C6EB"/>
    <w:rsid w:val="31846795"/>
    <w:rsid w:val="3214D9EE"/>
    <w:rsid w:val="324E72FF"/>
    <w:rsid w:val="32536C5F"/>
    <w:rsid w:val="3474DC2B"/>
    <w:rsid w:val="34A78EDD"/>
    <w:rsid w:val="3556AB60"/>
    <w:rsid w:val="35C8BC7F"/>
    <w:rsid w:val="39B8AE09"/>
    <w:rsid w:val="39DCC9C8"/>
    <w:rsid w:val="3C7CA878"/>
    <w:rsid w:val="402005E0"/>
    <w:rsid w:val="4121FE1C"/>
    <w:rsid w:val="426FECD8"/>
    <w:rsid w:val="43FD4B27"/>
    <w:rsid w:val="44B08585"/>
    <w:rsid w:val="453562FC"/>
    <w:rsid w:val="45FC7302"/>
    <w:rsid w:val="46F80DFF"/>
    <w:rsid w:val="472CB4F1"/>
    <w:rsid w:val="47FC01FC"/>
    <w:rsid w:val="4A3B7AE1"/>
    <w:rsid w:val="4A4DB7B0"/>
    <w:rsid w:val="4C00F2E3"/>
    <w:rsid w:val="4CC038F5"/>
    <w:rsid w:val="4D0A54B3"/>
    <w:rsid w:val="4D3134DF"/>
    <w:rsid w:val="4E760B9B"/>
    <w:rsid w:val="4F7A4CEF"/>
    <w:rsid w:val="50535C28"/>
    <w:rsid w:val="50643C64"/>
    <w:rsid w:val="528E3E77"/>
    <w:rsid w:val="537680C8"/>
    <w:rsid w:val="555E1405"/>
    <w:rsid w:val="556086EB"/>
    <w:rsid w:val="562EA284"/>
    <w:rsid w:val="56EBC933"/>
    <w:rsid w:val="5713EBC8"/>
    <w:rsid w:val="59942977"/>
    <w:rsid w:val="5A4FFF5A"/>
    <w:rsid w:val="5B68D0DB"/>
    <w:rsid w:val="5DC44B0F"/>
    <w:rsid w:val="5E5AA430"/>
    <w:rsid w:val="5EFFDCDE"/>
    <w:rsid w:val="5F2DFE5F"/>
    <w:rsid w:val="6123E867"/>
    <w:rsid w:val="613C4F63"/>
    <w:rsid w:val="62F15825"/>
    <w:rsid w:val="65B0A196"/>
    <w:rsid w:val="67EBEFC0"/>
    <w:rsid w:val="68155150"/>
    <w:rsid w:val="68DE71F0"/>
    <w:rsid w:val="69E7F861"/>
    <w:rsid w:val="69FCEA54"/>
    <w:rsid w:val="6CF81C2F"/>
    <w:rsid w:val="6D0D7C4C"/>
    <w:rsid w:val="6D8D0951"/>
    <w:rsid w:val="6DD2C9CA"/>
    <w:rsid w:val="6E65F6C8"/>
    <w:rsid w:val="6F66CF6D"/>
    <w:rsid w:val="6FE39962"/>
    <w:rsid w:val="71247955"/>
    <w:rsid w:val="749921D8"/>
    <w:rsid w:val="76C4D354"/>
    <w:rsid w:val="76F24567"/>
    <w:rsid w:val="78B7A686"/>
    <w:rsid w:val="78F76D52"/>
    <w:rsid w:val="79266DB3"/>
    <w:rsid w:val="7B0D9835"/>
    <w:rsid w:val="7BBDAA67"/>
    <w:rsid w:val="7C609C9D"/>
    <w:rsid w:val="7D2EAF52"/>
    <w:rsid w:val="7D5258D1"/>
    <w:rsid w:val="7F1BEC7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24E789D1-EDC4-41F3-BFE9-9A004812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FF4A1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55608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f5b18a784461d315cc0aedeffe5b2d31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4bbaee842c0a853bc7ba36045e446f51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2a0d3-efc9-4903-a64c-0c2bc5fcdc5e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  <UserInfo>
        <DisplayName>Luby, Catherine (ACF)</DisplayName>
        <AccountId>170</AccountId>
        <AccountType/>
      </UserInfo>
      <UserInfo>
        <DisplayName>Mainero, Tara (ACF)</DisplayName>
        <AccountId>84</AccountId>
        <AccountType/>
      </UserInfo>
    </SharedWithUsers>
    <ReportType xmlns="8b356d89-5b8b-4510-8b76-5337e716044f" xsi:nil="true"/>
    <Grantee xmlns="8b356d89-5b8b-4510-8b76-5337e716044f" xsi:nil="true"/>
    <ReportPeriodEndDate xmlns="8b356d89-5b8b-4510-8b76-5337e716044f" xsi:nil="true"/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C0E11-9FF1-4972-A2EA-ECAE06791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7b72a0d3-efc9-4903-a64c-0c2bc5fcdc5e"/>
    <ds:schemaRef ds:uri="8b356d89-5b8b-4510-8b76-5337e716044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2407</Characters>
  <Application>Microsoft Office Word</Application>
  <DocSecurity>0</DocSecurity>
  <Lines>54</Lines>
  <Paragraphs>21</Paragraphs>
  <ScaleCrop>false</ScaleCrop>
  <Company>HHS/ITIO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80</cp:revision>
  <dcterms:created xsi:type="dcterms:W3CDTF">2025-08-27T12:30:00Z</dcterms:created>
  <dcterms:modified xsi:type="dcterms:W3CDTF">2026-04-10T09:31:00Z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