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5316" w:type="pct"/>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4" w:space="0" w:color="auto"/>
          <w:insideV w:val="single" w:sz="4" w:space="0" w:color="auto"/>
        </w:tblBorders>
        <w:tblCellMar>
          <w:left w:w="0" w:type="dxa"/>
          <w:right w:w="0" w:type="dxa"/>
        </w:tblCellMar>
        <w:tblLook w:val="01E0"/>
      </w:tblPr>
      <w:tblGrid>
        <w:gridCol w:w="3054"/>
        <w:gridCol w:w="3071"/>
        <w:gridCol w:w="3731"/>
      </w:tblGrid>
      <w:tr w14:paraId="0BFA9AD5" w14:textId="77777777" w:rsidTr="00196ABC">
        <w:tblPrEx>
          <w:tblW w:w="5316" w:type="pct"/>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4" w:space="0" w:color="auto"/>
            <w:insideV w:val="single" w:sz="4" w:space="0" w:color="auto"/>
          </w:tblBorders>
          <w:tblCellMar>
            <w:left w:w="0" w:type="dxa"/>
            <w:right w:w="0" w:type="dxa"/>
          </w:tblCellMar>
          <w:tblLook w:val="01E0"/>
        </w:tblPrEx>
        <w:trPr>
          <w:trHeight w:hRule="exact" w:val="1300"/>
        </w:trPr>
        <w:tc>
          <w:tcPr>
            <w:tcW w:w="1549" w:type="pct"/>
            <w:vMerge w:val="restart"/>
            <w:tcBorders>
              <w:top w:val="single" w:sz="36" w:space="0" w:color="000000" w:themeColor="text1"/>
              <w:bottom w:val="single" w:sz="4" w:space="0" w:color="auto"/>
              <w:right w:val="single" w:sz="36" w:space="0" w:color="000000" w:themeColor="text1"/>
            </w:tcBorders>
          </w:tcPr>
          <w:p w:rsidR="009E6666" w:rsidRPr="002E228A" w14:paraId="5509455E" w14:textId="6B634F7A">
            <w:pPr>
              <w:pStyle w:val="TableParagraph"/>
              <w:spacing w:before="84"/>
              <w:ind w:left="75"/>
              <w:rPr>
                <w:rFonts w:ascii="Times New Roman" w:eastAsia="Times New Roman" w:hAnsi="Times New Roman" w:cs="Times New Roman"/>
                <w:sz w:val="24"/>
                <w:szCs w:val="24"/>
              </w:rPr>
            </w:pPr>
            <w:bookmarkStart w:id="0" w:name="CCDF-ACF-PI-2016-05"/>
            <w:bookmarkEnd w:id="0"/>
            <w:r w:rsidRPr="002E228A">
              <w:rPr>
                <w:rFonts w:ascii="Times New Roman" w:hAnsi="Times New Roman" w:cs="Times New Roman"/>
                <w:spacing w:val="-12"/>
                <w:sz w:val="24"/>
                <w:szCs w:val="24"/>
              </w:rPr>
              <w:t>ACF</w:t>
            </w:r>
          </w:p>
          <w:p w:rsidR="009E6666" w:rsidRPr="002E228A" w14:paraId="5FB71391" w14:textId="74C547B2">
            <w:pPr>
              <w:pStyle w:val="TableParagraph"/>
              <w:spacing w:before="156"/>
              <w:ind w:left="75" w:right="879"/>
              <w:rPr>
                <w:rFonts w:ascii="Times New Roman" w:eastAsia="Times New Roman" w:hAnsi="Times New Roman" w:cs="Times New Roman"/>
                <w:sz w:val="24"/>
                <w:szCs w:val="24"/>
              </w:rPr>
            </w:pPr>
            <w:r w:rsidRPr="002E228A">
              <w:rPr>
                <w:rFonts w:ascii="Times New Roman" w:hAnsi="Times New Roman" w:cs="Times New Roman"/>
                <w:spacing w:val="-6"/>
                <w:sz w:val="24"/>
                <w:szCs w:val="24"/>
              </w:rPr>
              <w:t>Administratio</w:t>
            </w:r>
            <w:r w:rsidRPr="002E228A" w:rsidR="00593B25">
              <w:rPr>
                <w:rFonts w:ascii="Times New Roman" w:hAnsi="Times New Roman" w:cs="Times New Roman"/>
                <w:spacing w:val="-6"/>
                <w:sz w:val="24"/>
                <w:szCs w:val="24"/>
              </w:rPr>
              <w:t>n</w:t>
            </w:r>
            <w:r w:rsidRPr="002E228A">
              <w:rPr>
                <w:rFonts w:ascii="Times New Roman" w:hAnsi="Times New Roman" w:cs="Times New Roman"/>
                <w:spacing w:val="24"/>
                <w:w w:val="99"/>
                <w:sz w:val="24"/>
                <w:szCs w:val="24"/>
              </w:rPr>
              <w:t xml:space="preserve"> </w:t>
            </w:r>
            <w:r w:rsidRPr="002E228A">
              <w:rPr>
                <w:rFonts w:ascii="Times New Roman" w:hAnsi="Times New Roman" w:cs="Times New Roman"/>
                <w:spacing w:val="-3"/>
                <w:sz w:val="24"/>
                <w:szCs w:val="24"/>
              </w:rPr>
              <w:t>for</w:t>
            </w:r>
            <w:r w:rsidRPr="002E228A">
              <w:rPr>
                <w:rFonts w:ascii="Times New Roman" w:hAnsi="Times New Roman" w:cs="Times New Roman"/>
                <w:spacing w:val="-19"/>
                <w:sz w:val="24"/>
                <w:szCs w:val="24"/>
              </w:rPr>
              <w:t xml:space="preserve"> </w:t>
            </w:r>
            <w:r w:rsidRPr="002E228A">
              <w:rPr>
                <w:rFonts w:ascii="Times New Roman" w:hAnsi="Times New Roman" w:cs="Times New Roman"/>
                <w:spacing w:val="-6"/>
                <w:sz w:val="24"/>
                <w:szCs w:val="24"/>
              </w:rPr>
              <w:t>Children</w:t>
            </w:r>
            <w:r w:rsidRPr="002E228A">
              <w:rPr>
                <w:rFonts w:ascii="Times New Roman" w:hAnsi="Times New Roman" w:cs="Times New Roman"/>
                <w:spacing w:val="25"/>
                <w:w w:val="99"/>
                <w:sz w:val="24"/>
                <w:szCs w:val="24"/>
              </w:rPr>
              <w:t xml:space="preserve"> </w:t>
            </w:r>
            <w:r w:rsidRPr="002E228A">
              <w:rPr>
                <w:rFonts w:ascii="Times New Roman" w:hAnsi="Times New Roman" w:cs="Times New Roman"/>
                <w:spacing w:val="-3"/>
                <w:sz w:val="24"/>
                <w:szCs w:val="24"/>
              </w:rPr>
              <w:t>and</w:t>
            </w:r>
            <w:r w:rsidRPr="002E228A">
              <w:rPr>
                <w:rFonts w:ascii="Times New Roman" w:hAnsi="Times New Roman" w:cs="Times New Roman"/>
                <w:spacing w:val="-18"/>
                <w:sz w:val="24"/>
                <w:szCs w:val="24"/>
              </w:rPr>
              <w:t xml:space="preserve"> </w:t>
            </w:r>
            <w:r w:rsidRPr="002E228A">
              <w:rPr>
                <w:rFonts w:ascii="Times New Roman" w:hAnsi="Times New Roman" w:cs="Times New Roman"/>
                <w:spacing w:val="-7"/>
                <w:sz w:val="24"/>
                <w:szCs w:val="24"/>
              </w:rPr>
              <w:t>Families</w:t>
            </w:r>
          </w:p>
        </w:tc>
        <w:tc>
          <w:tcPr>
            <w:tcW w:w="3451" w:type="pct"/>
            <w:gridSpan w:val="2"/>
            <w:tcBorders>
              <w:left w:val="single" w:sz="36" w:space="0" w:color="000000" w:themeColor="text1"/>
            </w:tcBorders>
          </w:tcPr>
          <w:p w:rsidR="009E6666" w:rsidRPr="002E228A" w14:paraId="0D769B83" w14:textId="77777777">
            <w:pPr>
              <w:pStyle w:val="TableParagraph"/>
              <w:spacing w:before="2"/>
              <w:rPr>
                <w:rFonts w:ascii="Times New Roman" w:eastAsia="Times New Roman" w:hAnsi="Times New Roman" w:cs="Times New Roman"/>
                <w:sz w:val="24"/>
                <w:szCs w:val="24"/>
              </w:rPr>
            </w:pPr>
          </w:p>
          <w:p w:rsidR="009E6666" w:rsidRPr="002E228A" w14:paraId="1A38B168" w14:textId="77777777">
            <w:pPr>
              <w:pStyle w:val="TableParagraph"/>
              <w:ind w:left="111"/>
              <w:rPr>
                <w:rFonts w:ascii="Times New Roman" w:eastAsia="Times New Roman" w:hAnsi="Times New Roman" w:cs="Times New Roman"/>
                <w:sz w:val="24"/>
                <w:szCs w:val="24"/>
              </w:rPr>
            </w:pPr>
            <w:r w:rsidRPr="002E228A">
              <w:rPr>
                <w:rFonts w:ascii="Times New Roman" w:hAnsi="Times New Roman" w:cs="Times New Roman"/>
                <w:spacing w:val="-2"/>
                <w:sz w:val="24"/>
                <w:szCs w:val="24"/>
              </w:rPr>
              <w:t>U.S.</w:t>
            </w:r>
            <w:r w:rsidRPr="002E228A">
              <w:rPr>
                <w:rFonts w:ascii="Times New Roman" w:hAnsi="Times New Roman" w:cs="Times New Roman"/>
                <w:spacing w:val="-5"/>
                <w:sz w:val="24"/>
                <w:szCs w:val="24"/>
              </w:rPr>
              <w:t xml:space="preserve"> </w:t>
            </w:r>
            <w:r w:rsidRPr="002E228A">
              <w:rPr>
                <w:rFonts w:ascii="Times New Roman" w:hAnsi="Times New Roman" w:cs="Times New Roman"/>
                <w:spacing w:val="-4"/>
                <w:sz w:val="24"/>
                <w:szCs w:val="24"/>
              </w:rPr>
              <w:t>DEPARTMENT</w:t>
            </w:r>
            <w:r w:rsidRPr="002E228A">
              <w:rPr>
                <w:rFonts w:ascii="Times New Roman" w:hAnsi="Times New Roman" w:cs="Times New Roman"/>
                <w:spacing w:val="-6"/>
                <w:sz w:val="24"/>
                <w:szCs w:val="24"/>
              </w:rPr>
              <w:t xml:space="preserve"> </w:t>
            </w:r>
            <w:r w:rsidRPr="002E228A">
              <w:rPr>
                <w:rFonts w:ascii="Times New Roman" w:hAnsi="Times New Roman" w:cs="Times New Roman"/>
                <w:spacing w:val="-2"/>
                <w:sz w:val="24"/>
                <w:szCs w:val="24"/>
              </w:rPr>
              <w:t>OF</w:t>
            </w:r>
            <w:r w:rsidRPr="002E228A">
              <w:rPr>
                <w:rFonts w:ascii="Times New Roman" w:hAnsi="Times New Roman" w:cs="Times New Roman"/>
                <w:spacing w:val="-9"/>
                <w:sz w:val="24"/>
                <w:szCs w:val="24"/>
              </w:rPr>
              <w:t xml:space="preserve"> </w:t>
            </w:r>
            <w:r w:rsidRPr="002E228A">
              <w:rPr>
                <w:rFonts w:ascii="Times New Roman" w:hAnsi="Times New Roman" w:cs="Times New Roman"/>
                <w:spacing w:val="-4"/>
                <w:sz w:val="24"/>
                <w:szCs w:val="24"/>
              </w:rPr>
              <w:t>HEALTH</w:t>
            </w:r>
            <w:r w:rsidRPr="002E228A">
              <w:rPr>
                <w:rFonts w:ascii="Times New Roman" w:hAnsi="Times New Roman" w:cs="Times New Roman"/>
                <w:spacing w:val="-6"/>
                <w:sz w:val="24"/>
                <w:szCs w:val="24"/>
              </w:rPr>
              <w:t xml:space="preserve"> </w:t>
            </w:r>
            <w:r w:rsidRPr="002E228A">
              <w:rPr>
                <w:rFonts w:ascii="Times New Roman" w:hAnsi="Times New Roman" w:cs="Times New Roman"/>
                <w:spacing w:val="-2"/>
                <w:sz w:val="24"/>
                <w:szCs w:val="24"/>
              </w:rPr>
              <w:t>AND</w:t>
            </w:r>
            <w:r w:rsidRPr="002E228A">
              <w:rPr>
                <w:rFonts w:ascii="Times New Roman" w:hAnsi="Times New Roman" w:cs="Times New Roman"/>
                <w:spacing w:val="-6"/>
                <w:sz w:val="24"/>
                <w:szCs w:val="24"/>
              </w:rPr>
              <w:t xml:space="preserve"> </w:t>
            </w:r>
            <w:r w:rsidRPr="002E228A">
              <w:rPr>
                <w:rFonts w:ascii="Times New Roman" w:hAnsi="Times New Roman" w:cs="Times New Roman"/>
                <w:spacing w:val="-3"/>
                <w:sz w:val="24"/>
                <w:szCs w:val="24"/>
              </w:rPr>
              <w:t>HUMAN</w:t>
            </w:r>
            <w:r w:rsidRPr="002E228A">
              <w:rPr>
                <w:rFonts w:ascii="Times New Roman" w:hAnsi="Times New Roman" w:cs="Times New Roman"/>
                <w:spacing w:val="-6"/>
                <w:sz w:val="24"/>
                <w:szCs w:val="24"/>
              </w:rPr>
              <w:t xml:space="preserve"> </w:t>
            </w:r>
            <w:r w:rsidRPr="002E228A">
              <w:rPr>
                <w:rFonts w:ascii="Times New Roman" w:hAnsi="Times New Roman" w:cs="Times New Roman"/>
                <w:spacing w:val="-4"/>
                <w:sz w:val="24"/>
                <w:szCs w:val="24"/>
              </w:rPr>
              <w:t>SERVICES</w:t>
            </w:r>
          </w:p>
        </w:tc>
      </w:tr>
      <w:tr w14:paraId="67F0DA16" w14:textId="77777777" w:rsidTr="00196ABC">
        <w:tblPrEx>
          <w:tblW w:w="5316" w:type="pct"/>
          <w:tblCellMar>
            <w:left w:w="0" w:type="dxa"/>
            <w:right w:w="0" w:type="dxa"/>
          </w:tblCellMar>
          <w:tblLook w:val="01E0"/>
        </w:tblPrEx>
        <w:trPr>
          <w:trHeight w:hRule="exact" w:val="437"/>
        </w:trPr>
        <w:tc>
          <w:tcPr>
            <w:tcW w:w="1549" w:type="pct"/>
            <w:vMerge/>
            <w:tcBorders>
              <w:top w:val="single" w:sz="4" w:space="0" w:color="auto"/>
              <w:bottom w:val="single" w:sz="4" w:space="0" w:color="auto"/>
              <w:right w:val="single" w:sz="36" w:space="0" w:color="000000" w:themeColor="text1"/>
            </w:tcBorders>
          </w:tcPr>
          <w:p w:rsidR="009E6666" w:rsidRPr="002E228A" w14:paraId="28128BC3" w14:textId="77777777">
            <w:pPr>
              <w:rPr>
                <w:rFonts w:ascii="Times New Roman" w:hAnsi="Times New Roman" w:cs="Times New Roman"/>
                <w:sz w:val="24"/>
                <w:szCs w:val="24"/>
              </w:rPr>
            </w:pPr>
          </w:p>
        </w:tc>
        <w:tc>
          <w:tcPr>
            <w:tcW w:w="1558" w:type="pct"/>
            <w:tcBorders>
              <w:left w:val="single" w:sz="36" w:space="0" w:color="000000" w:themeColor="text1"/>
            </w:tcBorders>
          </w:tcPr>
          <w:p w:rsidR="009E6666" w:rsidRPr="002E228A" w:rsidP="00763181" w14:paraId="6A887C06" w14:textId="1D016FA7">
            <w:pPr>
              <w:pStyle w:val="TableParagraph"/>
              <w:spacing w:before="87"/>
              <w:ind w:left="111"/>
              <w:rPr>
                <w:rFonts w:ascii="Times New Roman" w:eastAsia="Times New Roman" w:hAnsi="Times New Roman" w:cs="Times New Roman"/>
                <w:sz w:val="24"/>
                <w:szCs w:val="24"/>
              </w:rPr>
            </w:pPr>
            <w:r w:rsidRPr="002E228A">
              <w:rPr>
                <w:rFonts w:ascii="Times New Roman" w:hAnsi="Times New Roman" w:cs="Times New Roman"/>
                <w:b/>
                <w:spacing w:val="-2"/>
                <w:sz w:val="24"/>
                <w:szCs w:val="24"/>
              </w:rPr>
              <w:t>1.</w:t>
            </w:r>
            <w:r w:rsidRPr="002E228A">
              <w:rPr>
                <w:rFonts w:ascii="Times New Roman" w:hAnsi="Times New Roman" w:cs="Times New Roman"/>
                <w:b/>
                <w:spacing w:val="-5"/>
                <w:sz w:val="24"/>
                <w:szCs w:val="24"/>
              </w:rPr>
              <w:t xml:space="preserve"> </w:t>
            </w:r>
            <w:r w:rsidRPr="002E228A">
              <w:rPr>
                <w:rFonts w:ascii="Times New Roman" w:hAnsi="Times New Roman" w:cs="Times New Roman"/>
                <w:b/>
                <w:spacing w:val="-3"/>
                <w:sz w:val="24"/>
                <w:szCs w:val="24"/>
              </w:rPr>
              <w:t>Log</w:t>
            </w:r>
            <w:r w:rsidRPr="002E228A">
              <w:rPr>
                <w:rFonts w:ascii="Times New Roman" w:hAnsi="Times New Roman" w:cs="Times New Roman"/>
                <w:b/>
                <w:spacing w:val="-5"/>
                <w:sz w:val="24"/>
                <w:szCs w:val="24"/>
              </w:rPr>
              <w:t xml:space="preserve"> </w:t>
            </w:r>
            <w:r w:rsidRPr="002E228A">
              <w:rPr>
                <w:rFonts w:ascii="Times New Roman" w:hAnsi="Times New Roman" w:cs="Times New Roman"/>
                <w:b/>
                <w:spacing w:val="-2"/>
                <w:sz w:val="24"/>
                <w:szCs w:val="24"/>
              </w:rPr>
              <w:t>No:</w:t>
            </w:r>
            <w:r w:rsidRPr="002E228A">
              <w:rPr>
                <w:rFonts w:ascii="Times New Roman" w:hAnsi="Times New Roman" w:cs="Times New Roman"/>
                <w:b/>
                <w:spacing w:val="-8"/>
                <w:sz w:val="24"/>
                <w:szCs w:val="24"/>
              </w:rPr>
              <w:t xml:space="preserve"> </w:t>
            </w:r>
            <w:r w:rsidRPr="002E228A">
              <w:rPr>
                <w:rFonts w:ascii="Times New Roman" w:hAnsi="Times New Roman" w:cs="Times New Roman"/>
                <w:spacing w:val="-5"/>
                <w:sz w:val="24"/>
                <w:szCs w:val="24"/>
                <w:highlight w:val="yellow"/>
              </w:rPr>
              <w:t>CCDF-ACF-PI-</w:t>
            </w:r>
            <w:r w:rsidRPr="002E228A" w:rsidR="00966B77">
              <w:rPr>
                <w:rFonts w:ascii="Times New Roman" w:hAnsi="Times New Roman" w:cs="Times New Roman"/>
                <w:spacing w:val="-5"/>
                <w:sz w:val="24"/>
                <w:szCs w:val="24"/>
              </w:rPr>
              <w:t>CCC</w:t>
            </w:r>
            <w:r w:rsidRPr="002E228A" w:rsidR="00F35E46">
              <w:rPr>
                <w:rFonts w:ascii="Times New Roman" w:hAnsi="Times New Roman" w:cs="Times New Roman"/>
                <w:spacing w:val="-5"/>
                <w:sz w:val="24"/>
                <w:szCs w:val="24"/>
              </w:rPr>
              <w:t>20</w:t>
            </w:r>
            <w:r w:rsidRPr="002E228A" w:rsidR="00593B25">
              <w:rPr>
                <w:rFonts w:ascii="Times New Roman" w:hAnsi="Times New Roman" w:cs="Times New Roman"/>
                <w:spacing w:val="-5"/>
                <w:sz w:val="24"/>
                <w:szCs w:val="24"/>
              </w:rPr>
              <w:t>26</w:t>
            </w:r>
            <w:r w:rsidRPr="002E228A" w:rsidR="00F35E46">
              <w:rPr>
                <w:rFonts w:ascii="Times New Roman" w:hAnsi="Times New Roman" w:cs="Times New Roman"/>
                <w:spacing w:val="-5"/>
                <w:sz w:val="24"/>
                <w:szCs w:val="24"/>
              </w:rPr>
              <w:t>-</w:t>
            </w:r>
            <w:r w:rsidRPr="002E228A" w:rsidR="00593B25">
              <w:rPr>
                <w:rFonts w:ascii="Times New Roman" w:hAnsi="Times New Roman" w:cs="Times New Roman"/>
                <w:spacing w:val="-5"/>
                <w:sz w:val="24"/>
                <w:szCs w:val="24"/>
              </w:rPr>
              <w:t>X</w:t>
            </w:r>
          </w:p>
        </w:tc>
        <w:tc>
          <w:tcPr>
            <w:tcW w:w="1893" w:type="pct"/>
          </w:tcPr>
          <w:p w:rsidR="009E6666" w:rsidRPr="002E228A" w:rsidP="00763181" w14:paraId="110AD743" w14:textId="38398D52">
            <w:pPr>
              <w:pStyle w:val="TableParagraph"/>
              <w:spacing w:before="82"/>
              <w:ind w:left="111"/>
              <w:rPr>
                <w:rFonts w:ascii="Times New Roman" w:eastAsia="Times New Roman" w:hAnsi="Times New Roman" w:cs="Times New Roman"/>
                <w:sz w:val="24"/>
                <w:szCs w:val="24"/>
              </w:rPr>
            </w:pPr>
            <w:r w:rsidRPr="002E228A">
              <w:rPr>
                <w:rFonts w:ascii="Times New Roman" w:hAnsi="Times New Roman" w:cs="Times New Roman"/>
                <w:b/>
                <w:spacing w:val="-2"/>
                <w:sz w:val="24"/>
                <w:szCs w:val="24"/>
              </w:rPr>
              <w:t>2.</w:t>
            </w:r>
            <w:r w:rsidRPr="002E228A">
              <w:rPr>
                <w:rFonts w:ascii="Times New Roman" w:hAnsi="Times New Roman" w:cs="Times New Roman"/>
                <w:b/>
                <w:spacing w:val="-5"/>
                <w:sz w:val="24"/>
                <w:szCs w:val="24"/>
              </w:rPr>
              <w:t xml:space="preserve"> </w:t>
            </w:r>
            <w:r w:rsidRPr="002E228A">
              <w:rPr>
                <w:rFonts w:ascii="Times New Roman" w:hAnsi="Times New Roman" w:cs="Times New Roman"/>
                <w:b/>
                <w:spacing w:val="-3"/>
                <w:sz w:val="24"/>
                <w:szCs w:val="24"/>
              </w:rPr>
              <w:t>Issuance</w:t>
            </w:r>
            <w:r w:rsidRPr="002E228A">
              <w:rPr>
                <w:rFonts w:ascii="Times New Roman" w:hAnsi="Times New Roman" w:cs="Times New Roman"/>
                <w:b/>
                <w:spacing w:val="-6"/>
                <w:sz w:val="24"/>
                <w:szCs w:val="24"/>
              </w:rPr>
              <w:t xml:space="preserve"> </w:t>
            </w:r>
            <w:r w:rsidRPr="002E228A">
              <w:rPr>
                <w:rFonts w:ascii="Times New Roman" w:hAnsi="Times New Roman" w:cs="Times New Roman"/>
                <w:b/>
                <w:spacing w:val="-3"/>
                <w:sz w:val="24"/>
                <w:szCs w:val="24"/>
              </w:rPr>
              <w:t>Date:</w:t>
            </w:r>
            <w:r w:rsidRPr="002E228A">
              <w:rPr>
                <w:rFonts w:ascii="Times New Roman" w:hAnsi="Times New Roman" w:cs="Times New Roman"/>
                <w:b/>
                <w:spacing w:val="-8"/>
                <w:sz w:val="24"/>
                <w:szCs w:val="24"/>
              </w:rPr>
              <w:t xml:space="preserve"> </w:t>
            </w:r>
            <w:r w:rsidRPr="002E228A" w:rsidR="00593B25">
              <w:rPr>
                <w:rFonts w:ascii="Times New Roman" w:hAnsi="Times New Roman" w:cs="Times New Roman"/>
                <w:spacing w:val="-4"/>
                <w:sz w:val="24"/>
                <w:szCs w:val="24"/>
                <w:highlight w:val="yellow"/>
              </w:rPr>
              <w:t>XXX</w:t>
            </w:r>
          </w:p>
        </w:tc>
      </w:tr>
      <w:tr w14:paraId="3F991321" w14:textId="77777777" w:rsidTr="00196ABC">
        <w:tblPrEx>
          <w:tblW w:w="5316" w:type="pct"/>
          <w:tblCellMar>
            <w:left w:w="0" w:type="dxa"/>
            <w:right w:w="0" w:type="dxa"/>
          </w:tblCellMar>
          <w:tblLook w:val="01E0"/>
        </w:tblPrEx>
        <w:trPr>
          <w:trHeight w:hRule="exact" w:val="434"/>
        </w:trPr>
        <w:tc>
          <w:tcPr>
            <w:tcW w:w="1549" w:type="pct"/>
            <w:vMerge/>
            <w:tcBorders>
              <w:top w:val="single" w:sz="4" w:space="0" w:color="auto"/>
              <w:bottom w:val="single" w:sz="4" w:space="0" w:color="auto"/>
              <w:right w:val="single" w:sz="36" w:space="0" w:color="000000" w:themeColor="text1"/>
            </w:tcBorders>
          </w:tcPr>
          <w:p w:rsidR="009E6666" w:rsidRPr="002E228A" w14:paraId="1DEB7967" w14:textId="77777777">
            <w:pPr>
              <w:rPr>
                <w:rFonts w:ascii="Times New Roman" w:hAnsi="Times New Roman" w:cs="Times New Roman"/>
                <w:sz w:val="24"/>
                <w:szCs w:val="24"/>
              </w:rPr>
            </w:pPr>
          </w:p>
        </w:tc>
        <w:tc>
          <w:tcPr>
            <w:tcW w:w="3451" w:type="pct"/>
            <w:gridSpan w:val="2"/>
            <w:tcBorders>
              <w:left w:val="single" w:sz="36" w:space="0" w:color="000000" w:themeColor="text1"/>
            </w:tcBorders>
          </w:tcPr>
          <w:p w:rsidR="009E6666" w:rsidRPr="002E228A" w14:paraId="6D9D1E1C" w14:textId="77777777">
            <w:pPr>
              <w:pStyle w:val="TableParagraph"/>
              <w:spacing w:before="84"/>
              <w:ind w:left="111"/>
              <w:rPr>
                <w:rFonts w:ascii="Times New Roman" w:eastAsia="Times New Roman" w:hAnsi="Times New Roman" w:cs="Times New Roman"/>
                <w:sz w:val="24"/>
                <w:szCs w:val="24"/>
              </w:rPr>
            </w:pPr>
            <w:r w:rsidRPr="002E228A">
              <w:rPr>
                <w:rFonts w:ascii="Times New Roman" w:hAnsi="Times New Roman" w:cs="Times New Roman"/>
                <w:b/>
                <w:spacing w:val="-2"/>
                <w:sz w:val="24"/>
                <w:szCs w:val="24"/>
              </w:rPr>
              <w:t>3.</w:t>
            </w:r>
            <w:r w:rsidRPr="002E228A">
              <w:rPr>
                <w:rFonts w:ascii="Times New Roman" w:hAnsi="Times New Roman" w:cs="Times New Roman"/>
                <w:b/>
                <w:spacing w:val="-5"/>
                <w:sz w:val="24"/>
                <w:szCs w:val="24"/>
              </w:rPr>
              <w:t xml:space="preserve"> </w:t>
            </w:r>
            <w:r w:rsidRPr="002E228A">
              <w:rPr>
                <w:rFonts w:ascii="Times New Roman" w:hAnsi="Times New Roman" w:cs="Times New Roman"/>
                <w:b/>
                <w:spacing w:val="-3"/>
                <w:sz w:val="24"/>
                <w:szCs w:val="24"/>
              </w:rPr>
              <w:t>Originating</w:t>
            </w:r>
            <w:r w:rsidRPr="002E228A">
              <w:rPr>
                <w:rFonts w:ascii="Times New Roman" w:hAnsi="Times New Roman" w:cs="Times New Roman"/>
                <w:b/>
                <w:spacing w:val="-8"/>
                <w:sz w:val="24"/>
                <w:szCs w:val="24"/>
              </w:rPr>
              <w:t xml:space="preserve"> </w:t>
            </w:r>
            <w:r w:rsidRPr="002E228A">
              <w:rPr>
                <w:rFonts w:ascii="Times New Roman" w:hAnsi="Times New Roman" w:cs="Times New Roman"/>
                <w:b/>
                <w:spacing w:val="-3"/>
                <w:sz w:val="24"/>
                <w:szCs w:val="24"/>
              </w:rPr>
              <w:t>Office:</w:t>
            </w:r>
            <w:r w:rsidRPr="002E228A">
              <w:rPr>
                <w:rFonts w:ascii="Times New Roman" w:hAnsi="Times New Roman" w:cs="Times New Roman"/>
                <w:b/>
                <w:spacing w:val="49"/>
                <w:sz w:val="24"/>
                <w:szCs w:val="24"/>
              </w:rPr>
              <w:t xml:space="preserve"> </w:t>
            </w:r>
            <w:r w:rsidRPr="002E228A">
              <w:rPr>
                <w:rFonts w:ascii="Times New Roman" w:hAnsi="Times New Roman" w:cs="Times New Roman"/>
                <w:spacing w:val="-4"/>
                <w:sz w:val="24"/>
                <w:szCs w:val="24"/>
              </w:rPr>
              <w:t>Office</w:t>
            </w:r>
            <w:r w:rsidRPr="002E228A">
              <w:rPr>
                <w:rFonts w:ascii="Times New Roman" w:hAnsi="Times New Roman" w:cs="Times New Roman"/>
                <w:spacing w:val="-7"/>
                <w:sz w:val="24"/>
                <w:szCs w:val="24"/>
              </w:rPr>
              <w:t xml:space="preserve"> </w:t>
            </w:r>
            <w:r w:rsidRPr="002E228A">
              <w:rPr>
                <w:rFonts w:ascii="Times New Roman" w:hAnsi="Times New Roman" w:cs="Times New Roman"/>
                <w:spacing w:val="-3"/>
                <w:sz w:val="24"/>
                <w:szCs w:val="24"/>
              </w:rPr>
              <w:t>of</w:t>
            </w:r>
            <w:r w:rsidRPr="002E228A">
              <w:rPr>
                <w:rFonts w:ascii="Times New Roman" w:hAnsi="Times New Roman" w:cs="Times New Roman"/>
                <w:spacing w:val="-4"/>
                <w:sz w:val="24"/>
                <w:szCs w:val="24"/>
              </w:rPr>
              <w:t xml:space="preserve"> Child</w:t>
            </w:r>
            <w:r w:rsidRPr="002E228A">
              <w:rPr>
                <w:rFonts w:ascii="Times New Roman" w:hAnsi="Times New Roman" w:cs="Times New Roman"/>
                <w:spacing w:val="-5"/>
                <w:sz w:val="24"/>
                <w:szCs w:val="24"/>
              </w:rPr>
              <w:t xml:space="preserve"> </w:t>
            </w:r>
            <w:r w:rsidRPr="002E228A">
              <w:rPr>
                <w:rFonts w:ascii="Times New Roman" w:hAnsi="Times New Roman" w:cs="Times New Roman"/>
                <w:spacing w:val="-4"/>
                <w:sz w:val="24"/>
                <w:szCs w:val="24"/>
              </w:rPr>
              <w:t>Care</w:t>
            </w:r>
          </w:p>
        </w:tc>
      </w:tr>
      <w:tr w14:paraId="4DBE312C" w14:textId="77777777" w:rsidTr="00196ABC">
        <w:tblPrEx>
          <w:tblW w:w="5316" w:type="pct"/>
          <w:tblCellMar>
            <w:left w:w="0" w:type="dxa"/>
            <w:right w:w="0" w:type="dxa"/>
          </w:tblCellMar>
          <w:tblLook w:val="01E0"/>
        </w:tblPrEx>
        <w:trPr>
          <w:trHeight w:hRule="exact" w:val="955"/>
        </w:trPr>
        <w:tc>
          <w:tcPr>
            <w:tcW w:w="1549" w:type="pct"/>
            <w:vMerge/>
            <w:tcBorders>
              <w:top w:val="single" w:sz="4" w:space="0" w:color="auto"/>
              <w:bottom w:val="single" w:sz="36" w:space="0" w:color="000000" w:themeColor="text1"/>
              <w:right w:val="single" w:sz="36" w:space="0" w:color="000000" w:themeColor="text1"/>
            </w:tcBorders>
          </w:tcPr>
          <w:p w:rsidR="009E6666" w:rsidRPr="002E228A" w14:paraId="6E7FB5AC" w14:textId="77777777">
            <w:pPr>
              <w:rPr>
                <w:rFonts w:ascii="Times New Roman" w:hAnsi="Times New Roman" w:cs="Times New Roman"/>
                <w:sz w:val="24"/>
                <w:szCs w:val="24"/>
              </w:rPr>
            </w:pPr>
          </w:p>
        </w:tc>
        <w:tc>
          <w:tcPr>
            <w:tcW w:w="3451" w:type="pct"/>
            <w:gridSpan w:val="2"/>
            <w:tcBorders>
              <w:left w:val="single" w:sz="36" w:space="0" w:color="000000" w:themeColor="text1"/>
            </w:tcBorders>
          </w:tcPr>
          <w:p w:rsidR="009E6666" w:rsidRPr="002E228A" w14:paraId="34697BC6" w14:textId="600645EB">
            <w:pPr>
              <w:pStyle w:val="TableParagraph"/>
              <w:spacing w:before="109" w:line="252" w:lineRule="exact"/>
              <w:ind w:left="111" w:right="249"/>
              <w:rPr>
                <w:rFonts w:ascii="Times New Roman" w:eastAsia="Times New Roman" w:hAnsi="Times New Roman" w:cs="Times New Roman"/>
                <w:sz w:val="24"/>
                <w:szCs w:val="24"/>
              </w:rPr>
            </w:pPr>
            <w:r w:rsidRPr="002E228A">
              <w:rPr>
                <w:rFonts w:ascii="Times New Roman" w:hAnsi="Times New Roman" w:cs="Times New Roman"/>
                <w:b/>
                <w:spacing w:val="-2"/>
                <w:sz w:val="24"/>
                <w:szCs w:val="24"/>
              </w:rPr>
              <w:t>4.</w:t>
            </w:r>
            <w:r w:rsidRPr="002E228A">
              <w:rPr>
                <w:rFonts w:ascii="Times New Roman" w:hAnsi="Times New Roman" w:cs="Times New Roman"/>
                <w:b/>
                <w:spacing w:val="-5"/>
                <w:sz w:val="24"/>
                <w:szCs w:val="24"/>
              </w:rPr>
              <w:t xml:space="preserve"> </w:t>
            </w:r>
            <w:r w:rsidRPr="002E228A">
              <w:rPr>
                <w:rFonts w:ascii="Times New Roman" w:hAnsi="Times New Roman" w:cs="Times New Roman"/>
                <w:b/>
                <w:spacing w:val="-3"/>
                <w:sz w:val="24"/>
                <w:szCs w:val="24"/>
              </w:rPr>
              <w:t>Key</w:t>
            </w:r>
            <w:r w:rsidRPr="002E228A">
              <w:rPr>
                <w:rFonts w:ascii="Times New Roman" w:hAnsi="Times New Roman" w:cs="Times New Roman"/>
                <w:b/>
                <w:spacing w:val="-5"/>
                <w:sz w:val="24"/>
                <w:szCs w:val="24"/>
              </w:rPr>
              <w:t xml:space="preserve"> </w:t>
            </w:r>
            <w:r w:rsidRPr="002E228A">
              <w:rPr>
                <w:rFonts w:ascii="Times New Roman" w:hAnsi="Times New Roman" w:cs="Times New Roman"/>
                <w:b/>
                <w:spacing w:val="-3"/>
                <w:sz w:val="24"/>
                <w:szCs w:val="24"/>
              </w:rPr>
              <w:t>Words:</w:t>
            </w:r>
            <w:r w:rsidRPr="002E228A">
              <w:rPr>
                <w:rFonts w:ascii="Times New Roman" w:hAnsi="Times New Roman" w:cs="Times New Roman"/>
                <w:b/>
                <w:spacing w:val="52"/>
                <w:sz w:val="24"/>
                <w:szCs w:val="24"/>
              </w:rPr>
              <w:t xml:space="preserve"> </w:t>
            </w:r>
            <w:r w:rsidRPr="002E228A">
              <w:rPr>
                <w:rFonts w:ascii="Times New Roman" w:hAnsi="Times New Roman" w:cs="Times New Roman"/>
                <w:spacing w:val="-4"/>
                <w:sz w:val="24"/>
                <w:szCs w:val="24"/>
              </w:rPr>
              <w:t>Child</w:t>
            </w:r>
            <w:r w:rsidRPr="002E228A">
              <w:rPr>
                <w:rFonts w:ascii="Times New Roman" w:hAnsi="Times New Roman" w:cs="Times New Roman"/>
                <w:spacing w:val="-5"/>
                <w:sz w:val="24"/>
                <w:szCs w:val="24"/>
              </w:rPr>
              <w:t xml:space="preserve"> </w:t>
            </w:r>
            <w:r w:rsidRPr="002E228A">
              <w:rPr>
                <w:rFonts w:ascii="Times New Roman" w:hAnsi="Times New Roman" w:cs="Times New Roman"/>
                <w:spacing w:val="-4"/>
                <w:sz w:val="24"/>
                <w:szCs w:val="24"/>
              </w:rPr>
              <w:t>Care</w:t>
            </w:r>
            <w:r w:rsidRPr="002E228A">
              <w:rPr>
                <w:rFonts w:ascii="Times New Roman" w:hAnsi="Times New Roman" w:cs="Times New Roman"/>
                <w:spacing w:val="-5"/>
                <w:sz w:val="24"/>
                <w:szCs w:val="24"/>
              </w:rPr>
              <w:t xml:space="preserve"> </w:t>
            </w:r>
            <w:r w:rsidRPr="002E228A">
              <w:rPr>
                <w:rFonts w:ascii="Times New Roman" w:hAnsi="Times New Roman" w:cs="Times New Roman"/>
                <w:spacing w:val="-3"/>
                <w:sz w:val="24"/>
                <w:szCs w:val="24"/>
              </w:rPr>
              <w:t>and</w:t>
            </w:r>
            <w:r w:rsidRPr="002E228A">
              <w:rPr>
                <w:rFonts w:ascii="Times New Roman" w:hAnsi="Times New Roman" w:cs="Times New Roman"/>
                <w:spacing w:val="-8"/>
                <w:sz w:val="24"/>
                <w:szCs w:val="24"/>
              </w:rPr>
              <w:t xml:space="preserve"> </w:t>
            </w:r>
            <w:r w:rsidRPr="002E228A">
              <w:rPr>
                <w:rFonts w:ascii="Times New Roman" w:hAnsi="Times New Roman" w:cs="Times New Roman"/>
                <w:spacing w:val="-4"/>
                <w:sz w:val="24"/>
                <w:szCs w:val="24"/>
              </w:rPr>
              <w:t>Development</w:t>
            </w:r>
            <w:r w:rsidRPr="002E228A">
              <w:rPr>
                <w:rFonts w:ascii="Times New Roman" w:hAnsi="Times New Roman" w:cs="Times New Roman"/>
                <w:spacing w:val="-6"/>
                <w:sz w:val="24"/>
                <w:szCs w:val="24"/>
              </w:rPr>
              <w:t xml:space="preserve"> </w:t>
            </w:r>
            <w:r w:rsidRPr="002E228A">
              <w:rPr>
                <w:rFonts w:ascii="Times New Roman" w:hAnsi="Times New Roman" w:cs="Times New Roman"/>
                <w:spacing w:val="-3"/>
                <w:sz w:val="24"/>
                <w:szCs w:val="24"/>
              </w:rPr>
              <w:t>Fund</w:t>
            </w:r>
            <w:r w:rsidRPr="002E228A">
              <w:rPr>
                <w:rFonts w:ascii="Times New Roman" w:hAnsi="Times New Roman" w:cs="Times New Roman"/>
                <w:spacing w:val="-8"/>
                <w:sz w:val="24"/>
                <w:szCs w:val="24"/>
              </w:rPr>
              <w:t xml:space="preserve"> </w:t>
            </w:r>
            <w:r w:rsidRPr="002E228A">
              <w:rPr>
                <w:rFonts w:ascii="Times New Roman" w:hAnsi="Times New Roman" w:cs="Times New Roman"/>
                <w:spacing w:val="-4"/>
                <w:sz w:val="24"/>
                <w:szCs w:val="24"/>
              </w:rPr>
              <w:t xml:space="preserve">(CCDF); </w:t>
            </w:r>
            <w:r w:rsidRPr="002E228A">
              <w:rPr>
                <w:rFonts w:ascii="Times New Roman" w:hAnsi="Times New Roman" w:cs="Times New Roman"/>
                <w:spacing w:val="-5"/>
                <w:sz w:val="24"/>
                <w:szCs w:val="24"/>
              </w:rPr>
              <w:t>Construction</w:t>
            </w:r>
            <w:r w:rsidRPr="002E228A">
              <w:rPr>
                <w:rFonts w:ascii="Times New Roman" w:hAnsi="Times New Roman" w:cs="Times New Roman"/>
                <w:spacing w:val="52"/>
                <w:sz w:val="24"/>
                <w:szCs w:val="24"/>
              </w:rPr>
              <w:t xml:space="preserve"> </w:t>
            </w:r>
            <w:r w:rsidRPr="002E228A">
              <w:rPr>
                <w:rFonts w:ascii="Times New Roman" w:hAnsi="Times New Roman" w:cs="Times New Roman"/>
                <w:spacing w:val="-2"/>
                <w:sz w:val="24"/>
                <w:szCs w:val="24"/>
              </w:rPr>
              <w:t>and</w:t>
            </w:r>
            <w:r w:rsidRPr="002E228A">
              <w:rPr>
                <w:rFonts w:ascii="Times New Roman" w:hAnsi="Times New Roman" w:cs="Times New Roman"/>
                <w:spacing w:val="-8"/>
                <w:sz w:val="24"/>
                <w:szCs w:val="24"/>
              </w:rPr>
              <w:t xml:space="preserve"> </w:t>
            </w:r>
            <w:r w:rsidRPr="002E228A" w:rsidR="00DE0967">
              <w:rPr>
                <w:rFonts w:ascii="Times New Roman" w:hAnsi="Times New Roman" w:cs="Times New Roman"/>
                <w:spacing w:val="-8"/>
                <w:sz w:val="24"/>
                <w:szCs w:val="24"/>
              </w:rPr>
              <w:t xml:space="preserve">Major </w:t>
            </w:r>
            <w:r w:rsidRPr="002E228A">
              <w:rPr>
                <w:rFonts w:ascii="Times New Roman" w:hAnsi="Times New Roman" w:cs="Times New Roman"/>
                <w:spacing w:val="-4"/>
                <w:sz w:val="24"/>
                <w:szCs w:val="24"/>
              </w:rPr>
              <w:t>Renovation</w:t>
            </w:r>
            <w:r w:rsidRPr="002E228A">
              <w:rPr>
                <w:rFonts w:ascii="Times New Roman" w:hAnsi="Times New Roman" w:cs="Times New Roman"/>
                <w:spacing w:val="-5"/>
                <w:sz w:val="24"/>
                <w:szCs w:val="24"/>
              </w:rPr>
              <w:t xml:space="preserve"> </w:t>
            </w:r>
            <w:r w:rsidRPr="002E228A">
              <w:rPr>
                <w:rFonts w:ascii="Times New Roman" w:hAnsi="Times New Roman" w:cs="Times New Roman"/>
                <w:spacing w:val="-4"/>
                <w:sz w:val="24"/>
                <w:szCs w:val="24"/>
              </w:rPr>
              <w:t>Procedures</w:t>
            </w:r>
            <w:r w:rsidRPr="002E228A">
              <w:rPr>
                <w:rFonts w:ascii="Times New Roman" w:hAnsi="Times New Roman" w:cs="Times New Roman"/>
                <w:spacing w:val="-7"/>
                <w:sz w:val="24"/>
                <w:szCs w:val="24"/>
              </w:rPr>
              <w:t xml:space="preserve"> </w:t>
            </w:r>
            <w:r w:rsidRPr="002E228A">
              <w:rPr>
                <w:rFonts w:ascii="Times New Roman" w:hAnsi="Times New Roman" w:cs="Times New Roman"/>
                <w:spacing w:val="-3"/>
                <w:sz w:val="24"/>
                <w:szCs w:val="24"/>
              </w:rPr>
              <w:t>for</w:t>
            </w:r>
            <w:r w:rsidRPr="002E228A">
              <w:rPr>
                <w:rFonts w:ascii="Times New Roman" w:hAnsi="Times New Roman" w:cs="Times New Roman"/>
                <w:spacing w:val="-4"/>
                <w:sz w:val="24"/>
                <w:szCs w:val="24"/>
              </w:rPr>
              <w:t xml:space="preserve"> Indian</w:t>
            </w:r>
            <w:r w:rsidRPr="002E228A">
              <w:rPr>
                <w:rFonts w:ascii="Times New Roman" w:hAnsi="Times New Roman" w:cs="Times New Roman"/>
                <w:spacing w:val="-10"/>
                <w:sz w:val="24"/>
                <w:szCs w:val="24"/>
              </w:rPr>
              <w:t xml:space="preserve"> </w:t>
            </w:r>
            <w:r w:rsidRPr="002E228A">
              <w:rPr>
                <w:rFonts w:ascii="Times New Roman" w:hAnsi="Times New Roman" w:cs="Times New Roman"/>
                <w:spacing w:val="-3"/>
                <w:sz w:val="24"/>
                <w:szCs w:val="24"/>
              </w:rPr>
              <w:t>Tribes</w:t>
            </w:r>
          </w:p>
        </w:tc>
      </w:tr>
    </w:tbl>
    <w:p w:rsidR="0031318B" w:rsidRPr="002E228A" w:rsidP="0031318B" w14:paraId="6841D0E4" w14:textId="77777777">
      <w:pPr>
        <w:pStyle w:val="BodyText"/>
        <w:rPr>
          <w:rFonts w:cs="Times New Roman"/>
          <w:szCs w:val="24"/>
        </w:rPr>
      </w:pPr>
      <w:bookmarkStart w:id="1" w:name="To"/>
      <w:bookmarkStart w:id="2" w:name="_Toc202364283"/>
      <w:bookmarkStart w:id="3" w:name="_Toc202364341"/>
      <w:bookmarkStart w:id="4" w:name="_Toc202364503"/>
      <w:bookmarkStart w:id="5" w:name="_Toc202864646"/>
      <w:bookmarkStart w:id="6" w:name="_Toc203052222"/>
      <w:bookmarkEnd w:id="1"/>
    </w:p>
    <w:p w:rsidR="009E6666" w:rsidRPr="002E228A" w:rsidP="0031318B" w14:paraId="57E891CC" w14:textId="5FBCC389">
      <w:pPr>
        <w:pStyle w:val="BodyText"/>
        <w:rPr>
          <w:rFonts w:cs="Times New Roman"/>
          <w:szCs w:val="24"/>
        </w:rPr>
      </w:pPr>
      <w:r w:rsidRPr="002E228A">
        <w:rPr>
          <w:rFonts w:cs="Times New Roman"/>
          <w:b/>
          <w:szCs w:val="24"/>
        </w:rPr>
        <w:t>To:</w:t>
      </w:r>
      <w:r w:rsidRPr="002E228A">
        <w:rPr>
          <w:rFonts w:cs="Times New Roman"/>
          <w:szCs w:val="24"/>
        </w:rPr>
        <w:t xml:space="preserve"> </w:t>
      </w:r>
      <w:r w:rsidRPr="002E228A" w:rsidR="00CD3179">
        <w:rPr>
          <w:rFonts w:cs="Times New Roman"/>
          <w:szCs w:val="24"/>
        </w:rPr>
        <w:t xml:space="preserve"> </w:t>
      </w:r>
      <w:r w:rsidRPr="002E228A" w:rsidR="00A57A60">
        <w:rPr>
          <w:rFonts w:cs="Times New Roman"/>
          <w:szCs w:val="24"/>
        </w:rPr>
        <w:t>Tribal</w:t>
      </w:r>
      <w:r w:rsidRPr="002E228A" w:rsidR="00A57A60">
        <w:rPr>
          <w:rFonts w:cs="Times New Roman"/>
          <w:spacing w:val="2"/>
          <w:szCs w:val="24"/>
        </w:rPr>
        <w:t xml:space="preserve"> </w:t>
      </w:r>
      <w:r w:rsidRPr="002E228A" w:rsidR="00A57A60">
        <w:rPr>
          <w:rFonts w:cs="Times New Roman"/>
          <w:spacing w:val="-2"/>
          <w:szCs w:val="24"/>
        </w:rPr>
        <w:t>Lead</w:t>
      </w:r>
      <w:r w:rsidRPr="002E228A" w:rsidR="00A57A60">
        <w:rPr>
          <w:rFonts w:cs="Times New Roman"/>
          <w:szCs w:val="24"/>
        </w:rPr>
        <w:t xml:space="preserve"> Agencies</w:t>
      </w:r>
      <w:r w:rsidRPr="002E228A" w:rsidR="00A57A60">
        <w:rPr>
          <w:rFonts w:cs="Times New Roman"/>
          <w:spacing w:val="2"/>
          <w:szCs w:val="24"/>
        </w:rPr>
        <w:t xml:space="preserve"> </w:t>
      </w:r>
      <w:r w:rsidRPr="002E228A" w:rsidR="00A57A60">
        <w:rPr>
          <w:rFonts w:cs="Times New Roman"/>
          <w:szCs w:val="24"/>
        </w:rPr>
        <w:t>administering</w:t>
      </w:r>
      <w:r w:rsidRPr="002E228A" w:rsidR="00A57A60">
        <w:rPr>
          <w:rFonts w:cs="Times New Roman"/>
          <w:spacing w:val="-3"/>
          <w:szCs w:val="24"/>
        </w:rPr>
        <w:t xml:space="preserve"> </w:t>
      </w:r>
      <w:r w:rsidRPr="002E228A" w:rsidR="00A57A60">
        <w:rPr>
          <w:rFonts w:cs="Times New Roman"/>
          <w:szCs w:val="24"/>
        </w:rPr>
        <w:t xml:space="preserve">child care programs under the </w:t>
      </w:r>
      <w:bookmarkEnd w:id="2"/>
      <w:bookmarkEnd w:id="3"/>
      <w:bookmarkEnd w:id="4"/>
      <w:bookmarkEnd w:id="5"/>
      <w:bookmarkEnd w:id="6"/>
      <w:r w:rsidRPr="002E228A" w:rsidR="00D140FB">
        <w:rPr>
          <w:rFonts w:cs="Times New Roman"/>
          <w:szCs w:val="24"/>
        </w:rPr>
        <w:t>Child Care and Development Fund (CCDF</w:t>
      </w:r>
      <w:r w:rsidRPr="002E228A" w:rsidR="009F4365">
        <w:rPr>
          <w:rFonts w:cs="Times New Roman"/>
          <w:szCs w:val="24"/>
        </w:rPr>
        <w:t xml:space="preserve">). </w:t>
      </w:r>
    </w:p>
    <w:p w:rsidR="0031318B" w:rsidRPr="002E228A" w:rsidP="0031318B" w14:paraId="71ED99EA" w14:textId="33793A8A">
      <w:pPr>
        <w:pStyle w:val="BodyText"/>
        <w:rPr>
          <w:rFonts w:cs="Times New Roman"/>
          <w:szCs w:val="24"/>
        </w:rPr>
      </w:pPr>
    </w:p>
    <w:p w:rsidR="0031318B" w:rsidRPr="002E228A" w:rsidP="00CD3179" w14:paraId="32701A53" w14:textId="47CDA1ED">
      <w:pPr>
        <w:pStyle w:val="BodyText"/>
        <w:rPr>
          <w:rFonts w:cs="Times New Roman"/>
          <w:szCs w:val="24"/>
        </w:rPr>
      </w:pPr>
      <w:r w:rsidRPr="002E228A">
        <w:rPr>
          <w:rFonts w:cs="Times New Roman"/>
          <w:b/>
          <w:szCs w:val="24"/>
        </w:rPr>
        <w:t>Subject:</w:t>
      </w:r>
      <w:r w:rsidRPr="002E228A">
        <w:rPr>
          <w:rFonts w:cs="Times New Roman"/>
          <w:szCs w:val="24"/>
        </w:rPr>
        <w:t xml:space="preserve"> </w:t>
      </w:r>
      <w:r w:rsidRPr="002E228A" w:rsidR="00CD3179">
        <w:rPr>
          <w:rFonts w:cs="Times New Roman"/>
          <w:szCs w:val="24"/>
        </w:rPr>
        <w:t xml:space="preserve"> </w:t>
      </w:r>
      <w:r w:rsidRPr="002E228A">
        <w:rPr>
          <w:rFonts w:cs="Times New Roman"/>
          <w:szCs w:val="24"/>
        </w:rPr>
        <w:t xml:space="preserve">Procedures for Requests from Tribal Lead Agencies to Use CCDF Funds for Construction or Major Renovation of Child Care Facilities. </w:t>
      </w:r>
    </w:p>
    <w:p w:rsidR="00CD3179" w:rsidRPr="002E228A" w:rsidP="00CD3179" w14:paraId="3AB9779E" w14:textId="51BF2F56">
      <w:pPr>
        <w:tabs>
          <w:tab w:val="left" w:pos="2979"/>
        </w:tabs>
        <w:ind w:right="694"/>
        <w:rPr>
          <w:rFonts w:ascii="Times New Roman" w:eastAsia="Times New Roman" w:hAnsi="Times New Roman" w:cs="Times New Roman"/>
          <w:spacing w:val="-1"/>
          <w:sz w:val="24"/>
          <w:szCs w:val="24"/>
        </w:rPr>
      </w:pPr>
      <w:bookmarkStart w:id="7" w:name="References"/>
      <w:bookmarkEnd w:id="7"/>
    </w:p>
    <w:p w:rsidR="009E6666" w:rsidRPr="002E228A" w:rsidP="00CD3179" w14:paraId="54D044D1" w14:textId="72770092">
      <w:pPr>
        <w:pStyle w:val="BodyText"/>
        <w:rPr>
          <w:rFonts w:cs="Times New Roman"/>
          <w:szCs w:val="24"/>
        </w:rPr>
      </w:pPr>
      <w:r w:rsidRPr="002E228A">
        <w:rPr>
          <w:rFonts w:cs="Times New Roman"/>
          <w:b/>
          <w:szCs w:val="24"/>
        </w:rPr>
        <w:t>References:</w:t>
      </w:r>
      <w:r w:rsidRPr="002E228A">
        <w:rPr>
          <w:rFonts w:cs="Times New Roman"/>
          <w:szCs w:val="24"/>
        </w:rPr>
        <w:t xml:space="preserve">  </w:t>
      </w:r>
      <w:r w:rsidRPr="002E228A" w:rsidR="009D3E7E">
        <w:rPr>
          <w:rFonts w:cs="Times New Roman"/>
          <w:szCs w:val="24"/>
        </w:rPr>
        <w:t xml:space="preserve">The Child Care and Development Block Grant (CCDBG) Act (42 U.S.C. 9857 </w:t>
      </w:r>
      <w:r w:rsidRPr="002E228A" w:rsidR="009D3E7E">
        <w:rPr>
          <w:rFonts w:cs="Times New Roman"/>
          <w:i/>
          <w:szCs w:val="24"/>
        </w:rPr>
        <w:t>et seq</w:t>
      </w:r>
      <w:r w:rsidRPr="002E228A" w:rsidR="009D3E7E">
        <w:rPr>
          <w:rFonts w:cs="Times New Roman"/>
          <w:szCs w:val="24"/>
        </w:rPr>
        <w:t xml:space="preserve">); </w:t>
      </w:r>
      <w:r w:rsidRPr="002E228A" w:rsidR="00A57A60">
        <w:rPr>
          <w:rFonts w:cs="Times New Roman"/>
          <w:szCs w:val="24"/>
        </w:rPr>
        <w:t xml:space="preserve">45 C.F.R. </w:t>
      </w:r>
      <w:r w:rsidRPr="002E228A" w:rsidR="00170E85">
        <w:rPr>
          <w:rFonts w:cs="Times New Roman"/>
          <w:szCs w:val="24"/>
        </w:rPr>
        <w:t xml:space="preserve">Part </w:t>
      </w:r>
      <w:r w:rsidRPr="002E228A" w:rsidR="00A57A60">
        <w:rPr>
          <w:rFonts w:cs="Times New Roman"/>
          <w:szCs w:val="24"/>
        </w:rPr>
        <w:t xml:space="preserve">98. </w:t>
      </w:r>
    </w:p>
    <w:p w:rsidR="009E6666" w:rsidRPr="002E228A" w14:paraId="54ECEFE0" w14:textId="4BEC21A2">
      <w:pPr>
        <w:rPr>
          <w:rFonts w:ascii="Times New Roman" w:eastAsia="Times New Roman" w:hAnsi="Times New Roman" w:cs="Times New Roman"/>
          <w:sz w:val="24"/>
          <w:szCs w:val="24"/>
        </w:rPr>
      </w:pPr>
    </w:p>
    <w:p w:rsidR="003A0A7A" w:rsidRPr="002E228A" w:rsidP="003A0A7A" w14:paraId="35C2D759" w14:textId="45D5BB35">
      <w:pPr>
        <w:rPr>
          <w:rFonts w:ascii="Times New Roman" w:eastAsia="Times New Roman" w:hAnsi="Times New Roman" w:cs="Times New Roman"/>
          <w:sz w:val="24"/>
          <w:szCs w:val="24"/>
        </w:rPr>
      </w:pPr>
      <w:bookmarkStart w:id="8" w:name="Subject"/>
      <w:bookmarkEnd w:id="8"/>
      <w:r w:rsidRPr="002E228A">
        <w:rPr>
          <w:rFonts w:ascii="Times New Roman" w:eastAsia="Times New Roman" w:hAnsi="Times New Roman" w:cs="Times New Roman"/>
          <w:b/>
          <w:bCs/>
          <w:sz w:val="24"/>
          <w:szCs w:val="24"/>
        </w:rPr>
        <w:t>Purpose:</w:t>
      </w:r>
      <w:bookmarkStart w:id="9" w:name="Background"/>
      <w:bookmarkEnd w:id="9"/>
      <w:r w:rsidRPr="002E228A" w:rsidR="00AC73E9">
        <w:rPr>
          <w:rFonts w:ascii="Times New Roman" w:eastAsia="Times New Roman" w:hAnsi="Times New Roman" w:cs="Times New Roman"/>
          <w:sz w:val="24"/>
          <w:szCs w:val="24"/>
        </w:rPr>
        <w:t xml:space="preserve"> To provide Tribal Lead Agencies </w:t>
      </w:r>
      <w:r w:rsidRPr="002E228A" w:rsidR="007C5129">
        <w:rPr>
          <w:rFonts w:ascii="Times New Roman" w:eastAsia="Times New Roman" w:hAnsi="Times New Roman" w:cs="Times New Roman"/>
          <w:sz w:val="24"/>
          <w:szCs w:val="24"/>
        </w:rPr>
        <w:t>instructions on how</w:t>
      </w:r>
      <w:r w:rsidRPr="002E228A" w:rsidR="00AC73E9">
        <w:rPr>
          <w:rFonts w:ascii="Times New Roman" w:eastAsia="Times New Roman" w:hAnsi="Times New Roman" w:cs="Times New Roman"/>
          <w:sz w:val="24"/>
          <w:szCs w:val="24"/>
        </w:rPr>
        <w:t xml:space="preserve"> </w:t>
      </w:r>
      <w:r w:rsidRPr="002E228A" w:rsidR="00F36625">
        <w:rPr>
          <w:rFonts w:ascii="Times New Roman" w:eastAsia="Times New Roman" w:hAnsi="Times New Roman" w:cs="Times New Roman"/>
          <w:sz w:val="24"/>
          <w:szCs w:val="24"/>
        </w:rPr>
        <w:t>to</w:t>
      </w:r>
      <w:r w:rsidRPr="002E228A" w:rsidR="001B6D39">
        <w:rPr>
          <w:rFonts w:ascii="Times New Roman" w:eastAsia="Times New Roman" w:hAnsi="Times New Roman" w:cs="Times New Roman"/>
          <w:sz w:val="24"/>
          <w:szCs w:val="24"/>
        </w:rPr>
        <w:t xml:space="preserve"> request and </w:t>
      </w:r>
      <w:r w:rsidRPr="002E228A" w:rsidR="00B431C9">
        <w:rPr>
          <w:rFonts w:ascii="Times New Roman" w:eastAsia="Times New Roman" w:hAnsi="Times New Roman" w:cs="Times New Roman"/>
          <w:sz w:val="24"/>
          <w:szCs w:val="24"/>
        </w:rPr>
        <w:t>r</w:t>
      </w:r>
      <w:r w:rsidRPr="002E228A" w:rsidR="001B6D39">
        <w:rPr>
          <w:rFonts w:ascii="Times New Roman" w:eastAsia="Times New Roman" w:hAnsi="Times New Roman" w:cs="Times New Roman"/>
          <w:sz w:val="24"/>
          <w:szCs w:val="24"/>
        </w:rPr>
        <w:t>eceive approv</w:t>
      </w:r>
      <w:r w:rsidRPr="002E228A" w:rsidR="009E4C14">
        <w:rPr>
          <w:rFonts w:ascii="Times New Roman" w:eastAsia="Times New Roman" w:hAnsi="Times New Roman" w:cs="Times New Roman"/>
          <w:sz w:val="24"/>
          <w:szCs w:val="24"/>
        </w:rPr>
        <w:t>al</w:t>
      </w:r>
      <w:r w:rsidRPr="002E228A" w:rsidR="001B6D39">
        <w:rPr>
          <w:rFonts w:ascii="Times New Roman" w:eastAsia="Times New Roman" w:hAnsi="Times New Roman" w:cs="Times New Roman"/>
          <w:sz w:val="24"/>
          <w:szCs w:val="24"/>
        </w:rPr>
        <w:t xml:space="preserve"> from the Administration for Children and Families (ACF) to use </w:t>
      </w:r>
      <w:r w:rsidRPr="002E228A" w:rsidR="00F800E5">
        <w:rPr>
          <w:rFonts w:ascii="Times New Roman" w:eastAsia="Times New Roman" w:hAnsi="Times New Roman" w:cs="Times New Roman"/>
          <w:sz w:val="24"/>
          <w:szCs w:val="24"/>
        </w:rPr>
        <w:t xml:space="preserve">CCDF </w:t>
      </w:r>
      <w:r w:rsidRPr="002E228A" w:rsidR="001B6D39">
        <w:rPr>
          <w:rFonts w:ascii="Times New Roman" w:eastAsia="Times New Roman" w:hAnsi="Times New Roman" w:cs="Times New Roman"/>
          <w:sz w:val="24"/>
          <w:szCs w:val="24"/>
        </w:rPr>
        <w:t xml:space="preserve">funds </w:t>
      </w:r>
      <w:r w:rsidRPr="002E228A" w:rsidR="004070BE">
        <w:rPr>
          <w:rFonts w:ascii="Times New Roman" w:eastAsia="Times New Roman" w:hAnsi="Times New Roman" w:cs="Times New Roman"/>
          <w:sz w:val="24"/>
          <w:szCs w:val="24"/>
        </w:rPr>
        <w:t xml:space="preserve">for construction or major </w:t>
      </w:r>
      <w:r w:rsidRPr="002E228A" w:rsidR="00B431C9">
        <w:rPr>
          <w:rFonts w:ascii="Times New Roman" w:eastAsia="Times New Roman" w:hAnsi="Times New Roman" w:cs="Times New Roman"/>
          <w:sz w:val="24"/>
          <w:szCs w:val="24"/>
        </w:rPr>
        <w:t>r</w:t>
      </w:r>
      <w:r w:rsidRPr="002E228A" w:rsidR="004070BE">
        <w:rPr>
          <w:rFonts w:ascii="Times New Roman" w:eastAsia="Times New Roman" w:hAnsi="Times New Roman" w:cs="Times New Roman"/>
          <w:sz w:val="24"/>
          <w:szCs w:val="24"/>
        </w:rPr>
        <w:t>enovation</w:t>
      </w:r>
      <w:r w:rsidRPr="002E228A" w:rsidR="009B0DB1">
        <w:rPr>
          <w:rFonts w:ascii="Times New Roman" w:eastAsia="Times New Roman" w:hAnsi="Times New Roman" w:cs="Times New Roman"/>
          <w:sz w:val="24"/>
          <w:szCs w:val="24"/>
        </w:rPr>
        <w:t xml:space="preserve"> of child care facilities</w:t>
      </w:r>
      <w:r w:rsidRPr="002E228A" w:rsidR="00EA5E97">
        <w:rPr>
          <w:rFonts w:ascii="Times New Roman" w:eastAsia="Times New Roman" w:hAnsi="Times New Roman" w:cs="Times New Roman"/>
          <w:sz w:val="24"/>
          <w:szCs w:val="24"/>
        </w:rPr>
        <w:t xml:space="preserve">, and </w:t>
      </w:r>
      <w:r w:rsidRPr="002E228A" w:rsidR="00F36625">
        <w:rPr>
          <w:rFonts w:ascii="Times New Roman" w:eastAsia="Times New Roman" w:hAnsi="Times New Roman" w:cs="Times New Roman"/>
          <w:sz w:val="24"/>
          <w:szCs w:val="24"/>
        </w:rPr>
        <w:t>p</w:t>
      </w:r>
      <w:r w:rsidRPr="002E228A" w:rsidR="00EA5E97">
        <w:rPr>
          <w:rFonts w:ascii="Times New Roman" w:eastAsia="Times New Roman" w:hAnsi="Times New Roman" w:cs="Times New Roman"/>
          <w:sz w:val="24"/>
          <w:szCs w:val="24"/>
        </w:rPr>
        <w:t>rovi</w:t>
      </w:r>
      <w:r w:rsidRPr="002E228A" w:rsidR="00FA49D5">
        <w:rPr>
          <w:rFonts w:ascii="Times New Roman" w:eastAsia="Times New Roman" w:hAnsi="Times New Roman" w:cs="Times New Roman"/>
          <w:sz w:val="24"/>
          <w:szCs w:val="24"/>
        </w:rPr>
        <w:t>de guidance on</w:t>
      </w:r>
      <w:r w:rsidRPr="002E228A" w:rsidR="0026739A">
        <w:rPr>
          <w:rFonts w:ascii="Times New Roman" w:eastAsia="Times New Roman" w:hAnsi="Times New Roman" w:cs="Times New Roman"/>
          <w:sz w:val="24"/>
          <w:szCs w:val="24"/>
        </w:rPr>
        <w:t xml:space="preserve"> obligating and expending funds, reporting requirements, </w:t>
      </w:r>
      <w:r w:rsidRPr="002E228A" w:rsidR="00A80D32">
        <w:rPr>
          <w:rFonts w:ascii="Times New Roman" w:eastAsia="Times New Roman" w:hAnsi="Times New Roman" w:cs="Times New Roman"/>
          <w:sz w:val="24"/>
          <w:szCs w:val="24"/>
        </w:rPr>
        <w:t xml:space="preserve">expectations for ongoing </w:t>
      </w:r>
      <w:r w:rsidRPr="002E228A" w:rsidR="004513A8">
        <w:rPr>
          <w:rFonts w:ascii="Times New Roman" w:eastAsia="Times New Roman" w:hAnsi="Times New Roman" w:cs="Times New Roman"/>
          <w:sz w:val="24"/>
          <w:szCs w:val="24"/>
        </w:rPr>
        <w:t>oversight</w:t>
      </w:r>
      <w:r w:rsidRPr="002E228A" w:rsidR="00A80D32">
        <w:rPr>
          <w:rFonts w:ascii="Times New Roman" w:eastAsia="Times New Roman" w:hAnsi="Times New Roman" w:cs="Times New Roman"/>
          <w:sz w:val="24"/>
          <w:szCs w:val="24"/>
        </w:rPr>
        <w:t xml:space="preserve">, </w:t>
      </w:r>
      <w:r w:rsidRPr="002E228A" w:rsidR="00B02C92">
        <w:rPr>
          <w:rFonts w:ascii="Times New Roman" w:eastAsia="Times New Roman" w:hAnsi="Times New Roman" w:cs="Times New Roman"/>
          <w:sz w:val="24"/>
          <w:szCs w:val="24"/>
        </w:rPr>
        <w:t xml:space="preserve">and other requirements. </w:t>
      </w:r>
    </w:p>
    <w:p w:rsidR="003A0A7A" w:rsidRPr="002E228A" w:rsidP="003A0A7A" w14:paraId="4962E042" w14:textId="209FDCA0">
      <w:pPr>
        <w:rPr>
          <w:rFonts w:ascii="Times New Roman" w:eastAsia="Times New Roman" w:hAnsi="Times New Roman" w:cs="Times New Roman"/>
          <w:sz w:val="24"/>
          <w:szCs w:val="24"/>
        </w:rPr>
      </w:pPr>
    </w:p>
    <w:p w:rsidR="009E6666" w:rsidRPr="002E228A" w:rsidP="003A0A7A" w14:paraId="71421605" w14:textId="2ADB7C6E">
      <w:pPr>
        <w:pStyle w:val="BodyText"/>
        <w:rPr>
          <w:rFonts w:cs="Times New Roman"/>
          <w:szCs w:val="24"/>
        </w:rPr>
      </w:pPr>
      <w:r w:rsidRPr="002E228A">
        <w:rPr>
          <w:rFonts w:cs="Times New Roman"/>
          <w:b/>
          <w:szCs w:val="24"/>
        </w:rPr>
        <w:t>Background</w:t>
      </w:r>
      <w:r w:rsidRPr="002E228A" w:rsidR="003A0A7A">
        <w:rPr>
          <w:rFonts w:cs="Times New Roman"/>
          <w:b/>
          <w:szCs w:val="24"/>
        </w:rPr>
        <w:t>:</w:t>
      </w:r>
      <w:r w:rsidRPr="002E228A" w:rsidR="003A0A7A">
        <w:rPr>
          <w:rFonts w:cs="Times New Roman"/>
          <w:szCs w:val="24"/>
        </w:rPr>
        <w:t xml:space="preserve">  </w:t>
      </w:r>
      <w:r w:rsidRPr="002E228A">
        <w:rPr>
          <w:rFonts w:cs="Times New Roman"/>
          <w:szCs w:val="24"/>
        </w:rPr>
        <w:t xml:space="preserve">The CCDBG Act allows Tribal Lead Agencies to use CCDF funds for construction or </w:t>
      </w:r>
      <w:r w:rsidRPr="002E228A" w:rsidR="00BA6283">
        <w:rPr>
          <w:rFonts w:cs="Times New Roman"/>
          <w:szCs w:val="24"/>
        </w:rPr>
        <w:t xml:space="preserve">major </w:t>
      </w:r>
      <w:r w:rsidRPr="002E228A">
        <w:rPr>
          <w:rFonts w:cs="Times New Roman"/>
          <w:szCs w:val="24"/>
        </w:rPr>
        <w:t xml:space="preserve">renovation of child care facilities. </w:t>
      </w:r>
      <w:r w:rsidRPr="002E228A" w:rsidR="00095479">
        <w:rPr>
          <w:rFonts w:cs="Times New Roman"/>
          <w:szCs w:val="24"/>
        </w:rPr>
        <w:t>However, a</w:t>
      </w:r>
      <w:r w:rsidRPr="002E228A">
        <w:rPr>
          <w:rFonts w:cs="Times New Roman"/>
          <w:szCs w:val="24"/>
        </w:rPr>
        <w:t xml:space="preserve"> Tribal Lead Agency</w:t>
      </w:r>
      <w:r w:rsidRPr="002E228A" w:rsidR="00316D40">
        <w:rPr>
          <w:rFonts w:cs="Times New Roman"/>
          <w:szCs w:val="24"/>
        </w:rPr>
        <w:t>,</w:t>
      </w:r>
      <w:r w:rsidRPr="002E228A" w:rsidR="008371D8">
        <w:rPr>
          <w:rFonts w:cs="Times New Roman"/>
          <w:szCs w:val="24"/>
        </w:rPr>
        <w:t xml:space="preserve"> </w:t>
      </w:r>
      <w:r w:rsidRPr="002E228A" w:rsidR="002178E2">
        <w:rPr>
          <w:rFonts w:cs="Times New Roman"/>
          <w:szCs w:val="24"/>
        </w:rPr>
        <w:t xml:space="preserve">including those </w:t>
      </w:r>
      <w:r w:rsidRPr="002E228A" w:rsidR="3D31B528">
        <w:rPr>
          <w:rFonts w:cs="Times New Roman"/>
          <w:szCs w:val="24"/>
        </w:rPr>
        <w:t>that</w:t>
      </w:r>
      <w:r w:rsidRPr="002E228A" w:rsidR="002178E2">
        <w:rPr>
          <w:rFonts w:cs="Times New Roman"/>
          <w:szCs w:val="24"/>
        </w:rPr>
        <w:t xml:space="preserve"> have consolidated their CCDF program into an approved Plan under the Indian Employment, Training and Related Services Consolidation Act of 2017, also known as P.L. 102-477</w:t>
      </w:r>
      <w:r w:rsidRPr="002E228A" w:rsidR="00316D40">
        <w:rPr>
          <w:rFonts w:cs="Times New Roman"/>
          <w:szCs w:val="24"/>
        </w:rPr>
        <w:t>,</w:t>
      </w:r>
      <w:r w:rsidRPr="002E228A" w:rsidR="002178E2">
        <w:rPr>
          <w:rFonts w:cs="Times New Roman"/>
          <w:szCs w:val="24"/>
        </w:rPr>
        <w:t xml:space="preserve"> </w:t>
      </w:r>
      <w:r w:rsidRPr="002E228A">
        <w:rPr>
          <w:rFonts w:cs="Times New Roman"/>
          <w:szCs w:val="24"/>
        </w:rPr>
        <w:t xml:space="preserve">must first request and receive approval from </w:t>
      </w:r>
      <w:r w:rsidR="009C1E4F">
        <w:rPr>
          <w:rFonts w:cs="Times New Roman"/>
          <w:szCs w:val="24"/>
        </w:rPr>
        <w:t>OCC</w:t>
      </w:r>
      <w:r w:rsidRPr="002E228A" w:rsidR="009C1E4F">
        <w:rPr>
          <w:rFonts w:cs="Times New Roman"/>
          <w:szCs w:val="24"/>
        </w:rPr>
        <w:t xml:space="preserve"> </w:t>
      </w:r>
      <w:r w:rsidRPr="002E228A">
        <w:rPr>
          <w:rFonts w:cs="Times New Roman"/>
          <w:szCs w:val="24"/>
        </w:rPr>
        <w:t>before using CCDF funds for construction or</w:t>
      </w:r>
      <w:r w:rsidRPr="002E228A" w:rsidR="00F96A71">
        <w:rPr>
          <w:rFonts w:cs="Times New Roman"/>
          <w:szCs w:val="24"/>
        </w:rPr>
        <w:t xml:space="preserve"> </w:t>
      </w:r>
      <w:r w:rsidRPr="002E228A">
        <w:rPr>
          <w:rFonts w:cs="Times New Roman"/>
          <w:szCs w:val="24"/>
        </w:rPr>
        <w:t xml:space="preserve">major renovation. </w:t>
      </w:r>
      <w:r w:rsidRPr="002E228A" w:rsidR="001C6C97">
        <w:rPr>
          <w:rFonts w:cs="Times New Roman"/>
          <w:szCs w:val="24"/>
        </w:rPr>
        <w:t xml:space="preserve">The </w:t>
      </w:r>
      <w:r w:rsidRPr="002E228A" w:rsidR="00316D40">
        <w:rPr>
          <w:rFonts w:cs="Times New Roman"/>
          <w:szCs w:val="24"/>
        </w:rPr>
        <w:t xml:space="preserve">CCDBG </w:t>
      </w:r>
      <w:r w:rsidRPr="002E228A" w:rsidR="001C6C97">
        <w:rPr>
          <w:rFonts w:cs="Times New Roman"/>
          <w:szCs w:val="24"/>
        </w:rPr>
        <w:t>Act</w:t>
      </w:r>
      <w:r w:rsidRPr="002E228A" w:rsidR="00316D40">
        <w:rPr>
          <w:rFonts w:cs="Times New Roman"/>
          <w:szCs w:val="24"/>
        </w:rPr>
        <w:t xml:space="preserve"> requires </w:t>
      </w:r>
      <w:r w:rsidR="00CA388B">
        <w:rPr>
          <w:rFonts w:cs="Times New Roman"/>
          <w:szCs w:val="24"/>
        </w:rPr>
        <w:t>OCC</w:t>
      </w:r>
      <w:r w:rsidRPr="002E228A">
        <w:rPr>
          <w:rFonts w:cs="Times New Roman"/>
          <w:szCs w:val="24"/>
        </w:rPr>
        <w:t xml:space="preserve"> </w:t>
      </w:r>
      <w:r w:rsidRPr="002E228A" w:rsidR="00316D40">
        <w:rPr>
          <w:rFonts w:cs="Times New Roman"/>
          <w:szCs w:val="24"/>
        </w:rPr>
        <w:t>to</w:t>
      </w:r>
      <w:r w:rsidRPr="002E228A">
        <w:rPr>
          <w:rFonts w:cs="Times New Roman"/>
          <w:szCs w:val="24"/>
        </w:rPr>
        <w:t xml:space="preserve"> develop and implement uniform procedures for the solicitation and consideration of such requests. This Program Instruction</w:t>
      </w:r>
      <w:r w:rsidRPr="002E228A" w:rsidR="0021276C">
        <w:rPr>
          <w:rFonts w:cs="Times New Roman"/>
          <w:szCs w:val="24"/>
        </w:rPr>
        <w:t xml:space="preserve"> (PI)</w:t>
      </w:r>
      <w:r w:rsidRPr="002E228A">
        <w:rPr>
          <w:rFonts w:cs="Times New Roman"/>
          <w:szCs w:val="24"/>
        </w:rPr>
        <w:t xml:space="preserve"> sets forth the uniform procedures.</w:t>
      </w:r>
      <w:r w:rsidRPr="002E228A" w:rsidR="005F5325">
        <w:rPr>
          <w:rFonts w:cs="Times New Roman"/>
          <w:spacing w:val="-1"/>
          <w:szCs w:val="24"/>
        </w:rPr>
        <w:t xml:space="preserve"> </w:t>
      </w:r>
    </w:p>
    <w:p w:rsidR="009E6666" w:rsidRPr="002E228A" w:rsidP="00204047" w14:paraId="0F53BA0D" w14:textId="06882EF6">
      <w:pPr>
        <w:pStyle w:val="BodyText"/>
        <w:rPr>
          <w:rFonts w:cs="Times New Roman"/>
          <w:szCs w:val="24"/>
        </w:rPr>
      </w:pPr>
    </w:p>
    <w:p w:rsidR="008B0AAA" w:rsidRPr="00455182" w:rsidP="008255F3" w14:paraId="7C0F6A56" w14:textId="70D7957D">
      <w:pPr>
        <w:rPr>
          <w:rFonts w:ascii="Times New Roman" w:hAnsi="Times New Roman"/>
          <w:sz w:val="24"/>
        </w:rPr>
      </w:pPr>
      <w:r w:rsidRPr="002E228A">
        <w:rPr>
          <w:rFonts w:ascii="Times New Roman" w:hAnsi="Times New Roman" w:cs="Times New Roman"/>
          <w:sz w:val="24"/>
          <w:szCs w:val="24"/>
        </w:rPr>
        <w:t>This P</w:t>
      </w:r>
      <w:r w:rsidRPr="002E228A" w:rsidR="0021276C">
        <w:rPr>
          <w:rFonts w:ascii="Times New Roman" w:hAnsi="Times New Roman" w:cs="Times New Roman"/>
          <w:sz w:val="24"/>
          <w:szCs w:val="24"/>
        </w:rPr>
        <w:t>I</w:t>
      </w:r>
      <w:r w:rsidRPr="002E228A">
        <w:rPr>
          <w:rFonts w:ascii="Times New Roman" w:hAnsi="Times New Roman" w:cs="Times New Roman"/>
          <w:sz w:val="24"/>
          <w:szCs w:val="24"/>
        </w:rPr>
        <w:t xml:space="preserve"> supersedes </w:t>
      </w:r>
      <w:r w:rsidRPr="002E228A" w:rsidR="006A31D2">
        <w:rPr>
          <w:rFonts w:ascii="Times New Roman" w:hAnsi="Times New Roman" w:cs="Times New Roman"/>
          <w:sz w:val="24"/>
          <w:szCs w:val="24"/>
        </w:rPr>
        <w:t>CCDF-ACF-PI-20</w:t>
      </w:r>
      <w:r w:rsidRPr="002E228A" w:rsidR="00033AB5">
        <w:rPr>
          <w:rFonts w:ascii="Times New Roman" w:hAnsi="Times New Roman" w:cs="Times New Roman"/>
          <w:sz w:val="24"/>
          <w:szCs w:val="24"/>
        </w:rPr>
        <w:t>2</w:t>
      </w:r>
      <w:r w:rsidRPr="002E228A" w:rsidR="002E0158">
        <w:rPr>
          <w:rFonts w:ascii="Times New Roman" w:hAnsi="Times New Roman" w:cs="Times New Roman"/>
          <w:sz w:val="24"/>
          <w:szCs w:val="24"/>
        </w:rPr>
        <w:t>3</w:t>
      </w:r>
      <w:r w:rsidRPr="002E228A" w:rsidR="00033AB5">
        <w:rPr>
          <w:rFonts w:ascii="Times New Roman" w:hAnsi="Times New Roman" w:cs="Times New Roman"/>
          <w:sz w:val="24"/>
          <w:szCs w:val="24"/>
        </w:rPr>
        <w:t>-</w:t>
      </w:r>
      <w:r w:rsidRPr="002E228A" w:rsidR="006A31D2">
        <w:rPr>
          <w:rFonts w:ascii="Times New Roman" w:hAnsi="Times New Roman" w:cs="Times New Roman"/>
          <w:sz w:val="24"/>
          <w:szCs w:val="24"/>
        </w:rPr>
        <w:t>0</w:t>
      </w:r>
      <w:r w:rsidRPr="002E228A" w:rsidR="002E0158">
        <w:rPr>
          <w:rFonts w:ascii="Times New Roman" w:hAnsi="Times New Roman" w:cs="Times New Roman"/>
          <w:sz w:val="24"/>
          <w:szCs w:val="24"/>
        </w:rPr>
        <w:t>1</w:t>
      </w:r>
      <w:r w:rsidRPr="002E228A" w:rsidR="00F97FFD">
        <w:rPr>
          <w:rFonts w:ascii="Times New Roman" w:hAnsi="Times New Roman" w:cs="Times New Roman"/>
          <w:sz w:val="24"/>
          <w:szCs w:val="24"/>
        </w:rPr>
        <w:t xml:space="preserve"> </w:t>
      </w:r>
      <w:bookmarkStart w:id="10" w:name="Effective_Date"/>
      <w:bookmarkEnd w:id="10"/>
      <w:r w:rsidRPr="002E228A" w:rsidR="00F97FFD">
        <w:rPr>
          <w:rFonts w:ascii="Times New Roman" w:hAnsi="Times New Roman" w:cs="Times New Roman"/>
          <w:sz w:val="24"/>
          <w:szCs w:val="24"/>
        </w:rPr>
        <w:t xml:space="preserve">issued </w:t>
      </w:r>
      <w:r w:rsidRPr="002E228A" w:rsidR="5585D20D">
        <w:rPr>
          <w:rFonts w:ascii="Times New Roman" w:hAnsi="Times New Roman" w:cs="Times New Roman"/>
          <w:sz w:val="24"/>
          <w:szCs w:val="24"/>
        </w:rPr>
        <w:t>June 2, 202</w:t>
      </w:r>
      <w:r w:rsidRPr="002E228A" w:rsidR="00C16609">
        <w:rPr>
          <w:rFonts w:ascii="Times New Roman" w:hAnsi="Times New Roman" w:cs="Times New Roman"/>
          <w:sz w:val="24"/>
          <w:szCs w:val="24"/>
        </w:rPr>
        <w:t>3</w:t>
      </w:r>
      <w:r w:rsidRPr="002E228A" w:rsidR="003D6953">
        <w:rPr>
          <w:rFonts w:ascii="Times New Roman" w:hAnsi="Times New Roman" w:cs="Times New Roman"/>
          <w:sz w:val="24"/>
          <w:szCs w:val="24"/>
        </w:rPr>
        <w:t>, and</w:t>
      </w:r>
      <w:r w:rsidRPr="002E228A" w:rsidR="00C56937">
        <w:rPr>
          <w:rFonts w:ascii="Times New Roman" w:hAnsi="Times New Roman" w:cs="Times New Roman"/>
          <w:sz w:val="24"/>
          <w:szCs w:val="24"/>
        </w:rPr>
        <w:t xml:space="preserve"> was reorganized and </w:t>
      </w:r>
      <w:r w:rsidRPr="002E228A" w:rsidR="00C813BF">
        <w:rPr>
          <w:rFonts w:ascii="Times New Roman" w:hAnsi="Times New Roman" w:cs="Times New Roman"/>
          <w:sz w:val="24"/>
          <w:szCs w:val="24"/>
        </w:rPr>
        <w:t xml:space="preserve">content </w:t>
      </w:r>
      <w:r w:rsidRPr="002E228A" w:rsidR="00C56937">
        <w:rPr>
          <w:rFonts w:ascii="Times New Roman" w:hAnsi="Times New Roman" w:cs="Times New Roman"/>
          <w:sz w:val="24"/>
          <w:szCs w:val="24"/>
        </w:rPr>
        <w:t xml:space="preserve">streamlined to improve readability and user-friendliness. </w:t>
      </w:r>
      <w:r w:rsidRPr="002E228A" w:rsidR="001A1BD9">
        <w:rPr>
          <w:rFonts w:ascii="Times New Roman" w:hAnsi="Times New Roman" w:cs="Times New Roman"/>
          <w:sz w:val="24"/>
          <w:szCs w:val="24"/>
        </w:rPr>
        <w:t>This</w:t>
      </w:r>
      <w:r w:rsidRPr="002E228A" w:rsidR="00C56937">
        <w:rPr>
          <w:rFonts w:ascii="Times New Roman" w:hAnsi="Times New Roman" w:cs="Times New Roman"/>
          <w:sz w:val="24"/>
          <w:szCs w:val="24"/>
        </w:rPr>
        <w:t xml:space="preserve"> PI removed </w:t>
      </w:r>
      <w:r w:rsidRPr="002E228A">
        <w:rPr>
          <w:rFonts w:ascii="Times New Roman" w:hAnsi="Times New Roman" w:cs="Times New Roman"/>
          <w:sz w:val="24"/>
          <w:szCs w:val="24"/>
        </w:rPr>
        <w:t xml:space="preserve">requirements not </w:t>
      </w:r>
      <w:r w:rsidRPr="002E228A" w:rsidR="003F1B22">
        <w:rPr>
          <w:rFonts w:ascii="Times New Roman" w:hAnsi="Times New Roman" w:cs="Times New Roman"/>
          <w:sz w:val="24"/>
          <w:szCs w:val="24"/>
        </w:rPr>
        <w:t xml:space="preserve">specified in </w:t>
      </w:r>
      <w:r w:rsidRPr="002E228A">
        <w:rPr>
          <w:rFonts w:ascii="Times New Roman" w:hAnsi="Times New Roman" w:cs="Times New Roman"/>
          <w:sz w:val="24"/>
          <w:szCs w:val="24"/>
        </w:rPr>
        <w:t xml:space="preserve">statute, regulation, </w:t>
      </w:r>
      <w:r w:rsidRPr="002E228A" w:rsidR="009909E0">
        <w:rPr>
          <w:rFonts w:ascii="Times New Roman" w:hAnsi="Times New Roman" w:cs="Times New Roman"/>
          <w:sz w:val="24"/>
          <w:szCs w:val="24"/>
        </w:rPr>
        <w:t xml:space="preserve">or </w:t>
      </w:r>
      <w:r w:rsidRPr="002E228A">
        <w:rPr>
          <w:rFonts w:ascii="Times New Roman" w:hAnsi="Times New Roman" w:cs="Times New Roman"/>
          <w:sz w:val="24"/>
          <w:szCs w:val="24"/>
        </w:rPr>
        <w:t xml:space="preserve">grants policy, or </w:t>
      </w:r>
      <w:r w:rsidRPr="002E228A" w:rsidR="00EE0E1C">
        <w:rPr>
          <w:rFonts w:ascii="Times New Roman" w:hAnsi="Times New Roman" w:cs="Times New Roman"/>
          <w:sz w:val="24"/>
          <w:szCs w:val="24"/>
        </w:rPr>
        <w:t xml:space="preserve">those requirements that do not directly support </w:t>
      </w:r>
      <w:r w:rsidRPr="002E228A">
        <w:rPr>
          <w:rFonts w:ascii="Times New Roman" w:hAnsi="Times New Roman" w:cs="Times New Roman"/>
          <w:sz w:val="24"/>
          <w:szCs w:val="24"/>
        </w:rPr>
        <w:t xml:space="preserve">OCC’s understanding of the </w:t>
      </w:r>
      <w:r w:rsidRPr="002E228A" w:rsidR="00EE0E1C">
        <w:rPr>
          <w:rFonts w:ascii="Times New Roman" w:hAnsi="Times New Roman" w:cs="Times New Roman"/>
          <w:sz w:val="24"/>
          <w:szCs w:val="24"/>
        </w:rPr>
        <w:t xml:space="preserve">project </w:t>
      </w:r>
      <w:r w:rsidRPr="002E228A">
        <w:rPr>
          <w:rFonts w:ascii="Times New Roman" w:hAnsi="Times New Roman" w:cs="Times New Roman"/>
          <w:sz w:val="24"/>
          <w:szCs w:val="24"/>
        </w:rPr>
        <w:t>scope</w:t>
      </w:r>
      <w:r w:rsidRPr="002E228A" w:rsidR="00C56937">
        <w:rPr>
          <w:rFonts w:ascii="Times New Roman" w:hAnsi="Times New Roman" w:cs="Times New Roman"/>
          <w:sz w:val="24"/>
          <w:szCs w:val="24"/>
        </w:rPr>
        <w:t xml:space="preserve">. </w:t>
      </w:r>
    </w:p>
    <w:p w:rsidR="00137E9E" w:rsidRPr="002E228A" w:rsidP="00204047" w14:paraId="558C0BBC" w14:textId="738B2E64">
      <w:pPr>
        <w:pStyle w:val="BodyText"/>
        <w:rPr>
          <w:rFonts w:cs="Times New Roman"/>
          <w:szCs w:val="24"/>
        </w:rPr>
      </w:pPr>
    </w:p>
    <w:p w:rsidR="009E6666" w:rsidRPr="002E228A" w:rsidP="00204047" w14:paraId="671D458C" w14:textId="3D8F8C4D">
      <w:pPr>
        <w:pStyle w:val="BodyText"/>
        <w:rPr>
          <w:rFonts w:cs="Times New Roman"/>
          <w:szCs w:val="24"/>
        </w:rPr>
      </w:pPr>
      <w:r w:rsidRPr="002E228A">
        <w:rPr>
          <w:rFonts w:cs="Times New Roman"/>
          <w:b/>
          <w:szCs w:val="24"/>
        </w:rPr>
        <w:t>Effective Date</w:t>
      </w:r>
      <w:r w:rsidRPr="002E228A" w:rsidR="00204047">
        <w:rPr>
          <w:rFonts w:cs="Times New Roman"/>
          <w:b/>
          <w:szCs w:val="24"/>
        </w:rPr>
        <w:t xml:space="preserve">:  </w:t>
      </w:r>
      <w:r w:rsidRPr="002E228A">
        <w:rPr>
          <w:rFonts w:cs="Times New Roman"/>
          <w:szCs w:val="24"/>
        </w:rPr>
        <w:t xml:space="preserve">These revised </w:t>
      </w:r>
      <w:r w:rsidRPr="002E228A">
        <w:rPr>
          <w:rFonts w:cs="Times New Roman"/>
          <w:spacing w:val="-1"/>
          <w:szCs w:val="24"/>
        </w:rPr>
        <w:t>procedures</w:t>
      </w:r>
      <w:r w:rsidRPr="002E228A">
        <w:rPr>
          <w:rFonts w:cs="Times New Roman"/>
          <w:spacing w:val="2"/>
          <w:szCs w:val="24"/>
        </w:rPr>
        <w:t xml:space="preserve"> </w:t>
      </w:r>
      <w:r w:rsidRPr="002E228A">
        <w:rPr>
          <w:rFonts w:cs="Times New Roman"/>
          <w:szCs w:val="24"/>
        </w:rPr>
        <w:t>apply</w:t>
      </w:r>
      <w:r w:rsidRPr="002E228A">
        <w:rPr>
          <w:rFonts w:cs="Times New Roman"/>
          <w:spacing w:val="-5"/>
          <w:szCs w:val="24"/>
        </w:rPr>
        <w:t xml:space="preserve"> </w:t>
      </w:r>
      <w:r w:rsidRPr="002E228A">
        <w:rPr>
          <w:rFonts w:cs="Times New Roman"/>
          <w:szCs w:val="24"/>
        </w:rPr>
        <w:t xml:space="preserve">to </w:t>
      </w:r>
      <w:r w:rsidRPr="002E228A">
        <w:rPr>
          <w:rFonts w:cs="Times New Roman"/>
          <w:spacing w:val="-1"/>
          <w:szCs w:val="24"/>
        </w:rPr>
        <w:t>construction</w:t>
      </w:r>
      <w:r w:rsidRPr="002E228A">
        <w:rPr>
          <w:rFonts w:cs="Times New Roman"/>
          <w:szCs w:val="24"/>
        </w:rPr>
        <w:t xml:space="preserve"> and </w:t>
      </w:r>
      <w:r w:rsidRPr="002E228A" w:rsidR="3642354E">
        <w:rPr>
          <w:rFonts w:cs="Times New Roman"/>
          <w:szCs w:val="24"/>
        </w:rPr>
        <w:t xml:space="preserve">major </w:t>
      </w:r>
      <w:r w:rsidRPr="002E228A">
        <w:rPr>
          <w:rFonts w:cs="Times New Roman"/>
          <w:szCs w:val="24"/>
        </w:rPr>
        <w:t xml:space="preserve">renovation </w:t>
      </w:r>
      <w:r w:rsidRPr="002E228A">
        <w:rPr>
          <w:rFonts w:cs="Times New Roman"/>
          <w:spacing w:val="-1"/>
          <w:szCs w:val="24"/>
        </w:rPr>
        <w:t>applications</w:t>
      </w:r>
      <w:r w:rsidRPr="002E228A">
        <w:rPr>
          <w:rFonts w:cs="Times New Roman"/>
          <w:szCs w:val="24"/>
        </w:rPr>
        <w:t xml:space="preserve"> </w:t>
      </w:r>
      <w:r w:rsidRPr="002E228A">
        <w:rPr>
          <w:rFonts w:cs="Times New Roman"/>
          <w:spacing w:val="-1"/>
          <w:szCs w:val="24"/>
        </w:rPr>
        <w:t>submitted</w:t>
      </w:r>
      <w:r w:rsidRPr="002E228A">
        <w:rPr>
          <w:rFonts w:cs="Times New Roman"/>
          <w:szCs w:val="24"/>
        </w:rPr>
        <w:t xml:space="preserve"> </w:t>
      </w:r>
      <w:r w:rsidRPr="002E228A">
        <w:rPr>
          <w:rFonts w:cs="Times New Roman"/>
          <w:spacing w:val="-1"/>
          <w:szCs w:val="24"/>
        </w:rPr>
        <w:t xml:space="preserve">after </w:t>
      </w:r>
      <w:r w:rsidRPr="002E228A">
        <w:rPr>
          <w:rFonts w:cs="Times New Roman"/>
          <w:szCs w:val="24"/>
        </w:rPr>
        <w:t>the</w:t>
      </w:r>
      <w:r w:rsidRPr="002E228A">
        <w:rPr>
          <w:rFonts w:cs="Times New Roman"/>
          <w:spacing w:val="-1"/>
          <w:szCs w:val="24"/>
        </w:rPr>
        <w:t xml:space="preserve"> date </w:t>
      </w:r>
      <w:r w:rsidRPr="002E228A">
        <w:rPr>
          <w:rFonts w:cs="Times New Roman"/>
          <w:spacing w:val="1"/>
          <w:szCs w:val="24"/>
        </w:rPr>
        <w:t>of</w:t>
      </w:r>
      <w:r w:rsidRPr="002E228A">
        <w:rPr>
          <w:rFonts w:cs="Times New Roman"/>
          <w:spacing w:val="-1"/>
          <w:szCs w:val="24"/>
        </w:rPr>
        <w:t xml:space="preserve"> issuance </w:t>
      </w:r>
      <w:r w:rsidRPr="002E228A">
        <w:rPr>
          <w:rFonts w:cs="Times New Roman"/>
          <w:spacing w:val="1"/>
          <w:szCs w:val="24"/>
        </w:rPr>
        <w:t>of</w:t>
      </w:r>
      <w:r w:rsidRPr="002E228A">
        <w:rPr>
          <w:rFonts w:cs="Times New Roman"/>
          <w:spacing w:val="-1"/>
          <w:szCs w:val="24"/>
        </w:rPr>
        <w:t xml:space="preserve"> this</w:t>
      </w:r>
      <w:r w:rsidRPr="002E228A">
        <w:rPr>
          <w:rFonts w:cs="Times New Roman"/>
          <w:szCs w:val="24"/>
        </w:rPr>
        <w:t xml:space="preserve"> </w:t>
      </w:r>
      <w:r w:rsidRPr="002E228A" w:rsidR="00EE2448">
        <w:rPr>
          <w:rFonts w:cs="Times New Roman"/>
          <w:spacing w:val="-1"/>
          <w:szCs w:val="24"/>
        </w:rPr>
        <w:t>PI</w:t>
      </w:r>
      <w:r w:rsidRPr="002E228A">
        <w:rPr>
          <w:rFonts w:cs="Times New Roman"/>
          <w:spacing w:val="-1"/>
          <w:szCs w:val="24"/>
        </w:rPr>
        <w:t>.</w:t>
      </w:r>
    </w:p>
    <w:p w:rsidR="009E6666" w:rsidRPr="002E228A" w:rsidP="00204047" w14:paraId="6901F19C" w14:textId="2AE0EEB4">
      <w:pPr>
        <w:pStyle w:val="BodyText"/>
        <w:rPr>
          <w:rFonts w:cs="Times New Roman"/>
          <w:szCs w:val="24"/>
        </w:rPr>
      </w:pPr>
    </w:p>
    <w:p w:rsidR="00667788" w:rsidRPr="002E228A" w:rsidP="00667788" w14:paraId="5AA21FD6" w14:textId="77777777">
      <w:pPr>
        <w:tabs>
          <w:tab w:val="left" w:pos="2979"/>
        </w:tabs>
        <w:ind w:right="991"/>
        <w:rPr>
          <w:rFonts w:ascii="Times New Roman" w:hAnsi="Times New Roman" w:cs="Times New Roman"/>
          <w:b/>
          <w:bCs/>
          <w:sz w:val="24"/>
          <w:szCs w:val="24"/>
        </w:rPr>
      </w:pPr>
      <w:bookmarkStart w:id="11" w:name="Questions"/>
      <w:bookmarkEnd w:id="11"/>
      <w:r w:rsidRPr="002E228A">
        <w:rPr>
          <w:rFonts w:ascii="Times New Roman" w:hAnsi="Times New Roman" w:cs="Times New Roman"/>
          <w:b/>
          <w:bCs/>
          <w:sz w:val="24"/>
          <w:szCs w:val="24"/>
        </w:rPr>
        <w:t>Questions</w:t>
      </w:r>
    </w:p>
    <w:p w:rsidR="009E6666" w:rsidRPr="002E228A" w:rsidP="00667788" w14:paraId="0A9EE124" w14:textId="1D052459">
      <w:pPr>
        <w:tabs>
          <w:tab w:val="left" w:pos="2979"/>
        </w:tabs>
        <w:ind w:right="991"/>
        <w:rPr>
          <w:rFonts w:ascii="Times New Roman" w:eastAsia="Times New Roman" w:hAnsi="Times New Roman" w:cs="Times New Roman"/>
          <w:sz w:val="24"/>
          <w:szCs w:val="24"/>
        </w:rPr>
      </w:pPr>
      <w:r w:rsidRPr="002E228A">
        <w:rPr>
          <w:rFonts w:ascii="Times New Roman" w:hAnsi="Times New Roman" w:cs="Times New Roman"/>
          <w:sz w:val="24"/>
          <w:szCs w:val="24"/>
        </w:rPr>
        <w:t xml:space="preserve">Please direct questions to </w:t>
      </w:r>
      <w:r w:rsidRPr="002E228A" w:rsidR="001E2497">
        <w:rPr>
          <w:rFonts w:ascii="Times New Roman" w:hAnsi="Times New Roman" w:cs="Times New Roman"/>
          <w:spacing w:val="-1"/>
          <w:sz w:val="24"/>
          <w:szCs w:val="24"/>
        </w:rPr>
        <w:t xml:space="preserve">the </w:t>
      </w:r>
      <w:r w:rsidRPr="002E228A" w:rsidR="00A57A60">
        <w:rPr>
          <w:rFonts w:ascii="Times New Roman" w:hAnsi="Times New Roman" w:cs="Times New Roman"/>
          <w:spacing w:val="-1"/>
          <w:sz w:val="24"/>
          <w:szCs w:val="24"/>
        </w:rPr>
        <w:t xml:space="preserve">Child </w:t>
      </w:r>
      <w:r w:rsidRPr="002E228A" w:rsidR="00A57A60">
        <w:rPr>
          <w:rFonts w:ascii="Times New Roman" w:hAnsi="Times New Roman" w:cs="Times New Roman"/>
          <w:sz w:val="24"/>
          <w:szCs w:val="24"/>
        </w:rPr>
        <w:t>Care Regional</w:t>
      </w:r>
      <w:r w:rsidRPr="002E228A" w:rsidR="00A57A60">
        <w:rPr>
          <w:rFonts w:ascii="Times New Roman" w:hAnsi="Times New Roman" w:cs="Times New Roman"/>
          <w:spacing w:val="-1"/>
          <w:sz w:val="24"/>
          <w:szCs w:val="24"/>
        </w:rPr>
        <w:t xml:space="preserve"> </w:t>
      </w:r>
      <w:r w:rsidRPr="002E228A" w:rsidR="00A57A60">
        <w:rPr>
          <w:rFonts w:ascii="Times New Roman" w:hAnsi="Times New Roman" w:cs="Times New Roman"/>
          <w:sz w:val="24"/>
          <w:szCs w:val="24"/>
        </w:rPr>
        <w:t>Program</w:t>
      </w:r>
      <w:r w:rsidRPr="002E228A" w:rsidR="00A57A60">
        <w:rPr>
          <w:rFonts w:ascii="Times New Roman" w:hAnsi="Times New Roman" w:cs="Times New Roman"/>
          <w:spacing w:val="-1"/>
          <w:sz w:val="24"/>
          <w:szCs w:val="24"/>
        </w:rPr>
        <w:t xml:space="preserve"> Manager </w:t>
      </w:r>
      <w:r w:rsidRPr="002E228A" w:rsidR="001E2497">
        <w:rPr>
          <w:rFonts w:ascii="Times New Roman" w:hAnsi="Times New Roman" w:cs="Times New Roman"/>
          <w:spacing w:val="-1"/>
          <w:sz w:val="24"/>
          <w:szCs w:val="24"/>
        </w:rPr>
        <w:t xml:space="preserve">(RPM) </w:t>
      </w:r>
      <w:r w:rsidRPr="002E228A" w:rsidR="00784B96">
        <w:rPr>
          <w:rFonts w:ascii="Times New Roman" w:hAnsi="Times New Roman" w:cs="Times New Roman"/>
          <w:spacing w:val="-1"/>
          <w:sz w:val="24"/>
          <w:szCs w:val="24"/>
        </w:rPr>
        <w:t xml:space="preserve">in the appropriate </w:t>
      </w:r>
      <w:hyperlink r:id="rId9" w:history="1">
        <w:r w:rsidRPr="002E228A" w:rsidR="00784B96">
          <w:rPr>
            <w:rStyle w:val="Hyperlink"/>
            <w:spacing w:val="-1"/>
            <w:sz w:val="24"/>
            <w:szCs w:val="24"/>
          </w:rPr>
          <w:t>ACF Regional Office</w:t>
        </w:r>
      </w:hyperlink>
      <w:r w:rsidRPr="002E228A" w:rsidR="00A57A60">
        <w:rPr>
          <w:rFonts w:ascii="Times New Roman" w:hAnsi="Times New Roman" w:cs="Times New Roman"/>
          <w:sz w:val="24"/>
          <w:szCs w:val="24"/>
        </w:rPr>
        <w:t>.</w:t>
      </w:r>
      <w:r w:rsidRPr="002E228A" w:rsidR="00A4772A">
        <w:rPr>
          <w:rFonts w:ascii="Times New Roman" w:hAnsi="Times New Roman" w:cs="Times New Roman"/>
          <w:sz w:val="24"/>
          <w:szCs w:val="24"/>
        </w:rPr>
        <w:t xml:space="preserve"> Tribal Lead Agencies that consolidate their CCDF </w:t>
      </w:r>
      <w:r w:rsidRPr="002E228A" w:rsidR="00A4772A">
        <w:rPr>
          <w:rFonts w:ascii="Times New Roman" w:hAnsi="Times New Roman" w:cs="Times New Roman"/>
          <w:sz w:val="24"/>
          <w:szCs w:val="24"/>
        </w:rPr>
        <w:t>programs into an approved P.L. 102-477 Plan should contact their assigned BIA Awarding Official’s Technical Representative (AO</w:t>
      </w:r>
      <w:r w:rsidRPr="002E228A" w:rsidR="0028478C">
        <w:rPr>
          <w:rFonts w:ascii="Times New Roman" w:hAnsi="Times New Roman" w:cs="Times New Roman"/>
          <w:sz w:val="24"/>
          <w:szCs w:val="24"/>
        </w:rPr>
        <w:t>T</w:t>
      </w:r>
      <w:r w:rsidRPr="002E228A" w:rsidR="00A4772A">
        <w:rPr>
          <w:rFonts w:ascii="Times New Roman" w:hAnsi="Times New Roman" w:cs="Times New Roman"/>
          <w:sz w:val="24"/>
          <w:szCs w:val="24"/>
        </w:rPr>
        <w:t xml:space="preserve">R) who can then coordinate </w:t>
      </w:r>
      <w:r w:rsidRPr="002E228A" w:rsidR="00F77AF7">
        <w:rPr>
          <w:rFonts w:ascii="Times New Roman" w:hAnsi="Times New Roman" w:cs="Times New Roman"/>
          <w:sz w:val="24"/>
          <w:szCs w:val="24"/>
        </w:rPr>
        <w:t xml:space="preserve">with OCC. </w:t>
      </w:r>
    </w:p>
    <w:p w:rsidR="009E6666" w:rsidRPr="002E228A" w:rsidP="007D06A5" w14:paraId="0C2FD209" w14:textId="4403DA8D">
      <w:pPr>
        <w:jc w:val="center"/>
        <w:rPr>
          <w:rFonts w:ascii="Times New Roman" w:eastAsia="Times New Roman" w:hAnsi="Times New Roman" w:cs="Times New Roman"/>
          <w:sz w:val="24"/>
          <w:szCs w:val="24"/>
        </w:rPr>
      </w:pPr>
    </w:p>
    <w:p w:rsidR="009E6666" w:rsidRPr="002E228A" w14:paraId="21996057" w14:textId="5FCCDBD9">
      <w:pPr>
        <w:rPr>
          <w:rFonts w:ascii="Times New Roman" w:eastAsia="Times New Roman" w:hAnsi="Times New Roman" w:cs="Times New Roman"/>
          <w:sz w:val="24"/>
          <w:szCs w:val="24"/>
        </w:rPr>
      </w:pPr>
      <w:r w:rsidRPr="002E228A">
        <w:rPr>
          <w:rFonts w:ascii="Times New Roman" w:eastAsia="Times New Roman" w:hAnsi="Times New Roman" w:cs="Times New Roman"/>
          <w:sz w:val="24"/>
          <w:szCs w:val="24"/>
        </w:rPr>
        <w:t>Resources</w:t>
      </w:r>
    </w:p>
    <w:p w:rsidR="00EA2218" w:rsidRPr="002E228A" w14:paraId="462EC0E6" w14:textId="668280ED">
      <w:pPr>
        <w:rPr>
          <w:rFonts w:ascii="Times New Roman" w:eastAsia="Times New Roman" w:hAnsi="Times New Roman" w:cs="Times New Roman"/>
          <w:sz w:val="24"/>
          <w:szCs w:val="24"/>
        </w:rPr>
      </w:pPr>
      <w:r w:rsidRPr="002E228A">
        <w:rPr>
          <w:rFonts w:ascii="Segoe UI Symbol" w:eastAsia="Times New Roman" w:hAnsi="Segoe UI Symbol" w:cs="Segoe UI Symbol"/>
          <w:sz w:val="24"/>
          <w:szCs w:val="24"/>
        </w:rPr>
        <w:t>⮚</w:t>
      </w:r>
      <w:hyperlink r:id="rId10" w:history="1">
        <w:r w:rsidRPr="002E228A">
          <w:rPr>
            <w:rStyle w:val="Hyperlink"/>
            <w:rFonts w:eastAsia="Times New Roman"/>
            <w:sz w:val="24"/>
            <w:szCs w:val="24"/>
          </w:rPr>
          <w:t xml:space="preserve"> CCDF Regulations</w:t>
        </w:r>
      </w:hyperlink>
      <w:r w:rsidRPr="002E228A">
        <w:rPr>
          <w:rFonts w:ascii="Times New Roman" w:eastAsia="Times New Roman" w:hAnsi="Times New Roman" w:cs="Times New Roman"/>
          <w:sz w:val="24"/>
          <w:szCs w:val="24"/>
        </w:rPr>
        <w:t xml:space="preserve"> </w:t>
      </w:r>
    </w:p>
    <w:p w:rsidR="00784B96" w:rsidRPr="002E228A" w14:paraId="110E51CE" w14:textId="58AD0B15">
      <w:pPr>
        <w:rPr>
          <w:rFonts w:ascii="Times New Roman" w:eastAsia="Times New Roman" w:hAnsi="Times New Roman" w:cs="Times New Roman"/>
          <w:sz w:val="24"/>
          <w:szCs w:val="24"/>
        </w:rPr>
      </w:pPr>
      <w:r w:rsidRPr="002E228A">
        <w:rPr>
          <w:rFonts w:ascii="Segoe UI Symbol" w:eastAsia="Times New Roman" w:hAnsi="Segoe UI Symbol" w:cs="Segoe UI Symbol"/>
          <w:sz w:val="24"/>
          <w:szCs w:val="24"/>
        </w:rPr>
        <w:t>⮚</w:t>
      </w:r>
      <w:r w:rsidRPr="002E228A">
        <w:rPr>
          <w:rFonts w:ascii="Times New Roman" w:eastAsia="Times New Roman" w:hAnsi="Times New Roman" w:cs="Times New Roman"/>
          <w:sz w:val="24"/>
          <w:szCs w:val="24"/>
        </w:rPr>
        <w:t xml:space="preserve"> </w:t>
      </w:r>
      <w:hyperlink r:id="rId11" w:history="1">
        <w:r w:rsidRPr="002E228A">
          <w:rPr>
            <w:rStyle w:val="Hyperlink"/>
            <w:rFonts w:eastAsia="Times New Roman"/>
            <w:sz w:val="24"/>
            <w:szCs w:val="24"/>
          </w:rPr>
          <w:t>Child Care and Development Block Grant Act (2014)</w:t>
        </w:r>
      </w:hyperlink>
    </w:p>
    <w:p w:rsidR="009E6666" w:rsidRPr="002E228A" w14:paraId="14119E82" w14:textId="77777777">
      <w:pPr>
        <w:rPr>
          <w:rFonts w:ascii="Times New Roman" w:eastAsia="Times New Roman" w:hAnsi="Times New Roman" w:cs="Times New Roman"/>
          <w:sz w:val="24"/>
          <w:szCs w:val="24"/>
        </w:rPr>
      </w:pPr>
    </w:p>
    <w:p w:rsidR="009E6666" w:rsidRPr="002E228A" w14:paraId="02FA9DD9" w14:textId="77777777">
      <w:pPr>
        <w:rPr>
          <w:rFonts w:ascii="Times New Roman" w:eastAsia="Times New Roman" w:hAnsi="Times New Roman" w:cs="Times New Roman"/>
          <w:sz w:val="24"/>
          <w:szCs w:val="24"/>
        </w:rPr>
      </w:pPr>
    </w:p>
    <w:p w:rsidR="009E6666" w:rsidRPr="002E228A" w14:paraId="63863F48" w14:textId="349F216E">
      <w:pPr>
        <w:spacing w:before="184"/>
        <w:ind w:left="2627"/>
        <w:jc w:val="center"/>
        <w:rPr>
          <w:rFonts w:ascii="Times New Roman" w:eastAsia="Times New Roman" w:hAnsi="Times New Roman" w:cs="Times New Roman"/>
          <w:sz w:val="24"/>
          <w:szCs w:val="24"/>
        </w:rPr>
      </w:pPr>
      <w:r w:rsidRPr="002E228A">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3736340</wp:posOffset>
                </wp:positionH>
                <wp:positionV relativeFrom="paragraph">
                  <wp:posOffset>291465</wp:posOffset>
                </wp:positionV>
                <wp:extent cx="278130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2781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5" style="mso-wrap-distance-bottom:0;mso-wrap-distance-left:9pt;mso-wrap-distance-right:9pt;mso-wrap-distance-top:0;mso-wrap-style:square;position:absolute;visibility:visible;z-index:251659264" from="294.2pt,22.95pt" to="513.2pt,22.95pt" strokecolor="black" strokeweight="1pt"/>
            </w:pict>
          </mc:Fallback>
        </mc:AlternateContent>
      </w:r>
      <w:r w:rsidRPr="002E228A" w:rsidR="6AA1D6D9">
        <w:rPr>
          <w:rFonts w:ascii="Times New Roman" w:hAnsi="Times New Roman" w:cs="Times New Roman"/>
          <w:sz w:val="24"/>
          <w:szCs w:val="24"/>
        </w:rPr>
        <w:t>/</w:t>
      </w:r>
      <w:r w:rsidRPr="002E228A" w:rsidR="7EEBE13D">
        <w:rPr>
          <w:rFonts w:ascii="Times New Roman" w:hAnsi="Times New Roman" w:cs="Times New Roman"/>
          <w:sz w:val="24"/>
          <w:szCs w:val="24"/>
        </w:rPr>
        <w:t>s</w:t>
      </w:r>
      <w:r w:rsidRPr="002E228A" w:rsidR="6AA1D6D9">
        <w:rPr>
          <w:rFonts w:ascii="Times New Roman" w:hAnsi="Times New Roman" w:cs="Times New Roman"/>
          <w:sz w:val="24"/>
          <w:szCs w:val="24"/>
        </w:rPr>
        <w:t>/</w:t>
      </w:r>
    </w:p>
    <w:p w:rsidR="006A15B0" w:rsidRPr="002E228A" w14:paraId="77E42F3C" w14:textId="6A6CFBDA">
      <w:pPr>
        <w:ind w:left="820" w:firstLine="5040"/>
        <w:rPr>
          <w:rFonts w:ascii="Times New Roman" w:hAnsi="Times New Roman" w:cs="Times New Roman"/>
          <w:sz w:val="24"/>
          <w:szCs w:val="24"/>
        </w:rPr>
      </w:pPr>
      <w:r w:rsidRPr="002E228A">
        <w:rPr>
          <w:rFonts w:ascii="Times New Roman" w:hAnsi="Times New Roman" w:cs="Times New Roman"/>
          <w:sz w:val="24"/>
          <w:szCs w:val="24"/>
        </w:rPr>
        <w:t xml:space="preserve">Wendy </w:t>
      </w:r>
      <w:r>
        <w:rPr>
          <w:rFonts w:ascii="Times New Roman" w:hAnsi="Times New Roman" w:cs="Times New Roman"/>
          <w:sz w:val="24"/>
          <w:szCs w:val="24"/>
        </w:rPr>
        <w:t>Horman</w:t>
      </w:r>
    </w:p>
    <w:p w:rsidR="006A15B0" w:rsidRPr="002E228A" w14:paraId="71A22390" w14:textId="3FC423DB">
      <w:pPr>
        <w:ind w:left="820" w:firstLine="5040"/>
        <w:rPr>
          <w:rFonts w:ascii="Times New Roman" w:hAnsi="Times New Roman" w:cs="Times New Roman"/>
          <w:sz w:val="24"/>
          <w:szCs w:val="24"/>
        </w:rPr>
      </w:pPr>
      <w:r w:rsidRPr="002E228A">
        <w:rPr>
          <w:rFonts w:ascii="Times New Roman" w:hAnsi="Times New Roman" w:cs="Times New Roman"/>
          <w:sz w:val="24"/>
          <w:szCs w:val="24"/>
        </w:rPr>
        <w:t xml:space="preserve">Director </w:t>
      </w:r>
    </w:p>
    <w:p w:rsidR="009E6666" w:rsidRPr="002E228A" w14:paraId="3BF912DB" w14:textId="3FFBE262">
      <w:pPr>
        <w:ind w:left="820" w:firstLine="5040"/>
        <w:rPr>
          <w:rFonts w:ascii="Times New Roman" w:eastAsia="Times New Roman" w:hAnsi="Times New Roman" w:cs="Times New Roman"/>
          <w:sz w:val="24"/>
          <w:szCs w:val="24"/>
        </w:rPr>
      </w:pPr>
      <w:r w:rsidRPr="002E228A">
        <w:rPr>
          <w:rFonts w:ascii="Times New Roman" w:hAnsi="Times New Roman" w:cs="Times New Roman"/>
          <w:sz w:val="24"/>
          <w:szCs w:val="24"/>
        </w:rPr>
        <w:t xml:space="preserve">Office of Child Care </w:t>
      </w:r>
      <w:r w:rsidRPr="002E228A" w:rsidR="00F43369">
        <w:rPr>
          <w:rFonts w:ascii="Times New Roman" w:hAnsi="Times New Roman" w:cs="Times New Roman"/>
          <w:sz w:val="24"/>
          <w:szCs w:val="24"/>
        </w:rPr>
        <w:t xml:space="preserve"> </w:t>
      </w:r>
    </w:p>
    <w:p w:rsidR="009E6666" w:rsidRPr="002E228A" w14:paraId="5D553CF7" w14:textId="77777777">
      <w:pPr>
        <w:rPr>
          <w:rFonts w:ascii="Times New Roman" w:eastAsia="Times New Roman" w:hAnsi="Times New Roman" w:cs="Times New Roman"/>
          <w:sz w:val="24"/>
          <w:szCs w:val="24"/>
        </w:rPr>
      </w:pPr>
    </w:p>
    <w:p w:rsidR="009E6666" w:rsidRPr="002E228A" w14:paraId="2A10AEAB" w14:textId="77777777">
      <w:pPr>
        <w:rPr>
          <w:rFonts w:ascii="Times New Roman" w:eastAsia="Times New Roman" w:hAnsi="Times New Roman" w:cs="Times New Roman"/>
          <w:sz w:val="24"/>
          <w:szCs w:val="24"/>
        </w:rPr>
      </w:pPr>
    </w:p>
    <w:p w:rsidR="004815B8" w:rsidRPr="002E228A" w:rsidP="004815B8" w14:paraId="797E4EDB" w14:textId="77777777">
      <w:pPr>
        <w:jc w:val="both"/>
        <w:rPr>
          <w:rFonts w:ascii="Times New Roman" w:hAnsi="Times New Roman" w:cs="Times New Roman"/>
          <w:b/>
          <w:bCs/>
          <w:spacing w:val="-1"/>
          <w:sz w:val="24"/>
          <w:szCs w:val="24"/>
        </w:rPr>
      </w:pPr>
      <w:bookmarkStart w:id="12" w:name="Attachments"/>
      <w:bookmarkEnd w:id="12"/>
      <w:r w:rsidRPr="002E228A">
        <w:rPr>
          <w:rFonts w:ascii="Times New Roman" w:hAnsi="Times New Roman" w:cs="Times New Roman"/>
          <w:b/>
          <w:bCs/>
          <w:spacing w:val="-1"/>
          <w:sz w:val="24"/>
          <w:szCs w:val="24"/>
        </w:rPr>
        <w:t>Attachments:</w:t>
      </w:r>
    </w:p>
    <w:p w:rsidR="003D29AC" w:rsidRPr="002E228A" w:rsidP="004815B8" w14:paraId="1EC38C32" w14:textId="77777777">
      <w:pPr>
        <w:jc w:val="both"/>
        <w:rPr>
          <w:rFonts w:ascii="Times New Roman" w:eastAsia="Times New Roman" w:hAnsi="Times New Roman" w:cs="Times New Roman"/>
          <w:sz w:val="24"/>
          <w:szCs w:val="24"/>
        </w:rPr>
      </w:pPr>
    </w:p>
    <w:p w:rsidR="00F870E0" w:rsidRPr="002E228A" w:rsidP="00F870E0" w14:paraId="118BAA8B" w14:textId="1B12646E">
      <w:pPr>
        <w:ind w:left="360" w:hanging="360"/>
        <w:jc w:val="both"/>
        <w:rPr>
          <w:rFonts w:ascii="Times New Roman" w:eastAsia="Times New Roman" w:hAnsi="Times New Roman" w:cs="Times New Roman"/>
          <w:sz w:val="24"/>
          <w:szCs w:val="24"/>
        </w:rPr>
      </w:pPr>
      <w:r w:rsidRPr="002E228A">
        <w:rPr>
          <w:rFonts w:ascii="Times New Roman" w:eastAsia="Times New Roman" w:hAnsi="Times New Roman" w:cs="Times New Roman"/>
          <w:sz w:val="24"/>
          <w:szCs w:val="24"/>
        </w:rPr>
        <w:t xml:space="preserve">Procedures for Requests to Use CCDF Funds for Construction or Major Renovation of Child Care Facilities </w:t>
      </w:r>
    </w:p>
    <w:p w:rsidR="00F870E0" w:rsidRPr="002E228A" w:rsidP="00FA6D25" w14:paraId="086A67D5" w14:textId="17F60504">
      <w:pPr>
        <w:jc w:val="both"/>
        <w:rPr>
          <w:rFonts w:ascii="Times New Roman" w:eastAsia="Times New Roman" w:hAnsi="Times New Roman" w:cs="Times New Roman"/>
          <w:sz w:val="24"/>
          <w:szCs w:val="24"/>
        </w:rPr>
      </w:pPr>
      <w:bookmarkStart w:id="13" w:name="_Toc203743311"/>
      <w:bookmarkStart w:id="14" w:name="_Toc203748605"/>
    </w:p>
    <w:p w:rsidR="009E6666" w:rsidRPr="002E228A" w14:paraId="3A6552A6" w14:textId="77777777">
      <w:pPr>
        <w:rPr>
          <w:rFonts w:ascii="Times New Roman" w:eastAsia="Times New Roman" w:hAnsi="Times New Roman" w:cs="Times New Roman"/>
          <w:sz w:val="24"/>
          <w:szCs w:val="24"/>
        </w:rPr>
        <w:sectPr w:rsidSect="008576E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299"/>
        </w:sectPr>
      </w:pPr>
    </w:p>
    <w:p w:rsidR="00563B56" w:rsidRPr="002E228A" w:rsidP="008255F3" w14:paraId="614D0690" w14:textId="392BF840">
      <w:pPr>
        <w:pStyle w:val="Heading1"/>
        <w:jc w:val="center"/>
        <w:rPr>
          <w:rFonts w:cs="Times New Roman"/>
        </w:rPr>
      </w:pPr>
      <w:bookmarkStart w:id="15" w:name="Attachment_A_"/>
      <w:bookmarkStart w:id="16" w:name="Procedures_for_Requests_to_Use_CCDF_Fund"/>
      <w:bookmarkStart w:id="17" w:name="Attachment_B_"/>
      <w:bookmarkStart w:id="18" w:name="Compliance_with_the_National_Environment"/>
      <w:bookmarkStart w:id="19" w:name="Attachment_C_"/>
      <w:bookmarkStart w:id="20" w:name="Compliance_with_the_National_Historic_Pr"/>
      <w:bookmarkStart w:id="21" w:name="Attachment_D_"/>
      <w:bookmarkStart w:id="22" w:name="Application_Checklist_"/>
      <w:bookmarkStart w:id="23" w:name="Attachment_E_"/>
      <w:bookmarkStart w:id="24" w:name="Documents_and_Deadlines_to_be_Submitted_"/>
      <w:bookmarkStart w:id="25" w:name="Attachment_F_"/>
      <w:bookmarkStart w:id="26" w:name="Sample_Notice_of_Federal_Interest_"/>
      <w:bookmarkStart w:id="27" w:name="Attachment_G_"/>
      <w:bookmarkStart w:id="28" w:name="Office_of_Child_Care_Regional_Program_Ma"/>
      <w:bookmarkStart w:id="29" w:name="_Toc215574583"/>
      <w:bookmarkStart w:id="30" w:name="_Toc215748220"/>
      <w:bookmarkStart w:id="31" w:name="_Toc215836594"/>
      <w:bookmarkStart w:id="32" w:name="_Toc216244473"/>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2E228A">
        <w:rPr>
          <w:rFonts w:cs="Times New Roman"/>
        </w:rPr>
        <w:t>Procedures for Requests to Use CCDF Funds for Construction or Major Renovation of Child Care Facilities</w:t>
      </w:r>
      <w:bookmarkEnd w:id="13"/>
      <w:bookmarkEnd w:id="14"/>
      <w:bookmarkEnd w:id="29"/>
      <w:bookmarkEnd w:id="30"/>
      <w:bookmarkEnd w:id="31"/>
      <w:bookmarkEnd w:id="32"/>
    </w:p>
    <w:p w:rsidR="00FA6D25" w:rsidRPr="002E228A" w:rsidP="003255BA" w14:paraId="05412B7D" w14:textId="77777777">
      <w:pPr>
        <w:pStyle w:val="Heading1"/>
        <w:rPr>
          <w:rFonts w:cs="Times New Roman"/>
        </w:rPr>
      </w:pPr>
    </w:p>
    <w:p w:rsidR="00C82442" w:rsidRPr="002E228A" w:rsidP="00C82442" w14:paraId="79200B69" w14:textId="2E483C83">
      <w:pPr>
        <w:pStyle w:val="BodyText"/>
        <w:rPr>
          <w:rFonts w:cs="Times New Roman"/>
          <w:szCs w:val="24"/>
        </w:rPr>
      </w:pPr>
      <w:r w:rsidRPr="002E228A">
        <w:rPr>
          <w:rFonts w:cs="Times New Roman"/>
          <w:szCs w:val="24"/>
        </w:rPr>
        <w:t xml:space="preserve">PAPERWORK REDUCTION ACT. Public reporting burden for this collection of information is estimated to average </w:t>
      </w:r>
      <w:r w:rsidRPr="002E228A" w:rsidR="007D5BD8">
        <w:rPr>
          <w:rFonts w:cs="Times New Roman"/>
          <w:szCs w:val="24"/>
        </w:rPr>
        <w:t xml:space="preserve">6 </w:t>
      </w:r>
      <w:r w:rsidRPr="002E228A">
        <w:rPr>
          <w:rFonts w:cs="Times New Roman"/>
          <w:szCs w:val="24"/>
        </w:rPr>
        <w:t xml:space="preserve">hours per response, including the time for reviewing instructions, gathering and maintaining the data needed, and reviewing the collection of information. An agency may not conduct or sponsor, and a person is not required to respond </w:t>
      </w:r>
      <w:r w:rsidRPr="002E228A">
        <w:rPr>
          <w:rFonts w:cs="Times New Roman"/>
          <w:szCs w:val="24"/>
        </w:rPr>
        <w:t>to,</w:t>
      </w:r>
      <w:r w:rsidRPr="002E228A">
        <w:rPr>
          <w:rFonts w:cs="Times New Roman"/>
          <w:szCs w:val="24"/>
        </w:rPr>
        <w:t xml:space="preserve"> a collection of information unless it displays a currently valid OMB control number. Approved OMB Number: </w:t>
      </w:r>
      <w:r w:rsidRPr="002E228A">
        <w:rPr>
          <w:rFonts w:cs="Times New Roman"/>
          <w:szCs w:val="24"/>
          <w:highlight w:val="yellow"/>
        </w:rPr>
        <w:t>XXXX</w:t>
      </w:r>
      <w:r w:rsidRPr="002E228A">
        <w:rPr>
          <w:rFonts w:cs="Times New Roman"/>
          <w:szCs w:val="24"/>
        </w:rPr>
        <w:t xml:space="preserve">, expires </w:t>
      </w:r>
      <w:r w:rsidRPr="002E228A">
        <w:rPr>
          <w:rFonts w:cs="Times New Roman"/>
          <w:szCs w:val="24"/>
          <w:highlight w:val="yellow"/>
        </w:rPr>
        <w:t>DATE.</w:t>
      </w:r>
    </w:p>
    <w:p w:rsidR="00C82442" w:rsidRPr="002E228A" w:rsidP="00C82442" w14:paraId="0D2165DD" w14:textId="77777777">
      <w:pPr>
        <w:pStyle w:val="BodyText"/>
        <w:jc w:val="center"/>
        <w:rPr>
          <w:rFonts w:cs="Times New Roman"/>
          <w:b/>
          <w:szCs w:val="24"/>
          <w:u w:color="000000"/>
        </w:rPr>
      </w:pPr>
    </w:p>
    <w:p w:rsidR="00C82442" w:rsidRPr="002E228A" w:rsidP="00C82442" w14:paraId="07EE501A" w14:textId="5BEC23AC">
      <w:pPr>
        <w:pStyle w:val="BodyText"/>
        <w:jc w:val="center"/>
        <w:rPr>
          <w:rFonts w:cs="Times New Roman"/>
          <w:b/>
          <w:szCs w:val="24"/>
        </w:rPr>
      </w:pPr>
      <w:r w:rsidRPr="002E228A">
        <w:rPr>
          <w:rFonts w:cs="Times New Roman"/>
          <w:b/>
          <w:szCs w:val="24"/>
          <w:u w:color="000000"/>
        </w:rPr>
        <w:t xml:space="preserve">Procedures for Requests to </w:t>
      </w:r>
      <w:r w:rsidRPr="002E228A">
        <w:rPr>
          <w:rFonts w:cs="Times New Roman"/>
          <w:b/>
          <w:spacing w:val="-2"/>
          <w:szCs w:val="24"/>
          <w:u w:color="000000"/>
        </w:rPr>
        <w:t>Use</w:t>
      </w:r>
      <w:r w:rsidRPr="002E228A">
        <w:rPr>
          <w:rFonts w:cs="Times New Roman"/>
          <w:b/>
          <w:szCs w:val="24"/>
          <w:u w:color="000000"/>
        </w:rPr>
        <w:t xml:space="preserve"> </w:t>
      </w:r>
      <w:r w:rsidRPr="002E228A">
        <w:rPr>
          <w:rFonts w:cs="Times New Roman"/>
          <w:b/>
          <w:spacing w:val="-2"/>
          <w:szCs w:val="24"/>
          <w:u w:color="000000"/>
        </w:rPr>
        <w:t>CCDF</w:t>
      </w:r>
      <w:r w:rsidRPr="002E228A">
        <w:rPr>
          <w:rFonts w:cs="Times New Roman"/>
          <w:b/>
          <w:spacing w:val="1"/>
          <w:szCs w:val="24"/>
          <w:u w:color="000000"/>
        </w:rPr>
        <w:t xml:space="preserve"> </w:t>
      </w:r>
      <w:r w:rsidRPr="002E228A">
        <w:rPr>
          <w:rFonts w:cs="Times New Roman"/>
          <w:b/>
          <w:szCs w:val="24"/>
          <w:u w:color="000000"/>
        </w:rPr>
        <w:t xml:space="preserve">Funds </w:t>
      </w:r>
      <w:r w:rsidRPr="002E228A">
        <w:rPr>
          <w:rFonts w:cs="Times New Roman"/>
          <w:b/>
          <w:spacing w:val="-2"/>
          <w:szCs w:val="24"/>
          <w:u w:color="000000"/>
        </w:rPr>
        <w:t>for</w:t>
      </w:r>
      <w:r w:rsidRPr="002E228A">
        <w:rPr>
          <w:rFonts w:cs="Times New Roman"/>
          <w:b/>
          <w:spacing w:val="26"/>
          <w:szCs w:val="24"/>
        </w:rPr>
        <w:t xml:space="preserve"> </w:t>
      </w:r>
      <w:r w:rsidRPr="002E228A">
        <w:rPr>
          <w:rFonts w:cs="Times New Roman"/>
          <w:b/>
          <w:szCs w:val="24"/>
          <w:u w:color="000000"/>
        </w:rPr>
        <w:t>Construction</w:t>
      </w:r>
      <w:r w:rsidRPr="002E228A">
        <w:rPr>
          <w:rFonts w:cs="Times New Roman"/>
          <w:b/>
          <w:spacing w:val="-5"/>
          <w:szCs w:val="24"/>
          <w:u w:color="000000"/>
        </w:rPr>
        <w:t xml:space="preserve"> </w:t>
      </w:r>
      <w:r w:rsidRPr="002E228A">
        <w:rPr>
          <w:rFonts w:cs="Times New Roman"/>
          <w:b/>
          <w:spacing w:val="1"/>
          <w:szCs w:val="24"/>
          <w:u w:color="000000"/>
        </w:rPr>
        <w:t>or</w:t>
      </w:r>
      <w:r w:rsidRPr="002E228A">
        <w:rPr>
          <w:rFonts w:cs="Times New Roman"/>
          <w:b/>
          <w:spacing w:val="-2"/>
          <w:szCs w:val="24"/>
          <w:u w:color="000000"/>
        </w:rPr>
        <w:t xml:space="preserve"> </w:t>
      </w:r>
      <w:r w:rsidRPr="002E228A">
        <w:rPr>
          <w:rFonts w:cs="Times New Roman"/>
          <w:b/>
          <w:szCs w:val="24"/>
          <w:u w:color="000000"/>
        </w:rPr>
        <w:t>Major</w:t>
      </w:r>
      <w:r w:rsidRPr="002E228A">
        <w:rPr>
          <w:rFonts w:cs="Times New Roman"/>
          <w:b/>
          <w:spacing w:val="-2"/>
          <w:szCs w:val="24"/>
          <w:u w:color="000000"/>
        </w:rPr>
        <w:t xml:space="preserve"> </w:t>
      </w:r>
      <w:r w:rsidRPr="002E228A">
        <w:rPr>
          <w:rFonts w:cs="Times New Roman"/>
          <w:b/>
          <w:szCs w:val="24"/>
          <w:u w:color="000000"/>
        </w:rPr>
        <w:t>Renovation</w:t>
      </w:r>
      <w:r w:rsidRPr="002E228A">
        <w:rPr>
          <w:rFonts w:cs="Times New Roman"/>
          <w:b/>
          <w:spacing w:val="-5"/>
          <w:szCs w:val="24"/>
          <w:u w:color="000000"/>
        </w:rPr>
        <w:t xml:space="preserve"> </w:t>
      </w:r>
      <w:r w:rsidRPr="002E228A">
        <w:rPr>
          <w:rFonts w:cs="Times New Roman"/>
          <w:b/>
          <w:spacing w:val="1"/>
          <w:szCs w:val="24"/>
          <w:u w:color="000000"/>
        </w:rPr>
        <w:t>of</w:t>
      </w:r>
      <w:r w:rsidRPr="002E228A">
        <w:rPr>
          <w:rFonts w:cs="Times New Roman"/>
          <w:b/>
          <w:spacing w:val="-2"/>
          <w:szCs w:val="24"/>
          <w:u w:color="000000"/>
        </w:rPr>
        <w:t xml:space="preserve"> </w:t>
      </w:r>
      <w:r w:rsidRPr="002E228A">
        <w:rPr>
          <w:rFonts w:cs="Times New Roman"/>
          <w:b/>
          <w:szCs w:val="24"/>
          <w:u w:color="000000"/>
        </w:rPr>
        <w:t>Child</w:t>
      </w:r>
      <w:r w:rsidRPr="002E228A">
        <w:rPr>
          <w:rFonts w:cs="Times New Roman"/>
          <w:b/>
          <w:spacing w:val="-2"/>
          <w:szCs w:val="24"/>
          <w:u w:color="000000"/>
        </w:rPr>
        <w:t xml:space="preserve"> </w:t>
      </w:r>
      <w:r w:rsidRPr="002E228A">
        <w:rPr>
          <w:rFonts w:cs="Times New Roman"/>
          <w:b/>
          <w:szCs w:val="24"/>
          <w:u w:color="000000"/>
        </w:rPr>
        <w:t>Care Facilities</w:t>
      </w:r>
    </w:p>
    <w:p w:rsidR="00C82442" w:rsidRPr="002E228A" w:rsidP="003255BA" w14:paraId="54586426" w14:textId="77777777">
      <w:pPr>
        <w:pStyle w:val="Heading1"/>
        <w:rPr>
          <w:rFonts w:cs="Times New Roman"/>
        </w:rPr>
      </w:pPr>
    </w:p>
    <w:bookmarkStart w:id="33" w:name="_Toc215836595" w:displacedByCustomXml="next"/>
    <w:bookmarkStart w:id="34" w:name="_Toc215748221" w:displacedByCustomXml="next"/>
    <w:bookmarkStart w:id="35" w:name="_Toc215574584" w:displacedByCustomXml="next"/>
    <w:bookmarkStart w:id="36" w:name="_Toc205371710" w:displacedByCustomXml="next"/>
    <w:bookmarkStart w:id="37" w:name="_Toc205384238" w:displacedByCustomXml="next"/>
    <w:bookmarkStart w:id="38" w:name="_Toc208574654" w:displacedByCustomXml="next"/>
    <w:bookmarkStart w:id="39" w:name="_Toc216244474" w:displacedByCustomXml="next"/>
    <w:sdt>
      <w:sdtPr>
        <w:rPr>
          <w:rFonts w:ascii="Times New Roman" w:hAnsi="Times New Roman" w:eastAsiaTheme="minorEastAsia" w:cs="Times New Roman"/>
          <w:sz w:val="24"/>
          <w:szCs w:val="24"/>
        </w:rPr>
        <w:id w:val="-1851869810"/>
        <w:docPartObj>
          <w:docPartGallery w:val="Table of Contents"/>
          <w:docPartUnique/>
        </w:docPartObj>
      </w:sdtPr>
      <w:sdtEndPr>
        <w:rPr>
          <w:b/>
          <w:bCs/>
        </w:rPr>
      </w:sdtEndPr>
      <w:sdtContent>
        <w:p w:rsidR="00F321EA" w:rsidRPr="008702E7" w:rsidP="007C544D" w14:paraId="501CC69C" w14:textId="13126335">
          <w:pPr>
            <w:pStyle w:val="TOC1"/>
            <w:tabs>
              <w:tab w:val="right" w:leader="dot" w:pos="9350"/>
            </w:tabs>
            <w:jc w:val="center"/>
            <w:rPr>
              <w:rFonts w:ascii="Times New Roman" w:hAnsi="Times New Roman"/>
              <w:kern w:val="2"/>
              <w:sz w:val="24"/>
              <w14:ligatures w14:val="standardContextual"/>
            </w:rPr>
          </w:pPr>
          <w:r w:rsidRPr="008702E7">
            <w:rPr>
              <w:rFonts w:ascii="Times New Roman" w:hAnsi="Times New Roman"/>
              <w:b/>
              <w:sz w:val="24"/>
            </w:rPr>
            <w:t xml:space="preserve">Table of </w:t>
          </w:r>
          <w:r w:rsidRPr="008702E7" w:rsidR="00217AE2">
            <w:rPr>
              <w:rFonts w:ascii="Times New Roman" w:hAnsi="Times New Roman"/>
              <w:b/>
              <w:sz w:val="24"/>
            </w:rPr>
            <w:t>Contents</w:t>
          </w:r>
          <w:bookmarkEnd w:id="39"/>
          <w:bookmarkEnd w:id="38"/>
          <w:bookmarkEnd w:id="37"/>
          <w:bookmarkEnd w:id="36"/>
          <w:bookmarkEnd w:id="35"/>
          <w:bookmarkEnd w:id="34"/>
          <w:bookmarkEnd w:id="33"/>
          <w:r w:rsidRPr="008702E7" w:rsidR="00B24AC0">
            <w:rPr>
              <w:rFonts w:ascii="Times New Roman" w:hAnsi="Times New Roman"/>
              <w:sz w:val="24"/>
            </w:rPr>
            <w:fldChar w:fldCharType="begin"/>
          </w:r>
          <w:r w:rsidRPr="008702E7" w:rsidR="00B24AC0">
            <w:rPr>
              <w:rFonts w:ascii="Times New Roman" w:hAnsi="Times New Roman"/>
              <w:sz w:val="24"/>
            </w:rPr>
            <w:instrText xml:space="preserve"> TOC \o "1-1" \h \z \u </w:instrText>
          </w:r>
          <w:r w:rsidRPr="008702E7" w:rsidR="00B24AC0">
            <w:rPr>
              <w:rFonts w:ascii="Times New Roman" w:hAnsi="Times New Roman"/>
              <w:sz w:val="24"/>
            </w:rPr>
            <w:fldChar w:fldCharType="separate"/>
          </w:r>
        </w:p>
        <w:p w:rsidR="00F321EA" w:rsidRPr="002E228A" w14:paraId="7AFC25A9" w14:textId="5F2BD60F">
          <w:pPr>
            <w:pStyle w:val="TOC1"/>
            <w:tabs>
              <w:tab w:val="left" w:pos="440"/>
              <w:tab w:val="right" w:leader="dot" w:pos="9350"/>
            </w:tabs>
            <w:rPr>
              <w:rFonts w:ascii="Times New Roman" w:hAnsi="Times New Roman" w:eastAsiaTheme="minorEastAsia" w:cs="Times New Roman"/>
              <w:noProof/>
              <w:kern w:val="2"/>
              <w:sz w:val="24"/>
              <w:szCs w:val="24"/>
              <w14:ligatures w14:val="standardContextual"/>
            </w:rPr>
          </w:pPr>
          <w:hyperlink w:anchor="_Toc216244475" w:history="1">
            <w:r w:rsidRPr="002E228A">
              <w:rPr>
                <w:rStyle w:val="Hyperlink"/>
                <w:noProof/>
                <w:sz w:val="24"/>
                <w:szCs w:val="24"/>
              </w:rPr>
              <w:t>I.</w:t>
            </w:r>
            <w:r w:rsidRPr="002E228A">
              <w:rPr>
                <w:rFonts w:ascii="Times New Roman" w:hAnsi="Times New Roman" w:eastAsiaTheme="minorEastAsia" w:cs="Times New Roman"/>
                <w:noProof/>
                <w:kern w:val="2"/>
                <w:sz w:val="24"/>
                <w:szCs w:val="24"/>
                <w14:ligatures w14:val="standardContextual"/>
              </w:rPr>
              <w:tab/>
            </w:r>
            <w:r w:rsidRPr="002E228A">
              <w:rPr>
                <w:rStyle w:val="Hyperlink"/>
                <w:noProof/>
                <w:sz w:val="24"/>
                <w:szCs w:val="24"/>
              </w:rPr>
              <w:t>Background and Statutory Authority</w:t>
            </w:r>
            <w:r w:rsidRPr="002E228A">
              <w:rPr>
                <w:rFonts w:ascii="Times New Roman" w:hAnsi="Times New Roman" w:cs="Times New Roman"/>
                <w:noProof/>
                <w:webHidden/>
                <w:sz w:val="24"/>
                <w:szCs w:val="24"/>
              </w:rPr>
              <w:tab/>
            </w:r>
            <w:r w:rsidRPr="002E228A">
              <w:rPr>
                <w:rFonts w:ascii="Times New Roman" w:hAnsi="Times New Roman" w:cs="Times New Roman"/>
                <w:noProof/>
                <w:webHidden/>
                <w:sz w:val="24"/>
                <w:szCs w:val="24"/>
              </w:rPr>
              <w:fldChar w:fldCharType="begin"/>
            </w:r>
            <w:r w:rsidRPr="002E228A">
              <w:rPr>
                <w:rFonts w:ascii="Times New Roman" w:hAnsi="Times New Roman" w:cs="Times New Roman"/>
                <w:noProof/>
                <w:webHidden/>
                <w:sz w:val="24"/>
                <w:szCs w:val="24"/>
              </w:rPr>
              <w:instrText xml:space="preserve"> PAGEREF _Toc216244475 \h </w:instrText>
            </w:r>
            <w:r w:rsidRPr="002E228A">
              <w:rPr>
                <w:rFonts w:ascii="Times New Roman" w:hAnsi="Times New Roman" w:cs="Times New Roman"/>
                <w:noProof/>
                <w:webHidden/>
                <w:sz w:val="24"/>
                <w:szCs w:val="24"/>
              </w:rPr>
              <w:fldChar w:fldCharType="separate"/>
            </w:r>
            <w:r w:rsidRPr="002E228A">
              <w:rPr>
                <w:rFonts w:ascii="Times New Roman" w:hAnsi="Times New Roman" w:cs="Times New Roman"/>
                <w:noProof/>
                <w:webHidden/>
                <w:sz w:val="24"/>
                <w:szCs w:val="24"/>
              </w:rPr>
              <w:t>5</w:t>
            </w:r>
            <w:r w:rsidRPr="002E228A">
              <w:rPr>
                <w:rFonts w:ascii="Times New Roman" w:hAnsi="Times New Roman" w:cs="Times New Roman"/>
                <w:noProof/>
                <w:webHidden/>
                <w:sz w:val="24"/>
                <w:szCs w:val="24"/>
              </w:rPr>
              <w:fldChar w:fldCharType="end"/>
            </w:r>
          </w:hyperlink>
        </w:p>
        <w:p w:rsidR="00F321EA" w:rsidRPr="002E228A" w14:paraId="363DC02D" w14:textId="714ADA2B">
          <w:pPr>
            <w:pStyle w:val="TOC1"/>
            <w:tabs>
              <w:tab w:val="left" w:pos="440"/>
              <w:tab w:val="right" w:leader="dot" w:pos="9350"/>
            </w:tabs>
            <w:rPr>
              <w:rFonts w:ascii="Times New Roman" w:hAnsi="Times New Roman" w:eastAsiaTheme="minorEastAsia" w:cs="Times New Roman"/>
              <w:noProof/>
              <w:kern w:val="2"/>
              <w:sz w:val="24"/>
              <w:szCs w:val="24"/>
              <w14:ligatures w14:val="standardContextual"/>
            </w:rPr>
          </w:pPr>
          <w:hyperlink w:anchor="_Toc216244476" w:history="1">
            <w:r w:rsidRPr="002E228A">
              <w:rPr>
                <w:rStyle w:val="Hyperlink"/>
                <w:noProof/>
                <w:sz w:val="24"/>
                <w:szCs w:val="24"/>
              </w:rPr>
              <w:t>II.</w:t>
            </w:r>
            <w:r w:rsidRPr="002E228A">
              <w:rPr>
                <w:rFonts w:ascii="Times New Roman" w:hAnsi="Times New Roman" w:eastAsiaTheme="minorEastAsia" w:cs="Times New Roman"/>
                <w:noProof/>
                <w:kern w:val="2"/>
                <w:sz w:val="24"/>
                <w:szCs w:val="24"/>
                <w14:ligatures w14:val="standardContextual"/>
              </w:rPr>
              <w:tab/>
            </w:r>
            <w:r w:rsidRPr="002E228A">
              <w:rPr>
                <w:rStyle w:val="Hyperlink"/>
                <w:noProof/>
                <w:sz w:val="24"/>
                <w:szCs w:val="24"/>
              </w:rPr>
              <w:t>Key Terms</w:t>
            </w:r>
            <w:r w:rsidRPr="002E228A">
              <w:rPr>
                <w:rFonts w:ascii="Times New Roman" w:hAnsi="Times New Roman" w:cs="Times New Roman"/>
                <w:noProof/>
                <w:webHidden/>
                <w:sz w:val="24"/>
                <w:szCs w:val="24"/>
              </w:rPr>
              <w:tab/>
            </w:r>
            <w:r w:rsidRPr="002E228A">
              <w:rPr>
                <w:rFonts w:ascii="Times New Roman" w:hAnsi="Times New Roman" w:cs="Times New Roman"/>
                <w:noProof/>
                <w:webHidden/>
                <w:sz w:val="24"/>
                <w:szCs w:val="24"/>
              </w:rPr>
              <w:fldChar w:fldCharType="begin"/>
            </w:r>
            <w:r w:rsidRPr="002E228A">
              <w:rPr>
                <w:rFonts w:ascii="Times New Roman" w:hAnsi="Times New Roman" w:cs="Times New Roman"/>
                <w:noProof/>
                <w:webHidden/>
                <w:sz w:val="24"/>
                <w:szCs w:val="24"/>
              </w:rPr>
              <w:instrText xml:space="preserve"> PAGEREF _Toc216244476 \h </w:instrText>
            </w:r>
            <w:r w:rsidRPr="002E228A">
              <w:rPr>
                <w:rFonts w:ascii="Times New Roman" w:hAnsi="Times New Roman" w:cs="Times New Roman"/>
                <w:noProof/>
                <w:webHidden/>
                <w:sz w:val="24"/>
                <w:szCs w:val="24"/>
              </w:rPr>
              <w:fldChar w:fldCharType="separate"/>
            </w:r>
            <w:r w:rsidRPr="002E228A">
              <w:rPr>
                <w:rFonts w:ascii="Times New Roman" w:hAnsi="Times New Roman" w:cs="Times New Roman"/>
                <w:noProof/>
                <w:webHidden/>
                <w:sz w:val="24"/>
                <w:szCs w:val="24"/>
              </w:rPr>
              <w:t>5</w:t>
            </w:r>
            <w:r w:rsidRPr="002E228A">
              <w:rPr>
                <w:rFonts w:ascii="Times New Roman" w:hAnsi="Times New Roman" w:cs="Times New Roman"/>
                <w:noProof/>
                <w:webHidden/>
                <w:sz w:val="24"/>
                <w:szCs w:val="24"/>
              </w:rPr>
              <w:fldChar w:fldCharType="end"/>
            </w:r>
          </w:hyperlink>
        </w:p>
        <w:p w:rsidR="00F321EA" w:rsidRPr="002E228A" w14:paraId="7A025AE2" w14:textId="6D959259">
          <w:pPr>
            <w:pStyle w:val="TOC1"/>
            <w:tabs>
              <w:tab w:val="left" w:pos="660"/>
              <w:tab w:val="right" w:leader="dot" w:pos="9350"/>
            </w:tabs>
            <w:rPr>
              <w:rFonts w:ascii="Times New Roman" w:hAnsi="Times New Roman" w:eastAsiaTheme="minorEastAsia" w:cs="Times New Roman"/>
              <w:noProof/>
              <w:kern w:val="2"/>
              <w:sz w:val="24"/>
              <w:szCs w:val="24"/>
              <w14:ligatures w14:val="standardContextual"/>
            </w:rPr>
          </w:pPr>
          <w:hyperlink w:anchor="_Toc216244477" w:history="1">
            <w:r w:rsidRPr="002E228A">
              <w:rPr>
                <w:rStyle w:val="Hyperlink"/>
                <w:noProof/>
                <w:sz w:val="24"/>
                <w:szCs w:val="24"/>
              </w:rPr>
              <w:t>III.</w:t>
            </w:r>
            <w:r w:rsidRPr="002E228A">
              <w:rPr>
                <w:rFonts w:ascii="Times New Roman" w:hAnsi="Times New Roman" w:eastAsiaTheme="minorEastAsia" w:cs="Times New Roman"/>
                <w:noProof/>
                <w:kern w:val="2"/>
                <w:sz w:val="24"/>
                <w:szCs w:val="24"/>
                <w14:ligatures w14:val="standardContextual"/>
              </w:rPr>
              <w:t xml:space="preserve">  </w:t>
            </w:r>
            <w:r w:rsidRPr="002E228A">
              <w:rPr>
                <w:rStyle w:val="Hyperlink"/>
                <w:noProof/>
                <w:sz w:val="24"/>
                <w:szCs w:val="24"/>
              </w:rPr>
              <w:t>Construction and Major Renovation Planning and Application Process Overview</w:t>
            </w:r>
            <w:r w:rsidRPr="002E228A">
              <w:rPr>
                <w:rFonts w:ascii="Times New Roman" w:hAnsi="Times New Roman" w:cs="Times New Roman"/>
                <w:noProof/>
                <w:webHidden/>
                <w:sz w:val="24"/>
                <w:szCs w:val="24"/>
              </w:rPr>
              <w:tab/>
            </w:r>
            <w:r w:rsidRPr="002E228A">
              <w:rPr>
                <w:rFonts w:ascii="Times New Roman" w:hAnsi="Times New Roman" w:cs="Times New Roman"/>
                <w:noProof/>
                <w:webHidden/>
                <w:sz w:val="24"/>
                <w:szCs w:val="24"/>
              </w:rPr>
              <w:fldChar w:fldCharType="begin"/>
            </w:r>
            <w:r w:rsidRPr="002E228A">
              <w:rPr>
                <w:rFonts w:ascii="Times New Roman" w:hAnsi="Times New Roman" w:cs="Times New Roman"/>
                <w:noProof/>
                <w:webHidden/>
                <w:sz w:val="24"/>
                <w:szCs w:val="24"/>
              </w:rPr>
              <w:instrText xml:space="preserve"> PAGEREF _Toc216244477 \h </w:instrText>
            </w:r>
            <w:r w:rsidRPr="002E228A">
              <w:rPr>
                <w:rFonts w:ascii="Times New Roman" w:hAnsi="Times New Roman" w:cs="Times New Roman"/>
                <w:noProof/>
                <w:webHidden/>
                <w:sz w:val="24"/>
                <w:szCs w:val="24"/>
              </w:rPr>
              <w:fldChar w:fldCharType="separate"/>
            </w:r>
            <w:r w:rsidRPr="002E228A">
              <w:rPr>
                <w:rFonts w:ascii="Times New Roman" w:hAnsi="Times New Roman" w:cs="Times New Roman"/>
                <w:noProof/>
                <w:webHidden/>
                <w:sz w:val="24"/>
                <w:szCs w:val="24"/>
              </w:rPr>
              <w:t>7</w:t>
            </w:r>
            <w:r w:rsidRPr="002E228A">
              <w:rPr>
                <w:rFonts w:ascii="Times New Roman" w:hAnsi="Times New Roman" w:cs="Times New Roman"/>
                <w:noProof/>
                <w:webHidden/>
                <w:sz w:val="24"/>
                <w:szCs w:val="24"/>
              </w:rPr>
              <w:fldChar w:fldCharType="end"/>
            </w:r>
          </w:hyperlink>
        </w:p>
        <w:p w:rsidR="00F321EA" w:rsidRPr="002E228A" w14:paraId="47657674" w14:textId="2C585F3D">
          <w:pPr>
            <w:pStyle w:val="TOC1"/>
            <w:tabs>
              <w:tab w:val="left" w:pos="660"/>
              <w:tab w:val="right" w:leader="dot" w:pos="9350"/>
            </w:tabs>
            <w:rPr>
              <w:rFonts w:ascii="Times New Roman" w:hAnsi="Times New Roman" w:eastAsiaTheme="minorEastAsia" w:cs="Times New Roman"/>
              <w:noProof/>
              <w:kern w:val="2"/>
              <w:sz w:val="24"/>
              <w:szCs w:val="24"/>
              <w14:ligatures w14:val="standardContextual"/>
            </w:rPr>
          </w:pPr>
          <w:hyperlink w:anchor="_Toc216244478" w:history="1">
            <w:r w:rsidRPr="002E228A">
              <w:rPr>
                <w:rStyle w:val="Hyperlink"/>
                <w:noProof/>
                <w:sz w:val="24"/>
                <w:szCs w:val="24"/>
              </w:rPr>
              <w:t>IV.</w:t>
            </w:r>
            <w:r w:rsidRPr="002E228A" w:rsidR="00300D45">
              <w:rPr>
                <w:rFonts w:ascii="Times New Roman" w:hAnsi="Times New Roman" w:eastAsiaTheme="minorEastAsia" w:cs="Times New Roman"/>
                <w:noProof/>
                <w:kern w:val="2"/>
                <w:sz w:val="24"/>
                <w:szCs w:val="24"/>
                <w14:ligatures w14:val="standardContextual"/>
              </w:rPr>
              <w:t xml:space="preserve">  </w:t>
            </w:r>
            <w:r w:rsidRPr="002E228A">
              <w:rPr>
                <w:rStyle w:val="Hyperlink"/>
                <w:noProof/>
                <w:sz w:val="24"/>
                <w:szCs w:val="24"/>
              </w:rPr>
              <w:t>Application Requirements</w:t>
            </w:r>
            <w:r w:rsidRPr="002E228A">
              <w:rPr>
                <w:rFonts w:ascii="Times New Roman" w:hAnsi="Times New Roman" w:cs="Times New Roman"/>
                <w:noProof/>
                <w:webHidden/>
                <w:sz w:val="24"/>
                <w:szCs w:val="24"/>
              </w:rPr>
              <w:tab/>
            </w:r>
            <w:r w:rsidRPr="002E228A">
              <w:rPr>
                <w:rFonts w:ascii="Times New Roman" w:hAnsi="Times New Roman" w:cs="Times New Roman"/>
                <w:noProof/>
                <w:webHidden/>
                <w:sz w:val="24"/>
                <w:szCs w:val="24"/>
              </w:rPr>
              <w:fldChar w:fldCharType="begin"/>
            </w:r>
            <w:r w:rsidRPr="002E228A">
              <w:rPr>
                <w:rFonts w:ascii="Times New Roman" w:hAnsi="Times New Roman" w:cs="Times New Roman"/>
                <w:noProof/>
                <w:webHidden/>
                <w:sz w:val="24"/>
                <w:szCs w:val="24"/>
              </w:rPr>
              <w:instrText xml:space="preserve"> PAGEREF _Toc216244478 \h </w:instrText>
            </w:r>
            <w:r w:rsidRPr="002E228A">
              <w:rPr>
                <w:rFonts w:ascii="Times New Roman" w:hAnsi="Times New Roman" w:cs="Times New Roman"/>
                <w:noProof/>
                <w:webHidden/>
                <w:sz w:val="24"/>
                <w:szCs w:val="24"/>
              </w:rPr>
              <w:fldChar w:fldCharType="separate"/>
            </w:r>
            <w:r w:rsidRPr="002E228A">
              <w:rPr>
                <w:rFonts w:ascii="Times New Roman" w:hAnsi="Times New Roman" w:cs="Times New Roman"/>
                <w:noProof/>
                <w:webHidden/>
                <w:sz w:val="24"/>
                <w:szCs w:val="24"/>
              </w:rPr>
              <w:t>9</w:t>
            </w:r>
            <w:r w:rsidRPr="002E228A">
              <w:rPr>
                <w:rFonts w:ascii="Times New Roman" w:hAnsi="Times New Roman" w:cs="Times New Roman"/>
                <w:noProof/>
                <w:webHidden/>
                <w:sz w:val="24"/>
                <w:szCs w:val="24"/>
              </w:rPr>
              <w:fldChar w:fldCharType="end"/>
            </w:r>
          </w:hyperlink>
        </w:p>
        <w:p w:rsidR="00F321EA" w:rsidRPr="002E228A" w14:paraId="1A7E1EC7" w14:textId="46891A40">
          <w:pPr>
            <w:pStyle w:val="TOC1"/>
            <w:tabs>
              <w:tab w:val="left" w:pos="440"/>
              <w:tab w:val="right" w:leader="dot" w:pos="9350"/>
            </w:tabs>
            <w:rPr>
              <w:rFonts w:ascii="Times New Roman" w:hAnsi="Times New Roman" w:eastAsiaTheme="minorEastAsia" w:cs="Times New Roman"/>
              <w:noProof/>
              <w:kern w:val="2"/>
              <w:sz w:val="24"/>
              <w:szCs w:val="24"/>
              <w14:ligatures w14:val="standardContextual"/>
            </w:rPr>
          </w:pPr>
          <w:hyperlink w:anchor="_Toc216244479" w:history="1">
            <w:r w:rsidRPr="002E228A">
              <w:rPr>
                <w:rStyle w:val="Hyperlink"/>
                <w:noProof/>
                <w:sz w:val="24"/>
                <w:szCs w:val="24"/>
              </w:rPr>
              <w:t>V.</w:t>
            </w:r>
            <w:r w:rsidRPr="002E228A">
              <w:rPr>
                <w:rFonts w:ascii="Times New Roman" w:hAnsi="Times New Roman" w:eastAsiaTheme="minorEastAsia" w:cs="Times New Roman"/>
                <w:noProof/>
                <w:kern w:val="2"/>
                <w:sz w:val="24"/>
                <w:szCs w:val="24"/>
                <w14:ligatures w14:val="standardContextual"/>
              </w:rPr>
              <w:tab/>
            </w:r>
            <w:r w:rsidRPr="002E228A">
              <w:rPr>
                <w:rStyle w:val="Hyperlink"/>
                <w:noProof/>
                <w:sz w:val="24"/>
                <w:szCs w:val="24"/>
              </w:rPr>
              <w:t>Application Submission Instructions</w:t>
            </w:r>
            <w:r w:rsidRPr="002E228A">
              <w:rPr>
                <w:rFonts w:ascii="Times New Roman" w:hAnsi="Times New Roman" w:cs="Times New Roman"/>
                <w:noProof/>
                <w:webHidden/>
                <w:sz w:val="24"/>
                <w:szCs w:val="24"/>
              </w:rPr>
              <w:tab/>
            </w:r>
            <w:r w:rsidRPr="002E228A">
              <w:rPr>
                <w:rFonts w:ascii="Times New Roman" w:hAnsi="Times New Roman" w:cs="Times New Roman"/>
                <w:noProof/>
                <w:webHidden/>
                <w:sz w:val="24"/>
                <w:szCs w:val="24"/>
              </w:rPr>
              <w:fldChar w:fldCharType="begin"/>
            </w:r>
            <w:r w:rsidRPr="002E228A">
              <w:rPr>
                <w:rFonts w:ascii="Times New Roman" w:hAnsi="Times New Roman" w:cs="Times New Roman"/>
                <w:noProof/>
                <w:webHidden/>
                <w:sz w:val="24"/>
                <w:szCs w:val="24"/>
              </w:rPr>
              <w:instrText xml:space="preserve"> PAGEREF _Toc216244479 \h </w:instrText>
            </w:r>
            <w:r w:rsidRPr="002E228A">
              <w:rPr>
                <w:rFonts w:ascii="Times New Roman" w:hAnsi="Times New Roman" w:cs="Times New Roman"/>
                <w:noProof/>
                <w:webHidden/>
                <w:sz w:val="24"/>
                <w:szCs w:val="24"/>
              </w:rPr>
              <w:fldChar w:fldCharType="separate"/>
            </w:r>
            <w:r w:rsidRPr="002E228A">
              <w:rPr>
                <w:rFonts w:ascii="Times New Roman" w:hAnsi="Times New Roman" w:cs="Times New Roman"/>
                <w:noProof/>
                <w:webHidden/>
                <w:sz w:val="24"/>
                <w:szCs w:val="24"/>
              </w:rPr>
              <w:t>15</w:t>
            </w:r>
            <w:r w:rsidRPr="002E228A">
              <w:rPr>
                <w:rFonts w:ascii="Times New Roman" w:hAnsi="Times New Roman" w:cs="Times New Roman"/>
                <w:noProof/>
                <w:webHidden/>
                <w:sz w:val="24"/>
                <w:szCs w:val="24"/>
              </w:rPr>
              <w:fldChar w:fldCharType="end"/>
            </w:r>
          </w:hyperlink>
        </w:p>
        <w:p w:rsidR="00F321EA" w:rsidRPr="002E228A" w14:paraId="736F7B93" w14:textId="386FE3B7">
          <w:pPr>
            <w:pStyle w:val="TOC1"/>
            <w:tabs>
              <w:tab w:val="left" w:pos="660"/>
              <w:tab w:val="right" w:leader="dot" w:pos="9350"/>
            </w:tabs>
            <w:rPr>
              <w:rFonts w:ascii="Times New Roman" w:hAnsi="Times New Roman" w:eastAsiaTheme="minorEastAsia" w:cs="Times New Roman"/>
              <w:noProof/>
              <w:kern w:val="2"/>
              <w:sz w:val="24"/>
              <w:szCs w:val="24"/>
              <w14:ligatures w14:val="standardContextual"/>
            </w:rPr>
          </w:pPr>
          <w:hyperlink w:anchor="_Toc216244480" w:history="1">
            <w:r w:rsidRPr="002E228A">
              <w:rPr>
                <w:rStyle w:val="Hyperlink"/>
                <w:noProof/>
                <w:sz w:val="24"/>
                <w:szCs w:val="24"/>
              </w:rPr>
              <w:t>VI.</w:t>
            </w:r>
            <w:r w:rsidRPr="002E228A" w:rsidR="00300D45">
              <w:rPr>
                <w:rStyle w:val="Hyperlink"/>
                <w:noProof/>
                <w:sz w:val="24"/>
                <w:szCs w:val="24"/>
              </w:rPr>
              <w:t xml:space="preserve">  </w:t>
            </w:r>
            <w:r w:rsidRPr="002E228A">
              <w:rPr>
                <w:rStyle w:val="Hyperlink"/>
                <w:noProof/>
                <w:sz w:val="24"/>
                <w:szCs w:val="24"/>
              </w:rPr>
              <w:t>Fiscal and Administrative Requirements</w:t>
            </w:r>
            <w:r w:rsidRPr="002E228A">
              <w:rPr>
                <w:rFonts w:ascii="Times New Roman" w:hAnsi="Times New Roman" w:cs="Times New Roman"/>
                <w:noProof/>
                <w:webHidden/>
                <w:sz w:val="24"/>
                <w:szCs w:val="24"/>
              </w:rPr>
              <w:tab/>
            </w:r>
            <w:r w:rsidRPr="002E228A">
              <w:rPr>
                <w:rFonts w:ascii="Times New Roman" w:hAnsi="Times New Roman" w:cs="Times New Roman"/>
                <w:noProof/>
                <w:webHidden/>
                <w:sz w:val="24"/>
                <w:szCs w:val="24"/>
              </w:rPr>
              <w:fldChar w:fldCharType="begin"/>
            </w:r>
            <w:r w:rsidRPr="002E228A">
              <w:rPr>
                <w:rFonts w:ascii="Times New Roman" w:hAnsi="Times New Roman" w:cs="Times New Roman"/>
                <w:noProof/>
                <w:webHidden/>
                <w:sz w:val="24"/>
                <w:szCs w:val="24"/>
              </w:rPr>
              <w:instrText xml:space="preserve"> PAGEREF _Toc216244480 \h </w:instrText>
            </w:r>
            <w:r w:rsidRPr="002E228A">
              <w:rPr>
                <w:rFonts w:ascii="Times New Roman" w:hAnsi="Times New Roman" w:cs="Times New Roman"/>
                <w:noProof/>
                <w:webHidden/>
                <w:sz w:val="24"/>
                <w:szCs w:val="24"/>
              </w:rPr>
              <w:fldChar w:fldCharType="separate"/>
            </w:r>
            <w:r w:rsidRPr="002E228A">
              <w:rPr>
                <w:rFonts w:ascii="Times New Roman" w:hAnsi="Times New Roman" w:cs="Times New Roman"/>
                <w:noProof/>
                <w:webHidden/>
                <w:sz w:val="24"/>
                <w:szCs w:val="24"/>
              </w:rPr>
              <w:t>15</w:t>
            </w:r>
            <w:r w:rsidRPr="002E228A">
              <w:rPr>
                <w:rFonts w:ascii="Times New Roman" w:hAnsi="Times New Roman" w:cs="Times New Roman"/>
                <w:noProof/>
                <w:webHidden/>
                <w:sz w:val="24"/>
                <w:szCs w:val="24"/>
              </w:rPr>
              <w:fldChar w:fldCharType="end"/>
            </w:r>
          </w:hyperlink>
        </w:p>
        <w:p w:rsidR="00F321EA" w:rsidRPr="002E228A" w14:paraId="16E4BAF4" w14:textId="54EA11C9">
          <w:pPr>
            <w:pStyle w:val="TOC1"/>
            <w:tabs>
              <w:tab w:val="left" w:pos="660"/>
              <w:tab w:val="right" w:leader="dot" w:pos="9350"/>
            </w:tabs>
            <w:rPr>
              <w:rFonts w:ascii="Times New Roman" w:hAnsi="Times New Roman" w:eastAsiaTheme="minorEastAsia" w:cs="Times New Roman"/>
              <w:noProof/>
              <w:kern w:val="2"/>
              <w:sz w:val="24"/>
              <w:szCs w:val="24"/>
              <w14:ligatures w14:val="standardContextual"/>
            </w:rPr>
          </w:pPr>
          <w:hyperlink w:anchor="_Toc216244481" w:history="1">
            <w:r w:rsidRPr="002E228A">
              <w:rPr>
                <w:rStyle w:val="Hyperlink"/>
                <w:noProof/>
                <w:sz w:val="24"/>
                <w:szCs w:val="24"/>
              </w:rPr>
              <w:t>VII.</w:t>
            </w:r>
            <w:r w:rsidRPr="002E228A" w:rsidR="00300D45">
              <w:rPr>
                <w:rStyle w:val="Hyperlink"/>
                <w:noProof/>
                <w:sz w:val="24"/>
                <w:szCs w:val="24"/>
              </w:rPr>
              <w:t xml:space="preserve"> </w:t>
            </w:r>
            <w:r w:rsidRPr="002E228A">
              <w:rPr>
                <w:rStyle w:val="Hyperlink"/>
                <w:noProof/>
                <w:sz w:val="24"/>
                <w:szCs w:val="24"/>
              </w:rPr>
              <w:t>Real Property Requirements</w:t>
            </w:r>
            <w:r w:rsidRPr="002E228A">
              <w:rPr>
                <w:rFonts w:ascii="Times New Roman" w:hAnsi="Times New Roman" w:cs="Times New Roman"/>
                <w:noProof/>
                <w:webHidden/>
                <w:sz w:val="24"/>
                <w:szCs w:val="24"/>
              </w:rPr>
              <w:tab/>
            </w:r>
            <w:r w:rsidRPr="002E228A">
              <w:rPr>
                <w:rFonts w:ascii="Times New Roman" w:hAnsi="Times New Roman" w:cs="Times New Roman"/>
                <w:noProof/>
                <w:webHidden/>
                <w:sz w:val="24"/>
                <w:szCs w:val="24"/>
              </w:rPr>
              <w:fldChar w:fldCharType="begin"/>
            </w:r>
            <w:r w:rsidRPr="002E228A">
              <w:rPr>
                <w:rFonts w:ascii="Times New Roman" w:hAnsi="Times New Roman" w:cs="Times New Roman"/>
                <w:noProof/>
                <w:webHidden/>
                <w:sz w:val="24"/>
                <w:szCs w:val="24"/>
              </w:rPr>
              <w:instrText xml:space="preserve"> PAGEREF _Toc216244481 \h </w:instrText>
            </w:r>
            <w:r w:rsidRPr="002E228A">
              <w:rPr>
                <w:rFonts w:ascii="Times New Roman" w:hAnsi="Times New Roman" w:cs="Times New Roman"/>
                <w:noProof/>
                <w:webHidden/>
                <w:sz w:val="24"/>
                <w:szCs w:val="24"/>
              </w:rPr>
              <w:fldChar w:fldCharType="separate"/>
            </w:r>
            <w:r w:rsidRPr="002E228A">
              <w:rPr>
                <w:rFonts w:ascii="Times New Roman" w:hAnsi="Times New Roman" w:cs="Times New Roman"/>
                <w:noProof/>
                <w:webHidden/>
                <w:sz w:val="24"/>
                <w:szCs w:val="24"/>
              </w:rPr>
              <w:t>17</w:t>
            </w:r>
            <w:r w:rsidRPr="002E228A">
              <w:rPr>
                <w:rFonts w:ascii="Times New Roman" w:hAnsi="Times New Roman" w:cs="Times New Roman"/>
                <w:noProof/>
                <w:webHidden/>
                <w:sz w:val="24"/>
                <w:szCs w:val="24"/>
              </w:rPr>
              <w:fldChar w:fldCharType="end"/>
            </w:r>
          </w:hyperlink>
        </w:p>
        <w:p w:rsidR="00F321EA" w:rsidRPr="002E228A" w14:paraId="5FE4E28E" w14:textId="5334E1F8">
          <w:pPr>
            <w:pStyle w:val="TOC1"/>
            <w:tabs>
              <w:tab w:val="left" w:pos="660"/>
              <w:tab w:val="right" w:leader="dot" w:pos="9350"/>
            </w:tabs>
            <w:rPr>
              <w:rFonts w:ascii="Times New Roman" w:hAnsi="Times New Roman" w:eastAsiaTheme="minorEastAsia" w:cs="Times New Roman"/>
              <w:noProof/>
              <w:kern w:val="2"/>
              <w:sz w:val="24"/>
              <w:szCs w:val="24"/>
              <w14:ligatures w14:val="standardContextual"/>
            </w:rPr>
          </w:pPr>
          <w:hyperlink w:anchor="_Toc216244482" w:history="1">
            <w:r w:rsidRPr="002E228A">
              <w:rPr>
                <w:rStyle w:val="Hyperlink"/>
                <w:noProof/>
                <w:sz w:val="24"/>
                <w:szCs w:val="24"/>
              </w:rPr>
              <w:t>IX.</w:t>
            </w:r>
            <w:r w:rsidRPr="002E228A" w:rsidR="00300D45">
              <w:rPr>
                <w:rFonts w:ascii="Times New Roman" w:hAnsi="Times New Roman" w:eastAsiaTheme="minorEastAsia" w:cs="Times New Roman"/>
                <w:noProof/>
                <w:kern w:val="2"/>
                <w:sz w:val="24"/>
                <w:szCs w:val="24"/>
                <w14:ligatures w14:val="standardContextual"/>
              </w:rPr>
              <w:t xml:space="preserve">  </w:t>
            </w:r>
            <w:r w:rsidRPr="002E228A">
              <w:rPr>
                <w:rStyle w:val="Hyperlink"/>
                <w:noProof/>
                <w:sz w:val="24"/>
                <w:szCs w:val="24"/>
              </w:rPr>
              <w:t>Insurance and Maintenance Requirements</w:t>
            </w:r>
            <w:r w:rsidRPr="002E228A">
              <w:rPr>
                <w:rFonts w:ascii="Times New Roman" w:hAnsi="Times New Roman" w:cs="Times New Roman"/>
                <w:noProof/>
                <w:webHidden/>
                <w:sz w:val="24"/>
                <w:szCs w:val="24"/>
              </w:rPr>
              <w:tab/>
            </w:r>
            <w:r w:rsidRPr="002E228A">
              <w:rPr>
                <w:rFonts w:ascii="Times New Roman" w:hAnsi="Times New Roman" w:cs="Times New Roman"/>
                <w:noProof/>
                <w:webHidden/>
                <w:sz w:val="24"/>
                <w:szCs w:val="24"/>
              </w:rPr>
              <w:fldChar w:fldCharType="begin"/>
            </w:r>
            <w:r w:rsidRPr="002E228A">
              <w:rPr>
                <w:rFonts w:ascii="Times New Roman" w:hAnsi="Times New Roman" w:cs="Times New Roman"/>
                <w:noProof/>
                <w:webHidden/>
                <w:sz w:val="24"/>
                <w:szCs w:val="24"/>
              </w:rPr>
              <w:instrText xml:space="preserve"> PAGEREF _Toc216244482 \h </w:instrText>
            </w:r>
            <w:r w:rsidRPr="002E228A">
              <w:rPr>
                <w:rFonts w:ascii="Times New Roman" w:hAnsi="Times New Roman" w:cs="Times New Roman"/>
                <w:noProof/>
                <w:webHidden/>
                <w:sz w:val="24"/>
                <w:szCs w:val="24"/>
              </w:rPr>
              <w:fldChar w:fldCharType="separate"/>
            </w:r>
            <w:r w:rsidRPr="002E228A">
              <w:rPr>
                <w:rFonts w:ascii="Times New Roman" w:hAnsi="Times New Roman" w:cs="Times New Roman"/>
                <w:noProof/>
                <w:webHidden/>
                <w:sz w:val="24"/>
                <w:szCs w:val="24"/>
              </w:rPr>
              <w:t>19</w:t>
            </w:r>
            <w:r w:rsidRPr="002E228A">
              <w:rPr>
                <w:rFonts w:ascii="Times New Roman" w:hAnsi="Times New Roman" w:cs="Times New Roman"/>
                <w:noProof/>
                <w:webHidden/>
                <w:sz w:val="24"/>
                <w:szCs w:val="24"/>
              </w:rPr>
              <w:fldChar w:fldCharType="end"/>
            </w:r>
          </w:hyperlink>
        </w:p>
        <w:p w:rsidR="00F321EA" w:rsidRPr="002E228A" w:rsidP="00741933" w14:paraId="6AD4391A" w14:textId="55DC63A7">
          <w:pPr>
            <w:pStyle w:val="TOC1"/>
            <w:tabs>
              <w:tab w:val="left" w:pos="440"/>
              <w:tab w:val="right" w:leader="dot" w:pos="9350"/>
            </w:tabs>
            <w:ind w:left="450" w:hanging="450"/>
            <w:rPr>
              <w:rFonts w:ascii="Times New Roman" w:hAnsi="Times New Roman" w:eastAsiaTheme="minorEastAsia" w:cs="Times New Roman"/>
              <w:noProof/>
              <w:kern w:val="2"/>
              <w:sz w:val="24"/>
              <w:szCs w:val="24"/>
              <w14:ligatures w14:val="standardContextual"/>
            </w:rPr>
          </w:pPr>
          <w:hyperlink w:anchor="_Toc216244483" w:history="1">
            <w:r w:rsidRPr="002E228A">
              <w:rPr>
                <w:rStyle w:val="Hyperlink"/>
                <w:noProof/>
                <w:sz w:val="24"/>
                <w:szCs w:val="24"/>
              </w:rPr>
              <w:t>X.</w:t>
            </w:r>
            <w:r w:rsidRPr="002E228A">
              <w:rPr>
                <w:rFonts w:ascii="Times New Roman" w:hAnsi="Times New Roman" w:eastAsiaTheme="minorEastAsia" w:cs="Times New Roman"/>
                <w:noProof/>
                <w:kern w:val="2"/>
                <w:sz w:val="24"/>
                <w:szCs w:val="24"/>
                <w14:ligatures w14:val="standardContextual"/>
              </w:rPr>
              <w:tab/>
            </w:r>
            <w:r w:rsidRPr="002E228A">
              <w:rPr>
                <w:rStyle w:val="Hyperlink"/>
                <w:noProof/>
                <w:sz w:val="24"/>
                <w:szCs w:val="24"/>
              </w:rPr>
              <w:t>Summary of Procedures Specific to Tribal Lead Agencies Who Consolidate their CCDF Program into an Approved P.L. 102-477 Plan</w:t>
            </w:r>
            <w:r w:rsidRPr="002E228A">
              <w:rPr>
                <w:rFonts w:ascii="Times New Roman" w:hAnsi="Times New Roman" w:cs="Times New Roman"/>
                <w:noProof/>
                <w:webHidden/>
                <w:sz w:val="24"/>
                <w:szCs w:val="24"/>
              </w:rPr>
              <w:tab/>
            </w:r>
            <w:r w:rsidRPr="002E228A">
              <w:rPr>
                <w:rFonts w:ascii="Times New Roman" w:hAnsi="Times New Roman" w:cs="Times New Roman"/>
                <w:noProof/>
                <w:webHidden/>
                <w:sz w:val="24"/>
                <w:szCs w:val="24"/>
              </w:rPr>
              <w:fldChar w:fldCharType="begin"/>
            </w:r>
            <w:r w:rsidRPr="002E228A">
              <w:rPr>
                <w:rFonts w:ascii="Times New Roman" w:hAnsi="Times New Roman" w:cs="Times New Roman"/>
                <w:noProof/>
                <w:webHidden/>
                <w:sz w:val="24"/>
                <w:szCs w:val="24"/>
              </w:rPr>
              <w:instrText xml:space="preserve"> PAGEREF _Toc216244483 \h </w:instrText>
            </w:r>
            <w:r w:rsidRPr="002E228A">
              <w:rPr>
                <w:rFonts w:ascii="Times New Roman" w:hAnsi="Times New Roman" w:cs="Times New Roman"/>
                <w:noProof/>
                <w:webHidden/>
                <w:sz w:val="24"/>
                <w:szCs w:val="24"/>
              </w:rPr>
              <w:fldChar w:fldCharType="separate"/>
            </w:r>
            <w:r w:rsidRPr="002E228A">
              <w:rPr>
                <w:rFonts w:ascii="Times New Roman" w:hAnsi="Times New Roman" w:cs="Times New Roman"/>
                <w:noProof/>
                <w:webHidden/>
                <w:sz w:val="24"/>
                <w:szCs w:val="24"/>
              </w:rPr>
              <w:t>20</w:t>
            </w:r>
            <w:r w:rsidRPr="002E228A">
              <w:rPr>
                <w:rFonts w:ascii="Times New Roman" w:hAnsi="Times New Roman" w:cs="Times New Roman"/>
                <w:noProof/>
                <w:webHidden/>
                <w:sz w:val="24"/>
                <w:szCs w:val="24"/>
              </w:rPr>
              <w:fldChar w:fldCharType="end"/>
            </w:r>
          </w:hyperlink>
        </w:p>
        <w:p w:rsidR="00F321EA" w:rsidRPr="002E228A" w14:paraId="6A9F7A47" w14:textId="63BA1B8D">
          <w:pPr>
            <w:pStyle w:val="TOC1"/>
            <w:tabs>
              <w:tab w:val="left" w:pos="660"/>
              <w:tab w:val="right" w:leader="dot" w:pos="9350"/>
            </w:tabs>
            <w:rPr>
              <w:rFonts w:ascii="Times New Roman" w:hAnsi="Times New Roman" w:eastAsiaTheme="minorEastAsia" w:cs="Times New Roman"/>
              <w:noProof/>
              <w:kern w:val="2"/>
              <w:sz w:val="24"/>
              <w:szCs w:val="24"/>
              <w14:ligatures w14:val="standardContextual"/>
            </w:rPr>
          </w:pPr>
          <w:hyperlink w:anchor="_Toc216244484" w:history="1">
            <w:r w:rsidRPr="002E228A">
              <w:rPr>
                <w:rStyle w:val="Hyperlink"/>
                <w:noProof/>
                <w:sz w:val="24"/>
                <w:szCs w:val="24"/>
              </w:rPr>
              <w:t>XI.</w:t>
            </w:r>
            <w:r w:rsidRPr="002E228A" w:rsidR="00300D45">
              <w:rPr>
                <w:rStyle w:val="Hyperlink"/>
                <w:noProof/>
                <w:sz w:val="24"/>
                <w:szCs w:val="24"/>
              </w:rPr>
              <w:t xml:space="preserve">  </w:t>
            </w:r>
            <w:r w:rsidRPr="002E228A">
              <w:rPr>
                <w:rStyle w:val="Hyperlink"/>
                <w:noProof/>
                <w:sz w:val="24"/>
                <w:szCs w:val="24"/>
              </w:rPr>
              <w:t>Application Requirements for Modular Units</w:t>
            </w:r>
            <w:r w:rsidRPr="002E228A">
              <w:rPr>
                <w:rFonts w:ascii="Times New Roman" w:hAnsi="Times New Roman" w:cs="Times New Roman"/>
                <w:noProof/>
                <w:webHidden/>
                <w:sz w:val="24"/>
                <w:szCs w:val="24"/>
              </w:rPr>
              <w:tab/>
            </w:r>
            <w:r w:rsidRPr="002E228A">
              <w:rPr>
                <w:rFonts w:ascii="Times New Roman" w:hAnsi="Times New Roman" w:cs="Times New Roman"/>
                <w:noProof/>
                <w:webHidden/>
                <w:sz w:val="24"/>
                <w:szCs w:val="24"/>
              </w:rPr>
              <w:fldChar w:fldCharType="begin"/>
            </w:r>
            <w:r w:rsidRPr="002E228A">
              <w:rPr>
                <w:rFonts w:ascii="Times New Roman" w:hAnsi="Times New Roman" w:cs="Times New Roman"/>
                <w:noProof/>
                <w:webHidden/>
                <w:sz w:val="24"/>
                <w:szCs w:val="24"/>
              </w:rPr>
              <w:instrText xml:space="preserve"> PAGEREF _Toc216244484 \h </w:instrText>
            </w:r>
            <w:r w:rsidRPr="002E228A">
              <w:rPr>
                <w:rFonts w:ascii="Times New Roman" w:hAnsi="Times New Roman" w:cs="Times New Roman"/>
                <w:noProof/>
                <w:webHidden/>
                <w:sz w:val="24"/>
                <w:szCs w:val="24"/>
              </w:rPr>
              <w:fldChar w:fldCharType="separate"/>
            </w:r>
            <w:r w:rsidRPr="002E228A">
              <w:rPr>
                <w:rFonts w:ascii="Times New Roman" w:hAnsi="Times New Roman" w:cs="Times New Roman"/>
                <w:noProof/>
                <w:webHidden/>
                <w:sz w:val="24"/>
                <w:szCs w:val="24"/>
              </w:rPr>
              <w:t>21</w:t>
            </w:r>
            <w:r w:rsidRPr="002E228A">
              <w:rPr>
                <w:rFonts w:ascii="Times New Roman" w:hAnsi="Times New Roman" w:cs="Times New Roman"/>
                <w:noProof/>
                <w:webHidden/>
                <w:sz w:val="24"/>
                <w:szCs w:val="24"/>
              </w:rPr>
              <w:fldChar w:fldCharType="end"/>
            </w:r>
          </w:hyperlink>
        </w:p>
        <w:p w:rsidR="00F321EA" w:rsidRPr="008702E7" w14:paraId="0322DBED" w14:textId="44CC8975">
          <w:pPr>
            <w:pStyle w:val="TOC1"/>
            <w:tabs>
              <w:tab w:val="left" w:pos="660"/>
              <w:tab w:val="right" w:leader="dot" w:pos="9350"/>
            </w:tabs>
            <w:rPr>
              <w:rFonts w:ascii="Times New Roman" w:hAnsi="Times New Roman"/>
              <w:kern w:val="2"/>
              <w:sz w:val="24"/>
              <w14:ligatures w14:val="standardContextual"/>
            </w:rPr>
          </w:pPr>
          <w:hyperlink w:anchor="_Toc216244485" w:history="1">
            <w:r w:rsidRPr="002E228A">
              <w:rPr>
                <w:rStyle w:val="Hyperlink"/>
                <w:noProof/>
                <w:sz w:val="24"/>
                <w:szCs w:val="24"/>
              </w:rPr>
              <w:t>XII.</w:t>
            </w:r>
            <w:r w:rsidRPr="002E228A" w:rsidR="00300D45">
              <w:rPr>
                <w:rStyle w:val="Hyperlink"/>
                <w:noProof/>
                <w:sz w:val="24"/>
                <w:szCs w:val="24"/>
              </w:rPr>
              <w:t xml:space="preserve"> </w:t>
            </w:r>
            <w:r w:rsidRPr="002E228A">
              <w:rPr>
                <w:rStyle w:val="Hyperlink"/>
                <w:noProof/>
                <w:sz w:val="24"/>
                <w:szCs w:val="24"/>
              </w:rPr>
              <w:t>Post-Award Requirements</w:t>
            </w:r>
            <w:r w:rsidRPr="002E228A">
              <w:rPr>
                <w:rFonts w:ascii="Times New Roman" w:hAnsi="Times New Roman" w:cs="Times New Roman"/>
                <w:noProof/>
                <w:webHidden/>
                <w:sz w:val="24"/>
                <w:szCs w:val="24"/>
              </w:rPr>
              <w:tab/>
            </w:r>
            <w:r w:rsidRPr="002E228A">
              <w:rPr>
                <w:rFonts w:ascii="Times New Roman" w:hAnsi="Times New Roman" w:cs="Times New Roman"/>
                <w:noProof/>
                <w:webHidden/>
                <w:sz w:val="24"/>
                <w:szCs w:val="24"/>
              </w:rPr>
              <w:fldChar w:fldCharType="begin"/>
            </w:r>
            <w:r w:rsidRPr="002E228A">
              <w:rPr>
                <w:rFonts w:ascii="Times New Roman" w:hAnsi="Times New Roman" w:cs="Times New Roman"/>
                <w:noProof/>
                <w:webHidden/>
                <w:sz w:val="24"/>
                <w:szCs w:val="24"/>
              </w:rPr>
              <w:instrText xml:space="preserve"> PAGEREF _Toc216244485 \h </w:instrText>
            </w:r>
            <w:r w:rsidRPr="002E228A">
              <w:rPr>
                <w:rFonts w:ascii="Times New Roman" w:hAnsi="Times New Roman" w:cs="Times New Roman"/>
                <w:noProof/>
                <w:webHidden/>
                <w:sz w:val="24"/>
                <w:szCs w:val="24"/>
              </w:rPr>
              <w:fldChar w:fldCharType="separate"/>
            </w:r>
            <w:r w:rsidRPr="002E228A">
              <w:rPr>
                <w:rFonts w:ascii="Times New Roman" w:hAnsi="Times New Roman" w:cs="Times New Roman"/>
                <w:noProof/>
                <w:webHidden/>
                <w:sz w:val="24"/>
                <w:szCs w:val="24"/>
              </w:rPr>
              <w:t>22</w:t>
            </w:r>
            <w:r w:rsidRPr="002E228A">
              <w:rPr>
                <w:rFonts w:ascii="Times New Roman" w:hAnsi="Times New Roman" w:cs="Times New Roman"/>
                <w:noProof/>
                <w:webHidden/>
                <w:sz w:val="24"/>
                <w:szCs w:val="24"/>
              </w:rPr>
              <w:fldChar w:fldCharType="end"/>
            </w:r>
          </w:hyperlink>
        </w:p>
        <w:p w:rsidR="00217AE2" w:rsidRPr="002E228A" w14:paraId="766F3621" w14:textId="62D5A373">
          <w:pPr>
            <w:rPr>
              <w:rFonts w:ascii="Times New Roman" w:eastAsia="Times New Roman" w:hAnsi="Times New Roman" w:cs="Times New Roman"/>
              <w:sz w:val="24"/>
              <w:szCs w:val="24"/>
            </w:rPr>
          </w:pPr>
          <w:r w:rsidRPr="008702E7">
            <w:rPr>
              <w:rFonts w:ascii="Times New Roman" w:hAnsi="Times New Roman"/>
              <w:sz w:val="24"/>
            </w:rPr>
            <w:fldChar w:fldCharType="end"/>
          </w:r>
        </w:p>
      </w:sdtContent>
    </w:sdt>
    <w:p w:rsidR="00217AE2" w:rsidRPr="002E228A" w14:paraId="528AD66A" w14:textId="07399EF4">
      <w:pPr>
        <w:rPr>
          <w:rFonts w:ascii="Times New Roman" w:hAnsi="Times New Roman" w:cs="Times New Roman"/>
          <w:sz w:val="24"/>
          <w:szCs w:val="24"/>
        </w:rPr>
      </w:pPr>
      <w:r w:rsidRPr="002E228A">
        <w:rPr>
          <w:rFonts w:ascii="Times New Roman" w:hAnsi="Times New Roman" w:cs="Times New Roman"/>
          <w:sz w:val="24"/>
          <w:szCs w:val="24"/>
        </w:rPr>
        <w:br w:type="page"/>
      </w:r>
    </w:p>
    <w:p w:rsidR="00212C00" w:rsidRPr="002E228A" w:rsidP="00DD77BE" w14:paraId="0B059A05" w14:textId="0F92BC39">
      <w:pPr>
        <w:pStyle w:val="Heading1"/>
        <w:numPr>
          <w:ilvl w:val="0"/>
          <w:numId w:val="1"/>
        </w:numPr>
        <w:rPr>
          <w:rFonts w:cs="Times New Roman"/>
        </w:rPr>
      </w:pPr>
      <w:bookmarkStart w:id="40" w:name="_Toc216244475"/>
      <w:bookmarkStart w:id="41" w:name="_Toc205384239"/>
      <w:r w:rsidRPr="002E228A">
        <w:rPr>
          <w:rFonts w:cs="Times New Roman"/>
        </w:rPr>
        <w:t>Background</w:t>
      </w:r>
      <w:r w:rsidRPr="002E228A" w:rsidR="008E76C6">
        <w:rPr>
          <w:rFonts w:cs="Times New Roman"/>
        </w:rPr>
        <w:t xml:space="preserve"> and Statutory Authority</w:t>
      </w:r>
      <w:bookmarkEnd w:id="40"/>
      <w:bookmarkEnd w:id="41"/>
    </w:p>
    <w:p w:rsidR="00B03B91" w:rsidRPr="002E228A" w:rsidP="008255F3" w14:paraId="3ED6400A" w14:textId="68EA3F7C">
      <w:pPr>
        <w:pStyle w:val="BodyText"/>
        <w:rPr>
          <w:rFonts w:cs="Times New Roman"/>
          <w:szCs w:val="24"/>
        </w:rPr>
      </w:pPr>
      <w:r w:rsidRPr="002E228A">
        <w:rPr>
          <w:rFonts w:cs="Times New Roman"/>
          <w:szCs w:val="24"/>
        </w:rPr>
        <w:t>Section 658O(c)(6) of the Child Care and Development Block Grant (CCDBG) Act</w:t>
      </w:r>
      <w:r w:rsidRPr="002E228A" w:rsidR="00C43A40">
        <w:rPr>
          <w:rFonts w:cs="Times New Roman"/>
          <w:szCs w:val="24"/>
        </w:rPr>
        <w:t xml:space="preserve"> </w:t>
      </w:r>
      <w:r w:rsidRPr="002E228A" w:rsidR="00835D53">
        <w:rPr>
          <w:rFonts w:cs="Times New Roman"/>
          <w:szCs w:val="24"/>
        </w:rPr>
        <w:t>(</w:t>
      </w:r>
      <w:r w:rsidRPr="002E228A">
        <w:rPr>
          <w:rFonts w:cs="Times New Roman"/>
          <w:szCs w:val="24"/>
        </w:rPr>
        <w:t>42 U.S.C. § 9858</w:t>
      </w:r>
      <w:r w:rsidRPr="002E228A" w:rsidR="00173D39">
        <w:rPr>
          <w:rFonts w:cs="Times New Roman"/>
          <w:szCs w:val="24"/>
        </w:rPr>
        <w:t>m</w:t>
      </w:r>
      <w:r w:rsidRPr="002E228A">
        <w:rPr>
          <w:rFonts w:cs="Times New Roman"/>
          <w:szCs w:val="24"/>
        </w:rPr>
        <w:t>(c)(6)</w:t>
      </w:r>
      <w:r w:rsidRPr="002E228A" w:rsidR="00835D53">
        <w:rPr>
          <w:rFonts w:cs="Times New Roman"/>
          <w:szCs w:val="24"/>
        </w:rPr>
        <w:t>)</w:t>
      </w:r>
      <w:r w:rsidRPr="002E228A" w:rsidR="00C43A40">
        <w:rPr>
          <w:rFonts w:cs="Times New Roman"/>
          <w:szCs w:val="24"/>
        </w:rPr>
        <w:t xml:space="preserve"> (hereafter referred to as “the CCDBG Act”)</w:t>
      </w:r>
      <w:r w:rsidRPr="002E228A">
        <w:rPr>
          <w:rFonts w:cs="Times New Roman"/>
          <w:szCs w:val="24"/>
        </w:rPr>
        <w:t>, allows Tribal Lead Agencies to use Child Care and Development Fund (CCDF) funds for construction or</w:t>
      </w:r>
      <w:r w:rsidRPr="002E228A" w:rsidR="00842078">
        <w:rPr>
          <w:rFonts w:cs="Times New Roman"/>
          <w:szCs w:val="24"/>
        </w:rPr>
        <w:t xml:space="preserve"> major </w:t>
      </w:r>
      <w:r w:rsidRPr="002E228A">
        <w:rPr>
          <w:rFonts w:cs="Times New Roman"/>
          <w:szCs w:val="24"/>
        </w:rPr>
        <w:t>renovation of child care facilities.</w:t>
      </w:r>
      <w:r w:rsidRPr="002E228A" w:rsidR="005F0494">
        <w:rPr>
          <w:rFonts w:cs="Times New Roman"/>
          <w:szCs w:val="24"/>
        </w:rPr>
        <w:t xml:space="preserve"> </w:t>
      </w:r>
      <w:r w:rsidRPr="002E228A" w:rsidR="00A46FD1">
        <w:rPr>
          <w:rFonts w:cs="Times New Roman"/>
          <w:szCs w:val="24"/>
        </w:rPr>
        <w:t xml:space="preserve">All </w:t>
      </w:r>
      <w:r w:rsidRPr="002E228A" w:rsidR="00860A75">
        <w:rPr>
          <w:rFonts w:cs="Times New Roman"/>
          <w:szCs w:val="24"/>
        </w:rPr>
        <w:t>Tribal</w:t>
      </w:r>
      <w:r w:rsidRPr="002E228A" w:rsidR="00A46FD1">
        <w:rPr>
          <w:rFonts w:cs="Times New Roman"/>
          <w:szCs w:val="24"/>
        </w:rPr>
        <w:t xml:space="preserve"> CCDF </w:t>
      </w:r>
      <w:r w:rsidRPr="002E228A" w:rsidR="005F08AB">
        <w:rPr>
          <w:rFonts w:cs="Times New Roman"/>
          <w:szCs w:val="24"/>
        </w:rPr>
        <w:t xml:space="preserve">Lead Agencies must request and receive approval from the </w:t>
      </w:r>
      <w:r w:rsidRPr="002E228A" w:rsidR="0AC81892">
        <w:rPr>
          <w:rFonts w:cs="Times New Roman"/>
          <w:szCs w:val="24"/>
        </w:rPr>
        <w:t>Office of Child Care (OCC)</w:t>
      </w:r>
      <w:r w:rsidRPr="002E228A" w:rsidR="00462B38">
        <w:rPr>
          <w:rFonts w:cs="Times New Roman"/>
          <w:szCs w:val="24"/>
        </w:rPr>
        <w:t xml:space="preserve"> </w:t>
      </w:r>
      <w:r w:rsidRPr="002E228A" w:rsidR="00B852AE">
        <w:rPr>
          <w:rFonts w:cs="Times New Roman"/>
          <w:szCs w:val="24"/>
        </w:rPr>
        <w:t>b</w:t>
      </w:r>
      <w:r w:rsidRPr="002E228A" w:rsidR="00462B38">
        <w:rPr>
          <w:rFonts w:cs="Times New Roman"/>
          <w:szCs w:val="24"/>
        </w:rPr>
        <w:t>efore using CCDF funds for construction or major renovation</w:t>
      </w:r>
      <w:r w:rsidRPr="002E228A" w:rsidR="005F08AB">
        <w:rPr>
          <w:rFonts w:cs="Times New Roman"/>
          <w:szCs w:val="24"/>
        </w:rPr>
        <w:t xml:space="preserve">. </w:t>
      </w:r>
      <w:r w:rsidRPr="002E228A" w:rsidR="00B6644E">
        <w:rPr>
          <w:rFonts w:cs="Times New Roman"/>
          <w:szCs w:val="24"/>
        </w:rPr>
        <w:t xml:space="preserve">The </w:t>
      </w:r>
      <w:r w:rsidRPr="002E228A" w:rsidR="005913DA">
        <w:rPr>
          <w:rFonts w:cs="Times New Roman"/>
          <w:szCs w:val="24"/>
        </w:rPr>
        <w:t>CCDF regulations define</w:t>
      </w:r>
      <w:r w:rsidRPr="002E228A" w:rsidR="00B96397">
        <w:rPr>
          <w:rFonts w:cs="Times New Roman"/>
          <w:szCs w:val="24"/>
        </w:rPr>
        <w:t xml:space="preserve"> the </w:t>
      </w:r>
      <w:r w:rsidRPr="002E228A" w:rsidR="00B6644E">
        <w:rPr>
          <w:rFonts w:cs="Times New Roman"/>
          <w:szCs w:val="24"/>
        </w:rPr>
        <w:t>term “major renovation</w:t>
      </w:r>
      <w:r w:rsidRPr="002E228A" w:rsidR="00B96397">
        <w:rPr>
          <w:rFonts w:cs="Times New Roman"/>
          <w:szCs w:val="24"/>
        </w:rPr>
        <w:t>”</w:t>
      </w:r>
      <w:r w:rsidRPr="002E228A" w:rsidR="00C81B49">
        <w:rPr>
          <w:rFonts w:cs="Times New Roman"/>
          <w:szCs w:val="24"/>
        </w:rPr>
        <w:t xml:space="preserve"> in </w:t>
      </w:r>
      <w:r w:rsidRPr="002E228A" w:rsidR="00064164">
        <w:rPr>
          <w:rFonts w:cs="Times New Roman"/>
          <w:szCs w:val="24"/>
        </w:rPr>
        <w:t xml:space="preserve">45 CFR § </w:t>
      </w:r>
      <w:r w:rsidRPr="002E228A" w:rsidR="00C81B49">
        <w:rPr>
          <w:rFonts w:cs="Times New Roman"/>
          <w:szCs w:val="24"/>
        </w:rPr>
        <w:t>98.</w:t>
      </w:r>
      <w:r w:rsidRPr="002E228A" w:rsidR="00AF354E">
        <w:rPr>
          <w:rFonts w:cs="Times New Roman"/>
          <w:szCs w:val="24"/>
        </w:rPr>
        <w:t>2</w:t>
      </w:r>
      <w:r w:rsidRPr="002E228A" w:rsidR="00C81B49">
        <w:rPr>
          <w:rFonts w:cs="Times New Roman"/>
          <w:szCs w:val="24"/>
        </w:rPr>
        <w:t>,</w:t>
      </w:r>
      <w:r w:rsidRPr="002E228A" w:rsidR="005913DA">
        <w:rPr>
          <w:rFonts w:cs="Times New Roman"/>
          <w:szCs w:val="24"/>
        </w:rPr>
        <w:t xml:space="preserve"> and this def</w:t>
      </w:r>
      <w:r w:rsidRPr="002E228A" w:rsidR="002677ED">
        <w:rPr>
          <w:rFonts w:cs="Times New Roman"/>
          <w:szCs w:val="24"/>
        </w:rPr>
        <w:t>inition is covered in the next section.</w:t>
      </w:r>
      <w:r w:rsidRPr="002E228A" w:rsidR="00F822DF">
        <w:rPr>
          <w:rFonts w:cs="Times New Roman"/>
          <w:szCs w:val="24"/>
        </w:rPr>
        <w:t xml:space="preserve"> </w:t>
      </w:r>
      <w:r w:rsidRPr="002E228A">
        <w:rPr>
          <w:rFonts w:cs="Times New Roman"/>
          <w:szCs w:val="24"/>
        </w:rPr>
        <w:t>A Tribal</w:t>
      </w:r>
      <w:r w:rsidRPr="002E228A">
        <w:rPr>
          <w:rFonts w:cs="Times New Roman"/>
          <w:spacing w:val="1"/>
          <w:szCs w:val="24"/>
        </w:rPr>
        <w:t xml:space="preserve"> </w:t>
      </w:r>
      <w:r w:rsidRPr="002E228A">
        <w:rPr>
          <w:rFonts w:cs="Times New Roman"/>
          <w:szCs w:val="24"/>
        </w:rPr>
        <w:t>Lead Agency</w:t>
      </w:r>
      <w:r w:rsidRPr="002E228A">
        <w:rPr>
          <w:rFonts w:cs="Times New Roman"/>
          <w:spacing w:val="-3"/>
          <w:szCs w:val="24"/>
        </w:rPr>
        <w:t xml:space="preserve"> </w:t>
      </w:r>
      <w:r w:rsidRPr="002E228A">
        <w:rPr>
          <w:rFonts w:cs="Times New Roman"/>
          <w:szCs w:val="24"/>
        </w:rPr>
        <w:t>does</w:t>
      </w:r>
      <w:r w:rsidRPr="002E228A">
        <w:rPr>
          <w:rFonts w:cs="Times New Roman"/>
          <w:spacing w:val="-2"/>
          <w:szCs w:val="24"/>
        </w:rPr>
        <w:t xml:space="preserve"> </w:t>
      </w:r>
      <w:r w:rsidRPr="002E228A">
        <w:rPr>
          <w:rFonts w:cs="Times New Roman"/>
          <w:szCs w:val="24"/>
          <w:u w:val="single" w:color="000000"/>
        </w:rPr>
        <w:t>not</w:t>
      </w:r>
      <w:r w:rsidRPr="002E228A">
        <w:rPr>
          <w:rFonts w:cs="Times New Roman"/>
          <w:spacing w:val="1"/>
          <w:szCs w:val="24"/>
        </w:rPr>
        <w:t xml:space="preserve"> </w:t>
      </w:r>
      <w:r w:rsidRPr="002E228A">
        <w:rPr>
          <w:rFonts w:cs="Times New Roman"/>
          <w:szCs w:val="24"/>
        </w:rPr>
        <w:t>need</w:t>
      </w:r>
      <w:r w:rsidRPr="002E228A">
        <w:rPr>
          <w:rFonts w:cs="Times New Roman"/>
          <w:spacing w:val="-3"/>
          <w:szCs w:val="24"/>
        </w:rPr>
        <w:t xml:space="preserve"> </w:t>
      </w:r>
      <w:r w:rsidRPr="002E228A">
        <w:rPr>
          <w:rFonts w:cs="Times New Roman"/>
          <w:szCs w:val="24"/>
        </w:rPr>
        <w:t>to request</w:t>
      </w:r>
      <w:r w:rsidRPr="002E228A">
        <w:rPr>
          <w:rFonts w:cs="Times New Roman"/>
          <w:spacing w:val="1"/>
          <w:szCs w:val="24"/>
        </w:rPr>
        <w:t xml:space="preserve"> </w:t>
      </w:r>
      <w:r w:rsidRPr="002E228A">
        <w:rPr>
          <w:rFonts w:cs="Times New Roman"/>
          <w:szCs w:val="24"/>
        </w:rPr>
        <w:t>or receive approval</w:t>
      </w:r>
      <w:r w:rsidRPr="002E228A">
        <w:rPr>
          <w:rFonts w:cs="Times New Roman"/>
          <w:spacing w:val="1"/>
          <w:szCs w:val="24"/>
        </w:rPr>
        <w:t xml:space="preserve"> </w:t>
      </w:r>
      <w:r w:rsidRPr="002E228A">
        <w:rPr>
          <w:rFonts w:cs="Times New Roman"/>
          <w:szCs w:val="24"/>
        </w:rPr>
        <w:t>to spend CCDF funds on</w:t>
      </w:r>
      <w:r w:rsidRPr="002E228A">
        <w:rPr>
          <w:rFonts w:cs="Times New Roman"/>
          <w:spacing w:val="-3"/>
          <w:szCs w:val="24"/>
        </w:rPr>
        <w:t xml:space="preserve"> </w:t>
      </w:r>
      <w:r w:rsidRPr="002E228A">
        <w:rPr>
          <w:rFonts w:cs="Times New Roman"/>
          <w:szCs w:val="24"/>
        </w:rPr>
        <w:t>minor</w:t>
      </w:r>
      <w:r w:rsidRPr="002E228A">
        <w:rPr>
          <w:rFonts w:cs="Times New Roman"/>
          <w:spacing w:val="1"/>
          <w:szCs w:val="24"/>
        </w:rPr>
        <w:t xml:space="preserve"> </w:t>
      </w:r>
      <w:r w:rsidRPr="002E228A">
        <w:rPr>
          <w:rFonts w:cs="Times New Roman"/>
          <w:szCs w:val="24"/>
        </w:rPr>
        <w:t>renovation as defined in the next section. The term “renovation” as used in this P</w:t>
      </w:r>
      <w:r w:rsidRPr="002E228A" w:rsidR="009E39BC">
        <w:rPr>
          <w:rFonts w:cs="Times New Roman"/>
          <w:szCs w:val="24"/>
        </w:rPr>
        <w:t xml:space="preserve">rogram </w:t>
      </w:r>
      <w:r w:rsidRPr="002E228A">
        <w:rPr>
          <w:rFonts w:cs="Times New Roman"/>
          <w:szCs w:val="24"/>
        </w:rPr>
        <w:t>I</w:t>
      </w:r>
      <w:r w:rsidRPr="002E228A" w:rsidR="009E39BC">
        <w:rPr>
          <w:rFonts w:cs="Times New Roman"/>
          <w:szCs w:val="24"/>
        </w:rPr>
        <w:t>nstruction (PI)</w:t>
      </w:r>
      <w:r w:rsidRPr="002E228A">
        <w:rPr>
          <w:rFonts w:cs="Times New Roman"/>
          <w:szCs w:val="24"/>
        </w:rPr>
        <w:t xml:space="preserve"> refers to </w:t>
      </w:r>
      <w:r w:rsidRPr="002E228A">
        <w:rPr>
          <w:rFonts w:cs="Times New Roman"/>
          <w:b/>
          <w:szCs w:val="24"/>
        </w:rPr>
        <w:t>major renovation</w:t>
      </w:r>
      <w:r w:rsidRPr="002E228A">
        <w:rPr>
          <w:rFonts w:cs="Times New Roman"/>
          <w:szCs w:val="24"/>
        </w:rPr>
        <w:t xml:space="preserve"> only.</w:t>
      </w:r>
    </w:p>
    <w:p w:rsidR="007B4636" w:rsidRPr="002E228A" w:rsidP="003255BA" w14:paraId="758AA934" w14:textId="77777777">
      <w:pPr>
        <w:pStyle w:val="BodyText"/>
        <w:rPr>
          <w:rFonts w:cs="Times New Roman"/>
          <w:szCs w:val="24"/>
        </w:rPr>
      </w:pPr>
    </w:p>
    <w:p w:rsidR="00464448" w:rsidRPr="002E228A" w:rsidP="00A31246" w14:paraId="1A9C95FE" w14:textId="73DD464B">
      <w:pPr>
        <w:pStyle w:val="BodyText"/>
        <w:rPr>
          <w:rFonts w:cs="Times New Roman"/>
          <w:szCs w:val="24"/>
        </w:rPr>
      </w:pPr>
      <w:r w:rsidRPr="002E228A">
        <w:rPr>
          <w:rFonts w:cs="Times New Roman"/>
          <w:szCs w:val="24"/>
        </w:rPr>
        <w:t>The</w:t>
      </w:r>
      <w:r w:rsidRPr="002E228A" w:rsidR="00B75A14">
        <w:rPr>
          <w:rFonts w:cs="Times New Roman"/>
          <w:szCs w:val="24"/>
        </w:rPr>
        <w:t xml:space="preserve"> </w:t>
      </w:r>
      <w:r w:rsidRPr="002E228A" w:rsidR="00C43A40">
        <w:rPr>
          <w:rFonts w:cs="Times New Roman"/>
          <w:szCs w:val="24"/>
        </w:rPr>
        <w:t xml:space="preserve">CCDBG </w:t>
      </w:r>
      <w:r w:rsidRPr="002E228A" w:rsidR="00B75A14">
        <w:rPr>
          <w:rFonts w:cs="Times New Roman"/>
          <w:szCs w:val="24"/>
        </w:rPr>
        <w:t xml:space="preserve">Act </w:t>
      </w:r>
      <w:r w:rsidRPr="002E228A" w:rsidR="005F08AB">
        <w:rPr>
          <w:rFonts w:cs="Times New Roman"/>
          <w:szCs w:val="24"/>
        </w:rPr>
        <w:t>require</w:t>
      </w:r>
      <w:r w:rsidRPr="002E228A" w:rsidR="00BA55DF">
        <w:rPr>
          <w:rFonts w:cs="Times New Roman"/>
          <w:szCs w:val="24"/>
        </w:rPr>
        <w:t>s</w:t>
      </w:r>
      <w:r w:rsidRPr="002E228A" w:rsidR="001A235A">
        <w:rPr>
          <w:rFonts w:cs="Times New Roman"/>
          <w:szCs w:val="24"/>
        </w:rPr>
        <w:t xml:space="preserve"> </w:t>
      </w:r>
      <w:r w:rsidRPr="002E228A" w:rsidR="007B4636">
        <w:rPr>
          <w:rFonts w:cs="Times New Roman"/>
          <w:szCs w:val="24"/>
        </w:rPr>
        <w:t xml:space="preserve">OCC </w:t>
      </w:r>
      <w:r w:rsidRPr="002E228A" w:rsidR="00BA55DF">
        <w:rPr>
          <w:rFonts w:cs="Times New Roman"/>
          <w:szCs w:val="24"/>
        </w:rPr>
        <w:t xml:space="preserve">to </w:t>
      </w:r>
      <w:r w:rsidRPr="002E228A" w:rsidR="000F4B6C">
        <w:rPr>
          <w:rFonts w:cs="Times New Roman"/>
          <w:szCs w:val="24"/>
        </w:rPr>
        <w:t xml:space="preserve">develop and implement uniform procedures </w:t>
      </w:r>
      <w:r w:rsidRPr="002E228A" w:rsidR="00EE2D40">
        <w:rPr>
          <w:rFonts w:cs="Times New Roman"/>
          <w:szCs w:val="24"/>
        </w:rPr>
        <w:t xml:space="preserve">for the </w:t>
      </w:r>
      <w:r w:rsidRPr="002E228A" w:rsidR="00A6101A">
        <w:rPr>
          <w:rFonts w:cs="Times New Roman"/>
          <w:szCs w:val="24"/>
        </w:rPr>
        <w:t>submission and approval</w:t>
      </w:r>
      <w:r w:rsidRPr="002E228A" w:rsidR="00EE2D40">
        <w:rPr>
          <w:rFonts w:cs="Times New Roman"/>
          <w:szCs w:val="24"/>
        </w:rPr>
        <w:t xml:space="preserve"> of </w:t>
      </w:r>
      <w:r w:rsidRPr="002E228A" w:rsidR="00A6101A">
        <w:rPr>
          <w:rFonts w:cs="Times New Roman"/>
          <w:szCs w:val="24"/>
        </w:rPr>
        <w:t xml:space="preserve">construction and major renovation </w:t>
      </w:r>
      <w:r w:rsidRPr="002E228A" w:rsidR="00EE2D40">
        <w:rPr>
          <w:rFonts w:cs="Times New Roman"/>
          <w:szCs w:val="24"/>
        </w:rPr>
        <w:t xml:space="preserve">requests </w:t>
      </w:r>
      <w:r w:rsidRPr="002E228A" w:rsidR="008E76C6">
        <w:rPr>
          <w:rFonts w:cs="Times New Roman"/>
          <w:szCs w:val="24"/>
        </w:rPr>
        <w:t xml:space="preserve">from </w:t>
      </w:r>
      <w:r w:rsidRPr="002E228A" w:rsidR="005F08AB">
        <w:rPr>
          <w:rFonts w:cs="Times New Roman"/>
          <w:szCs w:val="24"/>
        </w:rPr>
        <w:t>Tribal Lead Agencies</w:t>
      </w:r>
      <w:r w:rsidRPr="002E228A" w:rsidR="00B75A14">
        <w:rPr>
          <w:rFonts w:cs="Times New Roman"/>
          <w:szCs w:val="24"/>
        </w:rPr>
        <w:t xml:space="preserve">; </w:t>
      </w:r>
      <w:r w:rsidRPr="002E228A" w:rsidR="00C05B34">
        <w:rPr>
          <w:rFonts w:cs="Times New Roman"/>
          <w:szCs w:val="24"/>
        </w:rPr>
        <w:t>this PI</w:t>
      </w:r>
      <w:r w:rsidRPr="002E228A" w:rsidR="005F08AB">
        <w:rPr>
          <w:rFonts w:cs="Times New Roman"/>
          <w:szCs w:val="24"/>
        </w:rPr>
        <w:t xml:space="preserve"> </w:t>
      </w:r>
      <w:r w:rsidRPr="002E228A" w:rsidR="00A57E26">
        <w:rPr>
          <w:rFonts w:cs="Times New Roman"/>
          <w:szCs w:val="24"/>
        </w:rPr>
        <w:t>describes</w:t>
      </w:r>
      <w:r w:rsidRPr="002E228A" w:rsidR="005F08AB">
        <w:rPr>
          <w:rFonts w:cs="Times New Roman"/>
          <w:szCs w:val="24"/>
        </w:rPr>
        <w:t xml:space="preserve"> th</w:t>
      </w:r>
      <w:r w:rsidRPr="002E228A" w:rsidR="00B75A14">
        <w:rPr>
          <w:rFonts w:cs="Times New Roman"/>
          <w:szCs w:val="24"/>
        </w:rPr>
        <w:t>ose</w:t>
      </w:r>
      <w:r w:rsidRPr="002E228A" w:rsidR="005F08AB">
        <w:rPr>
          <w:rFonts w:cs="Times New Roman"/>
          <w:szCs w:val="24"/>
        </w:rPr>
        <w:t xml:space="preserve"> procedur</w:t>
      </w:r>
      <w:r w:rsidRPr="002E228A" w:rsidR="007F0317">
        <w:rPr>
          <w:rFonts w:cs="Times New Roman"/>
          <w:szCs w:val="24"/>
        </w:rPr>
        <w:t>es</w:t>
      </w:r>
      <w:r w:rsidRPr="002E228A" w:rsidR="005F08AB">
        <w:rPr>
          <w:rFonts w:cs="Times New Roman"/>
          <w:szCs w:val="24"/>
        </w:rPr>
        <w:t>.</w:t>
      </w:r>
      <w:r w:rsidRPr="002E228A" w:rsidR="00EC428E">
        <w:rPr>
          <w:rFonts w:cs="Times New Roman"/>
          <w:szCs w:val="24"/>
        </w:rPr>
        <w:t xml:space="preserve"> </w:t>
      </w:r>
    </w:p>
    <w:p w:rsidR="00F518DA" w:rsidRPr="002E228A" w:rsidP="00F518DA" w14:paraId="0655030A" w14:textId="77777777">
      <w:pPr>
        <w:pStyle w:val="BodyText"/>
        <w:rPr>
          <w:rFonts w:cs="Times New Roman"/>
          <w:szCs w:val="24"/>
        </w:rPr>
      </w:pPr>
    </w:p>
    <w:p w:rsidR="00F518DA" w:rsidRPr="002E228A" w:rsidP="00F518DA" w14:paraId="0BD767F7" w14:textId="13846CBE">
      <w:pPr>
        <w:pStyle w:val="BodyText"/>
        <w:rPr>
          <w:rFonts w:cs="Times New Roman"/>
          <w:szCs w:val="24"/>
        </w:rPr>
      </w:pPr>
      <w:r w:rsidRPr="002E228A">
        <w:rPr>
          <w:rFonts w:cs="Times New Roman"/>
          <w:szCs w:val="24"/>
        </w:rPr>
        <w:t xml:space="preserve">These procedures apply to all Tribal Lead Agencies except where specific flexibilities for Tribal Lead Agencies with an approved P.L. 102-477 Plan are noted (see </w:t>
      </w:r>
      <w:hyperlink w:anchor="_Requirements_Specific_to">
        <w:r w:rsidRPr="002E228A">
          <w:rPr>
            <w:rStyle w:val="Hyperlink"/>
            <w:i/>
            <w:szCs w:val="24"/>
          </w:rPr>
          <w:t xml:space="preserve">Section </w:t>
        </w:r>
        <w:r w:rsidRPr="002E228A" w:rsidR="009C5127">
          <w:rPr>
            <w:rStyle w:val="Hyperlink"/>
            <w:i/>
            <w:szCs w:val="24"/>
          </w:rPr>
          <w:t>X</w:t>
        </w:r>
        <w:r w:rsidRPr="002E228A">
          <w:rPr>
            <w:rStyle w:val="Hyperlink"/>
            <w:i/>
            <w:szCs w:val="24"/>
          </w:rPr>
          <w:t xml:space="preserve">: </w:t>
        </w:r>
        <w:r w:rsidRPr="002E228A" w:rsidR="00CC1D1E">
          <w:rPr>
            <w:rStyle w:val="Hyperlink"/>
            <w:i/>
            <w:szCs w:val="24"/>
          </w:rPr>
          <w:t xml:space="preserve">Summary of Procedures Specific to </w:t>
        </w:r>
        <w:r w:rsidRPr="002E228A">
          <w:rPr>
            <w:rStyle w:val="Hyperlink"/>
            <w:i/>
            <w:szCs w:val="24"/>
          </w:rPr>
          <w:t xml:space="preserve">Tribal Lead Agencies </w:t>
        </w:r>
        <w:r w:rsidRPr="002E228A" w:rsidR="00F50CDE">
          <w:rPr>
            <w:rStyle w:val="Hyperlink"/>
            <w:i/>
            <w:szCs w:val="24"/>
          </w:rPr>
          <w:t xml:space="preserve">that </w:t>
        </w:r>
        <w:r w:rsidRPr="002E228A">
          <w:rPr>
            <w:rStyle w:val="Hyperlink"/>
            <w:i/>
            <w:szCs w:val="24"/>
          </w:rPr>
          <w:t>Consolidate their CCDF Program into an Approved P.L. 102-477 Plan</w:t>
        </w:r>
      </w:hyperlink>
      <w:r w:rsidRPr="002E228A">
        <w:rPr>
          <w:rFonts w:cs="Times New Roman"/>
          <w:szCs w:val="24"/>
        </w:rPr>
        <w:t>)</w:t>
      </w:r>
      <w:r w:rsidRPr="002E228A" w:rsidR="007C5C18">
        <w:rPr>
          <w:rFonts w:cs="Times New Roman"/>
          <w:szCs w:val="24"/>
        </w:rPr>
        <w:t>.</w:t>
      </w:r>
      <w:r w:rsidRPr="002E228A">
        <w:rPr>
          <w:rFonts w:cs="Times New Roman"/>
          <w:szCs w:val="24"/>
        </w:rPr>
        <w:t xml:space="preserve">  </w:t>
      </w:r>
    </w:p>
    <w:p w:rsidR="00464448" w:rsidRPr="002E228A" w:rsidP="00A31246" w14:paraId="0A8212B6" w14:textId="77777777">
      <w:pPr>
        <w:pStyle w:val="BodyText"/>
        <w:rPr>
          <w:rFonts w:cs="Times New Roman"/>
          <w:szCs w:val="24"/>
        </w:rPr>
      </w:pPr>
    </w:p>
    <w:p w:rsidR="00295E5F" w:rsidRPr="002E228A" w:rsidP="00295E5F" w14:paraId="7D3C4BFC" w14:textId="4267794B">
      <w:pPr>
        <w:pStyle w:val="BodyText"/>
        <w:rPr>
          <w:rFonts w:cs="Times New Roman"/>
          <w:szCs w:val="24"/>
        </w:rPr>
      </w:pPr>
      <w:r w:rsidRPr="002E228A">
        <w:rPr>
          <w:rFonts w:cs="Times New Roman"/>
          <w:i/>
        </w:rPr>
        <w:t>Limitations</w:t>
      </w:r>
      <w:r w:rsidRPr="002E228A">
        <w:rPr>
          <w:rFonts w:cs="Times New Roman"/>
        </w:rPr>
        <w:t xml:space="preserve">. </w:t>
      </w:r>
      <w:r w:rsidRPr="002E228A">
        <w:rPr>
          <w:rFonts w:cs="Times New Roman"/>
        </w:rPr>
        <w:t>CCDF funds may not be used for the purchase or improvement of land or to purchase an existing facility.</w:t>
      </w:r>
      <w:r>
        <w:rPr>
          <w:rStyle w:val="FootnoteReference"/>
          <w:rFonts w:cs="Times New Roman"/>
        </w:rPr>
        <w:footnoteReference w:id="3"/>
      </w:r>
      <w:r w:rsidRPr="002E228A">
        <w:rPr>
          <w:rFonts w:cs="Times New Roman"/>
        </w:rPr>
        <w:t xml:space="preserve">  </w:t>
      </w:r>
      <w:r w:rsidRPr="002E228A">
        <w:rPr>
          <w:rFonts w:cs="Times New Roman"/>
          <w:spacing w:val="-1"/>
        </w:rPr>
        <w:t>The</w:t>
      </w:r>
      <w:r w:rsidRPr="002E228A">
        <w:rPr>
          <w:rFonts w:cs="Times New Roman"/>
        </w:rPr>
        <w:t xml:space="preserve"> </w:t>
      </w:r>
      <w:r w:rsidRPr="002E228A">
        <w:rPr>
          <w:rFonts w:cs="Times New Roman"/>
          <w:spacing w:val="-1"/>
        </w:rPr>
        <w:t>facility</w:t>
      </w:r>
      <w:r w:rsidRPr="002E228A">
        <w:rPr>
          <w:rFonts w:cs="Times New Roman"/>
          <w:spacing w:val="-3"/>
        </w:rPr>
        <w:t xml:space="preserve"> </w:t>
      </w:r>
      <w:r w:rsidRPr="002E228A">
        <w:rPr>
          <w:rFonts w:cs="Times New Roman"/>
          <w:spacing w:val="-1"/>
        </w:rPr>
        <w:t>must</w:t>
      </w:r>
      <w:r w:rsidRPr="002E228A">
        <w:rPr>
          <w:rFonts w:cs="Times New Roman"/>
          <w:spacing w:val="1"/>
        </w:rPr>
        <w:t xml:space="preserve"> </w:t>
      </w:r>
      <w:r w:rsidRPr="002E228A">
        <w:rPr>
          <w:rFonts w:cs="Times New Roman"/>
        </w:rPr>
        <w:t>be used</w:t>
      </w:r>
      <w:r w:rsidRPr="002E228A">
        <w:rPr>
          <w:rFonts w:cs="Times New Roman"/>
          <w:spacing w:val="-3"/>
        </w:rPr>
        <w:t xml:space="preserve"> </w:t>
      </w:r>
      <w:r w:rsidRPr="002E228A">
        <w:rPr>
          <w:rFonts w:cs="Times New Roman"/>
          <w:spacing w:val="-1"/>
        </w:rPr>
        <w:t>principally</w:t>
      </w:r>
      <w:r w:rsidRPr="002E228A">
        <w:rPr>
          <w:rFonts w:cs="Times New Roman"/>
          <w:spacing w:val="-3"/>
        </w:rPr>
        <w:t xml:space="preserve"> </w:t>
      </w:r>
      <w:r w:rsidRPr="002E228A">
        <w:rPr>
          <w:rFonts w:cs="Times New Roman"/>
        </w:rPr>
        <w:t xml:space="preserve">to </w:t>
      </w:r>
      <w:r w:rsidRPr="002E228A">
        <w:rPr>
          <w:rFonts w:cs="Times New Roman"/>
          <w:spacing w:val="-2"/>
        </w:rPr>
        <w:t>provide</w:t>
      </w:r>
      <w:r w:rsidRPr="002E228A">
        <w:rPr>
          <w:rFonts w:cs="Times New Roman"/>
        </w:rPr>
        <w:t xml:space="preserve"> </w:t>
      </w:r>
      <w:r w:rsidRPr="002E228A">
        <w:rPr>
          <w:rFonts w:cs="Times New Roman"/>
          <w:spacing w:val="-1"/>
        </w:rPr>
        <w:t>direct</w:t>
      </w:r>
      <w:r w:rsidRPr="002E228A">
        <w:rPr>
          <w:rFonts w:cs="Times New Roman"/>
          <w:spacing w:val="1"/>
        </w:rPr>
        <w:t xml:space="preserve"> </w:t>
      </w:r>
      <w:r w:rsidRPr="002E228A">
        <w:rPr>
          <w:rFonts w:cs="Times New Roman"/>
        </w:rPr>
        <w:t xml:space="preserve">child care </w:t>
      </w:r>
      <w:r w:rsidRPr="002E228A">
        <w:rPr>
          <w:rFonts w:cs="Times New Roman"/>
          <w:spacing w:val="-1"/>
        </w:rPr>
        <w:t>services</w:t>
      </w:r>
      <w:r w:rsidRPr="002E228A">
        <w:rPr>
          <w:rFonts w:cs="Times New Roman"/>
        </w:rPr>
        <w:t xml:space="preserve"> to</w:t>
      </w:r>
      <w:r w:rsidRPr="002E228A">
        <w:rPr>
          <w:rFonts w:cs="Times New Roman"/>
          <w:spacing w:val="-3"/>
        </w:rPr>
        <w:t xml:space="preserve"> </w:t>
      </w:r>
      <w:r w:rsidRPr="002E228A">
        <w:rPr>
          <w:rFonts w:cs="Times New Roman"/>
          <w:spacing w:val="-1"/>
        </w:rPr>
        <w:t>children.</w:t>
      </w:r>
      <w:r w:rsidRPr="002E228A">
        <w:rPr>
          <w:rFonts w:cs="Times New Roman"/>
          <w:spacing w:val="49"/>
        </w:rPr>
        <w:t xml:space="preserve"> </w:t>
      </w:r>
      <w:r w:rsidRPr="002E228A">
        <w:rPr>
          <w:rFonts w:cs="Times New Roman"/>
        </w:rPr>
        <w:t xml:space="preserve">If the facility is to be used for any purpose in addition to the operation of the </w:t>
      </w:r>
      <w:r w:rsidRPr="002E228A">
        <w:rPr>
          <w:rFonts w:cs="Times New Roman"/>
          <w:spacing w:val="-1"/>
        </w:rPr>
        <w:t>CCDF</w:t>
      </w:r>
      <w:r w:rsidRPr="002E228A">
        <w:rPr>
          <w:rFonts w:cs="Times New Roman"/>
          <w:spacing w:val="53"/>
        </w:rPr>
        <w:t xml:space="preserve"> </w:t>
      </w:r>
      <w:r w:rsidRPr="002E228A">
        <w:rPr>
          <w:rFonts w:cs="Times New Roman"/>
          <w:spacing w:val="-1"/>
        </w:rPr>
        <w:t>program,</w:t>
      </w:r>
      <w:r w:rsidRPr="002E228A">
        <w:rPr>
          <w:rFonts w:cs="Times New Roman"/>
        </w:rPr>
        <w:t xml:space="preserve"> costs </w:t>
      </w:r>
      <w:r w:rsidRPr="002E228A">
        <w:rPr>
          <w:rFonts w:cs="Times New Roman"/>
          <w:spacing w:val="-1"/>
        </w:rPr>
        <w:t>must</w:t>
      </w:r>
      <w:r w:rsidRPr="002E228A">
        <w:rPr>
          <w:rFonts w:cs="Times New Roman"/>
          <w:spacing w:val="1"/>
        </w:rPr>
        <w:t xml:space="preserve"> </w:t>
      </w:r>
      <w:r w:rsidRPr="002E228A">
        <w:rPr>
          <w:rFonts w:cs="Times New Roman"/>
          <w:spacing w:val="-2"/>
        </w:rPr>
        <w:t>be</w:t>
      </w:r>
      <w:r w:rsidRPr="002E228A">
        <w:rPr>
          <w:rFonts w:cs="Times New Roman"/>
        </w:rPr>
        <w:t xml:space="preserve"> </w:t>
      </w:r>
      <w:r w:rsidRPr="002E228A">
        <w:rPr>
          <w:rFonts w:cs="Times New Roman"/>
          <w:spacing w:val="-1"/>
        </w:rPr>
        <w:t>allocated</w:t>
      </w:r>
      <w:r w:rsidRPr="002E228A">
        <w:rPr>
          <w:rFonts w:cs="Times New Roman"/>
        </w:rPr>
        <w:t xml:space="preserve"> </w:t>
      </w:r>
      <w:r w:rsidR="00932295">
        <w:rPr>
          <w:rFonts w:cs="Times New Roman"/>
        </w:rPr>
        <w:t>across</w:t>
      </w:r>
      <w:r w:rsidRPr="002E228A">
        <w:rPr>
          <w:rFonts w:cs="Times New Roman"/>
        </w:rPr>
        <w:t xml:space="preserve"> any other programs </w:t>
      </w:r>
      <w:r w:rsidRPr="002E228A">
        <w:rPr>
          <w:rFonts w:cs="Times New Roman"/>
        </w:rPr>
        <w:t>in</w:t>
      </w:r>
      <w:r w:rsidRPr="002E228A">
        <w:rPr>
          <w:rFonts w:cs="Times New Roman"/>
          <w:spacing w:val="-3"/>
        </w:rPr>
        <w:t xml:space="preserve"> </w:t>
      </w:r>
      <w:r w:rsidRPr="002E228A">
        <w:rPr>
          <w:rFonts w:cs="Times New Roman"/>
          <w:spacing w:val="-1"/>
        </w:rPr>
        <w:t>accordance</w:t>
      </w:r>
      <w:r w:rsidRPr="002E228A">
        <w:rPr>
          <w:rFonts w:cs="Times New Roman"/>
        </w:rPr>
        <w:t xml:space="preserve"> </w:t>
      </w:r>
      <w:r w:rsidRPr="002E228A">
        <w:rPr>
          <w:rFonts w:cs="Times New Roman"/>
          <w:spacing w:val="-1"/>
        </w:rPr>
        <w:t>with</w:t>
      </w:r>
      <w:r w:rsidRPr="002E228A">
        <w:rPr>
          <w:rFonts w:cs="Times New Roman"/>
          <w:spacing w:val="-3"/>
        </w:rPr>
        <w:t xml:space="preserve"> </w:t>
      </w:r>
      <w:r w:rsidRPr="002E228A">
        <w:rPr>
          <w:rFonts w:cs="Times New Roman"/>
          <w:spacing w:val="-1"/>
        </w:rPr>
        <w:t>applicable</w:t>
      </w:r>
      <w:r w:rsidRPr="002E228A">
        <w:rPr>
          <w:rFonts w:cs="Times New Roman"/>
        </w:rPr>
        <w:t xml:space="preserve"> </w:t>
      </w:r>
      <w:r w:rsidRPr="002E228A">
        <w:rPr>
          <w:rFonts w:cs="Times New Roman"/>
          <w:spacing w:val="-1"/>
        </w:rPr>
        <w:t>cost</w:t>
      </w:r>
      <w:r w:rsidRPr="002E228A">
        <w:rPr>
          <w:rFonts w:cs="Times New Roman"/>
          <w:spacing w:val="-2"/>
        </w:rPr>
        <w:t xml:space="preserve"> </w:t>
      </w:r>
      <w:r w:rsidRPr="002E228A">
        <w:rPr>
          <w:rFonts w:cs="Times New Roman"/>
          <w:spacing w:val="-1"/>
        </w:rPr>
        <w:t>principles</w:t>
      </w:r>
      <w:r w:rsidRPr="008702E7">
        <w:rPr>
          <w:spacing w:val="-1"/>
        </w:rPr>
        <w:t xml:space="preserve"> based on </w:t>
      </w:r>
      <w:r w:rsidRPr="002E228A">
        <w:rPr>
          <w:rFonts w:cs="Times New Roman"/>
          <w:spacing w:val="-1"/>
        </w:rPr>
        <w:t xml:space="preserve">projected </w:t>
      </w:r>
      <w:r w:rsidRPr="008702E7">
        <w:rPr>
          <w:spacing w:val="-1"/>
        </w:rPr>
        <w:t>usage</w:t>
      </w:r>
      <w:r w:rsidRPr="002E228A">
        <w:rPr>
          <w:rFonts w:cs="Times New Roman"/>
        </w:rPr>
        <w:t>.</w:t>
      </w:r>
      <w:r>
        <w:rPr>
          <w:rStyle w:val="FootnoteReference"/>
          <w:rFonts w:cs="Times New Roman"/>
          <w:spacing w:val="-1"/>
        </w:rPr>
        <w:footnoteReference w:id="4"/>
      </w:r>
    </w:p>
    <w:p w:rsidR="00295E5F" w:rsidRPr="002E228A" w:rsidP="00295E5F" w14:paraId="0D3BF6C4" w14:textId="77777777">
      <w:pPr>
        <w:pStyle w:val="BodyText"/>
        <w:rPr>
          <w:rFonts w:cs="Times New Roman"/>
          <w:szCs w:val="24"/>
        </w:rPr>
      </w:pPr>
    </w:p>
    <w:p w:rsidR="00295E5F" w:rsidRPr="002E228A" w:rsidP="00295E5F" w14:paraId="50766630" w14:textId="77777777">
      <w:pPr>
        <w:pStyle w:val="BodyText"/>
        <w:rPr>
          <w:rFonts w:cs="Times New Roman"/>
          <w:szCs w:val="24"/>
        </w:rPr>
      </w:pPr>
      <w:r w:rsidRPr="002E228A">
        <w:rPr>
          <w:rFonts w:cs="Times New Roman"/>
          <w:szCs w:val="24"/>
        </w:rPr>
        <w:t xml:space="preserve">The CCDBG Act requires a Tribal Lead Agency to demonstrate in its request that adequate child care facilities are not otherwise available and that the lack of facilities will prevent future program operations. Use of funds for construction or major renovation cannot result in a decrease in the level of child care services compared to the preceding fiscal year. However, OCC can temporarily waive this requirement if the Tribal Lead Agency demonstrates through their application that the decrease in child care services is temporary and that after the construction or major renovation is complete, and the level of child care services will </w:t>
      </w:r>
      <w:r w:rsidRPr="002E228A">
        <w:rPr>
          <w:rFonts w:cs="Times New Roman"/>
          <w:szCs w:val="24"/>
        </w:rPr>
        <w:t>increase</w:t>
      </w:r>
      <w:r w:rsidRPr="002E228A">
        <w:rPr>
          <w:rFonts w:cs="Times New Roman"/>
          <w:szCs w:val="24"/>
        </w:rPr>
        <w:t xml:space="preserve"> or the quality of child care services will improve.</w:t>
      </w:r>
    </w:p>
    <w:p w:rsidR="00295E5F" w:rsidRPr="002E228A" w:rsidP="00295E5F" w14:paraId="693B26FC" w14:textId="77777777">
      <w:pPr>
        <w:pStyle w:val="BodyText"/>
        <w:rPr>
          <w:rFonts w:cs="Times New Roman"/>
          <w:szCs w:val="24"/>
        </w:rPr>
      </w:pPr>
    </w:p>
    <w:p w:rsidR="00295E5F" w:rsidRPr="002E228A" w:rsidP="008702E7" w14:paraId="1D5392CD" w14:textId="77777777">
      <w:pPr>
        <w:pStyle w:val="Heading1"/>
        <w:numPr>
          <w:ilvl w:val="0"/>
          <w:numId w:val="72"/>
        </w:numPr>
        <w:rPr>
          <w:rFonts w:cs="Times New Roman"/>
        </w:rPr>
      </w:pPr>
      <w:bookmarkStart w:id="42" w:name="_Toc216244476"/>
      <w:r w:rsidRPr="002E228A">
        <w:rPr>
          <w:rFonts w:cs="Times New Roman"/>
          <w:u w:color="000000"/>
        </w:rPr>
        <w:t>Key Terms</w:t>
      </w:r>
      <w:bookmarkEnd w:id="42"/>
      <w:r w:rsidRPr="002E228A">
        <w:rPr>
          <w:rFonts w:cs="Times New Roman"/>
          <w:u w:color="000000"/>
        </w:rPr>
        <w:t xml:space="preserve"> </w:t>
      </w:r>
    </w:p>
    <w:p w:rsidR="00295E5F" w:rsidRPr="002E228A" w:rsidP="00295E5F" w14:paraId="2A33829D" w14:textId="16A50F16">
      <w:pPr>
        <w:pStyle w:val="BodyText"/>
        <w:rPr>
          <w:rFonts w:cs="Times New Roman"/>
          <w:szCs w:val="24"/>
        </w:rPr>
      </w:pPr>
      <w:r w:rsidRPr="002E228A">
        <w:rPr>
          <w:rFonts w:cs="Times New Roman"/>
          <w:b/>
          <w:i/>
          <w:spacing w:val="-1"/>
          <w:szCs w:val="24"/>
        </w:rPr>
        <w:t>Construction</w:t>
      </w:r>
      <w:r w:rsidRPr="002E228A">
        <w:rPr>
          <w:rFonts w:cs="Times New Roman"/>
          <w:i/>
          <w:szCs w:val="24"/>
        </w:rPr>
        <w:t xml:space="preserve"> </w:t>
      </w:r>
      <w:r w:rsidRPr="002E228A">
        <w:rPr>
          <w:rFonts w:cs="Times New Roman"/>
          <w:szCs w:val="24"/>
        </w:rPr>
        <w:t>means building a child care facility that does not currently exist.</w:t>
      </w:r>
      <w:r>
        <w:rPr>
          <w:rStyle w:val="FootnoteReference"/>
          <w:rFonts w:cs="Times New Roman"/>
          <w:szCs w:val="24"/>
        </w:rPr>
        <w:footnoteReference w:id="5"/>
      </w:r>
      <w:bookmarkStart w:id="43" w:name="_Hlk130929614"/>
      <w:r w:rsidRPr="002E228A">
        <w:rPr>
          <w:rFonts w:cs="Times New Roman"/>
          <w:szCs w:val="24"/>
        </w:rPr>
        <w:t xml:space="preserve"> </w:t>
      </w:r>
      <w:bookmarkEnd w:id="43"/>
    </w:p>
    <w:p w:rsidR="00295E5F" w:rsidRPr="002E228A" w:rsidP="00295E5F" w14:paraId="15268719" w14:textId="77777777">
      <w:pPr>
        <w:pStyle w:val="BodyText"/>
        <w:rPr>
          <w:rFonts w:cs="Times New Roman"/>
          <w:spacing w:val="-1"/>
          <w:szCs w:val="24"/>
        </w:rPr>
      </w:pPr>
    </w:p>
    <w:p w:rsidR="00295E5F" w:rsidRPr="002E228A" w:rsidP="00295E5F" w14:paraId="02197731" w14:textId="00AF0A43">
      <w:pPr>
        <w:pStyle w:val="BodyText"/>
        <w:rPr>
          <w:rFonts w:cs="Times New Roman"/>
          <w:szCs w:val="24"/>
        </w:rPr>
      </w:pPr>
      <w:r w:rsidRPr="002E228A">
        <w:rPr>
          <w:rFonts w:cs="Times New Roman"/>
          <w:b/>
          <w:i/>
          <w:spacing w:val="-1"/>
          <w:szCs w:val="24"/>
        </w:rPr>
        <w:t>Equipment</w:t>
      </w:r>
      <w:r w:rsidRPr="002E228A">
        <w:rPr>
          <w:rFonts w:cs="Times New Roman"/>
          <w:spacing w:val="1"/>
          <w:szCs w:val="24"/>
        </w:rPr>
        <w:t xml:space="preserve"> </w:t>
      </w:r>
      <w:r w:rsidRPr="002E228A">
        <w:rPr>
          <w:rFonts w:cs="Times New Roman"/>
          <w:szCs w:val="24"/>
        </w:rPr>
        <w:t xml:space="preserve">means items that are tangible, nonexpendable personal </w:t>
      </w:r>
      <w:r w:rsidRPr="002E228A">
        <w:rPr>
          <w:rFonts w:cs="Times New Roman"/>
          <w:szCs w:val="24"/>
        </w:rPr>
        <w:t>property</w:t>
      </w:r>
      <w:r w:rsidRPr="002E228A">
        <w:rPr>
          <w:rFonts w:cs="Times New Roman"/>
          <w:szCs w:val="24"/>
        </w:rPr>
        <w:t xml:space="preserve"> having a useful life of more than five years.</w:t>
      </w:r>
      <w:r>
        <w:rPr>
          <w:rStyle w:val="FootnoteReference"/>
          <w:rFonts w:cs="Times New Roman"/>
          <w:szCs w:val="24"/>
        </w:rPr>
        <w:footnoteReference w:id="6"/>
      </w:r>
    </w:p>
    <w:p w:rsidR="00AD171D" w:rsidRPr="002E228A" w:rsidP="00AD171D" w14:paraId="615A54C5" w14:textId="56296403">
      <w:pPr>
        <w:pStyle w:val="BodyText"/>
        <w:rPr>
          <w:rFonts w:cs="Times New Roman"/>
          <w:szCs w:val="24"/>
        </w:rPr>
      </w:pPr>
      <w:bookmarkStart w:id="44" w:name="_Toc215574586"/>
      <w:bookmarkStart w:id="45" w:name="_Toc215747801"/>
      <w:bookmarkStart w:id="46" w:name="_Toc215748223"/>
      <w:bookmarkStart w:id="47" w:name="_Toc215574587"/>
      <w:bookmarkStart w:id="48" w:name="_Toc215747802"/>
      <w:bookmarkStart w:id="49" w:name="_Toc215748224"/>
      <w:bookmarkStart w:id="50" w:name="_Toc215574588"/>
      <w:bookmarkStart w:id="51" w:name="_Toc215747803"/>
      <w:bookmarkStart w:id="52" w:name="_Toc215748225"/>
      <w:bookmarkStart w:id="53" w:name="_Toc215574589"/>
      <w:bookmarkStart w:id="54" w:name="_Toc215747804"/>
      <w:bookmarkStart w:id="55" w:name="_Toc215748226"/>
      <w:bookmarkStart w:id="56" w:name="_Toc215574590"/>
      <w:bookmarkStart w:id="57" w:name="_Toc215747805"/>
      <w:bookmarkStart w:id="58" w:name="_Toc21574822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2E228A">
        <w:rPr>
          <w:rFonts w:cs="Times New Roman"/>
          <w:b/>
          <w:i/>
          <w:szCs w:val="24"/>
        </w:rPr>
        <w:t>Major renovation</w:t>
      </w:r>
      <w:r w:rsidRPr="002E228A">
        <w:rPr>
          <w:rFonts w:cs="Times New Roman"/>
          <w:szCs w:val="24"/>
        </w:rPr>
        <w:t xml:space="preserve"> </w:t>
      </w:r>
      <w:r w:rsidRPr="002E228A" w:rsidR="000D0209">
        <w:rPr>
          <w:rFonts w:cs="Times New Roman"/>
          <w:szCs w:val="24"/>
        </w:rPr>
        <w:t xml:space="preserve">means </w:t>
      </w:r>
      <w:r w:rsidRPr="002E228A" w:rsidR="00881DFF">
        <w:rPr>
          <w:rFonts w:cs="Times New Roman"/>
          <w:szCs w:val="24"/>
        </w:rPr>
        <w:t>a</w:t>
      </w:r>
      <w:r w:rsidRPr="002E228A" w:rsidR="00023004">
        <w:rPr>
          <w:rFonts w:cs="Times New Roman"/>
          <w:szCs w:val="24"/>
        </w:rPr>
        <w:t xml:space="preserve">ny renovation </w:t>
      </w:r>
      <w:r w:rsidRPr="002E228A" w:rsidR="001D3087">
        <w:rPr>
          <w:rFonts w:cs="Times New Roman"/>
          <w:szCs w:val="24"/>
        </w:rPr>
        <w:t xml:space="preserve">that has </w:t>
      </w:r>
      <w:r w:rsidRPr="002E228A" w:rsidR="00023004">
        <w:rPr>
          <w:rFonts w:cs="Times New Roman"/>
          <w:szCs w:val="24"/>
        </w:rPr>
        <w:t xml:space="preserve">a cost equal to or exceeding </w:t>
      </w:r>
      <w:r w:rsidRPr="002E228A" w:rsidR="00023004">
        <w:rPr>
          <w:rFonts w:cs="Times New Roman"/>
          <w:b/>
          <w:szCs w:val="24"/>
        </w:rPr>
        <w:t>$350,000</w:t>
      </w:r>
      <w:r w:rsidRPr="002E228A" w:rsidR="00023004">
        <w:rPr>
          <w:rFonts w:cs="Times New Roman"/>
          <w:szCs w:val="24"/>
        </w:rPr>
        <w:t xml:space="preserve"> in</w:t>
      </w:r>
      <w:r w:rsidRPr="002E228A" w:rsidR="001306A4">
        <w:rPr>
          <w:rFonts w:cs="Times New Roman"/>
          <w:szCs w:val="24"/>
        </w:rPr>
        <w:t xml:space="preserve"> </w:t>
      </w:r>
      <w:r w:rsidRPr="002E228A" w:rsidR="00023004">
        <w:rPr>
          <w:rFonts w:cs="Times New Roman"/>
          <w:szCs w:val="24"/>
        </w:rPr>
        <w:t xml:space="preserve">CCDF funds for child care centers and </w:t>
      </w:r>
      <w:r w:rsidRPr="002E228A" w:rsidR="00023004">
        <w:rPr>
          <w:rFonts w:cs="Times New Roman"/>
          <w:b/>
          <w:szCs w:val="24"/>
        </w:rPr>
        <w:t>$50,000</w:t>
      </w:r>
      <w:r w:rsidRPr="002E228A" w:rsidR="00023004">
        <w:rPr>
          <w:rFonts w:cs="Times New Roman"/>
          <w:szCs w:val="24"/>
        </w:rPr>
        <w:t xml:space="preserve"> in</w:t>
      </w:r>
      <w:r w:rsidRPr="002E228A" w:rsidR="00F35836">
        <w:rPr>
          <w:rFonts w:cs="Times New Roman"/>
          <w:szCs w:val="24"/>
        </w:rPr>
        <w:t xml:space="preserve"> </w:t>
      </w:r>
      <w:r w:rsidRPr="002E228A" w:rsidR="00023004">
        <w:rPr>
          <w:rFonts w:cs="Times New Roman"/>
          <w:szCs w:val="24"/>
        </w:rPr>
        <w:t xml:space="preserve">CCDF funds for family child care homes, </w:t>
      </w:r>
      <w:r w:rsidRPr="002E228A" w:rsidR="00DC1A78">
        <w:rPr>
          <w:rFonts w:cs="Times New Roman"/>
          <w:szCs w:val="24"/>
        </w:rPr>
        <w:t>with annual adjustments for inflation posted on the OCC</w:t>
      </w:r>
      <w:r w:rsidRPr="002E228A" w:rsidR="00023004">
        <w:rPr>
          <w:rFonts w:cs="Times New Roman"/>
          <w:szCs w:val="24"/>
        </w:rPr>
        <w:t xml:space="preserve"> website</w:t>
      </w:r>
      <w:r w:rsidRPr="002E228A" w:rsidR="009075E5">
        <w:rPr>
          <w:rFonts w:cs="Times New Roman"/>
          <w:szCs w:val="24"/>
        </w:rPr>
        <w:t>.</w:t>
      </w:r>
      <w:r>
        <w:rPr>
          <w:rStyle w:val="FootnoteReference"/>
          <w:rFonts w:cs="Times New Roman"/>
          <w:szCs w:val="24"/>
        </w:rPr>
        <w:footnoteReference w:id="7"/>
      </w:r>
      <w:r w:rsidRPr="002E228A" w:rsidR="00023004">
        <w:rPr>
          <w:rFonts w:cs="Times New Roman"/>
          <w:szCs w:val="24"/>
        </w:rPr>
        <w:t xml:space="preserve"> </w:t>
      </w:r>
      <w:bookmarkStart w:id="59" w:name="_Hlk130930718"/>
      <w:r w:rsidRPr="002E228A" w:rsidR="000C3032">
        <w:rPr>
          <w:rFonts w:cs="Times New Roman"/>
          <w:szCs w:val="24"/>
        </w:rPr>
        <w:t xml:space="preserve">A project is </w:t>
      </w:r>
      <w:r w:rsidRPr="002E228A" w:rsidR="002D5B1E">
        <w:rPr>
          <w:rFonts w:cs="Times New Roman"/>
          <w:szCs w:val="24"/>
        </w:rPr>
        <w:t xml:space="preserve">considered </w:t>
      </w:r>
      <w:r w:rsidRPr="002E228A" w:rsidR="0066661E">
        <w:rPr>
          <w:rFonts w:cs="Times New Roman"/>
          <w:szCs w:val="24"/>
        </w:rPr>
        <w:t xml:space="preserve">a </w:t>
      </w:r>
      <w:r w:rsidRPr="002E228A" w:rsidR="002D5B1E">
        <w:rPr>
          <w:rFonts w:cs="Times New Roman"/>
          <w:szCs w:val="24"/>
        </w:rPr>
        <w:t>major renovation</w:t>
      </w:r>
      <w:r w:rsidRPr="002E228A" w:rsidR="000C3032">
        <w:rPr>
          <w:rFonts w:cs="Times New Roman"/>
          <w:szCs w:val="24"/>
        </w:rPr>
        <w:t xml:space="preserve"> if </w:t>
      </w:r>
      <w:r w:rsidRPr="002E228A" w:rsidR="00517285">
        <w:rPr>
          <w:rFonts w:cs="Times New Roman"/>
          <w:szCs w:val="24"/>
        </w:rPr>
        <w:t xml:space="preserve">the </w:t>
      </w:r>
      <w:r w:rsidRPr="002E228A" w:rsidR="006920E1">
        <w:rPr>
          <w:rFonts w:cs="Times New Roman"/>
          <w:szCs w:val="24"/>
        </w:rPr>
        <w:t>CCDF costs of the project</w:t>
      </w:r>
      <w:r w:rsidRPr="002E228A" w:rsidR="002D5B1E">
        <w:rPr>
          <w:rFonts w:cs="Times New Roman"/>
          <w:szCs w:val="24"/>
        </w:rPr>
        <w:t xml:space="preserve"> </w:t>
      </w:r>
      <w:r w:rsidRPr="002E228A" w:rsidR="00901748">
        <w:rPr>
          <w:rFonts w:cs="Times New Roman"/>
          <w:szCs w:val="24"/>
        </w:rPr>
        <w:t xml:space="preserve">are equal or </w:t>
      </w:r>
      <w:r w:rsidRPr="002E228A" w:rsidR="002D5B1E">
        <w:rPr>
          <w:rFonts w:cs="Times New Roman"/>
          <w:szCs w:val="24"/>
        </w:rPr>
        <w:t xml:space="preserve">exceed the cost thresholds described above and include: </w:t>
      </w:r>
    </w:p>
    <w:p w:rsidR="004055C3" w:rsidRPr="002E228A" w:rsidP="00AD171D" w14:paraId="695B394E" w14:textId="77777777">
      <w:pPr>
        <w:pStyle w:val="BodyText"/>
        <w:numPr>
          <w:ilvl w:val="0"/>
          <w:numId w:val="38"/>
        </w:numPr>
        <w:rPr>
          <w:rFonts w:cs="Times New Roman"/>
          <w:szCs w:val="24"/>
        </w:rPr>
      </w:pPr>
      <w:r w:rsidRPr="002E228A">
        <w:rPr>
          <w:rFonts w:cs="Times New Roman"/>
          <w:szCs w:val="24"/>
        </w:rPr>
        <w:t xml:space="preserve">Structural changes to the foundation, roof, floor, exterior or load-bearing walls of a facility, or the extension of a facility to increase its floor area; </w:t>
      </w:r>
    </w:p>
    <w:p w:rsidR="004055C3" w:rsidRPr="002E228A" w:rsidP="00910C8B" w14:paraId="52818461" w14:textId="77777777">
      <w:pPr>
        <w:pStyle w:val="BodyText"/>
        <w:ind w:left="720"/>
        <w:rPr>
          <w:rFonts w:cs="Times New Roman"/>
          <w:szCs w:val="24"/>
        </w:rPr>
      </w:pPr>
    </w:p>
    <w:p w:rsidR="00AD171D" w:rsidRPr="002E228A" w:rsidP="008702E7" w14:paraId="617303B3" w14:textId="4E89181C">
      <w:pPr>
        <w:pStyle w:val="BodyText"/>
        <w:ind w:left="360" w:firstLine="360"/>
        <w:rPr>
          <w:rFonts w:cs="Times New Roman"/>
          <w:szCs w:val="24"/>
        </w:rPr>
      </w:pPr>
      <w:r w:rsidRPr="008702E7">
        <w:rPr>
          <w:b/>
        </w:rPr>
        <w:t>OR</w:t>
      </w:r>
      <w:r w:rsidRPr="002E228A">
        <w:rPr>
          <w:rFonts w:cs="Times New Roman"/>
          <w:szCs w:val="24"/>
        </w:rPr>
        <w:t xml:space="preserve"> </w:t>
      </w:r>
    </w:p>
    <w:p w:rsidR="00AD171D" w:rsidRPr="002E228A" w:rsidP="00AD171D" w14:paraId="4B318B32" w14:textId="77777777">
      <w:pPr>
        <w:pStyle w:val="BodyText"/>
        <w:ind w:left="720"/>
        <w:rPr>
          <w:rFonts w:cs="Times New Roman"/>
          <w:szCs w:val="24"/>
        </w:rPr>
      </w:pPr>
    </w:p>
    <w:p w:rsidR="00A43602" w:rsidRPr="002E228A" w:rsidP="00AD171D" w14:paraId="4818DFBB" w14:textId="7C6EC07C">
      <w:pPr>
        <w:pStyle w:val="BodyText"/>
        <w:numPr>
          <w:ilvl w:val="0"/>
          <w:numId w:val="38"/>
        </w:numPr>
        <w:rPr>
          <w:rFonts w:cs="Times New Roman"/>
          <w:szCs w:val="24"/>
        </w:rPr>
      </w:pPr>
      <w:r w:rsidRPr="002E228A">
        <w:rPr>
          <w:rFonts w:cs="Times New Roman"/>
          <w:szCs w:val="24"/>
        </w:rPr>
        <w:t>Extensive alteration of a facility such as to significantly change its function and purpose for direct child care services, even if such renovation does not include any structural change; and improve the health, safety, and/or quality of child care</w:t>
      </w:r>
      <w:r w:rsidRPr="002E228A" w:rsidR="0081099F">
        <w:rPr>
          <w:rFonts w:cs="Times New Roman"/>
          <w:szCs w:val="24"/>
        </w:rPr>
        <w:t>.</w:t>
      </w:r>
      <w:r w:rsidRPr="002E228A" w:rsidR="00EF2A10">
        <w:rPr>
          <w:rFonts w:cs="Times New Roman"/>
          <w:szCs w:val="24"/>
        </w:rPr>
        <w:t xml:space="preserve"> If a Tribal Lead Agency intends to convert an existing </w:t>
      </w:r>
      <w:r w:rsidRPr="002E228A" w:rsidR="00EC7F79">
        <w:rPr>
          <w:rFonts w:cs="Times New Roman"/>
          <w:szCs w:val="24"/>
        </w:rPr>
        <w:t>con</w:t>
      </w:r>
      <w:r w:rsidRPr="002E228A" w:rsidR="00EF2A10">
        <w:rPr>
          <w:rFonts w:cs="Times New Roman"/>
          <w:szCs w:val="24"/>
        </w:rPr>
        <w:t>struction to a child care facility</w:t>
      </w:r>
      <w:r w:rsidRPr="002E228A" w:rsidR="0007464E">
        <w:rPr>
          <w:rFonts w:cs="Times New Roman"/>
          <w:szCs w:val="24"/>
        </w:rPr>
        <w:t xml:space="preserve">, the Tribe should consult with their Regional Program Specialist to determine if the renovation will </w:t>
      </w:r>
      <w:r w:rsidRPr="002E228A" w:rsidR="00EC7F79">
        <w:rPr>
          <w:rFonts w:cs="Times New Roman"/>
          <w:szCs w:val="24"/>
        </w:rPr>
        <w:t>significantly</w:t>
      </w:r>
      <w:r w:rsidRPr="002E228A" w:rsidR="0007464E">
        <w:rPr>
          <w:rFonts w:cs="Times New Roman"/>
          <w:szCs w:val="24"/>
        </w:rPr>
        <w:t xml:space="preserve"> alter the purpose and function of the structure. </w:t>
      </w:r>
    </w:p>
    <w:p w:rsidR="005536BB" w:rsidRPr="002E228A" w:rsidP="00926E19" w14:paraId="0E4B3B2E" w14:textId="77777777">
      <w:pPr>
        <w:pStyle w:val="BodyText"/>
        <w:rPr>
          <w:rFonts w:cs="Times New Roman"/>
          <w:szCs w:val="24"/>
        </w:rPr>
      </w:pPr>
    </w:p>
    <w:bookmarkEnd w:id="59"/>
    <w:p w:rsidR="00536853" w:rsidRPr="002E228A" w:rsidP="00536853" w14:paraId="6C77EA80" w14:textId="3CEB3A2E">
      <w:pPr>
        <w:pStyle w:val="BodyText"/>
        <w:rPr>
          <w:rFonts w:cs="Times New Roman"/>
          <w:szCs w:val="24"/>
        </w:rPr>
      </w:pPr>
      <w:r w:rsidRPr="002E228A">
        <w:rPr>
          <w:rFonts w:cs="Times New Roman"/>
          <w:b/>
          <w:bCs/>
          <w:i/>
          <w:spacing w:val="-1"/>
          <w:szCs w:val="24"/>
        </w:rPr>
        <w:t>Minor</w:t>
      </w:r>
      <w:r w:rsidRPr="002E228A">
        <w:rPr>
          <w:rFonts w:cs="Times New Roman"/>
          <w:b/>
          <w:bCs/>
          <w:i/>
          <w:szCs w:val="24"/>
        </w:rPr>
        <w:t xml:space="preserve"> </w:t>
      </w:r>
      <w:r w:rsidRPr="002E228A">
        <w:rPr>
          <w:rFonts w:cs="Times New Roman"/>
          <w:b/>
          <w:bCs/>
          <w:i/>
          <w:spacing w:val="-1"/>
          <w:szCs w:val="24"/>
        </w:rPr>
        <w:t>renovation</w:t>
      </w:r>
      <w:r w:rsidRPr="002E228A">
        <w:rPr>
          <w:rFonts w:cs="Times New Roman"/>
          <w:i/>
          <w:szCs w:val="24"/>
        </w:rPr>
        <w:t xml:space="preserve"> </w:t>
      </w:r>
      <w:r w:rsidRPr="002E228A" w:rsidR="00997B4B">
        <w:rPr>
          <w:rFonts w:cs="Times New Roman"/>
          <w:szCs w:val="24"/>
        </w:rPr>
        <w:t xml:space="preserve">means </w:t>
      </w:r>
      <w:r w:rsidRPr="002E228A">
        <w:rPr>
          <w:rFonts w:cs="Times New Roman"/>
          <w:szCs w:val="24"/>
        </w:rPr>
        <w:t>any upgrades or repairs that:</w:t>
      </w:r>
    </w:p>
    <w:p w:rsidR="00536853" w:rsidRPr="002E228A" w:rsidP="00AD171D" w14:paraId="4E1BE913" w14:textId="49126E2C">
      <w:pPr>
        <w:pStyle w:val="BodyText"/>
        <w:numPr>
          <w:ilvl w:val="0"/>
          <w:numId w:val="49"/>
        </w:numPr>
        <w:rPr>
          <w:rFonts w:cs="Times New Roman"/>
          <w:szCs w:val="24"/>
        </w:rPr>
      </w:pPr>
      <w:r w:rsidRPr="002E228A">
        <w:rPr>
          <w:rFonts w:cs="Times New Roman"/>
          <w:szCs w:val="24"/>
        </w:rPr>
        <w:t xml:space="preserve">Cost less than $350,000 in CCDF funds for child care centers and </w:t>
      </w:r>
      <w:r w:rsidRPr="002E228A" w:rsidR="772DE1CA">
        <w:rPr>
          <w:rFonts w:cs="Times New Roman"/>
          <w:szCs w:val="24"/>
        </w:rPr>
        <w:t xml:space="preserve">less than </w:t>
      </w:r>
      <w:r w:rsidRPr="002E228A">
        <w:rPr>
          <w:rFonts w:cs="Times New Roman"/>
          <w:szCs w:val="24"/>
        </w:rPr>
        <w:t>$50,000 in CCDF funds for family child care home</w:t>
      </w:r>
      <w:r w:rsidRPr="002E228A" w:rsidR="00EC2F03">
        <w:rPr>
          <w:rFonts w:cs="Times New Roman"/>
          <w:szCs w:val="24"/>
        </w:rPr>
        <w:t>s</w:t>
      </w:r>
      <w:r w:rsidRPr="002E228A" w:rsidR="000D4722">
        <w:rPr>
          <w:rFonts w:cs="Times New Roman"/>
          <w:szCs w:val="24"/>
        </w:rPr>
        <w:t>;</w:t>
      </w:r>
    </w:p>
    <w:p w:rsidR="00EC2F03" w:rsidRPr="002E228A" w:rsidP="00EC2F03" w14:paraId="454BCDD8" w14:textId="1411927D">
      <w:pPr>
        <w:pStyle w:val="BodyText"/>
        <w:ind w:left="720"/>
        <w:rPr>
          <w:rFonts w:cs="Times New Roman"/>
          <w:szCs w:val="24"/>
        </w:rPr>
      </w:pPr>
      <w:r w:rsidRPr="002E228A">
        <w:rPr>
          <w:rFonts w:cs="Times New Roman"/>
          <w:b/>
          <w:szCs w:val="24"/>
        </w:rPr>
        <w:br/>
        <w:t>OR</w:t>
      </w:r>
      <w:r w:rsidRPr="002E228A">
        <w:rPr>
          <w:rFonts w:cs="Times New Roman"/>
          <w:b/>
          <w:szCs w:val="24"/>
        </w:rPr>
        <w:br/>
      </w:r>
    </w:p>
    <w:p w:rsidR="00536853" w:rsidRPr="002E228A" w:rsidP="00AD171D" w14:paraId="5C953359" w14:textId="27604F3F">
      <w:pPr>
        <w:pStyle w:val="BodyText"/>
        <w:numPr>
          <w:ilvl w:val="0"/>
          <w:numId w:val="49"/>
        </w:numPr>
        <w:rPr>
          <w:rFonts w:cs="Times New Roman"/>
          <w:szCs w:val="24"/>
        </w:rPr>
      </w:pPr>
      <w:r w:rsidRPr="002E228A">
        <w:rPr>
          <w:rFonts w:cs="Times New Roman"/>
          <w:szCs w:val="24"/>
        </w:rPr>
        <w:t>Are</w:t>
      </w:r>
      <w:r w:rsidRPr="002E228A">
        <w:rPr>
          <w:rFonts w:cs="Times New Roman"/>
          <w:szCs w:val="24"/>
        </w:rPr>
        <w:t xml:space="preserve"> in excess of the cost thresholds in (1) but do not make a structural change to the foundation, roof, floor, exterior or load-bearing walls of a facility, the extension of a facility to increase its floor area, or an alteration that significantly changes the function and purpose of the facility.</w:t>
      </w:r>
    </w:p>
    <w:p w:rsidR="00536853" w:rsidRPr="002E228A" w:rsidP="00307748" w14:paraId="55CE8867" w14:textId="77777777">
      <w:pPr>
        <w:pStyle w:val="BodyText"/>
        <w:ind w:left="720"/>
        <w:rPr>
          <w:rFonts w:cs="Times New Roman"/>
          <w:szCs w:val="24"/>
        </w:rPr>
      </w:pPr>
    </w:p>
    <w:p w:rsidR="00C31F38" w:rsidRPr="002E228A" w:rsidP="003533DF" w14:paraId="24EF624E" w14:textId="2C92CCB9">
      <w:pPr>
        <w:pStyle w:val="BodyText"/>
        <w:rPr>
          <w:rFonts w:cs="Times New Roman"/>
          <w:szCs w:val="24"/>
        </w:rPr>
      </w:pPr>
      <w:r w:rsidRPr="002E228A">
        <w:rPr>
          <w:rFonts w:cs="Times New Roman"/>
          <w:b/>
          <w:i/>
          <w:szCs w:val="24"/>
        </w:rPr>
        <w:t>Modular unit</w:t>
      </w:r>
      <w:r w:rsidRPr="002E228A">
        <w:rPr>
          <w:rFonts w:cs="Times New Roman"/>
          <w:szCs w:val="24"/>
        </w:rPr>
        <w:t xml:space="preserve"> </w:t>
      </w:r>
      <w:r w:rsidRPr="002E228A" w:rsidR="00095B9E">
        <w:rPr>
          <w:rFonts w:cs="Times New Roman"/>
          <w:szCs w:val="24"/>
        </w:rPr>
        <w:t xml:space="preserve">is </w:t>
      </w:r>
      <w:r w:rsidRPr="002E228A">
        <w:rPr>
          <w:rFonts w:cs="Times New Roman"/>
          <w:szCs w:val="24"/>
        </w:rPr>
        <w:t>a portable structure made at another location and moved to a site for use by a Tribal Lead Agency to carry out a CCDF program</w:t>
      </w:r>
      <w:r w:rsidRPr="002E228A" w:rsidR="00BD6A55">
        <w:rPr>
          <w:rFonts w:cs="Times New Roman"/>
          <w:szCs w:val="24"/>
        </w:rPr>
        <w:t>.</w:t>
      </w:r>
      <w:r>
        <w:rPr>
          <w:rStyle w:val="FootnoteReference"/>
          <w:rFonts w:cs="Times New Roman"/>
          <w:szCs w:val="24"/>
        </w:rPr>
        <w:footnoteReference w:id="8"/>
      </w:r>
      <w:r w:rsidRPr="002E228A">
        <w:rPr>
          <w:rFonts w:cs="Times New Roman"/>
          <w:szCs w:val="24"/>
        </w:rPr>
        <w:t xml:space="preserve"> It may be classified as </w:t>
      </w:r>
      <w:r w:rsidRPr="002E228A" w:rsidR="006C5E2B">
        <w:rPr>
          <w:rFonts w:cs="Times New Roman"/>
          <w:szCs w:val="24"/>
        </w:rPr>
        <w:t xml:space="preserve">either </w:t>
      </w:r>
      <w:r w:rsidRPr="002E228A">
        <w:rPr>
          <w:rFonts w:cs="Times New Roman"/>
          <w:szCs w:val="24"/>
        </w:rPr>
        <w:t>equipment or real property</w:t>
      </w:r>
      <w:r w:rsidRPr="002E228A" w:rsidR="00547616">
        <w:rPr>
          <w:rFonts w:cs="Times New Roman"/>
          <w:szCs w:val="24"/>
        </w:rPr>
        <w:t xml:space="preserve"> (See </w:t>
      </w:r>
      <w:hyperlink w:anchor="_Additional_Requirements_for" w:history="1">
        <w:r w:rsidRPr="002E228A" w:rsidR="00547616">
          <w:rPr>
            <w:rStyle w:val="Hyperlink"/>
            <w:i/>
            <w:szCs w:val="24"/>
          </w:rPr>
          <w:t>Section VII. Real</w:t>
        </w:r>
      </w:hyperlink>
      <w:r w:rsidRPr="002E228A" w:rsidR="00547616">
        <w:rPr>
          <w:rFonts w:cs="Times New Roman"/>
          <w:i/>
          <w:szCs w:val="24"/>
        </w:rPr>
        <w:t xml:space="preserve"> Property Requirements</w:t>
      </w:r>
      <w:r w:rsidRPr="002E228A" w:rsidR="00547616">
        <w:rPr>
          <w:rFonts w:cs="Times New Roman"/>
          <w:szCs w:val="24"/>
        </w:rPr>
        <w:t xml:space="preserve"> for additional information)</w:t>
      </w:r>
      <w:r w:rsidRPr="002E228A" w:rsidR="00C0378C">
        <w:rPr>
          <w:rFonts w:cs="Times New Roman"/>
          <w:szCs w:val="24"/>
        </w:rPr>
        <w:t xml:space="preserve"> depending on </w:t>
      </w:r>
      <w:r w:rsidRPr="002E228A">
        <w:rPr>
          <w:rFonts w:cs="Times New Roman"/>
          <w:szCs w:val="24"/>
        </w:rPr>
        <w:t>whether the unit is intended to be used as equipment or to be fixed to the land in such a way that it becomes a permanent structure</w:t>
      </w:r>
      <w:r w:rsidRPr="002E228A" w:rsidR="0074163A">
        <w:rPr>
          <w:rFonts w:cs="Times New Roman"/>
          <w:szCs w:val="24"/>
        </w:rPr>
        <w:t xml:space="preserve"> (for example, placed on a foundation and permanently connected to utility lines)</w:t>
      </w:r>
      <w:r w:rsidRPr="002E228A">
        <w:rPr>
          <w:rFonts w:cs="Times New Roman"/>
          <w:szCs w:val="24"/>
        </w:rPr>
        <w:t>. Modular units intended to be “fixed” rather than “moveable” must be classified as real property.</w:t>
      </w:r>
      <w:r w:rsidRPr="002E228A" w:rsidR="007776DA">
        <w:rPr>
          <w:rFonts w:cs="Times New Roman"/>
          <w:szCs w:val="24"/>
        </w:rPr>
        <w:t xml:space="preserve"> </w:t>
      </w:r>
      <w:r w:rsidRPr="002E228A" w:rsidR="00CF6200">
        <w:rPr>
          <w:rFonts w:cs="Times New Roman"/>
          <w:szCs w:val="24"/>
        </w:rPr>
        <w:t>A Tribal Lead Agency may request to use CCDF funds</w:t>
      </w:r>
      <w:r w:rsidRPr="004C0910" w:rsidR="00CF6200">
        <w:rPr>
          <w:rFonts w:cs="Times New Roman"/>
          <w:szCs w:val="24"/>
        </w:rPr>
        <w:t xml:space="preserve"> </w:t>
      </w:r>
      <w:r w:rsidR="00602824">
        <w:rPr>
          <w:rFonts w:cs="Times New Roman"/>
          <w:szCs w:val="24"/>
        </w:rPr>
        <w:t>that have been set aside for construction and major renovation</w:t>
      </w:r>
      <w:r w:rsidRPr="002E228A" w:rsidR="00CF6200">
        <w:rPr>
          <w:rFonts w:cs="Times New Roman"/>
          <w:szCs w:val="24"/>
        </w:rPr>
        <w:t xml:space="preserve"> to pay for the costs of the construction or major renovation of a modular unit, including the costs of buying</w:t>
      </w:r>
      <w:r w:rsidR="00071BCD">
        <w:rPr>
          <w:rFonts w:cs="Times New Roman"/>
          <w:szCs w:val="24"/>
        </w:rPr>
        <w:t>, transporting,</w:t>
      </w:r>
      <w:r w:rsidRPr="002E228A" w:rsidR="00CF6200">
        <w:rPr>
          <w:rFonts w:cs="Times New Roman"/>
          <w:szCs w:val="24"/>
        </w:rPr>
        <w:t xml:space="preserve"> and installing the unit, if the unit is fixed to the land</w:t>
      </w:r>
      <w:r w:rsidRPr="002E228A" w:rsidR="001E28CD">
        <w:rPr>
          <w:rFonts w:cs="Times New Roman"/>
          <w:szCs w:val="24"/>
        </w:rPr>
        <w:t>.</w:t>
      </w:r>
      <w:r w:rsidRPr="002E228A" w:rsidR="00CF6200">
        <w:rPr>
          <w:rFonts w:cs="Times New Roman"/>
          <w:szCs w:val="24"/>
        </w:rPr>
        <w:t xml:space="preserve"> </w:t>
      </w:r>
      <w:r w:rsidRPr="002E228A" w:rsidR="001E28CD">
        <w:rPr>
          <w:rFonts w:cs="Times New Roman"/>
          <w:szCs w:val="24"/>
        </w:rPr>
        <w:t>S</w:t>
      </w:r>
      <w:r w:rsidRPr="002E228A" w:rsidR="007776DA">
        <w:rPr>
          <w:rFonts w:cs="Times New Roman"/>
          <w:szCs w:val="24"/>
        </w:rPr>
        <w:t xml:space="preserve">ee </w:t>
      </w:r>
      <w:hyperlink w:anchor="_Additional_Requirements_for" w:history="1">
        <w:r w:rsidRPr="002E228A" w:rsidR="007776DA">
          <w:rPr>
            <w:rStyle w:val="Hyperlink"/>
            <w:i/>
            <w:szCs w:val="24"/>
          </w:rPr>
          <w:t xml:space="preserve">Section </w:t>
        </w:r>
        <w:r w:rsidRPr="002E228A" w:rsidR="002F07FB">
          <w:rPr>
            <w:rStyle w:val="Hyperlink"/>
            <w:i/>
            <w:szCs w:val="24"/>
          </w:rPr>
          <w:t>XI</w:t>
        </w:r>
        <w:r w:rsidRPr="002E228A" w:rsidR="007776DA">
          <w:rPr>
            <w:rStyle w:val="Hyperlink"/>
            <w:i/>
            <w:szCs w:val="24"/>
          </w:rPr>
          <w:t xml:space="preserve">. </w:t>
        </w:r>
        <w:r w:rsidRPr="002E228A" w:rsidR="002F07FB">
          <w:rPr>
            <w:rStyle w:val="Hyperlink"/>
            <w:i/>
            <w:szCs w:val="24"/>
          </w:rPr>
          <w:t xml:space="preserve">Application </w:t>
        </w:r>
        <w:r w:rsidRPr="002E228A" w:rsidR="007776DA">
          <w:rPr>
            <w:rStyle w:val="Hyperlink"/>
            <w:i/>
            <w:szCs w:val="24"/>
          </w:rPr>
          <w:t>Requirements for Modular Units</w:t>
        </w:r>
      </w:hyperlink>
      <w:r w:rsidRPr="002E228A" w:rsidR="007776DA">
        <w:rPr>
          <w:rFonts w:cs="Times New Roman"/>
          <w:szCs w:val="24"/>
        </w:rPr>
        <w:t xml:space="preserve"> for additional information</w:t>
      </w:r>
      <w:r w:rsidRPr="002E228A" w:rsidR="00CF6200">
        <w:rPr>
          <w:rFonts w:cs="Times New Roman"/>
          <w:szCs w:val="24"/>
        </w:rPr>
        <w:t>.</w:t>
      </w:r>
      <w:r w:rsidRPr="002E228A" w:rsidR="001E1C71">
        <w:rPr>
          <w:rFonts w:cs="Times New Roman"/>
          <w:szCs w:val="24"/>
        </w:rPr>
        <w:t xml:space="preserve"> A modular unit that is moveable (i.e., not fixed permanently to the land) is classified as equipment and may be purchased with CCDF funds that have not been set</w:t>
      </w:r>
      <w:r w:rsidR="008A6E22">
        <w:rPr>
          <w:rFonts w:cs="Times New Roman"/>
          <w:szCs w:val="24"/>
        </w:rPr>
        <w:t xml:space="preserve"> </w:t>
      </w:r>
      <w:r w:rsidRPr="002E228A" w:rsidR="001E1C71">
        <w:rPr>
          <w:rFonts w:cs="Times New Roman"/>
          <w:szCs w:val="24"/>
        </w:rPr>
        <w:t xml:space="preserve">aside for construction or major renovation. </w:t>
      </w:r>
    </w:p>
    <w:p w:rsidR="00C31F38" w:rsidRPr="002E228A" w:rsidP="00C47F80" w14:paraId="1BE0B7C5" w14:textId="77777777">
      <w:pPr>
        <w:pStyle w:val="BodyText"/>
        <w:ind w:right="262"/>
        <w:rPr>
          <w:rFonts w:cs="Times New Roman"/>
          <w:szCs w:val="24"/>
        </w:rPr>
      </w:pPr>
    </w:p>
    <w:p w:rsidR="00212C00" w:rsidRPr="002E228A" w:rsidP="003533DF" w14:paraId="768A623F" w14:textId="769544E8">
      <w:pPr>
        <w:pStyle w:val="BodyText"/>
        <w:rPr>
          <w:rFonts w:cs="Times New Roman"/>
          <w:szCs w:val="24"/>
        </w:rPr>
      </w:pPr>
      <w:r w:rsidRPr="002E228A">
        <w:rPr>
          <w:rFonts w:cs="Times New Roman"/>
          <w:b/>
          <w:i/>
          <w:szCs w:val="24"/>
        </w:rPr>
        <w:t>Mortgage, loan, and deed of trust</w:t>
      </w:r>
      <w:r w:rsidRPr="002E228A">
        <w:rPr>
          <w:rFonts w:cs="Times New Roman"/>
          <w:szCs w:val="24"/>
        </w:rPr>
        <w:t xml:space="preserve"> for the purposes of this document</w:t>
      </w:r>
      <w:r w:rsidRPr="002E228A" w:rsidR="003533DF">
        <w:rPr>
          <w:rFonts w:cs="Times New Roman"/>
          <w:szCs w:val="24"/>
        </w:rPr>
        <w:t xml:space="preserve"> </w:t>
      </w:r>
      <w:r w:rsidRPr="002E228A">
        <w:rPr>
          <w:rFonts w:cs="Times New Roman"/>
          <w:szCs w:val="24"/>
        </w:rPr>
        <w:t>refer</w:t>
      </w:r>
      <w:r w:rsidRPr="002E228A" w:rsidR="00CE67F2">
        <w:rPr>
          <w:rFonts w:cs="Times New Roman"/>
          <w:szCs w:val="24"/>
        </w:rPr>
        <w:t>s</w:t>
      </w:r>
      <w:r w:rsidRPr="002E228A">
        <w:rPr>
          <w:rFonts w:cs="Times New Roman"/>
          <w:szCs w:val="24"/>
        </w:rPr>
        <w:t xml:space="preserve"> to any agreement or instrument used to finance or secure financing for the construction or major renovation of </w:t>
      </w:r>
      <w:r w:rsidRPr="002E228A">
        <w:rPr>
          <w:rFonts w:cs="Times New Roman"/>
          <w:szCs w:val="24"/>
        </w:rPr>
        <w:t xml:space="preserve">facilities </w:t>
      </w:r>
      <w:r w:rsidRPr="002E228A" w:rsidR="001047D0">
        <w:rPr>
          <w:rFonts w:cs="Times New Roman"/>
          <w:szCs w:val="24"/>
        </w:rPr>
        <w:t xml:space="preserve">built </w:t>
      </w:r>
      <w:r w:rsidRPr="002E228A">
        <w:rPr>
          <w:rFonts w:cs="Times New Roman"/>
          <w:szCs w:val="24"/>
        </w:rPr>
        <w:t>with CCDF funds.</w:t>
      </w:r>
      <w:r w:rsidRPr="002E228A" w:rsidR="00D7557F">
        <w:rPr>
          <w:rFonts w:cs="Times New Roman"/>
          <w:szCs w:val="24"/>
        </w:rPr>
        <w:t xml:space="preserve"> </w:t>
      </w:r>
      <w:r w:rsidRPr="002E228A">
        <w:rPr>
          <w:rFonts w:cs="Times New Roman"/>
          <w:szCs w:val="24"/>
        </w:rPr>
        <w:t xml:space="preserve">As a part of </w:t>
      </w:r>
      <w:r w:rsidRPr="002E228A" w:rsidR="00BD6DA6">
        <w:rPr>
          <w:rFonts w:cs="Times New Roman"/>
          <w:szCs w:val="24"/>
        </w:rPr>
        <w:t>the</w:t>
      </w:r>
      <w:r w:rsidRPr="002E228A">
        <w:rPr>
          <w:rFonts w:cs="Times New Roman"/>
          <w:szCs w:val="24"/>
        </w:rPr>
        <w:t xml:space="preserve"> application, a Tribal Lead Agency may request to use CCDF funds for the cost of amortizing the principal and paying interest on loans for construction or </w:t>
      </w:r>
      <w:r w:rsidRPr="002E228A" w:rsidR="6D7841F6">
        <w:rPr>
          <w:rFonts w:cs="Times New Roman"/>
          <w:szCs w:val="24"/>
        </w:rPr>
        <w:t xml:space="preserve">major </w:t>
      </w:r>
      <w:r w:rsidRPr="002E228A">
        <w:rPr>
          <w:rFonts w:cs="Times New Roman"/>
          <w:szCs w:val="24"/>
        </w:rPr>
        <w:t>renovation.</w:t>
      </w:r>
    </w:p>
    <w:p w:rsidR="00B16275" w:rsidRPr="002E228A" w:rsidP="008255F3" w14:paraId="6BDA3B11" w14:textId="4EC4DE3D">
      <w:pPr>
        <w:pStyle w:val="BodyText"/>
        <w:ind w:left="720" w:hanging="720"/>
        <w:rPr>
          <w:rFonts w:cs="Times New Roman"/>
          <w:szCs w:val="24"/>
        </w:rPr>
      </w:pPr>
      <w:r w:rsidRPr="002E228A">
        <w:rPr>
          <w:rFonts w:cs="Times New Roman"/>
          <w:szCs w:val="24"/>
        </w:rPr>
        <w:tab/>
      </w:r>
      <w:r w:rsidRPr="008702E7">
        <w:rPr>
          <w:i/>
        </w:rPr>
        <w:t>Note:</w:t>
      </w:r>
      <w:r w:rsidRPr="002E228A">
        <w:rPr>
          <w:rFonts w:cs="Times New Roman"/>
          <w:szCs w:val="24"/>
        </w:rPr>
        <w:t xml:space="preserve"> All financing arrangements require additional </w:t>
      </w:r>
      <w:r w:rsidR="007248E6">
        <w:rPr>
          <w:rFonts w:cs="Times New Roman"/>
          <w:szCs w:val="24"/>
        </w:rPr>
        <w:t>OCC</w:t>
      </w:r>
      <w:r w:rsidRPr="002E228A" w:rsidR="002762F6">
        <w:rPr>
          <w:rFonts w:cs="Times New Roman"/>
          <w:szCs w:val="24"/>
        </w:rPr>
        <w:t xml:space="preserve"> </w:t>
      </w:r>
      <w:r w:rsidRPr="002E228A">
        <w:rPr>
          <w:rFonts w:cs="Times New Roman"/>
          <w:szCs w:val="24"/>
        </w:rPr>
        <w:t xml:space="preserve">review and </w:t>
      </w:r>
      <w:r w:rsidRPr="002E228A" w:rsidR="008948C7">
        <w:rPr>
          <w:rFonts w:cs="Times New Roman"/>
          <w:szCs w:val="24"/>
        </w:rPr>
        <w:t xml:space="preserve">approval </w:t>
      </w:r>
      <w:r w:rsidRPr="002E228A">
        <w:rPr>
          <w:rFonts w:cs="Times New Roman"/>
          <w:szCs w:val="24"/>
        </w:rPr>
        <w:t>to ensure the federal government</w:t>
      </w:r>
      <w:r w:rsidRPr="002E228A" w:rsidR="006F20FE">
        <w:rPr>
          <w:rFonts w:cs="Times New Roman"/>
          <w:szCs w:val="24"/>
        </w:rPr>
        <w:t>’</w:t>
      </w:r>
      <w:r w:rsidRPr="002E228A">
        <w:rPr>
          <w:rFonts w:cs="Times New Roman"/>
          <w:szCs w:val="24"/>
        </w:rPr>
        <w:t xml:space="preserve">s interest and investment in the property is adequately protected. Please allow for at least 90 calendar days for </w:t>
      </w:r>
      <w:r w:rsidR="007248E6">
        <w:rPr>
          <w:rFonts w:cs="Times New Roman"/>
          <w:szCs w:val="24"/>
        </w:rPr>
        <w:t>OCC’s</w:t>
      </w:r>
      <w:r w:rsidRPr="002E228A" w:rsidR="007248E6">
        <w:rPr>
          <w:rFonts w:cs="Times New Roman"/>
          <w:szCs w:val="24"/>
        </w:rPr>
        <w:t xml:space="preserve"> </w:t>
      </w:r>
      <w:r w:rsidRPr="002E228A">
        <w:rPr>
          <w:rFonts w:cs="Times New Roman"/>
          <w:szCs w:val="24"/>
        </w:rPr>
        <w:t xml:space="preserve">review and </w:t>
      </w:r>
      <w:r w:rsidRPr="002E228A" w:rsidR="00B24919">
        <w:rPr>
          <w:rFonts w:cs="Times New Roman"/>
          <w:szCs w:val="24"/>
        </w:rPr>
        <w:t xml:space="preserve">approval of any financing arrangements </w:t>
      </w:r>
      <w:r w:rsidRPr="002E228A" w:rsidR="00F6601E">
        <w:rPr>
          <w:rFonts w:cs="Times New Roman"/>
          <w:szCs w:val="24"/>
        </w:rPr>
        <w:t>in your construction and renovation project timeline</w:t>
      </w:r>
      <w:r w:rsidRPr="002E228A">
        <w:rPr>
          <w:rFonts w:cs="Times New Roman"/>
          <w:szCs w:val="24"/>
        </w:rPr>
        <w:t>.</w:t>
      </w:r>
    </w:p>
    <w:p w:rsidR="00161D1B" w:rsidRPr="002E228A" w:rsidP="003533DF" w14:paraId="388E24E0" w14:textId="77777777">
      <w:pPr>
        <w:pStyle w:val="BodyText"/>
        <w:rPr>
          <w:rFonts w:cs="Times New Roman"/>
          <w:szCs w:val="24"/>
        </w:rPr>
      </w:pPr>
    </w:p>
    <w:p w:rsidR="00161D1B" w:rsidRPr="002E228A" w:rsidP="003533DF" w14:paraId="7BBBF11E" w14:textId="718EB634">
      <w:pPr>
        <w:pStyle w:val="BodyText"/>
        <w:rPr>
          <w:rFonts w:cs="Times New Roman"/>
          <w:szCs w:val="24"/>
        </w:rPr>
      </w:pPr>
      <w:r w:rsidRPr="002E228A">
        <w:rPr>
          <w:rFonts w:cs="Times New Roman"/>
          <w:b/>
          <w:i/>
          <w:szCs w:val="24"/>
        </w:rPr>
        <w:t>Real property</w:t>
      </w:r>
      <w:r w:rsidRPr="002E228A">
        <w:rPr>
          <w:rFonts w:cs="Times New Roman"/>
          <w:szCs w:val="24"/>
        </w:rPr>
        <w:t xml:space="preserve"> </w:t>
      </w:r>
      <w:r w:rsidRPr="002E228A">
        <w:rPr>
          <w:rFonts w:eastAsia="MS Mincho" w:cs="Times New Roman"/>
          <w:szCs w:val="24"/>
        </w:rPr>
        <w:t xml:space="preserve">is defined as land improvements, structures, and </w:t>
      </w:r>
      <w:r w:rsidR="00CC4364">
        <w:rPr>
          <w:rFonts w:eastAsia="MS Mincho" w:cs="Times New Roman"/>
          <w:szCs w:val="24"/>
        </w:rPr>
        <w:t>attachment</w:t>
      </w:r>
      <w:r w:rsidRPr="002E228A">
        <w:rPr>
          <w:rFonts w:eastAsia="MS Mincho" w:cs="Times New Roman"/>
          <w:szCs w:val="24"/>
        </w:rPr>
        <w:t>, but excludes movable machinery and equipment.</w:t>
      </w:r>
      <w:r w:rsidRPr="002E228A" w:rsidR="009F24FC">
        <w:rPr>
          <w:rFonts w:eastAsia="MS Mincho" w:cs="Times New Roman"/>
          <w:szCs w:val="24"/>
        </w:rPr>
        <w:t xml:space="preserve"> </w:t>
      </w:r>
    </w:p>
    <w:p w:rsidR="00212C00" w:rsidRPr="002E228A" w:rsidP="00212C00" w14:paraId="35E7EF37" w14:textId="77777777">
      <w:pPr>
        <w:spacing w:before="9"/>
        <w:rPr>
          <w:rFonts w:ascii="Times New Roman" w:eastAsia="Times New Roman" w:hAnsi="Times New Roman" w:cs="Times New Roman"/>
          <w:sz w:val="24"/>
          <w:szCs w:val="24"/>
        </w:rPr>
      </w:pPr>
    </w:p>
    <w:p w:rsidR="00307748" w:rsidRPr="002E228A" w:rsidP="00212C00" w14:paraId="064AFDB9" w14:textId="00DB56F8">
      <w:pPr>
        <w:spacing w:before="9"/>
        <w:rPr>
          <w:rFonts w:ascii="Times New Roman" w:eastAsia="Times New Roman" w:hAnsi="Times New Roman" w:cs="Times New Roman"/>
          <w:sz w:val="24"/>
          <w:szCs w:val="24"/>
        </w:rPr>
      </w:pPr>
      <w:r w:rsidRPr="002E228A">
        <w:rPr>
          <w:rFonts w:ascii="Times New Roman" w:eastAsia="Times New Roman" w:hAnsi="Times New Roman" w:cs="Times New Roman"/>
          <w:b/>
          <w:bCs/>
          <w:i/>
          <w:iCs/>
          <w:sz w:val="24"/>
          <w:szCs w:val="24"/>
        </w:rPr>
        <w:t>R</w:t>
      </w:r>
      <w:r w:rsidRPr="002E228A">
        <w:rPr>
          <w:rFonts w:ascii="Times New Roman" w:eastAsia="Times New Roman" w:hAnsi="Times New Roman" w:cs="Times New Roman"/>
          <w:b/>
          <w:bCs/>
          <w:i/>
          <w:sz w:val="24"/>
          <w:szCs w:val="24"/>
        </w:rPr>
        <w:t xml:space="preserve">enovation </w:t>
      </w:r>
      <w:r w:rsidRPr="002E228A">
        <w:rPr>
          <w:rFonts w:ascii="Times New Roman" w:eastAsia="Times New Roman" w:hAnsi="Times New Roman" w:cs="Times New Roman"/>
          <w:sz w:val="24"/>
          <w:szCs w:val="24"/>
        </w:rPr>
        <w:t xml:space="preserve">as used in this </w:t>
      </w:r>
      <w:r w:rsidRPr="002E228A" w:rsidR="00EE2448">
        <w:rPr>
          <w:rFonts w:ascii="Times New Roman" w:eastAsia="Times New Roman" w:hAnsi="Times New Roman" w:cs="Times New Roman"/>
          <w:sz w:val="24"/>
          <w:szCs w:val="24"/>
        </w:rPr>
        <w:t>PI</w:t>
      </w:r>
      <w:r w:rsidRPr="002E228A">
        <w:rPr>
          <w:rFonts w:ascii="Times New Roman" w:eastAsia="Times New Roman" w:hAnsi="Times New Roman" w:cs="Times New Roman"/>
          <w:sz w:val="24"/>
          <w:szCs w:val="24"/>
        </w:rPr>
        <w:t xml:space="preserve"> refers to major renovation.</w:t>
      </w:r>
    </w:p>
    <w:p w:rsidR="006E0A19" w:rsidRPr="008702E7" w:rsidP="008255F3" w14:paraId="2514BBC2" w14:textId="77777777">
      <w:pPr>
        <w:spacing w:before="9"/>
        <w:rPr>
          <w:rFonts w:ascii="Times New Roman" w:hAnsi="Times New Roman"/>
          <w:sz w:val="24"/>
        </w:rPr>
      </w:pPr>
    </w:p>
    <w:p w:rsidR="008C4BEB" w:rsidRPr="002E228A" w:rsidP="008702E7" w14:paraId="0468A28C" w14:textId="7E6F75AA">
      <w:pPr>
        <w:pStyle w:val="Heading1"/>
        <w:numPr>
          <w:ilvl w:val="0"/>
          <w:numId w:val="72"/>
        </w:numPr>
        <w:rPr>
          <w:rFonts w:cs="Times New Roman"/>
          <w:u w:val="single"/>
        </w:rPr>
      </w:pPr>
      <w:bookmarkStart w:id="60" w:name="_Toc215574592"/>
      <w:bookmarkStart w:id="61" w:name="_Toc215747807"/>
      <w:bookmarkStart w:id="62" w:name="_Toc215748229"/>
      <w:bookmarkStart w:id="63" w:name="_Construction_and_Major"/>
      <w:bookmarkStart w:id="64" w:name="_Toc216244477"/>
      <w:bookmarkStart w:id="65" w:name="_Toc205384241"/>
      <w:bookmarkEnd w:id="60"/>
      <w:bookmarkEnd w:id="61"/>
      <w:bookmarkEnd w:id="62"/>
      <w:bookmarkEnd w:id="63"/>
      <w:r w:rsidRPr="002E228A">
        <w:rPr>
          <w:rFonts w:cs="Times New Roman"/>
        </w:rPr>
        <w:t>Construction and Major Renovation Planning and</w:t>
      </w:r>
      <w:r w:rsidRPr="002E228A" w:rsidR="00906005">
        <w:rPr>
          <w:rFonts w:cs="Times New Roman"/>
        </w:rPr>
        <w:t xml:space="preserve"> Application </w:t>
      </w:r>
      <w:r w:rsidRPr="002E228A" w:rsidR="00AF7CCE">
        <w:rPr>
          <w:rFonts w:cs="Times New Roman"/>
        </w:rPr>
        <w:t>Process Overview</w:t>
      </w:r>
      <w:bookmarkEnd w:id="64"/>
      <w:bookmarkEnd w:id="65"/>
      <w:r w:rsidRPr="002E228A" w:rsidR="00AF7CCE">
        <w:rPr>
          <w:rFonts w:cs="Times New Roman"/>
        </w:rPr>
        <w:t xml:space="preserve"> </w:t>
      </w:r>
    </w:p>
    <w:p w:rsidR="008906C8" w:rsidRPr="002E228A" w:rsidP="008906C8" w14:paraId="37AB9B85" w14:textId="3407F31A">
      <w:pPr>
        <w:pStyle w:val="BodyText"/>
        <w:rPr>
          <w:rFonts w:cs="Times New Roman"/>
          <w:szCs w:val="24"/>
        </w:rPr>
      </w:pPr>
      <w:r w:rsidRPr="002E228A">
        <w:rPr>
          <w:rFonts w:cs="Times New Roman"/>
          <w:szCs w:val="24"/>
        </w:rPr>
        <w:t xml:space="preserve">The </w:t>
      </w:r>
      <w:r w:rsidRPr="002E228A" w:rsidR="004F453D">
        <w:rPr>
          <w:rFonts w:cs="Times New Roman"/>
          <w:szCs w:val="24"/>
        </w:rPr>
        <w:t>steps</w:t>
      </w:r>
      <w:r w:rsidRPr="002E228A">
        <w:rPr>
          <w:rFonts w:cs="Times New Roman"/>
          <w:szCs w:val="24"/>
        </w:rPr>
        <w:t xml:space="preserve"> </w:t>
      </w:r>
      <w:r w:rsidRPr="002E228A" w:rsidR="00A74470">
        <w:rPr>
          <w:rFonts w:cs="Times New Roman"/>
          <w:szCs w:val="24"/>
        </w:rPr>
        <w:t>for Tribal Lead Agencies</w:t>
      </w:r>
      <w:r w:rsidRPr="002E228A" w:rsidR="00A0593C">
        <w:rPr>
          <w:rFonts w:cs="Times New Roman"/>
          <w:szCs w:val="24"/>
        </w:rPr>
        <w:t xml:space="preserve"> to request</w:t>
      </w:r>
      <w:r w:rsidRPr="002E228A" w:rsidR="009D637D">
        <w:rPr>
          <w:rFonts w:cs="Times New Roman"/>
          <w:szCs w:val="24"/>
        </w:rPr>
        <w:t xml:space="preserve"> to use CCDF funds for construction or major renovation</w:t>
      </w:r>
      <w:r w:rsidRPr="002E228A" w:rsidR="005A3BF0">
        <w:rPr>
          <w:rFonts w:cs="Times New Roman"/>
          <w:szCs w:val="24"/>
        </w:rPr>
        <w:t xml:space="preserve"> </w:t>
      </w:r>
      <w:r w:rsidRPr="002E228A" w:rsidR="00C02134">
        <w:rPr>
          <w:rFonts w:cs="Times New Roman"/>
          <w:szCs w:val="24"/>
        </w:rPr>
        <w:t>are</w:t>
      </w:r>
      <w:r w:rsidRPr="002E228A" w:rsidR="005A3BF0">
        <w:rPr>
          <w:rFonts w:cs="Times New Roman"/>
          <w:szCs w:val="24"/>
        </w:rPr>
        <w:t xml:space="preserve"> described below.</w:t>
      </w:r>
      <w:r w:rsidRPr="002E228A" w:rsidR="00A444B9">
        <w:rPr>
          <w:rFonts w:cs="Times New Roman"/>
          <w:szCs w:val="24"/>
        </w:rPr>
        <w:t xml:space="preserve"> </w:t>
      </w:r>
      <w:r w:rsidRPr="002E228A" w:rsidR="00D02780">
        <w:rPr>
          <w:rFonts w:cs="Times New Roman"/>
          <w:szCs w:val="24"/>
        </w:rPr>
        <w:t>Tribal Lead Agencies should consult with OCC early in the planning process to discuss any proposed plans</w:t>
      </w:r>
      <w:r w:rsidRPr="002E228A" w:rsidR="0028554B">
        <w:rPr>
          <w:rFonts w:cs="Times New Roman"/>
          <w:szCs w:val="24"/>
        </w:rPr>
        <w:t xml:space="preserve"> and maintain close communication with the assigned Regional Program Specialist throughout the </w:t>
      </w:r>
      <w:r w:rsidRPr="002E228A" w:rsidR="009E4687">
        <w:rPr>
          <w:rFonts w:cs="Times New Roman"/>
          <w:szCs w:val="24"/>
        </w:rPr>
        <w:t>construction or major renovation project</w:t>
      </w:r>
      <w:r w:rsidRPr="002E228A" w:rsidR="00D02780">
        <w:rPr>
          <w:rFonts w:cs="Times New Roman"/>
          <w:szCs w:val="24"/>
        </w:rPr>
        <w:t xml:space="preserve">. </w:t>
      </w:r>
      <w:r w:rsidRPr="002E228A" w:rsidR="00B13612">
        <w:rPr>
          <w:rFonts w:cs="Times New Roman"/>
          <w:szCs w:val="24"/>
        </w:rPr>
        <w:t xml:space="preserve">Technical assistance is available to Tribal Lead Agencies </w:t>
      </w:r>
      <w:r w:rsidRPr="002E228A" w:rsidR="006B25B8">
        <w:rPr>
          <w:rFonts w:cs="Times New Roman"/>
          <w:szCs w:val="24"/>
        </w:rPr>
        <w:t>for all aspects of</w:t>
      </w:r>
      <w:r w:rsidRPr="002E228A" w:rsidR="00BE32F3">
        <w:rPr>
          <w:rFonts w:cs="Times New Roman"/>
          <w:szCs w:val="24"/>
        </w:rPr>
        <w:t xml:space="preserve"> the construction or major renovation process</w:t>
      </w:r>
      <w:r w:rsidRPr="002E228A" w:rsidR="00F51219">
        <w:rPr>
          <w:rFonts w:cs="Times New Roman"/>
          <w:szCs w:val="24"/>
        </w:rPr>
        <w:t>, from set</w:t>
      </w:r>
      <w:r w:rsidRPr="002E228A" w:rsidR="56C6D53F">
        <w:rPr>
          <w:rFonts w:cs="Times New Roman"/>
          <w:szCs w:val="24"/>
        </w:rPr>
        <w:t>ting</w:t>
      </w:r>
      <w:r w:rsidRPr="002E228A" w:rsidR="00A57489">
        <w:rPr>
          <w:rFonts w:cs="Times New Roman"/>
          <w:szCs w:val="24"/>
        </w:rPr>
        <w:t xml:space="preserve"> </w:t>
      </w:r>
      <w:r w:rsidRPr="002E228A" w:rsidR="00F51219">
        <w:rPr>
          <w:rFonts w:cs="Times New Roman"/>
          <w:szCs w:val="24"/>
        </w:rPr>
        <w:t xml:space="preserve">aside </w:t>
      </w:r>
      <w:r w:rsidRPr="002E228A" w:rsidR="00E12240">
        <w:rPr>
          <w:rFonts w:cs="Times New Roman"/>
          <w:szCs w:val="24"/>
        </w:rPr>
        <w:t xml:space="preserve">funding </w:t>
      </w:r>
      <w:r w:rsidRPr="002E228A" w:rsidR="00F51219">
        <w:rPr>
          <w:rFonts w:cs="Times New Roman"/>
          <w:szCs w:val="24"/>
        </w:rPr>
        <w:t xml:space="preserve">and planning through post-award requirements following completion of the project. </w:t>
      </w:r>
    </w:p>
    <w:p w:rsidR="008F0CD9" w:rsidRPr="002E228A" w:rsidP="00217AE2" w14:paraId="57B0BB8A" w14:textId="1F6ADBB0">
      <w:pPr>
        <w:pStyle w:val="BodyText"/>
        <w:rPr>
          <w:rFonts w:cs="Times New Roman"/>
          <w:szCs w:val="24"/>
        </w:rPr>
      </w:pPr>
      <w:r w:rsidRPr="002E228A">
        <w:rPr>
          <w:rFonts w:cs="Times New Roman"/>
          <w:szCs w:val="24"/>
        </w:rPr>
        <w:t xml:space="preserve"> </w:t>
      </w:r>
      <w:r w:rsidRPr="002E228A" w:rsidR="00270DB3">
        <w:rPr>
          <w:rFonts w:cs="Times New Roman"/>
          <w:szCs w:val="24"/>
        </w:rPr>
        <w:t xml:space="preserve"> </w:t>
      </w:r>
      <w:r w:rsidRPr="002E228A" w:rsidR="007A094B">
        <w:rPr>
          <w:rFonts w:cs="Times New Roman"/>
          <w:szCs w:val="24"/>
        </w:rPr>
        <w:t xml:space="preserve"> </w:t>
      </w:r>
    </w:p>
    <w:tbl>
      <w:tblPr>
        <w:tblStyle w:val="GridTableLight"/>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8"/>
        <w:gridCol w:w="5122"/>
      </w:tblGrid>
      <w:tr w14:paraId="72FAD333" w14:textId="77777777" w:rsidTr="00910C8B">
        <w:tblPrEx>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2"/>
        </w:trPr>
        <w:tc>
          <w:tcPr>
            <w:tcW w:w="4328" w:type="dxa"/>
            <w:tcBorders>
              <w:bottom w:val="double" w:sz="4" w:space="0" w:color="auto"/>
            </w:tcBorders>
            <w:vAlign w:val="center"/>
          </w:tcPr>
          <w:p w:rsidR="008255F3" w:rsidRPr="002E228A" w:rsidP="00977BEE" w14:paraId="622D7E3F" w14:textId="73987DC8">
            <w:pPr>
              <w:pStyle w:val="BodyText"/>
              <w:rPr>
                <w:rFonts w:cs="Times New Roman"/>
                <w:b/>
                <w:szCs w:val="24"/>
              </w:rPr>
            </w:pPr>
            <w:r w:rsidRPr="002E228A">
              <w:rPr>
                <w:rFonts w:cs="Times New Roman"/>
                <w:b/>
                <w:szCs w:val="24"/>
              </w:rPr>
              <w:t>Construction and Major Renovation Process</w:t>
            </w:r>
          </w:p>
        </w:tc>
        <w:tc>
          <w:tcPr>
            <w:tcW w:w="5122" w:type="dxa"/>
            <w:tcBorders>
              <w:bottom w:val="double" w:sz="4" w:space="0" w:color="auto"/>
            </w:tcBorders>
            <w:vAlign w:val="center"/>
          </w:tcPr>
          <w:p w:rsidR="008255F3" w:rsidRPr="002E228A" w:rsidP="00977BEE" w14:paraId="06512B67" w14:textId="722D59BC">
            <w:pPr>
              <w:pStyle w:val="BodyText"/>
              <w:rPr>
                <w:rFonts w:cs="Times New Roman"/>
                <w:b/>
                <w:szCs w:val="24"/>
              </w:rPr>
            </w:pPr>
            <w:r w:rsidRPr="002E228A">
              <w:rPr>
                <w:rFonts w:cs="Times New Roman"/>
                <w:b/>
                <w:szCs w:val="24"/>
              </w:rPr>
              <w:t xml:space="preserve">Timeframe </w:t>
            </w:r>
          </w:p>
        </w:tc>
      </w:tr>
      <w:tr w14:paraId="6336AE9F" w14:textId="77777777" w:rsidTr="00910C8B">
        <w:tblPrEx>
          <w:tblW w:w="9450" w:type="dxa"/>
          <w:tblInd w:w="-5" w:type="dxa"/>
          <w:tblLook w:val="04A0"/>
        </w:tblPrEx>
        <w:trPr>
          <w:trHeight w:val="684"/>
        </w:trPr>
        <w:tc>
          <w:tcPr>
            <w:tcW w:w="4328" w:type="dxa"/>
            <w:tcBorders>
              <w:top w:val="double" w:sz="4" w:space="0" w:color="auto"/>
            </w:tcBorders>
          </w:tcPr>
          <w:p w:rsidR="008255F3" w:rsidRPr="002E228A" w:rsidP="008255F3" w14:paraId="65546D94" w14:textId="638E8BCA">
            <w:pPr>
              <w:pStyle w:val="BodyText"/>
              <w:numPr>
                <w:ilvl w:val="0"/>
                <w:numId w:val="43"/>
              </w:numPr>
              <w:rPr>
                <w:rFonts w:cs="Times New Roman"/>
                <w:szCs w:val="24"/>
              </w:rPr>
            </w:pPr>
            <w:r w:rsidRPr="002E228A">
              <w:rPr>
                <w:rFonts w:cs="Times New Roman"/>
                <w:szCs w:val="24"/>
              </w:rPr>
              <w:t xml:space="preserve">Set-Aside Request Submission and Acceptance </w:t>
            </w:r>
          </w:p>
        </w:tc>
        <w:tc>
          <w:tcPr>
            <w:tcW w:w="5122" w:type="dxa"/>
            <w:tcBorders>
              <w:top w:val="double" w:sz="4" w:space="0" w:color="auto"/>
            </w:tcBorders>
          </w:tcPr>
          <w:p w:rsidR="008255F3" w:rsidRPr="002E228A" w:rsidP="005B572A" w14:paraId="72FCB19C" w14:textId="63D40E77">
            <w:pPr>
              <w:pStyle w:val="BodyText"/>
              <w:rPr>
                <w:rFonts w:cs="Times New Roman"/>
                <w:szCs w:val="24"/>
              </w:rPr>
            </w:pPr>
            <w:r w:rsidRPr="002E228A">
              <w:rPr>
                <w:rFonts w:cs="Times New Roman"/>
                <w:szCs w:val="24"/>
              </w:rPr>
              <w:t>Due July 1 of the federal fiscal year in which the funds are awarded</w:t>
            </w:r>
          </w:p>
        </w:tc>
      </w:tr>
      <w:tr w14:paraId="1062EC6D" w14:textId="77777777" w:rsidTr="008702E7">
        <w:tblPrEx>
          <w:tblW w:w="9450" w:type="dxa"/>
          <w:tblInd w:w="-5" w:type="dxa"/>
          <w:tblLook w:val="04A0"/>
        </w:tblPrEx>
        <w:trPr>
          <w:trHeight w:val="711"/>
        </w:trPr>
        <w:tc>
          <w:tcPr>
            <w:tcW w:w="4328" w:type="dxa"/>
          </w:tcPr>
          <w:p w:rsidR="008255F3" w:rsidRPr="002E228A" w:rsidP="008255F3" w14:paraId="2DC26661" w14:textId="3DF5FA48">
            <w:pPr>
              <w:pStyle w:val="BodyText"/>
              <w:numPr>
                <w:ilvl w:val="0"/>
                <w:numId w:val="43"/>
              </w:numPr>
              <w:rPr>
                <w:rFonts w:cs="Times New Roman"/>
                <w:szCs w:val="24"/>
              </w:rPr>
            </w:pPr>
            <w:r w:rsidRPr="002E228A">
              <w:rPr>
                <w:rFonts w:cs="Times New Roman"/>
                <w:szCs w:val="24"/>
              </w:rPr>
              <w:t>Pre-Planning and Assessing Community Needs</w:t>
            </w:r>
          </w:p>
        </w:tc>
        <w:tc>
          <w:tcPr>
            <w:tcW w:w="5122" w:type="dxa"/>
          </w:tcPr>
          <w:p w:rsidR="008255F3" w:rsidRPr="002E228A" w:rsidP="005B572A" w14:paraId="15DE68B0" w14:textId="71A838A5">
            <w:pPr>
              <w:pStyle w:val="BodyText"/>
              <w:rPr>
                <w:rFonts w:cs="Times New Roman"/>
                <w:szCs w:val="24"/>
              </w:rPr>
            </w:pPr>
            <w:r w:rsidRPr="002E228A">
              <w:rPr>
                <w:rFonts w:cs="Times New Roman"/>
                <w:szCs w:val="24"/>
              </w:rPr>
              <w:t>Completed prior to application and used to inform application development</w:t>
            </w:r>
          </w:p>
        </w:tc>
      </w:tr>
      <w:tr w14:paraId="60197D05" w14:textId="77777777" w:rsidTr="008702E7">
        <w:tblPrEx>
          <w:tblW w:w="9450" w:type="dxa"/>
          <w:tblInd w:w="-5" w:type="dxa"/>
          <w:tblLook w:val="04A0"/>
        </w:tblPrEx>
        <w:trPr>
          <w:trHeight w:val="1179"/>
        </w:trPr>
        <w:tc>
          <w:tcPr>
            <w:tcW w:w="4328" w:type="dxa"/>
          </w:tcPr>
          <w:p w:rsidR="008255F3" w:rsidRPr="002E228A" w:rsidP="008255F3" w14:paraId="5B8D9140" w14:textId="64B6E4E2">
            <w:pPr>
              <w:pStyle w:val="BodyText"/>
              <w:numPr>
                <w:ilvl w:val="0"/>
                <w:numId w:val="43"/>
              </w:numPr>
              <w:rPr>
                <w:rFonts w:cs="Times New Roman"/>
                <w:szCs w:val="24"/>
              </w:rPr>
            </w:pPr>
            <w:r w:rsidRPr="002E228A">
              <w:rPr>
                <w:rFonts w:cs="Times New Roman"/>
                <w:szCs w:val="24"/>
              </w:rPr>
              <w:t>Application Development and Submission</w:t>
            </w:r>
          </w:p>
        </w:tc>
        <w:tc>
          <w:tcPr>
            <w:tcW w:w="5122" w:type="dxa"/>
          </w:tcPr>
          <w:p w:rsidR="008255F3" w:rsidRPr="002E228A" w:rsidP="005B572A" w14:paraId="610A382A" w14:textId="2123396D">
            <w:pPr>
              <w:pStyle w:val="BodyText"/>
              <w:rPr>
                <w:rFonts w:cs="Times New Roman"/>
                <w:szCs w:val="24"/>
              </w:rPr>
            </w:pPr>
            <w:r w:rsidRPr="002E228A">
              <w:rPr>
                <w:rFonts w:cs="Times New Roman"/>
                <w:szCs w:val="24"/>
              </w:rPr>
              <w:t xml:space="preserve">Accepted any time – no deadline; apply early enough to have sufficient time to complete project within applicable obligation and liquidation timeframes  </w:t>
            </w:r>
          </w:p>
        </w:tc>
      </w:tr>
      <w:tr w14:paraId="1F20B557" w14:textId="77777777" w:rsidTr="008702E7">
        <w:tblPrEx>
          <w:tblW w:w="9450" w:type="dxa"/>
          <w:tblInd w:w="-5" w:type="dxa"/>
          <w:tblLook w:val="04A0"/>
        </w:tblPrEx>
        <w:trPr>
          <w:trHeight w:val="53"/>
        </w:trPr>
        <w:tc>
          <w:tcPr>
            <w:tcW w:w="4328" w:type="dxa"/>
          </w:tcPr>
          <w:p w:rsidR="008255F3" w:rsidRPr="002E228A" w:rsidP="008255F3" w14:paraId="16A9A3E5" w14:textId="44D9A066">
            <w:pPr>
              <w:pStyle w:val="BodyText"/>
              <w:numPr>
                <w:ilvl w:val="0"/>
                <w:numId w:val="43"/>
              </w:numPr>
              <w:rPr>
                <w:rFonts w:cs="Times New Roman"/>
                <w:szCs w:val="24"/>
              </w:rPr>
            </w:pPr>
            <w:r w:rsidRPr="002E228A">
              <w:rPr>
                <w:rFonts w:cs="Times New Roman"/>
                <w:szCs w:val="24"/>
              </w:rPr>
              <w:t>Project Implementation and Post-Award Actions</w:t>
            </w:r>
          </w:p>
        </w:tc>
        <w:tc>
          <w:tcPr>
            <w:tcW w:w="5122" w:type="dxa"/>
          </w:tcPr>
          <w:p w:rsidR="008255F3" w:rsidRPr="002E228A" w:rsidP="005B572A" w14:paraId="050154D9" w14:textId="6BEB4211">
            <w:pPr>
              <w:pStyle w:val="BodyText"/>
              <w:rPr>
                <w:rFonts w:cs="Times New Roman"/>
                <w:szCs w:val="24"/>
              </w:rPr>
            </w:pPr>
            <w:r w:rsidRPr="002E228A">
              <w:rPr>
                <w:rFonts w:cs="Times New Roman"/>
                <w:szCs w:val="24"/>
              </w:rPr>
              <w:t>Submit annual progress reports on construction or major renovation activities</w:t>
            </w:r>
          </w:p>
        </w:tc>
      </w:tr>
    </w:tbl>
    <w:p w:rsidR="007A094B" w:rsidRPr="002E228A" w:rsidP="008255F3" w14:paraId="4947239E" w14:textId="77777777">
      <w:pPr>
        <w:pStyle w:val="Heading2"/>
        <w:rPr>
          <w:rFonts w:cs="Times New Roman"/>
        </w:rPr>
      </w:pPr>
    </w:p>
    <w:p w:rsidR="00801583" w:rsidRPr="002E228A" w:rsidP="008255F3" w14:paraId="5CB7AA8B" w14:textId="148BA75A">
      <w:pPr>
        <w:pStyle w:val="Heading2"/>
        <w:rPr>
          <w:rFonts w:cs="Times New Roman"/>
        </w:rPr>
      </w:pPr>
      <w:r w:rsidRPr="002E228A">
        <w:rPr>
          <w:rFonts w:cs="Times New Roman"/>
        </w:rPr>
        <w:t xml:space="preserve">1. </w:t>
      </w:r>
      <w:r w:rsidRPr="002E228A">
        <w:rPr>
          <w:rFonts w:cs="Times New Roman"/>
        </w:rPr>
        <w:t>Set</w:t>
      </w:r>
      <w:r w:rsidRPr="002E228A" w:rsidR="00495C2E">
        <w:rPr>
          <w:rFonts w:cs="Times New Roman"/>
        </w:rPr>
        <w:t>-</w:t>
      </w:r>
      <w:r w:rsidRPr="002E228A">
        <w:rPr>
          <w:rFonts w:cs="Times New Roman"/>
        </w:rPr>
        <w:t xml:space="preserve">Aside Request </w:t>
      </w:r>
      <w:r w:rsidRPr="002E228A" w:rsidR="00F558CF">
        <w:rPr>
          <w:rFonts w:cs="Times New Roman"/>
        </w:rPr>
        <w:t xml:space="preserve">Submission and </w:t>
      </w:r>
      <w:r w:rsidRPr="002E228A" w:rsidR="2383CBE5">
        <w:rPr>
          <w:rFonts w:cs="Times New Roman"/>
        </w:rPr>
        <w:t>Acceptance</w:t>
      </w:r>
      <w:r w:rsidRPr="002E228A" w:rsidR="00F558CF">
        <w:rPr>
          <w:rFonts w:cs="Times New Roman"/>
        </w:rPr>
        <w:t xml:space="preserve"> </w:t>
      </w:r>
    </w:p>
    <w:p w:rsidR="00135C3F" w:rsidRPr="002E228A" w:rsidP="00135C3F" w14:paraId="4A0DEADB" w14:textId="5E738480">
      <w:pPr>
        <w:pStyle w:val="BodyText"/>
        <w:rPr>
          <w:rFonts w:cs="Times New Roman"/>
          <w:szCs w:val="24"/>
        </w:rPr>
      </w:pPr>
      <w:r w:rsidRPr="002E228A">
        <w:rPr>
          <w:rFonts w:cs="Times New Roman"/>
          <w:szCs w:val="24"/>
        </w:rPr>
        <w:t>T</w:t>
      </w:r>
      <w:r w:rsidRPr="002E228A">
        <w:rPr>
          <w:rFonts w:cs="Times New Roman"/>
          <w:szCs w:val="24"/>
        </w:rPr>
        <w:t xml:space="preserve">o use CCDF funds </w:t>
      </w:r>
      <w:r w:rsidRPr="002E228A">
        <w:rPr>
          <w:rFonts w:cs="Times New Roman"/>
          <w:szCs w:val="24"/>
        </w:rPr>
        <w:t xml:space="preserve">for </w:t>
      </w:r>
      <w:r w:rsidRPr="002E228A">
        <w:rPr>
          <w:rFonts w:cs="Times New Roman"/>
          <w:szCs w:val="24"/>
        </w:rPr>
        <w:t>construction or major renovation</w:t>
      </w:r>
      <w:r w:rsidRPr="002E228A" w:rsidR="00C275FF">
        <w:rPr>
          <w:rFonts w:cs="Times New Roman"/>
          <w:szCs w:val="24"/>
        </w:rPr>
        <w:t xml:space="preserve"> purposes</w:t>
      </w:r>
      <w:r w:rsidRPr="002E228A" w:rsidR="009556C1">
        <w:rPr>
          <w:rFonts w:cs="Times New Roman"/>
          <w:szCs w:val="24"/>
        </w:rPr>
        <w:t>,</w:t>
      </w:r>
      <w:r w:rsidRPr="002E228A" w:rsidR="00A87866">
        <w:rPr>
          <w:rFonts w:cs="Times New Roman"/>
          <w:szCs w:val="24"/>
        </w:rPr>
        <w:t xml:space="preserve"> </w:t>
      </w:r>
      <w:r w:rsidRPr="002E228A">
        <w:rPr>
          <w:rFonts w:cs="Times New Roman"/>
          <w:szCs w:val="24"/>
        </w:rPr>
        <w:t>a Tribal Lead Agency must submit a</w:t>
      </w:r>
      <w:r w:rsidRPr="002E228A">
        <w:rPr>
          <w:rFonts w:cs="Times New Roman"/>
          <w:szCs w:val="24"/>
        </w:rPr>
        <w:t xml:space="preserve"> request to set</w:t>
      </w:r>
      <w:r w:rsidRPr="002E228A" w:rsidR="00495C2E">
        <w:rPr>
          <w:rFonts w:cs="Times New Roman"/>
          <w:szCs w:val="24"/>
        </w:rPr>
        <w:t xml:space="preserve"> </w:t>
      </w:r>
      <w:r w:rsidRPr="002E228A">
        <w:rPr>
          <w:rFonts w:cs="Times New Roman"/>
          <w:szCs w:val="24"/>
        </w:rPr>
        <w:t xml:space="preserve">aside </w:t>
      </w:r>
      <w:r w:rsidRPr="002E228A" w:rsidR="004029D2">
        <w:rPr>
          <w:rFonts w:cs="Times New Roman"/>
          <w:szCs w:val="24"/>
        </w:rPr>
        <w:t>funds from</w:t>
      </w:r>
      <w:r w:rsidRPr="002E228A">
        <w:rPr>
          <w:rFonts w:cs="Times New Roman"/>
          <w:szCs w:val="24"/>
        </w:rPr>
        <w:t xml:space="preserve"> their CCDF </w:t>
      </w:r>
      <w:r w:rsidRPr="002E228A" w:rsidR="003D7691">
        <w:rPr>
          <w:rFonts w:cs="Times New Roman"/>
          <w:szCs w:val="24"/>
        </w:rPr>
        <w:t xml:space="preserve">Mandatory or Discretionary </w:t>
      </w:r>
      <w:r w:rsidRPr="002E228A" w:rsidR="00AF048F">
        <w:rPr>
          <w:rFonts w:cs="Times New Roman"/>
          <w:szCs w:val="24"/>
        </w:rPr>
        <w:t>grant award</w:t>
      </w:r>
      <w:r w:rsidRPr="002E228A" w:rsidR="00ED2A7F">
        <w:rPr>
          <w:rFonts w:cs="Times New Roman"/>
          <w:szCs w:val="24"/>
        </w:rPr>
        <w:t xml:space="preserve"> for that fiscal year</w:t>
      </w:r>
      <w:r w:rsidRPr="002E228A" w:rsidR="00347E6B">
        <w:rPr>
          <w:rFonts w:cs="Times New Roman"/>
          <w:szCs w:val="24"/>
        </w:rPr>
        <w:t>.</w:t>
      </w:r>
      <w:r w:rsidRPr="002E228A">
        <w:rPr>
          <w:rFonts w:cs="Times New Roman"/>
          <w:szCs w:val="24"/>
        </w:rPr>
        <w:t xml:space="preserve"> </w:t>
      </w:r>
      <w:r w:rsidRPr="002E228A" w:rsidR="0053548C">
        <w:rPr>
          <w:rFonts w:cs="Times New Roman"/>
          <w:szCs w:val="24"/>
        </w:rPr>
        <w:t>The</w:t>
      </w:r>
      <w:r w:rsidRPr="002E228A" w:rsidR="004029D2">
        <w:rPr>
          <w:rFonts w:cs="Times New Roman"/>
          <w:szCs w:val="24"/>
        </w:rPr>
        <w:t>se</w:t>
      </w:r>
      <w:r w:rsidRPr="002E228A" w:rsidR="0053548C">
        <w:rPr>
          <w:rFonts w:cs="Times New Roman"/>
          <w:szCs w:val="24"/>
        </w:rPr>
        <w:t xml:space="preserve"> request</w:t>
      </w:r>
      <w:r w:rsidRPr="002E228A" w:rsidR="004029D2">
        <w:rPr>
          <w:rFonts w:cs="Times New Roman"/>
          <w:szCs w:val="24"/>
        </w:rPr>
        <w:t>s</w:t>
      </w:r>
      <w:r w:rsidRPr="002E228A" w:rsidR="0053548C">
        <w:rPr>
          <w:rFonts w:cs="Times New Roman"/>
          <w:szCs w:val="24"/>
        </w:rPr>
        <w:t xml:space="preserve"> must specify the</w:t>
      </w:r>
      <w:r w:rsidRPr="002E228A" w:rsidR="000F3121">
        <w:rPr>
          <w:rFonts w:cs="Times New Roman"/>
          <w:szCs w:val="24"/>
        </w:rPr>
        <w:t xml:space="preserve"> </w:t>
      </w:r>
      <w:r w:rsidRPr="002E228A" w:rsidR="00845663">
        <w:rPr>
          <w:rFonts w:cs="Times New Roman"/>
          <w:szCs w:val="24"/>
        </w:rPr>
        <w:t>amount</w:t>
      </w:r>
      <w:r w:rsidRPr="002E228A" w:rsidR="0010027B">
        <w:rPr>
          <w:rFonts w:cs="Times New Roman"/>
          <w:szCs w:val="24"/>
        </w:rPr>
        <w:t>s</w:t>
      </w:r>
      <w:r w:rsidRPr="002E228A" w:rsidR="00845663">
        <w:rPr>
          <w:rFonts w:cs="Times New Roman"/>
          <w:szCs w:val="24"/>
        </w:rPr>
        <w:t xml:space="preserve"> requested </w:t>
      </w:r>
      <w:r w:rsidRPr="002E228A" w:rsidR="0010027B">
        <w:rPr>
          <w:rFonts w:cs="Times New Roman"/>
          <w:szCs w:val="24"/>
        </w:rPr>
        <w:t>to be set aside</w:t>
      </w:r>
      <w:r w:rsidRPr="002E228A" w:rsidR="004029D2">
        <w:rPr>
          <w:rFonts w:cs="Times New Roman"/>
          <w:szCs w:val="24"/>
        </w:rPr>
        <w:t>, and</w:t>
      </w:r>
      <w:r w:rsidRPr="002E228A" w:rsidR="00685F49">
        <w:rPr>
          <w:rFonts w:cs="Times New Roman"/>
          <w:szCs w:val="24"/>
        </w:rPr>
        <w:t xml:space="preserve"> submitted to OCC via the Child Care Automated Reporting System (CARS), OCC’s web-based data collection system (reach out to </w:t>
      </w:r>
      <w:hyperlink r:id="rId18">
        <w:r w:rsidRPr="002E228A" w:rsidR="00685F49">
          <w:rPr>
            <w:rStyle w:val="Hyperlink"/>
            <w:szCs w:val="24"/>
          </w:rPr>
          <w:t>cars@acf.hhs.gov</w:t>
        </w:r>
      </w:hyperlink>
      <w:r w:rsidRPr="002E228A" w:rsidR="00685F49">
        <w:rPr>
          <w:rFonts w:cs="Times New Roman"/>
          <w:szCs w:val="24"/>
        </w:rPr>
        <w:t xml:space="preserve"> for assistance).</w:t>
      </w:r>
      <w:r w:rsidRPr="002E228A" w:rsidR="00407C27">
        <w:rPr>
          <w:rFonts w:cs="Times New Roman"/>
          <w:szCs w:val="24"/>
        </w:rPr>
        <w:t xml:space="preserve"> </w:t>
      </w:r>
    </w:p>
    <w:p w:rsidR="00135C3F" w:rsidRPr="002E228A" w:rsidP="008255F3" w14:paraId="0FCEB5A7" w14:textId="77777777">
      <w:pPr>
        <w:pStyle w:val="BodyText"/>
        <w:rPr>
          <w:rFonts w:cs="Times New Roman"/>
          <w:spacing w:val="-1"/>
          <w:szCs w:val="24"/>
        </w:rPr>
      </w:pPr>
    </w:p>
    <w:p w:rsidR="00347E6B" w:rsidRPr="008702E7" w:rsidP="00EB17F0" w14:paraId="4BE47B71" w14:textId="3AC65527">
      <w:pPr>
        <w:pStyle w:val="Heading3"/>
        <w:rPr>
          <w:sz w:val="24"/>
        </w:rPr>
      </w:pPr>
      <w:r w:rsidRPr="002E228A">
        <w:rPr>
          <w:rFonts w:cs="Times New Roman"/>
          <w:sz w:val="24"/>
          <w:szCs w:val="24"/>
        </w:rPr>
        <w:t xml:space="preserve">Set-aside </w:t>
      </w:r>
      <w:r w:rsidRPr="002E228A" w:rsidR="618F2B4D">
        <w:rPr>
          <w:rFonts w:cs="Times New Roman"/>
          <w:sz w:val="24"/>
          <w:szCs w:val="24"/>
        </w:rPr>
        <w:t>R</w:t>
      </w:r>
      <w:r w:rsidRPr="008702E7">
        <w:rPr>
          <w:sz w:val="24"/>
        </w:rPr>
        <w:t xml:space="preserve">equest </w:t>
      </w:r>
      <w:r w:rsidRPr="008702E7" w:rsidR="77EEC2E2">
        <w:rPr>
          <w:sz w:val="24"/>
        </w:rPr>
        <w:t>T</w:t>
      </w:r>
      <w:r w:rsidRPr="008702E7" w:rsidR="4AC46F39">
        <w:rPr>
          <w:sz w:val="24"/>
        </w:rPr>
        <w:t>imeline</w:t>
      </w:r>
      <w:r w:rsidRPr="002E228A" w:rsidR="4AC46F39">
        <w:rPr>
          <w:rFonts w:cs="Times New Roman"/>
          <w:sz w:val="24"/>
          <w:szCs w:val="24"/>
        </w:rPr>
        <w:t xml:space="preserve"> </w:t>
      </w:r>
      <w:r w:rsidRPr="002E228A">
        <w:rPr>
          <w:rFonts w:cs="Times New Roman"/>
          <w:sz w:val="24"/>
          <w:szCs w:val="24"/>
        </w:rPr>
        <w:t xml:space="preserve"> </w:t>
      </w:r>
    </w:p>
    <w:p w:rsidR="00004747" w:rsidRPr="002E228A" w:rsidP="0011072E" w14:paraId="7C5D9A22" w14:textId="5BBC773C">
      <w:pPr>
        <w:pStyle w:val="BodyText"/>
        <w:rPr>
          <w:rFonts w:cs="Times New Roman"/>
          <w:szCs w:val="24"/>
        </w:rPr>
      </w:pPr>
      <w:r w:rsidRPr="002E228A">
        <w:rPr>
          <w:rFonts w:cs="Times New Roman"/>
          <w:szCs w:val="24"/>
        </w:rPr>
        <w:t>Set-aside request</w:t>
      </w:r>
      <w:r w:rsidRPr="002E228A" w:rsidR="00275395">
        <w:rPr>
          <w:rFonts w:cs="Times New Roman"/>
          <w:szCs w:val="24"/>
        </w:rPr>
        <w:t xml:space="preserve">s must be submitted to </w:t>
      </w:r>
      <w:r w:rsidRPr="002E228A" w:rsidR="00D656CE">
        <w:rPr>
          <w:rFonts w:cs="Times New Roman"/>
          <w:szCs w:val="24"/>
        </w:rPr>
        <w:t xml:space="preserve">OCC </w:t>
      </w:r>
      <w:r w:rsidRPr="002E228A" w:rsidR="000E51A7">
        <w:rPr>
          <w:rFonts w:cs="Times New Roman"/>
          <w:szCs w:val="24"/>
        </w:rPr>
        <w:t>by</w:t>
      </w:r>
      <w:r w:rsidRPr="002E228A">
        <w:rPr>
          <w:rFonts w:cs="Times New Roman"/>
          <w:szCs w:val="24"/>
        </w:rPr>
        <w:t xml:space="preserve"> July 1 of th</w:t>
      </w:r>
      <w:r w:rsidRPr="002E228A" w:rsidR="000E51A7">
        <w:rPr>
          <w:rFonts w:cs="Times New Roman"/>
          <w:szCs w:val="24"/>
        </w:rPr>
        <w:t>e</w:t>
      </w:r>
      <w:r w:rsidRPr="002E228A">
        <w:rPr>
          <w:rFonts w:cs="Times New Roman"/>
          <w:szCs w:val="24"/>
        </w:rPr>
        <w:t xml:space="preserve"> </w:t>
      </w:r>
      <w:r w:rsidRPr="002E228A" w:rsidR="00AC3DD5">
        <w:rPr>
          <w:rFonts w:cs="Times New Roman"/>
          <w:szCs w:val="24"/>
        </w:rPr>
        <w:t xml:space="preserve">federal </w:t>
      </w:r>
      <w:r w:rsidRPr="002E228A">
        <w:rPr>
          <w:rFonts w:cs="Times New Roman"/>
          <w:szCs w:val="24"/>
        </w:rPr>
        <w:t>fiscal year</w:t>
      </w:r>
      <w:r w:rsidRPr="002E228A" w:rsidR="000E51A7">
        <w:rPr>
          <w:rFonts w:cs="Times New Roman"/>
          <w:szCs w:val="24"/>
        </w:rPr>
        <w:t xml:space="preserve"> </w:t>
      </w:r>
      <w:r w:rsidRPr="002E228A" w:rsidR="00AC3DD5">
        <w:rPr>
          <w:rFonts w:cs="Times New Roman"/>
          <w:szCs w:val="24"/>
        </w:rPr>
        <w:t xml:space="preserve">in </w:t>
      </w:r>
      <w:r w:rsidRPr="002E228A" w:rsidR="000E51A7">
        <w:rPr>
          <w:rFonts w:cs="Times New Roman"/>
          <w:szCs w:val="24"/>
        </w:rPr>
        <w:t xml:space="preserve">which </w:t>
      </w:r>
      <w:r w:rsidRPr="002E228A" w:rsidR="00AC3DD5">
        <w:rPr>
          <w:rFonts w:cs="Times New Roman"/>
          <w:szCs w:val="24"/>
        </w:rPr>
        <w:t xml:space="preserve">the </w:t>
      </w:r>
      <w:r w:rsidRPr="002E228A" w:rsidR="00AC3DD5">
        <w:rPr>
          <w:rFonts w:cs="Times New Roman"/>
          <w:szCs w:val="24"/>
        </w:rPr>
        <w:t>funds were awarded</w:t>
      </w:r>
      <w:r w:rsidRPr="002E228A">
        <w:rPr>
          <w:rFonts w:cs="Times New Roman"/>
          <w:szCs w:val="24"/>
        </w:rPr>
        <w:t>. F</w:t>
      </w:r>
      <w:r w:rsidRPr="002E228A">
        <w:rPr>
          <w:rFonts w:cs="Times New Roman"/>
          <w:szCs w:val="24"/>
        </w:rPr>
        <w:t xml:space="preserve">or example, </w:t>
      </w:r>
      <w:r w:rsidRPr="002E228A" w:rsidR="00027566">
        <w:rPr>
          <w:rFonts w:cs="Times New Roman"/>
          <w:szCs w:val="24"/>
        </w:rPr>
        <w:t xml:space="preserve">set-aside requests </w:t>
      </w:r>
      <w:r w:rsidRPr="002E228A">
        <w:rPr>
          <w:rFonts w:cs="Times New Roman"/>
          <w:szCs w:val="24"/>
        </w:rPr>
        <w:t xml:space="preserve">for </w:t>
      </w:r>
      <w:r w:rsidRPr="002E228A" w:rsidR="00027566">
        <w:rPr>
          <w:rFonts w:cs="Times New Roman"/>
          <w:szCs w:val="24"/>
        </w:rPr>
        <w:t>Grant Year (GY)</w:t>
      </w:r>
      <w:r w:rsidRPr="002E228A">
        <w:rPr>
          <w:rFonts w:cs="Times New Roman"/>
          <w:szCs w:val="24"/>
        </w:rPr>
        <w:t xml:space="preserve"> </w:t>
      </w:r>
      <w:r w:rsidRPr="002E228A" w:rsidR="004D7CBE">
        <w:rPr>
          <w:rFonts w:cs="Times New Roman"/>
          <w:szCs w:val="24"/>
        </w:rPr>
        <w:t>202</w:t>
      </w:r>
      <w:r w:rsidRPr="002E228A" w:rsidR="004D7CBE">
        <w:rPr>
          <w:rFonts w:cs="Times New Roman"/>
          <w:szCs w:val="24"/>
        </w:rPr>
        <w:t>7</w:t>
      </w:r>
      <w:r w:rsidRPr="002E228A" w:rsidR="004D7CBE">
        <w:rPr>
          <w:rFonts w:cs="Times New Roman"/>
          <w:szCs w:val="24"/>
        </w:rPr>
        <w:t xml:space="preserve"> </w:t>
      </w:r>
      <w:r w:rsidRPr="002E228A">
        <w:rPr>
          <w:rFonts w:cs="Times New Roman"/>
          <w:szCs w:val="24"/>
        </w:rPr>
        <w:t xml:space="preserve">funding </w:t>
      </w:r>
      <w:r w:rsidRPr="002E228A" w:rsidR="00F63E70">
        <w:rPr>
          <w:rFonts w:cs="Times New Roman"/>
          <w:szCs w:val="24"/>
        </w:rPr>
        <w:t xml:space="preserve">must </w:t>
      </w:r>
      <w:r w:rsidRPr="002E228A">
        <w:rPr>
          <w:rFonts w:cs="Times New Roman"/>
          <w:szCs w:val="24"/>
        </w:rPr>
        <w:t xml:space="preserve">be </w:t>
      </w:r>
      <w:r w:rsidRPr="002E228A" w:rsidR="00120E11">
        <w:rPr>
          <w:rFonts w:cs="Times New Roman"/>
          <w:szCs w:val="24"/>
        </w:rPr>
        <w:t>submitted</w:t>
      </w:r>
      <w:r w:rsidRPr="002E228A" w:rsidR="00120E11">
        <w:rPr>
          <w:rFonts w:cs="Times New Roman"/>
          <w:szCs w:val="24"/>
        </w:rPr>
        <w:t xml:space="preserve"> </w:t>
      </w:r>
      <w:r w:rsidRPr="002E228A" w:rsidR="00B52166">
        <w:rPr>
          <w:rFonts w:cs="Times New Roman"/>
          <w:szCs w:val="24"/>
        </w:rPr>
        <w:t>by</w:t>
      </w:r>
      <w:r w:rsidRPr="002E228A" w:rsidR="00B52166">
        <w:rPr>
          <w:rFonts w:cs="Times New Roman"/>
          <w:szCs w:val="24"/>
        </w:rPr>
        <w:t xml:space="preserve"> </w:t>
      </w:r>
      <w:r w:rsidRPr="002E228A">
        <w:rPr>
          <w:rFonts w:cs="Times New Roman"/>
          <w:szCs w:val="24"/>
        </w:rPr>
        <w:t xml:space="preserve">July 1, </w:t>
      </w:r>
      <w:r w:rsidRPr="002E228A" w:rsidR="004D7CBE">
        <w:rPr>
          <w:rFonts w:cs="Times New Roman"/>
          <w:szCs w:val="24"/>
        </w:rPr>
        <w:t>202</w:t>
      </w:r>
      <w:r w:rsidRPr="002E228A" w:rsidR="004D7CBE">
        <w:rPr>
          <w:rFonts w:cs="Times New Roman"/>
          <w:szCs w:val="24"/>
        </w:rPr>
        <w:t>7</w:t>
      </w:r>
      <w:r w:rsidRPr="002E228A">
        <w:rPr>
          <w:rFonts w:cs="Times New Roman"/>
          <w:szCs w:val="24"/>
        </w:rPr>
        <w:t xml:space="preserve">. </w:t>
      </w:r>
      <w:r w:rsidRPr="002E228A" w:rsidR="235065EA">
        <w:rPr>
          <w:rFonts w:cs="Times New Roman"/>
          <w:szCs w:val="24"/>
        </w:rPr>
        <w:t>O</w:t>
      </w:r>
      <w:r w:rsidRPr="002E228A" w:rsidR="00340D79">
        <w:rPr>
          <w:rFonts w:cs="Times New Roman"/>
          <w:szCs w:val="24"/>
        </w:rPr>
        <w:t>nce the federal fiscal year ends, funds for that fiscal year</w:t>
      </w:r>
      <w:r w:rsidRPr="002E228A" w:rsidR="00C22ADE">
        <w:rPr>
          <w:rFonts w:cs="Times New Roman"/>
          <w:szCs w:val="24"/>
        </w:rPr>
        <w:t xml:space="preserve"> can no longer be transferred</w:t>
      </w:r>
      <w:r w:rsidRPr="002E228A" w:rsidR="00252631">
        <w:rPr>
          <w:rFonts w:cs="Times New Roman"/>
          <w:szCs w:val="24"/>
        </w:rPr>
        <w:t xml:space="preserve"> to </w:t>
      </w:r>
      <w:r w:rsidRPr="002E228A" w:rsidR="003B67EB">
        <w:rPr>
          <w:rFonts w:cs="Times New Roman"/>
          <w:szCs w:val="24"/>
        </w:rPr>
        <w:t xml:space="preserve">a separate grant award </w:t>
      </w:r>
      <w:r w:rsidRPr="002E228A" w:rsidR="00252631">
        <w:rPr>
          <w:rFonts w:cs="Times New Roman"/>
          <w:szCs w:val="24"/>
        </w:rPr>
        <w:t>to use for construction or major renovation</w:t>
      </w:r>
      <w:r w:rsidRPr="002E228A" w:rsidR="00340D79">
        <w:rPr>
          <w:rFonts w:cs="Times New Roman"/>
          <w:szCs w:val="24"/>
        </w:rPr>
        <w:t>.</w:t>
      </w:r>
    </w:p>
    <w:p w:rsidR="00340D79" w:rsidRPr="002E228A" w:rsidP="0011072E" w14:paraId="0D67C74A" w14:textId="77777777">
      <w:pPr>
        <w:pStyle w:val="BodyText"/>
        <w:rPr>
          <w:rFonts w:cs="Times New Roman"/>
          <w:szCs w:val="24"/>
        </w:rPr>
      </w:pPr>
    </w:p>
    <w:p w:rsidR="007528A3" w:rsidRPr="002E228A" w:rsidP="001B0F24" w14:paraId="6ECCD7F8" w14:textId="06B11AC8">
      <w:pPr>
        <w:pStyle w:val="Heading3"/>
        <w:rPr>
          <w:rFonts w:cs="Times New Roman"/>
          <w:sz w:val="24"/>
          <w:szCs w:val="24"/>
        </w:rPr>
      </w:pPr>
      <w:r w:rsidRPr="002E228A">
        <w:rPr>
          <w:rFonts w:cs="Times New Roman"/>
          <w:sz w:val="24"/>
          <w:szCs w:val="24"/>
        </w:rPr>
        <w:t>Notice of Award</w:t>
      </w:r>
      <w:r w:rsidRPr="002E228A" w:rsidR="00381404">
        <w:rPr>
          <w:rFonts w:cs="Times New Roman"/>
          <w:sz w:val="24"/>
          <w:szCs w:val="24"/>
        </w:rPr>
        <w:t xml:space="preserve"> (Direct-funded </w:t>
      </w:r>
      <w:r w:rsidRPr="002E228A" w:rsidR="00E80874">
        <w:rPr>
          <w:rFonts w:cs="Times New Roman"/>
          <w:sz w:val="24"/>
          <w:szCs w:val="24"/>
        </w:rPr>
        <w:t>T</w:t>
      </w:r>
      <w:r w:rsidRPr="002E228A" w:rsidR="00381404">
        <w:rPr>
          <w:rFonts w:cs="Times New Roman"/>
          <w:sz w:val="24"/>
          <w:szCs w:val="24"/>
        </w:rPr>
        <w:t>ribes only)</w:t>
      </w:r>
    </w:p>
    <w:p w:rsidR="00375E7B" w:rsidRPr="002E228A" w:rsidP="007F422A" w14:paraId="79EC8C0C" w14:textId="68371AE0">
      <w:pPr>
        <w:pStyle w:val="BodyText"/>
        <w:rPr>
          <w:rFonts w:cs="Times New Roman"/>
          <w:szCs w:val="24"/>
        </w:rPr>
      </w:pPr>
      <w:r w:rsidRPr="002E228A">
        <w:rPr>
          <w:rFonts w:cs="Times New Roman"/>
          <w:szCs w:val="24"/>
        </w:rPr>
        <w:t>F</w:t>
      </w:r>
      <w:r w:rsidRPr="002E228A" w:rsidR="00C63D39">
        <w:rPr>
          <w:rFonts w:cs="Times New Roman"/>
          <w:szCs w:val="24"/>
        </w:rPr>
        <w:t xml:space="preserve">ollowing </w:t>
      </w:r>
      <w:r w:rsidRPr="002E228A" w:rsidR="0024525A">
        <w:rPr>
          <w:rFonts w:cs="Times New Roman"/>
          <w:szCs w:val="24"/>
        </w:rPr>
        <w:t>OCC</w:t>
      </w:r>
      <w:r w:rsidRPr="002E228A" w:rsidR="001C7769">
        <w:rPr>
          <w:rFonts w:cs="Times New Roman"/>
          <w:szCs w:val="24"/>
        </w:rPr>
        <w:t>’s</w:t>
      </w:r>
      <w:r w:rsidRPr="002E228A" w:rsidR="0024525A">
        <w:rPr>
          <w:rFonts w:cs="Times New Roman"/>
          <w:szCs w:val="24"/>
        </w:rPr>
        <w:t xml:space="preserve"> </w:t>
      </w:r>
      <w:r w:rsidRPr="002E228A">
        <w:rPr>
          <w:rFonts w:cs="Times New Roman"/>
          <w:szCs w:val="24"/>
        </w:rPr>
        <w:t xml:space="preserve">review and </w:t>
      </w:r>
      <w:r w:rsidRPr="002E228A" w:rsidR="00415EEC">
        <w:rPr>
          <w:rFonts w:cs="Times New Roman"/>
          <w:szCs w:val="24"/>
        </w:rPr>
        <w:t>acceptance</w:t>
      </w:r>
      <w:r w:rsidRPr="002E228A">
        <w:rPr>
          <w:rFonts w:cs="Times New Roman"/>
          <w:szCs w:val="24"/>
        </w:rPr>
        <w:t xml:space="preserve"> of set-aside requests, </w:t>
      </w:r>
      <w:r w:rsidRPr="002E228A" w:rsidR="007F422A">
        <w:rPr>
          <w:rFonts w:cs="Times New Roman"/>
          <w:szCs w:val="24"/>
        </w:rPr>
        <w:t xml:space="preserve">ACF will transfer CCDF funds for construction and major renovation to a separate </w:t>
      </w:r>
      <w:r w:rsidRPr="002E228A" w:rsidR="004A6886">
        <w:rPr>
          <w:rFonts w:cs="Times New Roman"/>
          <w:szCs w:val="24"/>
        </w:rPr>
        <w:t>account</w:t>
      </w:r>
      <w:r w:rsidRPr="002E228A" w:rsidR="00B32C68">
        <w:rPr>
          <w:rFonts w:cs="Times New Roman"/>
          <w:szCs w:val="24"/>
        </w:rPr>
        <w:t xml:space="preserve"> via a </w:t>
      </w:r>
      <w:r w:rsidRPr="002E228A" w:rsidR="00916BC8">
        <w:rPr>
          <w:rFonts w:cs="Times New Roman"/>
          <w:szCs w:val="24"/>
        </w:rPr>
        <w:t>N</w:t>
      </w:r>
      <w:r w:rsidRPr="002E228A" w:rsidR="00B32C68">
        <w:rPr>
          <w:rFonts w:cs="Times New Roman"/>
          <w:szCs w:val="24"/>
        </w:rPr>
        <w:t xml:space="preserve">otice of </w:t>
      </w:r>
      <w:r w:rsidRPr="002E228A" w:rsidR="00916BC8">
        <w:rPr>
          <w:rFonts w:cs="Times New Roman"/>
          <w:szCs w:val="24"/>
        </w:rPr>
        <w:t>A</w:t>
      </w:r>
      <w:r w:rsidRPr="002E228A" w:rsidR="00B32C68">
        <w:rPr>
          <w:rFonts w:cs="Times New Roman"/>
          <w:szCs w:val="24"/>
        </w:rPr>
        <w:t>ward</w:t>
      </w:r>
      <w:r w:rsidRPr="002E228A" w:rsidR="2ED43617">
        <w:rPr>
          <w:rFonts w:cs="Times New Roman"/>
          <w:szCs w:val="24"/>
        </w:rPr>
        <w:t xml:space="preserve">. </w:t>
      </w:r>
      <w:r w:rsidRPr="002E228A" w:rsidR="007F422A">
        <w:rPr>
          <w:rFonts w:cs="Times New Roman"/>
          <w:szCs w:val="24"/>
        </w:rPr>
        <w:t xml:space="preserve">Funds in this separate </w:t>
      </w:r>
      <w:r w:rsidRPr="002E228A" w:rsidR="00BE0F4C">
        <w:rPr>
          <w:rFonts w:cs="Times New Roman"/>
          <w:szCs w:val="24"/>
        </w:rPr>
        <w:t>account</w:t>
      </w:r>
      <w:r w:rsidRPr="002E228A" w:rsidR="00BE0F4C">
        <w:rPr>
          <w:rFonts w:cs="Times New Roman"/>
          <w:szCs w:val="24"/>
        </w:rPr>
        <w:t xml:space="preserve"> </w:t>
      </w:r>
      <w:r w:rsidRPr="002E228A" w:rsidR="007F422A">
        <w:rPr>
          <w:rFonts w:cs="Times New Roman"/>
          <w:szCs w:val="24"/>
        </w:rPr>
        <w:t>can only be used for construction or major renovation activities</w:t>
      </w:r>
      <w:r w:rsidRPr="002E228A" w:rsidR="003E4933">
        <w:rPr>
          <w:rFonts w:cs="Times New Roman"/>
          <w:szCs w:val="24"/>
        </w:rPr>
        <w:t xml:space="preserve">, </w:t>
      </w:r>
      <w:r w:rsidRPr="002E228A" w:rsidR="007F422A">
        <w:rPr>
          <w:rFonts w:cs="Times New Roman"/>
          <w:szCs w:val="24"/>
        </w:rPr>
        <w:t xml:space="preserve">unless ACF authorizes the </w:t>
      </w:r>
      <w:r w:rsidRPr="002E228A" w:rsidR="00C93FFA">
        <w:rPr>
          <w:rFonts w:cs="Times New Roman"/>
          <w:szCs w:val="24"/>
        </w:rPr>
        <w:t xml:space="preserve">Tribal Lead Agency </w:t>
      </w:r>
      <w:r w:rsidRPr="002E228A" w:rsidR="007F422A">
        <w:rPr>
          <w:rFonts w:cs="Times New Roman"/>
          <w:szCs w:val="24"/>
        </w:rPr>
        <w:t>to use the funds for other CCDF activities upon request</w:t>
      </w:r>
      <w:r w:rsidRPr="002E228A" w:rsidR="00706077">
        <w:rPr>
          <w:rFonts w:cs="Times New Roman"/>
          <w:szCs w:val="24"/>
        </w:rPr>
        <w:t xml:space="preserve"> and approval to repurpose the funds</w:t>
      </w:r>
      <w:r w:rsidRPr="002E228A" w:rsidR="007F422A">
        <w:rPr>
          <w:rFonts w:cs="Times New Roman"/>
          <w:szCs w:val="24"/>
        </w:rPr>
        <w:t xml:space="preserve">. </w:t>
      </w:r>
    </w:p>
    <w:p w:rsidR="00872B4A" w:rsidRPr="002E228A" w:rsidP="0011072E" w14:paraId="013A6696" w14:textId="77777777">
      <w:pPr>
        <w:pStyle w:val="BodyText"/>
        <w:rPr>
          <w:rFonts w:cs="Times New Roman"/>
          <w:szCs w:val="24"/>
        </w:rPr>
      </w:pPr>
    </w:p>
    <w:p w:rsidR="0041440E" w:rsidRPr="008702E7" w:rsidP="001B0F24" w14:paraId="0C76C892" w14:textId="7C03E689">
      <w:pPr>
        <w:pStyle w:val="Heading3"/>
        <w:rPr>
          <w:sz w:val="24"/>
        </w:rPr>
      </w:pPr>
      <w:r w:rsidRPr="002E228A">
        <w:rPr>
          <w:rFonts w:cs="Times New Roman"/>
          <w:sz w:val="24"/>
          <w:szCs w:val="24"/>
        </w:rPr>
        <w:t>Considerations</w:t>
      </w:r>
      <w:r w:rsidRPr="002E228A" w:rsidR="007057E8">
        <w:rPr>
          <w:rFonts w:cs="Times New Roman"/>
          <w:sz w:val="24"/>
          <w:szCs w:val="24"/>
        </w:rPr>
        <w:t xml:space="preserve"> and </w:t>
      </w:r>
      <w:r w:rsidRPr="002E228A" w:rsidR="00EC3F64">
        <w:rPr>
          <w:rFonts w:cs="Times New Roman"/>
          <w:sz w:val="24"/>
          <w:szCs w:val="24"/>
        </w:rPr>
        <w:t>L</w:t>
      </w:r>
      <w:r w:rsidRPr="002E228A" w:rsidR="007057E8">
        <w:rPr>
          <w:rFonts w:cs="Times New Roman"/>
          <w:sz w:val="24"/>
          <w:szCs w:val="24"/>
        </w:rPr>
        <w:t>imitations</w:t>
      </w:r>
    </w:p>
    <w:p w:rsidR="00C86B11" w:rsidRPr="002E228A" w:rsidP="00C86B11" w14:paraId="45498AC4" w14:textId="09D3B62E">
      <w:pPr>
        <w:pStyle w:val="BodyText"/>
        <w:rPr>
          <w:rFonts w:cs="Times New Roman"/>
          <w:i/>
          <w:szCs w:val="24"/>
        </w:rPr>
      </w:pPr>
      <w:r w:rsidRPr="002E228A">
        <w:rPr>
          <w:rFonts w:cs="Times New Roman"/>
          <w:szCs w:val="24"/>
        </w:rPr>
        <w:t>Tribal</w:t>
      </w:r>
      <w:r w:rsidRPr="002E228A" w:rsidR="00802B74">
        <w:rPr>
          <w:rFonts w:cs="Times New Roman"/>
          <w:szCs w:val="24"/>
        </w:rPr>
        <w:t xml:space="preserve"> Lead </w:t>
      </w:r>
      <w:r w:rsidRPr="002E228A" w:rsidR="00657748">
        <w:rPr>
          <w:rFonts w:cs="Times New Roman"/>
          <w:szCs w:val="24"/>
        </w:rPr>
        <w:t>Agenc</w:t>
      </w:r>
      <w:r w:rsidRPr="002E228A">
        <w:rPr>
          <w:rFonts w:cs="Times New Roman"/>
          <w:szCs w:val="24"/>
        </w:rPr>
        <w:t>ies</w:t>
      </w:r>
      <w:r w:rsidRPr="002E228A" w:rsidR="00802B74">
        <w:rPr>
          <w:rFonts w:cs="Times New Roman"/>
          <w:szCs w:val="24"/>
        </w:rPr>
        <w:t xml:space="preserve"> may not request their full CCDF </w:t>
      </w:r>
      <w:r w:rsidRPr="002E228A" w:rsidR="004C1D03">
        <w:rPr>
          <w:rFonts w:cs="Times New Roman"/>
          <w:szCs w:val="24"/>
        </w:rPr>
        <w:t xml:space="preserve">award </w:t>
      </w:r>
      <w:r w:rsidRPr="002E228A" w:rsidR="00F961ED">
        <w:rPr>
          <w:rFonts w:cs="Times New Roman"/>
          <w:szCs w:val="24"/>
        </w:rPr>
        <w:t xml:space="preserve">for </w:t>
      </w:r>
      <w:r w:rsidRPr="002E228A" w:rsidR="0041440E">
        <w:rPr>
          <w:rFonts w:cs="Times New Roman"/>
          <w:szCs w:val="24"/>
        </w:rPr>
        <w:t>construction or major renovation</w:t>
      </w:r>
      <w:r w:rsidRPr="002E228A" w:rsidR="002A320F">
        <w:rPr>
          <w:rFonts w:cs="Times New Roman"/>
          <w:szCs w:val="24"/>
        </w:rPr>
        <w:t xml:space="preserve"> </w:t>
      </w:r>
      <w:r w:rsidRPr="002E228A" w:rsidR="00786558">
        <w:rPr>
          <w:rFonts w:cs="Times New Roman"/>
          <w:szCs w:val="24"/>
        </w:rPr>
        <w:t xml:space="preserve"> unless they request to waive </w:t>
      </w:r>
      <w:r w:rsidRPr="002E228A" w:rsidR="00033C2C">
        <w:rPr>
          <w:rFonts w:cs="Times New Roman"/>
          <w:szCs w:val="24"/>
        </w:rPr>
        <w:t xml:space="preserve">regular spending </w:t>
      </w:r>
      <w:r w:rsidRPr="002E228A" w:rsidR="00786558">
        <w:rPr>
          <w:rFonts w:cs="Times New Roman"/>
          <w:szCs w:val="24"/>
        </w:rPr>
        <w:t>requirement</w:t>
      </w:r>
      <w:r w:rsidRPr="002E228A" w:rsidR="00260317">
        <w:rPr>
          <w:rFonts w:cs="Times New Roman"/>
          <w:szCs w:val="24"/>
        </w:rPr>
        <w:t>s</w:t>
      </w:r>
      <w:r w:rsidRPr="002E228A" w:rsidR="00F55DEC">
        <w:rPr>
          <w:rFonts w:cs="Times New Roman"/>
          <w:szCs w:val="24"/>
        </w:rPr>
        <w:t xml:space="preserve"> in their application</w:t>
      </w:r>
      <w:r w:rsidRPr="002E228A">
        <w:rPr>
          <w:rFonts w:cs="Times New Roman"/>
          <w:szCs w:val="24"/>
        </w:rPr>
        <w:t xml:space="preserve"> as described in </w:t>
      </w:r>
      <w:hyperlink w:anchor="_Submission_Instructions">
        <w:r w:rsidRPr="002E228A">
          <w:rPr>
            <w:rStyle w:val="Hyperlink"/>
            <w:i/>
            <w:szCs w:val="24"/>
          </w:rPr>
          <w:t xml:space="preserve">Section </w:t>
        </w:r>
        <w:r w:rsidRPr="002E228A" w:rsidR="00BD2988">
          <w:rPr>
            <w:rStyle w:val="Hyperlink"/>
            <w:i/>
            <w:szCs w:val="24"/>
          </w:rPr>
          <w:t>V</w:t>
        </w:r>
        <w:r w:rsidRPr="002E228A">
          <w:rPr>
            <w:rStyle w:val="Hyperlink"/>
            <w:i/>
            <w:szCs w:val="24"/>
          </w:rPr>
          <w:t xml:space="preserve">. </w:t>
        </w:r>
        <w:r w:rsidRPr="002E228A" w:rsidR="00BD2988">
          <w:rPr>
            <w:rStyle w:val="Hyperlink"/>
            <w:i/>
            <w:szCs w:val="24"/>
          </w:rPr>
          <w:t xml:space="preserve">Application </w:t>
        </w:r>
        <w:r w:rsidRPr="002E228A">
          <w:rPr>
            <w:rStyle w:val="Hyperlink"/>
            <w:i/>
            <w:szCs w:val="24"/>
          </w:rPr>
          <w:t>Submission Instructions</w:t>
        </w:r>
      </w:hyperlink>
      <w:r w:rsidRPr="002E228A">
        <w:rPr>
          <w:rFonts w:cs="Times New Roman"/>
          <w:i/>
          <w:szCs w:val="24"/>
        </w:rPr>
        <w:t>.</w:t>
      </w:r>
    </w:p>
    <w:p w:rsidR="00657748" w:rsidRPr="002E228A" w:rsidP="002520B4" w14:paraId="357E2CEC" w14:textId="68EA53D8">
      <w:pPr>
        <w:pStyle w:val="BodyText"/>
        <w:rPr>
          <w:rFonts w:cs="Times New Roman"/>
          <w:szCs w:val="24"/>
        </w:rPr>
      </w:pPr>
    </w:p>
    <w:p w:rsidR="007245E7" w:rsidRPr="002E228A" w:rsidP="002520B4" w14:paraId="12E34922" w14:textId="2B4E1F19">
      <w:pPr>
        <w:pStyle w:val="BodyText"/>
        <w:rPr>
          <w:rFonts w:cs="Times New Roman"/>
          <w:szCs w:val="24"/>
        </w:rPr>
      </w:pPr>
      <w:r w:rsidRPr="002E228A">
        <w:rPr>
          <w:rFonts w:cs="Times New Roman"/>
          <w:szCs w:val="24"/>
        </w:rPr>
        <w:t>A</w:t>
      </w:r>
      <w:r w:rsidRPr="002E228A" w:rsidR="00802B74">
        <w:rPr>
          <w:rFonts w:cs="Times New Roman"/>
          <w:szCs w:val="24"/>
        </w:rPr>
        <w:t xml:space="preserve"> </w:t>
      </w:r>
      <w:r w:rsidRPr="002E228A" w:rsidR="00DA6DBB">
        <w:rPr>
          <w:rFonts w:cs="Times New Roman"/>
          <w:szCs w:val="24"/>
        </w:rPr>
        <w:t xml:space="preserve">new Tribal Lead Agency (i.e., one that did not receive CCDF funds the preceding fiscal year) may </w:t>
      </w:r>
      <w:r w:rsidRPr="002E228A" w:rsidR="00F6351E">
        <w:rPr>
          <w:rFonts w:cs="Times New Roman"/>
          <w:szCs w:val="24"/>
        </w:rPr>
        <w:t xml:space="preserve">not </w:t>
      </w:r>
      <w:r w:rsidRPr="002E228A" w:rsidR="00202400">
        <w:rPr>
          <w:rFonts w:cs="Times New Roman"/>
          <w:szCs w:val="24"/>
        </w:rPr>
        <w:t>set</w:t>
      </w:r>
      <w:r w:rsidRPr="002E228A" w:rsidR="004A3999">
        <w:rPr>
          <w:rFonts w:cs="Times New Roman"/>
          <w:szCs w:val="24"/>
        </w:rPr>
        <w:t xml:space="preserve"> </w:t>
      </w:r>
      <w:r w:rsidRPr="002E228A" w:rsidR="00202400">
        <w:rPr>
          <w:rFonts w:cs="Times New Roman"/>
          <w:szCs w:val="24"/>
        </w:rPr>
        <w:t xml:space="preserve">aside </w:t>
      </w:r>
      <w:r w:rsidRPr="002E228A" w:rsidR="00DA6DBB">
        <w:rPr>
          <w:rFonts w:cs="Times New Roman"/>
          <w:szCs w:val="24"/>
        </w:rPr>
        <w:t xml:space="preserve">more than an amount equivalent to its Mandatory allocation on construction and major renovation. </w:t>
      </w:r>
    </w:p>
    <w:p w:rsidR="00801583" w:rsidRPr="002E228A" w:rsidP="008C4BEB" w14:paraId="52E14B86" w14:textId="77777777">
      <w:pPr>
        <w:pStyle w:val="Heading2"/>
        <w:rPr>
          <w:rFonts w:cs="Times New Roman"/>
        </w:rPr>
      </w:pPr>
    </w:p>
    <w:p w:rsidR="008C4BEB" w:rsidRPr="002E228A" w:rsidP="00EB17F0" w14:paraId="5F638E38" w14:textId="1FBF92DC">
      <w:pPr>
        <w:pStyle w:val="Heading2"/>
        <w:rPr>
          <w:rFonts w:cs="Times New Roman"/>
        </w:rPr>
      </w:pPr>
      <w:r w:rsidRPr="002E228A">
        <w:rPr>
          <w:rFonts w:cs="Times New Roman"/>
        </w:rPr>
        <w:t xml:space="preserve">2. </w:t>
      </w:r>
      <w:r w:rsidRPr="002E228A" w:rsidR="005316F2">
        <w:rPr>
          <w:rFonts w:cs="Times New Roman"/>
        </w:rPr>
        <w:t>Pre-</w:t>
      </w:r>
      <w:r w:rsidRPr="002E228A" w:rsidR="008C56C8">
        <w:rPr>
          <w:rFonts w:cs="Times New Roman"/>
        </w:rPr>
        <w:t>Planning and Assessing Community Needs</w:t>
      </w:r>
    </w:p>
    <w:p w:rsidR="00B2431C" w:rsidRPr="002E228A" w:rsidP="00B2431C" w14:paraId="2AE1DFDB" w14:textId="1327CF37">
      <w:pPr>
        <w:pStyle w:val="BodyText"/>
        <w:rPr>
          <w:rFonts w:cs="Times New Roman"/>
          <w:szCs w:val="24"/>
        </w:rPr>
      </w:pPr>
      <w:r w:rsidRPr="002E228A">
        <w:rPr>
          <w:rFonts w:cs="Times New Roman"/>
          <w:szCs w:val="24"/>
        </w:rPr>
        <w:t>Before submitting a construction or major renovation application, t</w:t>
      </w:r>
      <w:r w:rsidRPr="002E228A" w:rsidR="00B54E6E">
        <w:rPr>
          <w:rFonts w:cs="Times New Roman"/>
          <w:szCs w:val="24"/>
        </w:rPr>
        <w:t xml:space="preserve">he </w:t>
      </w:r>
      <w:r w:rsidRPr="002E228A" w:rsidR="00C31F38">
        <w:rPr>
          <w:rFonts w:cs="Times New Roman"/>
          <w:szCs w:val="24"/>
        </w:rPr>
        <w:t xml:space="preserve">Tribal Lead Agency </w:t>
      </w:r>
      <w:r w:rsidRPr="002E228A" w:rsidR="00202400">
        <w:rPr>
          <w:rFonts w:cs="Times New Roman"/>
          <w:szCs w:val="24"/>
        </w:rPr>
        <w:t xml:space="preserve">must </w:t>
      </w:r>
      <w:r w:rsidRPr="002E228A" w:rsidR="00C31F38">
        <w:rPr>
          <w:rFonts w:cs="Times New Roman"/>
          <w:szCs w:val="24"/>
        </w:rPr>
        <w:t>conduct a community needs assessment to determine the need for construction or major renovation</w:t>
      </w:r>
      <w:r w:rsidRPr="002E228A" w:rsidR="00A354AC">
        <w:rPr>
          <w:rFonts w:cs="Times New Roman"/>
          <w:szCs w:val="24"/>
        </w:rPr>
        <w:t>.</w:t>
      </w:r>
      <w:r w:rsidRPr="002E228A" w:rsidR="00AF07F6">
        <w:rPr>
          <w:rFonts w:cs="Times New Roman"/>
          <w:szCs w:val="24"/>
        </w:rPr>
        <w:t xml:space="preserve"> </w:t>
      </w:r>
      <w:r w:rsidRPr="002E228A" w:rsidR="00B92F4C">
        <w:rPr>
          <w:rFonts w:cs="Times New Roman"/>
          <w:szCs w:val="24"/>
        </w:rPr>
        <w:t>There is not a required approach or format for the community needs assessment</w:t>
      </w:r>
      <w:r w:rsidRPr="002E228A" w:rsidR="00560E47">
        <w:rPr>
          <w:rFonts w:cs="Times New Roman"/>
          <w:szCs w:val="24"/>
        </w:rPr>
        <w:t>, and</w:t>
      </w:r>
      <w:r w:rsidRPr="002E228A" w:rsidR="007D388E">
        <w:rPr>
          <w:rFonts w:cs="Times New Roman"/>
          <w:szCs w:val="24"/>
        </w:rPr>
        <w:t xml:space="preserve"> </w:t>
      </w:r>
      <w:r w:rsidRPr="002E228A" w:rsidR="00346562">
        <w:rPr>
          <w:rFonts w:cs="Times New Roman"/>
          <w:szCs w:val="24"/>
        </w:rPr>
        <w:t>Tribal Lead Agencies</w:t>
      </w:r>
      <w:r w:rsidRPr="002E228A" w:rsidR="007D388E">
        <w:rPr>
          <w:rFonts w:cs="Times New Roman"/>
          <w:szCs w:val="24"/>
        </w:rPr>
        <w:t xml:space="preserve"> can consider</w:t>
      </w:r>
      <w:r w:rsidRPr="002E228A" w:rsidR="00523539">
        <w:rPr>
          <w:rFonts w:cs="Times New Roman"/>
          <w:szCs w:val="24"/>
        </w:rPr>
        <w:t xml:space="preserve"> other </w:t>
      </w:r>
      <w:r w:rsidRPr="002E228A" w:rsidR="0080306A">
        <w:rPr>
          <w:rFonts w:cs="Times New Roman"/>
          <w:szCs w:val="24"/>
        </w:rPr>
        <w:t xml:space="preserve">existing </w:t>
      </w:r>
      <w:r w:rsidRPr="002E228A" w:rsidR="002604D6">
        <w:rPr>
          <w:rFonts w:cs="Times New Roman"/>
          <w:szCs w:val="24"/>
        </w:rPr>
        <w:t xml:space="preserve">community needs assessments if </w:t>
      </w:r>
      <w:r w:rsidRPr="002E228A" w:rsidR="002604D6">
        <w:rPr>
          <w:rFonts w:cs="Times New Roman"/>
          <w:szCs w:val="24"/>
        </w:rPr>
        <w:t>already</w:t>
      </w:r>
      <w:r w:rsidRPr="002E228A" w:rsidR="002604D6">
        <w:rPr>
          <w:rFonts w:cs="Times New Roman"/>
          <w:szCs w:val="24"/>
        </w:rPr>
        <w:t xml:space="preserve"> avail</w:t>
      </w:r>
      <w:r w:rsidRPr="002E228A" w:rsidR="00ED45A4">
        <w:rPr>
          <w:rFonts w:cs="Times New Roman"/>
          <w:szCs w:val="24"/>
        </w:rPr>
        <w:t>able</w:t>
      </w:r>
      <w:r w:rsidRPr="002E228A" w:rsidR="00150351">
        <w:rPr>
          <w:rFonts w:cs="Times New Roman"/>
          <w:szCs w:val="24"/>
        </w:rPr>
        <w:t xml:space="preserve">. The </w:t>
      </w:r>
      <w:r w:rsidRPr="002E228A" w:rsidR="00C27C79">
        <w:rPr>
          <w:rFonts w:cs="Times New Roman"/>
          <w:szCs w:val="24"/>
        </w:rPr>
        <w:t xml:space="preserve">assessment should be designed </w:t>
      </w:r>
      <w:r w:rsidRPr="002E228A" w:rsidR="0093413E">
        <w:rPr>
          <w:rFonts w:cs="Times New Roman"/>
          <w:szCs w:val="24"/>
        </w:rPr>
        <w:t>to determine if there is a need to construct or renovate a child care facility and, i</w:t>
      </w:r>
      <w:r w:rsidRPr="002E228A" w:rsidR="00202400">
        <w:rPr>
          <w:rFonts w:cs="Times New Roman"/>
          <w:szCs w:val="24"/>
        </w:rPr>
        <w:t>f</w:t>
      </w:r>
      <w:r w:rsidRPr="002E228A" w:rsidR="0093413E">
        <w:rPr>
          <w:rFonts w:cs="Times New Roman"/>
          <w:szCs w:val="24"/>
        </w:rPr>
        <w:t xml:space="preserve"> so, how the facility can be developed in a </w:t>
      </w:r>
      <w:r w:rsidRPr="002E228A" w:rsidR="009E6003">
        <w:rPr>
          <w:rFonts w:cs="Times New Roman"/>
          <w:szCs w:val="24"/>
        </w:rPr>
        <w:t xml:space="preserve">manner </w:t>
      </w:r>
      <w:r w:rsidRPr="002E228A" w:rsidR="0093413E">
        <w:rPr>
          <w:rFonts w:cs="Times New Roman"/>
          <w:szCs w:val="24"/>
        </w:rPr>
        <w:t>that best meet</w:t>
      </w:r>
      <w:r w:rsidRPr="002E228A" w:rsidR="00182623">
        <w:rPr>
          <w:rFonts w:cs="Times New Roman"/>
          <w:szCs w:val="24"/>
        </w:rPr>
        <w:t>s</w:t>
      </w:r>
      <w:r w:rsidRPr="002E228A" w:rsidR="0093413E">
        <w:rPr>
          <w:rFonts w:cs="Times New Roman"/>
          <w:szCs w:val="24"/>
        </w:rPr>
        <w:t xml:space="preserve"> </w:t>
      </w:r>
      <w:r w:rsidRPr="002E228A" w:rsidR="00202400">
        <w:rPr>
          <w:rFonts w:cs="Times New Roman"/>
          <w:szCs w:val="24"/>
        </w:rPr>
        <w:t xml:space="preserve">the </w:t>
      </w:r>
      <w:r w:rsidRPr="002E228A" w:rsidR="0093413E">
        <w:rPr>
          <w:rFonts w:cs="Times New Roman"/>
          <w:szCs w:val="24"/>
        </w:rPr>
        <w:t>community</w:t>
      </w:r>
      <w:r w:rsidRPr="002E228A" w:rsidR="00202400">
        <w:rPr>
          <w:rFonts w:cs="Times New Roman"/>
          <w:szCs w:val="24"/>
        </w:rPr>
        <w:t>’s</w:t>
      </w:r>
      <w:r w:rsidRPr="002E228A" w:rsidR="0093413E">
        <w:rPr>
          <w:rFonts w:cs="Times New Roman"/>
          <w:szCs w:val="24"/>
        </w:rPr>
        <w:t xml:space="preserve"> needs</w:t>
      </w:r>
      <w:r w:rsidRPr="002E228A" w:rsidR="00582F2F">
        <w:rPr>
          <w:rFonts w:cs="Times New Roman"/>
          <w:szCs w:val="24"/>
        </w:rPr>
        <w:t>.</w:t>
      </w:r>
      <w:r w:rsidRPr="002E228A" w:rsidR="00C31F38">
        <w:rPr>
          <w:rFonts w:cs="Times New Roman"/>
          <w:szCs w:val="24"/>
        </w:rPr>
        <w:t xml:space="preserve"> </w:t>
      </w:r>
      <w:r w:rsidRPr="002E228A">
        <w:rPr>
          <w:rFonts w:cs="Times New Roman"/>
          <w:szCs w:val="24"/>
        </w:rPr>
        <w:t xml:space="preserve">The Tribal Lead Agency </w:t>
      </w:r>
      <w:r w:rsidRPr="002E228A" w:rsidR="0039355F">
        <w:rPr>
          <w:rFonts w:cs="Times New Roman"/>
          <w:szCs w:val="24"/>
        </w:rPr>
        <w:t xml:space="preserve">should </w:t>
      </w:r>
      <w:r w:rsidRPr="002E228A">
        <w:rPr>
          <w:rFonts w:cs="Times New Roman"/>
          <w:szCs w:val="24"/>
        </w:rPr>
        <w:t>use the information from the pre-</w:t>
      </w:r>
      <w:r w:rsidRPr="002E228A" w:rsidR="00BE48A5">
        <w:rPr>
          <w:rFonts w:cs="Times New Roman"/>
          <w:szCs w:val="24"/>
        </w:rPr>
        <w:t xml:space="preserve">planning </w:t>
      </w:r>
      <w:r w:rsidRPr="002E228A">
        <w:rPr>
          <w:rFonts w:cs="Times New Roman"/>
          <w:szCs w:val="24"/>
        </w:rPr>
        <w:t>activities to develop and inform the application</w:t>
      </w:r>
      <w:r w:rsidR="001A2284">
        <w:rPr>
          <w:rFonts w:cs="Times New Roman"/>
          <w:szCs w:val="24"/>
        </w:rPr>
        <w:t xml:space="preserve"> (see </w:t>
      </w:r>
      <w:r w:rsidR="009F1AAD">
        <w:rPr>
          <w:rFonts w:cs="Times New Roman"/>
          <w:szCs w:val="24"/>
        </w:rPr>
        <w:t>application requirement 2 below)</w:t>
      </w:r>
      <w:r w:rsidRPr="002E228A">
        <w:rPr>
          <w:rFonts w:cs="Times New Roman"/>
          <w:szCs w:val="24"/>
        </w:rPr>
        <w:t xml:space="preserve">. </w:t>
      </w:r>
    </w:p>
    <w:p w:rsidR="00310C79" w:rsidRPr="002E228A" w:rsidP="00B2431C" w14:paraId="0E236E32" w14:textId="77777777">
      <w:pPr>
        <w:pStyle w:val="BodyText"/>
        <w:rPr>
          <w:rFonts w:cs="Times New Roman"/>
          <w:szCs w:val="24"/>
        </w:rPr>
      </w:pPr>
    </w:p>
    <w:p w:rsidR="00F11369" w:rsidRPr="008702E7" w:rsidP="00E943BA" w14:paraId="18BC1A4D" w14:textId="7B86F58B">
      <w:pPr>
        <w:pStyle w:val="Heading3"/>
        <w:rPr>
          <w:sz w:val="24"/>
        </w:rPr>
      </w:pPr>
      <w:r w:rsidRPr="002E228A">
        <w:rPr>
          <w:rFonts w:cs="Times New Roman"/>
          <w:sz w:val="24"/>
          <w:szCs w:val="24"/>
        </w:rPr>
        <w:t>Planning Costs</w:t>
      </w:r>
      <w:r w:rsidRPr="002E228A" w:rsidR="00AA17BD">
        <w:rPr>
          <w:rFonts w:cs="Times New Roman"/>
          <w:sz w:val="24"/>
          <w:szCs w:val="24"/>
        </w:rPr>
        <w:t xml:space="preserve"> and Considerations </w:t>
      </w:r>
    </w:p>
    <w:p w:rsidR="00F11369" w:rsidRPr="002E228A" w:rsidP="003533DF" w14:paraId="3EF06886" w14:textId="3D11F626">
      <w:pPr>
        <w:pStyle w:val="BodyText"/>
        <w:rPr>
          <w:rFonts w:cs="Times New Roman"/>
          <w:szCs w:val="24"/>
        </w:rPr>
      </w:pPr>
      <w:r w:rsidRPr="002E228A">
        <w:rPr>
          <w:rFonts w:cs="Times New Roman"/>
          <w:szCs w:val="24"/>
        </w:rPr>
        <w:t>Prior to the approval of the construction and major renovation application, a</w:t>
      </w:r>
      <w:r w:rsidRPr="002E228A">
        <w:rPr>
          <w:rFonts w:cs="Times New Roman"/>
          <w:szCs w:val="24"/>
        </w:rPr>
        <w:t xml:space="preserve"> Tribal Lead Agency may use CCDF funds for reasonable and necessary planning costs associated with assessing the need for or preparing an application to spend CCDF funds on construction or major renovation. Such costs could include hiring an architect </w:t>
      </w:r>
      <w:r w:rsidRPr="002E228A" w:rsidR="00BC222E">
        <w:rPr>
          <w:rFonts w:cs="Times New Roman"/>
          <w:szCs w:val="24"/>
        </w:rPr>
        <w:t xml:space="preserve">or engineer </w:t>
      </w:r>
      <w:r w:rsidRPr="002E228A">
        <w:rPr>
          <w:rFonts w:cs="Times New Roman"/>
          <w:szCs w:val="24"/>
        </w:rPr>
        <w:t>to develop plans and specifications</w:t>
      </w:r>
      <w:r w:rsidRPr="002E228A" w:rsidR="00BC222E">
        <w:rPr>
          <w:rFonts w:cs="Times New Roman"/>
          <w:szCs w:val="24"/>
        </w:rPr>
        <w:t xml:space="preserve"> or conducting environmental or historical assessments that are required for the application</w:t>
      </w:r>
      <w:r w:rsidRPr="002E228A">
        <w:rPr>
          <w:rFonts w:cs="Times New Roman"/>
          <w:szCs w:val="24"/>
        </w:rPr>
        <w:t>.</w:t>
      </w:r>
    </w:p>
    <w:p w:rsidR="00F11369" w:rsidRPr="002E228A" w:rsidP="003533DF" w14:paraId="27E6BAF2" w14:textId="77777777">
      <w:pPr>
        <w:pStyle w:val="BodyText"/>
        <w:rPr>
          <w:rFonts w:cs="Times New Roman"/>
          <w:szCs w:val="24"/>
        </w:rPr>
      </w:pPr>
    </w:p>
    <w:p w:rsidR="00F11369" w:rsidRPr="002E228A" w:rsidP="003533DF" w14:paraId="32A1EC26" w14:textId="0A0CE7C3">
      <w:pPr>
        <w:pStyle w:val="BodyText"/>
        <w:rPr>
          <w:rFonts w:cs="Times New Roman"/>
          <w:szCs w:val="24"/>
        </w:rPr>
      </w:pPr>
      <w:r w:rsidRPr="002E228A">
        <w:rPr>
          <w:rFonts w:cs="Times New Roman"/>
          <w:szCs w:val="24"/>
        </w:rPr>
        <w:t>If a set</w:t>
      </w:r>
      <w:r w:rsidR="009F31AB">
        <w:rPr>
          <w:rFonts w:cs="Times New Roman"/>
          <w:szCs w:val="24"/>
        </w:rPr>
        <w:t xml:space="preserve"> </w:t>
      </w:r>
      <w:r w:rsidRPr="002E228A">
        <w:rPr>
          <w:rFonts w:cs="Times New Roman"/>
          <w:szCs w:val="24"/>
        </w:rPr>
        <w:t xml:space="preserve">aside request has already been </w:t>
      </w:r>
      <w:r w:rsidRPr="002E228A" w:rsidR="00325480">
        <w:rPr>
          <w:rFonts w:cs="Times New Roman"/>
          <w:szCs w:val="24"/>
        </w:rPr>
        <w:t>accepted</w:t>
      </w:r>
      <w:r w:rsidRPr="002E228A">
        <w:rPr>
          <w:rFonts w:cs="Times New Roman"/>
          <w:szCs w:val="24"/>
        </w:rPr>
        <w:t xml:space="preserve"> for construction and major renovation, </w:t>
      </w:r>
      <w:r w:rsidRPr="002E228A">
        <w:rPr>
          <w:rFonts w:cs="Times New Roman"/>
          <w:szCs w:val="24"/>
        </w:rPr>
        <w:t xml:space="preserve">these funds can be used to pay for planning or consultant costs. </w:t>
      </w:r>
      <w:r w:rsidRPr="002E228A" w:rsidR="00827D2E">
        <w:rPr>
          <w:rFonts w:cs="Times New Roman"/>
          <w:szCs w:val="24"/>
        </w:rPr>
        <w:t>T</w:t>
      </w:r>
      <w:r w:rsidRPr="002E228A">
        <w:rPr>
          <w:rFonts w:cs="Times New Roman"/>
          <w:szCs w:val="24"/>
        </w:rPr>
        <w:t xml:space="preserve">he Tribal Lead Agency may </w:t>
      </w:r>
      <w:r w:rsidR="00C10FF6">
        <w:rPr>
          <w:rFonts w:cs="Times New Roman"/>
          <w:szCs w:val="24"/>
        </w:rPr>
        <w:t xml:space="preserve">also </w:t>
      </w:r>
      <w:r w:rsidRPr="002E228A">
        <w:rPr>
          <w:rFonts w:cs="Times New Roman"/>
          <w:szCs w:val="24"/>
        </w:rPr>
        <w:t xml:space="preserve">use funds from its </w:t>
      </w:r>
      <w:r w:rsidRPr="002E228A" w:rsidR="00765517">
        <w:rPr>
          <w:rFonts w:cs="Times New Roman"/>
          <w:szCs w:val="24"/>
        </w:rPr>
        <w:t xml:space="preserve">CCDF </w:t>
      </w:r>
      <w:r w:rsidRPr="002E228A">
        <w:rPr>
          <w:rFonts w:cs="Times New Roman"/>
          <w:szCs w:val="24"/>
        </w:rPr>
        <w:t>Mandatory or Discretionary award for planning or consultant costs</w:t>
      </w:r>
      <w:r w:rsidR="003578DE">
        <w:rPr>
          <w:rFonts w:cs="Times New Roman"/>
          <w:szCs w:val="24"/>
        </w:rPr>
        <w:t xml:space="preserve"> and </w:t>
      </w:r>
      <w:r w:rsidR="00A81582">
        <w:rPr>
          <w:rFonts w:cs="Times New Roman"/>
          <w:szCs w:val="24"/>
        </w:rPr>
        <w:t xml:space="preserve">may apply </w:t>
      </w:r>
      <w:r w:rsidRPr="002E228A">
        <w:rPr>
          <w:rFonts w:cs="Times New Roman"/>
          <w:szCs w:val="24"/>
        </w:rPr>
        <w:t xml:space="preserve">a retroactive </w:t>
      </w:r>
      <w:r w:rsidRPr="002E228A" w:rsidR="00433FAA">
        <w:rPr>
          <w:rFonts w:cs="Times New Roman"/>
          <w:szCs w:val="24"/>
        </w:rPr>
        <w:t xml:space="preserve">expenditure </w:t>
      </w:r>
      <w:r w:rsidRPr="002E228A">
        <w:rPr>
          <w:rFonts w:cs="Times New Roman"/>
          <w:szCs w:val="24"/>
        </w:rPr>
        <w:t>adjustment to charge these costs to the separate construction and major renovation award</w:t>
      </w:r>
      <w:r w:rsidR="00160310">
        <w:rPr>
          <w:rFonts w:cs="Times New Roman"/>
          <w:szCs w:val="24"/>
        </w:rPr>
        <w:t xml:space="preserve">, </w:t>
      </w:r>
      <w:r w:rsidR="00160310">
        <w:rPr>
          <w:rFonts w:cs="Times New Roman"/>
          <w:szCs w:val="24"/>
        </w:rPr>
        <w:t>however</w:t>
      </w:r>
      <w:r w:rsidR="00160310">
        <w:rPr>
          <w:rFonts w:cs="Times New Roman"/>
          <w:szCs w:val="24"/>
        </w:rPr>
        <w:t xml:space="preserve"> is not required to do so</w:t>
      </w:r>
      <w:r w:rsidRPr="002E228A">
        <w:rPr>
          <w:rFonts w:cs="Times New Roman"/>
          <w:szCs w:val="24"/>
        </w:rPr>
        <w:t>.</w:t>
      </w:r>
    </w:p>
    <w:p w:rsidR="00B10850" w:rsidRPr="002E228A" w:rsidP="003533DF" w14:paraId="7AD89130" w14:textId="77777777">
      <w:pPr>
        <w:pStyle w:val="BodyText"/>
        <w:rPr>
          <w:rFonts w:cs="Times New Roman"/>
          <w:szCs w:val="24"/>
        </w:rPr>
      </w:pPr>
    </w:p>
    <w:p w:rsidR="00B10850" w:rsidRPr="002E228A" w:rsidP="00D805E8" w14:paraId="5249A71D" w14:textId="658D5D45">
      <w:pPr>
        <w:pStyle w:val="BodyText"/>
        <w:rPr>
          <w:rFonts w:cs="Times New Roman"/>
          <w:spacing w:val="-1"/>
          <w:szCs w:val="24"/>
        </w:rPr>
      </w:pPr>
      <w:r w:rsidRPr="002E228A">
        <w:rPr>
          <w:rFonts w:cs="Times New Roman"/>
          <w:spacing w:val="-1"/>
          <w:szCs w:val="24"/>
        </w:rPr>
        <w:t xml:space="preserve">When planning for construction or major renovation, the Tribal Lead Agency </w:t>
      </w:r>
      <w:r w:rsidRPr="002E228A" w:rsidR="00C55E79">
        <w:rPr>
          <w:rFonts w:cs="Times New Roman"/>
          <w:spacing w:val="-1"/>
          <w:szCs w:val="24"/>
        </w:rPr>
        <w:t xml:space="preserve">should </w:t>
      </w:r>
      <w:r w:rsidRPr="002E228A">
        <w:rPr>
          <w:rFonts w:cs="Times New Roman"/>
          <w:spacing w:val="-1"/>
          <w:szCs w:val="24"/>
        </w:rPr>
        <w:t xml:space="preserve">carefully consider whether it would have sufficient funds to cover ongoing costs necessary to operate the </w:t>
      </w:r>
      <w:r w:rsidRPr="002E228A">
        <w:rPr>
          <w:rFonts w:cs="Times New Roman"/>
          <w:spacing w:val="-1"/>
          <w:szCs w:val="24"/>
        </w:rPr>
        <w:t xml:space="preserve">facility after the construction or major renovation is completed and the impact on the Tribal Lead Agency’s ability to meet its child care service obligations. </w:t>
      </w:r>
    </w:p>
    <w:p w:rsidR="003A164E" w:rsidP="00D805E8" w14:paraId="438F4F68" w14:textId="77777777">
      <w:pPr>
        <w:pStyle w:val="BodyText"/>
        <w:rPr>
          <w:rFonts w:cs="Times New Roman"/>
          <w:spacing w:val="-1"/>
          <w:szCs w:val="24"/>
        </w:rPr>
      </w:pPr>
    </w:p>
    <w:p w:rsidR="003A164E" w:rsidP="003A164E" w14:paraId="7EB24FBC" w14:textId="6359E8CF">
      <w:pPr>
        <w:pStyle w:val="Heading2"/>
        <w:rPr>
          <w:rFonts w:cs="Times New Roman"/>
          <w:i/>
          <w:iCs/>
          <w:spacing w:val="-2"/>
          <w:u w:val="none"/>
        </w:rPr>
      </w:pPr>
      <w:r>
        <w:rPr>
          <w:rFonts w:cs="Times New Roman"/>
          <w:i/>
          <w:iCs/>
          <w:spacing w:val="-2"/>
          <w:u w:val="none"/>
        </w:rPr>
        <w:t xml:space="preserve">Restricted Access to Construction </w:t>
      </w:r>
      <w:r w:rsidR="002F418C">
        <w:rPr>
          <w:rFonts w:cs="Times New Roman"/>
          <w:i/>
          <w:iCs/>
          <w:spacing w:val="-2"/>
          <w:u w:val="none"/>
        </w:rPr>
        <w:t xml:space="preserve">or Major Renovation </w:t>
      </w:r>
      <w:r w:rsidR="005A2ABB">
        <w:rPr>
          <w:rFonts w:cs="Times New Roman"/>
          <w:i/>
          <w:iCs/>
          <w:spacing w:val="-2"/>
          <w:u w:val="none"/>
        </w:rPr>
        <w:t>S</w:t>
      </w:r>
      <w:r>
        <w:rPr>
          <w:rFonts w:cs="Times New Roman"/>
          <w:i/>
          <w:iCs/>
          <w:spacing w:val="-2"/>
          <w:u w:val="none"/>
        </w:rPr>
        <w:t>et-</w:t>
      </w:r>
      <w:r w:rsidR="00786B78">
        <w:rPr>
          <w:rFonts w:cs="Times New Roman"/>
          <w:i/>
          <w:iCs/>
          <w:spacing w:val="-2"/>
          <w:u w:val="none"/>
        </w:rPr>
        <w:t>A</w:t>
      </w:r>
      <w:r>
        <w:rPr>
          <w:rFonts w:cs="Times New Roman"/>
          <w:i/>
          <w:iCs/>
          <w:spacing w:val="-2"/>
          <w:u w:val="none"/>
        </w:rPr>
        <w:t>side</w:t>
      </w:r>
      <w:r w:rsidR="00786B78">
        <w:rPr>
          <w:rFonts w:cs="Times New Roman"/>
          <w:i/>
          <w:iCs/>
          <w:spacing w:val="-2"/>
          <w:u w:val="none"/>
        </w:rPr>
        <w:t xml:space="preserve"> Funding</w:t>
      </w:r>
    </w:p>
    <w:p w:rsidR="003A164E" w:rsidP="003A164E" w14:paraId="19A9DBFB" w14:textId="3BD2F284">
      <w:pPr>
        <w:pStyle w:val="Heading2"/>
        <w:rPr>
          <w:rFonts w:cs="Times New Roman"/>
          <w:spacing w:val="-2"/>
          <w:u w:val="none"/>
        </w:rPr>
      </w:pPr>
      <w:r>
        <w:rPr>
          <w:rFonts w:cs="Times New Roman"/>
          <w:spacing w:val="-2"/>
          <w:u w:val="none"/>
        </w:rPr>
        <w:t xml:space="preserve">As described above, </w:t>
      </w:r>
      <w:r>
        <w:rPr>
          <w:rFonts w:cs="Times New Roman"/>
          <w:spacing w:val="-2"/>
          <w:u w:val="none"/>
        </w:rPr>
        <w:t>CCDF funds that are set aside for construction</w:t>
      </w:r>
      <w:r w:rsidR="005A2ABB">
        <w:rPr>
          <w:rFonts w:cs="Times New Roman"/>
          <w:spacing w:val="-2"/>
          <w:u w:val="none"/>
        </w:rPr>
        <w:t xml:space="preserve"> or major renovation</w:t>
      </w:r>
      <w:r>
        <w:rPr>
          <w:rFonts w:cs="Times New Roman"/>
          <w:spacing w:val="-2"/>
          <w:u w:val="none"/>
        </w:rPr>
        <w:t xml:space="preserve"> may be utilized for limited planning activities that aid in the submission of the construction and major renovation application</w:t>
      </w:r>
      <w:r w:rsidR="00AB44D3">
        <w:rPr>
          <w:rFonts w:cs="Times New Roman"/>
          <w:spacing w:val="-2"/>
          <w:u w:val="none"/>
        </w:rPr>
        <w:t>, such as the needs assessment, environmental assessment, or working with a consultant, architect, engineer, or contractor</w:t>
      </w:r>
      <w:r>
        <w:rPr>
          <w:rFonts w:cs="Times New Roman"/>
          <w:spacing w:val="-2"/>
          <w:u w:val="none"/>
        </w:rPr>
        <w:t xml:space="preserve">. Tribal Lead Agencies may </w:t>
      </w:r>
      <w:r w:rsidRPr="00910C8B">
        <w:rPr>
          <w:rFonts w:cs="Times New Roman"/>
          <w:i/>
          <w:iCs/>
          <w:spacing w:val="-2"/>
          <w:u w:val="none"/>
        </w:rPr>
        <w:t>not</w:t>
      </w:r>
      <w:r>
        <w:rPr>
          <w:rFonts w:cs="Times New Roman"/>
          <w:spacing w:val="-2"/>
          <w:u w:val="none"/>
        </w:rPr>
        <w:t xml:space="preserve"> utilize </w:t>
      </w:r>
      <w:r w:rsidR="00110C77">
        <w:rPr>
          <w:rFonts w:cs="Times New Roman"/>
          <w:spacing w:val="-2"/>
          <w:u w:val="none"/>
        </w:rPr>
        <w:t xml:space="preserve">this set-aside </w:t>
      </w:r>
      <w:r>
        <w:rPr>
          <w:rFonts w:cs="Times New Roman"/>
          <w:spacing w:val="-2"/>
          <w:u w:val="none"/>
        </w:rPr>
        <w:t>funding on non-planning activities, such as site preparation and ordering materials, until the Tribal Lead Agency has received written approval from OCC on its construction and major renovation application. Due to the limited allowable use</w:t>
      </w:r>
      <w:r w:rsidR="00D44027">
        <w:rPr>
          <w:rFonts w:cs="Times New Roman"/>
          <w:spacing w:val="-2"/>
          <w:u w:val="none"/>
        </w:rPr>
        <w:t>s</w:t>
      </w:r>
      <w:r>
        <w:rPr>
          <w:rFonts w:cs="Times New Roman"/>
          <w:spacing w:val="-2"/>
          <w:u w:val="none"/>
        </w:rPr>
        <w:t xml:space="preserve"> of funding and potential for misuse, ACF will restrict access to all construction and major renovation set-aside</w:t>
      </w:r>
      <w:r w:rsidR="00110C77">
        <w:rPr>
          <w:rFonts w:cs="Times New Roman"/>
          <w:spacing w:val="-2"/>
          <w:u w:val="none"/>
        </w:rPr>
        <w:t xml:space="preserve"> fund</w:t>
      </w:r>
      <w:r>
        <w:rPr>
          <w:rFonts w:cs="Times New Roman"/>
          <w:spacing w:val="-2"/>
          <w:u w:val="none"/>
        </w:rPr>
        <w:t xml:space="preserve">s that are not linked to an approved application or repurpose request. </w:t>
      </w:r>
      <w:r w:rsidR="004A16EC">
        <w:rPr>
          <w:rFonts w:cs="Times New Roman"/>
          <w:spacing w:val="-2"/>
          <w:u w:val="none"/>
        </w:rPr>
        <w:t xml:space="preserve">When attempting to withdraw funds for planning costs prior to receiving written approval of the construction and major renovation application or repurpose request, </w:t>
      </w:r>
      <w:r>
        <w:rPr>
          <w:rFonts w:cs="Times New Roman"/>
          <w:spacing w:val="-2"/>
          <w:u w:val="none"/>
        </w:rPr>
        <w:t xml:space="preserve">Tribal Lead Agencies may have to provide documentation </w:t>
      </w:r>
      <w:r w:rsidR="004A16EC">
        <w:rPr>
          <w:rFonts w:cs="Times New Roman"/>
          <w:spacing w:val="-2"/>
          <w:u w:val="none"/>
        </w:rPr>
        <w:t>showing the expenses were related to planning costs</w:t>
      </w:r>
      <w:r w:rsidR="005C7299">
        <w:rPr>
          <w:rFonts w:cs="Times New Roman"/>
          <w:spacing w:val="-2"/>
          <w:u w:val="none"/>
        </w:rPr>
        <w:t xml:space="preserve"> to access funding</w:t>
      </w:r>
      <w:r>
        <w:rPr>
          <w:rFonts w:cs="Times New Roman"/>
          <w:spacing w:val="-2"/>
          <w:u w:val="none"/>
        </w:rPr>
        <w:t xml:space="preserve">. </w:t>
      </w:r>
      <w:r w:rsidR="00A3700B">
        <w:rPr>
          <w:rFonts w:cs="Times New Roman"/>
          <w:spacing w:val="-2"/>
          <w:u w:val="none"/>
        </w:rPr>
        <w:t xml:space="preserve">This </w:t>
      </w:r>
      <w:r w:rsidR="00324F9A">
        <w:rPr>
          <w:rFonts w:cs="Times New Roman"/>
          <w:spacing w:val="-2"/>
          <w:u w:val="none"/>
        </w:rPr>
        <w:t xml:space="preserve">process does not apply to Tribal Lead Agencies that </w:t>
      </w:r>
      <w:r w:rsidRPr="00324F9A" w:rsidR="00324F9A">
        <w:rPr>
          <w:rFonts w:cs="Times New Roman"/>
          <w:spacing w:val="-2"/>
          <w:u w:val="none"/>
        </w:rPr>
        <w:t>consolidate their CCDF programs into an approved P.L. 102-477 Plan</w:t>
      </w:r>
      <w:r w:rsidR="00324F9A">
        <w:rPr>
          <w:rFonts w:cs="Times New Roman"/>
          <w:spacing w:val="-2"/>
          <w:u w:val="none"/>
        </w:rPr>
        <w:t>.</w:t>
      </w:r>
    </w:p>
    <w:p w:rsidR="00275149" w:rsidRPr="002E228A" w:rsidP="00275149" w14:paraId="47BC9441" w14:textId="77777777">
      <w:pPr>
        <w:pStyle w:val="Heading2"/>
        <w:rPr>
          <w:rFonts w:cs="Times New Roman"/>
        </w:rPr>
      </w:pPr>
    </w:p>
    <w:p w:rsidR="00275149" w:rsidRPr="002E228A" w:rsidP="008255F3" w14:paraId="35003482" w14:textId="2E923E34">
      <w:pPr>
        <w:pStyle w:val="Heading2"/>
        <w:rPr>
          <w:rFonts w:cs="Times New Roman"/>
        </w:rPr>
      </w:pPr>
      <w:r w:rsidRPr="002E228A">
        <w:rPr>
          <w:rFonts w:cs="Times New Roman"/>
        </w:rPr>
        <w:t xml:space="preserve">3. </w:t>
      </w:r>
      <w:r w:rsidRPr="002E228A" w:rsidR="000B4C81">
        <w:rPr>
          <w:rFonts w:cs="Times New Roman"/>
        </w:rPr>
        <w:t xml:space="preserve">Application </w:t>
      </w:r>
      <w:r w:rsidRPr="002E228A" w:rsidR="00427CDF">
        <w:rPr>
          <w:rFonts w:cs="Times New Roman"/>
        </w:rPr>
        <w:t>D</w:t>
      </w:r>
      <w:r w:rsidRPr="002E228A" w:rsidR="000B4C81">
        <w:rPr>
          <w:rFonts w:cs="Times New Roman"/>
        </w:rPr>
        <w:t xml:space="preserve">evelopment and </w:t>
      </w:r>
      <w:r w:rsidRPr="002E228A" w:rsidR="00427CDF">
        <w:rPr>
          <w:rFonts w:cs="Times New Roman"/>
        </w:rPr>
        <w:t>S</w:t>
      </w:r>
      <w:r w:rsidRPr="002E228A" w:rsidR="000B4C81">
        <w:rPr>
          <w:rFonts w:cs="Times New Roman"/>
        </w:rPr>
        <w:t>ubmission</w:t>
      </w:r>
      <w:r w:rsidRPr="002E228A" w:rsidR="007245E7">
        <w:rPr>
          <w:rFonts w:cs="Times New Roman"/>
        </w:rPr>
        <w:t xml:space="preserve"> </w:t>
      </w:r>
    </w:p>
    <w:p w:rsidR="00C86816" w:rsidRPr="002E228A" w:rsidP="00C86816" w14:paraId="7102B042" w14:textId="6A776B78">
      <w:pPr>
        <w:pStyle w:val="BodyText"/>
        <w:rPr>
          <w:rFonts w:cs="Times New Roman"/>
          <w:szCs w:val="24"/>
        </w:rPr>
      </w:pPr>
      <w:r w:rsidRPr="002E228A">
        <w:rPr>
          <w:rFonts w:cs="Times New Roman"/>
          <w:szCs w:val="24"/>
        </w:rPr>
        <w:t xml:space="preserve">There is no </w:t>
      </w:r>
      <w:r w:rsidRPr="002E228A" w:rsidR="00030C7C">
        <w:rPr>
          <w:rFonts w:cs="Times New Roman"/>
          <w:szCs w:val="24"/>
        </w:rPr>
        <w:t xml:space="preserve">specific </w:t>
      </w:r>
      <w:r w:rsidRPr="002E228A" w:rsidR="008A4F38">
        <w:rPr>
          <w:rFonts w:cs="Times New Roman"/>
          <w:szCs w:val="24"/>
        </w:rPr>
        <w:t xml:space="preserve">application submission </w:t>
      </w:r>
      <w:r w:rsidRPr="002E228A" w:rsidR="00030C7C">
        <w:rPr>
          <w:rFonts w:cs="Times New Roman"/>
          <w:szCs w:val="24"/>
        </w:rPr>
        <w:t>deadline</w:t>
      </w:r>
      <w:r w:rsidRPr="002E228A" w:rsidR="00ED1158">
        <w:rPr>
          <w:rFonts w:cs="Times New Roman"/>
          <w:szCs w:val="24"/>
        </w:rPr>
        <w:t xml:space="preserve"> for Tribal Lead Agencies</w:t>
      </w:r>
      <w:r w:rsidRPr="002E228A">
        <w:rPr>
          <w:rFonts w:cs="Times New Roman"/>
          <w:szCs w:val="24"/>
        </w:rPr>
        <w:t xml:space="preserve">, but Tribal Lead Agencies are encouraged </w:t>
      </w:r>
      <w:r w:rsidRPr="002E228A" w:rsidR="00B14605">
        <w:rPr>
          <w:rFonts w:cs="Times New Roman"/>
          <w:szCs w:val="24"/>
        </w:rPr>
        <w:t xml:space="preserve">to </w:t>
      </w:r>
      <w:r w:rsidRPr="002E228A">
        <w:rPr>
          <w:rFonts w:cs="Times New Roman"/>
          <w:szCs w:val="24"/>
        </w:rPr>
        <w:t>submit an application</w:t>
      </w:r>
      <w:r w:rsidRPr="002E228A">
        <w:rPr>
          <w:rFonts w:cs="Times New Roman"/>
          <w:szCs w:val="24"/>
        </w:rPr>
        <w:t xml:space="preserve"> as soon as possible</w:t>
      </w:r>
      <w:r w:rsidRPr="002E228A" w:rsidR="00030C7C">
        <w:rPr>
          <w:rFonts w:cs="Times New Roman"/>
          <w:szCs w:val="24"/>
        </w:rPr>
        <w:t xml:space="preserve"> following </w:t>
      </w:r>
      <w:r w:rsidRPr="002E228A" w:rsidR="00B857F5">
        <w:rPr>
          <w:rFonts w:cs="Times New Roman"/>
          <w:szCs w:val="24"/>
        </w:rPr>
        <w:t xml:space="preserve">acceptance of </w:t>
      </w:r>
      <w:r w:rsidRPr="002E228A" w:rsidR="00030C7C">
        <w:rPr>
          <w:rFonts w:cs="Times New Roman"/>
          <w:szCs w:val="24"/>
        </w:rPr>
        <w:t xml:space="preserve">the set-aside </w:t>
      </w:r>
      <w:r w:rsidRPr="002E228A" w:rsidR="00030C7C">
        <w:rPr>
          <w:rFonts w:cs="Times New Roman"/>
          <w:szCs w:val="24"/>
        </w:rPr>
        <w:t>request</w:t>
      </w:r>
      <w:r w:rsidRPr="002E228A">
        <w:rPr>
          <w:rFonts w:cs="Times New Roman"/>
          <w:szCs w:val="24"/>
        </w:rPr>
        <w:t xml:space="preserve"> </w:t>
      </w:r>
      <w:r w:rsidRPr="002E228A" w:rsidR="008B7FB7">
        <w:rPr>
          <w:rFonts w:cs="Times New Roman"/>
          <w:szCs w:val="24"/>
        </w:rPr>
        <w:t xml:space="preserve">and the completion of the community needs assessment </w:t>
      </w:r>
      <w:r w:rsidRPr="002E228A">
        <w:rPr>
          <w:rFonts w:cs="Times New Roman"/>
          <w:szCs w:val="24"/>
        </w:rPr>
        <w:t xml:space="preserve">to ensure sufficient time </w:t>
      </w:r>
      <w:r w:rsidRPr="002E228A" w:rsidR="00B857F5">
        <w:rPr>
          <w:rFonts w:cs="Times New Roman"/>
          <w:szCs w:val="24"/>
        </w:rPr>
        <w:t xml:space="preserve">for </w:t>
      </w:r>
      <w:r w:rsidRPr="002E228A" w:rsidR="00E14FCD">
        <w:rPr>
          <w:rFonts w:cs="Times New Roman"/>
          <w:szCs w:val="24"/>
        </w:rPr>
        <w:t xml:space="preserve">its </w:t>
      </w:r>
      <w:r w:rsidRPr="002E228A" w:rsidR="00B857F5">
        <w:rPr>
          <w:rFonts w:cs="Times New Roman"/>
          <w:szCs w:val="24"/>
        </w:rPr>
        <w:t xml:space="preserve">review and </w:t>
      </w:r>
      <w:r w:rsidRPr="002E228A" w:rsidR="00F7274B">
        <w:rPr>
          <w:rFonts w:cs="Times New Roman"/>
          <w:szCs w:val="24"/>
        </w:rPr>
        <w:t>approval</w:t>
      </w:r>
      <w:r w:rsidRPr="002E228A" w:rsidR="00B857F5">
        <w:rPr>
          <w:rFonts w:cs="Times New Roman"/>
          <w:szCs w:val="24"/>
        </w:rPr>
        <w:t>,</w:t>
      </w:r>
      <w:r w:rsidRPr="002E228A" w:rsidR="00F7274B">
        <w:rPr>
          <w:rFonts w:cs="Times New Roman"/>
          <w:szCs w:val="24"/>
        </w:rPr>
        <w:t xml:space="preserve"> and </w:t>
      </w:r>
      <w:r w:rsidRPr="002E228A" w:rsidR="00A6578C">
        <w:rPr>
          <w:rFonts w:cs="Times New Roman"/>
          <w:szCs w:val="24"/>
        </w:rPr>
        <w:t>completion of</w:t>
      </w:r>
      <w:r w:rsidRPr="002E228A" w:rsidR="00F7274B">
        <w:rPr>
          <w:rFonts w:cs="Times New Roman"/>
          <w:szCs w:val="24"/>
        </w:rPr>
        <w:t xml:space="preserve"> the</w:t>
      </w:r>
      <w:r w:rsidRPr="002E228A">
        <w:rPr>
          <w:rFonts w:cs="Times New Roman"/>
          <w:szCs w:val="24"/>
        </w:rPr>
        <w:t xml:space="preserve"> project before the </w:t>
      </w:r>
      <w:r w:rsidRPr="002E228A" w:rsidR="00B326F6">
        <w:rPr>
          <w:rFonts w:cs="Times New Roman"/>
          <w:szCs w:val="24"/>
        </w:rPr>
        <w:t xml:space="preserve">funds reach their </w:t>
      </w:r>
      <w:r w:rsidRPr="002E228A">
        <w:rPr>
          <w:rFonts w:cs="Times New Roman"/>
          <w:szCs w:val="24"/>
        </w:rPr>
        <w:t>liquidation deadline</w:t>
      </w:r>
      <w:r w:rsidRPr="002E228A" w:rsidR="001469A4">
        <w:rPr>
          <w:rFonts w:cs="Times New Roman"/>
          <w:szCs w:val="24"/>
        </w:rPr>
        <w:t xml:space="preserve">. </w:t>
      </w:r>
      <w:r w:rsidRPr="002E228A" w:rsidR="00E33D52">
        <w:rPr>
          <w:rFonts w:cs="Times New Roman"/>
          <w:szCs w:val="24"/>
        </w:rPr>
        <w:t xml:space="preserve">A Tribal Lead Agency </w:t>
      </w:r>
      <w:r w:rsidRPr="002E228A" w:rsidR="00B326F6">
        <w:rPr>
          <w:rFonts w:cs="Times New Roman"/>
          <w:szCs w:val="24"/>
        </w:rPr>
        <w:t>may</w:t>
      </w:r>
      <w:r w:rsidRPr="002E228A" w:rsidR="00E33D52">
        <w:rPr>
          <w:rFonts w:cs="Times New Roman"/>
          <w:szCs w:val="24"/>
        </w:rPr>
        <w:t xml:space="preserve"> amend an approved application to add </w:t>
      </w:r>
      <w:r w:rsidRPr="002E228A" w:rsidR="00B326F6">
        <w:rPr>
          <w:rFonts w:cs="Times New Roman"/>
          <w:szCs w:val="24"/>
        </w:rPr>
        <w:t>addi</w:t>
      </w:r>
      <w:r w:rsidR="00252AED">
        <w:rPr>
          <w:rFonts w:cs="Times New Roman"/>
          <w:szCs w:val="24"/>
        </w:rPr>
        <w:t>ti</w:t>
      </w:r>
      <w:r w:rsidRPr="002E228A" w:rsidR="00B326F6">
        <w:rPr>
          <w:rFonts w:cs="Times New Roman"/>
          <w:szCs w:val="24"/>
        </w:rPr>
        <w:t>onal</w:t>
      </w:r>
      <w:r w:rsidRPr="002E228A" w:rsidR="00E33D52">
        <w:rPr>
          <w:rFonts w:cs="Times New Roman"/>
          <w:szCs w:val="24"/>
        </w:rPr>
        <w:t xml:space="preserve"> funds </w:t>
      </w:r>
      <w:r w:rsidRPr="002E228A" w:rsidR="00B326F6">
        <w:rPr>
          <w:rFonts w:cs="Times New Roman"/>
          <w:szCs w:val="24"/>
        </w:rPr>
        <w:t>in future years,</w:t>
      </w:r>
      <w:r w:rsidRPr="002E228A" w:rsidR="00E33D52">
        <w:rPr>
          <w:rFonts w:cs="Times New Roman"/>
          <w:szCs w:val="24"/>
        </w:rPr>
        <w:t xml:space="preserve"> if needed. </w:t>
      </w:r>
    </w:p>
    <w:p w:rsidR="00275149" w:rsidRPr="002E228A" w:rsidP="00275149" w14:paraId="32BE8AE2" w14:textId="0E1D6DE5">
      <w:pPr>
        <w:pStyle w:val="BodyText"/>
        <w:rPr>
          <w:rFonts w:cs="Times New Roman"/>
          <w:szCs w:val="24"/>
        </w:rPr>
      </w:pPr>
    </w:p>
    <w:p w:rsidR="001C34F7" w:rsidRPr="002E228A" w:rsidP="001C34F7" w14:paraId="428AA018" w14:textId="7B7CEC6C">
      <w:pPr>
        <w:pStyle w:val="BodyText"/>
        <w:rPr>
          <w:rFonts w:cs="Times New Roman"/>
          <w:szCs w:val="24"/>
        </w:rPr>
      </w:pPr>
      <w:r w:rsidRPr="002E228A">
        <w:rPr>
          <w:rFonts w:cs="Times New Roman"/>
          <w:szCs w:val="24"/>
        </w:rPr>
        <w:t>I</w:t>
      </w:r>
      <w:r w:rsidRPr="002E228A">
        <w:rPr>
          <w:rFonts w:cs="Times New Roman"/>
          <w:szCs w:val="24"/>
        </w:rPr>
        <w:t>f a Tribal Lead Agency proposes to construct or renovate more than one facility</w:t>
      </w:r>
      <w:r w:rsidRPr="002E228A" w:rsidR="0071679F">
        <w:rPr>
          <w:rFonts w:cs="Times New Roman"/>
          <w:szCs w:val="24"/>
        </w:rPr>
        <w:t>,</w:t>
      </w:r>
      <w:r w:rsidRPr="002E228A">
        <w:rPr>
          <w:rFonts w:cs="Times New Roman"/>
          <w:szCs w:val="24"/>
        </w:rPr>
        <w:t xml:space="preserve"> it must seek </w:t>
      </w:r>
      <w:r w:rsidRPr="002E228A" w:rsidR="00AE356A">
        <w:rPr>
          <w:rFonts w:cs="Times New Roman"/>
          <w:szCs w:val="24"/>
        </w:rPr>
        <w:t xml:space="preserve">OCC </w:t>
      </w:r>
      <w:r w:rsidRPr="002E228A">
        <w:rPr>
          <w:rFonts w:cs="Times New Roman"/>
          <w:szCs w:val="24"/>
        </w:rPr>
        <w:t>approval for each project</w:t>
      </w:r>
      <w:r w:rsidRPr="002E228A" w:rsidR="003476DE">
        <w:rPr>
          <w:rFonts w:cs="Times New Roman"/>
          <w:szCs w:val="24"/>
        </w:rPr>
        <w:t xml:space="preserve"> </w:t>
      </w:r>
      <w:r w:rsidRPr="002E228A">
        <w:rPr>
          <w:rFonts w:cs="Times New Roman"/>
          <w:szCs w:val="24"/>
        </w:rPr>
        <w:t xml:space="preserve">even if the projects use identical plans and specifications. </w:t>
      </w:r>
      <w:r w:rsidRPr="002E228A" w:rsidR="002E7656">
        <w:rPr>
          <w:rFonts w:cs="Times New Roman"/>
          <w:szCs w:val="24"/>
        </w:rPr>
        <w:t>A</w:t>
      </w:r>
      <w:r w:rsidRPr="002E228A">
        <w:rPr>
          <w:rFonts w:cs="Times New Roman"/>
          <w:szCs w:val="24"/>
        </w:rPr>
        <w:t xml:space="preserve"> Tribal Lead Agency may use a single application to seek approval for more than one project</w:t>
      </w:r>
      <w:r w:rsidRPr="002E228A" w:rsidR="00FA7738">
        <w:rPr>
          <w:rFonts w:cs="Times New Roman"/>
          <w:szCs w:val="24"/>
        </w:rPr>
        <w:t>.</w:t>
      </w:r>
    </w:p>
    <w:p w:rsidR="001C34F7" w:rsidRPr="002E228A" w:rsidP="00275149" w14:paraId="262A5EFC" w14:textId="26AA10C6">
      <w:pPr>
        <w:pStyle w:val="BodyText"/>
        <w:rPr>
          <w:rFonts w:cs="Times New Roman"/>
          <w:szCs w:val="24"/>
        </w:rPr>
      </w:pPr>
    </w:p>
    <w:p w:rsidR="00275149" w:rsidRPr="002E228A" w:rsidP="00275149" w14:paraId="14D4EDC1" w14:textId="28E62300">
      <w:pPr>
        <w:pStyle w:val="BodyText"/>
        <w:rPr>
          <w:rFonts w:cs="Times New Roman"/>
          <w:szCs w:val="24"/>
        </w:rPr>
      </w:pPr>
      <w:r w:rsidRPr="002E228A">
        <w:rPr>
          <w:rFonts w:cs="Times New Roman"/>
          <w:szCs w:val="24"/>
        </w:rPr>
        <w:t xml:space="preserve">Detailed instructions for what must be included in the </w:t>
      </w:r>
      <w:r w:rsidRPr="002E228A" w:rsidR="000470BE">
        <w:rPr>
          <w:rFonts w:cs="Times New Roman"/>
          <w:szCs w:val="24"/>
        </w:rPr>
        <w:t>A</w:t>
      </w:r>
      <w:r w:rsidRPr="002E228A">
        <w:rPr>
          <w:rFonts w:cs="Times New Roman"/>
          <w:szCs w:val="24"/>
        </w:rPr>
        <w:t xml:space="preserve">pplication can be found in </w:t>
      </w:r>
      <w:hyperlink w:anchor="_Application_Requirements" w:history="1">
        <w:r w:rsidRPr="002E228A">
          <w:rPr>
            <w:rStyle w:val="Hyperlink"/>
            <w:szCs w:val="24"/>
          </w:rPr>
          <w:t>Section IV. Application Requirements</w:t>
        </w:r>
      </w:hyperlink>
      <w:r w:rsidRPr="002E228A">
        <w:rPr>
          <w:rFonts w:cs="Times New Roman"/>
          <w:i/>
          <w:szCs w:val="24"/>
        </w:rPr>
        <w:t>.</w:t>
      </w:r>
      <w:r w:rsidRPr="002E228A">
        <w:rPr>
          <w:rFonts w:cs="Times New Roman"/>
          <w:szCs w:val="24"/>
        </w:rPr>
        <w:t xml:space="preserve"> </w:t>
      </w:r>
    </w:p>
    <w:p w:rsidR="000B4C81" w:rsidRPr="002E228A" w:rsidP="00275149" w14:paraId="1F11DC98" w14:textId="2E97B8EC">
      <w:pPr>
        <w:pStyle w:val="Heading2"/>
        <w:ind w:left="360"/>
        <w:rPr>
          <w:rFonts w:cs="Times New Roman"/>
        </w:rPr>
      </w:pPr>
    </w:p>
    <w:p w:rsidR="00322232" w:rsidRPr="002E228A" w:rsidP="008255F3" w14:paraId="4773A663" w14:textId="3D2D8FA4">
      <w:pPr>
        <w:pStyle w:val="Heading2"/>
        <w:rPr>
          <w:rFonts w:cs="Times New Roman"/>
        </w:rPr>
      </w:pPr>
      <w:r w:rsidRPr="002E228A">
        <w:rPr>
          <w:rFonts w:cs="Times New Roman"/>
        </w:rPr>
        <w:t xml:space="preserve">4. </w:t>
      </w:r>
      <w:r w:rsidRPr="002E228A" w:rsidR="00105C03">
        <w:rPr>
          <w:rFonts w:cs="Times New Roman"/>
        </w:rPr>
        <w:t xml:space="preserve">Project Implementation and </w:t>
      </w:r>
      <w:r w:rsidRPr="002E228A" w:rsidR="00E27658">
        <w:rPr>
          <w:rFonts w:cs="Times New Roman"/>
        </w:rPr>
        <w:t>Post-Award Actions</w:t>
      </w:r>
    </w:p>
    <w:p w:rsidR="00062606" w:rsidRPr="002E228A" w:rsidP="009F3FFF" w14:paraId="13CA3888" w14:textId="20869A4D">
      <w:pPr>
        <w:pStyle w:val="BodyText"/>
        <w:rPr>
          <w:rFonts w:cs="Times New Roman"/>
          <w:szCs w:val="24"/>
        </w:rPr>
      </w:pPr>
      <w:r w:rsidRPr="002E228A">
        <w:rPr>
          <w:rFonts w:cs="Times New Roman"/>
          <w:szCs w:val="24"/>
        </w:rPr>
        <w:t xml:space="preserve">Once the Tribal Lead Agency receives </w:t>
      </w:r>
      <w:r w:rsidRPr="002E228A" w:rsidR="00EA04ED">
        <w:rPr>
          <w:rFonts w:cs="Times New Roman"/>
          <w:szCs w:val="24"/>
        </w:rPr>
        <w:t xml:space="preserve">written </w:t>
      </w:r>
      <w:r w:rsidRPr="002E228A" w:rsidR="00F42B2E">
        <w:rPr>
          <w:rFonts w:cs="Times New Roman"/>
          <w:szCs w:val="24"/>
        </w:rPr>
        <w:t>approval of their application</w:t>
      </w:r>
      <w:r w:rsidRPr="002E228A" w:rsidR="003B260B">
        <w:rPr>
          <w:rFonts w:cs="Times New Roman"/>
          <w:szCs w:val="24"/>
        </w:rPr>
        <w:t xml:space="preserve">, it </w:t>
      </w:r>
      <w:r w:rsidRPr="002E228A">
        <w:rPr>
          <w:rFonts w:cs="Times New Roman"/>
          <w:szCs w:val="24"/>
        </w:rPr>
        <w:t xml:space="preserve">may begin construction or major renovation activities. </w:t>
      </w:r>
      <w:r w:rsidRPr="002E228A" w:rsidR="00D44983">
        <w:rPr>
          <w:rFonts w:cs="Times New Roman"/>
          <w:szCs w:val="24"/>
        </w:rPr>
        <w:t>The Tribal Lead Agency must submit and receive approval for</w:t>
      </w:r>
      <w:r w:rsidRPr="002E228A" w:rsidR="000565F5">
        <w:rPr>
          <w:rFonts w:cs="Times New Roman"/>
          <w:szCs w:val="24"/>
        </w:rPr>
        <w:t xml:space="preserve"> any material changes in scope, nature, or projected</w:t>
      </w:r>
      <w:r w:rsidRPr="002E228A" w:rsidR="0012659A">
        <w:rPr>
          <w:rFonts w:cs="Times New Roman"/>
          <w:szCs w:val="24"/>
        </w:rPr>
        <w:t xml:space="preserve"> costs of a project through an amendment</w:t>
      </w:r>
      <w:r w:rsidRPr="002E228A" w:rsidR="003225D7">
        <w:rPr>
          <w:rFonts w:cs="Times New Roman"/>
          <w:szCs w:val="24"/>
        </w:rPr>
        <w:t xml:space="preserve"> to the </w:t>
      </w:r>
      <w:r w:rsidRPr="002E228A" w:rsidR="555DE8B5">
        <w:rPr>
          <w:rFonts w:cs="Times New Roman"/>
          <w:szCs w:val="24"/>
        </w:rPr>
        <w:t xml:space="preserve">approved </w:t>
      </w:r>
      <w:r w:rsidRPr="002E228A" w:rsidR="003225D7">
        <w:rPr>
          <w:rFonts w:cs="Times New Roman"/>
          <w:szCs w:val="24"/>
        </w:rPr>
        <w:t>application</w:t>
      </w:r>
      <w:r w:rsidRPr="002E228A" w:rsidR="0012659A">
        <w:rPr>
          <w:rFonts w:cs="Times New Roman"/>
          <w:szCs w:val="24"/>
        </w:rPr>
        <w:t xml:space="preserve">. </w:t>
      </w:r>
      <w:r w:rsidRPr="002E228A" w:rsidR="00402A02">
        <w:rPr>
          <w:rFonts w:cs="Times New Roman"/>
          <w:szCs w:val="24"/>
        </w:rPr>
        <w:t xml:space="preserve">OCC </w:t>
      </w:r>
      <w:r w:rsidRPr="002E228A">
        <w:rPr>
          <w:rFonts w:cs="Times New Roman"/>
          <w:szCs w:val="24"/>
        </w:rPr>
        <w:t xml:space="preserve">must approve the amended application before the Tribal Lead Agency can implement the changes. </w:t>
      </w:r>
      <w:r w:rsidRPr="002E228A" w:rsidR="00CA2507">
        <w:rPr>
          <w:rFonts w:cs="Times New Roman"/>
          <w:szCs w:val="24"/>
        </w:rPr>
        <w:t xml:space="preserve">A Tribal Lead Agency cannot </w:t>
      </w:r>
      <w:r w:rsidRPr="002E228A" w:rsidR="00BB71FB">
        <w:rPr>
          <w:rFonts w:cs="Times New Roman"/>
          <w:szCs w:val="24"/>
        </w:rPr>
        <w:t>utilize</w:t>
      </w:r>
      <w:r w:rsidRPr="002E228A" w:rsidR="00CA2507">
        <w:rPr>
          <w:rFonts w:cs="Times New Roman"/>
          <w:szCs w:val="24"/>
        </w:rPr>
        <w:t xml:space="preserve"> funds set</w:t>
      </w:r>
      <w:r w:rsidR="00CD6A62">
        <w:rPr>
          <w:rFonts w:cs="Times New Roman"/>
          <w:szCs w:val="24"/>
        </w:rPr>
        <w:t xml:space="preserve"> </w:t>
      </w:r>
      <w:r w:rsidRPr="002E228A" w:rsidR="00CA2507">
        <w:rPr>
          <w:rFonts w:cs="Times New Roman"/>
          <w:szCs w:val="24"/>
        </w:rPr>
        <w:t xml:space="preserve">aside for construction and major renovation (beyond </w:t>
      </w:r>
      <w:r w:rsidRPr="002E228A" w:rsidR="00620262">
        <w:rPr>
          <w:rFonts w:cs="Times New Roman"/>
          <w:szCs w:val="24"/>
        </w:rPr>
        <w:t>planning costs</w:t>
      </w:r>
      <w:r w:rsidRPr="002E228A" w:rsidR="00CA2507">
        <w:rPr>
          <w:rFonts w:cs="Times New Roman"/>
          <w:szCs w:val="24"/>
        </w:rPr>
        <w:t xml:space="preserve">) until a </w:t>
      </w:r>
      <w:r w:rsidRPr="002E228A" w:rsidR="00612943">
        <w:rPr>
          <w:rFonts w:cs="Times New Roman"/>
          <w:szCs w:val="24"/>
        </w:rPr>
        <w:t xml:space="preserve">full </w:t>
      </w:r>
      <w:r w:rsidRPr="002E228A" w:rsidR="00CA2507">
        <w:rPr>
          <w:rFonts w:cs="Times New Roman"/>
          <w:szCs w:val="24"/>
        </w:rPr>
        <w:t xml:space="preserve">application is approved. </w:t>
      </w:r>
    </w:p>
    <w:p w:rsidR="00A909A5" w:rsidRPr="002E228A" w:rsidP="009F3FFF" w14:paraId="288E9C72" w14:textId="77777777">
      <w:pPr>
        <w:pStyle w:val="BodyText"/>
        <w:rPr>
          <w:rFonts w:cs="Times New Roman"/>
          <w:szCs w:val="24"/>
        </w:rPr>
      </w:pPr>
    </w:p>
    <w:p w:rsidR="004D7B9F" w:rsidRPr="002E228A" w:rsidP="004D7B9F" w14:paraId="59F14AB8" w14:textId="6051A749">
      <w:pPr>
        <w:pStyle w:val="BodyText"/>
        <w:rPr>
          <w:rFonts w:cs="Times New Roman"/>
          <w:szCs w:val="24"/>
        </w:rPr>
      </w:pPr>
      <w:r w:rsidRPr="002E228A">
        <w:rPr>
          <w:rFonts w:cs="Times New Roman"/>
          <w:szCs w:val="24"/>
        </w:rPr>
        <w:t xml:space="preserve">The Tribal Lead Agency may not spend more CCDF funds </w:t>
      </w:r>
      <w:r w:rsidR="00532527">
        <w:rPr>
          <w:rFonts w:cs="Times New Roman"/>
          <w:szCs w:val="24"/>
        </w:rPr>
        <w:t xml:space="preserve">on the construction or major renovation project </w:t>
      </w:r>
      <w:r w:rsidRPr="002E228A">
        <w:rPr>
          <w:rFonts w:cs="Times New Roman"/>
          <w:szCs w:val="24"/>
        </w:rPr>
        <w:t xml:space="preserve">than the amount approved in the application, unless an amendment to an application is submitted to </w:t>
      </w:r>
      <w:r w:rsidR="0078085C">
        <w:rPr>
          <w:rFonts w:cs="Times New Roman"/>
          <w:szCs w:val="24"/>
        </w:rPr>
        <w:t>OCC</w:t>
      </w:r>
      <w:r w:rsidRPr="002E228A" w:rsidR="0078085C">
        <w:rPr>
          <w:rFonts w:cs="Times New Roman"/>
          <w:szCs w:val="24"/>
        </w:rPr>
        <w:t xml:space="preserve"> </w:t>
      </w:r>
      <w:r w:rsidRPr="002E228A">
        <w:rPr>
          <w:rFonts w:cs="Times New Roman"/>
          <w:szCs w:val="24"/>
        </w:rPr>
        <w:t xml:space="preserve">and subsequently approved. </w:t>
      </w:r>
      <w:r w:rsidRPr="002E228A" w:rsidR="0049347E">
        <w:rPr>
          <w:rFonts w:cs="Times New Roman"/>
          <w:szCs w:val="24"/>
        </w:rPr>
        <w:t xml:space="preserve">Tribal Lead </w:t>
      </w:r>
      <w:r w:rsidRPr="002E228A" w:rsidR="00105AF9">
        <w:rPr>
          <w:rFonts w:cs="Times New Roman"/>
          <w:szCs w:val="24"/>
        </w:rPr>
        <w:t>Agencies</w:t>
      </w:r>
      <w:r w:rsidRPr="002E228A" w:rsidR="0049347E">
        <w:rPr>
          <w:rFonts w:cs="Times New Roman"/>
          <w:szCs w:val="24"/>
        </w:rPr>
        <w:t xml:space="preserve"> requesting an </w:t>
      </w:r>
      <w:r w:rsidRPr="002E228A" w:rsidR="0049347E">
        <w:rPr>
          <w:rFonts w:cs="Times New Roman"/>
          <w:szCs w:val="24"/>
        </w:rPr>
        <w:t xml:space="preserve">amendment to add additional funding to an already approved application may continue </w:t>
      </w:r>
      <w:r w:rsidRPr="002E228A" w:rsidR="007B5220">
        <w:rPr>
          <w:rFonts w:cs="Times New Roman"/>
          <w:szCs w:val="24"/>
        </w:rPr>
        <w:t xml:space="preserve">carrying out their project </w:t>
      </w:r>
      <w:r w:rsidR="00DC18A4">
        <w:rPr>
          <w:rFonts w:cs="Times New Roman"/>
          <w:szCs w:val="24"/>
        </w:rPr>
        <w:t xml:space="preserve">after the amendment is submitted, </w:t>
      </w:r>
      <w:r w:rsidRPr="002E228A" w:rsidR="007B5220">
        <w:rPr>
          <w:rFonts w:cs="Times New Roman"/>
          <w:szCs w:val="24"/>
        </w:rPr>
        <w:t xml:space="preserve">pending formal approval of the amendment. This does not apply to </w:t>
      </w:r>
      <w:r w:rsidR="00DC18A4">
        <w:rPr>
          <w:rFonts w:cs="Times New Roman"/>
          <w:szCs w:val="24"/>
        </w:rPr>
        <w:t>amendments</w:t>
      </w:r>
      <w:r w:rsidRPr="002E228A" w:rsidR="007B5220">
        <w:rPr>
          <w:rFonts w:cs="Times New Roman"/>
          <w:szCs w:val="24"/>
        </w:rPr>
        <w:t xml:space="preserve"> that make changes to a previously approved application that extend beyond</w:t>
      </w:r>
      <w:r w:rsidRPr="002E228A" w:rsidR="00155E33">
        <w:rPr>
          <w:rFonts w:cs="Times New Roman"/>
          <w:szCs w:val="24"/>
        </w:rPr>
        <w:t xml:space="preserve"> the addition of new CCDF funding</w:t>
      </w:r>
      <w:r w:rsidR="00D644F4">
        <w:rPr>
          <w:rFonts w:cs="Times New Roman"/>
          <w:szCs w:val="24"/>
        </w:rPr>
        <w:t xml:space="preserve"> (</w:t>
      </w:r>
      <w:r w:rsidR="006450AD">
        <w:rPr>
          <w:rFonts w:cs="Times New Roman"/>
          <w:szCs w:val="24"/>
        </w:rPr>
        <w:t>i.e., amendments for material changes in scope</w:t>
      </w:r>
      <w:r w:rsidR="00CA6A4F">
        <w:rPr>
          <w:rFonts w:cs="Times New Roman"/>
          <w:szCs w:val="24"/>
        </w:rPr>
        <w:t xml:space="preserve"> or nature of the project)</w:t>
      </w:r>
      <w:r w:rsidRPr="002E228A" w:rsidR="00155E33">
        <w:rPr>
          <w:rFonts w:cs="Times New Roman"/>
          <w:szCs w:val="24"/>
        </w:rPr>
        <w:t xml:space="preserve">. </w:t>
      </w:r>
      <w:r w:rsidR="00DC18A4">
        <w:rPr>
          <w:rFonts w:cs="Times New Roman"/>
          <w:szCs w:val="24"/>
        </w:rPr>
        <w:t>T</w:t>
      </w:r>
      <w:r w:rsidRPr="002E228A">
        <w:rPr>
          <w:rFonts w:cs="Times New Roman"/>
          <w:szCs w:val="24"/>
        </w:rPr>
        <w:t>he Tribal Lead Agency may use non-CCDF funds for construction or major renovation without completion of an amended application.</w:t>
      </w:r>
    </w:p>
    <w:p w:rsidR="00CF49E5" w:rsidRPr="002E228A" w:rsidP="008255F3" w14:paraId="20FB646C" w14:textId="77777777">
      <w:pPr>
        <w:pStyle w:val="BodyText"/>
        <w:rPr>
          <w:rFonts w:cs="Times New Roman"/>
          <w:szCs w:val="24"/>
        </w:rPr>
      </w:pPr>
    </w:p>
    <w:p w:rsidR="00CF49E5" w:rsidRPr="002E228A" w:rsidP="00CF49E5" w14:paraId="79C5D731" w14:textId="52FDCEB5">
      <w:pPr>
        <w:pStyle w:val="BodyText"/>
        <w:rPr>
          <w:rFonts w:cs="Times New Roman"/>
          <w:szCs w:val="24"/>
        </w:rPr>
      </w:pPr>
      <w:r w:rsidRPr="002E228A">
        <w:rPr>
          <w:rFonts w:cs="Times New Roman"/>
          <w:szCs w:val="24"/>
        </w:rPr>
        <w:t>If a Tribal Lead Agency determines that funds set</w:t>
      </w:r>
      <w:r w:rsidRPr="002E228A" w:rsidR="00DF35B4">
        <w:rPr>
          <w:rFonts w:cs="Times New Roman"/>
          <w:szCs w:val="24"/>
        </w:rPr>
        <w:t xml:space="preserve"> </w:t>
      </w:r>
      <w:r w:rsidRPr="002E228A">
        <w:rPr>
          <w:rFonts w:cs="Times New Roman"/>
          <w:szCs w:val="24"/>
        </w:rPr>
        <w:t>aside for construction</w:t>
      </w:r>
      <w:r w:rsidRPr="002E228A" w:rsidR="00DF35B4">
        <w:rPr>
          <w:rFonts w:cs="Times New Roman"/>
          <w:szCs w:val="24"/>
        </w:rPr>
        <w:t xml:space="preserve"> or </w:t>
      </w:r>
      <w:r w:rsidRPr="002E228A">
        <w:rPr>
          <w:rFonts w:cs="Times New Roman"/>
          <w:szCs w:val="24"/>
        </w:rPr>
        <w:t xml:space="preserve">major renovation are no longer needed for </w:t>
      </w:r>
      <w:r w:rsidRPr="002E228A" w:rsidR="00DF35B4">
        <w:rPr>
          <w:rFonts w:cs="Times New Roman"/>
          <w:szCs w:val="24"/>
        </w:rPr>
        <w:t>these purposes</w:t>
      </w:r>
      <w:r w:rsidRPr="002E228A">
        <w:rPr>
          <w:rFonts w:cs="Times New Roman"/>
          <w:szCs w:val="24"/>
        </w:rPr>
        <w:t xml:space="preserve">, the Tribal Lead Agency must submit a written request to </w:t>
      </w:r>
      <w:r w:rsidRPr="002E228A" w:rsidR="00310218">
        <w:rPr>
          <w:rFonts w:cs="Times New Roman"/>
          <w:szCs w:val="24"/>
        </w:rPr>
        <w:t>OCC</w:t>
      </w:r>
      <w:r w:rsidRPr="002E228A">
        <w:rPr>
          <w:rFonts w:cs="Times New Roman"/>
          <w:szCs w:val="24"/>
        </w:rPr>
        <w:t xml:space="preserve"> before the end of the third year of the award (</w:t>
      </w:r>
      <w:r w:rsidRPr="002E228A" w:rsidR="00FB0A19">
        <w:rPr>
          <w:rFonts w:cs="Times New Roman"/>
          <w:szCs w:val="24"/>
        </w:rPr>
        <w:t xml:space="preserve">the obligation </w:t>
      </w:r>
      <w:r w:rsidRPr="002E228A">
        <w:rPr>
          <w:rFonts w:cs="Times New Roman"/>
          <w:szCs w:val="24"/>
        </w:rPr>
        <w:t xml:space="preserve">deadline) to repurpose those funds </w:t>
      </w:r>
      <w:r w:rsidRPr="002E228A" w:rsidR="002A35C8">
        <w:rPr>
          <w:rFonts w:cs="Times New Roman"/>
          <w:szCs w:val="24"/>
        </w:rPr>
        <w:t>for other allowable CCDF activities</w:t>
      </w:r>
      <w:r w:rsidRPr="002E228A">
        <w:rPr>
          <w:rFonts w:cs="Times New Roman"/>
          <w:szCs w:val="24"/>
        </w:rPr>
        <w:t xml:space="preserve"> (see additional instructions in </w:t>
      </w:r>
      <w:hyperlink w:anchor="_Fiscal_and_Administrative" w:history="1">
        <w:r w:rsidRPr="002E228A">
          <w:rPr>
            <w:rStyle w:val="Hyperlink"/>
            <w:i/>
            <w:szCs w:val="24"/>
          </w:rPr>
          <w:t>V</w:t>
        </w:r>
        <w:r w:rsidRPr="002E228A" w:rsidR="00CC4443">
          <w:rPr>
            <w:rStyle w:val="Hyperlink"/>
            <w:i/>
            <w:szCs w:val="24"/>
          </w:rPr>
          <w:t>I</w:t>
        </w:r>
        <w:r w:rsidRPr="002E228A">
          <w:rPr>
            <w:rStyle w:val="Hyperlink"/>
            <w:i/>
            <w:szCs w:val="24"/>
          </w:rPr>
          <w:t>. Fiscal and Administrative Procedures</w:t>
        </w:r>
      </w:hyperlink>
      <w:r w:rsidRPr="002E228A">
        <w:rPr>
          <w:rFonts w:cs="Times New Roman"/>
          <w:szCs w:val="24"/>
        </w:rPr>
        <w:t>).</w:t>
      </w:r>
    </w:p>
    <w:p w:rsidR="00CF49E5" w:rsidRPr="002E228A" w:rsidP="009F3FFF" w14:paraId="26C84658" w14:textId="77777777">
      <w:pPr>
        <w:pStyle w:val="BodyText"/>
        <w:rPr>
          <w:rFonts w:cs="Times New Roman"/>
          <w:szCs w:val="24"/>
        </w:rPr>
      </w:pPr>
    </w:p>
    <w:p w:rsidR="00152E25" w:rsidRPr="002E228A" w:rsidP="001929B3" w14:paraId="3E7F5717" w14:textId="378B88D7">
      <w:pPr>
        <w:pStyle w:val="BodyText"/>
        <w:rPr>
          <w:rFonts w:cs="Times New Roman"/>
          <w:szCs w:val="24"/>
        </w:rPr>
      </w:pPr>
      <w:r w:rsidRPr="002E228A">
        <w:rPr>
          <w:rFonts w:cs="Times New Roman"/>
          <w:szCs w:val="24"/>
        </w:rPr>
        <w:t xml:space="preserve">Tribal Lead Agencies must </w:t>
      </w:r>
      <w:r w:rsidRPr="002E228A" w:rsidR="003541B8">
        <w:rPr>
          <w:rFonts w:cs="Times New Roman"/>
          <w:szCs w:val="24"/>
        </w:rPr>
        <w:t xml:space="preserve">satisfy </w:t>
      </w:r>
      <w:r w:rsidRPr="002E228A" w:rsidR="00F85AC2">
        <w:rPr>
          <w:rFonts w:cs="Times New Roman"/>
          <w:szCs w:val="24"/>
        </w:rPr>
        <w:t>several</w:t>
      </w:r>
      <w:r w:rsidRPr="002E228A">
        <w:rPr>
          <w:rFonts w:cs="Times New Roman"/>
          <w:szCs w:val="24"/>
        </w:rPr>
        <w:t xml:space="preserve"> post-award requirements</w:t>
      </w:r>
      <w:r w:rsidRPr="002E228A" w:rsidR="001E5CFC">
        <w:rPr>
          <w:rFonts w:cs="Times New Roman"/>
          <w:szCs w:val="24"/>
        </w:rPr>
        <w:t xml:space="preserve"> as the project progresses</w:t>
      </w:r>
      <w:r w:rsidRPr="002E228A" w:rsidR="00580BE9">
        <w:rPr>
          <w:rFonts w:cs="Times New Roman"/>
          <w:szCs w:val="24"/>
        </w:rPr>
        <w:t xml:space="preserve">, as </w:t>
      </w:r>
      <w:r w:rsidRPr="002E228A" w:rsidR="00580BE9">
        <w:rPr>
          <w:rFonts w:cs="Times New Roman"/>
          <w:szCs w:val="24"/>
        </w:rPr>
        <w:t>applicable</w:t>
      </w:r>
      <w:r w:rsidRPr="002E228A" w:rsidR="00580BE9">
        <w:rPr>
          <w:rFonts w:cs="Times New Roman"/>
          <w:szCs w:val="24"/>
        </w:rPr>
        <w:t xml:space="preserve"> based on the nature of the approved project</w:t>
      </w:r>
      <w:r w:rsidRPr="002E228A" w:rsidR="00646AE4">
        <w:rPr>
          <w:rFonts w:cs="Times New Roman"/>
          <w:szCs w:val="24"/>
        </w:rPr>
        <w:t xml:space="preserve"> (See Section X</w:t>
      </w:r>
      <w:r w:rsidRPr="002E228A" w:rsidR="00393FF2">
        <w:rPr>
          <w:rFonts w:cs="Times New Roman"/>
          <w:szCs w:val="24"/>
        </w:rPr>
        <w:t>II</w:t>
      </w:r>
      <w:r w:rsidRPr="002E228A" w:rsidR="00646AE4">
        <w:rPr>
          <w:rFonts w:cs="Times New Roman"/>
          <w:szCs w:val="24"/>
        </w:rPr>
        <w:t xml:space="preserve">. Post-Award Requirements; and if applicable </w:t>
      </w:r>
      <w:hyperlink w:anchor="_Requirements_Specific_to_1" w:history="1">
        <w:r w:rsidRPr="002E228A" w:rsidR="00646AE4">
          <w:rPr>
            <w:rStyle w:val="Hyperlink"/>
            <w:i/>
            <w:szCs w:val="24"/>
          </w:rPr>
          <w:t xml:space="preserve">Section </w:t>
        </w:r>
        <w:r w:rsidRPr="002E228A" w:rsidR="00393FF2">
          <w:rPr>
            <w:rStyle w:val="Hyperlink"/>
            <w:i/>
            <w:szCs w:val="24"/>
          </w:rPr>
          <w:t>XI</w:t>
        </w:r>
        <w:r w:rsidRPr="002E228A" w:rsidR="00646AE4">
          <w:rPr>
            <w:rStyle w:val="Hyperlink"/>
            <w:i/>
            <w:szCs w:val="24"/>
          </w:rPr>
          <w:t xml:space="preserve">. </w:t>
        </w:r>
        <w:r w:rsidRPr="002E228A" w:rsidR="006B36FA">
          <w:rPr>
            <w:rStyle w:val="Hyperlink"/>
            <w:i/>
            <w:szCs w:val="24"/>
          </w:rPr>
          <w:t>Application Requirements for</w:t>
        </w:r>
        <w:r w:rsidRPr="002E228A" w:rsidR="00646AE4">
          <w:rPr>
            <w:rStyle w:val="Hyperlink"/>
            <w:i/>
            <w:szCs w:val="24"/>
          </w:rPr>
          <w:t xml:space="preserve"> Modular Units</w:t>
        </w:r>
      </w:hyperlink>
      <w:r w:rsidRPr="002E228A" w:rsidR="00646AE4">
        <w:rPr>
          <w:rFonts w:cs="Times New Roman"/>
          <w:szCs w:val="24"/>
        </w:rPr>
        <w:t xml:space="preserve">.) </w:t>
      </w:r>
    </w:p>
    <w:p w:rsidR="008D744C" w:rsidRPr="002E228A" w:rsidP="00152E25" w14:paraId="71093AC4" w14:textId="77777777">
      <w:pPr>
        <w:spacing w:before="11"/>
        <w:rPr>
          <w:rFonts w:ascii="Times New Roman" w:eastAsia="Times New Roman" w:hAnsi="Times New Roman" w:cs="Times New Roman"/>
          <w:sz w:val="24"/>
          <w:szCs w:val="24"/>
        </w:rPr>
      </w:pPr>
    </w:p>
    <w:p w:rsidR="00152E25" w:rsidRPr="002E228A" w:rsidP="008702E7" w14:paraId="58368994" w14:textId="52CF32A8">
      <w:pPr>
        <w:pStyle w:val="Heading1"/>
        <w:numPr>
          <w:ilvl w:val="0"/>
          <w:numId w:val="72"/>
        </w:numPr>
        <w:rPr>
          <w:rFonts w:cs="Times New Roman"/>
        </w:rPr>
      </w:pPr>
      <w:bookmarkStart w:id="66" w:name="_Application_Requirements"/>
      <w:bookmarkStart w:id="67" w:name="_Toc216244478"/>
      <w:bookmarkStart w:id="68" w:name="_Toc205384242"/>
      <w:bookmarkEnd w:id="66"/>
      <w:r w:rsidRPr="002E228A">
        <w:rPr>
          <w:rFonts w:cs="Times New Roman"/>
          <w:u w:color="000000"/>
        </w:rPr>
        <w:t>Application Requirements</w:t>
      </w:r>
      <w:bookmarkEnd w:id="67"/>
      <w:bookmarkEnd w:id="68"/>
    </w:p>
    <w:p w:rsidR="00152E25" w:rsidRPr="002E228A" w:rsidP="00152E25" w14:paraId="3F48D599" w14:textId="0E9295C9">
      <w:pPr>
        <w:pStyle w:val="BodyText"/>
        <w:rPr>
          <w:rFonts w:cs="Times New Roman"/>
          <w:szCs w:val="24"/>
        </w:rPr>
      </w:pPr>
      <w:r w:rsidRPr="002E228A">
        <w:rPr>
          <w:rFonts w:cs="Times New Roman"/>
          <w:szCs w:val="24"/>
        </w:rPr>
        <w:t xml:space="preserve">To </w:t>
      </w:r>
      <w:r w:rsidRPr="002E228A" w:rsidR="00983AA1">
        <w:rPr>
          <w:rFonts w:cs="Times New Roman"/>
          <w:szCs w:val="24"/>
        </w:rPr>
        <w:t>apply for</w:t>
      </w:r>
      <w:r w:rsidRPr="002E228A" w:rsidR="00302356">
        <w:rPr>
          <w:rFonts w:cs="Times New Roman"/>
          <w:szCs w:val="24"/>
        </w:rPr>
        <w:t xml:space="preserve"> a </w:t>
      </w:r>
      <w:r w:rsidRPr="002E228A">
        <w:rPr>
          <w:rFonts w:cs="Times New Roman"/>
          <w:szCs w:val="24"/>
        </w:rPr>
        <w:t>construction or major renovation project, t</w:t>
      </w:r>
      <w:r w:rsidRPr="002E228A">
        <w:rPr>
          <w:rFonts w:cs="Times New Roman"/>
          <w:szCs w:val="24"/>
        </w:rPr>
        <w:t xml:space="preserve">he Tribal Lead Agency must submit a written application </w:t>
      </w:r>
      <w:r w:rsidRPr="002E228A" w:rsidR="00983AA1">
        <w:rPr>
          <w:rFonts w:cs="Times New Roman"/>
          <w:szCs w:val="24"/>
        </w:rPr>
        <w:t>to OCC</w:t>
      </w:r>
      <w:r w:rsidRPr="002E228A" w:rsidR="00917B68">
        <w:rPr>
          <w:rFonts w:cs="Times New Roman"/>
          <w:szCs w:val="24"/>
        </w:rPr>
        <w:t xml:space="preserve"> </w:t>
      </w:r>
      <w:r w:rsidRPr="002E228A">
        <w:rPr>
          <w:rFonts w:cs="Times New Roman"/>
          <w:szCs w:val="24"/>
        </w:rPr>
        <w:t>that contains the following information:</w:t>
      </w:r>
    </w:p>
    <w:p w:rsidR="00152E25" w:rsidRPr="002E228A" w:rsidP="00152E25" w14:paraId="68371876" w14:textId="74DF0746">
      <w:pPr>
        <w:rPr>
          <w:rFonts w:ascii="Times New Roman" w:eastAsia="Times New Roman" w:hAnsi="Times New Roman" w:cs="Times New Roman"/>
          <w:sz w:val="24"/>
          <w:szCs w:val="24"/>
        </w:rPr>
      </w:pPr>
    </w:p>
    <w:p w:rsidR="00970723" w:rsidRPr="002E228A" w:rsidP="008255F3" w14:paraId="319238C8" w14:textId="4A44BE9E">
      <w:pPr>
        <w:pStyle w:val="Heading2"/>
        <w:numPr>
          <w:ilvl w:val="0"/>
          <w:numId w:val="4"/>
        </w:numPr>
        <w:rPr>
          <w:rFonts w:cs="Times New Roman"/>
        </w:rPr>
      </w:pPr>
      <w:r w:rsidRPr="002E228A">
        <w:rPr>
          <w:rFonts w:cs="Times New Roman"/>
        </w:rPr>
        <w:t>Cover letter</w:t>
      </w:r>
      <w:r w:rsidRPr="002E228A" w:rsidR="005C1A6A">
        <w:rPr>
          <w:rFonts w:cs="Times New Roman"/>
          <w:u w:val="none"/>
        </w:rPr>
        <w:t>–</w:t>
      </w:r>
      <w:r w:rsidRPr="002E228A">
        <w:rPr>
          <w:rFonts w:cs="Times New Roman"/>
          <w:u w:val="none"/>
        </w:rPr>
        <w:t xml:space="preserve"> </w:t>
      </w:r>
      <w:r w:rsidRPr="002E228A" w:rsidR="00892837">
        <w:rPr>
          <w:rFonts w:cs="Times New Roman"/>
          <w:u w:val="none"/>
        </w:rPr>
        <w:t>A c</w:t>
      </w:r>
      <w:r w:rsidRPr="002E228A">
        <w:rPr>
          <w:rFonts w:cs="Times New Roman"/>
          <w:u w:val="none"/>
        </w:rPr>
        <w:t>over letter signed by the Tribal Chairperson or his/her designee</w:t>
      </w:r>
      <w:r w:rsidRPr="002E228A" w:rsidR="1882E476">
        <w:rPr>
          <w:rFonts w:cs="Times New Roman"/>
          <w:u w:val="none"/>
        </w:rPr>
        <w:t xml:space="preserve"> with a brief summary o</w:t>
      </w:r>
      <w:r w:rsidRPr="002E228A" w:rsidR="226F31BE">
        <w:rPr>
          <w:rFonts w:cs="Times New Roman"/>
          <w:u w:val="none"/>
        </w:rPr>
        <w:t>f the proposed project, including:</w:t>
      </w:r>
    </w:p>
    <w:p w:rsidR="002C4791" w:rsidRPr="002E228A" w:rsidP="00E864DD" w14:paraId="4F08B8A9" w14:textId="77777777">
      <w:pPr>
        <w:pStyle w:val="BodyText"/>
        <w:numPr>
          <w:ilvl w:val="1"/>
          <w:numId w:val="4"/>
        </w:numPr>
        <w:rPr>
          <w:rFonts w:cs="Times New Roman"/>
          <w:szCs w:val="24"/>
        </w:rPr>
      </w:pPr>
      <w:r w:rsidRPr="002E228A">
        <w:rPr>
          <w:rFonts w:cs="Times New Roman"/>
          <w:szCs w:val="24"/>
        </w:rPr>
        <w:t>Point of contact for the project, including address, phone number, and email address</w:t>
      </w:r>
    </w:p>
    <w:p w:rsidR="00970723" w:rsidRPr="002E228A" w:rsidP="00E864DD" w14:paraId="11CBC6FA" w14:textId="3358900D">
      <w:pPr>
        <w:pStyle w:val="BodyText"/>
        <w:numPr>
          <w:ilvl w:val="1"/>
          <w:numId w:val="4"/>
        </w:numPr>
        <w:rPr>
          <w:rFonts w:cs="Times New Roman"/>
          <w:szCs w:val="24"/>
        </w:rPr>
      </w:pPr>
      <w:r w:rsidRPr="002E228A">
        <w:rPr>
          <w:rFonts w:cs="Times New Roman"/>
          <w:szCs w:val="24"/>
        </w:rPr>
        <w:t xml:space="preserve">Brief summary of the </w:t>
      </w:r>
      <w:r w:rsidRPr="002E228A" w:rsidR="00A66269">
        <w:rPr>
          <w:rFonts w:cs="Times New Roman"/>
          <w:szCs w:val="24"/>
        </w:rPr>
        <w:t xml:space="preserve">proposed </w:t>
      </w:r>
      <w:r w:rsidRPr="002E228A">
        <w:rPr>
          <w:rFonts w:cs="Times New Roman"/>
          <w:szCs w:val="24"/>
        </w:rPr>
        <w:t>project</w:t>
      </w:r>
    </w:p>
    <w:p w:rsidR="00970723" w:rsidRPr="002E228A" w:rsidP="00E864DD" w14:paraId="47572583" w14:textId="17D59780">
      <w:pPr>
        <w:pStyle w:val="BodyText"/>
        <w:numPr>
          <w:ilvl w:val="1"/>
          <w:numId w:val="4"/>
        </w:numPr>
        <w:rPr>
          <w:rFonts w:cs="Times New Roman"/>
          <w:szCs w:val="24"/>
        </w:rPr>
      </w:pPr>
      <w:r w:rsidRPr="002E228A">
        <w:rPr>
          <w:rFonts w:cs="Times New Roman"/>
          <w:szCs w:val="24"/>
        </w:rPr>
        <w:t>E</w:t>
      </w:r>
      <w:r w:rsidRPr="002E228A" w:rsidR="588DAE10">
        <w:rPr>
          <w:rFonts w:cs="Times New Roman"/>
          <w:szCs w:val="24"/>
        </w:rPr>
        <w:t xml:space="preserve">stimated </w:t>
      </w:r>
      <w:r w:rsidRPr="002E228A" w:rsidR="00CE06ED">
        <w:rPr>
          <w:rFonts w:cs="Times New Roman"/>
          <w:szCs w:val="24"/>
        </w:rPr>
        <w:t>project duration</w:t>
      </w:r>
      <w:r w:rsidRPr="002E228A" w:rsidR="00EC4FAE">
        <w:rPr>
          <w:rFonts w:cs="Times New Roman"/>
          <w:szCs w:val="24"/>
        </w:rPr>
        <w:t xml:space="preserve"> and </w:t>
      </w:r>
      <w:r w:rsidRPr="002E228A" w:rsidR="588DAE10">
        <w:rPr>
          <w:rFonts w:cs="Times New Roman"/>
          <w:szCs w:val="24"/>
        </w:rPr>
        <w:t>completion date</w:t>
      </w:r>
    </w:p>
    <w:p w:rsidR="00E864DD" w:rsidRPr="002E228A" w:rsidP="009E3BFD" w14:paraId="56612385" w14:textId="77777777">
      <w:pPr>
        <w:pStyle w:val="BodyText"/>
        <w:ind w:left="1440"/>
        <w:rPr>
          <w:rFonts w:cs="Times New Roman"/>
          <w:szCs w:val="24"/>
        </w:rPr>
      </w:pPr>
    </w:p>
    <w:p w:rsidR="00964793" w:rsidRPr="002E228A" w:rsidP="00EB17F0" w14:paraId="0E2DB75F" w14:textId="1362EDA3">
      <w:pPr>
        <w:pStyle w:val="Heading2"/>
        <w:numPr>
          <w:ilvl w:val="0"/>
          <w:numId w:val="4"/>
        </w:numPr>
        <w:rPr>
          <w:rFonts w:cs="Times New Roman"/>
        </w:rPr>
      </w:pPr>
      <w:r w:rsidRPr="002E228A">
        <w:rPr>
          <w:rFonts w:cs="Times New Roman"/>
        </w:rPr>
        <w:t xml:space="preserve">Need for </w:t>
      </w:r>
      <w:r w:rsidRPr="002E228A" w:rsidR="00642F6C">
        <w:rPr>
          <w:rFonts w:cs="Times New Roman"/>
        </w:rPr>
        <w:t xml:space="preserve">the </w:t>
      </w:r>
      <w:r w:rsidRPr="002E228A">
        <w:rPr>
          <w:rFonts w:cs="Times New Roman"/>
        </w:rPr>
        <w:t>facility</w:t>
      </w:r>
    </w:p>
    <w:p w:rsidR="00AB064B" w:rsidRPr="002E228A" w:rsidP="00DD77BE" w14:paraId="4FDEEB7E" w14:textId="7079A8D5">
      <w:pPr>
        <w:pStyle w:val="BodyText"/>
        <w:numPr>
          <w:ilvl w:val="1"/>
          <w:numId w:val="4"/>
        </w:numPr>
        <w:rPr>
          <w:rFonts w:cs="Times New Roman"/>
          <w:szCs w:val="24"/>
        </w:rPr>
      </w:pPr>
      <w:r w:rsidRPr="002E228A">
        <w:rPr>
          <w:rFonts w:cs="Times New Roman"/>
          <w:szCs w:val="24"/>
        </w:rPr>
        <w:t>An explanation</w:t>
      </w:r>
      <w:r w:rsidRPr="002E228A">
        <w:rPr>
          <w:rFonts w:cs="Times New Roman"/>
          <w:spacing w:val="-3"/>
          <w:szCs w:val="24"/>
        </w:rPr>
        <w:t xml:space="preserve"> </w:t>
      </w:r>
      <w:r w:rsidRPr="002E228A">
        <w:rPr>
          <w:rFonts w:cs="Times New Roman"/>
          <w:szCs w:val="24"/>
        </w:rPr>
        <w:t>of</w:t>
      </w:r>
      <w:r w:rsidRPr="002E228A">
        <w:rPr>
          <w:rFonts w:cs="Times New Roman"/>
          <w:spacing w:val="1"/>
          <w:szCs w:val="24"/>
        </w:rPr>
        <w:t xml:space="preserve"> </w:t>
      </w:r>
      <w:r w:rsidRPr="002E228A">
        <w:rPr>
          <w:rFonts w:cs="Times New Roman"/>
          <w:szCs w:val="24"/>
        </w:rPr>
        <w:t>why</w:t>
      </w:r>
      <w:r w:rsidRPr="002E228A">
        <w:rPr>
          <w:rFonts w:cs="Times New Roman"/>
          <w:spacing w:val="-3"/>
          <w:szCs w:val="24"/>
        </w:rPr>
        <w:t xml:space="preserve"> </w:t>
      </w:r>
      <w:r w:rsidRPr="002E228A" w:rsidR="000E3065">
        <w:rPr>
          <w:rFonts w:cs="Times New Roman"/>
          <w:szCs w:val="24"/>
        </w:rPr>
        <w:t xml:space="preserve">existing </w:t>
      </w:r>
      <w:r w:rsidRPr="002E228A">
        <w:rPr>
          <w:rFonts w:cs="Times New Roman"/>
          <w:szCs w:val="24"/>
        </w:rPr>
        <w:t>facilities</w:t>
      </w:r>
      <w:r w:rsidRPr="002E228A" w:rsidR="000E03B4">
        <w:rPr>
          <w:rFonts w:cs="Times New Roman"/>
          <w:szCs w:val="24"/>
        </w:rPr>
        <w:t xml:space="preserve"> located within a reasonable distance</w:t>
      </w:r>
      <w:r>
        <w:rPr>
          <w:rStyle w:val="FootnoteReference"/>
          <w:rFonts w:cs="Times New Roman"/>
          <w:szCs w:val="24"/>
        </w:rPr>
        <w:footnoteReference w:id="9"/>
      </w:r>
      <w:r w:rsidRPr="002E228A">
        <w:rPr>
          <w:rFonts w:cs="Times New Roman"/>
          <w:spacing w:val="-2"/>
          <w:szCs w:val="24"/>
        </w:rPr>
        <w:t xml:space="preserve"> </w:t>
      </w:r>
      <w:r w:rsidRPr="002E228A">
        <w:rPr>
          <w:rFonts w:cs="Times New Roman"/>
          <w:szCs w:val="24"/>
        </w:rPr>
        <w:t>are not</w:t>
      </w:r>
      <w:r w:rsidRPr="002E228A">
        <w:rPr>
          <w:rFonts w:cs="Times New Roman"/>
          <w:spacing w:val="1"/>
          <w:szCs w:val="24"/>
        </w:rPr>
        <w:t xml:space="preserve"> </w:t>
      </w:r>
      <w:r w:rsidRPr="002E228A">
        <w:rPr>
          <w:rFonts w:cs="Times New Roman"/>
          <w:szCs w:val="24"/>
        </w:rPr>
        <w:t>adequate</w:t>
      </w:r>
      <w:r w:rsidRPr="002E228A">
        <w:rPr>
          <w:rFonts w:cs="Times New Roman"/>
          <w:spacing w:val="-2"/>
          <w:szCs w:val="24"/>
        </w:rPr>
        <w:t xml:space="preserve"> </w:t>
      </w:r>
      <w:r w:rsidRPr="002E228A">
        <w:rPr>
          <w:rFonts w:cs="Times New Roman"/>
          <w:szCs w:val="24"/>
        </w:rPr>
        <w:t>to carry</w:t>
      </w:r>
      <w:r w:rsidRPr="002E228A">
        <w:rPr>
          <w:rFonts w:cs="Times New Roman"/>
          <w:spacing w:val="-3"/>
          <w:szCs w:val="24"/>
        </w:rPr>
        <w:t xml:space="preserve"> </w:t>
      </w:r>
      <w:r w:rsidRPr="002E228A">
        <w:rPr>
          <w:rFonts w:cs="Times New Roman"/>
          <w:szCs w:val="24"/>
        </w:rPr>
        <w:t>out</w:t>
      </w:r>
      <w:r w:rsidRPr="002E228A" w:rsidR="004C13E9">
        <w:rPr>
          <w:rFonts w:cs="Times New Roman"/>
          <w:szCs w:val="24"/>
        </w:rPr>
        <w:t xml:space="preserve"> </w:t>
      </w:r>
      <w:r w:rsidRPr="002E228A">
        <w:rPr>
          <w:rFonts w:cs="Times New Roman"/>
          <w:szCs w:val="24"/>
        </w:rPr>
        <w:t>CCDF activities</w:t>
      </w:r>
      <w:r w:rsidRPr="002E228A">
        <w:rPr>
          <w:rFonts w:cs="Times New Roman"/>
          <w:szCs w:val="24"/>
        </w:rPr>
        <w:t xml:space="preserve">, including estimates of the number of children who: </w:t>
      </w:r>
    </w:p>
    <w:p w:rsidR="00AB064B" w:rsidRPr="002E228A" w:rsidP="00AB064B" w14:paraId="28BE9A81" w14:textId="77777777">
      <w:pPr>
        <w:pStyle w:val="BodyText"/>
        <w:numPr>
          <w:ilvl w:val="2"/>
          <w:numId w:val="4"/>
        </w:numPr>
        <w:rPr>
          <w:rFonts w:cs="Times New Roman"/>
          <w:szCs w:val="24"/>
        </w:rPr>
      </w:pPr>
      <w:r w:rsidRPr="002E228A">
        <w:rPr>
          <w:rFonts w:cs="Times New Roman"/>
          <w:szCs w:val="24"/>
        </w:rPr>
        <w:t xml:space="preserve">currently receive CCDF services; </w:t>
      </w:r>
    </w:p>
    <w:p w:rsidR="00AB064B" w:rsidRPr="002E228A" w:rsidP="00AB064B" w14:paraId="333A19A9" w14:textId="064EE892">
      <w:pPr>
        <w:pStyle w:val="BodyText"/>
        <w:numPr>
          <w:ilvl w:val="2"/>
          <w:numId w:val="4"/>
        </w:numPr>
        <w:rPr>
          <w:rFonts w:cs="Times New Roman"/>
          <w:szCs w:val="24"/>
        </w:rPr>
      </w:pPr>
      <w:r w:rsidRPr="002E228A">
        <w:rPr>
          <w:rFonts w:cs="Times New Roman"/>
          <w:szCs w:val="24"/>
        </w:rPr>
        <w:t>are currently eligible to receive and are in need of CCDF services but are not being served due to inadequate facilities.</w:t>
      </w:r>
      <w:r>
        <w:rPr>
          <w:rStyle w:val="FootnoteReference"/>
          <w:rFonts w:cs="Times New Roman"/>
          <w:szCs w:val="24"/>
        </w:rPr>
        <w:footnoteReference w:id="10"/>
      </w:r>
    </w:p>
    <w:p w:rsidR="00E864DD" w:rsidRPr="002E228A" w:rsidP="009E3BFD" w14:paraId="24413880" w14:textId="77777777">
      <w:pPr>
        <w:pStyle w:val="BodyText"/>
        <w:ind w:left="2160"/>
        <w:rPr>
          <w:rFonts w:cs="Times New Roman"/>
          <w:szCs w:val="24"/>
        </w:rPr>
      </w:pPr>
    </w:p>
    <w:p w:rsidR="00964793" w:rsidRPr="002E228A" w:rsidP="008255F3" w14:paraId="08485255" w14:textId="7A203614">
      <w:pPr>
        <w:pStyle w:val="BodyText"/>
        <w:numPr>
          <w:ilvl w:val="1"/>
          <w:numId w:val="4"/>
        </w:numPr>
        <w:rPr>
          <w:rFonts w:cs="Times New Roman"/>
          <w:szCs w:val="24"/>
        </w:rPr>
      </w:pPr>
      <w:r w:rsidRPr="002E228A">
        <w:rPr>
          <w:rFonts w:cs="Times New Roman"/>
          <w:szCs w:val="24"/>
        </w:rPr>
        <w:t>W</w:t>
      </w:r>
      <w:r w:rsidRPr="002E228A" w:rsidR="00152E25">
        <w:rPr>
          <w:rFonts w:cs="Times New Roman"/>
          <w:szCs w:val="24"/>
        </w:rPr>
        <w:t>hy</w:t>
      </w:r>
      <w:r w:rsidRPr="002E228A" w:rsidR="00152E25">
        <w:rPr>
          <w:rFonts w:cs="Times New Roman"/>
          <w:spacing w:val="-3"/>
          <w:szCs w:val="24"/>
        </w:rPr>
        <w:t xml:space="preserve"> </w:t>
      </w:r>
      <w:r w:rsidRPr="002E228A" w:rsidR="00152E25">
        <w:rPr>
          <w:rFonts w:cs="Times New Roman"/>
          <w:szCs w:val="24"/>
        </w:rPr>
        <w:t>the lack</w:t>
      </w:r>
      <w:r w:rsidRPr="002E228A" w:rsidR="00152E25">
        <w:rPr>
          <w:rFonts w:cs="Times New Roman"/>
          <w:spacing w:val="-3"/>
          <w:szCs w:val="24"/>
        </w:rPr>
        <w:t xml:space="preserve"> </w:t>
      </w:r>
      <w:r w:rsidRPr="002E228A" w:rsidR="00152E25">
        <w:rPr>
          <w:rFonts w:cs="Times New Roman"/>
          <w:szCs w:val="24"/>
        </w:rPr>
        <w:t>of</w:t>
      </w:r>
      <w:r w:rsidRPr="002E228A" w:rsidR="00152E25">
        <w:rPr>
          <w:rFonts w:cs="Times New Roman"/>
          <w:spacing w:val="1"/>
          <w:szCs w:val="24"/>
        </w:rPr>
        <w:t xml:space="preserve"> </w:t>
      </w:r>
      <w:r w:rsidRPr="002E228A" w:rsidR="00152E25">
        <w:rPr>
          <w:rFonts w:cs="Times New Roman"/>
          <w:szCs w:val="24"/>
        </w:rPr>
        <w:t xml:space="preserve">facilities </w:t>
      </w:r>
      <w:r w:rsidRPr="002E228A" w:rsidR="00152E25">
        <w:rPr>
          <w:rFonts w:cs="Times New Roman"/>
          <w:spacing w:val="-2"/>
          <w:szCs w:val="24"/>
        </w:rPr>
        <w:t>will</w:t>
      </w:r>
      <w:r w:rsidRPr="002E228A" w:rsidR="00152E25">
        <w:rPr>
          <w:rFonts w:cs="Times New Roman"/>
          <w:spacing w:val="1"/>
          <w:szCs w:val="24"/>
        </w:rPr>
        <w:t xml:space="preserve"> </w:t>
      </w:r>
      <w:r w:rsidRPr="002E228A" w:rsidR="00152E25">
        <w:rPr>
          <w:rFonts w:cs="Times New Roman"/>
          <w:szCs w:val="24"/>
        </w:rPr>
        <w:t>inhibit</w:t>
      </w:r>
      <w:r w:rsidRPr="002E228A" w:rsidR="00152E25">
        <w:rPr>
          <w:rFonts w:cs="Times New Roman"/>
          <w:spacing w:val="1"/>
          <w:szCs w:val="24"/>
        </w:rPr>
        <w:t xml:space="preserve"> </w:t>
      </w:r>
      <w:r w:rsidRPr="002E228A" w:rsidR="00152E25">
        <w:rPr>
          <w:rFonts w:cs="Times New Roman"/>
          <w:szCs w:val="24"/>
        </w:rPr>
        <w:t>the operation of</w:t>
      </w:r>
      <w:r w:rsidRPr="002E228A" w:rsidR="00152E25">
        <w:rPr>
          <w:rFonts w:cs="Times New Roman"/>
          <w:spacing w:val="-2"/>
          <w:szCs w:val="24"/>
        </w:rPr>
        <w:t xml:space="preserve"> </w:t>
      </w:r>
      <w:r w:rsidRPr="002E228A" w:rsidR="00152E25">
        <w:rPr>
          <w:rFonts w:cs="Times New Roman"/>
          <w:szCs w:val="24"/>
        </w:rPr>
        <w:t>the</w:t>
      </w:r>
      <w:r w:rsidRPr="002E228A" w:rsidR="00152E25">
        <w:rPr>
          <w:rFonts w:cs="Times New Roman"/>
          <w:spacing w:val="-2"/>
          <w:szCs w:val="24"/>
        </w:rPr>
        <w:t xml:space="preserve"> </w:t>
      </w:r>
      <w:r w:rsidRPr="002E228A" w:rsidR="00152E25">
        <w:rPr>
          <w:rFonts w:cs="Times New Roman"/>
          <w:szCs w:val="24"/>
        </w:rPr>
        <w:t>Tribal</w:t>
      </w:r>
      <w:r w:rsidRPr="002E228A" w:rsidR="00152E25">
        <w:rPr>
          <w:rFonts w:cs="Times New Roman"/>
          <w:spacing w:val="1"/>
          <w:szCs w:val="24"/>
        </w:rPr>
        <w:t xml:space="preserve"> </w:t>
      </w:r>
      <w:r w:rsidRPr="002E228A" w:rsidR="00152E25">
        <w:rPr>
          <w:rFonts w:cs="Times New Roman"/>
          <w:szCs w:val="24"/>
        </w:rPr>
        <w:t>Lead</w:t>
      </w:r>
      <w:r w:rsidRPr="002E228A" w:rsidR="004C13E9">
        <w:rPr>
          <w:rFonts w:cs="Times New Roman"/>
          <w:szCs w:val="24"/>
        </w:rPr>
        <w:t xml:space="preserve"> </w:t>
      </w:r>
      <w:r w:rsidRPr="002E228A" w:rsidR="00152E25">
        <w:rPr>
          <w:rFonts w:cs="Times New Roman"/>
          <w:spacing w:val="-2"/>
          <w:szCs w:val="24"/>
        </w:rPr>
        <w:t>Agency's</w:t>
      </w:r>
      <w:r w:rsidRPr="002E228A" w:rsidR="00152E25">
        <w:rPr>
          <w:rFonts w:cs="Times New Roman"/>
          <w:szCs w:val="24"/>
        </w:rPr>
        <w:t xml:space="preserve"> CCDF program</w:t>
      </w:r>
      <w:r w:rsidRPr="002E228A" w:rsidR="00152E25">
        <w:rPr>
          <w:rFonts w:cs="Times New Roman"/>
          <w:spacing w:val="-4"/>
          <w:szCs w:val="24"/>
        </w:rPr>
        <w:t xml:space="preserve"> </w:t>
      </w:r>
      <w:r w:rsidRPr="002E228A" w:rsidR="00152E25">
        <w:rPr>
          <w:rFonts w:cs="Times New Roman"/>
          <w:spacing w:val="1"/>
          <w:szCs w:val="24"/>
        </w:rPr>
        <w:t>in</w:t>
      </w:r>
      <w:r w:rsidRPr="002E228A" w:rsidR="00152E25">
        <w:rPr>
          <w:rFonts w:cs="Times New Roman"/>
          <w:szCs w:val="24"/>
        </w:rPr>
        <w:t xml:space="preserve"> the</w:t>
      </w:r>
      <w:r w:rsidRPr="002E228A" w:rsidR="00152E25">
        <w:rPr>
          <w:rFonts w:cs="Times New Roman"/>
          <w:spacing w:val="-2"/>
          <w:szCs w:val="24"/>
        </w:rPr>
        <w:t xml:space="preserve"> </w:t>
      </w:r>
      <w:r w:rsidRPr="002E228A" w:rsidR="00152E25">
        <w:rPr>
          <w:rFonts w:cs="Times New Roman"/>
          <w:szCs w:val="24"/>
        </w:rPr>
        <w:t>future</w:t>
      </w:r>
      <w:r w:rsidRPr="002E228A" w:rsidR="00677EB7">
        <w:rPr>
          <w:rFonts w:cs="Times New Roman"/>
          <w:szCs w:val="24"/>
        </w:rPr>
        <w:t>, including estimates</w:t>
      </w:r>
      <w:r w:rsidRPr="002E228A" w:rsidR="00677EB7">
        <w:rPr>
          <w:rFonts w:cs="Times New Roman"/>
          <w:spacing w:val="-2"/>
          <w:szCs w:val="24"/>
        </w:rPr>
        <w:t xml:space="preserve"> of</w:t>
      </w:r>
      <w:r w:rsidRPr="002E228A" w:rsidR="00677EB7">
        <w:rPr>
          <w:rFonts w:cs="Times New Roman"/>
          <w:spacing w:val="1"/>
          <w:szCs w:val="24"/>
        </w:rPr>
        <w:t xml:space="preserve"> </w:t>
      </w:r>
      <w:r w:rsidRPr="002E228A" w:rsidR="00677EB7">
        <w:rPr>
          <w:rFonts w:cs="Times New Roman"/>
          <w:szCs w:val="24"/>
        </w:rPr>
        <w:t>the number of</w:t>
      </w:r>
      <w:r w:rsidRPr="002E228A" w:rsidR="00677EB7">
        <w:rPr>
          <w:rFonts w:cs="Times New Roman"/>
          <w:spacing w:val="1"/>
          <w:szCs w:val="24"/>
        </w:rPr>
        <w:t xml:space="preserve"> </w:t>
      </w:r>
      <w:r w:rsidRPr="002E228A" w:rsidR="00677EB7">
        <w:rPr>
          <w:rFonts w:cs="Times New Roman"/>
          <w:szCs w:val="24"/>
        </w:rPr>
        <w:t>children who:</w:t>
      </w:r>
      <w:r w:rsidRPr="002E228A" w:rsidR="0059732F">
        <w:rPr>
          <w:rFonts w:cs="Times New Roman"/>
          <w:szCs w:val="24"/>
        </w:rPr>
        <w:t xml:space="preserve"> </w:t>
      </w:r>
    </w:p>
    <w:p w:rsidR="00964793" w:rsidRPr="002E228A" w:rsidP="00677EB7" w14:paraId="1F9B0CBE" w14:textId="7A8ADA0D">
      <w:pPr>
        <w:pStyle w:val="BodyText"/>
        <w:numPr>
          <w:ilvl w:val="2"/>
          <w:numId w:val="4"/>
        </w:numPr>
        <w:rPr>
          <w:rFonts w:cs="Times New Roman"/>
          <w:szCs w:val="24"/>
        </w:rPr>
      </w:pPr>
      <w:r w:rsidRPr="002E228A">
        <w:rPr>
          <w:rFonts w:cs="Times New Roman"/>
          <w:szCs w:val="24"/>
        </w:rPr>
        <w:t xml:space="preserve">are projected to receive CCDF services over the next five years (in the absence of this proposed construction/major renovation); and </w:t>
      </w:r>
    </w:p>
    <w:p w:rsidR="00A07376" w:rsidRPr="002E228A" w:rsidP="00DD77BE" w14:paraId="268F8CA2" w14:textId="1C3CDFD0">
      <w:pPr>
        <w:pStyle w:val="BodyText"/>
        <w:numPr>
          <w:ilvl w:val="2"/>
          <w:numId w:val="4"/>
        </w:numPr>
        <w:rPr>
          <w:rFonts w:cs="Times New Roman"/>
          <w:szCs w:val="24"/>
        </w:rPr>
      </w:pPr>
      <w:r w:rsidRPr="002E228A">
        <w:rPr>
          <w:rFonts w:cs="Times New Roman"/>
          <w:szCs w:val="24"/>
        </w:rPr>
        <w:t xml:space="preserve">are projected to be eligible to receive and in need of CCDF </w:t>
      </w:r>
      <w:r w:rsidRPr="002E228A" w:rsidR="00253C60">
        <w:rPr>
          <w:rFonts w:cs="Times New Roman"/>
          <w:szCs w:val="24"/>
        </w:rPr>
        <w:t>services but</w:t>
      </w:r>
      <w:r w:rsidRPr="002E228A">
        <w:rPr>
          <w:rFonts w:cs="Times New Roman"/>
          <w:szCs w:val="24"/>
        </w:rPr>
        <w:t xml:space="preserve"> will not be served (without this proposed construction/major renovation) </w:t>
      </w:r>
      <w:r w:rsidRPr="002E228A">
        <w:rPr>
          <w:rFonts w:cs="Times New Roman"/>
          <w:szCs w:val="24"/>
        </w:rPr>
        <w:t>due to</w:t>
      </w:r>
      <w:r w:rsidRPr="002E228A" w:rsidR="00443586">
        <w:rPr>
          <w:rFonts w:cs="Times New Roman"/>
          <w:szCs w:val="24"/>
        </w:rPr>
        <w:t xml:space="preserve"> </w:t>
      </w:r>
      <w:r w:rsidRPr="002E228A">
        <w:rPr>
          <w:rFonts w:cs="Times New Roman"/>
          <w:szCs w:val="24"/>
        </w:rPr>
        <w:t>inadequate facilities, over the next five years.</w:t>
      </w:r>
      <w:r>
        <w:rPr>
          <w:rStyle w:val="FootnoteReference"/>
          <w:rFonts w:cs="Times New Roman"/>
          <w:szCs w:val="24"/>
        </w:rPr>
        <w:footnoteReference w:id="11"/>
      </w:r>
      <w:r w:rsidRPr="002E228A" w:rsidR="008A171B">
        <w:rPr>
          <w:rFonts w:cs="Times New Roman"/>
          <w:szCs w:val="24"/>
        </w:rPr>
        <w:t xml:space="preserve"> </w:t>
      </w:r>
    </w:p>
    <w:p w:rsidR="00A07376" w:rsidRPr="002E228A" w:rsidP="00A07376" w14:paraId="3E3C577F" w14:textId="325846B6">
      <w:pPr>
        <w:pStyle w:val="ListParagraph"/>
        <w:rPr>
          <w:rFonts w:ascii="Times New Roman" w:hAnsi="Times New Roman" w:cs="Times New Roman"/>
          <w:sz w:val="24"/>
          <w:szCs w:val="24"/>
        </w:rPr>
      </w:pPr>
    </w:p>
    <w:p w:rsidR="00A125D2" w:rsidRPr="002E228A" w:rsidP="00EB17F0" w14:paraId="27867E20" w14:textId="48DE1022">
      <w:pPr>
        <w:pStyle w:val="Heading2"/>
        <w:numPr>
          <w:ilvl w:val="0"/>
          <w:numId w:val="4"/>
        </w:numPr>
        <w:rPr>
          <w:rFonts w:cs="Times New Roman"/>
        </w:rPr>
      </w:pPr>
      <w:r w:rsidRPr="002E228A">
        <w:rPr>
          <w:rFonts w:cs="Times New Roman"/>
        </w:rPr>
        <w:t xml:space="preserve">Assurance </w:t>
      </w:r>
      <w:r w:rsidRPr="002E228A" w:rsidR="005C373B">
        <w:rPr>
          <w:rFonts w:cs="Times New Roman"/>
        </w:rPr>
        <w:t>of maintaining level of</w:t>
      </w:r>
      <w:r w:rsidRPr="002E228A" w:rsidR="002169DA">
        <w:rPr>
          <w:rFonts w:cs="Times New Roman"/>
        </w:rPr>
        <w:t xml:space="preserve"> </w:t>
      </w:r>
      <w:r w:rsidRPr="002E228A">
        <w:rPr>
          <w:rFonts w:cs="Times New Roman"/>
        </w:rPr>
        <w:t>child care services</w:t>
      </w:r>
    </w:p>
    <w:p w:rsidR="00FD1088" w:rsidRPr="002E228A" w:rsidP="008255F3" w14:paraId="41F179C2" w14:textId="019FE70B">
      <w:pPr>
        <w:pStyle w:val="BodyText"/>
        <w:ind w:left="900"/>
        <w:rPr>
          <w:rFonts w:cs="Times New Roman"/>
          <w:szCs w:val="24"/>
        </w:rPr>
      </w:pPr>
      <w:r w:rsidRPr="002E228A">
        <w:rPr>
          <w:rFonts w:cs="Times New Roman"/>
          <w:spacing w:val="-1"/>
          <w:szCs w:val="24"/>
        </w:rPr>
        <w:t>(Tribal Lead Agencies should respond to either item 3a or 3b – not both):</w:t>
      </w:r>
    </w:p>
    <w:p w:rsidR="009579CC" w:rsidRPr="002E228A" w:rsidP="008255F3" w14:paraId="341C41B6" w14:textId="0EA4FEED">
      <w:pPr>
        <w:pStyle w:val="BodyText"/>
        <w:numPr>
          <w:ilvl w:val="1"/>
          <w:numId w:val="4"/>
        </w:numPr>
        <w:rPr>
          <w:rFonts w:cs="Times New Roman"/>
          <w:b/>
          <w:szCs w:val="24"/>
        </w:rPr>
      </w:pPr>
      <w:r w:rsidRPr="002E228A">
        <w:rPr>
          <w:rFonts w:cs="Times New Roman"/>
          <w:szCs w:val="24"/>
        </w:rPr>
        <w:t>Provide a written</w:t>
      </w:r>
      <w:r w:rsidRPr="002E228A">
        <w:rPr>
          <w:rFonts w:cs="Times New Roman"/>
          <w:b/>
          <w:i/>
          <w:szCs w:val="24"/>
        </w:rPr>
        <w:t xml:space="preserve"> </w:t>
      </w:r>
      <w:r w:rsidRPr="002E228A">
        <w:rPr>
          <w:rFonts w:cs="Times New Roman"/>
          <w:szCs w:val="24"/>
        </w:rPr>
        <w:t>a</w:t>
      </w:r>
      <w:r w:rsidRPr="002E228A" w:rsidR="00443586">
        <w:rPr>
          <w:rFonts w:cs="Times New Roman"/>
          <w:szCs w:val="24"/>
        </w:rPr>
        <w:t>ssurance that using CCDF funds for construction</w:t>
      </w:r>
      <w:r w:rsidRPr="002E228A" w:rsidR="004823A3">
        <w:rPr>
          <w:rFonts w:cs="Times New Roman"/>
          <w:szCs w:val="24"/>
        </w:rPr>
        <w:t xml:space="preserve"> or </w:t>
      </w:r>
      <w:r w:rsidRPr="002E228A" w:rsidR="00443586">
        <w:rPr>
          <w:rFonts w:cs="Times New Roman"/>
          <w:szCs w:val="24"/>
        </w:rPr>
        <w:t xml:space="preserve">major renovation will not result in a decrease in the level of child care services </w:t>
      </w:r>
      <w:r w:rsidRPr="002E228A" w:rsidR="00DB7771">
        <w:rPr>
          <w:rFonts w:cs="Times New Roman"/>
          <w:szCs w:val="24"/>
        </w:rPr>
        <w:t xml:space="preserve">provided by the Tribal Lead Agency </w:t>
      </w:r>
      <w:r w:rsidRPr="002E228A" w:rsidR="00443586">
        <w:rPr>
          <w:rFonts w:cs="Times New Roman"/>
          <w:szCs w:val="24"/>
        </w:rPr>
        <w:t>compared to the</w:t>
      </w:r>
      <w:r w:rsidRPr="002E228A" w:rsidR="00950155">
        <w:rPr>
          <w:rFonts w:cs="Times New Roman"/>
          <w:szCs w:val="24"/>
        </w:rPr>
        <w:t xml:space="preserve"> level of services provided </w:t>
      </w:r>
      <w:r w:rsidRPr="002E228A" w:rsidR="00DB7771">
        <w:rPr>
          <w:rFonts w:cs="Times New Roman"/>
          <w:szCs w:val="24"/>
        </w:rPr>
        <w:t>in the</w:t>
      </w:r>
      <w:r w:rsidRPr="002E228A" w:rsidR="003935BC">
        <w:rPr>
          <w:rFonts w:cs="Times New Roman"/>
          <w:szCs w:val="24"/>
        </w:rPr>
        <w:t xml:space="preserve"> </w:t>
      </w:r>
      <w:r w:rsidRPr="002E228A" w:rsidR="00443586">
        <w:rPr>
          <w:rFonts w:cs="Times New Roman"/>
          <w:szCs w:val="24"/>
        </w:rPr>
        <w:t>preceding</w:t>
      </w:r>
      <w:r w:rsidRPr="002E228A" w:rsidR="00CC7EB3">
        <w:rPr>
          <w:rFonts w:cs="Times New Roman"/>
          <w:szCs w:val="24"/>
        </w:rPr>
        <w:t xml:space="preserve"> federal</w:t>
      </w:r>
      <w:r w:rsidRPr="002E228A" w:rsidR="00443586">
        <w:rPr>
          <w:rFonts w:cs="Times New Roman"/>
          <w:szCs w:val="24"/>
        </w:rPr>
        <w:t xml:space="preserve"> fiscal year</w:t>
      </w:r>
      <w:r>
        <w:rPr>
          <w:rStyle w:val="FootnoteReference"/>
          <w:rFonts w:cs="Times New Roman"/>
          <w:szCs w:val="24"/>
        </w:rPr>
        <w:footnoteReference w:id="12"/>
      </w:r>
      <w:r w:rsidRPr="002E228A" w:rsidR="008D668E">
        <w:rPr>
          <w:rFonts w:cs="Times New Roman"/>
          <w:szCs w:val="24"/>
        </w:rPr>
        <w:t xml:space="preserve"> </w:t>
      </w:r>
    </w:p>
    <w:p w:rsidR="009579CC" w:rsidRPr="002E228A" w:rsidP="009579CC" w14:paraId="0F246172" w14:textId="77777777">
      <w:pPr>
        <w:pStyle w:val="BodyText"/>
        <w:ind w:left="1440"/>
        <w:rPr>
          <w:rFonts w:cs="Times New Roman"/>
          <w:szCs w:val="24"/>
        </w:rPr>
      </w:pPr>
    </w:p>
    <w:p w:rsidR="009A39DA" w:rsidRPr="002E228A" w:rsidP="009E3BFD" w14:paraId="49CA4D82" w14:textId="3B205D7F">
      <w:pPr>
        <w:pStyle w:val="BodyText"/>
        <w:ind w:left="1440"/>
        <w:rPr>
          <w:rFonts w:cs="Times New Roman"/>
          <w:b/>
          <w:szCs w:val="24"/>
        </w:rPr>
      </w:pPr>
      <w:r w:rsidRPr="002E228A">
        <w:rPr>
          <w:rFonts w:cs="Times New Roman"/>
          <w:b/>
          <w:szCs w:val="24"/>
        </w:rPr>
        <w:t>OR</w:t>
      </w:r>
      <w:r w:rsidRPr="002E228A">
        <w:rPr>
          <w:rFonts w:cs="Times New Roman"/>
          <w:szCs w:val="24"/>
        </w:rPr>
        <w:t xml:space="preserve"> </w:t>
      </w:r>
    </w:p>
    <w:p w:rsidR="00E864DD" w:rsidRPr="002E228A" w:rsidP="009E3BFD" w14:paraId="646B35E6" w14:textId="77777777">
      <w:pPr>
        <w:pStyle w:val="BodyText"/>
        <w:ind w:left="1440"/>
        <w:rPr>
          <w:rFonts w:cs="Times New Roman"/>
          <w:b/>
          <w:szCs w:val="24"/>
        </w:rPr>
      </w:pPr>
    </w:p>
    <w:p w:rsidR="009A39DA" w:rsidRPr="002E228A" w:rsidP="008255F3" w14:paraId="33392EAE" w14:textId="6262AF58">
      <w:pPr>
        <w:pStyle w:val="BodyText"/>
        <w:numPr>
          <w:ilvl w:val="1"/>
          <w:numId w:val="4"/>
        </w:numPr>
        <w:rPr>
          <w:rFonts w:cs="Times New Roman"/>
          <w:szCs w:val="24"/>
        </w:rPr>
      </w:pPr>
      <w:r w:rsidRPr="002E228A">
        <w:rPr>
          <w:rFonts w:cs="Times New Roman"/>
          <w:szCs w:val="24"/>
        </w:rPr>
        <w:t>Request to waive requirement to maintain level of child care services</w:t>
      </w:r>
      <w:r w:rsidRPr="002E228A">
        <w:rPr>
          <w:rFonts w:cs="Times New Roman"/>
          <w:b/>
          <w:bCs/>
          <w:i/>
          <w:iCs/>
          <w:szCs w:val="24"/>
        </w:rPr>
        <w:t xml:space="preserve"> </w:t>
      </w:r>
      <w:r w:rsidRPr="002E228A">
        <w:rPr>
          <w:rFonts w:cs="Times New Roman"/>
          <w:szCs w:val="24"/>
        </w:rPr>
        <w:t>– If the Tribal Lead Agency is seeking a waiver from the requirement to maintain the level of child car</w:t>
      </w:r>
      <w:r w:rsidRPr="002E228A">
        <w:rPr>
          <w:rFonts w:cs="Times New Roman"/>
          <w:spacing w:val="-1"/>
          <w:szCs w:val="24"/>
        </w:rPr>
        <w:t>e</w:t>
      </w:r>
      <w:r w:rsidRPr="002E228A">
        <w:rPr>
          <w:rFonts w:cs="Times New Roman"/>
          <w:szCs w:val="24"/>
        </w:rPr>
        <w:t xml:space="preserve"> </w:t>
      </w:r>
      <w:r w:rsidRPr="002E228A">
        <w:rPr>
          <w:rFonts w:cs="Times New Roman"/>
          <w:spacing w:val="-1"/>
          <w:szCs w:val="24"/>
        </w:rPr>
        <w:t>services</w:t>
      </w:r>
      <w:r w:rsidRPr="002E228A">
        <w:rPr>
          <w:rFonts w:cs="Times New Roman"/>
          <w:spacing w:val="-2"/>
          <w:szCs w:val="24"/>
        </w:rPr>
        <w:t xml:space="preserve"> </w:t>
      </w:r>
      <w:r w:rsidRPr="002E228A">
        <w:rPr>
          <w:rFonts w:cs="Times New Roman"/>
          <w:szCs w:val="24"/>
        </w:rPr>
        <w:t>while</w:t>
      </w:r>
      <w:r w:rsidRPr="002E228A">
        <w:rPr>
          <w:rFonts w:cs="Times New Roman"/>
          <w:spacing w:val="-2"/>
          <w:szCs w:val="24"/>
        </w:rPr>
        <w:t xml:space="preserve"> </w:t>
      </w:r>
      <w:r w:rsidRPr="002E228A">
        <w:rPr>
          <w:rFonts w:cs="Times New Roman"/>
          <w:spacing w:val="-1"/>
          <w:szCs w:val="24"/>
        </w:rPr>
        <w:t>using</w:t>
      </w:r>
      <w:r w:rsidRPr="002E228A">
        <w:rPr>
          <w:rFonts w:cs="Times New Roman"/>
          <w:spacing w:val="-3"/>
          <w:szCs w:val="24"/>
        </w:rPr>
        <w:t xml:space="preserve"> </w:t>
      </w:r>
      <w:r w:rsidRPr="002E228A">
        <w:rPr>
          <w:rFonts w:cs="Times New Roman"/>
          <w:spacing w:val="-1"/>
          <w:szCs w:val="24"/>
        </w:rPr>
        <w:t xml:space="preserve">CCDF </w:t>
      </w:r>
      <w:r w:rsidRPr="002E228A">
        <w:rPr>
          <w:rFonts w:cs="Times New Roman"/>
          <w:szCs w:val="24"/>
        </w:rPr>
        <w:t xml:space="preserve">funds </w:t>
      </w:r>
      <w:r w:rsidRPr="002E228A">
        <w:rPr>
          <w:rFonts w:cs="Times New Roman"/>
          <w:spacing w:val="-1"/>
          <w:szCs w:val="24"/>
        </w:rPr>
        <w:t>for</w:t>
      </w:r>
      <w:r w:rsidRPr="002E228A">
        <w:rPr>
          <w:rFonts w:cs="Times New Roman"/>
          <w:spacing w:val="1"/>
          <w:szCs w:val="24"/>
        </w:rPr>
        <w:t xml:space="preserve"> </w:t>
      </w:r>
      <w:r w:rsidRPr="002E228A">
        <w:rPr>
          <w:rFonts w:cs="Times New Roman"/>
          <w:spacing w:val="-1"/>
          <w:szCs w:val="24"/>
        </w:rPr>
        <w:t>construction</w:t>
      </w:r>
      <w:r w:rsidRPr="002E228A">
        <w:rPr>
          <w:rFonts w:cs="Times New Roman"/>
          <w:spacing w:val="-3"/>
          <w:szCs w:val="24"/>
        </w:rPr>
        <w:t xml:space="preserve"> </w:t>
      </w:r>
      <w:r w:rsidRPr="002E228A">
        <w:rPr>
          <w:rFonts w:cs="Times New Roman"/>
          <w:szCs w:val="24"/>
        </w:rPr>
        <w:t>or</w:t>
      </w:r>
      <w:r w:rsidRPr="002E228A">
        <w:rPr>
          <w:rFonts w:cs="Times New Roman"/>
          <w:spacing w:val="-2"/>
          <w:szCs w:val="24"/>
        </w:rPr>
        <w:t xml:space="preserve"> major </w:t>
      </w:r>
      <w:r w:rsidRPr="002E228A">
        <w:rPr>
          <w:rFonts w:cs="Times New Roman"/>
          <w:spacing w:val="-1"/>
          <w:szCs w:val="24"/>
        </w:rPr>
        <w:t>renovation, submit</w:t>
      </w:r>
      <w:r w:rsidRPr="002E228A">
        <w:rPr>
          <w:rFonts w:cs="Times New Roman"/>
          <w:spacing w:val="1"/>
          <w:szCs w:val="24"/>
        </w:rPr>
        <w:t xml:space="preserve"> </w:t>
      </w:r>
      <w:r w:rsidRPr="002E228A">
        <w:rPr>
          <w:rFonts w:cs="Times New Roman"/>
          <w:szCs w:val="24"/>
        </w:rPr>
        <w:t>the</w:t>
      </w:r>
      <w:r w:rsidRPr="002E228A">
        <w:rPr>
          <w:rFonts w:cs="Times New Roman"/>
          <w:spacing w:val="-2"/>
          <w:szCs w:val="24"/>
        </w:rPr>
        <w:t xml:space="preserve"> </w:t>
      </w:r>
      <w:r w:rsidRPr="002E228A">
        <w:rPr>
          <w:rFonts w:cs="Times New Roman"/>
          <w:spacing w:val="-1"/>
          <w:szCs w:val="24"/>
        </w:rPr>
        <w:t>following</w:t>
      </w:r>
      <w:r w:rsidRPr="002E228A">
        <w:rPr>
          <w:rFonts w:cs="Times New Roman"/>
          <w:spacing w:val="-3"/>
          <w:szCs w:val="24"/>
        </w:rPr>
        <w:t xml:space="preserve"> </w:t>
      </w:r>
      <w:r w:rsidRPr="002E228A">
        <w:rPr>
          <w:rFonts w:cs="Times New Roman"/>
          <w:spacing w:val="-1"/>
          <w:szCs w:val="24"/>
        </w:rPr>
        <w:t>information as part of the application</w:t>
      </w:r>
      <w:r w:rsidRPr="002E228A">
        <w:rPr>
          <w:rFonts w:cs="Times New Roman"/>
          <w:b/>
          <w:bCs/>
          <w:spacing w:val="-1"/>
          <w:szCs w:val="24"/>
        </w:rPr>
        <w:t xml:space="preserve"> </w:t>
      </w:r>
    </w:p>
    <w:p w:rsidR="009A39DA" w:rsidRPr="002E228A" w:rsidP="001E5C7B" w14:paraId="33C08AC6" w14:textId="1D65B4AB">
      <w:pPr>
        <w:pStyle w:val="BodyText"/>
        <w:numPr>
          <w:ilvl w:val="0"/>
          <w:numId w:val="26"/>
        </w:numPr>
        <w:rPr>
          <w:rFonts w:cs="Times New Roman"/>
          <w:i/>
          <w:szCs w:val="24"/>
        </w:rPr>
      </w:pPr>
      <w:r w:rsidRPr="002E228A">
        <w:rPr>
          <w:rFonts w:cs="Times New Roman"/>
          <w:szCs w:val="24"/>
        </w:rPr>
        <w:t>A</w:t>
      </w:r>
      <w:r w:rsidRPr="002E228A">
        <w:rPr>
          <w:rFonts w:cs="Times New Roman"/>
          <w:spacing w:val="-3"/>
          <w:szCs w:val="24"/>
        </w:rPr>
        <w:t xml:space="preserve"> </w:t>
      </w:r>
      <w:r w:rsidRPr="002E228A">
        <w:rPr>
          <w:rFonts w:cs="Times New Roman"/>
          <w:spacing w:val="-1"/>
          <w:szCs w:val="24"/>
        </w:rPr>
        <w:t>written</w:t>
      </w:r>
      <w:r w:rsidRPr="002E228A">
        <w:rPr>
          <w:rFonts w:cs="Times New Roman"/>
          <w:spacing w:val="-3"/>
          <w:szCs w:val="24"/>
        </w:rPr>
        <w:t xml:space="preserve"> </w:t>
      </w:r>
      <w:r w:rsidRPr="002E228A">
        <w:rPr>
          <w:rFonts w:cs="Times New Roman"/>
          <w:spacing w:val="-1"/>
          <w:szCs w:val="24"/>
        </w:rPr>
        <w:t>assurance stating that “</w:t>
      </w:r>
      <w:r w:rsidRPr="002E228A">
        <w:rPr>
          <w:rFonts w:cs="Times New Roman"/>
          <w:i/>
          <w:spacing w:val="-1"/>
          <w:szCs w:val="24"/>
        </w:rPr>
        <w:t>the</w:t>
      </w:r>
      <w:r w:rsidRPr="002E228A">
        <w:rPr>
          <w:rFonts w:cs="Times New Roman"/>
          <w:i/>
          <w:szCs w:val="24"/>
        </w:rPr>
        <w:t xml:space="preserve"> </w:t>
      </w:r>
      <w:r w:rsidRPr="002E228A">
        <w:rPr>
          <w:rFonts w:cs="Times New Roman"/>
          <w:i/>
          <w:spacing w:val="-1"/>
          <w:szCs w:val="24"/>
        </w:rPr>
        <w:t>decrease</w:t>
      </w:r>
      <w:r w:rsidRPr="002E228A">
        <w:rPr>
          <w:rFonts w:cs="Times New Roman"/>
          <w:i/>
          <w:szCs w:val="24"/>
        </w:rPr>
        <w:t xml:space="preserve"> in</w:t>
      </w:r>
      <w:r w:rsidRPr="002E228A">
        <w:rPr>
          <w:rFonts w:cs="Times New Roman"/>
          <w:i/>
          <w:spacing w:val="-3"/>
          <w:szCs w:val="24"/>
        </w:rPr>
        <w:t xml:space="preserve"> </w:t>
      </w:r>
      <w:r w:rsidRPr="002E228A">
        <w:rPr>
          <w:rFonts w:cs="Times New Roman"/>
          <w:i/>
          <w:szCs w:val="24"/>
        </w:rPr>
        <w:t>the</w:t>
      </w:r>
      <w:r w:rsidRPr="002E228A">
        <w:rPr>
          <w:rFonts w:cs="Times New Roman"/>
          <w:i/>
          <w:spacing w:val="-2"/>
          <w:szCs w:val="24"/>
        </w:rPr>
        <w:t xml:space="preserve"> </w:t>
      </w:r>
      <w:r w:rsidRPr="002E228A">
        <w:rPr>
          <w:rFonts w:cs="Times New Roman"/>
          <w:i/>
          <w:spacing w:val="-1"/>
          <w:szCs w:val="24"/>
        </w:rPr>
        <w:t>level</w:t>
      </w:r>
      <w:r w:rsidRPr="002E228A">
        <w:rPr>
          <w:rFonts w:cs="Times New Roman"/>
          <w:i/>
          <w:spacing w:val="1"/>
          <w:szCs w:val="24"/>
        </w:rPr>
        <w:t xml:space="preserve"> </w:t>
      </w:r>
      <w:r w:rsidRPr="002E228A">
        <w:rPr>
          <w:rFonts w:cs="Times New Roman"/>
          <w:i/>
          <w:spacing w:val="-2"/>
          <w:szCs w:val="24"/>
        </w:rPr>
        <w:t>of</w:t>
      </w:r>
      <w:r w:rsidRPr="002E228A">
        <w:rPr>
          <w:rFonts w:cs="Times New Roman"/>
          <w:i/>
          <w:spacing w:val="1"/>
          <w:szCs w:val="24"/>
        </w:rPr>
        <w:t xml:space="preserve"> </w:t>
      </w:r>
      <w:r w:rsidRPr="002E228A">
        <w:rPr>
          <w:rFonts w:cs="Times New Roman"/>
          <w:i/>
          <w:spacing w:val="-1"/>
          <w:szCs w:val="24"/>
        </w:rPr>
        <w:t>child</w:t>
      </w:r>
      <w:r w:rsidRPr="002E228A">
        <w:rPr>
          <w:rFonts w:cs="Times New Roman"/>
          <w:i/>
          <w:szCs w:val="24"/>
        </w:rPr>
        <w:t xml:space="preserve"> </w:t>
      </w:r>
      <w:r w:rsidRPr="002E228A">
        <w:rPr>
          <w:rFonts w:cs="Times New Roman"/>
          <w:i/>
          <w:spacing w:val="-1"/>
          <w:szCs w:val="24"/>
        </w:rPr>
        <w:t>care</w:t>
      </w:r>
      <w:r w:rsidRPr="002E228A">
        <w:rPr>
          <w:rFonts w:cs="Times New Roman"/>
          <w:i/>
          <w:szCs w:val="24"/>
        </w:rPr>
        <w:t xml:space="preserve"> </w:t>
      </w:r>
      <w:r w:rsidRPr="002E228A">
        <w:rPr>
          <w:rFonts w:cs="Times New Roman"/>
          <w:i/>
          <w:spacing w:val="-1"/>
          <w:szCs w:val="24"/>
        </w:rPr>
        <w:t>services</w:t>
      </w:r>
      <w:r w:rsidRPr="002E228A">
        <w:rPr>
          <w:rFonts w:cs="Times New Roman"/>
          <w:i/>
          <w:spacing w:val="57"/>
          <w:szCs w:val="24"/>
        </w:rPr>
        <w:t xml:space="preserve"> </w:t>
      </w:r>
      <w:r w:rsidRPr="002E228A">
        <w:rPr>
          <w:rFonts w:cs="Times New Roman"/>
          <w:i/>
          <w:spacing w:val="-1"/>
          <w:szCs w:val="24"/>
        </w:rPr>
        <w:t>provided</w:t>
      </w:r>
      <w:r w:rsidRPr="002E228A">
        <w:rPr>
          <w:rFonts w:cs="Times New Roman"/>
          <w:i/>
          <w:szCs w:val="24"/>
        </w:rPr>
        <w:t xml:space="preserve"> by</w:t>
      </w:r>
      <w:r w:rsidRPr="002E228A">
        <w:rPr>
          <w:rFonts w:cs="Times New Roman"/>
          <w:i/>
          <w:spacing w:val="-3"/>
          <w:szCs w:val="24"/>
        </w:rPr>
        <w:t xml:space="preserve"> </w:t>
      </w:r>
      <w:r w:rsidRPr="002E228A">
        <w:rPr>
          <w:rFonts w:cs="Times New Roman"/>
          <w:i/>
          <w:spacing w:val="-1"/>
          <w:szCs w:val="24"/>
        </w:rPr>
        <w:t>the</w:t>
      </w:r>
      <w:r w:rsidRPr="002E228A">
        <w:rPr>
          <w:rFonts w:cs="Times New Roman"/>
          <w:i/>
          <w:spacing w:val="-2"/>
          <w:szCs w:val="24"/>
        </w:rPr>
        <w:t xml:space="preserve"> </w:t>
      </w:r>
      <w:r w:rsidRPr="002E228A">
        <w:rPr>
          <w:rFonts w:cs="Times New Roman"/>
          <w:i/>
          <w:spacing w:val="-1"/>
          <w:szCs w:val="24"/>
        </w:rPr>
        <w:t>Tribal</w:t>
      </w:r>
      <w:r w:rsidRPr="002E228A">
        <w:rPr>
          <w:rFonts w:cs="Times New Roman"/>
          <w:i/>
          <w:spacing w:val="1"/>
          <w:szCs w:val="24"/>
        </w:rPr>
        <w:t xml:space="preserve"> </w:t>
      </w:r>
      <w:r w:rsidRPr="002E228A">
        <w:rPr>
          <w:rFonts w:cs="Times New Roman"/>
          <w:i/>
          <w:spacing w:val="-1"/>
          <w:szCs w:val="24"/>
        </w:rPr>
        <w:t>Lead</w:t>
      </w:r>
      <w:r w:rsidRPr="002E228A">
        <w:rPr>
          <w:rFonts w:cs="Times New Roman"/>
          <w:i/>
          <w:szCs w:val="24"/>
        </w:rPr>
        <w:t xml:space="preserve"> </w:t>
      </w:r>
      <w:r w:rsidRPr="002E228A">
        <w:rPr>
          <w:rFonts w:cs="Times New Roman"/>
          <w:i/>
          <w:spacing w:val="-1"/>
          <w:szCs w:val="24"/>
        </w:rPr>
        <w:t>Agency</w:t>
      </w:r>
      <w:r w:rsidRPr="002E228A">
        <w:rPr>
          <w:rFonts w:cs="Times New Roman"/>
          <w:i/>
          <w:spacing w:val="-3"/>
          <w:szCs w:val="24"/>
        </w:rPr>
        <w:t xml:space="preserve"> </w:t>
      </w:r>
      <w:r w:rsidRPr="002E228A">
        <w:rPr>
          <w:rFonts w:cs="Times New Roman"/>
          <w:i/>
          <w:szCs w:val="24"/>
        </w:rPr>
        <w:t xml:space="preserve">is </w:t>
      </w:r>
      <w:r w:rsidRPr="002E228A">
        <w:rPr>
          <w:rFonts w:cs="Times New Roman"/>
          <w:i/>
          <w:spacing w:val="-1"/>
          <w:szCs w:val="24"/>
        </w:rPr>
        <w:t>temporary.”</w:t>
      </w:r>
    </w:p>
    <w:p w:rsidR="009A39DA" w:rsidRPr="002E228A" w:rsidP="009E3BFD" w14:paraId="7C98A54B" w14:textId="7EEDA738">
      <w:pPr>
        <w:pStyle w:val="BodyText"/>
        <w:numPr>
          <w:ilvl w:val="1"/>
          <w:numId w:val="26"/>
        </w:numPr>
        <w:rPr>
          <w:rFonts w:cs="Times New Roman"/>
          <w:szCs w:val="24"/>
        </w:rPr>
      </w:pPr>
      <w:r w:rsidRPr="002E228A">
        <w:rPr>
          <w:rFonts w:cs="Times New Roman"/>
          <w:spacing w:val="-1"/>
          <w:szCs w:val="24"/>
        </w:rPr>
        <w:t xml:space="preserve">Describe: </w:t>
      </w:r>
    </w:p>
    <w:p w:rsidR="009A39DA" w:rsidRPr="002E228A" w:rsidP="009E3BFD" w14:paraId="070A2683" w14:textId="30626FC6">
      <w:pPr>
        <w:pStyle w:val="BodyText"/>
        <w:numPr>
          <w:ilvl w:val="3"/>
          <w:numId w:val="26"/>
        </w:numPr>
        <w:rPr>
          <w:rFonts w:cs="Times New Roman"/>
          <w:szCs w:val="24"/>
        </w:rPr>
      </w:pPr>
      <w:r w:rsidRPr="002E228A">
        <w:rPr>
          <w:rFonts w:cs="Times New Roman"/>
          <w:szCs w:val="24"/>
        </w:rPr>
        <w:t xml:space="preserve">the </w:t>
      </w:r>
      <w:r w:rsidRPr="002E228A" w:rsidR="00305EF7">
        <w:rPr>
          <w:rFonts w:cs="Times New Roman"/>
          <w:spacing w:val="-2"/>
          <w:szCs w:val="24"/>
        </w:rPr>
        <w:t>previous</w:t>
      </w:r>
      <w:r w:rsidRPr="002E228A">
        <w:rPr>
          <w:rFonts w:cs="Times New Roman"/>
          <w:spacing w:val="1"/>
          <w:szCs w:val="24"/>
        </w:rPr>
        <w:t xml:space="preserve"> </w:t>
      </w:r>
      <w:r w:rsidRPr="002E228A">
        <w:rPr>
          <w:rFonts w:cs="Times New Roman"/>
          <w:spacing w:val="-1"/>
          <w:szCs w:val="24"/>
        </w:rPr>
        <w:t>fiscal</w:t>
      </w:r>
      <w:r w:rsidRPr="002E228A">
        <w:rPr>
          <w:rFonts w:cs="Times New Roman"/>
          <w:spacing w:val="1"/>
          <w:szCs w:val="24"/>
        </w:rPr>
        <w:t xml:space="preserve"> </w:t>
      </w:r>
      <w:r w:rsidRPr="002E228A">
        <w:rPr>
          <w:rFonts w:cs="Times New Roman"/>
          <w:spacing w:val="-1"/>
          <w:szCs w:val="24"/>
        </w:rPr>
        <w:t>year’s</w:t>
      </w:r>
      <w:r w:rsidRPr="002E228A">
        <w:rPr>
          <w:rFonts w:cs="Times New Roman"/>
          <w:spacing w:val="-2"/>
          <w:szCs w:val="24"/>
        </w:rPr>
        <w:t xml:space="preserve"> </w:t>
      </w:r>
      <w:r w:rsidRPr="002E228A">
        <w:rPr>
          <w:rFonts w:cs="Times New Roman"/>
          <w:spacing w:val="-1"/>
          <w:szCs w:val="24"/>
        </w:rPr>
        <w:t>level</w:t>
      </w:r>
      <w:r w:rsidRPr="002E228A">
        <w:rPr>
          <w:rFonts w:cs="Times New Roman"/>
          <w:spacing w:val="1"/>
          <w:szCs w:val="24"/>
        </w:rPr>
        <w:t xml:space="preserve"> </w:t>
      </w:r>
      <w:r w:rsidRPr="002E228A">
        <w:rPr>
          <w:rFonts w:cs="Times New Roman"/>
          <w:spacing w:val="-2"/>
          <w:szCs w:val="24"/>
        </w:rPr>
        <w:t>of</w:t>
      </w:r>
      <w:r w:rsidRPr="002E228A">
        <w:rPr>
          <w:rFonts w:cs="Times New Roman"/>
          <w:spacing w:val="1"/>
          <w:szCs w:val="24"/>
        </w:rPr>
        <w:t xml:space="preserve"> </w:t>
      </w:r>
      <w:r w:rsidRPr="002E228A">
        <w:rPr>
          <w:rFonts w:cs="Times New Roman"/>
          <w:spacing w:val="-1"/>
          <w:szCs w:val="24"/>
        </w:rPr>
        <w:t>child</w:t>
      </w:r>
      <w:r w:rsidRPr="002E228A">
        <w:rPr>
          <w:rFonts w:cs="Times New Roman"/>
          <w:spacing w:val="-3"/>
          <w:szCs w:val="24"/>
        </w:rPr>
        <w:t xml:space="preserve"> </w:t>
      </w:r>
      <w:r w:rsidRPr="002E228A">
        <w:rPr>
          <w:rFonts w:cs="Times New Roman"/>
          <w:spacing w:val="-1"/>
          <w:szCs w:val="24"/>
        </w:rPr>
        <w:t>care</w:t>
      </w:r>
      <w:r w:rsidRPr="002E228A">
        <w:rPr>
          <w:rFonts w:cs="Times New Roman"/>
          <w:szCs w:val="24"/>
        </w:rPr>
        <w:t xml:space="preserve"> </w:t>
      </w:r>
      <w:r w:rsidRPr="002E228A">
        <w:rPr>
          <w:rFonts w:cs="Times New Roman"/>
          <w:spacing w:val="-1"/>
          <w:szCs w:val="24"/>
        </w:rPr>
        <w:t>services</w:t>
      </w:r>
    </w:p>
    <w:p w:rsidR="009A39DA" w:rsidRPr="002E228A" w:rsidP="009E3BFD" w14:paraId="2B74113C" w14:textId="6AE040E8">
      <w:pPr>
        <w:pStyle w:val="BodyText"/>
        <w:numPr>
          <w:ilvl w:val="3"/>
          <w:numId w:val="26"/>
        </w:numPr>
        <w:rPr>
          <w:rFonts w:cs="Times New Roman"/>
          <w:szCs w:val="24"/>
        </w:rPr>
      </w:pPr>
      <w:r w:rsidRPr="002E228A">
        <w:rPr>
          <w:rFonts w:cs="Times New Roman"/>
          <w:spacing w:val="-1"/>
          <w:szCs w:val="24"/>
        </w:rPr>
        <w:t>the projected</w:t>
      </w:r>
      <w:r w:rsidRPr="002E228A">
        <w:rPr>
          <w:rFonts w:cs="Times New Roman"/>
          <w:szCs w:val="24"/>
        </w:rPr>
        <w:t xml:space="preserve"> </w:t>
      </w:r>
      <w:r w:rsidRPr="002E228A">
        <w:rPr>
          <w:rFonts w:cs="Times New Roman"/>
          <w:spacing w:val="-1"/>
          <w:szCs w:val="24"/>
        </w:rPr>
        <w:t>decrease</w:t>
      </w:r>
      <w:r w:rsidRPr="002E228A">
        <w:rPr>
          <w:rFonts w:cs="Times New Roman"/>
          <w:szCs w:val="24"/>
        </w:rPr>
        <w:t xml:space="preserve"> </w:t>
      </w:r>
      <w:r w:rsidRPr="002E228A" w:rsidR="00B34DE0">
        <w:rPr>
          <w:rFonts w:cs="Times New Roman"/>
          <w:szCs w:val="24"/>
        </w:rPr>
        <w:t xml:space="preserve">in </w:t>
      </w:r>
      <w:r w:rsidRPr="002E228A" w:rsidR="000451E4">
        <w:rPr>
          <w:rFonts w:cs="Times New Roman"/>
          <w:szCs w:val="24"/>
        </w:rPr>
        <w:t xml:space="preserve">the level of </w:t>
      </w:r>
      <w:r w:rsidRPr="002E228A" w:rsidR="00B34DE0">
        <w:rPr>
          <w:rFonts w:cs="Times New Roman"/>
          <w:szCs w:val="24"/>
        </w:rPr>
        <w:t xml:space="preserve">child care services </w:t>
      </w:r>
      <w:r w:rsidRPr="002E228A" w:rsidR="00F2342E">
        <w:rPr>
          <w:rFonts w:cs="Times New Roman"/>
          <w:szCs w:val="24"/>
        </w:rPr>
        <w:t>during</w:t>
      </w:r>
      <w:r w:rsidRPr="002E228A">
        <w:rPr>
          <w:rFonts w:cs="Times New Roman"/>
          <w:spacing w:val="1"/>
          <w:szCs w:val="24"/>
        </w:rPr>
        <w:t xml:space="preserve"> </w:t>
      </w:r>
      <w:r w:rsidRPr="002E228A">
        <w:rPr>
          <w:rFonts w:cs="Times New Roman"/>
          <w:spacing w:val="-1"/>
          <w:szCs w:val="24"/>
        </w:rPr>
        <w:t>the</w:t>
      </w:r>
      <w:r w:rsidRPr="002E228A">
        <w:rPr>
          <w:rFonts w:cs="Times New Roman"/>
          <w:szCs w:val="24"/>
        </w:rPr>
        <w:t xml:space="preserve"> </w:t>
      </w:r>
      <w:r w:rsidRPr="002E228A">
        <w:rPr>
          <w:rFonts w:cs="Times New Roman"/>
          <w:spacing w:val="-1"/>
          <w:szCs w:val="24"/>
        </w:rPr>
        <w:t>construction</w:t>
      </w:r>
      <w:r w:rsidRPr="002E228A">
        <w:rPr>
          <w:rFonts w:cs="Times New Roman"/>
          <w:szCs w:val="24"/>
        </w:rPr>
        <w:t>/</w:t>
      </w:r>
      <w:r w:rsidRPr="002E228A">
        <w:rPr>
          <w:rFonts w:cs="Times New Roman"/>
          <w:spacing w:val="-2"/>
          <w:szCs w:val="24"/>
        </w:rPr>
        <w:t xml:space="preserve">major </w:t>
      </w:r>
      <w:r w:rsidRPr="002E228A">
        <w:rPr>
          <w:rFonts w:cs="Times New Roman"/>
          <w:spacing w:val="-1"/>
          <w:szCs w:val="24"/>
        </w:rPr>
        <w:t>renovation</w:t>
      </w:r>
      <w:r w:rsidRPr="002E228A" w:rsidR="00F2342E">
        <w:rPr>
          <w:rFonts w:cs="Times New Roman"/>
          <w:spacing w:val="-1"/>
          <w:szCs w:val="24"/>
        </w:rPr>
        <w:t xml:space="preserve"> period</w:t>
      </w:r>
      <w:r w:rsidRPr="002E228A">
        <w:rPr>
          <w:rFonts w:cs="Times New Roman"/>
          <w:spacing w:val="-1"/>
          <w:szCs w:val="24"/>
        </w:rPr>
        <w:t>,</w:t>
      </w:r>
      <w:r w:rsidRPr="002E228A">
        <w:rPr>
          <w:rFonts w:cs="Times New Roman"/>
          <w:szCs w:val="24"/>
        </w:rPr>
        <w:t xml:space="preserve"> </w:t>
      </w:r>
      <w:r w:rsidRPr="002E228A">
        <w:rPr>
          <w:rFonts w:cs="Times New Roman"/>
          <w:spacing w:val="-1"/>
          <w:szCs w:val="24"/>
        </w:rPr>
        <w:t>and</w:t>
      </w:r>
      <w:r w:rsidRPr="002E228A">
        <w:rPr>
          <w:rFonts w:cs="Times New Roman"/>
          <w:szCs w:val="24"/>
        </w:rPr>
        <w:t xml:space="preserve"> </w:t>
      </w:r>
    </w:p>
    <w:p w:rsidR="009A39DA" w:rsidRPr="002E228A" w:rsidP="008255F3" w14:paraId="1EC5F3A1" w14:textId="428EA034">
      <w:pPr>
        <w:pStyle w:val="BodyText"/>
        <w:numPr>
          <w:ilvl w:val="3"/>
          <w:numId w:val="26"/>
        </w:numPr>
        <w:rPr>
          <w:rFonts w:cs="Times New Roman"/>
          <w:szCs w:val="24"/>
        </w:rPr>
      </w:pPr>
      <w:r w:rsidRPr="002E228A">
        <w:rPr>
          <w:rFonts w:cs="Times New Roman"/>
          <w:szCs w:val="24"/>
        </w:rPr>
        <w:t>how</w:t>
      </w:r>
      <w:r w:rsidRPr="002E228A">
        <w:rPr>
          <w:rFonts w:cs="Times New Roman"/>
          <w:spacing w:val="-4"/>
          <w:szCs w:val="24"/>
        </w:rPr>
        <w:t xml:space="preserve"> </w:t>
      </w:r>
      <w:r w:rsidRPr="002E228A">
        <w:rPr>
          <w:rFonts w:cs="Times New Roman"/>
          <w:szCs w:val="24"/>
        </w:rPr>
        <w:t>long</w:t>
      </w:r>
      <w:r w:rsidRPr="002E228A">
        <w:rPr>
          <w:rFonts w:cs="Times New Roman"/>
          <w:spacing w:val="-3"/>
          <w:szCs w:val="24"/>
        </w:rPr>
        <w:t xml:space="preserve"> </w:t>
      </w:r>
      <w:r w:rsidRPr="002E228A">
        <w:rPr>
          <w:rFonts w:cs="Times New Roman"/>
          <w:szCs w:val="24"/>
        </w:rPr>
        <w:t xml:space="preserve">the </w:t>
      </w:r>
      <w:r w:rsidRPr="002E228A">
        <w:rPr>
          <w:rFonts w:cs="Times New Roman"/>
          <w:spacing w:val="-1"/>
          <w:szCs w:val="24"/>
        </w:rPr>
        <w:t>projected</w:t>
      </w:r>
      <w:r w:rsidRPr="002E228A">
        <w:rPr>
          <w:rFonts w:cs="Times New Roman"/>
          <w:spacing w:val="-3"/>
          <w:szCs w:val="24"/>
        </w:rPr>
        <w:t xml:space="preserve"> </w:t>
      </w:r>
      <w:r w:rsidRPr="002E228A">
        <w:rPr>
          <w:rFonts w:cs="Times New Roman"/>
          <w:spacing w:val="-1"/>
          <w:szCs w:val="24"/>
        </w:rPr>
        <w:t>decrease</w:t>
      </w:r>
      <w:r w:rsidRPr="002E228A">
        <w:rPr>
          <w:rFonts w:cs="Times New Roman"/>
          <w:spacing w:val="-2"/>
          <w:szCs w:val="24"/>
        </w:rPr>
        <w:t xml:space="preserve"> </w:t>
      </w:r>
      <w:r w:rsidRPr="002E228A">
        <w:rPr>
          <w:rFonts w:cs="Times New Roman"/>
          <w:szCs w:val="24"/>
        </w:rPr>
        <w:t>will</w:t>
      </w:r>
      <w:r w:rsidRPr="002E228A">
        <w:rPr>
          <w:rFonts w:cs="Times New Roman"/>
          <w:spacing w:val="-2"/>
          <w:szCs w:val="24"/>
        </w:rPr>
        <w:t xml:space="preserve"> </w:t>
      </w:r>
      <w:r w:rsidRPr="002E228A">
        <w:rPr>
          <w:rFonts w:cs="Times New Roman"/>
          <w:spacing w:val="-1"/>
          <w:szCs w:val="24"/>
        </w:rPr>
        <w:t xml:space="preserve">last. </w:t>
      </w:r>
      <w:r w:rsidRPr="002E228A">
        <w:rPr>
          <w:rFonts w:cs="Times New Roman"/>
          <w:szCs w:val="24"/>
        </w:rPr>
        <w:t xml:space="preserve">Include </w:t>
      </w:r>
      <w:r w:rsidRPr="002E228A" w:rsidR="01293501">
        <w:rPr>
          <w:rFonts w:cs="Times New Roman"/>
          <w:szCs w:val="24"/>
        </w:rPr>
        <w:t>descriptive</w:t>
      </w:r>
      <w:r w:rsidRPr="002E228A">
        <w:rPr>
          <w:rFonts w:cs="Times New Roman"/>
          <w:szCs w:val="24"/>
        </w:rPr>
        <w:t xml:space="preserve"> information about both the number of children served and the amount of funds spent on child care services. </w:t>
      </w:r>
    </w:p>
    <w:p w:rsidR="009A39DA" w:rsidRPr="002E228A" w:rsidP="008255F3" w14:paraId="2B20303F" w14:textId="77777777">
      <w:pPr>
        <w:pStyle w:val="BodyText"/>
        <w:numPr>
          <w:ilvl w:val="1"/>
          <w:numId w:val="26"/>
        </w:numPr>
        <w:spacing w:before="9"/>
        <w:rPr>
          <w:rStyle w:val="eop"/>
          <w:rFonts w:cs="Times New Roman"/>
          <w:szCs w:val="24"/>
        </w:rPr>
      </w:pPr>
      <w:r w:rsidRPr="002E228A">
        <w:rPr>
          <w:rStyle w:val="normaltextrun"/>
          <w:rFonts w:cs="Times New Roman"/>
          <w:szCs w:val="24"/>
        </w:rPr>
        <w:t>Explain how the child care services will improve after the completion of the construction or major renovation. The explanation must include a plan that shows that the level of services will increase or that the quality of services will improve.</w:t>
      </w:r>
      <w:r>
        <w:rPr>
          <w:rStyle w:val="FootnoteReference"/>
          <w:rFonts w:cs="Times New Roman"/>
          <w:szCs w:val="24"/>
        </w:rPr>
        <w:footnoteReference w:id="13"/>
      </w:r>
      <w:r w:rsidRPr="002E228A">
        <w:rPr>
          <w:rStyle w:val="eop"/>
          <w:rFonts w:cs="Times New Roman"/>
          <w:szCs w:val="24"/>
        </w:rPr>
        <w:t> </w:t>
      </w:r>
    </w:p>
    <w:p w:rsidR="002B4EEA" w:rsidRPr="002E228A" w:rsidP="008766E8" w14:paraId="0D1A4F0A" w14:textId="77777777">
      <w:pPr>
        <w:pStyle w:val="BodyText"/>
        <w:ind w:left="1440"/>
        <w:rPr>
          <w:rFonts w:cs="Times New Roman"/>
          <w:szCs w:val="24"/>
        </w:rPr>
      </w:pPr>
    </w:p>
    <w:p w:rsidR="007C222E" w:rsidRPr="002E228A" w:rsidP="009E3BFD" w14:paraId="74A3972A" w14:textId="5CC9C164">
      <w:pPr>
        <w:pStyle w:val="BodyText"/>
        <w:ind w:left="900"/>
        <w:rPr>
          <w:rFonts w:cs="Times New Roman"/>
          <w:szCs w:val="24"/>
        </w:rPr>
      </w:pPr>
      <w:r w:rsidRPr="008702E7">
        <w:rPr>
          <w:i/>
        </w:rPr>
        <w:t>Note:</w:t>
      </w:r>
      <w:r w:rsidRPr="002E228A">
        <w:rPr>
          <w:rFonts w:cs="Times New Roman"/>
          <w:szCs w:val="24"/>
        </w:rPr>
        <w:t xml:space="preserve"> </w:t>
      </w:r>
      <w:r w:rsidRPr="002E228A" w:rsidR="00152E25">
        <w:rPr>
          <w:rFonts w:cs="Times New Roman"/>
          <w:szCs w:val="24"/>
        </w:rPr>
        <w:t xml:space="preserve">The Tribal Lead Agency may define level of services in terms of the number of children served and/or the amount of funds spent on </w:t>
      </w:r>
      <w:r w:rsidRPr="002E228A" w:rsidR="00D9252D">
        <w:rPr>
          <w:rFonts w:cs="Times New Roman"/>
          <w:szCs w:val="24"/>
        </w:rPr>
        <w:t xml:space="preserve">direct </w:t>
      </w:r>
      <w:r w:rsidRPr="002E228A" w:rsidR="00152E25">
        <w:rPr>
          <w:rFonts w:cs="Times New Roman"/>
          <w:szCs w:val="24"/>
        </w:rPr>
        <w:t>child care</w:t>
      </w:r>
      <w:r w:rsidRPr="002E228A" w:rsidR="002169DA">
        <w:rPr>
          <w:rFonts w:cs="Times New Roman"/>
          <w:szCs w:val="24"/>
        </w:rPr>
        <w:t xml:space="preserve"> services</w:t>
      </w:r>
      <w:r w:rsidRPr="002E228A" w:rsidR="00152E25">
        <w:rPr>
          <w:rFonts w:cs="Times New Roman"/>
          <w:szCs w:val="24"/>
        </w:rPr>
        <w:t xml:space="preserve">. </w:t>
      </w:r>
    </w:p>
    <w:p w:rsidR="00152E25" w:rsidRPr="002E228A" w:rsidP="008255F3" w14:paraId="55EF8825" w14:textId="52F71BCF">
      <w:pPr>
        <w:pStyle w:val="BodyText"/>
        <w:rPr>
          <w:rFonts w:cs="Times New Roman"/>
          <w:szCs w:val="24"/>
        </w:rPr>
      </w:pPr>
    </w:p>
    <w:p w:rsidR="00FE4B21" w:rsidRPr="002E228A" w:rsidP="00EB17F0" w14:paraId="5C93B82D" w14:textId="121F51A7">
      <w:pPr>
        <w:pStyle w:val="Heading2"/>
        <w:numPr>
          <w:ilvl w:val="0"/>
          <w:numId w:val="4"/>
        </w:numPr>
        <w:rPr>
          <w:rFonts w:cs="Times New Roman"/>
        </w:rPr>
      </w:pPr>
      <w:r w:rsidRPr="002E228A">
        <w:rPr>
          <w:rFonts w:cs="Times New Roman"/>
          <w:color w:val="000000"/>
        </w:rPr>
        <w:t>Assurance</w:t>
      </w:r>
      <w:r w:rsidRPr="002E228A" w:rsidR="004A0449">
        <w:rPr>
          <w:rFonts w:cs="Times New Roman"/>
          <w:color w:val="000000"/>
        </w:rPr>
        <w:t>s</w:t>
      </w:r>
      <w:r w:rsidRPr="002E228A">
        <w:rPr>
          <w:rFonts w:cs="Times New Roman"/>
        </w:rPr>
        <w:t xml:space="preserve"> of meeting quality expenditure and </w:t>
      </w:r>
      <w:r w:rsidRPr="002E228A" w:rsidR="00B84370">
        <w:rPr>
          <w:rFonts w:cs="Times New Roman"/>
        </w:rPr>
        <w:t xml:space="preserve">child care </w:t>
      </w:r>
      <w:r w:rsidRPr="002E228A">
        <w:rPr>
          <w:rFonts w:cs="Times New Roman"/>
        </w:rPr>
        <w:t>direct service requirements</w:t>
      </w:r>
      <w:r w:rsidRPr="002E228A" w:rsidR="00626D7A">
        <w:rPr>
          <w:rFonts w:cs="Times New Roman"/>
          <w:u w:val="none"/>
        </w:rPr>
        <w:t xml:space="preserve"> </w:t>
      </w:r>
    </w:p>
    <w:p w:rsidR="00A125D2" w:rsidRPr="002E228A" w:rsidP="009E3BFD" w14:paraId="1E66516C" w14:textId="2DB74C6F">
      <w:pPr>
        <w:pStyle w:val="ListParagraph"/>
        <w:ind w:left="900"/>
        <w:rPr>
          <w:rFonts w:ascii="Times New Roman" w:eastAsia="Times New Roman" w:hAnsi="Times New Roman" w:cs="Times New Roman"/>
          <w:sz w:val="24"/>
          <w:szCs w:val="24"/>
        </w:rPr>
      </w:pPr>
      <w:r w:rsidRPr="002E228A">
        <w:rPr>
          <w:rFonts w:ascii="Times New Roman" w:hAnsi="Times New Roman" w:cs="Times New Roman"/>
          <w:spacing w:val="-1"/>
          <w:sz w:val="24"/>
          <w:szCs w:val="24"/>
        </w:rPr>
        <w:t>(Tribal Lead Agencies should respond to either item 4a or 4b – not both):</w:t>
      </w:r>
    </w:p>
    <w:p w:rsidR="004657CD" w:rsidRPr="002E228A" w:rsidP="008255F3" w14:paraId="4B3C1FE6" w14:textId="0C22D8F2">
      <w:pPr>
        <w:pStyle w:val="ListParagraph"/>
        <w:numPr>
          <w:ilvl w:val="1"/>
          <w:numId w:val="4"/>
        </w:numPr>
        <w:rPr>
          <w:rFonts w:ascii="Times New Roman" w:hAnsi="Times New Roman" w:cs="Times New Roman"/>
          <w:sz w:val="24"/>
          <w:szCs w:val="24"/>
        </w:rPr>
      </w:pPr>
      <w:r w:rsidRPr="002E228A">
        <w:rPr>
          <w:rFonts w:ascii="Times New Roman" w:eastAsia="Times New Roman" w:hAnsi="Times New Roman" w:cs="Times New Roman"/>
          <w:sz w:val="24"/>
          <w:szCs w:val="24"/>
        </w:rPr>
        <w:t xml:space="preserve">Provide </w:t>
      </w:r>
      <w:r w:rsidRPr="002E228A" w:rsidR="00F9124D">
        <w:rPr>
          <w:rFonts w:ascii="Times New Roman" w:eastAsia="Times New Roman" w:hAnsi="Times New Roman" w:cs="Times New Roman"/>
          <w:sz w:val="24"/>
          <w:szCs w:val="24"/>
        </w:rPr>
        <w:t>assurance</w:t>
      </w:r>
      <w:r w:rsidRPr="002E228A" w:rsidR="00FA54C9">
        <w:rPr>
          <w:rFonts w:ascii="Times New Roman" w:eastAsia="Times New Roman" w:hAnsi="Times New Roman" w:cs="Times New Roman"/>
          <w:sz w:val="24"/>
          <w:szCs w:val="24"/>
        </w:rPr>
        <w:t>s</w:t>
      </w:r>
      <w:r w:rsidRPr="002E228A" w:rsidR="00F9124D">
        <w:rPr>
          <w:rFonts w:ascii="Times New Roman" w:eastAsia="Times New Roman" w:hAnsi="Times New Roman" w:cs="Times New Roman"/>
          <w:sz w:val="24"/>
          <w:szCs w:val="24"/>
        </w:rPr>
        <w:t xml:space="preserve"> that the</w:t>
      </w:r>
      <w:r w:rsidRPr="002E228A">
        <w:rPr>
          <w:rFonts w:ascii="Times New Roman" w:eastAsia="Times New Roman" w:hAnsi="Times New Roman" w:cs="Times New Roman"/>
          <w:sz w:val="24"/>
          <w:szCs w:val="24"/>
        </w:rPr>
        <w:t xml:space="preserve"> Tribal Lead Agency will </w:t>
      </w:r>
      <w:r w:rsidRPr="002E228A" w:rsidR="00F9124D">
        <w:rPr>
          <w:rFonts w:ascii="Times New Roman" w:eastAsia="Times New Roman" w:hAnsi="Times New Roman" w:cs="Times New Roman"/>
          <w:sz w:val="24"/>
          <w:szCs w:val="24"/>
        </w:rPr>
        <w:t>meet quality expenditure</w:t>
      </w:r>
      <w:r>
        <w:rPr>
          <w:rStyle w:val="FootnoteReference"/>
          <w:rFonts w:ascii="Times New Roman" w:eastAsia="Times New Roman" w:hAnsi="Times New Roman" w:cs="Times New Roman"/>
          <w:sz w:val="24"/>
          <w:szCs w:val="24"/>
        </w:rPr>
        <w:footnoteReference w:id="14"/>
      </w:r>
      <w:r w:rsidRPr="002E228A" w:rsidR="00F9124D">
        <w:rPr>
          <w:rFonts w:ascii="Times New Roman" w:eastAsia="Times New Roman" w:hAnsi="Times New Roman" w:cs="Times New Roman"/>
          <w:sz w:val="24"/>
          <w:szCs w:val="24"/>
        </w:rPr>
        <w:t xml:space="preserve"> </w:t>
      </w:r>
      <w:r w:rsidRPr="002E228A" w:rsidR="00AC7534">
        <w:rPr>
          <w:rFonts w:ascii="Times New Roman" w:eastAsia="Times New Roman" w:hAnsi="Times New Roman" w:cs="Times New Roman"/>
          <w:sz w:val="24"/>
          <w:szCs w:val="24"/>
        </w:rPr>
        <w:t>and</w:t>
      </w:r>
      <w:r w:rsidRPr="002E228A" w:rsidR="005D1BBF">
        <w:rPr>
          <w:rFonts w:ascii="Times New Roman" w:eastAsia="Times New Roman" w:hAnsi="Times New Roman" w:cs="Times New Roman"/>
          <w:sz w:val="24"/>
          <w:szCs w:val="24"/>
        </w:rPr>
        <w:t>/or</w:t>
      </w:r>
      <w:r w:rsidRPr="002E228A" w:rsidR="00AC7534">
        <w:rPr>
          <w:rFonts w:ascii="Times New Roman" w:eastAsia="Times New Roman" w:hAnsi="Times New Roman" w:cs="Times New Roman"/>
          <w:sz w:val="24"/>
          <w:szCs w:val="24"/>
        </w:rPr>
        <w:t xml:space="preserve"> child care direct service </w:t>
      </w:r>
      <w:r w:rsidRPr="002E228A" w:rsidR="00F9124D">
        <w:rPr>
          <w:rFonts w:ascii="Times New Roman" w:eastAsia="Times New Roman" w:hAnsi="Times New Roman" w:cs="Times New Roman"/>
          <w:sz w:val="24"/>
          <w:szCs w:val="24"/>
        </w:rPr>
        <w:t>requirements</w:t>
      </w:r>
      <w:r>
        <w:rPr>
          <w:rStyle w:val="FootnoteReference"/>
          <w:rFonts w:ascii="Times New Roman" w:eastAsia="Times New Roman" w:hAnsi="Times New Roman" w:cs="Times New Roman"/>
          <w:sz w:val="24"/>
          <w:szCs w:val="24"/>
        </w:rPr>
        <w:footnoteReference w:id="15"/>
      </w:r>
      <w:r w:rsidRPr="002E228A" w:rsidR="00F9124D">
        <w:rPr>
          <w:rFonts w:ascii="Times New Roman" w:eastAsia="Times New Roman" w:hAnsi="Times New Roman" w:cs="Times New Roman"/>
          <w:sz w:val="24"/>
          <w:szCs w:val="24"/>
        </w:rPr>
        <w:t xml:space="preserve"> </w:t>
      </w:r>
      <w:r w:rsidRPr="002E228A" w:rsidR="00FA54C9">
        <w:rPr>
          <w:rFonts w:ascii="Times New Roman" w:eastAsia="Times New Roman" w:hAnsi="Times New Roman" w:cs="Times New Roman"/>
          <w:sz w:val="24"/>
          <w:szCs w:val="24"/>
        </w:rPr>
        <w:t xml:space="preserve">while </w:t>
      </w:r>
      <w:r w:rsidRPr="002E228A" w:rsidR="00F9124D">
        <w:rPr>
          <w:rFonts w:ascii="Times New Roman" w:eastAsia="Times New Roman" w:hAnsi="Times New Roman" w:cs="Times New Roman"/>
          <w:sz w:val="24"/>
          <w:szCs w:val="24"/>
        </w:rPr>
        <w:t>constructing or completing a major renovation project</w:t>
      </w:r>
      <w:r w:rsidRPr="002E228A" w:rsidR="00FE4B21">
        <w:rPr>
          <w:rFonts w:ascii="Times New Roman" w:eastAsia="Times New Roman" w:hAnsi="Times New Roman" w:cs="Times New Roman"/>
          <w:sz w:val="24"/>
          <w:szCs w:val="24"/>
        </w:rPr>
        <w:t xml:space="preserve">; </w:t>
      </w:r>
    </w:p>
    <w:p w:rsidR="004657CD" w:rsidRPr="008702E7" w:rsidP="008255F3" w14:paraId="09E5DB61" w14:textId="77777777">
      <w:pPr>
        <w:pStyle w:val="ListParagraph"/>
        <w:ind w:left="1170"/>
        <w:rPr>
          <w:rFonts w:ascii="Times New Roman" w:hAnsi="Times New Roman"/>
          <w:b/>
          <w:sz w:val="24"/>
        </w:rPr>
      </w:pPr>
    </w:p>
    <w:p w:rsidR="004657CD" w:rsidRPr="002E228A" w:rsidP="008702E7" w14:paraId="70264ADB" w14:textId="2FE9735D">
      <w:pPr>
        <w:pStyle w:val="ListParagraph"/>
        <w:ind w:left="1440"/>
        <w:rPr>
          <w:rFonts w:ascii="Times New Roman" w:eastAsia="Times New Roman" w:hAnsi="Times New Roman" w:cs="Times New Roman"/>
          <w:b/>
          <w:sz w:val="24"/>
          <w:szCs w:val="24"/>
        </w:rPr>
      </w:pPr>
      <w:r w:rsidRPr="002E228A">
        <w:rPr>
          <w:rFonts w:ascii="Times New Roman" w:eastAsia="Times New Roman" w:hAnsi="Times New Roman" w:cs="Times New Roman"/>
          <w:b/>
          <w:sz w:val="24"/>
          <w:szCs w:val="24"/>
        </w:rPr>
        <w:t>OR</w:t>
      </w:r>
    </w:p>
    <w:p w:rsidR="005E3EAF" w:rsidRPr="002E228A" w:rsidP="009E3BFD" w14:paraId="6A3A1EF5" w14:textId="73BF7A46">
      <w:pPr>
        <w:pStyle w:val="ListParagraph"/>
        <w:ind w:left="900"/>
        <w:rPr>
          <w:rFonts w:ascii="Times New Roman" w:eastAsia="Times New Roman" w:hAnsi="Times New Roman" w:cs="Times New Roman"/>
          <w:sz w:val="24"/>
          <w:szCs w:val="24"/>
        </w:rPr>
      </w:pPr>
    </w:p>
    <w:p w:rsidR="00023D16" w:rsidRPr="002E228A" w:rsidP="008255F3" w14:paraId="180F1F27" w14:textId="3FA4F6EC">
      <w:pPr>
        <w:pStyle w:val="BodyText"/>
        <w:numPr>
          <w:ilvl w:val="1"/>
          <w:numId w:val="4"/>
        </w:numPr>
        <w:rPr>
          <w:rFonts w:cs="Times New Roman"/>
          <w:szCs w:val="24"/>
        </w:rPr>
      </w:pPr>
      <w:r w:rsidRPr="002E228A">
        <w:rPr>
          <w:rFonts w:cs="Times New Roman"/>
          <w:szCs w:val="24"/>
        </w:rPr>
        <w:t>Request to waive</w:t>
      </w:r>
      <w:r w:rsidRPr="002E228A" w:rsidR="00931CFA">
        <w:rPr>
          <w:rFonts w:cs="Times New Roman"/>
          <w:szCs w:val="24"/>
        </w:rPr>
        <w:t xml:space="preserve"> </w:t>
      </w:r>
      <w:r w:rsidRPr="002E228A" w:rsidR="0068433E">
        <w:rPr>
          <w:rFonts w:cs="Times New Roman"/>
          <w:szCs w:val="24"/>
        </w:rPr>
        <w:t xml:space="preserve">the </w:t>
      </w:r>
      <w:r w:rsidRPr="002E228A" w:rsidR="00931CFA">
        <w:rPr>
          <w:rFonts w:cs="Times New Roman"/>
          <w:szCs w:val="24"/>
        </w:rPr>
        <w:t>quality expenditure</w:t>
      </w:r>
      <w:r w:rsidRPr="002E228A">
        <w:rPr>
          <w:rFonts w:cs="Times New Roman"/>
          <w:szCs w:val="24"/>
        </w:rPr>
        <w:t xml:space="preserve"> </w:t>
      </w:r>
      <w:r w:rsidRPr="002E228A" w:rsidR="00884D02">
        <w:rPr>
          <w:rFonts w:cs="Times New Roman"/>
          <w:szCs w:val="24"/>
        </w:rPr>
        <w:t xml:space="preserve">and/or </w:t>
      </w:r>
      <w:r w:rsidRPr="002E228A" w:rsidR="00290CE3">
        <w:rPr>
          <w:rFonts w:cs="Times New Roman"/>
          <w:szCs w:val="24"/>
        </w:rPr>
        <w:t xml:space="preserve">child care </w:t>
      </w:r>
      <w:r w:rsidRPr="002E228A">
        <w:rPr>
          <w:rFonts w:cs="Times New Roman"/>
          <w:szCs w:val="24"/>
        </w:rPr>
        <w:t xml:space="preserve">direct service </w:t>
      </w:r>
      <w:r w:rsidRPr="002E228A">
        <w:rPr>
          <w:rFonts w:cs="Times New Roman"/>
          <w:szCs w:val="24"/>
        </w:rPr>
        <w:t xml:space="preserve">requirements – If the Tribal Lead Agency is seeking a waiver from the quality </w:t>
      </w:r>
      <w:r w:rsidRPr="002E228A" w:rsidR="009D3895">
        <w:rPr>
          <w:rFonts w:cs="Times New Roman"/>
          <w:szCs w:val="24"/>
        </w:rPr>
        <w:t>expenditure</w:t>
      </w:r>
      <w:r w:rsidRPr="002E228A" w:rsidR="00883D39">
        <w:rPr>
          <w:rFonts w:cs="Times New Roman"/>
          <w:szCs w:val="24"/>
        </w:rPr>
        <w:t>s and</w:t>
      </w:r>
      <w:r w:rsidRPr="002E228A" w:rsidR="005D1BBF">
        <w:rPr>
          <w:rFonts w:cs="Times New Roman"/>
          <w:szCs w:val="24"/>
        </w:rPr>
        <w:t>/or</w:t>
      </w:r>
      <w:r w:rsidRPr="002E228A" w:rsidR="00883D39">
        <w:rPr>
          <w:rFonts w:cs="Times New Roman"/>
          <w:szCs w:val="24"/>
        </w:rPr>
        <w:t xml:space="preserve"> </w:t>
      </w:r>
      <w:r w:rsidRPr="002E228A" w:rsidR="00290CE3">
        <w:rPr>
          <w:rFonts w:cs="Times New Roman"/>
          <w:szCs w:val="24"/>
        </w:rPr>
        <w:t xml:space="preserve">child care </w:t>
      </w:r>
      <w:r w:rsidRPr="002E228A" w:rsidR="00883D39">
        <w:rPr>
          <w:rFonts w:cs="Times New Roman"/>
          <w:szCs w:val="24"/>
        </w:rPr>
        <w:t>direct service</w:t>
      </w:r>
      <w:r w:rsidRPr="002E228A" w:rsidR="009D3895">
        <w:rPr>
          <w:rFonts w:cs="Times New Roman"/>
          <w:szCs w:val="24"/>
        </w:rPr>
        <w:t xml:space="preserve"> requirements</w:t>
      </w:r>
      <w:r w:rsidRPr="002E228A">
        <w:rPr>
          <w:rFonts w:cs="Times New Roman"/>
          <w:szCs w:val="24"/>
        </w:rPr>
        <w:t xml:space="preserve"> in order </w:t>
      </w:r>
      <w:r w:rsidRPr="002E228A" w:rsidR="00B0633B">
        <w:rPr>
          <w:rFonts w:cs="Times New Roman"/>
          <w:szCs w:val="24"/>
        </w:rPr>
        <w:t>to spend a sizable portion or their entire CCDF allocation on construction or major renovation</w:t>
      </w:r>
      <w:r w:rsidRPr="002E228A">
        <w:rPr>
          <w:rFonts w:cs="Times New Roman"/>
          <w:spacing w:val="-1"/>
          <w:szCs w:val="24"/>
        </w:rPr>
        <w:t>, submit</w:t>
      </w:r>
      <w:r w:rsidRPr="002E228A">
        <w:rPr>
          <w:rFonts w:cs="Times New Roman"/>
          <w:spacing w:val="1"/>
          <w:szCs w:val="24"/>
        </w:rPr>
        <w:t xml:space="preserve"> </w:t>
      </w:r>
      <w:r w:rsidRPr="002E228A">
        <w:rPr>
          <w:rFonts w:cs="Times New Roman"/>
          <w:szCs w:val="24"/>
        </w:rPr>
        <w:t>the</w:t>
      </w:r>
      <w:r w:rsidRPr="002E228A">
        <w:rPr>
          <w:rFonts w:cs="Times New Roman"/>
          <w:spacing w:val="-2"/>
          <w:szCs w:val="24"/>
        </w:rPr>
        <w:t xml:space="preserve"> </w:t>
      </w:r>
      <w:r w:rsidRPr="002E228A">
        <w:rPr>
          <w:rFonts w:cs="Times New Roman"/>
          <w:spacing w:val="-1"/>
          <w:szCs w:val="24"/>
        </w:rPr>
        <w:t>following</w:t>
      </w:r>
      <w:r w:rsidRPr="002E228A">
        <w:rPr>
          <w:rFonts w:cs="Times New Roman"/>
          <w:spacing w:val="-3"/>
          <w:szCs w:val="24"/>
        </w:rPr>
        <w:t xml:space="preserve"> </w:t>
      </w:r>
      <w:r w:rsidRPr="002E228A">
        <w:rPr>
          <w:rFonts w:cs="Times New Roman"/>
          <w:spacing w:val="-1"/>
          <w:szCs w:val="24"/>
        </w:rPr>
        <w:t>information as part of the application</w:t>
      </w:r>
      <w:r w:rsidRPr="002E228A" w:rsidR="00B53629">
        <w:rPr>
          <w:rFonts w:cs="Times New Roman"/>
          <w:spacing w:val="-1"/>
          <w:szCs w:val="24"/>
        </w:rPr>
        <w:t>:</w:t>
      </w:r>
      <w:r w:rsidRPr="002E228A" w:rsidR="000321EF">
        <w:rPr>
          <w:rFonts w:cs="Times New Roman"/>
          <w:spacing w:val="-1"/>
          <w:szCs w:val="24"/>
        </w:rPr>
        <w:t xml:space="preserve"> </w:t>
      </w:r>
    </w:p>
    <w:p w:rsidR="00323891" w:rsidRPr="002E228A" w:rsidP="008255F3" w14:paraId="3AB25A50" w14:textId="1E24A955">
      <w:pPr>
        <w:pStyle w:val="BodyText"/>
        <w:numPr>
          <w:ilvl w:val="2"/>
          <w:numId w:val="4"/>
        </w:numPr>
        <w:rPr>
          <w:rFonts w:cs="Times New Roman"/>
          <w:szCs w:val="24"/>
        </w:rPr>
      </w:pPr>
      <w:r w:rsidRPr="002E228A">
        <w:rPr>
          <w:rFonts w:cs="Times New Roman"/>
          <w:szCs w:val="24"/>
        </w:rPr>
        <w:t xml:space="preserve">A statement requesting a temporary waiver of the requirement to spend a portion of their allocation on </w:t>
      </w:r>
      <w:r w:rsidRPr="002E228A" w:rsidR="007517C0">
        <w:rPr>
          <w:rFonts w:cs="Times New Roman"/>
          <w:szCs w:val="24"/>
        </w:rPr>
        <w:t>activities to improve the quality of child care</w:t>
      </w:r>
      <w:r w:rsidRPr="002E228A" w:rsidR="00132145">
        <w:rPr>
          <w:rFonts w:cs="Times New Roman"/>
          <w:szCs w:val="24"/>
        </w:rPr>
        <w:t xml:space="preserve"> services</w:t>
      </w:r>
      <w:r w:rsidRPr="002E228A" w:rsidR="008E0DEF">
        <w:rPr>
          <w:rFonts w:cs="Times New Roman"/>
          <w:szCs w:val="24"/>
        </w:rPr>
        <w:t>,</w:t>
      </w:r>
      <w:r>
        <w:rPr>
          <w:rStyle w:val="FootnoteReference"/>
          <w:rFonts w:cs="Times New Roman"/>
          <w:szCs w:val="24"/>
        </w:rPr>
        <w:footnoteReference w:id="16"/>
      </w:r>
      <w:r w:rsidRPr="002E228A" w:rsidR="00F3022F">
        <w:rPr>
          <w:rFonts w:cs="Times New Roman"/>
          <w:szCs w:val="24"/>
        </w:rPr>
        <w:t xml:space="preserve"> activities to improve the quality of </w:t>
      </w:r>
      <w:r w:rsidRPr="002E228A" w:rsidR="00C6634B">
        <w:rPr>
          <w:rFonts w:cs="Times New Roman"/>
          <w:szCs w:val="24"/>
        </w:rPr>
        <w:t xml:space="preserve">child </w:t>
      </w:r>
      <w:r w:rsidRPr="002E228A" w:rsidR="00F3022F">
        <w:rPr>
          <w:rFonts w:cs="Times New Roman"/>
          <w:szCs w:val="24"/>
        </w:rPr>
        <w:t>care for infants and toddlers (if appl</w:t>
      </w:r>
      <w:r w:rsidRPr="002E228A" w:rsidR="00C9580E">
        <w:rPr>
          <w:rFonts w:cs="Times New Roman"/>
          <w:szCs w:val="24"/>
        </w:rPr>
        <w:t>icable</w:t>
      </w:r>
      <w:r w:rsidRPr="002E228A" w:rsidR="00D677A4">
        <w:rPr>
          <w:rFonts w:cs="Times New Roman"/>
          <w:szCs w:val="24"/>
        </w:rPr>
        <w:t>)</w:t>
      </w:r>
      <w:r w:rsidRPr="002E228A" w:rsidR="00C9580E">
        <w:rPr>
          <w:rFonts w:cs="Times New Roman"/>
          <w:szCs w:val="24"/>
        </w:rPr>
        <w:t>,</w:t>
      </w:r>
      <w:r w:rsidRPr="002E228A" w:rsidR="00132145">
        <w:rPr>
          <w:rFonts w:cs="Times New Roman"/>
          <w:szCs w:val="24"/>
        </w:rPr>
        <w:t xml:space="preserve"> </w:t>
      </w:r>
      <w:r w:rsidRPr="002E228A" w:rsidR="00790495">
        <w:rPr>
          <w:rFonts w:cs="Times New Roman"/>
          <w:szCs w:val="24"/>
        </w:rPr>
        <w:t>and</w:t>
      </w:r>
      <w:r w:rsidRPr="002E228A" w:rsidR="00CE6BEF">
        <w:rPr>
          <w:rFonts w:cs="Times New Roman"/>
          <w:szCs w:val="24"/>
        </w:rPr>
        <w:t>/or</w:t>
      </w:r>
      <w:r w:rsidRPr="002E228A" w:rsidR="00790495">
        <w:rPr>
          <w:rFonts w:cs="Times New Roman"/>
          <w:szCs w:val="24"/>
        </w:rPr>
        <w:t xml:space="preserve"> the requirement to</w:t>
      </w:r>
      <w:r w:rsidRPr="002E228A" w:rsidR="00C72A10">
        <w:rPr>
          <w:rFonts w:cs="Times New Roman"/>
          <w:szCs w:val="24"/>
        </w:rPr>
        <w:t xml:space="preserve"> fund direct services</w:t>
      </w:r>
      <w:r w:rsidRPr="002E228A" w:rsidR="00CC585D">
        <w:rPr>
          <w:rFonts w:cs="Times New Roman"/>
          <w:szCs w:val="24"/>
        </w:rPr>
        <w:t xml:space="preserve"> </w:t>
      </w:r>
      <w:r w:rsidRPr="002E228A" w:rsidR="00BE75F8">
        <w:rPr>
          <w:rFonts w:cs="Times New Roman"/>
          <w:szCs w:val="24"/>
        </w:rPr>
        <w:t>(if applicable)</w:t>
      </w:r>
      <w:r w:rsidRPr="002E228A" w:rsidR="00F64030">
        <w:rPr>
          <w:rFonts w:cs="Times New Roman"/>
          <w:szCs w:val="24"/>
        </w:rPr>
        <w:t>.</w:t>
      </w:r>
      <w:r>
        <w:rPr>
          <w:rStyle w:val="FootnoteReference"/>
          <w:rFonts w:cs="Times New Roman"/>
          <w:szCs w:val="24"/>
        </w:rPr>
        <w:footnoteReference w:id="17"/>
      </w:r>
    </w:p>
    <w:p w:rsidR="00697D96" w:rsidRPr="002E228A" w:rsidP="008255F3" w14:paraId="6A40848A" w14:textId="31BF8C3B">
      <w:pPr>
        <w:pStyle w:val="BodyText"/>
        <w:numPr>
          <w:ilvl w:val="2"/>
          <w:numId w:val="4"/>
        </w:numPr>
        <w:rPr>
          <w:rFonts w:cs="Times New Roman"/>
          <w:szCs w:val="24"/>
        </w:rPr>
      </w:pPr>
      <w:r w:rsidRPr="002E228A">
        <w:rPr>
          <w:rFonts w:cs="Times New Roman"/>
          <w:szCs w:val="24"/>
        </w:rPr>
        <w:t>Describe the a</w:t>
      </w:r>
      <w:r w:rsidRPr="002E228A">
        <w:rPr>
          <w:rFonts w:cs="Times New Roman"/>
          <w:szCs w:val="24"/>
        </w:rPr>
        <w:t>nticipated impact o</w:t>
      </w:r>
      <w:r w:rsidRPr="002E228A" w:rsidR="00B006A3">
        <w:rPr>
          <w:rFonts w:cs="Times New Roman"/>
          <w:szCs w:val="24"/>
        </w:rPr>
        <w:t xml:space="preserve">n services and quality activities as a result of this </w:t>
      </w:r>
      <w:r w:rsidRPr="002E228A" w:rsidR="00A94C03">
        <w:rPr>
          <w:rFonts w:cs="Times New Roman"/>
          <w:szCs w:val="24"/>
        </w:rPr>
        <w:t xml:space="preserve">temporary </w:t>
      </w:r>
      <w:r w:rsidRPr="002E228A" w:rsidR="00B006A3">
        <w:rPr>
          <w:rFonts w:cs="Times New Roman"/>
          <w:szCs w:val="24"/>
        </w:rPr>
        <w:t xml:space="preserve">waiver, including the estimated duration of any service interruptions.  </w:t>
      </w:r>
    </w:p>
    <w:p w:rsidR="00152E25" w:rsidRPr="002E228A" w:rsidP="00152E25" w14:paraId="23AEC3CF" w14:textId="77777777">
      <w:pPr>
        <w:rPr>
          <w:rFonts w:ascii="Times New Roman" w:eastAsia="Times New Roman" w:hAnsi="Times New Roman" w:cs="Times New Roman"/>
          <w:sz w:val="24"/>
          <w:szCs w:val="24"/>
        </w:rPr>
      </w:pPr>
    </w:p>
    <w:p w:rsidR="006A4259" w:rsidRPr="002E228A" w:rsidP="008255F3" w14:paraId="3C3AA09E" w14:textId="667442CA">
      <w:pPr>
        <w:pStyle w:val="Heading2"/>
        <w:numPr>
          <w:ilvl w:val="0"/>
          <w:numId w:val="4"/>
        </w:numPr>
        <w:rPr>
          <w:rFonts w:cs="Times New Roman"/>
        </w:rPr>
      </w:pPr>
      <w:r w:rsidRPr="002E228A">
        <w:rPr>
          <w:rFonts w:cs="Times New Roman"/>
        </w:rPr>
        <w:t>Construction or major renovation</w:t>
      </w:r>
      <w:r w:rsidRPr="002E228A" w:rsidR="005E3CF1">
        <w:rPr>
          <w:rFonts w:cs="Times New Roman"/>
        </w:rPr>
        <w:t xml:space="preserve"> description and </w:t>
      </w:r>
      <w:r w:rsidRPr="002E228A">
        <w:rPr>
          <w:rFonts w:cs="Times New Roman"/>
        </w:rPr>
        <w:t>specifications</w:t>
      </w:r>
    </w:p>
    <w:p w:rsidR="00466600" w:rsidRPr="002E228A" w:rsidP="00466600" w14:paraId="067B5DCD" w14:textId="6B7CA548">
      <w:pPr>
        <w:pStyle w:val="BodyText"/>
        <w:numPr>
          <w:ilvl w:val="0"/>
          <w:numId w:val="6"/>
        </w:numPr>
        <w:rPr>
          <w:rFonts w:cs="Times New Roman"/>
          <w:szCs w:val="24"/>
        </w:rPr>
      </w:pPr>
      <w:r w:rsidRPr="002E228A">
        <w:rPr>
          <w:rFonts w:cs="Times New Roman"/>
          <w:szCs w:val="24"/>
        </w:rPr>
        <w:t xml:space="preserve">Describe the </w:t>
      </w:r>
      <w:r w:rsidRPr="002E228A" w:rsidR="001B30D6">
        <w:rPr>
          <w:rFonts w:cs="Times New Roman"/>
          <w:szCs w:val="24"/>
        </w:rPr>
        <w:t xml:space="preserve">proposed </w:t>
      </w:r>
      <w:r w:rsidRPr="002E228A">
        <w:rPr>
          <w:rFonts w:cs="Times New Roman"/>
          <w:szCs w:val="24"/>
        </w:rPr>
        <w:t xml:space="preserve">facility, including: </w:t>
      </w:r>
    </w:p>
    <w:p w:rsidR="00466600" w:rsidRPr="002E228A" w:rsidP="00466600" w14:paraId="45CA2A62" w14:textId="77777777">
      <w:pPr>
        <w:pStyle w:val="BodyText"/>
        <w:numPr>
          <w:ilvl w:val="2"/>
          <w:numId w:val="6"/>
        </w:numPr>
        <w:rPr>
          <w:rFonts w:cs="Times New Roman"/>
          <w:spacing w:val="-1"/>
          <w:szCs w:val="24"/>
        </w:rPr>
      </w:pPr>
      <w:r w:rsidRPr="002E228A">
        <w:rPr>
          <w:rFonts w:cs="Times New Roman"/>
          <w:spacing w:val="-1"/>
          <w:szCs w:val="24"/>
        </w:rPr>
        <w:t>information on the size and type of structure</w:t>
      </w:r>
    </w:p>
    <w:p w:rsidR="0016761B" w:rsidRPr="002E228A" w:rsidP="00466600" w14:paraId="7B9BFDDC" w14:textId="68E0DDA2">
      <w:pPr>
        <w:pStyle w:val="BodyText"/>
        <w:numPr>
          <w:ilvl w:val="2"/>
          <w:numId w:val="6"/>
        </w:numPr>
        <w:rPr>
          <w:rFonts w:cs="Times New Roman"/>
          <w:spacing w:val="-1"/>
          <w:szCs w:val="24"/>
        </w:rPr>
      </w:pPr>
      <w:r w:rsidRPr="002E228A">
        <w:rPr>
          <w:rFonts w:cs="Times New Roman"/>
          <w:spacing w:val="-1"/>
          <w:szCs w:val="24"/>
        </w:rPr>
        <w:t xml:space="preserve">the number </w:t>
      </w:r>
      <w:r w:rsidRPr="002E228A" w:rsidR="007B7B21">
        <w:rPr>
          <w:rFonts w:cs="Times New Roman"/>
          <w:spacing w:val="-1"/>
          <w:szCs w:val="24"/>
        </w:rPr>
        <w:t xml:space="preserve">and ages </w:t>
      </w:r>
      <w:r w:rsidRPr="002E228A">
        <w:rPr>
          <w:rFonts w:cs="Times New Roman"/>
          <w:spacing w:val="-1"/>
          <w:szCs w:val="24"/>
        </w:rPr>
        <w:t>of children the facility will serve</w:t>
      </w:r>
    </w:p>
    <w:p w:rsidR="00466600" w:rsidRPr="002E228A" w:rsidP="00466600" w14:paraId="77C8D22E" w14:textId="0EBD5BE7">
      <w:pPr>
        <w:pStyle w:val="BodyText"/>
        <w:numPr>
          <w:ilvl w:val="2"/>
          <w:numId w:val="6"/>
        </w:numPr>
        <w:rPr>
          <w:rFonts w:cs="Times New Roman"/>
          <w:spacing w:val="-1"/>
          <w:szCs w:val="24"/>
        </w:rPr>
      </w:pPr>
      <w:r w:rsidRPr="002E228A">
        <w:rPr>
          <w:rFonts w:cs="Times New Roman"/>
          <w:spacing w:val="-1"/>
          <w:szCs w:val="24"/>
        </w:rPr>
        <w:t>the site of the</w:t>
      </w:r>
      <w:r w:rsidRPr="002E228A" w:rsidR="001B30D6">
        <w:rPr>
          <w:rFonts w:cs="Times New Roman"/>
          <w:spacing w:val="-1"/>
          <w:szCs w:val="24"/>
        </w:rPr>
        <w:t xml:space="preserve"> proposed</w:t>
      </w:r>
      <w:r w:rsidRPr="002E228A">
        <w:rPr>
          <w:rFonts w:cs="Times New Roman"/>
          <w:spacing w:val="-1"/>
          <w:szCs w:val="24"/>
        </w:rPr>
        <w:t xml:space="preserve"> facility and why the location is appropriate in relation to the Tribal Lead Agency's service area and the community needs assessment</w:t>
      </w:r>
      <w:r w:rsidRPr="002E228A" w:rsidR="004338CC">
        <w:rPr>
          <w:rFonts w:cs="Times New Roman"/>
          <w:spacing w:val="-1"/>
          <w:szCs w:val="24"/>
        </w:rPr>
        <w:t>.</w:t>
      </w:r>
      <w:r w:rsidRPr="002E228A">
        <w:rPr>
          <w:rFonts w:cs="Times New Roman"/>
          <w:spacing w:val="-1"/>
          <w:szCs w:val="24"/>
        </w:rPr>
        <w:t xml:space="preserve"> </w:t>
      </w:r>
    </w:p>
    <w:p w:rsidR="004657CD" w:rsidRPr="002E228A" w:rsidP="008255F3" w14:paraId="2974245C" w14:textId="77777777">
      <w:pPr>
        <w:pStyle w:val="BodyText"/>
        <w:ind w:left="2160"/>
        <w:rPr>
          <w:rFonts w:cs="Times New Roman"/>
          <w:spacing w:val="-1"/>
          <w:szCs w:val="24"/>
        </w:rPr>
      </w:pPr>
    </w:p>
    <w:p w:rsidR="007F1435" w:rsidRPr="002E228A" w:rsidP="00041FA2" w14:paraId="576D5B27" w14:textId="591D2742">
      <w:pPr>
        <w:pStyle w:val="BodyText"/>
        <w:numPr>
          <w:ilvl w:val="0"/>
          <w:numId w:val="6"/>
        </w:numPr>
        <w:rPr>
          <w:rFonts w:cs="Times New Roman"/>
          <w:szCs w:val="24"/>
        </w:rPr>
      </w:pPr>
      <w:r w:rsidRPr="002E228A">
        <w:rPr>
          <w:rFonts w:cs="Times New Roman"/>
          <w:szCs w:val="24"/>
        </w:rPr>
        <w:t>Provide t</w:t>
      </w:r>
      <w:r w:rsidRPr="002E228A" w:rsidR="00152E25">
        <w:rPr>
          <w:rFonts w:cs="Times New Roman"/>
          <w:szCs w:val="24"/>
        </w:rPr>
        <w:t>he</w:t>
      </w:r>
      <w:r w:rsidRPr="002E228A" w:rsidR="00152E25">
        <w:rPr>
          <w:rFonts w:cs="Times New Roman"/>
          <w:spacing w:val="-2"/>
          <w:szCs w:val="24"/>
        </w:rPr>
        <w:t xml:space="preserve"> </w:t>
      </w:r>
      <w:r w:rsidRPr="002E228A" w:rsidR="00152E25">
        <w:rPr>
          <w:rFonts w:cs="Times New Roman"/>
          <w:spacing w:val="-1"/>
          <w:szCs w:val="24"/>
        </w:rPr>
        <w:t>plans</w:t>
      </w:r>
      <w:r w:rsidRPr="002E228A" w:rsidR="00152E25">
        <w:rPr>
          <w:rFonts w:cs="Times New Roman"/>
          <w:szCs w:val="24"/>
        </w:rPr>
        <w:t xml:space="preserve"> </w:t>
      </w:r>
      <w:r w:rsidRPr="002E228A" w:rsidR="00152E25">
        <w:rPr>
          <w:rFonts w:cs="Times New Roman"/>
          <w:spacing w:val="-1"/>
          <w:szCs w:val="24"/>
        </w:rPr>
        <w:t>and</w:t>
      </w:r>
      <w:r w:rsidRPr="002E228A" w:rsidR="00152E25">
        <w:rPr>
          <w:rFonts w:cs="Times New Roman"/>
          <w:szCs w:val="24"/>
        </w:rPr>
        <w:t xml:space="preserve"> </w:t>
      </w:r>
      <w:r w:rsidRPr="002E228A" w:rsidR="00152E25">
        <w:rPr>
          <w:rFonts w:cs="Times New Roman"/>
          <w:spacing w:val="-1"/>
          <w:szCs w:val="24"/>
        </w:rPr>
        <w:t>specifications</w:t>
      </w:r>
      <w:r w:rsidRPr="002E228A" w:rsidR="00152E25">
        <w:rPr>
          <w:rFonts w:cs="Times New Roman"/>
          <w:szCs w:val="24"/>
        </w:rPr>
        <w:t xml:space="preserve"> </w:t>
      </w:r>
      <w:r w:rsidRPr="002E228A" w:rsidR="00AC341E">
        <w:rPr>
          <w:rFonts w:cs="Times New Roman"/>
          <w:szCs w:val="24"/>
        </w:rPr>
        <w:t xml:space="preserve">(either </w:t>
      </w:r>
      <w:r w:rsidRPr="002E228A" w:rsidR="00AC341E">
        <w:rPr>
          <w:rFonts w:cs="Times New Roman"/>
          <w:spacing w:val="-1"/>
          <w:szCs w:val="24"/>
        </w:rPr>
        <w:t xml:space="preserve">draft or final) </w:t>
      </w:r>
      <w:r w:rsidRPr="002E228A" w:rsidR="00152E25">
        <w:rPr>
          <w:rFonts w:cs="Times New Roman"/>
          <w:spacing w:val="-1"/>
          <w:szCs w:val="24"/>
        </w:rPr>
        <w:t>for</w:t>
      </w:r>
      <w:r w:rsidRPr="002E228A" w:rsidR="00152E25">
        <w:rPr>
          <w:rFonts w:cs="Times New Roman"/>
          <w:spacing w:val="1"/>
          <w:szCs w:val="24"/>
        </w:rPr>
        <w:t xml:space="preserve"> </w:t>
      </w:r>
      <w:r w:rsidRPr="002E228A" w:rsidR="00152E25">
        <w:rPr>
          <w:rFonts w:cs="Times New Roman"/>
          <w:spacing w:val="-1"/>
          <w:szCs w:val="24"/>
        </w:rPr>
        <w:t>the</w:t>
      </w:r>
      <w:r w:rsidRPr="002E228A" w:rsidR="00152E25">
        <w:rPr>
          <w:rFonts w:cs="Times New Roman"/>
          <w:szCs w:val="24"/>
        </w:rPr>
        <w:t xml:space="preserve"> </w:t>
      </w:r>
      <w:r w:rsidRPr="002E228A" w:rsidR="00152E25">
        <w:rPr>
          <w:rFonts w:cs="Times New Roman"/>
          <w:spacing w:val="-1"/>
          <w:szCs w:val="24"/>
        </w:rPr>
        <w:t>proposed</w:t>
      </w:r>
      <w:r w:rsidRPr="002E228A" w:rsidR="00152E25">
        <w:rPr>
          <w:rFonts w:cs="Times New Roman"/>
          <w:szCs w:val="24"/>
        </w:rPr>
        <w:t xml:space="preserve"> </w:t>
      </w:r>
      <w:r w:rsidRPr="002E228A" w:rsidR="009037DF">
        <w:rPr>
          <w:rFonts w:cs="Times New Roman"/>
          <w:szCs w:val="24"/>
        </w:rPr>
        <w:t>facility</w:t>
      </w:r>
      <w:r w:rsidRPr="002E228A" w:rsidR="00152E25">
        <w:rPr>
          <w:rFonts w:cs="Times New Roman"/>
          <w:spacing w:val="-1"/>
          <w:szCs w:val="24"/>
        </w:rPr>
        <w:t>,</w:t>
      </w:r>
      <w:r w:rsidRPr="002E228A" w:rsidR="00152E25">
        <w:rPr>
          <w:rFonts w:cs="Times New Roman"/>
          <w:szCs w:val="24"/>
        </w:rPr>
        <w:t xml:space="preserve"> i</w:t>
      </w:r>
      <w:r w:rsidRPr="002E228A" w:rsidR="00152E25">
        <w:rPr>
          <w:rFonts w:cs="Times New Roman"/>
          <w:spacing w:val="-1"/>
          <w:szCs w:val="24"/>
        </w:rPr>
        <w:t>ncluding</w:t>
      </w:r>
      <w:r w:rsidRPr="002E228A" w:rsidR="00152E25">
        <w:rPr>
          <w:rFonts w:cs="Times New Roman"/>
          <w:spacing w:val="49"/>
          <w:szCs w:val="24"/>
        </w:rPr>
        <w:t xml:space="preserve"> </w:t>
      </w:r>
      <w:r w:rsidRPr="002E228A" w:rsidR="00152E25">
        <w:rPr>
          <w:rFonts w:cs="Times New Roman"/>
          <w:spacing w:val="-1"/>
          <w:szCs w:val="24"/>
        </w:rPr>
        <w:t>architectural</w:t>
      </w:r>
      <w:r w:rsidRPr="002E228A" w:rsidR="00152E25">
        <w:rPr>
          <w:rFonts w:cs="Times New Roman"/>
          <w:spacing w:val="1"/>
          <w:szCs w:val="24"/>
        </w:rPr>
        <w:t xml:space="preserve"> </w:t>
      </w:r>
      <w:r w:rsidRPr="002E228A" w:rsidR="00152E25">
        <w:rPr>
          <w:rFonts w:cs="Times New Roman"/>
          <w:spacing w:val="-1"/>
          <w:szCs w:val="24"/>
        </w:rPr>
        <w:t>designs</w:t>
      </w:r>
      <w:r w:rsidRPr="002E228A" w:rsidR="006A676F">
        <w:rPr>
          <w:rFonts w:cs="Times New Roman"/>
          <w:spacing w:val="-1"/>
          <w:szCs w:val="24"/>
        </w:rPr>
        <w:t>.</w:t>
      </w:r>
      <w:r w:rsidRPr="002E228A" w:rsidR="00AC341E">
        <w:rPr>
          <w:rFonts w:cs="Times New Roman"/>
          <w:spacing w:val="-1"/>
          <w:szCs w:val="24"/>
        </w:rPr>
        <w:t xml:space="preserve"> </w:t>
      </w:r>
      <w:r w:rsidRPr="002E228A" w:rsidR="00AF192F">
        <w:rPr>
          <w:rFonts w:cs="Times New Roman"/>
          <w:spacing w:val="-1"/>
          <w:szCs w:val="24"/>
        </w:rPr>
        <w:t xml:space="preserve">Plans </w:t>
      </w:r>
      <w:r w:rsidRPr="002E228A" w:rsidR="006D6FDB">
        <w:rPr>
          <w:rFonts w:cs="Times New Roman"/>
          <w:spacing w:val="-1"/>
          <w:szCs w:val="24"/>
        </w:rPr>
        <w:t xml:space="preserve">must </w:t>
      </w:r>
      <w:r w:rsidRPr="002E228A" w:rsidR="00AF192F">
        <w:rPr>
          <w:rFonts w:cs="Times New Roman"/>
          <w:spacing w:val="-1"/>
          <w:szCs w:val="24"/>
        </w:rPr>
        <w:t xml:space="preserve">include: </w:t>
      </w:r>
    </w:p>
    <w:p w:rsidR="00AF192F" w:rsidRPr="008702E7" w:rsidP="008255F3" w14:paraId="188C821B" w14:textId="4E77FADF">
      <w:pPr>
        <w:pStyle w:val="ListParagraph"/>
        <w:numPr>
          <w:ilvl w:val="2"/>
          <w:numId w:val="6"/>
        </w:numPr>
        <w:rPr>
          <w:rFonts w:ascii="Times New Roman" w:hAnsi="Times New Roman"/>
          <w:sz w:val="24"/>
        </w:rPr>
      </w:pPr>
      <w:r w:rsidRPr="002E228A">
        <w:rPr>
          <w:rFonts w:ascii="Times New Roman" w:hAnsi="Times New Roman" w:cs="Times New Roman"/>
          <w:spacing w:val="-1"/>
          <w:sz w:val="24"/>
          <w:szCs w:val="24"/>
        </w:rPr>
        <w:t>floor</w:t>
      </w:r>
      <w:r w:rsidRPr="002E228A">
        <w:rPr>
          <w:rFonts w:ascii="Times New Roman" w:hAnsi="Times New Roman" w:cs="Times New Roman"/>
          <w:spacing w:val="1"/>
          <w:sz w:val="24"/>
          <w:szCs w:val="24"/>
        </w:rPr>
        <w:t xml:space="preserve"> </w:t>
      </w:r>
      <w:r w:rsidRPr="002E228A">
        <w:rPr>
          <w:rFonts w:ascii="Times New Roman" w:hAnsi="Times New Roman" w:cs="Times New Roman"/>
          <w:spacing w:val="-1"/>
          <w:sz w:val="24"/>
          <w:szCs w:val="24"/>
        </w:rPr>
        <w:t>plans</w:t>
      </w:r>
      <w:r w:rsidRPr="002E228A">
        <w:rPr>
          <w:rFonts w:ascii="Times New Roman" w:hAnsi="Times New Roman" w:cs="Times New Roman"/>
          <w:spacing w:val="-2"/>
          <w:sz w:val="24"/>
          <w:szCs w:val="24"/>
        </w:rPr>
        <w:t xml:space="preserve"> </w:t>
      </w:r>
      <w:r w:rsidRPr="002E228A">
        <w:rPr>
          <w:rFonts w:ascii="Times New Roman" w:hAnsi="Times New Roman" w:cs="Times New Roman"/>
          <w:spacing w:val="-1"/>
          <w:sz w:val="24"/>
          <w:szCs w:val="24"/>
        </w:rPr>
        <w:t>showing</w:t>
      </w:r>
      <w:r w:rsidRPr="002E228A">
        <w:rPr>
          <w:rFonts w:ascii="Times New Roman" w:hAnsi="Times New Roman" w:cs="Times New Roman"/>
          <w:spacing w:val="-3"/>
          <w:sz w:val="24"/>
          <w:szCs w:val="24"/>
        </w:rPr>
        <w:t xml:space="preserve"> </w:t>
      </w:r>
      <w:r w:rsidRPr="002E228A">
        <w:rPr>
          <w:rFonts w:ascii="Times New Roman" w:hAnsi="Times New Roman" w:cs="Times New Roman"/>
          <w:sz w:val="24"/>
          <w:szCs w:val="24"/>
        </w:rPr>
        <w:t xml:space="preserve">the </w:t>
      </w:r>
      <w:r w:rsidRPr="002E228A">
        <w:rPr>
          <w:rFonts w:ascii="Times New Roman" w:hAnsi="Times New Roman" w:cs="Times New Roman"/>
          <w:spacing w:val="-2"/>
          <w:sz w:val="24"/>
          <w:szCs w:val="24"/>
        </w:rPr>
        <w:t>overall</w:t>
      </w:r>
      <w:r w:rsidRPr="002E228A">
        <w:rPr>
          <w:rFonts w:ascii="Times New Roman" w:hAnsi="Times New Roman" w:cs="Times New Roman"/>
          <w:spacing w:val="1"/>
          <w:sz w:val="24"/>
          <w:szCs w:val="24"/>
        </w:rPr>
        <w:t xml:space="preserve"> </w:t>
      </w:r>
      <w:r w:rsidRPr="002E228A">
        <w:rPr>
          <w:rFonts w:ascii="Times New Roman" w:hAnsi="Times New Roman" w:cs="Times New Roman"/>
          <w:spacing w:val="-1"/>
          <w:sz w:val="24"/>
          <w:szCs w:val="24"/>
        </w:rPr>
        <w:t>dimensions</w:t>
      </w:r>
      <w:r w:rsidRPr="002E228A">
        <w:rPr>
          <w:rFonts w:ascii="Times New Roman" w:hAnsi="Times New Roman" w:cs="Times New Roman"/>
          <w:spacing w:val="-2"/>
          <w:sz w:val="24"/>
          <w:szCs w:val="24"/>
        </w:rPr>
        <w:t xml:space="preserve"> </w:t>
      </w:r>
      <w:r w:rsidRPr="002E228A">
        <w:rPr>
          <w:rFonts w:ascii="Times New Roman" w:hAnsi="Times New Roman" w:cs="Times New Roman"/>
          <w:sz w:val="24"/>
          <w:szCs w:val="24"/>
        </w:rPr>
        <w:t>of</w:t>
      </w:r>
      <w:r w:rsidRPr="002E228A">
        <w:rPr>
          <w:rFonts w:ascii="Times New Roman" w:hAnsi="Times New Roman" w:cs="Times New Roman"/>
          <w:spacing w:val="-2"/>
          <w:sz w:val="24"/>
          <w:szCs w:val="24"/>
        </w:rPr>
        <w:t xml:space="preserve"> </w:t>
      </w:r>
      <w:r w:rsidRPr="002E228A">
        <w:rPr>
          <w:rFonts w:ascii="Times New Roman" w:hAnsi="Times New Roman" w:cs="Times New Roman"/>
          <w:sz w:val="24"/>
          <w:szCs w:val="24"/>
        </w:rPr>
        <w:t xml:space="preserve">the </w:t>
      </w:r>
      <w:r w:rsidRPr="002E228A">
        <w:rPr>
          <w:rFonts w:ascii="Times New Roman" w:hAnsi="Times New Roman" w:cs="Times New Roman"/>
          <w:spacing w:val="-1"/>
          <w:sz w:val="24"/>
          <w:szCs w:val="24"/>
        </w:rPr>
        <w:t>building</w:t>
      </w:r>
      <w:r w:rsidRPr="002E228A">
        <w:rPr>
          <w:rFonts w:ascii="Times New Roman" w:hAnsi="Times New Roman" w:cs="Times New Roman"/>
          <w:spacing w:val="-3"/>
          <w:sz w:val="24"/>
          <w:szCs w:val="24"/>
        </w:rPr>
        <w:t xml:space="preserve"> </w:t>
      </w:r>
      <w:r w:rsidRPr="002E228A">
        <w:rPr>
          <w:rFonts w:ascii="Times New Roman" w:hAnsi="Times New Roman" w:cs="Times New Roman"/>
          <w:sz w:val="24"/>
          <w:szCs w:val="24"/>
        </w:rPr>
        <w:t xml:space="preserve">and </w:t>
      </w:r>
      <w:r w:rsidRPr="002E228A">
        <w:rPr>
          <w:rFonts w:ascii="Times New Roman" w:hAnsi="Times New Roman" w:cs="Times New Roman"/>
          <w:spacing w:val="-1"/>
          <w:sz w:val="24"/>
          <w:szCs w:val="24"/>
        </w:rPr>
        <w:t>the</w:t>
      </w:r>
      <w:r w:rsidRPr="002E228A">
        <w:rPr>
          <w:rFonts w:ascii="Times New Roman" w:hAnsi="Times New Roman" w:cs="Times New Roman"/>
          <w:sz w:val="24"/>
          <w:szCs w:val="24"/>
        </w:rPr>
        <w:t xml:space="preserve"> </w:t>
      </w:r>
      <w:r w:rsidRPr="002E228A">
        <w:rPr>
          <w:rFonts w:ascii="Times New Roman" w:hAnsi="Times New Roman" w:cs="Times New Roman"/>
          <w:spacing w:val="-1"/>
          <w:sz w:val="24"/>
          <w:szCs w:val="24"/>
        </w:rPr>
        <w:t>location,</w:t>
      </w:r>
      <w:r w:rsidRPr="002E228A">
        <w:rPr>
          <w:rFonts w:ascii="Times New Roman" w:hAnsi="Times New Roman" w:cs="Times New Roman"/>
          <w:sz w:val="24"/>
          <w:szCs w:val="24"/>
        </w:rPr>
        <w:t xml:space="preserve"> </w:t>
      </w:r>
      <w:r w:rsidRPr="002E228A">
        <w:rPr>
          <w:rFonts w:ascii="Times New Roman" w:hAnsi="Times New Roman" w:cs="Times New Roman"/>
          <w:spacing w:val="-1"/>
          <w:sz w:val="24"/>
          <w:szCs w:val="24"/>
        </w:rPr>
        <w:t>size,</w:t>
      </w:r>
      <w:r w:rsidRPr="002E228A">
        <w:rPr>
          <w:rFonts w:ascii="Times New Roman" w:hAnsi="Times New Roman" w:cs="Times New Roman"/>
          <w:spacing w:val="-3"/>
          <w:sz w:val="24"/>
          <w:szCs w:val="24"/>
        </w:rPr>
        <w:t xml:space="preserve"> </w:t>
      </w:r>
      <w:r w:rsidRPr="002E228A">
        <w:rPr>
          <w:rFonts w:ascii="Times New Roman" w:hAnsi="Times New Roman" w:cs="Times New Roman"/>
          <w:spacing w:val="-1"/>
          <w:sz w:val="24"/>
          <w:szCs w:val="24"/>
        </w:rPr>
        <w:t>and</w:t>
      </w:r>
      <w:r w:rsidRPr="002E228A">
        <w:rPr>
          <w:rFonts w:ascii="Times New Roman" w:hAnsi="Times New Roman" w:cs="Times New Roman"/>
          <w:spacing w:val="65"/>
          <w:sz w:val="24"/>
          <w:szCs w:val="24"/>
        </w:rPr>
        <w:t xml:space="preserve"> </w:t>
      </w:r>
      <w:r w:rsidRPr="002E228A">
        <w:rPr>
          <w:rFonts w:ascii="Times New Roman" w:hAnsi="Times New Roman" w:cs="Times New Roman"/>
          <w:spacing w:val="-1"/>
          <w:sz w:val="24"/>
          <w:szCs w:val="24"/>
        </w:rPr>
        <w:t>purpose</w:t>
      </w:r>
      <w:r w:rsidRPr="002E228A">
        <w:rPr>
          <w:rFonts w:ascii="Times New Roman" w:hAnsi="Times New Roman" w:cs="Times New Roman"/>
          <w:sz w:val="24"/>
          <w:szCs w:val="24"/>
        </w:rPr>
        <w:t xml:space="preserve"> of</w:t>
      </w:r>
      <w:r w:rsidRPr="002E228A">
        <w:rPr>
          <w:rFonts w:ascii="Times New Roman" w:hAnsi="Times New Roman" w:cs="Times New Roman"/>
          <w:spacing w:val="-2"/>
          <w:sz w:val="24"/>
          <w:szCs w:val="24"/>
        </w:rPr>
        <w:t xml:space="preserve"> </w:t>
      </w:r>
      <w:r w:rsidRPr="002E228A">
        <w:rPr>
          <w:rFonts w:ascii="Times New Roman" w:hAnsi="Times New Roman" w:cs="Times New Roman"/>
          <w:spacing w:val="-1"/>
          <w:sz w:val="24"/>
          <w:szCs w:val="24"/>
        </w:rPr>
        <w:t>its</w:t>
      </w:r>
      <w:r w:rsidRPr="002E228A">
        <w:rPr>
          <w:rFonts w:ascii="Times New Roman" w:hAnsi="Times New Roman" w:cs="Times New Roman"/>
          <w:sz w:val="24"/>
          <w:szCs w:val="24"/>
        </w:rPr>
        <w:t xml:space="preserve"> </w:t>
      </w:r>
      <w:r w:rsidRPr="002E228A">
        <w:rPr>
          <w:rFonts w:ascii="Times New Roman" w:hAnsi="Times New Roman" w:cs="Times New Roman"/>
          <w:spacing w:val="-1"/>
          <w:sz w:val="24"/>
          <w:szCs w:val="24"/>
        </w:rPr>
        <w:t>components</w:t>
      </w:r>
      <w:r w:rsidRPr="002E228A">
        <w:rPr>
          <w:rFonts w:ascii="Times New Roman" w:hAnsi="Times New Roman" w:cs="Times New Roman"/>
          <w:spacing w:val="-2"/>
          <w:sz w:val="24"/>
          <w:szCs w:val="24"/>
        </w:rPr>
        <w:t xml:space="preserve"> </w:t>
      </w:r>
      <w:r w:rsidRPr="002E228A">
        <w:rPr>
          <w:rFonts w:ascii="Times New Roman" w:hAnsi="Times New Roman" w:cs="Times New Roman"/>
          <w:spacing w:val="-1"/>
          <w:sz w:val="24"/>
          <w:szCs w:val="24"/>
        </w:rPr>
        <w:t>(e.g.,</w:t>
      </w:r>
      <w:r w:rsidRPr="002E228A">
        <w:rPr>
          <w:rFonts w:ascii="Times New Roman" w:hAnsi="Times New Roman" w:cs="Times New Roman"/>
          <w:sz w:val="24"/>
          <w:szCs w:val="24"/>
        </w:rPr>
        <w:t xml:space="preserve"> </w:t>
      </w:r>
      <w:r w:rsidRPr="002E228A">
        <w:rPr>
          <w:rFonts w:ascii="Times New Roman" w:hAnsi="Times New Roman" w:cs="Times New Roman"/>
          <w:spacing w:val="-1"/>
          <w:sz w:val="24"/>
          <w:szCs w:val="24"/>
        </w:rPr>
        <w:t>rooms,</w:t>
      </w:r>
      <w:r w:rsidRPr="002E228A">
        <w:rPr>
          <w:rFonts w:ascii="Times New Roman" w:hAnsi="Times New Roman" w:cs="Times New Roman"/>
          <w:sz w:val="24"/>
          <w:szCs w:val="24"/>
        </w:rPr>
        <w:t xml:space="preserve"> </w:t>
      </w:r>
      <w:r w:rsidRPr="002E228A">
        <w:rPr>
          <w:rFonts w:ascii="Times New Roman" w:hAnsi="Times New Roman" w:cs="Times New Roman"/>
          <w:spacing w:val="-1"/>
          <w:sz w:val="24"/>
          <w:szCs w:val="24"/>
        </w:rPr>
        <w:t>hallways);</w:t>
      </w:r>
      <w:r w:rsidRPr="002E228A">
        <w:rPr>
          <w:rFonts w:ascii="Times New Roman" w:hAnsi="Times New Roman" w:cs="Times New Roman"/>
          <w:spacing w:val="1"/>
          <w:sz w:val="24"/>
          <w:szCs w:val="24"/>
        </w:rPr>
        <w:t xml:space="preserve"> </w:t>
      </w:r>
    </w:p>
    <w:p w:rsidR="001273A7" w:rsidRPr="002E228A" w:rsidP="003B7B30" w14:paraId="2708DDB2" w14:textId="7BCA65B1">
      <w:pPr>
        <w:pStyle w:val="BodyText"/>
        <w:numPr>
          <w:ilvl w:val="2"/>
          <w:numId w:val="6"/>
        </w:numPr>
        <w:rPr>
          <w:rFonts w:cs="Times New Roman"/>
          <w:szCs w:val="24"/>
        </w:rPr>
      </w:pPr>
      <w:r w:rsidRPr="002E228A">
        <w:rPr>
          <w:rFonts w:cs="Times New Roman"/>
          <w:szCs w:val="24"/>
        </w:rPr>
        <w:t xml:space="preserve">for major renovation, </w:t>
      </w:r>
      <w:r w:rsidRPr="002E228A" w:rsidR="00B11E8A">
        <w:rPr>
          <w:rFonts w:cs="Times New Roman"/>
          <w:szCs w:val="24"/>
        </w:rPr>
        <w:t xml:space="preserve">a </w:t>
      </w:r>
      <w:r w:rsidRPr="002E228A" w:rsidR="001A08AD">
        <w:rPr>
          <w:rFonts w:cs="Times New Roman"/>
          <w:szCs w:val="24"/>
        </w:rPr>
        <w:t>single-line drawing</w:t>
      </w:r>
      <w:r w:rsidRPr="002E228A" w:rsidR="00F7760E">
        <w:rPr>
          <w:rFonts w:cs="Times New Roman"/>
          <w:szCs w:val="24"/>
        </w:rPr>
        <w:t>(s)</w:t>
      </w:r>
      <w:r w:rsidRPr="002E228A" w:rsidR="001A08AD">
        <w:rPr>
          <w:rFonts w:cs="Times New Roman"/>
          <w:szCs w:val="24"/>
        </w:rPr>
        <w:t xml:space="preserve"> of the existing space and proposed alterations</w:t>
      </w:r>
      <w:r w:rsidRPr="002E228A" w:rsidR="005B6470">
        <w:rPr>
          <w:rFonts w:cs="Times New Roman"/>
          <w:szCs w:val="24"/>
        </w:rPr>
        <w:t>;</w:t>
      </w:r>
      <w:r w:rsidRPr="002E228A" w:rsidR="001A08AD">
        <w:rPr>
          <w:rFonts w:cs="Times New Roman"/>
          <w:spacing w:val="-1"/>
          <w:szCs w:val="24"/>
        </w:rPr>
        <w:t xml:space="preserve"> </w:t>
      </w:r>
      <w:r w:rsidRPr="002E228A" w:rsidR="00DC536B">
        <w:rPr>
          <w:rFonts w:cs="Times New Roman"/>
          <w:spacing w:val="-1"/>
          <w:szCs w:val="24"/>
        </w:rPr>
        <w:t>and</w:t>
      </w:r>
    </w:p>
    <w:p w:rsidR="007518CD" w:rsidRPr="008702E7" w:rsidP="008255F3" w14:paraId="7131F2B5" w14:textId="1E7C19BB">
      <w:pPr>
        <w:pStyle w:val="ListParagraph"/>
        <w:numPr>
          <w:ilvl w:val="2"/>
          <w:numId w:val="6"/>
        </w:numPr>
        <w:rPr>
          <w:rFonts w:ascii="Times New Roman" w:hAnsi="Times New Roman"/>
          <w:spacing w:val="-1"/>
          <w:sz w:val="24"/>
        </w:rPr>
      </w:pPr>
      <w:r w:rsidRPr="008702E7">
        <w:rPr>
          <w:rFonts w:ascii="Times New Roman" w:hAnsi="Times New Roman"/>
          <w:spacing w:val="-1"/>
          <w:sz w:val="24"/>
        </w:rPr>
        <w:t xml:space="preserve">a </w:t>
      </w:r>
      <w:r w:rsidRPr="008702E7">
        <w:rPr>
          <w:rFonts w:ascii="Times New Roman" w:hAnsi="Times New Roman"/>
          <w:spacing w:val="-1"/>
          <w:sz w:val="24"/>
        </w:rPr>
        <w:t>description</w:t>
      </w:r>
      <w:r w:rsidRPr="002E228A">
        <w:rPr>
          <w:rFonts w:ascii="Times New Roman" w:eastAsia="Times New Roman" w:hAnsi="Times New Roman" w:cs="Times New Roman"/>
          <w:spacing w:val="-1"/>
          <w:sz w:val="24"/>
          <w:szCs w:val="24"/>
        </w:rPr>
        <w:t xml:space="preserve"> of the </w:t>
      </w:r>
      <w:r w:rsidRPr="008702E7">
        <w:rPr>
          <w:rFonts w:ascii="Times New Roman" w:hAnsi="Times New Roman"/>
          <w:spacing w:val="-1"/>
          <w:sz w:val="24"/>
        </w:rPr>
        <w:t>existing</w:t>
      </w:r>
      <w:r w:rsidRPr="002E228A">
        <w:rPr>
          <w:rFonts w:ascii="Times New Roman" w:eastAsia="Times New Roman" w:hAnsi="Times New Roman" w:cs="Times New Roman"/>
          <w:spacing w:val="-1"/>
          <w:sz w:val="24"/>
          <w:szCs w:val="24"/>
        </w:rPr>
        <w:t xml:space="preserve"> </w:t>
      </w:r>
      <w:r w:rsidRPr="002E228A" w:rsidR="00843AF0">
        <w:rPr>
          <w:rFonts w:ascii="Times New Roman" w:eastAsia="Times New Roman" w:hAnsi="Times New Roman" w:cs="Times New Roman"/>
          <w:spacing w:val="-1"/>
          <w:sz w:val="24"/>
          <w:szCs w:val="24"/>
        </w:rPr>
        <w:t>or</w:t>
      </w:r>
      <w:r w:rsidRPr="002E228A">
        <w:rPr>
          <w:rFonts w:ascii="Times New Roman" w:eastAsia="Times New Roman" w:hAnsi="Times New Roman" w:cs="Times New Roman"/>
          <w:spacing w:val="-1"/>
          <w:sz w:val="24"/>
          <w:szCs w:val="24"/>
        </w:rPr>
        <w:t xml:space="preserve"> proposed utility systems</w:t>
      </w:r>
      <w:r w:rsidRPr="002E228A">
        <w:rPr>
          <w:rFonts w:ascii="Times New Roman" w:hAnsi="Times New Roman" w:cs="Times New Roman"/>
          <w:spacing w:val="-1"/>
          <w:sz w:val="24"/>
          <w:szCs w:val="24"/>
        </w:rPr>
        <w:t xml:space="preserve"> for </w:t>
      </w:r>
      <w:r w:rsidRPr="002E228A">
        <w:rPr>
          <w:rFonts w:ascii="Times New Roman" w:eastAsia="Times New Roman" w:hAnsi="Times New Roman" w:cs="Times New Roman"/>
          <w:spacing w:val="-1"/>
          <w:sz w:val="24"/>
          <w:szCs w:val="24"/>
        </w:rPr>
        <w:t>the facility</w:t>
      </w:r>
      <w:r w:rsidRPr="002E228A">
        <w:rPr>
          <w:rFonts w:ascii="Times New Roman" w:hAnsi="Times New Roman" w:cs="Times New Roman"/>
          <w:spacing w:val="-1"/>
          <w:sz w:val="24"/>
          <w:szCs w:val="24"/>
        </w:rPr>
        <w:t>.</w:t>
      </w:r>
    </w:p>
    <w:p w:rsidR="004657CD" w:rsidRPr="008702E7" w:rsidP="008255F3" w14:paraId="2C25DED1" w14:textId="45C674E6">
      <w:pPr>
        <w:pStyle w:val="ListParagraph"/>
        <w:ind w:left="2160"/>
        <w:rPr>
          <w:rFonts w:ascii="Times New Roman" w:hAnsi="Times New Roman"/>
          <w:spacing w:val="-1"/>
          <w:sz w:val="24"/>
        </w:rPr>
      </w:pPr>
    </w:p>
    <w:p w:rsidR="004657CD" w:rsidRPr="002E228A" w:rsidP="008255F3" w14:paraId="38BBCB23" w14:textId="4134FEA9">
      <w:pPr>
        <w:pStyle w:val="BodyText"/>
        <w:numPr>
          <w:ilvl w:val="0"/>
          <w:numId w:val="6"/>
        </w:numPr>
        <w:rPr>
          <w:rFonts w:cs="Times New Roman"/>
          <w:szCs w:val="24"/>
        </w:rPr>
      </w:pPr>
      <w:r w:rsidRPr="002E228A">
        <w:rPr>
          <w:rFonts w:cs="Times New Roman"/>
          <w:szCs w:val="24"/>
        </w:rPr>
        <w:t>Describe</w:t>
      </w:r>
      <w:r w:rsidRPr="002E228A">
        <w:rPr>
          <w:rFonts w:cs="Times New Roman"/>
          <w:i/>
          <w:iCs/>
          <w:szCs w:val="24"/>
        </w:rPr>
        <w:t xml:space="preserve"> </w:t>
      </w:r>
      <w:r w:rsidRPr="002E228A">
        <w:rPr>
          <w:rFonts w:cs="Times New Roman"/>
          <w:szCs w:val="24"/>
        </w:rPr>
        <w:t xml:space="preserve">the intended uses of the facility proposed to be constructed, or on which major renovations are proposed. </w:t>
      </w:r>
      <w:r w:rsidRPr="002E228A">
        <w:rPr>
          <w:rFonts w:cs="Times New Roman"/>
          <w:szCs w:val="24"/>
        </w:rPr>
        <w:t>If the facility is to be used for other purposes in addition to the operation of the child care program, state what portion of the facility is to be used for such other purposes.</w:t>
      </w:r>
    </w:p>
    <w:p w:rsidR="005753F4" w:rsidRPr="002E228A" w:rsidP="008255F3" w14:paraId="129D0C56" w14:textId="77777777">
      <w:pPr>
        <w:pStyle w:val="BodyText"/>
        <w:ind w:left="1440"/>
        <w:rPr>
          <w:rFonts w:cs="Times New Roman"/>
          <w:szCs w:val="24"/>
        </w:rPr>
      </w:pPr>
    </w:p>
    <w:p w:rsidR="00253C60" w:rsidRPr="002E228A" w:rsidP="009E3BFD" w14:paraId="7295BBF6" w14:textId="578290B3">
      <w:pPr>
        <w:pStyle w:val="BodyText"/>
        <w:numPr>
          <w:ilvl w:val="0"/>
          <w:numId w:val="6"/>
        </w:numPr>
        <w:rPr>
          <w:rFonts w:cs="Times New Roman"/>
          <w:spacing w:val="-1"/>
          <w:szCs w:val="24"/>
        </w:rPr>
      </w:pPr>
      <w:r>
        <w:rPr>
          <w:rFonts w:cs="Times New Roman"/>
          <w:spacing w:val="-1"/>
          <w:szCs w:val="24"/>
        </w:rPr>
        <w:t>Complete only if requesting major renovation: D</w:t>
      </w:r>
      <w:r w:rsidRPr="002E228A" w:rsidR="00147D77">
        <w:rPr>
          <w:rFonts w:cs="Times New Roman"/>
          <w:spacing w:val="-1"/>
          <w:szCs w:val="24"/>
        </w:rPr>
        <w:t>escribe and identify the current condition of the facility, as well as the proposed renovations.</w:t>
      </w:r>
    </w:p>
    <w:p w:rsidR="00152E25" w:rsidRPr="002E228A" w:rsidP="00152E25" w14:paraId="65E041C5" w14:textId="268B664D">
      <w:pPr>
        <w:rPr>
          <w:rFonts w:ascii="Times New Roman" w:eastAsia="Times New Roman" w:hAnsi="Times New Roman" w:cs="Times New Roman"/>
          <w:sz w:val="24"/>
          <w:szCs w:val="24"/>
        </w:rPr>
      </w:pPr>
    </w:p>
    <w:p w:rsidR="00D04904" w:rsidRPr="00910C8B" w:rsidP="00EB17F0" w14:paraId="1BC35E15" w14:textId="28691A4A">
      <w:pPr>
        <w:pStyle w:val="Heading2"/>
        <w:numPr>
          <w:ilvl w:val="0"/>
          <w:numId w:val="4"/>
        </w:numPr>
        <w:rPr>
          <w:rFonts w:cs="Times New Roman"/>
        </w:rPr>
      </w:pPr>
      <w:r w:rsidRPr="002E228A">
        <w:rPr>
          <w:rFonts w:cs="Times New Roman"/>
        </w:rPr>
        <w:t>S</w:t>
      </w:r>
      <w:r w:rsidRPr="002E228A" w:rsidR="00D90877">
        <w:rPr>
          <w:rFonts w:cs="Times New Roman"/>
        </w:rPr>
        <w:t>afe, healthy, and developmentally appropriate learning space</w:t>
      </w:r>
    </w:p>
    <w:p w:rsidR="00152E25" w:rsidRPr="002E228A" w:rsidP="008702E7" w14:paraId="67481488" w14:textId="2AA88187">
      <w:pPr>
        <w:pStyle w:val="Heading2"/>
        <w:numPr>
          <w:ilvl w:val="1"/>
          <w:numId w:val="4"/>
        </w:numPr>
        <w:rPr>
          <w:rFonts w:cs="Times New Roman"/>
        </w:rPr>
      </w:pPr>
      <w:r w:rsidRPr="002E228A">
        <w:rPr>
          <w:rFonts w:cs="Times New Roman"/>
          <w:u w:val="none"/>
        </w:rPr>
        <w:t xml:space="preserve">Describe the aspects of the </w:t>
      </w:r>
      <w:r w:rsidRPr="002E228A" w:rsidR="001A4453">
        <w:rPr>
          <w:rFonts w:cs="Times New Roman"/>
          <w:u w:val="none"/>
        </w:rPr>
        <w:t xml:space="preserve">facility </w:t>
      </w:r>
      <w:r w:rsidRPr="002E228A">
        <w:rPr>
          <w:rFonts w:cs="Times New Roman"/>
          <w:u w:val="none"/>
        </w:rPr>
        <w:t>and physical premises that will ensure children’s health and safety</w:t>
      </w:r>
      <w:r w:rsidRPr="002E228A" w:rsidR="00E50A1D">
        <w:rPr>
          <w:rFonts w:cs="Times New Roman"/>
          <w:u w:val="none"/>
        </w:rPr>
        <w:t xml:space="preserve"> </w:t>
      </w:r>
      <w:r w:rsidRPr="002E228A" w:rsidR="00813771">
        <w:rPr>
          <w:rFonts w:cs="Times New Roman"/>
          <w:u w:val="none"/>
        </w:rPr>
        <w:t xml:space="preserve">and </w:t>
      </w:r>
      <w:r w:rsidRPr="002E228A" w:rsidR="00E50A1D">
        <w:rPr>
          <w:rFonts w:cs="Times New Roman"/>
          <w:u w:val="none"/>
        </w:rPr>
        <w:t>take children’s age</w:t>
      </w:r>
      <w:r w:rsidRPr="002E228A" w:rsidR="00F60785">
        <w:rPr>
          <w:rFonts w:cs="Times New Roman"/>
          <w:u w:val="none"/>
        </w:rPr>
        <w:t>s</w:t>
      </w:r>
      <w:r w:rsidRPr="002E228A" w:rsidR="00E50A1D">
        <w:rPr>
          <w:rFonts w:cs="Times New Roman"/>
          <w:u w:val="none"/>
        </w:rPr>
        <w:t xml:space="preserve"> into </w:t>
      </w:r>
      <w:r w:rsidRPr="002E228A" w:rsidR="00976EFB">
        <w:rPr>
          <w:rFonts w:cs="Times New Roman"/>
          <w:u w:val="none"/>
        </w:rPr>
        <w:t>consideration</w:t>
      </w:r>
      <w:r w:rsidRPr="002E228A" w:rsidR="00ED2DF5">
        <w:rPr>
          <w:rFonts w:cs="Times New Roman"/>
          <w:u w:val="none"/>
        </w:rPr>
        <w:t>.</w:t>
      </w:r>
      <w:r w:rsidRPr="002E228A" w:rsidR="00176BE3">
        <w:rPr>
          <w:rFonts w:cs="Times New Roman"/>
          <w:u w:val="none"/>
        </w:rPr>
        <w:t xml:space="preserve"> </w:t>
      </w:r>
    </w:p>
    <w:p w:rsidR="00152E25" w:rsidRPr="002E228A" w:rsidP="00152E25" w14:paraId="4F737B2D" w14:textId="1B5A1E77">
      <w:pPr>
        <w:rPr>
          <w:rFonts w:ascii="Times New Roman" w:eastAsia="Times New Roman" w:hAnsi="Times New Roman" w:cs="Times New Roman"/>
          <w:sz w:val="24"/>
          <w:szCs w:val="24"/>
        </w:rPr>
      </w:pPr>
    </w:p>
    <w:p w:rsidR="009931F3" w:rsidRPr="00622210" w:rsidP="009931F3" w14:paraId="0A6C6BDF" w14:textId="77777777">
      <w:pPr>
        <w:pStyle w:val="Heading2"/>
        <w:numPr>
          <w:ilvl w:val="0"/>
          <w:numId w:val="4"/>
        </w:numPr>
        <w:rPr>
          <w:rFonts w:cs="Times New Roman"/>
          <w:b/>
          <w:i/>
        </w:rPr>
      </w:pPr>
      <w:r w:rsidRPr="002E228A">
        <w:rPr>
          <w:rStyle w:val="BodyTextChar"/>
          <w:rFonts w:cs="Times New Roman"/>
        </w:rPr>
        <w:t>Environmental assessment</w:t>
      </w:r>
    </w:p>
    <w:p w:rsidR="009931F3" w:rsidRPr="00622210" w:rsidP="009931F3" w14:paraId="7C73116A" w14:textId="77777777">
      <w:pPr>
        <w:pStyle w:val="Heading2"/>
        <w:numPr>
          <w:ilvl w:val="1"/>
          <w:numId w:val="4"/>
        </w:numPr>
        <w:rPr>
          <w:rFonts w:cs="Times New Roman"/>
          <w:b/>
          <w:i/>
        </w:rPr>
      </w:pPr>
      <w:r w:rsidRPr="002E228A">
        <w:rPr>
          <w:rFonts w:cs="Times New Roman"/>
          <w:u w:val="none"/>
        </w:rPr>
        <w:t xml:space="preserve">Include an assessment of the impact of the proposed construction or major </w:t>
      </w:r>
      <w:r w:rsidRPr="002E228A">
        <w:rPr>
          <w:rFonts w:cs="Times New Roman"/>
          <w:u w:val="none"/>
        </w:rPr>
        <w:t xml:space="preserve">renovation on the quality of the human environment, in accordance with the National Environmental Policy Act (NEPA) of 1969. </w:t>
      </w:r>
    </w:p>
    <w:p w:rsidR="009931F3" w:rsidRPr="002E228A" w:rsidP="009931F3" w14:paraId="657013AE" w14:textId="77777777">
      <w:pPr>
        <w:pStyle w:val="Heading2"/>
        <w:ind w:left="1080"/>
        <w:rPr>
          <w:rFonts w:cs="Times New Roman"/>
          <w:i/>
          <w:iCs/>
          <w:u w:val="none"/>
        </w:rPr>
      </w:pPr>
    </w:p>
    <w:p w:rsidR="009931F3" w:rsidRPr="002E228A" w:rsidP="008702E7" w14:paraId="17AFE3F0" w14:textId="77777777">
      <w:pPr>
        <w:pStyle w:val="Heading2"/>
        <w:ind w:left="1080"/>
        <w:rPr>
          <w:rFonts w:cs="Times New Roman"/>
          <w:b/>
          <w:i/>
        </w:rPr>
      </w:pPr>
      <w:r w:rsidRPr="002E228A">
        <w:rPr>
          <w:rFonts w:cs="Times New Roman"/>
          <w:i/>
          <w:iCs/>
          <w:u w:val="none"/>
        </w:rPr>
        <w:t xml:space="preserve">Note. </w:t>
      </w:r>
      <w:r w:rsidRPr="002E228A">
        <w:rPr>
          <w:rFonts w:cs="Times New Roman"/>
          <w:u w:val="none"/>
        </w:rPr>
        <w:t xml:space="preserve">No action related to real property meets the “categorical exclusion” criteria outlined under NEPA; therefore, the NEPA requirements, including the environmental assessments and reports continue to apply. More information on the NEPA and requirements related to construction and major renovation is included in the </w:t>
      </w:r>
      <w:hyperlink r:id="rId19" w:history="1">
        <w:r w:rsidRPr="002E228A">
          <w:rPr>
            <w:rStyle w:val="Hyperlink"/>
          </w:rPr>
          <w:t>HHS General Administration Manual, Part 30</w:t>
        </w:r>
      </w:hyperlink>
      <w:r w:rsidRPr="002E228A">
        <w:rPr>
          <w:rFonts w:cs="Times New Roman"/>
          <w:u w:val="none"/>
        </w:rPr>
        <w:t xml:space="preserve">.  </w:t>
      </w:r>
    </w:p>
    <w:p w:rsidR="009931F3" w:rsidP="008702E7" w14:paraId="4420B17B" w14:textId="77777777">
      <w:pPr>
        <w:pStyle w:val="Heading2"/>
        <w:ind w:left="900"/>
        <w:rPr>
          <w:rFonts w:cs="Times New Roman"/>
        </w:rPr>
      </w:pPr>
    </w:p>
    <w:p w:rsidR="007E4A52" w:rsidRPr="002E228A" w:rsidP="00EB17F0" w14:paraId="478025FA" w14:textId="099F6CE1">
      <w:pPr>
        <w:pStyle w:val="Heading2"/>
        <w:numPr>
          <w:ilvl w:val="0"/>
          <w:numId w:val="4"/>
        </w:numPr>
        <w:rPr>
          <w:rFonts w:cs="Times New Roman"/>
        </w:rPr>
      </w:pPr>
      <w:r w:rsidRPr="002E228A">
        <w:rPr>
          <w:rFonts w:cs="Times New Roman"/>
        </w:rPr>
        <w:t>Pro</w:t>
      </w:r>
      <w:r w:rsidRPr="002E228A" w:rsidR="006E0203">
        <w:rPr>
          <w:rFonts w:cs="Times New Roman"/>
        </w:rPr>
        <w:t>ject schedule</w:t>
      </w:r>
      <w:r w:rsidRPr="002E228A">
        <w:rPr>
          <w:rFonts w:cs="Times New Roman"/>
        </w:rPr>
        <w:t xml:space="preserve"> and oversight</w:t>
      </w:r>
      <w:r w:rsidRPr="002E228A">
        <w:rPr>
          <w:rFonts w:cs="Times New Roman"/>
          <w:u w:val="none"/>
        </w:rPr>
        <w:t xml:space="preserve"> </w:t>
      </w:r>
    </w:p>
    <w:p w:rsidR="007E4A52" w:rsidRPr="002E228A" w:rsidP="008255F3" w14:paraId="2F4D1E07" w14:textId="7524167F">
      <w:pPr>
        <w:pStyle w:val="BodyText"/>
        <w:numPr>
          <w:ilvl w:val="1"/>
          <w:numId w:val="4"/>
        </w:numPr>
        <w:rPr>
          <w:rFonts w:cs="Times New Roman"/>
          <w:szCs w:val="24"/>
        </w:rPr>
      </w:pPr>
      <w:r w:rsidRPr="002E228A">
        <w:rPr>
          <w:rFonts w:cs="Times New Roman"/>
          <w:szCs w:val="24"/>
        </w:rPr>
        <w:t>Provide a</w:t>
      </w:r>
      <w:r w:rsidRPr="002E228A" w:rsidR="00152E25">
        <w:rPr>
          <w:rFonts w:cs="Times New Roman"/>
          <w:szCs w:val="24"/>
        </w:rPr>
        <w:t xml:space="preserve"> proposed </w:t>
      </w:r>
      <w:r w:rsidRPr="002E228A">
        <w:rPr>
          <w:rFonts w:cs="Times New Roman"/>
          <w:szCs w:val="24"/>
        </w:rPr>
        <w:t>schedule</w:t>
      </w:r>
      <w:r w:rsidRPr="002E228A" w:rsidR="00AE4D53">
        <w:rPr>
          <w:rFonts w:cs="Times New Roman"/>
          <w:szCs w:val="24"/>
        </w:rPr>
        <w:t xml:space="preserve"> or </w:t>
      </w:r>
      <w:r w:rsidRPr="002E228A" w:rsidR="00152E25">
        <w:rPr>
          <w:rFonts w:cs="Times New Roman"/>
          <w:szCs w:val="24"/>
        </w:rPr>
        <w:t>time</w:t>
      </w:r>
      <w:r w:rsidRPr="002E228A" w:rsidR="26E8424C">
        <w:rPr>
          <w:rFonts w:cs="Times New Roman"/>
          <w:szCs w:val="24"/>
        </w:rPr>
        <w:t>line</w:t>
      </w:r>
      <w:r w:rsidRPr="002E228A" w:rsidR="00152E25">
        <w:rPr>
          <w:rFonts w:cs="Times New Roman"/>
          <w:szCs w:val="24"/>
        </w:rPr>
        <w:t xml:space="preserve"> for each </w:t>
      </w:r>
      <w:r w:rsidRPr="002E228A" w:rsidR="0031654E">
        <w:rPr>
          <w:rFonts w:cs="Times New Roman"/>
          <w:szCs w:val="24"/>
        </w:rPr>
        <w:t xml:space="preserve">major </w:t>
      </w:r>
      <w:r w:rsidRPr="002E228A" w:rsidR="45254FC9">
        <w:rPr>
          <w:rFonts w:cs="Times New Roman"/>
          <w:szCs w:val="24"/>
        </w:rPr>
        <w:t>step or</w:t>
      </w:r>
      <w:r w:rsidRPr="002E228A" w:rsidR="00152E25">
        <w:rPr>
          <w:rFonts w:cs="Times New Roman"/>
          <w:szCs w:val="24"/>
        </w:rPr>
        <w:t xml:space="preserve"> activity </w:t>
      </w:r>
      <w:r w:rsidRPr="002E228A" w:rsidR="307EA1AF">
        <w:rPr>
          <w:rFonts w:cs="Times New Roman"/>
          <w:szCs w:val="24"/>
        </w:rPr>
        <w:t xml:space="preserve">required to complete the </w:t>
      </w:r>
      <w:r w:rsidRPr="002E228A" w:rsidR="00152E25">
        <w:rPr>
          <w:rFonts w:cs="Times New Roman"/>
          <w:szCs w:val="24"/>
        </w:rPr>
        <w:t xml:space="preserve">construction or major renovation </w:t>
      </w:r>
      <w:r w:rsidRPr="002E228A" w:rsidR="0D30A4FD">
        <w:rPr>
          <w:rFonts w:cs="Times New Roman"/>
          <w:szCs w:val="24"/>
        </w:rPr>
        <w:t>project.</w:t>
      </w:r>
      <w:r w:rsidRPr="002E228A" w:rsidR="00152E25">
        <w:rPr>
          <w:rFonts w:cs="Times New Roman"/>
          <w:szCs w:val="24"/>
        </w:rPr>
        <w:t xml:space="preserve"> This schedule may be estimated </w:t>
      </w:r>
      <w:r w:rsidRPr="002E228A" w:rsidR="71AC56CA">
        <w:rPr>
          <w:rFonts w:cs="Times New Roman"/>
          <w:szCs w:val="24"/>
        </w:rPr>
        <w:t>and organized by project activity.</w:t>
      </w:r>
      <w:r w:rsidRPr="002E228A" w:rsidR="00551E02">
        <w:rPr>
          <w:rFonts w:cs="Times New Roman"/>
          <w:szCs w:val="24"/>
        </w:rPr>
        <w:t xml:space="preserve"> </w:t>
      </w:r>
      <w:r w:rsidRPr="002E228A">
        <w:rPr>
          <w:rFonts w:cs="Times New Roman"/>
          <w:szCs w:val="24"/>
        </w:rPr>
        <w:t>Provide written assurance that the Tribal Lead Agency will provide and maintain competent and adequate oversight and inspection during all phases of the construction or major renovation project at the work site to ensure that the completed work conforms to the approved plans and specifications.</w:t>
      </w:r>
    </w:p>
    <w:p w:rsidR="00152E25" w:rsidRPr="002E228A" w:rsidP="00E514C6" w14:paraId="5DA97384" w14:textId="121BF996">
      <w:pPr>
        <w:pStyle w:val="BodyText"/>
        <w:ind w:right="215"/>
        <w:rPr>
          <w:rFonts w:cs="Times New Roman"/>
          <w:szCs w:val="24"/>
        </w:rPr>
      </w:pPr>
    </w:p>
    <w:p w:rsidR="00463086" w:rsidRPr="002E228A" w:rsidP="008255F3" w14:paraId="0CEDFB51" w14:textId="1ED5BCCF">
      <w:pPr>
        <w:pStyle w:val="Heading2"/>
        <w:numPr>
          <w:ilvl w:val="0"/>
          <w:numId w:val="4"/>
        </w:numPr>
        <w:rPr>
          <w:rFonts w:cs="Times New Roman"/>
        </w:rPr>
      </w:pPr>
      <w:r w:rsidRPr="002E228A">
        <w:rPr>
          <w:rFonts w:cs="Times New Roman"/>
        </w:rPr>
        <w:t xml:space="preserve">Project </w:t>
      </w:r>
      <w:r w:rsidRPr="002E228A" w:rsidR="00D04904">
        <w:rPr>
          <w:rFonts w:cs="Times New Roman"/>
        </w:rPr>
        <w:t>b</w:t>
      </w:r>
      <w:r w:rsidRPr="002E228A">
        <w:rPr>
          <w:rFonts w:cs="Times New Roman"/>
        </w:rPr>
        <w:t xml:space="preserve">udget </w:t>
      </w:r>
    </w:p>
    <w:p w:rsidR="00AC08C8" w:rsidRPr="002E228A" w:rsidP="00284B27" w14:paraId="56C7193B" w14:textId="358F410A">
      <w:pPr>
        <w:pStyle w:val="Heading2"/>
        <w:numPr>
          <w:ilvl w:val="1"/>
          <w:numId w:val="4"/>
        </w:numPr>
        <w:rPr>
          <w:rFonts w:cs="Times New Roman"/>
          <w:u w:val="none"/>
        </w:rPr>
      </w:pPr>
      <w:r w:rsidRPr="008702E7">
        <w:rPr>
          <w:u w:val="none"/>
        </w:rPr>
        <w:t>Provide</w:t>
      </w:r>
      <w:r w:rsidRPr="008702E7">
        <w:rPr>
          <w:i/>
          <w:u w:val="none"/>
        </w:rPr>
        <w:t xml:space="preserve"> </w:t>
      </w:r>
      <w:r w:rsidRPr="008702E7">
        <w:rPr>
          <w:u w:val="none"/>
        </w:rPr>
        <w:t xml:space="preserve">an estimate of the total cost of the proposed construction or major renovation. The estimate must provide a breakdown by major cost category, including: </w:t>
      </w:r>
    </w:p>
    <w:p w:rsidR="00AC08C8" w:rsidRPr="002E228A" w:rsidP="00284B27" w14:paraId="64634AE7" w14:textId="53BEDE1F">
      <w:pPr>
        <w:pStyle w:val="Heading2"/>
        <w:numPr>
          <w:ilvl w:val="2"/>
          <w:numId w:val="4"/>
        </w:numPr>
        <w:rPr>
          <w:rFonts w:cs="Times New Roman"/>
          <w:u w:val="none"/>
        </w:rPr>
      </w:pPr>
      <w:r w:rsidRPr="008702E7">
        <w:rPr>
          <w:u w:val="none"/>
        </w:rPr>
        <w:t>demolition and removal</w:t>
      </w:r>
      <w:r w:rsidRPr="008702E7" w:rsidR="00B04D30">
        <w:rPr>
          <w:u w:val="none"/>
        </w:rPr>
        <w:t>;</w:t>
      </w:r>
    </w:p>
    <w:p w:rsidR="00D30B81" w:rsidRPr="002E228A" w:rsidP="00284B27" w14:paraId="3AFFA91A" w14:textId="08B90CB2">
      <w:pPr>
        <w:pStyle w:val="Heading2"/>
        <w:numPr>
          <w:ilvl w:val="2"/>
          <w:numId w:val="4"/>
        </w:numPr>
        <w:rPr>
          <w:rFonts w:cs="Times New Roman"/>
          <w:u w:val="none"/>
        </w:rPr>
      </w:pPr>
      <w:r w:rsidRPr="008702E7">
        <w:rPr>
          <w:u w:val="none"/>
        </w:rPr>
        <w:t xml:space="preserve"> site work</w:t>
      </w:r>
      <w:r w:rsidRPr="008702E7" w:rsidR="00B04D30">
        <w:rPr>
          <w:u w:val="none"/>
        </w:rPr>
        <w:t>;</w:t>
      </w:r>
    </w:p>
    <w:p w:rsidR="00D30B81" w:rsidRPr="002E228A" w:rsidP="00284B27" w14:paraId="605B5F0D" w14:textId="09C0BE80">
      <w:pPr>
        <w:pStyle w:val="Heading2"/>
        <w:numPr>
          <w:ilvl w:val="2"/>
          <w:numId w:val="4"/>
        </w:numPr>
        <w:rPr>
          <w:rFonts w:cs="Times New Roman"/>
          <w:u w:val="none"/>
        </w:rPr>
      </w:pPr>
      <w:r w:rsidRPr="008702E7">
        <w:rPr>
          <w:u w:val="none"/>
        </w:rPr>
        <w:t>general construction/major renovation</w:t>
      </w:r>
      <w:r w:rsidRPr="008702E7" w:rsidR="00B04D30">
        <w:rPr>
          <w:u w:val="none"/>
        </w:rPr>
        <w:t>;</w:t>
      </w:r>
    </w:p>
    <w:p w:rsidR="00B04D30" w:rsidRPr="002E228A" w:rsidP="00284B27" w14:paraId="0963CA51" w14:textId="77777777">
      <w:pPr>
        <w:pStyle w:val="Heading2"/>
        <w:numPr>
          <w:ilvl w:val="2"/>
          <w:numId w:val="4"/>
        </w:numPr>
        <w:rPr>
          <w:rFonts w:cs="Times New Roman"/>
          <w:u w:val="none"/>
        </w:rPr>
      </w:pPr>
      <w:r w:rsidRPr="008702E7">
        <w:rPr>
          <w:u w:val="none"/>
        </w:rPr>
        <w:t xml:space="preserve"> plumbing; heating, ventilation and air conditioning; </w:t>
      </w:r>
    </w:p>
    <w:p w:rsidR="00B04D30" w:rsidRPr="002E228A" w:rsidP="00284B27" w14:paraId="4DB331BE" w14:textId="77777777">
      <w:pPr>
        <w:pStyle w:val="Heading2"/>
        <w:numPr>
          <w:ilvl w:val="2"/>
          <w:numId w:val="4"/>
        </w:numPr>
        <w:rPr>
          <w:rFonts w:cs="Times New Roman"/>
          <w:u w:val="none"/>
        </w:rPr>
      </w:pPr>
      <w:r w:rsidRPr="008702E7">
        <w:rPr>
          <w:u w:val="none"/>
        </w:rPr>
        <w:t xml:space="preserve">electrical; </w:t>
      </w:r>
    </w:p>
    <w:p w:rsidR="00B04D30" w:rsidRPr="002E228A" w:rsidP="00284B27" w14:paraId="08A09A77" w14:textId="77777777">
      <w:pPr>
        <w:pStyle w:val="Heading2"/>
        <w:numPr>
          <w:ilvl w:val="2"/>
          <w:numId w:val="4"/>
        </w:numPr>
        <w:rPr>
          <w:rFonts w:cs="Times New Roman"/>
          <w:u w:val="none"/>
        </w:rPr>
      </w:pPr>
      <w:r w:rsidRPr="008702E7">
        <w:rPr>
          <w:u w:val="none"/>
        </w:rPr>
        <w:t xml:space="preserve">equipment; </w:t>
      </w:r>
    </w:p>
    <w:p w:rsidR="00B04D30" w:rsidRPr="002E228A" w:rsidP="00284B27" w14:paraId="2AF866E5" w14:textId="77777777">
      <w:pPr>
        <w:pStyle w:val="Heading2"/>
        <w:numPr>
          <w:ilvl w:val="2"/>
          <w:numId w:val="4"/>
        </w:numPr>
        <w:rPr>
          <w:rFonts w:cs="Times New Roman"/>
          <w:u w:val="none"/>
        </w:rPr>
      </w:pPr>
      <w:r w:rsidRPr="008702E7">
        <w:rPr>
          <w:u w:val="none"/>
        </w:rPr>
        <w:t xml:space="preserve">architectural and engineering fees. </w:t>
      </w:r>
    </w:p>
    <w:p w:rsidR="00B04D30" w:rsidRPr="002E228A" w:rsidP="008702E7" w14:paraId="3A97C3E3" w14:textId="0BE2B425">
      <w:pPr>
        <w:pStyle w:val="Heading2"/>
        <w:ind w:left="1440"/>
        <w:rPr>
          <w:rFonts w:cs="Times New Roman"/>
        </w:rPr>
      </w:pPr>
      <w:r w:rsidRPr="002E228A">
        <w:rPr>
          <w:rFonts w:cs="Times New Roman"/>
          <w:u w:val="none"/>
        </w:rPr>
        <w:t>The cost estimate must include:</w:t>
      </w:r>
    </w:p>
    <w:p w:rsidR="00E76DF1" w:rsidRPr="002E228A" w:rsidP="008702E7" w14:paraId="3EFD385A" w14:textId="77777777">
      <w:pPr>
        <w:pStyle w:val="Heading2"/>
        <w:numPr>
          <w:ilvl w:val="2"/>
          <w:numId w:val="6"/>
        </w:numPr>
        <w:rPr>
          <w:rFonts w:cs="Times New Roman"/>
        </w:rPr>
      </w:pPr>
      <w:r w:rsidRPr="008702E7">
        <w:rPr>
          <w:u w:val="none"/>
        </w:rPr>
        <w:t>Estimated</w:t>
      </w:r>
      <w:r w:rsidRPr="008702E7">
        <w:rPr>
          <w:spacing w:val="-3"/>
          <w:u w:val="none"/>
        </w:rPr>
        <w:t xml:space="preserve"> </w:t>
      </w:r>
      <w:r w:rsidRPr="008702E7">
        <w:rPr>
          <w:spacing w:val="-1"/>
          <w:u w:val="none"/>
        </w:rPr>
        <w:t>one-time</w:t>
      </w:r>
      <w:r w:rsidRPr="008702E7">
        <w:rPr>
          <w:u w:val="none"/>
        </w:rPr>
        <w:t xml:space="preserve"> costs,</w:t>
      </w:r>
      <w:r w:rsidRPr="008702E7">
        <w:rPr>
          <w:spacing w:val="-3"/>
          <w:u w:val="none"/>
        </w:rPr>
        <w:t xml:space="preserve"> </w:t>
      </w:r>
      <w:r w:rsidRPr="008702E7">
        <w:rPr>
          <w:spacing w:val="-1"/>
          <w:u w:val="none"/>
        </w:rPr>
        <w:t>including:</w:t>
      </w:r>
      <w:r w:rsidRPr="008702E7">
        <w:rPr>
          <w:spacing w:val="1"/>
          <w:u w:val="none"/>
        </w:rPr>
        <w:t xml:space="preserve"> </w:t>
      </w:r>
    </w:p>
    <w:p w:rsidR="00E76DF1" w:rsidRPr="002E228A" w:rsidP="008702E7" w14:paraId="1367ADCA" w14:textId="77777777">
      <w:pPr>
        <w:pStyle w:val="BodyText"/>
        <w:numPr>
          <w:ilvl w:val="3"/>
          <w:numId w:val="4"/>
        </w:numPr>
        <w:rPr>
          <w:rFonts w:cs="Times New Roman"/>
          <w:szCs w:val="24"/>
        </w:rPr>
      </w:pPr>
      <w:r w:rsidRPr="002E228A">
        <w:rPr>
          <w:rFonts w:cs="Times New Roman"/>
          <w:spacing w:val="-1"/>
          <w:szCs w:val="24"/>
        </w:rPr>
        <w:t>planning</w:t>
      </w:r>
      <w:r w:rsidRPr="002E228A">
        <w:rPr>
          <w:rFonts w:cs="Times New Roman"/>
          <w:spacing w:val="-3"/>
          <w:szCs w:val="24"/>
        </w:rPr>
        <w:t xml:space="preserve"> </w:t>
      </w:r>
      <w:r w:rsidRPr="002E228A">
        <w:rPr>
          <w:rFonts w:cs="Times New Roman"/>
          <w:spacing w:val="-1"/>
          <w:szCs w:val="24"/>
        </w:rPr>
        <w:t>costs</w:t>
      </w:r>
    </w:p>
    <w:p w:rsidR="00E76DF1" w:rsidRPr="002E228A" w:rsidP="008702E7" w14:paraId="0B82D0BD" w14:textId="6490729E">
      <w:pPr>
        <w:pStyle w:val="BodyText"/>
        <w:numPr>
          <w:ilvl w:val="3"/>
          <w:numId w:val="4"/>
        </w:numPr>
        <w:rPr>
          <w:rFonts w:cs="Times New Roman"/>
          <w:szCs w:val="24"/>
        </w:rPr>
      </w:pPr>
      <w:r w:rsidRPr="002E228A">
        <w:rPr>
          <w:rFonts w:cs="Times New Roman"/>
          <w:spacing w:val="-1"/>
          <w:szCs w:val="24"/>
        </w:rPr>
        <w:t>labor,</w:t>
      </w:r>
      <w:r w:rsidRPr="002E228A">
        <w:rPr>
          <w:rFonts w:cs="Times New Roman"/>
          <w:szCs w:val="24"/>
        </w:rPr>
        <w:t xml:space="preserve"> </w:t>
      </w:r>
      <w:r w:rsidRPr="002E228A">
        <w:rPr>
          <w:rFonts w:cs="Times New Roman"/>
          <w:spacing w:val="-1"/>
          <w:szCs w:val="24"/>
        </w:rPr>
        <w:t>materials</w:t>
      </w:r>
      <w:r w:rsidRPr="002E228A">
        <w:rPr>
          <w:rFonts w:cs="Times New Roman"/>
          <w:spacing w:val="-2"/>
          <w:szCs w:val="24"/>
        </w:rPr>
        <w:t xml:space="preserve"> </w:t>
      </w:r>
      <w:r w:rsidRPr="002E228A">
        <w:rPr>
          <w:rFonts w:cs="Times New Roman"/>
          <w:szCs w:val="24"/>
        </w:rPr>
        <w:t>and</w:t>
      </w:r>
      <w:r w:rsidRPr="002E228A">
        <w:rPr>
          <w:rFonts w:cs="Times New Roman"/>
          <w:spacing w:val="53"/>
          <w:szCs w:val="24"/>
        </w:rPr>
        <w:t xml:space="preserve"> </w:t>
      </w:r>
      <w:r w:rsidRPr="002E228A">
        <w:rPr>
          <w:rFonts w:cs="Times New Roman"/>
          <w:spacing w:val="-1"/>
          <w:szCs w:val="24"/>
        </w:rPr>
        <w:t>services</w:t>
      </w:r>
      <w:r w:rsidRPr="002E228A">
        <w:rPr>
          <w:rFonts w:cs="Times New Roman"/>
          <w:szCs w:val="24"/>
        </w:rPr>
        <w:t xml:space="preserve"> </w:t>
      </w:r>
      <w:r w:rsidRPr="002E228A">
        <w:rPr>
          <w:rFonts w:cs="Times New Roman"/>
          <w:spacing w:val="-1"/>
          <w:szCs w:val="24"/>
        </w:rPr>
        <w:t>necessary</w:t>
      </w:r>
      <w:r w:rsidRPr="002E228A">
        <w:rPr>
          <w:rFonts w:cs="Times New Roman"/>
          <w:spacing w:val="-3"/>
          <w:szCs w:val="24"/>
        </w:rPr>
        <w:t xml:space="preserve"> to prepare </w:t>
      </w:r>
      <w:r w:rsidRPr="002E228A">
        <w:rPr>
          <w:rFonts w:cs="Times New Roman"/>
          <w:spacing w:val="-1"/>
          <w:szCs w:val="24"/>
        </w:rPr>
        <w:t>for</w:t>
      </w:r>
      <w:r w:rsidRPr="002E228A">
        <w:rPr>
          <w:rFonts w:cs="Times New Roman"/>
          <w:spacing w:val="1"/>
          <w:szCs w:val="24"/>
        </w:rPr>
        <w:t xml:space="preserve"> facility operations </w:t>
      </w:r>
    </w:p>
    <w:p w:rsidR="00E76DF1" w:rsidRPr="002E228A" w:rsidP="008702E7" w14:paraId="348E9889" w14:textId="77777777">
      <w:pPr>
        <w:pStyle w:val="BodyText"/>
        <w:numPr>
          <w:ilvl w:val="3"/>
          <w:numId w:val="4"/>
        </w:numPr>
        <w:rPr>
          <w:rFonts w:cs="Times New Roman"/>
          <w:szCs w:val="24"/>
        </w:rPr>
      </w:pPr>
      <w:r w:rsidRPr="002E228A">
        <w:rPr>
          <w:rFonts w:cs="Times New Roman"/>
          <w:spacing w:val="-1"/>
          <w:szCs w:val="24"/>
        </w:rPr>
        <w:t>initial</w:t>
      </w:r>
      <w:r w:rsidRPr="002E228A">
        <w:rPr>
          <w:rFonts w:cs="Times New Roman"/>
          <w:spacing w:val="1"/>
          <w:szCs w:val="24"/>
        </w:rPr>
        <w:t xml:space="preserve"> </w:t>
      </w:r>
      <w:r w:rsidRPr="002E228A">
        <w:rPr>
          <w:rFonts w:cs="Times New Roman"/>
          <w:spacing w:val="-1"/>
          <w:szCs w:val="24"/>
        </w:rPr>
        <w:t>equipment</w:t>
      </w:r>
      <w:r w:rsidRPr="002E228A">
        <w:rPr>
          <w:rFonts w:cs="Times New Roman"/>
          <w:spacing w:val="1"/>
          <w:szCs w:val="24"/>
        </w:rPr>
        <w:t xml:space="preserve"> </w:t>
      </w:r>
      <w:r w:rsidRPr="002E228A">
        <w:rPr>
          <w:rFonts w:cs="Times New Roman"/>
          <w:spacing w:val="-1"/>
          <w:szCs w:val="24"/>
        </w:rPr>
        <w:t>for</w:t>
      </w:r>
      <w:r w:rsidRPr="002E228A">
        <w:rPr>
          <w:rFonts w:cs="Times New Roman"/>
          <w:spacing w:val="-2"/>
          <w:szCs w:val="24"/>
        </w:rPr>
        <w:t xml:space="preserve"> </w:t>
      </w:r>
      <w:r w:rsidRPr="002E228A">
        <w:rPr>
          <w:rFonts w:cs="Times New Roman"/>
          <w:szCs w:val="24"/>
        </w:rPr>
        <w:t>the</w:t>
      </w:r>
      <w:r w:rsidRPr="002E228A">
        <w:rPr>
          <w:rFonts w:cs="Times New Roman"/>
          <w:spacing w:val="49"/>
          <w:szCs w:val="24"/>
        </w:rPr>
        <w:t xml:space="preserve"> </w:t>
      </w:r>
      <w:r w:rsidRPr="002E228A">
        <w:rPr>
          <w:rFonts w:cs="Times New Roman"/>
          <w:spacing w:val="-1"/>
          <w:szCs w:val="24"/>
        </w:rPr>
        <w:t>facility</w:t>
      </w:r>
    </w:p>
    <w:p w:rsidR="00E76DF1" w:rsidRPr="002E228A" w:rsidP="008702E7" w14:paraId="5A8A81DB" w14:textId="77777777">
      <w:pPr>
        <w:pStyle w:val="BodyText"/>
        <w:numPr>
          <w:ilvl w:val="3"/>
          <w:numId w:val="4"/>
        </w:numPr>
        <w:rPr>
          <w:rFonts w:cs="Times New Roman"/>
          <w:szCs w:val="24"/>
        </w:rPr>
      </w:pPr>
      <w:r w:rsidRPr="002E228A">
        <w:rPr>
          <w:rFonts w:cs="Times New Roman"/>
          <w:spacing w:val="-1"/>
          <w:szCs w:val="24"/>
        </w:rPr>
        <w:t>professional fees</w:t>
      </w:r>
    </w:p>
    <w:p w:rsidR="00E76DF1" w:rsidRPr="002E228A" w:rsidP="008702E7" w14:paraId="0EA488C7" w14:textId="77777777">
      <w:pPr>
        <w:pStyle w:val="BodyText"/>
        <w:numPr>
          <w:ilvl w:val="3"/>
          <w:numId w:val="4"/>
        </w:numPr>
        <w:rPr>
          <w:rFonts w:cs="Times New Roman"/>
          <w:szCs w:val="24"/>
        </w:rPr>
      </w:pPr>
      <w:r w:rsidRPr="002E228A">
        <w:rPr>
          <w:rFonts w:cs="Times New Roman"/>
          <w:szCs w:val="24"/>
        </w:rPr>
        <w:t>moving expenses</w:t>
      </w:r>
    </w:p>
    <w:p w:rsidR="00E76DF1" w:rsidRPr="002E228A" w:rsidP="008702E7" w14:paraId="591FE214" w14:textId="77777777">
      <w:pPr>
        <w:pStyle w:val="BodyText"/>
        <w:numPr>
          <w:ilvl w:val="3"/>
          <w:numId w:val="4"/>
        </w:numPr>
        <w:rPr>
          <w:rFonts w:cs="Times New Roman"/>
          <w:szCs w:val="24"/>
        </w:rPr>
      </w:pPr>
      <w:r w:rsidRPr="002E228A">
        <w:rPr>
          <w:rFonts w:cs="Times New Roman"/>
          <w:szCs w:val="24"/>
        </w:rPr>
        <w:t xml:space="preserve">cost of site preparation </w:t>
      </w:r>
    </w:p>
    <w:p w:rsidR="00E76DF1" w:rsidRPr="002E228A" w:rsidP="00E76DF1" w14:paraId="3731046A" w14:textId="77777777">
      <w:pPr>
        <w:pStyle w:val="BodyText"/>
        <w:ind w:left="2160"/>
        <w:rPr>
          <w:rFonts w:cs="Times New Roman"/>
          <w:szCs w:val="24"/>
        </w:rPr>
      </w:pPr>
    </w:p>
    <w:p w:rsidR="00E76DF1" w:rsidRPr="002E228A" w:rsidP="00E76DF1" w14:paraId="6E83269B" w14:textId="77777777">
      <w:pPr>
        <w:pStyle w:val="BodyText"/>
        <w:numPr>
          <w:ilvl w:val="1"/>
          <w:numId w:val="4"/>
        </w:numPr>
        <w:rPr>
          <w:rFonts w:cs="Times New Roman"/>
          <w:szCs w:val="24"/>
        </w:rPr>
      </w:pPr>
      <w:r w:rsidRPr="002E228A">
        <w:rPr>
          <w:rFonts w:cs="Times New Roman"/>
          <w:szCs w:val="24"/>
        </w:rPr>
        <w:t xml:space="preserve">Documentation to support the cost estimate, such as a written estimate prepared by a licensed architect or engineer. </w:t>
      </w:r>
    </w:p>
    <w:p w:rsidR="00E76DF1" w:rsidRPr="002E228A" w:rsidP="00E76DF1" w14:paraId="386CE8D1" w14:textId="77777777">
      <w:pPr>
        <w:pStyle w:val="BodyText"/>
        <w:ind w:left="1440"/>
        <w:rPr>
          <w:rFonts w:cs="Times New Roman"/>
          <w:szCs w:val="24"/>
        </w:rPr>
      </w:pPr>
    </w:p>
    <w:p w:rsidR="00E76DF1" w:rsidRPr="002E228A" w:rsidP="00E76DF1" w14:paraId="452C71F7" w14:textId="1CDD4FDA">
      <w:pPr>
        <w:pStyle w:val="BodyText"/>
        <w:numPr>
          <w:ilvl w:val="1"/>
          <w:numId w:val="4"/>
        </w:numPr>
        <w:rPr>
          <w:rFonts w:cs="Times New Roman"/>
          <w:szCs w:val="24"/>
        </w:rPr>
      </w:pPr>
      <w:r w:rsidRPr="002E228A">
        <w:rPr>
          <w:rFonts w:cs="Times New Roman"/>
          <w:spacing w:val="-1"/>
          <w:szCs w:val="24"/>
        </w:rPr>
        <w:t xml:space="preserve">An estimate of </w:t>
      </w:r>
      <w:r w:rsidRPr="002E228A">
        <w:rPr>
          <w:rFonts w:cs="Times New Roman"/>
          <w:spacing w:val="-1"/>
          <w:szCs w:val="24"/>
          <w:u w:val="single"/>
        </w:rPr>
        <w:t>ongoing costs</w:t>
      </w:r>
      <w:r w:rsidRPr="002E228A">
        <w:rPr>
          <w:rFonts w:cs="Times New Roman"/>
          <w:spacing w:val="-1"/>
          <w:szCs w:val="24"/>
        </w:rPr>
        <w:t xml:space="preserve"> such as staffing costs, supplies, insurance premiums, </w:t>
      </w:r>
      <w:r w:rsidRPr="002E228A">
        <w:rPr>
          <w:rFonts w:cs="Times New Roman"/>
          <w:spacing w:val="-1"/>
          <w:szCs w:val="24"/>
        </w:rPr>
        <w:t>maintenance costs, property taxes, and any other operating costs for the facility or the child care program.</w:t>
      </w:r>
    </w:p>
    <w:p w:rsidR="00E76DF1" w:rsidRPr="002E228A" w:rsidP="00E76DF1" w14:paraId="551CFAFA" w14:textId="77777777">
      <w:pPr>
        <w:pStyle w:val="BodyText"/>
        <w:ind w:left="1440"/>
        <w:rPr>
          <w:rFonts w:cs="Times New Roman"/>
          <w:szCs w:val="24"/>
        </w:rPr>
      </w:pPr>
    </w:p>
    <w:p w:rsidR="00E76DF1" w:rsidRPr="002E228A" w:rsidP="008702E7" w14:paraId="53D53863" w14:textId="3D0E3402">
      <w:pPr>
        <w:pStyle w:val="BodyText"/>
        <w:ind w:left="1080"/>
        <w:rPr>
          <w:rFonts w:cs="Times New Roman"/>
          <w:szCs w:val="24"/>
        </w:rPr>
      </w:pPr>
      <w:r w:rsidRPr="008702E7">
        <w:rPr>
          <w:i/>
        </w:rPr>
        <w:t>Note:</w:t>
      </w:r>
      <w:r w:rsidRPr="002E228A">
        <w:rPr>
          <w:rFonts w:cs="Times New Roman"/>
          <w:szCs w:val="24"/>
        </w:rPr>
        <w:t xml:space="preserve"> A Tribal Lead Agency may not  use the separate construction/major renovation grant award to pay for ongoing operating costs. The construction/major renovation grant award must only be used for one-time construction and major renovation costs or principal and interest payments if the project is financed through a loan.  However, other funds from the Tribe’s CCDF Mandatory or Discretionary grant award may be used for allowable operating costs.</w:t>
      </w:r>
    </w:p>
    <w:p w:rsidR="00E76DF1" w:rsidRPr="002E228A" w:rsidP="00E76DF1" w14:paraId="35E11990" w14:textId="77777777">
      <w:pPr>
        <w:pStyle w:val="BodyText"/>
        <w:ind w:left="1440"/>
        <w:rPr>
          <w:rFonts w:cs="Times New Roman"/>
          <w:szCs w:val="24"/>
        </w:rPr>
      </w:pPr>
    </w:p>
    <w:p w:rsidR="00E76DF1" w:rsidRPr="002E228A" w:rsidP="00E76DF1" w14:paraId="179E7CDC" w14:textId="77777777">
      <w:pPr>
        <w:pStyle w:val="BodyText"/>
        <w:numPr>
          <w:ilvl w:val="1"/>
          <w:numId w:val="4"/>
        </w:numPr>
        <w:rPr>
          <w:rFonts w:cs="Times New Roman"/>
          <w:spacing w:val="-1"/>
          <w:szCs w:val="24"/>
        </w:rPr>
      </w:pPr>
      <w:r w:rsidRPr="002E228A">
        <w:rPr>
          <w:rFonts w:cs="Times New Roman"/>
          <w:spacing w:val="-1"/>
          <w:szCs w:val="24"/>
        </w:rPr>
        <w:t>For Tribal</w:t>
      </w:r>
      <w:r w:rsidRPr="002E228A">
        <w:rPr>
          <w:rFonts w:cs="Times New Roman"/>
          <w:spacing w:val="1"/>
          <w:szCs w:val="24"/>
        </w:rPr>
        <w:t xml:space="preserve"> </w:t>
      </w:r>
      <w:r w:rsidRPr="002E228A">
        <w:rPr>
          <w:rFonts w:cs="Times New Roman"/>
          <w:spacing w:val="-1"/>
          <w:szCs w:val="24"/>
        </w:rPr>
        <w:t>Lead</w:t>
      </w:r>
      <w:r w:rsidRPr="002E228A">
        <w:rPr>
          <w:rFonts w:cs="Times New Roman"/>
          <w:szCs w:val="24"/>
        </w:rPr>
        <w:t xml:space="preserve"> </w:t>
      </w:r>
      <w:r w:rsidRPr="002E228A">
        <w:rPr>
          <w:rFonts w:cs="Times New Roman"/>
          <w:spacing w:val="-2"/>
          <w:szCs w:val="24"/>
        </w:rPr>
        <w:t>Agencies</w:t>
      </w:r>
      <w:r w:rsidRPr="002E228A">
        <w:rPr>
          <w:rFonts w:cs="Times New Roman"/>
          <w:szCs w:val="24"/>
        </w:rPr>
        <w:t xml:space="preserve"> </w:t>
      </w:r>
      <w:r w:rsidRPr="002E228A">
        <w:rPr>
          <w:rFonts w:cs="Times New Roman"/>
          <w:szCs w:val="24"/>
        </w:rPr>
        <w:t>receiving</w:t>
      </w:r>
      <w:r w:rsidRPr="002E228A">
        <w:rPr>
          <w:rFonts w:cs="Times New Roman"/>
          <w:szCs w:val="24"/>
        </w:rPr>
        <w:t xml:space="preserve"> a large</w:t>
      </w:r>
      <w:r w:rsidRPr="002E228A">
        <w:rPr>
          <w:rFonts w:cs="Times New Roman"/>
          <w:szCs w:val="24"/>
        </w:rPr>
        <w:t xml:space="preserve"> CCDF</w:t>
      </w:r>
      <w:r w:rsidRPr="002E228A">
        <w:rPr>
          <w:rFonts w:cs="Times New Roman"/>
          <w:szCs w:val="24"/>
        </w:rPr>
        <w:t xml:space="preserve"> allocation </w:t>
      </w:r>
      <w:r w:rsidRPr="002E228A">
        <w:rPr>
          <w:rFonts w:cs="Times New Roman"/>
          <w:szCs w:val="24"/>
        </w:rPr>
        <w:t xml:space="preserve">(any program that received $1 million or more in CCDF funding in FY2016) </w:t>
      </w:r>
      <w:r w:rsidRPr="002E228A">
        <w:rPr>
          <w:rFonts w:cs="Times New Roman"/>
          <w:szCs w:val="24"/>
        </w:rPr>
        <w:t xml:space="preserve">– </w:t>
      </w:r>
      <w:r w:rsidRPr="002E228A">
        <w:rPr>
          <w:rFonts w:cs="Times New Roman"/>
          <w:szCs w:val="24"/>
        </w:rPr>
        <w:t>Provide</w:t>
      </w:r>
      <w:r w:rsidRPr="002E228A">
        <w:rPr>
          <w:rFonts w:cs="Times New Roman"/>
          <w:szCs w:val="24"/>
        </w:rPr>
        <w:t xml:space="preserve"> an assurance </w:t>
      </w:r>
      <w:r w:rsidRPr="002E228A">
        <w:rPr>
          <w:rFonts w:cs="Times New Roman"/>
          <w:spacing w:val="-1"/>
          <w:szCs w:val="24"/>
        </w:rPr>
        <w:t>that</w:t>
      </w:r>
      <w:r w:rsidRPr="002E228A">
        <w:rPr>
          <w:rFonts w:cs="Times New Roman"/>
          <w:spacing w:val="1"/>
          <w:szCs w:val="24"/>
        </w:rPr>
        <w:t xml:space="preserve"> the Tribal Lead Agency </w:t>
      </w:r>
      <w:r w:rsidRPr="002E228A">
        <w:rPr>
          <w:rFonts w:cs="Times New Roman"/>
          <w:spacing w:val="-1"/>
          <w:szCs w:val="24"/>
        </w:rPr>
        <w:t>has adequate</w:t>
      </w:r>
      <w:r w:rsidRPr="002E228A">
        <w:rPr>
          <w:rFonts w:cs="Times New Roman"/>
          <w:spacing w:val="-2"/>
          <w:szCs w:val="24"/>
        </w:rPr>
        <w:t xml:space="preserve"> </w:t>
      </w:r>
      <w:r w:rsidRPr="002E228A">
        <w:rPr>
          <w:rFonts w:cs="Times New Roman"/>
          <w:spacing w:val="-1"/>
          <w:szCs w:val="24"/>
        </w:rPr>
        <w:t>resources</w:t>
      </w:r>
      <w:r w:rsidRPr="002E228A">
        <w:rPr>
          <w:rFonts w:cs="Times New Roman"/>
          <w:spacing w:val="-2"/>
          <w:szCs w:val="24"/>
        </w:rPr>
        <w:t xml:space="preserve"> and will continue </w:t>
      </w:r>
      <w:r w:rsidRPr="002E228A">
        <w:rPr>
          <w:rFonts w:cs="Times New Roman"/>
          <w:szCs w:val="24"/>
        </w:rPr>
        <w:t xml:space="preserve">to </w:t>
      </w:r>
      <w:r w:rsidRPr="002E228A">
        <w:rPr>
          <w:rFonts w:cs="Times New Roman"/>
          <w:spacing w:val="-1"/>
          <w:szCs w:val="24"/>
        </w:rPr>
        <w:t>operate</w:t>
      </w:r>
      <w:r w:rsidRPr="002E228A">
        <w:rPr>
          <w:rFonts w:cs="Times New Roman"/>
          <w:szCs w:val="24"/>
        </w:rPr>
        <w:t xml:space="preserve"> a </w:t>
      </w:r>
      <w:r w:rsidRPr="002E228A">
        <w:rPr>
          <w:rFonts w:cs="Times New Roman"/>
          <w:szCs w:val="24"/>
        </w:rPr>
        <w:t>child care</w:t>
      </w:r>
      <w:r w:rsidRPr="002E228A">
        <w:rPr>
          <w:rFonts w:cs="Times New Roman"/>
          <w:spacing w:val="-2"/>
          <w:szCs w:val="24"/>
        </w:rPr>
        <w:t xml:space="preserve"> </w:t>
      </w:r>
      <w:r w:rsidRPr="002E228A">
        <w:rPr>
          <w:rFonts w:cs="Times New Roman"/>
          <w:spacing w:val="-1"/>
          <w:szCs w:val="24"/>
        </w:rPr>
        <w:t>certificate</w:t>
      </w:r>
      <w:r w:rsidRPr="002E228A">
        <w:rPr>
          <w:rFonts w:cs="Times New Roman"/>
          <w:szCs w:val="24"/>
        </w:rPr>
        <w:t xml:space="preserve"> </w:t>
      </w:r>
      <w:r w:rsidRPr="002E228A">
        <w:rPr>
          <w:rFonts w:cs="Times New Roman"/>
          <w:spacing w:val="-1"/>
          <w:szCs w:val="24"/>
        </w:rPr>
        <w:t>program</w:t>
      </w:r>
      <w:r w:rsidRPr="002E228A">
        <w:rPr>
          <w:rFonts w:cs="Times New Roman"/>
          <w:spacing w:val="-1"/>
          <w:szCs w:val="24"/>
        </w:rPr>
        <w:t xml:space="preserve"> during and following the completion of the project</w:t>
      </w:r>
      <w:r w:rsidRPr="002E228A">
        <w:rPr>
          <w:rFonts w:cs="Times New Roman"/>
          <w:spacing w:val="-1"/>
          <w:szCs w:val="24"/>
        </w:rPr>
        <w:t xml:space="preserve">. </w:t>
      </w:r>
    </w:p>
    <w:p w:rsidR="00E76DF1" w:rsidRPr="002E228A" w:rsidP="00E76DF1" w14:paraId="3628CBB4" w14:textId="77777777">
      <w:pPr>
        <w:pStyle w:val="BodyText"/>
        <w:ind w:left="1440"/>
        <w:rPr>
          <w:rFonts w:cs="Times New Roman"/>
          <w:spacing w:val="-1"/>
          <w:szCs w:val="24"/>
        </w:rPr>
      </w:pPr>
    </w:p>
    <w:p w:rsidR="00E76DF1" w:rsidRPr="002E228A" w:rsidP="00E76DF1" w14:paraId="561B92AE" w14:textId="3DAD43BE">
      <w:pPr>
        <w:pStyle w:val="BodyText"/>
        <w:numPr>
          <w:ilvl w:val="1"/>
          <w:numId w:val="4"/>
        </w:numPr>
        <w:rPr>
          <w:rFonts w:cs="Times New Roman"/>
          <w:szCs w:val="24"/>
        </w:rPr>
      </w:pPr>
      <w:r w:rsidRPr="002E228A">
        <w:rPr>
          <w:rFonts w:cs="Times New Roman"/>
          <w:szCs w:val="24"/>
        </w:rPr>
        <w:t xml:space="preserve">For modular units, provide a cost comparison of the life of the modular unit compared to the construction of a more permanent structure, such as a brick-and-mortar building (see </w:t>
      </w:r>
      <w:hyperlink w:anchor="_Requirements_Specific_to_1" w:history="1">
        <w:r w:rsidRPr="002E228A">
          <w:rPr>
            <w:rStyle w:val="Hyperlink"/>
            <w:i/>
            <w:szCs w:val="24"/>
          </w:rPr>
          <w:t>Section XI: Application Requirements for Modular Units</w:t>
        </w:r>
      </w:hyperlink>
      <w:r w:rsidRPr="002E228A">
        <w:rPr>
          <w:rFonts w:cs="Times New Roman"/>
          <w:szCs w:val="24"/>
        </w:rPr>
        <w:t xml:space="preserve"> for more information).</w:t>
      </w:r>
    </w:p>
    <w:p w:rsidR="00E76DF1" w:rsidRPr="002E228A" w:rsidP="008255F3" w14:paraId="134CCC0F" w14:textId="77777777">
      <w:pPr>
        <w:pStyle w:val="BodyText"/>
        <w:rPr>
          <w:rFonts w:cs="Times New Roman"/>
          <w:szCs w:val="24"/>
        </w:rPr>
      </w:pPr>
    </w:p>
    <w:p w:rsidR="00681996" w:rsidRPr="002E228A" w:rsidP="00EB17F0" w14:paraId="1A17349F" w14:textId="64EE00AC">
      <w:pPr>
        <w:pStyle w:val="Heading2"/>
        <w:numPr>
          <w:ilvl w:val="0"/>
          <w:numId w:val="4"/>
        </w:numPr>
        <w:rPr>
          <w:rFonts w:cs="Times New Roman"/>
        </w:rPr>
      </w:pPr>
      <w:r w:rsidRPr="002E228A">
        <w:rPr>
          <w:rFonts w:cs="Times New Roman"/>
        </w:rPr>
        <w:t xml:space="preserve">Funding </w:t>
      </w:r>
      <w:r w:rsidRPr="002E228A" w:rsidR="00966DDC">
        <w:rPr>
          <w:rFonts w:cs="Times New Roman"/>
        </w:rPr>
        <w:t>s</w:t>
      </w:r>
      <w:r w:rsidRPr="002E228A">
        <w:rPr>
          <w:rFonts w:cs="Times New Roman"/>
        </w:rPr>
        <w:t>ources</w:t>
      </w:r>
      <w:r w:rsidRPr="002E228A" w:rsidR="00DD1E7D">
        <w:rPr>
          <w:rFonts w:cs="Times New Roman"/>
          <w:u w:val="none"/>
        </w:rPr>
        <w:t xml:space="preserve"> </w:t>
      </w:r>
    </w:p>
    <w:p w:rsidR="00DD1E7D" w:rsidRPr="002E228A" w:rsidP="008255F3" w14:paraId="6270ACC2" w14:textId="210B1AD9">
      <w:pPr>
        <w:pStyle w:val="BodyText"/>
        <w:numPr>
          <w:ilvl w:val="1"/>
          <w:numId w:val="4"/>
        </w:numPr>
        <w:rPr>
          <w:rFonts w:cs="Times New Roman"/>
          <w:b/>
          <w:i/>
          <w:szCs w:val="24"/>
        </w:rPr>
      </w:pPr>
      <w:r w:rsidRPr="002E228A">
        <w:rPr>
          <w:rFonts w:cs="Times New Roman"/>
          <w:szCs w:val="24"/>
        </w:rPr>
        <w:t xml:space="preserve">A statement of the amount of construction or major renovation costs that will be paid with CCDF funds listed separately by the federal fiscal year in which the CCDF funds </w:t>
      </w:r>
      <w:r w:rsidRPr="002E228A" w:rsidR="006D5A5C">
        <w:rPr>
          <w:rFonts w:cs="Times New Roman"/>
          <w:szCs w:val="24"/>
        </w:rPr>
        <w:t xml:space="preserve">became </w:t>
      </w:r>
      <w:r w:rsidRPr="002E228A">
        <w:rPr>
          <w:rFonts w:cs="Times New Roman"/>
          <w:szCs w:val="24"/>
        </w:rPr>
        <w:t xml:space="preserve">(or become) available. </w:t>
      </w:r>
    </w:p>
    <w:p w:rsidR="004657CD" w:rsidRPr="002E228A" w:rsidP="008255F3" w14:paraId="51D940DE" w14:textId="77777777">
      <w:pPr>
        <w:pStyle w:val="BodyText"/>
        <w:ind w:left="1440"/>
        <w:rPr>
          <w:rFonts w:cs="Times New Roman"/>
          <w:b/>
          <w:i/>
          <w:szCs w:val="24"/>
        </w:rPr>
      </w:pPr>
    </w:p>
    <w:p w:rsidR="001E1013" w:rsidRPr="008702E7" w:rsidP="008255F3" w14:paraId="7902EEFD" w14:textId="0B5503DE">
      <w:pPr>
        <w:pStyle w:val="ListParagraph"/>
        <w:numPr>
          <w:ilvl w:val="1"/>
          <w:numId w:val="4"/>
        </w:numPr>
        <w:rPr>
          <w:rFonts w:ascii="Times New Roman" w:hAnsi="Times New Roman"/>
          <w:sz w:val="24"/>
        </w:rPr>
      </w:pPr>
      <w:r w:rsidRPr="002E228A">
        <w:rPr>
          <w:rFonts w:ascii="Times New Roman" w:hAnsi="Times New Roman" w:cs="Times New Roman"/>
          <w:sz w:val="24"/>
          <w:szCs w:val="24"/>
        </w:rPr>
        <w:t xml:space="preserve">Documentation of all other sources and uses of non-CCDF funds for the construction or major renovation, including any restrictions or conditions imposed by other funding sources. </w:t>
      </w:r>
      <w:r w:rsidRPr="002E228A" w:rsidR="00485C35">
        <w:rPr>
          <w:rFonts w:ascii="Times New Roman" w:hAnsi="Times New Roman" w:cs="Times New Roman"/>
          <w:sz w:val="24"/>
          <w:szCs w:val="24"/>
        </w:rPr>
        <w:t>T</w:t>
      </w:r>
      <w:r w:rsidRPr="002E228A">
        <w:rPr>
          <w:rFonts w:ascii="Times New Roman" w:hAnsi="Times New Roman" w:cs="Times New Roman"/>
          <w:sz w:val="24"/>
          <w:szCs w:val="24"/>
        </w:rPr>
        <w:t xml:space="preserve">he documentation must include a cost allocation plan for any facility that is </w:t>
      </w:r>
      <w:r w:rsidRPr="002E228A" w:rsidR="00D22677">
        <w:rPr>
          <w:rFonts w:ascii="Times New Roman" w:hAnsi="Times New Roman" w:cs="Times New Roman"/>
          <w:sz w:val="24"/>
          <w:szCs w:val="24"/>
        </w:rPr>
        <w:t xml:space="preserve">utilized for </w:t>
      </w:r>
      <w:r w:rsidRPr="002E228A" w:rsidR="005B79B8">
        <w:rPr>
          <w:rFonts w:ascii="Times New Roman" w:hAnsi="Times New Roman" w:cs="Times New Roman"/>
          <w:sz w:val="24"/>
          <w:szCs w:val="24"/>
        </w:rPr>
        <w:t xml:space="preserve">programs or </w:t>
      </w:r>
      <w:r w:rsidRPr="002E228A" w:rsidR="00D22677">
        <w:rPr>
          <w:rFonts w:ascii="Times New Roman" w:hAnsi="Times New Roman" w:cs="Times New Roman"/>
          <w:sz w:val="24"/>
          <w:szCs w:val="24"/>
        </w:rPr>
        <w:t>purposes other than child care</w:t>
      </w:r>
      <w:r w:rsidRPr="002E228A" w:rsidR="3DDE43EB">
        <w:rPr>
          <w:rFonts w:ascii="Times New Roman" w:hAnsi="Times New Roman" w:cs="Times New Roman"/>
          <w:sz w:val="24"/>
          <w:szCs w:val="24"/>
        </w:rPr>
        <w:t>.</w:t>
      </w:r>
      <w:r w:rsidRPr="002E228A" w:rsidR="00485C35">
        <w:rPr>
          <w:rFonts w:ascii="Times New Roman" w:hAnsi="Times New Roman" w:cs="Times New Roman"/>
          <w:sz w:val="24"/>
          <w:szCs w:val="24"/>
        </w:rPr>
        <w:t xml:space="preserve"> </w:t>
      </w:r>
    </w:p>
    <w:p w:rsidR="00681996" w:rsidRPr="002E228A" w:rsidP="00681996" w14:paraId="074A6AA4" w14:textId="20EBCE50">
      <w:pPr>
        <w:pStyle w:val="ListParagraph"/>
        <w:rPr>
          <w:rFonts w:ascii="Times New Roman" w:hAnsi="Times New Roman" w:cs="Times New Roman"/>
          <w:b/>
          <w:i/>
          <w:sz w:val="24"/>
          <w:szCs w:val="24"/>
        </w:rPr>
      </w:pPr>
    </w:p>
    <w:p w:rsidR="008C206A" w:rsidRPr="00910C8B" w:rsidP="00EB17F0" w14:paraId="5D1D2EB9" w14:textId="153E5DAC">
      <w:pPr>
        <w:pStyle w:val="Heading2"/>
        <w:numPr>
          <w:ilvl w:val="0"/>
          <w:numId w:val="4"/>
        </w:numPr>
        <w:rPr>
          <w:rFonts w:cs="Times New Roman"/>
        </w:rPr>
      </w:pPr>
      <w:r w:rsidRPr="002E228A">
        <w:rPr>
          <w:rStyle w:val="BodyTextChar"/>
          <w:rFonts w:cs="Times New Roman"/>
        </w:rPr>
        <w:t>Loan</w:t>
      </w:r>
      <w:r w:rsidRPr="002E228A" w:rsidR="0053617C">
        <w:rPr>
          <w:rStyle w:val="BodyTextChar"/>
          <w:rFonts w:cs="Times New Roman"/>
        </w:rPr>
        <w:t xml:space="preserve"> terms</w:t>
      </w:r>
      <w:r w:rsidRPr="002E228A" w:rsidR="0053617C">
        <w:rPr>
          <w:rStyle w:val="BodyTextChar"/>
          <w:rFonts w:cs="Times New Roman"/>
          <w:u w:val="none"/>
        </w:rPr>
        <w:t xml:space="preserve"> </w:t>
      </w:r>
    </w:p>
    <w:p w:rsidR="0053617C" w:rsidRPr="002E228A" w:rsidP="008702E7" w14:paraId="5E0CB3EB" w14:textId="5EDD61FE">
      <w:pPr>
        <w:pStyle w:val="Heading2"/>
        <w:numPr>
          <w:ilvl w:val="1"/>
          <w:numId w:val="4"/>
        </w:numPr>
        <w:ind w:hanging="450"/>
        <w:rPr>
          <w:rFonts w:cs="Times New Roman"/>
        </w:rPr>
      </w:pPr>
      <w:r w:rsidRPr="002E228A">
        <w:rPr>
          <w:rFonts w:cs="Times New Roman"/>
          <w:u w:val="none"/>
        </w:rPr>
        <w:t>If applicable, d</w:t>
      </w:r>
      <w:r w:rsidRPr="002E228A" w:rsidR="00C11358">
        <w:rPr>
          <w:rFonts w:cs="Times New Roman"/>
          <w:u w:val="none"/>
        </w:rPr>
        <w:t>escribe t</w:t>
      </w:r>
      <w:r w:rsidRPr="002E228A" w:rsidR="00152E25">
        <w:rPr>
          <w:rFonts w:cs="Times New Roman"/>
          <w:u w:val="none"/>
        </w:rPr>
        <w:t>he</w:t>
      </w:r>
      <w:r w:rsidRPr="002E228A" w:rsidR="00152E25">
        <w:rPr>
          <w:rFonts w:cs="Times New Roman"/>
          <w:spacing w:val="-2"/>
          <w:u w:val="none"/>
        </w:rPr>
        <w:t xml:space="preserve"> terms</w:t>
      </w:r>
      <w:r w:rsidRPr="002E228A" w:rsidR="00152E25">
        <w:rPr>
          <w:rFonts w:cs="Times New Roman"/>
          <w:u w:val="none"/>
        </w:rPr>
        <w:t xml:space="preserve"> of</w:t>
      </w:r>
      <w:r w:rsidRPr="002E228A" w:rsidR="00152E25">
        <w:rPr>
          <w:rFonts w:cs="Times New Roman"/>
          <w:spacing w:val="1"/>
          <w:u w:val="none"/>
        </w:rPr>
        <w:t xml:space="preserve"> </w:t>
      </w:r>
      <w:r w:rsidRPr="002E228A" w:rsidR="00152E25">
        <w:rPr>
          <w:rFonts w:cs="Times New Roman"/>
          <w:u w:val="none"/>
        </w:rPr>
        <w:t>any</w:t>
      </w:r>
      <w:r w:rsidRPr="002E228A" w:rsidR="00152E25">
        <w:rPr>
          <w:rFonts w:cs="Times New Roman"/>
          <w:spacing w:val="-3"/>
          <w:u w:val="none"/>
        </w:rPr>
        <w:t xml:space="preserve"> </w:t>
      </w:r>
      <w:r w:rsidRPr="002E228A" w:rsidR="00152E25">
        <w:rPr>
          <w:rFonts w:cs="Times New Roman"/>
          <w:spacing w:val="-1"/>
          <w:u w:val="none"/>
        </w:rPr>
        <w:t>proposed</w:t>
      </w:r>
      <w:r w:rsidRPr="002E228A" w:rsidR="00152E25">
        <w:rPr>
          <w:rFonts w:cs="Times New Roman"/>
          <w:spacing w:val="-3"/>
          <w:u w:val="none"/>
        </w:rPr>
        <w:t xml:space="preserve"> </w:t>
      </w:r>
      <w:r w:rsidRPr="002E228A" w:rsidR="00152E25">
        <w:rPr>
          <w:rFonts w:cs="Times New Roman"/>
          <w:u w:val="none"/>
        </w:rPr>
        <w:t>or</w:t>
      </w:r>
      <w:r w:rsidRPr="002E228A" w:rsidR="00152E25">
        <w:rPr>
          <w:rFonts w:cs="Times New Roman"/>
          <w:spacing w:val="1"/>
          <w:u w:val="none"/>
        </w:rPr>
        <w:t xml:space="preserve"> </w:t>
      </w:r>
      <w:r w:rsidRPr="002E228A" w:rsidR="00152E25">
        <w:rPr>
          <w:rFonts w:cs="Times New Roman"/>
          <w:spacing w:val="-1"/>
          <w:u w:val="none"/>
        </w:rPr>
        <w:t>existing</w:t>
      </w:r>
      <w:r w:rsidRPr="002E228A" w:rsidR="00152E25">
        <w:rPr>
          <w:rFonts w:cs="Times New Roman"/>
          <w:spacing w:val="-3"/>
          <w:u w:val="none"/>
        </w:rPr>
        <w:t xml:space="preserve"> </w:t>
      </w:r>
      <w:r w:rsidRPr="002E228A" w:rsidR="00152E25">
        <w:rPr>
          <w:rFonts w:cs="Times New Roman"/>
          <w:spacing w:val="-1"/>
          <w:u w:val="none"/>
        </w:rPr>
        <w:t>loan(s)</w:t>
      </w:r>
      <w:r w:rsidRPr="002E228A" w:rsidR="00152E25">
        <w:rPr>
          <w:rFonts w:cs="Times New Roman"/>
          <w:spacing w:val="-2"/>
          <w:u w:val="none"/>
        </w:rPr>
        <w:t xml:space="preserve"> </w:t>
      </w:r>
      <w:r w:rsidRPr="002E228A" w:rsidR="00152E25">
        <w:rPr>
          <w:rFonts w:cs="Times New Roman"/>
          <w:spacing w:val="-1"/>
          <w:u w:val="none"/>
        </w:rPr>
        <w:t>related</w:t>
      </w:r>
      <w:r w:rsidRPr="002E228A" w:rsidR="00152E25">
        <w:rPr>
          <w:rFonts w:cs="Times New Roman"/>
          <w:u w:val="none"/>
        </w:rPr>
        <w:t xml:space="preserve"> </w:t>
      </w:r>
      <w:r w:rsidRPr="002E228A" w:rsidR="00152E25">
        <w:rPr>
          <w:rFonts w:cs="Times New Roman"/>
          <w:spacing w:val="-1"/>
          <w:u w:val="none"/>
        </w:rPr>
        <w:t>to</w:t>
      </w:r>
      <w:r w:rsidRPr="002E228A" w:rsidR="00152E25">
        <w:rPr>
          <w:rFonts w:cs="Times New Roman"/>
          <w:u w:val="none"/>
        </w:rPr>
        <w:t xml:space="preserve"> the</w:t>
      </w:r>
      <w:r w:rsidRPr="002E228A" w:rsidR="00152E25">
        <w:rPr>
          <w:rFonts w:cs="Times New Roman"/>
          <w:spacing w:val="-2"/>
          <w:u w:val="none"/>
        </w:rPr>
        <w:t xml:space="preserve"> </w:t>
      </w:r>
      <w:r w:rsidRPr="002E228A" w:rsidR="00152E25">
        <w:rPr>
          <w:rFonts w:cs="Times New Roman"/>
          <w:spacing w:val="-1"/>
          <w:u w:val="none"/>
        </w:rPr>
        <w:t>construction</w:t>
      </w:r>
      <w:r w:rsidRPr="002E228A" w:rsidR="00152E25">
        <w:rPr>
          <w:rFonts w:cs="Times New Roman"/>
          <w:u w:val="none"/>
        </w:rPr>
        <w:t xml:space="preserve"> </w:t>
      </w:r>
      <w:r w:rsidRPr="002E228A" w:rsidR="00152E25">
        <w:rPr>
          <w:rFonts w:cs="Times New Roman"/>
          <w:spacing w:val="-2"/>
          <w:u w:val="none"/>
        </w:rPr>
        <w:t>or</w:t>
      </w:r>
      <w:r w:rsidRPr="002E228A" w:rsidR="00152E25">
        <w:rPr>
          <w:rFonts w:cs="Times New Roman"/>
          <w:spacing w:val="1"/>
          <w:u w:val="none"/>
        </w:rPr>
        <w:t xml:space="preserve"> major </w:t>
      </w:r>
      <w:r w:rsidRPr="002E228A" w:rsidR="00152E25">
        <w:rPr>
          <w:rFonts w:cs="Times New Roman"/>
          <w:spacing w:val="-1"/>
          <w:u w:val="none"/>
        </w:rPr>
        <w:t>renovation</w:t>
      </w:r>
      <w:r w:rsidRPr="002E228A" w:rsidR="00A517A4">
        <w:rPr>
          <w:rFonts w:cs="Times New Roman"/>
          <w:spacing w:val="71"/>
          <w:u w:val="none"/>
        </w:rPr>
        <w:t xml:space="preserve"> </w:t>
      </w:r>
      <w:r w:rsidRPr="002E228A" w:rsidR="00152E25">
        <w:rPr>
          <w:rFonts w:cs="Times New Roman"/>
          <w:u w:val="none"/>
        </w:rPr>
        <w:t>of</w:t>
      </w:r>
      <w:r w:rsidRPr="002E228A" w:rsidR="00152E25">
        <w:rPr>
          <w:rFonts w:cs="Times New Roman"/>
          <w:spacing w:val="1"/>
          <w:u w:val="none"/>
        </w:rPr>
        <w:t xml:space="preserve"> </w:t>
      </w:r>
      <w:r w:rsidRPr="002E228A" w:rsidR="00152E25">
        <w:rPr>
          <w:rFonts w:cs="Times New Roman"/>
          <w:spacing w:val="-1"/>
          <w:u w:val="none"/>
        </w:rPr>
        <w:t>the</w:t>
      </w:r>
      <w:r w:rsidRPr="002E228A" w:rsidR="00152E25">
        <w:rPr>
          <w:rFonts w:cs="Times New Roman"/>
          <w:u w:val="none"/>
        </w:rPr>
        <w:t xml:space="preserve"> </w:t>
      </w:r>
      <w:r w:rsidRPr="002E228A" w:rsidR="00152E25">
        <w:rPr>
          <w:rFonts w:cs="Times New Roman"/>
          <w:spacing w:val="-1"/>
          <w:u w:val="none"/>
        </w:rPr>
        <w:t>facility</w:t>
      </w:r>
      <w:r w:rsidRPr="002E228A" w:rsidR="00152E25">
        <w:rPr>
          <w:rFonts w:cs="Times New Roman"/>
          <w:spacing w:val="-3"/>
          <w:u w:val="none"/>
        </w:rPr>
        <w:t xml:space="preserve"> </w:t>
      </w:r>
      <w:r w:rsidRPr="002E228A" w:rsidR="00152E25">
        <w:rPr>
          <w:rFonts w:cs="Times New Roman"/>
          <w:u w:val="none"/>
        </w:rPr>
        <w:t>and</w:t>
      </w:r>
      <w:r w:rsidRPr="002E228A" w:rsidR="00152E25">
        <w:rPr>
          <w:rFonts w:cs="Times New Roman"/>
          <w:spacing w:val="-3"/>
          <w:u w:val="none"/>
        </w:rPr>
        <w:t xml:space="preserve"> </w:t>
      </w:r>
      <w:r w:rsidRPr="002E228A" w:rsidR="00152E25">
        <w:rPr>
          <w:rFonts w:cs="Times New Roman"/>
          <w:u w:val="none"/>
        </w:rPr>
        <w:t>the</w:t>
      </w:r>
      <w:r w:rsidRPr="002E228A" w:rsidR="00152E25">
        <w:rPr>
          <w:rFonts w:cs="Times New Roman"/>
          <w:spacing w:val="-2"/>
          <w:u w:val="none"/>
        </w:rPr>
        <w:t xml:space="preserve"> </w:t>
      </w:r>
      <w:r w:rsidRPr="002E228A" w:rsidR="00152E25">
        <w:rPr>
          <w:rFonts w:cs="Times New Roman"/>
          <w:spacing w:val="-1"/>
          <w:u w:val="none"/>
        </w:rPr>
        <w:t>repayment</w:t>
      </w:r>
      <w:r w:rsidRPr="002E228A" w:rsidR="00152E25">
        <w:rPr>
          <w:rFonts w:cs="Times New Roman"/>
          <w:spacing w:val="1"/>
          <w:u w:val="none"/>
        </w:rPr>
        <w:t xml:space="preserve"> </w:t>
      </w:r>
      <w:r w:rsidRPr="002E228A" w:rsidR="00152E25">
        <w:rPr>
          <w:rFonts w:cs="Times New Roman"/>
          <w:u w:val="none"/>
        </w:rPr>
        <w:t>plans</w:t>
      </w:r>
      <w:r w:rsidRPr="002E228A" w:rsidR="00152E25">
        <w:rPr>
          <w:rFonts w:cs="Times New Roman"/>
          <w:spacing w:val="-2"/>
          <w:u w:val="none"/>
        </w:rPr>
        <w:t xml:space="preserve"> </w:t>
      </w:r>
      <w:r w:rsidRPr="002E228A" w:rsidR="00152E25">
        <w:rPr>
          <w:rFonts w:cs="Times New Roman"/>
          <w:spacing w:val="-1"/>
          <w:u w:val="none"/>
        </w:rPr>
        <w:t>(detailing</w:t>
      </w:r>
      <w:r w:rsidRPr="002E228A" w:rsidR="00152E25">
        <w:rPr>
          <w:rFonts w:cs="Times New Roman"/>
          <w:spacing w:val="-3"/>
          <w:u w:val="none"/>
        </w:rPr>
        <w:t xml:space="preserve"> </w:t>
      </w:r>
      <w:r w:rsidRPr="002E228A" w:rsidR="00152E25">
        <w:rPr>
          <w:rFonts w:cs="Times New Roman"/>
          <w:spacing w:val="-1"/>
          <w:u w:val="none"/>
        </w:rPr>
        <w:t>unconventional</w:t>
      </w:r>
      <w:r w:rsidRPr="002E228A" w:rsidR="00152E25">
        <w:rPr>
          <w:rFonts w:cs="Times New Roman"/>
          <w:spacing w:val="1"/>
          <w:u w:val="none"/>
        </w:rPr>
        <w:t xml:space="preserve"> </w:t>
      </w:r>
      <w:r w:rsidRPr="002E228A" w:rsidR="00152E25">
        <w:rPr>
          <w:rFonts w:cs="Times New Roman"/>
          <w:spacing w:val="-1"/>
          <w:u w:val="none"/>
        </w:rPr>
        <w:t>terms,</w:t>
      </w:r>
      <w:r w:rsidRPr="002E228A" w:rsidR="00152E25">
        <w:rPr>
          <w:rFonts w:cs="Times New Roman"/>
          <w:u w:val="none"/>
        </w:rPr>
        <w:t xml:space="preserve"> if</w:t>
      </w:r>
      <w:r w:rsidRPr="002E228A" w:rsidR="00152E25">
        <w:rPr>
          <w:rFonts w:cs="Times New Roman"/>
          <w:spacing w:val="-2"/>
          <w:u w:val="none"/>
        </w:rPr>
        <w:t xml:space="preserve"> any).</w:t>
      </w:r>
      <w:r w:rsidRPr="002E228A" w:rsidR="00600E46">
        <w:rPr>
          <w:rFonts w:cs="Times New Roman"/>
          <w:spacing w:val="-2"/>
          <w:u w:val="none"/>
        </w:rPr>
        <w:t xml:space="preserve"> </w:t>
      </w:r>
      <w:r w:rsidRPr="002E228A" w:rsidR="00600E46">
        <w:rPr>
          <w:rFonts w:cs="Times New Roman"/>
          <w:spacing w:val="-1"/>
          <w:u w:val="none"/>
        </w:rPr>
        <w:t>Any</w:t>
      </w:r>
      <w:r w:rsidRPr="002E228A" w:rsidR="00600E46">
        <w:rPr>
          <w:rFonts w:cs="Times New Roman"/>
          <w:spacing w:val="-3"/>
          <w:u w:val="none"/>
        </w:rPr>
        <w:t xml:space="preserve"> </w:t>
      </w:r>
      <w:r w:rsidRPr="002E228A" w:rsidR="00600E46">
        <w:rPr>
          <w:rFonts w:cs="Times New Roman"/>
          <w:spacing w:val="-1"/>
          <w:u w:val="none"/>
        </w:rPr>
        <w:t>loan</w:t>
      </w:r>
      <w:r w:rsidRPr="002E228A" w:rsidR="00175D96">
        <w:rPr>
          <w:rFonts w:cs="Times New Roman"/>
          <w:spacing w:val="1"/>
          <w:u w:val="none"/>
        </w:rPr>
        <w:t xml:space="preserve">, </w:t>
      </w:r>
      <w:r w:rsidRPr="002E228A" w:rsidR="00600E46">
        <w:rPr>
          <w:rFonts w:cs="Times New Roman"/>
          <w:spacing w:val="-2"/>
          <w:u w:val="none"/>
        </w:rPr>
        <w:t>mortgage</w:t>
      </w:r>
      <w:r w:rsidRPr="002E228A" w:rsidR="00600E46">
        <w:rPr>
          <w:rFonts w:cs="Times New Roman"/>
          <w:u w:val="none"/>
        </w:rPr>
        <w:t xml:space="preserve"> </w:t>
      </w:r>
      <w:r w:rsidRPr="002E228A" w:rsidR="00600E46">
        <w:rPr>
          <w:rFonts w:cs="Times New Roman"/>
          <w:spacing w:val="-1"/>
          <w:u w:val="none"/>
        </w:rPr>
        <w:t>agreement,</w:t>
      </w:r>
      <w:r w:rsidRPr="002E228A" w:rsidR="00600E46">
        <w:rPr>
          <w:rFonts w:cs="Times New Roman"/>
          <w:u w:val="none"/>
        </w:rPr>
        <w:t xml:space="preserve"> deed </w:t>
      </w:r>
      <w:r w:rsidRPr="002E228A" w:rsidR="00600E46">
        <w:rPr>
          <w:rFonts w:cs="Times New Roman"/>
          <w:spacing w:val="-2"/>
          <w:u w:val="none"/>
        </w:rPr>
        <w:t>of</w:t>
      </w:r>
      <w:r w:rsidRPr="002E228A" w:rsidR="00600E46">
        <w:rPr>
          <w:rFonts w:cs="Times New Roman"/>
          <w:spacing w:val="1"/>
          <w:u w:val="none"/>
        </w:rPr>
        <w:t xml:space="preserve"> </w:t>
      </w:r>
      <w:r w:rsidRPr="002E228A" w:rsidR="00600E46">
        <w:rPr>
          <w:rFonts w:cs="Times New Roman"/>
          <w:spacing w:val="-1"/>
          <w:u w:val="none"/>
        </w:rPr>
        <w:t>trust,</w:t>
      </w:r>
      <w:r w:rsidRPr="002E228A" w:rsidR="00600E46">
        <w:rPr>
          <w:rFonts w:cs="Times New Roman"/>
          <w:u w:val="none"/>
        </w:rPr>
        <w:t xml:space="preserve"> or</w:t>
      </w:r>
      <w:r w:rsidRPr="002E228A" w:rsidR="00600E46">
        <w:rPr>
          <w:rFonts w:cs="Times New Roman"/>
          <w:spacing w:val="-2"/>
          <w:u w:val="none"/>
        </w:rPr>
        <w:t xml:space="preserve"> </w:t>
      </w:r>
      <w:r w:rsidRPr="002E228A" w:rsidR="00600E46">
        <w:rPr>
          <w:rFonts w:cs="Times New Roman"/>
          <w:u w:val="none"/>
        </w:rPr>
        <w:t>any</w:t>
      </w:r>
      <w:r w:rsidRPr="002E228A" w:rsidR="00600E46">
        <w:rPr>
          <w:rFonts w:cs="Times New Roman"/>
          <w:spacing w:val="-3"/>
          <w:u w:val="none"/>
        </w:rPr>
        <w:t xml:space="preserve"> </w:t>
      </w:r>
      <w:r w:rsidRPr="002E228A" w:rsidR="00600E46">
        <w:rPr>
          <w:rFonts w:cs="Times New Roman"/>
          <w:spacing w:val="-1"/>
          <w:u w:val="none"/>
        </w:rPr>
        <w:t>other</w:t>
      </w:r>
      <w:r w:rsidRPr="002E228A" w:rsidR="00600E46">
        <w:rPr>
          <w:rFonts w:cs="Times New Roman"/>
          <w:spacing w:val="53"/>
          <w:u w:val="none"/>
        </w:rPr>
        <w:t xml:space="preserve"> </w:t>
      </w:r>
      <w:r w:rsidRPr="002E228A" w:rsidR="00600E46">
        <w:rPr>
          <w:rFonts w:cs="Times New Roman"/>
          <w:spacing w:val="-1"/>
          <w:u w:val="none"/>
        </w:rPr>
        <w:t>instrument</w:t>
      </w:r>
      <w:r w:rsidRPr="002E228A" w:rsidR="00600E46">
        <w:rPr>
          <w:rFonts w:cs="Times New Roman"/>
          <w:spacing w:val="1"/>
          <w:u w:val="none"/>
        </w:rPr>
        <w:t xml:space="preserve"> </w:t>
      </w:r>
      <w:r w:rsidRPr="002E228A" w:rsidR="00600E46">
        <w:rPr>
          <w:rFonts w:cs="Times New Roman"/>
          <w:spacing w:val="-1"/>
          <w:u w:val="none"/>
        </w:rPr>
        <w:t>used</w:t>
      </w:r>
      <w:r w:rsidRPr="002E228A" w:rsidR="00600E46">
        <w:rPr>
          <w:rFonts w:cs="Times New Roman"/>
          <w:spacing w:val="-3"/>
          <w:u w:val="none"/>
        </w:rPr>
        <w:t xml:space="preserve"> </w:t>
      </w:r>
      <w:r w:rsidRPr="002E228A" w:rsidR="00600E46">
        <w:rPr>
          <w:rFonts w:cs="Times New Roman"/>
          <w:u w:val="none"/>
        </w:rPr>
        <w:t xml:space="preserve">to </w:t>
      </w:r>
      <w:r w:rsidRPr="002E228A" w:rsidR="00600E46">
        <w:rPr>
          <w:rFonts w:cs="Times New Roman"/>
          <w:spacing w:val="-1"/>
          <w:u w:val="none"/>
        </w:rPr>
        <w:t>finance</w:t>
      </w:r>
      <w:r w:rsidRPr="002E228A" w:rsidR="00600E46">
        <w:rPr>
          <w:rFonts w:cs="Times New Roman"/>
          <w:spacing w:val="-2"/>
          <w:u w:val="none"/>
        </w:rPr>
        <w:t xml:space="preserve"> </w:t>
      </w:r>
      <w:r w:rsidRPr="002E228A" w:rsidR="00600E46">
        <w:rPr>
          <w:rFonts w:cs="Times New Roman"/>
          <w:spacing w:val="-1"/>
          <w:u w:val="none"/>
        </w:rPr>
        <w:t>the</w:t>
      </w:r>
      <w:r w:rsidRPr="002E228A" w:rsidR="00600E46">
        <w:rPr>
          <w:rFonts w:cs="Times New Roman"/>
          <w:u w:val="none"/>
        </w:rPr>
        <w:t xml:space="preserve"> </w:t>
      </w:r>
      <w:r w:rsidRPr="002E228A" w:rsidR="00600E46">
        <w:rPr>
          <w:rFonts w:cs="Times New Roman"/>
          <w:spacing w:val="-1"/>
          <w:u w:val="none"/>
        </w:rPr>
        <w:t>construction</w:t>
      </w:r>
      <w:r w:rsidRPr="002E228A" w:rsidR="00600E46">
        <w:rPr>
          <w:rFonts w:cs="Times New Roman"/>
          <w:spacing w:val="-3"/>
          <w:u w:val="none"/>
        </w:rPr>
        <w:t xml:space="preserve"> </w:t>
      </w:r>
      <w:r w:rsidRPr="002E228A" w:rsidR="00600E46">
        <w:rPr>
          <w:rFonts w:cs="Times New Roman"/>
          <w:u w:val="none"/>
        </w:rPr>
        <w:t>or</w:t>
      </w:r>
      <w:r w:rsidRPr="002E228A" w:rsidR="00600E46">
        <w:rPr>
          <w:rFonts w:cs="Times New Roman"/>
          <w:spacing w:val="-2"/>
          <w:u w:val="none"/>
        </w:rPr>
        <w:t xml:space="preserve"> major </w:t>
      </w:r>
      <w:r w:rsidRPr="002E228A" w:rsidR="00600E46">
        <w:rPr>
          <w:rFonts w:cs="Times New Roman"/>
          <w:spacing w:val="-1"/>
          <w:u w:val="none"/>
        </w:rPr>
        <w:t>renovation must include</w:t>
      </w:r>
      <w:r w:rsidRPr="002E228A" w:rsidR="00CC1CCB">
        <w:rPr>
          <w:rFonts w:cs="Times New Roman"/>
          <w:spacing w:val="-1"/>
          <w:u w:val="none"/>
        </w:rPr>
        <w:t xml:space="preserve"> certain requirements as outlined in </w:t>
      </w:r>
      <w:hyperlink w:anchor="_Real_Property_Reporting" w:history="1">
        <w:r w:rsidRPr="008702E7" w:rsidR="00A73449">
          <w:rPr>
            <w:rStyle w:val="Hyperlink"/>
            <w:i/>
            <w:spacing w:val="-1"/>
          </w:rPr>
          <w:t>S</w:t>
        </w:r>
        <w:r w:rsidRPr="008702E7" w:rsidR="00CC1CCB">
          <w:rPr>
            <w:rStyle w:val="Hyperlink"/>
            <w:i/>
            <w:spacing w:val="-1"/>
          </w:rPr>
          <w:t>ection</w:t>
        </w:r>
        <w:r w:rsidRPr="008702E7" w:rsidR="00983310">
          <w:rPr>
            <w:rStyle w:val="Hyperlink"/>
            <w:i/>
            <w:spacing w:val="-1"/>
          </w:rPr>
          <w:t xml:space="preserve"> V</w:t>
        </w:r>
        <w:r w:rsidRPr="008702E7" w:rsidR="00893BED">
          <w:rPr>
            <w:rStyle w:val="Hyperlink"/>
            <w:i/>
            <w:spacing w:val="-1"/>
          </w:rPr>
          <w:t>I</w:t>
        </w:r>
        <w:r w:rsidRPr="008702E7" w:rsidR="00983310">
          <w:rPr>
            <w:rStyle w:val="Hyperlink"/>
            <w:i/>
            <w:spacing w:val="-1"/>
          </w:rPr>
          <w:t>I</w:t>
        </w:r>
        <w:r w:rsidRPr="008702E7" w:rsidR="00A73449">
          <w:rPr>
            <w:rStyle w:val="Hyperlink"/>
            <w:i/>
            <w:spacing w:val="-1"/>
          </w:rPr>
          <w:t>:</w:t>
        </w:r>
        <w:r w:rsidRPr="008702E7" w:rsidR="00983310">
          <w:rPr>
            <w:rStyle w:val="Hyperlink"/>
            <w:i/>
            <w:spacing w:val="-1"/>
          </w:rPr>
          <w:t xml:space="preserve"> Real Property Requirements</w:t>
        </w:r>
      </w:hyperlink>
      <w:r w:rsidRPr="008702E7" w:rsidR="00983310">
        <w:rPr>
          <w:spacing w:val="-1"/>
        </w:rPr>
        <w:t xml:space="preserve">, specifically the section on </w:t>
      </w:r>
      <w:hyperlink w:anchor="_Financing_Arrangements_and_1" w:history="1">
        <w:r w:rsidRPr="008702E7" w:rsidR="00983310">
          <w:rPr>
            <w:rStyle w:val="Hyperlink"/>
            <w:i/>
            <w:spacing w:val="-1"/>
          </w:rPr>
          <w:t xml:space="preserve">Financing </w:t>
        </w:r>
        <w:r w:rsidRPr="008702E7" w:rsidR="00FC59A2">
          <w:rPr>
            <w:rStyle w:val="Hyperlink"/>
            <w:i/>
            <w:spacing w:val="-1"/>
          </w:rPr>
          <w:t>Arrangements.</w:t>
        </w:r>
      </w:hyperlink>
    </w:p>
    <w:p w:rsidR="00152E25" w:rsidRPr="002E228A" w:rsidP="00152E25" w14:paraId="78F628FD" w14:textId="214B8F8F">
      <w:pPr>
        <w:pStyle w:val="BodyText"/>
        <w:ind w:left="1544" w:right="107"/>
        <w:rPr>
          <w:rFonts w:cs="Times New Roman"/>
          <w:spacing w:val="-1"/>
          <w:szCs w:val="24"/>
        </w:rPr>
      </w:pPr>
    </w:p>
    <w:p w:rsidR="00EE383B" w:rsidRPr="002E228A" w:rsidP="00EB17F0" w14:paraId="788254C3" w14:textId="4851B998">
      <w:pPr>
        <w:pStyle w:val="Heading2"/>
        <w:numPr>
          <w:ilvl w:val="0"/>
          <w:numId w:val="4"/>
        </w:numPr>
        <w:rPr>
          <w:rFonts w:cs="Times New Roman"/>
        </w:rPr>
      </w:pPr>
      <w:r w:rsidRPr="002E228A">
        <w:rPr>
          <w:rFonts w:cs="Times New Roman"/>
        </w:rPr>
        <w:t>Statement and documentation of l</w:t>
      </w:r>
      <w:r w:rsidRPr="002E228A" w:rsidR="00914F2C">
        <w:rPr>
          <w:rFonts w:cs="Times New Roman"/>
        </w:rPr>
        <w:t xml:space="preserve">and </w:t>
      </w:r>
      <w:r w:rsidRPr="002E228A" w:rsidR="008A4D15">
        <w:rPr>
          <w:rFonts w:cs="Times New Roman"/>
        </w:rPr>
        <w:t xml:space="preserve">and facility </w:t>
      </w:r>
      <w:r w:rsidRPr="002E228A" w:rsidR="00914F2C">
        <w:rPr>
          <w:rFonts w:cs="Times New Roman"/>
        </w:rPr>
        <w:t>ownership</w:t>
      </w:r>
    </w:p>
    <w:p w:rsidR="00CA641A" w:rsidRPr="002E228A" w:rsidP="008255F3" w14:paraId="04D01B7C" w14:textId="78432D93">
      <w:pPr>
        <w:pStyle w:val="BodyText"/>
        <w:numPr>
          <w:ilvl w:val="1"/>
          <w:numId w:val="4"/>
        </w:numPr>
        <w:rPr>
          <w:rFonts w:cs="Times New Roman"/>
          <w:szCs w:val="24"/>
        </w:rPr>
      </w:pPr>
      <w:r w:rsidRPr="002E228A">
        <w:rPr>
          <w:rFonts w:cs="Times New Roman"/>
          <w:szCs w:val="24"/>
        </w:rPr>
        <w:t>L</w:t>
      </w:r>
      <w:r w:rsidRPr="002E228A" w:rsidR="008742D4">
        <w:rPr>
          <w:rFonts w:cs="Times New Roman"/>
          <w:szCs w:val="24"/>
        </w:rPr>
        <w:t xml:space="preserve">and ownership: </w:t>
      </w:r>
      <w:r w:rsidRPr="002E228A" w:rsidR="00775205">
        <w:rPr>
          <w:rFonts w:cs="Times New Roman"/>
          <w:szCs w:val="24"/>
        </w:rPr>
        <w:t xml:space="preserve">Provide a </w:t>
      </w:r>
      <w:r w:rsidRPr="002E228A" w:rsidR="00152E25">
        <w:rPr>
          <w:rFonts w:cs="Times New Roman"/>
          <w:szCs w:val="24"/>
        </w:rPr>
        <w:t>statement of who owns the land on which the facility is</w:t>
      </w:r>
      <w:r w:rsidRPr="002E228A" w:rsidR="00294BCA">
        <w:rPr>
          <w:rFonts w:cs="Times New Roman"/>
          <w:szCs w:val="24"/>
        </w:rPr>
        <w:t xml:space="preserve"> or </w:t>
      </w:r>
      <w:r w:rsidRPr="002E228A" w:rsidR="00152E25">
        <w:rPr>
          <w:rFonts w:cs="Times New Roman"/>
          <w:szCs w:val="24"/>
        </w:rPr>
        <w:t>will be located. If the Tribal Lead Agency proposes to construct or renovate a facility located on land that it does not own, describe and provide a copy of the easement, right of way</w:t>
      </w:r>
      <w:r w:rsidRPr="002E228A" w:rsidR="00853737">
        <w:rPr>
          <w:rFonts w:cs="Times New Roman"/>
          <w:szCs w:val="24"/>
        </w:rPr>
        <w:t>,</w:t>
      </w:r>
      <w:r w:rsidRPr="002E228A" w:rsidR="00152E25">
        <w:rPr>
          <w:rFonts w:cs="Times New Roman"/>
          <w:szCs w:val="24"/>
        </w:rPr>
        <w:t xml:space="preserve"> or land lease </w:t>
      </w:r>
      <w:r w:rsidRPr="002E228A" w:rsidR="00952DF1">
        <w:rPr>
          <w:rFonts w:cs="Times New Roman"/>
          <w:szCs w:val="24"/>
        </w:rPr>
        <w:t xml:space="preserve">that </w:t>
      </w:r>
      <w:r w:rsidRPr="002E228A" w:rsidR="00152E25">
        <w:rPr>
          <w:rFonts w:cs="Times New Roman"/>
          <w:szCs w:val="24"/>
        </w:rPr>
        <w:t>allow</w:t>
      </w:r>
      <w:r w:rsidRPr="002E228A" w:rsidR="00952DF1">
        <w:rPr>
          <w:rFonts w:cs="Times New Roman"/>
          <w:szCs w:val="24"/>
        </w:rPr>
        <w:t>s</w:t>
      </w:r>
      <w:r w:rsidRPr="002E228A" w:rsidR="00152E25">
        <w:rPr>
          <w:rFonts w:cs="Times New Roman"/>
          <w:szCs w:val="24"/>
        </w:rPr>
        <w:t xml:space="preserve"> </w:t>
      </w:r>
      <w:r w:rsidRPr="002E228A" w:rsidR="00D4178A">
        <w:rPr>
          <w:rFonts w:cs="Times New Roman"/>
          <w:szCs w:val="24"/>
        </w:rPr>
        <w:t>the Tribal Lead Agency</w:t>
      </w:r>
      <w:r w:rsidRPr="002E228A" w:rsidR="00152E25">
        <w:rPr>
          <w:rFonts w:cs="Times New Roman"/>
          <w:szCs w:val="24"/>
        </w:rPr>
        <w:t xml:space="preserve"> undisturbed use and possession of the facility for the purpose of operating a CCDF program.</w:t>
      </w:r>
    </w:p>
    <w:p w:rsidR="00CA641A" w:rsidRPr="002E228A" w:rsidP="00C561F2" w14:paraId="2A62A2C7" w14:textId="57636802">
      <w:pPr>
        <w:pStyle w:val="BodyText"/>
        <w:ind w:left="900"/>
        <w:rPr>
          <w:rFonts w:cs="Times New Roman"/>
          <w:szCs w:val="24"/>
        </w:rPr>
      </w:pPr>
    </w:p>
    <w:p w:rsidR="00152E25" w:rsidRPr="002E228A" w:rsidP="008255F3" w14:paraId="713C2929" w14:textId="0ABF7F09">
      <w:pPr>
        <w:pStyle w:val="BodyText"/>
        <w:ind w:left="1440"/>
        <w:rPr>
          <w:rFonts w:cs="Times New Roman"/>
          <w:szCs w:val="24"/>
        </w:rPr>
      </w:pPr>
      <w:r w:rsidRPr="008702E7">
        <w:rPr>
          <w:i/>
        </w:rPr>
        <w:t>N</w:t>
      </w:r>
      <w:r w:rsidRPr="008702E7" w:rsidR="006F13A7">
        <w:rPr>
          <w:i/>
        </w:rPr>
        <w:t>ote</w:t>
      </w:r>
      <w:r w:rsidRPr="008702E7">
        <w:rPr>
          <w:i/>
        </w:rPr>
        <w:t>:</w:t>
      </w:r>
      <w:r w:rsidRPr="002E228A">
        <w:rPr>
          <w:rFonts w:cs="Times New Roman"/>
          <w:szCs w:val="24"/>
        </w:rPr>
        <w:t xml:space="preserve"> The land lease or other similar interest in the underlying land must be long enough for the </w:t>
      </w:r>
      <w:r w:rsidRPr="002E228A" w:rsidR="006A53A4">
        <w:rPr>
          <w:rFonts w:cs="Times New Roman"/>
          <w:szCs w:val="24"/>
        </w:rPr>
        <w:t>Tribe</w:t>
      </w:r>
      <w:r w:rsidRPr="002E228A">
        <w:rPr>
          <w:rFonts w:cs="Times New Roman"/>
          <w:szCs w:val="24"/>
        </w:rPr>
        <w:t xml:space="preserve"> to receive the full value of the </w:t>
      </w:r>
      <w:r w:rsidRPr="002E228A" w:rsidR="00F43EA2">
        <w:rPr>
          <w:rFonts w:cs="Times New Roman"/>
          <w:szCs w:val="24"/>
        </w:rPr>
        <w:t xml:space="preserve">CCDF </w:t>
      </w:r>
      <w:r w:rsidRPr="002E228A">
        <w:rPr>
          <w:rFonts w:cs="Times New Roman"/>
          <w:szCs w:val="24"/>
        </w:rPr>
        <w:t>funded improvements</w:t>
      </w:r>
      <w:r w:rsidRPr="002E228A" w:rsidR="00C0687C">
        <w:rPr>
          <w:rFonts w:cs="Times New Roman"/>
          <w:szCs w:val="24"/>
        </w:rPr>
        <w:t>, meaning</w:t>
      </w:r>
      <w:r w:rsidRPr="002E228A" w:rsidR="000E1A14">
        <w:rPr>
          <w:rFonts w:cs="Times New Roman"/>
          <w:szCs w:val="24"/>
        </w:rPr>
        <w:t xml:space="preserve"> t</w:t>
      </w:r>
      <w:r w:rsidRPr="002E228A">
        <w:rPr>
          <w:rFonts w:cs="Times New Roman"/>
          <w:szCs w:val="24"/>
        </w:rPr>
        <w:t xml:space="preserve">he term of the lease or other arrangement should in most cases at least equal to the estimated useful life of the facility.  </w:t>
      </w:r>
    </w:p>
    <w:p w:rsidR="00152E25" w:rsidRPr="002E228A" w:rsidP="00152E25" w14:paraId="2C040022" w14:textId="77777777">
      <w:pPr>
        <w:rPr>
          <w:rFonts w:ascii="Times New Roman" w:eastAsia="Times New Roman" w:hAnsi="Times New Roman" w:cs="Times New Roman"/>
          <w:sz w:val="24"/>
          <w:szCs w:val="24"/>
        </w:rPr>
      </w:pPr>
    </w:p>
    <w:p w:rsidR="0009473C" w:rsidRPr="002E228A" w:rsidP="008255F3" w14:paraId="27587E27" w14:textId="2F9584CB">
      <w:pPr>
        <w:pStyle w:val="BodyText"/>
        <w:numPr>
          <w:ilvl w:val="1"/>
          <w:numId w:val="4"/>
        </w:numPr>
        <w:rPr>
          <w:rFonts w:cs="Times New Roman"/>
          <w:szCs w:val="24"/>
        </w:rPr>
      </w:pPr>
      <w:r w:rsidRPr="002E228A">
        <w:rPr>
          <w:rFonts w:cs="Times New Roman"/>
          <w:bCs/>
          <w:szCs w:val="24"/>
        </w:rPr>
        <w:t>F</w:t>
      </w:r>
      <w:r w:rsidRPr="002E228A" w:rsidR="00ED6435">
        <w:rPr>
          <w:rFonts w:cs="Times New Roman"/>
          <w:bCs/>
          <w:szCs w:val="24"/>
        </w:rPr>
        <w:t>acility</w:t>
      </w:r>
      <w:r w:rsidRPr="002E228A" w:rsidR="00ED6435">
        <w:rPr>
          <w:rFonts w:cs="Times New Roman"/>
          <w:szCs w:val="24"/>
        </w:rPr>
        <w:t xml:space="preserve"> ownership</w:t>
      </w:r>
      <w:r w:rsidRPr="002E228A" w:rsidR="00AD0CB6">
        <w:rPr>
          <w:rFonts w:cs="Times New Roman"/>
          <w:szCs w:val="24"/>
        </w:rPr>
        <w:t xml:space="preserve"> (</w:t>
      </w:r>
      <w:r w:rsidRPr="002E228A" w:rsidR="009722FD">
        <w:rPr>
          <w:rFonts w:cs="Times New Roman"/>
          <w:szCs w:val="24"/>
        </w:rPr>
        <w:t>m</w:t>
      </w:r>
      <w:r w:rsidRPr="002E228A" w:rsidR="00AD0CB6">
        <w:rPr>
          <w:rFonts w:cs="Times New Roman"/>
          <w:bCs/>
          <w:szCs w:val="24"/>
        </w:rPr>
        <w:t>ajor</w:t>
      </w:r>
      <w:r w:rsidRPr="002E228A" w:rsidR="00AD0CB6">
        <w:rPr>
          <w:rFonts w:cs="Times New Roman"/>
          <w:szCs w:val="24"/>
        </w:rPr>
        <w:t xml:space="preserve"> renovation requests only</w:t>
      </w:r>
      <w:r w:rsidRPr="002E228A" w:rsidR="00AD0CB6">
        <w:rPr>
          <w:rFonts w:cs="Times New Roman"/>
          <w:bCs/>
          <w:szCs w:val="24"/>
        </w:rPr>
        <w:t>)</w:t>
      </w:r>
      <w:r w:rsidRPr="002E228A" w:rsidR="00FE2E6B">
        <w:rPr>
          <w:rFonts w:cs="Times New Roman"/>
          <w:bCs/>
          <w:szCs w:val="24"/>
        </w:rPr>
        <w:t>:</w:t>
      </w:r>
      <w:r w:rsidRPr="002E228A" w:rsidR="00AD0CB6">
        <w:rPr>
          <w:rFonts w:cs="Times New Roman"/>
          <w:b/>
          <w:i/>
          <w:szCs w:val="24"/>
        </w:rPr>
        <w:t xml:space="preserve"> </w:t>
      </w:r>
      <w:r w:rsidRPr="002E228A" w:rsidR="00395301">
        <w:rPr>
          <w:rFonts w:cs="Times New Roman"/>
          <w:bCs/>
          <w:szCs w:val="24"/>
        </w:rPr>
        <w:t>I</w:t>
      </w:r>
      <w:r w:rsidRPr="002E228A" w:rsidR="00152E25">
        <w:rPr>
          <w:rFonts w:cs="Times New Roman"/>
          <w:szCs w:val="24"/>
        </w:rPr>
        <w:t>nclude a statement</w:t>
      </w:r>
      <w:r w:rsidRPr="002E228A" w:rsidR="00152E25">
        <w:rPr>
          <w:rFonts w:cs="Times New Roman"/>
          <w:b/>
          <w:spacing w:val="1"/>
          <w:szCs w:val="24"/>
        </w:rPr>
        <w:t xml:space="preserve"> </w:t>
      </w:r>
      <w:r w:rsidRPr="002E228A" w:rsidR="00152E25">
        <w:rPr>
          <w:rFonts w:cs="Times New Roman"/>
          <w:spacing w:val="-1"/>
          <w:szCs w:val="24"/>
        </w:rPr>
        <w:t>indicating</w:t>
      </w:r>
      <w:r w:rsidRPr="002E228A" w:rsidR="00152E25">
        <w:rPr>
          <w:rFonts w:cs="Times New Roman"/>
          <w:spacing w:val="-5"/>
          <w:szCs w:val="24"/>
        </w:rPr>
        <w:t xml:space="preserve"> </w:t>
      </w:r>
      <w:r w:rsidRPr="002E228A" w:rsidR="00152E25">
        <w:rPr>
          <w:rFonts w:cs="Times New Roman"/>
          <w:spacing w:val="-1"/>
          <w:szCs w:val="24"/>
        </w:rPr>
        <w:t>whether</w:t>
      </w:r>
      <w:r w:rsidRPr="002E228A" w:rsidR="00152E25">
        <w:rPr>
          <w:rFonts w:cs="Times New Roman"/>
          <w:spacing w:val="1"/>
          <w:szCs w:val="24"/>
        </w:rPr>
        <w:t xml:space="preserve"> </w:t>
      </w:r>
      <w:r w:rsidRPr="002E228A" w:rsidR="00152E25">
        <w:rPr>
          <w:rFonts w:cs="Times New Roman"/>
          <w:spacing w:val="-1"/>
          <w:szCs w:val="24"/>
        </w:rPr>
        <w:t>the</w:t>
      </w:r>
      <w:r w:rsidRPr="002E228A" w:rsidR="00827BE2">
        <w:rPr>
          <w:rFonts w:cs="Times New Roman"/>
          <w:spacing w:val="-1"/>
          <w:szCs w:val="24"/>
        </w:rPr>
        <w:t xml:space="preserve"> </w:t>
      </w:r>
      <w:r w:rsidRPr="002E228A" w:rsidR="00152E25">
        <w:rPr>
          <w:rFonts w:cs="Times New Roman"/>
          <w:spacing w:val="-1"/>
          <w:szCs w:val="24"/>
        </w:rPr>
        <w:t>Tribal</w:t>
      </w:r>
      <w:r w:rsidRPr="002E228A" w:rsidR="00152E25">
        <w:rPr>
          <w:rFonts w:cs="Times New Roman"/>
          <w:spacing w:val="1"/>
          <w:szCs w:val="24"/>
        </w:rPr>
        <w:t xml:space="preserve"> </w:t>
      </w:r>
      <w:r w:rsidRPr="002E228A" w:rsidR="00152E25">
        <w:rPr>
          <w:rFonts w:cs="Times New Roman"/>
          <w:spacing w:val="-1"/>
          <w:szCs w:val="24"/>
        </w:rPr>
        <w:t>Lead</w:t>
      </w:r>
      <w:r w:rsidRPr="002E228A" w:rsidR="00152E25">
        <w:rPr>
          <w:rFonts w:cs="Times New Roman"/>
          <w:szCs w:val="24"/>
        </w:rPr>
        <w:t xml:space="preserve"> </w:t>
      </w:r>
      <w:r w:rsidRPr="002E228A" w:rsidR="00152E25">
        <w:rPr>
          <w:rFonts w:cs="Times New Roman"/>
          <w:spacing w:val="-1"/>
          <w:szCs w:val="24"/>
        </w:rPr>
        <w:t>Agency</w:t>
      </w:r>
      <w:r w:rsidRPr="002E228A" w:rsidR="00152E25">
        <w:rPr>
          <w:rFonts w:cs="Times New Roman"/>
          <w:spacing w:val="-3"/>
          <w:szCs w:val="24"/>
        </w:rPr>
        <w:t xml:space="preserve"> </w:t>
      </w:r>
      <w:r w:rsidRPr="002E228A" w:rsidR="00152E25">
        <w:rPr>
          <w:rFonts w:cs="Times New Roman"/>
          <w:spacing w:val="-1"/>
          <w:szCs w:val="24"/>
        </w:rPr>
        <w:t>owns</w:t>
      </w:r>
      <w:r w:rsidRPr="002E228A" w:rsidR="00152E25">
        <w:rPr>
          <w:rFonts w:cs="Times New Roman"/>
          <w:szCs w:val="24"/>
        </w:rPr>
        <w:t xml:space="preserve"> </w:t>
      </w:r>
      <w:r w:rsidRPr="002E228A" w:rsidR="00152E25">
        <w:rPr>
          <w:rFonts w:cs="Times New Roman"/>
          <w:spacing w:val="-1"/>
          <w:szCs w:val="24"/>
        </w:rPr>
        <w:t>the</w:t>
      </w:r>
      <w:r w:rsidRPr="002E228A" w:rsidR="00152E25">
        <w:rPr>
          <w:rFonts w:cs="Times New Roman"/>
          <w:szCs w:val="24"/>
        </w:rPr>
        <w:t xml:space="preserve"> </w:t>
      </w:r>
      <w:r w:rsidRPr="002E228A" w:rsidR="00152E25">
        <w:rPr>
          <w:rFonts w:cs="Times New Roman"/>
          <w:spacing w:val="-1"/>
          <w:szCs w:val="24"/>
        </w:rPr>
        <w:t>facility</w:t>
      </w:r>
      <w:r w:rsidRPr="002E228A" w:rsidR="00152E25">
        <w:rPr>
          <w:rFonts w:cs="Times New Roman"/>
          <w:spacing w:val="-3"/>
          <w:szCs w:val="24"/>
        </w:rPr>
        <w:t xml:space="preserve"> </w:t>
      </w:r>
      <w:r w:rsidRPr="002E228A" w:rsidR="00152E25">
        <w:rPr>
          <w:rFonts w:cs="Times New Roman"/>
          <w:szCs w:val="24"/>
        </w:rPr>
        <w:t>to be</w:t>
      </w:r>
      <w:r w:rsidRPr="002E228A" w:rsidR="00152E25">
        <w:rPr>
          <w:rFonts w:cs="Times New Roman"/>
          <w:spacing w:val="-2"/>
          <w:szCs w:val="24"/>
        </w:rPr>
        <w:t xml:space="preserve"> </w:t>
      </w:r>
      <w:r w:rsidRPr="002E228A" w:rsidR="00152E25">
        <w:rPr>
          <w:rFonts w:cs="Times New Roman"/>
          <w:spacing w:val="-1"/>
          <w:szCs w:val="24"/>
        </w:rPr>
        <w:t>renovated.</w:t>
      </w:r>
      <w:r w:rsidRPr="002E228A" w:rsidR="00827BE2">
        <w:rPr>
          <w:rFonts w:cs="Times New Roman"/>
          <w:spacing w:val="53"/>
          <w:szCs w:val="24"/>
        </w:rPr>
        <w:t xml:space="preserve"> </w:t>
      </w:r>
      <w:r w:rsidRPr="002E228A" w:rsidR="00152E25">
        <w:rPr>
          <w:rFonts w:cs="Times New Roman"/>
          <w:spacing w:val="-2"/>
          <w:szCs w:val="24"/>
        </w:rPr>
        <w:t>If</w:t>
      </w:r>
      <w:r w:rsidRPr="002E228A" w:rsidR="00152E25">
        <w:rPr>
          <w:rFonts w:cs="Times New Roman"/>
          <w:spacing w:val="1"/>
          <w:szCs w:val="24"/>
        </w:rPr>
        <w:t xml:space="preserve"> </w:t>
      </w:r>
      <w:r w:rsidRPr="002E228A" w:rsidR="00152E25">
        <w:rPr>
          <w:rFonts w:cs="Times New Roman"/>
          <w:szCs w:val="24"/>
        </w:rPr>
        <w:t xml:space="preserve">the </w:t>
      </w:r>
      <w:r w:rsidRPr="002E228A" w:rsidR="00152E25">
        <w:rPr>
          <w:rFonts w:cs="Times New Roman"/>
          <w:spacing w:val="-1"/>
          <w:szCs w:val="24"/>
        </w:rPr>
        <w:t>Tribal</w:t>
      </w:r>
      <w:r w:rsidRPr="002E228A" w:rsidR="00152E25">
        <w:rPr>
          <w:rFonts w:cs="Times New Roman"/>
          <w:spacing w:val="1"/>
          <w:szCs w:val="24"/>
        </w:rPr>
        <w:t xml:space="preserve"> </w:t>
      </w:r>
      <w:r w:rsidRPr="002E228A" w:rsidR="00152E25">
        <w:rPr>
          <w:rFonts w:cs="Times New Roman"/>
          <w:spacing w:val="-1"/>
          <w:szCs w:val="24"/>
        </w:rPr>
        <w:t>Lead</w:t>
      </w:r>
      <w:r w:rsidRPr="002E228A" w:rsidR="00152E25">
        <w:rPr>
          <w:rFonts w:cs="Times New Roman"/>
          <w:szCs w:val="24"/>
        </w:rPr>
        <w:t xml:space="preserve"> </w:t>
      </w:r>
      <w:r w:rsidRPr="002E228A" w:rsidR="00152E25">
        <w:rPr>
          <w:rFonts w:cs="Times New Roman"/>
          <w:spacing w:val="-1"/>
          <w:szCs w:val="24"/>
        </w:rPr>
        <w:t>Agency</w:t>
      </w:r>
      <w:r w:rsidRPr="002E228A" w:rsidR="00152E25">
        <w:rPr>
          <w:rFonts w:cs="Times New Roman"/>
          <w:spacing w:val="-3"/>
          <w:szCs w:val="24"/>
        </w:rPr>
        <w:t xml:space="preserve"> </w:t>
      </w:r>
      <w:r w:rsidRPr="002E228A" w:rsidR="00152E25">
        <w:rPr>
          <w:rFonts w:cs="Times New Roman"/>
          <w:szCs w:val="24"/>
        </w:rPr>
        <w:t xml:space="preserve">does </w:t>
      </w:r>
      <w:r w:rsidRPr="002E228A" w:rsidR="00152E25">
        <w:rPr>
          <w:rFonts w:cs="Times New Roman"/>
          <w:spacing w:val="-1"/>
          <w:szCs w:val="24"/>
        </w:rPr>
        <w:t>not</w:t>
      </w:r>
      <w:r w:rsidRPr="002E228A" w:rsidR="00152E25">
        <w:rPr>
          <w:rFonts w:cs="Times New Roman"/>
          <w:szCs w:val="24"/>
        </w:rPr>
        <w:t xml:space="preserve"> </w:t>
      </w:r>
      <w:r w:rsidRPr="002E228A" w:rsidR="00152E25">
        <w:rPr>
          <w:rFonts w:cs="Times New Roman"/>
          <w:spacing w:val="-1"/>
          <w:szCs w:val="24"/>
        </w:rPr>
        <w:t>own</w:t>
      </w:r>
      <w:r w:rsidRPr="002E228A" w:rsidR="00152E25">
        <w:rPr>
          <w:rFonts w:cs="Times New Roman"/>
          <w:szCs w:val="24"/>
        </w:rPr>
        <w:t xml:space="preserve"> the</w:t>
      </w:r>
      <w:r w:rsidRPr="002E228A" w:rsidR="00152E25">
        <w:rPr>
          <w:rFonts w:cs="Times New Roman"/>
          <w:spacing w:val="-2"/>
          <w:szCs w:val="24"/>
        </w:rPr>
        <w:t xml:space="preserve"> </w:t>
      </w:r>
      <w:r w:rsidRPr="002E228A" w:rsidR="00152E25">
        <w:rPr>
          <w:rFonts w:cs="Times New Roman"/>
          <w:spacing w:val="-1"/>
          <w:szCs w:val="24"/>
        </w:rPr>
        <w:t>facility,</w:t>
      </w:r>
      <w:r w:rsidRPr="002E228A" w:rsidR="00152E25">
        <w:rPr>
          <w:rFonts w:cs="Times New Roman"/>
          <w:szCs w:val="24"/>
        </w:rPr>
        <w:t xml:space="preserve"> </w:t>
      </w:r>
      <w:r w:rsidRPr="002E228A" w:rsidR="006F654B">
        <w:rPr>
          <w:rFonts w:cs="Times New Roman"/>
          <w:szCs w:val="24"/>
        </w:rPr>
        <w:t>provide</w:t>
      </w:r>
      <w:r w:rsidRPr="002E228A" w:rsidR="00A66B5D">
        <w:rPr>
          <w:rFonts w:cs="Times New Roman"/>
          <w:szCs w:val="24"/>
        </w:rPr>
        <w:t xml:space="preserve">: </w:t>
      </w:r>
    </w:p>
    <w:p w:rsidR="00D85843" w:rsidRPr="002E228A" w:rsidP="008255F3" w14:paraId="384DF375" w14:textId="06148E7A">
      <w:pPr>
        <w:pStyle w:val="BodyText"/>
        <w:numPr>
          <w:ilvl w:val="2"/>
          <w:numId w:val="4"/>
        </w:numPr>
        <w:rPr>
          <w:rFonts w:cs="Times New Roman"/>
          <w:szCs w:val="24"/>
        </w:rPr>
      </w:pPr>
      <w:r w:rsidRPr="002E228A">
        <w:rPr>
          <w:rFonts w:cs="Times New Roman"/>
          <w:szCs w:val="24"/>
        </w:rPr>
        <w:t>A</w:t>
      </w:r>
      <w:r w:rsidRPr="002E228A" w:rsidR="00152E25">
        <w:rPr>
          <w:rFonts w:cs="Times New Roman"/>
          <w:spacing w:val="-2"/>
          <w:szCs w:val="24"/>
        </w:rPr>
        <w:t xml:space="preserve"> </w:t>
      </w:r>
      <w:r w:rsidRPr="002E228A" w:rsidR="00152E25">
        <w:rPr>
          <w:rFonts w:cs="Times New Roman"/>
          <w:szCs w:val="24"/>
        </w:rPr>
        <w:t>copy</w:t>
      </w:r>
      <w:r w:rsidRPr="002E228A" w:rsidR="00152E25">
        <w:rPr>
          <w:rFonts w:cs="Times New Roman"/>
          <w:spacing w:val="-3"/>
          <w:szCs w:val="24"/>
        </w:rPr>
        <w:t xml:space="preserve"> </w:t>
      </w:r>
      <w:r w:rsidRPr="002E228A" w:rsidR="00152E25">
        <w:rPr>
          <w:rFonts w:cs="Times New Roman"/>
          <w:szCs w:val="24"/>
        </w:rPr>
        <w:t>of</w:t>
      </w:r>
      <w:r w:rsidRPr="002E228A" w:rsidR="00152E25">
        <w:rPr>
          <w:rFonts w:cs="Times New Roman"/>
          <w:spacing w:val="1"/>
          <w:szCs w:val="24"/>
        </w:rPr>
        <w:t xml:space="preserve"> </w:t>
      </w:r>
      <w:r w:rsidRPr="002E228A" w:rsidR="00152E25">
        <w:rPr>
          <w:rFonts w:cs="Times New Roman"/>
          <w:spacing w:val="-1"/>
          <w:szCs w:val="24"/>
        </w:rPr>
        <w:t>written</w:t>
      </w:r>
      <w:r w:rsidRPr="002E228A" w:rsidR="00152E25">
        <w:rPr>
          <w:rFonts w:cs="Times New Roman"/>
          <w:spacing w:val="61"/>
          <w:szCs w:val="24"/>
        </w:rPr>
        <w:t xml:space="preserve"> </w:t>
      </w:r>
      <w:r w:rsidRPr="002E228A" w:rsidR="00152E25">
        <w:rPr>
          <w:rFonts w:cs="Times New Roman"/>
          <w:spacing w:val="-1"/>
          <w:szCs w:val="24"/>
        </w:rPr>
        <w:t>permission</w:t>
      </w:r>
      <w:r w:rsidRPr="002E228A" w:rsidR="00152E25">
        <w:rPr>
          <w:rFonts w:cs="Times New Roman"/>
          <w:szCs w:val="24"/>
        </w:rPr>
        <w:t xml:space="preserve"> </w:t>
      </w:r>
      <w:r w:rsidRPr="002E228A" w:rsidR="00152E25">
        <w:rPr>
          <w:rFonts w:cs="Times New Roman"/>
          <w:spacing w:val="-1"/>
          <w:szCs w:val="24"/>
        </w:rPr>
        <w:t>from</w:t>
      </w:r>
      <w:r w:rsidRPr="002E228A" w:rsidR="00152E25">
        <w:rPr>
          <w:rFonts w:cs="Times New Roman"/>
          <w:spacing w:val="-4"/>
          <w:szCs w:val="24"/>
        </w:rPr>
        <w:t xml:space="preserve"> </w:t>
      </w:r>
      <w:r w:rsidRPr="002E228A" w:rsidR="00152E25">
        <w:rPr>
          <w:rFonts w:cs="Times New Roman"/>
          <w:szCs w:val="24"/>
        </w:rPr>
        <w:t xml:space="preserve">the </w:t>
      </w:r>
      <w:r w:rsidRPr="002E228A" w:rsidR="00152E25">
        <w:rPr>
          <w:rFonts w:cs="Times New Roman"/>
          <w:spacing w:val="-1"/>
          <w:szCs w:val="24"/>
        </w:rPr>
        <w:t>owner</w:t>
      </w:r>
      <w:r w:rsidRPr="002E228A" w:rsidR="00152E25">
        <w:rPr>
          <w:rFonts w:cs="Times New Roman"/>
          <w:spacing w:val="-2"/>
          <w:szCs w:val="24"/>
        </w:rPr>
        <w:t xml:space="preserve"> </w:t>
      </w:r>
      <w:r w:rsidRPr="002E228A" w:rsidR="00152E25">
        <w:rPr>
          <w:rFonts w:cs="Times New Roman"/>
          <w:spacing w:val="-1"/>
          <w:szCs w:val="24"/>
        </w:rPr>
        <w:t>allowing</w:t>
      </w:r>
      <w:r w:rsidRPr="002E228A" w:rsidR="00152E25">
        <w:rPr>
          <w:rFonts w:cs="Times New Roman"/>
          <w:spacing w:val="-3"/>
          <w:szCs w:val="24"/>
        </w:rPr>
        <w:t xml:space="preserve"> </w:t>
      </w:r>
      <w:r w:rsidRPr="002E228A" w:rsidR="00152E25">
        <w:rPr>
          <w:rFonts w:cs="Times New Roman"/>
          <w:szCs w:val="24"/>
        </w:rPr>
        <w:t>the</w:t>
      </w:r>
      <w:r w:rsidRPr="002E228A" w:rsidR="00152E25">
        <w:rPr>
          <w:rFonts w:cs="Times New Roman"/>
          <w:spacing w:val="-2"/>
          <w:szCs w:val="24"/>
        </w:rPr>
        <w:t xml:space="preserve"> </w:t>
      </w:r>
      <w:r w:rsidRPr="002E228A" w:rsidR="00152E25">
        <w:rPr>
          <w:rFonts w:cs="Times New Roman"/>
          <w:spacing w:val="-1"/>
          <w:szCs w:val="24"/>
        </w:rPr>
        <w:t>proposed</w:t>
      </w:r>
      <w:r w:rsidRPr="002E228A" w:rsidR="00152E25">
        <w:rPr>
          <w:rFonts w:cs="Times New Roman"/>
          <w:spacing w:val="-3"/>
          <w:szCs w:val="24"/>
        </w:rPr>
        <w:t xml:space="preserve"> major </w:t>
      </w:r>
      <w:r w:rsidRPr="002E228A" w:rsidR="00152E25">
        <w:rPr>
          <w:rFonts w:cs="Times New Roman"/>
          <w:spacing w:val="-1"/>
          <w:szCs w:val="24"/>
        </w:rPr>
        <w:t>renovation</w:t>
      </w:r>
      <w:r w:rsidRPr="002E228A" w:rsidR="00152E25">
        <w:rPr>
          <w:rFonts w:cs="Times New Roman"/>
          <w:szCs w:val="24"/>
        </w:rPr>
        <w:t xml:space="preserve"> </w:t>
      </w:r>
      <w:r w:rsidRPr="002E228A" w:rsidR="00ED01E9">
        <w:rPr>
          <w:rFonts w:cs="Times New Roman"/>
          <w:szCs w:val="24"/>
        </w:rPr>
        <w:t>and acknowledging federal interest in the property</w:t>
      </w:r>
    </w:p>
    <w:p w:rsidR="0009473C" w:rsidRPr="002E228A" w:rsidP="008255F3" w14:paraId="6C4C2147" w14:textId="170F1407">
      <w:pPr>
        <w:pStyle w:val="BodyText"/>
        <w:numPr>
          <w:ilvl w:val="2"/>
          <w:numId w:val="4"/>
        </w:numPr>
        <w:rPr>
          <w:rFonts w:cs="Times New Roman"/>
          <w:szCs w:val="24"/>
        </w:rPr>
      </w:pPr>
      <w:r w:rsidRPr="002E228A">
        <w:rPr>
          <w:rFonts w:cs="Times New Roman"/>
          <w:szCs w:val="24"/>
        </w:rPr>
        <w:t xml:space="preserve">A </w:t>
      </w:r>
      <w:r w:rsidRPr="002E228A" w:rsidR="00570190">
        <w:rPr>
          <w:rFonts w:cs="Times New Roman"/>
          <w:szCs w:val="24"/>
        </w:rPr>
        <w:t xml:space="preserve">statement and documentation of the </w:t>
      </w:r>
      <w:r w:rsidRPr="002E228A" w:rsidR="00480D1E">
        <w:rPr>
          <w:rFonts w:cs="Times New Roman"/>
          <w:szCs w:val="24"/>
        </w:rPr>
        <w:t xml:space="preserve">length of the lease </w:t>
      </w:r>
      <w:r w:rsidRPr="002E228A" w:rsidR="00152E25">
        <w:rPr>
          <w:rFonts w:cs="Times New Roman"/>
          <w:spacing w:val="-1"/>
          <w:szCs w:val="24"/>
        </w:rPr>
        <w:t>for</w:t>
      </w:r>
      <w:r w:rsidRPr="002E228A" w:rsidR="00152E25">
        <w:rPr>
          <w:rFonts w:cs="Times New Roman"/>
          <w:spacing w:val="-2"/>
          <w:szCs w:val="24"/>
        </w:rPr>
        <w:t xml:space="preserve"> </w:t>
      </w:r>
      <w:r w:rsidRPr="002E228A" w:rsidR="00152E25">
        <w:rPr>
          <w:rFonts w:cs="Times New Roman"/>
          <w:szCs w:val="24"/>
        </w:rPr>
        <w:t>the</w:t>
      </w:r>
      <w:r w:rsidRPr="002E228A" w:rsidR="004363C5">
        <w:rPr>
          <w:rFonts w:cs="Times New Roman"/>
          <w:szCs w:val="24"/>
        </w:rPr>
        <w:t xml:space="preserve"> </w:t>
      </w:r>
      <w:r w:rsidRPr="002E228A" w:rsidR="00152E25">
        <w:rPr>
          <w:rFonts w:cs="Times New Roman"/>
          <w:spacing w:val="-1"/>
          <w:szCs w:val="24"/>
        </w:rPr>
        <w:t>facility</w:t>
      </w:r>
      <w:r w:rsidRPr="002E228A" w:rsidR="00860B41">
        <w:rPr>
          <w:rFonts w:cs="Times New Roman"/>
          <w:spacing w:val="-1"/>
          <w:szCs w:val="24"/>
        </w:rPr>
        <w:t xml:space="preserve">; the </w:t>
      </w:r>
      <w:r w:rsidRPr="002E228A" w:rsidR="004363C5">
        <w:rPr>
          <w:rFonts w:cs="Times New Roman"/>
          <w:spacing w:val="-1"/>
          <w:szCs w:val="24"/>
        </w:rPr>
        <w:t>lease must</w:t>
      </w:r>
      <w:r w:rsidRPr="002E228A" w:rsidR="00A66B5D">
        <w:rPr>
          <w:rFonts w:cs="Times New Roman"/>
          <w:spacing w:val="-1"/>
          <w:szCs w:val="24"/>
        </w:rPr>
        <w:t>:</w:t>
      </w:r>
      <w:r w:rsidRPr="002E228A" w:rsidR="00FA4F4A">
        <w:rPr>
          <w:rFonts w:cs="Times New Roman"/>
          <w:spacing w:val="-1"/>
          <w:szCs w:val="24"/>
        </w:rPr>
        <w:t xml:space="preserve"> </w:t>
      </w:r>
    </w:p>
    <w:p w:rsidR="0009473C" w:rsidRPr="002E228A" w:rsidP="008255F3" w14:paraId="2B1E230F" w14:textId="388004EB">
      <w:pPr>
        <w:pStyle w:val="BodyText"/>
        <w:numPr>
          <w:ilvl w:val="3"/>
          <w:numId w:val="57"/>
        </w:numPr>
        <w:rPr>
          <w:rFonts w:cs="Times New Roman"/>
          <w:szCs w:val="24"/>
        </w:rPr>
      </w:pPr>
      <w:r w:rsidRPr="002E228A">
        <w:rPr>
          <w:rFonts w:cs="Times New Roman"/>
          <w:szCs w:val="24"/>
        </w:rPr>
        <w:t xml:space="preserve">demonstrate that </w:t>
      </w:r>
      <w:r w:rsidRPr="002E228A" w:rsidR="00FA4F4A">
        <w:rPr>
          <w:rFonts w:cs="Times New Roman"/>
          <w:szCs w:val="24"/>
        </w:rPr>
        <w:t>the Tribal Lead Agency has access to the facility for a reasonable period of time, taking into consideration the amount of CCDF funds used to renovate the facility</w:t>
      </w:r>
      <w:r w:rsidRPr="002E228A" w:rsidR="005A1438">
        <w:rPr>
          <w:rFonts w:cs="Times New Roman"/>
          <w:szCs w:val="24"/>
        </w:rPr>
        <w:t>; and</w:t>
      </w:r>
      <w:r w:rsidRPr="002E228A" w:rsidR="00FA4F4A">
        <w:rPr>
          <w:rFonts w:cs="Times New Roman"/>
          <w:szCs w:val="24"/>
        </w:rPr>
        <w:t xml:space="preserve"> </w:t>
      </w:r>
    </w:p>
    <w:p w:rsidR="007F037C" w:rsidRPr="002E228A" w:rsidP="008255F3" w14:paraId="5783E907" w14:textId="2783FA22">
      <w:pPr>
        <w:pStyle w:val="BodyText"/>
        <w:numPr>
          <w:ilvl w:val="3"/>
          <w:numId w:val="57"/>
        </w:numPr>
        <w:rPr>
          <w:rFonts w:cs="Times New Roman"/>
          <w:szCs w:val="24"/>
        </w:rPr>
      </w:pPr>
      <w:r w:rsidRPr="002E228A">
        <w:rPr>
          <w:rFonts w:cs="Times New Roman"/>
          <w:szCs w:val="24"/>
        </w:rPr>
        <w:t>i</w:t>
      </w:r>
      <w:r w:rsidRPr="002E228A" w:rsidR="00A66B5D">
        <w:rPr>
          <w:rFonts w:cs="Times New Roman"/>
          <w:szCs w:val="24"/>
        </w:rPr>
        <w:t xml:space="preserve">nclude </w:t>
      </w:r>
      <w:r w:rsidRPr="002E228A" w:rsidR="00140672">
        <w:rPr>
          <w:rFonts w:cs="Times New Roman"/>
          <w:szCs w:val="24"/>
        </w:rPr>
        <w:t xml:space="preserve">required </w:t>
      </w:r>
      <w:r w:rsidRPr="002E228A" w:rsidR="00FA4F4A">
        <w:rPr>
          <w:rFonts w:cs="Times New Roman"/>
          <w:szCs w:val="24"/>
        </w:rPr>
        <w:t xml:space="preserve">information related to the </w:t>
      </w:r>
      <w:r w:rsidRPr="002E228A" w:rsidR="00CF2848">
        <w:rPr>
          <w:rFonts w:cs="Times New Roman"/>
          <w:szCs w:val="24"/>
        </w:rPr>
        <w:t>f</w:t>
      </w:r>
      <w:r w:rsidRPr="002E228A" w:rsidR="00FA4F4A">
        <w:rPr>
          <w:rFonts w:cs="Times New Roman"/>
          <w:szCs w:val="24"/>
        </w:rPr>
        <w:t>ederal interest</w:t>
      </w:r>
      <w:r w:rsidRPr="002E228A" w:rsidR="00890A35">
        <w:rPr>
          <w:rFonts w:cs="Times New Roman"/>
          <w:szCs w:val="24"/>
        </w:rPr>
        <w:t xml:space="preserve"> (see </w:t>
      </w:r>
      <w:hyperlink w:anchor="_Federal_Interest_Involving" w:history="1">
        <w:r w:rsidRPr="002E228A" w:rsidR="00A955E4">
          <w:rPr>
            <w:rStyle w:val="Hyperlink"/>
            <w:i/>
            <w:szCs w:val="24"/>
          </w:rPr>
          <w:t>Federal Interest Involving Construction or Major Renovation of Leased Property</w:t>
        </w:r>
      </w:hyperlink>
      <w:r w:rsidRPr="002E228A" w:rsidR="00890A35">
        <w:rPr>
          <w:rFonts w:cs="Times New Roman"/>
          <w:szCs w:val="24"/>
        </w:rPr>
        <w:t>).</w:t>
      </w:r>
    </w:p>
    <w:p w:rsidR="00152E25" w:rsidRPr="002E228A" w:rsidP="00152E25" w14:paraId="3B4109B0" w14:textId="0FBF51D6">
      <w:pPr>
        <w:pStyle w:val="BodyText"/>
        <w:tabs>
          <w:tab w:val="left" w:pos="1543"/>
        </w:tabs>
        <w:ind w:left="1543" w:right="363" w:hanging="721"/>
        <w:rPr>
          <w:rFonts w:cs="Times New Roman"/>
          <w:szCs w:val="24"/>
        </w:rPr>
      </w:pPr>
    </w:p>
    <w:p w:rsidR="004B0FB4" w:rsidRPr="00910C8B" w:rsidP="008255F3" w14:paraId="1D0C2BEE" w14:textId="0249CC05">
      <w:pPr>
        <w:pStyle w:val="Heading2"/>
        <w:numPr>
          <w:ilvl w:val="0"/>
          <w:numId w:val="4"/>
        </w:numPr>
        <w:rPr>
          <w:rFonts w:cs="Times New Roman"/>
        </w:rPr>
      </w:pPr>
      <w:r w:rsidRPr="002E228A">
        <w:rPr>
          <w:rFonts w:cs="Times New Roman"/>
        </w:rPr>
        <w:t>Written assurances</w:t>
      </w:r>
      <w:r w:rsidRPr="002E228A" w:rsidR="005A0A33">
        <w:rPr>
          <w:rFonts w:cs="Times New Roman"/>
        </w:rPr>
        <w:t xml:space="preserve"> of compliance with applicable </w:t>
      </w:r>
      <w:r w:rsidRPr="002E228A" w:rsidR="00605A74">
        <w:rPr>
          <w:rFonts w:cs="Times New Roman"/>
        </w:rPr>
        <w:t>requirements</w:t>
      </w:r>
      <w:r w:rsidRPr="002E228A" w:rsidR="005A0A33">
        <w:rPr>
          <w:rFonts w:cs="Times New Roman"/>
          <w:u w:val="none"/>
        </w:rPr>
        <w:t xml:space="preserve"> </w:t>
      </w:r>
    </w:p>
    <w:p w:rsidR="00152E25" w:rsidRPr="002E228A" w:rsidP="008702E7" w14:paraId="491D6FF1" w14:textId="0114B673">
      <w:pPr>
        <w:pStyle w:val="Heading2"/>
        <w:numPr>
          <w:ilvl w:val="1"/>
          <w:numId w:val="4"/>
        </w:numPr>
        <w:rPr>
          <w:rFonts w:cs="Times New Roman"/>
        </w:rPr>
      </w:pPr>
      <w:r w:rsidRPr="002E228A">
        <w:rPr>
          <w:rFonts w:cs="Times New Roman"/>
          <w:u w:val="none"/>
        </w:rPr>
        <w:t>Provide written assurances</w:t>
      </w:r>
      <w:r w:rsidRPr="002E228A">
        <w:rPr>
          <w:rFonts w:cs="Times New Roman"/>
          <w:spacing w:val="-2"/>
          <w:u w:val="none"/>
        </w:rPr>
        <w:t xml:space="preserve"> </w:t>
      </w:r>
      <w:r w:rsidRPr="002E228A">
        <w:rPr>
          <w:rFonts w:cs="Times New Roman"/>
          <w:u w:val="none"/>
        </w:rPr>
        <w:t>that</w:t>
      </w:r>
      <w:r w:rsidRPr="002E228A">
        <w:rPr>
          <w:rFonts w:cs="Times New Roman"/>
          <w:spacing w:val="1"/>
          <w:u w:val="none"/>
        </w:rPr>
        <w:t xml:space="preserve"> </w:t>
      </w:r>
      <w:r w:rsidRPr="002E228A">
        <w:rPr>
          <w:rFonts w:cs="Times New Roman"/>
          <w:u w:val="none"/>
        </w:rPr>
        <w:t>the</w:t>
      </w:r>
      <w:r w:rsidRPr="002E228A">
        <w:rPr>
          <w:rFonts w:cs="Times New Roman"/>
          <w:spacing w:val="-2"/>
          <w:u w:val="none"/>
        </w:rPr>
        <w:t xml:space="preserve"> </w:t>
      </w:r>
      <w:r w:rsidRPr="002E228A">
        <w:rPr>
          <w:rFonts w:cs="Times New Roman"/>
          <w:u w:val="none"/>
        </w:rPr>
        <w:t>facility</w:t>
      </w:r>
      <w:r w:rsidRPr="002E228A">
        <w:rPr>
          <w:rFonts w:cs="Times New Roman"/>
          <w:spacing w:val="-3"/>
          <w:u w:val="none"/>
        </w:rPr>
        <w:t xml:space="preserve"> </w:t>
      </w:r>
      <w:r w:rsidRPr="002E228A">
        <w:rPr>
          <w:rFonts w:cs="Times New Roman"/>
          <w:u w:val="none"/>
        </w:rPr>
        <w:t>will</w:t>
      </w:r>
      <w:r w:rsidRPr="002E228A">
        <w:rPr>
          <w:rFonts w:cs="Times New Roman"/>
          <w:spacing w:val="1"/>
          <w:u w:val="none"/>
        </w:rPr>
        <w:t xml:space="preserve"> </w:t>
      </w:r>
      <w:r w:rsidRPr="002E228A">
        <w:rPr>
          <w:rFonts w:cs="Times New Roman"/>
          <w:u w:val="none"/>
        </w:rPr>
        <w:t>be</w:t>
      </w:r>
      <w:r w:rsidRPr="002E228A">
        <w:rPr>
          <w:rFonts w:cs="Times New Roman"/>
          <w:spacing w:val="-2"/>
          <w:u w:val="none"/>
        </w:rPr>
        <w:t xml:space="preserve"> </w:t>
      </w:r>
      <w:r w:rsidRPr="002E228A">
        <w:rPr>
          <w:rFonts w:cs="Times New Roman"/>
          <w:u w:val="none"/>
        </w:rPr>
        <w:t>constructed</w:t>
      </w:r>
      <w:r w:rsidRPr="002E228A">
        <w:rPr>
          <w:rFonts w:cs="Times New Roman"/>
          <w:spacing w:val="-3"/>
          <w:u w:val="none"/>
        </w:rPr>
        <w:t xml:space="preserve"> </w:t>
      </w:r>
      <w:r w:rsidRPr="002E228A">
        <w:rPr>
          <w:rFonts w:cs="Times New Roman"/>
          <w:u w:val="none"/>
        </w:rPr>
        <w:t>or</w:t>
      </w:r>
      <w:r w:rsidRPr="002E228A">
        <w:rPr>
          <w:rFonts w:cs="Times New Roman"/>
          <w:spacing w:val="1"/>
          <w:u w:val="none"/>
        </w:rPr>
        <w:t xml:space="preserve"> </w:t>
      </w:r>
      <w:r w:rsidRPr="002E228A">
        <w:rPr>
          <w:rFonts w:cs="Times New Roman"/>
          <w:u w:val="none"/>
        </w:rPr>
        <w:t>renovated</w:t>
      </w:r>
      <w:r w:rsidRPr="002E228A">
        <w:rPr>
          <w:rFonts w:cs="Times New Roman"/>
          <w:spacing w:val="-3"/>
          <w:u w:val="none"/>
        </w:rPr>
        <w:t xml:space="preserve"> </w:t>
      </w:r>
      <w:r w:rsidRPr="002E228A" w:rsidR="00026E7F">
        <w:rPr>
          <w:rFonts w:cs="Times New Roman"/>
          <w:u w:val="none"/>
        </w:rPr>
        <w:t>in compliance</w:t>
      </w:r>
      <w:r w:rsidRPr="002E228A">
        <w:rPr>
          <w:rFonts w:cs="Times New Roman"/>
          <w:spacing w:val="-3"/>
          <w:u w:val="none"/>
        </w:rPr>
        <w:t xml:space="preserve"> </w:t>
      </w:r>
      <w:r w:rsidRPr="002E228A">
        <w:rPr>
          <w:rFonts w:cs="Times New Roman"/>
          <w:u w:val="none"/>
        </w:rPr>
        <w:t>with:</w:t>
      </w:r>
    </w:p>
    <w:p w:rsidR="0077670E" w:rsidRPr="002E228A" w:rsidP="008702E7" w14:paraId="1759AD63" w14:textId="02F28F0D">
      <w:pPr>
        <w:pStyle w:val="BodyText"/>
        <w:numPr>
          <w:ilvl w:val="2"/>
          <w:numId w:val="4"/>
        </w:numPr>
        <w:rPr>
          <w:rFonts w:cs="Times New Roman"/>
          <w:spacing w:val="-2"/>
          <w:szCs w:val="24"/>
        </w:rPr>
      </w:pPr>
      <w:r w:rsidRPr="002E228A">
        <w:rPr>
          <w:rFonts w:cs="Times New Roman"/>
          <w:spacing w:val="-2"/>
          <w:szCs w:val="24"/>
        </w:rPr>
        <w:t xml:space="preserve">All applicable </w:t>
      </w:r>
      <w:r w:rsidRPr="002E228A" w:rsidR="00E719E3">
        <w:rPr>
          <w:rFonts w:cs="Times New Roman"/>
          <w:spacing w:val="-2"/>
          <w:szCs w:val="24"/>
        </w:rPr>
        <w:t xml:space="preserve">building </w:t>
      </w:r>
      <w:r w:rsidRPr="002E228A">
        <w:rPr>
          <w:rFonts w:cs="Times New Roman"/>
          <w:spacing w:val="-2"/>
          <w:szCs w:val="24"/>
        </w:rPr>
        <w:t>code</w:t>
      </w:r>
      <w:r w:rsidRPr="002E228A" w:rsidR="005A1438">
        <w:rPr>
          <w:rFonts w:cs="Times New Roman"/>
          <w:spacing w:val="-2"/>
          <w:szCs w:val="24"/>
        </w:rPr>
        <w:t xml:space="preserve"> and </w:t>
      </w:r>
      <w:r w:rsidRPr="002E228A" w:rsidR="00B625B5">
        <w:rPr>
          <w:rFonts w:cs="Times New Roman"/>
          <w:spacing w:val="-2"/>
          <w:szCs w:val="24"/>
        </w:rPr>
        <w:t>licensing requirements</w:t>
      </w:r>
      <w:r w:rsidRPr="002E228A">
        <w:rPr>
          <w:rFonts w:cs="Times New Roman"/>
          <w:spacing w:val="-2"/>
          <w:szCs w:val="24"/>
        </w:rPr>
        <w:t xml:space="preserve"> to ensure the health and safety of the children and child care staff; </w:t>
      </w:r>
    </w:p>
    <w:p w:rsidR="00F666B4" w:rsidRPr="002E228A" w:rsidP="008702E7" w14:paraId="00678695" w14:textId="18CA689A">
      <w:pPr>
        <w:pStyle w:val="BodyText"/>
        <w:numPr>
          <w:ilvl w:val="2"/>
          <w:numId w:val="4"/>
        </w:numPr>
        <w:rPr>
          <w:rFonts w:cs="Times New Roman"/>
          <w:spacing w:val="-2"/>
          <w:szCs w:val="24"/>
        </w:rPr>
      </w:pPr>
      <w:r w:rsidRPr="002E228A">
        <w:rPr>
          <w:rFonts w:cs="Times New Roman"/>
          <w:szCs w:val="24"/>
        </w:rPr>
        <w:t xml:space="preserve">The </w:t>
      </w:r>
      <w:r w:rsidRPr="002E228A">
        <w:rPr>
          <w:rFonts w:cs="Times New Roman"/>
          <w:szCs w:val="24"/>
        </w:rPr>
        <w:t>National Historical Preservation Act (</w:t>
      </w:r>
      <w:r w:rsidRPr="002E228A" w:rsidR="008E5A10">
        <w:rPr>
          <w:rFonts w:cs="Times New Roman"/>
          <w:szCs w:val="24"/>
        </w:rPr>
        <w:t>t</w:t>
      </w:r>
      <w:r w:rsidRPr="002E228A" w:rsidR="006B7019">
        <w:rPr>
          <w:rFonts w:cs="Times New Roman"/>
          <w:szCs w:val="24"/>
        </w:rPr>
        <w:t xml:space="preserve">echnical assistance is available if </w:t>
      </w:r>
      <w:r w:rsidRPr="002E228A" w:rsidR="00B42683">
        <w:rPr>
          <w:rFonts w:cs="Times New Roman"/>
          <w:szCs w:val="24"/>
        </w:rPr>
        <w:t>additional</w:t>
      </w:r>
      <w:r w:rsidRPr="002E228A" w:rsidR="006B7019">
        <w:rPr>
          <w:rFonts w:cs="Times New Roman"/>
          <w:szCs w:val="24"/>
        </w:rPr>
        <w:t xml:space="preserve"> information</w:t>
      </w:r>
      <w:r w:rsidRPr="002E228A" w:rsidR="00B42683">
        <w:rPr>
          <w:rFonts w:cs="Times New Roman"/>
          <w:szCs w:val="24"/>
        </w:rPr>
        <w:t xml:space="preserve"> is needed</w:t>
      </w:r>
      <w:r w:rsidRPr="002E228A" w:rsidR="007C3276">
        <w:rPr>
          <w:rFonts w:cs="Times New Roman"/>
          <w:szCs w:val="24"/>
        </w:rPr>
        <w:t>.</w:t>
      </w:r>
      <w:r w:rsidRPr="002E228A">
        <w:rPr>
          <w:rFonts w:cs="Times New Roman"/>
          <w:szCs w:val="24"/>
        </w:rPr>
        <w:t>)</w:t>
      </w:r>
      <w:r w:rsidRPr="002E228A">
        <w:rPr>
          <w:rFonts w:cs="Times New Roman"/>
          <w:i/>
          <w:szCs w:val="24"/>
        </w:rPr>
        <w:t xml:space="preserve"> </w:t>
      </w:r>
    </w:p>
    <w:p w:rsidR="00152E25" w:rsidRPr="002E228A" w:rsidP="008702E7" w14:paraId="73644D19" w14:textId="1ACCC21E">
      <w:pPr>
        <w:pStyle w:val="BodyText"/>
        <w:numPr>
          <w:ilvl w:val="2"/>
          <w:numId w:val="4"/>
        </w:numPr>
        <w:rPr>
          <w:rFonts w:cs="Times New Roman"/>
          <w:spacing w:val="-2"/>
          <w:szCs w:val="24"/>
        </w:rPr>
      </w:pPr>
      <w:r w:rsidRPr="002E228A">
        <w:rPr>
          <w:rFonts w:cs="Times New Roman"/>
          <w:spacing w:val="-2"/>
          <w:szCs w:val="24"/>
        </w:rPr>
        <w:t>The access requirements of the Americans with Disabilities Act</w:t>
      </w:r>
      <w:r w:rsidRPr="002E228A" w:rsidR="001D7EAA">
        <w:rPr>
          <w:rFonts w:cs="Times New Roman"/>
          <w:spacing w:val="-2"/>
          <w:szCs w:val="24"/>
        </w:rPr>
        <w:t>,</w:t>
      </w:r>
      <w:r w:rsidRPr="002E228A">
        <w:rPr>
          <w:rFonts w:cs="Times New Roman"/>
          <w:spacing w:val="-2"/>
          <w:szCs w:val="24"/>
        </w:rPr>
        <w:t xml:space="preserve"> if applicable</w:t>
      </w:r>
      <w:r w:rsidRPr="002E228A" w:rsidR="009134D8">
        <w:rPr>
          <w:rFonts w:cs="Times New Roman"/>
          <w:spacing w:val="-2"/>
          <w:szCs w:val="24"/>
        </w:rPr>
        <w:t>;</w:t>
      </w:r>
    </w:p>
    <w:p w:rsidR="00152E25" w:rsidRPr="002E228A" w:rsidP="008702E7" w14:paraId="060C7B1A" w14:textId="3C3FBFEE">
      <w:pPr>
        <w:pStyle w:val="BodyText"/>
        <w:numPr>
          <w:ilvl w:val="2"/>
          <w:numId w:val="4"/>
        </w:numPr>
        <w:rPr>
          <w:rFonts w:cs="Times New Roman"/>
          <w:spacing w:val="-2"/>
          <w:szCs w:val="24"/>
        </w:rPr>
      </w:pPr>
      <w:r w:rsidRPr="002E228A">
        <w:rPr>
          <w:rFonts w:cs="Times New Roman"/>
          <w:spacing w:val="-2"/>
          <w:szCs w:val="24"/>
        </w:rPr>
        <w:t>Section 504 of the Rehabilitation Act of 1973, as amended;</w:t>
      </w:r>
    </w:p>
    <w:p w:rsidR="00152E25" w:rsidRPr="002E228A" w:rsidP="008702E7" w14:paraId="20E4AB9C" w14:textId="6CABFC1F">
      <w:pPr>
        <w:pStyle w:val="BodyText"/>
        <w:numPr>
          <w:ilvl w:val="2"/>
          <w:numId w:val="4"/>
        </w:numPr>
        <w:rPr>
          <w:rFonts w:cs="Times New Roman"/>
          <w:spacing w:val="-2"/>
          <w:szCs w:val="24"/>
        </w:rPr>
      </w:pPr>
      <w:r w:rsidRPr="002E228A">
        <w:rPr>
          <w:rFonts w:cs="Times New Roman"/>
          <w:spacing w:val="-2"/>
          <w:szCs w:val="24"/>
        </w:rPr>
        <w:t>The Flood Disaster Protection Act of 1973, if applicable; and,</w:t>
      </w:r>
    </w:p>
    <w:p w:rsidR="00152E25" w:rsidRPr="002E228A" w:rsidP="008702E7" w14:paraId="0E84583F" w14:textId="159ACCD3">
      <w:pPr>
        <w:pStyle w:val="BodyText"/>
        <w:numPr>
          <w:ilvl w:val="2"/>
          <w:numId w:val="4"/>
        </w:numPr>
        <w:rPr>
          <w:rFonts w:cs="Times New Roman"/>
          <w:spacing w:val="-2"/>
          <w:szCs w:val="24"/>
        </w:rPr>
      </w:pPr>
      <w:r w:rsidRPr="002E228A">
        <w:rPr>
          <w:rFonts w:cs="Times New Roman"/>
          <w:spacing w:val="-2"/>
          <w:szCs w:val="24"/>
        </w:rPr>
        <w:t>The Earthquake Hazards Reduction Act of 1977</w:t>
      </w:r>
      <w:r w:rsidRPr="002E228A" w:rsidR="001D7EAA">
        <w:rPr>
          <w:rFonts w:cs="Times New Roman"/>
          <w:spacing w:val="-2"/>
          <w:szCs w:val="24"/>
        </w:rPr>
        <w:t>,</w:t>
      </w:r>
      <w:r w:rsidRPr="002E228A">
        <w:rPr>
          <w:rFonts w:cs="Times New Roman"/>
          <w:spacing w:val="-2"/>
          <w:szCs w:val="24"/>
        </w:rPr>
        <w:t xml:space="preserve"> if applicable.</w:t>
      </w:r>
    </w:p>
    <w:p w:rsidR="0012261A" w:rsidRPr="002E228A" w:rsidP="0012261A" w14:paraId="193B5CE3" w14:textId="77777777">
      <w:pPr>
        <w:pStyle w:val="BodyText"/>
        <w:rPr>
          <w:rFonts w:cs="Times New Roman"/>
          <w:spacing w:val="-2"/>
          <w:szCs w:val="24"/>
        </w:rPr>
      </w:pPr>
    </w:p>
    <w:p w:rsidR="00DE5117" w:rsidRPr="00910C8B" w:rsidP="00EB17F0" w14:paraId="7C3F8226" w14:textId="441FEFE9">
      <w:pPr>
        <w:pStyle w:val="Heading2"/>
        <w:numPr>
          <w:ilvl w:val="0"/>
          <w:numId w:val="4"/>
        </w:numPr>
        <w:rPr>
          <w:rFonts w:cs="Times New Roman"/>
        </w:rPr>
      </w:pPr>
      <w:r w:rsidRPr="002E228A">
        <w:rPr>
          <w:rStyle w:val="BodyTextChar"/>
          <w:rFonts w:cs="Times New Roman"/>
        </w:rPr>
        <w:t>Real property and fiscal reports</w:t>
      </w:r>
    </w:p>
    <w:p w:rsidR="00896790" w:rsidRPr="002E228A" w:rsidP="008702E7" w14:paraId="2283B227" w14:textId="18438AC0">
      <w:pPr>
        <w:pStyle w:val="Heading2"/>
        <w:numPr>
          <w:ilvl w:val="1"/>
          <w:numId w:val="4"/>
        </w:numPr>
        <w:rPr>
          <w:rFonts w:cs="Times New Roman"/>
        </w:rPr>
      </w:pPr>
      <w:r w:rsidRPr="002E228A">
        <w:rPr>
          <w:rFonts w:cs="Times New Roman"/>
          <w:u w:val="none"/>
        </w:rPr>
        <w:t>Tribal Lead Agencies</w:t>
      </w:r>
      <w:r w:rsidRPr="002E228A" w:rsidR="00A16983">
        <w:rPr>
          <w:rFonts w:cs="Times New Roman"/>
          <w:u w:val="none"/>
        </w:rPr>
        <w:t xml:space="preserve"> must s</w:t>
      </w:r>
      <w:r w:rsidRPr="002E228A" w:rsidR="00176AFF">
        <w:rPr>
          <w:rFonts w:cs="Times New Roman"/>
          <w:u w:val="none"/>
        </w:rPr>
        <w:t>ubmit</w:t>
      </w:r>
      <w:r w:rsidRPr="002E228A" w:rsidR="00A16983">
        <w:rPr>
          <w:rFonts w:cs="Times New Roman"/>
          <w:u w:val="none"/>
        </w:rPr>
        <w:t xml:space="preserve"> required</w:t>
      </w:r>
      <w:r w:rsidRPr="002E228A" w:rsidR="002E1F27">
        <w:rPr>
          <w:rFonts w:cs="Times New Roman"/>
          <w:u w:val="none"/>
        </w:rPr>
        <w:t xml:space="preserve"> real property and fiscal</w:t>
      </w:r>
      <w:r w:rsidRPr="002E228A" w:rsidR="00A16983">
        <w:rPr>
          <w:rFonts w:cs="Times New Roman"/>
          <w:u w:val="none"/>
        </w:rPr>
        <w:t xml:space="preserve"> reports</w:t>
      </w:r>
      <w:r w:rsidRPr="002E228A" w:rsidR="009A3BC5">
        <w:rPr>
          <w:rFonts w:cs="Times New Roman"/>
          <w:u w:val="none"/>
        </w:rPr>
        <w:t xml:space="preserve">, as described in </w:t>
      </w:r>
      <w:hyperlink w:anchor="_Real_Property_Reporting" w:history="1">
        <w:r w:rsidRPr="008702E7" w:rsidR="007F2B7D">
          <w:rPr>
            <w:rStyle w:val="Hyperlink"/>
            <w:i/>
            <w:spacing w:val="-1"/>
          </w:rPr>
          <w:t>Section VII: Real Property Requirements</w:t>
        </w:r>
      </w:hyperlink>
      <w:r w:rsidRPr="008702E7" w:rsidR="00157505">
        <w:rPr>
          <w:spacing w:val="-1"/>
          <w:u w:val="none"/>
        </w:rPr>
        <w:t xml:space="preserve"> </w:t>
      </w:r>
      <w:r w:rsidRPr="002E228A" w:rsidR="009A3BC5">
        <w:rPr>
          <w:rFonts w:cs="Times New Roman"/>
          <w:u w:val="none"/>
        </w:rPr>
        <w:t>below</w:t>
      </w:r>
      <w:r w:rsidRPr="002E228A" w:rsidR="00664816">
        <w:rPr>
          <w:rFonts w:cs="Times New Roman"/>
          <w:u w:val="none"/>
        </w:rPr>
        <w:t>.</w:t>
      </w:r>
      <w:r w:rsidRPr="002E228A" w:rsidR="00176AFF">
        <w:rPr>
          <w:rFonts w:cs="Times New Roman"/>
          <w:u w:val="none"/>
        </w:rPr>
        <w:t xml:space="preserve"> </w:t>
      </w:r>
      <w:r w:rsidRPr="002E228A" w:rsidR="008F5ADF">
        <w:rPr>
          <w:rFonts w:cs="Times New Roman"/>
          <w:u w:val="none"/>
        </w:rPr>
        <w:t>The following two</w:t>
      </w:r>
      <w:r w:rsidRPr="002E228A" w:rsidR="00A111DF">
        <w:rPr>
          <w:rFonts w:cs="Times New Roman"/>
          <w:u w:val="none"/>
        </w:rPr>
        <w:t xml:space="preserve"> reports must be submitted </w:t>
      </w:r>
      <w:r w:rsidRPr="002E228A" w:rsidR="009A3BC5">
        <w:rPr>
          <w:rFonts w:cs="Times New Roman"/>
          <w:u w:val="none"/>
        </w:rPr>
        <w:t>as part of the application.</w:t>
      </w:r>
    </w:p>
    <w:p w:rsidR="009C47F6" w:rsidRPr="002E228A" w:rsidP="008702E7" w14:paraId="647D995C" w14:textId="77777777">
      <w:pPr>
        <w:pStyle w:val="BodyText"/>
        <w:numPr>
          <w:ilvl w:val="2"/>
          <w:numId w:val="4"/>
        </w:numPr>
        <w:rPr>
          <w:rFonts w:cs="Times New Roman"/>
          <w:szCs w:val="24"/>
        </w:rPr>
      </w:pPr>
      <w:r w:rsidRPr="002E228A">
        <w:rPr>
          <w:rFonts w:cs="Times New Roman"/>
          <w:szCs w:val="24"/>
        </w:rPr>
        <w:t xml:space="preserve">SF-429 </w:t>
      </w:r>
      <w:r w:rsidRPr="002E228A" w:rsidR="00706628">
        <w:rPr>
          <w:rFonts w:cs="Times New Roman"/>
          <w:szCs w:val="24"/>
        </w:rPr>
        <w:t>Real Property Status Report</w:t>
      </w:r>
      <w:r w:rsidRPr="002E228A">
        <w:rPr>
          <w:rFonts w:cs="Times New Roman"/>
          <w:szCs w:val="24"/>
        </w:rPr>
        <w:t xml:space="preserve"> (Cover Page) </w:t>
      </w:r>
    </w:p>
    <w:p w:rsidR="00A3379A" w:rsidRPr="002E228A" w:rsidP="008702E7" w14:paraId="204544BD" w14:textId="68B5FAF4">
      <w:pPr>
        <w:pStyle w:val="BodyText"/>
        <w:numPr>
          <w:ilvl w:val="2"/>
          <w:numId w:val="4"/>
        </w:numPr>
        <w:rPr>
          <w:rFonts w:cs="Times New Roman"/>
          <w:szCs w:val="24"/>
        </w:rPr>
      </w:pPr>
      <w:r w:rsidRPr="002E228A">
        <w:rPr>
          <w:rFonts w:cs="Times New Roman"/>
          <w:szCs w:val="24"/>
        </w:rPr>
        <w:t>SF-429-B Real Property Status Report (Request to Acquire, Improve or Furnish)</w:t>
      </w:r>
    </w:p>
    <w:p w:rsidR="00F54AE7" w:rsidRPr="002E228A" w:rsidP="009E3BFD" w14:paraId="20D46511" w14:textId="77777777">
      <w:pPr>
        <w:pStyle w:val="BodyText"/>
        <w:ind w:left="1440"/>
        <w:rPr>
          <w:rFonts w:cs="Times New Roman"/>
          <w:szCs w:val="24"/>
        </w:rPr>
      </w:pPr>
    </w:p>
    <w:p w:rsidR="004C5227" w:rsidRPr="008702E7" w:rsidP="008702E7" w14:paraId="6FA4A68B" w14:textId="22B92A31">
      <w:pPr>
        <w:ind w:left="1080"/>
        <w:rPr>
          <w:rFonts w:ascii="Times New Roman" w:hAnsi="Times New Roman"/>
          <w:sz w:val="24"/>
          <w:u w:color="000000"/>
        </w:rPr>
      </w:pPr>
      <w:r w:rsidRPr="002E228A">
        <w:rPr>
          <w:rFonts w:ascii="Times New Roman" w:eastAsia="MS Mincho" w:hAnsi="Times New Roman" w:cs="Times New Roman"/>
          <w:sz w:val="24"/>
          <w:szCs w:val="24"/>
        </w:rPr>
        <w:t xml:space="preserve">All Real Property Reporting Status Forms (SF-429 forms) must be submitted electronically </w:t>
      </w:r>
      <w:r w:rsidRPr="002E228A" w:rsidR="00C75B23">
        <w:rPr>
          <w:rFonts w:ascii="Times New Roman" w:eastAsia="MS Mincho" w:hAnsi="Times New Roman" w:cs="Times New Roman"/>
          <w:sz w:val="24"/>
          <w:szCs w:val="24"/>
        </w:rPr>
        <w:t>through</w:t>
      </w:r>
      <w:r w:rsidRPr="002E228A">
        <w:rPr>
          <w:rFonts w:ascii="Times New Roman" w:eastAsia="MS Mincho" w:hAnsi="Times New Roman" w:cs="Times New Roman"/>
          <w:sz w:val="24"/>
          <w:szCs w:val="24"/>
        </w:rPr>
        <w:t xml:space="preserve"> </w:t>
      </w:r>
      <w:r w:rsidRPr="002E228A">
        <w:rPr>
          <w:rFonts w:ascii="Times New Roman" w:eastAsia="MS Mincho" w:hAnsi="Times New Roman" w:cs="Times New Roman"/>
          <w:sz w:val="24"/>
          <w:szCs w:val="24"/>
        </w:rPr>
        <w:t>GrantSolutions</w:t>
      </w:r>
      <w:r w:rsidRPr="002E228A" w:rsidR="00C64D28">
        <w:rPr>
          <w:rFonts w:ascii="Times New Roman" w:eastAsia="MS Mincho" w:hAnsi="Times New Roman" w:cs="Times New Roman"/>
          <w:sz w:val="24"/>
          <w:szCs w:val="24"/>
        </w:rPr>
        <w:t xml:space="preserve"> </w:t>
      </w:r>
      <w:r w:rsidRPr="002E228A" w:rsidR="00C64D28">
        <w:rPr>
          <w:rFonts w:ascii="Times New Roman" w:hAnsi="Times New Roman" w:cs="Times New Roman"/>
          <w:sz w:val="24"/>
          <w:szCs w:val="24"/>
        </w:rPr>
        <w:t xml:space="preserve">Online Data Collection </w:t>
      </w:r>
      <w:r w:rsidRPr="002E228A" w:rsidR="00C64D28">
        <w:rPr>
          <w:rFonts w:ascii="Times New Roman" w:eastAsia="MS Mincho" w:hAnsi="Times New Roman" w:cs="Times New Roman"/>
          <w:sz w:val="24"/>
          <w:szCs w:val="24"/>
        </w:rPr>
        <w:t xml:space="preserve">System </w:t>
      </w:r>
      <w:r w:rsidRPr="002E228A" w:rsidR="00C64D28">
        <w:rPr>
          <w:rFonts w:ascii="Times New Roman" w:hAnsi="Times New Roman" w:cs="Times New Roman"/>
          <w:sz w:val="24"/>
          <w:szCs w:val="24"/>
        </w:rPr>
        <w:t>(OLDC</w:t>
      </w:r>
      <w:r w:rsidRPr="002E228A" w:rsidR="00C64D28">
        <w:rPr>
          <w:rFonts w:ascii="Times New Roman" w:eastAsia="MS Mincho" w:hAnsi="Times New Roman" w:cs="Times New Roman"/>
          <w:sz w:val="24"/>
          <w:szCs w:val="24"/>
        </w:rPr>
        <w:t>)</w:t>
      </w:r>
      <w:r w:rsidRPr="002E228A">
        <w:rPr>
          <w:rFonts w:ascii="Times New Roman" w:eastAsia="MS Mincho" w:hAnsi="Times New Roman" w:cs="Times New Roman"/>
          <w:sz w:val="24"/>
          <w:szCs w:val="24"/>
        </w:rPr>
        <w:t xml:space="preserve">. </w:t>
      </w:r>
      <w:r w:rsidRPr="002E228A" w:rsidR="00B63E82">
        <w:rPr>
          <w:rFonts w:ascii="Times New Roman" w:eastAsia="MS Mincho" w:hAnsi="Times New Roman" w:cs="Times New Roman"/>
          <w:sz w:val="24"/>
          <w:szCs w:val="24"/>
        </w:rPr>
        <w:br/>
      </w:r>
    </w:p>
    <w:p w:rsidR="004C5227" w:rsidRPr="002E228A" w:rsidP="008702E7" w14:paraId="5B012620" w14:textId="4F5F173A">
      <w:pPr>
        <w:pStyle w:val="Heading1"/>
        <w:numPr>
          <w:ilvl w:val="0"/>
          <w:numId w:val="72"/>
        </w:numPr>
        <w:spacing w:before="9"/>
        <w:rPr>
          <w:rFonts w:cs="Times New Roman"/>
        </w:rPr>
      </w:pPr>
      <w:bookmarkStart w:id="69" w:name="_Toc216244479"/>
      <w:r w:rsidRPr="002E228A">
        <w:rPr>
          <w:rFonts w:cs="Times New Roman"/>
          <w:u w:color="000000"/>
        </w:rPr>
        <w:t>Application Submission Instructions</w:t>
      </w:r>
      <w:bookmarkEnd w:id="69"/>
      <w:r w:rsidRPr="002E228A">
        <w:rPr>
          <w:rFonts w:cs="Times New Roman"/>
          <w:u w:color="000000"/>
        </w:rPr>
        <w:t xml:space="preserve"> </w:t>
      </w:r>
    </w:p>
    <w:p w:rsidR="004C5227" w:rsidRPr="002E228A" w:rsidP="004C5227" w14:paraId="56207C74" w14:textId="447D4A63">
      <w:pPr>
        <w:pStyle w:val="BodyText"/>
        <w:rPr>
          <w:rFonts w:cs="Times New Roman"/>
          <w:szCs w:val="24"/>
        </w:rPr>
      </w:pPr>
      <w:r w:rsidRPr="002E228A">
        <w:rPr>
          <w:rFonts w:cs="Times New Roman"/>
          <w:szCs w:val="24"/>
        </w:rPr>
        <w:t xml:space="preserve">The Tribal Lead Agency must address the completed application to the Director of the Office of </w:t>
      </w:r>
      <w:r w:rsidRPr="002E228A">
        <w:rPr>
          <w:rFonts w:cs="Times New Roman"/>
          <w:szCs w:val="24"/>
        </w:rPr>
        <w:t xml:space="preserve">Child Care and send via email to the </w:t>
      </w:r>
      <w:hyperlink r:id="rId9" w:history="1">
        <w:r w:rsidRPr="002E228A">
          <w:rPr>
            <w:rStyle w:val="Hyperlink"/>
            <w:szCs w:val="24"/>
          </w:rPr>
          <w:t>OCC Regional Program Manager</w:t>
        </w:r>
      </w:hyperlink>
      <w:r w:rsidRPr="002E228A">
        <w:rPr>
          <w:rFonts w:cs="Times New Roman"/>
          <w:szCs w:val="24"/>
        </w:rPr>
        <w:t xml:space="preserve"> for the region where their Tribal Lead Agency is located:</w:t>
      </w:r>
    </w:p>
    <w:p w:rsidR="004C5227" w:rsidRPr="002E228A" w:rsidP="004C5227" w14:paraId="37535E62" w14:textId="77777777">
      <w:pPr>
        <w:pStyle w:val="BodyText"/>
        <w:rPr>
          <w:rFonts w:cs="Times New Roman"/>
          <w:szCs w:val="24"/>
        </w:rPr>
      </w:pPr>
      <w:r w:rsidRPr="002E228A">
        <w:rPr>
          <w:rFonts w:cs="Times New Roman"/>
          <w:szCs w:val="24"/>
        </w:rPr>
        <w:t xml:space="preserve">  </w:t>
      </w:r>
    </w:p>
    <w:p w:rsidR="004C5227" w:rsidRPr="002E228A" w:rsidP="004C5227" w14:paraId="1458B331" w14:textId="3F4C775B">
      <w:pPr>
        <w:pStyle w:val="BodyText"/>
        <w:ind w:left="720"/>
        <w:rPr>
          <w:rFonts w:cs="Times New Roman"/>
          <w:szCs w:val="24"/>
        </w:rPr>
      </w:pPr>
      <w:r w:rsidRPr="002E228A">
        <w:rPr>
          <w:rFonts w:cs="Times New Roman"/>
          <w:szCs w:val="24"/>
        </w:rPr>
        <w:t>Director</w:t>
      </w:r>
    </w:p>
    <w:p w:rsidR="00287F48" w:rsidRPr="002E228A" w:rsidP="00287F48" w14:paraId="31383C79" w14:textId="77777777">
      <w:pPr>
        <w:pStyle w:val="BodyText"/>
        <w:ind w:left="720"/>
        <w:rPr>
          <w:rFonts w:cs="Times New Roman"/>
          <w:szCs w:val="24"/>
        </w:rPr>
      </w:pPr>
      <w:r w:rsidRPr="002E228A">
        <w:rPr>
          <w:rFonts w:cs="Times New Roman"/>
          <w:szCs w:val="24"/>
        </w:rPr>
        <w:t xml:space="preserve">Office of Child Care </w:t>
      </w:r>
    </w:p>
    <w:p w:rsidR="004C5227" w:rsidRPr="002E228A" w:rsidP="004C5227" w14:paraId="29DF0D42" w14:textId="77777777">
      <w:pPr>
        <w:pStyle w:val="BodyText"/>
        <w:ind w:left="720"/>
        <w:rPr>
          <w:rFonts w:cs="Times New Roman"/>
          <w:szCs w:val="24"/>
        </w:rPr>
      </w:pPr>
      <w:r w:rsidRPr="002E228A">
        <w:rPr>
          <w:rFonts w:cs="Times New Roman"/>
          <w:szCs w:val="24"/>
        </w:rPr>
        <w:t xml:space="preserve">Administration for Children and Families </w:t>
      </w:r>
    </w:p>
    <w:p w:rsidR="009E7C0C" w:rsidRPr="002E228A" w:rsidP="009E7C0C" w14:paraId="207341AE" w14:textId="77777777">
      <w:pPr>
        <w:pStyle w:val="BodyText"/>
        <w:rPr>
          <w:rFonts w:cs="Times New Roman"/>
          <w:szCs w:val="24"/>
        </w:rPr>
      </w:pPr>
    </w:p>
    <w:p w:rsidR="004C5227" w:rsidRPr="006F62D5" w:rsidP="008702E7" w14:paraId="10039AF3" w14:textId="54179A74">
      <w:pPr>
        <w:rPr>
          <w:rFonts w:cs="Times New Roman"/>
          <w:szCs w:val="24"/>
        </w:rPr>
      </w:pPr>
      <w:r w:rsidRPr="008702E7">
        <w:rPr>
          <w:rFonts w:ascii="Times New Roman" w:hAnsi="Times New Roman"/>
          <w:sz w:val="24"/>
        </w:rPr>
        <w:t>Contact information for the OCC Regional Program Manager can be found on OCC’s website</w:t>
      </w:r>
      <w:r w:rsidRPr="008702E7" w:rsidR="00D01437">
        <w:rPr>
          <w:rFonts w:ascii="Times New Roman" w:hAnsi="Times New Roman"/>
          <w:sz w:val="24"/>
        </w:rPr>
        <w:t>.</w:t>
      </w:r>
      <w:r w:rsidRPr="008702E7" w:rsidR="00D01437">
        <w:rPr>
          <w:rFonts w:ascii="Times New Roman" w:hAnsi="Times New Roman"/>
          <w:sz w:val="24"/>
        </w:rPr>
        <w:t xml:space="preserve"> </w:t>
      </w:r>
      <w:r w:rsidRPr="00910C8B" w:rsidR="00583D95">
        <w:rPr>
          <w:rFonts w:ascii="Times New Roman" w:eastAsia="Aptos" w:hAnsi="Times New Roman" w:cs="Times New Roman"/>
          <w:sz w:val="24"/>
          <w:szCs w:val="24"/>
        </w:rPr>
        <w:t>Please work with</w:t>
      </w:r>
      <w:r w:rsidRPr="00910C8B" w:rsidR="00305D71">
        <w:rPr>
          <w:rFonts w:ascii="Times New Roman" w:eastAsia="Aptos" w:hAnsi="Times New Roman" w:cs="Times New Roman"/>
          <w:sz w:val="24"/>
          <w:szCs w:val="24"/>
        </w:rPr>
        <w:t xml:space="preserve"> your</w:t>
      </w:r>
      <w:r w:rsidRPr="00910C8B" w:rsidR="00583D95">
        <w:rPr>
          <w:rFonts w:ascii="Times New Roman" w:eastAsia="Aptos" w:hAnsi="Times New Roman" w:cs="Times New Roman"/>
          <w:sz w:val="24"/>
          <w:szCs w:val="24"/>
        </w:rPr>
        <w:t xml:space="preserve"> Regional Office on an on-going basis in the development of the construction application.  This will expedite the approval process.</w:t>
      </w:r>
    </w:p>
    <w:p w:rsidR="004C5227" w:rsidRPr="002E228A" w:rsidP="004C5227" w14:paraId="755C118C" w14:textId="77777777">
      <w:pPr>
        <w:pStyle w:val="BodyText"/>
        <w:ind w:right="215"/>
        <w:rPr>
          <w:rFonts w:cs="Times New Roman"/>
          <w:spacing w:val="-1"/>
          <w:szCs w:val="24"/>
        </w:rPr>
      </w:pPr>
    </w:p>
    <w:p w:rsidR="004C5227" w:rsidRPr="002E228A" w:rsidP="004C5227" w14:paraId="681A2DAE" w14:textId="0A462133">
      <w:pPr>
        <w:pStyle w:val="BodyText"/>
        <w:rPr>
          <w:rFonts w:cs="Times New Roman"/>
          <w:szCs w:val="24"/>
        </w:rPr>
      </w:pPr>
      <w:r w:rsidRPr="002E228A">
        <w:rPr>
          <w:rFonts w:cs="Times New Roman"/>
          <w:szCs w:val="24"/>
        </w:rPr>
        <w:t xml:space="preserve">Tribal Lead Agencies </w:t>
      </w:r>
      <w:r w:rsidRPr="002E228A" w:rsidR="00630689">
        <w:rPr>
          <w:rFonts w:cs="Times New Roman"/>
          <w:szCs w:val="24"/>
        </w:rPr>
        <w:t>that</w:t>
      </w:r>
      <w:r w:rsidRPr="002E228A">
        <w:rPr>
          <w:rFonts w:cs="Times New Roman"/>
          <w:szCs w:val="24"/>
        </w:rPr>
        <w:t xml:space="preserve"> consolidate their CCDF program into an approved P.L. 102-477 Plan must address the completed application to the Director of the Office of Child Care and send via email to the Office of Child Care at </w:t>
      </w:r>
      <w:hyperlink r:id="rId20" w:history="1">
        <w:r w:rsidRPr="002E228A" w:rsidR="006666F8">
          <w:rPr>
            <w:rStyle w:val="Hyperlink"/>
            <w:szCs w:val="24"/>
          </w:rPr>
          <w:t>OCCTribal@acf.hhs.gov</w:t>
        </w:r>
      </w:hyperlink>
      <w:r w:rsidRPr="002E228A" w:rsidR="006666F8">
        <w:rPr>
          <w:rFonts w:cs="Times New Roman"/>
          <w:szCs w:val="24"/>
        </w:rPr>
        <w:t xml:space="preserve"> </w:t>
      </w:r>
      <w:r w:rsidRPr="002E228A">
        <w:rPr>
          <w:rFonts w:cs="Times New Roman"/>
          <w:szCs w:val="24"/>
        </w:rPr>
        <w:t xml:space="preserve"> and send a copy </w:t>
      </w:r>
      <w:r w:rsidRPr="002E228A" w:rsidR="604CEA09">
        <w:rPr>
          <w:rFonts w:cs="Times New Roman"/>
          <w:szCs w:val="24"/>
        </w:rPr>
        <w:t>to</w:t>
      </w:r>
      <w:r w:rsidRPr="002E228A">
        <w:rPr>
          <w:rFonts w:cs="Times New Roman"/>
          <w:szCs w:val="24"/>
        </w:rPr>
        <w:t xml:space="preserve"> </w:t>
      </w:r>
      <w:r w:rsidRPr="002E228A" w:rsidR="00856B12">
        <w:rPr>
          <w:rFonts w:cs="Times New Roman"/>
          <w:szCs w:val="24"/>
        </w:rPr>
        <w:t>their assigned B</w:t>
      </w:r>
      <w:r w:rsidRPr="002E228A" w:rsidR="001D052E">
        <w:rPr>
          <w:rFonts w:cs="Times New Roman"/>
          <w:szCs w:val="24"/>
        </w:rPr>
        <w:t xml:space="preserve">ureau of </w:t>
      </w:r>
      <w:r w:rsidRPr="002E228A" w:rsidR="00856B12">
        <w:rPr>
          <w:rFonts w:cs="Times New Roman"/>
          <w:szCs w:val="24"/>
        </w:rPr>
        <w:t>I</w:t>
      </w:r>
      <w:r w:rsidRPr="002E228A" w:rsidR="001D052E">
        <w:rPr>
          <w:rFonts w:cs="Times New Roman"/>
          <w:szCs w:val="24"/>
        </w:rPr>
        <w:t xml:space="preserve">ndian </w:t>
      </w:r>
      <w:r w:rsidRPr="002E228A" w:rsidR="00856B12">
        <w:rPr>
          <w:rFonts w:cs="Times New Roman"/>
          <w:szCs w:val="24"/>
        </w:rPr>
        <w:t>A</w:t>
      </w:r>
      <w:r w:rsidRPr="002E228A" w:rsidR="001D052E">
        <w:rPr>
          <w:rFonts w:cs="Times New Roman"/>
          <w:szCs w:val="24"/>
        </w:rPr>
        <w:t>ffairs</w:t>
      </w:r>
      <w:r w:rsidRPr="002E228A" w:rsidR="00856B12">
        <w:rPr>
          <w:rFonts w:cs="Times New Roman"/>
          <w:szCs w:val="24"/>
        </w:rPr>
        <w:t xml:space="preserve"> </w:t>
      </w:r>
      <w:r w:rsidRPr="002E228A" w:rsidR="00051EA2">
        <w:rPr>
          <w:rFonts w:cs="Times New Roman"/>
          <w:szCs w:val="24"/>
        </w:rPr>
        <w:t>(BIA)</w:t>
      </w:r>
      <w:r w:rsidRPr="002E228A" w:rsidR="00856B12">
        <w:rPr>
          <w:rFonts w:cs="Times New Roman"/>
          <w:szCs w:val="24"/>
        </w:rPr>
        <w:t xml:space="preserve"> Awarding Official’s Technical Representative (AOTR)</w:t>
      </w:r>
      <w:r w:rsidRPr="002E228A">
        <w:rPr>
          <w:rFonts w:cs="Times New Roman"/>
          <w:szCs w:val="24"/>
        </w:rPr>
        <w:t xml:space="preserve">. </w:t>
      </w:r>
    </w:p>
    <w:p w:rsidR="004C5227" w:rsidRPr="002E228A" w:rsidP="004C5227" w14:paraId="4F5755EF" w14:textId="77777777">
      <w:pPr>
        <w:spacing w:before="10"/>
        <w:rPr>
          <w:rFonts w:ascii="Times New Roman" w:eastAsia="Times New Roman" w:hAnsi="Times New Roman" w:cs="Times New Roman"/>
          <w:sz w:val="24"/>
          <w:szCs w:val="24"/>
        </w:rPr>
      </w:pPr>
    </w:p>
    <w:p w:rsidR="004C5227" w:rsidRPr="002E228A" w:rsidP="004C5227" w14:paraId="648896FA" w14:textId="5CD8DAFE">
      <w:pPr>
        <w:pStyle w:val="Heading2"/>
        <w:rPr>
          <w:rFonts w:cs="Times New Roman"/>
        </w:rPr>
      </w:pPr>
      <w:r w:rsidRPr="002E228A">
        <w:rPr>
          <w:rFonts w:cs="Times New Roman"/>
        </w:rPr>
        <w:t>Application Review and Approval</w:t>
      </w:r>
    </w:p>
    <w:p w:rsidR="004C5227" w:rsidRPr="002E228A" w:rsidP="008255F3" w14:paraId="6714D6E6" w14:textId="3F7446B1">
      <w:pPr>
        <w:pStyle w:val="BodyText"/>
        <w:rPr>
          <w:rFonts w:cs="Times New Roman"/>
          <w:szCs w:val="24"/>
        </w:rPr>
      </w:pPr>
      <w:r w:rsidRPr="002E228A">
        <w:rPr>
          <w:rFonts w:cs="Times New Roman"/>
          <w:szCs w:val="24"/>
        </w:rPr>
        <w:t xml:space="preserve">OCC will review all applications for completeness and adherence to the </w:t>
      </w:r>
      <w:r w:rsidRPr="002E228A" w:rsidR="00E94207">
        <w:rPr>
          <w:rFonts w:cs="Times New Roman"/>
          <w:szCs w:val="24"/>
        </w:rPr>
        <w:t xml:space="preserve">federal regulations and </w:t>
      </w:r>
      <w:r w:rsidRPr="002E228A">
        <w:rPr>
          <w:rFonts w:cs="Times New Roman"/>
          <w:szCs w:val="24"/>
        </w:rPr>
        <w:t>application requirements described in this PI</w:t>
      </w:r>
      <w:r w:rsidRPr="002E228A" w:rsidR="00690EFD">
        <w:rPr>
          <w:rFonts w:cs="Times New Roman"/>
          <w:szCs w:val="24"/>
        </w:rPr>
        <w:t>, and</w:t>
      </w:r>
      <w:r w:rsidRPr="002E228A">
        <w:rPr>
          <w:rFonts w:cs="Times New Roman"/>
          <w:szCs w:val="24"/>
        </w:rPr>
        <w:t xml:space="preserve"> contact the Tribal Lead Agency for any additional information if an application is incomplete. The amount of time required for the review process varies depending on </w:t>
      </w:r>
      <w:r w:rsidRPr="002E228A" w:rsidR="000C69A5">
        <w:rPr>
          <w:rFonts w:cs="Times New Roman"/>
          <w:szCs w:val="24"/>
        </w:rPr>
        <w:t xml:space="preserve">how </w:t>
      </w:r>
      <w:r w:rsidRPr="002E228A">
        <w:rPr>
          <w:rFonts w:cs="Times New Roman"/>
          <w:szCs w:val="24"/>
        </w:rPr>
        <w:t>thorough</w:t>
      </w:r>
      <w:r w:rsidRPr="002E228A" w:rsidR="000C69A5">
        <w:rPr>
          <w:rFonts w:cs="Times New Roman"/>
          <w:szCs w:val="24"/>
        </w:rPr>
        <w:t>ly</w:t>
      </w:r>
      <w:r w:rsidRPr="002E228A">
        <w:rPr>
          <w:rFonts w:cs="Times New Roman"/>
          <w:szCs w:val="24"/>
        </w:rPr>
        <w:t xml:space="preserve"> the application address</w:t>
      </w:r>
      <w:r w:rsidRPr="002E228A" w:rsidR="000C69A5">
        <w:rPr>
          <w:rFonts w:cs="Times New Roman"/>
          <w:szCs w:val="24"/>
        </w:rPr>
        <w:t>es</w:t>
      </w:r>
      <w:r w:rsidRPr="002E228A">
        <w:rPr>
          <w:rFonts w:cs="Times New Roman"/>
          <w:szCs w:val="24"/>
        </w:rPr>
        <w:t xml:space="preserve"> all necessary </w:t>
      </w:r>
      <w:r w:rsidRPr="002E228A" w:rsidR="0007018A">
        <w:rPr>
          <w:rFonts w:cs="Times New Roman"/>
          <w:szCs w:val="24"/>
        </w:rPr>
        <w:t>requirements</w:t>
      </w:r>
      <w:r w:rsidRPr="002E228A">
        <w:rPr>
          <w:rFonts w:cs="Times New Roman"/>
          <w:szCs w:val="24"/>
        </w:rPr>
        <w:t xml:space="preserve">, and other factors. Once the application is complete, OCC will provide written approval to proceed with the project. </w:t>
      </w:r>
    </w:p>
    <w:p w:rsidR="009C47F6" w:rsidRPr="002E228A" w:rsidP="009E3BFD" w14:paraId="3311AB46" w14:textId="77777777">
      <w:pPr>
        <w:pStyle w:val="BodyText"/>
        <w:rPr>
          <w:rFonts w:cs="Times New Roman"/>
          <w:szCs w:val="24"/>
        </w:rPr>
      </w:pPr>
    </w:p>
    <w:p w:rsidR="00212C00" w:rsidRPr="002E228A" w:rsidP="008702E7" w14:paraId="46DEB666" w14:textId="29CB3D78">
      <w:pPr>
        <w:pStyle w:val="Heading1"/>
        <w:numPr>
          <w:ilvl w:val="0"/>
          <w:numId w:val="72"/>
        </w:numPr>
        <w:rPr>
          <w:rFonts w:cs="Times New Roman"/>
        </w:rPr>
      </w:pPr>
      <w:bookmarkStart w:id="70" w:name="_Toc215574595"/>
      <w:bookmarkStart w:id="71" w:name="_Toc215747811"/>
      <w:bookmarkStart w:id="72" w:name="_Toc215748233"/>
      <w:bookmarkStart w:id="73" w:name="_Fiscal_and_Administrative"/>
      <w:bookmarkStart w:id="74" w:name="_Toc205384243"/>
      <w:bookmarkStart w:id="75" w:name="_Toc216244480"/>
      <w:bookmarkEnd w:id="70"/>
      <w:bookmarkEnd w:id="71"/>
      <w:bookmarkEnd w:id="72"/>
      <w:bookmarkEnd w:id="73"/>
      <w:r w:rsidRPr="002E228A">
        <w:rPr>
          <w:rFonts w:cs="Times New Roman"/>
        </w:rPr>
        <w:t xml:space="preserve">Fiscal </w:t>
      </w:r>
      <w:r w:rsidRPr="002E228A" w:rsidR="001D4F68">
        <w:rPr>
          <w:rFonts w:cs="Times New Roman"/>
        </w:rPr>
        <w:t xml:space="preserve">and Administrative </w:t>
      </w:r>
      <w:bookmarkEnd w:id="74"/>
      <w:r w:rsidRPr="002E228A" w:rsidR="008E2B2E">
        <w:rPr>
          <w:rFonts w:cs="Times New Roman"/>
        </w:rPr>
        <w:t>Requirements</w:t>
      </w:r>
      <w:bookmarkEnd w:id="75"/>
      <w:r w:rsidRPr="002E228A" w:rsidR="008E2B2E">
        <w:rPr>
          <w:rFonts w:cs="Times New Roman"/>
        </w:rPr>
        <w:t xml:space="preserve"> </w:t>
      </w:r>
    </w:p>
    <w:p w:rsidR="00BE530C" w:rsidRPr="002E228A" w:rsidP="00D571B2" w14:paraId="7C204C20" w14:textId="11359CC8">
      <w:pPr>
        <w:pStyle w:val="BodyText"/>
        <w:rPr>
          <w:rFonts w:cs="Times New Roman"/>
          <w:szCs w:val="24"/>
        </w:rPr>
      </w:pPr>
      <w:r w:rsidRPr="002E228A">
        <w:rPr>
          <w:rFonts w:cs="Times New Roman"/>
          <w:b/>
          <w:i/>
          <w:szCs w:val="24"/>
        </w:rPr>
        <w:t>Administrative Costs</w:t>
      </w:r>
      <w:r w:rsidRPr="002E228A" w:rsidR="00F13887">
        <w:rPr>
          <w:rFonts w:cs="Times New Roman"/>
          <w:b/>
          <w:i/>
          <w:szCs w:val="24"/>
        </w:rPr>
        <w:t xml:space="preserve"> and Spending Requirements</w:t>
      </w:r>
      <w:r w:rsidRPr="002E228A" w:rsidR="00453F31">
        <w:rPr>
          <w:rFonts w:cs="Times New Roman"/>
          <w:b/>
          <w:i/>
          <w:szCs w:val="24"/>
        </w:rPr>
        <w:t xml:space="preserve"> -</w:t>
      </w:r>
      <w:r w:rsidRPr="002E228A" w:rsidR="00212C00">
        <w:rPr>
          <w:rFonts w:cs="Times New Roman"/>
          <w:szCs w:val="24"/>
        </w:rPr>
        <w:t xml:space="preserve"> Amounts used for construction and major renovation, including planning and consultant costs, are not considered administrative cost</w:t>
      </w:r>
      <w:r w:rsidR="005F06B8">
        <w:rPr>
          <w:rFonts w:cs="Times New Roman"/>
          <w:szCs w:val="24"/>
        </w:rPr>
        <w:t>s.</w:t>
      </w:r>
    </w:p>
    <w:p w:rsidR="00755D68" w:rsidRPr="002E228A" w:rsidP="00D571B2" w14:paraId="2573BE56" w14:textId="6348C5C6">
      <w:pPr>
        <w:pStyle w:val="BodyText"/>
        <w:rPr>
          <w:rFonts w:cs="Times New Roman"/>
          <w:szCs w:val="24"/>
        </w:rPr>
      </w:pPr>
      <w:r w:rsidRPr="002E228A">
        <w:rPr>
          <w:rFonts w:cs="Times New Roman"/>
          <w:szCs w:val="24"/>
        </w:rPr>
        <w:t xml:space="preserve">Unless </w:t>
      </w:r>
      <w:r w:rsidRPr="002E228A" w:rsidR="00B65365">
        <w:rPr>
          <w:rFonts w:cs="Times New Roman"/>
          <w:szCs w:val="24"/>
        </w:rPr>
        <w:t>requesting</w:t>
      </w:r>
      <w:r w:rsidRPr="002E228A">
        <w:rPr>
          <w:rFonts w:cs="Times New Roman"/>
          <w:szCs w:val="24"/>
        </w:rPr>
        <w:t xml:space="preserve"> to waive </w:t>
      </w:r>
      <w:r w:rsidRPr="002E228A" w:rsidR="001F39D0">
        <w:rPr>
          <w:rFonts w:cs="Times New Roman"/>
          <w:szCs w:val="24"/>
        </w:rPr>
        <w:t>the CCDF spending</w:t>
      </w:r>
      <w:r w:rsidRPr="002E228A">
        <w:rPr>
          <w:rFonts w:cs="Times New Roman"/>
          <w:szCs w:val="24"/>
        </w:rPr>
        <w:t xml:space="preserve"> requirements (see </w:t>
      </w:r>
      <w:hyperlink w:anchor="_Application_Requirements" w:history="1">
        <w:r w:rsidRPr="002E228A">
          <w:rPr>
            <w:rStyle w:val="Hyperlink"/>
            <w:i/>
            <w:szCs w:val="24"/>
          </w:rPr>
          <w:t>Section IV. Application Requirements</w:t>
        </w:r>
      </w:hyperlink>
      <w:r w:rsidRPr="002E228A">
        <w:rPr>
          <w:rFonts w:cs="Times New Roman"/>
          <w:szCs w:val="24"/>
        </w:rPr>
        <w:t>, item #</w:t>
      </w:r>
      <w:r w:rsidRPr="002E228A" w:rsidR="0098069D">
        <w:rPr>
          <w:rFonts w:cs="Times New Roman"/>
          <w:szCs w:val="24"/>
        </w:rPr>
        <w:t>4</w:t>
      </w:r>
      <w:r w:rsidRPr="002E228A">
        <w:rPr>
          <w:rFonts w:cs="Times New Roman"/>
          <w:szCs w:val="24"/>
        </w:rPr>
        <w:t xml:space="preserve">), </w:t>
      </w:r>
      <w:r w:rsidRPr="002E228A" w:rsidR="00BE530C">
        <w:rPr>
          <w:rFonts w:cs="Times New Roman"/>
          <w:szCs w:val="24"/>
        </w:rPr>
        <w:t xml:space="preserve">Tribal Lead Agencies must meet </w:t>
      </w:r>
      <w:r w:rsidRPr="002E228A" w:rsidR="0004734F">
        <w:rPr>
          <w:rFonts w:cs="Times New Roman"/>
          <w:szCs w:val="24"/>
        </w:rPr>
        <w:t xml:space="preserve">all applicable </w:t>
      </w:r>
      <w:r w:rsidRPr="002E228A" w:rsidR="00CD78F0">
        <w:rPr>
          <w:rFonts w:cs="Times New Roman"/>
          <w:szCs w:val="24"/>
        </w:rPr>
        <w:t xml:space="preserve">CCDF </w:t>
      </w:r>
      <w:r w:rsidRPr="002E228A" w:rsidR="00415C0C">
        <w:rPr>
          <w:rFonts w:cs="Times New Roman"/>
          <w:szCs w:val="24"/>
        </w:rPr>
        <w:t>quality</w:t>
      </w:r>
      <w:r w:rsidRPr="002E228A" w:rsidR="00C92A6D">
        <w:rPr>
          <w:rFonts w:cs="Times New Roman"/>
          <w:szCs w:val="24"/>
        </w:rPr>
        <w:t>,</w:t>
      </w:r>
      <w:r>
        <w:rPr>
          <w:rStyle w:val="FootnoteReference"/>
          <w:rFonts w:cs="Times New Roman"/>
          <w:szCs w:val="24"/>
        </w:rPr>
        <w:footnoteReference w:id="18"/>
      </w:r>
      <w:r w:rsidRPr="002E228A" w:rsidR="00415C0C">
        <w:rPr>
          <w:rFonts w:cs="Times New Roman"/>
          <w:szCs w:val="24"/>
        </w:rPr>
        <w:t xml:space="preserve"> infant</w:t>
      </w:r>
      <w:r w:rsidRPr="002E228A" w:rsidR="0004734F">
        <w:rPr>
          <w:rFonts w:cs="Times New Roman"/>
          <w:szCs w:val="24"/>
        </w:rPr>
        <w:t xml:space="preserve"> and</w:t>
      </w:r>
      <w:r w:rsidRPr="002E228A" w:rsidR="00060BBA">
        <w:rPr>
          <w:rFonts w:cs="Times New Roman"/>
          <w:szCs w:val="24"/>
        </w:rPr>
        <w:t xml:space="preserve"> </w:t>
      </w:r>
      <w:r w:rsidRPr="002E228A" w:rsidR="00415C0C">
        <w:rPr>
          <w:rFonts w:cs="Times New Roman"/>
          <w:szCs w:val="24"/>
        </w:rPr>
        <w:t>toddler quality</w:t>
      </w:r>
      <w:r w:rsidRPr="002E228A" w:rsidR="00C92A6D">
        <w:rPr>
          <w:rFonts w:cs="Times New Roman"/>
          <w:szCs w:val="24"/>
        </w:rPr>
        <w:t>,</w:t>
      </w:r>
      <w:r>
        <w:rPr>
          <w:rStyle w:val="FootnoteReference"/>
          <w:rFonts w:cs="Times New Roman"/>
          <w:szCs w:val="24"/>
        </w:rPr>
        <w:footnoteReference w:id="19"/>
      </w:r>
      <w:r w:rsidRPr="002E228A" w:rsidR="00401E29">
        <w:rPr>
          <w:rFonts w:cs="Times New Roman"/>
          <w:szCs w:val="24"/>
        </w:rPr>
        <w:t xml:space="preserve"> </w:t>
      </w:r>
      <w:r w:rsidRPr="002E228A" w:rsidR="00415C0C">
        <w:rPr>
          <w:rFonts w:cs="Times New Roman"/>
          <w:szCs w:val="24"/>
        </w:rPr>
        <w:t>and direct services spending requirement</w:t>
      </w:r>
      <w:r w:rsidRPr="002E228A" w:rsidR="521793AA">
        <w:rPr>
          <w:rFonts w:cs="Times New Roman"/>
          <w:szCs w:val="24"/>
        </w:rPr>
        <w:t>s</w:t>
      </w:r>
      <w:r w:rsidRPr="002E228A" w:rsidR="002A694D">
        <w:rPr>
          <w:rFonts w:cs="Times New Roman"/>
          <w:szCs w:val="24"/>
        </w:rPr>
        <w:t>.</w:t>
      </w:r>
      <w:r>
        <w:rPr>
          <w:rStyle w:val="FootnoteReference"/>
          <w:rFonts w:cs="Times New Roman"/>
          <w:szCs w:val="24"/>
        </w:rPr>
        <w:footnoteReference w:id="20"/>
      </w:r>
      <w:r w:rsidRPr="002E228A" w:rsidR="009110AC">
        <w:rPr>
          <w:rFonts w:cs="Times New Roman"/>
          <w:szCs w:val="24"/>
        </w:rPr>
        <w:t xml:space="preserve"> </w:t>
      </w:r>
      <w:r w:rsidRPr="002E228A" w:rsidR="0034592E">
        <w:rPr>
          <w:rFonts w:cs="Times New Roman"/>
          <w:szCs w:val="24"/>
        </w:rPr>
        <w:t>C</w:t>
      </w:r>
      <w:r w:rsidRPr="002E228A" w:rsidR="00212C00">
        <w:rPr>
          <w:rFonts w:cs="Times New Roman"/>
          <w:szCs w:val="24"/>
        </w:rPr>
        <w:t xml:space="preserve">onstruction and </w:t>
      </w:r>
      <w:r w:rsidRPr="002E228A" w:rsidR="00EF2DA7">
        <w:rPr>
          <w:rFonts w:cs="Times New Roman"/>
          <w:szCs w:val="24"/>
        </w:rPr>
        <w:t xml:space="preserve">major </w:t>
      </w:r>
      <w:r w:rsidRPr="002E228A" w:rsidR="00212C00">
        <w:rPr>
          <w:rFonts w:cs="Times New Roman"/>
          <w:szCs w:val="24"/>
        </w:rPr>
        <w:t xml:space="preserve">renovation costs cannot be counted as quality </w:t>
      </w:r>
      <w:r w:rsidRPr="002E228A" w:rsidR="00040ECE">
        <w:rPr>
          <w:rFonts w:cs="Times New Roman"/>
          <w:szCs w:val="24"/>
        </w:rPr>
        <w:t>or</w:t>
      </w:r>
      <w:r w:rsidRPr="002E228A" w:rsidR="00156EBB">
        <w:rPr>
          <w:rFonts w:cs="Times New Roman"/>
          <w:szCs w:val="24"/>
        </w:rPr>
        <w:t xml:space="preserve"> direct service expenditures</w:t>
      </w:r>
      <w:r w:rsidRPr="002E228A" w:rsidR="00212C00">
        <w:rPr>
          <w:rFonts w:cs="Times New Roman"/>
          <w:szCs w:val="24"/>
        </w:rPr>
        <w:t>.</w:t>
      </w:r>
    </w:p>
    <w:p w:rsidR="00C76594" w:rsidRPr="002E228A" w:rsidP="00D571B2" w14:paraId="27371EF0" w14:textId="77777777">
      <w:pPr>
        <w:pStyle w:val="BodyText"/>
        <w:rPr>
          <w:rFonts w:cs="Times New Roman"/>
          <w:szCs w:val="24"/>
        </w:rPr>
      </w:pPr>
    </w:p>
    <w:p w:rsidR="001B2E97" w:rsidRPr="002E228A" w:rsidP="001B2E97" w14:paraId="3B59E6B5" w14:textId="6AE40ED2">
      <w:pPr>
        <w:pStyle w:val="BodyText"/>
        <w:rPr>
          <w:rFonts w:cs="Times New Roman"/>
          <w:szCs w:val="24"/>
        </w:rPr>
      </w:pPr>
      <w:r w:rsidRPr="002E228A">
        <w:rPr>
          <w:rFonts w:cs="Times New Roman"/>
          <w:b/>
          <w:i/>
          <w:szCs w:val="24"/>
        </w:rPr>
        <w:t>Allowable Costs</w:t>
      </w:r>
      <w:r w:rsidRPr="002E228A" w:rsidR="00453F31">
        <w:rPr>
          <w:rFonts w:cs="Times New Roman"/>
          <w:b/>
          <w:i/>
          <w:szCs w:val="24"/>
        </w:rPr>
        <w:t xml:space="preserve"> - </w:t>
      </w:r>
      <w:r w:rsidRPr="002E228A" w:rsidR="00F4128F">
        <w:rPr>
          <w:rFonts w:cs="Times New Roman"/>
          <w:szCs w:val="24"/>
        </w:rPr>
        <w:t>R</w:t>
      </w:r>
      <w:r w:rsidRPr="002E228A">
        <w:rPr>
          <w:rFonts w:cs="Times New Roman"/>
          <w:szCs w:val="24"/>
        </w:rPr>
        <w:t>easonable fees and costs associated with and necessary to the construction or major renovation of a facility are allowable costs for CCDF funds, but require prior, written approval from ACF.</w:t>
      </w:r>
    </w:p>
    <w:p w:rsidR="001B2E97" w:rsidRPr="002E228A" w:rsidP="00D571B2" w14:paraId="36CCC48D" w14:textId="77777777">
      <w:pPr>
        <w:pStyle w:val="BodyText"/>
        <w:rPr>
          <w:rFonts w:cs="Times New Roman"/>
          <w:b/>
          <w:i/>
          <w:szCs w:val="24"/>
        </w:rPr>
      </w:pPr>
    </w:p>
    <w:p w:rsidR="001B2E97" w:rsidRPr="002E228A" w:rsidP="001B2E97" w14:paraId="146FB3A4" w14:textId="63F9FB2B">
      <w:pPr>
        <w:pStyle w:val="BodyText"/>
        <w:rPr>
          <w:rFonts w:cs="Times New Roman"/>
          <w:szCs w:val="24"/>
        </w:rPr>
      </w:pPr>
      <w:r w:rsidRPr="002E228A">
        <w:rPr>
          <w:rFonts w:cs="Times New Roman"/>
          <w:b/>
          <w:i/>
          <w:szCs w:val="24"/>
        </w:rPr>
        <w:t>Audits</w:t>
      </w:r>
      <w:r w:rsidRPr="002E228A" w:rsidR="00453F31">
        <w:rPr>
          <w:rFonts w:cs="Times New Roman"/>
          <w:b/>
          <w:i/>
          <w:szCs w:val="24"/>
        </w:rPr>
        <w:t xml:space="preserve"> -</w:t>
      </w:r>
      <w:r w:rsidRPr="002E228A">
        <w:rPr>
          <w:rFonts w:cs="Times New Roman"/>
          <w:szCs w:val="24"/>
        </w:rPr>
        <w:t xml:space="preserve"> Any </w:t>
      </w:r>
      <w:r w:rsidRPr="002E228A" w:rsidR="00E4138A">
        <w:rPr>
          <w:rFonts w:cs="Times New Roman"/>
          <w:szCs w:val="24"/>
        </w:rPr>
        <w:t>federal Single A</w:t>
      </w:r>
      <w:r w:rsidRPr="002E228A">
        <w:rPr>
          <w:rFonts w:cs="Times New Roman"/>
          <w:szCs w:val="24"/>
        </w:rPr>
        <w:t xml:space="preserve">udit of a Tribal Lead Agency </w:t>
      </w:r>
      <w:r w:rsidRPr="002E228A" w:rsidR="001C63DB">
        <w:rPr>
          <w:rFonts w:cs="Times New Roman"/>
          <w:szCs w:val="24"/>
        </w:rPr>
        <w:t xml:space="preserve">that </w:t>
      </w:r>
      <w:r w:rsidRPr="002E228A">
        <w:rPr>
          <w:rFonts w:cs="Times New Roman"/>
          <w:szCs w:val="24"/>
        </w:rPr>
        <w:t xml:space="preserve">has constructed or renovated a facility with CCDF funds </w:t>
      </w:r>
      <w:r w:rsidRPr="002E228A" w:rsidR="00132B48">
        <w:rPr>
          <w:rFonts w:cs="Times New Roman"/>
          <w:szCs w:val="24"/>
        </w:rPr>
        <w:t xml:space="preserve">in whole or in part </w:t>
      </w:r>
      <w:r w:rsidRPr="002E228A" w:rsidR="00E048C7">
        <w:rPr>
          <w:rFonts w:cs="Times New Roman"/>
          <w:szCs w:val="24"/>
        </w:rPr>
        <w:t xml:space="preserve">must </w:t>
      </w:r>
      <w:r w:rsidRPr="002E228A">
        <w:rPr>
          <w:rFonts w:cs="Times New Roman"/>
          <w:szCs w:val="24"/>
        </w:rPr>
        <w:t xml:space="preserve">include an audit of any mortgage or encumbrance on the facility. </w:t>
      </w:r>
    </w:p>
    <w:p w:rsidR="004C0299" w:rsidRPr="002E228A" w:rsidP="004D1C42" w14:paraId="425D5062" w14:textId="5F86A68A">
      <w:pPr>
        <w:pStyle w:val="BodyText"/>
        <w:rPr>
          <w:rFonts w:cs="Times New Roman"/>
          <w:b/>
          <w:i/>
          <w:szCs w:val="24"/>
        </w:rPr>
      </w:pPr>
    </w:p>
    <w:p w:rsidR="004D1C42" w:rsidRPr="002E228A" w:rsidP="00A469DB" w14:paraId="4F75AD5C" w14:textId="25EB1816">
      <w:pPr>
        <w:pStyle w:val="BodyText"/>
        <w:rPr>
          <w:rFonts w:cs="Times New Roman"/>
          <w:szCs w:val="24"/>
        </w:rPr>
      </w:pPr>
      <w:r w:rsidRPr="002E228A">
        <w:rPr>
          <w:rFonts w:cs="Times New Roman"/>
          <w:b/>
          <w:i/>
          <w:szCs w:val="24"/>
        </w:rPr>
        <w:t>Davis-Bacon Act</w:t>
      </w:r>
      <w:r w:rsidRPr="002E228A" w:rsidR="00453F31">
        <w:rPr>
          <w:rFonts w:cs="Times New Roman"/>
          <w:b/>
          <w:i/>
          <w:szCs w:val="24"/>
        </w:rPr>
        <w:t xml:space="preserve"> -</w:t>
      </w:r>
      <w:r w:rsidRPr="002E228A">
        <w:rPr>
          <w:rFonts w:cs="Times New Roman"/>
          <w:szCs w:val="24"/>
        </w:rPr>
        <w:t xml:space="preserve"> The U.S. Department of Labor has found no basis for application of the </w:t>
      </w:r>
      <w:r w:rsidRPr="002E228A">
        <w:rPr>
          <w:rFonts w:cs="Times New Roman"/>
          <w:szCs w:val="24"/>
        </w:rPr>
        <w:t>Davis- Bacon prevailing wage rates to construction and major renovation projects funded by CCDF.</w:t>
      </w:r>
      <w:r>
        <w:rPr>
          <w:rStyle w:val="FootnoteReference"/>
          <w:rFonts w:cs="Times New Roman"/>
          <w:szCs w:val="24"/>
        </w:rPr>
        <w:footnoteReference w:id="21"/>
      </w:r>
      <w:r w:rsidRPr="002E228A">
        <w:rPr>
          <w:rFonts w:cs="Times New Roman"/>
          <w:szCs w:val="24"/>
        </w:rPr>
        <w:t xml:space="preserve">  The CCDBG Act does not impose Davis-Bacon requirements. However, Davis-Bacon requirements may still apply if a project is partly funded by another program that is subject to the Davis-Bacon Act</w:t>
      </w:r>
      <w:r w:rsidRPr="002E228A" w:rsidR="00A469DB">
        <w:rPr>
          <w:rFonts w:cs="Times New Roman"/>
          <w:szCs w:val="24"/>
        </w:rPr>
        <w:t xml:space="preserve">, such as the Head Start </w:t>
      </w:r>
      <w:r w:rsidRPr="002E228A" w:rsidR="007A2BA2">
        <w:rPr>
          <w:rFonts w:cs="Times New Roman"/>
          <w:szCs w:val="24"/>
        </w:rPr>
        <w:t>p</w:t>
      </w:r>
      <w:r w:rsidRPr="002E228A" w:rsidR="00A469DB">
        <w:rPr>
          <w:rFonts w:cs="Times New Roman"/>
          <w:szCs w:val="24"/>
        </w:rPr>
        <w:t>rogram</w:t>
      </w:r>
      <w:r w:rsidRPr="002E228A">
        <w:rPr>
          <w:rFonts w:cs="Times New Roman"/>
          <w:szCs w:val="24"/>
        </w:rPr>
        <w:t xml:space="preserve">. In such circumstances, </w:t>
      </w:r>
      <w:r w:rsidRPr="002E228A" w:rsidR="00C561F2">
        <w:rPr>
          <w:rFonts w:cs="Times New Roman"/>
          <w:szCs w:val="24"/>
        </w:rPr>
        <w:t>the Tribal Lead Agency</w:t>
      </w:r>
      <w:r w:rsidRPr="002E228A">
        <w:rPr>
          <w:rFonts w:cs="Times New Roman"/>
          <w:szCs w:val="24"/>
        </w:rPr>
        <w:t xml:space="preserve"> should contact the other program with any questions regarding the applicability of Davis-Bacon.</w:t>
      </w:r>
      <w:r w:rsidRPr="002E228A" w:rsidR="00A469DB">
        <w:rPr>
          <w:rFonts w:cs="Times New Roman"/>
          <w:szCs w:val="24"/>
        </w:rPr>
        <w:t xml:space="preserve"> </w:t>
      </w:r>
    </w:p>
    <w:p w:rsidR="004D1C42" w:rsidRPr="002E228A" w:rsidP="00161A17" w14:paraId="72650304" w14:textId="77777777">
      <w:pPr>
        <w:pStyle w:val="BodyText"/>
        <w:rPr>
          <w:rFonts w:cs="Times New Roman"/>
          <w:b/>
          <w:i/>
          <w:szCs w:val="24"/>
        </w:rPr>
      </w:pPr>
    </w:p>
    <w:p w:rsidR="002961CB" w:rsidRPr="002E228A" w:rsidP="002961CB" w14:paraId="7A127494" w14:textId="2192EC3A">
      <w:pPr>
        <w:pStyle w:val="BodyText"/>
        <w:rPr>
          <w:rFonts w:cs="Times New Roman"/>
          <w:szCs w:val="24"/>
        </w:rPr>
      </w:pPr>
      <w:r w:rsidRPr="002E228A">
        <w:rPr>
          <w:rFonts w:cs="Times New Roman"/>
          <w:b/>
          <w:i/>
          <w:szCs w:val="24"/>
        </w:rPr>
        <w:t>Financial Reporting</w:t>
      </w:r>
      <w:r w:rsidRPr="002E228A" w:rsidR="00E603A5">
        <w:rPr>
          <w:rFonts w:cs="Times New Roman"/>
          <w:b/>
          <w:i/>
          <w:szCs w:val="24"/>
        </w:rPr>
        <w:t xml:space="preserve"> -</w:t>
      </w:r>
      <w:r w:rsidRPr="002E228A">
        <w:rPr>
          <w:rFonts w:cs="Times New Roman"/>
          <w:szCs w:val="24"/>
        </w:rPr>
        <w:t xml:space="preserve"> Tribal Lead Agencies must </w:t>
      </w:r>
      <w:r w:rsidR="00381406">
        <w:rPr>
          <w:rFonts w:cs="Times New Roman"/>
          <w:szCs w:val="24"/>
        </w:rPr>
        <w:t xml:space="preserve">annually </w:t>
      </w:r>
      <w:r w:rsidRPr="002E228A">
        <w:rPr>
          <w:rFonts w:cs="Times New Roman"/>
          <w:szCs w:val="24"/>
        </w:rPr>
        <w:t>report funds expended for construction or major renovation</w:t>
      </w:r>
      <w:r w:rsidRPr="002E228A" w:rsidR="00F35DCC">
        <w:rPr>
          <w:rFonts w:cs="Times New Roman"/>
          <w:szCs w:val="24"/>
        </w:rPr>
        <w:t xml:space="preserve"> </w:t>
      </w:r>
      <w:r w:rsidRPr="002E228A">
        <w:rPr>
          <w:rFonts w:cs="Times New Roman"/>
          <w:szCs w:val="24"/>
        </w:rPr>
        <w:t>on the Financial Reporting Form for Tribal Child Care and Development Fund (CCDF) Lead Agencies (ACF 696-T) separate</w:t>
      </w:r>
      <w:r w:rsidRPr="002E228A" w:rsidR="00C633A4">
        <w:rPr>
          <w:rFonts w:cs="Times New Roman"/>
          <w:szCs w:val="24"/>
        </w:rPr>
        <w:t>ly</w:t>
      </w:r>
      <w:r w:rsidRPr="002E228A">
        <w:rPr>
          <w:rFonts w:cs="Times New Roman"/>
          <w:szCs w:val="24"/>
        </w:rPr>
        <w:t xml:space="preserve"> from other CCDF funds. </w:t>
      </w:r>
    </w:p>
    <w:p w:rsidR="01D79E89" w:rsidRPr="002E228A" w:rsidP="01D79E89" w14:paraId="3C850947" w14:textId="3E2BDB82">
      <w:pPr>
        <w:pStyle w:val="BodyText"/>
        <w:rPr>
          <w:rFonts w:cs="Times New Roman"/>
          <w:b/>
          <w:i/>
          <w:szCs w:val="24"/>
        </w:rPr>
      </w:pPr>
    </w:p>
    <w:p w:rsidR="00161A17" w:rsidRPr="002E228A" w:rsidP="00161A17" w14:paraId="3CF69A83" w14:textId="5021E553">
      <w:pPr>
        <w:pStyle w:val="BodyText"/>
        <w:rPr>
          <w:rFonts w:cs="Times New Roman"/>
          <w:szCs w:val="24"/>
        </w:rPr>
      </w:pPr>
      <w:r w:rsidRPr="002E228A">
        <w:rPr>
          <w:rFonts w:cs="Times New Roman"/>
          <w:b/>
          <w:i/>
          <w:szCs w:val="24"/>
        </w:rPr>
        <w:t>Income</w:t>
      </w:r>
      <w:r w:rsidRPr="002E228A" w:rsidR="00E603A5">
        <w:rPr>
          <w:rFonts w:cs="Times New Roman"/>
          <w:b/>
          <w:i/>
          <w:szCs w:val="24"/>
        </w:rPr>
        <w:t xml:space="preserve"> -</w:t>
      </w:r>
      <w:r w:rsidRPr="002E228A">
        <w:rPr>
          <w:rFonts w:cs="Times New Roman"/>
          <w:b/>
          <w:i/>
          <w:szCs w:val="24"/>
        </w:rPr>
        <w:t xml:space="preserve"> </w:t>
      </w:r>
      <w:r w:rsidRPr="002E228A">
        <w:rPr>
          <w:rFonts w:cs="Times New Roman"/>
          <w:szCs w:val="24"/>
        </w:rPr>
        <w:t xml:space="preserve"> Income from the sale of equipment or real property constructed in whole or in part with CCDF funds is subject to the provisions of </w:t>
      </w:r>
      <w:r w:rsidRPr="002E228A" w:rsidR="00291280">
        <w:rPr>
          <w:rFonts w:cs="Times New Roman"/>
          <w:szCs w:val="24"/>
        </w:rPr>
        <w:t xml:space="preserve">2 </w:t>
      </w:r>
      <w:r w:rsidRPr="002E228A">
        <w:rPr>
          <w:rFonts w:cs="Times New Roman"/>
          <w:szCs w:val="24"/>
        </w:rPr>
        <w:t xml:space="preserve">CFR </w:t>
      </w:r>
      <w:r w:rsidRPr="002E228A" w:rsidR="00D34415">
        <w:rPr>
          <w:rFonts w:cs="Times New Roman"/>
          <w:szCs w:val="24"/>
        </w:rPr>
        <w:t xml:space="preserve">§ </w:t>
      </w:r>
      <w:r w:rsidRPr="002E228A" w:rsidR="00291280">
        <w:rPr>
          <w:rFonts w:cs="Times New Roman"/>
          <w:szCs w:val="24"/>
        </w:rPr>
        <w:t>200.307</w:t>
      </w:r>
      <w:r w:rsidRPr="002E228A">
        <w:rPr>
          <w:rFonts w:cs="Times New Roman"/>
          <w:szCs w:val="24"/>
        </w:rPr>
        <w:t xml:space="preserve"> governing such income.</w:t>
      </w:r>
    </w:p>
    <w:p w:rsidR="00161A17" w:rsidRPr="002E228A" w:rsidP="00161A17" w14:paraId="4375C65C" w14:textId="77777777">
      <w:pPr>
        <w:pStyle w:val="BodyText"/>
        <w:rPr>
          <w:rFonts w:cs="Times New Roman"/>
          <w:szCs w:val="24"/>
        </w:rPr>
      </w:pPr>
    </w:p>
    <w:p w:rsidR="00A153B3" w:rsidRPr="002E228A" w:rsidP="00A153B3" w14:paraId="71C7CF62" w14:textId="5625B60E">
      <w:pPr>
        <w:pStyle w:val="BodyText"/>
        <w:rPr>
          <w:rFonts w:cs="Times New Roman"/>
          <w:szCs w:val="24"/>
        </w:rPr>
      </w:pPr>
      <w:r w:rsidRPr="002E228A">
        <w:rPr>
          <w:rFonts w:cs="Times New Roman"/>
          <w:b/>
          <w:i/>
          <w:szCs w:val="24"/>
        </w:rPr>
        <w:t xml:space="preserve">Obligation and Liquidation </w:t>
      </w:r>
      <w:r w:rsidRPr="002E228A" w:rsidR="00F4482A">
        <w:rPr>
          <w:rFonts w:cs="Times New Roman"/>
          <w:b/>
          <w:i/>
          <w:szCs w:val="24"/>
        </w:rPr>
        <w:t>Deadlines</w:t>
      </w:r>
      <w:r w:rsidRPr="002E228A" w:rsidR="00E603A5">
        <w:rPr>
          <w:rFonts w:cs="Times New Roman"/>
          <w:b/>
          <w:i/>
          <w:szCs w:val="24"/>
        </w:rPr>
        <w:t xml:space="preserve"> -</w:t>
      </w:r>
      <w:r w:rsidRPr="002E228A">
        <w:rPr>
          <w:rFonts w:cs="Times New Roman"/>
          <w:szCs w:val="24"/>
        </w:rPr>
        <w:t xml:space="preserve"> Tribal Lead Agencies must obligate CCDF funds used for construction or major renovation by the </w:t>
      </w:r>
      <w:r w:rsidRPr="002E228A" w:rsidR="00F0620F">
        <w:rPr>
          <w:rFonts w:cs="Times New Roman"/>
          <w:szCs w:val="24"/>
        </w:rPr>
        <w:t xml:space="preserve">end of the </w:t>
      </w:r>
      <w:r w:rsidRPr="002E228A">
        <w:rPr>
          <w:rFonts w:cs="Times New Roman"/>
          <w:szCs w:val="24"/>
        </w:rPr>
        <w:t xml:space="preserve">third </w:t>
      </w:r>
      <w:r w:rsidRPr="002E228A" w:rsidR="0052746B">
        <w:rPr>
          <w:rFonts w:cs="Times New Roman"/>
          <w:szCs w:val="24"/>
        </w:rPr>
        <w:t xml:space="preserve">federal </w:t>
      </w:r>
      <w:r w:rsidRPr="002E228A">
        <w:rPr>
          <w:rFonts w:cs="Times New Roman"/>
          <w:szCs w:val="24"/>
        </w:rPr>
        <w:t xml:space="preserve">fiscal year </w:t>
      </w:r>
      <w:r w:rsidRPr="002E228A" w:rsidR="006148FE">
        <w:rPr>
          <w:rFonts w:cs="Times New Roman"/>
          <w:szCs w:val="24"/>
        </w:rPr>
        <w:t>(FY)</w:t>
      </w:r>
      <w:r w:rsidRPr="002E228A">
        <w:rPr>
          <w:rFonts w:cs="Times New Roman"/>
          <w:szCs w:val="24"/>
        </w:rPr>
        <w:t xml:space="preserve"> of the award</w:t>
      </w:r>
      <w:r w:rsidRPr="002E228A" w:rsidR="006F2E1F">
        <w:rPr>
          <w:rFonts w:cs="Times New Roman"/>
          <w:szCs w:val="24"/>
        </w:rPr>
        <w:t xml:space="preserve">; </w:t>
      </w:r>
      <w:r w:rsidRPr="002E228A">
        <w:rPr>
          <w:rFonts w:cs="Times New Roman"/>
          <w:szCs w:val="24"/>
        </w:rPr>
        <w:t xml:space="preserve">Tribal construction and major renovation funds must be liquidated at the end of the fifth </w:t>
      </w:r>
      <w:r w:rsidRPr="002E228A" w:rsidR="0052746B">
        <w:rPr>
          <w:rFonts w:cs="Times New Roman"/>
          <w:szCs w:val="24"/>
        </w:rPr>
        <w:t xml:space="preserve">federal </w:t>
      </w:r>
      <w:r w:rsidRPr="002E228A">
        <w:rPr>
          <w:rFonts w:cs="Times New Roman"/>
          <w:szCs w:val="24"/>
        </w:rPr>
        <w:t>fiscal year of the award</w:t>
      </w:r>
      <w:r w:rsidRPr="002E228A" w:rsidR="00782CEB">
        <w:rPr>
          <w:rFonts w:cs="Times New Roman"/>
          <w:szCs w:val="24"/>
        </w:rPr>
        <w:t>.</w:t>
      </w:r>
      <w:r>
        <w:rPr>
          <w:rStyle w:val="FootnoteReference"/>
          <w:rFonts w:cs="Times New Roman"/>
          <w:szCs w:val="24"/>
        </w:rPr>
        <w:footnoteReference w:id="22"/>
      </w:r>
      <w:r w:rsidRPr="002E228A">
        <w:rPr>
          <w:rFonts w:cs="Times New Roman"/>
          <w:szCs w:val="24"/>
        </w:rPr>
        <w:t xml:space="preserve"> </w:t>
      </w:r>
      <w:r w:rsidRPr="002E228A" w:rsidR="004071B8">
        <w:rPr>
          <w:rFonts w:cs="Times New Roman"/>
          <w:szCs w:val="24"/>
        </w:rPr>
        <w:t>The federal fiscal year begins October 1 and ends the following September 30</w:t>
      </w:r>
      <w:r w:rsidRPr="002E228A" w:rsidR="00F972B4">
        <w:rPr>
          <w:rFonts w:cs="Times New Roman"/>
          <w:szCs w:val="24"/>
        </w:rPr>
        <w:t>;</w:t>
      </w:r>
      <w:r w:rsidRPr="002E228A" w:rsidR="004071B8">
        <w:rPr>
          <w:rFonts w:cs="Times New Roman"/>
          <w:szCs w:val="24"/>
        </w:rPr>
        <w:t xml:space="preserve"> f</w:t>
      </w:r>
      <w:r w:rsidRPr="002E228A">
        <w:rPr>
          <w:rFonts w:cs="Times New Roman"/>
          <w:szCs w:val="24"/>
        </w:rPr>
        <w:t xml:space="preserve">or example, </w:t>
      </w:r>
      <w:r w:rsidRPr="002E228A" w:rsidR="004071B8">
        <w:rPr>
          <w:rFonts w:cs="Times New Roman"/>
          <w:szCs w:val="24"/>
        </w:rPr>
        <w:t>funds awarded in FY</w:t>
      </w:r>
      <w:r w:rsidRPr="002E228A" w:rsidR="00233ED1">
        <w:rPr>
          <w:rFonts w:cs="Times New Roman"/>
          <w:szCs w:val="24"/>
        </w:rPr>
        <w:t xml:space="preserve"> </w:t>
      </w:r>
      <w:r w:rsidRPr="002E228A" w:rsidR="00184A6B">
        <w:rPr>
          <w:rFonts w:cs="Times New Roman"/>
          <w:szCs w:val="24"/>
        </w:rPr>
        <w:t>2027</w:t>
      </w:r>
      <w:r w:rsidRPr="002E228A" w:rsidR="007A480D">
        <w:rPr>
          <w:rFonts w:cs="Times New Roman"/>
          <w:szCs w:val="24"/>
        </w:rPr>
        <w:t>, which</w:t>
      </w:r>
      <w:r w:rsidRPr="002E228A" w:rsidR="2566F242">
        <w:rPr>
          <w:rFonts w:cs="Times New Roman"/>
          <w:szCs w:val="24"/>
        </w:rPr>
        <w:t xml:space="preserve"> </w:t>
      </w:r>
      <w:r w:rsidRPr="002E228A" w:rsidR="00D74E09">
        <w:rPr>
          <w:rFonts w:cs="Times New Roman"/>
          <w:szCs w:val="24"/>
        </w:rPr>
        <w:t>begin</w:t>
      </w:r>
      <w:r w:rsidRPr="002E228A" w:rsidR="007A480D">
        <w:rPr>
          <w:rFonts w:cs="Times New Roman"/>
          <w:szCs w:val="24"/>
        </w:rPr>
        <w:t>s</w:t>
      </w:r>
      <w:r w:rsidRPr="002E228A" w:rsidR="00D74E09">
        <w:rPr>
          <w:rFonts w:cs="Times New Roman"/>
          <w:szCs w:val="24"/>
        </w:rPr>
        <w:t xml:space="preserve"> on October 1, </w:t>
      </w:r>
      <w:r w:rsidRPr="002E228A" w:rsidR="00184A6B">
        <w:rPr>
          <w:rFonts w:cs="Times New Roman"/>
          <w:szCs w:val="24"/>
        </w:rPr>
        <w:t>2026</w:t>
      </w:r>
      <w:r w:rsidRPr="002E228A" w:rsidR="00A65BB8">
        <w:rPr>
          <w:rFonts w:cs="Times New Roman"/>
          <w:szCs w:val="24"/>
        </w:rPr>
        <w:t>,</w:t>
      </w:r>
      <w:r w:rsidRPr="002E228A" w:rsidR="00B435F7">
        <w:rPr>
          <w:rFonts w:cs="Times New Roman"/>
          <w:szCs w:val="24"/>
        </w:rPr>
        <w:t xml:space="preserve"> and ends September 30, </w:t>
      </w:r>
      <w:r w:rsidRPr="002E228A" w:rsidR="00184A6B">
        <w:rPr>
          <w:rFonts w:cs="Times New Roman"/>
          <w:szCs w:val="24"/>
        </w:rPr>
        <w:t>2027</w:t>
      </w:r>
      <w:r w:rsidRPr="002E228A">
        <w:rPr>
          <w:rFonts w:cs="Times New Roman"/>
          <w:szCs w:val="24"/>
        </w:rPr>
        <w:t xml:space="preserve">, must be obligated by September 30, </w:t>
      </w:r>
      <w:r w:rsidRPr="002E228A" w:rsidR="00184A6B">
        <w:rPr>
          <w:rFonts w:cs="Times New Roman"/>
          <w:szCs w:val="24"/>
        </w:rPr>
        <w:t xml:space="preserve">2029 </w:t>
      </w:r>
      <w:r w:rsidRPr="002E228A">
        <w:rPr>
          <w:rFonts w:cs="Times New Roman"/>
          <w:szCs w:val="24"/>
        </w:rPr>
        <w:t xml:space="preserve">and liquidated by September 30, </w:t>
      </w:r>
      <w:r w:rsidRPr="002E228A" w:rsidR="00184A6B">
        <w:rPr>
          <w:rFonts w:cs="Times New Roman"/>
          <w:szCs w:val="24"/>
        </w:rPr>
        <w:t>2031</w:t>
      </w:r>
      <w:r w:rsidRPr="002E228A">
        <w:rPr>
          <w:rFonts w:cs="Times New Roman"/>
          <w:szCs w:val="24"/>
        </w:rPr>
        <w:t xml:space="preserve">. The </w:t>
      </w:r>
      <w:r w:rsidRPr="002E228A" w:rsidR="00A5654A">
        <w:rPr>
          <w:rFonts w:cs="Times New Roman"/>
          <w:szCs w:val="24"/>
        </w:rPr>
        <w:t>obligation</w:t>
      </w:r>
      <w:r w:rsidRPr="002E228A" w:rsidR="00277629">
        <w:rPr>
          <w:rFonts w:cs="Times New Roman"/>
          <w:szCs w:val="24"/>
        </w:rPr>
        <w:t xml:space="preserve"> </w:t>
      </w:r>
      <w:r w:rsidRPr="002E228A" w:rsidR="00A5654A">
        <w:rPr>
          <w:rFonts w:cs="Times New Roman"/>
          <w:szCs w:val="24"/>
        </w:rPr>
        <w:t xml:space="preserve">and </w:t>
      </w:r>
      <w:r w:rsidRPr="002E228A">
        <w:rPr>
          <w:rFonts w:cs="Times New Roman"/>
          <w:szCs w:val="24"/>
        </w:rPr>
        <w:t>liquidation period</w:t>
      </w:r>
      <w:r w:rsidRPr="002E228A" w:rsidR="00A5654A">
        <w:rPr>
          <w:rFonts w:cs="Times New Roman"/>
          <w:szCs w:val="24"/>
        </w:rPr>
        <w:t>s</w:t>
      </w:r>
      <w:r w:rsidRPr="002E228A">
        <w:rPr>
          <w:rFonts w:cs="Times New Roman"/>
          <w:szCs w:val="24"/>
        </w:rPr>
        <w:t xml:space="preserve"> begin with the </w:t>
      </w:r>
      <w:r w:rsidRPr="002E228A" w:rsidR="002F49C6">
        <w:rPr>
          <w:rFonts w:cs="Times New Roman"/>
          <w:szCs w:val="24"/>
        </w:rPr>
        <w:t xml:space="preserve">federal </w:t>
      </w:r>
      <w:r w:rsidRPr="002E228A">
        <w:rPr>
          <w:rFonts w:cs="Times New Roman"/>
          <w:szCs w:val="24"/>
        </w:rPr>
        <w:t xml:space="preserve">fiscal year </w:t>
      </w:r>
      <w:r w:rsidRPr="002E228A" w:rsidR="00705E1E">
        <w:rPr>
          <w:rFonts w:cs="Times New Roman"/>
          <w:szCs w:val="24"/>
        </w:rPr>
        <w:t xml:space="preserve">in which </w:t>
      </w:r>
      <w:r w:rsidRPr="002E228A">
        <w:rPr>
          <w:rFonts w:cs="Times New Roman"/>
          <w:szCs w:val="24"/>
        </w:rPr>
        <w:t xml:space="preserve">funds are originally awarded. </w:t>
      </w:r>
    </w:p>
    <w:p w:rsidR="00A153B3" w:rsidRPr="002E228A" w:rsidP="00161A17" w14:paraId="5A7FBECE" w14:textId="77777777">
      <w:pPr>
        <w:pStyle w:val="BodyText"/>
        <w:rPr>
          <w:rFonts w:cs="Times New Roman"/>
          <w:b/>
          <w:i/>
          <w:szCs w:val="24"/>
        </w:rPr>
      </w:pPr>
    </w:p>
    <w:p w:rsidR="00161A17" w:rsidRPr="002E228A" w:rsidP="00161A17" w14:paraId="153DCE9A" w14:textId="6CB223B3">
      <w:pPr>
        <w:pStyle w:val="BodyText"/>
        <w:rPr>
          <w:rFonts w:cs="Times New Roman"/>
          <w:szCs w:val="24"/>
        </w:rPr>
      </w:pPr>
      <w:r w:rsidRPr="002E228A">
        <w:rPr>
          <w:rFonts w:cs="Times New Roman"/>
          <w:b/>
          <w:i/>
          <w:szCs w:val="24"/>
        </w:rPr>
        <w:t xml:space="preserve">Procurement Procedures </w:t>
      </w:r>
      <w:r w:rsidRPr="002E228A" w:rsidR="00E603A5">
        <w:rPr>
          <w:rFonts w:cs="Times New Roman"/>
          <w:b/>
          <w:i/>
          <w:szCs w:val="24"/>
        </w:rPr>
        <w:t>-</w:t>
      </w:r>
      <w:r w:rsidRPr="002E228A">
        <w:rPr>
          <w:rFonts w:cs="Times New Roman"/>
          <w:szCs w:val="24"/>
        </w:rPr>
        <w:t xml:space="preserve"> All facility construction and major renovation transactions must comply with the procurement procedures in</w:t>
      </w:r>
      <w:r w:rsidRPr="008702E7" w:rsidR="001A2EA8">
        <w:rPr>
          <w:rFonts w:eastAsiaTheme="minorEastAsia"/>
          <w:color w:val="0000FF"/>
        </w:rPr>
        <w:t xml:space="preserve"> </w:t>
      </w:r>
      <w:r w:rsidRPr="002E228A" w:rsidR="001A2EA8">
        <w:rPr>
          <w:rFonts w:cs="Times New Roman"/>
          <w:szCs w:val="24"/>
        </w:rPr>
        <w:t xml:space="preserve">2 CFR </w:t>
      </w:r>
      <w:r w:rsidRPr="002E228A" w:rsidR="00624554">
        <w:rPr>
          <w:rFonts w:cs="Times New Roman"/>
          <w:szCs w:val="24"/>
        </w:rPr>
        <w:t>§</w:t>
      </w:r>
      <w:r w:rsidRPr="002E228A" w:rsidR="006D0E05">
        <w:rPr>
          <w:rFonts w:cs="Times New Roman"/>
          <w:szCs w:val="24"/>
        </w:rPr>
        <w:t xml:space="preserve"> </w:t>
      </w:r>
      <w:r w:rsidRPr="002E228A" w:rsidR="001A2EA8">
        <w:rPr>
          <w:rFonts w:cs="Times New Roman"/>
          <w:szCs w:val="24"/>
        </w:rPr>
        <w:t>200.317</w:t>
      </w:r>
      <w:r w:rsidRPr="002E228A" w:rsidR="00C6567F">
        <w:rPr>
          <w:rFonts w:cs="Times New Roman"/>
          <w:szCs w:val="24"/>
        </w:rPr>
        <w:t xml:space="preserve"> </w:t>
      </w:r>
      <w:r w:rsidRPr="002E228A" w:rsidR="00624554">
        <w:rPr>
          <w:rFonts w:cs="Times New Roman"/>
          <w:szCs w:val="24"/>
        </w:rPr>
        <w:t>-</w:t>
      </w:r>
      <w:r w:rsidRPr="002E228A" w:rsidR="007174C1">
        <w:rPr>
          <w:rFonts w:cs="Times New Roman"/>
          <w:szCs w:val="24"/>
        </w:rPr>
        <w:t xml:space="preserve"> 200.327</w:t>
      </w:r>
      <w:r w:rsidRPr="002E228A">
        <w:rPr>
          <w:rFonts w:cs="Times New Roman"/>
          <w:szCs w:val="24"/>
        </w:rPr>
        <w:t xml:space="preserve">, and must be conducted in a manner to provide, to the maximum extent practicable, </w:t>
      </w:r>
      <w:r w:rsidRPr="002E228A" w:rsidR="00027F73">
        <w:rPr>
          <w:rFonts w:cs="Times New Roman"/>
          <w:szCs w:val="24"/>
        </w:rPr>
        <w:t xml:space="preserve">full and </w:t>
      </w:r>
      <w:r w:rsidRPr="002E228A">
        <w:rPr>
          <w:rFonts w:cs="Times New Roman"/>
          <w:szCs w:val="24"/>
        </w:rPr>
        <w:t>open competition.</w:t>
      </w:r>
    </w:p>
    <w:p w:rsidR="002F2F24" w:rsidRPr="002E228A" w:rsidP="002F2F24" w14:paraId="7F939A5C" w14:textId="77777777">
      <w:pPr>
        <w:pStyle w:val="BodyText"/>
        <w:ind w:right="172"/>
        <w:rPr>
          <w:rFonts w:cs="Times New Roman"/>
          <w:szCs w:val="24"/>
        </w:rPr>
      </w:pPr>
    </w:p>
    <w:p w:rsidR="00BE5AB3" w:rsidRPr="002E228A" w:rsidP="00BE5AB3" w14:paraId="5E870D48" w14:textId="350364B9">
      <w:pPr>
        <w:pStyle w:val="BodyText"/>
        <w:rPr>
          <w:rFonts w:cs="Times New Roman"/>
          <w:szCs w:val="24"/>
        </w:rPr>
      </w:pPr>
      <w:r w:rsidRPr="002E228A">
        <w:rPr>
          <w:rFonts w:cs="Times New Roman"/>
          <w:b/>
          <w:i/>
          <w:szCs w:val="24"/>
        </w:rPr>
        <w:t>Records</w:t>
      </w:r>
      <w:r w:rsidRPr="002E228A" w:rsidR="00E603A5">
        <w:rPr>
          <w:rFonts w:cs="Times New Roman"/>
          <w:b/>
          <w:i/>
          <w:szCs w:val="24"/>
        </w:rPr>
        <w:t xml:space="preserve"> -</w:t>
      </w:r>
      <w:r w:rsidRPr="002E228A">
        <w:rPr>
          <w:rFonts w:cs="Times New Roman"/>
          <w:szCs w:val="24"/>
        </w:rPr>
        <w:t xml:space="preserve"> The Tribal Lead Agency must retain all records pertinent to the construction or major renovation of a facility for a period equal to the Tribal Lead Agency's use of the facility plus three years, or for three years after the </w:t>
      </w:r>
      <w:r w:rsidRPr="002E228A" w:rsidR="009623D9">
        <w:rPr>
          <w:rFonts w:cs="Times New Roman"/>
          <w:szCs w:val="24"/>
        </w:rPr>
        <w:t>Tribal Lead Agency</w:t>
      </w:r>
      <w:r w:rsidRPr="002E228A">
        <w:rPr>
          <w:rFonts w:cs="Times New Roman"/>
          <w:szCs w:val="24"/>
        </w:rPr>
        <w:t xml:space="preserve"> makes final payment and all pending matters (including any ongoing audits, claims, or litigation) are completed or closed, whichever is later.</w:t>
      </w:r>
    </w:p>
    <w:p w:rsidR="00BE5AB3" w:rsidRPr="002E228A" w:rsidP="00B320E1" w14:paraId="37F99157" w14:textId="77777777">
      <w:pPr>
        <w:pStyle w:val="BodyText"/>
        <w:rPr>
          <w:rFonts w:cs="Times New Roman"/>
          <w:b/>
          <w:i/>
          <w:szCs w:val="24"/>
        </w:rPr>
      </w:pPr>
    </w:p>
    <w:p w:rsidR="00DB37A4" w:rsidRPr="002E228A" w:rsidP="00B320E1" w14:paraId="255BD5CB" w14:textId="09106E5C">
      <w:pPr>
        <w:pStyle w:val="BodyText"/>
        <w:rPr>
          <w:rFonts w:cs="Times New Roman"/>
          <w:szCs w:val="24"/>
        </w:rPr>
      </w:pPr>
      <w:r w:rsidRPr="002E228A">
        <w:rPr>
          <w:rFonts w:cs="Times New Roman"/>
          <w:b/>
          <w:i/>
          <w:szCs w:val="24"/>
        </w:rPr>
        <w:t>Use of Construction/</w:t>
      </w:r>
      <w:r w:rsidRPr="002E228A" w:rsidR="002E704C">
        <w:rPr>
          <w:rFonts w:cs="Times New Roman"/>
          <w:b/>
          <w:i/>
          <w:szCs w:val="24"/>
        </w:rPr>
        <w:t xml:space="preserve">Major </w:t>
      </w:r>
      <w:r w:rsidRPr="002E228A">
        <w:rPr>
          <w:rFonts w:cs="Times New Roman"/>
          <w:b/>
          <w:i/>
          <w:szCs w:val="24"/>
        </w:rPr>
        <w:t>Renovation Funds for Other CCDF Activities</w:t>
      </w:r>
      <w:r w:rsidRPr="002E228A" w:rsidR="00D95860">
        <w:rPr>
          <w:rFonts w:cs="Times New Roman"/>
          <w:b/>
          <w:i/>
          <w:szCs w:val="24"/>
        </w:rPr>
        <w:t xml:space="preserve"> (</w:t>
      </w:r>
      <w:r w:rsidRPr="002E228A" w:rsidR="002F38B1">
        <w:rPr>
          <w:rFonts w:cs="Times New Roman"/>
          <w:b/>
          <w:i/>
          <w:szCs w:val="24"/>
        </w:rPr>
        <w:t>Request to r</w:t>
      </w:r>
      <w:r w:rsidRPr="002E228A" w:rsidR="00D95860">
        <w:rPr>
          <w:rFonts w:cs="Times New Roman"/>
          <w:b/>
          <w:i/>
          <w:szCs w:val="24"/>
        </w:rPr>
        <w:t>epurpose funds)</w:t>
      </w:r>
      <w:r w:rsidRPr="002E228A">
        <w:rPr>
          <w:rFonts w:cs="Times New Roman"/>
          <w:b/>
          <w:i/>
          <w:szCs w:val="24"/>
        </w:rPr>
        <w:t xml:space="preserve"> </w:t>
      </w:r>
      <w:r w:rsidRPr="002E228A" w:rsidR="00E603A5">
        <w:rPr>
          <w:rFonts w:cs="Times New Roman"/>
          <w:b/>
          <w:i/>
          <w:szCs w:val="24"/>
        </w:rPr>
        <w:t>-</w:t>
      </w:r>
      <w:r w:rsidRPr="002E228A">
        <w:rPr>
          <w:rFonts w:cs="Times New Roman"/>
          <w:szCs w:val="24"/>
        </w:rPr>
        <w:t xml:space="preserve">  If funds previously </w:t>
      </w:r>
      <w:r w:rsidRPr="002E228A" w:rsidR="004E7471">
        <w:rPr>
          <w:rFonts w:cs="Times New Roman"/>
          <w:szCs w:val="24"/>
        </w:rPr>
        <w:t>set-aside</w:t>
      </w:r>
      <w:r w:rsidRPr="002E228A">
        <w:rPr>
          <w:rFonts w:cs="Times New Roman"/>
          <w:szCs w:val="24"/>
        </w:rPr>
        <w:t xml:space="preserve"> </w:t>
      </w:r>
      <w:r w:rsidRPr="002E228A" w:rsidR="00094B21">
        <w:rPr>
          <w:rFonts w:cs="Times New Roman"/>
          <w:szCs w:val="24"/>
        </w:rPr>
        <w:t>for construction or major renovation</w:t>
      </w:r>
      <w:r w:rsidRPr="002E228A" w:rsidR="00FD2BD2">
        <w:rPr>
          <w:rFonts w:cs="Times New Roman"/>
          <w:szCs w:val="24"/>
        </w:rPr>
        <w:t xml:space="preserve"> </w:t>
      </w:r>
      <w:r w:rsidRPr="002E228A">
        <w:rPr>
          <w:rFonts w:cs="Times New Roman"/>
          <w:szCs w:val="24"/>
        </w:rPr>
        <w:t xml:space="preserve">are no longer needed for </w:t>
      </w:r>
      <w:r w:rsidRPr="002E228A" w:rsidR="00FD2BD2">
        <w:rPr>
          <w:rFonts w:cs="Times New Roman"/>
          <w:szCs w:val="24"/>
        </w:rPr>
        <w:t>this purpose</w:t>
      </w:r>
      <w:r w:rsidRPr="002E228A">
        <w:rPr>
          <w:rFonts w:cs="Times New Roman"/>
          <w:szCs w:val="24"/>
        </w:rPr>
        <w:t xml:space="preserve">, the Tribal Lead Agency must submit a written request to </w:t>
      </w:r>
      <w:r w:rsidR="00194F90">
        <w:rPr>
          <w:rFonts w:cs="Times New Roman"/>
          <w:szCs w:val="24"/>
        </w:rPr>
        <w:t>OCC</w:t>
      </w:r>
      <w:r w:rsidRPr="002E228A" w:rsidR="00194F90">
        <w:rPr>
          <w:rFonts w:cs="Times New Roman"/>
          <w:szCs w:val="24"/>
        </w:rPr>
        <w:t xml:space="preserve"> </w:t>
      </w:r>
      <w:r w:rsidRPr="002E228A" w:rsidR="00D95860">
        <w:rPr>
          <w:rFonts w:cs="Times New Roman"/>
          <w:szCs w:val="24"/>
        </w:rPr>
        <w:t>to repurp</w:t>
      </w:r>
      <w:r w:rsidRPr="002E228A" w:rsidR="00A84315">
        <w:rPr>
          <w:rFonts w:cs="Times New Roman"/>
          <w:szCs w:val="24"/>
        </w:rPr>
        <w:t xml:space="preserve">ose </w:t>
      </w:r>
      <w:r w:rsidRPr="002E228A" w:rsidR="009C69EB">
        <w:rPr>
          <w:rFonts w:cs="Times New Roman"/>
          <w:szCs w:val="24"/>
        </w:rPr>
        <w:t>those funds</w:t>
      </w:r>
      <w:r w:rsidRPr="002E228A" w:rsidR="00262364">
        <w:rPr>
          <w:rFonts w:cs="Times New Roman"/>
          <w:szCs w:val="24"/>
        </w:rPr>
        <w:t xml:space="preserve"> </w:t>
      </w:r>
      <w:r w:rsidRPr="002E228A" w:rsidR="007E7B8C">
        <w:rPr>
          <w:rFonts w:cs="Times New Roman"/>
          <w:szCs w:val="24"/>
        </w:rPr>
        <w:t xml:space="preserve">to be utilized for other </w:t>
      </w:r>
      <w:r w:rsidRPr="002E228A" w:rsidR="00D85470">
        <w:rPr>
          <w:rFonts w:cs="Times New Roman"/>
          <w:szCs w:val="24"/>
        </w:rPr>
        <w:t>allowable</w:t>
      </w:r>
      <w:r w:rsidRPr="002E228A" w:rsidR="007E7B8C">
        <w:rPr>
          <w:rFonts w:cs="Times New Roman"/>
          <w:szCs w:val="24"/>
        </w:rPr>
        <w:t xml:space="preserve"> CCDF expenses</w:t>
      </w:r>
      <w:r w:rsidRPr="002E228A">
        <w:rPr>
          <w:rFonts w:cs="Times New Roman"/>
          <w:szCs w:val="24"/>
        </w:rPr>
        <w:t xml:space="preserve">. The request must: </w:t>
      </w:r>
    </w:p>
    <w:p w:rsidR="00DB37A4" w:rsidRPr="002E228A" w:rsidP="00DD77BE" w14:paraId="6E97D08E" w14:textId="4580E537">
      <w:pPr>
        <w:pStyle w:val="BodyText"/>
        <w:numPr>
          <w:ilvl w:val="0"/>
          <w:numId w:val="7"/>
        </w:numPr>
        <w:rPr>
          <w:rFonts w:cs="Times New Roman"/>
          <w:szCs w:val="24"/>
        </w:rPr>
      </w:pPr>
      <w:r w:rsidRPr="002E228A">
        <w:rPr>
          <w:rFonts w:cs="Times New Roman"/>
          <w:szCs w:val="24"/>
        </w:rPr>
        <w:t>S</w:t>
      </w:r>
      <w:r w:rsidRPr="002E228A" w:rsidR="002F2F24">
        <w:rPr>
          <w:rFonts w:cs="Times New Roman"/>
          <w:szCs w:val="24"/>
        </w:rPr>
        <w:t>pecify the amount of funds t</w:t>
      </w:r>
      <w:r w:rsidRPr="002E228A" w:rsidR="002D0594">
        <w:rPr>
          <w:rFonts w:cs="Times New Roman"/>
          <w:szCs w:val="24"/>
        </w:rPr>
        <w:t>o be repurposed</w:t>
      </w:r>
    </w:p>
    <w:p w:rsidR="002F2F24" w:rsidRPr="002E228A" w:rsidP="00DD77BE" w14:paraId="66A925F7" w14:textId="35814B9E">
      <w:pPr>
        <w:pStyle w:val="BodyText"/>
        <w:numPr>
          <w:ilvl w:val="0"/>
          <w:numId w:val="7"/>
        </w:numPr>
        <w:rPr>
          <w:rFonts w:cs="Times New Roman"/>
          <w:szCs w:val="24"/>
        </w:rPr>
      </w:pPr>
      <w:r w:rsidRPr="002E228A">
        <w:rPr>
          <w:rFonts w:cs="Times New Roman"/>
          <w:szCs w:val="24"/>
        </w:rPr>
        <w:t>B</w:t>
      </w:r>
      <w:r w:rsidRPr="002E228A">
        <w:rPr>
          <w:rFonts w:cs="Times New Roman"/>
          <w:szCs w:val="24"/>
        </w:rPr>
        <w:t xml:space="preserve">e signed by the Tribal Chairperson or his/her designated representative who has the authority to act on their behalf. </w:t>
      </w:r>
    </w:p>
    <w:p w:rsidR="002F2F24" w:rsidRPr="002E228A" w:rsidP="00B95166" w14:paraId="578A194B" w14:textId="7D345276">
      <w:pPr>
        <w:pStyle w:val="BodyText"/>
        <w:rPr>
          <w:rFonts w:cs="Times New Roman"/>
          <w:b/>
          <w:i/>
          <w:szCs w:val="24"/>
        </w:rPr>
      </w:pPr>
    </w:p>
    <w:p w:rsidR="002F38B1" w:rsidRPr="002E228A" w:rsidP="1EBC37E5" w14:paraId="37AEB6E5" w14:textId="409E23E6">
      <w:pPr>
        <w:pStyle w:val="BodyText"/>
        <w:rPr>
          <w:rFonts w:cs="Times New Roman"/>
          <w:b/>
          <w:szCs w:val="24"/>
        </w:rPr>
      </w:pPr>
      <w:r w:rsidRPr="002E228A">
        <w:rPr>
          <w:rFonts w:cs="Times New Roman"/>
          <w:szCs w:val="24"/>
        </w:rPr>
        <w:t xml:space="preserve">The </w:t>
      </w:r>
      <w:r w:rsidRPr="002E228A" w:rsidR="009623D9">
        <w:rPr>
          <w:rFonts w:cs="Times New Roman"/>
          <w:szCs w:val="24"/>
        </w:rPr>
        <w:t>Tribal Lead Agency</w:t>
      </w:r>
      <w:r w:rsidRPr="002E228A">
        <w:rPr>
          <w:rFonts w:cs="Times New Roman"/>
          <w:szCs w:val="24"/>
        </w:rPr>
        <w:t xml:space="preserve"> must receive written approval </w:t>
      </w:r>
      <w:r w:rsidRPr="002E228A" w:rsidR="000A0E83">
        <w:rPr>
          <w:rFonts w:cs="Times New Roman"/>
          <w:szCs w:val="24"/>
        </w:rPr>
        <w:t xml:space="preserve">of the request to repurpose </w:t>
      </w:r>
      <w:r w:rsidRPr="002E228A" w:rsidR="00761551">
        <w:rPr>
          <w:rFonts w:cs="Times New Roman"/>
          <w:szCs w:val="24"/>
        </w:rPr>
        <w:t xml:space="preserve">construction or major renovation funds </w:t>
      </w:r>
      <w:r w:rsidRPr="002E228A">
        <w:rPr>
          <w:rFonts w:cs="Times New Roman"/>
          <w:szCs w:val="24"/>
        </w:rPr>
        <w:t xml:space="preserve">from ACF </w:t>
      </w:r>
      <w:r w:rsidRPr="002E228A">
        <w:rPr>
          <w:rFonts w:cs="Times New Roman"/>
          <w:b/>
          <w:szCs w:val="24"/>
          <w:u w:val="single"/>
        </w:rPr>
        <w:t>before</w:t>
      </w:r>
      <w:r w:rsidRPr="002E228A">
        <w:rPr>
          <w:rFonts w:cs="Times New Roman"/>
          <w:szCs w:val="24"/>
        </w:rPr>
        <w:t xml:space="preserve"> funds may be used for other allowable CCDF activities.</w:t>
      </w:r>
    </w:p>
    <w:p w:rsidR="006E0A19" w:rsidRPr="002E228A" w:rsidP="00B320E1" w14:paraId="1D5869FA" w14:textId="77777777">
      <w:pPr>
        <w:pStyle w:val="BodyText"/>
        <w:rPr>
          <w:rFonts w:cs="Times New Roman"/>
          <w:szCs w:val="24"/>
        </w:rPr>
      </w:pPr>
    </w:p>
    <w:p w:rsidR="00F51E78" w:rsidRPr="002E228A" w:rsidP="008702E7" w14:paraId="494A8ACB" w14:textId="106673D9">
      <w:pPr>
        <w:pStyle w:val="Heading1"/>
        <w:numPr>
          <w:ilvl w:val="0"/>
          <w:numId w:val="72"/>
        </w:numPr>
        <w:rPr>
          <w:rFonts w:cs="Times New Roman"/>
        </w:rPr>
      </w:pPr>
      <w:bookmarkStart w:id="76" w:name="_Toc215747813"/>
      <w:bookmarkStart w:id="77" w:name="_Toc215748235"/>
      <w:bookmarkStart w:id="78" w:name="_Toc215747814"/>
      <w:bookmarkStart w:id="79" w:name="_Toc215748236"/>
      <w:bookmarkStart w:id="80" w:name="_Real_Property_Reporting"/>
      <w:bookmarkStart w:id="81" w:name="_Real_Property_Requirements"/>
      <w:bookmarkStart w:id="82" w:name="_Toc216244481"/>
      <w:bookmarkStart w:id="83" w:name="_Toc205384244"/>
      <w:bookmarkEnd w:id="76"/>
      <w:bookmarkEnd w:id="77"/>
      <w:bookmarkEnd w:id="78"/>
      <w:bookmarkEnd w:id="79"/>
      <w:bookmarkEnd w:id="80"/>
      <w:bookmarkEnd w:id="81"/>
      <w:r w:rsidRPr="002E228A">
        <w:rPr>
          <w:rFonts w:cs="Times New Roman"/>
        </w:rPr>
        <w:t xml:space="preserve">Real Property </w:t>
      </w:r>
      <w:r w:rsidRPr="002E228A" w:rsidR="53C9ECB2">
        <w:rPr>
          <w:rFonts w:cs="Times New Roman"/>
        </w:rPr>
        <w:t>Requirements</w:t>
      </w:r>
      <w:bookmarkEnd w:id="82"/>
      <w:bookmarkEnd w:id="83"/>
    </w:p>
    <w:p w:rsidR="009C15C9" w:rsidRPr="002E228A" w:rsidP="006E25C2" w14:paraId="590A5FCD" w14:textId="0607C538">
      <w:pPr>
        <w:pStyle w:val="Heading2"/>
        <w:rPr>
          <w:rFonts w:eastAsia="MS Mincho" w:cs="Times New Roman"/>
        </w:rPr>
      </w:pPr>
      <w:bookmarkStart w:id="84" w:name="_Hlk202946607"/>
      <w:r w:rsidRPr="002E228A">
        <w:rPr>
          <w:rFonts w:eastAsia="MS Mincho" w:cs="Times New Roman"/>
        </w:rPr>
        <w:t>Real Property Reporting/Standard Forms</w:t>
      </w:r>
    </w:p>
    <w:p w:rsidR="00EA68BC" w:rsidRPr="002E228A" w:rsidP="0063098B" w14:paraId="14DDC306" w14:textId="370E173D">
      <w:pPr>
        <w:rPr>
          <w:rFonts w:ascii="Times New Roman" w:eastAsia="Times New Roman" w:hAnsi="Times New Roman" w:cs="Times New Roman"/>
          <w:sz w:val="24"/>
          <w:szCs w:val="24"/>
        </w:rPr>
      </w:pPr>
    </w:p>
    <w:p w:rsidR="00B16E29" w:rsidRPr="002E228A" w:rsidP="0063098B" w14:paraId="4613D2F4" w14:textId="44EA5B1D">
      <w:pPr>
        <w:rPr>
          <w:rFonts w:ascii="Times New Roman" w:eastAsia="MS Mincho" w:hAnsi="Times New Roman" w:cs="Times New Roman"/>
          <w:sz w:val="24"/>
          <w:szCs w:val="24"/>
        </w:rPr>
      </w:pPr>
      <w:r w:rsidRPr="002E228A">
        <w:rPr>
          <w:rFonts w:ascii="Times New Roman" w:eastAsia="MS Mincho" w:hAnsi="Times New Roman" w:cs="Times New Roman"/>
          <w:i/>
          <w:iCs/>
          <w:sz w:val="24"/>
          <w:szCs w:val="24"/>
        </w:rPr>
        <w:t xml:space="preserve">Application. </w:t>
      </w:r>
      <w:r w:rsidRPr="002E228A">
        <w:rPr>
          <w:rFonts w:ascii="Times New Roman" w:eastAsia="MS Mincho" w:hAnsi="Times New Roman" w:cs="Times New Roman"/>
          <w:sz w:val="24"/>
          <w:szCs w:val="24"/>
        </w:rPr>
        <w:t xml:space="preserve">Tribal Lead Agencies must submit </w:t>
      </w:r>
      <w:r w:rsidRPr="002E228A">
        <w:rPr>
          <w:rFonts w:ascii="Times New Roman" w:eastAsia="MS Mincho" w:hAnsi="Times New Roman" w:cs="Times New Roman"/>
          <w:sz w:val="24"/>
          <w:szCs w:val="24"/>
          <w:u w:val="single"/>
        </w:rPr>
        <w:t>two forms</w:t>
      </w:r>
      <w:r w:rsidRPr="002E228A">
        <w:rPr>
          <w:rFonts w:ascii="Times New Roman" w:eastAsia="MS Mincho" w:hAnsi="Times New Roman" w:cs="Times New Roman"/>
          <w:sz w:val="24"/>
          <w:szCs w:val="24"/>
        </w:rPr>
        <w:t xml:space="preserve"> as part of the application to use CCDF funds for construction or major renovation</w:t>
      </w:r>
      <w:r w:rsidRPr="002E228A" w:rsidR="0063098B">
        <w:rPr>
          <w:rFonts w:ascii="Times New Roman" w:eastAsia="MS Mincho" w:hAnsi="Times New Roman" w:cs="Times New Roman"/>
          <w:sz w:val="24"/>
          <w:szCs w:val="24"/>
        </w:rPr>
        <w:t>:</w:t>
      </w:r>
    </w:p>
    <w:p w:rsidR="00B16E29" w:rsidRPr="002E228A" w:rsidP="00530A6A" w14:paraId="0190A8A5" w14:textId="4BCCACF6">
      <w:pPr>
        <w:pStyle w:val="BodyText"/>
        <w:numPr>
          <w:ilvl w:val="0"/>
          <w:numId w:val="28"/>
        </w:numPr>
        <w:rPr>
          <w:rFonts w:eastAsia="MS Mincho" w:cs="Times New Roman"/>
          <w:szCs w:val="24"/>
        </w:rPr>
      </w:pPr>
      <w:r>
        <w:rPr>
          <w:rFonts w:eastAsia="MS Mincho" w:cs="Times New Roman"/>
          <w:szCs w:val="24"/>
        </w:rPr>
        <w:t>Real Property Status Report (</w:t>
      </w:r>
      <w:r w:rsidRPr="002E228A">
        <w:rPr>
          <w:rFonts w:eastAsia="MS Mincho" w:cs="Times New Roman"/>
          <w:szCs w:val="24"/>
        </w:rPr>
        <w:t>SF-429</w:t>
      </w:r>
      <w:r w:rsidRPr="002E228A" w:rsidR="00CB4A03">
        <w:rPr>
          <w:rFonts w:eastAsia="MS Mincho" w:cs="Times New Roman"/>
          <w:szCs w:val="24"/>
        </w:rPr>
        <w:t xml:space="preserve"> Cover Page)</w:t>
      </w:r>
      <w:r w:rsidRPr="002E228A" w:rsidR="00A31A95">
        <w:rPr>
          <w:rFonts w:eastAsia="MS Mincho" w:cs="Times New Roman"/>
          <w:szCs w:val="24"/>
        </w:rPr>
        <w:t xml:space="preserve"> </w:t>
      </w:r>
    </w:p>
    <w:p w:rsidR="00B16E29" w:rsidRPr="002E228A" w:rsidP="00530A6A" w14:paraId="25A278CA" w14:textId="51A6B6C9">
      <w:pPr>
        <w:pStyle w:val="BodyText"/>
        <w:numPr>
          <w:ilvl w:val="0"/>
          <w:numId w:val="28"/>
        </w:numPr>
        <w:rPr>
          <w:rFonts w:eastAsia="MS Mincho" w:cs="Times New Roman"/>
          <w:szCs w:val="24"/>
        </w:rPr>
      </w:pPr>
      <w:r>
        <w:rPr>
          <w:rFonts w:eastAsia="MS Mincho" w:cs="Times New Roman"/>
          <w:szCs w:val="24"/>
        </w:rPr>
        <w:t xml:space="preserve">Real Property Status Report </w:t>
      </w:r>
      <w:r w:rsidR="007122AD">
        <w:rPr>
          <w:rFonts w:eastAsia="MS Mincho" w:cs="Times New Roman"/>
          <w:szCs w:val="24"/>
        </w:rPr>
        <w:t>Attachment B (</w:t>
      </w:r>
      <w:r w:rsidRPr="002E228A" w:rsidR="00487B4B">
        <w:rPr>
          <w:rFonts w:eastAsia="MS Mincho" w:cs="Times New Roman"/>
          <w:szCs w:val="24"/>
        </w:rPr>
        <w:t>SF-429B</w:t>
      </w:r>
      <w:r w:rsidR="007122AD">
        <w:rPr>
          <w:rFonts w:eastAsia="MS Mincho" w:cs="Times New Roman"/>
          <w:szCs w:val="24"/>
        </w:rPr>
        <w:t xml:space="preserve">) </w:t>
      </w:r>
      <w:r w:rsidRPr="002E228A" w:rsidR="00487B4B">
        <w:rPr>
          <w:rFonts w:eastAsia="MS Mincho" w:cs="Times New Roman"/>
          <w:szCs w:val="24"/>
        </w:rPr>
        <w:t>Request to Acquire, Improve or Furnish)—</w:t>
      </w:r>
      <w:r w:rsidRPr="002E228A">
        <w:rPr>
          <w:rFonts w:eastAsia="MS Mincho" w:cs="Times New Roman"/>
          <w:szCs w:val="24"/>
        </w:rPr>
        <w:t xml:space="preserve">Submission of this form, with supporting documentation, is the official starting point for any prior approval request to purchase, construct, and/or major renovation project for real property. </w:t>
      </w:r>
    </w:p>
    <w:p w:rsidR="0063098B" w:rsidRPr="002E228A" w:rsidP="00B16E29" w14:paraId="7C043D84" w14:textId="77777777">
      <w:pPr>
        <w:rPr>
          <w:rFonts w:ascii="Times New Roman" w:eastAsia="MS Mincho" w:hAnsi="Times New Roman" w:cs="Times New Roman"/>
          <w:sz w:val="24"/>
          <w:szCs w:val="24"/>
        </w:rPr>
      </w:pPr>
    </w:p>
    <w:p w:rsidR="00B16E29" w:rsidRPr="002E228A" w:rsidP="00B16E29" w14:paraId="6500B5B9" w14:textId="0588F295">
      <w:pPr>
        <w:rPr>
          <w:rFonts w:ascii="Times New Roman" w:eastAsia="MS Mincho" w:hAnsi="Times New Roman" w:cs="Times New Roman"/>
          <w:sz w:val="24"/>
          <w:szCs w:val="24"/>
        </w:rPr>
      </w:pPr>
      <w:r w:rsidRPr="002E228A">
        <w:rPr>
          <w:rFonts w:ascii="Times New Roman" w:eastAsia="MS Mincho" w:hAnsi="Times New Roman" w:cs="Times New Roman"/>
          <w:i/>
          <w:iCs/>
          <w:sz w:val="24"/>
          <w:szCs w:val="24"/>
        </w:rPr>
        <w:t>Annual.</w:t>
      </w:r>
      <w:r w:rsidRPr="002E228A">
        <w:rPr>
          <w:rFonts w:ascii="Times New Roman" w:hAnsi="Times New Roman" w:cs="Times New Roman"/>
          <w:i/>
          <w:sz w:val="24"/>
          <w:szCs w:val="24"/>
        </w:rPr>
        <w:t xml:space="preserve"> </w:t>
      </w:r>
      <w:r w:rsidRPr="002E228A" w:rsidR="009623D9">
        <w:rPr>
          <w:rFonts w:ascii="Times New Roman" w:eastAsia="MS Mincho" w:hAnsi="Times New Roman" w:cs="Times New Roman"/>
          <w:sz w:val="24"/>
          <w:szCs w:val="24"/>
        </w:rPr>
        <w:t>Tribal Lead Agencies</w:t>
      </w:r>
      <w:r w:rsidRPr="002E228A">
        <w:rPr>
          <w:rFonts w:ascii="Times New Roman" w:eastAsia="MS Mincho" w:hAnsi="Times New Roman" w:cs="Times New Roman"/>
          <w:sz w:val="24"/>
          <w:szCs w:val="24"/>
        </w:rPr>
        <w:t xml:space="preserve"> must submit a </w:t>
      </w:r>
      <w:r w:rsidR="00474DBD">
        <w:rPr>
          <w:rFonts w:ascii="Times New Roman" w:eastAsia="MS Mincho" w:hAnsi="Times New Roman" w:cs="Times New Roman"/>
          <w:sz w:val="24"/>
          <w:szCs w:val="24"/>
        </w:rPr>
        <w:t>Real Property Status Report Attachment A (SF-429A)</w:t>
      </w:r>
      <w:r w:rsidRPr="002E228A">
        <w:rPr>
          <w:rFonts w:ascii="Times New Roman" w:eastAsia="MS Mincho" w:hAnsi="Times New Roman" w:cs="Times New Roman"/>
          <w:sz w:val="24"/>
          <w:szCs w:val="24"/>
        </w:rPr>
        <w:t xml:space="preserve"> </w:t>
      </w:r>
      <w:r w:rsidRPr="002E228A" w:rsidR="00063595">
        <w:rPr>
          <w:rFonts w:ascii="Times New Roman" w:eastAsia="MS Mincho" w:hAnsi="Times New Roman" w:cs="Times New Roman"/>
          <w:sz w:val="24"/>
          <w:szCs w:val="24"/>
        </w:rPr>
        <w:t>f</w:t>
      </w:r>
      <w:r w:rsidRPr="002E228A">
        <w:rPr>
          <w:rFonts w:ascii="Times New Roman" w:eastAsia="MS Mincho" w:hAnsi="Times New Roman" w:cs="Times New Roman"/>
          <w:sz w:val="24"/>
          <w:szCs w:val="24"/>
        </w:rPr>
        <w:t xml:space="preserve">orm </w:t>
      </w:r>
      <w:r w:rsidRPr="002E228A" w:rsidR="0051516D">
        <w:rPr>
          <w:rFonts w:ascii="Times New Roman" w:eastAsia="MS Mincho" w:hAnsi="Times New Roman" w:cs="Times New Roman"/>
          <w:sz w:val="24"/>
          <w:szCs w:val="24"/>
        </w:rPr>
        <w:t>each year</w:t>
      </w:r>
      <w:r w:rsidR="00074FB9">
        <w:rPr>
          <w:rFonts w:ascii="Times New Roman" w:eastAsia="MS Mincho" w:hAnsi="Times New Roman" w:cs="Times New Roman"/>
          <w:sz w:val="24"/>
          <w:szCs w:val="24"/>
        </w:rPr>
        <w:t xml:space="preserve"> once funds have been set aside</w:t>
      </w:r>
      <w:r w:rsidRPr="002E228A" w:rsidR="0051516D">
        <w:rPr>
          <w:rFonts w:ascii="Times New Roman" w:eastAsia="MS Mincho" w:hAnsi="Times New Roman" w:cs="Times New Roman"/>
          <w:sz w:val="24"/>
          <w:szCs w:val="24"/>
        </w:rPr>
        <w:t xml:space="preserve"> </w:t>
      </w:r>
      <w:r w:rsidRPr="002E228A">
        <w:rPr>
          <w:rFonts w:ascii="Times New Roman" w:eastAsia="MS Mincho" w:hAnsi="Times New Roman" w:cs="Times New Roman"/>
          <w:sz w:val="24"/>
          <w:szCs w:val="24"/>
        </w:rPr>
        <w:t>to provide a status of real property constructed or subject to major renovations paid for in whole or in part with federal CCDF funds. The SF-429</w:t>
      </w:r>
      <w:r w:rsidRPr="002E228A" w:rsidR="00F86419">
        <w:rPr>
          <w:rFonts w:ascii="Times New Roman" w:eastAsia="MS Mincho" w:hAnsi="Times New Roman" w:cs="Times New Roman"/>
          <w:sz w:val="24"/>
          <w:szCs w:val="24"/>
        </w:rPr>
        <w:t xml:space="preserve">-A </w:t>
      </w:r>
      <w:r w:rsidRPr="002E228A">
        <w:rPr>
          <w:rFonts w:ascii="Times New Roman" w:eastAsia="MS Mincho" w:hAnsi="Times New Roman" w:cs="Times New Roman"/>
          <w:sz w:val="24"/>
          <w:szCs w:val="24"/>
        </w:rPr>
        <w:t xml:space="preserve">is due annually on December </w:t>
      </w:r>
      <w:r w:rsidRPr="002E228A" w:rsidR="00386585">
        <w:rPr>
          <w:rFonts w:ascii="Times New Roman" w:eastAsia="MS Mincho" w:hAnsi="Times New Roman" w:cs="Times New Roman"/>
          <w:sz w:val="24"/>
          <w:szCs w:val="24"/>
        </w:rPr>
        <w:t>29</w:t>
      </w:r>
      <w:r w:rsidRPr="002E228A">
        <w:rPr>
          <w:rFonts w:ascii="Times New Roman" w:eastAsia="MS Mincho" w:hAnsi="Times New Roman" w:cs="Times New Roman"/>
          <w:sz w:val="24"/>
          <w:szCs w:val="24"/>
        </w:rPr>
        <w:t>.</w:t>
      </w:r>
    </w:p>
    <w:p w:rsidR="001C1580" w:rsidRPr="002E228A" w:rsidP="00E22A22" w14:paraId="7940F83F" w14:textId="77777777">
      <w:pPr>
        <w:rPr>
          <w:rFonts w:ascii="Times New Roman" w:eastAsia="MS Mincho" w:hAnsi="Times New Roman" w:cs="Times New Roman"/>
          <w:sz w:val="24"/>
          <w:szCs w:val="24"/>
        </w:rPr>
      </w:pPr>
    </w:p>
    <w:p w:rsidR="00765226" w:rsidRPr="008702E7" w:rsidP="008255F3" w14:paraId="606D4150" w14:textId="1F31C280">
      <w:pPr>
        <w:rPr>
          <w:rFonts w:ascii="Times New Roman" w:hAnsi="Times New Roman"/>
          <w:i/>
          <w:sz w:val="24"/>
        </w:rPr>
      </w:pPr>
      <w:r w:rsidRPr="008702E7">
        <w:rPr>
          <w:rFonts w:ascii="Times New Roman" w:hAnsi="Times New Roman"/>
          <w:i/>
          <w:sz w:val="24"/>
        </w:rPr>
        <w:t>Disposition</w:t>
      </w:r>
      <w:r w:rsidRPr="008702E7" w:rsidR="00717FF9">
        <w:rPr>
          <w:rFonts w:ascii="Times New Roman" w:hAnsi="Times New Roman"/>
          <w:i/>
          <w:sz w:val="24"/>
        </w:rPr>
        <w:t xml:space="preserve"> of Property. </w:t>
      </w:r>
      <w:r w:rsidRPr="008702E7" w:rsidR="000E1C07">
        <w:rPr>
          <w:rFonts w:ascii="Times New Roman" w:hAnsi="Times New Roman"/>
          <w:sz w:val="24"/>
        </w:rPr>
        <w:t xml:space="preserve">Please refer to the </w:t>
      </w:r>
      <w:hyperlink r:id="rId21" w:history="1">
        <w:r w:rsidRPr="008702E7" w:rsidR="000E1C07">
          <w:rPr>
            <w:rStyle w:val="Hyperlink"/>
            <w:sz w:val="24"/>
          </w:rPr>
          <w:t>ACF Real Property Disposition Guidance</w:t>
        </w:r>
      </w:hyperlink>
      <w:r w:rsidRPr="008702E7" w:rsidR="000E1C07">
        <w:rPr>
          <w:rFonts w:ascii="Times New Roman" w:hAnsi="Times New Roman"/>
          <w:sz w:val="24"/>
        </w:rPr>
        <w:t xml:space="preserve"> when real property constructed with CCDF funds is </w:t>
      </w:r>
      <w:r w:rsidRPr="002E228A" w:rsidR="000E1C07">
        <w:rPr>
          <w:rFonts w:ascii="Times New Roman" w:hAnsi="Times New Roman" w:cs="Times New Roman"/>
          <w:sz w:val="24"/>
          <w:szCs w:val="24"/>
        </w:rPr>
        <w:t xml:space="preserve">no longer needed </w:t>
      </w:r>
      <w:r w:rsidRPr="002E228A" w:rsidR="001B7AE3">
        <w:rPr>
          <w:rFonts w:ascii="Times New Roman" w:hAnsi="Times New Roman" w:cs="Times New Roman"/>
          <w:sz w:val="24"/>
          <w:szCs w:val="24"/>
        </w:rPr>
        <w:t>for its original purpose or has outlasted is useful life.</w:t>
      </w:r>
      <w:r w:rsidRPr="002E228A">
        <w:rPr>
          <w:rFonts w:ascii="Times New Roman" w:hAnsi="Times New Roman" w:cs="Times New Roman"/>
          <w:sz w:val="24"/>
          <w:szCs w:val="24"/>
        </w:rPr>
        <w:t xml:space="preserve"> </w:t>
      </w:r>
    </w:p>
    <w:p w:rsidR="00765226" w:rsidRPr="008702E7" w:rsidP="008255F3" w14:paraId="039B59BE" w14:textId="77777777">
      <w:pPr>
        <w:rPr>
          <w:rFonts w:ascii="Times New Roman" w:hAnsi="Times New Roman"/>
          <w:sz w:val="24"/>
        </w:rPr>
      </w:pPr>
    </w:p>
    <w:p w:rsidR="00E22A22" w:rsidRPr="002E228A" w:rsidP="00E22A22" w14:paraId="309C8F22" w14:textId="7645AB71">
      <w:pPr>
        <w:rPr>
          <w:rFonts w:ascii="Times New Roman" w:eastAsia="MS Mincho" w:hAnsi="Times New Roman" w:cs="Times New Roman"/>
          <w:sz w:val="24"/>
          <w:szCs w:val="24"/>
        </w:rPr>
      </w:pPr>
      <w:r w:rsidRPr="002E228A">
        <w:rPr>
          <w:rFonts w:ascii="Times New Roman" w:eastAsia="MS Mincho" w:hAnsi="Times New Roman" w:cs="Times New Roman"/>
          <w:sz w:val="24"/>
          <w:szCs w:val="24"/>
        </w:rPr>
        <w:t xml:space="preserve">All Real Property Reporting Status Forms (SF-429 forms) must be submitted electronically in the </w:t>
      </w:r>
      <w:r w:rsidRPr="002E228A">
        <w:rPr>
          <w:rFonts w:ascii="Times New Roman" w:eastAsia="MS Mincho" w:hAnsi="Times New Roman" w:cs="Times New Roman"/>
          <w:sz w:val="24"/>
          <w:szCs w:val="24"/>
        </w:rPr>
        <w:t>GrantSolutions</w:t>
      </w:r>
      <w:r w:rsidRPr="002E228A">
        <w:rPr>
          <w:rFonts w:ascii="Times New Roman" w:eastAsia="MS Mincho" w:hAnsi="Times New Roman" w:cs="Times New Roman"/>
          <w:sz w:val="24"/>
          <w:szCs w:val="24"/>
        </w:rPr>
        <w:t xml:space="preserve"> </w:t>
      </w:r>
      <w:r w:rsidRPr="002E228A" w:rsidR="7444BF37">
        <w:rPr>
          <w:rFonts w:ascii="Times New Roman" w:eastAsia="MS Mincho" w:hAnsi="Times New Roman" w:cs="Times New Roman"/>
          <w:sz w:val="24"/>
          <w:szCs w:val="24"/>
        </w:rPr>
        <w:t>Online Data Collection System (</w:t>
      </w:r>
      <w:r w:rsidRPr="002E228A">
        <w:rPr>
          <w:rFonts w:ascii="Times New Roman" w:eastAsia="MS Mincho" w:hAnsi="Times New Roman" w:cs="Times New Roman"/>
          <w:sz w:val="24"/>
          <w:szCs w:val="24"/>
        </w:rPr>
        <w:t>OLDC</w:t>
      </w:r>
      <w:r w:rsidRPr="002E228A" w:rsidR="753A1CAD">
        <w:rPr>
          <w:rFonts w:ascii="Times New Roman" w:eastAsia="MS Mincho" w:hAnsi="Times New Roman" w:cs="Times New Roman"/>
          <w:sz w:val="24"/>
          <w:szCs w:val="24"/>
        </w:rPr>
        <w:t>)</w:t>
      </w:r>
      <w:r w:rsidRPr="002E228A">
        <w:rPr>
          <w:rFonts w:ascii="Times New Roman" w:eastAsia="MS Mincho" w:hAnsi="Times New Roman" w:cs="Times New Roman"/>
          <w:sz w:val="24"/>
          <w:szCs w:val="24"/>
        </w:rPr>
        <w:t>.</w:t>
      </w:r>
    </w:p>
    <w:p w:rsidR="62451429" w:rsidRPr="002E228A" w:rsidP="62451429" w14:paraId="4249CF1B" w14:textId="4A69DEA8">
      <w:pPr>
        <w:rPr>
          <w:rFonts w:ascii="Times New Roman" w:eastAsia="MS Mincho" w:hAnsi="Times New Roman" w:cs="Times New Roman"/>
          <w:sz w:val="24"/>
          <w:szCs w:val="24"/>
        </w:rPr>
      </w:pPr>
    </w:p>
    <w:p w:rsidR="00A667B5" w:rsidRPr="002E228A" w:rsidP="008702E7" w14:paraId="7474122D" w14:textId="77777777">
      <w:pPr>
        <w:pStyle w:val="Heading2"/>
        <w:numPr>
          <w:ilvl w:val="0"/>
          <w:numId w:val="72"/>
        </w:numPr>
        <w:rPr>
          <w:rFonts w:cs="Times New Roman"/>
        </w:rPr>
      </w:pPr>
      <w:r w:rsidRPr="002E228A">
        <w:rPr>
          <w:rFonts w:cs="Times New Roman"/>
          <w:b/>
        </w:rPr>
        <w:t>Federal Interest</w:t>
      </w:r>
    </w:p>
    <w:p w:rsidR="00A667B5" w:rsidRPr="002E228A" w:rsidP="00A667B5" w14:paraId="470E90A8" w14:textId="77777777">
      <w:pPr>
        <w:pStyle w:val="Heading2"/>
        <w:rPr>
          <w:rFonts w:cs="Times New Roman"/>
          <w:b/>
        </w:rPr>
      </w:pPr>
    </w:p>
    <w:p w:rsidR="0026106D" w:rsidRPr="002E228A" w:rsidP="0026106D" w14:paraId="28288431" w14:textId="5652AF3E">
      <w:pPr>
        <w:pStyle w:val="BodyText"/>
        <w:rPr>
          <w:rFonts w:cs="Times New Roman"/>
          <w:szCs w:val="24"/>
        </w:rPr>
      </w:pPr>
      <w:r w:rsidRPr="002E228A">
        <w:rPr>
          <w:rFonts w:cs="Times New Roman"/>
          <w:szCs w:val="24"/>
        </w:rPr>
        <w:t xml:space="preserve">The federal government has an interest in property that </w:t>
      </w:r>
      <w:r w:rsidRPr="002E228A" w:rsidR="00BD0EEF">
        <w:rPr>
          <w:rFonts w:cs="Times New Roman"/>
          <w:szCs w:val="24"/>
        </w:rPr>
        <w:t xml:space="preserve">has undergone major renovation or </w:t>
      </w:r>
      <w:r w:rsidRPr="002E228A">
        <w:rPr>
          <w:rFonts w:cs="Times New Roman"/>
          <w:szCs w:val="24"/>
        </w:rPr>
        <w:t>is constructed</w:t>
      </w:r>
      <w:r w:rsidRPr="002E228A" w:rsidR="009914DB">
        <w:rPr>
          <w:rFonts w:cs="Times New Roman"/>
          <w:szCs w:val="24"/>
        </w:rPr>
        <w:t xml:space="preserve"> </w:t>
      </w:r>
      <w:r w:rsidRPr="002E228A">
        <w:rPr>
          <w:rFonts w:cs="Times New Roman"/>
          <w:szCs w:val="24"/>
        </w:rPr>
        <w:t xml:space="preserve">with </w:t>
      </w:r>
      <w:r w:rsidRPr="002E228A" w:rsidR="00934AAC">
        <w:rPr>
          <w:rFonts w:cs="Times New Roman"/>
          <w:szCs w:val="24"/>
        </w:rPr>
        <w:t xml:space="preserve">CCDF </w:t>
      </w:r>
      <w:r w:rsidRPr="002E228A">
        <w:rPr>
          <w:rFonts w:cs="Times New Roman"/>
          <w:szCs w:val="24"/>
        </w:rPr>
        <w:t xml:space="preserve">funds. </w:t>
      </w:r>
      <w:r w:rsidRPr="002E228A" w:rsidR="00B207C5">
        <w:rPr>
          <w:rFonts w:cs="Times New Roman"/>
          <w:szCs w:val="24"/>
        </w:rPr>
        <w:t>Federal interest places</w:t>
      </w:r>
      <w:r w:rsidRPr="002E228A">
        <w:rPr>
          <w:rFonts w:cs="Times New Roman"/>
          <w:szCs w:val="24"/>
        </w:rPr>
        <w:t xml:space="preserve"> restrictions on the use and disposition of the property in accordance with 2 CFR §</w:t>
      </w:r>
      <w:r w:rsidRPr="002E228A" w:rsidR="004D06AA">
        <w:rPr>
          <w:rFonts w:cs="Times New Roman"/>
          <w:szCs w:val="24"/>
        </w:rPr>
        <w:t xml:space="preserve"> </w:t>
      </w:r>
      <w:r w:rsidRPr="002E228A">
        <w:rPr>
          <w:rFonts w:cs="Times New Roman"/>
          <w:szCs w:val="24"/>
        </w:rPr>
        <w:t xml:space="preserve">200.311. Facilities constructed or renovated with CCDF funds may not be mortgaged, used as collateral, sold or otherwise transferred to another party without the prior written permission of ACF. </w:t>
      </w:r>
    </w:p>
    <w:p w:rsidR="001147E1" w:rsidRPr="002E228A" w:rsidP="008255F3" w14:paraId="44FC3F52" w14:textId="77777777">
      <w:pPr>
        <w:pStyle w:val="BodyText"/>
        <w:rPr>
          <w:rFonts w:cs="Times New Roman"/>
          <w:szCs w:val="24"/>
        </w:rPr>
      </w:pPr>
    </w:p>
    <w:p w:rsidR="001147E1" w:rsidRPr="002E228A" w:rsidP="001147E1" w14:paraId="4F0DBE59" w14:textId="60BE076C">
      <w:pPr>
        <w:pStyle w:val="Heading2"/>
        <w:rPr>
          <w:rFonts w:cs="Times New Roman"/>
        </w:rPr>
      </w:pPr>
      <w:r w:rsidRPr="002E228A">
        <w:rPr>
          <w:rFonts w:cs="Times New Roman"/>
        </w:rPr>
        <w:t xml:space="preserve">Notice of Federal Interest </w:t>
      </w:r>
    </w:p>
    <w:p w:rsidR="001147E1" w:rsidRPr="002E228A" w:rsidP="001147E1" w14:paraId="5D4C43BB" w14:textId="71CEF739">
      <w:pPr>
        <w:pStyle w:val="BodyText"/>
        <w:rPr>
          <w:rFonts w:cs="Times New Roman"/>
          <w:szCs w:val="24"/>
        </w:rPr>
      </w:pPr>
      <w:r w:rsidRPr="002E228A">
        <w:rPr>
          <w:rFonts w:cs="Times New Roman"/>
          <w:szCs w:val="24"/>
        </w:rPr>
        <w:t xml:space="preserve">At the commencement of construction or major renovation of a facility with CCDF funds, the Tribal Lead Agency must record a Notice of Federal Interest in the official </w:t>
      </w:r>
      <w:r w:rsidRPr="002E228A" w:rsidR="004A4B4C">
        <w:rPr>
          <w:rFonts w:cs="Times New Roman"/>
          <w:szCs w:val="24"/>
        </w:rPr>
        <w:t xml:space="preserve">property </w:t>
      </w:r>
      <w:r w:rsidRPr="002E228A">
        <w:rPr>
          <w:rFonts w:cs="Times New Roman"/>
          <w:szCs w:val="24"/>
        </w:rPr>
        <w:t xml:space="preserve">records for the jurisdiction in which the facility </w:t>
      </w:r>
      <w:r w:rsidRPr="002E228A" w:rsidR="00B8348E">
        <w:rPr>
          <w:rFonts w:cs="Times New Roman"/>
          <w:szCs w:val="24"/>
        </w:rPr>
        <w:t>is</w:t>
      </w:r>
      <w:r w:rsidRPr="002E228A">
        <w:rPr>
          <w:rFonts w:cs="Times New Roman"/>
          <w:szCs w:val="24"/>
        </w:rPr>
        <w:t xml:space="preserve"> located. </w:t>
      </w:r>
    </w:p>
    <w:p w:rsidR="001147E1" w:rsidRPr="002E228A" w:rsidP="001147E1" w14:paraId="51CF503F" w14:textId="77777777">
      <w:pPr>
        <w:pStyle w:val="BodyText"/>
        <w:rPr>
          <w:rFonts w:cs="Times New Roman"/>
          <w:szCs w:val="24"/>
        </w:rPr>
      </w:pPr>
    </w:p>
    <w:p w:rsidR="001147E1" w:rsidRPr="002E228A" w:rsidP="001147E1" w14:paraId="19466FA2" w14:textId="4F2D85CE">
      <w:pPr>
        <w:pStyle w:val="BodyText"/>
        <w:rPr>
          <w:rFonts w:cs="Times New Roman"/>
          <w:szCs w:val="24"/>
        </w:rPr>
      </w:pPr>
      <w:r w:rsidRPr="002E228A">
        <w:rPr>
          <w:rFonts w:cs="Times New Roman"/>
          <w:szCs w:val="24"/>
        </w:rPr>
        <w:t xml:space="preserve">A Notice </w:t>
      </w:r>
      <w:r w:rsidRPr="002E228A" w:rsidR="009E4687">
        <w:rPr>
          <w:rFonts w:cs="Times New Roman"/>
          <w:szCs w:val="24"/>
        </w:rPr>
        <w:t>of Federal Interest</w:t>
      </w:r>
      <w:r w:rsidRPr="002E228A">
        <w:rPr>
          <w:rFonts w:cs="Times New Roman"/>
          <w:szCs w:val="24"/>
        </w:rPr>
        <w:t xml:space="preserve"> is not required for a facility on Tribal lands held in trust by the U.S. Government; however, there is still a federal interest in any facility </w:t>
      </w:r>
      <w:r w:rsidRPr="002E228A" w:rsidR="00D2392F">
        <w:rPr>
          <w:rFonts w:cs="Times New Roman"/>
          <w:szCs w:val="24"/>
        </w:rPr>
        <w:t xml:space="preserve">that has undergone major renovations or </w:t>
      </w:r>
      <w:r w:rsidRPr="002E228A" w:rsidR="00BC4C9F">
        <w:rPr>
          <w:rFonts w:cs="Times New Roman"/>
          <w:szCs w:val="24"/>
        </w:rPr>
        <w:t xml:space="preserve">is </w:t>
      </w:r>
      <w:r w:rsidRPr="002E228A">
        <w:rPr>
          <w:rFonts w:cs="Times New Roman"/>
          <w:szCs w:val="24"/>
        </w:rPr>
        <w:t xml:space="preserve">constructed with CCDF funds. The Notice </w:t>
      </w:r>
      <w:r w:rsidRPr="002E228A" w:rsidR="006E3729">
        <w:rPr>
          <w:rFonts w:cs="Times New Roman"/>
          <w:szCs w:val="24"/>
        </w:rPr>
        <w:t>of Federal Interest</w:t>
      </w:r>
      <w:r w:rsidRPr="002E228A" w:rsidR="00D56EC2">
        <w:rPr>
          <w:rFonts w:cs="Times New Roman"/>
          <w:szCs w:val="24"/>
        </w:rPr>
        <w:t xml:space="preserve"> must be</w:t>
      </w:r>
      <w:r w:rsidRPr="002E228A">
        <w:rPr>
          <w:rFonts w:cs="Times New Roman"/>
          <w:szCs w:val="24"/>
        </w:rPr>
        <w:t xml:space="preserve"> submitted to ACF within ten working days of the </w:t>
      </w:r>
      <w:r w:rsidRPr="002E228A" w:rsidR="003D0A83">
        <w:rPr>
          <w:rFonts w:cs="Times New Roman"/>
          <w:szCs w:val="24"/>
        </w:rPr>
        <w:t xml:space="preserve">beginning </w:t>
      </w:r>
      <w:r w:rsidRPr="002E228A">
        <w:rPr>
          <w:rFonts w:cs="Times New Roman"/>
          <w:szCs w:val="24"/>
        </w:rPr>
        <w:t xml:space="preserve">of the construction or major renovation. </w:t>
      </w:r>
    </w:p>
    <w:p w:rsidR="0026106D" w:rsidRPr="002E228A" w:rsidP="0026106D" w14:paraId="35641010" w14:textId="77777777">
      <w:pPr>
        <w:pStyle w:val="BodyText"/>
        <w:rPr>
          <w:rFonts w:cs="Times New Roman"/>
          <w:szCs w:val="24"/>
        </w:rPr>
      </w:pPr>
    </w:p>
    <w:p w:rsidR="00C721A6" w:rsidRPr="008702E7" w:rsidP="00EB17F0" w14:paraId="2193F553" w14:textId="422F8F83">
      <w:pPr>
        <w:pStyle w:val="Heading3"/>
        <w:rPr>
          <w:sz w:val="24"/>
        </w:rPr>
      </w:pPr>
      <w:bookmarkStart w:id="85" w:name="_Federal_Interest_Involving"/>
      <w:bookmarkEnd w:id="85"/>
      <w:r w:rsidRPr="002E228A">
        <w:rPr>
          <w:rFonts w:cs="Times New Roman"/>
          <w:sz w:val="24"/>
          <w:szCs w:val="24"/>
        </w:rPr>
        <w:t>Federal Interest Involving Construction or Major Renovation of Leased Property</w:t>
      </w:r>
    </w:p>
    <w:p w:rsidR="00925C8E" w:rsidRPr="002E228A" w:rsidP="00925C8E" w14:paraId="5579640F" w14:textId="77777777">
      <w:pPr>
        <w:pStyle w:val="BodyText"/>
        <w:rPr>
          <w:rFonts w:cs="Times New Roman"/>
          <w:szCs w:val="24"/>
        </w:rPr>
      </w:pPr>
      <w:r w:rsidRPr="002E228A">
        <w:rPr>
          <w:rFonts w:cs="Times New Roman"/>
          <w:szCs w:val="24"/>
        </w:rPr>
        <w:t xml:space="preserve">The owner of the property </w:t>
      </w:r>
      <w:r w:rsidRPr="002E228A" w:rsidR="002A38A9">
        <w:rPr>
          <w:rFonts w:cs="Times New Roman"/>
          <w:szCs w:val="24"/>
        </w:rPr>
        <w:t xml:space="preserve">(“lessor”) </w:t>
      </w:r>
      <w:r w:rsidRPr="002E228A">
        <w:rPr>
          <w:rFonts w:cs="Times New Roman"/>
          <w:szCs w:val="24"/>
        </w:rPr>
        <w:t>must include in the lease (or agree to amend the lease to</w:t>
      </w:r>
      <w:r w:rsidRPr="002E228A" w:rsidR="00C23DC4">
        <w:rPr>
          <w:rFonts w:cs="Times New Roman"/>
          <w:szCs w:val="24"/>
        </w:rPr>
        <w:t xml:space="preserve"> </w:t>
      </w:r>
      <w:r w:rsidRPr="002E228A">
        <w:rPr>
          <w:rFonts w:cs="Times New Roman"/>
          <w:szCs w:val="24"/>
        </w:rPr>
        <w:t>include) language providing</w:t>
      </w:r>
      <w:r w:rsidRPr="002E228A">
        <w:rPr>
          <w:rFonts w:cs="Times New Roman"/>
          <w:szCs w:val="24"/>
        </w:rPr>
        <w:t xml:space="preserve"> for the following: </w:t>
      </w:r>
    </w:p>
    <w:p w:rsidR="00384BA9" w:rsidRPr="002E228A" w:rsidP="00324B8F" w14:paraId="0190328C" w14:textId="2BEF2F48">
      <w:pPr>
        <w:pStyle w:val="BodyText"/>
        <w:numPr>
          <w:ilvl w:val="0"/>
          <w:numId w:val="52"/>
        </w:numPr>
        <w:rPr>
          <w:rFonts w:cs="Times New Roman"/>
          <w:szCs w:val="24"/>
        </w:rPr>
      </w:pPr>
      <w:r w:rsidRPr="002E228A">
        <w:rPr>
          <w:rFonts w:cs="Times New Roman"/>
          <w:szCs w:val="24"/>
        </w:rPr>
        <w:t>T</w:t>
      </w:r>
      <w:r w:rsidRPr="002E228A" w:rsidR="00925C8E">
        <w:rPr>
          <w:rFonts w:cs="Times New Roman"/>
          <w:szCs w:val="24"/>
        </w:rPr>
        <w:t xml:space="preserve">he </w:t>
      </w:r>
      <w:r w:rsidRPr="002E228A" w:rsidR="00A60BAC">
        <w:rPr>
          <w:rFonts w:cs="Times New Roman"/>
          <w:szCs w:val="24"/>
        </w:rPr>
        <w:t>Tribal Lead Agency</w:t>
      </w:r>
      <w:r w:rsidRPr="002E228A" w:rsidR="00925C8E">
        <w:rPr>
          <w:rFonts w:cs="Times New Roman"/>
          <w:szCs w:val="24"/>
        </w:rPr>
        <w:t xml:space="preserve"> ha</w:t>
      </w:r>
      <w:r w:rsidRPr="002E228A">
        <w:rPr>
          <w:rFonts w:cs="Times New Roman"/>
          <w:szCs w:val="24"/>
        </w:rPr>
        <w:t>s</w:t>
      </w:r>
      <w:r w:rsidRPr="002E228A" w:rsidR="00925C8E">
        <w:rPr>
          <w:rFonts w:cs="Times New Roman"/>
          <w:szCs w:val="24"/>
        </w:rPr>
        <w:t xml:space="preserve"> </w:t>
      </w:r>
      <w:r w:rsidRPr="002E228A" w:rsidR="00C721A6">
        <w:rPr>
          <w:rFonts w:cs="Times New Roman"/>
          <w:szCs w:val="24"/>
        </w:rPr>
        <w:t>full use of and access to the leased property during the term of the lease.</w:t>
      </w:r>
    </w:p>
    <w:p w:rsidR="00384BA9" w:rsidRPr="002E228A" w:rsidP="009E3BFD" w14:paraId="730B95FA" w14:textId="3DE4E1C7">
      <w:pPr>
        <w:pStyle w:val="BodyText"/>
        <w:numPr>
          <w:ilvl w:val="0"/>
          <w:numId w:val="52"/>
        </w:numPr>
        <w:rPr>
          <w:rFonts w:cs="Times New Roman"/>
          <w:szCs w:val="24"/>
        </w:rPr>
      </w:pPr>
      <w:r w:rsidRPr="002E228A">
        <w:rPr>
          <w:rFonts w:cs="Times New Roman"/>
          <w:szCs w:val="24"/>
        </w:rPr>
        <w:t xml:space="preserve">The lessor </w:t>
      </w:r>
      <w:r w:rsidRPr="002E228A">
        <w:rPr>
          <w:rFonts w:cs="Times New Roman"/>
          <w:szCs w:val="24"/>
        </w:rPr>
        <w:t xml:space="preserve">shall </w:t>
      </w:r>
      <w:r w:rsidRPr="002E228A">
        <w:rPr>
          <w:rFonts w:cs="Times New Roman"/>
          <w:szCs w:val="24"/>
        </w:rPr>
        <w:t xml:space="preserve">inform </w:t>
      </w:r>
      <w:r w:rsidRPr="002E228A" w:rsidR="002A38A9">
        <w:rPr>
          <w:rFonts w:cs="Times New Roman"/>
          <w:szCs w:val="24"/>
        </w:rPr>
        <w:t xml:space="preserve">ACF of </w:t>
      </w:r>
      <w:r w:rsidRPr="002E228A">
        <w:rPr>
          <w:rFonts w:cs="Times New Roman"/>
          <w:szCs w:val="24"/>
        </w:rPr>
        <w:t>any default by the recipient under the</w:t>
      </w:r>
      <w:r w:rsidRPr="002E228A" w:rsidR="00E20615">
        <w:rPr>
          <w:rFonts w:cs="Times New Roman"/>
          <w:szCs w:val="24"/>
        </w:rPr>
        <w:t xml:space="preserve"> </w:t>
      </w:r>
      <w:r w:rsidRPr="002E228A">
        <w:rPr>
          <w:rFonts w:cs="Times New Roman"/>
          <w:szCs w:val="24"/>
        </w:rPr>
        <w:t>lease</w:t>
      </w:r>
      <w:r w:rsidRPr="002E228A" w:rsidR="00C23DC4">
        <w:rPr>
          <w:rFonts w:cs="Times New Roman"/>
          <w:szCs w:val="24"/>
        </w:rPr>
        <w:t>, and</w:t>
      </w:r>
      <w:r w:rsidRPr="002E228A" w:rsidR="00C23DC4">
        <w:rPr>
          <w:rFonts w:cs="Times New Roman"/>
          <w:szCs w:val="24"/>
        </w:rPr>
        <w:t xml:space="preserve"> prov</w:t>
      </w:r>
      <w:r w:rsidRPr="002E228A" w:rsidR="00D241C1">
        <w:rPr>
          <w:rFonts w:cs="Times New Roman"/>
          <w:szCs w:val="24"/>
        </w:rPr>
        <w:t>i</w:t>
      </w:r>
      <w:r w:rsidRPr="002E228A">
        <w:rPr>
          <w:rFonts w:cs="Times New Roman"/>
          <w:szCs w:val="24"/>
        </w:rPr>
        <w:t>de</w:t>
      </w:r>
      <w:r w:rsidRPr="002E228A" w:rsidR="00D241C1">
        <w:rPr>
          <w:rFonts w:cs="Times New Roman"/>
          <w:szCs w:val="24"/>
        </w:rPr>
        <w:t xml:space="preserve"> </w:t>
      </w:r>
      <w:r w:rsidRPr="002E228A" w:rsidR="002A38A9">
        <w:rPr>
          <w:rFonts w:cs="Times New Roman"/>
          <w:szCs w:val="24"/>
        </w:rPr>
        <w:t>ACF</w:t>
      </w:r>
      <w:r w:rsidRPr="002E228A" w:rsidR="002A38A9">
        <w:rPr>
          <w:rFonts w:cs="Times New Roman"/>
          <w:szCs w:val="24"/>
        </w:rPr>
        <w:t xml:space="preserve"> </w:t>
      </w:r>
      <w:r w:rsidRPr="002E228A" w:rsidR="00D241C1">
        <w:rPr>
          <w:rFonts w:cs="Times New Roman"/>
          <w:szCs w:val="24"/>
        </w:rPr>
        <w:t xml:space="preserve">a minimum of </w:t>
      </w:r>
      <w:r w:rsidRPr="002E228A">
        <w:rPr>
          <w:rFonts w:cs="Times New Roman"/>
          <w:szCs w:val="24"/>
        </w:rPr>
        <w:t>60 days from the date of receipt of the lessor’s notice of</w:t>
      </w:r>
      <w:r w:rsidRPr="002E228A" w:rsidR="002A38A9">
        <w:rPr>
          <w:rFonts w:cs="Times New Roman"/>
          <w:szCs w:val="24"/>
        </w:rPr>
        <w:t xml:space="preserve"> </w:t>
      </w:r>
      <w:r w:rsidRPr="002E228A">
        <w:rPr>
          <w:rFonts w:cs="Times New Roman"/>
          <w:szCs w:val="24"/>
        </w:rPr>
        <w:t>default to attempt to eliminate the default</w:t>
      </w:r>
      <w:r w:rsidRPr="002E228A" w:rsidR="00C97066">
        <w:rPr>
          <w:rFonts w:cs="Times New Roman"/>
          <w:szCs w:val="24"/>
        </w:rPr>
        <w:t xml:space="preserve"> and or/determine appropriate next steps.</w:t>
      </w:r>
    </w:p>
    <w:p w:rsidR="00C61715" w:rsidRPr="002E228A" w:rsidP="00384BA9" w14:paraId="7BA225D6" w14:textId="648E624C">
      <w:pPr>
        <w:pStyle w:val="BodyText"/>
        <w:numPr>
          <w:ilvl w:val="0"/>
          <w:numId w:val="52"/>
        </w:numPr>
        <w:rPr>
          <w:rFonts w:cs="Times New Roman"/>
          <w:szCs w:val="24"/>
        </w:rPr>
      </w:pPr>
      <w:r w:rsidRPr="002E228A">
        <w:rPr>
          <w:rFonts w:cs="Times New Roman"/>
          <w:szCs w:val="24"/>
        </w:rPr>
        <w:t xml:space="preserve">The </w:t>
      </w:r>
      <w:r w:rsidRPr="002E228A" w:rsidR="000575C5">
        <w:rPr>
          <w:rFonts w:cs="Times New Roman"/>
          <w:szCs w:val="24"/>
        </w:rPr>
        <w:t>establishment</w:t>
      </w:r>
      <w:r w:rsidRPr="002E228A">
        <w:rPr>
          <w:rFonts w:cs="Times New Roman"/>
          <w:szCs w:val="24"/>
        </w:rPr>
        <w:t xml:space="preserve"> of a Notice of Federal Interest </w:t>
      </w:r>
      <w:r w:rsidRPr="002E228A" w:rsidR="000575C5">
        <w:rPr>
          <w:rFonts w:cs="Times New Roman"/>
          <w:szCs w:val="24"/>
        </w:rPr>
        <w:t>of</w:t>
      </w:r>
      <w:r w:rsidRPr="002E228A">
        <w:rPr>
          <w:rFonts w:cs="Times New Roman"/>
          <w:szCs w:val="24"/>
        </w:rPr>
        <w:t xml:space="preserve"> the leased property. </w:t>
      </w:r>
    </w:p>
    <w:p w:rsidR="00A8625A" w:rsidRPr="002E228A" w:rsidP="00A8625A" w14:paraId="71174973" w14:textId="77777777">
      <w:pPr>
        <w:pStyle w:val="BodyText"/>
        <w:rPr>
          <w:rFonts w:cs="Times New Roman"/>
          <w:szCs w:val="24"/>
        </w:rPr>
      </w:pPr>
    </w:p>
    <w:p w:rsidR="00A8625A" w:rsidRPr="002E228A" w:rsidP="00A8625A" w14:paraId="5580C7DF" w14:textId="77777777">
      <w:pPr>
        <w:pStyle w:val="Heading3"/>
        <w:rPr>
          <w:rFonts w:cs="Times New Roman"/>
          <w:sz w:val="24"/>
          <w:szCs w:val="24"/>
        </w:rPr>
      </w:pPr>
      <w:r w:rsidRPr="002E228A">
        <w:rPr>
          <w:rFonts w:cs="Times New Roman"/>
          <w:sz w:val="24"/>
          <w:szCs w:val="24"/>
        </w:rPr>
        <w:t>Notice of Federal Interest Requirements for Leased Facilities</w:t>
      </w:r>
    </w:p>
    <w:p w:rsidR="00A8625A" w:rsidRPr="002E228A" w:rsidP="00A8625A" w14:paraId="488088CF" w14:textId="6FE8D075">
      <w:pPr>
        <w:pStyle w:val="BodyText"/>
        <w:rPr>
          <w:rFonts w:cs="Times New Roman"/>
          <w:szCs w:val="24"/>
        </w:rPr>
      </w:pPr>
      <w:r w:rsidRPr="002E228A">
        <w:rPr>
          <w:rFonts w:cs="Times New Roman"/>
          <w:szCs w:val="24"/>
        </w:rPr>
        <w:t xml:space="preserve">In the case of a leased facility undergoing major renovations, the Notice of Federal Interest must </w:t>
      </w:r>
      <w:r w:rsidRPr="002E228A" w:rsidR="00DA0A4F">
        <w:rPr>
          <w:rFonts w:cs="Times New Roman"/>
          <w:szCs w:val="24"/>
        </w:rPr>
        <w:t xml:space="preserve">include </w:t>
      </w:r>
      <w:r w:rsidRPr="002E228A">
        <w:rPr>
          <w:rFonts w:cs="Times New Roman"/>
          <w:szCs w:val="24"/>
        </w:rPr>
        <w:t xml:space="preserve">a copy of the executed lease and all amendments. In the case of a facility to be constructed on land not owned by the Lead Agency, the Notice of Federal Interest must be the land lease or other document protecting the federal interest. In the event that filing of a lease is prohibited by law, the Lead Agency must file an affidavit signed by the representatives of the Lead Agency and the lessor stating that the lease includes terms which protect the right of the Lead Agency to occupy the facility for the term of the lease. The federal government assumes no liability for projects constructed or renovated with CCDF funds. </w:t>
      </w:r>
    </w:p>
    <w:p w:rsidR="00C721A6" w:rsidRPr="002E228A" w:rsidP="0026106D" w14:paraId="53298167" w14:textId="77777777">
      <w:pPr>
        <w:pStyle w:val="BodyText"/>
        <w:rPr>
          <w:rFonts w:cs="Times New Roman"/>
          <w:szCs w:val="24"/>
        </w:rPr>
      </w:pPr>
    </w:p>
    <w:bookmarkEnd w:id="84"/>
    <w:p w:rsidR="00EA228C" w:rsidRPr="002E228A" w:rsidP="008255F3" w14:paraId="5B294AEA" w14:textId="77777777">
      <w:pPr>
        <w:pStyle w:val="Heading2"/>
        <w:rPr>
          <w:rFonts w:cs="Times New Roman"/>
        </w:rPr>
      </w:pPr>
      <w:r w:rsidRPr="002E228A">
        <w:rPr>
          <w:rFonts w:cs="Times New Roman"/>
        </w:rPr>
        <w:t xml:space="preserve">Calculating Federal Share </w:t>
      </w:r>
    </w:p>
    <w:p w:rsidR="00EA228C" w:rsidRPr="002E228A" w:rsidP="00EA228C" w14:paraId="5A2BEC64" w14:textId="1C484111">
      <w:pPr>
        <w:pStyle w:val="BodyText"/>
        <w:rPr>
          <w:rFonts w:cs="Times New Roman"/>
          <w:szCs w:val="24"/>
        </w:rPr>
      </w:pPr>
      <w:r w:rsidRPr="002E228A">
        <w:rPr>
          <w:rFonts w:cs="Times New Roman"/>
          <w:szCs w:val="24"/>
        </w:rPr>
        <w:t xml:space="preserve">When </w:t>
      </w:r>
      <w:r w:rsidRPr="002E228A" w:rsidR="00B27316">
        <w:rPr>
          <w:rFonts w:cs="Times New Roman"/>
          <w:szCs w:val="24"/>
        </w:rPr>
        <w:t>CCDF funds</w:t>
      </w:r>
      <w:r w:rsidRPr="002E228A">
        <w:rPr>
          <w:rFonts w:cs="Times New Roman"/>
          <w:szCs w:val="24"/>
        </w:rPr>
        <w:t xml:space="preserve"> have been used to contribute to financial equity in a property, the calculation of the federal share is determined by dividing the total amount of federal funds contributed to the construction and/or major renovation of the property divided by the total cost of acquiring and improving the property </w:t>
      </w:r>
      <w:r w:rsidRPr="002E228A" w:rsidR="00DD6A92">
        <w:rPr>
          <w:rFonts w:cs="Times New Roman"/>
          <w:szCs w:val="24"/>
        </w:rPr>
        <w:t>(</w:t>
      </w:r>
      <w:r w:rsidRPr="002E228A">
        <w:rPr>
          <w:rFonts w:cs="Times New Roman"/>
          <w:szCs w:val="24"/>
        </w:rPr>
        <w:t>i.e., the federal contribution plus any non-federal contribution</w:t>
      </w:r>
      <w:r w:rsidRPr="002E228A" w:rsidR="00DD6A92">
        <w:rPr>
          <w:rFonts w:cs="Times New Roman"/>
          <w:szCs w:val="24"/>
        </w:rPr>
        <w:t>)</w:t>
      </w:r>
      <w:r w:rsidRPr="002E228A">
        <w:rPr>
          <w:rFonts w:cs="Times New Roman"/>
          <w:szCs w:val="24"/>
        </w:rPr>
        <w:t>. This percentage is then multiplied by the current fair market value of the property to determine the federal share, which must be returned to the federal government in either of the first two options set forth by 2 CFR §</w:t>
      </w:r>
      <w:r w:rsidRPr="002E228A" w:rsidR="00DD6A92">
        <w:rPr>
          <w:rFonts w:cs="Times New Roman"/>
          <w:szCs w:val="24"/>
        </w:rPr>
        <w:t xml:space="preserve"> </w:t>
      </w:r>
      <w:r w:rsidRPr="002E228A">
        <w:rPr>
          <w:rFonts w:cs="Times New Roman"/>
          <w:szCs w:val="24"/>
        </w:rPr>
        <w:t>200.311(d).</w:t>
      </w:r>
    </w:p>
    <w:p w:rsidR="00EA228C" w:rsidRPr="002E228A" w:rsidP="00EA228C" w14:paraId="62189C0E" w14:textId="77777777">
      <w:pPr>
        <w:pStyle w:val="BodyText"/>
        <w:rPr>
          <w:rFonts w:cs="Times New Roman"/>
          <w:szCs w:val="24"/>
        </w:rPr>
      </w:pPr>
    </w:p>
    <w:p w:rsidR="00EA228C" w:rsidRPr="002E228A" w:rsidP="00EA228C" w14:paraId="6527BC38" w14:textId="77777777">
      <w:pPr>
        <w:pStyle w:val="Heading3"/>
        <w:rPr>
          <w:rFonts w:cs="Times New Roman"/>
          <w:sz w:val="24"/>
          <w:szCs w:val="24"/>
        </w:rPr>
      </w:pPr>
      <w:r w:rsidRPr="002E228A">
        <w:rPr>
          <w:rFonts w:cs="Times New Roman"/>
          <w:sz w:val="24"/>
          <w:szCs w:val="24"/>
        </w:rPr>
        <w:t xml:space="preserve">Calculating Federal Share – Loans </w:t>
      </w:r>
    </w:p>
    <w:p w:rsidR="00EA228C" w:rsidRPr="002E228A" w:rsidP="00EA228C" w14:paraId="406CA934" w14:textId="25032625">
      <w:pPr>
        <w:pStyle w:val="BodyText"/>
        <w:rPr>
          <w:rFonts w:cs="Times New Roman"/>
          <w:szCs w:val="24"/>
        </w:rPr>
      </w:pPr>
      <w:r w:rsidRPr="002E228A">
        <w:rPr>
          <w:rFonts w:cs="Times New Roman"/>
          <w:szCs w:val="24"/>
        </w:rPr>
        <w:t xml:space="preserve">When </w:t>
      </w:r>
      <w:r w:rsidRPr="002E228A" w:rsidR="0057432B">
        <w:rPr>
          <w:rFonts w:cs="Times New Roman"/>
          <w:szCs w:val="24"/>
        </w:rPr>
        <w:t xml:space="preserve">CCDF </w:t>
      </w:r>
      <w:r w:rsidRPr="002E228A">
        <w:rPr>
          <w:rFonts w:cs="Times New Roman"/>
          <w:szCs w:val="24"/>
        </w:rPr>
        <w:t xml:space="preserve">funds have been used to pay </w:t>
      </w:r>
      <w:r w:rsidRPr="002E228A" w:rsidR="00F920F9">
        <w:rPr>
          <w:rFonts w:cs="Times New Roman"/>
          <w:szCs w:val="24"/>
        </w:rPr>
        <w:t>the princip</w:t>
      </w:r>
      <w:r w:rsidRPr="002E228A" w:rsidR="001236F5">
        <w:rPr>
          <w:rFonts w:cs="Times New Roman"/>
          <w:szCs w:val="24"/>
        </w:rPr>
        <w:t xml:space="preserve">al or </w:t>
      </w:r>
      <w:r w:rsidRPr="002E228A">
        <w:rPr>
          <w:rFonts w:cs="Times New Roman"/>
          <w:szCs w:val="24"/>
        </w:rPr>
        <w:t xml:space="preserve">interest on a loan used to construct and/or renovate real property, the calculation is the same as above, except that federal funds used to pay principal and interest on the loan must also be included in the numerator and all principal and interest payments plus the remaining principal balance on the loan must also be included in the denominator. </w:t>
      </w:r>
    </w:p>
    <w:p w:rsidR="00EA228C" w:rsidRPr="002E228A" w:rsidP="00533D34" w14:paraId="06F8456F" w14:textId="77777777">
      <w:pPr>
        <w:pStyle w:val="BodyText"/>
        <w:rPr>
          <w:rFonts w:cs="Times New Roman"/>
          <w:szCs w:val="24"/>
        </w:rPr>
      </w:pPr>
    </w:p>
    <w:p w:rsidR="00ED5955" w:rsidRPr="002E228A" w:rsidP="00ED5955" w14:paraId="08979596" w14:textId="77777777">
      <w:pPr>
        <w:pStyle w:val="Heading2"/>
        <w:rPr>
          <w:rFonts w:cs="Times New Roman"/>
        </w:rPr>
      </w:pPr>
      <w:bookmarkStart w:id="86" w:name="_Compliance_with_the"/>
      <w:bookmarkStart w:id="87" w:name="_Financing_Arrangements_and"/>
      <w:bookmarkStart w:id="88" w:name="_Financing_Arrangements_and_1"/>
      <w:bookmarkEnd w:id="86"/>
      <w:bookmarkEnd w:id="87"/>
      <w:bookmarkEnd w:id="88"/>
      <w:r w:rsidRPr="002E228A">
        <w:rPr>
          <w:rFonts w:cs="Times New Roman"/>
        </w:rPr>
        <w:t>Financing Arrangements and Rights and Responsibilities in the Event of a Mortgage or Loan Default</w:t>
      </w:r>
    </w:p>
    <w:p w:rsidR="00A33363" w:rsidRPr="002E228A" w:rsidP="00A33363" w14:paraId="76C2B28E" w14:textId="0A1C5916">
      <w:pPr>
        <w:pStyle w:val="BodyText"/>
        <w:rPr>
          <w:rFonts w:cs="Times New Roman"/>
          <w:szCs w:val="24"/>
        </w:rPr>
      </w:pPr>
      <w:r w:rsidRPr="002E228A">
        <w:rPr>
          <w:rFonts w:cs="Times New Roman"/>
          <w:szCs w:val="24"/>
        </w:rPr>
        <w:t xml:space="preserve">The Tribal Lead Agency must request and receive ACF approval before </w:t>
      </w:r>
      <w:r w:rsidRPr="002E228A" w:rsidR="0016431B">
        <w:rPr>
          <w:rFonts w:cs="Times New Roman"/>
          <w:szCs w:val="24"/>
        </w:rPr>
        <w:t xml:space="preserve">proceeding </w:t>
      </w:r>
      <w:r w:rsidRPr="002E228A" w:rsidR="004123AF">
        <w:rPr>
          <w:rFonts w:cs="Times New Roman"/>
          <w:szCs w:val="24"/>
        </w:rPr>
        <w:t xml:space="preserve">on </w:t>
      </w:r>
      <w:r w:rsidRPr="002E228A">
        <w:rPr>
          <w:rFonts w:cs="Times New Roman"/>
          <w:szCs w:val="24"/>
        </w:rPr>
        <w:t>a mortgage, loan, or other financing arrangement</w:t>
      </w:r>
      <w:r w:rsidRPr="002E228A" w:rsidR="002B6B56">
        <w:rPr>
          <w:rFonts w:cs="Times New Roman"/>
          <w:szCs w:val="24"/>
        </w:rPr>
        <w:t xml:space="preserve"> </w:t>
      </w:r>
      <w:r w:rsidRPr="002E228A" w:rsidR="00913301">
        <w:rPr>
          <w:rFonts w:cs="Times New Roman"/>
          <w:szCs w:val="24"/>
        </w:rPr>
        <w:t xml:space="preserve">related to a </w:t>
      </w:r>
      <w:r w:rsidRPr="002E228A" w:rsidR="00BA7FBF">
        <w:rPr>
          <w:rFonts w:cs="Times New Roman"/>
          <w:szCs w:val="24"/>
        </w:rPr>
        <w:t>construction or major renovation project with CCDF funds</w:t>
      </w:r>
      <w:r w:rsidRPr="002E228A">
        <w:rPr>
          <w:rFonts w:cs="Times New Roman"/>
          <w:szCs w:val="24"/>
        </w:rPr>
        <w:t xml:space="preserve">. </w:t>
      </w:r>
      <w:r w:rsidRPr="002E228A" w:rsidR="00187831">
        <w:rPr>
          <w:rFonts w:cs="Times New Roman"/>
          <w:szCs w:val="24"/>
        </w:rPr>
        <w:t xml:space="preserve">Note that </w:t>
      </w:r>
      <w:r w:rsidRPr="002E228A" w:rsidR="004D66CF">
        <w:rPr>
          <w:rFonts w:cs="Times New Roman"/>
          <w:szCs w:val="24"/>
        </w:rPr>
        <w:t>financing</w:t>
      </w:r>
      <w:r w:rsidRPr="002E228A" w:rsidR="002D7E14">
        <w:rPr>
          <w:rFonts w:cs="Times New Roman"/>
          <w:szCs w:val="24"/>
        </w:rPr>
        <w:t xml:space="preserve"> </w:t>
      </w:r>
      <w:r w:rsidRPr="002E228A" w:rsidR="004123AF">
        <w:rPr>
          <w:rFonts w:cs="Times New Roman"/>
          <w:szCs w:val="24"/>
        </w:rPr>
        <w:t xml:space="preserve">arrangements with or without subordination require comprehensive review </w:t>
      </w:r>
      <w:r w:rsidRPr="002E228A" w:rsidR="00E07862">
        <w:rPr>
          <w:rFonts w:cs="Times New Roman"/>
          <w:szCs w:val="24"/>
        </w:rPr>
        <w:t>by ACF</w:t>
      </w:r>
      <w:r w:rsidRPr="002E228A" w:rsidR="00DC6651">
        <w:rPr>
          <w:rFonts w:cs="Times New Roman"/>
          <w:szCs w:val="24"/>
        </w:rPr>
        <w:t xml:space="preserve">. </w:t>
      </w:r>
      <w:r w:rsidRPr="002E228A" w:rsidR="005C3F76">
        <w:rPr>
          <w:rFonts w:cs="Times New Roman"/>
          <w:szCs w:val="24"/>
        </w:rPr>
        <w:t>Tribal Lead Agencies</w:t>
      </w:r>
      <w:r w:rsidRPr="002E228A" w:rsidR="00DC6651">
        <w:rPr>
          <w:rFonts w:cs="Times New Roman"/>
          <w:szCs w:val="24"/>
        </w:rPr>
        <w:t xml:space="preserve"> should submit any proposed financing arrangements to ACF as soon as possible to allow for sufficient time for review. </w:t>
      </w:r>
    </w:p>
    <w:p w:rsidR="00A33363" w:rsidRPr="002E228A" w:rsidP="00A33363" w14:paraId="2648ED5F" w14:textId="77777777">
      <w:pPr>
        <w:pStyle w:val="BodyText"/>
        <w:tabs>
          <w:tab w:val="left" w:pos="825"/>
        </w:tabs>
        <w:ind w:right="250"/>
        <w:rPr>
          <w:rFonts w:cs="Times New Roman"/>
          <w:szCs w:val="24"/>
        </w:rPr>
      </w:pPr>
    </w:p>
    <w:p w:rsidR="00A33363" w:rsidRPr="002E228A" w:rsidP="00A33363" w14:paraId="56C70BAF" w14:textId="13BF7CC7">
      <w:pPr>
        <w:pStyle w:val="BodyText"/>
        <w:rPr>
          <w:rFonts w:cs="Times New Roman"/>
          <w:szCs w:val="24"/>
        </w:rPr>
      </w:pPr>
      <w:r w:rsidRPr="002E228A">
        <w:rPr>
          <w:rFonts w:cs="Times New Roman"/>
          <w:szCs w:val="24"/>
        </w:rPr>
        <w:t>Any assignment of the facility and mortgage</w:t>
      </w:r>
      <w:r w:rsidRPr="002E228A" w:rsidR="00F95E48">
        <w:rPr>
          <w:rFonts w:cs="Times New Roman"/>
          <w:szCs w:val="24"/>
        </w:rPr>
        <w:t xml:space="preserve"> or </w:t>
      </w:r>
      <w:r w:rsidRPr="002E228A">
        <w:rPr>
          <w:rFonts w:cs="Times New Roman"/>
          <w:szCs w:val="24"/>
        </w:rPr>
        <w:t>loan repayment responsibilities by ACF to any party, other than ACF, will be made to an agency financially capable of assuming the mortgage</w:t>
      </w:r>
      <w:r w:rsidRPr="002E228A" w:rsidR="00F95E48">
        <w:rPr>
          <w:rFonts w:cs="Times New Roman"/>
          <w:szCs w:val="24"/>
        </w:rPr>
        <w:t xml:space="preserve"> or </w:t>
      </w:r>
      <w:r w:rsidRPr="002E228A">
        <w:rPr>
          <w:rFonts w:cs="Times New Roman"/>
          <w:szCs w:val="24"/>
        </w:rPr>
        <w:t xml:space="preserve">loan, and will be subject to prior approval of the mortgagee/lender or creditor.  </w:t>
      </w:r>
    </w:p>
    <w:p w:rsidR="002750AD" w:rsidRPr="002E228A" w:rsidP="00A33363" w14:paraId="29FF4B9D" w14:textId="77777777">
      <w:pPr>
        <w:pStyle w:val="BodyText"/>
        <w:rPr>
          <w:rFonts w:cs="Times New Roman"/>
          <w:szCs w:val="24"/>
        </w:rPr>
      </w:pPr>
    </w:p>
    <w:p w:rsidR="00C818BF" w:rsidRPr="002E228A" w:rsidP="00E8779D" w14:paraId="3B0251B3" w14:textId="254F946F">
      <w:pPr>
        <w:pStyle w:val="BodyText"/>
        <w:rPr>
          <w:rFonts w:cs="Times New Roman"/>
          <w:b/>
          <w:i/>
          <w:szCs w:val="24"/>
        </w:rPr>
      </w:pPr>
      <w:r w:rsidRPr="002E228A">
        <w:rPr>
          <w:rFonts w:cs="Times New Roman"/>
          <w:spacing w:val="-1"/>
          <w:szCs w:val="24"/>
        </w:rPr>
        <w:t>Any</w:t>
      </w:r>
      <w:r w:rsidRPr="002E228A">
        <w:rPr>
          <w:rFonts w:cs="Times New Roman"/>
          <w:spacing w:val="-3"/>
          <w:szCs w:val="24"/>
        </w:rPr>
        <w:t xml:space="preserve"> </w:t>
      </w:r>
      <w:r w:rsidRPr="002E228A">
        <w:rPr>
          <w:rFonts w:cs="Times New Roman"/>
          <w:spacing w:val="-1"/>
          <w:szCs w:val="24"/>
        </w:rPr>
        <w:t>loan</w:t>
      </w:r>
      <w:r w:rsidRPr="002E228A">
        <w:rPr>
          <w:rFonts w:cs="Times New Roman"/>
          <w:szCs w:val="24"/>
        </w:rPr>
        <w:t xml:space="preserve"> or</w:t>
      </w:r>
      <w:r w:rsidRPr="002E228A">
        <w:rPr>
          <w:rFonts w:cs="Times New Roman"/>
          <w:spacing w:val="1"/>
          <w:szCs w:val="24"/>
        </w:rPr>
        <w:t xml:space="preserve"> </w:t>
      </w:r>
      <w:r w:rsidRPr="002E228A">
        <w:rPr>
          <w:rFonts w:cs="Times New Roman"/>
          <w:spacing w:val="-2"/>
          <w:szCs w:val="24"/>
        </w:rPr>
        <w:t>mortgage</w:t>
      </w:r>
      <w:r w:rsidRPr="002E228A">
        <w:rPr>
          <w:rFonts w:cs="Times New Roman"/>
          <w:szCs w:val="24"/>
        </w:rPr>
        <w:t xml:space="preserve"> </w:t>
      </w:r>
      <w:r w:rsidRPr="002E228A">
        <w:rPr>
          <w:rFonts w:cs="Times New Roman"/>
          <w:spacing w:val="-1"/>
          <w:szCs w:val="24"/>
        </w:rPr>
        <w:t>agreement,</w:t>
      </w:r>
      <w:r w:rsidRPr="002E228A">
        <w:rPr>
          <w:rFonts w:cs="Times New Roman"/>
          <w:szCs w:val="24"/>
        </w:rPr>
        <w:t xml:space="preserve"> </w:t>
      </w:r>
      <w:r w:rsidRPr="002E228A">
        <w:rPr>
          <w:rFonts w:cs="Times New Roman"/>
          <w:spacing w:val="-1"/>
          <w:szCs w:val="24"/>
        </w:rPr>
        <w:t>including</w:t>
      </w:r>
      <w:r w:rsidRPr="002E228A">
        <w:rPr>
          <w:rFonts w:cs="Times New Roman"/>
          <w:spacing w:val="-3"/>
          <w:szCs w:val="24"/>
        </w:rPr>
        <w:t xml:space="preserve"> </w:t>
      </w:r>
      <w:r w:rsidRPr="002E228A">
        <w:rPr>
          <w:rFonts w:cs="Times New Roman"/>
          <w:szCs w:val="24"/>
        </w:rPr>
        <w:t xml:space="preserve">a deed </w:t>
      </w:r>
      <w:r w:rsidRPr="002E228A">
        <w:rPr>
          <w:rFonts w:cs="Times New Roman"/>
          <w:spacing w:val="-2"/>
          <w:szCs w:val="24"/>
        </w:rPr>
        <w:t>of</w:t>
      </w:r>
      <w:r w:rsidRPr="002E228A">
        <w:rPr>
          <w:rFonts w:cs="Times New Roman"/>
          <w:spacing w:val="1"/>
          <w:szCs w:val="24"/>
        </w:rPr>
        <w:t xml:space="preserve"> </w:t>
      </w:r>
      <w:r w:rsidRPr="002E228A">
        <w:rPr>
          <w:rFonts w:cs="Times New Roman"/>
          <w:spacing w:val="-1"/>
          <w:szCs w:val="24"/>
        </w:rPr>
        <w:t>trust,</w:t>
      </w:r>
      <w:r w:rsidRPr="002E228A">
        <w:rPr>
          <w:rFonts w:cs="Times New Roman"/>
          <w:szCs w:val="24"/>
        </w:rPr>
        <w:t xml:space="preserve"> or</w:t>
      </w:r>
      <w:r w:rsidRPr="002E228A">
        <w:rPr>
          <w:rFonts w:cs="Times New Roman"/>
          <w:spacing w:val="-2"/>
          <w:szCs w:val="24"/>
        </w:rPr>
        <w:t xml:space="preserve"> </w:t>
      </w:r>
      <w:r w:rsidRPr="002E228A">
        <w:rPr>
          <w:rFonts w:cs="Times New Roman"/>
          <w:szCs w:val="24"/>
        </w:rPr>
        <w:t>any</w:t>
      </w:r>
      <w:r w:rsidRPr="002E228A">
        <w:rPr>
          <w:rFonts w:cs="Times New Roman"/>
          <w:spacing w:val="-3"/>
          <w:szCs w:val="24"/>
        </w:rPr>
        <w:t xml:space="preserve"> </w:t>
      </w:r>
      <w:r w:rsidRPr="002E228A">
        <w:rPr>
          <w:rFonts w:cs="Times New Roman"/>
          <w:spacing w:val="-1"/>
          <w:szCs w:val="24"/>
        </w:rPr>
        <w:t>other</w:t>
      </w:r>
      <w:r w:rsidRPr="002E228A">
        <w:rPr>
          <w:rFonts w:cs="Times New Roman"/>
          <w:spacing w:val="53"/>
          <w:szCs w:val="24"/>
        </w:rPr>
        <w:t xml:space="preserve"> </w:t>
      </w:r>
      <w:r w:rsidRPr="002E228A">
        <w:rPr>
          <w:rFonts w:cs="Times New Roman"/>
          <w:spacing w:val="-1"/>
          <w:szCs w:val="24"/>
        </w:rPr>
        <w:t>instrument</w:t>
      </w:r>
      <w:r w:rsidRPr="002E228A">
        <w:rPr>
          <w:rFonts w:cs="Times New Roman"/>
          <w:spacing w:val="1"/>
          <w:szCs w:val="24"/>
        </w:rPr>
        <w:t xml:space="preserve"> </w:t>
      </w:r>
      <w:r w:rsidRPr="002E228A">
        <w:rPr>
          <w:rFonts w:cs="Times New Roman"/>
          <w:spacing w:val="-1"/>
          <w:szCs w:val="24"/>
        </w:rPr>
        <w:t>used</w:t>
      </w:r>
      <w:r w:rsidRPr="002E228A">
        <w:rPr>
          <w:rFonts w:cs="Times New Roman"/>
          <w:spacing w:val="-3"/>
          <w:szCs w:val="24"/>
        </w:rPr>
        <w:t xml:space="preserve"> </w:t>
      </w:r>
      <w:r w:rsidRPr="002E228A">
        <w:rPr>
          <w:rFonts w:cs="Times New Roman"/>
          <w:szCs w:val="24"/>
        </w:rPr>
        <w:t xml:space="preserve">to </w:t>
      </w:r>
      <w:r w:rsidRPr="002E228A">
        <w:rPr>
          <w:rFonts w:cs="Times New Roman"/>
          <w:spacing w:val="-1"/>
          <w:szCs w:val="24"/>
        </w:rPr>
        <w:t>finance</w:t>
      </w:r>
      <w:r w:rsidRPr="002E228A">
        <w:rPr>
          <w:rFonts w:cs="Times New Roman"/>
          <w:spacing w:val="-2"/>
          <w:szCs w:val="24"/>
        </w:rPr>
        <w:t xml:space="preserve"> </w:t>
      </w:r>
      <w:r w:rsidRPr="002E228A">
        <w:rPr>
          <w:rFonts w:cs="Times New Roman"/>
          <w:spacing w:val="-1"/>
          <w:szCs w:val="24"/>
        </w:rPr>
        <w:t>the</w:t>
      </w:r>
      <w:r w:rsidRPr="002E228A">
        <w:rPr>
          <w:rFonts w:cs="Times New Roman"/>
          <w:szCs w:val="24"/>
        </w:rPr>
        <w:t xml:space="preserve"> </w:t>
      </w:r>
      <w:r w:rsidRPr="002E228A">
        <w:rPr>
          <w:rFonts w:cs="Times New Roman"/>
          <w:spacing w:val="-1"/>
          <w:szCs w:val="24"/>
        </w:rPr>
        <w:t>construction</w:t>
      </w:r>
      <w:r w:rsidRPr="002E228A">
        <w:rPr>
          <w:rFonts w:cs="Times New Roman"/>
          <w:spacing w:val="-3"/>
          <w:szCs w:val="24"/>
        </w:rPr>
        <w:t xml:space="preserve"> </w:t>
      </w:r>
      <w:r w:rsidRPr="002E228A">
        <w:rPr>
          <w:rFonts w:cs="Times New Roman"/>
          <w:szCs w:val="24"/>
        </w:rPr>
        <w:t>or</w:t>
      </w:r>
      <w:r w:rsidRPr="002E228A">
        <w:rPr>
          <w:rFonts w:cs="Times New Roman"/>
          <w:spacing w:val="-2"/>
          <w:szCs w:val="24"/>
        </w:rPr>
        <w:t xml:space="preserve"> major </w:t>
      </w:r>
      <w:r w:rsidRPr="002E228A">
        <w:rPr>
          <w:rFonts w:cs="Times New Roman"/>
          <w:spacing w:val="-1"/>
          <w:szCs w:val="24"/>
        </w:rPr>
        <w:t>renovation</w:t>
      </w:r>
      <w:r w:rsidRPr="002E228A">
        <w:rPr>
          <w:rFonts w:cs="Times New Roman"/>
          <w:szCs w:val="24"/>
        </w:rPr>
        <w:t xml:space="preserve"> </w:t>
      </w:r>
      <w:r w:rsidRPr="002E228A">
        <w:rPr>
          <w:rFonts w:cs="Times New Roman"/>
          <w:spacing w:val="-1"/>
          <w:szCs w:val="24"/>
        </w:rPr>
        <w:t>secured</w:t>
      </w:r>
      <w:r w:rsidRPr="002E228A">
        <w:rPr>
          <w:rFonts w:cs="Times New Roman"/>
          <w:spacing w:val="-3"/>
          <w:szCs w:val="24"/>
        </w:rPr>
        <w:t xml:space="preserve"> </w:t>
      </w:r>
      <w:r w:rsidRPr="002E228A">
        <w:rPr>
          <w:rFonts w:cs="Times New Roman"/>
          <w:szCs w:val="24"/>
        </w:rPr>
        <w:t>by</w:t>
      </w:r>
      <w:r w:rsidRPr="002E228A">
        <w:rPr>
          <w:rFonts w:cs="Times New Roman"/>
          <w:spacing w:val="-3"/>
          <w:szCs w:val="24"/>
        </w:rPr>
        <w:t xml:space="preserve"> </w:t>
      </w:r>
      <w:r w:rsidRPr="002E228A">
        <w:rPr>
          <w:rFonts w:cs="Times New Roman"/>
          <w:szCs w:val="24"/>
        </w:rPr>
        <w:t xml:space="preserve">the </w:t>
      </w:r>
      <w:r w:rsidRPr="002E228A">
        <w:rPr>
          <w:rFonts w:cs="Times New Roman"/>
          <w:spacing w:val="-1"/>
          <w:szCs w:val="24"/>
        </w:rPr>
        <w:t>property</w:t>
      </w:r>
      <w:r w:rsidRPr="002E228A">
        <w:rPr>
          <w:rFonts w:cs="Times New Roman"/>
          <w:spacing w:val="-5"/>
          <w:szCs w:val="24"/>
        </w:rPr>
        <w:t xml:space="preserve"> </w:t>
      </w:r>
      <w:r w:rsidRPr="002E228A">
        <w:rPr>
          <w:rFonts w:cs="Times New Roman"/>
          <w:szCs w:val="24"/>
        </w:rPr>
        <w:t>(or</w:t>
      </w:r>
      <w:r w:rsidRPr="002E228A">
        <w:rPr>
          <w:rFonts w:cs="Times New Roman"/>
          <w:spacing w:val="61"/>
          <w:szCs w:val="24"/>
        </w:rPr>
        <w:t xml:space="preserve"> </w:t>
      </w:r>
      <w:r w:rsidRPr="002E228A">
        <w:rPr>
          <w:rFonts w:cs="Times New Roman"/>
          <w:spacing w:val="-1"/>
          <w:szCs w:val="24"/>
        </w:rPr>
        <w:t>security</w:t>
      </w:r>
      <w:r w:rsidRPr="002E228A">
        <w:rPr>
          <w:rFonts w:cs="Times New Roman"/>
          <w:spacing w:val="-3"/>
          <w:szCs w:val="24"/>
        </w:rPr>
        <w:t xml:space="preserve"> </w:t>
      </w:r>
      <w:r w:rsidRPr="002E228A">
        <w:rPr>
          <w:rFonts w:cs="Times New Roman"/>
          <w:spacing w:val="-1"/>
          <w:szCs w:val="24"/>
        </w:rPr>
        <w:t>agreement</w:t>
      </w:r>
      <w:r w:rsidRPr="002E228A">
        <w:rPr>
          <w:rFonts w:cs="Times New Roman"/>
          <w:spacing w:val="1"/>
          <w:szCs w:val="24"/>
        </w:rPr>
        <w:t xml:space="preserve"> </w:t>
      </w:r>
      <w:r w:rsidRPr="002E228A">
        <w:rPr>
          <w:rFonts w:cs="Times New Roman"/>
          <w:szCs w:val="24"/>
        </w:rPr>
        <w:t>in</w:t>
      </w:r>
      <w:r w:rsidRPr="002E228A">
        <w:rPr>
          <w:rFonts w:cs="Times New Roman"/>
          <w:spacing w:val="-3"/>
          <w:szCs w:val="24"/>
        </w:rPr>
        <w:t xml:space="preserve"> </w:t>
      </w:r>
      <w:r w:rsidRPr="002E228A">
        <w:rPr>
          <w:rFonts w:cs="Times New Roman"/>
          <w:szCs w:val="24"/>
        </w:rPr>
        <w:t xml:space="preserve">the </w:t>
      </w:r>
      <w:r w:rsidRPr="002E228A">
        <w:rPr>
          <w:rFonts w:cs="Times New Roman"/>
          <w:spacing w:val="-1"/>
          <w:szCs w:val="24"/>
        </w:rPr>
        <w:t>case</w:t>
      </w:r>
      <w:r w:rsidRPr="002E228A">
        <w:rPr>
          <w:rFonts w:cs="Times New Roman"/>
          <w:szCs w:val="24"/>
        </w:rPr>
        <w:t xml:space="preserve"> </w:t>
      </w:r>
      <w:r w:rsidRPr="002E228A">
        <w:rPr>
          <w:rFonts w:cs="Times New Roman"/>
          <w:spacing w:val="-2"/>
          <w:szCs w:val="24"/>
        </w:rPr>
        <w:t>of</w:t>
      </w:r>
      <w:r w:rsidRPr="002E228A">
        <w:rPr>
          <w:rFonts w:cs="Times New Roman"/>
          <w:spacing w:val="1"/>
          <w:szCs w:val="24"/>
        </w:rPr>
        <w:t xml:space="preserve"> </w:t>
      </w:r>
      <w:r w:rsidRPr="002E228A">
        <w:rPr>
          <w:rFonts w:cs="Times New Roman"/>
          <w:szCs w:val="24"/>
        </w:rPr>
        <w:t xml:space="preserve">a </w:t>
      </w:r>
      <w:r w:rsidRPr="002E228A">
        <w:rPr>
          <w:rFonts w:cs="Times New Roman"/>
          <w:spacing w:val="-1"/>
          <w:szCs w:val="24"/>
        </w:rPr>
        <w:t>modular</w:t>
      </w:r>
      <w:r w:rsidRPr="002E228A">
        <w:rPr>
          <w:rFonts w:cs="Times New Roman"/>
          <w:spacing w:val="1"/>
          <w:szCs w:val="24"/>
        </w:rPr>
        <w:t xml:space="preserve"> </w:t>
      </w:r>
      <w:r w:rsidRPr="002E228A">
        <w:rPr>
          <w:rFonts w:cs="Times New Roman"/>
          <w:spacing w:val="-1"/>
          <w:szCs w:val="24"/>
        </w:rPr>
        <w:t>unit</w:t>
      </w:r>
      <w:r w:rsidRPr="002E228A">
        <w:rPr>
          <w:rFonts w:cs="Times New Roman"/>
          <w:spacing w:val="1"/>
          <w:szCs w:val="24"/>
        </w:rPr>
        <w:t xml:space="preserve"> </w:t>
      </w:r>
      <w:r w:rsidRPr="002E228A">
        <w:rPr>
          <w:rFonts w:cs="Times New Roman"/>
          <w:spacing w:val="-1"/>
          <w:szCs w:val="24"/>
        </w:rPr>
        <w:t>which</w:t>
      </w:r>
      <w:r w:rsidRPr="002E228A">
        <w:rPr>
          <w:rFonts w:cs="Times New Roman"/>
          <w:spacing w:val="-3"/>
          <w:szCs w:val="24"/>
        </w:rPr>
        <w:t xml:space="preserve"> </w:t>
      </w:r>
      <w:r w:rsidRPr="002E228A">
        <w:rPr>
          <w:rFonts w:cs="Times New Roman"/>
          <w:szCs w:val="24"/>
        </w:rPr>
        <w:t xml:space="preserve">is </w:t>
      </w:r>
      <w:r w:rsidRPr="002E228A">
        <w:rPr>
          <w:rFonts w:cs="Times New Roman"/>
          <w:spacing w:val="-1"/>
          <w:szCs w:val="24"/>
        </w:rPr>
        <w:t>proposed</w:t>
      </w:r>
      <w:r w:rsidRPr="002E228A">
        <w:rPr>
          <w:rFonts w:cs="Times New Roman"/>
          <w:spacing w:val="-3"/>
          <w:szCs w:val="24"/>
        </w:rPr>
        <w:t xml:space="preserve"> </w:t>
      </w:r>
      <w:r w:rsidRPr="002E228A">
        <w:rPr>
          <w:rFonts w:cs="Times New Roman"/>
          <w:szCs w:val="24"/>
        </w:rPr>
        <w:t>to be</w:t>
      </w:r>
      <w:r w:rsidRPr="002E228A">
        <w:rPr>
          <w:rFonts w:cs="Times New Roman"/>
          <w:spacing w:val="-2"/>
          <w:szCs w:val="24"/>
        </w:rPr>
        <w:t xml:space="preserve"> </w:t>
      </w:r>
      <w:r w:rsidRPr="002E228A">
        <w:rPr>
          <w:rFonts w:cs="Times New Roman"/>
          <w:spacing w:val="-1"/>
          <w:szCs w:val="24"/>
        </w:rPr>
        <w:t>purchased</w:t>
      </w:r>
      <w:r w:rsidRPr="002E228A">
        <w:rPr>
          <w:rFonts w:cs="Times New Roman"/>
          <w:spacing w:val="41"/>
          <w:szCs w:val="24"/>
        </w:rPr>
        <w:t xml:space="preserve"> </w:t>
      </w:r>
      <w:r w:rsidRPr="002E228A">
        <w:rPr>
          <w:rFonts w:cs="Times New Roman"/>
          <w:szCs w:val="24"/>
        </w:rPr>
        <w:t>under</w:t>
      </w:r>
      <w:r w:rsidRPr="002E228A">
        <w:rPr>
          <w:rFonts w:cs="Times New Roman"/>
          <w:spacing w:val="-2"/>
          <w:szCs w:val="24"/>
        </w:rPr>
        <w:t xml:space="preserve"> </w:t>
      </w:r>
      <w:r w:rsidRPr="002E228A">
        <w:rPr>
          <w:rFonts w:cs="Times New Roman"/>
          <w:szCs w:val="24"/>
        </w:rPr>
        <w:t xml:space="preserve">a </w:t>
      </w:r>
      <w:r w:rsidRPr="002E228A">
        <w:rPr>
          <w:rFonts w:cs="Times New Roman"/>
          <w:spacing w:val="-1"/>
          <w:szCs w:val="24"/>
        </w:rPr>
        <w:t>chattel</w:t>
      </w:r>
      <w:r w:rsidRPr="002E228A">
        <w:rPr>
          <w:rFonts w:cs="Times New Roman"/>
          <w:spacing w:val="-2"/>
          <w:szCs w:val="24"/>
        </w:rPr>
        <w:t xml:space="preserve"> </w:t>
      </w:r>
      <w:r w:rsidRPr="002E228A">
        <w:rPr>
          <w:rFonts w:cs="Times New Roman"/>
          <w:spacing w:val="-1"/>
          <w:szCs w:val="24"/>
        </w:rPr>
        <w:t>mortgage)</w:t>
      </w:r>
      <w:r w:rsidRPr="002E228A">
        <w:rPr>
          <w:rFonts w:cs="Times New Roman"/>
          <w:spacing w:val="1"/>
          <w:szCs w:val="24"/>
        </w:rPr>
        <w:t xml:space="preserve"> </w:t>
      </w:r>
      <w:r w:rsidRPr="002E228A">
        <w:rPr>
          <w:rFonts w:cs="Times New Roman"/>
          <w:spacing w:val="-1"/>
          <w:szCs w:val="24"/>
        </w:rPr>
        <w:t>must</w:t>
      </w:r>
      <w:r w:rsidRPr="002E228A">
        <w:rPr>
          <w:rFonts w:cs="Times New Roman"/>
          <w:spacing w:val="1"/>
          <w:szCs w:val="24"/>
        </w:rPr>
        <w:t xml:space="preserve"> </w:t>
      </w:r>
      <w:r w:rsidRPr="002E228A">
        <w:rPr>
          <w:rFonts w:cs="Times New Roman"/>
          <w:spacing w:val="-1"/>
          <w:szCs w:val="24"/>
        </w:rPr>
        <w:t>require</w:t>
      </w:r>
      <w:r w:rsidRPr="002E228A">
        <w:rPr>
          <w:rFonts w:cs="Times New Roman"/>
          <w:spacing w:val="-2"/>
          <w:szCs w:val="24"/>
        </w:rPr>
        <w:t xml:space="preserve"> </w:t>
      </w:r>
      <w:r w:rsidRPr="002E228A">
        <w:rPr>
          <w:rFonts w:cs="Times New Roman"/>
          <w:szCs w:val="24"/>
        </w:rPr>
        <w:t>the</w:t>
      </w:r>
      <w:r w:rsidRPr="002E228A">
        <w:rPr>
          <w:rFonts w:cs="Times New Roman"/>
          <w:spacing w:val="-2"/>
          <w:szCs w:val="24"/>
        </w:rPr>
        <w:t xml:space="preserve"> </w:t>
      </w:r>
      <w:r w:rsidRPr="002E228A">
        <w:rPr>
          <w:rFonts w:cs="Times New Roman"/>
          <w:spacing w:val="-1"/>
          <w:szCs w:val="24"/>
        </w:rPr>
        <w:t>lender,</w:t>
      </w:r>
      <w:r w:rsidRPr="002E228A">
        <w:rPr>
          <w:rFonts w:cs="Times New Roman"/>
          <w:spacing w:val="-3"/>
          <w:szCs w:val="24"/>
        </w:rPr>
        <w:t xml:space="preserve"> </w:t>
      </w:r>
      <w:r w:rsidRPr="002E228A">
        <w:rPr>
          <w:rFonts w:cs="Times New Roman"/>
          <w:szCs w:val="24"/>
        </w:rPr>
        <w:t>in</w:t>
      </w:r>
      <w:r w:rsidRPr="002E228A">
        <w:rPr>
          <w:rFonts w:cs="Times New Roman"/>
          <w:spacing w:val="-3"/>
          <w:szCs w:val="24"/>
        </w:rPr>
        <w:t xml:space="preserve"> </w:t>
      </w:r>
      <w:r w:rsidRPr="002E228A">
        <w:rPr>
          <w:rFonts w:cs="Times New Roman"/>
          <w:spacing w:val="-1"/>
          <w:szCs w:val="24"/>
        </w:rPr>
        <w:t>the</w:t>
      </w:r>
      <w:r w:rsidRPr="002E228A">
        <w:rPr>
          <w:rFonts w:cs="Times New Roman"/>
          <w:szCs w:val="24"/>
        </w:rPr>
        <w:t xml:space="preserve"> </w:t>
      </w:r>
      <w:r w:rsidRPr="002E228A">
        <w:rPr>
          <w:rFonts w:cs="Times New Roman"/>
          <w:spacing w:val="-1"/>
          <w:szCs w:val="24"/>
        </w:rPr>
        <w:t>case</w:t>
      </w:r>
      <w:r w:rsidRPr="002E228A">
        <w:rPr>
          <w:rFonts w:cs="Times New Roman"/>
          <w:szCs w:val="24"/>
        </w:rPr>
        <w:t xml:space="preserve"> </w:t>
      </w:r>
      <w:r w:rsidRPr="002E228A">
        <w:rPr>
          <w:rFonts w:cs="Times New Roman"/>
          <w:spacing w:val="-1"/>
          <w:szCs w:val="24"/>
        </w:rPr>
        <w:t>of</w:t>
      </w:r>
      <w:r w:rsidRPr="002E228A">
        <w:rPr>
          <w:rFonts w:cs="Times New Roman"/>
          <w:spacing w:val="-2"/>
          <w:szCs w:val="24"/>
        </w:rPr>
        <w:t xml:space="preserve"> </w:t>
      </w:r>
      <w:r w:rsidRPr="002E228A">
        <w:rPr>
          <w:rFonts w:cs="Times New Roman"/>
          <w:spacing w:val="-1"/>
          <w:szCs w:val="24"/>
        </w:rPr>
        <w:t>default</w:t>
      </w:r>
      <w:r w:rsidRPr="002E228A">
        <w:rPr>
          <w:rFonts w:cs="Times New Roman"/>
          <w:spacing w:val="1"/>
          <w:szCs w:val="24"/>
        </w:rPr>
        <w:t xml:space="preserve"> </w:t>
      </w:r>
      <w:r w:rsidRPr="002E228A">
        <w:rPr>
          <w:rFonts w:cs="Times New Roman"/>
          <w:szCs w:val="24"/>
        </w:rPr>
        <w:t>by</w:t>
      </w:r>
      <w:r w:rsidRPr="002E228A">
        <w:rPr>
          <w:rFonts w:cs="Times New Roman"/>
          <w:spacing w:val="-3"/>
          <w:szCs w:val="24"/>
        </w:rPr>
        <w:t xml:space="preserve"> </w:t>
      </w:r>
      <w:r w:rsidRPr="002E228A">
        <w:rPr>
          <w:rFonts w:cs="Times New Roman"/>
          <w:szCs w:val="24"/>
        </w:rPr>
        <w:t>the</w:t>
      </w:r>
      <w:r w:rsidRPr="002E228A">
        <w:rPr>
          <w:rFonts w:cs="Times New Roman"/>
          <w:spacing w:val="-5"/>
          <w:szCs w:val="24"/>
        </w:rPr>
        <w:t xml:space="preserve"> </w:t>
      </w:r>
      <w:r w:rsidRPr="002E228A">
        <w:rPr>
          <w:rFonts w:cs="Times New Roman"/>
          <w:spacing w:val="-1"/>
          <w:szCs w:val="24"/>
        </w:rPr>
        <w:t>Tribal</w:t>
      </w:r>
      <w:r w:rsidRPr="002E228A">
        <w:rPr>
          <w:rFonts w:cs="Times New Roman"/>
          <w:spacing w:val="53"/>
          <w:szCs w:val="24"/>
        </w:rPr>
        <w:t xml:space="preserve"> </w:t>
      </w:r>
      <w:r w:rsidRPr="002E228A">
        <w:rPr>
          <w:rFonts w:cs="Times New Roman"/>
          <w:spacing w:val="-1"/>
          <w:szCs w:val="24"/>
        </w:rPr>
        <w:t>Lead</w:t>
      </w:r>
      <w:r w:rsidRPr="002E228A">
        <w:rPr>
          <w:rFonts w:cs="Times New Roman"/>
          <w:szCs w:val="24"/>
        </w:rPr>
        <w:t xml:space="preserve"> </w:t>
      </w:r>
      <w:r w:rsidRPr="002E228A">
        <w:rPr>
          <w:rFonts w:cs="Times New Roman"/>
          <w:spacing w:val="-1"/>
          <w:szCs w:val="24"/>
        </w:rPr>
        <w:t>Agency,</w:t>
      </w:r>
      <w:r w:rsidRPr="002E228A">
        <w:rPr>
          <w:rFonts w:cs="Times New Roman"/>
          <w:szCs w:val="24"/>
        </w:rPr>
        <w:t xml:space="preserve"> to </w:t>
      </w:r>
      <w:r w:rsidRPr="002E228A">
        <w:rPr>
          <w:rFonts w:cs="Times New Roman"/>
          <w:spacing w:val="-1"/>
          <w:szCs w:val="24"/>
        </w:rPr>
        <w:t>notify</w:t>
      </w:r>
      <w:r w:rsidRPr="002E228A">
        <w:rPr>
          <w:rFonts w:cs="Times New Roman"/>
          <w:spacing w:val="-3"/>
          <w:szCs w:val="24"/>
        </w:rPr>
        <w:t xml:space="preserve"> </w:t>
      </w:r>
      <w:r w:rsidRPr="002E228A">
        <w:rPr>
          <w:rFonts w:cs="Times New Roman"/>
          <w:szCs w:val="24"/>
        </w:rPr>
        <w:t>ACF</w:t>
      </w:r>
      <w:r w:rsidRPr="002E228A">
        <w:rPr>
          <w:rFonts w:cs="Times New Roman"/>
          <w:spacing w:val="-1"/>
          <w:szCs w:val="24"/>
        </w:rPr>
        <w:t xml:space="preserve"> at least 30 days before initiating foreclosure action</w:t>
      </w:r>
      <w:r w:rsidRPr="002E228A">
        <w:rPr>
          <w:rFonts w:cs="Times New Roman"/>
          <w:spacing w:val="-3"/>
          <w:szCs w:val="24"/>
        </w:rPr>
        <w:t xml:space="preserve"> </w:t>
      </w:r>
      <w:r w:rsidRPr="002E228A">
        <w:rPr>
          <w:rFonts w:cs="Times New Roman"/>
          <w:szCs w:val="24"/>
        </w:rPr>
        <w:t>on the</w:t>
      </w:r>
      <w:r w:rsidRPr="002E228A">
        <w:rPr>
          <w:rFonts w:cs="Times New Roman"/>
          <w:spacing w:val="-2"/>
          <w:szCs w:val="24"/>
        </w:rPr>
        <w:t xml:space="preserve"> </w:t>
      </w:r>
      <w:r w:rsidRPr="002E228A">
        <w:rPr>
          <w:rFonts w:cs="Times New Roman"/>
          <w:spacing w:val="-1"/>
          <w:szCs w:val="24"/>
        </w:rPr>
        <w:t xml:space="preserve">property. </w:t>
      </w:r>
      <w:r w:rsidRPr="002E228A">
        <w:rPr>
          <w:rFonts w:cs="Times New Roman"/>
          <w:szCs w:val="24"/>
        </w:rPr>
        <w:t xml:space="preserve">This 30-day period will allow time for ACF to determine the preferred course of action. </w:t>
      </w:r>
      <w:r w:rsidRPr="002E228A">
        <w:rPr>
          <w:rFonts w:cs="Times New Roman"/>
          <w:spacing w:val="52"/>
          <w:szCs w:val="24"/>
        </w:rPr>
        <w:t xml:space="preserve"> </w:t>
      </w:r>
    </w:p>
    <w:p w:rsidR="00E8779D" w:rsidRPr="002E228A" w:rsidP="00324B8F" w14:paraId="1CBF5E2B" w14:textId="77777777">
      <w:pPr>
        <w:pStyle w:val="BodyText"/>
        <w:rPr>
          <w:rFonts w:cs="Times New Roman"/>
          <w:b/>
          <w:i/>
          <w:szCs w:val="24"/>
        </w:rPr>
      </w:pPr>
    </w:p>
    <w:p w:rsidR="00C818BF" w:rsidRPr="002E228A" w:rsidP="00C818BF" w14:paraId="6305063C" w14:textId="77777777">
      <w:pPr>
        <w:pStyle w:val="BodyText"/>
        <w:rPr>
          <w:rFonts w:cs="Times New Roman"/>
          <w:b/>
          <w:i/>
          <w:szCs w:val="24"/>
        </w:rPr>
      </w:pPr>
      <w:r w:rsidRPr="002E228A">
        <w:rPr>
          <w:rFonts w:cs="Times New Roman"/>
          <w:szCs w:val="24"/>
        </w:rPr>
        <w:t>The</w:t>
      </w:r>
      <w:r w:rsidRPr="002E228A">
        <w:rPr>
          <w:rFonts w:cs="Times New Roman"/>
          <w:spacing w:val="-2"/>
          <w:szCs w:val="24"/>
        </w:rPr>
        <w:t xml:space="preserve"> </w:t>
      </w:r>
      <w:r w:rsidRPr="002E228A">
        <w:rPr>
          <w:rFonts w:cs="Times New Roman"/>
          <w:spacing w:val="-1"/>
          <w:szCs w:val="24"/>
        </w:rPr>
        <w:t>agreement</w:t>
      </w:r>
      <w:r w:rsidRPr="002E228A">
        <w:rPr>
          <w:rFonts w:cs="Times New Roman"/>
          <w:spacing w:val="1"/>
          <w:szCs w:val="24"/>
        </w:rPr>
        <w:t xml:space="preserve"> </w:t>
      </w:r>
      <w:r w:rsidRPr="002E228A">
        <w:rPr>
          <w:rFonts w:cs="Times New Roman"/>
          <w:spacing w:val="-1"/>
          <w:szCs w:val="24"/>
        </w:rPr>
        <w:t>must</w:t>
      </w:r>
      <w:r w:rsidRPr="002E228A">
        <w:rPr>
          <w:rFonts w:cs="Times New Roman"/>
          <w:spacing w:val="47"/>
          <w:szCs w:val="24"/>
        </w:rPr>
        <w:t xml:space="preserve"> </w:t>
      </w:r>
      <w:r w:rsidRPr="002E228A">
        <w:rPr>
          <w:rFonts w:cs="Times New Roman"/>
          <w:spacing w:val="-1"/>
          <w:szCs w:val="24"/>
        </w:rPr>
        <w:t>provide</w:t>
      </w:r>
      <w:r w:rsidRPr="002E228A">
        <w:rPr>
          <w:rFonts w:cs="Times New Roman"/>
          <w:spacing w:val="-2"/>
          <w:szCs w:val="24"/>
        </w:rPr>
        <w:t xml:space="preserve"> </w:t>
      </w:r>
      <w:r w:rsidRPr="002E228A">
        <w:rPr>
          <w:rFonts w:cs="Times New Roman"/>
          <w:spacing w:val="-1"/>
          <w:szCs w:val="24"/>
        </w:rPr>
        <w:t>that</w:t>
      </w:r>
      <w:r w:rsidRPr="002E228A">
        <w:rPr>
          <w:rFonts w:cs="Times New Roman"/>
          <w:spacing w:val="1"/>
          <w:szCs w:val="24"/>
        </w:rPr>
        <w:t xml:space="preserve"> </w:t>
      </w:r>
      <w:r w:rsidRPr="002E228A">
        <w:rPr>
          <w:rFonts w:cs="Times New Roman"/>
          <w:spacing w:val="-1"/>
          <w:szCs w:val="24"/>
        </w:rPr>
        <w:t xml:space="preserve">ACF </w:t>
      </w:r>
      <w:r w:rsidRPr="002E228A">
        <w:rPr>
          <w:rFonts w:cs="Times New Roman"/>
          <w:szCs w:val="24"/>
        </w:rPr>
        <w:t>has</w:t>
      </w:r>
      <w:r w:rsidRPr="002E228A">
        <w:rPr>
          <w:rFonts w:cs="Times New Roman"/>
          <w:spacing w:val="-2"/>
          <w:szCs w:val="24"/>
        </w:rPr>
        <w:t xml:space="preserve"> </w:t>
      </w:r>
      <w:r w:rsidRPr="002E228A">
        <w:rPr>
          <w:rFonts w:cs="Times New Roman"/>
          <w:szCs w:val="24"/>
        </w:rPr>
        <w:t>the</w:t>
      </w:r>
      <w:r w:rsidRPr="002E228A">
        <w:rPr>
          <w:rFonts w:cs="Times New Roman"/>
          <w:spacing w:val="-2"/>
          <w:szCs w:val="24"/>
        </w:rPr>
        <w:t xml:space="preserve"> </w:t>
      </w:r>
      <w:r w:rsidRPr="002E228A">
        <w:rPr>
          <w:rFonts w:cs="Times New Roman"/>
          <w:spacing w:val="-1"/>
          <w:szCs w:val="24"/>
        </w:rPr>
        <w:t>right</w:t>
      </w:r>
      <w:r w:rsidRPr="002E228A">
        <w:rPr>
          <w:rFonts w:cs="Times New Roman"/>
          <w:spacing w:val="1"/>
          <w:szCs w:val="24"/>
        </w:rPr>
        <w:t xml:space="preserve"> </w:t>
      </w:r>
      <w:r w:rsidRPr="002E228A">
        <w:rPr>
          <w:rFonts w:cs="Times New Roman"/>
          <w:szCs w:val="24"/>
        </w:rPr>
        <w:t xml:space="preserve">to </w:t>
      </w:r>
      <w:r w:rsidRPr="002E228A">
        <w:rPr>
          <w:rFonts w:cs="Times New Roman"/>
          <w:spacing w:val="-1"/>
          <w:szCs w:val="24"/>
        </w:rPr>
        <w:t>cure</w:t>
      </w:r>
      <w:r w:rsidRPr="002E228A">
        <w:rPr>
          <w:rFonts w:cs="Times New Roman"/>
          <w:spacing w:val="-2"/>
          <w:szCs w:val="24"/>
        </w:rPr>
        <w:t xml:space="preserve"> </w:t>
      </w:r>
      <w:r w:rsidRPr="002E228A">
        <w:rPr>
          <w:rFonts w:cs="Times New Roman"/>
          <w:szCs w:val="24"/>
        </w:rPr>
        <w:t xml:space="preserve">the </w:t>
      </w:r>
      <w:r w:rsidRPr="002E228A">
        <w:rPr>
          <w:rFonts w:cs="Times New Roman"/>
          <w:spacing w:val="-1"/>
          <w:szCs w:val="24"/>
        </w:rPr>
        <w:t>default,</w:t>
      </w:r>
      <w:r w:rsidRPr="002E228A">
        <w:rPr>
          <w:rFonts w:cs="Times New Roman"/>
          <w:szCs w:val="24"/>
        </w:rPr>
        <w:t xml:space="preserve"> and</w:t>
      </w:r>
      <w:r w:rsidRPr="002E228A">
        <w:rPr>
          <w:rFonts w:cs="Times New Roman"/>
          <w:spacing w:val="-3"/>
          <w:szCs w:val="24"/>
        </w:rPr>
        <w:t xml:space="preserve"> </w:t>
      </w:r>
      <w:r w:rsidRPr="002E228A">
        <w:rPr>
          <w:rFonts w:cs="Times New Roman"/>
          <w:spacing w:val="-1"/>
          <w:szCs w:val="24"/>
        </w:rPr>
        <w:t>that</w:t>
      </w:r>
      <w:r w:rsidRPr="002E228A">
        <w:rPr>
          <w:rFonts w:cs="Times New Roman"/>
          <w:spacing w:val="1"/>
          <w:szCs w:val="24"/>
        </w:rPr>
        <w:t xml:space="preserve"> </w:t>
      </w:r>
      <w:r w:rsidRPr="002E228A">
        <w:rPr>
          <w:rFonts w:cs="Times New Roman"/>
          <w:spacing w:val="-1"/>
          <w:szCs w:val="24"/>
        </w:rPr>
        <w:t>the</w:t>
      </w:r>
      <w:r w:rsidRPr="002E228A">
        <w:rPr>
          <w:rFonts w:cs="Times New Roman"/>
          <w:szCs w:val="24"/>
        </w:rPr>
        <w:t xml:space="preserve"> </w:t>
      </w:r>
      <w:r w:rsidRPr="002E228A">
        <w:rPr>
          <w:rFonts w:cs="Times New Roman"/>
          <w:spacing w:val="-1"/>
          <w:szCs w:val="24"/>
        </w:rPr>
        <w:t>lender</w:t>
      </w:r>
      <w:r w:rsidRPr="002E228A">
        <w:rPr>
          <w:rFonts w:cs="Times New Roman"/>
          <w:spacing w:val="1"/>
          <w:szCs w:val="24"/>
        </w:rPr>
        <w:t xml:space="preserve"> </w:t>
      </w:r>
      <w:r w:rsidRPr="002E228A">
        <w:rPr>
          <w:rFonts w:cs="Times New Roman"/>
          <w:spacing w:val="-1"/>
          <w:szCs w:val="24"/>
        </w:rPr>
        <w:t>must accept</w:t>
      </w:r>
      <w:r w:rsidRPr="002E228A">
        <w:rPr>
          <w:rFonts w:cs="Times New Roman"/>
          <w:spacing w:val="-2"/>
          <w:szCs w:val="24"/>
        </w:rPr>
        <w:t xml:space="preserve"> </w:t>
      </w:r>
      <w:r w:rsidRPr="002E228A">
        <w:rPr>
          <w:rFonts w:cs="Times New Roman"/>
          <w:szCs w:val="24"/>
        </w:rPr>
        <w:t>the</w:t>
      </w:r>
      <w:r w:rsidRPr="002E228A">
        <w:rPr>
          <w:rFonts w:cs="Times New Roman"/>
          <w:spacing w:val="37"/>
          <w:szCs w:val="24"/>
        </w:rPr>
        <w:t xml:space="preserve"> </w:t>
      </w:r>
      <w:r w:rsidRPr="002E228A">
        <w:rPr>
          <w:rFonts w:cs="Times New Roman"/>
          <w:spacing w:val="-1"/>
          <w:szCs w:val="24"/>
        </w:rPr>
        <w:t>payment</w:t>
      </w:r>
      <w:r w:rsidRPr="002E228A">
        <w:rPr>
          <w:rFonts w:cs="Times New Roman"/>
          <w:spacing w:val="1"/>
          <w:szCs w:val="24"/>
        </w:rPr>
        <w:t xml:space="preserve"> </w:t>
      </w:r>
      <w:r w:rsidRPr="002E228A">
        <w:rPr>
          <w:rFonts w:cs="Times New Roman"/>
          <w:szCs w:val="24"/>
        </w:rPr>
        <w:t>of</w:t>
      </w:r>
      <w:r w:rsidRPr="002E228A">
        <w:rPr>
          <w:rFonts w:cs="Times New Roman"/>
          <w:spacing w:val="1"/>
          <w:szCs w:val="24"/>
        </w:rPr>
        <w:t xml:space="preserve"> </w:t>
      </w:r>
      <w:r w:rsidRPr="002E228A">
        <w:rPr>
          <w:rFonts w:cs="Times New Roman"/>
          <w:spacing w:val="-1"/>
          <w:szCs w:val="24"/>
        </w:rPr>
        <w:t>money</w:t>
      </w:r>
      <w:r w:rsidRPr="002E228A">
        <w:rPr>
          <w:rFonts w:cs="Times New Roman"/>
          <w:spacing w:val="-3"/>
          <w:szCs w:val="24"/>
        </w:rPr>
        <w:t xml:space="preserve"> </w:t>
      </w:r>
      <w:r w:rsidRPr="002E228A">
        <w:rPr>
          <w:rFonts w:cs="Times New Roman"/>
          <w:szCs w:val="24"/>
        </w:rPr>
        <w:t>or</w:t>
      </w:r>
      <w:r w:rsidRPr="002E228A">
        <w:rPr>
          <w:rFonts w:cs="Times New Roman"/>
          <w:spacing w:val="1"/>
          <w:szCs w:val="24"/>
        </w:rPr>
        <w:t xml:space="preserve"> </w:t>
      </w:r>
      <w:r w:rsidRPr="002E228A">
        <w:rPr>
          <w:rFonts w:cs="Times New Roman"/>
          <w:spacing w:val="-1"/>
          <w:szCs w:val="24"/>
        </w:rPr>
        <w:t>performance</w:t>
      </w:r>
      <w:r w:rsidRPr="002E228A">
        <w:rPr>
          <w:rFonts w:cs="Times New Roman"/>
          <w:szCs w:val="24"/>
        </w:rPr>
        <w:t xml:space="preserve"> of</w:t>
      </w:r>
      <w:r w:rsidRPr="002E228A">
        <w:rPr>
          <w:rFonts w:cs="Times New Roman"/>
          <w:spacing w:val="1"/>
          <w:szCs w:val="24"/>
        </w:rPr>
        <w:t xml:space="preserve"> </w:t>
      </w:r>
      <w:r w:rsidRPr="002E228A">
        <w:rPr>
          <w:rFonts w:cs="Times New Roman"/>
          <w:spacing w:val="-1"/>
          <w:szCs w:val="24"/>
        </w:rPr>
        <w:t>any</w:t>
      </w:r>
      <w:r w:rsidRPr="002E228A">
        <w:rPr>
          <w:rFonts w:cs="Times New Roman"/>
          <w:spacing w:val="-3"/>
          <w:szCs w:val="24"/>
        </w:rPr>
        <w:t xml:space="preserve"> </w:t>
      </w:r>
      <w:r w:rsidRPr="002E228A">
        <w:rPr>
          <w:rFonts w:cs="Times New Roman"/>
          <w:szCs w:val="24"/>
        </w:rPr>
        <w:t>other</w:t>
      </w:r>
      <w:r w:rsidRPr="002E228A">
        <w:rPr>
          <w:rFonts w:cs="Times New Roman"/>
          <w:spacing w:val="-2"/>
          <w:szCs w:val="24"/>
        </w:rPr>
        <w:t xml:space="preserve"> </w:t>
      </w:r>
      <w:r w:rsidRPr="002E228A">
        <w:rPr>
          <w:rFonts w:cs="Times New Roman"/>
          <w:spacing w:val="-1"/>
          <w:szCs w:val="24"/>
        </w:rPr>
        <w:t>obligation</w:t>
      </w:r>
      <w:r w:rsidRPr="002E228A">
        <w:rPr>
          <w:rFonts w:cs="Times New Roman"/>
          <w:szCs w:val="24"/>
        </w:rPr>
        <w:t xml:space="preserve"> by</w:t>
      </w:r>
      <w:r w:rsidRPr="002E228A">
        <w:rPr>
          <w:rFonts w:cs="Times New Roman"/>
          <w:spacing w:val="-3"/>
          <w:szCs w:val="24"/>
        </w:rPr>
        <w:t xml:space="preserve"> </w:t>
      </w:r>
      <w:r w:rsidRPr="002E228A">
        <w:rPr>
          <w:rFonts w:cs="Times New Roman"/>
          <w:spacing w:val="-1"/>
          <w:szCs w:val="24"/>
        </w:rPr>
        <w:t>ACF,</w:t>
      </w:r>
      <w:r w:rsidRPr="002E228A">
        <w:rPr>
          <w:rFonts w:cs="Times New Roman"/>
          <w:szCs w:val="24"/>
        </w:rPr>
        <w:t xml:space="preserve"> or</w:t>
      </w:r>
      <w:r w:rsidRPr="002E228A">
        <w:rPr>
          <w:rFonts w:cs="Times New Roman"/>
          <w:spacing w:val="1"/>
          <w:szCs w:val="24"/>
        </w:rPr>
        <w:t xml:space="preserve"> </w:t>
      </w:r>
      <w:r w:rsidRPr="002E228A">
        <w:rPr>
          <w:rFonts w:cs="Times New Roman"/>
          <w:spacing w:val="-1"/>
          <w:szCs w:val="24"/>
        </w:rPr>
        <w:t>its</w:t>
      </w:r>
      <w:r w:rsidRPr="002E228A">
        <w:rPr>
          <w:rFonts w:cs="Times New Roman"/>
          <w:spacing w:val="-2"/>
          <w:szCs w:val="24"/>
        </w:rPr>
        <w:t xml:space="preserve"> </w:t>
      </w:r>
      <w:r w:rsidRPr="002E228A">
        <w:rPr>
          <w:rFonts w:cs="Times New Roman"/>
          <w:spacing w:val="-1"/>
          <w:szCs w:val="24"/>
        </w:rPr>
        <w:t>designee</w:t>
      </w:r>
      <w:r w:rsidRPr="002E228A">
        <w:rPr>
          <w:rFonts w:cs="Times New Roman"/>
          <w:spacing w:val="-1"/>
          <w:szCs w:val="24"/>
        </w:rPr>
        <w:t>,</w:t>
      </w:r>
      <w:r w:rsidRPr="002E228A">
        <w:rPr>
          <w:rFonts w:cs="Times New Roman"/>
          <w:szCs w:val="24"/>
        </w:rPr>
        <w:t xml:space="preserve"> for</w:t>
      </w:r>
      <w:r w:rsidRPr="002E228A">
        <w:rPr>
          <w:rFonts w:cs="Times New Roman"/>
          <w:spacing w:val="35"/>
          <w:szCs w:val="24"/>
        </w:rPr>
        <w:t xml:space="preserve"> </w:t>
      </w:r>
      <w:r w:rsidRPr="002E228A">
        <w:rPr>
          <w:rFonts w:cs="Times New Roman"/>
          <w:szCs w:val="24"/>
        </w:rPr>
        <w:t>the</w:t>
      </w:r>
      <w:r w:rsidRPr="002E228A">
        <w:rPr>
          <w:rFonts w:cs="Times New Roman"/>
          <w:spacing w:val="-2"/>
          <w:szCs w:val="24"/>
        </w:rPr>
        <w:t xml:space="preserve"> </w:t>
      </w:r>
      <w:r w:rsidRPr="002E228A">
        <w:rPr>
          <w:rFonts w:cs="Times New Roman"/>
          <w:spacing w:val="-1"/>
          <w:szCs w:val="24"/>
        </w:rPr>
        <w:t>Tribal</w:t>
      </w:r>
      <w:r w:rsidRPr="002E228A">
        <w:rPr>
          <w:rFonts w:cs="Times New Roman"/>
          <w:spacing w:val="1"/>
          <w:szCs w:val="24"/>
        </w:rPr>
        <w:t xml:space="preserve"> </w:t>
      </w:r>
      <w:r w:rsidRPr="002E228A">
        <w:rPr>
          <w:rFonts w:cs="Times New Roman"/>
          <w:spacing w:val="-1"/>
          <w:szCs w:val="24"/>
        </w:rPr>
        <w:t>Lead</w:t>
      </w:r>
      <w:r w:rsidRPr="002E228A">
        <w:rPr>
          <w:rFonts w:cs="Times New Roman"/>
          <w:szCs w:val="24"/>
        </w:rPr>
        <w:t xml:space="preserve"> </w:t>
      </w:r>
      <w:r w:rsidRPr="002E228A">
        <w:rPr>
          <w:rFonts w:cs="Times New Roman"/>
          <w:spacing w:val="-1"/>
          <w:szCs w:val="24"/>
        </w:rPr>
        <w:t>Agency,</w:t>
      </w:r>
      <w:r w:rsidRPr="002E228A">
        <w:rPr>
          <w:rFonts w:cs="Times New Roman"/>
          <w:szCs w:val="24"/>
        </w:rPr>
        <w:t xml:space="preserve"> as</w:t>
      </w:r>
      <w:r w:rsidRPr="002E228A">
        <w:rPr>
          <w:rFonts w:cs="Times New Roman"/>
          <w:spacing w:val="-2"/>
          <w:szCs w:val="24"/>
        </w:rPr>
        <w:t xml:space="preserve"> </w:t>
      </w:r>
      <w:r w:rsidRPr="002E228A">
        <w:rPr>
          <w:rFonts w:cs="Times New Roman"/>
          <w:szCs w:val="24"/>
        </w:rPr>
        <w:t>if</w:t>
      </w:r>
      <w:r w:rsidRPr="002E228A">
        <w:rPr>
          <w:rFonts w:cs="Times New Roman"/>
          <w:spacing w:val="1"/>
          <w:szCs w:val="24"/>
        </w:rPr>
        <w:t xml:space="preserve"> </w:t>
      </w:r>
      <w:r w:rsidRPr="002E228A">
        <w:rPr>
          <w:rFonts w:cs="Times New Roman"/>
          <w:spacing w:val="-1"/>
          <w:szCs w:val="24"/>
        </w:rPr>
        <w:t>such</w:t>
      </w:r>
      <w:r w:rsidRPr="002E228A">
        <w:rPr>
          <w:rFonts w:cs="Times New Roman"/>
          <w:szCs w:val="24"/>
        </w:rPr>
        <w:t xml:space="preserve"> </w:t>
      </w:r>
      <w:r w:rsidRPr="002E228A">
        <w:rPr>
          <w:rFonts w:cs="Times New Roman"/>
          <w:spacing w:val="-1"/>
          <w:szCs w:val="24"/>
        </w:rPr>
        <w:t>payment</w:t>
      </w:r>
      <w:r w:rsidRPr="002E228A">
        <w:rPr>
          <w:rFonts w:cs="Times New Roman"/>
          <w:spacing w:val="1"/>
          <w:szCs w:val="24"/>
        </w:rPr>
        <w:t xml:space="preserve"> </w:t>
      </w:r>
      <w:r w:rsidRPr="002E228A">
        <w:rPr>
          <w:rFonts w:cs="Times New Roman"/>
          <w:szCs w:val="24"/>
        </w:rPr>
        <w:t>of</w:t>
      </w:r>
      <w:r w:rsidRPr="002E228A">
        <w:rPr>
          <w:rFonts w:cs="Times New Roman"/>
          <w:spacing w:val="1"/>
          <w:szCs w:val="24"/>
        </w:rPr>
        <w:t xml:space="preserve"> </w:t>
      </w:r>
      <w:r w:rsidRPr="002E228A">
        <w:rPr>
          <w:rFonts w:cs="Times New Roman"/>
          <w:spacing w:val="-1"/>
          <w:szCs w:val="24"/>
        </w:rPr>
        <w:t>money</w:t>
      </w:r>
      <w:r w:rsidRPr="002E228A">
        <w:rPr>
          <w:rFonts w:cs="Times New Roman"/>
          <w:spacing w:val="-3"/>
          <w:szCs w:val="24"/>
        </w:rPr>
        <w:t xml:space="preserve"> </w:t>
      </w:r>
      <w:r w:rsidRPr="002E228A">
        <w:rPr>
          <w:rFonts w:cs="Times New Roman"/>
          <w:szCs w:val="24"/>
        </w:rPr>
        <w:t>or</w:t>
      </w:r>
      <w:r w:rsidRPr="002E228A">
        <w:rPr>
          <w:rFonts w:cs="Times New Roman"/>
          <w:spacing w:val="1"/>
          <w:szCs w:val="24"/>
        </w:rPr>
        <w:t xml:space="preserve"> </w:t>
      </w:r>
      <w:r w:rsidRPr="002E228A">
        <w:rPr>
          <w:rFonts w:cs="Times New Roman"/>
          <w:spacing w:val="-1"/>
          <w:szCs w:val="24"/>
        </w:rPr>
        <w:t>performance</w:t>
      </w:r>
      <w:r w:rsidRPr="002E228A">
        <w:rPr>
          <w:rFonts w:cs="Times New Roman"/>
          <w:szCs w:val="24"/>
        </w:rPr>
        <w:t xml:space="preserve"> had</w:t>
      </w:r>
      <w:r w:rsidRPr="002E228A">
        <w:rPr>
          <w:rFonts w:cs="Times New Roman"/>
          <w:spacing w:val="-3"/>
          <w:szCs w:val="24"/>
        </w:rPr>
        <w:t xml:space="preserve"> </w:t>
      </w:r>
      <w:r w:rsidRPr="002E228A">
        <w:rPr>
          <w:rFonts w:cs="Times New Roman"/>
          <w:szCs w:val="24"/>
        </w:rPr>
        <w:t xml:space="preserve">been </w:t>
      </w:r>
      <w:r w:rsidRPr="002E228A">
        <w:rPr>
          <w:rFonts w:cs="Times New Roman"/>
          <w:spacing w:val="-1"/>
          <w:szCs w:val="24"/>
        </w:rPr>
        <w:t>made</w:t>
      </w:r>
      <w:r w:rsidRPr="002E228A">
        <w:rPr>
          <w:rFonts w:cs="Times New Roman"/>
          <w:spacing w:val="30"/>
          <w:szCs w:val="24"/>
        </w:rPr>
        <w:t xml:space="preserve"> </w:t>
      </w:r>
      <w:r w:rsidRPr="002E228A">
        <w:rPr>
          <w:rFonts w:cs="Times New Roman"/>
          <w:szCs w:val="24"/>
        </w:rPr>
        <w:t>by</w:t>
      </w:r>
      <w:r w:rsidRPr="002E228A">
        <w:rPr>
          <w:rFonts w:cs="Times New Roman"/>
          <w:spacing w:val="-3"/>
          <w:szCs w:val="24"/>
        </w:rPr>
        <w:t xml:space="preserve"> </w:t>
      </w:r>
      <w:r w:rsidRPr="002E228A">
        <w:rPr>
          <w:rFonts w:cs="Times New Roman"/>
          <w:szCs w:val="24"/>
        </w:rPr>
        <w:t xml:space="preserve">the </w:t>
      </w:r>
      <w:r w:rsidRPr="002E228A">
        <w:rPr>
          <w:rFonts w:cs="Times New Roman"/>
          <w:spacing w:val="-1"/>
          <w:szCs w:val="24"/>
        </w:rPr>
        <w:t>Tribal</w:t>
      </w:r>
      <w:r w:rsidRPr="002E228A">
        <w:rPr>
          <w:rFonts w:cs="Times New Roman"/>
          <w:spacing w:val="1"/>
          <w:szCs w:val="24"/>
        </w:rPr>
        <w:t xml:space="preserve"> </w:t>
      </w:r>
      <w:r w:rsidRPr="002E228A">
        <w:rPr>
          <w:rFonts w:cs="Times New Roman"/>
          <w:spacing w:val="-1"/>
          <w:szCs w:val="24"/>
        </w:rPr>
        <w:t>Lead</w:t>
      </w:r>
      <w:r w:rsidRPr="002E228A">
        <w:rPr>
          <w:rFonts w:cs="Times New Roman"/>
          <w:szCs w:val="24"/>
        </w:rPr>
        <w:t xml:space="preserve"> </w:t>
      </w:r>
      <w:r w:rsidRPr="002E228A">
        <w:rPr>
          <w:rFonts w:cs="Times New Roman"/>
          <w:spacing w:val="-1"/>
          <w:szCs w:val="24"/>
        </w:rPr>
        <w:t>Agency.</w:t>
      </w:r>
      <w:r w:rsidRPr="002E228A">
        <w:rPr>
          <w:rFonts w:cs="Times New Roman"/>
          <w:szCs w:val="24"/>
        </w:rPr>
        <w:t xml:space="preserve">  </w:t>
      </w:r>
    </w:p>
    <w:p w:rsidR="00A33363" w:rsidRPr="002E228A" w:rsidP="00A33363" w14:paraId="11674896" w14:textId="77777777">
      <w:pPr>
        <w:pStyle w:val="BodyText"/>
        <w:rPr>
          <w:rFonts w:cs="Times New Roman"/>
          <w:szCs w:val="24"/>
        </w:rPr>
      </w:pPr>
    </w:p>
    <w:p w:rsidR="00A33363" w:rsidRPr="002E228A" w:rsidP="00A33363" w14:paraId="65907BDB" w14:textId="6E4176E3">
      <w:pPr>
        <w:pStyle w:val="BodyText"/>
        <w:rPr>
          <w:rFonts w:cs="Times New Roman"/>
          <w:szCs w:val="24"/>
        </w:rPr>
      </w:pPr>
      <w:r w:rsidRPr="002E228A">
        <w:rPr>
          <w:rFonts w:cs="Times New Roman"/>
          <w:szCs w:val="24"/>
        </w:rPr>
        <w:t>The Tribal Lead Agency must immediately notify OCC in writing of a default of any description on the part of the Tribal Lead Agency under a real property or chattel loan, deed of trust, or mortgage obtained in connection with a facility constructed or renovated with CCDF funds.</w:t>
      </w:r>
      <w:r w:rsidRPr="002E228A" w:rsidR="0001270C">
        <w:rPr>
          <w:rFonts w:cs="Times New Roman"/>
          <w:szCs w:val="24"/>
        </w:rPr>
        <w:t xml:space="preserve"> </w:t>
      </w:r>
      <w:r w:rsidRPr="002E228A">
        <w:rPr>
          <w:rFonts w:cs="Times New Roman"/>
          <w:szCs w:val="24"/>
        </w:rPr>
        <w:t xml:space="preserve">In the event ACF (or its designee) chooses not to cure a default, the procedures for calculating the </w:t>
      </w:r>
      <w:r w:rsidRPr="002E228A" w:rsidR="00C34C88">
        <w:rPr>
          <w:rFonts w:cs="Times New Roman"/>
          <w:szCs w:val="24"/>
        </w:rPr>
        <w:t>f</w:t>
      </w:r>
      <w:r w:rsidRPr="002E228A">
        <w:rPr>
          <w:rFonts w:cs="Times New Roman"/>
          <w:szCs w:val="24"/>
        </w:rPr>
        <w:t xml:space="preserve">ederal share of the property, as determined by </w:t>
      </w:r>
      <w:r w:rsidRPr="002E228A" w:rsidR="0085306C">
        <w:rPr>
          <w:rFonts w:cs="Times New Roman"/>
          <w:szCs w:val="24"/>
        </w:rPr>
        <w:t xml:space="preserve">2 CFR </w:t>
      </w:r>
      <w:r w:rsidRPr="002E228A" w:rsidR="008125F1">
        <w:rPr>
          <w:rFonts w:cs="Times New Roman"/>
          <w:szCs w:val="24"/>
        </w:rPr>
        <w:t>§</w:t>
      </w:r>
      <w:r w:rsidRPr="002E228A" w:rsidR="003152FB">
        <w:rPr>
          <w:rFonts w:cs="Times New Roman"/>
          <w:szCs w:val="24"/>
        </w:rPr>
        <w:t xml:space="preserve"> </w:t>
      </w:r>
      <w:r w:rsidRPr="002E228A" w:rsidR="0085306C">
        <w:rPr>
          <w:rFonts w:cs="Times New Roman"/>
          <w:szCs w:val="24"/>
        </w:rPr>
        <w:t>200.311</w:t>
      </w:r>
      <w:r w:rsidRPr="002E228A">
        <w:rPr>
          <w:rFonts w:cs="Times New Roman"/>
          <w:szCs w:val="24"/>
        </w:rPr>
        <w:t>, apply.</w:t>
      </w:r>
    </w:p>
    <w:p w:rsidR="006E0A19" w:rsidRPr="002E228A" w:rsidP="00212C00" w14:paraId="54983C19" w14:textId="77777777">
      <w:pPr>
        <w:rPr>
          <w:rFonts w:ascii="Times New Roman" w:eastAsia="Times New Roman" w:hAnsi="Times New Roman" w:cs="Times New Roman"/>
          <w:sz w:val="24"/>
          <w:szCs w:val="24"/>
        </w:rPr>
      </w:pPr>
    </w:p>
    <w:p w:rsidR="00212C00" w:rsidRPr="002E228A" w:rsidP="008702E7" w14:paraId="08378872" w14:textId="414A0002">
      <w:pPr>
        <w:pStyle w:val="Heading1"/>
        <w:numPr>
          <w:ilvl w:val="0"/>
          <w:numId w:val="72"/>
        </w:numPr>
        <w:rPr>
          <w:rFonts w:cs="Times New Roman"/>
        </w:rPr>
      </w:pPr>
      <w:bookmarkStart w:id="89" w:name="_Insurance_and_Maintenance"/>
      <w:bookmarkStart w:id="90" w:name="_Toc216244482"/>
      <w:bookmarkStart w:id="91" w:name="_Toc205384245"/>
      <w:bookmarkEnd w:id="89"/>
      <w:r w:rsidRPr="002E228A">
        <w:rPr>
          <w:rFonts w:cs="Times New Roman"/>
        </w:rPr>
        <w:t>Insurance and Maintenance</w:t>
      </w:r>
      <w:r w:rsidRPr="002E228A" w:rsidR="00721608">
        <w:rPr>
          <w:rFonts w:cs="Times New Roman"/>
        </w:rPr>
        <w:t xml:space="preserve"> Requirements</w:t>
      </w:r>
      <w:bookmarkEnd w:id="90"/>
      <w:bookmarkEnd w:id="91"/>
    </w:p>
    <w:p w:rsidR="00212C00" w:rsidRPr="002E228A" w:rsidP="00370227" w14:paraId="557A1FBB" w14:textId="6938681E">
      <w:pPr>
        <w:pStyle w:val="BodyText"/>
        <w:rPr>
          <w:rFonts w:cs="Times New Roman"/>
          <w:szCs w:val="24"/>
        </w:rPr>
      </w:pPr>
      <w:r w:rsidRPr="002E228A">
        <w:rPr>
          <w:rFonts w:cs="Times New Roman"/>
          <w:szCs w:val="24"/>
        </w:rPr>
        <w:t xml:space="preserve">The Tribal Lead Agency </w:t>
      </w:r>
      <w:r w:rsidRPr="002E228A" w:rsidR="003C22BA">
        <w:rPr>
          <w:rFonts w:cs="Times New Roman"/>
          <w:szCs w:val="24"/>
        </w:rPr>
        <w:t>must</w:t>
      </w:r>
      <w:r w:rsidRPr="002E228A">
        <w:rPr>
          <w:rFonts w:cs="Times New Roman"/>
          <w:szCs w:val="24"/>
        </w:rPr>
        <w:t xml:space="preserve"> obtain insurance coverage for the facility</w:t>
      </w:r>
      <w:r w:rsidRPr="002E228A" w:rsidR="006E7111">
        <w:rPr>
          <w:rFonts w:cs="Times New Roman"/>
          <w:szCs w:val="24"/>
        </w:rPr>
        <w:t xml:space="preserve"> constructed or renovated with CC</w:t>
      </w:r>
      <w:r w:rsidRPr="002E228A" w:rsidR="003F2766">
        <w:rPr>
          <w:rFonts w:cs="Times New Roman"/>
          <w:szCs w:val="24"/>
        </w:rPr>
        <w:t>D</w:t>
      </w:r>
      <w:r w:rsidRPr="002E228A" w:rsidR="006E7111">
        <w:rPr>
          <w:rFonts w:cs="Times New Roman"/>
          <w:szCs w:val="24"/>
        </w:rPr>
        <w:t>F funds</w:t>
      </w:r>
      <w:r w:rsidRPr="002E228A">
        <w:rPr>
          <w:rFonts w:cs="Times New Roman"/>
          <w:szCs w:val="24"/>
        </w:rPr>
        <w:t xml:space="preserve">. The coverage must begin </w:t>
      </w:r>
      <w:r w:rsidRPr="002E228A" w:rsidR="005E5016">
        <w:rPr>
          <w:rFonts w:cs="Times New Roman"/>
          <w:szCs w:val="24"/>
        </w:rPr>
        <w:t xml:space="preserve">when the construction or major renovation </w:t>
      </w:r>
      <w:r w:rsidRPr="002E228A" w:rsidR="00C767CC">
        <w:rPr>
          <w:rFonts w:cs="Times New Roman"/>
          <w:szCs w:val="24"/>
        </w:rPr>
        <w:t>project is complete</w:t>
      </w:r>
      <w:r w:rsidRPr="002E228A" w:rsidR="00A61FBA">
        <w:rPr>
          <w:rFonts w:cs="Times New Roman"/>
          <w:szCs w:val="24"/>
        </w:rPr>
        <w:t>, or earlier if desired by the Tribal Lead Agency</w:t>
      </w:r>
      <w:r w:rsidRPr="002E228A" w:rsidR="00C767CC">
        <w:rPr>
          <w:rFonts w:cs="Times New Roman"/>
          <w:szCs w:val="24"/>
        </w:rPr>
        <w:t>.</w:t>
      </w:r>
      <w:r w:rsidRPr="002E228A">
        <w:rPr>
          <w:rFonts w:cs="Times New Roman"/>
          <w:szCs w:val="24"/>
        </w:rPr>
        <w:t xml:space="preserve"> A facility </w:t>
      </w:r>
      <w:r w:rsidRPr="002E228A" w:rsidR="00F74DB6">
        <w:rPr>
          <w:rFonts w:cs="Times New Roman"/>
          <w:szCs w:val="24"/>
        </w:rPr>
        <w:t xml:space="preserve">that has </w:t>
      </w:r>
      <w:r w:rsidRPr="002E228A" w:rsidR="006337C2">
        <w:rPr>
          <w:rFonts w:cs="Times New Roman"/>
          <w:szCs w:val="24"/>
        </w:rPr>
        <w:t xml:space="preserve">undergone </w:t>
      </w:r>
      <w:r w:rsidRPr="002E228A" w:rsidR="00F74DB6">
        <w:rPr>
          <w:rFonts w:cs="Times New Roman"/>
          <w:szCs w:val="24"/>
        </w:rPr>
        <w:t xml:space="preserve">major renovation or is </w:t>
      </w:r>
      <w:r w:rsidRPr="002E228A">
        <w:rPr>
          <w:rFonts w:cs="Times New Roman"/>
          <w:szCs w:val="24"/>
        </w:rPr>
        <w:t>constructed with CCDF funds must be supported by:</w:t>
      </w:r>
    </w:p>
    <w:p w:rsidR="00212C00" w:rsidRPr="002E228A" w:rsidP="00530A6A" w14:paraId="71FC8AED" w14:textId="1D4908B2">
      <w:pPr>
        <w:pStyle w:val="BodyText"/>
        <w:numPr>
          <w:ilvl w:val="0"/>
          <w:numId w:val="29"/>
        </w:numPr>
        <w:rPr>
          <w:rFonts w:cs="Times New Roman"/>
          <w:szCs w:val="24"/>
        </w:rPr>
      </w:pPr>
      <w:r w:rsidRPr="002E228A">
        <w:rPr>
          <w:rFonts w:cs="Times New Roman"/>
          <w:szCs w:val="24"/>
        </w:rPr>
        <w:t>A title insurance policy that insures the fee interest in the facility for an amount not less than the full appraised value</w:t>
      </w:r>
      <w:r w:rsidRPr="002E228A" w:rsidR="00204D3D">
        <w:rPr>
          <w:rFonts w:cs="Times New Roman"/>
          <w:szCs w:val="24"/>
        </w:rPr>
        <w:t xml:space="preserve"> of the facility</w:t>
      </w:r>
      <w:r w:rsidRPr="002E228A">
        <w:rPr>
          <w:rFonts w:cs="Times New Roman"/>
          <w:szCs w:val="24"/>
        </w:rPr>
        <w:t>, and which contains an endorsement identifying ACF as a loss payee to be reimbursed if the title fails (except title insurance is not required for a facility on tribal lands held in trust by the U.S. government); and</w:t>
      </w:r>
    </w:p>
    <w:p w:rsidR="003F2766" w:rsidRPr="002E228A" w:rsidP="003F2766" w14:paraId="5C57FEAC" w14:textId="77777777">
      <w:pPr>
        <w:pStyle w:val="BodyText"/>
        <w:ind w:left="720"/>
        <w:rPr>
          <w:rFonts w:cs="Times New Roman"/>
          <w:szCs w:val="24"/>
        </w:rPr>
      </w:pPr>
    </w:p>
    <w:p w:rsidR="00212C00" w:rsidRPr="002E228A" w:rsidP="00530A6A" w14:paraId="16E3AE62" w14:textId="0D004574">
      <w:pPr>
        <w:pStyle w:val="BodyText"/>
        <w:numPr>
          <w:ilvl w:val="0"/>
          <w:numId w:val="29"/>
        </w:numPr>
        <w:rPr>
          <w:rFonts w:cs="Times New Roman"/>
          <w:szCs w:val="24"/>
        </w:rPr>
      </w:pPr>
      <w:r w:rsidRPr="002E228A">
        <w:rPr>
          <w:rFonts w:cs="Times New Roman"/>
          <w:szCs w:val="24"/>
        </w:rPr>
        <w:t>A physical destruction insurance policy, including flood insurance where appropriate, which insures the full</w:t>
      </w:r>
      <w:r w:rsidRPr="002E228A" w:rsidR="006F448F">
        <w:rPr>
          <w:rFonts w:cs="Times New Roman"/>
          <w:szCs w:val="24"/>
        </w:rPr>
        <w:t xml:space="preserve">-appraised value </w:t>
      </w:r>
      <w:r w:rsidRPr="002E228A">
        <w:rPr>
          <w:rFonts w:cs="Times New Roman"/>
          <w:szCs w:val="24"/>
        </w:rPr>
        <w:t xml:space="preserve">of the facility from risk of partial and total physical destruction. </w:t>
      </w:r>
      <w:r w:rsidRPr="002E228A" w:rsidR="00E92590">
        <w:rPr>
          <w:rFonts w:cs="Times New Roman"/>
          <w:szCs w:val="24"/>
        </w:rPr>
        <w:t xml:space="preserve"> </w:t>
      </w:r>
    </w:p>
    <w:p w:rsidR="00212C00" w:rsidRPr="002E228A" w:rsidP="00370227" w14:paraId="37A5A089" w14:textId="77777777">
      <w:pPr>
        <w:pStyle w:val="BodyText"/>
        <w:rPr>
          <w:rFonts w:cs="Times New Roman"/>
          <w:szCs w:val="24"/>
        </w:rPr>
      </w:pPr>
    </w:p>
    <w:p w:rsidR="00B564C8" w:rsidRPr="002E228A" w:rsidP="0016173B" w14:paraId="03B4E058" w14:textId="5E753C6B">
      <w:pPr>
        <w:pStyle w:val="BodyText"/>
        <w:rPr>
          <w:rFonts w:cs="Times New Roman"/>
          <w:szCs w:val="24"/>
        </w:rPr>
      </w:pPr>
      <w:r w:rsidRPr="002E228A">
        <w:rPr>
          <w:rFonts w:cs="Times New Roman"/>
          <w:szCs w:val="24"/>
        </w:rPr>
        <w:t xml:space="preserve">The title and physical destruction insurance policies must be maintained </w:t>
      </w:r>
      <w:r w:rsidRPr="002E228A" w:rsidR="004112D6">
        <w:rPr>
          <w:rFonts w:cs="Times New Roman"/>
          <w:szCs w:val="24"/>
        </w:rPr>
        <w:t>by the T</w:t>
      </w:r>
      <w:r w:rsidRPr="002E228A" w:rsidR="0065230F">
        <w:rPr>
          <w:rFonts w:cs="Times New Roman"/>
          <w:szCs w:val="24"/>
        </w:rPr>
        <w:t xml:space="preserve">ribal </w:t>
      </w:r>
      <w:r w:rsidRPr="002E228A" w:rsidR="004112D6">
        <w:rPr>
          <w:rFonts w:cs="Times New Roman"/>
          <w:szCs w:val="24"/>
        </w:rPr>
        <w:t>L</w:t>
      </w:r>
      <w:r w:rsidRPr="002E228A" w:rsidR="0065230F">
        <w:rPr>
          <w:rFonts w:cs="Times New Roman"/>
          <w:szCs w:val="24"/>
        </w:rPr>
        <w:t xml:space="preserve">ead </w:t>
      </w:r>
      <w:r w:rsidRPr="002E228A" w:rsidR="004112D6">
        <w:rPr>
          <w:rFonts w:cs="Times New Roman"/>
          <w:szCs w:val="24"/>
        </w:rPr>
        <w:t>A</w:t>
      </w:r>
      <w:r w:rsidRPr="002E228A" w:rsidR="0065230F">
        <w:rPr>
          <w:rFonts w:cs="Times New Roman"/>
          <w:szCs w:val="24"/>
        </w:rPr>
        <w:t>gency</w:t>
      </w:r>
      <w:r w:rsidRPr="002E228A" w:rsidR="004112D6">
        <w:rPr>
          <w:rFonts w:cs="Times New Roman"/>
          <w:szCs w:val="24"/>
        </w:rPr>
        <w:t xml:space="preserve"> </w:t>
      </w:r>
      <w:r w:rsidRPr="002E228A">
        <w:rPr>
          <w:rFonts w:cs="Times New Roman"/>
          <w:szCs w:val="24"/>
        </w:rPr>
        <w:t xml:space="preserve">for the useful life the property. </w:t>
      </w:r>
    </w:p>
    <w:p w:rsidR="00B564C8" w:rsidRPr="002E228A" w:rsidP="0016173B" w14:paraId="20A7C1E1" w14:textId="77777777">
      <w:pPr>
        <w:pStyle w:val="BodyText"/>
        <w:rPr>
          <w:rFonts w:cs="Times New Roman"/>
          <w:szCs w:val="24"/>
        </w:rPr>
      </w:pPr>
    </w:p>
    <w:p w:rsidR="00246B42" w:rsidRPr="002E228A" w:rsidP="0016173B" w14:paraId="522A4E02" w14:textId="6FD5E677">
      <w:pPr>
        <w:pStyle w:val="BodyText"/>
        <w:rPr>
          <w:rFonts w:cs="Times New Roman"/>
          <w:szCs w:val="24"/>
        </w:rPr>
      </w:pPr>
      <w:r w:rsidRPr="002E228A">
        <w:rPr>
          <w:rFonts w:cs="Times New Roman"/>
          <w:szCs w:val="24"/>
        </w:rPr>
        <w:t xml:space="preserve">The Tribal Lead Agency </w:t>
      </w:r>
      <w:r w:rsidRPr="002E228A" w:rsidR="00B564C8">
        <w:rPr>
          <w:rFonts w:cs="Times New Roman"/>
          <w:szCs w:val="24"/>
        </w:rPr>
        <w:t xml:space="preserve">must </w:t>
      </w:r>
      <w:r w:rsidRPr="002E228A">
        <w:rPr>
          <w:rFonts w:cs="Times New Roman"/>
          <w:szCs w:val="24"/>
        </w:rPr>
        <w:t xml:space="preserve">submit copies of such insurance policies to OCC within five working days of completion of the construction or major renovation of the facility. If the Tribal Lead Agency has not received the policies in time to submit copies </w:t>
      </w:r>
      <w:r w:rsidRPr="002E228A" w:rsidR="00F0416D">
        <w:rPr>
          <w:rFonts w:cs="Times New Roman"/>
          <w:szCs w:val="24"/>
        </w:rPr>
        <w:t>at the time of completion</w:t>
      </w:r>
      <w:r w:rsidRPr="002E228A" w:rsidR="00452499">
        <w:rPr>
          <w:rFonts w:cs="Times New Roman"/>
          <w:szCs w:val="24"/>
        </w:rPr>
        <w:t xml:space="preserve"> of the project</w:t>
      </w:r>
      <w:r w:rsidRPr="002E228A">
        <w:rPr>
          <w:rFonts w:cs="Times New Roman"/>
          <w:szCs w:val="24"/>
        </w:rPr>
        <w:t xml:space="preserve">, it </w:t>
      </w:r>
      <w:r w:rsidRPr="002E228A" w:rsidR="00AA77C1">
        <w:rPr>
          <w:rFonts w:cs="Times New Roman"/>
          <w:szCs w:val="24"/>
        </w:rPr>
        <w:t xml:space="preserve">must </w:t>
      </w:r>
      <w:r w:rsidRPr="002E228A">
        <w:rPr>
          <w:rFonts w:cs="Times New Roman"/>
          <w:szCs w:val="24"/>
        </w:rPr>
        <w:t xml:space="preserve">submit </w:t>
      </w:r>
      <w:r w:rsidRPr="002E228A" w:rsidR="00E6635B">
        <w:rPr>
          <w:rFonts w:cs="Times New Roman"/>
          <w:szCs w:val="24"/>
        </w:rPr>
        <w:t xml:space="preserve">documentation </w:t>
      </w:r>
      <w:r w:rsidRPr="002E228A" w:rsidR="00A01DF5">
        <w:rPr>
          <w:rFonts w:cs="Times New Roman"/>
          <w:szCs w:val="24"/>
        </w:rPr>
        <w:t>to demonstrate</w:t>
      </w:r>
      <w:r w:rsidRPr="002E228A" w:rsidR="00E6635B">
        <w:rPr>
          <w:rFonts w:cs="Times New Roman"/>
          <w:szCs w:val="24"/>
        </w:rPr>
        <w:t xml:space="preserve"> </w:t>
      </w:r>
      <w:r w:rsidRPr="002E228A">
        <w:rPr>
          <w:rFonts w:cs="Times New Roman"/>
          <w:szCs w:val="24"/>
        </w:rPr>
        <w:t xml:space="preserve">that it has obtained the appropriate insurance policies, and it </w:t>
      </w:r>
      <w:r w:rsidRPr="002E228A" w:rsidR="00AA77C1">
        <w:rPr>
          <w:rFonts w:cs="Times New Roman"/>
          <w:szCs w:val="24"/>
        </w:rPr>
        <w:t xml:space="preserve">must </w:t>
      </w:r>
      <w:r w:rsidRPr="002E228A">
        <w:rPr>
          <w:rFonts w:cs="Times New Roman"/>
          <w:szCs w:val="24"/>
        </w:rPr>
        <w:t>submit copies of the</w:t>
      </w:r>
      <w:r w:rsidRPr="002E228A" w:rsidR="001A7A35">
        <w:rPr>
          <w:rFonts w:cs="Times New Roman"/>
          <w:szCs w:val="24"/>
        </w:rPr>
        <w:t>se</w:t>
      </w:r>
      <w:r w:rsidRPr="002E228A">
        <w:rPr>
          <w:rFonts w:cs="Times New Roman"/>
          <w:szCs w:val="24"/>
        </w:rPr>
        <w:t xml:space="preserve"> policies within five working days of their receipt. The insurance policies must contain a requirement for the insurance company to notify OCC of any changes in the policy or coverage. In the event of a payout under an insurance </w:t>
      </w:r>
      <w:r w:rsidRPr="002E228A">
        <w:rPr>
          <w:rFonts w:cs="Times New Roman"/>
          <w:szCs w:val="24"/>
        </w:rPr>
        <w:t xml:space="preserve">policy, the Tribal Lead Agency may be </w:t>
      </w:r>
      <w:r w:rsidRPr="002E228A" w:rsidR="00160546">
        <w:rPr>
          <w:rFonts w:cs="Times New Roman"/>
          <w:szCs w:val="24"/>
        </w:rPr>
        <w:t xml:space="preserve">required </w:t>
      </w:r>
      <w:r w:rsidRPr="002E228A">
        <w:rPr>
          <w:rFonts w:cs="Times New Roman"/>
          <w:szCs w:val="24"/>
        </w:rPr>
        <w:t xml:space="preserve">to remit the </w:t>
      </w:r>
      <w:r w:rsidRPr="002E228A" w:rsidR="00C34C88">
        <w:rPr>
          <w:rFonts w:cs="Times New Roman"/>
          <w:szCs w:val="24"/>
        </w:rPr>
        <w:t>f</w:t>
      </w:r>
      <w:r w:rsidRPr="002E228A">
        <w:rPr>
          <w:rFonts w:cs="Times New Roman"/>
          <w:szCs w:val="24"/>
        </w:rPr>
        <w:t>ederal share of the proceeds to ACF.</w:t>
      </w:r>
    </w:p>
    <w:p w:rsidR="006E0A19" w:rsidRPr="002E228A" w:rsidP="00370227" w14:paraId="176A4682" w14:textId="77777777">
      <w:pPr>
        <w:pStyle w:val="BodyText"/>
        <w:rPr>
          <w:rFonts w:cs="Times New Roman"/>
          <w:szCs w:val="24"/>
        </w:rPr>
      </w:pPr>
    </w:p>
    <w:p w:rsidR="00D329B4" w:rsidRPr="002E228A" w:rsidP="008702E7" w14:paraId="52C3A332" w14:textId="153324CD">
      <w:pPr>
        <w:pStyle w:val="Heading1"/>
        <w:numPr>
          <w:ilvl w:val="0"/>
          <w:numId w:val="72"/>
        </w:numPr>
        <w:rPr>
          <w:rFonts w:cs="Times New Roman"/>
        </w:rPr>
      </w:pPr>
      <w:bookmarkStart w:id="92" w:name="_Requirements_Specific_to"/>
      <w:bookmarkStart w:id="93" w:name="_Toc205384246"/>
      <w:bookmarkStart w:id="94" w:name="_Toc216244483"/>
      <w:bookmarkEnd w:id="92"/>
      <w:r w:rsidRPr="002E228A">
        <w:rPr>
          <w:rFonts w:cs="Times New Roman"/>
        </w:rPr>
        <w:t xml:space="preserve">Summary of Procedures </w:t>
      </w:r>
      <w:r w:rsidRPr="002E228A" w:rsidR="00B63CE8">
        <w:rPr>
          <w:rFonts w:cs="Times New Roman"/>
        </w:rPr>
        <w:t xml:space="preserve">Specific to </w:t>
      </w:r>
      <w:r w:rsidRPr="002E228A" w:rsidR="009623D9">
        <w:rPr>
          <w:rFonts w:cs="Times New Roman"/>
        </w:rPr>
        <w:t>Tribal Lead Agencies</w:t>
      </w:r>
      <w:r w:rsidRPr="002E228A" w:rsidR="00B63CE8">
        <w:rPr>
          <w:rFonts w:cs="Times New Roman"/>
        </w:rPr>
        <w:t xml:space="preserve"> </w:t>
      </w:r>
      <w:r w:rsidRPr="002E228A" w:rsidR="00C47F51">
        <w:rPr>
          <w:rFonts w:cs="Times New Roman"/>
        </w:rPr>
        <w:t>t</w:t>
      </w:r>
      <w:r w:rsidRPr="002E228A" w:rsidR="63ED4A58">
        <w:rPr>
          <w:rFonts w:cs="Times New Roman"/>
        </w:rPr>
        <w:t>hat</w:t>
      </w:r>
      <w:r w:rsidRPr="002E228A" w:rsidR="00716387">
        <w:rPr>
          <w:rFonts w:cs="Times New Roman"/>
        </w:rPr>
        <w:t xml:space="preserve"> Consolidate their CCDF Program into </w:t>
      </w:r>
      <w:r w:rsidRPr="002E228A" w:rsidR="00660709">
        <w:rPr>
          <w:rFonts w:cs="Times New Roman"/>
        </w:rPr>
        <w:t>an A</w:t>
      </w:r>
      <w:r w:rsidRPr="002E228A" w:rsidR="00B63CE8">
        <w:rPr>
          <w:rFonts w:cs="Times New Roman"/>
        </w:rPr>
        <w:t>pproved P.L. 102-477 Plan</w:t>
      </w:r>
      <w:bookmarkEnd w:id="93"/>
      <w:bookmarkEnd w:id="94"/>
    </w:p>
    <w:p w:rsidR="00D329B4" w:rsidRPr="002E228A" w:rsidP="00217AE2" w14:paraId="4B2E52A5" w14:textId="66177AB4">
      <w:pPr>
        <w:pStyle w:val="BodyText"/>
        <w:rPr>
          <w:rFonts w:cs="Times New Roman"/>
          <w:szCs w:val="24"/>
        </w:rPr>
      </w:pPr>
      <w:r w:rsidRPr="002E228A">
        <w:rPr>
          <w:rFonts w:cs="Times New Roman"/>
          <w:szCs w:val="24"/>
        </w:rPr>
        <w:t xml:space="preserve">The procedures </w:t>
      </w:r>
      <w:r w:rsidRPr="002E228A" w:rsidR="009C6FDD">
        <w:rPr>
          <w:rFonts w:cs="Times New Roman"/>
          <w:szCs w:val="24"/>
        </w:rPr>
        <w:t xml:space="preserve">outlined </w:t>
      </w:r>
      <w:r w:rsidRPr="002E228A" w:rsidR="007705A8">
        <w:rPr>
          <w:rFonts w:cs="Times New Roman"/>
          <w:szCs w:val="24"/>
        </w:rPr>
        <w:t xml:space="preserve">in this </w:t>
      </w:r>
      <w:r w:rsidRPr="002E228A" w:rsidR="00787AC7">
        <w:rPr>
          <w:rFonts w:cs="Times New Roman"/>
          <w:szCs w:val="24"/>
        </w:rPr>
        <w:t>PI</w:t>
      </w:r>
      <w:r w:rsidRPr="002E228A">
        <w:rPr>
          <w:rFonts w:cs="Times New Roman"/>
          <w:szCs w:val="24"/>
        </w:rPr>
        <w:t xml:space="preserve"> apply to </w:t>
      </w:r>
      <w:r w:rsidRPr="002E228A" w:rsidR="00A22215">
        <w:rPr>
          <w:rFonts w:cs="Times New Roman"/>
          <w:szCs w:val="24"/>
        </w:rPr>
        <w:t xml:space="preserve">all </w:t>
      </w:r>
      <w:r w:rsidRPr="002E228A" w:rsidR="009623D9">
        <w:rPr>
          <w:rFonts w:cs="Times New Roman"/>
          <w:szCs w:val="24"/>
        </w:rPr>
        <w:t>Tribal Lead Agencies</w:t>
      </w:r>
      <w:r w:rsidRPr="002E228A" w:rsidR="00A22215">
        <w:rPr>
          <w:rFonts w:cs="Times New Roman"/>
          <w:szCs w:val="24"/>
        </w:rPr>
        <w:t xml:space="preserve">, including those </w:t>
      </w:r>
      <w:r w:rsidRPr="002E228A" w:rsidR="31298FCB">
        <w:rPr>
          <w:rFonts w:cs="Times New Roman"/>
          <w:szCs w:val="24"/>
        </w:rPr>
        <w:t>that</w:t>
      </w:r>
      <w:r w:rsidRPr="002E228A" w:rsidR="00B44C54">
        <w:rPr>
          <w:rFonts w:cs="Times New Roman"/>
          <w:szCs w:val="24"/>
        </w:rPr>
        <w:t xml:space="preserve"> have consolidated their </w:t>
      </w:r>
      <w:r w:rsidRPr="002E228A" w:rsidR="00713A77">
        <w:rPr>
          <w:rFonts w:cs="Times New Roman"/>
          <w:szCs w:val="24"/>
        </w:rPr>
        <w:t xml:space="preserve">CCDF </w:t>
      </w:r>
      <w:r w:rsidRPr="002E228A" w:rsidR="00BE5B73">
        <w:rPr>
          <w:rFonts w:cs="Times New Roman"/>
          <w:szCs w:val="24"/>
        </w:rPr>
        <w:t xml:space="preserve">programs </w:t>
      </w:r>
      <w:r w:rsidRPr="002E228A" w:rsidR="00A22215">
        <w:rPr>
          <w:rFonts w:cs="Times New Roman"/>
          <w:szCs w:val="24"/>
        </w:rPr>
        <w:t xml:space="preserve">into </w:t>
      </w:r>
      <w:r w:rsidRPr="002E228A" w:rsidR="00B44C54">
        <w:rPr>
          <w:rFonts w:cs="Times New Roman"/>
          <w:szCs w:val="24"/>
        </w:rPr>
        <w:t xml:space="preserve">an approved P.L. 102-477 </w:t>
      </w:r>
      <w:r w:rsidRPr="002E228A" w:rsidR="00F922D1">
        <w:rPr>
          <w:rFonts w:cs="Times New Roman"/>
          <w:szCs w:val="24"/>
        </w:rPr>
        <w:t>P</w:t>
      </w:r>
      <w:r w:rsidRPr="002E228A" w:rsidR="00B44C54">
        <w:rPr>
          <w:rFonts w:cs="Times New Roman"/>
          <w:szCs w:val="24"/>
        </w:rPr>
        <w:t xml:space="preserve">lan, with the following </w:t>
      </w:r>
      <w:r w:rsidRPr="002E228A" w:rsidR="00FE6DB9">
        <w:rPr>
          <w:rFonts w:cs="Times New Roman"/>
          <w:szCs w:val="24"/>
        </w:rPr>
        <w:t>exceptions</w:t>
      </w:r>
      <w:r w:rsidRPr="002E228A" w:rsidR="00846A94">
        <w:rPr>
          <w:rFonts w:cs="Times New Roman"/>
          <w:szCs w:val="24"/>
        </w:rPr>
        <w:t>:</w:t>
      </w:r>
      <w:r w:rsidRPr="002E228A" w:rsidR="00FE6DB9">
        <w:rPr>
          <w:rFonts w:cs="Times New Roman"/>
          <w:szCs w:val="24"/>
        </w:rPr>
        <w:t xml:space="preserve"> </w:t>
      </w:r>
    </w:p>
    <w:p w:rsidR="00FE7E3E" w:rsidRPr="002E228A" w:rsidP="0028534F" w14:paraId="6FF50D7C" w14:textId="0034C4AC">
      <w:pPr>
        <w:pStyle w:val="BodyText"/>
        <w:rPr>
          <w:rFonts w:cs="Times New Roman"/>
          <w:szCs w:val="24"/>
          <w:highlight w:val="yellow"/>
        </w:rPr>
      </w:pPr>
    </w:p>
    <w:p w:rsidR="00083D2F" w:rsidRPr="002E228A" w:rsidP="00083D2F" w14:paraId="3EF30168" w14:textId="207DC6D7">
      <w:pPr>
        <w:pStyle w:val="BodyText"/>
        <w:rPr>
          <w:rFonts w:cs="Times New Roman"/>
          <w:szCs w:val="24"/>
        </w:rPr>
      </w:pPr>
      <w:r w:rsidRPr="002E228A">
        <w:rPr>
          <w:rFonts w:cs="Times New Roman"/>
          <w:b/>
          <w:i/>
          <w:szCs w:val="24"/>
        </w:rPr>
        <w:t>Federal</w:t>
      </w:r>
      <w:r w:rsidRPr="002E228A">
        <w:rPr>
          <w:rFonts w:cs="Times New Roman"/>
          <w:b/>
          <w:i/>
          <w:szCs w:val="24"/>
        </w:rPr>
        <w:t xml:space="preserve"> Award.</w:t>
      </w:r>
      <w:r w:rsidRPr="002E228A">
        <w:rPr>
          <w:rFonts w:cs="Times New Roman"/>
          <w:szCs w:val="24"/>
        </w:rPr>
        <w:t xml:space="preserve"> Tribal Lead Agencies </w:t>
      </w:r>
      <w:r w:rsidRPr="002E228A">
        <w:rPr>
          <w:rFonts w:cs="Times New Roman"/>
          <w:szCs w:val="24"/>
        </w:rPr>
        <w:t xml:space="preserve">with </w:t>
      </w:r>
      <w:r w:rsidRPr="002E228A">
        <w:rPr>
          <w:rFonts w:cs="Times New Roman"/>
          <w:szCs w:val="24"/>
        </w:rPr>
        <w:t xml:space="preserve">their </w:t>
      </w:r>
      <w:r w:rsidRPr="002E228A">
        <w:rPr>
          <w:rFonts w:cs="Times New Roman"/>
          <w:szCs w:val="24"/>
        </w:rPr>
        <w:t xml:space="preserve">CCDF </w:t>
      </w:r>
      <w:r w:rsidRPr="002E228A">
        <w:rPr>
          <w:rFonts w:cs="Times New Roman"/>
          <w:szCs w:val="24"/>
        </w:rPr>
        <w:t xml:space="preserve">programs consolidated </w:t>
      </w:r>
      <w:r w:rsidRPr="002E228A">
        <w:rPr>
          <w:rFonts w:cs="Times New Roman"/>
          <w:szCs w:val="24"/>
        </w:rPr>
        <w:t xml:space="preserve">into an approved </w:t>
      </w:r>
      <w:r w:rsidRPr="002E228A">
        <w:rPr>
          <w:rFonts w:cs="Times New Roman"/>
          <w:szCs w:val="24"/>
        </w:rPr>
        <w:t>P.L. 102-</w:t>
      </w:r>
      <w:r w:rsidRPr="002E228A">
        <w:rPr>
          <w:rFonts w:cs="Times New Roman"/>
          <w:szCs w:val="24"/>
        </w:rPr>
        <w:t xml:space="preserve">477 </w:t>
      </w:r>
      <w:r w:rsidRPr="002E228A">
        <w:rPr>
          <w:rFonts w:cs="Times New Roman"/>
          <w:szCs w:val="24"/>
        </w:rPr>
        <w:t>P</w:t>
      </w:r>
      <w:r w:rsidRPr="002E228A">
        <w:rPr>
          <w:rFonts w:cs="Times New Roman"/>
          <w:szCs w:val="24"/>
        </w:rPr>
        <w:t>lan</w:t>
      </w:r>
      <w:r w:rsidRPr="002E228A">
        <w:rPr>
          <w:rFonts w:cs="Times New Roman"/>
          <w:szCs w:val="24"/>
        </w:rPr>
        <w:t xml:space="preserve"> </w:t>
      </w:r>
      <w:r w:rsidRPr="002E228A">
        <w:rPr>
          <w:rFonts w:cs="Times New Roman"/>
          <w:szCs w:val="24"/>
        </w:rPr>
        <w:t xml:space="preserve">will not have construction or major renovation funds transferred to a separate </w:t>
      </w:r>
      <w:r w:rsidRPr="002E228A">
        <w:rPr>
          <w:rFonts w:cs="Times New Roman"/>
          <w:szCs w:val="24"/>
        </w:rPr>
        <w:t xml:space="preserve">CCDF </w:t>
      </w:r>
      <w:r w:rsidRPr="002E228A">
        <w:rPr>
          <w:rFonts w:cs="Times New Roman"/>
          <w:szCs w:val="24"/>
        </w:rPr>
        <w:t>award</w:t>
      </w:r>
      <w:r w:rsidRPr="002E228A">
        <w:rPr>
          <w:rFonts w:cs="Times New Roman"/>
          <w:szCs w:val="24"/>
        </w:rPr>
        <w:t xml:space="preserve">. ACF will provide written notification to </w:t>
      </w:r>
      <w:r w:rsidRPr="002E228A" w:rsidR="0072550D">
        <w:rPr>
          <w:rFonts w:cs="Times New Roman"/>
          <w:szCs w:val="24"/>
        </w:rPr>
        <w:t xml:space="preserve">the </w:t>
      </w:r>
      <w:r w:rsidRPr="002E228A" w:rsidR="0058202D">
        <w:rPr>
          <w:rFonts w:cs="Times New Roman"/>
          <w:szCs w:val="24"/>
        </w:rPr>
        <w:t>T</w:t>
      </w:r>
      <w:r w:rsidRPr="002E228A" w:rsidR="0072550D">
        <w:rPr>
          <w:rFonts w:cs="Times New Roman"/>
          <w:szCs w:val="24"/>
        </w:rPr>
        <w:t xml:space="preserve">ribe and </w:t>
      </w:r>
      <w:r w:rsidRPr="002E228A">
        <w:rPr>
          <w:rFonts w:cs="Times New Roman"/>
          <w:szCs w:val="24"/>
        </w:rPr>
        <w:t>BIA with details of the approved set</w:t>
      </w:r>
      <w:r w:rsidRPr="002E228A" w:rsidR="00610B23">
        <w:rPr>
          <w:rFonts w:cs="Times New Roman"/>
          <w:szCs w:val="24"/>
        </w:rPr>
        <w:t>-</w:t>
      </w:r>
      <w:r w:rsidRPr="002E228A">
        <w:rPr>
          <w:rFonts w:cs="Times New Roman"/>
          <w:szCs w:val="24"/>
        </w:rPr>
        <w:t>aside request for the funds transferred to BIA.</w:t>
      </w:r>
    </w:p>
    <w:p w:rsidR="00E52EDF" w:rsidRPr="002E228A" w:rsidP="008255F3" w14:paraId="63D54A1B" w14:textId="77777777">
      <w:pPr>
        <w:pStyle w:val="BodyText"/>
        <w:rPr>
          <w:rFonts w:cs="Times New Roman"/>
          <w:szCs w:val="24"/>
        </w:rPr>
      </w:pPr>
    </w:p>
    <w:p w:rsidR="00883290" w:rsidRPr="002E228A" w:rsidP="00083D2F" w14:paraId="057A3D3E" w14:textId="1441F9CE">
      <w:pPr>
        <w:pStyle w:val="BodyText"/>
        <w:rPr>
          <w:rFonts w:cs="Times New Roman"/>
          <w:szCs w:val="24"/>
        </w:rPr>
      </w:pPr>
      <w:r w:rsidRPr="002E228A">
        <w:rPr>
          <w:rFonts w:cs="Times New Roman"/>
          <w:b/>
          <w:i/>
          <w:szCs w:val="24"/>
        </w:rPr>
        <w:t>Cost Allocation</w:t>
      </w:r>
      <w:r w:rsidRPr="002E228A" w:rsidR="0089128F">
        <w:rPr>
          <w:rFonts w:cs="Times New Roman"/>
          <w:szCs w:val="24"/>
        </w:rPr>
        <w:t>.</w:t>
      </w:r>
      <w:r w:rsidRPr="002E228A" w:rsidR="0089128F">
        <w:rPr>
          <w:rFonts w:cs="Times New Roman"/>
          <w:b/>
          <w:szCs w:val="24"/>
        </w:rPr>
        <w:t xml:space="preserve"> </w:t>
      </w:r>
      <w:r w:rsidRPr="002E228A" w:rsidR="0089128F">
        <w:rPr>
          <w:rFonts w:cs="Times New Roman"/>
          <w:szCs w:val="24"/>
        </w:rPr>
        <w:t xml:space="preserve">Tribal Lead Agencies </w:t>
      </w:r>
      <w:r w:rsidRPr="002E228A" w:rsidR="00BF3897">
        <w:rPr>
          <w:rFonts w:cs="Times New Roman"/>
          <w:szCs w:val="24"/>
        </w:rPr>
        <w:t>that consolidate</w:t>
      </w:r>
      <w:r w:rsidRPr="002E228A" w:rsidR="0089128F">
        <w:rPr>
          <w:rFonts w:cs="Times New Roman"/>
          <w:szCs w:val="24"/>
        </w:rPr>
        <w:t xml:space="preserve"> their CCDF programs into an approved P.L. 102-477 Plan </w:t>
      </w:r>
      <w:r w:rsidRPr="002E228A" w:rsidR="00BF3897">
        <w:rPr>
          <w:rFonts w:cs="Times New Roman"/>
          <w:szCs w:val="24"/>
        </w:rPr>
        <w:t>and</w:t>
      </w:r>
      <w:r w:rsidRPr="002E228A" w:rsidR="00B92B9A">
        <w:rPr>
          <w:rFonts w:cs="Times New Roman"/>
          <w:szCs w:val="24"/>
        </w:rPr>
        <w:t xml:space="preserve"> engage in construction or major renovation </w:t>
      </w:r>
      <w:r w:rsidRPr="002E228A" w:rsidR="00BF3897">
        <w:rPr>
          <w:rFonts w:cs="Times New Roman"/>
          <w:szCs w:val="24"/>
        </w:rPr>
        <w:t>of</w:t>
      </w:r>
      <w:r w:rsidRPr="002E228A" w:rsidR="00474F0F">
        <w:rPr>
          <w:rFonts w:cs="Times New Roman"/>
          <w:szCs w:val="24"/>
        </w:rPr>
        <w:t xml:space="preserve"> facilities that are shared with other programs </w:t>
      </w:r>
      <w:r w:rsidRPr="002E228A" w:rsidR="00474F0F">
        <w:rPr>
          <w:rFonts w:cs="Times New Roman"/>
          <w:i/>
          <w:szCs w:val="24"/>
        </w:rPr>
        <w:t>may</w:t>
      </w:r>
      <w:r w:rsidRPr="002E228A" w:rsidR="00474F0F">
        <w:rPr>
          <w:rFonts w:cs="Times New Roman"/>
          <w:szCs w:val="24"/>
        </w:rPr>
        <w:t xml:space="preserve"> be required to cost allocate. P.L. 102-477 grantees are not required to cost allocate </w:t>
      </w:r>
      <w:r w:rsidRPr="002E228A" w:rsidR="005A0F5B">
        <w:rPr>
          <w:rFonts w:cs="Times New Roman"/>
          <w:szCs w:val="24"/>
        </w:rPr>
        <w:t xml:space="preserve">CCDF </w:t>
      </w:r>
      <w:r w:rsidRPr="002E228A" w:rsidR="00474F0F">
        <w:rPr>
          <w:rFonts w:cs="Times New Roman"/>
          <w:szCs w:val="24"/>
        </w:rPr>
        <w:t xml:space="preserve">with </w:t>
      </w:r>
      <w:r w:rsidRPr="002E228A" w:rsidR="00065BC4">
        <w:rPr>
          <w:rFonts w:cs="Times New Roman"/>
          <w:szCs w:val="24"/>
        </w:rPr>
        <w:t xml:space="preserve">other programs that are included in their approved P.L. 102-477 Plan. </w:t>
      </w:r>
    </w:p>
    <w:p w:rsidR="00883290" w:rsidRPr="002E228A" w:rsidP="00083D2F" w14:paraId="234C3B98" w14:textId="77777777">
      <w:pPr>
        <w:pStyle w:val="BodyText"/>
        <w:rPr>
          <w:rFonts w:cs="Times New Roman"/>
          <w:szCs w:val="24"/>
        </w:rPr>
      </w:pPr>
    </w:p>
    <w:p w:rsidR="00E52EDF" w:rsidRPr="002E228A" w:rsidP="00083D2F" w14:paraId="3AF2C87A" w14:textId="549C40D9">
      <w:pPr>
        <w:pStyle w:val="BodyText"/>
        <w:rPr>
          <w:rFonts w:cs="Times New Roman"/>
          <w:szCs w:val="24"/>
        </w:rPr>
      </w:pPr>
      <w:r w:rsidRPr="002E228A">
        <w:rPr>
          <w:rFonts w:cs="Times New Roman"/>
          <w:szCs w:val="24"/>
        </w:rPr>
        <w:t>However, i</w:t>
      </w:r>
      <w:r w:rsidRPr="002E228A" w:rsidR="00065BC4">
        <w:rPr>
          <w:rFonts w:cs="Times New Roman"/>
          <w:szCs w:val="24"/>
        </w:rPr>
        <w:t xml:space="preserve">f the </w:t>
      </w:r>
      <w:r w:rsidRPr="002E228A" w:rsidR="00536D54">
        <w:rPr>
          <w:rFonts w:cs="Times New Roman"/>
          <w:szCs w:val="24"/>
        </w:rPr>
        <w:t>other program</w:t>
      </w:r>
      <w:r w:rsidRPr="002E228A" w:rsidR="00883290">
        <w:rPr>
          <w:rFonts w:cs="Times New Roman"/>
          <w:szCs w:val="24"/>
        </w:rPr>
        <w:t>(s)</w:t>
      </w:r>
      <w:r w:rsidRPr="002E228A" w:rsidR="00536D54">
        <w:rPr>
          <w:rFonts w:cs="Times New Roman"/>
          <w:szCs w:val="24"/>
        </w:rPr>
        <w:t xml:space="preserve"> is </w:t>
      </w:r>
      <w:r w:rsidRPr="002E228A" w:rsidR="00536D54">
        <w:rPr>
          <w:rFonts w:cs="Times New Roman"/>
          <w:i/>
          <w:szCs w:val="24"/>
        </w:rPr>
        <w:t>not</w:t>
      </w:r>
      <w:r w:rsidRPr="002E228A" w:rsidR="00536D54">
        <w:rPr>
          <w:rFonts w:cs="Times New Roman"/>
          <w:szCs w:val="24"/>
        </w:rPr>
        <w:t xml:space="preserve"> included in the Tribal Lead Agency’s </w:t>
      </w:r>
      <w:r w:rsidRPr="002E228A">
        <w:rPr>
          <w:rFonts w:cs="Times New Roman"/>
          <w:szCs w:val="24"/>
        </w:rPr>
        <w:t xml:space="preserve">approved </w:t>
      </w:r>
      <w:r w:rsidRPr="002E228A" w:rsidR="00536D54">
        <w:rPr>
          <w:rFonts w:cs="Times New Roman"/>
          <w:szCs w:val="24"/>
        </w:rPr>
        <w:t>P.L. 102-477 Plan</w:t>
      </w:r>
      <w:r w:rsidRPr="002E228A" w:rsidR="002F1A5F">
        <w:rPr>
          <w:rFonts w:cs="Times New Roman"/>
          <w:szCs w:val="24"/>
        </w:rPr>
        <w:t>,</w:t>
      </w:r>
      <w:r w:rsidRPr="002E228A" w:rsidR="00536D54">
        <w:rPr>
          <w:rFonts w:cs="Times New Roman"/>
          <w:szCs w:val="24"/>
        </w:rPr>
        <w:t xml:space="preserve"> </w:t>
      </w:r>
      <w:r w:rsidRPr="002E228A" w:rsidR="00BE0AC8">
        <w:rPr>
          <w:rFonts w:cs="Times New Roman"/>
          <w:szCs w:val="24"/>
        </w:rPr>
        <w:t xml:space="preserve">the Tribal Lead Agency </w:t>
      </w:r>
      <w:r w:rsidRPr="002E228A" w:rsidR="003B3F8B">
        <w:rPr>
          <w:rFonts w:cs="Times New Roman"/>
          <w:i/>
          <w:szCs w:val="24"/>
        </w:rPr>
        <w:t>must</w:t>
      </w:r>
      <w:r w:rsidRPr="002E228A" w:rsidR="00BE0AC8">
        <w:rPr>
          <w:rFonts w:cs="Times New Roman"/>
          <w:szCs w:val="24"/>
        </w:rPr>
        <w:t xml:space="preserve"> cost</w:t>
      </w:r>
      <w:r w:rsidRPr="002E228A" w:rsidR="00BE0AC8">
        <w:rPr>
          <w:rFonts w:cs="Times New Roman"/>
          <w:szCs w:val="24"/>
        </w:rPr>
        <w:t xml:space="preserve"> </w:t>
      </w:r>
      <w:r w:rsidRPr="002E228A" w:rsidR="00BE0AC8">
        <w:rPr>
          <w:rFonts w:cs="Times New Roman"/>
          <w:szCs w:val="24"/>
        </w:rPr>
        <w:t>allocate with</w:t>
      </w:r>
      <w:r w:rsidRPr="002E228A" w:rsidR="00BE0AC8">
        <w:rPr>
          <w:rFonts w:cs="Times New Roman"/>
          <w:szCs w:val="24"/>
        </w:rPr>
        <w:t xml:space="preserve"> </w:t>
      </w:r>
      <w:r w:rsidRPr="002E228A" w:rsidR="003B3F8B">
        <w:rPr>
          <w:rFonts w:cs="Times New Roman"/>
          <w:szCs w:val="24"/>
        </w:rPr>
        <w:t>the other program</w:t>
      </w:r>
      <w:r w:rsidRPr="002E228A" w:rsidR="00883290">
        <w:rPr>
          <w:rFonts w:cs="Times New Roman"/>
          <w:szCs w:val="24"/>
        </w:rPr>
        <w:t>(</w:t>
      </w:r>
      <w:r w:rsidRPr="002E228A" w:rsidR="003B3F8B">
        <w:rPr>
          <w:rFonts w:cs="Times New Roman"/>
          <w:szCs w:val="24"/>
        </w:rPr>
        <w:t>s</w:t>
      </w:r>
      <w:r w:rsidRPr="002E228A" w:rsidR="00883290">
        <w:rPr>
          <w:rFonts w:cs="Times New Roman"/>
          <w:szCs w:val="24"/>
        </w:rPr>
        <w:t>)</w:t>
      </w:r>
      <w:r w:rsidRPr="002E228A" w:rsidR="003B3F8B">
        <w:rPr>
          <w:rFonts w:cs="Times New Roman"/>
          <w:szCs w:val="24"/>
        </w:rPr>
        <w:t xml:space="preserve"> that will be utilizing the </w:t>
      </w:r>
      <w:r w:rsidRPr="002E228A" w:rsidR="00D05D37">
        <w:rPr>
          <w:rFonts w:cs="Times New Roman"/>
          <w:szCs w:val="24"/>
        </w:rPr>
        <w:t>facility.</w:t>
      </w:r>
    </w:p>
    <w:p w:rsidR="00083D2F" w:rsidRPr="002E228A" w:rsidP="00083D2F" w14:paraId="0B89C73B" w14:textId="77777777">
      <w:pPr>
        <w:pStyle w:val="BodyText"/>
        <w:rPr>
          <w:rFonts w:cs="Times New Roman"/>
          <w:b/>
          <w:i/>
          <w:szCs w:val="24"/>
        </w:rPr>
      </w:pPr>
    </w:p>
    <w:p w:rsidR="00083D2F" w:rsidRPr="002E228A" w:rsidP="00083D2F" w14:paraId="3FACCABF" w14:textId="10098648">
      <w:pPr>
        <w:pStyle w:val="BodyText"/>
        <w:rPr>
          <w:rFonts w:cs="Times New Roman"/>
          <w:szCs w:val="24"/>
        </w:rPr>
      </w:pPr>
      <w:r w:rsidRPr="002E228A">
        <w:rPr>
          <w:rFonts w:cs="Times New Roman"/>
          <w:b/>
          <w:i/>
          <w:szCs w:val="24"/>
        </w:rPr>
        <w:t>Obligation and liquidation deadlines.</w:t>
      </w:r>
      <w:r w:rsidRPr="002E228A">
        <w:rPr>
          <w:rFonts w:cs="Times New Roman"/>
          <w:szCs w:val="24"/>
        </w:rPr>
        <w:t xml:space="preserve"> Tribal Lead Agencies with an approved P.L. 102-477 Plan are not subject to CCDF obligation and liquidation deadlines</w:t>
      </w:r>
      <w:r w:rsidRPr="002E228A" w:rsidR="006B1EB4">
        <w:rPr>
          <w:rFonts w:cs="Times New Roman"/>
          <w:szCs w:val="24"/>
        </w:rPr>
        <w:t xml:space="preserve"> for any funds </w:t>
      </w:r>
      <w:r w:rsidR="00F4549D">
        <w:rPr>
          <w:rFonts w:cs="Times New Roman"/>
          <w:szCs w:val="24"/>
        </w:rPr>
        <w:t xml:space="preserve">transferred to </w:t>
      </w:r>
      <w:r w:rsidRPr="002E228A" w:rsidR="006B1EB4">
        <w:rPr>
          <w:rFonts w:cs="Times New Roman"/>
          <w:szCs w:val="24"/>
        </w:rPr>
        <w:t>the BIA</w:t>
      </w:r>
      <w:r w:rsidRPr="002E228A">
        <w:rPr>
          <w:rFonts w:cs="Times New Roman"/>
          <w:szCs w:val="24"/>
        </w:rPr>
        <w:t>.</w:t>
      </w:r>
    </w:p>
    <w:p w:rsidR="00083D2F" w:rsidRPr="002E228A" w:rsidP="00083D2F" w14:paraId="62EAD096" w14:textId="77777777">
      <w:pPr>
        <w:pStyle w:val="BodyText"/>
        <w:rPr>
          <w:rFonts w:cs="Times New Roman"/>
          <w:szCs w:val="24"/>
          <w:highlight w:val="yellow"/>
        </w:rPr>
      </w:pPr>
    </w:p>
    <w:p w:rsidR="00B44898" w:rsidRPr="002E228A" w:rsidP="002A47A7" w14:paraId="13F89E16" w14:textId="4E2631B7">
      <w:pPr>
        <w:pStyle w:val="BodyText"/>
        <w:rPr>
          <w:rFonts w:cs="Times New Roman"/>
          <w:szCs w:val="24"/>
        </w:rPr>
      </w:pPr>
      <w:r w:rsidRPr="002E228A">
        <w:rPr>
          <w:rFonts w:cs="Times New Roman"/>
          <w:b/>
          <w:i/>
          <w:szCs w:val="24"/>
        </w:rPr>
        <w:t>Financial Reporting</w:t>
      </w:r>
      <w:r w:rsidRPr="002E228A" w:rsidR="00122815">
        <w:rPr>
          <w:rFonts w:cs="Times New Roman"/>
          <w:szCs w:val="24"/>
        </w:rPr>
        <w:t>.</w:t>
      </w:r>
      <w:r w:rsidRPr="002E228A" w:rsidR="00D15DBD">
        <w:rPr>
          <w:rFonts w:cs="Times New Roman"/>
          <w:szCs w:val="24"/>
        </w:rPr>
        <w:t xml:space="preserve"> </w:t>
      </w:r>
      <w:r w:rsidRPr="002E228A" w:rsidR="009623D9">
        <w:rPr>
          <w:rFonts w:cs="Times New Roman"/>
          <w:szCs w:val="24"/>
        </w:rPr>
        <w:t>Tribal Lead Agencies</w:t>
      </w:r>
      <w:r w:rsidRPr="002E228A" w:rsidR="3317FECF">
        <w:rPr>
          <w:rFonts w:cs="Times New Roman"/>
          <w:szCs w:val="24"/>
        </w:rPr>
        <w:t xml:space="preserve"> </w:t>
      </w:r>
      <w:r w:rsidRPr="002E228A" w:rsidR="3328C4B1">
        <w:rPr>
          <w:rFonts w:cs="Times New Roman"/>
          <w:szCs w:val="24"/>
        </w:rPr>
        <w:t>that</w:t>
      </w:r>
      <w:r w:rsidRPr="002E228A">
        <w:rPr>
          <w:rFonts w:cs="Times New Roman"/>
          <w:szCs w:val="24"/>
        </w:rPr>
        <w:t xml:space="preserve"> </w:t>
      </w:r>
      <w:r w:rsidRPr="002E228A" w:rsidR="00DD6B77">
        <w:rPr>
          <w:rFonts w:cs="Times New Roman"/>
          <w:szCs w:val="24"/>
        </w:rPr>
        <w:t>consolidate</w:t>
      </w:r>
      <w:r w:rsidRPr="002E228A">
        <w:rPr>
          <w:rFonts w:cs="Times New Roman"/>
          <w:szCs w:val="24"/>
        </w:rPr>
        <w:t xml:space="preserve"> </w:t>
      </w:r>
      <w:r w:rsidRPr="002E228A" w:rsidR="00724057">
        <w:rPr>
          <w:rFonts w:cs="Times New Roman"/>
          <w:szCs w:val="24"/>
        </w:rPr>
        <w:t xml:space="preserve">their </w:t>
      </w:r>
      <w:r w:rsidRPr="002E228A">
        <w:rPr>
          <w:rFonts w:cs="Times New Roman"/>
          <w:szCs w:val="24"/>
        </w:rPr>
        <w:t xml:space="preserve">CCDF </w:t>
      </w:r>
      <w:r w:rsidRPr="002E228A" w:rsidR="00AB5582">
        <w:rPr>
          <w:rFonts w:cs="Times New Roman"/>
          <w:szCs w:val="24"/>
        </w:rPr>
        <w:t>programs</w:t>
      </w:r>
      <w:r w:rsidRPr="002E228A" w:rsidR="003D0D40">
        <w:rPr>
          <w:rFonts w:cs="Times New Roman"/>
          <w:szCs w:val="24"/>
        </w:rPr>
        <w:t xml:space="preserve"> </w:t>
      </w:r>
      <w:r w:rsidRPr="002E228A">
        <w:rPr>
          <w:rFonts w:cs="Times New Roman"/>
          <w:szCs w:val="24"/>
        </w:rPr>
        <w:t xml:space="preserve">into an approved </w:t>
      </w:r>
      <w:r w:rsidRPr="002E228A" w:rsidR="000013F0">
        <w:rPr>
          <w:rFonts w:cs="Times New Roman"/>
          <w:szCs w:val="24"/>
        </w:rPr>
        <w:t>P.L. 102-</w:t>
      </w:r>
      <w:r w:rsidRPr="002E228A">
        <w:rPr>
          <w:rFonts w:cs="Times New Roman"/>
          <w:szCs w:val="24"/>
        </w:rPr>
        <w:t xml:space="preserve">477 </w:t>
      </w:r>
      <w:r w:rsidRPr="002E228A" w:rsidR="00F922D1">
        <w:rPr>
          <w:rFonts w:cs="Times New Roman"/>
          <w:szCs w:val="24"/>
        </w:rPr>
        <w:t>P</w:t>
      </w:r>
      <w:r w:rsidRPr="002E228A">
        <w:rPr>
          <w:rFonts w:cs="Times New Roman"/>
          <w:szCs w:val="24"/>
        </w:rPr>
        <w:t>lan</w:t>
      </w:r>
      <w:r w:rsidRPr="002E228A" w:rsidR="000013F0">
        <w:rPr>
          <w:rFonts w:cs="Times New Roman"/>
          <w:szCs w:val="24"/>
        </w:rPr>
        <w:t xml:space="preserve"> are not required</w:t>
      </w:r>
      <w:r w:rsidRPr="002E228A" w:rsidR="00092AFE">
        <w:rPr>
          <w:rFonts w:cs="Times New Roman"/>
          <w:szCs w:val="24"/>
        </w:rPr>
        <w:t xml:space="preserve"> to </w:t>
      </w:r>
      <w:r w:rsidRPr="002E228A">
        <w:rPr>
          <w:rFonts w:cs="Times New Roman"/>
          <w:szCs w:val="24"/>
        </w:rPr>
        <w:t xml:space="preserve">submit the </w:t>
      </w:r>
      <w:r w:rsidRPr="002E228A" w:rsidR="00BA39EB">
        <w:rPr>
          <w:rFonts w:cs="Times New Roman"/>
          <w:szCs w:val="24"/>
        </w:rPr>
        <w:t>Financial Reporting Form for Tribal Child Care and Development Fund (CCDF) Lead Agencies (</w:t>
      </w:r>
      <w:r w:rsidRPr="002E228A">
        <w:rPr>
          <w:rFonts w:cs="Times New Roman"/>
          <w:szCs w:val="24"/>
        </w:rPr>
        <w:t>ACF</w:t>
      </w:r>
      <w:r w:rsidRPr="002E228A">
        <w:rPr>
          <w:rFonts w:cs="Times New Roman"/>
          <w:szCs w:val="24"/>
        </w:rPr>
        <w:t xml:space="preserve"> </w:t>
      </w:r>
      <w:r w:rsidRPr="002E228A">
        <w:rPr>
          <w:rFonts w:cs="Times New Roman"/>
          <w:szCs w:val="24"/>
        </w:rPr>
        <w:t>696T</w:t>
      </w:r>
      <w:r w:rsidRPr="002E228A" w:rsidR="00BA39EB">
        <w:rPr>
          <w:rFonts w:cs="Times New Roman"/>
          <w:szCs w:val="24"/>
        </w:rPr>
        <w:t>)</w:t>
      </w:r>
      <w:r w:rsidRPr="002E228A" w:rsidR="00BC1BD3">
        <w:rPr>
          <w:rFonts w:cs="Times New Roman"/>
          <w:szCs w:val="24"/>
        </w:rPr>
        <w:t xml:space="preserve">, except in cases where </w:t>
      </w:r>
      <w:r w:rsidRPr="002E228A" w:rsidR="00645E87">
        <w:rPr>
          <w:rFonts w:cs="Times New Roman"/>
          <w:szCs w:val="24"/>
        </w:rPr>
        <w:t xml:space="preserve">the Tribal Lead Agency </w:t>
      </w:r>
      <w:r w:rsidRPr="002E228A" w:rsidR="00C43455">
        <w:rPr>
          <w:rFonts w:cs="Times New Roman"/>
          <w:szCs w:val="24"/>
        </w:rPr>
        <w:t>is utilizing</w:t>
      </w:r>
      <w:r w:rsidRPr="002E228A" w:rsidR="00E07545">
        <w:rPr>
          <w:rFonts w:cs="Times New Roman"/>
          <w:szCs w:val="24"/>
        </w:rPr>
        <w:t xml:space="preserve"> CCDF funds </w:t>
      </w:r>
      <w:r w:rsidRPr="002E228A" w:rsidR="00F33A1C">
        <w:rPr>
          <w:rFonts w:cs="Times New Roman"/>
          <w:szCs w:val="24"/>
        </w:rPr>
        <w:t xml:space="preserve">awarded prior to </w:t>
      </w:r>
      <w:r w:rsidRPr="002E228A" w:rsidR="00C43455">
        <w:rPr>
          <w:rFonts w:cs="Times New Roman"/>
          <w:szCs w:val="24"/>
        </w:rPr>
        <w:t xml:space="preserve">their </w:t>
      </w:r>
      <w:r w:rsidRPr="002E228A" w:rsidR="00EA37F5">
        <w:rPr>
          <w:rFonts w:cs="Times New Roman"/>
          <w:szCs w:val="24"/>
        </w:rPr>
        <w:t>integrat</w:t>
      </w:r>
      <w:r w:rsidRPr="002E228A" w:rsidR="00C43455">
        <w:rPr>
          <w:rFonts w:cs="Times New Roman"/>
          <w:szCs w:val="24"/>
        </w:rPr>
        <w:t>ion of</w:t>
      </w:r>
      <w:r w:rsidRPr="002E228A" w:rsidR="00EA37F5">
        <w:rPr>
          <w:rFonts w:cs="Times New Roman"/>
          <w:szCs w:val="24"/>
        </w:rPr>
        <w:t xml:space="preserve"> CCDF </w:t>
      </w:r>
      <w:r w:rsidRPr="002E228A" w:rsidR="00E07545">
        <w:rPr>
          <w:rFonts w:cs="Times New Roman"/>
          <w:szCs w:val="24"/>
        </w:rPr>
        <w:t>into a P.L. 102-477 Plan</w:t>
      </w:r>
      <w:r w:rsidRPr="002E228A" w:rsidR="008B13CF">
        <w:rPr>
          <w:rFonts w:cs="Times New Roman"/>
          <w:szCs w:val="24"/>
        </w:rPr>
        <w:t xml:space="preserve"> that have not been transferred to </w:t>
      </w:r>
      <w:r w:rsidRPr="002E228A" w:rsidR="00E623C2">
        <w:rPr>
          <w:rFonts w:cs="Times New Roman"/>
          <w:szCs w:val="24"/>
        </w:rPr>
        <w:t xml:space="preserve">the </w:t>
      </w:r>
      <w:r w:rsidRPr="002E228A" w:rsidR="00485C1D">
        <w:rPr>
          <w:rFonts w:cs="Times New Roman"/>
          <w:szCs w:val="24"/>
        </w:rPr>
        <w:t>BIA</w:t>
      </w:r>
      <w:r w:rsidRPr="002E228A">
        <w:rPr>
          <w:rFonts w:cs="Times New Roman"/>
          <w:szCs w:val="24"/>
        </w:rPr>
        <w:t>.</w:t>
      </w:r>
      <w:r w:rsidRPr="002E228A" w:rsidR="00D15DBD">
        <w:rPr>
          <w:rFonts w:cs="Times New Roman"/>
          <w:szCs w:val="24"/>
        </w:rPr>
        <w:t xml:space="preserve"> </w:t>
      </w:r>
    </w:p>
    <w:p w:rsidR="00DD6B77" w:rsidRPr="002E228A" w:rsidP="002A47A7" w14:paraId="631C545A" w14:textId="77777777">
      <w:pPr>
        <w:pStyle w:val="BodyText"/>
        <w:rPr>
          <w:rFonts w:cs="Times New Roman"/>
          <w:szCs w:val="24"/>
        </w:rPr>
      </w:pPr>
    </w:p>
    <w:p w:rsidR="00DD6B77" w:rsidRPr="002E228A" w:rsidP="008255F3" w14:paraId="433AED12" w14:textId="28B9EF74">
      <w:pPr>
        <w:pStyle w:val="BodyText"/>
        <w:rPr>
          <w:rFonts w:cs="Times New Roman"/>
          <w:szCs w:val="24"/>
          <w:highlight w:val="yellow"/>
        </w:rPr>
      </w:pPr>
      <w:r w:rsidRPr="002E228A">
        <w:rPr>
          <w:rFonts w:cs="Times New Roman"/>
          <w:szCs w:val="24"/>
        </w:rPr>
        <w:t xml:space="preserve">Tribal Lead Agencies that consolidate their CCDF programs into an approved P.L. 102-477 Plan </w:t>
      </w:r>
      <w:r w:rsidRPr="002E228A" w:rsidR="00795227">
        <w:rPr>
          <w:rFonts w:cs="Times New Roman"/>
          <w:szCs w:val="24"/>
        </w:rPr>
        <w:t xml:space="preserve">are </w:t>
      </w:r>
      <w:r w:rsidRPr="002E228A" w:rsidR="00340952">
        <w:rPr>
          <w:rFonts w:cs="Times New Roman"/>
          <w:szCs w:val="24"/>
        </w:rPr>
        <w:t xml:space="preserve">required to submit the </w:t>
      </w:r>
      <w:r w:rsidRPr="002E228A" w:rsidR="00A766F3">
        <w:rPr>
          <w:rFonts w:cs="Times New Roman"/>
          <w:szCs w:val="24"/>
        </w:rPr>
        <w:t xml:space="preserve">Real </w:t>
      </w:r>
      <w:r w:rsidRPr="002E228A" w:rsidR="00C32069">
        <w:rPr>
          <w:rFonts w:cs="Times New Roman"/>
          <w:szCs w:val="24"/>
        </w:rPr>
        <w:t>Property</w:t>
      </w:r>
      <w:r w:rsidRPr="002E228A" w:rsidR="00A766F3">
        <w:rPr>
          <w:rFonts w:cs="Times New Roman"/>
          <w:szCs w:val="24"/>
        </w:rPr>
        <w:t xml:space="preserve"> Status Reports (SF-429) as described in </w:t>
      </w:r>
      <w:r w:rsidRPr="002E228A" w:rsidR="00A766F3">
        <w:rPr>
          <w:rFonts w:cs="Times New Roman"/>
          <w:i/>
          <w:szCs w:val="24"/>
        </w:rPr>
        <w:t>Section VII Real Property Requirements</w:t>
      </w:r>
      <w:r w:rsidRPr="002E228A" w:rsidR="00A766F3">
        <w:rPr>
          <w:rFonts w:cs="Times New Roman"/>
          <w:szCs w:val="24"/>
        </w:rPr>
        <w:t xml:space="preserve"> section </w:t>
      </w:r>
      <w:r w:rsidRPr="002E228A" w:rsidR="00C32069">
        <w:rPr>
          <w:rFonts w:cs="Times New Roman"/>
          <w:szCs w:val="24"/>
        </w:rPr>
        <w:t xml:space="preserve">above. </w:t>
      </w:r>
      <w:r w:rsidRPr="002E228A" w:rsidR="00795227">
        <w:rPr>
          <w:rFonts w:cs="Times New Roman"/>
          <w:szCs w:val="24"/>
        </w:rPr>
        <w:t xml:space="preserve">ACF will work with </w:t>
      </w:r>
      <w:r w:rsidRPr="002E228A" w:rsidR="00340952">
        <w:rPr>
          <w:rFonts w:cs="Times New Roman"/>
          <w:szCs w:val="24"/>
        </w:rPr>
        <w:t>BIA and Tribal Lead Agencies</w:t>
      </w:r>
      <w:r w:rsidRPr="002E228A" w:rsidR="00795227">
        <w:rPr>
          <w:rFonts w:cs="Times New Roman"/>
          <w:szCs w:val="24"/>
        </w:rPr>
        <w:t xml:space="preserve"> to determine submission processes</w:t>
      </w:r>
      <w:r w:rsidRPr="002E228A" w:rsidR="006C635F">
        <w:rPr>
          <w:rFonts w:cs="Times New Roman"/>
          <w:szCs w:val="24"/>
        </w:rPr>
        <w:t>.</w:t>
      </w:r>
    </w:p>
    <w:p w:rsidR="00C54C18" w:rsidRPr="002E228A" w:rsidP="00C54C18" w14:paraId="61727B51" w14:textId="0D890420">
      <w:pPr>
        <w:pStyle w:val="BodyText"/>
        <w:rPr>
          <w:rFonts w:cs="Times New Roman"/>
          <w:szCs w:val="24"/>
        </w:rPr>
      </w:pPr>
    </w:p>
    <w:p w:rsidR="00B63CE8" w:rsidRPr="002E228A" w:rsidP="008702E7" w14:paraId="72F51387" w14:textId="7AD3B56B">
      <w:pPr>
        <w:pStyle w:val="Heading1"/>
        <w:numPr>
          <w:ilvl w:val="0"/>
          <w:numId w:val="72"/>
        </w:numPr>
        <w:rPr>
          <w:rFonts w:cs="Times New Roman"/>
        </w:rPr>
      </w:pPr>
      <w:bookmarkStart w:id="95" w:name="_Toc215747818"/>
      <w:bookmarkStart w:id="96" w:name="_Toc215748240"/>
      <w:bookmarkStart w:id="97" w:name="_Requirements_Specific_to_1"/>
      <w:bookmarkStart w:id="98" w:name="_Additional_Requirements_for"/>
      <w:bookmarkStart w:id="99" w:name="_Toc216244484"/>
      <w:bookmarkEnd w:id="95"/>
      <w:bookmarkEnd w:id="96"/>
      <w:bookmarkEnd w:id="97"/>
      <w:bookmarkEnd w:id="98"/>
      <w:r w:rsidRPr="002E228A">
        <w:rPr>
          <w:rFonts w:cs="Times New Roman"/>
        </w:rPr>
        <w:t xml:space="preserve">Application </w:t>
      </w:r>
      <w:r w:rsidRPr="002E228A" w:rsidR="00260F53">
        <w:rPr>
          <w:rFonts w:cs="Times New Roman"/>
        </w:rPr>
        <w:t xml:space="preserve">Requirements </w:t>
      </w:r>
      <w:r w:rsidRPr="002E228A" w:rsidR="00EE5B0F">
        <w:rPr>
          <w:rFonts w:cs="Times New Roman"/>
        </w:rPr>
        <w:t>for</w:t>
      </w:r>
      <w:r w:rsidRPr="002E228A" w:rsidR="00260F53">
        <w:rPr>
          <w:rFonts w:cs="Times New Roman"/>
        </w:rPr>
        <w:t xml:space="preserve"> Modular Units</w:t>
      </w:r>
      <w:bookmarkEnd w:id="99"/>
      <w:r w:rsidRPr="002E228A" w:rsidR="00260F53">
        <w:rPr>
          <w:rFonts w:cs="Times New Roman"/>
        </w:rPr>
        <w:t xml:space="preserve"> </w:t>
      </w:r>
    </w:p>
    <w:p w:rsidR="00260F53" w:rsidRPr="002E228A" w:rsidP="008F40F8" w14:paraId="48AB92D4" w14:textId="41802A79">
      <w:pPr>
        <w:pStyle w:val="BodyText"/>
        <w:rPr>
          <w:rFonts w:cs="Times New Roman"/>
          <w:szCs w:val="24"/>
        </w:rPr>
      </w:pPr>
      <w:r w:rsidRPr="002E228A">
        <w:rPr>
          <w:rFonts w:cs="Times New Roman"/>
          <w:szCs w:val="24"/>
        </w:rPr>
        <w:t>T</w:t>
      </w:r>
      <w:r w:rsidRPr="002E228A">
        <w:rPr>
          <w:rFonts w:cs="Times New Roman"/>
          <w:szCs w:val="24"/>
        </w:rPr>
        <w:t>he following</w:t>
      </w:r>
      <w:r w:rsidRPr="002E228A">
        <w:rPr>
          <w:rFonts w:cs="Times New Roman"/>
          <w:szCs w:val="24"/>
        </w:rPr>
        <w:t xml:space="preserve"> </w:t>
      </w:r>
      <w:r w:rsidRPr="002E228A">
        <w:rPr>
          <w:rFonts w:cs="Times New Roman"/>
          <w:szCs w:val="24"/>
        </w:rPr>
        <w:t>requirements apply</w:t>
      </w:r>
      <w:r w:rsidRPr="002E228A">
        <w:rPr>
          <w:rFonts w:cs="Times New Roman"/>
          <w:szCs w:val="24"/>
        </w:rPr>
        <w:t xml:space="preserve"> to</w:t>
      </w:r>
      <w:r w:rsidRPr="002E228A" w:rsidR="007F6830">
        <w:rPr>
          <w:rFonts w:cs="Times New Roman"/>
          <w:szCs w:val="24"/>
        </w:rPr>
        <w:t xml:space="preserve"> </w:t>
      </w:r>
      <w:r w:rsidRPr="002E228A">
        <w:rPr>
          <w:rFonts w:cs="Times New Roman"/>
          <w:szCs w:val="24"/>
        </w:rPr>
        <w:t xml:space="preserve">applications for Tribal Lead Agencies </w:t>
      </w:r>
      <w:r w:rsidRPr="002E228A" w:rsidR="00981349">
        <w:rPr>
          <w:rFonts w:cs="Times New Roman"/>
          <w:szCs w:val="24"/>
        </w:rPr>
        <w:t>proposing</w:t>
      </w:r>
      <w:r w:rsidRPr="002E228A">
        <w:rPr>
          <w:rFonts w:cs="Times New Roman"/>
          <w:szCs w:val="24"/>
        </w:rPr>
        <w:t xml:space="preserve"> to use CCDF funds for construction or </w:t>
      </w:r>
      <w:r w:rsidRPr="002E228A" w:rsidR="00B427CF">
        <w:rPr>
          <w:rFonts w:cs="Times New Roman"/>
          <w:szCs w:val="24"/>
        </w:rPr>
        <w:t xml:space="preserve">major </w:t>
      </w:r>
      <w:r w:rsidRPr="002E228A">
        <w:rPr>
          <w:rFonts w:cs="Times New Roman"/>
          <w:szCs w:val="24"/>
        </w:rPr>
        <w:t>renovation of modular units classified as real property</w:t>
      </w:r>
      <w:r w:rsidRPr="002E228A">
        <w:rPr>
          <w:rFonts w:cs="Times New Roman"/>
          <w:szCs w:val="24"/>
        </w:rPr>
        <w:t>:</w:t>
      </w:r>
    </w:p>
    <w:p w:rsidR="00785885" w:rsidRPr="002E228A" w:rsidP="00DD77BE" w14:paraId="304025A1" w14:textId="7DC5A1EB">
      <w:pPr>
        <w:pStyle w:val="BodyText"/>
        <w:numPr>
          <w:ilvl w:val="0"/>
          <w:numId w:val="10"/>
        </w:numPr>
        <w:rPr>
          <w:rFonts w:cs="Times New Roman"/>
          <w:szCs w:val="24"/>
        </w:rPr>
      </w:pPr>
      <w:r w:rsidRPr="002E228A">
        <w:rPr>
          <w:rFonts w:cs="Times New Roman"/>
          <w:szCs w:val="24"/>
        </w:rPr>
        <w:t xml:space="preserve">In </w:t>
      </w:r>
      <w:r w:rsidRPr="002E228A" w:rsidR="00C43455">
        <w:rPr>
          <w:rFonts w:cs="Times New Roman"/>
          <w:szCs w:val="24"/>
        </w:rPr>
        <w:t>the</w:t>
      </w:r>
      <w:r w:rsidRPr="002E228A">
        <w:rPr>
          <w:rFonts w:cs="Times New Roman"/>
          <w:szCs w:val="24"/>
        </w:rPr>
        <w:t xml:space="preserve"> cost estimate, </w:t>
      </w:r>
      <w:r w:rsidRPr="002E228A" w:rsidR="00634CFA">
        <w:rPr>
          <w:rFonts w:cs="Times New Roman"/>
          <w:szCs w:val="24"/>
        </w:rPr>
        <w:t>i</w:t>
      </w:r>
      <w:r w:rsidRPr="002E228A">
        <w:rPr>
          <w:rFonts w:cs="Times New Roman"/>
          <w:szCs w:val="24"/>
        </w:rPr>
        <w:t xml:space="preserve">f a Tribal Lead Agency is requesting funds for modular units classified as real property, it must also provide a cost comparison of the life of the modular unit compared to the construction of a more permanent structure, such as a brick-and-mortar building.  </w:t>
      </w:r>
    </w:p>
    <w:p w:rsidR="001328FC" w:rsidRPr="002E228A" w:rsidP="00BB178E" w14:paraId="53FF3E29" w14:textId="77777777">
      <w:pPr>
        <w:pStyle w:val="BodyText"/>
        <w:rPr>
          <w:rFonts w:cs="Times New Roman"/>
          <w:szCs w:val="24"/>
        </w:rPr>
      </w:pPr>
    </w:p>
    <w:p w:rsidR="00260F53" w:rsidRPr="002E228A" w:rsidP="00DD77BE" w14:paraId="405C967B" w14:textId="04D77CDE">
      <w:pPr>
        <w:pStyle w:val="BodyText"/>
        <w:numPr>
          <w:ilvl w:val="0"/>
          <w:numId w:val="10"/>
        </w:numPr>
        <w:rPr>
          <w:rFonts w:cs="Times New Roman"/>
          <w:szCs w:val="24"/>
        </w:rPr>
      </w:pPr>
      <w:r w:rsidRPr="002E228A">
        <w:rPr>
          <w:rFonts w:cs="Times New Roman"/>
          <w:szCs w:val="24"/>
        </w:rPr>
        <w:t>An application for</w:t>
      </w:r>
      <w:r w:rsidRPr="002E228A">
        <w:rPr>
          <w:rFonts w:cs="Times New Roman"/>
          <w:spacing w:val="-2"/>
          <w:szCs w:val="24"/>
        </w:rPr>
        <w:t xml:space="preserve"> </w:t>
      </w:r>
      <w:r w:rsidRPr="002E228A">
        <w:rPr>
          <w:rFonts w:cs="Times New Roman"/>
          <w:szCs w:val="24"/>
        </w:rPr>
        <w:t>the</w:t>
      </w:r>
      <w:r w:rsidRPr="002E228A">
        <w:rPr>
          <w:rFonts w:cs="Times New Roman"/>
          <w:spacing w:val="-2"/>
          <w:szCs w:val="24"/>
        </w:rPr>
        <w:t xml:space="preserve"> </w:t>
      </w:r>
      <w:r w:rsidRPr="002E228A">
        <w:rPr>
          <w:rFonts w:cs="Times New Roman"/>
          <w:szCs w:val="24"/>
        </w:rPr>
        <w:t>installation of</w:t>
      </w:r>
      <w:r w:rsidRPr="002E228A">
        <w:rPr>
          <w:rFonts w:cs="Times New Roman"/>
          <w:spacing w:val="-2"/>
          <w:szCs w:val="24"/>
        </w:rPr>
        <w:t xml:space="preserve"> </w:t>
      </w:r>
      <w:r w:rsidRPr="002E228A">
        <w:rPr>
          <w:rFonts w:cs="Times New Roman"/>
          <w:szCs w:val="24"/>
        </w:rPr>
        <w:t>a modular</w:t>
      </w:r>
      <w:r w:rsidRPr="002E228A">
        <w:rPr>
          <w:rFonts w:cs="Times New Roman"/>
          <w:spacing w:val="-2"/>
          <w:szCs w:val="24"/>
        </w:rPr>
        <w:t xml:space="preserve"> </w:t>
      </w:r>
      <w:r w:rsidRPr="002E228A">
        <w:rPr>
          <w:rFonts w:cs="Times New Roman"/>
          <w:szCs w:val="24"/>
        </w:rPr>
        <w:t>unit</w:t>
      </w:r>
      <w:r w:rsidRPr="002E228A">
        <w:rPr>
          <w:rFonts w:cs="Times New Roman"/>
          <w:spacing w:val="1"/>
          <w:szCs w:val="24"/>
        </w:rPr>
        <w:t xml:space="preserve"> </w:t>
      </w:r>
      <w:r w:rsidRPr="002E228A">
        <w:rPr>
          <w:rFonts w:cs="Times New Roman"/>
          <w:szCs w:val="24"/>
        </w:rPr>
        <w:t>must</w:t>
      </w:r>
      <w:r w:rsidRPr="002E228A">
        <w:rPr>
          <w:rFonts w:cs="Times New Roman"/>
          <w:spacing w:val="-2"/>
          <w:szCs w:val="24"/>
        </w:rPr>
        <w:t xml:space="preserve"> </w:t>
      </w:r>
      <w:r w:rsidRPr="002E228A">
        <w:rPr>
          <w:rFonts w:cs="Times New Roman"/>
          <w:szCs w:val="24"/>
        </w:rPr>
        <w:t>include</w:t>
      </w:r>
      <w:r w:rsidRPr="002E228A">
        <w:rPr>
          <w:rFonts w:cs="Times New Roman"/>
          <w:spacing w:val="-2"/>
          <w:szCs w:val="24"/>
        </w:rPr>
        <w:t xml:space="preserve"> </w:t>
      </w:r>
      <w:r w:rsidRPr="002E228A">
        <w:rPr>
          <w:rFonts w:cs="Times New Roman"/>
          <w:szCs w:val="24"/>
        </w:rPr>
        <w:t>a statement</w:t>
      </w:r>
      <w:r w:rsidRPr="002E228A">
        <w:rPr>
          <w:rFonts w:cs="Times New Roman"/>
          <w:spacing w:val="1"/>
          <w:szCs w:val="24"/>
        </w:rPr>
        <w:t xml:space="preserve"> </w:t>
      </w:r>
      <w:r w:rsidRPr="002E228A">
        <w:rPr>
          <w:rFonts w:cs="Times New Roman"/>
          <w:szCs w:val="24"/>
        </w:rPr>
        <w:t>describing</w:t>
      </w:r>
      <w:r w:rsidRPr="002E228A">
        <w:rPr>
          <w:rFonts w:cs="Times New Roman"/>
          <w:spacing w:val="-3"/>
          <w:szCs w:val="24"/>
        </w:rPr>
        <w:t xml:space="preserve"> </w:t>
      </w:r>
      <w:r w:rsidRPr="002E228A">
        <w:rPr>
          <w:rFonts w:cs="Times New Roman"/>
          <w:szCs w:val="24"/>
        </w:rPr>
        <w:t>the</w:t>
      </w:r>
      <w:r w:rsidRPr="002E228A">
        <w:rPr>
          <w:rFonts w:cs="Times New Roman"/>
          <w:spacing w:val="67"/>
          <w:szCs w:val="24"/>
        </w:rPr>
        <w:t xml:space="preserve"> </w:t>
      </w:r>
      <w:r w:rsidRPr="002E228A">
        <w:rPr>
          <w:rFonts w:cs="Times New Roman"/>
          <w:szCs w:val="24"/>
        </w:rPr>
        <w:t>procedures that</w:t>
      </w:r>
      <w:r w:rsidRPr="002E228A">
        <w:rPr>
          <w:rFonts w:cs="Times New Roman"/>
          <w:spacing w:val="-2"/>
          <w:szCs w:val="24"/>
        </w:rPr>
        <w:t xml:space="preserve"> </w:t>
      </w:r>
      <w:r w:rsidRPr="002E228A">
        <w:rPr>
          <w:rFonts w:cs="Times New Roman"/>
          <w:szCs w:val="24"/>
        </w:rPr>
        <w:t>will</w:t>
      </w:r>
      <w:r w:rsidRPr="002E228A">
        <w:rPr>
          <w:rFonts w:cs="Times New Roman"/>
          <w:spacing w:val="1"/>
          <w:szCs w:val="24"/>
        </w:rPr>
        <w:t xml:space="preserve"> </w:t>
      </w:r>
      <w:r w:rsidRPr="002E228A">
        <w:rPr>
          <w:rFonts w:cs="Times New Roman"/>
          <w:szCs w:val="24"/>
        </w:rPr>
        <w:t>be</w:t>
      </w:r>
      <w:r w:rsidRPr="002E228A">
        <w:rPr>
          <w:rFonts w:cs="Times New Roman"/>
          <w:spacing w:val="-2"/>
          <w:szCs w:val="24"/>
        </w:rPr>
        <w:t xml:space="preserve"> </w:t>
      </w:r>
      <w:r w:rsidRPr="002E228A">
        <w:rPr>
          <w:rFonts w:cs="Times New Roman"/>
          <w:szCs w:val="24"/>
        </w:rPr>
        <w:t>used by</w:t>
      </w:r>
      <w:r w:rsidRPr="002E228A">
        <w:rPr>
          <w:rFonts w:cs="Times New Roman"/>
          <w:spacing w:val="-3"/>
          <w:szCs w:val="24"/>
        </w:rPr>
        <w:t xml:space="preserve"> </w:t>
      </w:r>
      <w:r w:rsidRPr="002E228A">
        <w:rPr>
          <w:rFonts w:cs="Times New Roman"/>
          <w:szCs w:val="24"/>
        </w:rPr>
        <w:t>the</w:t>
      </w:r>
      <w:r w:rsidRPr="002E228A">
        <w:rPr>
          <w:rFonts w:cs="Times New Roman"/>
          <w:spacing w:val="-2"/>
          <w:szCs w:val="24"/>
        </w:rPr>
        <w:t xml:space="preserve"> </w:t>
      </w:r>
      <w:r w:rsidRPr="002E228A">
        <w:rPr>
          <w:rFonts w:cs="Times New Roman"/>
          <w:szCs w:val="24"/>
        </w:rPr>
        <w:t>Tribal</w:t>
      </w:r>
      <w:r w:rsidRPr="002E228A">
        <w:rPr>
          <w:rFonts w:cs="Times New Roman"/>
          <w:spacing w:val="1"/>
          <w:szCs w:val="24"/>
        </w:rPr>
        <w:t xml:space="preserve"> </w:t>
      </w:r>
      <w:r w:rsidRPr="002E228A">
        <w:rPr>
          <w:rFonts w:cs="Times New Roman"/>
          <w:szCs w:val="24"/>
        </w:rPr>
        <w:t>Lead Agency</w:t>
      </w:r>
      <w:r w:rsidRPr="002E228A">
        <w:rPr>
          <w:rFonts w:cs="Times New Roman"/>
          <w:spacing w:val="-3"/>
          <w:szCs w:val="24"/>
        </w:rPr>
        <w:t xml:space="preserve"> </w:t>
      </w:r>
      <w:r w:rsidRPr="002E228A">
        <w:rPr>
          <w:rFonts w:cs="Times New Roman"/>
          <w:szCs w:val="24"/>
        </w:rPr>
        <w:t>to purchase</w:t>
      </w:r>
      <w:r w:rsidRPr="002E228A">
        <w:rPr>
          <w:rFonts w:cs="Times New Roman"/>
          <w:spacing w:val="-2"/>
          <w:szCs w:val="24"/>
        </w:rPr>
        <w:t xml:space="preserve"> </w:t>
      </w:r>
      <w:r w:rsidRPr="002E228A">
        <w:rPr>
          <w:rFonts w:cs="Times New Roman"/>
          <w:szCs w:val="24"/>
        </w:rPr>
        <w:t>the modular</w:t>
      </w:r>
      <w:r w:rsidRPr="002E228A">
        <w:rPr>
          <w:rFonts w:cs="Times New Roman"/>
          <w:spacing w:val="1"/>
          <w:szCs w:val="24"/>
        </w:rPr>
        <w:t xml:space="preserve"> </w:t>
      </w:r>
      <w:r w:rsidRPr="002E228A">
        <w:rPr>
          <w:rFonts w:cs="Times New Roman"/>
          <w:szCs w:val="24"/>
        </w:rPr>
        <w:t>unit.</w:t>
      </w:r>
      <w:r w:rsidRPr="002E228A">
        <w:rPr>
          <w:rFonts w:cs="Times New Roman"/>
          <w:spacing w:val="52"/>
          <w:szCs w:val="24"/>
        </w:rPr>
        <w:t xml:space="preserve"> </w:t>
      </w:r>
      <w:r w:rsidRPr="002E228A">
        <w:rPr>
          <w:rFonts w:cs="Times New Roman"/>
          <w:szCs w:val="24"/>
        </w:rPr>
        <w:t>This</w:t>
      </w:r>
      <w:r w:rsidRPr="002E228A">
        <w:rPr>
          <w:rFonts w:cs="Times New Roman"/>
          <w:spacing w:val="57"/>
          <w:szCs w:val="24"/>
        </w:rPr>
        <w:t xml:space="preserve"> </w:t>
      </w:r>
      <w:r w:rsidRPr="002E228A">
        <w:rPr>
          <w:rFonts w:cs="Times New Roman"/>
          <w:szCs w:val="24"/>
        </w:rPr>
        <w:t>statement</w:t>
      </w:r>
      <w:r w:rsidRPr="002E228A">
        <w:rPr>
          <w:rFonts w:cs="Times New Roman"/>
          <w:spacing w:val="1"/>
          <w:szCs w:val="24"/>
        </w:rPr>
        <w:t xml:space="preserve"> </w:t>
      </w:r>
      <w:r w:rsidRPr="002E228A">
        <w:rPr>
          <w:rFonts w:cs="Times New Roman"/>
          <w:szCs w:val="24"/>
        </w:rPr>
        <w:t>must</w:t>
      </w:r>
      <w:r w:rsidRPr="002E228A">
        <w:rPr>
          <w:rFonts w:cs="Times New Roman"/>
          <w:spacing w:val="1"/>
          <w:szCs w:val="24"/>
        </w:rPr>
        <w:t xml:space="preserve"> </w:t>
      </w:r>
      <w:r w:rsidRPr="002E228A">
        <w:rPr>
          <w:rFonts w:cs="Times New Roman"/>
          <w:szCs w:val="24"/>
        </w:rPr>
        <w:t>include a</w:t>
      </w:r>
      <w:r w:rsidRPr="002E228A">
        <w:rPr>
          <w:rFonts w:cs="Times New Roman"/>
          <w:spacing w:val="-2"/>
          <w:szCs w:val="24"/>
        </w:rPr>
        <w:t xml:space="preserve"> </w:t>
      </w:r>
      <w:r w:rsidRPr="002E228A">
        <w:rPr>
          <w:rFonts w:cs="Times New Roman"/>
          <w:szCs w:val="24"/>
        </w:rPr>
        <w:t>copy</w:t>
      </w:r>
      <w:r w:rsidRPr="002E228A">
        <w:rPr>
          <w:rFonts w:cs="Times New Roman"/>
          <w:spacing w:val="-3"/>
          <w:szCs w:val="24"/>
        </w:rPr>
        <w:t xml:space="preserve"> </w:t>
      </w:r>
      <w:r w:rsidRPr="002E228A">
        <w:rPr>
          <w:rFonts w:cs="Times New Roman"/>
          <w:szCs w:val="24"/>
        </w:rPr>
        <w:t>of</w:t>
      </w:r>
      <w:r w:rsidRPr="002E228A">
        <w:rPr>
          <w:rFonts w:cs="Times New Roman"/>
          <w:spacing w:val="1"/>
          <w:szCs w:val="24"/>
        </w:rPr>
        <w:t xml:space="preserve"> </w:t>
      </w:r>
      <w:r w:rsidRPr="002E228A">
        <w:rPr>
          <w:rFonts w:cs="Times New Roman"/>
          <w:szCs w:val="24"/>
        </w:rPr>
        <w:t>the</w:t>
      </w:r>
      <w:r w:rsidRPr="002E228A">
        <w:rPr>
          <w:rFonts w:cs="Times New Roman"/>
          <w:spacing w:val="-2"/>
          <w:szCs w:val="24"/>
        </w:rPr>
        <w:t xml:space="preserve"> </w:t>
      </w:r>
      <w:r w:rsidRPr="002E228A">
        <w:rPr>
          <w:rFonts w:cs="Times New Roman"/>
          <w:szCs w:val="24"/>
        </w:rPr>
        <w:t>specifications</w:t>
      </w:r>
      <w:r w:rsidRPr="002E228A">
        <w:rPr>
          <w:rFonts w:cs="Times New Roman"/>
          <w:spacing w:val="-2"/>
          <w:szCs w:val="24"/>
        </w:rPr>
        <w:t xml:space="preserve"> </w:t>
      </w:r>
      <w:r w:rsidRPr="002E228A">
        <w:rPr>
          <w:rFonts w:cs="Times New Roman"/>
          <w:szCs w:val="24"/>
        </w:rPr>
        <w:t>for</w:t>
      </w:r>
      <w:r w:rsidRPr="002E228A">
        <w:rPr>
          <w:rFonts w:cs="Times New Roman"/>
          <w:spacing w:val="-2"/>
          <w:szCs w:val="24"/>
        </w:rPr>
        <w:t xml:space="preserve"> </w:t>
      </w:r>
      <w:r w:rsidRPr="002E228A">
        <w:rPr>
          <w:rFonts w:cs="Times New Roman"/>
          <w:szCs w:val="24"/>
        </w:rPr>
        <w:t>the unit</w:t>
      </w:r>
      <w:r w:rsidRPr="002E228A">
        <w:rPr>
          <w:rFonts w:cs="Times New Roman"/>
          <w:spacing w:val="-2"/>
          <w:szCs w:val="24"/>
        </w:rPr>
        <w:t xml:space="preserve"> </w:t>
      </w:r>
      <w:r w:rsidRPr="002E228A">
        <w:rPr>
          <w:rFonts w:cs="Times New Roman"/>
          <w:szCs w:val="24"/>
        </w:rPr>
        <w:t>that</w:t>
      </w:r>
      <w:r w:rsidRPr="002E228A">
        <w:rPr>
          <w:rFonts w:cs="Times New Roman"/>
          <w:spacing w:val="-2"/>
          <w:szCs w:val="24"/>
        </w:rPr>
        <w:t xml:space="preserve"> </w:t>
      </w:r>
      <w:r w:rsidRPr="002E228A">
        <w:rPr>
          <w:rFonts w:cs="Times New Roman"/>
          <w:szCs w:val="24"/>
        </w:rPr>
        <w:t>is proposed</w:t>
      </w:r>
      <w:r w:rsidRPr="002E228A">
        <w:rPr>
          <w:rFonts w:cs="Times New Roman"/>
          <w:spacing w:val="-3"/>
          <w:szCs w:val="24"/>
        </w:rPr>
        <w:t xml:space="preserve"> </w:t>
      </w:r>
      <w:r w:rsidRPr="002E228A">
        <w:rPr>
          <w:rFonts w:cs="Times New Roman"/>
          <w:szCs w:val="24"/>
        </w:rPr>
        <w:t>to</w:t>
      </w:r>
      <w:r w:rsidRPr="002E228A">
        <w:rPr>
          <w:rFonts w:cs="Times New Roman"/>
          <w:spacing w:val="-3"/>
          <w:szCs w:val="24"/>
        </w:rPr>
        <w:t xml:space="preserve"> </w:t>
      </w:r>
      <w:r w:rsidRPr="002E228A">
        <w:rPr>
          <w:rFonts w:cs="Times New Roman"/>
          <w:szCs w:val="24"/>
        </w:rPr>
        <w:t>be</w:t>
      </w:r>
      <w:r w:rsidRPr="002E228A">
        <w:rPr>
          <w:rFonts w:cs="Times New Roman"/>
          <w:spacing w:val="51"/>
          <w:szCs w:val="24"/>
        </w:rPr>
        <w:t xml:space="preserve"> </w:t>
      </w:r>
      <w:r w:rsidRPr="002E228A">
        <w:rPr>
          <w:rFonts w:cs="Times New Roman"/>
          <w:szCs w:val="24"/>
        </w:rPr>
        <w:t>purchased</w:t>
      </w:r>
      <w:r w:rsidRPr="002E228A">
        <w:rPr>
          <w:rFonts w:cs="Times New Roman"/>
          <w:spacing w:val="-3"/>
          <w:szCs w:val="24"/>
        </w:rPr>
        <w:t xml:space="preserve"> </w:t>
      </w:r>
      <w:r w:rsidRPr="002E228A">
        <w:rPr>
          <w:rFonts w:cs="Times New Roman"/>
          <w:szCs w:val="24"/>
        </w:rPr>
        <w:t xml:space="preserve">and </w:t>
      </w:r>
      <w:r w:rsidRPr="002E228A">
        <w:rPr>
          <w:rFonts w:cs="Times New Roman"/>
          <w:spacing w:val="-2"/>
          <w:szCs w:val="24"/>
        </w:rPr>
        <w:t>an</w:t>
      </w:r>
      <w:r w:rsidRPr="002E228A">
        <w:rPr>
          <w:rFonts w:cs="Times New Roman"/>
          <w:szCs w:val="24"/>
        </w:rPr>
        <w:t xml:space="preserve"> assurance</w:t>
      </w:r>
      <w:r w:rsidRPr="002E228A">
        <w:rPr>
          <w:rFonts w:cs="Times New Roman"/>
          <w:spacing w:val="-2"/>
          <w:szCs w:val="24"/>
        </w:rPr>
        <w:t xml:space="preserve"> </w:t>
      </w:r>
      <w:r w:rsidRPr="002E228A">
        <w:rPr>
          <w:rFonts w:cs="Times New Roman"/>
          <w:szCs w:val="24"/>
        </w:rPr>
        <w:t>that</w:t>
      </w:r>
      <w:r w:rsidRPr="002E228A">
        <w:rPr>
          <w:rFonts w:cs="Times New Roman"/>
          <w:spacing w:val="1"/>
          <w:szCs w:val="24"/>
        </w:rPr>
        <w:t xml:space="preserve"> </w:t>
      </w:r>
      <w:r w:rsidRPr="002E228A">
        <w:rPr>
          <w:rFonts w:cs="Times New Roman"/>
          <w:szCs w:val="24"/>
        </w:rPr>
        <w:t>the</w:t>
      </w:r>
      <w:r w:rsidRPr="002E228A">
        <w:rPr>
          <w:rFonts w:cs="Times New Roman"/>
          <w:spacing w:val="-2"/>
          <w:szCs w:val="24"/>
        </w:rPr>
        <w:t xml:space="preserve"> </w:t>
      </w:r>
      <w:r w:rsidRPr="002E228A">
        <w:rPr>
          <w:rFonts w:cs="Times New Roman"/>
          <w:szCs w:val="24"/>
        </w:rPr>
        <w:t>Tribal</w:t>
      </w:r>
      <w:r w:rsidRPr="002E228A">
        <w:rPr>
          <w:rFonts w:cs="Times New Roman"/>
          <w:spacing w:val="1"/>
          <w:szCs w:val="24"/>
        </w:rPr>
        <w:t xml:space="preserve"> </w:t>
      </w:r>
      <w:r w:rsidRPr="002E228A">
        <w:rPr>
          <w:rFonts w:cs="Times New Roman"/>
          <w:szCs w:val="24"/>
        </w:rPr>
        <w:t>Lead Agency</w:t>
      </w:r>
      <w:r w:rsidRPr="002E228A">
        <w:rPr>
          <w:rFonts w:cs="Times New Roman"/>
          <w:spacing w:val="-3"/>
          <w:szCs w:val="24"/>
        </w:rPr>
        <w:t xml:space="preserve"> </w:t>
      </w:r>
      <w:r w:rsidRPr="002E228A">
        <w:rPr>
          <w:rFonts w:cs="Times New Roman"/>
          <w:szCs w:val="24"/>
        </w:rPr>
        <w:t>will</w:t>
      </w:r>
      <w:r w:rsidRPr="002E228A">
        <w:rPr>
          <w:rFonts w:cs="Times New Roman"/>
          <w:spacing w:val="1"/>
          <w:szCs w:val="24"/>
        </w:rPr>
        <w:t xml:space="preserve"> </w:t>
      </w:r>
      <w:r w:rsidRPr="002E228A">
        <w:rPr>
          <w:rFonts w:cs="Times New Roman"/>
          <w:szCs w:val="24"/>
        </w:rPr>
        <w:t>comply</w:t>
      </w:r>
      <w:r w:rsidRPr="002E228A">
        <w:rPr>
          <w:rFonts w:cs="Times New Roman"/>
          <w:spacing w:val="-3"/>
          <w:szCs w:val="24"/>
        </w:rPr>
        <w:t xml:space="preserve"> </w:t>
      </w:r>
      <w:r w:rsidRPr="002E228A">
        <w:rPr>
          <w:rFonts w:cs="Times New Roman"/>
          <w:szCs w:val="24"/>
        </w:rPr>
        <w:t xml:space="preserve">with </w:t>
      </w:r>
      <w:r w:rsidRPr="002E228A">
        <w:rPr>
          <w:rFonts w:cs="Times New Roman"/>
          <w:spacing w:val="-2"/>
          <w:szCs w:val="24"/>
        </w:rPr>
        <w:t>procurement</w:t>
      </w:r>
      <w:r w:rsidRPr="002E228A">
        <w:rPr>
          <w:rFonts w:cs="Times New Roman"/>
          <w:spacing w:val="69"/>
          <w:szCs w:val="24"/>
        </w:rPr>
        <w:t xml:space="preserve"> </w:t>
      </w:r>
      <w:r w:rsidRPr="002E228A">
        <w:rPr>
          <w:rFonts w:cs="Times New Roman"/>
          <w:szCs w:val="24"/>
        </w:rPr>
        <w:t xml:space="preserve">procedures </w:t>
      </w:r>
      <w:r w:rsidRPr="002E228A">
        <w:rPr>
          <w:rFonts w:cs="Times New Roman"/>
          <w:szCs w:val="24"/>
        </w:rPr>
        <w:t>in</w:t>
      </w:r>
      <w:r w:rsidRPr="002E228A">
        <w:rPr>
          <w:rFonts w:cs="Times New Roman"/>
          <w:szCs w:val="24"/>
        </w:rPr>
        <w:t xml:space="preserve"> </w:t>
      </w:r>
      <w:r w:rsidRPr="002E228A" w:rsidR="008B1D99">
        <w:rPr>
          <w:rFonts w:cs="Times New Roman"/>
          <w:szCs w:val="24"/>
        </w:rPr>
        <w:t xml:space="preserve">2 CFR </w:t>
      </w:r>
      <w:r w:rsidRPr="002E228A" w:rsidR="008125F1">
        <w:rPr>
          <w:rFonts w:cs="Times New Roman"/>
          <w:szCs w:val="24"/>
        </w:rPr>
        <w:t>§</w:t>
      </w:r>
      <w:r w:rsidRPr="002E228A" w:rsidR="00B16694">
        <w:rPr>
          <w:rFonts w:cs="Times New Roman"/>
          <w:szCs w:val="24"/>
        </w:rPr>
        <w:t xml:space="preserve">§ </w:t>
      </w:r>
      <w:r w:rsidRPr="002E228A" w:rsidR="008B1D99">
        <w:rPr>
          <w:rFonts w:cs="Times New Roman"/>
          <w:szCs w:val="24"/>
        </w:rPr>
        <w:t>200.317</w:t>
      </w:r>
      <w:r w:rsidRPr="002E228A" w:rsidR="00275F3A">
        <w:rPr>
          <w:rFonts w:cs="Times New Roman"/>
          <w:szCs w:val="24"/>
        </w:rPr>
        <w:t xml:space="preserve"> </w:t>
      </w:r>
      <w:r w:rsidRPr="002E228A" w:rsidR="00B16694">
        <w:rPr>
          <w:rFonts w:cs="Times New Roman"/>
          <w:szCs w:val="24"/>
        </w:rPr>
        <w:t xml:space="preserve">- </w:t>
      </w:r>
      <w:r w:rsidRPr="002E228A" w:rsidR="005614E1">
        <w:rPr>
          <w:rFonts w:cs="Times New Roman"/>
          <w:szCs w:val="24"/>
        </w:rPr>
        <w:t>200.327</w:t>
      </w:r>
      <w:r w:rsidRPr="002E228A">
        <w:rPr>
          <w:rFonts w:cs="Times New Roman"/>
          <w:szCs w:val="24"/>
        </w:rPr>
        <w:t>, including</w:t>
      </w:r>
      <w:r w:rsidRPr="002E228A">
        <w:rPr>
          <w:rFonts w:cs="Times New Roman"/>
          <w:spacing w:val="-3"/>
          <w:szCs w:val="24"/>
        </w:rPr>
        <w:t xml:space="preserve"> </w:t>
      </w:r>
      <w:r w:rsidRPr="002E228A">
        <w:rPr>
          <w:rFonts w:cs="Times New Roman"/>
          <w:szCs w:val="24"/>
        </w:rPr>
        <w:t>the</w:t>
      </w:r>
      <w:r w:rsidRPr="002E228A">
        <w:rPr>
          <w:rFonts w:cs="Times New Roman"/>
          <w:spacing w:val="-2"/>
          <w:szCs w:val="24"/>
        </w:rPr>
        <w:t xml:space="preserve"> </w:t>
      </w:r>
      <w:r w:rsidRPr="002E228A">
        <w:rPr>
          <w:rFonts w:cs="Times New Roman"/>
          <w:szCs w:val="24"/>
        </w:rPr>
        <w:t>assurance</w:t>
      </w:r>
      <w:r w:rsidRPr="002E228A">
        <w:rPr>
          <w:rFonts w:cs="Times New Roman"/>
          <w:spacing w:val="-2"/>
          <w:szCs w:val="24"/>
        </w:rPr>
        <w:t xml:space="preserve"> </w:t>
      </w:r>
      <w:r w:rsidRPr="002E228A">
        <w:rPr>
          <w:rFonts w:cs="Times New Roman"/>
          <w:szCs w:val="24"/>
        </w:rPr>
        <w:t>that</w:t>
      </w:r>
      <w:r w:rsidRPr="002E228A">
        <w:rPr>
          <w:rFonts w:cs="Times New Roman"/>
          <w:spacing w:val="1"/>
          <w:szCs w:val="24"/>
        </w:rPr>
        <w:t xml:space="preserve"> </w:t>
      </w:r>
      <w:r w:rsidRPr="002E228A">
        <w:rPr>
          <w:rFonts w:cs="Times New Roman"/>
          <w:szCs w:val="24"/>
        </w:rPr>
        <w:t>all</w:t>
      </w:r>
      <w:r w:rsidRPr="002E228A">
        <w:rPr>
          <w:rFonts w:cs="Times New Roman"/>
          <w:spacing w:val="-2"/>
          <w:szCs w:val="24"/>
        </w:rPr>
        <w:t xml:space="preserve"> </w:t>
      </w:r>
      <w:r w:rsidRPr="002E228A">
        <w:rPr>
          <w:rFonts w:cs="Times New Roman"/>
          <w:szCs w:val="24"/>
        </w:rPr>
        <w:t xml:space="preserve">transactions </w:t>
      </w:r>
      <w:r w:rsidRPr="002E228A">
        <w:rPr>
          <w:rFonts w:cs="Times New Roman"/>
          <w:spacing w:val="-2"/>
          <w:szCs w:val="24"/>
        </w:rPr>
        <w:t>will</w:t>
      </w:r>
      <w:r w:rsidRPr="002E228A">
        <w:rPr>
          <w:rFonts w:cs="Times New Roman"/>
          <w:spacing w:val="1"/>
          <w:szCs w:val="24"/>
        </w:rPr>
        <w:t xml:space="preserve"> </w:t>
      </w:r>
      <w:r w:rsidRPr="002E228A">
        <w:rPr>
          <w:rFonts w:cs="Times New Roman"/>
          <w:szCs w:val="24"/>
        </w:rPr>
        <w:t>be</w:t>
      </w:r>
      <w:r w:rsidRPr="002E228A">
        <w:rPr>
          <w:rFonts w:cs="Times New Roman"/>
          <w:spacing w:val="-2"/>
          <w:szCs w:val="24"/>
        </w:rPr>
        <w:t xml:space="preserve"> </w:t>
      </w:r>
      <w:r w:rsidRPr="002E228A">
        <w:rPr>
          <w:rFonts w:cs="Times New Roman"/>
          <w:szCs w:val="24"/>
        </w:rPr>
        <w:t>conducted</w:t>
      </w:r>
      <w:r w:rsidRPr="002E228A">
        <w:rPr>
          <w:rFonts w:cs="Times New Roman"/>
          <w:spacing w:val="79"/>
          <w:szCs w:val="24"/>
        </w:rPr>
        <w:t xml:space="preserve"> </w:t>
      </w:r>
      <w:r w:rsidRPr="002E228A">
        <w:rPr>
          <w:rFonts w:cs="Times New Roman"/>
          <w:szCs w:val="24"/>
        </w:rPr>
        <w:t>in a manner</w:t>
      </w:r>
      <w:r w:rsidRPr="002E228A">
        <w:rPr>
          <w:rFonts w:cs="Times New Roman"/>
          <w:spacing w:val="-2"/>
          <w:szCs w:val="24"/>
        </w:rPr>
        <w:t xml:space="preserve"> </w:t>
      </w:r>
      <w:r w:rsidRPr="002E228A">
        <w:rPr>
          <w:rFonts w:cs="Times New Roman"/>
          <w:szCs w:val="24"/>
        </w:rPr>
        <w:t>to provide,</w:t>
      </w:r>
      <w:r w:rsidRPr="002E228A">
        <w:rPr>
          <w:rFonts w:cs="Times New Roman"/>
          <w:spacing w:val="-3"/>
          <w:szCs w:val="24"/>
        </w:rPr>
        <w:t xml:space="preserve"> </w:t>
      </w:r>
      <w:r w:rsidRPr="002E228A">
        <w:rPr>
          <w:rFonts w:cs="Times New Roman"/>
          <w:szCs w:val="24"/>
        </w:rPr>
        <w:t>to</w:t>
      </w:r>
      <w:r w:rsidRPr="002E228A">
        <w:rPr>
          <w:rFonts w:cs="Times New Roman"/>
          <w:spacing w:val="-3"/>
          <w:szCs w:val="24"/>
        </w:rPr>
        <w:t xml:space="preserve"> </w:t>
      </w:r>
      <w:r w:rsidRPr="002E228A">
        <w:rPr>
          <w:rFonts w:cs="Times New Roman"/>
          <w:szCs w:val="24"/>
        </w:rPr>
        <w:t>the maximum</w:t>
      </w:r>
      <w:r w:rsidRPr="002E228A">
        <w:rPr>
          <w:rFonts w:cs="Times New Roman"/>
          <w:spacing w:val="-4"/>
          <w:szCs w:val="24"/>
        </w:rPr>
        <w:t xml:space="preserve"> </w:t>
      </w:r>
      <w:r w:rsidRPr="002E228A">
        <w:rPr>
          <w:rFonts w:cs="Times New Roman"/>
          <w:szCs w:val="24"/>
        </w:rPr>
        <w:t>extent</w:t>
      </w:r>
      <w:r w:rsidRPr="002E228A">
        <w:rPr>
          <w:rFonts w:cs="Times New Roman"/>
          <w:spacing w:val="1"/>
          <w:szCs w:val="24"/>
        </w:rPr>
        <w:t xml:space="preserve"> </w:t>
      </w:r>
      <w:r w:rsidRPr="002E228A">
        <w:rPr>
          <w:rFonts w:cs="Times New Roman"/>
          <w:szCs w:val="24"/>
        </w:rPr>
        <w:t>practical, open and free</w:t>
      </w:r>
      <w:r w:rsidRPr="002E228A">
        <w:rPr>
          <w:rFonts w:cs="Times New Roman"/>
          <w:spacing w:val="-2"/>
          <w:szCs w:val="24"/>
        </w:rPr>
        <w:t xml:space="preserve"> </w:t>
      </w:r>
      <w:r w:rsidRPr="002E228A">
        <w:rPr>
          <w:rFonts w:cs="Times New Roman"/>
          <w:szCs w:val="24"/>
        </w:rPr>
        <w:t>competition.</w:t>
      </w:r>
    </w:p>
    <w:p w:rsidR="00260F53" w:rsidRPr="002E228A" w:rsidP="008F40F8" w14:paraId="3B05D369" w14:textId="77777777">
      <w:pPr>
        <w:pStyle w:val="BodyText"/>
        <w:rPr>
          <w:rFonts w:cs="Times New Roman"/>
          <w:szCs w:val="24"/>
        </w:rPr>
      </w:pPr>
    </w:p>
    <w:p w:rsidR="00260F53" w:rsidRPr="002E228A" w:rsidP="00DD77BE" w14:paraId="698C3E1B" w14:textId="666E0E84">
      <w:pPr>
        <w:pStyle w:val="BodyText"/>
        <w:numPr>
          <w:ilvl w:val="0"/>
          <w:numId w:val="10"/>
        </w:numPr>
        <w:rPr>
          <w:rFonts w:cs="Times New Roman"/>
          <w:szCs w:val="24"/>
        </w:rPr>
      </w:pPr>
      <w:r w:rsidRPr="002E228A">
        <w:rPr>
          <w:rFonts w:cs="Times New Roman"/>
          <w:szCs w:val="24"/>
        </w:rPr>
        <w:t>The</w:t>
      </w:r>
      <w:r w:rsidRPr="002E228A">
        <w:rPr>
          <w:rFonts w:cs="Times New Roman"/>
          <w:spacing w:val="-5"/>
          <w:szCs w:val="24"/>
        </w:rPr>
        <w:t xml:space="preserve"> </w:t>
      </w:r>
      <w:r w:rsidRPr="002E228A">
        <w:rPr>
          <w:rFonts w:cs="Times New Roman"/>
          <w:szCs w:val="24"/>
        </w:rPr>
        <w:t>Tribal</w:t>
      </w:r>
      <w:r w:rsidRPr="002E228A">
        <w:rPr>
          <w:rFonts w:cs="Times New Roman"/>
          <w:spacing w:val="1"/>
          <w:szCs w:val="24"/>
        </w:rPr>
        <w:t xml:space="preserve"> </w:t>
      </w:r>
      <w:r w:rsidRPr="002E228A">
        <w:rPr>
          <w:rFonts w:cs="Times New Roman"/>
          <w:szCs w:val="24"/>
        </w:rPr>
        <w:t>Lead</w:t>
      </w:r>
      <w:r w:rsidRPr="002E228A">
        <w:rPr>
          <w:rFonts w:cs="Times New Roman"/>
          <w:spacing w:val="-3"/>
          <w:szCs w:val="24"/>
        </w:rPr>
        <w:t xml:space="preserve"> </w:t>
      </w:r>
      <w:r w:rsidRPr="002E228A">
        <w:rPr>
          <w:rFonts w:cs="Times New Roman"/>
          <w:szCs w:val="24"/>
        </w:rPr>
        <w:t>Agency must</w:t>
      </w:r>
      <w:r w:rsidRPr="002E228A">
        <w:rPr>
          <w:rFonts w:cs="Times New Roman"/>
          <w:spacing w:val="1"/>
          <w:szCs w:val="24"/>
        </w:rPr>
        <w:t xml:space="preserve"> </w:t>
      </w:r>
      <w:r w:rsidRPr="002E228A">
        <w:rPr>
          <w:rFonts w:cs="Times New Roman"/>
          <w:spacing w:val="-2"/>
          <w:szCs w:val="24"/>
        </w:rPr>
        <w:t>have</w:t>
      </w:r>
      <w:r w:rsidRPr="002E228A">
        <w:rPr>
          <w:rFonts w:cs="Times New Roman"/>
          <w:szCs w:val="24"/>
        </w:rPr>
        <w:t xml:space="preserve"> the modular</w:t>
      </w:r>
      <w:r w:rsidRPr="002E228A">
        <w:rPr>
          <w:rFonts w:cs="Times New Roman"/>
          <w:spacing w:val="1"/>
          <w:szCs w:val="24"/>
        </w:rPr>
        <w:t xml:space="preserve"> </w:t>
      </w:r>
      <w:r w:rsidRPr="002E228A">
        <w:rPr>
          <w:rFonts w:cs="Times New Roman"/>
          <w:szCs w:val="24"/>
        </w:rPr>
        <w:t>unit</w:t>
      </w:r>
      <w:r w:rsidRPr="002E228A">
        <w:rPr>
          <w:rFonts w:cs="Times New Roman"/>
          <w:spacing w:val="-2"/>
          <w:szCs w:val="24"/>
        </w:rPr>
        <w:t xml:space="preserve"> </w:t>
      </w:r>
      <w:r w:rsidRPr="002E228A">
        <w:rPr>
          <w:rFonts w:cs="Times New Roman"/>
          <w:szCs w:val="24"/>
        </w:rPr>
        <w:t>inspected</w:t>
      </w:r>
      <w:r w:rsidRPr="002E228A">
        <w:rPr>
          <w:rFonts w:cs="Times New Roman"/>
          <w:spacing w:val="-3"/>
          <w:szCs w:val="24"/>
        </w:rPr>
        <w:t xml:space="preserve"> </w:t>
      </w:r>
      <w:r w:rsidRPr="002E228A">
        <w:rPr>
          <w:rFonts w:cs="Times New Roman"/>
          <w:szCs w:val="24"/>
        </w:rPr>
        <w:t>to</w:t>
      </w:r>
      <w:r w:rsidRPr="002E228A">
        <w:rPr>
          <w:rFonts w:cs="Times New Roman"/>
          <w:spacing w:val="-3"/>
          <w:szCs w:val="24"/>
        </w:rPr>
        <w:t xml:space="preserve"> </w:t>
      </w:r>
      <w:r w:rsidRPr="002E228A" w:rsidR="00E26B36">
        <w:rPr>
          <w:rFonts w:cs="Times New Roman"/>
          <w:szCs w:val="24"/>
        </w:rPr>
        <w:t xml:space="preserve">assess </w:t>
      </w:r>
      <w:r w:rsidRPr="002E228A">
        <w:rPr>
          <w:rFonts w:cs="Times New Roman"/>
          <w:szCs w:val="24"/>
        </w:rPr>
        <w:t>the soundness</w:t>
      </w:r>
      <w:r w:rsidRPr="002E228A">
        <w:rPr>
          <w:rFonts w:cs="Times New Roman"/>
          <w:spacing w:val="-2"/>
          <w:szCs w:val="24"/>
        </w:rPr>
        <w:t xml:space="preserve"> </w:t>
      </w:r>
      <w:r w:rsidRPr="002E228A">
        <w:rPr>
          <w:rFonts w:cs="Times New Roman"/>
          <w:szCs w:val="24"/>
        </w:rPr>
        <w:t>and</w:t>
      </w:r>
      <w:r w:rsidRPr="002E228A">
        <w:rPr>
          <w:rFonts w:cs="Times New Roman"/>
          <w:spacing w:val="59"/>
          <w:szCs w:val="24"/>
        </w:rPr>
        <w:t xml:space="preserve"> </w:t>
      </w:r>
      <w:r w:rsidRPr="002E228A">
        <w:rPr>
          <w:rFonts w:cs="Times New Roman"/>
          <w:szCs w:val="24"/>
        </w:rPr>
        <w:t>safety</w:t>
      </w:r>
      <w:r w:rsidRPr="002E228A">
        <w:rPr>
          <w:rFonts w:cs="Times New Roman"/>
          <w:spacing w:val="-3"/>
          <w:szCs w:val="24"/>
        </w:rPr>
        <w:t xml:space="preserve"> </w:t>
      </w:r>
      <w:r w:rsidRPr="002E228A">
        <w:rPr>
          <w:rFonts w:cs="Times New Roman"/>
          <w:szCs w:val="24"/>
        </w:rPr>
        <w:t>of</w:t>
      </w:r>
      <w:r w:rsidRPr="002E228A">
        <w:rPr>
          <w:rFonts w:cs="Times New Roman"/>
          <w:spacing w:val="1"/>
          <w:szCs w:val="24"/>
        </w:rPr>
        <w:t xml:space="preserve"> </w:t>
      </w:r>
      <w:r w:rsidRPr="002E228A">
        <w:rPr>
          <w:rFonts w:cs="Times New Roman"/>
          <w:szCs w:val="24"/>
        </w:rPr>
        <w:t>the unit</w:t>
      </w:r>
      <w:r w:rsidRPr="002E228A">
        <w:rPr>
          <w:rFonts w:cs="Times New Roman"/>
          <w:spacing w:val="-2"/>
          <w:szCs w:val="24"/>
        </w:rPr>
        <w:t xml:space="preserve"> </w:t>
      </w:r>
      <w:r w:rsidRPr="002E228A">
        <w:rPr>
          <w:rFonts w:cs="Times New Roman"/>
          <w:szCs w:val="24"/>
        </w:rPr>
        <w:t>and</w:t>
      </w:r>
      <w:r w:rsidRPr="002E228A">
        <w:rPr>
          <w:rFonts w:cs="Times New Roman"/>
          <w:spacing w:val="-3"/>
          <w:szCs w:val="24"/>
        </w:rPr>
        <w:t xml:space="preserve"> </w:t>
      </w:r>
      <w:r w:rsidRPr="002E228A">
        <w:rPr>
          <w:rFonts w:cs="Times New Roman"/>
          <w:szCs w:val="24"/>
        </w:rPr>
        <w:t>its installation.</w:t>
      </w:r>
      <w:r w:rsidRPr="002E228A">
        <w:rPr>
          <w:rFonts w:cs="Times New Roman"/>
          <w:spacing w:val="53"/>
          <w:szCs w:val="24"/>
        </w:rPr>
        <w:t xml:space="preserve"> </w:t>
      </w:r>
      <w:r w:rsidRPr="002E228A">
        <w:rPr>
          <w:rFonts w:cs="Times New Roman"/>
          <w:szCs w:val="24"/>
        </w:rPr>
        <w:t>The</w:t>
      </w:r>
      <w:r w:rsidRPr="002E228A">
        <w:rPr>
          <w:rFonts w:cs="Times New Roman"/>
          <w:spacing w:val="-2"/>
          <w:szCs w:val="24"/>
        </w:rPr>
        <w:t xml:space="preserve"> </w:t>
      </w:r>
      <w:r w:rsidRPr="002E228A">
        <w:rPr>
          <w:rFonts w:cs="Times New Roman"/>
          <w:szCs w:val="24"/>
        </w:rPr>
        <w:t>unit</w:t>
      </w:r>
      <w:r w:rsidRPr="002E228A">
        <w:rPr>
          <w:rFonts w:cs="Times New Roman"/>
          <w:spacing w:val="1"/>
          <w:szCs w:val="24"/>
        </w:rPr>
        <w:t xml:space="preserve"> </w:t>
      </w:r>
      <w:r w:rsidRPr="002E228A">
        <w:rPr>
          <w:rFonts w:cs="Times New Roman"/>
          <w:szCs w:val="24"/>
        </w:rPr>
        <w:t>must</w:t>
      </w:r>
      <w:r w:rsidRPr="002E228A">
        <w:rPr>
          <w:rFonts w:cs="Times New Roman"/>
          <w:spacing w:val="1"/>
          <w:szCs w:val="24"/>
        </w:rPr>
        <w:t xml:space="preserve"> </w:t>
      </w:r>
      <w:r w:rsidRPr="002E228A">
        <w:rPr>
          <w:rFonts w:cs="Times New Roman"/>
          <w:szCs w:val="24"/>
        </w:rPr>
        <w:t>be</w:t>
      </w:r>
      <w:r w:rsidRPr="002E228A">
        <w:rPr>
          <w:rFonts w:cs="Times New Roman"/>
          <w:spacing w:val="-2"/>
          <w:szCs w:val="24"/>
        </w:rPr>
        <w:t xml:space="preserve"> </w:t>
      </w:r>
      <w:r w:rsidRPr="002E228A">
        <w:rPr>
          <w:rFonts w:cs="Times New Roman"/>
          <w:szCs w:val="24"/>
        </w:rPr>
        <w:t>inspected by</w:t>
      </w:r>
      <w:r w:rsidRPr="002E228A">
        <w:rPr>
          <w:rFonts w:cs="Times New Roman"/>
          <w:spacing w:val="-3"/>
          <w:szCs w:val="24"/>
        </w:rPr>
        <w:t xml:space="preserve"> </w:t>
      </w:r>
      <w:r w:rsidRPr="002E228A">
        <w:rPr>
          <w:rFonts w:cs="Times New Roman"/>
          <w:szCs w:val="24"/>
        </w:rPr>
        <w:t>a licensed</w:t>
      </w:r>
      <w:r w:rsidRPr="002E228A">
        <w:rPr>
          <w:rFonts w:cs="Times New Roman"/>
          <w:spacing w:val="-3"/>
          <w:szCs w:val="24"/>
        </w:rPr>
        <w:t xml:space="preserve"> </w:t>
      </w:r>
      <w:r w:rsidRPr="002E228A">
        <w:rPr>
          <w:rFonts w:cs="Times New Roman"/>
          <w:szCs w:val="24"/>
        </w:rPr>
        <w:t>engineer</w:t>
      </w:r>
      <w:r w:rsidRPr="002E228A">
        <w:rPr>
          <w:rFonts w:cs="Times New Roman"/>
          <w:spacing w:val="1"/>
          <w:szCs w:val="24"/>
        </w:rPr>
        <w:t xml:space="preserve"> </w:t>
      </w:r>
      <w:r w:rsidRPr="002E228A">
        <w:rPr>
          <w:rFonts w:cs="Times New Roman"/>
          <w:spacing w:val="-2"/>
          <w:szCs w:val="24"/>
        </w:rPr>
        <w:t>or</w:t>
      </w:r>
      <w:r w:rsidRPr="002E228A">
        <w:rPr>
          <w:rFonts w:cs="Times New Roman"/>
          <w:spacing w:val="59"/>
          <w:szCs w:val="24"/>
        </w:rPr>
        <w:t xml:space="preserve"> </w:t>
      </w:r>
      <w:r w:rsidRPr="002E228A">
        <w:rPr>
          <w:rFonts w:cs="Times New Roman"/>
          <w:szCs w:val="24"/>
        </w:rPr>
        <w:t>architect, unless</w:t>
      </w:r>
      <w:r w:rsidRPr="002E228A">
        <w:rPr>
          <w:rFonts w:cs="Times New Roman"/>
          <w:spacing w:val="-2"/>
          <w:szCs w:val="24"/>
        </w:rPr>
        <w:t xml:space="preserve"> </w:t>
      </w:r>
      <w:r w:rsidRPr="002E228A">
        <w:rPr>
          <w:rFonts w:cs="Times New Roman"/>
          <w:szCs w:val="24"/>
        </w:rPr>
        <w:t>the use</w:t>
      </w:r>
      <w:r w:rsidRPr="002E228A">
        <w:rPr>
          <w:rFonts w:cs="Times New Roman"/>
          <w:spacing w:val="-2"/>
          <w:szCs w:val="24"/>
        </w:rPr>
        <w:t xml:space="preserve"> </w:t>
      </w:r>
      <w:r w:rsidRPr="002E228A">
        <w:rPr>
          <w:rFonts w:cs="Times New Roman"/>
          <w:szCs w:val="24"/>
        </w:rPr>
        <w:t>of</w:t>
      </w:r>
      <w:r w:rsidRPr="002E228A">
        <w:rPr>
          <w:rFonts w:cs="Times New Roman"/>
          <w:spacing w:val="-2"/>
          <w:szCs w:val="24"/>
        </w:rPr>
        <w:t xml:space="preserve"> </w:t>
      </w:r>
      <w:r w:rsidRPr="002E228A">
        <w:rPr>
          <w:rFonts w:cs="Times New Roman"/>
          <w:szCs w:val="24"/>
        </w:rPr>
        <w:t>another</w:t>
      </w:r>
      <w:r w:rsidRPr="002E228A">
        <w:rPr>
          <w:rFonts w:cs="Times New Roman"/>
          <w:spacing w:val="-2"/>
          <w:szCs w:val="24"/>
        </w:rPr>
        <w:t xml:space="preserve"> </w:t>
      </w:r>
      <w:r w:rsidRPr="002E228A">
        <w:rPr>
          <w:rFonts w:cs="Times New Roman"/>
          <w:szCs w:val="24"/>
        </w:rPr>
        <w:t>inspector</w:t>
      </w:r>
      <w:r w:rsidRPr="002E228A">
        <w:rPr>
          <w:rFonts w:cs="Times New Roman"/>
          <w:spacing w:val="-2"/>
          <w:szCs w:val="24"/>
        </w:rPr>
        <w:t xml:space="preserve"> </w:t>
      </w:r>
      <w:r w:rsidRPr="002E228A">
        <w:rPr>
          <w:rFonts w:cs="Times New Roman"/>
          <w:szCs w:val="24"/>
        </w:rPr>
        <w:t>is</w:t>
      </w:r>
      <w:r w:rsidRPr="002E228A">
        <w:rPr>
          <w:rFonts w:cs="Times New Roman"/>
          <w:spacing w:val="-2"/>
          <w:szCs w:val="24"/>
        </w:rPr>
        <w:t xml:space="preserve"> </w:t>
      </w:r>
      <w:r w:rsidRPr="002E228A">
        <w:rPr>
          <w:rFonts w:cs="Times New Roman"/>
          <w:szCs w:val="24"/>
        </w:rPr>
        <w:t>justified by</w:t>
      </w:r>
      <w:r w:rsidRPr="002E228A">
        <w:rPr>
          <w:rFonts w:cs="Times New Roman"/>
          <w:spacing w:val="-3"/>
          <w:szCs w:val="24"/>
        </w:rPr>
        <w:t xml:space="preserve"> </w:t>
      </w:r>
      <w:r w:rsidRPr="002E228A">
        <w:rPr>
          <w:rFonts w:cs="Times New Roman"/>
          <w:szCs w:val="24"/>
        </w:rPr>
        <w:t>the</w:t>
      </w:r>
      <w:r w:rsidRPr="002E228A">
        <w:rPr>
          <w:rFonts w:cs="Times New Roman"/>
          <w:spacing w:val="-2"/>
          <w:szCs w:val="24"/>
        </w:rPr>
        <w:t xml:space="preserve"> </w:t>
      </w:r>
      <w:r w:rsidRPr="002E228A">
        <w:rPr>
          <w:rFonts w:cs="Times New Roman"/>
          <w:szCs w:val="24"/>
        </w:rPr>
        <w:t>Tribal</w:t>
      </w:r>
      <w:r w:rsidRPr="002E228A">
        <w:rPr>
          <w:rFonts w:cs="Times New Roman"/>
          <w:spacing w:val="1"/>
          <w:szCs w:val="24"/>
        </w:rPr>
        <w:t xml:space="preserve"> </w:t>
      </w:r>
      <w:r w:rsidRPr="002E228A">
        <w:rPr>
          <w:rFonts w:cs="Times New Roman"/>
          <w:szCs w:val="24"/>
        </w:rPr>
        <w:t>Lead Agency</w:t>
      </w:r>
      <w:r w:rsidRPr="002E228A">
        <w:rPr>
          <w:rFonts w:cs="Times New Roman"/>
          <w:spacing w:val="-3"/>
          <w:szCs w:val="24"/>
        </w:rPr>
        <w:t xml:space="preserve"> </w:t>
      </w:r>
      <w:r w:rsidRPr="002E228A">
        <w:rPr>
          <w:rFonts w:cs="Times New Roman"/>
          <w:szCs w:val="24"/>
        </w:rPr>
        <w:t>and</w:t>
      </w:r>
      <w:r w:rsidRPr="002E228A">
        <w:rPr>
          <w:rFonts w:cs="Times New Roman"/>
          <w:spacing w:val="57"/>
          <w:szCs w:val="24"/>
        </w:rPr>
        <w:t xml:space="preserve"> </w:t>
      </w:r>
      <w:r w:rsidRPr="002E228A">
        <w:rPr>
          <w:rFonts w:cs="Times New Roman"/>
          <w:szCs w:val="24"/>
        </w:rPr>
        <w:t>approved by</w:t>
      </w:r>
      <w:r w:rsidRPr="002E228A">
        <w:rPr>
          <w:rFonts w:cs="Times New Roman"/>
          <w:spacing w:val="-3"/>
          <w:szCs w:val="24"/>
        </w:rPr>
        <w:t xml:space="preserve"> </w:t>
      </w:r>
      <w:r w:rsidRPr="002E228A">
        <w:rPr>
          <w:rFonts w:cs="Times New Roman"/>
          <w:szCs w:val="24"/>
        </w:rPr>
        <w:t>ACF. The</w:t>
      </w:r>
      <w:r w:rsidRPr="002E228A">
        <w:rPr>
          <w:rFonts w:cs="Times New Roman"/>
          <w:spacing w:val="-2"/>
          <w:szCs w:val="24"/>
        </w:rPr>
        <w:t xml:space="preserve"> </w:t>
      </w:r>
      <w:r w:rsidRPr="002E228A">
        <w:rPr>
          <w:rFonts w:cs="Times New Roman"/>
          <w:szCs w:val="24"/>
        </w:rPr>
        <w:t>Tribal</w:t>
      </w:r>
      <w:r w:rsidRPr="002E228A">
        <w:rPr>
          <w:rFonts w:cs="Times New Roman"/>
          <w:spacing w:val="1"/>
          <w:szCs w:val="24"/>
        </w:rPr>
        <w:t xml:space="preserve"> </w:t>
      </w:r>
      <w:r w:rsidRPr="002E228A">
        <w:rPr>
          <w:rFonts w:cs="Times New Roman"/>
          <w:szCs w:val="24"/>
        </w:rPr>
        <w:t>Lead Agency</w:t>
      </w:r>
      <w:r w:rsidRPr="002E228A">
        <w:rPr>
          <w:rFonts w:cs="Times New Roman"/>
          <w:spacing w:val="-3"/>
          <w:szCs w:val="24"/>
        </w:rPr>
        <w:t xml:space="preserve"> </w:t>
      </w:r>
      <w:r w:rsidRPr="002E228A">
        <w:rPr>
          <w:rFonts w:cs="Times New Roman"/>
          <w:szCs w:val="24"/>
        </w:rPr>
        <w:t>must</w:t>
      </w:r>
      <w:r w:rsidRPr="002E228A">
        <w:rPr>
          <w:rFonts w:cs="Times New Roman"/>
          <w:spacing w:val="1"/>
          <w:szCs w:val="24"/>
        </w:rPr>
        <w:t xml:space="preserve"> </w:t>
      </w:r>
      <w:r w:rsidRPr="002E228A">
        <w:rPr>
          <w:rFonts w:cs="Times New Roman"/>
          <w:szCs w:val="24"/>
        </w:rPr>
        <w:t>submit</w:t>
      </w:r>
      <w:r w:rsidRPr="002E228A">
        <w:rPr>
          <w:rFonts w:cs="Times New Roman"/>
          <w:spacing w:val="1"/>
          <w:szCs w:val="24"/>
        </w:rPr>
        <w:t xml:space="preserve"> </w:t>
      </w:r>
      <w:r w:rsidRPr="002E228A">
        <w:rPr>
          <w:rFonts w:cs="Times New Roman"/>
          <w:szCs w:val="24"/>
        </w:rPr>
        <w:t>to OCC the</w:t>
      </w:r>
      <w:r w:rsidRPr="002E228A">
        <w:rPr>
          <w:rFonts w:cs="Times New Roman"/>
          <w:spacing w:val="49"/>
          <w:szCs w:val="24"/>
        </w:rPr>
        <w:t xml:space="preserve"> </w:t>
      </w:r>
      <w:r w:rsidRPr="002E228A">
        <w:rPr>
          <w:rFonts w:cs="Times New Roman"/>
          <w:szCs w:val="24"/>
        </w:rPr>
        <w:t>inspection</w:t>
      </w:r>
      <w:r w:rsidRPr="002E228A">
        <w:rPr>
          <w:rFonts w:cs="Times New Roman"/>
          <w:spacing w:val="-3"/>
          <w:szCs w:val="24"/>
        </w:rPr>
        <w:t xml:space="preserve"> </w:t>
      </w:r>
      <w:r w:rsidRPr="002E228A">
        <w:rPr>
          <w:rFonts w:cs="Times New Roman"/>
          <w:szCs w:val="24"/>
        </w:rPr>
        <w:t>report</w:t>
      </w:r>
      <w:r w:rsidRPr="002E228A">
        <w:rPr>
          <w:rFonts w:cs="Times New Roman"/>
          <w:spacing w:val="1"/>
          <w:szCs w:val="24"/>
        </w:rPr>
        <w:t xml:space="preserve"> </w:t>
      </w:r>
      <w:r w:rsidRPr="002E228A">
        <w:rPr>
          <w:rFonts w:cs="Times New Roman"/>
          <w:szCs w:val="24"/>
        </w:rPr>
        <w:t xml:space="preserve">within </w:t>
      </w:r>
      <w:r w:rsidRPr="002E228A">
        <w:rPr>
          <w:rFonts w:cs="Times New Roman"/>
          <w:spacing w:val="-2"/>
          <w:szCs w:val="24"/>
        </w:rPr>
        <w:t>30</w:t>
      </w:r>
      <w:r w:rsidRPr="002E228A">
        <w:rPr>
          <w:rFonts w:cs="Times New Roman"/>
          <w:szCs w:val="24"/>
        </w:rPr>
        <w:t xml:space="preserve"> calendar</w:t>
      </w:r>
      <w:r w:rsidRPr="002E228A">
        <w:rPr>
          <w:rFonts w:cs="Times New Roman"/>
          <w:spacing w:val="-2"/>
          <w:szCs w:val="24"/>
        </w:rPr>
        <w:t xml:space="preserve"> </w:t>
      </w:r>
      <w:r w:rsidRPr="002E228A">
        <w:rPr>
          <w:rFonts w:cs="Times New Roman"/>
          <w:szCs w:val="24"/>
        </w:rPr>
        <w:t>days of</w:t>
      </w:r>
      <w:r w:rsidRPr="002E228A">
        <w:rPr>
          <w:rFonts w:cs="Times New Roman"/>
          <w:spacing w:val="-2"/>
          <w:szCs w:val="24"/>
        </w:rPr>
        <w:t xml:space="preserve"> </w:t>
      </w:r>
      <w:r w:rsidRPr="002E228A">
        <w:rPr>
          <w:rFonts w:cs="Times New Roman"/>
          <w:szCs w:val="24"/>
        </w:rPr>
        <w:t>the modular</w:t>
      </w:r>
      <w:r w:rsidRPr="002E228A">
        <w:rPr>
          <w:rFonts w:cs="Times New Roman"/>
          <w:spacing w:val="-2"/>
          <w:szCs w:val="24"/>
        </w:rPr>
        <w:t xml:space="preserve"> </w:t>
      </w:r>
      <w:r w:rsidRPr="002E228A">
        <w:rPr>
          <w:rFonts w:cs="Times New Roman"/>
          <w:szCs w:val="24"/>
        </w:rPr>
        <w:t>unit’s</w:t>
      </w:r>
      <w:r w:rsidRPr="002E228A">
        <w:rPr>
          <w:rFonts w:cs="Times New Roman"/>
          <w:spacing w:val="59"/>
          <w:szCs w:val="24"/>
        </w:rPr>
        <w:t xml:space="preserve"> </w:t>
      </w:r>
      <w:r w:rsidRPr="002E228A">
        <w:rPr>
          <w:rFonts w:cs="Times New Roman"/>
          <w:szCs w:val="24"/>
        </w:rPr>
        <w:t>installation.</w:t>
      </w:r>
    </w:p>
    <w:p w:rsidR="00260F53" w:rsidRPr="002E228A" w:rsidP="008F40F8" w14:paraId="44377F47" w14:textId="77777777">
      <w:pPr>
        <w:pStyle w:val="BodyText"/>
        <w:rPr>
          <w:rFonts w:cs="Times New Roman"/>
          <w:szCs w:val="24"/>
        </w:rPr>
      </w:pPr>
    </w:p>
    <w:p w:rsidR="00260F53" w:rsidRPr="002E228A" w:rsidP="00DD77BE" w14:paraId="201AAF18" w14:textId="00240A0A">
      <w:pPr>
        <w:pStyle w:val="BodyText"/>
        <w:numPr>
          <w:ilvl w:val="0"/>
          <w:numId w:val="10"/>
        </w:numPr>
        <w:rPr>
          <w:rFonts w:cs="Times New Roman"/>
          <w:szCs w:val="24"/>
        </w:rPr>
      </w:pPr>
      <w:r w:rsidRPr="002E228A">
        <w:rPr>
          <w:rFonts w:cs="Times New Roman"/>
          <w:szCs w:val="24"/>
        </w:rPr>
        <w:t>All</w:t>
      </w:r>
      <w:r w:rsidRPr="002E228A">
        <w:rPr>
          <w:rFonts w:cs="Times New Roman"/>
          <w:spacing w:val="1"/>
          <w:szCs w:val="24"/>
        </w:rPr>
        <w:t xml:space="preserve"> </w:t>
      </w:r>
      <w:r w:rsidRPr="002E228A">
        <w:rPr>
          <w:rFonts w:cs="Times New Roman"/>
          <w:szCs w:val="24"/>
        </w:rPr>
        <w:t>reasonable costs necessary</w:t>
      </w:r>
      <w:r w:rsidRPr="002E228A">
        <w:rPr>
          <w:rFonts w:cs="Times New Roman"/>
          <w:spacing w:val="-3"/>
          <w:szCs w:val="24"/>
        </w:rPr>
        <w:t xml:space="preserve"> </w:t>
      </w:r>
      <w:r w:rsidRPr="002E228A">
        <w:rPr>
          <w:rFonts w:cs="Times New Roman"/>
          <w:szCs w:val="24"/>
        </w:rPr>
        <w:t>for</w:t>
      </w:r>
      <w:r w:rsidRPr="002E228A">
        <w:rPr>
          <w:rFonts w:cs="Times New Roman"/>
          <w:spacing w:val="-2"/>
          <w:szCs w:val="24"/>
        </w:rPr>
        <w:t xml:space="preserve"> </w:t>
      </w:r>
      <w:r w:rsidRPr="002E228A">
        <w:rPr>
          <w:rFonts w:cs="Times New Roman"/>
          <w:szCs w:val="24"/>
        </w:rPr>
        <w:t>the</w:t>
      </w:r>
      <w:r w:rsidRPr="002E228A">
        <w:rPr>
          <w:rFonts w:cs="Times New Roman"/>
          <w:spacing w:val="-2"/>
          <w:szCs w:val="24"/>
        </w:rPr>
        <w:t xml:space="preserve"> </w:t>
      </w:r>
      <w:r w:rsidRPr="002E228A">
        <w:rPr>
          <w:rFonts w:cs="Times New Roman"/>
          <w:szCs w:val="24"/>
        </w:rPr>
        <w:t xml:space="preserve">installation </w:t>
      </w:r>
      <w:r w:rsidRPr="002E228A">
        <w:rPr>
          <w:rFonts w:cs="Times New Roman"/>
          <w:spacing w:val="-2"/>
          <w:szCs w:val="24"/>
        </w:rPr>
        <w:t>of</w:t>
      </w:r>
      <w:r w:rsidRPr="002E228A">
        <w:rPr>
          <w:rFonts w:cs="Times New Roman"/>
          <w:spacing w:val="1"/>
          <w:szCs w:val="24"/>
        </w:rPr>
        <w:t xml:space="preserve"> </w:t>
      </w:r>
      <w:r w:rsidRPr="002E228A">
        <w:rPr>
          <w:rFonts w:cs="Times New Roman"/>
          <w:szCs w:val="24"/>
        </w:rPr>
        <w:t>a</w:t>
      </w:r>
      <w:r w:rsidRPr="002E228A">
        <w:rPr>
          <w:rFonts w:cs="Times New Roman"/>
          <w:spacing w:val="-2"/>
          <w:szCs w:val="24"/>
        </w:rPr>
        <w:t xml:space="preserve"> </w:t>
      </w:r>
      <w:r w:rsidRPr="002E228A">
        <w:rPr>
          <w:rFonts w:cs="Times New Roman"/>
          <w:szCs w:val="24"/>
        </w:rPr>
        <w:t>modular</w:t>
      </w:r>
      <w:r w:rsidRPr="002E228A">
        <w:rPr>
          <w:rFonts w:cs="Times New Roman"/>
          <w:spacing w:val="1"/>
          <w:szCs w:val="24"/>
        </w:rPr>
        <w:t xml:space="preserve"> </w:t>
      </w:r>
      <w:r w:rsidRPr="002E228A">
        <w:rPr>
          <w:rFonts w:cs="Times New Roman"/>
          <w:szCs w:val="24"/>
        </w:rPr>
        <w:t>unit</w:t>
      </w:r>
      <w:r w:rsidRPr="002E228A">
        <w:rPr>
          <w:rFonts w:cs="Times New Roman"/>
          <w:spacing w:val="1"/>
          <w:szCs w:val="24"/>
        </w:rPr>
        <w:t xml:space="preserve"> </w:t>
      </w:r>
      <w:r w:rsidRPr="002E228A">
        <w:rPr>
          <w:rFonts w:cs="Times New Roman"/>
          <w:szCs w:val="24"/>
        </w:rPr>
        <w:t>which</w:t>
      </w:r>
      <w:r w:rsidRPr="002E228A">
        <w:rPr>
          <w:rFonts w:cs="Times New Roman"/>
          <w:spacing w:val="61"/>
          <w:szCs w:val="24"/>
        </w:rPr>
        <w:t xml:space="preserve"> </w:t>
      </w:r>
      <w:r w:rsidRPr="002E228A">
        <w:rPr>
          <w:rFonts w:cs="Times New Roman"/>
          <w:szCs w:val="24"/>
        </w:rPr>
        <w:t>has been approved by</w:t>
      </w:r>
      <w:r w:rsidRPr="002E228A">
        <w:rPr>
          <w:rFonts w:cs="Times New Roman"/>
          <w:spacing w:val="-3"/>
          <w:szCs w:val="24"/>
        </w:rPr>
        <w:t xml:space="preserve"> </w:t>
      </w:r>
      <w:r w:rsidR="00FB4A40">
        <w:rPr>
          <w:rFonts w:cs="Times New Roman"/>
          <w:szCs w:val="24"/>
        </w:rPr>
        <w:t>OCC</w:t>
      </w:r>
      <w:r w:rsidRPr="002E228A" w:rsidR="00FB4A40">
        <w:rPr>
          <w:rFonts w:cs="Times New Roman"/>
          <w:szCs w:val="24"/>
        </w:rPr>
        <w:t xml:space="preserve"> </w:t>
      </w:r>
      <w:r w:rsidRPr="002E228A">
        <w:rPr>
          <w:rFonts w:cs="Times New Roman"/>
          <w:szCs w:val="24"/>
        </w:rPr>
        <w:t>are payable with CCDF funds.</w:t>
      </w:r>
      <w:r w:rsidRPr="002E228A">
        <w:rPr>
          <w:rFonts w:cs="Times New Roman"/>
          <w:spacing w:val="55"/>
          <w:szCs w:val="24"/>
        </w:rPr>
        <w:t xml:space="preserve"> </w:t>
      </w:r>
      <w:r w:rsidRPr="002E228A">
        <w:rPr>
          <w:rFonts w:cs="Times New Roman"/>
          <w:szCs w:val="24"/>
        </w:rPr>
        <w:t>Such costs</w:t>
      </w:r>
      <w:r w:rsidRPr="002E228A">
        <w:rPr>
          <w:rFonts w:cs="Times New Roman"/>
          <w:spacing w:val="-2"/>
          <w:szCs w:val="24"/>
        </w:rPr>
        <w:t xml:space="preserve"> </w:t>
      </w:r>
      <w:r w:rsidRPr="002E228A">
        <w:rPr>
          <w:rFonts w:cs="Times New Roman"/>
          <w:szCs w:val="24"/>
        </w:rPr>
        <w:t>include, but</w:t>
      </w:r>
      <w:r w:rsidRPr="002E228A">
        <w:rPr>
          <w:rFonts w:cs="Times New Roman"/>
          <w:spacing w:val="1"/>
          <w:szCs w:val="24"/>
        </w:rPr>
        <w:t xml:space="preserve"> </w:t>
      </w:r>
      <w:r w:rsidRPr="002E228A">
        <w:rPr>
          <w:rFonts w:cs="Times New Roman"/>
          <w:szCs w:val="24"/>
        </w:rPr>
        <w:t>are not</w:t>
      </w:r>
      <w:r w:rsidRPr="002E228A">
        <w:rPr>
          <w:rFonts w:cs="Times New Roman"/>
          <w:spacing w:val="37"/>
          <w:szCs w:val="24"/>
        </w:rPr>
        <w:t xml:space="preserve"> </w:t>
      </w:r>
      <w:r w:rsidRPr="002E228A">
        <w:rPr>
          <w:rFonts w:cs="Times New Roman"/>
          <w:szCs w:val="24"/>
        </w:rPr>
        <w:t>limited</w:t>
      </w:r>
      <w:r w:rsidRPr="002E228A">
        <w:rPr>
          <w:rFonts w:cs="Times New Roman"/>
          <w:spacing w:val="-3"/>
          <w:szCs w:val="24"/>
        </w:rPr>
        <w:t xml:space="preserve"> </w:t>
      </w:r>
      <w:r w:rsidRPr="002E228A">
        <w:rPr>
          <w:rFonts w:cs="Times New Roman"/>
          <w:szCs w:val="24"/>
        </w:rPr>
        <w:t xml:space="preserve">to, </w:t>
      </w:r>
      <w:r w:rsidRPr="002E228A">
        <w:rPr>
          <w:rFonts w:cs="Times New Roman"/>
          <w:spacing w:val="-2"/>
          <w:szCs w:val="24"/>
        </w:rPr>
        <w:t>payments</w:t>
      </w:r>
      <w:r w:rsidRPr="002E228A">
        <w:rPr>
          <w:rFonts w:cs="Times New Roman"/>
          <w:szCs w:val="24"/>
        </w:rPr>
        <w:t xml:space="preserve"> for</w:t>
      </w:r>
      <w:r w:rsidRPr="002E228A">
        <w:rPr>
          <w:rFonts w:cs="Times New Roman"/>
          <w:spacing w:val="1"/>
          <w:szCs w:val="24"/>
        </w:rPr>
        <w:t xml:space="preserve"> </w:t>
      </w:r>
      <w:r w:rsidRPr="002E228A">
        <w:rPr>
          <w:rFonts w:cs="Times New Roman"/>
          <w:szCs w:val="24"/>
        </w:rPr>
        <w:t>public utility</w:t>
      </w:r>
      <w:r w:rsidRPr="002E228A">
        <w:rPr>
          <w:rFonts w:cs="Times New Roman"/>
          <w:spacing w:val="-3"/>
          <w:szCs w:val="24"/>
        </w:rPr>
        <w:t xml:space="preserve"> </w:t>
      </w:r>
      <w:r w:rsidRPr="002E228A">
        <w:rPr>
          <w:rFonts w:cs="Times New Roman"/>
          <w:szCs w:val="24"/>
        </w:rPr>
        <w:t>hook-ups, site</w:t>
      </w:r>
      <w:r w:rsidRPr="002E228A">
        <w:rPr>
          <w:rFonts w:cs="Times New Roman"/>
          <w:spacing w:val="-2"/>
          <w:szCs w:val="24"/>
        </w:rPr>
        <w:t xml:space="preserve"> surveys</w:t>
      </w:r>
      <w:r w:rsidRPr="002E228A">
        <w:rPr>
          <w:rFonts w:cs="Times New Roman"/>
          <w:szCs w:val="24"/>
        </w:rPr>
        <w:t xml:space="preserve"> and soil</w:t>
      </w:r>
      <w:r w:rsidRPr="002E228A">
        <w:rPr>
          <w:rFonts w:cs="Times New Roman"/>
          <w:spacing w:val="1"/>
          <w:szCs w:val="24"/>
        </w:rPr>
        <w:t xml:space="preserve"> </w:t>
      </w:r>
      <w:r w:rsidRPr="002E228A">
        <w:rPr>
          <w:rFonts w:cs="Times New Roman"/>
          <w:szCs w:val="24"/>
        </w:rPr>
        <w:t>investigations.</w:t>
      </w:r>
    </w:p>
    <w:p w:rsidR="00260F53" w:rsidRPr="002E228A" w:rsidP="008F40F8" w14:paraId="3ABBFF90" w14:textId="77777777">
      <w:pPr>
        <w:pStyle w:val="BodyText"/>
        <w:rPr>
          <w:rFonts w:cs="Times New Roman"/>
          <w:szCs w:val="24"/>
        </w:rPr>
      </w:pPr>
    </w:p>
    <w:p w:rsidR="00260F53" w:rsidRPr="002E228A" w:rsidP="00DD77BE" w14:paraId="59481AF7" w14:textId="01A1CD65">
      <w:pPr>
        <w:pStyle w:val="BodyText"/>
        <w:numPr>
          <w:ilvl w:val="0"/>
          <w:numId w:val="10"/>
        </w:numPr>
        <w:rPr>
          <w:rFonts w:cs="Times New Roman"/>
          <w:szCs w:val="24"/>
        </w:rPr>
      </w:pPr>
      <w:r w:rsidRPr="002E228A">
        <w:rPr>
          <w:rFonts w:cs="Times New Roman"/>
          <w:szCs w:val="24"/>
        </w:rPr>
        <w:t>A modular</w:t>
      </w:r>
      <w:r w:rsidRPr="002E228A">
        <w:rPr>
          <w:rFonts w:cs="Times New Roman"/>
          <w:spacing w:val="1"/>
          <w:szCs w:val="24"/>
        </w:rPr>
        <w:t xml:space="preserve"> </w:t>
      </w:r>
      <w:r w:rsidRPr="002E228A">
        <w:rPr>
          <w:rFonts w:cs="Times New Roman"/>
          <w:szCs w:val="24"/>
        </w:rPr>
        <w:t>unit</w:t>
      </w:r>
      <w:r w:rsidRPr="002E228A">
        <w:rPr>
          <w:rFonts w:cs="Times New Roman"/>
          <w:spacing w:val="1"/>
          <w:szCs w:val="24"/>
        </w:rPr>
        <w:t xml:space="preserve"> </w:t>
      </w:r>
      <w:r w:rsidRPr="002E228A">
        <w:rPr>
          <w:rFonts w:cs="Times New Roman"/>
          <w:szCs w:val="24"/>
        </w:rPr>
        <w:t>that</w:t>
      </w:r>
      <w:r w:rsidRPr="002E228A">
        <w:rPr>
          <w:rFonts w:cs="Times New Roman"/>
          <w:spacing w:val="-2"/>
          <w:szCs w:val="24"/>
        </w:rPr>
        <w:t xml:space="preserve"> </w:t>
      </w:r>
      <w:r w:rsidRPr="002E228A">
        <w:rPr>
          <w:rFonts w:cs="Times New Roman"/>
          <w:szCs w:val="24"/>
        </w:rPr>
        <w:t>has</w:t>
      </w:r>
      <w:r w:rsidRPr="002E228A">
        <w:rPr>
          <w:rFonts w:cs="Times New Roman"/>
          <w:spacing w:val="-2"/>
          <w:szCs w:val="24"/>
        </w:rPr>
        <w:t xml:space="preserve"> </w:t>
      </w:r>
      <w:r w:rsidRPr="002E228A">
        <w:rPr>
          <w:rFonts w:cs="Times New Roman"/>
          <w:szCs w:val="24"/>
        </w:rPr>
        <w:t>been approved for</w:t>
      </w:r>
      <w:r w:rsidRPr="002E228A">
        <w:rPr>
          <w:rFonts w:cs="Times New Roman"/>
          <w:spacing w:val="-2"/>
          <w:szCs w:val="24"/>
        </w:rPr>
        <w:t xml:space="preserve"> </w:t>
      </w:r>
      <w:r w:rsidRPr="002E228A">
        <w:rPr>
          <w:rFonts w:cs="Times New Roman"/>
          <w:szCs w:val="24"/>
        </w:rPr>
        <w:t>construction</w:t>
      </w:r>
      <w:r w:rsidRPr="002E228A">
        <w:rPr>
          <w:rFonts w:cs="Times New Roman"/>
          <w:spacing w:val="-3"/>
          <w:szCs w:val="24"/>
        </w:rPr>
        <w:t xml:space="preserve"> </w:t>
      </w:r>
      <w:r w:rsidRPr="002E228A">
        <w:rPr>
          <w:rFonts w:cs="Times New Roman"/>
          <w:szCs w:val="24"/>
        </w:rPr>
        <w:t>or</w:t>
      </w:r>
      <w:r w:rsidRPr="002E228A">
        <w:rPr>
          <w:rFonts w:cs="Times New Roman"/>
          <w:spacing w:val="1"/>
          <w:szCs w:val="24"/>
        </w:rPr>
        <w:t xml:space="preserve"> major </w:t>
      </w:r>
      <w:r w:rsidRPr="002E228A">
        <w:rPr>
          <w:rFonts w:cs="Times New Roman"/>
          <w:szCs w:val="24"/>
        </w:rPr>
        <w:t>renovation in one</w:t>
      </w:r>
      <w:r w:rsidRPr="002E228A">
        <w:rPr>
          <w:rFonts w:cs="Times New Roman"/>
          <w:spacing w:val="-2"/>
          <w:szCs w:val="24"/>
        </w:rPr>
        <w:t xml:space="preserve"> </w:t>
      </w:r>
      <w:r w:rsidRPr="002E228A">
        <w:rPr>
          <w:rFonts w:cs="Times New Roman"/>
          <w:szCs w:val="24"/>
        </w:rPr>
        <w:t xml:space="preserve">location </w:t>
      </w:r>
      <w:r w:rsidRPr="002E228A">
        <w:rPr>
          <w:rFonts w:cs="Times New Roman"/>
          <w:spacing w:val="-2"/>
          <w:szCs w:val="24"/>
        </w:rPr>
        <w:t>may</w:t>
      </w:r>
      <w:r w:rsidRPr="002E228A">
        <w:rPr>
          <w:rFonts w:cs="Times New Roman"/>
          <w:spacing w:val="-3"/>
          <w:szCs w:val="24"/>
        </w:rPr>
        <w:t xml:space="preserve"> </w:t>
      </w:r>
      <w:r w:rsidRPr="002E228A">
        <w:rPr>
          <w:rFonts w:cs="Times New Roman"/>
          <w:szCs w:val="24"/>
        </w:rPr>
        <w:t>not</w:t>
      </w:r>
      <w:r w:rsidRPr="002E228A">
        <w:rPr>
          <w:rFonts w:cs="Times New Roman"/>
          <w:spacing w:val="57"/>
          <w:szCs w:val="24"/>
        </w:rPr>
        <w:t xml:space="preserve"> </w:t>
      </w:r>
      <w:r w:rsidRPr="002E228A">
        <w:rPr>
          <w:rFonts w:cs="Times New Roman"/>
          <w:szCs w:val="24"/>
        </w:rPr>
        <w:t xml:space="preserve">be </w:t>
      </w:r>
      <w:r w:rsidRPr="002E228A">
        <w:rPr>
          <w:rFonts w:cs="Times New Roman"/>
          <w:spacing w:val="-2"/>
          <w:szCs w:val="24"/>
        </w:rPr>
        <w:t>moved</w:t>
      </w:r>
      <w:r w:rsidRPr="002E228A">
        <w:rPr>
          <w:rFonts w:cs="Times New Roman"/>
          <w:szCs w:val="24"/>
        </w:rPr>
        <w:t xml:space="preserve"> to another</w:t>
      </w:r>
      <w:r w:rsidRPr="002E228A">
        <w:rPr>
          <w:rFonts w:cs="Times New Roman"/>
          <w:spacing w:val="-2"/>
          <w:szCs w:val="24"/>
        </w:rPr>
        <w:t xml:space="preserve"> </w:t>
      </w:r>
      <w:r w:rsidRPr="002E228A">
        <w:rPr>
          <w:rFonts w:cs="Times New Roman"/>
          <w:szCs w:val="24"/>
        </w:rPr>
        <w:t>location without</w:t>
      </w:r>
      <w:r w:rsidRPr="002E228A">
        <w:rPr>
          <w:rFonts w:cs="Times New Roman"/>
          <w:spacing w:val="-2"/>
          <w:szCs w:val="24"/>
        </w:rPr>
        <w:t xml:space="preserve"> </w:t>
      </w:r>
      <w:r w:rsidRPr="002E228A">
        <w:rPr>
          <w:rFonts w:cs="Times New Roman"/>
          <w:szCs w:val="24"/>
        </w:rPr>
        <w:t>prior</w:t>
      </w:r>
      <w:r w:rsidRPr="002E228A">
        <w:rPr>
          <w:rFonts w:cs="Times New Roman"/>
          <w:spacing w:val="1"/>
          <w:szCs w:val="24"/>
        </w:rPr>
        <w:t xml:space="preserve"> </w:t>
      </w:r>
      <w:r w:rsidRPr="002E228A">
        <w:rPr>
          <w:rFonts w:cs="Times New Roman"/>
          <w:szCs w:val="24"/>
        </w:rPr>
        <w:t>written</w:t>
      </w:r>
      <w:r w:rsidRPr="002E228A">
        <w:rPr>
          <w:rFonts w:cs="Times New Roman"/>
          <w:spacing w:val="-3"/>
          <w:szCs w:val="24"/>
        </w:rPr>
        <w:t xml:space="preserve"> </w:t>
      </w:r>
      <w:r w:rsidRPr="002E228A">
        <w:rPr>
          <w:rFonts w:cs="Times New Roman"/>
          <w:szCs w:val="24"/>
        </w:rPr>
        <w:t>permissio</w:t>
      </w:r>
      <w:r w:rsidRPr="002E228A" w:rsidR="00EE30D0">
        <w:rPr>
          <w:rFonts w:cs="Times New Roman"/>
          <w:szCs w:val="24"/>
        </w:rPr>
        <w:t xml:space="preserve">n from </w:t>
      </w:r>
      <w:r w:rsidR="00FB4A40">
        <w:rPr>
          <w:rFonts w:cs="Times New Roman"/>
          <w:szCs w:val="24"/>
        </w:rPr>
        <w:t>OCC</w:t>
      </w:r>
      <w:r w:rsidRPr="002E228A">
        <w:rPr>
          <w:rFonts w:cs="Times New Roman"/>
          <w:szCs w:val="24"/>
        </w:rPr>
        <w:t>.</w:t>
      </w:r>
    </w:p>
    <w:p w:rsidR="00260F53" w:rsidRPr="002E228A" w:rsidP="008F40F8" w14:paraId="3E3F65E6" w14:textId="77777777">
      <w:pPr>
        <w:pStyle w:val="BodyText"/>
        <w:rPr>
          <w:rFonts w:cs="Times New Roman"/>
          <w:szCs w:val="24"/>
        </w:rPr>
      </w:pPr>
    </w:p>
    <w:p w:rsidR="006410B3" w:rsidRPr="002E228A" w:rsidP="00DD77BE" w14:paraId="3C567F09" w14:textId="75233BF4">
      <w:pPr>
        <w:pStyle w:val="BodyText"/>
        <w:numPr>
          <w:ilvl w:val="0"/>
          <w:numId w:val="10"/>
        </w:numPr>
        <w:rPr>
          <w:rFonts w:cs="Times New Roman"/>
          <w:szCs w:val="24"/>
        </w:rPr>
      </w:pPr>
      <w:r w:rsidRPr="002E228A">
        <w:rPr>
          <w:rFonts w:cs="Times New Roman"/>
          <w:szCs w:val="24"/>
        </w:rPr>
        <w:t>Modular</w:t>
      </w:r>
      <w:r w:rsidRPr="002E228A">
        <w:rPr>
          <w:rFonts w:cs="Times New Roman"/>
          <w:spacing w:val="-2"/>
          <w:szCs w:val="24"/>
        </w:rPr>
        <w:t xml:space="preserve"> </w:t>
      </w:r>
      <w:r w:rsidRPr="002E228A">
        <w:rPr>
          <w:rFonts w:cs="Times New Roman"/>
          <w:szCs w:val="24"/>
        </w:rPr>
        <w:t>units</w:t>
      </w:r>
      <w:r w:rsidRPr="002E228A">
        <w:rPr>
          <w:rFonts w:cs="Times New Roman"/>
          <w:spacing w:val="-2"/>
          <w:szCs w:val="24"/>
        </w:rPr>
        <w:t xml:space="preserve"> </w:t>
      </w:r>
      <w:r w:rsidRPr="002E228A">
        <w:rPr>
          <w:rFonts w:cs="Times New Roman"/>
          <w:szCs w:val="24"/>
        </w:rPr>
        <w:t>that</w:t>
      </w:r>
      <w:r w:rsidRPr="002E228A">
        <w:rPr>
          <w:rFonts w:cs="Times New Roman"/>
          <w:spacing w:val="1"/>
          <w:szCs w:val="24"/>
        </w:rPr>
        <w:t xml:space="preserve"> </w:t>
      </w:r>
      <w:r w:rsidRPr="002E228A">
        <w:rPr>
          <w:rFonts w:cs="Times New Roman"/>
          <w:szCs w:val="24"/>
        </w:rPr>
        <w:t>are constructed</w:t>
      </w:r>
      <w:r w:rsidRPr="002E228A">
        <w:rPr>
          <w:rFonts w:cs="Times New Roman"/>
          <w:spacing w:val="-3"/>
          <w:szCs w:val="24"/>
        </w:rPr>
        <w:t xml:space="preserve"> </w:t>
      </w:r>
      <w:r w:rsidRPr="002E228A">
        <w:rPr>
          <w:rFonts w:cs="Times New Roman"/>
          <w:szCs w:val="24"/>
        </w:rPr>
        <w:t>or</w:t>
      </w:r>
      <w:r w:rsidRPr="002E228A">
        <w:rPr>
          <w:rFonts w:cs="Times New Roman"/>
          <w:spacing w:val="-2"/>
          <w:szCs w:val="24"/>
        </w:rPr>
        <w:t xml:space="preserve"> </w:t>
      </w:r>
      <w:r w:rsidRPr="002E228A">
        <w:rPr>
          <w:rFonts w:cs="Times New Roman"/>
          <w:szCs w:val="24"/>
        </w:rPr>
        <w:t xml:space="preserve">renovated with </w:t>
      </w:r>
      <w:r w:rsidRPr="002E228A">
        <w:rPr>
          <w:rFonts w:cs="Times New Roman"/>
          <w:spacing w:val="-2"/>
          <w:szCs w:val="24"/>
        </w:rPr>
        <w:t>CCDF</w:t>
      </w:r>
      <w:r w:rsidRPr="002E228A">
        <w:rPr>
          <w:rFonts w:cs="Times New Roman"/>
          <w:szCs w:val="24"/>
        </w:rPr>
        <w:t xml:space="preserve"> funds or</w:t>
      </w:r>
      <w:r w:rsidRPr="002E228A">
        <w:rPr>
          <w:rFonts w:cs="Times New Roman"/>
          <w:spacing w:val="1"/>
          <w:szCs w:val="24"/>
        </w:rPr>
        <w:t xml:space="preserve"> </w:t>
      </w:r>
      <w:r w:rsidRPr="002E228A">
        <w:rPr>
          <w:rFonts w:cs="Times New Roman"/>
          <w:szCs w:val="24"/>
        </w:rPr>
        <w:t>which are affixed to</w:t>
      </w:r>
      <w:r w:rsidRPr="002E228A">
        <w:rPr>
          <w:rFonts w:cs="Times New Roman"/>
          <w:spacing w:val="-3"/>
          <w:szCs w:val="24"/>
        </w:rPr>
        <w:t xml:space="preserve"> </w:t>
      </w:r>
      <w:r w:rsidRPr="002E228A">
        <w:rPr>
          <w:rFonts w:cs="Times New Roman"/>
          <w:szCs w:val="24"/>
        </w:rPr>
        <w:t>land that</w:t>
      </w:r>
      <w:r w:rsidRPr="002E228A">
        <w:rPr>
          <w:rFonts w:cs="Times New Roman"/>
          <w:spacing w:val="1"/>
          <w:szCs w:val="24"/>
        </w:rPr>
        <w:t xml:space="preserve"> </w:t>
      </w:r>
      <w:r w:rsidRPr="002E228A">
        <w:rPr>
          <w:rFonts w:cs="Times New Roman"/>
          <w:szCs w:val="24"/>
        </w:rPr>
        <w:t>is not</w:t>
      </w:r>
      <w:r w:rsidRPr="002E228A">
        <w:rPr>
          <w:rFonts w:cs="Times New Roman"/>
          <w:spacing w:val="1"/>
          <w:szCs w:val="24"/>
        </w:rPr>
        <w:t xml:space="preserve"> </w:t>
      </w:r>
      <w:r w:rsidRPr="002E228A">
        <w:rPr>
          <w:rFonts w:cs="Times New Roman"/>
          <w:szCs w:val="24"/>
        </w:rPr>
        <w:t>owned</w:t>
      </w:r>
      <w:r w:rsidRPr="002E228A">
        <w:rPr>
          <w:rFonts w:cs="Times New Roman"/>
          <w:spacing w:val="-3"/>
          <w:szCs w:val="24"/>
        </w:rPr>
        <w:t xml:space="preserve"> </w:t>
      </w:r>
      <w:r w:rsidRPr="002E228A">
        <w:rPr>
          <w:rFonts w:cs="Times New Roman"/>
          <w:szCs w:val="24"/>
        </w:rPr>
        <w:t>by</w:t>
      </w:r>
      <w:r w:rsidRPr="002E228A">
        <w:rPr>
          <w:rFonts w:cs="Times New Roman"/>
          <w:spacing w:val="-3"/>
          <w:szCs w:val="24"/>
        </w:rPr>
        <w:t xml:space="preserve"> </w:t>
      </w:r>
      <w:r w:rsidRPr="002E228A">
        <w:rPr>
          <w:rFonts w:cs="Times New Roman"/>
          <w:szCs w:val="24"/>
        </w:rPr>
        <w:t>the Tribal Lead Agency</w:t>
      </w:r>
      <w:r w:rsidRPr="002E228A">
        <w:rPr>
          <w:rFonts w:cs="Times New Roman"/>
          <w:spacing w:val="63"/>
          <w:szCs w:val="24"/>
        </w:rPr>
        <w:t xml:space="preserve"> </w:t>
      </w:r>
      <w:r w:rsidRPr="002E228A">
        <w:rPr>
          <w:rFonts w:cs="Times New Roman"/>
          <w:szCs w:val="24"/>
        </w:rPr>
        <w:t>must</w:t>
      </w:r>
      <w:r w:rsidRPr="002E228A">
        <w:rPr>
          <w:rFonts w:cs="Times New Roman"/>
          <w:spacing w:val="1"/>
          <w:szCs w:val="24"/>
        </w:rPr>
        <w:t xml:space="preserve"> </w:t>
      </w:r>
      <w:r w:rsidRPr="002E228A">
        <w:rPr>
          <w:rFonts w:cs="Times New Roman"/>
          <w:szCs w:val="24"/>
        </w:rPr>
        <w:t xml:space="preserve">have </w:t>
      </w:r>
      <w:r w:rsidRPr="002E228A" w:rsidR="00304011">
        <w:rPr>
          <w:rFonts w:cs="Times New Roman"/>
          <w:szCs w:val="24"/>
        </w:rPr>
        <w:t>visibly post</w:t>
      </w:r>
      <w:r w:rsidRPr="002E228A" w:rsidR="009D1DB1">
        <w:rPr>
          <w:rFonts w:cs="Times New Roman"/>
          <w:szCs w:val="24"/>
        </w:rPr>
        <w:t>ed</w:t>
      </w:r>
      <w:r w:rsidRPr="002E228A">
        <w:rPr>
          <w:rFonts w:cs="Times New Roman"/>
          <w:szCs w:val="24"/>
        </w:rPr>
        <w:t xml:space="preserve"> the following</w:t>
      </w:r>
      <w:r w:rsidRPr="002E228A">
        <w:rPr>
          <w:rFonts w:cs="Times New Roman"/>
          <w:spacing w:val="-3"/>
          <w:szCs w:val="24"/>
        </w:rPr>
        <w:t xml:space="preserve"> </w:t>
      </w:r>
      <w:r w:rsidRPr="002E228A">
        <w:rPr>
          <w:rFonts w:cs="Times New Roman"/>
          <w:szCs w:val="24"/>
        </w:rPr>
        <w:t>notice:</w:t>
      </w:r>
    </w:p>
    <w:p w:rsidR="00260F53" w:rsidRPr="002E228A" w:rsidP="00DD77BE" w14:paraId="47BF35E0" w14:textId="2401D448">
      <w:pPr>
        <w:pStyle w:val="BodyText"/>
        <w:numPr>
          <w:ilvl w:val="1"/>
          <w:numId w:val="10"/>
        </w:numPr>
        <w:rPr>
          <w:rFonts w:cs="Times New Roman"/>
          <w:i/>
          <w:szCs w:val="24"/>
        </w:rPr>
      </w:pPr>
      <w:r w:rsidRPr="002E228A">
        <w:rPr>
          <w:rFonts w:cs="Times New Roman"/>
          <w:i/>
          <w:szCs w:val="24"/>
        </w:rPr>
        <w:t xml:space="preserve">"On (date of approval), the Administration for Children and Families (ACF) approved a request for (Name of Tribal Lead Agency) to use its Child Care and Development Fund allocation for the acquisition of this modular unit. The use of </w:t>
      </w:r>
      <w:r w:rsidRPr="002E228A" w:rsidR="00C34C88">
        <w:rPr>
          <w:rFonts w:cs="Times New Roman"/>
          <w:i/>
          <w:szCs w:val="24"/>
        </w:rPr>
        <w:t>f</w:t>
      </w:r>
      <w:r w:rsidRPr="002E228A">
        <w:rPr>
          <w:rFonts w:cs="Times New Roman"/>
          <w:i/>
          <w:szCs w:val="24"/>
        </w:rPr>
        <w:t xml:space="preserve">ederal funds incorporated conditions which included restrictions on the use and disposition of this property and provided for a continuing </w:t>
      </w:r>
      <w:r w:rsidRPr="002E228A" w:rsidR="00C34C88">
        <w:rPr>
          <w:rFonts w:cs="Times New Roman"/>
          <w:i/>
          <w:szCs w:val="24"/>
        </w:rPr>
        <w:t>f</w:t>
      </w:r>
      <w:r w:rsidRPr="002E228A">
        <w:rPr>
          <w:rFonts w:cs="Times New Roman"/>
          <w:i/>
          <w:szCs w:val="24"/>
        </w:rPr>
        <w:t xml:space="preserve">ederal interest in the property. Specifically, the property may not be used for any purpose other than the purpose for which the facility was funded, without the prior express written approval of the responsible ACF official or sold or transferred to another party without the prior written permission of the responsible ACF official. These conditions are in accordance with the statutory provisions set forth in 42 United States Code, Section 9858m(c)(6); the applicable regulatory provisions set forth in 45 CFR Part 98 and </w:t>
      </w:r>
      <w:r w:rsidRPr="002E228A" w:rsidR="00DF5E85">
        <w:rPr>
          <w:rFonts w:cs="Times New Roman"/>
          <w:i/>
          <w:szCs w:val="24"/>
        </w:rPr>
        <w:t>2</w:t>
      </w:r>
      <w:r w:rsidRPr="002E228A" w:rsidR="00F65805">
        <w:rPr>
          <w:rFonts w:cs="Times New Roman"/>
          <w:i/>
          <w:szCs w:val="24"/>
        </w:rPr>
        <w:t xml:space="preserve"> CFR Part</w:t>
      </w:r>
      <w:r w:rsidRPr="002E228A" w:rsidR="003C397A">
        <w:rPr>
          <w:rFonts w:cs="Times New Roman"/>
          <w:i/>
          <w:szCs w:val="24"/>
        </w:rPr>
        <w:t xml:space="preserve"> 200</w:t>
      </w:r>
      <w:r w:rsidRPr="002E228A">
        <w:rPr>
          <w:rFonts w:cs="Times New Roman"/>
          <w:i/>
          <w:szCs w:val="24"/>
        </w:rPr>
        <w:t xml:space="preserve">; and the </w:t>
      </w:r>
      <w:r w:rsidRPr="002E228A" w:rsidR="00AE1A41">
        <w:rPr>
          <w:rFonts w:cs="Times New Roman"/>
          <w:i/>
          <w:szCs w:val="24"/>
        </w:rPr>
        <w:t xml:space="preserve">Department of Health and Human Services </w:t>
      </w:r>
      <w:r w:rsidRPr="002E228A">
        <w:rPr>
          <w:rFonts w:cs="Times New Roman"/>
          <w:i/>
          <w:szCs w:val="24"/>
        </w:rPr>
        <w:t>policy."</w:t>
      </w:r>
    </w:p>
    <w:p w:rsidR="006E0A19" w:rsidRPr="002E228A" w:rsidP="008255F3" w14:paraId="1D3EAE94" w14:textId="77777777">
      <w:pPr>
        <w:pStyle w:val="BodyText"/>
        <w:ind w:left="1440"/>
        <w:rPr>
          <w:rFonts w:cs="Times New Roman"/>
          <w:i/>
          <w:szCs w:val="24"/>
        </w:rPr>
      </w:pPr>
    </w:p>
    <w:p w:rsidR="00212C00" w:rsidRPr="002E228A" w:rsidP="008702E7" w14:paraId="67B4505F" w14:textId="4FF33DAE">
      <w:pPr>
        <w:pStyle w:val="Heading1"/>
        <w:numPr>
          <w:ilvl w:val="0"/>
          <w:numId w:val="72"/>
        </w:numPr>
        <w:rPr>
          <w:rFonts w:cs="Times New Roman"/>
        </w:rPr>
      </w:pPr>
      <w:bookmarkStart w:id="100" w:name="_Post-Award_Requirements_(Attachment"/>
      <w:bookmarkStart w:id="101" w:name="_Post-Award_Requirements"/>
      <w:bookmarkStart w:id="102" w:name="_Toc216244485"/>
      <w:bookmarkStart w:id="103" w:name="_Toc205384248"/>
      <w:bookmarkEnd w:id="100"/>
      <w:bookmarkEnd w:id="101"/>
      <w:r w:rsidRPr="002E228A">
        <w:rPr>
          <w:rFonts w:cs="Times New Roman"/>
        </w:rPr>
        <w:t>Post-</w:t>
      </w:r>
      <w:r w:rsidRPr="002E228A" w:rsidR="00846D67">
        <w:rPr>
          <w:rFonts w:cs="Times New Roman"/>
        </w:rPr>
        <w:t xml:space="preserve">Award </w:t>
      </w:r>
      <w:r w:rsidRPr="002E228A" w:rsidR="000E78C0">
        <w:rPr>
          <w:rFonts w:cs="Times New Roman"/>
        </w:rPr>
        <w:t>Requirements</w:t>
      </w:r>
      <w:bookmarkEnd w:id="102"/>
      <w:bookmarkEnd w:id="103"/>
      <w:r w:rsidRPr="002E228A" w:rsidR="000E78C0">
        <w:rPr>
          <w:rFonts w:cs="Times New Roman"/>
        </w:rPr>
        <w:t xml:space="preserve"> </w:t>
      </w:r>
    </w:p>
    <w:p w:rsidR="00375417" w:rsidRPr="002E228A" w:rsidP="000E377D" w14:paraId="2F3F0EF0" w14:textId="3751522B">
      <w:pPr>
        <w:pStyle w:val="BodyText"/>
        <w:rPr>
          <w:rFonts w:cs="Times New Roman"/>
          <w:szCs w:val="24"/>
        </w:rPr>
      </w:pPr>
      <w:r w:rsidRPr="002E228A">
        <w:rPr>
          <w:rFonts w:cs="Times New Roman"/>
          <w:szCs w:val="24"/>
        </w:rPr>
        <w:t xml:space="preserve">The authorization to use funds for construction or major renovation is subject to </w:t>
      </w:r>
      <w:r w:rsidRPr="002E228A" w:rsidR="005C25A3">
        <w:rPr>
          <w:rFonts w:cs="Times New Roman"/>
          <w:szCs w:val="24"/>
        </w:rPr>
        <w:t xml:space="preserve">supplemental terms and </w:t>
      </w:r>
      <w:r w:rsidRPr="002E228A">
        <w:rPr>
          <w:rFonts w:cs="Times New Roman"/>
          <w:szCs w:val="24"/>
        </w:rPr>
        <w:t xml:space="preserve">conditions and post-award requirements described in </w:t>
      </w:r>
      <w:r w:rsidR="00397305">
        <w:rPr>
          <w:rFonts w:cs="Times New Roman"/>
          <w:szCs w:val="24"/>
        </w:rPr>
        <w:t>OCC’s</w:t>
      </w:r>
      <w:r w:rsidRPr="002E228A" w:rsidR="00397305">
        <w:rPr>
          <w:rFonts w:cs="Times New Roman"/>
          <w:szCs w:val="24"/>
        </w:rPr>
        <w:t xml:space="preserve"> </w:t>
      </w:r>
      <w:r w:rsidRPr="002E228A">
        <w:rPr>
          <w:rFonts w:cs="Times New Roman"/>
          <w:szCs w:val="24"/>
        </w:rPr>
        <w:t xml:space="preserve">approval notice and in the sections below. </w:t>
      </w:r>
    </w:p>
    <w:p w:rsidR="00375417" w:rsidRPr="002E228A" w:rsidP="008255F3" w14:paraId="4F0752FD" w14:textId="17FED988">
      <w:pPr>
        <w:pStyle w:val="BodyText"/>
        <w:rPr>
          <w:rFonts w:cs="Times New Roman"/>
          <w:szCs w:val="24"/>
        </w:rPr>
      </w:pPr>
    </w:p>
    <w:p w:rsidR="007B0C3A" w:rsidRPr="002E228A" w:rsidP="008255F3" w14:paraId="2C3A6D6A" w14:textId="45C9FF7E">
      <w:pPr>
        <w:pStyle w:val="Heading2"/>
        <w:rPr>
          <w:rFonts w:cs="Times New Roman"/>
        </w:rPr>
      </w:pPr>
      <w:r w:rsidRPr="002E228A">
        <w:rPr>
          <w:rFonts w:cs="Times New Roman"/>
        </w:rPr>
        <w:t>Statement by Licensed Engineer or Architect</w:t>
      </w:r>
      <w:r w:rsidRPr="002E228A">
        <w:rPr>
          <w:rFonts w:cs="Times New Roman"/>
          <w:u w:val="none"/>
        </w:rPr>
        <w:t xml:space="preserve">. Prior to the start of construction or major renovation (but after </w:t>
      </w:r>
      <w:r w:rsidR="00397305">
        <w:rPr>
          <w:rFonts w:cs="Times New Roman"/>
          <w:u w:val="none"/>
        </w:rPr>
        <w:t>OCC</w:t>
      </w:r>
      <w:r w:rsidRPr="002E228A" w:rsidR="00397305">
        <w:rPr>
          <w:rFonts w:cs="Times New Roman"/>
          <w:u w:val="none"/>
        </w:rPr>
        <w:t xml:space="preserve"> </w:t>
      </w:r>
      <w:r w:rsidRPr="002E228A">
        <w:rPr>
          <w:rFonts w:cs="Times New Roman"/>
          <w:u w:val="none"/>
        </w:rPr>
        <w:t xml:space="preserve">application approval), the Tribal Lead Agency must submit to OCC a </w:t>
      </w:r>
      <w:r w:rsidRPr="002E228A">
        <w:rPr>
          <w:rFonts w:cs="Times New Roman"/>
          <w:u w:val="none"/>
        </w:rPr>
        <w:t xml:space="preserve">statement by a licensed engineer or architect indicating that: </w:t>
      </w:r>
    </w:p>
    <w:p w:rsidR="007B0C3A" w:rsidRPr="002E228A" w:rsidP="007B0C3A" w14:paraId="62C342F1" w14:textId="77777777">
      <w:pPr>
        <w:pStyle w:val="BodyText"/>
        <w:numPr>
          <w:ilvl w:val="0"/>
          <w:numId w:val="12"/>
        </w:numPr>
        <w:rPr>
          <w:rFonts w:cs="Times New Roman"/>
          <w:szCs w:val="24"/>
        </w:rPr>
      </w:pPr>
      <w:r w:rsidRPr="002E228A">
        <w:rPr>
          <w:rFonts w:cs="Times New Roman"/>
          <w:szCs w:val="24"/>
        </w:rPr>
        <w:t xml:space="preserve">the overall estimated cost of the proposed construction/major renovation and the cost of its individual elements are within the range for similar projects in the same community; and </w:t>
      </w:r>
    </w:p>
    <w:p w:rsidR="007B0C3A" w:rsidRPr="002E228A" w:rsidP="007B0C3A" w14:paraId="77EBF5BC" w14:textId="77777777">
      <w:pPr>
        <w:pStyle w:val="BodyText"/>
        <w:ind w:left="720"/>
        <w:rPr>
          <w:rFonts w:cs="Times New Roman"/>
          <w:szCs w:val="24"/>
        </w:rPr>
      </w:pPr>
    </w:p>
    <w:p w:rsidR="007B0C3A" w:rsidRPr="002E228A" w:rsidP="0098069D" w14:paraId="350468BE" w14:textId="5797E9A4">
      <w:pPr>
        <w:pStyle w:val="BodyText"/>
        <w:numPr>
          <w:ilvl w:val="0"/>
          <w:numId w:val="12"/>
        </w:numPr>
        <w:rPr>
          <w:rFonts w:cs="Times New Roman"/>
          <w:szCs w:val="24"/>
        </w:rPr>
      </w:pPr>
      <w:r w:rsidRPr="002E228A">
        <w:rPr>
          <w:rFonts w:cs="Times New Roman"/>
          <w:szCs w:val="24"/>
        </w:rPr>
        <w:t>the</w:t>
      </w:r>
      <w:r w:rsidRPr="002E228A">
        <w:rPr>
          <w:rFonts w:cs="Times New Roman"/>
          <w:szCs w:val="24"/>
        </w:rPr>
        <w:t xml:space="preserve"> facility will be structurally sound if constructed or renovated in accordance with the proposed design. The statement may be made by any engineer or architect, in the public or private sector, who is qualified to judge the structural soundness of the facility.</w:t>
      </w:r>
    </w:p>
    <w:p w:rsidR="007B0C3A" w:rsidRPr="002E228A" w:rsidP="007B0C3A" w14:paraId="11A663F9" w14:textId="77777777">
      <w:pPr>
        <w:pStyle w:val="BodyText"/>
        <w:rPr>
          <w:rFonts w:cs="Times New Roman"/>
          <w:szCs w:val="24"/>
        </w:rPr>
      </w:pPr>
    </w:p>
    <w:p w:rsidR="00FA69DA" w:rsidRPr="002E228A" w:rsidP="00EB17F0" w14:paraId="6AEE626E" w14:textId="71DBC6FA">
      <w:pPr>
        <w:pStyle w:val="Heading2"/>
        <w:rPr>
          <w:rFonts w:cs="Times New Roman"/>
        </w:rPr>
      </w:pPr>
      <w:r w:rsidRPr="002E228A">
        <w:rPr>
          <w:rFonts w:cs="Times New Roman"/>
        </w:rPr>
        <w:t xml:space="preserve">Annual </w:t>
      </w:r>
      <w:r w:rsidRPr="002E228A" w:rsidR="00227147">
        <w:rPr>
          <w:rFonts w:cs="Times New Roman"/>
        </w:rPr>
        <w:t>Reporting</w:t>
      </w:r>
      <w:r w:rsidRPr="002E228A" w:rsidR="00227147">
        <w:rPr>
          <w:rFonts w:cs="Times New Roman"/>
          <w:u w:val="none"/>
        </w:rPr>
        <w:t>.</w:t>
      </w:r>
      <w:r w:rsidRPr="002E228A" w:rsidR="00227147">
        <w:rPr>
          <w:rFonts w:cs="Times New Roman"/>
          <w:b/>
          <w:i/>
          <w:u w:val="none"/>
        </w:rPr>
        <w:t xml:space="preserve"> </w:t>
      </w:r>
      <w:r w:rsidRPr="002E228A" w:rsidR="00D60095">
        <w:rPr>
          <w:rFonts w:cs="Times New Roman"/>
          <w:u w:val="none"/>
        </w:rPr>
        <w:t xml:space="preserve">Tribal Lead Agencies must submit </w:t>
      </w:r>
      <w:r w:rsidRPr="002E228A">
        <w:rPr>
          <w:rFonts w:cs="Times New Roman"/>
          <w:u w:val="none"/>
        </w:rPr>
        <w:t xml:space="preserve">two </w:t>
      </w:r>
      <w:r w:rsidRPr="002E228A" w:rsidR="00032028">
        <w:rPr>
          <w:rFonts w:cs="Times New Roman"/>
          <w:u w:val="none"/>
        </w:rPr>
        <w:t xml:space="preserve">annual </w:t>
      </w:r>
      <w:r w:rsidRPr="002E228A">
        <w:rPr>
          <w:rFonts w:cs="Times New Roman"/>
          <w:u w:val="none"/>
        </w:rPr>
        <w:t>reports.</w:t>
      </w:r>
    </w:p>
    <w:p w:rsidR="00D60095" w:rsidRPr="002E228A" w:rsidP="009E3BFD" w14:paraId="16DC7207" w14:textId="715B68F3">
      <w:pPr>
        <w:pStyle w:val="BodyText"/>
        <w:numPr>
          <w:ilvl w:val="0"/>
          <w:numId w:val="58"/>
        </w:numPr>
        <w:rPr>
          <w:rFonts w:cs="Times New Roman"/>
          <w:szCs w:val="24"/>
        </w:rPr>
      </w:pPr>
      <w:r w:rsidRPr="002E228A">
        <w:rPr>
          <w:rFonts w:cs="Times New Roman"/>
          <w:szCs w:val="24"/>
        </w:rPr>
        <w:t xml:space="preserve">The </w:t>
      </w:r>
      <w:r w:rsidRPr="002E228A" w:rsidR="006052BC">
        <w:rPr>
          <w:rFonts w:cs="Times New Roman"/>
          <w:szCs w:val="24"/>
        </w:rPr>
        <w:t xml:space="preserve">Real Property Status Report </w:t>
      </w:r>
      <w:r w:rsidR="002053A3">
        <w:rPr>
          <w:rFonts w:cs="Times New Roman"/>
          <w:szCs w:val="24"/>
        </w:rPr>
        <w:t xml:space="preserve">SF-429A </w:t>
      </w:r>
      <w:r w:rsidRPr="002E228A" w:rsidR="006052BC">
        <w:rPr>
          <w:rFonts w:cs="Times New Roman"/>
          <w:szCs w:val="24"/>
        </w:rPr>
        <w:t xml:space="preserve">(General Reporting) </w:t>
      </w:r>
      <w:r w:rsidRPr="002E228A">
        <w:rPr>
          <w:rFonts w:cs="Times New Roman"/>
          <w:szCs w:val="24"/>
        </w:rPr>
        <w:t>provide</w:t>
      </w:r>
      <w:r w:rsidRPr="002E228A">
        <w:rPr>
          <w:rFonts w:cs="Times New Roman"/>
          <w:szCs w:val="24"/>
        </w:rPr>
        <w:t>s</w:t>
      </w:r>
      <w:r w:rsidRPr="002E228A">
        <w:rPr>
          <w:rFonts w:cs="Times New Roman"/>
          <w:szCs w:val="24"/>
        </w:rPr>
        <w:t xml:space="preserve"> a status of real property constructed or subject to major renovations paid for in whole or in part with federal CCDF funds. The SF-429</w:t>
      </w:r>
      <w:r w:rsidRPr="002E228A" w:rsidR="00695541">
        <w:rPr>
          <w:rFonts w:cs="Times New Roman"/>
          <w:szCs w:val="24"/>
        </w:rPr>
        <w:t>-A</w:t>
      </w:r>
      <w:r w:rsidRPr="002E228A">
        <w:rPr>
          <w:rFonts w:cs="Times New Roman"/>
          <w:szCs w:val="24"/>
        </w:rPr>
        <w:t xml:space="preserve"> is due annually on </w:t>
      </w:r>
      <w:r w:rsidRPr="002E228A" w:rsidR="007D62F6">
        <w:rPr>
          <w:rFonts w:cs="Times New Roman"/>
          <w:szCs w:val="24"/>
        </w:rPr>
        <w:t xml:space="preserve">or before </w:t>
      </w:r>
      <w:r w:rsidRPr="002E228A">
        <w:rPr>
          <w:rFonts w:cs="Times New Roman"/>
          <w:szCs w:val="24"/>
        </w:rPr>
        <w:t xml:space="preserve">December </w:t>
      </w:r>
      <w:r w:rsidRPr="002E228A" w:rsidR="007D62F6">
        <w:rPr>
          <w:rFonts w:cs="Times New Roman"/>
          <w:szCs w:val="24"/>
        </w:rPr>
        <w:t>29</w:t>
      </w:r>
      <w:r w:rsidRPr="002E228A">
        <w:rPr>
          <w:rFonts w:cs="Times New Roman"/>
          <w:szCs w:val="24"/>
        </w:rPr>
        <w:t>.</w:t>
      </w:r>
    </w:p>
    <w:p w:rsidR="006674A8" w:rsidRPr="002E228A" w:rsidP="0098069D" w14:paraId="36276543" w14:textId="77777777">
      <w:pPr>
        <w:pStyle w:val="BodyText"/>
        <w:ind w:left="720"/>
        <w:rPr>
          <w:rFonts w:cs="Times New Roman"/>
          <w:szCs w:val="24"/>
        </w:rPr>
      </w:pPr>
    </w:p>
    <w:p w:rsidR="00F46F0E" w:rsidRPr="002E228A" w:rsidP="009E3BFD" w14:paraId="307E1CAA" w14:textId="6583D40E">
      <w:pPr>
        <w:pStyle w:val="BodyText"/>
        <w:numPr>
          <w:ilvl w:val="0"/>
          <w:numId w:val="58"/>
        </w:numPr>
        <w:rPr>
          <w:rFonts w:cs="Times New Roman"/>
          <w:szCs w:val="24"/>
        </w:rPr>
      </w:pPr>
      <w:r w:rsidRPr="002E228A">
        <w:rPr>
          <w:rFonts w:cs="Times New Roman"/>
          <w:szCs w:val="24"/>
        </w:rPr>
        <w:t>ACF</w:t>
      </w:r>
      <w:r w:rsidR="007242CE">
        <w:rPr>
          <w:rFonts w:cs="Times New Roman"/>
          <w:szCs w:val="24"/>
        </w:rPr>
        <w:t>-</w:t>
      </w:r>
      <w:r w:rsidRPr="002E228A">
        <w:rPr>
          <w:rFonts w:cs="Times New Roman"/>
          <w:szCs w:val="24"/>
        </w:rPr>
        <w:t>696T Form - Financial Reporting Form for Tribal CCDF Lead Agencies</w:t>
      </w:r>
      <w:r w:rsidRPr="002E228A" w:rsidR="0079115E">
        <w:rPr>
          <w:rFonts w:cs="Times New Roman"/>
          <w:szCs w:val="24"/>
        </w:rPr>
        <w:t xml:space="preserve"> and specify construction or renovation-related expenses</w:t>
      </w:r>
      <w:r w:rsidRPr="002E228A" w:rsidR="00AE3965">
        <w:rPr>
          <w:rFonts w:cs="Times New Roman"/>
          <w:szCs w:val="24"/>
        </w:rPr>
        <w:t xml:space="preserve">. The </w:t>
      </w:r>
      <w:r w:rsidRPr="002E228A" w:rsidR="00BB6F14">
        <w:rPr>
          <w:rFonts w:cs="Times New Roman"/>
          <w:szCs w:val="24"/>
        </w:rPr>
        <w:t>ACF-</w:t>
      </w:r>
      <w:r w:rsidRPr="002E228A" w:rsidR="00AE3965">
        <w:rPr>
          <w:rFonts w:cs="Times New Roman"/>
          <w:szCs w:val="24"/>
        </w:rPr>
        <w:t xml:space="preserve">696T is due </w:t>
      </w:r>
      <w:r w:rsidRPr="002E228A" w:rsidR="00C14F82">
        <w:rPr>
          <w:rFonts w:cs="Times New Roman"/>
          <w:szCs w:val="24"/>
        </w:rPr>
        <w:t xml:space="preserve">on or before </w:t>
      </w:r>
      <w:r w:rsidRPr="002E228A" w:rsidR="00AE3965">
        <w:rPr>
          <w:rFonts w:cs="Times New Roman"/>
          <w:szCs w:val="24"/>
        </w:rPr>
        <w:t xml:space="preserve">December </w:t>
      </w:r>
      <w:r w:rsidRPr="002E228A" w:rsidR="001368F1">
        <w:rPr>
          <w:rFonts w:cs="Times New Roman"/>
          <w:szCs w:val="24"/>
        </w:rPr>
        <w:t>29</w:t>
      </w:r>
      <w:r w:rsidRPr="002E228A" w:rsidR="00EE2D97">
        <w:rPr>
          <w:rFonts w:cs="Times New Roman"/>
          <w:szCs w:val="24"/>
        </w:rPr>
        <w:t xml:space="preserve"> </w:t>
      </w:r>
      <w:r w:rsidRPr="002E228A" w:rsidR="00793919">
        <w:rPr>
          <w:rFonts w:cs="Times New Roman"/>
          <w:szCs w:val="24"/>
        </w:rPr>
        <w:t>documenting obligation and liquidation of</w:t>
      </w:r>
      <w:r w:rsidRPr="002E228A" w:rsidR="00A128B5">
        <w:rPr>
          <w:rFonts w:cs="Times New Roman"/>
          <w:szCs w:val="24"/>
        </w:rPr>
        <w:t xml:space="preserve"> funding</w:t>
      </w:r>
      <w:r w:rsidRPr="002E228A" w:rsidR="00EE2D97">
        <w:rPr>
          <w:rFonts w:cs="Times New Roman"/>
          <w:szCs w:val="24"/>
        </w:rPr>
        <w:t xml:space="preserve"> occurring in the preceding federal fiscal year</w:t>
      </w:r>
      <w:r w:rsidRPr="002E228A" w:rsidR="00312C46">
        <w:rPr>
          <w:rFonts w:cs="Times New Roman"/>
          <w:szCs w:val="24"/>
        </w:rPr>
        <w:t>.</w:t>
      </w:r>
    </w:p>
    <w:p w:rsidR="00D60095" w:rsidRPr="002E228A" w:rsidP="008255F3" w14:paraId="220F34BC" w14:textId="77777777">
      <w:pPr>
        <w:pStyle w:val="BodyText"/>
        <w:rPr>
          <w:rFonts w:cs="Times New Roman"/>
          <w:szCs w:val="24"/>
        </w:rPr>
      </w:pPr>
    </w:p>
    <w:p w:rsidR="00212C00" w:rsidRPr="002E228A" w:rsidP="008255F3" w14:paraId="013FF18B" w14:textId="7A8F6FA9">
      <w:pPr>
        <w:pStyle w:val="Heading2"/>
        <w:rPr>
          <w:rFonts w:cs="Times New Roman"/>
        </w:rPr>
      </w:pPr>
      <w:r w:rsidRPr="002E228A">
        <w:rPr>
          <w:rFonts w:cs="Times New Roman"/>
        </w:rPr>
        <w:t>Final Contract</w:t>
      </w:r>
      <w:r w:rsidRPr="008702E7">
        <w:rPr>
          <w:u w:val="none"/>
        </w:rPr>
        <w:t xml:space="preserve">. The Tribal Lead Agency must submit a copy of </w:t>
      </w:r>
      <w:bookmarkStart w:id="104" w:name="_Attachment_B_-"/>
      <w:bookmarkStart w:id="105" w:name="_Attachment_B_–"/>
      <w:bookmarkStart w:id="106" w:name="_Attachment_C_–"/>
      <w:bookmarkStart w:id="107" w:name="_Attachment_D_–Compliance"/>
      <w:bookmarkEnd w:id="104"/>
      <w:bookmarkEnd w:id="105"/>
      <w:bookmarkEnd w:id="106"/>
      <w:bookmarkEnd w:id="107"/>
      <w:r w:rsidRPr="002E228A">
        <w:rPr>
          <w:rFonts w:cs="Times New Roman"/>
          <w:u w:val="none"/>
        </w:rPr>
        <w:t>the final contract to construct or renovate the facility</w:t>
      </w:r>
      <w:r w:rsidRPr="002E228A" w:rsidR="00BB6F14">
        <w:rPr>
          <w:rFonts w:cs="Times New Roman"/>
          <w:u w:val="none"/>
        </w:rPr>
        <w:t xml:space="preserve"> to OCC within ten working days of its execution</w:t>
      </w:r>
      <w:r w:rsidRPr="002E228A">
        <w:rPr>
          <w:rFonts w:cs="Times New Roman"/>
          <w:u w:val="none"/>
        </w:rPr>
        <w:t>. The total price of any contract must be fixed, and the contract must include a provision stating that the price may not be increased after the contract is entered into except for reasons that are beyond the builder's control and unforeseeable at the time into which the contract was entered.</w:t>
      </w:r>
    </w:p>
    <w:p w:rsidR="00592B63" w:rsidRPr="002E228A" w:rsidP="0069495C" w14:paraId="5DA48ECD" w14:textId="6592653E">
      <w:pPr>
        <w:pStyle w:val="BodyText"/>
        <w:tabs>
          <w:tab w:val="left" w:pos="3690"/>
        </w:tabs>
        <w:rPr>
          <w:rFonts w:cs="Times New Roman"/>
          <w:szCs w:val="24"/>
        </w:rPr>
      </w:pPr>
    </w:p>
    <w:p w:rsidR="00001403" w:rsidRPr="002E228A" w:rsidP="008255F3" w14:paraId="32F62077" w14:textId="493A7B07">
      <w:pPr>
        <w:pStyle w:val="Heading2"/>
        <w:rPr>
          <w:rFonts w:cs="Times New Roman"/>
        </w:rPr>
      </w:pPr>
      <w:r w:rsidRPr="002E228A">
        <w:rPr>
          <w:rFonts w:cs="Times New Roman"/>
        </w:rPr>
        <w:t>Final Inspection Report</w:t>
      </w:r>
      <w:r w:rsidRPr="008702E7">
        <w:rPr>
          <w:u w:val="none"/>
        </w:rPr>
        <w:t xml:space="preserve">. Upon completion of the construction or </w:t>
      </w:r>
      <w:r w:rsidRPr="008702E7" w:rsidR="0B56764B">
        <w:rPr>
          <w:u w:val="none"/>
        </w:rPr>
        <w:t xml:space="preserve">major </w:t>
      </w:r>
      <w:r w:rsidRPr="008702E7">
        <w:rPr>
          <w:u w:val="none"/>
        </w:rPr>
        <w:t>renovation, the Tribal Lead Agency must submit a final inspection report that demonstrates the structural soundness and safety of the facility (if the facility is a modular unit</w:t>
      </w:r>
      <w:r w:rsidRPr="008702E7" w:rsidR="00226C5F">
        <w:rPr>
          <w:u w:val="none"/>
        </w:rPr>
        <w:t xml:space="preserve"> </w:t>
      </w:r>
      <w:r w:rsidRPr="008702E7">
        <w:rPr>
          <w:u w:val="none"/>
        </w:rPr>
        <w:t xml:space="preserve">see </w:t>
      </w:r>
      <w:hyperlink w:anchor="_Requirements_Specific_to_1">
        <w:r w:rsidRPr="008702E7" w:rsidR="00226C5F">
          <w:rPr>
            <w:rStyle w:val="Hyperlink"/>
            <w:i/>
          </w:rPr>
          <w:t>S</w:t>
        </w:r>
        <w:r w:rsidRPr="008702E7">
          <w:rPr>
            <w:rStyle w:val="Hyperlink"/>
            <w:i/>
          </w:rPr>
          <w:t xml:space="preserve">ection </w:t>
        </w:r>
        <w:r w:rsidRPr="008702E7" w:rsidR="00827CEF">
          <w:rPr>
            <w:rStyle w:val="Hyperlink"/>
            <w:i/>
          </w:rPr>
          <w:t>XI</w:t>
        </w:r>
        <w:r w:rsidRPr="008702E7" w:rsidR="00226C5F">
          <w:rPr>
            <w:rStyle w:val="Hyperlink"/>
            <w:i/>
          </w:rPr>
          <w:t xml:space="preserve">: </w:t>
        </w:r>
        <w:r w:rsidRPr="008702E7" w:rsidR="00827CEF">
          <w:rPr>
            <w:rStyle w:val="Hyperlink"/>
            <w:i/>
          </w:rPr>
          <w:t xml:space="preserve">Application </w:t>
        </w:r>
        <w:r w:rsidRPr="008702E7" w:rsidR="00226C5F">
          <w:rPr>
            <w:rStyle w:val="Hyperlink"/>
            <w:i/>
          </w:rPr>
          <w:t>Requirements for Modular Units</w:t>
        </w:r>
      </w:hyperlink>
      <w:r w:rsidRPr="008702E7" w:rsidR="00226C5F">
        <w:rPr>
          <w:u w:val="none"/>
        </w:rPr>
        <w:t xml:space="preserve"> for additional instructions</w:t>
      </w:r>
      <w:r w:rsidRPr="008702E7">
        <w:rPr>
          <w:u w:val="none"/>
        </w:rPr>
        <w:t xml:space="preserve">). The report must be submitted to OCC within 30 calendar days of the substantial completion of the construction or </w:t>
      </w:r>
      <w:r w:rsidRPr="008702E7" w:rsidR="42151024">
        <w:rPr>
          <w:u w:val="none"/>
        </w:rPr>
        <w:t xml:space="preserve">major </w:t>
      </w:r>
      <w:r w:rsidRPr="008702E7">
        <w:rPr>
          <w:u w:val="none"/>
        </w:rPr>
        <w:t>renovation.</w:t>
      </w:r>
      <w:bookmarkStart w:id="108" w:name="_Application_Process"/>
      <w:bookmarkStart w:id="109" w:name="_Submission_Instructions"/>
      <w:bookmarkStart w:id="110" w:name="_Toc215747821"/>
      <w:bookmarkStart w:id="111" w:name="_Toc215747823"/>
      <w:bookmarkStart w:id="112" w:name="_Toc215747824"/>
      <w:bookmarkStart w:id="113" w:name="_Toc215747826"/>
      <w:bookmarkStart w:id="114" w:name="_Toc215747827"/>
      <w:bookmarkStart w:id="115" w:name="_Toc215747828"/>
      <w:bookmarkStart w:id="116" w:name="_Toc215747829"/>
      <w:bookmarkStart w:id="117" w:name="_Toc215747830"/>
      <w:bookmarkStart w:id="118" w:name="_Toc215747834"/>
      <w:bookmarkStart w:id="119" w:name="_Toc215747835"/>
      <w:bookmarkStart w:id="120" w:name="_Toc215747836"/>
      <w:bookmarkStart w:id="121" w:name="_Attachment_A_-"/>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sectPr w:rsidSect="008255F3">
      <w:headerReference w:type="even" r:id="rId22"/>
      <w:headerReference w:type="default" r:id="rId23"/>
      <w:footerReference w:type="default" r:id="rId24"/>
      <w:pgSz w:w="12240" w:h="15840"/>
      <w:pgMar w:top="1440" w:right="1440" w:bottom="1440" w:left="1440" w:header="0" w:footer="114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425"/>
      <w:gridCol w:w="3425"/>
      <w:gridCol w:w="3425"/>
    </w:tblGrid>
    <w:tr w14:paraId="16B10EF3" w14:textId="77777777" w:rsidTr="00992FE4">
      <w:tblPrEx>
        <w:tblW w:w="0" w:type="auto"/>
        <w:tblLayout w:type="fixed"/>
        <w:tblLook w:val="06A0"/>
      </w:tblPrEx>
      <w:tc>
        <w:tcPr>
          <w:tcW w:w="3425" w:type="dxa"/>
        </w:tcPr>
        <w:p w:rsidR="22A1AF93" w:rsidP="00992FE4" w14:paraId="5445DD8E" w14:textId="12A62FA1">
          <w:pPr>
            <w:pStyle w:val="Header"/>
            <w:ind w:left="-115"/>
          </w:pPr>
        </w:p>
      </w:tc>
      <w:tc>
        <w:tcPr>
          <w:tcW w:w="3425" w:type="dxa"/>
        </w:tcPr>
        <w:p w:rsidR="22A1AF93" w:rsidP="00992FE4" w14:paraId="64D225D5" w14:textId="580D7E19">
          <w:pPr>
            <w:pStyle w:val="Header"/>
            <w:jc w:val="center"/>
          </w:pPr>
          <w:r>
            <w:fldChar w:fldCharType="begin"/>
          </w:r>
          <w:r>
            <w:instrText>PAGE</w:instrText>
          </w:r>
          <w:r>
            <w:fldChar w:fldCharType="separate"/>
          </w:r>
          <w:r w:rsidR="00AF43CE">
            <w:rPr>
              <w:noProof/>
            </w:rPr>
            <w:t>4</w:t>
          </w:r>
          <w:r>
            <w:fldChar w:fldCharType="end"/>
          </w:r>
        </w:p>
      </w:tc>
      <w:tc>
        <w:tcPr>
          <w:tcW w:w="3425" w:type="dxa"/>
        </w:tcPr>
        <w:p w:rsidR="22A1AF93" w:rsidP="00992FE4" w14:paraId="76CDC4A2" w14:textId="554B0704">
          <w:pPr>
            <w:pStyle w:val="Header"/>
            <w:ind w:right="-115"/>
            <w:jc w:val="right"/>
          </w:pPr>
        </w:p>
      </w:tc>
    </w:tr>
  </w:tbl>
  <w:p w:rsidR="22A1AF93" w:rsidP="00992FE4" w14:paraId="2AD22190" w14:textId="289D5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7447465"/>
      <w:docPartObj>
        <w:docPartGallery w:val="Page Numbers (Bottom of Page)"/>
        <w:docPartUnique/>
      </w:docPartObj>
    </w:sdtPr>
    <w:sdtEndPr>
      <w:rPr>
        <w:rFonts w:ascii="Times New Roman" w:hAnsi="Times New Roman" w:cs="Times New Roman"/>
        <w:noProof/>
      </w:rPr>
    </w:sdtEndPr>
    <w:sdtContent>
      <w:p w:rsidR="00DA21A5" w:rsidRPr="00DA21A5" w14:paraId="1839AC5F" w14:textId="7FB56968">
        <w:pPr>
          <w:pStyle w:val="Footer"/>
          <w:jc w:val="right"/>
          <w:rPr>
            <w:rFonts w:ascii="Times New Roman" w:hAnsi="Times New Roman" w:cs="Times New Roman"/>
          </w:rPr>
        </w:pPr>
        <w:r w:rsidRPr="00DA21A5">
          <w:rPr>
            <w:rFonts w:ascii="Times New Roman" w:hAnsi="Times New Roman" w:cs="Times New Roman"/>
          </w:rPr>
          <w:fldChar w:fldCharType="begin"/>
        </w:r>
        <w:r w:rsidRPr="00DA21A5">
          <w:rPr>
            <w:rFonts w:ascii="Times New Roman" w:hAnsi="Times New Roman" w:cs="Times New Roman"/>
          </w:rPr>
          <w:instrText xml:space="preserve"> PAGE   \* MERGEFORMAT </w:instrText>
        </w:r>
        <w:r w:rsidRPr="00DA21A5">
          <w:rPr>
            <w:rFonts w:ascii="Times New Roman" w:hAnsi="Times New Roman" w:cs="Times New Roman"/>
          </w:rPr>
          <w:fldChar w:fldCharType="separate"/>
        </w:r>
        <w:r w:rsidRPr="00DA21A5">
          <w:rPr>
            <w:rFonts w:ascii="Times New Roman" w:hAnsi="Times New Roman" w:cs="Times New Roman"/>
            <w:noProof/>
          </w:rPr>
          <w:t>2</w:t>
        </w:r>
        <w:r w:rsidRPr="00DA21A5">
          <w:rPr>
            <w:rFonts w:ascii="Times New Roman" w:hAnsi="Times New Roman" w:cs="Times New Roman"/>
            <w:noProof/>
          </w:rPr>
          <w:fldChar w:fldCharType="end"/>
        </w:r>
      </w:p>
    </w:sdtContent>
  </w:sdt>
  <w:p w:rsidR="009F722A" w:rsidRPr="00F725EF" w:rsidP="00F725EF" w14:paraId="3D37A6FE" w14:textId="0A1C2F3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26AB" w14:paraId="428E66E0" w14:textId="00391DCD">
    <w:pPr>
      <w:pStyle w:val="Footer"/>
      <w:jc w:val="center"/>
    </w:pPr>
  </w:p>
  <w:p w:rsidR="00234397" w:rsidP="00F725EF" w14:paraId="64CA8618" w14:textId="777777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2A1AF93" w:rsidRPr="008255F3" w:rsidP="00A34506" w14:paraId="785FC106" w14:textId="07350AC1">
    <w:pPr>
      <w:pStyle w:val="Footer"/>
      <w:jc w:val="center"/>
      <w:rPr>
        <w:rFonts w:ascii="Times New Roman" w:hAnsi="Times New Roman"/>
      </w:rPr>
    </w:pPr>
    <w:r w:rsidRPr="008255F3">
      <w:rPr>
        <w:rFonts w:ascii="Times New Roman" w:hAnsi="Times New Roman"/>
      </w:rPr>
      <w:fldChar w:fldCharType="begin"/>
    </w:r>
    <w:r w:rsidRPr="008255F3">
      <w:rPr>
        <w:rFonts w:ascii="Times New Roman" w:hAnsi="Times New Roman"/>
      </w:rPr>
      <w:instrText>PAGE</w:instrText>
    </w:r>
    <w:r w:rsidRPr="008255F3">
      <w:rPr>
        <w:rFonts w:ascii="Times New Roman" w:hAnsi="Times New Roman"/>
      </w:rPr>
      <w:fldChar w:fldCharType="separate"/>
    </w:r>
    <w:r w:rsidRPr="008255F3" w:rsidR="008576E2">
      <w:rPr>
        <w:rFonts w:ascii="Times New Roman" w:hAnsi="Times New Roman"/>
      </w:rPr>
      <w:t>43</w:t>
    </w:r>
    <w:r w:rsidRPr="008255F3">
      <w:rPr>
        <w:rFonts w:ascii="Times New Roman" w:hAnsi="Times New Roman"/>
      </w:rPr>
      <w:fldChar w:fldCharType="end"/>
    </w:r>
  </w:p>
  <w:p w:rsidR="006A1FF2" w14:paraId="40AFD1CE" w14:textId="263F0C1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A6B0E" w14:paraId="6116248D" w14:textId="77777777">
      <w:r>
        <w:separator/>
      </w:r>
    </w:p>
  </w:footnote>
  <w:footnote w:type="continuationSeparator" w:id="1">
    <w:p w:rsidR="00CA6B0E" w14:paraId="747C7DFE" w14:textId="77777777">
      <w:r>
        <w:continuationSeparator/>
      </w:r>
    </w:p>
  </w:footnote>
  <w:footnote w:type="continuationNotice" w:id="2">
    <w:p w:rsidR="00CA6B0E" w14:paraId="3246CCBE" w14:textId="77777777"/>
  </w:footnote>
  <w:footnote w:id="3">
    <w:p w:rsidR="00295E5F" w:rsidRPr="008702E7" w:rsidP="008702E7" w14:paraId="4A134F60" w14:textId="77777777">
      <w:pPr>
        <w:pStyle w:val="FootnoteText"/>
        <w:rPr>
          <w:rFonts w:ascii="Times New Roman" w:hAnsi="Times New Roman"/>
        </w:rPr>
      </w:pPr>
      <w:r w:rsidRPr="009D67C6">
        <w:rPr>
          <w:rStyle w:val="FootnoteReference"/>
          <w:rFonts w:ascii="Times New Roman" w:hAnsi="Times New Roman" w:cs="Times New Roman"/>
        </w:rPr>
        <w:footnoteRef/>
      </w:r>
      <w:r w:rsidRPr="009D67C6">
        <w:rPr>
          <w:rFonts w:ascii="Times New Roman" w:hAnsi="Times New Roman" w:cs="Times New Roman"/>
        </w:rPr>
        <w:t xml:space="preserve"> Note that the prohibition on use of CCDF funding for the purchase or improvement of land (Section 658F(b) of the CCDBG Act (42 U.S.C. 9858d(b)) do</w:t>
      </w:r>
      <w:r>
        <w:rPr>
          <w:rFonts w:ascii="Times New Roman" w:hAnsi="Times New Roman" w:cs="Times New Roman"/>
        </w:rPr>
        <w:t>es</w:t>
      </w:r>
      <w:r w:rsidRPr="009D67C6">
        <w:rPr>
          <w:rFonts w:ascii="Times New Roman" w:hAnsi="Times New Roman" w:cs="Times New Roman"/>
        </w:rPr>
        <w:t xml:space="preserve"> not apply to the </w:t>
      </w:r>
      <w:hyperlink r:id="rId1" w:history="1">
        <w:r w:rsidRPr="009D67C6">
          <w:rPr>
            <w:rStyle w:val="Hyperlink"/>
          </w:rPr>
          <w:t>Disaster Supplemental Funds</w:t>
        </w:r>
      </w:hyperlink>
      <w:r w:rsidRPr="009D67C6">
        <w:rPr>
          <w:rFonts w:ascii="Times New Roman" w:hAnsi="Times New Roman" w:cs="Times New Roman"/>
        </w:rPr>
        <w:t xml:space="preserve"> made available through the American Relief Act, 2025 (P.L. 118-158). </w:t>
      </w:r>
    </w:p>
  </w:footnote>
  <w:footnote w:id="4">
    <w:p w:rsidR="00295E5F" w:rsidRPr="009E3BFD" w:rsidP="00295E5F" w14:paraId="61D8FBC7" w14:textId="77777777">
      <w:pPr>
        <w:pStyle w:val="FootnoteText"/>
        <w:rPr>
          <w:rFonts w:ascii="Times New Roman" w:hAnsi="Times New Roman" w:cs="Times New Roman"/>
        </w:rPr>
      </w:pPr>
      <w:r w:rsidRPr="009E3BFD">
        <w:rPr>
          <w:rStyle w:val="FootnoteReference"/>
          <w:rFonts w:ascii="Times New Roman" w:hAnsi="Times New Roman" w:cs="Times New Roman"/>
        </w:rPr>
        <w:footnoteRef/>
      </w:r>
      <w:r w:rsidRPr="009E3BFD">
        <w:rPr>
          <w:rFonts w:ascii="Times New Roman" w:hAnsi="Times New Roman" w:cs="Times New Roman"/>
        </w:rPr>
        <w:t xml:space="preserve"> </w:t>
      </w:r>
      <w:r w:rsidRPr="009E3BFD">
        <w:rPr>
          <w:rFonts w:ascii="Times New Roman" w:hAnsi="Times New Roman" w:cs="Times New Roman"/>
          <w:spacing w:val="-1"/>
          <w:szCs w:val="24"/>
        </w:rPr>
        <w:t>45 CFR § 98.57</w:t>
      </w:r>
    </w:p>
  </w:footnote>
  <w:footnote w:id="5">
    <w:p w:rsidR="00295E5F" w:rsidP="00295E5F" w14:paraId="5C3FDC54" w14:textId="77777777">
      <w:pPr>
        <w:pStyle w:val="FootnoteText"/>
      </w:pPr>
      <w:r w:rsidRPr="009E3BFD">
        <w:rPr>
          <w:rStyle w:val="FootnoteReference"/>
          <w:rFonts w:ascii="Times New Roman" w:hAnsi="Times New Roman" w:cs="Times New Roman"/>
        </w:rPr>
        <w:footnoteRef/>
      </w:r>
      <w:r w:rsidRPr="009E3BFD">
        <w:rPr>
          <w:rFonts w:ascii="Times New Roman" w:hAnsi="Times New Roman" w:cs="Times New Roman"/>
        </w:rPr>
        <w:t xml:space="preserve"> 45</w:t>
      </w:r>
      <w:r w:rsidRPr="009E3BFD">
        <w:rPr>
          <w:rFonts w:ascii="Times New Roman" w:hAnsi="Times New Roman" w:cs="Times New Roman"/>
          <w:spacing w:val="-1"/>
          <w:szCs w:val="24"/>
        </w:rPr>
        <w:t xml:space="preserve"> CFR § 98.2</w:t>
      </w:r>
    </w:p>
  </w:footnote>
  <w:footnote w:id="6">
    <w:p w:rsidR="00295E5F" w:rsidP="00295E5F" w14:paraId="18F476F5" w14:textId="77777777">
      <w:pPr>
        <w:pStyle w:val="FootnoteText"/>
      </w:pPr>
      <w:r>
        <w:rPr>
          <w:rStyle w:val="FootnoteReference"/>
        </w:rPr>
        <w:footnoteRef/>
      </w:r>
      <w:r>
        <w:t xml:space="preserve"> </w:t>
      </w:r>
      <w:r w:rsidRPr="009E3BFD">
        <w:rPr>
          <w:rFonts w:ascii="Times New Roman" w:hAnsi="Times New Roman" w:cs="Times New Roman"/>
        </w:rPr>
        <w:t>45 CFR §98.84(h)(2)</w:t>
      </w:r>
    </w:p>
  </w:footnote>
  <w:footnote w:id="7">
    <w:p w:rsidR="00445A95" w14:paraId="243B71ED" w14:textId="77777777">
      <w:pPr>
        <w:pStyle w:val="FootnoteText"/>
      </w:pPr>
      <w:r>
        <w:rPr>
          <w:rStyle w:val="FootnoteReference"/>
        </w:rPr>
        <w:footnoteRef/>
      </w:r>
      <w:r>
        <w:t xml:space="preserve"> </w:t>
      </w:r>
      <w:r w:rsidRPr="009E3BFD">
        <w:rPr>
          <w:rFonts w:ascii="Times New Roman" w:hAnsi="Times New Roman" w:cs="Times New Roman"/>
        </w:rPr>
        <w:t>45 CFR §98.2</w:t>
      </w:r>
    </w:p>
  </w:footnote>
  <w:footnote w:id="8">
    <w:p w:rsidR="00445A95" w14:paraId="35DE3134" w14:textId="34A043BD">
      <w:pPr>
        <w:pStyle w:val="FootnoteText"/>
      </w:pPr>
      <w:r>
        <w:rPr>
          <w:rStyle w:val="FootnoteReference"/>
        </w:rPr>
        <w:footnoteRef/>
      </w:r>
      <w:r>
        <w:t xml:space="preserve"> </w:t>
      </w:r>
      <w:r w:rsidR="00EB4BD4">
        <w:rPr>
          <w:rFonts w:ascii="Times New Roman" w:hAnsi="Times New Roman" w:cs="Times New Roman"/>
        </w:rPr>
        <w:t>ibid</w:t>
      </w:r>
    </w:p>
  </w:footnote>
  <w:footnote w:id="9">
    <w:p w:rsidR="000E03B4" w:rsidRPr="008255F3" w14:paraId="5FE80763" w14:textId="72247BEB">
      <w:pPr>
        <w:pStyle w:val="FootnoteText"/>
        <w:rPr>
          <w:rFonts w:ascii="Times New Roman" w:hAnsi="Times New Roman"/>
        </w:rPr>
      </w:pPr>
      <w:r w:rsidRPr="008255F3">
        <w:rPr>
          <w:rStyle w:val="FootnoteReference"/>
          <w:rFonts w:ascii="Times New Roman" w:hAnsi="Times New Roman"/>
        </w:rPr>
        <w:footnoteRef/>
      </w:r>
      <w:r w:rsidRPr="008255F3">
        <w:rPr>
          <w:rFonts w:ascii="Times New Roman" w:hAnsi="Times New Roman"/>
        </w:rPr>
        <w:t xml:space="preserve"> </w:t>
      </w:r>
      <w:r w:rsidRPr="009D67C6">
        <w:rPr>
          <w:rFonts w:ascii="Times New Roman" w:hAnsi="Times New Roman" w:cs="Times New Roman"/>
        </w:rPr>
        <w:t>Reasonable distance should be determined by the applicant and reflect local needs and geography</w:t>
      </w:r>
      <w:r w:rsidRPr="008255F3">
        <w:rPr>
          <w:rFonts w:ascii="Times New Roman" w:hAnsi="Times New Roman"/>
        </w:rPr>
        <w:t>.</w:t>
      </w:r>
    </w:p>
  </w:footnote>
  <w:footnote w:id="10">
    <w:p w:rsidR="00AB064B" w:rsidRPr="00F364F9" w14:paraId="43FD204B" w14:textId="152F8D92">
      <w:pPr>
        <w:pStyle w:val="FootnoteText"/>
        <w:rPr>
          <w:rFonts w:ascii="Times New Roman" w:hAnsi="Times New Roman" w:cs="Times New Roman"/>
        </w:rPr>
      </w:pPr>
      <w:r w:rsidRPr="00F364F9">
        <w:rPr>
          <w:rStyle w:val="FootnoteReference"/>
          <w:rFonts w:ascii="Times New Roman" w:hAnsi="Times New Roman" w:cs="Times New Roman"/>
        </w:rPr>
        <w:footnoteRef/>
      </w:r>
      <w:r w:rsidRPr="00F364F9">
        <w:rPr>
          <w:rFonts w:ascii="Times New Roman" w:hAnsi="Times New Roman" w:cs="Times New Roman"/>
        </w:rPr>
        <w:t xml:space="preserve"> 45 CFR §</w:t>
      </w:r>
      <w:r w:rsidR="009F370F">
        <w:rPr>
          <w:rFonts w:ascii="Times New Roman" w:hAnsi="Times New Roman" w:cs="Times New Roman"/>
        </w:rPr>
        <w:t xml:space="preserve"> </w:t>
      </w:r>
      <w:r w:rsidRPr="00F364F9">
        <w:rPr>
          <w:rFonts w:ascii="Times New Roman" w:hAnsi="Times New Roman" w:cs="Times New Roman"/>
        </w:rPr>
        <w:t>98.84(b)(1)</w:t>
      </w:r>
    </w:p>
  </w:footnote>
  <w:footnote w:id="11">
    <w:p w:rsidR="00677EB7" w:rsidRPr="009D67C6" w14:paraId="46462A9C" w14:textId="0C5E5D78">
      <w:pPr>
        <w:pStyle w:val="FootnoteText"/>
        <w:rPr>
          <w:rFonts w:ascii="Times New Roman" w:hAnsi="Times New Roman" w:cs="Times New Roman"/>
        </w:rPr>
      </w:pPr>
      <w:r w:rsidRPr="00F364F9">
        <w:rPr>
          <w:rStyle w:val="FootnoteReference"/>
          <w:rFonts w:ascii="Times New Roman" w:hAnsi="Times New Roman" w:cs="Times New Roman"/>
        </w:rPr>
        <w:footnoteRef/>
      </w:r>
      <w:r w:rsidRPr="00F364F9">
        <w:rPr>
          <w:rFonts w:ascii="Times New Roman" w:hAnsi="Times New Roman" w:cs="Times New Roman"/>
        </w:rPr>
        <w:t xml:space="preserve"> 45 CFR §</w:t>
      </w:r>
      <w:r w:rsidR="009F370F">
        <w:rPr>
          <w:rFonts w:ascii="Times New Roman" w:hAnsi="Times New Roman" w:cs="Times New Roman"/>
        </w:rPr>
        <w:t xml:space="preserve"> </w:t>
      </w:r>
      <w:r w:rsidRPr="00F364F9">
        <w:rPr>
          <w:rFonts w:ascii="Times New Roman" w:hAnsi="Times New Roman" w:cs="Times New Roman"/>
        </w:rPr>
        <w:t>98.84(b)(2)</w:t>
      </w:r>
    </w:p>
  </w:footnote>
  <w:footnote w:id="12">
    <w:p w:rsidR="00B84E41" w:rsidRPr="009D67C6" w14:paraId="744A0029" w14:textId="680639FA">
      <w:pPr>
        <w:pStyle w:val="FootnoteText"/>
        <w:rPr>
          <w:rFonts w:ascii="Times New Roman" w:hAnsi="Times New Roman" w:cs="Times New Roman"/>
        </w:rPr>
      </w:pPr>
      <w:r w:rsidRPr="009D67C6">
        <w:rPr>
          <w:rStyle w:val="FootnoteReference"/>
          <w:rFonts w:ascii="Times New Roman" w:hAnsi="Times New Roman" w:cs="Times New Roman"/>
        </w:rPr>
        <w:footnoteRef/>
      </w:r>
      <w:r w:rsidRPr="009D67C6">
        <w:rPr>
          <w:rFonts w:ascii="Times New Roman" w:hAnsi="Times New Roman" w:cs="Times New Roman"/>
        </w:rPr>
        <w:t xml:space="preserve"> 45 CFR §</w:t>
      </w:r>
      <w:r w:rsidR="009F370F">
        <w:rPr>
          <w:rFonts w:ascii="Times New Roman" w:hAnsi="Times New Roman" w:cs="Times New Roman"/>
        </w:rPr>
        <w:t xml:space="preserve"> </w:t>
      </w:r>
      <w:r w:rsidRPr="009D67C6">
        <w:rPr>
          <w:rFonts w:ascii="Times New Roman" w:hAnsi="Times New Roman" w:cs="Times New Roman"/>
        </w:rPr>
        <w:t>98.84(b)(</w:t>
      </w:r>
      <w:r w:rsidRPr="009D67C6" w:rsidR="00DF3E42">
        <w:rPr>
          <w:rFonts w:ascii="Times New Roman" w:hAnsi="Times New Roman" w:cs="Times New Roman"/>
        </w:rPr>
        <w:t>3</w:t>
      </w:r>
      <w:r w:rsidRPr="009D67C6">
        <w:rPr>
          <w:rFonts w:ascii="Times New Roman" w:hAnsi="Times New Roman" w:cs="Times New Roman"/>
        </w:rPr>
        <w:t>)</w:t>
      </w:r>
    </w:p>
  </w:footnote>
  <w:footnote w:id="13">
    <w:p w:rsidR="009A39DA" w:rsidRPr="009D67C6" w:rsidP="009A39DA" w14:paraId="391CB403" w14:textId="51EB0B47">
      <w:pPr>
        <w:pStyle w:val="FootnoteText"/>
        <w:rPr>
          <w:rFonts w:ascii="Times New Roman" w:hAnsi="Times New Roman" w:cs="Times New Roman"/>
        </w:rPr>
      </w:pPr>
      <w:r w:rsidRPr="009D67C6">
        <w:rPr>
          <w:rStyle w:val="FootnoteReference"/>
          <w:rFonts w:ascii="Times New Roman" w:hAnsi="Times New Roman" w:cs="Times New Roman"/>
        </w:rPr>
        <w:footnoteRef/>
      </w:r>
      <w:r w:rsidRPr="009D67C6">
        <w:rPr>
          <w:rFonts w:ascii="Times New Roman" w:hAnsi="Times New Roman" w:cs="Times New Roman"/>
        </w:rPr>
        <w:t xml:space="preserve">  45 CFR §</w:t>
      </w:r>
      <w:r w:rsidR="009F370F">
        <w:rPr>
          <w:rFonts w:ascii="Times New Roman" w:hAnsi="Times New Roman" w:cs="Times New Roman"/>
        </w:rPr>
        <w:t xml:space="preserve"> </w:t>
      </w:r>
      <w:r w:rsidRPr="009D67C6">
        <w:rPr>
          <w:rFonts w:ascii="Times New Roman" w:hAnsi="Times New Roman" w:cs="Times New Roman"/>
        </w:rPr>
        <w:t>98.84(b)(3)</w:t>
      </w:r>
    </w:p>
  </w:footnote>
  <w:footnote w:id="14">
    <w:p w:rsidR="00924A27" w:rsidRPr="009D67C6" w14:paraId="70316B83" w14:textId="358BC602">
      <w:pPr>
        <w:pStyle w:val="FootnoteText"/>
        <w:rPr>
          <w:rFonts w:ascii="Times New Roman" w:hAnsi="Times New Roman" w:cs="Times New Roman"/>
        </w:rPr>
      </w:pPr>
      <w:r w:rsidRPr="009D67C6">
        <w:rPr>
          <w:rStyle w:val="FootnoteReference"/>
          <w:rFonts w:ascii="Times New Roman" w:hAnsi="Times New Roman" w:cs="Times New Roman"/>
        </w:rPr>
        <w:footnoteRef/>
      </w:r>
      <w:r w:rsidRPr="009D67C6">
        <w:rPr>
          <w:rFonts w:ascii="Times New Roman" w:hAnsi="Times New Roman" w:cs="Times New Roman"/>
        </w:rPr>
        <w:t xml:space="preserve"> </w:t>
      </w:r>
      <w:r w:rsidRPr="009D67C6" w:rsidR="009D67C6">
        <w:rPr>
          <w:rFonts w:ascii="Times New Roman" w:hAnsi="Times New Roman" w:cs="Times New Roman"/>
        </w:rPr>
        <w:t>45 CFR §</w:t>
      </w:r>
      <w:r w:rsidR="009F370F">
        <w:rPr>
          <w:rFonts w:ascii="Times New Roman" w:hAnsi="Times New Roman" w:cs="Times New Roman"/>
        </w:rPr>
        <w:t xml:space="preserve"> </w:t>
      </w:r>
      <w:r w:rsidRPr="009D67C6" w:rsidR="009D67C6">
        <w:rPr>
          <w:rFonts w:ascii="Times New Roman" w:hAnsi="Times New Roman" w:cs="Times New Roman"/>
        </w:rPr>
        <w:t>98.83(g)</w:t>
      </w:r>
    </w:p>
  </w:footnote>
  <w:footnote w:id="15">
    <w:p w:rsidR="00D24C33" w:rsidRPr="009D67C6" w14:paraId="4F1DE3F9" w14:textId="5AF72351">
      <w:pPr>
        <w:pStyle w:val="FootnoteText"/>
        <w:rPr>
          <w:rFonts w:ascii="Times New Roman" w:hAnsi="Times New Roman" w:cs="Times New Roman"/>
        </w:rPr>
      </w:pPr>
      <w:r w:rsidRPr="009D67C6">
        <w:rPr>
          <w:rStyle w:val="FootnoteReference"/>
          <w:rFonts w:ascii="Times New Roman" w:hAnsi="Times New Roman" w:cs="Times New Roman"/>
        </w:rPr>
        <w:footnoteRef/>
      </w:r>
      <w:r w:rsidRPr="009D67C6">
        <w:rPr>
          <w:rFonts w:ascii="Times New Roman" w:hAnsi="Times New Roman" w:cs="Times New Roman"/>
        </w:rPr>
        <w:t xml:space="preserve"> 45 CFR §</w:t>
      </w:r>
      <w:r w:rsidR="009F370F">
        <w:rPr>
          <w:rFonts w:ascii="Times New Roman" w:hAnsi="Times New Roman" w:cs="Times New Roman"/>
        </w:rPr>
        <w:t xml:space="preserve"> </w:t>
      </w:r>
      <w:r w:rsidRPr="009D67C6">
        <w:rPr>
          <w:rFonts w:ascii="Times New Roman" w:hAnsi="Times New Roman" w:cs="Times New Roman"/>
        </w:rPr>
        <w:t>98.50(f)</w:t>
      </w:r>
    </w:p>
  </w:footnote>
  <w:footnote w:id="16">
    <w:p w:rsidR="00315293" w:rsidRPr="009E3BFD" w14:paraId="7A826B8A" w14:textId="4F7A45CD">
      <w:pPr>
        <w:pStyle w:val="FootnoteText"/>
        <w:rPr>
          <w:rFonts w:ascii="Times New Roman" w:hAnsi="Times New Roman" w:cs="Times New Roman"/>
        </w:rPr>
      </w:pPr>
      <w:r>
        <w:rPr>
          <w:rStyle w:val="FootnoteReference"/>
        </w:rPr>
        <w:footnoteRef/>
      </w:r>
      <w:r>
        <w:t xml:space="preserve"> </w:t>
      </w:r>
      <w:r w:rsidRPr="009D67C6" w:rsidR="00657047">
        <w:rPr>
          <w:rFonts w:ascii="Times New Roman" w:hAnsi="Times New Roman" w:cs="Times New Roman"/>
        </w:rPr>
        <w:t>45 CFR §</w:t>
      </w:r>
      <w:r w:rsidR="00657047">
        <w:rPr>
          <w:rFonts w:ascii="Times New Roman" w:hAnsi="Times New Roman" w:cs="Times New Roman"/>
        </w:rPr>
        <w:t xml:space="preserve"> </w:t>
      </w:r>
      <w:r w:rsidRPr="009D67C6" w:rsidR="00657047">
        <w:rPr>
          <w:rFonts w:ascii="Times New Roman" w:hAnsi="Times New Roman" w:cs="Times New Roman"/>
        </w:rPr>
        <w:t>98.83(</w:t>
      </w:r>
      <w:r w:rsidRPr="00657047" w:rsidR="00657047">
        <w:rPr>
          <w:rFonts w:ascii="Times New Roman" w:hAnsi="Times New Roman" w:cs="Times New Roman"/>
        </w:rPr>
        <w:t>g)</w:t>
      </w:r>
    </w:p>
  </w:footnote>
  <w:footnote w:id="17">
    <w:p w:rsidR="00657047" w14:paraId="7EF70603" w14:textId="49A74FA4">
      <w:pPr>
        <w:pStyle w:val="FootnoteText"/>
      </w:pPr>
      <w:r w:rsidRPr="009E3BFD">
        <w:rPr>
          <w:rStyle w:val="FootnoteReference"/>
          <w:rFonts w:ascii="Times New Roman" w:hAnsi="Times New Roman" w:cs="Times New Roman"/>
        </w:rPr>
        <w:footnoteRef/>
      </w:r>
      <w:r w:rsidRPr="009E3BFD">
        <w:rPr>
          <w:rFonts w:ascii="Times New Roman" w:hAnsi="Times New Roman" w:cs="Times New Roman"/>
        </w:rPr>
        <w:t xml:space="preserve"> 45 CFR §98.50(f)</w:t>
      </w:r>
    </w:p>
  </w:footnote>
  <w:footnote w:id="18">
    <w:p w:rsidR="00D437E3" w:rsidRPr="000C5FA1" w14:paraId="4F911E62" w14:textId="6FA1AE14">
      <w:pPr>
        <w:pStyle w:val="FootnoteText"/>
        <w:rPr>
          <w:rFonts w:ascii="Times New Roman" w:hAnsi="Times New Roman" w:cs="Times New Roman"/>
        </w:rPr>
      </w:pPr>
      <w:r w:rsidRPr="000C5FA1">
        <w:rPr>
          <w:rStyle w:val="FootnoteReference"/>
          <w:rFonts w:ascii="Times New Roman" w:hAnsi="Times New Roman" w:cs="Times New Roman"/>
        </w:rPr>
        <w:footnoteRef/>
      </w:r>
      <w:r w:rsidRPr="000C5FA1">
        <w:rPr>
          <w:rFonts w:ascii="Times New Roman" w:hAnsi="Times New Roman" w:cs="Times New Roman"/>
        </w:rPr>
        <w:t xml:space="preserve"> </w:t>
      </w:r>
      <w:r w:rsidRPr="000C5FA1" w:rsidR="0019249F">
        <w:rPr>
          <w:rFonts w:ascii="Times New Roman" w:hAnsi="Times New Roman" w:cs="Times New Roman"/>
        </w:rPr>
        <w:t xml:space="preserve">The quality spending requirement applies to all Tribal Lead Agencies. </w:t>
      </w:r>
      <w:r w:rsidRPr="000C5FA1">
        <w:rPr>
          <w:rFonts w:ascii="Times New Roman" w:hAnsi="Times New Roman" w:cs="Times New Roman"/>
        </w:rPr>
        <w:t>45 CFR §98.83(g)</w:t>
      </w:r>
    </w:p>
  </w:footnote>
  <w:footnote w:id="19">
    <w:p w:rsidR="00D437E3" w:rsidRPr="000C5FA1" w14:paraId="58AB5651" w14:textId="18E4DCBC">
      <w:pPr>
        <w:pStyle w:val="FootnoteText"/>
        <w:rPr>
          <w:rFonts w:ascii="Times New Roman" w:hAnsi="Times New Roman" w:cs="Times New Roman"/>
        </w:rPr>
      </w:pPr>
      <w:r w:rsidRPr="000C5FA1">
        <w:rPr>
          <w:rStyle w:val="FootnoteReference"/>
          <w:rFonts w:ascii="Times New Roman" w:hAnsi="Times New Roman" w:cs="Times New Roman"/>
        </w:rPr>
        <w:footnoteRef/>
      </w:r>
      <w:r w:rsidRPr="000C5FA1">
        <w:rPr>
          <w:rFonts w:ascii="Times New Roman" w:hAnsi="Times New Roman" w:cs="Times New Roman"/>
        </w:rPr>
        <w:t xml:space="preserve"> </w:t>
      </w:r>
      <w:r w:rsidRPr="000C5FA1" w:rsidR="0019249F">
        <w:rPr>
          <w:rFonts w:ascii="Times New Roman" w:hAnsi="Times New Roman" w:cs="Times New Roman"/>
        </w:rPr>
        <w:t xml:space="preserve">The infant/toddler quality spending requirement applies to Tribal Lead Agencies receiving a medium or large CCDF allocation only. </w:t>
      </w:r>
      <w:r w:rsidRPr="000C5FA1">
        <w:rPr>
          <w:rFonts w:ascii="Times New Roman" w:hAnsi="Times New Roman" w:cs="Times New Roman"/>
        </w:rPr>
        <w:t>45 CFR §98.83(g)</w:t>
      </w:r>
    </w:p>
  </w:footnote>
  <w:footnote w:id="20">
    <w:p w:rsidR="0019249F" w:rsidRPr="000C5FA1" w14:paraId="232556A1" w14:textId="0AF8973B">
      <w:pPr>
        <w:pStyle w:val="FootnoteText"/>
        <w:rPr>
          <w:rFonts w:ascii="Times New Roman" w:hAnsi="Times New Roman" w:cs="Times New Roman"/>
        </w:rPr>
      </w:pPr>
      <w:r w:rsidRPr="000C5FA1">
        <w:rPr>
          <w:rStyle w:val="FootnoteReference"/>
          <w:rFonts w:ascii="Times New Roman" w:hAnsi="Times New Roman" w:cs="Times New Roman"/>
        </w:rPr>
        <w:footnoteRef/>
      </w:r>
      <w:r w:rsidRPr="000C5FA1">
        <w:rPr>
          <w:rFonts w:ascii="Times New Roman" w:hAnsi="Times New Roman" w:cs="Times New Roman"/>
        </w:rPr>
        <w:t xml:space="preserve"> The direct services spending requirement applies to Tribal Lead Agencies receiving a medium or large CCDF allocation only. 45 CFR § 98.50(f)</w:t>
      </w:r>
    </w:p>
  </w:footnote>
  <w:footnote w:id="21">
    <w:p w:rsidR="000C5FA1" w14:paraId="32079102" w14:textId="14EBC4CF">
      <w:pPr>
        <w:pStyle w:val="FootnoteText"/>
      </w:pPr>
      <w:r w:rsidRPr="000C5FA1">
        <w:rPr>
          <w:rStyle w:val="FootnoteReference"/>
          <w:rFonts w:ascii="Times New Roman" w:hAnsi="Times New Roman" w:cs="Times New Roman"/>
        </w:rPr>
        <w:footnoteRef/>
      </w:r>
      <w:r w:rsidRPr="000C5FA1">
        <w:rPr>
          <w:rFonts w:ascii="Times New Roman" w:hAnsi="Times New Roman" w:cs="Times New Roman"/>
        </w:rPr>
        <w:t xml:space="preserve"> Davis-Bacon Act applies to contracts in excess of $2,000 for the construction, alteration, or repair (including painting and decorating) of facilities. Contractors and subcontractors must pay their laborers and mechanics employed under the contract no less than the locally prevailing wages and fringe benefits for corresponding work on similar projects in the area.</w:t>
      </w:r>
    </w:p>
  </w:footnote>
  <w:footnote w:id="22">
    <w:p w:rsidR="00A20C59" w14:paraId="3F8C1EA6" w14:textId="284BD3F4">
      <w:pPr>
        <w:pStyle w:val="FootnoteText"/>
      </w:pPr>
      <w:r>
        <w:rPr>
          <w:rStyle w:val="FootnoteReference"/>
        </w:rPr>
        <w:footnoteRef/>
      </w:r>
      <w:r>
        <w:t xml:space="preserve"> </w:t>
      </w:r>
      <w:r w:rsidRPr="009E3BFD">
        <w:rPr>
          <w:rFonts w:ascii="Times New Roman" w:hAnsi="Times New Roman" w:cs="Times New Roman"/>
        </w:rPr>
        <w:t>45 CFR §98.84(e)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425"/>
      <w:gridCol w:w="3425"/>
      <w:gridCol w:w="3425"/>
    </w:tblGrid>
    <w:tr w14:paraId="0746C6B5" w14:textId="77777777" w:rsidTr="00992FE4">
      <w:tblPrEx>
        <w:tblW w:w="0" w:type="auto"/>
        <w:tblLayout w:type="fixed"/>
        <w:tblLook w:val="06A0"/>
      </w:tblPrEx>
      <w:tc>
        <w:tcPr>
          <w:tcW w:w="3425" w:type="dxa"/>
        </w:tcPr>
        <w:p w:rsidR="22A1AF93" w:rsidP="00992FE4" w14:paraId="230889E1" w14:textId="5F5FFDF6">
          <w:pPr>
            <w:pStyle w:val="Header"/>
            <w:ind w:left="-115"/>
          </w:pPr>
        </w:p>
      </w:tc>
      <w:tc>
        <w:tcPr>
          <w:tcW w:w="3425" w:type="dxa"/>
        </w:tcPr>
        <w:p w:rsidR="22A1AF93" w:rsidP="00992FE4" w14:paraId="2CDD26A4" w14:textId="27C9DA55">
          <w:pPr>
            <w:pStyle w:val="Header"/>
            <w:jc w:val="center"/>
          </w:pPr>
        </w:p>
      </w:tc>
      <w:tc>
        <w:tcPr>
          <w:tcW w:w="3425" w:type="dxa"/>
        </w:tcPr>
        <w:p w:rsidR="22A1AF93" w:rsidP="00992FE4" w14:paraId="025901AD" w14:textId="6A0D3537">
          <w:pPr>
            <w:pStyle w:val="Header"/>
            <w:ind w:right="-115"/>
            <w:jc w:val="right"/>
          </w:pPr>
        </w:p>
      </w:tc>
    </w:tr>
  </w:tbl>
  <w:p w:rsidR="22A1AF93" w:rsidP="00992FE4" w14:paraId="2B106B2C" w14:textId="6BC00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425"/>
      <w:gridCol w:w="3425"/>
      <w:gridCol w:w="3425"/>
    </w:tblGrid>
    <w:tr w14:paraId="4087CF9F" w14:textId="77777777" w:rsidTr="00FE5B18">
      <w:tblPrEx>
        <w:tblW w:w="0" w:type="auto"/>
        <w:tblLayout w:type="fixed"/>
        <w:tblLook w:val="06A0"/>
      </w:tblPrEx>
      <w:tc>
        <w:tcPr>
          <w:tcW w:w="3425" w:type="dxa"/>
        </w:tcPr>
        <w:p w:rsidR="22A1AF93" w:rsidP="00FE5B18" w14:paraId="6E994713" w14:textId="364A5F31">
          <w:pPr>
            <w:pStyle w:val="Header"/>
            <w:ind w:left="-115"/>
          </w:pPr>
        </w:p>
      </w:tc>
      <w:tc>
        <w:tcPr>
          <w:tcW w:w="3425" w:type="dxa"/>
        </w:tcPr>
        <w:p w:rsidR="22A1AF93" w:rsidP="00FE5B18" w14:paraId="2B5E8431" w14:textId="7E02FEA1">
          <w:pPr>
            <w:pStyle w:val="Header"/>
            <w:jc w:val="center"/>
          </w:pPr>
        </w:p>
      </w:tc>
      <w:tc>
        <w:tcPr>
          <w:tcW w:w="3425" w:type="dxa"/>
        </w:tcPr>
        <w:p w:rsidR="22A1AF93" w:rsidP="00FE5B18" w14:paraId="1D6933C8" w14:textId="5EADF586">
          <w:pPr>
            <w:pStyle w:val="Header"/>
            <w:ind w:right="-115"/>
            <w:jc w:val="right"/>
          </w:pPr>
        </w:p>
      </w:tc>
    </w:tr>
  </w:tbl>
  <w:p w:rsidR="22A1AF93" w:rsidP="00FE5B18" w14:paraId="7F2F6974" w14:textId="0D304F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1AE1" w14:paraId="3194FC2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50"/>
      <w:gridCol w:w="3550"/>
      <w:gridCol w:w="3550"/>
    </w:tblGrid>
    <w:tr w14:paraId="21A1E76B" w14:textId="77777777" w:rsidTr="00A34506">
      <w:tblPrEx>
        <w:tblW w:w="0" w:type="auto"/>
        <w:tblLayout w:type="fixed"/>
        <w:tblLook w:val="06A0"/>
      </w:tblPrEx>
      <w:tc>
        <w:tcPr>
          <w:tcW w:w="3550" w:type="dxa"/>
        </w:tcPr>
        <w:p w:rsidR="22A1AF93" w:rsidP="00DC58C8" w14:paraId="11AA808D" w14:textId="4982C1F3">
          <w:pPr>
            <w:pStyle w:val="Header"/>
            <w:ind w:left="-115"/>
          </w:pPr>
        </w:p>
      </w:tc>
      <w:tc>
        <w:tcPr>
          <w:tcW w:w="3550" w:type="dxa"/>
        </w:tcPr>
        <w:p w:rsidR="22A1AF93" w:rsidP="003B535C" w14:paraId="50AC63CD" w14:textId="617B6F9D">
          <w:pPr>
            <w:pStyle w:val="Header"/>
            <w:jc w:val="center"/>
          </w:pPr>
        </w:p>
      </w:tc>
      <w:tc>
        <w:tcPr>
          <w:tcW w:w="3550" w:type="dxa"/>
        </w:tcPr>
        <w:p w:rsidR="22A1AF93" w:rsidP="00DC58C8" w14:paraId="2696DBC7" w14:textId="330B8E63">
          <w:pPr>
            <w:pStyle w:val="Header"/>
            <w:ind w:right="-115"/>
            <w:jc w:val="right"/>
          </w:pPr>
        </w:p>
      </w:tc>
    </w:tr>
  </w:tbl>
  <w:p w:rsidR="22A1AF93" w:rsidP="00A34506" w14:paraId="456CC2C7" w14:textId="7723C2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2A1AF93" w:rsidP="00A34506" w14:paraId="2F6D42BC" w14:textId="2F5AB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0"/>
      <w:numFmt w:val="bullet"/>
      <w:lvlText w:val=""/>
      <w:lvlJc w:val="left"/>
      <w:pPr>
        <w:ind w:left="760" w:hanging="360"/>
      </w:pPr>
      <w:rPr>
        <w:rFonts w:ascii="Symbol" w:hAnsi="Symbol" w:cs="Symbol"/>
        <w:b w:val="0"/>
        <w:bCs w:val="0"/>
        <w:i w:val="0"/>
        <w:iCs w:val="0"/>
        <w:spacing w:val="0"/>
        <w:w w:val="99"/>
        <w:sz w:val="20"/>
        <w:szCs w:val="20"/>
      </w:rPr>
    </w:lvl>
    <w:lvl w:ilvl="1">
      <w:start w:val="0"/>
      <w:numFmt w:val="bullet"/>
      <w:lvlText w:val="•"/>
      <w:lvlJc w:val="left"/>
      <w:pPr>
        <w:ind w:left="1805" w:hanging="360"/>
      </w:pPr>
    </w:lvl>
    <w:lvl w:ilvl="2">
      <w:start w:val="0"/>
      <w:numFmt w:val="bullet"/>
      <w:lvlText w:val="•"/>
      <w:lvlJc w:val="left"/>
      <w:pPr>
        <w:ind w:left="2851" w:hanging="360"/>
      </w:pPr>
    </w:lvl>
    <w:lvl w:ilvl="3">
      <w:start w:val="0"/>
      <w:numFmt w:val="bullet"/>
      <w:lvlText w:val="•"/>
      <w:lvlJc w:val="left"/>
      <w:pPr>
        <w:ind w:left="3897" w:hanging="360"/>
      </w:pPr>
    </w:lvl>
    <w:lvl w:ilvl="4">
      <w:start w:val="0"/>
      <w:numFmt w:val="bullet"/>
      <w:lvlText w:val="•"/>
      <w:lvlJc w:val="left"/>
      <w:pPr>
        <w:ind w:left="4943" w:hanging="360"/>
      </w:pPr>
    </w:lvl>
    <w:lvl w:ilvl="5">
      <w:start w:val="0"/>
      <w:numFmt w:val="bullet"/>
      <w:lvlText w:val="•"/>
      <w:lvlJc w:val="left"/>
      <w:pPr>
        <w:ind w:left="5989" w:hanging="360"/>
      </w:pPr>
    </w:lvl>
    <w:lvl w:ilvl="6">
      <w:start w:val="0"/>
      <w:numFmt w:val="bullet"/>
      <w:lvlText w:val="•"/>
      <w:lvlJc w:val="left"/>
      <w:pPr>
        <w:ind w:left="7035" w:hanging="360"/>
      </w:pPr>
    </w:lvl>
    <w:lvl w:ilvl="7">
      <w:start w:val="0"/>
      <w:numFmt w:val="bullet"/>
      <w:lvlText w:val="•"/>
      <w:lvlJc w:val="left"/>
      <w:pPr>
        <w:ind w:left="8081" w:hanging="360"/>
      </w:pPr>
    </w:lvl>
    <w:lvl w:ilvl="8">
      <w:start w:val="0"/>
      <w:numFmt w:val="bullet"/>
      <w:lvlText w:val="•"/>
      <w:lvlJc w:val="left"/>
      <w:pPr>
        <w:ind w:left="9127" w:hanging="360"/>
      </w:pPr>
    </w:lvl>
  </w:abstractNum>
  <w:abstractNum w:abstractNumId="1">
    <w:nsid w:val="02A63C9C"/>
    <w:multiLevelType w:val="hybridMultilevel"/>
    <w:tmpl w:val="9A428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3E60C5"/>
    <w:multiLevelType w:val="hybridMultilevel"/>
    <w:tmpl w:val="46C68AB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4C64262"/>
    <w:multiLevelType w:val="hybridMultilevel"/>
    <w:tmpl w:val="F08239F0"/>
    <w:lvl w:ilvl="0">
      <w:start w:val="1"/>
      <w:numFmt w:val="decimal"/>
      <w:lvlText w:val="(%1)"/>
      <w:lvlJc w:val="left"/>
      <w:pPr>
        <w:ind w:left="720" w:hanging="360"/>
      </w:pPr>
      <w:rPr>
        <w:rFonts w:ascii="Times New Roman" w:eastAsia="Times New Roman" w:hAnsi="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3406E0"/>
    <w:multiLevelType w:val="hybridMultilevel"/>
    <w:tmpl w:val="FA900C1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7B904E8"/>
    <w:multiLevelType w:val="hybridMultilevel"/>
    <w:tmpl w:val="B6BCD2A0"/>
    <w:lvl w:ilvl="0">
      <w:start w:val="1"/>
      <w:numFmt w:val="lowerRoman"/>
      <w:lvlText w:val="%1."/>
      <w:lvlJc w:val="left"/>
      <w:pPr>
        <w:ind w:left="1800" w:hanging="360"/>
      </w:pPr>
      <w:rPr>
        <w:rFonts w:ascii="Times New Roman" w:eastAsia="Times New Roman" w:hAnsi="Times New Roman" w:cs="Times New Roman"/>
        <w:i w:val="0"/>
        <w:iCs w:val="0"/>
      </w:rPr>
    </w:lvl>
    <w:lvl w:ilvl="1">
      <w:start w:val="1"/>
      <w:numFmt w:val="lowerLetter"/>
      <w:lvlText w:val="%2."/>
      <w:lvlJc w:val="left"/>
      <w:pPr>
        <w:ind w:left="252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7D51444"/>
    <w:multiLevelType w:val="hybridMultilevel"/>
    <w:tmpl w:val="4D8EC3B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7">
    <w:nsid w:val="089735E3"/>
    <w:multiLevelType w:val="hybridMultilevel"/>
    <w:tmpl w:val="20A23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9A5263B"/>
    <w:multiLevelType w:val="hybridMultilevel"/>
    <w:tmpl w:val="BE2C2F9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0B627038"/>
    <w:multiLevelType w:val="hybridMultilevel"/>
    <w:tmpl w:val="ECE6BCD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0E382F6D"/>
    <w:multiLevelType w:val="hybridMultilevel"/>
    <w:tmpl w:val="2FF0735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F3922C5"/>
    <w:multiLevelType w:val="hybridMultilevel"/>
    <w:tmpl w:val="11703F2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10891075"/>
    <w:multiLevelType w:val="hybridMultilevel"/>
    <w:tmpl w:val="209C88B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3">
    <w:nsid w:val="133621A2"/>
    <w:multiLevelType w:val="hybridMultilevel"/>
    <w:tmpl w:val="5C42C90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4146CC0"/>
    <w:multiLevelType w:val="hybridMultilevel"/>
    <w:tmpl w:val="CB5062A4"/>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rPr>
        <w:rFonts w:ascii="Times New Roman" w:hAnsi="Times New Roman" w:cs="Times New Roman" w:hint="default"/>
        <w:sz w:val="24"/>
        <w:szCs w:val="24"/>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54F3D0B"/>
    <w:multiLevelType w:val="hybridMultilevel"/>
    <w:tmpl w:val="1330726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19172D53"/>
    <w:multiLevelType w:val="hybridMultilevel"/>
    <w:tmpl w:val="F628F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94C3927"/>
    <w:multiLevelType w:val="hybridMultilevel"/>
    <w:tmpl w:val="586ECB8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1CE64F68"/>
    <w:multiLevelType w:val="hybridMultilevel"/>
    <w:tmpl w:val="05B2F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CE952A0"/>
    <w:multiLevelType w:val="hybridMultilevel"/>
    <w:tmpl w:val="2D7679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E375BAE"/>
    <w:multiLevelType w:val="hybridMultilevel"/>
    <w:tmpl w:val="424E188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FAC43F9"/>
    <w:multiLevelType w:val="hybridMultilevel"/>
    <w:tmpl w:val="CAC2F8F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C840BC"/>
    <w:multiLevelType w:val="hybridMultilevel"/>
    <w:tmpl w:val="68E8088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5B2535C"/>
    <w:multiLevelType w:val="hybridMultilevel"/>
    <w:tmpl w:val="64E66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6944874"/>
    <w:multiLevelType w:val="hybridMultilevel"/>
    <w:tmpl w:val="88FCC02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5">
    <w:nsid w:val="2A181367"/>
    <w:multiLevelType w:val="hybridMultilevel"/>
    <w:tmpl w:val="F01E5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AA95BD1"/>
    <w:multiLevelType w:val="hybridMultilevel"/>
    <w:tmpl w:val="61CEBB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B2C5F4E"/>
    <w:multiLevelType w:val="hybridMultilevel"/>
    <w:tmpl w:val="085E5990"/>
    <w:lvl w:ilvl="0">
      <w:start w:val="1"/>
      <w:numFmt w:val="lowerLetter"/>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BA87E46"/>
    <w:multiLevelType w:val="hybridMultilevel"/>
    <w:tmpl w:val="B25044C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E7152D2"/>
    <w:multiLevelType w:val="hybridMultilevel"/>
    <w:tmpl w:val="2F7E526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0">
    <w:nsid w:val="2F451BFE"/>
    <w:multiLevelType w:val="hybridMultilevel"/>
    <w:tmpl w:val="C8D2C568"/>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FB32538"/>
    <w:multiLevelType w:val="hybridMultilevel"/>
    <w:tmpl w:val="BC08349E"/>
    <w:lvl w:ilvl="0">
      <w:start w:val="1"/>
      <w:numFmt w:val="lowerLetter"/>
      <w:lvlText w:val="%1."/>
      <w:lvlJc w:val="left"/>
      <w:pPr>
        <w:ind w:left="360" w:hanging="360"/>
      </w:pPr>
      <w:rPr>
        <w:rFonts w:hint="default"/>
        <w:color w:val="000000" w:themeColor="text1"/>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31A26275"/>
    <w:multiLevelType w:val="hybridMultilevel"/>
    <w:tmpl w:val="BE58BB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1EB45A4"/>
    <w:multiLevelType w:val="hybridMultilevel"/>
    <w:tmpl w:val="DE98261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4">
    <w:nsid w:val="35B05E4F"/>
    <w:multiLevelType w:val="hybridMultilevel"/>
    <w:tmpl w:val="1C0C7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70450AA"/>
    <w:multiLevelType w:val="hybridMultilevel"/>
    <w:tmpl w:val="E9C48546"/>
    <w:lvl w:ilvl="0">
      <w:start w:val="1"/>
      <w:numFmt w:val="upperRoman"/>
      <w:lvlText w:val="%1."/>
      <w:lvlJc w:val="righ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75A29CF"/>
    <w:multiLevelType w:val="hybridMultilevel"/>
    <w:tmpl w:val="24425E9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3849000B"/>
    <w:multiLevelType w:val="hybridMultilevel"/>
    <w:tmpl w:val="C5C6E0BE"/>
    <w:lvl w:ilvl="0">
      <w:start w:val="1"/>
      <w:numFmt w:val="decimal"/>
      <w:lvlText w:val="%1."/>
      <w:lvlJc w:val="left"/>
      <w:pPr>
        <w:ind w:left="720" w:hanging="360"/>
      </w:pPr>
      <w:rPr>
        <w:rFonts w:hint="default"/>
        <w:b w:val="0"/>
        <w:bCs w:val="0"/>
      </w:rPr>
    </w:lvl>
    <w:lvl w:ilvl="1">
      <w:start w:val="1"/>
      <w:numFmt w:val="lowerRoman"/>
      <w:lvlText w:val="%2."/>
      <w:lvlJc w:val="righ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8BF3257"/>
    <w:multiLevelType w:val="hybridMultilevel"/>
    <w:tmpl w:val="C6D8C9C6"/>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9A07ACD"/>
    <w:multiLevelType w:val="hybridMultilevel"/>
    <w:tmpl w:val="E9C48546"/>
    <w:lvl w:ilvl="0">
      <w:start w:val="1"/>
      <w:numFmt w:val="upperRoman"/>
      <w:lvlText w:val="%1."/>
      <w:lvlJc w:val="righ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B8A4C27"/>
    <w:multiLevelType w:val="hybridMultilevel"/>
    <w:tmpl w:val="4E84861A"/>
    <w:lvl w:ilvl="0">
      <w:start w:val="1"/>
      <w:numFmt w:val="decimal"/>
      <w:lvlText w:val="%1."/>
      <w:lvlJc w:val="left"/>
      <w:pPr>
        <w:ind w:left="900" w:hanging="360"/>
      </w:pPr>
      <w:rPr>
        <w:rFonts w:ascii="Times New Roman" w:eastAsia="Times New Roman" w:hAnsi="Times New Roman" w:hint="default"/>
        <w:b w:val="0"/>
        <w:bCs w:val="0"/>
        <w:i w:val="0"/>
        <w:iCs w:val="0"/>
        <w:sz w:val="24"/>
        <w:szCs w:val="24"/>
      </w:rPr>
    </w:lvl>
    <w:lvl w:ilvl="1">
      <w:start w:val="1"/>
      <w:numFmt w:val="lowerLetter"/>
      <w:lvlText w:val="%2."/>
      <w:lvlJc w:val="left"/>
      <w:pPr>
        <w:ind w:left="1440" w:hanging="360"/>
      </w:pPr>
      <w:rPr>
        <w:rFonts w:ascii="Times New Roman" w:hAnsi="Times New Roman" w:cs="Times New Roman" w:hint="default"/>
        <w:b w:val="0"/>
        <w:bCs w:val="0"/>
        <w:i w:val="0"/>
        <w:iCs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C6701FC"/>
    <w:multiLevelType w:val="hybridMultilevel"/>
    <w:tmpl w:val="F21E1C3C"/>
    <w:lvl w:ilvl="0">
      <w:start w:val="1"/>
      <w:numFmt w:val="decimal"/>
      <w:lvlText w:val="(%1)"/>
      <w:lvlJc w:val="left"/>
      <w:pPr>
        <w:ind w:left="720" w:hanging="360"/>
      </w:pPr>
      <w:rPr>
        <w:rFonts w:ascii="Times New Roman" w:eastAsia="Times New Roman" w:hAnsi="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DFE7032"/>
    <w:multiLevelType w:val="hybridMultilevel"/>
    <w:tmpl w:val="D7186D8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3">
    <w:nsid w:val="3EA17A0B"/>
    <w:multiLevelType w:val="hybridMultilevel"/>
    <w:tmpl w:val="0128946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0BF23CB"/>
    <w:multiLevelType w:val="hybridMultilevel"/>
    <w:tmpl w:val="A8FC7CB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5">
    <w:nsid w:val="41D3790D"/>
    <w:multiLevelType w:val="hybridMultilevel"/>
    <w:tmpl w:val="E6C242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21A2064"/>
    <w:multiLevelType w:val="hybridMultilevel"/>
    <w:tmpl w:val="B67E8BA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7">
    <w:nsid w:val="445772EC"/>
    <w:multiLevelType w:val="hybridMultilevel"/>
    <w:tmpl w:val="134EEA6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46365469"/>
    <w:multiLevelType w:val="hybridMultilevel"/>
    <w:tmpl w:val="289C6C3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9">
    <w:nsid w:val="46557B70"/>
    <w:multiLevelType w:val="hybridMultilevel"/>
    <w:tmpl w:val="36A83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B1D6ADA"/>
    <w:multiLevelType w:val="hybridMultilevel"/>
    <w:tmpl w:val="0C242E6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1">
    <w:nsid w:val="4E085368"/>
    <w:multiLevelType w:val="hybridMultilevel"/>
    <w:tmpl w:val="022A4C14"/>
    <w:lvl w:ilvl="0">
      <w:start w:val="1"/>
      <w:numFmt w:val="bullet"/>
      <w:lvlText w:val=""/>
      <w:lvlJc w:val="left"/>
      <w:pPr>
        <w:ind w:left="72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15C0FDF"/>
    <w:multiLevelType w:val="hybridMultilevel"/>
    <w:tmpl w:val="12F6D0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1A9002F"/>
    <w:multiLevelType w:val="hybridMultilevel"/>
    <w:tmpl w:val="12F6D0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25F47C9"/>
    <w:multiLevelType w:val="hybridMultilevel"/>
    <w:tmpl w:val="6ABAE09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542839FE"/>
    <w:multiLevelType w:val="hybridMultilevel"/>
    <w:tmpl w:val="11A8A3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46034C9"/>
    <w:multiLevelType w:val="hybridMultilevel"/>
    <w:tmpl w:val="9692E1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7540090"/>
    <w:multiLevelType w:val="hybridMultilevel"/>
    <w:tmpl w:val="D69C98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644C0219"/>
    <w:multiLevelType w:val="hybridMultilevel"/>
    <w:tmpl w:val="C94622A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658853EB"/>
    <w:multiLevelType w:val="hybridMultilevel"/>
    <w:tmpl w:val="44C005CE"/>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7160979"/>
    <w:multiLevelType w:val="hybridMultilevel"/>
    <w:tmpl w:val="DB249898"/>
    <w:lvl w:ilvl="0">
      <w:start w:val="1"/>
      <w:numFmt w:val="decimal"/>
      <w:lvlText w:val="(%1)"/>
      <w:lvlJc w:val="left"/>
      <w:pPr>
        <w:ind w:left="720" w:hanging="360"/>
      </w:pPr>
      <w:rPr>
        <w:rFonts w:ascii="Times New Roman" w:eastAsia="Times New Roman" w:hAnsi="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8E971AC"/>
    <w:multiLevelType w:val="hybridMultilevel"/>
    <w:tmpl w:val="54FE208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2">
    <w:nsid w:val="692F7E3B"/>
    <w:multiLevelType w:val="hybridMultilevel"/>
    <w:tmpl w:val="61F0CCD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nsid w:val="6A7723A4"/>
    <w:multiLevelType w:val="hybridMultilevel"/>
    <w:tmpl w:val="482888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4">
    <w:nsid w:val="6B1558B4"/>
    <w:multiLevelType w:val="hybridMultilevel"/>
    <w:tmpl w:val="308A991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C926737"/>
    <w:multiLevelType w:val="hybridMultilevel"/>
    <w:tmpl w:val="6ACA3D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CBD6A8F"/>
    <w:multiLevelType w:val="hybridMultilevel"/>
    <w:tmpl w:val="822C6C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7">
    <w:nsid w:val="6E82420A"/>
    <w:multiLevelType w:val="hybridMultilevel"/>
    <w:tmpl w:val="839EBA86"/>
    <w:lvl w:ilvl="0">
      <w:start w:val="1"/>
      <w:numFmt w:val="decimal"/>
      <w:lvlText w:val="(%1)"/>
      <w:lvlJc w:val="left"/>
      <w:pPr>
        <w:ind w:left="720" w:hanging="360"/>
      </w:pPr>
      <w:rPr>
        <w:rFonts w:ascii="Times New Roman" w:eastAsia="Times New Roman" w:hAnsi="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869269C"/>
    <w:multiLevelType w:val="hybridMultilevel"/>
    <w:tmpl w:val="DFA8D3C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9A8067D"/>
    <w:multiLevelType w:val="hybridMultilevel"/>
    <w:tmpl w:val="51F8F89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0">
    <w:nsid w:val="7BB051DB"/>
    <w:multiLevelType w:val="hybridMultilevel"/>
    <w:tmpl w:val="30569F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E4C034E"/>
    <w:multiLevelType w:val="hybridMultilevel"/>
    <w:tmpl w:val="E6C242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1356478">
    <w:abstractNumId w:val="39"/>
  </w:num>
  <w:num w:numId="2" w16cid:durableId="2102993809">
    <w:abstractNumId w:val="16"/>
  </w:num>
  <w:num w:numId="3" w16cid:durableId="1082264856">
    <w:abstractNumId w:val="41"/>
  </w:num>
  <w:num w:numId="4" w16cid:durableId="932280178">
    <w:abstractNumId w:val="40"/>
  </w:num>
  <w:num w:numId="5" w16cid:durableId="209076854">
    <w:abstractNumId w:val="59"/>
  </w:num>
  <w:num w:numId="6" w16cid:durableId="1294562007">
    <w:abstractNumId w:val="14"/>
  </w:num>
  <w:num w:numId="7" w16cid:durableId="1784111539">
    <w:abstractNumId w:val="53"/>
  </w:num>
  <w:num w:numId="8" w16cid:durableId="1856458420">
    <w:abstractNumId w:val="3"/>
  </w:num>
  <w:num w:numId="9" w16cid:durableId="254752870">
    <w:abstractNumId w:val="67"/>
  </w:num>
  <w:num w:numId="10" w16cid:durableId="35815259">
    <w:abstractNumId w:val="38"/>
  </w:num>
  <w:num w:numId="11" w16cid:durableId="491070395">
    <w:abstractNumId w:val="47"/>
  </w:num>
  <w:num w:numId="12" w16cid:durableId="1573079453">
    <w:abstractNumId w:val="37"/>
  </w:num>
  <w:num w:numId="13" w16cid:durableId="1464611872">
    <w:abstractNumId w:val="70"/>
  </w:num>
  <w:num w:numId="14" w16cid:durableId="880484794">
    <w:abstractNumId w:val="18"/>
  </w:num>
  <w:num w:numId="15" w16cid:durableId="290090062">
    <w:abstractNumId w:val="52"/>
  </w:num>
  <w:num w:numId="16" w16cid:durableId="1081219443">
    <w:abstractNumId w:val="64"/>
  </w:num>
  <w:num w:numId="17" w16cid:durableId="748576154">
    <w:abstractNumId w:val="28"/>
  </w:num>
  <w:num w:numId="18" w16cid:durableId="1341542094">
    <w:abstractNumId w:val="57"/>
  </w:num>
  <w:num w:numId="19" w16cid:durableId="1938125580">
    <w:abstractNumId w:val="62"/>
  </w:num>
  <w:num w:numId="20" w16cid:durableId="384112293">
    <w:abstractNumId w:val="66"/>
  </w:num>
  <w:num w:numId="21" w16cid:durableId="235752490">
    <w:abstractNumId w:val="26"/>
  </w:num>
  <w:num w:numId="22" w16cid:durableId="827524231">
    <w:abstractNumId w:val="54"/>
  </w:num>
  <w:num w:numId="23" w16cid:durableId="341056656">
    <w:abstractNumId w:val="68"/>
  </w:num>
  <w:num w:numId="24" w16cid:durableId="673534901">
    <w:abstractNumId w:val="13"/>
  </w:num>
  <w:num w:numId="25" w16cid:durableId="1212768049">
    <w:abstractNumId w:val="36"/>
  </w:num>
  <w:num w:numId="26" w16cid:durableId="676007222">
    <w:abstractNumId w:val="5"/>
  </w:num>
  <w:num w:numId="27" w16cid:durableId="136995023">
    <w:abstractNumId w:val="34"/>
  </w:num>
  <w:num w:numId="28" w16cid:durableId="1751076479">
    <w:abstractNumId w:val="20"/>
  </w:num>
  <w:num w:numId="29" w16cid:durableId="490298840">
    <w:abstractNumId w:val="60"/>
  </w:num>
  <w:num w:numId="30" w16cid:durableId="664238841">
    <w:abstractNumId w:val="1"/>
  </w:num>
  <w:num w:numId="31" w16cid:durableId="830874087">
    <w:abstractNumId w:val="49"/>
  </w:num>
  <w:num w:numId="32" w16cid:durableId="95828067">
    <w:abstractNumId w:val="65"/>
  </w:num>
  <w:num w:numId="33" w16cid:durableId="46611400">
    <w:abstractNumId w:val="32"/>
  </w:num>
  <w:num w:numId="34" w16cid:durableId="34356548">
    <w:abstractNumId w:val="19"/>
  </w:num>
  <w:num w:numId="35" w16cid:durableId="220748969">
    <w:abstractNumId w:val="7"/>
  </w:num>
  <w:num w:numId="36" w16cid:durableId="1449084098">
    <w:abstractNumId w:val="0"/>
  </w:num>
  <w:num w:numId="37" w16cid:durableId="51540988">
    <w:abstractNumId w:val="63"/>
  </w:num>
  <w:num w:numId="38" w16cid:durableId="321390727">
    <w:abstractNumId w:val="45"/>
  </w:num>
  <w:num w:numId="39" w16cid:durableId="31392694">
    <w:abstractNumId w:val="51"/>
  </w:num>
  <w:num w:numId="40" w16cid:durableId="295646262">
    <w:abstractNumId w:val="30"/>
  </w:num>
  <w:num w:numId="41" w16cid:durableId="1895313886">
    <w:abstractNumId w:val="55"/>
  </w:num>
  <w:num w:numId="42" w16cid:durableId="1381782563">
    <w:abstractNumId w:val="17"/>
  </w:num>
  <w:num w:numId="43" w16cid:durableId="253244832">
    <w:abstractNumId w:val="4"/>
  </w:num>
  <w:num w:numId="44" w16cid:durableId="1293900467">
    <w:abstractNumId w:val="24"/>
  </w:num>
  <w:num w:numId="45" w16cid:durableId="107314990">
    <w:abstractNumId w:val="69"/>
  </w:num>
  <w:num w:numId="46" w16cid:durableId="514921165">
    <w:abstractNumId w:val="44"/>
  </w:num>
  <w:num w:numId="47" w16cid:durableId="810052298">
    <w:abstractNumId w:val="12"/>
  </w:num>
  <w:num w:numId="48" w16cid:durableId="1681467380">
    <w:abstractNumId w:val="9"/>
  </w:num>
  <w:num w:numId="49" w16cid:durableId="111247210">
    <w:abstractNumId w:val="71"/>
  </w:num>
  <w:num w:numId="50" w16cid:durableId="1892690870">
    <w:abstractNumId w:val="25"/>
  </w:num>
  <w:num w:numId="51" w16cid:durableId="762845019">
    <w:abstractNumId w:val="22"/>
  </w:num>
  <w:num w:numId="52" w16cid:durableId="1711418506">
    <w:abstractNumId w:val="56"/>
  </w:num>
  <w:num w:numId="53" w16cid:durableId="1198857358">
    <w:abstractNumId w:val="31"/>
  </w:num>
  <w:num w:numId="54" w16cid:durableId="301466679">
    <w:abstractNumId w:val="58"/>
  </w:num>
  <w:num w:numId="55" w16cid:durableId="947540346">
    <w:abstractNumId w:val="43"/>
  </w:num>
  <w:num w:numId="56" w16cid:durableId="528371868">
    <w:abstractNumId w:val="27"/>
  </w:num>
  <w:num w:numId="57" w16cid:durableId="1799254136">
    <w:abstractNumId w:val="10"/>
  </w:num>
  <w:num w:numId="58" w16cid:durableId="1750494245">
    <w:abstractNumId w:val="23"/>
  </w:num>
  <w:num w:numId="59" w16cid:durableId="1849902328">
    <w:abstractNumId w:val="21"/>
  </w:num>
  <w:num w:numId="60" w16cid:durableId="1514882248">
    <w:abstractNumId w:val="61"/>
  </w:num>
  <w:num w:numId="61" w16cid:durableId="1637687892">
    <w:abstractNumId w:val="11"/>
  </w:num>
  <w:num w:numId="62" w16cid:durableId="757822804">
    <w:abstractNumId w:val="48"/>
  </w:num>
  <w:num w:numId="63" w16cid:durableId="1600917136">
    <w:abstractNumId w:val="15"/>
  </w:num>
  <w:num w:numId="64" w16cid:durableId="578751905">
    <w:abstractNumId w:val="8"/>
  </w:num>
  <w:num w:numId="65" w16cid:durableId="1699742467">
    <w:abstractNumId w:val="6"/>
  </w:num>
  <w:num w:numId="66" w16cid:durableId="1935824004">
    <w:abstractNumId w:val="42"/>
  </w:num>
  <w:num w:numId="67" w16cid:durableId="1451897949">
    <w:abstractNumId w:val="50"/>
  </w:num>
  <w:num w:numId="68" w16cid:durableId="900869381">
    <w:abstractNumId w:val="46"/>
  </w:num>
  <w:num w:numId="69" w16cid:durableId="884368403">
    <w:abstractNumId w:val="2"/>
  </w:num>
  <w:num w:numId="70" w16cid:durableId="216551168">
    <w:abstractNumId w:val="33"/>
  </w:num>
  <w:num w:numId="71" w16cid:durableId="679238405">
    <w:abstractNumId w:val="29"/>
  </w:num>
  <w:num w:numId="72" w16cid:durableId="1252810192">
    <w:abstractNumId w:val="3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666"/>
    <w:rsid w:val="00000059"/>
    <w:rsid w:val="0000012B"/>
    <w:rsid w:val="00000242"/>
    <w:rsid w:val="00000334"/>
    <w:rsid w:val="0000050E"/>
    <w:rsid w:val="0000063F"/>
    <w:rsid w:val="000008F2"/>
    <w:rsid w:val="00000D0C"/>
    <w:rsid w:val="00000D82"/>
    <w:rsid w:val="00000EC0"/>
    <w:rsid w:val="000013F0"/>
    <w:rsid w:val="00001403"/>
    <w:rsid w:val="00001688"/>
    <w:rsid w:val="00001A7C"/>
    <w:rsid w:val="00001B96"/>
    <w:rsid w:val="00001ECD"/>
    <w:rsid w:val="00001F41"/>
    <w:rsid w:val="00001F5D"/>
    <w:rsid w:val="00001F6D"/>
    <w:rsid w:val="00002271"/>
    <w:rsid w:val="0000237D"/>
    <w:rsid w:val="000023C9"/>
    <w:rsid w:val="00002862"/>
    <w:rsid w:val="00002A56"/>
    <w:rsid w:val="00002B59"/>
    <w:rsid w:val="000030B7"/>
    <w:rsid w:val="0000318D"/>
    <w:rsid w:val="000034AA"/>
    <w:rsid w:val="00003B84"/>
    <w:rsid w:val="00003BFA"/>
    <w:rsid w:val="00003D6E"/>
    <w:rsid w:val="00003EE2"/>
    <w:rsid w:val="00004146"/>
    <w:rsid w:val="0000418A"/>
    <w:rsid w:val="00004742"/>
    <w:rsid w:val="00004747"/>
    <w:rsid w:val="00004906"/>
    <w:rsid w:val="0000499F"/>
    <w:rsid w:val="000049E4"/>
    <w:rsid w:val="00004A37"/>
    <w:rsid w:val="00004A4B"/>
    <w:rsid w:val="00004D5C"/>
    <w:rsid w:val="00004F1D"/>
    <w:rsid w:val="00005014"/>
    <w:rsid w:val="00005BC1"/>
    <w:rsid w:val="000061A5"/>
    <w:rsid w:val="000062E6"/>
    <w:rsid w:val="0000657A"/>
    <w:rsid w:val="000068BE"/>
    <w:rsid w:val="00006B06"/>
    <w:rsid w:val="00006D1F"/>
    <w:rsid w:val="0000766E"/>
    <w:rsid w:val="000078BD"/>
    <w:rsid w:val="00007AB7"/>
    <w:rsid w:val="00007AF8"/>
    <w:rsid w:val="00007B89"/>
    <w:rsid w:val="00010915"/>
    <w:rsid w:val="0001091D"/>
    <w:rsid w:val="00010D51"/>
    <w:rsid w:val="00012298"/>
    <w:rsid w:val="00012357"/>
    <w:rsid w:val="0001256D"/>
    <w:rsid w:val="000125E4"/>
    <w:rsid w:val="0001270C"/>
    <w:rsid w:val="000129B8"/>
    <w:rsid w:val="00013094"/>
    <w:rsid w:val="00013483"/>
    <w:rsid w:val="00013D41"/>
    <w:rsid w:val="00013E28"/>
    <w:rsid w:val="000147F5"/>
    <w:rsid w:val="0001495A"/>
    <w:rsid w:val="00014B33"/>
    <w:rsid w:val="00014E99"/>
    <w:rsid w:val="000151E3"/>
    <w:rsid w:val="000152DE"/>
    <w:rsid w:val="00015802"/>
    <w:rsid w:val="0001584A"/>
    <w:rsid w:val="0001599B"/>
    <w:rsid w:val="000159CF"/>
    <w:rsid w:val="00015ACA"/>
    <w:rsid w:val="00015C76"/>
    <w:rsid w:val="00016506"/>
    <w:rsid w:val="000166BD"/>
    <w:rsid w:val="0001670C"/>
    <w:rsid w:val="00016C86"/>
    <w:rsid w:val="00016E09"/>
    <w:rsid w:val="00016E8C"/>
    <w:rsid w:val="00016FAC"/>
    <w:rsid w:val="00017468"/>
    <w:rsid w:val="00017516"/>
    <w:rsid w:val="0001769B"/>
    <w:rsid w:val="00017851"/>
    <w:rsid w:val="00017A5A"/>
    <w:rsid w:val="00017A62"/>
    <w:rsid w:val="00017E2B"/>
    <w:rsid w:val="00020083"/>
    <w:rsid w:val="000201AE"/>
    <w:rsid w:val="0002049C"/>
    <w:rsid w:val="0002083F"/>
    <w:rsid w:val="00021198"/>
    <w:rsid w:val="000212EA"/>
    <w:rsid w:val="00021701"/>
    <w:rsid w:val="000217EF"/>
    <w:rsid w:val="00021A2B"/>
    <w:rsid w:val="0002201D"/>
    <w:rsid w:val="000225F7"/>
    <w:rsid w:val="000226C1"/>
    <w:rsid w:val="00022C42"/>
    <w:rsid w:val="00023004"/>
    <w:rsid w:val="00023041"/>
    <w:rsid w:val="00023151"/>
    <w:rsid w:val="000231BE"/>
    <w:rsid w:val="000232AB"/>
    <w:rsid w:val="00023376"/>
    <w:rsid w:val="000233D6"/>
    <w:rsid w:val="00023487"/>
    <w:rsid w:val="000234DC"/>
    <w:rsid w:val="000236E9"/>
    <w:rsid w:val="00023A89"/>
    <w:rsid w:val="00023D16"/>
    <w:rsid w:val="00023D68"/>
    <w:rsid w:val="00023E79"/>
    <w:rsid w:val="00023F1C"/>
    <w:rsid w:val="000242DA"/>
    <w:rsid w:val="0002448D"/>
    <w:rsid w:val="00024A15"/>
    <w:rsid w:val="00024BE1"/>
    <w:rsid w:val="00024BEB"/>
    <w:rsid w:val="00025221"/>
    <w:rsid w:val="000252C9"/>
    <w:rsid w:val="0002533A"/>
    <w:rsid w:val="00025D13"/>
    <w:rsid w:val="00025D19"/>
    <w:rsid w:val="00025D93"/>
    <w:rsid w:val="00025D95"/>
    <w:rsid w:val="00025FA8"/>
    <w:rsid w:val="000261E7"/>
    <w:rsid w:val="0002626B"/>
    <w:rsid w:val="0002634D"/>
    <w:rsid w:val="000264BF"/>
    <w:rsid w:val="000265C9"/>
    <w:rsid w:val="00026764"/>
    <w:rsid w:val="00026C81"/>
    <w:rsid w:val="00026DE8"/>
    <w:rsid w:val="00026E7F"/>
    <w:rsid w:val="00027290"/>
    <w:rsid w:val="00027566"/>
    <w:rsid w:val="000276DC"/>
    <w:rsid w:val="00027920"/>
    <w:rsid w:val="000279EB"/>
    <w:rsid w:val="00027BBD"/>
    <w:rsid w:val="00027C38"/>
    <w:rsid w:val="00027CBC"/>
    <w:rsid w:val="00027F73"/>
    <w:rsid w:val="0003004B"/>
    <w:rsid w:val="0003038D"/>
    <w:rsid w:val="000305E5"/>
    <w:rsid w:val="00030C7C"/>
    <w:rsid w:val="00030CB8"/>
    <w:rsid w:val="0003112D"/>
    <w:rsid w:val="00031141"/>
    <w:rsid w:val="000315B8"/>
    <w:rsid w:val="000315BC"/>
    <w:rsid w:val="000318CF"/>
    <w:rsid w:val="00031D4B"/>
    <w:rsid w:val="00032028"/>
    <w:rsid w:val="0003216B"/>
    <w:rsid w:val="000321EF"/>
    <w:rsid w:val="00032539"/>
    <w:rsid w:val="000329AE"/>
    <w:rsid w:val="0003314B"/>
    <w:rsid w:val="00033167"/>
    <w:rsid w:val="0003321E"/>
    <w:rsid w:val="00033313"/>
    <w:rsid w:val="00033AB5"/>
    <w:rsid w:val="00033C2C"/>
    <w:rsid w:val="00033CA5"/>
    <w:rsid w:val="00033D45"/>
    <w:rsid w:val="00033D70"/>
    <w:rsid w:val="00033F61"/>
    <w:rsid w:val="0003431D"/>
    <w:rsid w:val="00034891"/>
    <w:rsid w:val="00034BF8"/>
    <w:rsid w:val="0003501A"/>
    <w:rsid w:val="0003503D"/>
    <w:rsid w:val="00035133"/>
    <w:rsid w:val="00035205"/>
    <w:rsid w:val="000356D3"/>
    <w:rsid w:val="00035C6C"/>
    <w:rsid w:val="00035F48"/>
    <w:rsid w:val="000362DC"/>
    <w:rsid w:val="0003643E"/>
    <w:rsid w:val="00036EE1"/>
    <w:rsid w:val="00036F03"/>
    <w:rsid w:val="00036F7C"/>
    <w:rsid w:val="00037018"/>
    <w:rsid w:val="00037157"/>
    <w:rsid w:val="000372B7"/>
    <w:rsid w:val="00037502"/>
    <w:rsid w:val="00037741"/>
    <w:rsid w:val="000401A1"/>
    <w:rsid w:val="00040365"/>
    <w:rsid w:val="00040703"/>
    <w:rsid w:val="00040ADF"/>
    <w:rsid w:val="00040E32"/>
    <w:rsid w:val="00040ECE"/>
    <w:rsid w:val="00040FF5"/>
    <w:rsid w:val="0004135F"/>
    <w:rsid w:val="00041432"/>
    <w:rsid w:val="00041B67"/>
    <w:rsid w:val="00041BB4"/>
    <w:rsid w:val="00041FA2"/>
    <w:rsid w:val="000421AA"/>
    <w:rsid w:val="0004283F"/>
    <w:rsid w:val="00042D02"/>
    <w:rsid w:val="00042DFE"/>
    <w:rsid w:val="00043023"/>
    <w:rsid w:val="0004303D"/>
    <w:rsid w:val="0004311F"/>
    <w:rsid w:val="000432BE"/>
    <w:rsid w:val="0004335B"/>
    <w:rsid w:val="0004336D"/>
    <w:rsid w:val="00043421"/>
    <w:rsid w:val="00043564"/>
    <w:rsid w:val="000437C7"/>
    <w:rsid w:val="0004387C"/>
    <w:rsid w:val="00043950"/>
    <w:rsid w:val="000444BF"/>
    <w:rsid w:val="00044512"/>
    <w:rsid w:val="00044833"/>
    <w:rsid w:val="000449AF"/>
    <w:rsid w:val="00044B3E"/>
    <w:rsid w:val="00044BB7"/>
    <w:rsid w:val="00044DD6"/>
    <w:rsid w:val="00044F09"/>
    <w:rsid w:val="00045087"/>
    <w:rsid w:val="00045123"/>
    <w:rsid w:val="000451E4"/>
    <w:rsid w:val="000453A5"/>
    <w:rsid w:val="000453D1"/>
    <w:rsid w:val="000456B1"/>
    <w:rsid w:val="00045A42"/>
    <w:rsid w:val="00045AFB"/>
    <w:rsid w:val="0004631B"/>
    <w:rsid w:val="000463FC"/>
    <w:rsid w:val="000464D2"/>
    <w:rsid w:val="000469F8"/>
    <w:rsid w:val="00046AD0"/>
    <w:rsid w:val="000470BE"/>
    <w:rsid w:val="0004734F"/>
    <w:rsid w:val="00047431"/>
    <w:rsid w:val="00047B30"/>
    <w:rsid w:val="00047EF7"/>
    <w:rsid w:val="00050179"/>
    <w:rsid w:val="000504FE"/>
    <w:rsid w:val="00050736"/>
    <w:rsid w:val="00050844"/>
    <w:rsid w:val="000509DC"/>
    <w:rsid w:val="00050A84"/>
    <w:rsid w:val="00050EA7"/>
    <w:rsid w:val="00050F2F"/>
    <w:rsid w:val="000510FA"/>
    <w:rsid w:val="0005171B"/>
    <w:rsid w:val="00051DB3"/>
    <w:rsid w:val="00051EA2"/>
    <w:rsid w:val="00051F99"/>
    <w:rsid w:val="0005226E"/>
    <w:rsid w:val="0005252A"/>
    <w:rsid w:val="000525D6"/>
    <w:rsid w:val="00052665"/>
    <w:rsid w:val="000527A2"/>
    <w:rsid w:val="00052C55"/>
    <w:rsid w:val="00052EDC"/>
    <w:rsid w:val="00053197"/>
    <w:rsid w:val="0005371D"/>
    <w:rsid w:val="00053801"/>
    <w:rsid w:val="00053914"/>
    <w:rsid w:val="00053E52"/>
    <w:rsid w:val="000540E2"/>
    <w:rsid w:val="00054617"/>
    <w:rsid w:val="00054637"/>
    <w:rsid w:val="00054690"/>
    <w:rsid w:val="000546B9"/>
    <w:rsid w:val="00054AD8"/>
    <w:rsid w:val="00054C4F"/>
    <w:rsid w:val="00054FA3"/>
    <w:rsid w:val="000557A3"/>
    <w:rsid w:val="00055A6A"/>
    <w:rsid w:val="00055BB9"/>
    <w:rsid w:val="00055E5F"/>
    <w:rsid w:val="0005606E"/>
    <w:rsid w:val="00056170"/>
    <w:rsid w:val="000565F5"/>
    <w:rsid w:val="00056AF6"/>
    <w:rsid w:val="0005714F"/>
    <w:rsid w:val="00057196"/>
    <w:rsid w:val="00057314"/>
    <w:rsid w:val="000573E1"/>
    <w:rsid w:val="0005743F"/>
    <w:rsid w:val="000575C5"/>
    <w:rsid w:val="00057ADC"/>
    <w:rsid w:val="0006008E"/>
    <w:rsid w:val="00060104"/>
    <w:rsid w:val="00060596"/>
    <w:rsid w:val="000606A6"/>
    <w:rsid w:val="00060971"/>
    <w:rsid w:val="00060BBA"/>
    <w:rsid w:val="00060D72"/>
    <w:rsid w:val="00060F9B"/>
    <w:rsid w:val="0006103A"/>
    <w:rsid w:val="00061202"/>
    <w:rsid w:val="00061E3A"/>
    <w:rsid w:val="00061FDE"/>
    <w:rsid w:val="000620CA"/>
    <w:rsid w:val="00062606"/>
    <w:rsid w:val="00062799"/>
    <w:rsid w:val="000629A0"/>
    <w:rsid w:val="00063011"/>
    <w:rsid w:val="000634E9"/>
    <w:rsid w:val="00063595"/>
    <w:rsid w:val="00063620"/>
    <w:rsid w:val="0006393C"/>
    <w:rsid w:val="00063B15"/>
    <w:rsid w:val="00063B2B"/>
    <w:rsid w:val="00063C37"/>
    <w:rsid w:val="00063F42"/>
    <w:rsid w:val="00063F8B"/>
    <w:rsid w:val="00063FDF"/>
    <w:rsid w:val="0006409F"/>
    <w:rsid w:val="0006415D"/>
    <w:rsid w:val="00064164"/>
    <w:rsid w:val="00064360"/>
    <w:rsid w:val="00064613"/>
    <w:rsid w:val="00064B5C"/>
    <w:rsid w:val="00064F38"/>
    <w:rsid w:val="0006501A"/>
    <w:rsid w:val="00065409"/>
    <w:rsid w:val="0006540E"/>
    <w:rsid w:val="000654DC"/>
    <w:rsid w:val="0006584C"/>
    <w:rsid w:val="00065966"/>
    <w:rsid w:val="00065BC4"/>
    <w:rsid w:val="00065D07"/>
    <w:rsid w:val="00065EB9"/>
    <w:rsid w:val="000662E3"/>
    <w:rsid w:val="000666B6"/>
    <w:rsid w:val="00066956"/>
    <w:rsid w:val="00066BD0"/>
    <w:rsid w:val="00066D60"/>
    <w:rsid w:val="00067015"/>
    <w:rsid w:val="0006750F"/>
    <w:rsid w:val="000678A3"/>
    <w:rsid w:val="00067B94"/>
    <w:rsid w:val="0007018A"/>
    <w:rsid w:val="00070246"/>
    <w:rsid w:val="000707B3"/>
    <w:rsid w:val="0007081A"/>
    <w:rsid w:val="00070884"/>
    <w:rsid w:val="00070A30"/>
    <w:rsid w:val="00070A4D"/>
    <w:rsid w:val="00070B2E"/>
    <w:rsid w:val="00070BFD"/>
    <w:rsid w:val="00070C61"/>
    <w:rsid w:val="00070D59"/>
    <w:rsid w:val="00070ED1"/>
    <w:rsid w:val="00071010"/>
    <w:rsid w:val="00071032"/>
    <w:rsid w:val="00071214"/>
    <w:rsid w:val="00071439"/>
    <w:rsid w:val="00071611"/>
    <w:rsid w:val="00071834"/>
    <w:rsid w:val="000718EF"/>
    <w:rsid w:val="00071A2B"/>
    <w:rsid w:val="00071BBD"/>
    <w:rsid w:val="00071BCD"/>
    <w:rsid w:val="00071CC5"/>
    <w:rsid w:val="00071CD2"/>
    <w:rsid w:val="00071D46"/>
    <w:rsid w:val="00072733"/>
    <w:rsid w:val="00072D05"/>
    <w:rsid w:val="00072F11"/>
    <w:rsid w:val="000730F5"/>
    <w:rsid w:val="000731E9"/>
    <w:rsid w:val="00073302"/>
    <w:rsid w:val="000734C9"/>
    <w:rsid w:val="00073530"/>
    <w:rsid w:val="000739D7"/>
    <w:rsid w:val="000739D9"/>
    <w:rsid w:val="00073AA8"/>
    <w:rsid w:val="00073DCE"/>
    <w:rsid w:val="00073E7A"/>
    <w:rsid w:val="0007448E"/>
    <w:rsid w:val="0007452A"/>
    <w:rsid w:val="0007464E"/>
    <w:rsid w:val="000749D3"/>
    <w:rsid w:val="00074B1C"/>
    <w:rsid w:val="00074D64"/>
    <w:rsid w:val="00074F79"/>
    <w:rsid w:val="00074FB9"/>
    <w:rsid w:val="00074FE0"/>
    <w:rsid w:val="0007554A"/>
    <w:rsid w:val="00075977"/>
    <w:rsid w:val="00075AFB"/>
    <w:rsid w:val="0007609B"/>
    <w:rsid w:val="00076498"/>
    <w:rsid w:val="000764B3"/>
    <w:rsid w:val="000769EF"/>
    <w:rsid w:val="00076C02"/>
    <w:rsid w:val="0007705A"/>
    <w:rsid w:val="00077383"/>
    <w:rsid w:val="0007738E"/>
    <w:rsid w:val="00077AF8"/>
    <w:rsid w:val="00077E1F"/>
    <w:rsid w:val="00077E92"/>
    <w:rsid w:val="000806EB"/>
    <w:rsid w:val="00080814"/>
    <w:rsid w:val="00080B48"/>
    <w:rsid w:val="00080BE1"/>
    <w:rsid w:val="00080D7B"/>
    <w:rsid w:val="00080D9E"/>
    <w:rsid w:val="00081084"/>
    <w:rsid w:val="00081147"/>
    <w:rsid w:val="00081355"/>
    <w:rsid w:val="0008137A"/>
    <w:rsid w:val="0008185F"/>
    <w:rsid w:val="00081899"/>
    <w:rsid w:val="00081CE0"/>
    <w:rsid w:val="00081D53"/>
    <w:rsid w:val="00082557"/>
    <w:rsid w:val="00082632"/>
    <w:rsid w:val="000829F4"/>
    <w:rsid w:val="00082A27"/>
    <w:rsid w:val="00082C96"/>
    <w:rsid w:val="00082F32"/>
    <w:rsid w:val="00082F6B"/>
    <w:rsid w:val="00083419"/>
    <w:rsid w:val="000834D4"/>
    <w:rsid w:val="00083622"/>
    <w:rsid w:val="00083654"/>
    <w:rsid w:val="000838ED"/>
    <w:rsid w:val="00083AF0"/>
    <w:rsid w:val="00083D2F"/>
    <w:rsid w:val="00083D3D"/>
    <w:rsid w:val="0008432A"/>
    <w:rsid w:val="00084370"/>
    <w:rsid w:val="00084785"/>
    <w:rsid w:val="00084E29"/>
    <w:rsid w:val="000851A1"/>
    <w:rsid w:val="00085250"/>
    <w:rsid w:val="000853A9"/>
    <w:rsid w:val="0008555B"/>
    <w:rsid w:val="000855A2"/>
    <w:rsid w:val="00085713"/>
    <w:rsid w:val="000857E5"/>
    <w:rsid w:val="00085839"/>
    <w:rsid w:val="000858DF"/>
    <w:rsid w:val="00085B4F"/>
    <w:rsid w:val="00085B64"/>
    <w:rsid w:val="00085D7C"/>
    <w:rsid w:val="00085FFF"/>
    <w:rsid w:val="000861C0"/>
    <w:rsid w:val="00086369"/>
    <w:rsid w:val="00086773"/>
    <w:rsid w:val="00086965"/>
    <w:rsid w:val="00086EA8"/>
    <w:rsid w:val="00086EA9"/>
    <w:rsid w:val="0008766B"/>
    <w:rsid w:val="00087977"/>
    <w:rsid w:val="00087DAF"/>
    <w:rsid w:val="00090017"/>
    <w:rsid w:val="00090354"/>
    <w:rsid w:val="00090562"/>
    <w:rsid w:val="00090EC6"/>
    <w:rsid w:val="0009100F"/>
    <w:rsid w:val="00091036"/>
    <w:rsid w:val="0009116A"/>
    <w:rsid w:val="0009180D"/>
    <w:rsid w:val="0009182C"/>
    <w:rsid w:val="00091834"/>
    <w:rsid w:val="000920A0"/>
    <w:rsid w:val="0009219D"/>
    <w:rsid w:val="000923C1"/>
    <w:rsid w:val="000928C0"/>
    <w:rsid w:val="00092AEC"/>
    <w:rsid w:val="00092AFE"/>
    <w:rsid w:val="00092DEE"/>
    <w:rsid w:val="00092F1F"/>
    <w:rsid w:val="00093278"/>
    <w:rsid w:val="00093A71"/>
    <w:rsid w:val="00093B10"/>
    <w:rsid w:val="00093D12"/>
    <w:rsid w:val="00093DA0"/>
    <w:rsid w:val="000946E3"/>
    <w:rsid w:val="0009473C"/>
    <w:rsid w:val="000949F8"/>
    <w:rsid w:val="00094B21"/>
    <w:rsid w:val="00094FC6"/>
    <w:rsid w:val="00095381"/>
    <w:rsid w:val="0009545E"/>
    <w:rsid w:val="00095479"/>
    <w:rsid w:val="000954C3"/>
    <w:rsid w:val="000957B7"/>
    <w:rsid w:val="000958F1"/>
    <w:rsid w:val="00095B09"/>
    <w:rsid w:val="00095B9E"/>
    <w:rsid w:val="00095C82"/>
    <w:rsid w:val="00095F9C"/>
    <w:rsid w:val="000968FA"/>
    <w:rsid w:val="00096DE3"/>
    <w:rsid w:val="00096E06"/>
    <w:rsid w:val="00097224"/>
    <w:rsid w:val="0009783A"/>
    <w:rsid w:val="000978A0"/>
    <w:rsid w:val="00097A13"/>
    <w:rsid w:val="00097FF8"/>
    <w:rsid w:val="000A032E"/>
    <w:rsid w:val="000A03FB"/>
    <w:rsid w:val="000A0A63"/>
    <w:rsid w:val="000A0B7E"/>
    <w:rsid w:val="000A0C07"/>
    <w:rsid w:val="000A0E83"/>
    <w:rsid w:val="000A0EFF"/>
    <w:rsid w:val="000A1821"/>
    <w:rsid w:val="000A18A3"/>
    <w:rsid w:val="000A1FAB"/>
    <w:rsid w:val="000A2042"/>
    <w:rsid w:val="000A2524"/>
    <w:rsid w:val="000A293D"/>
    <w:rsid w:val="000A29FE"/>
    <w:rsid w:val="000A2BBF"/>
    <w:rsid w:val="000A2E68"/>
    <w:rsid w:val="000A2F3E"/>
    <w:rsid w:val="000A2F8A"/>
    <w:rsid w:val="000A3112"/>
    <w:rsid w:val="000A3197"/>
    <w:rsid w:val="000A3428"/>
    <w:rsid w:val="000A34B2"/>
    <w:rsid w:val="000A3510"/>
    <w:rsid w:val="000A35AB"/>
    <w:rsid w:val="000A36D2"/>
    <w:rsid w:val="000A3B72"/>
    <w:rsid w:val="000A415B"/>
    <w:rsid w:val="000A4295"/>
    <w:rsid w:val="000A4573"/>
    <w:rsid w:val="000A45E3"/>
    <w:rsid w:val="000A45FE"/>
    <w:rsid w:val="000A4CA9"/>
    <w:rsid w:val="000A55E1"/>
    <w:rsid w:val="000A55E6"/>
    <w:rsid w:val="000A5623"/>
    <w:rsid w:val="000A5C67"/>
    <w:rsid w:val="000A5DA5"/>
    <w:rsid w:val="000A65E9"/>
    <w:rsid w:val="000A6608"/>
    <w:rsid w:val="000A662E"/>
    <w:rsid w:val="000A6778"/>
    <w:rsid w:val="000A67E4"/>
    <w:rsid w:val="000A6ED3"/>
    <w:rsid w:val="000A761E"/>
    <w:rsid w:val="000A78CE"/>
    <w:rsid w:val="000A7B32"/>
    <w:rsid w:val="000A7E7D"/>
    <w:rsid w:val="000B0176"/>
    <w:rsid w:val="000B0B77"/>
    <w:rsid w:val="000B1075"/>
    <w:rsid w:val="000B19AA"/>
    <w:rsid w:val="000B1BCF"/>
    <w:rsid w:val="000B1C84"/>
    <w:rsid w:val="000B1E45"/>
    <w:rsid w:val="000B1FE0"/>
    <w:rsid w:val="000B237B"/>
    <w:rsid w:val="000B2AB1"/>
    <w:rsid w:val="000B39C8"/>
    <w:rsid w:val="000B39FB"/>
    <w:rsid w:val="000B3AAA"/>
    <w:rsid w:val="000B3BEF"/>
    <w:rsid w:val="000B3E17"/>
    <w:rsid w:val="000B3FD9"/>
    <w:rsid w:val="000B43A5"/>
    <w:rsid w:val="000B442F"/>
    <w:rsid w:val="000B45DA"/>
    <w:rsid w:val="000B4992"/>
    <w:rsid w:val="000B4B06"/>
    <w:rsid w:val="000B4C81"/>
    <w:rsid w:val="000B4E46"/>
    <w:rsid w:val="000B5062"/>
    <w:rsid w:val="000B549E"/>
    <w:rsid w:val="000B5807"/>
    <w:rsid w:val="000B5AA0"/>
    <w:rsid w:val="000B5CB9"/>
    <w:rsid w:val="000B5DA4"/>
    <w:rsid w:val="000B5EA6"/>
    <w:rsid w:val="000B5EF6"/>
    <w:rsid w:val="000B623D"/>
    <w:rsid w:val="000B662D"/>
    <w:rsid w:val="000B67C9"/>
    <w:rsid w:val="000B6806"/>
    <w:rsid w:val="000B6952"/>
    <w:rsid w:val="000B6ACF"/>
    <w:rsid w:val="000B6B33"/>
    <w:rsid w:val="000B6CD8"/>
    <w:rsid w:val="000B6F5E"/>
    <w:rsid w:val="000B7051"/>
    <w:rsid w:val="000B720A"/>
    <w:rsid w:val="000B72CF"/>
    <w:rsid w:val="000B7420"/>
    <w:rsid w:val="000B7599"/>
    <w:rsid w:val="000B783C"/>
    <w:rsid w:val="000B7B2D"/>
    <w:rsid w:val="000B7BE0"/>
    <w:rsid w:val="000C00CF"/>
    <w:rsid w:val="000C0207"/>
    <w:rsid w:val="000C03C5"/>
    <w:rsid w:val="000C0479"/>
    <w:rsid w:val="000C05AA"/>
    <w:rsid w:val="000C0A6D"/>
    <w:rsid w:val="000C0B93"/>
    <w:rsid w:val="000C0C28"/>
    <w:rsid w:val="000C0C44"/>
    <w:rsid w:val="000C1388"/>
    <w:rsid w:val="000C17B7"/>
    <w:rsid w:val="000C1945"/>
    <w:rsid w:val="000C1A3A"/>
    <w:rsid w:val="000C1C5A"/>
    <w:rsid w:val="000C1F36"/>
    <w:rsid w:val="000C23B0"/>
    <w:rsid w:val="000C292E"/>
    <w:rsid w:val="000C3032"/>
    <w:rsid w:val="000C3457"/>
    <w:rsid w:val="000C37BB"/>
    <w:rsid w:val="000C39B1"/>
    <w:rsid w:val="000C3B3F"/>
    <w:rsid w:val="000C3FF2"/>
    <w:rsid w:val="000C4091"/>
    <w:rsid w:val="000C425C"/>
    <w:rsid w:val="000C44B2"/>
    <w:rsid w:val="000C4648"/>
    <w:rsid w:val="000C4838"/>
    <w:rsid w:val="000C4E82"/>
    <w:rsid w:val="000C5497"/>
    <w:rsid w:val="000C58ED"/>
    <w:rsid w:val="000C59F2"/>
    <w:rsid w:val="000C5A42"/>
    <w:rsid w:val="000C5AD5"/>
    <w:rsid w:val="000C5B03"/>
    <w:rsid w:val="000C5DA4"/>
    <w:rsid w:val="000C5FA1"/>
    <w:rsid w:val="000C5FE2"/>
    <w:rsid w:val="000C6096"/>
    <w:rsid w:val="000C62C6"/>
    <w:rsid w:val="000C6404"/>
    <w:rsid w:val="000C69A5"/>
    <w:rsid w:val="000C6BA5"/>
    <w:rsid w:val="000C71A9"/>
    <w:rsid w:val="000C79F3"/>
    <w:rsid w:val="000C7C83"/>
    <w:rsid w:val="000D0209"/>
    <w:rsid w:val="000D0548"/>
    <w:rsid w:val="000D06EF"/>
    <w:rsid w:val="000D1308"/>
    <w:rsid w:val="000D13F3"/>
    <w:rsid w:val="000D172F"/>
    <w:rsid w:val="000D1A68"/>
    <w:rsid w:val="000D1F28"/>
    <w:rsid w:val="000D2404"/>
    <w:rsid w:val="000D24CE"/>
    <w:rsid w:val="000D2930"/>
    <w:rsid w:val="000D2A61"/>
    <w:rsid w:val="000D2AEC"/>
    <w:rsid w:val="000D3482"/>
    <w:rsid w:val="000D41CE"/>
    <w:rsid w:val="000D46C9"/>
    <w:rsid w:val="000D4722"/>
    <w:rsid w:val="000D496C"/>
    <w:rsid w:val="000D4A7C"/>
    <w:rsid w:val="000D4AD9"/>
    <w:rsid w:val="000D4B3A"/>
    <w:rsid w:val="000D511E"/>
    <w:rsid w:val="000D514F"/>
    <w:rsid w:val="000D521F"/>
    <w:rsid w:val="000D5322"/>
    <w:rsid w:val="000D5994"/>
    <w:rsid w:val="000D5BCE"/>
    <w:rsid w:val="000D6925"/>
    <w:rsid w:val="000D69F8"/>
    <w:rsid w:val="000D6B00"/>
    <w:rsid w:val="000D6F16"/>
    <w:rsid w:val="000D7258"/>
    <w:rsid w:val="000D787A"/>
    <w:rsid w:val="000D78D4"/>
    <w:rsid w:val="000D7934"/>
    <w:rsid w:val="000D7BD5"/>
    <w:rsid w:val="000D7BED"/>
    <w:rsid w:val="000D7EF8"/>
    <w:rsid w:val="000E0135"/>
    <w:rsid w:val="000E03B4"/>
    <w:rsid w:val="000E071D"/>
    <w:rsid w:val="000E0723"/>
    <w:rsid w:val="000E0D6F"/>
    <w:rsid w:val="000E115E"/>
    <w:rsid w:val="000E1738"/>
    <w:rsid w:val="000E198A"/>
    <w:rsid w:val="000E1A14"/>
    <w:rsid w:val="000E1A9E"/>
    <w:rsid w:val="000E1C07"/>
    <w:rsid w:val="000E1FE4"/>
    <w:rsid w:val="000E2166"/>
    <w:rsid w:val="000E23CE"/>
    <w:rsid w:val="000E2A99"/>
    <w:rsid w:val="000E2AE6"/>
    <w:rsid w:val="000E2BB3"/>
    <w:rsid w:val="000E2CB7"/>
    <w:rsid w:val="000E3065"/>
    <w:rsid w:val="000E3182"/>
    <w:rsid w:val="000E3370"/>
    <w:rsid w:val="000E377D"/>
    <w:rsid w:val="000E3E50"/>
    <w:rsid w:val="000E43A5"/>
    <w:rsid w:val="000E45F4"/>
    <w:rsid w:val="000E4A2A"/>
    <w:rsid w:val="000E4C62"/>
    <w:rsid w:val="000E5111"/>
    <w:rsid w:val="000E51A7"/>
    <w:rsid w:val="000E58D8"/>
    <w:rsid w:val="000E5D44"/>
    <w:rsid w:val="000E61D6"/>
    <w:rsid w:val="000E658A"/>
    <w:rsid w:val="000E677A"/>
    <w:rsid w:val="000E6840"/>
    <w:rsid w:val="000E6878"/>
    <w:rsid w:val="000E6BA4"/>
    <w:rsid w:val="000E6DBC"/>
    <w:rsid w:val="000E7014"/>
    <w:rsid w:val="000E7061"/>
    <w:rsid w:val="000E70F8"/>
    <w:rsid w:val="000E78C0"/>
    <w:rsid w:val="000E78C1"/>
    <w:rsid w:val="000E7AD1"/>
    <w:rsid w:val="000E7FA6"/>
    <w:rsid w:val="000E7FAD"/>
    <w:rsid w:val="000F05DC"/>
    <w:rsid w:val="000F0EC7"/>
    <w:rsid w:val="000F10EA"/>
    <w:rsid w:val="000F1568"/>
    <w:rsid w:val="000F1669"/>
    <w:rsid w:val="000F19B2"/>
    <w:rsid w:val="000F247C"/>
    <w:rsid w:val="000F2AC4"/>
    <w:rsid w:val="000F2AFD"/>
    <w:rsid w:val="000F2E01"/>
    <w:rsid w:val="000F30C1"/>
    <w:rsid w:val="000F3121"/>
    <w:rsid w:val="000F37E0"/>
    <w:rsid w:val="000F38F4"/>
    <w:rsid w:val="000F3B29"/>
    <w:rsid w:val="000F3C71"/>
    <w:rsid w:val="000F45E3"/>
    <w:rsid w:val="000F49C8"/>
    <w:rsid w:val="000F4B6C"/>
    <w:rsid w:val="000F4BEA"/>
    <w:rsid w:val="000F4D6F"/>
    <w:rsid w:val="000F508D"/>
    <w:rsid w:val="000F5C64"/>
    <w:rsid w:val="000F5EDA"/>
    <w:rsid w:val="000F5FE5"/>
    <w:rsid w:val="000F627C"/>
    <w:rsid w:val="000F6E42"/>
    <w:rsid w:val="000F7057"/>
    <w:rsid w:val="000F7059"/>
    <w:rsid w:val="000F743C"/>
    <w:rsid w:val="000F7839"/>
    <w:rsid w:val="000F79EB"/>
    <w:rsid w:val="000F7B55"/>
    <w:rsid w:val="000F7FD8"/>
    <w:rsid w:val="0010027B"/>
    <w:rsid w:val="001002F7"/>
    <w:rsid w:val="0010101F"/>
    <w:rsid w:val="0010129D"/>
    <w:rsid w:val="001013F0"/>
    <w:rsid w:val="001015B2"/>
    <w:rsid w:val="001019FC"/>
    <w:rsid w:val="00101AA8"/>
    <w:rsid w:val="00101C35"/>
    <w:rsid w:val="00101D0C"/>
    <w:rsid w:val="00101E48"/>
    <w:rsid w:val="0010258E"/>
    <w:rsid w:val="0010261B"/>
    <w:rsid w:val="001026A6"/>
    <w:rsid w:val="00102792"/>
    <w:rsid w:val="001027AD"/>
    <w:rsid w:val="00102823"/>
    <w:rsid w:val="00102CAB"/>
    <w:rsid w:val="001038F6"/>
    <w:rsid w:val="00104403"/>
    <w:rsid w:val="001045E5"/>
    <w:rsid w:val="0010463B"/>
    <w:rsid w:val="00104688"/>
    <w:rsid w:val="001047D0"/>
    <w:rsid w:val="00104847"/>
    <w:rsid w:val="00105153"/>
    <w:rsid w:val="00105753"/>
    <w:rsid w:val="0010577A"/>
    <w:rsid w:val="0010593B"/>
    <w:rsid w:val="00105ACE"/>
    <w:rsid w:val="00105AF9"/>
    <w:rsid w:val="00105AFE"/>
    <w:rsid w:val="00105B35"/>
    <w:rsid w:val="00105C03"/>
    <w:rsid w:val="0010606D"/>
    <w:rsid w:val="00106320"/>
    <w:rsid w:val="0010638E"/>
    <w:rsid w:val="00106843"/>
    <w:rsid w:val="00106B54"/>
    <w:rsid w:val="00106C47"/>
    <w:rsid w:val="00106CDC"/>
    <w:rsid w:val="001070D4"/>
    <w:rsid w:val="0010725A"/>
    <w:rsid w:val="00107A1F"/>
    <w:rsid w:val="00107ECB"/>
    <w:rsid w:val="00107FCB"/>
    <w:rsid w:val="00110179"/>
    <w:rsid w:val="0011072E"/>
    <w:rsid w:val="001107D6"/>
    <w:rsid w:val="00110C77"/>
    <w:rsid w:val="00110F14"/>
    <w:rsid w:val="001112B3"/>
    <w:rsid w:val="001113C8"/>
    <w:rsid w:val="00111639"/>
    <w:rsid w:val="00111763"/>
    <w:rsid w:val="001119A3"/>
    <w:rsid w:val="00111B3B"/>
    <w:rsid w:val="00111C60"/>
    <w:rsid w:val="00111E73"/>
    <w:rsid w:val="00112578"/>
    <w:rsid w:val="001125C6"/>
    <w:rsid w:val="00112908"/>
    <w:rsid w:val="00112988"/>
    <w:rsid w:val="00112B91"/>
    <w:rsid w:val="00112F77"/>
    <w:rsid w:val="00113D07"/>
    <w:rsid w:val="00113FFD"/>
    <w:rsid w:val="00114321"/>
    <w:rsid w:val="00114401"/>
    <w:rsid w:val="001145F2"/>
    <w:rsid w:val="001147E1"/>
    <w:rsid w:val="00114859"/>
    <w:rsid w:val="001148E7"/>
    <w:rsid w:val="00114A5E"/>
    <w:rsid w:val="00114C9D"/>
    <w:rsid w:val="00114D43"/>
    <w:rsid w:val="00114E34"/>
    <w:rsid w:val="00115252"/>
    <w:rsid w:val="00115299"/>
    <w:rsid w:val="00115387"/>
    <w:rsid w:val="001153E3"/>
    <w:rsid w:val="00115B6F"/>
    <w:rsid w:val="00115C6D"/>
    <w:rsid w:val="00115C8A"/>
    <w:rsid w:val="00116F8F"/>
    <w:rsid w:val="00117026"/>
    <w:rsid w:val="00117493"/>
    <w:rsid w:val="0011775E"/>
    <w:rsid w:val="0011799B"/>
    <w:rsid w:val="00117BF9"/>
    <w:rsid w:val="00117C1F"/>
    <w:rsid w:val="001207A6"/>
    <w:rsid w:val="00120DD9"/>
    <w:rsid w:val="00120E11"/>
    <w:rsid w:val="001212D3"/>
    <w:rsid w:val="00121449"/>
    <w:rsid w:val="0012192F"/>
    <w:rsid w:val="00121CDF"/>
    <w:rsid w:val="001221C5"/>
    <w:rsid w:val="001223A8"/>
    <w:rsid w:val="0012261A"/>
    <w:rsid w:val="00122757"/>
    <w:rsid w:val="00122815"/>
    <w:rsid w:val="0012299B"/>
    <w:rsid w:val="00122D06"/>
    <w:rsid w:val="0012347B"/>
    <w:rsid w:val="00123486"/>
    <w:rsid w:val="0012354E"/>
    <w:rsid w:val="001236D6"/>
    <w:rsid w:val="001236F3"/>
    <w:rsid w:val="001236F5"/>
    <w:rsid w:val="0012379D"/>
    <w:rsid w:val="00123CEF"/>
    <w:rsid w:val="00123DD1"/>
    <w:rsid w:val="00123E91"/>
    <w:rsid w:val="0012463D"/>
    <w:rsid w:val="0012498A"/>
    <w:rsid w:val="00124B7D"/>
    <w:rsid w:val="00124F14"/>
    <w:rsid w:val="00124F4F"/>
    <w:rsid w:val="001250D1"/>
    <w:rsid w:val="001255BD"/>
    <w:rsid w:val="001255E5"/>
    <w:rsid w:val="0012576C"/>
    <w:rsid w:val="00125797"/>
    <w:rsid w:val="00125805"/>
    <w:rsid w:val="0012593E"/>
    <w:rsid w:val="001259DB"/>
    <w:rsid w:val="00125A10"/>
    <w:rsid w:val="00125C43"/>
    <w:rsid w:val="00125CC8"/>
    <w:rsid w:val="0012659A"/>
    <w:rsid w:val="00126754"/>
    <w:rsid w:val="00126942"/>
    <w:rsid w:val="0012698C"/>
    <w:rsid w:val="00126CF7"/>
    <w:rsid w:val="00126CFE"/>
    <w:rsid w:val="00126EBE"/>
    <w:rsid w:val="0012707C"/>
    <w:rsid w:val="0012730D"/>
    <w:rsid w:val="001273A7"/>
    <w:rsid w:val="00127761"/>
    <w:rsid w:val="001277D6"/>
    <w:rsid w:val="00127857"/>
    <w:rsid w:val="00127BA3"/>
    <w:rsid w:val="00127C88"/>
    <w:rsid w:val="00127C9B"/>
    <w:rsid w:val="00127DA3"/>
    <w:rsid w:val="00130010"/>
    <w:rsid w:val="001300FD"/>
    <w:rsid w:val="00130408"/>
    <w:rsid w:val="00130462"/>
    <w:rsid w:val="001306A4"/>
    <w:rsid w:val="00130828"/>
    <w:rsid w:val="0013087D"/>
    <w:rsid w:val="00130918"/>
    <w:rsid w:val="00130BD6"/>
    <w:rsid w:val="00130BFF"/>
    <w:rsid w:val="001316BC"/>
    <w:rsid w:val="001317DC"/>
    <w:rsid w:val="00131AE3"/>
    <w:rsid w:val="00131BFB"/>
    <w:rsid w:val="00131D40"/>
    <w:rsid w:val="00131DF6"/>
    <w:rsid w:val="00131FFA"/>
    <w:rsid w:val="00132145"/>
    <w:rsid w:val="0013264E"/>
    <w:rsid w:val="00132684"/>
    <w:rsid w:val="001326AE"/>
    <w:rsid w:val="001328FC"/>
    <w:rsid w:val="00132B48"/>
    <w:rsid w:val="00133029"/>
    <w:rsid w:val="00133479"/>
    <w:rsid w:val="00133560"/>
    <w:rsid w:val="001335DD"/>
    <w:rsid w:val="001338A4"/>
    <w:rsid w:val="00133CC3"/>
    <w:rsid w:val="00133E25"/>
    <w:rsid w:val="0013409F"/>
    <w:rsid w:val="0013432B"/>
    <w:rsid w:val="00134D15"/>
    <w:rsid w:val="00134F9F"/>
    <w:rsid w:val="00135081"/>
    <w:rsid w:val="00135233"/>
    <w:rsid w:val="001358C9"/>
    <w:rsid w:val="001358DC"/>
    <w:rsid w:val="00135989"/>
    <w:rsid w:val="00135A03"/>
    <w:rsid w:val="00135C3F"/>
    <w:rsid w:val="00135D42"/>
    <w:rsid w:val="00135F31"/>
    <w:rsid w:val="001364A3"/>
    <w:rsid w:val="001368F1"/>
    <w:rsid w:val="00136D45"/>
    <w:rsid w:val="00137113"/>
    <w:rsid w:val="00137B11"/>
    <w:rsid w:val="00137BCE"/>
    <w:rsid w:val="00137C1B"/>
    <w:rsid w:val="00137E22"/>
    <w:rsid w:val="00137E9E"/>
    <w:rsid w:val="001400D5"/>
    <w:rsid w:val="00140153"/>
    <w:rsid w:val="0014018F"/>
    <w:rsid w:val="0014029C"/>
    <w:rsid w:val="00140393"/>
    <w:rsid w:val="001403AC"/>
    <w:rsid w:val="0014046A"/>
    <w:rsid w:val="00140560"/>
    <w:rsid w:val="00140672"/>
    <w:rsid w:val="0014089A"/>
    <w:rsid w:val="00140E4A"/>
    <w:rsid w:val="0014114F"/>
    <w:rsid w:val="001412CB"/>
    <w:rsid w:val="001413BA"/>
    <w:rsid w:val="001413E8"/>
    <w:rsid w:val="001414E2"/>
    <w:rsid w:val="00141BAA"/>
    <w:rsid w:val="00141EA8"/>
    <w:rsid w:val="0014208A"/>
    <w:rsid w:val="00142097"/>
    <w:rsid w:val="0014225A"/>
    <w:rsid w:val="00142630"/>
    <w:rsid w:val="00142A99"/>
    <w:rsid w:val="00142D0E"/>
    <w:rsid w:val="00142D19"/>
    <w:rsid w:val="00142DA0"/>
    <w:rsid w:val="00142E4D"/>
    <w:rsid w:val="00142E59"/>
    <w:rsid w:val="00142F4A"/>
    <w:rsid w:val="0014351F"/>
    <w:rsid w:val="00143653"/>
    <w:rsid w:val="00143AC3"/>
    <w:rsid w:val="00143B92"/>
    <w:rsid w:val="00144226"/>
    <w:rsid w:val="00144670"/>
    <w:rsid w:val="00144AF8"/>
    <w:rsid w:val="0014515E"/>
    <w:rsid w:val="001452C7"/>
    <w:rsid w:val="00145856"/>
    <w:rsid w:val="0014595B"/>
    <w:rsid w:val="00145BFA"/>
    <w:rsid w:val="00145DD7"/>
    <w:rsid w:val="00145F13"/>
    <w:rsid w:val="001462DF"/>
    <w:rsid w:val="0014643A"/>
    <w:rsid w:val="001464B1"/>
    <w:rsid w:val="00146860"/>
    <w:rsid w:val="001469A4"/>
    <w:rsid w:val="00147001"/>
    <w:rsid w:val="001473A8"/>
    <w:rsid w:val="00147750"/>
    <w:rsid w:val="00147811"/>
    <w:rsid w:val="001478AE"/>
    <w:rsid w:val="00147D77"/>
    <w:rsid w:val="00147E25"/>
    <w:rsid w:val="00147E95"/>
    <w:rsid w:val="00150079"/>
    <w:rsid w:val="0015026A"/>
    <w:rsid w:val="00150351"/>
    <w:rsid w:val="0015052E"/>
    <w:rsid w:val="001506D5"/>
    <w:rsid w:val="00150A2D"/>
    <w:rsid w:val="00150DD2"/>
    <w:rsid w:val="00151299"/>
    <w:rsid w:val="0015134E"/>
    <w:rsid w:val="0015194E"/>
    <w:rsid w:val="00151C78"/>
    <w:rsid w:val="00151D8D"/>
    <w:rsid w:val="00151E16"/>
    <w:rsid w:val="00151E94"/>
    <w:rsid w:val="00151F20"/>
    <w:rsid w:val="00151F7A"/>
    <w:rsid w:val="00152173"/>
    <w:rsid w:val="001523A9"/>
    <w:rsid w:val="001526AA"/>
    <w:rsid w:val="00152A46"/>
    <w:rsid w:val="00152D73"/>
    <w:rsid w:val="00152D98"/>
    <w:rsid w:val="00152E25"/>
    <w:rsid w:val="00153414"/>
    <w:rsid w:val="001534AE"/>
    <w:rsid w:val="0015361F"/>
    <w:rsid w:val="00153A27"/>
    <w:rsid w:val="00153D3A"/>
    <w:rsid w:val="001543C0"/>
    <w:rsid w:val="00154561"/>
    <w:rsid w:val="001546AD"/>
    <w:rsid w:val="00154B07"/>
    <w:rsid w:val="00154C2F"/>
    <w:rsid w:val="00154DCD"/>
    <w:rsid w:val="00154F1C"/>
    <w:rsid w:val="0015537C"/>
    <w:rsid w:val="001556D4"/>
    <w:rsid w:val="00155979"/>
    <w:rsid w:val="001559C3"/>
    <w:rsid w:val="00155D1D"/>
    <w:rsid w:val="00155DDB"/>
    <w:rsid w:val="00155E33"/>
    <w:rsid w:val="00155E5B"/>
    <w:rsid w:val="00155F30"/>
    <w:rsid w:val="00156158"/>
    <w:rsid w:val="0015638D"/>
    <w:rsid w:val="001564E9"/>
    <w:rsid w:val="0015657A"/>
    <w:rsid w:val="00156671"/>
    <w:rsid w:val="00156701"/>
    <w:rsid w:val="00156A58"/>
    <w:rsid w:val="00156AF4"/>
    <w:rsid w:val="00156EA5"/>
    <w:rsid w:val="00156EB9"/>
    <w:rsid w:val="00156EBB"/>
    <w:rsid w:val="00157505"/>
    <w:rsid w:val="00157609"/>
    <w:rsid w:val="0015766D"/>
    <w:rsid w:val="001578A8"/>
    <w:rsid w:val="00157ABF"/>
    <w:rsid w:val="00160310"/>
    <w:rsid w:val="00160384"/>
    <w:rsid w:val="00160417"/>
    <w:rsid w:val="00160546"/>
    <w:rsid w:val="001606AB"/>
    <w:rsid w:val="00161205"/>
    <w:rsid w:val="00161221"/>
    <w:rsid w:val="001613B6"/>
    <w:rsid w:val="0016173B"/>
    <w:rsid w:val="001619E6"/>
    <w:rsid w:val="00161A17"/>
    <w:rsid w:val="00161D1B"/>
    <w:rsid w:val="001620E4"/>
    <w:rsid w:val="00162AFA"/>
    <w:rsid w:val="00162C10"/>
    <w:rsid w:val="00163557"/>
    <w:rsid w:val="00163790"/>
    <w:rsid w:val="001641BF"/>
    <w:rsid w:val="0016431B"/>
    <w:rsid w:val="00164340"/>
    <w:rsid w:val="0016440B"/>
    <w:rsid w:val="00164CD1"/>
    <w:rsid w:val="00164F00"/>
    <w:rsid w:val="00165222"/>
    <w:rsid w:val="00165380"/>
    <w:rsid w:val="00165593"/>
    <w:rsid w:val="001656E7"/>
    <w:rsid w:val="0016591A"/>
    <w:rsid w:val="00165B20"/>
    <w:rsid w:val="00165CA4"/>
    <w:rsid w:val="00166254"/>
    <w:rsid w:val="0016638E"/>
    <w:rsid w:val="0016646C"/>
    <w:rsid w:val="00166B0D"/>
    <w:rsid w:val="00166C36"/>
    <w:rsid w:val="0016761B"/>
    <w:rsid w:val="0016791B"/>
    <w:rsid w:val="00167B00"/>
    <w:rsid w:val="00167C59"/>
    <w:rsid w:val="001700B2"/>
    <w:rsid w:val="00170196"/>
    <w:rsid w:val="00170241"/>
    <w:rsid w:val="001703BF"/>
    <w:rsid w:val="00170569"/>
    <w:rsid w:val="00170756"/>
    <w:rsid w:val="00170791"/>
    <w:rsid w:val="00170B5F"/>
    <w:rsid w:val="00170E85"/>
    <w:rsid w:val="00171191"/>
    <w:rsid w:val="00171413"/>
    <w:rsid w:val="00171B6E"/>
    <w:rsid w:val="00171D8C"/>
    <w:rsid w:val="0017208E"/>
    <w:rsid w:val="00172199"/>
    <w:rsid w:val="00172282"/>
    <w:rsid w:val="001729CD"/>
    <w:rsid w:val="00172B4E"/>
    <w:rsid w:val="00172C76"/>
    <w:rsid w:val="00172DEE"/>
    <w:rsid w:val="00172E2C"/>
    <w:rsid w:val="001733D5"/>
    <w:rsid w:val="00173666"/>
    <w:rsid w:val="0017377E"/>
    <w:rsid w:val="00173A22"/>
    <w:rsid w:val="00173CAC"/>
    <w:rsid w:val="00173D39"/>
    <w:rsid w:val="001741FE"/>
    <w:rsid w:val="00174633"/>
    <w:rsid w:val="00174683"/>
    <w:rsid w:val="00174E16"/>
    <w:rsid w:val="0017502C"/>
    <w:rsid w:val="00175035"/>
    <w:rsid w:val="00175147"/>
    <w:rsid w:val="0017572C"/>
    <w:rsid w:val="001758DD"/>
    <w:rsid w:val="00175B30"/>
    <w:rsid w:val="00175D96"/>
    <w:rsid w:val="0017671D"/>
    <w:rsid w:val="00176AFF"/>
    <w:rsid w:val="00176BE3"/>
    <w:rsid w:val="00176C3D"/>
    <w:rsid w:val="00176CBA"/>
    <w:rsid w:val="00176D9A"/>
    <w:rsid w:val="00176E6D"/>
    <w:rsid w:val="0017704E"/>
    <w:rsid w:val="001770DA"/>
    <w:rsid w:val="0017712B"/>
    <w:rsid w:val="001773FC"/>
    <w:rsid w:val="0017742D"/>
    <w:rsid w:val="00177695"/>
    <w:rsid w:val="00177C52"/>
    <w:rsid w:val="00180021"/>
    <w:rsid w:val="001800AB"/>
    <w:rsid w:val="00180246"/>
    <w:rsid w:val="001802AA"/>
    <w:rsid w:val="00180318"/>
    <w:rsid w:val="00180DFE"/>
    <w:rsid w:val="001814C5"/>
    <w:rsid w:val="00181817"/>
    <w:rsid w:val="001818FF"/>
    <w:rsid w:val="00181B8B"/>
    <w:rsid w:val="00181DAC"/>
    <w:rsid w:val="00181E47"/>
    <w:rsid w:val="00182172"/>
    <w:rsid w:val="0018261C"/>
    <w:rsid w:val="00182623"/>
    <w:rsid w:val="00182A46"/>
    <w:rsid w:val="00182C75"/>
    <w:rsid w:val="00182ECD"/>
    <w:rsid w:val="00182FF6"/>
    <w:rsid w:val="001837CC"/>
    <w:rsid w:val="001837FF"/>
    <w:rsid w:val="00183933"/>
    <w:rsid w:val="00183CCA"/>
    <w:rsid w:val="00184A6B"/>
    <w:rsid w:val="00185130"/>
    <w:rsid w:val="00185382"/>
    <w:rsid w:val="00185390"/>
    <w:rsid w:val="001862E1"/>
    <w:rsid w:val="0018670E"/>
    <w:rsid w:val="00187298"/>
    <w:rsid w:val="001872CD"/>
    <w:rsid w:val="00187416"/>
    <w:rsid w:val="001874DD"/>
    <w:rsid w:val="0018771B"/>
    <w:rsid w:val="00187831"/>
    <w:rsid w:val="00187BDE"/>
    <w:rsid w:val="00190A0E"/>
    <w:rsid w:val="00190DA1"/>
    <w:rsid w:val="00190DED"/>
    <w:rsid w:val="00190ECB"/>
    <w:rsid w:val="00190FCE"/>
    <w:rsid w:val="00190FF2"/>
    <w:rsid w:val="0019136E"/>
    <w:rsid w:val="00191489"/>
    <w:rsid w:val="00191807"/>
    <w:rsid w:val="00192286"/>
    <w:rsid w:val="00192324"/>
    <w:rsid w:val="0019249F"/>
    <w:rsid w:val="00192819"/>
    <w:rsid w:val="001929B3"/>
    <w:rsid w:val="00192B3D"/>
    <w:rsid w:val="001930E4"/>
    <w:rsid w:val="00193269"/>
    <w:rsid w:val="00193320"/>
    <w:rsid w:val="001933FA"/>
    <w:rsid w:val="0019349E"/>
    <w:rsid w:val="001934D0"/>
    <w:rsid w:val="0019351C"/>
    <w:rsid w:val="00193634"/>
    <w:rsid w:val="001940E3"/>
    <w:rsid w:val="001944B1"/>
    <w:rsid w:val="00194A0B"/>
    <w:rsid w:val="00194A1B"/>
    <w:rsid w:val="00194E8C"/>
    <w:rsid w:val="00194F90"/>
    <w:rsid w:val="001952AB"/>
    <w:rsid w:val="00195384"/>
    <w:rsid w:val="0019544A"/>
    <w:rsid w:val="0019570D"/>
    <w:rsid w:val="00195AB8"/>
    <w:rsid w:val="00196152"/>
    <w:rsid w:val="0019639C"/>
    <w:rsid w:val="00196400"/>
    <w:rsid w:val="001964F4"/>
    <w:rsid w:val="00196671"/>
    <w:rsid w:val="00196893"/>
    <w:rsid w:val="001969C7"/>
    <w:rsid w:val="00196ABC"/>
    <w:rsid w:val="00196C90"/>
    <w:rsid w:val="001972C8"/>
    <w:rsid w:val="001974A3"/>
    <w:rsid w:val="00197768"/>
    <w:rsid w:val="00197914"/>
    <w:rsid w:val="001979B3"/>
    <w:rsid w:val="00197E9A"/>
    <w:rsid w:val="00197F60"/>
    <w:rsid w:val="001A08AD"/>
    <w:rsid w:val="001A08C2"/>
    <w:rsid w:val="001A09DA"/>
    <w:rsid w:val="001A0AD7"/>
    <w:rsid w:val="001A0B5D"/>
    <w:rsid w:val="001A0EDA"/>
    <w:rsid w:val="001A101E"/>
    <w:rsid w:val="001A15E9"/>
    <w:rsid w:val="001A186D"/>
    <w:rsid w:val="001A192C"/>
    <w:rsid w:val="001A1981"/>
    <w:rsid w:val="001A19F6"/>
    <w:rsid w:val="001A1AD7"/>
    <w:rsid w:val="001A1BD9"/>
    <w:rsid w:val="001A2175"/>
    <w:rsid w:val="001A2284"/>
    <w:rsid w:val="001A235A"/>
    <w:rsid w:val="001A2742"/>
    <w:rsid w:val="001A2938"/>
    <w:rsid w:val="001A2EA8"/>
    <w:rsid w:val="001A2FC9"/>
    <w:rsid w:val="001A31DE"/>
    <w:rsid w:val="001A3875"/>
    <w:rsid w:val="001A391C"/>
    <w:rsid w:val="001A3D61"/>
    <w:rsid w:val="001A3E58"/>
    <w:rsid w:val="001A3F0E"/>
    <w:rsid w:val="001A440E"/>
    <w:rsid w:val="001A4453"/>
    <w:rsid w:val="001A454E"/>
    <w:rsid w:val="001A4831"/>
    <w:rsid w:val="001A4BFC"/>
    <w:rsid w:val="001A5250"/>
    <w:rsid w:val="001A52E6"/>
    <w:rsid w:val="001A5717"/>
    <w:rsid w:val="001A5A77"/>
    <w:rsid w:val="001A5ADC"/>
    <w:rsid w:val="001A5CF1"/>
    <w:rsid w:val="001A5E25"/>
    <w:rsid w:val="001A609F"/>
    <w:rsid w:val="001A61B1"/>
    <w:rsid w:val="001A623A"/>
    <w:rsid w:val="001A6603"/>
    <w:rsid w:val="001A6628"/>
    <w:rsid w:val="001A6A96"/>
    <w:rsid w:val="001A7028"/>
    <w:rsid w:val="001A7125"/>
    <w:rsid w:val="001A7317"/>
    <w:rsid w:val="001A74F8"/>
    <w:rsid w:val="001A75DF"/>
    <w:rsid w:val="001A78DF"/>
    <w:rsid w:val="001A7A35"/>
    <w:rsid w:val="001A7CCB"/>
    <w:rsid w:val="001B0042"/>
    <w:rsid w:val="001B0241"/>
    <w:rsid w:val="001B051C"/>
    <w:rsid w:val="001B08CD"/>
    <w:rsid w:val="001B09BB"/>
    <w:rsid w:val="001B09F6"/>
    <w:rsid w:val="001B0B39"/>
    <w:rsid w:val="001B0BFE"/>
    <w:rsid w:val="001B0F24"/>
    <w:rsid w:val="001B0FE5"/>
    <w:rsid w:val="001B13C7"/>
    <w:rsid w:val="001B17F5"/>
    <w:rsid w:val="001B2758"/>
    <w:rsid w:val="001B2771"/>
    <w:rsid w:val="001B2E97"/>
    <w:rsid w:val="001B30D6"/>
    <w:rsid w:val="001B3101"/>
    <w:rsid w:val="001B3116"/>
    <w:rsid w:val="001B342C"/>
    <w:rsid w:val="001B36CB"/>
    <w:rsid w:val="001B39E1"/>
    <w:rsid w:val="001B3CC6"/>
    <w:rsid w:val="001B3F53"/>
    <w:rsid w:val="001B400C"/>
    <w:rsid w:val="001B407D"/>
    <w:rsid w:val="001B40BC"/>
    <w:rsid w:val="001B4225"/>
    <w:rsid w:val="001B49E2"/>
    <w:rsid w:val="001B4AB2"/>
    <w:rsid w:val="001B4C26"/>
    <w:rsid w:val="001B4D4A"/>
    <w:rsid w:val="001B4DC6"/>
    <w:rsid w:val="001B52B0"/>
    <w:rsid w:val="001B532D"/>
    <w:rsid w:val="001B54D1"/>
    <w:rsid w:val="001B56F3"/>
    <w:rsid w:val="001B59C0"/>
    <w:rsid w:val="001B59CC"/>
    <w:rsid w:val="001B5C77"/>
    <w:rsid w:val="001B5DE8"/>
    <w:rsid w:val="001B60E2"/>
    <w:rsid w:val="001B613D"/>
    <w:rsid w:val="001B6155"/>
    <w:rsid w:val="001B6174"/>
    <w:rsid w:val="001B6306"/>
    <w:rsid w:val="001B6390"/>
    <w:rsid w:val="001B6906"/>
    <w:rsid w:val="001B6946"/>
    <w:rsid w:val="001B6D39"/>
    <w:rsid w:val="001B6F00"/>
    <w:rsid w:val="001B71E5"/>
    <w:rsid w:val="001B75E0"/>
    <w:rsid w:val="001B7AE3"/>
    <w:rsid w:val="001B7BA5"/>
    <w:rsid w:val="001B7C86"/>
    <w:rsid w:val="001B7E49"/>
    <w:rsid w:val="001B7EA1"/>
    <w:rsid w:val="001C0304"/>
    <w:rsid w:val="001C0474"/>
    <w:rsid w:val="001C05EC"/>
    <w:rsid w:val="001C06BE"/>
    <w:rsid w:val="001C0D2D"/>
    <w:rsid w:val="001C0EFD"/>
    <w:rsid w:val="001C1054"/>
    <w:rsid w:val="001C119E"/>
    <w:rsid w:val="001C1580"/>
    <w:rsid w:val="001C158C"/>
    <w:rsid w:val="001C1596"/>
    <w:rsid w:val="001C1796"/>
    <w:rsid w:val="001C1798"/>
    <w:rsid w:val="001C17B0"/>
    <w:rsid w:val="001C1D06"/>
    <w:rsid w:val="001C1E2D"/>
    <w:rsid w:val="001C2605"/>
    <w:rsid w:val="001C2843"/>
    <w:rsid w:val="001C2892"/>
    <w:rsid w:val="001C2A6D"/>
    <w:rsid w:val="001C30BE"/>
    <w:rsid w:val="001C317B"/>
    <w:rsid w:val="001C33C6"/>
    <w:rsid w:val="001C3452"/>
    <w:rsid w:val="001C34F7"/>
    <w:rsid w:val="001C359A"/>
    <w:rsid w:val="001C3926"/>
    <w:rsid w:val="001C3BCC"/>
    <w:rsid w:val="001C3C75"/>
    <w:rsid w:val="001C3F70"/>
    <w:rsid w:val="001C466D"/>
    <w:rsid w:val="001C4803"/>
    <w:rsid w:val="001C484F"/>
    <w:rsid w:val="001C488C"/>
    <w:rsid w:val="001C5334"/>
    <w:rsid w:val="001C5AE3"/>
    <w:rsid w:val="001C5B1B"/>
    <w:rsid w:val="001C5B31"/>
    <w:rsid w:val="001C6282"/>
    <w:rsid w:val="001C63DB"/>
    <w:rsid w:val="001C65FD"/>
    <w:rsid w:val="001C68B0"/>
    <w:rsid w:val="001C6C97"/>
    <w:rsid w:val="001C6DC2"/>
    <w:rsid w:val="001C6EE2"/>
    <w:rsid w:val="001C7348"/>
    <w:rsid w:val="001C7769"/>
    <w:rsid w:val="001C788C"/>
    <w:rsid w:val="001C7D77"/>
    <w:rsid w:val="001D03B5"/>
    <w:rsid w:val="001D0461"/>
    <w:rsid w:val="001D052E"/>
    <w:rsid w:val="001D089A"/>
    <w:rsid w:val="001D0975"/>
    <w:rsid w:val="001D0F72"/>
    <w:rsid w:val="001D1207"/>
    <w:rsid w:val="001D1360"/>
    <w:rsid w:val="001D14BB"/>
    <w:rsid w:val="001D1559"/>
    <w:rsid w:val="001D1731"/>
    <w:rsid w:val="001D2188"/>
    <w:rsid w:val="001D219D"/>
    <w:rsid w:val="001D2271"/>
    <w:rsid w:val="001D2465"/>
    <w:rsid w:val="001D2536"/>
    <w:rsid w:val="001D2B14"/>
    <w:rsid w:val="001D2BAE"/>
    <w:rsid w:val="001D2FF0"/>
    <w:rsid w:val="001D3087"/>
    <w:rsid w:val="001D332F"/>
    <w:rsid w:val="001D39B3"/>
    <w:rsid w:val="001D3DF2"/>
    <w:rsid w:val="001D3DFC"/>
    <w:rsid w:val="001D3E76"/>
    <w:rsid w:val="001D4728"/>
    <w:rsid w:val="001D4A91"/>
    <w:rsid w:val="001D4F68"/>
    <w:rsid w:val="001D5265"/>
    <w:rsid w:val="001D555A"/>
    <w:rsid w:val="001D5774"/>
    <w:rsid w:val="001D5817"/>
    <w:rsid w:val="001D5982"/>
    <w:rsid w:val="001D5C83"/>
    <w:rsid w:val="001D6157"/>
    <w:rsid w:val="001D62DF"/>
    <w:rsid w:val="001D6334"/>
    <w:rsid w:val="001D6369"/>
    <w:rsid w:val="001D6406"/>
    <w:rsid w:val="001D64EF"/>
    <w:rsid w:val="001D65E8"/>
    <w:rsid w:val="001D6A31"/>
    <w:rsid w:val="001D6ABC"/>
    <w:rsid w:val="001D6D29"/>
    <w:rsid w:val="001D7237"/>
    <w:rsid w:val="001D72AD"/>
    <w:rsid w:val="001D7343"/>
    <w:rsid w:val="001D7415"/>
    <w:rsid w:val="001D773B"/>
    <w:rsid w:val="001D77F0"/>
    <w:rsid w:val="001D7B38"/>
    <w:rsid w:val="001D7D53"/>
    <w:rsid w:val="001D7EAA"/>
    <w:rsid w:val="001E015E"/>
    <w:rsid w:val="001E029C"/>
    <w:rsid w:val="001E0334"/>
    <w:rsid w:val="001E1013"/>
    <w:rsid w:val="001E109B"/>
    <w:rsid w:val="001E10B8"/>
    <w:rsid w:val="001E10C1"/>
    <w:rsid w:val="001E1243"/>
    <w:rsid w:val="001E136F"/>
    <w:rsid w:val="001E1588"/>
    <w:rsid w:val="001E1773"/>
    <w:rsid w:val="001E1AC3"/>
    <w:rsid w:val="001E1C71"/>
    <w:rsid w:val="001E216E"/>
    <w:rsid w:val="001E2497"/>
    <w:rsid w:val="001E28CD"/>
    <w:rsid w:val="001E28E9"/>
    <w:rsid w:val="001E2EBC"/>
    <w:rsid w:val="001E2F69"/>
    <w:rsid w:val="001E341D"/>
    <w:rsid w:val="001E348F"/>
    <w:rsid w:val="001E3558"/>
    <w:rsid w:val="001E39CC"/>
    <w:rsid w:val="001E3CCE"/>
    <w:rsid w:val="001E3D32"/>
    <w:rsid w:val="001E4200"/>
    <w:rsid w:val="001E4800"/>
    <w:rsid w:val="001E4A01"/>
    <w:rsid w:val="001E4B60"/>
    <w:rsid w:val="001E4CEA"/>
    <w:rsid w:val="001E4FEE"/>
    <w:rsid w:val="001E562C"/>
    <w:rsid w:val="001E5928"/>
    <w:rsid w:val="001E5934"/>
    <w:rsid w:val="001E5C7B"/>
    <w:rsid w:val="001E5CFC"/>
    <w:rsid w:val="001E5F64"/>
    <w:rsid w:val="001E61B1"/>
    <w:rsid w:val="001E6443"/>
    <w:rsid w:val="001E6522"/>
    <w:rsid w:val="001E65C1"/>
    <w:rsid w:val="001E66A5"/>
    <w:rsid w:val="001E6B2B"/>
    <w:rsid w:val="001E6BC4"/>
    <w:rsid w:val="001E6BD9"/>
    <w:rsid w:val="001E6D61"/>
    <w:rsid w:val="001E6DA6"/>
    <w:rsid w:val="001E736E"/>
    <w:rsid w:val="001E7378"/>
    <w:rsid w:val="001E7E71"/>
    <w:rsid w:val="001F05F0"/>
    <w:rsid w:val="001F089D"/>
    <w:rsid w:val="001F0911"/>
    <w:rsid w:val="001F0D31"/>
    <w:rsid w:val="001F0EA6"/>
    <w:rsid w:val="001F0ED1"/>
    <w:rsid w:val="001F1210"/>
    <w:rsid w:val="001F122D"/>
    <w:rsid w:val="001F15AB"/>
    <w:rsid w:val="001F17FF"/>
    <w:rsid w:val="001F1B7F"/>
    <w:rsid w:val="001F1CD0"/>
    <w:rsid w:val="001F2011"/>
    <w:rsid w:val="001F225D"/>
    <w:rsid w:val="001F2483"/>
    <w:rsid w:val="001F26FC"/>
    <w:rsid w:val="001F28D8"/>
    <w:rsid w:val="001F2D78"/>
    <w:rsid w:val="001F2DF9"/>
    <w:rsid w:val="001F2FA7"/>
    <w:rsid w:val="001F31D7"/>
    <w:rsid w:val="001F331E"/>
    <w:rsid w:val="001F35A2"/>
    <w:rsid w:val="001F35F8"/>
    <w:rsid w:val="001F38C3"/>
    <w:rsid w:val="001F39D0"/>
    <w:rsid w:val="001F3A40"/>
    <w:rsid w:val="001F4935"/>
    <w:rsid w:val="001F4F19"/>
    <w:rsid w:val="001F4F92"/>
    <w:rsid w:val="001F5230"/>
    <w:rsid w:val="001F5776"/>
    <w:rsid w:val="001F5793"/>
    <w:rsid w:val="001F582D"/>
    <w:rsid w:val="001F592D"/>
    <w:rsid w:val="001F599D"/>
    <w:rsid w:val="001F59E2"/>
    <w:rsid w:val="001F5E2A"/>
    <w:rsid w:val="001F61A4"/>
    <w:rsid w:val="001F64A5"/>
    <w:rsid w:val="001F6582"/>
    <w:rsid w:val="001F684F"/>
    <w:rsid w:val="001F6FC4"/>
    <w:rsid w:val="001F79F4"/>
    <w:rsid w:val="001F7A11"/>
    <w:rsid w:val="001F7A3C"/>
    <w:rsid w:val="00200161"/>
    <w:rsid w:val="002001A2"/>
    <w:rsid w:val="002001C1"/>
    <w:rsid w:val="0020070B"/>
    <w:rsid w:val="002008B9"/>
    <w:rsid w:val="00200CCB"/>
    <w:rsid w:val="00200DAA"/>
    <w:rsid w:val="00200F74"/>
    <w:rsid w:val="00200F81"/>
    <w:rsid w:val="00201414"/>
    <w:rsid w:val="00201462"/>
    <w:rsid w:val="00201705"/>
    <w:rsid w:val="0020184C"/>
    <w:rsid w:val="002018AC"/>
    <w:rsid w:val="00201B8D"/>
    <w:rsid w:val="00201FED"/>
    <w:rsid w:val="0020214D"/>
    <w:rsid w:val="00202400"/>
    <w:rsid w:val="0020240D"/>
    <w:rsid w:val="0020248C"/>
    <w:rsid w:val="00202BFC"/>
    <w:rsid w:val="00203224"/>
    <w:rsid w:val="00203725"/>
    <w:rsid w:val="002037B0"/>
    <w:rsid w:val="00203CC2"/>
    <w:rsid w:val="00203FA3"/>
    <w:rsid w:val="0020401A"/>
    <w:rsid w:val="00204047"/>
    <w:rsid w:val="00204068"/>
    <w:rsid w:val="00204215"/>
    <w:rsid w:val="002043F0"/>
    <w:rsid w:val="00204658"/>
    <w:rsid w:val="002046AD"/>
    <w:rsid w:val="002046E6"/>
    <w:rsid w:val="00204BFE"/>
    <w:rsid w:val="00204D3D"/>
    <w:rsid w:val="00204FDA"/>
    <w:rsid w:val="002053A3"/>
    <w:rsid w:val="002055AB"/>
    <w:rsid w:val="00205883"/>
    <w:rsid w:val="00205942"/>
    <w:rsid w:val="00205B92"/>
    <w:rsid w:val="00205C7A"/>
    <w:rsid w:val="00205EA1"/>
    <w:rsid w:val="002060E9"/>
    <w:rsid w:val="002067DC"/>
    <w:rsid w:val="0020720D"/>
    <w:rsid w:val="002073C5"/>
    <w:rsid w:val="0020764F"/>
    <w:rsid w:val="00207663"/>
    <w:rsid w:val="0020772F"/>
    <w:rsid w:val="0020774F"/>
    <w:rsid w:val="0021001C"/>
    <w:rsid w:val="0021037A"/>
    <w:rsid w:val="00210381"/>
    <w:rsid w:val="00210663"/>
    <w:rsid w:val="00210A08"/>
    <w:rsid w:val="00210BF6"/>
    <w:rsid w:val="00211173"/>
    <w:rsid w:val="0021117E"/>
    <w:rsid w:val="00211336"/>
    <w:rsid w:val="0021166C"/>
    <w:rsid w:val="00211919"/>
    <w:rsid w:val="00211AA7"/>
    <w:rsid w:val="002120D2"/>
    <w:rsid w:val="002122AD"/>
    <w:rsid w:val="00212367"/>
    <w:rsid w:val="002123EB"/>
    <w:rsid w:val="0021276C"/>
    <w:rsid w:val="002127C6"/>
    <w:rsid w:val="00212ADD"/>
    <w:rsid w:val="00212B03"/>
    <w:rsid w:val="00212C00"/>
    <w:rsid w:val="00212CB3"/>
    <w:rsid w:val="00212FE5"/>
    <w:rsid w:val="00213463"/>
    <w:rsid w:val="0021386E"/>
    <w:rsid w:val="00213A52"/>
    <w:rsid w:val="00213B74"/>
    <w:rsid w:val="00213BE9"/>
    <w:rsid w:val="00214050"/>
    <w:rsid w:val="00214141"/>
    <w:rsid w:val="002145F2"/>
    <w:rsid w:val="00214712"/>
    <w:rsid w:val="00214C07"/>
    <w:rsid w:val="002156AD"/>
    <w:rsid w:val="00215822"/>
    <w:rsid w:val="002159F7"/>
    <w:rsid w:val="00215C93"/>
    <w:rsid w:val="00215D9F"/>
    <w:rsid w:val="00215E7D"/>
    <w:rsid w:val="002160B6"/>
    <w:rsid w:val="00216227"/>
    <w:rsid w:val="002162D8"/>
    <w:rsid w:val="002165F3"/>
    <w:rsid w:val="002169DA"/>
    <w:rsid w:val="00216C1D"/>
    <w:rsid w:val="00216D6E"/>
    <w:rsid w:val="00216F16"/>
    <w:rsid w:val="00217173"/>
    <w:rsid w:val="002173D4"/>
    <w:rsid w:val="0021754D"/>
    <w:rsid w:val="002178AD"/>
    <w:rsid w:val="002178E2"/>
    <w:rsid w:val="00217AE2"/>
    <w:rsid w:val="00217B2A"/>
    <w:rsid w:val="00217B87"/>
    <w:rsid w:val="0022006F"/>
    <w:rsid w:val="00220289"/>
    <w:rsid w:val="0022034C"/>
    <w:rsid w:val="00220370"/>
    <w:rsid w:val="0022064F"/>
    <w:rsid w:val="00220825"/>
    <w:rsid w:val="00221144"/>
    <w:rsid w:val="0022114C"/>
    <w:rsid w:val="002211CC"/>
    <w:rsid w:val="002215BA"/>
    <w:rsid w:val="0022192A"/>
    <w:rsid w:val="00221D3F"/>
    <w:rsid w:val="00221F2D"/>
    <w:rsid w:val="0022217C"/>
    <w:rsid w:val="00222276"/>
    <w:rsid w:val="00222284"/>
    <w:rsid w:val="00222633"/>
    <w:rsid w:val="0022274D"/>
    <w:rsid w:val="0022296C"/>
    <w:rsid w:val="00222A71"/>
    <w:rsid w:val="00223455"/>
    <w:rsid w:val="002235CD"/>
    <w:rsid w:val="002235FA"/>
    <w:rsid w:val="00223B6A"/>
    <w:rsid w:val="00223EED"/>
    <w:rsid w:val="002242F6"/>
    <w:rsid w:val="0022463F"/>
    <w:rsid w:val="002246CC"/>
    <w:rsid w:val="00224733"/>
    <w:rsid w:val="00224830"/>
    <w:rsid w:val="002248DE"/>
    <w:rsid w:val="00224EB6"/>
    <w:rsid w:val="00224F42"/>
    <w:rsid w:val="00225447"/>
    <w:rsid w:val="00225857"/>
    <w:rsid w:val="002258D6"/>
    <w:rsid w:val="00225C58"/>
    <w:rsid w:val="00225F2D"/>
    <w:rsid w:val="0022604F"/>
    <w:rsid w:val="0022618E"/>
    <w:rsid w:val="002262AC"/>
    <w:rsid w:val="0022667E"/>
    <w:rsid w:val="0022672D"/>
    <w:rsid w:val="00226C01"/>
    <w:rsid w:val="00226C5F"/>
    <w:rsid w:val="00226D98"/>
    <w:rsid w:val="0022702A"/>
    <w:rsid w:val="00227147"/>
    <w:rsid w:val="00227261"/>
    <w:rsid w:val="00227365"/>
    <w:rsid w:val="00227522"/>
    <w:rsid w:val="0022758D"/>
    <w:rsid w:val="0022774E"/>
    <w:rsid w:val="00227B07"/>
    <w:rsid w:val="00227BAC"/>
    <w:rsid w:val="00230173"/>
    <w:rsid w:val="00230530"/>
    <w:rsid w:val="00230E17"/>
    <w:rsid w:val="00230E5C"/>
    <w:rsid w:val="00230F15"/>
    <w:rsid w:val="0023104E"/>
    <w:rsid w:val="00231289"/>
    <w:rsid w:val="002315E8"/>
    <w:rsid w:val="00231BF5"/>
    <w:rsid w:val="00231FA2"/>
    <w:rsid w:val="002321E8"/>
    <w:rsid w:val="0023242E"/>
    <w:rsid w:val="00232C3F"/>
    <w:rsid w:val="00232D0A"/>
    <w:rsid w:val="00232DC1"/>
    <w:rsid w:val="00233666"/>
    <w:rsid w:val="0023367C"/>
    <w:rsid w:val="0023395C"/>
    <w:rsid w:val="00233ED1"/>
    <w:rsid w:val="00233F6E"/>
    <w:rsid w:val="002340D5"/>
    <w:rsid w:val="00234106"/>
    <w:rsid w:val="00234397"/>
    <w:rsid w:val="002343C5"/>
    <w:rsid w:val="002343E7"/>
    <w:rsid w:val="0023450F"/>
    <w:rsid w:val="002349EB"/>
    <w:rsid w:val="00234E92"/>
    <w:rsid w:val="00234FC2"/>
    <w:rsid w:val="00235173"/>
    <w:rsid w:val="002352F6"/>
    <w:rsid w:val="0023540E"/>
    <w:rsid w:val="00235439"/>
    <w:rsid w:val="00235AED"/>
    <w:rsid w:val="00235D0F"/>
    <w:rsid w:val="00235D82"/>
    <w:rsid w:val="00235EDB"/>
    <w:rsid w:val="002360C9"/>
    <w:rsid w:val="0023644A"/>
    <w:rsid w:val="0023681C"/>
    <w:rsid w:val="00236F75"/>
    <w:rsid w:val="00236F82"/>
    <w:rsid w:val="0023707F"/>
    <w:rsid w:val="00237412"/>
    <w:rsid w:val="0023770B"/>
    <w:rsid w:val="00237878"/>
    <w:rsid w:val="00237BA2"/>
    <w:rsid w:val="002401A1"/>
    <w:rsid w:val="00240439"/>
    <w:rsid w:val="00240889"/>
    <w:rsid w:val="00240899"/>
    <w:rsid w:val="002408A1"/>
    <w:rsid w:val="00240924"/>
    <w:rsid w:val="00240A8E"/>
    <w:rsid w:val="00240E96"/>
    <w:rsid w:val="0024101D"/>
    <w:rsid w:val="00241144"/>
    <w:rsid w:val="00241163"/>
    <w:rsid w:val="002411DB"/>
    <w:rsid w:val="002411DD"/>
    <w:rsid w:val="00241229"/>
    <w:rsid w:val="00241365"/>
    <w:rsid w:val="002416EE"/>
    <w:rsid w:val="002417F1"/>
    <w:rsid w:val="002418C0"/>
    <w:rsid w:val="00241A17"/>
    <w:rsid w:val="00241B15"/>
    <w:rsid w:val="00241D2C"/>
    <w:rsid w:val="00241DD9"/>
    <w:rsid w:val="00241FBC"/>
    <w:rsid w:val="00242117"/>
    <w:rsid w:val="002421D5"/>
    <w:rsid w:val="002421E0"/>
    <w:rsid w:val="00242371"/>
    <w:rsid w:val="00242383"/>
    <w:rsid w:val="002424C8"/>
    <w:rsid w:val="0024294A"/>
    <w:rsid w:val="00242C23"/>
    <w:rsid w:val="00242C88"/>
    <w:rsid w:val="00242F6A"/>
    <w:rsid w:val="002438D6"/>
    <w:rsid w:val="00243D77"/>
    <w:rsid w:val="00243F47"/>
    <w:rsid w:val="00244097"/>
    <w:rsid w:val="00244369"/>
    <w:rsid w:val="0024495D"/>
    <w:rsid w:val="00244ED2"/>
    <w:rsid w:val="00244F65"/>
    <w:rsid w:val="0024501D"/>
    <w:rsid w:val="0024525A"/>
    <w:rsid w:val="00245574"/>
    <w:rsid w:val="002455FE"/>
    <w:rsid w:val="00245D80"/>
    <w:rsid w:val="00245D91"/>
    <w:rsid w:val="00246027"/>
    <w:rsid w:val="00246064"/>
    <w:rsid w:val="002460F1"/>
    <w:rsid w:val="00246122"/>
    <w:rsid w:val="0024690A"/>
    <w:rsid w:val="00246B42"/>
    <w:rsid w:val="00246D5C"/>
    <w:rsid w:val="0024702F"/>
    <w:rsid w:val="00247067"/>
    <w:rsid w:val="002471CF"/>
    <w:rsid w:val="0024751A"/>
    <w:rsid w:val="00247626"/>
    <w:rsid w:val="002476A1"/>
    <w:rsid w:val="00247839"/>
    <w:rsid w:val="002478C8"/>
    <w:rsid w:val="00247CA8"/>
    <w:rsid w:val="00247CE4"/>
    <w:rsid w:val="00247E90"/>
    <w:rsid w:val="00247EF3"/>
    <w:rsid w:val="00247F19"/>
    <w:rsid w:val="00250433"/>
    <w:rsid w:val="00250472"/>
    <w:rsid w:val="0025055D"/>
    <w:rsid w:val="002506E8"/>
    <w:rsid w:val="00250916"/>
    <w:rsid w:val="00250A60"/>
    <w:rsid w:val="00250E2A"/>
    <w:rsid w:val="00250F56"/>
    <w:rsid w:val="00250F78"/>
    <w:rsid w:val="00251075"/>
    <w:rsid w:val="002510C3"/>
    <w:rsid w:val="002512ED"/>
    <w:rsid w:val="00251713"/>
    <w:rsid w:val="00251ABF"/>
    <w:rsid w:val="00252032"/>
    <w:rsid w:val="002520B4"/>
    <w:rsid w:val="002523F6"/>
    <w:rsid w:val="002525D9"/>
    <w:rsid w:val="00252631"/>
    <w:rsid w:val="00252AED"/>
    <w:rsid w:val="00252B42"/>
    <w:rsid w:val="00252DA3"/>
    <w:rsid w:val="00252E5F"/>
    <w:rsid w:val="0025357E"/>
    <w:rsid w:val="00253701"/>
    <w:rsid w:val="0025376F"/>
    <w:rsid w:val="00253C3D"/>
    <w:rsid w:val="00253C60"/>
    <w:rsid w:val="002545F7"/>
    <w:rsid w:val="0025481D"/>
    <w:rsid w:val="00254BA7"/>
    <w:rsid w:val="00254FAF"/>
    <w:rsid w:val="002550B1"/>
    <w:rsid w:val="00255628"/>
    <w:rsid w:val="00255794"/>
    <w:rsid w:val="00255872"/>
    <w:rsid w:val="00255998"/>
    <w:rsid w:val="00255A93"/>
    <w:rsid w:val="00255C4A"/>
    <w:rsid w:val="00255DE3"/>
    <w:rsid w:val="00255E5D"/>
    <w:rsid w:val="00255F58"/>
    <w:rsid w:val="00256014"/>
    <w:rsid w:val="0025606E"/>
    <w:rsid w:val="00256141"/>
    <w:rsid w:val="00256298"/>
    <w:rsid w:val="002563B4"/>
    <w:rsid w:val="0025658A"/>
    <w:rsid w:val="0025676F"/>
    <w:rsid w:val="00257365"/>
    <w:rsid w:val="00257390"/>
    <w:rsid w:val="00257BD7"/>
    <w:rsid w:val="00257F59"/>
    <w:rsid w:val="00260276"/>
    <w:rsid w:val="00260317"/>
    <w:rsid w:val="002604D6"/>
    <w:rsid w:val="0026050F"/>
    <w:rsid w:val="002606CD"/>
    <w:rsid w:val="00260E1A"/>
    <w:rsid w:val="00260F53"/>
    <w:rsid w:val="0026106D"/>
    <w:rsid w:val="0026122B"/>
    <w:rsid w:val="0026154B"/>
    <w:rsid w:val="002617C3"/>
    <w:rsid w:val="0026197A"/>
    <w:rsid w:val="00262089"/>
    <w:rsid w:val="002622DA"/>
    <w:rsid w:val="00262364"/>
    <w:rsid w:val="0026252A"/>
    <w:rsid w:val="002626BD"/>
    <w:rsid w:val="00262A6F"/>
    <w:rsid w:val="00262B39"/>
    <w:rsid w:val="00262D06"/>
    <w:rsid w:val="00262F5D"/>
    <w:rsid w:val="00263436"/>
    <w:rsid w:val="0026390A"/>
    <w:rsid w:val="00263C9B"/>
    <w:rsid w:val="00263CD6"/>
    <w:rsid w:val="0026411A"/>
    <w:rsid w:val="00264C2A"/>
    <w:rsid w:val="00264CAB"/>
    <w:rsid w:val="00264DA9"/>
    <w:rsid w:val="00264ECD"/>
    <w:rsid w:val="00264F88"/>
    <w:rsid w:val="002650AF"/>
    <w:rsid w:val="00265234"/>
    <w:rsid w:val="00265456"/>
    <w:rsid w:val="00265CC7"/>
    <w:rsid w:val="00265D3A"/>
    <w:rsid w:val="00265F74"/>
    <w:rsid w:val="002660B6"/>
    <w:rsid w:val="0026641B"/>
    <w:rsid w:val="0026689B"/>
    <w:rsid w:val="00266D24"/>
    <w:rsid w:val="00266E74"/>
    <w:rsid w:val="00266ED9"/>
    <w:rsid w:val="00266F43"/>
    <w:rsid w:val="00266FE7"/>
    <w:rsid w:val="00267043"/>
    <w:rsid w:val="0026720D"/>
    <w:rsid w:val="0026732B"/>
    <w:rsid w:val="0026739A"/>
    <w:rsid w:val="002676E3"/>
    <w:rsid w:val="002677D9"/>
    <w:rsid w:val="002677ED"/>
    <w:rsid w:val="0026785A"/>
    <w:rsid w:val="00267A76"/>
    <w:rsid w:val="00267DDB"/>
    <w:rsid w:val="0027064A"/>
    <w:rsid w:val="002707FF"/>
    <w:rsid w:val="00270824"/>
    <w:rsid w:val="0027082F"/>
    <w:rsid w:val="00270940"/>
    <w:rsid w:val="00270DB3"/>
    <w:rsid w:val="00270FD3"/>
    <w:rsid w:val="002710A3"/>
    <w:rsid w:val="0027111C"/>
    <w:rsid w:val="00271172"/>
    <w:rsid w:val="002714E5"/>
    <w:rsid w:val="0027169E"/>
    <w:rsid w:val="0027194A"/>
    <w:rsid w:val="00271A39"/>
    <w:rsid w:val="0027241D"/>
    <w:rsid w:val="00272AB6"/>
    <w:rsid w:val="00272BA3"/>
    <w:rsid w:val="00272F45"/>
    <w:rsid w:val="00272FF3"/>
    <w:rsid w:val="002734C0"/>
    <w:rsid w:val="0027357E"/>
    <w:rsid w:val="002735A7"/>
    <w:rsid w:val="00273B96"/>
    <w:rsid w:val="00273D3C"/>
    <w:rsid w:val="002740E2"/>
    <w:rsid w:val="00274203"/>
    <w:rsid w:val="002742A3"/>
    <w:rsid w:val="00274570"/>
    <w:rsid w:val="002748BC"/>
    <w:rsid w:val="00274D3C"/>
    <w:rsid w:val="002750AD"/>
    <w:rsid w:val="00275149"/>
    <w:rsid w:val="00275308"/>
    <w:rsid w:val="00275395"/>
    <w:rsid w:val="00275493"/>
    <w:rsid w:val="0027585D"/>
    <w:rsid w:val="002759BE"/>
    <w:rsid w:val="00275ACA"/>
    <w:rsid w:val="00275F2E"/>
    <w:rsid w:val="00275F3A"/>
    <w:rsid w:val="00275F55"/>
    <w:rsid w:val="00275FC4"/>
    <w:rsid w:val="002761B5"/>
    <w:rsid w:val="002762F6"/>
    <w:rsid w:val="002763E1"/>
    <w:rsid w:val="00276502"/>
    <w:rsid w:val="00276539"/>
    <w:rsid w:val="00276849"/>
    <w:rsid w:val="00277031"/>
    <w:rsid w:val="002771C9"/>
    <w:rsid w:val="002772EE"/>
    <w:rsid w:val="00277387"/>
    <w:rsid w:val="00277629"/>
    <w:rsid w:val="002777A6"/>
    <w:rsid w:val="00277881"/>
    <w:rsid w:val="00280A58"/>
    <w:rsid w:val="00280B20"/>
    <w:rsid w:val="00280DED"/>
    <w:rsid w:val="002816F4"/>
    <w:rsid w:val="002823CC"/>
    <w:rsid w:val="00282C01"/>
    <w:rsid w:val="00282D5B"/>
    <w:rsid w:val="00283446"/>
    <w:rsid w:val="00283814"/>
    <w:rsid w:val="002838D9"/>
    <w:rsid w:val="0028399F"/>
    <w:rsid w:val="002839C1"/>
    <w:rsid w:val="00283C29"/>
    <w:rsid w:val="00283CA7"/>
    <w:rsid w:val="00283D62"/>
    <w:rsid w:val="00283FB7"/>
    <w:rsid w:val="0028473D"/>
    <w:rsid w:val="0028478C"/>
    <w:rsid w:val="002848CF"/>
    <w:rsid w:val="002848D6"/>
    <w:rsid w:val="00284A6B"/>
    <w:rsid w:val="00284AAA"/>
    <w:rsid w:val="00284B27"/>
    <w:rsid w:val="00284B93"/>
    <w:rsid w:val="00284C6E"/>
    <w:rsid w:val="00284F49"/>
    <w:rsid w:val="00285058"/>
    <w:rsid w:val="00285239"/>
    <w:rsid w:val="0028534F"/>
    <w:rsid w:val="0028554B"/>
    <w:rsid w:val="002856C6"/>
    <w:rsid w:val="00285D4F"/>
    <w:rsid w:val="002861E1"/>
    <w:rsid w:val="00286361"/>
    <w:rsid w:val="00286401"/>
    <w:rsid w:val="002868EF"/>
    <w:rsid w:val="00286D45"/>
    <w:rsid w:val="00286DFA"/>
    <w:rsid w:val="00286E3F"/>
    <w:rsid w:val="00286FF9"/>
    <w:rsid w:val="00287410"/>
    <w:rsid w:val="00287461"/>
    <w:rsid w:val="0028796C"/>
    <w:rsid w:val="002879CC"/>
    <w:rsid w:val="00287C88"/>
    <w:rsid w:val="00287D62"/>
    <w:rsid w:val="00287F48"/>
    <w:rsid w:val="002901BE"/>
    <w:rsid w:val="0029049D"/>
    <w:rsid w:val="00290C32"/>
    <w:rsid w:val="00290CE3"/>
    <w:rsid w:val="00290D8E"/>
    <w:rsid w:val="00291153"/>
    <w:rsid w:val="0029122F"/>
    <w:rsid w:val="00291280"/>
    <w:rsid w:val="00291317"/>
    <w:rsid w:val="0029156E"/>
    <w:rsid w:val="00291579"/>
    <w:rsid w:val="002916BA"/>
    <w:rsid w:val="00291B70"/>
    <w:rsid w:val="00291C2C"/>
    <w:rsid w:val="0029201D"/>
    <w:rsid w:val="00292D31"/>
    <w:rsid w:val="00293314"/>
    <w:rsid w:val="0029361B"/>
    <w:rsid w:val="0029397D"/>
    <w:rsid w:val="00293EEA"/>
    <w:rsid w:val="002945E5"/>
    <w:rsid w:val="00294971"/>
    <w:rsid w:val="00294BCA"/>
    <w:rsid w:val="00294C09"/>
    <w:rsid w:val="00294EA9"/>
    <w:rsid w:val="00295A9E"/>
    <w:rsid w:val="00295AA3"/>
    <w:rsid w:val="00295D22"/>
    <w:rsid w:val="00295D2B"/>
    <w:rsid w:val="00295E5F"/>
    <w:rsid w:val="00295EBF"/>
    <w:rsid w:val="0029611B"/>
    <w:rsid w:val="002961CB"/>
    <w:rsid w:val="00296267"/>
    <w:rsid w:val="002962BC"/>
    <w:rsid w:val="0029666A"/>
    <w:rsid w:val="00296914"/>
    <w:rsid w:val="0029693D"/>
    <w:rsid w:val="00296A5D"/>
    <w:rsid w:val="00296C46"/>
    <w:rsid w:val="002972C6"/>
    <w:rsid w:val="002972E2"/>
    <w:rsid w:val="00297C55"/>
    <w:rsid w:val="00297F10"/>
    <w:rsid w:val="002A01CE"/>
    <w:rsid w:val="002A0448"/>
    <w:rsid w:val="002A060E"/>
    <w:rsid w:val="002A073A"/>
    <w:rsid w:val="002A0880"/>
    <w:rsid w:val="002A089F"/>
    <w:rsid w:val="002A0A4F"/>
    <w:rsid w:val="002A0C5C"/>
    <w:rsid w:val="002A136B"/>
    <w:rsid w:val="002A1502"/>
    <w:rsid w:val="002A1532"/>
    <w:rsid w:val="002A1D6E"/>
    <w:rsid w:val="002A2058"/>
    <w:rsid w:val="002A251D"/>
    <w:rsid w:val="002A25E2"/>
    <w:rsid w:val="002A2750"/>
    <w:rsid w:val="002A280C"/>
    <w:rsid w:val="002A2A23"/>
    <w:rsid w:val="002A2EA7"/>
    <w:rsid w:val="002A31A5"/>
    <w:rsid w:val="002A320F"/>
    <w:rsid w:val="002A3545"/>
    <w:rsid w:val="002A35C8"/>
    <w:rsid w:val="002A38A9"/>
    <w:rsid w:val="002A393E"/>
    <w:rsid w:val="002A444F"/>
    <w:rsid w:val="002A4725"/>
    <w:rsid w:val="002A47A7"/>
    <w:rsid w:val="002A5134"/>
    <w:rsid w:val="002A516D"/>
    <w:rsid w:val="002A5284"/>
    <w:rsid w:val="002A571C"/>
    <w:rsid w:val="002A5BAB"/>
    <w:rsid w:val="002A5EB9"/>
    <w:rsid w:val="002A61D7"/>
    <w:rsid w:val="002A694D"/>
    <w:rsid w:val="002A69F6"/>
    <w:rsid w:val="002A6DB6"/>
    <w:rsid w:val="002A6E17"/>
    <w:rsid w:val="002A6E4D"/>
    <w:rsid w:val="002A728C"/>
    <w:rsid w:val="002A7582"/>
    <w:rsid w:val="002A75C9"/>
    <w:rsid w:val="002A7CD4"/>
    <w:rsid w:val="002A7E72"/>
    <w:rsid w:val="002A7F20"/>
    <w:rsid w:val="002B008A"/>
    <w:rsid w:val="002B01BB"/>
    <w:rsid w:val="002B0318"/>
    <w:rsid w:val="002B0529"/>
    <w:rsid w:val="002B0731"/>
    <w:rsid w:val="002B0E61"/>
    <w:rsid w:val="002B1113"/>
    <w:rsid w:val="002B12BF"/>
    <w:rsid w:val="002B1346"/>
    <w:rsid w:val="002B1AF4"/>
    <w:rsid w:val="002B22AA"/>
    <w:rsid w:val="002B2F32"/>
    <w:rsid w:val="002B31DB"/>
    <w:rsid w:val="002B3315"/>
    <w:rsid w:val="002B3AA0"/>
    <w:rsid w:val="002B3C0E"/>
    <w:rsid w:val="002B4139"/>
    <w:rsid w:val="002B4273"/>
    <w:rsid w:val="002B46AB"/>
    <w:rsid w:val="002B4930"/>
    <w:rsid w:val="002B4A0F"/>
    <w:rsid w:val="002B4A3F"/>
    <w:rsid w:val="002B4B21"/>
    <w:rsid w:val="002B4B9A"/>
    <w:rsid w:val="002B4EEA"/>
    <w:rsid w:val="002B50DF"/>
    <w:rsid w:val="002B51B8"/>
    <w:rsid w:val="002B59C3"/>
    <w:rsid w:val="002B65BF"/>
    <w:rsid w:val="002B65FC"/>
    <w:rsid w:val="002B66FE"/>
    <w:rsid w:val="002B6824"/>
    <w:rsid w:val="002B6856"/>
    <w:rsid w:val="002B6869"/>
    <w:rsid w:val="002B6986"/>
    <w:rsid w:val="002B6A14"/>
    <w:rsid w:val="002B6B56"/>
    <w:rsid w:val="002B6CD6"/>
    <w:rsid w:val="002B6D9A"/>
    <w:rsid w:val="002B6E54"/>
    <w:rsid w:val="002B6F90"/>
    <w:rsid w:val="002B724E"/>
    <w:rsid w:val="002B7528"/>
    <w:rsid w:val="002B75DB"/>
    <w:rsid w:val="002B7FBD"/>
    <w:rsid w:val="002C01E5"/>
    <w:rsid w:val="002C033C"/>
    <w:rsid w:val="002C05DF"/>
    <w:rsid w:val="002C0C93"/>
    <w:rsid w:val="002C0FEF"/>
    <w:rsid w:val="002C133F"/>
    <w:rsid w:val="002C150C"/>
    <w:rsid w:val="002C160D"/>
    <w:rsid w:val="002C1B1A"/>
    <w:rsid w:val="002C1B5B"/>
    <w:rsid w:val="002C1B73"/>
    <w:rsid w:val="002C1C26"/>
    <w:rsid w:val="002C223C"/>
    <w:rsid w:val="002C26A1"/>
    <w:rsid w:val="002C2BBA"/>
    <w:rsid w:val="002C2E2D"/>
    <w:rsid w:val="002C306A"/>
    <w:rsid w:val="002C3369"/>
    <w:rsid w:val="002C3626"/>
    <w:rsid w:val="002C3E90"/>
    <w:rsid w:val="002C448A"/>
    <w:rsid w:val="002C4791"/>
    <w:rsid w:val="002C4BE3"/>
    <w:rsid w:val="002C5412"/>
    <w:rsid w:val="002C5685"/>
    <w:rsid w:val="002C568E"/>
    <w:rsid w:val="002C5A82"/>
    <w:rsid w:val="002C5D51"/>
    <w:rsid w:val="002C6429"/>
    <w:rsid w:val="002C6579"/>
    <w:rsid w:val="002C67A3"/>
    <w:rsid w:val="002C68D4"/>
    <w:rsid w:val="002C68FB"/>
    <w:rsid w:val="002C69A9"/>
    <w:rsid w:val="002C6A62"/>
    <w:rsid w:val="002C6FCD"/>
    <w:rsid w:val="002C713B"/>
    <w:rsid w:val="002C75F3"/>
    <w:rsid w:val="002C7B13"/>
    <w:rsid w:val="002C7D5A"/>
    <w:rsid w:val="002C7E7A"/>
    <w:rsid w:val="002D0274"/>
    <w:rsid w:val="002D0594"/>
    <w:rsid w:val="002D0755"/>
    <w:rsid w:val="002D0872"/>
    <w:rsid w:val="002D10B5"/>
    <w:rsid w:val="002D1497"/>
    <w:rsid w:val="002D1777"/>
    <w:rsid w:val="002D209B"/>
    <w:rsid w:val="002D2105"/>
    <w:rsid w:val="002D27EA"/>
    <w:rsid w:val="002D28B2"/>
    <w:rsid w:val="002D2B53"/>
    <w:rsid w:val="002D2DFE"/>
    <w:rsid w:val="002D3190"/>
    <w:rsid w:val="002D3234"/>
    <w:rsid w:val="002D374C"/>
    <w:rsid w:val="002D3869"/>
    <w:rsid w:val="002D3898"/>
    <w:rsid w:val="002D3B16"/>
    <w:rsid w:val="002D3D63"/>
    <w:rsid w:val="002D3E7E"/>
    <w:rsid w:val="002D493B"/>
    <w:rsid w:val="002D495F"/>
    <w:rsid w:val="002D496A"/>
    <w:rsid w:val="002D4DA1"/>
    <w:rsid w:val="002D4EDD"/>
    <w:rsid w:val="002D5150"/>
    <w:rsid w:val="002D52C7"/>
    <w:rsid w:val="002D52E9"/>
    <w:rsid w:val="002D5B1E"/>
    <w:rsid w:val="002D5BF0"/>
    <w:rsid w:val="002D5CEB"/>
    <w:rsid w:val="002D5E9A"/>
    <w:rsid w:val="002D5F57"/>
    <w:rsid w:val="002D6126"/>
    <w:rsid w:val="002D639E"/>
    <w:rsid w:val="002D642B"/>
    <w:rsid w:val="002D6531"/>
    <w:rsid w:val="002D6548"/>
    <w:rsid w:val="002D694E"/>
    <w:rsid w:val="002D6985"/>
    <w:rsid w:val="002D69D8"/>
    <w:rsid w:val="002D6AD1"/>
    <w:rsid w:val="002D6EE8"/>
    <w:rsid w:val="002D6F64"/>
    <w:rsid w:val="002D733C"/>
    <w:rsid w:val="002D736F"/>
    <w:rsid w:val="002D7527"/>
    <w:rsid w:val="002D78EE"/>
    <w:rsid w:val="002D7AF1"/>
    <w:rsid w:val="002D7E14"/>
    <w:rsid w:val="002D7E56"/>
    <w:rsid w:val="002E0158"/>
    <w:rsid w:val="002E04FA"/>
    <w:rsid w:val="002E0D46"/>
    <w:rsid w:val="002E0E46"/>
    <w:rsid w:val="002E1084"/>
    <w:rsid w:val="002E10AC"/>
    <w:rsid w:val="002E1229"/>
    <w:rsid w:val="002E1440"/>
    <w:rsid w:val="002E1457"/>
    <w:rsid w:val="002E1679"/>
    <w:rsid w:val="002E1BA2"/>
    <w:rsid w:val="002E1E62"/>
    <w:rsid w:val="002E1F16"/>
    <w:rsid w:val="002E1F27"/>
    <w:rsid w:val="002E204C"/>
    <w:rsid w:val="002E2061"/>
    <w:rsid w:val="002E210F"/>
    <w:rsid w:val="002E228A"/>
    <w:rsid w:val="002E2403"/>
    <w:rsid w:val="002E252D"/>
    <w:rsid w:val="002E2637"/>
    <w:rsid w:val="002E278E"/>
    <w:rsid w:val="002E296A"/>
    <w:rsid w:val="002E2B0D"/>
    <w:rsid w:val="002E2CA0"/>
    <w:rsid w:val="002E310D"/>
    <w:rsid w:val="002E3334"/>
    <w:rsid w:val="002E3506"/>
    <w:rsid w:val="002E3620"/>
    <w:rsid w:val="002E3900"/>
    <w:rsid w:val="002E3974"/>
    <w:rsid w:val="002E3983"/>
    <w:rsid w:val="002E3FED"/>
    <w:rsid w:val="002E404C"/>
    <w:rsid w:val="002E4427"/>
    <w:rsid w:val="002E4FE1"/>
    <w:rsid w:val="002E5973"/>
    <w:rsid w:val="002E5BD8"/>
    <w:rsid w:val="002E5E12"/>
    <w:rsid w:val="002E5FF5"/>
    <w:rsid w:val="002E607A"/>
    <w:rsid w:val="002E6156"/>
    <w:rsid w:val="002E6832"/>
    <w:rsid w:val="002E69D6"/>
    <w:rsid w:val="002E6A8D"/>
    <w:rsid w:val="002E6C31"/>
    <w:rsid w:val="002E6D03"/>
    <w:rsid w:val="002E6F18"/>
    <w:rsid w:val="002E704C"/>
    <w:rsid w:val="002E73AE"/>
    <w:rsid w:val="002E7656"/>
    <w:rsid w:val="002E7AD8"/>
    <w:rsid w:val="002F015F"/>
    <w:rsid w:val="002F024B"/>
    <w:rsid w:val="002F0283"/>
    <w:rsid w:val="002F0528"/>
    <w:rsid w:val="002F069F"/>
    <w:rsid w:val="002F07FB"/>
    <w:rsid w:val="002F098F"/>
    <w:rsid w:val="002F0C7A"/>
    <w:rsid w:val="002F0C96"/>
    <w:rsid w:val="002F1133"/>
    <w:rsid w:val="002F120F"/>
    <w:rsid w:val="002F159F"/>
    <w:rsid w:val="002F1688"/>
    <w:rsid w:val="002F1758"/>
    <w:rsid w:val="002F1A5F"/>
    <w:rsid w:val="002F1B7C"/>
    <w:rsid w:val="002F1E08"/>
    <w:rsid w:val="002F1F7C"/>
    <w:rsid w:val="002F22A3"/>
    <w:rsid w:val="002F26C0"/>
    <w:rsid w:val="002F2710"/>
    <w:rsid w:val="002F2CB4"/>
    <w:rsid w:val="002F2DDF"/>
    <w:rsid w:val="002F2F04"/>
    <w:rsid w:val="002F2F24"/>
    <w:rsid w:val="002F2F40"/>
    <w:rsid w:val="002F30B1"/>
    <w:rsid w:val="002F3202"/>
    <w:rsid w:val="002F3368"/>
    <w:rsid w:val="002F33BF"/>
    <w:rsid w:val="002F35A8"/>
    <w:rsid w:val="002F3732"/>
    <w:rsid w:val="002F37C4"/>
    <w:rsid w:val="002F38B1"/>
    <w:rsid w:val="002F3D55"/>
    <w:rsid w:val="002F4000"/>
    <w:rsid w:val="002F4015"/>
    <w:rsid w:val="002F40B0"/>
    <w:rsid w:val="002F418C"/>
    <w:rsid w:val="002F434F"/>
    <w:rsid w:val="002F44EE"/>
    <w:rsid w:val="002F49C6"/>
    <w:rsid w:val="002F4ED9"/>
    <w:rsid w:val="002F51F6"/>
    <w:rsid w:val="002F571F"/>
    <w:rsid w:val="002F5A06"/>
    <w:rsid w:val="002F6159"/>
    <w:rsid w:val="002F6576"/>
    <w:rsid w:val="002F65E8"/>
    <w:rsid w:val="002F6734"/>
    <w:rsid w:val="002F718A"/>
    <w:rsid w:val="002F72F2"/>
    <w:rsid w:val="002F7338"/>
    <w:rsid w:val="002F78F6"/>
    <w:rsid w:val="002F7DBC"/>
    <w:rsid w:val="003001EE"/>
    <w:rsid w:val="003002A1"/>
    <w:rsid w:val="003004DE"/>
    <w:rsid w:val="00300652"/>
    <w:rsid w:val="0030077E"/>
    <w:rsid w:val="00300A3A"/>
    <w:rsid w:val="00300B44"/>
    <w:rsid w:val="00300C11"/>
    <w:rsid w:val="00300C91"/>
    <w:rsid w:val="00300D45"/>
    <w:rsid w:val="00300F15"/>
    <w:rsid w:val="003012E7"/>
    <w:rsid w:val="00301680"/>
    <w:rsid w:val="00301E42"/>
    <w:rsid w:val="00302026"/>
    <w:rsid w:val="003020AF"/>
    <w:rsid w:val="003020C4"/>
    <w:rsid w:val="0030211B"/>
    <w:rsid w:val="003021B7"/>
    <w:rsid w:val="0030226B"/>
    <w:rsid w:val="00302356"/>
    <w:rsid w:val="00302617"/>
    <w:rsid w:val="00302A40"/>
    <w:rsid w:val="00302DD8"/>
    <w:rsid w:val="00303101"/>
    <w:rsid w:val="00303407"/>
    <w:rsid w:val="00303421"/>
    <w:rsid w:val="003037AF"/>
    <w:rsid w:val="003038B3"/>
    <w:rsid w:val="00303D74"/>
    <w:rsid w:val="00304011"/>
    <w:rsid w:val="003040B3"/>
    <w:rsid w:val="003041F5"/>
    <w:rsid w:val="00304420"/>
    <w:rsid w:val="003048D6"/>
    <w:rsid w:val="00304914"/>
    <w:rsid w:val="00304DFD"/>
    <w:rsid w:val="003053EC"/>
    <w:rsid w:val="00305437"/>
    <w:rsid w:val="003055C9"/>
    <w:rsid w:val="0030567B"/>
    <w:rsid w:val="00305BE4"/>
    <w:rsid w:val="00305D71"/>
    <w:rsid w:val="00305EF7"/>
    <w:rsid w:val="00305F38"/>
    <w:rsid w:val="003060D5"/>
    <w:rsid w:val="003061D2"/>
    <w:rsid w:val="00306714"/>
    <w:rsid w:val="003068F7"/>
    <w:rsid w:val="00306B04"/>
    <w:rsid w:val="00306CF8"/>
    <w:rsid w:val="0030705E"/>
    <w:rsid w:val="00307396"/>
    <w:rsid w:val="003075D1"/>
    <w:rsid w:val="0030773D"/>
    <w:rsid w:val="00307748"/>
    <w:rsid w:val="00307846"/>
    <w:rsid w:val="00310218"/>
    <w:rsid w:val="003102B1"/>
    <w:rsid w:val="00310C79"/>
    <w:rsid w:val="003112D1"/>
    <w:rsid w:val="003114D6"/>
    <w:rsid w:val="003115A6"/>
    <w:rsid w:val="0031212E"/>
    <w:rsid w:val="0031292C"/>
    <w:rsid w:val="003129A2"/>
    <w:rsid w:val="00312C46"/>
    <w:rsid w:val="00312E49"/>
    <w:rsid w:val="00312E50"/>
    <w:rsid w:val="00312F91"/>
    <w:rsid w:val="0031318B"/>
    <w:rsid w:val="0031339C"/>
    <w:rsid w:val="0031347B"/>
    <w:rsid w:val="00313481"/>
    <w:rsid w:val="00313567"/>
    <w:rsid w:val="00313A28"/>
    <w:rsid w:val="00313C69"/>
    <w:rsid w:val="00313D0E"/>
    <w:rsid w:val="00313E46"/>
    <w:rsid w:val="00314297"/>
    <w:rsid w:val="003143ED"/>
    <w:rsid w:val="0031459E"/>
    <w:rsid w:val="00314628"/>
    <w:rsid w:val="00314662"/>
    <w:rsid w:val="00314720"/>
    <w:rsid w:val="0031488D"/>
    <w:rsid w:val="00314AB5"/>
    <w:rsid w:val="00314DFC"/>
    <w:rsid w:val="00315121"/>
    <w:rsid w:val="0031525B"/>
    <w:rsid w:val="00315293"/>
    <w:rsid w:val="003152FB"/>
    <w:rsid w:val="00315C34"/>
    <w:rsid w:val="00315D7D"/>
    <w:rsid w:val="0031654E"/>
    <w:rsid w:val="00316660"/>
    <w:rsid w:val="00316904"/>
    <w:rsid w:val="0031697B"/>
    <w:rsid w:val="00316D3F"/>
    <w:rsid w:val="00316D40"/>
    <w:rsid w:val="0031736C"/>
    <w:rsid w:val="00317501"/>
    <w:rsid w:val="00317550"/>
    <w:rsid w:val="00317DA8"/>
    <w:rsid w:val="003207F4"/>
    <w:rsid w:val="00320873"/>
    <w:rsid w:val="00320F2C"/>
    <w:rsid w:val="0032140A"/>
    <w:rsid w:val="00321CDA"/>
    <w:rsid w:val="00321D72"/>
    <w:rsid w:val="003220B9"/>
    <w:rsid w:val="003221C9"/>
    <w:rsid w:val="00322232"/>
    <w:rsid w:val="00322390"/>
    <w:rsid w:val="003224CF"/>
    <w:rsid w:val="003224FB"/>
    <w:rsid w:val="003225D7"/>
    <w:rsid w:val="00322B4D"/>
    <w:rsid w:val="00322D12"/>
    <w:rsid w:val="00322E8C"/>
    <w:rsid w:val="003236C1"/>
    <w:rsid w:val="00323891"/>
    <w:rsid w:val="00323CED"/>
    <w:rsid w:val="00323D93"/>
    <w:rsid w:val="00323E13"/>
    <w:rsid w:val="003240EF"/>
    <w:rsid w:val="0032434D"/>
    <w:rsid w:val="0032435C"/>
    <w:rsid w:val="00324663"/>
    <w:rsid w:val="00324B8F"/>
    <w:rsid w:val="00324C8B"/>
    <w:rsid w:val="00324F9A"/>
    <w:rsid w:val="00324FFE"/>
    <w:rsid w:val="00325480"/>
    <w:rsid w:val="00325514"/>
    <w:rsid w:val="00325596"/>
    <w:rsid w:val="003255BA"/>
    <w:rsid w:val="00325E73"/>
    <w:rsid w:val="00326660"/>
    <w:rsid w:val="003266D1"/>
    <w:rsid w:val="00326789"/>
    <w:rsid w:val="003267D7"/>
    <w:rsid w:val="00326A21"/>
    <w:rsid w:val="00326E9B"/>
    <w:rsid w:val="00327204"/>
    <w:rsid w:val="00327527"/>
    <w:rsid w:val="00327821"/>
    <w:rsid w:val="003279B0"/>
    <w:rsid w:val="00327DC5"/>
    <w:rsid w:val="00330149"/>
    <w:rsid w:val="003301D1"/>
    <w:rsid w:val="003304FD"/>
    <w:rsid w:val="00330526"/>
    <w:rsid w:val="003306A8"/>
    <w:rsid w:val="0033078D"/>
    <w:rsid w:val="003307D7"/>
    <w:rsid w:val="00330CA1"/>
    <w:rsid w:val="00330E9A"/>
    <w:rsid w:val="00331591"/>
    <w:rsid w:val="00331DDF"/>
    <w:rsid w:val="00332177"/>
    <w:rsid w:val="0033224D"/>
    <w:rsid w:val="003322BB"/>
    <w:rsid w:val="00332434"/>
    <w:rsid w:val="0033244B"/>
    <w:rsid w:val="0033249B"/>
    <w:rsid w:val="0033285A"/>
    <w:rsid w:val="00332A77"/>
    <w:rsid w:val="00332F07"/>
    <w:rsid w:val="00333A8C"/>
    <w:rsid w:val="003340CF"/>
    <w:rsid w:val="0033423D"/>
    <w:rsid w:val="0033434D"/>
    <w:rsid w:val="00334B24"/>
    <w:rsid w:val="00334B66"/>
    <w:rsid w:val="00334CD1"/>
    <w:rsid w:val="003352E6"/>
    <w:rsid w:val="003357F9"/>
    <w:rsid w:val="003359DC"/>
    <w:rsid w:val="003360B0"/>
    <w:rsid w:val="0033641C"/>
    <w:rsid w:val="003367E9"/>
    <w:rsid w:val="0033686B"/>
    <w:rsid w:val="00336A32"/>
    <w:rsid w:val="00336F25"/>
    <w:rsid w:val="003372B4"/>
    <w:rsid w:val="003378DB"/>
    <w:rsid w:val="00337A03"/>
    <w:rsid w:val="00337AA3"/>
    <w:rsid w:val="00337D5B"/>
    <w:rsid w:val="00337DED"/>
    <w:rsid w:val="00340045"/>
    <w:rsid w:val="0034013A"/>
    <w:rsid w:val="00340217"/>
    <w:rsid w:val="0034050A"/>
    <w:rsid w:val="00340952"/>
    <w:rsid w:val="00340979"/>
    <w:rsid w:val="00340D79"/>
    <w:rsid w:val="0034101E"/>
    <w:rsid w:val="003412EF"/>
    <w:rsid w:val="003413B0"/>
    <w:rsid w:val="00341765"/>
    <w:rsid w:val="00341D07"/>
    <w:rsid w:val="0034207E"/>
    <w:rsid w:val="003426AB"/>
    <w:rsid w:val="0034295B"/>
    <w:rsid w:val="00342FCC"/>
    <w:rsid w:val="0034353C"/>
    <w:rsid w:val="00343564"/>
    <w:rsid w:val="00343EDE"/>
    <w:rsid w:val="00344017"/>
    <w:rsid w:val="0034405C"/>
    <w:rsid w:val="00344104"/>
    <w:rsid w:val="003443EF"/>
    <w:rsid w:val="003445F7"/>
    <w:rsid w:val="003446A1"/>
    <w:rsid w:val="003449DA"/>
    <w:rsid w:val="00344A1E"/>
    <w:rsid w:val="00344A68"/>
    <w:rsid w:val="00344B94"/>
    <w:rsid w:val="00344D96"/>
    <w:rsid w:val="00344EA4"/>
    <w:rsid w:val="0034592E"/>
    <w:rsid w:val="00345948"/>
    <w:rsid w:val="00345DD4"/>
    <w:rsid w:val="00345FDD"/>
    <w:rsid w:val="00345FE3"/>
    <w:rsid w:val="00346055"/>
    <w:rsid w:val="00346059"/>
    <w:rsid w:val="003462EF"/>
    <w:rsid w:val="00346562"/>
    <w:rsid w:val="00346762"/>
    <w:rsid w:val="00346808"/>
    <w:rsid w:val="003469FF"/>
    <w:rsid w:val="00346B00"/>
    <w:rsid w:val="00346BC4"/>
    <w:rsid w:val="003476DE"/>
    <w:rsid w:val="0034796C"/>
    <w:rsid w:val="00347E6B"/>
    <w:rsid w:val="00350E1C"/>
    <w:rsid w:val="00350E9C"/>
    <w:rsid w:val="00350FDD"/>
    <w:rsid w:val="0035101C"/>
    <w:rsid w:val="0035116E"/>
    <w:rsid w:val="003511B1"/>
    <w:rsid w:val="003511B5"/>
    <w:rsid w:val="00351610"/>
    <w:rsid w:val="00351D66"/>
    <w:rsid w:val="00351F54"/>
    <w:rsid w:val="00352604"/>
    <w:rsid w:val="0035261C"/>
    <w:rsid w:val="00352A3C"/>
    <w:rsid w:val="003532C9"/>
    <w:rsid w:val="003533DF"/>
    <w:rsid w:val="0035349C"/>
    <w:rsid w:val="0035351C"/>
    <w:rsid w:val="003535E0"/>
    <w:rsid w:val="003536F6"/>
    <w:rsid w:val="00353AB9"/>
    <w:rsid w:val="00353B3F"/>
    <w:rsid w:val="003541B8"/>
    <w:rsid w:val="0035431E"/>
    <w:rsid w:val="00354336"/>
    <w:rsid w:val="003543AF"/>
    <w:rsid w:val="00354566"/>
    <w:rsid w:val="00354567"/>
    <w:rsid w:val="003546BA"/>
    <w:rsid w:val="003548D0"/>
    <w:rsid w:val="0035497A"/>
    <w:rsid w:val="003551C2"/>
    <w:rsid w:val="0035579E"/>
    <w:rsid w:val="00355CBD"/>
    <w:rsid w:val="0035689F"/>
    <w:rsid w:val="0035709D"/>
    <w:rsid w:val="0035730C"/>
    <w:rsid w:val="00357678"/>
    <w:rsid w:val="0035788A"/>
    <w:rsid w:val="003578DE"/>
    <w:rsid w:val="003578E9"/>
    <w:rsid w:val="00357A51"/>
    <w:rsid w:val="00357A61"/>
    <w:rsid w:val="00357E82"/>
    <w:rsid w:val="00357E88"/>
    <w:rsid w:val="00357EBA"/>
    <w:rsid w:val="00360082"/>
    <w:rsid w:val="00360626"/>
    <w:rsid w:val="0036088D"/>
    <w:rsid w:val="00360E04"/>
    <w:rsid w:val="0036103B"/>
    <w:rsid w:val="00361493"/>
    <w:rsid w:val="0036187A"/>
    <w:rsid w:val="00361FA2"/>
    <w:rsid w:val="0036219C"/>
    <w:rsid w:val="0036271D"/>
    <w:rsid w:val="00362BBD"/>
    <w:rsid w:val="00362C85"/>
    <w:rsid w:val="00363307"/>
    <w:rsid w:val="0036365E"/>
    <w:rsid w:val="003636B4"/>
    <w:rsid w:val="0036424B"/>
    <w:rsid w:val="003642BC"/>
    <w:rsid w:val="00364634"/>
    <w:rsid w:val="00364790"/>
    <w:rsid w:val="0036504C"/>
    <w:rsid w:val="003652D8"/>
    <w:rsid w:val="00365392"/>
    <w:rsid w:val="003653A9"/>
    <w:rsid w:val="003653DE"/>
    <w:rsid w:val="0036597C"/>
    <w:rsid w:val="00365AED"/>
    <w:rsid w:val="00365C75"/>
    <w:rsid w:val="00365E22"/>
    <w:rsid w:val="00366642"/>
    <w:rsid w:val="003666FF"/>
    <w:rsid w:val="00366B56"/>
    <w:rsid w:val="00366B58"/>
    <w:rsid w:val="0036741E"/>
    <w:rsid w:val="003676DB"/>
    <w:rsid w:val="0036791A"/>
    <w:rsid w:val="00367EAF"/>
    <w:rsid w:val="00367EBB"/>
    <w:rsid w:val="00367FD8"/>
    <w:rsid w:val="00370227"/>
    <w:rsid w:val="003703E4"/>
    <w:rsid w:val="003706DB"/>
    <w:rsid w:val="003706E2"/>
    <w:rsid w:val="0037075F"/>
    <w:rsid w:val="00370AD8"/>
    <w:rsid w:val="00370CBB"/>
    <w:rsid w:val="003710CA"/>
    <w:rsid w:val="003711BC"/>
    <w:rsid w:val="00371636"/>
    <w:rsid w:val="00371840"/>
    <w:rsid w:val="00371BA8"/>
    <w:rsid w:val="00371D7C"/>
    <w:rsid w:val="00371EEA"/>
    <w:rsid w:val="00372137"/>
    <w:rsid w:val="00372331"/>
    <w:rsid w:val="003725C3"/>
    <w:rsid w:val="00372621"/>
    <w:rsid w:val="003727A4"/>
    <w:rsid w:val="0037296B"/>
    <w:rsid w:val="00372C10"/>
    <w:rsid w:val="00372EA4"/>
    <w:rsid w:val="003736CE"/>
    <w:rsid w:val="003739C6"/>
    <w:rsid w:val="00374031"/>
    <w:rsid w:val="003740EE"/>
    <w:rsid w:val="00374102"/>
    <w:rsid w:val="0037480B"/>
    <w:rsid w:val="00374910"/>
    <w:rsid w:val="00374B0E"/>
    <w:rsid w:val="00374BC1"/>
    <w:rsid w:val="003750D1"/>
    <w:rsid w:val="003752D2"/>
    <w:rsid w:val="003753D5"/>
    <w:rsid w:val="00375417"/>
    <w:rsid w:val="0037573E"/>
    <w:rsid w:val="00375B83"/>
    <w:rsid w:val="00375CFB"/>
    <w:rsid w:val="00375E24"/>
    <w:rsid w:val="00375E7B"/>
    <w:rsid w:val="00376055"/>
    <w:rsid w:val="00376185"/>
    <w:rsid w:val="00376734"/>
    <w:rsid w:val="00376904"/>
    <w:rsid w:val="00376A6E"/>
    <w:rsid w:val="00376C64"/>
    <w:rsid w:val="00376E97"/>
    <w:rsid w:val="00377021"/>
    <w:rsid w:val="00377181"/>
    <w:rsid w:val="003773D8"/>
    <w:rsid w:val="00377677"/>
    <w:rsid w:val="00377948"/>
    <w:rsid w:val="00377971"/>
    <w:rsid w:val="003779B7"/>
    <w:rsid w:val="00377F30"/>
    <w:rsid w:val="003800E5"/>
    <w:rsid w:val="003802E5"/>
    <w:rsid w:val="00380577"/>
    <w:rsid w:val="003807E7"/>
    <w:rsid w:val="00380C76"/>
    <w:rsid w:val="00380D8D"/>
    <w:rsid w:val="00380F79"/>
    <w:rsid w:val="003812CD"/>
    <w:rsid w:val="003813B1"/>
    <w:rsid w:val="00381404"/>
    <w:rsid w:val="00381406"/>
    <w:rsid w:val="0038154B"/>
    <w:rsid w:val="003815B9"/>
    <w:rsid w:val="003825B1"/>
    <w:rsid w:val="0038278D"/>
    <w:rsid w:val="00382DE6"/>
    <w:rsid w:val="00383347"/>
    <w:rsid w:val="00383558"/>
    <w:rsid w:val="00383886"/>
    <w:rsid w:val="00383D57"/>
    <w:rsid w:val="00383D89"/>
    <w:rsid w:val="00383D90"/>
    <w:rsid w:val="00383DCE"/>
    <w:rsid w:val="00383ED1"/>
    <w:rsid w:val="0038438A"/>
    <w:rsid w:val="00384BA9"/>
    <w:rsid w:val="00384D27"/>
    <w:rsid w:val="00384F7A"/>
    <w:rsid w:val="00385096"/>
    <w:rsid w:val="003850AF"/>
    <w:rsid w:val="00385236"/>
    <w:rsid w:val="00385B59"/>
    <w:rsid w:val="00386236"/>
    <w:rsid w:val="003863C4"/>
    <w:rsid w:val="00386585"/>
    <w:rsid w:val="003865D7"/>
    <w:rsid w:val="003867B2"/>
    <w:rsid w:val="0038690F"/>
    <w:rsid w:val="003872FB"/>
    <w:rsid w:val="003874BB"/>
    <w:rsid w:val="00387772"/>
    <w:rsid w:val="00387866"/>
    <w:rsid w:val="00387F7D"/>
    <w:rsid w:val="0038A90F"/>
    <w:rsid w:val="00390202"/>
    <w:rsid w:val="00390917"/>
    <w:rsid w:val="00390A02"/>
    <w:rsid w:val="00390C1B"/>
    <w:rsid w:val="00390CD4"/>
    <w:rsid w:val="00390F18"/>
    <w:rsid w:val="0039109A"/>
    <w:rsid w:val="00391845"/>
    <w:rsid w:val="0039198D"/>
    <w:rsid w:val="00391A4D"/>
    <w:rsid w:val="00391CFF"/>
    <w:rsid w:val="00391EE0"/>
    <w:rsid w:val="00391FA1"/>
    <w:rsid w:val="00392076"/>
    <w:rsid w:val="003920C6"/>
    <w:rsid w:val="003920D8"/>
    <w:rsid w:val="003922D8"/>
    <w:rsid w:val="00392464"/>
    <w:rsid w:val="0039248D"/>
    <w:rsid w:val="003927FF"/>
    <w:rsid w:val="00392BF4"/>
    <w:rsid w:val="0039355F"/>
    <w:rsid w:val="003935BC"/>
    <w:rsid w:val="00393AD3"/>
    <w:rsid w:val="00393EDC"/>
    <w:rsid w:val="00393F8B"/>
    <w:rsid w:val="00393FF2"/>
    <w:rsid w:val="003942F8"/>
    <w:rsid w:val="003945F2"/>
    <w:rsid w:val="00394C23"/>
    <w:rsid w:val="00394D93"/>
    <w:rsid w:val="00394DF3"/>
    <w:rsid w:val="0039512C"/>
    <w:rsid w:val="00395144"/>
    <w:rsid w:val="00395301"/>
    <w:rsid w:val="00395561"/>
    <w:rsid w:val="00395597"/>
    <w:rsid w:val="00395663"/>
    <w:rsid w:val="00395842"/>
    <w:rsid w:val="00395851"/>
    <w:rsid w:val="00395D7F"/>
    <w:rsid w:val="003962DA"/>
    <w:rsid w:val="00396651"/>
    <w:rsid w:val="0039669F"/>
    <w:rsid w:val="003968A0"/>
    <w:rsid w:val="00396942"/>
    <w:rsid w:val="00396A3B"/>
    <w:rsid w:val="00396A64"/>
    <w:rsid w:val="00396D60"/>
    <w:rsid w:val="00397305"/>
    <w:rsid w:val="00397B20"/>
    <w:rsid w:val="00397D92"/>
    <w:rsid w:val="00397D93"/>
    <w:rsid w:val="00397F80"/>
    <w:rsid w:val="003A0091"/>
    <w:rsid w:val="003A02A4"/>
    <w:rsid w:val="003A0582"/>
    <w:rsid w:val="003A0765"/>
    <w:rsid w:val="003A0A7A"/>
    <w:rsid w:val="003A0AF5"/>
    <w:rsid w:val="003A0C78"/>
    <w:rsid w:val="003A0DD9"/>
    <w:rsid w:val="003A0EFB"/>
    <w:rsid w:val="003A1300"/>
    <w:rsid w:val="003A1348"/>
    <w:rsid w:val="003A13B2"/>
    <w:rsid w:val="003A1497"/>
    <w:rsid w:val="003A164E"/>
    <w:rsid w:val="003A1667"/>
    <w:rsid w:val="003A1799"/>
    <w:rsid w:val="003A1889"/>
    <w:rsid w:val="003A1B9E"/>
    <w:rsid w:val="003A1D47"/>
    <w:rsid w:val="003A201F"/>
    <w:rsid w:val="003A23D6"/>
    <w:rsid w:val="003A24D3"/>
    <w:rsid w:val="003A26E5"/>
    <w:rsid w:val="003A2D45"/>
    <w:rsid w:val="003A2E33"/>
    <w:rsid w:val="003A3504"/>
    <w:rsid w:val="003A36DB"/>
    <w:rsid w:val="003A383A"/>
    <w:rsid w:val="003A3C6F"/>
    <w:rsid w:val="003A3E46"/>
    <w:rsid w:val="003A3FC7"/>
    <w:rsid w:val="003A421D"/>
    <w:rsid w:val="003A429B"/>
    <w:rsid w:val="003A4B57"/>
    <w:rsid w:val="003A4B63"/>
    <w:rsid w:val="003A4D58"/>
    <w:rsid w:val="003A4DBD"/>
    <w:rsid w:val="003A5062"/>
    <w:rsid w:val="003A507F"/>
    <w:rsid w:val="003A56D4"/>
    <w:rsid w:val="003A5759"/>
    <w:rsid w:val="003A57C9"/>
    <w:rsid w:val="003A5A0F"/>
    <w:rsid w:val="003A5B5A"/>
    <w:rsid w:val="003A5BC5"/>
    <w:rsid w:val="003A5E0A"/>
    <w:rsid w:val="003A5E27"/>
    <w:rsid w:val="003A6193"/>
    <w:rsid w:val="003A6422"/>
    <w:rsid w:val="003A66E2"/>
    <w:rsid w:val="003A6B87"/>
    <w:rsid w:val="003A6C5A"/>
    <w:rsid w:val="003A6E5B"/>
    <w:rsid w:val="003A6E8E"/>
    <w:rsid w:val="003A7080"/>
    <w:rsid w:val="003A7319"/>
    <w:rsid w:val="003A7521"/>
    <w:rsid w:val="003A7562"/>
    <w:rsid w:val="003A7A82"/>
    <w:rsid w:val="003B00D9"/>
    <w:rsid w:val="003B03B9"/>
    <w:rsid w:val="003B044D"/>
    <w:rsid w:val="003B04B7"/>
    <w:rsid w:val="003B0643"/>
    <w:rsid w:val="003B0BC7"/>
    <w:rsid w:val="003B0D4C"/>
    <w:rsid w:val="003B0DF4"/>
    <w:rsid w:val="003B0E7B"/>
    <w:rsid w:val="003B110E"/>
    <w:rsid w:val="003B1290"/>
    <w:rsid w:val="003B1AFF"/>
    <w:rsid w:val="003B1CEA"/>
    <w:rsid w:val="003B1CF3"/>
    <w:rsid w:val="003B213E"/>
    <w:rsid w:val="003B221B"/>
    <w:rsid w:val="003B25B9"/>
    <w:rsid w:val="003B25E8"/>
    <w:rsid w:val="003B260B"/>
    <w:rsid w:val="003B267C"/>
    <w:rsid w:val="003B26F3"/>
    <w:rsid w:val="003B26F6"/>
    <w:rsid w:val="003B2755"/>
    <w:rsid w:val="003B2B28"/>
    <w:rsid w:val="003B35E8"/>
    <w:rsid w:val="003B3B6D"/>
    <w:rsid w:val="003B3C0E"/>
    <w:rsid w:val="003B3E49"/>
    <w:rsid w:val="003B3F8B"/>
    <w:rsid w:val="003B3FBA"/>
    <w:rsid w:val="003B48BA"/>
    <w:rsid w:val="003B4A44"/>
    <w:rsid w:val="003B4A96"/>
    <w:rsid w:val="003B4BC3"/>
    <w:rsid w:val="003B4D7B"/>
    <w:rsid w:val="003B4F5E"/>
    <w:rsid w:val="003B504E"/>
    <w:rsid w:val="003B535C"/>
    <w:rsid w:val="003B5664"/>
    <w:rsid w:val="003B5790"/>
    <w:rsid w:val="003B59B5"/>
    <w:rsid w:val="003B5BF1"/>
    <w:rsid w:val="003B6094"/>
    <w:rsid w:val="003B6096"/>
    <w:rsid w:val="003B6637"/>
    <w:rsid w:val="003B6694"/>
    <w:rsid w:val="003B67EB"/>
    <w:rsid w:val="003B69FB"/>
    <w:rsid w:val="003B6D5F"/>
    <w:rsid w:val="003B741C"/>
    <w:rsid w:val="003B755E"/>
    <w:rsid w:val="003B7B30"/>
    <w:rsid w:val="003B7BCC"/>
    <w:rsid w:val="003B7CF8"/>
    <w:rsid w:val="003B7E81"/>
    <w:rsid w:val="003B7EE9"/>
    <w:rsid w:val="003C0425"/>
    <w:rsid w:val="003C0918"/>
    <w:rsid w:val="003C0A1D"/>
    <w:rsid w:val="003C0AB8"/>
    <w:rsid w:val="003C0BCF"/>
    <w:rsid w:val="003C13BF"/>
    <w:rsid w:val="003C146B"/>
    <w:rsid w:val="003C1A17"/>
    <w:rsid w:val="003C1BBE"/>
    <w:rsid w:val="003C1F1D"/>
    <w:rsid w:val="003C22BA"/>
    <w:rsid w:val="003C2463"/>
    <w:rsid w:val="003C2595"/>
    <w:rsid w:val="003C28F9"/>
    <w:rsid w:val="003C2AAE"/>
    <w:rsid w:val="003C2D5A"/>
    <w:rsid w:val="003C2E33"/>
    <w:rsid w:val="003C2EBB"/>
    <w:rsid w:val="003C312B"/>
    <w:rsid w:val="003C3828"/>
    <w:rsid w:val="003C397A"/>
    <w:rsid w:val="003C3CF6"/>
    <w:rsid w:val="003C3D46"/>
    <w:rsid w:val="003C3E82"/>
    <w:rsid w:val="003C40D0"/>
    <w:rsid w:val="003C443F"/>
    <w:rsid w:val="003C450A"/>
    <w:rsid w:val="003C4585"/>
    <w:rsid w:val="003C4673"/>
    <w:rsid w:val="003C4B17"/>
    <w:rsid w:val="003C4C6E"/>
    <w:rsid w:val="003C4F19"/>
    <w:rsid w:val="003C5035"/>
    <w:rsid w:val="003C5D0D"/>
    <w:rsid w:val="003C5F8C"/>
    <w:rsid w:val="003C6D3A"/>
    <w:rsid w:val="003C6E2B"/>
    <w:rsid w:val="003C75B9"/>
    <w:rsid w:val="003C7605"/>
    <w:rsid w:val="003C7911"/>
    <w:rsid w:val="003C7B02"/>
    <w:rsid w:val="003C7BFE"/>
    <w:rsid w:val="003C7E72"/>
    <w:rsid w:val="003D0403"/>
    <w:rsid w:val="003D05E6"/>
    <w:rsid w:val="003D0665"/>
    <w:rsid w:val="003D0693"/>
    <w:rsid w:val="003D0A83"/>
    <w:rsid w:val="003D0D40"/>
    <w:rsid w:val="003D0E73"/>
    <w:rsid w:val="003D0F35"/>
    <w:rsid w:val="003D1106"/>
    <w:rsid w:val="003D145E"/>
    <w:rsid w:val="003D15B4"/>
    <w:rsid w:val="003D16C0"/>
    <w:rsid w:val="003D1872"/>
    <w:rsid w:val="003D1894"/>
    <w:rsid w:val="003D1986"/>
    <w:rsid w:val="003D1C5E"/>
    <w:rsid w:val="003D1F27"/>
    <w:rsid w:val="003D20E4"/>
    <w:rsid w:val="003D21BD"/>
    <w:rsid w:val="003D24C0"/>
    <w:rsid w:val="003D2757"/>
    <w:rsid w:val="003D2891"/>
    <w:rsid w:val="003D29AC"/>
    <w:rsid w:val="003D2C35"/>
    <w:rsid w:val="003D2EAD"/>
    <w:rsid w:val="003D312D"/>
    <w:rsid w:val="003D3453"/>
    <w:rsid w:val="003D38C7"/>
    <w:rsid w:val="003D3BAF"/>
    <w:rsid w:val="003D3F89"/>
    <w:rsid w:val="003D4188"/>
    <w:rsid w:val="003D42C3"/>
    <w:rsid w:val="003D42CF"/>
    <w:rsid w:val="003D46AF"/>
    <w:rsid w:val="003D4800"/>
    <w:rsid w:val="003D4E7A"/>
    <w:rsid w:val="003D4ECA"/>
    <w:rsid w:val="003D4F2D"/>
    <w:rsid w:val="003D50A6"/>
    <w:rsid w:val="003D512E"/>
    <w:rsid w:val="003D5141"/>
    <w:rsid w:val="003D59B9"/>
    <w:rsid w:val="003D5B28"/>
    <w:rsid w:val="003D60DE"/>
    <w:rsid w:val="003D62F1"/>
    <w:rsid w:val="003D682D"/>
    <w:rsid w:val="003D688D"/>
    <w:rsid w:val="003D6953"/>
    <w:rsid w:val="003D6BAD"/>
    <w:rsid w:val="003D6C2F"/>
    <w:rsid w:val="003D6F85"/>
    <w:rsid w:val="003D6F95"/>
    <w:rsid w:val="003D6FC0"/>
    <w:rsid w:val="003D7081"/>
    <w:rsid w:val="003D70D3"/>
    <w:rsid w:val="003D7691"/>
    <w:rsid w:val="003E02FC"/>
    <w:rsid w:val="003E0782"/>
    <w:rsid w:val="003E0A5D"/>
    <w:rsid w:val="003E0B7C"/>
    <w:rsid w:val="003E101F"/>
    <w:rsid w:val="003E18D5"/>
    <w:rsid w:val="003E1985"/>
    <w:rsid w:val="003E1CE7"/>
    <w:rsid w:val="003E2E1E"/>
    <w:rsid w:val="003E3D2D"/>
    <w:rsid w:val="003E3E60"/>
    <w:rsid w:val="003E3ECC"/>
    <w:rsid w:val="003E44F8"/>
    <w:rsid w:val="003E4933"/>
    <w:rsid w:val="003E4CEA"/>
    <w:rsid w:val="003E5229"/>
    <w:rsid w:val="003E54A7"/>
    <w:rsid w:val="003E58DB"/>
    <w:rsid w:val="003E5E01"/>
    <w:rsid w:val="003E600C"/>
    <w:rsid w:val="003E64D7"/>
    <w:rsid w:val="003E67B4"/>
    <w:rsid w:val="003E765F"/>
    <w:rsid w:val="003E7D7E"/>
    <w:rsid w:val="003E7DF2"/>
    <w:rsid w:val="003E7EB4"/>
    <w:rsid w:val="003F000E"/>
    <w:rsid w:val="003F03B7"/>
    <w:rsid w:val="003F05F3"/>
    <w:rsid w:val="003F0A9F"/>
    <w:rsid w:val="003F0B10"/>
    <w:rsid w:val="003F0C31"/>
    <w:rsid w:val="003F0D5E"/>
    <w:rsid w:val="003F0DE9"/>
    <w:rsid w:val="003F0E7B"/>
    <w:rsid w:val="003F108E"/>
    <w:rsid w:val="003F1672"/>
    <w:rsid w:val="003F17C1"/>
    <w:rsid w:val="003F1B22"/>
    <w:rsid w:val="003F1B48"/>
    <w:rsid w:val="003F1C60"/>
    <w:rsid w:val="003F1DBD"/>
    <w:rsid w:val="003F1E8B"/>
    <w:rsid w:val="003F2458"/>
    <w:rsid w:val="003F25BD"/>
    <w:rsid w:val="003F2757"/>
    <w:rsid w:val="003F2766"/>
    <w:rsid w:val="003F27E7"/>
    <w:rsid w:val="003F28DF"/>
    <w:rsid w:val="003F2E48"/>
    <w:rsid w:val="003F2EDC"/>
    <w:rsid w:val="003F3053"/>
    <w:rsid w:val="003F31F4"/>
    <w:rsid w:val="003F321C"/>
    <w:rsid w:val="003F32AD"/>
    <w:rsid w:val="003F3889"/>
    <w:rsid w:val="003F396F"/>
    <w:rsid w:val="003F401E"/>
    <w:rsid w:val="003F4219"/>
    <w:rsid w:val="003F457F"/>
    <w:rsid w:val="003F4952"/>
    <w:rsid w:val="003F4C4E"/>
    <w:rsid w:val="003F4FFA"/>
    <w:rsid w:val="003F5348"/>
    <w:rsid w:val="003F5360"/>
    <w:rsid w:val="003F543A"/>
    <w:rsid w:val="003F54DB"/>
    <w:rsid w:val="003F55EF"/>
    <w:rsid w:val="003F5A03"/>
    <w:rsid w:val="003F5FE1"/>
    <w:rsid w:val="003F6728"/>
    <w:rsid w:val="003F67C0"/>
    <w:rsid w:val="003F6F1B"/>
    <w:rsid w:val="003F7277"/>
    <w:rsid w:val="003F76BA"/>
    <w:rsid w:val="003F7C4F"/>
    <w:rsid w:val="003F7CD7"/>
    <w:rsid w:val="003F7FD5"/>
    <w:rsid w:val="0040012C"/>
    <w:rsid w:val="004004C8"/>
    <w:rsid w:val="004005A6"/>
    <w:rsid w:val="004006F2"/>
    <w:rsid w:val="00400807"/>
    <w:rsid w:val="0040092C"/>
    <w:rsid w:val="00400AAD"/>
    <w:rsid w:val="004010B9"/>
    <w:rsid w:val="004011ED"/>
    <w:rsid w:val="0040170A"/>
    <w:rsid w:val="00401BF6"/>
    <w:rsid w:val="00401E29"/>
    <w:rsid w:val="00401F09"/>
    <w:rsid w:val="00401F5B"/>
    <w:rsid w:val="004020BB"/>
    <w:rsid w:val="0040233A"/>
    <w:rsid w:val="00402416"/>
    <w:rsid w:val="004024B2"/>
    <w:rsid w:val="004029D2"/>
    <w:rsid w:val="00402A02"/>
    <w:rsid w:val="00402A4C"/>
    <w:rsid w:val="00402C69"/>
    <w:rsid w:val="00402E91"/>
    <w:rsid w:val="00402EAA"/>
    <w:rsid w:val="004031AD"/>
    <w:rsid w:val="00403505"/>
    <w:rsid w:val="0040385C"/>
    <w:rsid w:val="00403C29"/>
    <w:rsid w:val="00403D59"/>
    <w:rsid w:val="00403E95"/>
    <w:rsid w:val="00403FBB"/>
    <w:rsid w:val="00403FF6"/>
    <w:rsid w:val="004040F9"/>
    <w:rsid w:val="004044D8"/>
    <w:rsid w:val="0040450F"/>
    <w:rsid w:val="00404902"/>
    <w:rsid w:val="00404940"/>
    <w:rsid w:val="004049B8"/>
    <w:rsid w:val="00404A30"/>
    <w:rsid w:val="00404BCC"/>
    <w:rsid w:val="00404C38"/>
    <w:rsid w:val="00404D86"/>
    <w:rsid w:val="00405132"/>
    <w:rsid w:val="00405272"/>
    <w:rsid w:val="004055C3"/>
    <w:rsid w:val="00405740"/>
    <w:rsid w:val="00405836"/>
    <w:rsid w:val="00406216"/>
    <w:rsid w:val="00406EDE"/>
    <w:rsid w:val="004070BE"/>
    <w:rsid w:val="004071B8"/>
    <w:rsid w:val="00407318"/>
    <w:rsid w:val="00407364"/>
    <w:rsid w:val="00407B1A"/>
    <w:rsid w:val="00407C27"/>
    <w:rsid w:val="00407D76"/>
    <w:rsid w:val="00407ECC"/>
    <w:rsid w:val="00407EFF"/>
    <w:rsid w:val="0041060D"/>
    <w:rsid w:val="004106E6"/>
    <w:rsid w:val="00410AA8"/>
    <w:rsid w:val="00410C94"/>
    <w:rsid w:val="00410ED2"/>
    <w:rsid w:val="0041124D"/>
    <w:rsid w:val="004112A8"/>
    <w:rsid w:val="004112D6"/>
    <w:rsid w:val="00411A8B"/>
    <w:rsid w:val="004123AF"/>
    <w:rsid w:val="00412547"/>
    <w:rsid w:val="004125A8"/>
    <w:rsid w:val="004127D1"/>
    <w:rsid w:val="004127D9"/>
    <w:rsid w:val="00412E78"/>
    <w:rsid w:val="004135FA"/>
    <w:rsid w:val="004137A2"/>
    <w:rsid w:val="004139BF"/>
    <w:rsid w:val="00413C5D"/>
    <w:rsid w:val="00413E45"/>
    <w:rsid w:val="0041440E"/>
    <w:rsid w:val="00414558"/>
    <w:rsid w:val="004145DF"/>
    <w:rsid w:val="00414B3C"/>
    <w:rsid w:val="00414C01"/>
    <w:rsid w:val="0041580C"/>
    <w:rsid w:val="00415983"/>
    <w:rsid w:val="00415B80"/>
    <w:rsid w:val="00415C0C"/>
    <w:rsid w:val="00415CEA"/>
    <w:rsid w:val="00415EEC"/>
    <w:rsid w:val="0041607D"/>
    <w:rsid w:val="0041676C"/>
    <w:rsid w:val="00416960"/>
    <w:rsid w:val="00416B10"/>
    <w:rsid w:val="00416E60"/>
    <w:rsid w:val="00416F09"/>
    <w:rsid w:val="004170E1"/>
    <w:rsid w:val="00417B2F"/>
    <w:rsid w:val="00417E0C"/>
    <w:rsid w:val="00417FF2"/>
    <w:rsid w:val="00420967"/>
    <w:rsid w:val="00420B29"/>
    <w:rsid w:val="00421147"/>
    <w:rsid w:val="004211A2"/>
    <w:rsid w:val="00421C3D"/>
    <w:rsid w:val="00421CE1"/>
    <w:rsid w:val="00421EC7"/>
    <w:rsid w:val="00422065"/>
    <w:rsid w:val="0042293F"/>
    <w:rsid w:val="00422D00"/>
    <w:rsid w:val="00422EBF"/>
    <w:rsid w:val="0042301F"/>
    <w:rsid w:val="004235DB"/>
    <w:rsid w:val="00423715"/>
    <w:rsid w:val="004237A6"/>
    <w:rsid w:val="00423BBE"/>
    <w:rsid w:val="00423BD4"/>
    <w:rsid w:val="00423D4C"/>
    <w:rsid w:val="004243D3"/>
    <w:rsid w:val="00424574"/>
    <w:rsid w:val="00424EAD"/>
    <w:rsid w:val="00424ECB"/>
    <w:rsid w:val="004251BF"/>
    <w:rsid w:val="00425351"/>
    <w:rsid w:val="00425434"/>
    <w:rsid w:val="00425B30"/>
    <w:rsid w:val="00425BF0"/>
    <w:rsid w:val="00425CAC"/>
    <w:rsid w:val="00425E8A"/>
    <w:rsid w:val="00426A84"/>
    <w:rsid w:val="00426C8D"/>
    <w:rsid w:val="00426E92"/>
    <w:rsid w:val="004271A6"/>
    <w:rsid w:val="0042741E"/>
    <w:rsid w:val="00427527"/>
    <w:rsid w:val="00427CDF"/>
    <w:rsid w:val="00427D2C"/>
    <w:rsid w:val="00427E2C"/>
    <w:rsid w:val="0043026A"/>
    <w:rsid w:val="004304B9"/>
    <w:rsid w:val="0043078B"/>
    <w:rsid w:val="00430917"/>
    <w:rsid w:val="00430C7B"/>
    <w:rsid w:val="00430EA3"/>
    <w:rsid w:val="0043108B"/>
    <w:rsid w:val="004310B1"/>
    <w:rsid w:val="004311C0"/>
    <w:rsid w:val="00431421"/>
    <w:rsid w:val="0043149F"/>
    <w:rsid w:val="004318D8"/>
    <w:rsid w:val="00431C8D"/>
    <w:rsid w:val="00431CC0"/>
    <w:rsid w:val="00432553"/>
    <w:rsid w:val="00432760"/>
    <w:rsid w:val="00432C08"/>
    <w:rsid w:val="00432F9B"/>
    <w:rsid w:val="004330FA"/>
    <w:rsid w:val="0043311C"/>
    <w:rsid w:val="00433339"/>
    <w:rsid w:val="004336E3"/>
    <w:rsid w:val="004338CC"/>
    <w:rsid w:val="00433A24"/>
    <w:rsid w:val="00433E18"/>
    <w:rsid w:val="00433F81"/>
    <w:rsid w:val="00433FAA"/>
    <w:rsid w:val="004341A3"/>
    <w:rsid w:val="004341E6"/>
    <w:rsid w:val="004342D8"/>
    <w:rsid w:val="00434678"/>
    <w:rsid w:val="0043470C"/>
    <w:rsid w:val="004348C9"/>
    <w:rsid w:val="00434F41"/>
    <w:rsid w:val="00434F71"/>
    <w:rsid w:val="00435116"/>
    <w:rsid w:val="00435142"/>
    <w:rsid w:val="00435499"/>
    <w:rsid w:val="0043549D"/>
    <w:rsid w:val="00435E27"/>
    <w:rsid w:val="00435E89"/>
    <w:rsid w:val="00435EE2"/>
    <w:rsid w:val="004361C9"/>
    <w:rsid w:val="004363C5"/>
    <w:rsid w:val="00436409"/>
    <w:rsid w:val="004364E4"/>
    <w:rsid w:val="00436B00"/>
    <w:rsid w:val="00436B68"/>
    <w:rsid w:val="00436E86"/>
    <w:rsid w:val="00436FF8"/>
    <w:rsid w:val="0043720D"/>
    <w:rsid w:val="00437348"/>
    <w:rsid w:val="00437857"/>
    <w:rsid w:val="00437CF2"/>
    <w:rsid w:val="004401AA"/>
    <w:rsid w:val="0044065F"/>
    <w:rsid w:val="004407CE"/>
    <w:rsid w:val="00440ED7"/>
    <w:rsid w:val="00441145"/>
    <w:rsid w:val="004415D0"/>
    <w:rsid w:val="004415E1"/>
    <w:rsid w:val="00441925"/>
    <w:rsid w:val="00441BF5"/>
    <w:rsid w:val="00441D03"/>
    <w:rsid w:val="0044255D"/>
    <w:rsid w:val="00442808"/>
    <w:rsid w:val="00442AB3"/>
    <w:rsid w:val="00442C82"/>
    <w:rsid w:val="00442E7C"/>
    <w:rsid w:val="00443566"/>
    <w:rsid w:val="00443586"/>
    <w:rsid w:val="00443741"/>
    <w:rsid w:val="00443ACB"/>
    <w:rsid w:val="00443F51"/>
    <w:rsid w:val="00443FE4"/>
    <w:rsid w:val="00444085"/>
    <w:rsid w:val="0044438F"/>
    <w:rsid w:val="00444D92"/>
    <w:rsid w:val="0044554D"/>
    <w:rsid w:val="004455B7"/>
    <w:rsid w:val="004459EA"/>
    <w:rsid w:val="00445A95"/>
    <w:rsid w:val="00446305"/>
    <w:rsid w:val="0044689F"/>
    <w:rsid w:val="00446961"/>
    <w:rsid w:val="00446C72"/>
    <w:rsid w:val="00447019"/>
    <w:rsid w:val="004470B6"/>
    <w:rsid w:val="00447492"/>
    <w:rsid w:val="004478DB"/>
    <w:rsid w:val="004479FF"/>
    <w:rsid w:val="004502BC"/>
    <w:rsid w:val="004504CF"/>
    <w:rsid w:val="0045072A"/>
    <w:rsid w:val="0045074B"/>
    <w:rsid w:val="004507D9"/>
    <w:rsid w:val="00450A54"/>
    <w:rsid w:val="00450DBD"/>
    <w:rsid w:val="004513A8"/>
    <w:rsid w:val="004518FD"/>
    <w:rsid w:val="00451CCE"/>
    <w:rsid w:val="00451D2C"/>
    <w:rsid w:val="00451D3A"/>
    <w:rsid w:val="004522D0"/>
    <w:rsid w:val="00452499"/>
    <w:rsid w:val="004528AF"/>
    <w:rsid w:val="00452D66"/>
    <w:rsid w:val="00452D7E"/>
    <w:rsid w:val="00452FE0"/>
    <w:rsid w:val="004530F7"/>
    <w:rsid w:val="004531E6"/>
    <w:rsid w:val="00453215"/>
    <w:rsid w:val="00453697"/>
    <w:rsid w:val="00453F31"/>
    <w:rsid w:val="00454C46"/>
    <w:rsid w:val="00454E23"/>
    <w:rsid w:val="00455182"/>
    <w:rsid w:val="00455355"/>
    <w:rsid w:val="004553B3"/>
    <w:rsid w:val="00455640"/>
    <w:rsid w:val="00455749"/>
    <w:rsid w:val="00455778"/>
    <w:rsid w:val="004557FC"/>
    <w:rsid w:val="004561DD"/>
    <w:rsid w:val="0045651B"/>
    <w:rsid w:val="00456796"/>
    <w:rsid w:val="00456971"/>
    <w:rsid w:val="0045697B"/>
    <w:rsid w:val="00456B5D"/>
    <w:rsid w:val="00456C7D"/>
    <w:rsid w:val="00456D8E"/>
    <w:rsid w:val="00457523"/>
    <w:rsid w:val="0045758F"/>
    <w:rsid w:val="004577DB"/>
    <w:rsid w:val="00457987"/>
    <w:rsid w:val="00457992"/>
    <w:rsid w:val="00457A82"/>
    <w:rsid w:val="00457EDB"/>
    <w:rsid w:val="004602EB"/>
    <w:rsid w:val="00460423"/>
    <w:rsid w:val="00460A79"/>
    <w:rsid w:val="00460B20"/>
    <w:rsid w:val="00460E34"/>
    <w:rsid w:val="00460F2B"/>
    <w:rsid w:val="0046100C"/>
    <w:rsid w:val="004612CB"/>
    <w:rsid w:val="00461575"/>
    <w:rsid w:val="004616E1"/>
    <w:rsid w:val="004617B6"/>
    <w:rsid w:val="00461943"/>
    <w:rsid w:val="00461E18"/>
    <w:rsid w:val="00462163"/>
    <w:rsid w:val="00462740"/>
    <w:rsid w:val="004628E5"/>
    <w:rsid w:val="004628F4"/>
    <w:rsid w:val="00462AEE"/>
    <w:rsid w:val="00462B38"/>
    <w:rsid w:val="00462D81"/>
    <w:rsid w:val="00462E23"/>
    <w:rsid w:val="00462F26"/>
    <w:rsid w:val="00463086"/>
    <w:rsid w:val="004636B9"/>
    <w:rsid w:val="00463D5D"/>
    <w:rsid w:val="00463DD1"/>
    <w:rsid w:val="00464011"/>
    <w:rsid w:val="004641B2"/>
    <w:rsid w:val="004641C4"/>
    <w:rsid w:val="00464448"/>
    <w:rsid w:val="004645B3"/>
    <w:rsid w:val="00464625"/>
    <w:rsid w:val="0046478F"/>
    <w:rsid w:val="00464DC5"/>
    <w:rsid w:val="004657CD"/>
    <w:rsid w:val="00465871"/>
    <w:rsid w:val="004658B6"/>
    <w:rsid w:val="0046638A"/>
    <w:rsid w:val="004664BA"/>
    <w:rsid w:val="00466600"/>
    <w:rsid w:val="004668A1"/>
    <w:rsid w:val="00466B06"/>
    <w:rsid w:val="00466E2A"/>
    <w:rsid w:val="00467631"/>
    <w:rsid w:val="004676DF"/>
    <w:rsid w:val="0046799C"/>
    <w:rsid w:val="00467DE7"/>
    <w:rsid w:val="00470030"/>
    <w:rsid w:val="00470242"/>
    <w:rsid w:val="00470355"/>
    <w:rsid w:val="00470363"/>
    <w:rsid w:val="0047064D"/>
    <w:rsid w:val="004708A3"/>
    <w:rsid w:val="004717C3"/>
    <w:rsid w:val="004719CB"/>
    <w:rsid w:val="00471B04"/>
    <w:rsid w:val="00471B8F"/>
    <w:rsid w:val="00471F7B"/>
    <w:rsid w:val="00471FC7"/>
    <w:rsid w:val="00472370"/>
    <w:rsid w:val="004724AB"/>
    <w:rsid w:val="004725A1"/>
    <w:rsid w:val="004725FA"/>
    <w:rsid w:val="0047266E"/>
    <w:rsid w:val="00472815"/>
    <w:rsid w:val="00472B8F"/>
    <w:rsid w:val="0047358F"/>
    <w:rsid w:val="004735FC"/>
    <w:rsid w:val="004738D5"/>
    <w:rsid w:val="00473C5A"/>
    <w:rsid w:val="00474072"/>
    <w:rsid w:val="00474580"/>
    <w:rsid w:val="004745FC"/>
    <w:rsid w:val="004748D5"/>
    <w:rsid w:val="00474921"/>
    <w:rsid w:val="0047497B"/>
    <w:rsid w:val="00474DBD"/>
    <w:rsid w:val="00474F0F"/>
    <w:rsid w:val="00475414"/>
    <w:rsid w:val="00475E00"/>
    <w:rsid w:val="0047632A"/>
    <w:rsid w:val="004764EB"/>
    <w:rsid w:val="00476926"/>
    <w:rsid w:val="004770B0"/>
    <w:rsid w:val="00477150"/>
    <w:rsid w:val="00477217"/>
    <w:rsid w:val="0047730C"/>
    <w:rsid w:val="004773DD"/>
    <w:rsid w:val="00477529"/>
    <w:rsid w:val="0047756F"/>
    <w:rsid w:val="00477688"/>
    <w:rsid w:val="004776FB"/>
    <w:rsid w:val="0047771F"/>
    <w:rsid w:val="004777F6"/>
    <w:rsid w:val="00477A6E"/>
    <w:rsid w:val="00477AD1"/>
    <w:rsid w:val="00477FFD"/>
    <w:rsid w:val="0048021C"/>
    <w:rsid w:val="0048023F"/>
    <w:rsid w:val="00480252"/>
    <w:rsid w:val="004806B3"/>
    <w:rsid w:val="00480979"/>
    <w:rsid w:val="00480C18"/>
    <w:rsid w:val="00480D1E"/>
    <w:rsid w:val="00481287"/>
    <w:rsid w:val="004815B8"/>
    <w:rsid w:val="0048165D"/>
    <w:rsid w:val="004816C1"/>
    <w:rsid w:val="00482096"/>
    <w:rsid w:val="004821BB"/>
    <w:rsid w:val="004821C0"/>
    <w:rsid w:val="0048224B"/>
    <w:rsid w:val="004823A3"/>
    <w:rsid w:val="0048284D"/>
    <w:rsid w:val="00482A48"/>
    <w:rsid w:val="00482BC8"/>
    <w:rsid w:val="00482D39"/>
    <w:rsid w:val="00482DDD"/>
    <w:rsid w:val="00482F89"/>
    <w:rsid w:val="0048317D"/>
    <w:rsid w:val="004833C9"/>
    <w:rsid w:val="0048347E"/>
    <w:rsid w:val="00483AC8"/>
    <w:rsid w:val="00483B36"/>
    <w:rsid w:val="00483BD2"/>
    <w:rsid w:val="00483CE2"/>
    <w:rsid w:val="00483CF4"/>
    <w:rsid w:val="004840CC"/>
    <w:rsid w:val="004841A0"/>
    <w:rsid w:val="0048424C"/>
    <w:rsid w:val="00484486"/>
    <w:rsid w:val="00484584"/>
    <w:rsid w:val="00484643"/>
    <w:rsid w:val="004847A8"/>
    <w:rsid w:val="00484881"/>
    <w:rsid w:val="00484B3F"/>
    <w:rsid w:val="00484BCC"/>
    <w:rsid w:val="00484CFA"/>
    <w:rsid w:val="00484DC1"/>
    <w:rsid w:val="00484EE2"/>
    <w:rsid w:val="004850F5"/>
    <w:rsid w:val="004852EA"/>
    <w:rsid w:val="00485652"/>
    <w:rsid w:val="00485756"/>
    <w:rsid w:val="0048583A"/>
    <w:rsid w:val="00485C1D"/>
    <w:rsid w:val="00485C35"/>
    <w:rsid w:val="00485C38"/>
    <w:rsid w:val="0048620D"/>
    <w:rsid w:val="0048628F"/>
    <w:rsid w:val="004863D1"/>
    <w:rsid w:val="004866E9"/>
    <w:rsid w:val="00487527"/>
    <w:rsid w:val="004876F2"/>
    <w:rsid w:val="004876F6"/>
    <w:rsid w:val="004876FA"/>
    <w:rsid w:val="00487953"/>
    <w:rsid w:val="00487B4B"/>
    <w:rsid w:val="00490200"/>
    <w:rsid w:val="00490210"/>
    <w:rsid w:val="004902CE"/>
    <w:rsid w:val="004904AF"/>
    <w:rsid w:val="00490871"/>
    <w:rsid w:val="004909F7"/>
    <w:rsid w:val="00490B22"/>
    <w:rsid w:val="00490B96"/>
    <w:rsid w:val="00490C89"/>
    <w:rsid w:val="004913FA"/>
    <w:rsid w:val="00491725"/>
    <w:rsid w:val="00491812"/>
    <w:rsid w:val="00491E1B"/>
    <w:rsid w:val="00492527"/>
    <w:rsid w:val="00492890"/>
    <w:rsid w:val="004928C0"/>
    <w:rsid w:val="00492E0F"/>
    <w:rsid w:val="00492F77"/>
    <w:rsid w:val="00492FEE"/>
    <w:rsid w:val="00493150"/>
    <w:rsid w:val="0049331C"/>
    <w:rsid w:val="0049340F"/>
    <w:rsid w:val="0049347E"/>
    <w:rsid w:val="004935B2"/>
    <w:rsid w:val="004938F3"/>
    <w:rsid w:val="00493A98"/>
    <w:rsid w:val="00493AF6"/>
    <w:rsid w:val="00493EB1"/>
    <w:rsid w:val="0049403F"/>
    <w:rsid w:val="00494124"/>
    <w:rsid w:val="00494537"/>
    <w:rsid w:val="004945C8"/>
    <w:rsid w:val="00494759"/>
    <w:rsid w:val="00494807"/>
    <w:rsid w:val="00494B2B"/>
    <w:rsid w:val="00494C34"/>
    <w:rsid w:val="00495682"/>
    <w:rsid w:val="004956C0"/>
    <w:rsid w:val="004957EB"/>
    <w:rsid w:val="004958F0"/>
    <w:rsid w:val="00495C2E"/>
    <w:rsid w:val="00496137"/>
    <w:rsid w:val="0049617B"/>
    <w:rsid w:val="00496367"/>
    <w:rsid w:val="00496477"/>
    <w:rsid w:val="004964B1"/>
    <w:rsid w:val="004965E5"/>
    <w:rsid w:val="004965F8"/>
    <w:rsid w:val="004967EE"/>
    <w:rsid w:val="00496B59"/>
    <w:rsid w:val="00496D0D"/>
    <w:rsid w:val="00496FEF"/>
    <w:rsid w:val="004972D7"/>
    <w:rsid w:val="004978F2"/>
    <w:rsid w:val="00497AE5"/>
    <w:rsid w:val="00497BB9"/>
    <w:rsid w:val="00497BC8"/>
    <w:rsid w:val="00497BCA"/>
    <w:rsid w:val="004A014F"/>
    <w:rsid w:val="004A0449"/>
    <w:rsid w:val="004A0557"/>
    <w:rsid w:val="004A08C9"/>
    <w:rsid w:val="004A08EB"/>
    <w:rsid w:val="004A092B"/>
    <w:rsid w:val="004A09A2"/>
    <w:rsid w:val="004A0AD8"/>
    <w:rsid w:val="004A0D1A"/>
    <w:rsid w:val="004A0F5F"/>
    <w:rsid w:val="004A130B"/>
    <w:rsid w:val="004A152F"/>
    <w:rsid w:val="004A16EC"/>
    <w:rsid w:val="004A1813"/>
    <w:rsid w:val="004A1B62"/>
    <w:rsid w:val="004A1BBD"/>
    <w:rsid w:val="004A22E9"/>
    <w:rsid w:val="004A2489"/>
    <w:rsid w:val="004A2C6E"/>
    <w:rsid w:val="004A342E"/>
    <w:rsid w:val="004A34B9"/>
    <w:rsid w:val="004A35C9"/>
    <w:rsid w:val="004A3999"/>
    <w:rsid w:val="004A3B48"/>
    <w:rsid w:val="004A3D3F"/>
    <w:rsid w:val="004A423C"/>
    <w:rsid w:val="004A444A"/>
    <w:rsid w:val="004A4550"/>
    <w:rsid w:val="004A4B4C"/>
    <w:rsid w:val="004A4D62"/>
    <w:rsid w:val="004A5023"/>
    <w:rsid w:val="004A539A"/>
    <w:rsid w:val="004A5A5C"/>
    <w:rsid w:val="004A5C65"/>
    <w:rsid w:val="004A5F4E"/>
    <w:rsid w:val="004A6088"/>
    <w:rsid w:val="004A621E"/>
    <w:rsid w:val="004A6300"/>
    <w:rsid w:val="004A64D1"/>
    <w:rsid w:val="004A67E6"/>
    <w:rsid w:val="004A6886"/>
    <w:rsid w:val="004A6C25"/>
    <w:rsid w:val="004A6C5E"/>
    <w:rsid w:val="004A6D0D"/>
    <w:rsid w:val="004A6E4C"/>
    <w:rsid w:val="004A6FBB"/>
    <w:rsid w:val="004A6FD7"/>
    <w:rsid w:val="004A7041"/>
    <w:rsid w:val="004A742C"/>
    <w:rsid w:val="004A7565"/>
    <w:rsid w:val="004A7695"/>
    <w:rsid w:val="004A76DD"/>
    <w:rsid w:val="004A770B"/>
    <w:rsid w:val="004A7779"/>
    <w:rsid w:val="004A7953"/>
    <w:rsid w:val="004A7D82"/>
    <w:rsid w:val="004B030A"/>
    <w:rsid w:val="004B08A0"/>
    <w:rsid w:val="004B0AC5"/>
    <w:rsid w:val="004B0FB4"/>
    <w:rsid w:val="004B13E8"/>
    <w:rsid w:val="004B18C3"/>
    <w:rsid w:val="004B1F6A"/>
    <w:rsid w:val="004B2082"/>
    <w:rsid w:val="004B2283"/>
    <w:rsid w:val="004B2A9A"/>
    <w:rsid w:val="004B2C49"/>
    <w:rsid w:val="004B316D"/>
    <w:rsid w:val="004B459F"/>
    <w:rsid w:val="004B4E1E"/>
    <w:rsid w:val="004B4F0D"/>
    <w:rsid w:val="004B530B"/>
    <w:rsid w:val="004B5352"/>
    <w:rsid w:val="004B57ED"/>
    <w:rsid w:val="004B5BDB"/>
    <w:rsid w:val="004B5C01"/>
    <w:rsid w:val="004B6058"/>
    <w:rsid w:val="004B6A95"/>
    <w:rsid w:val="004B6A9F"/>
    <w:rsid w:val="004B6D06"/>
    <w:rsid w:val="004B6DCE"/>
    <w:rsid w:val="004B6E74"/>
    <w:rsid w:val="004B7321"/>
    <w:rsid w:val="004B7603"/>
    <w:rsid w:val="004B7726"/>
    <w:rsid w:val="004B7E70"/>
    <w:rsid w:val="004C0014"/>
    <w:rsid w:val="004C00B3"/>
    <w:rsid w:val="004C01D4"/>
    <w:rsid w:val="004C0299"/>
    <w:rsid w:val="004C06FE"/>
    <w:rsid w:val="004C0831"/>
    <w:rsid w:val="004C0910"/>
    <w:rsid w:val="004C0D04"/>
    <w:rsid w:val="004C0EC6"/>
    <w:rsid w:val="004C0F04"/>
    <w:rsid w:val="004C1208"/>
    <w:rsid w:val="004C13E9"/>
    <w:rsid w:val="004C1486"/>
    <w:rsid w:val="004C1661"/>
    <w:rsid w:val="004C16DE"/>
    <w:rsid w:val="004C18CD"/>
    <w:rsid w:val="004C1A16"/>
    <w:rsid w:val="004C1D03"/>
    <w:rsid w:val="004C1E4E"/>
    <w:rsid w:val="004C1ED8"/>
    <w:rsid w:val="004C1EEF"/>
    <w:rsid w:val="004C2076"/>
    <w:rsid w:val="004C2183"/>
    <w:rsid w:val="004C21EF"/>
    <w:rsid w:val="004C29EE"/>
    <w:rsid w:val="004C2C8D"/>
    <w:rsid w:val="004C2E48"/>
    <w:rsid w:val="004C2FB9"/>
    <w:rsid w:val="004C340F"/>
    <w:rsid w:val="004C345B"/>
    <w:rsid w:val="004C350A"/>
    <w:rsid w:val="004C391F"/>
    <w:rsid w:val="004C3BA2"/>
    <w:rsid w:val="004C40B5"/>
    <w:rsid w:val="004C4484"/>
    <w:rsid w:val="004C47AE"/>
    <w:rsid w:val="004C47B8"/>
    <w:rsid w:val="004C4D46"/>
    <w:rsid w:val="004C506A"/>
    <w:rsid w:val="004C50F8"/>
    <w:rsid w:val="004C517F"/>
    <w:rsid w:val="004C5227"/>
    <w:rsid w:val="004C5B14"/>
    <w:rsid w:val="004C5ED5"/>
    <w:rsid w:val="004C617A"/>
    <w:rsid w:val="004C692F"/>
    <w:rsid w:val="004C6C63"/>
    <w:rsid w:val="004C6C8F"/>
    <w:rsid w:val="004C711C"/>
    <w:rsid w:val="004C71B9"/>
    <w:rsid w:val="004C741C"/>
    <w:rsid w:val="004C7900"/>
    <w:rsid w:val="004C7C3D"/>
    <w:rsid w:val="004C7D6A"/>
    <w:rsid w:val="004C7F09"/>
    <w:rsid w:val="004D00E1"/>
    <w:rsid w:val="004D024F"/>
    <w:rsid w:val="004D05E6"/>
    <w:rsid w:val="004D06AA"/>
    <w:rsid w:val="004D08CD"/>
    <w:rsid w:val="004D0B88"/>
    <w:rsid w:val="004D0F93"/>
    <w:rsid w:val="004D10D2"/>
    <w:rsid w:val="004D1272"/>
    <w:rsid w:val="004D14D4"/>
    <w:rsid w:val="004D1A34"/>
    <w:rsid w:val="004D1B15"/>
    <w:rsid w:val="004D1C42"/>
    <w:rsid w:val="004D1C68"/>
    <w:rsid w:val="004D1D09"/>
    <w:rsid w:val="004D1F99"/>
    <w:rsid w:val="004D249E"/>
    <w:rsid w:val="004D257C"/>
    <w:rsid w:val="004D2E62"/>
    <w:rsid w:val="004D3244"/>
    <w:rsid w:val="004D3361"/>
    <w:rsid w:val="004D3693"/>
    <w:rsid w:val="004D3A9F"/>
    <w:rsid w:val="004D3BBA"/>
    <w:rsid w:val="004D3C74"/>
    <w:rsid w:val="004D404B"/>
    <w:rsid w:val="004D4108"/>
    <w:rsid w:val="004D42B3"/>
    <w:rsid w:val="004D4641"/>
    <w:rsid w:val="004D4823"/>
    <w:rsid w:val="004D49CF"/>
    <w:rsid w:val="004D513A"/>
    <w:rsid w:val="004D51F6"/>
    <w:rsid w:val="004D54E5"/>
    <w:rsid w:val="004D5BC0"/>
    <w:rsid w:val="004D5EB2"/>
    <w:rsid w:val="004D5EC1"/>
    <w:rsid w:val="004D5F63"/>
    <w:rsid w:val="004D6294"/>
    <w:rsid w:val="004D66CF"/>
    <w:rsid w:val="004D6799"/>
    <w:rsid w:val="004D68BA"/>
    <w:rsid w:val="004D6E5C"/>
    <w:rsid w:val="004D6EDF"/>
    <w:rsid w:val="004D71DE"/>
    <w:rsid w:val="004D7A44"/>
    <w:rsid w:val="004D7B9F"/>
    <w:rsid w:val="004D7CBE"/>
    <w:rsid w:val="004D7D80"/>
    <w:rsid w:val="004D7D82"/>
    <w:rsid w:val="004D7F82"/>
    <w:rsid w:val="004E03D5"/>
    <w:rsid w:val="004E07AE"/>
    <w:rsid w:val="004E0B50"/>
    <w:rsid w:val="004E0C0F"/>
    <w:rsid w:val="004E15E4"/>
    <w:rsid w:val="004E1813"/>
    <w:rsid w:val="004E18A9"/>
    <w:rsid w:val="004E1A51"/>
    <w:rsid w:val="004E1BC5"/>
    <w:rsid w:val="004E1E3B"/>
    <w:rsid w:val="004E1EB7"/>
    <w:rsid w:val="004E23D1"/>
    <w:rsid w:val="004E2D4F"/>
    <w:rsid w:val="004E3297"/>
    <w:rsid w:val="004E32C2"/>
    <w:rsid w:val="004E34F1"/>
    <w:rsid w:val="004E385E"/>
    <w:rsid w:val="004E3AAA"/>
    <w:rsid w:val="004E41EC"/>
    <w:rsid w:val="004E4211"/>
    <w:rsid w:val="004E4949"/>
    <w:rsid w:val="004E4ABB"/>
    <w:rsid w:val="004E4D40"/>
    <w:rsid w:val="004E5491"/>
    <w:rsid w:val="004E56E2"/>
    <w:rsid w:val="004E57FB"/>
    <w:rsid w:val="004E59E2"/>
    <w:rsid w:val="004E5C94"/>
    <w:rsid w:val="004E5D25"/>
    <w:rsid w:val="004E5D4C"/>
    <w:rsid w:val="004E63DD"/>
    <w:rsid w:val="004E64E4"/>
    <w:rsid w:val="004E6758"/>
    <w:rsid w:val="004E6D67"/>
    <w:rsid w:val="004E73C1"/>
    <w:rsid w:val="004E73F4"/>
    <w:rsid w:val="004E7471"/>
    <w:rsid w:val="004E756A"/>
    <w:rsid w:val="004E7BB0"/>
    <w:rsid w:val="004E7C91"/>
    <w:rsid w:val="004E7DAA"/>
    <w:rsid w:val="004E7EE4"/>
    <w:rsid w:val="004E7FB1"/>
    <w:rsid w:val="004F0220"/>
    <w:rsid w:val="004F0233"/>
    <w:rsid w:val="004F04C0"/>
    <w:rsid w:val="004F04EE"/>
    <w:rsid w:val="004F0662"/>
    <w:rsid w:val="004F09B1"/>
    <w:rsid w:val="004F0A50"/>
    <w:rsid w:val="004F0B8D"/>
    <w:rsid w:val="004F1300"/>
    <w:rsid w:val="004F1A36"/>
    <w:rsid w:val="004F1AA7"/>
    <w:rsid w:val="004F1B76"/>
    <w:rsid w:val="004F1C3C"/>
    <w:rsid w:val="004F1F68"/>
    <w:rsid w:val="004F2399"/>
    <w:rsid w:val="004F24E8"/>
    <w:rsid w:val="004F26C1"/>
    <w:rsid w:val="004F2F44"/>
    <w:rsid w:val="004F2F51"/>
    <w:rsid w:val="004F318B"/>
    <w:rsid w:val="004F3462"/>
    <w:rsid w:val="004F380B"/>
    <w:rsid w:val="004F39E4"/>
    <w:rsid w:val="004F3AE1"/>
    <w:rsid w:val="004F3AE9"/>
    <w:rsid w:val="004F3C38"/>
    <w:rsid w:val="004F3DC4"/>
    <w:rsid w:val="004F3E30"/>
    <w:rsid w:val="004F453D"/>
    <w:rsid w:val="004F4AA1"/>
    <w:rsid w:val="004F4B97"/>
    <w:rsid w:val="004F510A"/>
    <w:rsid w:val="004F5133"/>
    <w:rsid w:val="004F5195"/>
    <w:rsid w:val="004F546E"/>
    <w:rsid w:val="004F598C"/>
    <w:rsid w:val="004F59E8"/>
    <w:rsid w:val="004F5B07"/>
    <w:rsid w:val="004F5EEE"/>
    <w:rsid w:val="004F5F3A"/>
    <w:rsid w:val="004F5F49"/>
    <w:rsid w:val="004F5FF0"/>
    <w:rsid w:val="004F6018"/>
    <w:rsid w:val="004F6305"/>
    <w:rsid w:val="004F6942"/>
    <w:rsid w:val="004F6B6B"/>
    <w:rsid w:val="004F6B6C"/>
    <w:rsid w:val="004F6C57"/>
    <w:rsid w:val="004F6D21"/>
    <w:rsid w:val="004F6EFA"/>
    <w:rsid w:val="004F70EB"/>
    <w:rsid w:val="004F7507"/>
    <w:rsid w:val="004F7924"/>
    <w:rsid w:val="004F7B44"/>
    <w:rsid w:val="004F7BEA"/>
    <w:rsid w:val="004F7C08"/>
    <w:rsid w:val="005001DA"/>
    <w:rsid w:val="0050062B"/>
    <w:rsid w:val="00500BB8"/>
    <w:rsid w:val="00500CCD"/>
    <w:rsid w:val="00500DB5"/>
    <w:rsid w:val="00500E5E"/>
    <w:rsid w:val="00501224"/>
    <w:rsid w:val="005012BA"/>
    <w:rsid w:val="005014F9"/>
    <w:rsid w:val="00501512"/>
    <w:rsid w:val="0050176C"/>
    <w:rsid w:val="00501937"/>
    <w:rsid w:val="00501D36"/>
    <w:rsid w:val="00502391"/>
    <w:rsid w:val="005027D1"/>
    <w:rsid w:val="005027E1"/>
    <w:rsid w:val="005029C2"/>
    <w:rsid w:val="00502C16"/>
    <w:rsid w:val="00502D6D"/>
    <w:rsid w:val="00503056"/>
    <w:rsid w:val="00503355"/>
    <w:rsid w:val="0050348A"/>
    <w:rsid w:val="00503C33"/>
    <w:rsid w:val="00504057"/>
    <w:rsid w:val="005040AC"/>
    <w:rsid w:val="005040FA"/>
    <w:rsid w:val="00504141"/>
    <w:rsid w:val="00504228"/>
    <w:rsid w:val="005042CD"/>
    <w:rsid w:val="0050476A"/>
    <w:rsid w:val="005049B4"/>
    <w:rsid w:val="00504F9C"/>
    <w:rsid w:val="0050550A"/>
    <w:rsid w:val="0050552A"/>
    <w:rsid w:val="0050572B"/>
    <w:rsid w:val="005057EF"/>
    <w:rsid w:val="00505AA9"/>
    <w:rsid w:val="00505C76"/>
    <w:rsid w:val="00505E6B"/>
    <w:rsid w:val="00506121"/>
    <w:rsid w:val="005061BA"/>
    <w:rsid w:val="005061F1"/>
    <w:rsid w:val="005062E8"/>
    <w:rsid w:val="00506509"/>
    <w:rsid w:val="005065D4"/>
    <w:rsid w:val="0050667A"/>
    <w:rsid w:val="005072BA"/>
    <w:rsid w:val="00507361"/>
    <w:rsid w:val="0050736C"/>
    <w:rsid w:val="0050760E"/>
    <w:rsid w:val="0050763E"/>
    <w:rsid w:val="00507705"/>
    <w:rsid w:val="005078C6"/>
    <w:rsid w:val="00507959"/>
    <w:rsid w:val="00507ADA"/>
    <w:rsid w:val="00507DFA"/>
    <w:rsid w:val="00507E1F"/>
    <w:rsid w:val="00510085"/>
    <w:rsid w:val="00510099"/>
    <w:rsid w:val="005105C1"/>
    <w:rsid w:val="00510821"/>
    <w:rsid w:val="005108DD"/>
    <w:rsid w:val="00510FEC"/>
    <w:rsid w:val="00511230"/>
    <w:rsid w:val="0051126C"/>
    <w:rsid w:val="005112CB"/>
    <w:rsid w:val="00511320"/>
    <w:rsid w:val="00511776"/>
    <w:rsid w:val="00511AD3"/>
    <w:rsid w:val="00511C64"/>
    <w:rsid w:val="00512035"/>
    <w:rsid w:val="00512057"/>
    <w:rsid w:val="005121A0"/>
    <w:rsid w:val="00512BDF"/>
    <w:rsid w:val="00512C9A"/>
    <w:rsid w:val="00512D75"/>
    <w:rsid w:val="00512F15"/>
    <w:rsid w:val="00512FD0"/>
    <w:rsid w:val="00513527"/>
    <w:rsid w:val="0051387A"/>
    <w:rsid w:val="00513B6B"/>
    <w:rsid w:val="00513F78"/>
    <w:rsid w:val="00514A57"/>
    <w:rsid w:val="00515027"/>
    <w:rsid w:val="0051515C"/>
    <w:rsid w:val="0051516D"/>
    <w:rsid w:val="005151D9"/>
    <w:rsid w:val="005154A2"/>
    <w:rsid w:val="00515509"/>
    <w:rsid w:val="00515768"/>
    <w:rsid w:val="00515A8E"/>
    <w:rsid w:val="00515C3A"/>
    <w:rsid w:val="005162C8"/>
    <w:rsid w:val="00516352"/>
    <w:rsid w:val="00516397"/>
    <w:rsid w:val="00516C03"/>
    <w:rsid w:val="00516CC0"/>
    <w:rsid w:val="00516D79"/>
    <w:rsid w:val="00516EDA"/>
    <w:rsid w:val="00517285"/>
    <w:rsid w:val="005172D5"/>
    <w:rsid w:val="00517428"/>
    <w:rsid w:val="00517D96"/>
    <w:rsid w:val="00517F80"/>
    <w:rsid w:val="005200AE"/>
    <w:rsid w:val="00520691"/>
    <w:rsid w:val="005206D2"/>
    <w:rsid w:val="005207DE"/>
    <w:rsid w:val="005208E4"/>
    <w:rsid w:val="00520BD6"/>
    <w:rsid w:val="00520C94"/>
    <w:rsid w:val="00520F83"/>
    <w:rsid w:val="00520FD2"/>
    <w:rsid w:val="00521011"/>
    <w:rsid w:val="00521658"/>
    <w:rsid w:val="00521733"/>
    <w:rsid w:val="005217CA"/>
    <w:rsid w:val="0052186E"/>
    <w:rsid w:val="00521FB7"/>
    <w:rsid w:val="0052228F"/>
    <w:rsid w:val="005224B1"/>
    <w:rsid w:val="00522624"/>
    <w:rsid w:val="0052265D"/>
    <w:rsid w:val="0052287D"/>
    <w:rsid w:val="00522971"/>
    <w:rsid w:val="00523539"/>
    <w:rsid w:val="005236D2"/>
    <w:rsid w:val="00523717"/>
    <w:rsid w:val="00524070"/>
    <w:rsid w:val="00524111"/>
    <w:rsid w:val="005243E3"/>
    <w:rsid w:val="005245A2"/>
    <w:rsid w:val="005245ED"/>
    <w:rsid w:val="005246D0"/>
    <w:rsid w:val="00524A17"/>
    <w:rsid w:val="00524A2F"/>
    <w:rsid w:val="00524BC7"/>
    <w:rsid w:val="005254D0"/>
    <w:rsid w:val="0052567A"/>
    <w:rsid w:val="0052577A"/>
    <w:rsid w:val="00525B31"/>
    <w:rsid w:val="00525E06"/>
    <w:rsid w:val="0052613B"/>
    <w:rsid w:val="005261CC"/>
    <w:rsid w:val="005263DA"/>
    <w:rsid w:val="00526606"/>
    <w:rsid w:val="005269BA"/>
    <w:rsid w:val="00526B53"/>
    <w:rsid w:val="00526D39"/>
    <w:rsid w:val="0052746B"/>
    <w:rsid w:val="005274BE"/>
    <w:rsid w:val="005276F9"/>
    <w:rsid w:val="00527743"/>
    <w:rsid w:val="005277E4"/>
    <w:rsid w:val="005279FC"/>
    <w:rsid w:val="00527BFC"/>
    <w:rsid w:val="00527C37"/>
    <w:rsid w:val="005300EC"/>
    <w:rsid w:val="00530870"/>
    <w:rsid w:val="00530940"/>
    <w:rsid w:val="00530A6A"/>
    <w:rsid w:val="00530F0F"/>
    <w:rsid w:val="00531468"/>
    <w:rsid w:val="005314DB"/>
    <w:rsid w:val="005316F2"/>
    <w:rsid w:val="0053177D"/>
    <w:rsid w:val="00531D5E"/>
    <w:rsid w:val="00531D6F"/>
    <w:rsid w:val="0053209D"/>
    <w:rsid w:val="00532527"/>
    <w:rsid w:val="00532562"/>
    <w:rsid w:val="0053284C"/>
    <w:rsid w:val="00532CE1"/>
    <w:rsid w:val="00533302"/>
    <w:rsid w:val="0053335A"/>
    <w:rsid w:val="005334CF"/>
    <w:rsid w:val="005334EF"/>
    <w:rsid w:val="0053378C"/>
    <w:rsid w:val="00533C32"/>
    <w:rsid w:val="00533D34"/>
    <w:rsid w:val="00534263"/>
    <w:rsid w:val="00534498"/>
    <w:rsid w:val="0053463F"/>
    <w:rsid w:val="005347E1"/>
    <w:rsid w:val="00534F2B"/>
    <w:rsid w:val="0053514C"/>
    <w:rsid w:val="005352B7"/>
    <w:rsid w:val="0053548C"/>
    <w:rsid w:val="005355A3"/>
    <w:rsid w:val="005357D1"/>
    <w:rsid w:val="00535D8D"/>
    <w:rsid w:val="00535F7D"/>
    <w:rsid w:val="0053617C"/>
    <w:rsid w:val="00536853"/>
    <w:rsid w:val="00536B67"/>
    <w:rsid w:val="00536D54"/>
    <w:rsid w:val="0053702A"/>
    <w:rsid w:val="0053752F"/>
    <w:rsid w:val="00537B20"/>
    <w:rsid w:val="00540B5C"/>
    <w:rsid w:val="0054119A"/>
    <w:rsid w:val="00541214"/>
    <w:rsid w:val="005415F0"/>
    <w:rsid w:val="005417E5"/>
    <w:rsid w:val="00541BFE"/>
    <w:rsid w:val="00541E86"/>
    <w:rsid w:val="005422B3"/>
    <w:rsid w:val="005426D6"/>
    <w:rsid w:val="00543045"/>
    <w:rsid w:val="0054352E"/>
    <w:rsid w:val="005438B9"/>
    <w:rsid w:val="00543A56"/>
    <w:rsid w:val="00543B1B"/>
    <w:rsid w:val="00543CA6"/>
    <w:rsid w:val="00543D80"/>
    <w:rsid w:val="00544172"/>
    <w:rsid w:val="00544188"/>
    <w:rsid w:val="005441BD"/>
    <w:rsid w:val="0054428C"/>
    <w:rsid w:val="0054442D"/>
    <w:rsid w:val="00544505"/>
    <w:rsid w:val="005447E6"/>
    <w:rsid w:val="005449C2"/>
    <w:rsid w:val="00544C12"/>
    <w:rsid w:val="00544E5C"/>
    <w:rsid w:val="005450BE"/>
    <w:rsid w:val="00545DD9"/>
    <w:rsid w:val="00545F3F"/>
    <w:rsid w:val="00546586"/>
    <w:rsid w:val="0054678B"/>
    <w:rsid w:val="0054682A"/>
    <w:rsid w:val="00546895"/>
    <w:rsid w:val="00546939"/>
    <w:rsid w:val="005472D9"/>
    <w:rsid w:val="00547396"/>
    <w:rsid w:val="005473E7"/>
    <w:rsid w:val="00547616"/>
    <w:rsid w:val="00547712"/>
    <w:rsid w:val="00547A2F"/>
    <w:rsid w:val="00547A61"/>
    <w:rsid w:val="00547F45"/>
    <w:rsid w:val="00547F7B"/>
    <w:rsid w:val="0055039A"/>
    <w:rsid w:val="00550720"/>
    <w:rsid w:val="0055072D"/>
    <w:rsid w:val="00550778"/>
    <w:rsid w:val="00550A34"/>
    <w:rsid w:val="00550E7F"/>
    <w:rsid w:val="00551128"/>
    <w:rsid w:val="0055120C"/>
    <w:rsid w:val="00551569"/>
    <w:rsid w:val="005518E4"/>
    <w:rsid w:val="005518FD"/>
    <w:rsid w:val="0055191D"/>
    <w:rsid w:val="00551B34"/>
    <w:rsid w:val="00551D93"/>
    <w:rsid w:val="00551E02"/>
    <w:rsid w:val="00551E79"/>
    <w:rsid w:val="00552030"/>
    <w:rsid w:val="00552118"/>
    <w:rsid w:val="005524EE"/>
    <w:rsid w:val="00553275"/>
    <w:rsid w:val="0055352D"/>
    <w:rsid w:val="005536BB"/>
    <w:rsid w:val="0055398F"/>
    <w:rsid w:val="00553CF2"/>
    <w:rsid w:val="0055434C"/>
    <w:rsid w:val="0055437B"/>
    <w:rsid w:val="0055449C"/>
    <w:rsid w:val="005548A2"/>
    <w:rsid w:val="00554C2F"/>
    <w:rsid w:val="00554D7B"/>
    <w:rsid w:val="00554E5C"/>
    <w:rsid w:val="00554F96"/>
    <w:rsid w:val="00555182"/>
    <w:rsid w:val="005556C5"/>
    <w:rsid w:val="00555A79"/>
    <w:rsid w:val="00555ACE"/>
    <w:rsid w:val="00555BBA"/>
    <w:rsid w:val="00555C81"/>
    <w:rsid w:val="00555F10"/>
    <w:rsid w:val="0055605F"/>
    <w:rsid w:val="00556076"/>
    <w:rsid w:val="005564C4"/>
    <w:rsid w:val="00556595"/>
    <w:rsid w:val="00556909"/>
    <w:rsid w:val="00556992"/>
    <w:rsid w:val="005569EC"/>
    <w:rsid w:val="00556B1D"/>
    <w:rsid w:val="00556B2C"/>
    <w:rsid w:val="00556B7F"/>
    <w:rsid w:val="00556D7D"/>
    <w:rsid w:val="00556DA8"/>
    <w:rsid w:val="00556DE5"/>
    <w:rsid w:val="00556EF3"/>
    <w:rsid w:val="0055725F"/>
    <w:rsid w:val="00557395"/>
    <w:rsid w:val="005575ED"/>
    <w:rsid w:val="0055785B"/>
    <w:rsid w:val="0055791E"/>
    <w:rsid w:val="00557AE7"/>
    <w:rsid w:val="00560143"/>
    <w:rsid w:val="005602AB"/>
    <w:rsid w:val="00560652"/>
    <w:rsid w:val="00560915"/>
    <w:rsid w:val="00560DCC"/>
    <w:rsid w:val="00560E47"/>
    <w:rsid w:val="00560FCD"/>
    <w:rsid w:val="00561437"/>
    <w:rsid w:val="005614E1"/>
    <w:rsid w:val="0056152E"/>
    <w:rsid w:val="0056167C"/>
    <w:rsid w:val="0056174D"/>
    <w:rsid w:val="005617E1"/>
    <w:rsid w:val="00561924"/>
    <w:rsid w:val="00561F34"/>
    <w:rsid w:val="005627CE"/>
    <w:rsid w:val="00562B4C"/>
    <w:rsid w:val="00562D5E"/>
    <w:rsid w:val="00562D64"/>
    <w:rsid w:val="00562DD8"/>
    <w:rsid w:val="00562EBB"/>
    <w:rsid w:val="00563051"/>
    <w:rsid w:val="00563086"/>
    <w:rsid w:val="00563118"/>
    <w:rsid w:val="005633A5"/>
    <w:rsid w:val="0056358C"/>
    <w:rsid w:val="005635DA"/>
    <w:rsid w:val="00563A27"/>
    <w:rsid w:val="00563AC9"/>
    <w:rsid w:val="00563B56"/>
    <w:rsid w:val="00563C5A"/>
    <w:rsid w:val="00563C89"/>
    <w:rsid w:val="00563D25"/>
    <w:rsid w:val="00563DB8"/>
    <w:rsid w:val="00564388"/>
    <w:rsid w:val="00564851"/>
    <w:rsid w:val="00564BA2"/>
    <w:rsid w:val="0056524C"/>
    <w:rsid w:val="00565B5A"/>
    <w:rsid w:val="00565DD0"/>
    <w:rsid w:val="00565E0E"/>
    <w:rsid w:val="00565F1E"/>
    <w:rsid w:val="005660AA"/>
    <w:rsid w:val="00566100"/>
    <w:rsid w:val="005661E9"/>
    <w:rsid w:val="00566481"/>
    <w:rsid w:val="00566F94"/>
    <w:rsid w:val="005671CB"/>
    <w:rsid w:val="0056738D"/>
    <w:rsid w:val="00567807"/>
    <w:rsid w:val="00567CD5"/>
    <w:rsid w:val="00567DD4"/>
    <w:rsid w:val="00567F89"/>
    <w:rsid w:val="00570153"/>
    <w:rsid w:val="00570190"/>
    <w:rsid w:val="00570458"/>
    <w:rsid w:val="005704AF"/>
    <w:rsid w:val="005707C0"/>
    <w:rsid w:val="00570900"/>
    <w:rsid w:val="00570BC0"/>
    <w:rsid w:val="00570FD7"/>
    <w:rsid w:val="00571AFD"/>
    <w:rsid w:val="00571BED"/>
    <w:rsid w:val="00571C7E"/>
    <w:rsid w:val="0057203D"/>
    <w:rsid w:val="00572489"/>
    <w:rsid w:val="00572573"/>
    <w:rsid w:val="00572C6C"/>
    <w:rsid w:val="005731CD"/>
    <w:rsid w:val="005737D6"/>
    <w:rsid w:val="00573F3A"/>
    <w:rsid w:val="0057432B"/>
    <w:rsid w:val="005743D7"/>
    <w:rsid w:val="00574611"/>
    <w:rsid w:val="0057480E"/>
    <w:rsid w:val="00574A93"/>
    <w:rsid w:val="0057535E"/>
    <w:rsid w:val="005753A3"/>
    <w:rsid w:val="005753F4"/>
    <w:rsid w:val="005755E8"/>
    <w:rsid w:val="00575AB6"/>
    <w:rsid w:val="00575B6D"/>
    <w:rsid w:val="00575C4C"/>
    <w:rsid w:val="00576EFD"/>
    <w:rsid w:val="00576F2A"/>
    <w:rsid w:val="00576F75"/>
    <w:rsid w:val="00577102"/>
    <w:rsid w:val="005773CA"/>
    <w:rsid w:val="005774E6"/>
    <w:rsid w:val="00577568"/>
    <w:rsid w:val="0057794C"/>
    <w:rsid w:val="005779B4"/>
    <w:rsid w:val="00577BBE"/>
    <w:rsid w:val="00577F9B"/>
    <w:rsid w:val="00580109"/>
    <w:rsid w:val="005802F6"/>
    <w:rsid w:val="00580484"/>
    <w:rsid w:val="005804CF"/>
    <w:rsid w:val="00580593"/>
    <w:rsid w:val="00580960"/>
    <w:rsid w:val="00580BE9"/>
    <w:rsid w:val="00580C22"/>
    <w:rsid w:val="005810F3"/>
    <w:rsid w:val="005810F9"/>
    <w:rsid w:val="0058146B"/>
    <w:rsid w:val="005818BC"/>
    <w:rsid w:val="00581BA3"/>
    <w:rsid w:val="00581C2A"/>
    <w:rsid w:val="0058202D"/>
    <w:rsid w:val="0058225E"/>
    <w:rsid w:val="005822F1"/>
    <w:rsid w:val="0058270C"/>
    <w:rsid w:val="005829BC"/>
    <w:rsid w:val="00582B65"/>
    <w:rsid w:val="00582E49"/>
    <w:rsid w:val="00582F2F"/>
    <w:rsid w:val="005834E1"/>
    <w:rsid w:val="0058367B"/>
    <w:rsid w:val="005836B8"/>
    <w:rsid w:val="005838F9"/>
    <w:rsid w:val="00583D95"/>
    <w:rsid w:val="00583E59"/>
    <w:rsid w:val="00583EFC"/>
    <w:rsid w:val="00584252"/>
    <w:rsid w:val="00584543"/>
    <w:rsid w:val="005845E8"/>
    <w:rsid w:val="00584610"/>
    <w:rsid w:val="00584A59"/>
    <w:rsid w:val="00584AA6"/>
    <w:rsid w:val="00584D64"/>
    <w:rsid w:val="00584E73"/>
    <w:rsid w:val="00584F0C"/>
    <w:rsid w:val="00585291"/>
    <w:rsid w:val="005852AA"/>
    <w:rsid w:val="00585482"/>
    <w:rsid w:val="005857C6"/>
    <w:rsid w:val="005859E9"/>
    <w:rsid w:val="00585AFE"/>
    <w:rsid w:val="00585D03"/>
    <w:rsid w:val="00585D08"/>
    <w:rsid w:val="005860E0"/>
    <w:rsid w:val="0058611F"/>
    <w:rsid w:val="00586163"/>
    <w:rsid w:val="00586304"/>
    <w:rsid w:val="005863E0"/>
    <w:rsid w:val="005864BC"/>
    <w:rsid w:val="00586937"/>
    <w:rsid w:val="00586F12"/>
    <w:rsid w:val="005872A2"/>
    <w:rsid w:val="00587303"/>
    <w:rsid w:val="00587952"/>
    <w:rsid w:val="005879B4"/>
    <w:rsid w:val="0059000A"/>
    <w:rsid w:val="00590123"/>
    <w:rsid w:val="00590379"/>
    <w:rsid w:val="00590645"/>
    <w:rsid w:val="00590BBB"/>
    <w:rsid w:val="00590BE9"/>
    <w:rsid w:val="00590C85"/>
    <w:rsid w:val="00590D32"/>
    <w:rsid w:val="00590F80"/>
    <w:rsid w:val="00590FBF"/>
    <w:rsid w:val="005913DA"/>
    <w:rsid w:val="00591687"/>
    <w:rsid w:val="00591873"/>
    <w:rsid w:val="00591A0D"/>
    <w:rsid w:val="00591CCC"/>
    <w:rsid w:val="00591E26"/>
    <w:rsid w:val="00591EE0"/>
    <w:rsid w:val="00591EE6"/>
    <w:rsid w:val="00591F21"/>
    <w:rsid w:val="0059296E"/>
    <w:rsid w:val="00592B2B"/>
    <w:rsid w:val="00592B63"/>
    <w:rsid w:val="00592C2D"/>
    <w:rsid w:val="00592F30"/>
    <w:rsid w:val="005934FE"/>
    <w:rsid w:val="00593728"/>
    <w:rsid w:val="0059399A"/>
    <w:rsid w:val="00593B25"/>
    <w:rsid w:val="00593D7C"/>
    <w:rsid w:val="00593E54"/>
    <w:rsid w:val="00594420"/>
    <w:rsid w:val="00594672"/>
    <w:rsid w:val="0059475D"/>
    <w:rsid w:val="00594818"/>
    <w:rsid w:val="0059527F"/>
    <w:rsid w:val="005956EF"/>
    <w:rsid w:val="00595B71"/>
    <w:rsid w:val="00595BE4"/>
    <w:rsid w:val="00595D2C"/>
    <w:rsid w:val="00595E50"/>
    <w:rsid w:val="00595FF2"/>
    <w:rsid w:val="00596088"/>
    <w:rsid w:val="005960BA"/>
    <w:rsid w:val="0059663D"/>
    <w:rsid w:val="00596707"/>
    <w:rsid w:val="00596AD9"/>
    <w:rsid w:val="00596E68"/>
    <w:rsid w:val="005972C1"/>
    <w:rsid w:val="0059732F"/>
    <w:rsid w:val="00597F07"/>
    <w:rsid w:val="005A0006"/>
    <w:rsid w:val="005A06EA"/>
    <w:rsid w:val="005A07F7"/>
    <w:rsid w:val="005A0A33"/>
    <w:rsid w:val="005A0D68"/>
    <w:rsid w:val="005A0F5B"/>
    <w:rsid w:val="005A114E"/>
    <w:rsid w:val="005A1438"/>
    <w:rsid w:val="005A1D33"/>
    <w:rsid w:val="005A2227"/>
    <w:rsid w:val="005A2336"/>
    <w:rsid w:val="005A29D9"/>
    <w:rsid w:val="005A2ABB"/>
    <w:rsid w:val="005A2F25"/>
    <w:rsid w:val="005A30FA"/>
    <w:rsid w:val="005A32A6"/>
    <w:rsid w:val="005A3303"/>
    <w:rsid w:val="005A3447"/>
    <w:rsid w:val="005A35A8"/>
    <w:rsid w:val="005A3A52"/>
    <w:rsid w:val="005A3BF0"/>
    <w:rsid w:val="005A3FA9"/>
    <w:rsid w:val="005A4083"/>
    <w:rsid w:val="005A4522"/>
    <w:rsid w:val="005A4694"/>
    <w:rsid w:val="005A4770"/>
    <w:rsid w:val="005A4AF2"/>
    <w:rsid w:val="005A4D5A"/>
    <w:rsid w:val="005A58DC"/>
    <w:rsid w:val="005A5A23"/>
    <w:rsid w:val="005A5AEC"/>
    <w:rsid w:val="005A5C97"/>
    <w:rsid w:val="005A5F56"/>
    <w:rsid w:val="005A5FBB"/>
    <w:rsid w:val="005A653E"/>
    <w:rsid w:val="005A65B4"/>
    <w:rsid w:val="005A6923"/>
    <w:rsid w:val="005A6C78"/>
    <w:rsid w:val="005A7192"/>
    <w:rsid w:val="005A71C8"/>
    <w:rsid w:val="005A74FE"/>
    <w:rsid w:val="005A7508"/>
    <w:rsid w:val="005A752A"/>
    <w:rsid w:val="005A7742"/>
    <w:rsid w:val="005A795E"/>
    <w:rsid w:val="005A7AA3"/>
    <w:rsid w:val="005A7CB6"/>
    <w:rsid w:val="005A7D1A"/>
    <w:rsid w:val="005B04FB"/>
    <w:rsid w:val="005B06F4"/>
    <w:rsid w:val="005B0809"/>
    <w:rsid w:val="005B0844"/>
    <w:rsid w:val="005B0AE9"/>
    <w:rsid w:val="005B0ED8"/>
    <w:rsid w:val="005B102D"/>
    <w:rsid w:val="005B1176"/>
    <w:rsid w:val="005B172E"/>
    <w:rsid w:val="005B1779"/>
    <w:rsid w:val="005B178D"/>
    <w:rsid w:val="005B17ED"/>
    <w:rsid w:val="005B1927"/>
    <w:rsid w:val="005B19AD"/>
    <w:rsid w:val="005B19C5"/>
    <w:rsid w:val="005B1CE8"/>
    <w:rsid w:val="005B2114"/>
    <w:rsid w:val="005B2280"/>
    <w:rsid w:val="005B22AA"/>
    <w:rsid w:val="005B2866"/>
    <w:rsid w:val="005B2DCA"/>
    <w:rsid w:val="005B321F"/>
    <w:rsid w:val="005B33FA"/>
    <w:rsid w:val="005B355C"/>
    <w:rsid w:val="005B35A4"/>
    <w:rsid w:val="005B3A82"/>
    <w:rsid w:val="005B3BDF"/>
    <w:rsid w:val="005B421E"/>
    <w:rsid w:val="005B43D6"/>
    <w:rsid w:val="005B44B2"/>
    <w:rsid w:val="005B48B3"/>
    <w:rsid w:val="005B4997"/>
    <w:rsid w:val="005B49CA"/>
    <w:rsid w:val="005B49D4"/>
    <w:rsid w:val="005B4BE7"/>
    <w:rsid w:val="005B4BEB"/>
    <w:rsid w:val="005B4F80"/>
    <w:rsid w:val="005B5558"/>
    <w:rsid w:val="005B572A"/>
    <w:rsid w:val="005B57CA"/>
    <w:rsid w:val="005B5A00"/>
    <w:rsid w:val="005B5E20"/>
    <w:rsid w:val="005B6470"/>
    <w:rsid w:val="005B6689"/>
    <w:rsid w:val="005B6777"/>
    <w:rsid w:val="005B6F22"/>
    <w:rsid w:val="005B75C0"/>
    <w:rsid w:val="005B76EC"/>
    <w:rsid w:val="005B79B8"/>
    <w:rsid w:val="005B79DB"/>
    <w:rsid w:val="005C01D6"/>
    <w:rsid w:val="005C089F"/>
    <w:rsid w:val="005C0A13"/>
    <w:rsid w:val="005C0A42"/>
    <w:rsid w:val="005C0F48"/>
    <w:rsid w:val="005C11A1"/>
    <w:rsid w:val="005C1722"/>
    <w:rsid w:val="005C1792"/>
    <w:rsid w:val="005C1A6A"/>
    <w:rsid w:val="005C1DB4"/>
    <w:rsid w:val="005C1EF6"/>
    <w:rsid w:val="005C2351"/>
    <w:rsid w:val="005C23C3"/>
    <w:rsid w:val="005C25A3"/>
    <w:rsid w:val="005C28A9"/>
    <w:rsid w:val="005C341F"/>
    <w:rsid w:val="005C373B"/>
    <w:rsid w:val="005C375E"/>
    <w:rsid w:val="005C3854"/>
    <w:rsid w:val="005C3C33"/>
    <w:rsid w:val="005C3D69"/>
    <w:rsid w:val="005C3F76"/>
    <w:rsid w:val="005C438E"/>
    <w:rsid w:val="005C49AF"/>
    <w:rsid w:val="005C4F38"/>
    <w:rsid w:val="005C50C2"/>
    <w:rsid w:val="005C58A6"/>
    <w:rsid w:val="005C5DE3"/>
    <w:rsid w:val="005C67D0"/>
    <w:rsid w:val="005C6A78"/>
    <w:rsid w:val="005C6B13"/>
    <w:rsid w:val="005C6D02"/>
    <w:rsid w:val="005C6D76"/>
    <w:rsid w:val="005C6E54"/>
    <w:rsid w:val="005C6EDA"/>
    <w:rsid w:val="005C7133"/>
    <w:rsid w:val="005C723B"/>
    <w:rsid w:val="005C7299"/>
    <w:rsid w:val="005C72D8"/>
    <w:rsid w:val="005C7EFC"/>
    <w:rsid w:val="005D01D2"/>
    <w:rsid w:val="005D0478"/>
    <w:rsid w:val="005D0C6D"/>
    <w:rsid w:val="005D10A4"/>
    <w:rsid w:val="005D1379"/>
    <w:rsid w:val="005D14C9"/>
    <w:rsid w:val="005D1775"/>
    <w:rsid w:val="005D198E"/>
    <w:rsid w:val="005D1AC5"/>
    <w:rsid w:val="005D1BBF"/>
    <w:rsid w:val="005D1E01"/>
    <w:rsid w:val="005D1EEE"/>
    <w:rsid w:val="005D2276"/>
    <w:rsid w:val="005D2419"/>
    <w:rsid w:val="005D2557"/>
    <w:rsid w:val="005D2802"/>
    <w:rsid w:val="005D28D8"/>
    <w:rsid w:val="005D2C1B"/>
    <w:rsid w:val="005D3308"/>
    <w:rsid w:val="005D3560"/>
    <w:rsid w:val="005D37CB"/>
    <w:rsid w:val="005D3D38"/>
    <w:rsid w:val="005D42C9"/>
    <w:rsid w:val="005D42E3"/>
    <w:rsid w:val="005D448D"/>
    <w:rsid w:val="005D4765"/>
    <w:rsid w:val="005D4CCE"/>
    <w:rsid w:val="005D4DF7"/>
    <w:rsid w:val="005D4F99"/>
    <w:rsid w:val="005D5473"/>
    <w:rsid w:val="005D58C5"/>
    <w:rsid w:val="005D5BA6"/>
    <w:rsid w:val="005D5C56"/>
    <w:rsid w:val="005D5E13"/>
    <w:rsid w:val="005D6007"/>
    <w:rsid w:val="005D612D"/>
    <w:rsid w:val="005D65B9"/>
    <w:rsid w:val="005D65C9"/>
    <w:rsid w:val="005D6687"/>
    <w:rsid w:val="005D7205"/>
    <w:rsid w:val="005D722F"/>
    <w:rsid w:val="005D72E2"/>
    <w:rsid w:val="005D759D"/>
    <w:rsid w:val="005D79F1"/>
    <w:rsid w:val="005D7E3F"/>
    <w:rsid w:val="005D7F57"/>
    <w:rsid w:val="005E0123"/>
    <w:rsid w:val="005E05F3"/>
    <w:rsid w:val="005E0645"/>
    <w:rsid w:val="005E0865"/>
    <w:rsid w:val="005E0CD2"/>
    <w:rsid w:val="005E0E4F"/>
    <w:rsid w:val="005E0E58"/>
    <w:rsid w:val="005E0E84"/>
    <w:rsid w:val="005E15EC"/>
    <w:rsid w:val="005E1A28"/>
    <w:rsid w:val="005E1B89"/>
    <w:rsid w:val="005E29B3"/>
    <w:rsid w:val="005E2B5F"/>
    <w:rsid w:val="005E3102"/>
    <w:rsid w:val="005E3CF1"/>
    <w:rsid w:val="005E3EAF"/>
    <w:rsid w:val="005E426C"/>
    <w:rsid w:val="005E4796"/>
    <w:rsid w:val="005E4876"/>
    <w:rsid w:val="005E4A06"/>
    <w:rsid w:val="005E4A70"/>
    <w:rsid w:val="005E4A94"/>
    <w:rsid w:val="005E5016"/>
    <w:rsid w:val="005E516C"/>
    <w:rsid w:val="005E5ADD"/>
    <w:rsid w:val="005E5BE0"/>
    <w:rsid w:val="005E643F"/>
    <w:rsid w:val="005E64C3"/>
    <w:rsid w:val="005E6A0F"/>
    <w:rsid w:val="005E6ACE"/>
    <w:rsid w:val="005E6C38"/>
    <w:rsid w:val="005E6CB4"/>
    <w:rsid w:val="005E7339"/>
    <w:rsid w:val="005E7524"/>
    <w:rsid w:val="005E794A"/>
    <w:rsid w:val="005E7BDC"/>
    <w:rsid w:val="005F0109"/>
    <w:rsid w:val="005F0122"/>
    <w:rsid w:val="005F0141"/>
    <w:rsid w:val="005F033E"/>
    <w:rsid w:val="005F0494"/>
    <w:rsid w:val="005F06B8"/>
    <w:rsid w:val="005F07F8"/>
    <w:rsid w:val="005F08AB"/>
    <w:rsid w:val="005F08E2"/>
    <w:rsid w:val="005F0B65"/>
    <w:rsid w:val="005F0B6A"/>
    <w:rsid w:val="005F0DA9"/>
    <w:rsid w:val="005F0DFF"/>
    <w:rsid w:val="005F0E5F"/>
    <w:rsid w:val="005F11DB"/>
    <w:rsid w:val="005F13CE"/>
    <w:rsid w:val="005F2038"/>
    <w:rsid w:val="005F20C3"/>
    <w:rsid w:val="005F2820"/>
    <w:rsid w:val="005F28FB"/>
    <w:rsid w:val="005F2A29"/>
    <w:rsid w:val="005F2A3C"/>
    <w:rsid w:val="005F2DB8"/>
    <w:rsid w:val="005F2EB8"/>
    <w:rsid w:val="005F2FC2"/>
    <w:rsid w:val="005F32D7"/>
    <w:rsid w:val="005F350E"/>
    <w:rsid w:val="005F3600"/>
    <w:rsid w:val="005F3750"/>
    <w:rsid w:val="005F3799"/>
    <w:rsid w:val="005F37D4"/>
    <w:rsid w:val="005F39B2"/>
    <w:rsid w:val="005F4221"/>
    <w:rsid w:val="005F430B"/>
    <w:rsid w:val="005F47B3"/>
    <w:rsid w:val="005F4E8B"/>
    <w:rsid w:val="005F4EC2"/>
    <w:rsid w:val="005F4FD9"/>
    <w:rsid w:val="005F5230"/>
    <w:rsid w:val="005F5325"/>
    <w:rsid w:val="005F5332"/>
    <w:rsid w:val="005F5375"/>
    <w:rsid w:val="005F547A"/>
    <w:rsid w:val="005F54BC"/>
    <w:rsid w:val="005F550C"/>
    <w:rsid w:val="005F55A2"/>
    <w:rsid w:val="005F5A8E"/>
    <w:rsid w:val="005F5C9C"/>
    <w:rsid w:val="005F5CE7"/>
    <w:rsid w:val="005F5E63"/>
    <w:rsid w:val="005F5E6A"/>
    <w:rsid w:val="005F5EB1"/>
    <w:rsid w:val="005F63F3"/>
    <w:rsid w:val="005F68EE"/>
    <w:rsid w:val="005F6993"/>
    <w:rsid w:val="005F6AE8"/>
    <w:rsid w:val="005F6B92"/>
    <w:rsid w:val="005F716E"/>
    <w:rsid w:val="005F7235"/>
    <w:rsid w:val="005F7655"/>
    <w:rsid w:val="005F790A"/>
    <w:rsid w:val="005F7F13"/>
    <w:rsid w:val="006000B8"/>
    <w:rsid w:val="006009D5"/>
    <w:rsid w:val="00600CD6"/>
    <w:rsid w:val="00600E46"/>
    <w:rsid w:val="00601750"/>
    <w:rsid w:val="006017E1"/>
    <w:rsid w:val="00601BC0"/>
    <w:rsid w:val="00601BD9"/>
    <w:rsid w:val="00601FFB"/>
    <w:rsid w:val="0060221C"/>
    <w:rsid w:val="00602280"/>
    <w:rsid w:val="0060252A"/>
    <w:rsid w:val="0060275A"/>
    <w:rsid w:val="00602824"/>
    <w:rsid w:val="00602E25"/>
    <w:rsid w:val="00602E4B"/>
    <w:rsid w:val="00603853"/>
    <w:rsid w:val="00604814"/>
    <w:rsid w:val="00604B8F"/>
    <w:rsid w:val="00604F74"/>
    <w:rsid w:val="006051E5"/>
    <w:rsid w:val="006052BC"/>
    <w:rsid w:val="00605409"/>
    <w:rsid w:val="006054B9"/>
    <w:rsid w:val="00605A74"/>
    <w:rsid w:val="00605AF8"/>
    <w:rsid w:val="00605D0E"/>
    <w:rsid w:val="0060606F"/>
    <w:rsid w:val="0060619C"/>
    <w:rsid w:val="00606254"/>
    <w:rsid w:val="00606279"/>
    <w:rsid w:val="006063CA"/>
    <w:rsid w:val="00606509"/>
    <w:rsid w:val="006066FB"/>
    <w:rsid w:val="00606C2A"/>
    <w:rsid w:val="00606C5C"/>
    <w:rsid w:val="00607057"/>
    <w:rsid w:val="0060709D"/>
    <w:rsid w:val="00607190"/>
    <w:rsid w:val="00607253"/>
    <w:rsid w:val="006074BA"/>
    <w:rsid w:val="00607634"/>
    <w:rsid w:val="006078B7"/>
    <w:rsid w:val="00607ACB"/>
    <w:rsid w:val="00607D34"/>
    <w:rsid w:val="00607D85"/>
    <w:rsid w:val="006104C7"/>
    <w:rsid w:val="00610758"/>
    <w:rsid w:val="00610A2B"/>
    <w:rsid w:val="00610B23"/>
    <w:rsid w:val="00610BD3"/>
    <w:rsid w:val="006110F4"/>
    <w:rsid w:val="006116BE"/>
    <w:rsid w:val="0061193E"/>
    <w:rsid w:val="00611B6A"/>
    <w:rsid w:val="00611C74"/>
    <w:rsid w:val="0061202C"/>
    <w:rsid w:val="006121AB"/>
    <w:rsid w:val="00612349"/>
    <w:rsid w:val="0061264D"/>
    <w:rsid w:val="00612793"/>
    <w:rsid w:val="006127D4"/>
    <w:rsid w:val="00612943"/>
    <w:rsid w:val="00612A56"/>
    <w:rsid w:val="00612D0B"/>
    <w:rsid w:val="00612FB5"/>
    <w:rsid w:val="0061307F"/>
    <w:rsid w:val="006131CE"/>
    <w:rsid w:val="00613910"/>
    <w:rsid w:val="00613BBB"/>
    <w:rsid w:val="00613E53"/>
    <w:rsid w:val="00613FC2"/>
    <w:rsid w:val="006145D2"/>
    <w:rsid w:val="006148FE"/>
    <w:rsid w:val="0061495F"/>
    <w:rsid w:val="006149A7"/>
    <w:rsid w:val="006150BA"/>
    <w:rsid w:val="00615324"/>
    <w:rsid w:val="006156B4"/>
    <w:rsid w:val="006158E5"/>
    <w:rsid w:val="00615AB9"/>
    <w:rsid w:val="00615C87"/>
    <w:rsid w:val="0061633E"/>
    <w:rsid w:val="0061688F"/>
    <w:rsid w:val="00616A82"/>
    <w:rsid w:val="00616B31"/>
    <w:rsid w:val="00616BA3"/>
    <w:rsid w:val="00617229"/>
    <w:rsid w:val="00617284"/>
    <w:rsid w:val="00617407"/>
    <w:rsid w:val="006174A5"/>
    <w:rsid w:val="006175A6"/>
    <w:rsid w:val="0061778D"/>
    <w:rsid w:val="00617A11"/>
    <w:rsid w:val="00617EC6"/>
    <w:rsid w:val="00620262"/>
    <w:rsid w:val="00620347"/>
    <w:rsid w:val="00620F36"/>
    <w:rsid w:val="00622210"/>
    <w:rsid w:val="00622C13"/>
    <w:rsid w:val="00622E7A"/>
    <w:rsid w:val="0062327B"/>
    <w:rsid w:val="006237C8"/>
    <w:rsid w:val="00623B4E"/>
    <w:rsid w:val="00623BC7"/>
    <w:rsid w:val="00623C4F"/>
    <w:rsid w:val="00623DEA"/>
    <w:rsid w:val="00624318"/>
    <w:rsid w:val="006244F3"/>
    <w:rsid w:val="00624554"/>
    <w:rsid w:val="00624640"/>
    <w:rsid w:val="006247B9"/>
    <w:rsid w:val="00624A2F"/>
    <w:rsid w:val="00624B7D"/>
    <w:rsid w:val="0062536C"/>
    <w:rsid w:val="006253B8"/>
    <w:rsid w:val="006259B8"/>
    <w:rsid w:val="00625BEC"/>
    <w:rsid w:val="0062609F"/>
    <w:rsid w:val="006262BB"/>
    <w:rsid w:val="00626D7A"/>
    <w:rsid w:val="00626EF6"/>
    <w:rsid w:val="0062754A"/>
    <w:rsid w:val="00627831"/>
    <w:rsid w:val="006278E6"/>
    <w:rsid w:val="00627A7F"/>
    <w:rsid w:val="00627B39"/>
    <w:rsid w:val="00627EC9"/>
    <w:rsid w:val="00627F6F"/>
    <w:rsid w:val="00627FCD"/>
    <w:rsid w:val="00630018"/>
    <w:rsid w:val="006300A4"/>
    <w:rsid w:val="006300BD"/>
    <w:rsid w:val="006301CA"/>
    <w:rsid w:val="006304B6"/>
    <w:rsid w:val="00630689"/>
    <w:rsid w:val="006306F9"/>
    <w:rsid w:val="006308BF"/>
    <w:rsid w:val="0063098B"/>
    <w:rsid w:val="00631044"/>
    <w:rsid w:val="006310B3"/>
    <w:rsid w:val="006319A3"/>
    <w:rsid w:val="00631AEB"/>
    <w:rsid w:val="00631E80"/>
    <w:rsid w:val="00631FCF"/>
    <w:rsid w:val="006329BC"/>
    <w:rsid w:val="00632A75"/>
    <w:rsid w:val="00632E63"/>
    <w:rsid w:val="00632EC3"/>
    <w:rsid w:val="00633530"/>
    <w:rsid w:val="006337C2"/>
    <w:rsid w:val="00633977"/>
    <w:rsid w:val="00633ABA"/>
    <w:rsid w:val="00633CF3"/>
    <w:rsid w:val="00633F42"/>
    <w:rsid w:val="006343EE"/>
    <w:rsid w:val="006347A3"/>
    <w:rsid w:val="0063489E"/>
    <w:rsid w:val="00634CFA"/>
    <w:rsid w:val="00634D3E"/>
    <w:rsid w:val="00634EAA"/>
    <w:rsid w:val="00634F0A"/>
    <w:rsid w:val="00634F23"/>
    <w:rsid w:val="00634FF1"/>
    <w:rsid w:val="006350CC"/>
    <w:rsid w:val="0063515B"/>
    <w:rsid w:val="0063518D"/>
    <w:rsid w:val="006357F5"/>
    <w:rsid w:val="006358F0"/>
    <w:rsid w:val="00635A46"/>
    <w:rsid w:val="00635AEA"/>
    <w:rsid w:val="00635C74"/>
    <w:rsid w:val="00636073"/>
    <w:rsid w:val="006362A1"/>
    <w:rsid w:val="00636D3C"/>
    <w:rsid w:val="006370DA"/>
    <w:rsid w:val="006371B6"/>
    <w:rsid w:val="006371F1"/>
    <w:rsid w:val="00640181"/>
    <w:rsid w:val="006402E6"/>
    <w:rsid w:val="00640C5F"/>
    <w:rsid w:val="00640C7A"/>
    <w:rsid w:val="00640D26"/>
    <w:rsid w:val="006410B3"/>
    <w:rsid w:val="0064111B"/>
    <w:rsid w:val="00641567"/>
    <w:rsid w:val="00641BDE"/>
    <w:rsid w:val="00641CE4"/>
    <w:rsid w:val="00641D48"/>
    <w:rsid w:val="00641EDE"/>
    <w:rsid w:val="0064249E"/>
    <w:rsid w:val="0064269D"/>
    <w:rsid w:val="00642CE6"/>
    <w:rsid w:val="00642F6C"/>
    <w:rsid w:val="00643334"/>
    <w:rsid w:val="0064358A"/>
    <w:rsid w:val="00643649"/>
    <w:rsid w:val="0064367B"/>
    <w:rsid w:val="00643B0F"/>
    <w:rsid w:val="00643E8B"/>
    <w:rsid w:val="00643F41"/>
    <w:rsid w:val="00644666"/>
    <w:rsid w:val="006447DD"/>
    <w:rsid w:val="00644DAC"/>
    <w:rsid w:val="00644F5C"/>
    <w:rsid w:val="006450AD"/>
    <w:rsid w:val="00645853"/>
    <w:rsid w:val="00645A15"/>
    <w:rsid w:val="00645A1A"/>
    <w:rsid w:val="00645B3B"/>
    <w:rsid w:val="00645E87"/>
    <w:rsid w:val="00645F6E"/>
    <w:rsid w:val="00646568"/>
    <w:rsid w:val="00646733"/>
    <w:rsid w:val="00646752"/>
    <w:rsid w:val="006469B6"/>
    <w:rsid w:val="00646AE4"/>
    <w:rsid w:val="00646B26"/>
    <w:rsid w:val="00646D7F"/>
    <w:rsid w:val="00646E9F"/>
    <w:rsid w:val="00646F7E"/>
    <w:rsid w:val="00647126"/>
    <w:rsid w:val="00647789"/>
    <w:rsid w:val="00647B33"/>
    <w:rsid w:val="00647B82"/>
    <w:rsid w:val="00647BA0"/>
    <w:rsid w:val="00647C93"/>
    <w:rsid w:val="00647CE1"/>
    <w:rsid w:val="00647E4A"/>
    <w:rsid w:val="00647E56"/>
    <w:rsid w:val="006501CF"/>
    <w:rsid w:val="006505A2"/>
    <w:rsid w:val="006509EA"/>
    <w:rsid w:val="00650E58"/>
    <w:rsid w:val="00651089"/>
    <w:rsid w:val="0065110E"/>
    <w:rsid w:val="00651A38"/>
    <w:rsid w:val="00651AC3"/>
    <w:rsid w:val="00651B9B"/>
    <w:rsid w:val="00651F39"/>
    <w:rsid w:val="0065207C"/>
    <w:rsid w:val="006520DE"/>
    <w:rsid w:val="00652103"/>
    <w:rsid w:val="0065230F"/>
    <w:rsid w:val="006525FC"/>
    <w:rsid w:val="00652671"/>
    <w:rsid w:val="006526AA"/>
    <w:rsid w:val="00652899"/>
    <w:rsid w:val="006528A1"/>
    <w:rsid w:val="00652C3B"/>
    <w:rsid w:val="00652E00"/>
    <w:rsid w:val="00652EDA"/>
    <w:rsid w:val="00653AD4"/>
    <w:rsid w:val="00653EDB"/>
    <w:rsid w:val="00654079"/>
    <w:rsid w:val="00654110"/>
    <w:rsid w:val="0065421D"/>
    <w:rsid w:val="00654318"/>
    <w:rsid w:val="0065434B"/>
    <w:rsid w:val="00654C20"/>
    <w:rsid w:val="00654E2D"/>
    <w:rsid w:val="00654EB8"/>
    <w:rsid w:val="006550FA"/>
    <w:rsid w:val="0065515A"/>
    <w:rsid w:val="00655394"/>
    <w:rsid w:val="006553E7"/>
    <w:rsid w:val="006554C3"/>
    <w:rsid w:val="00655B14"/>
    <w:rsid w:val="00655D60"/>
    <w:rsid w:val="00655F4C"/>
    <w:rsid w:val="006560C7"/>
    <w:rsid w:val="006560D7"/>
    <w:rsid w:val="00656244"/>
    <w:rsid w:val="0065630C"/>
    <w:rsid w:val="00656413"/>
    <w:rsid w:val="006565B3"/>
    <w:rsid w:val="0065672C"/>
    <w:rsid w:val="00656C76"/>
    <w:rsid w:val="00657047"/>
    <w:rsid w:val="00657110"/>
    <w:rsid w:val="0065746D"/>
    <w:rsid w:val="00657748"/>
    <w:rsid w:val="006577E5"/>
    <w:rsid w:val="0065790E"/>
    <w:rsid w:val="0065797C"/>
    <w:rsid w:val="00657EEC"/>
    <w:rsid w:val="00657F0F"/>
    <w:rsid w:val="00657FDB"/>
    <w:rsid w:val="00660099"/>
    <w:rsid w:val="006601DF"/>
    <w:rsid w:val="006604D6"/>
    <w:rsid w:val="00660709"/>
    <w:rsid w:val="00660C01"/>
    <w:rsid w:val="00661037"/>
    <w:rsid w:val="00661134"/>
    <w:rsid w:val="00661143"/>
    <w:rsid w:val="006611F9"/>
    <w:rsid w:val="00661811"/>
    <w:rsid w:val="00661AD7"/>
    <w:rsid w:val="00661BB8"/>
    <w:rsid w:val="00661F18"/>
    <w:rsid w:val="00662056"/>
    <w:rsid w:val="0066252A"/>
    <w:rsid w:val="006626B7"/>
    <w:rsid w:val="006627AF"/>
    <w:rsid w:val="006629A9"/>
    <w:rsid w:val="00662D77"/>
    <w:rsid w:val="006632FA"/>
    <w:rsid w:val="00663525"/>
    <w:rsid w:val="0066358D"/>
    <w:rsid w:val="00663752"/>
    <w:rsid w:val="00663806"/>
    <w:rsid w:val="006640E0"/>
    <w:rsid w:val="00664254"/>
    <w:rsid w:val="0066448E"/>
    <w:rsid w:val="00664816"/>
    <w:rsid w:val="00664AAA"/>
    <w:rsid w:val="00664CFE"/>
    <w:rsid w:val="00664D1D"/>
    <w:rsid w:val="00664E89"/>
    <w:rsid w:val="00664ECB"/>
    <w:rsid w:val="00665309"/>
    <w:rsid w:val="006657B9"/>
    <w:rsid w:val="006659F5"/>
    <w:rsid w:val="00665B97"/>
    <w:rsid w:val="00665CA5"/>
    <w:rsid w:val="00665D18"/>
    <w:rsid w:val="00665EDD"/>
    <w:rsid w:val="0066661E"/>
    <w:rsid w:val="00666644"/>
    <w:rsid w:val="006666F5"/>
    <w:rsid w:val="006666F8"/>
    <w:rsid w:val="00666799"/>
    <w:rsid w:val="00666878"/>
    <w:rsid w:val="006668BB"/>
    <w:rsid w:val="00666CE4"/>
    <w:rsid w:val="006674A8"/>
    <w:rsid w:val="006676DD"/>
    <w:rsid w:val="00667788"/>
    <w:rsid w:val="00667B13"/>
    <w:rsid w:val="00667C00"/>
    <w:rsid w:val="00667D16"/>
    <w:rsid w:val="006704D0"/>
    <w:rsid w:val="006705F8"/>
    <w:rsid w:val="00670762"/>
    <w:rsid w:val="00670D13"/>
    <w:rsid w:val="00670DD5"/>
    <w:rsid w:val="006712AE"/>
    <w:rsid w:val="00671362"/>
    <w:rsid w:val="00671435"/>
    <w:rsid w:val="0067146E"/>
    <w:rsid w:val="00671640"/>
    <w:rsid w:val="00671978"/>
    <w:rsid w:val="00671BBE"/>
    <w:rsid w:val="00671CAB"/>
    <w:rsid w:val="00671D4B"/>
    <w:rsid w:val="006722D0"/>
    <w:rsid w:val="0067238C"/>
    <w:rsid w:val="00672582"/>
    <w:rsid w:val="00672A39"/>
    <w:rsid w:val="00672C80"/>
    <w:rsid w:val="00673060"/>
    <w:rsid w:val="0067322C"/>
    <w:rsid w:val="0067322D"/>
    <w:rsid w:val="00673272"/>
    <w:rsid w:val="00673B4A"/>
    <w:rsid w:val="00673D9B"/>
    <w:rsid w:val="0067411E"/>
    <w:rsid w:val="00674615"/>
    <w:rsid w:val="00674711"/>
    <w:rsid w:val="00674961"/>
    <w:rsid w:val="00674C0E"/>
    <w:rsid w:val="00675096"/>
    <w:rsid w:val="00675601"/>
    <w:rsid w:val="00675604"/>
    <w:rsid w:val="00675DA7"/>
    <w:rsid w:val="00676C48"/>
    <w:rsid w:val="00676C91"/>
    <w:rsid w:val="00676CDC"/>
    <w:rsid w:val="006770B1"/>
    <w:rsid w:val="00677926"/>
    <w:rsid w:val="00677D7E"/>
    <w:rsid w:val="00677EB7"/>
    <w:rsid w:val="00677F74"/>
    <w:rsid w:val="00677F79"/>
    <w:rsid w:val="006800B7"/>
    <w:rsid w:val="006801A0"/>
    <w:rsid w:val="00680261"/>
    <w:rsid w:val="006806B3"/>
    <w:rsid w:val="006808ED"/>
    <w:rsid w:val="00680FD9"/>
    <w:rsid w:val="0068117C"/>
    <w:rsid w:val="006813C1"/>
    <w:rsid w:val="006815E4"/>
    <w:rsid w:val="006816F9"/>
    <w:rsid w:val="0068171C"/>
    <w:rsid w:val="00681996"/>
    <w:rsid w:val="00681A40"/>
    <w:rsid w:val="00681B62"/>
    <w:rsid w:val="00681DB6"/>
    <w:rsid w:val="00682148"/>
    <w:rsid w:val="0068225C"/>
    <w:rsid w:val="00682521"/>
    <w:rsid w:val="006826F2"/>
    <w:rsid w:val="006827E3"/>
    <w:rsid w:val="006829AC"/>
    <w:rsid w:val="00682B36"/>
    <w:rsid w:val="00682C94"/>
    <w:rsid w:val="0068317E"/>
    <w:rsid w:val="00683BF1"/>
    <w:rsid w:val="00683C5C"/>
    <w:rsid w:val="00684007"/>
    <w:rsid w:val="0068433E"/>
    <w:rsid w:val="0068451D"/>
    <w:rsid w:val="00684564"/>
    <w:rsid w:val="0068458C"/>
    <w:rsid w:val="00684780"/>
    <w:rsid w:val="00684B7C"/>
    <w:rsid w:val="00684BF6"/>
    <w:rsid w:val="006852D4"/>
    <w:rsid w:val="00685347"/>
    <w:rsid w:val="00685365"/>
    <w:rsid w:val="00685AD0"/>
    <w:rsid w:val="00685CB2"/>
    <w:rsid w:val="00685F49"/>
    <w:rsid w:val="0068604A"/>
    <w:rsid w:val="006861C9"/>
    <w:rsid w:val="0068624A"/>
    <w:rsid w:val="0068645B"/>
    <w:rsid w:val="00686577"/>
    <w:rsid w:val="006866E1"/>
    <w:rsid w:val="00686758"/>
    <w:rsid w:val="00686ACE"/>
    <w:rsid w:val="00686B85"/>
    <w:rsid w:val="0068721B"/>
    <w:rsid w:val="0068739A"/>
    <w:rsid w:val="006873AD"/>
    <w:rsid w:val="00687640"/>
    <w:rsid w:val="00687A36"/>
    <w:rsid w:val="00687C47"/>
    <w:rsid w:val="00687D35"/>
    <w:rsid w:val="0069019E"/>
    <w:rsid w:val="00690246"/>
    <w:rsid w:val="006902CD"/>
    <w:rsid w:val="0069035D"/>
    <w:rsid w:val="006904F0"/>
    <w:rsid w:val="00690589"/>
    <w:rsid w:val="00690631"/>
    <w:rsid w:val="006908CE"/>
    <w:rsid w:val="0069090F"/>
    <w:rsid w:val="00690987"/>
    <w:rsid w:val="00690A2C"/>
    <w:rsid w:val="00690B0C"/>
    <w:rsid w:val="00690BDE"/>
    <w:rsid w:val="00690EFD"/>
    <w:rsid w:val="0069163F"/>
    <w:rsid w:val="0069181B"/>
    <w:rsid w:val="006920E1"/>
    <w:rsid w:val="00692160"/>
    <w:rsid w:val="0069230B"/>
    <w:rsid w:val="00692A47"/>
    <w:rsid w:val="00692BB3"/>
    <w:rsid w:val="00692C1A"/>
    <w:rsid w:val="00692C61"/>
    <w:rsid w:val="00692D7B"/>
    <w:rsid w:val="0069341A"/>
    <w:rsid w:val="00693C08"/>
    <w:rsid w:val="0069436A"/>
    <w:rsid w:val="00694397"/>
    <w:rsid w:val="006944C5"/>
    <w:rsid w:val="00694521"/>
    <w:rsid w:val="00694522"/>
    <w:rsid w:val="006945DF"/>
    <w:rsid w:val="006946E0"/>
    <w:rsid w:val="0069495C"/>
    <w:rsid w:val="00694F80"/>
    <w:rsid w:val="006952F5"/>
    <w:rsid w:val="0069547F"/>
    <w:rsid w:val="00695541"/>
    <w:rsid w:val="00695689"/>
    <w:rsid w:val="006956E2"/>
    <w:rsid w:val="006957AF"/>
    <w:rsid w:val="00695994"/>
    <w:rsid w:val="00696104"/>
    <w:rsid w:val="00696C1C"/>
    <w:rsid w:val="00696F5C"/>
    <w:rsid w:val="006971A8"/>
    <w:rsid w:val="00697D60"/>
    <w:rsid w:val="00697D96"/>
    <w:rsid w:val="00697ED2"/>
    <w:rsid w:val="00697F06"/>
    <w:rsid w:val="006A0019"/>
    <w:rsid w:val="006A00FE"/>
    <w:rsid w:val="006A01D7"/>
    <w:rsid w:val="006A0949"/>
    <w:rsid w:val="006A0C28"/>
    <w:rsid w:val="006A0E3D"/>
    <w:rsid w:val="006A0FFB"/>
    <w:rsid w:val="006A0FFF"/>
    <w:rsid w:val="006A1061"/>
    <w:rsid w:val="006A15B0"/>
    <w:rsid w:val="006A175F"/>
    <w:rsid w:val="006A1BBB"/>
    <w:rsid w:val="006A1BCF"/>
    <w:rsid w:val="006A1CEF"/>
    <w:rsid w:val="006A1D24"/>
    <w:rsid w:val="006A1FF2"/>
    <w:rsid w:val="006A21EB"/>
    <w:rsid w:val="006A2591"/>
    <w:rsid w:val="006A26F1"/>
    <w:rsid w:val="006A29DA"/>
    <w:rsid w:val="006A2B58"/>
    <w:rsid w:val="006A2E7B"/>
    <w:rsid w:val="006A3023"/>
    <w:rsid w:val="006A31D2"/>
    <w:rsid w:val="006A31EC"/>
    <w:rsid w:val="006A3536"/>
    <w:rsid w:val="006A35C1"/>
    <w:rsid w:val="006A3714"/>
    <w:rsid w:val="006A3966"/>
    <w:rsid w:val="006A3E46"/>
    <w:rsid w:val="006A4259"/>
    <w:rsid w:val="006A4721"/>
    <w:rsid w:val="006A47C0"/>
    <w:rsid w:val="006A47FE"/>
    <w:rsid w:val="006A4891"/>
    <w:rsid w:val="006A4D3C"/>
    <w:rsid w:val="006A4D68"/>
    <w:rsid w:val="006A515E"/>
    <w:rsid w:val="006A51E4"/>
    <w:rsid w:val="006A5270"/>
    <w:rsid w:val="006A539F"/>
    <w:rsid w:val="006A53A4"/>
    <w:rsid w:val="006A5412"/>
    <w:rsid w:val="006A5587"/>
    <w:rsid w:val="006A572D"/>
    <w:rsid w:val="006A5737"/>
    <w:rsid w:val="006A57C9"/>
    <w:rsid w:val="006A5841"/>
    <w:rsid w:val="006A5A02"/>
    <w:rsid w:val="006A61D7"/>
    <w:rsid w:val="006A620B"/>
    <w:rsid w:val="006A6249"/>
    <w:rsid w:val="006A640B"/>
    <w:rsid w:val="006A676F"/>
    <w:rsid w:val="006A6809"/>
    <w:rsid w:val="006A6865"/>
    <w:rsid w:val="006A6AF0"/>
    <w:rsid w:val="006A7036"/>
    <w:rsid w:val="006A77CB"/>
    <w:rsid w:val="006A7933"/>
    <w:rsid w:val="006A7A3D"/>
    <w:rsid w:val="006A7B50"/>
    <w:rsid w:val="006A7D62"/>
    <w:rsid w:val="006B02C9"/>
    <w:rsid w:val="006B05AE"/>
    <w:rsid w:val="006B05E7"/>
    <w:rsid w:val="006B0668"/>
    <w:rsid w:val="006B06F6"/>
    <w:rsid w:val="006B075F"/>
    <w:rsid w:val="006B07A0"/>
    <w:rsid w:val="006B08F4"/>
    <w:rsid w:val="006B0E00"/>
    <w:rsid w:val="006B11FD"/>
    <w:rsid w:val="006B120B"/>
    <w:rsid w:val="006B1783"/>
    <w:rsid w:val="006B17DE"/>
    <w:rsid w:val="006B1897"/>
    <w:rsid w:val="006B18FD"/>
    <w:rsid w:val="006B19AD"/>
    <w:rsid w:val="006B1B52"/>
    <w:rsid w:val="006B1EB4"/>
    <w:rsid w:val="006B1F37"/>
    <w:rsid w:val="006B1F4F"/>
    <w:rsid w:val="006B255C"/>
    <w:rsid w:val="006B25B8"/>
    <w:rsid w:val="006B2802"/>
    <w:rsid w:val="006B2B24"/>
    <w:rsid w:val="006B2B91"/>
    <w:rsid w:val="006B3200"/>
    <w:rsid w:val="006B3464"/>
    <w:rsid w:val="006B36FA"/>
    <w:rsid w:val="006B3865"/>
    <w:rsid w:val="006B3A97"/>
    <w:rsid w:val="006B3DCD"/>
    <w:rsid w:val="006B3DDA"/>
    <w:rsid w:val="006B3EBB"/>
    <w:rsid w:val="006B4036"/>
    <w:rsid w:val="006B4385"/>
    <w:rsid w:val="006B4465"/>
    <w:rsid w:val="006B4703"/>
    <w:rsid w:val="006B4C83"/>
    <w:rsid w:val="006B51BA"/>
    <w:rsid w:val="006B5D02"/>
    <w:rsid w:val="006B5E27"/>
    <w:rsid w:val="006B6183"/>
    <w:rsid w:val="006B643D"/>
    <w:rsid w:val="006B69C4"/>
    <w:rsid w:val="006B6BA7"/>
    <w:rsid w:val="006B6D2F"/>
    <w:rsid w:val="006B7019"/>
    <w:rsid w:val="006B7233"/>
    <w:rsid w:val="006B731A"/>
    <w:rsid w:val="006B76CB"/>
    <w:rsid w:val="006B7749"/>
    <w:rsid w:val="006B7B5E"/>
    <w:rsid w:val="006B7C69"/>
    <w:rsid w:val="006B7DBC"/>
    <w:rsid w:val="006B7DD8"/>
    <w:rsid w:val="006C0430"/>
    <w:rsid w:val="006C0930"/>
    <w:rsid w:val="006C0C1B"/>
    <w:rsid w:val="006C0CFC"/>
    <w:rsid w:val="006C1163"/>
    <w:rsid w:val="006C11AC"/>
    <w:rsid w:val="006C1276"/>
    <w:rsid w:val="006C157B"/>
    <w:rsid w:val="006C1AAC"/>
    <w:rsid w:val="006C1E55"/>
    <w:rsid w:val="006C23E4"/>
    <w:rsid w:val="006C24F2"/>
    <w:rsid w:val="006C28D0"/>
    <w:rsid w:val="006C2C51"/>
    <w:rsid w:val="006C2D32"/>
    <w:rsid w:val="006C31F7"/>
    <w:rsid w:val="006C3474"/>
    <w:rsid w:val="006C357F"/>
    <w:rsid w:val="006C3C58"/>
    <w:rsid w:val="006C3D15"/>
    <w:rsid w:val="006C3DBD"/>
    <w:rsid w:val="006C4219"/>
    <w:rsid w:val="006C4222"/>
    <w:rsid w:val="006C4491"/>
    <w:rsid w:val="006C44FE"/>
    <w:rsid w:val="006C4AF4"/>
    <w:rsid w:val="006C4DCA"/>
    <w:rsid w:val="006C4DD8"/>
    <w:rsid w:val="006C505C"/>
    <w:rsid w:val="006C5197"/>
    <w:rsid w:val="006C53CE"/>
    <w:rsid w:val="006C56F0"/>
    <w:rsid w:val="006C57AB"/>
    <w:rsid w:val="006C5AAD"/>
    <w:rsid w:val="006C5DD3"/>
    <w:rsid w:val="006C5E2B"/>
    <w:rsid w:val="006C635F"/>
    <w:rsid w:val="006C6482"/>
    <w:rsid w:val="006C659B"/>
    <w:rsid w:val="006C6805"/>
    <w:rsid w:val="006C6824"/>
    <w:rsid w:val="006C690D"/>
    <w:rsid w:val="006C6924"/>
    <w:rsid w:val="006C6D9C"/>
    <w:rsid w:val="006C6DE6"/>
    <w:rsid w:val="006C7775"/>
    <w:rsid w:val="006C784F"/>
    <w:rsid w:val="006C7BB8"/>
    <w:rsid w:val="006C7F92"/>
    <w:rsid w:val="006D03ED"/>
    <w:rsid w:val="006D0A9A"/>
    <w:rsid w:val="006D0C80"/>
    <w:rsid w:val="006D0D89"/>
    <w:rsid w:val="006D0E05"/>
    <w:rsid w:val="006D15A2"/>
    <w:rsid w:val="006D1A7C"/>
    <w:rsid w:val="006D1A84"/>
    <w:rsid w:val="006D1BB1"/>
    <w:rsid w:val="006D1C3C"/>
    <w:rsid w:val="006D1D3D"/>
    <w:rsid w:val="006D248D"/>
    <w:rsid w:val="006D276A"/>
    <w:rsid w:val="006D27FC"/>
    <w:rsid w:val="006D282B"/>
    <w:rsid w:val="006D3299"/>
    <w:rsid w:val="006D3636"/>
    <w:rsid w:val="006D465E"/>
    <w:rsid w:val="006D483C"/>
    <w:rsid w:val="006D4A21"/>
    <w:rsid w:val="006D4D53"/>
    <w:rsid w:val="006D4EFE"/>
    <w:rsid w:val="006D4F88"/>
    <w:rsid w:val="006D513C"/>
    <w:rsid w:val="006D53B8"/>
    <w:rsid w:val="006D53D1"/>
    <w:rsid w:val="006D5425"/>
    <w:rsid w:val="006D569B"/>
    <w:rsid w:val="006D5859"/>
    <w:rsid w:val="006D58A2"/>
    <w:rsid w:val="006D59EF"/>
    <w:rsid w:val="006D5A5C"/>
    <w:rsid w:val="006D5C11"/>
    <w:rsid w:val="006D5D4F"/>
    <w:rsid w:val="006D652B"/>
    <w:rsid w:val="006D69B8"/>
    <w:rsid w:val="006D6BD3"/>
    <w:rsid w:val="006D6D9B"/>
    <w:rsid w:val="006D6EA2"/>
    <w:rsid w:val="006D6FDB"/>
    <w:rsid w:val="006D71AE"/>
    <w:rsid w:val="006D73EB"/>
    <w:rsid w:val="006D7463"/>
    <w:rsid w:val="006D75F4"/>
    <w:rsid w:val="006D7AB7"/>
    <w:rsid w:val="006D7B52"/>
    <w:rsid w:val="006D7DFB"/>
    <w:rsid w:val="006D7F35"/>
    <w:rsid w:val="006E0046"/>
    <w:rsid w:val="006E00FA"/>
    <w:rsid w:val="006E0203"/>
    <w:rsid w:val="006E038C"/>
    <w:rsid w:val="006E07CE"/>
    <w:rsid w:val="006E09FB"/>
    <w:rsid w:val="006E0A02"/>
    <w:rsid w:val="006E0A19"/>
    <w:rsid w:val="006E0FA9"/>
    <w:rsid w:val="006E14A4"/>
    <w:rsid w:val="006E14F6"/>
    <w:rsid w:val="006E1B43"/>
    <w:rsid w:val="006E1B52"/>
    <w:rsid w:val="006E1FEE"/>
    <w:rsid w:val="006E1FF5"/>
    <w:rsid w:val="006E25C2"/>
    <w:rsid w:val="006E29B6"/>
    <w:rsid w:val="006E2A82"/>
    <w:rsid w:val="006E2AAF"/>
    <w:rsid w:val="006E3025"/>
    <w:rsid w:val="006E3312"/>
    <w:rsid w:val="006E3729"/>
    <w:rsid w:val="006E3783"/>
    <w:rsid w:val="006E387C"/>
    <w:rsid w:val="006E398E"/>
    <w:rsid w:val="006E3C73"/>
    <w:rsid w:val="006E3FC6"/>
    <w:rsid w:val="006E4974"/>
    <w:rsid w:val="006E4E31"/>
    <w:rsid w:val="006E503C"/>
    <w:rsid w:val="006E5433"/>
    <w:rsid w:val="006E58AE"/>
    <w:rsid w:val="006E5955"/>
    <w:rsid w:val="006E5BC5"/>
    <w:rsid w:val="006E5F66"/>
    <w:rsid w:val="006E6528"/>
    <w:rsid w:val="006E660E"/>
    <w:rsid w:val="006E669C"/>
    <w:rsid w:val="006E6753"/>
    <w:rsid w:val="006E6DCC"/>
    <w:rsid w:val="006E6E0F"/>
    <w:rsid w:val="006E7111"/>
    <w:rsid w:val="006E73FC"/>
    <w:rsid w:val="006E749A"/>
    <w:rsid w:val="006E7560"/>
    <w:rsid w:val="006E767E"/>
    <w:rsid w:val="006E7881"/>
    <w:rsid w:val="006E7E6F"/>
    <w:rsid w:val="006E7EEB"/>
    <w:rsid w:val="006F00D9"/>
    <w:rsid w:val="006F037A"/>
    <w:rsid w:val="006F092E"/>
    <w:rsid w:val="006F09EB"/>
    <w:rsid w:val="006F0BD7"/>
    <w:rsid w:val="006F0C0A"/>
    <w:rsid w:val="006F0D6A"/>
    <w:rsid w:val="006F1073"/>
    <w:rsid w:val="006F11EB"/>
    <w:rsid w:val="006F13A7"/>
    <w:rsid w:val="006F172C"/>
    <w:rsid w:val="006F20FE"/>
    <w:rsid w:val="006F23CE"/>
    <w:rsid w:val="006F23F6"/>
    <w:rsid w:val="006F264D"/>
    <w:rsid w:val="006F28E1"/>
    <w:rsid w:val="006F2E1F"/>
    <w:rsid w:val="006F3195"/>
    <w:rsid w:val="006F361F"/>
    <w:rsid w:val="006F39CB"/>
    <w:rsid w:val="006F3D27"/>
    <w:rsid w:val="006F3D53"/>
    <w:rsid w:val="006F448F"/>
    <w:rsid w:val="006F453B"/>
    <w:rsid w:val="006F4927"/>
    <w:rsid w:val="006F4CF2"/>
    <w:rsid w:val="006F4D6C"/>
    <w:rsid w:val="006F4F2A"/>
    <w:rsid w:val="006F5244"/>
    <w:rsid w:val="006F5995"/>
    <w:rsid w:val="006F5AD8"/>
    <w:rsid w:val="006F5D52"/>
    <w:rsid w:val="006F62D5"/>
    <w:rsid w:val="006F6393"/>
    <w:rsid w:val="006F63AA"/>
    <w:rsid w:val="006F643C"/>
    <w:rsid w:val="006F64CB"/>
    <w:rsid w:val="006F654B"/>
    <w:rsid w:val="006F65DA"/>
    <w:rsid w:val="006F6A3D"/>
    <w:rsid w:val="006F6BF3"/>
    <w:rsid w:val="006F6D99"/>
    <w:rsid w:val="006F710F"/>
    <w:rsid w:val="006F7378"/>
    <w:rsid w:val="006F77B6"/>
    <w:rsid w:val="006F782E"/>
    <w:rsid w:val="006F790C"/>
    <w:rsid w:val="00700008"/>
    <w:rsid w:val="00700103"/>
    <w:rsid w:val="007007D8"/>
    <w:rsid w:val="00700B33"/>
    <w:rsid w:val="00700B4C"/>
    <w:rsid w:val="00700B69"/>
    <w:rsid w:val="00700D6A"/>
    <w:rsid w:val="0070132C"/>
    <w:rsid w:val="00701BA6"/>
    <w:rsid w:val="00701C61"/>
    <w:rsid w:val="0070223C"/>
    <w:rsid w:val="0070356D"/>
    <w:rsid w:val="00703A19"/>
    <w:rsid w:val="00703BC6"/>
    <w:rsid w:val="00703D66"/>
    <w:rsid w:val="00703D6C"/>
    <w:rsid w:val="00703F2C"/>
    <w:rsid w:val="007044CA"/>
    <w:rsid w:val="00704521"/>
    <w:rsid w:val="00705112"/>
    <w:rsid w:val="007054E6"/>
    <w:rsid w:val="00705500"/>
    <w:rsid w:val="007057A7"/>
    <w:rsid w:val="007057E8"/>
    <w:rsid w:val="007058FC"/>
    <w:rsid w:val="00705978"/>
    <w:rsid w:val="00705E1E"/>
    <w:rsid w:val="00705E3E"/>
    <w:rsid w:val="00706077"/>
    <w:rsid w:val="007060A6"/>
    <w:rsid w:val="00706150"/>
    <w:rsid w:val="0070619F"/>
    <w:rsid w:val="00706425"/>
    <w:rsid w:val="00706628"/>
    <w:rsid w:val="0070751F"/>
    <w:rsid w:val="007077BB"/>
    <w:rsid w:val="007079AD"/>
    <w:rsid w:val="00707E2C"/>
    <w:rsid w:val="00707F12"/>
    <w:rsid w:val="00707F8C"/>
    <w:rsid w:val="007102F3"/>
    <w:rsid w:val="00710334"/>
    <w:rsid w:val="00710823"/>
    <w:rsid w:val="00710ABF"/>
    <w:rsid w:val="00710BF8"/>
    <w:rsid w:val="00711671"/>
    <w:rsid w:val="0071170D"/>
    <w:rsid w:val="00711A68"/>
    <w:rsid w:val="00711B6C"/>
    <w:rsid w:val="00711BD7"/>
    <w:rsid w:val="00711E97"/>
    <w:rsid w:val="007122AD"/>
    <w:rsid w:val="00712571"/>
    <w:rsid w:val="0071266C"/>
    <w:rsid w:val="0071293A"/>
    <w:rsid w:val="007129DA"/>
    <w:rsid w:val="00712B34"/>
    <w:rsid w:val="007130D2"/>
    <w:rsid w:val="007131D7"/>
    <w:rsid w:val="007131F1"/>
    <w:rsid w:val="00713209"/>
    <w:rsid w:val="0071349C"/>
    <w:rsid w:val="007134F7"/>
    <w:rsid w:val="00713682"/>
    <w:rsid w:val="007138E6"/>
    <w:rsid w:val="00713A77"/>
    <w:rsid w:val="00713FE6"/>
    <w:rsid w:val="0071409D"/>
    <w:rsid w:val="0071423A"/>
    <w:rsid w:val="007142F4"/>
    <w:rsid w:val="00714356"/>
    <w:rsid w:val="00714AC5"/>
    <w:rsid w:val="00714BFB"/>
    <w:rsid w:val="00714C56"/>
    <w:rsid w:val="00714EAF"/>
    <w:rsid w:val="007150BE"/>
    <w:rsid w:val="0071519F"/>
    <w:rsid w:val="007152AF"/>
    <w:rsid w:val="00715CFD"/>
    <w:rsid w:val="00715F3F"/>
    <w:rsid w:val="00716387"/>
    <w:rsid w:val="0071679F"/>
    <w:rsid w:val="00716A5F"/>
    <w:rsid w:val="00716C27"/>
    <w:rsid w:val="00716E07"/>
    <w:rsid w:val="00716EEB"/>
    <w:rsid w:val="007174C1"/>
    <w:rsid w:val="007177E7"/>
    <w:rsid w:val="00717AB4"/>
    <w:rsid w:val="00717BF7"/>
    <w:rsid w:val="00717E11"/>
    <w:rsid w:val="00717FF9"/>
    <w:rsid w:val="007205A6"/>
    <w:rsid w:val="00720619"/>
    <w:rsid w:val="00720855"/>
    <w:rsid w:val="00720A27"/>
    <w:rsid w:val="00720C01"/>
    <w:rsid w:val="00720D30"/>
    <w:rsid w:val="00720E25"/>
    <w:rsid w:val="00720EEB"/>
    <w:rsid w:val="0072126D"/>
    <w:rsid w:val="007214DB"/>
    <w:rsid w:val="007214FF"/>
    <w:rsid w:val="007215B1"/>
    <w:rsid w:val="00721608"/>
    <w:rsid w:val="0072173B"/>
    <w:rsid w:val="00721A34"/>
    <w:rsid w:val="00721F80"/>
    <w:rsid w:val="00721FAC"/>
    <w:rsid w:val="0072276A"/>
    <w:rsid w:val="0072287E"/>
    <w:rsid w:val="00722AAD"/>
    <w:rsid w:val="00723140"/>
    <w:rsid w:val="007231D5"/>
    <w:rsid w:val="00723306"/>
    <w:rsid w:val="0072332F"/>
    <w:rsid w:val="0072360E"/>
    <w:rsid w:val="007236DA"/>
    <w:rsid w:val="00723807"/>
    <w:rsid w:val="00723CA0"/>
    <w:rsid w:val="00723CF0"/>
    <w:rsid w:val="00723F43"/>
    <w:rsid w:val="00724057"/>
    <w:rsid w:val="007242CE"/>
    <w:rsid w:val="007243A0"/>
    <w:rsid w:val="007244CF"/>
    <w:rsid w:val="007245E7"/>
    <w:rsid w:val="00724607"/>
    <w:rsid w:val="0072477E"/>
    <w:rsid w:val="007247E2"/>
    <w:rsid w:val="007248E6"/>
    <w:rsid w:val="00724AA1"/>
    <w:rsid w:val="00724DA3"/>
    <w:rsid w:val="00724DFE"/>
    <w:rsid w:val="0072509D"/>
    <w:rsid w:val="00725441"/>
    <w:rsid w:val="0072545D"/>
    <w:rsid w:val="0072550D"/>
    <w:rsid w:val="007255D0"/>
    <w:rsid w:val="0072575A"/>
    <w:rsid w:val="00725B26"/>
    <w:rsid w:val="007263DB"/>
    <w:rsid w:val="00726A56"/>
    <w:rsid w:val="00726BC0"/>
    <w:rsid w:val="00726E0F"/>
    <w:rsid w:val="00727190"/>
    <w:rsid w:val="007271A9"/>
    <w:rsid w:val="007273CE"/>
    <w:rsid w:val="00727478"/>
    <w:rsid w:val="007276DF"/>
    <w:rsid w:val="00727A59"/>
    <w:rsid w:val="00727E0A"/>
    <w:rsid w:val="00727F3C"/>
    <w:rsid w:val="00730026"/>
    <w:rsid w:val="00730200"/>
    <w:rsid w:val="0073073B"/>
    <w:rsid w:val="0073095D"/>
    <w:rsid w:val="007309AA"/>
    <w:rsid w:val="00730CBE"/>
    <w:rsid w:val="00731171"/>
    <w:rsid w:val="0073133B"/>
    <w:rsid w:val="00731630"/>
    <w:rsid w:val="0073184B"/>
    <w:rsid w:val="00731F02"/>
    <w:rsid w:val="0073202F"/>
    <w:rsid w:val="00732030"/>
    <w:rsid w:val="007320C8"/>
    <w:rsid w:val="00732444"/>
    <w:rsid w:val="00732896"/>
    <w:rsid w:val="00732978"/>
    <w:rsid w:val="00732BB0"/>
    <w:rsid w:val="00732E71"/>
    <w:rsid w:val="00732EC3"/>
    <w:rsid w:val="00733752"/>
    <w:rsid w:val="007337B3"/>
    <w:rsid w:val="00733A6D"/>
    <w:rsid w:val="00733ADA"/>
    <w:rsid w:val="00733E87"/>
    <w:rsid w:val="00733F3F"/>
    <w:rsid w:val="007343D2"/>
    <w:rsid w:val="007343D6"/>
    <w:rsid w:val="00734644"/>
    <w:rsid w:val="0073464D"/>
    <w:rsid w:val="00734764"/>
    <w:rsid w:val="007348D5"/>
    <w:rsid w:val="00734AFD"/>
    <w:rsid w:val="00734E81"/>
    <w:rsid w:val="0073573C"/>
    <w:rsid w:val="00735A64"/>
    <w:rsid w:val="00735ABB"/>
    <w:rsid w:val="00735BD5"/>
    <w:rsid w:val="00736237"/>
    <w:rsid w:val="00736281"/>
    <w:rsid w:val="007362B7"/>
    <w:rsid w:val="00736D5F"/>
    <w:rsid w:val="007371EB"/>
    <w:rsid w:val="007376FF"/>
    <w:rsid w:val="007379E7"/>
    <w:rsid w:val="00737B89"/>
    <w:rsid w:val="00737D8F"/>
    <w:rsid w:val="00737E79"/>
    <w:rsid w:val="00740079"/>
    <w:rsid w:val="00740099"/>
    <w:rsid w:val="00740338"/>
    <w:rsid w:val="00740410"/>
    <w:rsid w:val="007406EC"/>
    <w:rsid w:val="00740815"/>
    <w:rsid w:val="00740A38"/>
    <w:rsid w:val="00740FAC"/>
    <w:rsid w:val="0074111F"/>
    <w:rsid w:val="0074163A"/>
    <w:rsid w:val="007416FB"/>
    <w:rsid w:val="00741933"/>
    <w:rsid w:val="00741FA9"/>
    <w:rsid w:val="0074202B"/>
    <w:rsid w:val="007420DF"/>
    <w:rsid w:val="00742676"/>
    <w:rsid w:val="00742DA2"/>
    <w:rsid w:val="00742DF8"/>
    <w:rsid w:val="007430D2"/>
    <w:rsid w:val="0074315D"/>
    <w:rsid w:val="0074337D"/>
    <w:rsid w:val="0074351B"/>
    <w:rsid w:val="007438D8"/>
    <w:rsid w:val="007440E3"/>
    <w:rsid w:val="00744367"/>
    <w:rsid w:val="0074448F"/>
    <w:rsid w:val="007447A4"/>
    <w:rsid w:val="007448C0"/>
    <w:rsid w:val="00744A36"/>
    <w:rsid w:val="00744CEB"/>
    <w:rsid w:val="00744D08"/>
    <w:rsid w:val="0074541C"/>
    <w:rsid w:val="00745506"/>
    <w:rsid w:val="00745DA2"/>
    <w:rsid w:val="007464B5"/>
    <w:rsid w:val="007465FC"/>
    <w:rsid w:val="00746636"/>
    <w:rsid w:val="00746B76"/>
    <w:rsid w:val="00746CC0"/>
    <w:rsid w:val="00746F24"/>
    <w:rsid w:val="007473EF"/>
    <w:rsid w:val="00747663"/>
    <w:rsid w:val="0074766C"/>
    <w:rsid w:val="0074775A"/>
    <w:rsid w:val="00747E6D"/>
    <w:rsid w:val="007502F2"/>
    <w:rsid w:val="0075036F"/>
    <w:rsid w:val="007504D0"/>
    <w:rsid w:val="007505AB"/>
    <w:rsid w:val="0075090B"/>
    <w:rsid w:val="00750A21"/>
    <w:rsid w:val="00750CF4"/>
    <w:rsid w:val="00750D20"/>
    <w:rsid w:val="00750F39"/>
    <w:rsid w:val="00751113"/>
    <w:rsid w:val="007517C0"/>
    <w:rsid w:val="007518CD"/>
    <w:rsid w:val="00751E57"/>
    <w:rsid w:val="00751F24"/>
    <w:rsid w:val="00752338"/>
    <w:rsid w:val="0075256E"/>
    <w:rsid w:val="0075263D"/>
    <w:rsid w:val="007526AD"/>
    <w:rsid w:val="007527AD"/>
    <w:rsid w:val="007527AE"/>
    <w:rsid w:val="0075288F"/>
    <w:rsid w:val="007528A3"/>
    <w:rsid w:val="00752A00"/>
    <w:rsid w:val="00752E7F"/>
    <w:rsid w:val="00753391"/>
    <w:rsid w:val="00753392"/>
    <w:rsid w:val="00753489"/>
    <w:rsid w:val="007534DF"/>
    <w:rsid w:val="0075353B"/>
    <w:rsid w:val="0075372F"/>
    <w:rsid w:val="00753A38"/>
    <w:rsid w:val="00753AE2"/>
    <w:rsid w:val="00753BE9"/>
    <w:rsid w:val="00754100"/>
    <w:rsid w:val="007542D8"/>
    <w:rsid w:val="007544DD"/>
    <w:rsid w:val="00754987"/>
    <w:rsid w:val="00754CA3"/>
    <w:rsid w:val="007550C7"/>
    <w:rsid w:val="00755562"/>
    <w:rsid w:val="007559CC"/>
    <w:rsid w:val="00755D68"/>
    <w:rsid w:val="00755E27"/>
    <w:rsid w:val="007562A6"/>
    <w:rsid w:val="0075638B"/>
    <w:rsid w:val="00756415"/>
    <w:rsid w:val="00756501"/>
    <w:rsid w:val="00756629"/>
    <w:rsid w:val="00756835"/>
    <w:rsid w:val="007569C6"/>
    <w:rsid w:val="00756BE1"/>
    <w:rsid w:val="00756EB7"/>
    <w:rsid w:val="00757030"/>
    <w:rsid w:val="00757393"/>
    <w:rsid w:val="007574DE"/>
    <w:rsid w:val="00757541"/>
    <w:rsid w:val="0075796E"/>
    <w:rsid w:val="00757DD7"/>
    <w:rsid w:val="007603ED"/>
    <w:rsid w:val="0076057C"/>
    <w:rsid w:val="007607F3"/>
    <w:rsid w:val="00760906"/>
    <w:rsid w:val="00760AF3"/>
    <w:rsid w:val="00760C47"/>
    <w:rsid w:val="00760D06"/>
    <w:rsid w:val="00760DC6"/>
    <w:rsid w:val="007610CD"/>
    <w:rsid w:val="0076145F"/>
    <w:rsid w:val="00761551"/>
    <w:rsid w:val="00761701"/>
    <w:rsid w:val="007617CE"/>
    <w:rsid w:val="007620B6"/>
    <w:rsid w:val="0076217B"/>
    <w:rsid w:val="00762449"/>
    <w:rsid w:val="0076262B"/>
    <w:rsid w:val="00762B92"/>
    <w:rsid w:val="00763181"/>
    <w:rsid w:val="007632B7"/>
    <w:rsid w:val="00763345"/>
    <w:rsid w:val="00763364"/>
    <w:rsid w:val="0076353B"/>
    <w:rsid w:val="0076372A"/>
    <w:rsid w:val="00763865"/>
    <w:rsid w:val="0076396B"/>
    <w:rsid w:val="007639FD"/>
    <w:rsid w:val="00763A63"/>
    <w:rsid w:val="00764023"/>
    <w:rsid w:val="00764102"/>
    <w:rsid w:val="00764282"/>
    <w:rsid w:val="00764593"/>
    <w:rsid w:val="00764649"/>
    <w:rsid w:val="00764B9A"/>
    <w:rsid w:val="00764BC6"/>
    <w:rsid w:val="00765104"/>
    <w:rsid w:val="0076518C"/>
    <w:rsid w:val="00765226"/>
    <w:rsid w:val="00765517"/>
    <w:rsid w:val="00765801"/>
    <w:rsid w:val="00765BB1"/>
    <w:rsid w:val="00765EA5"/>
    <w:rsid w:val="00765F51"/>
    <w:rsid w:val="00765F6B"/>
    <w:rsid w:val="00765F8D"/>
    <w:rsid w:val="00765FC8"/>
    <w:rsid w:val="0076636B"/>
    <w:rsid w:val="0076651F"/>
    <w:rsid w:val="00766B8E"/>
    <w:rsid w:val="00766EBB"/>
    <w:rsid w:val="007673FB"/>
    <w:rsid w:val="007675D3"/>
    <w:rsid w:val="007679C7"/>
    <w:rsid w:val="00767C39"/>
    <w:rsid w:val="00770133"/>
    <w:rsid w:val="00770263"/>
    <w:rsid w:val="007703E2"/>
    <w:rsid w:val="007705A8"/>
    <w:rsid w:val="007706EE"/>
    <w:rsid w:val="00770ADB"/>
    <w:rsid w:val="00770FD2"/>
    <w:rsid w:val="007711AD"/>
    <w:rsid w:val="00771442"/>
    <w:rsid w:val="00771794"/>
    <w:rsid w:val="00771932"/>
    <w:rsid w:val="00771A30"/>
    <w:rsid w:val="00771C7A"/>
    <w:rsid w:val="00771D87"/>
    <w:rsid w:val="00771EF5"/>
    <w:rsid w:val="00772298"/>
    <w:rsid w:val="007726EE"/>
    <w:rsid w:val="0077272D"/>
    <w:rsid w:val="00772C5C"/>
    <w:rsid w:val="00772C8F"/>
    <w:rsid w:val="00773033"/>
    <w:rsid w:val="00773053"/>
    <w:rsid w:val="00773330"/>
    <w:rsid w:val="007734DF"/>
    <w:rsid w:val="007739E8"/>
    <w:rsid w:val="00773F5B"/>
    <w:rsid w:val="0077415C"/>
    <w:rsid w:val="007741AD"/>
    <w:rsid w:val="0077466D"/>
    <w:rsid w:val="00774AAF"/>
    <w:rsid w:val="00774EB1"/>
    <w:rsid w:val="0077503C"/>
    <w:rsid w:val="00775126"/>
    <w:rsid w:val="00775205"/>
    <w:rsid w:val="0077520A"/>
    <w:rsid w:val="00775559"/>
    <w:rsid w:val="007757F8"/>
    <w:rsid w:val="00775904"/>
    <w:rsid w:val="0077594C"/>
    <w:rsid w:val="007760D6"/>
    <w:rsid w:val="0077629F"/>
    <w:rsid w:val="007762F3"/>
    <w:rsid w:val="00776476"/>
    <w:rsid w:val="00776593"/>
    <w:rsid w:val="007766BA"/>
    <w:rsid w:val="0077670E"/>
    <w:rsid w:val="00776866"/>
    <w:rsid w:val="00776AB2"/>
    <w:rsid w:val="00776D20"/>
    <w:rsid w:val="0077730D"/>
    <w:rsid w:val="007775D4"/>
    <w:rsid w:val="007776DA"/>
    <w:rsid w:val="00777706"/>
    <w:rsid w:val="00777938"/>
    <w:rsid w:val="00777B61"/>
    <w:rsid w:val="00777C66"/>
    <w:rsid w:val="0078040A"/>
    <w:rsid w:val="007806B4"/>
    <w:rsid w:val="00780785"/>
    <w:rsid w:val="0078085C"/>
    <w:rsid w:val="0078087E"/>
    <w:rsid w:val="007809D5"/>
    <w:rsid w:val="00780C30"/>
    <w:rsid w:val="00780F80"/>
    <w:rsid w:val="00781580"/>
    <w:rsid w:val="007816E0"/>
    <w:rsid w:val="00781D40"/>
    <w:rsid w:val="007820D8"/>
    <w:rsid w:val="007821E3"/>
    <w:rsid w:val="0078224F"/>
    <w:rsid w:val="00782613"/>
    <w:rsid w:val="00782678"/>
    <w:rsid w:val="007826F7"/>
    <w:rsid w:val="00782AC4"/>
    <w:rsid w:val="00782AEE"/>
    <w:rsid w:val="00782CEB"/>
    <w:rsid w:val="0078314F"/>
    <w:rsid w:val="007832D9"/>
    <w:rsid w:val="007834B2"/>
    <w:rsid w:val="0078458C"/>
    <w:rsid w:val="007848DA"/>
    <w:rsid w:val="00784B96"/>
    <w:rsid w:val="00784EA8"/>
    <w:rsid w:val="00785054"/>
    <w:rsid w:val="00785717"/>
    <w:rsid w:val="0078572F"/>
    <w:rsid w:val="00785885"/>
    <w:rsid w:val="00785895"/>
    <w:rsid w:val="00785AF8"/>
    <w:rsid w:val="007861F6"/>
    <w:rsid w:val="00786384"/>
    <w:rsid w:val="00786558"/>
    <w:rsid w:val="007865AA"/>
    <w:rsid w:val="007868AC"/>
    <w:rsid w:val="00786A0F"/>
    <w:rsid w:val="00786B78"/>
    <w:rsid w:val="00786B93"/>
    <w:rsid w:val="00786EF5"/>
    <w:rsid w:val="0078725E"/>
    <w:rsid w:val="00787333"/>
    <w:rsid w:val="00787A17"/>
    <w:rsid w:val="00787A4D"/>
    <w:rsid w:val="00787AC7"/>
    <w:rsid w:val="00787E39"/>
    <w:rsid w:val="00787EA9"/>
    <w:rsid w:val="00787F20"/>
    <w:rsid w:val="007903F2"/>
    <w:rsid w:val="00790495"/>
    <w:rsid w:val="0079064D"/>
    <w:rsid w:val="00790744"/>
    <w:rsid w:val="007907F8"/>
    <w:rsid w:val="00790E58"/>
    <w:rsid w:val="00791033"/>
    <w:rsid w:val="0079109B"/>
    <w:rsid w:val="0079115E"/>
    <w:rsid w:val="0079122A"/>
    <w:rsid w:val="00791254"/>
    <w:rsid w:val="00791690"/>
    <w:rsid w:val="007916E4"/>
    <w:rsid w:val="00791834"/>
    <w:rsid w:val="00791A6C"/>
    <w:rsid w:val="00791E67"/>
    <w:rsid w:val="00791FAF"/>
    <w:rsid w:val="00792B42"/>
    <w:rsid w:val="00792DB3"/>
    <w:rsid w:val="00792E5F"/>
    <w:rsid w:val="00792FCF"/>
    <w:rsid w:val="0079302F"/>
    <w:rsid w:val="00793033"/>
    <w:rsid w:val="00793651"/>
    <w:rsid w:val="00793919"/>
    <w:rsid w:val="0079424A"/>
    <w:rsid w:val="007947FE"/>
    <w:rsid w:val="0079511F"/>
    <w:rsid w:val="00795187"/>
    <w:rsid w:val="007951BE"/>
    <w:rsid w:val="00795227"/>
    <w:rsid w:val="0079543A"/>
    <w:rsid w:val="00795545"/>
    <w:rsid w:val="00795610"/>
    <w:rsid w:val="00795636"/>
    <w:rsid w:val="00795794"/>
    <w:rsid w:val="00795BEC"/>
    <w:rsid w:val="00795DAE"/>
    <w:rsid w:val="00795F4D"/>
    <w:rsid w:val="0079607F"/>
    <w:rsid w:val="007960A1"/>
    <w:rsid w:val="007960A4"/>
    <w:rsid w:val="007961E2"/>
    <w:rsid w:val="0079648B"/>
    <w:rsid w:val="00796551"/>
    <w:rsid w:val="007967A1"/>
    <w:rsid w:val="007968D1"/>
    <w:rsid w:val="007970CD"/>
    <w:rsid w:val="00797436"/>
    <w:rsid w:val="0079757D"/>
    <w:rsid w:val="0079786F"/>
    <w:rsid w:val="00797996"/>
    <w:rsid w:val="00797A1D"/>
    <w:rsid w:val="007A0187"/>
    <w:rsid w:val="007A03A1"/>
    <w:rsid w:val="007A05FD"/>
    <w:rsid w:val="007A094B"/>
    <w:rsid w:val="007A0D1F"/>
    <w:rsid w:val="007A0D5D"/>
    <w:rsid w:val="007A0E49"/>
    <w:rsid w:val="007A0FD2"/>
    <w:rsid w:val="007A13A7"/>
    <w:rsid w:val="007A15D8"/>
    <w:rsid w:val="007A15EE"/>
    <w:rsid w:val="007A1668"/>
    <w:rsid w:val="007A1996"/>
    <w:rsid w:val="007A24C0"/>
    <w:rsid w:val="007A2639"/>
    <w:rsid w:val="007A2892"/>
    <w:rsid w:val="007A28E7"/>
    <w:rsid w:val="007A2A26"/>
    <w:rsid w:val="007A2BA2"/>
    <w:rsid w:val="007A2EC5"/>
    <w:rsid w:val="007A30D7"/>
    <w:rsid w:val="007A329C"/>
    <w:rsid w:val="007A3854"/>
    <w:rsid w:val="007A3BC7"/>
    <w:rsid w:val="007A3CFA"/>
    <w:rsid w:val="007A3D82"/>
    <w:rsid w:val="007A3EF7"/>
    <w:rsid w:val="007A3F5A"/>
    <w:rsid w:val="007A45D5"/>
    <w:rsid w:val="007A480D"/>
    <w:rsid w:val="007A4C00"/>
    <w:rsid w:val="007A4DCE"/>
    <w:rsid w:val="007A4F2E"/>
    <w:rsid w:val="007A51CB"/>
    <w:rsid w:val="007A5224"/>
    <w:rsid w:val="007A5378"/>
    <w:rsid w:val="007A5416"/>
    <w:rsid w:val="007A5649"/>
    <w:rsid w:val="007A5D1E"/>
    <w:rsid w:val="007A5DF0"/>
    <w:rsid w:val="007A5F15"/>
    <w:rsid w:val="007A623F"/>
    <w:rsid w:val="007A6264"/>
    <w:rsid w:val="007A6386"/>
    <w:rsid w:val="007A6733"/>
    <w:rsid w:val="007A693C"/>
    <w:rsid w:val="007A69E2"/>
    <w:rsid w:val="007A6B70"/>
    <w:rsid w:val="007A6C32"/>
    <w:rsid w:val="007A7344"/>
    <w:rsid w:val="007A7774"/>
    <w:rsid w:val="007A7841"/>
    <w:rsid w:val="007A7C7E"/>
    <w:rsid w:val="007A7D0D"/>
    <w:rsid w:val="007B02AB"/>
    <w:rsid w:val="007B07EF"/>
    <w:rsid w:val="007B0C3A"/>
    <w:rsid w:val="007B0D8C"/>
    <w:rsid w:val="007B0DFE"/>
    <w:rsid w:val="007B0E30"/>
    <w:rsid w:val="007B0E60"/>
    <w:rsid w:val="007B1137"/>
    <w:rsid w:val="007B11E3"/>
    <w:rsid w:val="007B1332"/>
    <w:rsid w:val="007B142E"/>
    <w:rsid w:val="007B19FC"/>
    <w:rsid w:val="007B1B1A"/>
    <w:rsid w:val="007B23E8"/>
    <w:rsid w:val="007B286C"/>
    <w:rsid w:val="007B2AE1"/>
    <w:rsid w:val="007B2C3E"/>
    <w:rsid w:val="007B2E1F"/>
    <w:rsid w:val="007B2E81"/>
    <w:rsid w:val="007B3965"/>
    <w:rsid w:val="007B3E45"/>
    <w:rsid w:val="007B425B"/>
    <w:rsid w:val="007B4636"/>
    <w:rsid w:val="007B47D0"/>
    <w:rsid w:val="007B4A8F"/>
    <w:rsid w:val="007B51A6"/>
    <w:rsid w:val="007B5220"/>
    <w:rsid w:val="007B5274"/>
    <w:rsid w:val="007B547F"/>
    <w:rsid w:val="007B553D"/>
    <w:rsid w:val="007B5663"/>
    <w:rsid w:val="007B5746"/>
    <w:rsid w:val="007B592F"/>
    <w:rsid w:val="007B5F46"/>
    <w:rsid w:val="007B6073"/>
    <w:rsid w:val="007B60BB"/>
    <w:rsid w:val="007B69A4"/>
    <w:rsid w:val="007B6CB9"/>
    <w:rsid w:val="007B7209"/>
    <w:rsid w:val="007B732D"/>
    <w:rsid w:val="007B745A"/>
    <w:rsid w:val="007B76C3"/>
    <w:rsid w:val="007B78AF"/>
    <w:rsid w:val="007B7B21"/>
    <w:rsid w:val="007B7BD5"/>
    <w:rsid w:val="007B7E63"/>
    <w:rsid w:val="007B7EDA"/>
    <w:rsid w:val="007C08BE"/>
    <w:rsid w:val="007C0927"/>
    <w:rsid w:val="007C0A24"/>
    <w:rsid w:val="007C0FAD"/>
    <w:rsid w:val="007C113C"/>
    <w:rsid w:val="007C1288"/>
    <w:rsid w:val="007C1349"/>
    <w:rsid w:val="007C1485"/>
    <w:rsid w:val="007C1C13"/>
    <w:rsid w:val="007C1DB1"/>
    <w:rsid w:val="007C1DD1"/>
    <w:rsid w:val="007C2042"/>
    <w:rsid w:val="007C21D7"/>
    <w:rsid w:val="007C21F0"/>
    <w:rsid w:val="007C222E"/>
    <w:rsid w:val="007C29BB"/>
    <w:rsid w:val="007C2B9A"/>
    <w:rsid w:val="007C2D20"/>
    <w:rsid w:val="007C2DD5"/>
    <w:rsid w:val="007C2F5C"/>
    <w:rsid w:val="007C318E"/>
    <w:rsid w:val="007C3239"/>
    <w:rsid w:val="007C3276"/>
    <w:rsid w:val="007C35E9"/>
    <w:rsid w:val="007C3AC2"/>
    <w:rsid w:val="007C3BBB"/>
    <w:rsid w:val="007C41B1"/>
    <w:rsid w:val="007C434D"/>
    <w:rsid w:val="007C5129"/>
    <w:rsid w:val="007C522F"/>
    <w:rsid w:val="007C544D"/>
    <w:rsid w:val="007C56A3"/>
    <w:rsid w:val="007C5A97"/>
    <w:rsid w:val="007C5B8D"/>
    <w:rsid w:val="007C5C18"/>
    <w:rsid w:val="007C5C8B"/>
    <w:rsid w:val="007C6222"/>
    <w:rsid w:val="007C6483"/>
    <w:rsid w:val="007C6ACE"/>
    <w:rsid w:val="007C6CB4"/>
    <w:rsid w:val="007C6ED4"/>
    <w:rsid w:val="007C7451"/>
    <w:rsid w:val="007C74B3"/>
    <w:rsid w:val="007C7534"/>
    <w:rsid w:val="007C783D"/>
    <w:rsid w:val="007C7AED"/>
    <w:rsid w:val="007C7B47"/>
    <w:rsid w:val="007C7ED0"/>
    <w:rsid w:val="007D003C"/>
    <w:rsid w:val="007D02AD"/>
    <w:rsid w:val="007D0411"/>
    <w:rsid w:val="007D06A5"/>
    <w:rsid w:val="007D097B"/>
    <w:rsid w:val="007D0F72"/>
    <w:rsid w:val="007D10FC"/>
    <w:rsid w:val="007D15C6"/>
    <w:rsid w:val="007D1839"/>
    <w:rsid w:val="007D1E7E"/>
    <w:rsid w:val="007D204E"/>
    <w:rsid w:val="007D2225"/>
    <w:rsid w:val="007D252A"/>
    <w:rsid w:val="007D2545"/>
    <w:rsid w:val="007D2701"/>
    <w:rsid w:val="007D291F"/>
    <w:rsid w:val="007D2948"/>
    <w:rsid w:val="007D2976"/>
    <w:rsid w:val="007D2CB9"/>
    <w:rsid w:val="007D3023"/>
    <w:rsid w:val="007D333B"/>
    <w:rsid w:val="007D361D"/>
    <w:rsid w:val="007D3718"/>
    <w:rsid w:val="007D37A3"/>
    <w:rsid w:val="007D388E"/>
    <w:rsid w:val="007D38C3"/>
    <w:rsid w:val="007D3A56"/>
    <w:rsid w:val="007D3BD8"/>
    <w:rsid w:val="007D3C21"/>
    <w:rsid w:val="007D47A6"/>
    <w:rsid w:val="007D4893"/>
    <w:rsid w:val="007D49AE"/>
    <w:rsid w:val="007D4BA3"/>
    <w:rsid w:val="007D52B2"/>
    <w:rsid w:val="007D5406"/>
    <w:rsid w:val="007D5447"/>
    <w:rsid w:val="007D5952"/>
    <w:rsid w:val="007D5BD8"/>
    <w:rsid w:val="007D5E63"/>
    <w:rsid w:val="007D604B"/>
    <w:rsid w:val="007D61DB"/>
    <w:rsid w:val="007D62F6"/>
    <w:rsid w:val="007D6574"/>
    <w:rsid w:val="007D688C"/>
    <w:rsid w:val="007D6925"/>
    <w:rsid w:val="007D6B8F"/>
    <w:rsid w:val="007D70FF"/>
    <w:rsid w:val="007D711E"/>
    <w:rsid w:val="007D78C0"/>
    <w:rsid w:val="007D7B58"/>
    <w:rsid w:val="007D7B98"/>
    <w:rsid w:val="007E0110"/>
    <w:rsid w:val="007E0319"/>
    <w:rsid w:val="007E0325"/>
    <w:rsid w:val="007E059A"/>
    <w:rsid w:val="007E075E"/>
    <w:rsid w:val="007E0E30"/>
    <w:rsid w:val="007E12AE"/>
    <w:rsid w:val="007E13BF"/>
    <w:rsid w:val="007E1EBE"/>
    <w:rsid w:val="007E2427"/>
    <w:rsid w:val="007E29F2"/>
    <w:rsid w:val="007E2AFE"/>
    <w:rsid w:val="007E2E48"/>
    <w:rsid w:val="007E2F2B"/>
    <w:rsid w:val="007E2FDA"/>
    <w:rsid w:val="007E3AE8"/>
    <w:rsid w:val="007E3FB2"/>
    <w:rsid w:val="007E4177"/>
    <w:rsid w:val="007E4503"/>
    <w:rsid w:val="007E4A52"/>
    <w:rsid w:val="007E5120"/>
    <w:rsid w:val="007E55F6"/>
    <w:rsid w:val="007E5D12"/>
    <w:rsid w:val="007E613A"/>
    <w:rsid w:val="007E6245"/>
    <w:rsid w:val="007E6E07"/>
    <w:rsid w:val="007E7AC1"/>
    <w:rsid w:val="007E7B8C"/>
    <w:rsid w:val="007E7F6C"/>
    <w:rsid w:val="007F012F"/>
    <w:rsid w:val="007F0217"/>
    <w:rsid w:val="007F0317"/>
    <w:rsid w:val="007F037C"/>
    <w:rsid w:val="007F0488"/>
    <w:rsid w:val="007F05AA"/>
    <w:rsid w:val="007F07A9"/>
    <w:rsid w:val="007F07DE"/>
    <w:rsid w:val="007F0C6B"/>
    <w:rsid w:val="007F0ECD"/>
    <w:rsid w:val="007F11FA"/>
    <w:rsid w:val="007F1287"/>
    <w:rsid w:val="007F1347"/>
    <w:rsid w:val="007F1435"/>
    <w:rsid w:val="007F18D9"/>
    <w:rsid w:val="007F1A99"/>
    <w:rsid w:val="007F1EA9"/>
    <w:rsid w:val="007F1EEB"/>
    <w:rsid w:val="007F1F64"/>
    <w:rsid w:val="007F24A1"/>
    <w:rsid w:val="007F2B7D"/>
    <w:rsid w:val="007F2ECD"/>
    <w:rsid w:val="007F312A"/>
    <w:rsid w:val="007F3605"/>
    <w:rsid w:val="007F370C"/>
    <w:rsid w:val="007F37D1"/>
    <w:rsid w:val="007F3C40"/>
    <w:rsid w:val="007F3C8E"/>
    <w:rsid w:val="007F3D94"/>
    <w:rsid w:val="007F422A"/>
    <w:rsid w:val="007F450C"/>
    <w:rsid w:val="007F47B7"/>
    <w:rsid w:val="007F4AFD"/>
    <w:rsid w:val="007F4E37"/>
    <w:rsid w:val="007F51C7"/>
    <w:rsid w:val="007F52DC"/>
    <w:rsid w:val="007F545D"/>
    <w:rsid w:val="007F5481"/>
    <w:rsid w:val="007F55AA"/>
    <w:rsid w:val="007F5811"/>
    <w:rsid w:val="007F5921"/>
    <w:rsid w:val="007F5CD6"/>
    <w:rsid w:val="007F5D02"/>
    <w:rsid w:val="007F611C"/>
    <w:rsid w:val="007F6830"/>
    <w:rsid w:val="007F6B8F"/>
    <w:rsid w:val="007F6C04"/>
    <w:rsid w:val="007F71D4"/>
    <w:rsid w:val="007F7231"/>
    <w:rsid w:val="007F75FD"/>
    <w:rsid w:val="007F7A6A"/>
    <w:rsid w:val="007F7C1F"/>
    <w:rsid w:val="007F7F2A"/>
    <w:rsid w:val="00800082"/>
    <w:rsid w:val="00800090"/>
    <w:rsid w:val="0080017E"/>
    <w:rsid w:val="008003DC"/>
    <w:rsid w:val="008004EF"/>
    <w:rsid w:val="00800953"/>
    <w:rsid w:val="00800CF1"/>
    <w:rsid w:val="00800E15"/>
    <w:rsid w:val="00801066"/>
    <w:rsid w:val="00801583"/>
    <w:rsid w:val="00801CA9"/>
    <w:rsid w:val="00801CEE"/>
    <w:rsid w:val="00801DAD"/>
    <w:rsid w:val="00802245"/>
    <w:rsid w:val="008026EE"/>
    <w:rsid w:val="00802B74"/>
    <w:rsid w:val="00802F19"/>
    <w:rsid w:val="0080306A"/>
    <w:rsid w:val="0080323F"/>
    <w:rsid w:val="00803762"/>
    <w:rsid w:val="00803A00"/>
    <w:rsid w:val="00803C62"/>
    <w:rsid w:val="00803F12"/>
    <w:rsid w:val="00803F35"/>
    <w:rsid w:val="008041F7"/>
    <w:rsid w:val="0080421C"/>
    <w:rsid w:val="00804744"/>
    <w:rsid w:val="00804C85"/>
    <w:rsid w:val="00804CCB"/>
    <w:rsid w:val="00805012"/>
    <w:rsid w:val="00805654"/>
    <w:rsid w:val="00805A4F"/>
    <w:rsid w:val="00805BAF"/>
    <w:rsid w:val="00805F5E"/>
    <w:rsid w:val="00806117"/>
    <w:rsid w:val="00806209"/>
    <w:rsid w:val="00806374"/>
    <w:rsid w:val="00806432"/>
    <w:rsid w:val="008066C3"/>
    <w:rsid w:val="0080674E"/>
    <w:rsid w:val="00806B90"/>
    <w:rsid w:val="00806C29"/>
    <w:rsid w:val="00806CA0"/>
    <w:rsid w:val="00806FA9"/>
    <w:rsid w:val="00807184"/>
    <w:rsid w:val="00807195"/>
    <w:rsid w:val="00807320"/>
    <w:rsid w:val="008074CC"/>
    <w:rsid w:val="008075D5"/>
    <w:rsid w:val="0080785B"/>
    <w:rsid w:val="008079D0"/>
    <w:rsid w:val="00807B1F"/>
    <w:rsid w:val="00807E58"/>
    <w:rsid w:val="008103DD"/>
    <w:rsid w:val="008104AD"/>
    <w:rsid w:val="0081052B"/>
    <w:rsid w:val="00810704"/>
    <w:rsid w:val="0081099F"/>
    <w:rsid w:val="008109DA"/>
    <w:rsid w:val="00810AB7"/>
    <w:rsid w:val="00810AF3"/>
    <w:rsid w:val="00810F2F"/>
    <w:rsid w:val="00811BB1"/>
    <w:rsid w:val="00811CC9"/>
    <w:rsid w:val="00811DAE"/>
    <w:rsid w:val="00812309"/>
    <w:rsid w:val="008124C6"/>
    <w:rsid w:val="008125F1"/>
    <w:rsid w:val="00812FD2"/>
    <w:rsid w:val="00813554"/>
    <w:rsid w:val="00813771"/>
    <w:rsid w:val="00813BC4"/>
    <w:rsid w:val="00813C2C"/>
    <w:rsid w:val="0081474D"/>
    <w:rsid w:val="0081489B"/>
    <w:rsid w:val="00814C77"/>
    <w:rsid w:val="008150E9"/>
    <w:rsid w:val="00815734"/>
    <w:rsid w:val="008157B0"/>
    <w:rsid w:val="008159E1"/>
    <w:rsid w:val="00815AED"/>
    <w:rsid w:val="00815D69"/>
    <w:rsid w:val="00816925"/>
    <w:rsid w:val="00816CB7"/>
    <w:rsid w:val="00816E2C"/>
    <w:rsid w:val="00817603"/>
    <w:rsid w:val="0081779B"/>
    <w:rsid w:val="0081788E"/>
    <w:rsid w:val="0081799C"/>
    <w:rsid w:val="00817B8E"/>
    <w:rsid w:val="00817C1C"/>
    <w:rsid w:val="00817DD8"/>
    <w:rsid w:val="008202C7"/>
    <w:rsid w:val="008202E0"/>
    <w:rsid w:val="0082053A"/>
    <w:rsid w:val="00820564"/>
    <w:rsid w:val="008206BD"/>
    <w:rsid w:val="0082097A"/>
    <w:rsid w:val="008214E0"/>
    <w:rsid w:val="0082151D"/>
    <w:rsid w:val="00821521"/>
    <w:rsid w:val="00821CD8"/>
    <w:rsid w:val="00821EED"/>
    <w:rsid w:val="00821F1B"/>
    <w:rsid w:val="008220DF"/>
    <w:rsid w:val="008229F6"/>
    <w:rsid w:val="00822A94"/>
    <w:rsid w:val="00822B69"/>
    <w:rsid w:val="00822B7F"/>
    <w:rsid w:val="0082334F"/>
    <w:rsid w:val="0082373D"/>
    <w:rsid w:val="00823931"/>
    <w:rsid w:val="0082397C"/>
    <w:rsid w:val="00823B25"/>
    <w:rsid w:val="00823B7E"/>
    <w:rsid w:val="00823C24"/>
    <w:rsid w:val="00823E6D"/>
    <w:rsid w:val="00824919"/>
    <w:rsid w:val="008249D4"/>
    <w:rsid w:val="00824ECD"/>
    <w:rsid w:val="008254B1"/>
    <w:rsid w:val="008255F3"/>
    <w:rsid w:val="008257BC"/>
    <w:rsid w:val="00825B23"/>
    <w:rsid w:val="00825FCB"/>
    <w:rsid w:val="00826007"/>
    <w:rsid w:val="008265F2"/>
    <w:rsid w:val="00826660"/>
    <w:rsid w:val="0082678D"/>
    <w:rsid w:val="008267DB"/>
    <w:rsid w:val="00826E9C"/>
    <w:rsid w:val="00826FC0"/>
    <w:rsid w:val="0082741E"/>
    <w:rsid w:val="00827BE2"/>
    <w:rsid w:val="00827CEF"/>
    <w:rsid w:val="00827D2E"/>
    <w:rsid w:val="00827DBA"/>
    <w:rsid w:val="00827FF7"/>
    <w:rsid w:val="00830150"/>
    <w:rsid w:val="008301E4"/>
    <w:rsid w:val="00830553"/>
    <w:rsid w:val="008306E0"/>
    <w:rsid w:val="008307C7"/>
    <w:rsid w:val="00830856"/>
    <w:rsid w:val="00830BA5"/>
    <w:rsid w:val="00830C09"/>
    <w:rsid w:val="00830D94"/>
    <w:rsid w:val="00830DC0"/>
    <w:rsid w:val="0083111F"/>
    <w:rsid w:val="00831177"/>
    <w:rsid w:val="00831186"/>
    <w:rsid w:val="008317CC"/>
    <w:rsid w:val="00831A25"/>
    <w:rsid w:val="008322C0"/>
    <w:rsid w:val="008323F8"/>
    <w:rsid w:val="00832487"/>
    <w:rsid w:val="008324C8"/>
    <w:rsid w:val="0083262F"/>
    <w:rsid w:val="008328B3"/>
    <w:rsid w:val="008329FA"/>
    <w:rsid w:val="00832D3E"/>
    <w:rsid w:val="008331B0"/>
    <w:rsid w:val="00833EFD"/>
    <w:rsid w:val="00834373"/>
    <w:rsid w:val="0083442F"/>
    <w:rsid w:val="00834474"/>
    <w:rsid w:val="00834884"/>
    <w:rsid w:val="00834D3D"/>
    <w:rsid w:val="00835029"/>
    <w:rsid w:val="0083594D"/>
    <w:rsid w:val="00835A53"/>
    <w:rsid w:val="00835D53"/>
    <w:rsid w:val="00835F08"/>
    <w:rsid w:val="0083608E"/>
    <w:rsid w:val="00836286"/>
    <w:rsid w:val="00836602"/>
    <w:rsid w:val="008368E8"/>
    <w:rsid w:val="00836BF4"/>
    <w:rsid w:val="00836E34"/>
    <w:rsid w:val="00836EB5"/>
    <w:rsid w:val="00837163"/>
    <w:rsid w:val="008371D8"/>
    <w:rsid w:val="008375E8"/>
    <w:rsid w:val="00837688"/>
    <w:rsid w:val="008376EA"/>
    <w:rsid w:val="008378CE"/>
    <w:rsid w:val="00837F07"/>
    <w:rsid w:val="00837F7C"/>
    <w:rsid w:val="0084009F"/>
    <w:rsid w:val="008400EF"/>
    <w:rsid w:val="0084057F"/>
    <w:rsid w:val="00840C53"/>
    <w:rsid w:val="00840CD0"/>
    <w:rsid w:val="00840EBA"/>
    <w:rsid w:val="00840FAE"/>
    <w:rsid w:val="0084133E"/>
    <w:rsid w:val="00841446"/>
    <w:rsid w:val="008414D0"/>
    <w:rsid w:val="00841552"/>
    <w:rsid w:val="0084162A"/>
    <w:rsid w:val="00841C76"/>
    <w:rsid w:val="00842078"/>
    <w:rsid w:val="008422DF"/>
    <w:rsid w:val="0084234A"/>
    <w:rsid w:val="0084268D"/>
    <w:rsid w:val="008429F3"/>
    <w:rsid w:val="00842BF8"/>
    <w:rsid w:val="00842E50"/>
    <w:rsid w:val="00842F21"/>
    <w:rsid w:val="00842FD9"/>
    <w:rsid w:val="008434BD"/>
    <w:rsid w:val="00843503"/>
    <w:rsid w:val="00843AF0"/>
    <w:rsid w:val="00843BA3"/>
    <w:rsid w:val="00843DF9"/>
    <w:rsid w:val="008440FE"/>
    <w:rsid w:val="00844205"/>
    <w:rsid w:val="0084436F"/>
    <w:rsid w:val="008448C1"/>
    <w:rsid w:val="00844A52"/>
    <w:rsid w:val="00844C42"/>
    <w:rsid w:val="00844E4C"/>
    <w:rsid w:val="0084516C"/>
    <w:rsid w:val="008451EC"/>
    <w:rsid w:val="00845437"/>
    <w:rsid w:val="00845471"/>
    <w:rsid w:val="00845663"/>
    <w:rsid w:val="00845893"/>
    <w:rsid w:val="008458F2"/>
    <w:rsid w:val="00845B2E"/>
    <w:rsid w:val="00845BE6"/>
    <w:rsid w:val="00845CAA"/>
    <w:rsid w:val="00845F00"/>
    <w:rsid w:val="008460E6"/>
    <w:rsid w:val="00846244"/>
    <w:rsid w:val="008467E7"/>
    <w:rsid w:val="00846A94"/>
    <w:rsid w:val="00846CC4"/>
    <w:rsid w:val="00846D67"/>
    <w:rsid w:val="00846F1B"/>
    <w:rsid w:val="008471D1"/>
    <w:rsid w:val="00847E0F"/>
    <w:rsid w:val="008500A5"/>
    <w:rsid w:val="008501B6"/>
    <w:rsid w:val="00850318"/>
    <w:rsid w:val="00850920"/>
    <w:rsid w:val="00850D45"/>
    <w:rsid w:val="008511EA"/>
    <w:rsid w:val="00851AD1"/>
    <w:rsid w:val="00851B6A"/>
    <w:rsid w:val="00851B7F"/>
    <w:rsid w:val="00851EB5"/>
    <w:rsid w:val="00851F3D"/>
    <w:rsid w:val="00852148"/>
    <w:rsid w:val="008527BB"/>
    <w:rsid w:val="00852BB2"/>
    <w:rsid w:val="00852F99"/>
    <w:rsid w:val="00852FE1"/>
    <w:rsid w:val="0085306C"/>
    <w:rsid w:val="008530EB"/>
    <w:rsid w:val="008534F2"/>
    <w:rsid w:val="008535E2"/>
    <w:rsid w:val="00853737"/>
    <w:rsid w:val="0085376F"/>
    <w:rsid w:val="00853A31"/>
    <w:rsid w:val="00853AF7"/>
    <w:rsid w:val="00854025"/>
    <w:rsid w:val="00854755"/>
    <w:rsid w:val="00854C4C"/>
    <w:rsid w:val="00854E8C"/>
    <w:rsid w:val="00855001"/>
    <w:rsid w:val="00855092"/>
    <w:rsid w:val="008555BE"/>
    <w:rsid w:val="0085577E"/>
    <w:rsid w:val="00856B12"/>
    <w:rsid w:val="008570C4"/>
    <w:rsid w:val="008576E2"/>
    <w:rsid w:val="00857E6E"/>
    <w:rsid w:val="00860023"/>
    <w:rsid w:val="008602E0"/>
    <w:rsid w:val="0086040D"/>
    <w:rsid w:val="0086062A"/>
    <w:rsid w:val="0086096A"/>
    <w:rsid w:val="00860A14"/>
    <w:rsid w:val="00860A75"/>
    <w:rsid w:val="00860B41"/>
    <w:rsid w:val="00860C12"/>
    <w:rsid w:val="00860E0A"/>
    <w:rsid w:val="00860F45"/>
    <w:rsid w:val="008610D5"/>
    <w:rsid w:val="00861745"/>
    <w:rsid w:val="00861A38"/>
    <w:rsid w:val="00861A9E"/>
    <w:rsid w:val="00861E4B"/>
    <w:rsid w:val="008624E1"/>
    <w:rsid w:val="00862B94"/>
    <w:rsid w:val="00862EED"/>
    <w:rsid w:val="00862F0E"/>
    <w:rsid w:val="008632F7"/>
    <w:rsid w:val="0086380A"/>
    <w:rsid w:val="00863873"/>
    <w:rsid w:val="00863924"/>
    <w:rsid w:val="00863A4D"/>
    <w:rsid w:val="00863C54"/>
    <w:rsid w:val="00863DBE"/>
    <w:rsid w:val="00863E44"/>
    <w:rsid w:val="00863E5F"/>
    <w:rsid w:val="008641FF"/>
    <w:rsid w:val="00864323"/>
    <w:rsid w:val="0086474E"/>
    <w:rsid w:val="00864A59"/>
    <w:rsid w:val="00864AD6"/>
    <w:rsid w:val="00864C22"/>
    <w:rsid w:val="00864DC7"/>
    <w:rsid w:val="0086503A"/>
    <w:rsid w:val="0086540F"/>
    <w:rsid w:val="00865689"/>
    <w:rsid w:val="0086586D"/>
    <w:rsid w:val="008659CD"/>
    <w:rsid w:val="00865D80"/>
    <w:rsid w:val="00865FAC"/>
    <w:rsid w:val="00866C5A"/>
    <w:rsid w:val="00866D73"/>
    <w:rsid w:val="00866F10"/>
    <w:rsid w:val="00866F7D"/>
    <w:rsid w:val="0086733D"/>
    <w:rsid w:val="00867409"/>
    <w:rsid w:val="00867A20"/>
    <w:rsid w:val="008702E7"/>
    <w:rsid w:val="008702F7"/>
    <w:rsid w:val="008707E7"/>
    <w:rsid w:val="008708B7"/>
    <w:rsid w:val="00870BCC"/>
    <w:rsid w:val="00870BE4"/>
    <w:rsid w:val="008712F3"/>
    <w:rsid w:val="00871358"/>
    <w:rsid w:val="008718E2"/>
    <w:rsid w:val="0087199D"/>
    <w:rsid w:val="00871C72"/>
    <w:rsid w:val="00871C94"/>
    <w:rsid w:val="00871D35"/>
    <w:rsid w:val="00872614"/>
    <w:rsid w:val="00872704"/>
    <w:rsid w:val="00872A4D"/>
    <w:rsid w:val="00872ABC"/>
    <w:rsid w:val="00872AC2"/>
    <w:rsid w:val="00872B4A"/>
    <w:rsid w:val="0087357E"/>
    <w:rsid w:val="008735AD"/>
    <w:rsid w:val="0087360B"/>
    <w:rsid w:val="008736F8"/>
    <w:rsid w:val="00873B03"/>
    <w:rsid w:val="00873BD7"/>
    <w:rsid w:val="00873C6C"/>
    <w:rsid w:val="00873F37"/>
    <w:rsid w:val="008742D4"/>
    <w:rsid w:val="00874326"/>
    <w:rsid w:val="008748F2"/>
    <w:rsid w:val="00874925"/>
    <w:rsid w:val="00874AC6"/>
    <w:rsid w:val="00874D8F"/>
    <w:rsid w:val="0087501E"/>
    <w:rsid w:val="008752C6"/>
    <w:rsid w:val="00875479"/>
    <w:rsid w:val="0087570D"/>
    <w:rsid w:val="00875A05"/>
    <w:rsid w:val="00876007"/>
    <w:rsid w:val="00876547"/>
    <w:rsid w:val="0087663F"/>
    <w:rsid w:val="00876688"/>
    <w:rsid w:val="008766E8"/>
    <w:rsid w:val="00876D9C"/>
    <w:rsid w:val="00876F3D"/>
    <w:rsid w:val="008772D4"/>
    <w:rsid w:val="00877648"/>
    <w:rsid w:val="00877963"/>
    <w:rsid w:val="00877A48"/>
    <w:rsid w:val="00877C9F"/>
    <w:rsid w:val="00880141"/>
    <w:rsid w:val="008804B1"/>
    <w:rsid w:val="008806C7"/>
    <w:rsid w:val="00880F1B"/>
    <w:rsid w:val="008811A9"/>
    <w:rsid w:val="008811AB"/>
    <w:rsid w:val="00881204"/>
    <w:rsid w:val="008815D6"/>
    <w:rsid w:val="00881721"/>
    <w:rsid w:val="00881C3E"/>
    <w:rsid w:val="00881DFF"/>
    <w:rsid w:val="00881FC3"/>
    <w:rsid w:val="0088242C"/>
    <w:rsid w:val="008824BF"/>
    <w:rsid w:val="00882717"/>
    <w:rsid w:val="00883290"/>
    <w:rsid w:val="00883339"/>
    <w:rsid w:val="0088376E"/>
    <w:rsid w:val="00883BDE"/>
    <w:rsid w:val="00883D39"/>
    <w:rsid w:val="00883E19"/>
    <w:rsid w:val="00883ED7"/>
    <w:rsid w:val="00883F5F"/>
    <w:rsid w:val="0088405F"/>
    <w:rsid w:val="00884D02"/>
    <w:rsid w:val="00884EE5"/>
    <w:rsid w:val="008850EE"/>
    <w:rsid w:val="008851C8"/>
    <w:rsid w:val="008855D5"/>
    <w:rsid w:val="008855D9"/>
    <w:rsid w:val="008857F4"/>
    <w:rsid w:val="0088583E"/>
    <w:rsid w:val="00885C00"/>
    <w:rsid w:val="0088618B"/>
    <w:rsid w:val="00886D87"/>
    <w:rsid w:val="00886E0C"/>
    <w:rsid w:val="00887060"/>
    <w:rsid w:val="008873AE"/>
    <w:rsid w:val="00887408"/>
    <w:rsid w:val="00887A8D"/>
    <w:rsid w:val="00887D16"/>
    <w:rsid w:val="00887DC0"/>
    <w:rsid w:val="00887E1E"/>
    <w:rsid w:val="008906C8"/>
    <w:rsid w:val="0089071E"/>
    <w:rsid w:val="00890A35"/>
    <w:rsid w:val="00890AF6"/>
    <w:rsid w:val="00890B72"/>
    <w:rsid w:val="0089128F"/>
    <w:rsid w:val="008912AF"/>
    <w:rsid w:val="00891334"/>
    <w:rsid w:val="0089168F"/>
    <w:rsid w:val="00891888"/>
    <w:rsid w:val="00891C13"/>
    <w:rsid w:val="00891FD4"/>
    <w:rsid w:val="008921A6"/>
    <w:rsid w:val="008921E5"/>
    <w:rsid w:val="00892368"/>
    <w:rsid w:val="008923A6"/>
    <w:rsid w:val="00892404"/>
    <w:rsid w:val="00892837"/>
    <w:rsid w:val="00892A1E"/>
    <w:rsid w:val="00892BE4"/>
    <w:rsid w:val="00892C27"/>
    <w:rsid w:val="00892C56"/>
    <w:rsid w:val="00892C94"/>
    <w:rsid w:val="00893636"/>
    <w:rsid w:val="00893AD9"/>
    <w:rsid w:val="00893B53"/>
    <w:rsid w:val="00893BD9"/>
    <w:rsid w:val="00893BED"/>
    <w:rsid w:val="00893FBF"/>
    <w:rsid w:val="00894110"/>
    <w:rsid w:val="008941CC"/>
    <w:rsid w:val="008948C7"/>
    <w:rsid w:val="008953A5"/>
    <w:rsid w:val="008953DC"/>
    <w:rsid w:val="008959D6"/>
    <w:rsid w:val="00895CC6"/>
    <w:rsid w:val="00895E26"/>
    <w:rsid w:val="00895FFA"/>
    <w:rsid w:val="00896009"/>
    <w:rsid w:val="008960DF"/>
    <w:rsid w:val="008961B4"/>
    <w:rsid w:val="0089628F"/>
    <w:rsid w:val="00896307"/>
    <w:rsid w:val="008964B8"/>
    <w:rsid w:val="008966D4"/>
    <w:rsid w:val="00896790"/>
    <w:rsid w:val="008969D6"/>
    <w:rsid w:val="00896AB2"/>
    <w:rsid w:val="00896DB9"/>
    <w:rsid w:val="00896F65"/>
    <w:rsid w:val="00896FE3"/>
    <w:rsid w:val="00897045"/>
    <w:rsid w:val="008973CD"/>
    <w:rsid w:val="00897AD4"/>
    <w:rsid w:val="00897B94"/>
    <w:rsid w:val="00897C41"/>
    <w:rsid w:val="00897F13"/>
    <w:rsid w:val="00897F61"/>
    <w:rsid w:val="00897FC8"/>
    <w:rsid w:val="008A04D6"/>
    <w:rsid w:val="008A05E3"/>
    <w:rsid w:val="008A06C2"/>
    <w:rsid w:val="008A0B27"/>
    <w:rsid w:val="008A171B"/>
    <w:rsid w:val="008A17FB"/>
    <w:rsid w:val="008A197D"/>
    <w:rsid w:val="008A1BAB"/>
    <w:rsid w:val="008A1D65"/>
    <w:rsid w:val="008A22D0"/>
    <w:rsid w:val="008A2364"/>
    <w:rsid w:val="008A257C"/>
    <w:rsid w:val="008A25F7"/>
    <w:rsid w:val="008A312C"/>
    <w:rsid w:val="008A3342"/>
    <w:rsid w:val="008A34CA"/>
    <w:rsid w:val="008A3686"/>
    <w:rsid w:val="008A39E6"/>
    <w:rsid w:val="008A3F46"/>
    <w:rsid w:val="008A45A4"/>
    <w:rsid w:val="008A4C37"/>
    <w:rsid w:val="008A4C5C"/>
    <w:rsid w:val="008A4D15"/>
    <w:rsid w:val="008A4F38"/>
    <w:rsid w:val="008A505A"/>
    <w:rsid w:val="008A5233"/>
    <w:rsid w:val="008A5483"/>
    <w:rsid w:val="008A5506"/>
    <w:rsid w:val="008A5564"/>
    <w:rsid w:val="008A55DE"/>
    <w:rsid w:val="008A5E7C"/>
    <w:rsid w:val="008A5F95"/>
    <w:rsid w:val="008A6129"/>
    <w:rsid w:val="008A633B"/>
    <w:rsid w:val="008A6518"/>
    <w:rsid w:val="008A689F"/>
    <w:rsid w:val="008A6AB2"/>
    <w:rsid w:val="008A6B27"/>
    <w:rsid w:val="008A6C4C"/>
    <w:rsid w:val="008A6CA6"/>
    <w:rsid w:val="008A6E22"/>
    <w:rsid w:val="008A7354"/>
    <w:rsid w:val="008A78D8"/>
    <w:rsid w:val="008A7BC1"/>
    <w:rsid w:val="008A7CC9"/>
    <w:rsid w:val="008A7DA7"/>
    <w:rsid w:val="008B0488"/>
    <w:rsid w:val="008B058E"/>
    <w:rsid w:val="008B0760"/>
    <w:rsid w:val="008B0AAA"/>
    <w:rsid w:val="008B0EC0"/>
    <w:rsid w:val="008B1083"/>
    <w:rsid w:val="008B13CF"/>
    <w:rsid w:val="008B1B9E"/>
    <w:rsid w:val="008B1CF5"/>
    <w:rsid w:val="008B1D99"/>
    <w:rsid w:val="008B1F0F"/>
    <w:rsid w:val="008B1F7D"/>
    <w:rsid w:val="008B235C"/>
    <w:rsid w:val="008B238C"/>
    <w:rsid w:val="008B26B7"/>
    <w:rsid w:val="008B27E5"/>
    <w:rsid w:val="008B2865"/>
    <w:rsid w:val="008B2D26"/>
    <w:rsid w:val="008B2F33"/>
    <w:rsid w:val="008B31A4"/>
    <w:rsid w:val="008B3498"/>
    <w:rsid w:val="008B376B"/>
    <w:rsid w:val="008B3E36"/>
    <w:rsid w:val="008B3F14"/>
    <w:rsid w:val="008B3F27"/>
    <w:rsid w:val="008B3F6D"/>
    <w:rsid w:val="008B451F"/>
    <w:rsid w:val="008B45F0"/>
    <w:rsid w:val="008B48C6"/>
    <w:rsid w:val="008B4BED"/>
    <w:rsid w:val="008B4C46"/>
    <w:rsid w:val="008B5138"/>
    <w:rsid w:val="008B5447"/>
    <w:rsid w:val="008B563B"/>
    <w:rsid w:val="008B5DDF"/>
    <w:rsid w:val="008B5E4E"/>
    <w:rsid w:val="008B5F27"/>
    <w:rsid w:val="008B6271"/>
    <w:rsid w:val="008B62FF"/>
    <w:rsid w:val="008B66C4"/>
    <w:rsid w:val="008B67BF"/>
    <w:rsid w:val="008B6926"/>
    <w:rsid w:val="008B6AA0"/>
    <w:rsid w:val="008B6C71"/>
    <w:rsid w:val="008B6DD4"/>
    <w:rsid w:val="008B75E7"/>
    <w:rsid w:val="008B77B6"/>
    <w:rsid w:val="008B7863"/>
    <w:rsid w:val="008B7ACE"/>
    <w:rsid w:val="008B7CBA"/>
    <w:rsid w:val="008B7D97"/>
    <w:rsid w:val="008B7FB7"/>
    <w:rsid w:val="008C01B7"/>
    <w:rsid w:val="008C04BD"/>
    <w:rsid w:val="008C0E7E"/>
    <w:rsid w:val="008C0F6D"/>
    <w:rsid w:val="008C0FCA"/>
    <w:rsid w:val="008C134D"/>
    <w:rsid w:val="008C13D7"/>
    <w:rsid w:val="008C15EF"/>
    <w:rsid w:val="008C178D"/>
    <w:rsid w:val="008C1C6B"/>
    <w:rsid w:val="008C1E24"/>
    <w:rsid w:val="008C1EE5"/>
    <w:rsid w:val="008C206A"/>
    <w:rsid w:val="008C232D"/>
    <w:rsid w:val="008C258E"/>
    <w:rsid w:val="008C25B4"/>
    <w:rsid w:val="008C30B7"/>
    <w:rsid w:val="008C380A"/>
    <w:rsid w:val="008C395E"/>
    <w:rsid w:val="008C39F3"/>
    <w:rsid w:val="008C3E14"/>
    <w:rsid w:val="008C41CE"/>
    <w:rsid w:val="008C46F4"/>
    <w:rsid w:val="008C47C8"/>
    <w:rsid w:val="008C4835"/>
    <w:rsid w:val="008C49E5"/>
    <w:rsid w:val="008C4BA2"/>
    <w:rsid w:val="008C4BE0"/>
    <w:rsid w:val="008C4BEB"/>
    <w:rsid w:val="008C5017"/>
    <w:rsid w:val="008C5184"/>
    <w:rsid w:val="008C5253"/>
    <w:rsid w:val="008C5643"/>
    <w:rsid w:val="008C56C8"/>
    <w:rsid w:val="008C56E0"/>
    <w:rsid w:val="008C575B"/>
    <w:rsid w:val="008C678D"/>
    <w:rsid w:val="008C6C0E"/>
    <w:rsid w:val="008C6F30"/>
    <w:rsid w:val="008C705B"/>
    <w:rsid w:val="008C7093"/>
    <w:rsid w:val="008C70D3"/>
    <w:rsid w:val="008C74C1"/>
    <w:rsid w:val="008C778C"/>
    <w:rsid w:val="008C7A5B"/>
    <w:rsid w:val="008C7C6A"/>
    <w:rsid w:val="008C7DAA"/>
    <w:rsid w:val="008C7F59"/>
    <w:rsid w:val="008D014C"/>
    <w:rsid w:val="008D025A"/>
    <w:rsid w:val="008D10AE"/>
    <w:rsid w:val="008D168D"/>
    <w:rsid w:val="008D1916"/>
    <w:rsid w:val="008D1E3A"/>
    <w:rsid w:val="008D23D2"/>
    <w:rsid w:val="008D240C"/>
    <w:rsid w:val="008D27A5"/>
    <w:rsid w:val="008D2A30"/>
    <w:rsid w:val="008D309B"/>
    <w:rsid w:val="008D32F8"/>
    <w:rsid w:val="008D3481"/>
    <w:rsid w:val="008D371A"/>
    <w:rsid w:val="008D3A68"/>
    <w:rsid w:val="008D3AA0"/>
    <w:rsid w:val="008D3CDC"/>
    <w:rsid w:val="008D3CDF"/>
    <w:rsid w:val="008D40C8"/>
    <w:rsid w:val="008D4574"/>
    <w:rsid w:val="008D46AB"/>
    <w:rsid w:val="008D4C38"/>
    <w:rsid w:val="008D4C95"/>
    <w:rsid w:val="008D4E9D"/>
    <w:rsid w:val="008D5755"/>
    <w:rsid w:val="008D5E59"/>
    <w:rsid w:val="008D61E9"/>
    <w:rsid w:val="008D668E"/>
    <w:rsid w:val="008D66A5"/>
    <w:rsid w:val="008D66C2"/>
    <w:rsid w:val="008D6DAC"/>
    <w:rsid w:val="008D7085"/>
    <w:rsid w:val="008D72AE"/>
    <w:rsid w:val="008D744C"/>
    <w:rsid w:val="008D77D4"/>
    <w:rsid w:val="008D7822"/>
    <w:rsid w:val="008D7854"/>
    <w:rsid w:val="008D7AF4"/>
    <w:rsid w:val="008D7B03"/>
    <w:rsid w:val="008E015E"/>
    <w:rsid w:val="008E02EF"/>
    <w:rsid w:val="008E079E"/>
    <w:rsid w:val="008E07AA"/>
    <w:rsid w:val="008E0D61"/>
    <w:rsid w:val="008E0DC4"/>
    <w:rsid w:val="008E0DEF"/>
    <w:rsid w:val="008E163D"/>
    <w:rsid w:val="008E1AE1"/>
    <w:rsid w:val="008E1AF6"/>
    <w:rsid w:val="008E1D14"/>
    <w:rsid w:val="008E201D"/>
    <w:rsid w:val="008E2B2E"/>
    <w:rsid w:val="008E2BA6"/>
    <w:rsid w:val="008E2E03"/>
    <w:rsid w:val="008E30C1"/>
    <w:rsid w:val="008E327F"/>
    <w:rsid w:val="008E3450"/>
    <w:rsid w:val="008E4053"/>
    <w:rsid w:val="008E4648"/>
    <w:rsid w:val="008E4751"/>
    <w:rsid w:val="008E4B35"/>
    <w:rsid w:val="008E4E81"/>
    <w:rsid w:val="008E4F41"/>
    <w:rsid w:val="008E50A3"/>
    <w:rsid w:val="008E5591"/>
    <w:rsid w:val="008E5600"/>
    <w:rsid w:val="008E56A6"/>
    <w:rsid w:val="008E5782"/>
    <w:rsid w:val="008E597F"/>
    <w:rsid w:val="008E5A10"/>
    <w:rsid w:val="008E5AA7"/>
    <w:rsid w:val="008E5B25"/>
    <w:rsid w:val="008E5C55"/>
    <w:rsid w:val="008E624E"/>
    <w:rsid w:val="008E66F5"/>
    <w:rsid w:val="008E6AC4"/>
    <w:rsid w:val="008E6D09"/>
    <w:rsid w:val="008E6E7F"/>
    <w:rsid w:val="008E6EB8"/>
    <w:rsid w:val="008E7026"/>
    <w:rsid w:val="008E72FA"/>
    <w:rsid w:val="008E7417"/>
    <w:rsid w:val="008E752A"/>
    <w:rsid w:val="008E76C6"/>
    <w:rsid w:val="008E78B0"/>
    <w:rsid w:val="008E79E6"/>
    <w:rsid w:val="008E7F9F"/>
    <w:rsid w:val="008F001E"/>
    <w:rsid w:val="008F055A"/>
    <w:rsid w:val="008F0952"/>
    <w:rsid w:val="008F0AB4"/>
    <w:rsid w:val="008F0CD9"/>
    <w:rsid w:val="008F0D02"/>
    <w:rsid w:val="008F0DFA"/>
    <w:rsid w:val="008F113A"/>
    <w:rsid w:val="008F1458"/>
    <w:rsid w:val="008F1900"/>
    <w:rsid w:val="008F2307"/>
    <w:rsid w:val="008F24AC"/>
    <w:rsid w:val="008F262C"/>
    <w:rsid w:val="008F2744"/>
    <w:rsid w:val="008F2A34"/>
    <w:rsid w:val="008F2DA0"/>
    <w:rsid w:val="008F3055"/>
    <w:rsid w:val="008F36BB"/>
    <w:rsid w:val="008F381C"/>
    <w:rsid w:val="008F3891"/>
    <w:rsid w:val="008F3D52"/>
    <w:rsid w:val="008F3F4C"/>
    <w:rsid w:val="008F3F95"/>
    <w:rsid w:val="008F40F8"/>
    <w:rsid w:val="008F4224"/>
    <w:rsid w:val="008F49A4"/>
    <w:rsid w:val="008F4AF6"/>
    <w:rsid w:val="008F51F1"/>
    <w:rsid w:val="008F58D2"/>
    <w:rsid w:val="008F5ADF"/>
    <w:rsid w:val="008F5C53"/>
    <w:rsid w:val="008F5F39"/>
    <w:rsid w:val="008F620F"/>
    <w:rsid w:val="008F63F8"/>
    <w:rsid w:val="008F6482"/>
    <w:rsid w:val="008F6533"/>
    <w:rsid w:val="008F6662"/>
    <w:rsid w:val="008F6B32"/>
    <w:rsid w:val="008F6C2C"/>
    <w:rsid w:val="008F6C66"/>
    <w:rsid w:val="008F6F71"/>
    <w:rsid w:val="008F707F"/>
    <w:rsid w:val="008F7142"/>
    <w:rsid w:val="008F728A"/>
    <w:rsid w:val="008F741B"/>
    <w:rsid w:val="008F7486"/>
    <w:rsid w:val="008F789A"/>
    <w:rsid w:val="008F78AC"/>
    <w:rsid w:val="008F7AEB"/>
    <w:rsid w:val="00900184"/>
    <w:rsid w:val="00900FB9"/>
    <w:rsid w:val="009011AD"/>
    <w:rsid w:val="009013CC"/>
    <w:rsid w:val="00901492"/>
    <w:rsid w:val="00901740"/>
    <w:rsid w:val="00901748"/>
    <w:rsid w:val="00901EBF"/>
    <w:rsid w:val="00901F0D"/>
    <w:rsid w:val="00902127"/>
    <w:rsid w:val="0090219B"/>
    <w:rsid w:val="009021A9"/>
    <w:rsid w:val="0090225C"/>
    <w:rsid w:val="009022DA"/>
    <w:rsid w:val="009024B2"/>
    <w:rsid w:val="00902859"/>
    <w:rsid w:val="00902C72"/>
    <w:rsid w:val="00902D0F"/>
    <w:rsid w:val="009030E9"/>
    <w:rsid w:val="009035DA"/>
    <w:rsid w:val="00903755"/>
    <w:rsid w:val="009037DF"/>
    <w:rsid w:val="00903974"/>
    <w:rsid w:val="009039EA"/>
    <w:rsid w:val="00903B2B"/>
    <w:rsid w:val="00903B90"/>
    <w:rsid w:val="00903E2D"/>
    <w:rsid w:val="00903E6C"/>
    <w:rsid w:val="00903EBA"/>
    <w:rsid w:val="009047FB"/>
    <w:rsid w:val="00904A09"/>
    <w:rsid w:val="00904D74"/>
    <w:rsid w:val="00904DB0"/>
    <w:rsid w:val="00904FA5"/>
    <w:rsid w:val="009057C3"/>
    <w:rsid w:val="009057D7"/>
    <w:rsid w:val="00905999"/>
    <w:rsid w:val="00905C55"/>
    <w:rsid w:val="00905F3F"/>
    <w:rsid w:val="00906005"/>
    <w:rsid w:val="00906068"/>
    <w:rsid w:val="00906173"/>
    <w:rsid w:val="00906762"/>
    <w:rsid w:val="00906A2B"/>
    <w:rsid w:val="009075E5"/>
    <w:rsid w:val="0090774E"/>
    <w:rsid w:val="00907957"/>
    <w:rsid w:val="00907DA9"/>
    <w:rsid w:val="00907E98"/>
    <w:rsid w:val="00907EA0"/>
    <w:rsid w:val="00910043"/>
    <w:rsid w:val="00910075"/>
    <w:rsid w:val="00910447"/>
    <w:rsid w:val="0091063A"/>
    <w:rsid w:val="009108CF"/>
    <w:rsid w:val="00910B13"/>
    <w:rsid w:val="00910C8B"/>
    <w:rsid w:val="00910D16"/>
    <w:rsid w:val="009110AC"/>
    <w:rsid w:val="0091165E"/>
    <w:rsid w:val="00911B6B"/>
    <w:rsid w:val="00911FFC"/>
    <w:rsid w:val="00912185"/>
    <w:rsid w:val="00912283"/>
    <w:rsid w:val="00912595"/>
    <w:rsid w:val="0091289B"/>
    <w:rsid w:val="00912C32"/>
    <w:rsid w:val="00912DAB"/>
    <w:rsid w:val="00912FE3"/>
    <w:rsid w:val="00913154"/>
    <w:rsid w:val="00913158"/>
    <w:rsid w:val="00913301"/>
    <w:rsid w:val="009134D8"/>
    <w:rsid w:val="00913699"/>
    <w:rsid w:val="00913DC1"/>
    <w:rsid w:val="009144D8"/>
    <w:rsid w:val="009144F1"/>
    <w:rsid w:val="009145F5"/>
    <w:rsid w:val="00914645"/>
    <w:rsid w:val="009149BD"/>
    <w:rsid w:val="00914B13"/>
    <w:rsid w:val="00914D51"/>
    <w:rsid w:val="00914EB2"/>
    <w:rsid w:val="00914F2C"/>
    <w:rsid w:val="0091529D"/>
    <w:rsid w:val="00915349"/>
    <w:rsid w:val="00915E7A"/>
    <w:rsid w:val="0091627B"/>
    <w:rsid w:val="00916644"/>
    <w:rsid w:val="009168B6"/>
    <w:rsid w:val="00916A21"/>
    <w:rsid w:val="00916AD5"/>
    <w:rsid w:val="00916B4F"/>
    <w:rsid w:val="00916BC8"/>
    <w:rsid w:val="00916C18"/>
    <w:rsid w:val="0091727C"/>
    <w:rsid w:val="0091731A"/>
    <w:rsid w:val="0091745D"/>
    <w:rsid w:val="009177D4"/>
    <w:rsid w:val="00917B68"/>
    <w:rsid w:val="00917C29"/>
    <w:rsid w:val="009201FC"/>
    <w:rsid w:val="00920460"/>
    <w:rsid w:val="00920677"/>
    <w:rsid w:val="00921343"/>
    <w:rsid w:val="00921512"/>
    <w:rsid w:val="0092155C"/>
    <w:rsid w:val="0092165B"/>
    <w:rsid w:val="009217F7"/>
    <w:rsid w:val="0092193E"/>
    <w:rsid w:val="009219E2"/>
    <w:rsid w:val="00921BBC"/>
    <w:rsid w:val="00921E0E"/>
    <w:rsid w:val="009225E1"/>
    <w:rsid w:val="0092287F"/>
    <w:rsid w:val="00922892"/>
    <w:rsid w:val="009229ED"/>
    <w:rsid w:val="00922A83"/>
    <w:rsid w:val="00922B10"/>
    <w:rsid w:val="00922FC5"/>
    <w:rsid w:val="00922FD6"/>
    <w:rsid w:val="00923069"/>
    <w:rsid w:val="009234DA"/>
    <w:rsid w:val="00923563"/>
    <w:rsid w:val="00923BA2"/>
    <w:rsid w:val="00923F56"/>
    <w:rsid w:val="00923FFF"/>
    <w:rsid w:val="009242A2"/>
    <w:rsid w:val="00924368"/>
    <w:rsid w:val="00924390"/>
    <w:rsid w:val="00924509"/>
    <w:rsid w:val="0092483B"/>
    <w:rsid w:val="0092485F"/>
    <w:rsid w:val="0092499B"/>
    <w:rsid w:val="00924A27"/>
    <w:rsid w:val="00925317"/>
    <w:rsid w:val="00925438"/>
    <w:rsid w:val="00925901"/>
    <w:rsid w:val="00925C52"/>
    <w:rsid w:val="00925C8E"/>
    <w:rsid w:val="009264EE"/>
    <w:rsid w:val="00926589"/>
    <w:rsid w:val="00926722"/>
    <w:rsid w:val="00926917"/>
    <w:rsid w:val="00926AAE"/>
    <w:rsid w:val="00926D9B"/>
    <w:rsid w:val="00926E19"/>
    <w:rsid w:val="00926EE5"/>
    <w:rsid w:val="009271A6"/>
    <w:rsid w:val="00927579"/>
    <w:rsid w:val="0092781E"/>
    <w:rsid w:val="00930579"/>
    <w:rsid w:val="00930E3F"/>
    <w:rsid w:val="00930F51"/>
    <w:rsid w:val="00931020"/>
    <w:rsid w:val="009310D9"/>
    <w:rsid w:val="0093119C"/>
    <w:rsid w:val="00931298"/>
    <w:rsid w:val="0093132E"/>
    <w:rsid w:val="0093178C"/>
    <w:rsid w:val="009319D2"/>
    <w:rsid w:val="00931CFA"/>
    <w:rsid w:val="00932159"/>
    <w:rsid w:val="00932295"/>
    <w:rsid w:val="00932527"/>
    <w:rsid w:val="009327D0"/>
    <w:rsid w:val="00932876"/>
    <w:rsid w:val="0093293F"/>
    <w:rsid w:val="00932B18"/>
    <w:rsid w:val="00932BAC"/>
    <w:rsid w:val="00932D66"/>
    <w:rsid w:val="009332CB"/>
    <w:rsid w:val="0093340F"/>
    <w:rsid w:val="0093359B"/>
    <w:rsid w:val="00933701"/>
    <w:rsid w:val="009337A2"/>
    <w:rsid w:val="009338B0"/>
    <w:rsid w:val="00933AFB"/>
    <w:rsid w:val="00933BD5"/>
    <w:rsid w:val="00933D14"/>
    <w:rsid w:val="00933D1C"/>
    <w:rsid w:val="00933EC5"/>
    <w:rsid w:val="0093413E"/>
    <w:rsid w:val="009341B5"/>
    <w:rsid w:val="00934499"/>
    <w:rsid w:val="009345B7"/>
    <w:rsid w:val="00934761"/>
    <w:rsid w:val="009347A1"/>
    <w:rsid w:val="00934AAC"/>
    <w:rsid w:val="00934B01"/>
    <w:rsid w:val="00934C30"/>
    <w:rsid w:val="00934D2A"/>
    <w:rsid w:val="0093536B"/>
    <w:rsid w:val="0093550D"/>
    <w:rsid w:val="00935CDD"/>
    <w:rsid w:val="00935E28"/>
    <w:rsid w:val="00936070"/>
    <w:rsid w:val="009363A1"/>
    <w:rsid w:val="00936522"/>
    <w:rsid w:val="00936AE6"/>
    <w:rsid w:val="00936C24"/>
    <w:rsid w:val="009370BA"/>
    <w:rsid w:val="00937212"/>
    <w:rsid w:val="00937280"/>
    <w:rsid w:val="009376E4"/>
    <w:rsid w:val="0093778F"/>
    <w:rsid w:val="009378E8"/>
    <w:rsid w:val="00937925"/>
    <w:rsid w:val="00937DF8"/>
    <w:rsid w:val="0094078F"/>
    <w:rsid w:val="009408A2"/>
    <w:rsid w:val="00940CFF"/>
    <w:rsid w:val="00941026"/>
    <w:rsid w:val="0094126A"/>
    <w:rsid w:val="0094154C"/>
    <w:rsid w:val="009415D3"/>
    <w:rsid w:val="00941688"/>
    <w:rsid w:val="00941A79"/>
    <w:rsid w:val="00941B1D"/>
    <w:rsid w:val="00941C0B"/>
    <w:rsid w:val="00941E20"/>
    <w:rsid w:val="009428DD"/>
    <w:rsid w:val="00942D19"/>
    <w:rsid w:val="00942D84"/>
    <w:rsid w:val="00943359"/>
    <w:rsid w:val="0094357F"/>
    <w:rsid w:val="009436C1"/>
    <w:rsid w:val="009437F7"/>
    <w:rsid w:val="00943B24"/>
    <w:rsid w:val="00943BCE"/>
    <w:rsid w:val="00943D39"/>
    <w:rsid w:val="00944021"/>
    <w:rsid w:val="00944051"/>
    <w:rsid w:val="00944242"/>
    <w:rsid w:val="009442B5"/>
    <w:rsid w:val="0094431F"/>
    <w:rsid w:val="0094447B"/>
    <w:rsid w:val="009445DF"/>
    <w:rsid w:val="009448BD"/>
    <w:rsid w:val="009451E0"/>
    <w:rsid w:val="00945471"/>
    <w:rsid w:val="00945D6B"/>
    <w:rsid w:val="00945E96"/>
    <w:rsid w:val="0094601D"/>
    <w:rsid w:val="0094621F"/>
    <w:rsid w:val="00946293"/>
    <w:rsid w:val="009462ED"/>
    <w:rsid w:val="009462F3"/>
    <w:rsid w:val="0094678C"/>
    <w:rsid w:val="00947024"/>
    <w:rsid w:val="009471B7"/>
    <w:rsid w:val="009476B1"/>
    <w:rsid w:val="009476FD"/>
    <w:rsid w:val="0094782F"/>
    <w:rsid w:val="00947B02"/>
    <w:rsid w:val="009500E7"/>
    <w:rsid w:val="00950155"/>
    <w:rsid w:val="009502F5"/>
    <w:rsid w:val="00950333"/>
    <w:rsid w:val="0095053D"/>
    <w:rsid w:val="00950796"/>
    <w:rsid w:val="00950B6C"/>
    <w:rsid w:val="00950CF6"/>
    <w:rsid w:val="00951415"/>
    <w:rsid w:val="00951ADB"/>
    <w:rsid w:val="00951C16"/>
    <w:rsid w:val="009526CF"/>
    <w:rsid w:val="00952B60"/>
    <w:rsid w:val="00952DF1"/>
    <w:rsid w:val="00952E36"/>
    <w:rsid w:val="00952FB1"/>
    <w:rsid w:val="009534B8"/>
    <w:rsid w:val="00953655"/>
    <w:rsid w:val="00953737"/>
    <w:rsid w:val="00953ACC"/>
    <w:rsid w:val="00953DBA"/>
    <w:rsid w:val="009545EC"/>
    <w:rsid w:val="00954A61"/>
    <w:rsid w:val="00954BEF"/>
    <w:rsid w:val="0095534B"/>
    <w:rsid w:val="009554BD"/>
    <w:rsid w:val="009556C1"/>
    <w:rsid w:val="00955ABB"/>
    <w:rsid w:val="00955F89"/>
    <w:rsid w:val="0095635F"/>
    <w:rsid w:val="009565DF"/>
    <w:rsid w:val="00956AC1"/>
    <w:rsid w:val="00956B2A"/>
    <w:rsid w:val="00956D82"/>
    <w:rsid w:val="009572BF"/>
    <w:rsid w:val="00957455"/>
    <w:rsid w:val="009579CC"/>
    <w:rsid w:val="00957FCB"/>
    <w:rsid w:val="009605FD"/>
    <w:rsid w:val="009607F3"/>
    <w:rsid w:val="00960917"/>
    <w:rsid w:val="00960B57"/>
    <w:rsid w:val="00960D11"/>
    <w:rsid w:val="009611CD"/>
    <w:rsid w:val="00961C88"/>
    <w:rsid w:val="00961DB7"/>
    <w:rsid w:val="00961E2F"/>
    <w:rsid w:val="00961E99"/>
    <w:rsid w:val="00961F18"/>
    <w:rsid w:val="00961F8C"/>
    <w:rsid w:val="00961FFC"/>
    <w:rsid w:val="00962289"/>
    <w:rsid w:val="009623D9"/>
    <w:rsid w:val="0096264B"/>
    <w:rsid w:val="00962CCC"/>
    <w:rsid w:val="00962FEA"/>
    <w:rsid w:val="00963125"/>
    <w:rsid w:val="009631BB"/>
    <w:rsid w:val="00963524"/>
    <w:rsid w:val="0096357B"/>
    <w:rsid w:val="00963760"/>
    <w:rsid w:val="009637F9"/>
    <w:rsid w:val="00963A9D"/>
    <w:rsid w:val="00963C4B"/>
    <w:rsid w:val="00963CCB"/>
    <w:rsid w:val="009640F7"/>
    <w:rsid w:val="00964793"/>
    <w:rsid w:val="00964948"/>
    <w:rsid w:val="0096567A"/>
    <w:rsid w:val="0096580D"/>
    <w:rsid w:val="009658B1"/>
    <w:rsid w:val="00965940"/>
    <w:rsid w:val="00965A75"/>
    <w:rsid w:val="00965B40"/>
    <w:rsid w:val="0096628B"/>
    <w:rsid w:val="00966417"/>
    <w:rsid w:val="00966442"/>
    <w:rsid w:val="00966566"/>
    <w:rsid w:val="00966B02"/>
    <w:rsid w:val="00966B77"/>
    <w:rsid w:val="00966DDC"/>
    <w:rsid w:val="00966E90"/>
    <w:rsid w:val="0096700E"/>
    <w:rsid w:val="009670CA"/>
    <w:rsid w:val="00967186"/>
    <w:rsid w:val="009671F0"/>
    <w:rsid w:val="009672C8"/>
    <w:rsid w:val="009672E7"/>
    <w:rsid w:val="0096779D"/>
    <w:rsid w:val="00967EED"/>
    <w:rsid w:val="00967F42"/>
    <w:rsid w:val="00970013"/>
    <w:rsid w:val="0097004B"/>
    <w:rsid w:val="0097045A"/>
    <w:rsid w:val="00970473"/>
    <w:rsid w:val="009705EF"/>
    <w:rsid w:val="00970723"/>
    <w:rsid w:val="00970952"/>
    <w:rsid w:val="009709A3"/>
    <w:rsid w:val="009709A7"/>
    <w:rsid w:val="00970A3C"/>
    <w:rsid w:val="00971028"/>
    <w:rsid w:val="009711CB"/>
    <w:rsid w:val="009716CC"/>
    <w:rsid w:val="00971A89"/>
    <w:rsid w:val="00971BFB"/>
    <w:rsid w:val="00971C87"/>
    <w:rsid w:val="00971CBB"/>
    <w:rsid w:val="00972062"/>
    <w:rsid w:val="009722FD"/>
    <w:rsid w:val="00972428"/>
    <w:rsid w:val="00972991"/>
    <w:rsid w:val="00972B28"/>
    <w:rsid w:val="00972BD0"/>
    <w:rsid w:val="00972CAE"/>
    <w:rsid w:val="00972D20"/>
    <w:rsid w:val="009732F4"/>
    <w:rsid w:val="009734C3"/>
    <w:rsid w:val="009738B4"/>
    <w:rsid w:val="00973A33"/>
    <w:rsid w:val="00973EE2"/>
    <w:rsid w:val="0097424F"/>
    <w:rsid w:val="00974406"/>
    <w:rsid w:val="0097494C"/>
    <w:rsid w:val="00975039"/>
    <w:rsid w:val="009752E1"/>
    <w:rsid w:val="009753E8"/>
    <w:rsid w:val="00975C54"/>
    <w:rsid w:val="00975ECF"/>
    <w:rsid w:val="00975F5C"/>
    <w:rsid w:val="009761B3"/>
    <w:rsid w:val="009762B7"/>
    <w:rsid w:val="009764DF"/>
    <w:rsid w:val="00976B2F"/>
    <w:rsid w:val="00976EFB"/>
    <w:rsid w:val="00977218"/>
    <w:rsid w:val="00977367"/>
    <w:rsid w:val="0097772A"/>
    <w:rsid w:val="009778C0"/>
    <w:rsid w:val="00977BEE"/>
    <w:rsid w:val="00980069"/>
    <w:rsid w:val="009805B3"/>
    <w:rsid w:val="0098069D"/>
    <w:rsid w:val="00980BCA"/>
    <w:rsid w:val="00980BD1"/>
    <w:rsid w:val="00980FA9"/>
    <w:rsid w:val="00980FBC"/>
    <w:rsid w:val="00981349"/>
    <w:rsid w:val="0098177D"/>
    <w:rsid w:val="00981C6F"/>
    <w:rsid w:val="00981D13"/>
    <w:rsid w:val="00981E84"/>
    <w:rsid w:val="0098205D"/>
    <w:rsid w:val="009829D6"/>
    <w:rsid w:val="00982C10"/>
    <w:rsid w:val="00982EBE"/>
    <w:rsid w:val="00983292"/>
    <w:rsid w:val="00983310"/>
    <w:rsid w:val="0098353D"/>
    <w:rsid w:val="009836A7"/>
    <w:rsid w:val="0098374F"/>
    <w:rsid w:val="00983AA1"/>
    <w:rsid w:val="00983B3D"/>
    <w:rsid w:val="00983C12"/>
    <w:rsid w:val="00983D6E"/>
    <w:rsid w:val="00983FDA"/>
    <w:rsid w:val="00984397"/>
    <w:rsid w:val="00984415"/>
    <w:rsid w:val="00984489"/>
    <w:rsid w:val="00984B4F"/>
    <w:rsid w:val="00984D0F"/>
    <w:rsid w:val="00984D54"/>
    <w:rsid w:val="00984DB7"/>
    <w:rsid w:val="00984ECA"/>
    <w:rsid w:val="009850A1"/>
    <w:rsid w:val="0098518D"/>
    <w:rsid w:val="009851E5"/>
    <w:rsid w:val="009853DE"/>
    <w:rsid w:val="009856DF"/>
    <w:rsid w:val="00985961"/>
    <w:rsid w:val="009862AE"/>
    <w:rsid w:val="009865F8"/>
    <w:rsid w:val="00986757"/>
    <w:rsid w:val="009869EF"/>
    <w:rsid w:val="00986CD6"/>
    <w:rsid w:val="00986DDF"/>
    <w:rsid w:val="009871C2"/>
    <w:rsid w:val="0098725C"/>
    <w:rsid w:val="009875D8"/>
    <w:rsid w:val="0098771B"/>
    <w:rsid w:val="00987D04"/>
    <w:rsid w:val="009902D1"/>
    <w:rsid w:val="009908BB"/>
    <w:rsid w:val="009909E0"/>
    <w:rsid w:val="00990A60"/>
    <w:rsid w:val="00990CA3"/>
    <w:rsid w:val="00990E27"/>
    <w:rsid w:val="00991093"/>
    <w:rsid w:val="00991488"/>
    <w:rsid w:val="009914DB"/>
    <w:rsid w:val="00991516"/>
    <w:rsid w:val="00991563"/>
    <w:rsid w:val="009915B6"/>
    <w:rsid w:val="009915C2"/>
    <w:rsid w:val="00991D9A"/>
    <w:rsid w:val="00991DCB"/>
    <w:rsid w:val="009920AB"/>
    <w:rsid w:val="009926BA"/>
    <w:rsid w:val="009927C1"/>
    <w:rsid w:val="0099294D"/>
    <w:rsid w:val="00992A91"/>
    <w:rsid w:val="00992B05"/>
    <w:rsid w:val="00992D16"/>
    <w:rsid w:val="00992FE4"/>
    <w:rsid w:val="00992FFD"/>
    <w:rsid w:val="00993021"/>
    <w:rsid w:val="009931F3"/>
    <w:rsid w:val="009933AA"/>
    <w:rsid w:val="0099344C"/>
    <w:rsid w:val="0099387E"/>
    <w:rsid w:val="00993D01"/>
    <w:rsid w:val="00993DF6"/>
    <w:rsid w:val="009940A8"/>
    <w:rsid w:val="0099416C"/>
    <w:rsid w:val="009942A3"/>
    <w:rsid w:val="0099445D"/>
    <w:rsid w:val="009944F8"/>
    <w:rsid w:val="009946BC"/>
    <w:rsid w:val="00994D7B"/>
    <w:rsid w:val="00994F10"/>
    <w:rsid w:val="00995070"/>
    <w:rsid w:val="0099524A"/>
    <w:rsid w:val="009954D4"/>
    <w:rsid w:val="00995736"/>
    <w:rsid w:val="00996136"/>
    <w:rsid w:val="00996931"/>
    <w:rsid w:val="0099694E"/>
    <w:rsid w:val="00996C13"/>
    <w:rsid w:val="00996DE2"/>
    <w:rsid w:val="00997184"/>
    <w:rsid w:val="00997617"/>
    <w:rsid w:val="00997A4B"/>
    <w:rsid w:val="00997B4B"/>
    <w:rsid w:val="00997CB5"/>
    <w:rsid w:val="00997D49"/>
    <w:rsid w:val="009A043C"/>
    <w:rsid w:val="009A04A8"/>
    <w:rsid w:val="009A0620"/>
    <w:rsid w:val="009A082E"/>
    <w:rsid w:val="009A0D90"/>
    <w:rsid w:val="009A0F89"/>
    <w:rsid w:val="009A1089"/>
    <w:rsid w:val="009A11AA"/>
    <w:rsid w:val="009A15D1"/>
    <w:rsid w:val="009A182B"/>
    <w:rsid w:val="009A1DC3"/>
    <w:rsid w:val="009A1F05"/>
    <w:rsid w:val="009A2338"/>
    <w:rsid w:val="009A23E6"/>
    <w:rsid w:val="009A23F2"/>
    <w:rsid w:val="009A2542"/>
    <w:rsid w:val="009A2A27"/>
    <w:rsid w:val="009A2A58"/>
    <w:rsid w:val="009A2B61"/>
    <w:rsid w:val="009A2EB3"/>
    <w:rsid w:val="009A31F7"/>
    <w:rsid w:val="009A3245"/>
    <w:rsid w:val="009A3466"/>
    <w:rsid w:val="009A35FF"/>
    <w:rsid w:val="009A39DA"/>
    <w:rsid w:val="009A3B2C"/>
    <w:rsid w:val="009A3BC5"/>
    <w:rsid w:val="009A3D5E"/>
    <w:rsid w:val="009A3E7D"/>
    <w:rsid w:val="009A4036"/>
    <w:rsid w:val="009A4114"/>
    <w:rsid w:val="009A41A9"/>
    <w:rsid w:val="009A4253"/>
    <w:rsid w:val="009A42D4"/>
    <w:rsid w:val="009A4402"/>
    <w:rsid w:val="009A47C6"/>
    <w:rsid w:val="009A48CD"/>
    <w:rsid w:val="009A4B52"/>
    <w:rsid w:val="009A4BDE"/>
    <w:rsid w:val="009A5316"/>
    <w:rsid w:val="009A57A2"/>
    <w:rsid w:val="009A5869"/>
    <w:rsid w:val="009A5945"/>
    <w:rsid w:val="009A5A11"/>
    <w:rsid w:val="009A5A9C"/>
    <w:rsid w:val="009A5D73"/>
    <w:rsid w:val="009A5F1D"/>
    <w:rsid w:val="009A60FE"/>
    <w:rsid w:val="009A6308"/>
    <w:rsid w:val="009A644D"/>
    <w:rsid w:val="009A654E"/>
    <w:rsid w:val="009A65DC"/>
    <w:rsid w:val="009A67B3"/>
    <w:rsid w:val="009A6B29"/>
    <w:rsid w:val="009A6C1F"/>
    <w:rsid w:val="009A755D"/>
    <w:rsid w:val="009A7670"/>
    <w:rsid w:val="009A7A22"/>
    <w:rsid w:val="009A7A86"/>
    <w:rsid w:val="009B02AA"/>
    <w:rsid w:val="009B066E"/>
    <w:rsid w:val="009B0CBD"/>
    <w:rsid w:val="009B0D60"/>
    <w:rsid w:val="009B0DB1"/>
    <w:rsid w:val="009B0DF7"/>
    <w:rsid w:val="009B12D4"/>
    <w:rsid w:val="009B1435"/>
    <w:rsid w:val="009B150F"/>
    <w:rsid w:val="009B1E01"/>
    <w:rsid w:val="009B2556"/>
    <w:rsid w:val="009B2681"/>
    <w:rsid w:val="009B29E0"/>
    <w:rsid w:val="009B2C90"/>
    <w:rsid w:val="009B2D0A"/>
    <w:rsid w:val="009B2F87"/>
    <w:rsid w:val="009B2FFC"/>
    <w:rsid w:val="009B3256"/>
    <w:rsid w:val="009B33A3"/>
    <w:rsid w:val="009B34E6"/>
    <w:rsid w:val="009B36CF"/>
    <w:rsid w:val="009B3713"/>
    <w:rsid w:val="009B3773"/>
    <w:rsid w:val="009B3B1A"/>
    <w:rsid w:val="009B3D88"/>
    <w:rsid w:val="009B4909"/>
    <w:rsid w:val="009B4C89"/>
    <w:rsid w:val="009B4F85"/>
    <w:rsid w:val="009B547E"/>
    <w:rsid w:val="009B56A1"/>
    <w:rsid w:val="009B5767"/>
    <w:rsid w:val="009B5956"/>
    <w:rsid w:val="009B5B07"/>
    <w:rsid w:val="009B63D3"/>
    <w:rsid w:val="009B63E7"/>
    <w:rsid w:val="009B6817"/>
    <w:rsid w:val="009B6856"/>
    <w:rsid w:val="009B69BE"/>
    <w:rsid w:val="009B69EB"/>
    <w:rsid w:val="009B6AF4"/>
    <w:rsid w:val="009B6D24"/>
    <w:rsid w:val="009B7514"/>
    <w:rsid w:val="009B770C"/>
    <w:rsid w:val="009B784D"/>
    <w:rsid w:val="009B798F"/>
    <w:rsid w:val="009B7DEB"/>
    <w:rsid w:val="009C007E"/>
    <w:rsid w:val="009C0286"/>
    <w:rsid w:val="009C0614"/>
    <w:rsid w:val="009C0648"/>
    <w:rsid w:val="009C0774"/>
    <w:rsid w:val="009C0A4B"/>
    <w:rsid w:val="009C1193"/>
    <w:rsid w:val="009C1277"/>
    <w:rsid w:val="009C15C9"/>
    <w:rsid w:val="009C1BAA"/>
    <w:rsid w:val="009C1E4F"/>
    <w:rsid w:val="009C2586"/>
    <w:rsid w:val="009C26A2"/>
    <w:rsid w:val="009C2B02"/>
    <w:rsid w:val="009C2D6C"/>
    <w:rsid w:val="009C315A"/>
    <w:rsid w:val="009C35D8"/>
    <w:rsid w:val="009C411D"/>
    <w:rsid w:val="009C4157"/>
    <w:rsid w:val="009C46DF"/>
    <w:rsid w:val="009C47F6"/>
    <w:rsid w:val="009C4E0E"/>
    <w:rsid w:val="009C4E13"/>
    <w:rsid w:val="009C5127"/>
    <w:rsid w:val="009C517E"/>
    <w:rsid w:val="009C5323"/>
    <w:rsid w:val="009C54F3"/>
    <w:rsid w:val="009C5594"/>
    <w:rsid w:val="009C5887"/>
    <w:rsid w:val="009C6102"/>
    <w:rsid w:val="009C6923"/>
    <w:rsid w:val="009C69EB"/>
    <w:rsid w:val="009C6B37"/>
    <w:rsid w:val="009C6FDD"/>
    <w:rsid w:val="009C7186"/>
    <w:rsid w:val="009C7F24"/>
    <w:rsid w:val="009D0337"/>
    <w:rsid w:val="009D07A4"/>
    <w:rsid w:val="009D08FA"/>
    <w:rsid w:val="009D09E3"/>
    <w:rsid w:val="009D0A04"/>
    <w:rsid w:val="009D0B1A"/>
    <w:rsid w:val="009D0B7F"/>
    <w:rsid w:val="009D0CF2"/>
    <w:rsid w:val="009D0DF6"/>
    <w:rsid w:val="009D0E64"/>
    <w:rsid w:val="009D136A"/>
    <w:rsid w:val="009D138C"/>
    <w:rsid w:val="009D13AC"/>
    <w:rsid w:val="009D145A"/>
    <w:rsid w:val="009D1BB8"/>
    <w:rsid w:val="009D1C60"/>
    <w:rsid w:val="009D1CED"/>
    <w:rsid w:val="009D1DB1"/>
    <w:rsid w:val="009D2002"/>
    <w:rsid w:val="009D24B6"/>
    <w:rsid w:val="009D2622"/>
    <w:rsid w:val="009D2CAF"/>
    <w:rsid w:val="009D2D47"/>
    <w:rsid w:val="009D2EFD"/>
    <w:rsid w:val="009D3407"/>
    <w:rsid w:val="009D3762"/>
    <w:rsid w:val="009D3895"/>
    <w:rsid w:val="009D3E7E"/>
    <w:rsid w:val="009D3ECA"/>
    <w:rsid w:val="009D3F45"/>
    <w:rsid w:val="009D4286"/>
    <w:rsid w:val="009D4616"/>
    <w:rsid w:val="009D46D9"/>
    <w:rsid w:val="009D47C0"/>
    <w:rsid w:val="009D4C18"/>
    <w:rsid w:val="009D50B0"/>
    <w:rsid w:val="009D50CF"/>
    <w:rsid w:val="009D542A"/>
    <w:rsid w:val="009D59C3"/>
    <w:rsid w:val="009D618C"/>
    <w:rsid w:val="009D6233"/>
    <w:rsid w:val="009D631B"/>
    <w:rsid w:val="009D637D"/>
    <w:rsid w:val="009D65EF"/>
    <w:rsid w:val="009D6778"/>
    <w:rsid w:val="009D67C6"/>
    <w:rsid w:val="009D6A4F"/>
    <w:rsid w:val="009D6CF0"/>
    <w:rsid w:val="009D6F0D"/>
    <w:rsid w:val="009D6F78"/>
    <w:rsid w:val="009D7070"/>
    <w:rsid w:val="009D72C5"/>
    <w:rsid w:val="009D7589"/>
    <w:rsid w:val="009D7916"/>
    <w:rsid w:val="009E0B1E"/>
    <w:rsid w:val="009E0B85"/>
    <w:rsid w:val="009E0DD9"/>
    <w:rsid w:val="009E1084"/>
    <w:rsid w:val="009E1B9B"/>
    <w:rsid w:val="009E1FE3"/>
    <w:rsid w:val="009E25AB"/>
    <w:rsid w:val="009E25F2"/>
    <w:rsid w:val="009E2871"/>
    <w:rsid w:val="009E2B68"/>
    <w:rsid w:val="009E2D84"/>
    <w:rsid w:val="009E3346"/>
    <w:rsid w:val="009E391A"/>
    <w:rsid w:val="009E39BC"/>
    <w:rsid w:val="009E3BFD"/>
    <w:rsid w:val="009E3D98"/>
    <w:rsid w:val="009E3E8C"/>
    <w:rsid w:val="009E3F1A"/>
    <w:rsid w:val="009E4335"/>
    <w:rsid w:val="009E4687"/>
    <w:rsid w:val="009E486F"/>
    <w:rsid w:val="009E48AE"/>
    <w:rsid w:val="009E4C14"/>
    <w:rsid w:val="009E4DBC"/>
    <w:rsid w:val="009E4FF3"/>
    <w:rsid w:val="009E55FF"/>
    <w:rsid w:val="009E5A92"/>
    <w:rsid w:val="009E6003"/>
    <w:rsid w:val="009E610C"/>
    <w:rsid w:val="009E6666"/>
    <w:rsid w:val="009E667D"/>
    <w:rsid w:val="009E69BC"/>
    <w:rsid w:val="009E6A22"/>
    <w:rsid w:val="009E6A8D"/>
    <w:rsid w:val="009E7198"/>
    <w:rsid w:val="009E7678"/>
    <w:rsid w:val="009E7A5B"/>
    <w:rsid w:val="009E7AFF"/>
    <w:rsid w:val="009E7C0C"/>
    <w:rsid w:val="009E7E9D"/>
    <w:rsid w:val="009F009E"/>
    <w:rsid w:val="009F0337"/>
    <w:rsid w:val="009F0449"/>
    <w:rsid w:val="009F0598"/>
    <w:rsid w:val="009F0863"/>
    <w:rsid w:val="009F1252"/>
    <w:rsid w:val="009F1348"/>
    <w:rsid w:val="009F135C"/>
    <w:rsid w:val="009F1404"/>
    <w:rsid w:val="009F16B1"/>
    <w:rsid w:val="009F1A05"/>
    <w:rsid w:val="009F1AAD"/>
    <w:rsid w:val="009F21A7"/>
    <w:rsid w:val="009F24FC"/>
    <w:rsid w:val="009F27F8"/>
    <w:rsid w:val="009F28E3"/>
    <w:rsid w:val="009F2D61"/>
    <w:rsid w:val="009F2F55"/>
    <w:rsid w:val="009F31AB"/>
    <w:rsid w:val="009F3647"/>
    <w:rsid w:val="009F36CB"/>
    <w:rsid w:val="009F370F"/>
    <w:rsid w:val="009F39B1"/>
    <w:rsid w:val="009F3FFF"/>
    <w:rsid w:val="009F4365"/>
    <w:rsid w:val="009F463A"/>
    <w:rsid w:val="009F477C"/>
    <w:rsid w:val="009F49B9"/>
    <w:rsid w:val="009F4B6C"/>
    <w:rsid w:val="009F4E51"/>
    <w:rsid w:val="009F52DB"/>
    <w:rsid w:val="009F530D"/>
    <w:rsid w:val="009F580C"/>
    <w:rsid w:val="009F5A5F"/>
    <w:rsid w:val="009F5C96"/>
    <w:rsid w:val="009F5E5D"/>
    <w:rsid w:val="009F5E69"/>
    <w:rsid w:val="009F5EE9"/>
    <w:rsid w:val="009F5FAC"/>
    <w:rsid w:val="009F6172"/>
    <w:rsid w:val="009F633F"/>
    <w:rsid w:val="009F6628"/>
    <w:rsid w:val="009F6C5D"/>
    <w:rsid w:val="009F6D9B"/>
    <w:rsid w:val="009F7137"/>
    <w:rsid w:val="009F722A"/>
    <w:rsid w:val="009F74D2"/>
    <w:rsid w:val="009F7527"/>
    <w:rsid w:val="009F77F6"/>
    <w:rsid w:val="009F7927"/>
    <w:rsid w:val="009F7CD5"/>
    <w:rsid w:val="00A0034C"/>
    <w:rsid w:val="00A005D9"/>
    <w:rsid w:val="00A00810"/>
    <w:rsid w:val="00A01556"/>
    <w:rsid w:val="00A0195C"/>
    <w:rsid w:val="00A01B58"/>
    <w:rsid w:val="00A01B6F"/>
    <w:rsid w:val="00A01CA7"/>
    <w:rsid w:val="00A01DF5"/>
    <w:rsid w:val="00A0205E"/>
    <w:rsid w:val="00A0226F"/>
    <w:rsid w:val="00A0230E"/>
    <w:rsid w:val="00A02839"/>
    <w:rsid w:val="00A029A8"/>
    <w:rsid w:val="00A03185"/>
    <w:rsid w:val="00A03245"/>
    <w:rsid w:val="00A03273"/>
    <w:rsid w:val="00A036F1"/>
    <w:rsid w:val="00A03784"/>
    <w:rsid w:val="00A039BD"/>
    <w:rsid w:val="00A03D6B"/>
    <w:rsid w:val="00A0416B"/>
    <w:rsid w:val="00A041B2"/>
    <w:rsid w:val="00A04354"/>
    <w:rsid w:val="00A04457"/>
    <w:rsid w:val="00A04783"/>
    <w:rsid w:val="00A04816"/>
    <w:rsid w:val="00A04833"/>
    <w:rsid w:val="00A04842"/>
    <w:rsid w:val="00A04C33"/>
    <w:rsid w:val="00A04CA4"/>
    <w:rsid w:val="00A04F61"/>
    <w:rsid w:val="00A0512F"/>
    <w:rsid w:val="00A05248"/>
    <w:rsid w:val="00A052CF"/>
    <w:rsid w:val="00A053EE"/>
    <w:rsid w:val="00A057F9"/>
    <w:rsid w:val="00A0593C"/>
    <w:rsid w:val="00A05B45"/>
    <w:rsid w:val="00A05D2B"/>
    <w:rsid w:val="00A063FE"/>
    <w:rsid w:val="00A06D6C"/>
    <w:rsid w:val="00A06E70"/>
    <w:rsid w:val="00A0708B"/>
    <w:rsid w:val="00A07376"/>
    <w:rsid w:val="00A07457"/>
    <w:rsid w:val="00A07D10"/>
    <w:rsid w:val="00A07DED"/>
    <w:rsid w:val="00A10470"/>
    <w:rsid w:val="00A1057F"/>
    <w:rsid w:val="00A111DF"/>
    <w:rsid w:val="00A1128B"/>
    <w:rsid w:val="00A11517"/>
    <w:rsid w:val="00A11807"/>
    <w:rsid w:val="00A11C16"/>
    <w:rsid w:val="00A11CA7"/>
    <w:rsid w:val="00A11ED6"/>
    <w:rsid w:val="00A11FBF"/>
    <w:rsid w:val="00A121C0"/>
    <w:rsid w:val="00A125D2"/>
    <w:rsid w:val="00A128B5"/>
    <w:rsid w:val="00A12908"/>
    <w:rsid w:val="00A12996"/>
    <w:rsid w:val="00A12CDD"/>
    <w:rsid w:val="00A12D98"/>
    <w:rsid w:val="00A13046"/>
    <w:rsid w:val="00A13241"/>
    <w:rsid w:val="00A1335B"/>
    <w:rsid w:val="00A13501"/>
    <w:rsid w:val="00A13502"/>
    <w:rsid w:val="00A13E3D"/>
    <w:rsid w:val="00A13F55"/>
    <w:rsid w:val="00A1418B"/>
    <w:rsid w:val="00A14880"/>
    <w:rsid w:val="00A149F5"/>
    <w:rsid w:val="00A14C4C"/>
    <w:rsid w:val="00A14FF6"/>
    <w:rsid w:val="00A14FFC"/>
    <w:rsid w:val="00A1507F"/>
    <w:rsid w:val="00A153B3"/>
    <w:rsid w:val="00A15467"/>
    <w:rsid w:val="00A154B0"/>
    <w:rsid w:val="00A154E6"/>
    <w:rsid w:val="00A1587D"/>
    <w:rsid w:val="00A15B2C"/>
    <w:rsid w:val="00A15ED0"/>
    <w:rsid w:val="00A15FE4"/>
    <w:rsid w:val="00A16524"/>
    <w:rsid w:val="00A165D8"/>
    <w:rsid w:val="00A16983"/>
    <w:rsid w:val="00A16B5C"/>
    <w:rsid w:val="00A16B82"/>
    <w:rsid w:val="00A16BA4"/>
    <w:rsid w:val="00A16EFE"/>
    <w:rsid w:val="00A1732D"/>
    <w:rsid w:val="00A1750D"/>
    <w:rsid w:val="00A17BBB"/>
    <w:rsid w:val="00A20472"/>
    <w:rsid w:val="00A207F6"/>
    <w:rsid w:val="00A20801"/>
    <w:rsid w:val="00A20C59"/>
    <w:rsid w:val="00A20DA0"/>
    <w:rsid w:val="00A20F00"/>
    <w:rsid w:val="00A2119D"/>
    <w:rsid w:val="00A21526"/>
    <w:rsid w:val="00A218F5"/>
    <w:rsid w:val="00A21A1E"/>
    <w:rsid w:val="00A21D37"/>
    <w:rsid w:val="00A220B9"/>
    <w:rsid w:val="00A220EF"/>
    <w:rsid w:val="00A22215"/>
    <w:rsid w:val="00A223EC"/>
    <w:rsid w:val="00A22656"/>
    <w:rsid w:val="00A226BF"/>
    <w:rsid w:val="00A2296F"/>
    <w:rsid w:val="00A22AAD"/>
    <w:rsid w:val="00A22ABE"/>
    <w:rsid w:val="00A22FF0"/>
    <w:rsid w:val="00A23035"/>
    <w:rsid w:val="00A2304D"/>
    <w:rsid w:val="00A23256"/>
    <w:rsid w:val="00A233B2"/>
    <w:rsid w:val="00A23849"/>
    <w:rsid w:val="00A23AB1"/>
    <w:rsid w:val="00A23C7F"/>
    <w:rsid w:val="00A23EAD"/>
    <w:rsid w:val="00A2409F"/>
    <w:rsid w:val="00A24478"/>
    <w:rsid w:val="00A24707"/>
    <w:rsid w:val="00A247C7"/>
    <w:rsid w:val="00A2488F"/>
    <w:rsid w:val="00A24B19"/>
    <w:rsid w:val="00A24C5E"/>
    <w:rsid w:val="00A25030"/>
    <w:rsid w:val="00A2514A"/>
    <w:rsid w:val="00A253FE"/>
    <w:rsid w:val="00A25F4E"/>
    <w:rsid w:val="00A25F93"/>
    <w:rsid w:val="00A267B5"/>
    <w:rsid w:val="00A26A47"/>
    <w:rsid w:val="00A26BD7"/>
    <w:rsid w:val="00A2702C"/>
    <w:rsid w:val="00A2792D"/>
    <w:rsid w:val="00A27B0F"/>
    <w:rsid w:val="00A27B65"/>
    <w:rsid w:val="00A27BE0"/>
    <w:rsid w:val="00A27CBB"/>
    <w:rsid w:val="00A3041C"/>
    <w:rsid w:val="00A30493"/>
    <w:rsid w:val="00A30661"/>
    <w:rsid w:val="00A30B56"/>
    <w:rsid w:val="00A3120F"/>
    <w:rsid w:val="00A31246"/>
    <w:rsid w:val="00A31596"/>
    <w:rsid w:val="00A31A95"/>
    <w:rsid w:val="00A31B0B"/>
    <w:rsid w:val="00A31D6A"/>
    <w:rsid w:val="00A3206D"/>
    <w:rsid w:val="00A32238"/>
    <w:rsid w:val="00A3232A"/>
    <w:rsid w:val="00A3256E"/>
    <w:rsid w:val="00A32DAA"/>
    <w:rsid w:val="00A32F0E"/>
    <w:rsid w:val="00A33363"/>
    <w:rsid w:val="00A3354E"/>
    <w:rsid w:val="00A335D7"/>
    <w:rsid w:val="00A3379A"/>
    <w:rsid w:val="00A33B9B"/>
    <w:rsid w:val="00A33E91"/>
    <w:rsid w:val="00A33EED"/>
    <w:rsid w:val="00A34506"/>
    <w:rsid w:val="00A345A9"/>
    <w:rsid w:val="00A34607"/>
    <w:rsid w:val="00A34657"/>
    <w:rsid w:val="00A34762"/>
    <w:rsid w:val="00A34A2D"/>
    <w:rsid w:val="00A34DB8"/>
    <w:rsid w:val="00A34E55"/>
    <w:rsid w:val="00A35023"/>
    <w:rsid w:val="00A3519E"/>
    <w:rsid w:val="00A351BA"/>
    <w:rsid w:val="00A351E5"/>
    <w:rsid w:val="00A3537F"/>
    <w:rsid w:val="00A354AC"/>
    <w:rsid w:val="00A35655"/>
    <w:rsid w:val="00A35B07"/>
    <w:rsid w:val="00A35E85"/>
    <w:rsid w:val="00A36B53"/>
    <w:rsid w:val="00A36B89"/>
    <w:rsid w:val="00A3700B"/>
    <w:rsid w:val="00A37073"/>
    <w:rsid w:val="00A37168"/>
    <w:rsid w:val="00A378F6"/>
    <w:rsid w:val="00A37994"/>
    <w:rsid w:val="00A37D4C"/>
    <w:rsid w:val="00A37EEA"/>
    <w:rsid w:val="00A405DE"/>
    <w:rsid w:val="00A4069E"/>
    <w:rsid w:val="00A40796"/>
    <w:rsid w:val="00A409C4"/>
    <w:rsid w:val="00A40CAD"/>
    <w:rsid w:val="00A40DD5"/>
    <w:rsid w:val="00A41106"/>
    <w:rsid w:val="00A411F3"/>
    <w:rsid w:val="00A413A7"/>
    <w:rsid w:val="00A413A8"/>
    <w:rsid w:val="00A41C32"/>
    <w:rsid w:val="00A41CEC"/>
    <w:rsid w:val="00A42033"/>
    <w:rsid w:val="00A42355"/>
    <w:rsid w:val="00A423A8"/>
    <w:rsid w:val="00A4246C"/>
    <w:rsid w:val="00A42670"/>
    <w:rsid w:val="00A42708"/>
    <w:rsid w:val="00A42A3B"/>
    <w:rsid w:val="00A42A51"/>
    <w:rsid w:val="00A42A70"/>
    <w:rsid w:val="00A431A0"/>
    <w:rsid w:val="00A43350"/>
    <w:rsid w:val="00A43446"/>
    <w:rsid w:val="00A43602"/>
    <w:rsid w:val="00A4367A"/>
    <w:rsid w:val="00A4379D"/>
    <w:rsid w:val="00A43A13"/>
    <w:rsid w:val="00A43B5B"/>
    <w:rsid w:val="00A43CA4"/>
    <w:rsid w:val="00A44002"/>
    <w:rsid w:val="00A44028"/>
    <w:rsid w:val="00A440DE"/>
    <w:rsid w:val="00A444B9"/>
    <w:rsid w:val="00A44648"/>
    <w:rsid w:val="00A44923"/>
    <w:rsid w:val="00A44960"/>
    <w:rsid w:val="00A449CC"/>
    <w:rsid w:val="00A44CBC"/>
    <w:rsid w:val="00A44D04"/>
    <w:rsid w:val="00A450E3"/>
    <w:rsid w:val="00A452FA"/>
    <w:rsid w:val="00A453C0"/>
    <w:rsid w:val="00A45492"/>
    <w:rsid w:val="00A45543"/>
    <w:rsid w:val="00A45F8F"/>
    <w:rsid w:val="00A46091"/>
    <w:rsid w:val="00A46742"/>
    <w:rsid w:val="00A469DB"/>
    <w:rsid w:val="00A46B08"/>
    <w:rsid w:val="00A46DCE"/>
    <w:rsid w:val="00A46FC9"/>
    <w:rsid w:val="00A46FD1"/>
    <w:rsid w:val="00A47222"/>
    <w:rsid w:val="00A47315"/>
    <w:rsid w:val="00A4739A"/>
    <w:rsid w:val="00A4747D"/>
    <w:rsid w:val="00A47491"/>
    <w:rsid w:val="00A4772A"/>
    <w:rsid w:val="00A479B2"/>
    <w:rsid w:val="00A50536"/>
    <w:rsid w:val="00A50595"/>
    <w:rsid w:val="00A50BEE"/>
    <w:rsid w:val="00A50DB7"/>
    <w:rsid w:val="00A50ED3"/>
    <w:rsid w:val="00A5101F"/>
    <w:rsid w:val="00A5119E"/>
    <w:rsid w:val="00A51700"/>
    <w:rsid w:val="00A517A4"/>
    <w:rsid w:val="00A51BD7"/>
    <w:rsid w:val="00A51C4C"/>
    <w:rsid w:val="00A51F35"/>
    <w:rsid w:val="00A524C1"/>
    <w:rsid w:val="00A529B6"/>
    <w:rsid w:val="00A52AAA"/>
    <w:rsid w:val="00A53015"/>
    <w:rsid w:val="00A53293"/>
    <w:rsid w:val="00A53472"/>
    <w:rsid w:val="00A534B7"/>
    <w:rsid w:val="00A53A59"/>
    <w:rsid w:val="00A53B40"/>
    <w:rsid w:val="00A53BEB"/>
    <w:rsid w:val="00A540FB"/>
    <w:rsid w:val="00A54ACF"/>
    <w:rsid w:val="00A54EC0"/>
    <w:rsid w:val="00A55549"/>
    <w:rsid w:val="00A55606"/>
    <w:rsid w:val="00A556F0"/>
    <w:rsid w:val="00A55724"/>
    <w:rsid w:val="00A55BD2"/>
    <w:rsid w:val="00A55C33"/>
    <w:rsid w:val="00A562F7"/>
    <w:rsid w:val="00A5642B"/>
    <w:rsid w:val="00A5654A"/>
    <w:rsid w:val="00A5658D"/>
    <w:rsid w:val="00A56A76"/>
    <w:rsid w:val="00A56B27"/>
    <w:rsid w:val="00A56BCF"/>
    <w:rsid w:val="00A56ED0"/>
    <w:rsid w:val="00A56FA3"/>
    <w:rsid w:val="00A5703A"/>
    <w:rsid w:val="00A572FA"/>
    <w:rsid w:val="00A57371"/>
    <w:rsid w:val="00A57489"/>
    <w:rsid w:val="00A575C8"/>
    <w:rsid w:val="00A57A60"/>
    <w:rsid w:val="00A57B78"/>
    <w:rsid w:val="00A57E26"/>
    <w:rsid w:val="00A604DC"/>
    <w:rsid w:val="00A60585"/>
    <w:rsid w:val="00A606A9"/>
    <w:rsid w:val="00A6074D"/>
    <w:rsid w:val="00A60790"/>
    <w:rsid w:val="00A60AED"/>
    <w:rsid w:val="00A60BAC"/>
    <w:rsid w:val="00A60F7D"/>
    <w:rsid w:val="00A6101A"/>
    <w:rsid w:val="00A610BD"/>
    <w:rsid w:val="00A617C3"/>
    <w:rsid w:val="00A61859"/>
    <w:rsid w:val="00A61969"/>
    <w:rsid w:val="00A61FBA"/>
    <w:rsid w:val="00A61FDD"/>
    <w:rsid w:val="00A62098"/>
    <w:rsid w:val="00A620C9"/>
    <w:rsid w:val="00A621B0"/>
    <w:rsid w:val="00A6227E"/>
    <w:rsid w:val="00A62568"/>
    <w:rsid w:val="00A625E4"/>
    <w:rsid w:val="00A626ED"/>
    <w:rsid w:val="00A628D3"/>
    <w:rsid w:val="00A62AF8"/>
    <w:rsid w:val="00A62D11"/>
    <w:rsid w:val="00A62E5C"/>
    <w:rsid w:val="00A62FAF"/>
    <w:rsid w:val="00A63878"/>
    <w:rsid w:val="00A63CAF"/>
    <w:rsid w:val="00A6412D"/>
    <w:rsid w:val="00A6445D"/>
    <w:rsid w:val="00A645FD"/>
    <w:rsid w:val="00A647AE"/>
    <w:rsid w:val="00A64AA2"/>
    <w:rsid w:val="00A64F01"/>
    <w:rsid w:val="00A6578C"/>
    <w:rsid w:val="00A65835"/>
    <w:rsid w:val="00A65AC2"/>
    <w:rsid w:val="00A65BB8"/>
    <w:rsid w:val="00A65D75"/>
    <w:rsid w:val="00A65F4A"/>
    <w:rsid w:val="00A65FBA"/>
    <w:rsid w:val="00A6608A"/>
    <w:rsid w:val="00A660C1"/>
    <w:rsid w:val="00A6617C"/>
    <w:rsid w:val="00A66269"/>
    <w:rsid w:val="00A667B5"/>
    <w:rsid w:val="00A6683E"/>
    <w:rsid w:val="00A66B5D"/>
    <w:rsid w:val="00A66DBE"/>
    <w:rsid w:val="00A66E2A"/>
    <w:rsid w:val="00A670AE"/>
    <w:rsid w:val="00A670CE"/>
    <w:rsid w:val="00A671AA"/>
    <w:rsid w:val="00A671C2"/>
    <w:rsid w:val="00A67898"/>
    <w:rsid w:val="00A67981"/>
    <w:rsid w:val="00A67A7F"/>
    <w:rsid w:val="00A67E7F"/>
    <w:rsid w:val="00A700AC"/>
    <w:rsid w:val="00A70220"/>
    <w:rsid w:val="00A70373"/>
    <w:rsid w:val="00A703DB"/>
    <w:rsid w:val="00A705EF"/>
    <w:rsid w:val="00A70851"/>
    <w:rsid w:val="00A7090E"/>
    <w:rsid w:val="00A70A38"/>
    <w:rsid w:val="00A70ADC"/>
    <w:rsid w:val="00A70E35"/>
    <w:rsid w:val="00A71003"/>
    <w:rsid w:val="00A711FF"/>
    <w:rsid w:val="00A7135B"/>
    <w:rsid w:val="00A71593"/>
    <w:rsid w:val="00A71A60"/>
    <w:rsid w:val="00A71D5F"/>
    <w:rsid w:val="00A71D7F"/>
    <w:rsid w:val="00A7216A"/>
    <w:rsid w:val="00A722E4"/>
    <w:rsid w:val="00A72324"/>
    <w:rsid w:val="00A72615"/>
    <w:rsid w:val="00A72704"/>
    <w:rsid w:val="00A72980"/>
    <w:rsid w:val="00A72A19"/>
    <w:rsid w:val="00A72E82"/>
    <w:rsid w:val="00A72FD0"/>
    <w:rsid w:val="00A7328F"/>
    <w:rsid w:val="00A73449"/>
    <w:rsid w:val="00A737F7"/>
    <w:rsid w:val="00A73996"/>
    <w:rsid w:val="00A739C8"/>
    <w:rsid w:val="00A740CA"/>
    <w:rsid w:val="00A74470"/>
    <w:rsid w:val="00A7454B"/>
    <w:rsid w:val="00A74D48"/>
    <w:rsid w:val="00A74EAB"/>
    <w:rsid w:val="00A75208"/>
    <w:rsid w:val="00A755CC"/>
    <w:rsid w:val="00A756E3"/>
    <w:rsid w:val="00A75935"/>
    <w:rsid w:val="00A75D24"/>
    <w:rsid w:val="00A76035"/>
    <w:rsid w:val="00A762B7"/>
    <w:rsid w:val="00A766F3"/>
    <w:rsid w:val="00A767D7"/>
    <w:rsid w:val="00A76E19"/>
    <w:rsid w:val="00A76F8E"/>
    <w:rsid w:val="00A77079"/>
    <w:rsid w:val="00A77363"/>
    <w:rsid w:val="00A77511"/>
    <w:rsid w:val="00A77532"/>
    <w:rsid w:val="00A775BC"/>
    <w:rsid w:val="00A77687"/>
    <w:rsid w:val="00A776C8"/>
    <w:rsid w:val="00A7790C"/>
    <w:rsid w:val="00A8026C"/>
    <w:rsid w:val="00A804B8"/>
    <w:rsid w:val="00A80500"/>
    <w:rsid w:val="00A80556"/>
    <w:rsid w:val="00A8055F"/>
    <w:rsid w:val="00A80586"/>
    <w:rsid w:val="00A80607"/>
    <w:rsid w:val="00A8099F"/>
    <w:rsid w:val="00A80D32"/>
    <w:rsid w:val="00A81024"/>
    <w:rsid w:val="00A81582"/>
    <w:rsid w:val="00A819DD"/>
    <w:rsid w:val="00A81ABC"/>
    <w:rsid w:val="00A81AF8"/>
    <w:rsid w:val="00A81BE5"/>
    <w:rsid w:val="00A81CC4"/>
    <w:rsid w:val="00A82C3E"/>
    <w:rsid w:val="00A82C95"/>
    <w:rsid w:val="00A82CED"/>
    <w:rsid w:val="00A82E17"/>
    <w:rsid w:val="00A82FE7"/>
    <w:rsid w:val="00A83087"/>
    <w:rsid w:val="00A83A99"/>
    <w:rsid w:val="00A8415F"/>
    <w:rsid w:val="00A84315"/>
    <w:rsid w:val="00A848AC"/>
    <w:rsid w:val="00A84C4E"/>
    <w:rsid w:val="00A84DD0"/>
    <w:rsid w:val="00A85047"/>
    <w:rsid w:val="00A8508E"/>
    <w:rsid w:val="00A8578F"/>
    <w:rsid w:val="00A85979"/>
    <w:rsid w:val="00A85E9C"/>
    <w:rsid w:val="00A85EE7"/>
    <w:rsid w:val="00A8605F"/>
    <w:rsid w:val="00A8625A"/>
    <w:rsid w:val="00A866DC"/>
    <w:rsid w:val="00A86708"/>
    <w:rsid w:val="00A8697F"/>
    <w:rsid w:val="00A86CF9"/>
    <w:rsid w:val="00A870C6"/>
    <w:rsid w:val="00A874B9"/>
    <w:rsid w:val="00A87866"/>
    <w:rsid w:val="00A87A76"/>
    <w:rsid w:val="00A87AAD"/>
    <w:rsid w:val="00A87B08"/>
    <w:rsid w:val="00A909A5"/>
    <w:rsid w:val="00A90E99"/>
    <w:rsid w:val="00A90F87"/>
    <w:rsid w:val="00A90FDF"/>
    <w:rsid w:val="00A91335"/>
    <w:rsid w:val="00A918AA"/>
    <w:rsid w:val="00A91E0B"/>
    <w:rsid w:val="00A91F73"/>
    <w:rsid w:val="00A91F8B"/>
    <w:rsid w:val="00A920E2"/>
    <w:rsid w:val="00A9242C"/>
    <w:rsid w:val="00A928F0"/>
    <w:rsid w:val="00A92B21"/>
    <w:rsid w:val="00A92BCA"/>
    <w:rsid w:val="00A92D3E"/>
    <w:rsid w:val="00A93125"/>
    <w:rsid w:val="00A9315A"/>
    <w:rsid w:val="00A93479"/>
    <w:rsid w:val="00A9365A"/>
    <w:rsid w:val="00A93835"/>
    <w:rsid w:val="00A93E0C"/>
    <w:rsid w:val="00A93E66"/>
    <w:rsid w:val="00A93E9E"/>
    <w:rsid w:val="00A93FF9"/>
    <w:rsid w:val="00A94032"/>
    <w:rsid w:val="00A940A6"/>
    <w:rsid w:val="00A9458B"/>
    <w:rsid w:val="00A94616"/>
    <w:rsid w:val="00A94659"/>
    <w:rsid w:val="00A948C9"/>
    <w:rsid w:val="00A94AF7"/>
    <w:rsid w:val="00A94B98"/>
    <w:rsid w:val="00A94C03"/>
    <w:rsid w:val="00A94C2F"/>
    <w:rsid w:val="00A94EAE"/>
    <w:rsid w:val="00A94FDD"/>
    <w:rsid w:val="00A9510F"/>
    <w:rsid w:val="00A9512C"/>
    <w:rsid w:val="00A955B9"/>
    <w:rsid w:val="00A955E4"/>
    <w:rsid w:val="00A95A7A"/>
    <w:rsid w:val="00A95B31"/>
    <w:rsid w:val="00A95C13"/>
    <w:rsid w:val="00A95CC8"/>
    <w:rsid w:val="00A95E67"/>
    <w:rsid w:val="00A9647A"/>
    <w:rsid w:val="00A96600"/>
    <w:rsid w:val="00A9678D"/>
    <w:rsid w:val="00A96B79"/>
    <w:rsid w:val="00A96BE0"/>
    <w:rsid w:val="00A96CB5"/>
    <w:rsid w:val="00A96F98"/>
    <w:rsid w:val="00A97059"/>
    <w:rsid w:val="00A9740C"/>
    <w:rsid w:val="00A97D9F"/>
    <w:rsid w:val="00AA01B8"/>
    <w:rsid w:val="00AA05E0"/>
    <w:rsid w:val="00AA07B9"/>
    <w:rsid w:val="00AA098D"/>
    <w:rsid w:val="00AA0B3F"/>
    <w:rsid w:val="00AA0E5C"/>
    <w:rsid w:val="00AA1048"/>
    <w:rsid w:val="00AA118A"/>
    <w:rsid w:val="00AA1481"/>
    <w:rsid w:val="00AA172E"/>
    <w:rsid w:val="00AA17BD"/>
    <w:rsid w:val="00AA2328"/>
    <w:rsid w:val="00AA274F"/>
    <w:rsid w:val="00AA2A0B"/>
    <w:rsid w:val="00AA2B77"/>
    <w:rsid w:val="00AA2F58"/>
    <w:rsid w:val="00AA322A"/>
    <w:rsid w:val="00AA32BE"/>
    <w:rsid w:val="00AA34D0"/>
    <w:rsid w:val="00AA36E4"/>
    <w:rsid w:val="00AA3D22"/>
    <w:rsid w:val="00AA3FB5"/>
    <w:rsid w:val="00AA4300"/>
    <w:rsid w:val="00AA47A5"/>
    <w:rsid w:val="00AA4926"/>
    <w:rsid w:val="00AA4B98"/>
    <w:rsid w:val="00AA4C42"/>
    <w:rsid w:val="00AA5264"/>
    <w:rsid w:val="00AA54F3"/>
    <w:rsid w:val="00AA5507"/>
    <w:rsid w:val="00AA59D1"/>
    <w:rsid w:val="00AA59E4"/>
    <w:rsid w:val="00AA6476"/>
    <w:rsid w:val="00AA68FF"/>
    <w:rsid w:val="00AA6ED3"/>
    <w:rsid w:val="00AA6EE1"/>
    <w:rsid w:val="00AA735C"/>
    <w:rsid w:val="00AA7479"/>
    <w:rsid w:val="00AA75A6"/>
    <w:rsid w:val="00AA77C1"/>
    <w:rsid w:val="00AA797B"/>
    <w:rsid w:val="00AA7A2F"/>
    <w:rsid w:val="00AA7E50"/>
    <w:rsid w:val="00AA7E94"/>
    <w:rsid w:val="00AAB876"/>
    <w:rsid w:val="00AB064B"/>
    <w:rsid w:val="00AB0845"/>
    <w:rsid w:val="00AB0BCA"/>
    <w:rsid w:val="00AB0DFC"/>
    <w:rsid w:val="00AB0FCB"/>
    <w:rsid w:val="00AB1334"/>
    <w:rsid w:val="00AB1532"/>
    <w:rsid w:val="00AB1A2F"/>
    <w:rsid w:val="00AB1B8A"/>
    <w:rsid w:val="00AB1C08"/>
    <w:rsid w:val="00AB1EC8"/>
    <w:rsid w:val="00AB2111"/>
    <w:rsid w:val="00AB22F8"/>
    <w:rsid w:val="00AB27D3"/>
    <w:rsid w:val="00AB2BD1"/>
    <w:rsid w:val="00AB2E0E"/>
    <w:rsid w:val="00AB3077"/>
    <w:rsid w:val="00AB33D2"/>
    <w:rsid w:val="00AB3450"/>
    <w:rsid w:val="00AB3456"/>
    <w:rsid w:val="00AB39E2"/>
    <w:rsid w:val="00AB3F21"/>
    <w:rsid w:val="00AB440D"/>
    <w:rsid w:val="00AB44D3"/>
    <w:rsid w:val="00AB494A"/>
    <w:rsid w:val="00AB4C27"/>
    <w:rsid w:val="00AB4C98"/>
    <w:rsid w:val="00AB5582"/>
    <w:rsid w:val="00AB55CB"/>
    <w:rsid w:val="00AB5E03"/>
    <w:rsid w:val="00AB60E9"/>
    <w:rsid w:val="00AB64A3"/>
    <w:rsid w:val="00AB662B"/>
    <w:rsid w:val="00AB66C3"/>
    <w:rsid w:val="00AB6A9B"/>
    <w:rsid w:val="00AB6D3E"/>
    <w:rsid w:val="00AB6D82"/>
    <w:rsid w:val="00AB6EB5"/>
    <w:rsid w:val="00AB6F01"/>
    <w:rsid w:val="00AB711C"/>
    <w:rsid w:val="00AB759F"/>
    <w:rsid w:val="00AB75E7"/>
    <w:rsid w:val="00AB7A66"/>
    <w:rsid w:val="00AB7A87"/>
    <w:rsid w:val="00AB7D8D"/>
    <w:rsid w:val="00AC02F9"/>
    <w:rsid w:val="00AC0763"/>
    <w:rsid w:val="00AC08C8"/>
    <w:rsid w:val="00AC0960"/>
    <w:rsid w:val="00AC0B1D"/>
    <w:rsid w:val="00AC0BDA"/>
    <w:rsid w:val="00AC1279"/>
    <w:rsid w:val="00AC127C"/>
    <w:rsid w:val="00AC19A0"/>
    <w:rsid w:val="00AC19EB"/>
    <w:rsid w:val="00AC1DCB"/>
    <w:rsid w:val="00AC1E73"/>
    <w:rsid w:val="00AC20B4"/>
    <w:rsid w:val="00AC26A7"/>
    <w:rsid w:val="00AC28E7"/>
    <w:rsid w:val="00AC2988"/>
    <w:rsid w:val="00AC2A45"/>
    <w:rsid w:val="00AC2C60"/>
    <w:rsid w:val="00AC2ED4"/>
    <w:rsid w:val="00AC3071"/>
    <w:rsid w:val="00AC3290"/>
    <w:rsid w:val="00AC341E"/>
    <w:rsid w:val="00AC36CA"/>
    <w:rsid w:val="00AC3DD5"/>
    <w:rsid w:val="00AC3DF9"/>
    <w:rsid w:val="00AC4439"/>
    <w:rsid w:val="00AC477D"/>
    <w:rsid w:val="00AC48A4"/>
    <w:rsid w:val="00AC48F2"/>
    <w:rsid w:val="00AC4E3D"/>
    <w:rsid w:val="00AC5062"/>
    <w:rsid w:val="00AC5B58"/>
    <w:rsid w:val="00AC5BBC"/>
    <w:rsid w:val="00AC5E02"/>
    <w:rsid w:val="00AC6188"/>
    <w:rsid w:val="00AC61F8"/>
    <w:rsid w:val="00AC6716"/>
    <w:rsid w:val="00AC682D"/>
    <w:rsid w:val="00AC6871"/>
    <w:rsid w:val="00AC6889"/>
    <w:rsid w:val="00AC7044"/>
    <w:rsid w:val="00AC7307"/>
    <w:rsid w:val="00AC73E9"/>
    <w:rsid w:val="00AC7534"/>
    <w:rsid w:val="00AC7594"/>
    <w:rsid w:val="00AC7C2B"/>
    <w:rsid w:val="00AD0037"/>
    <w:rsid w:val="00AD030F"/>
    <w:rsid w:val="00AD0379"/>
    <w:rsid w:val="00AD0430"/>
    <w:rsid w:val="00AD049A"/>
    <w:rsid w:val="00AD0685"/>
    <w:rsid w:val="00AD0CB6"/>
    <w:rsid w:val="00AD0D8B"/>
    <w:rsid w:val="00AD0DEE"/>
    <w:rsid w:val="00AD1186"/>
    <w:rsid w:val="00AD1188"/>
    <w:rsid w:val="00AD147F"/>
    <w:rsid w:val="00AD171D"/>
    <w:rsid w:val="00AD1AD3"/>
    <w:rsid w:val="00AD1B80"/>
    <w:rsid w:val="00AD1CF7"/>
    <w:rsid w:val="00AD1E17"/>
    <w:rsid w:val="00AD2406"/>
    <w:rsid w:val="00AD2633"/>
    <w:rsid w:val="00AD2D8F"/>
    <w:rsid w:val="00AD3415"/>
    <w:rsid w:val="00AD3801"/>
    <w:rsid w:val="00AD3C05"/>
    <w:rsid w:val="00AD4394"/>
    <w:rsid w:val="00AD4409"/>
    <w:rsid w:val="00AD4597"/>
    <w:rsid w:val="00AD4687"/>
    <w:rsid w:val="00AD490A"/>
    <w:rsid w:val="00AD4B67"/>
    <w:rsid w:val="00AD4F40"/>
    <w:rsid w:val="00AD4F68"/>
    <w:rsid w:val="00AD532E"/>
    <w:rsid w:val="00AD5558"/>
    <w:rsid w:val="00AD590E"/>
    <w:rsid w:val="00AD5A4E"/>
    <w:rsid w:val="00AD5C3A"/>
    <w:rsid w:val="00AD5C41"/>
    <w:rsid w:val="00AD5D98"/>
    <w:rsid w:val="00AD607A"/>
    <w:rsid w:val="00AD61E2"/>
    <w:rsid w:val="00AD62FB"/>
    <w:rsid w:val="00AD68F4"/>
    <w:rsid w:val="00AD6974"/>
    <w:rsid w:val="00AD69E1"/>
    <w:rsid w:val="00AD6A57"/>
    <w:rsid w:val="00AD6FDD"/>
    <w:rsid w:val="00AD75D1"/>
    <w:rsid w:val="00AD7AA6"/>
    <w:rsid w:val="00AD7AB9"/>
    <w:rsid w:val="00AD7F4C"/>
    <w:rsid w:val="00AE02F7"/>
    <w:rsid w:val="00AE08C1"/>
    <w:rsid w:val="00AE0AF2"/>
    <w:rsid w:val="00AE0B70"/>
    <w:rsid w:val="00AE0D27"/>
    <w:rsid w:val="00AE1045"/>
    <w:rsid w:val="00AE105E"/>
    <w:rsid w:val="00AE154E"/>
    <w:rsid w:val="00AE1565"/>
    <w:rsid w:val="00AE1A41"/>
    <w:rsid w:val="00AE1C34"/>
    <w:rsid w:val="00AE22A3"/>
    <w:rsid w:val="00AE22DF"/>
    <w:rsid w:val="00AE24E4"/>
    <w:rsid w:val="00AE24FE"/>
    <w:rsid w:val="00AE25F5"/>
    <w:rsid w:val="00AE2A13"/>
    <w:rsid w:val="00AE2A24"/>
    <w:rsid w:val="00AE2A4B"/>
    <w:rsid w:val="00AE2A54"/>
    <w:rsid w:val="00AE2AD7"/>
    <w:rsid w:val="00AE2C7F"/>
    <w:rsid w:val="00AE2DE1"/>
    <w:rsid w:val="00AE2EA2"/>
    <w:rsid w:val="00AE2FEA"/>
    <w:rsid w:val="00AE319E"/>
    <w:rsid w:val="00AE34C3"/>
    <w:rsid w:val="00AE356A"/>
    <w:rsid w:val="00AE36DA"/>
    <w:rsid w:val="00AE3965"/>
    <w:rsid w:val="00AE39AC"/>
    <w:rsid w:val="00AE44E4"/>
    <w:rsid w:val="00AE4901"/>
    <w:rsid w:val="00AE49D8"/>
    <w:rsid w:val="00AE4A58"/>
    <w:rsid w:val="00AE4CC4"/>
    <w:rsid w:val="00AE4CCD"/>
    <w:rsid w:val="00AE4D53"/>
    <w:rsid w:val="00AE52E4"/>
    <w:rsid w:val="00AE5BD6"/>
    <w:rsid w:val="00AE5D16"/>
    <w:rsid w:val="00AE5D59"/>
    <w:rsid w:val="00AE611B"/>
    <w:rsid w:val="00AE62BE"/>
    <w:rsid w:val="00AE667E"/>
    <w:rsid w:val="00AE66CF"/>
    <w:rsid w:val="00AE680C"/>
    <w:rsid w:val="00AE68A8"/>
    <w:rsid w:val="00AE6B92"/>
    <w:rsid w:val="00AE6D43"/>
    <w:rsid w:val="00AE7037"/>
    <w:rsid w:val="00AE7064"/>
    <w:rsid w:val="00AE75A7"/>
    <w:rsid w:val="00AE7D73"/>
    <w:rsid w:val="00AF00F7"/>
    <w:rsid w:val="00AF00FF"/>
    <w:rsid w:val="00AF0405"/>
    <w:rsid w:val="00AF048F"/>
    <w:rsid w:val="00AF07D9"/>
    <w:rsid w:val="00AF07F6"/>
    <w:rsid w:val="00AF0AFB"/>
    <w:rsid w:val="00AF0EE9"/>
    <w:rsid w:val="00AF0F6C"/>
    <w:rsid w:val="00AF179C"/>
    <w:rsid w:val="00AF17E3"/>
    <w:rsid w:val="00AF189D"/>
    <w:rsid w:val="00AF18E8"/>
    <w:rsid w:val="00AF192F"/>
    <w:rsid w:val="00AF1FE0"/>
    <w:rsid w:val="00AF20D4"/>
    <w:rsid w:val="00AF2606"/>
    <w:rsid w:val="00AF267C"/>
    <w:rsid w:val="00AF27EC"/>
    <w:rsid w:val="00AF288B"/>
    <w:rsid w:val="00AF2A9A"/>
    <w:rsid w:val="00AF30AB"/>
    <w:rsid w:val="00AF31C1"/>
    <w:rsid w:val="00AF354E"/>
    <w:rsid w:val="00AF3733"/>
    <w:rsid w:val="00AF3850"/>
    <w:rsid w:val="00AF3D31"/>
    <w:rsid w:val="00AF43CE"/>
    <w:rsid w:val="00AF44D9"/>
    <w:rsid w:val="00AF487A"/>
    <w:rsid w:val="00AF4CA2"/>
    <w:rsid w:val="00AF4F22"/>
    <w:rsid w:val="00AF50F5"/>
    <w:rsid w:val="00AF5EE3"/>
    <w:rsid w:val="00AF6110"/>
    <w:rsid w:val="00AF6148"/>
    <w:rsid w:val="00AF6157"/>
    <w:rsid w:val="00AF616B"/>
    <w:rsid w:val="00AF6606"/>
    <w:rsid w:val="00AF6683"/>
    <w:rsid w:val="00AF6A05"/>
    <w:rsid w:val="00AF6BC2"/>
    <w:rsid w:val="00AF6D63"/>
    <w:rsid w:val="00AF6F10"/>
    <w:rsid w:val="00AF70B1"/>
    <w:rsid w:val="00AF719F"/>
    <w:rsid w:val="00AF7444"/>
    <w:rsid w:val="00AF7CCE"/>
    <w:rsid w:val="00AF7D15"/>
    <w:rsid w:val="00AFF772"/>
    <w:rsid w:val="00B00243"/>
    <w:rsid w:val="00B006A3"/>
    <w:rsid w:val="00B006E2"/>
    <w:rsid w:val="00B00755"/>
    <w:rsid w:val="00B00AD2"/>
    <w:rsid w:val="00B00B1D"/>
    <w:rsid w:val="00B00F8A"/>
    <w:rsid w:val="00B0100D"/>
    <w:rsid w:val="00B025C0"/>
    <w:rsid w:val="00B02783"/>
    <w:rsid w:val="00B02C92"/>
    <w:rsid w:val="00B03556"/>
    <w:rsid w:val="00B039A6"/>
    <w:rsid w:val="00B03A15"/>
    <w:rsid w:val="00B03B91"/>
    <w:rsid w:val="00B03CFF"/>
    <w:rsid w:val="00B03FEC"/>
    <w:rsid w:val="00B04401"/>
    <w:rsid w:val="00B04D30"/>
    <w:rsid w:val="00B05108"/>
    <w:rsid w:val="00B052E7"/>
    <w:rsid w:val="00B0550B"/>
    <w:rsid w:val="00B05643"/>
    <w:rsid w:val="00B05E6B"/>
    <w:rsid w:val="00B0633B"/>
    <w:rsid w:val="00B06B34"/>
    <w:rsid w:val="00B06B66"/>
    <w:rsid w:val="00B07134"/>
    <w:rsid w:val="00B072CE"/>
    <w:rsid w:val="00B07560"/>
    <w:rsid w:val="00B0763D"/>
    <w:rsid w:val="00B07FDA"/>
    <w:rsid w:val="00B10307"/>
    <w:rsid w:val="00B10435"/>
    <w:rsid w:val="00B1077B"/>
    <w:rsid w:val="00B10850"/>
    <w:rsid w:val="00B109FC"/>
    <w:rsid w:val="00B10FAC"/>
    <w:rsid w:val="00B11050"/>
    <w:rsid w:val="00B1115A"/>
    <w:rsid w:val="00B11D9C"/>
    <w:rsid w:val="00B11E8A"/>
    <w:rsid w:val="00B1208E"/>
    <w:rsid w:val="00B12549"/>
    <w:rsid w:val="00B12B96"/>
    <w:rsid w:val="00B12E34"/>
    <w:rsid w:val="00B12FAC"/>
    <w:rsid w:val="00B13612"/>
    <w:rsid w:val="00B1370D"/>
    <w:rsid w:val="00B13826"/>
    <w:rsid w:val="00B1389F"/>
    <w:rsid w:val="00B13B0F"/>
    <w:rsid w:val="00B1436C"/>
    <w:rsid w:val="00B145CB"/>
    <w:rsid w:val="00B14605"/>
    <w:rsid w:val="00B14DB5"/>
    <w:rsid w:val="00B14EB4"/>
    <w:rsid w:val="00B15F56"/>
    <w:rsid w:val="00B16066"/>
    <w:rsid w:val="00B16275"/>
    <w:rsid w:val="00B1628B"/>
    <w:rsid w:val="00B162F9"/>
    <w:rsid w:val="00B16692"/>
    <w:rsid w:val="00B16694"/>
    <w:rsid w:val="00B16713"/>
    <w:rsid w:val="00B16E29"/>
    <w:rsid w:val="00B172E1"/>
    <w:rsid w:val="00B1773D"/>
    <w:rsid w:val="00B1784A"/>
    <w:rsid w:val="00B17ACA"/>
    <w:rsid w:val="00B17B7F"/>
    <w:rsid w:val="00B17C2B"/>
    <w:rsid w:val="00B2010A"/>
    <w:rsid w:val="00B20351"/>
    <w:rsid w:val="00B207C5"/>
    <w:rsid w:val="00B20883"/>
    <w:rsid w:val="00B20BBA"/>
    <w:rsid w:val="00B20BE6"/>
    <w:rsid w:val="00B20BFA"/>
    <w:rsid w:val="00B20E35"/>
    <w:rsid w:val="00B20F2F"/>
    <w:rsid w:val="00B21244"/>
    <w:rsid w:val="00B217B8"/>
    <w:rsid w:val="00B21F5F"/>
    <w:rsid w:val="00B22054"/>
    <w:rsid w:val="00B221A5"/>
    <w:rsid w:val="00B2262F"/>
    <w:rsid w:val="00B229A7"/>
    <w:rsid w:val="00B22C43"/>
    <w:rsid w:val="00B22CAC"/>
    <w:rsid w:val="00B22E01"/>
    <w:rsid w:val="00B2304F"/>
    <w:rsid w:val="00B230DB"/>
    <w:rsid w:val="00B231F0"/>
    <w:rsid w:val="00B232C2"/>
    <w:rsid w:val="00B23331"/>
    <w:rsid w:val="00B23A69"/>
    <w:rsid w:val="00B23D3F"/>
    <w:rsid w:val="00B23DC8"/>
    <w:rsid w:val="00B23F07"/>
    <w:rsid w:val="00B23F2C"/>
    <w:rsid w:val="00B23F54"/>
    <w:rsid w:val="00B2431C"/>
    <w:rsid w:val="00B246D3"/>
    <w:rsid w:val="00B248D1"/>
    <w:rsid w:val="00B24919"/>
    <w:rsid w:val="00B24A60"/>
    <w:rsid w:val="00B24AC0"/>
    <w:rsid w:val="00B24C44"/>
    <w:rsid w:val="00B24C71"/>
    <w:rsid w:val="00B24EE5"/>
    <w:rsid w:val="00B24EFC"/>
    <w:rsid w:val="00B24FDD"/>
    <w:rsid w:val="00B2578D"/>
    <w:rsid w:val="00B25CC2"/>
    <w:rsid w:val="00B25E24"/>
    <w:rsid w:val="00B25F08"/>
    <w:rsid w:val="00B265B9"/>
    <w:rsid w:val="00B26730"/>
    <w:rsid w:val="00B26863"/>
    <w:rsid w:val="00B26CB3"/>
    <w:rsid w:val="00B27316"/>
    <w:rsid w:val="00B27480"/>
    <w:rsid w:val="00B277F8"/>
    <w:rsid w:val="00B27A68"/>
    <w:rsid w:val="00B27AC4"/>
    <w:rsid w:val="00B27C23"/>
    <w:rsid w:val="00B30130"/>
    <w:rsid w:val="00B30366"/>
    <w:rsid w:val="00B30982"/>
    <w:rsid w:val="00B30F0A"/>
    <w:rsid w:val="00B312A6"/>
    <w:rsid w:val="00B315BF"/>
    <w:rsid w:val="00B31709"/>
    <w:rsid w:val="00B31B46"/>
    <w:rsid w:val="00B31CFD"/>
    <w:rsid w:val="00B31D75"/>
    <w:rsid w:val="00B31E74"/>
    <w:rsid w:val="00B31E98"/>
    <w:rsid w:val="00B320E1"/>
    <w:rsid w:val="00B32392"/>
    <w:rsid w:val="00B323C9"/>
    <w:rsid w:val="00B326F6"/>
    <w:rsid w:val="00B32A47"/>
    <w:rsid w:val="00B32A67"/>
    <w:rsid w:val="00B32A6D"/>
    <w:rsid w:val="00B32C68"/>
    <w:rsid w:val="00B32C74"/>
    <w:rsid w:val="00B33064"/>
    <w:rsid w:val="00B33645"/>
    <w:rsid w:val="00B33922"/>
    <w:rsid w:val="00B339ED"/>
    <w:rsid w:val="00B33CC8"/>
    <w:rsid w:val="00B33FEF"/>
    <w:rsid w:val="00B3437F"/>
    <w:rsid w:val="00B344AB"/>
    <w:rsid w:val="00B344DA"/>
    <w:rsid w:val="00B3480E"/>
    <w:rsid w:val="00B3483A"/>
    <w:rsid w:val="00B34A24"/>
    <w:rsid w:val="00B34DB3"/>
    <w:rsid w:val="00B34DE0"/>
    <w:rsid w:val="00B34E7B"/>
    <w:rsid w:val="00B35773"/>
    <w:rsid w:val="00B35ABD"/>
    <w:rsid w:val="00B35B46"/>
    <w:rsid w:val="00B35CC4"/>
    <w:rsid w:val="00B3630F"/>
    <w:rsid w:val="00B36854"/>
    <w:rsid w:val="00B36F7B"/>
    <w:rsid w:val="00B37269"/>
    <w:rsid w:val="00B373FB"/>
    <w:rsid w:val="00B37569"/>
    <w:rsid w:val="00B37813"/>
    <w:rsid w:val="00B37BC3"/>
    <w:rsid w:val="00B40B84"/>
    <w:rsid w:val="00B40C81"/>
    <w:rsid w:val="00B40D5C"/>
    <w:rsid w:val="00B410BB"/>
    <w:rsid w:val="00B41495"/>
    <w:rsid w:val="00B417A4"/>
    <w:rsid w:val="00B41D36"/>
    <w:rsid w:val="00B41F81"/>
    <w:rsid w:val="00B42048"/>
    <w:rsid w:val="00B421B2"/>
    <w:rsid w:val="00B42683"/>
    <w:rsid w:val="00B42771"/>
    <w:rsid w:val="00B427CF"/>
    <w:rsid w:val="00B42921"/>
    <w:rsid w:val="00B42999"/>
    <w:rsid w:val="00B42AB7"/>
    <w:rsid w:val="00B42B43"/>
    <w:rsid w:val="00B42D3A"/>
    <w:rsid w:val="00B43155"/>
    <w:rsid w:val="00B431C9"/>
    <w:rsid w:val="00B43363"/>
    <w:rsid w:val="00B435F7"/>
    <w:rsid w:val="00B43763"/>
    <w:rsid w:val="00B43BFC"/>
    <w:rsid w:val="00B43FBA"/>
    <w:rsid w:val="00B4412D"/>
    <w:rsid w:val="00B44392"/>
    <w:rsid w:val="00B4445C"/>
    <w:rsid w:val="00B44898"/>
    <w:rsid w:val="00B44916"/>
    <w:rsid w:val="00B44B6F"/>
    <w:rsid w:val="00B44C54"/>
    <w:rsid w:val="00B44F8C"/>
    <w:rsid w:val="00B45005"/>
    <w:rsid w:val="00B4521F"/>
    <w:rsid w:val="00B452B8"/>
    <w:rsid w:val="00B4538E"/>
    <w:rsid w:val="00B45463"/>
    <w:rsid w:val="00B45501"/>
    <w:rsid w:val="00B46A22"/>
    <w:rsid w:val="00B46AE0"/>
    <w:rsid w:val="00B46D76"/>
    <w:rsid w:val="00B46F50"/>
    <w:rsid w:val="00B47244"/>
    <w:rsid w:val="00B47843"/>
    <w:rsid w:val="00B47BB0"/>
    <w:rsid w:val="00B47C8F"/>
    <w:rsid w:val="00B50623"/>
    <w:rsid w:val="00B5077F"/>
    <w:rsid w:val="00B51000"/>
    <w:rsid w:val="00B51064"/>
    <w:rsid w:val="00B5160E"/>
    <w:rsid w:val="00B51723"/>
    <w:rsid w:val="00B517B4"/>
    <w:rsid w:val="00B51B15"/>
    <w:rsid w:val="00B51C5E"/>
    <w:rsid w:val="00B51C64"/>
    <w:rsid w:val="00B51E08"/>
    <w:rsid w:val="00B52166"/>
    <w:rsid w:val="00B52491"/>
    <w:rsid w:val="00B525E1"/>
    <w:rsid w:val="00B5305C"/>
    <w:rsid w:val="00B531D1"/>
    <w:rsid w:val="00B53629"/>
    <w:rsid w:val="00B5367F"/>
    <w:rsid w:val="00B53CA5"/>
    <w:rsid w:val="00B53FFA"/>
    <w:rsid w:val="00B54410"/>
    <w:rsid w:val="00B54413"/>
    <w:rsid w:val="00B54513"/>
    <w:rsid w:val="00B548DA"/>
    <w:rsid w:val="00B54B47"/>
    <w:rsid w:val="00B54C5A"/>
    <w:rsid w:val="00B54E2D"/>
    <w:rsid w:val="00B54E6E"/>
    <w:rsid w:val="00B54F5E"/>
    <w:rsid w:val="00B559A0"/>
    <w:rsid w:val="00B55D94"/>
    <w:rsid w:val="00B55F93"/>
    <w:rsid w:val="00B564C8"/>
    <w:rsid w:val="00B56610"/>
    <w:rsid w:val="00B566F0"/>
    <w:rsid w:val="00B569EA"/>
    <w:rsid w:val="00B56AA6"/>
    <w:rsid w:val="00B574C2"/>
    <w:rsid w:val="00B575E6"/>
    <w:rsid w:val="00B575F9"/>
    <w:rsid w:val="00B60000"/>
    <w:rsid w:val="00B604A1"/>
    <w:rsid w:val="00B607CF"/>
    <w:rsid w:val="00B6087D"/>
    <w:rsid w:val="00B60A6B"/>
    <w:rsid w:val="00B60ACE"/>
    <w:rsid w:val="00B60C99"/>
    <w:rsid w:val="00B60E7F"/>
    <w:rsid w:val="00B60FF3"/>
    <w:rsid w:val="00B61095"/>
    <w:rsid w:val="00B61557"/>
    <w:rsid w:val="00B61624"/>
    <w:rsid w:val="00B61B03"/>
    <w:rsid w:val="00B61C48"/>
    <w:rsid w:val="00B61C6D"/>
    <w:rsid w:val="00B61CA2"/>
    <w:rsid w:val="00B61F44"/>
    <w:rsid w:val="00B61FA1"/>
    <w:rsid w:val="00B625B5"/>
    <w:rsid w:val="00B6266B"/>
    <w:rsid w:val="00B628DB"/>
    <w:rsid w:val="00B62A30"/>
    <w:rsid w:val="00B62D26"/>
    <w:rsid w:val="00B62ECD"/>
    <w:rsid w:val="00B633B6"/>
    <w:rsid w:val="00B63B44"/>
    <w:rsid w:val="00B63BBF"/>
    <w:rsid w:val="00B63BD4"/>
    <w:rsid w:val="00B63CE8"/>
    <w:rsid w:val="00B63D5B"/>
    <w:rsid w:val="00B63E58"/>
    <w:rsid w:val="00B63E82"/>
    <w:rsid w:val="00B63EDF"/>
    <w:rsid w:val="00B6471B"/>
    <w:rsid w:val="00B6475B"/>
    <w:rsid w:val="00B648AC"/>
    <w:rsid w:val="00B6511A"/>
    <w:rsid w:val="00B65365"/>
    <w:rsid w:val="00B657FA"/>
    <w:rsid w:val="00B65C06"/>
    <w:rsid w:val="00B65ED9"/>
    <w:rsid w:val="00B65F2B"/>
    <w:rsid w:val="00B66084"/>
    <w:rsid w:val="00B660F6"/>
    <w:rsid w:val="00B6644E"/>
    <w:rsid w:val="00B664BD"/>
    <w:rsid w:val="00B66620"/>
    <w:rsid w:val="00B66BB6"/>
    <w:rsid w:val="00B6731E"/>
    <w:rsid w:val="00B675E8"/>
    <w:rsid w:val="00B6795C"/>
    <w:rsid w:val="00B67BBE"/>
    <w:rsid w:val="00B67D8F"/>
    <w:rsid w:val="00B700C7"/>
    <w:rsid w:val="00B701CF"/>
    <w:rsid w:val="00B7032E"/>
    <w:rsid w:val="00B70A2F"/>
    <w:rsid w:val="00B70A59"/>
    <w:rsid w:val="00B70A90"/>
    <w:rsid w:val="00B70AB8"/>
    <w:rsid w:val="00B71032"/>
    <w:rsid w:val="00B710ED"/>
    <w:rsid w:val="00B712A3"/>
    <w:rsid w:val="00B71D6A"/>
    <w:rsid w:val="00B71F38"/>
    <w:rsid w:val="00B72083"/>
    <w:rsid w:val="00B720DC"/>
    <w:rsid w:val="00B7214A"/>
    <w:rsid w:val="00B72583"/>
    <w:rsid w:val="00B726A0"/>
    <w:rsid w:val="00B7272E"/>
    <w:rsid w:val="00B7283A"/>
    <w:rsid w:val="00B728A3"/>
    <w:rsid w:val="00B728E5"/>
    <w:rsid w:val="00B72BA0"/>
    <w:rsid w:val="00B72CE3"/>
    <w:rsid w:val="00B72DA1"/>
    <w:rsid w:val="00B72E19"/>
    <w:rsid w:val="00B734C9"/>
    <w:rsid w:val="00B73625"/>
    <w:rsid w:val="00B73E41"/>
    <w:rsid w:val="00B73E75"/>
    <w:rsid w:val="00B74403"/>
    <w:rsid w:val="00B74776"/>
    <w:rsid w:val="00B7484D"/>
    <w:rsid w:val="00B750E2"/>
    <w:rsid w:val="00B75437"/>
    <w:rsid w:val="00B756F0"/>
    <w:rsid w:val="00B757A9"/>
    <w:rsid w:val="00B75832"/>
    <w:rsid w:val="00B75A14"/>
    <w:rsid w:val="00B75FF9"/>
    <w:rsid w:val="00B7640B"/>
    <w:rsid w:val="00B76536"/>
    <w:rsid w:val="00B76558"/>
    <w:rsid w:val="00B7682B"/>
    <w:rsid w:val="00B7682E"/>
    <w:rsid w:val="00B76842"/>
    <w:rsid w:val="00B769BC"/>
    <w:rsid w:val="00B76A1F"/>
    <w:rsid w:val="00B76B7E"/>
    <w:rsid w:val="00B76F45"/>
    <w:rsid w:val="00B77206"/>
    <w:rsid w:val="00B77549"/>
    <w:rsid w:val="00B77AC8"/>
    <w:rsid w:val="00B77C55"/>
    <w:rsid w:val="00B77FD6"/>
    <w:rsid w:val="00B80309"/>
    <w:rsid w:val="00B8041B"/>
    <w:rsid w:val="00B804F3"/>
    <w:rsid w:val="00B80D3B"/>
    <w:rsid w:val="00B80EF1"/>
    <w:rsid w:val="00B80FDC"/>
    <w:rsid w:val="00B81136"/>
    <w:rsid w:val="00B81165"/>
    <w:rsid w:val="00B81479"/>
    <w:rsid w:val="00B8157F"/>
    <w:rsid w:val="00B817AE"/>
    <w:rsid w:val="00B81BD8"/>
    <w:rsid w:val="00B820CA"/>
    <w:rsid w:val="00B823E0"/>
    <w:rsid w:val="00B824A9"/>
    <w:rsid w:val="00B827E9"/>
    <w:rsid w:val="00B82844"/>
    <w:rsid w:val="00B82946"/>
    <w:rsid w:val="00B83222"/>
    <w:rsid w:val="00B8348E"/>
    <w:rsid w:val="00B8384B"/>
    <w:rsid w:val="00B83B93"/>
    <w:rsid w:val="00B83DCF"/>
    <w:rsid w:val="00B83F4D"/>
    <w:rsid w:val="00B84370"/>
    <w:rsid w:val="00B84608"/>
    <w:rsid w:val="00B84D35"/>
    <w:rsid w:val="00B84E41"/>
    <w:rsid w:val="00B851A3"/>
    <w:rsid w:val="00B851D3"/>
    <w:rsid w:val="00B8529C"/>
    <w:rsid w:val="00B852AE"/>
    <w:rsid w:val="00B8547E"/>
    <w:rsid w:val="00B855B3"/>
    <w:rsid w:val="00B857F5"/>
    <w:rsid w:val="00B85AF2"/>
    <w:rsid w:val="00B85DC5"/>
    <w:rsid w:val="00B85DFF"/>
    <w:rsid w:val="00B85E7C"/>
    <w:rsid w:val="00B85F23"/>
    <w:rsid w:val="00B86473"/>
    <w:rsid w:val="00B869B8"/>
    <w:rsid w:val="00B86AD9"/>
    <w:rsid w:val="00B86F75"/>
    <w:rsid w:val="00B87159"/>
    <w:rsid w:val="00B87206"/>
    <w:rsid w:val="00B87728"/>
    <w:rsid w:val="00B87767"/>
    <w:rsid w:val="00B87936"/>
    <w:rsid w:val="00B87B39"/>
    <w:rsid w:val="00B87B9C"/>
    <w:rsid w:val="00B87D14"/>
    <w:rsid w:val="00B9025B"/>
    <w:rsid w:val="00B90334"/>
    <w:rsid w:val="00B903E5"/>
    <w:rsid w:val="00B904A9"/>
    <w:rsid w:val="00B90581"/>
    <w:rsid w:val="00B9083C"/>
    <w:rsid w:val="00B909B6"/>
    <w:rsid w:val="00B90E2A"/>
    <w:rsid w:val="00B917AD"/>
    <w:rsid w:val="00B91913"/>
    <w:rsid w:val="00B91D7B"/>
    <w:rsid w:val="00B91E52"/>
    <w:rsid w:val="00B91F68"/>
    <w:rsid w:val="00B920E8"/>
    <w:rsid w:val="00B9217C"/>
    <w:rsid w:val="00B92368"/>
    <w:rsid w:val="00B9264A"/>
    <w:rsid w:val="00B928B1"/>
    <w:rsid w:val="00B9298D"/>
    <w:rsid w:val="00B92B9A"/>
    <w:rsid w:val="00B92BE7"/>
    <w:rsid w:val="00B92F4C"/>
    <w:rsid w:val="00B9312F"/>
    <w:rsid w:val="00B93732"/>
    <w:rsid w:val="00B93966"/>
    <w:rsid w:val="00B93AAF"/>
    <w:rsid w:val="00B93F0C"/>
    <w:rsid w:val="00B93F94"/>
    <w:rsid w:val="00B94088"/>
    <w:rsid w:val="00B9413D"/>
    <w:rsid w:val="00B943CD"/>
    <w:rsid w:val="00B9449D"/>
    <w:rsid w:val="00B95166"/>
    <w:rsid w:val="00B95470"/>
    <w:rsid w:val="00B958BB"/>
    <w:rsid w:val="00B96397"/>
    <w:rsid w:val="00B9641C"/>
    <w:rsid w:val="00B9643C"/>
    <w:rsid w:val="00B96573"/>
    <w:rsid w:val="00B96680"/>
    <w:rsid w:val="00B96709"/>
    <w:rsid w:val="00B969FE"/>
    <w:rsid w:val="00B971EF"/>
    <w:rsid w:val="00B971FD"/>
    <w:rsid w:val="00B974AE"/>
    <w:rsid w:val="00B97569"/>
    <w:rsid w:val="00B9787A"/>
    <w:rsid w:val="00B97965"/>
    <w:rsid w:val="00B979E0"/>
    <w:rsid w:val="00B97A29"/>
    <w:rsid w:val="00B97AE6"/>
    <w:rsid w:val="00B97F0A"/>
    <w:rsid w:val="00BA0019"/>
    <w:rsid w:val="00BA0377"/>
    <w:rsid w:val="00BA042F"/>
    <w:rsid w:val="00BA0441"/>
    <w:rsid w:val="00BA05BB"/>
    <w:rsid w:val="00BA090A"/>
    <w:rsid w:val="00BA0A40"/>
    <w:rsid w:val="00BA12D1"/>
    <w:rsid w:val="00BA15D4"/>
    <w:rsid w:val="00BA17A4"/>
    <w:rsid w:val="00BA1A76"/>
    <w:rsid w:val="00BA1E05"/>
    <w:rsid w:val="00BA2071"/>
    <w:rsid w:val="00BA2571"/>
    <w:rsid w:val="00BA25D9"/>
    <w:rsid w:val="00BA3030"/>
    <w:rsid w:val="00BA3731"/>
    <w:rsid w:val="00BA38E4"/>
    <w:rsid w:val="00BA3979"/>
    <w:rsid w:val="00BA39EB"/>
    <w:rsid w:val="00BA453B"/>
    <w:rsid w:val="00BA4764"/>
    <w:rsid w:val="00BA4796"/>
    <w:rsid w:val="00BA496D"/>
    <w:rsid w:val="00BA4BFE"/>
    <w:rsid w:val="00BA4C04"/>
    <w:rsid w:val="00BA4DD3"/>
    <w:rsid w:val="00BA54BA"/>
    <w:rsid w:val="00BA55DF"/>
    <w:rsid w:val="00BA55F8"/>
    <w:rsid w:val="00BA58C2"/>
    <w:rsid w:val="00BA5991"/>
    <w:rsid w:val="00BA5A56"/>
    <w:rsid w:val="00BA5BF1"/>
    <w:rsid w:val="00BA5C49"/>
    <w:rsid w:val="00BA6283"/>
    <w:rsid w:val="00BA6343"/>
    <w:rsid w:val="00BA6630"/>
    <w:rsid w:val="00BA6893"/>
    <w:rsid w:val="00BA6BFB"/>
    <w:rsid w:val="00BA71FC"/>
    <w:rsid w:val="00BA7338"/>
    <w:rsid w:val="00BA79D9"/>
    <w:rsid w:val="00BA7A2D"/>
    <w:rsid w:val="00BA7ED2"/>
    <w:rsid w:val="00BA7FBF"/>
    <w:rsid w:val="00BB0286"/>
    <w:rsid w:val="00BB0343"/>
    <w:rsid w:val="00BB050F"/>
    <w:rsid w:val="00BB0749"/>
    <w:rsid w:val="00BB0D05"/>
    <w:rsid w:val="00BB0D97"/>
    <w:rsid w:val="00BB12DA"/>
    <w:rsid w:val="00BB141B"/>
    <w:rsid w:val="00BB1743"/>
    <w:rsid w:val="00BB178E"/>
    <w:rsid w:val="00BB1860"/>
    <w:rsid w:val="00BB1A86"/>
    <w:rsid w:val="00BB1F27"/>
    <w:rsid w:val="00BB2338"/>
    <w:rsid w:val="00BB23FD"/>
    <w:rsid w:val="00BB26A8"/>
    <w:rsid w:val="00BB2709"/>
    <w:rsid w:val="00BB2849"/>
    <w:rsid w:val="00BB2D42"/>
    <w:rsid w:val="00BB2D5B"/>
    <w:rsid w:val="00BB2E03"/>
    <w:rsid w:val="00BB3915"/>
    <w:rsid w:val="00BB3AB0"/>
    <w:rsid w:val="00BB3AB2"/>
    <w:rsid w:val="00BB3B36"/>
    <w:rsid w:val="00BB3BBC"/>
    <w:rsid w:val="00BB3CDA"/>
    <w:rsid w:val="00BB40A4"/>
    <w:rsid w:val="00BB4724"/>
    <w:rsid w:val="00BB4849"/>
    <w:rsid w:val="00BB4870"/>
    <w:rsid w:val="00BB49D0"/>
    <w:rsid w:val="00BB4B77"/>
    <w:rsid w:val="00BB4D51"/>
    <w:rsid w:val="00BB5348"/>
    <w:rsid w:val="00BB57A0"/>
    <w:rsid w:val="00BB58C5"/>
    <w:rsid w:val="00BB5C0A"/>
    <w:rsid w:val="00BB5E87"/>
    <w:rsid w:val="00BB5F43"/>
    <w:rsid w:val="00BB6152"/>
    <w:rsid w:val="00BB63A5"/>
    <w:rsid w:val="00BB66F1"/>
    <w:rsid w:val="00BB677A"/>
    <w:rsid w:val="00BB68CB"/>
    <w:rsid w:val="00BB69EE"/>
    <w:rsid w:val="00BB6AD8"/>
    <w:rsid w:val="00BB6F14"/>
    <w:rsid w:val="00BB7153"/>
    <w:rsid w:val="00BB71FB"/>
    <w:rsid w:val="00BB7326"/>
    <w:rsid w:val="00BB74C0"/>
    <w:rsid w:val="00BB77A8"/>
    <w:rsid w:val="00BB77FD"/>
    <w:rsid w:val="00BB7831"/>
    <w:rsid w:val="00BB7CFE"/>
    <w:rsid w:val="00BB7EFF"/>
    <w:rsid w:val="00BC0292"/>
    <w:rsid w:val="00BC04AE"/>
    <w:rsid w:val="00BC04E5"/>
    <w:rsid w:val="00BC0797"/>
    <w:rsid w:val="00BC0E3F"/>
    <w:rsid w:val="00BC1159"/>
    <w:rsid w:val="00BC1268"/>
    <w:rsid w:val="00BC1410"/>
    <w:rsid w:val="00BC16B6"/>
    <w:rsid w:val="00BC1870"/>
    <w:rsid w:val="00BC1A79"/>
    <w:rsid w:val="00BC1AAD"/>
    <w:rsid w:val="00BC1BD3"/>
    <w:rsid w:val="00BC21C4"/>
    <w:rsid w:val="00BC222E"/>
    <w:rsid w:val="00BC22F4"/>
    <w:rsid w:val="00BC2571"/>
    <w:rsid w:val="00BC2F36"/>
    <w:rsid w:val="00BC36FC"/>
    <w:rsid w:val="00BC3897"/>
    <w:rsid w:val="00BC409F"/>
    <w:rsid w:val="00BC443B"/>
    <w:rsid w:val="00BC4842"/>
    <w:rsid w:val="00BC488D"/>
    <w:rsid w:val="00BC4BBC"/>
    <w:rsid w:val="00BC4C9F"/>
    <w:rsid w:val="00BC59D3"/>
    <w:rsid w:val="00BC5B77"/>
    <w:rsid w:val="00BC5C14"/>
    <w:rsid w:val="00BC6190"/>
    <w:rsid w:val="00BC63F5"/>
    <w:rsid w:val="00BC65FB"/>
    <w:rsid w:val="00BC670C"/>
    <w:rsid w:val="00BC6732"/>
    <w:rsid w:val="00BC68F8"/>
    <w:rsid w:val="00BC6AFF"/>
    <w:rsid w:val="00BC6BF6"/>
    <w:rsid w:val="00BC6E4A"/>
    <w:rsid w:val="00BC6F94"/>
    <w:rsid w:val="00BC6FE6"/>
    <w:rsid w:val="00BC75A0"/>
    <w:rsid w:val="00BC7B9B"/>
    <w:rsid w:val="00BC7DAC"/>
    <w:rsid w:val="00BD01A2"/>
    <w:rsid w:val="00BD02F1"/>
    <w:rsid w:val="00BD034D"/>
    <w:rsid w:val="00BD03C1"/>
    <w:rsid w:val="00BD0708"/>
    <w:rsid w:val="00BD0E82"/>
    <w:rsid w:val="00BD0EEF"/>
    <w:rsid w:val="00BD1182"/>
    <w:rsid w:val="00BD19F9"/>
    <w:rsid w:val="00BD1B67"/>
    <w:rsid w:val="00BD1DC6"/>
    <w:rsid w:val="00BD1FFF"/>
    <w:rsid w:val="00BD2188"/>
    <w:rsid w:val="00BD2235"/>
    <w:rsid w:val="00BD2705"/>
    <w:rsid w:val="00BD2988"/>
    <w:rsid w:val="00BD2A43"/>
    <w:rsid w:val="00BD2BAF"/>
    <w:rsid w:val="00BD2D78"/>
    <w:rsid w:val="00BD2D9D"/>
    <w:rsid w:val="00BD2DD3"/>
    <w:rsid w:val="00BD2E9C"/>
    <w:rsid w:val="00BD340C"/>
    <w:rsid w:val="00BD3CAA"/>
    <w:rsid w:val="00BD3E63"/>
    <w:rsid w:val="00BD3EA5"/>
    <w:rsid w:val="00BD41B1"/>
    <w:rsid w:val="00BD45E1"/>
    <w:rsid w:val="00BD481F"/>
    <w:rsid w:val="00BD57A2"/>
    <w:rsid w:val="00BD5AD0"/>
    <w:rsid w:val="00BD5CA8"/>
    <w:rsid w:val="00BD666D"/>
    <w:rsid w:val="00BD6A55"/>
    <w:rsid w:val="00BD6D8E"/>
    <w:rsid w:val="00BD6DA6"/>
    <w:rsid w:val="00BD72C9"/>
    <w:rsid w:val="00BD7776"/>
    <w:rsid w:val="00BD7A87"/>
    <w:rsid w:val="00BD7BA2"/>
    <w:rsid w:val="00BD7E47"/>
    <w:rsid w:val="00BE0080"/>
    <w:rsid w:val="00BE09BA"/>
    <w:rsid w:val="00BE0A34"/>
    <w:rsid w:val="00BE0AC8"/>
    <w:rsid w:val="00BE0C64"/>
    <w:rsid w:val="00BE0EF1"/>
    <w:rsid w:val="00BE0F4C"/>
    <w:rsid w:val="00BE12EE"/>
    <w:rsid w:val="00BE14DD"/>
    <w:rsid w:val="00BE1874"/>
    <w:rsid w:val="00BE19EB"/>
    <w:rsid w:val="00BE1D75"/>
    <w:rsid w:val="00BE1D77"/>
    <w:rsid w:val="00BE1E2B"/>
    <w:rsid w:val="00BE1EC9"/>
    <w:rsid w:val="00BE21BA"/>
    <w:rsid w:val="00BE2315"/>
    <w:rsid w:val="00BE2396"/>
    <w:rsid w:val="00BE241C"/>
    <w:rsid w:val="00BE26DC"/>
    <w:rsid w:val="00BE271E"/>
    <w:rsid w:val="00BE27F8"/>
    <w:rsid w:val="00BE2B9C"/>
    <w:rsid w:val="00BE32F3"/>
    <w:rsid w:val="00BE33F2"/>
    <w:rsid w:val="00BE353C"/>
    <w:rsid w:val="00BE37FC"/>
    <w:rsid w:val="00BE3826"/>
    <w:rsid w:val="00BE3878"/>
    <w:rsid w:val="00BE3A6A"/>
    <w:rsid w:val="00BE3AF3"/>
    <w:rsid w:val="00BE4116"/>
    <w:rsid w:val="00BE41E1"/>
    <w:rsid w:val="00BE4475"/>
    <w:rsid w:val="00BE4495"/>
    <w:rsid w:val="00BE48A5"/>
    <w:rsid w:val="00BE493F"/>
    <w:rsid w:val="00BE4F12"/>
    <w:rsid w:val="00BE527F"/>
    <w:rsid w:val="00BE52AD"/>
    <w:rsid w:val="00BE530C"/>
    <w:rsid w:val="00BE5570"/>
    <w:rsid w:val="00BE56DB"/>
    <w:rsid w:val="00BE5AB3"/>
    <w:rsid w:val="00BE5B73"/>
    <w:rsid w:val="00BE67B2"/>
    <w:rsid w:val="00BE6855"/>
    <w:rsid w:val="00BE6A38"/>
    <w:rsid w:val="00BE6E80"/>
    <w:rsid w:val="00BE6F11"/>
    <w:rsid w:val="00BE7180"/>
    <w:rsid w:val="00BE72BC"/>
    <w:rsid w:val="00BE75F8"/>
    <w:rsid w:val="00BE7A45"/>
    <w:rsid w:val="00BE7C07"/>
    <w:rsid w:val="00BE7DB8"/>
    <w:rsid w:val="00BF00C6"/>
    <w:rsid w:val="00BF013B"/>
    <w:rsid w:val="00BF0213"/>
    <w:rsid w:val="00BF0433"/>
    <w:rsid w:val="00BF04C1"/>
    <w:rsid w:val="00BF093F"/>
    <w:rsid w:val="00BF0B70"/>
    <w:rsid w:val="00BF1255"/>
    <w:rsid w:val="00BF13C7"/>
    <w:rsid w:val="00BF177C"/>
    <w:rsid w:val="00BF1998"/>
    <w:rsid w:val="00BF1B62"/>
    <w:rsid w:val="00BF1B84"/>
    <w:rsid w:val="00BF1E19"/>
    <w:rsid w:val="00BF1E47"/>
    <w:rsid w:val="00BF2056"/>
    <w:rsid w:val="00BF2100"/>
    <w:rsid w:val="00BF244B"/>
    <w:rsid w:val="00BF2635"/>
    <w:rsid w:val="00BF2A87"/>
    <w:rsid w:val="00BF2DF7"/>
    <w:rsid w:val="00BF3087"/>
    <w:rsid w:val="00BF320D"/>
    <w:rsid w:val="00BF3224"/>
    <w:rsid w:val="00BF36D1"/>
    <w:rsid w:val="00BF3897"/>
    <w:rsid w:val="00BF3CBD"/>
    <w:rsid w:val="00BF3E74"/>
    <w:rsid w:val="00BF3EAE"/>
    <w:rsid w:val="00BF4179"/>
    <w:rsid w:val="00BF4424"/>
    <w:rsid w:val="00BF488D"/>
    <w:rsid w:val="00BF4C64"/>
    <w:rsid w:val="00BF4E96"/>
    <w:rsid w:val="00BF4FC9"/>
    <w:rsid w:val="00BF5000"/>
    <w:rsid w:val="00BF5247"/>
    <w:rsid w:val="00BF52D3"/>
    <w:rsid w:val="00BF5403"/>
    <w:rsid w:val="00BF59F4"/>
    <w:rsid w:val="00BF6073"/>
    <w:rsid w:val="00BF636A"/>
    <w:rsid w:val="00BF6B2A"/>
    <w:rsid w:val="00BF7406"/>
    <w:rsid w:val="00BF7708"/>
    <w:rsid w:val="00BF7BF8"/>
    <w:rsid w:val="00BF7CA6"/>
    <w:rsid w:val="00BF7E02"/>
    <w:rsid w:val="00BF7FAA"/>
    <w:rsid w:val="00C001C6"/>
    <w:rsid w:val="00C008F1"/>
    <w:rsid w:val="00C00D19"/>
    <w:rsid w:val="00C012AA"/>
    <w:rsid w:val="00C017A1"/>
    <w:rsid w:val="00C017B3"/>
    <w:rsid w:val="00C0191B"/>
    <w:rsid w:val="00C019E8"/>
    <w:rsid w:val="00C01A17"/>
    <w:rsid w:val="00C01A26"/>
    <w:rsid w:val="00C01D1D"/>
    <w:rsid w:val="00C02134"/>
    <w:rsid w:val="00C0275F"/>
    <w:rsid w:val="00C02B13"/>
    <w:rsid w:val="00C02CF1"/>
    <w:rsid w:val="00C02D2C"/>
    <w:rsid w:val="00C02D38"/>
    <w:rsid w:val="00C02DB6"/>
    <w:rsid w:val="00C02E35"/>
    <w:rsid w:val="00C02EEE"/>
    <w:rsid w:val="00C03710"/>
    <w:rsid w:val="00C0378C"/>
    <w:rsid w:val="00C0394E"/>
    <w:rsid w:val="00C03E70"/>
    <w:rsid w:val="00C03EA8"/>
    <w:rsid w:val="00C04135"/>
    <w:rsid w:val="00C04167"/>
    <w:rsid w:val="00C0465B"/>
    <w:rsid w:val="00C046A3"/>
    <w:rsid w:val="00C04845"/>
    <w:rsid w:val="00C04927"/>
    <w:rsid w:val="00C04B46"/>
    <w:rsid w:val="00C059BD"/>
    <w:rsid w:val="00C05B34"/>
    <w:rsid w:val="00C05D9F"/>
    <w:rsid w:val="00C05DAC"/>
    <w:rsid w:val="00C05E67"/>
    <w:rsid w:val="00C064F8"/>
    <w:rsid w:val="00C06639"/>
    <w:rsid w:val="00C06842"/>
    <w:rsid w:val="00C0687C"/>
    <w:rsid w:val="00C06ED5"/>
    <w:rsid w:val="00C073E3"/>
    <w:rsid w:val="00C07706"/>
    <w:rsid w:val="00C07804"/>
    <w:rsid w:val="00C07845"/>
    <w:rsid w:val="00C07880"/>
    <w:rsid w:val="00C07B1B"/>
    <w:rsid w:val="00C07C93"/>
    <w:rsid w:val="00C07CB3"/>
    <w:rsid w:val="00C07D95"/>
    <w:rsid w:val="00C1010D"/>
    <w:rsid w:val="00C10183"/>
    <w:rsid w:val="00C10335"/>
    <w:rsid w:val="00C10352"/>
    <w:rsid w:val="00C10376"/>
    <w:rsid w:val="00C10570"/>
    <w:rsid w:val="00C107E9"/>
    <w:rsid w:val="00C10947"/>
    <w:rsid w:val="00C109E1"/>
    <w:rsid w:val="00C10B15"/>
    <w:rsid w:val="00C10B59"/>
    <w:rsid w:val="00C10B7B"/>
    <w:rsid w:val="00C10C3D"/>
    <w:rsid w:val="00C10DB2"/>
    <w:rsid w:val="00C10F79"/>
    <w:rsid w:val="00C10FF6"/>
    <w:rsid w:val="00C11008"/>
    <w:rsid w:val="00C11358"/>
    <w:rsid w:val="00C114BC"/>
    <w:rsid w:val="00C11631"/>
    <w:rsid w:val="00C1178D"/>
    <w:rsid w:val="00C11D2E"/>
    <w:rsid w:val="00C11EB8"/>
    <w:rsid w:val="00C11FC4"/>
    <w:rsid w:val="00C12A52"/>
    <w:rsid w:val="00C12AC5"/>
    <w:rsid w:val="00C12CB5"/>
    <w:rsid w:val="00C13358"/>
    <w:rsid w:val="00C1340F"/>
    <w:rsid w:val="00C13940"/>
    <w:rsid w:val="00C139E3"/>
    <w:rsid w:val="00C13C91"/>
    <w:rsid w:val="00C13ECA"/>
    <w:rsid w:val="00C13FC9"/>
    <w:rsid w:val="00C14A48"/>
    <w:rsid w:val="00C14BE1"/>
    <w:rsid w:val="00C14D4E"/>
    <w:rsid w:val="00C14F82"/>
    <w:rsid w:val="00C15176"/>
    <w:rsid w:val="00C159E3"/>
    <w:rsid w:val="00C15A67"/>
    <w:rsid w:val="00C15DBA"/>
    <w:rsid w:val="00C15E96"/>
    <w:rsid w:val="00C16609"/>
    <w:rsid w:val="00C166F8"/>
    <w:rsid w:val="00C169E8"/>
    <w:rsid w:val="00C171D6"/>
    <w:rsid w:val="00C17580"/>
    <w:rsid w:val="00C175FC"/>
    <w:rsid w:val="00C177BE"/>
    <w:rsid w:val="00C17831"/>
    <w:rsid w:val="00C17A8C"/>
    <w:rsid w:val="00C20614"/>
    <w:rsid w:val="00C206E8"/>
    <w:rsid w:val="00C2132E"/>
    <w:rsid w:val="00C2176F"/>
    <w:rsid w:val="00C217AA"/>
    <w:rsid w:val="00C217CD"/>
    <w:rsid w:val="00C21B20"/>
    <w:rsid w:val="00C21F98"/>
    <w:rsid w:val="00C2205F"/>
    <w:rsid w:val="00C2261B"/>
    <w:rsid w:val="00C2294F"/>
    <w:rsid w:val="00C22ADE"/>
    <w:rsid w:val="00C22BC4"/>
    <w:rsid w:val="00C236D5"/>
    <w:rsid w:val="00C23DC4"/>
    <w:rsid w:val="00C2428B"/>
    <w:rsid w:val="00C2461D"/>
    <w:rsid w:val="00C2463C"/>
    <w:rsid w:val="00C2484B"/>
    <w:rsid w:val="00C24B16"/>
    <w:rsid w:val="00C24D20"/>
    <w:rsid w:val="00C24D6F"/>
    <w:rsid w:val="00C24FDD"/>
    <w:rsid w:val="00C25011"/>
    <w:rsid w:val="00C25037"/>
    <w:rsid w:val="00C2515F"/>
    <w:rsid w:val="00C25559"/>
    <w:rsid w:val="00C256DD"/>
    <w:rsid w:val="00C2579D"/>
    <w:rsid w:val="00C25875"/>
    <w:rsid w:val="00C258E3"/>
    <w:rsid w:val="00C25E22"/>
    <w:rsid w:val="00C26057"/>
    <w:rsid w:val="00C261F2"/>
    <w:rsid w:val="00C2625F"/>
    <w:rsid w:val="00C262E4"/>
    <w:rsid w:val="00C26525"/>
    <w:rsid w:val="00C26608"/>
    <w:rsid w:val="00C26745"/>
    <w:rsid w:val="00C26A6B"/>
    <w:rsid w:val="00C26D2A"/>
    <w:rsid w:val="00C275FF"/>
    <w:rsid w:val="00C276B7"/>
    <w:rsid w:val="00C2780D"/>
    <w:rsid w:val="00C27849"/>
    <w:rsid w:val="00C27C79"/>
    <w:rsid w:val="00C303B4"/>
    <w:rsid w:val="00C304BA"/>
    <w:rsid w:val="00C30577"/>
    <w:rsid w:val="00C3059A"/>
    <w:rsid w:val="00C305FE"/>
    <w:rsid w:val="00C308E4"/>
    <w:rsid w:val="00C30B10"/>
    <w:rsid w:val="00C30B3D"/>
    <w:rsid w:val="00C30D0C"/>
    <w:rsid w:val="00C31080"/>
    <w:rsid w:val="00C31338"/>
    <w:rsid w:val="00C31445"/>
    <w:rsid w:val="00C3155E"/>
    <w:rsid w:val="00C318D6"/>
    <w:rsid w:val="00C31926"/>
    <w:rsid w:val="00C31BC5"/>
    <w:rsid w:val="00C31DAA"/>
    <w:rsid w:val="00C31F38"/>
    <w:rsid w:val="00C32069"/>
    <w:rsid w:val="00C32553"/>
    <w:rsid w:val="00C32712"/>
    <w:rsid w:val="00C32AEC"/>
    <w:rsid w:val="00C32AF4"/>
    <w:rsid w:val="00C32B94"/>
    <w:rsid w:val="00C33246"/>
    <w:rsid w:val="00C332CD"/>
    <w:rsid w:val="00C333FE"/>
    <w:rsid w:val="00C33F1B"/>
    <w:rsid w:val="00C33F22"/>
    <w:rsid w:val="00C3418A"/>
    <w:rsid w:val="00C3441C"/>
    <w:rsid w:val="00C34497"/>
    <w:rsid w:val="00C3456A"/>
    <w:rsid w:val="00C3485F"/>
    <w:rsid w:val="00C34ACE"/>
    <w:rsid w:val="00C34C88"/>
    <w:rsid w:val="00C34CB0"/>
    <w:rsid w:val="00C34FB6"/>
    <w:rsid w:val="00C351FB"/>
    <w:rsid w:val="00C356ED"/>
    <w:rsid w:val="00C35760"/>
    <w:rsid w:val="00C35C90"/>
    <w:rsid w:val="00C35CE8"/>
    <w:rsid w:val="00C35FF2"/>
    <w:rsid w:val="00C36220"/>
    <w:rsid w:val="00C36717"/>
    <w:rsid w:val="00C36718"/>
    <w:rsid w:val="00C36BDB"/>
    <w:rsid w:val="00C37246"/>
    <w:rsid w:val="00C3751C"/>
    <w:rsid w:val="00C37910"/>
    <w:rsid w:val="00C37B6B"/>
    <w:rsid w:val="00C401F8"/>
    <w:rsid w:val="00C40343"/>
    <w:rsid w:val="00C4034F"/>
    <w:rsid w:val="00C40370"/>
    <w:rsid w:val="00C404EF"/>
    <w:rsid w:val="00C40A5D"/>
    <w:rsid w:val="00C40A83"/>
    <w:rsid w:val="00C40E98"/>
    <w:rsid w:val="00C41510"/>
    <w:rsid w:val="00C419C1"/>
    <w:rsid w:val="00C41B78"/>
    <w:rsid w:val="00C41CA1"/>
    <w:rsid w:val="00C41E8C"/>
    <w:rsid w:val="00C41FC4"/>
    <w:rsid w:val="00C41FC9"/>
    <w:rsid w:val="00C42258"/>
    <w:rsid w:val="00C423AB"/>
    <w:rsid w:val="00C428EC"/>
    <w:rsid w:val="00C42D4B"/>
    <w:rsid w:val="00C43098"/>
    <w:rsid w:val="00C43455"/>
    <w:rsid w:val="00C43A1A"/>
    <w:rsid w:val="00C43A40"/>
    <w:rsid w:val="00C43B14"/>
    <w:rsid w:val="00C43E78"/>
    <w:rsid w:val="00C4402D"/>
    <w:rsid w:val="00C441E5"/>
    <w:rsid w:val="00C443AD"/>
    <w:rsid w:val="00C44487"/>
    <w:rsid w:val="00C445C0"/>
    <w:rsid w:val="00C44927"/>
    <w:rsid w:val="00C449BE"/>
    <w:rsid w:val="00C44B19"/>
    <w:rsid w:val="00C44DC9"/>
    <w:rsid w:val="00C451FE"/>
    <w:rsid w:val="00C45579"/>
    <w:rsid w:val="00C45D90"/>
    <w:rsid w:val="00C46189"/>
    <w:rsid w:val="00C461C6"/>
    <w:rsid w:val="00C464AB"/>
    <w:rsid w:val="00C46851"/>
    <w:rsid w:val="00C46AB0"/>
    <w:rsid w:val="00C46DE2"/>
    <w:rsid w:val="00C46E3E"/>
    <w:rsid w:val="00C4746D"/>
    <w:rsid w:val="00C47518"/>
    <w:rsid w:val="00C47667"/>
    <w:rsid w:val="00C476AB"/>
    <w:rsid w:val="00C477B0"/>
    <w:rsid w:val="00C47CFC"/>
    <w:rsid w:val="00C47D4C"/>
    <w:rsid w:val="00C47F1B"/>
    <w:rsid w:val="00C47F51"/>
    <w:rsid w:val="00C47F80"/>
    <w:rsid w:val="00C503C5"/>
    <w:rsid w:val="00C505EC"/>
    <w:rsid w:val="00C507B1"/>
    <w:rsid w:val="00C50825"/>
    <w:rsid w:val="00C50B5B"/>
    <w:rsid w:val="00C513F9"/>
    <w:rsid w:val="00C51553"/>
    <w:rsid w:val="00C51688"/>
    <w:rsid w:val="00C517DE"/>
    <w:rsid w:val="00C519FE"/>
    <w:rsid w:val="00C51AE4"/>
    <w:rsid w:val="00C51B82"/>
    <w:rsid w:val="00C5277C"/>
    <w:rsid w:val="00C529A7"/>
    <w:rsid w:val="00C529EA"/>
    <w:rsid w:val="00C53C46"/>
    <w:rsid w:val="00C53ECD"/>
    <w:rsid w:val="00C53F9B"/>
    <w:rsid w:val="00C542AC"/>
    <w:rsid w:val="00C54466"/>
    <w:rsid w:val="00C544D5"/>
    <w:rsid w:val="00C545F6"/>
    <w:rsid w:val="00C5477A"/>
    <w:rsid w:val="00C549B3"/>
    <w:rsid w:val="00C54C18"/>
    <w:rsid w:val="00C550D0"/>
    <w:rsid w:val="00C551A5"/>
    <w:rsid w:val="00C55B07"/>
    <w:rsid w:val="00C55C53"/>
    <w:rsid w:val="00C55CF1"/>
    <w:rsid w:val="00C55E79"/>
    <w:rsid w:val="00C55F0B"/>
    <w:rsid w:val="00C5610E"/>
    <w:rsid w:val="00C561F2"/>
    <w:rsid w:val="00C56442"/>
    <w:rsid w:val="00C56677"/>
    <w:rsid w:val="00C5667A"/>
    <w:rsid w:val="00C56937"/>
    <w:rsid w:val="00C56C13"/>
    <w:rsid w:val="00C56FB1"/>
    <w:rsid w:val="00C57034"/>
    <w:rsid w:val="00C572DC"/>
    <w:rsid w:val="00C574B8"/>
    <w:rsid w:val="00C574D9"/>
    <w:rsid w:val="00C57596"/>
    <w:rsid w:val="00C579CB"/>
    <w:rsid w:val="00C603CD"/>
    <w:rsid w:val="00C60718"/>
    <w:rsid w:val="00C60756"/>
    <w:rsid w:val="00C6081A"/>
    <w:rsid w:val="00C60894"/>
    <w:rsid w:val="00C60927"/>
    <w:rsid w:val="00C60B0C"/>
    <w:rsid w:val="00C60E65"/>
    <w:rsid w:val="00C60E7F"/>
    <w:rsid w:val="00C60F4E"/>
    <w:rsid w:val="00C61132"/>
    <w:rsid w:val="00C61700"/>
    <w:rsid w:val="00C61715"/>
    <w:rsid w:val="00C61B4A"/>
    <w:rsid w:val="00C61B54"/>
    <w:rsid w:val="00C61E56"/>
    <w:rsid w:val="00C6214C"/>
    <w:rsid w:val="00C621FD"/>
    <w:rsid w:val="00C626D3"/>
    <w:rsid w:val="00C62B8E"/>
    <w:rsid w:val="00C630F3"/>
    <w:rsid w:val="00C6318C"/>
    <w:rsid w:val="00C631AE"/>
    <w:rsid w:val="00C633A4"/>
    <w:rsid w:val="00C636E2"/>
    <w:rsid w:val="00C63700"/>
    <w:rsid w:val="00C639A5"/>
    <w:rsid w:val="00C63D39"/>
    <w:rsid w:val="00C63F0E"/>
    <w:rsid w:val="00C645C6"/>
    <w:rsid w:val="00C64AC8"/>
    <w:rsid w:val="00C64CE0"/>
    <w:rsid w:val="00C64CEE"/>
    <w:rsid w:val="00C64D28"/>
    <w:rsid w:val="00C650AB"/>
    <w:rsid w:val="00C6513B"/>
    <w:rsid w:val="00C651B5"/>
    <w:rsid w:val="00C652F7"/>
    <w:rsid w:val="00C65306"/>
    <w:rsid w:val="00C6567F"/>
    <w:rsid w:val="00C657D4"/>
    <w:rsid w:val="00C65948"/>
    <w:rsid w:val="00C65A8C"/>
    <w:rsid w:val="00C65B41"/>
    <w:rsid w:val="00C65D63"/>
    <w:rsid w:val="00C6600D"/>
    <w:rsid w:val="00C6634B"/>
    <w:rsid w:val="00C66505"/>
    <w:rsid w:val="00C6664D"/>
    <w:rsid w:val="00C66686"/>
    <w:rsid w:val="00C666F8"/>
    <w:rsid w:val="00C66D25"/>
    <w:rsid w:val="00C66E8E"/>
    <w:rsid w:val="00C672E8"/>
    <w:rsid w:val="00C6735C"/>
    <w:rsid w:val="00C67459"/>
    <w:rsid w:val="00C67498"/>
    <w:rsid w:val="00C6790E"/>
    <w:rsid w:val="00C679CB"/>
    <w:rsid w:val="00C67AC2"/>
    <w:rsid w:val="00C67D10"/>
    <w:rsid w:val="00C70015"/>
    <w:rsid w:val="00C703D7"/>
    <w:rsid w:val="00C7065A"/>
    <w:rsid w:val="00C7070E"/>
    <w:rsid w:val="00C70790"/>
    <w:rsid w:val="00C70B77"/>
    <w:rsid w:val="00C70BD9"/>
    <w:rsid w:val="00C70DCF"/>
    <w:rsid w:val="00C71B80"/>
    <w:rsid w:val="00C721A6"/>
    <w:rsid w:val="00C72425"/>
    <w:rsid w:val="00C7279A"/>
    <w:rsid w:val="00C727AC"/>
    <w:rsid w:val="00C72A10"/>
    <w:rsid w:val="00C72B03"/>
    <w:rsid w:val="00C73154"/>
    <w:rsid w:val="00C732AA"/>
    <w:rsid w:val="00C732FE"/>
    <w:rsid w:val="00C734E6"/>
    <w:rsid w:val="00C73666"/>
    <w:rsid w:val="00C737B9"/>
    <w:rsid w:val="00C73ABD"/>
    <w:rsid w:val="00C73B8E"/>
    <w:rsid w:val="00C742F5"/>
    <w:rsid w:val="00C74400"/>
    <w:rsid w:val="00C746ED"/>
    <w:rsid w:val="00C74812"/>
    <w:rsid w:val="00C74840"/>
    <w:rsid w:val="00C74B29"/>
    <w:rsid w:val="00C74BFE"/>
    <w:rsid w:val="00C74E06"/>
    <w:rsid w:val="00C74FFD"/>
    <w:rsid w:val="00C75917"/>
    <w:rsid w:val="00C759C2"/>
    <w:rsid w:val="00C75B23"/>
    <w:rsid w:val="00C75B9B"/>
    <w:rsid w:val="00C75F26"/>
    <w:rsid w:val="00C76594"/>
    <w:rsid w:val="00C767C0"/>
    <w:rsid w:val="00C767CC"/>
    <w:rsid w:val="00C76997"/>
    <w:rsid w:val="00C76ACF"/>
    <w:rsid w:val="00C76B22"/>
    <w:rsid w:val="00C76F02"/>
    <w:rsid w:val="00C7723E"/>
    <w:rsid w:val="00C77316"/>
    <w:rsid w:val="00C773CE"/>
    <w:rsid w:val="00C7746D"/>
    <w:rsid w:val="00C7761C"/>
    <w:rsid w:val="00C779CA"/>
    <w:rsid w:val="00C77E91"/>
    <w:rsid w:val="00C77FFB"/>
    <w:rsid w:val="00C80037"/>
    <w:rsid w:val="00C80270"/>
    <w:rsid w:val="00C802BD"/>
    <w:rsid w:val="00C803F8"/>
    <w:rsid w:val="00C804F9"/>
    <w:rsid w:val="00C808F3"/>
    <w:rsid w:val="00C8097C"/>
    <w:rsid w:val="00C80A48"/>
    <w:rsid w:val="00C813BF"/>
    <w:rsid w:val="00C816A9"/>
    <w:rsid w:val="00C818BF"/>
    <w:rsid w:val="00C81933"/>
    <w:rsid w:val="00C81B49"/>
    <w:rsid w:val="00C81B66"/>
    <w:rsid w:val="00C81EBB"/>
    <w:rsid w:val="00C82042"/>
    <w:rsid w:val="00C82442"/>
    <w:rsid w:val="00C8263E"/>
    <w:rsid w:val="00C82A78"/>
    <w:rsid w:val="00C82A9A"/>
    <w:rsid w:val="00C82F3C"/>
    <w:rsid w:val="00C8306E"/>
    <w:rsid w:val="00C83217"/>
    <w:rsid w:val="00C834DF"/>
    <w:rsid w:val="00C8355D"/>
    <w:rsid w:val="00C83811"/>
    <w:rsid w:val="00C83B6E"/>
    <w:rsid w:val="00C83DC6"/>
    <w:rsid w:val="00C83E48"/>
    <w:rsid w:val="00C841E1"/>
    <w:rsid w:val="00C844FA"/>
    <w:rsid w:val="00C84B60"/>
    <w:rsid w:val="00C84CAD"/>
    <w:rsid w:val="00C84E46"/>
    <w:rsid w:val="00C856FF"/>
    <w:rsid w:val="00C85729"/>
    <w:rsid w:val="00C8590C"/>
    <w:rsid w:val="00C85A45"/>
    <w:rsid w:val="00C85ADA"/>
    <w:rsid w:val="00C8638E"/>
    <w:rsid w:val="00C8652B"/>
    <w:rsid w:val="00C8655E"/>
    <w:rsid w:val="00C866F2"/>
    <w:rsid w:val="00C86816"/>
    <w:rsid w:val="00C868CD"/>
    <w:rsid w:val="00C86ACC"/>
    <w:rsid w:val="00C86B11"/>
    <w:rsid w:val="00C86DD8"/>
    <w:rsid w:val="00C86EA0"/>
    <w:rsid w:val="00C870A9"/>
    <w:rsid w:val="00C870AD"/>
    <w:rsid w:val="00C8760D"/>
    <w:rsid w:val="00C87CA5"/>
    <w:rsid w:val="00C87FDF"/>
    <w:rsid w:val="00C90079"/>
    <w:rsid w:val="00C9012D"/>
    <w:rsid w:val="00C9021E"/>
    <w:rsid w:val="00C90322"/>
    <w:rsid w:val="00C903E3"/>
    <w:rsid w:val="00C904C4"/>
    <w:rsid w:val="00C90901"/>
    <w:rsid w:val="00C90B10"/>
    <w:rsid w:val="00C90FF9"/>
    <w:rsid w:val="00C910A5"/>
    <w:rsid w:val="00C91282"/>
    <w:rsid w:val="00C913A5"/>
    <w:rsid w:val="00C913F9"/>
    <w:rsid w:val="00C91B92"/>
    <w:rsid w:val="00C91BC4"/>
    <w:rsid w:val="00C91C78"/>
    <w:rsid w:val="00C92121"/>
    <w:rsid w:val="00C921B5"/>
    <w:rsid w:val="00C92452"/>
    <w:rsid w:val="00C925CC"/>
    <w:rsid w:val="00C926AE"/>
    <w:rsid w:val="00C929E9"/>
    <w:rsid w:val="00C92A6D"/>
    <w:rsid w:val="00C92BC0"/>
    <w:rsid w:val="00C93483"/>
    <w:rsid w:val="00C936AB"/>
    <w:rsid w:val="00C93ADA"/>
    <w:rsid w:val="00C93F09"/>
    <w:rsid w:val="00C93FFA"/>
    <w:rsid w:val="00C945EA"/>
    <w:rsid w:val="00C94651"/>
    <w:rsid w:val="00C946C2"/>
    <w:rsid w:val="00C948EF"/>
    <w:rsid w:val="00C9492E"/>
    <w:rsid w:val="00C95047"/>
    <w:rsid w:val="00C953A1"/>
    <w:rsid w:val="00C95407"/>
    <w:rsid w:val="00C9580E"/>
    <w:rsid w:val="00C958C1"/>
    <w:rsid w:val="00C95D2A"/>
    <w:rsid w:val="00C95D52"/>
    <w:rsid w:val="00C9617A"/>
    <w:rsid w:val="00C96E3E"/>
    <w:rsid w:val="00C97066"/>
    <w:rsid w:val="00C97C97"/>
    <w:rsid w:val="00CA00C9"/>
    <w:rsid w:val="00CA1104"/>
    <w:rsid w:val="00CA117F"/>
    <w:rsid w:val="00CA12B1"/>
    <w:rsid w:val="00CA13AD"/>
    <w:rsid w:val="00CA15BB"/>
    <w:rsid w:val="00CA1603"/>
    <w:rsid w:val="00CA1BE1"/>
    <w:rsid w:val="00CA2003"/>
    <w:rsid w:val="00CA2136"/>
    <w:rsid w:val="00CA2507"/>
    <w:rsid w:val="00CA271B"/>
    <w:rsid w:val="00CA2A44"/>
    <w:rsid w:val="00CA2B9A"/>
    <w:rsid w:val="00CA2F65"/>
    <w:rsid w:val="00CA3146"/>
    <w:rsid w:val="00CA3802"/>
    <w:rsid w:val="00CA388B"/>
    <w:rsid w:val="00CA38A3"/>
    <w:rsid w:val="00CA3B8C"/>
    <w:rsid w:val="00CA3BB1"/>
    <w:rsid w:val="00CA3D4F"/>
    <w:rsid w:val="00CA3FF9"/>
    <w:rsid w:val="00CA426D"/>
    <w:rsid w:val="00CA439E"/>
    <w:rsid w:val="00CA4749"/>
    <w:rsid w:val="00CA4EC6"/>
    <w:rsid w:val="00CA5004"/>
    <w:rsid w:val="00CA573D"/>
    <w:rsid w:val="00CA5ACB"/>
    <w:rsid w:val="00CA5BCD"/>
    <w:rsid w:val="00CA5E7E"/>
    <w:rsid w:val="00CA61EE"/>
    <w:rsid w:val="00CA6366"/>
    <w:rsid w:val="00CA641A"/>
    <w:rsid w:val="00CA64B3"/>
    <w:rsid w:val="00CA654E"/>
    <w:rsid w:val="00CA6840"/>
    <w:rsid w:val="00CA6A4F"/>
    <w:rsid w:val="00CA6AF7"/>
    <w:rsid w:val="00CA6B0E"/>
    <w:rsid w:val="00CA7312"/>
    <w:rsid w:val="00CA7733"/>
    <w:rsid w:val="00CA7A02"/>
    <w:rsid w:val="00CAE940"/>
    <w:rsid w:val="00CB0047"/>
    <w:rsid w:val="00CB02CB"/>
    <w:rsid w:val="00CB086D"/>
    <w:rsid w:val="00CB0929"/>
    <w:rsid w:val="00CB0DA5"/>
    <w:rsid w:val="00CB0EA7"/>
    <w:rsid w:val="00CB10E3"/>
    <w:rsid w:val="00CB116C"/>
    <w:rsid w:val="00CB11B1"/>
    <w:rsid w:val="00CB1208"/>
    <w:rsid w:val="00CB1225"/>
    <w:rsid w:val="00CB186E"/>
    <w:rsid w:val="00CB18C3"/>
    <w:rsid w:val="00CB19A9"/>
    <w:rsid w:val="00CB1BD7"/>
    <w:rsid w:val="00CB1C15"/>
    <w:rsid w:val="00CB200D"/>
    <w:rsid w:val="00CB2045"/>
    <w:rsid w:val="00CB20E9"/>
    <w:rsid w:val="00CB21C8"/>
    <w:rsid w:val="00CB2483"/>
    <w:rsid w:val="00CB2CB6"/>
    <w:rsid w:val="00CB3350"/>
    <w:rsid w:val="00CB370E"/>
    <w:rsid w:val="00CB3713"/>
    <w:rsid w:val="00CB371E"/>
    <w:rsid w:val="00CB3DCA"/>
    <w:rsid w:val="00CB3EB6"/>
    <w:rsid w:val="00CB4033"/>
    <w:rsid w:val="00CB43D4"/>
    <w:rsid w:val="00CB47A2"/>
    <w:rsid w:val="00CB4A03"/>
    <w:rsid w:val="00CB4D61"/>
    <w:rsid w:val="00CB57D0"/>
    <w:rsid w:val="00CB57EC"/>
    <w:rsid w:val="00CB583C"/>
    <w:rsid w:val="00CB59E2"/>
    <w:rsid w:val="00CB5DA2"/>
    <w:rsid w:val="00CB6046"/>
    <w:rsid w:val="00CB6318"/>
    <w:rsid w:val="00CB672B"/>
    <w:rsid w:val="00CB680B"/>
    <w:rsid w:val="00CB686E"/>
    <w:rsid w:val="00CB6895"/>
    <w:rsid w:val="00CB6F61"/>
    <w:rsid w:val="00CB71E6"/>
    <w:rsid w:val="00CB7457"/>
    <w:rsid w:val="00CB751E"/>
    <w:rsid w:val="00CB7564"/>
    <w:rsid w:val="00CB75C7"/>
    <w:rsid w:val="00CB77B3"/>
    <w:rsid w:val="00CB77BD"/>
    <w:rsid w:val="00CB77C5"/>
    <w:rsid w:val="00CC0010"/>
    <w:rsid w:val="00CC01A6"/>
    <w:rsid w:val="00CC046F"/>
    <w:rsid w:val="00CC04CD"/>
    <w:rsid w:val="00CC0CD6"/>
    <w:rsid w:val="00CC0D5C"/>
    <w:rsid w:val="00CC0D81"/>
    <w:rsid w:val="00CC0EE8"/>
    <w:rsid w:val="00CC101E"/>
    <w:rsid w:val="00CC1080"/>
    <w:rsid w:val="00CC146E"/>
    <w:rsid w:val="00CC1542"/>
    <w:rsid w:val="00CC18F9"/>
    <w:rsid w:val="00CC190D"/>
    <w:rsid w:val="00CC1BA6"/>
    <w:rsid w:val="00CC1BDC"/>
    <w:rsid w:val="00CC1CCB"/>
    <w:rsid w:val="00CC1CE8"/>
    <w:rsid w:val="00CC1D1E"/>
    <w:rsid w:val="00CC2417"/>
    <w:rsid w:val="00CC27CA"/>
    <w:rsid w:val="00CC2A1E"/>
    <w:rsid w:val="00CC2C19"/>
    <w:rsid w:val="00CC32B8"/>
    <w:rsid w:val="00CC37FC"/>
    <w:rsid w:val="00CC3B0D"/>
    <w:rsid w:val="00CC3DFD"/>
    <w:rsid w:val="00CC3F68"/>
    <w:rsid w:val="00CC41DC"/>
    <w:rsid w:val="00CC4364"/>
    <w:rsid w:val="00CC4443"/>
    <w:rsid w:val="00CC49C5"/>
    <w:rsid w:val="00CC4C0E"/>
    <w:rsid w:val="00CC4EC8"/>
    <w:rsid w:val="00CC53B9"/>
    <w:rsid w:val="00CC5457"/>
    <w:rsid w:val="00CC54BE"/>
    <w:rsid w:val="00CC585D"/>
    <w:rsid w:val="00CC59FD"/>
    <w:rsid w:val="00CC5D9D"/>
    <w:rsid w:val="00CC5DC1"/>
    <w:rsid w:val="00CC5E39"/>
    <w:rsid w:val="00CC6023"/>
    <w:rsid w:val="00CC6DC2"/>
    <w:rsid w:val="00CC6FAC"/>
    <w:rsid w:val="00CC7019"/>
    <w:rsid w:val="00CC71D1"/>
    <w:rsid w:val="00CC7316"/>
    <w:rsid w:val="00CC789B"/>
    <w:rsid w:val="00CC79BD"/>
    <w:rsid w:val="00CC7CDC"/>
    <w:rsid w:val="00CC7CF7"/>
    <w:rsid w:val="00CC7EB3"/>
    <w:rsid w:val="00CC7FE1"/>
    <w:rsid w:val="00CD02B5"/>
    <w:rsid w:val="00CD058D"/>
    <w:rsid w:val="00CD08DC"/>
    <w:rsid w:val="00CD09B0"/>
    <w:rsid w:val="00CD0AED"/>
    <w:rsid w:val="00CD0CAB"/>
    <w:rsid w:val="00CD0F60"/>
    <w:rsid w:val="00CD14FA"/>
    <w:rsid w:val="00CD16A8"/>
    <w:rsid w:val="00CD1D26"/>
    <w:rsid w:val="00CD1D45"/>
    <w:rsid w:val="00CD1E69"/>
    <w:rsid w:val="00CD209E"/>
    <w:rsid w:val="00CD2133"/>
    <w:rsid w:val="00CD225D"/>
    <w:rsid w:val="00CD23A8"/>
    <w:rsid w:val="00CD23B9"/>
    <w:rsid w:val="00CD2418"/>
    <w:rsid w:val="00CD242E"/>
    <w:rsid w:val="00CD2563"/>
    <w:rsid w:val="00CD29C9"/>
    <w:rsid w:val="00CD2E05"/>
    <w:rsid w:val="00CD2EFE"/>
    <w:rsid w:val="00CD3179"/>
    <w:rsid w:val="00CD31DC"/>
    <w:rsid w:val="00CD335B"/>
    <w:rsid w:val="00CD3553"/>
    <w:rsid w:val="00CD356A"/>
    <w:rsid w:val="00CD3739"/>
    <w:rsid w:val="00CD3985"/>
    <w:rsid w:val="00CD3C81"/>
    <w:rsid w:val="00CD3F1C"/>
    <w:rsid w:val="00CD3F4E"/>
    <w:rsid w:val="00CD403A"/>
    <w:rsid w:val="00CD413A"/>
    <w:rsid w:val="00CD45A1"/>
    <w:rsid w:val="00CD4627"/>
    <w:rsid w:val="00CD46FA"/>
    <w:rsid w:val="00CD4A74"/>
    <w:rsid w:val="00CD4C42"/>
    <w:rsid w:val="00CD4E2B"/>
    <w:rsid w:val="00CD4ECF"/>
    <w:rsid w:val="00CD537A"/>
    <w:rsid w:val="00CD612D"/>
    <w:rsid w:val="00CD621C"/>
    <w:rsid w:val="00CD65AD"/>
    <w:rsid w:val="00CD6809"/>
    <w:rsid w:val="00CD6A62"/>
    <w:rsid w:val="00CD6C5F"/>
    <w:rsid w:val="00CD6CEB"/>
    <w:rsid w:val="00CD70E9"/>
    <w:rsid w:val="00CD7465"/>
    <w:rsid w:val="00CD7626"/>
    <w:rsid w:val="00CD78F0"/>
    <w:rsid w:val="00CD7D65"/>
    <w:rsid w:val="00CD7D75"/>
    <w:rsid w:val="00CE01E3"/>
    <w:rsid w:val="00CE0238"/>
    <w:rsid w:val="00CE030D"/>
    <w:rsid w:val="00CE06ED"/>
    <w:rsid w:val="00CE0987"/>
    <w:rsid w:val="00CE15C7"/>
    <w:rsid w:val="00CE171C"/>
    <w:rsid w:val="00CE18F3"/>
    <w:rsid w:val="00CE1C2B"/>
    <w:rsid w:val="00CE1EA9"/>
    <w:rsid w:val="00CE20D3"/>
    <w:rsid w:val="00CE21BA"/>
    <w:rsid w:val="00CE21CE"/>
    <w:rsid w:val="00CE243D"/>
    <w:rsid w:val="00CE2547"/>
    <w:rsid w:val="00CE2662"/>
    <w:rsid w:val="00CE2789"/>
    <w:rsid w:val="00CE29A7"/>
    <w:rsid w:val="00CE2BBD"/>
    <w:rsid w:val="00CE2EC1"/>
    <w:rsid w:val="00CE2EEB"/>
    <w:rsid w:val="00CE2FCB"/>
    <w:rsid w:val="00CE3166"/>
    <w:rsid w:val="00CE37B8"/>
    <w:rsid w:val="00CE3827"/>
    <w:rsid w:val="00CE3865"/>
    <w:rsid w:val="00CE38D3"/>
    <w:rsid w:val="00CE4108"/>
    <w:rsid w:val="00CE485A"/>
    <w:rsid w:val="00CE48E5"/>
    <w:rsid w:val="00CE4D35"/>
    <w:rsid w:val="00CE4DCF"/>
    <w:rsid w:val="00CE528E"/>
    <w:rsid w:val="00CE5346"/>
    <w:rsid w:val="00CE543B"/>
    <w:rsid w:val="00CE5ECC"/>
    <w:rsid w:val="00CE61EE"/>
    <w:rsid w:val="00CE6397"/>
    <w:rsid w:val="00CE6579"/>
    <w:rsid w:val="00CE67F2"/>
    <w:rsid w:val="00CE6AA5"/>
    <w:rsid w:val="00CE6AE0"/>
    <w:rsid w:val="00CE6BEF"/>
    <w:rsid w:val="00CE704F"/>
    <w:rsid w:val="00CE735E"/>
    <w:rsid w:val="00CE789C"/>
    <w:rsid w:val="00CE7955"/>
    <w:rsid w:val="00CE7BA6"/>
    <w:rsid w:val="00CE7C20"/>
    <w:rsid w:val="00CE7E30"/>
    <w:rsid w:val="00CF0072"/>
    <w:rsid w:val="00CF0369"/>
    <w:rsid w:val="00CF0687"/>
    <w:rsid w:val="00CF0835"/>
    <w:rsid w:val="00CF0B40"/>
    <w:rsid w:val="00CF0C74"/>
    <w:rsid w:val="00CF1619"/>
    <w:rsid w:val="00CF1670"/>
    <w:rsid w:val="00CF1902"/>
    <w:rsid w:val="00CF1DE7"/>
    <w:rsid w:val="00CF1F02"/>
    <w:rsid w:val="00CF1FB1"/>
    <w:rsid w:val="00CF1FBA"/>
    <w:rsid w:val="00CF235B"/>
    <w:rsid w:val="00CF2848"/>
    <w:rsid w:val="00CF2943"/>
    <w:rsid w:val="00CF2A80"/>
    <w:rsid w:val="00CF2C66"/>
    <w:rsid w:val="00CF2D4B"/>
    <w:rsid w:val="00CF2D97"/>
    <w:rsid w:val="00CF350F"/>
    <w:rsid w:val="00CF401F"/>
    <w:rsid w:val="00CF4210"/>
    <w:rsid w:val="00CF4608"/>
    <w:rsid w:val="00CF4911"/>
    <w:rsid w:val="00CF49E5"/>
    <w:rsid w:val="00CF534D"/>
    <w:rsid w:val="00CF5402"/>
    <w:rsid w:val="00CF5403"/>
    <w:rsid w:val="00CF5868"/>
    <w:rsid w:val="00CF5FE3"/>
    <w:rsid w:val="00CF601D"/>
    <w:rsid w:val="00CF61CA"/>
    <w:rsid w:val="00CF61E0"/>
    <w:rsid w:val="00CF6200"/>
    <w:rsid w:val="00CF6487"/>
    <w:rsid w:val="00CF6563"/>
    <w:rsid w:val="00CF6A54"/>
    <w:rsid w:val="00CF7AA1"/>
    <w:rsid w:val="00CF7E13"/>
    <w:rsid w:val="00CF7E68"/>
    <w:rsid w:val="00D00495"/>
    <w:rsid w:val="00D008FC"/>
    <w:rsid w:val="00D01386"/>
    <w:rsid w:val="00D01437"/>
    <w:rsid w:val="00D0185A"/>
    <w:rsid w:val="00D01EC1"/>
    <w:rsid w:val="00D02657"/>
    <w:rsid w:val="00D02688"/>
    <w:rsid w:val="00D02780"/>
    <w:rsid w:val="00D02B00"/>
    <w:rsid w:val="00D02BAB"/>
    <w:rsid w:val="00D02E09"/>
    <w:rsid w:val="00D02F12"/>
    <w:rsid w:val="00D030F8"/>
    <w:rsid w:val="00D03362"/>
    <w:rsid w:val="00D034FB"/>
    <w:rsid w:val="00D0378A"/>
    <w:rsid w:val="00D0378E"/>
    <w:rsid w:val="00D03929"/>
    <w:rsid w:val="00D03C65"/>
    <w:rsid w:val="00D03C9A"/>
    <w:rsid w:val="00D0402A"/>
    <w:rsid w:val="00D040D8"/>
    <w:rsid w:val="00D041E8"/>
    <w:rsid w:val="00D04578"/>
    <w:rsid w:val="00D0465F"/>
    <w:rsid w:val="00D04670"/>
    <w:rsid w:val="00D04904"/>
    <w:rsid w:val="00D04B81"/>
    <w:rsid w:val="00D052C9"/>
    <w:rsid w:val="00D054CA"/>
    <w:rsid w:val="00D059AA"/>
    <w:rsid w:val="00D059DA"/>
    <w:rsid w:val="00D05A67"/>
    <w:rsid w:val="00D05D37"/>
    <w:rsid w:val="00D05DA1"/>
    <w:rsid w:val="00D05EB4"/>
    <w:rsid w:val="00D05ED2"/>
    <w:rsid w:val="00D0600E"/>
    <w:rsid w:val="00D0604E"/>
    <w:rsid w:val="00D0624B"/>
    <w:rsid w:val="00D064B0"/>
    <w:rsid w:val="00D06576"/>
    <w:rsid w:val="00D0699D"/>
    <w:rsid w:val="00D06A15"/>
    <w:rsid w:val="00D06BC3"/>
    <w:rsid w:val="00D06BCF"/>
    <w:rsid w:val="00D072FD"/>
    <w:rsid w:val="00D073C8"/>
    <w:rsid w:val="00D079D5"/>
    <w:rsid w:val="00D07A76"/>
    <w:rsid w:val="00D07C85"/>
    <w:rsid w:val="00D07CCF"/>
    <w:rsid w:val="00D07EA2"/>
    <w:rsid w:val="00D10313"/>
    <w:rsid w:val="00D108A7"/>
    <w:rsid w:val="00D10931"/>
    <w:rsid w:val="00D10B79"/>
    <w:rsid w:val="00D10B88"/>
    <w:rsid w:val="00D10F48"/>
    <w:rsid w:val="00D10F79"/>
    <w:rsid w:val="00D11CD0"/>
    <w:rsid w:val="00D11F25"/>
    <w:rsid w:val="00D1264A"/>
    <w:rsid w:val="00D128C5"/>
    <w:rsid w:val="00D12AAD"/>
    <w:rsid w:val="00D12DFD"/>
    <w:rsid w:val="00D137A9"/>
    <w:rsid w:val="00D140D2"/>
    <w:rsid w:val="00D140FB"/>
    <w:rsid w:val="00D14133"/>
    <w:rsid w:val="00D14366"/>
    <w:rsid w:val="00D145EA"/>
    <w:rsid w:val="00D14834"/>
    <w:rsid w:val="00D148F6"/>
    <w:rsid w:val="00D14CAC"/>
    <w:rsid w:val="00D14D31"/>
    <w:rsid w:val="00D14D3A"/>
    <w:rsid w:val="00D151EB"/>
    <w:rsid w:val="00D155DB"/>
    <w:rsid w:val="00D15C92"/>
    <w:rsid w:val="00D15DBD"/>
    <w:rsid w:val="00D15EAE"/>
    <w:rsid w:val="00D15FCD"/>
    <w:rsid w:val="00D1627D"/>
    <w:rsid w:val="00D163B3"/>
    <w:rsid w:val="00D169DF"/>
    <w:rsid w:val="00D16BFA"/>
    <w:rsid w:val="00D17198"/>
    <w:rsid w:val="00D173D2"/>
    <w:rsid w:val="00D17CB3"/>
    <w:rsid w:val="00D200EE"/>
    <w:rsid w:val="00D20126"/>
    <w:rsid w:val="00D204F5"/>
    <w:rsid w:val="00D20531"/>
    <w:rsid w:val="00D2069D"/>
    <w:rsid w:val="00D20A75"/>
    <w:rsid w:val="00D20FB5"/>
    <w:rsid w:val="00D2124A"/>
    <w:rsid w:val="00D21800"/>
    <w:rsid w:val="00D21ED7"/>
    <w:rsid w:val="00D2218F"/>
    <w:rsid w:val="00D22371"/>
    <w:rsid w:val="00D22677"/>
    <w:rsid w:val="00D227EF"/>
    <w:rsid w:val="00D22B1C"/>
    <w:rsid w:val="00D22F3D"/>
    <w:rsid w:val="00D22F68"/>
    <w:rsid w:val="00D234C9"/>
    <w:rsid w:val="00D2379A"/>
    <w:rsid w:val="00D2385F"/>
    <w:rsid w:val="00D23878"/>
    <w:rsid w:val="00D2392F"/>
    <w:rsid w:val="00D23CC0"/>
    <w:rsid w:val="00D241C1"/>
    <w:rsid w:val="00D24272"/>
    <w:rsid w:val="00D2444F"/>
    <w:rsid w:val="00D24582"/>
    <w:rsid w:val="00D24676"/>
    <w:rsid w:val="00D24C33"/>
    <w:rsid w:val="00D24CA6"/>
    <w:rsid w:val="00D24EFB"/>
    <w:rsid w:val="00D24F61"/>
    <w:rsid w:val="00D25095"/>
    <w:rsid w:val="00D250EE"/>
    <w:rsid w:val="00D2525E"/>
    <w:rsid w:val="00D25A03"/>
    <w:rsid w:val="00D25BA6"/>
    <w:rsid w:val="00D25C8D"/>
    <w:rsid w:val="00D25FC4"/>
    <w:rsid w:val="00D25FD6"/>
    <w:rsid w:val="00D2663D"/>
    <w:rsid w:val="00D266D3"/>
    <w:rsid w:val="00D267E5"/>
    <w:rsid w:val="00D268ED"/>
    <w:rsid w:val="00D26A99"/>
    <w:rsid w:val="00D2773D"/>
    <w:rsid w:val="00D2774D"/>
    <w:rsid w:val="00D27BE5"/>
    <w:rsid w:val="00D27F10"/>
    <w:rsid w:val="00D302BE"/>
    <w:rsid w:val="00D30B81"/>
    <w:rsid w:val="00D31196"/>
    <w:rsid w:val="00D31356"/>
    <w:rsid w:val="00D317A3"/>
    <w:rsid w:val="00D31A59"/>
    <w:rsid w:val="00D31B86"/>
    <w:rsid w:val="00D31D2F"/>
    <w:rsid w:val="00D31DB3"/>
    <w:rsid w:val="00D3202E"/>
    <w:rsid w:val="00D32088"/>
    <w:rsid w:val="00D320E5"/>
    <w:rsid w:val="00D321B1"/>
    <w:rsid w:val="00D3239B"/>
    <w:rsid w:val="00D329B4"/>
    <w:rsid w:val="00D329D5"/>
    <w:rsid w:val="00D32CC9"/>
    <w:rsid w:val="00D32E42"/>
    <w:rsid w:val="00D32E66"/>
    <w:rsid w:val="00D33019"/>
    <w:rsid w:val="00D33025"/>
    <w:rsid w:val="00D333D1"/>
    <w:rsid w:val="00D3347C"/>
    <w:rsid w:val="00D3348B"/>
    <w:rsid w:val="00D334FD"/>
    <w:rsid w:val="00D335CE"/>
    <w:rsid w:val="00D33CB8"/>
    <w:rsid w:val="00D33CC9"/>
    <w:rsid w:val="00D33D4D"/>
    <w:rsid w:val="00D33EAA"/>
    <w:rsid w:val="00D3423C"/>
    <w:rsid w:val="00D34415"/>
    <w:rsid w:val="00D344B1"/>
    <w:rsid w:val="00D34801"/>
    <w:rsid w:val="00D34B04"/>
    <w:rsid w:val="00D34C89"/>
    <w:rsid w:val="00D34CCC"/>
    <w:rsid w:val="00D34F92"/>
    <w:rsid w:val="00D34FB7"/>
    <w:rsid w:val="00D35368"/>
    <w:rsid w:val="00D358A8"/>
    <w:rsid w:val="00D35FCF"/>
    <w:rsid w:val="00D360D5"/>
    <w:rsid w:val="00D36945"/>
    <w:rsid w:val="00D36986"/>
    <w:rsid w:val="00D36B21"/>
    <w:rsid w:val="00D36E7C"/>
    <w:rsid w:val="00D36E7F"/>
    <w:rsid w:val="00D36F53"/>
    <w:rsid w:val="00D3718B"/>
    <w:rsid w:val="00D3750F"/>
    <w:rsid w:val="00D37575"/>
    <w:rsid w:val="00D3762C"/>
    <w:rsid w:val="00D376A6"/>
    <w:rsid w:val="00D377EB"/>
    <w:rsid w:val="00D378C0"/>
    <w:rsid w:val="00D37AFD"/>
    <w:rsid w:val="00D402B6"/>
    <w:rsid w:val="00D402EB"/>
    <w:rsid w:val="00D402F3"/>
    <w:rsid w:val="00D4037E"/>
    <w:rsid w:val="00D4045A"/>
    <w:rsid w:val="00D405A4"/>
    <w:rsid w:val="00D4063A"/>
    <w:rsid w:val="00D40AD5"/>
    <w:rsid w:val="00D40CFF"/>
    <w:rsid w:val="00D40D0B"/>
    <w:rsid w:val="00D412B8"/>
    <w:rsid w:val="00D4143B"/>
    <w:rsid w:val="00D4150C"/>
    <w:rsid w:val="00D415B6"/>
    <w:rsid w:val="00D4178A"/>
    <w:rsid w:val="00D41931"/>
    <w:rsid w:val="00D419BC"/>
    <w:rsid w:val="00D42230"/>
    <w:rsid w:val="00D4263F"/>
    <w:rsid w:val="00D42DE9"/>
    <w:rsid w:val="00D42F7A"/>
    <w:rsid w:val="00D43591"/>
    <w:rsid w:val="00D437E3"/>
    <w:rsid w:val="00D43B67"/>
    <w:rsid w:val="00D43D54"/>
    <w:rsid w:val="00D44027"/>
    <w:rsid w:val="00D440F9"/>
    <w:rsid w:val="00D4449D"/>
    <w:rsid w:val="00D44917"/>
    <w:rsid w:val="00D44983"/>
    <w:rsid w:val="00D44D4C"/>
    <w:rsid w:val="00D44F79"/>
    <w:rsid w:val="00D45199"/>
    <w:rsid w:val="00D45377"/>
    <w:rsid w:val="00D45A7C"/>
    <w:rsid w:val="00D45CFF"/>
    <w:rsid w:val="00D45DE5"/>
    <w:rsid w:val="00D461AA"/>
    <w:rsid w:val="00D462FC"/>
    <w:rsid w:val="00D463C9"/>
    <w:rsid w:val="00D4645C"/>
    <w:rsid w:val="00D464BD"/>
    <w:rsid w:val="00D465A6"/>
    <w:rsid w:val="00D46823"/>
    <w:rsid w:val="00D46863"/>
    <w:rsid w:val="00D46A05"/>
    <w:rsid w:val="00D46ACB"/>
    <w:rsid w:val="00D46D1E"/>
    <w:rsid w:val="00D46EF2"/>
    <w:rsid w:val="00D4721B"/>
    <w:rsid w:val="00D47256"/>
    <w:rsid w:val="00D472C3"/>
    <w:rsid w:val="00D474F9"/>
    <w:rsid w:val="00D47BE5"/>
    <w:rsid w:val="00D47CC6"/>
    <w:rsid w:val="00D500E0"/>
    <w:rsid w:val="00D502C7"/>
    <w:rsid w:val="00D5057B"/>
    <w:rsid w:val="00D50CF6"/>
    <w:rsid w:val="00D50D32"/>
    <w:rsid w:val="00D511F2"/>
    <w:rsid w:val="00D5154C"/>
    <w:rsid w:val="00D5171D"/>
    <w:rsid w:val="00D51CD0"/>
    <w:rsid w:val="00D52377"/>
    <w:rsid w:val="00D524C9"/>
    <w:rsid w:val="00D52587"/>
    <w:rsid w:val="00D529A2"/>
    <w:rsid w:val="00D5336D"/>
    <w:rsid w:val="00D53451"/>
    <w:rsid w:val="00D5363E"/>
    <w:rsid w:val="00D536E3"/>
    <w:rsid w:val="00D53C2F"/>
    <w:rsid w:val="00D53F02"/>
    <w:rsid w:val="00D540B3"/>
    <w:rsid w:val="00D5438B"/>
    <w:rsid w:val="00D54570"/>
    <w:rsid w:val="00D546DE"/>
    <w:rsid w:val="00D54832"/>
    <w:rsid w:val="00D54E2A"/>
    <w:rsid w:val="00D54F0D"/>
    <w:rsid w:val="00D54F83"/>
    <w:rsid w:val="00D5532A"/>
    <w:rsid w:val="00D5533A"/>
    <w:rsid w:val="00D553A7"/>
    <w:rsid w:val="00D55917"/>
    <w:rsid w:val="00D55952"/>
    <w:rsid w:val="00D5596F"/>
    <w:rsid w:val="00D559DC"/>
    <w:rsid w:val="00D55C66"/>
    <w:rsid w:val="00D55FF0"/>
    <w:rsid w:val="00D55FF3"/>
    <w:rsid w:val="00D56004"/>
    <w:rsid w:val="00D56448"/>
    <w:rsid w:val="00D566E8"/>
    <w:rsid w:val="00D56A13"/>
    <w:rsid w:val="00D56EC2"/>
    <w:rsid w:val="00D5717C"/>
    <w:rsid w:val="00D571B2"/>
    <w:rsid w:val="00D57253"/>
    <w:rsid w:val="00D575DC"/>
    <w:rsid w:val="00D5778C"/>
    <w:rsid w:val="00D57829"/>
    <w:rsid w:val="00D5785E"/>
    <w:rsid w:val="00D578C3"/>
    <w:rsid w:val="00D57A65"/>
    <w:rsid w:val="00D57AC6"/>
    <w:rsid w:val="00D57C28"/>
    <w:rsid w:val="00D57DC5"/>
    <w:rsid w:val="00D6005D"/>
    <w:rsid w:val="00D60095"/>
    <w:rsid w:val="00D60103"/>
    <w:rsid w:val="00D60303"/>
    <w:rsid w:val="00D603B6"/>
    <w:rsid w:val="00D603D8"/>
    <w:rsid w:val="00D60481"/>
    <w:rsid w:val="00D604DF"/>
    <w:rsid w:val="00D60540"/>
    <w:rsid w:val="00D608F5"/>
    <w:rsid w:val="00D60EE2"/>
    <w:rsid w:val="00D6100A"/>
    <w:rsid w:val="00D614F3"/>
    <w:rsid w:val="00D61951"/>
    <w:rsid w:val="00D61B29"/>
    <w:rsid w:val="00D61C16"/>
    <w:rsid w:val="00D61E7C"/>
    <w:rsid w:val="00D62436"/>
    <w:rsid w:val="00D6252C"/>
    <w:rsid w:val="00D62691"/>
    <w:rsid w:val="00D62996"/>
    <w:rsid w:val="00D629C7"/>
    <w:rsid w:val="00D62A0C"/>
    <w:rsid w:val="00D62A9A"/>
    <w:rsid w:val="00D62BCD"/>
    <w:rsid w:val="00D62D5D"/>
    <w:rsid w:val="00D637C2"/>
    <w:rsid w:val="00D63833"/>
    <w:rsid w:val="00D6392E"/>
    <w:rsid w:val="00D63D51"/>
    <w:rsid w:val="00D644F4"/>
    <w:rsid w:val="00D64513"/>
    <w:rsid w:val="00D645DF"/>
    <w:rsid w:val="00D6477D"/>
    <w:rsid w:val="00D648B0"/>
    <w:rsid w:val="00D64A61"/>
    <w:rsid w:val="00D64A79"/>
    <w:rsid w:val="00D64EC0"/>
    <w:rsid w:val="00D655B7"/>
    <w:rsid w:val="00D656CE"/>
    <w:rsid w:val="00D658D4"/>
    <w:rsid w:val="00D65ADD"/>
    <w:rsid w:val="00D65E82"/>
    <w:rsid w:val="00D6601F"/>
    <w:rsid w:val="00D6628D"/>
    <w:rsid w:val="00D66544"/>
    <w:rsid w:val="00D666E2"/>
    <w:rsid w:val="00D6672A"/>
    <w:rsid w:val="00D667CF"/>
    <w:rsid w:val="00D66BB7"/>
    <w:rsid w:val="00D6717E"/>
    <w:rsid w:val="00D671A8"/>
    <w:rsid w:val="00D67447"/>
    <w:rsid w:val="00D677A4"/>
    <w:rsid w:val="00D678CB"/>
    <w:rsid w:val="00D67B1E"/>
    <w:rsid w:val="00D67D0B"/>
    <w:rsid w:val="00D700AD"/>
    <w:rsid w:val="00D70503"/>
    <w:rsid w:val="00D70592"/>
    <w:rsid w:val="00D7072B"/>
    <w:rsid w:val="00D70894"/>
    <w:rsid w:val="00D71130"/>
    <w:rsid w:val="00D71324"/>
    <w:rsid w:val="00D71389"/>
    <w:rsid w:val="00D7140B"/>
    <w:rsid w:val="00D71831"/>
    <w:rsid w:val="00D71963"/>
    <w:rsid w:val="00D7199B"/>
    <w:rsid w:val="00D71D0C"/>
    <w:rsid w:val="00D71E23"/>
    <w:rsid w:val="00D72212"/>
    <w:rsid w:val="00D7291D"/>
    <w:rsid w:val="00D72CF7"/>
    <w:rsid w:val="00D73338"/>
    <w:rsid w:val="00D73767"/>
    <w:rsid w:val="00D737DF"/>
    <w:rsid w:val="00D73891"/>
    <w:rsid w:val="00D73A40"/>
    <w:rsid w:val="00D74077"/>
    <w:rsid w:val="00D740C3"/>
    <w:rsid w:val="00D74419"/>
    <w:rsid w:val="00D74779"/>
    <w:rsid w:val="00D749AC"/>
    <w:rsid w:val="00D74E09"/>
    <w:rsid w:val="00D7501A"/>
    <w:rsid w:val="00D75454"/>
    <w:rsid w:val="00D7557F"/>
    <w:rsid w:val="00D75893"/>
    <w:rsid w:val="00D75A9B"/>
    <w:rsid w:val="00D75CFE"/>
    <w:rsid w:val="00D75D5D"/>
    <w:rsid w:val="00D765B4"/>
    <w:rsid w:val="00D767C6"/>
    <w:rsid w:val="00D76B14"/>
    <w:rsid w:val="00D76CFC"/>
    <w:rsid w:val="00D76F14"/>
    <w:rsid w:val="00D7741C"/>
    <w:rsid w:val="00D776A3"/>
    <w:rsid w:val="00D77725"/>
    <w:rsid w:val="00D77B1F"/>
    <w:rsid w:val="00D8028F"/>
    <w:rsid w:val="00D805E8"/>
    <w:rsid w:val="00D80738"/>
    <w:rsid w:val="00D80C4E"/>
    <w:rsid w:val="00D80CCD"/>
    <w:rsid w:val="00D80CE9"/>
    <w:rsid w:val="00D8106F"/>
    <w:rsid w:val="00D814CE"/>
    <w:rsid w:val="00D81677"/>
    <w:rsid w:val="00D81FB6"/>
    <w:rsid w:val="00D82298"/>
    <w:rsid w:val="00D82BEC"/>
    <w:rsid w:val="00D82ECD"/>
    <w:rsid w:val="00D83157"/>
    <w:rsid w:val="00D835F3"/>
    <w:rsid w:val="00D83650"/>
    <w:rsid w:val="00D8375E"/>
    <w:rsid w:val="00D837FE"/>
    <w:rsid w:val="00D83DBE"/>
    <w:rsid w:val="00D84501"/>
    <w:rsid w:val="00D846FF"/>
    <w:rsid w:val="00D848C9"/>
    <w:rsid w:val="00D84C3B"/>
    <w:rsid w:val="00D85146"/>
    <w:rsid w:val="00D85470"/>
    <w:rsid w:val="00D854C4"/>
    <w:rsid w:val="00D8551B"/>
    <w:rsid w:val="00D857A1"/>
    <w:rsid w:val="00D85843"/>
    <w:rsid w:val="00D85967"/>
    <w:rsid w:val="00D85B79"/>
    <w:rsid w:val="00D86093"/>
    <w:rsid w:val="00D863E2"/>
    <w:rsid w:val="00D86910"/>
    <w:rsid w:val="00D86D35"/>
    <w:rsid w:val="00D86DB9"/>
    <w:rsid w:val="00D8725A"/>
    <w:rsid w:val="00D87291"/>
    <w:rsid w:val="00D873E3"/>
    <w:rsid w:val="00D8767D"/>
    <w:rsid w:val="00D8798B"/>
    <w:rsid w:val="00D87D3B"/>
    <w:rsid w:val="00D87E72"/>
    <w:rsid w:val="00D90175"/>
    <w:rsid w:val="00D90640"/>
    <w:rsid w:val="00D907A1"/>
    <w:rsid w:val="00D90877"/>
    <w:rsid w:val="00D90A25"/>
    <w:rsid w:val="00D90C88"/>
    <w:rsid w:val="00D914AF"/>
    <w:rsid w:val="00D91B21"/>
    <w:rsid w:val="00D92333"/>
    <w:rsid w:val="00D9252D"/>
    <w:rsid w:val="00D926DE"/>
    <w:rsid w:val="00D92E6C"/>
    <w:rsid w:val="00D934E2"/>
    <w:rsid w:val="00D935E3"/>
    <w:rsid w:val="00D93B2B"/>
    <w:rsid w:val="00D94819"/>
    <w:rsid w:val="00D9508F"/>
    <w:rsid w:val="00D950B8"/>
    <w:rsid w:val="00D952D4"/>
    <w:rsid w:val="00D95455"/>
    <w:rsid w:val="00D9563F"/>
    <w:rsid w:val="00D957BB"/>
    <w:rsid w:val="00D957D1"/>
    <w:rsid w:val="00D95800"/>
    <w:rsid w:val="00D95860"/>
    <w:rsid w:val="00D95E97"/>
    <w:rsid w:val="00D95EB1"/>
    <w:rsid w:val="00D96A4A"/>
    <w:rsid w:val="00D96A87"/>
    <w:rsid w:val="00D96B77"/>
    <w:rsid w:val="00D96C91"/>
    <w:rsid w:val="00D96C9E"/>
    <w:rsid w:val="00D974E9"/>
    <w:rsid w:val="00D97942"/>
    <w:rsid w:val="00D979E9"/>
    <w:rsid w:val="00DA007E"/>
    <w:rsid w:val="00DA023D"/>
    <w:rsid w:val="00DA03BF"/>
    <w:rsid w:val="00DA05A5"/>
    <w:rsid w:val="00DA0A07"/>
    <w:rsid w:val="00DA0A4F"/>
    <w:rsid w:val="00DA0DDD"/>
    <w:rsid w:val="00DA0E1A"/>
    <w:rsid w:val="00DA1205"/>
    <w:rsid w:val="00DA1822"/>
    <w:rsid w:val="00DA18AA"/>
    <w:rsid w:val="00DA1E70"/>
    <w:rsid w:val="00DA1F82"/>
    <w:rsid w:val="00DA204C"/>
    <w:rsid w:val="00DA21A5"/>
    <w:rsid w:val="00DA2491"/>
    <w:rsid w:val="00DA25A4"/>
    <w:rsid w:val="00DA26E0"/>
    <w:rsid w:val="00DA2A20"/>
    <w:rsid w:val="00DA2D11"/>
    <w:rsid w:val="00DA2E95"/>
    <w:rsid w:val="00DA2EA9"/>
    <w:rsid w:val="00DA2ED2"/>
    <w:rsid w:val="00DA309B"/>
    <w:rsid w:val="00DA34CC"/>
    <w:rsid w:val="00DA3DDE"/>
    <w:rsid w:val="00DA3F14"/>
    <w:rsid w:val="00DA3F29"/>
    <w:rsid w:val="00DA406F"/>
    <w:rsid w:val="00DA43BE"/>
    <w:rsid w:val="00DA4519"/>
    <w:rsid w:val="00DA514D"/>
    <w:rsid w:val="00DA5243"/>
    <w:rsid w:val="00DA5599"/>
    <w:rsid w:val="00DA5808"/>
    <w:rsid w:val="00DA58C4"/>
    <w:rsid w:val="00DA592E"/>
    <w:rsid w:val="00DA5B16"/>
    <w:rsid w:val="00DA5C67"/>
    <w:rsid w:val="00DA5C71"/>
    <w:rsid w:val="00DA5CE0"/>
    <w:rsid w:val="00DA5F43"/>
    <w:rsid w:val="00DA6564"/>
    <w:rsid w:val="00DA68B5"/>
    <w:rsid w:val="00DA69F2"/>
    <w:rsid w:val="00DA6CD7"/>
    <w:rsid w:val="00DA6CFF"/>
    <w:rsid w:val="00DA6DBB"/>
    <w:rsid w:val="00DA6F43"/>
    <w:rsid w:val="00DA7050"/>
    <w:rsid w:val="00DA743C"/>
    <w:rsid w:val="00DA756C"/>
    <w:rsid w:val="00DA7AC2"/>
    <w:rsid w:val="00DA7D89"/>
    <w:rsid w:val="00DA7DAF"/>
    <w:rsid w:val="00DB0259"/>
    <w:rsid w:val="00DB096A"/>
    <w:rsid w:val="00DB0BEE"/>
    <w:rsid w:val="00DB1009"/>
    <w:rsid w:val="00DB12A6"/>
    <w:rsid w:val="00DB1380"/>
    <w:rsid w:val="00DB13BC"/>
    <w:rsid w:val="00DB191D"/>
    <w:rsid w:val="00DB1C3B"/>
    <w:rsid w:val="00DB1CAE"/>
    <w:rsid w:val="00DB1CCF"/>
    <w:rsid w:val="00DB1FC6"/>
    <w:rsid w:val="00DB22D3"/>
    <w:rsid w:val="00DB232A"/>
    <w:rsid w:val="00DB24E4"/>
    <w:rsid w:val="00DB29F3"/>
    <w:rsid w:val="00DB2A41"/>
    <w:rsid w:val="00DB2BDA"/>
    <w:rsid w:val="00DB2F6C"/>
    <w:rsid w:val="00DB30F7"/>
    <w:rsid w:val="00DB3449"/>
    <w:rsid w:val="00DB345D"/>
    <w:rsid w:val="00DB37A4"/>
    <w:rsid w:val="00DB3A7C"/>
    <w:rsid w:val="00DB3B11"/>
    <w:rsid w:val="00DB3D89"/>
    <w:rsid w:val="00DB4114"/>
    <w:rsid w:val="00DB425E"/>
    <w:rsid w:val="00DB4409"/>
    <w:rsid w:val="00DB44AF"/>
    <w:rsid w:val="00DB46C7"/>
    <w:rsid w:val="00DB46E3"/>
    <w:rsid w:val="00DB4E14"/>
    <w:rsid w:val="00DB5123"/>
    <w:rsid w:val="00DB5157"/>
    <w:rsid w:val="00DB539B"/>
    <w:rsid w:val="00DB59F6"/>
    <w:rsid w:val="00DB5A1A"/>
    <w:rsid w:val="00DB5E3D"/>
    <w:rsid w:val="00DB5FA7"/>
    <w:rsid w:val="00DB6018"/>
    <w:rsid w:val="00DB6455"/>
    <w:rsid w:val="00DB6C4B"/>
    <w:rsid w:val="00DB6CCC"/>
    <w:rsid w:val="00DB6D70"/>
    <w:rsid w:val="00DB7258"/>
    <w:rsid w:val="00DB7368"/>
    <w:rsid w:val="00DB7631"/>
    <w:rsid w:val="00DB7771"/>
    <w:rsid w:val="00DB7861"/>
    <w:rsid w:val="00DB7B66"/>
    <w:rsid w:val="00DB7B67"/>
    <w:rsid w:val="00DB7EEC"/>
    <w:rsid w:val="00DB7F85"/>
    <w:rsid w:val="00DC0110"/>
    <w:rsid w:val="00DC03FC"/>
    <w:rsid w:val="00DC05B6"/>
    <w:rsid w:val="00DC073E"/>
    <w:rsid w:val="00DC10EE"/>
    <w:rsid w:val="00DC1677"/>
    <w:rsid w:val="00DC185D"/>
    <w:rsid w:val="00DC18A4"/>
    <w:rsid w:val="00DC1A78"/>
    <w:rsid w:val="00DC1EB4"/>
    <w:rsid w:val="00DC1F37"/>
    <w:rsid w:val="00DC1FEB"/>
    <w:rsid w:val="00DC2287"/>
    <w:rsid w:val="00DC26EE"/>
    <w:rsid w:val="00DC29AF"/>
    <w:rsid w:val="00DC2A44"/>
    <w:rsid w:val="00DC30CB"/>
    <w:rsid w:val="00DC33B9"/>
    <w:rsid w:val="00DC37E2"/>
    <w:rsid w:val="00DC3916"/>
    <w:rsid w:val="00DC4046"/>
    <w:rsid w:val="00DC40D3"/>
    <w:rsid w:val="00DC41AB"/>
    <w:rsid w:val="00DC41EF"/>
    <w:rsid w:val="00DC4902"/>
    <w:rsid w:val="00DC4B1C"/>
    <w:rsid w:val="00DC4DFE"/>
    <w:rsid w:val="00DC4EBE"/>
    <w:rsid w:val="00DC4FCC"/>
    <w:rsid w:val="00DC4FE9"/>
    <w:rsid w:val="00DC4FF6"/>
    <w:rsid w:val="00DC5098"/>
    <w:rsid w:val="00DC5221"/>
    <w:rsid w:val="00DC536B"/>
    <w:rsid w:val="00DC58C8"/>
    <w:rsid w:val="00DC5C3E"/>
    <w:rsid w:val="00DC5D74"/>
    <w:rsid w:val="00DC6651"/>
    <w:rsid w:val="00DC6C37"/>
    <w:rsid w:val="00DC7391"/>
    <w:rsid w:val="00DC7E7D"/>
    <w:rsid w:val="00DC7ECA"/>
    <w:rsid w:val="00DD044D"/>
    <w:rsid w:val="00DD0711"/>
    <w:rsid w:val="00DD084F"/>
    <w:rsid w:val="00DD0CD2"/>
    <w:rsid w:val="00DD0DB0"/>
    <w:rsid w:val="00DD11F2"/>
    <w:rsid w:val="00DD1706"/>
    <w:rsid w:val="00DD1B88"/>
    <w:rsid w:val="00DD1C2C"/>
    <w:rsid w:val="00DD1C33"/>
    <w:rsid w:val="00DD1DA6"/>
    <w:rsid w:val="00DD1E7D"/>
    <w:rsid w:val="00DD1EAF"/>
    <w:rsid w:val="00DD1ECE"/>
    <w:rsid w:val="00DD2143"/>
    <w:rsid w:val="00DD24AF"/>
    <w:rsid w:val="00DD27B6"/>
    <w:rsid w:val="00DD2A0E"/>
    <w:rsid w:val="00DD2AFF"/>
    <w:rsid w:val="00DD320F"/>
    <w:rsid w:val="00DD3418"/>
    <w:rsid w:val="00DD349D"/>
    <w:rsid w:val="00DD3AD3"/>
    <w:rsid w:val="00DD3BE0"/>
    <w:rsid w:val="00DD4095"/>
    <w:rsid w:val="00DD4121"/>
    <w:rsid w:val="00DD4ABE"/>
    <w:rsid w:val="00DD4BAA"/>
    <w:rsid w:val="00DD4C79"/>
    <w:rsid w:val="00DD52A3"/>
    <w:rsid w:val="00DD533B"/>
    <w:rsid w:val="00DD5A42"/>
    <w:rsid w:val="00DD5DC9"/>
    <w:rsid w:val="00DD6169"/>
    <w:rsid w:val="00DD62E9"/>
    <w:rsid w:val="00DD6460"/>
    <w:rsid w:val="00DD64EB"/>
    <w:rsid w:val="00DD666E"/>
    <w:rsid w:val="00DD66D3"/>
    <w:rsid w:val="00DD6A92"/>
    <w:rsid w:val="00DD6B77"/>
    <w:rsid w:val="00DD6C86"/>
    <w:rsid w:val="00DD6FEC"/>
    <w:rsid w:val="00DD711E"/>
    <w:rsid w:val="00DD7336"/>
    <w:rsid w:val="00DD74D0"/>
    <w:rsid w:val="00DD77BE"/>
    <w:rsid w:val="00DD77E6"/>
    <w:rsid w:val="00DD77EF"/>
    <w:rsid w:val="00DD7953"/>
    <w:rsid w:val="00DD7A1C"/>
    <w:rsid w:val="00DD7CEA"/>
    <w:rsid w:val="00DD7E57"/>
    <w:rsid w:val="00DE063C"/>
    <w:rsid w:val="00DE0967"/>
    <w:rsid w:val="00DE0DB8"/>
    <w:rsid w:val="00DE0F61"/>
    <w:rsid w:val="00DE129A"/>
    <w:rsid w:val="00DE12AC"/>
    <w:rsid w:val="00DE14C1"/>
    <w:rsid w:val="00DE16A3"/>
    <w:rsid w:val="00DE1BD1"/>
    <w:rsid w:val="00DE1EFF"/>
    <w:rsid w:val="00DE1F3C"/>
    <w:rsid w:val="00DE20F8"/>
    <w:rsid w:val="00DE225A"/>
    <w:rsid w:val="00DE284D"/>
    <w:rsid w:val="00DE295C"/>
    <w:rsid w:val="00DE2BF6"/>
    <w:rsid w:val="00DE2DC3"/>
    <w:rsid w:val="00DE34E5"/>
    <w:rsid w:val="00DE3BA9"/>
    <w:rsid w:val="00DE3C9E"/>
    <w:rsid w:val="00DE3D7A"/>
    <w:rsid w:val="00DE3E09"/>
    <w:rsid w:val="00DE4204"/>
    <w:rsid w:val="00DE4435"/>
    <w:rsid w:val="00DE444F"/>
    <w:rsid w:val="00DE46D9"/>
    <w:rsid w:val="00DE48F3"/>
    <w:rsid w:val="00DE491B"/>
    <w:rsid w:val="00DE4A4A"/>
    <w:rsid w:val="00DE4FDB"/>
    <w:rsid w:val="00DE5117"/>
    <w:rsid w:val="00DE5248"/>
    <w:rsid w:val="00DE5823"/>
    <w:rsid w:val="00DE5FA6"/>
    <w:rsid w:val="00DE6549"/>
    <w:rsid w:val="00DE6598"/>
    <w:rsid w:val="00DE6724"/>
    <w:rsid w:val="00DE691F"/>
    <w:rsid w:val="00DE6C52"/>
    <w:rsid w:val="00DE6FF0"/>
    <w:rsid w:val="00DE7032"/>
    <w:rsid w:val="00DE7787"/>
    <w:rsid w:val="00DE77ED"/>
    <w:rsid w:val="00DE799B"/>
    <w:rsid w:val="00DE7C80"/>
    <w:rsid w:val="00DE7E7D"/>
    <w:rsid w:val="00DEF86B"/>
    <w:rsid w:val="00DF004A"/>
    <w:rsid w:val="00DF0266"/>
    <w:rsid w:val="00DF0492"/>
    <w:rsid w:val="00DF0BDD"/>
    <w:rsid w:val="00DF0CF7"/>
    <w:rsid w:val="00DF0D0E"/>
    <w:rsid w:val="00DF0F14"/>
    <w:rsid w:val="00DF1075"/>
    <w:rsid w:val="00DF1209"/>
    <w:rsid w:val="00DF1466"/>
    <w:rsid w:val="00DF1961"/>
    <w:rsid w:val="00DF1FEA"/>
    <w:rsid w:val="00DF207E"/>
    <w:rsid w:val="00DF216A"/>
    <w:rsid w:val="00DF23BC"/>
    <w:rsid w:val="00DF2434"/>
    <w:rsid w:val="00DF2708"/>
    <w:rsid w:val="00DF2964"/>
    <w:rsid w:val="00DF29CF"/>
    <w:rsid w:val="00DF2A21"/>
    <w:rsid w:val="00DF2C74"/>
    <w:rsid w:val="00DF2D6E"/>
    <w:rsid w:val="00DF32C9"/>
    <w:rsid w:val="00DF3481"/>
    <w:rsid w:val="00DF35B4"/>
    <w:rsid w:val="00DF361A"/>
    <w:rsid w:val="00DF394A"/>
    <w:rsid w:val="00DF3E42"/>
    <w:rsid w:val="00DF44D1"/>
    <w:rsid w:val="00DF4BE3"/>
    <w:rsid w:val="00DF4D2D"/>
    <w:rsid w:val="00DF4DF8"/>
    <w:rsid w:val="00DF4F49"/>
    <w:rsid w:val="00DF54A7"/>
    <w:rsid w:val="00DF56B0"/>
    <w:rsid w:val="00DF5855"/>
    <w:rsid w:val="00DF58C3"/>
    <w:rsid w:val="00DF59F0"/>
    <w:rsid w:val="00DF5A35"/>
    <w:rsid w:val="00DF5E85"/>
    <w:rsid w:val="00DF60F7"/>
    <w:rsid w:val="00DF6785"/>
    <w:rsid w:val="00DF686D"/>
    <w:rsid w:val="00DF6986"/>
    <w:rsid w:val="00DF6DCD"/>
    <w:rsid w:val="00DF6E22"/>
    <w:rsid w:val="00DF6F87"/>
    <w:rsid w:val="00DF7244"/>
    <w:rsid w:val="00DF744F"/>
    <w:rsid w:val="00DF7459"/>
    <w:rsid w:val="00DF74C8"/>
    <w:rsid w:val="00DF77DB"/>
    <w:rsid w:val="00DF7D06"/>
    <w:rsid w:val="00E00054"/>
    <w:rsid w:val="00E00157"/>
    <w:rsid w:val="00E002CE"/>
    <w:rsid w:val="00E0069A"/>
    <w:rsid w:val="00E006C6"/>
    <w:rsid w:val="00E00964"/>
    <w:rsid w:val="00E00BA5"/>
    <w:rsid w:val="00E00DC6"/>
    <w:rsid w:val="00E00DD9"/>
    <w:rsid w:val="00E00EB4"/>
    <w:rsid w:val="00E00EC8"/>
    <w:rsid w:val="00E00F4E"/>
    <w:rsid w:val="00E010FE"/>
    <w:rsid w:val="00E011DC"/>
    <w:rsid w:val="00E011FE"/>
    <w:rsid w:val="00E016AB"/>
    <w:rsid w:val="00E01B77"/>
    <w:rsid w:val="00E01C80"/>
    <w:rsid w:val="00E01D4B"/>
    <w:rsid w:val="00E01F1E"/>
    <w:rsid w:val="00E020D5"/>
    <w:rsid w:val="00E0236C"/>
    <w:rsid w:val="00E025AA"/>
    <w:rsid w:val="00E02788"/>
    <w:rsid w:val="00E0295E"/>
    <w:rsid w:val="00E02EA0"/>
    <w:rsid w:val="00E02EC5"/>
    <w:rsid w:val="00E033D3"/>
    <w:rsid w:val="00E0389C"/>
    <w:rsid w:val="00E03A2D"/>
    <w:rsid w:val="00E03AF3"/>
    <w:rsid w:val="00E03D06"/>
    <w:rsid w:val="00E03EC8"/>
    <w:rsid w:val="00E0408F"/>
    <w:rsid w:val="00E040EF"/>
    <w:rsid w:val="00E043D8"/>
    <w:rsid w:val="00E04502"/>
    <w:rsid w:val="00E04642"/>
    <w:rsid w:val="00E04714"/>
    <w:rsid w:val="00E04720"/>
    <w:rsid w:val="00E04759"/>
    <w:rsid w:val="00E048C7"/>
    <w:rsid w:val="00E04DE4"/>
    <w:rsid w:val="00E0505A"/>
    <w:rsid w:val="00E051B7"/>
    <w:rsid w:val="00E051CE"/>
    <w:rsid w:val="00E0530D"/>
    <w:rsid w:val="00E055BF"/>
    <w:rsid w:val="00E05960"/>
    <w:rsid w:val="00E0612D"/>
    <w:rsid w:val="00E06301"/>
    <w:rsid w:val="00E06435"/>
    <w:rsid w:val="00E0697E"/>
    <w:rsid w:val="00E06BBF"/>
    <w:rsid w:val="00E06CCC"/>
    <w:rsid w:val="00E07085"/>
    <w:rsid w:val="00E07498"/>
    <w:rsid w:val="00E07545"/>
    <w:rsid w:val="00E07862"/>
    <w:rsid w:val="00E0792F"/>
    <w:rsid w:val="00E07952"/>
    <w:rsid w:val="00E07969"/>
    <w:rsid w:val="00E07D51"/>
    <w:rsid w:val="00E07F5F"/>
    <w:rsid w:val="00E1052E"/>
    <w:rsid w:val="00E10530"/>
    <w:rsid w:val="00E1064A"/>
    <w:rsid w:val="00E10949"/>
    <w:rsid w:val="00E10A81"/>
    <w:rsid w:val="00E10CE3"/>
    <w:rsid w:val="00E113C1"/>
    <w:rsid w:val="00E11690"/>
    <w:rsid w:val="00E11B09"/>
    <w:rsid w:val="00E11F41"/>
    <w:rsid w:val="00E11F6A"/>
    <w:rsid w:val="00E11F86"/>
    <w:rsid w:val="00E12089"/>
    <w:rsid w:val="00E12240"/>
    <w:rsid w:val="00E122B7"/>
    <w:rsid w:val="00E1251E"/>
    <w:rsid w:val="00E1260F"/>
    <w:rsid w:val="00E12870"/>
    <w:rsid w:val="00E12992"/>
    <w:rsid w:val="00E12BAF"/>
    <w:rsid w:val="00E12C02"/>
    <w:rsid w:val="00E12CE4"/>
    <w:rsid w:val="00E12D0F"/>
    <w:rsid w:val="00E12EF6"/>
    <w:rsid w:val="00E130EE"/>
    <w:rsid w:val="00E13315"/>
    <w:rsid w:val="00E13380"/>
    <w:rsid w:val="00E134ED"/>
    <w:rsid w:val="00E1352E"/>
    <w:rsid w:val="00E1354F"/>
    <w:rsid w:val="00E136A7"/>
    <w:rsid w:val="00E137DD"/>
    <w:rsid w:val="00E13A65"/>
    <w:rsid w:val="00E13B55"/>
    <w:rsid w:val="00E13E42"/>
    <w:rsid w:val="00E13FF3"/>
    <w:rsid w:val="00E14194"/>
    <w:rsid w:val="00E141AE"/>
    <w:rsid w:val="00E147AD"/>
    <w:rsid w:val="00E14B31"/>
    <w:rsid w:val="00E14CEC"/>
    <w:rsid w:val="00E14FAB"/>
    <w:rsid w:val="00E14FCD"/>
    <w:rsid w:val="00E14FD4"/>
    <w:rsid w:val="00E15157"/>
    <w:rsid w:val="00E154AA"/>
    <w:rsid w:val="00E15584"/>
    <w:rsid w:val="00E1563F"/>
    <w:rsid w:val="00E16106"/>
    <w:rsid w:val="00E1610E"/>
    <w:rsid w:val="00E161FD"/>
    <w:rsid w:val="00E169E9"/>
    <w:rsid w:val="00E16D3F"/>
    <w:rsid w:val="00E16EA3"/>
    <w:rsid w:val="00E16FE4"/>
    <w:rsid w:val="00E17082"/>
    <w:rsid w:val="00E172C0"/>
    <w:rsid w:val="00E1739C"/>
    <w:rsid w:val="00E175AB"/>
    <w:rsid w:val="00E175B9"/>
    <w:rsid w:val="00E1784B"/>
    <w:rsid w:val="00E17996"/>
    <w:rsid w:val="00E17B33"/>
    <w:rsid w:val="00E20284"/>
    <w:rsid w:val="00E2036D"/>
    <w:rsid w:val="00E20615"/>
    <w:rsid w:val="00E207A6"/>
    <w:rsid w:val="00E20D6A"/>
    <w:rsid w:val="00E21056"/>
    <w:rsid w:val="00E21304"/>
    <w:rsid w:val="00E214CE"/>
    <w:rsid w:val="00E2168F"/>
    <w:rsid w:val="00E21733"/>
    <w:rsid w:val="00E21848"/>
    <w:rsid w:val="00E21884"/>
    <w:rsid w:val="00E21B4F"/>
    <w:rsid w:val="00E21E08"/>
    <w:rsid w:val="00E21ED7"/>
    <w:rsid w:val="00E22A00"/>
    <w:rsid w:val="00E22A22"/>
    <w:rsid w:val="00E22A32"/>
    <w:rsid w:val="00E22C45"/>
    <w:rsid w:val="00E230CF"/>
    <w:rsid w:val="00E233F4"/>
    <w:rsid w:val="00E23868"/>
    <w:rsid w:val="00E2396C"/>
    <w:rsid w:val="00E23ADC"/>
    <w:rsid w:val="00E23CBF"/>
    <w:rsid w:val="00E24089"/>
    <w:rsid w:val="00E241B2"/>
    <w:rsid w:val="00E24545"/>
    <w:rsid w:val="00E247EC"/>
    <w:rsid w:val="00E248EF"/>
    <w:rsid w:val="00E256B6"/>
    <w:rsid w:val="00E25D4C"/>
    <w:rsid w:val="00E25DD2"/>
    <w:rsid w:val="00E25F0B"/>
    <w:rsid w:val="00E261AF"/>
    <w:rsid w:val="00E26323"/>
    <w:rsid w:val="00E26745"/>
    <w:rsid w:val="00E26A96"/>
    <w:rsid w:val="00E26AA8"/>
    <w:rsid w:val="00E26B36"/>
    <w:rsid w:val="00E27297"/>
    <w:rsid w:val="00E274C5"/>
    <w:rsid w:val="00E27658"/>
    <w:rsid w:val="00E27943"/>
    <w:rsid w:val="00E27B48"/>
    <w:rsid w:val="00E30648"/>
    <w:rsid w:val="00E30712"/>
    <w:rsid w:val="00E3097B"/>
    <w:rsid w:val="00E30D0F"/>
    <w:rsid w:val="00E30DCB"/>
    <w:rsid w:val="00E310EC"/>
    <w:rsid w:val="00E314BE"/>
    <w:rsid w:val="00E31602"/>
    <w:rsid w:val="00E31B97"/>
    <w:rsid w:val="00E31BA5"/>
    <w:rsid w:val="00E31D83"/>
    <w:rsid w:val="00E31DD7"/>
    <w:rsid w:val="00E3204B"/>
    <w:rsid w:val="00E3211F"/>
    <w:rsid w:val="00E3226F"/>
    <w:rsid w:val="00E3232B"/>
    <w:rsid w:val="00E32D4A"/>
    <w:rsid w:val="00E32E26"/>
    <w:rsid w:val="00E33460"/>
    <w:rsid w:val="00E335E6"/>
    <w:rsid w:val="00E336F1"/>
    <w:rsid w:val="00E33852"/>
    <w:rsid w:val="00E33A71"/>
    <w:rsid w:val="00E33D52"/>
    <w:rsid w:val="00E33F10"/>
    <w:rsid w:val="00E3422B"/>
    <w:rsid w:val="00E3438E"/>
    <w:rsid w:val="00E34A06"/>
    <w:rsid w:val="00E34D08"/>
    <w:rsid w:val="00E34F54"/>
    <w:rsid w:val="00E34FDC"/>
    <w:rsid w:val="00E353B4"/>
    <w:rsid w:val="00E35AF8"/>
    <w:rsid w:val="00E35F15"/>
    <w:rsid w:val="00E360A2"/>
    <w:rsid w:val="00E36260"/>
    <w:rsid w:val="00E36625"/>
    <w:rsid w:val="00E366C8"/>
    <w:rsid w:val="00E36861"/>
    <w:rsid w:val="00E36A32"/>
    <w:rsid w:val="00E37023"/>
    <w:rsid w:val="00E3739F"/>
    <w:rsid w:val="00E37A11"/>
    <w:rsid w:val="00E37E59"/>
    <w:rsid w:val="00E400F8"/>
    <w:rsid w:val="00E40409"/>
    <w:rsid w:val="00E4059D"/>
    <w:rsid w:val="00E4075F"/>
    <w:rsid w:val="00E408AF"/>
    <w:rsid w:val="00E40A53"/>
    <w:rsid w:val="00E40B21"/>
    <w:rsid w:val="00E4138A"/>
    <w:rsid w:val="00E41553"/>
    <w:rsid w:val="00E416DA"/>
    <w:rsid w:val="00E41836"/>
    <w:rsid w:val="00E41BEE"/>
    <w:rsid w:val="00E41F18"/>
    <w:rsid w:val="00E4202D"/>
    <w:rsid w:val="00E42410"/>
    <w:rsid w:val="00E42A08"/>
    <w:rsid w:val="00E43AA6"/>
    <w:rsid w:val="00E43B89"/>
    <w:rsid w:val="00E43C83"/>
    <w:rsid w:val="00E43CFD"/>
    <w:rsid w:val="00E43E41"/>
    <w:rsid w:val="00E440F7"/>
    <w:rsid w:val="00E44478"/>
    <w:rsid w:val="00E44574"/>
    <w:rsid w:val="00E4488F"/>
    <w:rsid w:val="00E450B7"/>
    <w:rsid w:val="00E450E6"/>
    <w:rsid w:val="00E45163"/>
    <w:rsid w:val="00E4536D"/>
    <w:rsid w:val="00E4537E"/>
    <w:rsid w:val="00E4552C"/>
    <w:rsid w:val="00E45598"/>
    <w:rsid w:val="00E45D21"/>
    <w:rsid w:val="00E46125"/>
    <w:rsid w:val="00E46252"/>
    <w:rsid w:val="00E46412"/>
    <w:rsid w:val="00E464CD"/>
    <w:rsid w:val="00E465B0"/>
    <w:rsid w:val="00E468BF"/>
    <w:rsid w:val="00E46A7A"/>
    <w:rsid w:val="00E46C35"/>
    <w:rsid w:val="00E46CA0"/>
    <w:rsid w:val="00E46E7D"/>
    <w:rsid w:val="00E46FBE"/>
    <w:rsid w:val="00E47037"/>
    <w:rsid w:val="00E470EF"/>
    <w:rsid w:val="00E471E6"/>
    <w:rsid w:val="00E474FE"/>
    <w:rsid w:val="00E47600"/>
    <w:rsid w:val="00E47D36"/>
    <w:rsid w:val="00E50228"/>
    <w:rsid w:val="00E50351"/>
    <w:rsid w:val="00E50609"/>
    <w:rsid w:val="00E506A2"/>
    <w:rsid w:val="00E50A1D"/>
    <w:rsid w:val="00E50A23"/>
    <w:rsid w:val="00E50B57"/>
    <w:rsid w:val="00E513B3"/>
    <w:rsid w:val="00E514C6"/>
    <w:rsid w:val="00E518BF"/>
    <w:rsid w:val="00E51BEB"/>
    <w:rsid w:val="00E51F34"/>
    <w:rsid w:val="00E51F70"/>
    <w:rsid w:val="00E52549"/>
    <w:rsid w:val="00E525D1"/>
    <w:rsid w:val="00E52991"/>
    <w:rsid w:val="00E52B77"/>
    <w:rsid w:val="00E52C23"/>
    <w:rsid w:val="00E52C33"/>
    <w:rsid w:val="00E52EDF"/>
    <w:rsid w:val="00E53079"/>
    <w:rsid w:val="00E53132"/>
    <w:rsid w:val="00E53538"/>
    <w:rsid w:val="00E537EE"/>
    <w:rsid w:val="00E53A02"/>
    <w:rsid w:val="00E53AD8"/>
    <w:rsid w:val="00E53D27"/>
    <w:rsid w:val="00E53F81"/>
    <w:rsid w:val="00E53FA1"/>
    <w:rsid w:val="00E54025"/>
    <w:rsid w:val="00E5403F"/>
    <w:rsid w:val="00E54C95"/>
    <w:rsid w:val="00E54DB6"/>
    <w:rsid w:val="00E551B9"/>
    <w:rsid w:val="00E55311"/>
    <w:rsid w:val="00E55548"/>
    <w:rsid w:val="00E55969"/>
    <w:rsid w:val="00E55BC8"/>
    <w:rsid w:val="00E55C04"/>
    <w:rsid w:val="00E55CD3"/>
    <w:rsid w:val="00E55F2B"/>
    <w:rsid w:val="00E564CC"/>
    <w:rsid w:val="00E56662"/>
    <w:rsid w:val="00E5686E"/>
    <w:rsid w:val="00E56978"/>
    <w:rsid w:val="00E56E47"/>
    <w:rsid w:val="00E56F02"/>
    <w:rsid w:val="00E56FA9"/>
    <w:rsid w:val="00E5707A"/>
    <w:rsid w:val="00E57090"/>
    <w:rsid w:val="00E57265"/>
    <w:rsid w:val="00E5728E"/>
    <w:rsid w:val="00E57678"/>
    <w:rsid w:val="00E576F6"/>
    <w:rsid w:val="00E5775B"/>
    <w:rsid w:val="00E57871"/>
    <w:rsid w:val="00E57B14"/>
    <w:rsid w:val="00E57B49"/>
    <w:rsid w:val="00E57F3B"/>
    <w:rsid w:val="00E603A5"/>
    <w:rsid w:val="00E604E5"/>
    <w:rsid w:val="00E60527"/>
    <w:rsid w:val="00E60B10"/>
    <w:rsid w:val="00E60C4B"/>
    <w:rsid w:val="00E610BD"/>
    <w:rsid w:val="00E614D5"/>
    <w:rsid w:val="00E61695"/>
    <w:rsid w:val="00E61A7F"/>
    <w:rsid w:val="00E61D94"/>
    <w:rsid w:val="00E623C2"/>
    <w:rsid w:val="00E62440"/>
    <w:rsid w:val="00E624DF"/>
    <w:rsid w:val="00E625AB"/>
    <w:rsid w:val="00E6273D"/>
    <w:rsid w:val="00E62BA8"/>
    <w:rsid w:val="00E62E45"/>
    <w:rsid w:val="00E62E55"/>
    <w:rsid w:val="00E62F1A"/>
    <w:rsid w:val="00E6394D"/>
    <w:rsid w:val="00E63958"/>
    <w:rsid w:val="00E640CC"/>
    <w:rsid w:val="00E64203"/>
    <w:rsid w:val="00E6439D"/>
    <w:rsid w:val="00E644AD"/>
    <w:rsid w:val="00E6450E"/>
    <w:rsid w:val="00E647E6"/>
    <w:rsid w:val="00E64DBE"/>
    <w:rsid w:val="00E64F70"/>
    <w:rsid w:val="00E65106"/>
    <w:rsid w:val="00E65152"/>
    <w:rsid w:val="00E654D3"/>
    <w:rsid w:val="00E65644"/>
    <w:rsid w:val="00E65ADD"/>
    <w:rsid w:val="00E65F5C"/>
    <w:rsid w:val="00E6635B"/>
    <w:rsid w:val="00E667E9"/>
    <w:rsid w:val="00E6682D"/>
    <w:rsid w:val="00E66948"/>
    <w:rsid w:val="00E66AAB"/>
    <w:rsid w:val="00E66EE9"/>
    <w:rsid w:val="00E6717D"/>
    <w:rsid w:val="00E67293"/>
    <w:rsid w:val="00E67312"/>
    <w:rsid w:val="00E6734A"/>
    <w:rsid w:val="00E674E8"/>
    <w:rsid w:val="00E67786"/>
    <w:rsid w:val="00E6784D"/>
    <w:rsid w:val="00E679B9"/>
    <w:rsid w:val="00E679D3"/>
    <w:rsid w:val="00E67D29"/>
    <w:rsid w:val="00E70249"/>
    <w:rsid w:val="00E702CF"/>
    <w:rsid w:val="00E702F9"/>
    <w:rsid w:val="00E70388"/>
    <w:rsid w:val="00E704B2"/>
    <w:rsid w:val="00E70555"/>
    <w:rsid w:val="00E706ED"/>
    <w:rsid w:val="00E706FE"/>
    <w:rsid w:val="00E7088E"/>
    <w:rsid w:val="00E7093D"/>
    <w:rsid w:val="00E70FE9"/>
    <w:rsid w:val="00E7121E"/>
    <w:rsid w:val="00E719E3"/>
    <w:rsid w:val="00E71E15"/>
    <w:rsid w:val="00E721ED"/>
    <w:rsid w:val="00E721F2"/>
    <w:rsid w:val="00E72320"/>
    <w:rsid w:val="00E72533"/>
    <w:rsid w:val="00E725CA"/>
    <w:rsid w:val="00E725EE"/>
    <w:rsid w:val="00E72A91"/>
    <w:rsid w:val="00E72D37"/>
    <w:rsid w:val="00E72D62"/>
    <w:rsid w:val="00E72F51"/>
    <w:rsid w:val="00E72F6E"/>
    <w:rsid w:val="00E73CCD"/>
    <w:rsid w:val="00E73E6D"/>
    <w:rsid w:val="00E74869"/>
    <w:rsid w:val="00E75041"/>
    <w:rsid w:val="00E7564C"/>
    <w:rsid w:val="00E756C6"/>
    <w:rsid w:val="00E7570F"/>
    <w:rsid w:val="00E75F2A"/>
    <w:rsid w:val="00E75F67"/>
    <w:rsid w:val="00E762C3"/>
    <w:rsid w:val="00E76320"/>
    <w:rsid w:val="00E76367"/>
    <w:rsid w:val="00E76605"/>
    <w:rsid w:val="00E76DF1"/>
    <w:rsid w:val="00E7729C"/>
    <w:rsid w:val="00E7776F"/>
    <w:rsid w:val="00E77D2E"/>
    <w:rsid w:val="00E77E94"/>
    <w:rsid w:val="00E77F7B"/>
    <w:rsid w:val="00E802ED"/>
    <w:rsid w:val="00E8030E"/>
    <w:rsid w:val="00E8035F"/>
    <w:rsid w:val="00E8036B"/>
    <w:rsid w:val="00E80497"/>
    <w:rsid w:val="00E80874"/>
    <w:rsid w:val="00E809CB"/>
    <w:rsid w:val="00E80CB8"/>
    <w:rsid w:val="00E80F11"/>
    <w:rsid w:val="00E81136"/>
    <w:rsid w:val="00E8155E"/>
    <w:rsid w:val="00E81595"/>
    <w:rsid w:val="00E816FF"/>
    <w:rsid w:val="00E8170E"/>
    <w:rsid w:val="00E81BCD"/>
    <w:rsid w:val="00E81E0A"/>
    <w:rsid w:val="00E82174"/>
    <w:rsid w:val="00E822FF"/>
    <w:rsid w:val="00E8245F"/>
    <w:rsid w:val="00E825B1"/>
    <w:rsid w:val="00E82698"/>
    <w:rsid w:val="00E82A4B"/>
    <w:rsid w:val="00E82F66"/>
    <w:rsid w:val="00E82FC0"/>
    <w:rsid w:val="00E83DF9"/>
    <w:rsid w:val="00E84449"/>
    <w:rsid w:val="00E844CF"/>
    <w:rsid w:val="00E84E0D"/>
    <w:rsid w:val="00E85089"/>
    <w:rsid w:val="00E85279"/>
    <w:rsid w:val="00E85312"/>
    <w:rsid w:val="00E85488"/>
    <w:rsid w:val="00E855DC"/>
    <w:rsid w:val="00E85699"/>
    <w:rsid w:val="00E85A0D"/>
    <w:rsid w:val="00E864DD"/>
    <w:rsid w:val="00E86588"/>
    <w:rsid w:val="00E86682"/>
    <w:rsid w:val="00E873D7"/>
    <w:rsid w:val="00E87402"/>
    <w:rsid w:val="00E876FD"/>
    <w:rsid w:val="00E8779D"/>
    <w:rsid w:val="00E8799D"/>
    <w:rsid w:val="00E87B5C"/>
    <w:rsid w:val="00E87C67"/>
    <w:rsid w:val="00E87E6A"/>
    <w:rsid w:val="00E90003"/>
    <w:rsid w:val="00E90B2C"/>
    <w:rsid w:val="00E90CFF"/>
    <w:rsid w:val="00E90F9E"/>
    <w:rsid w:val="00E9110A"/>
    <w:rsid w:val="00E911E1"/>
    <w:rsid w:val="00E91263"/>
    <w:rsid w:val="00E91A47"/>
    <w:rsid w:val="00E92367"/>
    <w:rsid w:val="00E92466"/>
    <w:rsid w:val="00E92590"/>
    <w:rsid w:val="00E92912"/>
    <w:rsid w:val="00E92A75"/>
    <w:rsid w:val="00E92A77"/>
    <w:rsid w:val="00E93B9A"/>
    <w:rsid w:val="00E93BBC"/>
    <w:rsid w:val="00E93CE1"/>
    <w:rsid w:val="00E940B0"/>
    <w:rsid w:val="00E941EA"/>
    <w:rsid w:val="00E94207"/>
    <w:rsid w:val="00E94381"/>
    <w:rsid w:val="00E943BA"/>
    <w:rsid w:val="00E9474C"/>
    <w:rsid w:val="00E94A6D"/>
    <w:rsid w:val="00E95017"/>
    <w:rsid w:val="00E95A62"/>
    <w:rsid w:val="00E95C5B"/>
    <w:rsid w:val="00E95CD2"/>
    <w:rsid w:val="00E95DD1"/>
    <w:rsid w:val="00E96535"/>
    <w:rsid w:val="00E96B31"/>
    <w:rsid w:val="00E971A1"/>
    <w:rsid w:val="00E973B1"/>
    <w:rsid w:val="00E97C8F"/>
    <w:rsid w:val="00E97E33"/>
    <w:rsid w:val="00E97E90"/>
    <w:rsid w:val="00E97FDC"/>
    <w:rsid w:val="00EA006F"/>
    <w:rsid w:val="00EA04ED"/>
    <w:rsid w:val="00EA07ED"/>
    <w:rsid w:val="00EA0861"/>
    <w:rsid w:val="00EA0985"/>
    <w:rsid w:val="00EA1031"/>
    <w:rsid w:val="00EA1234"/>
    <w:rsid w:val="00EA15A8"/>
    <w:rsid w:val="00EA166F"/>
    <w:rsid w:val="00EA16D6"/>
    <w:rsid w:val="00EA1DA7"/>
    <w:rsid w:val="00EA21A2"/>
    <w:rsid w:val="00EA2218"/>
    <w:rsid w:val="00EA228C"/>
    <w:rsid w:val="00EA250D"/>
    <w:rsid w:val="00EA2547"/>
    <w:rsid w:val="00EA257F"/>
    <w:rsid w:val="00EA264E"/>
    <w:rsid w:val="00EA2BE4"/>
    <w:rsid w:val="00EA2F07"/>
    <w:rsid w:val="00EA2F25"/>
    <w:rsid w:val="00EA36B0"/>
    <w:rsid w:val="00EA37F5"/>
    <w:rsid w:val="00EA3B50"/>
    <w:rsid w:val="00EA3F52"/>
    <w:rsid w:val="00EA4173"/>
    <w:rsid w:val="00EA4542"/>
    <w:rsid w:val="00EA48E1"/>
    <w:rsid w:val="00EA4AA1"/>
    <w:rsid w:val="00EA4BDE"/>
    <w:rsid w:val="00EA4E96"/>
    <w:rsid w:val="00EA5025"/>
    <w:rsid w:val="00EA5297"/>
    <w:rsid w:val="00EA5303"/>
    <w:rsid w:val="00EA53D7"/>
    <w:rsid w:val="00EA53EE"/>
    <w:rsid w:val="00EA547D"/>
    <w:rsid w:val="00EA54F3"/>
    <w:rsid w:val="00EA56FA"/>
    <w:rsid w:val="00EA580B"/>
    <w:rsid w:val="00EA5E97"/>
    <w:rsid w:val="00EA5FC0"/>
    <w:rsid w:val="00EA605A"/>
    <w:rsid w:val="00EA6363"/>
    <w:rsid w:val="00EA68BC"/>
    <w:rsid w:val="00EA6C77"/>
    <w:rsid w:val="00EA6CB1"/>
    <w:rsid w:val="00EA6E7E"/>
    <w:rsid w:val="00EA720A"/>
    <w:rsid w:val="00EA7573"/>
    <w:rsid w:val="00EA75A6"/>
    <w:rsid w:val="00EA75AD"/>
    <w:rsid w:val="00EA76CC"/>
    <w:rsid w:val="00EA78BD"/>
    <w:rsid w:val="00EA7E3E"/>
    <w:rsid w:val="00EA7E4D"/>
    <w:rsid w:val="00EA7F95"/>
    <w:rsid w:val="00EB00D5"/>
    <w:rsid w:val="00EB069A"/>
    <w:rsid w:val="00EB06B5"/>
    <w:rsid w:val="00EB09F8"/>
    <w:rsid w:val="00EB0FD5"/>
    <w:rsid w:val="00EB17F0"/>
    <w:rsid w:val="00EB1819"/>
    <w:rsid w:val="00EB18FB"/>
    <w:rsid w:val="00EB1C86"/>
    <w:rsid w:val="00EB1D7C"/>
    <w:rsid w:val="00EB1DF9"/>
    <w:rsid w:val="00EB1E8D"/>
    <w:rsid w:val="00EB2058"/>
    <w:rsid w:val="00EB212E"/>
    <w:rsid w:val="00EB22DD"/>
    <w:rsid w:val="00EB25A7"/>
    <w:rsid w:val="00EB287D"/>
    <w:rsid w:val="00EB290E"/>
    <w:rsid w:val="00EB2AD0"/>
    <w:rsid w:val="00EB2E74"/>
    <w:rsid w:val="00EB2EB5"/>
    <w:rsid w:val="00EB2F71"/>
    <w:rsid w:val="00EB3038"/>
    <w:rsid w:val="00EB3190"/>
    <w:rsid w:val="00EB32F3"/>
    <w:rsid w:val="00EB3610"/>
    <w:rsid w:val="00EB3757"/>
    <w:rsid w:val="00EB3896"/>
    <w:rsid w:val="00EB4025"/>
    <w:rsid w:val="00EB4103"/>
    <w:rsid w:val="00EB4248"/>
    <w:rsid w:val="00EB4523"/>
    <w:rsid w:val="00EB4754"/>
    <w:rsid w:val="00EB4A4F"/>
    <w:rsid w:val="00EB4A97"/>
    <w:rsid w:val="00EB4BD4"/>
    <w:rsid w:val="00EB4FDB"/>
    <w:rsid w:val="00EB517D"/>
    <w:rsid w:val="00EB535C"/>
    <w:rsid w:val="00EB54DE"/>
    <w:rsid w:val="00EB56B5"/>
    <w:rsid w:val="00EB5A43"/>
    <w:rsid w:val="00EB5AAA"/>
    <w:rsid w:val="00EB5D34"/>
    <w:rsid w:val="00EB6117"/>
    <w:rsid w:val="00EB66A3"/>
    <w:rsid w:val="00EB6905"/>
    <w:rsid w:val="00EB6BCC"/>
    <w:rsid w:val="00EB7058"/>
    <w:rsid w:val="00EB7ABD"/>
    <w:rsid w:val="00EB7D4C"/>
    <w:rsid w:val="00EC05E7"/>
    <w:rsid w:val="00EC0645"/>
    <w:rsid w:val="00EC080B"/>
    <w:rsid w:val="00EC096C"/>
    <w:rsid w:val="00EC0BE3"/>
    <w:rsid w:val="00EC0D39"/>
    <w:rsid w:val="00EC116E"/>
    <w:rsid w:val="00EC1229"/>
    <w:rsid w:val="00EC15E4"/>
    <w:rsid w:val="00EC16AB"/>
    <w:rsid w:val="00EC199D"/>
    <w:rsid w:val="00EC1AB9"/>
    <w:rsid w:val="00EC1D7D"/>
    <w:rsid w:val="00EC1DB7"/>
    <w:rsid w:val="00EC265F"/>
    <w:rsid w:val="00EC266C"/>
    <w:rsid w:val="00EC2731"/>
    <w:rsid w:val="00EC2803"/>
    <w:rsid w:val="00EC2F03"/>
    <w:rsid w:val="00EC399E"/>
    <w:rsid w:val="00EC3BC6"/>
    <w:rsid w:val="00EC3E20"/>
    <w:rsid w:val="00EC3F64"/>
    <w:rsid w:val="00EC428E"/>
    <w:rsid w:val="00EC4591"/>
    <w:rsid w:val="00EC4A62"/>
    <w:rsid w:val="00EC4AE5"/>
    <w:rsid w:val="00EC4F71"/>
    <w:rsid w:val="00EC4FAE"/>
    <w:rsid w:val="00EC5BAC"/>
    <w:rsid w:val="00EC5F0E"/>
    <w:rsid w:val="00EC5FC4"/>
    <w:rsid w:val="00EC6790"/>
    <w:rsid w:val="00EC6B3B"/>
    <w:rsid w:val="00EC6CD9"/>
    <w:rsid w:val="00EC6E1C"/>
    <w:rsid w:val="00EC73AB"/>
    <w:rsid w:val="00EC7F79"/>
    <w:rsid w:val="00ED01E9"/>
    <w:rsid w:val="00ED0387"/>
    <w:rsid w:val="00ED0976"/>
    <w:rsid w:val="00ED0C8E"/>
    <w:rsid w:val="00ED0DAE"/>
    <w:rsid w:val="00ED0F2A"/>
    <w:rsid w:val="00ED1158"/>
    <w:rsid w:val="00ED1197"/>
    <w:rsid w:val="00ED1E7A"/>
    <w:rsid w:val="00ED22E1"/>
    <w:rsid w:val="00ED2500"/>
    <w:rsid w:val="00ED2587"/>
    <w:rsid w:val="00ED2A7F"/>
    <w:rsid w:val="00ED2DF5"/>
    <w:rsid w:val="00ED2EC0"/>
    <w:rsid w:val="00ED3126"/>
    <w:rsid w:val="00ED3313"/>
    <w:rsid w:val="00ED34FE"/>
    <w:rsid w:val="00ED35A0"/>
    <w:rsid w:val="00ED35B7"/>
    <w:rsid w:val="00ED3604"/>
    <w:rsid w:val="00ED3928"/>
    <w:rsid w:val="00ED3BF6"/>
    <w:rsid w:val="00ED3CC0"/>
    <w:rsid w:val="00ED3D7D"/>
    <w:rsid w:val="00ED4097"/>
    <w:rsid w:val="00ED42E5"/>
    <w:rsid w:val="00ED4470"/>
    <w:rsid w:val="00ED4592"/>
    <w:rsid w:val="00ED45A4"/>
    <w:rsid w:val="00ED47F8"/>
    <w:rsid w:val="00ED486E"/>
    <w:rsid w:val="00ED496D"/>
    <w:rsid w:val="00ED4E2A"/>
    <w:rsid w:val="00ED4EC9"/>
    <w:rsid w:val="00ED51CE"/>
    <w:rsid w:val="00ED5830"/>
    <w:rsid w:val="00ED5955"/>
    <w:rsid w:val="00ED5E3F"/>
    <w:rsid w:val="00ED5E4D"/>
    <w:rsid w:val="00ED5F2D"/>
    <w:rsid w:val="00ED6163"/>
    <w:rsid w:val="00ED61DF"/>
    <w:rsid w:val="00ED6225"/>
    <w:rsid w:val="00ED6409"/>
    <w:rsid w:val="00ED6435"/>
    <w:rsid w:val="00ED66A6"/>
    <w:rsid w:val="00ED68ED"/>
    <w:rsid w:val="00ED6BAF"/>
    <w:rsid w:val="00ED7474"/>
    <w:rsid w:val="00ED7628"/>
    <w:rsid w:val="00ED77F6"/>
    <w:rsid w:val="00ED7A8D"/>
    <w:rsid w:val="00ED7D75"/>
    <w:rsid w:val="00ED7F44"/>
    <w:rsid w:val="00EE0162"/>
    <w:rsid w:val="00EE060B"/>
    <w:rsid w:val="00EE06E8"/>
    <w:rsid w:val="00EE09CA"/>
    <w:rsid w:val="00EE0A2B"/>
    <w:rsid w:val="00EE0AA5"/>
    <w:rsid w:val="00EE0AD4"/>
    <w:rsid w:val="00EE0AFE"/>
    <w:rsid w:val="00EE0E1C"/>
    <w:rsid w:val="00EE1512"/>
    <w:rsid w:val="00EE1844"/>
    <w:rsid w:val="00EE1D29"/>
    <w:rsid w:val="00EE1DB7"/>
    <w:rsid w:val="00EE1EB6"/>
    <w:rsid w:val="00EE2448"/>
    <w:rsid w:val="00EE2617"/>
    <w:rsid w:val="00EE29CF"/>
    <w:rsid w:val="00EE2D02"/>
    <w:rsid w:val="00EE2D40"/>
    <w:rsid w:val="00EE2D97"/>
    <w:rsid w:val="00EE30D0"/>
    <w:rsid w:val="00EE3214"/>
    <w:rsid w:val="00EE33F2"/>
    <w:rsid w:val="00EE34CB"/>
    <w:rsid w:val="00EE3556"/>
    <w:rsid w:val="00EE383B"/>
    <w:rsid w:val="00EE38DC"/>
    <w:rsid w:val="00EE3993"/>
    <w:rsid w:val="00EE3DC8"/>
    <w:rsid w:val="00EE4833"/>
    <w:rsid w:val="00EE4BF9"/>
    <w:rsid w:val="00EE4FC4"/>
    <w:rsid w:val="00EE5062"/>
    <w:rsid w:val="00EE54ED"/>
    <w:rsid w:val="00EE5B0F"/>
    <w:rsid w:val="00EE5B73"/>
    <w:rsid w:val="00EE6452"/>
    <w:rsid w:val="00EE6819"/>
    <w:rsid w:val="00EE6ABF"/>
    <w:rsid w:val="00EE7122"/>
    <w:rsid w:val="00EE73D5"/>
    <w:rsid w:val="00EE785D"/>
    <w:rsid w:val="00EE7A08"/>
    <w:rsid w:val="00EE7BC8"/>
    <w:rsid w:val="00EF02E5"/>
    <w:rsid w:val="00EF0569"/>
    <w:rsid w:val="00EF085F"/>
    <w:rsid w:val="00EF0AC2"/>
    <w:rsid w:val="00EF0C50"/>
    <w:rsid w:val="00EF0CBE"/>
    <w:rsid w:val="00EF1209"/>
    <w:rsid w:val="00EF1720"/>
    <w:rsid w:val="00EF1910"/>
    <w:rsid w:val="00EF19E8"/>
    <w:rsid w:val="00EF1B69"/>
    <w:rsid w:val="00EF1C57"/>
    <w:rsid w:val="00EF1EF4"/>
    <w:rsid w:val="00EF2092"/>
    <w:rsid w:val="00EF2408"/>
    <w:rsid w:val="00EF2617"/>
    <w:rsid w:val="00EF2A10"/>
    <w:rsid w:val="00EF2B0D"/>
    <w:rsid w:val="00EF2DA7"/>
    <w:rsid w:val="00EF2E05"/>
    <w:rsid w:val="00EF2EC0"/>
    <w:rsid w:val="00EF30AE"/>
    <w:rsid w:val="00EF3788"/>
    <w:rsid w:val="00EF37E5"/>
    <w:rsid w:val="00EF3A3E"/>
    <w:rsid w:val="00EF3B83"/>
    <w:rsid w:val="00EF45F9"/>
    <w:rsid w:val="00EF49DF"/>
    <w:rsid w:val="00EF4BC1"/>
    <w:rsid w:val="00EF4D91"/>
    <w:rsid w:val="00EF5248"/>
    <w:rsid w:val="00EF54DC"/>
    <w:rsid w:val="00EF55A9"/>
    <w:rsid w:val="00EF564E"/>
    <w:rsid w:val="00EF57B0"/>
    <w:rsid w:val="00EF59AB"/>
    <w:rsid w:val="00EF5E9E"/>
    <w:rsid w:val="00EF60D8"/>
    <w:rsid w:val="00EF6301"/>
    <w:rsid w:val="00EF666D"/>
    <w:rsid w:val="00EF6878"/>
    <w:rsid w:val="00EF6B3F"/>
    <w:rsid w:val="00EF6CF6"/>
    <w:rsid w:val="00EF6F21"/>
    <w:rsid w:val="00EF7D99"/>
    <w:rsid w:val="00EF7E12"/>
    <w:rsid w:val="00EF7E13"/>
    <w:rsid w:val="00F00103"/>
    <w:rsid w:val="00F00712"/>
    <w:rsid w:val="00F00B00"/>
    <w:rsid w:val="00F00B60"/>
    <w:rsid w:val="00F01712"/>
    <w:rsid w:val="00F0176D"/>
    <w:rsid w:val="00F018E4"/>
    <w:rsid w:val="00F01C12"/>
    <w:rsid w:val="00F01D80"/>
    <w:rsid w:val="00F01F46"/>
    <w:rsid w:val="00F02088"/>
    <w:rsid w:val="00F0216A"/>
    <w:rsid w:val="00F021CA"/>
    <w:rsid w:val="00F02237"/>
    <w:rsid w:val="00F02C75"/>
    <w:rsid w:val="00F02CF8"/>
    <w:rsid w:val="00F02E15"/>
    <w:rsid w:val="00F02EF5"/>
    <w:rsid w:val="00F02F41"/>
    <w:rsid w:val="00F03300"/>
    <w:rsid w:val="00F034D8"/>
    <w:rsid w:val="00F036AD"/>
    <w:rsid w:val="00F03790"/>
    <w:rsid w:val="00F03860"/>
    <w:rsid w:val="00F0388A"/>
    <w:rsid w:val="00F0416D"/>
    <w:rsid w:val="00F0425F"/>
    <w:rsid w:val="00F04417"/>
    <w:rsid w:val="00F044AF"/>
    <w:rsid w:val="00F046F6"/>
    <w:rsid w:val="00F0489C"/>
    <w:rsid w:val="00F04E75"/>
    <w:rsid w:val="00F05017"/>
    <w:rsid w:val="00F052C5"/>
    <w:rsid w:val="00F05393"/>
    <w:rsid w:val="00F05405"/>
    <w:rsid w:val="00F0551B"/>
    <w:rsid w:val="00F05846"/>
    <w:rsid w:val="00F05FCB"/>
    <w:rsid w:val="00F060B8"/>
    <w:rsid w:val="00F0620F"/>
    <w:rsid w:val="00F06341"/>
    <w:rsid w:val="00F070B6"/>
    <w:rsid w:val="00F072C0"/>
    <w:rsid w:val="00F073D7"/>
    <w:rsid w:val="00F07501"/>
    <w:rsid w:val="00F0751B"/>
    <w:rsid w:val="00F0768B"/>
    <w:rsid w:val="00F079CD"/>
    <w:rsid w:val="00F079E8"/>
    <w:rsid w:val="00F07ADD"/>
    <w:rsid w:val="00F07C02"/>
    <w:rsid w:val="00F07FE7"/>
    <w:rsid w:val="00F10AD1"/>
    <w:rsid w:val="00F10C99"/>
    <w:rsid w:val="00F10D05"/>
    <w:rsid w:val="00F11240"/>
    <w:rsid w:val="00F11369"/>
    <w:rsid w:val="00F11675"/>
    <w:rsid w:val="00F11762"/>
    <w:rsid w:val="00F117A9"/>
    <w:rsid w:val="00F11978"/>
    <w:rsid w:val="00F11AB3"/>
    <w:rsid w:val="00F11B98"/>
    <w:rsid w:val="00F11CFA"/>
    <w:rsid w:val="00F11D09"/>
    <w:rsid w:val="00F124DD"/>
    <w:rsid w:val="00F12541"/>
    <w:rsid w:val="00F12549"/>
    <w:rsid w:val="00F12684"/>
    <w:rsid w:val="00F135DA"/>
    <w:rsid w:val="00F13604"/>
    <w:rsid w:val="00F1369C"/>
    <w:rsid w:val="00F137ED"/>
    <w:rsid w:val="00F13887"/>
    <w:rsid w:val="00F14107"/>
    <w:rsid w:val="00F14279"/>
    <w:rsid w:val="00F14328"/>
    <w:rsid w:val="00F144FB"/>
    <w:rsid w:val="00F14B55"/>
    <w:rsid w:val="00F14BA1"/>
    <w:rsid w:val="00F151ED"/>
    <w:rsid w:val="00F15A7A"/>
    <w:rsid w:val="00F15B67"/>
    <w:rsid w:val="00F15E7E"/>
    <w:rsid w:val="00F16C48"/>
    <w:rsid w:val="00F16F75"/>
    <w:rsid w:val="00F170A4"/>
    <w:rsid w:val="00F17122"/>
    <w:rsid w:val="00F17907"/>
    <w:rsid w:val="00F1794D"/>
    <w:rsid w:val="00F17A12"/>
    <w:rsid w:val="00F17EAC"/>
    <w:rsid w:val="00F20327"/>
    <w:rsid w:val="00F203C4"/>
    <w:rsid w:val="00F2051A"/>
    <w:rsid w:val="00F20798"/>
    <w:rsid w:val="00F20E91"/>
    <w:rsid w:val="00F20EF0"/>
    <w:rsid w:val="00F2160B"/>
    <w:rsid w:val="00F21880"/>
    <w:rsid w:val="00F21B81"/>
    <w:rsid w:val="00F21DDC"/>
    <w:rsid w:val="00F22481"/>
    <w:rsid w:val="00F22581"/>
    <w:rsid w:val="00F227B5"/>
    <w:rsid w:val="00F22938"/>
    <w:rsid w:val="00F229D5"/>
    <w:rsid w:val="00F22CD1"/>
    <w:rsid w:val="00F22FC5"/>
    <w:rsid w:val="00F23153"/>
    <w:rsid w:val="00F231AE"/>
    <w:rsid w:val="00F233E7"/>
    <w:rsid w:val="00F2342E"/>
    <w:rsid w:val="00F2346D"/>
    <w:rsid w:val="00F23A24"/>
    <w:rsid w:val="00F23C4B"/>
    <w:rsid w:val="00F23E06"/>
    <w:rsid w:val="00F23ED0"/>
    <w:rsid w:val="00F2425A"/>
    <w:rsid w:val="00F2513C"/>
    <w:rsid w:val="00F2563F"/>
    <w:rsid w:val="00F256A0"/>
    <w:rsid w:val="00F259C6"/>
    <w:rsid w:val="00F259E0"/>
    <w:rsid w:val="00F25AC5"/>
    <w:rsid w:val="00F25AFE"/>
    <w:rsid w:val="00F26103"/>
    <w:rsid w:val="00F2617F"/>
    <w:rsid w:val="00F261C6"/>
    <w:rsid w:val="00F26835"/>
    <w:rsid w:val="00F26C44"/>
    <w:rsid w:val="00F26F91"/>
    <w:rsid w:val="00F27145"/>
    <w:rsid w:val="00F27DFE"/>
    <w:rsid w:val="00F3015E"/>
    <w:rsid w:val="00F3022F"/>
    <w:rsid w:val="00F3057A"/>
    <w:rsid w:val="00F30676"/>
    <w:rsid w:val="00F307A7"/>
    <w:rsid w:val="00F30972"/>
    <w:rsid w:val="00F30AF0"/>
    <w:rsid w:val="00F30B69"/>
    <w:rsid w:val="00F30FA0"/>
    <w:rsid w:val="00F313B0"/>
    <w:rsid w:val="00F316AC"/>
    <w:rsid w:val="00F321EA"/>
    <w:rsid w:val="00F32489"/>
    <w:rsid w:val="00F32AD4"/>
    <w:rsid w:val="00F32BDC"/>
    <w:rsid w:val="00F32E93"/>
    <w:rsid w:val="00F32F0F"/>
    <w:rsid w:val="00F33308"/>
    <w:rsid w:val="00F333C7"/>
    <w:rsid w:val="00F335A8"/>
    <w:rsid w:val="00F33724"/>
    <w:rsid w:val="00F338BF"/>
    <w:rsid w:val="00F33981"/>
    <w:rsid w:val="00F33A0B"/>
    <w:rsid w:val="00F33A1C"/>
    <w:rsid w:val="00F33F64"/>
    <w:rsid w:val="00F34000"/>
    <w:rsid w:val="00F342BD"/>
    <w:rsid w:val="00F345C7"/>
    <w:rsid w:val="00F34673"/>
    <w:rsid w:val="00F347D8"/>
    <w:rsid w:val="00F349E3"/>
    <w:rsid w:val="00F34B4E"/>
    <w:rsid w:val="00F34BF4"/>
    <w:rsid w:val="00F34E36"/>
    <w:rsid w:val="00F34EAA"/>
    <w:rsid w:val="00F350E3"/>
    <w:rsid w:val="00F351D7"/>
    <w:rsid w:val="00F353A3"/>
    <w:rsid w:val="00F355D4"/>
    <w:rsid w:val="00F35836"/>
    <w:rsid w:val="00F3585E"/>
    <w:rsid w:val="00F35D45"/>
    <w:rsid w:val="00F35D7A"/>
    <w:rsid w:val="00F35DCC"/>
    <w:rsid w:val="00F35E46"/>
    <w:rsid w:val="00F36246"/>
    <w:rsid w:val="00F36469"/>
    <w:rsid w:val="00F364F9"/>
    <w:rsid w:val="00F36625"/>
    <w:rsid w:val="00F37103"/>
    <w:rsid w:val="00F373B9"/>
    <w:rsid w:val="00F3740C"/>
    <w:rsid w:val="00F37914"/>
    <w:rsid w:val="00F37C8F"/>
    <w:rsid w:val="00F401DA"/>
    <w:rsid w:val="00F408E7"/>
    <w:rsid w:val="00F40AEC"/>
    <w:rsid w:val="00F40D8F"/>
    <w:rsid w:val="00F40ECF"/>
    <w:rsid w:val="00F40F7B"/>
    <w:rsid w:val="00F41080"/>
    <w:rsid w:val="00F41191"/>
    <w:rsid w:val="00F4128F"/>
    <w:rsid w:val="00F4153D"/>
    <w:rsid w:val="00F4182A"/>
    <w:rsid w:val="00F41BF2"/>
    <w:rsid w:val="00F4215C"/>
    <w:rsid w:val="00F421AA"/>
    <w:rsid w:val="00F4245B"/>
    <w:rsid w:val="00F42664"/>
    <w:rsid w:val="00F428FD"/>
    <w:rsid w:val="00F42B2E"/>
    <w:rsid w:val="00F42D4D"/>
    <w:rsid w:val="00F42EA9"/>
    <w:rsid w:val="00F43049"/>
    <w:rsid w:val="00F43098"/>
    <w:rsid w:val="00F43369"/>
    <w:rsid w:val="00F434B9"/>
    <w:rsid w:val="00F437BB"/>
    <w:rsid w:val="00F4393D"/>
    <w:rsid w:val="00F43B39"/>
    <w:rsid w:val="00F43EA2"/>
    <w:rsid w:val="00F44323"/>
    <w:rsid w:val="00F4482A"/>
    <w:rsid w:val="00F44902"/>
    <w:rsid w:val="00F44B4A"/>
    <w:rsid w:val="00F44C0A"/>
    <w:rsid w:val="00F44CC2"/>
    <w:rsid w:val="00F44D2F"/>
    <w:rsid w:val="00F44D81"/>
    <w:rsid w:val="00F44E3A"/>
    <w:rsid w:val="00F44F65"/>
    <w:rsid w:val="00F44F8C"/>
    <w:rsid w:val="00F4500B"/>
    <w:rsid w:val="00F4502F"/>
    <w:rsid w:val="00F450DB"/>
    <w:rsid w:val="00F45132"/>
    <w:rsid w:val="00F4549D"/>
    <w:rsid w:val="00F45569"/>
    <w:rsid w:val="00F4559C"/>
    <w:rsid w:val="00F45646"/>
    <w:rsid w:val="00F45A8B"/>
    <w:rsid w:val="00F45D9C"/>
    <w:rsid w:val="00F45EF6"/>
    <w:rsid w:val="00F464FC"/>
    <w:rsid w:val="00F46555"/>
    <w:rsid w:val="00F468B6"/>
    <w:rsid w:val="00F46F0E"/>
    <w:rsid w:val="00F46F24"/>
    <w:rsid w:val="00F47055"/>
    <w:rsid w:val="00F47555"/>
    <w:rsid w:val="00F47643"/>
    <w:rsid w:val="00F47902"/>
    <w:rsid w:val="00F47EE5"/>
    <w:rsid w:val="00F50042"/>
    <w:rsid w:val="00F50082"/>
    <w:rsid w:val="00F5032C"/>
    <w:rsid w:val="00F50763"/>
    <w:rsid w:val="00F50BBC"/>
    <w:rsid w:val="00F50CDE"/>
    <w:rsid w:val="00F50E43"/>
    <w:rsid w:val="00F51139"/>
    <w:rsid w:val="00F51219"/>
    <w:rsid w:val="00F518DA"/>
    <w:rsid w:val="00F51CA1"/>
    <w:rsid w:val="00F51D33"/>
    <w:rsid w:val="00F51DE0"/>
    <w:rsid w:val="00F51E78"/>
    <w:rsid w:val="00F521A7"/>
    <w:rsid w:val="00F52215"/>
    <w:rsid w:val="00F52B31"/>
    <w:rsid w:val="00F52B4E"/>
    <w:rsid w:val="00F52F59"/>
    <w:rsid w:val="00F535E2"/>
    <w:rsid w:val="00F5403F"/>
    <w:rsid w:val="00F545FC"/>
    <w:rsid w:val="00F54694"/>
    <w:rsid w:val="00F54A09"/>
    <w:rsid w:val="00F54AE7"/>
    <w:rsid w:val="00F54C7E"/>
    <w:rsid w:val="00F55189"/>
    <w:rsid w:val="00F55660"/>
    <w:rsid w:val="00F55666"/>
    <w:rsid w:val="00F55877"/>
    <w:rsid w:val="00F558CF"/>
    <w:rsid w:val="00F559FC"/>
    <w:rsid w:val="00F55DEC"/>
    <w:rsid w:val="00F55EBE"/>
    <w:rsid w:val="00F56AAE"/>
    <w:rsid w:val="00F56B79"/>
    <w:rsid w:val="00F56D76"/>
    <w:rsid w:val="00F56F63"/>
    <w:rsid w:val="00F571DC"/>
    <w:rsid w:val="00F57293"/>
    <w:rsid w:val="00F572AB"/>
    <w:rsid w:val="00F575F5"/>
    <w:rsid w:val="00F5789D"/>
    <w:rsid w:val="00F578BB"/>
    <w:rsid w:val="00F578C5"/>
    <w:rsid w:val="00F578C7"/>
    <w:rsid w:val="00F57948"/>
    <w:rsid w:val="00F57A66"/>
    <w:rsid w:val="00F57A7D"/>
    <w:rsid w:val="00F57AD1"/>
    <w:rsid w:val="00F6020B"/>
    <w:rsid w:val="00F6052C"/>
    <w:rsid w:val="00F60785"/>
    <w:rsid w:val="00F60872"/>
    <w:rsid w:val="00F60B92"/>
    <w:rsid w:val="00F60BE8"/>
    <w:rsid w:val="00F60DD4"/>
    <w:rsid w:val="00F612E8"/>
    <w:rsid w:val="00F6133F"/>
    <w:rsid w:val="00F6195A"/>
    <w:rsid w:val="00F619A7"/>
    <w:rsid w:val="00F61A2F"/>
    <w:rsid w:val="00F61D24"/>
    <w:rsid w:val="00F61E9C"/>
    <w:rsid w:val="00F620EB"/>
    <w:rsid w:val="00F6227C"/>
    <w:rsid w:val="00F624BF"/>
    <w:rsid w:val="00F62510"/>
    <w:rsid w:val="00F62651"/>
    <w:rsid w:val="00F6290F"/>
    <w:rsid w:val="00F62BAC"/>
    <w:rsid w:val="00F62FF5"/>
    <w:rsid w:val="00F6338D"/>
    <w:rsid w:val="00F63481"/>
    <w:rsid w:val="00F6351E"/>
    <w:rsid w:val="00F63D0D"/>
    <w:rsid w:val="00F63E70"/>
    <w:rsid w:val="00F63F2A"/>
    <w:rsid w:val="00F63FDA"/>
    <w:rsid w:val="00F64030"/>
    <w:rsid w:val="00F64382"/>
    <w:rsid w:val="00F64457"/>
    <w:rsid w:val="00F64B6E"/>
    <w:rsid w:val="00F64CDB"/>
    <w:rsid w:val="00F64D56"/>
    <w:rsid w:val="00F65513"/>
    <w:rsid w:val="00F65582"/>
    <w:rsid w:val="00F6568F"/>
    <w:rsid w:val="00F657B1"/>
    <w:rsid w:val="00F65805"/>
    <w:rsid w:val="00F659C2"/>
    <w:rsid w:val="00F6601E"/>
    <w:rsid w:val="00F66196"/>
    <w:rsid w:val="00F6637D"/>
    <w:rsid w:val="00F666B4"/>
    <w:rsid w:val="00F66A35"/>
    <w:rsid w:val="00F66DCD"/>
    <w:rsid w:val="00F66F3A"/>
    <w:rsid w:val="00F6719C"/>
    <w:rsid w:val="00F6766A"/>
    <w:rsid w:val="00F67831"/>
    <w:rsid w:val="00F678D7"/>
    <w:rsid w:val="00F67928"/>
    <w:rsid w:val="00F67942"/>
    <w:rsid w:val="00F67FB3"/>
    <w:rsid w:val="00F70147"/>
    <w:rsid w:val="00F70540"/>
    <w:rsid w:val="00F70586"/>
    <w:rsid w:val="00F70880"/>
    <w:rsid w:val="00F70B5A"/>
    <w:rsid w:val="00F70FF9"/>
    <w:rsid w:val="00F71186"/>
    <w:rsid w:val="00F71486"/>
    <w:rsid w:val="00F71FDA"/>
    <w:rsid w:val="00F720DB"/>
    <w:rsid w:val="00F7217A"/>
    <w:rsid w:val="00F721CD"/>
    <w:rsid w:val="00F72422"/>
    <w:rsid w:val="00F725EF"/>
    <w:rsid w:val="00F72632"/>
    <w:rsid w:val="00F7274B"/>
    <w:rsid w:val="00F728E3"/>
    <w:rsid w:val="00F72CDB"/>
    <w:rsid w:val="00F72E16"/>
    <w:rsid w:val="00F72E39"/>
    <w:rsid w:val="00F72E47"/>
    <w:rsid w:val="00F732CA"/>
    <w:rsid w:val="00F73574"/>
    <w:rsid w:val="00F73734"/>
    <w:rsid w:val="00F73B36"/>
    <w:rsid w:val="00F73C4A"/>
    <w:rsid w:val="00F74103"/>
    <w:rsid w:val="00F7413B"/>
    <w:rsid w:val="00F74A76"/>
    <w:rsid w:val="00F74DB6"/>
    <w:rsid w:val="00F75000"/>
    <w:rsid w:val="00F7585E"/>
    <w:rsid w:val="00F75957"/>
    <w:rsid w:val="00F75AEB"/>
    <w:rsid w:val="00F760D3"/>
    <w:rsid w:val="00F7618D"/>
    <w:rsid w:val="00F76523"/>
    <w:rsid w:val="00F76AE4"/>
    <w:rsid w:val="00F76CCF"/>
    <w:rsid w:val="00F76E16"/>
    <w:rsid w:val="00F76E37"/>
    <w:rsid w:val="00F7760E"/>
    <w:rsid w:val="00F77832"/>
    <w:rsid w:val="00F77AF7"/>
    <w:rsid w:val="00F77F8D"/>
    <w:rsid w:val="00F800E5"/>
    <w:rsid w:val="00F801BE"/>
    <w:rsid w:val="00F80389"/>
    <w:rsid w:val="00F803FE"/>
    <w:rsid w:val="00F8044D"/>
    <w:rsid w:val="00F804F5"/>
    <w:rsid w:val="00F808E4"/>
    <w:rsid w:val="00F80B88"/>
    <w:rsid w:val="00F812B6"/>
    <w:rsid w:val="00F812C6"/>
    <w:rsid w:val="00F815D0"/>
    <w:rsid w:val="00F816A9"/>
    <w:rsid w:val="00F8190B"/>
    <w:rsid w:val="00F82014"/>
    <w:rsid w:val="00F821FD"/>
    <w:rsid w:val="00F822DF"/>
    <w:rsid w:val="00F82420"/>
    <w:rsid w:val="00F82535"/>
    <w:rsid w:val="00F82A70"/>
    <w:rsid w:val="00F82B39"/>
    <w:rsid w:val="00F82B41"/>
    <w:rsid w:val="00F82B51"/>
    <w:rsid w:val="00F82C30"/>
    <w:rsid w:val="00F832D4"/>
    <w:rsid w:val="00F8398F"/>
    <w:rsid w:val="00F83A08"/>
    <w:rsid w:val="00F83A14"/>
    <w:rsid w:val="00F83E42"/>
    <w:rsid w:val="00F83E97"/>
    <w:rsid w:val="00F83FB8"/>
    <w:rsid w:val="00F83FBF"/>
    <w:rsid w:val="00F843B3"/>
    <w:rsid w:val="00F843FE"/>
    <w:rsid w:val="00F845A2"/>
    <w:rsid w:val="00F84702"/>
    <w:rsid w:val="00F848C6"/>
    <w:rsid w:val="00F849E9"/>
    <w:rsid w:val="00F84CAD"/>
    <w:rsid w:val="00F84CCA"/>
    <w:rsid w:val="00F84EC8"/>
    <w:rsid w:val="00F85020"/>
    <w:rsid w:val="00F85137"/>
    <w:rsid w:val="00F85156"/>
    <w:rsid w:val="00F85685"/>
    <w:rsid w:val="00F857FB"/>
    <w:rsid w:val="00F85AC2"/>
    <w:rsid w:val="00F85DB2"/>
    <w:rsid w:val="00F86419"/>
    <w:rsid w:val="00F86549"/>
    <w:rsid w:val="00F868C3"/>
    <w:rsid w:val="00F869B9"/>
    <w:rsid w:val="00F86D38"/>
    <w:rsid w:val="00F86F39"/>
    <w:rsid w:val="00F870E0"/>
    <w:rsid w:val="00F8749A"/>
    <w:rsid w:val="00F8766E"/>
    <w:rsid w:val="00F8770C"/>
    <w:rsid w:val="00F87725"/>
    <w:rsid w:val="00F87D68"/>
    <w:rsid w:val="00F87FCD"/>
    <w:rsid w:val="00F9014C"/>
    <w:rsid w:val="00F90688"/>
    <w:rsid w:val="00F9070F"/>
    <w:rsid w:val="00F90749"/>
    <w:rsid w:val="00F907C6"/>
    <w:rsid w:val="00F907EB"/>
    <w:rsid w:val="00F908E4"/>
    <w:rsid w:val="00F90FFA"/>
    <w:rsid w:val="00F91156"/>
    <w:rsid w:val="00F9121B"/>
    <w:rsid w:val="00F9124D"/>
    <w:rsid w:val="00F9127C"/>
    <w:rsid w:val="00F91515"/>
    <w:rsid w:val="00F91546"/>
    <w:rsid w:val="00F916C7"/>
    <w:rsid w:val="00F91B75"/>
    <w:rsid w:val="00F91DFC"/>
    <w:rsid w:val="00F920F9"/>
    <w:rsid w:val="00F921BE"/>
    <w:rsid w:val="00F9220F"/>
    <w:rsid w:val="00F92298"/>
    <w:rsid w:val="00F922D1"/>
    <w:rsid w:val="00F92372"/>
    <w:rsid w:val="00F927F4"/>
    <w:rsid w:val="00F9285E"/>
    <w:rsid w:val="00F92A30"/>
    <w:rsid w:val="00F92C12"/>
    <w:rsid w:val="00F92E53"/>
    <w:rsid w:val="00F93064"/>
    <w:rsid w:val="00F93B89"/>
    <w:rsid w:val="00F93C8B"/>
    <w:rsid w:val="00F94162"/>
    <w:rsid w:val="00F9423C"/>
    <w:rsid w:val="00F942D7"/>
    <w:rsid w:val="00F946BC"/>
    <w:rsid w:val="00F948A3"/>
    <w:rsid w:val="00F94C23"/>
    <w:rsid w:val="00F94D29"/>
    <w:rsid w:val="00F9501D"/>
    <w:rsid w:val="00F95046"/>
    <w:rsid w:val="00F95247"/>
    <w:rsid w:val="00F95617"/>
    <w:rsid w:val="00F9569E"/>
    <w:rsid w:val="00F95862"/>
    <w:rsid w:val="00F95E48"/>
    <w:rsid w:val="00F960F7"/>
    <w:rsid w:val="00F961ED"/>
    <w:rsid w:val="00F963A0"/>
    <w:rsid w:val="00F966DE"/>
    <w:rsid w:val="00F96807"/>
    <w:rsid w:val="00F96A71"/>
    <w:rsid w:val="00F96AD6"/>
    <w:rsid w:val="00F96B39"/>
    <w:rsid w:val="00F96C90"/>
    <w:rsid w:val="00F96EA4"/>
    <w:rsid w:val="00F96ED4"/>
    <w:rsid w:val="00F96F1C"/>
    <w:rsid w:val="00F972B4"/>
    <w:rsid w:val="00F975C6"/>
    <w:rsid w:val="00F978A6"/>
    <w:rsid w:val="00F97952"/>
    <w:rsid w:val="00F97B8A"/>
    <w:rsid w:val="00F97D9F"/>
    <w:rsid w:val="00F97E5D"/>
    <w:rsid w:val="00F97FFD"/>
    <w:rsid w:val="00FA00CC"/>
    <w:rsid w:val="00FA0670"/>
    <w:rsid w:val="00FA0A6F"/>
    <w:rsid w:val="00FA172F"/>
    <w:rsid w:val="00FA17BA"/>
    <w:rsid w:val="00FA17F3"/>
    <w:rsid w:val="00FA17F7"/>
    <w:rsid w:val="00FA1D45"/>
    <w:rsid w:val="00FA1E29"/>
    <w:rsid w:val="00FA1E84"/>
    <w:rsid w:val="00FA2065"/>
    <w:rsid w:val="00FA2174"/>
    <w:rsid w:val="00FA247A"/>
    <w:rsid w:val="00FA253F"/>
    <w:rsid w:val="00FA2776"/>
    <w:rsid w:val="00FA2895"/>
    <w:rsid w:val="00FA28F8"/>
    <w:rsid w:val="00FA2C4D"/>
    <w:rsid w:val="00FA2D28"/>
    <w:rsid w:val="00FA3591"/>
    <w:rsid w:val="00FA3DB8"/>
    <w:rsid w:val="00FA3DF3"/>
    <w:rsid w:val="00FA43AE"/>
    <w:rsid w:val="00FA4407"/>
    <w:rsid w:val="00FA47B9"/>
    <w:rsid w:val="00FA49D5"/>
    <w:rsid w:val="00FA4A1F"/>
    <w:rsid w:val="00FA4B07"/>
    <w:rsid w:val="00FA4BBE"/>
    <w:rsid w:val="00FA4F4A"/>
    <w:rsid w:val="00FA54C9"/>
    <w:rsid w:val="00FA5795"/>
    <w:rsid w:val="00FA5913"/>
    <w:rsid w:val="00FA5AA2"/>
    <w:rsid w:val="00FA5B08"/>
    <w:rsid w:val="00FA69DA"/>
    <w:rsid w:val="00FA69F9"/>
    <w:rsid w:val="00FA6D25"/>
    <w:rsid w:val="00FA7174"/>
    <w:rsid w:val="00FA7738"/>
    <w:rsid w:val="00FA78E4"/>
    <w:rsid w:val="00FB01E7"/>
    <w:rsid w:val="00FB05D7"/>
    <w:rsid w:val="00FB0A19"/>
    <w:rsid w:val="00FB0BE8"/>
    <w:rsid w:val="00FB0C23"/>
    <w:rsid w:val="00FB0E2C"/>
    <w:rsid w:val="00FB11F7"/>
    <w:rsid w:val="00FB1233"/>
    <w:rsid w:val="00FB1684"/>
    <w:rsid w:val="00FB1844"/>
    <w:rsid w:val="00FB1BD8"/>
    <w:rsid w:val="00FB1CD3"/>
    <w:rsid w:val="00FB1E53"/>
    <w:rsid w:val="00FB1F62"/>
    <w:rsid w:val="00FB202E"/>
    <w:rsid w:val="00FB2393"/>
    <w:rsid w:val="00FB24CE"/>
    <w:rsid w:val="00FB2502"/>
    <w:rsid w:val="00FB267E"/>
    <w:rsid w:val="00FB26DB"/>
    <w:rsid w:val="00FB26E5"/>
    <w:rsid w:val="00FB2701"/>
    <w:rsid w:val="00FB2DC1"/>
    <w:rsid w:val="00FB300A"/>
    <w:rsid w:val="00FB3013"/>
    <w:rsid w:val="00FB3EDD"/>
    <w:rsid w:val="00FB3F43"/>
    <w:rsid w:val="00FB45B1"/>
    <w:rsid w:val="00FB47E9"/>
    <w:rsid w:val="00FB49CD"/>
    <w:rsid w:val="00FB4A40"/>
    <w:rsid w:val="00FB4D75"/>
    <w:rsid w:val="00FB4E03"/>
    <w:rsid w:val="00FB5059"/>
    <w:rsid w:val="00FB5461"/>
    <w:rsid w:val="00FB54FE"/>
    <w:rsid w:val="00FB55FC"/>
    <w:rsid w:val="00FB5737"/>
    <w:rsid w:val="00FB5771"/>
    <w:rsid w:val="00FB5813"/>
    <w:rsid w:val="00FB5935"/>
    <w:rsid w:val="00FB5BA5"/>
    <w:rsid w:val="00FB5E9D"/>
    <w:rsid w:val="00FB5EC1"/>
    <w:rsid w:val="00FB5ED4"/>
    <w:rsid w:val="00FB5EF9"/>
    <w:rsid w:val="00FB6260"/>
    <w:rsid w:val="00FB6555"/>
    <w:rsid w:val="00FB664A"/>
    <w:rsid w:val="00FB66C3"/>
    <w:rsid w:val="00FB6E9B"/>
    <w:rsid w:val="00FB7424"/>
    <w:rsid w:val="00FB7646"/>
    <w:rsid w:val="00FB777A"/>
    <w:rsid w:val="00FB78BE"/>
    <w:rsid w:val="00FB7B16"/>
    <w:rsid w:val="00FB7DB6"/>
    <w:rsid w:val="00FC0087"/>
    <w:rsid w:val="00FC02D7"/>
    <w:rsid w:val="00FC0414"/>
    <w:rsid w:val="00FC0416"/>
    <w:rsid w:val="00FC04D7"/>
    <w:rsid w:val="00FC078C"/>
    <w:rsid w:val="00FC088A"/>
    <w:rsid w:val="00FC0D37"/>
    <w:rsid w:val="00FC10E7"/>
    <w:rsid w:val="00FC12F7"/>
    <w:rsid w:val="00FC16B2"/>
    <w:rsid w:val="00FC1CDF"/>
    <w:rsid w:val="00FC1FC4"/>
    <w:rsid w:val="00FC2404"/>
    <w:rsid w:val="00FC2413"/>
    <w:rsid w:val="00FC26B5"/>
    <w:rsid w:val="00FC27B2"/>
    <w:rsid w:val="00FC27FD"/>
    <w:rsid w:val="00FC2865"/>
    <w:rsid w:val="00FC2A29"/>
    <w:rsid w:val="00FC2BE4"/>
    <w:rsid w:val="00FC3153"/>
    <w:rsid w:val="00FC333F"/>
    <w:rsid w:val="00FC3654"/>
    <w:rsid w:val="00FC369F"/>
    <w:rsid w:val="00FC3D7E"/>
    <w:rsid w:val="00FC436D"/>
    <w:rsid w:val="00FC5233"/>
    <w:rsid w:val="00FC52FB"/>
    <w:rsid w:val="00FC5768"/>
    <w:rsid w:val="00FC58D9"/>
    <w:rsid w:val="00FC59A2"/>
    <w:rsid w:val="00FC59D2"/>
    <w:rsid w:val="00FC5C67"/>
    <w:rsid w:val="00FC650F"/>
    <w:rsid w:val="00FC668F"/>
    <w:rsid w:val="00FC694B"/>
    <w:rsid w:val="00FC757D"/>
    <w:rsid w:val="00FC7739"/>
    <w:rsid w:val="00FC7993"/>
    <w:rsid w:val="00FC7B92"/>
    <w:rsid w:val="00FC7F8A"/>
    <w:rsid w:val="00FD01AC"/>
    <w:rsid w:val="00FD0448"/>
    <w:rsid w:val="00FD0491"/>
    <w:rsid w:val="00FD061A"/>
    <w:rsid w:val="00FD09D4"/>
    <w:rsid w:val="00FD0C4E"/>
    <w:rsid w:val="00FD0CA0"/>
    <w:rsid w:val="00FD0F83"/>
    <w:rsid w:val="00FD1088"/>
    <w:rsid w:val="00FD10A1"/>
    <w:rsid w:val="00FD1549"/>
    <w:rsid w:val="00FD1724"/>
    <w:rsid w:val="00FD1AFF"/>
    <w:rsid w:val="00FD1C30"/>
    <w:rsid w:val="00FD1F3E"/>
    <w:rsid w:val="00FD28DE"/>
    <w:rsid w:val="00FD2B51"/>
    <w:rsid w:val="00FD2BD2"/>
    <w:rsid w:val="00FD2C95"/>
    <w:rsid w:val="00FD2DAE"/>
    <w:rsid w:val="00FD3622"/>
    <w:rsid w:val="00FD374E"/>
    <w:rsid w:val="00FD3B15"/>
    <w:rsid w:val="00FD3CCC"/>
    <w:rsid w:val="00FD3DF0"/>
    <w:rsid w:val="00FD3F91"/>
    <w:rsid w:val="00FD43D8"/>
    <w:rsid w:val="00FD4490"/>
    <w:rsid w:val="00FD45B0"/>
    <w:rsid w:val="00FD4777"/>
    <w:rsid w:val="00FD4ACC"/>
    <w:rsid w:val="00FD4F84"/>
    <w:rsid w:val="00FD5092"/>
    <w:rsid w:val="00FD548C"/>
    <w:rsid w:val="00FD5781"/>
    <w:rsid w:val="00FD59D2"/>
    <w:rsid w:val="00FD5AF0"/>
    <w:rsid w:val="00FD5D0A"/>
    <w:rsid w:val="00FD6015"/>
    <w:rsid w:val="00FD606F"/>
    <w:rsid w:val="00FD6FE7"/>
    <w:rsid w:val="00FD7535"/>
    <w:rsid w:val="00FD766E"/>
    <w:rsid w:val="00FD7F03"/>
    <w:rsid w:val="00FE0012"/>
    <w:rsid w:val="00FE0255"/>
    <w:rsid w:val="00FE06AF"/>
    <w:rsid w:val="00FE0BA0"/>
    <w:rsid w:val="00FE0CAF"/>
    <w:rsid w:val="00FE0FF4"/>
    <w:rsid w:val="00FE1144"/>
    <w:rsid w:val="00FE1168"/>
    <w:rsid w:val="00FE131E"/>
    <w:rsid w:val="00FE1491"/>
    <w:rsid w:val="00FE1526"/>
    <w:rsid w:val="00FE1550"/>
    <w:rsid w:val="00FE15D4"/>
    <w:rsid w:val="00FE1907"/>
    <w:rsid w:val="00FE1A24"/>
    <w:rsid w:val="00FE1DFF"/>
    <w:rsid w:val="00FE1E64"/>
    <w:rsid w:val="00FE1EE6"/>
    <w:rsid w:val="00FE21D9"/>
    <w:rsid w:val="00FE2443"/>
    <w:rsid w:val="00FE2954"/>
    <w:rsid w:val="00FE2B6A"/>
    <w:rsid w:val="00FE2E6B"/>
    <w:rsid w:val="00FE365D"/>
    <w:rsid w:val="00FE38D6"/>
    <w:rsid w:val="00FE39AF"/>
    <w:rsid w:val="00FE3CF0"/>
    <w:rsid w:val="00FE3DFD"/>
    <w:rsid w:val="00FE408F"/>
    <w:rsid w:val="00FE426C"/>
    <w:rsid w:val="00FE47E1"/>
    <w:rsid w:val="00FE4AE8"/>
    <w:rsid w:val="00FE4B21"/>
    <w:rsid w:val="00FE4BA2"/>
    <w:rsid w:val="00FE4DA0"/>
    <w:rsid w:val="00FE4E43"/>
    <w:rsid w:val="00FE5241"/>
    <w:rsid w:val="00FE5258"/>
    <w:rsid w:val="00FE549C"/>
    <w:rsid w:val="00FE573E"/>
    <w:rsid w:val="00FE593E"/>
    <w:rsid w:val="00FE5961"/>
    <w:rsid w:val="00FE5B18"/>
    <w:rsid w:val="00FE603C"/>
    <w:rsid w:val="00FE6071"/>
    <w:rsid w:val="00FE62AE"/>
    <w:rsid w:val="00FE67EB"/>
    <w:rsid w:val="00FE690F"/>
    <w:rsid w:val="00FE6A81"/>
    <w:rsid w:val="00FE6DB9"/>
    <w:rsid w:val="00FE74B2"/>
    <w:rsid w:val="00FE7E3E"/>
    <w:rsid w:val="00FE7E6B"/>
    <w:rsid w:val="00FE7EAA"/>
    <w:rsid w:val="00FF01B8"/>
    <w:rsid w:val="00FF020D"/>
    <w:rsid w:val="00FF0401"/>
    <w:rsid w:val="00FF060C"/>
    <w:rsid w:val="00FF0877"/>
    <w:rsid w:val="00FF08C0"/>
    <w:rsid w:val="00FF0B6D"/>
    <w:rsid w:val="00FF1135"/>
    <w:rsid w:val="00FF141E"/>
    <w:rsid w:val="00FF1515"/>
    <w:rsid w:val="00FF153F"/>
    <w:rsid w:val="00FF215A"/>
    <w:rsid w:val="00FF21AF"/>
    <w:rsid w:val="00FF2975"/>
    <w:rsid w:val="00FF396C"/>
    <w:rsid w:val="00FF39FC"/>
    <w:rsid w:val="00FF3D5A"/>
    <w:rsid w:val="00FF422D"/>
    <w:rsid w:val="00FF4627"/>
    <w:rsid w:val="00FF4928"/>
    <w:rsid w:val="00FF5127"/>
    <w:rsid w:val="00FF5338"/>
    <w:rsid w:val="00FF53D3"/>
    <w:rsid w:val="00FF5635"/>
    <w:rsid w:val="00FF6396"/>
    <w:rsid w:val="00FF6436"/>
    <w:rsid w:val="00FF65D3"/>
    <w:rsid w:val="00FF6BAF"/>
    <w:rsid w:val="00FF6CC2"/>
    <w:rsid w:val="00FF6FAD"/>
    <w:rsid w:val="00FF7236"/>
    <w:rsid w:val="00FF77AE"/>
    <w:rsid w:val="00FF7A09"/>
    <w:rsid w:val="00FF7B1D"/>
    <w:rsid w:val="00FF7BE5"/>
    <w:rsid w:val="00FF7CCE"/>
    <w:rsid w:val="00FF7E1A"/>
    <w:rsid w:val="0100E437"/>
    <w:rsid w:val="0110E3C1"/>
    <w:rsid w:val="011E7528"/>
    <w:rsid w:val="01292487"/>
    <w:rsid w:val="01293501"/>
    <w:rsid w:val="01319FD8"/>
    <w:rsid w:val="014C7ECC"/>
    <w:rsid w:val="019256D4"/>
    <w:rsid w:val="01A828D2"/>
    <w:rsid w:val="01AA8393"/>
    <w:rsid w:val="01BEE2D3"/>
    <w:rsid w:val="01D18214"/>
    <w:rsid w:val="01D48109"/>
    <w:rsid w:val="01D79E89"/>
    <w:rsid w:val="01E48053"/>
    <w:rsid w:val="01E80BD6"/>
    <w:rsid w:val="020D04CC"/>
    <w:rsid w:val="022CCB8B"/>
    <w:rsid w:val="022FA429"/>
    <w:rsid w:val="02480911"/>
    <w:rsid w:val="02A17FFA"/>
    <w:rsid w:val="02AC1CAA"/>
    <w:rsid w:val="02B87BC2"/>
    <w:rsid w:val="02BA4059"/>
    <w:rsid w:val="02BEE029"/>
    <w:rsid w:val="02C7B2FF"/>
    <w:rsid w:val="02CA9EDC"/>
    <w:rsid w:val="02D0C7FF"/>
    <w:rsid w:val="02EF9337"/>
    <w:rsid w:val="031B2F20"/>
    <w:rsid w:val="031CA93B"/>
    <w:rsid w:val="033F3DEB"/>
    <w:rsid w:val="038CABC7"/>
    <w:rsid w:val="03A1A4B9"/>
    <w:rsid w:val="03B3B4C2"/>
    <w:rsid w:val="03EF3DF1"/>
    <w:rsid w:val="03F83972"/>
    <w:rsid w:val="04064F6C"/>
    <w:rsid w:val="041894DF"/>
    <w:rsid w:val="0427DB0F"/>
    <w:rsid w:val="04531E4C"/>
    <w:rsid w:val="04891D22"/>
    <w:rsid w:val="048A5BF5"/>
    <w:rsid w:val="04A03531"/>
    <w:rsid w:val="04AC5E5D"/>
    <w:rsid w:val="04C740D9"/>
    <w:rsid w:val="04D26E2B"/>
    <w:rsid w:val="04E62F12"/>
    <w:rsid w:val="05735FC8"/>
    <w:rsid w:val="05867BC6"/>
    <w:rsid w:val="05A34F52"/>
    <w:rsid w:val="05D0E770"/>
    <w:rsid w:val="05D45F32"/>
    <w:rsid w:val="05FDA6AC"/>
    <w:rsid w:val="060DF867"/>
    <w:rsid w:val="060F28EE"/>
    <w:rsid w:val="061593A8"/>
    <w:rsid w:val="061E3E72"/>
    <w:rsid w:val="06354401"/>
    <w:rsid w:val="066BB211"/>
    <w:rsid w:val="068AFF92"/>
    <w:rsid w:val="06CE96BA"/>
    <w:rsid w:val="06E9EDA4"/>
    <w:rsid w:val="07037711"/>
    <w:rsid w:val="070BD1FE"/>
    <w:rsid w:val="073F9E7C"/>
    <w:rsid w:val="074A69D5"/>
    <w:rsid w:val="076C8A28"/>
    <w:rsid w:val="077815DB"/>
    <w:rsid w:val="0778E83B"/>
    <w:rsid w:val="07A2A8E9"/>
    <w:rsid w:val="07C8C470"/>
    <w:rsid w:val="07D00259"/>
    <w:rsid w:val="07D3AB8B"/>
    <w:rsid w:val="07D3ED69"/>
    <w:rsid w:val="07D9CACB"/>
    <w:rsid w:val="07E36B80"/>
    <w:rsid w:val="07F5638B"/>
    <w:rsid w:val="08097B3C"/>
    <w:rsid w:val="080AD1C0"/>
    <w:rsid w:val="081C026C"/>
    <w:rsid w:val="082A3490"/>
    <w:rsid w:val="084EDBF3"/>
    <w:rsid w:val="085F9D90"/>
    <w:rsid w:val="087F8B66"/>
    <w:rsid w:val="0881F286"/>
    <w:rsid w:val="088D55F5"/>
    <w:rsid w:val="08B7F920"/>
    <w:rsid w:val="08B98825"/>
    <w:rsid w:val="08C1A450"/>
    <w:rsid w:val="08F01E9B"/>
    <w:rsid w:val="08FF8641"/>
    <w:rsid w:val="09033A09"/>
    <w:rsid w:val="090C0018"/>
    <w:rsid w:val="092EA155"/>
    <w:rsid w:val="093A8A5C"/>
    <w:rsid w:val="0940120A"/>
    <w:rsid w:val="095F8023"/>
    <w:rsid w:val="09657902"/>
    <w:rsid w:val="09721733"/>
    <w:rsid w:val="09784E8A"/>
    <w:rsid w:val="09C435E5"/>
    <w:rsid w:val="09CAADEF"/>
    <w:rsid w:val="09CBE8CC"/>
    <w:rsid w:val="09D7C1DB"/>
    <w:rsid w:val="09DD9018"/>
    <w:rsid w:val="09E4A8A4"/>
    <w:rsid w:val="09FBA82B"/>
    <w:rsid w:val="09FF07A2"/>
    <w:rsid w:val="0A047D7F"/>
    <w:rsid w:val="0A11E0E5"/>
    <w:rsid w:val="0A181C7D"/>
    <w:rsid w:val="0A1E2F95"/>
    <w:rsid w:val="0A7523FA"/>
    <w:rsid w:val="0A781A76"/>
    <w:rsid w:val="0AA3CB54"/>
    <w:rsid w:val="0AABB0B8"/>
    <w:rsid w:val="0AAF73DA"/>
    <w:rsid w:val="0AB619E9"/>
    <w:rsid w:val="0AB7504F"/>
    <w:rsid w:val="0AC81892"/>
    <w:rsid w:val="0B07E896"/>
    <w:rsid w:val="0B1F661E"/>
    <w:rsid w:val="0B362EF7"/>
    <w:rsid w:val="0B56764B"/>
    <w:rsid w:val="0B59D477"/>
    <w:rsid w:val="0B616A2A"/>
    <w:rsid w:val="0B672B0C"/>
    <w:rsid w:val="0B7E4DF6"/>
    <w:rsid w:val="0B8670E9"/>
    <w:rsid w:val="0B99D943"/>
    <w:rsid w:val="0BAF976B"/>
    <w:rsid w:val="0BEA1C1D"/>
    <w:rsid w:val="0C1F728A"/>
    <w:rsid w:val="0C1F75A9"/>
    <w:rsid w:val="0C5C50BA"/>
    <w:rsid w:val="0C5F1B68"/>
    <w:rsid w:val="0C69214F"/>
    <w:rsid w:val="0C6F2AB8"/>
    <w:rsid w:val="0C71D11F"/>
    <w:rsid w:val="0C753C50"/>
    <w:rsid w:val="0C81B920"/>
    <w:rsid w:val="0C967A0E"/>
    <w:rsid w:val="0CA1FE93"/>
    <w:rsid w:val="0CC1FFA5"/>
    <w:rsid w:val="0CC805B3"/>
    <w:rsid w:val="0CCCCB67"/>
    <w:rsid w:val="0CD58A23"/>
    <w:rsid w:val="0CF64FFB"/>
    <w:rsid w:val="0CF93D53"/>
    <w:rsid w:val="0CF982C7"/>
    <w:rsid w:val="0D144219"/>
    <w:rsid w:val="0D2D6CED"/>
    <w:rsid w:val="0D30A4FD"/>
    <w:rsid w:val="0D31EE01"/>
    <w:rsid w:val="0D3A91C9"/>
    <w:rsid w:val="0D512932"/>
    <w:rsid w:val="0D76A1A0"/>
    <w:rsid w:val="0D89893D"/>
    <w:rsid w:val="0E0F92E2"/>
    <w:rsid w:val="0E12D6B5"/>
    <w:rsid w:val="0E1BA379"/>
    <w:rsid w:val="0E392315"/>
    <w:rsid w:val="0E39CFAD"/>
    <w:rsid w:val="0E3F6219"/>
    <w:rsid w:val="0E4E210B"/>
    <w:rsid w:val="0E6DF07E"/>
    <w:rsid w:val="0E776F89"/>
    <w:rsid w:val="0E841DE5"/>
    <w:rsid w:val="0E8E5B8A"/>
    <w:rsid w:val="0E9DAAB3"/>
    <w:rsid w:val="0EBC104E"/>
    <w:rsid w:val="0ECACD38"/>
    <w:rsid w:val="0ED17A05"/>
    <w:rsid w:val="0F16A15D"/>
    <w:rsid w:val="0F2F6BEF"/>
    <w:rsid w:val="0F366F7C"/>
    <w:rsid w:val="0F42E63C"/>
    <w:rsid w:val="0F441DD8"/>
    <w:rsid w:val="0F4C4940"/>
    <w:rsid w:val="0F505910"/>
    <w:rsid w:val="0F54B686"/>
    <w:rsid w:val="0F712F44"/>
    <w:rsid w:val="0F93A459"/>
    <w:rsid w:val="0FB71550"/>
    <w:rsid w:val="0FE11066"/>
    <w:rsid w:val="0FFAF770"/>
    <w:rsid w:val="1000FFB9"/>
    <w:rsid w:val="1004E350"/>
    <w:rsid w:val="10202B43"/>
    <w:rsid w:val="1034090E"/>
    <w:rsid w:val="103EF8FE"/>
    <w:rsid w:val="104C7588"/>
    <w:rsid w:val="107F29C8"/>
    <w:rsid w:val="10808EEA"/>
    <w:rsid w:val="1080AF24"/>
    <w:rsid w:val="10865134"/>
    <w:rsid w:val="1088D64E"/>
    <w:rsid w:val="1091E680"/>
    <w:rsid w:val="1099B98F"/>
    <w:rsid w:val="10B979A3"/>
    <w:rsid w:val="10DA5D8A"/>
    <w:rsid w:val="110A61B8"/>
    <w:rsid w:val="1110A037"/>
    <w:rsid w:val="11364773"/>
    <w:rsid w:val="1138ED29"/>
    <w:rsid w:val="11403366"/>
    <w:rsid w:val="1140E45A"/>
    <w:rsid w:val="1146A6FE"/>
    <w:rsid w:val="1156256B"/>
    <w:rsid w:val="11756135"/>
    <w:rsid w:val="11760068"/>
    <w:rsid w:val="117C17E7"/>
    <w:rsid w:val="1193EEF2"/>
    <w:rsid w:val="11955835"/>
    <w:rsid w:val="11BBBEA7"/>
    <w:rsid w:val="11C43A64"/>
    <w:rsid w:val="11ECD9A1"/>
    <w:rsid w:val="11F113AD"/>
    <w:rsid w:val="11F5D722"/>
    <w:rsid w:val="11F9E76C"/>
    <w:rsid w:val="12466343"/>
    <w:rsid w:val="125CFA07"/>
    <w:rsid w:val="125FD358"/>
    <w:rsid w:val="1271F84A"/>
    <w:rsid w:val="12752FB5"/>
    <w:rsid w:val="12925AE9"/>
    <w:rsid w:val="12AA841E"/>
    <w:rsid w:val="12F2FC9C"/>
    <w:rsid w:val="130DD950"/>
    <w:rsid w:val="1316BBDB"/>
    <w:rsid w:val="131FBF7C"/>
    <w:rsid w:val="132F00E0"/>
    <w:rsid w:val="133E39BA"/>
    <w:rsid w:val="1351C473"/>
    <w:rsid w:val="135663E1"/>
    <w:rsid w:val="13635A8E"/>
    <w:rsid w:val="13736491"/>
    <w:rsid w:val="138676FD"/>
    <w:rsid w:val="13871853"/>
    <w:rsid w:val="13987DF6"/>
    <w:rsid w:val="13BB08E6"/>
    <w:rsid w:val="13C8477E"/>
    <w:rsid w:val="13E7AB1E"/>
    <w:rsid w:val="13F762D5"/>
    <w:rsid w:val="14116F3A"/>
    <w:rsid w:val="141561BB"/>
    <w:rsid w:val="1449F879"/>
    <w:rsid w:val="1458C5F5"/>
    <w:rsid w:val="1462A671"/>
    <w:rsid w:val="14648F94"/>
    <w:rsid w:val="14917AD5"/>
    <w:rsid w:val="1496E857"/>
    <w:rsid w:val="14C1E8C1"/>
    <w:rsid w:val="14C3DAFE"/>
    <w:rsid w:val="14CB0F55"/>
    <w:rsid w:val="14CC1D3B"/>
    <w:rsid w:val="14F35F69"/>
    <w:rsid w:val="14F657E5"/>
    <w:rsid w:val="14FBE467"/>
    <w:rsid w:val="14FD4E9C"/>
    <w:rsid w:val="1502202F"/>
    <w:rsid w:val="1511B18A"/>
    <w:rsid w:val="15133197"/>
    <w:rsid w:val="15133B4A"/>
    <w:rsid w:val="152495DD"/>
    <w:rsid w:val="152794C0"/>
    <w:rsid w:val="153BA0C3"/>
    <w:rsid w:val="154D9A37"/>
    <w:rsid w:val="155329DD"/>
    <w:rsid w:val="156EF739"/>
    <w:rsid w:val="159375BD"/>
    <w:rsid w:val="15B028A1"/>
    <w:rsid w:val="15C1193C"/>
    <w:rsid w:val="15DED290"/>
    <w:rsid w:val="160CDF75"/>
    <w:rsid w:val="161D6511"/>
    <w:rsid w:val="162052F3"/>
    <w:rsid w:val="1648E9CC"/>
    <w:rsid w:val="1658186D"/>
    <w:rsid w:val="1690A8D9"/>
    <w:rsid w:val="16949D38"/>
    <w:rsid w:val="1697DAB7"/>
    <w:rsid w:val="1698E90C"/>
    <w:rsid w:val="16A85827"/>
    <w:rsid w:val="16AB6CC1"/>
    <w:rsid w:val="16B58556"/>
    <w:rsid w:val="16B821A9"/>
    <w:rsid w:val="16C1952E"/>
    <w:rsid w:val="16C855B0"/>
    <w:rsid w:val="16C8AA84"/>
    <w:rsid w:val="16DB2610"/>
    <w:rsid w:val="173E5E30"/>
    <w:rsid w:val="1753A523"/>
    <w:rsid w:val="1756E1C6"/>
    <w:rsid w:val="175E789B"/>
    <w:rsid w:val="17B8E11B"/>
    <w:rsid w:val="17BA7D6D"/>
    <w:rsid w:val="17BECE1A"/>
    <w:rsid w:val="17C66DBF"/>
    <w:rsid w:val="17DD03AE"/>
    <w:rsid w:val="17FA4A5C"/>
    <w:rsid w:val="1831956A"/>
    <w:rsid w:val="183C61C4"/>
    <w:rsid w:val="183DD924"/>
    <w:rsid w:val="18483C28"/>
    <w:rsid w:val="185AB0A0"/>
    <w:rsid w:val="1871D327"/>
    <w:rsid w:val="1882E476"/>
    <w:rsid w:val="18851493"/>
    <w:rsid w:val="18CE1961"/>
    <w:rsid w:val="18FF3921"/>
    <w:rsid w:val="19109280"/>
    <w:rsid w:val="1927D6BB"/>
    <w:rsid w:val="193AA1EC"/>
    <w:rsid w:val="193DCF39"/>
    <w:rsid w:val="196C742A"/>
    <w:rsid w:val="19727FAD"/>
    <w:rsid w:val="19735FF2"/>
    <w:rsid w:val="1974F190"/>
    <w:rsid w:val="197B5F26"/>
    <w:rsid w:val="1987EA0D"/>
    <w:rsid w:val="19880325"/>
    <w:rsid w:val="19901DD2"/>
    <w:rsid w:val="19A34711"/>
    <w:rsid w:val="19C4DE3A"/>
    <w:rsid w:val="19CD82D6"/>
    <w:rsid w:val="19D90B90"/>
    <w:rsid w:val="19FE7B30"/>
    <w:rsid w:val="1A0DA388"/>
    <w:rsid w:val="1A11057E"/>
    <w:rsid w:val="1A20BBFC"/>
    <w:rsid w:val="1A3CD8B6"/>
    <w:rsid w:val="1A401DD9"/>
    <w:rsid w:val="1A40D8B4"/>
    <w:rsid w:val="1A5C1382"/>
    <w:rsid w:val="1A5EF789"/>
    <w:rsid w:val="1A72C08A"/>
    <w:rsid w:val="1A858C46"/>
    <w:rsid w:val="1A969DAE"/>
    <w:rsid w:val="1AA98E12"/>
    <w:rsid w:val="1AB6EE2B"/>
    <w:rsid w:val="1AC015DF"/>
    <w:rsid w:val="1AC2EAED"/>
    <w:rsid w:val="1AD17F41"/>
    <w:rsid w:val="1AEFFF51"/>
    <w:rsid w:val="1B0D3648"/>
    <w:rsid w:val="1B29186B"/>
    <w:rsid w:val="1B508349"/>
    <w:rsid w:val="1B553A61"/>
    <w:rsid w:val="1B6DE653"/>
    <w:rsid w:val="1B718072"/>
    <w:rsid w:val="1B724BF6"/>
    <w:rsid w:val="1B8589A3"/>
    <w:rsid w:val="1B96F74B"/>
    <w:rsid w:val="1B99971C"/>
    <w:rsid w:val="1C1DDFF5"/>
    <w:rsid w:val="1C2ED8D8"/>
    <w:rsid w:val="1C3CFB9B"/>
    <w:rsid w:val="1C45482B"/>
    <w:rsid w:val="1C4E6250"/>
    <w:rsid w:val="1C65DC18"/>
    <w:rsid w:val="1C7FD4CE"/>
    <w:rsid w:val="1C8B5252"/>
    <w:rsid w:val="1CA8A1EA"/>
    <w:rsid w:val="1CA8A825"/>
    <w:rsid w:val="1CAEB49F"/>
    <w:rsid w:val="1CAF4899"/>
    <w:rsid w:val="1CC95866"/>
    <w:rsid w:val="1CEAC850"/>
    <w:rsid w:val="1CEFF878"/>
    <w:rsid w:val="1D1411DB"/>
    <w:rsid w:val="1D1516EE"/>
    <w:rsid w:val="1D41021A"/>
    <w:rsid w:val="1D4C87AE"/>
    <w:rsid w:val="1D551798"/>
    <w:rsid w:val="1D5DD71B"/>
    <w:rsid w:val="1D93C84B"/>
    <w:rsid w:val="1DB84177"/>
    <w:rsid w:val="1DC62306"/>
    <w:rsid w:val="1DC7ACE0"/>
    <w:rsid w:val="1DF3EA1A"/>
    <w:rsid w:val="1E03F604"/>
    <w:rsid w:val="1E20A311"/>
    <w:rsid w:val="1E23BFEC"/>
    <w:rsid w:val="1E2F5204"/>
    <w:rsid w:val="1E67FCFD"/>
    <w:rsid w:val="1E8C6ECC"/>
    <w:rsid w:val="1E917B01"/>
    <w:rsid w:val="1EAE1599"/>
    <w:rsid w:val="1EB51091"/>
    <w:rsid w:val="1EBC37E5"/>
    <w:rsid w:val="1EBD5D36"/>
    <w:rsid w:val="1EC8F605"/>
    <w:rsid w:val="1ED94DBA"/>
    <w:rsid w:val="1EE5B4CF"/>
    <w:rsid w:val="1F267C0D"/>
    <w:rsid w:val="1F299F6B"/>
    <w:rsid w:val="1F318A20"/>
    <w:rsid w:val="1F356640"/>
    <w:rsid w:val="1F7190AF"/>
    <w:rsid w:val="1F8BA79D"/>
    <w:rsid w:val="1F8BF5B6"/>
    <w:rsid w:val="1FA02C04"/>
    <w:rsid w:val="1FA298E9"/>
    <w:rsid w:val="1FA5BBAA"/>
    <w:rsid w:val="1FB24319"/>
    <w:rsid w:val="1FB8C067"/>
    <w:rsid w:val="2038F951"/>
    <w:rsid w:val="2049B5BE"/>
    <w:rsid w:val="2060BAC2"/>
    <w:rsid w:val="20696C4F"/>
    <w:rsid w:val="206B807D"/>
    <w:rsid w:val="207977C9"/>
    <w:rsid w:val="2091F5D4"/>
    <w:rsid w:val="20C4D33F"/>
    <w:rsid w:val="20CE861A"/>
    <w:rsid w:val="20D63252"/>
    <w:rsid w:val="20F20558"/>
    <w:rsid w:val="2101834C"/>
    <w:rsid w:val="212374AE"/>
    <w:rsid w:val="2132AE19"/>
    <w:rsid w:val="214BD1BF"/>
    <w:rsid w:val="2158322B"/>
    <w:rsid w:val="218AB75A"/>
    <w:rsid w:val="2192A4E0"/>
    <w:rsid w:val="21BD405D"/>
    <w:rsid w:val="21C34D5A"/>
    <w:rsid w:val="21D08B7A"/>
    <w:rsid w:val="21EDEF7E"/>
    <w:rsid w:val="21F0D9A1"/>
    <w:rsid w:val="2218672F"/>
    <w:rsid w:val="226AD1FB"/>
    <w:rsid w:val="226F31BE"/>
    <w:rsid w:val="227BB21F"/>
    <w:rsid w:val="229308A8"/>
    <w:rsid w:val="2297C4F2"/>
    <w:rsid w:val="229A2B6D"/>
    <w:rsid w:val="22A17AD9"/>
    <w:rsid w:val="22A1AF93"/>
    <w:rsid w:val="22A1E5E6"/>
    <w:rsid w:val="22AE1D9C"/>
    <w:rsid w:val="22BAFD9A"/>
    <w:rsid w:val="22C39EA7"/>
    <w:rsid w:val="230151FD"/>
    <w:rsid w:val="2307B94B"/>
    <w:rsid w:val="23310BCB"/>
    <w:rsid w:val="23328678"/>
    <w:rsid w:val="23335A99"/>
    <w:rsid w:val="2346F2A7"/>
    <w:rsid w:val="235065EA"/>
    <w:rsid w:val="23630CED"/>
    <w:rsid w:val="2383CBE5"/>
    <w:rsid w:val="23892CF9"/>
    <w:rsid w:val="2389C0BE"/>
    <w:rsid w:val="238EBF73"/>
    <w:rsid w:val="239481FE"/>
    <w:rsid w:val="23D96E06"/>
    <w:rsid w:val="23DCE29C"/>
    <w:rsid w:val="23E2E7AD"/>
    <w:rsid w:val="24095EAE"/>
    <w:rsid w:val="242782FB"/>
    <w:rsid w:val="2428A73A"/>
    <w:rsid w:val="2454B34E"/>
    <w:rsid w:val="2473C5F7"/>
    <w:rsid w:val="24817BFA"/>
    <w:rsid w:val="2482F223"/>
    <w:rsid w:val="24B3B3CF"/>
    <w:rsid w:val="24D95140"/>
    <w:rsid w:val="24E98DA7"/>
    <w:rsid w:val="24EE0086"/>
    <w:rsid w:val="24FF3516"/>
    <w:rsid w:val="25278FCD"/>
    <w:rsid w:val="253A47AE"/>
    <w:rsid w:val="253DCC3F"/>
    <w:rsid w:val="2547C217"/>
    <w:rsid w:val="2566F242"/>
    <w:rsid w:val="257BDEC1"/>
    <w:rsid w:val="2594AA99"/>
    <w:rsid w:val="25A055CA"/>
    <w:rsid w:val="25AAF548"/>
    <w:rsid w:val="25BE14A9"/>
    <w:rsid w:val="25CD0AC8"/>
    <w:rsid w:val="25F3E452"/>
    <w:rsid w:val="25FD4626"/>
    <w:rsid w:val="26081F6E"/>
    <w:rsid w:val="260AB1AD"/>
    <w:rsid w:val="262E8DB0"/>
    <w:rsid w:val="262F7175"/>
    <w:rsid w:val="2656D4A0"/>
    <w:rsid w:val="2657124F"/>
    <w:rsid w:val="265EB51D"/>
    <w:rsid w:val="269BF89E"/>
    <w:rsid w:val="26B00974"/>
    <w:rsid w:val="26B02C96"/>
    <w:rsid w:val="26E8424C"/>
    <w:rsid w:val="27179D18"/>
    <w:rsid w:val="2717B5F1"/>
    <w:rsid w:val="275CBE90"/>
    <w:rsid w:val="275EB9EF"/>
    <w:rsid w:val="276B5CB0"/>
    <w:rsid w:val="279B8DCD"/>
    <w:rsid w:val="27A7F146"/>
    <w:rsid w:val="27E60488"/>
    <w:rsid w:val="27FD48B8"/>
    <w:rsid w:val="2831F9E8"/>
    <w:rsid w:val="2860C883"/>
    <w:rsid w:val="2862A359"/>
    <w:rsid w:val="2867DB87"/>
    <w:rsid w:val="2869C918"/>
    <w:rsid w:val="287A2634"/>
    <w:rsid w:val="2886A2C8"/>
    <w:rsid w:val="28B13699"/>
    <w:rsid w:val="28B3019B"/>
    <w:rsid w:val="28BE3A80"/>
    <w:rsid w:val="28C1A494"/>
    <w:rsid w:val="28CFA4C2"/>
    <w:rsid w:val="28DF1784"/>
    <w:rsid w:val="28FE076B"/>
    <w:rsid w:val="291FADBD"/>
    <w:rsid w:val="2964975D"/>
    <w:rsid w:val="296DFA47"/>
    <w:rsid w:val="296F79AA"/>
    <w:rsid w:val="29DB849A"/>
    <w:rsid w:val="29E25A06"/>
    <w:rsid w:val="29E5585E"/>
    <w:rsid w:val="29F6EB7E"/>
    <w:rsid w:val="2A039B40"/>
    <w:rsid w:val="2A0731B2"/>
    <w:rsid w:val="2A286F0D"/>
    <w:rsid w:val="2A29AD97"/>
    <w:rsid w:val="2A53FD18"/>
    <w:rsid w:val="2A60F513"/>
    <w:rsid w:val="2A84221B"/>
    <w:rsid w:val="2A950054"/>
    <w:rsid w:val="2AB5F8A1"/>
    <w:rsid w:val="2ADDB825"/>
    <w:rsid w:val="2ADFD40F"/>
    <w:rsid w:val="2AE665DA"/>
    <w:rsid w:val="2B0123DF"/>
    <w:rsid w:val="2B0909E3"/>
    <w:rsid w:val="2B091491"/>
    <w:rsid w:val="2B25D4E8"/>
    <w:rsid w:val="2B3815B1"/>
    <w:rsid w:val="2B3D98F0"/>
    <w:rsid w:val="2B5067B5"/>
    <w:rsid w:val="2B57674B"/>
    <w:rsid w:val="2B5CE7C7"/>
    <w:rsid w:val="2B695F9C"/>
    <w:rsid w:val="2B7833CA"/>
    <w:rsid w:val="2B91C5D6"/>
    <w:rsid w:val="2BA1DEB6"/>
    <w:rsid w:val="2BAC9627"/>
    <w:rsid w:val="2BD53627"/>
    <w:rsid w:val="2BE851DC"/>
    <w:rsid w:val="2BFD6326"/>
    <w:rsid w:val="2C2BA68C"/>
    <w:rsid w:val="2C335478"/>
    <w:rsid w:val="2C3FAD08"/>
    <w:rsid w:val="2C41195F"/>
    <w:rsid w:val="2C5AD17E"/>
    <w:rsid w:val="2C9E7CF2"/>
    <w:rsid w:val="2CA8558D"/>
    <w:rsid w:val="2CAC41CE"/>
    <w:rsid w:val="2CF1056A"/>
    <w:rsid w:val="2CF4C7AC"/>
    <w:rsid w:val="2D04C762"/>
    <w:rsid w:val="2D0A514E"/>
    <w:rsid w:val="2D258EF7"/>
    <w:rsid w:val="2D2F1FBA"/>
    <w:rsid w:val="2D3E2E7D"/>
    <w:rsid w:val="2D45C448"/>
    <w:rsid w:val="2D5CA549"/>
    <w:rsid w:val="2D7F7BF1"/>
    <w:rsid w:val="2D90DF21"/>
    <w:rsid w:val="2DA0F867"/>
    <w:rsid w:val="2DA86E2A"/>
    <w:rsid w:val="2DC9CFF0"/>
    <w:rsid w:val="2DD24166"/>
    <w:rsid w:val="2DD490E5"/>
    <w:rsid w:val="2DDE1507"/>
    <w:rsid w:val="2DFCEE46"/>
    <w:rsid w:val="2E004347"/>
    <w:rsid w:val="2E01BCB2"/>
    <w:rsid w:val="2E3602AA"/>
    <w:rsid w:val="2E52CE0A"/>
    <w:rsid w:val="2E5A241F"/>
    <w:rsid w:val="2E7D6416"/>
    <w:rsid w:val="2E801ADF"/>
    <w:rsid w:val="2EA7FA02"/>
    <w:rsid w:val="2EB184A6"/>
    <w:rsid w:val="2EC1514E"/>
    <w:rsid w:val="2ED43617"/>
    <w:rsid w:val="2ED68FE6"/>
    <w:rsid w:val="2EE64DA7"/>
    <w:rsid w:val="2EE686FF"/>
    <w:rsid w:val="2F0AA62A"/>
    <w:rsid w:val="2F182256"/>
    <w:rsid w:val="2F2566D3"/>
    <w:rsid w:val="2F2E4C9F"/>
    <w:rsid w:val="2F3B40EA"/>
    <w:rsid w:val="2F4E2977"/>
    <w:rsid w:val="2F7859AA"/>
    <w:rsid w:val="2FA32536"/>
    <w:rsid w:val="2FBC099E"/>
    <w:rsid w:val="2FC475AA"/>
    <w:rsid w:val="2FD5BC43"/>
    <w:rsid w:val="2FDF219A"/>
    <w:rsid w:val="2FE0FA44"/>
    <w:rsid w:val="2FFEE5B0"/>
    <w:rsid w:val="30020553"/>
    <w:rsid w:val="3016A027"/>
    <w:rsid w:val="3021693D"/>
    <w:rsid w:val="302D5F77"/>
    <w:rsid w:val="30435955"/>
    <w:rsid w:val="30656B9D"/>
    <w:rsid w:val="307EA1AF"/>
    <w:rsid w:val="30852FF5"/>
    <w:rsid w:val="30918F2B"/>
    <w:rsid w:val="30965CE8"/>
    <w:rsid w:val="30E31145"/>
    <w:rsid w:val="30EA2969"/>
    <w:rsid w:val="30EE13A8"/>
    <w:rsid w:val="30F01DB6"/>
    <w:rsid w:val="310675F7"/>
    <w:rsid w:val="31298FCB"/>
    <w:rsid w:val="312B3FCA"/>
    <w:rsid w:val="313E8DD2"/>
    <w:rsid w:val="31421848"/>
    <w:rsid w:val="314434A6"/>
    <w:rsid w:val="31710562"/>
    <w:rsid w:val="31815358"/>
    <w:rsid w:val="318E8C01"/>
    <w:rsid w:val="31D3A704"/>
    <w:rsid w:val="31DCDCCD"/>
    <w:rsid w:val="321EF968"/>
    <w:rsid w:val="324114EC"/>
    <w:rsid w:val="3266E0CE"/>
    <w:rsid w:val="3283BD8C"/>
    <w:rsid w:val="3286C658"/>
    <w:rsid w:val="32A3AB56"/>
    <w:rsid w:val="32A91B2A"/>
    <w:rsid w:val="32B747AB"/>
    <w:rsid w:val="32CA01AC"/>
    <w:rsid w:val="32D564EF"/>
    <w:rsid w:val="32E10AD6"/>
    <w:rsid w:val="32F98EF2"/>
    <w:rsid w:val="3317FECF"/>
    <w:rsid w:val="331978A9"/>
    <w:rsid w:val="3328C4B1"/>
    <w:rsid w:val="333FB1FA"/>
    <w:rsid w:val="3340095F"/>
    <w:rsid w:val="33426067"/>
    <w:rsid w:val="334DD4BF"/>
    <w:rsid w:val="33E7ED2F"/>
    <w:rsid w:val="33E9955D"/>
    <w:rsid w:val="33F3C29C"/>
    <w:rsid w:val="340B7652"/>
    <w:rsid w:val="340BACFB"/>
    <w:rsid w:val="3472410A"/>
    <w:rsid w:val="34887422"/>
    <w:rsid w:val="348C3921"/>
    <w:rsid w:val="349C0606"/>
    <w:rsid w:val="34D9718A"/>
    <w:rsid w:val="34F69A19"/>
    <w:rsid w:val="35070684"/>
    <w:rsid w:val="3515DF31"/>
    <w:rsid w:val="351F058D"/>
    <w:rsid w:val="352ED1EF"/>
    <w:rsid w:val="353C90A5"/>
    <w:rsid w:val="35503744"/>
    <w:rsid w:val="3550BCB1"/>
    <w:rsid w:val="3564750F"/>
    <w:rsid w:val="3572ABCC"/>
    <w:rsid w:val="3573FA8B"/>
    <w:rsid w:val="35802300"/>
    <w:rsid w:val="359406B4"/>
    <w:rsid w:val="359955EB"/>
    <w:rsid w:val="359C5060"/>
    <w:rsid w:val="359FFA74"/>
    <w:rsid w:val="35AFEC31"/>
    <w:rsid w:val="35BAF2A5"/>
    <w:rsid w:val="35EBD0E3"/>
    <w:rsid w:val="35EF5820"/>
    <w:rsid w:val="35F73A75"/>
    <w:rsid w:val="35FCDD33"/>
    <w:rsid w:val="360680C5"/>
    <w:rsid w:val="3608A605"/>
    <w:rsid w:val="360A8E3F"/>
    <w:rsid w:val="360FE0E9"/>
    <w:rsid w:val="362B4E28"/>
    <w:rsid w:val="363CC76E"/>
    <w:rsid w:val="36417EA8"/>
    <w:rsid w:val="3642354E"/>
    <w:rsid w:val="366DA1C1"/>
    <w:rsid w:val="367D9418"/>
    <w:rsid w:val="3681DF85"/>
    <w:rsid w:val="36A6D96F"/>
    <w:rsid w:val="36AB45EA"/>
    <w:rsid w:val="36AFFB70"/>
    <w:rsid w:val="36D7846B"/>
    <w:rsid w:val="36EA5F32"/>
    <w:rsid w:val="36EBC649"/>
    <w:rsid w:val="36F4295F"/>
    <w:rsid w:val="3708A3A3"/>
    <w:rsid w:val="371242FD"/>
    <w:rsid w:val="371EDD50"/>
    <w:rsid w:val="374430C1"/>
    <w:rsid w:val="376F8A84"/>
    <w:rsid w:val="377183BC"/>
    <w:rsid w:val="377D350D"/>
    <w:rsid w:val="378D2B52"/>
    <w:rsid w:val="379DFF7A"/>
    <w:rsid w:val="37AB19D2"/>
    <w:rsid w:val="37B2754A"/>
    <w:rsid w:val="37C3E57E"/>
    <w:rsid w:val="37CCCC03"/>
    <w:rsid w:val="37CF08FF"/>
    <w:rsid w:val="37D2B798"/>
    <w:rsid w:val="37DA94A8"/>
    <w:rsid w:val="37F0B9C3"/>
    <w:rsid w:val="384273CB"/>
    <w:rsid w:val="38690A7A"/>
    <w:rsid w:val="386BEF6C"/>
    <w:rsid w:val="386DF16F"/>
    <w:rsid w:val="38730796"/>
    <w:rsid w:val="38741931"/>
    <w:rsid w:val="38AB38C3"/>
    <w:rsid w:val="38F592A6"/>
    <w:rsid w:val="38F9CD88"/>
    <w:rsid w:val="391949CF"/>
    <w:rsid w:val="3940CB3D"/>
    <w:rsid w:val="3948FE3E"/>
    <w:rsid w:val="3963F0AA"/>
    <w:rsid w:val="397A3DDB"/>
    <w:rsid w:val="39844455"/>
    <w:rsid w:val="39BCCC52"/>
    <w:rsid w:val="39C797A0"/>
    <w:rsid w:val="39C8422E"/>
    <w:rsid w:val="39E45D6B"/>
    <w:rsid w:val="39F1A805"/>
    <w:rsid w:val="39F1D99C"/>
    <w:rsid w:val="3A0C6738"/>
    <w:rsid w:val="3A29BE75"/>
    <w:rsid w:val="3A325A8C"/>
    <w:rsid w:val="3A5ED540"/>
    <w:rsid w:val="3A6EA453"/>
    <w:rsid w:val="3A77E352"/>
    <w:rsid w:val="3A7E1BB2"/>
    <w:rsid w:val="3A803B8D"/>
    <w:rsid w:val="3A87292B"/>
    <w:rsid w:val="3A910BAF"/>
    <w:rsid w:val="3A9FA79C"/>
    <w:rsid w:val="3A9FAFFC"/>
    <w:rsid w:val="3AAEA335"/>
    <w:rsid w:val="3AB7412A"/>
    <w:rsid w:val="3ABB9512"/>
    <w:rsid w:val="3AD72F6E"/>
    <w:rsid w:val="3AD8DEFB"/>
    <w:rsid w:val="3B174629"/>
    <w:rsid w:val="3B4855E7"/>
    <w:rsid w:val="3B7FEC70"/>
    <w:rsid w:val="3BAF2DB4"/>
    <w:rsid w:val="3BD8B583"/>
    <w:rsid w:val="3C06C1AB"/>
    <w:rsid w:val="3C237A56"/>
    <w:rsid w:val="3C2CF159"/>
    <w:rsid w:val="3C2DCAE0"/>
    <w:rsid w:val="3C373589"/>
    <w:rsid w:val="3C5E3D88"/>
    <w:rsid w:val="3C6589D8"/>
    <w:rsid w:val="3C6FD07E"/>
    <w:rsid w:val="3C774025"/>
    <w:rsid w:val="3C7B93BB"/>
    <w:rsid w:val="3C7BA55B"/>
    <w:rsid w:val="3C93D40D"/>
    <w:rsid w:val="3C9E044B"/>
    <w:rsid w:val="3CBA139E"/>
    <w:rsid w:val="3CC132C1"/>
    <w:rsid w:val="3CCEB60C"/>
    <w:rsid w:val="3CCF2124"/>
    <w:rsid w:val="3CF2EF71"/>
    <w:rsid w:val="3D04E935"/>
    <w:rsid w:val="3D210668"/>
    <w:rsid w:val="3D2796BC"/>
    <w:rsid w:val="3D31B528"/>
    <w:rsid w:val="3D515564"/>
    <w:rsid w:val="3D734A34"/>
    <w:rsid w:val="3D75E541"/>
    <w:rsid w:val="3D8CAC58"/>
    <w:rsid w:val="3D994C6C"/>
    <w:rsid w:val="3DD750BE"/>
    <w:rsid w:val="3DDD9D18"/>
    <w:rsid w:val="3DDE43EB"/>
    <w:rsid w:val="3DE9F34B"/>
    <w:rsid w:val="3DEE22A0"/>
    <w:rsid w:val="3E12227E"/>
    <w:rsid w:val="3E1405FF"/>
    <w:rsid w:val="3E1C01C4"/>
    <w:rsid w:val="3E1C9090"/>
    <w:rsid w:val="3E3A13EE"/>
    <w:rsid w:val="3E42B27F"/>
    <w:rsid w:val="3E4B1354"/>
    <w:rsid w:val="3E66F1B0"/>
    <w:rsid w:val="3E9303C2"/>
    <w:rsid w:val="3E96C2E8"/>
    <w:rsid w:val="3EAB0D60"/>
    <w:rsid w:val="3EB50C07"/>
    <w:rsid w:val="3ED32D82"/>
    <w:rsid w:val="3EE70CE2"/>
    <w:rsid w:val="3EFBAE11"/>
    <w:rsid w:val="3F0BA06F"/>
    <w:rsid w:val="3F0D0F94"/>
    <w:rsid w:val="3F20AE48"/>
    <w:rsid w:val="3F34F789"/>
    <w:rsid w:val="3F3634BB"/>
    <w:rsid w:val="3F5CAA10"/>
    <w:rsid w:val="3F63A14D"/>
    <w:rsid w:val="3F65F334"/>
    <w:rsid w:val="3F804EBB"/>
    <w:rsid w:val="3F90F6EE"/>
    <w:rsid w:val="3FA663A8"/>
    <w:rsid w:val="3FB15242"/>
    <w:rsid w:val="3FDE01FD"/>
    <w:rsid w:val="3FF7ABAD"/>
    <w:rsid w:val="4022AFF6"/>
    <w:rsid w:val="40231C13"/>
    <w:rsid w:val="403083C3"/>
    <w:rsid w:val="4066E412"/>
    <w:rsid w:val="4070991B"/>
    <w:rsid w:val="40784B3F"/>
    <w:rsid w:val="40926DA7"/>
    <w:rsid w:val="40A770D0"/>
    <w:rsid w:val="40AAF2D1"/>
    <w:rsid w:val="40E724D6"/>
    <w:rsid w:val="4140EC05"/>
    <w:rsid w:val="4142EE83"/>
    <w:rsid w:val="41526400"/>
    <w:rsid w:val="416A9ED9"/>
    <w:rsid w:val="41796F57"/>
    <w:rsid w:val="41A3189D"/>
    <w:rsid w:val="41B119D5"/>
    <w:rsid w:val="41C011F5"/>
    <w:rsid w:val="41C8F6FA"/>
    <w:rsid w:val="41DC24F1"/>
    <w:rsid w:val="41F182B5"/>
    <w:rsid w:val="420105B2"/>
    <w:rsid w:val="42151024"/>
    <w:rsid w:val="421F9879"/>
    <w:rsid w:val="4238F7FD"/>
    <w:rsid w:val="4249478C"/>
    <w:rsid w:val="42553B15"/>
    <w:rsid w:val="42597736"/>
    <w:rsid w:val="426539FB"/>
    <w:rsid w:val="4277D92B"/>
    <w:rsid w:val="427F4A61"/>
    <w:rsid w:val="42B0036B"/>
    <w:rsid w:val="42B259AE"/>
    <w:rsid w:val="42DE0BBD"/>
    <w:rsid w:val="42DE2278"/>
    <w:rsid w:val="42FE6C86"/>
    <w:rsid w:val="432038B0"/>
    <w:rsid w:val="4338D98D"/>
    <w:rsid w:val="434ECCC5"/>
    <w:rsid w:val="4353F479"/>
    <w:rsid w:val="43545A66"/>
    <w:rsid w:val="4357F9C3"/>
    <w:rsid w:val="4364F61C"/>
    <w:rsid w:val="4366E427"/>
    <w:rsid w:val="4371B2AD"/>
    <w:rsid w:val="438F43D9"/>
    <w:rsid w:val="4396544C"/>
    <w:rsid w:val="43AFB930"/>
    <w:rsid w:val="43B0B54F"/>
    <w:rsid w:val="43C01475"/>
    <w:rsid w:val="43F1BAC7"/>
    <w:rsid w:val="44149617"/>
    <w:rsid w:val="44275E77"/>
    <w:rsid w:val="4453B509"/>
    <w:rsid w:val="445A94ED"/>
    <w:rsid w:val="446FCFA0"/>
    <w:rsid w:val="4497B4FF"/>
    <w:rsid w:val="449B4C8E"/>
    <w:rsid w:val="44A96B79"/>
    <w:rsid w:val="44BB0BB0"/>
    <w:rsid w:val="44DC2D82"/>
    <w:rsid w:val="44E020E5"/>
    <w:rsid w:val="44EC979D"/>
    <w:rsid w:val="44FF1CD6"/>
    <w:rsid w:val="4510E3BD"/>
    <w:rsid w:val="45254FC9"/>
    <w:rsid w:val="452C7D76"/>
    <w:rsid w:val="453852B8"/>
    <w:rsid w:val="453FFE8A"/>
    <w:rsid w:val="4548BA6D"/>
    <w:rsid w:val="454E752B"/>
    <w:rsid w:val="45750D33"/>
    <w:rsid w:val="458D39DE"/>
    <w:rsid w:val="459E43B5"/>
    <w:rsid w:val="45A08C67"/>
    <w:rsid w:val="45C54448"/>
    <w:rsid w:val="45E8FB4A"/>
    <w:rsid w:val="4614EFCB"/>
    <w:rsid w:val="46179658"/>
    <w:rsid w:val="463F979A"/>
    <w:rsid w:val="464A59C1"/>
    <w:rsid w:val="46699DE1"/>
    <w:rsid w:val="466BA07E"/>
    <w:rsid w:val="4671764D"/>
    <w:rsid w:val="46AE42AD"/>
    <w:rsid w:val="46B2D9BF"/>
    <w:rsid w:val="46B8BA21"/>
    <w:rsid w:val="46C6253F"/>
    <w:rsid w:val="46E2EA08"/>
    <w:rsid w:val="46E997E5"/>
    <w:rsid w:val="46FB1A22"/>
    <w:rsid w:val="470B548C"/>
    <w:rsid w:val="4710DD94"/>
    <w:rsid w:val="4713C1E7"/>
    <w:rsid w:val="471B2A31"/>
    <w:rsid w:val="4736687B"/>
    <w:rsid w:val="47A9FD18"/>
    <w:rsid w:val="47F18F0F"/>
    <w:rsid w:val="4818B6AC"/>
    <w:rsid w:val="48388B10"/>
    <w:rsid w:val="484977AF"/>
    <w:rsid w:val="4856ACBB"/>
    <w:rsid w:val="485AC95F"/>
    <w:rsid w:val="486B9C43"/>
    <w:rsid w:val="486BEA89"/>
    <w:rsid w:val="48718D25"/>
    <w:rsid w:val="4889B2FF"/>
    <w:rsid w:val="488DAB0D"/>
    <w:rsid w:val="488FF726"/>
    <w:rsid w:val="4891FD94"/>
    <w:rsid w:val="48936112"/>
    <w:rsid w:val="489A72C9"/>
    <w:rsid w:val="48AD4E06"/>
    <w:rsid w:val="48AD5F2F"/>
    <w:rsid w:val="48B6C6F7"/>
    <w:rsid w:val="48E58876"/>
    <w:rsid w:val="48F40F7B"/>
    <w:rsid w:val="494BD1B9"/>
    <w:rsid w:val="495C793A"/>
    <w:rsid w:val="4960B49A"/>
    <w:rsid w:val="4980A3B7"/>
    <w:rsid w:val="49A070E8"/>
    <w:rsid w:val="49AC32FE"/>
    <w:rsid w:val="49AD6C08"/>
    <w:rsid w:val="49CB8B75"/>
    <w:rsid w:val="49E0C25B"/>
    <w:rsid w:val="49E2ED6A"/>
    <w:rsid w:val="49E321CA"/>
    <w:rsid w:val="49F50A46"/>
    <w:rsid w:val="49FC8B81"/>
    <w:rsid w:val="4A0DC658"/>
    <w:rsid w:val="4A1D6DA3"/>
    <w:rsid w:val="4A2386F7"/>
    <w:rsid w:val="4A2E4D85"/>
    <w:rsid w:val="4A4ADF42"/>
    <w:rsid w:val="4A5158AB"/>
    <w:rsid w:val="4A60D0F0"/>
    <w:rsid w:val="4A61CD67"/>
    <w:rsid w:val="4A668A10"/>
    <w:rsid w:val="4A7148FF"/>
    <w:rsid w:val="4A73575F"/>
    <w:rsid w:val="4A7492B4"/>
    <w:rsid w:val="4A77DA25"/>
    <w:rsid w:val="4A8F8745"/>
    <w:rsid w:val="4A91AE80"/>
    <w:rsid w:val="4AB34FF7"/>
    <w:rsid w:val="4ABFD848"/>
    <w:rsid w:val="4AC46F39"/>
    <w:rsid w:val="4AD93A8C"/>
    <w:rsid w:val="4AEDE552"/>
    <w:rsid w:val="4B02B9F2"/>
    <w:rsid w:val="4B1A52DA"/>
    <w:rsid w:val="4B20FA2B"/>
    <w:rsid w:val="4B21B2FA"/>
    <w:rsid w:val="4B292FD1"/>
    <w:rsid w:val="4B3A7FB2"/>
    <w:rsid w:val="4B415E67"/>
    <w:rsid w:val="4B5A7A9B"/>
    <w:rsid w:val="4B66E4D6"/>
    <w:rsid w:val="4B7EB033"/>
    <w:rsid w:val="4B9250FB"/>
    <w:rsid w:val="4B97BF09"/>
    <w:rsid w:val="4B9B1C05"/>
    <w:rsid w:val="4BAED9EF"/>
    <w:rsid w:val="4BB81D8E"/>
    <w:rsid w:val="4BC5051A"/>
    <w:rsid w:val="4BDBF91E"/>
    <w:rsid w:val="4BE45872"/>
    <w:rsid w:val="4C00F9C7"/>
    <w:rsid w:val="4C099D17"/>
    <w:rsid w:val="4C0C0259"/>
    <w:rsid w:val="4C1A5DF4"/>
    <w:rsid w:val="4C269D0E"/>
    <w:rsid w:val="4C2C002B"/>
    <w:rsid w:val="4C2FCCC5"/>
    <w:rsid w:val="4C34FEE8"/>
    <w:rsid w:val="4C35DC57"/>
    <w:rsid w:val="4C5AC39C"/>
    <w:rsid w:val="4C6BE5B3"/>
    <w:rsid w:val="4C89799C"/>
    <w:rsid w:val="4CA2BF08"/>
    <w:rsid w:val="4CBDE330"/>
    <w:rsid w:val="4CBECCC0"/>
    <w:rsid w:val="4CD84DCA"/>
    <w:rsid w:val="4CE0BAA9"/>
    <w:rsid w:val="4CE28F53"/>
    <w:rsid w:val="4CEE4E4C"/>
    <w:rsid w:val="4CF5AF0B"/>
    <w:rsid w:val="4D0FCB8F"/>
    <w:rsid w:val="4D1536CC"/>
    <w:rsid w:val="4D3F1E00"/>
    <w:rsid w:val="4D552C24"/>
    <w:rsid w:val="4D770E35"/>
    <w:rsid w:val="4D7E6EB9"/>
    <w:rsid w:val="4DC0CC56"/>
    <w:rsid w:val="4E029A5B"/>
    <w:rsid w:val="4E136DCE"/>
    <w:rsid w:val="4E16C2A0"/>
    <w:rsid w:val="4E1758A2"/>
    <w:rsid w:val="4E17D4BF"/>
    <w:rsid w:val="4E1D1A73"/>
    <w:rsid w:val="4E4D70BB"/>
    <w:rsid w:val="4E5717C7"/>
    <w:rsid w:val="4E6BC31C"/>
    <w:rsid w:val="4E8BCF47"/>
    <w:rsid w:val="4E996CF2"/>
    <w:rsid w:val="4EA5DFC6"/>
    <w:rsid w:val="4EAEFDCE"/>
    <w:rsid w:val="4EAF884D"/>
    <w:rsid w:val="4EBF5F1E"/>
    <w:rsid w:val="4EE3F434"/>
    <w:rsid w:val="4F0B902A"/>
    <w:rsid w:val="4F1A5C4F"/>
    <w:rsid w:val="4F31F158"/>
    <w:rsid w:val="4F60D89E"/>
    <w:rsid w:val="4F68E45C"/>
    <w:rsid w:val="4F866384"/>
    <w:rsid w:val="4F93FEB0"/>
    <w:rsid w:val="4FB26801"/>
    <w:rsid w:val="4FB4CD92"/>
    <w:rsid w:val="4FBD3FB9"/>
    <w:rsid w:val="4FDE4144"/>
    <w:rsid w:val="4FF666D1"/>
    <w:rsid w:val="4FFE400A"/>
    <w:rsid w:val="50011A8F"/>
    <w:rsid w:val="5002365C"/>
    <w:rsid w:val="50029AE2"/>
    <w:rsid w:val="50059350"/>
    <w:rsid w:val="50123FC1"/>
    <w:rsid w:val="5049696D"/>
    <w:rsid w:val="5069E9F3"/>
    <w:rsid w:val="506F301D"/>
    <w:rsid w:val="507EF99F"/>
    <w:rsid w:val="50872A1D"/>
    <w:rsid w:val="50E04AB1"/>
    <w:rsid w:val="50FDBBA8"/>
    <w:rsid w:val="510FA547"/>
    <w:rsid w:val="5138055D"/>
    <w:rsid w:val="513C517D"/>
    <w:rsid w:val="513CA395"/>
    <w:rsid w:val="515283B9"/>
    <w:rsid w:val="516043DA"/>
    <w:rsid w:val="517A7747"/>
    <w:rsid w:val="518CFB7A"/>
    <w:rsid w:val="51B1857C"/>
    <w:rsid w:val="51BD785B"/>
    <w:rsid w:val="51F4DC78"/>
    <w:rsid w:val="51F8C711"/>
    <w:rsid w:val="51FF57B3"/>
    <w:rsid w:val="521793AA"/>
    <w:rsid w:val="521C7808"/>
    <w:rsid w:val="524202FA"/>
    <w:rsid w:val="5255759D"/>
    <w:rsid w:val="525E5578"/>
    <w:rsid w:val="5270786D"/>
    <w:rsid w:val="52726044"/>
    <w:rsid w:val="52777CDA"/>
    <w:rsid w:val="5287DE2A"/>
    <w:rsid w:val="528D57DE"/>
    <w:rsid w:val="52A5A2D7"/>
    <w:rsid w:val="52A6028A"/>
    <w:rsid w:val="52AF5214"/>
    <w:rsid w:val="52B6FDDD"/>
    <w:rsid w:val="52F63DED"/>
    <w:rsid w:val="5327AEBF"/>
    <w:rsid w:val="53303B86"/>
    <w:rsid w:val="533A3BA4"/>
    <w:rsid w:val="5348CE12"/>
    <w:rsid w:val="534A7C7A"/>
    <w:rsid w:val="53653887"/>
    <w:rsid w:val="53909787"/>
    <w:rsid w:val="5390B1F2"/>
    <w:rsid w:val="53C9ECB2"/>
    <w:rsid w:val="53F07C36"/>
    <w:rsid w:val="54007ECD"/>
    <w:rsid w:val="541F26F5"/>
    <w:rsid w:val="5436048D"/>
    <w:rsid w:val="54518905"/>
    <w:rsid w:val="5458B382"/>
    <w:rsid w:val="54A96A16"/>
    <w:rsid w:val="54B95DDE"/>
    <w:rsid w:val="54C610FA"/>
    <w:rsid w:val="5501E056"/>
    <w:rsid w:val="55030FA9"/>
    <w:rsid w:val="55048FFF"/>
    <w:rsid w:val="550673FD"/>
    <w:rsid w:val="5542A140"/>
    <w:rsid w:val="5545D509"/>
    <w:rsid w:val="554737C2"/>
    <w:rsid w:val="55512661"/>
    <w:rsid w:val="5553D001"/>
    <w:rsid w:val="55595293"/>
    <w:rsid w:val="555DE8B5"/>
    <w:rsid w:val="5585D20D"/>
    <w:rsid w:val="55917F59"/>
    <w:rsid w:val="55955C54"/>
    <w:rsid w:val="5599065B"/>
    <w:rsid w:val="55A8BA7D"/>
    <w:rsid w:val="55B2F201"/>
    <w:rsid w:val="55E1A0E5"/>
    <w:rsid w:val="55E4C7C7"/>
    <w:rsid w:val="55EAA963"/>
    <w:rsid w:val="55F483E3"/>
    <w:rsid w:val="55F5B74C"/>
    <w:rsid w:val="56117F63"/>
    <w:rsid w:val="5624F68B"/>
    <w:rsid w:val="5635162C"/>
    <w:rsid w:val="56433B8F"/>
    <w:rsid w:val="566C07FA"/>
    <w:rsid w:val="567EF3F0"/>
    <w:rsid w:val="5693F99A"/>
    <w:rsid w:val="569B7CBF"/>
    <w:rsid w:val="56A0FE8E"/>
    <w:rsid w:val="56A47ED7"/>
    <w:rsid w:val="56B20439"/>
    <w:rsid w:val="56C6D53F"/>
    <w:rsid w:val="56C7814C"/>
    <w:rsid w:val="56E0E56C"/>
    <w:rsid w:val="56FD5CE0"/>
    <w:rsid w:val="572F5E23"/>
    <w:rsid w:val="57334CB3"/>
    <w:rsid w:val="57395930"/>
    <w:rsid w:val="574EEE1B"/>
    <w:rsid w:val="57507464"/>
    <w:rsid w:val="57693D0F"/>
    <w:rsid w:val="576F8924"/>
    <w:rsid w:val="577B3B53"/>
    <w:rsid w:val="577C8CC5"/>
    <w:rsid w:val="57EC77C7"/>
    <w:rsid w:val="57F0FEA0"/>
    <w:rsid w:val="57F54336"/>
    <w:rsid w:val="57FFB971"/>
    <w:rsid w:val="580513EE"/>
    <w:rsid w:val="58095F59"/>
    <w:rsid w:val="58144A83"/>
    <w:rsid w:val="5820A310"/>
    <w:rsid w:val="586326F1"/>
    <w:rsid w:val="58885680"/>
    <w:rsid w:val="588DAE10"/>
    <w:rsid w:val="58984FE8"/>
    <w:rsid w:val="58C11E9B"/>
    <w:rsid w:val="58C48CEB"/>
    <w:rsid w:val="58FE82B0"/>
    <w:rsid w:val="59396F00"/>
    <w:rsid w:val="597DB38D"/>
    <w:rsid w:val="599BE7BC"/>
    <w:rsid w:val="59A541AC"/>
    <w:rsid w:val="59B3F8EC"/>
    <w:rsid w:val="59BA510C"/>
    <w:rsid w:val="59BD6295"/>
    <w:rsid w:val="59F9063F"/>
    <w:rsid w:val="5A00E8E3"/>
    <w:rsid w:val="5A1A1140"/>
    <w:rsid w:val="5A2AECF1"/>
    <w:rsid w:val="5A340775"/>
    <w:rsid w:val="5A6023C2"/>
    <w:rsid w:val="5AB01434"/>
    <w:rsid w:val="5AB0CC21"/>
    <w:rsid w:val="5AB9B305"/>
    <w:rsid w:val="5AC1A08B"/>
    <w:rsid w:val="5AF6A9C1"/>
    <w:rsid w:val="5B04C414"/>
    <w:rsid w:val="5B1A0722"/>
    <w:rsid w:val="5B289F62"/>
    <w:rsid w:val="5B36E5F6"/>
    <w:rsid w:val="5B3F1406"/>
    <w:rsid w:val="5B474121"/>
    <w:rsid w:val="5B52B051"/>
    <w:rsid w:val="5B58E678"/>
    <w:rsid w:val="5B79E91A"/>
    <w:rsid w:val="5B7AD178"/>
    <w:rsid w:val="5B916D45"/>
    <w:rsid w:val="5B9B1E49"/>
    <w:rsid w:val="5BB55EEC"/>
    <w:rsid w:val="5BC7493B"/>
    <w:rsid w:val="5C1467D5"/>
    <w:rsid w:val="5C28692A"/>
    <w:rsid w:val="5C3AC3F4"/>
    <w:rsid w:val="5C3FDDDA"/>
    <w:rsid w:val="5C443DF7"/>
    <w:rsid w:val="5C608ADD"/>
    <w:rsid w:val="5C68D201"/>
    <w:rsid w:val="5CA2D6D5"/>
    <w:rsid w:val="5CC41C75"/>
    <w:rsid w:val="5CC8290F"/>
    <w:rsid w:val="5CD50D17"/>
    <w:rsid w:val="5D0C99CE"/>
    <w:rsid w:val="5D268FED"/>
    <w:rsid w:val="5D31CBCD"/>
    <w:rsid w:val="5D395286"/>
    <w:rsid w:val="5D39F004"/>
    <w:rsid w:val="5D3AD6FE"/>
    <w:rsid w:val="5D42789A"/>
    <w:rsid w:val="5D454CF9"/>
    <w:rsid w:val="5D9E9241"/>
    <w:rsid w:val="5DA36ABB"/>
    <w:rsid w:val="5DAE763C"/>
    <w:rsid w:val="5DB46079"/>
    <w:rsid w:val="5DC9F00B"/>
    <w:rsid w:val="5DF0B3EA"/>
    <w:rsid w:val="5E0D7B19"/>
    <w:rsid w:val="5E1E89C9"/>
    <w:rsid w:val="5E241EDB"/>
    <w:rsid w:val="5E323BC5"/>
    <w:rsid w:val="5E372E7B"/>
    <w:rsid w:val="5E53CF37"/>
    <w:rsid w:val="5E66190A"/>
    <w:rsid w:val="5E9C06BB"/>
    <w:rsid w:val="5ED03356"/>
    <w:rsid w:val="5ED17573"/>
    <w:rsid w:val="5EDA305E"/>
    <w:rsid w:val="5F0B1472"/>
    <w:rsid w:val="5F2FEB8A"/>
    <w:rsid w:val="5F46888C"/>
    <w:rsid w:val="5F4856EB"/>
    <w:rsid w:val="5F68BE03"/>
    <w:rsid w:val="5F8B1BA7"/>
    <w:rsid w:val="5FC25073"/>
    <w:rsid w:val="5FCA9333"/>
    <w:rsid w:val="5FCDB3E3"/>
    <w:rsid w:val="5FF847DA"/>
    <w:rsid w:val="60199521"/>
    <w:rsid w:val="601A404E"/>
    <w:rsid w:val="60292A94"/>
    <w:rsid w:val="60365736"/>
    <w:rsid w:val="604CEA09"/>
    <w:rsid w:val="605A8EDA"/>
    <w:rsid w:val="608407CB"/>
    <w:rsid w:val="60A5D6E5"/>
    <w:rsid w:val="60BD570A"/>
    <w:rsid w:val="60C2DE01"/>
    <w:rsid w:val="60C62E2A"/>
    <w:rsid w:val="60CFC5B7"/>
    <w:rsid w:val="60D1E52B"/>
    <w:rsid w:val="60D4DBDF"/>
    <w:rsid w:val="60DA4FEB"/>
    <w:rsid w:val="60E8E4B2"/>
    <w:rsid w:val="610B934E"/>
    <w:rsid w:val="6114CF5D"/>
    <w:rsid w:val="6117F9FF"/>
    <w:rsid w:val="614E2130"/>
    <w:rsid w:val="6161CFD7"/>
    <w:rsid w:val="61657B8B"/>
    <w:rsid w:val="616A5A13"/>
    <w:rsid w:val="61865556"/>
    <w:rsid w:val="6187965E"/>
    <w:rsid w:val="618F2B4D"/>
    <w:rsid w:val="61942B5F"/>
    <w:rsid w:val="61AB0B8F"/>
    <w:rsid w:val="61C4FAF5"/>
    <w:rsid w:val="61CB82AB"/>
    <w:rsid w:val="61E3A5A9"/>
    <w:rsid w:val="620F1CE3"/>
    <w:rsid w:val="62151130"/>
    <w:rsid w:val="62451429"/>
    <w:rsid w:val="62467314"/>
    <w:rsid w:val="624860D2"/>
    <w:rsid w:val="6256384F"/>
    <w:rsid w:val="6262DD5B"/>
    <w:rsid w:val="6268C176"/>
    <w:rsid w:val="6270785C"/>
    <w:rsid w:val="62B37F7B"/>
    <w:rsid w:val="62BC5D41"/>
    <w:rsid w:val="62D41412"/>
    <w:rsid w:val="6313A7BC"/>
    <w:rsid w:val="6316405C"/>
    <w:rsid w:val="6319F1FC"/>
    <w:rsid w:val="633BE189"/>
    <w:rsid w:val="63550B88"/>
    <w:rsid w:val="635B5F05"/>
    <w:rsid w:val="639BB788"/>
    <w:rsid w:val="63A4D86B"/>
    <w:rsid w:val="63BC9C12"/>
    <w:rsid w:val="63E4AC22"/>
    <w:rsid w:val="63ED4A58"/>
    <w:rsid w:val="63FB3A37"/>
    <w:rsid w:val="642FEFD1"/>
    <w:rsid w:val="6430E92D"/>
    <w:rsid w:val="643421CF"/>
    <w:rsid w:val="6435AD79"/>
    <w:rsid w:val="6439C64B"/>
    <w:rsid w:val="6448A12D"/>
    <w:rsid w:val="6481B14D"/>
    <w:rsid w:val="648B341D"/>
    <w:rsid w:val="649E50D0"/>
    <w:rsid w:val="64B33B3C"/>
    <w:rsid w:val="64BBD079"/>
    <w:rsid w:val="64CAE97E"/>
    <w:rsid w:val="64D397CF"/>
    <w:rsid w:val="6506F6C8"/>
    <w:rsid w:val="650B6C5A"/>
    <w:rsid w:val="651EDA95"/>
    <w:rsid w:val="65201C9C"/>
    <w:rsid w:val="6529BEBB"/>
    <w:rsid w:val="653ABDBB"/>
    <w:rsid w:val="6552B319"/>
    <w:rsid w:val="65714708"/>
    <w:rsid w:val="6581E43A"/>
    <w:rsid w:val="65A22580"/>
    <w:rsid w:val="65BC5DCC"/>
    <w:rsid w:val="65C0275B"/>
    <w:rsid w:val="65D1E87F"/>
    <w:rsid w:val="65DAA2B7"/>
    <w:rsid w:val="65DBCAD1"/>
    <w:rsid w:val="65DD30A8"/>
    <w:rsid w:val="65E69E68"/>
    <w:rsid w:val="65F1C44E"/>
    <w:rsid w:val="660C5C71"/>
    <w:rsid w:val="6628B389"/>
    <w:rsid w:val="662B0AB8"/>
    <w:rsid w:val="662F876C"/>
    <w:rsid w:val="663021C4"/>
    <w:rsid w:val="663A2131"/>
    <w:rsid w:val="663BD40F"/>
    <w:rsid w:val="664AEA90"/>
    <w:rsid w:val="665FA08D"/>
    <w:rsid w:val="6673B374"/>
    <w:rsid w:val="6680BB4F"/>
    <w:rsid w:val="66A19839"/>
    <w:rsid w:val="66B68DBF"/>
    <w:rsid w:val="66BDF5DD"/>
    <w:rsid w:val="66C22F86"/>
    <w:rsid w:val="66CB6550"/>
    <w:rsid w:val="66DBB7D5"/>
    <w:rsid w:val="66E19188"/>
    <w:rsid w:val="66F81861"/>
    <w:rsid w:val="67072C0C"/>
    <w:rsid w:val="6709A418"/>
    <w:rsid w:val="67146E94"/>
    <w:rsid w:val="671BA7A4"/>
    <w:rsid w:val="67338BF7"/>
    <w:rsid w:val="673D4D3F"/>
    <w:rsid w:val="675D1414"/>
    <w:rsid w:val="676FB250"/>
    <w:rsid w:val="676FC594"/>
    <w:rsid w:val="6770C0D1"/>
    <w:rsid w:val="6778B43E"/>
    <w:rsid w:val="677966D8"/>
    <w:rsid w:val="679C59FE"/>
    <w:rsid w:val="67B9FF55"/>
    <w:rsid w:val="67E92C4B"/>
    <w:rsid w:val="67FB8F7D"/>
    <w:rsid w:val="68181C89"/>
    <w:rsid w:val="68231C73"/>
    <w:rsid w:val="6832DBC8"/>
    <w:rsid w:val="68357F15"/>
    <w:rsid w:val="68470211"/>
    <w:rsid w:val="68569CCA"/>
    <w:rsid w:val="68813AC4"/>
    <w:rsid w:val="688758CB"/>
    <w:rsid w:val="689987E1"/>
    <w:rsid w:val="68A42B7D"/>
    <w:rsid w:val="69088456"/>
    <w:rsid w:val="690A3AB2"/>
    <w:rsid w:val="690B95F5"/>
    <w:rsid w:val="6924A4B1"/>
    <w:rsid w:val="69283137"/>
    <w:rsid w:val="69381907"/>
    <w:rsid w:val="6940E390"/>
    <w:rsid w:val="6958C59C"/>
    <w:rsid w:val="696FC820"/>
    <w:rsid w:val="6991DF7D"/>
    <w:rsid w:val="6994A7EE"/>
    <w:rsid w:val="69A67CEB"/>
    <w:rsid w:val="69AAD81E"/>
    <w:rsid w:val="69ECB5CC"/>
    <w:rsid w:val="6A16A806"/>
    <w:rsid w:val="6A4C6E38"/>
    <w:rsid w:val="6A563DD1"/>
    <w:rsid w:val="6A5B9067"/>
    <w:rsid w:val="6A5F8439"/>
    <w:rsid w:val="6A686CF3"/>
    <w:rsid w:val="6A6DC389"/>
    <w:rsid w:val="6A70912E"/>
    <w:rsid w:val="6A833465"/>
    <w:rsid w:val="6AA1D6D9"/>
    <w:rsid w:val="6AB15D10"/>
    <w:rsid w:val="6AFD3C41"/>
    <w:rsid w:val="6B608AC6"/>
    <w:rsid w:val="6B8B3C61"/>
    <w:rsid w:val="6BA1B07B"/>
    <w:rsid w:val="6BC60056"/>
    <w:rsid w:val="6BE6AE02"/>
    <w:rsid w:val="6BE80D19"/>
    <w:rsid w:val="6BE83E99"/>
    <w:rsid w:val="6C115A7F"/>
    <w:rsid w:val="6C15346A"/>
    <w:rsid w:val="6C290A8A"/>
    <w:rsid w:val="6C475042"/>
    <w:rsid w:val="6C4EE786"/>
    <w:rsid w:val="6C57A1AD"/>
    <w:rsid w:val="6C6218F5"/>
    <w:rsid w:val="6C7136D6"/>
    <w:rsid w:val="6C98DD32"/>
    <w:rsid w:val="6CD48A0A"/>
    <w:rsid w:val="6CF03E58"/>
    <w:rsid w:val="6CF3B64C"/>
    <w:rsid w:val="6D0DB4A6"/>
    <w:rsid w:val="6D0EA17A"/>
    <w:rsid w:val="6D14D2F3"/>
    <w:rsid w:val="6D2D8B21"/>
    <w:rsid w:val="6D2FDAAB"/>
    <w:rsid w:val="6D398753"/>
    <w:rsid w:val="6D43D33B"/>
    <w:rsid w:val="6D4BAA47"/>
    <w:rsid w:val="6D5669D7"/>
    <w:rsid w:val="6D604DE8"/>
    <w:rsid w:val="6D6D87BE"/>
    <w:rsid w:val="6D7841F6"/>
    <w:rsid w:val="6D7B83E3"/>
    <w:rsid w:val="6D9300FF"/>
    <w:rsid w:val="6DA7AD42"/>
    <w:rsid w:val="6DB63645"/>
    <w:rsid w:val="6DB99E17"/>
    <w:rsid w:val="6DC1A521"/>
    <w:rsid w:val="6DE39CA4"/>
    <w:rsid w:val="6E1761D4"/>
    <w:rsid w:val="6E19F9B7"/>
    <w:rsid w:val="6E1E4928"/>
    <w:rsid w:val="6E249D4D"/>
    <w:rsid w:val="6E42F47D"/>
    <w:rsid w:val="6E4F05FD"/>
    <w:rsid w:val="6E7B4E23"/>
    <w:rsid w:val="6E9E82A8"/>
    <w:rsid w:val="6EA304ED"/>
    <w:rsid w:val="6EB53C56"/>
    <w:rsid w:val="6EBCCFC2"/>
    <w:rsid w:val="6EEB0961"/>
    <w:rsid w:val="6EEF6EE4"/>
    <w:rsid w:val="6F0547FE"/>
    <w:rsid w:val="6F1261F0"/>
    <w:rsid w:val="6F409B4B"/>
    <w:rsid w:val="6F4DDBE4"/>
    <w:rsid w:val="6F6691AA"/>
    <w:rsid w:val="6F8067AB"/>
    <w:rsid w:val="6FC04CFB"/>
    <w:rsid w:val="6FC11BEA"/>
    <w:rsid w:val="6FF5C5D7"/>
    <w:rsid w:val="700C9F74"/>
    <w:rsid w:val="70168CC0"/>
    <w:rsid w:val="7024D0DA"/>
    <w:rsid w:val="70455DAC"/>
    <w:rsid w:val="70504A10"/>
    <w:rsid w:val="70541846"/>
    <w:rsid w:val="7058CB27"/>
    <w:rsid w:val="7069E93E"/>
    <w:rsid w:val="706D340A"/>
    <w:rsid w:val="70B926F0"/>
    <w:rsid w:val="70C3A9DF"/>
    <w:rsid w:val="70C6F67B"/>
    <w:rsid w:val="70D3A6F8"/>
    <w:rsid w:val="70DB7DCA"/>
    <w:rsid w:val="70DE98A4"/>
    <w:rsid w:val="70F33812"/>
    <w:rsid w:val="70FD2A2A"/>
    <w:rsid w:val="7114B200"/>
    <w:rsid w:val="71257B49"/>
    <w:rsid w:val="714AB936"/>
    <w:rsid w:val="714C94F4"/>
    <w:rsid w:val="71710A85"/>
    <w:rsid w:val="71743BDB"/>
    <w:rsid w:val="71827026"/>
    <w:rsid w:val="718B2960"/>
    <w:rsid w:val="71941DBA"/>
    <w:rsid w:val="719EC012"/>
    <w:rsid w:val="71AC56CA"/>
    <w:rsid w:val="71D07009"/>
    <w:rsid w:val="71D84EE9"/>
    <w:rsid w:val="71EC53BE"/>
    <w:rsid w:val="720113D5"/>
    <w:rsid w:val="7236A1B3"/>
    <w:rsid w:val="724DC4C1"/>
    <w:rsid w:val="724FD261"/>
    <w:rsid w:val="7261D820"/>
    <w:rsid w:val="726A609C"/>
    <w:rsid w:val="72862C22"/>
    <w:rsid w:val="72A4F159"/>
    <w:rsid w:val="72B07AE8"/>
    <w:rsid w:val="72D7B867"/>
    <w:rsid w:val="72D962B2"/>
    <w:rsid w:val="72F68FAA"/>
    <w:rsid w:val="72F8BCAC"/>
    <w:rsid w:val="7302DB2D"/>
    <w:rsid w:val="7316F6F9"/>
    <w:rsid w:val="7345C9EA"/>
    <w:rsid w:val="7361AA80"/>
    <w:rsid w:val="736C9C71"/>
    <w:rsid w:val="73821113"/>
    <w:rsid w:val="7393DEAF"/>
    <w:rsid w:val="73A0E172"/>
    <w:rsid w:val="73B483AD"/>
    <w:rsid w:val="73B4EDEA"/>
    <w:rsid w:val="73C4F236"/>
    <w:rsid w:val="73CA5EE3"/>
    <w:rsid w:val="74056336"/>
    <w:rsid w:val="740A10F5"/>
    <w:rsid w:val="741EA43E"/>
    <w:rsid w:val="7425ABD0"/>
    <w:rsid w:val="742BF7F3"/>
    <w:rsid w:val="742EFC4F"/>
    <w:rsid w:val="74360BC7"/>
    <w:rsid w:val="7444BF37"/>
    <w:rsid w:val="7453E971"/>
    <w:rsid w:val="7463BA9A"/>
    <w:rsid w:val="74674028"/>
    <w:rsid w:val="748A30E1"/>
    <w:rsid w:val="74A6FD37"/>
    <w:rsid w:val="74D1D4DA"/>
    <w:rsid w:val="74D408D9"/>
    <w:rsid w:val="74DC6045"/>
    <w:rsid w:val="74E19163"/>
    <w:rsid w:val="7502A64B"/>
    <w:rsid w:val="750A404A"/>
    <w:rsid w:val="750AB80F"/>
    <w:rsid w:val="7534A3C9"/>
    <w:rsid w:val="7535C0A3"/>
    <w:rsid w:val="753A1CAD"/>
    <w:rsid w:val="753AD081"/>
    <w:rsid w:val="7565D277"/>
    <w:rsid w:val="759AC45F"/>
    <w:rsid w:val="75A100C6"/>
    <w:rsid w:val="75A78C8B"/>
    <w:rsid w:val="75AB6591"/>
    <w:rsid w:val="75C15865"/>
    <w:rsid w:val="75C17C31"/>
    <w:rsid w:val="75E90E7D"/>
    <w:rsid w:val="75EF2FCD"/>
    <w:rsid w:val="75F6DA70"/>
    <w:rsid w:val="7603346F"/>
    <w:rsid w:val="7607A1E2"/>
    <w:rsid w:val="76094244"/>
    <w:rsid w:val="763D7052"/>
    <w:rsid w:val="76456183"/>
    <w:rsid w:val="76647F95"/>
    <w:rsid w:val="7664FCBE"/>
    <w:rsid w:val="766C7B10"/>
    <w:rsid w:val="76901B56"/>
    <w:rsid w:val="769A616E"/>
    <w:rsid w:val="76A4A0D8"/>
    <w:rsid w:val="76B0014E"/>
    <w:rsid w:val="76C77C98"/>
    <w:rsid w:val="76CCA31E"/>
    <w:rsid w:val="76EE0488"/>
    <w:rsid w:val="76F886CC"/>
    <w:rsid w:val="77006BEB"/>
    <w:rsid w:val="770A12D6"/>
    <w:rsid w:val="771688B5"/>
    <w:rsid w:val="772DE1CA"/>
    <w:rsid w:val="7742E80C"/>
    <w:rsid w:val="7749D25C"/>
    <w:rsid w:val="775137A5"/>
    <w:rsid w:val="77633833"/>
    <w:rsid w:val="777DC3FD"/>
    <w:rsid w:val="77971286"/>
    <w:rsid w:val="779BFF8F"/>
    <w:rsid w:val="77AE380D"/>
    <w:rsid w:val="77B16151"/>
    <w:rsid w:val="77BD6940"/>
    <w:rsid w:val="77BE1471"/>
    <w:rsid w:val="77DB55F2"/>
    <w:rsid w:val="77EE804C"/>
    <w:rsid w:val="77EEC2E2"/>
    <w:rsid w:val="77F6D16D"/>
    <w:rsid w:val="780FF5CE"/>
    <w:rsid w:val="781CA8B1"/>
    <w:rsid w:val="781EA257"/>
    <w:rsid w:val="78262A3B"/>
    <w:rsid w:val="7838F1B4"/>
    <w:rsid w:val="78782A5E"/>
    <w:rsid w:val="788EA48A"/>
    <w:rsid w:val="78999FDE"/>
    <w:rsid w:val="78A4E36B"/>
    <w:rsid w:val="78B7FB4D"/>
    <w:rsid w:val="78BF1484"/>
    <w:rsid w:val="78C436E7"/>
    <w:rsid w:val="78E3E76D"/>
    <w:rsid w:val="790FA07D"/>
    <w:rsid w:val="7953FD82"/>
    <w:rsid w:val="797887BD"/>
    <w:rsid w:val="7A049C2C"/>
    <w:rsid w:val="7A23E2C5"/>
    <w:rsid w:val="7A26BCC4"/>
    <w:rsid w:val="7A31AD4F"/>
    <w:rsid w:val="7A4DCB56"/>
    <w:rsid w:val="7A89BC2C"/>
    <w:rsid w:val="7AAD7FD3"/>
    <w:rsid w:val="7AB1497C"/>
    <w:rsid w:val="7AC8430B"/>
    <w:rsid w:val="7AC94792"/>
    <w:rsid w:val="7ACCC9FB"/>
    <w:rsid w:val="7AE59571"/>
    <w:rsid w:val="7AF58778"/>
    <w:rsid w:val="7B069494"/>
    <w:rsid w:val="7B271ED1"/>
    <w:rsid w:val="7B37DD5B"/>
    <w:rsid w:val="7B544973"/>
    <w:rsid w:val="7B56DA91"/>
    <w:rsid w:val="7B573C6A"/>
    <w:rsid w:val="7B5AE679"/>
    <w:rsid w:val="7B8D409A"/>
    <w:rsid w:val="7B8E672B"/>
    <w:rsid w:val="7BB85DA6"/>
    <w:rsid w:val="7BCD9E8A"/>
    <w:rsid w:val="7BFA0C86"/>
    <w:rsid w:val="7BFE7B0F"/>
    <w:rsid w:val="7BFF5B74"/>
    <w:rsid w:val="7C186558"/>
    <w:rsid w:val="7C24FC50"/>
    <w:rsid w:val="7C25538D"/>
    <w:rsid w:val="7C28A60E"/>
    <w:rsid w:val="7C35B0CE"/>
    <w:rsid w:val="7C4CDE69"/>
    <w:rsid w:val="7C624A9C"/>
    <w:rsid w:val="7C69412F"/>
    <w:rsid w:val="7C6D974D"/>
    <w:rsid w:val="7C7D416F"/>
    <w:rsid w:val="7C8A2C96"/>
    <w:rsid w:val="7C9BEF43"/>
    <w:rsid w:val="7CC4FF34"/>
    <w:rsid w:val="7CC91B37"/>
    <w:rsid w:val="7CCBF51C"/>
    <w:rsid w:val="7CF12C94"/>
    <w:rsid w:val="7D116A7A"/>
    <w:rsid w:val="7D134D0C"/>
    <w:rsid w:val="7D1EEB22"/>
    <w:rsid w:val="7D1FD258"/>
    <w:rsid w:val="7D2AC3F7"/>
    <w:rsid w:val="7D4F224F"/>
    <w:rsid w:val="7D55434E"/>
    <w:rsid w:val="7D6C564C"/>
    <w:rsid w:val="7D9B2BD5"/>
    <w:rsid w:val="7E1AC07A"/>
    <w:rsid w:val="7E1AE181"/>
    <w:rsid w:val="7E29658D"/>
    <w:rsid w:val="7E38AB66"/>
    <w:rsid w:val="7E3E3A9C"/>
    <w:rsid w:val="7E667F2F"/>
    <w:rsid w:val="7E6DBCDE"/>
    <w:rsid w:val="7E74A84C"/>
    <w:rsid w:val="7E7DA523"/>
    <w:rsid w:val="7E7F34F1"/>
    <w:rsid w:val="7E8F97FB"/>
    <w:rsid w:val="7EACDF90"/>
    <w:rsid w:val="7EB8F236"/>
    <w:rsid w:val="7EBBE9AA"/>
    <w:rsid w:val="7ECC3AE5"/>
    <w:rsid w:val="7ECDC825"/>
    <w:rsid w:val="7ED5D6F1"/>
    <w:rsid w:val="7EEBE13D"/>
    <w:rsid w:val="7EF6E14C"/>
    <w:rsid w:val="7EF739D2"/>
    <w:rsid w:val="7EF9D0A2"/>
    <w:rsid w:val="7F04C6FB"/>
    <w:rsid w:val="7F2DA7D6"/>
    <w:rsid w:val="7F2DEB56"/>
    <w:rsid w:val="7F49CEAD"/>
    <w:rsid w:val="7F4F0213"/>
    <w:rsid w:val="7F587B4D"/>
    <w:rsid w:val="7F588B12"/>
    <w:rsid w:val="7F667999"/>
    <w:rsid w:val="7F6679EB"/>
    <w:rsid w:val="7F69D486"/>
    <w:rsid w:val="7F791CBD"/>
    <w:rsid w:val="7F8B6BE9"/>
    <w:rsid w:val="7FA3A0DE"/>
    <w:rsid w:val="7FC535EE"/>
    <w:rsid w:val="7FD8C6A1"/>
    <w:rsid w:val="7FE63D87"/>
    <w:rsid w:val="7FEC7132"/>
    <w:rsid w:val="7FEFBEA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A93A9A1"/>
  <w15:docId w15:val="{65F2368B-90FF-4B4A-82B6-062150C5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1351C473"/>
  </w:style>
  <w:style w:type="paragraph" w:styleId="Heading1">
    <w:name w:val="heading 1"/>
    <w:basedOn w:val="Normal"/>
    <w:link w:val="Heading1Char"/>
    <w:qFormat/>
    <w:rsid w:val="003255BA"/>
    <w:pPr>
      <w:spacing w:after="120"/>
      <w:outlineLvl w:val="0"/>
    </w:pPr>
    <w:rPr>
      <w:rFonts w:ascii="Times New Roman" w:eastAsia="Times New Roman" w:hAnsi="Times New Roman"/>
      <w:b/>
      <w:bCs/>
      <w:sz w:val="24"/>
      <w:szCs w:val="24"/>
    </w:rPr>
  </w:style>
  <w:style w:type="paragraph" w:styleId="Heading2">
    <w:name w:val="heading 2"/>
    <w:basedOn w:val="Normal"/>
    <w:qFormat/>
    <w:rsid w:val="00921343"/>
    <w:pPr>
      <w:spacing w:after="60"/>
      <w:outlineLvl w:val="1"/>
    </w:pPr>
    <w:rPr>
      <w:rFonts w:ascii="Times New Roman" w:eastAsia="Times New Roman" w:hAnsi="Times New Roman"/>
      <w:sz w:val="24"/>
      <w:szCs w:val="24"/>
      <w:u w:val="single"/>
    </w:rPr>
  </w:style>
  <w:style w:type="paragraph" w:styleId="Heading3">
    <w:name w:val="heading 3"/>
    <w:basedOn w:val="Normal"/>
    <w:qFormat/>
    <w:rsid w:val="001F592D"/>
    <w:pPr>
      <w:spacing w:before="58"/>
      <w:outlineLvl w:val="2"/>
    </w:pPr>
    <w:rPr>
      <w:rFonts w:ascii="Times New Roman" w:eastAsia="Times New Roman" w:hAnsi="Times New Roman"/>
      <w:bCs/>
      <w:i/>
    </w:rPr>
  </w:style>
  <w:style w:type="paragraph" w:styleId="Heading4">
    <w:name w:val="heading 4"/>
    <w:basedOn w:val="Normal"/>
    <w:next w:val="Normal"/>
    <w:link w:val="Heading4Char"/>
    <w:unhideWhenUsed/>
    <w:qFormat/>
    <w:rsid w:val="1351C473"/>
    <w:pPr>
      <w:keepNext/>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1351C473"/>
    <w:pPr>
      <w:keepNext/>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1351C473"/>
    <w:pPr>
      <w:keepNext/>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nhideWhenUsed/>
    <w:qFormat/>
    <w:rsid w:val="1351C473"/>
    <w:pPr>
      <w:keepNext/>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nhideWhenUsed/>
    <w:qFormat/>
    <w:rsid w:val="1351C473"/>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nhideWhenUsed/>
    <w:qFormat/>
    <w:rsid w:val="1351C473"/>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255BA"/>
    <w:rPr>
      <w:rFonts w:ascii="Times New Roman" w:eastAsia="Times New Roman" w:hAnsi="Times New Roman"/>
      <w:sz w:val="24"/>
    </w:rPr>
  </w:style>
  <w:style w:type="paragraph" w:styleId="ListParagraph">
    <w:name w:val="List Paragraph"/>
    <w:basedOn w:val="Normal"/>
    <w:uiPriority w:val="34"/>
    <w:qFormat/>
  </w:style>
  <w:style w:type="paragraph" w:customStyle="1" w:styleId="TableParagraph">
    <w:name w:val="Table Paragraph"/>
    <w:basedOn w:val="Normal"/>
    <w:qFormat/>
  </w:style>
  <w:style w:type="paragraph" w:styleId="BalloonText">
    <w:name w:val="Balloon Text"/>
    <w:basedOn w:val="Normal"/>
    <w:link w:val="BalloonTextChar"/>
    <w:semiHidden/>
    <w:unhideWhenUsed/>
    <w:rsid w:val="00AB75E7"/>
    <w:rPr>
      <w:rFonts w:ascii="Segoe UI" w:hAnsi="Segoe UI" w:cs="Segoe UI"/>
      <w:sz w:val="18"/>
      <w:szCs w:val="18"/>
    </w:rPr>
  </w:style>
  <w:style w:type="character" w:customStyle="1" w:styleId="BalloonTextChar">
    <w:name w:val="Balloon Text Char"/>
    <w:basedOn w:val="DefaultParagraphFont"/>
    <w:link w:val="BalloonText"/>
    <w:semiHidden/>
    <w:rsid w:val="00AB75E7"/>
    <w:rPr>
      <w:rFonts w:ascii="Segoe UI" w:hAnsi="Segoe UI" w:cs="Segoe UI"/>
      <w:sz w:val="18"/>
      <w:szCs w:val="18"/>
    </w:rPr>
  </w:style>
  <w:style w:type="character" w:styleId="CommentReference">
    <w:name w:val="annotation reference"/>
    <w:basedOn w:val="DefaultParagraphFont"/>
    <w:uiPriority w:val="99"/>
    <w:unhideWhenUsed/>
    <w:rsid w:val="006A31D2"/>
    <w:rPr>
      <w:sz w:val="16"/>
      <w:szCs w:val="16"/>
    </w:rPr>
  </w:style>
  <w:style w:type="paragraph" w:styleId="CommentText">
    <w:name w:val="annotation text"/>
    <w:basedOn w:val="Normal"/>
    <w:link w:val="CommentTextChar"/>
    <w:uiPriority w:val="99"/>
    <w:unhideWhenUsed/>
    <w:rsid w:val="006A31D2"/>
    <w:rPr>
      <w:sz w:val="20"/>
      <w:szCs w:val="20"/>
    </w:rPr>
  </w:style>
  <w:style w:type="character" w:customStyle="1" w:styleId="CommentTextChar">
    <w:name w:val="Comment Text Char"/>
    <w:basedOn w:val="DefaultParagraphFont"/>
    <w:link w:val="CommentText"/>
    <w:uiPriority w:val="99"/>
    <w:rsid w:val="006A31D2"/>
    <w:rPr>
      <w:sz w:val="20"/>
      <w:szCs w:val="20"/>
    </w:rPr>
  </w:style>
  <w:style w:type="paragraph" w:styleId="CommentSubject">
    <w:name w:val="annotation subject"/>
    <w:basedOn w:val="CommentText"/>
    <w:next w:val="CommentText"/>
    <w:link w:val="CommentSubjectChar"/>
    <w:semiHidden/>
    <w:unhideWhenUsed/>
    <w:rsid w:val="006A31D2"/>
    <w:rPr>
      <w:b/>
      <w:bCs/>
    </w:rPr>
  </w:style>
  <w:style w:type="character" w:customStyle="1" w:styleId="CommentSubjectChar">
    <w:name w:val="Comment Subject Char"/>
    <w:basedOn w:val="CommentTextChar"/>
    <w:link w:val="CommentSubject"/>
    <w:semiHidden/>
    <w:rsid w:val="006A31D2"/>
    <w:rPr>
      <w:b/>
      <w:bCs/>
      <w:sz w:val="20"/>
      <w:szCs w:val="20"/>
    </w:rPr>
  </w:style>
  <w:style w:type="character" w:styleId="Hyperlink">
    <w:name w:val="Hyperlink"/>
    <w:basedOn w:val="DefaultParagraphFont"/>
    <w:uiPriority w:val="99"/>
    <w:unhideWhenUsed/>
    <w:rsid w:val="004112A8"/>
    <w:rPr>
      <w:rFonts w:ascii="Times New Roman" w:hAnsi="Times New Roman" w:cs="Times New Roman" w:hint="default"/>
      <w:color w:val="000000"/>
      <w:u w:val="single"/>
    </w:rPr>
  </w:style>
  <w:style w:type="paragraph" w:styleId="Revision">
    <w:name w:val="Revision"/>
    <w:hidden/>
    <w:uiPriority w:val="99"/>
    <w:semiHidden/>
    <w:rsid w:val="00763181"/>
    <w:pPr>
      <w:widowControl/>
    </w:pPr>
  </w:style>
  <w:style w:type="paragraph" w:styleId="Header">
    <w:name w:val="header"/>
    <w:basedOn w:val="Normal"/>
    <w:link w:val="HeaderChar"/>
    <w:unhideWhenUsed/>
    <w:rsid w:val="00763181"/>
    <w:pPr>
      <w:tabs>
        <w:tab w:val="center" w:pos="4680"/>
        <w:tab w:val="right" w:pos="9360"/>
      </w:tabs>
    </w:pPr>
  </w:style>
  <w:style w:type="character" w:customStyle="1" w:styleId="HeaderChar">
    <w:name w:val="Header Char"/>
    <w:basedOn w:val="DefaultParagraphFont"/>
    <w:link w:val="Header"/>
    <w:rsid w:val="00763181"/>
  </w:style>
  <w:style w:type="paragraph" w:styleId="Footer">
    <w:name w:val="footer"/>
    <w:basedOn w:val="Normal"/>
    <w:link w:val="FooterChar"/>
    <w:uiPriority w:val="99"/>
    <w:unhideWhenUsed/>
    <w:rsid w:val="00763181"/>
    <w:pPr>
      <w:tabs>
        <w:tab w:val="center" w:pos="4680"/>
        <w:tab w:val="right" w:pos="9360"/>
      </w:tabs>
    </w:pPr>
  </w:style>
  <w:style w:type="character" w:customStyle="1" w:styleId="FooterChar">
    <w:name w:val="Footer Char"/>
    <w:basedOn w:val="DefaultParagraphFont"/>
    <w:link w:val="Footer"/>
    <w:uiPriority w:val="99"/>
    <w:rsid w:val="00763181"/>
  </w:style>
  <w:style w:type="table" w:styleId="TableGrid">
    <w:name w:val="Table Grid"/>
    <w:basedOn w:val="TableNormal"/>
    <w:uiPriority w:val="59"/>
    <w:rsid w:val="00763181"/>
    <w:pPr>
      <w:widowControl/>
    </w:pPr>
    <w:tblPr/>
  </w:style>
  <w:style w:type="paragraph" w:customStyle="1" w:styleId="Default">
    <w:name w:val="Default"/>
    <w:rsid w:val="00763181"/>
    <w:pPr>
      <w:widowControl/>
      <w:autoSpaceDE w:val="0"/>
      <w:autoSpaceDN w:val="0"/>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63181"/>
    <w:rPr>
      <w:color w:val="800080" w:themeColor="followedHyperlink"/>
      <w:u w:val="single"/>
    </w:rPr>
  </w:style>
  <w:style w:type="paragraph" w:styleId="NoSpacing">
    <w:name w:val="No Spacing"/>
    <w:uiPriority w:val="1"/>
    <w:qFormat/>
    <w:rsid w:val="00033AB5"/>
  </w:style>
  <w:style w:type="character" w:styleId="UnresolvedMention">
    <w:name w:val="Unresolved Mention"/>
    <w:basedOn w:val="DefaultParagraphFont"/>
    <w:uiPriority w:val="99"/>
    <w:unhideWhenUsed/>
    <w:rsid w:val="0026122B"/>
    <w:rPr>
      <w:color w:val="605E5C"/>
      <w:shd w:val="clear" w:color="auto" w:fill="E1DFDD"/>
    </w:rPr>
  </w:style>
  <w:style w:type="character" w:styleId="Mention">
    <w:name w:val="Mention"/>
    <w:basedOn w:val="DefaultParagraphFont"/>
    <w:uiPriority w:val="99"/>
    <w:unhideWhenUsed/>
    <w:rsid w:val="0026122B"/>
    <w:rPr>
      <w:color w:val="2B579A"/>
      <w:shd w:val="clear" w:color="auto" w:fill="E1DFDD"/>
    </w:rPr>
  </w:style>
  <w:style w:type="paragraph" w:styleId="TOCHeading">
    <w:name w:val="TOC Heading"/>
    <w:basedOn w:val="Heading1"/>
    <w:next w:val="Normal"/>
    <w:uiPriority w:val="39"/>
    <w:unhideWhenUsed/>
    <w:qFormat/>
    <w:rsid w:val="1351C473"/>
    <w:pPr>
      <w:keepNext/>
      <w:widowControl/>
      <w:spacing w:before="240" w:line="259" w:lineRule="auto"/>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uiPriority w:val="39"/>
    <w:unhideWhenUsed/>
    <w:rsid w:val="1351C473"/>
    <w:pPr>
      <w:spacing w:after="100"/>
      <w:ind w:left="220"/>
    </w:pPr>
  </w:style>
  <w:style w:type="paragraph" w:styleId="TOC3">
    <w:name w:val="toc 3"/>
    <w:basedOn w:val="Normal"/>
    <w:next w:val="Normal"/>
    <w:uiPriority w:val="39"/>
    <w:unhideWhenUsed/>
    <w:rsid w:val="1351C473"/>
    <w:pPr>
      <w:spacing w:after="100"/>
      <w:ind w:left="440"/>
    </w:pPr>
  </w:style>
  <w:style w:type="character" w:customStyle="1" w:styleId="Heading4Char">
    <w:name w:val="Heading 4 Char"/>
    <w:basedOn w:val="DefaultParagraphFont"/>
    <w:link w:val="Heading4"/>
    <w:rsid w:val="00FE596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FE596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FE5961"/>
    <w:rPr>
      <w:rFonts w:asciiTheme="majorHAnsi" w:eastAsiaTheme="majorEastAsia" w:hAnsiTheme="majorHAnsi" w:cstheme="majorBidi"/>
      <w:color w:val="243F60"/>
    </w:rPr>
  </w:style>
  <w:style w:type="character" w:customStyle="1" w:styleId="Heading7Char">
    <w:name w:val="Heading 7 Char"/>
    <w:basedOn w:val="DefaultParagraphFont"/>
    <w:link w:val="Heading7"/>
    <w:rsid w:val="00FE5961"/>
    <w:rPr>
      <w:rFonts w:asciiTheme="majorHAnsi" w:eastAsiaTheme="majorEastAsia" w:hAnsiTheme="majorHAnsi" w:cstheme="majorBidi"/>
      <w:i/>
      <w:iCs/>
      <w:color w:val="243F60"/>
    </w:rPr>
  </w:style>
  <w:style w:type="character" w:customStyle="1" w:styleId="Heading8Char">
    <w:name w:val="Heading 8 Char"/>
    <w:basedOn w:val="DefaultParagraphFont"/>
    <w:link w:val="Heading8"/>
    <w:rsid w:val="00FE5961"/>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rsid w:val="00FE5961"/>
    <w:rPr>
      <w:rFonts w:asciiTheme="majorHAnsi" w:eastAsiaTheme="majorEastAsia" w:hAnsiTheme="majorHAnsi" w:cstheme="majorBidi"/>
      <w:i/>
      <w:iCs/>
      <w:color w:val="272727"/>
      <w:sz w:val="21"/>
      <w:szCs w:val="21"/>
    </w:rPr>
  </w:style>
  <w:style w:type="paragraph" w:styleId="Title">
    <w:name w:val="Title"/>
    <w:basedOn w:val="Normal"/>
    <w:next w:val="Normal"/>
    <w:link w:val="TitleChar"/>
    <w:qFormat/>
    <w:rsid w:val="1351C473"/>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rsid w:val="00FE5961"/>
    <w:rPr>
      <w:rFonts w:asciiTheme="majorHAnsi" w:eastAsiaTheme="majorEastAsia" w:hAnsiTheme="majorHAnsi" w:cstheme="majorBidi"/>
      <w:sz w:val="56"/>
      <w:szCs w:val="56"/>
    </w:rPr>
  </w:style>
  <w:style w:type="paragraph" w:styleId="Subtitle">
    <w:name w:val="Subtitle"/>
    <w:basedOn w:val="Normal"/>
    <w:next w:val="Normal"/>
    <w:link w:val="SubtitleChar"/>
    <w:qFormat/>
    <w:rsid w:val="1351C473"/>
    <w:rPr>
      <w:rFonts w:eastAsiaTheme="minorEastAsia"/>
      <w:color w:val="5A5A5A"/>
    </w:rPr>
  </w:style>
  <w:style w:type="character" w:customStyle="1" w:styleId="SubtitleChar">
    <w:name w:val="Subtitle Char"/>
    <w:basedOn w:val="DefaultParagraphFont"/>
    <w:link w:val="Subtitle"/>
    <w:rsid w:val="00FE5961"/>
    <w:rPr>
      <w:rFonts w:eastAsiaTheme="minorEastAsia"/>
      <w:color w:val="5A5A5A"/>
    </w:rPr>
  </w:style>
  <w:style w:type="paragraph" w:styleId="Quote">
    <w:name w:val="Quote"/>
    <w:basedOn w:val="Normal"/>
    <w:next w:val="Normal"/>
    <w:link w:val="QuoteChar"/>
    <w:qFormat/>
    <w:rsid w:val="00FE5961"/>
    <w:pPr>
      <w:spacing w:before="200"/>
      <w:ind w:left="864" w:right="864"/>
      <w:jc w:val="center"/>
    </w:pPr>
    <w:rPr>
      <w:i/>
      <w:iCs/>
      <w:color w:val="404040" w:themeColor="text1" w:themeTint="BF"/>
    </w:rPr>
  </w:style>
  <w:style w:type="character" w:customStyle="1" w:styleId="QuoteChar">
    <w:name w:val="Quote Char"/>
    <w:basedOn w:val="DefaultParagraphFont"/>
    <w:link w:val="Quote"/>
    <w:rsid w:val="00FE5961"/>
    <w:rPr>
      <w:i/>
      <w:iCs/>
      <w:color w:val="404040" w:themeColor="text1" w:themeTint="BF"/>
    </w:rPr>
  </w:style>
  <w:style w:type="paragraph" w:styleId="IntenseQuote">
    <w:name w:val="Intense Quote"/>
    <w:basedOn w:val="Normal"/>
    <w:next w:val="Normal"/>
    <w:link w:val="IntenseQuoteChar"/>
    <w:qFormat/>
    <w:rsid w:val="00FE5961"/>
    <w:pP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rsid w:val="00FE5961"/>
    <w:rPr>
      <w:i/>
      <w:iCs/>
      <w:color w:val="4F81BD" w:themeColor="accent1"/>
    </w:rPr>
  </w:style>
  <w:style w:type="paragraph" w:styleId="TOC1">
    <w:name w:val="toc 1"/>
    <w:basedOn w:val="Normal"/>
    <w:next w:val="Normal"/>
    <w:uiPriority w:val="39"/>
    <w:unhideWhenUsed/>
    <w:rsid w:val="00FE5961"/>
    <w:pPr>
      <w:spacing w:after="100"/>
    </w:pPr>
  </w:style>
  <w:style w:type="paragraph" w:styleId="TOC4">
    <w:name w:val="toc 4"/>
    <w:basedOn w:val="Normal"/>
    <w:next w:val="Normal"/>
    <w:unhideWhenUsed/>
    <w:rsid w:val="00FE5961"/>
    <w:pPr>
      <w:spacing w:after="100"/>
      <w:ind w:left="660"/>
    </w:pPr>
  </w:style>
  <w:style w:type="paragraph" w:styleId="TOC5">
    <w:name w:val="toc 5"/>
    <w:basedOn w:val="Normal"/>
    <w:next w:val="Normal"/>
    <w:unhideWhenUsed/>
    <w:rsid w:val="00FE5961"/>
    <w:pPr>
      <w:spacing w:after="100"/>
      <w:ind w:left="880"/>
    </w:pPr>
  </w:style>
  <w:style w:type="paragraph" w:styleId="TOC6">
    <w:name w:val="toc 6"/>
    <w:basedOn w:val="Normal"/>
    <w:next w:val="Normal"/>
    <w:unhideWhenUsed/>
    <w:rsid w:val="00FE5961"/>
    <w:pPr>
      <w:spacing w:after="100"/>
      <w:ind w:left="1100"/>
    </w:pPr>
  </w:style>
  <w:style w:type="paragraph" w:styleId="TOC7">
    <w:name w:val="toc 7"/>
    <w:basedOn w:val="Normal"/>
    <w:next w:val="Normal"/>
    <w:unhideWhenUsed/>
    <w:rsid w:val="00FE5961"/>
    <w:pPr>
      <w:spacing w:after="100"/>
      <w:ind w:left="1320"/>
    </w:pPr>
  </w:style>
  <w:style w:type="paragraph" w:styleId="TOC8">
    <w:name w:val="toc 8"/>
    <w:basedOn w:val="Normal"/>
    <w:next w:val="Normal"/>
    <w:unhideWhenUsed/>
    <w:rsid w:val="00FE5961"/>
    <w:pPr>
      <w:spacing w:after="100"/>
      <w:ind w:left="1540"/>
    </w:pPr>
  </w:style>
  <w:style w:type="paragraph" w:styleId="TOC9">
    <w:name w:val="toc 9"/>
    <w:basedOn w:val="Normal"/>
    <w:next w:val="Normal"/>
    <w:unhideWhenUsed/>
    <w:rsid w:val="00FE5961"/>
    <w:pPr>
      <w:spacing w:after="100"/>
      <w:ind w:left="1760"/>
    </w:pPr>
  </w:style>
  <w:style w:type="paragraph" w:styleId="EndnoteText">
    <w:name w:val="endnote text"/>
    <w:basedOn w:val="Normal"/>
    <w:link w:val="EndnoteTextChar"/>
    <w:semiHidden/>
    <w:unhideWhenUsed/>
    <w:rsid w:val="1351C473"/>
    <w:rPr>
      <w:sz w:val="20"/>
      <w:szCs w:val="20"/>
    </w:rPr>
  </w:style>
  <w:style w:type="character" w:customStyle="1" w:styleId="EndnoteTextChar">
    <w:name w:val="Endnote Text Char"/>
    <w:basedOn w:val="DefaultParagraphFont"/>
    <w:link w:val="EndnoteText"/>
    <w:semiHidden/>
    <w:rsid w:val="00FE5961"/>
    <w:rPr>
      <w:sz w:val="20"/>
      <w:szCs w:val="20"/>
    </w:rPr>
  </w:style>
  <w:style w:type="paragraph" w:styleId="FootnoteText">
    <w:name w:val="footnote text"/>
    <w:basedOn w:val="Normal"/>
    <w:link w:val="FootnoteTextChar"/>
    <w:unhideWhenUsed/>
    <w:rsid w:val="1351C473"/>
    <w:rPr>
      <w:sz w:val="20"/>
      <w:szCs w:val="20"/>
    </w:rPr>
  </w:style>
  <w:style w:type="character" w:customStyle="1" w:styleId="FootnoteTextChar">
    <w:name w:val="Footnote Text Char"/>
    <w:basedOn w:val="DefaultParagraphFont"/>
    <w:link w:val="FootnoteText"/>
    <w:rsid w:val="00FE5961"/>
    <w:rPr>
      <w:sz w:val="20"/>
      <w:szCs w:val="20"/>
    </w:rPr>
  </w:style>
  <w:style w:type="paragraph" w:customStyle="1" w:styleId="contentpasted01">
    <w:name w:val="contentpasted01"/>
    <w:basedOn w:val="Normal"/>
    <w:rsid w:val="003B044D"/>
    <w:pPr>
      <w:widowControl/>
      <w:spacing w:before="100" w:beforeAutospacing="1" w:after="100" w:afterAutospacing="1"/>
    </w:pPr>
    <w:rPr>
      <w:rFonts w:ascii="Calibri" w:eastAsia="Calibri" w:hAnsi="Calibri" w:cs="Calibri"/>
    </w:rPr>
  </w:style>
  <w:style w:type="paragraph" w:customStyle="1" w:styleId="paragraph">
    <w:name w:val="paragraph"/>
    <w:basedOn w:val="Normal"/>
    <w:rsid w:val="00516D79"/>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516D79"/>
  </w:style>
  <w:style w:type="character" w:customStyle="1" w:styleId="normaltextrun">
    <w:name w:val="normaltextrun"/>
    <w:basedOn w:val="DefaultParagraphFont"/>
    <w:rsid w:val="00516D79"/>
  </w:style>
  <w:style w:type="character" w:customStyle="1" w:styleId="BodyTextChar">
    <w:name w:val="Body Text Char"/>
    <w:basedOn w:val="DefaultParagraphFont"/>
    <w:link w:val="BodyText"/>
    <w:rsid w:val="003255BA"/>
    <w:rPr>
      <w:rFonts w:ascii="Times New Roman" w:eastAsia="Times New Roman" w:hAnsi="Times New Roman"/>
      <w:sz w:val="24"/>
    </w:rPr>
  </w:style>
  <w:style w:type="character" w:styleId="FootnoteReference">
    <w:name w:val="footnote reference"/>
    <w:basedOn w:val="DefaultParagraphFont"/>
    <w:uiPriority w:val="99"/>
    <w:semiHidden/>
    <w:unhideWhenUsed/>
    <w:rsid w:val="002165F3"/>
    <w:rPr>
      <w:vertAlign w:val="superscript"/>
    </w:rPr>
  </w:style>
  <w:style w:type="table" w:styleId="GridTableLight">
    <w:name w:val="Grid Table Light"/>
    <w:basedOn w:val="TableNormal"/>
    <w:uiPriority w:val="40"/>
    <w:rsid w:val="00521FB7"/>
    <w:tblPr/>
  </w:style>
  <w:style w:type="character" w:customStyle="1" w:styleId="Heading1Char">
    <w:name w:val="Heading 1 Char"/>
    <w:basedOn w:val="DefaultParagraphFont"/>
    <w:link w:val="Heading1"/>
    <w:rsid w:val="00255872"/>
    <w:rPr>
      <w:rFonts w:ascii="Times New Roman" w:eastAsia="Times New Roman" w:hAnsi="Times New Roman"/>
      <w:b/>
      <w:bCs/>
      <w:sz w:val="24"/>
      <w:szCs w:val="24"/>
    </w:rPr>
  </w:style>
  <w:style w:type="paragraph" w:styleId="HTMLPreformatted">
    <w:name w:val="HTML Preformatted"/>
    <w:basedOn w:val="Normal"/>
    <w:link w:val="HTMLPreformattedChar"/>
    <w:uiPriority w:val="99"/>
    <w:semiHidden/>
    <w:unhideWhenUsed/>
    <w:rsid w:val="00AD171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D171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5/subtitle-A/subchapter-A/part-98" TargetMode="External" /><Relationship Id="rId11" Type="http://schemas.openxmlformats.org/officeDocument/2006/relationships/hyperlink" Target="https://www.acf.hhs.gov/occ/law-regulation/ccdf-law"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yperlink" Target="mailto:cars@acf.hhs.gov" TargetMode="External" /><Relationship Id="rId19" Type="http://schemas.openxmlformats.org/officeDocument/2006/relationships/hyperlink" Target="https://www.hhs.gov/about/hhs-manuals/gam-part-30/305000/index.html" TargetMode="External" /><Relationship Id="rId2" Type="http://schemas.openxmlformats.org/officeDocument/2006/relationships/settings" Target="settings.xml" /><Relationship Id="rId20" Type="http://schemas.openxmlformats.org/officeDocument/2006/relationships/hyperlink" Target="mailto:OCCTribal@acf.hhs.gov" TargetMode="External" /><Relationship Id="rId21" Type="http://schemas.openxmlformats.org/officeDocument/2006/relationships/hyperlink" Target="https://www.acf.hhs.gov/grants/manage-grant/property/real-property" TargetMode="External" /><Relationship Id="rId22" Type="http://schemas.openxmlformats.org/officeDocument/2006/relationships/header" Target="header4.xml" /><Relationship Id="rId23" Type="http://schemas.openxmlformats.org/officeDocument/2006/relationships/header" Target="header5.xml" /><Relationship Id="rId24" Type="http://schemas.openxmlformats.org/officeDocument/2006/relationships/footer" Target="footer4.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acf.gov/occ/contact-information/office-child-care-regional-office-contact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acf.gov/occ/policy-guidance/disaster-funds-2023-2024-acf-occ-ccdf-pi-2025-0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0c3700-0a96-427f-ad74-1c261372d040">
      <Terms xmlns="http://schemas.microsoft.com/office/infopath/2007/PartnerControls"/>
    </lcf76f155ced4ddcb4097134ff3c332f>
    <Status xmlns="6e0c3700-0a96-427f-ad74-1c261372d040" xsi:nil="true"/>
    <Eventdate0 xmlns="6e0c3700-0a96-427f-ad74-1c261372d040" xsi:nil="true"/>
    <EventDate xmlns="6e0c3700-0a96-427f-ad74-1c261372d040" xsi:nil="true"/>
    <TaxCatchAll xmlns="1b79075b-ae78-4e19-83b6-8b77291216f9" xsi:nil="true"/>
    <IntendedAudience xmlns="6e0c3700-0a96-427f-ad74-1c261372d040" xsi:nil="true"/>
    <MeetingDate xmlns="6e0c3700-0a96-427f-ad74-1c261372d0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26" ma:contentTypeDescription="Create a new document." ma:contentTypeScope="" ma:versionID="3f97d3b948479ad4abe18f4dbaa9eb39">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a1f1cd5546db10ed3b11b48304a9ec0e" ns2:_="" ns3:_="">
    <xsd:import namespace="6e0c3700-0a96-427f-ad74-1c261372d040"/>
    <xsd:import namespace="1b79075b-ae78-4e19-83b6-8b77291216f9"/>
    <xsd:element name="properties">
      <xsd:complexType>
        <xsd:sequence>
          <xsd:element name="documentManagement">
            <xsd:complexType>
              <xsd:all>
                <xsd:element ref="ns2:Status" minOccurs="0"/>
                <xsd:element ref="ns2:IntendedAudience" minOccurs="0"/>
                <xsd:element ref="ns2:EventDat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Eventdate0" minOccurs="0"/>
                <xsd:element ref="ns2:MediaServiceLocation" minOccurs="0"/>
                <xsd:element ref="ns2:Meeting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ma:readOnly="false">
      <xsd:simpleType>
        <xsd:union memberTypes="dms:Text">
          <xsd:simpleType>
            <xsd:restriction base="dms:Choice">
              <xsd:enumeration value="Final"/>
              <xsd:enumeration value="Draft"/>
              <xsd:enumeration value="Updating"/>
              <xsd:enumeration value="Leadership Review"/>
            </xsd:restriction>
          </xsd:simpleType>
        </xsd:union>
      </xsd:simpleType>
    </xsd:element>
    <xsd:element name="IntendedAudience" ma:index="3" nillable="true" ma:displayName="Intended Audience" ma:format="Dropdown" ma:internalName="IntendedAudience" ma:readOnly="false">
      <xsd:simpleType>
        <xsd:union memberTypes="dms:Text">
          <xsd:simpleType>
            <xsd:restriction base="dms:Choice">
              <xsd:enumeration value="Internal OCC Only"/>
              <xsd:enumeration value="Broad Distribution"/>
              <xsd:enumeration value="Grantee Specific"/>
              <xsd:enumeration value="Close-Hold"/>
            </xsd:restriction>
          </xsd:simpleType>
        </xsd:union>
      </xsd:simpleType>
    </xsd:element>
    <xsd:element name="EventDate" ma:index="4" nillable="true" ma:displayName="Event Date" ma:format="DateOnly" ma:internalName="Event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Eventdate0" ma:index="25" nillable="true" ma:displayName="Event date" ma:format="DateOnly" ma:internalName="Eventdate0">
      <xsd:simpleType>
        <xsd:restriction base="dms:DateTime"/>
      </xsd:simpleType>
    </xsd:element>
    <xsd:element name="MediaServiceLocation" ma:index="26" nillable="true" ma:displayName="Location" ma:indexed="true" ma:internalName="MediaServiceLocation" ma:readOnly="true">
      <xsd:simpleType>
        <xsd:restriction base="dms:Text"/>
      </xsd:simpleType>
    </xsd:element>
    <xsd:element name="MeetingDate" ma:index="27" nillable="true" ma:displayName="Meeting Date" ma:format="DateOnly" ma:internalName="MeetingDate">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833e0f99-56a5-4e56-82af-9973588c2ea1}" ma:internalName="TaxCatchAll" ma:showField="CatchAllData" ma:web="1b79075b-ae78-4e19-83b6-8b7729121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535E9-4B0C-476B-9F6F-CA246B8E482E}">
  <ds:schemaRefs>
    <ds:schemaRef ds:uri="http://schemas.microsoft.com/sharepoint/v3/contenttype/forms"/>
  </ds:schemaRefs>
</ds:datastoreItem>
</file>

<file path=customXml/itemProps2.xml><?xml version="1.0" encoding="utf-8"?>
<ds:datastoreItem xmlns:ds="http://schemas.openxmlformats.org/officeDocument/2006/customXml" ds:itemID="{3B55F41E-30DF-4A79-81CD-FF3DBE9D2038}">
  <ds:schemaRefs>
    <ds:schemaRef ds:uri="http://schemas.microsoft.com/office/2006/metadata/properties"/>
    <ds:schemaRef ds:uri="http://schemas.microsoft.com/office/infopath/2007/PartnerControls"/>
    <ds:schemaRef ds:uri="6e0c3700-0a96-427f-ad74-1c261372d040"/>
    <ds:schemaRef ds:uri="1b79075b-ae78-4e19-83b6-8b77291216f9"/>
  </ds:schemaRefs>
</ds:datastoreItem>
</file>

<file path=customXml/itemProps3.xml><?xml version="1.0" encoding="utf-8"?>
<ds:datastoreItem xmlns:ds="http://schemas.openxmlformats.org/officeDocument/2006/customXml" ds:itemID="{B89167A8-066D-48F0-8F49-3B2C4C898CD0}">
  <ds:schemaRefs>
    <ds:schemaRef ds:uri="http://schemas.openxmlformats.org/officeDocument/2006/bibliography"/>
  </ds:schemaRefs>
</ds:datastoreItem>
</file>

<file path=customXml/itemProps4.xml><?xml version="1.0" encoding="utf-8"?>
<ds:datastoreItem xmlns:ds="http://schemas.openxmlformats.org/officeDocument/2006/customXml" ds:itemID="{7C7289B1-F6F2-45C1-90E2-21CB249B9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22</Pages>
  <Words>8582</Words>
  <Characters>46016</Characters>
  <Application>Microsoft Office Word</Application>
  <DocSecurity>0</DocSecurity>
  <Lines>927</Lines>
  <Paragraphs>285</Paragraphs>
  <ScaleCrop>false</ScaleCrop>
  <Company/>
  <LinksUpToDate>false</LinksUpToDate>
  <CharactersWithSpaces>54490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Instruction CCDF-ACF-PI-2016-05</dc:title>
  <dc:subject>Procedures for Requests from Tribal Lead Agencies to Use Child Care and Development Fund (CCDF) Funds for Construction or Major Renovation of Child Care Facilities</dc:subject>
  <dc:creator>Office of Child Care</dc:creator>
  <cp:keywords>Child Care and Development Fund (CCDF); Construction and Renovation Procedures for Indian Tribes</cp:keywords>
  <cp:lastModifiedBy>ACF PRA</cp:lastModifiedBy>
  <cp:revision>3</cp:revision>
  <dcterms:created xsi:type="dcterms:W3CDTF">2026-04-06T21:02:00Z</dcterms:created>
  <dcterms:modified xsi:type="dcterms:W3CDTF">2026-04-07T09:40:00Z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y fmtid="{D5CDD505-2E9C-101B-9397-08002B2CF9AE}" pid="3" name="Created">
    <vt:filetime>2016-12-05T00:00:00Z</vt:filetime>
  </property>
  <property fmtid="{D5CDD505-2E9C-101B-9397-08002B2CF9AE}" pid="4" name="LastSaved">
    <vt:filetime>2018-06-28T00:00:00Z</vt:filetime>
  </property>
  <property fmtid="{D5CDD505-2E9C-101B-9397-08002B2CF9AE}" pid="5" name="MediaServiceImageTags">
    <vt:lpwstr/>
  </property>
</Properties>
</file>