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40598" w:rsidRPr="005C53CC" w:rsidP="00B65EC0" w14:paraId="0F608DC9" w14:textId="77777777">
      <w:pPr>
        <w:jc w:val="center"/>
        <w:rPr>
          <w:rFonts w:ascii="Times New Roman" w:hAnsi="Times New Roman"/>
          <w:b/>
          <w:bCs/>
        </w:rPr>
      </w:pPr>
      <w:r w:rsidRPr="005C53CC">
        <w:rPr>
          <w:rFonts w:ascii="Times New Roman" w:hAnsi="Times New Roman"/>
          <w:b/>
          <w:bCs/>
        </w:rPr>
        <w:t>Justification for Non-Substantive Changes to Form SSA-4641</w:t>
      </w:r>
    </w:p>
    <w:p w:rsidR="00D40598" w:rsidRPr="005C53CC" w:rsidP="00B65EC0" w14:paraId="062C1311" w14:textId="77777777">
      <w:pPr>
        <w:jc w:val="center"/>
        <w:rPr>
          <w:rFonts w:ascii="Times New Roman" w:hAnsi="Times New Roman"/>
          <w:b/>
          <w:bCs/>
        </w:rPr>
      </w:pPr>
      <w:r w:rsidRPr="005C53CC">
        <w:rPr>
          <w:rFonts w:ascii="Times New Roman" w:hAnsi="Times New Roman"/>
          <w:b/>
          <w:bCs/>
        </w:rPr>
        <w:t>Authorization for the Social Security Administration to Obtain Account Records from a Financial Institution and Request for Records</w:t>
      </w:r>
    </w:p>
    <w:p w:rsidR="00D40598" w:rsidRPr="005C53CC" w:rsidP="00B65EC0" w14:paraId="63E42BBF" w14:textId="77777777">
      <w:pPr>
        <w:jc w:val="center"/>
        <w:rPr>
          <w:rFonts w:ascii="Times New Roman" w:hAnsi="Times New Roman"/>
          <w:b/>
          <w:bCs/>
        </w:rPr>
      </w:pPr>
      <w:r w:rsidRPr="005C53CC">
        <w:rPr>
          <w:rFonts w:ascii="Times New Roman" w:hAnsi="Times New Roman"/>
          <w:b/>
          <w:bCs/>
        </w:rPr>
        <w:t>OMB No. 0960-0293</w:t>
      </w:r>
    </w:p>
    <w:p w:rsidR="00D40598" w:rsidP="00B65EC0" w14:paraId="436F1D8C" w14:textId="77777777">
      <w:pPr>
        <w:autoSpaceDE w:val="0"/>
        <w:autoSpaceDN w:val="0"/>
        <w:adjustRightInd w:val="0"/>
        <w:ind w:right="-720"/>
        <w:jc w:val="center"/>
      </w:pPr>
    </w:p>
    <w:p w:rsidR="00D40598" w:rsidRPr="00ED5E9D" w:rsidP="00B65EC0" w14:paraId="18CD5190" w14:textId="77777777">
      <w:pPr>
        <w:ind w:left="720" w:hanging="360"/>
        <w:jc w:val="center"/>
        <w:rPr>
          <w:rFonts w:ascii="Times New Roman" w:hAnsi="Times New Roman"/>
        </w:rPr>
      </w:pPr>
    </w:p>
    <w:p w:rsidR="00D40598" w:rsidRPr="00323668" w:rsidP="00B65EC0" w14:paraId="17BEC2A7" w14:textId="77777777">
      <w:pPr>
        <w:pStyle w:val="Heading7"/>
      </w:pPr>
      <w:r w:rsidRPr="00323668">
        <w:t>Background</w:t>
      </w:r>
    </w:p>
    <w:p w:rsidR="00D40598" w:rsidP="00B65EC0" w14:paraId="0C3E4322" w14:textId="77169043">
      <w:pPr>
        <w:widowControl/>
        <w:snapToGrid/>
        <w:rPr>
          <w:rFonts w:ascii="Times New Roman" w:hAnsi="Times New Roman"/>
        </w:rPr>
      </w:pPr>
      <w:r w:rsidRPr="00A16718">
        <w:rPr>
          <w:rFonts w:ascii="Times New Roman" w:hAnsi="Times New Roman"/>
        </w:rPr>
        <w:t>Section</w:t>
      </w:r>
      <w:r w:rsidRPr="00A16718">
        <w:rPr>
          <w:rFonts w:ascii="Times New Roman" w:hAnsi="Times New Roman"/>
          <w:i/>
        </w:rPr>
        <w:t xml:space="preserve"> 1631(e)(1)(B)</w:t>
      </w:r>
      <w:r>
        <w:rPr>
          <w:rFonts w:ascii="Times New Roman" w:hAnsi="Times New Roman"/>
          <w:i/>
        </w:rPr>
        <w:t>(ii)</w:t>
      </w:r>
      <w:r w:rsidRPr="00A16718">
        <w:rPr>
          <w:rFonts w:ascii="Times New Roman" w:hAnsi="Times New Roman"/>
          <w:i/>
        </w:rPr>
        <w:t xml:space="preserve"> </w:t>
      </w:r>
      <w:r w:rsidRPr="00A16718">
        <w:rPr>
          <w:rFonts w:ascii="Times New Roman" w:hAnsi="Times New Roman"/>
        </w:rPr>
        <w:t>of the</w:t>
      </w:r>
      <w:r w:rsidRPr="00A16718">
        <w:rPr>
          <w:rFonts w:ascii="Times New Roman" w:hAnsi="Times New Roman"/>
          <w:i/>
        </w:rPr>
        <w:t xml:space="preserve"> Social Security Act</w:t>
      </w:r>
      <w:r w:rsidRPr="00A16718">
        <w:rPr>
          <w:rFonts w:ascii="Times New Roman" w:hAnsi="Times New Roman"/>
        </w:rPr>
        <w:t xml:space="preserve"> </w:t>
      </w:r>
      <w:r w:rsidRPr="00EF1704">
        <w:rPr>
          <w:rFonts w:ascii="Times New Roman" w:hAnsi="Times New Roman"/>
          <w:i/>
          <w:iCs/>
        </w:rPr>
        <w:t>(</w:t>
      </w:r>
      <w:r w:rsidRPr="00A57FF8" w:rsidR="006E3354">
        <w:rPr>
          <w:rFonts w:ascii="Times New Roman" w:hAnsi="Times New Roman"/>
        </w:rPr>
        <w:t xml:space="preserve">the </w:t>
      </w:r>
      <w:r w:rsidRPr="00A57FF8">
        <w:rPr>
          <w:rFonts w:ascii="Times New Roman" w:hAnsi="Times New Roman"/>
        </w:rPr>
        <w:t>Act</w:t>
      </w:r>
      <w:r w:rsidRPr="00EF1704">
        <w:rPr>
          <w:rFonts w:ascii="Times New Roman" w:hAnsi="Times New Roman"/>
          <w:i/>
          <w:iCs/>
        </w:rPr>
        <w:t>)</w:t>
      </w:r>
      <w:r>
        <w:rPr>
          <w:rFonts w:ascii="Times New Roman" w:hAnsi="Times New Roman"/>
        </w:rPr>
        <w:t xml:space="preserve"> </w:t>
      </w:r>
      <w:r w:rsidRPr="00A16718">
        <w:rPr>
          <w:rFonts w:ascii="Times New Roman" w:hAnsi="Times New Roman"/>
        </w:rPr>
        <w:t xml:space="preserve">and </w:t>
      </w:r>
      <w:r w:rsidRPr="00A16718">
        <w:rPr>
          <w:rFonts w:ascii="Times New Roman" w:hAnsi="Times New Roman"/>
          <w:i/>
        </w:rPr>
        <w:t>20 CFR 416.20</w:t>
      </w:r>
      <w:r>
        <w:rPr>
          <w:rFonts w:ascii="Times New Roman" w:hAnsi="Times New Roman"/>
          <w:i/>
        </w:rPr>
        <w:t>7</w:t>
      </w:r>
      <w:r w:rsidRPr="00A16718">
        <w:rPr>
          <w:rFonts w:ascii="Times New Roman" w:hAnsi="Times New Roman"/>
          <w:i/>
        </w:rPr>
        <w:t xml:space="preserve"> </w:t>
      </w:r>
      <w:r w:rsidRPr="00A16718">
        <w:rPr>
          <w:rFonts w:ascii="Times New Roman" w:hAnsi="Times New Roman"/>
          <w:iCs/>
        </w:rPr>
        <w:t>require S</w:t>
      </w:r>
      <w:r w:rsidR="002F23D0">
        <w:rPr>
          <w:rFonts w:ascii="Times New Roman" w:hAnsi="Times New Roman"/>
          <w:iCs/>
        </w:rPr>
        <w:t>upplemental Security Income (S</w:t>
      </w:r>
      <w:r w:rsidRPr="00A16718">
        <w:rPr>
          <w:rFonts w:ascii="Times New Roman" w:hAnsi="Times New Roman"/>
          <w:iCs/>
        </w:rPr>
        <w:t>SI</w:t>
      </w:r>
      <w:r w:rsidR="002F23D0">
        <w:rPr>
          <w:rFonts w:ascii="Times New Roman" w:hAnsi="Times New Roman"/>
          <w:iCs/>
        </w:rPr>
        <w:t>)</w:t>
      </w:r>
      <w:r w:rsidRPr="00A16718">
        <w:rPr>
          <w:rFonts w:ascii="Times New Roman" w:hAnsi="Times New Roman"/>
          <w:iCs/>
        </w:rPr>
        <w:t xml:space="preserve"> applicants, recipients, and their deemors to provide authorization for SSA to obtain any financial records that any financial institution may have about them as a condition of eligibility for SSI</w:t>
      </w:r>
      <w:r w:rsidRPr="00A16718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 xml:space="preserve">In addition, </w:t>
      </w:r>
      <w:r w:rsidRPr="003033E2">
        <w:rPr>
          <w:rFonts w:ascii="Times New Roman" w:hAnsi="Times New Roman"/>
        </w:rPr>
        <w:t>section 1631(b)(1)(B) of the Act</w:t>
      </w:r>
      <w:r>
        <w:rPr>
          <w:rFonts w:ascii="Times New Roman" w:hAnsi="Times New Roman"/>
        </w:rPr>
        <w:t xml:space="preserve"> provides for the same authorization for use in considering whether certain overpayments may be waived</w:t>
      </w:r>
      <w:r w:rsidR="007238B1">
        <w:rPr>
          <w:rFonts w:ascii="Times New Roman" w:hAnsi="Times New Roman"/>
        </w:rPr>
        <w:t xml:space="preserve">.  </w:t>
      </w:r>
      <w:r w:rsidRPr="00323668">
        <w:rPr>
          <w:rFonts w:ascii="Times New Roman" w:hAnsi="Times New Roman"/>
        </w:rPr>
        <w:t xml:space="preserve">SSA uses the </w:t>
      </w:r>
      <w:r>
        <w:rPr>
          <w:rFonts w:ascii="Times New Roman" w:hAnsi="Times New Roman"/>
        </w:rPr>
        <w:t>multi-purpose form, SSA-4641, across several modalities to collect authorization and to request records from financial institutions</w:t>
      </w:r>
      <w:r w:rsidR="007238B1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 xml:space="preserve">As digital services become increasingly popular, SSA has prioritized making more forms available to the public on SSA.gov and through </w:t>
      </w:r>
      <w:r w:rsidR="00A57FF8">
        <w:rPr>
          <w:rFonts w:ascii="Times New Roman" w:hAnsi="Times New Roman"/>
        </w:rPr>
        <w:t xml:space="preserve">the </w:t>
      </w:r>
      <w:r w:rsidRPr="006244E8">
        <w:rPr>
          <w:rFonts w:ascii="Times New Roman" w:hAnsi="Times New Roman"/>
        </w:rPr>
        <w:t xml:space="preserve">Upload Documents </w:t>
      </w:r>
      <w:r w:rsidR="00A57FF8">
        <w:rPr>
          <w:rFonts w:ascii="Times New Roman" w:hAnsi="Times New Roman"/>
        </w:rPr>
        <w:t xml:space="preserve">portal </w:t>
      </w:r>
      <w:r w:rsidRPr="006244E8">
        <w:rPr>
          <w:rFonts w:ascii="Times New Roman" w:hAnsi="Times New Roman"/>
        </w:rPr>
        <w:t>(OMB # 0960-0830)</w:t>
      </w:r>
      <w:r w:rsidRPr="006244E8" w:rsidR="007238B1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>In its multi-purpose state, the SSA-4641 is unavailable to the public because</w:t>
      </w:r>
      <w:r w:rsidR="002F23D0">
        <w:rPr>
          <w:rFonts w:ascii="Times New Roman" w:hAnsi="Times New Roman"/>
        </w:rPr>
        <w:t xml:space="preserve"> of</w:t>
      </w:r>
      <w:r>
        <w:rPr>
          <w:rFonts w:ascii="Times New Roman" w:hAnsi="Times New Roman"/>
        </w:rPr>
        <w:t xml:space="preserve"> its use in verification workloads</w:t>
      </w:r>
      <w:r w:rsidR="007238B1">
        <w:rPr>
          <w:rFonts w:ascii="Times New Roman" w:hAnsi="Times New Roman"/>
        </w:rPr>
        <w:t xml:space="preserve">.  </w:t>
      </w:r>
      <w:r w:rsidR="002F23D0">
        <w:rPr>
          <w:rFonts w:ascii="Times New Roman" w:hAnsi="Times New Roman"/>
        </w:rPr>
        <w:t>Financial institutions complete portions of the form, providing account balance information used in determining a person’s eligibility for SSI</w:t>
      </w:r>
      <w:r w:rsidR="007238B1">
        <w:rPr>
          <w:rFonts w:ascii="Times New Roman" w:hAnsi="Times New Roman"/>
        </w:rPr>
        <w:t xml:space="preserve">.  </w:t>
      </w:r>
      <w:r w:rsidR="002F23D0">
        <w:rPr>
          <w:rFonts w:ascii="Times New Roman" w:hAnsi="Times New Roman"/>
        </w:rPr>
        <w:t>Making the record request portion of the form widely available to the public would create a fraud risk if bad actors were to use the form inappropriately to submit erroneous or fictitious information</w:t>
      </w:r>
      <w:r w:rsidR="007238B1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 xml:space="preserve">We are therefore creating an abbreviated overprint version for SSI program purposes that </w:t>
      </w:r>
      <w:r w:rsidR="002F23D0">
        <w:rPr>
          <w:rFonts w:ascii="Times New Roman" w:hAnsi="Times New Roman"/>
        </w:rPr>
        <w:t xml:space="preserve">omits the verification portion and </w:t>
      </w:r>
      <w:r>
        <w:rPr>
          <w:rFonts w:ascii="Times New Roman" w:hAnsi="Times New Roman"/>
        </w:rPr>
        <w:t>allows the public</w:t>
      </w:r>
      <w:r w:rsidR="0035336C">
        <w:rPr>
          <w:rFonts w:ascii="Times New Roman" w:hAnsi="Times New Roman"/>
        </w:rPr>
        <w:t xml:space="preserve"> to</w:t>
      </w:r>
      <w:r>
        <w:rPr>
          <w:rFonts w:ascii="Times New Roman" w:hAnsi="Times New Roman"/>
        </w:rPr>
        <w:t xml:space="preserve"> provide authorization </w:t>
      </w:r>
      <w:r w:rsidR="006A59F4">
        <w:rPr>
          <w:rFonts w:ascii="Times New Roman" w:hAnsi="Times New Roman"/>
        </w:rPr>
        <w:t xml:space="preserve">electronically </w:t>
      </w:r>
      <w:r>
        <w:rPr>
          <w:rFonts w:ascii="Times New Roman" w:hAnsi="Times New Roman"/>
        </w:rPr>
        <w:t>through Upload Documents</w:t>
      </w:r>
      <w:r w:rsidR="007238B1">
        <w:rPr>
          <w:rFonts w:ascii="Times New Roman" w:hAnsi="Times New Roman"/>
        </w:rPr>
        <w:t xml:space="preserve">.  </w:t>
      </w:r>
      <w:r w:rsidR="00D426C2">
        <w:rPr>
          <w:rFonts w:ascii="Times New Roman" w:hAnsi="Times New Roman"/>
        </w:rPr>
        <w:t xml:space="preserve">While creating the overprint, we found opportunities to improve disclosures on the long form SSA-4641 and are updating those as well for consistency across the various modalities. </w:t>
      </w:r>
    </w:p>
    <w:p w:rsidR="00071278" w:rsidP="00B65EC0" w14:paraId="77D010F7" w14:textId="77777777">
      <w:pPr>
        <w:widowControl/>
        <w:snapToGrid/>
        <w:rPr>
          <w:rFonts w:ascii="Times New Roman" w:hAnsi="Times New Roman"/>
        </w:rPr>
      </w:pPr>
    </w:p>
    <w:p w:rsidR="00071278" w:rsidP="00B65EC0" w14:paraId="05D236D2" w14:textId="36144AE1">
      <w:pPr>
        <w:widowControl/>
        <w:snapToGrid/>
        <w:rPr>
          <w:rFonts w:ascii="Times New Roman" w:hAnsi="Times New Roman"/>
        </w:rPr>
      </w:pPr>
      <w:r>
        <w:rPr>
          <w:rFonts w:ascii="Times New Roman" w:hAnsi="Times New Roman"/>
        </w:rPr>
        <w:t>Separ</w:t>
      </w:r>
      <w:r w:rsidR="00213931">
        <w:rPr>
          <w:rFonts w:ascii="Times New Roman" w:hAnsi="Times New Roman"/>
        </w:rPr>
        <w:t>ately, SSA is expanding the use of the SSA-4641 in our effort to detect and prevent fraud and</w:t>
      </w:r>
      <w:r w:rsidR="00F35BE2">
        <w:rPr>
          <w:rFonts w:ascii="Times New Roman" w:hAnsi="Times New Roman"/>
        </w:rPr>
        <w:t xml:space="preserve"> reduce improper payments</w:t>
      </w:r>
      <w:r w:rsidR="007238B1">
        <w:rPr>
          <w:rFonts w:ascii="Times New Roman" w:hAnsi="Times New Roman"/>
        </w:rPr>
        <w:t xml:space="preserve">.  </w:t>
      </w:r>
      <w:r w:rsidR="00B86066">
        <w:rPr>
          <w:rFonts w:ascii="Times New Roman" w:hAnsi="Times New Roman"/>
        </w:rPr>
        <w:t>We</w:t>
      </w:r>
      <w:r w:rsidR="00163F67">
        <w:rPr>
          <w:rFonts w:ascii="Times New Roman" w:hAnsi="Times New Roman"/>
        </w:rPr>
        <w:t xml:space="preserve"> currently</w:t>
      </w:r>
      <w:r w:rsidR="00B86066">
        <w:rPr>
          <w:rFonts w:ascii="Times New Roman" w:hAnsi="Times New Roman"/>
        </w:rPr>
        <w:t xml:space="preserve"> use the electronic </w:t>
      </w:r>
      <w:r w:rsidR="00471114">
        <w:rPr>
          <w:rFonts w:ascii="Times New Roman" w:hAnsi="Times New Roman"/>
        </w:rPr>
        <w:t xml:space="preserve">version of the </w:t>
      </w:r>
      <w:r w:rsidR="002E652F">
        <w:rPr>
          <w:rFonts w:ascii="Times New Roman" w:hAnsi="Times New Roman"/>
        </w:rPr>
        <w:t>SSA-</w:t>
      </w:r>
      <w:r w:rsidR="00471114">
        <w:rPr>
          <w:rFonts w:ascii="Times New Roman" w:hAnsi="Times New Roman"/>
        </w:rPr>
        <w:t>4641 embedded in ou</w:t>
      </w:r>
      <w:r w:rsidR="00DC6D5B">
        <w:rPr>
          <w:rFonts w:ascii="Times New Roman" w:hAnsi="Times New Roman"/>
        </w:rPr>
        <w:t>r</w:t>
      </w:r>
      <w:r w:rsidR="00471114">
        <w:rPr>
          <w:rFonts w:ascii="Times New Roman" w:hAnsi="Times New Roman"/>
        </w:rPr>
        <w:t xml:space="preserve"> Access to Financial Institutions </w:t>
      </w:r>
      <w:r w:rsidR="002E652F">
        <w:rPr>
          <w:rFonts w:ascii="Times New Roman" w:hAnsi="Times New Roman"/>
        </w:rPr>
        <w:t xml:space="preserve">(AFI) </w:t>
      </w:r>
      <w:r w:rsidR="00471114">
        <w:rPr>
          <w:rFonts w:ascii="Times New Roman" w:hAnsi="Times New Roman"/>
        </w:rPr>
        <w:t>process to verify bank account information and search for undisclosed accounts</w:t>
      </w:r>
      <w:r w:rsidR="007238B1">
        <w:rPr>
          <w:rFonts w:ascii="Times New Roman" w:hAnsi="Times New Roman"/>
        </w:rPr>
        <w:t xml:space="preserve">.  </w:t>
      </w:r>
      <w:r w:rsidR="00AE11D0">
        <w:rPr>
          <w:rFonts w:ascii="Times New Roman" w:hAnsi="Times New Roman"/>
        </w:rPr>
        <w:t>Aside from certain mandatory verifications during eligibility reviews, we generally only verify</w:t>
      </w:r>
      <w:r w:rsidR="001C74CA">
        <w:rPr>
          <w:rFonts w:ascii="Times New Roman" w:hAnsi="Times New Roman"/>
        </w:rPr>
        <w:t xml:space="preserve"> a person’s financial accounts</w:t>
      </w:r>
      <w:r w:rsidR="00A629FC">
        <w:rPr>
          <w:rFonts w:ascii="Times New Roman" w:hAnsi="Times New Roman"/>
        </w:rPr>
        <w:t xml:space="preserve"> </w:t>
      </w:r>
      <w:r w:rsidR="00411464">
        <w:rPr>
          <w:rFonts w:ascii="Times New Roman" w:hAnsi="Times New Roman"/>
        </w:rPr>
        <w:t xml:space="preserve">when </w:t>
      </w:r>
      <w:r w:rsidR="001C74CA">
        <w:rPr>
          <w:rFonts w:ascii="Times New Roman" w:hAnsi="Times New Roman"/>
        </w:rPr>
        <w:t xml:space="preserve">they </w:t>
      </w:r>
      <w:r w:rsidR="00411464">
        <w:rPr>
          <w:rFonts w:ascii="Times New Roman" w:hAnsi="Times New Roman"/>
        </w:rPr>
        <w:t>allege having $400 or more in liquid resources</w:t>
      </w:r>
      <w:r w:rsidR="007238B1">
        <w:rPr>
          <w:rFonts w:ascii="Times New Roman" w:hAnsi="Times New Roman"/>
        </w:rPr>
        <w:t xml:space="preserve">.  </w:t>
      </w:r>
      <w:r w:rsidR="00F35BE2">
        <w:rPr>
          <w:rFonts w:ascii="Times New Roman" w:hAnsi="Times New Roman"/>
        </w:rPr>
        <w:t xml:space="preserve">We are changing </w:t>
      </w:r>
      <w:r w:rsidR="00C15B8A">
        <w:rPr>
          <w:rFonts w:ascii="Times New Roman" w:hAnsi="Times New Roman"/>
        </w:rPr>
        <w:t>our business process to</w:t>
      </w:r>
      <w:r w:rsidR="00B021DD">
        <w:rPr>
          <w:rFonts w:ascii="Times New Roman" w:hAnsi="Times New Roman"/>
        </w:rPr>
        <w:t xml:space="preserve"> </w:t>
      </w:r>
      <w:r w:rsidR="001C74CA">
        <w:rPr>
          <w:rFonts w:ascii="Times New Roman" w:hAnsi="Times New Roman"/>
        </w:rPr>
        <w:t xml:space="preserve">no longer </w:t>
      </w:r>
      <w:r w:rsidR="00B04716">
        <w:rPr>
          <w:rFonts w:ascii="Times New Roman" w:hAnsi="Times New Roman"/>
        </w:rPr>
        <w:t>consider the person’s alleged resources during initial</w:t>
      </w:r>
      <w:r w:rsidR="009E1319">
        <w:rPr>
          <w:rFonts w:ascii="Times New Roman" w:hAnsi="Times New Roman"/>
        </w:rPr>
        <w:t xml:space="preserve"> SSI</w:t>
      </w:r>
      <w:r w:rsidR="00B04716">
        <w:rPr>
          <w:rFonts w:ascii="Times New Roman" w:hAnsi="Times New Roman"/>
        </w:rPr>
        <w:t xml:space="preserve"> applications</w:t>
      </w:r>
      <w:r w:rsidR="007238B1">
        <w:rPr>
          <w:rFonts w:ascii="Times New Roman" w:hAnsi="Times New Roman"/>
        </w:rPr>
        <w:t xml:space="preserve">.  </w:t>
      </w:r>
      <w:r w:rsidR="00B04716">
        <w:rPr>
          <w:rFonts w:ascii="Times New Roman" w:hAnsi="Times New Roman"/>
        </w:rPr>
        <w:t xml:space="preserve">SSA will now </w:t>
      </w:r>
      <w:r w:rsidR="00B021DD">
        <w:rPr>
          <w:rFonts w:ascii="Times New Roman" w:hAnsi="Times New Roman"/>
        </w:rPr>
        <w:t xml:space="preserve">perform </w:t>
      </w:r>
      <w:r w:rsidR="00B04716">
        <w:rPr>
          <w:rFonts w:ascii="Times New Roman" w:hAnsi="Times New Roman"/>
        </w:rPr>
        <w:t xml:space="preserve">a </w:t>
      </w:r>
      <w:r w:rsidR="004E0C9F">
        <w:rPr>
          <w:rFonts w:ascii="Times New Roman" w:hAnsi="Times New Roman"/>
        </w:rPr>
        <w:t>bank account</w:t>
      </w:r>
      <w:r w:rsidR="00B021DD">
        <w:rPr>
          <w:rFonts w:ascii="Times New Roman" w:hAnsi="Times New Roman"/>
        </w:rPr>
        <w:t xml:space="preserve"> verification </w:t>
      </w:r>
      <w:r w:rsidR="00163F67">
        <w:rPr>
          <w:rFonts w:ascii="Times New Roman" w:hAnsi="Times New Roman"/>
        </w:rPr>
        <w:t>for</w:t>
      </w:r>
      <w:r w:rsidR="00B021DD">
        <w:rPr>
          <w:rFonts w:ascii="Times New Roman" w:hAnsi="Times New Roman"/>
        </w:rPr>
        <w:t xml:space="preserve"> all initial </w:t>
      </w:r>
      <w:r w:rsidR="009E1319">
        <w:rPr>
          <w:rFonts w:ascii="Times New Roman" w:hAnsi="Times New Roman"/>
        </w:rPr>
        <w:t xml:space="preserve">SSI </w:t>
      </w:r>
      <w:r w:rsidR="00B021DD">
        <w:rPr>
          <w:rFonts w:ascii="Times New Roman" w:hAnsi="Times New Roman"/>
        </w:rPr>
        <w:t>claim allowances</w:t>
      </w:r>
      <w:r w:rsidR="007238B1">
        <w:rPr>
          <w:rFonts w:ascii="Times New Roman" w:hAnsi="Times New Roman"/>
        </w:rPr>
        <w:t xml:space="preserve">.  </w:t>
      </w:r>
      <w:r w:rsidR="004E0C9F">
        <w:rPr>
          <w:rFonts w:ascii="Times New Roman" w:hAnsi="Times New Roman"/>
        </w:rPr>
        <w:t xml:space="preserve">This change will </w:t>
      </w:r>
      <w:r w:rsidR="00422535">
        <w:rPr>
          <w:rFonts w:ascii="Times New Roman" w:hAnsi="Times New Roman"/>
        </w:rPr>
        <w:t>reduce the</w:t>
      </w:r>
      <w:r w:rsidR="000B35E4">
        <w:rPr>
          <w:rFonts w:ascii="Times New Roman" w:hAnsi="Times New Roman"/>
        </w:rPr>
        <w:t xml:space="preserve"> program fraud and improper payment</w:t>
      </w:r>
      <w:r w:rsidR="00422535">
        <w:rPr>
          <w:rFonts w:ascii="Times New Roman" w:hAnsi="Times New Roman"/>
        </w:rPr>
        <w:t xml:space="preserve"> risk</w:t>
      </w:r>
      <w:r w:rsidR="000B35E4">
        <w:rPr>
          <w:rFonts w:ascii="Times New Roman" w:hAnsi="Times New Roman"/>
        </w:rPr>
        <w:t>s associated with</w:t>
      </w:r>
      <w:r w:rsidR="00422535">
        <w:rPr>
          <w:rFonts w:ascii="Times New Roman" w:hAnsi="Times New Roman"/>
        </w:rPr>
        <w:t xml:space="preserve"> </w:t>
      </w:r>
      <w:r w:rsidR="00BF5BF9">
        <w:rPr>
          <w:rFonts w:ascii="Times New Roman" w:hAnsi="Times New Roman"/>
        </w:rPr>
        <w:t>undisclosed financial account assets</w:t>
      </w:r>
      <w:r w:rsidR="00422535">
        <w:rPr>
          <w:rFonts w:ascii="Times New Roman" w:hAnsi="Times New Roman"/>
        </w:rPr>
        <w:t>.</w:t>
      </w:r>
      <w:r w:rsidR="00BF5BF9">
        <w:rPr>
          <w:rFonts w:ascii="Times New Roman" w:hAnsi="Times New Roman"/>
        </w:rPr>
        <w:t xml:space="preserve"> </w:t>
      </w:r>
      <w:r w:rsidR="00B021DD">
        <w:rPr>
          <w:rFonts w:ascii="Times New Roman" w:hAnsi="Times New Roman"/>
        </w:rPr>
        <w:t xml:space="preserve"> We expect this change will increase the public reporting burden associated with this collection</w:t>
      </w:r>
      <w:r w:rsidR="00422535">
        <w:rPr>
          <w:rFonts w:ascii="Times New Roman" w:hAnsi="Times New Roman"/>
        </w:rPr>
        <w:t xml:space="preserve">, specifically as it relates to financial institutions receiving and completing </w:t>
      </w:r>
      <w:r w:rsidR="009E1319">
        <w:rPr>
          <w:rFonts w:ascii="Times New Roman" w:hAnsi="Times New Roman"/>
        </w:rPr>
        <w:t xml:space="preserve">SSI-related </w:t>
      </w:r>
      <w:r w:rsidR="00422535">
        <w:rPr>
          <w:rFonts w:ascii="Times New Roman" w:hAnsi="Times New Roman"/>
        </w:rPr>
        <w:t>verification requests from SSA</w:t>
      </w:r>
      <w:r w:rsidR="00B021DD">
        <w:rPr>
          <w:rFonts w:ascii="Times New Roman" w:hAnsi="Times New Roman"/>
        </w:rPr>
        <w:t xml:space="preserve">. </w:t>
      </w:r>
      <w:r w:rsidR="00C15B8A">
        <w:rPr>
          <w:rFonts w:ascii="Times New Roman" w:hAnsi="Times New Roman"/>
        </w:rPr>
        <w:t xml:space="preserve"> </w:t>
      </w:r>
    </w:p>
    <w:p w:rsidR="00D40598" w:rsidP="00B65EC0" w14:paraId="4BA2273F" w14:textId="77777777">
      <w:pPr>
        <w:widowControl/>
        <w:snapToGrid/>
        <w:rPr>
          <w:rFonts w:ascii="Times New Roman" w:hAnsi="Times New Roman"/>
        </w:rPr>
      </w:pPr>
    </w:p>
    <w:p w:rsidR="00061FBA" w:rsidP="00B65EC0" w14:paraId="07376E45" w14:textId="3756EDA8">
      <w:pPr>
        <w:widowControl/>
        <w:snapToGrid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While the business process change to increase AFI verification will increase the public reporting burden to financial institutions, the form changes that provide a new service channel for SSI applicants and recipients to provide authorization will not increase </w:t>
      </w:r>
      <w:r>
        <w:rPr>
          <w:rFonts w:ascii="Times New Roman" w:hAnsi="Times New Roman"/>
        </w:rPr>
        <w:t>burden</w:t>
      </w:r>
      <w:r w:rsidR="007238B1">
        <w:rPr>
          <w:rFonts w:ascii="Times New Roman" w:hAnsi="Times New Roman"/>
        </w:rPr>
        <w:t xml:space="preserve">.  </w:t>
      </w:r>
      <w:r w:rsidR="00D40598">
        <w:rPr>
          <w:rFonts w:ascii="Times New Roman" w:hAnsi="Times New Roman"/>
        </w:rPr>
        <w:t xml:space="preserve">The burdens associated with the proposed overprint are already accounted for in the </w:t>
      </w:r>
      <w:r w:rsidRPr="002D64AD" w:rsidR="00D40598">
        <w:rPr>
          <w:rFonts w:ascii="Times New Roman" w:hAnsi="Times New Roman"/>
        </w:rPr>
        <w:t>“</w:t>
      </w:r>
      <w:r w:rsidRPr="002D64AD" w:rsidR="00D40598">
        <w:rPr>
          <w:rFonts w:ascii="Times New Roman" w:hAnsi="Times New Roman"/>
          <w:bCs/>
        </w:rPr>
        <w:t>Individuals (Paper and Internet)</w:t>
      </w:r>
      <w:r w:rsidR="00D40598">
        <w:rPr>
          <w:rFonts w:ascii="Times New Roman" w:hAnsi="Times New Roman"/>
          <w:bCs/>
        </w:rPr>
        <w:t xml:space="preserve">” modality as presented in the current supporting statement. </w:t>
      </w:r>
      <w:r w:rsidRPr="002D64AD" w:rsidR="00D40598">
        <w:rPr>
          <w:rFonts w:ascii="Times New Roman" w:hAnsi="Times New Roman"/>
          <w:bCs/>
        </w:rPr>
        <w:t xml:space="preserve"> </w:t>
      </w:r>
    </w:p>
    <w:p w:rsidR="00061FBA" w:rsidP="00B65EC0" w14:paraId="06BD65EA" w14:textId="77777777">
      <w:pPr>
        <w:widowControl/>
        <w:snapToGrid/>
        <w:rPr>
          <w:rFonts w:ascii="Times New Roman" w:hAnsi="Times New Roman"/>
          <w:bCs/>
        </w:rPr>
      </w:pPr>
    </w:p>
    <w:p w:rsidR="00D40598" w:rsidRPr="00323668" w:rsidP="00B65EC0" w14:paraId="26C8890F" w14:textId="7251B972">
      <w:pPr>
        <w:widowControl/>
        <w:snapToGrid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We are requesting approval of these changes outside the normal renewal cycle because </w:t>
      </w:r>
      <w:r>
        <w:rPr>
          <w:rFonts w:ascii="Times New Roman" w:hAnsi="Times New Roman"/>
        </w:rPr>
        <w:t>SSA has prioritized</w:t>
      </w:r>
      <w:r w:rsidR="0002522D">
        <w:rPr>
          <w:rFonts w:ascii="Times New Roman" w:hAnsi="Times New Roman"/>
        </w:rPr>
        <w:t xml:space="preserve"> efforts to detect and prevent program fraud, reduce improper payments, and </w:t>
      </w:r>
      <w:r w:rsidR="006032B3">
        <w:rPr>
          <w:rFonts w:ascii="Times New Roman" w:hAnsi="Times New Roman"/>
        </w:rPr>
        <w:t xml:space="preserve">improve customer service. </w:t>
      </w:r>
      <w:r>
        <w:rPr>
          <w:rFonts w:ascii="Times New Roman" w:hAnsi="Times New Roman"/>
        </w:rPr>
        <w:t xml:space="preserve"> </w:t>
      </w:r>
      <w:r w:rsidR="006032B3">
        <w:rPr>
          <w:rFonts w:ascii="Times New Roman" w:hAnsi="Times New Roman"/>
        </w:rPr>
        <w:t>We will implement our business process changes</w:t>
      </w:r>
      <w:r w:rsidR="00A56C1C">
        <w:rPr>
          <w:rFonts w:ascii="Times New Roman" w:hAnsi="Times New Roman"/>
        </w:rPr>
        <w:t xml:space="preserve"> to increase AFI verifications</w:t>
      </w:r>
      <w:r w:rsidR="006032B3">
        <w:rPr>
          <w:rFonts w:ascii="Times New Roman" w:hAnsi="Times New Roman"/>
        </w:rPr>
        <w:t xml:space="preserve"> </w:t>
      </w:r>
      <w:r w:rsidR="00A56C1C">
        <w:rPr>
          <w:rFonts w:ascii="Times New Roman" w:hAnsi="Times New Roman"/>
        </w:rPr>
        <w:t xml:space="preserve">as soon as practicable, </w:t>
      </w:r>
      <w:r w:rsidR="004569BD">
        <w:rPr>
          <w:rFonts w:ascii="Times New Roman" w:hAnsi="Times New Roman"/>
        </w:rPr>
        <w:t>with a target date of May 2026</w:t>
      </w:r>
      <w:r w:rsidR="007238B1">
        <w:rPr>
          <w:rFonts w:ascii="Times New Roman" w:hAnsi="Times New Roman"/>
        </w:rPr>
        <w:t xml:space="preserve">.  </w:t>
      </w:r>
      <w:r w:rsidR="004569BD">
        <w:rPr>
          <w:rFonts w:ascii="Times New Roman" w:hAnsi="Times New Roman"/>
        </w:rPr>
        <w:t xml:space="preserve">We will implement the form changes to make </w:t>
      </w:r>
      <w:r w:rsidR="006504AC">
        <w:rPr>
          <w:rFonts w:ascii="Times New Roman" w:hAnsi="Times New Roman"/>
        </w:rPr>
        <w:t>the SSA-4641 OP1 authorization</w:t>
      </w:r>
      <w:r>
        <w:rPr>
          <w:rFonts w:ascii="Times New Roman" w:hAnsi="Times New Roman"/>
        </w:rPr>
        <w:t xml:space="preserve"> available to the public on SSA.gov and through </w:t>
      </w:r>
      <w:r w:rsidRPr="006244E8">
        <w:rPr>
          <w:rFonts w:ascii="Times New Roman" w:hAnsi="Times New Roman"/>
        </w:rPr>
        <w:t xml:space="preserve">Upload </w:t>
      </w:r>
      <w:r w:rsidR="006504AC">
        <w:rPr>
          <w:rFonts w:ascii="Times New Roman" w:hAnsi="Times New Roman"/>
        </w:rPr>
        <w:t>d</w:t>
      </w:r>
      <w:r w:rsidRPr="006244E8">
        <w:rPr>
          <w:rFonts w:ascii="Times New Roman" w:hAnsi="Times New Roman"/>
        </w:rPr>
        <w:t>ocuments (OMB # 0960-0830)</w:t>
      </w:r>
      <w:r>
        <w:rPr>
          <w:rFonts w:ascii="Times New Roman" w:hAnsi="Times New Roman"/>
        </w:rPr>
        <w:t xml:space="preserve"> </w:t>
      </w:r>
      <w:r w:rsidR="006504AC">
        <w:rPr>
          <w:rFonts w:ascii="Times New Roman" w:hAnsi="Times New Roman"/>
        </w:rPr>
        <w:t>as soon as practicable following</w:t>
      </w:r>
      <w:r>
        <w:rPr>
          <w:rFonts w:ascii="Times New Roman" w:hAnsi="Times New Roman"/>
        </w:rPr>
        <w:t xml:space="preserve"> OMB approval.</w:t>
      </w:r>
    </w:p>
    <w:p w:rsidR="00D40598" w:rsidP="00B65EC0" w14:paraId="763ED0E0" w14:textId="77777777">
      <w:pPr>
        <w:rPr>
          <w:rFonts w:ascii="Times New Roman" w:hAnsi="Times New Roman"/>
        </w:rPr>
      </w:pPr>
    </w:p>
    <w:p w:rsidR="00D40598" w:rsidRPr="00323668" w:rsidP="00B65EC0" w14:paraId="62E005B4" w14:textId="77777777">
      <w:pPr>
        <w:rPr>
          <w:rFonts w:ascii="Times New Roman" w:hAnsi="Times New Roman"/>
        </w:rPr>
      </w:pPr>
    </w:p>
    <w:p w:rsidR="00D40598" w:rsidRPr="00323668" w:rsidP="00B65EC0" w14:paraId="4747AC9F" w14:textId="77777777">
      <w:pPr>
        <w:pStyle w:val="Heading7"/>
      </w:pPr>
      <w:r w:rsidRPr="00323668">
        <w:t>Minor Revision to the Collection Instrument</w:t>
      </w:r>
    </w:p>
    <w:p w:rsidR="00D40598" w:rsidRPr="00323668" w:rsidP="00B65EC0" w14:paraId="23B62E9F" w14:textId="77777777">
      <w:pPr>
        <w:rPr>
          <w:rFonts w:ascii="Times New Roman" w:hAnsi="Times New Roman"/>
          <w:u w:val="single"/>
        </w:rPr>
      </w:pPr>
    </w:p>
    <w:p w:rsidR="00D40598" w:rsidP="00B65EC0" w14:paraId="1F2761F4" w14:textId="440119E0">
      <w:pPr>
        <w:rPr>
          <w:rFonts w:ascii="Times New Roman" w:hAnsi="Times New Roman"/>
        </w:rPr>
      </w:pPr>
      <w:r w:rsidRPr="00323668">
        <w:rPr>
          <w:rFonts w:ascii="Times New Roman" w:hAnsi="Times New Roman"/>
        </w:rPr>
        <w:t>SSA is making the following revision</w:t>
      </w:r>
      <w:r w:rsidR="00B32A9B">
        <w:rPr>
          <w:rFonts w:ascii="Times New Roman" w:hAnsi="Times New Roman"/>
        </w:rPr>
        <w:t>s</w:t>
      </w:r>
      <w:r w:rsidRPr="00323668">
        <w:rPr>
          <w:rFonts w:ascii="Times New Roman" w:hAnsi="Times New Roman"/>
        </w:rPr>
        <w:t>:</w:t>
      </w:r>
    </w:p>
    <w:p w:rsidR="00587128" w:rsidP="00B65EC0" w14:paraId="751EBCCC" w14:textId="77777777">
      <w:pPr>
        <w:rPr>
          <w:rFonts w:ascii="Times New Roman" w:hAnsi="Times New Roman"/>
        </w:rPr>
      </w:pPr>
    </w:p>
    <w:p w:rsidR="00B24FC1" w:rsidRPr="007238B1" w:rsidP="00B65EC0" w14:paraId="6F76FB71" w14:textId="4118BDD1">
      <w:pPr>
        <w:rPr>
          <w:rFonts w:ascii="Times New Roman" w:hAnsi="Times New Roman"/>
          <w:b/>
          <w:bCs/>
          <w:u w:val="single"/>
        </w:rPr>
      </w:pPr>
      <w:r w:rsidRPr="007238B1">
        <w:rPr>
          <w:rFonts w:ascii="Times New Roman" w:hAnsi="Times New Roman"/>
          <w:b/>
          <w:bCs/>
          <w:u w:val="single"/>
        </w:rPr>
        <w:t>SSA-4641 OP1</w:t>
      </w:r>
    </w:p>
    <w:p w:rsidR="00D40598" w:rsidRPr="00323668" w:rsidP="00B65EC0" w14:paraId="44E59F76" w14:textId="77777777">
      <w:pPr>
        <w:widowControl/>
        <w:snapToGrid/>
        <w:rPr>
          <w:rFonts w:ascii="Times New Roman" w:hAnsi="Times New Roman"/>
        </w:rPr>
      </w:pPr>
    </w:p>
    <w:p w:rsidR="00BC5090" w:rsidP="00B65EC0" w14:paraId="55E0333C" w14:textId="436B7464">
      <w:pPr>
        <w:widowControl/>
        <w:snapToGrid/>
        <w:rPr>
          <w:rFonts w:ascii="Times New Roman" w:hAnsi="Times New Roman"/>
        </w:rPr>
      </w:pPr>
      <w:r w:rsidRPr="00323668">
        <w:rPr>
          <w:rFonts w:ascii="Times New Roman" w:hAnsi="Times New Roman"/>
          <w:b/>
          <w:u w:val="single"/>
        </w:rPr>
        <w:t>Change</w:t>
      </w:r>
      <w:r>
        <w:rPr>
          <w:rFonts w:ascii="Times New Roman" w:hAnsi="Times New Roman"/>
          <w:b/>
          <w:u w:val="single"/>
        </w:rPr>
        <w:t xml:space="preserve"> 1:</w:t>
      </w:r>
      <w:r w:rsidRPr="0032366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We are creating </w:t>
      </w:r>
      <w:r w:rsidR="00D65592">
        <w:rPr>
          <w:rFonts w:ascii="Times New Roman" w:hAnsi="Times New Roman"/>
        </w:rPr>
        <w:t>a new</w:t>
      </w:r>
      <w:r>
        <w:rPr>
          <w:rFonts w:ascii="Times New Roman" w:hAnsi="Times New Roman"/>
        </w:rPr>
        <w:t xml:space="preserve"> </w:t>
      </w:r>
      <w:r w:rsidR="00D65592">
        <w:rPr>
          <w:rFonts w:ascii="Times New Roman" w:hAnsi="Times New Roman"/>
        </w:rPr>
        <w:t xml:space="preserve">modality of completion for </w:t>
      </w:r>
      <w:r>
        <w:rPr>
          <w:rFonts w:ascii="Times New Roman" w:hAnsi="Times New Roman"/>
        </w:rPr>
        <w:t>the SSA-4641</w:t>
      </w:r>
      <w:r w:rsidR="007238B1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>The new version will be published as an overprint (SSA-4641 OP1) and will not replace any existing modalities</w:t>
      </w:r>
      <w:r w:rsidR="007238B1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>The proposed version will include</w:t>
      </w:r>
      <w:r>
        <w:rPr>
          <w:rFonts w:ascii="Times New Roman" w:hAnsi="Times New Roman"/>
        </w:rPr>
        <w:t>:</w:t>
      </w:r>
    </w:p>
    <w:p w:rsidR="00BC5090" w:rsidRPr="00BC5090" w:rsidP="00BC5090" w14:paraId="2FBBC43E" w14:textId="4D60E3E8">
      <w:pPr>
        <w:pStyle w:val="ListParagraph"/>
        <w:widowControl/>
        <w:numPr>
          <w:ilvl w:val="0"/>
          <w:numId w:val="5"/>
        </w:numPr>
        <w:snapToGrid/>
        <w:rPr>
          <w:rFonts w:ascii="Times New Roman" w:hAnsi="Times New Roman"/>
        </w:rPr>
      </w:pPr>
      <w:r w:rsidRPr="00BC5090">
        <w:rPr>
          <w:rFonts w:ascii="Times New Roman" w:hAnsi="Times New Roman"/>
        </w:rPr>
        <w:t>the client information</w:t>
      </w:r>
      <w:r>
        <w:rPr>
          <w:rFonts w:ascii="Times New Roman" w:hAnsi="Times New Roman"/>
        </w:rPr>
        <w:t xml:space="preserve"> fields</w:t>
      </w:r>
      <w:r w:rsidRPr="00BC5090">
        <w:rPr>
          <w:rFonts w:ascii="Times New Roman" w:hAnsi="Times New Roman"/>
        </w:rPr>
        <w:t xml:space="preserve">, </w:t>
      </w:r>
    </w:p>
    <w:p w:rsidR="00BC5090" w:rsidRPr="00BC5090" w:rsidP="00BC5090" w14:paraId="0E76FDCD" w14:textId="77777777">
      <w:pPr>
        <w:pStyle w:val="ListParagraph"/>
        <w:widowControl/>
        <w:numPr>
          <w:ilvl w:val="0"/>
          <w:numId w:val="5"/>
        </w:numPr>
        <w:snapToGrid/>
        <w:rPr>
          <w:rFonts w:ascii="Times New Roman" w:hAnsi="Times New Roman"/>
        </w:rPr>
      </w:pPr>
      <w:r w:rsidRPr="00BC5090">
        <w:rPr>
          <w:rFonts w:ascii="Times New Roman" w:hAnsi="Times New Roman"/>
        </w:rPr>
        <w:t xml:space="preserve">updated </w:t>
      </w:r>
      <w:r w:rsidRPr="00BC5090" w:rsidR="00D40598">
        <w:rPr>
          <w:rFonts w:ascii="Times New Roman" w:hAnsi="Times New Roman"/>
        </w:rPr>
        <w:t>authorization disclosures</w:t>
      </w:r>
      <w:r w:rsidRPr="00BC5090" w:rsidR="0050434B">
        <w:rPr>
          <w:rFonts w:ascii="Times New Roman" w:hAnsi="Times New Roman"/>
        </w:rPr>
        <w:t xml:space="preserve"> </w:t>
      </w:r>
      <w:r w:rsidRPr="00BC5090" w:rsidR="005C167F">
        <w:rPr>
          <w:rFonts w:ascii="Times New Roman" w:hAnsi="Times New Roman"/>
        </w:rPr>
        <w:t xml:space="preserve">that conform to those </w:t>
      </w:r>
      <w:r w:rsidRPr="00BC5090" w:rsidR="0050434B">
        <w:rPr>
          <w:rFonts w:ascii="Times New Roman" w:hAnsi="Times New Roman"/>
        </w:rPr>
        <w:t>described in Change 2</w:t>
      </w:r>
      <w:r w:rsidRPr="00BC5090" w:rsidR="00D40598">
        <w:rPr>
          <w:rFonts w:ascii="Times New Roman" w:hAnsi="Times New Roman"/>
        </w:rPr>
        <w:t xml:space="preserve">, and </w:t>
      </w:r>
    </w:p>
    <w:p w:rsidR="00BC5090" w:rsidRPr="00BC5090" w:rsidP="00BC5090" w14:paraId="640E9470" w14:textId="096325F2">
      <w:pPr>
        <w:pStyle w:val="ListParagraph"/>
        <w:widowControl/>
        <w:numPr>
          <w:ilvl w:val="0"/>
          <w:numId w:val="5"/>
        </w:numPr>
        <w:snapToGrid/>
        <w:rPr>
          <w:rFonts w:ascii="Times New Roman" w:hAnsi="Times New Roman"/>
        </w:rPr>
      </w:pPr>
      <w:r w:rsidRPr="00BC5090">
        <w:rPr>
          <w:rFonts w:ascii="Times New Roman" w:hAnsi="Times New Roman"/>
        </w:rPr>
        <w:t xml:space="preserve">signature </w:t>
      </w:r>
      <w:r w:rsidR="00C3306A">
        <w:rPr>
          <w:rFonts w:ascii="Times New Roman" w:hAnsi="Times New Roman"/>
        </w:rPr>
        <w:t>and witness fields</w:t>
      </w:r>
      <w:r w:rsidRPr="00BC5090">
        <w:rPr>
          <w:rFonts w:ascii="Times New Roman" w:hAnsi="Times New Roman"/>
        </w:rPr>
        <w:t xml:space="preserve"> from the first two pages of the SSA-4641</w:t>
      </w:r>
      <w:r w:rsidRPr="00BC5090" w:rsidR="006B7968">
        <w:rPr>
          <w:rFonts w:ascii="Times New Roman" w:hAnsi="Times New Roman"/>
        </w:rPr>
        <w:t xml:space="preserve"> (standard version). </w:t>
      </w:r>
    </w:p>
    <w:p w:rsidR="00D40598" w:rsidRPr="0080194D" w:rsidP="00B65EC0" w14:paraId="38235932" w14:textId="05F35B9F">
      <w:pPr>
        <w:widowControl/>
        <w:snapToGrid/>
        <w:rPr>
          <w:rFonts w:ascii="Times New Roman" w:hAnsi="Times New Roman"/>
          <w:bCs/>
        </w:rPr>
      </w:pPr>
      <w:r>
        <w:rPr>
          <w:rFonts w:ascii="Times New Roman" w:hAnsi="Times New Roman"/>
        </w:rPr>
        <w:t>The new form</w:t>
      </w:r>
      <w:r>
        <w:rPr>
          <w:rFonts w:ascii="Times New Roman" w:hAnsi="Times New Roman"/>
        </w:rPr>
        <w:t xml:space="preserve"> omit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remaining portions of the form completed by financial institutions and designed to request records.</w:t>
      </w:r>
    </w:p>
    <w:p w:rsidR="00D40598" w:rsidRPr="00323668" w:rsidP="00B65EC0" w14:paraId="3F219926" w14:textId="77777777">
      <w:pPr>
        <w:widowControl/>
        <w:snapToGrid/>
        <w:ind w:left="360"/>
        <w:rPr>
          <w:rFonts w:ascii="Times New Roman" w:hAnsi="Times New Roman"/>
        </w:rPr>
      </w:pPr>
    </w:p>
    <w:p w:rsidR="007238B1" w:rsidP="00B65EC0" w14:paraId="5DA555E7" w14:textId="77777777">
      <w:pPr>
        <w:widowControl/>
        <w:snapToGrid/>
        <w:rPr>
          <w:rFonts w:ascii="Times New Roman" w:hAnsi="Times New Roman"/>
        </w:rPr>
      </w:pPr>
      <w:r w:rsidRPr="00323668">
        <w:rPr>
          <w:rFonts w:ascii="Times New Roman" w:hAnsi="Times New Roman"/>
          <w:b/>
          <w:u w:val="single"/>
        </w:rPr>
        <w:t>Justification</w:t>
      </w:r>
      <w:r>
        <w:rPr>
          <w:rFonts w:ascii="Times New Roman" w:hAnsi="Times New Roman"/>
          <w:b/>
          <w:u w:val="single"/>
        </w:rPr>
        <w:t xml:space="preserve"> 1</w:t>
      </w:r>
      <w:r w:rsidRPr="00323668">
        <w:rPr>
          <w:rFonts w:ascii="Times New Roman" w:hAnsi="Times New Roman"/>
          <w:b/>
        </w:rPr>
        <w:t xml:space="preserve">: </w:t>
      </w:r>
      <w:r w:rsidRPr="00323668">
        <w:rPr>
          <w:rFonts w:ascii="Times New Roman" w:hAnsi="Times New Roman"/>
        </w:rPr>
        <w:t xml:space="preserve"> </w:t>
      </w:r>
      <w:r w:rsidR="000067F1">
        <w:rPr>
          <w:rFonts w:ascii="Times New Roman" w:hAnsi="Times New Roman"/>
        </w:rPr>
        <w:t>Providing financial authorization is required for SSI eligibility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>The abbreviated version is needed to make the</w:t>
      </w:r>
      <w:r w:rsidR="00FF2F9C">
        <w:rPr>
          <w:rFonts w:ascii="Times New Roman" w:hAnsi="Times New Roman"/>
        </w:rPr>
        <w:t xml:space="preserve"> financial</w:t>
      </w:r>
      <w:r>
        <w:rPr>
          <w:rFonts w:ascii="Times New Roman" w:hAnsi="Times New Roman"/>
        </w:rPr>
        <w:t xml:space="preserve"> </w:t>
      </w:r>
      <w:r w:rsidR="00FE3582">
        <w:rPr>
          <w:rFonts w:ascii="Times New Roman" w:hAnsi="Times New Roman"/>
        </w:rPr>
        <w:t>authorization</w:t>
      </w:r>
      <w:r w:rsidR="00FF2F9C">
        <w:rPr>
          <w:rFonts w:ascii="Times New Roman" w:hAnsi="Times New Roman"/>
        </w:rPr>
        <w:t xml:space="preserve"> portions of the</w:t>
      </w:r>
      <w:r w:rsidR="00FE358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form available on the public facing SSA.gov website and accessible through Upload Documents (</w:t>
      </w:r>
      <w:r w:rsidRPr="00D3170C">
        <w:rPr>
          <w:rFonts w:ascii="Times New Roman" w:hAnsi="Times New Roman"/>
        </w:rPr>
        <w:t>OMB #</w:t>
      </w:r>
    </w:p>
    <w:p w:rsidR="00D40598" w:rsidP="00B65EC0" w14:paraId="06FD134F" w14:textId="2ADD5589">
      <w:pPr>
        <w:widowControl/>
        <w:snapToGrid/>
        <w:rPr>
          <w:rFonts w:ascii="Times New Roman" w:hAnsi="Times New Roman"/>
        </w:rPr>
      </w:pPr>
      <w:r w:rsidRPr="00D3170C">
        <w:rPr>
          <w:rFonts w:ascii="Times New Roman" w:hAnsi="Times New Roman"/>
        </w:rPr>
        <w:t>0960-0830</w:t>
      </w:r>
      <w:r>
        <w:rPr>
          <w:rFonts w:ascii="Times New Roman" w:hAnsi="Times New Roman"/>
        </w:rPr>
        <w:t>) for SSI program purposes</w:t>
      </w:r>
      <w:r w:rsidR="007238B1">
        <w:rPr>
          <w:rFonts w:ascii="Times New Roman" w:hAnsi="Times New Roman"/>
        </w:rPr>
        <w:t xml:space="preserve">.  </w:t>
      </w:r>
      <w:r w:rsidR="00C65D7E">
        <w:rPr>
          <w:rFonts w:ascii="Times New Roman" w:hAnsi="Times New Roman"/>
        </w:rPr>
        <w:t xml:space="preserve">It omits the fields SSA uses in financial account verifications, which </w:t>
      </w:r>
      <w:r w:rsidR="00D83E3E">
        <w:rPr>
          <w:rFonts w:ascii="Times New Roman" w:hAnsi="Times New Roman"/>
        </w:rPr>
        <w:t>prevent the</w:t>
      </w:r>
      <w:r w:rsidR="00CF22E6">
        <w:rPr>
          <w:rFonts w:ascii="Times New Roman" w:hAnsi="Times New Roman"/>
        </w:rPr>
        <w:t xml:space="preserve"> standard version of the</w:t>
      </w:r>
      <w:r w:rsidR="00D83E3E">
        <w:rPr>
          <w:rFonts w:ascii="Times New Roman" w:hAnsi="Times New Roman"/>
        </w:rPr>
        <w:t xml:space="preserve"> SSA-4641 from being </w:t>
      </w:r>
      <w:r w:rsidR="00CF22E6">
        <w:rPr>
          <w:rFonts w:ascii="Times New Roman" w:hAnsi="Times New Roman"/>
        </w:rPr>
        <w:t>publicly available</w:t>
      </w:r>
      <w:r w:rsidR="007238B1">
        <w:rPr>
          <w:rFonts w:ascii="Times New Roman" w:hAnsi="Times New Roman"/>
        </w:rPr>
        <w:t xml:space="preserve">.  </w:t>
      </w:r>
      <w:r w:rsidR="006F5000">
        <w:rPr>
          <w:rFonts w:ascii="Times New Roman" w:hAnsi="Times New Roman"/>
        </w:rPr>
        <w:t>In addition to expanding the form to Upload Documents,</w:t>
      </w:r>
      <w:r w:rsidR="00040A6F">
        <w:rPr>
          <w:rFonts w:ascii="Times New Roman" w:hAnsi="Times New Roman"/>
        </w:rPr>
        <w:t xml:space="preserve"> we will be able to offer other convenient service options using the streamlined collection</w:t>
      </w:r>
      <w:r w:rsidR="007238B1">
        <w:rPr>
          <w:rFonts w:ascii="Times New Roman" w:hAnsi="Times New Roman"/>
        </w:rPr>
        <w:t xml:space="preserve">.  </w:t>
      </w:r>
      <w:r w:rsidR="00040A6F">
        <w:rPr>
          <w:rFonts w:ascii="Times New Roman" w:hAnsi="Times New Roman"/>
        </w:rPr>
        <w:t>We</w:t>
      </w:r>
      <w:r w:rsidR="00C8799A">
        <w:rPr>
          <w:rFonts w:ascii="Times New Roman" w:hAnsi="Times New Roman"/>
        </w:rPr>
        <w:t xml:space="preserve"> will</w:t>
      </w:r>
      <w:r w:rsidR="00816830">
        <w:rPr>
          <w:rFonts w:ascii="Times New Roman" w:hAnsi="Times New Roman"/>
        </w:rPr>
        <w:t xml:space="preserve"> also be able to </w:t>
      </w:r>
      <w:r w:rsidR="006F1B92">
        <w:rPr>
          <w:rFonts w:ascii="Times New Roman" w:hAnsi="Times New Roman"/>
        </w:rPr>
        <w:t xml:space="preserve">direct individuals to the SSA.gov website </w:t>
      </w:r>
      <w:r w:rsidR="006301DC">
        <w:rPr>
          <w:rFonts w:ascii="Times New Roman" w:hAnsi="Times New Roman"/>
        </w:rPr>
        <w:t>to print and sign the form and we can</w:t>
      </w:r>
      <w:r w:rsidR="006F1B92">
        <w:rPr>
          <w:rFonts w:ascii="Times New Roman" w:hAnsi="Times New Roman"/>
        </w:rPr>
        <w:t xml:space="preserve"> </w:t>
      </w:r>
      <w:r w:rsidR="00816830">
        <w:rPr>
          <w:rFonts w:ascii="Times New Roman" w:hAnsi="Times New Roman"/>
        </w:rPr>
        <w:t>send the printed SSA-4641 OP1</w:t>
      </w:r>
      <w:r w:rsidR="00031F60">
        <w:rPr>
          <w:rFonts w:ascii="Times New Roman" w:hAnsi="Times New Roman"/>
        </w:rPr>
        <w:t xml:space="preserve"> to individuals who are not able</w:t>
      </w:r>
      <w:r w:rsidR="00040A6F">
        <w:rPr>
          <w:rFonts w:ascii="Times New Roman" w:hAnsi="Times New Roman"/>
        </w:rPr>
        <w:t xml:space="preserve"> or choose not</w:t>
      </w:r>
      <w:r w:rsidR="00031F60">
        <w:rPr>
          <w:rFonts w:ascii="Times New Roman" w:hAnsi="Times New Roman"/>
        </w:rPr>
        <w:t xml:space="preserve"> to use Upload </w:t>
      </w:r>
      <w:r w:rsidR="006F1B92">
        <w:rPr>
          <w:rFonts w:ascii="Times New Roman" w:hAnsi="Times New Roman"/>
        </w:rPr>
        <w:t>Documents.</w:t>
      </w:r>
    </w:p>
    <w:p w:rsidR="00587128" w:rsidRPr="007238B1" w:rsidP="00B65EC0" w14:paraId="3A7369DF" w14:textId="77777777">
      <w:pPr>
        <w:widowControl/>
        <w:snapToGrid/>
        <w:rPr>
          <w:rFonts w:ascii="Times New Roman" w:hAnsi="Times New Roman"/>
          <w:u w:val="single"/>
        </w:rPr>
      </w:pPr>
    </w:p>
    <w:p w:rsidR="00B24FC1" w:rsidP="00B65EC0" w14:paraId="6C310D80" w14:textId="19F49BE9">
      <w:pPr>
        <w:widowControl/>
        <w:snapToGrid/>
        <w:rPr>
          <w:rFonts w:ascii="Times New Roman" w:hAnsi="Times New Roman"/>
          <w:b/>
          <w:bCs/>
          <w:u w:val="single"/>
        </w:rPr>
      </w:pPr>
      <w:r w:rsidRPr="007238B1">
        <w:rPr>
          <w:rFonts w:ascii="Times New Roman" w:hAnsi="Times New Roman"/>
          <w:b/>
          <w:bCs/>
          <w:u w:val="single"/>
        </w:rPr>
        <w:t>SSA-464</w:t>
      </w:r>
      <w:r w:rsidRPr="007238B1" w:rsidR="005027B2">
        <w:rPr>
          <w:rFonts w:ascii="Times New Roman" w:hAnsi="Times New Roman"/>
          <w:b/>
          <w:bCs/>
          <w:u w:val="single"/>
        </w:rPr>
        <w:t>1</w:t>
      </w:r>
      <w:r w:rsidRPr="007238B1">
        <w:rPr>
          <w:rFonts w:ascii="Times New Roman" w:hAnsi="Times New Roman"/>
          <w:b/>
          <w:bCs/>
          <w:u w:val="single"/>
        </w:rPr>
        <w:t xml:space="preserve"> </w:t>
      </w:r>
    </w:p>
    <w:p w:rsidR="004B7004" w:rsidRPr="007238B1" w:rsidP="00B65EC0" w14:paraId="2B065C26" w14:textId="77777777">
      <w:pPr>
        <w:widowControl/>
        <w:snapToGrid/>
        <w:rPr>
          <w:rFonts w:ascii="Times New Roman" w:hAnsi="Times New Roman"/>
          <w:b/>
          <w:bCs/>
          <w:u w:val="single"/>
        </w:rPr>
      </w:pPr>
    </w:p>
    <w:p w:rsidR="0071768B" w:rsidP="00B65EC0" w14:paraId="2C5D2E80" w14:textId="2F4BE191">
      <w:pPr>
        <w:widowControl/>
        <w:snapToGrid/>
        <w:rPr>
          <w:rFonts w:ascii="Times New Roman" w:hAnsi="Times New Roman"/>
        </w:rPr>
      </w:pPr>
      <w:r w:rsidRPr="0015637F">
        <w:rPr>
          <w:rFonts w:ascii="Times New Roman" w:hAnsi="Times New Roman"/>
          <w:b/>
          <w:bCs/>
          <w:u w:val="single"/>
        </w:rPr>
        <w:t>Change 2:</w:t>
      </w:r>
      <w:r w:rsidR="0015637F">
        <w:rPr>
          <w:rFonts w:ascii="Times New Roman" w:hAnsi="Times New Roman"/>
        </w:rPr>
        <w:t xml:space="preserve"> We are</w:t>
      </w:r>
      <w:r w:rsidR="00846803">
        <w:rPr>
          <w:rFonts w:ascii="Times New Roman" w:hAnsi="Times New Roman"/>
        </w:rPr>
        <w:t xml:space="preserve"> updating the disclosures we provide</w:t>
      </w:r>
      <w:r w:rsidR="00862D6A">
        <w:rPr>
          <w:rFonts w:ascii="Times New Roman" w:hAnsi="Times New Roman"/>
        </w:rPr>
        <w:t xml:space="preserve"> on page</w:t>
      </w:r>
      <w:r w:rsidR="00E01164">
        <w:rPr>
          <w:rFonts w:ascii="Times New Roman" w:hAnsi="Times New Roman"/>
        </w:rPr>
        <w:t>/part</w:t>
      </w:r>
      <w:r w:rsidR="00862D6A">
        <w:rPr>
          <w:rFonts w:ascii="Times New Roman" w:hAnsi="Times New Roman"/>
        </w:rPr>
        <w:t xml:space="preserve"> </w:t>
      </w:r>
      <w:r w:rsidR="00E01164">
        <w:rPr>
          <w:rFonts w:ascii="Times New Roman" w:hAnsi="Times New Roman"/>
        </w:rPr>
        <w:t xml:space="preserve">one of both versions of the SSA-4641 </w:t>
      </w:r>
      <w:r w:rsidR="00862D6A">
        <w:rPr>
          <w:rFonts w:ascii="Times New Roman" w:hAnsi="Times New Roman"/>
        </w:rPr>
        <w:t>to</w:t>
      </w:r>
      <w:r w:rsidR="0050434B">
        <w:rPr>
          <w:rFonts w:ascii="Times New Roman" w:hAnsi="Times New Roman"/>
        </w:rPr>
        <w:t xml:space="preserve"> clarify</w:t>
      </w:r>
      <w:r w:rsidR="00C47E20">
        <w:rPr>
          <w:rFonts w:ascii="Times New Roman" w:hAnsi="Times New Roman"/>
        </w:rPr>
        <w:t xml:space="preserve"> the respondent’s rights and responsibilities</w:t>
      </w:r>
      <w:r w:rsidR="00E01164">
        <w:rPr>
          <w:rFonts w:ascii="Times New Roman" w:hAnsi="Times New Roman"/>
        </w:rPr>
        <w:t>.</w:t>
      </w:r>
    </w:p>
    <w:p w:rsidR="00244D32" w:rsidP="00B65EC0" w14:paraId="0B512771" w14:textId="77777777">
      <w:pPr>
        <w:widowControl/>
        <w:snapToGrid/>
        <w:rPr>
          <w:rFonts w:ascii="Times New Roman" w:hAnsi="Times New Roman"/>
        </w:rPr>
      </w:pPr>
    </w:p>
    <w:p w:rsidR="00244D32" w:rsidP="00B65EC0" w14:paraId="41B8571A" w14:textId="1EE93FFA">
      <w:pPr>
        <w:widowControl/>
        <w:snapToGrid/>
        <w:rPr>
          <w:rFonts w:ascii="Times New Roman" w:hAnsi="Times New Roman"/>
        </w:rPr>
      </w:pPr>
      <w:r w:rsidRPr="005027B2">
        <w:rPr>
          <w:rFonts w:ascii="Times New Roman" w:hAnsi="Times New Roman"/>
          <w:b/>
          <w:bCs/>
          <w:u w:val="single"/>
        </w:rPr>
        <w:t>Justification 2:</w:t>
      </w:r>
      <w:r>
        <w:rPr>
          <w:rFonts w:ascii="Times New Roman" w:hAnsi="Times New Roman"/>
        </w:rPr>
        <w:t xml:space="preserve"> The </w:t>
      </w:r>
      <w:r w:rsidR="00E01164">
        <w:rPr>
          <w:rFonts w:ascii="Times New Roman" w:hAnsi="Times New Roman"/>
        </w:rPr>
        <w:t>information</w:t>
      </w:r>
      <w:r>
        <w:rPr>
          <w:rFonts w:ascii="Times New Roman" w:hAnsi="Times New Roman"/>
        </w:rPr>
        <w:t xml:space="preserve"> we previously listed </w:t>
      </w:r>
      <w:r w:rsidR="00C4674C">
        <w:rPr>
          <w:rFonts w:ascii="Times New Roman" w:hAnsi="Times New Roman"/>
        </w:rPr>
        <w:t xml:space="preserve">did not clearly </w:t>
      </w:r>
      <w:r w:rsidR="008842DC">
        <w:rPr>
          <w:rFonts w:ascii="Times New Roman" w:hAnsi="Times New Roman"/>
        </w:rPr>
        <w:t>explain</w:t>
      </w:r>
      <w:r w:rsidR="00E01164">
        <w:rPr>
          <w:rFonts w:ascii="Times New Roman" w:hAnsi="Times New Roman"/>
        </w:rPr>
        <w:t xml:space="preserve"> all</w:t>
      </w:r>
      <w:r w:rsidR="008842DC">
        <w:rPr>
          <w:rFonts w:ascii="Times New Roman" w:hAnsi="Times New Roman"/>
        </w:rPr>
        <w:t xml:space="preserve"> </w:t>
      </w:r>
      <w:r w:rsidR="0023530E">
        <w:rPr>
          <w:rFonts w:ascii="Times New Roman" w:hAnsi="Times New Roman"/>
        </w:rPr>
        <w:t xml:space="preserve">the </w:t>
      </w:r>
      <w:r w:rsidR="00E01164">
        <w:rPr>
          <w:rFonts w:ascii="Times New Roman" w:hAnsi="Times New Roman"/>
        </w:rPr>
        <w:t>disclosures</w:t>
      </w:r>
      <w:r w:rsidR="0023530E">
        <w:rPr>
          <w:rFonts w:ascii="Times New Roman" w:hAnsi="Times New Roman"/>
        </w:rPr>
        <w:t xml:space="preserve"> or</w:t>
      </w:r>
      <w:r w:rsidR="008842DC">
        <w:rPr>
          <w:rFonts w:ascii="Times New Roman" w:hAnsi="Times New Roman"/>
        </w:rPr>
        <w:t xml:space="preserve"> when </w:t>
      </w:r>
      <w:r w:rsidR="00E01164">
        <w:rPr>
          <w:rFonts w:ascii="Times New Roman" w:hAnsi="Times New Roman"/>
        </w:rPr>
        <w:t xml:space="preserve">a respondent’s </w:t>
      </w:r>
      <w:r w:rsidR="008842DC">
        <w:rPr>
          <w:rFonts w:ascii="Times New Roman" w:hAnsi="Times New Roman"/>
        </w:rPr>
        <w:t>authorization would terminate</w:t>
      </w:r>
      <w:r w:rsidR="007238B1">
        <w:rPr>
          <w:rFonts w:ascii="Times New Roman" w:hAnsi="Times New Roman"/>
        </w:rPr>
        <w:t xml:space="preserve">.  </w:t>
      </w:r>
      <w:r w:rsidR="0023530E">
        <w:rPr>
          <w:rFonts w:ascii="Times New Roman" w:hAnsi="Times New Roman"/>
        </w:rPr>
        <w:t xml:space="preserve">The updated language more </w:t>
      </w:r>
      <w:r w:rsidR="00E01164">
        <w:rPr>
          <w:rFonts w:ascii="Times New Roman" w:hAnsi="Times New Roman"/>
        </w:rPr>
        <w:t>fully communicates the respondent’s rights and responsibilities concerning the authorization.</w:t>
      </w:r>
    </w:p>
    <w:p w:rsidR="00720034" w:rsidP="00B65EC0" w14:paraId="0C7F9D4E" w14:textId="77777777">
      <w:pPr>
        <w:widowControl/>
        <w:snapToGrid/>
        <w:rPr>
          <w:rFonts w:ascii="Times New Roman" w:hAnsi="Times New Roman"/>
        </w:rPr>
      </w:pPr>
    </w:p>
    <w:p w:rsidR="00720034" w:rsidP="00B65EC0" w14:paraId="3E421D4D" w14:textId="31A8F84D">
      <w:pPr>
        <w:widowControl/>
        <w:snapToGrid/>
        <w:rPr>
          <w:rFonts w:ascii="Times New Roman" w:hAnsi="Times New Roman"/>
        </w:rPr>
      </w:pPr>
      <w:r w:rsidRPr="006E5A58">
        <w:rPr>
          <w:rFonts w:ascii="Times New Roman" w:hAnsi="Times New Roman"/>
          <w:b/>
          <w:bCs/>
          <w:u w:val="single"/>
        </w:rPr>
        <w:t>Change 3</w:t>
      </w:r>
      <w:r>
        <w:rPr>
          <w:rFonts w:ascii="Times New Roman" w:hAnsi="Times New Roman"/>
        </w:rPr>
        <w:t>:</w:t>
      </w:r>
      <w:r w:rsidR="006E5A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We </w:t>
      </w:r>
      <w:r w:rsidR="007238B1">
        <w:rPr>
          <w:rFonts w:ascii="Times New Roman" w:hAnsi="Times New Roman"/>
        </w:rPr>
        <w:t xml:space="preserve">are updating </w:t>
      </w:r>
      <w:r>
        <w:rPr>
          <w:rFonts w:ascii="Times New Roman" w:hAnsi="Times New Roman"/>
        </w:rPr>
        <w:t>the Privacy Act statement on both versions of the form</w:t>
      </w:r>
      <w:r w:rsidR="006E5A5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720034" w:rsidP="00B65EC0" w14:paraId="2BB79D7A" w14:textId="77777777">
      <w:pPr>
        <w:widowControl/>
        <w:snapToGrid/>
        <w:rPr>
          <w:rFonts w:ascii="Times New Roman" w:hAnsi="Times New Roman"/>
        </w:rPr>
      </w:pPr>
    </w:p>
    <w:p w:rsidR="007238B1" w:rsidRPr="007238B1" w:rsidP="007238B1" w14:paraId="5EEB92CF" w14:textId="05440A2B">
      <w:pPr>
        <w:rPr>
          <w:rFonts w:ascii="Times New Roman" w:hAnsi="Times New Roman"/>
        </w:rPr>
      </w:pPr>
      <w:r w:rsidRPr="006E5A58">
        <w:rPr>
          <w:rFonts w:ascii="Times New Roman" w:hAnsi="Times New Roman"/>
          <w:b/>
          <w:bCs/>
          <w:u w:val="single"/>
        </w:rPr>
        <w:t>Justification 3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 </w:t>
      </w:r>
      <w:r w:rsidRPr="007238B1">
        <w:rPr>
          <w:rFonts w:ascii="Times New Roman" w:hAnsi="Times New Roman"/>
        </w:rPr>
        <w:t xml:space="preserve">SSA’s Office of the General Counsel is conducting a systematic review of SSA’s Privacy Act Statements on agency forms.  As a result, SSA is updating the Privacy Act </w:t>
      </w:r>
      <w:r w:rsidRPr="007238B1">
        <w:rPr>
          <w:rFonts w:ascii="Times New Roman" w:hAnsi="Times New Roman"/>
        </w:rPr>
        <w:t>Statement on this form.</w:t>
      </w:r>
    </w:p>
    <w:p w:rsidR="004B7004" w:rsidP="00B65EC0" w14:paraId="4CDC043A" w14:textId="77777777">
      <w:pPr>
        <w:widowControl/>
        <w:snapToGrid/>
        <w:rPr>
          <w:rFonts w:ascii="Times New Roman" w:hAnsi="Times New Roman"/>
          <w:b/>
          <w:bCs/>
          <w:u w:val="single"/>
        </w:rPr>
      </w:pPr>
    </w:p>
    <w:p w:rsidR="00587128" w:rsidP="00B65EC0" w14:paraId="4808CF72" w14:textId="2E09E67D">
      <w:pPr>
        <w:widowControl/>
        <w:snapToGrid/>
        <w:rPr>
          <w:rFonts w:ascii="Times New Roman" w:hAnsi="Times New Roman"/>
        </w:rPr>
      </w:pPr>
      <w:r w:rsidRPr="000A018A">
        <w:rPr>
          <w:rFonts w:ascii="Times New Roman" w:hAnsi="Times New Roman"/>
          <w:b/>
          <w:bCs/>
          <w:u w:val="single"/>
        </w:rPr>
        <w:t xml:space="preserve">Change </w:t>
      </w:r>
      <w:r w:rsidR="006E5A58">
        <w:rPr>
          <w:rFonts w:ascii="Times New Roman" w:hAnsi="Times New Roman"/>
          <w:b/>
          <w:bCs/>
          <w:u w:val="single"/>
        </w:rPr>
        <w:t>4</w:t>
      </w:r>
      <w:r w:rsidRPr="000A018A">
        <w:rPr>
          <w:rFonts w:ascii="Times New Roman" w:hAnsi="Times New Roman"/>
          <w:b/>
          <w:bCs/>
        </w:rPr>
        <w:t>:</w:t>
      </w:r>
      <w:r w:rsidR="0050434B">
        <w:rPr>
          <w:rFonts w:ascii="Times New Roman" w:hAnsi="Times New Roman"/>
        </w:rPr>
        <w:t xml:space="preserve"> </w:t>
      </w:r>
      <w:r w:rsidR="00720034">
        <w:rPr>
          <w:rFonts w:ascii="Times New Roman" w:hAnsi="Times New Roman"/>
        </w:rPr>
        <w:t>W</w:t>
      </w:r>
      <w:r w:rsidR="00AA2B96">
        <w:rPr>
          <w:rFonts w:ascii="Times New Roman" w:hAnsi="Times New Roman"/>
        </w:rPr>
        <w:t xml:space="preserve">e </w:t>
      </w:r>
      <w:r w:rsidR="007238B1">
        <w:rPr>
          <w:rFonts w:ascii="Times New Roman" w:hAnsi="Times New Roman"/>
        </w:rPr>
        <w:t>are moving</w:t>
      </w:r>
      <w:r w:rsidR="00BB24B6">
        <w:rPr>
          <w:rFonts w:ascii="Times New Roman" w:hAnsi="Times New Roman"/>
        </w:rPr>
        <w:t xml:space="preserve"> the financial account identification from the authorization portion of the form to a new Part </w:t>
      </w:r>
      <w:r w:rsidR="0071768B">
        <w:rPr>
          <w:rFonts w:ascii="Times New Roman" w:hAnsi="Times New Roman"/>
        </w:rPr>
        <w:t>Two</w:t>
      </w:r>
      <w:r w:rsidR="00BB24B6">
        <w:rPr>
          <w:rFonts w:ascii="Times New Roman" w:hAnsi="Times New Roman"/>
        </w:rPr>
        <w:t xml:space="preserve"> of the form</w:t>
      </w:r>
      <w:r w:rsidR="004E1EA0">
        <w:rPr>
          <w:rFonts w:ascii="Times New Roman" w:hAnsi="Times New Roman"/>
        </w:rPr>
        <w:t xml:space="preserve"> and broken up the various parts of th</w:t>
      </w:r>
      <w:r w:rsidR="005027B2">
        <w:rPr>
          <w:rFonts w:ascii="Times New Roman" w:hAnsi="Times New Roman"/>
        </w:rPr>
        <w:t>is</w:t>
      </w:r>
      <w:r w:rsidR="004E1EA0">
        <w:rPr>
          <w:rFonts w:ascii="Times New Roman" w:hAnsi="Times New Roman"/>
        </w:rPr>
        <w:t xml:space="preserve"> multipurpose form into </w:t>
      </w:r>
      <w:r w:rsidR="0071768B">
        <w:rPr>
          <w:rFonts w:ascii="Times New Roman" w:hAnsi="Times New Roman"/>
        </w:rPr>
        <w:t>four</w:t>
      </w:r>
      <w:r w:rsidR="005027B2">
        <w:rPr>
          <w:rFonts w:ascii="Times New Roman" w:hAnsi="Times New Roman"/>
        </w:rPr>
        <w:t xml:space="preserve"> </w:t>
      </w:r>
      <w:r w:rsidR="004E1EA0">
        <w:rPr>
          <w:rFonts w:ascii="Times New Roman" w:hAnsi="Times New Roman"/>
        </w:rPr>
        <w:t>sections</w:t>
      </w:r>
      <w:r w:rsidR="007238B1">
        <w:rPr>
          <w:rFonts w:ascii="Times New Roman" w:hAnsi="Times New Roman"/>
        </w:rPr>
        <w:t xml:space="preserve">.  </w:t>
      </w:r>
      <w:r w:rsidR="009246F6">
        <w:rPr>
          <w:rFonts w:ascii="Times New Roman" w:hAnsi="Times New Roman"/>
        </w:rPr>
        <w:t xml:space="preserve">We included brief instructions under the </w:t>
      </w:r>
      <w:r w:rsidR="005027B2">
        <w:rPr>
          <w:rFonts w:ascii="Times New Roman" w:hAnsi="Times New Roman"/>
        </w:rPr>
        <w:t xml:space="preserve">four </w:t>
      </w:r>
      <w:r w:rsidR="009246F6">
        <w:rPr>
          <w:rFonts w:ascii="Times New Roman" w:hAnsi="Times New Roman"/>
        </w:rPr>
        <w:t>parts indicating which party</w:t>
      </w:r>
      <w:r w:rsidR="00BD2033">
        <w:rPr>
          <w:rFonts w:ascii="Times New Roman" w:hAnsi="Times New Roman"/>
        </w:rPr>
        <w:t xml:space="preserve"> should complete the section</w:t>
      </w:r>
      <w:r w:rsidR="007238B1">
        <w:rPr>
          <w:rFonts w:ascii="Times New Roman" w:hAnsi="Times New Roman"/>
        </w:rPr>
        <w:t xml:space="preserve">.  </w:t>
      </w:r>
      <w:r w:rsidR="000A018A">
        <w:rPr>
          <w:rFonts w:ascii="Times New Roman" w:hAnsi="Times New Roman"/>
        </w:rPr>
        <w:t xml:space="preserve">We have </w:t>
      </w:r>
      <w:r w:rsidR="0071768B">
        <w:rPr>
          <w:rFonts w:ascii="Times New Roman" w:hAnsi="Times New Roman"/>
        </w:rPr>
        <w:t>made minor conforming modifications to instructional text and headings.</w:t>
      </w:r>
    </w:p>
    <w:p w:rsidR="005027B2" w:rsidP="00B65EC0" w14:paraId="15BA8C25" w14:textId="77777777">
      <w:pPr>
        <w:widowControl/>
        <w:snapToGrid/>
        <w:rPr>
          <w:rFonts w:ascii="Times New Roman" w:hAnsi="Times New Roman"/>
        </w:rPr>
      </w:pPr>
    </w:p>
    <w:p w:rsidR="005027B2" w:rsidP="00B65EC0" w14:paraId="6354157B" w14:textId="5600CD30">
      <w:pPr>
        <w:widowControl/>
        <w:snapToGrid/>
        <w:rPr>
          <w:rFonts w:ascii="Times New Roman" w:hAnsi="Times New Roman"/>
        </w:rPr>
      </w:pPr>
      <w:r w:rsidRPr="000A018A">
        <w:rPr>
          <w:rFonts w:ascii="Times New Roman" w:hAnsi="Times New Roman"/>
          <w:b/>
          <w:bCs/>
          <w:u w:val="single"/>
        </w:rPr>
        <w:t xml:space="preserve">Justification </w:t>
      </w:r>
      <w:r w:rsidR="006E5A58">
        <w:rPr>
          <w:rFonts w:ascii="Times New Roman" w:hAnsi="Times New Roman"/>
          <w:b/>
          <w:bCs/>
          <w:u w:val="single"/>
        </w:rPr>
        <w:t>4</w:t>
      </w:r>
      <w:r w:rsidRPr="000A018A">
        <w:rPr>
          <w:rFonts w:ascii="Times New Roman" w:hAnsi="Times New Roman"/>
          <w:b/>
          <w:bCs/>
          <w:u w:val="single"/>
        </w:rPr>
        <w:t>:</w:t>
      </w:r>
      <w:r>
        <w:rPr>
          <w:rFonts w:ascii="Times New Roman" w:hAnsi="Times New Roman"/>
        </w:rPr>
        <w:t xml:space="preserve"> These changes support the implementation of change 1 and provide for easier navigation</w:t>
      </w:r>
      <w:r w:rsidR="000A018A">
        <w:rPr>
          <w:rFonts w:ascii="Times New Roman" w:hAnsi="Times New Roman"/>
        </w:rPr>
        <w:t xml:space="preserve"> of the form by the various respondents. </w:t>
      </w:r>
    </w:p>
    <w:p w:rsidR="00C87E25" w:rsidP="00B65EC0" w14:paraId="1C98DFC4" w14:textId="77777777">
      <w:pPr>
        <w:widowControl/>
        <w:snapToGrid/>
        <w:rPr>
          <w:rFonts w:ascii="Times New Roman" w:hAnsi="Times New Roman"/>
        </w:rPr>
      </w:pPr>
    </w:p>
    <w:p w:rsidR="00C87E25" w:rsidP="00B65EC0" w14:paraId="6A07A2E8" w14:textId="27C21030">
      <w:pPr>
        <w:widowControl/>
        <w:snapToGrid/>
        <w:rPr>
          <w:rFonts w:ascii="Times New Roman" w:hAnsi="Times New Roman"/>
        </w:rPr>
      </w:pPr>
      <w:r w:rsidRPr="00CF3346">
        <w:rPr>
          <w:rFonts w:ascii="Times New Roman" w:hAnsi="Times New Roman"/>
          <w:b/>
          <w:bCs/>
          <w:u w:val="single"/>
        </w:rPr>
        <w:t xml:space="preserve">Change </w:t>
      </w:r>
      <w:r w:rsidRPr="00CF3346" w:rsidR="0071522F">
        <w:rPr>
          <w:rFonts w:ascii="Times New Roman" w:hAnsi="Times New Roman"/>
          <w:b/>
          <w:bCs/>
          <w:u w:val="single"/>
        </w:rPr>
        <w:t>5:</w:t>
      </w:r>
      <w:r w:rsidR="0071522F">
        <w:rPr>
          <w:rFonts w:ascii="Times New Roman" w:hAnsi="Times New Roman"/>
        </w:rPr>
        <w:t xml:space="preserve"> </w:t>
      </w:r>
      <w:r w:rsidR="004E2B12">
        <w:rPr>
          <w:rFonts w:ascii="Times New Roman" w:hAnsi="Times New Roman"/>
        </w:rPr>
        <w:t>We are u</w:t>
      </w:r>
      <w:r w:rsidR="0071522F">
        <w:rPr>
          <w:rFonts w:ascii="Times New Roman" w:hAnsi="Times New Roman"/>
        </w:rPr>
        <w:t>pdat</w:t>
      </w:r>
      <w:r w:rsidR="004E2B12">
        <w:rPr>
          <w:rFonts w:ascii="Times New Roman" w:hAnsi="Times New Roman"/>
        </w:rPr>
        <w:t xml:space="preserve">ing </w:t>
      </w:r>
      <w:r w:rsidR="0097522E">
        <w:rPr>
          <w:rFonts w:ascii="Times New Roman" w:hAnsi="Times New Roman"/>
        </w:rPr>
        <w:t xml:space="preserve">the </w:t>
      </w:r>
      <w:r w:rsidR="003B76DB">
        <w:rPr>
          <w:rFonts w:ascii="Times New Roman" w:hAnsi="Times New Roman"/>
        </w:rPr>
        <w:t xml:space="preserve">estimate of </w:t>
      </w:r>
      <w:r w:rsidR="0071522F">
        <w:rPr>
          <w:rFonts w:ascii="Times New Roman" w:hAnsi="Times New Roman"/>
        </w:rPr>
        <w:t>public reporting burden</w:t>
      </w:r>
      <w:r w:rsidR="0097522E">
        <w:rPr>
          <w:rFonts w:ascii="Times New Roman" w:hAnsi="Times New Roman"/>
        </w:rPr>
        <w:t xml:space="preserve"> associated with this collection</w:t>
      </w:r>
      <w:r w:rsidR="0071522F">
        <w:rPr>
          <w:rFonts w:ascii="Times New Roman" w:hAnsi="Times New Roman"/>
        </w:rPr>
        <w:t xml:space="preserve"> </w:t>
      </w:r>
      <w:r w:rsidR="00504015">
        <w:rPr>
          <w:rFonts w:ascii="Times New Roman" w:hAnsi="Times New Roman"/>
        </w:rPr>
        <w:t>to reflect a small change in scope</w:t>
      </w:r>
      <w:r w:rsidR="007238B1">
        <w:rPr>
          <w:rFonts w:ascii="Times New Roman" w:hAnsi="Times New Roman"/>
        </w:rPr>
        <w:t xml:space="preserve">.  </w:t>
      </w:r>
      <w:r w:rsidR="001507A5">
        <w:rPr>
          <w:rFonts w:ascii="Times New Roman" w:hAnsi="Times New Roman"/>
        </w:rPr>
        <w:t>While the number of public respondents providing authorization using the SSA-4641 is not changing</w:t>
      </w:r>
      <w:r w:rsidR="0097522E">
        <w:rPr>
          <w:rFonts w:ascii="Times New Roman" w:hAnsi="Times New Roman"/>
        </w:rPr>
        <w:t xml:space="preserve"> even with the </w:t>
      </w:r>
      <w:r w:rsidR="00B730CD">
        <w:rPr>
          <w:rFonts w:ascii="Times New Roman" w:hAnsi="Times New Roman"/>
        </w:rPr>
        <w:t>form changes discussed in Changes 1-4</w:t>
      </w:r>
      <w:r w:rsidR="00700083">
        <w:rPr>
          <w:rFonts w:ascii="Times New Roman" w:hAnsi="Times New Roman"/>
        </w:rPr>
        <w:t xml:space="preserve">, the number of financial institutions receiving and responding to </w:t>
      </w:r>
      <w:r w:rsidR="009E1319">
        <w:rPr>
          <w:rFonts w:ascii="Times New Roman" w:hAnsi="Times New Roman"/>
        </w:rPr>
        <w:t xml:space="preserve">SSI-related </w:t>
      </w:r>
      <w:r w:rsidR="00700083">
        <w:rPr>
          <w:rFonts w:ascii="Times New Roman" w:hAnsi="Times New Roman"/>
        </w:rPr>
        <w:t>records requests from SSA is changing</w:t>
      </w:r>
      <w:r w:rsidR="007238B1">
        <w:rPr>
          <w:rFonts w:ascii="Times New Roman" w:hAnsi="Times New Roman"/>
        </w:rPr>
        <w:t xml:space="preserve">.  </w:t>
      </w:r>
      <w:r w:rsidR="001F04A6">
        <w:rPr>
          <w:rFonts w:ascii="Times New Roman" w:hAnsi="Times New Roman"/>
        </w:rPr>
        <w:t>The increase in responses from financial institutions is due to a change in agency policy that will require bank account verifications for all initial SSI claim allowances</w:t>
      </w:r>
      <w:r w:rsidR="0050557D">
        <w:rPr>
          <w:rFonts w:ascii="Times New Roman" w:hAnsi="Times New Roman"/>
        </w:rPr>
        <w:t xml:space="preserve">, regardless of the applicant’s allegations </w:t>
      </w:r>
      <w:r w:rsidR="008A71F4">
        <w:rPr>
          <w:rFonts w:ascii="Times New Roman" w:hAnsi="Times New Roman"/>
        </w:rPr>
        <w:t>con</w:t>
      </w:r>
      <w:r w:rsidR="00ED409D">
        <w:rPr>
          <w:rFonts w:ascii="Times New Roman" w:hAnsi="Times New Roman"/>
        </w:rPr>
        <w:t>cerning</w:t>
      </w:r>
      <w:r w:rsidR="0050557D">
        <w:rPr>
          <w:rFonts w:ascii="Times New Roman" w:hAnsi="Times New Roman"/>
        </w:rPr>
        <w:t xml:space="preserve"> </w:t>
      </w:r>
      <w:r w:rsidR="00ED409D">
        <w:rPr>
          <w:rFonts w:ascii="Times New Roman" w:hAnsi="Times New Roman"/>
        </w:rPr>
        <w:t xml:space="preserve">their </w:t>
      </w:r>
      <w:r w:rsidR="0050557D">
        <w:rPr>
          <w:rFonts w:ascii="Times New Roman" w:hAnsi="Times New Roman"/>
        </w:rPr>
        <w:t xml:space="preserve">resources. </w:t>
      </w:r>
    </w:p>
    <w:p w:rsidR="00911C0E" w:rsidP="00B65EC0" w14:paraId="24A91C24" w14:textId="77777777">
      <w:pPr>
        <w:widowControl/>
        <w:snapToGrid/>
        <w:rPr>
          <w:rFonts w:ascii="Times New Roman" w:hAnsi="Times New Roman"/>
        </w:rPr>
      </w:pPr>
    </w:p>
    <w:p w:rsidR="00911C0E" w:rsidP="00B65EC0" w14:paraId="2B0A7B78" w14:textId="77777777">
      <w:pPr>
        <w:widowControl/>
        <w:snapToGrid/>
        <w:rPr>
          <w:rFonts w:ascii="Times New Roman" w:hAnsi="Times New Roman"/>
        </w:rPr>
      </w:pPr>
    </w:p>
    <w:tbl>
      <w:tblPr>
        <w:tblW w:w="11852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650"/>
        <w:gridCol w:w="1327"/>
        <w:gridCol w:w="1238"/>
        <w:gridCol w:w="1238"/>
        <w:gridCol w:w="1415"/>
        <w:gridCol w:w="1238"/>
        <w:gridCol w:w="1946"/>
      </w:tblGrid>
      <w:tr w14:paraId="2FBE39D0" w14:textId="77777777" w:rsidTr="00A11782">
        <w:tblPrEx>
          <w:tblW w:w="11852" w:type="dxa"/>
          <w:tblInd w:w="-12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  <w:trHeight w:val="1630"/>
        </w:trPr>
        <w:tc>
          <w:tcPr>
            <w:tcW w:w="1800" w:type="dxa"/>
            <w:vAlign w:val="center"/>
          </w:tcPr>
          <w:p w:rsidR="00911C0E" w:rsidRPr="00AC4A51" w:rsidP="00C85BEF" w14:paraId="1B6A49E5" w14:textId="77777777">
            <w:pPr>
              <w:widowControl/>
              <w:suppressAutoHyphens/>
              <w:rPr>
                <w:rFonts w:ascii="Times New Roman" w:eastAsia="SimSun" w:hAnsi="Times New Roman"/>
                <w:b/>
                <w:lang w:eastAsia="ar-SA"/>
              </w:rPr>
            </w:pPr>
            <w:r w:rsidRPr="00AC4A51">
              <w:rPr>
                <w:rFonts w:ascii="Times New Roman" w:eastAsia="SimSun" w:hAnsi="Times New Roman"/>
                <w:b/>
                <w:bCs/>
                <w:lang w:eastAsia="ar-SA"/>
              </w:rPr>
              <w:t>Modality of Completion</w:t>
            </w:r>
          </w:p>
        </w:tc>
        <w:tc>
          <w:tcPr>
            <w:tcW w:w="1650" w:type="dxa"/>
            <w:vAlign w:val="center"/>
          </w:tcPr>
          <w:p w:rsidR="00911C0E" w:rsidRPr="001E2F41" w:rsidP="00C85BEF" w14:paraId="57A1A10B" w14:textId="77777777">
            <w:pPr>
              <w:widowControl/>
              <w:suppressAutoHyphens/>
              <w:rPr>
                <w:rFonts w:ascii="Times New Roman" w:eastAsia="SimSun" w:hAnsi="Times New Roman"/>
                <w:b/>
                <w:lang w:eastAsia="ar-SA"/>
              </w:rPr>
            </w:pPr>
            <w:r w:rsidRPr="001E2F41">
              <w:rPr>
                <w:rFonts w:ascii="Times New Roman" w:eastAsia="SimSun" w:hAnsi="Times New Roman"/>
                <w:b/>
                <w:bCs/>
                <w:lang w:eastAsia="ar-SA"/>
              </w:rPr>
              <w:t>Number of Respondents</w:t>
            </w:r>
          </w:p>
        </w:tc>
        <w:tc>
          <w:tcPr>
            <w:tcW w:w="1327" w:type="dxa"/>
            <w:vAlign w:val="center"/>
          </w:tcPr>
          <w:p w:rsidR="00911C0E" w:rsidRPr="001E2F41" w:rsidP="00C85BEF" w14:paraId="6EAC0E71" w14:textId="77777777">
            <w:pPr>
              <w:widowControl/>
              <w:suppressAutoHyphens/>
              <w:rPr>
                <w:rFonts w:ascii="Times New Roman" w:eastAsia="SimSun" w:hAnsi="Times New Roman"/>
                <w:b/>
                <w:lang w:eastAsia="ar-SA"/>
              </w:rPr>
            </w:pPr>
            <w:r w:rsidRPr="001E2F41">
              <w:rPr>
                <w:rFonts w:ascii="Times New Roman" w:eastAsia="SimSun" w:hAnsi="Times New Roman"/>
                <w:b/>
                <w:bCs/>
                <w:lang w:eastAsia="ar-SA"/>
              </w:rPr>
              <w:t>Frequency of Response</w:t>
            </w:r>
          </w:p>
        </w:tc>
        <w:tc>
          <w:tcPr>
            <w:tcW w:w="1238" w:type="dxa"/>
            <w:vAlign w:val="center"/>
          </w:tcPr>
          <w:p w:rsidR="00911C0E" w:rsidRPr="001E2F41" w:rsidP="00C85BEF" w14:paraId="59B2F105" w14:textId="77777777">
            <w:pPr>
              <w:widowControl/>
              <w:suppressAutoHyphens/>
              <w:rPr>
                <w:rFonts w:ascii="Times New Roman" w:eastAsia="SimSun" w:hAnsi="Times New Roman"/>
                <w:b/>
                <w:lang w:eastAsia="ar-SA"/>
              </w:rPr>
            </w:pPr>
            <w:r w:rsidRPr="001E2F41">
              <w:rPr>
                <w:rFonts w:ascii="Times New Roman" w:eastAsia="SimSun" w:hAnsi="Times New Roman"/>
                <w:b/>
                <w:bCs/>
                <w:lang w:eastAsia="ar-SA"/>
              </w:rPr>
              <w:t>Average Burden Per Response (minutes)</w:t>
            </w:r>
          </w:p>
        </w:tc>
        <w:tc>
          <w:tcPr>
            <w:tcW w:w="1238" w:type="dxa"/>
            <w:vAlign w:val="center"/>
          </w:tcPr>
          <w:p w:rsidR="00911C0E" w:rsidRPr="001E2F41" w:rsidP="00C85BEF" w14:paraId="40D54347" w14:textId="77777777">
            <w:pPr>
              <w:widowControl/>
              <w:suppressAutoHyphens/>
              <w:rPr>
                <w:rFonts w:ascii="Times New Roman" w:eastAsia="SimSun" w:hAnsi="Times New Roman"/>
                <w:b/>
                <w:lang w:eastAsia="ar-SA"/>
              </w:rPr>
            </w:pPr>
            <w:r w:rsidRPr="001E2F41">
              <w:rPr>
                <w:rFonts w:ascii="Times New Roman" w:eastAsia="SimSun" w:hAnsi="Times New Roman"/>
                <w:b/>
                <w:bCs/>
                <w:lang w:eastAsia="ar-SA"/>
              </w:rPr>
              <w:t>Estimated Total Annual Burden (hours)</w:t>
            </w:r>
          </w:p>
        </w:tc>
        <w:tc>
          <w:tcPr>
            <w:tcW w:w="1415" w:type="dxa"/>
            <w:vAlign w:val="center"/>
          </w:tcPr>
          <w:p w:rsidR="00911C0E" w:rsidRPr="001E2F41" w:rsidP="00C85BEF" w14:paraId="5082DB4D" w14:textId="3523E284">
            <w:pPr>
              <w:widowControl/>
              <w:suppressAutoHyphens/>
              <w:rPr>
                <w:rFonts w:ascii="Times New Roman" w:eastAsia="SimSun" w:hAnsi="Times New Roman"/>
                <w:b/>
                <w:lang w:eastAsia="ar-SA"/>
              </w:rPr>
            </w:pPr>
            <w:r w:rsidRPr="001E2F41">
              <w:rPr>
                <w:rFonts w:ascii="Times New Roman" w:eastAsia="SimSun" w:hAnsi="Times New Roman"/>
                <w:b/>
                <w:bCs/>
                <w:lang w:eastAsia="ar-SA"/>
              </w:rPr>
              <w:t>Average Theoretical Hourly Cost Amount (dollars</w:t>
            </w:r>
            <w:r w:rsidRPr="001E2F41" w:rsidR="006222B7">
              <w:rPr>
                <w:rFonts w:ascii="Times New Roman" w:eastAsia="SimSun" w:hAnsi="Times New Roman"/>
                <w:b/>
                <w:bCs/>
                <w:lang w:eastAsia="ar-SA"/>
              </w:rPr>
              <w:t>)</w:t>
            </w:r>
            <w:r w:rsidRPr="001E2F41" w:rsidR="006222B7">
              <w:rPr>
                <w:rFonts w:ascii="Times New Roman" w:eastAsia="SimSun" w:hAnsi="Times New Roman"/>
                <w:bCs/>
                <w:vertAlign w:val="superscript"/>
                <w:lang w:eastAsia="zh-CN"/>
              </w:rPr>
              <w:t xml:space="preserve"> </w:t>
            </w:r>
            <w:r w:rsidR="001E2F41">
              <w:rPr>
                <w:rFonts w:ascii="Times New Roman" w:eastAsia="SimSun" w:hAnsi="Times New Roman"/>
                <w:bCs/>
                <w:vertAlign w:val="superscript"/>
                <w:lang w:eastAsia="zh-CN"/>
              </w:rPr>
              <w:t>*</w:t>
            </w:r>
            <w:r w:rsidR="001A2410">
              <w:rPr>
                <w:rFonts w:ascii="Times New Roman" w:eastAsia="SimSun" w:hAnsi="Times New Roman"/>
                <w:bCs/>
                <w:vertAlign w:val="superscript"/>
                <w:lang w:eastAsia="zh-CN"/>
              </w:rPr>
              <w:t>*</w:t>
            </w:r>
            <w:r w:rsidR="007238B1">
              <w:rPr>
                <w:rFonts w:ascii="Times New Roman" w:eastAsia="SimSun" w:hAnsi="Times New Roman"/>
                <w:bCs/>
                <w:vertAlign w:val="superscript"/>
                <w:lang w:eastAsia="zh-CN"/>
              </w:rPr>
              <w:t>*</w:t>
            </w:r>
          </w:p>
        </w:tc>
        <w:tc>
          <w:tcPr>
            <w:tcW w:w="1238" w:type="dxa"/>
            <w:vAlign w:val="center"/>
          </w:tcPr>
          <w:p w:rsidR="00911C0E" w:rsidRPr="001E2F41" w:rsidP="00C85BEF" w14:paraId="4723F103" w14:textId="3B3DE1BB">
            <w:pPr>
              <w:widowControl/>
              <w:suppressAutoHyphens/>
              <w:rPr>
                <w:rFonts w:ascii="Times New Roman" w:eastAsia="SimSun" w:hAnsi="Times New Roman"/>
                <w:b/>
                <w:bCs/>
                <w:lang w:eastAsia="ar-SA"/>
              </w:rPr>
            </w:pPr>
            <w:r w:rsidRPr="001E2F41">
              <w:rPr>
                <w:rFonts w:ascii="Times New Roman" w:eastAsia="SimSun" w:hAnsi="Times New Roman"/>
                <w:b/>
                <w:bCs/>
                <w:lang w:eastAsia="ar-SA"/>
              </w:rPr>
              <w:t>Average Wait Time in Field Office</w:t>
            </w:r>
          </w:p>
          <w:p w:rsidR="00911C0E" w:rsidRPr="001E2F41" w:rsidP="00C85BEF" w14:paraId="48E1EA57" w14:textId="576CAD27">
            <w:pPr>
              <w:widowControl/>
              <w:suppressAutoHyphens/>
              <w:rPr>
                <w:rFonts w:ascii="Times New Roman" w:eastAsia="SimSun" w:hAnsi="Times New Roman"/>
                <w:b/>
                <w:bCs/>
                <w:lang w:eastAsia="ar-SA"/>
              </w:rPr>
            </w:pPr>
            <w:r w:rsidRPr="001E2F41">
              <w:rPr>
                <w:rFonts w:ascii="Times New Roman" w:eastAsia="SimSun" w:hAnsi="Times New Roman"/>
                <w:b/>
                <w:bCs/>
                <w:lang w:eastAsia="ar-SA"/>
              </w:rPr>
              <w:t>(minutes)</w:t>
            </w:r>
            <w:r w:rsidRPr="001E2F41" w:rsidR="006222B7">
              <w:rPr>
                <w:rFonts w:ascii="Times New Roman" w:eastAsia="SimSun" w:hAnsi="Times New Roman"/>
                <w:bCs/>
                <w:vertAlign w:val="superscript"/>
                <w:lang w:eastAsia="zh-CN"/>
              </w:rPr>
              <w:t xml:space="preserve"> </w:t>
            </w:r>
            <w:r w:rsidR="007238B1">
              <w:rPr>
                <w:rFonts w:ascii="Times New Roman" w:eastAsia="SimSun" w:hAnsi="Times New Roman"/>
                <w:bCs/>
                <w:vertAlign w:val="superscript"/>
                <w:lang w:eastAsia="zh-CN"/>
              </w:rPr>
              <w:t>****</w:t>
            </w:r>
          </w:p>
          <w:p w:rsidR="00911C0E" w:rsidRPr="001E2F41" w:rsidP="00C85BEF" w14:paraId="1DE7D4D0" w14:textId="77777777">
            <w:pPr>
              <w:widowControl/>
              <w:suppressAutoHyphens/>
              <w:rPr>
                <w:rFonts w:ascii="Times New Roman" w:eastAsia="SimSun" w:hAnsi="Times New Roman"/>
                <w:b/>
                <w:lang w:eastAsia="ar-SA"/>
              </w:rPr>
            </w:pPr>
          </w:p>
        </w:tc>
        <w:tc>
          <w:tcPr>
            <w:tcW w:w="1946" w:type="dxa"/>
            <w:vAlign w:val="center"/>
          </w:tcPr>
          <w:p w:rsidR="00911C0E" w:rsidRPr="001E2F41" w:rsidP="00C85BEF" w14:paraId="61DBF4CB" w14:textId="77777777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/>
                <w:b/>
                <w:lang w:eastAsia="ar-SA"/>
              </w:rPr>
            </w:pPr>
            <w:r w:rsidRPr="001E2F41">
              <w:rPr>
                <w:rFonts w:ascii="Times New Roman" w:eastAsia="SimSun" w:hAnsi="Times New Roman"/>
                <w:b/>
                <w:lang w:eastAsia="ar-SA"/>
              </w:rPr>
              <w:t>Total Annual Opportunity Cost</w:t>
            </w:r>
          </w:p>
          <w:p w:rsidR="00911C0E" w:rsidRPr="001E2F41" w:rsidP="00C85BEF" w14:paraId="4E4B09A7" w14:textId="7BADAB24">
            <w:pPr>
              <w:widowControl/>
              <w:suppressAutoHyphens/>
              <w:rPr>
                <w:rFonts w:ascii="Times New Roman" w:eastAsia="SimSun" w:hAnsi="Times New Roman"/>
                <w:b/>
                <w:lang w:eastAsia="ar-SA"/>
              </w:rPr>
            </w:pPr>
            <w:r w:rsidRPr="001E2F41">
              <w:rPr>
                <w:rFonts w:ascii="Times New Roman" w:eastAsia="SimSun" w:hAnsi="Times New Roman"/>
                <w:b/>
                <w:lang w:eastAsia="ar-SA"/>
              </w:rPr>
              <w:t xml:space="preserve">(dollars) </w:t>
            </w:r>
            <w:r w:rsidR="007238B1">
              <w:rPr>
                <w:rFonts w:ascii="Times New Roman" w:eastAsia="SimSun" w:hAnsi="Times New Roman"/>
                <w:bCs/>
                <w:vertAlign w:val="superscript"/>
                <w:lang w:eastAsia="zh-CN"/>
              </w:rPr>
              <w:t>*****</w:t>
            </w:r>
          </w:p>
        </w:tc>
      </w:tr>
      <w:tr w14:paraId="52658CF8" w14:textId="77777777" w:rsidTr="00A11782">
        <w:tblPrEx>
          <w:tblW w:w="11852" w:type="dxa"/>
          <w:tblInd w:w="-1265" w:type="dxa"/>
          <w:tblLayout w:type="fixed"/>
          <w:tblLook w:val="01E0"/>
        </w:tblPrEx>
        <w:trPr>
          <w:trHeight w:val="258"/>
        </w:trPr>
        <w:tc>
          <w:tcPr>
            <w:tcW w:w="1800" w:type="dxa"/>
          </w:tcPr>
          <w:p w:rsidR="00911C0E" w:rsidRPr="00AC4A51" w:rsidP="00493382" w14:paraId="2FBCBADA" w14:textId="3BE467D7">
            <w:pPr>
              <w:widowControl/>
              <w:suppressAutoHyphens/>
              <w:rPr>
                <w:rFonts w:ascii="Times New Roman" w:eastAsia="SimSun" w:hAnsi="Times New Roman"/>
                <w:lang w:eastAsia="ar-SA"/>
              </w:rPr>
            </w:pPr>
            <w:r w:rsidRPr="00AC4A51">
              <w:rPr>
                <w:rFonts w:ascii="Times New Roman" w:eastAsia="SimSun" w:hAnsi="Times New Roman"/>
                <w:bCs/>
                <w:lang w:eastAsia="zh-CN"/>
              </w:rPr>
              <w:t>Individuals (Paper and Internet</w:t>
            </w:r>
            <w:r w:rsidRPr="00AC4A51" w:rsidR="00E15945">
              <w:rPr>
                <w:rFonts w:ascii="Times New Roman" w:eastAsia="SimSun" w:hAnsi="Times New Roman"/>
                <w:bCs/>
                <w:lang w:eastAsia="zh-CN"/>
              </w:rPr>
              <w:t>)</w:t>
            </w:r>
          </w:p>
        </w:tc>
        <w:tc>
          <w:tcPr>
            <w:tcW w:w="1650" w:type="dxa"/>
          </w:tcPr>
          <w:p w:rsidR="00DC3023" w:rsidRPr="001E2F41" w:rsidP="00DC3023" w14:paraId="0D61895F" w14:textId="76E546FB">
            <w:pPr>
              <w:widowControl/>
              <w:suppressAutoHyphens/>
              <w:jc w:val="right"/>
              <w:rPr>
                <w:rFonts w:ascii="Times New Roman" w:eastAsia="SimSun" w:hAnsi="Times New Roman"/>
                <w:bCs/>
                <w:lang w:eastAsia="zh-CN"/>
              </w:rPr>
            </w:pPr>
            <w:r w:rsidRPr="001E2F41">
              <w:rPr>
                <w:rFonts w:ascii="Times New Roman" w:eastAsia="SimSun" w:hAnsi="Times New Roman"/>
                <w:bCs/>
                <w:lang w:eastAsia="zh-CN"/>
              </w:rPr>
              <w:t>1,439,800</w:t>
            </w:r>
            <w:r w:rsidR="00B325E2">
              <w:rPr>
                <w:rFonts w:ascii="Times New Roman" w:eastAsia="SimSun" w:hAnsi="Times New Roman"/>
                <w:bCs/>
                <w:lang w:eastAsia="zh-CN"/>
              </w:rPr>
              <w:t>*</w:t>
            </w:r>
          </w:p>
          <w:p w:rsidR="00911C0E" w:rsidRPr="001E2F41" w:rsidP="00493382" w14:paraId="76591250" w14:textId="28FF72A9">
            <w:pPr>
              <w:widowControl/>
              <w:suppressAutoHyphens/>
              <w:jc w:val="right"/>
              <w:rPr>
                <w:rFonts w:ascii="Times New Roman" w:eastAsia="SimSun" w:hAnsi="Times New Roman"/>
                <w:lang w:eastAsia="ar-SA"/>
              </w:rPr>
            </w:pPr>
          </w:p>
        </w:tc>
        <w:tc>
          <w:tcPr>
            <w:tcW w:w="1327" w:type="dxa"/>
          </w:tcPr>
          <w:p w:rsidR="00911C0E" w:rsidRPr="001E2F41" w:rsidP="00493382" w14:paraId="52206E17" w14:textId="77777777">
            <w:pPr>
              <w:widowControl/>
              <w:suppressAutoHyphens/>
              <w:jc w:val="right"/>
              <w:rPr>
                <w:rFonts w:ascii="Times New Roman" w:eastAsia="SimSun" w:hAnsi="Times New Roman"/>
                <w:lang w:eastAsia="ar-SA"/>
              </w:rPr>
            </w:pPr>
            <w:r w:rsidRPr="001E2F41">
              <w:rPr>
                <w:rFonts w:ascii="Times New Roman" w:eastAsia="SimSun" w:hAnsi="Times New Roman"/>
                <w:lang w:eastAsia="ar-SA"/>
              </w:rPr>
              <w:t>1</w:t>
            </w:r>
          </w:p>
        </w:tc>
        <w:tc>
          <w:tcPr>
            <w:tcW w:w="1238" w:type="dxa"/>
          </w:tcPr>
          <w:p w:rsidR="00911C0E" w:rsidRPr="001E2F41" w:rsidP="00493382" w14:paraId="412C38E7" w14:textId="77777777">
            <w:pPr>
              <w:widowControl/>
              <w:suppressAutoHyphens/>
              <w:jc w:val="right"/>
              <w:rPr>
                <w:rFonts w:ascii="Times New Roman" w:eastAsia="SimSun" w:hAnsi="Times New Roman"/>
                <w:lang w:eastAsia="ar-SA"/>
              </w:rPr>
            </w:pPr>
            <w:r w:rsidRPr="001E2F41">
              <w:rPr>
                <w:rFonts w:ascii="Times New Roman" w:eastAsia="SimSun" w:hAnsi="Times New Roman"/>
                <w:lang w:eastAsia="ar-SA"/>
              </w:rPr>
              <w:t>4</w:t>
            </w:r>
          </w:p>
        </w:tc>
        <w:tc>
          <w:tcPr>
            <w:tcW w:w="1238" w:type="dxa"/>
          </w:tcPr>
          <w:p w:rsidR="00911C0E" w:rsidRPr="001E2F41" w:rsidP="00493382" w14:paraId="588FD9DF" w14:textId="1B23CF4D">
            <w:pPr>
              <w:widowControl/>
              <w:suppressAutoHyphens/>
              <w:jc w:val="right"/>
              <w:rPr>
                <w:rFonts w:ascii="Times New Roman" w:eastAsia="SimSun" w:hAnsi="Times New Roman"/>
                <w:lang w:eastAsia="ar-SA"/>
              </w:rPr>
            </w:pPr>
            <w:r w:rsidRPr="001E2F41">
              <w:rPr>
                <w:rFonts w:ascii="Times New Roman" w:eastAsia="SimSun" w:hAnsi="Times New Roman"/>
                <w:lang w:eastAsia="ar-SA"/>
              </w:rPr>
              <w:t>95,987</w:t>
            </w:r>
          </w:p>
        </w:tc>
        <w:tc>
          <w:tcPr>
            <w:tcW w:w="1415" w:type="dxa"/>
          </w:tcPr>
          <w:p w:rsidR="00911C0E" w:rsidRPr="001E2F41" w:rsidP="00493382" w14:paraId="21A625B1" w14:textId="5D9B9880">
            <w:pPr>
              <w:widowControl/>
              <w:suppressAutoHyphens/>
              <w:jc w:val="right"/>
              <w:rPr>
                <w:rFonts w:ascii="Times New Roman" w:eastAsia="SimSun" w:hAnsi="Times New Roman"/>
                <w:lang w:eastAsia="ar-SA"/>
              </w:rPr>
            </w:pPr>
            <w:r w:rsidRPr="001E2F41">
              <w:rPr>
                <w:rFonts w:ascii="Times New Roman" w:eastAsia="SimSun" w:hAnsi="Times New Roman"/>
                <w:lang w:eastAsia="ar-SA"/>
              </w:rPr>
              <w:t>$</w:t>
            </w:r>
            <w:r w:rsidR="001A2410">
              <w:rPr>
                <w:rFonts w:ascii="Times New Roman" w:eastAsia="SimSun" w:hAnsi="Times New Roman"/>
                <w:lang w:eastAsia="ar-SA"/>
              </w:rPr>
              <w:t>23.47</w:t>
            </w:r>
            <w:r w:rsidR="007238B1">
              <w:rPr>
                <w:rFonts w:ascii="Times New Roman" w:eastAsia="SimSun" w:hAnsi="Times New Roman"/>
                <w:lang w:eastAsia="ar-SA"/>
              </w:rPr>
              <w:t>***</w:t>
            </w:r>
          </w:p>
        </w:tc>
        <w:tc>
          <w:tcPr>
            <w:tcW w:w="1238" w:type="dxa"/>
          </w:tcPr>
          <w:p w:rsidR="00911C0E" w:rsidRPr="001E2F41" w:rsidP="00493382" w14:paraId="7E00BD6E" w14:textId="4CA646BB">
            <w:pPr>
              <w:widowControl/>
              <w:suppressAutoHyphens/>
              <w:jc w:val="right"/>
              <w:rPr>
                <w:rFonts w:ascii="Times New Roman" w:eastAsia="SimSun" w:hAnsi="Times New Roman"/>
                <w:lang w:eastAsia="ar-SA"/>
              </w:rPr>
            </w:pPr>
            <w:r w:rsidRPr="001E2F41">
              <w:rPr>
                <w:rFonts w:ascii="Times New Roman" w:eastAsia="SimSun" w:hAnsi="Times New Roman"/>
                <w:lang w:eastAsia="ar-SA"/>
              </w:rPr>
              <w:t>2</w:t>
            </w:r>
            <w:r w:rsidR="00022F56">
              <w:rPr>
                <w:rFonts w:ascii="Times New Roman" w:eastAsia="SimSun" w:hAnsi="Times New Roman"/>
                <w:lang w:eastAsia="ar-SA"/>
              </w:rPr>
              <w:t>3</w:t>
            </w:r>
            <w:r w:rsidR="007238B1">
              <w:rPr>
                <w:rFonts w:ascii="Times New Roman" w:eastAsia="SimSun" w:hAnsi="Times New Roman"/>
                <w:lang w:eastAsia="ar-SA"/>
              </w:rPr>
              <w:t>****</w:t>
            </w:r>
            <w:r w:rsidRPr="001E2F41" w:rsidR="006222B7">
              <w:rPr>
                <w:rFonts w:ascii="Times New Roman" w:eastAsia="SimSun" w:hAnsi="Times New Roman"/>
                <w:bCs/>
                <w:vertAlign w:val="superscript"/>
                <w:lang w:eastAsia="zh-CN"/>
              </w:rPr>
              <w:t xml:space="preserve"> </w:t>
            </w:r>
          </w:p>
        </w:tc>
        <w:tc>
          <w:tcPr>
            <w:tcW w:w="1946" w:type="dxa"/>
          </w:tcPr>
          <w:p w:rsidR="00911C0E" w:rsidRPr="001E2F41" w:rsidP="00493382" w14:paraId="7D7025C2" w14:textId="37CA7B77">
            <w:pPr>
              <w:widowControl/>
              <w:suppressAutoHyphens/>
              <w:jc w:val="right"/>
              <w:rPr>
                <w:rFonts w:ascii="Times New Roman" w:eastAsia="SimSun" w:hAnsi="Times New Roman"/>
                <w:lang w:eastAsia="ar-SA"/>
              </w:rPr>
            </w:pPr>
            <w:r w:rsidRPr="001E2F41">
              <w:rPr>
                <w:rFonts w:ascii="Times New Roman" w:eastAsia="SimSun" w:hAnsi="Times New Roman"/>
                <w:lang w:eastAsia="ar-SA"/>
              </w:rPr>
              <w:t>$</w:t>
            </w:r>
            <w:r w:rsidR="00B870B1">
              <w:rPr>
                <w:rFonts w:ascii="Times New Roman" w:eastAsia="SimSun" w:hAnsi="Times New Roman"/>
                <w:lang w:eastAsia="ar-SA"/>
              </w:rPr>
              <w:t>15,206,448</w:t>
            </w:r>
            <w:r w:rsidR="001E2F41">
              <w:rPr>
                <w:rFonts w:ascii="Times New Roman" w:eastAsia="SimSun" w:hAnsi="Times New Roman"/>
                <w:bCs/>
                <w:vertAlign w:val="superscript"/>
                <w:lang w:eastAsia="zh-CN"/>
              </w:rPr>
              <w:t>***</w:t>
            </w:r>
            <w:r w:rsidR="001A2410">
              <w:rPr>
                <w:rFonts w:ascii="Times New Roman" w:eastAsia="SimSun" w:hAnsi="Times New Roman"/>
                <w:bCs/>
                <w:vertAlign w:val="superscript"/>
                <w:lang w:eastAsia="zh-CN"/>
              </w:rPr>
              <w:t>*</w:t>
            </w:r>
          </w:p>
        </w:tc>
      </w:tr>
      <w:tr w14:paraId="011B156B" w14:textId="77777777" w:rsidTr="00A11782">
        <w:tblPrEx>
          <w:tblW w:w="11852" w:type="dxa"/>
          <w:tblInd w:w="-1265" w:type="dxa"/>
          <w:tblLayout w:type="fixed"/>
          <w:tblLook w:val="01E0"/>
        </w:tblPrEx>
        <w:trPr>
          <w:trHeight w:val="258"/>
        </w:trPr>
        <w:tc>
          <w:tcPr>
            <w:tcW w:w="1800" w:type="dxa"/>
          </w:tcPr>
          <w:p w:rsidR="0043782E" w:rsidRPr="001E2F41" w:rsidP="00493382" w14:paraId="1358ED1E" w14:textId="0EAB0945">
            <w:pPr>
              <w:widowControl/>
              <w:suppressAutoHyphens/>
              <w:rPr>
                <w:rFonts w:ascii="Times New Roman" w:eastAsia="SimSun" w:hAnsi="Times New Roman"/>
                <w:bCs/>
                <w:lang w:eastAsia="zh-CN"/>
              </w:rPr>
            </w:pPr>
            <w:r w:rsidRPr="001E2F41">
              <w:rPr>
                <w:rFonts w:ascii="Times New Roman" w:eastAsia="SimSun" w:hAnsi="Times New Roman"/>
                <w:bCs/>
                <w:lang w:eastAsia="zh-CN"/>
              </w:rPr>
              <w:t>Individuals (SSA-4641-OP1)</w:t>
            </w:r>
          </w:p>
        </w:tc>
        <w:tc>
          <w:tcPr>
            <w:tcW w:w="1650" w:type="dxa"/>
          </w:tcPr>
          <w:p w:rsidR="0043782E" w:rsidRPr="001E2F41" w:rsidP="00493382" w14:paraId="558D6273" w14:textId="54E11008">
            <w:pPr>
              <w:widowControl/>
              <w:suppressAutoHyphens/>
              <w:jc w:val="right"/>
              <w:rPr>
                <w:rFonts w:ascii="Times New Roman" w:eastAsia="SimSun" w:hAnsi="Times New Roman"/>
                <w:bCs/>
                <w:lang w:eastAsia="zh-CN"/>
              </w:rPr>
            </w:pPr>
            <w:r w:rsidRPr="001E2F41">
              <w:rPr>
                <w:rFonts w:ascii="Times New Roman" w:eastAsia="SimSun" w:hAnsi="Times New Roman"/>
                <w:bCs/>
                <w:lang w:eastAsia="zh-CN"/>
              </w:rPr>
              <w:t>125,200</w:t>
            </w:r>
            <w:r w:rsidR="00B325E2">
              <w:rPr>
                <w:rFonts w:ascii="Times New Roman" w:eastAsia="SimSun" w:hAnsi="Times New Roman"/>
                <w:bCs/>
                <w:lang w:eastAsia="zh-CN"/>
              </w:rPr>
              <w:t>*</w:t>
            </w:r>
          </w:p>
        </w:tc>
        <w:tc>
          <w:tcPr>
            <w:tcW w:w="1327" w:type="dxa"/>
          </w:tcPr>
          <w:p w:rsidR="0043782E" w:rsidRPr="001E2F41" w:rsidP="00493382" w14:paraId="2C06CBB7" w14:textId="74CA2D4A">
            <w:pPr>
              <w:widowControl/>
              <w:suppressAutoHyphens/>
              <w:jc w:val="right"/>
              <w:rPr>
                <w:rFonts w:ascii="Times New Roman" w:eastAsia="SimSun" w:hAnsi="Times New Roman"/>
                <w:lang w:eastAsia="ar-SA"/>
              </w:rPr>
            </w:pPr>
            <w:r w:rsidRPr="001E2F41">
              <w:rPr>
                <w:rFonts w:ascii="Times New Roman" w:eastAsia="SimSun" w:hAnsi="Times New Roman"/>
                <w:lang w:eastAsia="ar-SA"/>
              </w:rPr>
              <w:t>1</w:t>
            </w:r>
          </w:p>
        </w:tc>
        <w:tc>
          <w:tcPr>
            <w:tcW w:w="1238" w:type="dxa"/>
          </w:tcPr>
          <w:p w:rsidR="0043782E" w:rsidRPr="001E2F41" w:rsidP="00493382" w14:paraId="1BC20193" w14:textId="6E9EF627">
            <w:pPr>
              <w:widowControl/>
              <w:suppressAutoHyphens/>
              <w:jc w:val="right"/>
              <w:rPr>
                <w:rFonts w:ascii="Times New Roman" w:eastAsia="SimSun" w:hAnsi="Times New Roman"/>
                <w:lang w:eastAsia="ar-SA"/>
              </w:rPr>
            </w:pPr>
            <w:r w:rsidRPr="001E2F41">
              <w:rPr>
                <w:rFonts w:ascii="Times New Roman" w:eastAsia="SimSun" w:hAnsi="Times New Roman"/>
                <w:lang w:eastAsia="ar-SA"/>
              </w:rPr>
              <w:t>4</w:t>
            </w:r>
          </w:p>
        </w:tc>
        <w:tc>
          <w:tcPr>
            <w:tcW w:w="1238" w:type="dxa"/>
          </w:tcPr>
          <w:p w:rsidR="0043782E" w:rsidRPr="001E2F41" w:rsidP="00493382" w14:paraId="7CC332EC" w14:textId="29F8C9C4">
            <w:pPr>
              <w:widowControl/>
              <w:suppressAutoHyphens/>
              <w:jc w:val="right"/>
              <w:rPr>
                <w:rFonts w:ascii="Times New Roman" w:eastAsia="SimSun" w:hAnsi="Times New Roman"/>
                <w:lang w:eastAsia="ar-SA"/>
              </w:rPr>
            </w:pPr>
            <w:r w:rsidRPr="001E2F41">
              <w:rPr>
                <w:rFonts w:ascii="Times New Roman" w:eastAsia="SimSun" w:hAnsi="Times New Roman"/>
                <w:lang w:eastAsia="ar-SA"/>
              </w:rPr>
              <w:t>8,34</w:t>
            </w:r>
            <w:r w:rsidR="007A6085">
              <w:rPr>
                <w:rFonts w:ascii="Times New Roman" w:eastAsia="SimSun" w:hAnsi="Times New Roman"/>
                <w:lang w:eastAsia="ar-SA"/>
              </w:rPr>
              <w:t>7</w:t>
            </w:r>
          </w:p>
        </w:tc>
        <w:tc>
          <w:tcPr>
            <w:tcW w:w="1415" w:type="dxa"/>
          </w:tcPr>
          <w:p w:rsidR="0043782E" w:rsidRPr="001E2F41" w:rsidP="00493382" w14:paraId="678595B9" w14:textId="739FDC40">
            <w:pPr>
              <w:widowControl/>
              <w:suppressAutoHyphens/>
              <w:jc w:val="right"/>
              <w:rPr>
                <w:rFonts w:ascii="Times New Roman" w:eastAsia="SimSun" w:hAnsi="Times New Roman"/>
                <w:lang w:eastAsia="ar-SA"/>
              </w:rPr>
            </w:pPr>
            <w:r w:rsidRPr="001E2F41">
              <w:rPr>
                <w:rFonts w:ascii="Times New Roman" w:eastAsia="SimSun" w:hAnsi="Times New Roman"/>
                <w:lang w:eastAsia="ar-SA"/>
              </w:rPr>
              <w:t>$</w:t>
            </w:r>
            <w:r>
              <w:rPr>
                <w:rFonts w:ascii="Times New Roman" w:eastAsia="SimSun" w:hAnsi="Times New Roman"/>
                <w:lang w:eastAsia="ar-SA"/>
              </w:rPr>
              <w:t>23.47</w:t>
            </w:r>
            <w:r w:rsidR="007238B1">
              <w:rPr>
                <w:rFonts w:ascii="Times New Roman" w:eastAsia="SimSun" w:hAnsi="Times New Roman"/>
                <w:lang w:eastAsia="ar-SA"/>
              </w:rPr>
              <w:t>***</w:t>
            </w:r>
          </w:p>
        </w:tc>
        <w:tc>
          <w:tcPr>
            <w:tcW w:w="1238" w:type="dxa"/>
          </w:tcPr>
          <w:p w:rsidR="0043782E" w:rsidRPr="001E2F41" w:rsidP="00493382" w14:paraId="0ACDBC24" w14:textId="2D9E6EE2">
            <w:pPr>
              <w:widowControl/>
              <w:suppressAutoHyphens/>
              <w:jc w:val="right"/>
              <w:rPr>
                <w:rFonts w:ascii="Times New Roman" w:eastAsia="SimSun" w:hAnsi="Times New Roman"/>
                <w:lang w:eastAsia="ar-SA"/>
              </w:rPr>
            </w:pPr>
            <w:r w:rsidRPr="001E2F41">
              <w:rPr>
                <w:rFonts w:ascii="Times New Roman" w:eastAsia="SimSun" w:hAnsi="Times New Roman"/>
                <w:lang w:eastAsia="ar-SA"/>
              </w:rPr>
              <w:t>2</w:t>
            </w:r>
            <w:r w:rsidR="00022F56">
              <w:rPr>
                <w:rFonts w:ascii="Times New Roman" w:eastAsia="SimSun" w:hAnsi="Times New Roman"/>
                <w:lang w:eastAsia="ar-SA"/>
              </w:rPr>
              <w:t>3</w:t>
            </w:r>
            <w:r w:rsidR="007238B1">
              <w:rPr>
                <w:rFonts w:ascii="Times New Roman" w:eastAsia="SimSun" w:hAnsi="Times New Roman"/>
                <w:lang w:eastAsia="ar-SA"/>
              </w:rPr>
              <w:t>****</w:t>
            </w:r>
            <w:r w:rsidRPr="001E2F41" w:rsidR="006222B7">
              <w:rPr>
                <w:rFonts w:ascii="Times New Roman" w:eastAsia="SimSun" w:hAnsi="Times New Roman"/>
                <w:bCs/>
                <w:vertAlign w:val="superscript"/>
                <w:lang w:eastAsia="zh-CN"/>
              </w:rPr>
              <w:t xml:space="preserve"> </w:t>
            </w:r>
          </w:p>
        </w:tc>
        <w:tc>
          <w:tcPr>
            <w:tcW w:w="1946" w:type="dxa"/>
          </w:tcPr>
          <w:p w:rsidR="0043782E" w:rsidRPr="001E2F41" w:rsidP="00493382" w14:paraId="11B77411" w14:textId="46812AC8">
            <w:pPr>
              <w:widowControl/>
              <w:suppressAutoHyphens/>
              <w:jc w:val="right"/>
              <w:rPr>
                <w:rFonts w:ascii="Times New Roman" w:eastAsia="SimSun" w:hAnsi="Times New Roman"/>
                <w:lang w:eastAsia="ar-SA"/>
              </w:rPr>
            </w:pPr>
            <w:r w:rsidRPr="001E2F41">
              <w:rPr>
                <w:rFonts w:ascii="Times New Roman" w:eastAsia="SimSun" w:hAnsi="Times New Roman"/>
                <w:lang w:eastAsia="ar-SA"/>
              </w:rPr>
              <w:t>$</w:t>
            </w:r>
            <w:r w:rsidRPr="001E2F41" w:rsidR="00360A17">
              <w:rPr>
                <w:rFonts w:ascii="Times New Roman" w:eastAsia="SimSun" w:hAnsi="Times New Roman"/>
                <w:lang w:eastAsia="ar-SA"/>
              </w:rPr>
              <w:t>1,</w:t>
            </w:r>
            <w:r w:rsidR="00B870B1">
              <w:rPr>
                <w:rFonts w:ascii="Times New Roman" w:eastAsia="SimSun" w:hAnsi="Times New Roman"/>
                <w:lang w:eastAsia="ar-SA"/>
              </w:rPr>
              <w:t>322,</w:t>
            </w:r>
            <w:r w:rsidR="00AC4A51">
              <w:rPr>
                <w:rFonts w:ascii="Times New Roman" w:eastAsia="SimSun" w:hAnsi="Times New Roman"/>
                <w:lang w:eastAsia="ar-SA"/>
              </w:rPr>
              <w:t>300</w:t>
            </w:r>
            <w:r w:rsidR="001E2F41">
              <w:rPr>
                <w:rFonts w:ascii="Times New Roman" w:eastAsia="SimSun" w:hAnsi="Times New Roman"/>
                <w:bCs/>
                <w:vertAlign w:val="superscript"/>
                <w:lang w:eastAsia="zh-CN"/>
              </w:rPr>
              <w:t>**</w:t>
            </w:r>
            <w:r w:rsidR="001A2410">
              <w:rPr>
                <w:rFonts w:ascii="Times New Roman" w:eastAsia="SimSun" w:hAnsi="Times New Roman"/>
                <w:bCs/>
                <w:vertAlign w:val="superscript"/>
                <w:lang w:eastAsia="zh-CN"/>
              </w:rPr>
              <w:t>*</w:t>
            </w:r>
          </w:p>
        </w:tc>
      </w:tr>
      <w:tr w14:paraId="2C39B551" w14:textId="77777777" w:rsidTr="00A11782">
        <w:tblPrEx>
          <w:tblW w:w="11852" w:type="dxa"/>
          <w:tblInd w:w="-1265" w:type="dxa"/>
          <w:tblLayout w:type="fixed"/>
          <w:tblLook w:val="01E0"/>
        </w:tblPrEx>
        <w:trPr>
          <w:trHeight w:val="258"/>
        </w:trPr>
        <w:tc>
          <w:tcPr>
            <w:tcW w:w="1800" w:type="dxa"/>
          </w:tcPr>
          <w:p w:rsidR="00911C0E" w:rsidRPr="001E2F41" w:rsidP="00493382" w14:paraId="1CDDEBEC" w14:textId="77777777">
            <w:pPr>
              <w:widowControl/>
              <w:suppressAutoHyphens/>
              <w:rPr>
                <w:rFonts w:ascii="Times New Roman" w:eastAsia="SimSun" w:hAnsi="Times New Roman"/>
                <w:lang w:eastAsia="ar-SA"/>
              </w:rPr>
            </w:pPr>
            <w:r w:rsidRPr="001E2F41">
              <w:rPr>
                <w:rFonts w:ascii="Times New Roman" w:eastAsia="SimSun" w:hAnsi="Times New Roman"/>
                <w:lang w:eastAsia="zh-CN"/>
              </w:rPr>
              <w:t>Financial Institutions (Paper SSA</w:t>
            </w:r>
            <w:r w:rsidRPr="001E2F41">
              <w:rPr>
                <w:rFonts w:ascii="Times New Roman" w:eastAsia="SimSun" w:hAnsi="Times New Roman"/>
                <w:lang w:eastAsia="zh-CN"/>
              </w:rPr>
              <w:noBreakHyphen/>
              <w:t>4641)</w:t>
            </w:r>
          </w:p>
        </w:tc>
        <w:tc>
          <w:tcPr>
            <w:tcW w:w="1650" w:type="dxa"/>
          </w:tcPr>
          <w:p w:rsidR="00911C0E" w:rsidRPr="001E2F41" w:rsidP="00493382" w14:paraId="08B090CF" w14:textId="10D2A300">
            <w:pPr>
              <w:widowControl/>
              <w:suppressAutoHyphens/>
              <w:jc w:val="right"/>
              <w:rPr>
                <w:rFonts w:ascii="Times New Roman" w:eastAsia="SimSun" w:hAnsi="Times New Roman"/>
                <w:lang w:eastAsia="ar-SA"/>
              </w:rPr>
            </w:pPr>
            <w:r w:rsidRPr="001E2F41">
              <w:rPr>
                <w:rFonts w:ascii="Times New Roman" w:hAnsi="Times New Roman"/>
              </w:rPr>
              <w:t>158,789</w:t>
            </w:r>
            <w:r w:rsidR="00B325E2">
              <w:rPr>
                <w:rFonts w:ascii="Times New Roman" w:hAnsi="Times New Roman"/>
              </w:rPr>
              <w:t>**</w:t>
            </w:r>
          </w:p>
        </w:tc>
        <w:tc>
          <w:tcPr>
            <w:tcW w:w="1327" w:type="dxa"/>
          </w:tcPr>
          <w:p w:rsidR="00911C0E" w:rsidRPr="001E2F41" w:rsidP="00493382" w14:paraId="78B00107" w14:textId="77777777">
            <w:pPr>
              <w:widowControl/>
              <w:suppressAutoHyphens/>
              <w:jc w:val="right"/>
              <w:rPr>
                <w:rFonts w:ascii="Times New Roman" w:eastAsia="SimSun" w:hAnsi="Times New Roman"/>
                <w:lang w:eastAsia="ar-SA"/>
              </w:rPr>
            </w:pPr>
            <w:r w:rsidRPr="001E2F41">
              <w:rPr>
                <w:rFonts w:ascii="Times New Roman" w:eastAsia="SimSun" w:hAnsi="Times New Roman"/>
                <w:lang w:eastAsia="ar-SA"/>
              </w:rPr>
              <w:t>1</w:t>
            </w:r>
          </w:p>
        </w:tc>
        <w:tc>
          <w:tcPr>
            <w:tcW w:w="1238" w:type="dxa"/>
          </w:tcPr>
          <w:p w:rsidR="00911C0E" w:rsidRPr="001E2F41" w:rsidP="00493382" w14:paraId="132473B7" w14:textId="77777777">
            <w:pPr>
              <w:widowControl/>
              <w:suppressAutoHyphens/>
              <w:jc w:val="right"/>
              <w:rPr>
                <w:rFonts w:ascii="Times New Roman" w:eastAsia="SimSun" w:hAnsi="Times New Roman"/>
                <w:lang w:eastAsia="ar-SA"/>
              </w:rPr>
            </w:pPr>
            <w:r w:rsidRPr="001E2F41">
              <w:rPr>
                <w:rFonts w:ascii="Times New Roman" w:eastAsia="SimSun" w:hAnsi="Times New Roman"/>
                <w:lang w:eastAsia="ar-SA"/>
              </w:rPr>
              <w:t>6</w:t>
            </w:r>
          </w:p>
        </w:tc>
        <w:tc>
          <w:tcPr>
            <w:tcW w:w="1238" w:type="dxa"/>
          </w:tcPr>
          <w:p w:rsidR="00911C0E" w:rsidRPr="001E2F41" w:rsidP="00493382" w14:paraId="7877E4DB" w14:textId="3EB0F71A">
            <w:pPr>
              <w:widowControl/>
              <w:suppressAutoHyphens/>
              <w:jc w:val="right"/>
              <w:rPr>
                <w:rFonts w:ascii="Times New Roman" w:eastAsia="SimSun" w:hAnsi="Times New Roman"/>
                <w:lang w:eastAsia="ar-SA"/>
              </w:rPr>
            </w:pPr>
            <w:r w:rsidRPr="001E2F41">
              <w:rPr>
                <w:rFonts w:ascii="Times New Roman" w:hAnsi="Times New Roman"/>
              </w:rPr>
              <w:t>15,879</w:t>
            </w:r>
          </w:p>
        </w:tc>
        <w:tc>
          <w:tcPr>
            <w:tcW w:w="1415" w:type="dxa"/>
          </w:tcPr>
          <w:p w:rsidR="00911C0E" w:rsidRPr="001E2F41" w:rsidP="00493382" w14:paraId="2A939A4C" w14:textId="2F181F3C">
            <w:pPr>
              <w:widowControl/>
              <w:suppressAutoHyphens/>
              <w:jc w:val="right"/>
              <w:rPr>
                <w:rFonts w:ascii="Times New Roman" w:eastAsia="SimSun" w:hAnsi="Times New Roman"/>
                <w:lang w:eastAsia="ar-SA"/>
              </w:rPr>
            </w:pPr>
            <w:r w:rsidRPr="001E2F41">
              <w:rPr>
                <w:rFonts w:ascii="Times New Roman" w:eastAsia="SimSun" w:hAnsi="Times New Roman"/>
                <w:lang w:eastAsia="ar-SA"/>
              </w:rPr>
              <w:t>$</w:t>
            </w:r>
            <w:r>
              <w:rPr>
                <w:rFonts w:ascii="Times New Roman" w:eastAsia="SimSun" w:hAnsi="Times New Roman"/>
                <w:lang w:eastAsia="ar-SA"/>
              </w:rPr>
              <w:t>23.47</w:t>
            </w:r>
            <w:r w:rsidR="007238B1">
              <w:rPr>
                <w:rFonts w:ascii="Times New Roman" w:eastAsia="SimSun" w:hAnsi="Times New Roman"/>
                <w:lang w:eastAsia="ar-SA"/>
              </w:rPr>
              <w:t>***</w:t>
            </w:r>
            <w:r w:rsidRPr="001E2F41" w:rsidR="006222B7">
              <w:rPr>
                <w:rFonts w:ascii="Times New Roman" w:eastAsia="SimSun" w:hAnsi="Times New Roman"/>
                <w:bCs/>
                <w:vertAlign w:val="superscript"/>
                <w:lang w:eastAsia="zh-CN"/>
              </w:rPr>
              <w:t xml:space="preserve"> </w:t>
            </w:r>
          </w:p>
        </w:tc>
        <w:tc>
          <w:tcPr>
            <w:tcW w:w="1238" w:type="dxa"/>
          </w:tcPr>
          <w:p w:rsidR="00911C0E" w:rsidRPr="001E2F41" w:rsidP="00493382" w14:paraId="7B932F72" w14:textId="1E7E0B57">
            <w:pPr>
              <w:widowControl/>
              <w:suppressAutoHyphens/>
              <w:jc w:val="right"/>
              <w:rPr>
                <w:rFonts w:ascii="Times New Roman" w:eastAsia="SimSun" w:hAnsi="Times New Roman"/>
                <w:lang w:eastAsia="ar-SA"/>
              </w:rPr>
            </w:pPr>
          </w:p>
        </w:tc>
        <w:tc>
          <w:tcPr>
            <w:tcW w:w="1946" w:type="dxa"/>
          </w:tcPr>
          <w:p w:rsidR="00911C0E" w:rsidRPr="001E2F41" w:rsidP="00493382" w14:paraId="58902073" w14:textId="5073BCA5">
            <w:pPr>
              <w:widowControl/>
              <w:suppressAutoHyphens/>
              <w:jc w:val="right"/>
              <w:rPr>
                <w:rFonts w:ascii="Times New Roman" w:eastAsia="SimSun" w:hAnsi="Times New Roman"/>
                <w:lang w:eastAsia="ar-SA"/>
              </w:rPr>
            </w:pPr>
            <w:r w:rsidRPr="001E2F41">
              <w:rPr>
                <w:rFonts w:ascii="Times New Roman" w:eastAsia="SimSun" w:hAnsi="Times New Roman"/>
                <w:lang w:eastAsia="ar-SA"/>
              </w:rPr>
              <w:t>$</w:t>
            </w:r>
            <w:r w:rsidR="00B870B1">
              <w:rPr>
                <w:rFonts w:ascii="Times New Roman" w:eastAsia="SimSun" w:hAnsi="Times New Roman"/>
                <w:lang w:eastAsia="ar-SA"/>
              </w:rPr>
              <w:t>372,680</w:t>
            </w:r>
            <w:r w:rsidR="001E2F41">
              <w:rPr>
                <w:rFonts w:ascii="Times New Roman" w:eastAsia="SimSun" w:hAnsi="Times New Roman"/>
                <w:bCs/>
                <w:vertAlign w:val="superscript"/>
                <w:lang w:eastAsia="zh-CN"/>
              </w:rPr>
              <w:t>***</w:t>
            </w:r>
            <w:r w:rsidR="001A2410">
              <w:rPr>
                <w:rFonts w:ascii="Times New Roman" w:eastAsia="SimSun" w:hAnsi="Times New Roman"/>
                <w:bCs/>
                <w:vertAlign w:val="superscript"/>
                <w:lang w:eastAsia="zh-CN"/>
              </w:rPr>
              <w:t>*</w:t>
            </w:r>
          </w:p>
        </w:tc>
      </w:tr>
      <w:tr w14:paraId="2CFCA0ED" w14:textId="77777777" w:rsidTr="00A11782">
        <w:tblPrEx>
          <w:tblW w:w="11852" w:type="dxa"/>
          <w:tblInd w:w="-1265" w:type="dxa"/>
          <w:tblLayout w:type="fixed"/>
          <w:tblLook w:val="01E0"/>
        </w:tblPrEx>
        <w:trPr>
          <w:trHeight w:val="258"/>
        </w:trPr>
        <w:tc>
          <w:tcPr>
            <w:tcW w:w="1800" w:type="dxa"/>
          </w:tcPr>
          <w:p w:rsidR="00911C0E" w:rsidRPr="001E2F41" w:rsidP="00493382" w14:paraId="3CEDC097" w14:textId="77777777">
            <w:pPr>
              <w:widowControl/>
              <w:suppressAutoHyphens/>
              <w:rPr>
                <w:rFonts w:ascii="Times New Roman" w:eastAsia="SimSun" w:hAnsi="Times New Roman"/>
                <w:lang w:eastAsia="ar-SA"/>
              </w:rPr>
            </w:pPr>
            <w:r w:rsidRPr="001E2F41">
              <w:rPr>
                <w:rFonts w:ascii="Times New Roman" w:eastAsia="SimSun" w:hAnsi="Times New Roman"/>
                <w:lang w:eastAsia="zh-CN"/>
              </w:rPr>
              <w:t>Financial Institutions (Internet e4641 or AFI)</w:t>
            </w:r>
          </w:p>
        </w:tc>
        <w:tc>
          <w:tcPr>
            <w:tcW w:w="1650" w:type="dxa"/>
          </w:tcPr>
          <w:p w:rsidR="00911C0E" w:rsidRPr="001E2F41" w:rsidP="00493382" w14:paraId="0802245F" w14:textId="7BC3E899">
            <w:pPr>
              <w:widowControl/>
              <w:suppressAutoHyphens/>
              <w:jc w:val="right"/>
              <w:rPr>
                <w:rFonts w:ascii="Times New Roman" w:eastAsia="SimSun" w:hAnsi="Times New Roman"/>
                <w:lang w:eastAsia="ar-SA"/>
              </w:rPr>
            </w:pPr>
            <w:r w:rsidRPr="001E2F41">
              <w:rPr>
                <w:rFonts w:ascii="Times New Roman" w:hAnsi="Times New Roman"/>
              </w:rPr>
              <w:t>28,503,538</w:t>
            </w:r>
            <w:r w:rsidR="00B325E2">
              <w:rPr>
                <w:rFonts w:ascii="Times New Roman" w:hAnsi="Times New Roman"/>
              </w:rPr>
              <w:t>**</w:t>
            </w:r>
          </w:p>
        </w:tc>
        <w:tc>
          <w:tcPr>
            <w:tcW w:w="1327" w:type="dxa"/>
          </w:tcPr>
          <w:p w:rsidR="00911C0E" w:rsidRPr="001E2F41" w:rsidP="00493382" w14:paraId="5539F6E0" w14:textId="77777777">
            <w:pPr>
              <w:widowControl/>
              <w:suppressAutoHyphens/>
              <w:jc w:val="right"/>
              <w:rPr>
                <w:rFonts w:ascii="Times New Roman" w:eastAsia="SimSun" w:hAnsi="Times New Roman"/>
                <w:lang w:eastAsia="ar-SA"/>
              </w:rPr>
            </w:pPr>
            <w:r w:rsidRPr="001E2F41">
              <w:rPr>
                <w:rFonts w:ascii="Times New Roman" w:eastAsia="SimSun" w:hAnsi="Times New Roman"/>
                <w:lang w:eastAsia="ar-SA"/>
              </w:rPr>
              <w:t>1</w:t>
            </w:r>
          </w:p>
        </w:tc>
        <w:tc>
          <w:tcPr>
            <w:tcW w:w="1238" w:type="dxa"/>
          </w:tcPr>
          <w:p w:rsidR="00911C0E" w:rsidRPr="001E2F41" w:rsidP="00493382" w14:paraId="2BC0C937" w14:textId="77777777">
            <w:pPr>
              <w:widowControl/>
              <w:suppressAutoHyphens/>
              <w:jc w:val="right"/>
              <w:rPr>
                <w:rFonts w:ascii="Times New Roman" w:eastAsia="SimSun" w:hAnsi="Times New Roman"/>
                <w:lang w:eastAsia="ar-SA"/>
              </w:rPr>
            </w:pPr>
            <w:r w:rsidRPr="001E2F41">
              <w:rPr>
                <w:rFonts w:ascii="Times New Roman" w:eastAsia="SimSun" w:hAnsi="Times New Roman"/>
                <w:lang w:eastAsia="ar-SA"/>
              </w:rPr>
              <w:t>2</w:t>
            </w:r>
          </w:p>
        </w:tc>
        <w:tc>
          <w:tcPr>
            <w:tcW w:w="1238" w:type="dxa"/>
          </w:tcPr>
          <w:p w:rsidR="00911C0E" w:rsidRPr="001E2F41" w:rsidP="00493382" w14:paraId="1DF414A8" w14:textId="14DF93AD">
            <w:pPr>
              <w:widowControl/>
              <w:suppressAutoHyphens/>
              <w:jc w:val="right"/>
              <w:rPr>
                <w:rFonts w:ascii="Times New Roman" w:eastAsia="SimSun" w:hAnsi="Times New Roman"/>
                <w:lang w:eastAsia="ar-SA"/>
              </w:rPr>
            </w:pPr>
            <w:r w:rsidRPr="001E2F41">
              <w:rPr>
                <w:rFonts w:ascii="Times New Roman" w:hAnsi="Times New Roman"/>
              </w:rPr>
              <w:t>950,118</w:t>
            </w:r>
          </w:p>
        </w:tc>
        <w:tc>
          <w:tcPr>
            <w:tcW w:w="1415" w:type="dxa"/>
          </w:tcPr>
          <w:p w:rsidR="00911C0E" w:rsidRPr="001E2F41" w:rsidP="00493382" w14:paraId="37C9240F" w14:textId="67AC62D8">
            <w:pPr>
              <w:widowControl/>
              <w:suppressAutoHyphens/>
              <w:jc w:val="right"/>
              <w:rPr>
                <w:rFonts w:ascii="Times New Roman" w:eastAsia="SimSun" w:hAnsi="Times New Roman"/>
                <w:lang w:eastAsia="ar-SA"/>
              </w:rPr>
            </w:pPr>
            <w:r w:rsidRPr="001E2F41">
              <w:rPr>
                <w:rFonts w:ascii="Times New Roman" w:eastAsia="SimSun" w:hAnsi="Times New Roman"/>
                <w:lang w:eastAsia="ar-SA"/>
              </w:rPr>
              <w:t>$</w:t>
            </w:r>
            <w:r>
              <w:rPr>
                <w:rFonts w:ascii="Times New Roman" w:eastAsia="SimSun" w:hAnsi="Times New Roman"/>
                <w:lang w:eastAsia="ar-SA"/>
              </w:rPr>
              <w:t>23.47</w:t>
            </w:r>
            <w:r w:rsidR="007238B1">
              <w:rPr>
                <w:rFonts w:ascii="Times New Roman" w:eastAsia="SimSun" w:hAnsi="Times New Roman"/>
                <w:lang w:eastAsia="ar-SA"/>
              </w:rPr>
              <w:t>***</w:t>
            </w:r>
          </w:p>
        </w:tc>
        <w:tc>
          <w:tcPr>
            <w:tcW w:w="1238" w:type="dxa"/>
          </w:tcPr>
          <w:p w:rsidR="00911C0E" w:rsidRPr="001E2F41" w:rsidP="00493382" w14:paraId="3A7921AD" w14:textId="6485CCCA">
            <w:pPr>
              <w:widowControl/>
              <w:suppressAutoHyphens/>
              <w:jc w:val="right"/>
              <w:rPr>
                <w:rFonts w:ascii="Times New Roman" w:eastAsia="SimSun" w:hAnsi="Times New Roman"/>
                <w:lang w:eastAsia="ar-SA"/>
              </w:rPr>
            </w:pPr>
          </w:p>
        </w:tc>
        <w:tc>
          <w:tcPr>
            <w:tcW w:w="1946" w:type="dxa"/>
          </w:tcPr>
          <w:p w:rsidR="00911C0E" w:rsidRPr="001E2F41" w:rsidP="00493382" w14:paraId="540DB599" w14:textId="598EA59C">
            <w:pPr>
              <w:widowControl/>
              <w:suppressAutoHyphens/>
              <w:jc w:val="right"/>
              <w:rPr>
                <w:rFonts w:ascii="Times New Roman" w:eastAsia="SimSun" w:hAnsi="Times New Roman"/>
                <w:lang w:eastAsia="ar-SA"/>
              </w:rPr>
            </w:pPr>
            <w:r w:rsidRPr="001E2F41">
              <w:rPr>
                <w:rFonts w:ascii="Times New Roman" w:eastAsia="SimSun" w:hAnsi="Times New Roman"/>
                <w:lang w:eastAsia="ar-SA"/>
              </w:rPr>
              <w:t>$</w:t>
            </w:r>
            <w:r w:rsidR="00B870B1">
              <w:rPr>
                <w:rFonts w:ascii="Times New Roman" w:eastAsia="SimSun" w:hAnsi="Times New Roman"/>
                <w:lang w:eastAsia="ar-SA"/>
              </w:rPr>
              <w:t>22,299,269</w:t>
            </w:r>
            <w:r w:rsidR="001E2F41">
              <w:rPr>
                <w:rFonts w:ascii="Times New Roman" w:eastAsia="SimSun" w:hAnsi="Times New Roman"/>
                <w:bCs/>
                <w:vertAlign w:val="superscript"/>
                <w:lang w:eastAsia="zh-CN"/>
              </w:rPr>
              <w:t>***</w:t>
            </w:r>
            <w:r w:rsidR="001A2410">
              <w:rPr>
                <w:rFonts w:ascii="Times New Roman" w:eastAsia="SimSun" w:hAnsi="Times New Roman"/>
                <w:bCs/>
                <w:vertAlign w:val="superscript"/>
                <w:lang w:eastAsia="zh-CN"/>
              </w:rPr>
              <w:t>*</w:t>
            </w:r>
          </w:p>
        </w:tc>
      </w:tr>
      <w:tr w14:paraId="1DD340DF" w14:textId="77777777" w:rsidTr="00A11782">
        <w:tblPrEx>
          <w:tblW w:w="11852" w:type="dxa"/>
          <w:tblInd w:w="-1265" w:type="dxa"/>
          <w:tblLayout w:type="fixed"/>
          <w:tblLook w:val="01E0"/>
        </w:tblPrEx>
        <w:trPr>
          <w:trHeight w:val="397"/>
        </w:trPr>
        <w:tc>
          <w:tcPr>
            <w:tcW w:w="1800" w:type="dxa"/>
          </w:tcPr>
          <w:p w:rsidR="00911C0E" w:rsidRPr="001E2F41" w:rsidP="00493382" w14:paraId="72B65E9D" w14:textId="77777777">
            <w:pPr>
              <w:widowControl/>
              <w:suppressAutoHyphens/>
              <w:rPr>
                <w:rFonts w:ascii="Times New Roman" w:eastAsia="SimSun" w:hAnsi="Times New Roman"/>
                <w:b/>
                <w:lang w:eastAsia="ar-SA"/>
              </w:rPr>
            </w:pPr>
            <w:r w:rsidRPr="001E2F41">
              <w:rPr>
                <w:rFonts w:ascii="Times New Roman" w:eastAsia="SimSun" w:hAnsi="Times New Roman"/>
                <w:b/>
                <w:lang w:eastAsia="zh-CN"/>
              </w:rPr>
              <w:t>Totals</w:t>
            </w:r>
          </w:p>
        </w:tc>
        <w:tc>
          <w:tcPr>
            <w:tcW w:w="1650" w:type="dxa"/>
          </w:tcPr>
          <w:p w:rsidR="00911C0E" w:rsidRPr="001E2F41" w:rsidP="00493382" w14:paraId="5958A7EB" w14:textId="1C198C30">
            <w:pPr>
              <w:widowControl/>
              <w:suppressAutoHyphens/>
              <w:jc w:val="right"/>
              <w:rPr>
                <w:rFonts w:ascii="Times New Roman" w:eastAsia="SimSun" w:hAnsi="Times New Roman"/>
                <w:b/>
                <w:lang w:eastAsia="ar-SA"/>
              </w:rPr>
            </w:pPr>
            <w:r w:rsidRPr="001E2F41">
              <w:rPr>
                <w:rFonts w:ascii="Times New Roman" w:eastAsia="SimSun" w:hAnsi="Times New Roman"/>
                <w:b/>
                <w:lang w:eastAsia="zh-CN"/>
              </w:rPr>
              <w:t>30</w:t>
            </w:r>
            <w:r w:rsidRPr="001E2F41" w:rsidR="00A718FC">
              <w:rPr>
                <w:rFonts w:ascii="Times New Roman" w:eastAsia="SimSun" w:hAnsi="Times New Roman"/>
                <w:b/>
                <w:lang w:eastAsia="zh-CN"/>
              </w:rPr>
              <w:t>,</w:t>
            </w:r>
            <w:r w:rsidRPr="001E2F41">
              <w:rPr>
                <w:rFonts w:ascii="Times New Roman" w:eastAsia="SimSun" w:hAnsi="Times New Roman"/>
                <w:b/>
                <w:lang w:eastAsia="zh-CN"/>
              </w:rPr>
              <w:t>227</w:t>
            </w:r>
            <w:r w:rsidRPr="001E2F41" w:rsidR="00A718FC">
              <w:rPr>
                <w:rFonts w:ascii="Times New Roman" w:eastAsia="SimSun" w:hAnsi="Times New Roman"/>
                <w:b/>
                <w:lang w:eastAsia="zh-CN"/>
              </w:rPr>
              <w:t>,327</w:t>
            </w:r>
          </w:p>
        </w:tc>
        <w:tc>
          <w:tcPr>
            <w:tcW w:w="1327" w:type="dxa"/>
          </w:tcPr>
          <w:p w:rsidR="00911C0E" w:rsidRPr="001E2F41" w:rsidP="00493382" w14:paraId="392EB804" w14:textId="77777777">
            <w:pPr>
              <w:widowControl/>
              <w:suppressAutoHyphens/>
              <w:jc w:val="right"/>
              <w:rPr>
                <w:rFonts w:ascii="Times New Roman" w:eastAsia="SimSun" w:hAnsi="Times New Roman"/>
                <w:b/>
                <w:lang w:eastAsia="ar-SA"/>
              </w:rPr>
            </w:pPr>
          </w:p>
        </w:tc>
        <w:tc>
          <w:tcPr>
            <w:tcW w:w="1238" w:type="dxa"/>
          </w:tcPr>
          <w:p w:rsidR="00911C0E" w:rsidRPr="001E2F41" w:rsidP="00493382" w14:paraId="50563C88" w14:textId="77777777">
            <w:pPr>
              <w:widowControl/>
              <w:suppressAutoHyphens/>
              <w:jc w:val="right"/>
              <w:rPr>
                <w:rFonts w:ascii="Times New Roman" w:eastAsia="SimSun" w:hAnsi="Times New Roman"/>
                <w:b/>
                <w:lang w:eastAsia="ar-SA"/>
              </w:rPr>
            </w:pPr>
          </w:p>
        </w:tc>
        <w:tc>
          <w:tcPr>
            <w:tcW w:w="1238" w:type="dxa"/>
          </w:tcPr>
          <w:p w:rsidR="00911C0E" w:rsidP="00493382" w14:paraId="79BDC618" w14:textId="77777777">
            <w:pPr>
              <w:widowControl/>
              <w:suppressAutoHyphens/>
              <w:jc w:val="right"/>
              <w:rPr>
                <w:rFonts w:ascii="Times New Roman" w:eastAsia="SimSun" w:hAnsi="Times New Roman"/>
                <w:b/>
                <w:lang w:eastAsia="ar-SA"/>
              </w:rPr>
            </w:pPr>
            <w:r w:rsidRPr="001E2F41">
              <w:rPr>
                <w:rFonts w:ascii="Times New Roman" w:eastAsia="SimSun" w:hAnsi="Times New Roman"/>
                <w:b/>
                <w:lang w:eastAsia="ar-SA"/>
              </w:rPr>
              <w:t>1</w:t>
            </w:r>
            <w:r w:rsidRPr="001E2F41" w:rsidR="00817D47">
              <w:rPr>
                <w:rFonts w:ascii="Times New Roman" w:eastAsia="SimSun" w:hAnsi="Times New Roman"/>
                <w:b/>
                <w:lang w:eastAsia="ar-SA"/>
              </w:rPr>
              <w:t>,</w:t>
            </w:r>
            <w:r w:rsidRPr="001E2F41">
              <w:rPr>
                <w:rFonts w:ascii="Times New Roman" w:eastAsia="SimSun" w:hAnsi="Times New Roman"/>
                <w:b/>
                <w:lang w:eastAsia="ar-SA"/>
              </w:rPr>
              <w:t>07</w:t>
            </w:r>
            <w:r w:rsidRPr="001E2F41" w:rsidR="005F68C0">
              <w:rPr>
                <w:rFonts w:ascii="Times New Roman" w:eastAsia="SimSun" w:hAnsi="Times New Roman"/>
                <w:b/>
                <w:lang w:eastAsia="ar-SA"/>
              </w:rPr>
              <w:t>0</w:t>
            </w:r>
            <w:r w:rsidRPr="001E2F41" w:rsidR="00817D47">
              <w:rPr>
                <w:rFonts w:ascii="Times New Roman" w:eastAsia="SimSun" w:hAnsi="Times New Roman"/>
                <w:b/>
                <w:lang w:eastAsia="ar-SA"/>
              </w:rPr>
              <w:t>,</w:t>
            </w:r>
            <w:r w:rsidRPr="001E2F41" w:rsidR="005F68C0">
              <w:rPr>
                <w:rFonts w:ascii="Times New Roman" w:eastAsia="SimSun" w:hAnsi="Times New Roman"/>
                <w:b/>
                <w:lang w:eastAsia="ar-SA"/>
              </w:rPr>
              <w:t>330</w:t>
            </w:r>
          </w:p>
          <w:p w:rsidR="001E2F41" w:rsidRPr="001E2F41" w:rsidP="00493382" w14:paraId="175D0766" w14:textId="3D71397C">
            <w:pPr>
              <w:widowControl/>
              <w:suppressAutoHyphens/>
              <w:jc w:val="right"/>
              <w:rPr>
                <w:rFonts w:ascii="Times New Roman" w:eastAsia="SimSun" w:hAnsi="Times New Roman"/>
                <w:b/>
                <w:lang w:eastAsia="ar-SA"/>
              </w:rPr>
            </w:pPr>
          </w:p>
        </w:tc>
        <w:tc>
          <w:tcPr>
            <w:tcW w:w="1415" w:type="dxa"/>
          </w:tcPr>
          <w:p w:rsidR="00911C0E" w:rsidRPr="001E2F41" w:rsidP="00493382" w14:paraId="66F18D4C" w14:textId="77777777">
            <w:pPr>
              <w:widowControl/>
              <w:suppressAutoHyphens/>
              <w:jc w:val="right"/>
              <w:rPr>
                <w:rFonts w:ascii="Times New Roman" w:eastAsia="SimSun" w:hAnsi="Times New Roman"/>
                <w:b/>
                <w:lang w:eastAsia="ar-SA"/>
              </w:rPr>
            </w:pPr>
          </w:p>
        </w:tc>
        <w:tc>
          <w:tcPr>
            <w:tcW w:w="1238" w:type="dxa"/>
          </w:tcPr>
          <w:p w:rsidR="00911C0E" w:rsidRPr="001E2F41" w:rsidP="00022F56" w14:paraId="5BC6941E" w14:textId="77777777">
            <w:pPr>
              <w:widowControl/>
              <w:suppressAutoHyphens/>
              <w:jc w:val="center"/>
              <w:rPr>
                <w:rFonts w:ascii="Times New Roman" w:eastAsia="SimSun" w:hAnsi="Times New Roman"/>
                <w:b/>
                <w:lang w:eastAsia="ar-SA"/>
              </w:rPr>
            </w:pPr>
          </w:p>
        </w:tc>
        <w:tc>
          <w:tcPr>
            <w:tcW w:w="1946" w:type="dxa"/>
          </w:tcPr>
          <w:p w:rsidR="00911C0E" w:rsidRPr="001E2F41" w:rsidP="00493382" w14:paraId="6C2D383C" w14:textId="7772890C">
            <w:pPr>
              <w:widowControl/>
              <w:suppressAutoHyphens/>
              <w:jc w:val="right"/>
              <w:rPr>
                <w:rFonts w:ascii="Times New Roman" w:eastAsia="SimSun" w:hAnsi="Times New Roman"/>
                <w:b/>
                <w:lang w:eastAsia="ar-SA"/>
              </w:rPr>
            </w:pPr>
            <w:r w:rsidRPr="001E2F41">
              <w:rPr>
                <w:rFonts w:ascii="Times New Roman" w:eastAsia="SimSun" w:hAnsi="Times New Roman"/>
                <w:b/>
                <w:lang w:eastAsia="ar-SA"/>
              </w:rPr>
              <w:t>$</w:t>
            </w:r>
            <w:r w:rsidR="00B870B1">
              <w:rPr>
                <w:rFonts w:ascii="Times New Roman" w:eastAsia="SimSun" w:hAnsi="Times New Roman"/>
                <w:b/>
                <w:lang w:eastAsia="ar-SA"/>
              </w:rPr>
              <w:t>39,200,6</w:t>
            </w:r>
            <w:r w:rsidR="00AC4A51">
              <w:rPr>
                <w:rFonts w:ascii="Times New Roman" w:eastAsia="SimSun" w:hAnsi="Times New Roman"/>
                <w:b/>
                <w:lang w:eastAsia="ar-SA"/>
              </w:rPr>
              <w:t>97</w:t>
            </w:r>
            <w:r w:rsidRPr="001E2F41" w:rsidR="006222B7">
              <w:rPr>
                <w:rFonts w:ascii="Times New Roman" w:eastAsia="SimSun" w:hAnsi="Times New Roman"/>
                <w:bCs/>
                <w:vertAlign w:val="superscript"/>
                <w:lang w:eastAsia="zh-CN"/>
              </w:rPr>
              <w:t xml:space="preserve"> </w:t>
            </w:r>
            <w:r w:rsidR="001E2F41">
              <w:rPr>
                <w:rFonts w:ascii="Times New Roman" w:eastAsia="SimSun" w:hAnsi="Times New Roman"/>
                <w:bCs/>
                <w:vertAlign w:val="superscript"/>
                <w:lang w:eastAsia="zh-CN"/>
              </w:rPr>
              <w:t>***</w:t>
            </w:r>
            <w:r w:rsidR="001A2410">
              <w:rPr>
                <w:rFonts w:ascii="Times New Roman" w:eastAsia="SimSun" w:hAnsi="Times New Roman"/>
                <w:bCs/>
                <w:vertAlign w:val="superscript"/>
                <w:lang w:eastAsia="zh-CN"/>
              </w:rPr>
              <w:t>*</w:t>
            </w:r>
          </w:p>
        </w:tc>
      </w:tr>
    </w:tbl>
    <w:p w:rsidR="009A7E88" w:rsidRPr="0096346C" w:rsidP="009A7E88" w14:paraId="2A486E49" w14:textId="77777777">
      <w:pPr>
        <w:suppressAutoHyphens/>
        <w:ind w:left="1440"/>
        <w:rPr>
          <w:rFonts w:ascii="Times New Roman" w:hAnsi="Times New Roman"/>
        </w:rPr>
      </w:pPr>
      <w:r w:rsidRPr="0096346C">
        <w:rPr>
          <w:rFonts w:ascii="Times New Roman" w:hAnsi="Times New Roman"/>
        </w:rPr>
        <w:t xml:space="preserve">* This includes individuals completing the form to provide their authorization for purposes of determining SSI eligibility as well as individuals providing their </w:t>
      </w:r>
      <w:r w:rsidRPr="0096346C">
        <w:rPr>
          <w:rFonts w:ascii="Times New Roman" w:hAnsi="Times New Roman"/>
        </w:rPr>
        <w:t xml:space="preserve">authorization for purposes of a waiver determination. </w:t>
      </w:r>
    </w:p>
    <w:p w:rsidR="009A7E88" w:rsidP="009A7E88" w14:paraId="33B655CF" w14:textId="77777777">
      <w:pPr>
        <w:suppressAutoHyphens/>
        <w:ind w:left="1440"/>
        <w:rPr>
          <w:rFonts w:ascii="Times New Roman" w:hAnsi="Times New Roman"/>
        </w:rPr>
      </w:pPr>
      <w:r w:rsidRPr="00DF5266">
        <w:rPr>
          <w:rFonts w:ascii="Times New Roman" w:hAnsi="Times New Roman"/>
        </w:rPr>
        <w:t xml:space="preserve">** This likely is an overestimate because individuals providing their authorization for purposes of a waiver determination may, alternatively, provide their authorization using another form, the SSA-632, but we do not have readily available MI on how many individuals use that form instead of the SSA-4641.  </w:t>
      </w:r>
    </w:p>
    <w:p w:rsidR="009A7E88" w:rsidRPr="00DF5266" w:rsidP="009A7E88" w14:paraId="7506B6BF" w14:textId="77777777">
      <w:pPr>
        <w:suppressAutoHyphens/>
        <w:ind w:left="1440"/>
        <w:rPr>
          <w:rFonts w:ascii="Times New Roman" w:hAnsi="Times New Roman"/>
        </w:rPr>
      </w:pPr>
    </w:p>
    <w:p w:rsidR="008279CF" w:rsidRPr="007238B1" w:rsidP="007238B1" w14:paraId="3B9DD499" w14:textId="6D92013A">
      <w:pPr>
        <w:pStyle w:val="ListParagraph"/>
        <w:widowControl/>
        <w:snapToGrid/>
        <w:spacing w:after="160" w:line="259" w:lineRule="auto"/>
        <w:ind w:left="1440"/>
        <w:rPr>
          <w:rStyle w:val="Hyperlink"/>
          <w:color w:val="auto"/>
          <w:u w:val="none"/>
        </w:rPr>
      </w:pPr>
      <w:r w:rsidRPr="00DF5266">
        <w:rPr>
          <w:rFonts w:ascii="Times New Roman" w:eastAsia="SimSun" w:hAnsi="Times New Roman"/>
          <w:lang w:eastAsia="ar-SA"/>
        </w:rPr>
        <w:t>*** We based this figure by averaging both the average DI payments based on SSA's current FY 202</w:t>
      </w:r>
      <w:r>
        <w:rPr>
          <w:rFonts w:ascii="Times New Roman" w:eastAsia="SimSun" w:hAnsi="Times New Roman"/>
          <w:lang w:eastAsia="ar-SA"/>
        </w:rPr>
        <w:t>6</w:t>
      </w:r>
      <w:r w:rsidRPr="00DF5266">
        <w:rPr>
          <w:rFonts w:ascii="Times New Roman" w:eastAsia="SimSun" w:hAnsi="Times New Roman"/>
          <w:lang w:eastAsia="ar-SA"/>
        </w:rPr>
        <w:t xml:space="preserve"> data (</w:t>
      </w:r>
      <w:hyperlink r:id="rId5" w:history="1">
        <w:r w:rsidRPr="00AC49ED">
          <w:rPr>
            <w:rStyle w:val="Hyperlink"/>
            <w:rFonts w:ascii="Times New Roman" w:hAnsi="Times New Roman"/>
          </w:rPr>
          <w:t>Effect of COLA on Average Social Security Benefits</w:t>
        </w:r>
      </w:hyperlink>
      <w:r w:rsidRPr="007238B1">
        <w:rPr>
          <w:rFonts w:ascii="Times New Roman" w:eastAsia="SimSun" w:hAnsi="Times New Roman"/>
          <w:lang w:eastAsia="ar-SA"/>
        </w:rPr>
        <w:t>), and the average U.S. worker’s hourly wages, as reported by Bureau of Labor Statistics data (</w:t>
      </w:r>
      <w:bookmarkStart w:id="0" w:name="_Hlk86390431"/>
      <w:hyperlink r:id="rId6" w:anchor="/industry/000000" w:history="1">
        <w:r w:rsidRPr="007238B1">
          <w:rPr>
            <w:rStyle w:val="Hyperlink"/>
            <w:rFonts w:ascii="Times New Roman" w:hAnsi="Times New Roman"/>
          </w:rPr>
          <w:t>Occupational Employment and Wage Statistics</w:t>
        </w:r>
      </w:hyperlink>
    </w:p>
    <w:p w:rsidR="008279CF" w:rsidRPr="00510C9D" w:rsidP="008279CF" w14:paraId="30F1C8F3" w14:textId="77777777">
      <w:pPr>
        <w:pStyle w:val="ListParagraph"/>
        <w:ind w:left="1080"/>
        <w:rPr>
          <w:rStyle w:val="Hyperlink"/>
          <w:rFonts w:ascii="Times New Roman" w:hAnsi="Times New Roman"/>
        </w:rPr>
      </w:pPr>
    </w:p>
    <w:p w:rsidR="009A7E88" w:rsidP="008279CF" w14:paraId="0CA3B266" w14:textId="46B6E42D">
      <w:pPr>
        <w:widowControl/>
        <w:ind w:left="1440"/>
        <w:rPr>
          <w:rFonts w:ascii="Times New Roman" w:eastAsia="SimSun" w:hAnsi="Times New Roman"/>
          <w:lang w:eastAsia="ar-SA"/>
        </w:rPr>
      </w:pPr>
      <w:r w:rsidRPr="00DF5266">
        <w:rPr>
          <w:rFonts w:ascii="Times New Roman" w:eastAsia="SimSun" w:hAnsi="Times New Roman"/>
          <w:lang w:eastAsia="ar-SA"/>
        </w:rPr>
        <w:t>**** We based this figure on the average FY 2022 wait times for field offices, based on SSA’s current management information data.</w:t>
      </w:r>
    </w:p>
    <w:p w:rsidR="009A7E88" w:rsidRPr="00DF5266" w:rsidP="009A7E88" w14:paraId="7EFF9EE2" w14:textId="77777777">
      <w:pPr>
        <w:widowControl/>
        <w:suppressAutoHyphens/>
        <w:autoSpaceDE w:val="0"/>
        <w:autoSpaceDN w:val="0"/>
        <w:adjustRightInd w:val="0"/>
        <w:ind w:left="1440"/>
        <w:rPr>
          <w:rFonts w:ascii="Times New Roman" w:eastAsia="SimSun" w:hAnsi="Times New Roman"/>
          <w:lang w:eastAsia="ar-SA"/>
        </w:rPr>
      </w:pPr>
    </w:p>
    <w:p w:rsidR="009A7E88" w:rsidRPr="00DF5266" w:rsidP="009A7E88" w14:paraId="2F7F4E45" w14:textId="4D2311AF">
      <w:pPr>
        <w:widowControl/>
        <w:tabs>
          <w:tab w:val="left" w:pos="916"/>
          <w:tab w:val="left" w:pos="13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Times New Roman" w:eastAsia="SimSun" w:hAnsi="Times New Roman" w:cs="Courier New"/>
          <w:szCs w:val="20"/>
          <w:lang w:eastAsia="zh-CN"/>
        </w:rPr>
      </w:pPr>
      <w:r w:rsidRPr="00DF5266">
        <w:rPr>
          <w:rFonts w:ascii="Times New Roman" w:eastAsia="SimSun" w:hAnsi="Times New Roman"/>
          <w:lang w:eastAsia="ar-SA"/>
        </w:rPr>
        <w:t>***** This figure does not represent actual costs that SSA is imposing on recipients of Social Security payments to complete this application; rather, these are theoretical opportunity costs for the additional time respondents will spend to complete the application</w:t>
      </w:r>
      <w:r w:rsidRPr="00DF5266" w:rsidR="007238B1">
        <w:rPr>
          <w:rFonts w:ascii="Times New Roman" w:eastAsia="SimSun" w:hAnsi="Times New Roman"/>
          <w:lang w:eastAsia="ar-SA"/>
        </w:rPr>
        <w:t xml:space="preserve">.  </w:t>
      </w:r>
      <w:r w:rsidRPr="00DF5266">
        <w:rPr>
          <w:rFonts w:ascii="Times New Roman" w:eastAsia="SimSun" w:hAnsi="Times New Roman"/>
          <w:b/>
          <w:bCs/>
          <w:u w:val="single"/>
          <w:lang w:eastAsia="ar-SA"/>
        </w:rPr>
        <w:t>There is no actual charge to respondents to complete the application</w:t>
      </w:r>
      <w:bookmarkEnd w:id="0"/>
      <w:r w:rsidRPr="00DF5266">
        <w:rPr>
          <w:rFonts w:ascii="Times New Roman" w:eastAsia="SimSun" w:hAnsi="Times New Roman"/>
          <w:b/>
          <w:bCs/>
          <w:lang w:eastAsia="ar-SA"/>
        </w:rPr>
        <w:t>.</w:t>
      </w:r>
    </w:p>
    <w:p w:rsidR="009A7E88" w:rsidP="00B65EC0" w14:paraId="21DE2D1A" w14:textId="77777777">
      <w:pPr>
        <w:widowControl/>
        <w:snapToGrid/>
        <w:rPr>
          <w:rFonts w:ascii="Times New Roman" w:hAnsi="Times New Roman"/>
          <w:b/>
          <w:bCs/>
          <w:u w:val="single"/>
        </w:rPr>
      </w:pPr>
    </w:p>
    <w:p w:rsidR="009A7E88" w:rsidP="00B65EC0" w14:paraId="612D3107" w14:textId="77777777">
      <w:pPr>
        <w:widowControl/>
        <w:snapToGrid/>
        <w:rPr>
          <w:rFonts w:ascii="Times New Roman" w:hAnsi="Times New Roman"/>
          <w:b/>
          <w:bCs/>
          <w:u w:val="single"/>
        </w:rPr>
      </w:pPr>
    </w:p>
    <w:p w:rsidR="00D83E3E" w:rsidP="00B65EC0" w14:paraId="515CB244" w14:textId="3B4343C5">
      <w:pPr>
        <w:widowControl/>
        <w:snapToGrid/>
        <w:rPr>
          <w:rFonts w:ascii="Times New Roman" w:hAnsi="Times New Roman"/>
        </w:rPr>
      </w:pPr>
      <w:r w:rsidRPr="000A018A">
        <w:rPr>
          <w:rFonts w:ascii="Times New Roman" w:hAnsi="Times New Roman"/>
          <w:b/>
          <w:bCs/>
          <w:u w:val="single"/>
        </w:rPr>
        <w:t xml:space="preserve">Justification </w:t>
      </w:r>
      <w:r>
        <w:rPr>
          <w:rFonts w:ascii="Times New Roman" w:hAnsi="Times New Roman"/>
          <w:b/>
          <w:bCs/>
          <w:u w:val="single"/>
        </w:rPr>
        <w:t>5</w:t>
      </w:r>
      <w:r w:rsidRPr="000A018A">
        <w:rPr>
          <w:rFonts w:ascii="Times New Roman" w:hAnsi="Times New Roman"/>
          <w:b/>
          <w:bCs/>
          <w:u w:val="single"/>
        </w:rPr>
        <w:t>:</w:t>
      </w:r>
      <w:r w:rsidRPr="0097522E" w:rsidR="0097522E">
        <w:rPr>
          <w:rFonts w:ascii="Times New Roman" w:hAnsi="Times New Roman"/>
        </w:rPr>
        <w:t xml:space="preserve"> </w:t>
      </w:r>
      <w:r w:rsidR="00F86DBB">
        <w:rPr>
          <w:rFonts w:ascii="Times New Roman" w:hAnsi="Times New Roman"/>
        </w:rPr>
        <w:t>The change is part</w:t>
      </w:r>
      <w:r w:rsidR="002D36C0">
        <w:rPr>
          <w:rFonts w:ascii="Times New Roman" w:hAnsi="Times New Roman"/>
        </w:rPr>
        <w:t xml:space="preserve"> of a priority initiative to improve </w:t>
      </w:r>
      <w:r w:rsidR="00E10858">
        <w:rPr>
          <w:rFonts w:ascii="Times New Roman" w:hAnsi="Times New Roman"/>
        </w:rPr>
        <w:t>administration of the SSI program</w:t>
      </w:r>
      <w:r w:rsidR="007238B1">
        <w:rPr>
          <w:rFonts w:ascii="Times New Roman" w:hAnsi="Times New Roman"/>
        </w:rPr>
        <w:t xml:space="preserve">.  </w:t>
      </w:r>
      <w:r w:rsidR="00E10858">
        <w:rPr>
          <w:rFonts w:ascii="Times New Roman" w:hAnsi="Times New Roman"/>
        </w:rPr>
        <w:t xml:space="preserve">Increasing </w:t>
      </w:r>
      <w:r w:rsidR="00E31E01">
        <w:rPr>
          <w:rFonts w:ascii="Times New Roman" w:hAnsi="Times New Roman"/>
        </w:rPr>
        <w:t xml:space="preserve">verification efforts </w:t>
      </w:r>
      <w:r w:rsidR="00066E25">
        <w:rPr>
          <w:rFonts w:ascii="Times New Roman" w:hAnsi="Times New Roman"/>
        </w:rPr>
        <w:t xml:space="preserve">during initial applications </w:t>
      </w:r>
      <w:r w:rsidR="0097522E">
        <w:rPr>
          <w:rFonts w:ascii="Times New Roman" w:hAnsi="Times New Roman"/>
        </w:rPr>
        <w:t>will reduce program fraud and improper payment risks associated with undisclosed financial account assets.</w:t>
      </w:r>
    </w:p>
    <w:p w:rsidR="0096346C" w:rsidP="00B65EC0" w14:paraId="5A9D6CB2" w14:textId="77777777">
      <w:pPr>
        <w:widowControl/>
        <w:snapToGrid/>
        <w:rPr>
          <w:rFonts w:ascii="Times New Roman" w:hAnsi="Times New Roman"/>
        </w:rPr>
      </w:pPr>
    </w:p>
    <w:p w:rsidR="0096346C" w:rsidRPr="0096346C" w:rsidP="00B65EC0" w14:paraId="4967D884" w14:textId="2FEA2662">
      <w:pPr>
        <w:widowControl/>
        <w:snapToGrid/>
        <w:rPr>
          <w:rFonts w:ascii="Times New Roman" w:hAnsi="Times New Roman"/>
        </w:rPr>
      </w:pPr>
      <w:r w:rsidRPr="0096346C">
        <w:rPr>
          <w:rFonts w:ascii="Times New Roman" w:hAnsi="Times New Roman"/>
          <w:snapToGrid w:val="0"/>
        </w:rPr>
        <w:t>We will implement these revisions upon OMB approval</w:t>
      </w:r>
    </w:p>
    <w:sectPr w:rsidSect="00D40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006C13"/>
    <w:multiLevelType w:val="hybridMultilevel"/>
    <w:tmpl w:val="B84CEF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075FF1"/>
    <w:multiLevelType w:val="hybridMultilevel"/>
    <w:tmpl w:val="CEA049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0269B7"/>
    <w:multiLevelType w:val="hybridMultilevel"/>
    <w:tmpl w:val="C1FEA1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7512F2C"/>
    <w:multiLevelType w:val="hybridMultilevel"/>
    <w:tmpl w:val="D07E1494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5">
    <w:nsid w:val="7BD14A05"/>
    <w:multiLevelType w:val="hybridMultilevel"/>
    <w:tmpl w:val="A6522B4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D2954C6"/>
    <w:multiLevelType w:val="hybridMultilevel"/>
    <w:tmpl w:val="E02479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3852822">
    <w:abstractNumId w:val="4"/>
  </w:num>
  <w:num w:numId="2" w16cid:durableId="12149927">
    <w:abstractNumId w:val="3"/>
  </w:num>
  <w:num w:numId="3" w16cid:durableId="1121001583">
    <w:abstractNumId w:val="6"/>
  </w:num>
  <w:num w:numId="4" w16cid:durableId="91173074">
    <w:abstractNumId w:val="1"/>
  </w:num>
  <w:num w:numId="5" w16cid:durableId="221602209">
    <w:abstractNumId w:val="2"/>
  </w:num>
  <w:num w:numId="6" w16cid:durableId="1493794657">
    <w:abstractNumId w:val="5"/>
  </w:num>
  <w:num w:numId="7" w16cid:durableId="28647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82"/>
    <w:rsid w:val="000002D5"/>
    <w:rsid w:val="00000650"/>
    <w:rsid w:val="00000BC5"/>
    <w:rsid w:val="00001F5A"/>
    <w:rsid w:val="00001FA6"/>
    <w:rsid w:val="0000229A"/>
    <w:rsid w:val="000023BC"/>
    <w:rsid w:val="0000242C"/>
    <w:rsid w:val="0000251E"/>
    <w:rsid w:val="00002F56"/>
    <w:rsid w:val="00003C1D"/>
    <w:rsid w:val="00003C85"/>
    <w:rsid w:val="0000475B"/>
    <w:rsid w:val="00004FF4"/>
    <w:rsid w:val="000058FB"/>
    <w:rsid w:val="00006683"/>
    <w:rsid w:val="000067F1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B8F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D3D"/>
    <w:rsid w:val="00017FF5"/>
    <w:rsid w:val="00020760"/>
    <w:rsid w:val="00020E83"/>
    <w:rsid w:val="00021BD9"/>
    <w:rsid w:val="000223A1"/>
    <w:rsid w:val="00022589"/>
    <w:rsid w:val="00022F56"/>
    <w:rsid w:val="00023102"/>
    <w:rsid w:val="00023415"/>
    <w:rsid w:val="000234C4"/>
    <w:rsid w:val="00023CC2"/>
    <w:rsid w:val="00024534"/>
    <w:rsid w:val="0002466A"/>
    <w:rsid w:val="00024852"/>
    <w:rsid w:val="00024EFA"/>
    <w:rsid w:val="0002522D"/>
    <w:rsid w:val="00026092"/>
    <w:rsid w:val="00026216"/>
    <w:rsid w:val="00026368"/>
    <w:rsid w:val="0002656A"/>
    <w:rsid w:val="0002674D"/>
    <w:rsid w:val="00027088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1F60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A6F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5A78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4E2A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1FBA"/>
    <w:rsid w:val="0006218D"/>
    <w:rsid w:val="000628C8"/>
    <w:rsid w:val="00062A23"/>
    <w:rsid w:val="00062AF9"/>
    <w:rsid w:val="00062B80"/>
    <w:rsid w:val="00062F56"/>
    <w:rsid w:val="000631C4"/>
    <w:rsid w:val="00063AA5"/>
    <w:rsid w:val="00063B17"/>
    <w:rsid w:val="00064254"/>
    <w:rsid w:val="00064408"/>
    <w:rsid w:val="000655E4"/>
    <w:rsid w:val="000655F9"/>
    <w:rsid w:val="00066C63"/>
    <w:rsid w:val="00066E25"/>
    <w:rsid w:val="000675B1"/>
    <w:rsid w:val="00067644"/>
    <w:rsid w:val="0006798C"/>
    <w:rsid w:val="00067E26"/>
    <w:rsid w:val="00067EDB"/>
    <w:rsid w:val="0007012C"/>
    <w:rsid w:val="00071278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8E0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18A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35E4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2C5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6FC"/>
    <w:rsid w:val="00104F37"/>
    <w:rsid w:val="001054C9"/>
    <w:rsid w:val="00105654"/>
    <w:rsid w:val="00105719"/>
    <w:rsid w:val="00105847"/>
    <w:rsid w:val="00105F4D"/>
    <w:rsid w:val="00105F92"/>
    <w:rsid w:val="00106552"/>
    <w:rsid w:val="00106D6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1058"/>
    <w:rsid w:val="001220FF"/>
    <w:rsid w:val="001222D9"/>
    <w:rsid w:val="00122505"/>
    <w:rsid w:val="00122597"/>
    <w:rsid w:val="00122754"/>
    <w:rsid w:val="00122B0B"/>
    <w:rsid w:val="00122BA7"/>
    <w:rsid w:val="00123A83"/>
    <w:rsid w:val="00123D72"/>
    <w:rsid w:val="00124415"/>
    <w:rsid w:val="00124529"/>
    <w:rsid w:val="00124FF8"/>
    <w:rsid w:val="001252A5"/>
    <w:rsid w:val="00125F29"/>
    <w:rsid w:val="00126882"/>
    <w:rsid w:val="00126D86"/>
    <w:rsid w:val="00127335"/>
    <w:rsid w:val="00127360"/>
    <w:rsid w:val="00127644"/>
    <w:rsid w:val="00127C65"/>
    <w:rsid w:val="001304E6"/>
    <w:rsid w:val="00130F2E"/>
    <w:rsid w:val="00131BF4"/>
    <w:rsid w:val="00132C4B"/>
    <w:rsid w:val="0013319B"/>
    <w:rsid w:val="001333DF"/>
    <w:rsid w:val="0013370D"/>
    <w:rsid w:val="00133D53"/>
    <w:rsid w:val="00133E74"/>
    <w:rsid w:val="00133E9B"/>
    <w:rsid w:val="00134E8E"/>
    <w:rsid w:val="0013577A"/>
    <w:rsid w:val="00135D6E"/>
    <w:rsid w:val="001363B2"/>
    <w:rsid w:val="00136E1D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2AA"/>
    <w:rsid w:val="00146AD4"/>
    <w:rsid w:val="00146CB9"/>
    <w:rsid w:val="00147AE5"/>
    <w:rsid w:val="00147DE6"/>
    <w:rsid w:val="001502F3"/>
    <w:rsid w:val="0015030E"/>
    <w:rsid w:val="001506F7"/>
    <w:rsid w:val="001507A5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37F"/>
    <w:rsid w:val="0015638A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3F67"/>
    <w:rsid w:val="0016406D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1DC6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2410"/>
    <w:rsid w:val="001A35AA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49"/>
    <w:rsid w:val="001C64AB"/>
    <w:rsid w:val="001C6827"/>
    <w:rsid w:val="001C7153"/>
    <w:rsid w:val="001C74CA"/>
    <w:rsid w:val="001C786D"/>
    <w:rsid w:val="001C7DB2"/>
    <w:rsid w:val="001D02FF"/>
    <w:rsid w:val="001D0358"/>
    <w:rsid w:val="001D042F"/>
    <w:rsid w:val="001D0E67"/>
    <w:rsid w:val="001D10CB"/>
    <w:rsid w:val="001D1343"/>
    <w:rsid w:val="001D1C23"/>
    <w:rsid w:val="001D1D74"/>
    <w:rsid w:val="001D3930"/>
    <w:rsid w:val="001D43D9"/>
    <w:rsid w:val="001D4959"/>
    <w:rsid w:val="001D4A73"/>
    <w:rsid w:val="001D51DE"/>
    <w:rsid w:val="001D58DC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80"/>
    <w:rsid w:val="001E2AE9"/>
    <w:rsid w:val="001E2F41"/>
    <w:rsid w:val="001E305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4A6"/>
    <w:rsid w:val="001F0767"/>
    <w:rsid w:val="001F07FC"/>
    <w:rsid w:val="001F083F"/>
    <w:rsid w:val="001F0ADB"/>
    <w:rsid w:val="001F0E5C"/>
    <w:rsid w:val="001F1462"/>
    <w:rsid w:val="001F1511"/>
    <w:rsid w:val="001F1946"/>
    <w:rsid w:val="001F1EBC"/>
    <w:rsid w:val="001F1EFB"/>
    <w:rsid w:val="001F2266"/>
    <w:rsid w:val="001F2596"/>
    <w:rsid w:val="001F2716"/>
    <w:rsid w:val="001F2F1E"/>
    <w:rsid w:val="001F3370"/>
    <w:rsid w:val="001F3D5F"/>
    <w:rsid w:val="001F40C3"/>
    <w:rsid w:val="001F4E2A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93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4EE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0E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05A6"/>
    <w:rsid w:val="00242247"/>
    <w:rsid w:val="00242BC7"/>
    <w:rsid w:val="002437F4"/>
    <w:rsid w:val="00243DD0"/>
    <w:rsid w:val="002442EC"/>
    <w:rsid w:val="00244D32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2DD2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BE"/>
    <w:rsid w:val="00266DE0"/>
    <w:rsid w:val="00266DE6"/>
    <w:rsid w:val="00266FA7"/>
    <w:rsid w:val="00267827"/>
    <w:rsid w:val="00267A14"/>
    <w:rsid w:val="00267CB2"/>
    <w:rsid w:val="00267EA9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09F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2EA4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2F01"/>
    <w:rsid w:val="002B2F8E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0F18"/>
    <w:rsid w:val="002C1236"/>
    <w:rsid w:val="002C20FA"/>
    <w:rsid w:val="002C210E"/>
    <w:rsid w:val="002C249F"/>
    <w:rsid w:val="002C25CF"/>
    <w:rsid w:val="002C2D09"/>
    <w:rsid w:val="002C2FE7"/>
    <w:rsid w:val="002C33E1"/>
    <w:rsid w:val="002C37D1"/>
    <w:rsid w:val="002C3B18"/>
    <w:rsid w:val="002C3CBE"/>
    <w:rsid w:val="002C511F"/>
    <w:rsid w:val="002C52E2"/>
    <w:rsid w:val="002C561A"/>
    <w:rsid w:val="002C5CC6"/>
    <w:rsid w:val="002C5EEB"/>
    <w:rsid w:val="002C6491"/>
    <w:rsid w:val="002D0400"/>
    <w:rsid w:val="002D058B"/>
    <w:rsid w:val="002D1116"/>
    <w:rsid w:val="002D16FE"/>
    <w:rsid w:val="002D1905"/>
    <w:rsid w:val="002D2C3F"/>
    <w:rsid w:val="002D2D7F"/>
    <w:rsid w:val="002D2E86"/>
    <w:rsid w:val="002D35B1"/>
    <w:rsid w:val="002D36C0"/>
    <w:rsid w:val="002D3DE2"/>
    <w:rsid w:val="002D3F6B"/>
    <w:rsid w:val="002D4447"/>
    <w:rsid w:val="002D526A"/>
    <w:rsid w:val="002D5905"/>
    <w:rsid w:val="002D5FDC"/>
    <w:rsid w:val="002D623C"/>
    <w:rsid w:val="002D64AD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600E"/>
    <w:rsid w:val="002E652F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3D0"/>
    <w:rsid w:val="002F28AC"/>
    <w:rsid w:val="002F2D30"/>
    <w:rsid w:val="002F33B7"/>
    <w:rsid w:val="002F3853"/>
    <w:rsid w:val="002F3F99"/>
    <w:rsid w:val="002F435F"/>
    <w:rsid w:val="002F4514"/>
    <w:rsid w:val="002F4554"/>
    <w:rsid w:val="002F53C9"/>
    <w:rsid w:val="002F5476"/>
    <w:rsid w:val="002F6AD7"/>
    <w:rsid w:val="002F7BA8"/>
    <w:rsid w:val="003006A0"/>
    <w:rsid w:val="003008D5"/>
    <w:rsid w:val="003017FB"/>
    <w:rsid w:val="00301906"/>
    <w:rsid w:val="003022D0"/>
    <w:rsid w:val="003030DA"/>
    <w:rsid w:val="003033E2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668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36C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A1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0F0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3B49"/>
    <w:rsid w:val="00384161"/>
    <w:rsid w:val="0038448A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A5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599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076"/>
    <w:rsid w:val="003B72E3"/>
    <w:rsid w:val="003B76DB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74A"/>
    <w:rsid w:val="003D78C2"/>
    <w:rsid w:val="003D7C19"/>
    <w:rsid w:val="003E094D"/>
    <w:rsid w:val="003E0D4C"/>
    <w:rsid w:val="003E161D"/>
    <w:rsid w:val="003E1660"/>
    <w:rsid w:val="003E1E5B"/>
    <w:rsid w:val="003E2167"/>
    <w:rsid w:val="003E217E"/>
    <w:rsid w:val="003E23CD"/>
    <w:rsid w:val="003E26AF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313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114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464"/>
    <w:rsid w:val="004117D7"/>
    <w:rsid w:val="00411A9C"/>
    <w:rsid w:val="00412767"/>
    <w:rsid w:val="004129CF"/>
    <w:rsid w:val="00412C49"/>
    <w:rsid w:val="00413070"/>
    <w:rsid w:val="0041459C"/>
    <w:rsid w:val="0041505C"/>
    <w:rsid w:val="004153C2"/>
    <w:rsid w:val="00415BCF"/>
    <w:rsid w:val="00415D7B"/>
    <w:rsid w:val="004164DF"/>
    <w:rsid w:val="00417C3B"/>
    <w:rsid w:val="004205BB"/>
    <w:rsid w:val="00421719"/>
    <w:rsid w:val="00421F5C"/>
    <w:rsid w:val="00422535"/>
    <w:rsid w:val="00423A57"/>
    <w:rsid w:val="00423D77"/>
    <w:rsid w:val="00423FCB"/>
    <w:rsid w:val="00424AF7"/>
    <w:rsid w:val="004251CB"/>
    <w:rsid w:val="00425510"/>
    <w:rsid w:val="00425F39"/>
    <w:rsid w:val="00426384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3782E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4FF"/>
    <w:rsid w:val="004568D5"/>
    <w:rsid w:val="004569BD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03"/>
    <w:rsid w:val="00467725"/>
    <w:rsid w:val="004678B4"/>
    <w:rsid w:val="00467A85"/>
    <w:rsid w:val="00467F07"/>
    <w:rsid w:val="0047045B"/>
    <w:rsid w:val="0047072C"/>
    <w:rsid w:val="00470782"/>
    <w:rsid w:val="00471114"/>
    <w:rsid w:val="004717BD"/>
    <w:rsid w:val="00471F39"/>
    <w:rsid w:val="004727B8"/>
    <w:rsid w:val="00472C32"/>
    <w:rsid w:val="00472E6C"/>
    <w:rsid w:val="004732BE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1A5A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82"/>
    <w:rsid w:val="004933B4"/>
    <w:rsid w:val="0049360A"/>
    <w:rsid w:val="004937BA"/>
    <w:rsid w:val="00493AF3"/>
    <w:rsid w:val="00493E5D"/>
    <w:rsid w:val="00494776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2C9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004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182"/>
    <w:rsid w:val="004C4F53"/>
    <w:rsid w:val="004C5164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278"/>
    <w:rsid w:val="004D5519"/>
    <w:rsid w:val="004D58ED"/>
    <w:rsid w:val="004D5C1F"/>
    <w:rsid w:val="004D677F"/>
    <w:rsid w:val="004E04C0"/>
    <w:rsid w:val="004E0C9F"/>
    <w:rsid w:val="004E17A2"/>
    <w:rsid w:val="004E1B5C"/>
    <w:rsid w:val="004E1EA0"/>
    <w:rsid w:val="004E255A"/>
    <w:rsid w:val="004E2B12"/>
    <w:rsid w:val="004E3408"/>
    <w:rsid w:val="004E45D8"/>
    <w:rsid w:val="004E4753"/>
    <w:rsid w:val="004E4995"/>
    <w:rsid w:val="004E4EA3"/>
    <w:rsid w:val="004E5174"/>
    <w:rsid w:val="004E69D0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3BE"/>
    <w:rsid w:val="00500679"/>
    <w:rsid w:val="00500BB6"/>
    <w:rsid w:val="00501440"/>
    <w:rsid w:val="00501B06"/>
    <w:rsid w:val="00502554"/>
    <w:rsid w:val="005027B2"/>
    <w:rsid w:val="00502E20"/>
    <w:rsid w:val="005030D2"/>
    <w:rsid w:val="0050333E"/>
    <w:rsid w:val="00504015"/>
    <w:rsid w:val="0050434B"/>
    <w:rsid w:val="005048DB"/>
    <w:rsid w:val="00504ADD"/>
    <w:rsid w:val="00504B6A"/>
    <w:rsid w:val="00504C26"/>
    <w:rsid w:val="0050557D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9D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398"/>
    <w:rsid w:val="00515E96"/>
    <w:rsid w:val="005165F2"/>
    <w:rsid w:val="00516A25"/>
    <w:rsid w:val="005171CF"/>
    <w:rsid w:val="00517DE3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66C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C90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715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5E23"/>
    <w:rsid w:val="005661B7"/>
    <w:rsid w:val="005662DE"/>
    <w:rsid w:val="005662DF"/>
    <w:rsid w:val="00566FCD"/>
    <w:rsid w:val="005704F1"/>
    <w:rsid w:val="00570E44"/>
    <w:rsid w:val="00571AC2"/>
    <w:rsid w:val="00571B38"/>
    <w:rsid w:val="00572DC2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128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AB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53D"/>
    <w:rsid w:val="005B0FC4"/>
    <w:rsid w:val="005B13BA"/>
    <w:rsid w:val="005B15D6"/>
    <w:rsid w:val="005B1EA8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7F"/>
    <w:rsid w:val="005C16D9"/>
    <w:rsid w:val="005C194C"/>
    <w:rsid w:val="005C1C09"/>
    <w:rsid w:val="005C2E03"/>
    <w:rsid w:val="005C3E8D"/>
    <w:rsid w:val="005C4528"/>
    <w:rsid w:val="005C45E4"/>
    <w:rsid w:val="005C4AFD"/>
    <w:rsid w:val="005C53CC"/>
    <w:rsid w:val="005C5B56"/>
    <w:rsid w:val="005C5FE9"/>
    <w:rsid w:val="005C6CAC"/>
    <w:rsid w:val="005C6D76"/>
    <w:rsid w:val="005C78CD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8C0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2B3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22B7"/>
    <w:rsid w:val="00623731"/>
    <w:rsid w:val="00623D78"/>
    <w:rsid w:val="006244E8"/>
    <w:rsid w:val="00624858"/>
    <w:rsid w:val="00624B9D"/>
    <w:rsid w:val="00624F87"/>
    <w:rsid w:val="0062511C"/>
    <w:rsid w:val="006256DE"/>
    <w:rsid w:val="00626336"/>
    <w:rsid w:val="006263AA"/>
    <w:rsid w:val="0062642D"/>
    <w:rsid w:val="00626CAD"/>
    <w:rsid w:val="00627F62"/>
    <w:rsid w:val="006301DC"/>
    <w:rsid w:val="006313CD"/>
    <w:rsid w:val="006314CF"/>
    <w:rsid w:val="00631B1F"/>
    <w:rsid w:val="00631E2F"/>
    <w:rsid w:val="0063241A"/>
    <w:rsid w:val="00632937"/>
    <w:rsid w:val="00632F23"/>
    <w:rsid w:val="0063319D"/>
    <w:rsid w:val="00633971"/>
    <w:rsid w:val="00633C8F"/>
    <w:rsid w:val="00633CA8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29CD"/>
    <w:rsid w:val="00642B43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4AC"/>
    <w:rsid w:val="00650717"/>
    <w:rsid w:val="00650FE6"/>
    <w:rsid w:val="006524DA"/>
    <w:rsid w:val="00653B3C"/>
    <w:rsid w:val="006545C6"/>
    <w:rsid w:val="00654DFB"/>
    <w:rsid w:val="00655605"/>
    <w:rsid w:val="006557E7"/>
    <w:rsid w:val="00655E85"/>
    <w:rsid w:val="006565D2"/>
    <w:rsid w:val="00656837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1E6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11"/>
    <w:rsid w:val="00667BB1"/>
    <w:rsid w:val="00670CBA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5BF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9F4"/>
    <w:rsid w:val="006A5C65"/>
    <w:rsid w:val="006A62EC"/>
    <w:rsid w:val="006A65F8"/>
    <w:rsid w:val="006A68E0"/>
    <w:rsid w:val="006A6C7C"/>
    <w:rsid w:val="006A6EAD"/>
    <w:rsid w:val="006A7B9B"/>
    <w:rsid w:val="006B0535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968"/>
    <w:rsid w:val="006B7AD1"/>
    <w:rsid w:val="006B7D0C"/>
    <w:rsid w:val="006B7DFA"/>
    <w:rsid w:val="006C0388"/>
    <w:rsid w:val="006C078C"/>
    <w:rsid w:val="006C0A7C"/>
    <w:rsid w:val="006C0C90"/>
    <w:rsid w:val="006C16B8"/>
    <w:rsid w:val="006C180D"/>
    <w:rsid w:val="006C1FFE"/>
    <w:rsid w:val="006C2024"/>
    <w:rsid w:val="006C239A"/>
    <w:rsid w:val="006C2B71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450"/>
    <w:rsid w:val="006D0E2A"/>
    <w:rsid w:val="006D0F23"/>
    <w:rsid w:val="006D20F8"/>
    <w:rsid w:val="006D2430"/>
    <w:rsid w:val="006D255F"/>
    <w:rsid w:val="006D2E47"/>
    <w:rsid w:val="006D3395"/>
    <w:rsid w:val="006D38BA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3354"/>
    <w:rsid w:val="006E43AD"/>
    <w:rsid w:val="006E5129"/>
    <w:rsid w:val="006E58A2"/>
    <w:rsid w:val="006E58D9"/>
    <w:rsid w:val="006E5A58"/>
    <w:rsid w:val="006E5F36"/>
    <w:rsid w:val="006E5F7D"/>
    <w:rsid w:val="006E6011"/>
    <w:rsid w:val="006E619F"/>
    <w:rsid w:val="006E7742"/>
    <w:rsid w:val="006E77BA"/>
    <w:rsid w:val="006F1B92"/>
    <w:rsid w:val="006F2746"/>
    <w:rsid w:val="006F2BAB"/>
    <w:rsid w:val="006F3760"/>
    <w:rsid w:val="006F4C36"/>
    <w:rsid w:val="006F4D9A"/>
    <w:rsid w:val="006F5000"/>
    <w:rsid w:val="006F5426"/>
    <w:rsid w:val="006F57AF"/>
    <w:rsid w:val="006F609C"/>
    <w:rsid w:val="006F66D7"/>
    <w:rsid w:val="006F6B91"/>
    <w:rsid w:val="00700083"/>
    <w:rsid w:val="00700106"/>
    <w:rsid w:val="00700525"/>
    <w:rsid w:val="00700870"/>
    <w:rsid w:val="00701376"/>
    <w:rsid w:val="00701583"/>
    <w:rsid w:val="00702709"/>
    <w:rsid w:val="007030AF"/>
    <w:rsid w:val="007031C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22F"/>
    <w:rsid w:val="0071550F"/>
    <w:rsid w:val="0071578B"/>
    <w:rsid w:val="00715B2E"/>
    <w:rsid w:val="00716BCA"/>
    <w:rsid w:val="00716E93"/>
    <w:rsid w:val="00716EE5"/>
    <w:rsid w:val="00716F2E"/>
    <w:rsid w:val="00717102"/>
    <w:rsid w:val="0071768B"/>
    <w:rsid w:val="00720034"/>
    <w:rsid w:val="007200F0"/>
    <w:rsid w:val="0072036B"/>
    <w:rsid w:val="0072038A"/>
    <w:rsid w:val="007205F2"/>
    <w:rsid w:val="00720C0B"/>
    <w:rsid w:val="00721152"/>
    <w:rsid w:val="007211FA"/>
    <w:rsid w:val="007212D4"/>
    <w:rsid w:val="007213C1"/>
    <w:rsid w:val="007219F3"/>
    <w:rsid w:val="00721DCE"/>
    <w:rsid w:val="00722414"/>
    <w:rsid w:val="0072267D"/>
    <w:rsid w:val="00722F10"/>
    <w:rsid w:val="00722FFC"/>
    <w:rsid w:val="007238B1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D98"/>
    <w:rsid w:val="00731F8E"/>
    <w:rsid w:val="0073207C"/>
    <w:rsid w:val="007339BC"/>
    <w:rsid w:val="00733A43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4A"/>
    <w:rsid w:val="00744495"/>
    <w:rsid w:val="0074455F"/>
    <w:rsid w:val="0074498D"/>
    <w:rsid w:val="00744B2B"/>
    <w:rsid w:val="007450CF"/>
    <w:rsid w:val="007451CB"/>
    <w:rsid w:val="00745E79"/>
    <w:rsid w:val="007462D8"/>
    <w:rsid w:val="007471F3"/>
    <w:rsid w:val="0074731A"/>
    <w:rsid w:val="007478FE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6613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A28"/>
    <w:rsid w:val="00795C05"/>
    <w:rsid w:val="00796639"/>
    <w:rsid w:val="00796A77"/>
    <w:rsid w:val="00796E10"/>
    <w:rsid w:val="00796E74"/>
    <w:rsid w:val="00796F9E"/>
    <w:rsid w:val="00797ADF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085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84E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1BB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36D"/>
    <w:rsid w:val="007E64F8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0F90"/>
    <w:rsid w:val="0080194D"/>
    <w:rsid w:val="00802A61"/>
    <w:rsid w:val="00802D27"/>
    <w:rsid w:val="00802FFA"/>
    <w:rsid w:val="00804869"/>
    <w:rsid w:val="00804D19"/>
    <w:rsid w:val="008051BE"/>
    <w:rsid w:val="00805248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830"/>
    <w:rsid w:val="0081691E"/>
    <w:rsid w:val="00817348"/>
    <w:rsid w:val="0081764D"/>
    <w:rsid w:val="00817C01"/>
    <w:rsid w:val="00817D47"/>
    <w:rsid w:val="008200D7"/>
    <w:rsid w:val="00821520"/>
    <w:rsid w:val="008217A6"/>
    <w:rsid w:val="00821E4E"/>
    <w:rsid w:val="00821E5F"/>
    <w:rsid w:val="00822F08"/>
    <w:rsid w:val="00823B85"/>
    <w:rsid w:val="00823EBA"/>
    <w:rsid w:val="0082498F"/>
    <w:rsid w:val="00825537"/>
    <w:rsid w:val="00825ACB"/>
    <w:rsid w:val="00825D12"/>
    <w:rsid w:val="00825F36"/>
    <w:rsid w:val="00826204"/>
    <w:rsid w:val="00826701"/>
    <w:rsid w:val="008279CF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0B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803"/>
    <w:rsid w:val="00846A0E"/>
    <w:rsid w:val="00846BD1"/>
    <w:rsid w:val="00847647"/>
    <w:rsid w:val="00847AA7"/>
    <w:rsid w:val="00847BCB"/>
    <w:rsid w:val="008501FF"/>
    <w:rsid w:val="0085070C"/>
    <w:rsid w:val="00850A83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562"/>
    <w:rsid w:val="00854A4C"/>
    <w:rsid w:val="00855435"/>
    <w:rsid w:val="0085766C"/>
    <w:rsid w:val="008600D3"/>
    <w:rsid w:val="008609B5"/>
    <w:rsid w:val="008618A3"/>
    <w:rsid w:val="00861984"/>
    <w:rsid w:val="00862441"/>
    <w:rsid w:val="008629A0"/>
    <w:rsid w:val="00862D6A"/>
    <w:rsid w:val="008633FE"/>
    <w:rsid w:val="00863579"/>
    <w:rsid w:val="00863B39"/>
    <w:rsid w:val="008641C8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1EBA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2DC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D63"/>
    <w:rsid w:val="00893F2C"/>
    <w:rsid w:val="008941B7"/>
    <w:rsid w:val="00894F4C"/>
    <w:rsid w:val="008957E1"/>
    <w:rsid w:val="00895FE9"/>
    <w:rsid w:val="008965BD"/>
    <w:rsid w:val="00896D33"/>
    <w:rsid w:val="00897721"/>
    <w:rsid w:val="008A0795"/>
    <w:rsid w:val="008A0877"/>
    <w:rsid w:val="008A0AEE"/>
    <w:rsid w:val="008A0C00"/>
    <w:rsid w:val="008A0DC2"/>
    <w:rsid w:val="008A1518"/>
    <w:rsid w:val="008A178D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1F4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0E8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8F0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948"/>
    <w:rsid w:val="008C6AC9"/>
    <w:rsid w:val="008C7ACE"/>
    <w:rsid w:val="008C7BDE"/>
    <w:rsid w:val="008D1134"/>
    <w:rsid w:val="008D1250"/>
    <w:rsid w:val="008D13B8"/>
    <w:rsid w:val="008D214B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702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2EFE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1C0E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08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6F6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2E3A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094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DE0"/>
    <w:rsid w:val="00960F73"/>
    <w:rsid w:val="0096302F"/>
    <w:rsid w:val="0096303F"/>
    <w:rsid w:val="0096346C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22E"/>
    <w:rsid w:val="00975662"/>
    <w:rsid w:val="00975F0F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A7E88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1C57"/>
    <w:rsid w:val="009D2B0F"/>
    <w:rsid w:val="009D37A7"/>
    <w:rsid w:val="009D3C85"/>
    <w:rsid w:val="009D3EEA"/>
    <w:rsid w:val="009D4E2E"/>
    <w:rsid w:val="009D4FF3"/>
    <w:rsid w:val="009D55CA"/>
    <w:rsid w:val="009D5787"/>
    <w:rsid w:val="009D59D8"/>
    <w:rsid w:val="009D6AD9"/>
    <w:rsid w:val="009D7108"/>
    <w:rsid w:val="009D7B99"/>
    <w:rsid w:val="009E0DF1"/>
    <w:rsid w:val="009E0E0D"/>
    <w:rsid w:val="009E12CB"/>
    <w:rsid w:val="009E1319"/>
    <w:rsid w:val="009E1A87"/>
    <w:rsid w:val="009E1CEA"/>
    <w:rsid w:val="009E345C"/>
    <w:rsid w:val="009E3950"/>
    <w:rsid w:val="009E3FE4"/>
    <w:rsid w:val="009E3FEA"/>
    <w:rsid w:val="009E4148"/>
    <w:rsid w:val="009E456E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20EC"/>
    <w:rsid w:val="00A021B9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1782"/>
    <w:rsid w:val="00A13556"/>
    <w:rsid w:val="00A139F9"/>
    <w:rsid w:val="00A13C0C"/>
    <w:rsid w:val="00A15274"/>
    <w:rsid w:val="00A16718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3B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622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27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6C1C"/>
    <w:rsid w:val="00A578D3"/>
    <w:rsid w:val="00A57FF8"/>
    <w:rsid w:val="00A601B3"/>
    <w:rsid w:val="00A6054B"/>
    <w:rsid w:val="00A606B7"/>
    <w:rsid w:val="00A607AC"/>
    <w:rsid w:val="00A60B41"/>
    <w:rsid w:val="00A60DD0"/>
    <w:rsid w:val="00A61FBC"/>
    <w:rsid w:val="00A62258"/>
    <w:rsid w:val="00A629FC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8FC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3E8A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2B30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B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1F29"/>
    <w:rsid w:val="00AB2D97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3F9"/>
    <w:rsid w:val="00AC1DB4"/>
    <w:rsid w:val="00AC2070"/>
    <w:rsid w:val="00AC2F69"/>
    <w:rsid w:val="00AC3100"/>
    <w:rsid w:val="00AC3AEB"/>
    <w:rsid w:val="00AC45A2"/>
    <w:rsid w:val="00AC49ED"/>
    <w:rsid w:val="00AC4A51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D7FCD"/>
    <w:rsid w:val="00AE00CB"/>
    <w:rsid w:val="00AE0252"/>
    <w:rsid w:val="00AE061C"/>
    <w:rsid w:val="00AE0B40"/>
    <w:rsid w:val="00AE11D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0E2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0D39"/>
    <w:rsid w:val="00B01ABD"/>
    <w:rsid w:val="00B021DD"/>
    <w:rsid w:val="00B0291B"/>
    <w:rsid w:val="00B02998"/>
    <w:rsid w:val="00B02FA0"/>
    <w:rsid w:val="00B030E7"/>
    <w:rsid w:val="00B0343A"/>
    <w:rsid w:val="00B039EB"/>
    <w:rsid w:val="00B03DC9"/>
    <w:rsid w:val="00B04716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1D3"/>
    <w:rsid w:val="00B24394"/>
    <w:rsid w:val="00B243FA"/>
    <w:rsid w:val="00B24FC1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5E2"/>
    <w:rsid w:val="00B32A9B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321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53F"/>
    <w:rsid w:val="00B65C57"/>
    <w:rsid w:val="00B65CE6"/>
    <w:rsid w:val="00B65DDC"/>
    <w:rsid w:val="00B65EC0"/>
    <w:rsid w:val="00B66AE4"/>
    <w:rsid w:val="00B67878"/>
    <w:rsid w:val="00B67C36"/>
    <w:rsid w:val="00B67D3D"/>
    <w:rsid w:val="00B711BD"/>
    <w:rsid w:val="00B71B74"/>
    <w:rsid w:val="00B72996"/>
    <w:rsid w:val="00B730CD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3C6B"/>
    <w:rsid w:val="00B84285"/>
    <w:rsid w:val="00B8462B"/>
    <w:rsid w:val="00B84772"/>
    <w:rsid w:val="00B849A0"/>
    <w:rsid w:val="00B84BF3"/>
    <w:rsid w:val="00B84DE4"/>
    <w:rsid w:val="00B86066"/>
    <w:rsid w:val="00B86502"/>
    <w:rsid w:val="00B865FC"/>
    <w:rsid w:val="00B86898"/>
    <w:rsid w:val="00B870B1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77B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140"/>
    <w:rsid w:val="00BB2349"/>
    <w:rsid w:val="00BB23AD"/>
    <w:rsid w:val="00BB2469"/>
    <w:rsid w:val="00BB24B6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090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033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BF9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10E"/>
    <w:rsid w:val="00C02A96"/>
    <w:rsid w:val="00C02C37"/>
    <w:rsid w:val="00C03623"/>
    <w:rsid w:val="00C038F4"/>
    <w:rsid w:val="00C03A60"/>
    <w:rsid w:val="00C03B4C"/>
    <w:rsid w:val="00C03B9C"/>
    <w:rsid w:val="00C03F5A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065F"/>
    <w:rsid w:val="00C11F85"/>
    <w:rsid w:val="00C125A3"/>
    <w:rsid w:val="00C12F71"/>
    <w:rsid w:val="00C140B2"/>
    <w:rsid w:val="00C1430B"/>
    <w:rsid w:val="00C15699"/>
    <w:rsid w:val="00C15B8A"/>
    <w:rsid w:val="00C15E71"/>
    <w:rsid w:val="00C1638D"/>
    <w:rsid w:val="00C17182"/>
    <w:rsid w:val="00C179AA"/>
    <w:rsid w:val="00C17B2E"/>
    <w:rsid w:val="00C20229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06A"/>
    <w:rsid w:val="00C338DC"/>
    <w:rsid w:val="00C33ED0"/>
    <w:rsid w:val="00C346D4"/>
    <w:rsid w:val="00C34D57"/>
    <w:rsid w:val="00C35CD6"/>
    <w:rsid w:val="00C36EDA"/>
    <w:rsid w:val="00C37A6F"/>
    <w:rsid w:val="00C37C8E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674C"/>
    <w:rsid w:val="00C4720D"/>
    <w:rsid w:val="00C47665"/>
    <w:rsid w:val="00C477B6"/>
    <w:rsid w:val="00C47C54"/>
    <w:rsid w:val="00C47E20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D7E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9E3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6CE"/>
    <w:rsid w:val="00C7673C"/>
    <w:rsid w:val="00C76A38"/>
    <w:rsid w:val="00C77307"/>
    <w:rsid w:val="00C77420"/>
    <w:rsid w:val="00C77583"/>
    <w:rsid w:val="00C7759E"/>
    <w:rsid w:val="00C77ADD"/>
    <w:rsid w:val="00C77FB3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63"/>
    <w:rsid w:val="00C84771"/>
    <w:rsid w:val="00C85013"/>
    <w:rsid w:val="00C85097"/>
    <w:rsid w:val="00C85BEF"/>
    <w:rsid w:val="00C86284"/>
    <w:rsid w:val="00C8646E"/>
    <w:rsid w:val="00C8657F"/>
    <w:rsid w:val="00C875B3"/>
    <w:rsid w:val="00C8799A"/>
    <w:rsid w:val="00C87E25"/>
    <w:rsid w:val="00C90042"/>
    <w:rsid w:val="00C90262"/>
    <w:rsid w:val="00C91035"/>
    <w:rsid w:val="00C9156A"/>
    <w:rsid w:val="00C91660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DD7"/>
    <w:rsid w:val="00C95F7C"/>
    <w:rsid w:val="00C95FD8"/>
    <w:rsid w:val="00C965B5"/>
    <w:rsid w:val="00C96B5E"/>
    <w:rsid w:val="00C96BB6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A6CBF"/>
    <w:rsid w:val="00CA7D75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1BB"/>
    <w:rsid w:val="00CB628E"/>
    <w:rsid w:val="00CB6365"/>
    <w:rsid w:val="00CB72E4"/>
    <w:rsid w:val="00CB78F1"/>
    <w:rsid w:val="00CB7DB2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C71E2"/>
    <w:rsid w:val="00CD06DB"/>
    <w:rsid w:val="00CD0DA2"/>
    <w:rsid w:val="00CD10FC"/>
    <w:rsid w:val="00CD1D92"/>
    <w:rsid w:val="00CD1E5F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2E6"/>
    <w:rsid w:val="00CF2A1A"/>
    <w:rsid w:val="00CF2F1D"/>
    <w:rsid w:val="00CF2F34"/>
    <w:rsid w:val="00CF3346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B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4F25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69E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70C"/>
    <w:rsid w:val="00D31AF6"/>
    <w:rsid w:val="00D3248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98"/>
    <w:rsid w:val="00D405FA"/>
    <w:rsid w:val="00D40744"/>
    <w:rsid w:val="00D41266"/>
    <w:rsid w:val="00D415E3"/>
    <w:rsid w:val="00D41F83"/>
    <w:rsid w:val="00D4245D"/>
    <w:rsid w:val="00D426C2"/>
    <w:rsid w:val="00D428F9"/>
    <w:rsid w:val="00D4379B"/>
    <w:rsid w:val="00D43961"/>
    <w:rsid w:val="00D43E3D"/>
    <w:rsid w:val="00D442D2"/>
    <w:rsid w:val="00D449E8"/>
    <w:rsid w:val="00D452CF"/>
    <w:rsid w:val="00D4590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74B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592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29E4"/>
    <w:rsid w:val="00D835DA"/>
    <w:rsid w:val="00D83BF1"/>
    <w:rsid w:val="00D83D72"/>
    <w:rsid w:val="00D83E3E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2E2E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023"/>
    <w:rsid w:val="00DC3799"/>
    <w:rsid w:val="00DC38BC"/>
    <w:rsid w:val="00DC3D23"/>
    <w:rsid w:val="00DC4634"/>
    <w:rsid w:val="00DC47BA"/>
    <w:rsid w:val="00DC4A56"/>
    <w:rsid w:val="00DC4E94"/>
    <w:rsid w:val="00DC5CE7"/>
    <w:rsid w:val="00DC6D5B"/>
    <w:rsid w:val="00DC727E"/>
    <w:rsid w:val="00DC7AE0"/>
    <w:rsid w:val="00DC7F9F"/>
    <w:rsid w:val="00DC7FCF"/>
    <w:rsid w:val="00DD0341"/>
    <w:rsid w:val="00DD040F"/>
    <w:rsid w:val="00DD0E5D"/>
    <w:rsid w:val="00DD1574"/>
    <w:rsid w:val="00DD1886"/>
    <w:rsid w:val="00DD1CD9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0416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EDE"/>
    <w:rsid w:val="00DE5F1A"/>
    <w:rsid w:val="00DE605F"/>
    <w:rsid w:val="00DE65F6"/>
    <w:rsid w:val="00DE698C"/>
    <w:rsid w:val="00DE6C8C"/>
    <w:rsid w:val="00DE714D"/>
    <w:rsid w:val="00DE7B5E"/>
    <w:rsid w:val="00DF0B4A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7AA"/>
    <w:rsid w:val="00DF48C5"/>
    <w:rsid w:val="00DF4EB7"/>
    <w:rsid w:val="00DF5266"/>
    <w:rsid w:val="00DF596F"/>
    <w:rsid w:val="00DF5974"/>
    <w:rsid w:val="00DF62E9"/>
    <w:rsid w:val="00DF6C12"/>
    <w:rsid w:val="00DF7CD5"/>
    <w:rsid w:val="00DF7ED4"/>
    <w:rsid w:val="00E0064E"/>
    <w:rsid w:val="00E00AB4"/>
    <w:rsid w:val="00E00D9B"/>
    <w:rsid w:val="00E00FE0"/>
    <w:rsid w:val="00E01164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858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945"/>
    <w:rsid w:val="00E15F5D"/>
    <w:rsid w:val="00E1604C"/>
    <w:rsid w:val="00E16358"/>
    <w:rsid w:val="00E16E02"/>
    <w:rsid w:val="00E16EF7"/>
    <w:rsid w:val="00E17CEB"/>
    <w:rsid w:val="00E20522"/>
    <w:rsid w:val="00E2076D"/>
    <w:rsid w:val="00E20B17"/>
    <w:rsid w:val="00E20EE7"/>
    <w:rsid w:val="00E217E7"/>
    <w:rsid w:val="00E21A62"/>
    <w:rsid w:val="00E22AAC"/>
    <w:rsid w:val="00E23F87"/>
    <w:rsid w:val="00E240B1"/>
    <w:rsid w:val="00E2450D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1E01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2A2F"/>
    <w:rsid w:val="00E43AC7"/>
    <w:rsid w:val="00E4402C"/>
    <w:rsid w:val="00E45162"/>
    <w:rsid w:val="00E45ED2"/>
    <w:rsid w:val="00E464DB"/>
    <w:rsid w:val="00E46971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2E7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A3F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1C1E"/>
    <w:rsid w:val="00EA21BB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0F34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8B9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0D3A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09D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0094"/>
    <w:rsid w:val="00EE0E6C"/>
    <w:rsid w:val="00EE2415"/>
    <w:rsid w:val="00EE2A07"/>
    <w:rsid w:val="00EE37E1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139E"/>
    <w:rsid w:val="00EF1704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04"/>
    <w:rsid w:val="00F04A6D"/>
    <w:rsid w:val="00F0586F"/>
    <w:rsid w:val="00F0628A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7E9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5BE2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1C0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4C91"/>
    <w:rsid w:val="00F85440"/>
    <w:rsid w:val="00F85BE5"/>
    <w:rsid w:val="00F8662A"/>
    <w:rsid w:val="00F86DBB"/>
    <w:rsid w:val="00F877CB"/>
    <w:rsid w:val="00F879B7"/>
    <w:rsid w:val="00F90387"/>
    <w:rsid w:val="00F90E13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DF4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0D85"/>
    <w:rsid w:val="00FB1603"/>
    <w:rsid w:val="00FB1EC1"/>
    <w:rsid w:val="00FB2050"/>
    <w:rsid w:val="00FB2511"/>
    <w:rsid w:val="00FB2BCC"/>
    <w:rsid w:val="00FB2EE8"/>
    <w:rsid w:val="00FB319F"/>
    <w:rsid w:val="00FB33D3"/>
    <w:rsid w:val="00FB35F7"/>
    <w:rsid w:val="00FB3A85"/>
    <w:rsid w:val="00FB44F7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51A2"/>
    <w:rsid w:val="00FC65D0"/>
    <w:rsid w:val="00FC6779"/>
    <w:rsid w:val="00FC6F4D"/>
    <w:rsid w:val="00FC7608"/>
    <w:rsid w:val="00FC76BC"/>
    <w:rsid w:val="00FD0450"/>
    <w:rsid w:val="00FD06AE"/>
    <w:rsid w:val="00FD0AF7"/>
    <w:rsid w:val="00FD14F6"/>
    <w:rsid w:val="00FD175F"/>
    <w:rsid w:val="00FD17EC"/>
    <w:rsid w:val="00FD18CD"/>
    <w:rsid w:val="00FD2476"/>
    <w:rsid w:val="00FD2A63"/>
    <w:rsid w:val="00FD38E0"/>
    <w:rsid w:val="00FD47E6"/>
    <w:rsid w:val="00FD4AFF"/>
    <w:rsid w:val="00FD4EA3"/>
    <w:rsid w:val="00FD5561"/>
    <w:rsid w:val="00FD5782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3582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2F9C"/>
    <w:rsid w:val="00FF370F"/>
    <w:rsid w:val="00FF3A64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685"/>
    <w:rsid w:val="00FF7A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535A36C"/>
  <w15:chartTrackingRefBased/>
  <w15:docId w15:val="{967B7011-CC59-48F1-BA48-100CEEB4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rsid w:val="00D22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6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32C5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A167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16718"/>
    <w:rPr>
      <w:rFonts w:ascii="Courier" w:hAnsi="Courier"/>
    </w:rPr>
  </w:style>
  <w:style w:type="character" w:styleId="FootnoteReference">
    <w:name w:val="footnote reference"/>
    <w:basedOn w:val="DefaultParagraphFont"/>
    <w:unhideWhenUsed/>
    <w:rsid w:val="00A16718"/>
    <w:rPr>
      <w:vertAlign w:val="superscript"/>
    </w:rPr>
  </w:style>
  <w:style w:type="paragraph" w:styleId="Footer">
    <w:name w:val="footer"/>
    <w:basedOn w:val="Normal"/>
    <w:link w:val="FooterChar"/>
    <w:rsid w:val="005C53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53CC"/>
    <w:rPr>
      <w:rFonts w:ascii="Courier" w:hAnsi="Courier"/>
      <w:sz w:val="24"/>
      <w:szCs w:val="24"/>
    </w:rPr>
  </w:style>
  <w:style w:type="paragraph" w:styleId="Revision">
    <w:name w:val="Revision"/>
    <w:hidden/>
    <w:uiPriority w:val="99"/>
    <w:semiHidden/>
    <w:rsid w:val="00AD7FCD"/>
    <w:rPr>
      <w:rFonts w:ascii="Courier" w:hAnsi="Courier"/>
      <w:sz w:val="24"/>
      <w:szCs w:val="24"/>
    </w:rPr>
  </w:style>
  <w:style w:type="character" w:styleId="CommentReference">
    <w:name w:val="annotation reference"/>
    <w:basedOn w:val="DefaultParagraphFont"/>
    <w:rsid w:val="00AD7F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7F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D7FCD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AD7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D7FCD"/>
    <w:rPr>
      <w:rFonts w:ascii="Courier" w:hAnsi="Courier"/>
      <w:b/>
      <w:bCs/>
    </w:rPr>
  </w:style>
  <w:style w:type="table" w:styleId="TableGrid">
    <w:name w:val="Table Grid"/>
    <w:basedOn w:val="TableNormal"/>
    <w:rsid w:val="006D0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8279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sa.gov/oact/COLA/colaeffect.html" TargetMode="External" /><Relationship Id="rId6" Type="http://schemas.openxmlformats.org/officeDocument/2006/relationships/hyperlink" Target="https://data.bls.gov/oes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84970-11D9-457E-860D-B049BB9E1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1414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OGC Staff Comment</dc:creator>
  <cp:lastModifiedBy>SSA Response</cp:lastModifiedBy>
  <cp:revision>13</cp:revision>
  <cp:lastPrinted>2010-08-04T14:54:00Z</cp:lastPrinted>
  <dcterms:created xsi:type="dcterms:W3CDTF">2026-04-01T17:24:00Z</dcterms:created>
  <dcterms:modified xsi:type="dcterms:W3CDTF">2026-04-03T12:50:00Z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