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0431" w14:paraId="18D0ABED" w14:textId="77777777"/>
    <w:p w:rsidR="0024605A" w:rsidRPr="0024605A" w:rsidP="0024605A" w14:paraId="542F2BDB" w14:textId="17406408">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w:t>
      </w:r>
      <w:r w:rsidRPr="0024605A" w:rsidR="00D54B42">
        <w:t>publicly accessible</w:t>
      </w:r>
      <w:r w:rsidRPr="0024605A">
        <w:t xml:space="preserve"> </w:t>
      </w:r>
      <w:r w:rsidRPr="0024605A" w:rsidR="00D54B42">
        <w:t>web-based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07F2F745">
      <w:pPr>
        <w:pStyle w:val="Default"/>
      </w:pPr>
      <w:r>
        <w:t>Severe flooding</w:t>
      </w:r>
      <w:r w:rsidR="00A72F76">
        <w:t xml:space="preserve"> </w:t>
      </w:r>
      <w:r>
        <w:t xml:space="preserve">has </w:t>
      </w:r>
      <w:r w:rsidR="00A72F76">
        <w:t>been impacting the State</w:t>
      </w:r>
      <w:r>
        <w:t xml:space="preserve"> </w:t>
      </w:r>
      <w:r>
        <w:t>of Hawaii</w:t>
      </w:r>
      <w:r>
        <w:t xml:space="preserve">.  As a result, the Secretary of Health and Human Services may declare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04559879">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83273B">
        <w:t>6</w:t>
      </w:r>
      <w:r w:rsidR="00932F6F">
        <w:t xml:space="preserve"> </w:t>
      </w:r>
      <w:r w:rsidR="0083273B">
        <w:t>Hawaii Flooding</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0611BA" w:rsidRPr="000611BA" w14:paraId="12F39950" w14:textId="3E88CE54">
    <w:pPr>
      <w:pStyle w:val="Header"/>
      <w:rPr>
        <w:sz w:val="20"/>
        <w:szCs w:val="20"/>
      </w:rPr>
    </w:pPr>
    <w:r>
      <w:rPr>
        <w:sz w:val="20"/>
        <w:szCs w:val="20"/>
      </w:rPr>
      <w:t>April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C17F1"/>
    <w:rsid w:val="000E26E9"/>
    <w:rsid w:val="000E482C"/>
    <w:rsid w:val="000E5A65"/>
    <w:rsid w:val="001115A6"/>
    <w:rsid w:val="001517DE"/>
    <w:rsid w:val="0017795D"/>
    <w:rsid w:val="001B1D5B"/>
    <w:rsid w:val="001C0D71"/>
    <w:rsid w:val="001C2AB3"/>
    <w:rsid w:val="001C7992"/>
    <w:rsid w:val="00231EF0"/>
    <w:rsid w:val="0024605A"/>
    <w:rsid w:val="0028373D"/>
    <w:rsid w:val="0029697F"/>
    <w:rsid w:val="002B0C62"/>
    <w:rsid w:val="002B477C"/>
    <w:rsid w:val="002B7BC8"/>
    <w:rsid w:val="002E1048"/>
    <w:rsid w:val="003069D1"/>
    <w:rsid w:val="00362DE7"/>
    <w:rsid w:val="0039044E"/>
    <w:rsid w:val="0041443F"/>
    <w:rsid w:val="00471569"/>
    <w:rsid w:val="00471628"/>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80F39"/>
    <w:rsid w:val="00692058"/>
    <w:rsid w:val="006E0495"/>
    <w:rsid w:val="00711014"/>
    <w:rsid w:val="007566FF"/>
    <w:rsid w:val="007D0DAE"/>
    <w:rsid w:val="007D5409"/>
    <w:rsid w:val="007F26BE"/>
    <w:rsid w:val="00814A45"/>
    <w:rsid w:val="00822225"/>
    <w:rsid w:val="00827801"/>
    <w:rsid w:val="0083273B"/>
    <w:rsid w:val="008B526C"/>
    <w:rsid w:val="008C4C33"/>
    <w:rsid w:val="009107B6"/>
    <w:rsid w:val="00932F6F"/>
    <w:rsid w:val="00942CAB"/>
    <w:rsid w:val="009A5E6C"/>
    <w:rsid w:val="009C38EC"/>
    <w:rsid w:val="009C3F08"/>
    <w:rsid w:val="009D6F85"/>
    <w:rsid w:val="009E15DC"/>
    <w:rsid w:val="009F4C6F"/>
    <w:rsid w:val="00A01E83"/>
    <w:rsid w:val="00A72F76"/>
    <w:rsid w:val="00A77C86"/>
    <w:rsid w:val="00B178E4"/>
    <w:rsid w:val="00B47118"/>
    <w:rsid w:val="00B50431"/>
    <w:rsid w:val="00B53267"/>
    <w:rsid w:val="00B9538D"/>
    <w:rsid w:val="00BB47E1"/>
    <w:rsid w:val="00BC6EF0"/>
    <w:rsid w:val="00BE7230"/>
    <w:rsid w:val="00C56C9B"/>
    <w:rsid w:val="00D15945"/>
    <w:rsid w:val="00D16DC9"/>
    <w:rsid w:val="00D2220E"/>
    <w:rsid w:val="00D26DA7"/>
    <w:rsid w:val="00D27ABA"/>
    <w:rsid w:val="00D54B42"/>
    <w:rsid w:val="00D67DD5"/>
    <w:rsid w:val="00D82E82"/>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EE208F"/>
    <w:rsid w:val="00F03781"/>
    <w:rsid w:val="00F03801"/>
    <w:rsid w:val="00F229BC"/>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2026-04-09T19:19:00Z</dcterms:created>
  <dcterms:modified xsi:type="dcterms:W3CDTF">2026-04-09T19:19:00Z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