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73274" w:rsidRPr="00BE3BC1" w:rsidP="00BE3BC1" w14:paraId="008C0AA3" w14:textId="77777777">
      <w:pPr>
        <w:spacing w:line="276" w:lineRule="auto"/>
        <w:jc w:val="center"/>
        <w:rPr>
          <w:rFonts w:ascii="Arial Nova" w:hAnsi="Arial Nova"/>
          <w:b/>
        </w:rPr>
      </w:pPr>
      <w:bookmarkStart w:id="0" w:name="_Hlk7623435"/>
      <w:bookmarkStart w:id="1" w:name="_Hlk7623453"/>
      <w:r w:rsidRPr="00BE3BC1">
        <w:rPr>
          <w:rFonts w:ascii="Arial Nova" w:hAnsi="Arial Nova"/>
          <w:b/>
        </w:rPr>
        <w:t>List of Ingredients Added to Tobacco in the Manufacture of Cigarette Products</w:t>
      </w:r>
    </w:p>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0"/>
    <w:p w:rsidR="00F43032" w:rsidRPr="00A303DB" w:rsidP="00F06B97" w14:paraId="61595BF2" w14:textId="200E32DD">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Reinstatement:">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Reinstatement:</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8712A8">
            <w:rPr>
              <w:rFonts w:ascii="Arial Nova" w:hAnsi="Arial Nova"/>
              <w:color w:val="6E6E6E"/>
            </w:rPr>
            <w:t>OMB No. 0920-0210</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008712A8">
            <w:rPr>
              <w:rFonts w:ascii="Arial Nova" w:hAnsi="Arial Nova"/>
              <w:color w:val="6E6E6E"/>
            </w:rPr>
            <w:t>OMB Expiration Date</w:t>
          </w:r>
          <w:r w:rsidR="00217FD5">
            <w:rPr>
              <w:rFonts w:ascii="Arial Nova" w:hAnsi="Arial Nova"/>
              <w:color w:val="6E6E6E"/>
            </w:rPr>
            <w:t xml:space="preserve"> 0</w:t>
          </w:r>
          <w:r w:rsidR="001D7419">
            <w:rPr>
              <w:rFonts w:ascii="Arial Nova" w:hAnsi="Arial Nova"/>
              <w:color w:val="6E6E6E"/>
            </w:rPr>
            <w:t>1</w:t>
          </w:r>
          <w:r w:rsidR="00217FD5">
            <w:rPr>
              <w:rFonts w:ascii="Arial Nova" w:hAnsi="Arial Nova"/>
              <w:color w:val="6E6E6E"/>
            </w:rPr>
            <w:t>/</w:t>
          </w:r>
          <w:r w:rsidR="00E66E9F">
            <w:rPr>
              <w:rFonts w:ascii="Arial Nova" w:hAnsi="Arial Nova"/>
              <w:color w:val="6E6E6E"/>
            </w:rPr>
            <w:t>3</w:t>
          </w:r>
          <w:r w:rsidR="001D7419">
            <w:rPr>
              <w:rFonts w:ascii="Arial Nova" w:hAnsi="Arial Nova"/>
              <w:color w:val="6E6E6E"/>
            </w:rPr>
            <w:t>1</w:t>
          </w:r>
          <w:r w:rsidR="00217FD5">
            <w:rPr>
              <w:rFonts w:ascii="Arial Nova" w:hAnsi="Arial Nova"/>
              <w:color w:val="6E6E6E"/>
            </w:rPr>
            <w:t>/202</w:t>
          </w:r>
          <w:r w:rsidR="001D7419">
            <w:rPr>
              <w:rFonts w:ascii="Arial Nova" w:hAnsi="Arial Nova"/>
              <w:color w:val="6E6E6E"/>
            </w:rPr>
            <w:t>6</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3AE5FCD0">
      <w:pPr>
        <w:spacing w:line="276" w:lineRule="auto"/>
        <w:jc w:val="center"/>
        <w:rPr>
          <w:rFonts w:ascii="Arial Nova" w:hAnsi="Arial Nova"/>
          <w:b/>
        </w:rPr>
      </w:pPr>
      <w:r w:rsidRPr="00F06B97">
        <w:rPr>
          <w:rFonts w:ascii="Arial Nova" w:hAnsi="Arial Nova"/>
          <w:b/>
        </w:rPr>
        <w:t xml:space="preserve">Supporting </w:t>
      </w:r>
      <w:r w:rsidRPr="00F06B97" w:rsidR="00DA125D">
        <w:rPr>
          <w:rFonts w:ascii="Arial Nova" w:hAnsi="Arial Nova"/>
          <w:b/>
        </w:rPr>
        <w:t>Statement</w:t>
      </w:r>
      <w:r w:rsidRPr="00F06B97">
        <w:rPr>
          <w:rFonts w:ascii="Arial Nova" w:hAnsi="Arial Nova"/>
          <w:b/>
        </w:rPr>
        <w:t xml:space="preserve"> </w:t>
      </w:r>
      <w:r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2E0580BA">
          <w:pPr>
            <w:spacing w:line="276" w:lineRule="auto"/>
            <w:rPr>
              <w:rFonts w:ascii="Arial Nova" w:hAnsi="Arial Nova"/>
            </w:rPr>
          </w:pPr>
          <w:r>
            <w:rPr>
              <w:rFonts w:ascii="Arial Nova" w:hAnsi="Arial Nova"/>
            </w:rPr>
            <w:t>Leslie Norman</w:t>
          </w:r>
        </w:p>
      </w:sdtContent>
    </w:sdt>
    <w:sdt>
      <w:sdtPr>
        <w:rPr>
          <w:rFonts w:ascii="Arial Nova" w:hAnsi="Arial Nova"/>
        </w:rPr>
        <w:alias w:val="Job title"/>
        <w:tag w:val="Job title"/>
        <w:id w:val="-955025043"/>
        <w:placeholder>
          <w:docPart w:val="847E182B06A74DBD9710173100491AEC"/>
        </w:placeholder>
        <w:richText/>
      </w:sdtPr>
      <w:sdtContent>
        <w:p w:rsidR="002C209D" w:rsidP="000E6216" w14:paraId="73FDBBF8" w14:textId="23F03E95">
          <w:pPr>
            <w:spacing w:line="276" w:lineRule="auto"/>
            <w:rPr>
              <w:rFonts w:ascii="Arial Nova" w:hAnsi="Arial Nova"/>
            </w:rPr>
          </w:pPr>
          <w:r>
            <w:rPr>
              <w:rFonts w:ascii="Arial Nova" w:hAnsi="Arial Nova"/>
            </w:rPr>
            <w:t>Public Health Analyst</w:t>
          </w:r>
        </w:p>
        <w:p w:rsidR="006B0EC1" w:rsidP="000E6216" w14:paraId="3BB7952E" w14:textId="00741FCE">
          <w:pPr>
            <w:spacing w:line="276" w:lineRule="auto"/>
            <w:rPr>
              <w:rFonts w:ascii="Arial Nova" w:hAnsi="Arial Nova"/>
            </w:rPr>
          </w:pPr>
          <w:r>
            <w:rPr>
              <w:rFonts w:ascii="Arial Nova" w:hAnsi="Arial Nova"/>
            </w:rPr>
            <w:t>National Center for Chronic Disease Prevention and Health Promotion</w:t>
          </w:r>
        </w:p>
        <w:p w:rsidR="006B0EC1" w:rsidP="000E6216" w14:paraId="77760A40" w14:textId="4D7A9D9E">
          <w:pPr>
            <w:spacing w:line="276" w:lineRule="auto"/>
            <w:rPr>
              <w:rFonts w:ascii="Arial Nova" w:hAnsi="Arial Nova"/>
            </w:rPr>
          </w:pPr>
          <w:r>
            <w:rPr>
              <w:rFonts w:ascii="Arial Nova" w:hAnsi="Arial Nova"/>
            </w:rPr>
            <w:t>Centers for Disease Control and Prevention</w:t>
          </w:r>
        </w:p>
        <w:p w:rsidR="006B0EC1" w:rsidP="000E6216" w14:paraId="36162092" w14:textId="6B77410D">
          <w:pPr>
            <w:spacing w:line="276" w:lineRule="auto"/>
            <w:rPr>
              <w:rFonts w:ascii="Arial Nova" w:hAnsi="Arial Nova"/>
            </w:rPr>
          </w:pPr>
          <w:r>
            <w:rPr>
              <w:rFonts w:ascii="Arial Nova" w:hAnsi="Arial Nova"/>
            </w:rPr>
            <w:t>P: 770/488-5469</w:t>
          </w:r>
        </w:p>
        <w:p w:rsidR="006B0EC1" w:rsidP="000E6216" w14:paraId="408B9834" w14:textId="3BB63B95">
          <w:pPr>
            <w:spacing w:line="276" w:lineRule="auto"/>
            <w:rPr>
              <w:rFonts w:ascii="Arial Nova" w:hAnsi="Arial Nova"/>
            </w:rPr>
          </w:pPr>
          <w:r>
            <w:rPr>
              <w:rFonts w:ascii="Arial Nova" w:hAnsi="Arial Nova"/>
            </w:rPr>
            <w:t>Email</w:t>
          </w:r>
          <w:r w:rsidR="001D7419">
            <w:rPr>
              <w:rFonts w:ascii="Arial Nova" w:hAnsi="Arial Nova"/>
            </w:rPr>
            <w:t>:</w:t>
          </w:r>
          <w:r>
            <w:rPr>
              <w:rFonts w:ascii="Arial Nova" w:hAnsi="Arial Nova"/>
            </w:rPr>
            <w:t xml:space="preserve"> lan0@cdc.gov</w:t>
          </w:r>
        </w:p>
        <w:p w:rsidR="006B0EC1" w:rsidRPr="00F06B97" w:rsidP="000E6216" w14:paraId="09C50148" w14:textId="77777777">
          <w:pPr>
            <w:spacing w:line="276" w:lineRule="auto"/>
            <w:rPr>
              <w:rFonts w:ascii="Arial Nova" w:hAnsi="Arial Nova"/>
            </w:rPr>
          </w:pPr>
        </w:p>
      </w:sdtContent>
    </w:sdt>
    <w:p w:rsidR="0040756C" w:rsidP="00F06B97" w14:paraId="68211ED7" w14:textId="77777777">
      <w:pPr>
        <w:spacing w:line="276" w:lineRule="auto"/>
        <w:ind w:left="2160" w:hanging="2160"/>
        <w:rPr>
          <w:rFonts w:ascii="Arial Nova" w:hAnsi="Arial Nova"/>
        </w:rPr>
      </w:pPr>
    </w:p>
    <w:p w:rsidR="003E445D" w:rsidP="00F06B97" w14:paraId="1DE65037" w14:textId="77777777">
      <w:pPr>
        <w:spacing w:line="276" w:lineRule="auto"/>
        <w:ind w:left="2160" w:hanging="2160"/>
        <w:rPr>
          <w:rFonts w:ascii="Arial Nova" w:hAnsi="Arial Nova"/>
        </w:rPr>
      </w:pPr>
    </w:p>
    <w:p w:rsidR="003E445D" w:rsidP="00F06B97" w14:paraId="4130CDFE" w14:textId="77777777">
      <w:pPr>
        <w:spacing w:line="276" w:lineRule="auto"/>
        <w:ind w:left="2160" w:hanging="2160"/>
        <w:rPr>
          <w:rFonts w:ascii="Arial Nova" w:hAnsi="Arial Nova"/>
        </w:rPr>
      </w:pPr>
    </w:p>
    <w:p w:rsidR="003E445D" w:rsidP="00F06B97" w14:paraId="3709E948" w14:textId="77777777">
      <w:pPr>
        <w:spacing w:line="276" w:lineRule="auto"/>
        <w:ind w:left="2160" w:hanging="2160"/>
        <w:rPr>
          <w:rFonts w:ascii="Arial Nova" w:hAnsi="Arial Nova"/>
        </w:rPr>
      </w:pPr>
    </w:p>
    <w:p w:rsidR="003E445D" w:rsidP="00F06B97" w14:paraId="5471C8AD" w14:textId="77777777">
      <w:pPr>
        <w:spacing w:line="276" w:lineRule="auto"/>
        <w:ind w:left="2160" w:hanging="2160"/>
        <w:rPr>
          <w:rFonts w:ascii="Arial Nova" w:hAnsi="Arial Nova"/>
        </w:rPr>
      </w:pPr>
    </w:p>
    <w:p w:rsidR="003E445D" w:rsidP="00F06B97" w14:paraId="435C5C8B" w14:textId="77777777">
      <w:pPr>
        <w:spacing w:line="276" w:lineRule="auto"/>
        <w:ind w:left="2160" w:hanging="2160"/>
        <w:rPr>
          <w:rFonts w:ascii="Arial Nova" w:hAnsi="Arial Nova"/>
        </w:rPr>
      </w:pPr>
    </w:p>
    <w:p w:rsidR="003E445D" w:rsidP="003E445D" w14:paraId="2ED9388F" w14:textId="69C2BC71">
      <w:pPr>
        <w:spacing w:line="276" w:lineRule="auto"/>
        <w:ind w:left="2160" w:hanging="2160"/>
        <w:jc w:val="center"/>
        <w:rPr>
          <w:rFonts w:ascii="Arial Nova" w:hAnsi="Arial Nova"/>
        </w:rPr>
      </w:pPr>
      <w:r>
        <w:rPr>
          <w:rFonts w:ascii="Arial Nova" w:hAnsi="Arial Nova"/>
        </w:rPr>
        <w:t xml:space="preserve">April </w:t>
      </w:r>
      <w:r w:rsidR="00164EFB">
        <w:rPr>
          <w:rFonts w:ascii="Arial Nova" w:hAnsi="Arial Nova"/>
        </w:rPr>
        <w:t>2</w:t>
      </w:r>
      <w:r w:rsidR="00B2145B">
        <w:rPr>
          <w:rFonts w:ascii="Arial Nova" w:hAnsi="Arial Nova"/>
        </w:rPr>
        <w:t>1</w:t>
      </w:r>
      <w:r>
        <w:rPr>
          <w:rFonts w:ascii="Arial Nova" w:hAnsi="Arial Nova"/>
        </w:rPr>
        <w:t xml:space="preserve">, </w:t>
      </w:r>
      <w:r w:rsidR="000E6216">
        <w:rPr>
          <w:rFonts w:ascii="Arial Nova" w:hAnsi="Arial Nova"/>
        </w:rPr>
        <w:t>2026</w:t>
      </w:r>
    </w:p>
    <w:p w:rsidR="003E445D" w14:paraId="1E6F0FA4" w14:textId="77777777">
      <w:r>
        <w:br w:type="page"/>
      </w:r>
    </w:p>
    <w:p w:rsidR="008A46F0" w:rsidRPr="00164EFB" w:rsidP="00164EFB" w14:paraId="51D21B41" w14:textId="693B2E60">
      <w:pPr>
        <w:spacing w:line="276" w:lineRule="auto"/>
        <w:rPr>
          <w:rStyle w:val="Hyperlink"/>
          <w:color w:val="auto"/>
          <w:u w:val="none"/>
        </w:rPr>
      </w:pPr>
      <w:r w:rsidRPr="00164EFB">
        <w:rPr>
          <w:rStyle w:val="Hyperlink"/>
          <w:rFonts w:ascii="Arial Nova" w:hAnsi="Arial Nova"/>
          <w:b/>
          <w:color w:val="auto"/>
          <w:u w:val="none"/>
        </w:rPr>
        <w:t>TABLE OF CONTENTS</w:t>
      </w:r>
    </w:p>
    <w:p w:rsidR="007016C1" w:rsidRPr="00164EFB" w:rsidP="00164EFB" w14:paraId="046C5ED0" w14:textId="77777777">
      <w:pPr>
        <w:spacing w:line="276" w:lineRule="auto"/>
        <w:rPr>
          <w:rStyle w:val="Hyperlink"/>
          <w:rFonts w:ascii="Arial Nova" w:hAnsi="Arial Nova"/>
          <w:b/>
          <w:color w:val="auto"/>
          <w:u w:val="none"/>
        </w:rPr>
      </w:pPr>
    </w:p>
    <w:p w:rsidR="00634F7E" w:rsidRPr="008937E5" w:rsidP="008937E5" w14:paraId="3F9890D4" w14:textId="5D090ABA">
      <w:pPr>
        <w:pStyle w:val="TOC1"/>
        <w:rPr>
          <w:rFonts w:asciiTheme="minorHAnsi" w:eastAsiaTheme="minorEastAsia" w:hAnsiTheme="minorHAnsi" w:cstheme="minorBidi"/>
          <w:b/>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36702988" w:history="1">
        <w:r w:rsidRPr="008937E5">
          <w:rPr>
            <w:rStyle w:val="Hyperlink"/>
            <w:color w:val="auto"/>
          </w:rPr>
          <w:t>A.</w:t>
        </w:r>
        <w:r w:rsidRPr="008937E5">
          <w:rPr>
            <w:rFonts w:asciiTheme="minorHAnsi" w:eastAsiaTheme="minorEastAsia" w:hAnsiTheme="minorHAnsi" w:cstheme="minorBidi"/>
            <w:sz w:val="22"/>
            <w:szCs w:val="22"/>
          </w:rPr>
          <w:tab/>
        </w:r>
        <w:r w:rsidRPr="008937E5">
          <w:rPr>
            <w:rStyle w:val="Hyperlink"/>
            <w:color w:val="auto"/>
          </w:rPr>
          <w:t>JUSTIFICATION</w:t>
        </w:r>
        <w:r w:rsidRPr="008937E5">
          <w:rPr>
            <w:webHidden/>
          </w:rPr>
          <w:tab/>
        </w:r>
        <w:r w:rsidRPr="008937E5">
          <w:rPr>
            <w:webHidden/>
          </w:rPr>
          <w:fldChar w:fldCharType="begin"/>
        </w:r>
        <w:r w:rsidRPr="008937E5">
          <w:rPr>
            <w:webHidden/>
          </w:rPr>
          <w:instrText xml:space="preserve"> PAGEREF _Toc36702988 \h </w:instrText>
        </w:r>
        <w:r w:rsidRPr="008937E5">
          <w:rPr>
            <w:webHidden/>
          </w:rPr>
          <w:fldChar w:fldCharType="separate"/>
        </w:r>
        <w:r w:rsidRPr="008937E5">
          <w:rPr>
            <w:webHidden/>
          </w:rPr>
          <w:t>4</w:t>
        </w:r>
        <w:r w:rsidRPr="008937E5">
          <w:rPr>
            <w:webHidden/>
          </w:rPr>
          <w:fldChar w:fldCharType="end"/>
        </w:r>
      </w:hyperlink>
    </w:p>
    <w:p w:rsidR="00634F7E" w14:paraId="5AF8F213" w14:textId="353CE145">
      <w:pPr>
        <w:pStyle w:val="TOC2"/>
        <w:rPr>
          <w:rFonts w:asciiTheme="minorHAnsi" w:eastAsiaTheme="minorEastAsia" w:hAnsiTheme="minorHAnsi" w:cstheme="minorBidi"/>
          <w:noProof/>
          <w:sz w:val="22"/>
          <w:szCs w:val="22"/>
        </w:rPr>
      </w:pPr>
      <w:hyperlink w:anchor="_Toc36702989" w:history="1">
        <w:r w:rsidRPr="00FC3230">
          <w:rPr>
            <w:rStyle w:val="Hyperlink"/>
            <w:rFonts w:ascii="Arial Nova" w:hAnsi="Arial Nova" w:cstheme="minorHAnsi"/>
            <w:i/>
            <w:noProof/>
          </w:rPr>
          <w:t>A1. Circumstances Making the Collection of Information Necessary</w:t>
        </w:r>
        <w:r>
          <w:rPr>
            <w:noProof/>
            <w:webHidden/>
          </w:rPr>
          <w:tab/>
        </w:r>
        <w:r>
          <w:rPr>
            <w:noProof/>
            <w:webHidden/>
          </w:rPr>
          <w:fldChar w:fldCharType="begin"/>
        </w:r>
        <w:r>
          <w:rPr>
            <w:noProof/>
            <w:webHidden/>
          </w:rPr>
          <w:instrText xml:space="preserve"> PAGEREF _Toc36702989 \h </w:instrText>
        </w:r>
        <w:r>
          <w:rPr>
            <w:noProof/>
            <w:webHidden/>
          </w:rPr>
          <w:fldChar w:fldCharType="separate"/>
        </w:r>
        <w:r>
          <w:rPr>
            <w:noProof/>
            <w:webHidden/>
          </w:rPr>
          <w:t>4</w:t>
        </w:r>
        <w:r>
          <w:rPr>
            <w:noProof/>
            <w:webHidden/>
          </w:rPr>
          <w:fldChar w:fldCharType="end"/>
        </w:r>
      </w:hyperlink>
    </w:p>
    <w:p w:rsidR="00634F7E" w14:paraId="1B6BB3AC" w14:textId="0243C7D8">
      <w:pPr>
        <w:pStyle w:val="TOC2"/>
        <w:rPr>
          <w:rFonts w:asciiTheme="minorHAnsi" w:eastAsiaTheme="minorEastAsia" w:hAnsiTheme="minorHAnsi" w:cstheme="minorBidi"/>
          <w:noProof/>
          <w:sz w:val="22"/>
          <w:szCs w:val="22"/>
        </w:rPr>
      </w:pPr>
      <w:hyperlink w:anchor="_Toc36702990" w:history="1">
        <w:r w:rsidRPr="00FC3230">
          <w:rPr>
            <w:rStyle w:val="Hyperlink"/>
            <w:rFonts w:ascii="Arial Nova" w:hAnsi="Arial Nova" w:cstheme="minorHAnsi"/>
            <w:i/>
            <w:noProof/>
          </w:rPr>
          <w:t>A3. Use of Improved Information Technology and Burden Reduction</w:t>
        </w:r>
        <w:r>
          <w:rPr>
            <w:noProof/>
            <w:webHidden/>
          </w:rPr>
          <w:tab/>
        </w:r>
        <w:r>
          <w:rPr>
            <w:noProof/>
            <w:webHidden/>
          </w:rPr>
          <w:fldChar w:fldCharType="begin"/>
        </w:r>
        <w:r>
          <w:rPr>
            <w:noProof/>
            <w:webHidden/>
          </w:rPr>
          <w:instrText xml:space="preserve"> PAGEREF _Toc36702990 \h </w:instrText>
        </w:r>
        <w:r>
          <w:rPr>
            <w:noProof/>
            <w:webHidden/>
          </w:rPr>
          <w:fldChar w:fldCharType="separate"/>
        </w:r>
        <w:r>
          <w:rPr>
            <w:noProof/>
            <w:webHidden/>
          </w:rPr>
          <w:t>5</w:t>
        </w:r>
        <w:r>
          <w:rPr>
            <w:noProof/>
            <w:webHidden/>
          </w:rPr>
          <w:fldChar w:fldCharType="end"/>
        </w:r>
      </w:hyperlink>
    </w:p>
    <w:p w:rsidR="00634F7E" w14:paraId="0DD88F20" w14:textId="75B13C27">
      <w:pPr>
        <w:pStyle w:val="TOC2"/>
        <w:rPr>
          <w:rFonts w:asciiTheme="minorHAnsi" w:eastAsiaTheme="minorEastAsia" w:hAnsiTheme="minorHAnsi" w:cstheme="minorBidi"/>
          <w:noProof/>
          <w:sz w:val="22"/>
          <w:szCs w:val="22"/>
        </w:rPr>
      </w:pPr>
      <w:hyperlink w:anchor="_Toc36702991" w:history="1">
        <w:r w:rsidRPr="00FC3230">
          <w:rPr>
            <w:rStyle w:val="Hyperlink"/>
            <w:rFonts w:ascii="Arial Nova" w:hAnsi="Arial Nova" w:cstheme="minorHAnsi"/>
            <w:i/>
            <w:noProof/>
          </w:rPr>
          <w:t>A4. Efforts to Identify Duplication and Use of Similar Information</w:t>
        </w:r>
        <w:r>
          <w:rPr>
            <w:noProof/>
            <w:webHidden/>
          </w:rPr>
          <w:tab/>
        </w:r>
        <w:r>
          <w:rPr>
            <w:noProof/>
            <w:webHidden/>
          </w:rPr>
          <w:fldChar w:fldCharType="begin"/>
        </w:r>
        <w:r>
          <w:rPr>
            <w:noProof/>
            <w:webHidden/>
          </w:rPr>
          <w:instrText xml:space="preserve"> PAGEREF _Toc36702991 \h </w:instrText>
        </w:r>
        <w:r>
          <w:rPr>
            <w:noProof/>
            <w:webHidden/>
          </w:rPr>
          <w:fldChar w:fldCharType="separate"/>
        </w:r>
        <w:r>
          <w:rPr>
            <w:noProof/>
            <w:webHidden/>
          </w:rPr>
          <w:t>6</w:t>
        </w:r>
        <w:r>
          <w:rPr>
            <w:noProof/>
            <w:webHidden/>
          </w:rPr>
          <w:fldChar w:fldCharType="end"/>
        </w:r>
      </w:hyperlink>
    </w:p>
    <w:p w:rsidR="00634F7E" w14:paraId="47F77699" w14:textId="42EA9D16">
      <w:pPr>
        <w:pStyle w:val="TOC2"/>
        <w:rPr>
          <w:rFonts w:asciiTheme="minorHAnsi" w:eastAsiaTheme="minorEastAsia" w:hAnsiTheme="minorHAnsi" w:cstheme="minorBidi"/>
          <w:noProof/>
          <w:sz w:val="22"/>
          <w:szCs w:val="22"/>
        </w:rPr>
      </w:pPr>
      <w:hyperlink w:anchor="_Toc36702992" w:history="1">
        <w:r w:rsidRPr="00FC3230">
          <w:rPr>
            <w:rStyle w:val="Hyperlink"/>
            <w:rFonts w:ascii="Arial Nova" w:hAnsi="Arial Nova" w:cstheme="minorHAnsi"/>
            <w:i/>
            <w:noProof/>
          </w:rPr>
          <w:t>A5. Impact on Small Businesses or Other Small Entities</w:t>
        </w:r>
        <w:r>
          <w:rPr>
            <w:noProof/>
            <w:webHidden/>
          </w:rPr>
          <w:tab/>
        </w:r>
        <w:r>
          <w:rPr>
            <w:noProof/>
            <w:webHidden/>
          </w:rPr>
          <w:fldChar w:fldCharType="begin"/>
        </w:r>
        <w:r>
          <w:rPr>
            <w:noProof/>
            <w:webHidden/>
          </w:rPr>
          <w:instrText xml:space="preserve"> PAGEREF _Toc36702992 \h </w:instrText>
        </w:r>
        <w:r>
          <w:rPr>
            <w:noProof/>
            <w:webHidden/>
          </w:rPr>
          <w:fldChar w:fldCharType="separate"/>
        </w:r>
        <w:r>
          <w:rPr>
            <w:noProof/>
            <w:webHidden/>
          </w:rPr>
          <w:t>6</w:t>
        </w:r>
        <w:r>
          <w:rPr>
            <w:noProof/>
            <w:webHidden/>
          </w:rPr>
          <w:fldChar w:fldCharType="end"/>
        </w:r>
      </w:hyperlink>
    </w:p>
    <w:p w:rsidR="00634F7E" w14:paraId="7B8D995B" w14:textId="37EB9B75">
      <w:pPr>
        <w:pStyle w:val="TOC2"/>
        <w:rPr>
          <w:rFonts w:asciiTheme="minorHAnsi" w:eastAsiaTheme="minorEastAsia" w:hAnsiTheme="minorHAnsi" w:cstheme="minorBidi"/>
          <w:noProof/>
          <w:sz w:val="22"/>
          <w:szCs w:val="22"/>
        </w:rPr>
      </w:pPr>
      <w:hyperlink w:anchor="_Toc36702993" w:history="1">
        <w:r w:rsidRPr="00FC3230">
          <w:rPr>
            <w:rStyle w:val="Hyperlink"/>
            <w:rFonts w:ascii="Arial Nova" w:hAnsi="Arial Nova" w:cstheme="minorHAnsi"/>
            <w:i/>
            <w:noProof/>
          </w:rPr>
          <w:t>A6. Consequences of Collecting the Information Less Frequently</w:t>
        </w:r>
        <w:r>
          <w:rPr>
            <w:noProof/>
            <w:webHidden/>
          </w:rPr>
          <w:tab/>
        </w:r>
        <w:r>
          <w:rPr>
            <w:noProof/>
            <w:webHidden/>
          </w:rPr>
          <w:fldChar w:fldCharType="begin"/>
        </w:r>
        <w:r>
          <w:rPr>
            <w:noProof/>
            <w:webHidden/>
          </w:rPr>
          <w:instrText xml:space="preserve"> PAGEREF _Toc36702993 \h </w:instrText>
        </w:r>
        <w:r>
          <w:rPr>
            <w:noProof/>
            <w:webHidden/>
          </w:rPr>
          <w:fldChar w:fldCharType="separate"/>
        </w:r>
        <w:r>
          <w:rPr>
            <w:noProof/>
            <w:webHidden/>
          </w:rPr>
          <w:t>6</w:t>
        </w:r>
        <w:r>
          <w:rPr>
            <w:noProof/>
            <w:webHidden/>
          </w:rPr>
          <w:fldChar w:fldCharType="end"/>
        </w:r>
      </w:hyperlink>
    </w:p>
    <w:p w:rsidR="00634F7E" w14:paraId="024126BB" w14:textId="75F03094">
      <w:pPr>
        <w:pStyle w:val="TOC2"/>
        <w:rPr>
          <w:rFonts w:asciiTheme="minorHAnsi" w:eastAsiaTheme="minorEastAsia" w:hAnsiTheme="minorHAnsi" w:cstheme="minorBidi"/>
          <w:noProof/>
          <w:sz w:val="22"/>
          <w:szCs w:val="22"/>
        </w:rPr>
      </w:pPr>
      <w:hyperlink w:anchor="_Toc36702994" w:history="1">
        <w:r w:rsidRPr="00FC3230">
          <w:rPr>
            <w:rStyle w:val="Hyperlink"/>
            <w:rFonts w:ascii="Arial Nova" w:hAnsi="Arial Nova" w:cstheme="minorHAnsi"/>
            <w:i/>
            <w:noProof/>
          </w:rPr>
          <w:t>A7. Special Circumstances Relating to the Guidelines of 5 CRF 1320.5</w:t>
        </w:r>
        <w:r>
          <w:rPr>
            <w:noProof/>
            <w:webHidden/>
          </w:rPr>
          <w:tab/>
        </w:r>
        <w:r>
          <w:rPr>
            <w:noProof/>
            <w:webHidden/>
          </w:rPr>
          <w:fldChar w:fldCharType="begin"/>
        </w:r>
        <w:r>
          <w:rPr>
            <w:noProof/>
            <w:webHidden/>
          </w:rPr>
          <w:instrText xml:space="preserve"> PAGEREF _Toc36702994 \h </w:instrText>
        </w:r>
        <w:r>
          <w:rPr>
            <w:noProof/>
            <w:webHidden/>
          </w:rPr>
          <w:fldChar w:fldCharType="separate"/>
        </w:r>
        <w:r>
          <w:rPr>
            <w:noProof/>
            <w:webHidden/>
          </w:rPr>
          <w:t>7</w:t>
        </w:r>
        <w:r>
          <w:rPr>
            <w:noProof/>
            <w:webHidden/>
          </w:rPr>
          <w:fldChar w:fldCharType="end"/>
        </w:r>
      </w:hyperlink>
    </w:p>
    <w:bookmarkStart w:id="2" w:name="_Hlk36703127"/>
    <w:p w:rsidR="00634F7E" w14:paraId="1877925A" w14:textId="6A5FBF6D">
      <w:pPr>
        <w:pStyle w:val="TOC2"/>
        <w:rPr>
          <w:rFonts w:asciiTheme="minorHAnsi" w:eastAsiaTheme="minorEastAsia" w:hAnsiTheme="minorHAnsi" w:cstheme="minorBidi"/>
          <w:noProof/>
          <w:sz w:val="22"/>
          <w:szCs w:val="22"/>
        </w:rPr>
      </w:pPr>
      <w:r w:rsidRPr="00FC3230">
        <w:rPr>
          <w:rStyle w:val="Hyperlink"/>
          <w:noProof/>
        </w:rPr>
        <w:fldChar w:fldCharType="begin"/>
      </w:r>
      <w:r w:rsidRPr="00FC3230">
        <w:rPr>
          <w:rStyle w:val="Hyperlink"/>
          <w:noProof/>
        </w:rPr>
        <w:instrText xml:space="preserve"> </w:instrText>
      </w:r>
      <w:r>
        <w:rPr>
          <w:noProof/>
        </w:rPr>
        <w:instrText>HYPERLINK \l "_Toc36702995"</w:instrText>
      </w:r>
      <w:r w:rsidRPr="00FC3230">
        <w:rPr>
          <w:rStyle w:val="Hyperlink"/>
          <w:noProof/>
        </w:rPr>
        <w:instrText xml:space="preserve"> </w:instrText>
      </w:r>
      <w:r w:rsidRPr="00FC3230">
        <w:rPr>
          <w:rStyle w:val="Hyperlink"/>
          <w:noProof/>
        </w:rPr>
        <w:fldChar w:fldCharType="separate"/>
      </w:r>
      <w:r w:rsidRPr="00FC3230">
        <w:rPr>
          <w:rStyle w:val="Hyperlink"/>
          <w:rFonts w:ascii="Arial Nova" w:hAnsi="Arial Nova" w:cstheme="minorHAnsi"/>
          <w:i/>
          <w:noProof/>
        </w:rPr>
        <w:t>A8.</w:t>
      </w:r>
      <w:r>
        <w:rPr>
          <w:rStyle w:val="Hyperlink"/>
          <w:rFonts w:ascii="Arial Nova" w:hAnsi="Arial Nova" w:cstheme="minorHAnsi"/>
          <w:i/>
          <w:noProof/>
        </w:rPr>
        <w:t xml:space="preserve"> A</w:t>
      </w:r>
      <w:r w:rsidRPr="00FC3230">
        <w:rPr>
          <w:rStyle w:val="Hyperlink"/>
          <w:rFonts w:ascii="Arial Nova" w:hAnsi="Arial Nova" w:cstheme="minorHAnsi"/>
          <w:i/>
          <w:noProof/>
        </w:rPr>
        <w:t xml:space="preserve"> Comments in Response to the FRN and Efforts to Consult Outside the Agency</w:t>
      </w:r>
      <w:r>
        <w:rPr>
          <w:noProof/>
          <w:webHidden/>
        </w:rPr>
        <w:tab/>
      </w:r>
      <w:r>
        <w:rPr>
          <w:noProof/>
          <w:webHidden/>
        </w:rPr>
        <w:fldChar w:fldCharType="begin"/>
      </w:r>
      <w:r>
        <w:rPr>
          <w:noProof/>
          <w:webHidden/>
        </w:rPr>
        <w:instrText xml:space="preserve"> PAGEREF _Toc36702995 \h </w:instrText>
      </w:r>
      <w:r>
        <w:rPr>
          <w:noProof/>
          <w:webHidden/>
        </w:rPr>
        <w:fldChar w:fldCharType="separate"/>
      </w:r>
      <w:r>
        <w:rPr>
          <w:noProof/>
          <w:webHidden/>
        </w:rPr>
        <w:t>7</w:t>
      </w:r>
      <w:r>
        <w:rPr>
          <w:noProof/>
          <w:webHidden/>
        </w:rPr>
        <w:fldChar w:fldCharType="end"/>
      </w:r>
      <w:r w:rsidRPr="00FC3230">
        <w:rPr>
          <w:rStyle w:val="Hyperlink"/>
          <w:noProof/>
        </w:rPr>
        <w:fldChar w:fldCharType="end"/>
      </w:r>
    </w:p>
    <w:bookmarkEnd w:id="2"/>
    <w:p w:rsidR="00634F7E" w:rsidP="00634F7E" w14:paraId="5B8E039A" w14:textId="456AD759">
      <w:pPr>
        <w:pStyle w:val="TOC2"/>
        <w:rPr>
          <w:rFonts w:asciiTheme="minorHAnsi" w:eastAsiaTheme="minorEastAsia" w:hAnsiTheme="minorHAnsi" w:cstheme="minorBidi"/>
          <w:noProof/>
          <w:sz w:val="22"/>
          <w:szCs w:val="22"/>
        </w:rPr>
      </w:pPr>
      <w:r w:rsidRPr="00FC3230">
        <w:rPr>
          <w:rStyle w:val="Hyperlink"/>
          <w:noProof/>
        </w:rPr>
        <w:fldChar w:fldCharType="begin"/>
      </w:r>
      <w:r w:rsidRPr="00FC3230">
        <w:rPr>
          <w:rStyle w:val="Hyperlink"/>
          <w:noProof/>
        </w:rPr>
        <w:instrText xml:space="preserve"> </w:instrText>
      </w:r>
      <w:r>
        <w:rPr>
          <w:noProof/>
        </w:rPr>
        <w:instrText>HYPERLINK \l "_Toc36702995"</w:instrText>
      </w:r>
      <w:r w:rsidRPr="00FC3230">
        <w:rPr>
          <w:rStyle w:val="Hyperlink"/>
          <w:noProof/>
        </w:rPr>
        <w:instrText xml:space="preserve"> </w:instrText>
      </w:r>
      <w:r w:rsidRPr="00FC3230">
        <w:rPr>
          <w:rStyle w:val="Hyperlink"/>
          <w:noProof/>
        </w:rPr>
        <w:fldChar w:fldCharType="separate"/>
      </w:r>
      <w:r w:rsidRPr="00FC3230">
        <w:rPr>
          <w:rStyle w:val="Hyperlink"/>
          <w:rFonts w:ascii="Arial Nova" w:hAnsi="Arial Nova" w:cstheme="minorHAnsi"/>
          <w:i/>
          <w:noProof/>
        </w:rPr>
        <w:t>A</w:t>
      </w:r>
      <w:r>
        <w:rPr>
          <w:rStyle w:val="Hyperlink"/>
          <w:rFonts w:ascii="Arial Nova" w:hAnsi="Arial Nova" w:cstheme="minorHAnsi"/>
          <w:i/>
          <w:noProof/>
        </w:rPr>
        <w:t>9</w:t>
      </w:r>
      <w:r w:rsidRPr="00FC3230">
        <w:rPr>
          <w:rStyle w:val="Hyperlink"/>
          <w:rFonts w:ascii="Arial Nova" w:hAnsi="Arial Nova" w:cstheme="minorHAnsi"/>
          <w:i/>
          <w:noProof/>
        </w:rPr>
        <w:t>.</w:t>
      </w:r>
      <w:r>
        <w:rPr>
          <w:rStyle w:val="Hyperlink"/>
          <w:rFonts w:ascii="Arial Nova" w:hAnsi="Arial Nova" w:cstheme="minorHAnsi"/>
          <w:i/>
          <w:noProof/>
        </w:rPr>
        <w:t xml:space="preserve"> Explanation of any Payment or Gift to Respondents</w:t>
      </w:r>
      <w:r>
        <w:rPr>
          <w:noProof/>
          <w:webHidden/>
        </w:rPr>
        <w:tab/>
      </w:r>
      <w:r w:rsidR="00F61B74">
        <w:rPr>
          <w:noProof/>
          <w:webHidden/>
        </w:rPr>
        <w:t>8</w:t>
      </w:r>
      <w:r w:rsidRPr="00FC3230">
        <w:rPr>
          <w:rStyle w:val="Hyperlink"/>
          <w:noProof/>
        </w:rPr>
        <w:fldChar w:fldCharType="end"/>
      </w:r>
    </w:p>
    <w:p w:rsidR="00634F7E" w:rsidP="00634F7E" w14:paraId="3E3645F0" w14:textId="38154E64">
      <w:pPr>
        <w:pStyle w:val="TOC2"/>
        <w:outlineLvl w:val="1"/>
        <w:rPr>
          <w:rFonts w:asciiTheme="minorHAnsi" w:eastAsiaTheme="minorEastAsia" w:hAnsiTheme="minorHAnsi" w:cstheme="minorBidi"/>
          <w:noProof/>
          <w:sz w:val="22"/>
          <w:szCs w:val="22"/>
        </w:rPr>
      </w:pPr>
      <w:hyperlink w:anchor="_Toc36702996" w:history="1">
        <w:r w:rsidRPr="00FC3230">
          <w:rPr>
            <w:rStyle w:val="Hyperlink"/>
            <w:rFonts w:ascii="Arial Nova" w:hAnsi="Arial Nova" w:cstheme="minorHAnsi"/>
            <w:i/>
            <w:noProof/>
          </w:rPr>
          <w:t>A10. Protection of the Privacy and Confidentiality of Information Provided by Respondent</w:t>
        </w:r>
        <w:r>
          <w:rPr>
            <w:noProof/>
            <w:webHidden/>
          </w:rPr>
          <w:tab/>
        </w:r>
        <w:r>
          <w:rPr>
            <w:noProof/>
            <w:webHidden/>
          </w:rPr>
          <w:fldChar w:fldCharType="begin"/>
        </w:r>
        <w:r>
          <w:rPr>
            <w:noProof/>
            <w:webHidden/>
          </w:rPr>
          <w:instrText xml:space="preserve"> PAGEREF _Toc36702996 \h </w:instrText>
        </w:r>
        <w:r>
          <w:rPr>
            <w:noProof/>
            <w:webHidden/>
          </w:rPr>
          <w:fldChar w:fldCharType="separate"/>
        </w:r>
        <w:r>
          <w:rPr>
            <w:noProof/>
            <w:webHidden/>
          </w:rPr>
          <w:t>8</w:t>
        </w:r>
        <w:r>
          <w:rPr>
            <w:noProof/>
            <w:webHidden/>
          </w:rPr>
          <w:fldChar w:fldCharType="end"/>
        </w:r>
      </w:hyperlink>
    </w:p>
    <w:p w:rsidR="00634F7E" w14:paraId="1ED01E8E" w14:textId="04233FE1">
      <w:pPr>
        <w:pStyle w:val="TOC2"/>
        <w:rPr>
          <w:rFonts w:asciiTheme="minorHAnsi" w:eastAsiaTheme="minorEastAsia" w:hAnsiTheme="minorHAnsi" w:cstheme="minorBidi"/>
          <w:noProof/>
          <w:sz w:val="22"/>
          <w:szCs w:val="22"/>
        </w:rPr>
      </w:pPr>
      <w:hyperlink w:anchor="_Toc36702997" w:history="1">
        <w:r w:rsidRPr="00FC3230">
          <w:rPr>
            <w:rStyle w:val="Hyperlink"/>
            <w:rFonts w:ascii="Arial Nova" w:hAnsi="Arial Nova" w:cstheme="minorHAnsi"/>
            <w:i/>
            <w:noProof/>
          </w:rPr>
          <w:t>A11. Institutional Review Board (IRB) and Justification for Sensitive Questions</w:t>
        </w:r>
        <w:r>
          <w:rPr>
            <w:noProof/>
            <w:webHidden/>
          </w:rPr>
          <w:tab/>
        </w:r>
        <w:r>
          <w:rPr>
            <w:noProof/>
            <w:webHidden/>
          </w:rPr>
          <w:fldChar w:fldCharType="begin"/>
        </w:r>
        <w:r>
          <w:rPr>
            <w:noProof/>
            <w:webHidden/>
          </w:rPr>
          <w:instrText xml:space="preserve"> PAGEREF _Toc36702997 \h </w:instrText>
        </w:r>
        <w:r>
          <w:rPr>
            <w:noProof/>
            <w:webHidden/>
          </w:rPr>
          <w:fldChar w:fldCharType="separate"/>
        </w:r>
        <w:r>
          <w:rPr>
            <w:noProof/>
            <w:webHidden/>
          </w:rPr>
          <w:t>10</w:t>
        </w:r>
        <w:r>
          <w:rPr>
            <w:noProof/>
            <w:webHidden/>
          </w:rPr>
          <w:fldChar w:fldCharType="end"/>
        </w:r>
      </w:hyperlink>
      <w:hyperlink w:anchor="_Toc36702998" w:history="1">
        <w:r w:rsidRPr="00FC3230">
          <w:rPr>
            <w:rStyle w:val="Hyperlink"/>
            <w:rFonts w:ascii="Arial Nova" w:hAnsi="Arial Nova" w:cstheme="minorHAnsi"/>
            <w:i/>
            <w:noProof/>
          </w:rPr>
          <w:t>A12. Estimates of Annualized Burden Hours and Costs</w:t>
        </w:r>
        <w:r>
          <w:rPr>
            <w:noProof/>
            <w:webHidden/>
          </w:rPr>
          <w:tab/>
        </w:r>
        <w:r>
          <w:rPr>
            <w:noProof/>
            <w:webHidden/>
          </w:rPr>
          <w:fldChar w:fldCharType="begin"/>
        </w:r>
        <w:r>
          <w:rPr>
            <w:noProof/>
            <w:webHidden/>
          </w:rPr>
          <w:instrText xml:space="preserve"> PAGEREF _Toc36702998 \h </w:instrText>
        </w:r>
        <w:r>
          <w:rPr>
            <w:noProof/>
            <w:webHidden/>
          </w:rPr>
          <w:fldChar w:fldCharType="separate"/>
        </w:r>
        <w:r>
          <w:rPr>
            <w:noProof/>
            <w:webHidden/>
          </w:rPr>
          <w:t>10</w:t>
        </w:r>
        <w:r>
          <w:rPr>
            <w:noProof/>
            <w:webHidden/>
          </w:rPr>
          <w:fldChar w:fldCharType="end"/>
        </w:r>
      </w:hyperlink>
    </w:p>
    <w:p w:rsidR="00634F7E" w14:paraId="3130EABB" w14:textId="179ACD5F">
      <w:pPr>
        <w:pStyle w:val="TOC2"/>
        <w:rPr>
          <w:rFonts w:asciiTheme="minorHAnsi" w:eastAsiaTheme="minorEastAsia" w:hAnsiTheme="minorHAnsi" w:cstheme="minorBidi"/>
          <w:noProof/>
          <w:sz w:val="22"/>
          <w:szCs w:val="22"/>
        </w:rPr>
      </w:pPr>
      <w:hyperlink w:anchor="_Toc36702999" w:history="1">
        <w:r w:rsidRPr="00FC3230">
          <w:rPr>
            <w:rStyle w:val="Hyperlink"/>
            <w:rFonts w:ascii="Arial Nova" w:hAnsi="Arial Nova" w:cstheme="minorHAnsi"/>
            <w:i/>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_Toc36702999 \h </w:instrText>
        </w:r>
        <w:r>
          <w:rPr>
            <w:noProof/>
            <w:webHidden/>
          </w:rPr>
          <w:fldChar w:fldCharType="separate"/>
        </w:r>
        <w:r>
          <w:rPr>
            <w:noProof/>
            <w:webHidden/>
          </w:rPr>
          <w:t>12</w:t>
        </w:r>
        <w:r>
          <w:rPr>
            <w:noProof/>
            <w:webHidden/>
          </w:rPr>
          <w:fldChar w:fldCharType="end"/>
        </w:r>
      </w:hyperlink>
    </w:p>
    <w:p w:rsidR="00634F7E" w14:paraId="3CA9C3CD" w14:textId="3839E501">
      <w:pPr>
        <w:pStyle w:val="TOC2"/>
        <w:rPr>
          <w:rFonts w:asciiTheme="minorHAnsi" w:eastAsiaTheme="minorEastAsia" w:hAnsiTheme="minorHAnsi" w:cstheme="minorBidi"/>
          <w:noProof/>
          <w:sz w:val="22"/>
          <w:szCs w:val="22"/>
        </w:rPr>
      </w:pPr>
      <w:hyperlink w:anchor="_Toc36703000" w:history="1">
        <w:r w:rsidRPr="00FC3230">
          <w:rPr>
            <w:rStyle w:val="Hyperlink"/>
            <w:rFonts w:ascii="Arial Nova" w:hAnsi="Arial Nova" w:cstheme="minorHAnsi"/>
            <w:i/>
            <w:noProof/>
          </w:rPr>
          <w:t>A14. Annualized Cost to the Federal Government</w:t>
        </w:r>
        <w:r>
          <w:rPr>
            <w:noProof/>
            <w:webHidden/>
          </w:rPr>
          <w:tab/>
        </w:r>
        <w:r>
          <w:rPr>
            <w:noProof/>
            <w:webHidden/>
          </w:rPr>
          <w:fldChar w:fldCharType="begin"/>
        </w:r>
        <w:r>
          <w:rPr>
            <w:noProof/>
            <w:webHidden/>
          </w:rPr>
          <w:instrText xml:space="preserve"> PAGEREF _Toc36703000 \h </w:instrText>
        </w:r>
        <w:r>
          <w:rPr>
            <w:noProof/>
            <w:webHidden/>
          </w:rPr>
          <w:fldChar w:fldCharType="separate"/>
        </w:r>
        <w:r>
          <w:rPr>
            <w:noProof/>
            <w:webHidden/>
          </w:rPr>
          <w:t>12</w:t>
        </w:r>
        <w:r>
          <w:rPr>
            <w:noProof/>
            <w:webHidden/>
          </w:rPr>
          <w:fldChar w:fldCharType="end"/>
        </w:r>
      </w:hyperlink>
    </w:p>
    <w:p w:rsidR="00634F7E" w14:paraId="57C96E55" w14:textId="1C4D7E50">
      <w:pPr>
        <w:pStyle w:val="TOC2"/>
        <w:rPr>
          <w:rFonts w:asciiTheme="minorHAnsi" w:eastAsiaTheme="minorEastAsia" w:hAnsiTheme="minorHAnsi" w:cstheme="minorBidi"/>
          <w:noProof/>
          <w:sz w:val="22"/>
          <w:szCs w:val="22"/>
        </w:rPr>
      </w:pPr>
      <w:hyperlink w:anchor="_Toc36703001" w:history="1">
        <w:r w:rsidRPr="00FC3230">
          <w:rPr>
            <w:rStyle w:val="Hyperlink"/>
            <w:rFonts w:ascii="Arial Nova" w:hAnsi="Arial Nova" w:cstheme="minorHAnsi"/>
            <w:i/>
            <w:noProof/>
          </w:rPr>
          <w:t>A15. Explanation for Program Changes or Adjustments</w:t>
        </w:r>
        <w:r>
          <w:rPr>
            <w:noProof/>
            <w:webHidden/>
          </w:rPr>
          <w:tab/>
        </w:r>
        <w:r>
          <w:rPr>
            <w:noProof/>
            <w:webHidden/>
          </w:rPr>
          <w:fldChar w:fldCharType="begin"/>
        </w:r>
        <w:r>
          <w:rPr>
            <w:noProof/>
            <w:webHidden/>
          </w:rPr>
          <w:instrText xml:space="preserve"> PAGEREF _Toc36703001 \h </w:instrText>
        </w:r>
        <w:r>
          <w:rPr>
            <w:noProof/>
            <w:webHidden/>
          </w:rPr>
          <w:fldChar w:fldCharType="separate"/>
        </w:r>
        <w:r>
          <w:rPr>
            <w:noProof/>
            <w:webHidden/>
          </w:rPr>
          <w:t>13</w:t>
        </w:r>
        <w:r>
          <w:rPr>
            <w:noProof/>
            <w:webHidden/>
          </w:rPr>
          <w:fldChar w:fldCharType="end"/>
        </w:r>
      </w:hyperlink>
    </w:p>
    <w:p w:rsidR="00634F7E" w14:paraId="659A8B11" w14:textId="11C91342">
      <w:pPr>
        <w:pStyle w:val="TOC2"/>
        <w:rPr>
          <w:rFonts w:asciiTheme="minorHAnsi" w:eastAsiaTheme="minorEastAsia" w:hAnsiTheme="minorHAnsi" w:cstheme="minorBidi"/>
          <w:noProof/>
          <w:sz w:val="22"/>
          <w:szCs w:val="22"/>
        </w:rPr>
      </w:pPr>
      <w:hyperlink w:anchor="_Toc36703002" w:history="1">
        <w:r w:rsidRPr="00FC3230">
          <w:rPr>
            <w:rStyle w:val="Hyperlink"/>
            <w:rFonts w:ascii="Arial Nova" w:hAnsi="Arial Nova" w:cstheme="minorHAnsi"/>
            <w:i/>
            <w:noProof/>
          </w:rPr>
          <w:t>A16. Plans for Tabulation and Publication and Project Time Schedule</w:t>
        </w:r>
        <w:r>
          <w:rPr>
            <w:noProof/>
            <w:webHidden/>
          </w:rPr>
          <w:tab/>
        </w:r>
        <w:r>
          <w:rPr>
            <w:noProof/>
            <w:webHidden/>
          </w:rPr>
          <w:fldChar w:fldCharType="begin"/>
        </w:r>
        <w:r>
          <w:rPr>
            <w:noProof/>
            <w:webHidden/>
          </w:rPr>
          <w:instrText xml:space="preserve"> PAGEREF _Toc36703002 \h </w:instrText>
        </w:r>
        <w:r>
          <w:rPr>
            <w:noProof/>
            <w:webHidden/>
          </w:rPr>
          <w:fldChar w:fldCharType="separate"/>
        </w:r>
        <w:r>
          <w:rPr>
            <w:noProof/>
            <w:webHidden/>
          </w:rPr>
          <w:t>13</w:t>
        </w:r>
        <w:r>
          <w:rPr>
            <w:noProof/>
            <w:webHidden/>
          </w:rPr>
          <w:fldChar w:fldCharType="end"/>
        </w:r>
      </w:hyperlink>
    </w:p>
    <w:p w:rsidR="00634F7E" w14:paraId="74D6035C" w14:textId="675B6F01">
      <w:pPr>
        <w:pStyle w:val="TOC2"/>
        <w:rPr>
          <w:rFonts w:asciiTheme="minorHAnsi" w:eastAsiaTheme="minorEastAsia" w:hAnsiTheme="minorHAnsi" w:cstheme="minorBidi"/>
          <w:noProof/>
          <w:sz w:val="22"/>
          <w:szCs w:val="22"/>
        </w:rPr>
      </w:pPr>
      <w:hyperlink w:anchor="_Toc36703003" w:history="1">
        <w:r w:rsidRPr="00FC3230">
          <w:rPr>
            <w:rStyle w:val="Hyperlink"/>
            <w:rFonts w:ascii="Arial Nova" w:hAnsi="Arial Nova" w:cstheme="minorHAnsi"/>
            <w:i/>
            <w:noProof/>
          </w:rPr>
          <w:t>A17. Reason(s) Display of OMB Expiration Date is Inappropriate</w:t>
        </w:r>
        <w:r>
          <w:rPr>
            <w:noProof/>
            <w:webHidden/>
          </w:rPr>
          <w:tab/>
        </w:r>
        <w:r>
          <w:rPr>
            <w:noProof/>
            <w:webHidden/>
          </w:rPr>
          <w:fldChar w:fldCharType="begin"/>
        </w:r>
        <w:r>
          <w:rPr>
            <w:noProof/>
            <w:webHidden/>
          </w:rPr>
          <w:instrText xml:space="preserve"> PAGEREF _Toc36703003 \h </w:instrText>
        </w:r>
        <w:r>
          <w:rPr>
            <w:noProof/>
            <w:webHidden/>
          </w:rPr>
          <w:fldChar w:fldCharType="separate"/>
        </w:r>
        <w:r>
          <w:rPr>
            <w:noProof/>
            <w:webHidden/>
          </w:rPr>
          <w:t>14</w:t>
        </w:r>
        <w:r>
          <w:rPr>
            <w:noProof/>
            <w:webHidden/>
          </w:rPr>
          <w:fldChar w:fldCharType="end"/>
        </w:r>
      </w:hyperlink>
    </w:p>
    <w:p w:rsidR="00634F7E" w14:paraId="514BC7BF" w14:textId="580606FB">
      <w:pPr>
        <w:pStyle w:val="TOC2"/>
        <w:rPr>
          <w:rFonts w:asciiTheme="minorHAnsi" w:eastAsiaTheme="minorEastAsia" w:hAnsiTheme="minorHAnsi" w:cstheme="minorBidi"/>
          <w:noProof/>
          <w:sz w:val="22"/>
          <w:szCs w:val="22"/>
        </w:rPr>
      </w:pPr>
      <w:hyperlink w:anchor="_Toc36703004" w:history="1">
        <w:r w:rsidRPr="00FC3230">
          <w:rPr>
            <w:rStyle w:val="Hyperlink"/>
            <w:rFonts w:ascii="Arial Nova" w:hAnsi="Arial Nova" w:cstheme="minorHAnsi"/>
            <w:i/>
            <w:noProof/>
          </w:rPr>
          <w:t>A18. Exceptions to Certification for Paperwork Reduction Act Submission</w:t>
        </w:r>
        <w:r>
          <w:rPr>
            <w:noProof/>
            <w:webHidden/>
          </w:rPr>
          <w:tab/>
        </w:r>
        <w:r>
          <w:rPr>
            <w:noProof/>
            <w:webHidden/>
          </w:rPr>
          <w:fldChar w:fldCharType="begin"/>
        </w:r>
        <w:r>
          <w:rPr>
            <w:noProof/>
            <w:webHidden/>
          </w:rPr>
          <w:instrText xml:space="preserve"> PAGEREF _Toc36703004 \h </w:instrText>
        </w:r>
        <w:r>
          <w:rPr>
            <w:noProof/>
            <w:webHidden/>
          </w:rPr>
          <w:fldChar w:fldCharType="separate"/>
        </w:r>
        <w:r>
          <w:rPr>
            <w:noProof/>
            <w:webHidden/>
          </w:rPr>
          <w:t>15</w:t>
        </w:r>
        <w:r>
          <w:rPr>
            <w:noProof/>
            <w:webHidden/>
          </w:rPr>
          <w:fldChar w:fldCharType="end"/>
        </w:r>
      </w:hyperlink>
    </w:p>
    <w:p w:rsidR="005A459E" w:rsidRPr="007B70F8" w:rsidP="008937E5" w14:paraId="63D496EA" w14:textId="70B05B87">
      <w:pPr>
        <w:pStyle w:val="TOC1"/>
        <w:rPr>
          <w:color w:val="FFFFFF" w:themeColor="background1"/>
        </w:rPr>
      </w:pPr>
      <w:r>
        <w:rPr>
          <w:highlight w:val="lightGray"/>
        </w:rPr>
        <w:fldChar w:fldCharType="end"/>
      </w:r>
      <w:bookmarkStart w:id="3" w:name="_Hlk522972351"/>
    </w:p>
    <w:p w:rsidR="00AE6315" w:rsidRPr="006C6884" w:rsidP="00E1579B" w14:paraId="6DAE7356" w14:textId="77777777">
      <w:pPr>
        <w:spacing w:line="276" w:lineRule="auto"/>
        <w:rPr>
          <w:rFonts w:ascii="Arial Nova" w:hAnsi="Arial Nova"/>
          <w:b/>
        </w:rPr>
      </w:pPr>
    </w:p>
    <w:p w:rsidR="005867E3" w:rsidRPr="00EC1989" w:rsidP="006C6884" w14:paraId="588B8C66" w14:textId="77777777">
      <w:pPr>
        <w:spacing w:line="276" w:lineRule="auto"/>
        <w:rPr>
          <w:rStyle w:val="Hyperlink"/>
          <w:rFonts w:ascii="Arial Nova" w:hAnsi="Arial Nova"/>
          <w:b/>
          <w:color w:val="auto"/>
          <w:u w:val="none"/>
        </w:rPr>
      </w:pPr>
      <w:r w:rsidRPr="00EC1989">
        <w:rPr>
          <w:rFonts w:ascii="Arial Nova" w:hAnsi="Arial Nova"/>
          <w:b/>
        </w:rPr>
        <w:fldChar w:fldCharType="begin"/>
      </w:r>
      <w:r w:rsidRPr="00EC1989">
        <w:rPr>
          <w:rFonts w:ascii="Arial Nova" w:hAnsi="Arial Nova"/>
          <w:b/>
        </w:rPr>
        <w:instrText xml:space="preserve"> HYPERLINK  \l "_REFERENCES_(Tool_Tip:" \o "Tool Tip: You may copy and paste your list of Attachments from SSA or fill in below)" </w:instrText>
      </w:r>
      <w:r w:rsidRPr="00EC1989">
        <w:rPr>
          <w:rFonts w:ascii="Arial Nova" w:hAnsi="Arial Nova"/>
          <w:b/>
        </w:rPr>
        <w:fldChar w:fldCharType="separate"/>
      </w:r>
      <w:r w:rsidRPr="00EC1989">
        <w:rPr>
          <w:rStyle w:val="Hyperlink"/>
          <w:rFonts w:ascii="Arial Nova" w:hAnsi="Arial Nova"/>
          <w:b/>
          <w:color w:val="auto"/>
          <w:u w:val="none"/>
        </w:rPr>
        <w:t>ATTACHMENTS</w:t>
      </w:r>
    </w:p>
    <w:p w:rsidR="000A3F81" w:rsidRPr="00EC1989" w:rsidP="00F06B97" w14:paraId="7C95FD18" w14:textId="22691427">
      <w:pPr>
        <w:spacing w:line="276" w:lineRule="auto"/>
        <w:ind w:left="360" w:hanging="180"/>
        <w:rPr>
          <w:rFonts w:ascii="Arial Nova" w:hAnsi="Arial Nova"/>
          <w:b/>
        </w:rPr>
      </w:pPr>
      <w:r w:rsidRPr="00EC1989">
        <w:rPr>
          <w:rFonts w:ascii="Arial Nova" w:hAnsi="Arial Nova"/>
          <w:b/>
        </w:rPr>
        <w:fldChar w:fldCharType="end"/>
      </w:r>
    </w:p>
    <w:p w:rsidR="00164EFB" w:rsidRPr="008565DE" w:rsidP="00164EFB" w14:paraId="4C42FCCB" w14:textId="77777777">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bookmarkStart w:id="4" w:name="_Hlk86227708"/>
      <w:bookmarkStart w:id="5" w:name="_Toc511934869"/>
      <w:bookmarkStart w:id="6" w:name="_Toc329519280"/>
      <w:bookmarkStart w:id="7" w:name="_Toc523105666"/>
      <w:bookmarkEnd w:id="3"/>
      <w:r w:rsidRPr="008565DE">
        <w:rPr>
          <w:rFonts w:ascii="Arial Nova" w:hAnsi="Arial Nova"/>
          <w:color w:val="222222"/>
        </w:rPr>
        <w:t>1a</w:t>
      </w:r>
      <w:r>
        <w:rPr>
          <w:rFonts w:ascii="Arial Nova" w:hAnsi="Arial Nova"/>
          <w:color w:val="222222"/>
        </w:rPr>
        <w:t>.</w:t>
      </w:r>
      <w:r w:rsidRPr="008565DE">
        <w:rPr>
          <w:rFonts w:ascii="Arial Nova" w:hAnsi="Arial Nova"/>
          <w:color w:val="222222"/>
        </w:rPr>
        <w:tab/>
        <w:t>Comprehensive Smoking Education Act of 1984 (</w:t>
      </w:r>
      <w:r>
        <w:rPr>
          <w:rFonts w:ascii="Arial Nova" w:hAnsi="Arial Nova"/>
          <w:color w:val="222222"/>
        </w:rPr>
        <w:t>15 U.S.C. 1335a</w:t>
      </w:r>
      <w:r w:rsidRPr="008565DE">
        <w:rPr>
          <w:rFonts w:ascii="Arial Nova" w:hAnsi="Arial Nova"/>
          <w:color w:val="222222"/>
        </w:rPr>
        <w:t xml:space="preserve">) </w:t>
      </w:r>
    </w:p>
    <w:p w:rsidR="00164EFB" w:rsidRPr="008565DE" w:rsidP="00164EFB" w14:paraId="40E8D94E" w14:textId="77777777">
      <w:pPr>
        <w:spacing w:line="276" w:lineRule="auto"/>
        <w:ind w:left="360" w:hanging="180"/>
        <w:rPr>
          <w:rFonts w:ascii="Arial Nova" w:hAnsi="Arial Nova"/>
          <w:color w:val="222222"/>
        </w:rPr>
      </w:pPr>
      <w:r w:rsidRPr="008565DE">
        <w:rPr>
          <w:rFonts w:ascii="Arial Nova" w:hAnsi="Arial Nova"/>
          <w:color w:val="222222"/>
        </w:rPr>
        <w:t>1b</w:t>
      </w:r>
      <w:r>
        <w:rPr>
          <w:rFonts w:ascii="Arial Nova" w:hAnsi="Arial Nova"/>
          <w:color w:val="222222"/>
        </w:rPr>
        <w:t>.</w:t>
      </w:r>
      <w:r w:rsidRPr="008565DE">
        <w:rPr>
          <w:rFonts w:ascii="Arial Nova" w:hAnsi="Arial Nova"/>
          <w:color w:val="222222"/>
        </w:rPr>
        <w:tab/>
        <w:t>Federal Cigarette Labeling and Advertising Act (15 U.S.C. 1331-1341)</w:t>
      </w:r>
    </w:p>
    <w:bookmarkEnd w:id="4"/>
    <w:p w:rsidR="00164EFB" w:rsidP="00164EFB" w14:paraId="3FE54BD8" w14:textId="77777777">
      <w:pPr>
        <w:spacing w:line="276" w:lineRule="auto"/>
        <w:ind w:left="720" w:hanging="540"/>
        <w:rPr>
          <w:rFonts w:ascii="Arial Nova" w:hAnsi="Arial Nova"/>
          <w:color w:val="222222"/>
        </w:rPr>
      </w:pPr>
      <w:r w:rsidRPr="008565DE">
        <w:rPr>
          <w:rFonts w:ascii="Arial Nova" w:hAnsi="Arial Nova"/>
          <w:color w:val="222222"/>
        </w:rPr>
        <w:t>2</w:t>
      </w:r>
      <w:r>
        <w:rPr>
          <w:rFonts w:ascii="Arial Nova" w:hAnsi="Arial Nova"/>
          <w:color w:val="222222"/>
        </w:rPr>
        <w:t>.</w:t>
      </w:r>
      <w:r w:rsidRPr="008565DE">
        <w:rPr>
          <w:rFonts w:ascii="Arial Nova" w:hAnsi="Arial Nova"/>
          <w:color w:val="222222"/>
        </w:rPr>
        <w:tab/>
        <w:t>Certificate of Compliance for Manufacturers, Packagers</w:t>
      </w:r>
      <w:r>
        <w:rPr>
          <w:rFonts w:ascii="Arial Nova" w:hAnsi="Arial Nova"/>
          <w:color w:val="222222"/>
        </w:rPr>
        <w:t>,</w:t>
      </w:r>
      <w:r w:rsidRPr="008565DE">
        <w:rPr>
          <w:rFonts w:ascii="Arial Nova" w:hAnsi="Arial Nova"/>
          <w:color w:val="222222"/>
        </w:rPr>
        <w:t xml:space="preserve"> and Importers of Tobacco Products </w:t>
      </w:r>
    </w:p>
    <w:p w:rsidR="00164EFB" w:rsidP="00164EFB" w14:paraId="5A9B7462" w14:textId="77777777">
      <w:pPr>
        <w:spacing w:line="276" w:lineRule="auto"/>
        <w:ind w:left="360" w:hanging="180"/>
        <w:rPr>
          <w:rFonts w:ascii="Arial Nova" w:hAnsi="Arial Nova"/>
          <w:color w:val="222222"/>
        </w:rPr>
      </w:pPr>
    </w:p>
    <w:p w:rsidR="00164EFB" w:rsidP="00164EFB" w14:paraId="18CCC86B" w14:textId="77777777">
      <w:pPr>
        <w:spacing w:line="276" w:lineRule="auto"/>
        <w:ind w:left="360" w:hanging="180"/>
        <w:rPr>
          <w:rFonts w:ascii="Arial Nova" w:hAnsi="Arial Nova"/>
          <w:color w:val="222222"/>
        </w:rPr>
      </w:pPr>
      <w:r>
        <w:rPr>
          <w:rFonts w:ascii="Arial Nova" w:hAnsi="Arial Nova"/>
          <w:color w:val="222222"/>
        </w:rPr>
        <w:t>3a.</w:t>
      </w:r>
      <w:r>
        <w:rPr>
          <w:rFonts w:ascii="Arial Nova" w:hAnsi="Arial Nova"/>
          <w:color w:val="222222"/>
        </w:rPr>
        <w:tab/>
        <w:t>Notice of Change in Reporting Requirements</w:t>
      </w:r>
    </w:p>
    <w:p w:rsidR="00164EFB" w:rsidRPr="00027B3B" w:rsidP="00164EFB" w14:paraId="03316B2B" w14:textId="77777777">
      <w:pPr>
        <w:spacing w:line="276" w:lineRule="auto"/>
        <w:ind w:left="360" w:hanging="180"/>
        <w:rPr>
          <w:rFonts w:ascii="Arial Nova" w:hAnsi="Arial Nova"/>
          <w:color w:val="222222"/>
        </w:rPr>
      </w:pPr>
      <w:r>
        <w:rPr>
          <w:rFonts w:ascii="Arial Nova" w:hAnsi="Arial Nova"/>
          <w:color w:val="222222"/>
        </w:rPr>
        <w:t xml:space="preserve">3b. </w:t>
      </w:r>
      <w:r>
        <w:rPr>
          <w:rFonts w:ascii="Arial Nova" w:hAnsi="Arial Nova"/>
          <w:color w:val="222222"/>
        </w:rPr>
        <w:tab/>
        <w:t>Notice of Recommencement of Reporting Requirements</w:t>
      </w:r>
    </w:p>
    <w:p w:rsidR="00164EFB" w:rsidRPr="008565DE" w:rsidP="00164EFB" w14:paraId="19E9103D" w14:textId="77777777">
      <w:pPr>
        <w:spacing w:line="276" w:lineRule="auto"/>
        <w:ind w:left="360" w:hanging="180"/>
        <w:rPr>
          <w:rFonts w:ascii="Arial Nova" w:hAnsi="Arial Nova"/>
          <w:color w:val="222222"/>
        </w:rPr>
      </w:pPr>
      <w:r>
        <w:rPr>
          <w:rFonts w:ascii="Arial Nova" w:hAnsi="Arial Nova"/>
          <w:color w:val="222222"/>
        </w:rPr>
        <w:t>4.</w:t>
      </w:r>
      <w:r w:rsidRPr="008565DE">
        <w:rPr>
          <w:rFonts w:ascii="Arial Nova" w:hAnsi="Arial Nova"/>
          <w:color w:val="222222"/>
        </w:rPr>
        <w:tab/>
        <w:t>Federal Register Notice (</w:t>
      </w:r>
      <w:r>
        <w:rPr>
          <w:rFonts w:ascii="Arial Nova" w:hAnsi="Arial Nova"/>
          <w:color w:val="222222"/>
        </w:rPr>
        <w:t>202</w:t>
      </w:r>
      <w:r w:rsidRPr="008565DE">
        <w:rPr>
          <w:rFonts w:ascii="Arial Nova" w:hAnsi="Arial Nova"/>
          <w:color w:val="222222"/>
        </w:rPr>
        <w:t>5)</w:t>
      </w:r>
    </w:p>
    <w:p w:rsidR="00164EFB" w:rsidP="00164EFB" w14:paraId="1D20AFCF"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5</w:t>
      </w:r>
      <w:r w:rsidRPr="00F06B97">
        <w:rPr>
          <w:rFonts w:ascii="Arial Nova" w:hAnsi="Arial Nova"/>
          <w:color w:val="222222"/>
        </w:rPr>
        <w:t>.</w:t>
      </w:r>
      <w:r w:rsidRPr="008565DE">
        <w:rPr>
          <w:rFonts w:ascii="Arial Nova" w:hAnsi="Arial Nova"/>
          <w:color w:val="222222"/>
        </w:rPr>
        <w:tab/>
      </w:r>
      <w:r>
        <w:rPr>
          <w:rFonts w:ascii="Arial Nova" w:hAnsi="Arial Nova"/>
          <w:color w:val="222222"/>
        </w:rPr>
        <w:t>Initial Federal Register Notice (1985)</w:t>
      </w:r>
    </w:p>
    <w:p w:rsidR="00164EFB" w:rsidP="00164EFB" w14:paraId="0A0552CC" w14:textId="77777777">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Pr>
          <w:rFonts w:ascii="Arial Nova" w:hAnsi="Arial Nova"/>
          <w:color w:val="222222"/>
        </w:rPr>
        <w:t>6a.</w:t>
      </w:r>
      <w:r>
        <w:rPr>
          <w:rFonts w:ascii="Arial Nova" w:hAnsi="Arial Nova"/>
          <w:color w:val="222222"/>
        </w:rPr>
        <w:tab/>
      </w:r>
      <w:r w:rsidRPr="00EE298F">
        <w:rPr>
          <w:rFonts w:ascii="Arial Nova" w:hAnsi="Arial Nova"/>
          <w:color w:val="222222"/>
        </w:rPr>
        <w:t>Guidelines to Protect Documents that Contain Privileged Information Obtained in Accordance with Sec. 5 (a) of Public Law 98-474</w:t>
      </w:r>
    </w:p>
    <w:p w:rsidR="00164EFB" w:rsidP="00164EFB" w14:paraId="0946113D" w14:textId="77777777">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Pr>
          <w:rFonts w:ascii="Arial Nova" w:hAnsi="Arial Nova"/>
          <w:color w:val="222222"/>
        </w:rPr>
        <w:t>6b.</w:t>
      </w:r>
      <w:r>
        <w:rPr>
          <w:rFonts w:ascii="Arial Nova" w:hAnsi="Arial Nova"/>
          <w:color w:val="222222"/>
        </w:rPr>
        <w:tab/>
      </w:r>
      <w:r w:rsidRPr="00EE298F">
        <w:rPr>
          <w:rFonts w:ascii="Arial Nova" w:hAnsi="Arial Nova"/>
          <w:color w:val="222222"/>
        </w:rPr>
        <w:t>Civil Penalties for Disclosure of Confidential Information (18 U.S.C. 1905)</w:t>
      </w:r>
    </w:p>
    <w:p w:rsidR="00164EFB" w:rsidP="00164EFB" w14:paraId="600FFC51" w14:textId="77777777">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Pr>
          <w:rFonts w:ascii="Arial Nova" w:hAnsi="Arial Nova"/>
          <w:color w:val="222222"/>
        </w:rPr>
        <w:t>7.</w:t>
      </w:r>
      <w:r>
        <w:rPr>
          <w:rFonts w:ascii="Arial Nova" w:hAnsi="Arial Nova"/>
          <w:color w:val="222222"/>
        </w:rPr>
        <w:tab/>
        <w:t>Human Subjects Document Non-</w:t>
      </w:r>
      <w:r>
        <w:rPr>
          <w:rFonts w:ascii="Arial Nova" w:hAnsi="Arial Nova"/>
          <w:color w:val="222222"/>
        </w:rPr>
        <w:t>research</w:t>
      </w:r>
      <w:r>
        <w:rPr>
          <w:rFonts w:ascii="Arial Nova" w:hAnsi="Arial Nova"/>
          <w:color w:val="222222"/>
        </w:rPr>
        <w:t xml:space="preserve"> Determination</w:t>
      </w:r>
    </w:p>
    <w:p w:rsidR="00164EFB" w:rsidRPr="00F06B97" w:rsidP="00164EFB" w14:paraId="604FA13D"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8a.</w:t>
      </w:r>
      <w:r>
        <w:rPr>
          <w:rFonts w:ascii="Arial Nova" w:hAnsi="Arial Nova"/>
          <w:color w:val="222222"/>
        </w:rPr>
        <w:tab/>
      </w:r>
      <w:r w:rsidRPr="008565DE">
        <w:rPr>
          <w:rFonts w:ascii="Arial Nova" w:hAnsi="Arial Nova"/>
          <w:color w:val="222222"/>
        </w:rPr>
        <w:t xml:space="preserve">Recommended Cigarette Ingredient Report Format </w:t>
      </w:r>
    </w:p>
    <w:p w:rsidR="00164EFB" w:rsidRPr="008565DE" w:rsidP="00164EFB" w14:paraId="69E99DFD" w14:textId="77777777">
      <w:pPr>
        <w:pStyle w:val="m-4824437483153403386msocommenttext"/>
        <w:shd w:val="clear" w:color="auto" w:fill="FFFFFF"/>
        <w:spacing w:before="0" w:beforeAutospacing="0" w:after="0" w:afterAutospacing="0" w:line="276" w:lineRule="auto"/>
        <w:ind w:left="720" w:hanging="540"/>
        <w:rPr>
          <w:rFonts w:ascii="Arial Nova" w:hAnsi="Arial Nova"/>
          <w:color w:val="222222"/>
        </w:rPr>
      </w:pPr>
      <w:r>
        <w:rPr>
          <w:rFonts w:ascii="Arial Nova" w:hAnsi="Arial Nova"/>
          <w:color w:val="222222"/>
        </w:rPr>
        <w:t>8b.</w:t>
      </w:r>
      <w:r w:rsidRPr="008565DE">
        <w:rPr>
          <w:rFonts w:ascii="Arial Nova" w:hAnsi="Arial Nova"/>
          <w:color w:val="222222"/>
        </w:rPr>
        <w:tab/>
        <w:t>Request for Additional Information from Manufacturers, Packagers</w:t>
      </w:r>
      <w:r>
        <w:rPr>
          <w:rFonts w:ascii="Arial Nova" w:hAnsi="Arial Nova"/>
          <w:color w:val="222222"/>
        </w:rPr>
        <w:t>,</w:t>
      </w:r>
      <w:r w:rsidRPr="008565DE">
        <w:rPr>
          <w:rFonts w:ascii="Arial Nova" w:hAnsi="Arial Nova"/>
          <w:color w:val="222222"/>
        </w:rPr>
        <w:t xml:space="preserve"> and Importers of Tobacco Products </w:t>
      </w:r>
    </w:p>
    <w:p w:rsidR="00EA6029" w:rsidRPr="00EC1989" w:rsidP="008453BF" w14:paraId="018EDDF6" w14:textId="77777777">
      <w:pPr>
        <w:rPr>
          <w:rFonts w:ascii="Arial Nova" w:hAnsi="Arial Nova"/>
          <w:i/>
        </w:rPr>
      </w:pPr>
    </w:p>
    <w:p w:rsidR="00E23C89" w:rsidRPr="00EC1989"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rPr>
      </w:pPr>
    </w:p>
    <w:p w:rsidR="00E23C89" w:rsidP="00E23C89" w14:paraId="5A81F369" w14:textId="77777777">
      <w:pPr>
        <w:spacing w:line="276" w:lineRule="auto"/>
        <w:rPr>
          <w:rFonts w:ascii="Arial Nova" w:hAnsi="Arial Nova" w:cstheme="minorHAnsi"/>
          <w:b/>
        </w:rPr>
      </w:pPr>
      <w:r>
        <w:rPr>
          <w:rFonts w:ascii="Arial Nova" w:hAnsi="Arial Nova" w:cstheme="minorHAnsi"/>
          <w:b/>
        </w:rPr>
        <w:t>JUSTIFICATION SUMMARY</w:t>
      </w:r>
    </w:p>
    <w:p w:rsidR="001107D3" w:rsidRPr="00EC1989" w:rsidP="001107D3" w14:paraId="5FC6E6E7" w14:textId="77777777">
      <w:pPr>
        <w:spacing w:line="276" w:lineRule="auto"/>
        <w:rPr>
          <w:rFonts w:ascii="Arial Nova" w:hAnsi="Arial Nova"/>
          <w:b/>
        </w:rPr>
      </w:pPr>
      <w:r w:rsidRPr="00EC1989">
        <w:rPr>
          <w:noProof/>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236FC8" w:rsidRPr="00A47A18" w:rsidP="00BF1282" w14:textId="583AF7B6">
                            <w:pPr>
                              <w:widowControl w:val="0"/>
                              <w:autoSpaceDE w:val="0"/>
                              <w:autoSpaceDN w:val="0"/>
                              <w:adjustRightInd w:val="0"/>
                              <w:spacing w:before="240" w:after="200"/>
                              <w:rPr>
                                <w:rFonts w:ascii="Arial Nova" w:hAnsi="Arial Nova"/>
                                <w:bCs/>
                              </w:rPr>
                            </w:pPr>
                            <w:r w:rsidRPr="00A47A18">
                              <w:rPr>
                                <w:rFonts w:ascii="Arial Nova" w:hAnsi="Arial Nova"/>
                                <w:b/>
                              </w:rPr>
                              <w:t>Goal of the project</w:t>
                            </w:r>
                            <w:r w:rsidRPr="00A47A18">
                              <w:rPr>
                                <w:rFonts w:ascii="Arial Nova" w:hAnsi="Arial Nova"/>
                              </w:rPr>
                              <w:t xml:space="preserve">: </w:t>
                            </w:r>
                            <w:r w:rsidRPr="00A47A18">
                              <w:rPr>
                                <w:rFonts w:ascii="Arial Nova" w:hAnsi="Arial Nova"/>
                                <w:bCs/>
                              </w:rPr>
                              <w:t xml:space="preserve">This Information Collection Request (ICR) supports </w:t>
                            </w:r>
                            <w:r w:rsidR="000E6216">
                              <w:rPr>
                                <w:rFonts w:ascii="Arial Nova" w:hAnsi="Arial Nova"/>
                                <w:bCs/>
                              </w:rPr>
                              <w:t>a reinstatement</w:t>
                            </w:r>
                            <w:r w:rsidRPr="00A47A18">
                              <w:rPr>
                                <w:rFonts w:ascii="Arial Nova" w:hAnsi="Arial Nova"/>
                                <w:bCs/>
                              </w:rPr>
                              <w:t xml:space="preserve"> of </w:t>
                            </w:r>
                            <w:r>
                              <w:rPr>
                                <w:rFonts w:ascii="Arial Nova" w:hAnsi="Arial Nova"/>
                                <w:bCs/>
                              </w:rPr>
                              <w:t>the</w:t>
                            </w:r>
                            <w:r w:rsidRPr="00A47A18">
                              <w:rPr>
                                <w:rFonts w:ascii="Arial Nova" w:hAnsi="Arial Nova"/>
                                <w:bCs/>
                              </w:rPr>
                              <w:t xml:space="preserve"> Congressionally</w:t>
                            </w:r>
                            <w:r w:rsidR="000E6216">
                              <w:rPr>
                                <w:rFonts w:ascii="Arial Nova" w:hAnsi="Arial Nova"/>
                                <w:bCs/>
                              </w:rPr>
                              <w:t xml:space="preserve"> </w:t>
                            </w:r>
                            <w:r w:rsidRPr="00A47A18">
                              <w:rPr>
                                <w:rFonts w:ascii="Arial Nova" w:hAnsi="Arial Nova"/>
                                <w:bCs/>
                              </w:rPr>
                              <w:t xml:space="preserve">mandated information collection, “List of Ingredients Added to Tobacco in the Manufacture of Cigarette Products” (OMB control no. 0920-0210, exp. </w:t>
                            </w:r>
                            <w:r w:rsidR="000E6216">
                              <w:rPr>
                                <w:rFonts w:ascii="Arial Nova" w:hAnsi="Arial Nova"/>
                                <w:bCs/>
                              </w:rPr>
                              <w:t>January 31, 2026</w:t>
                            </w:r>
                            <w:r w:rsidRPr="00A47A18">
                              <w:rPr>
                                <w:rFonts w:ascii="Arial Nova" w:hAnsi="Arial Nova"/>
                                <w:bCs/>
                              </w:rPr>
                              <w:t xml:space="preserve">). </w:t>
                            </w:r>
                          </w:p>
                          <w:p w:rsidR="00236FC8" w:rsidRPr="00A47A18" w:rsidP="0094597F" w14:textId="25821D83">
                            <w:pPr>
                              <w:widowControl w:val="0"/>
                              <w:autoSpaceDE w:val="0"/>
                              <w:autoSpaceDN w:val="0"/>
                              <w:adjustRightInd w:val="0"/>
                              <w:spacing w:before="240" w:after="200"/>
                              <w:rPr>
                                <w:rFonts w:ascii="Arial Nova" w:hAnsi="Arial Nova"/>
                                <w:bCs/>
                              </w:rPr>
                            </w:pPr>
                            <w:r w:rsidRPr="00A47A18">
                              <w:rPr>
                                <w:rFonts w:ascii="Arial Nova" w:hAnsi="Arial Nova"/>
                                <w:b/>
                              </w:rPr>
                              <w:t xml:space="preserve">Intended use of the resulting data: </w:t>
                            </w:r>
                            <w:r w:rsidRPr="00A47A18">
                              <w:rPr>
                                <w:rFonts w:ascii="Arial Nova" w:hAnsi="Arial Nova"/>
                                <w:bCs/>
                              </w:rPr>
                              <w:t>The information collection is used to certify tobacco industry compliance with the terms of the Federal Cigarette Labeling and Advertising Act, 15 U.S.C. 1335a</w:t>
                            </w:r>
                            <w:r w:rsidR="00385288">
                              <w:rPr>
                                <w:rFonts w:ascii="Arial Nova" w:hAnsi="Arial Nova"/>
                                <w:bCs/>
                              </w:rPr>
                              <w:t xml:space="preserve"> (FCLAA).</w:t>
                            </w:r>
                          </w:p>
                          <w:p w:rsidR="00236FC8" w:rsidRPr="00A47A18" w:rsidP="0094597F" w14:textId="078C971A">
                            <w:pPr>
                              <w:widowControl w:val="0"/>
                              <w:autoSpaceDE w:val="0"/>
                              <w:autoSpaceDN w:val="0"/>
                              <w:adjustRightInd w:val="0"/>
                              <w:spacing w:before="240" w:after="200"/>
                              <w:rPr>
                                <w:rFonts w:ascii="Arial Nova" w:hAnsi="Arial Nova"/>
                                <w:bCs/>
                              </w:rPr>
                            </w:pPr>
                            <w:r w:rsidRPr="00A47A18">
                              <w:rPr>
                                <w:rFonts w:ascii="Arial Nova" w:hAnsi="Arial Nova"/>
                                <w:b/>
                              </w:rPr>
                              <w:t xml:space="preserve">Methods to be used to collect: </w:t>
                            </w:r>
                            <w:r w:rsidRPr="00A47A18">
                              <w:rPr>
                                <w:rFonts w:ascii="Arial Nova" w:hAnsi="Arial Nova"/>
                                <w:bCs/>
                              </w:rPr>
                              <w:t xml:space="preserve">To comply with the Act, manufacturers, packagers, and importers must submit annually to HHS (through CDC) a list of ingredients added to tobacco in the manufacturing of cigarettes.  </w:t>
                            </w:r>
                          </w:p>
                          <w:p w:rsidR="00236FC8" w:rsidRPr="00A47A18" w:rsidP="0094597F" w14:textId="25E571EF">
                            <w:pPr>
                              <w:widowControl w:val="0"/>
                              <w:autoSpaceDE w:val="0"/>
                              <w:autoSpaceDN w:val="0"/>
                              <w:adjustRightInd w:val="0"/>
                              <w:spacing w:before="240" w:after="200"/>
                              <w:rPr>
                                <w:rFonts w:ascii="Arial Nova" w:hAnsi="Arial Nova"/>
                                <w:bCs/>
                              </w:rPr>
                            </w:pPr>
                            <w:r w:rsidRPr="00A47A18">
                              <w:rPr>
                                <w:rFonts w:ascii="Arial Nova" w:hAnsi="Arial Nova"/>
                                <w:b/>
                              </w:rPr>
                              <w:t>The subpopulation to be studied</w:t>
                            </w:r>
                            <w:r w:rsidRPr="00A47A18">
                              <w:rPr>
                                <w:rFonts w:ascii="Arial Nova" w:hAnsi="Arial Nova"/>
                                <w:bCs/>
                              </w:rPr>
                              <w:t xml:space="preserve">: </w:t>
                            </w:r>
                            <w:r w:rsidRPr="00425446" w:rsidR="00425446">
                              <w:rPr>
                                <w:rFonts w:ascii="Arial Nova" w:hAnsi="Arial Nova"/>
                              </w:rPr>
                              <w:t xml:space="preserve"> </w:t>
                            </w:r>
                            <w:r w:rsidR="00425446">
                              <w:rPr>
                                <w:rFonts w:ascii="Arial Nova" w:hAnsi="Arial Nova"/>
                              </w:rPr>
                              <w:t xml:space="preserve">The data collected does not contain data on </w:t>
                            </w:r>
                            <w:r w:rsidRPr="002C30FC" w:rsidR="00425446">
                              <w:rPr>
                                <w:rFonts w:ascii="Arial Nova" w:hAnsi="Arial Nova"/>
                              </w:rPr>
                              <w:t>human subject</w:t>
                            </w:r>
                            <w:r w:rsidR="00425446">
                              <w:rPr>
                                <w:rFonts w:ascii="Arial Nova" w:hAnsi="Arial Nova"/>
                              </w:rPr>
                              <w:t xml:space="preserve">s. The data that are collected are required for submission by </w:t>
                            </w:r>
                            <w:r w:rsidR="00425446">
                              <w:rPr>
                                <w:rFonts w:ascii="Arial Nova" w:hAnsi="Arial Nova"/>
                                <w:bCs/>
                              </w:rPr>
                              <w:t>c</w:t>
                            </w:r>
                            <w:r w:rsidRPr="00A47A18" w:rsidR="00425446">
                              <w:rPr>
                                <w:rFonts w:ascii="Arial Nova" w:hAnsi="Arial Nova"/>
                                <w:bCs/>
                              </w:rPr>
                              <w:t>ommercial cigarette manufacturers, packagers, or importers.</w:t>
                            </w:r>
                          </w:p>
                          <w:p w:rsidR="00236FC8" w:rsidRPr="00A47A18" w:rsidP="0094597F" w14:textId="6F7DCAB9">
                            <w:pPr>
                              <w:widowControl w:val="0"/>
                              <w:autoSpaceDE w:val="0"/>
                              <w:autoSpaceDN w:val="0"/>
                              <w:adjustRightInd w:val="0"/>
                              <w:spacing w:before="240" w:after="200"/>
                              <w:rPr>
                                <w:rFonts w:ascii="Arial Nova" w:hAnsi="Arial Nova"/>
                                <w:bCs/>
                              </w:rPr>
                            </w:pPr>
                            <w:r w:rsidRPr="00A47A18">
                              <w:rPr>
                                <w:rFonts w:ascii="Arial Nova" w:hAnsi="Arial Nova"/>
                                <w:b/>
                              </w:rPr>
                              <w:t xml:space="preserve">How data will be analyzed: </w:t>
                            </w:r>
                            <w:r w:rsidRPr="00A47A18">
                              <w:rPr>
                                <w:rFonts w:ascii="Arial Nova" w:hAnsi="Arial Nova"/>
                                <w:bCs/>
                              </w:rPr>
                              <w:t xml:space="preserve">HHS is authorized, but not required, to analyze submitted data and to submit a report to the Congress.  Reports are </w:t>
                            </w:r>
                            <w:r>
                              <w:rPr>
                                <w:rFonts w:ascii="Arial Nova" w:hAnsi="Arial Nova"/>
                                <w:bCs/>
                              </w:rPr>
                              <w:t xml:space="preserve">only </w:t>
                            </w:r>
                            <w:r w:rsidRPr="00A47A18">
                              <w:rPr>
                                <w:rFonts w:ascii="Arial Nova" w:hAnsi="Arial Nova"/>
                                <w:bCs/>
                              </w:rPr>
                              <w:t>submitted at such times as the Secretary of HHS considers appropriate.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236FC8" w:rsidRPr="00A47A18" w:rsidP="00BF1282" w14:paraId="3E8F3D13" w14:textId="583AF7B6">
                      <w:pPr>
                        <w:widowControl w:val="0"/>
                        <w:autoSpaceDE w:val="0"/>
                        <w:autoSpaceDN w:val="0"/>
                        <w:adjustRightInd w:val="0"/>
                        <w:spacing w:before="240" w:after="200"/>
                        <w:rPr>
                          <w:rFonts w:ascii="Arial Nova" w:hAnsi="Arial Nova"/>
                          <w:bCs/>
                        </w:rPr>
                      </w:pPr>
                      <w:r w:rsidRPr="00A47A18">
                        <w:rPr>
                          <w:rFonts w:ascii="Arial Nova" w:hAnsi="Arial Nova"/>
                          <w:b/>
                        </w:rPr>
                        <w:t>Goal of the project</w:t>
                      </w:r>
                      <w:r w:rsidRPr="00A47A18">
                        <w:rPr>
                          <w:rFonts w:ascii="Arial Nova" w:hAnsi="Arial Nova"/>
                        </w:rPr>
                        <w:t xml:space="preserve">: </w:t>
                      </w:r>
                      <w:r w:rsidRPr="00A47A18">
                        <w:rPr>
                          <w:rFonts w:ascii="Arial Nova" w:hAnsi="Arial Nova"/>
                          <w:bCs/>
                        </w:rPr>
                        <w:t xml:space="preserve">This Information Collection Request (ICR) supports </w:t>
                      </w:r>
                      <w:r w:rsidR="000E6216">
                        <w:rPr>
                          <w:rFonts w:ascii="Arial Nova" w:hAnsi="Arial Nova"/>
                          <w:bCs/>
                        </w:rPr>
                        <w:t>a reinstatement</w:t>
                      </w:r>
                      <w:r w:rsidRPr="00A47A18">
                        <w:rPr>
                          <w:rFonts w:ascii="Arial Nova" w:hAnsi="Arial Nova"/>
                          <w:bCs/>
                        </w:rPr>
                        <w:t xml:space="preserve"> of </w:t>
                      </w:r>
                      <w:r>
                        <w:rPr>
                          <w:rFonts w:ascii="Arial Nova" w:hAnsi="Arial Nova"/>
                          <w:bCs/>
                        </w:rPr>
                        <w:t>the</w:t>
                      </w:r>
                      <w:r w:rsidRPr="00A47A18">
                        <w:rPr>
                          <w:rFonts w:ascii="Arial Nova" w:hAnsi="Arial Nova"/>
                          <w:bCs/>
                        </w:rPr>
                        <w:t xml:space="preserve"> Congressionally</w:t>
                      </w:r>
                      <w:r w:rsidR="000E6216">
                        <w:rPr>
                          <w:rFonts w:ascii="Arial Nova" w:hAnsi="Arial Nova"/>
                          <w:bCs/>
                        </w:rPr>
                        <w:t xml:space="preserve"> </w:t>
                      </w:r>
                      <w:r w:rsidRPr="00A47A18">
                        <w:rPr>
                          <w:rFonts w:ascii="Arial Nova" w:hAnsi="Arial Nova"/>
                          <w:bCs/>
                        </w:rPr>
                        <w:t xml:space="preserve">mandated information collection, “List of Ingredients Added to Tobacco in the Manufacture of Cigarette Products” (OMB control no. 0920-0210, exp. </w:t>
                      </w:r>
                      <w:r w:rsidR="000E6216">
                        <w:rPr>
                          <w:rFonts w:ascii="Arial Nova" w:hAnsi="Arial Nova"/>
                          <w:bCs/>
                        </w:rPr>
                        <w:t>January 31, 2026</w:t>
                      </w:r>
                      <w:r w:rsidRPr="00A47A18">
                        <w:rPr>
                          <w:rFonts w:ascii="Arial Nova" w:hAnsi="Arial Nova"/>
                          <w:bCs/>
                        </w:rPr>
                        <w:t xml:space="preserve">). </w:t>
                      </w:r>
                    </w:p>
                    <w:p w:rsidR="00236FC8" w:rsidRPr="00A47A18" w:rsidP="0094597F" w14:paraId="1826D60D" w14:textId="25821D83">
                      <w:pPr>
                        <w:widowControl w:val="0"/>
                        <w:autoSpaceDE w:val="0"/>
                        <w:autoSpaceDN w:val="0"/>
                        <w:adjustRightInd w:val="0"/>
                        <w:spacing w:before="240" w:after="200"/>
                        <w:rPr>
                          <w:rFonts w:ascii="Arial Nova" w:hAnsi="Arial Nova"/>
                          <w:bCs/>
                        </w:rPr>
                      </w:pPr>
                      <w:r w:rsidRPr="00A47A18">
                        <w:rPr>
                          <w:rFonts w:ascii="Arial Nova" w:hAnsi="Arial Nova"/>
                          <w:b/>
                        </w:rPr>
                        <w:t xml:space="preserve">Intended use of the resulting data: </w:t>
                      </w:r>
                      <w:r w:rsidRPr="00A47A18">
                        <w:rPr>
                          <w:rFonts w:ascii="Arial Nova" w:hAnsi="Arial Nova"/>
                          <w:bCs/>
                        </w:rPr>
                        <w:t>The information collection is used to certify tobacco industry compliance with the terms of the Federal Cigarette Labeling and Advertising Act, 15 U.S.C. 1335a</w:t>
                      </w:r>
                      <w:r w:rsidR="00385288">
                        <w:rPr>
                          <w:rFonts w:ascii="Arial Nova" w:hAnsi="Arial Nova"/>
                          <w:bCs/>
                        </w:rPr>
                        <w:t xml:space="preserve"> (FCLAA).</w:t>
                      </w:r>
                    </w:p>
                    <w:p w:rsidR="00236FC8" w:rsidRPr="00A47A18" w:rsidP="0094597F" w14:paraId="24EE6387" w14:textId="078C971A">
                      <w:pPr>
                        <w:widowControl w:val="0"/>
                        <w:autoSpaceDE w:val="0"/>
                        <w:autoSpaceDN w:val="0"/>
                        <w:adjustRightInd w:val="0"/>
                        <w:spacing w:before="240" w:after="200"/>
                        <w:rPr>
                          <w:rFonts w:ascii="Arial Nova" w:hAnsi="Arial Nova"/>
                          <w:bCs/>
                        </w:rPr>
                      </w:pPr>
                      <w:r w:rsidRPr="00A47A18">
                        <w:rPr>
                          <w:rFonts w:ascii="Arial Nova" w:hAnsi="Arial Nova"/>
                          <w:b/>
                        </w:rPr>
                        <w:t xml:space="preserve">Methods to be used to collect: </w:t>
                      </w:r>
                      <w:r w:rsidRPr="00A47A18">
                        <w:rPr>
                          <w:rFonts w:ascii="Arial Nova" w:hAnsi="Arial Nova"/>
                          <w:bCs/>
                        </w:rPr>
                        <w:t xml:space="preserve">To comply with the Act, manufacturers, packagers, and importers must submit annually to HHS (through CDC) a list of ingredients added to tobacco in the manufacturing of cigarettes.  </w:t>
                      </w:r>
                    </w:p>
                    <w:p w:rsidR="00236FC8" w:rsidRPr="00A47A18" w:rsidP="0094597F" w14:paraId="686CEB5C" w14:textId="25E571EF">
                      <w:pPr>
                        <w:widowControl w:val="0"/>
                        <w:autoSpaceDE w:val="0"/>
                        <w:autoSpaceDN w:val="0"/>
                        <w:adjustRightInd w:val="0"/>
                        <w:spacing w:before="240" w:after="200"/>
                        <w:rPr>
                          <w:rFonts w:ascii="Arial Nova" w:hAnsi="Arial Nova"/>
                          <w:bCs/>
                        </w:rPr>
                      </w:pPr>
                      <w:r w:rsidRPr="00A47A18">
                        <w:rPr>
                          <w:rFonts w:ascii="Arial Nova" w:hAnsi="Arial Nova"/>
                          <w:b/>
                        </w:rPr>
                        <w:t>The subpopulation to be studied</w:t>
                      </w:r>
                      <w:r w:rsidRPr="00A47A18">
                        <w:rPr>
                          <w:rFonts w:ascii="Arial Nova" w:hAnsi="Arial Nova"/>
                          <w:bCs/>
                        </w:rPr>
                        <w:t xml:space="preserve">: </w:t>
                      </w:r>
                      <w:r w:rsidRPr="00425446" w:rsidR="00425446">
                        <w:rPr>
                          <w:rFonts w:ascii="Arial Nova" w:hAnsi="Arial Nova"/>
                        </w:rPr>
                        <w:t xml:space="preserve"> </w:t>
                      </w:r>
                      <w:r w:rsidR="00425446">
                        <w:rPr>
                          <w:rFonts w:ascii="Arial Nova" w:hAnsi="Arial Nova"/>
                        </w:rPr>
                        <w:t xml:space="preserve">The data collected does not contain data on </w:t>
                      </w:r>
                      <w:r w:rsidRPr="002C30FC" w:rsidR="00425446">
                        <w:rPr>
                          <w:rFonts w:ascii="Arial Nova" w:hAnsi="Arial Nova"/>
                        </w:rPr>
                        <w:t>human subject</w:t>
                      </w:r>
                      <w:r w:rsidR="00425446">
                        <w:rPr>
                          <w:rFonts w:ascii="Arial Nova" w:hAnsi="Arial Nova"/>
                        </w:rPr>
                        <w:t xml:space="preserve">s. The data that are collected are required for submission by </w:t>
                      </w:r>
                      <w:r w:rsidR="00425446">
                        <w:rPr>
                          <w:rFonts w:ascii="Arial Nova" w:hAnsi="Arial Nova"/>
                          <w:bCs/>
                        </w:rPr>
                        <w:t>c</w:t>
                      </w:r>
                      <w:r w:rsidRPr="00A47A18" w:rsidR="00425446">
                        <w:rPr>
                          <w:rFonts w:ascii="Arial Nova" w:hAnsi="Arial Nova"/>
                          <w:bCs/>
                        </w:rPr>
                        <w:t>ommercial cigarette manufacturers, packagers, or importers.</w:t>
                      </w:r>
                    </w:p>
                    <w:p w:rsidR="00236FC8" w:rsidRPr="00A47A18" w:rsidP="0094597F" w14:paraId="358E26E7" w14:textId="6F7DCAB9">
                      <w:pPr>
                        <w:widowControl w:val="0"/>
                        <w:autoSpaceDE w:val="0"/>
                        <w:autoSpaceDN w:val="0"/>
                        <w:adjustRightInd w:val="0"/>
                        <w:spacing w:before="240" w:after="200"/>
                        <w:rPr>
                          <w:rFonts w:ascii="Arial Nova" w:hAnsi="Arial Nova"/>
                          <w:bCs/>
                        </w:rPr>
                      </w:pPr>
                      <w:r w:rsidRPr="00A47A18">
                        <w:rPr>
                          <w:rFonts w:ascii="Arial Nova" w:hAnsi="Arial Nova"/>
                          <w:b/>
                        </w:rPr>
                        <w:t xml:space="preserve">How data will be analyzed: </w:t>
                      </w:r>
                      <w:r w:rsidRPr="00A47A18">
                        <w:rPr>
                          <w:rFonts w:ascii="Arial Nova" w:hAnsi="Arial Nova"/>
                          <w:bCs/>
                        </w:rPr>
                        <w:t xml:space="preserve">HHS is authorized, but not required, to analyze submitted data and to submit a report to the Congress.  Reports are </w:t>
                      </w:r>
                      <w:r>
                        <w:rPr>
                          <w:rFonts w:ascii="Arial Nova" w:hAnsi="Arial Nova"/>
                          <w:bCs/>
                        </w:rPr>
                        <w:t xml:space="preserve">only </w:t>
                      </w:r>
                      <w:r w:rsidRPr="00A47A18">
                        <w:rPr>
                          <w:rFonts w:ascii="Arial Nova" w:hAnsi="Arial Nova"/>
                          <w:bCs/>
                        </w:rPr>
                        <w:t>submitted at such times as the Secretary of HHS considers appropriate.</w:t>
                      </w:r>
                    </w:p>
                  </w:txbxContent>
                </v:textbox>
                <w10:wrap type="none"/>
                <w10:anchorlock/>
              </v:shape>
            </w:pict>
          </mc:Fallback>
        </mc:AlternateContent>
      </w:r>
    </w:p>
    <w:p w:rsidR="001107D3" w:rsidRPr="00EC1989" w:rsidP="001107D3" w14:paraId="6C95078E" w14:textId="77777777">
      <w:pPr>
        <w:spacing w:line="276" w:lineRule="auto"/>
        <w:rPr>
          <w:rFonts w:ascii="Arial Nova" w:hAnsi="Arial Nova"/>
          <w:b/>
        </w:rPr>
      </w:pPr>
    </w:p>
    <w:p w:rsidR="004C36E8" w:rsidRPr="00351863" w:rsidP="001D7419" w14:paraId="4E7226C9" w14:textId="77777777">
      <w:pPr>
        <w:spacing w:line="276" w:lineRule="auto"/>
        <w:outlineLvl w:val="0"/>
        <w:rPr>
          <w:rFonts w:ascii="Arial Nova" w:hAnsi="Arial Nova" w:cstheme="minorHAnsi"/>
          <w:b/>
        </w:rPr>
      </w:pPr>
    </w:p>
    <w:p w:rsidR="00E23C89" w:rsidRPr="00EC1989" w:rsidP="004C36E8" w14:paraId="0C46D912" w14:textId="77777777">
      <w:pPr>
        <w:pStyle w:val="ListParagraph"/>
        <w:numPr>
          <w:ilvl w:val="0"/>
          <w:numId w:val="1"/>
        </w:numPr>
        <w:spacing w:line="276" w:lineRule="auto"/>
        <w:outlineLvl w:val="0"/>
        <w:rPr>
          <w:rFonts w:ascii="Arial Nova" w:hAnsi="Arial Nova" w:cstheme="minorHAnsi"/>
          <w:b/>
        </w:rPr>
      </w:pPr>
      <w:bookmarkStart w:id="8" w:name="_Toc36702988"/>
      <w:r w:rsidRPr="00EC1989">
        <w:rPr>
          <w:rFonts w:ascii="Arial Nova" w:hAnsi="Arial Nova" w:cstheme="minorHAnsi"/>
          <w:b/>
        </w:rPr>
        <w:t>JUSTIFICATION</w:t>
      </w:r>
      <w:bookmarkEnd w:id="8"/>
    </w:p>
    <w:p w:rsidR="00E23C89" w:rsidRPr="00EC1989" w:rsidP="00E23C89" w14:paraId="1502382C" w14:textId="77777777">
      <w:pPr>
        <w:pStyle w:val="Heading2"/>
        <w:spacing w:line="276" w:lineRule="auto"/>
        <w:rPr>
          <w:rFonts w:ascii="Arial Nova" w:hAnsi="Arial Nova" w:cstheme="minorHAnsi"/>
          <w:i/>
          <w:color w:val="auto"/>
          <w:sz w:val="24"/>
          <w:szCs w:val="24"/>
        </w:rPr>
      </w:pPr>
      <w:bookmarkStart w:id="9" w:name="_Toc36702989"/>
      <w:r w:rsidRPr="00EC1989">
        <w:rPr>
          <w:rFonts w:ascii="Arial Nova" w:hAnsi="Arial Nova" w:cstheme="minorHAnsi"/>
          <w:i/>
          <w:color w:val="auto"/>
          <w:sz w:val="24"/>
          <w:szCs w:val="24"/>
        </w:rPr>
        <w:t>A1. Circumstances Making the Collection of Information Necessary</w:t>
      </w:r>
      <w:bookmarkEnd w:id="9"/>
    </w:p>
    <w:p w:rsidR="00D770BA" w:rsidRPr="00EC1989" w:rsidP="00612D94" w14:paraId="11319F0B" w14:textId="77777777">
      <w:pPr>
        <w:rPr>
          <w:rFonts w:ascii="Arial Nova" w:hAnsi="Arial Nova"/>
          <w:b/>
          <w:i/>
        </w:rPr>
      </w:pPr>
    </w:p>
    <w:p w:rsidR="00934D01" w:rsidRPr="007F6F43" w:rsidP="00D33DA2" w14:paraId="514FC631" w14:textId="78790AEF">
      <w:pPr>
        <w:spacing w:line="276" w:lineRule="auto"/>
        <w:rPr>
          <w:rFonts w:ascii="Arial Nova" w:hAnsi="Arial Nova" w:cs="Arial"/>
        </w:rPr>
      </w:pPr>
      <w:r w:rsidRPr="007F6F43">
        <w:rPr>
          <w:rFonts w:ascii="Arial Nova" w:hAnsi="Arial Nova" w:cs="Arial"/>
        </w:rPr>
        <w:t xml:space="preserve">This Information Collection Request (ICR) </w:t>
      </w:r>
      <w:r w:rsidR="009B6F63">
        <w:rPr>
          <w:rFonts w:ascii="Arial Nova" w:hAnsi="Arial Nova" w:cs="Arial"/>
        </w:rPr>
        <w:t>i</w:t>
      </w:r>
      <w:r w:rsidRPr="007F6F43">
        <w:rPr>
          <w:rFonts w:ascii="Arial Nova" w:hAnsi="Arial Nova" w:cs="Arial"/>
        </w:rPr>
        <w:t>s</w:t>
      </w:r>
      <w:r w:rsidR="009B6F63">
        <w:rPr>
          <w:rFonts w:ascii="Arial Nova" w:hAnsi="Arial Nova" w:cs="Arial"/>
        </w:rPr>
        <w:t xml:space="preserve"> for</w:t>
      </w:r>
      <w:r w:rsidRPr="007F6F43">
        <w:rPr>
          <w:rFonts w:ascii="Arial Nova" w:hAnsi="Arial Nova" w:cs="Arial"/>
        </w:rPr>
        <w:t xml:space="preserve"> </w:t>
      </w:r>
      <w:r w:rsidR="000E6216">
        <w:rPr>
          <w:rFonts w:ascii="Arial Nova" w:hAnsi="Arial Nova" w:cs="Arial"/>
        </w:rPr>
        <w:t>the reinstatement</w:t>
      </w:r>
      <w:r w:rsidRPr="007F6F43" w:rsidR="000E6216">
        <w:rPr>
          <w:rFonts w:ascii="Arial Nova" w:hAnsi="Arial Nova" w:cs="Arial"/>
        </w:rPr>
        <w:t xml:space="preserve"> </w:t>
      </w:r>
      <w:r w:rsidRPr="007F6F43">
        <w:rPr>
          <w:rFonts w:ascii="Arial Nova" w:hAnsi="Arial Nova" w:cs="Arial"/>
        </w:rPr>
        <w:t xml:space="preserve">of a </w:t>
      </w:r>
      <w:r w:rsidRPr="007F6F43" w:rsidR="005C2502">
        <w:rPr>
          <w:rFonts w:ascii="Arial Nova" w:hAnsi="Arial Nova" w:cs="Arial"/>
        </w:rPr>
        <w:t>Congressionally mandated</w:t>
      </w:r>
      <w:r w:rsidRPr="007F6F43">
        <w:rPr>
          <w:rFonts w:ascii="Arial Nova" w:hAnsi="Arial Nova" w:cs="Arial"/>
        </w:rPr>
        <w:t xml:space="preserve"> information collection, “List of Ingredients Added to Tobacco in the Manufacture of Cigarette Products” (OMB control no. 0920-0210, exp. </w:t>
      </w:r>
      <w:r w:rsidR="000E6216">
        <w:rPr>
          <w:rFonts w:ascii="Arial Nova" w:hAnsi="Arial Nova" w:cs="Arial"/>
        </w:rPr>
        <w:t>January 31, 2026</w:t>
      </w:r>
      <w:r w:rsidRPr="007F6F43">
        <w:rPr>
          <w:rFonts w:ascii="Arial Nova" w:hAnsi="Arial Nova" w:cs="Arial"/>
        </w:rPr>
        <w:t>). A 3-year approval is requested.</w:t>
      </w:r>
    </w:p>
    <w:p w:rsidR="00934D01" w:rsidRPr="00AF5ACD" w:rsidP="00934D01" w14:paraId="7C732FE5" w14:textId="77777777">
      <w:pPr>
        <w:rPr>
          <w:rFonts w:ascii="Arial Nova" w:hAnsi="Arial Nova" w:cs="Arial"/>
          <w:sz w:val="22"/>
          <w:szCs w:val="22"/>
        </w:rPr>
      </w:pPr>
    </w:p>
    <w:p w:rsidR="00934D01" w:rsidP="00934D01" w14:paraId="53A03AFD" w14:textId="0BA04DFC">
      <w:pPr>
        <w:rPr>
          <w:rFonts w:ascii="Arial Nova" w:hAnsi="Arial Nova"/>
        </w:rPr>
      </w:pPr>
      <w:r>
        <w:rPr>
          <w:rFonts w:ascii="Arial Nova" w:hAnsi="Arial Nova"/>
        </w:rPr>
        <w:t>Section 7 of t</w:t>
      </w:r>
      <w:r w:rsidRPr="00AE211C" w:rsidR="00AE211C">
        <w:rPr>
          <w:rFonts w:ascii="Arial Nova" w:hAnsi="Arial Nova"/>
        </w:rPr>
        <w:t xml:space="preserve">he Comprehensive Smoking Education Act of 1984 (Public Law 98-474) requires each person who manufactures, </w:t>
      </w:r>
      <w:r w:rsidRPr="00AE211C" w:rsidR="00AE211C">
        <w:rPr>
          <w:rFonts w:ascii="Arial Nova" w:hAnsi="Arial Nova"/>
        </w:rPr>
        <w:t>packages</w:t>
      </w:r>
      <w:r w:rsidRPr="00AE211C" w:rsidR="00AE211C">
        <w:rPr>
          <w:rFonts w:ascii="Arial Nova" w:hAnsi="Arial Nova"/>
        </w:rPr>
        <w:t xml:space="preserve">, or imports cigarettes to provide the Secretary of </w:t>
      </w:r>
      <w:r w:rsidRPr="00164EFB" w:rsidR="00AE211C">
        <w:rPr>
          <w:rFonts w:ascii="Arial Nova" w:hAnsi="Arial Nova"/>
        </w:rPr>
        <w:t>Health and Human Services with a list of ingredients added to tobacco in the manufacture of cigarettes, commonly known as the Ingredient Report (</w:t>
      </w:r>
      <w:r w:rsidRPr="00164EFB" w:rsidR="00AE211C">
        <w:rPr>
          <w:rFonts w:ascii="Arial Nova" w:hAnsi="Arial Nova"/>
          <w:b/>
          <w:bCs/>
        </w:rPr>
        <w:t>Attachment 1a</w:t>
      </w:r>
      <w:r w:rsidRPr="00164EFB" w:rsidR="00AE211C">
        <w:rPr>
          <w:rFonts w:ascii="Arial Nova" w:hAnsi="Arial Nova"/>
        </w:rPr>
        <w:t xml:space="preserve">). </w:t>
      </w:r>
      <w:r w:rsidRPr="00164EFB" w:rsidR="00C47327">
        <w:rPr>
          <w:rFonts w:ascii="Arial Nova" w:hAnsi="Arial Nova"/>
        </w:rPr>
        <w:t>The requirements have been codified in section 1335a of the Federal Cigarette Labeling and Advertising Act (15 U.S.C. Parts 1331-1341 (</w:t>
      </w:r>
      <w:r w:rsidRPr="00164EFB" w:rsidR="00C47327">
        <w:rPr>
          <w:rFonts w:ascii="Arial Nova" w:hAnsi="Arial Nova"/>
          <w:b/>
          <w:bCs/>
        </w:rPr>
        <w:t>Attachment 1b</w:t>
      </w:r>
      <w:r w:rsidRPr="00164EFB" w:rsidR="00C47327">
        <w:rPr>
          <w:rFonts w:ascii="Arial Nova" w:hAnsi="Arial Nova"/>
        </w:rPr>
        <w:t>), hereinafter referred</w:t>
      </w:r>
      <w:r w:rsidRPr="00164EFB" w:rsidR="00E86F89">
        <w:rPr>
          <w:rFonts w:ascii="Arial Nova" w:hAnsi="Arial Nova"/>
        </w:rPr>
        <w:t xml:space="preserve"> to</w:t>
      </w:r>
      <w:r w:rsidRPr="00164EFB" w:rsidR="00C47327">
        <w:rPr>
          <w:rFonts w:ascii="Arial Nova" w:hAnsi="Arial Nova"/>
        </w:rPr>
        <w:t xml:space="preserve"> as FCLAA.</w:t>
      </w:r>
      <w:r w:rsidR="00AE211C">
        <w:rPr>
          <w:rFonts w:ascii="Arial Nova" w:hAnsi="Arial Nova"/>
        </w:rPr>
        <w:t xml:space="preserve"> </w:t>
      </w:r>
    </w:p>
    <w:p w:rsidR="001B44B4" w:rsidRPr="00EC1989" w:rsidP="00934D01" w14:paraId="04B213C4" w14:textId="77777777">
      <w:pPr>
        <w:rPr>
          <w:rFonts w:ascii="Arial Nova" w:hAnsi="Arial Nova"/>
          <w:i/>
        </w:rPr>
      </w:pPr>
    </w:p>
    <w:p w:rsidR="00934D01" w:rsidRPr="00B31242" w:rsidP="00D33DA2" w14:paraId="4503D5AD" w14:textId="7BD5442E">
      <w:pPr>
        <w:spacing w:line="276" w:lineRule="auto"/>
        <w:rPr>
          <w:rFonts w:ascii="Arial Nova" w:hAnsi="Arial Nova"/>
          <w:color w:val="000000" w:themeColor="text1"/>
        </w:rPr>
      </w:pPr>
      <w:r>
        <w:rPr>
          <w:rFonts w:ascii="Arial Nova" w:hAnsi="Arial Nova"/>
          <w:color w:val="000000" w:themeColor="text1"/>
        </w:rPr>
        <w:t>Section 1335a of FCLAA</w:t>
      </w:r>
      <w:r w:rsidR="00E1106C">
        <w:rPr>
          <w:rFonts w:ascii="Arial Nova" w:hAnsi="Arial Nova"/>
          <w:color w:val="000000" w:themeColor="text1"/>
        </w:rPr>
        <w:t xml:space="preserve"> </w:t>
      </w:r>
      <w:r>
        <w:rPr>
          <w:rFonts w:ascii="Arial Nova" w:hAnsi="Arial Nova"/>
          <w:color w:val="000000" w:themeColor="text1"/>
        </w:rPr>
        <w:t>requires</w:t>
      </w:r>
      <w:r w:rsidR="00E1106C">
        <w:rPr>
          <w:rFonts w:ascii="Arial Nova" w:hAnsi="Arial Nova"/>
          <w:color w:val="000000" w:themeColor="text1"/>
        </w:rPr>
        <w:t xml:space="preserve"> </w:t>
      </w:r>
      <w:r w:rsidRPr="00AF69DA">
        <w:rPr>
          <w:rFonts w:ascii="Arial Nova" w:hAnsi="Arial Nova"/>
          <w:color w:val="000000" w:themeColor="text1"/>
        </w:rPr>
        <w:t xml:space="preserve">that each manufacturer, packager, or importer of cigarettes annually provide the </w:t>
      </w:r>
      <w:r>
        <w:rPr>
          <w:rFonts w:ascii="Arial Nova" w:hAnsi="Arial Nova"/>
          <w:color w:val="000000" w:themeColor="text1"/>
        </w:rPr>
        <w:t xml:space="preserve">HHS </w:t>
      </w:r>
      <w:r w:rsidRPr="00AF69DA">
        <w:rPr>
          <w:rFonts w:ascii="Arial Nova" w:hAnsi="Arial Nova"/>
          <w:color w:val="000000" w:themeColor="text1"/>
        </w:rPr>
        <w:t xml:space="preserve">Secretary with a list of ingredients added to tobacco in the manufacture of cigarettes which does not identify the company </w:t>
      </w:r>
      <w:r w:rsidR="00442020">
        <w:rPr>
          <w:rFonts w:ascii="Arial Nova" w:hAnsi="Arial Nova"/>
          <w:color w:val="000000" w:themeColor="text1"/>
        </w:rPr>
        <w:t>that</w:t>
      </w:r>
      <w:r w:rsidRPr="00AF69DA">
        <w:rPr>
          <w:rFonts w:ascii="Arial Nova" w:hAnsi="Arial Nova"/>
          <w:color w:val="000000" w:themeColor="text1"/>
        </w:rPr>
        <w:t xml:space="preserve"> uses the ingredients or the brand of cigarettes </w:t>
      </w:r>
      <w:r w:rsidR="00442020">
        <w:rPr>
          <w:rFonts w:ascii="Arial Nova" w:hAnsi="Arial Nova"/>
          <w:color w:val="000000" w:themeColor="text1"/>
        </w:rPr>
        <w:t>that</w:t>
      </w:r>
      <w:r w:rsidRPr="00AF69DA">
        <w:rPr>
          <w:rFonts w:ascii="Arial Nova" w:hAnsi="Arial Nova"/>
          <w:color w:val="000000" w:themeColor="text1"/>
        </w:rPr>
        <w:t xml:space="preserve"> contain the ingredients. Subsection (b)(2)(A) requires that “[a]</w:t>
      </w:r>
      <w:r w:rsidRPr="00AF69DA">
        <w:rPr>
          <w:rFonts w:ascii="Arial Nova" w:hAnsi="Arial Nova"/>
          <w:color w:val="000000" w:themeColor="text1"/>
        </w:rPr>
        <w:t>ny</w:t>
      </w:r>
      <w:r w:rsidRPr="00AF69DA">
        <w:rPr>
          <w:rFonts w:ascii="Arial Nova" w:hAnsi="Arial Nova"/>
          <w:color w:val="000000" w:themeColor="text1"/>
        </w:rPr>
        <w:t xml:space="preserve"> information provided to the Secretary . . . shall be treated as trade secret or confidential information…” In 1985, HHS delegated this authority to the National Clearinghouse for Smoking and Health, a unit within the Public Health Service that was a precursor to CDC’s Office on Smoking and Health (OSH). After OSH was established, these activities continue</w:t>
      </w:r>
      <w:r>
        <w:rPr>
          <w:rFonts w:ascii="Arial Nova" w:hAnsi="Arial Nova"/>
          <w:color w:val="000000" w:themeColor="text1"/>
        </w:rPr>
        <w:t>d</w:t>
      </w:r>
      <w:r w:rsidRPr="00AF69DA">
        <w:rPr>
          <w:rFonts w:ascii="Arial Nova" w:hAnsi="Arial Nova"/>
          <w:color w:val="000000" w:themeColor="text1"/>
        </w:rPr>
        <w:t xml:space="preserve"> to be carried out by OSH. </w:t>
      </w:r>
      <w:r w:rsidR="00193C4A">
        <w:rPr>
          <w:rFonts w:ascii="Arial Nova" w:hAnsi="Arial Nova"/>
          <w:color w:val="000000" w:themeColor="text1"/>
        </w:rPr>
        <w:t>Reports are due annually, to be received or postmarked by March 31.</w:t>
      </w:r>
    </w:p>
    <w:p w:rsidR="00BA6914" w:rsidRPr="00174127" w:rsidP="00E23C89" w14:paraId="338E0002" w14:textId="77777777">
      <w:pPr>
        <w:spacing w:line="276" w:lineRule="auto"/>
        <w:rPr>
          <w:rFonts w:ascii="Arial Nova" w:hAnsi="Arial Nova" w:eastAsiaTheme="majorEastAsia" w:cstheme="minorHAnsi"/>
          <w:b/>
          <w:bCs/>
        </w:rPr>
      </w:pPr>
    </w:p>
    <w:p w:rsidR="00E23C89" w:rsidRPr="00174127" w:rsidP="00560BEB" w14:paraId="69A311BC" w14:textId="77777777">
      <w:pPr>
        <w:spacing w:line="276" w:lineRule="auto"/>
        <w:rPr>
          <w:rFonts w:ascii="Arial Nova" w:hAnsi="Arial Nova" w:eastAsiaTheme="majorEastAsia" w:cstheme="minorHAnsi"/>
          <w:b/>
          <w:bCs/>
          <w:i/>
        </w:rPr>
      </w:pPr>
      <w:r w:rsidRPr="00174127">
        <w:rPr>
          <w:rFonts w:ascii="Arial Nova" w:hAnsi="Arial Nova" w:eastAsiaTheme="majorEastAsia" w:cstheme="minorHAnsi"/>
          <w:b/>
          <w:bCs/>
          <w:i/>
        </w:rPr>
        <w:t xml:space="preserve">A2. Purpose and Use of the Information Collection </w:t>
      </w:r>
    </w:p>
    <w:p w:rsidR="00560BEB" w:rsidRPr="00C435D0" w:rsidP="00C435D0" w14:paraId="4D6D119E" w14:textId="77777777">
      <w:pPr>
        <w:rPr>
          <w:rFonts w:ascii="Arial Nova" w:hAnsi="Arial Nova"/>
          <w:i/>
        </w:rPr>
      </w:pPr>
    </w:p>
    <w:p w:rsidR="00656374" w:rsidP="00D33DA2" w14:paraId="6589E7E7" w14:textId="2E96A1C2">
      <w:pPr>
        <w:pStyle w:val="Default"/>
        <w:spacing w:line="276" w:lineRule="auto"/>
        <w:rPr>
          <w:rFonts w:ascii="Arial Nova" w:hAnsi="Arial Nova"/>
        </w:rPr>
      </w:pPr>
      <w:r w:rsidRPr="00815FF3">
        <w:rPr>
          <w:rFonts w:ascii="Arial Nova" w:hAnsi="Arial Nova"/>
        </w:rPr>
        <w:t>The information collection is used to</w:t>
      </w:r>
      <w:r>
        <w:rPr>
          <w:rFonts w:ascii="Arial Nova" w:hAnsi="Arial Nova"/>
        </w:rPr>
        <w:t xml:space="preserve"> enable</w:t>
      </w:r>
      <w:r w:rsidRPr="00815FF3">
        <w:rPr>
          <w:rFonts w:ascii="Arial Nova" w:hAnsi="Arial Nova"/>
        </w:rPr>
        <w:t xml:space="preserve"> manufacturers, packagers, and importers </w:t>
      </w:r>
      <w:r>
        <w:rPr>
          <w:rFonts w:ascii="Arial Nova" w:hAnsi="Arial Nova"/>
        </w:rPr>
        <w:t xml:space="preserve">to </w:t>
      </w:r>
      <w:r w:rsidRPr="00815FF3">
        <w:rPr>
          <w:rFonts w:ascii="Arial Nova" w:hAnsi="Arial Nova"/>
        </w:rPr>
        <w:t xml:space="preserve"> submit annually to HHS (through CDC</w:t>
      </w:r>
      <w:r w:rsidR="005F27B0">
        <w:rPr>
          <w:rFonts w:ascii="Arial Nova" w:hAnsi="Arial Nova"/>
        </w:rPr>
        <w:t>/OSH</w:t>
      </w:r>
      <w:r w:rsidRPr="00815FF3">
        <w:rPr>
          <w:rFonts w:ascii="Arial Nova" w:hAnsi="Arial Nova"/>
        </w:rPr>
        <w:t>) a list of ingredients added to tobacco in the manufacturing of cigarettes</w:t>
      </w:r>
      <w:r>
        <w:rPr>
          <w:rFonts w:ascii="Arial Nova" w:hAnsi="Arial Nova"/>
        </w:rPr>
        <w:t xml:space="preserve"> as required under the FCLAA</w:t>
      </w:r>
      <w:r w:rsidRPr="00815FF3">
        <w:rPr>
          <w:rFonts w:ascii="Arial Nova" w:hAnsi="Arial Nova"/>
        </w:rPr>
        <w:t xml:space="preserve">.  </w:t>
      </w:r>
    </w:p>
    <w:p w:rsidR="00656374" w:rsidP="00D33DA2" w14:paraId="54357BF8" w14:textId="77777777">
      <w:pPr>
        <w:pStyle w:val="Default"/>
        <w:spacing w:line="276" w:lineRule="auto"/>
        <w:rPr>
          <w:rFonts w:ascii="Arial Nova" w:hAnsi="Arial Nova"/>
        </w:rPr>
      </w:pPr>
    </w:p>
    <w:p w:rsidR="00B958A8" w:rsidRPr="00815FF3" w:rsidP="00D33DA2" w14:paraId="610FC882" w14:textId="69FAB84C">
      <w:pPr>
        <w:pStyle w:val="Default"/>
        <w:spacing w:line="276" w:lineRule="auto"/>
        <w:rPr>
          <w:rFonts w:ascii="Arial Nova" w:hAnsi="Arial Nova"/>
        </w:rPr>
      </w:pPr>
      <w:r>
        <w:rPr>
          <w:rFonts w:ascii="Arial Nova" w:hAnsi="Arial Nova"/>
        </w:rPr>
        <w:t xml:space="preserve">In the past CDC has issued </w:t>
      </w:r>
      <w:r w:rsidRPr="00815FF3">
        <w:rPr>
          <w:rFonts w:ascii="Arial Nova" w:hAnsi="Arial Nova"/>
        </w:rPr>
        <w:t xml:space="preserve">a </w:t>
      </w:r>
      <w:r w:rsidRPr="00164EFB">
        <w:rPr>
          <w:rFonts w:ascii="Arial Nova" w:hAnsi="Arial Nova"/>
        </w:rPr>
        <w:t>Certificate of Compliance (</w:t>
      </w:r>
      <w:r w:rsidRPr="00164EFB">
        <w:rPr>
          <w:rFonts w:ascii="Arial Nova" w:hAnsi="Arial Nova"/>
          <w:b/>
        </w:rPr>
        <w:t xml:space="preserve">Attachment </w:t>
      </w:r>
      <w:r w:rsidRPr="00164EFB" w:rsidR="00164EFB">
        <w:rPr>
          <w:rFonts w:ascii="Arial Nova" w:hAnsi="Arial Nova"/>
          <w:b/>
        </w:rPr>
        <w:t>2</w:t>
      </w:r>
      <w:r w:rsidRPr="00164EFB">
        <w:rPr>
          <w:rFonts w:ascii="Arial Nova" w:hAnsi="Arial Nova"/>
        </w:rPr>
        <w:t>) to</w:t>
      </w:r>
      <w:r w:rsidRPr="00815FF3">
        <w:rPr>
          <w:rFonts w:ascii="Arial Nova" w:hAnsi="Arial Nova"/>
        </w:rPr>
        <w:t xml:space="preserve"> each entity that submitted a report. </w:t>
      </w:r>
      <w:r>
        <w:rPr>
          <w:rFonts w:ascii="Arial Nova" w:hAnsi="Arial Nova"/>
        </w:rPr>
        <w:t xml:space="preserve">However, moving forward CDC will no longer issue such a certificate. CDC will instead provide confirmation via email to regulated entities confirming receipt of ingredients.  </w:t>
      </w:r>
    </w:p>
    <w:p w:rsidR="00B958A8" w:rsidRPr="00815FF3" w:rsidP="00B958A8" w14:paraId="358C0682" w14:textId="77777777">
      <w:pPr>
        <w:pStyle w:val="PlainText"/>
        <w:ind w:left="360"/>
        <w:rPr>
          <w:rFonts w:ascii="Arial Nova" w:hAnsi="Arial Nova" w:cs="Times New Roman"/>
          <w:sz w:val="24"/>
          <w:szCs w:val="24"/>
        </w:rPr>
      </w:pPr>
    </w:p>
    <w:p w:rsidR="00656374" w:rsidP="00D33DA2" w14:paraId="292480B4" w14:textId="4E880C83">
      <w:pPr>
        <w:tabs>
          <w:tab w:val="left" w:pos="-1440"/>
        </w:tabs>
        <w:spacing w:line="276" w:lineRule="auto"/>
        <w:rPr>
          <w:rFonts w:ascii="Arial Nova" w:hAnsi="Arial Nova"/>
        </w:rPr>
      </w:pPr>
      <w:r>
        <w:rPr>
          <w:rFonts w:ascii="Arial Nova" w:hAnsi="Arial Nova"/>
        </w:rPr>
        <w:t>In certain states, t</w:t>
      </w:r>
      <w:r w:rsidRPr="00815FF3" w:rsidR="00B958A8">
        <w:rPr>
          <w:rFonts w:ascii="Arial Nova" w:hAnsi="Arial Nova"/>
        </w:rPr>
        <w:t xml:space="preserve">obacco manufacturers and importers are required to provide proof of compliance with the cigarette ingredient reporting requirements of </w:t>
      </w:r>
      <w:r w:rsidR="005F27B0">
        <w:rPr>
          <w:rFonts w:ascii="Arial Nova" w:hAnsi="Arial Nova"/>
        </w:rPr>
        <w:t>FCLAA</w:t>
      </w:r>
      <w:r w:rsidRPr="00815FF3" w:rsidR="00B958A8">
        <w:rPr>
          <w:rFonts w:ascii="Arial Nova" w:hAnsi="Arial Nova"/>
        </w:rPr>
        <w:t xml:space="preserve"> </w:t>
      </w:r>
      <w:r>
        <w:rPr>
          <w:rFonts w:ascii="Arial Nova" w:hAnsi="Arial Nova"/>
        </w:rPr>
        <w:t xml:space="preserve">to retail </w:t>
      </w:r>
      <w:r w:rsidRPr="00815FF3" w:rsidR="00B958A8">
        <w:rPr>
          <w:rFonts w:ascii="Arial Nova" w:hAnsi="Arial Nova"/>
        </w:rPr>
        <w:t xml:space="preserve">their products. </w:t>
      </w:r>
      <w:r>
        <w:rPr>
          <w:rFonts w:ascii="Arial Nova" w:hAnsi="Arial Nova"/>
        </w:rPr>
        <w:t>These</w:t>
      </w:r>
      <w:r w:rsidRPr="00815FF3" w:rsidR="00B958A8">
        <w:rPr>
          <w:rFonts w:ascii="Arial Nova" w:hAnsi="Arial Nova"/>
        </w:rPr>
        <w:t xml:space="preserve"> states </w:t>
      </w:r>
      <w:r>
        <w:rPr>
          <w:rFonts w:ascii="Arial Nova" w:hAnsi="Arial Nova"/>
        </w:rPr>
        <w:t xml:space="preserve">either </w:t>
      </w:r>
      <w:r w:rsidRPr="00815FF3" w:rsidR="00B958A8">
        <w:rPr>
          <w:rFonts w:ascii="Arial Nova" w:hAnsi="Arial Nova"/>
        </w:rPr>
        <w:t xml:space="preserve">require annual submission of an HHS Certificate of Compliance or a letter from CDC confirming compliance for each brand. </w:t>
      </w:r>
      <w:r>
        <w:rPr>
          <w:rFonts w:ascii="Arial Nova" w:hAnsi="Arial Nova"/>
        </w:rPr>
        <w:t>Moving forward CDC will now only issue letters confirming compliance upon request of regulated entities in states that have such requirements.</w:t>
      </w:r>
    </w:p>
    <w:p w:rsidR="00656374" w:rsidP="00D33DA2" w14:paraId="09008139" w14:textId="77777777">
      <w:pPr>
        <w:tabs>
          <w:tab w:val="left" w:pos="-1440"/>
        </w:tabs>
        <w:spacing w:line="276" w:lineRule="auto"/>
        <w:rPr>
          <w:rFonts w:ascii="Arial Nova" w:hAnsi="Arial Nova"/>
        </w:rPr>
      </w:pPr>
    </w:p>
    <w:p w:rsidR="00B958A8" w:rsidP="00656374" w14:paraId="25EAEA72" w14:textId="6FA85193">
      <w:pPr>
        <w:tabs>
          <w:tab w:val="left" w:pos="-1440"/>
        </w:tabs>
        <w:spacing w:line="276" w:lineRule="auto"/>
        <w:rPr>
          <w:rFonts w:ascii="Arial Nova" w:hAnsi="Arial Nova"/>
        </w:rPr>
      </w:pPr>
      <w:r w:rsidRPr="00815FF3">
        <w:rPr>
          <w:rFonts w:ascii="Arial Nova" w:hAnsi="Arial Nova"/>
        </w:rPr>
        <w:t xml:space="preserve">Also, to import cigarettes into the United States for introduction into domestic commerce, one must certify to U.S. Customs and Border Protection that the original manufacturer has complied with </w:t>
      </w:r>
      <w:r w:rsidR="005F27B0">
        <w:rPr>
          <w:rFonts w:ascii="Arial Nova" w:hAnsi="Arial Nova"/>
        </w:rPr>
        <w:t>FCLAA’</w:t>
      </w:r>
      <w:r w:rsidRPr="00815FF3">
        <w:rPr>
          <w:rFonts w:ascii="Arial Nova" w:hAnsi="Arial Nova"/>
        </w:rPr>
        <w:t xml:space="preserve">s requirements. </w:t>
      </w:r>
      <w:r w:rsidR="00656374">
        <w:rPr>
          <w:rFonts w:ascii="Arial Nova" w:hAnsi="Arial Nova"/>
        </w:rPr>
        <w:t>Again, CDC will issue letters</w:t>
      </w:r>
      <w:r w:rsidRPr="00412E89" w:rsidR="00656374">
        <w:rPr>
          <w:rFonts w:ascii="Arial Nova" w:hAnsi="Arial Nova"/>
        </w:rPr>
        <w:t xml:space="preserve"> </w:t>
      </w:r>
      <w:r w:rsidR="00656374">
        <w:rPr>
          <w:rFonts w:ascii="Arial Nova" w:hAnsi="Arial Nova"/>
        </w:rPr>
        <w:t>confirming compliance upon request of regulated entities</w:t>
      </w:r>
      <w:r w:rsidR="009948C3">
        <w:rPr>
          <w:rFonts w:ascii="Arial Nova" w:hAnsi="Arial Nova"/>
        </w:rPr>
        <w:t>.</w:t>
      </w:r>
    </w:p>
    <w:p w:rsidR="00164EFB" w:rsidRPr="00815FF3" w:rsidP="00656374" w14:paraId="58A865F9" w14:textId="77777777">
      <w:pPr>
        <w:tabs>
          <w:tab w:val="left" w:pos="-1440"/>
        </w:tabs>
        <w:spacing w:line="276" w:lineRule="auto"/>
        <w:rPr>
          <w:rFonts w:ascii="Arial Nova" w:hAnsi="Arial Nova"/>
        </w:rPr>
      </w:pPr>
    </w:p>
    <w:p w:rsidR="00B958A8" w:rsidP="00D33DA2" w14:paraId="4030EE7B" w14:textId="2DA598B5">
      <w:pPr>
        <w:tabs>
          <w:tab w:val="left" w:pos="-1440"/>
        </w:tabs>
        <w:spacing w:line="276" w:lineRule="auto"/>
        <w:rPr>
          <w:rFonts w:ascii="Arial Nova" w:hAnsi="Arial Nova"/>
        </w:rPr>
      </w:pPr>
      <w:r w:rsidRPr="00815FF3">
        <w:rPr>
          <w:rFonts w:ascii="Arial Nova" w:hAnsi="Arial Nova"/>
        </w:rPr>
        <w:t xml:space="preserve">HHS has the authority under </w:t>
      </w:r>
      <w:r w:rsidR="005F27B0">
        <w:rPr>
          <w:rFonts w:ascii="Arial Nova" w:hAnsi="Arial Nova"/>
        </w:rPr>
        <w:t>FCLAA</w:t>
      </w:r>
      <w:r w:rsidRPr="00815FF3">
        <w:rPr>
          <w:rFonts w:ascii="Arial Nova" w:hAnsi="Arial Nova"/>
        </w:rPr>
        <w:t xml:space="preserve"> to use the information submitted to conduct research on the health effects of ingredients added to tobacco in the manufacture of cigarettes. </w:t>
      </w:r>
      <w:r w:rsidR="008424CC">
        <w:rPr>
          <w:rFonts w:ascii="Arial Nova" w:hAnsi="Arial Nova"/>
        </w:rPr>
        <w:t xml:space="preserve">If and </w:t>
      </w:r>
      <w:r w:rsidR="008424CC">
        <w:rPr>
          <w:rFonts w:ascii="Arial Nova" w:hAnsi="Arial Nova"/>
        </w:rPr>
        <w:t>w</w:t>
      </w:r>
      <w:r w:rsidRPr="00815FF3">
        <w:rPr>
          <w:rFonts w:ascii="Arial Nova" w:hAnsi="Arial Nova"/>
        </w:rPr>
        <w:t xml:space="preserve">hen the Secretary </w:t>
      </w:r>
      <w:r w:rsidR="008424CC">
        <w:rPr>
          <w:rFonts w:ascii="Arial Nova" w:hAnsi="Arial Nova"/>
        </w:rPr>
        <w:t xml:space="preserve">of HHS </w:t>
      </w:r>
      <w:r w:rsidRPr="00815FF3">
        <w:rPr>
          <w:rFonts w:ascii="Arial Nova" w:hAnsi="Arial Nova"/>
        </w:rPr>
        <w:t>considers it appropriate, HHS will report to the Congress information regarding its current and proposed research relative to the health effects of the ingredients; information pertaining to any such ingredient which, in the judgment of the Secretary, poses a health risk to users of cigarettes; and any other information which the Secretary determines to be in the public interest.</w:t>
      </w:r>
    </w:p>
    <w:p w:rsidR="00CC51BC" w:rsidP="00D33DA2" w14:paraId="3282E7BD" w14:textId="77777777">
      <w:pPr>
        <w:tabs>
          <w:tab w:val="left" w:pos="-1440"/>
        </w:tabs>
        <w:spacing w:line="276" w:lineRule="auto"/>
        <w:rPr>
          <w:rFonts w:ascii="Arial Nova" w:hAnsi="Arial Nova"/>
        </w:rPr>
      </w:pPr>
    </w:p>
    <w:p w:rsidR="00CC51BC" w:rsidRPr="009948C3" w:rsidP="00D33DA2" w14:paraId="3A763959" w14:textId="776D62FF">
      <w:pPr>
        <w:tabs>
          <w:tab w:val="left" w:pos="-1440"/>
        </w:tabs>
        <w:spacing w:line="276" w:lineRule="auto"/>
        <w:rPr>
          <w:rFonts w:ascii="Arial Nova" w:hAnsi="Arial Nova"/>
        </w:rPr>
      </w:pPr>
      <w:r w:rsidRPr="009948C3">
        <w:rPr>
          <w:rFonts w:ascii="Arial Nova" w:hAnsi="Arial Nova"/>
        </w:rPr>
        <w:t>Due to the impact of a reduction in force</w:t>
      </w:r>
      <w:r w:rsidRPr="009948C3" w:rsidR="0063084C">
        <w:rPr>
          <w:rFonts w:ascii="Arial Nova" w:hAnsi="Arial Nova"/>
        </w:rPr>
        <w:t xml:space="preserve"> in OSH</w:t>
      </w:r>
      <w:r w:rsidRPr="009948C3">
        <w:rPr>
          <w:rFonts w:ascii="Arial Nova" w:hAnsi="Arial Nova"/>
        </w:rPr>
        <w:t xml:space="preserve">, CDC paused the collection of ingredient submissions and the issuance of certificates of compliance as of </w:t>
      </w:r>
      <w:r w:rsidRPr="009948C3" w:rsidR="00AA17F6">
        <w:rPr>
          <w:rFonts w:ascii="Arial Nova" w:hAnsi="Arial Nova"/>
        </w:rPr>
        <w:t xml:space="preserve">April 2025. </w:t>
      </w:r>
      <w:r w:rsidRPr="009948C3">
        <w:rPr>
          <w:rFonts w:ascii="Arial Nova" w:hAnsi="Arial Nova"/>
        </w:rPr>
        <w:t xml:space="preserve"> In accordance with</w:t>
      </w:r>
      <w:r w:rsidRPr="009948C3" w:rsidR="002F19E4">
        <w:rPr>
          <w:rFonts w:ascii="Arial Nova" w:hAnsi="Arial Nova"/>
        </w:rPr>
        <w:t xml:space="preserve"> </w:t>
      </w:r>
      <w:r w:rsidRPr="009948C3" w:rsidR="002570A4">
        <w:rPr>
          <w:rFonts w:ascii="Arial Nova" w:hAnsi="Arial Nova"/>
        </w:rPr>
        <w:t>FCLAA</w:t>
      </w:r>
      <w:r w:rsidRPr="009948C3" w:rsidR="00E5735A">
        <w:rPr>
          <w:rFonts w:ascii="Arial Nova" w:hAnsi="Arial Nova"/>
        </w:rPr>
        <w:t xml:space="preserve"> and </w:t>
      </w:r>
      <w:r w:rsidRPr="009948C3" w:rsidR="009B6F63">
        <w:rPr>
          <w:rFonts w:ascii="Arial Nova" w:hAnsi="Arial Nova"/>
        </w:rPr>
        <w:t xml:space="preserve">the provisions of </w:t>
      </w:r>
      <w:r w:rsidRPr="009948C3" w:rsidR="009B6F63">
        <w:rPr>
          <w:rFonts w:ascii="Arial Nova" w:hAnsi="Arial Nova"/>
          <w:u w:val="single"/>
        </w:rPr>
        <w:t xml:space="preserve">H.R. 7148, Consolidated Appropriations Act, 2026, Div. B, Departments of Labor, Health and Human Services, and Education, and Related Agencies Appropriations Act, 2026, Pub. L. No. </w:t>
      </w:r>
      <w:r w:rsidRPr="009948C3" w:rsidR="009B6F63">
        <w:rPr>
          <w:rFonts w:ascii="Arial Nova" w:hAnsi="Arial Nova"/>
          <w:u w:val="single"/>
        </w:rPr>
        <w:t>119</w:t>
      </w:r>
      <w:r w:rsidRPr="009948C3" w:rsidR="009B6F63">
        <w:rPr>
          <w:rFonts w:ascii="Arial Nova" w:hAnsi="Arial Nova"/>
          <w:u w:val="single"/>
        </w:rPr>
        <w:noBreakHyphen/>
        <w:t>75</w:t>
      </w:r>
      <w:r w:rsidRPr="009948C3" w:rsidR="009B6F63">
        <w:rPr>
          <w:rFonts w:ascii="Arial Nova" w:hAnsi="Arial Nova"/>
          <w:u w:val="single"/>
        </w:rPr>
        <w:t xml:space="preserve"> (2026)</w:t>
      </w:r>
      <w:r w:rsidRPr="009948C3" w:rsidR="009B6F63">
        <w:rPr>
          <w:rFonts w:ascii="Arial Nova" w:hAnsi="Arial Nova"/>
        </w:rPr>
        <w:t xml:space="preserve">, </w:t>
      </w:r>
      <w:r w:rsidRPr="009948C3">
        <w:rPr>
          <w:rFonts w:ascii="Arial Nova" w:hAnsi="Arial Nova"/>
        </w:rPr>
        <w:t>CDC proposes to restart requesting submissions now</w:t>
      </w:r>
      <w:r w:rsidR="005A02B5">
        <w:rPr>
          <w:rFonts w:ascii="Arial Nova" w:hAnsi="Arial Nova"/>
        </w:rPr>
        <w:t>.</w:t>
      </w:r>
    </w:p>
    <w:p w:rsidR="00B958A8" w:rsidRPr="001D7419" w:rsidP="00B958A8" w14:paraId="3039C112" w14:textId="77777777">
      <w:pPr>
        <w:tabs>
          <w:tab w:val="left" w:pos="-1440"/>
        </w:tabs>
        <w:ind w:left="360"/>
        <w:rPr>
          <w:rFonts w:ascii="Arial Nova" w:hAnsi="Arial Nova"/>
          <w:highlight w:val="cyan"/>
        </w:rPr>
      </w:pPr>
    </w:p>
    <w:p w:rsidR="00F450E1" w:rsidP="00A23138" w14:paraId="37DB542F" w14:textId="65D3BBA8">
      <w:pPr>
        <w:tabs>
          <w:tab w:val="left" w:pos="720"/>
          <w:tab w:val="left" w:pos="1080"/>
          <w:tab w:val="left" w:pos="1440"/>
          <w:tab w:val="left" w:pos="1800"/>
        </w:tabs>
        <w:autoSpaceDE w:val="0"/>
        <w:autoSpaceDN w:val="0"/>
        <w:adjustRightInd w:val="0"/>
        <w:spacing w:line="276" w:lineRule="auto"/>
        <w:contextualSpacing/>
        <w:rPr>
          <w:rStyle w:val="Hyperlink"/>
          <w:rFonts w:ascii="Arial Nova" w:hAnsi="Arial Nova"/>
        </w:rPr>
      </w:pPr>
      <w:bookmarkStart w:id="10" w:name="_Toc36702990"/>
      <w:r w:rsidRPr="009948C3">
        <w:rPr>
          <w:rFonts w:ascii="Arial Nova" w:hAnsi="Arial Nova"/>
        </w:rPr>
        <w:t xml:space="preserve">Of </w:t>
      </w:r>
      <w:r w:rsidRPr="00164EFB">
        <w:rPr>
          <w:rFonts w:ascii="Arial Nova" w:hAnsi="Arial Nova"/>
        </w:rPr>
        <w:t>note, s</w:t>
      </w:r>
      <w:r w:rsidRPr="00164EFB" w:rsidR="00CC51BC">
        <w:rPr>
          <w:rFonts w:ascii="Arial Nova" w:hAnsi="Arial Nova"/>
        </w:rPr>
        <w:t xml:space="preserve">ubmissions and certificates were paused once before.  </w:t>
      </w:r>
      <w:r w:rsidRPr="00164EFB">
        <w:rPr>
          <w:rFonts w:ascii="Arial Nova" w:hAnsi="Arial Nova"/>
        </w:rPr>
        <w:t>On April 27, 2020, a Federal Register Notice was published Vol. 85, No. 8</w:t>
      </w:r>
      <w:r w:rsidR="008A6654">
        <w:rPr>
          <w:rFonts w:ascii="Arial Nova" w:hAnsi="Arial Nova"/>
        </w:rPr>
        <w:t>1</w:t>
      </w:r>
      <w:r w:rsidRPr="00164EFB">
        <w:rPr>
          <w:rFonts w:ascii="Arial Nova" w:hAnsi="Arial Nova"/>
        </w:rPr>
        <w:t>, pp. 23359-23360,</w:t>
      </w:r>
      <w:r w:rsidRPr="00164EFB">
        <w:rPr>
          <w:rFonts w:ascii="Arial Nova" w:hAnsi="Arial Nova"/>
          <w:b/>
          <w:bCs/>
        </w:rPr>
        <w:t xml:space="preserve"> (Attachment </w:t>
      </w:r>
      <w:r w:rsidRPr="00164EFB" w:rsidR="00164EFB">
        <w:rPr>
          <w:rFonts w:ascii="Arial Nova" w:hAnsi="Arial Nova"/>
          <w:b/>
          <w:bCs/>
        </w:rPr>
        <w:t>3</w:t>
      </w:r>
      <w:r w:rsidRPr="00164EFB">
        <w:rPr>
          <w:rFonts w:ascii="Arial Nova" w:hAnsi="Arial Nova"/>
          <w:b/>
          <w:bCs/>
        </w:rPr>
        <w:t>a</w:t>
      </w:r>
      <w:r w:rsidRPr="00164EFB">
        <w:rPr>
          <w:rFonts w:ascii="Arial Nova" w:hAnsi="Arial Nova"/>
          <w:b/>
          <w:bCs/>
        </w:rPr>
        <w:t>)</w:t>
      </w:r>
      <w:r w:rsidRPr="00164EFB">
        <w:rPr>
          <w:rFonts w:ascii="Arial Nova" w:hAnsi="Arial Nova"/>
        </w:rPr>
        <w:t xml:space="preserve">, to indicate CDC/OSH was </w:t>
      </w:r>
      <w:r w:rsidRPr="00164EFB" w:rsidR="00A23D44">
        <w:rPr>
          <w:rFonts w:ascii="Arial Nova" w:hAnsi="Arial Nova"/>
        </w:rPr>
        <w:t xml:space="preserve">temporarily pausing </w:t>
      </w:r>
      <w:r w:rsidRPr="00164EFB" w:rsidR="00E96A6F">
        <w:rPr>
          <w:rFonts w:ascii="Arial Nova" w:hAnsi="Arial Nova"/>
        </w:rPr>
        <w:t xml:space="preserve">collection of </w:t>
      </w:r>
      <w:r w:rsidRPr="00164EFB">
        <w:rPr>
          <w:rFonts w:ascii="Arial Nova" w:hAnsi="Arial Nova"/>
        </w:rPr>
        <w:t xml:space="preserve">ingredient submissions </w:t>
      </w:r>
      <w:r w:rsidRPr="00164EFB" w:rsidR="00A23D44">
        <w:rPr>
          <w:rFonts w:ascii="Arial Nova" w:hAnsi="Arial Nova"/>
        </w:rPr>
        <w:t>due to the public health response to COVID-19</w:t>
      </w:r>
      <w:r w:rsidRPr="00164EFB">
        <w:rPr>
          <w:rFonts w:ascii="Arial Nova" w:hAnsi="Arial Nova"/>
        </w:rPr>
        <w:t xml:space="preserve">. </w:t>
      </w:r>
      <w:r w:rsidRPr="00164EFB" w:rsidR="00964541">
        <w:rPr>
          <w:rStyle w:val="Hyperlink"/>
          <w:rFonts w:ascii="Arial Nova" w:hAnsi="Arial Nova"/>
          <w:color w:val="auto"/>
          <w:u w:val="none"/>
        </w:rPr>
        <w:t xml:space="preserve">Activities resumed </w:t>
      </w:r>
      <w:r w:rsidRPr="00164EFB">
        <w:rPr>
          <w:rStyle w:val="Hyperlink"/>
          <w:rFonts w:ascii="Arial Nova" w:hAnsi="Arial Nova"/>
          <w:color w:val="auto"/>
          <w:u w:val="none"/>
        </w:rPr>
        <w:t xml:space="preserve">with publication of a follow-up Federal Register Notice </w:t>
      </w:r>
      <w:r w:rsidRPr="00164EFB" w:rsidR="000A4712">
        <w:rPr>
          <w:rStyle w:val="Hyperlink"/>
          <w:rFonts w:ascii="Arial Nova" w:hAnsi="Arial Nova"/>
          <w:color w:val="auto"/>
          <w:u w:val="none"/>
        </w:rPr>
        <w:t>(</w:t>
      </w:r>
      <w:r w:rsidRPr="00164EFB" w:rsidR="00D24883">
        <w:rPr>
          <w:rStyle w:val="Hyperlink"/>
          <w:rFonts w:ascii="Arial Nova" w:hAnsi="Arial Nova"/>
          <w:color w:val="auto"/>
          <w:u w:val="none"/>
        </w:rPr>
        <w:t>V</w:t>
      </w:r>
      <w:r w:rsidRPr="00164EFB" w:rsidR="000A4712">
        <w:rPr>
          <w:rStyle w:val="Hyperlink"/>
          <w:rFonts w:ascii="Arial Nova" w:hAnsi="Arial Nova"/>
          <w:color w:val="auto"/>
          <w:u w:val="none"/>
        </w:rPr>
        <w:t xml:space="preserve">ol. 88, No. 188, p. 67296) </w:t>
      </w:r>
      <w:r w:rsidRPr="00164EFB">
        <w:rPr>
          <w:rStyle w:val="Hyperlink"/>
          <w:rFonts w:ascii="Arial Nova" w:hAnsi="Arial Nova"/>
          <w:color w:val="auto"/>
          <w:u w:val="none"/>
        </w:rPr>
        <w:t xml:space="preserve">on </w:t>
      </w:r>
      <w:r w:rsidRPr="00164EFB" w:rsidR="00964541">
        <w:rPr>
          <w:rStyle w:val="Hyperlink"/>
          <w:rFonts w:ascii="Arial Nova" w:hAnsi="Arial Nova"/>
          <w:color w:val="auto"/>
          <w:u w:val="none"/>
        </w:rPr>
        <w:t>September 29, 2023</w:t>
      </w:r>
      <w:r w:rsidRPr="00164EFB">
        <w:rPr>
          <w:rStyle w:val="Hyperlink"/>
          <w:rFonts w:ascii="Arial Nova" w:hAnsi="Arial Nova"/>
          <w:color w:val="auto"/>
          <w:u w:val="none"/>
        </w:rPr>
        <w:t xml:space="preserve"> (</w:t>
      </w:r>
      <w:r w:rsidRPr="00164EFB">
        <w:rPr>
          <w:rStyle w:val="Hyperlink"/>
          <w:rFonts w:ascii="Arial Nova" w:hAnsi="Arial Nova"/>
          <w:b/>
          <w:bCs/>
          <w:color w:val="auto"/>
          <w:u w:val="none"/>
        </w:rPr>
        <w:t xml:space="preserve">Attachment </w:t>
      </w:r>
      <w:r w:rsidRPr="00164EFB" w:rsidR="00164EFB">
        <w:rPr>
          <w:rStyle w:val="Hyperlink"/>
          <w:rFonts w:ascii="Arial Nova" w:hAnsi="Arial Nova"/>
          <w:b/>
          <w:bCs/>
          <w:color w:val="auto"/>
          <w:u w:val="none"/>
        </w:rPr>
        <w:t>3</w:t>
      </w:r>
      <w:r w:rsidRPr="00164EFB">
        <w:rPr>
          <w:rStyle w:val="Hyperlink"/>
          <w:rFonts w:ascii="Arial Nova" w:hAnsi="Arial Nova"/>
          <w:b/>
          <w:bCs/>
          <w:color w:val="auto"/>
          <w:u w:val="none"/>
        </w:rPr>
        <w:t>b</w:t>
      </w:r>
      <w:r w:rsidRPr="00164EFB">
        <w:rPr>
          <w:rStyle w:val="Hyperlink"/>
          <w:rFonts w:ascii="Arial Nova" w:hAnsi="Arial Nova"/>
          <w:color w:val="auto"/>
          <w:u w:val="none"/>
        </w:rPr>
        <w:t>)</w:t>
      </w:r>
      <w:r w:rsidRPr="00164EFB" w:rsidR="00964541">
        <w:rPr>
          <w:rStyle w:val="Hyperlink"/>
          <w:rFonts w:ascii="Arial Nova" w:hAnsi="Arial Nova"/>
          <w:color w:val="auto"/>
          <w:u w:val="none"/>
        </w:rPr>
        <w:t>.</w:t>
      </w:r>
    </w:p>
    <w:p w:rsidR="00F450E1" w14:paraId="00099C38" w14:textId="0BBAB0CB">
      <w:pPr>
        <w:tabs>
          <w:tab w:val="left" w:pos="-1440"/>
        </w:tabs>
        <w:ind w:left="360"/>
        <w:rPr>
          <w:rFonts w:ascii="Arial Nova" w:hAnsi="Arial Nova"/>
        </w:rPr>
      </w:pPr>
    </w:p>
    <w:p w:rsidR="005D6B32" w:rsidRPr="00174127" w:rsidP="005D6B32" w14:paraId="2CD75C5E" w14:textId="1533CFDC">
      <w:pPr>
        <w:pStyle w:val="Heading2"/>
        <w:spacing w:line="276" w:lineRule="auto"/>
        <w:rPr>
          <w:rFonts w:ascii="Arial Nova" w:hAnsi="Arial Nova" w:cstheme="minorHAnsi"/>
          <w:i/>
          <w:color w:val="auto"/>
          <w:sz w:val="24"/>
          <w:szCs w:val="24"/>
        </w:rPr>
      </w:pPr>
      <w:r w:rsidRPr="00174127">
        <w:rPr>
          <w:rFonts w:ascii="Arial Nova" w:hAnsi="Arial Nova" w:cstheme="minorHAnsi"/>
          <w:i/>
          <w:color w:val="auto"/>
          <w:sz w:val="24"/>
          <w:szCs w:val="24"/>
        </w:rPr>
        <w:t>A3. Use of Improved Information Technology and Burden Reduction</w:t>
      </w:r>
      <w:bookmarkEnd w:id="10"/>
    </w:p>
    <w:p w:rsidR="00D770BA" w:rsidRPr="00C22DC6" w:rsidP="005D6B32" w14:paraId="5CFF5924" w14:textId="77777777">
      <w:pPr>
        <w:ind w:firstLine="720"/>
        <w:rPr>
          <w:rFonts w:ascii="Arial Nova" w:hAnsi="Arial Nova"/>
          <w:b/>
          <w:i/>
        </w:rPr>
      </w:pPr>
    </w:p>
    <w:p w:rsidR="008766EF" w:rsidP="00372C7E" w14:paraId="7A4E485F" w14:textId="6F281515">
      <w:pPr>
        <w:spacing w:line="276" w:lineRule="auto"/>
        <w:rPr>
          <w:rFonts w:ascii="Arial Nova" w:hAnsi="Arial Nova"/>
        </w:rPr>
      </w:pPr>
      <w:r w:rsidRPr="00C22DC6">
        <w:rPr>
          <w:rFonts w:ascii="Arial Nova" w:hAnsi="Arial Nova"/>
        </w:rPr>
        <w:t>To</w:t>
      </w:r>
      <w:r w:rsidRPr="00C22DC6" w:rsidR="00B958A8">
        <w:rPr>
          <w:rFonts w:ascii="Arial Nova" w:hAnsi="Arial Nova"/>
        </w:rPr>
        <w:t xml:space="preserve"> reduce burden </w:t>
      </w:r>
      <w:r w:rsidRPr="00C22DC6" w:rsidR="00B958A8">
        <w:rPr>
          <w:rFonts w:ascii="Arial Nova" w:hAnsi="Arial Nova"/>
        </w:rPr>
        <w:t>to</w:t>
      </w:r>
      <w:r w:rsidRPr="00C22DC6" w:rsidR="00B958A8">
        <w:rPr>
          <w:rFonts w:ascii="Arial Nova" w:hAnsi="Arial Nova"/>
        </w:rPr>
        <w:t xml:space="preserve"> the </w:t>
      </w:r>
      <w:r w:rsidRPr="00C22DC6" w:rsidR="00CA1CC9">
        <w:rPr>
          <w:rFonts w:ascii="Arial Nova" w:hAnsi="Arial Nova"/>
        </w:rPr>
        <w:t>respondents</w:t>
      </w:r>
      <w:r w:rsidRPr="00C22DC6" w:rsidR="00B958A8">
        <w:rPr>
          <w:rFonts w:ascii="Arial Nova" w:hAnsi="Arial Nova"/>
        </w:rPr>
        <w:t xml:space="preserve">, only the minimum information necessary to comply with provisions of FCLAA is being requested.  Respondents are not required to use a complex format or to complete a questionnaire.  </w:t>
      </w:r>
      <w:r w:rsidRPr="009948C3" w:rsidR="00765339">
        <w:rPr>
          <w:rFonts w:ascii="Arial Nova" w:hAnsi="Arial Nova"/>
        </w:rPr>
        <w:t xml:space="preserve">CDC receives the data reports via hard copy either by mail, courier, or </w:t>
      </w:r>
      <w:r>
        <w:rPr>
          <w:rFonts w:ascii="Arial Nova" w:hAnsi="Arial Nova"/>
        </w:rPr>
        <w:t xml:space="preserve">fax. </w:t>
      </w:r>
      <w:r w:rsidRPr="009948C3">
        <w:rPr>
          <w:rFonts w:ascii="Arial Nova" w:hAnsi="Arial Nova"/>
        </w:rPr>
        <w:t>The mode of submission is chosen by the submitters at their convenience.</w:t>
      </w:r>
    </w:p>
    <w:p w:rsidR="008766EF" w:rsidP="00372C7E" w14:paraId="05EA7C64" w14:textId="77777777">
      <w:pPr>
        <w:spacing w:line="276" w:lineRule="auto"/>
        <w:rPr>
          <w:rFonts w:ascii="Arial Nova" w:hAnsi="Arial Nova"/>
        </w:rPr>
      </w:pPr>
    </w:p>
    <w:p w:rsidR="006B550E" w:rsidRPr="00C22DC6" w:rsidP="006B550E" w14:paraId="37F50C65" w14:textId="13FB95ED">
      <w:pPr>
        <w:pStyle w:val="Heading2"/>
        <w:spacing w:line="276" w:lineRule="auto"/>
        <w:rPr>
          <w:rFonts w:ascii="Arial Nova" w:hAnsi="Arial Nova" w:cstheme="minorHAnsi"/>
          <w:i/>
          <w:color w:val="auto"/>
          <w:sz w:val="24"/>
          <w:szCs w:val="24"/>
        </w:rPr>
      </w:pPr>
      <w:bookmarkStart w:id="11" w:name="_Toc36702991"/>
      <w:r w:rsidRPr="00C22DC6">
        <w:rPr>
          <w:rFonts w:ascii="Arial Nova" w:hAnsi="Arial Nova" w:cstheme="minorHAnsi"/>
          <w:i/>
          <w:color w:val="auto"/>
          <w:sz w:val="24"/>
          <w:szCs w:val="24"/>
        </w:rPr>
        <w:t>A4. Efforts to Identify Duplication and Use of Similar Information</w:t>
      </w:r>
      <w:bookmarkEnd w:id="11"/>
    </w:p>
    <w:p w:rsidR="00D770BA" w:rsidRPr="00C22DC6" w:rsidP="006B550E" w14:paraId="4EE95CA7" w14:textId="77777777">
      <w:pPr>
        <w:spacing w:line="276" w:lineRule="auto"/>
        <w:ind w:firstLine="720"/>
        <w:rPr>
          <w:rFonts w:ascii="Arial Nova" w:hAnsi="Arial Nova" w:cstheme="minorHAnsi"/>
          <w:b/>
          <w:i/>
        </w:rPr>
      </w:pPr>
    </w:p>
    <w:p w:rsidR="00E1106C" w:rsidP="003247A8" w14:paraId="4B45A3BB" w14:textId="016B3B43">
      <w:pPr>
        <w:spacing w:line="276" w:lineRule="auto"/>
        <w:rPr>
          <w:rFonts w:ascii="Arial Nova" w:hAnsi="Arial Nova"/>
        </w:rPr>
      </w:pPr>
      <w:r>
        <w:rPr>
          <w:rFonts w:ascii="Arial Nova" w:hAnsi="Arial Nova"/>
        </w:rPr>
        <w:t>In addition to FCLAA, r</w:t>
      </w:r>
      <w:r w:rsidRPr="009948C3" w:rsidR="00A27620">
        <w:rPr>
          <w:rFonts w:ascii="Arial Nova" w:hAnsi="Arial Nova"/>
        </w:rPr>
        <w:t>egulated entities are required to report tobacco product information to the</w:t>
      </w:r>
      <w:r w:rsidRPr="009948C3" w:rsidR="00905EFA">
        <w:rPr>
          <w:rFonts w:ascii="Arial Nova" w:hAnsi="Arial Nova"/>
        </w:rPr>
        <w:t xml:space="preserve"> Food and Drug Administration (</w:t>
      </w:r>
      <w:r w:rsidRPr="009948C3" w:rsidR="00D62480">
        <w:rPr>
          <w:rFonts w:ascii="Arial Nova" w:hAnsi="Arial Nova"/>
        </w:rPr>
        <w:t>FDA</w:t>
      </w:r>
      <w:r w:rsidRPr="009948C3" w:rsidR="00905EFA">
        <w:rPr>
          <w:rFonts w:ascii="Arial Nova" w:hAnsi="Arial Nova"/>
        </w:rPr>
        <w:t>)</w:t>
      </w:r>
      <w:r w:rsidRPr="009948C3" w:rsidR="003247A8">
        <w:rPr>
          <w:rFonts w:ascii="Arial Nova" w:hAnsi="Arial Nova"/>
        </w:rPr>
        <w:t xml:space="preserve"> </w:t>
      </w:r>
      <w:r w:rsidRPr="009948C3" w:rsidR="00A27620">
        <w:rPr>
          <w:rFonts w:ascii="Arial Nova" w:hAnsi="Arial Nova"/>
        </w:rPr>
        <w:t xml:space="preserve">under </w:t>
      </w:r>
      <w:r w:rsidRPr="009948C3" w:rsidR="003247A8">
        <w:rPr>
          <w:rFonts w:ascii="Arial Nova" w:hAnsi="Arial Nova"/>
        </w:rPr>
        <w:t>the Federal Food, Drug, and Cosmetic Act (FD&amp;C Act) as amended by the Family Smoking Prevention and Tobacco Control Act (TCA).  Therefore, FDA</w:t>
      </w:r>
      <w:r w:rsidRPr="009948C3" w:rsidR="00D62480">
        <w:rPr>
          <w:rFonts w:ascii="Arial Nova" w:hAnsi="Arial Nova"/>
        </w:rPr>
        <w:t xml:space="preserve">’s Center for Tobacco Products (CTP) </w:t>
      </w:r>
      <w:r w:rsidRPr="009948C3" w:rsidR="003247A8">
        <w:rPr>
          <w:rFonts w:ascii="Arial Nova" w:hAnsi="Arial Nova"/>
        </w:rPr>
        <w:t xml:space="preserve">collects certain information under </w:t>
      </w:r>
      <w:r w:rsidRPr="009948C3" w:rsidR="00D62480">
        <w:rPr>
          <w:rFonts w:ascii="Arial Nova" w:hAnsi="Arial Nova"/>
        </w:rPr>
        <w:t>OMB Control No. 0910-0650</w:t>
      </w:r>
      <w:r w:rsidRPr="009948C3" w:rsidR="00A27620">
        <w:rPr>
          <w:rFonts w:ascii="Arial Nova" w:hAnsi="Arial Nova"/>
        </w:rPr>
        <w:t xml:space="preserve"> that is </w:t>
      </w:r>
      <w:r w:rsidRPr="009948C3" w:rsidR="00A27620">
        <w:rPr>
          <w:rFonts w:ascii="Arial Nova" w:hAnsi="Arial Nova"/>
        </w:rPr>
        <w:t>similar to</w:t>
      </w:r>
      <w:r w:rsidRPr="009948C3" w:rsidR="00A27620">
        <w:rPr>
          <w:rFonts w:ascii="Arial Nova" w:hAnsi="Arial Nova"/>
        </w:rPr>
        <w:t xml:space="preserve"> this collection</w:t>
      </w:r>
      <w:r w:rsidRPr="009948C3" w:rsidR="00D62480">
        <w:rPr>
          <w:rFonts w:ascii="Arial Nova" w:hAnsi="Arial Nova"/>
        </w:rPr>
        <w:t xml:space="preserve">. </w:t>
      </w:r>
    </w:p>
    <w:p w:rsidR="00E1106C" w:rsidP="003247A8" w14:paraId="6EA6B5C8" w14:textId="77777777">
      <w:pPr>
        <w:spacing w:line="276" w:lineRule="auto"/>
        <w:rPr>
          <w:rFonts w:ascii="Arial Nova" w:hAnsi="Arial Nova"/>
        </w:rPr>
      </w:pPr>
    </w:p>
    <w:p w:rsidR="00D62480" w:rsidRPr="001D7419" w:rsidP="00BD4514" w14:paraId="76BC8B6C" w14:textId="6A4B772D">
      <w:pPr>
        <w:spacing w:line="276" w:lineRule="auto"/>
        <w:rPr>
          <w:rFonts w:ascii="Arial Nova" w:hAnsi="Arial Nova"/>
          <w:highlight w:val="cyan"/>
        </w:rPr>
      </w:pPr>
      <w:r w:rsidRPr="00E1106C">
        <w:rPr>
          <w:rFonts w:ascii="Arial Nova" w:hAnsi="Arial Nova"/>
        </w:rPr>
        <w:t xml:space="preserve">There are differences between the two statutes at issue, the FCLAA and the TCA.  For </w:t>
      </w:r>
      <w:r w:rsidR="00E1106C">
        <w:rPr>
          <w:rFonts w:ascii="Arial Nova" w:hAnsi="Arial Nova"/>
        </w:rPr>
        <w:t>on</w:t>
      </w:r>
      <w:r w:rsidRPr="00E1106C">
        <w:rPr>
          <w:rFonts w:ascii="Arial Nova" w:hAnsi="Arial Nova"/>
        </w:rPr>
        <w:t>e, FCLAA requires</w:t>
      </w:r>
      <w:r w:rsidRPr="00E1106C" w:rsidR="00A27620">
        <w:rPr>
          <w:rFonts w:ascii="Arial Nova" w:hAnsi="Arial Nova"/>
        </w:rPr>
        <w:t xml:space="preserve"> regulated entities to provide</w:t>
      </w:r>
      <w:r w:rsidRPr="00E1106C">
        <w:rPr>
          <w:rFonts w:ascii="Arial Nova" w:hAnsi="Arial Nova"/>
        </w:rPr>
        <w:t xml:space="preserve"> ingredient lists annually whereas TCA</w:t>
      </w:r>
      <w:r w:rsidRPr="00E1106C" w:rsidR="00E32350">
        <w:rPr>
          <w:rFonts w:ascii="Arial Nova" w:hAnsi="Arial Nova"/>
        </w:rPr>
        <w:t>-mandated</w:t>
      </w:r>
      <w:r w:rsidRPr="00E1106C">
        <w:rPr>
          <w:rFonts w:ascii="Arial Nova" w:hAnsi="Arial Nova"/>
        </w:rPr>
        <w:t xml:space="preserve"> annual submissions </w:t>
      </w:r>
      <w:r w:rsidRPr="00E1106C" w:rsidR="00E32350">
        <w:rPr>
          <w:rFonts w:ascii="Arial Nova" w:hAnsi="Arial Nova"/>
        </w:rPr>
        <w:t>need to</w:t>
      </w:r>
      <w:r w:rsidRPr="00E1106C">
        <w:rPr>
          <w:rFonts w:ascii="Arial Nova" w:hAnsi="Arial Nova"/>
        </w:rPr>
        <w:t xml:space="preserve"> list products</w:t>
      </w:r>
      <w:r w:rsidRPr="00E1106C" w:rsidR="00A27620">
        <w:rPr>
          <w:rFonts w:ascii="Arial Nova" w:hAnsi="Arial Nova"/>
        </w:rPr>
        <w:t>.</w:t>
      </w:r>
      <w:r w:rsidRPr="00E1106C">
        <w:rPr>
          <w:rFonts w:ascii="Arial Nova" w:hAnsi="Arial Nova"/>
        </w:rPr>
        <w:t xml:space="preserve"> </w:t>
      </w:r>
      <w:r w:rsidRPr="00E1106C" w:rsidR="00E32350">
        <w:rPr>
          <w:rFonts w:ascii="Arial Nova" w:hAnsi="Arial Nova"/>
        </w:rPr>
        <w:t xml:space="preserve">TCA </w:t>
      </w:r>
      <w:r w:rsidRPr="00E1106C" w:rsidR="00A27620">
        <w:rPr>
          <w:rFonts w:ascii="Arial Nova" w:hAnsi="Arial Nova"/>
        </w:rPr>
        <w:t xml:space="preserve">also </w:t>
      </w:r>
      <w:r w:rsidRPr="00E1106C" w:rsidR="00E32350">
        <w:rPr>
          <w:rFonts w:ascii="Arial Nova" w:hAnsi="Arial Nova"/>
        </w:rPr>
        <w:t xml:space="preserve">requires submission of ingredients only </w:t>
      </w:r>
      <w:r w:rsidRPr="00E1106C" w:rsidR="00E32350">
        <w:rPr>
          <w:rFonts w:ascii="Arial Nova" w:hAnsi="Arial Nova"/>
        </w:rPr>
        <w:t>prior to a tobacco product’s introduction into commerce and thereafter if certain changes are made to such product</w:t>
      </w:r>
      <w:r w:rsidR="00E1106C">
        <w:rPr>
          <w:rFonts w:ascii="Arial Nova" w:hAnsi="Arial Nova"/>
        </w:rPr>
        <w:t xml:space="preserve">. Second, </w:t>
      </w:r>
      <w:r w:rsidRPr="00E1106C" w:rsidR="00E32350">
        <w:rPr>
          <w:rFonts w:ascii="Arial Nova" w:hAnsi="Arial Nova"/>
        </w:rPr>
        <w:t>FCLAA allows for the submission of a list of ingredients in a way that does not identify the company which uses the ingredients or cigarettes which contain the ingredients.  TCA, on the other hand, requires submission of all ingredients by quantity, brand, and sub-brand.</w:t>
      </w:r>
      <w:r w:rsidR="00E1106C">
        <w:rPr>
          <w:rFonts w:ascii="Arial Nova" w:hAnsi="Arial Nova"/>
        </w:rPr>
        <w:t xml:space="preserve">  </w:t>
      </w:r>
      <w:r w:rsidRPr="00E1106C" w:rsidR="002D4168">
        <w:rPr>
          <w:rFonts w:ascii="Arial Nova" w:hAnsi="Arial Nova"/>
        </w:rPr>
        <w:t>Also,</w:t>
      </w:r>
      <w:r w:rsidRPr="00E1106C">
        <w:rPr>
          <w:rFonts w:ascii="Arial Nova" w:hAnsi="Arial Nova"/>
        </w:rPr>
        <w:t xml:space="preserve"> FDA collects user fees from each manufacturer and importer of regulated tobacco products which may only be used for the purpose of funding the costs for FDA to regulate tobacco products under the TCA.  FDA cannot use other funds for performing these duties, nor use tobacco product user fees to perform duties falling outside the regulation of tobacco products under the TCA</w:t>
      </w:r>
      <w:r w:rsidRPr="001D7419">
        <w:rPr>
          <w:rFonts w:ascii="Arial Nova" w:hAnsi="Arial Nova"/>
          <w:highlight w:val="cyan"/>
        </w:rPr>
        <w:t>.</w:t>
      </w:r>
    </w:p>
    <w:p w:rsidR="00F5430B" w:rsidRPr="001D7419" w:rsidP="002D4168" w14:paraId="442699C7" w14:textId="77777777">
      <w:pPr>
        <w:spacing w:line="276" w:lineRule="auto"/>
        <w:rPr>
          <w:rFonts w:ascii="Arial Nova" w:hAnsi="Arial Nova"/>
          <w:highlight w:val="cyan"/>
        </w:rPr>
      </w:pPr>
    </w:p>
    <w:p w:rsidR="00F5430B" w:rsidRPr="00F96DC5" w:rsidP="001D7419" w14:paraId="2FF20340" w14:textId="268F968D">
      <w:pPr>
        <w:spacing w:line="276" w:lineRule="auto"/>
        <w:rPr>
          <w:rFonts w:ascii="Arial Nova" w:hAnsi="Arial Nova"/>
        </w:rPr>
      </w:pPr>
      <w:r w:rsidRPr="00BD7971">
        <w:rPr>
          <w:rFonts w:ascii="Arial Nova" w:hAnsi="Arial Nova"/>
        </w:rPr>
        <w:t xml:space="preserve">CDC </w:t>
      </w:r>
      <w:r w:rsidR="009370E3">
        <w:rPr>
          <w:rFonts w:ascii="Arial Nova" w:hAnsi="Arial Nova"/>
        </w:rPr>
        <w:t>hopes</w:t>
      </w:r>
      <w:r>
        <w:rPr>
          <w:rFonts w:ascii="Arial Nova" w:hAnsi="Arial Nova"/>
        </w:rPr>
        <w:t xml:space="preserve"> to create</w:t>
      </w:r>
      <w:r w:rsidRPr="00BD7971">
        <w:rPr>
          <w:rFonts w:ascii="Arial Nova" w:hAnsi="Arial Nova"/>
        </w:rPr>
        <w:t xml:space="preserve"> an arrangement with FDA to prevent a duplication of </w:t>
      </w:r>
      <w:r>
        <w:rPr>
          <w:rFonts w:ascii="Arial Nova" w:hAnsi="Arial Nova"/>
        </w:rPr>
        <w:t xml:space="preserve">tobacco </w:t>
      </w:r>
      <w:r w:rsidRPr="00BD7971">
        <w:rPr>
          <w:rFonts w:ascii="Arial Nova" w:hAnsi="Arial Nova"/>
        </w:rPr>
        <w:t>ingredient reporting to the federal government</w:t>
      </w:r>
      <w:r w:rsidR="009370E3">
        <w:rPr>
          <w:rFonts w:ascii="Arial Nova" w:hAnsi="Arial Nova"/>
        </w:rPr>
        <w:t xml:space="preserve"> with one streamlined collection that satisfies the requirements of all relev</w:t>
      </w:r>
      <w:r w:rsidRPr="005A02B5" w:rsidR="009370E3">
        <w:rPr>
          <w:rFonts w:ascii="Arial Nova" w:hAnsi="Arial Nova"/>
        </w:rPr>
        <w:t>ant legislation</w:t>
      </w:r>
      <w:r w:rsidRPr="005A02B5">
        <w:rPr>
          <w:rFonts w:ascii="Arial Nova" w:hAnsi="Arial Nova"/>
        </w:rPr>
        <w:t xml:space="preserve">. </w:t>
      </w:r>
      <w:r w:rsidRPr="005A02B5" w:rsidR="00656374">
        <w:rPr>
          <w:rFonts w:ascii="Arial Nova" w:hAnsi="Arial Nova"/>
        </w:rPr>
        <w:t xml:space="preserve"> </w:t>
      </w:r>
      <w:r w:rsidRPr="005A02B5" w:rsidR="00656374">
        <w:rPr>
          <w:rFonts w:ascii="Arial Nova" w:hAnsi="Arial Nova"/>
        </w:rPr>
        <w:t xml:space="preserve">If </w:t>
      </w:r>
      <w:r w:rsidRPr="005A02B5" w:rsidR="005A02B5">
        <w:rPr>
          <w:rFonts w:ascii="Arial Nova" w:hAnsi="Arial Nova"/>
        </w:rPr>
        <w:t>and when</w:t>
      </w:r>
      <w:r w:rsidRPr="005A02B5" w:rsidR="005A02B5">
        <w:rPr>
          <w:rFonts w:ascii="Arial Nova" w:hAnsi="Arial Nova"/>
        </w:rPr>
        <w:t xml:space="preserve"> </w:t>
      </w:r>
      <w:r w:rsidRPr="005A02B5" w:rsidR="00656374">
        <w:rPr>
          <w:rFonts w:ascii="Arial Nova" w:hAnsi="Arial Nova"/>
        </w:rPr>
        <w:t xml:space="preserve">that </w:t>
      </w:r>
      <w:r w:rsidRPr="005A02B5" w:rsidR="009370E3">
        <w:rPr>
          <w:rFonts w:ascii="Arial Nova" w:hAnsi="Arial Nova"/>
        </w:rPr>
        <w:t xml:space="preserve">can be arranged, CDC will amend or close </w:t>
      </w:r>
      <w:r w:rsidRPr="005A02B5" w:rsidR="00656374">
        <w:rPr>
          <w:rFonts w:ascii="Arial Nova" w:hAnsi="Arial Nova"/>
        </w:rPr>
        <w:t>this ICR accordingly.</w:t>
      </w:r>
      <w:r w:rsidRPr="001D7419" w:rsidR="00656374">
        <w:rPr>
          <w:rFonts w:ascii="Arial Nova" w:hAnsi="Arial Nova"/>
          <w:highlight w:val="cyan"/>
        </w:rPr>
        <w:t xml:space="preserve">  </w:t>
      </w:r>
    </w:p>
    <w:p w:rsidR="006B550E" w:rsidRPr="0053288E" w:rsidP="0053288E" w14:paraId="4FE93BFC" w14:textId="77777777">
      <w:pPr>
        <w:spacing w:line="276" w:lineRule="auto"/>
      </w:pPr>
    </w:p>
    <w:p w:rsidR="006B550E" w:rsidRPr="00174127" w:rsidP="006B550E" w14:paraId="768040D8" w14:textId="77777777">
      <w:pPr>
        <w:pStyle w:val="Heading2"/>
        <w:spacing w:line="276" w:lineRule="auto"/>
        <w:rPr>
          <w:rFonts w:ascii="Arial Nova" w:hAnsi="Arial Nova" w:cstheme="minorHAnsi"/>
          <w:i/>
          <w:color w:val="auto"/>
          <w:sz w:val="24"/>
          <w:szCs w:val="24"/>
        </w:rPr>
      </w:pPr>
      <w:bookmarkStart w:id="12" w:name="_Toc36702992"/>
      <w:r w:rsidRPr="00174127">
        <w:rPr>
          <w:rFonts w:ascii="Arial Nova" w:hAnsi="Arial Nova" w:cstheme="minorHAnsi"/>
          <w:i/>
          <w:color w:val="auto"/>
          <w:sz w:val="24"/>
          <w:szCs w:val="24"/>
        </w:rPr>
        <w:t>A5. Impact on Small Businesses or Other Small Entities</w:t>
      </w:r>
      <w:bookmarkEnd w:id="12"/>
    </w:p>
    <w:p w:rsidR="006B550E" w:rsidRPr="00174127" w:rsidP="006B550E" w14:paraId="3144A232" w14:textId="77777777">
      <w:pPr>
        <w:rPr>
          <w:rFonts w:ascii="Arial Nova" w:hAnsi="Arial Nova"/>
          <w:color w:val="808080" w:themeColor="background1" w:themeShade="80"/>
        </w:rPr>
      </w:pPr>
    </w:p>
    <w:p w:rsidR="00E702B3" w:rsidP="00D33DA2" w14:paraId="3B592195" w14:textId="4D429599">
      <w:pPr>
        <w:spacing w:line="276" w:lineRule="auto"/>
        <w:rPr>
          <w:rFonts w:ascii="Arial Nova" w:hAnsi="Arial Nova"/>
        </w:rPr>
      </w:pPr>
      <w:r w:rsidRPr="00D62480">
        <w:rPr>
          <w:rFonts w:ascii="Arial Nova" w:hAnsi="Arial Nova"/>
        </w:rPr>
        <w:t>Some of the companies affected by the reporting requirements are small businesses.  The burden on these companies has been considered.  To ease potential burden on both small and large entities, the data collection process does not require respondents to use a cumbersome format or to complete an unwieldy form or questionnaire.  Each respondent may select and use the response option that is most convenient for their organization.</w:t>
      </w:r>
    </w:p>
    <w:p w:rsidR="00B958A8" w:rsidRPr="00174127" w:rsidP="006B550E" w14:paraId="0E71E08F" w14:textId="77777777">
      <w:pPr>
        <w:rPr>
          <w:rFonts w:ascii="Arial Nova" w:hAnsi="Arial Nova"/>
        </w:rPr>
      </w:pPr>
    </w:p>
    <w:p w:rsidR="006B550E" w:rsidRPr="00174127" w:rsidP="006B550E" w14:paraId="656A1430" w14:textId="77777777">
      <w:pPr>
        <w:pStyle w:val="Heading2"/>
        <w:spacing w:line="276" w:lineRule="auto"/>
        <w:rPr>
          <w:rFonts w:ascii="Arial Nova" w:hAnsi="Arial Nova" w:cstheme="minorHAnsi"/>
          <w:i/>
          <w:color w:val="auto"/>
          <w:sz w:val="24"/>
          <w:szCs w:val="24"/>
        </w:rPr>
      </w:pPr>
      <w:bookmarkStart w:id="13" w:name="_Toc36702993"/>
      <w:r w:rsidRPr="00174127">
        <w:rPr>
          <w:rFonts w:ascii="Arial Nova" w:hAnsi="Arial Nova" w:cstheme="minorHAnsi"/>
          <w:i/>
          <w:color w:val="auto"/>
          <w:sz w:val="24"/>
          <w:szCs w:val="24"/>
        </w:rPr>
        <w:t xml:space="preserve">A6. Consequences of Collecting </w:t>
      </w:r>
      <w:r w:rsidRPr="00174127">
        <w:rPr>
          <w:rFonts w:ascii="Arial Nova" w:hAnsi="Arial Nova" w:cstheme="minorHAnsi"/>
          <w:i/>
          <w:color w:val="auto"/>
          <w:sz w:val="24"/>
          <w:szCs w:val="24"/>
        </w:rPr>
        <w:t>the Information</w:t>
      </w:r>
      <w:r w:rsidRPr="00174127">
        <w:rPr>
          <w:rFonts w:ascii="Arial Nova" w:hAnsi="Arial Nova" w:cstheme="minorHAnsi"/>
          <w:i/>
          <w:color w:val="auto"/>
          <w:sz w:val="24"/>
          <w:szCs w:val="24"/>
        </w:rPr>
        <w:t xml:space="preserve"> Less Frequently</w:t>
      </w:r>
      <w:bookmarkEnd w:id="13"/>
    </w:p>
    <w:p w:rsidR="006B550E" w:rsidRPr="00BC65A0" w:rsidP="006B550E" w14:paraId="31956515" w14:textId="77777777">
      <w:pPr>
        <w:spacing w:line="276" w:lineRule="auto"/>
        <w:rPr>
          <w:rFonts w:ascii="Arial Nova" w:hAnsi="Arial Nova" w:cstheme="minorHAnsi"/>
        </w:rPr>
      </w:pPr>
    </w:p>
    <w:p w:rsidR="00D62480" w:rsidRPr="0053288E" w:rsidP="00D33DA2" w14:paraId="073D8499" w14:textId="1183DD65">
      <w:pPr>
        <w:spacing w:line="276" w:lineRule="auto"/>
        <w:rPr>
          <w:rFonts w:ascii="Arial Nova" w:hAnsi="Arial Nova"/>
        </w:rPr>
      </w:pPr>
      <w:r w:rsidRPr="0053288E">
        <w:rPr>
          <w:rFonts w:ascii="Arial Nova" w:hAnsi="Arial Nova"/>
        </w:rPr>
        <w:t xml:space="preserve">FCLAA stipulates </w:t>
      </w:r>
      <w:r w:rsidR="00392A97">
        <w:rPr>
          <w:rFonts w:ascii="Arial Nova" w:hAnsi="Arial Nova"/>
        </w:rPr>
        <w:t>that</w:t>
      </w:r>
      <w:r w:rsidRPr="0053288E" w:rsidR="00392A97">
        <w:rPr>
          <w:rFonts w:ascii="Arial Nova" w:hAnsi="Arial Nova"/>
        </w:rPr>
        <w:t xml:space="preserve"> </w:t>
      </w:r>
      <w:r w:rsidRPr="0053288E" w:rsidR="00CF7C5D">
        <w:rPr>
          <w:rFonts w:ascii="Arial Nova" w:hAnsi="Arial Nova"/>
        </w:rPr>
        <w:t>respondents</w:t>
      </w:r>
      <w:r w:rsidRPr="0053288E">
        <w:rPr>
          <w:rFonts w:ascii="Arial Nova" w:hAnsi="Arial Nova"/>
        </w:rPr>
        <w:t xml:space="preserve"> shall report ingredient information annually.  If the data collection were less frequent, the collection and reporting provisions would not satisfy statutory requirements.  </w:t>
      </w:r>
    </w:p>
    <w:p w:rsidR="00E702B3" w:rsidRPr="00C22DC6" w:rsidP="00C23DCB" w14:paraId="004AE335" w14:textId="77777777">
      <w:pPr>
        <w:pStyle w:val="m-4824437483153403386msocommenttext"/>
        <w:shd w:val="clear" w:color="auto" w:fill="FFFFFF"/>
        <w:spacing w:before="0" w:beforeAutospacing="0" w:after="0" w:afterAutospacing="0" w:line="276" w:lineRule="auto"/>
        <w:rPr>
          <w:rFonts w:ascii="Arial Nova" w:hAnsi="Arial Nova"/>
        </w:rPr>
      </w:pPr>
    </w:p>
    <w:p w:rsidR="00C23DCB" w:rsidRPr="00174127" w:rsidP="00C23DCB" w14:paraId="53FB07B9" w14:textId="77777777">
      <w:pPr>
        <w:pStyle w:val="Heading2"/>
        <w:spacing w:line="276" w:lineRule="auto"/>
        <w:rPr>
          <w:rFonts w:ascii="Arial Nova" w:hAnsi="Arial Nova" w:cstheme="minorHAnsi"/>
          <w:i/>
          <w:color w:val="auto"/>
          <w:sz w:val="24"/>
          <w:szCs w:val="24"/>
        </w:rPr>
      </w:pPr>
      <w:bookmarkStart w:id="14" w:name="_Toc36702994"/>
      <w:r w:rsidRPr="00174127">
        <w:rPr>
          <w:rFonts w:ascii="Arial Nova" w:hAnsi="Arial Nova" w:cstheme="minorHAnsi"/>
          <w:i/>
          <w:color w:val="auto"/>
          <w:sz w:val="24"/>
          <w:szCs w:val="24"/>
        </w:rPr>
        <w:t>A7. Special Circumstances Relating to the Guidelines of 5 CRF 1320.5</w:t>
      </w:r>
      <w:bookmarkEnd w:id="14"/>
    </w:p>
    <w:p w:rsidR="00BE6F91" w:rsidRPr="00174127" w:rsidP="00BE6F91" w14:paraId="60642923" w14:textId="77777777">
      <w:pPr>
        <w:rPr>
          <w:rFonts w:ascii="Arial Nova" w:hAnsi="Arial Nova"/>
        </w:rPr>
      </w:pPr>
    </w:p>
    <w:p w:rsidR="004F07B5" w:rsidRPr="00325F43" w:rsidP="004F07B5" w14:paraId="4FE333E8" w14:textId="1BCF6525">
      <w:pPr>
        <w:rPr>
          <w:rFonts w:ascii="Arial Nova" w:hAnsi="Arial Nova"/>
        </w:rPr>
      </w:pPr>
      <w:r w:rsidRPr="00325F43">
        <w:rPr>
          <w:rFonts w:ascii="Arial Nova" w:hAnsi="Arial Nova"/>
        </w:rPr>
        <w:t>Th</w:t>
      </w:r>
      <w:r w:rsidRPr="00325F43" w:rsidR="00CC266B">
        <w:rPr>
          <w:rFonts w:ascii="Arial Nova" w:hAnsi="Arial Nova"/>
        </w:rPr>
        <w:t xml:space="preserve">ere </w:t>
      </w:r>
      <w:r w:rsidRPr="00325F43" w:rsidR="00DA314F">
        <w:rPr>
          <w:rFonts w:ascii="Arial Nova" w:hAnsi="Arial Nova"/>
        </w:rPr>
        <w:t>are</w:t>
      </w:r>
      <w:r w:rsidRPr="00325F43" w:rsidR="00CC266B">
        <w:rPr>
          <w:rFonts w:ascii="Arial Nova" w:hAnsi="Arial Nova"/>
        </w:rPr>
        <w:t xml:space="preserve"> no special circumstances for this request.</w:t>
      </w:r>
    </w:p>
    <w:p w:rsidR="004F07B5" w:rsidRPr="00325F43" w:rsidP="007A47A5" w14:paraId="5A4B3501" w14:textId="77777777">
      <w:pPr>
        <w:pStyle w:val="m-4824437483153403386msocommenttext"/>
        <w:shd w:val="clear" w:color="auto" w:fill="FFFFFF"/>
        <w:spacing w:before="0" w:beforeAutospacing="0" w:after="0" w:afterAutospacing="0" w:line="276" w:lineRule="auto"/>
        <w:ind w:left="450" w:hanging="180"/>
        <w:rPr>
          <w:rFonts w:ascii="Arial Nova" w:hAnsi="Arial Nova"/>
        </w:rPr>
      </w:pPr>
    </w:p>
    <w:p w:rsidR="00CF3C2C" w:rsidRPr="00174127" w:rsidP="00CF3C2C" w14:paraId="54AD4609" w14:textId="77777777">
      <w:pPr>
        <w:pStyle w:val="Heading2"/>
        <w:spacing w:line="276" w:lineRule="auto"/>
        <w:rPr>
          <w:rFonts w:ascii="Arial Nova" w:hAnsi="Arial Nova" w:cstheme="minorHAnsi"/>
          <w:i/>
          <w:color w:val="auto"/>
          <w:sz w:val="24"/>
          <w:szCs w:val="24"/>
        </w:rPr>
      </w:pPr>
      <w:bookmarkStart w:id="15" w:name="_Toc36702995"/>
      <w:r w:rsidRPr="00174127">
        <w:rPr>
          <w:rFonts w:ascii="Arial Nova" w:hAnsi="Arial Nova" w:cstheme="minorHAnsi"/>
          <w:i/>
          <w:color w:val="auto"/>
          <w:sz w:val="24"/>
          <w:szCs w:val="24"/>
        </w:rPr>
        <w:t>A8. Comments in Response to the FRN and Efforts to Consult Outside the Agency</w:t>
      </w:r>
      <w:bookmarkEnd w:id="15"/>
    </w:p>
    <w:p w:rsidR="00CF3C2C" w:rsidRPr="00C22DC6" w:rsidP="00F43091" w14:paraId="16649832" w14:textId="77777777">
      <w:pPr>
        <w:pStyle w:val="m-4824437483153403386msocommenttext"/>
        <w:shd w:val="clear" w:color="auto" w:fill="FFFFFF"/>
        <w:spacing w:before="0" w:beforeAutospacing="0" w:after="0" w:afterAutospacing="0" w:line="276" w:lineRule="auto"/>
        <w:rPr>
          <w:rFonts w:ascii="Arial Nova" w:hAnsi="Arial Nova"/>
        </w:rPr>
      </w:pPr>
    </w:p>
    <w:p w:rsidR="00185854" w:rsidRPr="00174127" w:rsidP="00185854" w14:paraId="759CF904" w14:textId="77777777">
      <w:pPr>
        <w:rPr>
          <w:rFonts w:ascii="Arial Nova" w:hAnsi="Arial Nova"/>
        </w:rPr>
      </w:pPr>
      <w:r w:rsidRPr="00174127">
        <w:rPr>
          <w:rFonts w:ascii="Arial Nova" w:hAnsi="Arial Nova"/>
        </w:rPr>
        <w:t>Part A: PUBLIC NOTICE</w:t>
      </w:r>
    </w:p>
    <w:p w:rsidR="00371EFA" w:rsidRPr="000B5701" w:rsidP="009B6F63" w14:paraId="3C6B31A9" w14:textId="1A7BF7E5">
      <w:pPr>
        <w:spacing w:line="276" w:lineRule="auto"/>
        <w:rPr>
          <w:rFonts w:ascii="Arial Nova" w:hAnsi="Arial Nova"/>
        </w:rPr>
      </w:pPr>
      <w:r w:rsidRPr="00174127">
        <w:rPr>
          <w:rFonts w:ascii="Arial Nova" w:hAnsi="Arial Nova"/>
        </w:rPr>
        <w:t xml:space="preserve">A 60-day Federal Register Notice was published in the </w:t>
      </w:r>
      <w:r w:rsidRPr="00174127">
        <w:rPr>
          <w:rFonts w:ascii="Arial Nova" w:hAnsi="Arial Nova"/>
          <w:i/>
        </w:rPr>
        <w:t>Federal Register</w:t>
      </w:r>
      <w:r w:rsidRPr="00174127">
        <w:rPr>
          <w:rFonts w:ascii="Arial Nova" w:hAnsi="Arial Nova"/>
        </w:rPr>
        <w:t xml:space="preserve"> on </w:t>
      </w:r>
      <w:r w:rsidR="00A23D44">
        <w:rPr>
          <w:rFonts w:ascii="Arial Nova" w:hAnsi="Arial Nova"/>
        </w:rPr>
        <w:t>September 9, 2025, Vol. 90, No. 172, pp. 4344</w:t>
      </w:r>
      <w:r w:rsidR="008A6654">
        <w:rPr>
          <w:rFonts w:ascii="Arial Nova" w:hAnsi="Arial Nova"/>
        </w:rPr>
        <w:t>8</w:t>
      </w:r>
      <w:r w:rsidR="00A23D44">
        <w:rPr>
          <w:rFonts w:ascii="Arial Nova" w:hAnsi="Arial Nova"/>
        </w:rPr>
        <w:t>-434</w:t>
      </w:r>
      <w:r w:rsidR="008A6654">
        <w:rPr>
          <w:rFonts w:ascii="Arial Nova" w:hAnsi="Arial Nova"/>
        </w:rPr>
        <w:t>49</w:t>
      </w:r>
      <w:r w:rsidRPr="00174127">
        <w:rPr>
          <w:rFonts w:ascii="Arial Nova" w:hAnsi="Arial Nova"/>
        </w:rPr>
        <w:t xml:space="preserve"> </w:t>
      </w:r>
      <w:r w:rsidRPr="00473987">
        <w:rPr>
          <w:rFonts w:ascii="Arial Nova" w:hAnsi="Arial Nova"/>
          <w:b/>
          <w:bCs/>
        </w:rPr>
        <w:t>(</w:t>
      </w:r>
      <w:r w:rsidRPr="00473987" w:rsidR="00CE055D">
        <w:rPr>
          <w:rFonts w:ascii="Arial Nova" w:hAnsi="Arial Nova"/>
          <w:b/>
          <w:bCs/>
        </w:rPr>
        <w:t xml:space="preserve">Attachment </w:t>
      </w:r>
      <w:r w:rsidR="008A6654">
        <w:rPr>
          <w:rFonts w:ascii="Arial Nova" w:hAnsi="Arial Nova"/>
          <w:b/>
          <w:bCs/>
        </w:rPr>
        <w:t>4</w:t>
      </w:r>
      <w:r w:rsidRPr="00473987">
        <w:rPr>
          <w:rFonts w:ascii="Arial Nova" w:hAnsi="Arial Nova"/>
          <w:b/>
          <w:bCs/>
        </w:rPr>
        <w:t>)</w:t>
      </w:r>
      <w:r w:rsidRPr="00174127">
        <w:rPr>
          <w:rFonts w:ascii="Arial Nova" w:hAnsi="Arial Nova"/>
        </w:rPr>
        <w:t xml:space="preserve">. </w:t>
      </w:r>
      <w:r w:rsidRPr="000B5701">
        <w:rPr>
          <w:rFonts w:ascii="Arial Nova" w:hAnsi="Arial Nova"/>
        </w:rPr>
        <w:t>CDC did not receive any public comments in response to this federal register notice.</w:t>
      </w:r>
    </w:p>
    <w:p w:rsidR="00185854" w:rsidP="00185854" w14:paraId="0B81466E" w14:textId="7FEE712C">
      <w:pPr>
        <w:rPr>
          <w:rFonts w:ascii="Arial Nova" w:hAnsi="Arial Nova"/>
        </w:rPr>
      </w:pPr>
    </w:p>
    <w:p w:rsidR="00185854" w:rsidRPr="00174127" w:rsidP="00185854" w14:paraId="79779E08" w14:textId="77777777">
      <w:pPr>
        <w:rPr>
          <w:rFonts w:ascii="Arial Nova" w:hAnsi="Arial Nova"/>
        </w:rPr>
      </w:pPr>
      <w:r w:rsidRPr="00174127">
        <w:rPr>
          <w:rFonts w:ascii="Arial Nova" w:hAnsi="Arial Nova"/>
        </w:rPr>
        <w:t>Part B: CONSULTATION</w:t>
      </w:r>
    </w:p>
    <w:p w:rsidR="00E702B3" w:rsidRPr="00C22DC6" w:rsidP="006D5C68" w14:paraId="064766CA" w14:textId="41881104">
      <w:pPr>
        <w:autoSpaceDE w:val="0"/>
        <w:autoSpaceDN w:val="0"/>
        <w:adjustRightInd w:val="0"/>
        <w:rPr>
          <w:rFonts w:ascii="Arial Nova" w:hAnsi="Arial Nova"/>
        </w:rPr>
      </w:pPr>
      <w:r>
        <w:rPr>
          <w:rFonts w:ascii="Arial Nova" w:hAnsi="Arial Nova"/>
        </w:rPr>
        <w:t xml:space="preserve">CDC is in ongoing discussions with FDA to identify a process to satisfy FCCLA requirements and appropriately review ingredient submissions while reducing duplication of work and burden to respondents across the two agencies.  </w:t>
      </w:r>
      <w:r>
        <w:rPr>
          <w:rFonts w:ascii="Arial Nova" w:hAnsi="Arial Nova"/>
        </w:rPr>
        <w:t>If and when</w:t>
      </w:r>
      <w:r>
        <w:rPr>
          <w:rFonts w:ascii="Arial Nova" w:hAnsi="Arial Nova"/>
        </w:rPr>
        <w:t xml:space="preserve"> a new process is determined, CDC will seek to change or close this information collection request.</w:t>
      </w:r>
    </w:p>
    <w:p w:rsidR="00865500" w:rsidRPr="00C22DC6" w:rsidP="007A47A5"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rPr>
      </w:pPr>
    </w:p>
    <w:p w:rsidR="00865500" w:rsidRPr="00174127" w:rsidP="00B958A8" w14:paraId="17420B41" w14:textId="77777777">
      <w:pPr>
        <w:pStyle w:val="m-4824437483153403386msocommenttext"/>
        <w:shd w:val="clear" w:color="auto" w:fill="FFFFFF"/>
        <w:spacing w:before="0" w:beforeAutospacing="0" w:after="240" w:afterAutospacing="0" w:line="276" w:lineRule="auto"/>
        <w:rPr>
          <w:rFonts w:ascii="Arial Nova" w:hAnsi="Arial Nova" w:eastAsiaTheme="majorEastAsia" w:cstheme="minorHAnsi"/>
          <w:b/>
          <w:bCs/>
          <w:i/>
        </w:rPr>
      </w:pPr>
      <w:bookmarkStart w:id="16" w:name="_Hlk36702687"/>
      <w:r w:rsidRPr="00174127">
        <w:rPr>
          <w:rFonts w:ascii="Arial Nova" w:hAnsi="Arial Nova" w:eastAsiaTheme="majorEastAsia" w:cstheme="minorHAnsi"/>
          <w:b/>
          <w:bCs/>
          <w:i/>
        </w:rPr>
        <w:t>A9. Explanation of Any Payment or Gift to Respondents</w:t>
      </w:r>
    </w:p>
    <w:bookmarkEnd w:id="16"/>
    <w:p w:rsidR="0020707A" w:rsidRPr="00D64DBE" w:rsidP="009974F0" w14:paraId="718D6DEE" w14:textId="5516342E">
      <w:pPr>
        <w:spacing w:line="276" w:lineRule="auto"/>
        <w:rPr>
          <w:rFonts w:ascii="Arial Nova" w:hAnsi="Arial Nova"/>
        </w:rPr>
      </w:pPr>
      <w:r>
        <w:rPr>
          <w:rFonts w:ascii="Arial Nova" w:hAnsi="Arial Nova"/>
        </w:rPr>
        <w:t>N/A</w:t>
      </w:r>
    </w:p>
    <w:p w:rsidR="001A27EB" w:rsidRPr="00BB2076" w:rsidP="001A27EB" w14:paraId="59BF2803" w14:textId="77777777">
      <w:pPr>
        <w:pStyle w:val="Heading2"/>
        <w:spacing w:line="276" w:lineRule="auto"/>
        <w:rPr>
          <w:rFonts w:ascii="Arial Nova" w:hAnsi="Arial Nova" w:cstheme="minorHAnsi"/>
          <w:color w:val="auto"/>
          <w:sz w:val="24"/>
          <w:szCs w:val="24"/>
        </w:rPr>
      </w:pPr>
      <w:bookmarkStart w:id="17" w:name="_Toc36702996"/>
      <w:r w:rsidRPr="00174127">
        <w:rPr>
          <w:rFonts w:ascii="Arial Nova" w:hAnsi="Arial Nova" w:cstheme="minorHAnsi"/>
          <w:i/>
          <w:color w:val="auto"/>
          <w:sz w:val="24"/>
          <w:szCs w:val="24"/>
        </w:rPr>
        <w:t xml:space="preserve">A10. Protection of </w:t>
      </w:r>
      <w:r w:rsidRPr="00174127">
        <w:rPr>
          <w:rFonts w:ascii="Arial Nova" w:hAnsi="Arial Nova" w:cstheme="minorHAnsi"/>
          <w:i/>
          <w:color w:val="auto"/>
          <w:sz w:val="24"/>
          <w:szCs w:val="24"/>
        </w:rPr>
        <w:t>the Privacy</w:t>
      </w:r>
      <w:r w:rsidRPr="00174127">
        <w:rPr>
          <w:rFonts w:ascii="Arial Nova" w:hAnsi="Arial Nova" w:cstheme="minorHAnsi"/>
          <w:i/>
          <w:color w:val="auto"/>
          <w:sz w:val="24"/>
          <w:szCs w:val="24"/>
        </w:rPr>
        <w:t xml:space="preserve"> and Confidentiality of Information Provided by Respondent</w:t>
      </w:r>
      <w:bookmarkEnd w:id="17"/>
    </w:p>
    <w:p w:rsidR="00D770BA" w:rsidRPr="00C22DC6" w:rsidP="001A27EB" w14:paraId="156EF24E" w14:textId="77777777">
      <w:pPr>
        <w:rPr>
          <w:rFonts w:ascii="Arial Nova" w:hAnsi="Arial Nova"/>
          <w:b/>
        </w:rPr>
      </w:pPr>
    </w:p>
    <w:p w:rsidR="00E6559F" w:rsidRPr="00E04DAA" w:rsidP="009974F0" w14:paraId="3BE4A80F" w14:textId="30202FB9">
      <w:pPr>
        <w:widowControl w:val="0"/>
        <w:tabs>
          <w:tab w:val="left" w:pos="-1440"/>
        </w:tabs>
        <w:autoSpaceDE w:val="0"/>
        <w:autoSpaceDN w:val="0"/>
        <w:adjustRightInd w:val="0"/>
        <w:spacing w:line="276" w:lineRule="auto"/>
        <w:ind w:right="-86"/>
        <w:rPr>
          <w:rFonts w:ascii="Arial Nova" w:hAnsi="Arial Nova"/>
        </w:rPr>
      </w:pPr>
      <w:r w:rsidRPr="00E04DAA">
        <w:rPr>
          <w:rFonts w:ascii="Arial Nova" w:hAnsi="Arial Nova"/>
        </w:rPr>
        <w:t>This ICR has been reviewed by staff in CDC’s National Center for Chronic Disease Prevention and Health Promotion (NCCDPHP), who determined that the Privacy Act is not applicable</w:t>
      </w:r>
      <w:r w:rsidR="00826FF6">
        <w:rPr>
          <w:rFonts w:ascii="Arial Nova" w:hAnsi="Arial Nova"/>
        </w:rPr>
        <w:t xml:space="preserve"> because r</w:t>
      </w:r>
      <w:r w:rsidRPr="00E04DAA">
        <w:rPr>
          <w:rFonts w:ascii="Arial Nova" w:hAnsi="Arial Nova"/>
        </w:rPr>
        <w:t xml:space="preserve">espondents are </w:t>
      </w:r>
      <w:r w:rsidR="00425446">
        <w:rPr>
          <w:rFonts w:ascii="Arial Nova" w:hAnsi="Arial Nova"/>
        </w:rPr>
        <w:t xml:space="preserve">commercial </w:t>
      </w:r>
      <w:r w:rsidRPr="00E04DAA">
        <w:rPr>
          <w:rFonts w:ascii="Arial Nova" w:hAnsi="Arial Nova"/>
        </w:rPr>
        <w:t>entities, not individuals</w:t>
      </w:r>
      <w:r w:rsidR="00826FF6">
        <w:rPr>
          <w:rFonts w:ascii="Arial Nova" w:hAnsi="Arial Nova"/>
        </w:rPr>
        <w:t xml:space="preserve">, and no </w:t>
      </w:r>
      <w:r w:rsidRPr="00E04DAA">
        <w:rPr>
          <w:rFonts w:ascii="Arial Nova" w:hAnsi="Arial Nova"/>
        </w:rPr>
        <w:t xml:space="preserve">personal information is being collected.  </w:t>
      </w:r>
    </w:p>
    <w:p w:rsidR="00E6559F" w:rsidRPr="00E04DAA" w:rsidP="00E6559F" w14:paraId="4E101F44" w14:textId="77777777">
      <w:pPr>
        <w:tabs>
          <w:tab w:val="left" w:pos="-1440"/>
        </w:tabs>
        <w:ind w:left="720" w:right="-90"/>
        <w:rPr>
          <w:rFonts w:ascii="Arial Nova" w:hAnsi="Arial Nova"/>
        </w:rPr>
      </w:pPr>
    </w:p>
    <w:p w:rsidR="008766EF" w:rsidRPr="00C22DC6" w:rsidP="008766EF" w14:paraId="362CBBB1" w14:textId="7FFE3AE1">
      <w:pPr>
        <w:spacing w:line="276" w:lineRule="auto"/>
        <w:rPr>
          <w:rFonts w:ascii="Arial Nova" w:hAnsi="Arial Nova" w:cstheme="minorHAnsi"/>
        </w:rPr>
      </w:pPr>
      <w:r w:rsidRPr="00E04DAA">
        <w:rPr>
          <w:rFonts w:ascii="Arial Nova" w:hAnsi="Arial Nova"/>
        </w:rPr>
        <w:t xml:space="preserve">The authorizing legislation for this information collection requires HHS to establish written procedures to assure the confidentiality of the information provided.  Consistent with these statutory provisions, HHS has developed strict procedures for treating and protecting relevant documents, including secured file </w:t>
      </w:r>
      <w:r w:rsidRPr="00E04DAA" w:rsidR="00286A3D">
        <w:rPr>
          <w:rFonts w:ascii="Arial Nova" w:hAnsi="Arial Nova"/>
        </w:rPr>
        <w:t>storage,</w:t>
      </w:r>
      <w:r w:rsidRPr="00E04DAA">
        <w:rPr>
          <w:rFonts w:ascii="Arial Nova" w:hAnsi="Arial Nova"/>
        </w:rPr>
        <w:t xml:space="preserve"> and strictly limiting access to the information.  A </w:t>
      </w:r>
      <w:r w:rsidRPr="00164EFB">
        <w:rPr>
          <w:rFonts w:ascii="Arial Nova" w:hAnsi="Arial Nova"/>
        </w:rPr>
        <w:t xml:space="preserve">copy of the HHS procedures is included in the 1985 Federal Register Notice provided in </w:t>
      </w:r>
      <w:r w:rsidRPr="00164EFB">
        <w:rPr>
          <w:rFonts w:ascii="Arial Nova" w:hAnsi="Arial Nova"/>
          <w:b/>
        </w:rPr>
        <w:t xml:space="preserve">Attachment </w:t>
      </w:r>
      <w:r w:rsidRPr="00164EFB" w:rsidR="00164EFB">
        <w:rPr>
          <w:rFonts w:ascii="Arial Nova" w:hAnsi="Arial Nova"/>
          <w:b/>
        </w:rPr>
        <w:t>5</w:t>
      </w:r>
      <w:r w:rsidRPr="00164EFB">
        <w:rPr>
          <w:rFonts w:ascii="Arial Nova" w:hAnsi="Arial Nova"/>
        </w:rPr>
        <w:t xml:space="preserve">.  In accordance with provisions in FCLAA, the collected information is to be treated as trade secret or confidential information subject to 5 U.S.C. 552 (b)(4) (Freedom of Information Act) and 18 U.S.C. 1905 (Criminal Code) </w:t>
      </w:r>
      <w:r w:rsidRPr="00164EFB">
        <w:rPr>
          <w:rFonts w:ascii="Arial Nova" w:hAnsi="Arial Nova"/>
          <w:b/>
        </w:rPr>
        <w:t>(Attachment</w:t>
      </w:r>
      <w:r w:rsidRPr="00164EFB" w:rsidR="00CF7C5D">
        <w:rPr>
          <w:rFonts w:ascii="Arial Nova" w:hAnsi="Arial Nova"/>
          <w:b/>
        </w:rPr>
        <w:t>s</w:t>
      </w:r>
      <w:r w:rsidRPr="00164EFB">
        <w:rPr>
          <w:rFonts w:ascii="Arial Nova" w:hAnsi="Arial Nova"/>
          <w:b/>
        </w:rPr>
        <w:t xml:space="preserve"> </w:t>
      </w:r>
      <w:r w:rsidRPr="00164EFB" w:rsidR="00164EFB">
        <w:rPr>
          <w:rFonts w:ascii="Arial Nova" w:hAnsi="Arial Nova"/>
          <w:b/>
        </w:rPr>
        <w:t>6</w:t>
      </w:r>
      <w:r w:rsidRPr="00164EFB" w:rsidR="00CF7C5D">
        <w:rPr>
          <w:rFonts w:ascii="Arial Nova" w:hAnsi="Arial Nova"/>
          <w:b/>
        </w:rPr>
        <w:t xml:space="preserve">a and </w:t>
      </w:r>
      <w:r w:rsidRPr="00164EFB" w:rsidR="00164EFB">
        <w:rPr>
          <w:rFonts w:ascii="Arial Nova" w:hAnsi="Arial Nova"/>
          <w:b/>
        </w:rPr>
        <w:t>6</w:t>
      </w:r>
      <w:r w:rsidRPr="00164EFB" w:rsidR="00CF7C5D">
        <w:rPr>
          <w:rFonts w:ascii="Arial Nova" w:hAnsi="Arial Nova"/>
          <w:b/>
        </w:rPr>
        <w:t>b</w:t>
      </w:r>
      <w:r w:rsidRPr="00164EFB">
        <w:rPr>
          <w:rFonts w:ascii="Arial Nova" w:hAnsi="Arial Nova"/>
          <w:b/>
        </w:rPr>
        <w:t>)</w:t>
      </w:r>
      <w:r w:rsidRPr="00164EFB">
        <w:rPr>
          <w:rFonts w:ascii="Arial Nova" w:hAnsi="Arial Nova"/>
        </w:rPr>
        <w:t xml:space="preserve"> and shall not be revealed except as authorized in the statute.  </w:t>
      </w:r>
      <w:r w:rsidRPr="00164EFB">
        <w:rPr>
          <w:rFonts w:ascii="Arial Nova" w:hAnsi="Arial Nova"/>
        </w:rPr>
        <w:t>Data submissions are stored</w:t>
      </w:r>
      <w:r w:rsidRPr="009948C3">
        <w:rPr>
          <w:rFonts w:ascii="Arial Nova" w:hAnsi="Arial Nova"/>
        </w:rPr>
        <w:t xml:space="preserve"> in a locked file cabinet at CDC when not in use and CDC maintains a separate database stored on a removable hard drive that connects to a singular desktop computer that is not connected to the CDC network or server.</w:t>
      </w:r>
      <w:r>
        <w:rPr>
          <w:rFonts w:ascii="Arial Nova" w:hAnsi="Arial Nova"/>
        </w:rPr>
        <w:t xml:space="preserve">  Submissions received by fax go</w:t>
      </w:r>
      <w:r w:rsidRPr="009948C3">
        <w:rPr>
          <w:rFonts w:ascii="Arial Nova" w:hAnsi="Arial Nova"/>
        </w:rPr>
        <w:t xml:space="preserve"> to a dedicated fax machine housed in an office that remains locked when not in use. </w:t>
      </w:r>
    </w:p>
    <w:p w:rsidR="00247D67" w:rsidRPr="00174127" w:rsidP="00247D67" w14:paraId="1BC1783E" w14:textId="77777777">
      <w:pPr>
        <w:pStyle w:val="Heading2"/>
        <w:spacing w:line="276" w:lineRule="auto"/>
        <w:rPr>
          <w:rFonts w:ascii="Arial Nova" w:hAnsi="Arial Nova" w:cstheme="minorHAnsi"/>
          <w:i/>
          <w:color w:val="auto"/>
          <w:sz w:val="24"/>
          <w:szCs w:val="24"/>
        </w:rPr>
      </w:pPr>
      <w:bookmarkStart w:id="18" w:name="_Toc36702997"/>
      <w:r w:rsidRPr="00174127">
        <w:rPr>
          <w:rFonts w:ascii="Arial Nova" w:hAnsi="Arial Nova" w:cstheme="minorHAnsi"/>
          <w:i/>
          <w:color w:val="auto"/>
          <w:sz w:val="24"/>
          <w:szCs w:val="24"/>
        </w:rPr>
        <w:t>A11. Institutional Review Board (IRB) and Justification for Sensitive Questions</w:t>
      </w:r>
      <w:bookmarkEnd w:id="18"/>
      <w:r w:rsidRPr="00174127">
        <w:rPr>
          <w:rFonts w:ascii="Arial Nova" w:hAnsi="Arial Nova" w:cstheme="minorHAnsi"/>
          <w:sz w:val="24"/>
          <w:szCs w:val="24"/>
        </w:rPr>
        <w:t xml:space="preserve"> </w:t>
      </w:r>
    </w:p>
    <w:p w:rsidR="00247D67" w:rsidRPr="00D64DBE" w:rsidP="00825AEE" w14:paraId="47B53107" w14:textId="77777777">
      <w:pPr>
        <w:spacing w:line="360" w:lineRule="auto"/>
        <w:jc w:val="both"/>
        <w:rPr>
          <w:rFonts w:ascii="Arial Nova" w:hAnsi="Arial Nova" w:cstheme="minorHAnsi"/>
          <w:lang w:eastAsia="x-none"/>
        </w:rPr>
      </w:pPr>
    </w:p>
    <w:p w:rsidR="009974F0" w:rsidP="005A02B5" w14:paraId="389561C9" w14:textId="2D070E13">
      <w:pPr>
        <w:widowControl w:val="0"/>
        <w:tabs>
          <w:tab w:val="left" w:pos="-1440"/>
        </w:tabs>
        <w:autoSpaceDE w:val="0"/>
        <w:autoSpaceDN w:val="0"/>
        <w:adjustRightInd w:val="0"/>
        <w:spacing w:line="276" w:lineRule="auto"/>
        <w:ind w:right="-86"/>
        <w:rPr>
          <w:rFonts w:ascii="Arial Nova" w:hAnsi="Arial Nova"/>
        </w:rPr>
      </w:pPr>
      <w:r w:rsidRPr="00E04DAA">
        <w:rPr>
          <w:rFonts w:ascii="Arial Nova" w:hAnsi="Arial Nova"/>
        </w:rPr>
        <w:t xml:space="preserve">This data collection does not involve research with human subjects and does not require IRB </w:t>
      </w:r>
      <w:r w:rsidRPr="00164EFB">
        <w:rPr>
          <w:rFonts w:ascii="Arial Nova" w:hAnsi="Arial Nova"/>
        </w:rPr>
        <w:t xml:space="preserve">review and approval.  </w:t>
      </w:r>
      <w:r w:rsidRPr="000E1041" w:rsidR="000E1041">
        <w:rPr>
          <w:rFonts w:ascii="Arial Nova" w:hAnsi="Arial Nova"/>
        </w:rPr>
        <w:t>There have been no changes since the original determination was made.</w:t>
      </w:r>
      <w:r w:rsidR="000E1041">
        <w:rPr>
          <w:rFonts w:ascii="Arial Nova" w:hAnsi="Arial Nova"/>
        </w:rPr>
        <w:t xml:space="preserve"> </w:t>
      </w:r>
      <w:r w:rsidRPr="00164EFB">
        <w:rPr>
          <w:rFonts w:ascii="Arial Nova" w:hAnsi="Arial Nova"/>
        </w:rPr>
        <w:t>There is no consent process comparable to participation in research</w:t>
      </w:r>
      <w:r w:rsidRPr="00164EFB" w:rsidR="0052238E">
        <w:rPr>
          <w:rFonts w:ascii="Arial Nova" w:hAnsi="Arial Nova"/>
        </w:rPr>
        <w:t xml:space="preserve"> </w:t>
      </w:r>
      <w:r w:rsidRPr="00164EFB" w:rsidR="0052238E">
        <w:rPr>
          <w:rFonts w:ascii="Arial Nova" w:hAnsi="Arial Nova"/>
          <w:b/>
          <w:bCs/>
        </w:rPr>
        <w:t xml:space="preserve">(Attachment </w:t>
      </w:r>
      <w:r w:rsidRPr="00164EFB" w:rsidR="00164EFB">
        <w:rPr>
          <w:rFonts w:ascii="Arial Nova" w:hAnsi="Arial Nova"/>
          <w:b/>
          <w:bCs/>
        </w:rPr>
        <w:t>7</w:t>
      </w:r>
      <w:r w:rsidRPr="00164EFB" w:rsidR="0052238E">
        <w:rPr>
          <w:rFonts w:ascii="Arial Nova" w:hAnsi="Arial Nova"/>
          <w:b/>
          <w:bCs/>
        </w:rPr>
        <w:t>)</w:t>
      </w:r>
      <w:r w:rsidRPr="00164EFB" w:rsidR="0052238E">
        <w:rPr>
          <w:rFonts w:ascii="Arial Nova" w:hAnsi="Arial Nova"/>
        </w:rPr>
        <w:t>.</w:t>
      </w:r>
      <w:r w:rsidR="00CD7B51">
        <w:rPr>
          <w:rFonts w:ascii="Arial Nova" w:hAnsi="Arial Nova"/>
        </w:rPr>
        <w:t xml:space="preserve"> </w:t>
      </w:r>
    </w:p>
    <w:p w:rsidR="005A02B5" w:rsidRPr="005A02B5" w:rsidP="005A02B5" w14:paraId="56B66756" w14:textId="77777777">
      <w:pPr>
        <w:widowControl w:val="0"/>
        <w:tabs>
          <w:tab w:val="left" w:pos="-1440"/>
        </w:tabs>
        <w:autoSpaceDE w:val="0"/>
        <w:autoSpaceDN w:val="0"/>
        <w:adjustRightInd w:val="0"/>
        <w:spacing w:line="276" w:lineRule="auto"/>
        <w:ind w:right="-86"/>
        <w:rPr>
          <w:rFonts w:ascii="Arial Nova" w:hAnsi="Arial Nova"/>
        </w:rPr>
      </w:pPr>
    </w:p>
    <w:p w:rsidR="00247D67" w:rsidRPr="00174127" w:rsidP="00247D67" w14:paraId="21BD12F3" w14:textId="77777777">
      <w:pPr>
        <w:pStyle w:val="Heading2"/>
        <w:spacing w:line="276" w:lineRule="auto"/>
        <w:rPr>
          <w:rFonts w:ascii="Arial Nova" w:hAnsi="Arial Nova" w:cstheme="minorHAnsi"/>
          <w:i/>
          <w:color w:val="auto"/>
          <w:sz w:val="24"/>
          <w:szCs w:val="24"/>
        </w:rPr>
      </w:pPr>
      <w:bookmarkStart w:id="19" w:name="_Toc36702998"/>
      <w:r w:rsidRPr="00174127">
        <w:rPr>
          <w:rFonts w:ascii="Arial Nova" w:hAnsi="Arial Nova" w:cstheme="minorHAnsi"/>
          <w:i/>
          <w:color w:val="auto"/>
          <w:sz w:val="24"/>
          <w:szCs w:val="24"/>
        </w:rPr>
        <w:t>A12. Estimates of Annualized Burden Hours and Costs</w:t>
      </w:r>
      <w:bookmarkEnd w:id="19"/>
    </w:p>
    <w:p w:rsidR="00D770BA" w:rsidRPr="00D64DBE" w:rsidP="00821FBD" w14:paraId="6D8CB90F" w14:textId="77777777">
      <w:pPr>
        <w:rPr>
          <w:rFonts w:ascii="Arial Nova" w:hAnsi="Arial Nova"/>
          <w:b/>
          <w:i/>
        </w:rPr>
      </w:pPr>
    </w:p>
    <w:p w:rsidR="008F6F62" w:rsidRPr="00D64DBE" w:rsidP="008F6F62" w14:paraId="46A00500" w14:textId="1F8CBD2E">
      <w:pPr>
        <w:spacing w:line="276" w:lineRule="auto"/>
        <w:rPr>
          <w:rFonts w:ascii="Arial Nova" w:hAnsi="Arial Nova" w:cstheme="minorHAnsi"/>
          <w:b/>
        </w:rPr>
      </w:pPr>
      <w:r w:rsidRPr="00D64DBE">
        <w:rPr>
          <w:rFonts w:ascii="Arial Nova" w:hAnsi="Arial Nova" w:cstheme="minorHAnsi"/>
          <w:b/>
        </w:rPr>
        <w:t>Table A12A: Estimated Annualized Burden (Hours)</w:t>
      </w:r>
    </w:p>
    <w:tbl>
      <w:tblPr>
        <w:tblStyle w:val="TableGrid"/>
        <w:tblCaption w:val="Example Table, Table A12: Estimated Annualized Burden Costs"/>
        <w:tblDescription w:val="Example Table, Table A12: Estimated Annualized Burden Costs"/>
        <w:tblW w:w="8693" w:type="dxa"/>
        <w:tblInd w:w="-275" w:type="dxa"/>
        <w:tblLook w:val="04A0"/>
      </w:tblPr>
      <w:tblGrid>
        <w:gridCol w:w="1677"/>
        <w:gridCol w:w="1336"/>
        <w:gridCol w:w="1675"/>
        <w:gridCol w:w="1516"/>
        <w:gridCol w:w="1293"/>
        <w:gridCol w:w="1196"/>
      </w:tblGrid>
      <w:tr w14:paraId="7173A096" w14:textId="77777777" w:rsidTr="0094597F">
        <w:tblPrEx>
          <w:tblW w:w="8693" w:type="dxa"/>
          <w:tblInd w:w="-275" w:type="dxa"/>
          <w:tblLook w:val="04A0"/>
        </w:tblPrEx>
        <w:trPr>
          <w:trHeight w:val="1134"/>
          <w:tblHeader/>
        </w:trPr>
        <w:tc>
          <w:tcPr>
            <w:tcW w:w="1554" w:type="dxa"/>
          </w:tcPr>
          <w:p w:rsidR="008F6F62" w:rsidRPr="007F1FF2" w:rsidP="00634F7E" w14:paraId="03ECB961" w14:textId="77777777">
            <w:pPr>
              <w:spacing w:line="276" w:lineRule="auto"/>
              <w:rPr>
                <w:rFonts w:ascii="Arial Nova" w:hAnsi="Arial Nova" w:cstheme="minorHAnsi"/>
                <w:sz w:val="22"/>
                <w:szCs w:val="22"/>
              </w:rPr>
            </w:pPr>
            <w:r w:rsidRPr="00D64DBE">
              <w:rPr>
                <w:rFonts w:ascii="Arial Nova" w:hAnsi="Arial Nova" w:cstheme="minorHAnsi"/>
                <w:sz w:val="22"/>
                <w:szCs w:val="22"/>
              </w:rPr>
              <w:t>Type of Respondents</w:t>
            </w:r>
          </w:p>
        </w:tc>
        <w:tc>
          <w:tcPr>
            <w:tcW w:w="1357" w:type="dxa"/>
          </w:tcPr>
          <w:p w:rsidR="008F6F62" w:rsidRPr="000B0529" w:rsidP="00634F7E" w14:paraId="2B9072B1" w14:textId="615D2B9E">
            <w:pPr>
              <w:spacing w:line="276" w:lineRule="auto"/>
              <w:rPr>
                <w:rFonts w:ascii="Arial Nova" w:hAnsi="Arial Nova" w:cstheme="minorHAnsi"/>
                <w:sz w:val="22"/>
                <w:szCs w:val="22"/>
              </w:rPr>
            </w:pPr>
            <w:r w:rsidRPr="000B0529">
              <w:rPr>
                <w:rFonts w:ascii="Arial Nova" w:hAnsi="Arial Nova" w:cstheme="minorHAnsi"/>
                <w:sz w:val="22"/>
                <w:szCs w:val="22"/>
              </w:rPr>
              <w:t>Form Name</w:t>
            </w:r>
          </w:p>
        </w:tc>
        <w:tc>
          <w:tcPr>
            <w:tcW w:w="1702" w:type="dxa"/>
          </w:tcPr>
          <w:p w:rsidR="008F6F62" w:rsidRPr="00D64DBE" w:rsidP="00634F7E" w14:paraId="5F8CA978" w14:textId="77777777">
            <w:pPr>
              <w:spacing w:line="276" w:lineRule="auto"/>
              <w:rPr>
                <w:rFonts w:ascii="Arial Nova" w:hAnsi="Arial Nova" w:cstheme="minorHAnsi"/>
                <w:sz w:val="22"/>
                <w:szCs w:val="22"/>
              </w:rPr>
            </w:pPr>
            <w:r w:rsidRPr="000B0529">
              <w:rPr>
                <w:rFonts w:ascii="Arial Nova" w:hAnsi="Arial Nova" w:cstheme="minorHAnsi"/>
                <w:sz w:val="22"/>
                <w:szCs w:val="22"/>
              </w:rPr>
              <w:t>No. of Respondents</w:t>
            </w:r>
          </w:p>
        </w:tc>
        <w:tc>
          <w:tcPr>
            <w:tcW w:w="1535" w:type="dxa"/>
          </w:tcPr>
          <w:p w:rsidR="008F6F62" w:rsidRPr="00D64DBE" w:rsidP="00634F7E" w14:paraId="324E5123" w14:textId="77777777">
            <w:pPr>
              <w:spacing w:line="276" w:lineRule="auto"/>
              <w:rPr>
                <w:rFonts w:ascii="Arial Nova" w:hAnsi="Arial Nova" w:cstheme="minorHAnsi"/>
                <w:sz w:val="22"/>
                <w:szCs w:val="22"/>
              </w:rPr>
            </w:pPr>
            <w:r w:rsidRPr="00D64DBE">
              <w:rPr>
                <w:rFonts w:ascii="Arial Nova" w:hAnsi="Arial Nova" w:cstheme="minorHAnsi"/>
                <w:sz w:val="22"/>
                <w:szCs w:val="22"/>
              </w:rPr>
              <w:t>No. of Responses per Respondent</w:t>
            </w:r>
          </w:p>
        </w:tc>
        <w:tc>
          <w:tcPr>
            <w:tcW w:w="1310" w:type="dxa"/>
          </w:tcPr>
          <w:p w:rsidR="008F6F62" w:rsidRPr="00D64DBE" w:rsidP="00634F7E" w14:paraId="018B7ED1" w14:textId="7D265D9E">
            <w:pPr>
              <w:spacing w:line="276" w:lineRule="auto"/>
              <w:rPr>
                <w:rFonts w:ascii="Arial Nova" w:hAnsi="Arial Nova" w:cstheme="minorHAnsi"/>
                <w:sz w:val="22"/>
                <w:szCs w:val="22"/>
              </w:rPr>
            </w:pPr>
            <w:r w:rsidRPr="00D64DBE">
              <w:rPr>
                <w:rFonts w:ascii="Arial Nova" w:hAnsi="Arial Nova" w:cstheme="minorHAnsi"/>
                <w:sz w:val="22"/>
                <w:szCs w:val="22"/>
              </w:rPr>
              <w:t>Average Burden per Response (in hours)</w:t>
            </w:r>
          </w:p>
        </w:tc>
        <w:tc>
          <w:tcPr>
            <w:tcW w:w="1235" w:type="dxa"/>
          </w:tcPr>
          <w:p w:rsidR="008F6F62" w:rsidRPr="00D64DBE" w:rsidP="00634F7E" w14:paraId="5F8CB5E5" w14:textId="77777777">
            <w:pPr>
              <w:spacing w:line="276" w:lineRule="auto"/>
              <w:rPr>
                <w:rFonts w:ascii="Arial Nova" w:hAnsi="Arial Nova" w:cstheme="minorHAnsi"/>
                <w:sz w:val="22"/>
                <w:szCs w:val="22"/>
              </w:rPr>
            </w:pPr>
            <w:r w:rsidRPr="00D64DBE">
              <w:rPr>
                <w:rFonts w:ascii="Arial Nova" w:hAnsi="Arial Nova" w:cstheme="minorHAnsi"/>
                <w:sz w:val="22"/>
                <w:szCs w:val="22"/>
              </w:rPr>
              <w:t>Total Burden Hours</w:t>
            </w:r>
          </w:p>
        </w:tc>
      </w:tr>
      <w:tr w14:paraId="49421419" w14:textId="77777777" w:rsidTr="0094597F">
        <w:tblPrEx>
          <w:tblW w:w="8693" w:type="dxa"/>
          <w:tblInd w:w="-275" w:type="dxa"/>
          <w:tblLook w:val="04A0"/>
        </w:tblPrEx>
        <w:tc>
          <w:tcPr>
            <w:tcW w:w="1554" w:type="dxa"/>
            <w:vAlign w:val="center"/>
          </w:tcPr>
          <w:p w:rsidR="00976B0E" w:rsidRPr="00D64DBE" w:rsidP="00976B0E" w14:paraId="3BB8CAC0" w14:textId="0281403E">
            <w:pPr>
              <w:spacing w:line="276" w:lineRule="auto"/>
              <w:rPr>
                <w:rFonts w:ascii="Arial Nova" w:hAnsi="Arial Nova" w:cstheme="minorHAnsi"/>
              </w:rPr>
            </w:pPr>
            <w:bookmarkStart w:id="20" w:name="_Hlk78542809"/>
            <w:r w:rsidRPr="00D64DBE">
              <w:rPr>
                <w:rFonts w:ascii="Arial Nova" w:hAnsi="Arial Nova"/>
                <w:sz w:val="22"/>
                <w:szCs w:val="22"/>
              </w:rPr>
              <w:t>Cigarette Manufacturers, Packagers, and Importers</w:t>
            </w:r>
          </w:p>
        </w:tc>
        <w:tc>
          <w:tcPr>
            <w:tcW w:w="1357" w:type="dxa"/>
            <w:vAlign w:val="center"/>
          </w:tcPr>
          <w:p w:rsidR="00976B0E" w:rsidRPr="00D64DBE" w:rsidP="00976B0E" w14:paraId="3B46FBD2" w14:textId="338A3815">
            <w:pPr>
              <w:spacing w:line="276" w:lineRule="auto"/>
              <w:rPr>
                <w:rFonts w:ascii="Arial Nova" w:hAnsi="Arial Nova" w:cstheme="minorHAnsi"/>
              </w:rPr>
            </w:pPr>
            <w:r w:rsidRPr="00D64DBE">
              <w:rPr>
                <w:rFonts w:ascii="Arial Nova" w:hAnsi="Arial Nova"/>
                <w:sz w:val="22"/>
                <w:szCs w:val="22"/>
              </w:rPr>
              <w:t>Ingredient Report</w:t>
            </w:r>
          </w:p>
        </w:tc>
        <w:tc>
          <w:tcPr>
            <w:tcW w:w="1702" w:type="dxa"/>
            <w:vAlign w:val="center"/>
          </w:tcPr>
          <w:p w:rsidR="00976B0E" w:rsidRPr="00D64DBE" w:rsidP="00976B0E" w14:paraId="2D37797D" w14:textId="589641E4">
            <w:pPr>
              <w:spacing w:line="276" w:lineRule="auto"/>
              <w:rPr>
                <w:rFonts w:ascii="Arial Nova" w:hAnsi="Arial Nova" w:cstheme="minorHAnsi"/>
              </w:rPr>
            </w:pPr>
            <w:r w:rsidRPr="00D64DBE">
              <w:rPr>
                <w:rFonts w:ascii="Arial Nova" w:hAnsi="Arial Nova"/>
                <w:sz w:val="22"/>
                <w:szCs w:val="22"/>
              </w:rPr>
              <w:t>55</w:t>
            </w:r>
          </w:p>
        </w:tc>
        <w:tc>
          <w:tcPr>
            <w:tcW w:w="1535" w:type="dxa"/>
            <w:vAlign w:val="center"/>
          </w:tcPr>
          <w:p w:rsidR="00976B0E" w:rsidRPr="00D64DBE" w:rsidP="00976B0E" w14:paraId="443C6DDA" w14:textId="176AA484">
            <w:pPr>
              <w:spacing w:line="276" w:lineRule="auto"/>
              <w:rPr>
                <w:rFonts w:ascii="Arial Nova" w:hAnsi="Arial Nova" w:cstheme="minorHAnsi"/>
              </w:rPr>
            </w:pPr>
            <w:r w:rsidRPr="00D64DBE">
              <w:rPr>
                <w:rFonts w:ascii="Arial Nova" w:hAnsi="Arial Nova"/>
                <w:sz w:val="22"/>
                <w:szCs w:val="22"/>
              </w:rPr>
              <w:t>1</w:t>
            </w:r>
          </w:p>
        </w:tc>
        <w:tc>
          <w:tcPr>
            <w:tcW w:w="1310" w:type="dxa"/>
            <w:vAlign w:val="center"/>
          </w:tcPr>
          <w:p w:rsidR="00976B0E" w:rsidRPr="00D64DBE" w:rsidP="00976B0E" w14:paraId="5D4F1BEF" w14:textId="6B76CCAB">
            <w:pPr>
              <w:spacing w:line="276" w:lineRule="auto"/>
              <w:rPr>
                <w:rFonts w:ascii="Arial Nova" w:hAnsi="Arial Nova" w:cstheme="minorHAnsi"/>
              </w:rPr>
            </w:pPr>
            <w:r w:rsidRPr="00D64DBE">
              <w:rPr>
                <w:rFonts w:ascii="Arial Nova" w:hAnsi="Arial Nova"/>
                <w:sz w:val="22"/>
                <w:szCs w:val="22"/>
              </w:rPr>
              <w:t>6.5</w:t>
            </w:r>
          </w:p>
        </w:tc>
        <w:tc>
          <w:tcPr>
            <w:tcW w:w="1235" w:type="dxa"/>
            <w:vAlign w:val="center"/>
          </w:tcPr>
          <w:p w:rsidR="00976B0E" w:rsidRPr="00D64DBE" w:rsidP="00976B0E" w14:paraId="3EEF9490" w14:textId="45F172FB">
            <w:pPr>
              <w:spacing w:line="276" w:lineRule="auto"/>
              <w:rPr>
                <w:rFonts w:ascii="Arial Nova" w:hAnsi="Arial Nova" w:cstheme="minorHAnsi"/>
              </w:rPr>
            </w:pPr>
            <w:r w:rsidRPr="00D64DBE">
              <w:rPr>
                <w:rFonts w:ascii="Arial Nova" w:hAnsi="Arial Nova"/>
                <w:sz w:val="22"/>
                <w:szCs w:val="22"/>
              </w:rPr>
              <w:t>358</w:t>
            </w:r>
          </w:p>
        </w:tc>
      </w:tr>
      <w:bookmarkEnd w:id="20"/>
    </w:tbl>
    <w:p w:rsidR="008F6F62" w:rsidP="00821FBD" w14:paraId="21271E0A" w14:textId="23E6CBE0">
      <w:pPr>
        <w:rPr>
          <w:rFonts w:ascii="Arial Nova" w:hAnsi="Arial Nova"/>
          <w:i/>
        </w:rPr>
      </w:pPr>
    </w:p>
    <w:p w:rsidR="00711C11" w:rsidRPr="00D64DBE" w:rsidP="00DE7C4A" w14:paraId="4E2C18A3" w14:textId="1F2FDE5E">
      <w:pPr>
        <w:spacing w:line="276" w:lineRule="auto"/>
        <w:rPr>
          <w:rFonts w:ascii="Arial Nova" w:hAnsi="Arial Nova" w:cstheme="minorHAnsi"/>
          <w:b/>
        </w:rPr>
      </w:pPr>
      <w:r w:rsidRPr="00D64DBE">
        <w:rPr>
          <w:rFonts w:ascii="Arial Nova" w:hAnsi="Arial Nova" w:cstheme="minorHAnsi"/>
          <w:b/>
        </w:rPr>
        <w:t>Table A12</w:t>
      </w:r>
      <w:r w:rsidRPr="00D64DBE" w:rsidR="008F6F62">
        <w:rPr>
          <w:rFonts w:ascii="Arial Nova" w:hAnsi="Arial Nova" w:cstheme="minorHAnsi"/>
          <w:b/>
        </w:rPr>
        <w:t>B</w:t>
      </w:r>
      <w:r w:rsidRPr="00D64DBE">
        <w:rPr>
          <w:rFonts w:ascii="Arial Nova" w:hAnsi="Arial Nova" w:cstheme="minorHAnsi"/>
          <w:b/>
        </w:rPr>
        <w:t>: Estimated Annualized Burden Costs</w:t>
      </w:r>
    </w:p>
    <w:tbl>
      <w:tblPr>
        <w:tblStyle w:val="TableGrid"/>
        <w:tblCaption w:val="Example Table, Table A12: Estimated Annualized Burden Costs"/>
        <w:tblDescription w:val="Example Table, Table A12: Estimated Annualized Burden Costs"/>
        <w:tblW w:w="7472" w:type="dxa"/>
        <w:tblInd w:w="-275" w:type="dxa"/>
        <w:tblLook w:val="04A0"/>
      </w:tblPr>
      <w:tblGrid>
        <w:gridCol w:w="1810"/>
        <w:gridCol w:w="1350"/>
        <w:gridCol w:w="1535"/>
        <w:gridCol w:w="1251"/>
        <w:gridCol w:w="1526"/>
      </w:tblGrid>
      <w:tr w14:paraId="261D1AFD" w14:textId="77777777" w:rsidTr="0094597F">
        <w:tblPrEx>
          <w:tblW w:w="7472" w:type="dxa"/>
          <w:tblInd w:w="-275" w:type="dxa"/>
          <w:tblLook w:val="04A0"/>
        </w:tblPrEx>
        <w:trPr>
          <w:trHeight w:val="1134"/>
          <w:tblHeader/>
        </w:trPr>
        <w:tc>
          <w:tcPr>
            <w:tcW w:w="1810" w:type="dxa"/>
          </w:tcPr>
          <w:p w:rsidR="008F6F62" w:rsidRPr="0094597F" w:rsidP="00A565DC" w14:paraId="0CBA0E58" w14:textId="0FF879FD">
            <w:pPr>
              <w:spacing w:line="276" w:lineRule="auto"/>
              <w:rPr>
                <w:rFonts w:ascii="Arial Nova" w:hAnsi="Arial Nova" w:cstheme="minorHAnsi"/>
                <w:sz w:val="22"/>
                <w:szCs w:val="22"/>
              </w:rPr>
            </w:pPr>
            <w:r w:rsidRPr="0094597F">
              <w:rPr>
                <w:rFonts w:ascii="Arial Nova" w:hAnsi="Arial Nova" w:cstheme="minorHAnsi"/>
                <w:sz w:val="22"/>
                <w:szCs w:val="22"/>
              </w:rPr>
              <w:t>Type of Respondents</w:t>
            </w:r>
          </w:p>
        </w:tc>
        <w:tc>
          <w:tcPr>
            <w:tcW w:w="1350" w:type="dxa"/>
          </w:tcPr>
          <w:p w:rsidR="008F6F62" w:rsidRPr="0094597F" w:rsidP="00711C11" w14:paraId="58C4F360" w14:textId="77777777">
            <w:pPr>
              <w:spacing w:line="276" w:lineRule="auto"/>
              <w:rPr>
                <w:rFonts w:ascii="Arial Nova" w:hAnsi="Arial Nova" w:cstheme="minorHAnsi"/>
                <w:sz w:val="22"/>
                <w:szCs w:val="22"/>
              </w:rPr>
            </w:pPr>
            <w:r w:rsidRPr="0094597F">
              <w:rPr>
                <w:rFonts w:ascii="Arial Nova" w:hAnsi="Arial Nova" w:cstheme="minorHAnsi"/>
                <w:sz w:val="22"/>
                <w:szCs w:val="22"/>
              </w:rPr>
              <w:t>Form Name</w:t>
            </w:r>
          </w:p>
        </w:tc>
        <w:tc>
          <w:tcPr>
            <w:tcW w:w="1535" w:type="dxa"/>
          </w:tcPr>
          <w:p w:rsidR="008F6F62" w:rsidRPr="0094597F" w:rsidP="00711C11" w14:paraId="16B98690" w14:textId="4567487B">
            <w:pPr>
              <w:spacing w:line="276" w:lineRule="auto"/>
              <w:rPr>
                <w:rFonts w:ascii="Arial Nova" w:hAnsi="Arial Nova" w:cstheme="minorHAnsi"/>
                <w:sz w:val="22"/>
                <w:szCs w:val="22"/>
              </w:rPr>
            </w:pPr>
            <w:r w:rsidRPr="0094597F">
              <w:rPr>
                <w:rFonts w:ascii="Arial Nova" w:hAnsi="Arial Nova" w:cstheme="minorHAnsi"/>
                <w:sz w:val="22"/>
                <w:szCs w:val="22"/>
              </w:rPr>
              <w:t>Total Annual Burden Hours</w:t>
            </w:r>
          </w:p>
        </w:tc>
        <w:tc>
          <w:tcPr>
            <w:tcW w:w="1251" w:type="dxa"/>
          </w:tcPr>
          <w:p w:rsidR="008F6F62" w:rsidRPr="0094597F" w:rsidP="00711C11" w14:paraId="5AB7CA67" w14:textId="6F60CFCD">
            <w:pPr>
              <w:spacing w:line="276" w:lineRule="auto"/>
              <w:rPr>
                <w:rFonts w:ascii="Arial Nova" w:hAnsi="Arial Nova" w:cstheme="minorHAnsi"/>
                <w:sz w:val="22"/>
                <w:szCs w:val="22"/>
              </w:rPr>
            </w:pPr>
            <w:r w:rsidRPr="0094597F">
              <w:rPr>
                <w:rFonts w:ascii="Arial Nova" w:hAnsi="Arial Nova" w:cstheme="minorHAnsi"/>
                <w:sz w:val="22"/>
                <w:szCs w:val="22"/>
              </w:rPr>
              <w:t>Average Hourly Wage Rate</w:t>
            </w:r>
          </w:p>
        </w:tc>
        <w:tc>
          <w:tcPr>
            <w:tcW w:w="1526" w:type="dxa"/>
          </w:tcPr>
          <w:p w:rsidR="008F6F62" w:rsidRPr="0094597F" w:rsidP="00711C11" w14:paraId="606537DE" w14:textId="77777777">
            <w:pPr>
              <w:spacing w:line="276" w:lineRule="auto"/>
              <w:rPr>
                <w:rFonts w:ascii="Arial Nova" w:hAnsi="Arial Nova" w:cstheme="minorHAnsi"/>
                <w:sz w:val="22"/>
                <w:szCs w:val="22"/>
              </w:rPr>
            </w:pPr>
            <w:r w:rsidRPr="0094597F">
              <w:rPr>
                <w:rFonts w:ascii="Arial Nova" w:hAnsi="Arial Nova" w:cstheme="minorHAnsi"/>
                <w:sz w:val="22"/>
                <w:szCs w:val="22"/>
              </w:rPr>
              <w:t>Total Respondent Labor Cost</w:t>
            </w:r>
          </w:p>
        </w:tc>
      </w:tr>
      <w:tr w14:paraId="751EAB50" w14:textId="77777777" w:rsidTr="0094597F">
        <w:tblPrEx>
          <w:tblW w:w="7472" w:type="dxa"/>
          <w:tblInd w:w="-275" w:type="dxa"/>
          <w:tblLook w:val="04A0"/>
        </w:tblPrEx>
        <w:tc>
          <w:tcPr>
            <w:tcW w:w="1810" w:type="dxa"/>
          </w:tcPr>
          <w:p w:rsidR="008F6F62" w:rsidRPr="0094597F" w:rsidP="00DE7C4A" w14:paraId="45A11F7F" w14:textId="6F01733B">
            <w:pPr>
              <w:spacing w:line="276" w:lineRule="auto"/>
              <w:rPr>
                <w:rFonts w:ascii="Arial Nova" w:hAnsi="Arial Nova" w:cstheme="minorHAnsi"/>
              </w:rPr>
            </w:pPr>
            <w:r w:rsidRPr="0094597F">
              <w:rPr>
                <w:rFonts w:ascii="Arial Nova" w:hAnsi="Arial Nova" w:cstheme="minorHAnsi"/>
              </w:rPr>
              <w:t>Cigarette Manufacturers, Packagers, and Importers</w:t>
            </w:r>
          </w:p>
        </w:tc>
        <w:tc>
          <w:tcPr>
            <w:tcW w:w="1350" w:type="dxa"/>
          </w:tcPr>
          <w:p w:rsidR="008F6F62" w:rsidRPr="0094597F" w:rsidP="00DE7C4A" w14:paraId="51421ED5" w14:textId="48936F8C">
            <w:pPr>
              <w:spacing w:line="276" w:lineRule="auto"/>
              <w:rPr>
                <w:rFonts w:ascii="Arial Nova" w:hAnsi="Arial Nova" w:cstheme="minorHAnsi"/>
              </w:rPr>
            </w:pPr>
            <w:r w:rsidRPr="0094597F">
              <w:rPr>
                <w:rFonts w:ascii="Arial Nova" w:hAnsi="Arial Nova" w:cstheme="minorHAnsi"/>
              </w:rPr>
              <w:t>Ingredient Report</w:t>
            </w:r>
          </w:p>
        </w:tc>
        <w:tc>
          <w:tcPr>
            <w:tcW w:w="1535" w:type="dxa"/>
          </w:tcPr>
          <w:p w:rsidR="008F6F62" w:rsidRPr="0094597F" w:rsidP="00DE7C4A" w14:paraId="70A5A718" w14:textId="03C99170">
            <w:pPr>
              <w:spacing w:line="276" w:lineRule="auto"/>
              <w:rPr>
                <w:rFonts w:ascii="Arial Nova" w:hAnsi="Arial Nova" w:cstheme="minorHAnsi"/>
              </w:rPr>
            </w:pPr>
            <w:r w:rsidRPr="0094597F">
              <w:rPr>
                <w:rFonts w:ascii="Arial Nova" w:hAnsi="Arial Nova" w:cstheme="minorHAnsi"/>
              </w:rPr>
              <w:t>358</w:t>
            </w:r>
          </w:p>
        </w:tc>
        <w:tc>
          <w:tcPr>
            <w:tcW w:w="1251" w:type="dxa"/>
          </w:tcPr>
          <w:p w:rsidR="008F6F62" w:rsidRPr="0094597F" w:rsidP="00DE7C4A" w14:paraId="00F2F86B" w14:textId="1C16897F">
            <w:pPr>
              <w:spacing w:line="276" w:lineRule="auto"/>
              <w:rPr>
                <w:rFonts w:ascii="Arial Nova" w:hAnsi="Arial Nova" w:cstheme="minorHAnsi"/>
              </w:rPr>
            </w:pPr>
            <w:r w:rsidRPr="0094597F">
              <w:rPr>
                <w:rFonts w:ascii="Arial Nova" w:hAnsi="Arial Nova" w:cstheme="minorHAnsi"/>
              </w:rPr>
              <w:t>$</w:t>
            </w:r>
            <w:r w:rsidR="00B66E41">
              <w:rPr>
                <w:rFonts w:ascii="Arial Nova" w:hAnsi="Arial Nova" w:cstheme="minorHAnsi"/>
              </w:rPr>
              <w:t>75.99</w:t>
            </w:r>
          </w:p>
        </w:tc>
        <w:tc>
          <w:tcPr>
            <w:tcW w:w="1526" w:type="dxa"/>
          </w:tcPr>
          <w:p w:rsidR="008F6F62" w:rsidRPr="0094597F" w:rsidP="00DE7C4A" w14:paraId="7061DB15" w14:textId="6CFE4E51">
            <w:pPr>
              <w:spacing w:line="276" w:lineRule="auto"/>
              <w:rPr>
                <w:rFonts w:ascii="Arial Nova" w:hAnsi="Arial Nova" w:cstheme="minorHAnsi"/>
              </w:rPr>
            </w:pPr>
            <w:r w:rsidRPr="0094597F">
              <w:rPr>
                <w:rFonts w:ascii="Arial Nova" w:hAnsi="Arial Nova" w:cstheme="minorHAnsi"/>
              </w:rPr>
              <w:t>$</w:t>
            </w:r>
            <w:r w:rsidR="00AB3EEB">
              <w:rPr>
                <w:rFonts w:ascii="Arial Nova" w:hAnsi="Arial Nova" w:cstheme="minorHAnsi"/>
              </w:rPr>
              <w:t>27,204</w:t>
            </w:r>
          </w:p>
        </w:tc>
      </w:tr>
    </w:tbl>
    <w:p w:rsidR="007300ED" w:rsidRPr="00D64DBE" w:rsidP="00DE7C4A" w14:paraId="0C4C8BC7" w14:textId="77777777">
      <w:pPr>
        <w:spacing w:line="276" w:lineRule="auto"/>
        <w:rPr>
          <w:rFonts w:ascii="Arial Nova" w:hAnsi="Arial Nova" w:cstheme="minorHAnsi"/>
        </w:rPr>
      </w:pPr>
    </w:p>
    <w:p w:rsidR="009974F0" w:rsidP="004C36E8" w14:paraId="1A186DE4" w14:textId="4BC5D1E9">
      <w:pPr>
        <w:spacing w:line="276" w:lineRule="auto"/>
      </w:pPr>
      <w:r w:rsidRPr="00807463">
        <w:rPr>
          <w:rFonts w:ascii="Arial Nova" w:hAnsi="Arial Nova"/>
        </w:rPr>
        <w:t>The estimated total annualized cost to respondents is $</w:t>
      </w:r>
      <w:r>
        <w:rPr>
          <w:rFonts w:ascii="Arial Nova" w:hAnsi="Arial Nova"/>
        </w:rPr>
        <w:t>2</w:t>
      </w:r>
      <w:r w:rsidR="00351863">
        <w:rPr>
          <w:rFonts w:ascii="Arial Nova" w:hAnsi="Arial Nova"/>
        </w:rPr>
        <w:t>7</w:t>
      </w:r>
      <w:r>
        <w:rPr>
          <w:rFonts w:ascii="Arial Nova" w:hAnsi="Arial Nova"/>
        </w:rPr>
        <w:t>,2</w:t>
      </w:r>
      <w:r w:rsidR="00351863">
        <w:rPr>
          <w:rFonts w:ascii="Arial Nova" w:hAnsi="Arial Nova"/>
        </w:rPr>
        <w:t>04</w:t>
      </w:r>
      <w:r w:rsidRPr="00807463">
        <w:rPr>
          <w:rFonts w:ascii="Arial Nova" w:hAnsi="Arial Nova"/>
        </w:rPr>
        <w:t>, based on an average hourly wage of $</w:t>
      </w:r>
      <w:r>
        <w:rPr>
          <w:rFonts w:ascii="Arial Nova" w:hAnsi="Arial Nova"/>
        </w:rPr>
        <w:t>7</w:t>
      </w:r>
      <w:r w:rsidR="00AD2088">
        <w:rPr>
          <w:rFonts w:ascii="Arial Nova" w:hAnsi="Arial Nova"/>
        </w:rPr>
        <w:t>5</w:t>
      </w:r>
      <w:r>
        <w:rPr>
          <w:rFonts w:ascii="Arial Nova" w:hAnsi="Arial Nova"/>
        </w:rPr>
        <w:t>.</w:t>
      </w:r>
      <w:r w:rsidR="00AD2088">
        <w:rPr>
          <w:rFonts w:ascii="Arial Nova" w:hAnsi="Arial Nova"/>
        </w:rPr>
        <w:t>9</w:t>
      </w:r>
      <w:r>
        <w:rPr>
          <w:rFonts w:ascii="Arial Nova" w:hAnsi="Arial Nova"/>
        </w:rPr>
        <w:t>9</w:t>
      </w:r>
      <w:r w:rsidRPr="00807463">
        <w:rPr>
          <w:rFonts w:ascii="Arial Nova" w:hAnsi="Arial Nova"/>
        </w:rPr>
        <w:t xml:space="preserve"> per hour for compiling and reporting the response.  The hourly wage was obtained from The Bureau of Labor Statistics, Occupational Employment Statistics, Occupational Employment and Wages, May 20</w:t>
      </w:r>
      <w:r w:rsidR="00B66E41">
        <w:rPr>
          <w:rFonts w:ascii="Arial Nova" w:hAnsi="Arial Nova"/>
        </w:rPr>
        <w:t>24</w:t>
      </w:r>
      <w:r w:rsidRPr="00807463">
        <w:rPr>
          <w:rFonts w:ascii="Arial Nova" w:hAnsi="Arial Nova"/>
        </w:rPr>
        <w:t xml:space="preserve"> (available at: </w:t>
      </w:r>
      <w:hyperlink r:id="rId6" w:history="1">
        <w:r w:rsidRPr="00B66E41" w:rsidR="00B66E41">
          <w:rPr>
            <w:color w:val="0000FF"/>
            <w:u w:val="single"/>
          </w:rPr>
          <w:t>Beverage and Tobacco Product Manufacturing: NAICS 312 : U.S. Bureau of Labor Statistics</w:t>
        </w:r>
      </w:hyperlink>
      <w:r w:rsidR="001D7419">
        <w:t>.</w:t>
      </w:r>
    </w:p>
    <w:p w:rsidR="005A02B5" w:rsidRPr="00D64DBE" w:rsidP="004C36E8" w14:paraId="2B9CB479" w14:textId="77777777">
      <w:pPr>
        <w:spacing w:line="276" w:lineRule="auto"/>
        <w:rPr>
          <w:rFonts w:ascii="Arial Nova" w:hAnsi="Arial Nova" w:cstheme="minorHAnsi"/>
        </w:rPr>
      </w:pPr>
    </w:p>
    <w:p w:rsidR="001425F9" w:rsidRPr="00D64DBE" w:rsidP="001425F9" w14:paraId="26D3E51B" w14:textId="77777777">
      <w:pPr>
        <w:pStyle w:val="Heading2"/>
        <w:spacing w:line="276" w:lineRule="auto"/>
        <w:rPr>
          <w:rFonts w:ascii="Arial Nova" w:hAnsi="Arial Nova" w:cstheme="minorHAnsi"/>
          <w:i/>
          <w:color w:val="auto"/>
          <w:sz w:val="24"/>
          <w:szCs w:val="24"/>
        </w:rPr>
      </w:pPr>
      <w:bookmarkStart w:id="21" w:name="_Toc36702999"/>
      <w:r w:rsidRPr="00D64DBE">
        <w:rPr>
          <w:rFonts w:ascii="Arial Nova" w:hAnsi="Arial Nova" w:cstheme="minorHAnsi"/>
          <w:i/>
          <w:color w:val="auto"/>
          <w:sz w:val="24"/>
          <w:szCs w:val="24"/>
        </w:rPr>
        <w:t>A13. Estimates of Other Total Annual Cost Burden to Respondents and Record Keepers</w:t>
      </w:r>
      <w:bookmarkEnd w:id="21"/>
    </w:p>
    <w:p w:rsidR="00D770BA" w:rsidRPr="00D64DBE" w:rsidP="001425F9" w14:paraId="2A090292" w14:textId="77777777">
      <w:pPr>
        <w:pStyle w:val="ListParagraph"/>
        <w:ind w:left="0"/>
        <w:rPr>
          <w:rFonts w:ascii="Arial Nova" w:hAnsi="Arial Nova" w:cstheme="minorHAnsi"/>
          <w:b/>
        </w:rPr>
      </w:pPr>
    </w:p>
    <w:p w:rsidR="0047255F" w:rsidRPr="00D64DBE" w:rsidP="009974F0" w14:paraId="13AF21D4" w14:textId="45F2A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Nova" w:hAnsi="Arial Nova" w:eastAsiaTheme="minorHAnsi" w:cstheme="minorBidi"/>
          <w:b/>
        </w:rPr>
      </w:pPr>
      <w:r w:rsidRPr="00D64DBE">
        <w:rPr>
          <w:rFonts w:ascii="Arial Nova" w:eastAsia="MS Mincho" w:hAnsi="Arial Nova"/>
        </w:rPr>
        <w:t xml:space="preserve">There are no other costs. The collection tool requires no special hardware or </w:t>
      </w:r>
      <w:r w:rsidRPr="00D64DBE">
        <w:rPr>
          <w:rFonts w:ascii="Arial Nova" w:eastAsia="MS Mincho" w:hAnsi="Arial Nova"/>
        </w:rPr>
        <w:t>software</w:t>
      </w:r>
      <w:r w:rsidRPr="00D64DBE">
        <w:rPr>
          <w:rFonts w:ascii="Arial Nova" w:eastAsia="MS Mincho" w:hAnsi="Arial Nova"/>
        </w:rPr>
        <w:t xml:space="preserve"> and </w:t>
      </w:r>
      <w:r w:rsidR="00826FF6">
        <w:rPr>
          <w:rFonts w:ascii="Arial Nova" w:eastAsia="MS Mincho" w:hAnsi="Arial Nova"/>
        </w:rPr>
        <w:t xml:space="preserve">submission </w:t>
      </w:r>
      <w:r w:rsidRPr="00D64DBE">
        <w:rPr>
          <w:rFonts w:ascii="Arial Nova" w:eastAsia="MS Mincho" w:hAnsi="Arial Nova"/>
        </w:rPr>
        <w:t xml:space="preserve">is free to </w:t>
      </w:r>
      <w:r w:rsidRPr="00D64DBE" w:rsidR="00965C1C">
        <w:rPr>
          <w:rFonts w:ascii="Arial Nova" w:eastAsia="MS Mincho" w:hAnsi="Arial Nova"/>
        </w:rPr>
        <w:t>respondents.</w:t>
      </w:r>
    </w:p>
    <w:p w:rsidR="00DA1523" w:rsidRPr="00D64DBE" w:rsidP="00DA1523" w14:paraId="5BA1F510" w14:textId="77777777">
      <w:pPr>
        <w:spacing w:line="276" w:lineRule="auto"/>
        <w:rPr>
          <w:rFonts w:ascii="Arial Nova" w:eastAsia="MS Mincho" w:hAnsi="Arial Nova"/>
        </w:rPr>
      </w:pPr>
    </w:p>
    <w:p w:rsidR="001425F9" w:rsidRPr="00174127" w:rsidP="001425F9" w14:paraId="6F433BA1" w14:textId="77777777">
      <w:pPr>
        <w:pStyle w:val="Heading2"/>
        <w:spacing w:line="276" w:lineRule="auto"/>
        <w:rPr>
          <w:rFonts w:ascii="Arial Nova" w:hAnsi="Arial Nova" w:cstheme="minorHAnsi"/>
          <w:i/>
          <w:color w:val="auto"/>
          <w:sz w:val="24"/>
          <w:szCs w:val="24"/>
        </w:rPr>
      </w:pPr>
      <w:bookmarkStart w:id="22" w:name="_Toc36703000"/>
      <w:r w:rsidRPr="00174127">
        <w:rPr>
          <w:rFonts w:ascii="Arial Nova" w:hAnsi="Arial Nova" w:cstheme="minorHAnsi"/>
          <w:i/>
          <w:color w:val="auto"/>
          <w:sz w:val="24"/>
          <w:szCs w:val="24"/>
        </w:rPr>
        <w:t>A14. Annualized Cost to the Federal Government</w:t>
      </w:r>
      <w:bookmarkEnd w:id="22"/>
    </w:p>
    <w:p w:rsidR="0047255F" w:rsidRPr="0047255F" w:rsidP="00DA1523" w14:paraId="153CD7B5" w14:textId="56436753">
      <w:pPr>
        <w:spacing w:line="276" w:lineRule="auto"/>
        <w:rPr>
          <w:rFonts w:ascii="Arial Nova" w:eastAsia="MS Mincho" w:hAnsi="Arial Nova"/>
        </w:rPr>
      </w:pPr>
      <w:bookmarkStart w:id="23" w:name="_Toc307224726"/>
      <w:bookmarkStart w:id="24" w:name="_Toc275433793"/>
    </w:p>
    <w:p w:rsidR="0047255F" w:rsidRPr="0047255F" w:rsidP="0047255F" w14:paraId="0C5ACE7B" w14:textId="178A7D10">
      <w:pPr>
        <w:spacing w:line="276" w:lineRule="auto"/>
        <w:rPr>
          <w:rFonts w:ascii="Arial Nova" w:eastAsia="MS Mincho" w:hAnsi="Arial Nova"/>
        </w:rPr>
      </w:pPr>
      <w:r w:rsidRPr="0047255F">
        <w:rPr>
          <w:rFonts w:ascii="Arial Nova" w:eastAsia="MS Mincho" w:hAnsi="Arial Nova"/>
        </w:rPr>
        <w:t>The estimated annualized cost to the government is $</w:t>
      </w:r>
      <w:r w:rsidR="00351863">
        <w:rPr>
          <w:rFonts w:ascii="Arial Nova" w:eastAsia="MS Mincho" w:hAnsi="Arial Nova"/>
        </w:rPr>
        <w:t>12,49</w:t>
      </w:r>
      <w:r w:rsidR="005C2502">
        <w:rPr>
          <w:rFonts w:ascii="Arial Nova" w:eastAsia="MS Mincho" w:hAnsi="Arial Nova"/>
        </w:rPr>
        <w:t>0</w:t>
      </w:r>
      <w:r w:rsidRPr="0047255F">
        <w:rPr>
          <w:rFonts w:ascii="Arial Nova" w:eastAsia="MS Mincho" w:hAnsi="Arial Nova"/>
        </w:rPr>
        <w:t>.  The table below describes itemized cost components.</w:t>
      </w:r>
      <w:r w:rsidR="001D7419">
        <w:rPr>
          <w:rFonts w:ascii="Arial Nova" w:eastAsia="MS Mincho" w:hAnsi="Arial Nova"/>
        </w:rPr>
        <w:t xml:space="preserve">  Wages were based on the 2026 OPM schedule for the Atlanta, Georgia area.</w:t>
      </w:r>
    </w:p>
    <w:p w:rsidR="001425F9" w:rsidRPr="00965C1C" w:rsidP="00DA1523" w14:paraId="6A44CED9" w14:textId="77777777">
      <w:pPr>
        <w:spacing w:before="240" w:line="276" w:lineRule="auto"/>
        <w:rPr>
          <w:rFonts w:ascii="Arial Nova" w:hAnsi="Arial Nova"/>
          <w:b/>
        </w:rPr>
      </w:pPr>
      <w:r w:rsidRPr="00965C1C">
        <w:rPr>
          <w:rFonts w:ascii="Arial Nova" w:hAnsi="Arial Nova"/>
          <w:b/>
        </w:rPr>
        <w:t xml:space="preserve">  </w:t>
      </w:r>
      <w:r w:rsidRPr="00965C1C">
        <w:rPr>
          <w:rFonts w:ascii="Arial Nova" w:hAnsi="Arial Nova"/>
          <w:b/>
        </w:rPr>
        <w:t xml:space="preserve">Table </w:t>
      </w:r>
      <w:r w:rsidRPr="00965C1C" w:rsidR="006C68C7">
        <w:rPr>
          <w:rFonts w:ascii="Arial Nova" w:hAnsi="Arial Nova"/>
          <w:b/>
        </w:rPr>
        <w:t>A</w:t>
      </w:r>
      <w:r w:rsidRPr="00965C1C">
        <w:rPr>
          <w:rFonts w:ascii="Arial Nova" w:hAnsi="Arial Nova"/>
          <w:b/>
        </w:rPr>
        <w:t>14</w:t>
      </w:r>
      <w:r w:rsidRPr="00965C1C" w:rsidR="00B96181">
        <w:rPr>
          <w:rFonts w:ascii="Arial Nova" w:hAnsi="Arial Nova"/>
          <w:b/>
        </w:rPr>
        <w:t>.</w:t>
      </w:r>
      <w:r w:rsidRPr="00965C1C">
        <w:rPr>
          <w:rFonts w:ascii="Arial Nova" w:hAnsi="Arial Nova"/>
          <w:b/>
        </w:rPr>
        <w:t xml:space="preserve">-A. </w:t>
      </w:r>
      <w:r w:rsidRPr="00965C1C">
        <w:rPr>
          <w:rFonts w:ascii="Arial Nova" w:hAnsi="Arial Nova"/>
        </w:rPr>
        <w:t>Estimated Annualized Federal Government Cost Distribution</w:t>
      </w:r>
      <w:bookmarkEnd w:id="23"/>
      <w:bookmarkEnd w:id="24"/>
    </w:p>
    <w:tbl>
      <w:tblPr>
        <w:tblpPr w:leftFromText="180" w:rightFromText="180" w:vertAnchor="text" w:tblpX="93"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232"/>
        <w:gridCol w:w="3128"/>
      </w:tblGrid>
      <w:tr w14:paraId="7E6CF8C6" w14:textId="77777777" w:rsidTr="006D6E38">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c>
          <w:tcPr>
            <w:tcW w:w="6232" w:type="dxa"/>
            <w:vAlign w:val="bottom"/>
            <w:hideMark/>
          </w:tcPr>
          <w:p w:rsidR="001425F9" w:rsidRPr="00C10F57" w:rsidP="006D6E38" w14:paraId="6CC04F7E" w14:textId="48A87722">
            <w:pPr>
              <w:keepNext/>
              <w:spacing w:before="80" w:after="80" w:line="360" w:lineRule="auto"/>
              <w:jc w:val="center"/>
              <w:rPr>
                <w:rFonts w:ascii="Arial Nova" w:hAnsi="Arial Nova"/>
                <w:b/>
                <w:i/>
              </w:rPr>
            </w:pPr>
            <w:r w:rsidRPr="00C10F57">
              <w:rPr>
                <w:rFonts w:ascii="Arial Nova" w:hAnsi="Arial Nova"/>
                <w:b/>
                <w:i/>
              </w:rPr>
              <w:t>Item</w:t>
            </w:r>
          </w:p>
        </w:tc>
        <w:tc>
          <w:tcPr>
            <w:tcW w:w="3128" w:type="dxa"/>
            <w:vAlign w:val="bottom"/>
            <w:hideMark/>
          </w:tcPr>
          <w:p w:rsidR="001425F9" w:rsidRPr="00793474" w:rsidP="006D6E38" w14:paraId="28B68DDC" w14:textId="77777777">
            <w:pPr>
              <w:keepNext/>
              <w:spacing w:before="80" w:after="80" w:line="360" w:lineRule="auto"/>
              <w:jc w:val="center"/>
              <w:rPr>
                <w:rFonts w:ascii="Arial Nova" w:hAnsi="Arial Nova"/>
                <w:b/>
                <w:i/>
                <w:color w:val="C75000"/>
              </w:rPr>
            </w:pPr>
            <w:r w:rsidRPr="0094597F">
              <w:rPr>
                <w:rFonts w:ascii="Arial Nova" w:hAnsi="Arial Nova"/>
                <w:b/>
                <w:i/>
              </w:rPr>
              <w:t>Annualized Cost</w:t>
            </w:r>
          </w:p>
        </w:tc>
      </w:tr>
      <w:tr w14:paraId="69EA587C" w14:textId="77777777" w:rsidTr="006D6E38">
        <w:tblPrEx>
          <w:tblW w:w="9360" w:type="dxa"/>
          <w:tblLayout w:type="fixed"/>
          <w:tblCellMar>
            <w:left w:w="115" w:type="dxa"/>
            <w:right w:w="115" w:type="dxa"/>
          </w:tblCellMar>
          <w:tblLook w:val="04A0"/>
        </w:tblPrEx>
        <w:tc>
          <w:tcPr>
            <w:tcW w:w="6232" w:type="dxa"/>
            <w:noWrap/>
            <w:hideMark/>
          </w:tcPr>
          <w:p w:rsidR="003E7768" w:rsidRPr="0094597F" w:rsidP="003E7768" w14:paraId="3590CB8D" w14:textId="140F8C6D">
            <w:pPr>
              <w:keepNext/>
              <w:spacing w:before="80" w:after="80"/>
              <w:rPr>
                <w:rFonts w:ascii="Arial Nova" w:hAnsi="Arial Nova"/>
              </w:rPr>
            </w:pPr>
            <w:r w:rsidRPr="0094597F">
              <w:rPr>
                <w:rFonts w:ascii="Arial Nova" w:hAnsi="Arial Nova"/>
              </w:rPr>
              <w:t>CDC S</w:t>
            </w:r>
            <w:r w:rsidR="00351863">
              <w:rPr>
                <w:rFonts w:ascii="Arial Nova" w:hAnsi="Arial Nova"/>
              </w:rPr>
              <w:t>taffer</w:t>
            </w:r>
            <w:r w:rsidRPr="0094597F">
              <w:rPr>
                <w:rFonts w:ascii="Arial Nova" w:hAnsi="Arial Nova"/>
              </w:rPr>
              <w:t xml:space="preserve"> (3% </w:t>
            </w:r>
            <w:r w:rsidR="00351863">
              <w:rPr>
                <w:rFonts w:ascii="Arial Nova" w:hAnsi="Arial Nova"/>
              </w:rPr>
              <w:t xml:space="preserve">GS 14-1 </w:t>
            </w:r>
            <w:r w:rsidRPr="0094597F">
              <w:rPr>
                <w:rFonts w:ascii="Arial Nova" w:hAnsi="Arial Nova"/>
              </w:rPr>
              <w:t>FTE)</w:t>
            </w:r>
          </w:p>
        </w:tc>
        <w:tc>
          <w:tcPr>
            <w:tcW w:w="3128" w:type="dxa"/>
            <w:noWrap/>
            <w:hideMark/>
          </w:tcPr>
          <w:p w:rsidR="003E7768" w:rsidRPr="0094597F" w:rsidP="003E7768" w14:paraId="0EDDB160" w14:textId="1603B6C5">
            <w:pPr>
              <w:keepNext/>
              <w:tabs>
                <w:tab w:val="decimal" w:pos="1865"/>
              </w:tabs>
              <w:spacing w:before="80" w:after="80"/>
              <w:rPr>
                <w:rFonts w:ascii="Arial Nova" w:hAnsi="Arial Nova"/>
              </w:rPr>
            </w:pPr>
            <w:r w:rsidRPr="0094597F">
              <w:rPr>
                <w:rFonts w:ascii="Arial Nova" w:hAnsi="Arial Nova"/>
              </w:rPr>
              <w:t xml:space="preserve"> $3,</w:t>
            </w:r>
            <w:r w:rsidR="009E1E43">
              <w:rPr>
                <w:rFonts w:ascii="Arial Nova" w:hAnsi="Arial Nova"/>
              </w:rPr>
              <w:t>99</w:t>
            </w:r>
            <w:r w:rsidR="003D3DDF">
              <w:rPr>
                <w:rFonts w:ascii="Arial Nova" w:hAnsi="Arial Nova"/>
              </w:rPr>
              <w:t>0</w:t>
            </w:r>
          </w:p>
        </w:tc>
      </w:tr>
      <w:tr w14:paraId="42540EF5" w14:textId="77777777" w:rsidTr="006D6E38">
        <w:tblPrEx>
          <w:tblW w:w="9360" w:type="dxa"/>
          <w:tblLayout w:type="fixed"/>
          <w:tblCellMar>
            <w:left w:w="115" w:type="dxa"/>
            <w:right w:w="115" w:type="dxa"/>
          </w:tblCellMar>
          <w:tblLook w:val="04A0"/>
        </w:tblPrEx>
        <w:tc>
          <w:tcPr>
            <w:tcW w:w="6232" w:type="dxa"/>
            <w:noWrap/>
            <w:hideMark/>
          </w:tcPr>
          <w:p w:rsidR="003D3DDF" w:rsidRPr="0094597F" w:rsidP="006D6E38" w14:paraId="5E51781E" w14:textId="3D542655">
            <w:pPr>
              <w:keepNext/>
              <w:spacing w:before="80" w:after="80"/>
              <w:rPr>
                <w:rFonts w:ascii="Arial Nova" w:hAnsi="Arial Nova"/>
              </w:rPr>
            </w:pPr>
            <w:r>
              <w:rPr>
                <w:rFonts w:ascii="Arial Nova" w:hAnsi="Arial Nova"/>
              </w:rPr>
              <w:t>Computing equipment and maintenance</w:t>
            </w:r>
          </w:p>
        </w:tc>
        <w:tc>
          <w:tcPr>
            <w:tcW w:w="3128" w:type="dxa"/>
            <w:noWrap/>
            <w:hideMark/>
          </w:tcPr>
          <w:p w:rsidR="003D3DDF" w:rsidRPr="0094597F" w:rsidP="006D6E38" w14:paraId="767A0664" w14:textId="6DB5F446">
            <w:pPr>
              <w:keepNext/>
              <w:tabs>
                <w:tab w:val="decimal" w:pos="1865"/>
              </w:tabs>
              <w:spacing w:before="80" w:after="80"/>
              <w:rPr>
                <w:rFonts w:ascii="Arial Nova" w:hAnsi="Arial Nova"/>
              </w:rPr>
            </w:pPr>
            <w:r>
              <w:rPr>
                <w:rFonts w:ascii="Arial Nova" w:hAnsi="Arial Nova"/>
              </w:rPr>
              <w:t>$8,500</w:t>
            </w:r>
          </w:p>
        </w:tc>
      </w:tr>
      <w:tr w14:paraId="6776B39C" w14:textId="77777777" w:rsidTr="006D6E38">
        <w:tblPrEx>
          <w:tblW w:w="9360" w:type="dxa"/>
          <w:tblLayout w:type="fixed"/>
          <w:tblCellMar>
            <w:left w:w="115" w:type="dxa"/>
            <w:right w:w="115" w:type="dxa"/>
          </w:tblCellMar>
          <w:tblLook w:val="04A0"/>
        </w:tblPrEx>
        <w:tc>
          <w:tcPr>
            <w:tcW w:w="6232" w:type="dxa"/>
            <w:noWrap/>
          </w:tcPr>
          <w:p w:rsidR="003D3DDF" w:rsidRPr="0094597F" w:rsidP="006D6E38" w14:paraId="048D7401" w14:textId="5E187FE4">
            <w:pPr>
              <w:keepNext/>
              <w:spacing w:before="80" w:after="80"/>
              <w:rPr>
                <w:rFonts w:ascii="Arial Nova" w:hAnsi="Arial Nova"/>
              </w:rPr>
            </w:pPr>
            <w:r w:rsidRPr="0094597F">
              <w:rPr>
                <w:rFonts w:ascii="Arial Nova" w:hAnsi="Arial Nova"/>
              </w:rPr>
              <w:t>Total</w:t>
            </w:r>
          </w:p>
        </w:tc>
        <w:tc>
          <w:tcPr>
            <w:tcW w:w="3128" w:type="dxa"/>
            <w:noWrap/>
          </w:tcPr>
          <w:p w:rsidR="003D3DDF" w:rsidRPr="0094597F" w:rsidP="002D418C" w14:paraId="41A80FE6" w14:textId="093DC87E">
            <w:pPr>
              <w:keepNext/>
              <w:tabs>
                <w:tab w:val="decimal" w:pos="1865"/>
              </w:tabs>
              <w:spacing w:before="80" w:after="80"/>
              <w:rPr>
                <w:rFonts w:ascii="Arial Nova" w:hAnsi="Arial Nova"/>
              </w:rPr>
            </w:pPr>
            <w:r w:rsidRPr="0094597F">
              <w:rPr>
                <w:rFonts w:ascii="Arial Nova" w:hAnsi="Arial Nova"/>
              </w:rPr>
              <w:t>$</w:t>
            </w:r>
            <w:r w:rsidR="00351863">
              <w:rPr>
                <w:rFonts w:ascii="Arial Nova" w:hAnsi="Arial Nova"/>
              </w:rPr>
              <w:t>12,49</w:t>
            </w:r>
            <w:r w:rsidRPr="0094597F">
              <w:rPr>
                <w:rFonts w:ascii="Arial Nova" w:hAnsi="Arial Nova"/>
              </w:rPr>
              <w:t>0</w:t>
            </w:r>
          </w:p>
        </w:tc>
      </w:tr>
    </w:tbl>
    <w:p w:rsidR="00DA1523" w:rsidRPr="003746F5" w:rsidP="004C36E8" w14:paraId="28D6BBFC" w14:textId="79475E5F">
      <w:pPr>
        <w:spacing w:line="276" w:lineRule="auto"/>
        <w:rPr>
          <w:rFonts w:ascii="Arial Nova" w:hAnsi="Arial Nova"/>
          <w:b/>
        </w:rPr>
      </w:pPr>
    </w:p>
    <w:p w:rsidR="00CC7AB1" w:rsidRPr="003746F5" w:rsidP="00CC7AB1" w14:paraId="50F68BC9" w14:textId="77777777">
      <w:pPr>
        <w:pStyle w:val="Heading2"/>
        <w:spacing w:line="276" w:lineRule="auto"/>
        <w:rPr>
          <w:rFonts w:ascii="Arial Nova" w:hAnsi="Arial Nova" w:cstheme="minorHAnsi"/>
          <w:i/>
          <w:color w:val="auto"/>
          <w:sz w:val="24"/>
          <w:szCs w:val="24"/>
        </w:rPr>
      </w:pPr>
      <w:bookmarkStart w:id="25" w:name="_Toc36703001"/>
      <w:r w:rsidRPr="003746F5">
        <w:rPr>
          <w:rFonts w:ascii="Arial Nova" w:hAnsi="Arial Nova" w:cstheme="minorHAnsi"/>
          <w:i/>
          <w:color w:val="auto"/>
          <w:sz w:val="24"/>
          <w:szCs w:val="24"/>
        </w:rPr>
        <w:t>A15. Explanation for Program Changes or Adjustments</w:t>
      </w:r>
      <w:bookmarkEnd w:id="25"/>
    </w:p>
    <w:p w:rsidR="00A47DE7" w:rsidRPr="003746F5" w:rsidP="00CC7AB1" w14:paraId="47E1CFE9" w14:textId="77777777">
      <w:pPr>
        <w:pStyle w:val="ListParagraph"/>
        <w:ind w:left="0"/>
        <w:rPr>
          <w:rFonts w:ascii="Arial Nova" w:hAnsi="Arial Nova" w:eastAsiaTheme="minorHAnsi" w:cstheme="minorBidi"/>
          <w:i/>
        </w:rPr>
      </w:pPr>
    </w:p>
    <w:p w:rsidR="00A47DE7" w:rsidRPr="00632812" w:rsidP="009974F0" w14:paraId="3CF20592" w14:textId="59DD155D">
      <w:pPr>
        <w:pStyle w:val="ListParagraph"/>
        <w:spacing w:line="276" w:lineRule="auto"/>
        <w:ind w:left="0"/>
        <w:rPr>
          <w:rFonts w:ascii="Arial Nova" w:hAnsi="Arial Nova" w:eastAsiaTheme="minorHAnsi" w:cstheme="minorBidi"/>
          <w:iCs/>
        </w:rPr>
      </w:pPr>
      <w:r w:rsidRPr="003746F5">
        <w:rPr>
          <w:rFonts w:ascii="Arial Nova" w:hAnsi="Arial Nova" w:eastAsiaTheme="minorHAnsi" w:cstheme="minorBidi"/>
          <w:iCs/>
        </w:rPr>
        <w:t>This ICR is a</w:t>
      </w:r>
      <w:r w:rsidR="004F7E1B">
        <w:rPr>
          <w:rFonts w:ascii="Arial Nova" w:hAnsi="Arial Nova" w:eastAsiaTheme="minorHAnsi" w:cstheme="minorBidi"/>
          <w:iCs/>
        </w:rPr>
        <w:t xml:space="preserve"> reinstatement.</w:t>
      </w:r>
      <w:r w:rsidRPr="003746F5" w:rsidR="00CC7AB1">
        <w:rPr>
          <w:rFonts w:ascii="Arial Nova" w:hAnsi="Arial Nova" w:eastAsiaTheme="minorHAnsi" w:cstheme="minorBidi"/>
          <w:iCs/>
        </w:rPr>
        <w:t xml:space="preserve"> </w:t>
      </w:r>
      <w:r w:rsidRPr="00B93A37" w:rsidR="00183035">
        <w:rPr>
          <w:rFonts w:ascii="Arial Nova" w:hAnsi="Arial Nova" w:eastAsiaTheme="minorHAnsi" w:cstheme="minorBidi"/>
          <w:iCs/>
        </w:rPr>
        <w:t>The hourly wage rate was updated for the respondents</w:t>
      </w:r>
      <w:r w:rsidR="00826FF6">
        <w:rPr>
          <w:rFonts w:ascii="Arial Nova" w:hAnsi="Arial Nova" w:eastAsiaTheme="minorHAnsi" w:cstheme="minorBidi"/>
          <w:iCs/>
        </w:rPr>
        <w:t xml:space="preserve"> and CDC staff</w:t>
      </w:r>
      <w:r w:rsidRPr="00B93A37" w:rsidR="00183035">
        <w:rPr>
          <w:rFonts w:ascii="Arial Nova" w:hAnsi="Arial Nova" w:eastAsiaTheme="minorHAnsi" w:cstheme="minorBidi"/>
          <w:iCs/>
        </w:rPr>
        <w:t xml:space="preserve">, </w:t>
      </w:r>
      <w:r w:rsidR="00351863">
        <w:rPr>
          <w:rFonts w:ascii="Arial Nova" w:hAnsi="Arial Nova" w:eastAsiaTheme="minorHAnsi" w:cstheme="minorBidi"/>
          <w:iCs/>
        </w:rPr>
        <w:t xml:space="preserve">and the need for a contractor was removed, </w:t>
      </w:r>
      <w:r w:rsidRPr="00B93A37" w:rsidR="00183035">
        <w:rPr>
          <w:rFonts w:ascii="Arial Nova" w:hAnsi="Arial Nova" w:eastAsiaTheme="minorHAnsi" w:cstheme="minorBidi"/>
          <w:iCs/>
        </w:rPr>
        <w:t>but there was no change in burden hours</w:t>
      </w:r>
      <w:r w:rsidR="004F7E1B">
        <w:rPr>
          <w:rFonts w:ascii="Arial Nova" w:hAnsi="Arial Nova" w:eastAsiaTheme="minorHAnsi" w:cstheme="minorBidi"/>
          <w:iCs/>
        </w:rPr>
        <w:t xml:space="preserve"> per response.</w:t>
      </w:r>
      <w:r w:rsidRPr="00B93A37" w:rsidR="00183035">
        <w:rPr>
          <w:rFonts w:ascii="Arial Nova" w:hAnsi="Arial Nova" w:eastAsiaTheme="minorHAnsi" w:cstheme="minorBidi"/>
          <w:iCs/>
        </w:rPr>
        <w:t xml:space="preserve"> </w:t>
      </w:r>
    </w:p>
    <w:p w:rsidR="00823609" w:rsidRPr="003746F5" w:rsidP="00823609" w14:paraId="587E4536" w14:textId="77777777">
      <w:pPr>
        <w:pStyle w:val="Heading2"/>
        <w:spacing w:line="276" w:lineRule="auto"/>
        <w:rPr>
          <w:rFonts w:ascii="Arial Nova" w:hAnsi="Arial Nova" w:cstheme="minorHAnsi"/>
          <w:i/>
          <w:color w:val="auto"/>
          <w:sz w:val="24"/>
          <w:szCs w:val="24"/>
        </w:rPr>
      </w:pPr>
      <w:bookmarkStart w:id="26" w:name="_Toc36703002"/>
      <w:r w:rsidRPr="003746F5">
        <w:rPr>
          <w:rFonts w:ascii="Arial Nova" w:hAnsi="Arial Nova" w:cstheme="minorHAnsi"/>
          <w:i/>
          <w:color w:val="auto"/>
          <w:sz w:val="24"/>
          <w:szCs w:val="24"/>
        </w:rPr>
        <w:t>A16. Plans for Tabulation and Publication and Project Time Schedule</w:t>
      </w:r>
      <w:bookmarkEnd w:id="26"/>
    </w:p>
    <w:p w:rsidR="00D770BA" w:rsidRPr="003746F5" w:rsidP="00823609" w14:paraId="7F321064" w14:textId="77777777">
      <w:pPr>
        <w:pStyle w:val="ListParagraph"/>
        <w:ind w:left="0"/>
        <w:rPr>
          <w:rFonts w:ascii="Arial Nova" w:eastAsia="MS Mincho" w:hAnsi="Arial Nova"/>
          <w:b/>
        </w:rPr>
      </w:pPr>
    </w:p>
    <w:p w:rsidR="009E1622" w:rsidRPr="00CE055D" w:rsidP="009974F0" w14:paraId="1653F298" w14:textId="77777777">
      <w:pPr>
        <w:pStyle w:val="ListParagraph"/>
        <w:spacing w:line="276" w:lineRule="auto"/>
        <w:ind w:left="0"/>
        <w:rPr>
          <w:rFonts w:ascii="Arial Nova" w:eastAsia="MS Mincho" w:hAnsi="Arial Nova"/>
          <w:bCs/>
        </w:rPr>
      </w:pPr>
      <w:r w:rsidRPr="00CE055D">
        <w:rPr>
          <w:rFonts w:ascii="Arial Nova" w:eastAsia="MS Mincho" w:hAnsi="Arial Nova"/>
          <w:bCs/>
        </w:rPr>
        <w:t>Information collection occurs annually; ingredient information is to be submitted by March 31 of each year for ingredients used in the previous calendar year.  Because the information collection occurs annually, in accordance with FCLAA, we request a maximum (3-year) clearance.</w:t>
      </w:r>
    </w:p>
    <w:p w:rsidR="009E1622" w:rsidP="009E1622" w14:paraId="2D8E7E79" w14:textId="59255BB0">
      <w:pPr>
        <w:pStyle w:val="ListParagraph"/>
        <w:ind w:left="0"/>
        <w:rPr>
          <w:rFonts w:ascii="Arial Nova" w:eastAsia="MS Mincho" w:hAnsi="Arial Nova"/>
          <w:bCs/>
        </w:rPr>
      </w:pPr>
    </w:p>
    <w:p w:rsidR="009E1622" w:rsidRPr="00CE055D" w:rsidP="00CF7C5D" w14:paraId="4E96A5D9" w14:textId="004BD3A0">
      <w:pPr>
        <w:pStyle w:val="ListParagraph"/>
        <w:spacing w:line="276" w:lineRule="auto"/>
        <w:ind w:left="0"/>
        <w:rPr>
          <w:rFonts w:ascii="Arial Nova" w:eastAsia="MS Mincho" w:hAnsi="Arial Nova"/>
          <w:bCs/>
        </w:rPr>
      </w:pPr>
      <w:r w:rsidRPr="00CE055D">
        <w:rPr>
          <w:rFonts w:ascii="Arial Nova" w:eastAsia="MS Mincho" w:hAnsi="Arial Nova"/>
          <w:bCs/>
        </w:rPr>
        <w:t xml:space="preserve">HHS is authorized, but not required, to analyze submitted data and to submit a report to the Congress.  Reports are only submitted to Congress when requested.  Requested reports </w:t>
      </w:r>
      <w:r w:rsidR="00A55631">
        <w:rPr>
          <w:rFonts w:ascii="Arial Nova" w:eastAsia="MS Mincho" w:hAnsi="Arial Nova"/>
          <w:bCs/>
        </w:rPr>
        <w:t xml:space="preserve">only </w:t>
      </w:r>
      <w:r w:rsidRPr="00CE055D">
        <w:rPr>
          <w:rFonts w:ascii="Arial Nova" w:eastAsia="MS Mincho" w:hAnsi="Arial Nova"/>
          <w:bCs/>
        </w:rPr>
        <w:t xml:space="preserve">were </w:t>
      </w:r>
      <w:r w:rsidR="00A55631">
        <w:rPr>
          <w:rFonts w:ascii="Arial Nova" w:eastAsia="MS Mincho" w:hAnsi="Arial Nova"/>
          <w:bCs/>
        </w:rPr>
        <w:t xml:space="preserve">prepared and </w:t>
      </w:r>
      <w:r w:rsidRPr="00CE055D">
        <w:rPr>
          <w:rFonts w:ascii="Arial Nova" w:eastAsia="MS Mincho" w:hAnsi="Arial Nova"/>
          <w:bCs/>
        </w:rPr>
        <w:t>submitted to Congress in February 1990, July 1990, and March 1993.</w:t>
      </w:r>
    </w:p>
    <w:p w:rsidR="009E1622" w:rsidRPr="003746F5" w:rsidP="009E1622" w14:paraId="68914965" w14:textId="77777777">
      <w:pPr>
        <w:pStyle w:val="ListParagraph"/>
        <w:ind w:left="0"/>
        <w:rPr>
          <w:rFonts w:ascii="Arial Nova" w:eastAsia="MS Mincho" w:hAnsi="Arial Nova"/>
          <w:bCs/>
        </w:rPr>
      </w:pPr>
    </w:p>
    <w:p w:rsidR="00823609" w:rsidRPr="00174127" w:rsidP="00823609" w14:paraId="175509D2" w14:textId="77777777">
      <w:pPr>
        <w:pStyle w:val="Heading2"/>
        <w:spacing w:line="276" w:lineRule="auto"/>
        <w:rPr>
          <w:rFonts w:ascii="Arial Nova" w:hAnsi="Arial Nova" w:cstheme="minorHAnsi"/>
          <w:i/>
          <w:color w:val="auto"/>
          <w:sz w:val="24"/>
          <w:szCs w:val="24"/>
        </w:rPr>
      </w:pPr>
      <w:bookmarkStart w:id="27" w:name="_Toc36703003"/>
      <w:r w:rsidRPr="00174127">
        <w:rPr>
          <w:rFonts w:ascii="Arial Nova" w:hAnsi="Arial Nova" w:cstheme="minorHAnsi"/>
          <w:i/>
          <w:color w:val="auto"/>
          <w:sz w:val="24"/>
          <w:szCs w:val="24"/>
        </w:rPr>
        <w:t>A17. Reason(s) Display of OMB Expiration Date is Inappropriate</w:t>
      </w:r>
      <w:bookmarkEnd w:id="27"/>
    </w:p>
    <w:p w:rsidR="00D770BA" w:rsidRPr="003746F5" w:rsidP="00823609" w14:paraId="34668D9D" w14:textId="77777777">
      <w:pPr>
        <w:pStyle w:val="Default"/>
        <w:rPr>
          <w:rFonts w:ascii="Arial Nova" w:hAnsi="Arial Nova" w:eastAsiaTheme="minorHAnsi" w:cstheme="minorBidi"/>
          <w:b/>
          <w:i/>
          <w:color w:val="auto"/>
        </w:rPr>
      </w:pPr>
    </w:p>
    <w:p w:rsidR="004951AB" w:rsidRPr="003746F5" w:rsidP="00627B83" w14:paraId="66F6893D" w14:textId="68C1CCC5">
      <w:pPr>
        <w:pStyle w:val="ListParagraph"/>
        <w:spacing w:line="276" w:lineRule="auto"/>
        <w:ind w:left="0"/>
        <w:rPr>
          <w:rFonts w:ascii="Arial Nova" w:eastAsia="MS Mincho" w:hAnsi="Arial Nova"/>
          <w:bCs/>
        </w:rPr>
      </w:pPr>
      <w:bookmarkStart w:id="28" w:name="_Hlk78553363"/>
      <w:r w:rsidRPr="003746F5">
        <w:rPr>
          <w:rFonts w:ascii="Arial Nova" w:eastAsia="MS Mincho" w:hAnsi="Arial Nova"/>
          <w:bCs/>
        </w:rPr>
        <w:t>The display of the OMB expiration date is appropriate.</w:t>
      </w:r>
      <w:r w:rsidRPr="003746F5">
        <w:rPr>
          <w:rFonts w:ascii="Arial Nova" w:eastAsia="MS Mincho" w:hAnsi="Arial Nova"/>
          <w:bCs/>
        </w:rPr>
        <w:t xml:space="preserve">  As discussed in Section A.3, </w:t>
      </w:r>
      <w:r w:rsidRPr="00164EFB">
        <w:rPr>
          <w:rFonts w:ascii="Arial Nova" w:eastAsia="MS Mincho" w:hAnsi="Arial Nova"/>
          <w:bCs/>
        </w:rPr>
        <w:t xml:space="preserve">respondents are required to report information but are not required to use a standardized form.  The OMB approval number and expiration date are included on the Recommended Cigarette Ingredient Reporting Format </w:t>
      </w:r>
      <w:r w:rsidRPr="00164EFB">
        <w:rPr>
          <w:rFonts w:ascii="Arial Nova" w:eastAsia="MS Mincho" w:hAnsi="Arial Nova"/>
          <w:b/>
        </w:rPr>
        <w:t xml:space="preserve">(Attachment </w:t>
      </w:r>
      <w:r w:rsidRPr="00164EFB" w:rsidR="00164EFB">
        <w:rPr>
          <w:rFonts w:ascii="Arial Nova" w:eastAsia="MS Mincho" w:hAnsi="Arial Nova"/>
          <w:b/>
        </w:rPr>
        <w:t>8</w:t>
      </w:r>
      <w:r w:rsidRPr="00164EFB" w:rsidR="0052238E">
        <w:rPr>
          <w:rFonts w:ascii="Arial Nova" w:eastAsia="MS Mincho" w:hAnsi="Arial Nova"/>
          <w:b/>
        </w:rPr>
        <w:t>a</w:t>
      </w:r>
      <w:r w:rsidRPr="00164EFB">
        <w:rPr>
          <w:rFonts w:ascii="Arial Nova" w:eastAsia="MS Mincho" w:hAnsi="Arial Nova"/>
          <w:b/>
        </w:rPr>
        <w:t>)</w:t>
      </w:r>
      <w:r w:rsidRPr="00164EFB">
        <w:rPr>
          <w:rFonts w:ascii="Arial Nova" w:eastAsia="MS Mincho" w:hAnsi="Arial Nova"/>
          <w:bCs/>
        </w:rPr>
        <w:t xml:space="preserve"> which is available on the CDC website.  This information and the burden estimate are also displayed on the </w:t>
      </w:r>
      <w:r w:rsidRPr="00164EFB" w:rsidR="005A02B5">
        <w:rPr>
          <w:rFonts w:ascii="Arial Nova" w:hAnsi="Arial Nova"/>
          <w:color w:val="222222"/>
        </w:rPr>
        <w:t>Request for Additional Information from Manufacturers, Packagers, and Importers of Tobacco Products</w:t>
      </w:r>
      <w:r w:rsidRPr="00164EFB">
        <w:rPr>
          <w:rFonts w:ascii="Arial Nova" w:eastAsia="MS Mincho" w:hAnsi="Arial Nova"/>
          <w:bCs/>
        </w:rPr>
        <w:t xml:space="preserve"> letter </w:t>
      </w:r>
      <w:r w:rsidRPr="00164EFB">
        <w:rPr>
          <w:rFonts w:ascii="Arial Nova" w:eastAsia="MS Mincho" w:hAnsi="Arial Nova"/>
          <w:b/>
        </w:rPr>
        <w:t xml:space="preserve">(Attachment </w:t>
      </w:r>
      <w:r w:rsidRPr="00164EFB" w:rsidR="00164EFB">
        <w:rPr>
          <w:rFonts w:ascii="Arial Nova" w:eastAsia="MS Mincho" w:hAnsi="Arial Nova"/>
          <w:b/>
        </w:rPr>
        <w:t>8</w:t>
      </w:r>
      <w:r w:rsidRPr="00164EFB" w:rsidR="0052238E">
        <w:rPr>
          <w:rFonts w:ascii="Arial Nova" w:eastAsia="MS Mincho" w:hAnsi="Arial Nova"/>
          <w:b/>
        </w:rPr>
        <w:t>b</w:t>
      </w:r>
      <w:r w:rsidRPr="00164EFB">
        <w:rPr>
          <w:rFonts w:ascii="Arial Nova" w:eastAsia="MS Mincho" w:hAnsi="Arial Nova"/>
          <w:bCs/>
        </w:rPr>
        <w:t>).</w:t>
      </w:r>
      <w:r w:rsidRPr="003746F5">
        <w:rPr>
          <w:rFonts w:ascii="Arial Nova" w:eastAsia="MS Mincho" w:hAnsi="Arial Nova"/>
          <w:bCs/>
        </w:rPr>
        <w:t xml:space="preserve"> </w:t>
      </w:r>
    </w:p>
    <w:bookmarkEnd w:id="28"/>
    <w:p w:rsidR="00E702B3" w:rsidRPr="003746F5" w:rsidP="00BA1945" w14:paraId="6604E96F" w14:textId="77777777">
      <w:pPr>
        <w:pStyle w:val="ListParagraph"/>
        <w:ind w:left="0"/>
        <w:rPr>
          <w:rFonts w:ascii="Arial Nova" w:eastAsia="MS Mincho" w:hAnsi="Arial Nova"/>
          <w:bCs/>
        </w:rPr>
      </w:pPr>
    </w:p>
    <w:p w:rsidR="00823609" w:rsidRPr="00174127" w:rsidP="00823609" w14:paraId="657C46ED" w14:textId="77777777">
      <w:pPr>
        <w:pStyle w:val="Heading2"/>
        <w:spacing w:line="276" w:lineRule="auto"/>
        <w:rPr>
          <w:rFonts w:ascii="Arial Nova" w:hAnsi="Arial Nova" w:cstheme="minorHAnsi"/>
          <w:i/>
          <w:color w:val="auto"/>
          <w:sz w:val="24"/>
          <w:szCs w:val="24"/>
        </w:rPr>
      </w:pPr>
      <w:bookmarkStart w:id="29" w:name="_Toc36703004"/>
      <w:r w:rsidRPr="00174127">
        <w:rPr>
          <w:rFonts w:ascii="Arial Nova" w:hAnsi="Arial Nova" w:cstheme="minorHAnsi"/>
          <w:i/>
          <w:color w:val="auto"/>
          <w:sz w:val="24"/>
          <w:szCs w:val="24"/>
        </w:rPr>
        <w:t>A18. Exceptions to Certification for Paperwork Reduction Act Submission</w:t>
      </w:r>
      <w:bookmarkEnd w:id="29"/>
    </w:p>
    <w:p w:rsidR="00D770BA" w:rsidRPr="003746F5" w:rsidP="00F9719E" w14:paraId="6BB9D8BF" w14:textId="77777777">
      <w:pPr>
        <w:spacing w:line="276" w:lineRule="auto"/>
        <w:rPr>
          <w:rFonts w:ascii="Arial Nova" w:hAnsi="Arial Nova" w:eastAsiaTheme="minorHAnsi" w:cstheme="minorBidi"/>
          <w:b/>
          <w:i/>
        </w:rPr>
      </w:pPr>
    </w:p>
    <w:p w:rsidR="00174127" w:rsidRPr="003746F5" w:rsidP="00F2743F" w14:paraId="6D6514F8" w14:textId="1FFFC9AA">
      <w:pPr>
        <w:spacing w:line="360" w:lineRule="auto"/>
        <w:rPr>
          <w:rFonts w:ascii="Arial Nova" w:hAnsi="Arial Nova" w:eastAsiaTheme="minorHAnsi" w:cstheme="minorBidi"/>
        </w:rPr>
      </w:pPr>
      <w:r w:rsidRPr="00234721">
        <w:rPr>
          <w:rFonts w:ascii="Arial Nova" w:hAnsi="Arial Nova" w:eastAsiaTheme="minorHAnsi" w:cstheme="minorBidi"/>
        </w:rPr>
        <w:t>There are no exceptions to the certification</w:t>
      </w:r>
      <w:r w:rsidRPr="00234721" w:rsidR="004951AB">
        <w:rPr>
          <w:rFonts w:ascii="Arial Nova" w:hAnsi="Arial Nova" w:eastAsiaTheme="minorHAnsi" w:cstheme="minorBidi"/>
        </w:rPr>
        <w:t xml:space="preserve"> statement</w:t>
      </w:r>
      <w:r w:rsidRPr="003746F5">
        <w:rPr>
          <w:rFonts w:ascii="Arial Nova" w:hAnsi="Arial Nova" w:eastAsiaTheme="minorHAnsi" w:cstheme="minorBidi"/>
        </w:rPr>
        <w:t>.</w:t>
      </w:r>
      <w:bookmarkEnd w:id="5"/>
      <w:bookmarkEnd w:id="6"/>
      <w:bookmarkEnd w:id="7"/>
    </w:p>
    <w:sectPr w:rsidSect="006C6884">
      <w:headerReference w:type="even" r:id="rId7"/>
      <w:headerReference w:type="default" r:id="rId8"/>
      <w:footerReference w:type="default" r:id="rId9"/>
      <w:headerReference w:type="first" r:id="rId10"/>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236FC8"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236FC8" w:rsidRPr="00EC1989" w:rsidP="00F421B3" w14:paraId="4C8B3529" w14:textId="04BEF6D0">
    <w:pPr>
      <w:spacing w:line="276" w:lineRule="auto"/>
      <w:rPr>
        <w:rFonts w:ascii="Arial Nova" w:hAnsi="Arial Nova"/>
        <w:b/>
        <w:i/>
        <w:sz w:val="22"/>
      </w:rPr>
    </w:pPr>
    <w:sdt>
      <w:sdtPr>
        <w:rPr>
          <w:rFonts w:ascii="Arial Nova" w:hAnsi="Arial Nova"/>
          <w:bCs/>
          <w:i/>
          <w:iCs/>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Content>
        <w:r>
          <w:rPr>
            <w:rFonts w:ascii="Arial Nova" w:hAnsi="Arial Nova"/>
            <w:bCs/>
            <w:i/>
            <w:iCs/>
          </w:rPr>
          <w:t>List of Ingredients Added to Tobacco in the Manufacture of Cigarette Products Supporting Statement A</w:t>
        </w:r>
      </w:sdtContent>
    </w:sdt>
    <w:r>
      <w:rPr>
        <w:rStyle w:val="Heading2Char"/>
        <w:rFonts w:ascii="Arial Nova" w:hAnsi="Arial Nova" w:cs="Times New Roman"/>
        <w:color w:val="auto"/>
        <w:sz w:val="18"/>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FC8" w14:paraId="5BBACE04" w14:textId="36F77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FC8" w14:paraId="16661FD4" w14:textId="4FED0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FC8" w14:paraId="07E45B66" w14:textId="3C878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3D506B"/>
    <w:multiLevelType w:val="hybridMultilevel"/>
    <w:tmpl w:val="898AE3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633665C"/>
    <w:multiLevelType w:val="hybridMultilevel"/>
    <w:tmpl w:val="454A89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89997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7615756">
    <w:abstractNumId w:val="0"/>
  </w:num>
  <w:num w:numId="3" w16cid:durableId="1057775415">
    <w:abstractNumId w:val="1"/>
  </w:num>
  <w:num w:numId="4" w16cid:durableId="191373125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62B0"/>
    <w:rsid w:val="0000793A"/>
    <w:rsid w:val="0001151F"/>
    <w:rsid w:val="00013103"/>
    <w:rsid w:val="00017FAF"/>
    <w:rsid w:val="00022645"/>
    <w:rsid w:val="00022E71"/>
    <w:rsid w:val="000237A2"/>
    <w:rsid w:val="00024725"/>
    <w:rsid w:val="00025370"/>
    <w:rsid w:val="00025B86"/>
    <w:rsid w:val="00027B3B"/>
    <w:rsid w:val="000309E3"/>
    <w:rsid w:val="000319C8"/>
    <w:rsid w:val="000324D6"/>
    <w:rsid w:val="00033648"/>
    <w:rsid w:val="00033796"/>
    <w:rsid w:val="00035D4B"/>
    <w:rsid w:val="00040A1B"/>
    <w:rsid w:val="00040B8C"/>
    <w:rsid w:val="00042944"/>
    <w:rsid w:val="000433C4"/>
    <w:rsid w:val="00044E54"/>
    <w:rsid w:val="00045A69"/>
    <w:rsid w:val="00046505"/>
    <w:rsid w:val="000501C2"/>
    <w:rsid w:val="00050767"/>
    <w:rsid w:val="000512F8"/>
    <w:rsid w:val="000522B5"/>
    <w:rsid w:val="000527CD"/>
    <w:rsid w:val="000530D1"/>
    <w:rsid w:val="00053E32"/>
    <w:rsid w:val="000579E1"/>
    <w:rsid w:val="00060F3A"/>
    <w:rsid w:val="00063512"/>
    <w:rsid w:val="00064195"/>
    <w:rsid w:val="0006499B"/>
    <w:rsid w:val="00065A2F"/>
    <w:rsid w:val="000664E6"/>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3C1B"/>
    <w:rsid w:val="000854EA"/>
    <w:rsid w:val="000862AA"/>
    <w:rsid w:val="000909FC"/>
    <w:rsid w:val="00092684"/>
    <w:rsid w:val="00094119"/>
    <w:rsid w:val="000941C5"/>
    <w:rsid w:val="000946D5"/>
    <w:rsid w:val="00094DB5"/>
    <w:rsid w:val="0009527A"/>
    <w:rsid w:val="000967B7"/>
    <w:rsid w:val="00096C70"/>
    <w:rsid w:val="000A08FD"/>
    <w:rsid w:val="000A3F81"/>
    <w:rsid w:val="000A4712"/>
    <w:rsid w:val="000A65C9"/>
    <w:rsid w:val="000A69F7"/>
    <w:rsid w:val="000A6B50"/>
    <w:rsid w:val="000B0295"/>
    <w:rsid w:val="000B0529"/>
    <w:rsid w:val="000B0744"/>
    <w:rsid w:val="000B0852"/>
    <w:rsid w:val="000B094E"/>
    <w:rsid w:val="000B09C8"/>
    <w:rsid w:val="000B2641"/>
    <w:rsid w:val="000B3851"/>
    <w:rsid w:val="000B3999"/>
    <w:rsid w:val="000B5701"/>
    <w:rsid w:val="000B58C3"/>
    <w:rsid w:val="000B70DD"/>
    <w:rsid w:val="000C035B"/>
    <w:rsid w:val="000C132A"/>
    <w:rsid w:val="000C1F14"/>
    <w:rsid w:val="000C285F"/>
    <w:rsid w:val="000C51C2"/>
    <w:rsid w:val="000C5919"/>
    <w:rsid w:val="000C619C"/>
    <w:rsid w:val="000C6D0F"/>
    <w:rsid w:val="000C7912"/>
    <w:rsid w:val="000D0EBA"/>
    <w:rsid w:val="000D11BC"/>
    <w:rsid w:val="000D1673"/>
    <w:rsid w:val="000D194D"/>
    <w:rsid w:val="000D2195"/>
    <w:rsid w:val="000D2D90"/>
    <w:rsid w:val="000D3C63"/>
    <w:rsid w:val="000D54AB"/>
    <w:rsid w:val="000D7EF9"/>
    <w:rsid w:val="000E1041"/>
    <w:rsid w:val="000E2E84"/>
    <w:rsid w:val="000E3B44"/>
    <w:rsid w:val="000E451B"/>
    <w:rsid w:val="000E474D"/>
    <w:rsid w:val="000E486D"/>
    <w:rsid w:val="000E526C"/>
    <w:rsid w:val="000E5540"/>
    <w:rsid w:val="000E576B"/>
    <w:rsid w:val="000E6216"/>
    <w:rsid w:val="000E6748"/>
    <w:rsid w:val="000E7395"/>
    <w:rsid w:val="000E7574"/>
    <w:rsid w:val="000F0603"/>
    <w:rsid w:val="000F06E9"/>
    <w:rsid w:val="000F0DCE"/>
    <w:rsid w:val="000F1078"/>
    <w:rsid w:val="000F1F30"/>
    <w:rsid w:val="000F244F"/>
    <w:rsid w:val="000F2885"/>
    <w:rsid w:val="000F2DB9"/>
    <w:rsid w:val="000F3623"/>
    <w:rsid w:val="000F418C"/>
    <w:rsid w:val="000F4F1C"/>
    <w:rsid w:val="000F7EEF"/>
    <w:rsid w:val="0010150C"/>
    <w:rsid w:val="00105229"/>
    <w:rsid w:val="001107D3"/>
    <w:rsid w:val="0011180A"/>
    <w:rsid w:val="00112FD5"/>
    <w:rsid w:val="00114387"/>
    <w:rsid w:val="001148F6"/>
    <w:rsid w:val="001148FC"/>
    <w:rsid w:val="00114FD4"/>
    <w:rsid w:val="001153F8"/>
    <w:rsid w:val="0011553A"/>
    <w:rsid w:val="00115816"/>
    <w:rsid w:val="00115E34"/>
    <w:rsid w:val="00117560"/>
    <w:rsid w:val="0011795E"/>
    <w:rsid w:val="00121138"/>
    <w:rsid w:val="00121838"/>
    <w:rsid w:val="00121CC6"/>
    <w:rsid w:val="00122E6C"/>
    <w:rsid w:val="001242B8"/>
    <w:rsid w:val="0012444B"/>
    <w:rsid w:val="00125761"/>
    <w:rsid w:val="00126574"/>
    <w:rsid w:val="00130C39"/>
    <w:rsid w:val="001313E9"/>
    <w:rsid w:val="00132652"/>
    <w:rsid w:val="0013354D"/>
    <w:rsid w:val="00133B91"/>
    <w:rsid w:val="00134607"/>
    <w:rsid w:val="00134FCB"/>
    <w:rsid w:val="001352C9"/>
    <w:rsid w:val="00136849"/>
    <w:rsid w:val="00137408"/>
    <w:rsid w:val="0014099F"/>
    <w:rsid w:val="00140C6E"/>
    <w:rsid w:val="00141B37"/>
    <w:rsid w:val="001425F9"/>
    <w:rsid w:val="001437A8"/>
    <w:rsid w:val="00143AB2"/>
    <w:rsid w:val="00144DE3"/>
    <w:rsid w:val="001470A0"/>
    <w:rsid w:val="001470F4"/>
    <w:rsid w:val="00147EB9"/>
    <w:rsid w:val="00147F1A"/>
    <w:rsid w:val="00150710"/>
    <w:rsid w:val="00151981"/>
    <w:rsid w:val="001531DE"/>
    <w:rsid w:val="00153475"/>
    <w:rsid w:val="001538D4"/>
    <w:rsid w:val="0015439F"/>
    <w:rsid w:val="00155038"/>
    <w:rsid w:val="0015668B"/>
    <w:rsid w:val="0015783D"/>
    <w:rsid w:val="001616EB"/>
    <w:rsid w:val="00161974"/>
    <w:rsid w:val="00161B04"/>
    <w:rsid w:val="00162473"/>
    <w:rsid w:val="00164C6F"/>
    <w:rsid w:val="00164D99"/>
    <w:rsid w:val="00164EFB"/>
    <w:rsid w:val="001657F2"/>
    <w:rsid w:val="00165ECD"/>
    <w:rsid w:val="001671C5"/>
    <w:rsid w:val="001673E8"/>
    <w:rsid w:val="00170E23"/>
    <w:rsid w:val="0017104A"/>
    <w:rsid w:val="001724E5"/>
    <w:rsid w:val="00173254"/>
    <w:rsid w:val="001738AE"/>
    <w:rsid w:val="00174127"/>
    <w:rsid w:val="00175229"/>
    <w:rsid w:val="00175487"/>
    <w:rsid w:val="00176F65"/>
    <w:rsid w:val="00177623"/>
    <w:rsid w:val="00180BEC"/>
    <w:rsid w:val="00180FCF"/>
    <w:rsid w:val="0018105A"/>
    <w:rsid w:val="001813F6"/>
    <w:rsid w:val="0018297B"/>
    <w:rsid w:val="00182BDA"/>
    <w:rsid w:val="00182DF6"/>
    <w:rsid w:val="00183035"/>
    <w:rsid w:val="00185854"/>
    <w:rsid w:val="001878A2"/>
    <w:rsid w:val="001904B6"/>
    <w:rsid w:val="00191EC5"/>
    <w:rsid w:val="00192CEC"/>
    <w:rsid w:val="001931EB"/>
    <w:rsid w:val="00193C4A"/>
    <w:rsid w:val="00193E62"/>
    <w:rsid w:val="00193EC8"/>
    <w:rsid w:val="00194E07"/>
    <w:rsid w:val="0019555B"/>
    <w:rsid w:val="00196C0B"/>
    <w:rsid w:val="00196E50"/>
    <w:rsid w:val="001A11C3"/>
    <w:rsid w:val="001A189A"/>
    <w:rsid w:val="001A1A87"/>
    <w:rsid w:val="001A1FA4"/>
    <w:rsid w:val="001A27EB"/>
    <w:rsid w:val="001A2BBF"/>
    <w:rsid w:val="001A4B39"/>
    <w:rsid w:val="001A4C40"/>
    <w:rsid w:val="001A5DAC"/>
    <w:rsid w:val="001A63F1"/>
    <w:rsid w:val="001A68E9"/>
    <w:rsid w:val="001A7079"/>
    <w:rsid w:val="001A7AA6"/>
    <w:rsid w:val="001A7C29"/>
    <w:rsid w:val="001B005D"/>
    <w:rsid w:val="001B0389"/>
    <w:rsid w:val="001B133D"/>
    <w:rsid w:val="001B1AA5"/>
    <w:rsid w:val="001B25D6"/>
    <w:rsid w:val="001B2987"/>
    <w:rsid w:val="001B29D5"/>
    <w:rsid w:val="001B2B26"/>
    <w:rsid w:val="001B2C45"/>
    <w:rsid w:val="001B2F80"/>
    <w:rsid w:val="001B4405"/>
    <w:rsid w:val="001B44B4"/>
    <w:rsid w:val="001B5844"/>
    <w:rsid w:val="001B6897"/>
    <w:rsid w:val="001B6AD7"/>
    <w:rsid w:val="001B6FBB"/>
    <w:rsid w:val="001B76EE"/>
    <w:rsid w:val="001C1DDB"/>
    <w:rsid w:val="001C1E51"/>
    <w:rsid w:val="001C2060"/>
    <w:rsid w:val="001C3B28"/>
    <w:rsid w:val="001C555B"/>
    <w:rsid w:val="001C5962"/>
    <w:rsid w:val="001C62E4"/>
    <w:rsid w:val="001C6A40"/>
    <w:rsid w:val="001C77B5"/>
    <w:rsid w:val="001C7A1A"/>
    <w:rsid w:val="001D00B3"/>
    <w:rsid w:val="001D04E0"/>
    <w:rsid w:val="001D0592"/>
    <w:rsid w:val="001D1790"/>
    <w:rsid w:val="001D1A2C"/>
    <w:rsid w:val="001D209E"/>
    <w:rsid w:val="001D2B91"/>
    <w:rsid w:val="001D2ED8"/>
    <w:rsid w:val="001D30C6"/>
    <w:rsid w:val="001D4A3E"/>
    <w:rsid w:val="001D6FC8"/>
    <w:rsid w:val="001D7419"/>
    <w:rsid w:val="001E0844"/>
    <w:rsid w:val="001E1CFC"/>
    <w:rsid w:val="001E228B"/>
    <w:rsid w:val="001E2D15"/>
    <w:rsid w:val="001E6905"/>
    <w:rsid w:val="001E6ECA"/>
    <w:rsid w:val="001E701A"/>
    <w:rsid w:val="001F0EC4"/>
    <w:rsid w:val="001F1214"/>
    <w:rsid w:val="001F1EEB"/>
    <w:rsid w:val="001F2EF5"/>
    <w:rsid w:val="001F33BD"/>
    <w:rsid w:val="001F360D"/>
    <w:rsid w:val="001F376D"/>
    <w:rsid w:val="001F480C"/>
    <w:rsid w:val="001F4DA7"/>
    <w:rsid w:val="001F5EF6"/>
    <w:rsid w:val="001F61EE"/>
    <w:rsid w:val="001F7CFD"/>
    <w:rsid w:val="00201A49"/>
    <w:rsid w:val="00202D2C"/>
    <w:rsid w:val="0020465C"/>
    <w:rsid w:val="002056A0"/>
    <w:rsid w:val="00205B7F"/>
    <w:rsid w:val="0020707A"/>
    <w:rsid w:val="00207A38"/>
    <w:rsid w:val="00207B4E"/>
    <w:rsid w:val="002114F2"/>
    <w:rsid w:val="00213ADD"/>
    <w:rsid w:val="00217EEA"/>
    <w:rsid w:val="00217FD5"/>
    <w:rsid w:val="00221BB2"/>
    <w:rsid w:val="002240E1"/>
    <w:rsid w:val="0022762B"/>
    <w:rsid w:val="002279EB"/>
    <w:rsid w:val="002301FE"/>
    <w:rsid w:val="00232AB4"/>
    <w:rsid w:val="00233784"/>
    <w:rsid w:val="002337E9"/>
    <w:rsid w:val="00233BBD"/>
    <w:rsid w:val="00234721"/>
    <w:rsid w:val="002348A3"/>
    <w:rsid w:val="00235238"/>
    <w:rsid w:val="00235357"/>
    <w:rsid w:val="00236FC8"/>
    <w:rsid w:val="0023775C"/>
    <w:rsid w:val="00243F50"/>
    <w:rsid w:val="002446F7"/>
    <w:rsid w:val="00245A9C"/>
    <w:rsid w:val="00245B60"/>
    <w:rsid w:val="00245E33"/>
    <w:rsid w:val="002472C8"/>
    <w:rsid w:val="00247D67"/>
    <w:rsid w:val="00247F9D"/>
    <w:rsid w:val="00251480"/>
    <w:rsid w:val="002518C9"/>
    <w:rsid w:val="00252289"/>
    <w:rsid w:val="002527E9"/>
    <w:rsid w:val="0025332B"/>
    <w:rsid w:val="00253630"/>
    <w:rsid w:val="00253F2A"/>
    <w:rsid w:val="0025458C"/>
    <w:rsid w:val="00254941"/>
    <w:rsid w:val="00254BD2"/>
    <w:rsid w:val="0025579E"/>
    <w:rsid w:val="00255804"/>
    <w:rsid w:val="00256A23"/>
    <w:rsid w:val="002570A4"/>
    <w:rsid w:val="00257423"/>
    <w:rsid w:val="002616D0"/>
    <w:rsid w:val="00262BB5"/>
    <w:rsid w:val="00262C62"/>
    <w:rsid w:val="00262F82"/>
    <w:rsid w:val="00270A99"/>
    <w:rsid w:val="0027486C"/>
    <w:rsid w:val="002751C6"/>
    <w:rsid w:val="0027592C"/>
    <w:rsid w:val="002759B6"/>
    <w:rsid w:val="002775E1"/>
    <w:rsid w:val="00277689"/>
    <w:rsid w:val="002811F8"/>
    <w:rsid w:val="00281552"/>
    <w:rsid w:val="002815D9"/>
    <w:rsid w:val="00283710"/>
    <w:rsid w:val="0028430A"/>
    <w:rsid w:val="00284424"/>
    <w:rsid w:val="002848A3"/>
    <w:rsid w:val="00286A3D"/>
    <w:rsid w:val="00286F22"/>
    <w:rsid w:val="0029027E"/>
    <w:rsid w:val="00290C22"/>
    <w:rsid w:val="0029138F"/>
    <w:rsid w:val="00292877"/>
    <w:rsid w:val="002928D1"/>
    <w:rsid w:val="00292CB3"/>
    <w:rsid w:val="00292DA5"/>
    <w:rsid w:val="002953D1"/>
    <w:rsid w:val="00296953"/>
    <w:rsid w:val="002A17E0"/>
    <w:rsid w:val="002A27C7"/>
    <w:rsid w:val="002A49BA"/>
    <w:rsid w:val="002A60F2"/>
    <w:rsid w:val="002A6CEE"/>
    <w:rsid w:val="002B0FAD"/>
    <w:rsid w:val="002B1A07"/>
    <w:rsid w:val="002B21B1"/>
    <w:rsid w:val="002B457B"/>
    <w:rsid w:val="002B550C"/>
    <w:rsid w:val="002B61B8"/>
    <w:rsid w:val="002B7E42"/>
    <w:rsid w:val="002B7EE8"/>
    <w:rsid w:val="002C0670"/>
    <w:rsid w:val="002C06B0"/>
    <w:rsid w:val="002C0D73"/>
    <w:rsid w:val="002C209D"/>
    <w:rsid w:val="002C30FC"/>
    <w:rsid w:val="002C4CE2"/>
    <w:rsid w:val="002C535D"/>
    <w:rsid w:val="002C5CB9"/>
    <w:rsid w:val="002C7AA6"/>
    <w:rsid w:val="002D1885"/>
    <w:rsid w:val="002D229F"/>
    <w:rsid w:val="002D376A"/>
    <w:rsid w:val="002D4168"/>
    <w:rsid w:val="002D418C"/>
    <w:rsid w:val="002D46BD"/>
    <w:rsid w:val="002D4E3F"/>
    <w:rsid w:val="002D57D1"/>
    <w:rsid w:val="002D6547"/>
    <w:rsid w:val="002D7CA9"/>
    <w:rsid w:val="002E0C89"/>
    <w:rsid w:val="002E23A6"/>
    <w:rsid w:val="002E2846"/>
    <w:rsid w:val="002E2898"/>
    <w:rsid w:val="002E4650"/>
    <w:rsid w:val="002E60E8"/>
    <w:rsid w:val="002E6805"/>
    <w:rsid w:val="002E7947"/>
    <w:rsid w:val="002E7982"/>
    <w:rsid w:val="002F0291"/>
    <w:rsid w:val="002F19E4"/>
    <w:rsid w:val="002F1D85"/>
    <w:rsid w:val="002F5F48"/>
    <w:rsid w:val="00300142"/>
    <w:rsid w:val="00301312"/>
    <w:rsid w:val="00301626"/>
    <w:rsid w:val="00301725"/>
    <w:rsid w:val="00301898"/>
    <w:rsid w:val="00302530"/>
    <w:rsid w:val="003025F9"/>
    <w:rsid w:val="00303234"/>
    <w:rsid w:val="00303E56"/>
    <w:rsid w:val="00304671"/>
    <w:rsid w:val="00306010"/>
    <w:rsid w:val="003065A4"/>
    <w:rsid w:val="00306AC9"/>
    <w:rsid w:val="00307367"/>
    <w:rsid w:val="00307495"/>
    <w:rsid w:val="00310F15"/>
    <w:rsid w:val="00311476"/>
    <w:rsid w:val="00313B45"/>
    <w:rsid w:val="0031613B"/>
    <w:rsid w:val="00316168"/>
    <w:rsid w:val="003161A1"/>
    <w:rsid w:val="003170E2"/>
    <w:rsid w:val="00317DB7"/>
    <w:rsid w:val="003202AB"/>
    <w:rsid w:val="00320835"/>
    <w:rsid w:val="00320905"/>
    <w:rsid w:val="00321CAE"/>
    <w:rsid w:val="00321F49"/>
    <w:rsid w:val="00322521"/>
    <w:rsid w:val="0032266C"/>
    <w:rsid w:val="00322EBA"/>
    <w:rsid w:val="003235EF"/>
    <w:rsid w:val="003244EC"/>
    <w:rsid w:val="003247A8"/>
    <w:rsid w:val="0032572C"/>
    <w:rsid w:val="00325DF6"/>
    <w:rsid w:val="00325F15"/>
    <w:rsid w:val="00325F43"/>
    <w:rsid w:val="00326F66"/>
    <w:rsid w:val="0032763D"/>
    <w:rsid w:val="00327E3E"/>
    <w:rsid w:val="0033024D"/>
    <w:rsid w:val="00331769"/>
    <w:rsid w:val="00333B64"/>
    <w:rsid w:val="00333EA0"/>
    <w:rsid w:val="00334D22"/>
    <w:rsid w:val="003351A7"/>
    <w:rsid w:val="00335F87"/>
    <w:rsid w:val="003366D9"/>
    <w:rsid w:val="00336B28"/>
    <w:rsid w:val="0033790F"/>
    <w:rsid w:val="0034000A"/>
    <w:rsid w:val="0034061F"/>
    <w:rsid w:val="00340723"/>
    <w:rsid w:val="00341165"/>
    <w:rsid w:val="0034300F"/>
    <w:rsid w:val="003436CA"/>
    <w:rsid w:val="00344185"/>
    <w:rsid w:val="003441DD"/>
    <w:rsid w:val="00345100"/>
    <w:rsid w:val="003472E6"/>
    <w:rsid w:val="00347663"/>
    <w:rsid w:val="0034797C"/>
    <w:rsid w:val="0035065E"/>
    <w:rsid w:val="00350ADE"/>
    <w:rsid w:val="00351000"/>
    <w:rsid w:val="00351863"/>
    <w:rsid w:val="00351E79"/>
    <w:rsid w:val="00352574"/>
    <w:rsid w:val="00353484"/>
    <w:rsid w:val="0035505A"/>
    <w:rsid w:val="00355865"/>
    <w:rsid w:val="00355BD0"/>
    <w:rsid w:val="003572FC"/>
    <w:rsid w:val="0035733C"/>
    <w:rsid w:val="00360DA1"/>
    <w:rsid w:val="00361013"/>
    <w:rsid w:val="00361985"/>
    <w:rsid w:val="00361DC9"/>
    <w:rsid w:val="00361E36"/>
    <w:rsid w:val="003635DF"/>
    <w:rsid w:val="00363770"/>
    <w:rsid w:val="00363C73"/>
    <w:rsid w:val="0036467C"/>
    <w:rsid w:val="00364798"/>
    <w:rsid w:val="00364D24"/>
    <w:rsid w:val="00364DA9"/>
    <w:rsid w:val="003663B2"/>
    <w:rsid w:val="003669B7"/>
    <w:rsid w:val="00366A62"/>
    <w:rsid w:val="003676C2"/>
    <w:rsid w:val="00367A1D"/>
    <w:rsid w:val="00367DDB"/>
    <w:rsid w:val="00370412"/>
    <w:rsid w:val="003707A5"/>
    <w:rsid w:val="003708C3"/>
    <w:rsid w:val="00371EFA"/>
    <w:rsid w:val="003728DD"/>
    <w:rsid w:val="00372C7E"/>
    <w:rsid w:val="00373659"/>
    <w:rsid w:val="00373A48"/>
    <w:rsid w:val="00373B2B"/>
    <w:rsid w:val="003746F5"/>
    <w:rsid w:val="003746F6"/>
    <w:rsid w:val="00375AE4"/>
    <w:rsid w:val="00375CDE"/>
    <w:rsid w:val="00376B95"/>
    <w:rsid w:val="00376DE3"/>
    <w:rsid w:val="003802A0"/>
    <w:rsid w:val="0038134A"/>
    <w:rsid w:val="00382D3D"/>
    <w:rsid w:val="00383011"/>
    <w:rsid w:val="00383590"/>
    <w:rsid w:val="00385288"/>
    <w:rsid w:val="00385744"/>
    <w:rsid w:val="0038577C"/>
    <w:rsid w:val="0038690C"/>
    <w:rsid w:val="00386935"/>
    <w:rsid w:val="00386C4E"/>
    <w:rsid w:val="00387A30"/>
    <w:rsid w:val="00391186"/>
    <w:rsid w:val="003913F0"/>
    <w:rsid w:val="00391AE3"/>
    <w:rsid w:val="003924F9"/>
    <w:rsid w:val="00392A97"/>
    <w:rsid w:val="00392AB1"/>
    <w:rsid w:val="003930F8"/>
    <w:rsid w:val="00394A6F"/>
    <w:rsid w:val="0039597F"/>
    <w:rsid w:val="00396342"/>
    <w:rsid w:val="003963B5"/>
    <w:rsid w:val="00397C80"/>
    <w:rsid w:val="003A08BD"/>
    <w:rsid w:val="003A3361"/>
    <w:rsid w:val="003A3EFA"/>
    <w:rsid w:val="003A463D"/>
    <w:rsid w:val="003A4D3B"/>
    <w:rsid w:val="003B0DA8"/>
    <w:rsid w:val="003B1BF5"/>
    <w:rsid w:val="003B2D46"/>
    <w:rsid w:val="003B3C0D"/>
    <w:rsid w:val="003B6AAC"/>
    <w:rsid w:val="003B7A86"/>
    <w:rsid w:val="003C0E51"/>
    <w:rsid w:val="003C1B31"/>
    <w:rsid w:val="003C1B60"/>
    <w:rsid w:val="003C2D8A"/>
    <w:rsid w:val="003C3A75"/>
    <w:rsid w:val="003C3F78"/>
    <w:rsid w:val="003C4408"/>
    <w:rsid w:val="003C47AD"/>
    <w:rsid w:val="003C49EF"/>
    <w:rsid w:val="003C52D0"/>
    <w:rsid w:val="003C52E7"/>
    <w:rsid w:val="003C54A8"/>
    <w:rsid w:val="003C7103"/>
    <w:rsid w:val="003C7DA8"/>
    <w:rsid w:val="003C7FFA"/>
    <w:rsid w:val="003D002F"/>
    <w:rsid w:val="003D09F0"/>
    <w:rsid w:val="003D3DDF"/>
    <w:rsid w:val="003D5BDC"/>
    <w:rsid w:val="003D6C5D"/>
    <w:rsid w:val="003D7006"/>
    <w:rsid w:val="003D71A3"/>
    <w:rsid w:val="003D7B02"/>
    <w:rsid w:val="003E1C69"/>
    <w:rsid w:val="003E1D37"/>
    <w:rsid w:val="003E2AAC"/>
    <w:rsid w:val="003E4334"/>
    <w:rsid w:val="003E445D"/>
    <w:rsid w:val="003E5A17"/>
    <w:rsid w:val="003E7199"/>
    <w:rsid w:val="003E7768"/>
    <w:rsid w:val="003F02E5"/>
    <w:rsid w:val="003F06AB"/>
    <w:rsid w:val="003F0857"/>
    <w:rsid w:val="003F168A"/>
    <w:rsid w:val="003F22D7"/>
    <w:rsid w:val="003F2AE3"/>
    <w:rsid w:val="003F2F29"/>
    <w:rsid w:val="003F3496"/>
    <w:rsid w:val="003F35FA"/>
    <w:rsid w:val="003F37D0"/>
    <w:rsid w:val="003F4CBA"/>
    <w:rsid w:val="003F5C4E"/>
    <w:rsid w:val="003F74D5"/>
    <w:rsid w:val="00401DB5"/>
    <w:rsid w:val="00403D6E"/>
    <w:rsid w:val="00404933"/>
    <w:rsid w:val="00406357"/>
    <w:rsid w:val="00406AAE"/>
    <w:rsid w:val="0040756C"/>
    <w:rsid w:val="004103A2"/>
    <w:rsid w:val="004114C8"/>
    <w:rsid w:val="004115EE"/>
    <w:rsid w:val="00412E89"/>
    <w:rsid w:val="00415EE4"/>
    <w:rsid w:val="00416413"/>
    <w:rsid w:val="0041655E"/>
    <w:rsid w:val="00417F08"/>
    <w:rsid w:val="004201F7"/>
    <w:rsid w:val="004220F8"/>
    <w:rsid w:val="004225DA"/>
    <w:rsid w:val="0042260D"/>
    <w:rsid w:val="00423C9A"/>
    <w:rsid w:val="00424010"/>
    <w:rsid w:val="00424A1E"/>
    <w:rsid w:val="00424C3D"/>
    <w:rsid w:val="00425446"/>
    <w:rsid w:val="00425600"/>
    <w:rsid w:val="0042620F"/>
    <w:rsid w:val="00426737"/>
    <w:rsid w:val="00426C96"/>
    <w:rsid w:val="00426CD8"/>
    <w:rsid w:val="00426D57"/>
    <w:rsid w:val="00427E22"/>
    <w:rsid w:val="00430724"/>
    <w:rsid w:val="004309BB"/>
    <w:rsid w:val="004315A8"/>
    <w:rsid w:val="004330A4"/>
    <w:rsid w:val="004335AA"/>
    <w:rsid w:val="004335BE"/>
    <w:rsid w:val="00434F30"/>
    <w:rsid w:val="004350F7"/>
    <w:rsid w:val="00435FFF"/>
    <w:rsid w:val="00437423"/>
    <w:rsid w:val="00440589"/>
    <w:rsid w:val="0044133C"/>
    <w:rsid w:val="004418E2"/>
    <w:rsid w:val="00442020"/>
    <w:rsid w:val="004437F4"/>
    <w:rsid w:val="00444D6D"/>
    <w:rsid w:val="00445781"/>
    <w:rsid w:val="00446AD4"/>
    <w:rsid w:val="0045043E"/>
    <w:rsid w:val="004506E7"/>
    <w:rsid w:val="0045102E"/>
    <w:rsid w:val="00451AF1"/>
    <w:rsid w:val="00451EAF"/>
    <w:rsid w:val="00452332"/>
    <w:rsid w:val="00452535"/>
    <w:rsid w:val="00452B5A"/>
    <w:rsid w:val="00452D93"/>
    <w:rsid w:val="00452F2E"/>
    <w:rsid w:val="0045375E"/>
    <w:rsid w:val="00453DC6"/>
    <w:rsid w:val="00455D86"/>
    <w:rsid w:val="0045770B"/>
    <w:rsid w:val="00460BAE"/>
    <w:rsid w:val="00462041"/>
    <w:rsid w:val="00462DB7"/>
    <w:rsid w:val="00463D95"/>
    <w:rsid w:val="00464818"/>
    <w:rsid w:val="00465615"/>
    <w:rsid w:val="00465D0A"/>
    <w:rsid w:val="00466835"/>
    <w:rsid w:val="00467A41"/>
    <w:rsid w:val="004703F2"/>
    <w:rsid w:val="004707E9"/>
    <w:rsid w:val="0047173A"/>
    <w:rsid w:val="0047255F"/>
    <w:rsid w:val="004729CC"/>
    <w:rsid w:val="00472A41"/>
    <w:rsid w:val="004737F1"/>
    <w:rsid w:val="00473987"/>
    <w:rsid w:val="00474382"/>
    <w:rsid w:val="00474C19"/>
    <w:rsid w:val="00475326"/>
    <w:rsid w:val="004754DE"/>
    <w:rsid w:val="00475659"/>
    <w:rsid w:val="0047616C"/>
    <w:rsid w:val="00477D3F"/>
    <w:rsid w:val="00482D49"/>
    <w:rsid w:val="0048677E"/>
    <w:rsid w:val="00487BCD"/>
    <w:rsid w:val="0049009F"/>
    <w:rsid w:val="004902E1"/>
    <w:rsid w:val="00490900"/>
    <w:rsid w:val="00491AC5"/>
    <w:rsid w:val="00492376"/>
    <w:rsid w:val="00492C06"/>
    <w:rsid w:val="00494576"/>
    <w:rsid w:val="00494A9D"/>
    <w:rsid w:val="004951AB"/>
    <w:rsid w:val="004952AF"/>
    <w:rsid w:val="00495599"/>
    <w:rsid w:val="00495E4F"/>
    <w:rsid w:val="00496003"/>
    <w:rsid w:val="004967F3"/>
    <w:rsid w:val="00496B80"/>
    <w:rsid w:val="00496EBD"/>
    <w:rsid w:val="00497B6A"/>
    <w:rsid w:val="004A2A37"/>
    <w:rsid w:val="004A3677"/>
    <w:rsid w:val="004A4045"/>
    <w:rsid w:val="004A484D"/>
    <w:rsid w:val="004A4E38"/>
    <w:rsid w:val="004A5144"/>
    <w:rsid w:val="004A581E"/>
    <w:rsid w:val="004A7D6D"/>
    <w:rsid w:val="004B06EB"/>
    <w:rsid w:val="004B126A"/>
    <w:rsid w:val="004B1B4C"/>
    <w:rsid w:val="004B20AE"/>
    <w:rsid w:val="004B27A4"/>
    <w:rsid w:val="004B2A19"/>
    <w:rsid w:val="004B387A"/>
    <w:rsid w:val="004B3B6B"/>
    <w:rsid w:val="004B4A98"/>
    <w:rsid w:val="004B4C91"/>
    <w:rsid w:val="004B5F61"/>
    <w:rsid w:val="004B6DE7"/>
    <w:rsid w:val="004C075C"/>
    <w:rsid w:val="004C2E97"/>
    <w:rsid w:val="004C322E"/>
    <w:rsid w:val="004C36E8"/>
    <w:rsid w:val="004C4C13"/>
    <w:rsid w:val="004C6013"/>
    <w:rsid w:val="004C6383"/>
    <w:rsid w:val="004D07EB"/>
    <w:rsid w:val="004D0ECC"/>
    <w:rsid w:val="004D164E"/>
    <w:rsid w:val="004D1A3D"/>
    <w:rsid w:val="004D2605"/>
    <w:rsid w:val="004D4EC6"/>
    <w:rsid w:val="004D4ECD"/>
    <w:rsid w:val="004D6D1D"/>
    <w:rsid w:val="004E0A58"/>
    <w:rsid w:val="004E0BD5"/>
    <w:rsid w:val="004E14BD"/>
    <w:rsid w:val="004E1EEE"/>
    <w:rsid w:val="004E2DDF"/>
    <w:rsid w:val="004E3B22"/>
    <w:rsid w:val="004E3D1E"/>
    <w:rsid w:val="004E48CA"/>
    <w:rsid w:val="004E5EBF"/>
    <w:rsid w:val="004E7A19"/>
    <w:rsid w:val="004F0345"/>
    <w:rsid w:val="004F0587"/>
    <w:rsid w:val="004F07B5"/>
    <w:rsid w:val="004F10C6"/>
    <w:rsid w:val="004F6931"/>
    <w:rsid w:val="004F7E1B"/>
    <w:rsid w:val="00501096"/>
    <w:rsid w:val="00501761"/>
    <w:rsid w:val="00501CE6"/>
    <w:rsid w:val="00502548"/>
    <w:rsid w:val="0050258A"/>
    <w:rsid w:val="00502878"/>
    <w:rsid w:val="00502B83"/>
    <w:rsid w:val="00502F80"/>
    <w:rsid w:val="00502FF7"/>
    <w:rsid w:val="00504809"/>
    <w:rsid w:val="00504B70"/>
    <w:rsid w:val="00504DC3"/>
    <w:rsid w:val="00505368"/>
    <w:rsid w:val="005055BA"/>
    <w:rsid w:val="00506AEB"/>
    <w:rsid w:val="00506F5B"/>
    <w:rsid w:val="00507429"/>
    <w:rsid w:val="00507E20"/>
    <w:rsid w:val="005100B4"/>
    <w:rsid w:val="00510394"/>
    <w:rsid w:val="0051264D"/>
    <w:rsid w:val="00512B2C"/>
    <w:rsid w:val="005132CE"/>
    <w:rsid w:val="00514AF7"/>
    <w:rsid w:val="00515847"/>
    <w:rsid w:val="005160A5"/>
    <w:rsid w:val="005162E0"/>
    <w:rsid w:val="005164C6"/>
    <w:rsid w:val="00517D13"/>
    <w:rsid w:val="00520156"/>
    <w:rsid w:val="00520DDE"/>
    <w:rsid w:val="00521B8E"/>
    <w:rsid w:val="0052238E"/>
    <w:rsid w:val="005234CB"/>
    <w:rsid w:val="00523EEC"/>
    <w:rsid w:val="0052413D"/>
    <w:rsid w:val="005245AD"/>
    <w:rsid w:val="00524752"/>
    <w:rsid w:val="005252D8"/>
    <w:rsid w:val="00525B26"/>
    <w:rsid w:val="0052619E"/>
    <w:rsid w:val="005265E0"/>
    <w:rsid w:val="005303CC"/>
    <w:rsid w:val="005308BB"/>
    <w:rsid w:val="00531775"/>
    <w:rsid w:val="005318A2"/>
    <w:rsid w:val="00531E5A"/>
    <w:rsid w:val="005322EE"/>
    <w:rsid w:val="0053288E"/>
    <w:rsid w:val="00532FED"/>
    <w:rsid w:val="00533E83"/>
    <w:rsid w:val="005344EB"/>
    <w:rsid w:val="00534B01"/>
    <w:rsid w:val="005356A8"/>
    <w:rsid w:val="005356CB"/>
    <w:rsid w:val="00535704"/>
    <w:rsid w:val="005357F7"/>
    <w:rsid w:val="0053590C"/>
    <w:rsid w:val="0053616A"/>
    <w:rsid w:val="00536C6F"/>
    <w:rsid w:val="0054179B"/>
    <w:rsid w:val="00542A30"/>
    <w:rsid w:val="0054328E"/>
    <w:rsid w:val="00545DCE"/>
    <w:rsid w:val="005464DB"/>
    <w:rsid w:val="005512D2"/>
    <w:rsid w:val="00552D1A"/>
    <w:rsid w:val="005554CD"/>
    <w:rsid w:val="00556212"/>
    <w:rsid w:val="0056050D"/>
    <w:rsid w:val="00560BEB"/>
    <w:rsid w:val="005614B5"/>
    <w:rsid w:val="00561540"/>
    <w:rsid w:val="00562F89"/>
    <w:rsid w:val="0056314D"/>
    <w:rsid w:val="00563FF7"/>
    <w:rsid w:val="00564ADE"/>
    <w:rsid w:val="00564DAF"/>
    <w:rsid w:val="005653A6"/>
    <w:rsid w:val="005655BB"/>
    <w:rsid w:val="005679DE"/>
    <w:rsid w:val="00570BEF"/>
    <w:rsid w:val="00570EE1"/>
    <w:rsid w:val="005725A0"/>
    <w:rsid w:val="00572F44"/>
    <w:rsid w:val="0057301E"/>
    <w:rsid w:val="00573C0B"/>
    <w:rsid w:val="00574182"/>
    <w:rsid w:val="00575122"/>
    <w:rsid w:val="00575FAA"/>
    <w:rsid w:val="005764B6"/>
    <w:rsid w:val="00580966"/>
    <w:rsid w:val="00581FAE"/>
    <w:rsid w:val="00582B40"/>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4743"/>
    <w:rsid w:val="00595229"/>
    <w:rsid w:val="0059571E"/>
    <w:rsid w:val="00595B87"/>
    <w:rsid w:val="0059635F"/>
    <w:rsid w:val="00596DAE"/>
    <w:rsid w:val="0059774C"/>
    <w:rsid w:val="005A02B5"/>
    <w:rsid w:val="005A1524"/>
    <w:rsid w:val="005A238A"/>
    <w:rsid w:val="005A2529"/>
    <w:rsid w:val="005A274B"/>
    <w:rsid w:val="005A2C66"/>
    <w:rsid w:val="005A459E"/>
    <w:rsid w:val="005B02FD"/>
    <w:rsid w:val="005B0735"/>
    <w:rsid w:val="005B0824"/>
    <w:rsid w:val="005B0FDA"/>
    <w:rsid w:val="005B153F"/>
    <w:rsid w:val="005B18C8"/>
    <w:rsid w:val="005B204D"/>
    <w:rsid w:val="005B2343"/>
    <w:rsid w:val="005B2CEB"/>
    <w:rsid w:val="005B3C44"/>
    <w:rsid w:val="005B407D"/>
    <w:rsid w:val="005B557A"/>
    <w:rsid w:val="005B5846"/>
    <w:rsid w:val="005B6E0D"/>
    <w:rsid w:val="005B7342"/>
    <w:rsid w:val="005C113F"/>
    <w:rsid w:val="005C2502"/>
    <w:rsid w:val="005C2E09"/>
    <w:rsid w:val="005C3BAC"/>
    <w:rsid w:val="005C429C"/>
    <w:rsid w:val="005C4A8E"/>
    <w:rsid w:val="005C4EB9"/>
    <w:rsid w:val="005C50C1"/>
    <w:rsid w:val="005C5D90"/>
    <w:rsid w:val="005C5E74"/>
    <w:rsid w:val="005C665A"/>
    <w:rsid w:val="005C6BEE"/>
    <w:rsid w:val="005C6E5C"/>
    <w:rsid w:val="005C7F68"/>
    <w:rsid w:val="005D0123"/>
    <w:rsid w:val="005D0688"/>
    <w:rsid w:val="005D12BA"/>
    <w:rsid w:val="005D148D"/>
    <w:rsid w:val="005D1CA3"/>
    <w:rsid w:val="005D4175"/>
    <w:rsid w:val="005D44FA"/>
    <w:rsid w:val="005D6B32"/>
    <w:rsid w:val="005D76B6"/>
    <w:rsid w:val="005E092E"/>
    <w:rsid w:val="005E15B3"/>
    <w:rsid w:val="005E1760"/>
    <w:rsid w:val="005E2EB1"/>
    <w:rsid w:val="005E3B2F"/>
    <w:rsid w:val="005E3B44"/>
    <w:rsid w:val="005E41F2"/>
    <w:rsid w:val="005E4247"/>
    <w:rsid w:val="005E46C6"/>
    <w:rsid w:val="005E4DD4"/>
    <w:rsid w:val="005E53D4"/>
    <w:rsid w:val="005E5A6F"/>
    <w:rsid w:val="005E5D77"/>
    <w:rsid w:val="005E5EB3"/>
    <w:rsid w:val="005E6089"/>
    <w:rsid w:val="005E71D9"/>
    <w:rsid w:val="005E72D3"/>
    <w:rsid w:val="005F0118"/>
    <w:rsid w:val="005F053D"/>
    <w:rsid w:val="005F27B0"/>
    <w:rsid w:val="005F42B2"/>
    <w:rsid w:val="005F59E3"/>
    <w:rsid w:val="005F6A3C"/>
    <w:rsid w:val="005F6B8F"/>
    <w:rsid w:val="00600721"/>
    <w:rsid w:val="00600CE2"/>
    <w:rsid w:val="00601A7C"/>
    <w:rsid w:val="00602338"/>
    <w:rsid w:val="00602496"/>
    <w:rsid w:val="006061AD"/>
    <w:rsid w:val="006072A6"/>
    <w:rsid w:val="00607423"/>
    <w:rsid w:val="00607A3C"/>
    <w:rsid w:val="00607F5E"/>
    <w:rsid w:val="006113BF"/>
    <w:rsid w:val="00611BE9"/>
    <w:rsid w:val="00611F0E"/>
    <w:rsid w:val="00612564"/>
    <w:rsid w:val="00612C88"/>
    <w:rsid w:val="00612D94"/>
    <w:rsid w:val="0061446C"/>
    <w:rsid w:val="00616165"/>
    <w:rsid w:val="00616D37"/>
    <w:rsid w:val="0061735A"/>
    <w:rsid w:val="0061738C"/>
    <w:rsid w:val="00617C01"/>
    <w:rsid w:val="00621025"/>
    <w:rsid w:val="00621035"/>
    <w:rsid w:val="00621E9A"/>
    <w:rsid w:val="006229F4"/>
    <w:rsid w:val="00622A90"/>
    <w:rsid w:val="00622D0A"/>
    <w:rsid w:val="00623673"/>
    <w:rsid w:val="00623B89"/>
    <w:rsid w:val="0062414D"/>
    <w:rsid w:val="006244AE"/>
    <w:rsid w:val="00624A54"/>
    <w:rsid w:val="006254D2"/>
    <w:rsid w:val="00625969"/>
    <w:rsid w:val="00627B83"/>
    <w:rsid w:val="006305E3"/>
    <w:rsid w:val="0063084C"/>
    <w:rsid w:val="0063115C"/>
    <w:rsid w:val="006321AE"/>
    <w:rsid w:val="0063273E"/>
    <w:rsid w:val="00632812"/>
    <w:rsid w:val="00633256"/>
    <w:rsid w:val="00633D93"/>
    <w:rsid w:val="00634F7E"/>
    <w:rsid w:val="00635DFC"/>
    <w:rsid w:val="0063657F"/>
    <w:rsid w:val="00636837"/>
    <w:rsid w:val="00637791"/>
    <w:rsid w:val="00641327"/>
    <w:rsid w:val="006424E2"/>
    <w:rsid w:val="0064336E"/>
    <w:rsid w:val="00643C52"/>
    <w:rsid w:val="006467B3"/>
    <w:rsid w:val="0064724F"/>
    <w:rsid w:val="00647E10"/>
    <w:rsid w:val="0065226A"/>
    <w:rsid w:val="00652FCF"/>
    <w:rsid w:val="006530C9"/>
    <w:rsid w:val="00654309"/>
    <w:rsid w:val="00656374"/>
    <w:rsid w:val="006568FB"/>
    <w:rsid w:val="0066017E"/>
    <w:rsid w:val="00660353"/>
    <w:rsid w:val="006605E1"/>
    <w:rsid w:val="00661110"/>
    <w:rsid w:val="006612BC"/>
    <w:rsid w:val="0066283D"/>
    <w:rsid w:val="00664CB6"/>
    <w:rsid w:val="00666384"/>
    <w:rsid w:val="00671208"/>
    <w:rsid w:val="00672889"/>
    <w:rsid w:val="00672B92"/>
    <w:rsid w:val="00672B9C"/>
    <w:rsid w:val="0067390D"/>
    <w:rsid w:val="00674C79"/>
    <w:rsid w:val="00676065"/>
    <w:rsid w:val="006763E9"/>
    <w:rsid w:val="006766BC"/>
    <w:rsid w:val="00681915"/>
    <w:rsid w:val="006819F5"/>
    <w:rsid w:val="00681EDB"/>
    <w:rsid w:val="00682C5B"/>
    <w:rsid w:val="00684213"/>
    <w:rsid w:val="00684904"/>
    <w:rsid w:val="00684B49"/>
    <w:rsid w:val="006857CD"/>
    <w:rsid w:val="00685F63"/>
    <w:rsid w:val="00692260"/>
    <w:rsid w:val="006925DC"/>
    <w:rsid w:val="00692803"/>
    <w:rsid w:val="00692D51"/>
    <w:rsid w:val="00693EF9"/>
    <w:rsid w:val="006940B9"/>
    <w:rsid w:val="0069422D"/>
    <w:rsid w:val="00696914"/>
    <w:rsid w:val="00697804"/>
    <w:rsid w:val="00697826"/>
    <w:rsid w:val="006A00FC"/>
    <w:rsid w:val="006A126A"/>
    <w:rsid w:val="006A1435"/>
    <w:rsid w:val="006A1CC2"/>
    <w:rsid w:val="006A35D1"/>
    <w:rsid w:val="006A56DD"/>
    <w:rsid w:val="006A5F6A"/>
    <w:rsid w:val="006A642F"/>
    <w:rsid w:val="006B0943"/>
    <w:rsid w:val="006B0EC1"/>
    <w:rsid w:val="006B13F1"/>
    <w:rsid w:val="006B2ED3"/>
    <w:rsid w:val="006B4D41"/>
    <w:rsid w:val="006B53EA"/>
    <w:rsid w:val="006B550E"/>
    <w:rsid w:val="006B5B13"/>
    <w:rsid w:val="006B5ED1"/>
    <w:rsid w:val="006B6C77"/>
    <w:rsid w:val="006B72B8"/>
    <w:rsid w:val="006C198F"/>
    <w:rsid w:val="006C1B41"/>
    <w:rsid w:val="006C4150"/>
    <w:rsid w:val="006C6884"/>
    <w:rsid w:val="006C68C7"/>
    <w:rsid w:val="006D0630"/>
    <w:rsid w:val="006D07A7"/>
    <w:rsid w:val="006D2398"/>
    <w:rsid w:val="006D2E8D"/>
    <w:rsid w:val="006D32AC"/>
    <w:rsid w:val="006D4CEA"/>
    <w:rsid w:val="006D5195"/>
    <w:rsid w:val="006D546F"/>
    <w:rsid w:val="006D5856"/>
    <w:rsid w:val="006D5C68"/>
    <w:rsid w:val="006D6E38"/>
    <w:rsid w:val="006D74AB"/>
    <w:rsid w:val="006E37A1"/>
    <w:rsid w:val="006E3A24"/>
    <w:rsid w:val="006E3AC5"/>
    <w:rsid w:val="006E4357"/>
    <w:rsid w:val="006E6105"/>
    <w:rsid w:val="006E69B1"/>
    <w:rsid w:val="006E6EBA"/>
    <w:rsid w:val="006E731C"/>
    <w:rsid w:val="006F1D28"/>
    <w:rsid w:val="006F3445"/>
    <w:rsid w:val="006F3714"/>
    <w:rsid w:val="006F604B"/>
    <w:rsid w:val="006F686D"/>
    <w:rsid w:val="006F688B"/>
    <w:rsid w:val="007005BE"/>
    <w:rsid w:val="00700D27"/>
    <w:rsid w:val="007016C1"/>
    <w:rsid w:val="00703126"/>
    <w:rsid w:val="00703D42"/>
    <w:rsid w:val="00705BCE"/>
    <w:rsid w:val="007061DA"/>
    <w:rsid w:val="0070677F"/>
    <w:rsid w:val="00706B50"/>
    <w:rsid w:val="00707077"/>
    <w:rsid w:val="0071174E"/>
    <w:rsid w:val="00711C11"/>
    <w:rsid w:val="00713566"/>
    <w:rsid w:val="007135AC"/>
    <w:rsid w:val="00717306"/>
    <w:rsid w:val="00721BBA"/>
    <w:rsid w:val="00721F14"/>
    <w:rsid w:val="00722941"/>
    <w:rsid w:val="00722F58"/>
    <w:rsid w:val="00723BD6"/>
    <w:rsid w:val="00724B74"/>
    <w:rsid w:val="00726642"/>
    <w:rsid w:val="00727BC4"/>
    <w:rsid w:val="007300ED"/>
    <w:rsid w:val="00730482"/>
    <w:rsid w:val="00730F6D"/>
    <w:rsid w:val="00731DF5"/>
    <w:rsid w:val="0073296F"/>
    <w:rsid w:val="00735B20"/>
    <w:rsid w:val="00735DAE"/>
    <w:rsid w:val="00736929"/>
    <w:rsid w:val="00744977"/>
    <w:rsid w:val="007468F1"/>
    <w:rsid w:val="00747C9C"/>
    <w:rsid w:val="00747DB9"/>
    <w:rsid w:val="00750E46"/>
    <w:rsid w:val="0075161F"/>
    <w:rsid w:val="007527C3"/>
    <w:rsid w:val="007537C3"/>
    <w:rsid w:val="00754514"/>
    <w:rsid w:val="0075457C"/>
    <w:rsid w:val="0075459E"/>
    <w:rsid w:val="007553BA"/>
    <w:rsid w:val="0075647F"/>
    <w:rsid w:val="0075687C"/>
    <w:rsid w:val="00756ECB"/>
    <w:rsid w:val="00757AEA"/>
    <w:rsid w:val="00760FB0"/>
    <w:rsid w:val="0076225F"/>
    <w:rsid w:val="007624A1"/>
    <w:rsid w:val="0076406E"/>
    <w:rsid w:val="007645E1"/>
    <w:rsid w:val="00765339"/>
    <w:rsid w:val="00766652"/>
    <w:rsid w:val="00767117"/>
    <w:rsid w:val="00767B70"/>
    <w:rsid w:val="007701B4"/>
    <w:rsid w:val="00770D9A"/>
    <w:rsid w:val="00771210"/>
    <w:rsid w:val="0077178B"/>
    <w:rsid w:val="00771DB1"/>
    <w:rsid w:val="00775E85"/>
    <w:rsid w:val="007762FE"/>
    <w:rsid w:val="00776E81"/>
    <w:rsid w:val="0078038C"/>
    <w:rsid w:val="007805AF"/>
    <w:rsid w:val="007806AB"/>
    <w:rsid w:val="00780913"/>
    <w:rsid w:val="0078132B"/>
    <w:rsid w:val="00782079"/>
    <w:rsid w:val="007847C7"/>
    <w:rsid w:val="00786D0F"/>
    <w:rsid w:val="0078739A"/>
    <w:rsid w:val="00787F57"/>
    <w:rsid w:val="00790761"/>
    <w:rsid w:val="00793474"/>
    <w:rsid w:val="00796A1D"/>
    <w:rsid w:val="007974CA"/>
    <w:rsid w:val="007974D2"/>
    <w:rsid w:val="007A04B1"/>
    <w:rsid w:val="007A080B"/>
    <w:rsid w:val="007A0D5D"/>
    <w:rsid w:val="007A1CA9"/>
    <w:rsid w:val="007A38DD"/>
    <w:rsid w:val="007A47A5"/>
    <w:rsid w:val="007A5E51"/>
    <w:rsid w:val="007A7B78"/>
    <w:rsid w:val="007B2A9E"/>
    <w:rsid w:val="007B3A18"/>
    <w:rsid w:val="007B3EE6"/>
    <w:rsid w:val="007B49C8"/>
    <w:rsid w:val="007B70F8"/>
    <w:rsid w:val="007B72E9"/>
    <w:rsid w:val="007B7FCF"/>
    <w:rsid w:val="007C3A7E"/>
    <w:rsid w:val="007C46FF"/>
    <w:rsid w:val="007C49FE"/>
    <w:rsid w:val="007C525F"/>
    <w:rsid w:val="007C67B0"/>
    <w:rsid w:val="007C6B4B"/>
    <w:rsid w:val="007D0251"/>
    <w:rsid w:val="007D036F"/>
    <w:rsid w:val="007D0BF5"/>
    <w:rsid w:val="007D0E3B"/>
    <w:rsid w:val="007D27DD"/>
    <w:rsid w:val="007D4093"/>
    <w:rsid w:val="007D53E9"/>
    <w:rsid w:val="007D73F9"/>
    <w:rsid w:val="007E00C3"/>
    <w:rsid w:val="007E0FAB"/>
    <w:rsid w:val="007E1076"/>
    <w:rsid w:val="007E13DB"/>
    <w:rsid w:val="007E1AEE"/>
    <w:rsid w:val="007E1C0B"/>
    <w:rsid w:val="007E2303"/>
    <w:rsid w:val="007E2599"/>
    <w:rsid w:val="007E3120"/>
    <w:rsid w:val="007E39E4"/>
    <w:rsid w:val="007E3ECD"/>
    <w:rsid w:val="007E5A65"/>
    <w:rsid w:val="007E6699"/>
    <w:rsid w:val="007E7274"/>
    <w:rsid w:val="007E7815"/>
    <w:rsid w:val="007F1F47"/>
    <w:rsid w:val="007F1FF2"/>
    <w:rsid w:val="007F4B24"/>
    <w:rsid w:val="007F5BA4"/>
    <w:rsid w:val="007F6B67"/>
    <w:rsid w:val="007F6F43"/>
    <w:rsid w:val="007F72CF"/>
    <w:rsid w:val="00800A03"/>
    <w:rsid w:val="00801358"/>
    <w:rsid w:val="00802F1E"/>
    <w:rsid w:val="00803CD8"/>
    <w:rsid w:val="008056F5"/>
    <w:rsid w:val="00807208"/>
    <w:rsid w:val="00807463"/>
    <w:rsid w:val="00815FF3"/>
    <w:rsid w:val="00816E98"/>
    <w:rsid w:val="00817EB8"/>
    <w:rsid w:val="00820AA6"/>
    <w:rsid w:val="00820B53"/>
    <w:rsid w:val="00821FBD"/>
    <w:rsid w:val="00823609"/>
    <w:rsid w:val="0082381F"/>
    <w:rsid w:val="00825471"/>
    <w:rsid w:val="00825A18"/>
    <w:rsid w:val="00825AEE"/>
    <w:rsid w:val="0082642C"/>
    <w:rsid w:val="00826750"/>
    <w:rsid w:val="00826FF6"/>
    <w:rsid w:val="00827409"/>
    <w:rsid w:val="008303B6"/>
    <w:rsid w:val="00830EFB"/>
    <w:rsid w:val="00831A73"/>
    <w:rsid w:val="00834033"/>
    <w:rsid w:val="0083538A"/>
    <w:rsid w:val="008354A1"/>
    <w:rsid w:val="008355E3"/>
    <w:rsid w:val="008361C5"/>
    <w:rsid w:val="00836E5B"/>
    <w:rsid w:val="00836FD6"/>
    <w:rsid w:val="008371FF"/>
    <w:rsid w:val="008407C2"/>
    <w:rsid w:val="008424CC"/>
    <w:rsid w:val="00843E42"/>
    <w:rsid w:val="0084413F"/>
    <w:rsid w:val="008445A6"/>
    <w:rsid w:val="00844E9D"/>
    <w:rsid w:val="008453BF"/>
    <w:rsid w:val="00845FE8"/>
    <w:rsid w:val="00846071"/>
    <w:rsid w:val="00846D0B"/>
    <w:rsid w:val="008470F1"/>
    <w:rsid w:val="00850F2F"/>
    <w:rsid w:val="008524B8"/>
    <w:rsid w:val="00855B3D"/>
    <w:rsid w:val="00856493"/>
    <w:rsid w:val="008565DE"/>
    <w:rsid w:val="00856B88"/>
    <w:rsid w:val="008577D9"/>
    <w:rsid w:val="0085795B"/>
    <w:rsid w:val="00860C54"/>
    <w:rsid w:val="00861A13"/>
    <w:rsid w:val="00861C51"/>
    <w:rsid w:val="00862613"/>
    <w:rsid w:val="0086466C"/>
    <w:rsid w:val="00864BCB"/>
    <w:rsid w:val="00865500"/>
    <w:rsid w:val="008667EE"/>
    <w:rsid w:val="00867A1D"/>
    <w:rsid w:val="00870573"/>
    <w:rsid w:val="008712A8"/>
    <w:rsid w:val="00871463"/>
    <w:rsid w:val="0087179F"/>
    <w:rsid w:val="00871B11"/>
    <w:rsid w:val="00871DA5"/>
    <w:rsid w:val="0087289D"/>
    <w:rsid w:val="00873FF3"/>
    <w:rsid w:val="008763DB"/>
    <w:rsid w:val="008766EF"/>
    <w:rsid w:val="00877E30"/>
    <w:rsid w:val="00877E8B"/>
    <w:rsid w:val="00880185"/>
    <w:rsid w:val="0088111F"/>
    <w:rsid w:val="008815BC"/>
    <w:rsid w:val="00881B28"/>
    <w:rsid w:val="00881C43"/>
    <w:rsid w:val="00881C58"/>
    <w:rsid w:val="00882038"/>
    <w:rsid w:val="008820A0"/>
    <w:rsid w:val="008828FE"/>
    <w:rsid w:val="0088291B"/>
    <w:rsid w:val="0088293E"/>
    <w:rsid w:val="008829BB"/>
    <w:rsid w:val="00884292"/>
    <w:rsid w:val="00884744"/>
    <w:rsid w:val="00884994"/>
    <w:rsid w:val="00885465"/>
    <w:rsid w:val="00885E67"/>
    <w:rsid w:val="00890D87"/>
    <w:rsid w:val="00891BF9"/>
    <w:rsid w:val="008925CF"/>
    <w:rsid w:val="008937E5"/>
    <w:rsid w:val="00893C46"/>
    <w:rsid w:val="00896E6F"/>
    <w:rsid w:val="008977C3"/>
    <w:rsid w:val="00897835"/>
    <w:rsid w:val="008A3961"/>
    <w:rsid w:val="008A3B13"/>
    <w:rsid w:val="008A3B5F"/>
    <w:rsid w:val="008A46F0"/>
    <w:rsid w:val="008A5D7E"/>
    <w:rsid w:val="008A6654"/>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4E7"/>
    <w:rsid w:val="008B7B9A"/>
    <w:rsid w:val="008B7F29"/>
    <w:rsid w:val="008C10DD"/>
    <w:rsid w:val="008C184E"/>
    <w:rsid w:val="008C1998"/>
    <w:rsid w:val="008C1BBD"/>
    <w:rsid w:val="008C28FA"/>
    <w:rsid w:val="008C39DE"/>
    <w:rsid w:val="008C4930"/>
    <w:rsid w:val="008C64CB"/>
    <w:rsid w:val="008C7ADF"/>
    <w:rsid w:val="008C7FB7"/>
    <w:rsid w:val="008D0264"/>
    <w:rsid w:val="008D0701"/>
    <w:rsid w:val="008D076B"/>
    <w:rsid w:val="008D17CA"/>
    <w:rsid w:val="008D1BCD"/>
    <w:rsid w:val="008D1F05"/>
    <w:rsid w:val="008D4146"/>
    <w:rsid w:val="008D4692"/>
    <w:rsid w:val="008D5160"/>
    <w:rsid w:val="008D6BCA"/>
    <w:rsid w:val="008D6FC7"/>
    <w:rsid w:val="008D73D7"/>
    <w:rsid w:val="008E003E"/>
    <w:rsid w:val="008E0298"/>
    <w:rsid w:val="008E1E9F"/>
    <w:rsid w:val="008E3549"/>
    <w:rsid w:val="008E3A68"/>
    <w:rsid w:val="008E4F5E"/>
    <w:rsid w:val="008E5120"/>
    <w:rsid w:val="008E54FB"/>
    <w:rsid w:val="008E5C8F"/>
    <w:rsid w:val="008E6115"/>
    <w:rsid w:val="008E6300"/>
    <w:rsid w:val="008E6585"/>
    <w:rsid w:val="008E6E8E"/>
    <w:rsid w:val="008F06FD"/>
    <w:rsid w:val="008F09C7"/>
    <w:rsid w:val="008F0D19"/>
    <w:rsid w:val="008F0EC2"/>
    <w:rsid w:val="008F2441"/>
    <w:rsid w:val="008F2484"/>
    <w:rsid w:val="008F3E83"/>
    <w:rsid w:val="008F573D"/>
    <w:rsid w:val="008F5A3B"/>
    <w:rsid w:val="008F5F4B"/>
    <w:rsid w:val="008F62AD"/>
    <w:rsid w:val="008F6F62"/>
    <w:rsid w:val="0090068D"/>
    <w:rsid w:val="009016BA"/>
    <w:rsid w:val="00901816"/>
    <w:rsid w:val="00901A46"/>
    <w:rsid w:val="00901CFF"/>
    <w:rsid w:val="009031F2"/>
    <w:rsid w:val="00903F21"/>
    <w:rsid w:val="00905EFA"/>
    <w:rsid w:val="009062F1"/>
    <w:rsid w:val="00906367"/>
    <w:rsid w:val="00906AF9"/>
    <w:rsid w:val="00907049"/>
    <w:rsid w:val="0090718A"/>
    <w:rsid w:val="00912382"/>
    <w:rsid w:val="00912A60"/>
    <w:rsid w:val="00912AB1"/>
    <w:rsid w:val="00913070"/>
    <w:rsid w:val="00914AE5"/>
    <w:rsid w:val="00914DDD"/>
    <w:rsid w:val="009152E4"/>
    <w:rsid w:val="00915A7C"/>
    <w:rsid w:val="0091632F"/>
    <w:rsid w:val="00917A76"/>
    <w:rsid w:val="00920032"/>
    <w:rsid w:val="009209AB"/>
    <w:rsid w:val="0092271D"/>
    <w:rsid w:val="0092460D"/>
    <w:rsid w:val="009252F3"/>
    <w:rsid w:val="0092533F"/>
    <w:rsid w:val="00926231"/>
    <w:rsid w:val="009273DE"/>
    <w:rsid w:val="00927E21"/>
    <w:rsid w:val="00927FD3"/>
    <w:rsid w:val="00931BA1"/>
    <w:rsid w:val="00933D85"/>
    <w:rsid w:val="00934D01"/>
    <w:rsid w:val="009370E3"/>
    <w:rsid w:val="00937DD4"/>
    <w:rsid w:val="00942FF6"/>
    <w:rsid w:val="00943394"/>
    <w:rsid w:val="009433D0"/>
    <w:rsid w:val="00943596"/>
    <w:rsid w:val="00943731"/>
    <w:rsid w:val="00943F38"/>
    <w:rsid w:val="009449AD"/>
    <w:rsid w:val="00944A4E"/>
    <w:rsid w:val="00944A57"/>
    <w:rsid w:val="00945079"/>
    <w:rsid w:val="00945272"/>
    <w:rsid w:val="0094597F"/>
    <w:rsid w:val="00946805"/>
    <w:rsid w:val="00947197"/>
    <w:rsid w:val="00947B45"/>
    <w:rsid w:val="0095038A"/>
    <w:rsid w:val="0095039E"/>
    <w:rsid w:val="00950A85"/>
    <w:rsid w:val="00951FC4"/>
    <w:rsid w:val="0095378A"/>
    <w:rsid w:val="00953C77"/>
    <w:rsid w:val="009543A4"/>
    <w:rsid w:val="00954807"/>
    <w:rsid w:val="00954943"/>
    <w:rsid w:val="009549FE"/>
    <w:rsid w:val="00954AF3"/>
    <w:rsid w:val="00955CBF"/>
    <w:rsid w:val="009562FB"/>
    <w:rsid w:val="00957FBB"/>
    <w:rsid w:val="00961682"/>
    <w:rsid w:val="00961AB3"/>
    <w:rsid w:val="009621D8"/>
    <w:rsid w:val="00962979"/>
    <w:rsid w:val="009629FE"/>
    <w:rsid w:val="009631A6"/>
    <w:rsid w:val="009636B0"/>
    <w:rsid w:val="009639AB"/>
    <w:rsid w:val="00964541"/>
    <w:rsid w:val="00964EA3"/>
    <w:rsid w:val="00965078"/>
    <w:rsid w:val="0096597B"/>
    <w:rsid w:val="00965C1C"/>
    <w:rsid w:val="009660F6"/>
    <w:rsid w:val="00966D3C"/>
    <w:rsid w:val="00967E45"/>
    <w:rsid w:val="009709D7"/>
    <w:rsid w:val="0097101F"/>
    <w:rsid w:val="009712E3"/>
    <w:rsid w:val="009724B7"/>
    <w:rsid w:val="00972DDD"/>
    <w:rsid w:val="009740A0"/>
    <w:rsid w:val="0097423E"/>
    <w:rsid w:val="009751C9"/>
    <w:rsid w:val="00975360"/>
    <w:rsid w:val="0097577D"/>
    <w:rsid w:val="00975E5B"/>
    <w:rsid w:val="009764B2"/>
    <w:rsid w:val="00976B0E"/>
    <w:rsid w:val="009775E8"/>
    <w:rsid w:val="009815E1"/>
    <w:rsid w:val="00983A51"/>
    <w:rsid w:val="009843A6"/>
    <w:rsid w:val="00984576"/>
    <w:rsid w:val="00987A94"/>
    <w:rsid w:val="00987BAB"/>
    <w:rsid w:val="00987D39"/>
    <w:rsid w:val="00990B61"/>
    <w:rsid w:val="009915DC"/>
    <w:rsid w:val="00991FF9"/>
    <w:rsid w:val="0099295F"/>
    <w:rsid w:val="00992B70"/>
    <w:rsid w:val="009933A8"/>
    <w:rsid w:val="00993896"/>
    <w:rsid w:val="009948C3"/>
    <w:rsid w:val="00995866"/>
    <w:rsid w:val="00995ED7"/>
    <w:rsid w:val="009974F0"/>
    <w:rsid w:val="00997FED"/>
    <w:rsid w:val="009A1CD1"/>
    <w:rsid w:val="009A20D0"/>
    <w:rsid w:val="009A3838"/>
    <w:rsid w:val="009A473B"/>
    <w:rsid w:val="009A47DD"/>
    <w:rsid w:val="009A537E"/>
    <w:rsid w:val="009A58AD"/>
    <w:rsid w:val="009A64D9"/>
    <w:rsid w:val="009A7A03"/>
    <w:rsid w:val="009A7AED"/>
    <w:rsid w:val="009B41C8"/>
    <w:rsid w:val="009B45D5"/>
    <w:rsid w:val="009B4CBC"/>
    <w:rsid w:val="009B670F"/>
    <w:rsid w:val="009B6F63"/>
    <w:rsid w:val="009B795B"/>
    <w:rsid w:val="009C00DD"/>
    <w:rsid w:val="009C09FA"/>
    <w:rsid w:val="009C0EB2"/>
    <w:rsid w:val="009C149A"/>
    <w:rsid w:val="009C14C4"/>
    <w:rsid w:val="009C22FF"/>
    <w:rsid w:val="009C24FE"/>
    <w:rsid w:val="009C3263"/>
    <w:rsid w:val="009C3361"/>
    <w:rsid w:val="009C4FC4"/>
    <w:rsid w:val="009C65E2"/>
    <w:rsid w:val="009C68E5"/>
    <w:rsid w:val="009C74E6"/>
    <w:rsid w:val="009D01D0"/>
    <w:rsid w:val="009D1026"/>
    <w:rsid w:val="009D5462"/>
    <w:rsid w:val="009D5A11"/>
    <w:rsid w:val="009D5E19"/>
    <w:rsid w:val="009D6781"/>
    <w:rsid w:val="009D67CF"/>
    <w:rsid w:val="009E13CC"/>
    <w:rsid w:val="009E1554"/>
    <w:rsid w:val="009E1622"/>
    <w:rsid w:val="009E1E43"/>
    <w:rsid w:val="009E40F2"/>
    <w:rsid w:val="009E503F"/>
    <w:rsid w:val="009E6B84"/>
    <w:rsid w:val="009E781C"/>
    <w:rsid w:val="009F0389"/>
    <w:rsid w:val="009F120B"/>
    <w:rsid w:val="009F1A9C"/>
    <w:rsid w:val="009F1C1B"/>
    <w:rsid w:val="009F285F"/>
    <w:rsid w:val="009F2E8A"/>
    <w:rsid w:val="009F3D81"/>
    <w:rsid w:val="009F450A"/>
    <w:rsid w:val="009F6568"/>
    <w:rsid w:val="009F6FDA"/>
    <w:rsid w:val="009F7006"/>
    <w:rsid w:val="00A00965"/>
    <w:rsid w:val="00A02812"/>
    <w:rsid w:val="00A0324A"/>
    <w:rsid w:val="00A04D24"/>
    <w:rsid w:val="00A05326"/>
    <w:rsid w:val="00A05425"/>
    <w:rsid w:val="00A06525"/>
    <w:rsid w:val="00A0692D"/>
    <w:rsid w:val="00A073F0"/>
    <w:rsid w:val="00A1278A"/>
    <w:rsid w:val="00A129AA"/>
    <w:rsid w:val="00A12B6B"/>
    <w:rsid w:val="00A12DEC"/>
    <w:rsid w:val="00A13123"/>
    <w:rsid w:val="00A137AD"/>
    <w:rsid w:val="00A1400C"/>
    <w:rsid w:val="00A14A78"/>
    <w:rsid w:val="00A17040"/>
    <w:rsid w:val="00A179C0"/>
    <w:rsid w:val="00A20379"/>
    <w:rsid w:val="00A2136E"/>
    <w:rsid w:val="00A21CCD"/>
    <w:rsid w:val="00A21E75"/>
    <w:rsid w:val="00A224FC"/>
    <w:rsid w:val="00A2270C"/>
    <w:rsid w:val="00A22740"/>
    <w:rsid w:val="00A22CE1"/>
    <w:rsid w:val="00A23138"/>
    <w:rsid w:val="00A23D44"/>
    <w:rsid w:val="00A23FC2"/>
    <w:rsid w:val="00A246E3"/>
    <w:rsid w:val="00A24BF6"/>
    <w:rsid w:val="00A25BD3"/>
    <w:rsid w:val="00A262B4"/>
    <w:rsid w:val="00A27620"/>
    <w:rsid w:val="00A27B7E"/>
    <w:rsid w:val="00A27F5B"/>
    <w:rsid w:val="00A303DB"/>
    <w:rsid w:val="00A3310C"/>
    <w:rsid w:val="00A335E6"/>
    <w:rsid w:val="00A3408F"/>
    <w:rsid w:val="00A34405"/>
    <w:rsid w:val="00A35E54"/>
    <w:rsid w:val="00A36875"/>
    <w:rsid w:val="00A37A48"/>
    <w:rsid w:val="00A41772"/>
    <w:rsid w:val="00A41E87"/>
    <w:rsid w:val="00A427B3"/>
    <w:rsid w:val="00A43B85"/>
    <w:rsid w:val="00A445CC"/>
    <w:rsid w:val="00A44DDE"/>
    <w:rsid w:val="00A47A18"/>
    <w:rsid w:val="00A47DE7"/>
    <w:rsid w:val="00A507B8"/>
    <w:rsid w:val="00A50883"/>
    <w:rsid w:val="00A50B4F"/>
    <w:rsid w:val="00A5196D"/>
    <w:rsid w:val="00A51DEF"/>
    <w:rsid w:val="00A51F01"/>
    <w:rsid w:val="00A526E9"/>
    <w:rsid w:val="00A531B6"/>
    <w:rsid w:val="00A533F8"/>
    <w:rsid w:val="00A55602"/>
    <w:rsid w:val="00A55631"/>
    <w:rsid w:val="00A565DC"/>
    <w:rsid w:val="00A57A4F"/>
    <w:rsid w:val="00A61B46"/>
    <w:rsid w:val="00A61C78"/>
    <w:rsid w:val="00A62DC3"/>
    <w:rsid w:val="00A63E8C"/>
    <w:rsid w:val="00A6438A"/>
    <w:rsid w:val="00A64CF2"/>
    <w:rsid w:val="00A65EA2"/>
    <w:rsid w:val="00A666C4"/>
    <w:rsid w:val="00A66ADC"/>
    <w:rsid w:val="00A70059"/>
    <w:rsid w:val="00A70AAA"/>
    <w:rsid w:val="00A7120A"/>
    <w:rsid w:val="00A714C6"/>
    <w:rsid w:val="00A72991"/>
    <w:rsid w:val="00A73F79"/>
    <w:rsid w:val="00A73FC8"/>
    <w:rsid w:val="00A763C7"/>
    <w:rsid w:val="00A76D0A"/>
    <w:rsid w:val="00A80261"/>
    <w:rsid w:val="00A817FF"/>
    <w:rsid w:val="00A81969"/>
    <w:rsid w:val="00A82353"/>
    <w:rsid w:val="00A836CA"/>
    <w:rsid w:val="00A838B9"/>
    <w:rsid w:val="00A83BDE"/>
    <w:rsid w:val="00A8475D"/>
    <w:rsid w:val="00A84D5D"/>
    <w:rsid w:val="00A85426"/>
    <w:rsid w:val="00A86370"/>
    <w:rsid w:val="00A86DD8"/>
    <w:rsid w:val="00A872D2"/>
    <w:rsid w:val="00A9066F"/>
    <w:rsid w:val="00A90827"/>
    <w:rsid w:val="00A9175D"/>
    <w:rsid w:val="00A94585"/>
    <w:rsid w:val="00A952B4"/>
    <w:rsid w:val="00A9536A"/>
    <w:rsid w:val="00A95ADC"/>
    <w:rsid w:val="00A97D8B"/>
    <w:rsid w:val="00A97F6E"/>
    <w:rsid w:val="00AA0079"/>
    <w:rsid w:val="00AA0A2D"/>
    <w:rsid w:val="00AA0AB7"/>
    <w:rsid w:val="00AA17F6"/>
    <w:rsid w:val="00AA1F44"/>
    <w:rsid w:val="00AA2CDC"/>
    <w:rsid w:val="00AA79D3"/>
    <w:rsid w:val="00AB0D37"/>
    <w:rsid w:val="00AB1CDA"/>
    <w:rsid w:val="00AB3750"/>
    <w:rsid w:val="00AB3CD2"/>
    <w:rsid w:val="00AB3EEB"/>
    <w:rsid w:val="00AB4404"/>
    <w:rsid w:val="00AB5D7A"/>
    <w:rsid w:val="00AB5F5A"/>
    <w:rsid w:val="00AB6717"/>
    <w:rsid w:val="00AB690E"/>
    <w:rsid w:val="00AB76A8"/>
    <w:rsid w:val="00AB7AA6"/>
    <w:rsid w:val="00AB7E66"/>
    <w:rsid w:val="00AC26F2"/>
    <w:rsid w:val="00AC4BD3"/>
    <w:rsid w:val="00AC6049"/>
    <w:rsid w:val="00AD1647"/>
    <w:rsid w:val="00AD1E0B"/>
    <w:rsid w:val="00AD2088"/>
    <w:rsid w:val="00AD2969"/>
    <w:rsid w:val="00AD2FF5"/>
    <w:rsid w:val="00AD3B18"/>
    <w:rsid w:val="00AD43BA"/>
    <w:rsid w:val="00AD645D"/>
    <w:rsid w:val="00AE002E"/>
    <w:rsid w:val="00AE1B71"/>
    <w:rsid w:val="00AE211C"/>
    <w:rsid w:val="00AE2B27"/>
    <w:rsid w:val="00AE33A2"/>
    <w:rsid w:val="00AE395E"/>
    <w:rsid w:val="00AE573E"/>
    <w:rsid w:val="00AE59FB"/>
    <w:rsid w:val="00AE5A86"/>
    <w:rsid w:val="00AE5F27"/>
    <w:rsid w:val="00AE6315"/>
    <w:rsid w:val="00AE7360"/>
    <w:rsid w:val="00AF0868"/>
    <w:rsid w:val="00AF2A28"/>
    <w:rsid w:val="00AF2DDA"/>
    <w:rsid w:val="00AF351E"/>
    <w:rsid w:val="00AF3705"/>
    <w:rsid w:val="00AF444B"/>
    <w:rsid w:val="00AF4CEE"/>
    <w:rsid w:val="00AF5ACD"/>
    <w:rsid w:val="00AF5E3F"/>
    <w:rsid w:val="00AF6059"/>
    <w:rsid w:val="00AF6787"/>
    <w:rsid w:val="00AF69DA"/>
    <w:rsid w:val="00AF7655"/>
    <w:rsid w:val="00B00C14"/>
    <w:rsid w:val="00B021C0"/>
    <w:rsid w:val="00B03118"/>
    <w:rsid w:val="00B038AA"/>
    <w:rsid w:val="00B03A68"/>
    <w:rsid w:val="00B04573"/>
    <w:rsid w:val="00B04DC4"/>
    <w:rsid w:val="00B05072"/>
    <w:rsid w:val="00B056D8"/>
    <w:rsid w:val="00B068F1"/>
    <w:rsid w:val="00B06E47"/>
    <w:rsid w:val="00B1004B"/>
    <w:rsid w:val="00B11CFF"/>
    <w:rsid w:val="00B128BB"/>
    <w:rsid w:val="00B13677"/>
    <w:rsid w:val="00B13C31"/>
    <w:rsid w:val="00B14ED7"/>
    <w:rsid w:val="00B175DB"/>
    <w:rsid w:val="00B17C48"/>
    <w:rsid w:val="00B2006F"/>
    <w:rsid w:val="00B20D2B"/>
    <w:rsid w:val="00B2145B"/>
    <w:rsid w:val="00B21A16"/>
    <w:rsid w:val="00B227B3"/>
    <w:rsid w:val="00B24C44"/>
    <w:rsid w:val="00B260EE"/>
    <w:rsid w:val="00B261E3"/>
    <w:rsid w:val="00B27A40"/>
    <w:rsid w:val="00B31242"/>
    <w:rsid w:val="00B321E2"/>
    <w:rsid w:val="00B3225A"/>
    <w:rsid w:val="00B3339A"/>
    <w:rsid w:val="00B33BC0"/>
    <w:rsid w:val="00B3490B"/>
    <w:rsid w:val="00B35A85"/>
    <w:rsid w:val="00B35A8D"/>
    <w:rsid w:val="00B35BAB"/>
    <w:rsid w:val="00B366E1"/>
    <w:rsid w:val="00B37537"/>
    <w:rsid w:val="00B41032"/>
    <w:rsid w:val="00B411AA"/>
    <w:rsid w:val="00B423D9"/>
    <w:rsid w:val="00B42C17"/>
    <w:rsid w:val="00B444C4"/>
    <w:rsid w:val="00B44C6C"/>
    <w:rsid w:val="00B4568A"/>
    <w:rsid w:val="00B45D9F"/>
    <w:rsid w:val="00B45DEE"/>
    <w:rsid w:val="00B46DEF"/>
    <w:rsid w:val="00B47018"/>
    <w:rsid w:val="00B47537"/>
    <w:rsid w:val="00B47811"/>
    <w:rsid w:val="00B5071E"/>
    <w:rsid w:val="00B514A8"/>
    <w:rsid w:val="00B51E58"/>
    <w:rsid w:val="00B531FB"/>
    <w:rsid w:val="00B532CE"/>
    <w:rsid w:val="00B53D9F"/>
    <w:rsid w:val="00B55537"/>
    <w:rsid w:val="00B55975"/>
    <w:rsid w:val="00B55B9F"/>
    <w:rsid w:val="00B55F22"/>
    <w:rsid w:val="00B562DA"/>
    <w:rsid w:val="00B56D8D"/>
    <w:rsid w:val="00B57F24"/>
    <w:rsid w:val="00B61D3F"/>
    <w:rsid w:val="00B61D65"/>
    <w:rsid w:val="00B61E98"/>
    <w:rsid w:val="00B62712"/>
    <w:rsid w:val="00B62DD2"/>
    <w:rsid w:val="00B62E81"/>
    <w:rsid w:val="00B633B7"/>
    <w:rsid w:val="00B657C3"/>
    <w:rsid w:val="00B669C7"/>
    <w:rsid w:val="00B66E41"/>
    <w:rsid w:val="00B6744D"/>
    <w:rsid w:val="00B70357"/>
    <w:rsid w:val="00B71957"/>
    <w:rsid w:val="00B72565"/>
    <w:rsid w:val="00B72757"/>
    <w:rsid w:val="00B72D44"/>
    <w:rsid w:val="00B732ED"/>
    <w:rsid w:val="00B73E97"/>
    <w:rsid w:val="00B74732"/>
    <w:rsid w:val="00B748B2"/>
    <w:rsid w:val="00B77CE5"/>
    <w:rsid w:val="00B800B3"/>
    <w:rsid w:val="00B849FB"/>
    <w:rsid w:val="00B854BD"/>
    <w:rsid w:val="00B86187"/>
    <w:rsid w:val="00B86194"/>
    <w:rsid w:val="00B87069"/>
    <w:rsid w:val="00B9082C"/>
    <w:rsid w:val="00B91C78"/>
    <w:rsid w:val="00B93A37"/>
    <w:rsid w:val="00B9424D"/>
    <w:rsid w:val="00B94C2E"/>
    <w:rsid w:val="00B94CA9"/>
    <w:rsid w:val="00B958A8"/>
    <w:rsid w:val="00B96181"/>
    <w:rsid w:val="00B963A0"/>
    <w:rsid w:val="00B97D14"/>
    <w:rsid w:val="00BA0288"/>
    <w:rsid w:val="00BA03B1"/>
    <w:rsid w:val="00BA1945"/>
    <w:rsid w:val="00BA1B6A"/>
    <w:rsid w:val="00BA37C9"/>
    <w:rsid w:val="00BA3839"/>
    <w:rsid w:val="00BA4B48"/>
    <w:rsid w:val="00BA4F9C"/>
    <w:rsid w:val="00BA5032"/>
    <w:rsid w:val="00BA6914"/>
    <w:rsid w:val="00BA7953"/>
    <w:rsid w:val="00BA79D7"/>
    <w:rsid w:val="00BA79E4"/>
    <w:rsid w:val="00BA7AEF"/>
    <w:rsid w:val="00BB0B39"/>
    <w:rsid w:val="00BB0C46"/>
    <w:rsid w:val="00BB2076"/>
    <w:rsid w:val="00BB4C31"/>
    <w:rsid w:val="00BB6941"/>
    <w:rsid w:val="00BB6B41"/>
    <w:rsid w:val="00BB7E82"/>
    <w:rsid w:val="00BC000F"/>
    <w:rsid w:val="00BC0D69"/>
    <w:rsid w:val="00BC156B"/>
    <w:rsid w:val="00BC1F68"/>
    <w:rsid w:val="00BC2936"/>
    <w:rsid w:val="00BC2FEB"/>
    <w:rsid w:val="00BC3288"/>
    <w:rsid w:val="00BC3A00"/>
    <w:rsid w:val="00BC3C1D"/>
    <w:rsid w:val="00BC3DA1"/>
    <w:rsid w:val="00BC4603"/>
    <w:rsid w:val="00BC50A2"/>
    <w:rsid w:val="00BC5804"/>
    <w:rsid w:val="00BC5BA0"/>
    <w:rsid w:val="00BC65A0"/>
    <w:rsid w:val="00BC6F2E"/>
    <w:rsid w:val="00BC716B"/>
    <w:rsid w:val="00BC75DC"/>
    <w:rsid w:val="00BD0575"/>
    <w:rsid w:val="00BD1396"/>
    <w:rsid w:val="00BD4514"/>
    <w:rsid w:val="00BD4B47"/>
    <w:rsid w:val="00BD4E10"/>
    <w:rsid w:val="00BD4FF8"/>
    <w:rsid w:val="00BD5005"/>
    <w:rsid w:val="00BD6B3D"/>
    <w:rsid w:val="00BD6BD1"/>
    <w:rsid w:val="00BD7971"/>
    <w:rsid w:val="00BE05A3"/>
    <w:rsid w:val="00BE0663"/>
    <w:rsid w:val="00BE07F7"/>
    <w:rsid w:val="00BE19F8"/>
    <w:rsid w:val="00BE3138"/>
    <w:rsid w:val="00BE3BC1"/>
    <w:rsid w:val="00BE4CB2"/>
    <w:rsid w:val="00BE5BFC"/>
    <w:rsid w:val="00BE6334"/>
    <w:rsid w:val="00BE6789"/>
    <w:rsid w:val="00BE6C91"/>
    <w:rsid w:val="00BE6F91"/>
    <w:rsid w:val="00BE7BD5"/>
    <w:rsid w:val="00BF0265"/>
    <w:rsid w:val="00BF0AD1"/>
    <w:rsid w:val="00BF1282"/>
    <w:rsid w:val="00BF297D"/>
    <w:rsid w:val="00BF3763"/>
    <w:rsid w:val="00BF499E"/>
    <w:rsid w:val="00BF4DA0"/>
    <w:rsid w:val="00BF7B02"/>
    <w:rsid w:val="00C0083E"/>
    <w:rsid w:val="00C00CD3"/>
    <w:rsid w:val="00C016AE"/>
    <w:rsid w:val="00C019F6"/>
    <w:rsid w:val="00C01DB7"/>
    <w:rsid w:val="00C02C72"/>
    <w:rsid w:val="00C02FEC"/>
    <w:rsid w:val="00C03B20"/>
    <w:rsid w:val="00C0547C"/>
    <w:rsid w:val="00C05A1A"/>
    <w:rsid w:val="00C06A0E"/>
    <w:rsid w:val="00C07EFA"/>
    <w:rsid w:val="00C10F57"/>
    <w:rsid w:val="00C117AA"/>
    <w:rsid w:val="00C1201A"/>
    <w:rsid w:val="00C1203E"/>
    <w:rsid w:val="00C126D1"/>
    <w:rsid w:val="00C139B2"/>
    <w:rsid w:val="00C1431E"/>
    <w:rsid w:val="00C145CB"/>
    <w:rsid w:val="00C14DF7"/>
    <w:rsid w:val="00C150D6"/>
    <w:rsid w:val="00C151A1"/>
    <w:rsid w:val="00C1624F"/>
    <w:rsid w:val="00C16C9F"/>
    <w:rsid w:val="00C16E57"/>
    <w:rsid w:val="00C20D93"/>
    <w:rsid w:val="00C20EAF"/>
    <w:rsid w:val="00C21955"/>
    <w:rsid w:val="00C22DC6"/>
    <w:rsid w:val="00C23360"/>
    <w:rsid w:val="00C23A87"/>
    <w:rsid w:val="00C23DCB"/>
    <w:rsid w:val="00C25CF7"/>
    <w:rsid w:val="00C269C3"/>
    <w:rsid w:val="00C27E8D"/>
    <w:rsid w:val="00C30143"/>
    <w:rsid w:val="00C30663"/>
    <w:rsid w:val="00C31254"/>
    <w:rsid w:val="00C31CBD"/>
    <w:rsid w:val="00C32117"/>
    <w:rsid w:val="00C323A3"/>
    <w:rsid w:val="00C33F15"/>
    <w:rsid w:val="00C35B0F"/>
    <w:rsid w:val="00C37969"/>
    <w:rsid w:val="00C37EBE"/>
    <w:rsid w:val="00C40B5D"/>
    <w:rsid w:val="00C40DA4"/>
    <w:rsid w:val="00C41179"/>
    <w:rsid w:val="00C41CBA"/>
    <w:rsid w:val="00C42859"/>
    <w:rsid w:val="00C435D0"/>
    <w:rsid w:val="00C437B7"/>
    <w:rsid w:val="00C44DD8"/>
    <w:rsid w:val="00C45D9A"/>
    <w:rsid w:val="00C45DB4"/>
    <w:rsid w:val="00C46B40"/>
    <w:rsid w:val="00C46E76"/>
    <w:rsid w:val="00C47327"/>
    <w:rsid w:val="00C47F88"/>
    <w:rsid w:val="00C50C79"/>
    <w:rsid w:val="00C512C3"/>
    <w:rsid w:val="00C5274F"/>
    <w:rsid w:val="00C54922"/>
    <w:rsid w:val="00C555A4"/>
    <w:rsid w:val="00C555F1"/>
    <w:rsid w:val="00C565F6"/>
    <w:rsid w:val="00C57A7E"/>
    <w:rsid w:val="00C604BC"/>
    <w:rsid w:val="00C60ABF"/>
    <w:rsid w:val="00C60BFF"/>
    <w:rsid w:val="00C617EE"/>
    <w:rsid w:val="00C6195E"/>
    <w:rsid w:val="00C62C1B"/>
    <w:rsid w:val="00C6313E"/>
    <w:rsid w:val="00C638BC"/>
    <w:rsid w:val="00C66005"/>
    <w:rsid w:val="00C66A69"/>
    <w:rsid w:val="00C7071D"/>
    <w:rsid w:val="00C709BA"/>
    <w:rsid w:val="00C70E8A"/>
    <w:rsid w:val="00C71598"/>
    <w:rsid w:val="00C71E80"/>
    <w:rsid w:val="00C73109"/>
    <w:rsid w:val="00C74FBE"/>
    <w:rsid w:val="00C75D4D"/>
    <w:rsid w:val="00C76676"/>
    <w:rsid w:val="00C776CA"/>
    <w:rsid w:val="00C77BAA"/>
    <w:rsid w:val="00C77BE8"/>
    <w:rsid w:val="00C80C55"/>
    <w:rsid w:val="00C81522"/>
    <w:rsid w:val="00C83853"/>
    <w:rsid w:val="00C8701D"/>
    <w:rsid w:val="00C905E6"/>
    <w:rsid w:val="00C92A0E"/>
    <w:rsid w:val="00C92B9E"/>
    <w:rsid w:val="00C9330B"/>
    <w:rsid w:val="00C93A71"/>
    <w:rsid w:val="00C93E67"/>
    <w:rsid w:val="00C9464A"/>
    <w:rsid w:val="00C95C05"/>
    <w:rsid w:val="00C95C53"/>
    <w:rsid w:val="00C9744B"/>
    <w:rsid w:val="00C974BE"/>
    <w:rsid w:val="00C978E3"/>
    <w:rsid w:val="00CA0161"/>
    <w:rsid w:val="00CA0A80"/>
    <w:rsid w:val="00CA0AE7"/>
    <w:rsid w:val="00CA1CC9"/>
    <w:rsid w:val="00CA1EC6"/>
    <w:rsid w:val="00CA1F73"/>
    <w:rsid w:val="00CA468C"/>
    <w:rsid w:val="00CA479D"/>
    <w:rsid w:val="00CA4C6C"/>
    <w:rsid w:val="00CA5926"/>
    <w:rsid w:val="00CA6AE7"/>
    <w:rsid w:val="00CB1018"/>
    <w:rsid w:val="00CB1CCB"/>
    <w:rsid w:val="00CB20E7"/>
    <w:rsid w:val="00CB249A"/>
    <w:rsid w:val="00CB2678"/>
    <w:rsid w:val="00CB2928"/>
    <w:rsid w:val="00CB3420"/>
    <w:rsid w:val="00CB3A87"/>
    <w:rsid w:val="00CB3B34"/>
    <w:rsid w:val="00CB3B54"/>
    <w:rsid w:val="00CB44B9"/>
    <w:rsid w:val="00CB4C2F"/>
    <w:rsid w:val="00CB5ED5"/>
    <w:rsid w:val="00CB63E1"/>
    <w:rsid w:val="00CB6852"/>
    <w:rsid w:val="00CB70B0"/>
    <w:rsid w:val="00CB7200"/>
    <w:rsid w:val="00CB7687"/>
    <w:rsid w:val="00CB7766"/>
    <w:rsid w:val="00CC0B1F"/>
    <w:rsid w:val="00CC19BC"/>
    <w:rsid w:val="00CC1D9B"/>
    <w:rsid w:val="00CC266B"/>
    <w:rsid w:val="00CC51BC"/>
    <w:rsid w:val="00CC523C"/>
    <w:rsid w:val="00CC7AB1"/>
    <w:rsid w:val="00CD0DB4"/>
    <w:rsid w:val="00CD1E56"/>
    <w:rsid w:val="00CD2CA9"/>
    <w:rsid w:val="00CD324E"/>
    <w:rsid w:val="00CD4C5C"/>
    <w:rsid w:val="00CD6F75"/>
    <w:rsid w:val="00CD7711"/>
    <w:rsid w:val="00CD7B51"/>
    <w:rsid w:val="00CE03C4"/>
    <w:rsid w:val="00CE050B"/>
    <w:rsid w:val="00CE055D"/>
    <w:rsid w:val="00CE0B31"/>
    <w:rsid w:val="00CE0F15"/>
    <w:rsid w:val="00CE191A"/>
    <w:rsid w:val="00CE2371"/>
    <w:rsid w:val="00CE3A3C"/>
    <w:rsid w:val="00CE44C0"/>
    <w:rsid w:val="00CE69AF"/>
    <w:rsid w:val="00CF0258"/>
    <w:rsid w:val="00CF056B"/>
    <w:rsid w:val="00CF05FA"/>
    <w:rsid w:val="00CF088C"/>
    <w:rsid w:val="00CF0E3E"/>
    <w:rsid w:val="00CF2292"/>
    <w:rsid w:val="00CF2A4C"/>
    <w:rsid w:val="00CF2BB5"/>
    <w:rsid w:val="00CF33EE"/>
    <w:rsid w:val="00CF3C2C"/>
    <w:rsid w:val="00CF5CA5"/>
    <w:rsid w:val="00CF72A2"/>
    <w:rsid w:val="00CF7C5D"/>
    <w:rsid w:val="00D02AA3"/>
    <w:rsid w:val="00D06755"/>
    <w:rsid w:val="00D068D3"/>
    <w:rsid w:val="00D06E44"/>
    <w:rsid w:val="00D07712"/>
    <w:rsid w:val="00D10723"/>
    <w:rsid w:val="00D108DF"/>
    <w:rsid w:val="00D11205"/>
    <w:rsid w:val="00D11D2A"/>
    <w:rsid w:val="00D11E5E"/>
    <w:rsid w:val="00D1299C"/>
    <w:rsid w:val="00D13EE6"/>
    <w:rsid w:val="00D15282"/>
    <w:rsid w:val="00D171FB"/>
    <w:rsid w:val="00D20396"/>
    <w:rsid w:val="00D21B69"/>
    <w:rsid w:val="00D224CC"/>
    <w:rsid w:val="00D22831"/>
    <w:rsid w:val="00D22B58"/>
    <w:rsid w:val="00D22C91"/>
    <w:rsid w:val="00D2386A"/>
    <w:rsid w:val="00D238A2"/>
    <w:rsid w:val="00D2468C"/>
    <w:rsid w:val="00D24883"/>
    <w:rsid w:val="00D249D0"/>
    <w:rsid w:val="00D24BAA"/>
    <w:rsid w:val="00D25E6A"/>
    <w:rsid w:val="00D265F0"/>
    <w:rsid w:val="00D27EE6"/>
    <w:rsid w:val="00D30CB1"/>
    <w:rsid w:val="00D3306D"/>
    <w:rsid w:val="00D3313B"/>
    <w:rsid w:val="00D33887"/>
    <w:rsid w:val="00D33DA2"/>
    <w:rsid w:val="00D34401"/>
    <w:rsid w:val="00D34A89"/>
    <w:rsid w:val="00D35A86"/>
    <w:rsid w:val="00D35CFB"/>
    <w:rsid w:val="00D35E4E"/>
    <w:rsid w:val="00D37408"/>
    <w:rsid w:val="00D375F2"/>
    <w:rsid w:val="00D42C85"/>
    <w:rsid w:val="00D42D2F"/>
    <w:rsid w:val="00D42FBD"/>
    <w:rsid w:val="00D4355A"/>
    <w:rsid w:val="00D4394C"/>
    <w:rsid w:val="00D44CF6"/>
    <w:rsid w:val="00D453FB"/>
    <w:rsid w:val="00D45D0E"/>
    <w:rsid w:val="00D4631F"/>
    <w:rsid w:val="00D50ABE"/>
    <w:rsid w:val="00D51496"/>
    <w:rsid w:val="00D52F89"/>
    <w:rsid w:val="00D5343F"/>
    <w:rsid w:val="00D53A82"/>
    <w:rsid w:val="00D57BC8"/>
    <w:rsid w:val="00D60798"/>
    <w:rsid w:val="00D610BD"/>
    <w:rsid w:val="00D611F6"/>
    <w:rsid w:val="00D62480"/>
    <w:rsid w:val="00D630BD"/>
    <w:rsid w:val="00D63668"/>
    <w:rsid w:val="00D64A11"/>
    <w:rsid w:val="00D64DBE"/>
    <w:rsid w:val="00D65329"/>
    <w:rsid w:val="00D673C8"/>
    <w:rsid w:val="00D67FA3"/>
    <w:rsid w:val="00D70234"/>
    <w:rsid w:val="00D70B06"/>
    <w:rsid w:val="00D71DC9"/>
    <w:rsid w:val="00D720FC"/>
    <w:rsid w:val="00D73D68"/>
    <w:rsid w:val="00D749C2"/>
    <w:rsid w:val="00D749CE"/>
    <w:rsid w:val="00D755FE"/>
    <w:rsid w:val="00D76B9E"/>
    <w:rsid w:val="00D770BA"/>
    <w:rsid w:val="00D7714B"/>
    <w:rsid w:val="00D774FE"/>
    <w:rsid w:val="00D803C8"/>
    <w:rsid w:val="00D80BB6"/>
    <w:rsid w:val="00D825DD"/>
    <w:rsid w:val="00D84445"/>
    <w:rsid w:val="00D850F9"/>
    <w:rsid w:val="00D8560D"/>
    <w:rsid w:val="00D8679B"/>
    <w:rsid w:val="00D90600"/>
    <w:rsid w:val="00D91B20"/>
    <w:rsid w:val="00D91C33"/>
    <w:rsid w:val="00D93442"/>
    <w:rsid w:val="00D93C69"/>
    <w:rsid w:val="00D97265"/>
    <w:rsid w:val="00DA0159"/>
    <w:rsid w:val="00DA05E4"/>
    <w:rsid w:val="00DA0F22"/>
    <w:rsid w:val="00DA125D"/>
    <w:rsid w:val="00DA1523"/>
    <w:rsid w:val="00DA23AB"/>
    <w:rsid w:val="00DA314F"/>
    <w:rsid w:val="00DA389C"/>
    <w:rsid w:val="00DA3E24"/>
    <w:rsid w:val="00DA3E2D"/>
    <w:rsid w:val="00DA5007"/>
    <w:rsid w:val="00DB219F"/>
    <w:rsid w:val="00DB3569"/>
    <w:rsid w:val="00DB434A"/>
    <w:rsid w:val="00DB4380"/>
    <w:rsid w:val="00DB4F16"/>
    <w:rsid w:val="00DC264D"/>
    <w:rsid w:val="00DC5662"/>
    <w:rsid w:val="00DC568A"/>
    <w:rsid w:val="00DC5D72"/>
    <w:rsid w:val="00DC5F3F"/>
    <w:rsid w:val="00DD0198"/>
    <w:rsid w:val="00DD1DB3"/>
    <w:rsid w:val="00DD3083"/>
    <w:rsid w:val="00DD3AA5"/>
    <w:rsid w:val="00DD41A4"/>
    <w:rsid w:val="00DD4726"/>
    <w:rsid w:val="00DD4A7A"/>
    <w:rsid w:val="00DD4FE7"/>
    <w:rsid w:val="00DD54F0"/>
    <w:rsid w:val="00DD5FCC"/>
    <w:rsid w:val="00DD7F48"/>
    <w:rsid w:val="00DE0052"/>
    <w:rsid w:val="00DE0A8A"/>
    <w:rsid w:val="00DE0AF9"/>
    <w:rsid w:val="00DE1899"/>
    <w:rsid w:val="00DE30EC"/>
    <w:rsid w:val="00DE3671"/>
    <w:rsid w:val="00DE58B3"/>
    <w:rsid w:val="00DE5E74"/>
    <w:rsid w:val="00DE6D24"/>
    <w:rsid w:val="00DE7C4A"/>
    <w:rsid w:val="00DF0546"/>
    <w:rsid w:val="00DF0DC9"/>
    <w:rsid w:val="00DF1A06"/>
    <w:rsid w:val="00DF1C11"/>
    <w:rsid w:val="00DF364B"/>
    <w:rsid w:val="00DF4F01"/>
    <w:rsid w:val="00DF52FF"/>
    <w:rsid w:val="00DF5907"/>
    <w:rsid w:val="00DF7D24"/>
    <w:rsid w:val="00E001D4"/>
    <w:rsid w:val="00E007CB"/>
    <w:rsid w:val="00E0145A"/>
    <w:rsid w:val="00E01DFA"/>
    <w:rsid w:val="00E02497"/>
    <w:rsid w:val="00E025E2"/>
    <w:rsid w:val="00E02DF1"/>
    <w:rsid w:val="00E038F8"/>
    <w:rsid w:val="00E03BF1"/>
    <w:rsid w:val="00E0449E"/>
    <w:rsid w:val="00E04DAA"/>
    <w:rsid w:val="00E05268"/>
    <w:rsid w:val="00E060D7"/>
    <w:rsid w:val="00E06C4D"/>
    <w:rsid w:val="00E06EDE"/>
    <w:rsid w:val="00E07B00"/>
    <w:rsid w:val="00E108ED"/>
    <w:rsid w:val="00E10F38"/>
    <w:rsid w:val="00E1106C"/>
    <w:rsid w:val="00E1112C"/>
    <w:rsid w:val="00E118FB"/>
    <w:rsid w:val="00E14240"/>
    <w:rsid w:val="00E1464A"/>
    <w:rsid w:val="00E15794"/>
    <w:rsid w:val="00E1579B"/>
    <w:rsid w:val="00E16E2D"/>
    <w:rsid w:val="00E2042C"/>
    <w:rsid w:val="00E20DE3"/>
    <w:rsid w:val="00E21A13"/>
    <w:rsid w:val="00E232B1"/>
    <w:rsid w:val="00E23C89"/>
    <w:rsid w:val="00E244A8"/>
    <w:rsid w:val="00E24E8F"/>
    <w:rsid w:val="00E27C61"/>
    <w:rsid w:val="00E3166F"/>
    <w:rsid w:val="00E31992"/>
    <w:rsid w:val="00E32350"/>
    <w:rsid w:val="00E32F5D"/>
    <w:rsid w:val="00E33000"/>
    <w:rsid w:val="00E340A8"/>
    <w:rsid w:val="00E35A2A"/>
    <w:rsid w:val="00E35CE2"/>
    <w:rsid w:val="00E35D22"/>
    <w:rsid w:val="00E35D50"/>
    <w:rsid w:val="00E363C4"/>
    <w:rsid w:val="00E37D6D"/>
    <w:rsid w:val="00E41A19"/>
    <w:rsid w:val="00E425ED"/>
    <w:rsid w:val="00E435C8"/>
    <w:rsid w:val="00E45CB1"/>
    <w:rsid w:val="00E46894"/>
    <w:rsid w:val="00E47070"/>
    <w:rsid w:val="00E51679"/>
    <w:rsid w:val="00E51DFF"/>
    <w:rsid w:val="00E51ECD"/>
    <w:rsid w:val="00E520A6"/>
    <w:rsid w:val="00E5285A"/>
    <w:rsid w:val="00E541CB"/>
    <w:rsid w:val="00E54420"/>
    <w:rsid w:val="00E54448"/>
    <w:rsid w:val="00E546D2"/>
    <w:rsid w:val="00E54DBF"/>
    <w:rsid w:val="00E554E0"/>
    <w:rsid w:val="00E564F3"/>
    <w:rsid w:val="00E5735A"/>
    <w:rsid w:val="00E57B55"/>
    <w:rsid w:val="00E60814"/>
    <w:rsid w:val="00E61326"/>
    <w:rsid w:val="00E633E6"/>
    <w:rsid w:val="00E65195"/>
    <w:rsid w:val="00E653A7"/>
    <w:rsid w:val="00E6548F"/>
    <w:rsid w:val="00E6559F"/>
    <w:rsid w:val="00E661C0"/>
    <w:rsid w:val="00E6651A"/>
    <w:rsid w:val="00E66E9F"/>
    <w:rsid w:val="00E676B3"/>
    <w:rsid w:val="00E702B3"/>
    <w:rsid w:val="00E70622"/>
    <w:rsid w:val="00E71323"/>
    <w:rsid w:val="00E71AC4"/>
    <w:rsid w:val="00E724CE"/>
    <w:rsid w:val="00E731F8"/>
    <w:rsid w:val="00E73212"/>
    <w:rsid w:val="00E73274"/>
    <w:rsid w:val="00E7522C"/>
    <w:rsid w:val="00E76277"/>
    <w:rsid w:val="00E77508"/>
    <w:rsid w:val="00E77EB0"/>
    <w:rsid w:val="00E80965"/>
    <w:rsid w:val="00E80A9E"/>
    <w:rsid w:val="00E81349"/>
    <w:rsid w:val="00E8221D"/>
    <w:rsid w:val="00E84AD7"/>
    <w:rsid w:val="00E853BF"/>
    <w:rsid w:val="00E86F89"/>
    <w:rsid w:val="00E879DD"/>
    <w:rsid w:val="00E90192"/>
    <w:rsid w:val="00E907D4"/>
    <w:rsid w:val="00E91A9E"/>
    <w:rsid w:val="00E91CBD"/>
    <w:rsid w:val="00E91F00"/>
    <w:rsid w:val="00E9259E"/>
    <w:rsid w:val="00E93051"/>
    <w:rsid w:val="00E94A3B"/>
    <w:rsid w:val="00E9500B"/>
    <w:rsid w:val="00E96358"/>
    <w:rsid w:val="00E96A6F"/>
    <w:rsid w:val="00E97956"/>
    <w:rsid w:val="00E97A21"/>
    <w:rsid w:val="00EA03F5"/>
    <w:rsid w:val="00EA04FB"/>
    <w:rsid w:val="00EA06B0"/>
    <w:rsid w:val="00EA2324"/>
    <w:rsid w:val="00EA24A8"/>
    <w:rsid w:val="00EA3B32"/>
    <w:rsid w:val="00EA3F4E"/>
    <w:rsid w:val="00EA4DF0"/>
    <w:rsid w:val="00EA5630"/>
    <w:rsid w:val="00EA58D1"/>
    <w:rsid w:val="00EA5B16"/>
    <w:rsid w:val="00EA6029"/>
    <w:rsid w:val="00EA6F2A"/>
    <w:rsid w:val="00EA7338"/>
    <w:rsid w:val="00EB1B18"/>
    <w:rsid w:val="00EB1CA9"/>
    <w:rsid w:val="00EB205C"/>
    <w:rsid w:val="00EB23C8"/>
    <w:rsid w:val="00EB2CBE"/>
    <w:rsid w:val="00EB4B06"/>
    <w:rsid w:val="00EB4BD8"/>
    <w:rsid w:val="00EB531C"/>
    <w:rsid w:val="00EB5452"/>
    <w:rsid w:val="00EB6433"/>
    <w:rsid w:val="00EB664C"/>
    <w:rsid w:val="00EC0129"/>
    <w:rsid w:val="00EC1415"/>
    <w:rsid w:val="00EC1989"/>
    <w:rsid w:val="00EC1CE3"/>
    <w:rsid w:val="00EC1D6C"/>
    <w:rsid w:val="00EC2222"/>
    <w:rsid w:val="00EC2472"/>
    <w:rsid w:val="00EC2739"/>
    <w:rsid w:val="00EC2786"/>
    <w:rsid w:val="00EC3042"/>
    <w:rsid w:val="00EC3388"/>
    <w:rsid w:val="00EC3526"/>
    <w:rsid w:val="00EC542F"/>
    <w:rsid w:val="00EC5D42"/>
    <w:rsid w:val="00EC6ACD"/>
    <w:rsid w:val="00EC6F93"/>
    <w:rsid w:val="00ED1BDF"/>
    <w:rsid w:val="00ED2505"/>
    <w:rsid w:val="00ED468C"/>
    <w:rsid w:val="00ED5508"/>
    <w:rsid w:val="00ED5808"/>
    <w:rsid w:val="00ED70A7"/>
    <w:rsid w:val="00ED773E"/>
    <w:rsid w:val="00EE035F"/>
    <w:rsid w:val="00EE298F"/>
    <w:rsid w:val="00EE2FF6"/>
    <w:rsid w:val="00EE437B"/>
    <w:rsid w:val="00EE4621"/>
    <w:rsid w:val="00EE4E9E"/>
    <w:rsid w:val="00EE5D2B"/>
    <w:rsid w:val="00EE67A7"/>
    <w:rsid w:val="00EE7598"/>
    <w:rsid w:val="00EF012B"/>
    <w:rsid w:val="00EF02FB"/>
    <w:rsid w:val="00EF0446"/>
    <w:rsid w:val="00EF121E"/>
    <w:rsid w:val="00EF6B07"/>
    <w:rsid w:val="00EF7BC9"/>
    <w:rsid w:val="00EF7CA2"/>
    <w:rsid w:val="00EF7F81"/>
    <w:rsid w:val="00F00FCA"/>
    <w:rsid w:val="00F02181"/>
    <w:rsid w:val="00F036E7"/>
    <w:rsid w:val="00F038D3"/>
    <w:rsid w:val="00F04011"/>
    <w:rsid w:val="00F05FB0"/>
    <w:rsid w:val="00F0683D"/>
    <w:rsid w:val="00F06B97"/>
    <w:rsid w:val="00F06F9F"/>
    <w:rsid w:val="00F06FDC"/>
    <w:rsid w:val="00F1268F"/>
    <w:rsid w:val="00F13383"/>
    <w:rsid w:val="00F14D1B"/>
    <w:rsid w:val="00F15BED"/>
    <w:rsid w:val="00F15C44"/>
    <w:rsid w:val="00F15DEA"/>
    <w:rsid w:val="00F16183"/>
    <w:rsid w:val="00F16567"/>
    <w:rsid w:val="00F168A8"/>
    <w:rsid w:val="00F17F01"/>
    <w:rsid w:val="00F20154"/>
    <w:rsid w:val="00F21960"/>
    <w:rsid w:val="00F2225A"/>
    <w:rsid w:val="00F22931"/>
    <w:rsid w:val="00F24411"/>
    <w:rsid w:val="00F24E9E"/>
    <w:rsid w:val="00F251B5"/>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108"/>
    <w:rsid w:val="00F41FCA"/>
    <w:rsid w:val="00F421B3"/>
    <w:rsid w:val="00F42917"/>
    <w:rsid w:val="00F42C6F"/>
    <w:rsid w:val="00F43032"/>
    <w:rsid w:val="00F43091"/>
    <w:rsid w:val="00F4388B"/>
    <w:rsid w:val="00F441FC"/>
    <w:rsid w:val="00F44CD7"/>
    <w:rsid w:val="00F450E1"/>
    <w:rsid w:val="00F466F2"/>
    <w:rsid w:val="00F46819"/>
    <w:rsid w:val="00F47246"/>
    <w:rsid w:val="00F472F2"/>
    <w:rsid w:val="00F51BCE"/>
    <w:rsid w:val="00F521E1"/>
    <w:rsid w:val="00F5316F"/>
    <w:rsid w:val="00F5430B"/>
    <w:rsid w:val="00F54385"/>
    <w:rsid w:val="00F54B40"/>
    <w:rsid w:val="00F5598D"/>
    <w:rsid w:val="00F5613A"/>
    <w:rsid w:val="00F566D3"/>
    <w:rsid w:val="00F567F6"/>
    <w:rsid w:val="00F56CA5"/>
    <w:rsid w:val="00F5786D"/>
    <w:rsid w:val="00F60EEF"/>
    <w:rsid w:val="00F61785"/>
    <w:rsid w:val="00F61B74"/>
    <w:rsid w:val="00F61BCF"/>
    <w:rsid w:val="00F61BFB"/>
    <w:rsid w:val="00F62225"/>
    <w:rsid w:val="00F63449"/>
    <w:rsid w:val="00F637CF"/>
    <w:rsid w:val="00F63F61"/>
    <w:rsid w:val="00F64CD4"/>
    <w:rsid w:val="00F64F9E"/>
    <w:rsid w:val="00F66316"/>
    <w:rsid w:val="00F66664"/>
    <w:rsid w:val="00F668CE"/>
    <w:rsid w:val="00F6692C"/>
    <w:rsid w:val="00F67A68"/>
    <w:rsid w:val="00F7020C"/>
    <w:rsid w:val="00F70DA6"/>
    <w:rsid w:val="00F712C2"/>
    <w:rsid w:val="00F71CCB"/>
    <w:rsid w:val="00F721D9"/>
    <w:rsid w:val="00F72254"/>
    <w:rsid w:val="00F724BB"/>
    <w:rsid w:val="00F73666"/>
    <w:rsid w:val="00F73921"/>
    <w:rsid w:val="00F73EAA"/>
    <w:rsid w:val="00F74F09"/>
    <w:rsid w:val="00F75C2C"/>
    <w:rsid w:val="00F7631D"/>
    <w:rsid w:val="00F76666"/>
    <w:rsid w:val="00F76D95"/>
    <w:rsid w:val="00F7712B"/>
    <w:rsid w:val="00F77CF2"/>
    <w:rsid w:val="00F8065C"/>
    <w:rsid w:val="00F8101A"/>
    <w:rsid w:val="00F81191"/>
    <w:rsid w:val="00F82314"/>
    <w:rsid w:val="00F82E14"/>
    <w:rsid w:val="00F8481C"/>
    <w:rsid w:val="00F84A5D"/>
    <w:rsid w:val="00F856DE"/>
    <w:rsid w:val="00F863D5"/>
    <w:rsid w:val="00F86566"/>
    <w:rsid w:val="00F86EC2"/>
    <w:rsid w:val="00F873D6"/>
    <w:rsid w:val="00F90B57"/>
    <w:rsid w:val="00F90E6E"/>
    <w:rsid w:val="00F91D3F"/>
    <w:rsid w:val="00F92062"/>
    <w:rsid w:val="00F9218B"/>
    <w:rsid w:val="00F92671"/>
    <w:rsid w:val="00F92933"/>
    <w:rsid w:val="00F92EEA"/>
    <w:rsid w:val="00F93349"/>
    <w:rsid w:val="00F9444F"/>
    <w:rsid w:val="00F96D9F"/>
    <w:rsid w:val="00F96DC5"/>
    <w:rsid w:val="00F9719E"/>
    <w:rsid w:val="00FA002B"/>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A9"/>
    <w:rsid w:val="00FA71CD"/>
    <w:rsid w:val="00FB1406"/>
    <w:rsid w:val="00FB2318"/>
    <w:rsid w:val="00FB267C"/>
    <w:rsid w:val="00FB296B"/>
    <w:rsid w:val="00FB4401"/>
    <w:rsid w:val="00FB69B5"/>
    <w:rsid w:val="00FB7634"/>
    <w:rsid w:val="00FB766F"/>
    <w:rsid w:val="00FC06B2"/>
    <w:rsid w:val="00FC0FB4"/>
    <w:rsid w:val="00FC1887"/>
    <w:rsid w:val="00FC198E"/>
    <w:rsid w:val="00FC30F6"/>
    <w:rsid w:val="00FC3230"/>
    <w:rsid w:val="00FC4BF0"/>
    <w:rsid w:val="00FC59E1"/>
    <w:rsid w:val="00FC7380"/>
    <w:rsid w:val="00FD0DF4"/>
    <w:rsid w:val="00FD14BA"/>
    <w:rsid w:val="00FD1843"/>
    <w:rsid w:val="00FD3293"/>
    <w:rsid w:val="00FD3389"/>
    <w:rsid w:val="00FD3683"/>
    <w:rsid w:val="00FD3A9D"/>
    <w:rsid w:val="00FD4746"/>
    <w:rsid w:val="00FD47F3"/>
    <w:rsid w:val="00FD5EC6"/>
    <w:rsid w:val="00FE263A"/>
    <w:rsid w:val="00FE2E0A"/>
    <w:rsid w:val="00FE2F5E"/>
    <w:rsid w:val="00FE5BD1"/>
    <w:rsid w:val="00FE5E35"/>
    <w:rsid w:val="00FE6D96"/>
    <w:rsid w:val="00FE704B"/>
    <w:rsid w:val="00FE71BE"/>
    <w:rsid w:val="00FE742E"/>
    <w:rsid w:val="00FF06A2"/>
    <w:rsid w:val="00FF1C8C"/>
    <w:rsid w:val="00FF3972"/>
    <w:rsid w:val="00FF4B6D"/>
    <w:rsid w:val="00FF5540"/>
    <w:rsid w:val="00FF5EC0"/>
    <w:rsid w:val="00FF68AC"/>
    <w:rsid w:val="00FF7A09"/>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212FD035-DAC3-4D9C-92B3-92AB7CA0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8937E5"/>
    <w:pPr>
      <w:tabs>
        <w:tab w:val="left" w:pos="270"/>
        <w:tab w:val="right" w:leader="dot" w:pos="9350"/>
      </w:tabs>
    </w:pPr>
    <w:rPr>
      <w:rFonts w:ascii="Arial Nova" w:hAnsi="Arial Nova" w:cstheme="minorHAnsi"/>
      <w:noProof/>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character" w:customStyle="1" w:styleId="ListParagraphChar">
    <w:name w:val="List Paragraph Char"/>
    <w:link w:val="ListParagraph"/>
    <w:uiPriority w:val="34"/>
    <w:locked/>
    <w:rsid w:val="00F450E1"/>
    <w:rPr>
      <w:sz w:val="24"/>
      <w:szCs w:val="24"/>
    </w:rPr>
  </w:style>
  <w:style w:type="character" w:styleId="UnresolvedMention">
    <w:name w:val="Unresolved Mention"/>
    <w:basedOn w:val="DefaultParagraphFont"/>
    <w:uiPriority w:val="99"/>
    <w:semiHidden/>
    <w:unhideWhenUsed/>
    <w:rsid w:val="00D8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bls.gov/iag/tgs/iag312.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pPr>
            <w:pStyle w:val="836FBAA8A2DB48A5B2435A85BC7EFFAC11"/>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11773"/>
    <w:rsid w:val="00043CB3"/>
    <w:rsid w:val="000A7645"/>
    <w:rsid w:val="000D0EBA"/>
    <w:rsid w:val="000D7B11"/>
    <w:rsid w:val="000E31C3"/>
    <w:rsid w:val="001437A8"/>
    <w:rsid w:val="00164D99"/>
    <w:rsid w:val="001B2994"/>
    <w:rsid w:val="001D1790"/>
    <w:rsid w:val="00217AB3"/>
    <w:rsid w:val="00250126"/>
    <w:rsid w:val="00257423"/>
    <w:rsid w:val="0028125E"/>
    <w:rsid w:val="00292877"/>
    <w:rsid w:val="002C5CB9"/>
    <w:rsid w:val="002D1E91"/>
    <w:rsid w:val="002E2898"/>
    <w:rsid w:val="0032266C"/>
    <w:rsid w:val="00324879"/>
    <w:rsid w:val="0037100E"/>
    <w:rsid w:val="00373B2B"/>
    <w:rsid w:val="00386935"/>
    <w:rsid w:val="003970A1"/>
    <w:rsid w:val="004B227E"/>
    <w:rsid w:val="00500D4F"/>
    <w:rsid w:val="0050293A"/>
    <w:rsid w:val="005054C6"/>
    <w:rsid w:val="00513319"/>
    <w:rsid w:val="005161AB"/>
    <w:rsid w:val="00530D61"/>
    <w:rsid w:val="00566E24"/>
    <w:rsid w:val="00581FAE"/>
    <w:rsid w:val="00590B87"/>
    <w:rsid w:val="005D76E4"/>
    <w:rsid w:val="006766BC"/>
    <w:rsid w:val="006A1CC2"/>
    <w:rsid w:val="00710476"/>
    <w:rsid w:val="00723BD6"/>
    <w:rsid w:val="007645E1"/>
    <w:rsid w:val="00765320"/>
    <w:rsid w:val="00780251"/>
    <w:rsid w:val="0078132B"/>
    <w:rsid w:val="007953AF"/>
    <w:rsid w:val="007D5417"/>
    <w:rsid w:val="007E2871"/>
    <w:rsid w:val="00810ACB"/>
    <w:rsid w:val="00836E5B"/>
    <w:rsid w:val="00892F4F"/>
    <w:rsid w:val="008B4A98"/>
    <w:rsid w:val="008C1BBD"/>
    <w:rsid w:val="008C1D3A"/>
    <w:rsid w:val="008F2441"/>
    <w:rsid w:val="008F6862"/>
    <w:rsid w:val="0091632F"/>
    <w:rsid w:val="00937A73"/>
    <w:rsid w:val="00997B97"/>
    <w:rsid w:val="009B59D3"/>
    <w:rsid w:val="009C3B97"/>
    <w:rsid w:val="009F0FE7"/>
    <w:rsid w:val="00A03DAD"/>
    <w:rsid w:val="00A57CA3"/>
    <w:rsid w:val="00A848BD"/>
    <w:rsid w:val="00AB1CDA"/>
    <w:rsid w:val="00AE395E"/>
    <w:rsid w:val="00B65677"/>
    <w:rsid w:val="00B70357"/>
    <w:rsid w:val="00BA6817"/>
    <w:rsid w:val="00BB543C"/>
    <w:rsid w:val="00BB57CE"/>
    <w:rsid w:val="00BE7BD5"/>
    <w:rsid w:val="00C02A8C"/>
    <w:rsid w:val="00C05BB7"/>
    <w:rsid w:val="00C437FD"/>
    <w:rsid w:val="00C51F59"/>
    <w:rsid w:val="00C551AB"/>
    <w:rsid w:val="00D238A2"/>
    <w:rsid w:val="00D27234"/>
    <w:rsid w:val="00D31B68"/>
    <w:rsid w:val="00DA4192"/>
    <w:rsid w:val="00DB5A94"/>
    <w:rsid w:val="00E025E2"/>
    <w:rsid w:val="00E172DB"/>
    <w:rsid w:val="00E323EE"/>
    <w:rsid w:val="00E429AB"/>
    <w:rsid w:val="00E618DF"/>
    <w:rsid w:val="00E72D40"/>
    <w:rsid w:val="00E834F8"/>
    <w:rsid w:val="00EF2352"/>
    <w:rsid w:val="00F800CC"/>
    <w:rsid w:val="00FB0D39"/>
    <w:rsid w:val="00FC1887"/>
    <w:rsid w:val="00FD1DC3"/>
    <w:rsid w:val="00FF4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character" w:styleId="PlaceholderText">
    <w:name w:val="Placeholder Text"/>
    <w:basedOn w:val="DefaultParagraphFont"/>
    <w:uiPriority w:val="99"/>
    <w:semiHidden/>
    <w:rsid w:val="00C437FD"/>
    <w:rPr>
      <w:color w:val="808080"/>
    </w:rPr>
  </w:style>
  <w:style w:type="character" w:styleId="Hyperlink">
    <w:name w:val="Hyperlink"/>
    <w:basedOn w:val="DefaultParagraphFont"/>
    <w:uiPriority w:val="99"/>
    <w:rsid w:val="00FC18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M</PublishDate>
  <Abstract/>
  <CompanyAddress/>
  <CompanyPhone>678-733-5349</CompanyPhone>
  <CompanyFax/>
  <CompanyEmail>khg5@cdc.gov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2410</Words>
  <Characters>14941</Characters>
  <Application>Microsoft Office Word</Application>
  <DocSecurity>0</DocSecurity>
  <Lines>393</Lines>
  <Paragraphs>163</Paragraphs>
  <ScaleCrop>false</ScaleCrop>
  <HeadingPairs>
    <vt:vector size="2" baseType="variant">
      <vt:variant>
        <vt:lpstr>Title</vt:lpstr>
      </vt:variant>
      <vt:variant>
        <vt:i4>1</vt:i4>
      </vt:variant>
    </vt:vector>
  </HeadingPairs>
  <TitlesOfParts>
    <vt:vector size="1" baseType="lpstr">
      <vt:lpstr>List of Ingredients Added to Tobacco in the Manufacture of Cigarette Products Supporting Statement A</vt:lpstr>
    </vt:vector>
  </TitlesOfParts>
  <Company>Centers for Disease Control and Prevention</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Ingredients Added to Tobacco in the Manufacture of Cigarette Products Supporting Statement A</dc:title>
  <dc:subject>Supporting Statement A template</dc:subject>
  <dc:creator>Centers for Disease Control and Prevention</dc:creator>
  <cp:keywords>Supporting Statement A template</cp:keywords>
  <cp:lastModifiedBy>Joyce, Kevin J. (CDC/OD/OS)</cp:lastModifiedBy>
  <cp:revision>4</cp:revision>
  <cp:lastPrinted>2018-04-12T23:17:00Z</cp:lastPrinted>
  <dcterms:created xsi:type="dcterms:W3CDTF">2026-05-05T14:00:00Z</dcterms:created>
  <dcterms:modified xsi:type="dcterms:W3CDTF">2026-05-05T15:27:00Z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405bc743-459a-45b5-bfad-e57e8480e6a7</vt:lpwstr>
  </property>
  <property fmtid="{D5CDD505-2E9C-101B-9397-08002B2CF9AE}" pid="3" name="Language">
    <vt:lpwstr>English</vt:lpwstr>
  </property>
  <property fmtid="{D5CDD505-2E9C-101B-9397-08002B2CF9AE}" pid="4" name="MSIP_Label_7b94a7b8-f06c-4dfe-bdcc-9b548fd58c31_ActionId">
    <vt:lpwstr>557f0555-b2d9-44b7-9db9-1300a82f6000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2021-07-29T16:17:26Z</vt:lpwstr>
  </property>
  <property fmtid="{D5CDD505-2E9C-101B-9397-08002B2CF9AE}" pid="10" name="MSIP_Label_7b94a7b8-f06c-4dfe-bdcc-9b548fd58c31_SiteId">
    <vt:lpwstr>9ce70869-60db-44fd-abe8-d2767077fc8f</vt:lpwstr>
  </property>
  <property fmtid="{D5CDD505-2E9C-101B-9397-08002B2CF9AE}" pid="11" name="_DocHome">
    <vt:i4>2003644290</vt:i4>
  </property>
</Properties>
</file>