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67684" w:rsidRPr="006C1176" w:rsidP="00F67684" w14:paraId="77C1FB42" w14:textId="77777777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6C1176">
        <w:rPr>
          <w:rFonts w:ascii="Arial" w:eastAsia="Calibri" w:hAnsi="Arial" w:cs="Arial"/>
          <w:b/>
          <w:bCs/>
          <w:sz w:val="28"/>
          <w:szCs w:val="28"/>
        </w:rPr>
        <w:t>White Paper</w:t>
      </w:r>
    </w:p>
    <w:p w:rsidR="00A10B1A" w:rsidRPr="006C1176" w:rsidP="00A10B1A" w14:paraId="7A7B0A5E" w14:textId="36EF0477">
      <w:pPr>
        <w:jc w:val="center"/>
        <w:rPr>
          <w:rFonts w:ascii="Arial" w:hAnsi="Arial" w:cs="Arial"/>
          <w:b/>
          <w:sz w:val="28"/>
          <w:szCs w:val="28"/>
        </w:rPr>
      </w:pPr>
      <w:r w:rsidRPr="006C1176">
        <w:rPr>
          <w:rFonts w:ascii="Arial" w:hAnsi="Arial" w:cs="Arial"/>
          <w:b/>
          <w:sz w:val="28"/>
          <w:szCs w:val="28"/>
        </w:rPr>
        <w:t>Non-Substantive Change Statement</w:t>
      </w:r>
    </w:p>
    <w:p w:rsidR="00A10B1A" w:rsidRPr="006C1176" w:rsidP="00A10B1A" w14:paraId="5D49AC49" w14:textId="66AB0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1176">
        <w:rPr>
          <w:rFonts w:ascii="Arial" w:hAnsi="Arial" w:cs="Arial"/>
          <w:b/>
          <w:sz w:val="24"/>
          <w:szCs w:val="24"/>
        </w:rPr>
        <w:t>REQUEST FOR DETERMINATION OF REASONABLE VALUE REAL ESTATE</w:t>
      </w:r>
    </w:p>
    <w:p w:rsidR="00A10B1A" w:rsidRPr="006C1176" w:rsidP="00A10B1A" w14:paraId="6E635B56" w14:textId="100073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1176">
        <w:rPr>
          <w:rFonts w:ascii="Arial" w:hAnsi="Arial" w:cs="Arial"/>
          <w:b/>
          <w:sz w:val="24"/>
          <w:szCs w:val="24"/>
        </w:rPr>
        <w:t xml:space="preserve">OMB </w:t>
      </w:r>
      <w:r w:rsidRPr="006C1176" w:rsidR="00AE5A4F">
        <w:rPr>
          <w:rFonts w:ascii="Arial" w:hAnsi="Arial" w:cs="Arial"/>
          <w:b/>
          <w:sz w:val="24"/>
          <w:szCs w:val="24"/>
        </w:rPr>
        <w:t xml:space="preserve">Control Number </w:t>
      </w:r>
      <w:r w:rsidRPr="006C1176">
        <w:rPr>
          <w:rFonts w:ascii="Arial" w:hAnsi="Arial" w:cs="Arial"/>
          <w:b/>
          <w:sz w:val="24"/>
          <w:szCs w:val="24"/>
        </w:rPr>
        <w:t xml:space="preserve">2900-0045 </w:t>
      </w:r>
    </w:p>
    <w:p w:rsidR="00A10B1A" w:rsidRPr="006C1176" w:rsidP="00A10B1A" w14:paraId="74B3E4E1" w14:textId="65534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1176">
        <w:rPr>
          <w:rFonts w:ascii="Arial" w:hAnsi="Arial" w:cs="Arial"/>
          <w:b/>
          <w:sz w:val="24"/>
          <w:szCs w:val="24"/>
        </w:rPr>
        <w:t xml:space="preserve">VA </w:t>
      </w:r>
      <w:r w:rsidRPr="006C1176" w:rsidR="00AE5A4F">
        <w:rPr>
          <w:rFonts w:ascii="Arial" w:hAnsi="Arial" w:cs="Arial"/>
          <w:b/>
          <w:sz w:val="24"/>
          <w:szCs w:val="24"/>
        </w:rPr>
        <w:t>Forms</w:t>
      </w:r>
      <w:r w:rsidRPr="006C1176">
        <w:rPr>
          <w:rFonts w:ascii="Arial" w:hAnsi="Arial" w:cs="Arial"/>
          <w:b/>
          <w:sz w:val="24"/>
          <w:szCs w:val="24"/>
        </w:rPr>
        <w:t xml:space="preserve"> 26-1805, and 26-1805-1</w:t>
      </w:r>
    </w:p>
    <w:p w:rsidR="00F67684" w:rsidRPr="006C1176" w:rsidP="00F67684" w14:paraId="3F970F58" w14:textId="77777777">
      <w:pPr>
        <w:spacing w:after="2" w:line="260" w:lineRule="exact"/>
        <w:ind w:right="216"/>
        <w:rPr>
          <w:rFonts w:ascii="Arial" w:eastAsia="Calibri" w:hAnsi="Arial" w:cs="Arial"/>
          <w:sz w:val="24"/>
          <w:szCs w:val="24"/>
        </w:rPr>
      </w:pPr>
    </w:p>
    <w:p w:rsidR="00B367AC" w:rsidRPr="006C1176" w:rsidP="00F67684" w14:paraId="311515A1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B4BA6" w:rsidRPr="006C1176" w:rsidP="00F67684" w14:paraId="69042966" w14:textId="72B327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1176">
        <w:rPr>
          <w:rFonts w:ascii="Arial" w:eastAsia="Calibri" w:hAnsi="Arial" w:cs="Arial"/>
          <w:sz w:val="24"/>
          <w:szCs w:val="24"/>
        </w:rPr>
        <w:t xml:space="preserve">The Department of Veteran </w:t>
      </w:r>
      <w:r w:rsidRPr="006C1176" w:rsidR="003844D8">
        <w:rPr>
          <w:rFonts w:ascii="Arial" w:eastAsia="Calibri" w:hAnsi="Arial" w:cs="Arial"/>
          <w:sz w:val="24"/>
          <w:szCs w:val="24"/>
        </w:rPr>
        <w:t>A</w:t>
      </w:r>
      <w:r w:rsidRPr="006C1176">
        <w:rPr>
          <w:rFonts w:ascii="Arial" w:eastAsia="Calibri" w:hAnsi="Arial" w:cs="Arial"/>
          <w:sz w:val="24"/>
          <w:szCs w:val="24"/>
        </w:rPr>
        <w:t>ffairs (VA)</w:t>
      </w:r>
      <w:r w:rsidRPr="006C1176" w:rsidR="003844D8">
        <w:rPr>
          <w:rFonts w:ascii="Arial" w:eastAsia="Calibri" w:hAnsi="Arial" w:cs="Arial"/>
          <w:sz w:val="24"/>
          <w:szCs w:val="24"/>
        </w:rPr>
        <w:t xml:space="preserve"> </w:t>
      </w:r>
      <w:r w:rsidRPr="006C1176">
        <w:rPr>
          <w:rFonts w:ascii="Arial" w:eastAsia="Calibri" w:hAnsi="Arial" w:cs="Arial"/>
          <w:sz w:val="24"/>
          <w:szCs w:val="24"/>
        </w:rPr>
        <w:t xml:space="preserve">is </w:t>
      </w:r>
      <w:r w:rsidRPr="006C1176" w:rsidR="003844D8">
        <w:rPr>
          <w:rFonts w:ascii="Arial" w:eastAsia="Calibri" w:hAnsi="Arial" w:cs="Arial"/>
          <w:sz w:val="24"/>
          <w:szCs w:val="24"/>
        </w:rPr>
        <w:t>request</w:t>
      </w:r>
      <w:r w:rsidRPr="006C1176">
        <w:rPr>
          <w:rFonts w:ascii="Arial" w:eastAsia="Calibri" w:hAnsi="Arial" w:cs="Arial"/>
          <w:sz w:val="24"/>
          <w:szCs w:val="24"/>
        </w:rPr>
        <w:t>ing</w:t>
      </w:r>
      <w:r w:rsidRPr="006C1176" w:rsidR="003844D8">
        <w:rPr>
          <w:rFonts w:ascii="Arial" w:eastAsia="Calibri" w:hAnsi="Arial" w:cs="Arial"/>
          <w:sz w:val="24"/>
          <w:szCs w:val="24"/>
        </w:rPr>
        <w:t xml:space="preserve"> </w:t>
      </w:r>
      <w:r w:rsidRPr="006C1176">
        <w:rPr>
          <w:rFonts w:ascii="Arial" w:eastAsia="Calibri" w:hAnsi="Arial" w:cs="Arial"/>
          <w:sz w:val="24"/>
          <w:szCs w:val="24"/>
        </w:rPr>
        <w:t xml:space="preserve">approval of a non-substantive </w:t>
      </w:r>
      <w:r w:rsidRPr="006C1176" w:rsidR="003844D8">
        <w:rPr>
          <w:rFonts w:ascii="Arial" w:eastAsia="Calibri" w:hAnsi="Arial" w:cs="Arial"/>
          <w:sz w:val="24"/>
          <w:szCs w:val="24"/>
        </w:rPr>
        <w:t xml:space="preserve">administrative </w:t>
      </w:r>
      <w:r w:rsidRPr="006C1176" w:rsidR="00AD6726">
        <w:rPr>
          <w:rFonts w:ascii="Arial" w:eastAsia="Calibri" w:hAnsi="Arial" w:cs="Arial"/>
          <w:sz w:val="24"/>
          <w:szCs w:val="24"/>
        </w:rPr>
        <w:t xml:space="preserve">revision </w:t>
      </w:r>
      <w:r w:rsidRPr="006C1176">
        <w:rPr>
          <w:rFonts w:ascii="Arial" w:eastAsia="Calibri" w:hAnsi="Arial" w:cs="Arial"/>
          <w:sz w:val="24"/>
          <w:szCs w:val="24"/>
        </w:rPr>
        <w:t>of</w:t>
      </w:r>
      <w:r w:rsidRPr="006C1176" w:rsidR="00AD6726">
        <w:rPr>
          <w:rFonts w:ascii="Arial" w:eastAsia="Calibri" w:hAnsi="Arial" w:cs="Arial"/>
          <w:sz w:val="24"/>
          <w:szCs w:val="24"/>
        </w:rPr>
        <w:t xml:space="preserve"> </w:t>
      </w:r>
      <w:r w:rsidRPr="006C1176">
        <w:rPr>
          <w:rFonts w:ascii="Arial" w:eastAsia="Calibri" w:hAnsi="Arial" w:cs="Arial"/>
          <w:sz w:val="24"/>
          <w:szCs w:val="24"/>
        </w:rPr>
        <w:t xml:space="preserve">the currently approved information collection under </w:t>
      </w:r>
      <w:r w:rsidRPr="006C1176" w:rsidR="003844D8">
        <w:rPr>
          <w:rFonts w:ascii="Arial" w:eastAsia="Calibri" w:hAnsi="Arial" w:cs="Arial"/>
          <w:sz w:val="24"/>
          <w:szCs w:val="24"/>
        </w:rPr>
        <w:t>OMB Control Number 2900-0045</w:t>
      </w:r>
      <w:r w:rsidRPr="006C1176" w:rsidR="00A10B1A">
        <w:rPr>
          <w:rFonts w:ascii="Arial" w:eastAsia="Calibri" w:hAnsi="Arial" w:cs="Arial"/>
          <w:sz w:val="24"/>
          <w:szCs w:val="24"/>
        </w:rPr>
        <w:t xml:space="preserve">.  </w:t>
      </w:r>
    </w:p>
    <w:p w:rsidR="00EB4BA6" w:rsidRPr="006C1176" w:rsidP="00F67684" w14:paraId="4340FCB8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E5A4F" w:rsidRPr="006C1176" w:rsidP="00F67684" w14:paraId="30FCE525" w14:textId="1B23C45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1176">
        <w:rPr>
          <w:rFonts w:ascii="Arial" w:eastAsia="Calibri" w:hAnsi="Arial" w:cs="Arial"/>
          <w:sz w:val="24"/>
          <w:szCs w:val="24"/>
        </w:rPr>
        <w:t xml:space="preserve">VA is updating its internal geographic classification within </w:t>
      </w:r>
      <w:r w:rsidRPr="006C1176" w:rsidR="00B367AC">
        <w:rPr>
          <w:rFonts w:ascii="Arial" w:eastAsia="Calibri" w:hAnsi="Arial" w:cs="Arial"/>
          <w:sz w:val="24"/>
          <w:szCs w:val="24"/>
        </w:rPr>
        <w:t>WebLGY</w:t>
      </w:r>
      <w:r w:rsidRPr="006C1176">
        <w:rPr>
          <w:rFonts w:ascii="Arial" w:eastAsia="Calibri" w:hAnsi="Arial" w:cs="Arial"/>
          <w:sz w:val="24"/>
          <w:szCs w:val="24"/>
        </w:rPr>
        <w:t xml:space="preserve"> for properties located in Connecticut</w:t>
      </w:r>
      <w:r w:rsidRPr="006C1176" w:rsidR="00EB4BA6">
        <w:rPr>
          <w:rFonts w:ascii="Arial" w:eastAsia="Calibri" w:hAnsi="Arial" w:cs="Arial"/>
          <w:sz w:val="24"/>
          <w:szCs w:val="24"/>
        </w:rPr>
        <w:t xml:space="preserve"> </w:t>
      </w:r>
      <w:r w:rsidRPr="006C1176" w:rsidR="00B367AC">
        <w:rPr>
          <w:rFonts w:ascii="Arial" w:eastAsia="Calibri" w:hAnsi="Arial" w:cs="Arial"/>
          <w:sz w:val="24"/>
          <w:szCs w:val="24"/>
        </w:rPr>
        <w:t>by replacing</w:t>
      </w:r>
      <w:r w:rsidRPr="006C1176" w:rsidR="00EB4BA6">
        <w:rPr>
          <w:rFonts w:ascii="Arial" w:eastAsia="Calibri" w:hAnsi="Arial" w:cs="Arial"/>
          <w:sz w:val="24"/>
          <w:szCs w:val="24"/>
        </w:rPr>
        <w:t xml:space="preserve"> coun</w:t>
      </w:r>
      <w:r w:rsidRPr="006C1176" w:rsidR="006C1176">
        <w:rPr>
          <w:rFonts w:ascii="Arial" w:eastAsia="Calibri" w:hAnsi="Arial" w:cs="Arial"/>
          <w:sz w:val="24"/>
          <w:szCs w:val="24"/>
        </w:rPr>
        <w:t>ties</w:t>
      </w:r>
      <w:r w:rsidRPr="006C1176" w:rsidR="00EB4BA6">
        <w:rPr>
          <w:rFonts w:ascii="Arial" w:eastAsia="Calibri" w:hAnsi="Arial" w:cs="Arial"/>
          <w:sz w:val="24"/>
          <w:szCs w:val="24"/>
        </w:rPr>
        <w:t xml:space="preserve"> </w:t>
      </w:r>
      <w:r w:rsidRPr="006C1176" w:rsidR="00B367AC">
        <w:rPr>
          <w:rFonts w:ascii="Arial" w:eastAsia="Calibri" w:hAnsi="Arial" w:cs="Arial"/>
          <w:sz w:val="24"/>
          <w:szCs w:val="24"/>
        </w:rPr>
        <w:t>with</w:t>
      </w:r>
      <w:r w:rsidRPr="006C1176">
        <w:rPr>
          <w:rFonts w:ascii="Arial" w:eastAsia="Calibri" w:hAnsi="Arial" w:cs="Arial"/>
          <w:sz w:val="24"/>
          <w:szCs w:val="24"/>
        </w:rPr>
        <w:t xml:space="preserve"> planning regions, consistent with </w:t>
      </w:r>
      <w:r w:rsidRPr="006C1176" w:rsidR="00B367AC">
        <w:rPr>
          <w:rFonts w:ascii="Arial" w:eastAsia="Calibri" w:hAnsi="Arial" w:cs="Arial"/>
          <w:sz w:val="24"/>
          <w:szCs w:val="24"/>
        </w:rPr>
        <w:t>Federal Housing Finance Agency (</w:t>
      </w:r>
      <w:r w:rsidRPr="006C1176">
        <w:rPr>
          <w:rFonts w:ascii="Arial" w:eastAsia="Calibri" w:hAnsi="Arial" w:cs="Arial"/>
          <w:sz w:val="24"/>
          <w:szCs w:val="24"/>
        </w:rPr>
        <w:t>FHFA</w:t>
      </w:r>
      <w:r w:rsidRPr="006C1176" w:rsidR="00B367AC">
        <w:rPr>
          <w:rFonts w:ascii="Arial" w:eastAsia="Calibri" w:hAnsi="Arial" w:cs="Arial"/>
          <w:sz w:val="24"/>
          <w:szCs w:val="24"/>
        </w:rPr>
        <w:t>)</w:t>
      </w:r>
      <w:r w:rsidRPr="006C1176">
        <w:rPr>
          <w:rFonts w:ascii="Arial" w:eastAsia="Calibri" w:hAnsi="Arial" w:cs="Arial"/>
          <w:sz w:val="24"/>
          <w:szCs w:val="24"/>
        </w:rPr>
        <w:t xml:space="preserve"> designations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. </w:t>
      </w:r>
      <w:r w:rsidRPr="006C1176" w:rsidR="00EB4BA6">
        <w:rPr>
          <w:rFonts w:ascii="Arial" w:eastAsia="Calibri" w:hAnsi="Arial" w:cs="Arial"/>
          <w:sz w:val="24"/>
          <w:szCs w:val="24"/>
        </w:rPr>
        <w:t xml:space="preserve">Previously, VA organized appraisal assignments by county; under this update, </w:t>
      </w:r>
      <w:r w:rsidRPr="006C1176" w:rsidR="00B367AC">
        <w:rPr>
          <w:rFonts w:ascii="Arial" w:eastAsia="Calibri" w:hAnsi="Arial" w:cs="Arial"/>
          <w:sz w:val="24"/>
          <w:szCs w:val="24"/>
        </w:rPr>
        <w:t>they will now</w:t>
      </w:r>
      <w:r w:rsidRPr="006C1176" w:rsidR="00EB4BA6">
        <w:rPr>
          <w:rFonts w:ascii="Arial" w:eastAsia="Calibri" w:hAnsi="Arial" w:cs="Arial"/>
          <w:sz w:val="24"/>
          <w:szCs w:val="24"/>
        </w:rPr>
        <w:t xml:space="preserve"> be organized by planning regions</w:t>
      </w:r>
      <w:r w:rsidRPr="006C1176" w:rsidR="000841B0">
        <w:rPr>
          <w:rFonts w:ascii="Arial" w:eastAsia="Calibri" w:hAnsi="Arial" w:cs="Arial"/>
          <w:sz w:val="24"/>
          <w:szCs w:val="24"/>
        </w:rPr>
        <w:t>. Their geographi</w:t>
      </w:r>
      <w:r w:rsidRPr="006C1176" w:rsidR="00BC4289">
        <w:rPr>
          <w:rFonts w:ascii="Arial" w:eastAsia="Calibri" w:hAnsi="Arial" w:cs="Arial"/>
          <w:sz w:val="24"/>
          <w:szCs w:val="24"/>
        </w:rPr>
        <w:t>c</w:t>
      </w:r>
      <w:r w:rsidRPr="006C1176" w:rsidR="000841B0">
        <w:rPr>
          <w:rFonts w:ascii="Arial" w:eastAsia="Calibri" w:hAnsi="Arial" w:cs="Arial"/>
          <w:sz w:val="24"/>
          <w:szCs w:val="24"/>
        </w:rPr>
        <w:t xml:space="preserve"> coverage</w:t>
      </w:r>
      <w:r w:rsidRPr="006C1176" w:rsidR="00BC4289">
        <w:rPr>
          <w:rFonts w:ascii="Arial" w:eastAsia="Calibri" w:hAnsi="Arial" w:cs="Arial"/>
          <w:sz w:val="24"/>
          <w:szCs w:val="24"/>
        </w:rPr>
        <w:t xml:space="preserve"> will be</w:t>
      </w:r>
      <w:r w:rsidRPr="006C1176" w:rsidR="000841B0">
        <w:rPr>
          <w:rFonts w:ascii="Arial" w:eastAsia="Calibri" w:hAnsi="Arial" w:cs="Arial"/>
          <w:sz w:val="24"/>
          <w:szCs w:val="24"/>
        </w:rPr>
        <w:t xml:space="preserve"> pre-established w</w:t>
      </w:r>
      <w:r w:rsidRPr="006C1176" w:rsidR="00BC4289">
        <w:rPr>
          <w:rFonts w:ascii="Arial" w:eastAsia="Calibri" w:hAnsi="Arial" w:cs="Arial"/>
          <w:sz w:val="24"/>
          <w:szCs w:val="24"/>
        </w:rPr>
        <w:t>hen</w:t>
      </w:r>
      <w:r w:rsidRPr="006C1176" w:rsidR="000841B0">
        <w:rPr>
          <w:rFonts w:ascii="Arial" w:eastAsia="Calibri" w:hAnsi="Arial" w:cs="Arial"/>
          <w:sz w:val="24"/>
          <w:szCs w:val="24"/>
        </w:rPr>
        <w:t xml:space="preserve"> the </w:t>
      </w:r>
      <w:r w:rsidRPr="006C1176" w:rsidR="00BC4289">
        <w:rPr>
          <w:rFonts w:ascii="Arial" w:eastAsia="Calibri" w:hAnsi="Arial" w:cs="Arial"/>
          <w:sz w:val="24"/>
          <w:szCs w:val="24"/>
        </w:rPr>
        <w:t xml:space="preserve">appraisers </w:t>
      </w:r>
      <w:r w:rsidRPr="006C1176" w:rsidR="000841B0">
        <w:rPr>
          <w:rFonts w:ascii="Arial" w:eastAsia="Calibri" w:hAnsi="Arial" w:cs="Arial"/>
          <w:sz w:val="24"/>
          <w:szCs w:val="24"/>
        </w:rPr>
        <w:t>are added to the VA fee panel.</w:t>
      </w:r>
      <w:r w:rsidRPr="006C1176" w:rsidR="00BC4289">
        <w:rPr>
          <w:rFonts w:ascii="Arial" w:eastAsia="Calibri" w:hAnsi="Arial" w:cs="Arial"/>
          <w:sz w:val="24"/>
          <w:szCs w:val="24"/>
        </w:rPr>
        <w:t xml:space="preserve"> The assignments are tied to their profile.  Therefore, this change creates zero new burden-related actions.  </w:t>
      </w:r>
    </w:p>
    <w:p w:rsidR="00312F1B" w:rsidRPr="006C1176" w:rsidP="00F67684" w14:paraId="5B952A49" w14:textId="048427F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841B0" w:rsidRPr="006C1176" w:rsidP="000841B0" w14:paraId="21AEF2AF" w14:textId="688760E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1176">
        <w:rPr>
          <w:rFonts w:ascii="Arial" w:eastAsia="Calibri" w:hAnsi="Arial" w:cs="Arial"/>
          <w:sz w:val="24"/>
          <w:szCs w:val="24"/>
        </w:rPr>
        <w:t xml:space="preserve">This </w:t>
      </w:r>
      <w:r w:rsidRPr="006C1176" w:rsidR="00B367AC">
        <w:rPr>
          <w:rFonts w:ascii="Arial" w:eastAsia="Calibri" w:hAnsi="Arial" w:cs="Arial"/>
          <w:sz w:val="24"/>
          <w:szCs w:val="24"/>
        </w:rPr>
        <w:t>change is administrative in nature and</w:t>
      </w:r>
      <w:r w:rsidRPr="006C1176">
        <w:rPr>
          <w:rFonts w:ascii="Arial" w:eastAsia="Calibri" w:hAnsi="Arial" w:cs="Arial"/>
          <w:sz w:val="24"/>
          <w:szCs w:val="24"/>
        </w:rPr>
        <w:t xml:space="preserve"> does not modify information collected from respondents.  No new data elements are added</w:t>
      </w:r>
      <w:r w:rsidRPr="006C1176" w:rsidR="006F1F6B">
        <w:rPr>
          <w:rFonts w:ascii="Arial" w:eastAsia="Calibri" w:hAnsi="Arial" w:cs="Arial"/>
          <w:sz w:val="24"/>
          <w:szCs w:val="24"/>
        </w:rPr>
        <w:t>,</w:t>
      </w:r>
      <w:r w:rsidRPr="006C1176">
        <w:rPr>
          <w:rFonts w:ascii="Arial" w:eastAsia="Calibri" w:hAnsi="Arial" w:cs="Arial"/>
          <w:sz w:val="24"/>
          <w:szCs w:val="24"/>
        </w:rPr>
        <w:t xml:space="preserve"> no existing data element are removed, and no changes are made to reporting</w:t>
      </w:r>
      <w:r w:rsidRPr="006C1176" w:rsidR="006F1F6B">
        <w:rPr>
          <w:rFonts w:ascii="Arial" w:eastAsia="Calibri" w:hAnsi="Arial" w:cs="Arial"/>
          <w:sz w:val="24"/>
          <w:szCs w:val="24"/>
        </w:rPr>
        <w:t xml:space="preserve">, recordkeeping, or </w:t>
      </w:r>
      <w:r w:rsidRPr="006C1176" w:rsidR="003844D8">
        <w:rPr>
          <w:rFonts w:ascii="Arial" w:eastAsia="Calibri" w:hAnsi="Arial" w:cs="Arial"/>
          <w:sz w:val="24"/>
          <w:szCs w:val="24"/>
        </w:rPr>
        <w:t>disclosure</w:t>
      </w:r>
      <w:r w:rsidRPr="006C1176" w:rsidR="006F1F6B">
        <w:rPr>
          <w:rFonts w:ascii="Arial" w:eastAsia="Calibri" w:hAnsi="Arial" w:cs="Arial"/>
          <w:sz w:val="24"/>
          <w:szCs w:val="24"/>
        </w:rPr>
        <w:t xml:space="preserve"> requirements. </w:t>
      </w:r>
      <w:r w:rsidRPr="006C1176">
        <w:rPr>
          <w:rFonts w:ascii="Arial" w:eastAsia="Calibri" w:hAnsi="Arial" w:cs="Arial"/>
          <w:sz w:val="24"/>
          <w:szCs w:val="24"/>
        </w:rPr>
        <w:t>This administrative update to internal systems will have no impact on appraisers’ responsibilities. Appraisers will continue to perform their assigned duties within their established geographic areas as usual.</w:t>
      </w:r>
    </w:p>
    <w:p w:rsidR="00EB4BA6" w:rsidRPr="006C1176" w:rsidP="008A269A" w14:paraId="0E924FFB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B4BA6" w:rsidRPr="006C1176" w:rsidP="00B367AC" w14:paraId="01B34233" w14:textId="4128A7F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1176">
        <w:rPr>
          <w:rFonts w:ascii="Arial" w:eastAsia="Calibri" w:hAnsi="Arial" w:cs="Arial"/>
          <w:sz w:val="24"/>
          <w:szCs w:val="24"/>
        </w:rPr>
        <w:t>There is no change to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 </w:t>
      </w:r>
      <w:r w:rsidRPr="006C1176">
        <w:rPr>
          <w:rFonts w:ascii="Arial" w:eastAsia="Calibri" w:hAnsi="Arial" w:cs="Arial"/>
          <w:sz w:val="24"/>
          <w:szCs w:val="24"/>
        </w:rPr>
        <w:t xml:space="preserve">respondent 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population, </w:t>
      </w:r>
      <w:r w:rsidRPr="006C1176">
        <w:rPr>
          <w:rFonts w:ascii="Arial" w:eastAsia="Calibri" w:hAnsi="Arial" w:cs="Arial"/>
          <w:sz w:val="24"/>
          <w:szCs w:val="24"/>
        </w:rPr>
        <w:t>number of responses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, </w:t>
      </w:r>
      <w:r w:rsidRPr="006C1176">
        <w:rPr>
          <w:rFonts w:ascii="Arial" w:eastAsia="Calibri" w:hAnsi="Arial" w:cs="Arial"/>
          <w:sz w:val="24"/>
          <w:szCs w:val="24"/>
        </w:rPr>
        <w:t>frequency of collectio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n, </w:t>
      </w:r>
      <w:r w:rsidRPr="006C1176">
        <w:rPr>
          <w:rFonts w:ascii="Arial" w:eastAsia="Calibri" w:hAnsi="Arial" w:cs="Arial"/>
          <w:sz w:val="24"/>
          <w:szCs w:val="24"/>
        </w:rPr>
        <w:t>time per response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 or </w:t>
      </w:r>
      <w:r w:rsidRPr="006C1176">
        <w:rPr>
          <w:rFonts w:ascii="Arial" w:eastAsia="Calibri" w:hAnsi="Arial" w:cs="Arial"/>
          <w:sz w:val="24"/>
          <w:szCs w:val="24"/>
        </w:rPr>
        <w:t xml:space="preserve">approval </w:t>
      </w:r>
      <w:r w:rsidRPr="006C1176" w:rsidR="00B367AC">
        <w:rPr>
          <w:rFonts w:ascii="Arial" w:eastAsia="Calibri" w:hAnsi="Arial" w:cs="Arial"/>
          <w:sz w:val="24"/>
          <w:szCs w:val="24"/>
        </w:rPr>
        <w:t>burden</w:t>
      </w:r>
      <w:r w:rsidRPr="006C1176">
        <w:rPr>
          <w:rFonts w:ascii="Arial" w:eastAsia="Calibri" w:hAnsi="Arial" w:cs="Arial"/>
          <w:sz w:val="24"/>
          <w:szCs w:val="24"/>
        </w:rPr>
        <w:t xml:space="preserve"> hours.  </w:t>
      </w:r>
    </w:p>
    <w:p w:rsidR="006F1F6B" w:rsidRPr="006C1176" w:rsidP="008A269A" w14:paraId="734805FA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B4BA6" w:rsidRPr="006C1176" w:rsidP="008A269A" w14:paraId="7E536A4D" w14:textId="56297A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1176">
        <w:rPr>
          <w:rFonts w:ascii="Arial" w:eastAsia="Calibri" w:hAnsi="Arial" w:cs="Arial"/>
          <w:sz w:val="24"/>
          <w:szCs w:val="24"/>
        </w:rPr>
        <w:t>Acc</w:t>
      </w:r>
      <w:r w:rsidRPr="006C1176" w:rsidR="00B367AC">
        <w:rPr>
          <w:rFonts w:ascii="Arial" w:eastAsia="Calibri" w:hAnsi="Arial" w:cs="Arial"/>
          <w:sz w:val="24"/>
          <w:szCs w:val="24"/>
        </w:rPr>
        <w:t xml:space="preserve">ordingly, VA has determined this update constitutes a non-substantive administrative revision and respectfully requests OMB approval. </w:t>
      </w:r>
    </w:p>
    <w:p w:rsidR="005241DE" w:rsidRPr="006C1176" w:rsidP="008A269A" w14:paraId="5C1027BB" w14:textId="4AB3ADB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6F0365"/>
    <w:multiLevelType w:val="hybridMultilevel"/>
    <w:tmpl w:val="EDB03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8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4"/>
    <w:rsid w:val="000841B0"/>
    <w:rsid w:val="000A010D"/>
    <w:rsid w:val="000A0390"/>
    <w:rsid w:val="000E0A29"/>
    <w:rsid w:val="001553C3"/>
    <w:rsid w:val="00252542"/>
    <w:rsid w:val="0026335F"/>
    <w:rsid w:val="0027215E"/>
    <w:rsid w:val="00277668"/>
    <w:rsid w:val="00312F1B"/>
    <w:rsid w:val="003844D8"/>
    <w:rsid w:val="003C1874"/>
    <w:rsid w:val="004F0FE1"/>
    <w:rsid w:val="005241DE"/>
    <w:rsid w:val="00525701"/>
    <w:rsid w:val="0056653F"/>
    <w:rsid w:val="005D0B3D"/>
    <w:rsid w:val="005D342F"/>
    <w:rsid w:val="006529E8"/>
    <w:rsid w:val="00655EF6"/>
    <w:rsid w:val="00656BC4"/>
    <w:rsid w:val="00670CF6"/>
    <w:rsid w:val="00694AA1"/>
    <w:rsid w:val="006C1176"/>
    <w:rsid w:val="006F1F6B"/>
    <w:rsid w:val="00710F64"/>
    <w:rsid w:val="00781573"/>
    <w:rsid w:val="00786EEA"/>
    <w:rsid w:val="007B6722"/>
    <w:rsid w:val="007C40E8"/>
    <w:rsid w:val="007C7EFC"/>
    <w:rsid w:val="008434FC"/>
    <w:rsid w:val="00847DDF"/>
    <w:rsid w:val="0086492D"/>
    <w:rsid w:val="008A269A"/>
    <w:rsid w:val="0090532B"/>
    <w:rsid w:val="009B6C58"/>
    <w:rsid w:val="009D14C3"/>
    <w:rsid w:val="009D61BD"/>
    <w:rsid w:val="009F6D9E"/>
    <w:rsid w:val="00A10B1A"/>
    <w:rsid w:val="00A74EBF"/>
    <w:rsid w:val="00A919AA"/>
    <w:rsid w:val="00A91E99"/>
    <w:rsid w:val="00AA5461"/>
    <w:rsid w:val="00AB596D"/>
    <w:rsid w:val="00AC0E73"/>
    <w:rsid w:val="00AD6726"/>
    <w:rsid w:val="00AD6C1A"/>
    <w:rsid w:val="00AE5A4F"/>
    <w:rsid w:val="00B12947"/>
    <w:rsid w:val="00B30EED"/>
    <w:rsid w:val="00B367AC"/>
    <w:rsid w:val="00B84EEA"/>
    <w:rsid w:val="00BA679C"/>
    <w:rsid w:val="00BC4289"/>
    <w:rsid w:val="00C24D01"/>
    <w:rsid w:val="00C619E0"/>
    <w:rsid w:val="00C7785B"/>
    <w:rsid w:val="00CB3F18"/>
    <w:rsid w:val="00CD065F"/>
    <w:rsid w:val="00CE0EE6"/>
    <w:rsid w:val="00D15AAC"/>
    <w:rsid w:val="00DA1707"/>
    <w:rsid w:val="00DB2528"/>
    <w:rsid w:val="00DE3085"/>
    <w:rsid w:val="00E13857"/>
    <w:rsid w:val="00EA2C29"/>
    <w:rsid w:val="00EA5E77"/>
    <w:rsid w:val="00EB4BA6"/>
    <w:rsid w:val="00F04E52"/>
    <w:rsid w:val="00F3133E"/>
    <w:rsid w:val="00F357FC"/>
    <w:rsid w:val="00F63BCD"/>
    <w:rsid w:val="00F67684"/>
    <w:rsid w:val="00F71267"/>
    <w:rsid w:val="00F74267"/>
    <w:rsid w:val="00FF32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3F943"/>
  <w15:chartTrackingRefBased/>
  <w15:docId w15:val="{B46C90CE-6DB4-4B1D-A2D1-B91D4A0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6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B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DED4-E2E0-4669-8627-95DF8F9F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1416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Charnae, VBAVACO</dc:creator>
  <cp:lastModifiedBy>Sotillo, Tania A.</cp:lastModifiedBy>
  <cp:revision>3</cp:revision>
  <dcterms:created xsi:type="dcterms:W3CDTF">2026-02-18T19:57:00Z</dcterms:created>
  <dcterms:modified xsi:type="dcterms:W3CDTF">2026-03-03T17:34:00Z</dcterms:modified>
</cp:coreProperties>
</file>