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numbering.xml" ContentType="application/vnd.openxmlformats-officedocument.wordprocessingml.numbering+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BC1BD4" w:rsidP="00077A2A" w14:paraId="33D2B2E5" w14:textId="027863C8">
      <w:pPr>
        <w:rPr>
          <w:rFonts w:ascii="Times New Roman" w:eastAsia="Franklin Gothic Demi Cond" w:hAnsi="Times New Roman" w:cs="Times New Roman"/>
          <w:sz w:val="34"/>
          <w:szCs w:val="34"/>
          <w:u w:val="single"/>
        </w:rPr>
      </w:pPr>
      <w:r>
        <w:rPr>
          <w:rFonts w:ascii="Times New Roman" w:eastAsia="Franklin Gothic Demi Cond" w:hAnsi="Times New Roman" w:cs="Times New Roman"/>
          <w:sz w:val="34"/>
          <w:szCs w:val="34"/>
          <w:u w:val="single"/>
        </w:rPr>
        <w:t xml:space="preserve">Attachment B Example </w:t>
      </w:r>
      <w:r>
        <w:rPr>
          <w:rFonts w:ascii="Times New Roman" w:eastAsia="Franklin Gothic Demi Cond" w:hAnsi="Times New Roman" w:cs="Times New Roman"/>
          <w:sz w:val="34"/>
          <w:szCs w:val="34"/>
          <w:u w:val="single"/>
        </w:rPr>
        <w:t>CDCP-UPD Instructional Section</w:t>
      </w:r>
      <w:r>
        <w:rPr>
          <w:rFonts w:ascii="Times New Roman" w:eastAsia="Franklin Gothic Demi Cond" w:hAnsi="Times New Roman" w:cs="Times New Roman"/>
          <w:sz w:val="34"/>
          <w:szCs w:val="34"/>
          <w:u w:val="single"/>
        </w:rPr>
        <w:t>s</w:t>
      </w:r>
    </w:p>
    <w:p w:rsidR="00BC1BD4" w:rsidP="00077A2A" w14:paraId="040EEC40" w14:textId="77777777">
      <w:pPr>
        <w:rPr>
          <w:rFonts w:ascii="Times New Roman" w:eastAsia="Franklin Gothic Demi Cond" w:hAnsi="Times New Roman" w:cs="Times New Roman"/>
          <w:sz w:val="34"/>
          <w:szCs w:val="34"/>
          <w:u w:val="single"/>
        </w:rPr>
      </w:pPr>
    </w:p>
    <w:p w:rsidR="00815E47" w:rsidP="00077A2A" w14:paraId="7F384FB1" w14:textId="5E892102">
      <w:pPr>
        <w:rPr>
          <w:rFonts w:ascii="Times New Roman" w:eastAsia="Franklin Gothic Demi Cond" w:hAnsi="Times New Roman" w:cs="Times New Roman"/>
        </w:rPr>
      </w:pPr>
      <w:r>
        <w:rPr>
          <w:rFonts w:ascii="Times New Roman" w:eastAsia="Franklin Gothic Demi Cond" w:hAnsi="Times New Roman" w:cs="Times New Roman"/>
        </w:rPr>
        <w:t xml:space="preserve">These are the types of instructions, details and guidance that would be provided to recipients. These would be updated, based on questions from recipients and lessons learned from previous years, and any </w:t>
      </w:r>
      <w:r>
        <w:rPr>
          <w:rFonts w:ascii="Times New Roman" w:eastAsia="Franklin Gothic Demi Cond" w:hAnsi="Times New Roman" w:cs="Times New Roman"/>
        </w:rPr>
        <w:t>changes</w:t>
      </w:r>
      <w:r>
        <w:rPr>
          <w:rFonts w:ascii="Times New Roman" w:eastAsia="Franklin Gothic Demi Cond" w:hAnsi="Times New Roman" w:cs="Times New Roman"/>
        </w:rPr>
        <w:t xml:space="preserve"> processes, regulations, or requirements for ACF, HHS, GAO, or other </w:t>
      </w:r>
      <w:r>
        <w:rPr>
          <w:rFonts w:ascii="Times New Roman" w:eastAsia="Franklin Gothic Demi Cond" w:hAnsi="Times New Roman" w:cs="Times New Roman"/>
        </w:rPr>
        <w:t>authority</w:t>
      </w:r>
      <w:r>
        <w:rPr>
          <w:rFonts w:ascii="Times New Roman" w:eastAsia="Franklin Gothic Demi Cond" w:hAnsi="Times New Roman" w:cs="Times New Roman"/>
        </w:rPr>
        <w:t>. These may be also edited for clarity and further simplification.</w:t>
      </w:r>
    </w:p>
    <w:p w:rsidR="00815E47" w:rsidP="00077A2A" w14:paraId="4EE63A0C" w14:textId="77777777">
      <w:pPr>
        <w:rPr>
          <w:rFonts w:ascii="Times New Roman" w:eastAsia="Franklin Gothic Demi Cond" w:hAnsi="Times New Roman" w:cs="Times New Roman"/>
        </w:rPr>
      </w:pPr>
    </w:p>
    <w:p w:rsidR="00815E47" w:rsidRPr="00815E47" w:rsidP="00077A2A" w14:paraId="4D05152F" w14:textId="6846CD42">
      <w:pPr>
        <w:rPr>
          <w:rFonts w:ascii="Times New Roman" w:eastAsia="Franklin Gothic Demi Cond" w:hAnsi="Times New Roman" w:cs="Times New Roman"/>
        </w:rPr>
      </w:pPr>
      <w:r>
        <w:rPr>
          <w:rFonts w:ascii="Times New Roman" w:eastAsia="Franklin Gothic Demi Cond" w:hAnsi="Times New Roman" w:cs="Times New Roman"/>
        </w:rPr>
        <w:t xml:space="preserve">Instructions. </w:t>
      </w:r>
    </w:p>
    <w:p w:rsidR="00077A2A" w:rsidRPr="006F794B" w:rsidP="00077A2A" w14:paraId="66AF18BC" w14:textId="6F026101">
      <w:pPr>
        <w:rPr>
          <w:rFonts w:ascii="Times New Roman" w:eastAsia="Franklin Gothic Demi Cond" w:hAnsi="Times New Roman" w:cs="Times New Roman"/>
          <w:sz w:val="34"/>
          <w:szCs w:val="34"/>
          <w:u w:val="single"/>
        </w:rPr>
      </w:pPr>
      <w:r w:rsidRPr="006F794B">
        <w:rPr>
          <w:rFonts w:ascii="Times New Roman" w:eastAsia="Franklin Gothic Demi Cond" w:hAnsi="Times New Roman" w:cs="Times New Roman"/>
          <w:sz w:val="34"/>
          <w:szCs w:val="34"/>
          <w:u w:val="single"/>
        </w:rPr>
        <w:t xml:space="preserve">Section I. REVIEW </w:t>
      </w:r>
      <w:r w:rsidR="00815E47">
        <w:rPr>
          <w:rFonts w:ascii="Times New Roman" w:eastAsia="Franklin Gothic Demi Cond" w:hAnsi="Times New Roman" w:cs="Times New Roman"/>
          <w:sz w:val="34"/>
          <w:szCs w:val="34"/>
          <w:u w:val="single"/>
        </w:rPr>
        <w:t>ALL INSTRUCTIONS</w:t>
      </w:r>
    </w:p>
    <w:p w:rsidR="00836EFD" w:rsidRPr="00836EFD" w:rsidP="00836EFD" w14:paraId="01ADE24C" w14:textId="6703D66B">
      <w:pPr>
        <w:ind w:left="360" w:hanging="360"/>
        <w:rPr>
          <w:b/>
          <w:bCs/>
        </w:rPr>
      </w:pPr>
    </w:p>
    <w:p w:rsidR="00836EFD" w:rsidRPr="00836EFD" w:rsidP="000B74AA" w14:paraId="3BF8E685" w14:textId="648545A6">
      <w:pPr>
        <w:rPr>
          <w:rFonts w:ascii="Times New Roman" w:hAnsi="Times New Roman" w:cs="Times New Roman"/>
          <w:b/>
          <w:bCs/>
          <w:u w:val="single"/>
        </w:rPr>
      </w:pPr>
      <w:r w:rsidRPr="00836EFD">
        <w:rPr>
          <w:rFonts w:ascii="Times New Roman" w:hAnsi="Times New Roman" w:cs="Times New Roman"/>
          <w:b/>
          <w:bCs/>
          <w:u w:val="single"/>
        </w:rPr>
        <w:t>A</w:t>
      </w:r>
      <w:r>
        <w:rPr>
          <w:rFonts w:ascii="Times New Roman" w:hAnsi="Times New Roman" w:cs="Times New Roman"/>
        </w:rPr>
        <w:t xml:space="preserve">. </w:t>
      </w:r>
      <w:r w:rsidR="00815E47">
        <w:rPr>
          <w:rFonts w:ascii="Times New Roman" w:hAnsi="Times New Roman" w:cs="Times New Roman"/>
          <w:b/>
          <w:bCs/>
          <w:u w:val="single"/>
        </w:rPr>
        <w:t>Summary</w:t>
      </w:r>
    </w:p>
    <w:p w:rsidR="000B74AA" w:rsidP="00EF475F" w14:paraId="59FF5CCF" w14:textId="3610C240">
      <w:pPr>
        <w:spacing w:line="276" w:lineRule="auto"/>
        <w:ind w:left="540"/>
        <w:rPr>
          <w:rFonts w:ascii="Times New Roman" w:hAnsi="Times New Roman" w:cs="Times New Roman"/>
        </w:rPr>
      </w:pPr>
      <w:r w:rsidRPr="00836EFD">
        <w:rPr>
          <w:rFonts w:ascii="Times New Roman" w:hAnsi="Times New Roman" w:cs="Times New Roman"/>
        </w:rPr>
        <w:t xml:space="preserve">Organizations named in appropriation acts as Congressionally Directed Projects (CD Projects) often ask, “Our organization received grant money in the appropriations act. When do we get our funds?” Before the Administration for Children and Families (ACF) can award your organization those funds, you must submit an application, as required by </w:t>
      </w:r>
      <w:r w:rsidRPr="00836EFD" w:rsidR="00380F7F">
        <w:rPr>
          <w:rFonts w:ascii="Times New Roman" w:hAnsi="Times New Roman" w:cs="Times New Roman"/>
        </w:rPr>
        <w:t xml:space="preserve">2 CFR 200.204. </w:t>
      </w:r>
      <w:r w:rsidRPr="00836EFD">
        <w:rPr>
          <w:rFonts w:ascii="Times New Roman" w:hAnsi="Times New Roman" w:cs="Times New Roman"/>
        </w:rPr>
        <w:t>An award cannot be made until all required information is received (</w:t>
      </w:r>
      <w:hyperlink r:id="rId11" w:history="1">
        <w:r w:rsidRPr="00836EFD" w:rsidR="00380F7F">
          <w:rPr>
            <w:rStyle w:val="Hyperlink"/>
            <w:rFonts w:ascii="Times New Roman" w:hAnsi="Times New Roman" w:cs="Times New Roman"/>
            <w:color w:val="auto"/>
          </w:rPr>
          <w:t>2 CFR 200.206</w:t>
        </w:r>
      </w:hyperlink>
      <w:r w:rsidRPr="00836EFD">
        <w:rPr>
          <w:rFonts w:ascii="Times New Roman" w:hAnsi="Times New Roman" w:cs="Times New Roman"/>
        </w:rPr>
        <w:t>).</w:t>
      </w:r>
    </w:p>
    <w:p w:rsidR="00FD2D43" w:rsidP="00EF475F" w14:paraId="69FB9E72" w14:textId="77777777">
      <w:pPr>
        <w:spacing w:line="276" w:lineRule="auto"/>
        <w:ind w:left="540"/>
        <w:rPr>
          <w:rFonts w:ascii="Times New Roman" w:hAnsi="Times New Roman" w:cs="Times New Roman"/>
        </w:rPr>
      </w:pPr>
    </w:p>
    <w:p w:rsidR="000B74AA" w:rsidRPr="00836EFD" w:rsidP="00EF475F" w14:paraId="5346DC00" w14:textId="160D0FB5">
      <w:pPr>
        <w:spacing w:line="276" w:lineRule="auto"/>
        <w:ind w:left="540"/>
        <w:rPr>
          <w:rFonts w:ascii="Times New Roman" w:hAnsi="Times New Roman" w:cs="Times New Roman"/>
        </w:rPr>
      </w:pPr>
      <w:r w:rsidRPr="00836EFD">
        <w:rPr>
          <w:rFonts w:ascii="Times New Roman" w:hAnsi="Times New Roman" w:cs="Times New Roman"/>
        </w:rPr>
        <w:t xml:space="preserve">This document provides guidance about the documentation needed for the Administration for Children &amp; Families (ACF) to issue the award for CD Projects appropriated in 2026. </w:t>
      </w:r>
      <w:r w:rsidRPr="00FD2D43">
        <w:rPr>
          <w:rFonts w:ascii="Times New Roman" w:hAnsi="Times New Roman" w:cs="Times New Roman"/>
          <w:b/>
          <w:bCs/>
        </w:rPr>
        <w:t>This is not a competitive process</w:t>
      </w:r>
      <w:r w:rsidRPr="00836EFD">
        <w:rPr>
          <w:rFonts w:ascii="Times New Roman" w:hAnsi="Times New Roman" w:cs="Times New Roman"/>
        </w:rPr>
        <w:t xml:space="preserve">, but ensures all federal requirements are met and your plan is documented. </w:t>
      </w:r>
    </w:p>
    <w:p w:rsidR="00D272E3" w:rsidRPr="00836EFD" w:rsidP="00EF475F" w14:paraId="3345113C" w14:textId="77777777">
      <w:pPr>
        <w:spacing w:line="276" w:lineRule="auto"/>
        <w:ind w:left="540"/>
        <w:rPr>
          <w:rFonts w:ascii="Times New Roman" w:hAnsi="Times New Roman" w:cs="Times New Roman"/>
        </w:rPr>
      </w:pPr>
    </w:p>
    <w:p w:rsidR="00D272E3" w:rsidRPr="00836EFD" w:rsidP="00EF475F" w14:paraId="6E0BCBA8" w14:textId="77777777">
      <w:pPr>
        <w:spacing w:line="276" w:lineRule="auto"/>
        <w:ind w:left="540"/>
        <w:rPr>
          <w:rFonts w:ascii="Times New Roman" w:hAnsi="Times New Roman" w:cs="Times New Roman"/>
        </w:rPr>
      </w:pPr>
      <w:r w:rsidRPr="00836EFD">
        <w:rPr>
          <w:rFonts w:ascii="Times New Roman" w:hAnsi="Times New Roman" w:cs="Times New Roman"/>
        </w:rPr>
        <w:t xml:space="preserve">The amount requested cannot exceed the amount identified by Congress. </w:t>
      </w:r>
    </w:p>
    <w:p w:rsidR="00D272E3" w:rsidRPr="00836EFD" w:rsidP="00EF475F" w14:paraId="1D2D59BE" w14:textId="77777777">
      <w:pPr>
        <w:spacing w:line="276" w:lineRule="auto"/>
        <w:ind w:left="540"/>
        <w:rPr>
          <w:rFonts w:ascii="Times New Roman" w:hAnsi="Times New Roman" w:cs="Times New Roman"/>
        </w:rPr>
      </w:pPr>
      <w:r w:rsidRPr="00836EFD">
        <w:rPr>
          <w:rFonts w:ascii="Times New Roman" w:hAnsi="Times New Roman" w:eastAsiaTheme="minorHAnsi" w:cs="Times New Roman"/>
        </w:rPr>
        <w:t xml:space="preserve">Applications </w:t>
      </w:r>
      <w:r w:rsidRPr="00836EFD">
        <w:rPr>
          <w:rFonts w:ascii="Times New Roman" w:hAnsi="Times New Roman" w:eastAsiaTheme="minorHAnsi" w:cs="Times New Roman"/>
          <w:u w:val="single"/>
        </w:rPr>
        <w:t>must</w:t>
      </w:r>
      <w:r w:rsidRPr="00836EFD">
        <w:rPr>
          <w:rFonts w:ascii="Times New Roman" w:hAnsi="Times New Roman" w:eastAsiaTheme="minorHAnsi" w:cs="Times New Roman"/>
        </w:rPr>
        <w:t xml:space="preserve"> address activities consistent with the purpose identified by Congress. </w:t>
      </w:r>
    </w:p>
    <w:p w:rsidR="00D272E3" w:rsidRPr="00836EFD" w:rsidP="00EF475F" w14:paraId="11F7E4A8" w14:textId="77777777">
      <w:pPr>
        <w:spacing w:line="276" w:lineRule="auto"/>
        <w:ind w:left="540"/>
        <w:rPr>
          <w:rFonts w:ascii="Times New Roman" w:hAnsi="Times New Roman" w:cs="Times New Roman"/>
        </w:rPr>
      </w:pPr>
    </w:p>
    <w:p w:rsidR="000B74AA" w:rsidRPr="00836EFD" w:rsidP="00EF475F" w14:paraId="6072CA8F" w14:textId="0CD14BAA">
      <w:pPr>
        <w:spacing w:line="276" w:lineRule="auto"/>
        <w:ind w:left="540"/>
        <w:rPr>
          <w:rFonts w:ascii="Times New Roman" w:hAnsi="Times New Roman" w:cs="Times New Roman"/>
        </w:rPr>
      </w:pPr>
      <w:r>
        <w:rPr>
          <w:rFonts w:ascii="Times New Roman" w:hAnsi="Times New Roman" w:cs="Times New Roman"/>
        </w:rPr>
        <w:t>Subject to the availability of funds, w</w:t>
      </w:r>
      <w:r w:rsidRPr="00836EFD">
        <w:rPr>
          <w:rFonts w:ascii="Times New Roman" w:hAnsi="Times New Roman" w:cs="Times New Roman"/>
        </w:rPr>
        <w:t xml:space="preserve">hen ACF determines that your organization’s application meets all federal requirements, your award will be issued with instructions on establishing an account through which your organization will draw down the grant funds. </w:t>
      </w:r>
    </w:p>
    <w:p w:rsidR="00380F7F" w:rsidRPr="00836EFD" w:rsidP="00EF475F" w14:paraId="076F7465" w14:textId="77777777">
      <w:pPr>
        <w:spacing w:line="276" w:lineRule="auto"/>
        <w:ind w:left="540"/>
        <w:rPr>
          <w:rFonts w:ascii="Times New Roman" w:hAnsi="Times New Roman" w:cs="Times New Roman"/>
        </w:rPr>
      </w:pPr>
    </w:p>
    <w:p w:rsidR="00077A2A" w:rsidP="00EF475F" w14:paraId="1D86DC15" w14:textId="720DE31B">
      <w:pPr>
        <w:spacing w:line="276" w:lineRule="auto"/>
        <w:ind w:left="540"/>
        <w:rPr>
          <w:rFonts w:ascii="Times New Roman" w:hAnsi="Times New Roman" w:cs="Times New Roman"/>
        </w:rPr>
      </w:pPr>
      <w:r w:rsidRPr="00836EFD">
        <w:rPr>
          <w:rFonts w:ascii="Times New Roman" w:hAnsi="Times New Roman" w:cs="Times New Roman"/>
        </w:rPr>
        <w:t xml:space="preserve">After reviewing this Application Guidance, if you have any questions about your proposed funded activities and application content, please contact </w:t>
      </w:r>
      <w:r w:rsidR="00815E47">
        <w:rPr>
          <w:rFonts w:ascii="Times New Roman" w:hAnsi="Times New Roman" w:cs="Times New Roman"/>
        </w:rPr>
        <w:t xml:space="preserve">[EMAIL ADDRESS; for example </w:t>
      </w:r>
      <w:hyperlink r:id="rId12" w:history="1">
        <w:r w:rsidRPr="00E40CDC" w:rsidR="00815E47">
          <w:rPr>
            <w:rStyle w:val="Hyperlink"/>
            <w:rFonts w:ascii="Times New Roman" w:hAnsi="Times New Roman" w:cs="Times New Roman"/>
          </w:rPr>
          <w:t>ACFCDProjects@acf.hhs.gov</w:t>
        </w:r>
      </w:hyperlink>
      <w:r w:rsidRPr="00836EFD">
        <w:rPr>
          <w:rFonts w:ascii="Times New Roman" w:hAnsi="Times New Roman" w:cs="Times New Roman"/>
        </w:rPr>
        <w:t>.</w:t>
      </w:r>
      <w:r w:rsidR="00815E47">
        <w:rPr>
          <w:rFonts w:ascii="Times New Roman" w:hAnsi="Times New Roman" w:cs="Times New Roman"/>
        </w:rPr>
        <w:t>]</w:t>
      </w:r>
    </w:p>
    <w:p w:rsidR="00836EFD" w:rsidRPr="00836EFD" w:rsidP="00836EFD" w14:paraId="4B5A50ED" w14:textId="77777777">
      <w:pPr>
        <w:spacing w:line="276" w:lineRule="auto"/>
        <w:rPr>
          <w:rFonts w:ascii="Times New Roman" w:hAnsi="Times New Roman" w:cs="Times New Roman"/>
        </w:rPr>
      </w:pPr>
    </w:p>
    <w:p w:rsidR="00836EFD" w:rsidP="002035C2" w14:paraId="0C388FC9" w14:textId="5F3AA048">
      <w:pPr>
        <w:rPr>
          <w:rFonts w:ascii="Times New Roman" w:hAnsi="Times New Roman" w:cs="Times New Roman"/>
          <w:b/>
          <w:bCs/>
          <w:u w:val="single"/>
        </w:rPr>
      </w:pPr>
      <w:r>
        <w:rPr>
          <w:rFonts w:ascii="Times New Roman" w:hAnsi="Times New Roman" w:cs="Times New Roman"/>
          <w:b/>
          <w:bCs/>
          <w:u w:val="single"/>
        </w:rPr>
        <w:t xml:space="preserve">B. </w:t>
      </w:r>
      <w:r w:rsidRPr="002035C2">
        <w:rPr>
          <w:rFonts w:ascii="Times New Roman" w:hAnsi="Times New Roman" w:cs="Times New Roman"/>
          <w:b/>
          <w:bCs/>
          <w:u w:val="single"/>
        </w:rPr>
        <w:t>FUNDING DETAILS</w:t>
      </w:r>
    </w:p>
    <w:p w:rsidR="00EF475F" w:rsidRPr="002035C2" w:rsidP="002035C2" w14:paraId="1CF97ED9" w14:textId="77777777">
      <w:pPr>
        <w:rPr>
          <w:rFonts w:ascii="Times New Roman" w:hAnsi="Times New Roman" w:cs="Times New Roman"/>
          <w:b/>
          <w:bCs/>
          <w:u w:val="single"/>
        </w:rPr>
      </w:pPr>
    </w:p>
    <w:p w:rsidR="0022417B" w:rsidP="00EF475F" w14:paraId="4B3D51E6" w14:textId="24D6ED57">
      <w:pPr>
        <w:ind w:left="360"/>
        <w:rPr>
          <w:rFonts w:ascii="Times New Roman" w:hAnsi="Times New Roman" w:cs="Times New Roman"/>
        </w:rPr>
      </w:pPr>
      <w:r w:rsidRPr="00836EFD">
        <w:rPr>
          <w:rFonts w:ascii="Times New Roman" w:hAnsi="Times New Roman" w:cs="Times New Roman"/>
        </w:rPr>
        <w:t xml:space="preserve">Type: </w:t>
      </w:r>
      <w:bookmarkStart w:id="0" w:name="_Hlk175302125"/>
      <w:r w:rsidRPr="00836EFD" w:rsidR="000B74AA">
        <w:rPr>
          <w:rFonts w:ascii="Times New Roman" w:hAnsi="Times New Roman" w:cs="Times New Roman"/>
        </w:rPr>
        <w:t>Grant</w:t>
      </w:r>
      <w:bookmarkEnd w:id="0"/>
    </w:p>
    <w:p w:rsidR="0022417B" w:rsidRPr="00836EFD" w:rsidP="00EF475F" w14:paraId="49CDC8A5" w14:textId="133E1A5A">
      <w:pPr>
        <w:ind w:left="360"/>
        <w:rPr>
          <w:rFonts w:ascii="Times New Roman" w:hAnsi="Times New Roman" w:cs="Times New Roman"/>
        </w:rPr>
      </w:pPr>
      <w:r w:rsidRPr="00836EFD">
        <w:rPr>
          <w:rFonts w:ascii="Times New Roman" w:hAnsi="Times New Roman" w:cs="Times New Roman"/>
        </w:rPr>
        <w:t xml:space="preserve">Expected total program funding: </w:t>
      </w:r>
      <w:r w:rsidRPr="00836EFD" w:rsidR="00380F7F">
        <w:rPr>
          <w:rFonts w:ascii="Times New Roman" w:hAnsi="Times New Roman" w:cs="Times New Roman"/>
        </w:rPr>
        <w:t xml:space="preserve">Funding for each </w:t>
      </w:r>
      <w:r w:rsidRPr="00836EFD" w:rsidR="00D272E3">
        <w:rPr>
          <w:rFonts w:ascii="Times New Roman" w:hAnsi="Times New Roman" w:cs="Times New Roman"/>
        </w:rPr>
        <w:t xml:space="preserve">ACF </w:t>
      </w:r>
      <w:r w:rsidRPr="00836EFD" w:rsidR="00380F7F">
        <w:rPr>
          <w:rFonts w:ascii="Times New Roman" w:hAnsi="Times New Roman" w:cs="Times New Roman"/>
        </w:rPr>
        <w:t xml:space="preserve">CD </w:t>
      </w:r>
      <w:r w:rsidRPr="00836EFD" w:rsidR="00D272E3">
        <w:rPr>
          <w:rFonts w:ascii="Times New Roman" w:hAnsi="Times New Roman" w:cs="Times New Roman"/>
        </w:rPr>
        <w:t>Project for 2026</w:t>
      </w:r>
      <w:r w:rsidRPr="00836EFD" w:rsidR="00380F7F">
        <w:rPr>
          <w:rFonts w:ascii="Times New Roman" w:hAnsi="Times New Roman" w:cs="Times New Roman"/>
        </w:rPr>
        <w:t xml:space="preserve"> was specified in </w:t>
      </w:r>
      <w:hyperlink r:id="rId13" w:tgtFrame="_blank" w:history="1">
        <w:r w:rsidRPr="00836EFD" w:rsidR="00D272E3">
          <w:rPr>
            <w:rStyle w:val="Hyperlink"/>
            <w:rFonts w:ascii="Times New Roman" w:eastAsia="Calibri" w:hAnsi="Times New Roman" w:cs="Times New Roman"/>
            <w:color w:val="auto"/>
          </w:rPr>
          <w:t>Consolidated Appropriations Act, 2026 (H.R. 7148)</w:t>
        </w:r>
      </w:hyperlink>
      <w:r w:rsidR="00815E47">
        <w:t>, and was detailed in the contact letter you received from [EMAIL ADDRESS; ACFCDApplications@acf.hhs.gov].</w:t>
      </w:r>
    </w:p>
    <w:p w:rsidR="0006172B" w:rsidRPr="00836EFD" w:rsidP="00EF475F" w14:paraId="19913893" w14:textId="6AAE822C">
      <w:pPr>
        <w:spacing w:after="120"/>
        <w:ind w:left="360"/>
        <w:rPr>
          <w:rFonts w:ascii="Times New Roman" w:hAnsi="Times New Roman" w:cs="Times New Roman"/>
        </w:rPr>
      </w:pPr>
      <w:r w:rsidRPr="00836EFD">
        <w:rPr>
          <w:rFonts w:ascii="Times New Roman" w:hAnsi="Times New Roman" w:cs="Times New Roman"/>
        </w:rPr>
        <w:t xml:space="preserve">Total expected awards: </w:t>
      </w:r>
      <w:r w:rsidR="00815E47">
        <w:rPr>
          <w:rFonts w:ascii="Times New Roman" w:hAnsi="Times New Roman" w:cs="Times New Roman"/>
        </w:rPr>
        <w:t>[NUMBER FROM CURRENT APPROPRIATIONS]</w:t>
      </w:r>
    </w:p>
    <w:p w:rsidR="0006172B" w:rsidRPr="00836EFD" w:rsidP="00EF475F" w14:paraId="0553D455" w14:textId="4CF11D2A">
      <w:pPr>
        <w:ind w:left="360"/>
        <w:rPr>
          <w:rFonts w:ascii="Times New Roman" w:hAnsi="Times New Roman" w:cs="Times New Roman"/>
        </w:rPr>
      </w:pPr>
      <w:r w:rsidRPr="00836EFD">
        <w:rPr>
          <w:rFonts w:ascii="Times New Roman" w:hAnsi="Times New Roman" w:cs="Times New Roman"/>
        </w:rPr>
        <w:t xml:space="preserve">We plan to fund a </w:t>
      </w:r>
      <w:r w:rsidR="00815E47">
        <w:rPr>
          <w:rFonts w:ascii="Times New Roman" w:hAnsi="Times New Roman" w:cs="Times New Roman"/>
        </w:rPr>
        <w:t>[NUMBER OF YEARS]</w:t>
      </w:r>
      <w:r w:rsidR="006F794B">
        <w:rPr>
          <w:rFonts w:ascii="Times New Roman" w:hAnsi="Times New Roman" w:cs="Times New Roman"/>
        </w:rPr>
        <w:t xml:space="preserve"> project period </w:t>
      </w:r>
      <w:r w:rsidR="00815E47">
        <w:rPr>
          <w:rFonts w:ascii="Times New Roman" w:hAnsi="Times New Roman" w:cs="Times New Roman"/>
        </w:rPr>
        <w:t xml:space="preserve">with [NUMBER OF BUDGET PERIODS]. </w:t>
      </w:r>
    </w:p>
    <w:p w:rsidR="00ED615F" w:rsidRPr="00836EFD" w:rsidP="00EF475F" w14:paraId="1510AAF6" w14:textId="77777777">
      <w:pPr>
        <w:ind w:left="360"/>
        <w:rPr>
          <w:rFonts w:ascii="Times New Roman" w:hAnsi="Times New Roman" w:cs="Times New Roman"/>
        </w:rPr>
      </w:pPr>
    </w:p>
    <w:p w:rsidR="0006172B" w:rsidRPr="00836EFD" w:rsidP="00EF475F" w14:paraId="52091C8E" w14:textId="49B58843">
      <w:pPr>
        <w:ind w:left="360"/>
        <w:rPr>
          <w:rFonts w:ascii="Times New Roman" w:hAnsi="Times New Roman" w:cs="Times New Roman"/>
        </w:rPr>
      </w:pPr>
      <w:r w:rsidRPr="00836EFD">
        <w:rPr>
          <w:rFonts w:ascii="Times New Roman" w:hAnsi="Times New Roman" w:cs="Times New Roman"/>
        </w:rPr>
        <w:t xml:space="preserve">An extension may be </w:t>
      </w:r>
      <w:r w:rsidRPr="00836EFD" w:rsidR="00836EFD">
        <w:rPr>
          <w:rFonts w:ascii="Times New Roman" w:hAnsi="Times New Roman" w:cs="Times New Roman"/>
        </w:rPr>
        <w:t>requested but</w:t>
      </w:r>
      <w:r w:rsidRPr="00836EFD">
        <w:rPr>
          <w:rFonts w:ascii="Times New Roman" w:hAnsi="Times New Roman" w:cs="Times New Roman"/>
        </w:rPr>
        <w:t xml:space="preserve"> must be approved by ACF and administration leadership. Proposals should focus </w:t>
      </w:r>
      <w:r w:rsidRPr="00836EFD" w:rsidR="00D272E3">
        <w:rPr>
          <w:rFonts w:ascii="Times New Roman" w:hAnsi="Times New Roman" w:cs="Times New Roman"/>
        </w:rPr>
        <w:t xml:space="preserve">on a </w:t>
      </w:r>
      <w:r w:rsidR="00815E47">
        <w:rPr>
          <w:rFonts w:ascii="Times New Roman" w:hAnsi="Times New Roman" w:cs="Times New Roman"/>
        </w:rPr>
        <w:t>[NUMBER OF YEARS]</w:t>
      </w:r>
      <w:r w:rsidRPr="00836EFD">
        <w:rPr>
          <w:rFonts w:ascii="Times New Roman" w:hAnsi="Times New Roman" w:cs="Times New Roman"/>
        </w:rPr>
        <w:t xml:space="preserve"> project period. </w:t>
      </w:r>
    </w:p>
    <w:p w:rsidR="00D272E3" w:rsidRPr="00836EFD" w:rsidP="00EF475F" w14:paraId="7A1792F8" w14:textId="77777777">
      <w:pPr>
        <w:ind w:left="360"/>
        <w:rPr>
          <w:rFonts w:ascii="Times New Roman" w:hAnsi="Times New Roman" w:cs="Times New Roman"/>
        </w:rPr>
      </w:pPr>
    </w:p>
    <w:p w:rsidR="000B74AA" w:rsidRPr="00836EFD" w:rsidP="00EF475F" w14:paraId="65D5976E" w14:textId="3746DDC5">
      <w:pPr>
        <w:ind w:left="360"/>
        <w:rPr>
          <w:rFonts w:ascii="Times New Roman" w:hAnsi="Times New Roman" w:cs="Times New Roman"/>
        </w:rPr>
      </w:pPr>
      <w:r w:rsidRPr="00836EFD">
        <w:rPr>
          <w:rFonts w:ascii="Times New Roman" w:hAnsi="Times New Roman" w:cs="Times New Roman"/>
        </w:rPr>
        <w:t xml:space="preserve">The amount requested cannot exceed the amount identified by Congress. </w:t>
      </w:r>
    </w:p>
    <w:p w:rsidR="0006172B" w:rsidRPr="00836EFD" w:rsidP="00EF475F" w14:paraId="438B4CAB" w14:textId="77777777">
      <w:pPr>
        <w:ind w:left="360"/>
        <w:rPr>
          <w:rFonts w:ascii="Times New Roman" w:hAnsi="Times New Roman" w:cs="Times New Roman"/>
        </w:rPr>
      </w:pPr>
    </w:p>
    <w:p w:rsidR="0006172B" w:rsidRPr="00836EFD" w:rsidP="00EF475F" w14:paraId="7B98D21B" w14:textId="77777777">
      <w:pPr>
        <w:spacing w:after="120"/>
        <w:ind w:left="360"/>
        <w:rPr>
          <w:rFonts w:ascii="Times New Roman" w:hAnsi="Times New Roman" w:cs="Times New Roman"/>
        </w:rPr>
      </w:pPr>
      <w:r w:rsidRPr="00836EFD">
        <w:rPr>
          <w:rFonts w:ascii="Times New Roman" w:hAnsi="Times New Roman" w:cs="Times New Roman"/>
        </w:rPr>
        <w:t xml:space="preserve">Awards made under this funding opportunity are subject to federal funds availability. </w:t>
      </w:r>
    </w:p>
    <w:p w:rsidR="00EF5D0D" w:rsidP="00EF5D0D" w14:paraId="2B0AA9B3" w14:textId="77777777">
      <w:pPr>
        <w:rPr>
          <w:rFonts w:ascii="Times New Roman" w:hAnsi="Times New Roman" w:eastAsiaTheme="minorHAnsi" w:cs="Times New Roman"/>
        </w:rPr>
      </w:pPr>
    </w:p>
    <w:p w:rsidR="00836EFD" w:rsidRPr="00836EFD" w:rsidP="00EF5D0D" w14:paraId="24EF2559" w14:textId="50176481">
      <w:pPr>
        <w:rPr>
          <w:rFonts w:ascii="Times New Roman" w:hAnsi="Times New Roman" w:eastAsiaTheme="minorHAnsi" w:cs="Times New Roman"/>
          <w:b/>
          <w:bCs/>
          <w:u w:val="single"/>
        </w:rPr>
      </w:pPr>
      <w:r w:rsidRPr="00836EFD">
        <w:rPr>
          <w:rFonts w:ascii="Times New Roman" w:hAnsi="Times New Roman" w:eastAsiaTheme="minorHAnsi" w:cs="Times New Roman"/>
          <w:b/>
          <w:bCs/>
          <w:u w:val="single"/>
        </w:rPr>
        <w:t xml:space="preserve">C. ELIGIBILITY </w:t>
      </w:r>
    </w:p>
    <w:p w:rsidR="00836EFD" w:rsidRPr="00836EFD" w:rsidP="00EF5D0D" w14:paraId="7E5716A6" w14:textId="77777777">
      <w:pPr>
        <w:rPr>
          <w:rFonts w:ascii="Times New Roman" w:hAnsi="Times New Roman" w:eastAsiaTheme="minorHAnsi" w:cs="Times New Roman"/>
          <w:u w:val="single"/>
        </w:rPr>
      </w:pPr>
    </w:p>
    <w:p w:rsidR="00836EFD" w:rsidRPr="002035C2" w:rsidP="00EF475F" w14:paraId="7C70CD9C" w14:textId="6CAA8824">
      <w:pPr>
        <w:ind w:left="540"/>
        <w:rPr>
          <w:rFonts w:ascii="Times New Roman" w:hAnsi="Times New Roman" w:eastAsiaTheme="minorHAnsi" w:cs="Times New Roman"/>
          <w:b/>
          <w:bCs/>
        </w:rPr>
      </w:pPr>
      <w:r w:rsidRPr="002035C2">
        <w:rPr>
          <w:rFonts w:ascii="Times New Roman" w:hAnsi="Times New Roman" w:eastAsiaTheme="minorHAnsi" w:cs="Times New Roman"/>
          <w:b/>
          <w:bCs/>
        </w:rPr>
        <w:t>1. Eligible Applicants</w:t>
      </w:r>
    </w:p>
    <w:p w:rsidR="00836EFD" w:rsidP="00EF475F" w14:paraId="585C7F94" w14:textId="77777777">
      <w:pPr>
        <w:ind w:left="540"/>
        <w:rPr>
          <w:rFonts w:ascii="Times New Roman" w:hAnsi="Times New Roman" w:eastAsiaTheme="minorHAnsi" w:cs="Times New Roman"/>
        </w:rPr>
      </w:pPr>
    </w:p>
    <w:p w:rsidR="00D272E3" w:rsidRPr="00836EFD" w:rsidP="00EF475F" w14:paraId="4E6508AB" w14:textId="2670D744">
      <w:pPr>
        <w:ind w:left="540"/>
        <w:rPr>
          <w:rFonts w:ascii="Times New Roman" w:hAnsi="Times New Roman" w:eastAsiaTheme="minorHAnsi" w:cs="Times New Roman"/>
        </w:rPr>
      </w:pPr>
      <w:r w:rsidRPr="00836EFD">
        <w:rPr>
          <w:rFonts w:ascii="Times New Roman" w:hAnsi="Times New Roman" w:eastAsiaTheme="minorHAnsi" w:cs="Times New Roman"/>
        </w:rPr>
        <w:t xml:space="preserve">Eligible applicants are those that have been specified </w:t>
      </w:r>
      <w:r w:rsidRPr="00836EFD">
        <w:rPr>
          <w:rFonts w:ascii="Times New Roman" w:hAnsi="Times New Roman" w:eastAsiaTheme="minorHAnsi" w:cs="Times New Roman"/>
        </w:rPr>
        <w:t xml:space="preserve">in </w:t>
      </w:r>
      <w:r w:rsidR="00815E47">
        <w:rPr>
          <w:rFonts w:ascii="Times New Roman" w:hAnsi="Times New Roman" w:eastAsiaTheme="minorHAnsi" w:cs="Times New Roman"/>
        </w:rPr>
        <w:t xml:space="preserve">[CURRENT APPROPRIATION ACT; For example: </w:t>
      </w:r>
      <w:hyperlink r:id="rId13" w:tgtFrame="_blank" w:history="1">
        <w:r w:rsidRPr="00836EFD">
          <w:rPr>
            <w:rStyle w:val="Hyperlink"/>
            <w:rFonts w:ascii="Times New Roman" w:eastAsia="Calibri" w:hAnsi="Times New Roman" w:cs="Times New Roman"/>
            <w:color w:val="auto"/>
          </w:rPr>
          <w:t>Consolidated Appropriations Act, 2026 (H.R. 7148)</w:t>
        </w:r>
      </w:hyperlink>
      <w:r w:rsidRPr="00836EFD">
        <w:rPr>
          <w:rFonts w:ascii="Times New Roman" w:hAnsi="Times New Roman" w:eastAsiaTheme="minorHAnsi" w:cs="Times New Roman"/>
        </w:rPr>
        <w:t xml:space="preserve"> b</w:t>
      </w:r>
      <w:r w:rsidRPr="00836EFD">
        <w:rPr>
          <w:rFonts w:ascii="Times New Roman" w:hAnsi="Times New Roman" w:eastAsiaTheme="minorHAnsi" w:cs="Times New Roman"/>
        </w:rPr>
        <w:t>y Congress to receive</w:t>
      </w:r>
      <w:r w:rsidR="00815E47">
        <w:rPr>
          <w:rFonts w:ascii="Times New Roman" w:hAnsi="Times New Roman" w:eastAsiaTheme="minorHAnsi" w:cs="Times New Roman"/>
        </w:rPr>
        <w:t xml:space="preserve"> ACF</w:t>
      </w:r>
      <w:r w:rsidRPr="00836EFD">
        <w:rPr>
          <w:rFonts w:ascii="Times New Roman" w:hAnsi="Times New Roman" w:eastAsiaTheme="minorHAnsi" w:cs="Times New Roman"/>
        </w:rPr>
        <w:t xml:space="preserve"> funds for CD Projec</w:t>
      </w:r>
      <w:r w:rsidRPr="00836EFD">
        <w:rPr>
          <w:rFonts w:ascii="Times New Roman" w:hAnsi="Times New Roman" w:eastAsiaTheme="minorHAnsi" w:cs="Times New Roman"/>
        </w:rPr>
        <w:t>ts</w:t>
      </w:r>
      <w:r w:rsidRPr="00836EFD">
        <w:rPr>
          <w:rFonts w:ascii="Times New Roman" w:hAnsi="Times New Roman" w:eastAsiaTheme="minorHAnsi" w:cs="Times New Roman"/>
        </w:rPr>
        <w:t xml:space="preserve">. </w:t>
      </w:r>
      <w:r w:rsidRPr="00836EFD">
        <w:rPr>
          <w:rFonts w:ascii="Times New Roman" w:hAnsi="Times New Roman" w:eastAsiaTheme="minorHAnsi" w:cs="Times New Roman"/>
        </w:rPr>
        <w:t>Non</w:t>
      </w:r>
      <w:r w:rsidRPr="00836EFD">
        <w:rPr>
          <w:rFonts w:ascii="Times New Roman" w:hAnsi="Times New Roman" w:eastAsiaTheme="minorHAnsi" w:cs="Times New Roman"/>
        </w:rPr>
        <w:t>-specified entities may not receive</w:t>
      </w:r>
      <w:r w:rsidRPr="00836EFD">
        <w:rPr>
          <w:rFonts w:ascii="Times New Roman" w:hAnsi="Times New Roman" w:eastAsiaTheme="minorHAnsi" w:cs="Times New Roman"/>
        </w:rPr>
        <w:t xml:space="preserve"> funds, serve as</w:t>
      </w:r>
      <w:r w:rsidRPr="00836EFD">
        <w:rPr>
          <w:rFonts w:ascii="Times New Roman" w:hAnsi="Times New Roman" w:eastAsiaTheme="minorHAnsi" w:cs="Times New Roman"/>
        </w:rPr>
        <w:t xml:space="preserve"> replacement </w:t>
      </w:r>
      <w:r w:rsidRPr="00836EFD">
        <w:rPr>
          <w:rFonts w:ascii="Times New Roman" w:hAnsi="Times New Roman" w:eastAsiaTheme="minorHAnsi" w:cs="Times New Roman"/>
        </w:rPr>
        <w:t>recipients,</w:t>
      </w:r>
      <w:r w:rsidRPr="00836EFD">
        <w:rPr>
          <w:rFonts w:ascii="Times New Roman" w:hAnsi="Times New Roman" w:eastAsiaTheme="minorHAnsi" w:cs="Times New Roman"/>
        </w:rPr>
        <w:t xml:space="preserve"> or serve as successors-in-interest. </w:t>
      </w:r>
    </w:p>
    <w:p w:rsidR="00D272E3" w:rsidRPr="00836EFD" w:rsidP="00EF475F" w14:paraId="4A3A6D97" w14:textId="77777777">
      <w:pPr>
        <w:ind w:left="540"/>
        <w:rPr>
          <w:rFonts w:ascii="Times New Roman" w:hAnsi="Times New Roman" w:eastAsiaTheme="minorHAnsi" w:cs="Times New Roman"/>
        </w:rPr>
      </w:pPr>
    </w:p>
    <w:p w:rsidR="00EF5D0D" w:rsidRPr="00836EFD" w:rsidP="00EF475F" w14:paraId="24D33800" w14:textId="150A6110">
      <w:pPr>
        <w:ind w:left="540"/>
        <w:rPr>
          <w:rFonts w:ascii="Times New Roman" w:hAnsi="Times New Roman" w:cs="Times New Roman"/>
        </w:rPr>
      </w:pPr>
      <w:r w:rsidRPr="00836EFD">
        <w:rPr>
          <w:rFonts w:ascii="Times New Roman" w:hAnsi="Times New Roman" w:eastAsiaTheme="minorHAnsi" w:cs="Times New Roman"/>
        </w:rPr>
        <w:t xml:space="preserve">Applications </w:t>
      </w:r>
      <w:r w:rsidRPr="00836EFD">
        <w:rPr>
          <w:rFonts w:ascii="Times New Roman" w:hAnsi="Times New Roman" w:eastAsiaTheme="minorHAnsi" w:cs="Times New Roman"/>
          <w:u w:val="single"/>
        </w:rPr>
        <w:t>must</w:t>
      </w:r>
      <w:r w:rsidRPr="00836EFD">
        <w:rPr>
          <w:rFonts w:ascii="Times New Roman" w:hAnsi="Times New Roman" w:eastAsiaTheme="minorHAnsi" w:cs="Times New Roman"/>
        </w:rPr>
        <w:t xml:space="preserve"> address activities consistent with the purpose identified by Congress. </w:t>
      </w:r>
    </w:p>
    <w:p w:rsidR="00EF5D0D" w:rsidRPr="00836EFD" w:rsidP="00EF475F" w14:paraId="78905E89" w14:textId="77777777">
      <w:pPr>
        <w:ind w:left="540"/>
        <w:rPr>
          <w:rFonts w:ascii="Times New Roman" w:hAnsi="Times New Roman" w:cs="Times New Roman"/>
        </w:rPr>
      </w:pPr>
    </w:p>
    <w:p w:rsidR="00EF5D0D" w:rsidRPr="009C0189" w:rsidP="00EF475F" w14:paraId="7AC47E30" w14:textId="7FB25C6B">
      <w:pPr>
        <w:ind w:left="540"/>
        <w:rPr>
          <w:rFonts w:ascii="Times New Roman" w:hAnsi="Times New Roman" w:cs="Times New Roman"/>
        </w:rPr>
      </w:pPr>
      <w:r w:rsidRPr="00836EFD">
        <w:rPr>
          <w:rFonts w:ascii="Times New Roman" w:hAnsi="Times New Roman" w:cs="Times New Roman"/>
        </w:rPr>
        <w:t>Individuals, including sole proprietorships, and foreign entities are not eligible.</w:t>
      </w:r>
    </w:p>
    <w:p w:rsidR="007F10EB" w:rsidRPr="002035C2" w:rsidP="00EF475F" w14:paraId="7A86E315" w14:textId="77777777">
      <w:pPr>
        <w:ind w:left="540"/>
        <w:rPr>
          <w:rFonts w:ascii="Times New Roman" w:hAnsi="Times New Roman" w:cs="Times New Roman"/>
          <w:b/>
          <w:bCs/>
        </w:rPr>
      </w:pPr>
      <w:bookmarkStart w:id="1" w:name="_Eligibility"/>
      <w:bookmarkStart w:id="2" w:name="_Completeness__and"/>
      <w:bookmarkStart w:id="3" w:name="_Disqualification_factors"/>
      <w:bookmarkEnd w:id="1"/>
      <w:bookmarkEnd w:id="2"/>
      <w:bookmarkEnd w:id="3"/>
    </w:p>
    <w:p w:rsidR="000363E7" w:rsidRPr="00836EFD" w:rsidP="00EF475F" w14:paraId="6262DBF0" w14:textId="14A5B147">
      <w:pPr>
        <w:ind w:left="540"/>
        <w:rPr>
          <w:rFonts w:ascii="Times New Roman" w:hAnsi="Times New Roman" w:cs="Times New Roman"/>
        </w:rPr>
      </w:pPr>
      <w:r w:rsidRPr="002035C2">
        <w:rPr>
          <w:rFonts w:ascii="Times New Roman" w:hAnsi="Times New Roman" w:cs="Times New Roman"/>
          <w:b/>
          <w:bCs/>
        </w:rPr>
        <w:t>2. Cost Sharing</w:t>
      </w:r>
    </w:p>
    <w:p w:rsidR="00CE71A8" w:rsidRPr="00836EFD" w:rsidP="00EF475F" w14:paraId="5A63C12B" w14:textId="77777777">
      <w:pPr>
        <w:ind w:left="540"/>
        <w:rPr>
          <w:rFonts w:ascii="Times New Roman" w:hAnsi="Times New Roman" w:cs="Times New Roman"/>
        </w:rPr>
      </w:pPr>
      <w:r w:rsidRPr="00836EFD">
        <w:rPr>
          <w:rFonts w:ascii="Times New Roman" w:hAnsi="Times New Roman" w:cs="Times New Roman"/>
        </w:rPr>
        <w:t xml:space="preserve"> </w:t>
      </w:r>
    </w:p>
    <w:p w:rsidR="00836EFD" w:rsidP="00EF475F" w14:paraId="12020A60" w14:textId="77777777">
      <w:pPr>
        <w:ind w:left="540"/>
        <w:rPr>
          <w:rFonts w:ascii="Times New Roman" w:hAnsi="Times New Roman" w:cs="Times New Roman"/>
        </w:rPr>
      </w:pPr>
      <w:r w:rsidRPr="00836EFD">
        <w:rPr>
          <w:rFonts w:ascii="Times New Roman" w:hAnsi="Times New Roman" w:cs="Times New Roman"/>
        </w:rPr>
        <w:t xml:space="preserve">Social Services Research and Demonstration (SSRD) legislation is the funding source for ACF CDCP projects [42 United State Code § 1310]. SSRD funds may pay for </w:t>
      </w:r>
      <w:r w:rsidRPr="00836EFD">
        <w:rPr>
          <w:rFonts w:ascii="Times New Roman" w:hAnsi="Times New Roman" w:cs="Times New Roman"/>
          <w:b/>
          <w:bCs/>
        </w:rPr>
        <w:t>part</w:t>
      </w:r>
      <w:r w:rsidRPr="00836EFD">
        <w:rPr>
          <w:rFonts w:ascii="Times New Roman" w:hAnsi="Times New Roman" w:cs="Times New Roman"/>
        </w:rPr>
        <w:t xml:space="preserve"> of research and demonstration projects that are consistent with the legislation. Therefore, </w:t>
      </w:r>
      <w:r w:rsidRPr="00836EFD" w:rsidR="00D272E3">
        <w:rPr>
          <w:rFonts w:ascii="Times New Roman" w:hAnsi="Times New Roman" w:cs="Times New Roman"/>
        </w:rPr>
        <w:t xml:space="preserve">a non-federal </w:t>
      </w:r>
      <w:r w:rsidRPr="00836EFD">
        <w:rPr>
          <w:rFonts w:ascii="Times New Roman" w:hAnsi="Times New Roman" w:cs="Times New Roman"/>
        </w:rPr>
        <w:t>cost shar</w:t>
      </w:r>
      <w:r w:rsidRPr="00836EFD" w:rsidR="00D272E3">
        <w:rPr>
          <w:rFonts w:ascii="Times New Roman" w:hAnsi="Times New Roman" w:cs="Times New Roman"/>
        </w:rPr>
        <w:t>e</w:t>
      </w:r>
      <w:r w:rsidRPr="00836EFD">
        <w:rPr>
          <w:rFonts w:ascii="Times New Roman" w:hAnsi="Times New Roman" w:cs="Times New Roman"/>
        </w:rPr>
        <w:t xml:space="preserve"> is required </w:t>
      </w:r>
      <w:r w:rsidRPr="00836EFD" w:rsidR="00D272E3">
        <w:rPr>
          <w:rFonts w:ascii="Times New Roman" w:hAnsi="Times New Roman" w:cs="Times New Roman"/>
        </w:rPr>
        <w:t xml:space="preserve">for this award </w:t>
      </w:r>
      <w:r w:rsidRPr="00836EFD">
        <w:rPr>
          <w:rFonts w:ascii="Times New Roman" w:hAnsi="Times New Roman" w:cs="Times New Roman"/>
        </w:rPr>
        <w:t xml:space="preserve">but there is no statutory minimum for cost sharing. Applicants </w:t>
      </w:r>
      <w:r w:rsidRPr="00836EFD" w:rsidR="00D272E3">
        <w:rPr>
          <w:rFonts w:ascii="Times New Roman" w:hAnsi="Times New Roman" w:cs="Times New Roman"/>
        </w:rPr>
        <w:t>must include some</w:t>
      </w:r>
      <w:r w:rsidRPr="00836EFD">
        <w:rPr>
          <w:rFonts w:ascii="Times New Roman" w:hAnsi="Times New Roman" w:cs="Times New Roman"/>
        </w:rPr>
        <w:t xml:space="preserve"> non-federal funds in their application. If the applicant include</w:t>
      </w:r>
      <w:r w:rsidRPr="00836EFD" w:rsidR="00A71849">
        <w:rPr>
          <w:rFonts w:ascii="Times New Roman" w:hAnsi="Times New Roman" w:cs="Times New Roman"/>
        </w:rPr>
        <w:t>s</w:t>
      </w:r>
      <w:r w:rsidRPr="00836EFD">
        <w:rPr>
          <w:rFonts w:ascii="Times New Roman" w:hAnsi="Times New Roman" w:cs="Times New Roman"/>
        </w:rPr>
        <w:t xml:space="preserve"> non-federal funds in their SF-424 and SF-424a, they are committed to providing those funds. </w:t>
      </w:r>
      <w:r w:rsidRPr="00836EFD" w:rsidR="00A71849">
        <w:rPr>
          <w:rFonts w:ascii="Times New Roman" w:hAnsi="Times New Roman" w:cs="Times New Roman"/>
        </w:rPr>
        <w:t>N</w:t>
      </w:r>
      <w:r w:rsidRPr="00836EFD">
        <w:rPr>
          <w:rFonts w:ascii="Times New Roman" w:hAnsi="Times New Roman" w:cs="Times New Roman"/>
        </w:rPr>
        <w:t xml:space="preserve">on-federal funds should be identified in Block 18 of </w:t>
      </w:r>
      <w:r w:rsidRPr="00836EFD">
        <w:rPr>
          <w:rFonts w:ascii="Times New Roman" w:hAnsi="Times New Roman" w:cs="Times New Roman"/>
        </w:rPr>
        <w:t>the SF</w:t>
      </w:r>
      <w:r w:rsidRPr="00836EFD">
        <w:rPr>
          <w:rFonts w:ascii="Times New Roman" w:hAnsi="Times New Roman" w:cs="Times New Roman"/>
        </w:rPr>
        <w:t>-424.</w:t>
      </w:r>
    </w:p>
    <w:p w:rsidR="00836EFD" w:rsidP="00EF475F" w14:paraId="1753224A" w14:textId="77777777">
      <w:pPr>
        <w:ind w:left="540"/>
        <w:rPr>
          <w:rFonts w:ascii="Times New Roman" w:hAnsi="Times New Roman" w:cs="Times New Roman"/>
        </w:rPr>
      </w:pPr>
    </w:p>
    <w:p w:rsidR="007F10EB" w:rsidRPr="009C0189" w:rsidP="00EF475F" w14:paraId="11386F1B" w14:textId="7354CD41">
      <w:pPr>
        <w:ind w:left="540"/>
        <w:rPr>
          <w:rFonts w:ascii="Times New Roman" w:hAnsi="Times New Roman" w:cs="Times New Roman"/>
          <w:b/>
          <w:bCs/>
        </w:rPr>
      </w:pPr>
      <w:r w:rsidRPr="009C0189">
        <w:rPr>
          <w:rFonts w:ascii="Times New Roman" w:hAnsi="Times New Roman" w:cs="Times New Roman"/>
          <w:b/>
          <w:bCs/>
        </w:rPr>
        <w:t>Types of cost sharing</w:t>
      </w:r>
    </w:p>
    <w:p w:rsidR="007F10EB" w:rsidRPr="00836EFD" w:rsidP="00EF475F" w14:paraId="3D0B1A01" w14:textId="70D08E4A">
      <w:pPr>
        <w:ind w:left="540"/>
        <w:rPr>
          <w:rFonts w:ascii="Times New Roman" w:hAnsi="Times New Roman" w:cs="Times New Roman"/>
        </w:rPr>
      </w:pPr>
      <w:r w:rsidRPr="00836EFD">
        <w:rPr>
          <w:rFonts w:ascii="Times New Roman" w:hAnsi="Times New Roman" w:cs="Times New Roman"/>
        </w:rPr>
        <w:t xml:space="preserve">You can meet your </w:t>
      </w:r>
      <w:r w:rsidRPr="00836EFD" w:rsidR="005636A4">
        <w:rPr>
          <w:rFonts w:ascii="Times New Roman" w:hAnsi="Times New Roman" w:cs="Times New Roman"/>
        </w:rPr>
        <w:t>match requirement</w:t>
      </w:r>
      <w:r w:rsidRPr="00836EFD">
        <w:rPr>
          <w:rFonts w:ascii="Times New Roman" w:hAnsi="Times New Roman" w:cs="Times New Roman"/>
        </w:rPr>
        <w:t xml:space="preserve"> through any combination of:</w:t>
      </w:r>
    </w:p>
    <w:p w:rsidR="007F10EB" w:rsidRPr="00836EFD" w:rsidP="00EF475F" w14:paraId="6DF15EDE" w14:textId="424D8E51">
      <w:pPr>
        <w:pStyle w:val="Bulletlevel10"/>
        <w:ind w:left="900" w:firstLine="0"/>
        <w:rPr>
          <w:rFonts w:ascii="Times New Roman" w:hAnsi="Times New Roman" w:cs="Times New Roman"/>
        </w:rPr>
      </w:pPr>
      <w:r w:rsidRPr="00836EFD">
        <w:rPr>
          <w:rFonts w:ascii="Times New Roman" w:hAnsi="Times New Roman" w:cs="Times New Roman"/>
        </w:rPr>
        <w:t xml:space="preserve">Cash contributed by your </w:t>
      </w:r>
      <w:r w:rsidRPr="00836EFD">
        <w:rPr>
          <w:rFonts w:ascii="Times New Roman" w:hAnsi="Times New Roman" w:cs="Times New Roman"/>
        </w:rPr>
        <w:t>organization</w:t>
      </w:r>
      <w:r w:rsidR="00815E47">
        <w:rPr>
          <w:rFonts w:ascii="Times New Roman" w:hAnsi="Times New Roman" w:cs="Times New Roman"/>
        </w:rPr>
        <w:t>;</w:t>
      </w:r>
    </w:p>
    <w:p w:rsidR="007F10EB" w:rsidRPr="00836EFD" w:rsidP="00EF475F" w14:paraId="5FD167ED" w14:textId="6CB27B04">
      <w:pPr>
        <w:pStyle w:val="Bulletlevel10"/>
        <w:ind w:left="900" w:firstLine="0"/>
        <w:rPr>
          <w:rFonts w:ascii="Times New Roman" w:hAnsi="Times New Roman" w:cs="Times New Roman"/>
        </w:rPr>
      </w:pPr>
      <w:r w:rsidRPr="00836EFD">
        <w:rPr>
          <w:rFonts w:ascii="Times New Roman" w:hAnsi="Times New Roman" w:cs="Times New Roman"/>
        </w:rPr>
        <w:t xml:space="preserve">Cash contributed by partners or other third </w:t>
      </w:r>
      <w:r w:rsidRPr="00836EFD">
        <w:rPr>
          <w:rFonts w:ascii="Times New Roman" w:hAnsi="Times New Roman" w:cs="Times New Roman"/>
        </w:rPr>
        <w:t>parties</w:t>
      </w:r>
      <w:r w:rsidR="00815E47">
        <w:rPr>
          <w:rFonts w:ascii="Times New Roman" w:hAnsi="Times New Roman" w:cs="Times New Roman"/>
        </w:rPr>
        <w:t>;</w:t>
      </w:r>
    </w:p>
    <w:p w:rsidR="007F10EB" w:rsidRPr="00836EFD" w:rsidP="00EF475F" w14:paraId="7F8CE3E8" w14:textId="77777777">
      <w:pPr>
        <w:pStyle w:val="Bulletlevel10"/>
        <w:ind w:left="900" w:firstLine="0"/>
        <w:rPr>
          <w:rFonts w:ascii="Times New Roman" w:hAnsi="Times New Roman" w:cs="Times New Roman"/>
        </w:rPr>
      </w:pPr>
      <w:r w:rsidRPr="00836EFD">
        <w:rPr>
          <w:rFonts w:ascii="Times New Roman" w:hAnsi="Times New Roman" w:cs="Times New Roman"/>
        </w:rPr>
        <w:t>In-kind (non-cash) contributions from third parties.</w:t>
      </w:r>
    </w:p>
    <w:p w:rsidR="009C0189" w:rsidRPr="009C0189" w:rsidP="00EF475F" w14:paraId="0DC187B3" w14:textId="614AEE14">
      <w:pPr>
        <w:ind w:left="540"/>
        <w:rPr>
          <w:rFonts w:ascii="Times New Roman" w:hAnsi="Times New Roman" w:cs="Times New Roman"/>
          <w:b/>
          <w:bCs/>
        </w:rPr>
      </w:pPr>
      <w:r>
        <w:rPr>
          <w:rFonts w:ascii="Times New Roman" w:hAnsi="Times New Roman" w:cs="Times New Roman"/>
          <w:b/>
          <w:bCs/>
        </w:rPr>
        <w:t>Cost sharing commitments</w:t>
      </w:r>
    </w:p>
    <w:p w:rsidR="007F10EB" w:rsidRPr="00836EFD" w:rsidP="00EF475F" w14:paraId="19CC6A1A" w14:textId="03527790">
      <w:pPr>
        <w:ind w:left="540"/>
        <w:rPr>
          <w:rFonts w:ascii="Times New Roman" w:hAnsi="Times New Roman" w:cs="Times New Roman"/>
        </w:rPr>
      </w:pPr>
      <w:r w:rsidRPr="00836EFD">
        <w:rPr>
          <w:rFonts w:ascii="Times New Roman" w:hAnsi="Times New Roman" w:cs="Times New Roman"/>
        </w:rPr>
        <w:t xml:space="preserve">You must follow through on your promise of cost-sharing funds, even if you promise more than the required minimum. We put these commitments in the </w:t>
      </w:r>
      <w:hyperlink w:anchor="_Award_Process" w:history="1">
        <w:r w:rsidRPr="00836EFD">
          <w:rPr>
            <w:rStyle w:val="Hyperlink"/>
            <w:rFonts w:ascii="Times New Roman" w:hAnsi="Times New Roman" w:cs="Times New Roman"/>
            <w:color w:val="auto"/>
          </w:rPr>
          <w:t>Notice of Award</w:t>
        </w:r>
      </w:hyperlink>
      <w:r w:rsidRPr="00836EFD">
        <w:rPr>
          <w:rFonts w:ascii="Times New Roman" w:hAnsi="Times New Roman" w:cs="Times New Roman"/>
        </w:rPr>
        <w:t>.</w:t>
      </w:r>
    </w:p>
    <w:p w:rsidR="007F10EB" w:rsidRPr="00836EFD" w:rsidP="00EF475F" w14:paraId="520F3106" w14:textId="2B5F396B">
      <w:pPr>
        <w:ind w:left="540"/>
        <w:rPr>
          <w:rFonts w:ascii="Times New Roman" w:hAnsi="Times New Roman" w:cs="Times New Roman"/>
        </w:rPr>
      </w:pPr>
      <w:r w:rsidRPr="00836EFD">
        <w:rPr>
          <w:rFonts w:ascii="Times New Roman" w:hAnsi="Times New Roman" w:cs="Times New Roman"/>
        </w:rPr>
        <w:t xml:space="preserve">You'll have to include your funds when you fill </w:t>
      </w:r>
      <w:r w:rsidRPr="00836EFD" w:rsidR="005636A4">
        <w:rPr>
          <w:rFonts w:ascii="Times New Roman" w:hAnsi="Times New Roman" w:cs="Times New Roman"/>
        </w:rPr>
        <w:t>out your f</w:t>
      </w:r>
      <w:r w:rsidRPr="00836EFD">
        <w:rPr>
          <w:rFonts w:ascii="Times New Roman" w:hAnsi="Times New Roman" w:cs="Times New Roman"/>
        </w:rPr>
        <w:t xml:space="preserve">ederal </w:t>
      </w:r>
      <w:r w:rsidRPr="00836EFD" w:rsidR="005636A4">
        <w:rPr>
          <w:rFonts w:ascii="Times New Roman" w:hAnsi="Times New Roman" w:cs="Times New Roman"/>
        </w:rPr>
        <w:t>f</w:t>
      </w:r>
      <w:r w:rsidRPr="00836EFD">
        <w:rPr>
          <w:rFonts w:ascii="Times New Roman" w:hAnsi="Times New Roman" w:cs="Times New Roman"/>
        </w:rPr>
        <w:t xml:space="preserve">inancial </w:t>
      </w:r>
      <w:r w:rsidRPr="00836EFD" w:rsidR="005636A4">
        <w:rPr>
          <w:rFonts w:ascii="Times New Roman" w:hAnsi="Times New Roman" w:cs="Times New Roman"/>
        </w:rPr>
        <w:t>r</w:t>
      </w:r>
      <w:r w:rsidRPr="00836EFD">
        <w:rPr>
          <w:rFonts w:ascii="Times New Roman" w:hAnsi="Times New Roman" w:cs="Times New Roman"/>
        </w:rPr>
        <w:t>eports.</w:t>
      </w:r>
    </w:p>
    <w:p w:rsidR="007F10EB" w:rsidRPr="00836EFD" w:rsidP="00EF475F" w14:paraId="2BD89B42" w14:textId="05EA82B8">
      <w:pPr>
        <w:ind w:left="540"/>
        <w:rPr>
          <w:rFonts w:ascii="Times New Roman" w:hAnsi="Times New Roman" w:cs="Times New Roman"/>
        </w:rPr>
      </w:pPr>
      <w:r w:rsidRPr="00836EFD">
        <w:rPr>
          <w:rFonts w:ascii="Times New Roman" w:hAnsi="Times New Roman" w:cs="Times New Roman"/>
        </w:rPr>
        <w:t>If you don't provide your promised amount, we may have to decrease your award amount</w:t>
      </w:r>
      <w:r w:rsidRPr="00836EFD" w:rsidR="005636A4">
        <w:rPr>
          <w:rFonts w:ascii="Times New Roman" w:hAnsi="Times New Roman" w:cs="Times New Roman"/>
        </w:rPr>
        <w:t xml:space="preserve"> or use other enforcement actions</w:t>
      </w:r>
      <w:r w:rsidRPr="00836EFD">
        <w:rPr>
          <w:rFonts w:ascii="Times New Roman" w:hAnsi="Times New Roman" w:cs="Times New Roman"/>
        </w:rPr>
        <w:t>.</w:t>
      </w:r>
    </w:p>
    <w:p w:rsidR="005636A4" w:rsidRPr="00836EFD" w:rsidP="007F10EB" w14:paraId="579F8D28" w14:textId="77777777">
      <w:pPr>
        <w:rPr>
          <w:rFonts w:ascii="Times New Roman" w:hAnsi="Times New Roman" w:cs="Times New Roman"/>
        </w:rPr>
      </w:pPr>
    </w:p>
    <w:p w:rsidR="005636A4" w:rsidP="007F10EB" w14:paraId="4FED949C" w14:textId="2C2BB89E">
      <w:pPr>
        <w:rPr>
          <w:rFonts w:ascii="Times New Roman" w:hAnsi="Times New Roman" w:cs="Times New Roman"/>
          <w:b/>
          <w:bCs/>
          <w:u w:val="single"/>
        </w:rPr>
      </w:pPr>
      <w:r>
        <w:rPr>
          <w:rFonts w:ascii="Times New Roman" w:hAnsi="Times New Roman" w:cs="Times New Roman"/>
          <w:b/>
          <w:bCs/>
          <w:u w:val="single"/>
        </w:rPr>
        <w:t>D. PROGRAM DESCRIPTION</w:t>
      </w:r>
    </w:p>
    <w:p w:rsidR="002035C2" w:rsidP="007F10EB" w14:paraId="44C95D50" w14:textId="77777777">
      <w:pPr>
        <w:rPr>
          <w:rFonts w:ascii="Times New Roman" w:hAnsi="Times New Roman" w:cs="Times New Roman"/>
          <w:b/>
          <w:bCs/>
          <w:u w:val="single"/>
        </w:rPr>
      </w:pPr>
    </w:p>
    <w:p w:rsidR="009C0189" w:rsidRPr="002035C2" w:rsidP="00EF475F" w14:paraId="1BC5100F" w14:textId="08896769">
      <w:pPr>
        <w:ind w:left="540"/>
        <w:rPr>
          <w:rFonts w:ascii="Times New Roman" w:hAnsi="Times New Roman" w:cs="Times New Roman"/>
          <w:b/>
          <w:bCs/>
        </w:rPr>
      </w:pPr>
      <w:r w:rsidRPr="002035C2">
        <w:rPr>
          <w:rFonts w:ascii="Times New Roman" w:hAnsi="Times New Roman" w:cs="Times New Roman"/>
          <w:b/>
          <w:bCs/>
        </w:rPr>
        <w:t xml:space="preserve">1. Statutory Authority </w:t>
      </w:r>
    </w:p>
    <w:p w:rsidR="009C0189" w:rsidP="00EF475F" w14:paraId="5DCA21A4" w14:textId="77777777">
      <w:pPr>
        <w:ind w:left="540"/>
        <w:rPr>
          <w:rFonts w:ascii="Times New Roman" w:hAnsi="Times New Roman" w:cs="Times New Roman"/>
          <w:highlight w:val="yellow"/>
        </w:rPr>
      </w:pPr>
      <w:bookmarkStart w:id="4" w:name="_Cost_sharing"/>
      <w:bookmarkStart w:id="5" w:name="_Program_dDescription"/>
      <w:bookmarkStart w:id="6" w:name="_Program_description"/>
      <w:bookmarkEnd w:id="4"/>
      <w:bookmarkEnd w:id="5"/>
      <w:bookmarkEnd w:id="6"/>
    </w:p>
    <w:p w:rsidR="00D81173" w:rsidRPr="00836EFD" w:rsidP="00EF475F" w14:paraId="0585B6C1" w14:textId="6FCE70CB">
      <w:pPr>
        <w:ind w:left="540"/>
        <w:rPr>
          <w:rFonts w:ascii="Times New Roman" w:hAnsi="Times New Roman" w:cs="Times New Roman"/>
        </w:rPr>
      </w:pPr>
      <w:r w:rsidRPr="006F794B">
        <w:rPr>
          <w:rFonts w:ascii="Times New Roman" w:hAnsi="Times New Roman" w:cs="Times New Roman"/>
        </w:rPr>
        <w:t xml:space="preserve">Social Security Act § 1110 [42 U.S.C. § 1310]; appropriated under </w:t>
      </w:r>
      <w:hyperlink r:id="rId13" w:tgtFrame="_blank" w:history="1">
        <w:r w:rsidRPr="00836EFD" w:rsidR="00A71849">
          <w:rPr>
            <w:rStyle w:val="Hyperlink"/>
            <w:rFonts w:ascii="Times New Roman" w:eastAsia="Calibri" w:hAnsi="Times New Roman" w:cs="Times New Roman"/>
            <w:color w:val="auto"/>
          </w:rPr>
          <w:t>Consolidated Appropriations Act, 2026 (H.R. 7148)</w:t>
        </w:r>
      </w:hyperlink>
      <w:r w:rsidRPr="00836EFD" w:rsidR="00A71849">
        <w:rPr>
          <w:rFonts w:ascii="Times New Roman" w:eastAsia="Calibri" w:hAnsi="Times New Roman" w:cs="Times New Roman"/>
        </w:rPr>
        <w:t>.</w:t>
      </w:r>
    </w:p>
    <w:p w:rsidR="00013605" w:rsidRPr="00836EFD" w:rsidP="00EF475F" w14:paraId="55D294B0" w14:textId="77777777">
      <w:pPr>
        <w:ind w:left="540"/>
        <w:rPr>
          <w:rFonts w:ascii="Times New Roman" w:hAnsi="Times New Roman" w:cs="Times New Roman"/>
        </w:rPr>
      </w:pPr>
    </w:p>
    <w:p w:rsidR="00A71849" w:rsidRPr="00836EFD" w:rsidP="00EF475F" w14:paraId="10784418" w14:textId="6041B2AE">
      <w:pPr>
        <w:ind w:left="540"/>
        <w:rPr>
          <w:rFonts w:ascii="Times New Roman" w:hAnsi="Times New Roman" w:cs="Times New Roman"/>
        </w:rPr>
      </w:pPr>
      <w:r w:rsidRPr="00836EFD">
        <w:rPr>
          <w:rFonts w:ascii="Times New Roman" w:hAnsi="Times New Roman" w:cs="Times New Roman"/>
        </w:rPr>
        <w:t>Organizations named in appropriation acts as Congressionally Directed Projects (CD Projects) often ask, “Our organization received grant money in the appropriations act. When do we get our funds?” Before the Administration for Children and Families (ACF) can award your organization those funds, you must submit an application, as required by 2 CFR 200.204. An award cannot be made until all required information is received (</w:t>
      </w:r>
      <w:hyperlink r:id="rId11" w:history="1">
        <w:r w:rsidRPr="00836EFD">
          <w:rPr>
            <w:rStyle w:val="Hyperlink"/>
            <w:rFonts w:ascii="Times New Roman" w:hAnsi="Times New Roman" w:cs="Times New Roman"/>
            <w:color w:val="auto"/>
          </w:rPr>
          <w:t>2 CFR 200.206</w:t>
        </w:r>
      </w:hyperlink>
      <w:r w:rsidRPr="00836EFD">
        <w:rPr>
          <w:rFonts w:ascii="Times New Roman" w:hAnsi="Times New Roman" w:cs="Times New Roman"/>
        </w:rPr>
        <w:t>).</w:t>
      </w:r>
    </w:p>
    <w:p w:rsidR="00A71849" w:rsidRPr="00836EFD" w:rsidP="00EF475F" w14:paraId="25DD5011" w14:textId="77777777">
      <w:pPr>
        <w:ind w:left="540"/>
        <w:rPr>
          <w:rFonts w:ascii="Times New Roman" w:hAnsi="Times New Roman" w:cs="Times New Roman"/>
        </w:rPr>
      </w:pPr>
    </w:p>
    <w:p w:rsidR="00CE71A8" w:rsidRPr="00836EFD" w:rsidP="00EF475F" w14:paraId="1BB01B5E" w14:textId="70D8F999">
      <w:pPr>
        <w:ind w:left="540"/>
        <w:rPr>
          <w:rFonts w:ascii="Times New Roman" w:hAnsi="Times New Roman" w:cs="Times New Roman"/>
        </w:rPr>
      </w:pPr>
      <w:r w:rsidRPr="00836EFD">
        <w:rPr>
          <w:rFonts w:ascii="Times New Roman" w:hAnsi="Times New Roman" w:cs="Times New Roman"/>
        </w:rPr>
        <w:t>Please note: THIS IS NOT A COMPETITIVE APPLICATION PROCESS. The process is meant solely to document your plan and to meet all federal requirements for awarding the funds.</w:t>
      </w:r>
    </w:p>
    <w:p w:rsidR="00A71849" w:rsidRPr="00836EFD" w:rsidP="00EF475F" w14:paraId="54DEBD78" w14:textId="77777777">
      <w:pPr>
        <w:ind w:left="540"/>
        <w:rPr>
          <w:rFonts w:ascii="Times New Roman" w:hAnsi="Times New Roman" w:cs="Times New Roman"/>
        </w:rPr>
      </w:pPr>
    </w:p>
    <w:p w:rsidR="00CE71A8" w:rsidRPr="00EF475F" w:rsidP="00EF475F" w14:paraId="4E16B09A" w14:textId="77777777">
      <w:pPr>
        <w:ind w:left="540"/>
        <w:rPr>
          <w:rFonts w:ascii="Times New Roman" w:hAnsi="Times New Roman" w:cs="Times New Roman"/>
          <w:b/>
          <w:bCs/>
        </w:rPr>
      </w:pPr>
      <w:r w:rsidRPr="00EF475F">
        <w:rPr>
          <w:rFonts w:ascii="Times New Roman" w:hAnsi="Times New Roman" w:cs="Times New Roman"/>
          <w:b/>
          <w:bCs/>
        </w:rPr>
        <w:t>The application will:</w:t>
      </w:r>
    </w:p>
    <w:p w:rsidR="00CE71A8" w:rsidRPr="00836EFD" w:rsidP="00EF475F" w14:paraId="5781F16A" w14:textId="09199427">
      <w:pPr>
        <w:numPr>
          <w:ilvl w:val="0"/>
          <w:numId w:val="36"/>
        </w:numPr>
        <w:ind w:left="900" w:firstLine="0"/>
        <w:rPr>
          <w:rFonts w:ascii="Times New Roman" w:hAnsi="Times New Roman" w:cs="Times New Roman"/>
        </w:rPr>
      </w:pPr>
      <w:r w:rsidRPr="00836EFD">
        <w:rPr>
          <w:rFonts w:ascii="Times New Roman" w:hAnsi="Times New Roman" w:cs="Times New Roman"/>
        </w:rPr>
        <w:t>Provide all necessary information so that ACF can process the award</w:t>
      </w:r>
      <w:r w:rsidR="006F794B">
        <w:rPr>
          <w:rFonts w:ascii="Times New Roman" w:hAnsi="Times New Roman" w:cs="Times New Roman"/>
        </w:rPr>
        <w:t>.</w:t>
      </w:r>
    </w:p>
    <w:p w:rsidR="00CE71A8" w:rsidRPr="00836EFD" w:rsidP="00EF475F" w14:paraId="2F1757CF" w14:textId="3D708A98">
      <w:pPr>
        <w:numPr>
          <w:ilvl w:val="0"/>
          <w:numId w:val="36"/>
        </w:numPr>
        <w:ind w:left="900" w:firstLine="0"/>
        <w:rPr>
          <w:rFonts w:ascii="Times New Roman" w:hAnsi="Times New Roman" w:cs="Times New Roman"/>
        </w:rPr>
      </w:pPr>
      <w:r w:rsidRPr="00836EFD">
        <w:rPr>
          <w:rFonts w:ascii="Times New Roman" w:hAnsi="Times New Roman" w:cs="Times New Roman"/>
        </w:rPr>
        <w:t xml:space="preserve">Demonstrate to ACF that the planned activities are consistent with the congressionally identified purpose specified in ACF’s appropriations act. By law, the agency cannot award these grant funds for any other </w:t>
      </w:r>
      <w:r w:rsidRPr="00836EFD" w:rsidR="006F794B">
        <w:rPr>
          <w:rFonts w:ascii="Times New Roman" w:hAnsi="Times New Roman" w:cs="Times New Roman"/>
        </w:rPr>
        <w:t>purpose.</w:t>
      </w:r>
    </w:p>
    <w:p w:rsidR="00CE71A8" w:rsidRPr="00836EFD" w:rsidP="00EF475F" w14:paraId="2D90740C" w14:textId="24BDA00A">
      <w:pPr>
        <w:numPr>
          <w:ilvl w:val="0"/>
          <w:numId w:val="36"/>
        </w:numPr>
        <w:ind w:left="900" w:firstLine="0"/>
        <w:rPr>
          <w:rFonts w:ascii="Times New Roman" w:hAnsi="Times New Roman" w:cs="Times New Roman"/>
        </w:rPr>
      </w:pPr>
      <w:r w:rsidRPr="00836EFD">
        <w:rPr>
          <w:rFonts w:ascii="Times New Roman" w:hAnsi="Times New Roman" w:cs="Times New Roman"/>
        </w:rPr>
        <w:t xml:space="preserve">Allow ACF to determine that your plan to spend the funds is in accordance with applicable Federal laws and </w:t>
      </w:r>
      <w:r w:rsidRPr="00836EFD" w:rsidR="006F794B">
        <w:rPr>
          <w:rFonts w:ascii="Times New Roman" w:hAnsi="Times New Roman" w:cs="Times New Roman"/>
        </w:rPr>
        <w:t>regulations.</w:t>
      </w:r>
    </w:p>
    <w:p w:rsidR="00CE71A8" w:rsidRPr="00836EFD" w:rsidP="00EF475F" w14:paraId="19C0ADA7" w14:textId="43C83F98">
      <w:pPr>
        <w:numPr>
          <w:ilvl w:val="0"/>
          <w:numId w:val="36"/>
        </w:numPr>
        <w:ind w:left="900" w:firstLine="0"/>
        <w:rPr>
          <w:rFonts w:ascii="Times New Roman" w:hAnsi="Times New Roman" w:cs="Times New Roman"/>
        </w:rPr>
      </w:pPr>
      <w:r w:rsidRPr="00836EFD">
        <w:rPr>
          <w:rFonts w:ascii="Times New Roman" w:hAnsi="Times New Roman" w:cs="Times New Roman"/>
        </w:rPr>
        <w:t xml:space="preserve">Commit to a plan for funded activities for the </w:t>
      </w:r>
      <w:r w:rsidRPr="00836EFD" w:rsidR="006F794B">
        <w:rPr>
          <w:rFonts w:ascii="Times New Roman" w:hAnsi="Times New Roman" w:cs="Times New Roman"/>
        </w:rPr>
        <w:t>project.</w:t>
      </w:r>
    </w:p>
    <w:p w:rsidR="00CE71A8" w:rsidRPr="00836EFD" w:rsidP="00EF475F" w14:paraId="0FD2A97A" w14:textId="77777777">
      <w:pPr>
        <w:numPr>
          <w:ilvl w:val="0"/>
          <w:numId w:val="36"/>
        </w:numPr>
        <w:ind w:left="900" w:firstLine="0"/>
        <w:rPr>
          <w:rFonts w:ascii="Times New Roman" w:hAnsi="Times New Roman" w:cs="Times New Roman"/>
        </w:rPr>
      </w:pPr>
      <w:r w:rsidRPr="00836EFD">
        <w:rPr>
          <w:rFonts w:ascii="Times New Roman" w:hAnsi="Times New Roman" w:cs="Times New Roman"/>
        </w:rPr>
        <w:t>Provide a detailed budget, linked to the planned activities.</w:t>
      </w:r>
    </w:p>
    <w:p w:rsidR="00CE71A8" w:rsidRPr="00836EFD" w:rsidP="00EF475F" w14:paraId="1FBC5D94" w14:textId="6992EA3D">
      <w:pPr>
        <w:ind w:left="900"/>
        <w:rPr>
          <w:rFonts w:ascii="Times New Roman" w:hAnsi="Times New Roman" w:cs="Times New Roman"/>
        </w:rPr>
      </w:pPr>
      <w:r w:rsidRPr="00836EFD">
        <w:rPr>
          <w:rFonts w:ascii="Times New Roman" w:hAnsi="Times New Roman" w:cs="Times New Roman"/>
        </w:rPr>
        <w:t xml:space="preserve">In the application, you should focus only on the </w:t>
      </w:r>
      <w:r w:rsidRPr="00836EFD" w:rsidR="00A71849">
        <w:rPr>
          <w:rFonts w:ascii="Times New Roman" w:hAnsi="Times New Roman" w:cs="Times New Roman"/>
        </w:rPr>
        <w:t xml:space="preserve">funded activities to address the </w:t>
      </w:r>
      <w:r w:rsidRPr="00836EFD">
        <w:rPr>
          <w:rFonts w:ascii="Times New Roman" w:hAnsi="Times New Roman" w:cs="Times New Roman"/>
        </w:rPr>
        <w:t xml:space="preserve">congressionally identified purpose and the funded activities. </w:t>
      </w:r>
      <w:r w:rsidRPr="00836EFD" w:rsidR="00A71849">
        <w:rPr>
          <w:rFonts w:ascii="Times New Roman" w:hAnsi="Times New Roman" w:cs="Times New Roman"/>
        </w:rPr>
        <w:t>No justification or background for the project is needed.</w:t>
      </w:r>
    </w:p>
    <w:p w:rsidR="00A71849" w:rsidRPr="00836EFD" w:rsidP="00EF475F" w14:paraId="29B9BC08" w14:textId="77777777">
      <w:pPr>
        <w:ind w:left="900"/>
        <w:rPr>
          <w:rFonts w:ascii="Times New Roman" w:hAnsi="Times New Roman" w:cs="Times New Roman"/>
        </w:rPr>
      </w:pPr>
    </w:p>
    <w:p w:rsidR="00CE71A8" w:rsidRPr="00EF475F" w:rsidP="00EF475F" w14:paraId="185EA958" w14:textId="77777777">
      <w:pPr>
        <w:ind w:left="360"/>
        <w:rPr>
          <w:rFonts w:ascii="Times New Roman" w:hAnsi="Times New Roman" w:cs="Times New Roman"/>
          <w:b/>
          <w:bCs/>
        </w:rPr>
      </w:pPr>
      <w:r w:rsidRPr="00EF475F">
        <w:rPr>
          <w:rFonts w:ascii="Times New Roman" w:hAnsi="Times New Roman" w:cs="Times New Roman"/>
          <w:b/>
          <w:bCs/>
        </w:rPr>
        <w:t>This guidance includes:</w:t>
      </w:r>
    </w:p>
    <w:p w:rsidR="00CE71A8" w:rsidRPr="00836EFD" w:rsidP="00EF475F" w14:paraId="02935FC0" w14:textId="77777777">
      <w:pPr>
        <w:numPr>
          <w:ilvl w:val="0"/>
          <w:numId w:val="37"/>
        </w:numPr>
        <w:ind w:left="900" w:firstLine="0"/>
        <w:rPr>
          <w:rFonts w:ascii="Times New Roman" w:hAnsi="Times New Roman" w:cs="Times New Roman"/>
        </w:rPr>
      </w:pPr>
      <w:r w:rsidRPr="00836EFD">
        <w:rPr>
          <w:rFonts w:ascii="Times New Roman" w:hAnsi="Times New Roman" w:cs="Times New Roman"/>
        </w:rPr>
        <w:t xml:space="preserve">Required information for each part of the application. </w:t>
      </w:r>
    </w:p>
    <w:p w:rsidR="00F63381" w:rsidRPr="00836EFD" w:rsidP="00EF475F" w14:paraId="1E69392B" w14:textId="77777777">
      <w:pPr>
        <w:numPr>
          <w:ilvl w:val="0"/>
          <w:numId w:val="37"/>
        </w:numPr>
        <w:ind w:left="900" w:firstLine="0"/>
        <w:rPr>
          <w:rFonts w:ascii="Times New Roman" w:hAnsi="Times New Roman" w:cs="Times New Roman"/>
        </w:rPr>
      </w:pPr>
      <w:r w:rsidRPr="00836EFD">
        <w:rPr>
          <w:rFonts w:ascii="Times New Roman" w:hAnsi="Times New Roman" w:cs="Times New Roman"/>
          <w:i/>
          <w:iCs/>
        </w:rPr>
        <w:t xml:space="preserve">Appendix </w:t>
      </w:r>
      <w:r w:rsidRPr="00836EFD">
        <w:rPr>
          <w:rFonts w:ascii="Times New Roman" w:hAnsi="Times New Roman" w:cs="Times New Roman"/>
          <w:i/>
          <w:iCs/>
        </w:rPr>
        <w:t xml:space="preserve">A </w:t>
      </w:r>
      <w:r w:rsidRPr="006F794B">
        <w:rPr>
          <w:rFonts w:ascii="Times New Roman" w:hAnsi="Times New Roman" w:cs="Times New Roman"/>
        </w:rPr>
        <w:t>includes a suggested outline for the project narrative</w:t>
      </w:r>
    </w:p>
    <w:p w:rsidR="00F63381" w:rsidRPr="00836EFD" w:rsidP="00EF475F" w14:paraId="759D30E2" w14:textId="77777777">
      <w:pPr>
        <w:numPr>
          <w:ilvl w:val="0"/>
          <w:numId w:val="37"/>
        </w:numPr>
        <w:ind w:left="900" w:firstLine="0"/>
        <w:rPr>
          <w:rFonts w:ascii="Times New Roman" w:hAnsi="Times New Roman" w:cs="Times New Roman"/>
        </w:rPr>
      </w:pPr>
      <w:r w:rsidRPr="00836EFD">
        <w:rPr>
          <w:rFonts w:ascii="Times New Roman" w:hAnsi="Times New Roman" w:cs="Times New Roman"/>
          <w:i/>
          <w:iCs/>
        </w:rPr>
        <w:t xml:space="preserve">Appendix </w:t>
      </w:r>
      <w:r w:rsidRPr="00836EFD" w:rsidR="00CE71A8">
        <w:rPr>
          <w:rFonts w:ascii="Times New Roman" w:hAnsi="Times New Roman" w:cs="Times New Roman"/>
          <w:i/>
          <w:iCs/>
        </w:rPr>
        <w:t>B</w:t>
      </w:r>
      <w:r w:rsidRPr="00836EFD" w:rsidR="00CE71A8">
        <w:rPr>
          <w:rFonts w:ascii="Times New Roman" w:hAnsi="Times New Roman" w:cs="Times New Roman"/>
        </w:rPr>
        <w:t xml:space="preserve"> includes a sample budget and budget justification</w:t>
      </w:r>
      <w:r w:rsidRPr="00836EFD">
        <w:rPr>
          <w:rFonts w:ascii="Times New Roman" w:hAnsi="Times New Roman" w:cs="Times New Roman"/>
        </w:rPr>
        <w:t>.</w:t>
      </w:r>
    </w:p>
    <w:p w:rsidR="00CE71A8" w:rsidRPr="00836EFD" w:rsidP="00EF475F" w14:paraId="568D3C61" w14:textId="4BDE283C">
      <w:pPr>
        <w:ind w:left="540"/>
        <w:rPr>
          <w:rFonts w:ascii="Times New Roman" w:hAnsi="Times New Roman" w:cs="Times New Roman"/>
        </w:rPr>
      </w:pPr>
    </w:p>
    <w:p w:rsidR="00CE71A8" w:rsidRPr="00836EFD" w:rsidP="00EF475F" w14:paraId="04D34DB3" w14:textId="7C6BAC03">
      <w:pPr>
        <w:ind w:left="540"/>
        <w:rPr>
          <w:rFonts w:ascii="Times New Roman" w:hAnsi="Times New Roman" w:cs="Times New Roman"/>
        </w:rPr>
      </w:pPr>
      <w:r w:rsidRPr="00836EFD">
        <w:rPr>
          <w:rFonts w:ascii="Times New Roman" w:hAnsi="Times New Roman" w:cs="Times New Roman"/>
          <w:b/>
          <w:bCs/>
        </w:rPr>
        <w:t>Completing the application will be easier if you first read this guidance carefully and in its entirety.</w:t>
      </w:r>
      <w:r w:rsidRPr="00836EFD">
        <w:rPr>
          <w:rFonts w:ascii="Times New Roman" w:hAnsi="Times New Roman" w:cs="Times New Roman"/>
        </w:rPr>
        <w:t xml:space="preserve"> These instructions will shorten the time that it takes to prepare an approvable application. When ACF determines that your organization’s application meets all federal requirements, </w:t>
      </w:r>
      <w:r w:rsidRPr="00836EFD" w:rsidR="00A71849">
        <w:rPr>
          <w:rFonts w:ascii="Times New Roman" w:hAnsi="Times New Roman" w:cs="Times New Roman"/>
        </w:rPr>
        <w:t>you will be issued the award and provided</w:t>
      </w:r>
      <w:r w:rsidRPr="00836EFD">
        <w:rPr>
          <w:rFonts w:ascii="Times New Roman" w:hAnsi="Times New Roman" w:cs="Times New Roman"/>
        </w:rPr>
        <w:t xml:space="preserve"> instructions on establishing an account </w:t>
      </w:r>
      <w:r w:rsidRPr="00836EFD" w:rsidR="00A71849">
        <w:rPr>
          <w:rFonts w:ascii="Times New Roman" w:hAnsi="Times New Roman" w:cs="Times New Roman"/>
        </w:rPr>
        <w:t>to access the</w:t>
      </w:r>
      <w:r w:rsidRPr="00836EFD">
        <w:rPr>
          <w:rFonts w:ascii="Times New Roman" w:hAnsi="Times New Roman" w:cs="Times New Roman"/>
        </w:rPr>
        <w:t xml:space="preserve"> grant funds. </w:t>
      </w:r>
    </w:p>
    <w:p w:rsidR="00CE71A8" w:rsidRPr="00836EFD" w:rsidP="00EF475F" w14:paraId="39586CC6" w14:textId="77777777">
      <w:pPr>
        <w:ind w:left="540"/>
        <w:rPr>
          <w:rFonts w:ascii="Times New Roman" w:hAnsi="Times New Roman" w:cs="Times New Roman"/>
        </w:rPr>
      </w:pPr>
    </w:p>
    <w:p w:rsidR="00CE71A8" w:rsidRPr="00836EFD" w:rsidP="00EF475F" w14:paraId="1051C0DD" w14:textId="77777777">
      <w:pPr>
        <w:ind w:left="540"/>
        <w:rPr>
          <w:rFonts w:ascii="Times New Roman" w:hAnsi="Times New Roman" w:cs="Times New Roman"/>
        </w:rPr>
      </w:pPr>
      <w:r w:rsidRPr="00836EFD">
        <w:rPr>
          <w:rFonts w:ascii="Times New Roman" w:hAnsi="Times New Roman" w:cs="Times New Roman"/>
          <w:b/>
          <w:bCs/>
        </w:rPr>
        <w:t xml:space="preserve">Preliminary Requirements for Grants.gov: </w:t>
      </w:r>
      <w:r w:rsidRPr="00836EFD">
        <w:rPr>
          <w:rFonts w:ascii="Times New Roman" w:hAnsi="Times New Roman" w:cs="Times New Roman"/>
        </w:rPr>
        <w:t xml:space="preserve">To submit the application </w:t>
      </w:r>
      <w:r w:rsidRPr="00836EFD">
        <w:rPr>
          <w:rFonts w:ascii="Times New Roman" w:hAnsi="Times New Roman" w:cs="Times New Roman"/>
        </w:rPr>
        <w:t>on</w:t>
      </w:r>
      <w:r w:rsidRPr="00836EFD">
        <w:rPr>
          <w:rFonts w:ascii="Times New Roman" w:hAnsi="Times New Roman" w:cs="Times New Roman"/>
        </w:rPr>
        <w:t xml:space="preserve"> Grants.gov, your organization must be registered with SAM.gov, which will provide:</w:t>
      </w:r>
    </w:p>
    <w:p w:rsidR="00CE71A8" w:rsidRPr="00836EFD" w:rsidP="00EF475F" w14:paraId="2B6099C8" w14:textId="77777777">
      <w:pPr>
        <w:numPr>
          <w:ilvl w:val="0"/>
          <w:numId w:val="38"/>
        </w:numPr>
        <w:tabs>
          <w:tab w:val="left" w:pos="900"/>
        </w:tabs>
        <w:ind w:left="900" w:firstLine="0"/>
        <w:rPr>
          <w:rFonts w:ascii="Times New Roman" w:hAnsi="Times New Roman" w:cs="Times New Roman"/>
        </w:rPr>
      </w:pPr>
      <w:r w:rsidRPr="00836EFD">
        <w:rPr>
          <w:rFonts w:ascii="Times New Roman" w:hAnsi="Times New Roman" w:cs="Times New Roman"/>
        </w:rPr>
        <w:t xml:space="preserve">a Unique Entity Identifier (UEI) and </w:t>
      </w:r>
    </w:p>
    <w:p w:rsidR="00CE71A8" w:rsidRPr="00836EFD" w:rsidP="00EF475F" w14:paraId="33F849AD" w14:textId="77777777">
      <w:pPr>
        <w:numPr>
          <w:ilvl w:val="0"/>
          <w:numId w:val="38"/>
        </w:numPr>
        <w:tabs>
          <w:tab w:val="left" w:pos="900"/>
        </w:tabs>
        <w:ind w:left="900" w:firstLine="0"/>
        <w:rPr>
          <w:rFonts w:ascii="Times New Roman" w:hAnsi="Times New Roman" w:cs="Times New Roman"/>
        </w:rPr>
      </w:pPr>
      <w:r w:rsidRPr="00836EFD">
        <w:rPr>
          <w:rFonts w:ascii="Times New Roman" w:hAnsi="Times New Roman" w:cs="Times New Roman"/>
        </w:rPr>
        <w:t>establish the E-Biz Point of Contact for the organization</w:t>
      </w:r>
    </w:p>
    <w:p w:rsidR="00CE71A8" w:rsidRPr="00836EFD" w:rsidP="00EF475F" w14:paraId="572F3847" w14:textId="77777777">
      <w:pPr>
        <w:ind w:left="540"/>
        <w:rPr>
          <w:rFonts w:ascii="Times New Roman" w:hAnsi="Times New Roman" w:cs="Times New Roman"/>
        </w:rPr>
      </w:pPr>
      <w:r w:rsidRPr="00836EFD">
        <w:rPr>
          <w:rFonts w:ascii="Times New Roman" w:hAnsi="Times New Roman" w:cs="Times New Roman"/>
        </w:rPr>
        <w:t xml:space="preserve">Either confirm your registration is active and up to </w:t>
      </w:r>
      <w:r w:rsidRPr="00836EFD">
        <w:rPr>
          <w:rFonts w:ascii="Times New Roman" w:hAnsi="Times New Roman" w:cs="Times New Roman"/>
        </w:rPr>
        <w:t>date, or</w:t>
      </w:r>
      <w:r w:rsidRPr="00836EFD">
        <w:rPr>
          <w:rFonts w:ascii="Times New Roman" w:hAnsi="Times New Roman" w:cs="Times New Roman"/>
        </w:rPr>
        <w:t xml:space="preserve"> initiate the process as soon as possible. It can take several months to establish a new registration. </w:t>
      </w:r>
    </w:p>
    <w:p w:rsidR="00CE71A8" w:rsidRPr="00836EFD" w:rsidP="00EF475F" w14:paraId="498EF21B" w14:textId="77777777">
      <w:pPr>
        <w:ind w:left="540"/>
        <w:rPr>
          <w:rFonts w:ascii="Times New Roman" w:hAnsi="Times New Roman" w:cs="Times New Roman"/>
        </w:rPr>
      </w:pPr>
    </w:p>
    <w:p w:rsidR="00CE71A8" w:rsidRPr="00836EFD" w:rsidP="00EF475F" w14:paraId="0BEAC862" w14:textId="77777777">
      <w:pPr>
        <w:ind w:left="540"/>
        <w:rPr>
          <w:rFonts w:ascii="Times New Roman" w:hAnsi="Times New Roman" w:cs="Times New Roman"/>
        </w:rPr>
      </w:pPr>
      <w:r w:rsidRPr="00836EFD">
        <w:rPr>
          <w:rFonts w:ascii="Times New Roman" w:hAnsi="Times New Roman" w:cs="Times New Roman"/>
        </w:rPr>
        <w:t>Once your SAM.gov registration is ready, establish an Organization Profile account in Grants.gov. For additional guidance, see</w:t>
      </w:r>
      <w:r w:rsidRPr="00836EFD">
        <w:rPr>
          <w:rFonts w:ascii="Times New Roman" w:hAnsi="Times New Roman" w:cs="Times New Roman"/>
          <w:i/>
          <w:iCs/>
        </w:rPr>
        <w:t> Step 2.</w:t>
      </w:r>
    </w:p>
    <w:p w:rsidR="00CE71A8" w:rsidRPr="00836EFD" w:rsidP="00EF475F" w14:paraId="49161185" w14:textId="77777777">
      <w:pPr>
        <w:ind w:left="540"/>
        <w:rPr>
          <w:rFonts w:ascii="Times New Roman" w:hAnsi="Times New Roman" w:cs="Times New Roman"/>
        </w:rPr>
      </w:pPr>
      <w:r w:rsidRPr="00836EFD">
        <w:rPr>
          <w:rFonts w:ascii="Times New Roman" w:hAnsi="Times New Roman" w:cs="Times New Roman"/>
        </w:rPr>
        <w:t> </w:t>
      </w:r>
    </w:p>
    <w:p w:rsidR="00CE71A8" w:rsidRPr="00836EFD" w:rsidP="00EF475F" w14:paraId="6EAB04D0" w14:textId="77777777">
      <w:pPr>
        <w:ind w:left="540"/>
        <w:rPr>
          <w:rFonts w:ascii="Times New Roman" w:hAnsi="Times New Roman" w:cs="Times New Roman"/>
        </w:rPr>
      </w:pPr>
      <w:r w:rsidRPr="00836EFD">
        <w:rPr>
          <w:rFonts w:ascii="Times New Roman" w:hAnsi="Times New Roman" w:cs="Times New Roman"/>
          <w:b/>
          <w:bCs/>
        </w:rPr>
        <w:t xml:space="preserve">Helpdesk Assistance: </w:t>
      </w:r>
      <w:r w:rsidRPr="00836EFD">
        <w:rPr>
          <w:rFonts w:ascii="Times New Roman" w:hAnsi="Times New Roman" w:cs="Times New Roman"/>
        </w:rPr>
        <w:t>After reviewing this Application Guidance, if you have any questions about:</w:t>
      </w:r>
    </w:p>
    <w:p w:rsidR="00CE71A8" w:rsidRPr="00836EFD" w:rsidP="00EF475F" w14:paraId="31E4962D" w14:textId="29B1B965">
      <w:pPr>
        <w:numPr>
          <w:ilvl w:val="0"/>
          <w:numId w:val="39"/>
        </w:numPr>
        <w:ind w:left="900" w:firstLine="0"/>
        <w:rPr>
          <w:rFonts w:ascii="Times New Roman" w:hAnsi="Times New Roman" w:cs="Times New Roman"/>
        </w:rPr>
      </w:pPr>
      <w:r w:rsidRPr="00836EFD">
        <w:rPr>
          <w:rFonts w:ascii="Times New Roman" w:hAnsi="Times New Roman" w:cs="Times New Roman"/>
        </w:rPr>
        <w:t>your proposed funded activities and application content contact </w:t>
      </w:r>
      <w:r w:rsidR="00FD2D43">
        <w:rPr>
          <w:rFonts w:ascii="Times New Roman" w:hAnsi="Times New Roman" w:cs="Times New Roman"/>
        </w:rPr>
        <w:t xml:space="preserve">[EMAIL ADDRESS: for </w:t>
      </w:r>
      <w:r w:rsidR="00FD2D43">
        <w:rPr>
          <w:rFonts w:ascii="Times New Roman" w:hAnsi="Times New Roman" w:cs="Times New Roman"/>
        </w:rPr>
        <w:t>example</w:t>
      </w:r>
      <w:r w:rsidR="00FD2D43">
        <w:rPr>
          <w:rFonts w:ascii="Times New Roman" w:hAnsi="Times New Roman" w:cs="Times New Roman"/>
        </w:rPr>
        <w:t xml:space="preserve"> </w:t>
      </w:r>
      <w:hyperlink r:id="rId12" w:history="1">
        <w:r w:rsidRPr="00E40CDC" w:rsidR="00FD2D43">
          <w:rPr>
            <w:rStyle w:val="Hyperlink"/>
            <w:rFonts w:ascii="Times New Roman" w:hAnsi="Times New Roman" w:cs="Times New Roman"/>
          </w:rPr>
          <w:t>ACFCDProjects@acf.hhs.gov</w:t>
        </w:r>
      </w:hyperlink>
      <w:r w:rsidRPr="00836EFD">
        <w:rPr>
          <w:rFonts w:ascii="Times New Roman" w:hAnsi="Times New Roman" w:cs="Times New Roman"/>
        </w:rPr>
        <w:t>.</w:t>
      </w:r>
      <w:r w:rsidR="00FD2D43">
        <w:rPr>
          <w:rFonts w:ascii="Times New Roman" w:hAnsi="Times New Roman" w:cs="Times New Roman"/>
        </w:rPr>
        <w:t>]</w:t>
      </w:r>
      <w:r w:rsidRPr="00836EFD">
        <w:rPr>
          <w:rFonts w:ascii="Times New Roman" w:hAnsi="Times New Roman" w:cs="Times New Roman"/>
        </w:rPr>
        <w:t xml:space="preserve"> </w:t>
      </w:r>
    </w:p>
    <w:p w:rsidR="00CE71A8" w:rsidRPr="00836EFD" w:rsidP="00EF475F" w14:paraId="29620481" w14:textId="77777777">
      <w:pPr>
        <w:numPr>
          <w:ilvl w:val="0"/>
          <w:numId w:val="39"/>
        </w:numPr>
        <w:ind w:left="900" w:firstLine="0"/>
        <w:rPr>
          <w:rFonts w:ascii="Times New Roman" w:hAnsi="Times New Roman" w:cs="Times New Roman"/>
        </w:rPr>
      </w:pPr>
      <w:hyperlink r:id="rId14" w:history="1">
        <w:r w:rsidRPr="00836EFD">
          <w:rPr>
            <w:rStyle w:val="Hyperlink"/>
            <w:rFonts w:ascii="Times New Roman" w:hAnsi="Times New Roman" w:cs="Times New Roman"/>
            <w:color w:val="auto"/>
          </w:rPr>
          <w:t>Grants.gov</w:t>
        </w:r>
      </w:hyperlink>
      <w:r w:rsidRPr="00836EFD">
        <w:rPr>
          <w:rFonts w:ascii="Times New Roman" w:hAnsi="Times New Roman" w:cs="Times New Roman"/>
        </w:rPr>
        <w:t xml:space="preserve"> visit their support site at </w:t>
      </w:r>
      <w:hyperlink r:id="rId15" w:tgtFrame="_blank" w:tooltip="https://www.grants.gov/web/grants/support.html" w:history="1">
        <w:r w:rsidRPr="00836EFD">
          <w:rPr>
            <w:rStyle w:val="Hyperlink"/>
            <w:rFonts w:ascii="Times New Roman" w:hAnsi="Times New Roman" w:cs="Times New Roman"/>
            <w:color w:val="auto"/>
          </w:rPr>
          <w:t>https://www.grants.gov/web/grants/support.html</w:t>
        </w:r>
      </w:hyperlink>
      <w:r w:rsidRPr="00836EFD">
        <w:rPr>
          <w:rFonts w:ascii="Times New Roman" w:hAnsi="Times New Roman" w:cs="Times New Roman"/>
        </w:rPr>
        <w:t xml:space="preserve"> </w:t>
      </w:r>
    </w:p>
    <w:p w:rsidR="00CE71A8" w:rsidRPr="00836EFD" w:rsidP="00EF475F" w14:paraId="30539FA2" w14:textId="77777777">
      <w:pPr>
        <w:numPr>
          <w:ilvl w:val="0"/>
          <w:numId w:val="39"/>
        </w:numPr>
        <w:ind w:left="900" w:firstLine="0"/>
        <w:rPr>
          <w:rFonts w:ascii="Times New Roman" w:hAnsi="Times New Roman" w:cs="Times New Roman"/>
        </w:rPr>
      </w:pPr>
      <w:r w:rsidRPr="00836EFD">
        <w:rPr>
          <w:rFonts w:ascii="Times New Roman" w:hAnsi="Times New Roman" w:cs="Times New Roman"/>
        </w:rPr>
        <w:t xml:space="preserve">SAM.gov visit their support site at  </w:t>
      </w:r>
      <w:hyperlink r:id="rId16" w:tgtFrame="_blank" w:tooltip="https://sam.gov/content/help" w:history="1">
        <w:r w:rsidRPr="00836EFD">
          <w:rPr>
            <w:rStyle w:val="Hyperlink"/>
            <w:rFonts w:ascii="Times New Roman" w:hAnsi="Times New Roman" w:cs="Times New Roman"/>
            <w:color w:val="auto"/>
          </w:rPr>
          <w:t>https://sam.gov/content/help</w:t>
        </w:r>
      </w:hyperlink>
      <w:r w:rsidRPr="00836EFD">
        <w:rPr>
          <w:rFonts w:ascii="Times New Roman" w:hAnsi="Times New Roman" w:cs="Times New Roman"/>
        </w:rPr>
        <w:t>.</w:t>
      </w:r>
    </w:p>
    <w:p w:rsidR="00CE71A8" w:rsidRPr="00836EFD" w:rsidP="00EF475F" w14:paraId="131FCA5E" w14:textId="50DF1303">
      <w:pPr>
        <w:ind w:left="540"/>
        <w:rPr>
          <w:rFonts w:ascii="Times New Roman" w:hAnsi="Times New Roman" w:cs="Times New Roman"/>
          <w:highlight w:val="yellow"/>
        </w:rPr>
      </w:pPr>
    </w:p>
    <w:p w:rsidR="00013605" w:rsidRPr="00836EFD" w:rsidP="00EF475F" w14:paraId="00F15E81" w14:textId="0BCCF7F2">
      <w:pPr>
        <w:ind w:left="540"/>
        <w:rPr>
          <w:rFonts w:ascii="Times New Roman" w:hAnsi="Times New Roman" w:cs="Times New Roman"/>
          <w:highlight w:val="yellow"/>
        </w:rPr>
      </w:pPr>
    </w:p>
    <w:p w:rsidR="009C0189" w:rsidRPr="002035C2" w:rsidP="00EF475F" w14:paraId="0831C614" w14:textId="135A12A9">
      <w:pPr>
        <w:ind w:left="540"/>
        <w:rPr>
          <w:rFonts w:ascii="Times New Roman" w:hAnsi="Times New Roman" w:cs="Times New Roman"/>
          <w:b/>
          <w:bCs/>
          <w:u w:val="single"/>
        </w:rPr>
      </w:pPr>
      <w:r w:rsidRPr="002035C2">
        <w:rPr>
          <w:rFonts w:ascii="Times New Roman" w:hAnsi="Times New Roman" w:cs="Times New Roman"/>
          <w:b/>
          <w:bCs/>
          <w:u w:val="single"/>
        </w:rPr>
        <w:t xml:space="preserve">2. Funding </w:t>
      </w:r>
      <w:r w:rsidR="006F794B">
        <w:rPr>
          <w:rFonts w:ascii="Times New Roman" w:hAnsi="Times New Roman" w:cs="Times New Roman"/>
          <w:b/>
          <w:bCs/>
          <w:u w:val="single"/>
        </w:rPr>
        <w:t>P</w:t>
      </w:r>
      <w:r w:rsidRPr="002035C2">
        <w:rPr>
          <w:rFonts w:ascii="Times New Roman" w:hAnsi="Times New Roman" w:cs="Times New Roman"/>
          <w:b/>
          <w:bCs/>
          <w:u w:val="single"/>
        </w:rPr>
        <w:t xml:space="preserve">olicies and </w:t>
      </w:r>
      <w:r w:rsidR="006F794B">
        <w:rPr>
          <w:rFonts w:ascii="Times New Roman" w:hAnsi="Times New Roman" w:cs="Times New Roman"/>
          <w:b/>
          <w:bCs/>
          <w:u w:val="single"/>
        </w:rPr>
        <w:t>L</w:t>
      </w:r>
      <w:r w:rsidRPr="002035C2">
        <w:rPr>
          <w:rFonts w:ascii="Times New Roman" w:hAnsi="Times New Roman" w:cs="Times New Roman"/>
          <w:b/>
          <w:bCs/>
          <w:u w:val="single"/>
        </w:rPr>
        <w:t xml:space="preserve">imitations </w:t>
      </w:r>
      <w:bookmarkStart w:id="7" w:name="_Funding_policies_and"/>
      <w:bookmarkEnd w:id="7"/>
    </w:p>
    <w:p w:rsidR="002035C2" w:rsidP="00EF475F" w14:paraId="3EA352CC" w14:textId="77777777">
      <w:pPr>
        <w:ind w:left="540"/>
        <w:rPr>
          <w:rFonts w:ascii="Times New Roman" w:hAnsi="Times New Roman" w:cs="Times New Roman"/>
          <w:b/>
          <w:bCs/>
        </w:rPr>
      </w:pPr>
    </w:p>
    <w:p w:rsidR="009C0189" w:rsidRPr="009C0189" w:rsidP="00EF475F" w14:paraId="2BFC6021" w14:textId="247BDB93">
      <w:pPr>
        <w:ind w:left="540"/>
        <w:rPr>
          <w:rFonts w:ascii="Times New Roman" w:hAnsi="Times New Roman" w:cs="Times New Roman"/>
          <w:b/>
          <w:bCs/>
        </w:rPr>
      </w:pPr>
      <w:r>
        <w:rPr>
          <w:rFonts w:ascii="Times New Roman" w:hAnsi="Times New Roman" w:cs="Times New Roman"/>
          <w:b/>
          <w:bCs/>
        </w:rPr>
        <w:t>General Policies</w:t>
      </w:r>
    </w:p>
    <w:p w:rsidR="00724FD2" w:rsidRPr="00836EFD" w:rsidP="00EF475F" w14:paraId="3B8D1778" w14:textId="17D5BF09">
      <w:pPr>
        <w:pStyle w:val="Bulletlevel10"/>
        <w:numPr>
          <w:ilvl w:val="0"/>
          <w:numId w:val="0"/>
        </w:numPr>
        <w:ind w:left="540"/>
        <w:rPr>
          <w:rStyle w:val="eop"/>
          <w:rFonts w:ascii="Times New Roman" w:hAnsi="Times New Roman" w:cs="Times New Roman"/>
        </w:rPr>
      </w:pPr>
      <w:r w:rsidRPr="00836EFD">
        <w:rPr>
          <w:rStyle w:val="normaltextrun"/>
          <w:rFonts w:ascii="Times New Roman" w:hAnsi="Times New Roman" w:cs="Times New Roman"/>
        </w:rPr>
        <w:t>Support beyond the first budget period will depend on: </w:t>
      </w:r>
      <w:r w:rsidRPr="00836EFD">
        <w:rPr>
          <w:rStyle w:val="eop"/>
          <w:rFonts w:ascii="Times New Roman" w:hAnsi="Times New Roman" w:cs="Times New Roman"/>
        </w:rPr>
        <w:t> </w:t>
      </w:r>
    </w:p>
    <w:p w:rsidR="00724FD2" w:rsidRPr="00836EFD" w:rsidP="00EF475F" w14:paraId="2ECA3036" w14:textId="61FF3F0F">
      <w:pPr>
        <w:pStyle w:val="Bulletlevel20"/>
        <w:numPr>
          <w:ilvl w:val="0"/>
          <w:numId w:val="39"/>
        </w:numPr>
        <w:ind w:left="1080"/>
        <w:rPr>
          <w:rFonts w:ascii="Times New Roman" w:hAnsi="Times New Roman" w:cs="Times New Roman"/>
        </w:rPr>
      </w:pPr>
      <w:r w:rsidRPr="00836EFD">
        <w:rPr>
          <w:rStyle w:val="normaltextrun"/>
          <w:rFonts w:ascii="Times New Roman" w:hAnsi="Times New Roman" w:cs="Times New Roman"/>
          <w:lang w:val="en-US"/>
        </w:rPr>
        <w:t xml:space="preserve">Approval by the </w:t>
      </w:r>
      <w:r w:rsidRPr="00836EFD" w:rsidR="00A71849">
        <w:rPr>
          <w:rStyle w:val="normaltextrun"/>
          <w:rFonts w:ascii="Times New Roman" w:hAnsi="Times New Roman" w:cs="Times New Roman"/>
          <w:lang w:val="en-US"/>
        </w:rPr>
        <w:t xml:space="preserve">administration leadership </w:t>
      </w:r>
      <w:r w:rsidRPr="00836EFD">
        <w:rPr>
          <w:rStyle w:val="normaltextrun"/>
          <w:rFonts w:ascii="Times New Roman" w:hAnsi="Times New Roman" w:cs="Times New Roman"/>
          <w:lang w:val="en-US"/>
        </w:rPr>
        <w:t xml:space="preserve"> of the Administration for Children and Families </w:t>
      </w:r>
    </w:p>
    <w:p w:rsidR="00724FD2" w:rsidRPr="00836EFD" w:rsidP="00EF475F" w14:paraId="1DA84463" w14:textId="77777777">
      <w:pPr>
        <w:pStyle w:val="Bulletlevel20"/>
        <w:numPr>
          <w:ilvl w:val="0"/>
          <w:numId w:val="39"/>
        </w:numPr>
        <w:ind w:left="1080"/>
        <w:rPr>
          <w:rFonts w:ascii="Times New Roman" w:hAnsi="Times New Roman" w:cs="Times New Roman"/>
        </w:rPr>
      </w:pPr>
      <w:r w:rsidRPr="00836EFD">
        <w:rPr>
          <w:rStyle w:val="normaltextrun"/>
          <w:rFonts w:ascii="Times New Roman" w:hAnsi="Times New Roman" w:cs="Times New Roman"/>
          <w:lang w:val="en-US"/>
        </w:rPr>
        <w:t>Satisfactory progress in meeting your project’s objectives.</w:t>
      </w:r>
      <w:r w:rsidRPr="00836EFD">
        <w:rPr>
          <w:rStyle w:val="eop"/>
          <w:rFonts w:ascii="Times New Roman" w:hAnsi="Times New Roman" w:cs="Times New Roman"/>
          <w:lang w:val="en-US"/>
        </w:rPr>
        <w:t> </w:t>
      </w:r>
    </w:p>
    <w:p w:rsidR="00724FD2" w:rsidRPr="00836EFD" w:rsidP="00EF475F" w14:paraId="5B54495A" w14:textId="085B6271">
      <w:pPr>
        <w:pStyle w:val="Bulletlevel20"/>
        <w:numPr>
          <w:ilvl w:val="0"/>
          <w:numId w:val="39"/>
        </w:numPr>
        <w:ind w:left="1080"/>
        <w:rPr>
          <w:rFonts w:ascii="Times New Roman" w:hAnsi="Times New Roman" w:cs="Times New Roman"/>
        </w:rPr>
      </w:pPr>
      <w:r w:rsidRPr="00836EFD">
        <w:rPr>
          <w:rStyle w:val="normaltextrun"/>
          <w:rFonts w:ascii="Times New Roman" w:hAnsi="Times New Roman" w:cs="Times New Roman"/>
        </w:rPr>
        <w:t>A decision that continued funding is in the government’s best interest.</w:t>
      </w:r>
      <w:r w:rsidRPr="00836EFD">
        <w:rPr>
          <w:rStyle w:val="eop"/>
          <w:rFonts w:ascii="Times New Roman" w:hAnsi="Times New Roman" w:cs="Times New Roman"/>
        </w:rPr>
        <w:t> </w:t>
      </w:r>
    </w:p>
    <w:p w:rsidR="00724FD2" w:rsidRPr="00EF475F" w:rsidP="00EF475F" w14:paraId="700FF091" w14:textId="09CB3A44">
      <w:pPr>
        <w:ind w:left="540"/>
        <w:rPr>
          <w:rStyle w:val="eop"/>
          <w:rFonts w:ascii="Times New Roman" w:hAnsi="Times New Roman" w:cs="Times New Roman"/>
        </w:rPr>
      </w:pPr>
      <w:r w:rsidRPr="00EF475F">
        <w:rPr>
          <w:rStyle w:val="normaltextrun"/>
          <w:rFonts w:ascii="Times New Roman" w:hAnsi="Times New Roman" w:cs="Times New Roman"/>
        </w:rPr>
        <w:t>For guidance on some types of costs that we restrict or do not allow, see</w:t>
      </w:r>
      <w:r w:rsidRPr="00EF475F" w:rsidR="009E4C91">
        <w:rPr>
          <w:rStyle w:val="normaltextrun"/>
          <w:rFonts w:ascii="Times New Roman" w:hAnsi="Times New Roman" w:cs="Times New Roman"/>
        </w:rPr>
        <w:t xml:space="preserve"> </w:t>
      </w:r>
      <w:bookmarkStart w:id="8" w:name="_Hlk185514299"/>
      <w:r w:rsidRPr="00EF475F" w:rsidR="00855B90">
        <w:rPr>
          <w:rStyle w:val="normaltextrun"/>
          <w:rFonts w:ascii="Times New Roman" w:hAnsi="Times New Roman" w:cs="Times New Roman"/>
        </w:rPr>
        <w:t>General Provisions for Selected Items of Costs of the Uniform Guidance</w:t>
      </w:r>
      <w:r w:rsidRPr="00EF475F" w:rsidR="009C0189">
        <w:rPr>
          <w:rStyle w:val="normaltextrun"/>
          <w:rFonts w:ascii="Times New Roman" w:hAnsi="Times New Roman" w:cs="Times New Roman"/>
        </w:rPr>
        <w:t xml:space="preserve"> </w:t>
      </w:r>
      <w:hyperlink r:id="rId17" w:history="1">
        <w:r w:rsidRPr="00EF475F" w:rsidR="00855B90">
          <w:rPr>
            <w:rStyle w:val="Hyperlink"/>
            <w:rFonts w:ascii="Times New Roman" w:hAnsi="Times New Roman" w:cs="Times New Roman"/>
            <w:color w:val="auto"/>
          </w:rPr>
          <w:t xml:space="preserve">2 CFR </w:t>
        </w:r>
        <w:r w:rsidRPr="00EF475F" w:rsidR="00B36233">
          <w:rPr>
            <w:rStyle w:val="Hyperlink"/>
            <w:rFonts w:ascii="Times New Roman" w:hAnsi="Times New Roman" w:cs="Times New Roman"/>
            <w:color w:val="auto"/>
          </w:rPr>
          <w:t>p</w:t>
        </w:r>
        <w:r w:rsidRPr="00EF475F" w:rsidR="00855B90">
          <w:rPr>
            <w:rStyle w:val="Hyperlink"/>
            <w:rFonts w:ascii="Times New Roman" w:hAnsi="Times New Roman" w:cs="Times New Roman"/>
            <w:color w:val="auto"/>
          </w:rPr>
          <w:t>art 200</w:t>
        </w:r>
      </w:hyperlink>
      <w:r w:rsidRPr="00EF475F">
        <w:rPr>
          <w:rStyle w:val="normaltextrun"/>
          <w:rFonts w:ascii="Times New Roman" w:hAnsi="Times New Roman" w:cs="Times New Roman"/>
        </w:rPr>
        <w:t>.</w:t>
      </w:r>
      <w:r w:rsidRPr="00EF475F">
        <w:rPr>
          <w:rStyle w:val="eop"/>
          <w:rFonts w:ascii="Times New Roman" w:hAnsi="Times New Roman" w:cs="Times New Roman"/>
        </w:rPr>
        <w:t> </w:t>
      </w:r>
    </w:p>
    <w:bookmarkEnd w:id="8"/>
    <w:p w:rsidR="008A2EAF" w:rsidRPr="00836EFD" w:rsidP="00EF475F" w14:paraId="236913EB" w14:textId="77777777">
      <w:pPr>
        <w:ind w:left="540"/>
        <w:rPr>
          <w:rFonts w:ascii="Times New Roman" w:hAnsi="Times New Roman" w:cs="Times New Roman"/>
        </w:rPr>
      </w:pPr>
    </w:p>
    <w:p w:rsidR="009C0189" w:rsidRPr="009C0189" w:rsidP="00EF475F" w14:paraId="692CA006" w14:textId="7E07D4FE">
      <w:pPr>
        <w:ind w:left="540"/>
        <w:rPr>
          <w:rFonts w:ascii="Times New Roman" w:hAnsi="Times New Roman" w:cs="Times New Roman"/>
          <w:b/>
          <w:bCs/>
        </w:rPr>
      </w:pPr>
      <w:bookmarkStart w:id="9" w:name="_Hlk174608561"/>
      <w:r>
        <w:rPr>
          <w:rFonts w:ascii="Times New Roman" w:hAnsi="Times New Roman" w:cs="Times New Roman"/>
          <w:b/>
          <w:bCs/>
        </w:rPr>
        <w:t>Program-Specific limitations and policies</w:t>
      </w:r>
    </w:p>
    <w:p w:rsidR="008A2EAF" w:rsidRPr="00836EFD" w:rsidP="00EF475F" w14:paraId="4C6F19A1" w14:textId="7B5E3BE4">
      <w:pPr>
        <w:ind w:left="540"/>
        <w:rPr>
          <w:rFonts w:ascii="Times New Roman" w:hAnsi="Times New Roman" w:cs="Times New Roman"/>
        </w:rPr>
      </w:pPr>
      <w:r w:rsidRPr="00836EFD">
        <w:rPr>
          <w:rFonts w:ascii="Times New Roman" w:hAnsi="Times New Roman" w:cs="Times New Roman"/>
        </w:rPr>
        <w:t xml:space="preserve">We do not allow the following costs under this notice of funding opportunity (NOFO): </w:t>
      </w:r>
    </w:p>
    <w:bookmarkEnd w:id="9"/>
    <w:p w:rsidR="009C0189" w:rsidP="00EF475F" w14:paraId="23F1F95E" w14:textId="77777777">
      <w:pPr>
        <w:pStyle w:val="Bulletlevel10"/>
        <w:ind w:left="900"/>
        <w:rPr>
          <w:rFonts w:ascii="Times New Roman" w:hAnsi="Times New Roman" w:cs="Times New Roman"/>
        </w:rPr>
      </w:pPr>
      <w:r w:rsidRPr="00836EFD">
        <w:rPr>
          <w:rFonts w:ascii="Times New Roman" w:hAnsi="Times New Roman" w:cs="Times New Roman"/>
        </w:rPr>
        <w:t>Costs not consistent with the congressionally identified purpose</w:t>
      </w:r>
      <w:bookmarkStart w:id="10" w:name="_Indirect_costs_1"/>
      <w:bookmarkEnd w:id="10"/>
    </w:p>
    <w:p w:rsidR="002035C2" w:rsidP="009C0189" w14:paraId="582EE486" w14:textId="77777777">
      <w:pPr>
        <w:pStyle w:val="Bulletlevel10"/>
        <w:numPr>
          <w:ilvl w:val="0"/>
          <w:numId w:val="0"/>
        </w:numPr>
        <w:rPr>
          <w:rFonts w:ascii="Times New Roman" w:hAnsi="Times New Roman" w:cs="Times New Roman"/>
          <w:b/>
          <w:bCs/>
        </w:rPr>
      </w:pPr>
    </w:p>
    <w:p w:rsidR="008A2EAF" w:rsidRPr="002035C2" w:rsidP="009C0189" w14:paraId="1349BA31" w14:textId="1B5A4CC1">
      <w:pPr>
        <w:pStyle w:val="Bulletlevel10"/>
        <w:numPr>
          <w:ilvl w:val="0"/>
          <w:numId w:val="0"/>
        </w:numPr>
        <w:rPr>
          <w:rFonts w:ascii="Times New Roman" w:hAnsi="Times New Roman" w:cs="Times New Roman"/>
          <w:b/>
          <w:bCs/>
          <w:u w:val="single"/>
        </w:rPr>
      </w:pPr>
      <w:r>
        <w:rPr>
          <w:rFonts w:ascii="Times New Roman" w:hAnsi="Times New Roman" w:cs="Times New Roman"/>
          <w:b/>
          <w:bCs/>
          <w:u w:val="single"/>
        </w:rPr>
        <w:t>E</w:t>
      </w:r>
      <w:r w:rsidRPr="002035C2" w:rsidR="009C0189">
        <w:rPr>
          <w:rFonts w:ascii="Times New Roman" w:hAnsi="Times New Roman" w:cs="Times New Roman"/>
          <w:b/>
          <w:bCs/>
          <w:u w:val="single"/>
        </w:rPr>
        <w:t>. INDIRECT COSTS</w:t>
      </w:r>
    </w:p>
    <w:p w:rsidR="002E3F43" w:rsidRPr="00836EFD" w:rsidP="00EF475F" w14:paraId="391E651D" w14:textId="764499D7">
      <w:pPr>
        <w:spacing w:after="240"/>
        <w:ind w:left="540"/>
        <w:rPr>
          <w:rFonts w:ascii="Times New Roman" w:hAnsi="Times New Roman" w:cs="Times New Roman"/>
        </w:rPr>
      </w:pPr>
      <w:r w:rsidRPr="00836EFD">
        <w:rPr>
          <w:rFonts w:ascii="Times New Roman" w:hAnsi="Times New Roman" w:cs="Times New Roman"/>
        </w:rPr>
        <w:t xml:space="preserve">Indirect costs are costs you charge across more than one project and cannot be easily separated by project. </w:t>
      </w:r>
    </w:p>
    <w:p w:rsidR="00EC2E4A" w:rsidRPr="00836EFD" w:rsidP="00EF475F" w14:paraId="01F81865" w14:textId="3359842E">
      <w:pPr>
        <w:spacing w:after="120"/>
        <w:ind w:left="540"/>
        <w:rPr>
          <w:rFonts w:ascii="Times New Roman" w:hAnsi="Times New Roman" w:eastAsiaTheme="minorHAnsi" w:cs="Times New Roman"/>
        </w:rPr>
      </w:pPr>
      <w:r w:rsidRPr="00836EFD">
        <w:rPr>
          <w:rFonts w:ascii="Times New Roman" w:hAnsi="Times New Roman" w:eastAsiaTheme="minorHAnsi" w:cs="Times New Roman"/>
        </w:rPr>
        <w:t xml:space="preserve">To charge indirect costs you can select one of two methods: </w:t>
      </w:r>
    </w:p>
    <w:p w:rsidR="00EC2E4A" w:rsidRPr="00836EFD" w:rsidP="00EF475F" w14:paraId="671938C7" w14:textId="6CB4A870">
      <w:pPr>
        <w:spacing w:after="120"/>
        <w:ind w:left="540"/>
        <w:rPr>
          <w:rFonts w:ascii="Times New Roman" w:hAnsi="Times New Roman" w:eastAsiaTheme="minorHAnsi" w:cs="Times New Roman"/>
        </w:rPr>
      </w:pPr>
      <w:r w:rsidRPr="00836EFD">
        <w:rPr>
          <w:rFonts w:ascii="Times New Roman" w:hAnsi="Times New Roman" w:eastAsiaTheme="minorHAnsi" w:cs="Times New Roman"/>
          <w:b/>
          <w:bCs/>
        </w:rPr>
        <w:t>Method 1</w:t>
      </w:r>
      <w:r w:rsidRPr="00836EFD" w:rsidR="00B44423">
        <w:rPr>
          <w:rFonts w:ascii="Times New Roman" w:hAnsi="Times New Roman" w:eastAsiaTheme="minorHAnsi" w:cs="Times New Roman"/>
          <w:b/>
          <w:bCs/>
        </w:rPr>
        <w:t>—</w:t>
      </w:r>
      <w:r w:rsidRPr="00836EFD">
        <w:rPr>
          <w:rFonts w:ascii="Times New Roman" w:hAnsi="Times New Roman" w:eastAsiaTheme="minorHAnsi" w:cs="Times New Roman"/>
          <w:b/>
          <w:bCs/>
        </w:rPr>
        <w:t>Approved rate.</w:t>
      </w:r>
      <w:r w:rsidRPr="00836EFD">
        <w:rPr>
          <w:rFonts w:ascii="Times New Roman" w:hAnsi="Times New Roman" w:eastAsiaTheme="minorHAnsi" w:cs="Times New Roman"/>
        </w:rPr>
        <w:t xml:space="preserve"> You currently have an indirect cost rate approved by your cognizant federal agency. </w:t>
      </w:r>
    </w:p>
    <w:p w:rsidR="00D23822" w:rsidP="00EF475F" w14:paraId="78BA61A9" w14:textId="6F2C7399">
      <w:pPr>
        <w:spacing w:after="120"/>
        <w:ind w:left="540"/>
        <w:rPr>
          <w:rFonts w:ascii="Times New Roman" w:hAnsi="Times New Roman" w:cs="Times New Roman"/>
        </w:rPr>
      </w:pPr>
      <w:r w:rsidRPr="00836EFD">
        <w:rPr>
          <w:rFonts w:ascii="Times New Roman" w:hAnsi="Times New Roman" w:eastAsiaTheme="minorHAnsi" w:cs="Times New Roman"/>
          <w:b/>
          <w:bCs/>
        </w:rPr>
        <w:t>Method 2</w:t>
      </w:r>
      <w:r w:rsidRPr="00836EFD" w:rsidR="00B44423">
        <w:rPr>
          <w:rFonts w:ascii="Times New Roman" w:hAnsi="Times New Roman" w:eastAsiaTheme="minorHAnsi" w:cs="Times New Roman"/>
          <w:b/>
          <w:bCs/>
        </w:rPr>
        <w:t>—</w:t>
      </w:r>
      <w:r w:rsidRPr="00836EFD">
        <w:rPr>
          <w:rFonts w:ascii="Times New Roman" w:hAnsi="Times New Roman" w:eastAsiaTheme="minorHAnsi" w:cs="Times New Roman"/>
          <w:b/>
          <w:bCs/>
          <w:i/>
          <w:iCs/>
        </w:rPr>
        <w:t>De minimis</w:t>
      </w:r>
      <w:r w:rsidRPr="00836EFD">
        <w:rPr>
          <w:rFonts w:ascii="Times New Roman" w:hAnsi="Times New Roman" w:eastAsiaTheme="minorHAnsi" w:cs="Times New Roman"/>
          <w:b/>
          <w:bCs/>
        </w:rPr>
        <w:t xml:space="preserve"> rate.</w:t>
      </w:r>
      <w:r w:rsidRPr="00836EFD">
        <w:rPr>
          <w:rFonts w:ascii="Times New Roman" w:hAnsi="Times New Roman" w:eastAsiaTheme="minorHAnsi" w:cs="Times New Roman"/>
        </w:rPr>
        <w:t xml:space="preserve"> Per </w:t>
      </w:r>
      <w:hyperlink r:id="rId18" w:anchor="p-200.414(f)" w:history="1">
        <w:r w:rsidRPr="00836EFD" w:rsidR="00594744">
          <w:rPr>
            <w:rStyle w:val="Hyperlink"/>
            <w:rFonts w:ascii="Times New Roman" w:eastAsia="Calibri" w:hAnsi="Times New Roman" w:cs="Times New Roman"/>
            <w:color w:val="auto"/>
          </w:rPr>
          <w:t>2 CFR §200.414(f)</w:t>
        </w:r>
      </w:hyperlink>
      <w:r w:rsidRPr="00836EFD">
        <w:rPr>
          <w:rFonts w:ascii="Times New Roman" w:hAnsi="Times New Roman" w:eastAsiaTheme="minorHAnsi" w:cs="Times New Roman"/>
        </w:rPr>
        <w:t xml:space="preserve">, if you </w:t>
      </w:r>
      <w:r w:rsidRPr="00836EFD" w:rsidR="006A52AB">
        <w:rPr>
          <w:rFonts w:ascii="Times New Roman" w:hAnsi="Times New Roman" w:eastAsiaTheme="minorHAnsi" w:cs="Times New Roman"/>
          <w:b/>
          <w:bCs/>
        </w:rPr>
        <w:t>do not</w:t>
      </w:r>
      <w:r w:rsidRPr="00836EFD" w:rsidR="006A52AB">
        <w:rPr>
          <w:rFonts w:ascii="Times New Roman" w:hAnsi="Times New Roman" w:eastAsiaTheme="minorHAnsi" w:cs="Times New Roman"/>
        </w:rPr>
        <w:t xml:space="preserve"> have a current </w:t>
      </w:r>
      <w:r w:rsidRPr="00836EFD">
        <w:rPr>
          <w:rFonts w:ascii="Times New Roman" w:hAnsi="Times New Roman" w:eastAsiaTheme="minorHAnsi" w:cs="Times New Roman"/>
        </w:rPr>
        <w:t>f</w:t>
      </w:r>
      <w:r w:rsidRPr="00836EFD" w:rsidR="006A52AB">
        <w:rPr>
          <w:rFonts w:ascii="Times New Roman" w:hAnsi="Times New Roman" w:eastAsiaTheme="minorHAnsi" w:cs="Times New Roman"/>
        </w:rPr>
        <w:t xml:space="preserve">ederal </w:t>
      </w:r>
      <w:r w:rsidRPr="00836EFD">
        <w:rPr>
          <w:rFonts w:ascii="Times New Roman" w:hAnsi="Times New Roman" w:eastAsiaTheme="minorHAnsi" w:cs="Times New Roman"/>
        </w:rPr>
        <w:t>negotiated indirect cost rate</w:t>
      </w:r>
      <w:r w:rsidRPr="00836EFD" w:rsidR="006A52AB">
        <w:rPr>
          <w:rFonts w:ascii="Times New Roman" w:hAnsi="Times New Roman" w:eastAsiaTheme="minorHAnsi" w:cs="Times New Roman"/>
        </w:rPr>
        <w:t xml:space="preserve"> (including </w:t>
      </w:r>
      <w:r w:rsidRPr="00836EFD">
        <w:rPr>
          <w:rFonts w:ascii="Times New Roman" w:hAnsi="Times New Roman" w:eastAsiaTheme="minorHAnsi" w:cs="Times New Roman"/>
        </w:rPr>
        <w:t xml:space="preserve">a </w:t>
      </w:r>
      <w:r w:rsidRPr="00836EFD" w:rsidR="006A52AB">
        <w:rPr>
          <w:rFonts w:ascii="Times New Roman" w:hAnsi="Times New Roman" w:eastAsiaTheme="minorHAnsi" w:cs="Times New Roman"/>
        </w:rPr>
        <w:t>provisional rate)</w:t>
      </w:r>
      <w:r w:rsidRPr="00836EFD">
        <w:rPr>
          <w:rFonts w:ascii="Times New Roman" w:hAnsi="Times New Roman" w:eastAsiaTheme="minorHAnsi" w:cs="Times New Roman"/>
        </w:rPr>
        <w:t xml:space="preserve">, you may elect to charge a </w:t>
      </w:r>
      <w:r w:rsidRPr="00836EFD">
        <w:rPr>
          <w:rFonts w:ascii="Times New Roman" w:hAnsi="Times New Roman" w:eastAsiaTheme="minorHAnsi" w:cs="Times New Roman"/>
          <w:i/>
          <w:iCs/>
        </w:rPr>
        <w:t>de minimis</w:t>
      </w:r>
      <w:r w:rsidRPr="00836EFD">
        <w:rPr>
          <w:rFonts w:ascii="Times New Roman" w:hAnsi="Times New Roman" w:eastAsiaTheme="minorHAnsi" w:cs="Times New Roman"/>
        </w:rPr>
        <w:t xml:space="preserve"> rate. If you choose this method, costs included in the indirect cost pool must not be charged as direct costs. </w:t>
      </w:r>
      <w:r w:rsidRPr="00836EFD">
        <w:rPr>
          <w:rFonts w:ascii="Times New Roman" w:hAnsi="Times New Roman" w:eastAsiaTheme="minorEastAsia" w:cs="Times New Roman"/>
        </w:rPr>
        <w:t>This rate is 1</w:t>
      </w:r>
      <w:r w:rsidRPr="00836EFD" w:rsidR="00037D4B">
        <w:rPr>
          <w:rFonts w:ascii="Times New Roman" w:hAnsi="Times New Roman" w:eastAsiaTheme="minorEastAsia" w:cs="Times New Roman"/>
        </w:rPr>
        <w:t>5</w:t>
      </w:r>
      <w:r w:rsidRPr="00836EFD">
        <w:rPr>
          <w:rFonts w:ascii="Times New Roman" w:hAnsi="Times New Roman" w:eastAsiaTheme="minorEastAsia" w:cs="Times New Roman"/>
        </w:rPr>
        <w:t>% of modified total direct costs (MTDC).</w:t>
      </w:r>
      <w:r w:rsidRPr="00836EFD" w:rsidR="002E3F43">
        <w:rPr>
          <w:rFonts w:ascii="Times New Roman" w:hAnsi="Times New Roman" w:cs="Times New Roman"/>
        </w:rPr>
        <w:t xml:space="preserve"> See </w:t>
      </w:r>
      <w:hyperlink r:id="rId19" w:anchor="p-200.1(Modified%20Total%20Direct%20Cost%20(MTDC))" w:history="1">
        <w:r w:rsidRPr="00836EFD" w:rsidR="00037D4B">
          <w:rPr>
            <w:rStyle w:val="Hyperlink"/>
            <w:rFonts w:ascii="Times New Roman" w:hAnsi="Times New Roman" w:cs="Times New Roman"/>
            <w:color w:val="auto"/>
          </w:rPr>
          <w:t>2 CFR 200.1</w:t>
        </w:r>
      </w:hyperlink>
      <w:r w:rsidRPr="00836EFD" w:rsidR="002E3F43">
        <w:rPr>
          <w:rFonts w:ascii="Times New Roman" w:hAnsi="Times New Roman" w:cs="Times New Roman"/>
        </w:rPr>
        <w:t xml:space="preserve"> for the definition of MTDC. You can use this rate indefinitely.</w:t>
      </w:r>
      <w:r w:rsidRPr="00836EFD" w:rsidR="006A52AB">
        <w:rPr>
          <w:rFonts w:ascii="Times New Roman" w:hAnsi="Times New Roman" w:cs="Times New Roman"/>
        </w:rPr>
        <w:t xml:space="preserve"> </w:t>
      </w:r>
    </w:p>
    <w:p w:rsidR="00EF475F" w:rsidRPr="00836EFD" w:rsidP="00EF475F" w14:paraId="4AB847AB" w14:textId="77777777">
      <w:pPr>
        <w:spacing w:after="120"/>
        <w:ind w:left="360"/>
        <w:rPr>
          <w:rFonts w:ascii="Times New Roman" w:hAnsi="Times New Roman" w:cs="Times New Roman"/>
        </w:rPr>
      </w:pPr>
    </w:p>
    <w:p w:rsidR="008550FA" w:rsidRPr="00836EFD" w:rsidP="00EF475F" w14:paraId="51C1D662" w14:textId="20857D56">
      <w:pPr>
        <w:spacing w:after="120"/>
        <w:ind w:left="540"/>
        <w:rPr>
          <w:rFonts w:ascii="Times New Roman" w:hAnsi="Times New Roman" w:cs="Times New Roman"/>
        </w:rPr>
      </w:pPr>
      <w:r w:rsidRPr="00836EFD">
        <w:rPr>
          <w:rFonts w:ascii="Times New Roman" w:hAnsi="Times New Roman" w:cs="Times New Roman"/>
        </w:rPr>
        <w:t xml:space="preserve">You may also choose </w:t>
      </w:r>
      <w:r w:rsidRPr="00836EFD">
        <w:rPr>
          <w:rFonts w:ascii="Times New Roman" w:hAnsi="Times New Roman" w:cs="Times New Roman"/>
        </w:rPr>
        <w:t xml:space="preserve">to </w:t>
      </w:r>
      <w:r w:rsidR="00FD2D43">
        <w:rPr>
          <w:rFonts w:ascii="Times New Roman" w:hAnsi="Times New Roman" w:cs="Times New Roman"/>
        </w:rPr>
        <w:t>not</w:t>
      </w:r>
      <w:r w:rsidR="00FD2D43">
        <w:rPr>
          <w:rFonts w:ascii="Times New Roman" w:hAnsi="Times New Roman" w:cs="Times New Roman"/>
        </w:rPr>
        <w:t xml:space="preserve"> </w:t>
      </w:r>
      <w:r w:rsidRPr="00836EFD">
        <w:rPr>
          <w:rFonts w:ascii="Times New Roman" w:hAnsi="Times New Roman" w:cs="Times New Roman"/>
        </w:rPr>
        <w:t xml:space="preserve">charge indirect costs or to </w:t>
      </w:r>
      <w:r w:rsidRPr="00836EFD">
        <w:rPr>
          <w:rFonts w:ascii="Times New Roman" w:hAnsi="Times New Roman" w:cs="Times New Roman"/>
        </w:rPr>
        <w:t>cost</w:t>
      </w:r>
      <w:r w:rsidRPr="00836EFD">
        <w:rPr>
          <w:rFonts w:ascii="Times New Roman" w:hAnsi="Times New Roman" w:cs="Times New Roman"/>
        </w:rPr>
        <w:t xml:space="preserve"> out administrative costs of the project in your budget (such as heating, rent, human resources, accounting, etc.)</w:t>
      </w:r>
    </w:p>
    <w:p w:rsidR="002035C2" w:rsidP="009649AE" w14:paraId="4FC1434D" w14:textId="77777777">
      <w:pPr>
        <w:spacing w:after="120"/>
        <w:rPr>
          <w:rFonts w:ascii="Times New Roman" w:hAnsi="Times New Roman" w:cs="Times New Roman"/>
        </w:rPr>
      </w:pPr>
    </w:p>
    <w:p w:rsidR="002035C2" w:rsidP="009649AE" w14:paraId="153F6ED2" w14:textId="77777777">
      <w:pPr>
        <w:spacing w:after="120"/>
        <w:rPr>
          <w:rFonts w:ascii="Times New Roman" w:hAnsi="Times New Roman" w:cs="Times New Roman"/>
        </w:rPr>
      </w:pPr>
    </w:p>
    <w:p w:rsidR="00EF475F" w:rsidRPr="002035C2" w:rsidP="009649AE" w14:paraId="4FA01CE6" w14:textId="572EB515">
      <w:pPr>
        <w:spacing w:after="120"/>
        <w:rPr>
          <w:rFonts w:ascii="Times New Roman" w:hAnsi="Times New Roman" w:cs="Times New Roman"/>
          <w:b/>
          <w:bCs/>
          <w:u w:val="single"/>
        </w:rPr>
      </w:pPr>
      <w:r>
        <w:rPr>
          <w:rFonts w:ascii="Times New Roman" w:hAnsi="Times New Roman" w:cs="Times New Roman"/>
          <w:b/>
          <w:bCs/>
          <w:u w:val="single"/>
        </w:rPr>
        <w:t>F. SUBAWARDS</w:t>
      </w:r>
    </w:p>
    <w:p w:rsidR="00A87A17" w:rsidRPr="00836EFD" w:rsidP="00EF475F" w14:paraId="18FA0C3B" w14:textId="443FB02C">
      <w:pPr>
        <w:spacing w:after="120"/>
        <w:ind w:left="360"/>
        <w:rPr>
          <w:rFonts w:ascii="Times New Roman" w:hAnsi="Times New Roman" w:cs="Times New Roman"/>
        </w:rPr>
      </w:pPr>
      <w:r w:rsidRPr="00836EFD">
        <w:rPr>
          <w:rFonts w:ascii="Times New Roman" w:hAnsi="Times New Roman" w:cs="Times New Roman"/>
        </w:rPr>
        <w:t>As the prime recipient, you</w:t>
      </w:r>
      <w:r w:rsidRPr="00836EFD" w:rsidR="00894431">
        <w:rPr>
          <w:rFonts w:ascii="Times New Roman" w:hAnsi="Times New Roman" w:cs="Times New Roman"/>
        </w:rPr>
        <w:t xml:space="preserve"> must maintain a substantive role in the project. </w:t>
      </w:r>
      <w:r w:rsidRPr="00836EFD" w:rsidR="00EB2A3C">
        <w:rPr>
          <w:rFonts w:ascii="Times New Roman" w:hAnsi="Times New Roman" w:cs="Times New Roman"/>
        </w:rPr>
        <w:t xml:space="preserve">We </w:t>
      </w:r>
      <w:r w:rsidRPr="00836EFD" w:rsidR="00894431">
        <w:rPr>
          <w:rFonts w:ascii="Times New Roman" w:hAnsi="Times New Roman" w:cs="Times New Roman"/>
        </w:rPr>
        <w:t xml:space="preserve">define a substantive role as conducting </w:t>
      </w:r>
      <w:r w:rsidRPr="00836EFD" w:rsidR="00EB2A3C">
        <w:rPr>
          <w:rFonts w:ascii="Times New Roman" w:hAnsi="Times New Roman" w:cs="Times New Roman"/>
        </w:rPr>
        <w:t xml:space="preserve">funded </w:t>
      </w:r>
      <w:r w:rsidRPr="00836EFD" w:rsidR="00894431">
        <w:rPr>
          <w:rFonts w:ascii="Times New Roman" w:hAnsi="Times New Roman" w:cs="Times New Roman"/>
        </w:rPr>
        <w:t>activities and providing services that are necessary and integral to completi</w:t>
      </w:r>
      <w:r w:rsidRPr="00836EFD" w:rsidR="00EB2A3C">
        <w:rPr>
          <w:rFonts w:ascii="Times New Roman" w:hAnsi="Times New Roman" w:cs="Times New Roman"/>
        </w:rPr>
        <w:t>ng</w:t>
      </w:r>
      <w:r w:rsidRPr="00836EFD" w:rsidR="00894431">
        <w:rPr>
          <w:rFonts w:ascii="Times New Roman" w:hAnsi="Times New Roman" w:cs="Times New Roman"/>
        </w:rPr>
        <w:t xml:space="preserve"> the project. </w:t>
      </w:r>
      <w:r w:rsidRPr="00836EFD" w:rsidR="00EB2A3C">
        <w:rPr>
          <w:rFonts w:ascii="Times New Roman" w:hAnsi="Times New Roman" w:cs="Times New Roman"/>
        </w:rPr>
        <w:t>Monitoring your s</w:t>
      </w:r>
      <w:r w:rsidRPr="00836EFD" w:rsidR="00894431">
        <w:rPr>
          <w:rFonts w:ascii="Times New Roman" w:hAnsi="Times New Roman" w:cs="Times New Roman"/>
        </w:rPr>
        <w:t>ubrecipient</w:t>
      </w:r>
      <w:r w:rsidRPr="00836EFD" w:rsidR="00EB2A3C">
        <w:rPr>
          <w:rFonts w:ascii="Times New Roman" w:hAnsi="Times New Roman" w:cs="Times New Roman"/>
        </w:rPr>
        <w:t>’s</w:t>
      </w:r>
      <w:r w:rsidRPr="00836EFD" w:rsidR="00894431">
        <w:rPr>
          <w:rFonts w:ascii="Times New Roman" w:hAnsi="Times New Roman" w:cs="Times New Roman"/>
        </w:rPr>
        <w:t xml:space="preserve"> activities alone </w:t>
      </w:r>
      <w:r w:rsidRPr="00836EFD" w:rsidR="00FF435D">
        <w:rPr>
          <w:rFonts w:ascii="Times New Roman" w:hAnsi="Times New Roman" w:cs="Times New Roman"/>
        </w:rPr>
        <w:t xml:space="preserve">as described in </w:t>
      </w:r>
      <w:hyperlink r:id="rId20" w:anchor="200.332" w:history="1">
        <w:r w:rsidRPr="00836EFD" w:rsidR="000D5B66">
          <w:rPr>
            <w:rStyle w:val="Hyperlink"/>
            <w:rFonts w:ascii="Times New Roman" w:hAnsi="Times New Roman" w:cs="Times New Roman"/>
            <w:color w:val="auto"/>
          </w:rPr>
          <w:t>2 CFR 200.332</w:t>
        </w:r>
      </w:hyperlink>
      <w:r w:rsidRPr="00836EFD" w:rsidR="000D5B66">
        <w:rPr>
          <w:rStyle w:val="Hyperlink"/>
          <w:rFonts w:ascii="Times New Roman" w:hAnsi="Times New Roman" w:cs="Times New Roman"/>
          <w:color w:val="auto"/>
          <w:u w:val="none"/>
        </w:rPr>
        <w:t xml:space="preserve"> </w:t>
      </w:r>
      <w:r w:rsidRPr="00836EFD" w:rsidR="00FF435D">
        <w:rPr>
          <w:rFonts w:ascii="Times New Roman" w:hAnsi="Times New Roman" w:cs="Times New Roman"/>
        </w:rPr>
        <w:t>is not a substantive role</w:t>
      </w:r>
      <w:r w:rsidRPr="00836EFD" w:rsidR="00EB2A3C">
        <w:rPr>
          <w:rFonts w:ascii="Times New Roman" w:hAnsi="Times New Roman" w:cs="Times New Roman"/>
        </w:rPr>
        <w:t xml:space="preserve">. </w:t>
      </w:r>
    </w:p>
    <w:p w:rsidR="00A87A17" w:rsidRPr="00836EFD" w:rsidP="00EF475F" w14:paraId="38D00063" w14:textId="1C31A44B">
      <w:pPr>
        <w:spacing w:after="120"/>
        <w:ind w:left="360"/>
        <w:rPr>
          <w:rFonts w:ascii="Times New Roman" w:hAnsi="Times New Roman" w:cs="Times New Roman"/>
        </w:rPr>
      </w:pPr>
      <w:r w:rsidRPr="00836EFD">
        <w:rPr>
          <w:rFonts w:ascii="Times New Roman" w:hAnsi="Times New Roman" w:cs="Times New Roman"/>
        </w:rPr>
        <w:t>We</w:t>
      </w:r>
      <w:r w:rsidRPr="00836EFD" w:rsidR="00894431">
        <w:rPr>
          <w:rFonts w:ascii="Times New Roman" w:hAnsi="Times New Roman" w:cs="Times New Roman"/>
        </w:rPr>
        <w:t xml:space="preserve"> do not fund awards where </w:t>
      </w:r>
      <w:r w:rsidRPr="00836EFD">
        <w:rPr>
          <w:rFonts w:ascii="Times New Roman" w:hAnsi="Times New Roman" w:cs="Times New Roman"/>
        </w:rPr>
        <w:t xml:space="preserve">your role </w:t>
      </w:r>
      <w:r w:rsidRPr="00836EFD" w:rsidR="00894431">
        <w:rPr>
          <w:rFonts w:ascii="Times New Roman" w:hAnsi="Times New Roman" w:cs="Times New Roman"/>
        </w:rPr>
        <w:t>primarily serve</w:t>
      </w:r>
      <w:r w:rsidRPr="00836EFD" w:rsidR="0082247C">
        <w:rPr>
          <w:rFonts w:ascii="Times New Roman" w:hAnsi="Times New Roman" w:cs="Times New Roman"/>
        </w:rPr>
        <w:t>s</w:t>
      </w:r>
      <w:r w:rsidRPr="00836EFD" w:rsidR="00894431">
        <w:rPr>
          <w:rFonts w:ascii="Times New Roman" w:hAnsi="Times New Roman" w:cs="Times New Roman"/>
        </w:rPr>
        <w:t xml:space="preserve"> as a conduit for passing funds to other organizations unless that arrangement is authorized by statute. </w:t>
      </w:r>
    </w:p>
    <w:p w:rsidR="0082247C" w:rsidRPr="00836EFD" w:rsidP="00EF475F" w14:paraId="2A6AE6A0" w14:textId="437F0189">
      <w:pPr>
        <w:spacing w:after="120"/>
        <w:ind w:left="360"/>
        <w:rPr>
          <w:rFonts w:ascii="Times New Roman" w:hAnsi="Times New Roman" w:cs="Times New Roman"/>
        </w:rPr>
      </w:pPr>
      <w:r w:rsidRPr="00836EFD">
        <w:rPr>
          <w:rFonts w:ascii="Times New Roman" w:hAnsi="Times New Roman" w:cs="Times New Roman"/>
        </w:rPr>
        <w:t xml:space="preserve">If they do not have one, all subrecipients must obtain a Unique Entity Identifier (UEI) through the System for Award Management (SAM.gov). </w:t>
      </w:r>
    </w:p>
    <w:p w:rsidR="002E3F43" w:rsidRPr="00836EFD" w:rsidP="00EF475F" w14:paraId="29017DDD" w14:textId="404AC97F">
      <w:pPr>
        <w:ind w:left="360"/>
        <w:rPr>
          <w:rFonts w:ascii="Times New Roman" w:hAnsi="Times New Roman" w:cs="Times New Roman"/>
        </w:rPr>
      </w:pPr>
      <w:r w:rsidRPr="00836EFD">
        <w:rPr>
          <w:rFonts w:ascii="Times New Roman" w:hAnsi="Times New Roman" w:cs="Times New Roman"/>
        </w:rPr>
        <w:t xml:space="preserve">Subrecipients must meet the </w:t>
      </w:r>
      <w:hyperlink w:anchor="_Eligible_applicants" w:history="1">
        <w:r w:rsidRPr="00836EFD">
          <w:rPr>
            <w:rStyle w:val="Hyperlink"/>
            <w:rFonts w:ascii="Times New Roman" w:hAnsi="Times New Roman" w:cs="Times New Roman"/>
            <w:color w:val="auto"/>
          </w:rPr>
          <w:t>eligibility requirements</w:t>
        </w:r>
      </w:hyperlink>
      <w:r w:rsidRPr="00836EFD">
        <w:rPr>
          <w:rFonts w:ascii="Times New Roman" w:hAnsi="Times New Roman" w:cs="Times New Roman"/>
        </w:rPr>
        <w:t xml:space="preserve"> </w:t>
      </w:r>
      <w:r w:rsidRPr="00836EFD" w:rsidR="00EB2A3C">
        <w:rPr>
          <w:rFonts w:ascii="Times New Roman" w:hAnsi="Times New Roman" w:cs="Times New Roman"/>
        </w:rPr>
        <w:t>of this NOFO</w:t>
      </w:r>
      <w:r w:rsidRPr="00836EFD">
        <w:rPr>
          <w:rFonts w:ascii="Times New Roman" w:hAnsi="Times New Roman" w:cs="Times New Roman"/>
        </w:rPr>
        <w:t xml:space="preserve">. </w:t>
      </w:r>
    </w:p>
    <w:p w:rsidR="002E3F43" w:rsidRPr="00836EFD" w:rsidP="002E3F43" w14:paraId="1863CB30" w14:textId="77777777">
      <w:pPr>
        <w:rPr>
          <w:rFonts w:ascii="Times New Roman" w:hAnsi="Times New Roman" w:cs="Times New Roman"/>
        </w:rPr>
      </w:pPr>
    </w:p>
    <w:p w:rsidR="002035C2" w:rsidP="00CE088F" w14:paraId="1E6D0470" w14:textId="77777777">
      <w:pPr>
        <w:rPr>
          <w:rFonts w:ascii="Times New Roman" w:hAnsi="Times New Roman" w:cs="Times New Roman"/>
        </w:rPr>
      </w:pPr>
    </w:p>
    <w:p w:rsidR="002035C2" w:rsidP="00CE088F" w14:paraId="3194E33B" w14:textId="7D401648">
      <w:pPr>
        <w:rPr>
          <w:rFonts w:ascii="Times New Roman" w:hAnsi="Times New Roman" w:cs="Times New Roman"/>
          <w:b/>
          <w:bCs/>
          <w:u w:val="single"/>
        </w:rPr>
      </w:pPr>
      <w:r>
        <w:rPr>
          <w:rFonts w:ascii="Times New Roman" w:hAnsi="Times New Roman" w:cs="Times New Roman"/>
          <w:b/>
          <w:bCs/>
          <w:u w:val="single"/>
        </w:rPr>
        <w:t>G. SALARY RATE LIMITATIONS</w:t>
      </w:r>
    </w:p>
    <w:p w:rsidR="00EF475F" w:rsidRPr="002035C2" w:rsidP="00CE088F" w14:paraId="3CC2C80B" w14:textId="77777777">
      <w:pPr>
        <w:rPr>
          <w:rFonts w:ascii="Times New Roman" w:hAnsi="Times New Roman" w:cs="Times New Roman"/>
          <w:b/>
          <w:bCs/>
          <w:u w:val="single"/>
        </w:rPr>
      </w:pPr>
    </w:p>
    <w:p w:rsidR="003335CA" w:rsidRPr="00836EFD" w:rsidP="00EF475F" w14:paraId="12A07CE4" w14:textId="574FF5C8">
      <w:pPr>
        <w:ind w:left="540"/>
        <w:rPr>
          <w:rFonts w:ascii="Times New Roman" w:hAnsi="Times New Roman" w:eastAsiaTheme="minorEastAsia" w:cs="Times New Roman"/>
        </w:rPr>
      </w:pPr>
      <w:r w:rsidRPr="00836EFD">
        <w:rPr>
          <w:rFonts w:ascii="Times New Roman" w:hAnsi="Times New Roman" w:cs="Times New Roman"/>
        </w:rPr>
        <w:t xml:space="preserve">The salary rate limitation in the current appropriations act applies to this program. </w:t>
      </w:r>
      <w:r w:rsidRPr="00836EFD" w:rsidR="00CE088F">
        <w:rPr>
          <w:rFonts w:ascii="Times New Roman" w:hAnsi="Times New Roman" w:cs="Times New Roman"/>
        </w:rPr>
        <w:t xml:space="preserve">You may not use </w:t>
      </w:r>
      <w:r w:rsidRPr="00836EFD" w:rsidR="00CE088F">
        <w:rPr>
          <w:rFonts w:ascii="Times New Roman" w:hAnsi="Times New Roman" w:eastAsiaTheme="minorEastAsia" w:cs="Times New Roman"/>
        </w:rPr>
        <w:t>a</w:t>
      </w:r>
      <w:r w:rsidRPr="00836EFD" w:rsidR="790C8210">
        <w:rPr>
          <w:rFonts w:ascii="Times New Roman" w:hAnsi="Times New Roman" w:eastAsiaTheme="minorEastAsia" w:cs="Times New Roman"/>
        </w:rPr>
        <w:t>ward</w:t>
      </w:r>
      <w:r w:rsidRPr="00836EFD" w:rsidR="00CE088F">
        <w:rPr>
          <w:rFonts w:ascii="Times New Roman" w:hAnsi="Times New Roman" w:eastAsiaTheme="minorEastAsia" w:cs="Times New Roman"/>
        </w:rPr>
        <w:t>ed</w:t>
      </w:r>
      <w:r w:rsidRPr="00836EFD" w:rsidR="790C8210">
        <w:rPr>
          <w:rFonts w:ascii="Times New Roman" w:hAnsi="Times New Roman" w:eastAsiaTheme="minorEastAsia" w:cs="Times New Roman"/>
        </w:rPr>
        <w:t xml:space="preserve"> funds to pay </w:t>
      </w:r>
      <w:r w:rsidRPr="00836EFD" w:rsidR="00CE088F">
        <w:rPr>
          <w:rFonts w:ascii="Times New Roman" w:hAnsi="Times New Roman" w:eastAsiaTheme="minorEastAsia" w:cs="Times New Roman"/>
        </w:rPr>
        <w:t>a</w:t>
      </w:r>
      <w:r w:rsidRPr="00836EFD" w:rsidR="790C8210">
        <w:rPr>
          <w:rFonts w:ascii="Times New Roman" w:hAnsi="Times New Roman" w:eastAsiaTheme="minorEastAsia" w:cs="Times New Roman"/>
        </w:rPr>
        <w:t xml:space="preserve"> salary </w:t>
      </w:r>
      <w:r w:rsidRPr="00836EFD">
        <w:rPr>
          <w:rFonts w:ascii="Times New Roman" w:hAnsi="Times New Roman" w:eastAsiaTheme="minorEastAsia" w:cs="Times New Roman"/>
        </w:rPr>
        <w:t xml:space="preserve">at a higher rate than the rate for </w:t>
      </w:r>
      <w:r w:rsidRPr="00836EFD" w:rsidR="790C8210">
        <w:rPr>
          <w:rFonts w:ascii="Times New Roman" w:hAnsi="Times New Roman" w:eastAsiaTheme="minorEastAsia" w:cs="Times New Roman"/>
        </w:rPr>
        <w:t xml:space="preserve">Executive Level II. For the Executive Level II salary, please see </w:t>
      </w:r>
      <w:hyperlink r:id="rId21" w:history="1">
        <w:r w:rsidRPr="00836EFD" w:rsidR="002A2D45">
          <w:rPr>
            <w:rStyle w:val="Hyperlink"/>
            <w:rFonts w:ascii="Times New Roman" w:hAnsi="Times New Roman" w:eastAsiaTheme="minorEastAsia" w:cs="Times New Roman"/>
            <w:color w:val="auto"/>
          </w:rPr>
          <w:t>guidance from the Office of Personnel Management on e</w:t>
        </w:r>
        <w:r w:rsidRPr="00836EFD" w:rsidR="790C8210">
          <w:rPr>
            <w:rStyle w:val="Hyperlink"/>
            <w:rFonts w:ascii="Times New Roman" w:hAnsi="Times New Roman" w:eastAsiaTheme="minorEastAsia" w:cs="Times New Roman"/>
            <w:color w:val="auto"/>
          </w:rPr>
          <w:t xml:space="preserve">xecutive </w:t>
        </w:r>
        <w:r w:rsidRPr="00836EFD" w:rsidR="002A2D45">
          <w:rPr>
            <w:rStyle w:val="Hyperlink"/>
            <w:rFonts w:ascii="Times New Roman" w:hAnsi="Times New Roman" w:eastAsiaTheme="minorEastAsia" w:cs="Times New Roman"/>
            <w:color w:val="auto"/>
          </w:rPr>
          <w:t>and</w:t>
        </w:r>
        <w:r w:rsidRPr="00836EFD" w:rsidR="790C8210">
          <w:rPr>
            <w:rStyle w:val="Hyperlink"/>
            <w:rFonts w:ascii="Times New Roman" w:hAnsi="Times New Roman" w:eastAsiaTheme="minorEastAsia" w:cs="Times New Roman"/>
            <w:color w:val="auto"/>
          </w:rPr>
          <w:t xml:space="preserve"> </w:t>
        </w:r>
        <w:r w:rsidRPr="00836EFD" w:rsidR="002A2D45">
          <w:rPr>
            <w:rStyle w:val="Hyperlink"/>
            <w:rFonts w:ascii="Times New Roman" w:hAnsi="Times New Roman" w:eastAsiaTheme="minorEastAsia" w:cs="Times New Roman"/>
            <w:color w:val="auto"/>
          </w:rPr>
          <w:t>s</w:t>
        </w:r>
        <w:r w:rsidRPr="00836EFD" w:rsidR="790C8210">
          <w:rPr>
            <w:rStyle w:val="Hyperlink"/>
            <w:rFonts w:ascii="Times New Roman" w:hAnsi="Times New Roman" w:eastAsiaTheme="minorEastAsia" w:cs="Times New Roman"/>
            <w:color w:val="auto"/>
          </w:rPr>
          <w:t xml:space="preserve">enior </w:t>
        </w:r>
        <w:r w:rsidRPr="00836EFD" w:rsidR="002A2D45">
          <w:rPr>
            <w:rStyle w:val="Hyperlink"/>
            <w:rFonts w:ascii="Times New Roman" w:hAnsi="Times New Roman" w:eastAsiaTheme="minorEastAsia" w:cs="Times New Roman"/>
            <w:color w:val="auto"/>
          </w:rPr>
          <w:t>l</w:t>
        </w:r>
        <w:r w:rsidRPr="00836EFD" w:rsidR="790C8210">
          <w:rPr>
            <w:rStyle w:val="Hyperlink"/>
            <w:rFonts w:ascii="Times New Roman" w:hAnsi="Times New Roman" w:eastAsiaTheme="minorEastAsia" w:cs="Times New Roman"/>
            <w:color w:val="auto"/>
          </w:rPr>
          <w:t xml:space="preserve">evel </w:t>
        </w:r>
        <w:r w:rsidRPr="00836EFD" w:rsidR="002A2D45">
          <w:rPr>
            <w:rStyle w:val="Hyperlink"/>
            <w:rFonts w:ascii="Times New Roman" w:hAnsi="Times New Roman" w:eastAsiaTheme="minorEastAsia" w:cs="Times New Roman"/>
            <w:color w:val="auto"/>
          </w:rPr>
          <w:t>e</w:t>
        </w:r>
        <w:r w:rsidRPr="00836EFD" w:rsidR="790C8210">
          <w:rPr>
            <w:rStyle w:val="Hyperlink"/>
            <w:rFonts w:ascii="Times New Roman" w:hAnsi="Times New Roman" w:eastAsiaTheme="minorEastAsia" w:cs="Times New Roman"/>
            <w:color w:val="auto"/>
          </w:rPr>
          <w:t xml:space="preserve">mployee </w:t>
        </w:r>
        <w:r w:rsidRPr="00836EFD" w:rsidR="002A2D45">
          <w:rPr>
            <w:rStyle w:val="Hyperlink"/>
            <w:rFonts w:ascii="Times New Roman" w:hAnsi="Times New Roman" w:eastAsiaTheme="minorEastAsia" w:cs="Times New Roman"/>
            <w:color w:val="auto"/>
          </w:rPr>
          <w:t>p</w:t>
        </w:r>
        <w:r w:rsidRPr="00836EFD" w:rsidR="790C8210">
          <w:rPr>
            <w:rStyle w:val="Hyperlink"/>
            <w:rFonts w:ascii="Times New Roman" w:hAnsi="Times New Roman" w:eastAsiaTheme="minorEastAsia" w:cs="Times New Roman"/>
            <w:color w:val="auto"/>
          </w:rPr>
          <w:t>ay</w:t>
        </w:r>
      </w:hyperlink>
      <w:r w:rsidRPr="00836EFD" w:rsidR="790C8210">
        <w:rPr>
          <w:rFonts w:ascii="Times New Roman" w:hAnsi="Times New Roman" w:eastAsiaTheme="minorEastAsia" w:cs="Times New Roman"/>
        </w:rPr>
        <w:t xml:space="preserve">. </w:t>
      </w:r>
    </w:p>
    <w:p w:rsidR="003335CA" w:rsidRPr="00836EFD" w:rsidP="00EF475F" w14:paraId="7D607F87" w14:textId="77777777">
      <w:pPr>
        <w:ind w:left="540"/>
        <w:rPr>
          <w:rFonts w:ascii="Times New Roman" w:hAnsi="Times New Roman" w:eastAsiaTheme="minorEastAsia" w:cs="Times New Roman"/>
        </w:rPr>
      </w:pPr>
    </w:p>
    <w:p w:rsidR="790C8210" w:rsidRPr="00836EFD" w:rsidP="00EF475F" w14:paraId="21B14434" w14:textId="43A0B18E">
      <w:pPr>
        <w:ind w:left="540"/>
        <w:rPr>
          <w:rFonts w:ascii="Times New Roman" w:hAnsi="Times New Roman" w:eastAsiaTheme="minorEastAsia" w:cs="Times New Roman"/>
        </w:rPr>
      </w:pPr>
      <w:r w:rsidRPr="00836EFD">
        <w:rPr>
          <w:rFonts w:ascii="Times New Roman" w:hAnsi="Times New Roman" w:eastAsiaTheme="minorEastAsia" w:cs="Times New Roman"/>
        </w:rPr>
        <w:t xml:space="preserve">The salary limitation reflects </w:t>
      </w:r>
      <w:r w:rsidRPr="00836EFD" w:rsidR="00CE088F">
        <w:rPr>
          <w:rFonts w:ascii="Times New Roman" w:hAnsi="Times New Roman" w:eastAsiaTheme="minorEastAsia" w:cs="Times New Roman"/>
        </w:rPr>
        <w:t>a person’s</w:t>
      </w:r>
      <w:r w:rsidRPr="00836EFD">
        <w:rPr>
          <w:rFonts w:ascii="Times New Roman" w:hAnsi="Times New Roman" w:eastAsiaTheme="minorEastAsia" w:cs="Times New Roman"/>
        </w:rPr>
        <w:t xml:space="preserve"> base salary</w:t>
      </w:r>
      <w:r w:rsidRPr="00836EFD" w:rsidR="00CA6536">
        <w:rPr>
          <w:rFonts w:ascii="Times New Roman" w:hAnsi="Times New Roman" w:eastAsiaTheme="minorEastAsia" w:cs="Times New Roman"/>
        </w:rPr>
        <w:t xml:space="preserve"> (including any portion of the salary that is paid for with indirect costs)</w:t>
      </w:r>
      <w:r w:rsidRPr="00836EFD" w:rsidR="00CE088F">
        <w:rPr>
          <w:rFonts w:ascii="Times New Roman" w:hAnsi="Times New Roman" w:eastAsiaTheme="minorEastAsia" w:cs="Times New Roman"/>
        </w:rPr>
        <w:t>. It does</w:t>
      </w:r>
      <w:r w:rsidRPr="00836EFD" w:rsidR="003335CA">
        <w:rPr>
          <w:rFonts w:ascii="Times New Roman" w:hAnsi="Times New Roman" w:eastAsiaTheme="minorEastAsia" w:cs="Times New Roman"/>
        </w:rPr>
        <w:t xml:space="preserve"> not includ</w:t>
      </w:r>
      <w:r w:rsidRPr="00836EFD" w:rsidR="00CE088F">
        <w:rPr>
          <w:rFonts w:ascii="Times New Roman" w:hAnsi="Times New Roman" w:eastAsiaTheme="minorEastAsia" w:cs="Times New Roman"/>
        </w:rPr>
        <w:t>e</w:t>
      </w:r>
      <w:r w:rsidRPr="00836EFD">
        <w:rPr>
          <w:rFonts w:ascii="Times New Roman" w:hAnsi="Times New Roman" w:eastAsiaTheme="minorEastAsia" w:cs="Times New Roman"/>
        </w:rPr>
        <w:t xml:space="preserve"> fringe benefits</w:t>
      </w:r>
      <w:r w:rsidRPr="00836EFD" w:rsidR="00CA6536">
        <w:rPr>
          <w:rFonts w:ascii="Times New Roman" w:hAnsi="Times New Roman" w:eastAsiaTheme="minorEastAsia" w:cs="Times New Roman"/>
        </w:rPr>
        <w:t xml:space="preserve"> </w:t>
      </w:r>
      <w:r w:rsidRPr="00836EFD" w:rsidR="00851B9A">
        <w:rPr>
          <w:rFonts w:ascii="Times New Roman" w:hAnsi="Times New Roman" w:eastAsiaTheme="minorEastAsia" w:cs="Times New Roman"/>
        </w:rPr>
        <w:t xml:space="preserve">or </w:t>
      </w:r>
      <w:r w:rsidRPr="00836EFD">
        <w:rPr>
          <w:rFonts w:ascii="Times New Roman" w:hAnsi="Times New Roman" w:eastAsiaTheme="minorEastAsia" w:cs="Times New Roman"/>
        </w:rPr>
        <w:t xml:space="preserve">any income </w:t>
      </w:r>
      <w:r w:rsidRPr="00836EFD" w:rsidR="00D81173">
        <w:rPr>
          <w:rFonts w:ascii="Times New Roman" w:hAnsi="Times New Roman" w:eastAsiaTheme="minorEastAsia" w:cs="Times New Roman"/>
        </w:rPr>
        <w:t>t</w:t>
      </w:r>
      <w:r w:rsidRPr="00836EFD" w:rsidR="003335CA">
        <w:rPr>
          <w:rFonts w:ascii="Times New Roman" w:hAnsi="Times New Roman" w:eastAsiaTheme="minorEastAsia" w:cs="Times New Roman"/>
        </w:rPr>
        <w:t>he</w:t>
      </w:r>
      <w:r w:rsidRPr="00836EFD">
        <w:rPr>
          <w:rFonts w:ascii="Times New Roman" w:hAnsi="Times New Roman" w:eastAsiaTheme="minorEastAsia" w:cs="Times New Roman"/>
        </w:rPr>
        <w:t xml:space="preserve"> </w:t>
      </w:r>
      <w:r w:rsidRPr="00836EFD" w:rsidR="00CE088F">
        <w:rPr>
          <w:rFonts w:ascii="Times New Roman" w:hAnsi="Times New Roman" w:eastAsiaTheme="minorEastAsia" w:cs="Times New Roman"/>
        </w:rPr>
        <w:t>person is allowed</w:t>
      </w:r>
      <w:r w:rsidRPr="00836EFD">
        <w:rPr>
          <w:rFonts w:ascii="Times New Roman" w:hAnsi="Times New Roman" w:eastAsiaTheme="minorEastAsia" w:cs="Times New Roman"/>
        </w:rPr>
        <w:t xml:space="preserve"> to earn outside of the duties of the applicant organization. This salary limitation also applies to subawards</w:t>
      </w:r>
      <w:r w:rsidRPr="00836EFD" w:rsidR="000D5B66">
        <w:rPr>
          <w:rFonts w:ascii="Times New Roman" w:hAnsi="Times New Roman" w:eastAsiaTheme="minorEastAsia" w:cs="Times New Roman"/>
        </w:rPr>
        <w:t>, contracts,</w:t>
      </w:r>
      <w:r w:rsidRPr="00836EFD">
        <w:rPr>
          <w:rFonts w:ascii="Times New Roman" w:hAnsi="Times New Roman" w:eastAsiaTheme="minorEastAsia" w:cs="Times New Roman"/>
        </w:rPr>
        <w:t xml:space="preserve"> and subcontracts under an ACF grant or cooperative agreement.</w:t>
      </w:r>
    </w:p>
    <w:p w:rsidR="002E3F43" w:rsidRPr="00836EFD" w:rsidP="002E3F43" w14:paraId="5EE01EDE" w14:textId="77777777">
      <w:pPr>
        <w:rPr>
          <w:rFonts w:ascii="Times New Roman" w:hAnsi="Times New Roman" w:cs="Times New Roman"/>
        </w:rPr>
      </w:pPr>
    </w:p>
    <w:p w:rsidR="00EF475F" w:rsidP="009C0189" w14:paraId="2F3CA03D" w14:textId="35187EBC">
      <w:pPr>
        <w:rPr>
          <w:rFonts w:ascii="Times New Roman" w:hAnsi="Times New Roman" w:cs="Times New Roman"/>
          <w:b/>
          <w:bCs/>
          <w:u w:val="single"/>
        </w:rPr>
      </w:pPr>
      <w:r>
        <w:rPr>
          <w:rFonts w:ascii="Times New Roman" w:hAnsi="Times New Roman" w:cs="Times New Roman"/>
          <w:b/>
          <w:bCs/>
          <w:u w:val="single"/>
        </w:rPr>
        <w:t>H. PROGRAM INCOME</w:t>
      </w:r>
    </w:p>
    <w:p w:rsidR="00EF475F" w:rsidRPr="00EF475F" w:rsidP="009C0189" w14:paraId="48E7BAD8" w14:textId="77777777">
      <w:pPr>
        <w:rPr>
          <w:rFonts w:ascii="Times New Roman" w:hAnsi="Times New Roman" w:cs="Times New Roman"/>
          <w:b/>
          <w:bCs/>
          <w:u w:val="single"/>
        </w:rPr>
      </w:pPr>
    </w:p>
    <w:p w:rsidR="00AF38B9" w:rsidRPr="009C0189" w:rsidP="00EF475F" w14:paraId="31D9A468" w14:textId="422F64D9">
      <w:pPr>
        <w:ind w:left="540"/>
        <w:rPr>
          <w:rFonts w:ascii="Times New Roman" w:hAnsi="Times New Roman" w:cs="Times New Roman"/>
        </w:rPr>
      </w:pPr>
      <w:r w:rsidRPr="00836EFD">
        <w:rPr>
          <w:rFonts w:ascii="Times New Roman" w:hAnsi="Times New Roman" w:cs="Times New Roman"/>
        </w:rPr>
        <w:t xml:space="preserve">Program income is money earned </w:t>
      </w:r>
      <w:r w:rsidRPr="00836EFD">
        <w:rPr>
          <w:rFonts w:ascii="Times New Roman" w:hAnsi="Times New Roman" w:cs="Times New Roman"/>
        </w:rPr>
        <w:t>as a result of</w:t>
      </w:r>
      <w:r w:rsidRPr="00836EFD">
        <w:rPr>
          <w:rFonts w:ascii="Times New Roman" w:hAnsi="Times New Roman" w:cs="Times New Roman"/>
        </w:rPr>
        <w:t xml:space="preserve"> your award-supported project activities. You must use any program income you generate from awarded funds for approved project-related activities. Find more about program income at </w:t>
      </w:r>
      <w:hyperlink r:id="rId22" w:history="1">
        <w:r w:rsidRPr="00836EFD">
          <w:rPr>
            <w:rStyle w:val="Hyperlink"/>
            <w:rFonts w:ascii="Times New Roman" w:hAnsi="Times New Roman" w:cs="Times New Roman"/>
            <w:color w:val="auto"/>
          </w:rPr>
          <w:t>45 CFR 75.307</w:t>
        </w:r>
      </w:hyperlink>
      <w:r w:rsidRPr="00836EFD" w:rsidR="000D5B66">
        <w:rPr>
          <w:rStyle w:val="Hyperlink"/>
          <w:rFonts w:ascii="Times New Roman" w:hAnsi="Times New Roman" w:cs="Times New Roman"/>
          <w:color w:val="auto"/>
        </w:rPr>
        <w:t xml:space="preserve"> </w:t>
      </w:r>
      <w:r w:rsidRPr="00836EFD" w:rsidR="000D5B66">
        <w:rPr>
          <w:rStyle w:val="Hyperlink"/>
          <w:rFonts w:ascii="Times New Roman" w:hAnsi="Times New Roman" w:cs="Times New Roman"/>
          <w:color w:val="auto"/>
          <w:u w:val="none"/>
        </w:rPr>
        <w:t>(</w:t>
      </w:r>
      <w:r w:rsidRPr="00836EFD" w:rsidR="00FB10C1">
        <w:rPr>
          <w:rStyle w:val="Hyperlink"/>
          <w:rFonts w:ascii="Times New Roman" w:hAnsi="Times New Roman" w:cs="Times New Roman"/>
          <w:color w:val="auto"/>
        </w:rPr>
        <w:t>or</w:t>
      </w:r>
      <w:r w:rsidRPr="00836EFD" w:rsidR="00A20A24">
        <w:rPr>
          <w:rStyle w:val="Hyperlink"/>
          <w:rFonts w:ascii="Times New Roman" w:hAnsi="Times New Roman" w:cs="Times New Roman"/>
          <w:color w:val="auto"/>
        </w:rPr>
        <w:t>, starting October 1, 2025,</w:t>
      </w:r>
      <w:r w:rsidRPr="00836EFD" w:rsidR="00FB10C1">
        <w:rPr>
          <w:rStyle w:val="Hyperlink"/>
          <w:rFonts w:ascii="Times New Roman" w:hAnsi="Times New Roman" w:cs="Times New Roman"/>
          <w:color w:val="auto"/>
        </w:rPr>
        <w:t xml:space="preserve"> </w:t>
      </w:r>
      <w:hyperlink r:id="rId20" w:anchor="200.307" w:history="1">
        <w:r w:rsidRPr="00836EFD" w:rsidR="000D5B66">
          <w:rPr>
            <w:rStyle w:val="Hyperlink"/>
            <w:rFonts w:ascii="Times New Roman" w:hAnsi="Times New Roman" w:cs="Times New Roman"/>
            <w:color w:val="auto"/>
          </w:rPr>
          <w:t>2 CFR 200.307</w:t>
        </w:r>
      </w:hyperlink>
      <w:r w:rsidRPr="00836EFD" w:rsidR="000D5B66">
        <w:rPr>
          <w:rStyle w:val="Hyperlink"/>
          <w:rFonts w:ascii="Times New Roman" w:hAnsi="Times New Roman" w:cs="Times New Roman"/>
          <w:color w:val="auto"/>
        </w:rPr>
        <w:t>)</w:t>
      </w:r>
      <w:r w:rsidRPr="00836EFD">
        <w:rPr>
          <w:rFonts w:ascii="Times New Roman" w:hAnsi="Times New Roman" w:cs="Times New Roman"/>
        </w:rPr>
        <w:t>.</w:t>
      </w:r>
      <w:bookmarkStart w:id="11" w:name="_Get_registered"/>
      <w:bookmarkEnd w:id="11"/>
    </w:p>
    <w:p w:rsidR="009C0189" w:rsidP="009649AE" w14:paraId="3567AE39" w14:textId="77777777">
      <w:pPr>
        <w:spacing w:after="120"/>
        <w:rPr>
          <w:rFonts w:ascii="Times New Roman" w:hAnsi="Times New Roman" w:cs="Times New Roman"/>
          <w:u w:val="single"/>
        </w:rPr>
      </w:pPr>
      <w:bookmarkStart w:id="12" w:name="_Get_Registered_1"/>
      <w:bookmarkEnd w:id="12"/>
    </w:p>
    <w:p w:rsidR="009C0189" w:rsidP="009649AE" w14:paraId="6A9CBE87" w14:textId="77777777">
      <w:pPr>
        <w:spacing w:after="120"/>
        <w:rPr>
          <w:rFonts w:ascii="Times New Roman" w:hAnsi="Times New Roman" w:cs="Times New Roman"/>
          <w:u w:val="single"/>
        </w:rPr>
      </w:pPr>
    </w:p>
    <w:p w:rsidR="009C0189" w:rsidP="009649AE" w14:paraId="2A600E72" w14:textId="65939A8B">
      <w:pPr>
        <w:spacing w:after="120"/>
        <w:rPr>
          <w:rFonts w:ascii="Times New Roman" w:hAnsi="Times New Roman" w:cs="Times New Roman"/>
          <w:sz w:val="34"/>
          <w:szCs w:val="34"/>
          <w:u w:val="single"/>
        </w:rPr>
      </w:pPr>
      <w:r w:rsidRPr="006F794B">
        <w:rPr>
          <w:rFonts w:ascii="Times New Roman" w:hAnsi="Times New Roman" w:cs="Times New Roman"/>
          <w:sz w:val="34"/>
          <w:szCs w:val="34"/>
          <w:u w:val="single"/>
        </w:rPr>
        <w:t xml:space="preserve">SECTION II: Get Registered </w:t>
      </w:r>
    </w:p>
    <w:p w:rsidR="00EF475F" w:rsidRPr="006F794B" w:rsidP="009649AE" w14:paraId="300004F2" w14:textId="77777777">
      <w:pPr>
        <w:spacing w:after="120"/>
        <w:rPr>
          <w:rFonts w:ascii="Times New Roman" w:hAnsi="Times New Roman" w:cs="Times New Roman"/>
          <w:sz w:val="34"/>
          <w:szCs w:val="34"/>
          <w:u w:val="single"/>
        </w:rPr>
      </w:pPr>
    </w:p>
    <w:p w:rsidR="00EF475F" w:rsidRPr="009C0189" w:rsidP="009649AE" w14:paraId="7512AD1C" w14:textId="74EEF1D7">
      <w:pPr>
        <w:spacing w:after="120"/>
        <w:rPr>
          <w:rFonts w:ascii="Times New Roman" w:hAnsi="Times New Roman" w:cs="Times New Roman"/>
          <w:b/>
          <w:bCs/>
          <w:u w:val="single"/>
        </w:rPr>
      </w:pPr>
      <w:r>
        <w:rPr>
          <w:rFonts w:ascii="Times New Roman" w:hAnsi="Times New Roman" w:cs="Times New Roman"/>
          <w:b/>
          <w:bCs/>
          <w:u w:val="single"/>
        </w:rPr>
        <w:t>A. SAM.gov</w:t>
      </w:r>
    </w:p>
    <w:p w:rsidR="00A87A17" w:rsidRPr="009C0189" w:rsidP="00EF475F" w14:paraId="6C2D3B89" w14:textId="48C2CA02">
      <w:pPr>
        <w:spacing w:after="120"/>
        <w:ind w:left="540"/>
        <w:rPr>
          <w:rFonts w:ascii="Times New Roman" w:hAnsi="Times New Roman" w:cs="Times New Roman"/>
        </w:rPr>
      </w:pPr>
      <w:r w:rsidRPr="009C0189">
        <w:rPr>
          <w:rFonts w:ascii="Times New Roman" w:hAnsi="Times New Roman" w:cs="Times New Roman"/>
        </w:rPr>
        <w:t xml:space="preserve">You must have an active </w:t>
      </w:r>
      <w:r w:rsidRPr="009C0189" w:rsidR="00E00DBC">
        <w:rPr>
          <w:rFonts w:ascii="Times New Roman" w:hAnsi="Times New Roman" w:cs="Times New Roman"/>
        </w:rPr>
        <w:t xml:space="preserve">account </w:t>
      </w:r>
      <w:r w:rsidRPr="009C0189">
        <w:rPr>
          <w:rFonts w:ascii="Times New Roman" w:hAnsi="Times New Roman" w:cs="Times New Roman"/>
        </w:rPr>
        <w:t xml:space="preserve">with SAM.gov. This includes having a Unique Entity Identifier. SAM.gov registration can take several weeks. Begin that process today. </w:t>
      </w:r>
    </w:p>
    <w:p w:rsidR="00A87A17" w:rsidRPr="009C0189" w:rsidP="00EF475F" w14:paraId="530ECCD8" w14:textId="32C3A280">
      <w:pPr>
        <w:spacing w:after="120"/>
        <w:ind w:left="540"/>
        <w:rPr>
          <w:rFonts w:ascii="Times New Roman" w:hAnsi="Times New Roman" w:cs="Times New Roman"/>
        </w:rPr>
      </w:pPr>
      <w:r w:rsidRPr="009C0189">
        <w:rPr>
          <w:rFonts w:ascii="Times New Roman" w:hAnsi="Times New Roman" w:cs="Times New Roman"/>
        </w:rPr>
        <w:t xml:space="preserve">To register, go to </w:t>
      </w:r>
      <w:hyperlink r:id="rId23" w:history="1">
        <w:r w:rsidRPr="009C0189">
          <w:rPr>
            <w:rStyle w:val="Hyperlink"/>
            <w:rFonts w:ascii="Times New Roman" w:hAnsi="Times New Roman" w:cs="Times New Roman"/>
            <w:color w:val="auto"/>
          </w:rPr>
          <w:t>SAM.gov Entity Registration</w:t>
        </w:r>
      </w:hyperlink>
      <w:r w:rsidRPr="009C0189">
        <w:rPr>
          <w:rFonts w:ascii="Times New Roman" w:hAnsi="Times New Roman" w:cs="Times New Roman"/>
        </w:rPr>
        <w:t xml:space="preserve"> and </w:t>
      </w:r>
      <w:r w:rsidRPr="009C0189" w:rsidR="00B44423">
        <w:rPr>
          <w:rFonts w:ascii="Times New Roman" w:hAnsi="Times New Roman" w:cs="Times New Roman"/>
        </w:rPr>
        <w:t xml:space="preserve">select </w:t>
      </w:r>
      <w:r w:rsidRPr="009C0189">
        <w:rPr>
          <w:rFonts w:ascii="Times New Roman" w:hAnsi="Times New Roman" w:cs="Times New Roman"/>
        </w:rPr>
        <w:t>Get Started</w:t>
      </w:r>
      <w:r w:rsidRPr="009C0189" w:rsidR="000C7955">
        <w:rPr>
          <w:rFonts w:ascii="Times New Roman" w:hAnsi="Times New Roman" w:cs="Times New Roman"/>
        </w:rPr>
        <w:t xml:space="preserve">. From the same page, you can also </w:t>
      </w:r>
      <w:r w:rsidRPr="009C0189" w:rsidR="00B44423">
        <w:rPr>
          <w:rFonts w:ascii="Times New Roman" w:hAnsi="Times New Roman" w:cs="Times New Roman"/>
        </w:rPr>
        <w:t>select</w:t>
      </w:r>
      <w:r w:rsidRPr="009C0189">
        <w:rPr>
          <w:rFonts w:ascii="Times New Roman" w:hAnsi="Times New Roman" w:cs="Times New Roman"/>
        </w:rPr>
        <w:t xml:space="preserve"> the Entity Registration Checklist for the information you will need to register. </w:t>
      </w:r>
    </w:p>
    <w:p w:rsidR="00A87A17" w:rsidP="00EF475F" w14:paraId="70E01AD3" w14:textId="47A031F8">
      <w:pPr>
        <w:spacing w:after="120"/>
        <w:ind w:left="540"/>
        <w:rPr>
          <w:rFonts w:ascii="Times New Roman" w:hAnsi="Times New Roman" w:cs="Times New Roman"/>
        </w:rPr>
      </w:pPr>
      <w:r w:rsidRPr="009C0189">
        <w:rPr>
          <w:rFonts w:ascii="Times New Roman" w:hAnsi="Times New Roman" w:cs="Times New Roman"/>
        </w:rPr>
        <w:t xml:space="preserve">When you register or update your SAM.gov registration, you must agree to the </w:t>
      </w:r>
      <w:hyperlink r:id="rId24" w:history="1">
        <w:r w:rsidRPr="009C0189">
          <w:rPr>
            <w:rStyle w:val="Hyperlink"/>
            <w:rFonts w:ascii="Times New Roman" w:hAnsi="Times New Roman" w:cs="Times New Roman"/>
            <w:color w:val="auto"/>
          </w:rPr>
          <w:t>financial assistance general certifications and representations</w:t>
        </w:r>
      </w:hyperlink>
      <w:r w:rsidRPr="009C0189">
        <w:rPr>
          <w:rFonts w:ascii="Times New Roman" w:hAnsi="Times New Roman" w:cs="Times New Roman"/>
        </w:rPr>
        <w:t>. You must agree to those for</w:t>
      </w:r>
      <w:r w:rsidRPr="009C0189" w:rsidR="00E66A1E">
        <w:rPr>
          <w:rFonts w:ascii="Times New Roman" w:hAnsi="Times New Roman" w:cs="Times New Roman"/>
        </w:rPr>
        <w:t xml:space="preserve"> </w:t>
      </w:r>
      <w:r w:rsidRPr="009C0189" w:rsidR="00806341">
        <w:rPr>
          <w:rFonts w:ascii="Times New Roman" w:hAnsi="Times New Roman" w:cs="Times New Roman"/>
        </w:rPr>
        <w:t>financial assistance</w:t>
      </w:r>
      <w:r w:rsidRPr="009C0189">
        <w:rPr>
          <w:rFonts w:ascii="Times New Roman" w:hAnsi="Times New Roman" w:cs="Times New Roman"/>
        </w:rPr>
        <w:t xml:space="preserve"> specifically, as opposed to contracts, because the two sets of agreements are different. You will have to maintain your registration throughout the life of any award. </w:t>
      </w:r>
    </w:p>
    <w:p w:rsidR="00EF475F" w:rsidRPr="009C0189" w:rsidP="00EF475F" w14:paraId="38978B46" w14:textId="77777777">
      <w:pPr>
        <w:spacing w:after="120"/>
        <w:ind w:left="540"/>
        <w:rPr>
          <w:rFonts w:ascii="Times New Roman" w:hAnsi="Times New Roman" w:cs="Times New Roman"/>
        </w:rPr>
      </w:pPr>
    </w:p>
    <w:p w:rsidR="009C0189" w:rsidRPr="002035C2" w:rsidP="002035C2" w14:paraId="1430A056" w14:textId="69F779B8">
      <w:pPr>
        <w:spacing w:line="257" w:lineRule="auto"/>
        <w:ind w:right="-20"/>
        <w:rPr>
          <w:rFonts w:ascii="Times New Roman" w:eastAsia="Calibri" w:hAnsi="Times New Roman" w:cs="Times New Roman"/>
          <w:b/>
          <w:bCs/>
          <w:u w:val="single"/>
        </w:rPr>
      </w:pPr>
      <w:bookmarkStart w:id="13" w:name="_Find_the_application"/>
      <w:bookmarkStart w:id="14" w:name="_Toc145568317"/>
      <w:bookmarkEnd w:id="13"/>
      <w:r>
        <w:rPr>
          <w:rFonts w:ascii="Times New Roman" w:eastAsia="Calibri" w:hAnsi="Times New Roman" w:cs="Times New Roman"/>
          <w:b/>
          <w:bCs/>
          <w:u w:val="single"/>
        </w:rPr>
        <w:t xml:space="preserve">B. </w:t>
      </w:r>
      <w:r w:rsidRPr="002035C2">
        <w:rPr>
          <w:rFonts w:ascii="Times New Roman" w:eastAsia="Calibri" w:hAnsi="Times New Roman" w:cs="Times New Roman"/>
          <w:b/>
          <w:bCs/>
          <w:u w:val="single"/>
        </w:rPr>
        <w:t>Grants.gov</w:t>
      </w:r>
    </w:p>
    <w:p w:rsidR="000972F0" w:rsidP="00EF475F" w14:paraId="06C67AB5" w14:textId="1A4640CC">
      <w:pPr>
        <w:spacing w:line="257" w:lineRule="auto"/>
        <w:ind w:left="540" w:right="-20"/>
        <w:rPr>
          <w:rFonts w:ascii="Times New Roman" w:eastAsia="Calibri" w:hAnsi="Times New Roman" w:cs="Times New Roman"/>
        </w:rPr>
      </w:pPr>
      <w:r w:rsidRPr="009C0189">
        <w:rPr>
          <w:rFonts w:ascii="Times New Roman" w:eastAsia="Calibri" w:hAnsi="Times New Roman" w:cs="Times New Roman"/>
        </w:rPr>
        <w:t xml:space="preserve">You must also have an active account with </w:t>
      </w:r>
      <w:hyperlink r:id="rId25">
        <w:r w:rsidRPr="009C0189">
          <w:rPr>
            <w:rStyle w:val="Hyperlink"/>
            <w:rFonts w:ascii="Times New Roman" w:eastAsia="Calibri" w:hAnsi="Times New Roman" w:cs="Times New Roman"/>
            <w:color w:val="auto"/>
          </w:rPr>
          <w:t>Grants.gov</w:t>
        </w:r>
      </w:hyperlink>
      <w:r w:rsidRPr="009C0189">
        <w:rPr>
          <w:rFonts w:ascii="Times New Roman" w:eastAsia="Calibri" w:hAnsi="Times New Roman" w:cs="Times New Roman"/>
        </w:rPr>
        <w:t>. You can see step-by-step instructions at the Grants.gov</w:t>
      </w:r>
      <w:r w:rsidRPr="009C0189">
        <w:rPr>
          <w:rFonts w:ascii="Times New Roman" w:eastAsia="Calibri" w:hAnsi="Times New Roman" w:cs="Times New Roman"/>
          <w:u w:val="single"/>
        </w:rPr>
        <w:t xml:space="preserve"> </w:t>
      </w:r>
      <w:hyperlink r:id="rId26" w:history="1">
        <w:r w:rsidRPr="009C0189">
          <w:rPr>
            <w:rStyle w:val="Hyperlink"/>
            <w:rFonts w:ascii="Times New Roman" w:eastAsia="Calibri" w:hAnsi="Times New Roman" w:cs="Times New Roman"/>
            <w:color w:val="auto"/>
          </w:rPr>
          <w:t>Quick Start Guide for Applicants</w:t>
        </w:r>
      </w:hyperlink>
      <w:r w:rsidRPr="009C0189">
        <w:rPr>
          <w:rFonts w:ascii="Times New Roman" w:eastAsia="Calibri" w:hAnsi="Times New Roman" w:cs="Times New Roman"/>
        </w:rPr>
        <w:t>.</w:t>
      </w:r>
      <w:bookmarkStart w:id="15" w:name="_Hlk174612651"/>
    </w:p>
    <w:p w:rsidR="00EF475F" w:rsidP="00EF475F" w14:paraId="462796FB" w14:textId="77777777">
      <w:pPr>
        <w:spacing w:line="257" w:lineRule="auto"/>
        <w:ind w:left="540" w:right="-20"/>
        <w:rPr>
          <w:rFonts w:ascii="Times New Roman" w:eastAsia="Calibri" w:hAnsi="Times New Roman" w:cs="Times New Roman"/>
        </w:rPr>
      </w:pPr>
    </w:p>
    <w:p w:rsidR="00EF475F" w:rsidRPr="009C0189" w:rsidP="00EF475F" w14:paraId="32EB3856" w14:textId="77777777">
      <w:pPr>
        <w:spacing w:line="257" w:lineRule="auto"/>
        <w:ind w:left="540" w:right="-20"/>
        <w:rPr>
          <w:rFonts w:ascii="Times New Roman" w:hAnsi="Times New Roman" w:cs="Times New Roman"/>
        </w:rPr>
      </w:pPr>
    </w:p>
    <w:tbl>
      <w:tblPr>
        <w:tblStyle w:val="TableGrid"/>
        <w:tblW w:w="0" w:type="auto"/>
        <w:tblLook w:val="04A0"/>
      </w:tblPr>
      <w:tblGrid>
        <w:gridCol w:w="9350"/>
      </w:tblGrid>
      <w:tr w14:paraId="41FAD7C7" w14:textId="77777777" w:rsidTr="004C12DA">
        <w:tblPrEx>
          <w:tblW w:w="0" w:type="auto"/>
          <w:tblLook w:val="04A0"/>
        </w:tblPrEx>
        <w:trPr>
          <w:trHeight w:val="300"/>
        </w:trPr>
        <w:tc>
          <w:tcPr>
            <w:tcW w:w="9350" w:type="dxa"/>
          </w:tcPr>
          <w:p w:rsidR="000972F0" w:rsidRPr="009C0189" w:rsidP="004C12DA" w14:paraId="075E2695" w14:textId="72E54457">
            <w:pPr>
              <w:spacing w:before="240" w:after="160"/>
              <w:rPr>
                <w:rFonts w:ascii="Times New Roman" w:hAnsi="Times New Roman" w:eastAsiaTheme="minorEastAsia" w:cs="Times New Roman"/>
              </w:rPr>
            </w:pPr>
            <w:r w:rsidRPr="009C0189">
              <w:rPr>
                <w:rFonts w:ascii="Times New Roman" w:hAnsi="Times New Roman" w:eastAsiaTheme="minorEastAsia" w:cs="Times New Roman"/>
                <w:b/>
                <w:bCs/>
              </w:rPr>
              <w:t>Need help?</w:t>
            </w:r>
            <w:r w:rsidRPr="009C0189">
              <w:rPr>
                <w:rFonts w:ascii="Times New Roman" w:hAnsi="Times New Roman" w:eastAsiaTheme="minorEastAsia" w:cs="Times New Roman"/>
              </w:rPr>
              <w:t xml:space="preserve"> See </w:t>
            </w:r>
            <w:hyperlink w:anchor="_Paper_Submissions" w:history="1">
              <w:r w:rsidRPr="009C0189">
                <w:rPr>
                  <w:rStyle w:val="Hyperlink"/>
                  <w:rFonts w:ascii="Times New Roman" w:hAnsi="Times New Roman" w:eastAsiaTheme="minorEastAsia" w:cs="Times New Roman"/>
                  <w:color w:val="auto"/>
                </w:rPr>
                <w:t>Contacts and Support</w:t>
              </w:r>
            </w:hyperlink>
            <w:r w:rsidRPr="009C0189">
              <w:rPr>
                <w:rFonts w:ascii="Times New Roman" w:hAnsi="Times New Roman" w:eastAsiaTheme="minorEastAsia" w:cs="Times New Roman"/>
              </w:rPr>
              <w:t>.</w:t>
            </w:r>
          </w:p>
        </w:tc>
      </w:tr>
    </w:tbl>
    <w:p w:rsidR="00EF475F" w:rsidP="002035C2" w14:paraId="2DFAB545" w14:textId="77777777">
      <w:pPr>
        <w:ind w:left="360" w:hanging="360"/>
        <w:rPr>
          <w:rFonts w:ascii="Times New Roman" w:hAnsi="Times New Roman" w:cs="Times New Roman"/>
          <w:b/>
          <w:bCs/>
          <w:u w:val="single"/>
        </w:rPr>
      </w:pPr>
      <w:bookmarkStart w:id="16" w:name="_Find_the_application_1"/>
      <w:bookmarkEnd w:id="16"/>
    </w:p>
    <w:p w:rsidR="009C0189" w:rsidRPr="002035C2" w:rsidP="002035C2" w14:paraId="5908F3EE" w14:textId="04DD044D">
      <w:pPr>
        <w:ind w:left="360" w:hanging="360"/>
        <w:rPr>
          <w:rFonts w:ascii="Times New Roman" w:hAnsi="Times New Roman" w:cs="Times New Roman"/>
          <w:b/>
          <w:bCs/>
          <w:u w:val="single"/>
        </w:rPr>
      </w:pPr>
      <w:r>
        <w:rPr>
          <w:rFonts w:ascii="Times New Roman" w:hAnsi="Times New Roman" w:cs="Times New Roman"/>
          <w:b/>
          <w:bCs/>
          <w:u w:val="single"/>
        </w:rPr>
        <w:t xml:space="preserve">C. </w:t>
      </w:r>
      <w:r w:rsidRPr="002035C2">
        <w:rPr>
          <w:rFonts w:ascii="Times New Roman" w:hAnsi="Times New Roman" w:cs="Times New Roman"/>
          <w:b/>
          <w:bCs/>
          <w:u w:val="single"/>
        </w:rPr>
        <w:t xml:space="preserve">FIND THE APPLICATION PACKAGE </w:t>
      </w:r>
    </w:p>
    <w:p w:rsidR="000972F0" w:rsidRPr="009C0189" w:rsidP="00EF475F" w14:paraId="3718B167" w14:textId="67483AE9">
      <w:pPr>
        <w:ind w:left="540"/>
        <w:rPr>
          <w:rFonts w:ascii="Times New Roman" w:hAnsi="Times New Roman" w:cs="Times New Roman"/>
        </w:rPr>
      </w:pPr>
      <w:r w:rsidRPr="009C0189">
        <w:rPr>
          <w:rFonts w:ascii="Times New Roman" w:hAnsi="Times New Roman" w:cs="Times New Roman"/>
        </w:rPr>
        <w:t xml:space="preserve">The application package has all the forms you need to </w:t>
      </w:r>
      <w:r w:rsidRPr="009C0189">
        <w:rPr>
          <w:rFonts w:ascii="Times New Roman" w:hAnsi="Times New Roman" w:cs="Times New Roman"/>
        </w:rPr>
        <w:t>apply</w:t>
      </w:r>
      <w:r w:rsidRPr="009C0189">
        <w:rPr>
          <w:rFonts w:ascii="Times New Roman" w:hAnsi="Times New Roman" w:cs="Times New Roman"/>
        </w:rPr>
        <w:t xml:space="preserve">. You can find it online. Go to </w:t>
      </w:r>
      <w:r w:rsidRPr="009C0189">
        <w:rPr>
          <w:rStyle w:val="Hyperlink"/>
          <w:rFonts w:ascii="Times New Roman" w:hAnsi="Times New Roman" w:cs="Times New Roman"/>
          <w:color w:val="auto"/>
        </w:rPr>
        <w:t xml:space="preserve">Grants Search at </w:t>
      </w:r>
      <w:hyperlink r:id="rId27" w:history="1">
        <w:r w:rsidRPr="009C0189">
          <w:rPr>
            <w:rStyle w:val="Hyperlink"/>
            <w:rFonts w:ascii="Times New Roman" w:hAnsi="Times New Roman" w:cs="Times New Roman"/>
            <w:color w:val="auto"/>
          </w:rPr>
          <w:t>Grants.gov</w:t>
        </w:r>
      </w:hyperlink>
      <w:r w:rsidRPr="009C0189">
        <w:rPr>
          <w:rFonts w:ascii="Times New Roman" w:hAnsi="Times New Roman" w:cs="Times New Roman"/>
        </w:rPr>
        <w:t xml:space="preserve"> and search for opportunity number </w:t>
      </w:r>
      <w:sdt>
        <w:sdtPr>
          <w:rPr>
            <w:rFonts w:ascii="Times New Roman" w:hAnsi="Times New Roman" w:cs="Times New Roman"/>
          </w:rPr>
          <w:id w:val="669830107"/>
          <w:placeholder>
            <w:docPart w:val="C2745E836B6C446BB075621832646E06"/>
          </w:placeholder>
          <w:showingPlcHdr/>
          <w:richText/>
        </w:sdtPr>
        <w:sdtContent>
          <w:r w:rsidRPr="009C0189">
            <w:rPr>
              <w:rStyle w:val="PlaceholderText"/>
              <w:rFonts w:ascii="Times New Roman" w:hAnsi="Times New Roman" w:cs="Times New Roman"/>
              <w:color w:val="auto"/>
              <w:highlight w:val="yellow"/>
            </w:rPr>
            <w:t>insert opportunity number</w:t>
          </w:r>
        </w:sdtContent>
      </w:sdt>
      <w:r w:rsidRPr="009C0189">
        <w:rPr>
          <w:rFonts w:ascii="Times New Roman" w:hAnsi="Times New Roman" w:cs="Times New Roman"/>
        </w:rPr>
        <w:t>. Then select the Package tab.</w:t>
      </w:r>
    </w:p>
    <w:p w:rsidR="000972F0" w:rsidRPr="009C0189" w:rsidP="00EF475F" w14:paraId="3E49C79B" w14:textId="3FBBA4DF">
      <w:pPr>
        <w:ind w:left="540"/>
        <w:rPr>
          <w:rFonts w:ascii="Times New Roman" w:hAnsi="Times New Roman" w:cs="Times New Roman"/>
        </w:rPr>
      </w:pPr>
    </w:p>
    <w:p w:rsidR="000972F0" w:rsidRPr="009C0189" w:rsidP="00EF475F" w14:paraId="3B9C7F2B" w14:textId="01970403">
      <w:pPr>
        <w:spacing w:after="240"/>
        <w:ind w:left="540"/>
        <w:rPr>
          <w:rFonts w:ascii="Times New Roman" w:hAnsi="Times New Roman" w:cs="Times New Roman"/>
        </w:rPr>
      </w:pPr>
      <w:r w:rsidRPr="009C0189">
        <w:rPr>
          <w:rFonts w:ascii="Times New Roman" w:hAnsi="Times New Roman" w:cs="Times New Roman"/>
        </w:rPr>
        <w:t xml:space="preserve">After you select the opportunity, we recommend that you </w:t>
      </w:r>
      <w:r w:rsidRPr="009C0189" w:rsidR="008A5EE6">
        <w:rPr>
          <w:rFonts w:ascii="Times New Roman" w:hAnsi="Times New Roman" w:cs="Times New Roman"/>
        </w:rPr>
        <w:t xml:space="preserve">select </w:t>
      </w:r>
      <w:r w:rsidRPr="009C0189">
        <w:rPr>
          <w:rFonts w:ascii="Times New Roman" w:hAnsi="Times New Roman" w:cs="Times New Roman"/>
        </w:rPr>
        <w:t>the Subscribe button to get updates. </w:t>
      </w:r>
    </w:p>
    <w:bookmarkEnd w:id="14"/>
    <w:bookmarkEnd w:id="15"/>
    <w:p w:rsidR="00A87A17" w:rsidRPr="009C0189" w:rsidP="00EF475F" w14:paraId="0E2C8A6A" w14:textId="3A4E4EAB">
      <w:pPr>
        <w:spacing w:after="240"/>
        <w:ind w:left="540"/>
        <w:rPr>
          <w:rFonts w:ascii="Times New Roman" w:hAnsi="Times New Roman" w:cs="Times New Roman"/>
        </w:rPr>
      </w:pPr>
      <w:r w:rsidRPr="009C0189">
        <w:rPr>
          <w:rFonts w:ascii="Times New Roman" w:hAnsi="Times New Roman" w:cs="Times New Roman"/>
        </w:rPr>
        <w:t>If you can’t use Grants.gov to download application materials, you may request them from</w:t>
      </w:r>
      <w:r w:rsidRPr="009C0189" w:rsidR="000E4F47">
        <w:rPr>
          <w:rFonts w:ascii="Times New Roman" w:hAnsi="Times New Roman" w:cs="Times New Roman"/>
        </w:rPr>
        <w:t xml:space="preserve"> </w:t>
      </w:r>
      <w:r w:rsidRPr="009C0189" w:rsidR="002F1FE8">
        <w:rPr>
          <w:rFonts w:ascii="Times New Roman" w:hAnsi="Times New Roman" w:cs="Times New Roman"/>
        </w:rPr>
        <w:t xml:space="preserve">the </w:t>
      </w:r>
      <w:r>
        <w:fldChar w:fldCharType="begin"/>
      </w:r>
      <w:r w:rsidRPr="009C0189" w:rsidR="001D56C7">
        <w:rPr>
          <w:rStyle w:val="Hyperlink"/>
          <w:rFonts w:ascii="Times New Roman" w:hAnsi="Times New Roman" w:cs="Times New Roman"/>
          <w:color w:val="auto"/>
        </w:rPr>
        <w:instrText xml:space="preserve"> HYPERLINK \l "_Grants_management_1" </w:instrText>
      </w:r>
      <w:r>
        <w:fldChar w:fldCharType="separate"/>
      </w:r>
      <w:r w:rsidRPr="009C0189" w:rsidR="00B44423">
        <w:rPr>
          <w:rStyle w:val="Hyperlink"/>
          <w:rFonts w:ascii="Times New Roman" w:hAnsi="Times New Roman" w:cs="Times New Roman"/>
          <w:color w:val="auto"/>
        </w:rPr>
        <w:t>g</w:t>
      </w:r>
      <w:r w:rsidRPr="009C0189" w:rsidR="001D56C7">
        <w:rPr>
          <w:rStyle w:val="Hyperlink"/>
          <w:rFonts w:ascii="Times New Roman" w:hAnsi="Times New Roman" w:cs="Times New Roman"/>
          <w:color w:val="auto"/>
        </w:rPr>
        <w:t xml:space="preserve">rants </w:t>
      </w:r>
      <w:r w:rsidRPr="009C0189" w:rsidR="00B44423">
        <w:rPr>
          <w:rStyle w:val="Hyperlink"/>
          <w:rFonts w:ascii="Times New Roman" w:hAnsi="Times New Roman" w:cs="Times New Roman"/>
          <w:color w:val="auto"/>
        </w:rPr>
        <w:t>m</w:t>
      </w:r>
      <w:r w:rsidRPr="009C0189" w:rsidR="001D56C7">
        <w:rPr>
          <w:rStyle w:val="Hyperlink"/>
          <w:rFonts w:ascii="Times New Roman" w:hAnsi="Times New Roman" w:cs="Times New Roman"/>
          <w:color w:val="auto"/>
        </w:rPr>
        <w:t xml:space="preserve">anagement </w:t>
      </w:r>
      <w:r w:rsidRPr="009C0189" w:rsidR="00B44423">
        <w:rPr>
          <w:rStyle w:val="Hyperlink"/>
          <w:rFonts w:ascii="Times New Roman" w:hAnsi="Times New Roman" w:cs="Times New Roman"/>
          <w:color w:val="auto"/>
        </w:rPr>
        <w:t>c</w:t>
      </w:r>
      <w:r w:rsidRPr="009C0189" w:rsidR="001D56C7">
        <w:rPr>
          <w:rStyle w:val="Hyperlink"/>
          <w:rFonts w:ascii="Times New Roman" w:hAnsi="Times New Roman" w:cs="Times New Roman"/>
          <w:color w:val="auto"/>
        </w:rPr>
        <w:t>ontact</w:t>
      </w:r>
      <w:r>
        <w:fldChar w:fldCharType="end"/>
      </w:r>
      <w:r w:rsidRPr="009C0189" w:rsidR="001D56C7">
        <w:rPr>
          <w:rFonts w:ascii="Times New Roman" w:hAnsi="Times New Roman" w:cs="Times New Roman"/>
        </w:rPr>
        <w:t>.</w:t>
      </w:r>
    </w:p>
    <w:p w:rsidR="00EB2A3C" w:rsidRPr="009C0189" w:rsidP="00EF475F" w14:paraId="01ECB6D5" w14:textId="001B4027">
      <w:pPr>
        <w:spacing w:after="240"/>
        <w:ind w:left="540"/>
        <w:rPr>
          <w:rFonts w:ascii="Times New Roman" w:hAnsi="Times New Roman" w:cs="Times New Roman"/>
        </w:rPr>
      </w:pPr>
      <w:r w:rsidRPr="009C0189">
        <w:rPr>
          <w:rFonts w:ascii="Times New Roman" w:hAnsi="Times New Roman" w:cs="Times New Roman"/>
        </w:rPr>
        <w:t>If you are also unable to apply through Grants.gov, see</w:t>
      </w:r>
      <w:r w:rsidRPr="009C0189" w:rsidR="00B44423">
        <w:rPr>
          <w:rFonts w:ascii="Times New Roman" w:hAnsi="Times New Roman" w:cs="Times New Roman"/>
        </w:rPr>
        <w:t xml:space="preserve"> the section on</w:t>
      </w:r>
      <w:r w:rsidRPr="009C0189">
        <w:rPr>
          <w:rFonts w:ascii="Times New Roman" w:hAnsi="Times New Roman" w:cs="Times New Roman"/>
        </w:rPr>
        <w:t xml:space="preserve"> </w:t>
      </w:r>
      <w:hyperlink w:anchor="_Exemptions_for_Paper_1" w:history="1">
        <w:r w:rsidRPr="009C0189" w:rsidR="00B44423">
          <w:rPr>
            <w:rStyle w:val="Hyperlink"/>
            <w:rFonts w:ascii="Times New Roman" w:hAnsi="Times New Roman" w:cs="Times New Roman"/>
            <w:color w:val="auto"/>
          </w:rPr>
          <w:t>e</w:t>
        </w:r>
        <w:r w:rsidRPr="009C0189">
          <w:rPr>
            <w:rStyle w:val="Hyperlink"/>
            <w:rFonts w:ascii="Times New Roman" w:hAnsi="Times New Roman" w:cs="Times New Roman"/>
            <w:color w:val="auto"/>
          </w:rPr>
          <w:t xml:space="preserve">xemptions for </w:t>
        </w:r>
        <w:r w:rsidRPr="009C0189" w:rsidR="00B44423">
          <w:rPr>
            <w:rStyle w:val="Hyperlink"/>
            <w:rFonts w:ascii="Times New Roman" w:hAnsi="Times New Roman" w:cs="Times New Roman"/>
            <w:color w:val="auto"/>
          </w:rPr>
          <w:t>p</w:t>
        </w:r>
        <w:r w:rsidRPr="009C0189">
          <w:rPr>
            <w:rStyle w:val="Hyperlink"/>
            <w:rFonts w:ascii="Times New Roman" w:hAnsi="Times New Roman" w:cs="Times New Roman"/>
            <w:color w:val="auto"/>
          </w:rPr>
          <w:t xml:space="preserve">aper </w:t>
        </w:r>
        <w:r w:rsidRPr="009C0189" w:rsidR="00B44423">
          <w:rPr>
            <w:rStyle w:val="Hyperlink"/>
            <w:rFonts w:ascii="Times New Roman" w:hAnsi="Times New Roman" w:cs="Times New Roman"/>
            <w:color w:val="auto"/>
          </w:rPr>
          <w:t>s</w:t>
        </w:r>
        <w:r w:rsidRPr="009C0189">
          <w:rPr>
            <w:rStyle w:val="Hyperlink"/>
            <w:rFonts w:ascii="Times New Roman" w:hAnsi="Times New Roman" w:cs="Times New Roman"/>
            <w:color w:val="auto"/>
          </w:rPr>
          <w:t>ubmissions</w:t>
        </w:r>
      </w:hyperlink>
      <w:r w:rsidRPr="009C0189">
        <w:rPr>
          <w:rFonts w:ascii="Times New Roman" w:hAnsi="Times New Roman" w:cs="Times New Roman"/>
        </w:rPr>
        <w:t xml:space="preserve">. </w:t>
      </w:r>
    </w:p>
    <w:p w:rsidR="0061095A" w:rsidRPr="009C0189" w:rsidP="00EF475F" w14:paraId="521733CC" w14:textId="19F9EEB7">
      <w:pPr>
        <w:ind w:left="540"/>
        <w:rPr>
          <w:rFonts w:ascii="Times New Roman" w:hAnsi="Times New Roman" w:cs="Times New Roman"/>
          <w:bCs/>
        </w:rPr>
      </w:pPr>
      <w:r>
        <w:rPr>
          <w:rFonts w:ascii="Times New Roman" w:hAnsi="Times New Roman" w:cs="Times New Roman"/>
          <w:bCs/>
        </w:rPr>
        <w:t xml:space="preserve">Learn More: </w:t>
      </w:r>
      <w:r w:rsidRPr="009C0189">
        <w:rPr>
          <w:rFonts w:ascii="Times New Roman" w:hAnsi="Times New Roman" w:cs="Times New Roman"/>
          <w:bCs/>
        </w:rPr>
        <w:t xml:space="preserve">Visit </w:t>
      </w:r>
      <w:hyperlink r:id="rId28" w:history="1">
        <w:r w:rsidRPr="009C0189" w:rsidR="000D0A0C">
          <w:rPr>
            <w:rStyle w:val="Hyperlink"/>
            <w:rFonts w:ascii="Times New Roman" w:hAnsi="Times New Roman" w:cs="Times New Roman"/>
            <w:color w:val="auto"/>
          </w:rPr>
          <w:t>Applying for an ACF Grant Award</w:t>
        </w:r>
      </w:hyperlink>
      <w:r w:rsidRPr="009C0189" w:rsidR="007B1C49">
        <w:rPr>
          <w:rFonts w:ascii="Times New Roman" w:hAnsi="Times New Roman" w:cs="Times New Roman"/>
          <w:bCs/>
        </w:rPr>
        <w:t xml:space="preserve"> o</w:t>
      </w:r>
      <w:r w:rsidRPr="009C0189">
        <w:rPr>
          <w:rFonts w:ascii="Times New Roman" w:hAnsi="Times New Roman" w:cs="Times New Roman"/>
          <w:bCs/>
        </w:rPr>
        <w:t xml:space="preserve">n the ACF Grants </w:t>
      </w:r>
      <w:r w:rsidRPr="009C0189" w:rsidR="00B44423">
        <w:rPr>
          <w:rFonts w:ascii="Times New Roman" w:hAnsi="Times New Roman" w:cs="Times New Roman"/>
          <w:bCs/>
        </w:rPr>
        <w:t>p</w:t>
      </w:r>
      <w:r w:rsidRPr="009C0189">
        <w:rPr>
          <w:rFonts w:ascii="Times New Roman" w:hAnsi="Times New Roman" w:cs="Times New Roman"/>
          <w:bCs/>
        </w:rPr>
        <w:t xml:space="preserve">age. </w:t>
      </w:r>
    </w:p>
    <w:p w:rsidR="000972F0" w:rsidRPr="009C0189" w:rsidP="000972F0" w14:paraId="15A21E70" w14:textId="77777777">
      <w:pPr>
        <w:rPr>
          <w:rFonts w:ascii="Times New Roman" w:hAnsi="Times New Roman" w:cs="Times New Roman"/>
        </w:rPr>
      </w:pPr>
    </w:p>
    <w:p w:rsidR="00EF475F" w:rsidP="00B5438D" w14:paraId="01DF22D2" w14:textId="77777777">
      <w:pPr>
        <w:rPr>
          <w:rFonts w:ascii="Times New Roman" w:hAnsi="Times New Roman" w:cs="Times New Roman"/>
          <w:bCs/>
          <w:sz w:val="34"/>
          <w:szCs w:val="34"/>
          <w:u w:val="single"/>
        </w:rPr>
      </w:pPr>
    </w:p>
    <w:p w:rsidR="00EF475F" w:rsidP="00B5438D" w14:paraId="18AD3B5B" w14:textId="77777777">
      <w:pPr>
        <w:rPr>
          <w:rFonts w:ascii="Times New Roman" w:hAnsi="Times New Roman" w:cs="Times New Roman"/>
          <w:bCs/>
          <w:sz w:val="34"/>
          <w:szCs w:val="34"/>
          <w:u w:val="single"/>
        </w:rPr>
      </w:pPr>
    </w:p>
    <w:p w:rsidR="000972F0" w:rsidRPr="00EF475F" w:rsidP="00B5438D" w14:paraId="252B9FE7" w14:textId="68477700">
      <w:pPr>
        <w:rPr>
          <w:rFonts w:ascii="Times New Roman" w:hAnsi="Times New Roman" w:cs="Times New Roman"/>
          <w:bCs/>
          <w:sz w:val="34"/>
          <w:szCs w:val="34"/>
          <w:u w:val="single"/>
        </w:rPr>
      </w:pPr>
      <w:r w:rsidRPr="00EF475F">
        <w:rPr>
          <w:rFonts w:ascii="Times New Roman" w:hAnsi="Times New Roman" w:cs="Times New Roman"/>
          <w:bCs/>
          <w:sz w:val="34"/>
          <w:szCs w:val="34"/>
          <w:u w:val="single"/>
        </w:rPr>
        <w:t xml:space="preserve">STEP III: PREPARE YOUR APPLICATION </w:t>
      </w:r>
    </w:p>
    <w:p w:rsidR="002035C2" w:rsidP="00A762ED" w14:paraId="3F9586BE" w14:textId="77777777">
      <w:pPr>
        <w:rPr>
          <w:rFonts w:ascii="Times New Roman" w:hAnsi="Times New Roman" w:cs="Times New Roman"/>
          <w:b/>
          <w:bCs/>
          <w:u w:val="single"/>
        </w:rPr>
      </w:pPr>
      <w:bookmarkStart w:id="17" w:name="_Join_the_webinar"/>
      <w:bookmarkEnd w:id="17"/>
    </w:p>
    <w:p w:rsidR="00A762ED" w:rsidRPr="002035C2" w:rsidP="00A762ED" w14:paraId="0D35FBE1" w14:textId="355601F3">
      <w:pPr>
        <w:rPr>
          <w:rFonts w:ascii="Times New Roman" w:hAnsi="Times New Roman" w:cs="Times New Roman"/>
          <w:b/>
          <w:bCs/>
          <w:u w:val="single"/>
        </w:rPr>
      </w:pPr>
      <w:r w:rsidRPr="002035C2">
        <w:rPr>
          <w:rFonts w:ascii="Times New Roman" w:hAnsi="Times New Roman" w:cs="Times New Roman"/>
          <w:b/>
          <w:bCs/>
          <w:u w:val="single"/>
        </w:rPr>
        <w:t>A. APPLICATION COMPONENTS</w:t>
      </w:r>
    </w:p>
    <w:p w:rsidR="0021604E" w:rsidRPr="009C0189" w:rsidP="00EF475F" w14:paraId="4B3EBDD8" w14:textId="24B0B8BA">
      <w:pPr>
        <w:spacing w:after="120"/>
        <w:ind w:left="540"/>
        <w:rPr>
          <w:rFonts w:ascii="Times New Roman" w:hAnsi="Times New Roman" w:cs="Times New Roman"/>
        </w:rPr>
      </w:pPr>
      <w:r w:rsidRPr="009C0189">
        <w:rPr>
          <w:rFonts w:ascii="Times New Roman" w:hAnsi="Times New Roman" w:cs="Times New Roman"/>
        </w:rPr>
        <w:t xml:space="preserve">You will submit two files plus </w:t>
      </w:r>
      <w:r w:rsidRPr="009C0189" w:rsidR="00962781">
        <w:rPr>
          <w:rFonts w:ascii="Times New Roman" w:hAnsi="Times New Roman" w:cs="Times New Roman"/>
        </w:rPr>
        <w:t xml:space="preserve">the </w:t>
      </w:r>
      <w:r w:rsidRPr="009C0189" w:rsidR="009649AE">
        <w:rPr>
          <w:rStyle w:val="Hyperlink"/>
          <w:rFonts w:ascii="Times New Roman" w:hAnsi="Times New Roman" w:cs="Times New Roman"/>
          <w:color w:val="auto"/>
        </w:rPr>
        <w:t>standard forms</w:t>
      </w:r>
      <w:r w:rsidRPr="009C0189" w:rsidR="00962781">
        <w:rPr>
          <w:rFonts w:ascii="Times New Roman" w:hAnsi="Times New Roman" w:cs="Times New Roman"/>
        </w:rPr>
        <w:t xml:space="preserve"> in the application package</w:t>
      </w:r>
      <w:r w:rsidRPr="009C0189">
        <w:rPr>
          <w:rFonts w:ascii="Times New Roman" w:hAnsi="Times New Roman" w:cs="Times New Roman"/>
        </w:rPr>
        <w:t xml:space="preserve">. </w:t>
      </w:r>
    </w:p>
    <w:p w:rsidR="0021604E" w:rsidRPr="009C0189" w:rsidP="00EF475F" w14:paraId="35144409" w14:textId="46BAE839">
      <w:pPr>
        <w:spacing w:after="120"/>
        <w:ind w:left="540"/>
        <w:rPr>
          <w:rFonts w:ascii="Times New Roman" w:hAnsi="Times New Roman" w:cs="Times New Roman"/>
        </w:rPr>
      </w:pPr>
      <w:r w:rsidRPr="009C0189">
        <w:rPr>
          <w:rFonts w:ascii="Times New Roman" w:hAnsi="Times New Roman" w:cs="Times New Roman"/>
        </w:rPr>
        <w:t xml:space="preserve">See requirements for </w:t>
      </w:r>
      <w:hyperlink w:anchor="_Other_submissions" w:history="1">
        <w:r w:rsidRPr="009C0189">
          <w:rPr>
            <w:rStyle w:val="Hyperlink"/>
            <w:rFonts w:ascii="Times New Roman" w:hAnsi="Times New Roman" w:cs="Times New Roman"/>
            <w:color w:val="auto"/>
          </w:rPr>
          <w:t>other submissions</w:t>
        </w:r>
      </w:hyperlink>
      <w:r w:rsidRPr="009C0189">
        <w:rPr>
          <w:rFonts w:ascii="Times New Roman" w:hAnsi="Times New Roman" w:cs="Times New Roman"/>
        </w:rPr>
        <w:t xml:space="preserve">. </w:t>
      </w:r>
    </w:p>
    <w:p w:rsidR="0021604E" w:rsidRPr="009C0189" w:rsidP="00EF475F" w14:paraId="4AC2F729" w14:textId="717EE017">
      <w:pPr>
        <w:spacing w:after="120"/>
        <w:ind w:left="540"/>
        <w:rPr>
          <w:rFonts w:ascii="Times New Roman" w:hAnsi="Times New Roman" w:cs="Times New Roman"/>
        </w:rPr>
      </w:pPr>
      <w:r w:rsidRPr="009C0189">
        <w:rPr>
          <w:rFonts w:ascii="Times New Roman" w:hAnsi="Times New Roman" w:cs="Times New Roman"/>
        </w:rPr>
        <w:t xml:space="preserve">Your organization’s authorized official must certify your application. </w:t>
      </w:r>
    </w:p>
    <w:p w:rsidR="00A762ED" w:rsidRPr="00A762ED" w:rsidP="00EF475F" w14:paraId="64BBFC22" w14:textId="6DABA38D">
      <w:pPr>
        <w:ind w:left="540"/>
        <w:rPr>
          <w:rFonts w:ascii="Times New Roman" w:hAnsi="Times New Roman" w:cs="Times New Roman"/>
          <w:b/>
          <w:bCs/>
        </w:rPr>
      </w:pPr>
      <w:r>
        <w:rPr>
          <w:rFonts w:ascii="Times New Roman" w:hAnsi="Times New Roman" w:cs="Times New Roman"/>
          <w:b/>
          <w:bCs/>
        </w:rPr>
        <w:t>File One</w:t>
      </w:r>
    </w:p>
    <w:p w:rsidR="00D902CC" w:rsidRPr="009C0189" w:rsidP="00EF475F" w14:paraId="0F0FF3D7" w14:textId="55562450">
      <w:pPr>
        <w:ind w:left="540"/>
        <w:rPr>
          <w:rFonts w:ascii="Times New Roman" w:hAnsi="Times New Roman" w:cs="Times New Roman"/>
        </w:rPr>
      </w:pPr>
      <w:r w:rsidRPr="009C0189">
        <w:rPr>
          <w:rFonts w:ascii="Times New Roman" w:hAnsi="Times New Roman" w:cs="Times New Roman"/>
        </w:rPr>
        <w:t xml:space="preserve">To submit file one, you will use the </w:t>
      </w:r>
      <w:r w:rsidRPr="009C0189" w:rsidR="007F24C0">
        <w:rPr>
          <w:rFonts w:ascii="Times New Roman" w:hAnsi="Times New Roman" w:cs="Times New Roman"/>
        </w:rPr>
        <w:t xml:space="preserve">Project Narrative Attachment </w:t>
      </w:r>
      <w:r w:rsidRPr="009C0189" w:rsidR="00B44423">
        <w:rPr>
          <w:rFonts w:ascii="Times New Roman" w:hAnsi="Times New Roman" w:cs="Times New Roman"/>
        </w:rPr>
        <w:t>f</w:t>
      </w:r>
      <w:r w:rsidRPr="009C0189" w:rsidR="007F24C0">
        <w:rPr>
          <w:rFonts w:ascii="Times New Roman" w:hAnsi="Times New Roman" w:cs="Times New Roman"/>
        </w:rPr>
        <w:t>orm</w:t>
      </w:r>
      <w:r w:rsidRPr="009C0189">
        <w:rPr>
          <w:rFonts w:ascii="Times New Roman" w:hAnsi="Times New Roman" w:cs="Times New Roman"/>
        </w:rPr>
        <w:t xml:space="preserve"> found in the Grants.gov application package for this NOFO. </w:t>
      </w:r>
    </w:p>
    <w:p w:rsidR="00D902CC" w:rsidRPr="009C0189" w:rsidP="00EF475F" w14:paraId="720A3AD2" w14:textId="589FA1C8">
      <w:pPr>
        <w:ind w:left="540"/>
        <w:rPr>
          <w:rFonts w:ascii="Times New Roman" w:hAnsi="Times New Roman" w:eastAsiaTheme="minorHAnsi" w:cs="Times New Roman"/>
        </w:rPr>
      </w:pPr>
      <w:r w:rsidRPr="009C0189">
        <w:rPr>
          <w:rFonts w:ascii="Times New Roman" w:hAnsi="Times New Roman" w:eastAsiaTheme="minorHAnsi" w:cs="Times New Roman"/>
        </w:rPr>
        <w:t>This file i</w:t>
      </w:r>
      <w:r w:rsidRPr="009C0189">
        <w:rPr>
          <w:rFonts w:ascii="Times New Roman" w:hAnsi="Times New Roman" w:eastAsiaTheme="minorHAnsi" w:cs="Times New Roman"/>
        </w:rPr>
        <w:t xml:space="preserve">ncludes: </w:t>
      </w:r>
    </w:p>
    <w:p w:rsidR="00D902CC" w:rsidRPr="009C0189" w:rsidP="00EF475F" w14:paraId="0D7F8194" w14:textId="060E43A4">
      <w:pPr>
        <w:pStyle w:val="Bulletlevel10"/>
        <w:ind w:left="900" w:firstLine="0"/>
        <w:rPr>
          <w:rFonts w:ascii="Times New Roman" w:hAnsi="Times New Roman" w:cs="Times New Roman"/>
        </w:rPr>
      </w:pPr>
      <w:r w:rsidRPr="009C0189">
        <w:rPr>
          <w:rFonts w:ascii="Times New Roman" w:hAnsi="Times New Roman" w:cs="Times New Roman"/>
        </w:rPr>
        <w:t>T</w:t>
      </w:r>
      <w:r w:rsidRPr="009C0189">
        <w:rPr>
          <w:rFonts w:ascii="Times New Roman" w:hAnsi="Times New Roman" w:cs="Times New Roman"/>
        </w:rPr>
        <w:t xml:space="preserve">able of </w:t>
      </w:r>
      <w:r w:rsidRPr="009C0189" w:rsidR="00B44423">
        <w:rPr>
          <w:rFonts w:ascii="Times New Roman" w:hAnsi="Times New Roman" w:cs="Times New Roman"/>
        </w:rPr>
        <w:t>c</w:t>
      </w:r>
      <w:r w:rsidRPr="009C0189">
        <w:rPr>
          <w:rFonts w:ascii="Times New Roman" w:hAnsi="Times New Roman" w:cs="Times New Roman"/>
        </w:rPr>
        <w:t>ontents</w:t>
      </w:r>
      <w:r w:rsidRPr="009C0189" w:rsidR="00B44423">
        <w:rPr>
          <w:rFonts w:ascii="Times New Roman" w:hAnsi="Times New Roman" w:cs="Times New Roman"/>
        </w:rPr>
        <w:t>.</w:t>
      </w:r>
    </w:p>
    <w:p w:rsidR="00D902CC" w:rsidRPr="009C0189" w:rsidP="00EF475F" w14:paraId="6F9AC4D5" w14:textId="7E50359E">
      <w:pPr>
        <w:pStyle w:val="Bulletlevel10"/>
        <w:ind w:left="900" w:firstLine="0"/>
        <w:rPr>
          <w:rFonts w:ascii="Times New Roman" w:hAnsi="Times New Roman" w:cs="Times New Roman"/>
        </w:rPr>
      </w:pPr>
      <w:r w:rsidRPr="009C0189">
        <w:rPr>
          <w:rFonts w:ascii="Times New Roman" w:hAnsi="Times New Roman" w:cs="Times New Roman"/>
        </w:rPr>
        <w:t>P</w:t>
      </w:r>
      <w:r w:rsidRPr="009C0189">
        <w:rPr>
          <w:rFonts w:ascii="Times New Roman" w:hAnsi="Times New Roman" w:cs="Times New Roman"/>
        </w:rPr>
        <w:t xml:space="preserve">roject </w:t>
      </w:r>
      <w:r w:rsidRPr="009C0189" w:rsidR="00B44423">
        <w:rPr>
          <w:rFonts w:ascii="Times New Roman" w:hAnsi="Times New Roman" w:cs="Times New Roman"/>
        </w:rPr>
        <w:t>s</w:t>
      </w:r>
      <w:r w:rsidRPr="009C0189">
        <w:rPr>
          <w:rFonts w:ascii="Times New Roman" w:hAnsi="Times New Roman" w:cs="Times New Roman"/>
        </w:rPr>
        <w:t>ummary</w:t>
      </w:r>
      <w:r w:rsidRPr="009C0189" w:rsidR="008A587A">
        <w:rPr>
          <w:rFonts w:ascii="Times New Roman" w:hAnsi="Times New Roman" w:cs="Times New Roman"/>
        </w:rPr>
        <w:t>, one page</w:t>
      </w:r>
      <w:r w:rsidRPr="009C0189" w:rsidR="00B44423">
        <w:rPr>
          <w:rFonts w:ascii="Times New Roman" w:hAnsi="Times New Roman" w:cs="Times New Roman"/>
        </w:rPr>
        <w:t>.</w:t>
      </w:r>
    </w:p>
    <w:p w:rsidR="00D902CC" w:rsidRPr="009C0189" w:rsidP="00EF475F" w14:paraId="1F7E16D1" w14:textId="0A43F8AD">
      <w:pPr>
        <w:pStyle w:val="Bulletlevel10"/>
        <w:ind w:left="900" w:firstLine="0"/>
        <w:rPr>
          <w:rFonts w:ascii="Times New Roman" w:hAnsi="Times New Roman" w:cs="Times New Roman"/>
        </w:rPr>
      </w:pPr>
      <w:r w:rsidRPr="009C0189">
        <w:rPr>
          <w:rFonts w:ascii="Times New Roman" w:hAnsi="Times New Roman" w:cs="Times New Roman"/>
        </w:rPr>
        <w:t>P</w:t>
      </w:r>
      <w:r w:rsidRPr="009C0189">
        <w:rPr>
          <w:rFonts w:ascii="Times New Roman" w:hAnsi="Times New Roman" w:cs="Times New Roman"/>
        </w:rPr>
        <w:t xml:space="preserve">roject </w:t>
      </w:r>
      <w:r w:rsidRPr="009C0189" w:rsidR="00B44423">
        <w:rPr>
          <w:rFonts w:ascii="Times New Roman" w:hAnsi="Times New Roman" w:cs="Times New Roman"/>
        </w:rPr>
        <w:t>n</w:t>
      </w:r>
      <w:r w:rsidRPr="009C0189">
        <w:rPr>
          <w:rFonts w:ascii="Times New Roman" w:hAnsi="Times New Roman" w:cs="Times New Roman"/>
        </w:rPr>
        <w:t>arrative</w:t>
      </w:r>
      <w:r w:rsidRPr="009C0189" w:rsidR="00B44423">
        <w:rPr>
          <w:rFonts w:ascii="Times New Roman" w:hAnsi="Times New Roman" w:cs="Times New Roman"/>
        </w:rPr>
        <w:t>.</w:t>
      </w:r>
    </w:p>
    <w:p w:rsidR="001F5731" w:rsidRPr="009C0189" w:rsidP="00EF475F" w14:paraId="330E2568" w14:textId="282F1CF1">
      <w:pPr>
        <w:pStyle w:val="Bulletlevel10"/>
        <w:ind w:left="900" w:firstLine="0"/>
        <w:rPr>
          <w:rFonts w:ascii="Times New Roman" w:hAnsi="Times New Roman" w:cs="Times New Roman"/>
        </w:rPr>
      </w:pPr>
      <w:r w:rsidRPr="009C0189">
        <w:rPr>
          <w:rFonts w:ascii="Times New Roman" w:hAnsi="Times New Roman" w:cs="Times New Roman"/>
        </w:rPr>
        <w:t>Line-</w:t>
      </w:r>
      <w:r w:rsidRPr="009C0189" w:rsidR="00B44423">
        <w:rPr>
          <w:rFonts w:ascii="Times New Roman" w:hAnsi="Times New Roman" w:cs="Times New Roman"/>
        </w:rPr>
        <w:t>i</w:t>
      </w:r>
      <w:r w:rsidRPr="009C0189">
        <w:rPr>
          <w:rFonts w:ascii="Times New Roman" w:hAnsi="Times New Roman" w:cs="Times New Roman"/>
        </w:rPr>
        <w:t xml:space="preserve">tem </w:t>
      </w:r>
      <w:r w:rsidRPr="009C0189" w:rsidR="00B44423">
        <w:rPr>
          <w:rFonts w:ascii="Times New Roman" w:hAnsi="Times New Roman" w:cs="Times New Roman"/>
        </w:rPr>
        <w:t>b</w:t>
      </w:r>
      <w:r w:rsidRPr="009C0189" w:rsidR="00B41778">
        <w:rPr>
          <w:rFonts w:ascii="Times New Roman" w:hAnsi="Times New Roman" w:cs="Times New Roman"/>
        </w:rPr>
        <w:t xml:space="preserve">udget and </w:t>
      </w:r>
      <w:r w:rsidRPr="009C0189" w:rsidR="00B44423">
        <w:rPr>
          <w:rFonts w:ascii="Times New Roman" w:hAnsi="Times New Roman" w:cs="Times New Roman"/>
        </w:rPr>
        <w:t>b</w:t>
      </w:r>
      <w:r w:rsidRPr="009C0189" w:rsidR="00D902CC">
        <w:rPr>
          <w:rFonts w:ascii="Times New Roman" w:hAnsi="Times New Roman" w:cs="Times New Roman"/>
        </w:rPr>
        <w:t xml:space="preserve">udget </w:t>
      </w:r>
      <w:r w:rsidRPr="009C0189" w:rsidR="00B44423">
        <w:rPr>
          <w:rFonts w:ascii="Times New Roman" w:hAnsi="Times New Roman" w:cs="Times New Roman"/>
        </w:rPr>
        <w:t>n</w:t>
      </w:r>
      <w:r w:rsidRPr="009C0189" w:rsidR="00D902CC">
        <w:rPr>
          <w:rFonts w:ascii="Times New Roman" w:hAnsi="Times New Roman" w:cs="Times New Roman"/>
        </w:rPr>
        <w:t>arrative</w:t>
      </w:r>
      <w:r w:rsidRPr="009C0189" w:rsidR="00B44423">
        <w:rPr>
          <w:rFonts w:ascii="Times New Roman" w:hAnsi="Times New Roman" w:cs="Times New Roman"/>
        </w:rPr>
        <w:t>.</w:t>
      </w:r>
    </w:p>
    <w:p w:rsidR="00A762ED" w:rsidRPr="00A762ED" w:rsidP="00EF475F" w14:paraId="729DD7BA" w14:textId="4B9BE2EE">
      <w:pPr>
        <w:ind w:left="540"/>
        <w:rPr>
          <w:rFonts w:ascii="Times New Roman" w:hAnsi="Times New Roman" w:cs="Times New Roman"/>
          <w:b/>
          <w:bCs/>
        </w:rPr>
      </w:pPr>
      <w:r>
        <w:rPr>
          <w:rFonts w:ascii="Times New Roman" w:hAnsi="Times New Roman" w:cs="Times New Roman"/>
          <w:b/>
          <w:bCs/>
        </w:rPr>
        <w:t>File two</w:t>
      </w:r>
    </w:p>
    <w:p w:rsidR="00D902CC" w:rsidRPr="009C0189" w:rsidP="00EF475F" w14:paraId="49373C93" w14:textId="6CAE37C1">
      <w:pPr>
        <w:ind w:left="540"/>
        <w:rPr>
          <w:rFonts w:ascii="Times New Roman" w:hAnsi="Times New Roman" w:cs="Times New Roman"/>
        </w:rPr>
      </w:pPr>
      <w:r w:rsidRPr="009C0189">
        <w:rPr>
          <w:rFonts w:ascii="Times New Roman" w:hAnsi="Times New Roman" w:cs="Times New Roman"/>
        </w:rPr>
        <w:t xml:space="preserve">To submit file two, you will use the </w:t>
      </w:r>
      <w:r w:rsidRPr="009C0189" w:rsidR="00A220E3">
        <w:rPr>
          <w:rFonts w:ascii="Times New Roman" w:hAnsi="Times New Roman" w:cs="Times New Roman"/>
        </w:rPr>
        <w:t xml:space="preserve">Other </w:t>
      </w:r>
      <w:r w:rsidRPr="009C0189" w:rsidR="007F24C0">
        <w:rPr>
          <w:rFonts w:ascii="Times New Roman" w:hAnsi="Times New Roman" w:cs="Times New Roman"/>
        </w:rPr>
        <w:t xml:space="preserve">Attachments </w:t>
      </w:r>
      <w:r w:rsidRPr="009C0189" w:rsidR="009649AE">
        <w:rPr>
          <w:rFonts w:ascii="Times New Roman" w:hAnsi="Times New Roman" w:cs="Times New Roman"/>
        </w:rPr>
        <w:t>form</w:t>
      </w:r>
      <w:r w:rsidRPr="009C0189">
        <w:rPr>
          <w:rFonts w:ascii="Times New Roman" w:hAnsi="Times New Roman" w:cs="Times New Roman"/>
        </w:rPr>
        <w:t xml:space="preserve"> found in the Grants.gov application package for this NOFO. </w:t>
      </w:r>
    </w:p>
    <w:p w:rsidR="00D902CC" w:rsidRPr="009C0189" w:rsidP="00EF475F" w14:paraId="671BB8A1" w14:textId="1E5BB145">
      <w:pPr>
        <w:ind w:left="540"/>
        <w:rPr>
          <w:rFonts w:ascii="Times New Roman" w:hAnsi="Times New Roman" w:eastAsiaTheme="minorEastAsia" w:cs="Times New Roman"/>
          <w:sz w:val="22"/>
          <w:szCs w:val="22"/>
        </w:rPr>
      </w:pPr>
      <w:r w:rsidRPr="009C0189">
        <w:rPr>
          <w:rFonts w:ascii="Times New Roman" w:hAnsi="Times New Roman" w:eastAsiaTheme="minorEastAsia" w:cs="Times New Roman"/>
        </w:rPr>
        <w:t>This file i</w:t>
      </w:r>
      <w:r w:rsidRPr="009C0189">
        <w:rPr>
          <w:rFonts w:ascii="Times New Roman" w:hAnsi="Times New Roman" w:eastAsiaTheme="minorEastAsia" w:cs="Times New Roman"/>
        </w:rPr>
        <w:t xml:space="preserve">ncludes </w:t>
      </w:r>
      <w:r w:rsidRPr="009C0189" w:rsidR="000624B5">
        <w:rPr>
          <w:rFonts w:ascii="Times New Roman" w:hAnsi="Times New Roman" w:eastAsiaTheme="minorEastAsia" w:cs="Times New Roman"/>
        </w:rPr>
        <w:t>all</w:t>
      </w:r>
      <w:r w:rsidRPr="009C0189">
        <w:rPr>
          <w:rFonts w:ascii="Times New Roman" w:hAnsi="Times New Roman" w:eastAsiaTheme="minorEastAsia" w:cs="Times New Roman"/>
        </w:rPr>
        <w:t xml:space="preserve"> </w:t>
      </w:r>
      <w:hyperlink w:anchor="_Attachments_2">
        <w:r w:rsidRPr="009C0189">
          <w:rPr>
            <w:rStyle w:val="Hyperlink"/>
            <w:rFonts w:ascii="Times New Roman" w:hAnsi="Times New Roman" w:eastAsiaTheme="minorEastAsia" w:cs="Times New Roman"/>
            <w:color w:val="auto"/>
          </w:rPr>
          <w:t>attachments</w:t>
        </w:r>
      </w:hyperlink>
      <w:r w:rsidRPr="009C0189" w:rsidR="009B124D">
        <w:rPr>
          <w:rFonts w:ascii="Times New Roman" w:hAnsi="Times New Roman" w:eastAsiaTheme="minorEastAsia" w:cs="Times New Roman"/>
          <w:sz w:val="22"/>
          <w:szCs w:val="22"/>
        </w:rPr>
        <w:t>.</w:t>
      </w:r>
    </w:p>
    <w:p w:rsidR="00A762ED" w:rsidP="00EF475F" w14:paraId="4D63ED56" w14:textId="77777777">
      <w:pPr>
        <w:ind w:left="540"/>
        <w:rPr>
          <w:rFonts w:ascii="Times New Roman" w:hAnsi="Times New Roman" w:cs="Times New Roman"/>
          <w:b/>
          <w:bCs/>
        </w:rPr>
      </w:pPr>
    </w:p>
    <w:p w:rsidR="00A762ED" w:rsidRPr="00A762ED" w:rsidP="00EF475F" w14:paraId="4134D449" w14:textId="5B685A7A">
      <w:pPr>
        <w:ind w:left="540"/>
        <w:rPr>
          <w:rFonts w:ascii="Times New Roman" w:hAnsi="Times New Roman" w:cs="Times New Roman"/>
          <w:b/>
          <w:bCs/>
        </w:rPr>
      </w:pPr>
      <w:r>
        <w:rPr>
          <w:rFonts w:ascii="Times New Roman" w:hAnsi="Times New Roman" w:cs="Times New Roman"/>
          <w:b/>
          <w:bCs/>
        </w:rPr>
        <w:t>Standard forms</w:t>
      </w:r>
    </w:p>
    <w:p w:rsidR="000168C5" w:rsidRPr="009C0189" w:rsidP="00EF475F" w14:paraId="2AC1D473" w14:textId="39385580">
      <w:pPr>
        <w:ind w:left="540"/>
        <w:rPr>
          <w:rFonts w:ascii="Times New Roman" w:hAnsi="Times New Roman" w:cs="Times New Roman"/>
        </w:rPr>
      </w:pPr>
      <w:r w:rsidRPr="009C0189">
        <w:rPr>
          <w:rFonts w:ascii="Times New Roman" w:hAnsi="Times New Roman" w:cs="Times New Roman"/>
        </w:rPr>
        <w:t xml:space="preserve">The Grants.gov application package for </w:t>
      </w:r>
      <w:r w:rsidRPr="009C0189" w:rsidR="001B08BC">
        <w:rPr>
          <w:rFonts w:ascii="Times New Roman" w:hAnsi="Times New Roman" w:cs="Times New Roman"/>
        </w:rPr>
        <w:t xml:space="preserve">CDCP recipients </w:t>
      </w:r>
      <w:r w:rsidRPr="009C0189">
        <w:rPr>
          <w:rFonts w:ascii="Times New Roman" w:hAnsi="Times New Roman" w:cs="Times New Roman"/>
        </w:rPr>
        <w:t>includes</w:t>
      </w:r>
      <w:r w:rsidRPr="009C0189" w:rsidR="001B08BC">
        <w:rPr>
          <w:rFonts w:ascii="Times New Roman" w:hAnsi="Times New Roman" w:cs="Times New Roman"/>
        </w:rPr>
        <w:t xml:space="preserve"> all required</w:t>
      </w:r>
      <w:r w:rsidRPr="009C0189">
        <w:rPr>
          <w:rFonts w:ascii="Times New Roman" w:hAnsi="Times New Roman" w:cs="Times New Roman"/>
        </w:rPr>
        <w:t xml:space="preserve"> forms. Complete all of these forms and submit through Grants.gov. </w:t>
      </w:r>
    </w:p>
    <w:p w:rsidR="00D902CC" w:rsidRPr="009C0189" w:rsidP="00EF475F" w14:paraId="6F009ACE" w14:textId="5B745823">
      <w:pPr>
        <w:ind w:left="540"/>
        <w:rPr>
          <w:rFonts w:ascii="Times New Roman" w:hAnsi="Times New Roman" w:eastAsiaTheme="minorEastAsia" w:cs="Times New Roman"/>
        </w:rPr>
      </w:pPr>
      <w:r w:rsidRPr="009C0189">
        <w:rPr>
          <w:rFonts w:ascii="Times New Roman" w:hAnsi="Times New Roman" w:eastAsiaTheme="minorEastAsia" w:cs="Times New Roman"/>
        </w:rPr>
        <w:t xml:space="preserve">See the list of </w:t>
      </w:r>
      <w:hyperlink w:anchor="_Standard_Forms" w:history="1">
        <w:r w:rsidRPr="009C0189">
          <w:rPr>
            <w:rStyle w:val="Hyperlink"/>
            <w:rFonts w:ascii="Times New Roman" w:hAnsi="Times New Roman" w:eastAsiaTheme="minorEastAsia" w:cs="Times New Roman"/>
            <w:color w:val="auto"/>
          </w:rPr>
          <w:t>standard forms</w:t>
        </w:r>
      </w:hyperlink>
      <w:r w:rsidRPr="009C0189" w:rsidR="009B124D">
        <w:rPr>
          <w:rFonts w:ascii="Times New Roman" w:hAnsi="Times New Roman" w:eastAsiaTheme="minorEastAsia" w:cs="Times New Roman"/>
        </w:rPr>
        <w:t>.</w:t>
      </w:r>
    </w:p>
    <w:p w:rsidR="00A762ED" w:rsidRPr="00A762ED" w:rsidP="00EF475F" w14:paraId="1DEBAF28" w14:textId="5A6CFE22">
      <w:pPr>
        <w:ind w:left="540"/>
        <w:rPr>
          <w:rFonts w:ascii="Times New Roman" w:hAnsi="Times New Roman" w:cs="Times New Roman"/>
          <w:b/>
          <w:bCs/>
        </w:rPr>
      </w:pPr>
      <w:bookmarkStart w:id="18" w:name="FileOneFormat"/>
      <w:r>
        <w:rPr>
          <w:rFonts w:ascii="Times New Roman" w:hAnsi="Times New Roman" w:cs="Times New Roman"/>
          <w:b/>
          <w:bCs/>
        </w:rPr>
        <w:t>Required format</w:t>
      </w:r>
    </w:p>
    <w:p w:rsidR="00CE7F8F" w:rsidRPr="009C0189" w:rsidP="00EF475F" w14:paraId="49BF107D" w14:textId="74D4AC87">
      <w:pPr>
        <w:ind w:left="540"/>
        <w:rPr>
          <w:rFonts w:ascii="Times New Roman" w:hAnsi="Times New Roman" w:cs="Times New Roman"/>
        </w:rPr>
      </w:pPr>
      <w:r w:rsidRPr="009C0189">
        <w:rPr>
          <w:rFonts w:ascii="Times New Roman" w:hAnsi="Times New Roman" w:cs="Times New Roman"/>
        </w:rPr>
        <w:t xml:space="preserve">Page limit for </w:t>
      </w:r>
      <w:r w:rsidRPr="009C0189" w:rsidR="00B44423">
        <w:rPr>
          <w:rFonts w:ascii="Times New Roman" w:hAnsi="Times New Roman" w:cs="Times New Roman"/>
        </w:rPr>
        <w:t>f</w:t>
      </w:r>
      <w:r w:rsidRPr="009C0189">
        <w:rPr>
          <w:rFonts w:ascii="Times New Roman" w:hAnsi="Times New Roman" w:cs="Times New Roman"/>
        </w:rPr>
        <w:t xml:space="preserve">ile </w:t>
      </w:r>
      <w:r w:rsidRPr="009C0189" w:rsidR="00B44423">
        <w:rPr>
          <w:rFonts w:ascii="Times New Roman" w:hAnsi="Times New Roman" w:cs="Times New Roman"/>
        </w:rPr>
        <w:t>o</w:t>
      </w:r>
      <w:r w:rsidRPr="009C0189">
        <w:rPr>
          <w:rFonts w:ascii="Times New Roman" w:hAnsi="Times New Roman" w:cs="Times New Roman"/>
        </w:rPr>
        <w:t xml:space="preserve">ne and </w:t>
      </w:r>
      <w:r w:rsidRPr="009C0189" w:rsidR="00B44423">
        <w:rPr>
          <w:rFonts w:ascii="Times New Roman" w:hAnsi="Times New Roman" w:cs="Times New Roman"/>
        </w:rPr>
        <w:t>f</w:t>
      </w:r>
      <w:r w:rsidRPr="009C0189">
        <w:rPr>
          <w:rFonts w:ascii="Times New Roman" w:hAnsi="Times New Roman" w:cs="Times New Roman"/>
        </w:rPr>
        <w:t xml:space="preserve">ile </w:t>
      </w:r>
      <w:r w:rsidRPr="009C0189" w:rsidR="00B44423">
        <w:rPr>
          <w:rFonts w:ascii="Times New Roman" w:hAnsi="Times New Roman" w:cs="Times New Roman"/>
        </w:rPr>
        <w:t>t</w:t>
      </w:r>
      <w:r w:rsidRPr="009C0189">
        <w:rPr>
          <w:rFonts w:ascii="Times New Roman" w:hAnsi="Times New Roman" w:cs="Times New Roman"/>
        </w:rPr>
        <w:t xml:space="preserve">wo combined: </w:t>
      </w:r>
      <w:sdt>
        <w:sdtPr>
          <w:rPr>
            <w:rFonts w:ascii="Times New Roman" w:hAnsi="Times New Roman" w:cs="Times New Roman"/>
          </w:rPr>
          <w:id w:val="288948654"/>
          <w:placeholder>
            <w:docPart w:val="4808F1A06B914666B69DB341266FAC10"/>
          </w:placeholder>
          <w:richText/>
        </w:sdtPr>
        <w:sdtContent>
          <w:r w:rsidRPr="009C0189" w:rsidR="00CE71A8">
            <w:rPr>
              <w:rFonts w:ascii="Times New Roman" w:hAnsi="Times New Roman" w:cs="Times New Roman"/>
            </w:rPr>
            <w:t>40</w:t>
          </w:r>
        </w:sdtContent>
      </w:sdt>
      <w:r w:rsidRPr="009C0189">
        <w:rPr>
          <w:rFonts w:ascii="Times New Roman" w:hAnsi="Times New Roman" w:cs="Times New Roman"/>
        </w:rPr>
        <w:t xml:space="preserve"> pages.</w:t>
      </w:r>
    </w:p>
    <w:p w:rsidR="0021604E" w:rsidRPr="009C0189" w:rsidP="00BC1BD4" w14:paraId="666DB96C" w14:textId="77777777">
      <w:pPr>
        <w:ind w:left="540"/>
        <w:rPr>
          <w:rFonts w:ascii="Times New Roman" w:hAnsi="Times New Roman" w:cs="Times New Roman"/>
        </w:rPr>
      </w:pPr>
    </w:p>
    <w:bookmarkEnd w:id="18"/>
    <w:p w:rsidR="00EF475F" w:rsidP="00BC1BD4" w14:paraId="1ABA8299" w14:textId="77777777">
      <w:pPr>
        <w:ind w:left="540"/>
        <w:rPr>
          <w:rFonts w:ascii="Times New Roman" w:hAnsi="Times New Roman" w:cs="Times New Roman"/>
          <w:spacing w:val="-2"/>
        </w:rPr>
      </w:pPr>
      <w:r w:rsidRPr="009C0189">
        <w:rPr>
          <w:rFonts w:ascii="Times New Roman" w:hAnsi="Times New Roman" w:cs="Times New Roman"/>
        </w:rPr>
        <w:t xml:space="preserve">File </w:t>
      </w:r>
      <w:r w:rsidRPr="009C0189" w:rsidR="00B44423">
        <w:rPr>
          <w:rFonts w:ascii="Times New Roman" w:hAnsi="Times New Roman" w:cs="Times New Roman"/>
        </w:rPr>
        <w:t>f</w:t>
      </w:r>
      <w:r w:rsidRPr="009C0189" w:rsidR="008569D6">
        <w:rPr>
          <w:rFonts w:ascii="Times New Roman" w:hAnsi="Times New Roman" w:cs="Times New Roman"/>
        </w:rPr>
        <w:t>ormat:</w:t>
      </w:r>
      <w:r w:rsidRPr="009C0189" w:rsidR="00CC724A">
        <w:rPr>
          <w:rFonts w:ascii="Times New Roman" w:hAnsi="Times New Roman" w:cs="Times New Roman"/>
        </w:rPr>
        <w:t xml:space="preserve"> Portable Document </w:t>
      </w:r>
      <w:r w:rsidRPr="009C0189" w:rsidR="008A5EE6">
        <w:rPr>
          <w:rFonts w:ascii="Times New Roman" w:hAnsi="Times New Roman" w:cs="Times New Roman"/>
        </w:rPr>
        <w:t xml:space="preserve">Format </w:t>
      </w:r>
      <w:r w:rsidRPr="009C0189" w:rsidR="00CC724A">
        <w:rPr>
          <w:rFonts w:ascii="Times New Roman" w:hAnsi="Times New Roman" w:cs="Times New Roman"/>
        </w:rPr>
        <w:t>(</w:t>
      </w:r>
      <w:r w:rsidRPr="009C0189" w:rsidR="008569D6">
        <w:rPr>
          <w:rFonts w:ascii="Times New Roman" w:hAnsi="Times New Roman" w:cs="Times New Roman"/>
        </w:rPr>
        <w:t>PDF</w:t>
      </w:r>
      <w:r w:rsidRPr="009C0189" w:rsidR="00CC724A">
        <w:rPr>
          <w:rFonts w:ascii="Times New Roman" w:hAnsi="Times New Roman" w:cs="Times New Roman"/>
        </w:rPr>
        <w:t xml:space="preserve">) </w:t>
      </w:r>
      <w:r w:rsidRPr="009C0189" w:rsidR="009C7C79">
        <w:rPr>
          <w:rFonts w:ascii="Times New Roman" w:hAnsi="Times New Roman" w:cs="Times New Roman"/>
        </w:rPr>
        <w:t xml:space="preserve">is </w:t>
      </w:r>
      <w:r w:rsidRPr="009C0189" w:rsidR="00CC724A">
        <w:rPr>
          <w:rFonts w:ascii="Times New Roman" w:hAnsi="Times New Roman" w:cs="Times New Roman"/>
        </w:rPr>
        <w:t xml:space="preserve">recommended, </w:t>
      </w:r>
      <w:r w:rsidRPr="009C0189" w:rsidR="009C7C79">
        <w:rPr>
          <w:rFonts w:ascii="Times New Roman" w:hAnsi="Times New Roman" w:cs="Times New Roman"/>
        </w:rPr>
        <w:t>but</w:t>
      </w:r>
      <w:r w:rsidRPr="009C0189" w:rsidR="009C7C79">
        <w:rPr>
          <w:rFonts w:ascii="Times New Roman" w:hAnsi="Times New Roman" w:cs="Times New Roman"/>
        </w:rPr>
        <w:t xml:space="preserve"> </w:t>
      </w:r>
      <w:r w:rsidRPr="009C0189" w:rsidR="00CC724A">
        <w:rPr>
          <w:rFonts w:ascii="Times New Roman" w:hAnsi="Times New Roman" w:cs="Times New Roman"/>
        </w:rPr>
        <w:t xml:space="preserve">not </w:t>
      </w:r>
      <w:r w:rsidRPr="009C0189">
        <w:rPr>
          <w:rFonts w:ascii="Times New Roman" w:hAnsi="Times New Roman" w:cs="Times New Roman"/>
        </w:rPr>
        <w:t>required. ACF</w:t>
      </w:r>
      <w:r w:rsidRPr="009C0189" w:rsidR="007F24C0">
        <w:rPr>
          <w:rFonts w:ascii="Times New Roman" w:hAnsi="Times New Roman" w:cs="Times New Roman"/>
          <w:spacing w:val="-1"/>
        </w:rPr>
        <w:t xml:space="preserve"> </w:t>
      </w:r>
      <w:r w:rsidRPr="009C0189" w:rsidR="007F24C0">
        <w:rPr>
          <w:rFonts w:ascii="Times New Roman" w:hAnsi="Times New Roman" w:cs="Times New Roman"/>
        </w:rPr>
        <w:t xml:space="preserve">supports the following file </w:t>
      </w:r>
      <w:r w:rsidRPr="009C0189" w:rsidR="007F24C0">
        <w:rPr>
          <w:rFonts w:ascii="Times New Roman" w:hAnsi="Times New Roman" w:cs="Times New Roman"/>
          <w:spacing w:val="-2"/>
        </w:rPr>
        <w:t>formats</w:t>
      </w:r>
      <w:r w:rsidRPr="009C0189" w:rsidR="009C7C79">
        <w:rPr>
          <w:rFonts w:ascii="Times New Roman" w:hAnsi="Times New Roman" w:cs="Times New Roman"/>
          <w:spacing w:val="-2"/>
        </w:rPr>
        <w:t xml:space="preserve"> when you attach files to the Project Narrative Attachment </w:t>
      </w:r>
      <w:r w:rsidRPr="009C0189" w:rsidR="00B44423">
        <w:rPr>
          <w:rFonts w:ascii="Times New Roman" w:hAnsi="Times New Roman" w:cs="Times New Roman"/>
          <w:spacing w:val="-2"/>
        </w:rPr>
        <w:t>f</w:t>
      </w:r>
      <w:r w:rsidRPr="009C0189" w:rsidR="009C7C79">
        <w:rPr>
          <w:rFonts w:ascii="Times New Roman" w:hAnsi="Times New Roman" w:cs="Times New Roman"/>
          <w:spacing w:val="-2"/>
        </w:rPr>
        <w:t xml:space="preserve">orm and the Other Attachments </w:t>
      </w:r>
      <w:r w:rsidRPr="009C0189" w:rsidR="00B44423">
        <w:rPr>
          <w:rFonts w:ascii="Times New Roman" w:hAnsi="Times New Roman" w:cs="Times New Roman"/>
          <w:spacing w:val="-2"/>
        </w:rPr>
        <w:t>f</w:t>
      </w:r>
      <w:r w:rsidRPr="009C0189" w:rsidR="009C7C79">
        <w:rPr>
          <w:rFonts w:ascii="Times New Roman" w:hAnsi="Times New Roman" w:cs="Times New Roman"/>
          <w:spacing w:val="-2"/>
        </w:rPr>
        <w:t>orm</w:t>
      </w:r>
      <w:r w:rsidRPr="009C0189" w:rsidR="007F24C0">
        <w:rPr>
          <w:rFonts w:ascii="Times New Roman" w:hAnsi="Times New Roman" w:cs="Times New Roman"/>
          <w:spacing w:val="-2"/>
        </w:rPr>
        <w:t>:</w:t>
      </w:r>
    </w:p>
    <w:p w:rsidR="00EF475F" w:rsidP="00EF475F" w14:paraId="705B9D12" w14:textId="77777777">
      <w:pPr>
        <w:ind w:left="360"/>
        <w:rPr>
          <w:rFonts w:ascii="Times New Roman" w:hAnsi="Times New Roman" w:cs="Times New Roman"/>
          <w:spacing w:val="-2"/>
        </w:rPr>
      </w:pPr>
    </w:p>
    <w:p w:rsidR="00282DF0" w:rsidRPr="00EF475F" w:rsidP="00EF475F" w14:paraId="45040CBC" w14:textId="0030EF5E">
      <w:pPr>
        <w:ind w:left="360"/>
        <w:rPr>
          <w:rFonts w:ascii="Times New Roman" w:hAnsi="Times New Roman" w:cs="Times New Roman"/>
          <w:spacing w:val="-2"/>
        </w:rPr>
      </w:pPr>
      <w:r w:rsidRPr="009C0189">
        <w:rPr>
          <w:rFonts w:ascii="Times New Roman" w:hAnsi="Times New Roman" w:cs="Times New Roman"/>
        </w:rPr>
        <w:t>Accepted file formats</w:t>
      </w:r>
    </w:p>
    <w:p w:rsidR="007F24C0" w:rsidRPr="009C0189" w:rsidP="00BC1BD4" w14:paraId="39E3AA91" w14:textId="03E8A45D">
      <w:pPr>
        <w:pStyle w:val="Bulletlevel10"/>
        <w:ind w:left="900" w:firstLine="0"/>
        <w:rPr>
          <w:rFonts w:ascii="Times New Roman" w:hAnsi="Times New Roman" w:cs="Times New Roman"/>
        </w:rPr>
      </w:pPr>
      <w:r w:rsidRPr="009C0189">
        <w:rPr>
          <w:rFonts w:ascii="Times New Roman" w:hAnsi="Times New Roman" w:cs="Times New Roman"/>
        </w:rPr>
        <w:t xml:space="preserve">Adobe </w:t>
      </w:r>
      <w:r w:rsidRPr="009C0189">
        <w:rPr>
          <w:rFonts w:ascii="Times New Roman" w:hAnsi="Times New Roman" w:cs="Times New Roman"/>
        </w:rPr>
        <w:t>PDF (.</w:t>
      </w:r>
      <w:r w:rsidRPr="009C0189">
        <w:rPr>
          <w:rFonts w:ascii="Times New Roman" w:hAnsi="Times New Roman" w:cs="Times New Roman"/>
        </w:rPr>
        <w:t>pdf)</w:t>
      </w:r>
    </w:p>
    <w:p w:rsidR="007F24C0" w:rsidRPr="009C0189" w:rsidP="00BC1BD4" w14:paraId="6E134AC0" w14:textId="77777777">
      <w:pPr>
        <w:pStyle w:val="Bulletlevel10"/>
        <w:ind w:left="900" w:firstLine="0"/>
        <w:rPr>
          <w:rFonts w:ascii="Times New Roman" w:hAnsi="Times New Roman" w:cs="Times New Roman"/>
        </w:rPr>
      </w:pPr>
      <w:r w:rsidRPr="009C0189">
        <w:rPr>
          <w:rFonts w:ascii="Times New Roman" w:hAnsi="Times New Roman" w:cs="Times New Roman"/>
        </w:rPr>
        <w:t>Microsoft Word (.doc or .docx)</w:t>
      </w:r>
    </w:p>
    <w:p w:rsidR="007F24C0" w:rsidRPr="009C0189" w:rsidP="00BC1BD4" w14:paraId="75278BED" w14:textId="77777777">
      <w:pPr>
        <w:pStyle w:val="Bulletlevel10"/>
        <w:ind w:left="900" w:firstLine="0"/>
        <w:rPr>
          <w:rFonts w:ascii="Times New Roman" w:hAnsi="Times New Roman" w:cs="Times New Roman"/>
        </w:rPr>
      </w:pPr>
      <w:r w:rsidRPr="009C0189">
        <w:rPr>
          <w:rFonts w:ascii="Times New Roman" w:hAnsi="Times New Roman" w:cs="Times New Roman"/>
          <w:lang w:val="en-US"/>
        </w:rPr>
        <w:t>Microsoft Excel (.xls or .xlsx)</w:t>
      </w:r>
    </w:p>
    <w:p w:rsidR="007F24C0" w:rsidRPr="009C0189" w:rsidP="00BC1BD4" w14:paraId="092FFDC2" w14:textId="77777777">
      <w:pPr>
        <w:pStyle w:val="Bulletlevel10"/>
        <w:ind w:left="900" w:firstLine="0"/>
        <w:rPr>
          <w:rFonts w:ascii="Times New Roman" w:hAnsi="Times New Roman" w:cs="Times New Roman"/>
        </w:rPr>
      </w:pPr>
      <w:r w:rsidRPr="009C0189">
        <w:rPr>
          <w:rFonts w:ascii="Times New Roman" w:hAnsi="Times New Roman" w:cs="Times New Roman"/>
        </w:rPr>
        <w:t>Microsoft PowerPoint (.ppt)</w:t>
      </w:r>
    </w:p>
    <w:p w:rsidR="007F24C0" w:rsidRPr="009C0189" w:rsidP="00BC1BD4" w14:paraId="1126BC4B" w14:textId="6FE6BB72">
      <w:pPr>
        <w:pStyle w:val="Bulletlevel10"/>
        <w:ind w:left="900" w:firstLine="0"/>
        <w:rPr>
          <w:rFonts w:ascii="Times New Roman" w:hAnsi="Times New Roman" w:cs="Times New Roman"/>
        </w:rPr>
      </w:pPr>
      <w:r w:rsidRPr="009C0189">
        <w:rPr>
          <w:rFonts w:ascii="Times New Roman" w:hAnsi="Times New Roman" w:cs="Times New Roman"/>
        </w:rPr>
        <w:t xml:space="preserve">Image </w:t>
      </w:r>
      <w:r w:rsidRPr="009C0189" w:rsidR="00B44423">
        <w:rPr>
          <w:rFonts w:ascii="Times New Roman" w:hAnsi="Times New Roman" w:cs="Times New Roman"/>
        </w:rPr>
        <w:t>f</w:t>
      </w:r>
      <w:r w:rsidRPr="009C0189">
        <w:rPr>
          <w:rFonts w:ascii="Times New Roman" w:hAnsi="Times New Roman" w:cs="Times New Roman"/>
        </w:rPr>
        <w:t>ormats (.JPG, .GIF, .TIFF, or .BMP only)</w:t>
      </w:r>
    </w:p>
    <w:p w:rsidR="00282DF0" w:rsidRPr="009C0189" w:rsidP="003E7419" w14:paraId="7D15BD39" w14:textId="5DEF11D5">
      <w:pPr>
        <w:pStyle w:val="Heading6"/>
        <w:rPr>
          <w:rFonts w:ascii="Times New Roman" w:hAnsi="Times New Roman" w:cs="Times New Roman"/>
          <w:color w:val="auto"/>
        </w:rPr>
      </w:pPr>
      <w:r w:rsidRPr="009C0189">
        <w:rPr>
          <w:rFonts w:ascii="Times New Roman" w:hAnsi="Times New Roman" w:cs="Times New Roman"/>
          <w:color w:val="auto"/>
        </w:rPr>
        <w:t>Document formats</w:t>
      </w:r>
    </w:p>
    <w:p w:rsidR="008A587A" w:rsidRPr="009C0189" w:rsidP="00B5438D" w14:paraId="025EDD85" w14:textId="22A6D978">
      <w:pPr>
        <w:rPr>
          <w:rFonts w:ascii="Times New Roman" w:hAnsi="Times New Roman" w:cs="Times New Roman"/>
        </w:rPr>
      </w:pPr>
      <w:r w:rsidRPr="009C0189">
        <w:rPr>
          <w:rFonts w:ascii="Times New Roman" w:hAnsi="Times New Roman" w:cs="Times New Roman"/>
        </w:rPr>
        <w:t xml:space="preserve">Paper </w:t>
      </w:r>
      <w:r w:rsidRPr="009C0189" w:rsidR="00B44423">
        <w:rPr>
          <w:rFonts w:ascii="Times New Roman" w:hAnsi="Times New Roman" w:cs="Times New Roman"/>
        </w:rPr>
        <w:t>s</w:t>
      </w:r>
      <w:r w:rsidRPr="009C0189">
        <w:rPr>
          <w:rFonts w:ascii="Times New Roman" w:hAnsi="Times New Roman" w:cs="Times New Roman"/>
        </w:rPr>
        <w:t>ize: 8 ½ inches x 11 inches</w:t>
      </w:r>
    </w:p>
    <w:p w:rsidR="008A587A" w:rsidRPr="009C0189" w:rsidP="00BC1BD4" w14:paraId="7E7EE4F1" w14:textId="3AD1F059">
      <w:pPr>
        <w:ind w:left="540"/>
        <w:rPr>
          <w:rFonts w:ascii="Times New Roman" w:hAnsi="Times New Roman" w:cs="Times New Roman"/>
        </w:rPr>
      </w:pPr>
      <w:r w:rsidRPr="009C0189">
        <w:rPr>
          <w:rFonts w:ascii="Times New Roman" w:hAnsi="Times New Roman" w:cs="Times New Roman"/>
        </w:rPr>
        <w:t>Margins: 1 inch all around</w:t>
      </w:r>
    </w:p>
    <w:p w:rsidR="008569D6" w:rsidRPr="009C0189" w:rsidP="00BC1BD4" w14:paraId="02AD8F64" w14:textId="3E3883CB">
      <w:pPr>
        <w:ind w:left="540"/>
        <w:rPr>
          <w:rFonts w:ascii="Times New Roman" w:hAnsi="Times New Roman" w:cs="Times New Roman"/>
        </w:rPr>
      </w:pPr>
      <w:r w:rsidRPr="009C0189">
        <w:rPr>
          <w:rFonts w:ascii="Times New Roman" w:hAnsi="Times New Roman" w:cs="Times New Roman"/>
        </w:rPr>
        <w:t>Language: English</w:t>
      </w:r>
    </w:p>
    <w:p w:rsidR="00833021" w:rsidRPr="009C0189" w:rsidP="00BC1BD4" w14:paraId="7AC9E329" w14:textId="1A7728AE">
      <w:pPr>
        <w:ind w:left="540"/>
        <w:rPr>
          <w:rFonts w:ascii="Times New Roman" w:hAnsi="Times New Roman" w:cs="Times New Roman"/>
        </w:rPr>
      </w:pPr>
      <w:r w:rsidRPr="009C0189">
        <w:rPr>
          <w:rFonts w:ascii="Times New Roman" w:hAnsi="Times New Roman" w:cs="Times New Roman"/>
        </w:rPr>
        <w:t>If possible, i</w:t>
      </w:r>
      <w:r w:rsidRPr="009C0189">
        <w:rPr>
          <w:rFonts w:ascii="Times New Roman" w:hAnsi="Times New Roman" w:cs="Times New Roman"/>
        </w:rPr>
        <w:t>nclude page numbers</w:t>
      </w:r>
      <w:r w:rsidRPr="009C0189" w:rsidR="00B44423">
        <w:rPr>
          <w:rFonts w:ascii="Times New Roman" w:hAnsi="Times New Roman" w:cs="Times New Roman"/>
        </w:rPr>
        <w:t>.</w:t>
      </w:r>
    </w:p>
    <w:p w:rsidR="007E3D3B" w:rsidRPr="009C0189" w:rsidP="00BC1BD4" w14:paraId="157CCDF2" w14:textId="7FA718E9">
      <w:pPr>
        <w:ind w:left="540"/>
        <w:rPr>
          <w:rFonts w:ascii="Times New Roman" w:hAnsi="Times New Roman" w:cs="Times New Roman"/>
        </w:rPr>
      </w:pPr>
      <w:r w:rsidRPr="009C0189">
        <w:rPr>
          <w:rFonts w:ascii="Times New Roman" w:hAnsi="Times New Roman" w:cs="Times New Roman"/>
        </w:rPr>
        <w:t xml:space="preserve">Do not include </w:t>
      </w:r>
      <w:r w:rsidRPr="009C0189" w:rsidR="001059C8">
        <w:rPr>
          <w:rFonts w:ascii="Times New Roman" w:hAnsi="Times New Roman" w:cs="Times New Roman"/>
        </w:rPr>
        <w:t xml:space="preserve">external </w:t>
      </w:r>
      <w:r w:rsidRPr="009C0189">
        <w:rPr>
          <w:rFonts w:ascii="Times New Roman" w:hAnsi="Times New Roman" w:cs="Times New Roman"/>
        </w:rPr>
        <w:t>links to information you want reviewers to assess</w:t>
      </w:r>
      <w:r w:rsidRPr="009C0189" w:rsidR="00D00C62">
        <w:rPr>
          <w:rFonts w:ascii="Times New Roman" w:hAnsi="Times New Roman" w:cs="Times New Roman"/>
        </w:rPr>
        <w:t xml:space="preserve"> because reviewers will score the application solely on information provided in the application.</w:t>
      </w:r>
    </w:p>
    <w:p w:rsidR="008569D6" w:rsidRPr="009C0189" w:rsidP="00BC1BD4" w14:paraId="7C82BC39" w14:textId="2DD60FB0">
      <w:pPr>
        <w:pStyle w:val="Heading6"/>
        <w:ind w:left="540"/>
        <w:rPr>
          <w:rStyle w:val="SubtleEmphasis"/>
          <w:rFonts w:ascii="Times New Roman" w:hAnsi="Times New Roman" w:cs="Times New Roman"/>
          <w:color w:val="auto"/>
        </w:rPr>
      </w:pPr>
      <w:r w:rsidRPr="009C0189">
        <w:rPr>
          <w:rFonts w:ascii="Times New Roman" w:hAnsi="Times New Roman" w:cs="Times New Roman"/>
          <w:color w:val="auto"/>
        </w:rPr>
        <w:t>Fonts</w:t>
      </w:r>
    </w:p>
    <w:p w:rsidR="00833021" w:rsidRPr="009C0189" w:rsidP="00BC1BD4" w14:paraId="7D55572D" w14:textId="77777777">
      <w:pPr>
        <w:ind w:left="540"/>
        <w:rPr>
          <w:rFonts w:ascii="Times New Roman" w:hAnsi="Times New Roman" w:cs="Times New Roman"/>
        </w:rPr>
      </w:pPr>
      <w:r w:rsidRPr="009C0189">
        <w:rPr>
          <w:rFonts w:ascii="Times New Roman" w:hAnsi="Times New Roman" w:cs="Times New Roman"/>
        </w:rPr>
        <w:t>Font: Times New Roman</w:t>
      </w:r>
    </w:p>
    <w:p w:rsidR="0021604E" w:rsidRPr="009C0189" w:rsidP="00BC1BD4" w14:paraId="15FDA146" w14:textId="45A6816B">
      <w:pPr>
        <w:ind w:left="540"/>
        <w:rPr>
          <w:rFonts w:ascii="Times New Roman" w:hAnsi="Times New Roman" w:cs="Times New Roman"/>
        </w:rPr>
      </w:pPr>
      <w:r w:rsidRPr="009C0189">
        <w:rPr>
          <w:rFonts w:ascii="Times New Roman" w:hAnsi="Times New Roman" w:cs="Times New Roman"/>
        </w:rPr>
        <w:t xml:space="preserve">Color: </w:t>
      </w:r>
      <w:r w:rsidRPr="009C0189" w:rsidR="003E7419">
        <w:rPr>
          <w:rFonts w:ascii="Times New Roman" w:hAnsi="Times New Roman" w:cs="Times New Roman"/>
        </w:rPr>
        <w:t>Black</w:t>
      </w:r>
    </w:p>
    <w:p w:rsidR="008569D6" w:rsidRPr="009C0189" w:rsidP="00BC1BD4" w14:paraId="42BF00A1" w14:textId="77777777">
      <w:pPr>
        <w:ind w:left="540"/>
        <w:rPr>
          <w:rFonts w:ascii="Times New Roman" w:hAnsi="Times New Roman" w:cs="Times New Roman"/>
        </w:rPr>
      </w:pPr>
      <w:r w:rsidRPr="009C0189">
        <w:rPr>
          <w:rFonts w:ascii="Times New Roman" w:hAnsi="Times New Roman" w:cs="Times New Roman"/>
        </w:rPr>
        <w:t>Size: 12-point font</w:t>
      </w:r>
    </w:p>
    <w:p w:rsidR="003E7419" w:rsidRPr="009C0189" w:rsidP="00BC1BD4" w14:paraId="13CA9154" w14:textId="0F98ECF8">
      <w:pPr>
        <w:ind w:left="540"/>
        <w:rPr>
          <w:rFonts w:ascii="Times New Roman" w:hAnsi="Times New Roman" w:cs="Times New Roman"/>
        </w:rPr>
      </w:pPr>
      <w:r w:rsidRPr="009C0189">
        <w:rPr>
          <w:rFonts w:ascii="Times New Roman" w:hAnsi="Times New Roman" w:cs="Times New Roman"/>
        </w:rPr>
        <w:t xml:space="preserve">Footnotes and text in </w:t>
      </w:r>
      <w:r w:rsidRPr="009C0189" w:rsidR="00B41778">
        <w:rPr>
          <w:rFonts w:ascii="Times New Roman" w:hAnsi="Times New Roman" w:cs="Times New Roman"/>
        </w:rPr>
        <w:t xml:space="preserve">tables and </w:t>
      </w:r>
      <w:r w:rsidRPr="009C0189">
        <w:rPr>
          <w:rFonts w:ascii="Times New Roman" w:hAnsi="Times New Roman" w:cs="Times New Roman"/>
        </w:rPr>
        <w:t xml:space="preserve">graphics may be 10-point. </w:t>
      </w:r>
    </w:p>
    <w:p w:rsidR="003E7419" w:rsidRPr="009C0189" w:rsidP="00BC1BD4" w14:paraId="5D3603CD" w14:textId="77777777">
      <w:pPr>
        <w:ind w:left="540"/>
        <w:rPr>
          <w:rFonts w:ascii="Times New Roman" w:hAnsi="Times New Roman" w:cs="Times New Roman"/>
        </w:rPr>
      </w:pPr>
    </w:p>
    <w:p w:rsidR="00833021" w:rsidRPr="009C0189" w:rsidP="00BC1BD4" w14:paraId="32735FE6" w14:textId="4ED75F19">
      <w:pPr>
        <w:pStyle w:val="Heading6"/>
        <w:ind w:left="540"/>
        <w:rPr>
          <w:rFonts w:ascii="Times New Roman" w:hAnsi="Times New Roman" w:cs="Times New Roman"/>
          <w:color w:val="auto"/>
        </w:rPr>
      </w:pPr>
      <w:r w:rsidRPr="009C0189">
        <w:rPr>
          <w:rFonts w:ascii="Times New Roman" w:hAnsi="Times New Roman" w:cs="Times New Roman"/>
          <w:color w:val="auto"/>
        </w:rPr>
        <w:t>Spacing</w:t>
      </w:r>
    </w:p>
    <w:p w:rsidR="008569D6" w:rsidRPr="009C0189" w:rsidP="00BC1BD4" w14:paraId="5E33B0E2" w14:textId="2FFF139C">
      <w:pPr>
        <w:ind w:left="540"/>
        <w:rPr>
          <w:rFonts w:ascii="Times New Roman" w:hAnsi="Times New Roman" w:cs="Times New Roman"/>
        </w:rPr>
      </w:pPr>
      <w:r w:rsidRPr="009C0189">
        <w:rPr>
          <w:rFonts w:ascii="Times New Roman" w:hAnsi="Times New Roman" w:cs="Times New Roman"/>
        </w:rPr>
        <w:t>Table of contents</w:t>
      </w:r>
      <w:r w:rsidRPr="009C0189">
        <w:rPr>
          <w:rFonts w:ascii="Times New Roman" w:hAnsi="Times New Roman" w:cs="Times New Roman"/>
        </w:rPr>
        <w:t xml:space="preserve">: </w:t>
      </w:r>
      <w:r w:rsidRPr="009C0189" w:rsidR="008742F1">
        <w:rPr>
          <w:rFonts w:ascii="Times New Roman" w:hAnsi="Times New Roman" w:cs="Times New Roman"/>
        </w:rPr>
        <w:t>Must be s</w:t>
      </w:r>
      <w:r w:rsidRPr="009C0189">
        <w:rPr>
          <w:rFonts w:ascii="Times New Roman" w:hAnsi="Times New Roman" w:cs="Times New Roman"/>
        </w:rPr>
        <w:t>ingle</w:t>
      </w:r>
      <w:r w:rsidRPr="009C0189">
        <w:rPr>
          <w:rFonts w:ascii="Times New Roman" w:hAnsi="Times New Roman" w:cs="Times New Roman"/>
        </w:rPr>
        <w:t>-spaced</w:t>
      </w:r>
    </w:p>
    <w:p w:rsidR="00833021" w:rsidRPr="009C0189" w:rsidP="00BC1BD4" w14:paraId="4DBF8E82" w14:textId="5F105EA9">
      <w:pPr>
        <w:ind w:left="540"/>
        <w:rPr>
          <w:rFonts w:ascii="Times New Roman" w:hAnsi="Times New Roman" w:cs="Times New Roman"/>
        </w:rPr>
      </w:pPr>
      <w:r w:rsidRPr="009C0189">
        <w:rPr>
          <w:rFonts w:ascii="Times New Roman" w:hAnsi="Times New Roman" w:cs="Times New Roman"/>
        </w:rPr>
        <w:t xml:space="preserve">Project summary: </w:t>
      </w:r>
      <w:r w:rsidRPr="009C0189" w:rsidR="008742F1">
        <w:rPr>
          <w:rFonts w:ascii="Times New Roman" w:hAnsi="Times New Roman" w:cs="Times New Roman"/>
        </w:rPr>
        <w:t>Must be s</w:t>
      </w:r>
      <w:r w:rsidRPr="009C0189">
        <w:rPr>
          <w:rFonts w:ascii="Times New Roman" w:hAnsi="Times New Roman" w:cs="Times New Roman"/>
        </w:rPr>
        <w:t>ingle-spaced</w:t>
      </w:r>
    </w:p>
    <w:p w:rsidR="003E7419" w:rsidRPr="009C0189" w:rsidP="00BC1BD4" w14:paraId="7B2FFC99" w14:textId="2D9EB934">
      <w:pPr>
        <w:ind w:left="540"/>
        <w:rPr>
          <w:rFonts w:ascii="Times New Roman" w:hAnsi="Times New Roman" w:cs="Times New Roman"/>
        </w:rPr>
      </w:pPr>
      <w:r w:rsidRPr="009C0189">
        <w:rPr>
          <w:rFonts w:ascii="Times New Roman" w:hAnsi="Times New Roman" w:cs="Times New Roman"/>
        </w:rPr>
        <w:t xml:space="preserve">Project narrative: </w:t>
      </w:r>
      <w:r w:rsidRPr="009C0189" w:rsidR="008742F1">
        <w:rPr>
          <w:rFonts w:ascii="Times New Roman" w:hAnsi="Times New Roman" w:cs="Times New Roman"/>
        </w:rPr>
        <w:t>Must be d</w:t>
      </w:r>
      <w:r w:rsidRPr="009C0189">
        <w:rPr>
          <w:rFonts w:ascii="Times New Roman" w:hAnsi="Times New Roman" w:cs="Times New Roman"/>
        </w:rPr>
        <w:t>ouble-spaced</w:t>
      </w:r>
    </w:p>
    <w:p w:rsidR="003E7419" w:rsidRPr="009C0189" w:rsidP="00BC1BD4" w14:paraId="65AC875A" w14:textId="45C706F9">
      <w:pPr>
        <w:ind w:left="540"/>
        <w:rPr>
          <w:rFonts w:ascii="Times New Roman" w:hAnsi="Times New Roman" w:cs="Times New Roman"/>
        </w:rPr>
      </w:pPr>
    </w:p>
    <w:p w:rsidR="00874643" w:rsidRPr="009C0189" w:rsidP="00BC1BD4" w14:paraId="0EE412EC" w14:textId="1B1C679D">
      <w:pPr>
        <w:ind w:left="540"/>
        <w:rPr>
          <w:rFonts w:ascii="Times New Roman" w:hAnsi="Times New Roman" w:cs="Times New Roman"/>
        </w:rPr>
      </w:pPr>
      <w:r w:rsidRPr="009C0189">
        <w:rPr>
          <w:rFonts w:ascii="Times New Roman" w:hAnsi="Times New Roman" w:cs="Times New Roman"/>
        </w:rPr>
        <w:t>Line-</w:t>
      </w:r>
      <w:r w:rsidRPr="009C0189" w:rsidR="00B44423">
        <w:rPr>
          <w:rFonts w:ascii="Times New Roman" w:hAnsi="Times New Roman" w:cs="Times New Roman"/>
        </w:rPr>
        <w:t>i</w:t>
      </w:r>
      <w:r w:rsidRPr="009C0189">
        <w:rPr>
          <w:rFonts w:ascii="Times New Roman" w:hAnsi="Times New Roman" w:cs="Times New Roman"/>
        </w:rPr>
        <w:t>tem b</w:t>
      </w:r>
      <w:r w:rsidRPr="009C0189" w:rsidR="00B41778">
        <w:rPr>
          <w:rFonts w:ascii="Times New Roman" w:hAnsi="Times New Roman" w:cs="Times New Roman"/>
        </w:rPr>
        <w:t xml:space="preserve">udget and </w:t>
      </w:r>
      <w:r w:rsidRPr="009C0189" w:rsidR="00B44423">
        <w:rPr>
          <w:rFonts w:ascii="Times New Roman" w:hAnsi="Times New Roman" w:cs="Times New Roman"/>
        </w:rPr>
        <w:t>b</w:t>
      </w:r>
      <w:r w:rsidRPr="009C0189">
        <w:rPr>
          <w:rFonts w:ascii="Times New Roman" w:hAnsi="Times New Roman" w:cs="Times New Roman"/>
        </w:rPr>
        <w:t xml:space="preserve">udget narrative: </w:t>
      </w:r>
      <w:r w:rsidRPr="009C0189" w:rsidR="008742F1">
        <w:rPr>
          <w:rFonts w:ascii="Times New Roman" w:hAnsi="Times New Roman" w:cs="Times New Roman"/>
        </w:rPr>
        <w:t>Can be s</w:t>
      </w:r>
      <w:r w:rsidRPr="009C0189">
        <w:rPr>
          <w:rFonts w:ascii="Times New Roman" w:hAnsi="Times New Roman" w:cs="Times New Roman"/>
        </w:rPr>
        <w:t>ingle-spaced</w:t>
      </w:r>
    </w:p>
    <w:p w:rsidR="00874643" w:rsidRPr="009C0189" w:rsidP="00BC1BD4" w14:paraId="791B0470" w14:textId="5AE9EB94">
      <w:pPr>
        <w:ind w:left="540"/>
        <w:rPr>
          <w:rFonts w:ascii="Times New Roman" w:hAnsi="Times New Roman" w:cs="Times New Roman"/>
        </w:rPr>
      </w:pPr>
      <w:r w:rsidRPr="009C0189">
        <w:rPr>
          <w:rFonts w:ascii="Times New Roman" w:hAnsi="Times New Roman" w:cs="Times New Roman"/>
        </w:rPr>
        <w:t xml:space="preserve">Attachments: </w:t>
      </w:r>
      <w:r w:rsidRPr="009C0189" w:rsidR="00282DF0">
        <w:rPr>
          <w:rFonts w:ascii="Times New Roman" w:hAnsi="Times New Roman" w:cs="Times New Roman"/>
        </w:rPr>
        <w:t xml:space="preserve">Can be single-spaced </w:t>
      </w:r>
    </w:p>
    <w:p w:rsidR="00CE7F8F" w:rsidRPr="009C0189" w:rsidP="00BC1BD4" w14:paraId="468C3942" w14:textId="352D878C">
      <w:pPr>
        <w:ind w:left="540"/>
        <w:rPr>
          <w:rFonts w:ascii="Times New Roman" w:hAnsi="Times New Roman" w:cs="Times New Roman"/>
        </w:rPr>
      </w:pPr>
      <w:r w:rsidRPr="009C0189">
        <w:rPr>
          <w:rFonts w:ascii="Times New Roman" w:hAnsi="Times New Roman" w:cs="Times New Roman"/>
        </w:rPr>
        <w:t xml:space="preserve">Tables and footnotes throughout: </w:t>
      </w:r>
      <w:r w:rsidRPr="009C0189" w:rsidR="008742F1">
        <w:rPr>
          <w:rFonts w:ascii="Times New Roman" w:hAnsi="Times New Roman" w:cs="Times New Roman"/>
        </w:rPr>
        <w:t>Can be s</w:t>
      </w:r>
      <w:r w:rsidRPr="009C0189">
        <w:rPr>
          <w:rFonts w:ascii="Times New Roman" w:hAnsi="Times New Roman" w:cs="Times New Roman"/>
        </w:rPr>
        <w:t>ingle-spaced</w:t>
      </w:r>
    </w:p>
    <w:p w:rsidR="00E94BC0" w:rsidRPr="009C0189" w:rsidP="00B5438D" w14:paraId="1B5EB485" w14:textId="77777777">
      <w:pPr>
        <w:rPr>
          <w:rFonts w:ascii="Times New Roman" w:hAnsi="Times New Roman" w:cs="Times New Roman"/>
        </w:rPr>
      </w:pPr>
      <w:bookmarkStart w:id="19" w:name="_Table_of_contents_1"/>
      <w:bookmarkEnd w:id="19"/>
    </w:p>
    <w:p w:rsidR="00A762ED" w:rsidP="00CB4793" w14:paraId="49C8451C" w14:textId="0CF2A005">
      <w:pPr>
        <w:rPr>
          <w:rFonts w:ascii="Times New Roman" w:hAnsi="Times New Roman" w:cs="Times New Roman"/>
        </w:rPr>
      </w:pPr>
      <w:bookmarkStart w:id="20" w:name="_Standard_Forms"/>
      <w:bookmarkStart w:id="21" w:name="_Standard__Forms"/>
      <w:bookmarkStart w:id="22" w:name="_Required__forms"/>
      <w:bookmarkStart w:id="23" w:name="_Hlk138677983"/>
      <w:bookmarkEnd w:id="20"/>
      <w:bookmarkEnd w:id="21"/>
      <w:bookmarkEnd w:id="22"/>
    </w:p>
    <w:p w:rsidR="00A762ED" w:rsidP="00CB4793" w14:paraId="547385EF" w14:textId="70008EA4">
      <w:pPr>
        <w:rPr>
          <w:rFonts w:ascii="Times New Roman" w:hAnsi="Times New Roman" w:cs="Times New Roman"/>
        </w:rPr>
      </w:pPr>
      <w:r w:rsidRPr="00A642D9">
        <w:rPr>
          <w:rFonts w:ascii="Times New Roman" w:hAnsi="Times New Roman" w:cs="Times New Roman"/>
          <w:highlight w:val="yellow"/>
        </w:rPr>
        <w:t xml:space="preserve">[INSERT </w:t>
      </w:r>
      <w:r w:rsidR="00A642D9">
        <w:rPr>
          <w:rFonts w:ascii="Times New Roman" w:hAnsi="Times New Roman" w:cs="Times New Roman"/>
          <w:highlight w:val="yellow"/>
        </w:rPr>
        <w:t xml:space="preserve">INSTRUMENT 1 </w:t>
      </w:r>
      <w:r w:rsidRPr="00A642D9">
        <w:rPr>
          <w:rFonts w:ascii="Times New Roman" w:hAnsi="Times New Roman" w:cs="Times New Roman"/>
          <w:highlight w:val="yellow"/>
        </w:rPr>
        <w:t>CDCP-UPD HERE]</w:t>
      </w:r>
    </w:p>
    <w:p w:rsidR="00A762ED" w:rsidP="00CB4793" w14:paraId="3B8F1543" w14:textId="77777777">
      <w:pPr>
        <w:rPr>
          <w:rFonts w:ascii="Times New Roman" w:hAnsi="Times New Roman" w:cs="Times New Roman"/>
        </w:rPr>
      </w:pPr>
    </w:p>
    <w:p w:rsidR="00A762ED" w:rsidRPr="002035C2" w:rsidP="002035C2" w14:paraId="6A56F8E5" w14:textId="6E0D806F">
      <w:pPr>
        <w:rPr>
          <w:rFonts w:ascii="Times New Roman" w:hAnsi="Times New Roman" w:cs="Times New Roman"/>
          <w:b/>
          <w:bCs/>
          <w:u w:val="single"/>
        </w:rPr>
      </w:pPr>
      <w:r>
        <w:rPr>
          <w:rFonts w:ascii="Times New Roman" w:hAnsi="Times New Roman" w:cs="Times New Roman"/>
          <w:b/>
          <w:bCs/>
          <w:u w:val="single"/>
        </w:rPr>
        <w:t xml:space="preserve">D. </w:t>
      </w:r>
      <w:r w:rsidRPr="002035C2">
        <w:rPr>
          <w:rFonts w:ascii="Times New Roman" w:hAnsi="Times New Roman" w:cs="Times New Roman"/>
          <w:b/>
          <w:bCs/>
          <w:u w:val="single"/>
        </w:rPr>
        <w:t>STANDARD FORMS</w:t>
      </w:r>
    </w:p>
    <w:p w:rsidR="00622C6B" w:rsidRPr="00A762ED" w:rsidP="00BC1BD4" w14:paraId="41CA652A" w14:textId="7B2F8D91">
      <w:pPr>
        <w:ind w:left="540"/>
        <w:rPr>
          <w:rFonts w:ascii="Times New Roman" w:hAnsi="Times New Roman" w:cs="Times New Roman"/>
        </w:rPr>
      </w:pPr>
      <w:r w:rsidRPr="00A762ED">
        <w:rPr>
          <w:rFonts w:ascii="Times New Roman" w:hAnsi="Times New Roman" w:cs="Times New Roman"/>
        </w:rPr>
        <w:t xml:space="preserve">You will need to complete some other </w:t>
      </w:r>
      <w:r w:rsidRPr="00A762ED" w:rsidR="005D26D9">
        <w:rPr>
          <w:rFonts w:ascii="Times New Roman" w:hAnsi="Times New Roman" w:cs="Times New Roman"/>
        </w:rPr>
        <w:t>required</w:t>
      </w:r>
      <w:r w:rsidRPr="00A762ED" w:rsidR="00F379FB">
        <w:rPr>
          <w:rFonts w:ascii="Times New Roman" w:hAnsi="Times New Roman" w:cs="Times New Roman"/>
        </w:rPr>
        <w:t xml:space="preserve"> </w:t>
      </w:r>
      <w:r w:rsidRPr="00A762ED" w:rsidR="00C02B90">
        <w:rPr>
          <w:rFonts w:ascii="Times New Roman" w:hAnsi="Times New Roman" w:cs="Times New Roman"/>
        </w:rPr>
        <w:t>standard</w:t>
      </w:r>
      <w:r w:rsidRPr="00A762ED" w:rsidR="005D26D9">
        <w:rPr>
          <w:rFonts w:ascii="Times New Roman" w:hAnsi="Times New Roman" w:cs="Times New Roman"/>
        </w:rPr>
        <w:t xml:space="preserve"> </w:t>
      </w:r>
      <w:r w:rsidRPr="00A762ED">
        <w:rPr>
          <w:rFonts w:ascii="Times New Roman" w:hAnsi="Times New Roman" w:cs="Times New Roman"/>
        </w:rPr>
        <w:t>forms. Upload the</w:t>
      </w:r>
      <w:r w:rsidRPr="00A762ED" w:rsidR="007A0C92">
        <w:rPr>
          <w:rFonts w:ascii="Times New Roman" w:hAnsi="Times New Roman" w:cs="Times New Roman"/>
        </w:rPr>
        <w:t xml:space="preserve"> following</w:t>
      </w:r>
      <w:r w:rsidRPr="00A762ED">
        <w:rPr>
          <w:rFonts w:ascii="Times New Roman" w:hAnsi="Times New Roman" w:cs="Times New Roman"/>
        </w:rPr>
        <w:t xml:space="preserve"> forms at Grants.gov. You can find them in the NOFO </w:t>
      </w:r>
      <w:hyperlink w:anchor="_Find_the_application">
        <w:r w:rsidRPr="00A762ED">
          <w:rPr>
            <w:rStyle w:val="Hyperlink"/>
            <w:rFonts w:ascii="Times New Roman" w:hAnsi="Times New Roman" w:cs="Times New Roman"/>
            <w:color w:val="auto"/>
          </w:rPr>
          <w:t>application package</w:t>
        </w:r>
      </w:hyperlink>
      <w:r w:rsidRPr="00A762ED">
        <w:rPr>
          <w:rFonts w:ascii="Times New Roman" w:hAnsi="Times New Roman" w:cs="Times New Roman"/>
        </w:rPr>
        <w:t xml:space="preserve"> or review them and their instructions at </w:t>
      </w:r>
      <w:hyperlink r:id="rId29">
        <w:r w:rsidRPr="00A762ED">
          <w:rPr>
            <w:rStyle w:val="Hyperlink"/>
            <w:rFonts w:ascii="Times New Roman" w:hAnsi="Times New Roman" w:cs="Times New Roman"/>
            <w:color w:val="auto"/>
          </w:rPr>
          <w:t>Grants.gov Forms</w:t>
        </w:r>
      </w:hyperlink>
      <w:r w:rsidRPr="00A762ED">
        <w:rPr>
          <w:rFonts w:ascii="Times New Roman" w:hAnsi="Times New Roman" w:cs="Times New Roman"/>
        </w:rPr>
        <w:t>.</w:t>
      </w:r>
    </w:p>
    <w:sdt>
      <w:sdtPr>
        <w:rPr>
          <w:rFonts w:ascii="Times New Roman" w:hAnsi="Times New Roman" w:cs="Times New Roman"/>
        </w:rPr>
        <w:id w:val="-2079502361"/>
        <w:placeholder>
          <w:docPart w:val="DefaultPlaceholder_-1854013440"/>
        </w:placeholder>
        <w:richText/>
      </w:sdtPr>
      <w:sdtContent>
        <w:p w:rsidR="00F379FB" w:rsidRPr="00A762ED" w:rsidP="00B5438D" w14:paraId="3533E250" w14:textId="393BB122">
          <w:pPr>
            <w:rPr>
              <w:rFonts w:ascii="Times New Roman" w:hAnsi="Times New Roman" w:cs="Times New Roman"/>
            </w:rPr>
          </w:pPr>
        </w:p>
        <w:tbl>
          <w:tblPr>
            <w:tblStyle w:val="GridTable4Accent2"/>
            <w:tblW w:w="5000" w:type="pct"/>
            <w:tblLook w:val="0620"/>
          </w:tblPr>
          <w:tblGrid>
            <w:gridCol w:w="2874"/>
            <w:gridCol w:w="6476"/>
          </w:tblGrid>
          <w:tr w14:paraId="0B84E14B" w14:textId="77777777" w:rsidTr="4931E5C7">
            <w:tblPrEx>
              <w:tblW w:w="5000" w:type="pct"/>
              <w:tblLook w:val="0620"/>
            </w:tblPrEx>
            <w:tc>
              <w:tcPr>
                <w:tcW w:w="1537" w:type="pct"/>
                <w:hideMark/>
              </w:tcPr>
              <w:bookmarkEnd w:id="23"/>
              <w:p w:rsidR="00622C6B" w:rsidRPr="00A762ED" w:rsidP="00B5438D" w14:paraId="0C97DFD7" w14:textId="77777777">
                <w:pPr>
                  <w:pStyle w:val="Table"/>
                  <w:rPr>
                    <w:rFonts w:ascii="Times New Roman" w:hAnsi="Times New Roman" w:cs="Times New Roman"/>
                    <w:b w:val="0"/>
                    <w:bCs w:val="0"/>
                    <w:color w:val="auto"/>
                  </w:rPr>
                </w:pPr>
                <w:r w:rsidRPr="00A762ED">
                  <w:rPr>
                    <w:rFonts w:ascii="Times New Roman" w:hAnsi="Times New Roman" w:cs="Times New Roman"/>
                    <w:color w:val="auto"/>
                  </w:rPr>
                  <w:t>Forms</w:t>
                </w:r>
              </w:p>
            </w:tc>
            <w:tc>
              <w:tcPr>
                <w:tcW w:w="3463" w:type="pct"/>
                <w:hideMark/>
              </w:tcPr>
              <w:p w:rsidR="00622C6B" w:rsidRPr="00A762ED" w:rsidP="00B5438D" w14:paraId="3972FDF1" w14:textId="08569061">
                <w:pPr>
                  <w:pStyle w:val="Table"/>
                  <w:rPr>
                    <w:rFonts w:ascii="Times New Roman" w:hAnsi="Times New Roman" w:cs="Times New Roman"/>
                    <w:b w:val="0"/>
                    <w:bCs w:val="0"/>
                    <w:color w:val="auto"/>
                  </w:rPr>
                </w:pPr>
                <w:r w:rsidRPr="00A762ED">
                  <w:rPr>
                    <w:rFonts w:ascii="Times New Roman" w:hAnsi="Times New Roman" w:cs="Times New Roman"/>
                    <w:color w:val="auto"/>
                  </w:rPr>
                  <w:t xml:space="preserve">Submission </w:t>
                </w:r>
                <w:r w:rsidRPr="00A762ED" w:rsidR="007A0C92">
                  <w:rPr>
                    <w:rFonts w:ascii="Times New Roman" w:hAnsi="Times New Roman" w:cs="Times New Roman"/>
                    <w:color w:val="auto"/>
                  </w:rPr>
                  <w:t>r</w:t>
                </w:r>
                <w:r w:rsidRPr="00A762ED">
                  <w:rPr>
                    <w:rFonts w:ascii="Times New Roman" w:hAnsi="Times New Roman" w:cs="Times New Roman"/>
                    <w:color w:val="auto"/>
                  </w:rPr>
                  <w:t>equirement</w:t>
                </w:r>
              </w:p>
            </w:tc>
          </w:tr>
          <w:tr w14:paraId="29137FFD" w14:textId="77777777" w:rsidTr="4931E5C7">
            <w:tblPrEx>
              <w:tblW w:w="5000" w:type="pct"/>
              <w:tblLook w:val="0620"/>
            </w:tblPrEx>
            <w:tc>
              <w:tcPr>
                <w:tcW w:w="1537" w:type="pct"/>
                <w:hideMark/>
              </w:tcPr>
              <w:p w:rsidR="00622C6B" w:rsidRPr="00A762ED" w:rsidP="00B5438D" w14:paraId="03C3AC74" w14:textId="77777777">
                <w:pPr>
                  <w:pStyle w:val="Table"/>
                  <w:rPr>
                    <w:rFonts w:ascii="Times New Roman" w:hAnsi="Times New Roman" w:cs="Times New Roman"/>
                  </w:rPr>
                </w:pPr>
                <w:r w:rsidRPr="00A762ED">
                  <w:rPr>
                    <w:rFonts w:ascii="Times New Roman" w:hAnsi="Times New Roman" w:cs="Times New Roman"/>
                  </w:rPr>
                  <w:t>Application for Federal Assistance (SF-424)</w:t>
                </w:r>
              </w:p>
            </w:tc>
            <w:tc>
              <w:tcPr>
                <w:tcW w:w="3463" w:type="pct"/>
                <w:hideMark/>
              </w:tcPr>
              <w:p w:rsidR="00622C6B" w:rsidRPr="00A762ED" w:rsidP="00B5438D" w14:paraId="04BB8615" w14:textId="5A862C9D">
                <w:pPr>
                  <w:pStyle w:val="Table"/>
                  <w:rPr>
                    <w:rFonts w:ascii="Times New Roman" w:hAnsi="Times New Roman" w:cs="Times New Roman"/>
                  </w:rPr>
                </w:pPr>
                <w:r w:rsidRPr="00A762ED">
                  <w:rPr>
                    <w:rFonts w:ascii="Times New Roman" w:hAnsi="Times New Roman" w:cs="Times New Roman"/>
                  </w:rPr>
                  <w:t xml:space="preserve">With </w:t>
                </w:r>
                <w:r w:rsidRPr="00A762ED" w:rsidR="31756380">
                  <w:rPr>
                    <w:rFonts w:ascii="Times New Roman" w:hAnsi="Times New Roman" w:cs="Times New Roman"/>
                  </w:rPr>
                  <w:t xml:space="preserve">the </w:t>
                </w:r>
                <w:r w:rsidRPr="00A762ED">
                  <w:rPr>
                    <w:rFonts w:ascii="Times New Roman" w:hAnsi="Times New Roman" w:cs="Times New Roman"/>
                  </w:rPr>
                  <w:t>application.</w:t>
                </w:r>
              </w:p>
            </w:tc>
          </w:tr>
          <w:tr w14:paraId="07D74C6E" w14:textId="77777777" w:rsidTr="4931E5C7">
            <w:tblPrEx>
              <w:tblW w:w="5000" w:type="pct"/>
              <w:tblLook w:val="0620"/>
            </w:tblPrEx>
            <w:tc>
              <w:tcPr>
                <w:tcW w:w="1537" w:type="pct"/>
                <w:hideMark/>
              </w:tcPr>
              <w:p w:rsidR="00622C6B" w:rsidRPr="00A762ED" w:rsidP="00B5438D" w14:paraId="6C21D4C4" w14:textId="77777777">
                <w:pPr>
                  <w:pStyle w:val="Table"/>
                  <w:rPr>
                    <w:rFonts w:ascii="Times New Roman" w:hAnsi="Times New Roman" w:cs="Times New Roman"/>
                  </w:rPr>
                </w:pPr>
                <w:r w:rsidRPr="00A762ED">
                  <w:rPr>
                    <w:rFonts w:ascii="Times New Roman" w:hAnsi="Times New Roman" w:cs="Times New Roman"/>
                  </w:rPr>
                  <w:t>Budget Information for Non-Construction Programs (SF-424A)</w:t>
                </w:r>
              </w:p>
            </w:tc>
            <w:tc>
              <w:tcPr>
                <w:tcW w:w="3463" w:type="pct"/>
                <w:hideMark/>
              </w:tcPr>
              <w:p w:rsidR="00622C6B" w:rsidRPr="00A762ED" w:rsidP="00B5438D" w14:paraId="4B0B3404" w14:textId="2401ECB8">
                <w:pPr>
                  <w:pStyle w:val="Table"/>
                  <w:rPr>
                    <w:rFonts w:ascii="Times New Roman" w:hAnsi="Times New Roman" w:cs="Times New Roman"/>
                  </w:rPr>
                </w:pPr>
                <w:r w:rsidRPr="00A762ED">
                  <w:rPr>
                    <w:rFonts w:ascii="Times New Roman" w:hAnsi="Times New Roman" w:cs="Times New Roman"/>
                  </w:rPr>
                  <w:t xml:space="preserve">With </w:t>
                </w:r>
                <w:r w:rsidRPr="00A762ED" w:rsidR="7EA997EA">
                  <w:rPr>
                    <w:rFonts w:ascii="Times New Roman" w:hAnsi="Times New Roman" w:cs="Times New Roman"/>
                  </w:rPr>
                  <w:t xml:space="preserve">the </w:t>
                </w:r>
                <w:r w:rsidRPr="00A762ED">
                  <w:rPr>
                    <w:rFonts w:ascii="Times New Roman" w:hAnsi="Times New Roman" w:cs="Times New Roman"/>
                  </w:rPr>
                  <w:t>application.</w:t>
                </w:r>
              </w:p>
            </w:tc>
          </w:tr>
          <w:tr w14:paraId="61B30901" w14:textId="77777777" w:rsidTr="00391949">
            <w:tblPrEx>
              <w:tblW w:w="5000" w:type="pct"/>
              <w:tblLook w:val="0620"/>
            </w:tblPrEx>
            <w:trPr>
              <w:trHeight w:val="300"/>
            </w:trPr>
            <w:tc>
              <w:tcPr>
                <w:tcW w:w="1537" w:type="pct"/>
                <w:hideMark/>
              </w:tcPr>
              <w:p w:rsidR="07297F0D" w:rsidRPr="00A762ED" w:rsidP="00C02B90" w14:paraId="670F8A2A" w14:textId="71DD28AF">
                <w:pPr>
                  <w:pStyle w:val="Table"/>
                  <w:rPr>
                    <w:rFonts w:ascii="Times New Roman" w:hAnsi="Times New Roman" w:cs="Times New Roman"/>
                  </w:rPr>
                </w:pPr>
                <w:r w:rsidRPr="00A762ED">
                  <w:rPr>
                    <w:rFonts w:ascii="Times New Roman" w:hAnsi="Times New Roman" w:cs="Times New Roman"/>
                  </w:rPr>
                  <w:t>Assurances for Non-Construction Programs (SF-424B)</w:t>
                </w:r>
              </w:p>
            </w:tc>
            <w:tc>
              <w:tcPr>
                <w:tcW w:w="3463" w:type="pct"/>
                <w:hideMark/>
              </w:tcPr>
              <w:p w:rsidR="07297F0D" w:rsidRPr="00A762ED" w:rsidP="00C02B90" w14:paraId="0AD38D4A" w14:textId="5CC81D6F">
                <w:pPr>
                  <w:pStyle w:val="Table"/>
                  <w:rPr>
                    <w:rFonts w:ascii="Times New Roman" w:hAnsi="Times New Roman" w:cs="Times New Roman"/>
                  </w:rPr>
                </w:pPr>
                <w:r w:rsidRPr="00A762ED">
                  <w:rPr>
                    <w:rFonts w:ascii="Times New Roman" w:hAnsi="Times New Roman" w:cs="Times New Roman"/>
                  </w:rPr>
                  <w:t>With the application.</w:t>
                </w:r>
              </w:p>
            </w:tc>
          </w:tr>
          <w:tr w14:paraId="3B73BD3C" w14:textId="77777777" w:rsidTr="4931E5C7">
            <w:tblPrEx>
              <w:tblW w:w="5000" w:type="pct"/>
              <w:tblLook w:val="0620"/>
            </w:tblPrEx>
            <w:tc>
              <w:tcPr>
                <w:tcW w:w="1537" w:type="pct"/>
              </w:tcPr>
              <w:p w:rsidR="00002926" w:rsidRPr="00A762ED" w:rsidP="00B5438D" w14:paraId="6F0083CD" w14:textId="2EAB817D">
                <w:pPr>
                  <w:pStyle w:val="Table"/>
                  <w:rPr>
                    <w:rFonts w:ascii="Times New Roman" w:hAnsi="Times New Roman" w:cs="Times New Roman"/>
                    <w:shd w:val="clear" w:color="auto" w:fill="FFFFFF"/>
                  </w:rPr>
                </w:pPr>
                <w:r w:rsidRPr="00A762ED">
                  <w:rPr>
                    <w:rFonts w:ascii="Times New Roman" w:hAnsi="Times New Roman" w:cs="Times New Roman"/>
                  </w:rPr>
                  <w:t>Key Contact</w:t>
                </w:r>
                <w:r w:rsidRPr="00A762ED" w:rsidR="009C7C79">
                  <w:rPr>
                    <w:rFonts w:ascii="Times New Roman" w:hAnsi="Times New Roman" w:cs="Times New Roman"/>
                  </w:rPr>
                  <w:t>s</w:t>
                </w:r>
                <w:r w:rsidRPr="00A762ED">
                  <w:rPr>
                    <w:rFonts w:ascii="Times New Roman" w:hAnsi="Times New Roman" w:cs="Times New Roman"/>
                  </w:rPr>
                  <w:t xml:space="preserve"> </w:t>
                </w:r>
              </w:p>
            </w:tc>
            <w:tc>
              <w:tcPr>
                <w:tcW w:w="3463" w:type="pct"/>
              </w:tcPr>
              <w:p w:rsidR="00002926" w:rsidRPr="00A762ED" w:rsidP="00B5438D" w14:paraId="01CD48EF" w14:textId="5D61A93D">
                <w:pPr>
                  <w:pStyle w:val="Table"/>
                  <w:rPr>
                    <w:rFonts w:ascii="Times New Roman" w:hAnsi="Times New Roman" w:cs="Times New Roman"/>
                  </w:rPr>
                </w:pPr>
                <w:r w:rsidRPr="00A762ED">
                  <w:rPr>
                    <w:rFonts w:ascii="Times New Roman" w:hAnsi="Times New Roman" w:cs="Times New Roman"/>
                  </w:rPr>
                  <w:t>W</w:t>
                </w:r>
                <w:r w:rsidRPr="00A762ED">
                  <w:rPr>
                    <w:rFonts w:ascii="Times New Roman" w:hAnsi="Times New Roman" w:cs="Times New Roman"/>
                    <w:shd w:val="clear" w:color="auto" w:fill="FFFFFF"/>
                  </w:rPr>
                  <w:t xml:space="preserve">ith </w:t>
                </w:r>
                <w:r w:rsidRPr="00A762ED" w:rsidR="001F4D8D">
                  <w:rPr>
                    <w:rFonts w:ascii="Times New Roman" w:hAnsi="Times New Roman" w:cs="Times New Roman"/>
                    <w:shd w:val="clear" w:color="auto" w:fill="FFFFFF"/>
                  </w:rPr>
                  <w:t xml:space="preserve">the </w:t>
                </w:r>
                <w:r w:rsidRPr="00A762ED">
                  <w:rPr>
                    <w:rFonts w:ascii="Times New Roman" w:hAnsi="Times New Roman" w:cs="Times New Roman"/>
                    <w:shd w:val="clear" w:color="auto" w:fill="FFFFFF"/>
                  </w:rPr>
                  <w:t>application</w:t>
                </w:r>
                <w:r w:rsidRPr="00A762ED" w:rsidR="00E537F5">
                  <w:rPr>
                    <w:rFonts w:ascii="Times New Roman" w:hAnsi="Times New Roman" w:cs="Times New Roman"/>
                    <w:shd w:val="clear" w:color="auto" w:fill="FFFFFF"/>
                  </w:rPr>
                  <w:t>.</w:t>
                </w:r>
              </w:p>
            </w:tc>
          </w:tr>
          <w:tr w14:paraId="5668D81D" w14:textId="77777777" w:rsidTr="4931E5C7">
            <w:tblPrEx>
              <w:tblW w:w="5000" w:type="pct"/>
              <w:tblLook w:val="0620"/>
            </w:tblPrEx>
            <w:tc>
              <w:tcPr>
                <w:tcW w:w="1537" w:type="pct"/>
              </w:tcPr>
              <w:p w:rsidR="00002926" w:rsidRPr="00A762ED" w:rsidP="00B5438D" w14:paraId="0132FDA4" w14:textId="2303C76E">
                <w:pPr>
                  <w:pStyle w:val="Table"/>
                  <w:rPr>
                    <w:rFonts w:ascii="Times New Roman" w:hAnsi="Times New Roman" w:cs="Times New Roman"/>
                    <w:shd w:val="clear" w:color="auto" w:fill="FFFFFF"/>
                  </w:rPr>
                </w:pPr>
                <w:r w:rsidRPr="00A762ED">
                  <w:rPr>
                    <w:rFonts w:ascii="Times New Roman" w:hAnsi="Times New Roman" w:cs="Times New Roman"/>
                  </w:rPr>
                  <w:t>Grants.gov Lobbying Form</w:t>
                </w:r>
              </w:p>
            </w:tc>
            <w:tc>
              <w:tcPr>
                <w:tcW w:w="3463" w:type="pct"/>
              </w:tcPr>
              <w:p w:rsidR="00002926" w:rsidRPr="00A762ED" w:rsidP="00B5438D" w14:paraId="1C391F0C" w14:textId="394E0C3C">
                <w:pPr>
                  <w:pStyle w:val="Table"/>
                  <w:rPr>
                    <w:rFonts w:ascii="Times New Roman" w:hAnsi="Times New Roman" w:cs="Times New Roman"/>
                  </w:rPr>
                </w:pPr>
                <w:r w:rsidRPr="00A762ED">
                  <w:rPr>
                    <w:rFonts w:ascii="Times New Roman" w:hAnsi="Times New Roman" w:cs="Times New Roman"/>
                  </w:rPr>
                  <w:t xml:space="preserve">With </w:t>
                </w:r>
                <w:r w:rsidRPr="00A762ED" w:rsidR="001F4D8D">
                  <w:rPr>
                    <w:rFonts w:ascii="Times New Roman" w:hAnsi="Times New Roman" w:cs="Times New Roman"/>
                  </w:rPr>
                  <w:t xml:space="preserve">the </w:t>
                </w:r>
                <w:r w:rsidRPr="00A762ED">
                  <w:rPr>
                    <w:rFonts w:ascii="Times New Roman" w:hAnsi="Times New Roman" w:cs="Times New Roman"/>
                  </w:rPr>
                  <w:t>application</w:t>
                </w:r>
                <w:r w:rsidRPr="00A762ED" w:rsidR="001F4D8D">
                  <w:rPr>
                    <w:rFonts w:ascii="Times New Roman" w:hAnsi="Times New Roman" w:cs="Times New Roman"/>
                  </w:rPr>
                  <w:t xml:space="preserve"> or before award</w:t>
                </w:r>
                <w:r w:rsidRPr="00A762ED">
                  <w:rPr>
                    <w:rFonts w:ascii="Times New Roman" w:hAnsi="Times New Roman" w:cs="Times New Roman"/>
                  </w:rPr>
                  <w:t>.</w:t>
                </w:r>
                <w:r w:rsidRPr="00A762ED">
                  <w:rPr>
                    <w:rFonts w:ascii="Times New Roman" w:hAnsi="Times New Roman" w:cs="Times New Roman"/>
                  </w:rPr>
                  <w:t xml:space="preserve"> </w:t>
                </w:r>
              </w:p>
            </w:tc>
          </w:tr>
          <w:tr w14:paraId="708B5CDE" w14:textId="77777777" w:rsidTr="00DF6940">
            <w:tblPrEx>
              <w:tblW w:w="5000" w:type="pct"/>
              <w:tblLook w:val="0620"/>
            </w:tblPrEx>
            <w:tc>
              <w:tcPr>
                <w:tcW w:w="1537" w:type="pct"/>
                <w:hideMark/>
              </w:tcPr>
              <w:p w:rsidR="00391949" w:rsidRPr="00A762ED" w:rsidP="00DF6940" w14:paraId="5D8CFCE0" w14:textId="77777777">
                <w:pPr>
                  <w:pStyle w:val="Table"/>
                  <w:rPr>
                    <w:rFonts w:ascii="Times New Roman" w:hAnsi="Times New Roman" w:cs="Times New Roman"/>
                  </w:rPr>
                </w:pPr>
                <w:r w:rsidRPr="00A762ED">
                  <w:rPr>
                    <w:rFonts w:ascii="Times New Roman" w:hAnsi="Times New Roman" w:cs="Times New Roman"/>
                  </w:rPr>
                  <w:t>Disclosure of Lobbying Activities (SF-LLL)</w:t>
                </w:r>
              </w:p>
            </w:tc>
            <w:tc>
              <w:tcPr>
                <w:tcW w:w="3463" w:type="pct"/>
                <w:hideMark/>
              </w:tcPr>
              <w:p w:rsidR="00391949" w:rsidRPr="00A762ED" w:rsidP="00DF6940" w14:paraId="04CE11BE" w14:textId="77777777">
                <w:pPr>
                  <w:pStyle w:val="Table"/>
                  <w:rPr>
                    <w:rFonts w:ascii="Times New Roman" w:hAnsi="Times New Roman" w:cs="Times New Roman"/>
                  </w:rPr>
                </w:pPr>
                <w:r w:rsidRPr="00A762ED">
                  <w:rPr>
                    <w:rFonts w:ascii="Times New Roman" w:hAnsi="Times New Roman" w:cs="Times New Roman"/>
                  </w:rPr>
                  <w:t>If applicable based on instructions, with the application or before award.</w:t>
                </w:r>
              </w:p>
            </w:tc>
          </w:tr>
          <w:tr w14:paraId="442F27A8" w14:textId="77777777" w:rsidTr="4931E5C7">
            <w:tblPrEx>
              <w:tblW w:w="5000" w:type="pct"/>
              <w:tblLook w:val="0620"/>
            </w:tblPrEx>
            <w:tc>
              <w:tcPr>
                <w:tcW w:w="1537" w:type="pct"/>
              </w:tcPr>
              <w:p w:rsidR="00002926" w:rsidRPr="00A762ED" w:rsidP="00B5438D" w14:paraId="38442595" w14:textId="1496C523">
                <w:pPr>
                  <w:pStyle w:val="Table"/>
                  <w:rPr>
                    <w:rFonts w:ascii="Times New Roman" w:hAnsi="Times New Roman" w:cs="Times New Roman"/>
                  </w:rPr>
                </w:pPr>
                <w:r w:rsidRPr="00A762ED">
                  <w:rPr>
                    <w:rFonts w:ascii="Times New Roman" w:hAnsi="Times New Roman" w:cs="Times New Roman"/>
                    <w:shd w:val="clear" w:color="auto" w:fill="FFFFFF"/>
                  </w:rPr>
                  <w:t>Project/Performance Site Location(s) (SF-P/PSL)</w:t>
                </w:r>
              </w:p>
            </w:tc>
            <w:tc>
              <w:tcPr>
                <w:tcW w:w="3463" w:type="pct"/>
              </w:tcPr>
              <w:p w:rsidR="00002926" w:rsidRPr="00A762ED" w:rsidP="00B5438D" w14:paraId="29628904" w14:textId="7526F405">
                <w:pPr>
                  <w:pStyle w:val="Table"/>
                  <w:rPr>
                    <w:rFonts w:ascii="Times New Roman" w:hAnsi="Times New Roman" w:cs="Times New Roman"/>
                  </w:rPr>
                </w:pPr>
                <w:r w:rsidRPr="00A762ED">
                  <w:rPr>
                    <w:rFonts w:ascii="Times New Roman" w:hAnsi="Times New Roman" w:cs="Times New Roman"/>
                    <w:shd w:val="clear" w:color="auto" w:fill="FFFFFF"/>
                  </w:rPr>
                  <w:t xml:space="preserve">With </w:t>
                </w:r>
                <w:r w:rsidRPr="00A762ED" w:rsidR="001F4D8D">
                  <w:rPr>
                    <w:rFonts w:ascii="Times New Roman" w:hAnsi="Times New Roman" w:cs="Times New Roman"/>
                    <w:shd w:val="clear" w:color="auto" w:fill="FFFFFF"/>
                  </w:rPr>
                  <w:t xml:space="preserve">the </w:t>
                </w:r>
                <w:r w:rsidRPr="00A762ED">
                  <w:rPr>
                    <w:rFonts w:ascii="Times New Roman" w:hAnsi="Times New Roman" w:cs="Times New Roman"/>
                    <w:shd w:val="clear" w:color="auto" w:fill="FFFFFF"/>
                  </w:rPr>
                  <w:t>application.</w:t>
                </w:r>
                <w:r w:rsidRPr="00A762ED">
                  <w:rPr>
                    <w:rFonts w:ascii="Times New Roman" w:hAnsi="Times New Roman" w:cs="Times New Roman"/>
                  </w:rPr>
                  <w:t xml:space="preserve"> </w:t>
                </w:r>
                <w:r w:rsidRPr="00A762ED" w:rsidR="001F4D8D">
                  <w:rPr>
                    <w:rFonts w:ascii="Times New Roman" w:hAnsi="Times New Roman" w:cs="Times New Roman"/>
                  </w:rPr>
                  <w:t>C</w:t>
                </w:r>
                <w:r w:rsidRPr="00A762ED">
                  <w:rPr>
                    <w:rFonts w:ascii="Times New Roman" w:hAnsi="Times New Roman" w:cs="Times New Roman"/>
                  </w:rPr>
                  <w:t xml:space="preserve">ite </w:t>
                </w:r>
                <w:r w:rsidRPr="00A762ED" w:rsidR="001F4D8D">
                  <w:rPr>
                    <w:rFonts w:ascii="Times New Roman" w:hAnsi="Times New Roman" w:cs="Times New Roman"/>
                  </w:rPr>
                  <w:t>your</w:t>
                </w:r>
                <w:r w:rsidRPr="00A762ED">
                  <w:rPr>
                    <w:rFonts w:ascii="Times New Roman" w:hAnsi="Times New Roman" w:cs="Times New Roman"/>
                  </w:rPr>
                  <w:t xml:space="preserve"> primary location and up to 29 additional performance sites.</w:t>
                </w:r>
              </w:p>
            </w:tc>
          </w:tr>
          <w:tr w14:paraId="53E4AE3D" w14:textId="77777777" w:rsidTr="4931E5C7">
            <w:tblPrEx>
              <w:tblW w:w="5000" w:type="pct"/>
              <w:tblLook w:val="0620"/>
            </w:tblPrEx>
            <w:tc>
              <w:tcPr>
                <w:tcW w:w="1537" w:type="pct"/>
              </w:tcPr>
              <w:p w:rsidR="00FD2D43" w:rsidRPr="00A762ED" w:rsidP="00B5438D" w14:paraId="6036E55B" w14:textId="1EEB310D">
                <w:pPr>
                  <w:pStyle w:val="Table"/>
                  <w:rPr>
                    <w:rFonts w:ascii="Times New Roman" w:hAnsi="Times New Roman" w:cs="Times New Roman"/>
                    <w:shd w:val="clear" w:color="auto" w:fill="FFFFFF"/>
                  </w:rPr>
                </w:pPr>
                <w:r>
                  <w:rPr>
                    <w:rFonts w:ascii="Times New Roman" w:hAnsi="Times New Roman" w:cs="Times New Roman"/>
                    <w:shd w:val="clear" w:color="auto" w:fill="FFFFFF"/>
                  </w:rPr>
                  <w:t>Human Subjects Research Protection</w:t>
                </w:r>
              </w:p>
            </w:tc>
            <w:tc>
              <w:tcPr>
                <w:tcW w:w="3463" w:type="pct"/>
              </w:tcPr>
              <w:p w:rsidR="00FD2D43" w:rsidRPr="00A762ED" w:rsidP="00B5438D" w14:paraId="3509CC05" w14:textId="64AC6D6B">
                <w:pPr>
                  <w:pStyle w:val="Table"/>
                  <w:rPr>
                    <w:rFonts w:ascii="Times New Roman" w:hAnsi="Times New Roman" w:cs="Times New Roman"/>
                    <w:shd w:val="clear" w:color="auto" w:fill="FFFFFF"/>
                  </w:rPr>
                </w:pPr>
                <w:r>
                  <w:rPr>
                    <w:rFonts w:ascii="Times New Roman" w:hAnsi="Times New Roman" w:cs="Times New Roman"/>
                    <w:shd w:val="clear" w:color="auto" w:fill="FFFFFF"/>
                  </w:rPr>
                  <w:t xml:space="preserve">If your funded activities include research or evaluation with human subjects, you must </w:t>
                </w:r>
                <w:r>
                  <w:rPr>
                    <w:rFonts w:ascii="Times New Roman" w:hAnsi="Times New Roman" w:cs="Times New Roman"/>
                    <w:shd w:val="clear" w:color="auto" w:fill="FFFFFF"/>
                  </w:rPr>
                  <w:t>have</w:t>
                </w:r>
                <w:r>
                  <w:rPr>
                    <w:rFonts w:ascii="Times New Roman" w:hAnsi="Times New Roman" w:cs="Times New Roman"/>
                    <w:shd w:val="clear" w:color="auto" w:fill="FFFFFF"/>
                  </w:rPr>
                  <w:t xml:space="preserve"> Institutional Review Board (IRB</w:t>
                </w:r>
                <w:r>
                  <w:rPr>
                    <w:rFonts w:ascii="Times New Roman" w:hAnsi="Times New Roman" w:cs="Times New Roman"/>
                    <w:shd w:val="clear" w:color="auto" w:fill="FFFFFF"/>
                  </w:rPr>
                  <w:t>) oversight</w:t>
                </w:r>
                <w:r>
                  <w:rPr>
                    <w:rFonts w:ascii="Times New Roman" w:hAnsi="Times New Roman" w:cs="Times New Roman"/>
                    <w:shd w:val="clear" w:color="auto" w:fill="FFFFFF"/>
                  </w:rPr>
                  <w:t xml:space="preserve">. Please complete this form to confirm you have an IRB. </w:t>
                </w:r>
              </w:p>
            </w:tc>
          </w:tr>
        </w:tbl>
        <w:p w:rsidR="00622C6B" w:rsidRPr="00A762ED" w:rsidP="00B5438D" w14:paraId="0107C36E" w14:textId="4914ACF3">
          <w:pPr>
            <w:rPr>
              <w:rFonts w:ascii="Times New Roman" w:hAnsi="Times New Roman" w:cs="Times New Roman"/>
            </w:rPr>
          </w:pPr>
        </w:p>
      </w:sdtContent>
    </w:sdt>
    <w:p w:rsidR="00E94BC0" w:rsidRPr="00A762ED" w:rsidP="00E94BC0" w14:paraId="38FCE05C" w14:textId="77777777">
      <w:pPr>
        <w:rPr>
          <w:rFonts w:ascii="Times New Roman" w:hAnsi="Times New Roman" w:cs="Times New Roman"/>
        </w:rPr>
      </w:pPr>
    </w:p>
    <w:p w:rsidR="0091120B" w:rsidP="00B5438D" w14:paraId="59BE6646" w14:textId="4BA1EFAE">
      <w:pPr>
        <w:rPr>
          <w:rFonts w:ascii="Times New Roman" w:hAnsi="Times New Roman" w:cs="Times New Roman"/>
          <w:sz w:val="30"/>
          <w:szCs w:val="30"/>
          <w:u w:val="single"/>
        </w:rPr>
      </w:pPr>
      <w:r w:rsidRPr="002035C2">
        <w:rPr>
          <w:rFonts w:ascii="Times New Roman" w:hAnsi="Times New Roman" w:cs="Times New Roman"/>
          <w:sz w:val="30"/>
          <w:szCs w:val="30"/>
          <w:u w:val="single"/>
        </w:rPr>
        <w:t>Step IV: REVIEW AND AWARD</w:t>
      </w:r>
    </w:p>
    <w:p w:rsidR="002035C2" w:rsidRPr="002035C2" w:rsidP="00B5438D" w14:paraId="36D1E71B" w14:textId="77777777">
      <w:pPr>
        <w:rPr>
          <w:rFonts w:ascii="Times New Roman" w:hAnsi="Times New Roman" w:cs="Times New Roman"/>
          <w:sz w:val="30"/>
          <w:szCs w:val="30"/>
          <w:u w:val="single"/>
        </w:rPr>
      </w:pPr>
    </w:p>
    <w:p w:rsidR="00A762ED" w:rsidRPr="002035C2" w:rsidP="00B5438D" w14:paraId="7DA85F08" w14:textId="76642BD6">
      <w:pPr>
        <w:rPr>
          <w:rFonts w:ascii="Times New Roman" w:hAnsi="Times New Roman" w:cs="Times New Roman"/>
          <w:b/>
          <w:bCs/>
          <w:u w:val="single"/>
        </w:rPr>
      </w:pPr>
      <w:r w:rsidRPr="002035C2">
        <w:rPr>
          <w:rFonts w:ascii="Times New Roman" w:hAnsi="Times New Roman" w:cs="Times New Roman"/>
          <w:b/>
          <w:bCs/>
          <w:u w:val="single"/>
        </w:rPr>
        <w:t>A. APPLICATION REVIEW</w:t>
      </w:r>
    </w:p>
    <w:p w:rsidR="00A762ED" w:rsidRPr="00A762ED" w:rsidP="00BC1BD4" w14:paraId="3EAB88E3" w14:textId="6AD81943">
      <w:pPr>
        <w:ind w:left="540"/>
        <w:rPr>
          <w:rFonts w:ascii="Times New Roman" w:hAnsi="Times New Roman" w:cs="Times New Roman"/>
          <w:b/>
          <w:bCs/>
        </w:rPr>
      </w:pPr>
      <w:r w:rsidRPr="00A762ED">
        <w:rPr>
          <w:rFonts w:ascii="Times New Roman" w:hAnsi="Times New Roman" w:cs="Times New Roman"/>
          <w:b/>
          <w:bCs/>
        </w:rPr>
        <w:t>1. Initial Review</w:t>
      </w:r>
    </w:p>
    <w:p w:rsidR="00A762ED" w:rsidRPr="00A762ED" w:rsidP="00BC1BD4" w14:paraId="6012BD24" w14:textId="18A76C91">
      <w:pPr>
        <w:spacing w:after="240"/>
        <w:ind w:left="540"/>
        <w:rPr>
          <w:rFonts w:ascii="Times New Roman" w:hAnsi="Times New Roman" w:cs="Times New Roman"/>
        </w:rPr>
      </w:pPr>
      <w:bookmarkStart w:id="24" w:name="_Project_Summary"/>
      <w:bookmarkStart w:id="25" w:name="_Table_of_Contents"/>
      <w:bookmarkStart w:id="26" w:name="_Project_Narrative"/>
      <w:bookmarkStart w:id="27" w:name="_Expected_Outcomes"/>
      <w:bookmarkStart w:id="28" w:name="_Evaluation"/>
      <w:bookmarkStart w:id="29" w:name="_Budget_and_Budget"/>
      <w:bookmarkStart w:id="30" w:name="_Attachments"/>
      <w:bookmarkStart w:id="31" w:name="_Step_4:_Understand"/>
      <w:bookmarkStart w:id="32" w:name="_Initial_Review"/>
      <w:bookmarkEnd w:id="24"/>
      <w:bookmarkEnd w:id="25"/>
      <w:bookmarkEnd w:id="26"/>
      <w:bookmarkEnd w:id="27"/>
      <w:bookmarkEnd w:id="28"/>
      <w:bookmarkEnd w:id="29"/>
      <w:bookmarkEnd w:id="30"/>
      <w:bookmarkEnd w:id="31"/>
      <w:bookmarkEnd w:id="32"/>
      <w:r w:rsidRPr="00A762ED">
        <w:rPr>
          <w:rFonts w:ascii="Times New Roman" w:hAnsi="Times New Roman" w:cs="Times New Roman"/>
        </w:rPr>
        <w:t>We will review your application to make sure that it meets</w:t>
      </w:r>
      <w:r w:rsidRPr="00A762ED" w:rsidR="008A5EE6">
        <w:rPr>
          <w:rFonts w:ascii="Times New Roman" w:hAnsi="Times New Roman" w:cs="Times New Roman"/>
          <w:highlight w:val="lightGray"/>
        </w:rPr>
        <w:t xml:space="preserve"> the responsiveness </w:t>
      </w:r>
      <w:r w:rsidRPr="00A762ED" w:rsidR="008A5EE6">
        <w:rPr>
          <w:rFonts w:ascii="Times New Roman" w:hAnsi="Times New Roman" w:cs="Times New Roman"/>
        </w:rPr>
        <w:t>requirements</w:t>
      </w:r>
      <w:r w:rsidRPr="00A762ED" w:rsidR="00836EFD">
        <w:rPr>
          <w:rFonts w:ascii="Times New Roman" w:hAnsi="Times New Roman" w:cs="Times New Roman"/>
        </w:rPr>
        <w:t>.</w:t>
      </w:r>
      <w:r w:rsidRPr="00A762ED" w:rsidR="008A5EE6">
        <w:rPr>
          <w:rFonts w:ascii="Times New Roman" w:hAnsi="Times New Roman" w:cs="Times New Roman"/>
        </w:rPr>
        <w:t xml:space="preserve"> </w:t>
      </w:r>
      <w:r w:rsidRPr="00A762ED">
        <w:rPr>
          <w:rFonts w:ascii="Times New Roman" w:hAnsi="Times New Roman" w:cs="Times New Roman"/>
        </w:rPr>
        <w:t xml:space="preserve">If your application does not meet these criteria, </w:t>
      </w:r>
      <w:r w:rsidRPr="00A762ED" w:rsidR="001209F2">
        <w:rPr>
          <w:rFonts w:ascii="Times New Roman" w:hAnsi="Times New Roman" w:cs="Times New Roman"/>
        </w:rPr>
        <w:t>we</w:t>
      </w:r>
      <w:r w:rsidRPr="00A762ED" w:rsidR="225F44F2">
        <w:rPr>
          <w:rFonts w:ascii="Times New Roman" w:hAnsi="Times New Roman" w:cs="Times New Roman"/>
        </w:rPr>
        <w:t xml:space="preserve"> will </w:t>
      </w:r>
      <w:r w:rsidRPr="00A762ED" w:rsidR="00F45E3F">
        <w:rPr>
          <w:rFonts w:ascii="Times New Roman" w:hAnsi="Times New Roman" w:cs="Times New Roman"/>
        </w:rPr>
        <w:t>request the additional information needed.</w:t>
      </w:r>
      <w:bookmarkStart w:id="33" w:name="_Merit_Review"/>
      <w:bookmarkEnd w:id="33"/>
    </w:p>
    <w:p w:rsidR="00A762ED" w:rsidRPr="00A762ED" w:rsidP="00BC1BD4" w14:paraId="2128FD07" w14:textId="72FEFE50">
      <w:pPr>
        <w:spacing w:after="240"/>
        <w:ind w:left="540"/>
        <w:rPr>
          <w:rFonts w:ascii="Times New Roman" w:hAnsi="Times New Roman" w:cs="Times New Roman"/>
          <w:b/>
          <w:bCs/>
        </w:rPr>
      </w:pPr>
      <w:r w:rsidRPr="00A762ED">
        <w:rPr>
          <w:rFonts w:ascii="Times New Roman" w:hAnsi="Times New Roman" w:cs="Times New Roman"/>
          <w:b/>
          <w:bCs/>
        </w:rPr>
        <w:t>2. Technical Review</w:t>
      </w:r>
    </w:p>
    <w:p w:rsidR="0091120B" w:rsidRPr="00A762ED" w:rsidP="00BC1BD4" w14:paraId="4E463195" w14:textId="739CC3DC">
      <w:pPr>
        <w:spacing w:after="240"/>
        <w:ind w:left="540"/>
        <w:rPr>
          <w:rFonts w:ascii="Times New Roman" w:hAnsi="Times New Roman" w:cs="Times New Roman"/>
        </w:rPr>
      </w:pPr>
      <w:r w:rsidRPr="00A762ED">
        <w:rPr>
          <w:rFonts w:ascii="Times New Roman" w:hAnsi="Times New Roman" w:cs="Times New Roman"/>
        </w:rPr>
        <w:t>Experts in social service programming will review</w:t>
      </w:r>
      <w:r w:rsidRPr="00A762ED" w:rsidR="00D235F6">
        <w:rPr>
          <w:rFonts w:ascii="Times New Roman" w:hAnsi="Times New Roman" w:cs="Times New Roman"/>
        </w:rPr>
        <w:t xml:space="preserve"> all applications </w:t>
      </w:r>
      <w:r w:rsidRPr="00A762ED">
        <w:rPr>
          <w:rFonts w:ascii="Times New Roman" w:hAnsi="Times New Roman" w:cs="Times New Roman"/>
        </w:rPr>
        <w:t>to ensure that the projects and budgets are sufficiently described, consistent with congressional purpose, and appropriate to federal funding. We may reach out for clarification, additional information or adjustments in the plan based on this technical review.</w:t>
      </w:r>
    </w:p>
    <w:p w:rsidR="00A762ED" w:rsidRPr="00A762ED" w:rsidP="00BC1BD4" w14:paraId="357A44A1" w14:textId="55BFE56F">
      <w:pPr>
        <w:spacing w:after="240"/>
        <w:ind w:left="540"/>
        <w:rPr>
          <w:rFonts w:ascii="Times New Roman" w:hAnsi="Times New Roman" w:cs="Times New Roman"/>
          <w:b/>
          <w:bCs/>
        </w:rPr>
      </w:pPr>
      <w:bookmarkStart w:id="34" w:name="_Project_objectives,_work_1"/>
      <w:bookmarkStart w:id="35" w:name="_Program_evaluation_1"/>
      <w:bookmarkStart w:id="36" w:name="_Organizational_capabilities,_key_1"/>
      <w:bookmarkStart w:id="37" w:name="_Risk_Review"/>
      <w:bookmarkStart w:id="38" w:name="_Hlk138684975"/>
      <w:bookmarkEnd w:id="34"/>
      <w:bookmarkEnd w:id="35"/>
      <w:bookmarkEnd w:id="36"/>
      <w:bookmarkEnd w:id="37"/>
      <w:r w:rsidRPr="00A762ED">
        <w:rPr>
          <w:rFonts w:ascii="Times New Roman" w:hAnsi="Times New Roman" w:cs="Times New Roman"/>
          <w:b/>
          <w:bCs/>
        </w:rPr>
        <w:t>3. Risk Review</w:t>
      </w:r>
    </w:p>
    <w:p w:rsidR="0091120B" w:rsidRPr="00A762ED" w:rsidP="00BC1BD4" w14:paraId="28E1FE62" w14:textId="3B6F3CBF">
      <w:pPr>
        <w:spacing w:after="240"/>
        <w:ind w:left="540"/>
        <w:rPr>
          <w:rFonts w:ascii="Times New Roman" w:hAnsi="Times New Roman" w:cs="Times New Roman"/>
        </w:rPr>
      </w:pPr>
      <w:r w:rsidRPr="00A762ED">
        <w:rPr>
          <w:rFonts w:ascii="Times New Roman" w:hAnsi="Times New Roman" w:cs="Times New Roman"/>
        </w:rPr>
        <w:t xml:space="preserve">Before making an award, we review </w:t>
      </w:r>
      <w:r w:rsidRPr="00A762ED" w:rsidR="00260BF1">
        <w:rPr>
          <w:rFonts w:ascii="Times New Roman" w:hAnsi="Times New Roman" w:cs="Times New Roman"/>
        </w:rPr>
        <w:t xml:space="preserve">the </w:t>
      </w:r>
      <w:r w:rsidRPr="00A762ED">
        <w:rPr>
          <w:rFonts w:ascii="Times New Roman" w:hAnsi="Times New Roman" w:cs="Times New Roman"/>
        </w:rPr>
        <w:t>risk</w:t>
      </w:r>
      <w:r w:rsidRPr="00A762ED" w:rsidR="00260BF1">
        <w:rPr>
          <w:rFonts w:ascii="Times New Roman" w:hAnsi="Times New Roman" w:cs="Times New Roman"/>
        </w:rPr>
        <w:t xml:space="preserve"> that you will </w:t>
      </w:r>
      <w:r w:rsidRPr="00A762ED" w:rsidR="00DB7AD9">
        <w:rPr>
          <w:rFonts w:ascii="Times New Roman" w:hAnsi="Times New Roman" w:cs="Times New Roman"/>
        </w:rPr>
        <w:t>mismanage</w:t>
      </w:r>
      <w:r w:rsidRPr="00A762ED" w:rsidR="00260BF1">
        <w:rPr>
          <w:rFonts w:ascii="Times New Roman" w:hAnsi="Times New Roman" w:cs="Times New Roman"/>
        </w:rPr>
        <w:t xml:space="preserve"> federal funds</w:t>
      </w:r>
      <w:r w:rsidRPr="00A762ED" w:rsidR="00DB7AD9">
        <w:rPr>
          <w:rFonts w:ascii="Times New Roman" w:hAnsi="Times New Roman" w:cs="Times New Roman"/>
        </w:rPr>
        <w:t xml:space="preserve"> or fail to complete the project objectives</w:t>
      </w:r>
      <w:r w:rsidRPr="00A762ED">
        <w:rPr>
          <w:rFonts w:ascii="Times New Roman" w:hAnsi="Times New Roman" w:cs="Times New Roman"/>
        </w:rPr>
        <w:t xml:space="preserve">. </w:t>
      </w:r>
      <w:r w:rsidRPr="00A762ED" w:rsidR="005D26D9">
        <w:rPr>
          <w:rFonts w:ascii="Times New Roman" w:hAnsi="Times New Roman" w:cs="Times New Roman"/>
        </w:rPr>
        <w:t>W</w:t>
      </w:r>
      <w:r w:rsidRPr="00A762ED">
        <w:rPr>
          <w:rFonts w:ascii="Times New Roman" w:hAnsi="Times New Roman" w:cs="Times New Roman"/>
        </w:rPr>
        <w:t xml:space="preserve">e need to make sure you've handled </w:t>
      </w:r>
      <w:r w:rsidRPr="00A762ED" w:rsidR="005D26D9">
        <w:rPr>
          <w:rFonts w:ascii="Times New Roman" w:hAnsi="Times New Roman" w:cs="Times New Roman"/>
        </w:rPr>
        <w:t xml:space="preserve">any past federal </w:t>
      </w:r>
      <w:r w:rsidRPr="00A762ED" w:rsidR="00DB4CAD">
        <w:rPr>
          <w:rFonts w:ascii="Times New Roman" w:hAnsi="Times New Roman" w:cs="Times New Roman"/>
        </w:rPr>
        <w:t>awards</w:t>
      </w:r>
      <w:r w:rsidRPr="00A762ED">
        <w:rPr>
          <w:rFonts w:ascii="Times New Roman" w:hAnsi="Times New Roman" w:cs="Times New Roman"/>
        </w:rPr>
        <w:t xml:space="preserve"> well and </w:t>
      </w:r>
      <w:r w:rsidRPr="00A762ED" w:rsidR="00260BF1">
        <w:rPr>
          <w:rFonts w:ascii="Times New Roman" w:hAnsi="Times New Roman" w:cs="Times New Roman"/>
        </w:rPr>
        <w:t xml:space="preserve">demonstrated sound </w:t>
      </w:r>
      <w:r w:rsidRPr="00A762ED">
        <w:rPr>
          <w:rFonts w:ascii="Times New Roman" w:hAnsi="Times New Roman" w:cs="Times New Roman"/>
        </w:rPr>
        <w:t xml:space="preserve">business </w:t>
      </w:r>
      <w:r w:rsidRPr="00A762ED" w:rsidR="00260BF1">
        <w:rPr>
          <w:rFonts w:ascii="Times New Roman" w:hAnsi="Times New Roman" w:cs="Times New Roman"/>
        </w:rPr>
        <w:t>practices</w:t>
      </w:r>
      <w:r w:rsidRPr="00A762ED">
        <w:rPr>
          <w:rFonts w:ascii="Times New Roman" w:hAnsi="Times New Roman" w:cs="Times New Roman"/>
        </w:rPr>
        <w:t xml:space="preserve">. We use SAM.gov </w:t>
      </w:r>
      <w:hyperlink r:id="rId30" w:history="1">
        <w:r w:rsidRPr="00A762ED">
          <w:rPr>
            <w:rStyle w:val="Hyperlink"/>
            <w:rFonts w:ascii="Times New Roman" w:hAnsi="Times New Roman" w:cs="Times New Roman"/>
          </w:rPr>
          <w:t>Responsibility/Qualification</w:t>
        </w:r>
      </w:hyperlink>
      <w:r w:rsidRPr="00A762ED">
        <w:rPr>
          <w:rFonts w:ascii="Times New Roman" w:hAnsi="Times New Roman" w:cs="Times New Roman"/>
        </w:rPr>
        <w:t xml:space="preserve"> to check this </w:t>
      </w:r>
      <w:r w:rsidRPr="00A762ED" w:rsidR="00260BF1">
        <w:rPr>
          <w:rFonts w:ascii="Times New Roman" w:hAnsi="Times New Roman" w:cs="Times New Roman"/>
        </w:rPr>
        <w:t xml:space="preserve">history </w:t>
      </w:r>
      <w:r w:rsidRPr="00A762ED">
        <w:rPr>
          <w:rFonts w:ascii="Times New Roman" w:hAnsi="Times New Roman" w:cs="Times New Roman"/>
        </w:rPr>
        <w:t>for all awards likely to be over $250</w:t>
      </w:r>
      <w:r w:rsidRPr="00A762ED" w:rsidR="007A0C92">
        <w:rPr>
          <w:rFonts w:ascii="Times New Roman" w:hAnsi="Times New Roman" w:cs="Times New Roman"/>
        </w:rPr>
        <w:t>,000</w:t>
      </w:r>
      <w:r w:rsidRPr="00A762ED">
        <w:rPr>
          <w:rFonts w:ascii="Times New Roman" w:hAnsi="Times New Roman" w:cs="Times New Roman"/>
        </w:rPr>
        <w:t xml:space="preserve">. </w:t>
      </w:r>
    </w:p>
    <w:p w:rsidR="0091120B" w:rsidRPr="00A762ED" w:rsidP="00BC1BD4" w14:paraId="613B9A53" w14:textId="78834718">
      <w:pPr>
        <w:spacing w:after="240"/>
        <w:ind w:left="540"/>
        <w:rPr>
          <w:rFonts w:ascii="Times New Roman" w:hAnsi="Times New Roman" w:cs="Times New Roman"/>
        </w:rPr>
      </w:pPr>
      <w:r w:rsidRPr="00A762ED">
        <w:rPr>
          <w:rFonts w:ascii="Times New Roman" w:hAnsi="Times New Roman" w:cs="Times New Roman"/>
        </w:rPr>
        <w:t>If we find a significant risk,</w:t>
      </w:r>
      <w:r w:rsidRPr="00A762ED" w:rsidR="00CF604A">
        <w:rPr>
          <w:rFonts w:ascii="Times New Roman" w:hAnsi="Times New Roman" w:cs="Times New Roman"/>
        </w:rPr>
        <w:t xml:space="preserve"> either through SAM.gov or through application review,</w:t>
      </w:r>
      <w:r w:rsidRPr="00A762ED">
        <w:rPr>
          <w:rFonts w:ascii="Times New Roman" w:hAnsi="Times New Roman" w:cs="Times New Roman"/>
        </w:rPr>
        <w:t xml:space="preserve"> we may choose to place specific conditions on the award. </w:t>
      </w:r>
    </w:p>
    <w:p w:rsidR="00D235F6" w:rsidRPr="00A762ED" w:rsidP="00BC1BD4" w14:paraId="6DA63A35" w14:textId="07454F4F">
      <w:pPr>
        <w:ind w:left="540"/>
        <w:rPr>
          <w:rFonts w:ascii="Times New Roman" w:hAnsi="Times New Roman" w:cs="Times New Roman"/>
        </w:rPr>
      </w:pPr>
      <w:r w:rsidRPr="00A762ED">
        <w:rPr>
          <w:rFonts w:ascii="Times New Roman" w:hAnsi="Times New Roman" w:cs="Times New Roman"/>
        </w:rPr>
        <w:t xml:space="preserve">For more details, see </w:t>
      </w:r>
      <w:hyperlink r:id="rId20" w:anchor="200.206" w:history="1">
        <w:r w:rsidRPr="00A762ED" w:rsidR="000D5B66">
          <w:rPr>
            <w:rStyle w:val="Hyperlink"/>
            <w:rFonts w:ascii="Times New Roman" w:hAnsi="Times New Roman" w:cs="Times New Roman"/>
          </w:rPr>
          <w:t xml:space="preserve">2 CFR </w:t>
        </w:r>
        <w:r w:rsidRPr="00A762ED" w:rsidR="00A00CE8">
          <w:rPr>
            <w:rStyle w:val="Hyperlink"/>
            <w:rFonts w:ascii="Times New Roman" w:hAnsi="Times New Roman" w:cs="Times New Roman"/>
          </w:rPr>
          <w:t>200.206</w:t>
        </w:r>
      </w:hyperlink>
      <w:r w:rsidRPr="00A762ED">
        <w:rPr>
          <w:rFonts w:ascii="Times New Roman" w:hAnsi="Times New Roman" w:cs="Times New Roman"/>
        </w:rPr>
        <w:t>.</w:t>
      </w:r>
    </w:p>
    <w:p w:rsidR="00B7019A" w:rsidRPr="00A762ED" w:rsidP="00B7019A" w14:paraId="1C6F9700" w14:textId="77777777">
      <w:pPr>
        <w:rPr>
          <w:rFonts w:ascii="Times New Roman" w:hAnsi="Times New Roman" w:cs="Times New Roman"/>
        </w:rPr>
      </w:pPr>
    </w:p>
    <w:p w:rsidR="00A762ED" w:rsidRPr="00A762ED" w:rsidP="00C02B90" w14:paraId="330C11FA" w14:textId="7C9F0E2A">
      <w:pPr>
        <w:pStyle w:val="BodyText"/>
        <w:spacing w:after="120"/>
        <w:rPr>
          <w:rFonts w:ascii="Times New Roman" w:hAnsi="Times New Roman" w:cs="Times New Roman"/>
          <w:b/>
          <w:bCs/>
          <w:u w:val="single"/>
        </w:rPr>
      </w:pPr>
      <w:bookmarkStart w:id="39" w:name="_Award_Process"/>
      <w:bookmarkStart w:id="40" w:name="_Award_Notices"/>
      <w:bookmarkStart w:id="41" w:name="_Step_5:_REVIEW"/>
      <w:bookmarkStart w:id="42" w:name="_Toc130477367"/>
      <w:bookmarkEnd w:id="38"/>
      <w:bookmarkEnd w:id="39"/>
      <w:bookmarkEnd w:id="40"/>
      <w:bookmarkEnd w:id="41"/>
      <w:r w:rsidRPr="00A762ED">
        <w:rPr>
          <w:rFonts w:ascii="Times New Roman" w:hAnsi="Times New Roman" w:cs="Times New Roman"/>
          <w:b/>
          <w:bCs/>
          <w:u w:val="single"/>
        </w:rPr>
        <w:t>B. AWARD NOTICES</w:t>
      </w:r>
    </w:p>
    <w:p w:rsidR="00D33B2C" w:rsidRPr="00A762ED" w:rsidP="00BC1BD4" w14:paraId="21315088" w14:textId="3DD1C1FE">
      <w:pPr>
        <w:pStyle w:val="BodyText"/>
        <w:spacing w:after="120"/>
        <w:ind w:left="540"/>
        <w:rPr>
          <w:rFonts w:ascii="Times New Roman" w:hAnsi="Times New Roman" w:cs="Times New Roman"/>
        </w:rPr>
      </w:pPr>
      <w:r w:rsidRPr="00A762ED">
        <w:rPr>
          <w:rFonts w:ascii="Times New Roman" w:hAnsi="Times New Roman" w:cs="Times New Roman"/>
        </w:rPr>
        <w:t>We</w:t>
      </w:r>
      <w:r w:rsidRPr="00A762ED" w:rsidR="00E56628">
        <w:rPr>
          <w:rFonts w:ascii="Times New Roman" w:hAnsi="Times New Roman" w:cs="Times New Roman"/>
        </w:rPr>
        <w:t xml:space="preserve"> will </w:t>
      </w:r>
      <w:r w:rsidRPr="00A762ED" w:rsidR="00B361FA">
        <w:rPr>
          <w:rFonts w:ascii="Times New Roman" w:hAnsi="Times New Roman" w:cs="Times New Roman"/>
        </w:rPr>
        <w:t>email</w:t>
      </w:r>
      <w:r w:rsidRPr="00A762ED" w:rsidR="00085AB8">
        <w:rPr>
          <w:rFonts w:ascii="Times New Roman" w:hAnsi="Times New Roman" w:cs="Times New Roman"/>
        </w:rPr>
        <w:t xml:space="preserve"> or transmit through our grant systems</w:t>
      </w:r>
      <w:r w:rsidRPr="00A762ED" w:rsidR="00E56628">
        <w:rPr>
          <w:rFonts w:ascii="Times New Roman" w:hAnsi="Times New Roman" w:cs="Times New Roman"/>
        </w:rPr>
        <w:t xml:space="preserve"> a Notice of Award (NoA) to your authorized official. </w:t>
      </w:r>
    </w:p>
    <w:p w:rsidR="00D33B2C" w:rsidRPr="00A762ED" w:rsidP="00BC1BD4" w14:paraId="1CB33D55" w14:textId="2266DC17">
      <w:pPr>
        <w:pStyle w:val="BodyText"/>
        <w:spacing w:after="120"/>
        <w:ind w:left="540"/>
        <w:rPr>
          <w:rFonts w:ascii="Times New Roman" w:hAnsi="Times New Roman" w:cs="Times New Roman"/>
        </w:rPr>
      </w:pPr>
      <w:r w:rsidRPr="00A762ED">
        <w:rPr>
          <w:rFonts w:ascii="Times New Roman" w:hAnsi="Times New Roman" w:cs="Times New Roman"/>
        </w:rPr>
        <w:t>The NoA is the only official award document. The NoA tells you about the amount of the award, important dates, and the terms and conditions you need to follow.</w:t>
      </w:r>
      <w:r w:rsidRPr="00A762ED" w:rsidR="003A0268">
        <w:rPr>
          <w:rFonts w:ascii="Times New Roman" w:hAnsi="Times New Roman" w:cs="Times New Roman"/>
        </w:rPr>
        <w:t xml:space="preserve"> Until you receive the NoA, you</w:t>
      </w:r>
      <w:r w:rsidRPr="00A762ED" w:rsidR="005D26D9">
        <w:rPr>
          <w:rFonts w:ascii="Times New Roman" w:hAnsi="Times New Roman" w:cs="Times New Roman"/>
        </w:rPr>
        <w:t xml:space="preserve"> have </w:t>
      </w:r>
      <w:r w:rsidRPr="00A762ED" w:rsidR="00970790">
        <w:rPr>
          <w:rFonts w:ascii="Times New Roman" w:hAnsi="Times New Roman" w:cs="Times New Roman"/>
        </w:rPr>
        <w:t>no</w:t>
      </w:r>
      <w:r w:rsidRPr="00A762ED" w:rsidR="00807357">
        <w:rPr>
          <w:rFonts w:ascii="Times New Roman" w:hAnsi="Times New Roman" w:cs="Times New Roman"/>
        </w:rPr>
        <w:t>t received an award</w:t>
      </w:r>
      <w:r w:rsidRPr="00A762ED" w:rsidR="00375328">
        <w:rPr>
          <w:rFonts w:ascii="Times New Roman" w:hAnsi="Times New Roman" w:cs="Times New Roman"/>
        </w:rPr>
        <w:t>.</w:t>
      </w:r>
      <w:r w:rsidRPr="00A762ED" w:rsidR="00A67177">
        <w:rPr>
          <w:rFonts w:ascii="Times New Roman" w:hAnsi="Times New Roman" w:cs="Times New Roman"/>
        </w:rPr>
        <w:t xml:space="preserve"> Project costs that </w:t>
      </w:r>
      <w:r w:rsidRPr="00A762ED" w:rsidR="00375328">
        <w:rPr>
          <w:rFonts w:ascii="Times New Roman" w:hAnsi="Times New Roman" w:cs="Times New Roman"/>
        </w:rPr>
        <w:t>you</w:t>
      </w:r>
      <w:r w:rsidRPr="00A762ED" w:rsidR="00A67177">
        <w:rPr>
          <w:rFonts w:ascii="Times New Roman" w:hAnsi="Times New Roman" w:cs="Times New Roman"/>
        </w:rPr>
        <w:t xml:space="preserve"> incur </w:t>
      </w:r>
      <w:r w:rsidRPr="00A762ED" w:rsidR="00375328">
        <w:rPr>
          <w:rFonts w:ascii="Times New Roman" w:hAnsi="Times New Roman" w:cs="Times New Roman"/>
        </w:rPr>
        <w:t>before you receive a</w:t>
      </w:r>
      <w:r w:rsidRPr="00A762ED" w:rsidR="00A67177">
        <w:rPr>
          <w:rFonts w:ascii="Times New Roman" w:hAnsi="Times New Roman" w:cs="Times New Roman"/>
        </w:rPr>
        <w:t xml:space="preserve"> NoA are at your risk.</w:t>
      </w:r>
      <w:bookmarkStart w:id="43" w:name="_Hlk146525006"/>
    </w:p>
    <w:p w:rsidR="00D33B2C" w:rsidRPr="00A762ED" w:rsidP="00BC1BD4" w14:paraId="124F1098" w14:textId="23475CF6">
      <w:pPr>
        <w:ind w:left="540"/>
        <w:rPr>
          <w:rFonts w:ascii="Times New Roman" w:hAnsi="Times New Roman" w:cs="Times New Roman"/>
        </w:rPr>
      </w:pPr>
      <w:r w:rsidRPr="00A762ED">
        <w:rPr>
          <w:rFonts w:ascii="Times New Roman" w:hAnsi="Times New Roman" w:cs="Times New Roman"/>
        </w:rPr>
        <w:t xml:space="preserve">By drawing down funds, you accept the terms and conditions of the award. </w:t>
      </w:r>
      <w:r w:rsidRPr="00A762ED" w:rsidR="002C0066">
        <w:rPr>
          <w:rFonts w:ascii="Times New Roman" w:hAnsi="Times New Roman" w:cs="Times New Roman"/>
        </w:rPr>
        <w:t xml:space="preserve">The award incorporates the requirements of the program and funding authorities, the grant regulations, the GPS, and the </w:t>
      </w:r>
      <w:r w:rsidRPr="00A762ED" w:rsidR="00CF604A">
        <w:rPr>
          <w:rFonts w:ascii="Times New Roman" w:hAnsi="Times New Roman" w:cs="Times New Roman"/>
        </w:rPr>
        <w:t>application guidance.</w:t>
      </w:r>
    </w:p>
    <w:p w:rsidR="002C0066" w:rsidRPr="00A762ED" w:rsidP="00BC1BD4" w14:paraId="40D1953E" w14:textId="77777777">
      <w:pPr>
        <w:ind w:left="540"/>
        <w:rPr>
          <w:rFonts w:ascii="Times New Roman" w:hAnsi="Times New Roman" w:cs="Times New Roman"/>
        </w:rPr>
      </w:pPr>
    </w:p>
    <w:bookmarkEnd w:id="43"/>
    <w:p w:rsidR="00E56628" w:rsidP="00BC1BD4" w14:paraId="47F5921F" w14:textId="4E5A2518">
      <w:pPr>
        <w:pStyle w:val="BodyText"/>
        <w:spacing w:after="120"/>
        <w:ind w:left="540"/>
        <w:rPr>
          <w:rFonts w:ascii="Times New Roman" w:hAnsi="Times New Roman" w:cs="Times New Roman"/>
        </w:rPr>
      </w:pPr>
      <w:r w:rsidRPr="00A762ED">
        <w:rPr>
          <w:rFonts w:ascii="Times New Roman" w:hAnsi="Times New Roman" w:cs="Times New Roman"/>
        </w:rPr>
        <w:t xml:space="preserve">If you want to know more about NoA contents, go to </w:t>
      </w:r>
      <w:r>
        <w:fldChar w:fldCharType="begin"/>
      </w:r>
      <w:r w:rsidRPr="00A762ED" w:rsidR="00A7393A">
        <w:rPr>
          <w:rStyle w:val="Hyperlink"/>
          <w:rFonts w:ascii="Times New Roman" w:hAnsi="Times New Roman" w:cs="Times New Roman"/>
        </w:rPr>
        <w:instrText xml:space="preserve"> HYPERLINK "https://www.acf.hhs.gov/grants/manage-grant/grant-award" \l "noa" </w:instrText>
      </w:r>
      <w:r>
        <w:fldChar w:fldCharType="separate"/>
      </w:r>
      <w:r w:rsidRPr="00A762ED" w:rsidR="00A7393A">
        <w:rPr>
          <w:rStyle w:val="Hyperlink"/>
          <w:rFonts w:ascii="Times New Roman" w:hAnsi="Times New Roman" w:cs="Times New Roman"/>
        </w:rPr>
        <w:t>Notice of Award at ACF’s website</w:t>
      </w:r>
      <w:r>
        <w:fldChar w:fldCharType="end"/>
      </w:r>
      <w:r w:rsidRPr="00A762ED">
        <w:rPr>
          <w:rFonts w:ascii="Times New Roman" w:hAnsi="Times New Roman" w:cs="Times New Roman"/>
        </w:rPr>
        <w:t xml:space="preserve">. </w:t>
      </w:r>
    </w:p>
    <w:p w:rsidR="00BC1BD4" w:rsidRPr="00A762ED" w:rsidP="00BC1BD4" w14:paraId="4B89BB05" w14:textId="77777777">
      <w:pPr>
        <w:pStyle w:val="BodyText"/>
        <w:spacing w:after="120"/>
        <w:ind w:left="540"/>
        <w:rPr>
          <w:rFonts w:ascii="Times New Roman" w:hAnsi="Times New Roman" w:cs="Times New Roman"/>
        </w:rPr>
      </w:pPr>
    </w:p>
    <w:bookmarkEnd w:id="42"/>
    <w:p w:rsidR="002035C2" w:rsidP="002035C2" w14:paraId="1FF324A6" w14:textId="77777777"/>
    <w:p w:rsidR="002035C2" w:rsidRPr="00BC1BD4" w:rsidP="002035C2" w14:paraId="01A8181B" w14:textId="7A3746E0">
      <w:pPr>
        <w:rPr>
          <w:rFonts w:ascii="Times New Roman" w:hAnsi="Times New Roman" w:cs="Times New Roman"/>
          <w:sz w:val="34"/>
          <w:szCs w:val="34"/>
          <w:u w:val="single"/>
        </w:rPr>
      </w:pPr>
      <w:r w:rsidRPr="00BC1BD4">
        <w:rPr>
          <w:rFonts w:ascii="Times New Roman" w:hAnsi="Times New Roman" w:cs="Times New Roman"/>
          <w:sz w:val="34"/>
          <w:szCs w:val="34"/>
          <w:u w:val="single"/>
        </w:rPr>
        <w:t xml:space="preserve">STEP V: SUBMIT YOUR APPLICATION </w:t>
      </w:r>
    </w:p>
    <w:p w:rsidR="00BB722C" w:rsidP="002035C2" w14:paraId="548CB579" w14:textId="77777777">
      <w:pPr>
        <w:rPr>
          <w:rFonts w:ascii="Times New Roman" w:hAnsi="Times New Roman" w:cs="Times New Roman"/>
          <w:b/>
          <w:bCs/>
          <w:u w:val="single"/>
        </w:rPr>
      </w:pPr>
    </w:p>
    <w:p w:rsidR="00BB722C" w:rsidP="002035C2" w14:paraId="5D53D515" w14:textId="367CD295">
      <w:pPr>
        <w:rPr>
          <w:rFonts w:ascii="Times New Roman" w:hAnsi="Times New Roman" w:cs="Times New Roman"/>
          <w:b/>
          <w:bCs/>
          <w:u w:val="single"/>
        </w:rPr>
      </w:pPr>
      <w:r>
        <w:rPr>
          <w:rFonts w:ascii="Times New Roman" w:hAnsi="Times New Roman" w:cs="Times New Roman"/>
          <w:b/>
          <w:bCs/>
          <w:u w:val="single"/>
        </w:rPr>
        <w:t>A. APPLICATION SUBMISSION AND DEADLINES</w:t>
      </w:r>
    </w:p>
    <w:p w:rsidR="00BB722C" w:rsidRPr="00BB722C" w:rsidP="002035C2" w14:paraId="4DEB88AB" w14:textId="77777777">
      <w:pPr>
        <w:rPr>
          <w:rFonts w:ascii="Times New Roman" w:hAnsi="Times New Roman" w:cs="Times New Roman"/>
          <w:b/>
          <w:bCs/>
          <w:u w:val="single"/>
        </w:rPr>
      </w:pPr>
    </w:p>
    <w:p w:rsidR="007F5D67" w:rsidRPr="002035C2" w:rsidP="00BC1BD4" w14:paraId="7B8EBB37" w14:textId="08E2D234">
      <w:pPr>
        <w:ind w:left="540"/>
        <w:rPr>
          <w:rFonts w:ascii="Times New Roman" w:hAnsi="Times New Roman" w:cs="Times New Roman"/>
        </w:rPr>
      </w:pPr>
      <w:r w:rsidRPr="002035C2">
        <w:rPr>
          <w:rFonts w:ascii="Times New Roman" w:hAnsi="Times New Roman" w:cs="Times New Roman"/>
        </w:rPr>
        <w:t>Due on</w:t>
      </w:r>
      <w:r w:rsidR="00FD2D43">
        <w:rPr>
          <w:rFonts w:ascii="Times New Roman" w:hAnsi="Times New Roman" w:cs="Times New Roman"/>
        </w:rPr>
        <w:t xml:space="preserve"> [</w:t>
      </w:r>
      <w:r w:rsidRPr="002035C2">
        <w:rPr>
          <w:rFonts w:ascii="Times New Roman" w:hAnsi="Times New Roman" w:cs="Times New Roman"/>
        </w:rPr>
        <w:t xml:space="preserve"> </w:t>
      </w:r>
      <w:sdt>
        <w:sdtPr>
          <w:rPr>
            <w:rFonts w:ascii="Times New Roman" w:hAnsi="Times New Roman" w:cs="Times New Roman"/>
          </w:rPr>
          <w:id w:val="420226560"/>
          <w:placeholder>
            <w:docPart w:val="0259E16B6B4B4E3A909E12328A95E387"/>
          </w:placeholder>
          <w:showingPlcHdr/>
          <w:richText/>
        </w:sdtPr>
        <w:sdtContent>
          <w:r w:rsidRPr="002035C2" w:rsidR="009A3DBB">
            <w:rPr>
              <w:rStyle w:val="PlaceholderText"/>
              <w:rFonts w:ascii="Times New Roman" w:hAnsi="Times New Roman" w:cs="Times New Roman"/>
              <w:color w:val="auto"/>
              <w:highlight w:val="yellow"/>
            </w:rPr>
            <w:t>Month, Day, Year</w:t>
          </w:r>
        </w:sdtContent>
      </w:sdt>
      <w:r w:rsidRPr="002035C2" w:rsidR="009A3DBB">
        <w:rPr>
          <w:rFonts w:ascii="Times New Roman" w:hAnsi="Times New Roman" w:cs="Times New Roman"/>
        </w:rPr>
        <w:t>.</w:t>
      </w:r>
      <w:r w:rsidRPr="002035C2" w:rsidR="44FEBA83">
        <w:rPr>
          <w:rFonts w:ascii="Times New Roman" w:hAnsi="Times New Roman" w:cs="Times New Roman"/>
        </w:rPr>
        <w:t xml:space="preserve"> </w:t>
      </w:r>
      <w:r w:rsidR="00FD2D43">
        <w:rPr>
          <w:rFonts w:ascii="Times New Roman" w:hAnsi="Times New Roman" w:cs="Times New Roman"/>
        </w:rPr>
        <w:t>]</w:t>
      </w:r>
    </w:p>
    <w:p w:rsidR="007F5D67" w:rsidRPr="002035C2" w:rsidP="00BC1BD4" w14:paraId="78493DA9" w14:textId="03EA1118">
      <w:pPr>
        <w:pStyle w:val="Bulletlevel10"/>
        <w:ind w:left="900" w:firstLine="0"/>
        <w:rPr>
          <w:rFonts w:ascii="Times New Roman" w:hAnsi="Times New Roman" w:cs="Times New Roman"/>
        </w:rPr>
      </w:pPr>
      <w:r w:rsidRPr="002035C2">
        <w:rPr>
          <w:rFonts w:ascii="Times New Roman" w:hAnsi="Times New Roman" w:cs="Times New Roman"/>
          <w:lang w:val="en-US"/>
        </w:rPr>
        <w:t xml:space="preserve">For electronic submissions, the due </w:t>
      </w:r>
      <w:r w:rsidRPr="002035C2">
        <w:rPr>
          <w:rFonts w:ascii="Times New Roman" w:hAnsi="Times New Roman" w:cs="Times New Roman"/>
          <w:lang w:val="en-US"/>
        </w:rPr>
        <w:t>time</w:t>
      </w:r>
      <w:r w:rsidRPr="002035C2">
        <w:rPr>
          <w:rFonts w:ascii="Times New Roman" w:hAnsi="Times New Roman" w:cs="Times New Roman"/>
          <w:lang w:val="en-US"/>
        </w:rPr>
        <w:t xml:space="preserve"> is</w:t>
      </w:r>
      <w:r w:rsidRPr="002035C2" w:rsidR="00E31D85">
        <w:rPr>
          <w:rFonts w:ascii="Times New Roman" w:hAnsi="Times New Roman" w:cs="Times New Roman"/>
          <w:lang w:val="en-US"/>
        </w:rPr>
        <w:t xml:space="preserve"> 11:</w:t>
      </w:r>
      <w:r w:rsidRPr="002035C2" w:rsidR="007A0C92">
        <w:rPr>
          <w:rFonts w:ascii="Times New Roman" w:hAnsi="Times New Roman" w:cs="Times New Roman"/>
          <w:lang w:val="en-US"/>
        </w:rPr>
        <w:t xml:space="preserve">59 p.m. </w:t>
      </w:r>
      <w:r w:rsidRPr="002035C2" w:rsidR="00FC75AC">
        <w:rPr>
          <w:rFonts w:ascii="Times New Roman" w:hAnsi="Times New Roman" w:cs="Times New Roman"/>
          <w:lang w:val="en-US"/>
        </w:rPr>
        <w:t xml:space="preserve">ET. </w:t>
      </w:r>
    </w:p>
    <w:p w:rsidR="00D33B2C" w:rsidRPr="002035C2" w:rsidP="00BC1BD4" w14:paraId="57A5287C" w14:textId="62DB68DA">
      <w:pPr>
        <w:spacing w:after="240"/>
        <w:ind w:left="540"/>
        <w:rPr>
          <w:rFonts w:ascii="Times New Roman" w:hAnsi="Times New Roman" w:cs="Times New Roman"/>
        </w:rPr>
      </w:pPr>
      <w:r w:rsidRPr="002035C2">
        <w:rPr>
          <w:rFonts w:ascii="Times New Roman" w:hAnsi="Times New Roman" w:cs="Times New Roman"/>
        </w:rPr>
        <w:t>Grants.gov</w:t>
      </w:r>
      <w:r w:rsidRPr="002035C2" w:rsidR="007B11B4">
        <w:rPr>
          <w:rFonts w:ascii="Times New Roman" w:hAnsi="Times New Roman" w:cs="Times New Roman"/>
        </w:rPr>
        <w:t xml:space="preserve"> creates a</w:t>
      </w:r>
      <w:r w:rsidRPr="002035C2" w:rsidR="00EF1444">
        <w:rPr>
          <w:rFonts w:ascii="Times New Roman" w:hAnsi="Times New Roman" w:cs="Times New Roman"/>
        </w:rPr>
        <w:t xml:space="preserve"> </w:t>
      </w:r>
      <w:r w:rsidRPr="002035C2">
        <w:rPr>
          <w:rFonts w:ascii="Times New Roman" w:hAnsi="Times New Roman" w:cs="Times New Roman"/>
        </w:rPr>
        <w:t>date</w:t>
      </w:r>
      <w:r w:rsidRPr="002035C2" w:rsidR="00F2478B">
        <w:rPr>
          <w:rFonts w:ascii="Times New Roman" w:hAnsi="Times New Roman" w:cs="Times New Roman"/>
        </w:rPr>
        <w:t xml:space="preserve"> and </w:t>
      </w:r>
      <w:r w:rsidRPr="002035C2">
        <w:rPr>
          <w:rFonts w:ascii="Times New Roman" w:hAnsi="Times New Roman" w:cs="Times New Roman"/>
        </w:rPr>
        <w:t xml:space="preserve">time </w:t>
      </w:r>
      <w:r w:rsidRPr="002035C2" w:rsidR="00EF1444">
        <w:rPr>
          <w:rFonts w:ascii="Times New Roman" w:hAnsi="Times New Roman" w:cs="Times New Roman"/>
        </w:rPr>
        <w:t>record</w:t>
      </w:r>
      <w:r w:rsidRPr="002035C2">
        <w:rPr>
          <w:rFonts w:ascii="Times New Roman" w:hAnsi="Times New Roman" w:cs="Times New Roman"/>
        </w:rPr>
        <w:t xml:space="preserve"> when </w:t>
      </w:r>
      <w:r w:rsidRPr="002035C2" w:rsidR="00C40592">
        <w:rPr>
          <w:rFonts w:ascii="Times New Roman" w:hAnsi="Times New Roman" w:cs="Times New Roman"/>
        </w:rPr>
        <w:t>it</w:t>
      </w:r>
      <w:r w:rsidRPr="002035C2" w:rsidR="007160AF">
        <w:rPr>
          <w:rFonts w:ascii="Times New Roman" w:hAnsi="Times New Roman" w:cs="Times New Roman"/>
        </w:rPr>
        <w:t xml:space="preserve"> receives </w:t>
      </w:r>
      <w:r w:rsidRPr="002035C2">
        <w:rPr>
          <w:rFonts w:ascii="Times New Roman" w:hAnsi="Times New Roman" w:cs="Times New Roman"/>
        </w:rPr>
        <w:t xml:space="preserve">the application. </w:t>
      </w:r>
      <w:r w:rsidRPr="002035C2" w:rsidR="007F5D67">
        <w:rPr>
          <w:rFonts w:ascii="Times New Roman" w:hAnsi="Times New Roman" w:cs="Times New Roman"/>
        </w:rPr>
        <w:t>If you submit the same application more than once, we will accept</w:t>
      </w:r>
      <w:r w:rsidRPr="002035C2" w:rsidR="00807357">
        <w:rPr>
          <w:rFonts w:ascii="Times New Roman" w:hAnsi="Times New Roman" w:cs="Times New Roman"/>
        </w:rPr>
        <w:t xml:space="preserve"> only</w:t>
      </w:r>
      <w:r w:rsidRPr="002035C2" w:rsidR="007F5D67">
        <w:rPr>
          <w:rFonts w:ascii="Times New Roman" w:hAnsi="Times New Roman" w:cs="Times New Roman"/>
        </w:rPr>
        <w:t xml:space="preserve"> the last on-time </w:t>
      </w:r>
      <w:r w:rsidRPr="002035C2" w:rsidR="00197E52">
        <w:rPr>
          <w:rFonts w:ascii="Times New Roman" w:hAnsi="Times New Roman" w:cs="Times New Roman"/>
        </w:rPr>
        <w:t>submission</w:t>
      </w:r>
      <w:r w:rsidRPr="002035C2" w:rsidR="007F5D67">
        <w:rPr>
          <w:rFonts w:ascii="Times New Roman" w:hAnsi="Times New Roman" w:cs="Times New Roman"/>
        </w:rPr>
        <w:t xml:space="preserve">. </w:t>
      </w:r>
    </w:p>
    <w:p w:rsidR="00DA32F5" w:rsidRPr="002035C2" w:rsidP="00BC1BD4" w14:paraId="531BB85D" w14:textId="0B1E4B31">
      <w:pPr>
        <w:ind w:left="540"/>
        <w:rPr>
          <w:rFonts w:ascii="Times New Roman" w:hAnsi="Times New Roman" w:cs="Times New Roman"/>
        </w:rPr>
      </w:pPr>
      <w:r w:rsidRPr="002035C2">
        <w:rPr>
          <w:rFonts w:ascii="Times New Roman" w:hAnsi="Times New Roman" w:cs="Times New Roman"/>
        </w:rPr>
        <w:t>The grants management officer</w:t>
      </w:r>
      <w:r w:rsidRPr="002035C2" w:rsidR="00F50B1B">
        <w:rPr>
          <w:rFonts w:ascii="Times New Roman" w:hAnsi="Times New Roman" w:cs="Times New Roman"/>
        </w:rPr>
        <w:t xml:space="preserve"> may extend an application due date</w:t>
      </w:r>
      <w:r w:rsidRPr="002035C2">
        <w:rPr>
          <w:rFonts w:ascii="Times New Roman" w:hAnsi="Times New Roman" w:cs="Times New Roman"/>
        </w:rPr>
        <w:t xml:space="preserve"> </w:t>
      </w:r>
      <w:r w:rsidRPr="002035C2" w:rsidR="00471FB0">
        <w:rPr>
          <w:rFonts w:ascii="Times New Roman" w:hAnsi="Times New Roman" w:cs="Times New Roman"/>
        </w:rPr>
        <w:t xml:space="preserve">based on emergency situations such as </w:t>
      </w:r>
      <w:r w:rsidRPr="002035C2" w:rsidR="00F50B1B">
        <w:rPr>
          <w:rFonts w:ascii="Times New Roman" w:hAnsi="Times New Roman" w:cs="Times New Roman"/>
        </w:rPr>
        <w:t>documented natural disasters</w:t>
      </w:r>
      <w:r w:rsidRPr="002035C2" w:rsidR="00EF1444">
        <w:rPr>
          <w:rFonts w:ascii="Times New Roman" w:hAnsi="Times New Roman" w:cs="Times New Roman"/>
        </w:rPr>
        <w:t xml:space="preserve"> or </w:t>
      </w:r>
      <w:r w:rsidRPr="002035C2" w:rsidR="00F50B1B">
        <w:rPr>
          <w:rFonts w:ascii="Times New Roman" w:hAnsi="Times New Roman" w:cs="Times New Roman"/>
        </w:rPr>
        <w:t xml:space="preserve">a verifiable widespread disruption of electric </w:t>
      </w:r>
      <w:r w:rsidRPr="002035C2" w:rsidR="00EF1444">
        <w:rPr>
          <w:rFonts w:ascii="Times New Roman" w:hAnsi="Times New Roman" w:cs="Times New Roman"/>
        </w:rPr>
        <w:t xml:space="preserve">or mail </w:t>
      </w:r>
      <w:r w:rsidRPr="002035C2" w:rsidR="00F50B1B">
        <w:rPr>
          <w:rFonts w:ascii="Times New Roman" w:hAnsi="Times New Roman" w:cs="Times New Roman"/>
        </w:rPr>
        <w:t>service</w:t>
      </w:r>
      <w:r w:rsidRPr="002035C2" w:rsidR="00AB4140">
        <w:rPr>
          <w:rFonts w:ascii="Times New Roman" w:hAnsi="Times New Roman" w:cs="Times New Roman"/>
        </w:rPr>
        <w:t>.</w:t>
      </w:r>
      <w:r w:rsidRPr="002035C2">
        <w:rPr>
          <w:rFonts w:ascii="Times New Roman" w:hAnsi="Times New Roman" w:cs="Times New Roman"/>
        </w:rPr>
        <w:t xml:space="preserve"> </w:t>
      </w:r>
    </w:p>
    <w:p w:rsidR="00BB722C" w:rsidP="009A3DBB" w14:paraId="05EDBA79" w14:textId="77777777">
      <w:pPr>
        <w:spacing w:after="240"/>
        <w:rPr>
          <w:rFonts w:ascii="Times New Roman" w:hAnsi="Times New Roman" w:cs="Times New Roman"/>
          <w:b/>
          <w:bCs/>
          <w:u w:val="single"/>
        </w:rPr>
      </w:pPr>
      <w:bookmarkStart w:id="44" w:name="_Hlk144891111"/>
    </w:p>
    <w:p w:rsidR="00BB722C" w:rsidP="009A3DBB" w14:paraId="7A3DEF9A" w14:textId="77777777">
      <w:pPr>
        <w:spacing w:after="240"/>
        <w:rPr>
          <w:rFonts w:ascii="Times New Roman" w:hAnsi="Times New Roman" w:cs="Times New Roman"/>
          <w:b/>
          <w:bCs/>
          <w:u w:val="single"/>
        </w:rPr>
      </w:pPr>
    </w:p>
    <w:p w:rsidR="00BB722C" w:rsidP="009A3DBB" w14:paraId="586740E5" w14:textId="77777777">
      <w:pPr>
        <w:spacing w:after="240"/>
        <w:rPr>
          <w:rFonts w:ascii="Times New Roman" w:hAnsi="Times New Roman" w:cs="Times New Roman"/>
          <w:b/>
          <w:bCs/>
          <w:u w:val="single"/>
        </w:rPr>
      </w:pPr>
    </w:p>
    <w:p w:rsidR="00BB722C" w:rsidP="009A3DBB" w14:paraId="56163A46" w14:textId="351DEF04">
      <w:pPr>
        <w:spacing w:after="240"/>
        <w:rPr>
          <w:rFonts w:ascii="Times New Roman" w:hAnsi="Times New Roman" w:cs="Times New Roman"/>
          <w:b/>
          <w:bCs/>
          <w:u w:val="single"/>
        </w:rPr>
      </w:pPr>
      <w:r>
        <w:rPr>
          <w:rFonts w:ascii="Times New Roman" w:hAnsi="Times New Roman" w:cs="Times New Roman"/>
          <w:b/>
          <w:bCs/>
          <w:u w:val="single"/>
        </w:rPr>
        <w:t>B. SUBMISSION METHODS</w:t>
      </w:r>
    </w:p>
    <w:p w:rsidR="00BB722C" w:rsidRPr="00BB722C" w:rsidP="00BC1BD4" w14:paraId="643DC8C6" w14:textId="4DA8181A">
      <w:pPr>
        <w:spacing w:after="240"/>
        <w:ind w:left="540"/>
        <w:rPr>
          <w:rFonts w:ascii="Times New Roman" w:hAnsi="Times New Roman" w:cs="Times New Roman"/>
          <w:b/>
          <w:bCs/>
        </w:rPr>
      </w:pPr>
      <w:r>
        <w:rPr>
          <w:rFonts w:ascii="Times New Roman" w:hAnsi="Times New Roman" w:cs="Times New Roman"/>
          <w:b/>
          <w:bCs/>
        </w:rPr>
        <w:t>1. Grants.gov</w:t>
      </w:r>
    </w:p>
    <w:p w:rsidR="00D33B2C" w:rsidRPr="002035C2" w:rsidP="00BC1BD4" w14:paraId="46D5F3F7" w14:textId="1FA34837">
      <w:pPr>
        <w:spacing w:after="240"/>
        <w:ind w:left="540"/>
        <w:rPr>
          <w:rFonts w:ascii="Times New Roman" w:hAnsi="Times New Roman" w:cs="Times New Roman"/>
        </w:rPr>
      </w:pPr>
      <w:r w:rsidRPr="002035C2">
        <w:rPr>
          <w:rFonts w:ascii="Times New Roman" w:hAnsi="Times New Roman" w:cs="Times New Roman"/>
        </w:rPr>
        <w:t>You must submit your application through Grants.gov</w:t>
      </w:r>
      <w:r w:rsidRPr="002035C2" w:rsidR="10FA34F9">
        <w:rPr>
          <w:rFonts w:ascii="Times New Roman" w:hAnsi="Times New Roman" w:cs="Times New Roman"/>
        </w:rPr>
        <w:t xml:space="preserve"> </w:t>
      </w:r>
      <w:r w:rsidRPr="002035C2" w:rsidR="10FA34F9">
        <w:rPr>
          <w:rStyle w:val="normaltextrun"/>
          <w:rFonts w:ascii="Times New Roman" w:hAnsi="Times New Roman" w:cs="Times New Roman"/>
        </w:rPr>
        <w:t>unless we give you an exemption for a paper submission</w:t>
      </w:r>
      <w:r w:rsidRPr="002035C2">
        <w:rPr>
          <w:rFonts w:ascii="Times New Roman" w:hAnsi="Times New Roman" w:cs="Times New Roman"/>
        </w:rPr>
        <w:t xml:space="preserve">. </w:t>
      </w:r>
      <w:r w:rsidRPr="002035C2" w:rsidR="51487F99">
        <w:rPr>
          <w:rFonts w:ascii="Times New Roman" w:hAnsi="Times New Roman" w:cs="Times New Roman"/>
        </w:rPr>
        <w:t>See</w:t>
      </w:r>
      <w:r w:rsidRPr="002035C2" w:rsidR="7FF6F2E5">
        <w:rPr>
          <w:rFonts w:ascii="Times New Roman" w:hAnsi="Times New Roman" w:cs="Times New Roman"/>
        </w:rPr>
        <w:t xml:space="preserve"> information on</w:t>
      </w:r>
      <w:r w:rsidRPr="002035C2" w:rsidR="51487F99">
        <w:rPr>
          <w:rFonts w:ascii="Times New Roman" w:hAnsi="Times New Roman" w:cs="Times New Roman"/>
        </w:rPr>
        <w:t xml:space="preserve"> </w:t>
      </w:r>
      <w:hyperlink w:anchor="_Get_Registered_1" w:history="1">
        <w:r w:rsidRPr="002035C2" w:rsidR="7FF6F2E5">
          <w:rPr>
            <w:rStyle w:val="Hyperlink"/>
            <w:rFonts w:ascii="Times New Roman" w:hAnsi="Times New Roman" w:cs="Times New Roman"/>
          </w:rPr>
          <w:t>g</w:t>
        </w:r>
        <w:r w:rsidRPr="002035C2" w:rsidR="51487F99">
          <w:rPr>
            <w:rStyle w:val="Hyperlink"/>
            <w:rFonts w:ascii="Times New Roman" w:hAnsi="Times New Roman" w:cs="Times New Roman"/>
          </w:rPr>
          <w:t>et</w:t>
        </w:r>
        <w:r w:rsidRPr="002035C2" w:rsidR="7FF6F2E5">
          <w:rPr>
            <w:rStyle w:val="Hyperlink"/>
            <w:rFonts w:ascii="Times New Roman" w:hAnsi="Times New Roman" w:cs="Times New Roman"/>
          </w:rPr>
          <w:t>ting r</w:t>
        </w:r>
        <w:r w:rsidRPr="002035C2" w:rsidR="51487F99">
          <w:rPr>
            <w:rStyle w:val="Hyperlink"/>
            <w:rFonts w:ascii="Times New Roman" w:hAnsi="Times New Roman" w:cs="Times New Roman"/>
          </w:rPr>
          <w:t>egistered</w:t>
        </w:r>
      </w:hyperlink>
      <w:r w:rsidRPr="002035C2" w:rsidR="4BE49E71">
        <w:rPr>
          <w:rFonts w:ascii="Times New Roman" w:hAnsi="Times New Roman" w:cs="Times New Roman"/>
        </w:rPr>
        <w:t xml:space="preserve">. </w:t>
      </w:r>
    </w:p>
    <w:p w:rsidR="00D33B2C" w:rsidRPr="002035C2" w:rsidP="00BC1BD4" w14:paraId="3B1B08A9" w14:textId="293102F1">
      <w:pPr>
        <w:spacing w:after="240"/>
        <w:ind w:left="540"/>
        <w:rPr>
          <w:rFonts w:ascii="Times New Roman" w:hAnsi="Times New Roman" w:cs="Times New Roman"/>
        </w:rPr>
      </w:pPr>
      <w:bookmarkStart w:id="45" w:name="_Hlk145485860"/>
      <w:r w:rsidRPr="002035C2">
        <w:rPr>
          <w:rFonts w:ascii="Times New Roman" w:hAnsi="Times New Roman" w:cs="Times New Roman"/>
        </w:rPr>
        <w:t xml:space="preserve">For instructions on how to submit in Grants.gov, see </w:t>
      </w:r>
      <w:r w:rsidRPr="002035C2" w:rsidR="000A4A9F">
        <w:rPr>
          <w:rFonts w:ascii="Times New Roman" w:hAnsi="Times New Roman" w:cs="Times New Roman"/>
        </w:rPr>
        <w:t xml:space="preserve">the </w:t>
      </w:r>
      <w:hyperlink r:id="rId26">
        <w:r w:rsidRPr="002035C2" w:rsidR="000A4A9F">
          <w:rPr>
            <w:rStyle w:val="Hyperlink"/>
            <w:rFonts w:ascii="Times New Roman" w:hAnsi="Times New Roman" w:cs="Times New Roman"/>
          </w:rPr>
          <w:t>Quick Start Guide for Applicants</w:t>
        </w:r>
      </w:hyperlink>
      <w:r w:rsidRPr="002035C2">
        <w:rPr>
          <w:rFonts w:ascii="Times New Roman" w:hAnsi="Times New Roman" w:cs="Times New Roman"/>
        </w:rPr>
        <w:t xml:space="preserve">. </w:t>
      </w:r>
      <w:r w:rsidRPr="002035C2" w:rsidR="00681980">
        <w:rPr>
          <w:rFonts w:ascii="Times New Roman" w:hAnsi="Times New Roman" w:cs="Times New Roman"/>
        </w:rPr>
        <w:t xml:space="preserve">Make sure your application passes the Grants.gov validation checks. </w:t>
      </w:r>
      <w:r w:rsidRPr="002035C2" w:rsidR="005E5903">
        <w:rPr>
          <w:rFonts w:ascii="Times New Roman" w:hAnsi="Times New Roman" w:cs="Times New Roman"/>
        </w:rPr>
        <w:t xml:space="preserve">Do not encrypt, zip, or password protect any files. </w:t>
      </w:r>
      <w:r w:rsidRPr="002035C2">
        <w:rPr>
          <w:rFonts w:ascii="Times New Roman" w:hAnsi="Times New Roman" w:cs="Times New Roman"/>
        </w:rPr>
        <w:t>We encourage you to l</w:t>
      </w:r>
      <w:bookmarkEnd w:id="44"/>
      <w:bookmarkEnd w:id="45"/>
      <w:r w:rsidRPr="002035C2" w:rsidR="40B232C2">
        <w:rPr>
          <w:rFonts w:ascii="Times New Roman" w:hAnsi="Times New Roman" w:cs="Times New Roman"/>
        </w:rPr>
        <w:t>eave yourself plenty of time to upload documents</w:t>
      </w:r>
      <w:r w:rsidRPr="002035C2">
        <w:rPr>
          <w:rFonts w:ascii="Times New Roman" w:hAnsi="Times New Roman" w:cs="Times New Roman"/>
        </w:rPr>
        <w:t>.</w:t>
      </w:r>
    </w:p>
    <w:p w:rsidR="00601964" w:rsidP="00BC1BD4" w14:paraId="255B7D1D" w14:textId="33FEB4D8">
      <w:pPr>
        <w:ind w:left="540"/>
        <w:rPr>
          <w:rFonts w:ascii="Times New Roman" w:hAnsi="Times New Roman" w:cs="Times New Roman"/>
        </w:rPr>
      </w:pPr>
      <w:r w:rsidRPr="002035C2">
        <w:rPr>
          <w:rFonts w:ascii="Times New Roman" w:hAnsi="Times New Roman" w:cs="Times New Roman"/>
        </w:rPr>
        <w:t xml:space="preserve">See </w:t>
      </w:r>
      <w:hyperlink w:anchor="_Contacts_&amp;_Support" w:history="1">
        <w:r w:rsidRPr="002035C2">
          <w:rPr>
            <w:rStyle w:val="Hyperlink"/>
            <w:rFonts w:ascii="Times New Roman" w:hAnsi="Times New Roman" w:cs="Times New Roman"/>
          </w:rPr>
          <w:t xml:space="preserve">Contacts </w:t>
        </w:r>
        <w:r w:rsidRPr="002035C2" w:rsidR="007A0C92">
          <w:rPr>
            <w:rStyle w:val="Hyperlink"/>
            <w:rFonts w:ascii="Times New Roman" w:hAnsi="Times New Roman" w:cs="Times New Roman"/>
          </w:rPr>
          <w:t>and</w:t>
        </w:r>
        <w:r w:rsidRPr="002035C2">
          <w:rPr>
            <w:rStyle w:val="Hyperlink"/>
            <w:rFonts w:ascii="Times New Roman" w:hAnsi="Times New Roman" w:cs="Times New Roman"/>
          </w:rPr>
          <w:t xml:space="preserve"> Support</w:t>
        </w:r>
      </w:hyperlink>
      <w:r w:rsidRPr="002035C2">
        <w:rPr>
          <w:rFonts w:ascii="Times New Roman" w:hAnsi="Times New Roman" w:cs="Times New Roman"/>
        </w:rPr>
        <w:t xml:space="preserve"> if you need help. </w:t>
      </w:r>
    </w:p>
    <w:p w:rsidR="00BB722C" w:rsidP="00BC1BD4" w14:paraId="7140ACFF" w14:textId="77777777">
      <w:pPr>
        <w:ind w:left="540"/>
        <w:rPr>
          <w:rFonts w:ascii="Times New Roman" w:hAnsi="Times New Roman" w:cs="Times New Roman"/>
        </w:rPr>
      </w:pPr>
    </w:p>
    <w:p w:rsidR="00BB722C" w:rsidRPr="00BB722C" w:rsidP="00BC1BD4" w14:paraId="6978E353" w14:textId="30994B98">
      <w:pPr>
        <w:ind w:left="540"/>
        <w:rPr>
          <w:rFonts w:ascii="Times New Roman" w:hAnsi="Times New Roman" w:cs="Times New Roman"/>
          <w:b/>
          <w:bCs/>
        </w:rPr>
      </w:pPr>
      <w:r>
        <w:rPr>
          <w:rFonts w:ascii="Times New Roman" w:hAnsi="Times New Roman" w:cs="Times New Roman"/>
          <w:b/>
          <w:bCs/>
        </w:rPr>
        <w:t>2. Issues with Federal Systems</w:t>
      </w:r>
    </w:p>
    <w:p w:rsidR="00C27CBC" w:rsidRPr="002035C2" w:rsidP="00BC1BD4" w14:paraId="5BD93BF1" w14:textId="2361D93F">
      <w:pPr>
        <w:ind w:left="540"/>
        <w:rPr>
          <w:rFonts w:ascii="Times New Roman" w:hAnsi="Times New Roman" w:cs="Times New Roman"/>
        </w:rPr>
      </w:pPr>
      <w:r w:rsidRPr="002035C2">
        <w:rPr>
          <w:rFonts w:ascii="Times New Roman" w:hAnsi="Times New Roman" w:cs="Times New Roman"/>
        </w:rPr>
        <w:t xml:space="preserve">If you experience a systems issue with Grants.gov or SAM.gov, please refer to </w:t>
      </w:r>
      <w:hyperlink r:id="rId31" w:history="1">
        <w:r w:rsidRPr="002035C2">
          <w:rPr>
            <w:rStyle w:val="Hyperlink"/>
            <w:rFonts w:ascii="Times New Roman" w:hAnsi="Times New Roman" w:cs="Times New Roman"/>
          </w:rPr>
          <w:t>ACF’s Policy for Applicants Experiencing Federal Systems Issue</w:t>
        </w:r>
        <w:r w:rsidRPr="002035C2" w:rsidR="00AC148C">
          <w:rPr>
            <w:rStyle w:val="Hyperlink"/>
            <w:rFonts w:ascii="Times New Roman" w:hAnsi="Times New Roman" w:cs="Times New Roman"/>
          </w:rPr>
          <w:t>s [PDF]</w:t>
        </w:r>
      </w:hyperlink>
      <w:r w:rsidRPr="002035C2">
        <w:rPr>
          <w:rFonts w:ascii="Times New Roman" w:hAnsi="Times New Roman" w:cs="Times New Roman"/>
        </w:rPr>
        <w:t>.</w:t>
      </w:r>
    </w:p>
    <w:p w:rsidR="00321C1A" w:rsidRPr="002035C2" w:rsidP="00BC1BD4" w14:paraId="60920A1D" w14:textId="77777777">
      <w:pPr>
        <w:ind w:left="540"/>
        <w:rPr>
          <w:rFonts w:ascii="Times New Roman" w:hAnsi="Times New Roman" w:cs="Times New Roman"/>
        </w:rPr>
      </w:pPr>
      <w:bookmarkStart w:id="46" w:name="_Exemptions_for_Paper_1"/>
      <w:bookmarkStart w:id="47" w:name="_Other_submissions"/>
      <w:bookmarkEnd w:id="46"/>
      <w:bookmarkEnd w:id="47"/>
    </w:p>
    <w:p w:rsidR="00321C1A" w:rsidP="00BC1BD4" w14:paraId="63341838" w14:textId="77777777">
      <w:pPr>
        <w:ind w:left="540"/>
        <w:rPr>
          <w:rFonts w:ascii="Times New Roman" w:hAnsi="Times New Roman" w:cs="Times New Roman"/>
        </w:rPr>
      </w:pPr>
    </w:p>
    <w:p w:rsidR="00BB722C" w:rsidP="00BC1BD4" w14:paraId="7DB784C3" w14:textId="564A35D8">
      <w:pPr>
        <w:ind w:left="540"/>
        <w:rPr>
          <w:rFonts w:ascii="Times New Roman" w:hAnsi="Times New Roman" w:cs="Times New Roman"/>
          <w:b/>
          <w:bCs/>
        </w:rPr>
      </w:pPr>
      <w:r>
        <w:rPr>
          <w:rFonts w:ascii="Times New Roman" w:hAnsi="Times New Roman" w:cs="Times New Roman"/>
          <w:b/>
          <w:bCs/>
        </w:rPr>
        <w:t>3. Other Submissions</w:t>
      </w:r>
    </w:p>
    <w:p w:rsidR="00BB722C" w:rsidP="00BC1BD4" w14:paraId="4E71900B" w14:textId="77777777">
      <w:pPr>
        <w:ind w:left="540"/>
        <w:rPr>
          <w:rFonts w:ascii="Times New Roman" w:hAnsi="Times New Roman" w:cs="Times New Roman"/>
          <w:b/>
          <w:bCs/>
        </w:rPr>
      </w:pPr>
    </w:p>
    <w:p w:rsidR="00BB722C" w:rsidRPr="00BB722C" w:rsidP="00BC1BD4" w14:paraId="465CF04F" w14:textId="4B290EA1">
      <w:pPr>
        <w:ind w:left="540"/>
        <w:rPr>
          <w:rFonts w:ascii="Times New Roman" w:hAnsi="Times New Roman" w:cs="Times New Roman"/>
          <w:b/>
          <w:bCs/>
        </w:rPr>
      </w:pPr>
      <w:r>
        <w:rPr>
          <w:rFonts w:ascii="Times New Roman" w:hAnsi="Times New Roman" w:cs="Times New Roman"/>
          <w:b/>
          <w:bCs/>
        </w:rPr>
        <w:t>Intergovernmental review</w:t>
      </w:r>
    </w:p>
    <w:p w:rsidR="00D33B2C" w:rsidP="00BC1BD4" w14:paraId="23E133C6" w14:textId="1840A93D">
      <w:pPr>
        <w:spacing w:after="240"/>
        <w:ind w:left="540"/>
        <w:rPr>
          <w:rFonts w:ascii="Times New Roman" w:hAnsi="Times New Roman" w:cs="Times New Roman"/>
        </w:rPr>
      </w:pPr>
      <w:bookmarkStart w:id="48" w:name="_Other_Information"/>
      <w:bookmarkStart w:id="49" w:name="_Toc130477379"/>
      <w:bookmarkStart w:id="50" w:name="_Toc130477376"/>
      <w:bookmarkEnd w:id="48"/>
      <w:r w:rsidRPr="00BB722C">
        <w:rPr>
          <w:rFonts w:ascii="Times New Roman" w:hAnsi="Times New Roman" w:cs="Times New Roman"/>
        </w:rPr>
        <w:t xml:space="preserve">This NOFO is not subject to </w:t>
      </w:r>
      <w:hyperlink r:id="rId32">
        <w:r w:rsidRPr="00BB722C" w:rsidR="007A0C92">
          <w:rPr>
            <w:rStyle w:val="Hyperlink"/>
            <w:rFonts w:ascii="Times New Roman" w:hAnsi="Times New Roman" w:cs="Times New Roman"/>
            <w:color w:val="auto"/>
          </w:rPr>
          <w:t>E</w:t>
        </w:r>
        <w:r w:rsidRPr="00BB722C">
          <w:rPr>
            <w:rStyle w:val="Hyperlink"/>
            <w:rFonts w:ascii="Times New Roman" w:hAnsi="Times New Roman" w:cs="Times New Roman"/>
            <w:color w:val="auto"/>
          </w:rPr>
          <w:t xml:space="preserve">xecutive </w:t>
        </w:r>
        <w:r w:rsidRPr="00BB722C" w:rsidR="007A0C92">
          <w:rPr>
            <w:rStyle w:val="Hyperlink"/>
            <w:rFonts w:ascii="Times New Roman" w:hAnsi="Times New Roman" w:cs="Times New Roman"/>
            <w:color w:val="auto"/>
          </w:rPr>
          <w:t>O</w:t>
        </w:r>
        <w:r w:rsidRPr="00BB722C">
          <w:rPr>
            <w:rStyle w:val="Hyperlink"/>
            <w:rFonts w:ascii="Times New Roman" w:hAnsi="Times New Roman" w:cs="Times New Roman"/>
            <w:color w:val="auto"/>
          </w:rPr>
          <w:t>rder 12372, Intergovernmental Review of Federal Programs</w:t>
        </w:r>
      </w:hyperlink>
      <w:r w:rsidRPr="00BB722C">
        <w:rPr>
          <w:rFonts w:ascii="Times New Roman" w:hAnsi="Times New Roman" w:cs="Times New Roman"/>
        </w:rPr>
        <w:t>. No action is needed.</w:t>
      </w:r>
    </w:p>
    <w:p w:rsidR="00BB722C" w:rsidRPr="00BB722C" w:rsidP="002C3EF1" w14:paraId="7A348EF9" w14:textId="77777777">
      <w:pPr>
        <w:spacing w:after="240"/>
        <w:rPr>
          <w:rFonts w:ascii="Times New Roman" w:hAnsi="Times New Roman" w:cs="Times New Roman"/>
        </w:rPr>
      </w:pPr>
    </w:p>
    <w:p w:rsidR="004527CE" w:rsidRPr="00BB722C" w:rsidP="004527CE" w14:paraId="186A27DF" w14:textId="5078A671">
      <w:pPr>
        <w:spacing w:after="240"/>
        <w:rPr>
          <w:rFonts w:ascii="Times New Roman" w:hAnsi="Times New Roman" w:cs="Times New Roman"/>
          <w:b/>
          <w:bCs/>
          <w:u w:val="single"/>
        </w:rPr>
      </w:pPr>
      <w:r w:rsidRPr="00BB722C">
        <w:rPr>
          <w:rFonts w:ascii="Times New Roman" w:hAnsi="Times New Roman" w:cs="Times New Roman"/>
          <w:b/>
          <w:bCs/>
          <w:u w:val="single"/>
        </w:rPr>
        <w:t>C. APPLICATION CHECKLIST</w:t>
      </w:r>
    </w:p>
    <w:bookmarkEnd w:id="49"/>
    <w:p w:rsidR="00BB722C" w:rsidRPr="00BB722C" w:rsidP="00BC1BD4" w14:paraId="1CE80725" w14:textId="22679058">
      <w:pPr>
        <w:pStyle w:val="BodyText"/>
        <w:ind w:left="540"/>
        <w:rPr>
          <w:rFonts w:ascii="Times New Roman" w:hAnsi="Times New Roman" w:cs="Times New Roman"/>
        </w:rPr>
      </w:pPr>
      <w:r w:rsidRPr="00BB722C">
        <w:rPr>
          <w:rFonts w:ascii="Times New Roman" w:hAnsi="Times New Roman" w:cs="Times New Roman"/>
        </w:rPr>
        <w:t>Make sure that you have everything you need to apply</w:t>
      </w:r>
      <w:r w:rsidRPr="00BB722C" w:rsidR="415E6C28">
        <w:rPr>
          <w:rFonts w:ascii="Times New Roman" w:hAnsi="Times New Roman" w:cs="Times New Roman"/>
        </w:rPr>
        <w:t>.</w:t>
      </w:r>
    </w:p>
    <w:tbl>
      <w:tblPr>
        <w:tblStyle w:val="GridTable4Accent2"/>
        <w:tblW w:w="9386" w:type="dxa"/>
        <w:tblInd w:w="-5" w:type="dxa"/>
        <w:tblLook w:val="0620"/>
      </w:tblPr>
      <w:tblGrid>
        <w:gridCol w:w="4858"/>
        <w:gridCol w:w="2913"/>
        <w:gridCol w:w="1615"/>
      </w:tblGrid>
      <w:tr w14:paraId="3D4CD108" w14:textId="77777777" w:rsidTr="00BB722C">
        <w:tblPrEx>
          <w:tblW w:w="9386" w:type="dxa"/>
          <w:tblInd w:w="-5" w:type="dxa"/>
          <w:tblLook w:val="0620"/>
        </w:tblPrEx>
        <w:trPr>
          <w:trHeight w:val="656"/>
        </w:trPr>
        <w:tc>
          <w:tcPr>
            <w:tcW w:w="4858" w:type="dxa"/>
            <w:tcBorders>
              <w:top w:val="single" w:sz="18" w:space="0" w:color="FFFFFF" w:themeColor="background2"/>
              <w:left w:val="single" w:sz="18" w:space="0" w:color="FFFFFF" w:themeColor="background2"/>
              <w:bottom w:val="single" w:sz="24" w:space="0" w:color="CCDDEA"/>
              <w:right w:val="single" w:sz="18" w:space="0" w:color="FFFFFF" w:themeColor="background2"/>
            </w:tcBorders>
            <w:shd w:val="clear" w:color="auto" w:fill="auto"/>
            <w:vAlign w:val="bottom"/>
          </w:tcPr>
          <w:p w:rsidR="00AF3153" w:rsidRPr="00BB722C" w:rsidP="00B5438D" w14:paraId="4CBC6A0A" w14:textId="77777777">
            <w:pPr>
              <w:pStyle w:val="Table"/>
              <w:rPr>
                <w:rFonts w:ascii="Times New Roman" w:hAnsi="Times New Roman" w:cs="Times New Roman"/>
                <w:color w:val="21272D" w:themeColor="text1"/>
              </w:rPr>
            </w:pPr>
            <w:r w:rsidRPr="00BB722C">
              <w:rPr>
                <w:rFonts w:ascii="Times New Roman" w:hAnsi="Times New Roman" w:cs="Times New Roman"/>
                <w:color w:val="21272D" w:themeColor="text1"/>
              </w:rPr>
              <w:t>Component</w:t>
            </w:r>
          </w:p>
        </w:tc>
        <w:tc>
          <w:tcPr>
            <w:tcW w:w="2913" w:type="dxa"/>
            <w:tcBorders>
              <w:top w:val="single" w:sz="18" w:space="0" w:color="FFFFFF" w:themeColor="background2"/>
              <w:left w:val="single" w:sz="18" w:space="0" w:color="FFFFFF" w:themeColor="background2"/>
              <w:bottom w:val="single" w:sz="24" w:space="0" w:color="CCDDEA"/>
              <w:right w:val="single" w:sz="18" w:space="0" w:color="FFFFFF" w:themeColor="background2"/>
            </w:tcBorders>
            <w:shd w:val="clear" w:color="auto" w:fill="auto"/>
            <w:vAlign w:val="bottom"/>
          </w:tcPr>
          <w:p w:rsidR="00AF3153" w:rsidRPr="00BB722C" w:rsidP="00B157EA" w14:paraId="733CDED7" w14:textId="502D3304">
            <w:pPr>
              <w:pStyle w:val="Table"/>
              <w:ind w:left="0"/>
              <w:rPr>
                <w:rFonts w:ascii="Times New Roman" w:hAnsi="Times New Roman" w:cs="Times New Roman"/>
                <w:color w:val="21272D" w:themeColor="text1"/>
              </w:rPr>
            </w:pPr>
            <w:r w:rsidRPr="00BB722C">
              <w:rPr>
                <w:rFonts w:ascii="Times New Roman" w:hAnsi="Times New Roman" w:cs="Times New Roman"/>
                <w:color w:val="21272D" w:themeColor="text1"/>
              </w:rPr>
              <w:t>Grants.gov form</w:t>
            </w:r>
          </w:p>
        </w:tc>
        <w:tc>
          <w:tcPr>
            <w:tcW w:w="1615" w:type="dxa"/>
            <w:tcBorders>
              <w:top w:val="single" w:sz="18" w:space="0" w:color="FFFFFF" w:themeColor="background2"/>
              <w:left w:val="single" w:sz="18" w:space="0" w:color="FFFFFF" w:themeColor="background2"/>
              <w:bottom w:val="single" w:sz="24" w:space="0" w:color="CCDDEA"/>
              <w:right w:val="single" w:sz="18" w:space="0" w:color="FFFFFF" w:themeColor="background2"/>
            </w:tcBorders>
            <w:shd w:val="clear" w:color="auto" w:fill="auto"/>
            <w:vAlign w:val="bottom"/>
          </w:tcPr>
          <w:p w:rsidR="00AF3153" w:rsidRPr="00BB722C" w:rsidP="00B5438D" w14:paraId="013DDCD0" w14:textId="78559E6E">
            <w:pPr>
              <w:pStyle w:val="Table"/>
              <w:rPr>
                <w:rFonts w:ascii="Times New Roman" w:hAnsi="Times New Roman" w:cs="Times New Roman"/>
                <w:color w:val="21272D" w:themeColor="text1"/>
              </w:rPr>
            </w:pPr>
            <w:r w:rsidRPr="00BB722C">
              <w:rPr>
                <w:rFonts w:ascii="Times New Roman" w:hAnsi="Times New Roman" w:cs="Times New Roman"/>
                <w:color w:val="21272D" w:themeColor="text1"/>
              </w:rPr>
              <w:t>Included in page limit</w:t>
            </w:r>
            <w:r w:rsidRPr="00BB722C" w:rsidR="0098049C">
              <w:rPr>
                <w:rFonts w:ascii="Times New Roman" w:hAnsi="Times New Roman" w:cs="Times New Roman"/>
                <w:color w:val="21272D" w:themeColor="text1"/>
              </w:rPr>
              <w:t>?</w:t>
            </w:r>
          </w:p>
        </w:tc>
      </w:tr>
      <w:tr w14:paraId="624FAEA7" w14:textId="77777777" w:rsidTr="00BB722C">
        <w:tblPrEx>
          <w:tblW w:w="9386" w:type="dxa"/>
          <w:tblInd w:w="-5" w:type="dxa"/>
          <w:tblLook w:val="0620"/>
        </w:tblPrEx>
        <w:trPr>
          <w:trHeight w:val="369"/>
        </w:trPr>
        <w:tc>
          <w:tcPr>
            <w:tcW w:w="4858" w:type="dxa"/>
            <w:tcBorders>
              <w:top w:val="single" w:sz="24" w:space="0" w:color="CCDDEA"/>
              <w:left w:val="single" w:sz="24" w:space="0" w:color="CCDDEA"/>
              <w:bottom w:val="single" w:sz="2" w:space="0" w:color="E7EFF5"/>
              <w:right w:val="single" w:sz="4" w:space="0" w:color="E7EFF5"/>
            </w:tcBorders>
          </w:tcPr>
          <w:p w:rsidR="00AF3153" w:rsidRPr="00BB722C" w:rsidP="00B5438D" w14:paraId="46FC05F6" w14:textId="5D73DC23">
            <w:pPr>
              <w:pStyle w:val="Table"/>
              <w:rPr>
                <w:rFonts w:ascii="Times New Roman" w:hAnsi="Times New Roman" w:cs="Times New Roman"/>
              </w:rPr>
            </w:pPr>
            <w:r w:rsidRPr="00BB722C">
              <w:rPr>
                <w:rFonts w:ascii="Times New Roman" w:hAnsi="Times New Roman" w:cs="Times New Roman"/>
              </w:rPr>
              <w:t xml:space="preserve">File </w:t>
            </w:r>
            <w:r w:rsidRPr="00BB722C" w:rsidR="0098049C">
              <w:rPr>
                <w:rFonts w:ascii="Times New Roman" w:hAnsi="Times New Roman" w:cs="Times New Roman"/>
              </w:rPr>
              <w:t>o</w:t>
            </w:r>
            <w:r w:rsidRPr="00BB722C">
              <w:rPr>
                <w:rFonts w:ascii="Times New Roman" w:hAnsi="Times New Roman" w:cs="Times New Roman"/>
              </w:rPr>
              <w:t xml:space="preserve">ne: Narratives </w:t>
            </w:r>
          </w:p>
        </w:tc>
        <w:tc>
          <w:tcPr>
            <w:tcW w:w="2913" w:type="dxa"/>
            <w:tcBorders>
              <w:top w:val="single" w:sz="24" w:space="0" w:color="CCDDEA"/>
              <w:left w:val="single" w:sz="4" w:space="0" w:color="E7EFF5"/>
              <w:bottom w:val="single" w:sz="4" w:space="0" w:color="FFFFFF" w:themeColor="background2"/>
              <w:right w:val="single" w:sz="18" w:space="0" w:color="FFFFFF" w:themeColor="background2"/>
            </w:tcBorders>
            <w:shd w:val="clear" w:color="auto" w:fill="E7EFF5"/>
          </w:tcPr>
          <w:p w:rsidR="00AF3153" w:rsidRPr="00BB722C" w:rsidP="00B5438D" w14:paraId="4D7D7C71" w14:textId="77777777">
            <w:pPr>
              <w:pStyle w:val="Table"/>
              <w:rPr>
                <w:rFonts w:ascii="Times New Roman" w:hAnsi="Times New Roman" w:cs="Times New Roman"/>
              </w:rPr>
            </w:pPr>
            <w:r w:rsidRPr="00BB722C">
              <w:rPr>
                <w:rFonts w:ascii="Times New Roman" w:hAnsi="Times New Roman" w:cs="Times New Roman"/>
              </w:rPr>
              <w:t xml:space="preserve">Use the Project Narrative Attachment form. </w:t>
            </w:r>
          </w:p>
        </w:tc>
        <w:tc>
          <w:tcPr>
            <w:tcW w:w="1615" w:type="dxa"/>
            <w:tcBorders>
              <w:top w:val="single" w:sz="24" w:space="0" w:color="CCDDEA"/>
              <w:left w:val="single" w:sz="18" w:space="0" w:color="FFFFFF" w:themeColor="background2"/>
              <w:bottom w:val="single" w:sz="4" w:space="0" w:color="FFFFFF" w:themeColor="background2"/>
              <w:right w:val="single" w:sz="24" w:space="0" w:color="CCDDEA"/>
            </w:tcBorders>
            <w:shd w:val="clear" w:color="auto" w:fill="E7EFF5"/>
          </w:tcPr>
          <w:p w:rsidR="00AF3153" w:rsidRPr="00BB722C" w:rsidP="00B5438D" w14:paraId="621BDF3A" w14:textId="77777777">
            <w:pPr>
              <w:pStyle w:val="Table"/>
              <w:rPr>
                <w:rFonts w:ascii="Times New Roman" w:hAnsi="Times New Roman" w:cs="Times New Roman"/>
              </w:rPr>
            </w:pPr>
          </w:p>
        </w:tc>
      </w:tr>
      <w:tr w14:paraId="3F8F8D3F"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single" w:sz="4" w:space="0" w:color="E7EFF5"/>
            </w:tcBorders>
          </w:tcPr>
          <w:p w:rsidR="00AF3153" w:rsidRPr="00BB722C" w:rsidP="00A624E3" w14:paraId="25EC1CCE" w14:textId="79C0E84B">
            <w:pPr>
              <w:pStyle w:val="Table"/>
              <w:rPr>
                <w:rFonts w:ascii="Times New Roman" w:hAnsi="Times New Roman" w:cs="Times New Roman"/>
                <w:sz w:val="21"/>
                <w:szCs w:val="21"/>
              </w:rPr>
            </w:pPr>
            <w:r w:rsidRPr="00BB722C">
              <w:rPr>
                <w:rFonts w:ascii="Cambria Math" w:hAnsi="Cambria Math" w:cs="Cambria Math"/>
                <w:color w:val="000000"/>
                <w:sz w:val="21"/>
                <w:szCs w:val="21"/>
              </w:rPr>
              <w:t>◻</w:t>
            </w:r>
            <w:r w:rsidRPr="00BB722C">
              <w:rPr>
                <w:rFonts w:ascii="Times New Roman" w:hAnsi="Times New Roman" w:cs="Times New Roman"/>
                <w:color w:val="000000"/>
                <w:sz w:val="21"/>
                <w:szCs w:val="21"/>
              </w:rPr>
              <w:t xml:space="preserve"> </w:t>
            </w:r>
            <w:hyperlink w:anchor="_Table_of_contents_1" w:history="1">
              <w:r w:rsidRPr="00BB722C">
                <w:rPr>
                  <w:rStyle w:val="Hyperlink"/>
                  <w:rFonts w:ascii="Times New Roman" w:hAnsi="Times New Roman" w:cs="Times New Roman"/>
                  <w:sz w:val="21"/>
                  <w:szCs w:val="21"/>
                </w:rPr>
                <w:t>Table of contents</w:t>
              </w:r>
            </w:hyperlink>
          </w:p>
        </w:tc>
        <w:tc>
          <w:tcPr>
            <w:tcW w:w="2913" w:type="dxa"/>
            <w:tcBorders>
              <w:top w:val="single" w:sz="4" w:space="0" w:color="FFFFFF" w:themeColor="background2"/>
              <w:left w:val="single" w:sz="4" w:space="0" w:color="E7EFF5"/>
              <w:bottom w:val="single" w:sz="2" w:space="0" w:color="FFFFFF" w:themeColor="background2"/>
              <w:right w:val="single" w:sz="18" w:space="0" w:color="FFFFFF" w:themeColor="background2"/>
            </w:tcBorders>
            <w:shd w:val="clear" w:color="auto" w:fill="E7EFF5"/>
          </w:tcPr>
          <w:p w:rsidR="00AF3153" w:rsidRPr="00BB722C" w:rsidP="00B5438D" w14:paraId="6E19C008" w14:textId="77777777">
            <w:pPr>
              <w:pStyle w:val="Table"/>
              <w:rPr>
                <w:rFonts w:ascii="Times New Roman" w:hAnsi="Times New Roman" w:cs="Times New Roman"/>
              </w:rPr>
            </w:pPr>
          </w:p>
        </w:tc>
        <w:tc>
          <w:tcPr>
            <w:tcW w:w="1615" w:type="dxa"/>
            <w:tcBorders>
              <w:top w:val="single" w:sz="4" w:space="0" w:color="FFFFFF" w:themeColor="background2"/>
              <w:left w:val="single" w:sz="18" w:space="0" w:color="FFFFFF" w:themeColor="background2"/>
              <w:bottom w:val="single" w:sz="2" w:space="0" w:color="FFFFFF" w:themeColor="background2"/>
              <w:right w:val="single" w:sz="24" w:space="0" w:color="CCDDEA"/>
            </w:tcBorders>
            <w:shd w:val="clear" w:color="auto" w:fill="E7EFF5"/>
          </w:tcPr>
          <w:p w:rsidR="00AF3153" w:rsidRPr="00BB722C" w:rsidP="00B5438D" w14:paraId="6CE8F1C2" w14:textId="77777777">
            <w:pPr>
              <w:pStyle w:val="Table"/>
              <w:rPr>
                <w:rFonts w:ascii="Times New Roman" w:hAnsi="Times New Roman" w:cs="Times New Roman"/>
              </w:rPr>
            </w:pPr>
            <w:r w:rsidRPr="00BB722C">
              <w:rPr>
                <w:rFonts w:ascii="Times New Roman" w:hAnsi="Times New Roman" w:cs="Times New Roman"/>
              </w:rPr>
              <w:t>Yes</w:t>
            </w:r>
          </w:p>
        </w:tc>
      </w:tr>
      <w:tr w14:paraId="0F5214A6"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single" w:sz="4" w:space="0" w:color="E7EFF5"/>
            </w:tcBorders>
          </w:tcPr>
          <w:p w:rsidR="00AF3153" w:rsidRPr="00BB722C" w:rsidP="00A624E3" w14:paraId="012A87C7" w14:textId="6A9A866B">
            <w:pPr>
              <w:pStyle w:val="Table"/>
              <w:rPr>
                <w:rFonts w:ascii="Times New Roman" w:hAnsi="Times New Roman" w:cs="Times New Roman"/>
                <w:sz w:val="21"/>
                <w:szCs w:val="21"/>
              </w:rPr>
            </w:pPr>
            <w:r w:rsidRPr="00BB722C">
              <w:rPr>
                <w:rFonts w:ascii="Cambria Math" w:hAnsi="Cambria Math" w:cs="Cambria Math"/>
                <w:color w:val="000000"/>
                <w:sz w:val="21"/>
                <w:szCs w:val="21"/>
              </w:rPr>
              <w:t>◻</w:t>
            </w:r>
            <w:r w:rsidRPr="00BB722C">
              <w:rPr>
                <w:rFonts w:ascii="Times New Roman" w:hAnsi="Times New Roman" w:cs="Times New Roman"/>
                <w:color w:val="000000"/>
                <w:sz w:val="21"/>
                <w:szCs w:val="21"/>
              </w:rPr>
              <w:t xml:space="preserve"> </w:t>
            </w:r>
            <w:hyperlink w:anchor="_Project_summary_1" w:history="1">
              <w:r w:rsidRPr="00BB722C">
                <w:rPr>
                  <w:rStyle w:val="Hyperlink"/>
                  <w:rFonts w:ascii="Times New Roman" w:hAnsi="Times New Roman" w:cs="Times New Roman"/>
                  <w:sz w:val="21"/>
                  <w:szCs w:val="21"/>
                </w:rPr>
                <w:t>Project summary</w:t>
              </w:r>
            </w:hyperlink>
          </w:p>
        </w:tc>
        <w:tc>
          <w:tcPr>
            <w:tcW w:w="2913" w:type="dxa"/>
            <w:tcBorders>
              <w:top w:val="single" w:sz="2" w:space="0" w:color="FFFFFF" w:themeColor="background2"/>
              <w:left w:val="single" w:sz="4" w:space="0" w:color="E7EFF5"/>
              <w:bottom w:val="single" w:sz="2" w:space="0" w:color="FFFFFF" w:themeColor="background2"/>
              <w:right w:val="single" w:sz="18" w:space="0" w:color="FFFFFF" w:themeColor="background2"/>
            </w:tcBorders>
            <w:shd w:val="clear" w:color="auto" w:fill="E7EFF5"/>
          </w:tcPr>
          <w:p w:rsidR="00AF3153" w:rsidRPr="00BB722C" w:rsidP="00B5438D" w14:paraId="57A78142" w14:textId="77777777">
            <w:pPr>
              <w:pStyle w:val="Table"/>
              <w:rPr>
                <w:rFonts w:ascii="Times New Roman" w:hAnsi="Times New Roman" w:cs="Times New Roman"/>
              </w:rPr>
            </w:pPr>
          </w:p>
        </w:tc>
        <w:tc>
          <w:tcPr>
            <w:tcW w:w="1615" w:type="dxa"/>
            <w:tcBorders>
              <w:top w:val="single" w:sz="2" w:space="0" w:color="FFFFFF" w:themeColor="background2"/>
              <w:left w:val="single" w:sz="18" w:space="0" w:color="FFFFFF" w:themeColor="background2"/>
              <w:bottom w:val="single" w:sz="2" w:space="0" w:color="FFFFFF" w:themeColor="background2"/>
              <w:right w:val="single" w:sz="24" w:space="0" w:color="CCDDEA"/>
            </w:tcBorders>
            <w:shd w:val="clear" w:color="auto" w:fill="E7EFF5"/>
          </w:tcPr>
          <w:p w:rsidR="00AF3153" w:rsidRPr="00BB722C" w:rsidP="00B5438D" w14:paraId="5016A202" w14:textId="77777777">
            <w:pPr>
              <w:pStyle w:val="Table"/>
              <w:rPr>
                <w:rFonts w:ascii="Times New Roman" w:hAnsi="Times New Roman" w:cs="Times New Roman"/>
              </w:rPr>
            </w:pPr>
            <w:r w:rsidRPr="00BB722C">
              <w:rPr>
                <w:rFonts w:ascii="Times New Roman" w:hAnsi="Times New Roman" w:cs="Times New Roman"/>
              </w:rPr>
              <w:t>Yes</w:t>
            </w:r>
          </w:p>
        </w:tc>
      </w:tr>
      <w:tr w14:paraId="038292F9"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single" w:sz="4" w:space="0" w:color="E7EFF5"/>
            </w:tcBorders>
          </w:tcPr>
          <w:p w:rsidR="00AF3153" w:rsidRPr="00BB722C" w:rsidP="00A624E3" w14:paraId="5AEEE9B0" w14:textId="7F51F1F9">
            <w:pPr>
              <w:pStyle w:val="Table"/>
              <w:rPr>
                <w:rFonts w:ascii="Times New Roman" w:hAnsi="Times New Roman" w:cs="Times New Roman"/>
                <w:sz w:val="21"/>
                <w:szCs w:val="21"/>
              </w:rPr>
            </w:pPr>
            <w:r w:rsidRPr="00BB722C">
              <w:rPr>
                <w:rFonts w:ascii="Cambria Math" w:hAnsi="Cambria Math" w:cs="Cambria Math"/>
                <w:color w:val="000000"/>
                <w:sz w:val="21"/>
                <w:szCs w:val="21"/>
              </w:rPr>
              <w:t>◻</w:t>
            </w:r>
            <w:r w:rsidRPr="00BB722C">
              <w:rPr>
                <w:rFonts w:ascii="Times New Roman" w:hAnsi="Times New Roman" w:cs="Times New Roman"/>
                <w:color w:val="000000"/>
                <w:sz w:val="21"/>
                <w:szCs w:val="21"/>
              </w:rPr>
              <w:t xml:space="preserve"> </w:t>
            </w:r>
            <w:hyperlink w:anchor="_Project_narrative_1" w:history="1">
              <w:r w:rsidRPr="00BB722C">
                <w:rPr>
                  <w:rStyle w:val="Hyperlink"/>
                  <w:rFonts w:ascii="Times New Roman" w:hAnsi="Times New Roman" w:cs="Times New Roman"/>
                  <w:sz w:val="21"/>
                  <w:szCs w:val="21"/>
                </w:rPr>
                <w:t>Project narrative</w:t>
              </w:r>
            </w:hyperlink>
          </w:p>
        </w:tc>
        <w:tc>
          <w:tcPr>
            <w:tcW w:w="2913" w:type="dxa"/>
            <w:tcBorders>
              <w:top w:val="single" w:sz="2" w:space="0" w:color="FFFFFF" w:themeColor="background2"/>
              <w:left w:val="single" w:sz="4" w:space="0" w:color="E7EFF5"/>
              <w:bottom w:val="single" w:sz="2" w:space="0" w:color="FFFFFF" w:themeColor="background2"/>
              <w:right w:val="single" w:sz="18" w:space="0" w:color="FFFFFF" w:themeColor="background2"/>
            </w:tcBorders>
            <w:shd w:val="clear" w:color="auto" w:fill="E7EFF5"/>
          </w:tcPr>
          <w:p w:rsidR="00AF3153" w:rsidRPr="00BB722C" w:rsidP="00B5438D" w14:paraId="1A87E66C" w14:textId="77777777">
            <w:pPr>
              <w:pStyle w:val="Table"/>
              <w:rPr>
                <w:rFonts w:ascii="Times New Roman" w:hAnsi="Times New Roman" w:cs="Times New Roman"/>
              </w:rPr>
            </w:pPr>
          </w:p>
        </w:tc>
        <w:tc>
          <w:tcPr>
            <w:tcW w:w="1615" w:type="dxa"/>
            <w:tcBorders>
              <w:top w:val="single" w:sz="2" w:space="0" w:color="FFFFFF" w:themeColor="background2"/>
              <w:left w:val="single" w:sz="18" w:space="0" w:color="FFFFFF" w:themeColor="background2"/>
              <w:bottom w:val="single" w:sz="2" w:space="0" w:color="FFFFFF" w:themeColor="background2"/>
              <w:right w:val="single" w:sz="24" w:space="0" w:color="CCDDEA"/>
            </w:tcBorders>
            <w:shd w:val="clear" w:color="auto" w:fill="E7EFF5"/>
          </w:tcPr>
          <w:p w:rsidR="00AF3153" w:rsidRPr="00BB722C" w:rsidP="00B5438D" w14:paraId="6A9F7CC5" w14:textId="77777777">
            <w:pPr>
              <w:pStyle w:val="Table"/>
              <w:rPr>
                <w:rFonts w:ascii="Times New Roman" w:hAnsi="Times New Roman" w:cs="Times New Roman"/>
              </w:rPr>
            </w:pPr>
            <w:r w:rsidRPr="00BB722C">
              <w:rPr>
                <w:rFonts w:ascii="Times New Roman" w:hAnsi="Times New Roman" w:cs="Times New Roman"/>
              </w:rPr>
              <w:t>Yes</w:t>
            </w:r>
          </w:p>
        </w:tc>
      </w:tr>
      <w:tr w14:paraId="03C10970"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4" w:space="0" w:color="CCDDEA"/>
              <w:right w:val="single" w:sz="4" w:space="0" w:color="E7EFF5"/>
            </w:tcBorders>
          </w:tcPr>
          <w:p w:rsidR="00AF3153" w:rsidRPr="00BB722C" w:rsidP="00A624E3" w14:paraId="434D022B" w14:textId="25C72508">
            <w:pPr>
              <w:pStyle w:val="Table"/>
              <w:rPr>
                <w:rFonts w:ascii="Times New Roman" w:hAnsi="Times New Roman" w:cs="Times New Roman"/>
              </w:rPr>
            </w:pPr>
            <w:r w:rsidRPr="00BB722C">
              <w:rPr>
                <w:rFonts w:ascii="Cambria Math" w:hAnsi="Cambria Math" w:cs="Cambria Math"/>
                <w:color w:val="000000"/>
              </w:rPr>
              <w:t>◻</w:t>
            </w:r>
            <w:r w:rsidRPr="00BB722C">
              <w:rPr>
                <w:rFonts w:ascii="Times New Roman" w:hAnsi="Times New Roman" w:cs="Times New Roman"/>
                <w:color w:val="000000"/>
              </w:rPr>
              <w:t xml:space="preserve"> </w:t>
            </w:r>
            <w:hyperlink w:anchor="_Line-item_budget_and" w:history="1">
              <w:r w:rsidRPr="00BB722C">
                <w:rPr>
                  <w:rStyle w:val="Hyperlink"/>
                  <w:rFonts w:ascii="Times New Roman" w:hAnsi="Times New Roman" w:cs="Times New Roman"/>
                  <w:sz w:val="21"/>
                  <w:szCs w:val="21"/>
                </w:rPr>
                <w:t>Line-item budget and budget narrative</w:t>
              </w:r>
            </w:hyperlink>
          </w:p>
        </w:tc>
        <w:tc>
          <w:tcPr>
            <w:tcW w:w="2913" w:type="dxa"/>
            <w:tcBorders>
              <w:top w:val="single" w:sz="2" w:space="0" w:color="FFFFFF" w:themeColor="background2"/>
              <w:left w:val="single" w:sz="4" w:space="0" w:color="E7EFF5"/>
              <w:bottom w:val="single" w:sz="24" w:space="0" w:color="CCDDEA"/>
              <w:right w:val="single" w:sz="18" w:space="0" w:color="FFFFFF" w:themeColor="background2"/>
            </w:tcBorders>
            <w:shd w:val="clear" w:color="auto" w:fill="E7EFF5"/>
          </w:tcPr>
          <w:p w:rsidR="00AF3153" w:rsidRPr="00BB722C" w:rsidP="00B5438D" w14:paraId="7C590FCC" w14:textId="77777777">
            <w:pPr>
              <w:pStyle w:val="Table"/>
              <w:rPr>
                <w:rFonts w:ascii="Times New Roman" w:hAnsi="Times New Roman" w:cs="Times New Roman"/>
              </w:rPr>
            </w:pPr>
          </w:p>
        </w:tc>
        <w:tc>
          <w:tcPr>
            <w:tcW w:w="1615" w:type="dxa"/>
            <w:tcBorders>
              <w:top w:val="single" w:sz="2" w:space="0" w:color="FFFFFF" w:themeColor="background2"/>
              <w:left w:val="single" w:sz="18" w:space="0" w:color="FFFFFF" w:themeColor="background2"/>
              <w:bottom w:val="single" w:sz="24" w:space="0" w:color="CCDDEA"/>
              <w:right w:val="single" w:sz="24" w:space="0" w:color="CCDDEA"/>
            </w:tcBorders>
            <w:shd w:val="clear" w:color="auto" w:fill="E7EFF5"/>
          </w:tcPr>
          <w:p w:rsidR="00AF3153" w:rsidRPr="00BB722C" w:rsidP="00B5438D" w14:paraId="7FBFFFB0" w14:textId="77777777">
            <w:pPr>
              <w:pStyle w:val="Table"/>
              <w:rPr>
                <w:rFonts w:ascii="Times New Roman" w:hAnsi="Times New Roman" w:cs="Times New Roman"/>
              </w:rPr>
            </w:pPr>
            <w:r w:rsidRPr="00BB722C">
              <w:rPr>
                <w:rFonts w:ascii="Times New Roman" w:hAnsi="Times New Roman" w:cs="Times New Roman"/>
              </w:rPr>
              <w:t>Yes</w:t>
            </w:r>
          </w:p>
        </w:tc>
      </w:tr>
      <w:tr w14:paraId="5FBE564A" w14:textId="77777777" w:rsidTr="00BB722C">
        <w:tblPrEx>
          <w:tblW w:w="9386" w:type="dxa"/>
          <w:tblInd w:w="-5" w:type="dxa"/>
          <w:tblLook w:val="0620"/>
        </w:tblPrEx>
        <w:trPr>
          <w:trHeight w:val="369"/>
        </w:trPr>
        <w:tc>
          <w:tcPr>
            <w:tcW w:w="4858" w:type="dxa"/>
            <w:tcBorders>
              <w:top w:val="single" w:sz="24" w:space="0" w:color="CCDDEA"/>
              <w:left w:val="single" w:sz="24" w:space="0" w:color="CCDDEA"/>
              <w:bottom w:val="single" w:sz="2" w:space="0" w:color="E7EFF5"/>
              <w:right w:val="single" w:sz="4" w:space="0" w:color="E7EFF5"/>
            </w:tcBorders>
          </w:tcPr>
          <w:p w:rsidR="00AF3153" w:rsidRPr="00BB722C" w:rsidP="00B5438D" w14:paraId="1F93C2F7" w14:textId="7F2E9924">
            <w:pPr>
              <w:pStyle w:val="Table"/>
              <w:rPr>
                <w:rFonts w:ascii="Times New Roman" w:hAnsi="Times New Roman" w:cs="Times New Roman"/>
                <w:sz w:val="21"/>
                <w:szCs w:val="21"/>
              </w:rPr>
            </w:pPr>
            <w:r w:rsidRPr="00BB722C">
              <w:rPr>
                <w:rFonts w:ascii="Times New Roman" w:hAnsi="Times New Roman" w:cs="Times New Roman"/>
                <w:b/>
                <w:bCs/>
                <w:sz w:val="21"/>
                <w:szCs w:val="21"/>
              </w:rPr>
              <w:t xml:space="preserve">File </w:t>
            </w:r>
            <w:r w:rsidRPr="00BB722C" w:rsidR="0DB7A628">
              <w:rPr>
                <w:rFonts w:ascii="Times New Roman" w:hAnsi="Times New Roman" w:cs="Times New Roman"/>
                <w:b/>
                <w:bCs/>
                <w:sz w:val="21"/>
                <w:szCs w:val="21"/>
              </w:rPr>
              <w:t>t</w:t>
            </w:r>
            <w:r w:rsidRPr="00BB722C">
              <w:rPr>
                <w:rFonts w:ascii="Times New Roman" w:hAnsi="Times New Roman" w:cs="Times New Roman"/>
                <w:b/>
                <w:bCs/>
                <w:sz w:val="21"/>
                <w:szCs w:val="21"/>
              </w:rPr>
              <w:t xml:space="preserve">wo: </w:t>
            </w:r>
            <w:hyperlink w:anchor="_Attachments_2">
              <w:r w:rsidRPr="00BB722C">
                <w:rPr>
                  <w:rStyle w:val="Hyperlink"/>
                  <w:rFonts w:ascii="Times New Roman" w:hAnsi="Times New Roman" w:cs="Times New Roman"/>
                  <w:b/>
                  <w:bCs/>
                  <w:sz w:val="21"/>
                  <w:szCs w:val="21"/>
                </w:rPr>
                <w:t>Attachments</w:t>
              </w:r>
            </w:hyperlink>
          </w:p>
        </w:tc>
        <w:tc>
          <w:tcPr>
            <w:tcW w:w="2913" w:type="dxa"/>
            <w:tcBorders>
              <w:top w:val="single" w:sz="24" w:space="0" w:color="CCDDEA"/>
              <w:left w:val="single" w:sz="4" w:space="0" w:color="E7EFF5"/>
              <w:bottom w:val="single" w:sz="4" w:space="0" w:color="FFFFFF" w:themeColor="background2"/>
              <w:right w:val="single" w:sz="18" w:space="0" w:color="FFFFFF" w:themeColor="background2"/>
            </w:tcBorders>
            <w:shd w:val="clear" w:color="auto" w:fill="E7EFF5"/>
          </w:tcPr>
          <w:p w:rsidR="00AF3153" w:rsidRPr="00BB722C" w:rsidP="00B5438D" w14:paraId="02AB36D4" w14:textId="6847ABBC">
            <w:pPr>
              <w:pStyle w:val="Table"/>
              <w:rPr>
                <w:rFonts w:ascii="Times New Roman" w:hAnsi="Times New Roman" w:cs="Times New Roman"/>
              </w:rPr>
            </w:pPr>
            <w:r w:rsidRPr="00BB722C">
              <w:rPr>
                <w:rFonts w:ascii="Times New Roman" w:hAnsi="Times New Roman" w:cs="Times New Roman"/>
              </w:rPr>
              <w:t xml:space="preserve">Insert each in </w:t>
            </w:r>
            <w:r w:rsidRPr="00BB722C" w:rsidR="00E00DBC">
              <w:rPr>
                <w:rFonts w:ascii="Times New Roman" w:hAnsi="Times New Roman" w:cs="Times New Roman"/>
              </w:rPr>
              <w:t>the</w:t>
            </w:r>
            <w:r w:rsidRPr="00BB722C">
              <w:rPr>
                <w:rFonts w:ascii="Times New Roman" w:hAnsi="Times New Roman" w:cs="Times New Roman"/>
              </w:rPr>
              <w:t xml:space="preserve"> Other Attachments form. </w:t>
            </w:r>
          </w:p>
        </w:tc>
        <w:tc>
          <w:tcPr>
            <w:tcW w:w="1615" w:type="dxa"/>
            <w:tcBorders>
              <w:top w:val="single" w:sz="24" w:space="0" w:color="CCDDEA"/>
              <w:left w:val="single" w:sz="18" w:space="0" w:color="FFFFFF" w:themeColor="background2"/>
              <w:bottom w:val="single" w:sz="4" w:space="0" w:color="FFFFFF" w:themeColor="background2"/>
              <w:right w:val="single" w:sz="24" w:space="0" w:color="CCDDEA"/>
            </w:tcBorders>
            <w:shd w:val="clear" w:color="auto" w:fill="E7EFF5"/>
          </w:tcPr>
          <w:p w:rsidR="00AF3153" w:rsidRPr="00BB722C" w:rsidP="00B5438D" w14:paraId="7D632639" w14:textId="77777777">
            <w:pPr>
              <w:pStyle w:val="Table"/>
              <w:rPr>
                <w:rFonts w:ascii="Times New Roman" w:hAnsi="Times New Roman" w:cs="Times New Roman"/>
              </w:rPr>
            </w:pPr>
          </w:p>
        </w:tc>
      </w:tr>
      <w:tr w14:paraId="59F3B075"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single" w:sz="4" w:space="0" w:color="E7EFF5"/>
            </w:tcBorders>
          </w:tcPr>
          <w:p w:rsidR="00AF3153" w:rsidRPr="00BB722C" w:rsidP="00A624E3" w14:paraId="24012FEC" w14:textId="166604C1">
            <w:pPr>
              <w:pStyle w:val="Table"/>
              <w:rPr>
                <w:rFonts w:ascii="Times New Roman" w:hAnsi="Times New Roman" w:cs="Times New Roman"/>
              </w:rPr>
            </w:pPr>
            <w:r w:rsidRPr="00BB722C">
              <w:rPr>
                <w:rFonts w:ascii="Cambria Math" w:hAnsi="Cambria Math" w:cs="Cambria Math"/>
                <w:color w:val="000000"/>
              </w:rPr>
              <w:t>◻</w:t>
            </w:r>
            <w:r w:rsidRPr="00BB722C">
              <w:rPr>
                <w:rFonts w:ascii="Times New Roman" w:hAnsi="Times New Roman" w:cs="Times New Roman"/>
                <w:color w:val="000000"/>
              </w:rPr>
              <w:t xml:space="preserve"> </w:t>
            </w:r>
            <w:r w:rsidRPr="00BB722C">
              <w:rPr>
                <w:rFonts w:ascii="Times New Roman" w:hAnsi="Times New Roman" w:cs="Times New Roman"/>
              </w:rPr>
              <w:t>Indirect cost agreement</w:t>
            </w:r>
            <w:r w:rsidRPr="00BB722C" w:rsidR="00CF604A">
              <w:rPr>
                <w:rFonts w:ascii="Times New Roman" w:hAnsi="Times New Roman" w:cs="Times New Roman"/>
              </w:rPr>
              <w:t xml:space="preserve"> (if applicable)</w:t>
            </w:r>
          </w:p>
        </w:tc>
        <w:tc>
          <w:tcPr>
            <w:tcW w:w="2913" w:type="dxa"/>
            <w:tcBorders>
              <w:top w:val="single" w:sz="4" w:space="0" w:color="FFFFFF" w:themeColor="background2"/>
              <w:left w:val="single" w:sz="4" w:space="0" w:color="E7EFF5"/>
              <w:bottom w:val="single" w:sz="2" w:space="0" w:color="FFFFFF" w:themeColor="background2"/>
              <w:right w:val="single" w:sz="18" w:space="0" w:color="FFFFFF" w:themeColor="background2"/>
            </w:tcBorders>
            <w:shd w:val="clear" w:color="auto" w:fill="E7EFF5"/>
          </w:tcPr>
          <w:p w:rsidR="00AF3153" w:rsidRPr="00BB722C" w:rsidP="00B5438D" w14:paraId="5C983ECF" w14:textId="77777777">
            <w:pPr>
              <w:pStyle w:val="Table"/>
              <w:rPr>
                <w:rFonts w:ascii="Times New Roman" w:hAnsi="Times New Roman" w:cs="Times New Roman"/>
              </w:rPr>
            </w:pPr>
          </w:p>
        </w:tc>
        <w:tc>
          <w:tcPr>
            <w:tcW w:w="1615" w:type="dxa"/>
            <w:tcBorders>
              <w:top w:val="single" w:sz="4" w:space="0" w:color="FFFFFF" w:themeColor="background2"/>
              <w:left w:val="single" w:sz="18" w:space="0" w:color="FFFFFF" w:themeColor="background2"/>
              <w:bottom w:val="single" w:sz="2" w:space="0" w:color="FFFFFF" w:themeColor="background2"/>
              <w:right w:val="single" w:sz="24" w:space="0" w:color="CCDDEA"/>
            </w:tcBorders>
            <w:shd w:val="clear" w:color="auto" w:fill="E7EFF5"/>
          </w:tcPr>
          <w:p w:rsidR="00AF3153" w:rsidRPr="00BB722C" w:rsidP="00B5438D" w14:paraId="57AE6F61" w14:textId="77777777">
            <w:pPr>
              <w:pStyle w:val="Table"/>
              <w:rPr>
                <w:rFonts w:ascii="Times New Roman" w:hAnsi="Times New Roman" w:cs="Times New Roman"/>
              </w:rPr>
            </w:pPr>
            <w:r w:rsidRPr="00BB722C">
              <w:rPr>
                <w:rFonts w:ascii="Times New Roman" w:hAnsi="Times New Roman" w:cs="Times New Roman"/>
              </w:rPr>
              <w:t>Yes</w:t>
            </w:r>
          </w:p>
        </w:tc>
      </w:tr>
      <w:tr w14:paraId="59F4A817"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single" w:sz="4" w:space="0" w:color="E7EFF5"/>
            </w:tcBorders>
          </w:tcPr>
          <w:p w:rsidR="00AF3153" w:rsidRPr="00BB722C" w:rsidP="00A624E3" w14:paraId="74C558A2" w14:textId="39A96F21">
            <w:pPr>
              <w:pStyle w:val="Table"/>
              <w:rPr>
                <w:rFonts w:ascii="Times New Roman" w:hAnsi="Times New Roman" w:cs="Times New Roman"/>
              </w:rPr>
            </w:pPr>
            <w:r w:rsidRPr="00BB722C">
              <w:rPr>
                <w:rFonts w:ascii="Cambria Math" w:hAnsi="Cambria Math" w:cs="Cambria Math"/>
                <w:color w:val="000000"/>
              </w:rPr>
              <w:t>◻</w:t>
            </w:r>
            <w:r w:rsidRPr="00BB722C">
              <w:rPr>
                <w:rFonts w:ascii="Times New Roman" w:hAnsi="Times New Roman" w:cs="Times New Roman"/>
                <w:color w:val="000000"/>
              </w:rPr>
              <w:t xml:space="preserve"> </w:t>
            </w:r>
            <w:r w:rsidRPr="00BB722C">
              <w:rPr>
                <w:rFonts w:ascii="Times New Roman" w:hAnsi="Times New Roman" w:cs="Times New Roman"/>
              </w:rPr>
              <w:t>Legal proof of nonprofit status</w:t>
            </w:r>
          </w:p>
        </w:tc>
        <w:tc>
          <w:tcPr>
            <w:tcW w:w="2913" w:type="dxa"/>
            <w:tcBorders>
              <w:top w:val="single" w:sz="2" w:space="0" w:color="FFFFFF" w:themeColor="background2"/>
              <w:left w:val="single" w:sz="4" w:space="0" w:color="E7EFF5"/>
              <w:bottom w:val="single" w:sz="2" w:space="0" w:color="FFFFFF" w:themeColor="background2"/>
              <w:right w:val="single" w:sz="18" w:space="0" w:color="FFFFFF" w:themeColor="background2"/>
            </w:tcBorders>
            <w:shd w:val="clear" w:color="auto" w:fill="E7EFF5"/>
          </w:tcPr>
          <w:p w:rsidR="00AF3153" w:rsidRPr="00BB722C" w:rsidP="00B5438D" w14:paraId="51E640C7" w14:textId="77777777">
            <w:pPr>
              <w:pStyle w:val="Table"/>
              <w:rPr>
                <w:rFonts w:ascii="Times New Roman" w:hAnsi="Times New Roman" w:cs="Times New Roman"/>
              </w:rPr>
            </w:pPr>
          </w:p>
        </w:tc>
        <w:tc>
          <w:tcPr>
            <w:tcW w:w="1615" w:type="dxa"/>
            <w:tcBorders>
              <w:top w:val="single" w:sz="2" w:space="0" w:color="FFFFFF" w:themeColor="background2"/>
              <w:left w:val="single" w:sz="18" w:space="0" w:color="FFFFFF" w:themeColor="background2"/>
              <w:bottom w:val="single" w:sz="2" w:space="0" w:color="FFFFFF" w:themeColor="background2"/>
              <w:right w:val="single" w:sz="24" w:space="0" w:color="CCDDEA"/>
            </w:tcBorders>
            <w:shd w:val="clear" w:color="auto" w:fill="E7EFF5"/>
          </w:tcPr>
          <w:p w:rsidR="00AF3153" w:rsidRPr="00BB722C" w:rsidP="00B5438D" w14:paraId="094FEAF0" w14:textId="77777777">
            <w:pPr>
              <w:pStyle w:val="Table"/>
              <w:rPr>
                <w:rFonts w:ascii="Times New Roman" w:hAnsi="Times New Roman" w:cs="Times New Roman"/>
              </w:rPr>
            </w:pPr>
            <w:r w:rsidRPr="00BB722C">
              <w:rPr>
                <w:rFonts w:ascii="Times New Roman" w:hAnsi="Times New Roman" w:cs="Times New Roman"/>
              </w:rPr>
              <w:t>Yes</w:t>
            </w:r>
          </w:p>
        </w:tc>
      </w:tr>
      <w:tr w14:paraId="487A5A0E"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single" w:sz="4" w:space="0" w:color="E7EFF5"/>
            </w:tcBorders>
          </w:tcPr>
          <w:p w:rsidR="00AF3153" w:rsidRPr="00BB722C" w:rsidP="00A624E3" w14:paraId="19E16F52" w14:textId="05622D70">
            <w:pPr>
              <w:pStyle w:val="Table"/>
              <w:rPr>
                <w:rFonts w:ascii="Times New Roman" w:hAnsi="Times New Roman" w:cs="Times New Roman"/>
              </w:rPr>
            </w:pPr>
            <w:r w:rsidRPr="00BB722C">
              <w:rPr>
                <w:rFonts w:ascii="Cambria Math" w:hAnsi="Cambria Math" w:cs="Cambria Math"/>
                <w:color w:val="000000"/>
              </w:rPr>
              <w:t>◻</w:t>
            </w:r>
            <w:r w:rsidRPr="00BB722C">
              <w:rPr>
                <w:rFonts w:ascii="Times New Roman" w:hAnsi="Times New Roman" w:cs="Times New Roman"/>
                <w:color w:val="000000"/>
              </w:rPr>
              <w:t xml:space="preserve"> </w:t>
            </w:r>
            <w:r w:rsidRPr="00BB722C">
              <w:rPr>
                <w:rFonts w:ascii="Times New Roman" w:hAnsi="Times New Roman" w:cs="Times New Roman"/>
              </w:rPr>
              <w:t>Organizational capacity supporting information</w:t>
            </w:r>
          </w:p>
        </w:tc>
        <w:tc>
          <w:tcPr>
            <w:tcW w:w="2913" w:type="dxa"/>
            <w:tcBorders>
              <w:top w:val="single" w:sz="2" w:space="0" w:color="FFFFFF" w:themeColor="background2"/>
              <w:left w:val="single" w:sz="4" w:space="0" w:color="E7EFF5"/>
              <w:bottom w:val="single" w:sz="2" w:space="0" w:color="FFFFFF" w:themeColor="background2"/>
              <w:right w:val="single" w:sz="18" w:space="0" w:color="FFFFFF" w:themeColor="background2"/>
            </w:tcBorders>
            <w:shd w:val="clear" w:color="auto" w:fill="E7EFF5"/>
          </w:tcPr>
          <w:p w:rsidR="00AF3153" w:rsidRPr="00BB722C" w:rsidP="00B5438D" w14:paraId="78786504" w14:textId="77777777">
            <w:pPr>
              <w:pStyle w:val="Table"/>
              <w:rPr>
                <w:rFonts w:ascii="Times New Roman" w:hAnsi="Times New Roman" w:cs="Times New Roman"/>
              </w:rPr>
            </w:pPr>
          </w:p>
        </w:tc>
        <w:tc>
          <w:tcPr>
            <w:tcW w:w="1615" w:type="dxa"/>
            <w:tcBorders>
              <w:top w:val="single" w:sz="2" w:space="0" w:color="FFFFFF" w:themeColor="background2"/>
              <w:left w:val="single" w:sz="18" w:space="0" w:color="FFFFFF" w:themeColor="background2"/>
              <w:bottom w:val="single" w:sz="2" w:space="0" w:color="FFFFFF" w:themeColor="background2"/>
              <w:right w:val="single" w:sz="24" w:space="0" w:color="CCDDEA"/>
            </w:tcBorders>
            <w:shd w:val="clear" w:color="auto" w:fill="E7EFF5"/>
          </w:tcPr>
          <w:p w:rsidR="00AF3153" w:rsidRPr="00BB722C" w:rsidP="00B5438D" w14:paraId="3DC84E8D" w14:textId="77777777">
            <w:pPr>
              <w:pStyle w:val="Table"/>
              <w:rPr>
                <w:rFonts w:ascii="Times New Roman" w:hAnsi="Times New Roman" w:cs="Times New Roman"/>
              </w:rPr>
            </w:pPr>
            <w:r w:rsidRPr="00BB722C">
              <w:rPr>
                <w:rFonts w:ascii="Times New Roman" w:hAnsi="Times New Roman" w:cs="Times New Roman"/>
              </w:rPr>
              <w:t>Yes</w:t>
            </w:r>
          </w:p>
        </w:tc>
      </w:tr>
      <w:tr w14:paraId="44C5476E"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single" w:sz="4" w:space="0" w:color="E7EFF5"/>
            </w:tcBorders>
          </w:tcPr>
          <w:p w:rsidR="00AF3153" w:rsidRPr="00BB722C" w:rsidP="00A624E3" w14:paraId="62F01DAA" w14:textId="44F211AA">
            <w:pPr>
              <w:pStyle w:val="Table"/>
              <w:rPr>
                <w:rFonts w:ascii="Times New Roman" w:hAnsi="Times New Roman" w:cs="Times New Roman"/>
              </w:rPr>
            </w:pPr>
            <w:r w:rsidRPr="00BB722C">
              <w:rPr>
                <w:rFonts w:ascii="Cambria Math" w:hAnsi="Cambria Math" w:cs="Cambria Math"/>
                <w:color w:val="000000"/>
              </w:rPr>
              <w:t>◻</w:t>
            </w:r>
            <w:r w:rsidRPr="00BB722C">
              <w:rPr>
                <w:rFonts w:ascii="Times New Roman" w:hAnsi="Times New Roman" w:cs="Times New Roman"/>
                <w:color w:val="000000"/>
              </w:rPr>
              <w:t xml:space="preserve"> </w:t>
            </w:r>
            <w:r w:rsidRPr="00BB722C">
              <w:rPr>
                <w:rFonts w:ascii="Times New Roman" w:hAnsi="Times New Roman" w:cs="Times New Roman"/>
              </w:rPr>
              <w:t>Third-party agreements</w:t>
            </w:r>
          </w:p>
        </w:tc>
        <w:tc>
          <w:tcPr>
            <w:tcW w:w="2913" w:type="dxa"/>
            <w:tcBorders>
              <w:top w:val="single" w:sz="2" w:space="0" w:color="FFFFFF" w:themeColor="background2"/>
              <w:left w:val="single" w:sz="4" w:space="0" w:color="E7EFF5"/>
              <w:bottom w:val="single" w:sz="2" w:space="0" w:color="FFFFFF" w:themeColor="background2"/>
              <w:right w:val="single" w:sz="18" w:space="0" w:color="FFFFFF" w:themeColor="background2"/>
            </w:tcBorders>
            <w:shd w:val="clear" w:color="auto" w:fill="E7EFF5"/>
          </w:tcPr>
          <w:p w:rsidR="00AF3153" w:rsidRPr="00BB722C" w:rsidP="00B5438D" w14:paraId="30AEE537" w14:textId="77777777">
            <w:pPr>
              <w:pStyle w:val="Table"/>
              <w:rPr>
                <w:rFonts w:ascii="Times New Roman" w:hAnsi="Times New Roman" w:cs="Times New Roman"/>
              </w:rPr>
            </w:pPr>
          </w:p>
        </w:tc>
        <w:tc>
          <w:tcPr>
            <w:tcW w:w="1615" w:type="dxa"/>
            <w:tcBorders>
              <w:top w:val="single" w:sz="2" w:space="0" w:color="FFFFFF" w:themeColor="background2"/>
              <w:left w:val="single" w:sz="18" w:space="0" w:color="FFFFFF" w:themeColor="background2"/>
              <w:bottom w:val="single" w:sz="2" w:space="0" w:color="FFFFFF" w:themeColor="background2"/>
              <w:right w:val="single" w:sz="24" w:space="0" w:color="CCDDEA"/>
            </w:tcBorders>
            <w:shd w:val="clear" w:color="auto" w:fill="E7EFF5"/>
          </w:tcPr>
          <w:p w:rsidR="00AF3153" w:rsidRPr="00BB722C" w:rsidP="00B5438D" w14:paraId="409C3C62" w14:textId="77777777">
            <w:pPr>
              <w:pStyle w:val="Table"/>
              <w:rPr>
                <w:rFonts w:ascii="Times New Roman" w:hAnsi="Times New Roman" w:cs="Times New Roman"/>
              </w:rPr>
            </w:pPr>
            <w:r w:rsidRPr="00BB722C">
              <w:rPr>
                <w:rFonts w:ascii="Times New Roman" w:hAnsi="Times New Roman" w:cs="Times New Roman"/>
              </w:rPr>
              <w:t>Yes</w:t>
            </w:r>
          </w:p>
        </w:tc>
      </w:tr>
      <w:tr w14:paraId="4C4AD3AA"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4" w:space="0" w:color="CCDDEA"/>
              <w:right w:val="single" w:sz="4" w:space="0" w:color="E7EFF5"/>
            </w:tcBorders>
          </w:tcPr>
          <w:p w:rsidR="00445AB3" w:rsidRPr="00BB722C" w:rsidP="00A624E3" w14:paraId="53E90AFC" w14:textId="6963604D">
            <w:pPr>
              <w:pStyle w:val="Table"/>
              <w:rPr>
                <w:rFonts w:ascii="Times New Roman" w:hAnsi="Times New Roman" w:cs="Times New Roman"/>
              </w:rPr>
            </w:pPr>
            <w:r w:rsidRPr="00BB722C">
              <w:rPr>
                <w:rFonts w:ascii="Cambria Math" w:hAnsi="Cambria Math" w:cs="Cambria Math"/>
                <w:color w:val="000000"/>
              </w:rPr>
              <w:t>◻</w:t>
            </w:r>
            <w:r w:rsidRPr="00BB722C">
              <w:rPr>
                <w:rFonts w:ascii="Times New Roman" w:hAnsi="Times New Roman" w:cs="Times New Roman"/>
                <w:color w:val="000000"/>
              </w:rPr>
              <w:t xml:space="preserve"> </w:t>
            </w:r>
            <w:r w:rsidRPr="00BB722C">
              <w:rPr>
                <w:rFonts w:ascii="Times New Roman" w:hAnsi="Times New Roman" w:cs="Times New Roman"/>
              </w:rPr>
              <w:t>Protection of human subjects certification</w:t>
            </w:r>
            <w:r w:rsidRPr="00BB722C" w:rsidR="00CF604A">
              <w:rPr>
                <w:rFonts w:ascii="Times New Roman" w:hAnsi="Times New Roman" w:cs="Times New Roman"/>
              </w:rPr>
              <w:t xml:space="preserve"> (if applicable)</w:t>
            </w:r>
          </w:p>
        </w:tc>
        <w:tc>
          <w:tcPr>
            <w:tcW w:w="2913" w:type="dxa"/>
            <w:tcBorders>
              <w:top w:val="single" w:sz="2" w:space="0" w:color="FFFFFF" w:themeColor="background2"/>
              <w:left w:val="single" w:sz="4" w:space="0" w:color="E7EFF5"/>
              <w:bottom w:val="single" w:sz="24" w:space="0" w:color="CCDDEA"/>
              <w:right w:val="single" w:sz="18" w:space="0" w:color="FFFFFF" w:themeColor="background2"/>
            </w:tcBorders>
            <w:shd w:val="clear" w:color="auto" w:fill="E7EFF5"/>
          </w:tcPr>
          <w:p w:rsidR="00445AB3" w:rsidRPr="00BB722C" w:rsidP="00B5438D" w14:paraId="2E573D4A" w14:textId="77777777">
            <w:pPr>
              <w:pStyle w:val="Table"/>
              <w:rPr>
                <w:rFonts w:ascii="Times New Roman" w:hAnsi="Times New Roman" w:cs="Times New Roman"/>
              </w:rPr>
            </w:pPr>
          </w:p>
        </w:tc>
        <w:tc>
          <w:tcPr>
            <w:tcW w:w="1615" w:type="dxa"/>
            <w:tcBorders>
              <w:top w:val="single" w:sz="2" w:space="0" w:color="FFFFFF" w:themeColor="background2"/>
              <w:left w:val="single" w:sz="18" w:space="0" w:color="FFFFFF" w:themeColor="background2"/>
              <w:bottom w:val="single" w:sz="24" w:space="0" w:color="CCDDEA"/>
              <w:right w:val="single" w:sz="24" w:space="0" w:color="CCDDEA"/>
            </w:tcBorders>
            <w:shd w:val="clear" w:color="auto" w:fill="E7EFF5"/>
          </w:tcPr>
          <w:p w:rsidR="00445AB3" w:rsidRPr="00BB722C" w:rsidP="00B5438D" w14:paraId="63D70E42" w14:textId="77777777">
            <w:pPr>
              <w:pStyle w:val="Table"/>
              <w:rPr>
                <w:rFonts w:ascii="Times New Roman" w:hAnsi="Times New Roman" w:cs="Times New Roman"/>
              </w:rPr>
            </w:pPr>
            <w:r w:rsidRPr="00BB722C">
              <w:rPr>
                <w:rFonts w:ascii="Times New Roman" w:hAnsi="Times New Roman" w:cs="Times New Roman"/>
              </w:rPr>
              <w:t>No</w:t>
            </w:r>
          </w:p>
        </w:tc>
      </w:tr>
      <w:tr w14:paraId="72058475" w14:textId="77777777" w:rsidTr="00BB722C">
        <w:tblPrEx>
          <w:tblW w:w="9386" w:type="dxa"/>
          <w:tblInd w:w="-5" w:type="dxa"/>
          <w:tblLook w:val="0620"/>
        </w:tblPrEx>
        <w:trPr>
          <w:trHeight w:val="369"/>
        </w:trPr>
        <w:tc>
          <w:tcPr>
            <w:tcW w:w="4858" w:type="dxa"/>
            <w:tcBorders>
              <w:top w:val="single" w:sz="24" w:space="0" w:color="CCDDEA"/>
              <w:left w:val="single" w:sz="24" w:space="0" w:color="CCDDEA"/>
              <w:bottom w:val="single" w:sz="2" w:space="0" w:color="E7EFF5"/>
              <w:right w:val="single" w:sz="4" w:space="0" w:color="E7EFF5"/>
            </w:tcBorders>
          </w:tcPr>
          <w:p w:rsidR="00445AB3" w:rsidRPr="00BB722C" w:rsidP="00B5438D" w14:paraId="6DA70ADB" w14:textId="2B9B2243">
            <w:pPr>
              <w:pStyle w:val="Table"/>
              <w:rPr>
                <w:rStyle w:val="Hyperlink"/>
                <w:rFonts w:ascii="Times New Roman" w:hAnsi="Times New Roman" w:cs="Times New Roman"/>
                <w:b/>
                <w:bCs/>
                <w:color w:val="006699"/>
                <w:sz w:val="21"/>
                <w:szCs w:val="21"/>
              </w:rPr>
            </w:pPr>
            <w:hyperlink w:anchor="_Other_required_forms" w:history="1">
              <w:r w:rsidRPr="00BB722C">
                <w:rPr>
                  <w:rStyle w:val="Hyperlink"/>
                  <w:rFonts w:ascii="Times New Roman" w:hAnsi="Times New Roman" w:cs="Times New Roman"/>
                  <w:b/>
                  <w:bCs/>
                  <w:color w:val="006699"/>
                  <w:sz w:val="21"/>
                  <w:szCs w:val="21"/>
                </w:rPr>
                <w:t>Standard</w:t>
              </w:r>
              <w:r w:rsidRPr="00BB722C">
                <w:rPr>
                  <w:rStyle w:val="Hyperlink"/>
                  <w:rFonts w:ascii="Times New Roman" w:hAnsi="Times New Roman" w:cs="Times New Roman"/>
                  <w:b/>
                  <w:bCs/>
                  <w:color w:val="006699"/>
                  <w:sz w:val="21"/>
                  <w:szCs w:val="21"/>
                </w:rPr>
                <w:t xml:space="preserve"> forms</w:t>
              </w:r>
            </w:hyperlink>
          </w:p>
        </w:tc>
        <w:tc>
          <w:tcPr>
            <w:tcW w:w="2913" w:type="dxa"/>
            <w:tcBorders>
              <w:top w:val="single" w:sz="24" w:space="0" w:color="CCDDEA"/>
              <w:left w:val="single" w:sz="4" w:space="0" w:color="E7EFF5"/>
              <w:bottom w:val="single" w:sz="2" w:space="0" w:color="FFFFFF" w:themeColor="background2"/>
              <w:right w:val="single" w:sz="18" w:space="0" w:color="FFFFFF" w:themeColor="background2"/>
            </w:tcBorders>
            <w:shd w:val="clear" w:color="auto" w:fill="E7EFF5"/>
          </w:tcPr>
          <w:p w:rsidR="00445AB3" w:rsidRPr="00BB722C" w:rsidP="00B5438D" w14:paraId="3C585531" w14:textId="77777777">
            <w:pPr>
              <w:pStyle w:val="Table"/>
              <w:rPr>
                <w:rFonts w:ascii="Times New Roman" w:hAnsi="Times New Roman" w:cs="Times New Roman"/>
              </w:rPr>
            </w:pPr>
            <w:r w:rsidRPr="00BB722C">
              <w:rPr>
                <w:rFonts w:ascii="Times New Roman" w:hAnsi="Times New Roman" w:cs="Times New Roman"/>
              </w:rPr>
              <w:t xml:space="preserve">Upload using each required form. </w:t>
            </w:r>
          </w:p>
        </w:tc>
        <w:tc>
          <w:tcPr>
            <w:tcW w:w="1615" w:type="dxa"/>
            <w:tcBorders>
              <w:top w:val="single" w:sz="24" w:space="0" w:color="CCDDEA"/>
              <w:left w:val="single" w:sz="18" w:space="0" w:color="FFFFFF" w:themeColor="background2"/>
              <w:bottom w:val="single" w:sz="2" w:space="0" w:color="FFFFFF" w:themeColor="background2"/>
              <w:right w:val="single" w:sz="24" w:space="0" w:color="CCDDEA"/>
            </w:tcBorders>
            <w:shd w:val="clear" w:color="auto" w:fill="E7EFF5"/>
          </w:tcPr>
          <w:p w:rsidR="00445AB3" w:rsidRPr="00BB722C" w:rsidP="00B5438D" w14:paraId="23C9065B" w14:textId="77777777">
            <w:pPr>
              <w:pStyle w:val="Table"/>
              <w:rPr>
                <w:rFonts w:ascii="Times New Roman" w:hAnsi="Times New Roman" w:cs="Times New Roman"/>
              </w:rPr>
            </w:pPr>
          </w:p>
        </w:tc>
      </w:tr>
      <w:tr w14:paraId="046E3412"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nil"/>
            </w:tcBorders>
          </w:tcPr>
          <w:p w:rsidR="00445AB3" w:rsidRPr="00BB722C" w:rsidP="00A624E3" w14:paraId="58B76D92" w14:textId="41EC8FCC">
            <w:pPr>
              <w:pStyle w:val="Table"/>
              <w:rPr>
                <w:rFonts w:ascii="Times New Roman" w:hAnsi="Times New Roman" w:cs="Times New Roman"/>
              </w:rPr>
            </w:pPr>
            <w:r w:rsidRPr="00BB722C">
              <w:rPr>
                <w:rFonts w:ascii="Cambria Math" w:hAnsi="Cambria Math" w:cs="Cambria Math"/>
                <w:color w:val="000000"/>
              </w:rPr>
              <w:t>◻</w:t>
            </w:r>
            <w:r w:rsidRPr="00BB722C">
              <w:rPr>
                <w:rFonts w:ascii="Times New Roman" w:hAnsi="Times New Roman" w:cs="Times New Roman"/>
                <w:color w:val="000000"/>
              </w:rPr>
              <w:t xml:space="preserve"> </w:t>
            </w:r>
            <w:r w:rsidRPr="00BB722C">
              <w:rPr>
                <w:rFonts w:ascii="Times New Roman" w:hAnsi="Times New Roman" w:cs="Times New Roman"/>
              </w:rPr>
              <w:t>Application for Federal Assistance (SF-424)</w:t>
            </w:r>
          </w:p>
        </w:tc>
        <w:tc>
          <w:tcPr>
            <w:tcW w:w="2913" w:type="dxa"/>
            <w:tcBorders>
              <w:top w:val="single" w:sz="2" w:space="0" w:color="FFFFFF" w:themeColor="background2"/>
              <w:left w:val="nil"/>
              <w:bottom w:val="single" w:sz="4" w:space="0" w:color="FFFFFF" w:themeColor="background2"/>
              <w:right w:val="single" w:sz="18" w:space="0" w:color="FFFFFF" w:themeColor="background2"/>
            </w:tcBorders>
            <w:shd w:val="clear" w:color="auto" w:fill="E7EFF5"/>
          </w:tcPr>
          <w:p w:rsidR="00445AB3" w:rsidRPr="00BB722C" w:rsidP="00B5438D" w14:paraId="0FF357A1" w14:textId="77777777">
            <w:pPr>
              <w:pStyle w:val="Table"/>
              <w:rPr>
                <w:rFonts w:ascii="Times New Roman" w:hAnsi="Times New Roman" w:cs="Times New Roman"/>
              </w:rPr>
            </w:pPr>
          </w:p>
        </w:tc>
        <w:tc>
          <w:tcPr>
            <w:tcW w:w="1615" w:type="dxa"/>
            <w:tcBorders>
              <w:top w:val="single" w:sz="2" w:space="0" w:color="FFFFFF" w:themeColor="background2"/>
              <w:left w:val="single" w:sz="18" w:space="0" w:color="FFFFFF" w:themeColor="background2"/>
              <w:bottom w:val="single" w:sz="4" w:space="0" w:color="FFFFFF" w:themeColor="background2"/>
              <w:right w:val="single" w:sz="24" w:space="0" w:color="CCDDEA"/>
            </w:tcBorders>
            <w:shd w:val="clear" w:color="auto" w:fill="E7EFF5"/>
          </w:tcPr>
          <w:p w:rsidR="00445AB3" w:rsidRPr="00BB722C" w:rsidP="00B5438D" w14:paraId="057569F3" w14:textId="77777777">
            <w:pPr>
              <w:pStyle w:val="Table"/>
              <w:rPr>
                <w:rFonts w:ascii="Times New Roman" w:hAnsi="Times New Roman" w:cs="Times New Roman"/>
              </w:rPr>
            </w:pPr>
            <w:r w:rsidRPr="00BB722C">
              <w:rPr>
                <w:rFonts w:ascii="Times New Roman" w:hAnsi="Times New Roman" w:cs="Times New Roman"/>
              </w:rPr>
              <w:t>No</w:t>
            </w:r>
          </w:p>
        </w:tc>
      </w:tr>
      <w:tr w14:paraId="58AF90F1"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single" w:sz="2" w:space="0" w:color="FFFFFF" w:themeColor="background2"/>
            </w:tcBorders>
          </w:tcPr>
          <w:p w:rsidR="00E73579" w:rsidRPr="00BB722C" w:rsidP="002C414D" w14:paraId="12D05123" w14:textId="061A3956">
            <w:pPr>
              <w:pStyle w:val="Table"/>
              <w:ind w:left="0"/>
              <w:rPr>
                <w:rFonts w:ascii="Times New Roman" w:hAnsi="Times New Roman" w:cs="Times New Roman"/>
                <w:color w:val="000000"/>
              </w:rPr>
            </w:pPr>
            <w:r w:rsidRPr="00BB722C">
              <w:rPr>
                <w:rFonts w:ascii="Cambria Math" w:hAnsi="Cambria Math" w:cs="Cambria Math"/>
                <w:color w:val="000000"/>
              </w:rPr>
              <w:t>◻</w:t>
            </w:r>
            <w:sdt>
              <w:sdtPr>
                <w:rPr>
                  <w:rFonts w:ascii="Times New Roman" w:hAnsi="Times New Roman" w:cs="Times New Roman"/>
                </w:rPr>
                <w:id w:val="-90234419"/>
                <w:placeholder>
                  <w:docPart w:val="10CEBC736BE6435AAFD0707797B1A8DF"/>
                </w:placeholder>
                <w:dropDownList w:lastValue="Budget Information for Non-Construction Programs (SF-424A)">
                  <w:listItem w:value="Choose an item."/>
                  <w:listItem w:value="Budget Information for Non-Construction Programs (SF-424A)" w:displayText="Budget Information for Non-Construction Programs (SF-424A)"/>
                  <w:listItem w:value="Budget Information for Construction Programs" w:displayText="Budget Information for Construction Programs (SF-424C)"/>
                </w:dropDownList>
              </w:sdtPr>
              <w:sdtContent>
                <w:r>
                  <w:rPr>
                    <w:rFonts w:ascii="Times New Roman" w:hAnsi="Times New Roman" w:cs="Times New Roman"/>
                  </w:rPr>
                  <w:t>Budget Information for Non-Construction Programs (SF-424A)</w:t>
                </w:r>
              </w:sdtContent>
            </w:sdt>
          </w:p>
        </w:tc>
        <w:tc>
          <w:tcPr>
            <w:tcW w:w="2913" w:type="dxa"/>
            <w:tcBorders>
              <w:top w:val="single" w:sz="4" w:space="0" w:color="FFFFFF" w:themeColor="background2"/>
              <w:left w:val="single" w:sz="2" w:space="0" w:color="FFFFFF" w:themeColor="background2"/>
              <w:bottom w:val="single" w:sz="2" w:space="0" w:color="FFFFFF" w:themeColor="background2"/>
              <w:right w:val="single" w:sz="18" w:space="0" w:color="FFFFFF" w:themeColor="background2"/>
            </w:tcBorders>
            <w:shd w:val="clear" w:color="auto" w:fill="E7EFF5"/>
          </w:tcPr>
          <w:p w:rsidR="00445AB3" w:rsidRPr="00BB722C" w:rsidP="00B5438D" w14:paraId="5CC560D6" w14:textId="77777777">
            <w:pPr>
              <w:pStyle w:val="Table"/>
              <w:rPr>
                <w:rFonts w:ascii="Times New Roman" w:hAnsi="Times New Roman" w:cs="Times New Roman"/>
              </w:rPr>
            </w:pPr>
          </w:p>
        </w:tc>
        <w:tc>
          <w:tcPr>
            <w:tcW w:w="1615" w:type="dxa"/>
            <w:tcBorders>
              <w:top w:val="single" w:sz="4" w:space="0" w:color="FFFFFF" w:themeColor="background2"/>
              <w:left w:val="single" w:sz="18" w:space="0" w:color="FFFFFF" w:themeColor="background2"/>
              <w:bottom w:val="single" w:sz="2" w:space="0" w:color="FFFFFF" w:themeColor="background2"/>
              <w:right w:val="single" w:sz="24" w:space="0" w:color="CCDDEA"/>
            </w:tcBorders>
            <w:shd w:val="clear" w:color="auto" w:fill="E7EFF5"/>
          </w:tcPr>
          <w:p w:rsidR="00445AB3" w:rsidRPr="00BB722C" w:rsidP="00B5438D" w14:paraId="1B20E9A1" w14:textId="77777777">
            <w:pPr>
              <w:pStyle w:val="Table"/>
              <w:rPr>
                <w:rFonts w:ascii="Times New Roman" w:hAnsi="Times New Roman" w:cs="Times New Roman"/>
              </w:rPr>
            </w:pPr>
            <w:r w:rsidRPr="00BB722C">
              <w:rPr>
                <w:rFonts w:ascii="Times New Roman" w:hAnsi="Times New Roman" w:cs="Times New Roman"/>
              </w:rPr>
              <w:t>No</w:t>
            </w:r>
          </w:p>
        </w:tc>
      </w:tr>
      <w:tr w14:paraId="533B91D5"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single" w:sz="2" w:space="0" w:color="FFFFFF" w:themeColor="background2"/>
            </w:tcBorders>
          </w:tcPr>
          <w:p w:rsidR="00E73579" w:rsidRPr="00BB722C" w:rsidP="00A624E3" w14:paraId="1C36C22D" w14:textId="6E8E9610">
            <w:pPr>
              <w:rPr>
                <w:rFonts w:ascii="Times New Roman" w:hAnsi="Times New Roman" w:eastAsiaTheme="minorEastAsia" w:cs="Times New Roman"/>
              </w:rPr>
            </w:pPr>
            <w:r w:rsidRPr="00BB722C">
              <w:rPr>
                <w:rFonts w:ascii="Cambria Math" w:hAnsi="Cambria Math" w:cs="Cambria Math"/>
                <w:color w:val="000000"/>
              </w:rPr>
              <w:t>◻</w:t>
            </w:r>
            <w:sdt>
              <w:sdtPr>
                <w:rPr>
                  <w:rFonts w:ascii="Times New Roman" w:hAnsi="Times New Roman" w:cs="Times New Roman"/>
                </w:rPr>
                <w:id w:val="-1548672667"/>
                <w:placeholder>
                  <w:docPart w:val="37F6AAACA5214955B6CB7CB2736825F6"/>
                </w:placeholder>
                <w:dropDownList w:lastValue="(SF-424B) Assurances for Non-Construction Programs">
                  <w:listItem w:value="Choose an item."/>
                  <w:listItem w:value="(SF-424B) Assurances for Non-Construction Programs" w:displayText="(SF-424B) Assurances for Non-Construction Programs"/>
                  <w:listItem w:value="(SF-424D) Assurances for Construction Programs" w:displayText="(SF-424D) Assurances for Construction Programs"/>
                </w:dropDownList>
              </w:sdtPr>
              <w:sdtContent>
                <w:r>
                  <w:rPr>
                    <w:rFonts w:ascii="Times New Roman" w:hAnsi="Times New Roman" w:cs="Times New Roman"/>
                  </w:rPr>
                  <w:t>(SF-424B) Assurances for Non-Construction Programs</w:t>
                </w:r>
              </w:sdtContent>
            </w:sdt>
            <w:r w:rsidRPr="00BB722C">
              <w:rPr>
                <w:rFonts w:ascii="Times New Roman" w:hAnsi="Times New Roman" w:eastAsiaTheme="minorEastAsia" w:cs="Times New Roman"/>
              </w:rPr>
              <w:t xml:space="preserve"> </w:t>
            </w:r>
          </w:p>
        </w:tc>
        <w:tc>
          <w:tcPr>
            <w:tcW w:w="2913" w:type="dxa"/>
            <w:tcBorders>
              <w:top w:val="single" w:sz="4" w:space="0" w:color="FFFFFF" w:themeColor="background2"/>
              <w:left w:val="single" w:sz="2" w:space="0" w:color="FFFFFF" w:themeColor="background2"/>
              <w:bottom w:val="single" w:sz="2" w:space="0" w:color="FFFFFF" w:themeColor="background2"/>
              <w:right w:val="single" w:sz="18" w:space="0" w:color="FFFFFF" w:themeColor="background2"/>
            </w:tcBorders>
            <w:shd w:val="clear" w:color="auto" w:fill="E7EFF5"/>
          </w:tcPr>
          <w:p w:rsidR="4A62ACE4" w:rsidRPr="00BB722C" w:rsidP="00A624E3" w14:paraId="74D156A5" w14:textId="5CDD3FFF">
            <w:pPr>
              <w:pStyle w:val="Table"/>
              <w:rPr>
                <w:rFonts w:ascii="Times New Roman" w:hAnsi="Times New Roman" w:cs="Times New Roman"/>
              </w:rPr>
            </w:pPr>
          </w:p>
        </w:tc>
        <w:tc>
          <w:tcPr>
            <w:tcW w:w="1615" w:type="dxa"/>
            <w:tcBorders>
              <w:top w:val="single" w:sz="4" w:space="0" w:color="FFFFFF" w:themeColor="background2"/>
              <w:left w:val="single" w:sz="18" w:space="0" w:color="FFFFFF" w:themeColor="background2"/>
              <w:bottom w:val="single" w:sz="2" w:space="0" w:color="FFFFFF" w:themeColor="background2"/>
              <w:right w:val="single" w:sz="24" w:space="0" w:color="CCDDEA"/>
            </w:tcBorders>
            <w:shd w:val="clear" w:color="auto" w:fill="E7EFF5"/>
          </w:tcPr>
          <w:p w:rsidR="4A62ACE4" w:rsidRPr="00BB722C" w:rsidP="00A624E3" w14:paraId="37160653" w14:textId="7D863493">
            <w:pPr>
              <w:pStyle w:val="Table"/>
              <w:rPr>
                <w:rFonts w:ascii="Times New Roman" w:hAnsi="Times New Roman" w:cs="Times New Roman"/>
              </w:rPr>
            </w:pPr>
            <w:r w:rsidRPr="00BB722C">
              <w:rPr>
                <w:rFonts w:ascii="Times New Roman" w:hAnsi="Times New Roman" w:cs="Times New Roman"/>
              </w:rPr>
              <w:t>No</w:t>
            </w:r>
          </w:p>
        </w:tc>
      </w:tr>
      <w:tr w14:paraId="2CAEA76E"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single" w:sz="2" w:space="0" w:color="FFFFFF" w:themeColor="background2"/>
            </w:tcBorders>
          </w:tcPr>
          <w:p w:rsidR="00445AB3" w:rsidRPr="00BB722C" w:rsidP="00A624E3" w14:paraId="62584404" w14:textId="0B187C0B">
            <w:pPr>
              <w:pStyle w:val="Table"/>
              <w:rPr>
                <w:rFonts w:ascii="Times New Roman" w:hAnsi="Times New Roman" w:cs="Times New Roman"/>
              </w:rPr>
            </w:pPr>
            <w:r w:rsidRPr="00BB722C">
              <w:rPr>
                <w:rFonts w:ascii="Cambria Math" w:hAnsi="Cambria Math" w:cs="Cambria Math"/>
                <w:color w:val="000000"/>
              </w:rPr>
              <w:t>◻</w:t>
            </w:r>
            <w:r w:rsidRPr="00BB722C">
              <w:rPr>
                <w:rFonts w:ascii="Times New Roman" w:hAnsi="Times New Roman" w:cs="Times New Roman"/>
                <w:color w:val="000000"/>
              </w:rPr>
              <w:t xml:space="preserve"> </w:t>
            </w:r>
            <w:r w:rsidRPr="00BB722C" w:rsidR="00625987">
              <w:rPr>
                <w:rFonts w:ascii="Times New Roman" w:hAnsi="Times New Roman" w:cs="Times New Roman"/>
              </w:rPr>
              <w:t>Key Contacts</w:t>
            </w:r>
          </w:p>
        </w:tc>
        <w:tc>
          <w:tcPr>
            <w:tcW w:w="2913" w:type="dxa"/>
            <w:tcBorders>
              <w:top w:val="single" w:sz="2" w:space="0" w:color="FFFFFF" w:themeColor="background2"/>
              <w:left w:val="single" w:sz="2" w:space="0" w:color="FFFFFF" w:themeColor="background2"/>
              <w:bottom w:val="single" w:sz="2" w:space="0" w:color="FFFFFF" w:themeColor="background2"/>
              <w:right w:val="single" w:sz="18" w:space="0" w:color="FFFFFF" w:themeColor="background2"/>
            </w:tcBorders>
            <w:shd w:val="clear" w:color="auto" w:fill="E7EFF5"/>
          </w:tcPr>
          <w:p w:rsidR="00445AB3" w:rsidRPr="00BB722C" w:rsidP="00B5438D" w14:paraId="6F363ED1" w14:textId="77777777">
            <w:pPr>
              <w:pStyle w:val="Table"/>
              <w:rPr>
                <w:rFonts w:ascii="Times New Roman" w:hAnsi="Times New Roman" w:cs="Times New Roman"/>
              </w:rPr>
            </w:pPr>
          </w:p>
        </w:tc>
        <w:tc>
          <w:tcPr>
            <w:tcW w:w="1615" w:type="dxa"/>
            <w:tcBorders>
              <w:top w:val="single" w:sz="2" w:space="0" w:color="FFFFFF" w:themeColor="background2"/>
              <w:left w:val="single" w:sz="18" w:space="0" w:color="FFFFFF" w:themeColor="background2"/>
              <w:bottom w:val="single" w:sz="2" w:space="0" w:color="FFFFFF" w:themeColor="background2"/>
              <w:right w:val="single" w:sz="24" w:space="0" w:color="CCDDEA"/>
            </w:tcBorders>
            <w:shd w:val="clear" w:color="auto" w:fill="E7EFF5"/>
          </w:tcPr>
          <w:p w:rsidR="00445AB3" w:rsidRPr="00BB722C" w:rsidP="00B5438D" w14:paraId="0F14D150" w14:textId="77777777">
            <w:pPr>
              <w:pStyle w:val="Table"/>
              <w:rPr>
                <w:rFonts w:ascii="Times New Roman" w:hAnsi="Times New Roman" w:cs="Times New Roman"/>
              </w:rPr>
            </w:pPr>
            <w:r w:rsidRPr="00BB722C">
              <w:rPr>
                <w:rFonts w:ascii="Times New Roman" w:hAnsi="Times New Roman" w:cs="Times New Roman"/>
              </w:rPr>
              <w:t>No</w:t>
            </w:r>
          </w:p>
        </w:tc>
      </w:tr>
      <w:tr w14:paraId="2D747F12"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single" w:sz="2" w:space="0" w:color="FFFFFF" w:themeColor="background2"/>
            </w:tcBorders>
          </w:tcPr>
          <w:p w:rsidR="00445AB3" w:rsidRPr="00BB722C" w:rsidP="00A624E3" w14:paraId="4359F7BC" w14:textId="455B6C5E">
            <w:pPr>
              <w:pStyle w:val="Table"/>
              <w:rPr>
                <w:rFonts w:ascii="Times New Roman" w:hAnsi="Times New Roman" w:cs="Times New Roman"/>
              </w:rPr>
            </w:pPr>
            <w:r w:rsidRPr="00BB722C">
              <w:rPr>
                <w:rFonts w:ascii="Cambria Math" w:hAnsi="Cambria Math" w:cs="Cambria Math"/>
                <w:color w:val="000000"/>
              </w:rPr>
              <w:t>◻</w:t>
            </w:r>
            <w:r w:rsidRPr="00BB722C">
              <w:rPr>
                <w:rFonts w:ascii="Times New Roman" w:hAnsi="Times New Roman" w:cs="Times New Roman"/>
                <w:color w:val="000000"/>
              </w:rPr>
              <w:t xml:space="preserve"> </w:t>
            </w:r>
            <w:r w:rsidRPr="00BB722C" w:rsidR="00625987">
              <w:rPr>
                <w:rFonts w:ascii="Times New Roman" w:hAnsi="Times New Roman" w:cs="Times New Roman"/>
              </w:rPr>
              <w:t>Grants.gov Lobbying Form</w:t>
            </w:r>
          </w:p>
        </w:tc>
        <w:tc>
          <w:tcPr>
            <w:tcW w:w="2913" w:type="dxa"/>
            <w:tcBorders>
              <w:top w:val="single" w:sz="2" w:space="0" w:color="FFFFFF" w:themeColor="background2"/>
              <w:left w:val="single" w:sz="2" w:space="0" w:color="FFFFFF" w:themeColor="background2"/>
              <w:bottom w:val="single" w:sz="2" w:space="0" w:color="FFFFFF" w:themeColor="background2"/>
              <w:right w:val="single" w:sz="18" w:space="0" w:color="FFFFFF" w:themeColor="background2"/>
            </w:tcBorders>
            <w:shd w:val="clear" w:color="auto" w:fill="E7EFF5"/>
          </w:tcPr>
          <w:p w:rsidR="00445AB3" w:rsidRPr="00BB722C" w:rsidP="00B5438D" w14:paraId="6D81B9CA" w14:textId="77777777">
            <w:pPr>
              <w:pStyle w:val="Table"/>
              <w:rPr>
                <w:rFonts w:ascii="Times New Roman" w:hAnsi="Times New Roman" w:cs="Times New Roman"/>
              </w:rPr>
            </w:pPr>
          </w:p>
        </w:tc>
        <w:tc>
          <w:tcPr>
            <w:tcW w:w="1615" w:type="dxa"/>
            <w:tcBorders>
              <w:top w:val="single" w:sz="2" w:space="0" w:color="FFFFFF" w:themeColor="background2"/>
              <w:left w:val="single" w:sz="18" w:space="0" w:color="FFFFFF" w:themeColor="background2"/>
              <w:bottom w:val="single" w:sz="2" w:space="0" w:color="FFFFFF" w:themeColor="background2"/>
              <w:right w:val="single" w:sz="24" w:space="0" w:color="CCDDEA"/>
            </w:tcBorders>
            <w:shd w:val="clear" w:color="auto" w:fill="E7EFF5"/>
          </w:tcPr>
          <w:p w:rsidR="00445AB3" w:rsidRPr="00BB722C" w:rsidP="00B5438D" w14:paraId="24C17A10" w14:textId="77777777">
            <w:pPr>
              <w:pStyle w:val="Table"/>
              <w:rPr>
                <w:rFonts w:ascii="Times New Roman" w:hAnsi="Times New Roman" w:cs="Times New Roman"/>
              </w:rPr>
            </w:pPr>
            <w:r w:rsidRPr="00BB722C">
              <w:rPr>
                <w:rFonts w:ascii="Times New Roman" w:hAnsi="Times New Roman" w:cs="Times New Roman"/>
              </w:rPr>
              <w:t>No</w:t>
            </w:r>
          </w:p>
        </w:tc>
      </w:tr>
      <w:tr w14:paraId="67A8C586"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single" w:sz="2" w:space="0" w:color="FFFFFF" w:themeColor="background2"/>
            </w:tcBorders>
          </w:tcPr>
          <w:p w:rsidR="00445AB3" w:rsidRPr="00BB722C" w:rsidP="00A624E3" w14:paraId="693BA569" w14:textId="224F032B">
            <w:pPr>
              <w:pStyle w:val="Table"/>
              <w:rPr>
                <w:rFonts w:ascii="Times New Roman" w:hAnsi="Times New Roman" w:cs="Times New Roman"/>
              </w:rPr>
            </w:pPr>
            <w:r w:rsidRPr="00BB722C">
              <w:rPr>
                <w:rFonts w:ascii="Cambria Math" w:hAnsi="Cambria Math" w:cs="Cambria Math"/>
                <w:color w:val="000000"/>
              </w:rPr>
              <w:t>◻</w:t>
            </w:r>
            <w:r w:rsidRPr="00BB722C">
              <w:rPr>
                <w:rFonts w:ascii="Times New Roman" w:hAnsi="Times New Roman" w:cs="Times New Roman"/>
                <w:color w:val="000000"/>
              </w:rPr>
              <w:t xml:space="preserve"> </w:t>
            </w:r>
            <w:r w:rsidRPr="00BB722C" w:rsidR="00625987">
              <w:rPr>
                <w:rFonts w:ascii="Times New Roman" w:hAnsi="Times New Roman" w:cs="Times New Roman"/>
              </w:rPr>
              <w:t>Disclosure of Lobbying Activities (SF-LLL)</w:t>
            </w:r>
            <w:r w:rsidRPr="00BB722C" w:rsidR="00CF604A">
              <w:rPr>
                <w:rFonts w:ascii="Times New Roman" w:hAnsi="Times New Roman" w:cs="Times New Roman"/>
              </w:rPr>
              <w:t xml:space="preserve"> (if applicable)</w:t>
            </w:r>
          </w:p>
        </w:tc>
        <w:tc>
          <w:tcPr>
            <w:tcW w:w="2913" w:type="dxa"/>
            <w:tcBorders>
              <w:top w:val="single" w:sz="2" w:space="0" w:color="FFFFFF" w:themeColor="background2"/>
              <w:left w:val="single" w:sz="2" w:space="0" w:color="FFFFFF" w:themeColor="background2"/>
              <w:bottom w:val="single" w:sz="2" w:space="0" w:color="FFFFFF" w:themeColor="background2"/>
              <w:right w:val="single" w:sz="18" w:space="0" w:color="FFFFFF" w:themeColor="background2"/>
            </w:tcBorders>
            <w:shd w:val="clear" w:color="auto" w:fill="E7EFF5"/>
          </w:tcPr>
          <w:p w:rsidR="00445AB3" w:rsidRPr="00BB722C" w:rsidP="00B5438D" w14:paraId="30459F1D" w14:textId="77777777">
            <w:pPr>
              <w:pStyle w:val="Table"/>
              <w:rPr>
                <w:rFonts w:ascii="Times New Roman" w:hAnsi="Times New Roman" w:cs="Times New Roman"/>
              </w:rPr>
            </w:pPr>
          </w:p>
        </w:tc>
        <w:tc>
          <w:tcPr>
            <w:tcW w:w="1615" w:type="dxa"/>
            <w:tcBorders>
              <w:top w:val="single" w:sz="2" w:space="0" w:color="FFFFFF" w:themeColor="background2"/>
              <w:left w:val="single" w:sz="18" w:space="0" w:color="FFFFFF" w:themeColor="background2"/>
              <w:bottom w:val="single" w:sz="2" w:space="0" w:color="FFFFFF" w:themeColor="background2"/>
              <w:right w:val="single" w:sz="24" w:space="0" w:color="CCDDEA"/>
            </w:tcBorders>
            <w:shd w:val="clear" w:color="auto" w:fill="E7EFF5"/>
          </w:tcPr>
          <w:p w:rsidR="00445AB3" w:rsidRPr="00BB722C" w:rsidP="00B5438D" w14:paraId="79F5D993" w14:textId="77777777">
            <w:pPr>
              <w:pStyle w:val="Table"/>
              <w:rPr>
                <w:rFonts w:ascii="Times New Roman" w:hAnsi="Times New Roman" w:cs="Times New Roman"/>
              </w:rPr>
            </w:pPr>
            <w:r w:rsidRPr="00BB722C">
              <w:rPr>
                <w:rFonts w:ascii="Times New Roman" w:hAnsi="Times New Roman" w:cs="Times New Roman"/>
              </w:rPr>
              <w:t>No</w:t>
            </w:r>
          </w:p>
        </w:tc>
      </w:tr>
      <w:tr w14:paraId="249BF8CB" w14:textId="77777777" w:rsidTr="00FD2D43">
        <w:tblPrEx>
          <w:tblW w:w="9386" w:type="dxa"/>
          <w:tblInd w:w="-5" w:type="dxa"/>
          <w:tblLook w:val="0620"/>
        </w:tblPrEx>
        <w:trPr>
          <w:trHeight w:val="369"/>
        </w:trPr>
        <w:tc>
          <w:tcPr>
            <w:tcW w:w="4858" w:type="dxa"/>
            <w:tcBorders>
              <w:top w:val="single" w:sz="2" w:space="0" w:color="E7EFF5"/>
              <w:left w:val="single" w:sz="24" w:space="0" w:color="CCDDEA"/>
              <w:bottom w:val="single" w:sz="2" w:space="0" w:color="E7EFF5"/>
              <w:right w:val="single" w:sz="2" w:space="0" w:color="FFFFFF" w:themeColor="background2"/>
            </w:tcBorders>
          </w:tcPr>
          <w:p w:rsidR="00445AB3" w:rsidRPr="00BB722C" w:rsidP="00A624E3" w14:paraId="50AE9FE3" w14:textId="715EFAE0">
            <w:pPr>
              <w:pStyle w:val="Table"/>
              <w:rPr>
                <w:rFonts w:ascii="Times New Roman" w:hAnsi="Times New Roman" w:cs="Times New Roman"/>
              </w:rPr>
            </w:pPr>
            <w:r w:rsidRPr="00BB722C">
              <w:rPr>
                <w:rFonts w:ascii="Cambria Math" w:hAnsi="Cambria Math" w:cs="Cambria Math"/>
                <w:color w:val="000000"/>
              </w:rPr>
              <w:t>◻</w:t>
            </w:r>
            <w:r w:rsidRPr="00BB722C">
              <w:rPr>
                <w:rFonts w:ascii="Times New Roman" w:hAnsi="Times New Roman" w:cs="Times New Roman"/>
                <w:color w:val="000000"/>
              </w:rPr>
              <w:t xml:space="preserve"> </w:t>
            </w:r>
            <w:r w:rsidRPr="00BB722C">
              <w:rPr>
                <w:rFonts w:ascii="Times New Roman" w:hAnsi="Times New Roman" w:cs="Times New Roman"/>
              </w:rPr>
              <w:t>Project/Performance Site Location(s) (SF-P/PSL)</w:t>
            </w:r>
          </w:p>
        </w:tc>
        <w:tc>
          <w:tcPr>
            <w:tcW w:w="2913" w:type="dxa"/>
            <w:tcBorders>
              <w:top w:val="single" w:sz="2" w:space="0" w:color="FFFFFF" w:themeColor="background2"/>
              <w:left w:val="single" w:sz="2" w:space="0" w:color="FFFFFF" w:themeColor="background2"/>
              <w:bottom w:val="single" w:sz="2" w:space="0" w:color="FFFFFF" w:themeColor="background2"/>
              <w:right w:val="single" w:sz="18" w:space="0" w:color="FFFFFF" w:themeColor="background2"/>
            </w:tcBorders>
            <w:shd w:val="clear" w:color="auto" w:fill="E7EFF5"/>
          </w:tcPr>
          <w:p w:rsidR="00445AB3" w:rsidRPr="00BB722C" w:rsidP="00B5438D" w14:paraId="5638AB1E" w14:textId="77777777">
            <w:pPr>
              <w:pStyle w:val="Table"/>
              <w:rPr>
                <w:rFonts w:ascii="Times New Roman" w:hAnsi="Times New Roman" w:cs="Times New Roman"/>
              </w:rPr>
            </w:pPr>
          </w:p>
        </w:tc>
        <w:tc>
          <w:tcPr>
            <w:tcW w:w="1615" w:type="dxa"/>
            <w:tcBorders>
              <w:top w:val="single" w:sz="2" w:space="0" w:color="FFFFFF" w:themeColor="background2"/>
              <w:left w:val="single" w:sz="18" w:space="0" w:color="FFFFFF" w:themeColor="background2"/>
              <w:bottom w:val="single" w:sz="2" w:space="0" w:color="FFFFFF" w:themeColor="background2"/>
              <w:right w:val="single" w:sz="24" w:space="0" w:color="CCDDEA"/>
            </w:tcBorders>
            <w:shd w:val="clear" w:color="auto" w:fill="E7EFF5"/>
          </w:tcPr>
          <w:p w:rsidR="00445AB3" w:rsidRPr="00BB722C" w:rsidP="00B5438D" w14:paraId="57098E11" w14:textId="77777777">
            <w:pPr>
              <w:pStyle w:val="Table"/>
              <w:rPr>
                <w:rFonts w:ascii="Times New Roman" w:hAnsi="Times New Roman" w:cs="Times New Roman"/>
              </w:rPr>
            </w:pPr>
            <w:r w:rsidRPr="00BB722C">
              <w:rPr>
                <w:rFonts w:ascii="Times New Roman" w:hAnsi="Times New Roman" w:cs="Times New Roman"/>
              </w:rPr>
              <w:t>No</w:t>
            </w:r>
          </w:p>
        </w:tc>
      </w:tr>
      <w:tr w14:paraId="1369BE65" w14:textId="77777777" w:rsidTr="00BB722C">
        <w:tblPrEx>
          <w:tblW w:w="9386" w:type="dxa"/>
          <w:tblInd w:w="-5" w:type="dxa"/>
          <w:tblLook w:val="0620"/>
        </w:tblPrEx>
        <w:trPr>
          <w:trHeight w:val="369"/>
        </w:trPr>
        <w:tc>
          <w:tcPr>
            <w:tcW w:w="4858" w:type="dxa"/>
            <w:tcBorders>
              <w:top w:val="single" w:sz="2" w:space="0" w:color="E7EFF5"/>
              <w:left w:val="single" w:sz="24" w:space="0" w:color="CCDDEA"/>
              <w:bottom w:val="single" w:sz="24" w:space="0" w:color="CCDDEA"/>
              <w:right w:val="single" w:sz="2" w:space="0" w:color="FFFFFF" w:themeColor="background2"/>
            </w:tcBorders>
          </w:tcPr>
          <w:p w:rsidR="00FD2D43" w:rsidRPr="00BB722C" w:rsidP="00A624E3" w14:paraId="1BBC379D" w14:textId="7327E42B">
            <w:pPr>
              <w:pStyle w:val="Table"/>
              <w:rPr>
                <w:rFonts w:ascii="Cambria Math" w:hAnsi="Cambria Math" w:cs="Cambria Math"/>
                <w:color w:val="000000"/>
              </w:rPr>
            </w:pPr>
            <w:r w:rsidRPr="00BB722C">
              <w:rPr>
                <w:rFonts w:ascii="Cambria Math" w:hAnsi="Cambria Math" w:cs="Cambria Math"/>
                <w:color w:val="000000"/>
              </w:rPr>
              <w:t>◻</w:t>
            </w:r>
            <w:r w:rsidRPr="00BB722C">
              <w:rPr>
                <w:rFonts w:ascii="Times New Roman" w:hAnsi="Times New Roman" w:cs="Times New Roman"/>
                <w:color w:val="000000"/>
              </w:rPr>
              <w:t xml:space="preserve"> </w:t>
            </w:r>
            <w:r>
              <w:rPr>
                <w:rFonts w:ascii="Times New Roman" w:hAnsi="Times New Roman" w:cs="Times New Roman"/>
              </w:rPr>
              <w:t xml:space="preserve">Human Subjects Research Protection form (if </w:t>
            </w:r>
            <w:r w:rsidR="00A642D9">
              <w:rPr>
                <w:rFonts w:ascii="Times New Roman" w:hAnsi="Times New Roman" w:cs="Times New Roman"/>
              </w:rPr>
              <w:t>research and evaluation supported with the funds)</w:t>
            </w:r>
          </w:p>
        </w:tc>
        <w:tc>
          <w:tcPr>
            <w:tcW w:w="2913" w:type="dxa"/>
            <w:tcBorders>
              <w:top w:val="single" w:sz="2" w:space="0" w:color="FFFFFF" w:themeColor="background2"/>
              <w:left w:val="single" w:sz="2" w:space="0" w:color="FFFFFF" w:themeColor="background2"/>
              <w:bottom w:val="single" w:sz="24" w:space="0" w:color="CCDDEA"/>
              <w:right w:val="single" w:sz="18" w:space="0" w:color="FFFFFF" w:themeColor="background2"/>
            </w:tcBorders>
            <w:shd w:val="clear" w:color="auto" w:fill="E7EFF5"/>
          </w:tcPr>
          <w:p w:rsidR="00FD2D43" w:rsidRPr="00BB722C" w:rsidP="00B5438D" w14:paraId="1EAE3EA8" w14:textId="77777777">
            <w:pPr>
              <w:pStyle w:val="Table"/>
              <w:rPr>
                <w:rFonts w:ascii="Times New Roman" w:hAnsi="Times New Roman" w:cs="Times New Roman"/>
              </w:rPr>
            </w:pPr>
          </w:p>
        </w:tc>
        <w:tc>
          <w:tcPr>
            <w:tcW w:w="1615" w:type="dxa"/>
            <w:tcBorders>
              <w:top w:val="single" w:sz="2" w:space="0" w:color="FFFFFF" w:themeColor="background2"/>
              <w:left w:val="single" w:sz="18" w:space="0" w:color="FFFFFF" w:themeColor="background2"/>
              <w:bottom w:val="single" w:sz="24" w:space="0" w:color="CCDDEA"/>
              <w:right w:val="single" w:sz="24" w:space="0" w:color="CCDDEA"/>
            </w:tcBorders>
            <w:shd w:val="clear" w:color="auto" w:fill="E7EFF5"/>
          </w:tcPr>
          <w:p w:rsidR="00FD2D43" w:rsidRPr="00BB722C" w:rsidP="00B5438D" w14:paraId="1DA6647D" w14:textId="564013DF">
            <w:pPr>
              <w:pStyle w:val="Table"/>
              <w:rPr>
                <w:rFonts w:ascii="Times New Roman" w:hAnsi="Times New Roman" w:cs="Times New Roman"/>
              </w:rPr>
            </w:pPr>
            <w:r w:rsidRPr="00BB722C">
              <w:rPr>
                <w:rFonts w:ascii="Times New Roman" w:hAnsi="Times New Roman" w:cs="Times New Roman"/>
              </w:rPr>
              <w:t>No</w:t>
            </w:r>
          </w:p>
        </w:tc>
      </w:tr>
    </w:tbl>
    <w:p w:rsidR="009B422F" w:rsidRPr="00BB722C" w:rsidP="00B5438D" w14:paraId="43DA5B2A" w14:textId="77777777">
      <w:pPr>
        <w:rPr>
          <w:rFonts w:ascii="Times New Roman" w:hAnsi="Times New Roman" w:cs="Times New Roman"/>
        </w:rPr>
      </w:pPr>
    </w:p>
    <w:p w:rsidR="00BB722C" w:rsidP="00A624E3" w14:paraId="1D880AB7" w14:textId="77777777">
      <w:pPr>
        <w:pStyle w:val="BodyText"/>
        <w:spacing w:after="120"/>
      </w:pPr>
      <w:bookmarkStart w:id="51" w:name="_Administrative_and_National"/>
      <w:bookmarkEnd w:id="51"/>
    </w:p>
    <w:p w:rsidR="00BC1BD4" w:rsidP="00A624E3" w14:paraId="1FE50ABF" w14:textId="77777777">
      <w:pPr>
        <w:pStyle w:val="BodyText"/>
        <w:spacing w:after="120"/>
        <w:rPr>
          <w:rFonts w:ascii="Times New Roman" w:hAnsi="Times New Roman" w:cs="Times New Roman"/>
          <w:sz w:val="30"/>
          <w:szCs w:val="30"/>
          <w:u w:val="single"/>
        </w:rPr>
      </w:pPr>
    </w:p>
    <w:p w:rsidR="00BB722C" w:rsidRPr="00BC1BD4" w:rsidP="00A624E3" w14:paraId="03C16EF9" w14:textId="20B6CD0C">
      <w:pPr>
        <w:pStyle w:val="BodyText"/>
        <w:spacing w:after="120"/>
        <w:rPr>
          <w:rFonts w:ascii="Times New Roman" w:hAnsi="Times New Roman" w:cs="Times New Roman"/>
          <w:sz w:val="34"/>
          <w:szCs w:val="34"/>
          <w:u w:val="single"/>
        </w:rPr>
      </w:pPr>
      <w:r w:rsidRPr="00BC1BD4">
        <w:rPr>
          <w:rFonts w:ascii="Times New Roman" w:hAnsi="Times New Roman" w:cs="Times New Roman"/>
          <w:sz w:val="34"/>
          <w:szCs w:val="34"/>
          <w:u w:val="single"/>
        </w:rPr>
        <w:t>STEP VI: WHAT HAPPENS AFTER AWARD</w:t>
      </w:r>
      <w:r w:rsidRPr="00BC1BD4">
        <w:rPr>
          <w:rFonts w:ascii="Times New Roman" w:hAnsi="Times New Roman" w:cs="Times New Roman"/>
          <w:sz w:val="34"/>
          <w:szCs w:val="34"/>
          <w:u w:val="single"/>
        </w:rPr>
        <w:br/>
      </w:r>
    </w:p>
    <w:p w:rsidR="00BB722C" w:rsidRPr="00BB722C" w:rsidP="00A624E3" w14:paraId="10AF0329" w14:textId="6753AE8D">
      <w:pPr>
        <w:pStyle w:val="BodyText"/>
        <w:spacing w:after="120"/>
        <w:rPr>
          <w:rFonts w:ascii="Times New Roman" w:hAnsi="Times New Roman" w:cs="Times New Roman"/>
          <w:b/>
          <w:bCs/>
          <w:u w:val="single"/>
        </w:rPr>
      </w:pPr>
      <w:r w:rsidRPr="00BB722C">
        <w:rPr>
          <w:rFonts w:ascii="Times New Roman" w:hAnsi="Times New Roman" w:cs="Times New Roman"/>
          <w:b/>
          <w:bCs/>
          <w:u w:val="single"/>
        </w:rPr>
        <w:t>A. POST-AWARD REQUIREMENTS AND ADMINISTRATION</w:t>
      </w:r>
    </w:p>
    <w:p w:rsidR="00BB722C" w:rsidRPr="00BB722C" w:rsidP="00A624E3" w14:paraId="3EC70279" w14:textId="77777777">
      <w:pPr>
        <w:pStyle w:val="BodyText"/>
        <w:spacing w:after="120"/>
        <w:rPr>
          <w:rFonts w:ascii="Times New Roman" w:hAnsi="Times New Roman" w:cs="Times New Roman"/>
          <w:b/>
          <w:bCs/>
        </w:rPr>
      </w:pPr>
    </w:p>
    <w:p w:rsidR="00BB722C" w:rsidRPr="00BB722C" w:rsidP="00A624E3" w14:paraId="41E5163E" w14:textId="40641B27">
      <w:pPr>
        <w:pStyle w:val="BodyText"/>
        <w:spacing w:after="120"/>
        <w:rPr>
          <w:rFonts w:ascii="Times New Roman" w:hAnsi="Times New Roman" w:cs="Times New Roman"/>
          <w:b/>
          <w:bCs/>
        </w:rPr>
      </w:pPr>
      <w:r w:rsidRPr="00BB722C">
        <w:rPr>
          <w:rFonts w:ascii="Times New Roman" w:hAnsi="Times New Roman" w:cs="Times New Roman"/>
          <w:b/>
          <w:bCs/>
        </w:rPr>
        <w:t xml:space="preserve">1. </w:t>
      </w:r>
      <w:r>
        <w:rPr>
          <w:rFonts w:ascii="Times New Roman" w:hAnsi="Times New Roman" w:cs="Times New Roman"/>
          <w:b/>
          <w:bCs/>
        </w:rPr>
        <w:t>Administrative and National Policy Requirements</w:t>
      </w:r>
    </w:p>
    <w:p w:rsidR="00BE0D2F" w:rsidRPr="00BB722C" w:rsidP="00A624E3" w14:paraId="267A2391" w14:textId="070FC9E8">
      <w:pPr>
        <w:pStyle w:val="BodyText"/>
        <w:spacing w:after="120"/>
        <w:rPr>
          <w:rFonts w:ascii="Times New Roman" w:hAnsi="Times New Roman" w:cs="Times New Roman"/>
        </w:rPr>
      </w:pPr>
      <w:r w:rsidRPr="00BB722C">
        <w:rPr>
          <w:rFonts w:ascii="Times New Roman" w:hAnsi="Times New Roman" w:cs="Times New Roman"/>
        </w:rPr>
        <w:t>There are important rules you</w:t>
      </w:r>
      <w:r w:rsidRPr="00BB722C" w:rsidR="00375328">
        <w:rPr>
          <w:rFonts w:ascii="Times New Roman" w:hAnsi="Times New Roman" w:cs="Times New Roman"/>
        </w:rPr>
        <w:t>’ll</w:t>
      </w:r>
      <w:r w:rsidRPr="00BB722C">
        <w:rPr>
          <w:rFonts w:ascii="Times New Roman" w:hAnsi="Times New Roman" w:cs="Times New Roman"/>
        </w:rPr>
        <w:t xml:space="preserve"> need to </w:t>
      </w:r>
      <w:r w:rsidRPr="00BB722C" w:rsidR="00375328">
        <w:rPr>
          <w:rFonts w:ascii="Times New Roman" w:hAnsi="Times New Roman" w:cs="Times New Roman"/>
        </w:rPr>
        <w:t>follow</w:t>
      </w:r>
      <w:r w:rsidRPr="00BB722C" w:rsidR="00085AB8">
        <w:rPr>
          <w:rFonts w:ascii="Times New Roman" w:hAnsi="Times New Roman" w:cs="Times New Roman"/>
        </w:rPr>
        <w:t xml:space="preserve"> </w:t>
      </w:r>
      <w:r w:rsidRPr="00BB722C">
        <w:rPr>
          <w:rFonts w:ascii="Times New Roman" w:hAnsi="Times New Roman" w:cs="Times New Roman"/>
        </w:rPr>
        <w:t>if you get an award. You must follow:</w:t>
      </w:r>
    </w:p>
    <w:p w:rsidR="00D33B2C" w:rsidRPr="00BB722C" w:rsidP="00EC609F" w14:paraId="02BD7E0B" w14:textId="2B333B6F">
      <w:pPr>
        <w:pStyle w:val="Bulletlevel10"/>
        <w:rPr>
          <w:rFonts w:ascii="Times New Roman" w:hAnsi="Times New Roman" w:cs="Times New Roman"/>
        </w:rPr>
      </w:pPr>
      <w:bookmarkStart w:id="52" w:name="_Hlk185514996"/>
      <w:r w:rsidRPr="00BB722C">
        <w:rPr>
          <w:rFonts w:ascii="Times New Roman" w:hAnsi="Times New Roman" w:cs="Times New Roman"/>
        </w:rPr>
        <w:t>All terms and conditions in the Notice of Award</w:t>
      </w:r>
      <w:r w:rsidRPr="00BB722C" w:rsidR="00B44C4F">
        <w:rPr>
          <w:rFonts w:ascii="Times New Roman" w:hAnsi="Times New Roman" w:cs="Times New Roman"/>
        </w:rPr>
        <w:t xml:space="preserve">, including the </w:t>
      </w:r>
      <w:hyperlink r:id="rId33" w:history="1">
        <w:r w:rsidRPr="00BB722C" w:rsidR="00B44C4F">
          <w:rPr>
            <w:rStyle w:val="Hyperlink"/>
            <w:rFonts w:ascii="Times New Roman" w:hAnsi="Times New Roman" w:cs="Times New Roman"/>
          </w:rPr>
          <w:t>ACF Standard Terms and Conditions</w:t>
        </w:r>
      </w:hyperlink>
      <w:r w:rsidRPr="00BB722C" w:rsidR="00E86B58">
        <w:rPr>
          <w:rFonts w:ascii="Times New Roman" w:hAnsi="Times New Roman" w:cs="Times New Roman"/>
        </w:rPr>
        <w:t xml:space="preserve"> and</w:t>
      </w:r>
      <w:r w:rsidRPr="00BB722C" w:rsidR="0013359D">
        <w:rPr>
          <w:rFonts w:ascii="Times New Roman" w:hAnsi="Times New Roman" w:cs="Times New Roman"/>
        </w:rPr>
        <w:t>, if applicable,</w:t>
      </w:r>
      <w:r w:rsidRPr="00BB722C" w:rsidR="00E86B58">
        <w:rPr>
          <w:rFonts w:ascii="Times New Roman" w:hAnsi="Times New Roman" w:cs="Times New Roman"/>
        </w:rPr>
        <w:t xml:space="preserve"> any program-specific terms and conditions</w:t>
      </w:r>
      <w:r w:rsidRPr="00BB722C">
        <w:rPr>
          <w:rFonts w:ascii="Times New Roman" w:hAnsi="Times New Roman" w:cs="Times New Roman"/>
        </w:rPr>
        <w:t>.</w:t>
      </w:r>
      <w:r w:rsidRPr="00BB722C" w:rsidR="00A624E3">
        <w:rPr>
          <w:rFonts w:ascii="Times New Roman" w:hAnsi="Times New Roman" w:cs="Times New Roman"/>
        </w:rPr>
        <w:t xml:space="preserve"> </w:t>
      </w:r>
      <w:bookmarkEnd w:id="52"/>
      <w:r w:rsidRPr="00BB722C">
        <w:rPr>
          <w:rFonts w:ascii="Times New Roman" w:hAnsi="Times New Roman" w:cs="Times New Roman"/>
        </w:rPr>
        <w:t xml:space="preserve">We incorporate this NOFO by reference. </w:t>
      </w:r>
    </w:p>
    <w:p w:rsidR="00FB10C1" w:rsidRPr="00BB722C" w:rsidP="00EC609F" w14:paraId="1A02843C" w14:textId="77777777">
      <w:pPr>
        <w:pStyle w:val="Bulletlevel10"/>
        <w:rPr>
          <w:rFonts w:ascii="Times New Roman" w:hAnsi="Times New Roman" w:cs="Times New Roman"/>
        </w:rPr>
      </w:pPr>
      <w:r w:rsidRPr="00BB722C">
        <w:rPr>
          <w:rFonts w:ascii="Times New Roman" w:hAnsi="Times New Roman" w:cs="Times New Roman"/>
        </w:rPr>
        <w:t>The rules listed</w:t>
      </w:r>
      <w:r w:rsidRPr="00BB722C" w:rsidR="00EE7A02">
        <w:rPr>
          <w:rFonts w:ascii="Times New Roman" w:hAnsi="Times New Roman" w:cs="Times New Roman"/>
        </w:rPr>
        <w:t xml:space="preserve"> in</w:t>
      </w:r>
      <w:r w:rsidRPr="00BB722C">
        <w:rPr>
          <w:rFonts w:ascii="Times New Roman" w:hAnsi="Times New Roman" w:cs="Times New Roman"/>
        </w:rPr>
        <w:t xml:space="preserve"> </w:t>
      </w:r>
      <w:hyperlink r:id="rId34">
        <w:r w:rsidRPr="00BB722C">
          <w:rPr>
            <w:rStyle w:val="Hyperlink"/>
            <w:rFonts w:ascii="Times New Roman" w:hAnsi="Times New Roman" w:cs="Times New Roman"/>
          </w:rPr>
          <w:t>45 CFR part 75</w:t>
        </w:r>
      </w:hyperlink>
      <w:r w:rsidRPr="00BB722C">
        <w:rPr>
          <w:rFonts w:ascii="Times New Roman" w:hAnsi="Times New Roman" w:cs="Times New Roman"/>
        </w:rPr>
        <w:t>, Uniform Administrative Requirements, Cost Principles, and Audit Requirements for HHS Awards</w:t>
      </w:r>
      <w:r w:rsidRPr="00BB722C" w:rsidR="00BE1BDC">
        <w:rPr>
          <w:rFonts w:ascii="Times New Roman" w:hAnsi="Times New Roman" w:cs="Times New Roman"/>
        </w:rPr>
        <w:t xml:space="preserve"> in effect at the time of award and any updates</w:t>
      </w:r>
      <w:r w:rsidRPr="00BB722C" w:rsidR="002C0066">
        <w:rPr>
          <w:rFonts w:ascii="Times New Roman" w:hAnsi="Times New Roman" w:cs="Times New Roman"/>
        </w:rPr>
        <w:t>, or any superseding regulations.</w:t>
      </w:r>
      <w:r w:rsidRPr="00BB722C" w:rsidR="00037D4B">
        <w:rPr>
          <w:rFonts w:ascii="Times New Roman" w:hAnsi="Times New Roman" w:cs="Times New Roman"/>
        </w:rPr>
        <w:t xml:space="preserve"> </w:t>
      </w:r>
    </w:p>
    <w:p w:rsidR="00037D4B" w:rsidRPr="00BB722C" w:rsidP="003C4EE6" w14:paraId="288AC399" w14:textId="31D380D7">
      <w:pPr>
        <w:pStyle w:val="Bulletlevel20"/>
        <w:rPr>
          <w:rFonts w:ascii="Times New Roman" w:hAnsi="Times New Roman" w:cs="Times New Roman"/>
        </w:rPr>
      </w:pPr>
      <w:r w:rsidRPr="00BB722C">
        <w:rPr>
          <w:rFonts w:ascii="Times New Roman" w:hAnsi="Times New Roman" w:cs="Times New Roman"/>
        </w:rPr>
        <w:t>Effective October 1, 2024, HHS adopted the following superseding provisions:</w:t>
      </w:r>
    </w:p>
    <w:p w:rsidR="00037D4B" w:rsidRPr="00BB722C" w:rsidP="003C4EE6" w14:paraId="6E7E8877" w14:textId="5883B920">
      <w:pPr>
        <w:pStyle w:val="Bulletlevel3"/>
        <w:rPr>
          <w:rFonts w:ascii="Times New Roman" w:hAnsi="Times New Roman" w:cs="Times New Roman"/>
        </w:rPr>
      </w:pPr>
      <w:hyperlink r:id="rId19" w:anchor="p-200.1(Modified%20Total%20Direct%20Cost%20(MTDC))">
        <w:r w:rsidRPr="00BB722C">
          <w:rPr>
            <w:rStyle w:val="Hyperlink"/>
            <w:rFonts w:ascii="Times New Roman" w:hAnsi="Times New Roman" w:cs="Times New Roman"/>
            <w:lang w:val="en-US"/>
          </w:rPr>
          <w:t>2 CFR 200.1</w:t>
        </w:r>
      </w:hyperlink>
      <w:r w:rsidRPr="00BB722C">
        <w:rPr>
          <w:rFonts w:ascii="Times New Roman" w:hAnsi="Times New Roman" w:cs="Times New Roman"/>
          <w:lang w:val="en-US"/>
        </w:rPr>
        <w:t>, Definitions, Modified Total Direct Cost.</w:t>
      </w:r>
    </w:p>
    <w:p w:rsidR="00037D4B" w:rsidRPr="00BB722C" w:rsidP="003C4EE6" w14:paraId="07462CCD" w14:textId="7C0126F6">
      <w:pPr>
        <w:pStyle w:val="Bulletlevel3"/>
        <w:rPr>
          <w:rFonts w:ascii="Times New Roman" w:hAnsi="Times New Roman" w:cs="Times New Roman"/>
        </w:rPr>
      </w:pPr>
      <w:hyperlink r:id="rId19" w:anchor="p-200.1(Equipment)" w:history="1">
        <w:r w:rsidRPr="00BB722C">
          <w:rPr>
            <w:rStyle w:val="Hyperlink"/>
            <w:rFonts w:ascii="Times New Roman" w:hAnsi="Times New Roman" w:cs="Times New Roman"/>
          </w:rPr>
          <w:t>2 CFR 200.1</w:t>
        </w:r>
      </w:hyperlink>
      <w:r w:rsidRPr="00BB722C">
        <w:rPr>
          <w:rFonts w:ascii="Times New Roman" w:hAnsi="Times New Roman" w:cs="Times New Roman"/>
        </w:rPr>
        <w:t>, Definitions, Equipment.</w:t>
      </w:r>
    </w:p>
    <w:p w:rsidR="00037D4B" w:rsidRPr="00BB722C" w:rsidP="003C4EE6" w14:paraId="2A3179C8" w14:textId="677BCD6A">
      <w:pPr>
        <w:pStyle w:val="Bulletlevel3"/>
        <w:rPr>
          <w:rFonts w:ascii="Times New Roman" w:hAnsi="Times New Roman" w:cs="Times New Roman"/>
        </w:rPr>
      </w:pPr>
      <w:hyperlink r:id="rId19" w:anchor="p-200.1(Supply)" w:history="1">
        <w:r w:rsidRPr="00BB722C">
          <w:rPr>
            <w:rStyle w:val="Hyperlink"/>
            <w:rFonts w:ascii="Times New Roman" w:hAnsi="Times New Roman" w:cs="Times New Roman"/>
          </w:rPr>
          <w:t>2 CFR 200.1</w:t>
        </w:r>
      </w:hyperlink>
      <w:r w:rsidRPr="00BB722C">
        <w:rPr>
          <w:rFonts w:ascii="Times New Roman" w:hAnsi="Times New Roman" w:cs="Times New Roman"/>
        </w:rPr>
        <w:t>, Definitions, Supplies.</w:t>
      </w:r>
    </w:p>
    <w:p w:rsidR="00037D4B" w:rsidRPr="00BB722C" w:rsidP="003C4EE6" w14:paraId="4719C82B" w14:textId="74F13B8A">
      <w:pPr>
        <w:pStyle w:val="Bulletlevel3"/>
        <w:rPr>
          <w:rFonts w:ascii="Times New Roman" w:hAnsi="Times New Roman" w:cs="Times New Roman"/>
        </w:rPr>
      </w:pPr>
      <w:hyperlink r:id="rId19" w:anchor="p-200.313(e)" w:history="1">
        <w:r w:rsidRPr="00BB722C">
          <w:rPr>
            <w:rStyle w:val="Hyperlink"/>
            <w:rFonts w:ascii="Times New Roman" w:hAnsi="Times New Roman" w:cs="Times New Roman"/>
          </w:rPr>
          <w:t>2 CFR 200.313(e)</w:t>
        </w:r>
      </w:hyperlink>
      <w:r w:rsidRPr="00BB722C">
        <w:rPr>
          <w:rFonts w:ascii="Times New Roman" w:hAnsi="Times New Roman" w:cs="Times New Roman"/>
        </w:rPr>
        <w:t>, Equipment, Disposition.</w:t>
      </w:r>
    </w:p>
    <w:p w:rsidR="00037D4B" w:rsidRPr="00BB722C" w:rsidP="003C4EE6" w14:paraId="432103A5" w14:textId="65861192">
      <w:pPr>
        <w:pStyle w:val="Bulletlevel3"/>
        <w:rPr>
          <w:rFonts w:ascii="Times New Roman" w:hAnsi="Times New Roman" w:cs="Times New Roman"/>
        </w:rPr>
      </w:pPr>
      <w:hyperlink r:id="rId19" w:anchor="p-200.314(a)" w:history="1">
        <w:r w:rsidRPr="00BB722C">
          <w:rPr>
            <w:rStyle w:val="Hyperlink"/>
            <w:rFonts w:ascii="Times New Roman" w:hAnsi="Times New Roman" w:cs="Times New Roman"/>
          </w:rPr>
          <w:t>2 CFR 200.314(a)</w:t>
        </w:r>
      </w:hyperlink>
      <w:r w:rsidRPr="00BB722C">
        <w:rPr>
          <w:rFonts w:ascii="Times New Roman" w:hAnsi="Times New Roman" w:cs="Times New Roman"/>
        </w:rPr>
        <w:t>, Supplies.</w:t>
      </w:r>
    </w:p>
    <w:p w:rsidR="00037D4B" w:rsidRPr="00BB722C" w:rsidP="003C4EE6" w14:paraId="6495AB9A" w14:textId="13844F46">
      <w:pPr>
        <w:pStyle w:val="Bulletlevel3"/>
        <w:rPr>
          <w:rFonts w:ascii="Times New Roman" w:hAnsi="Times New Roman" w:cs="Times New Roman"/>
        </w:rPr>
      </w:pPr>
      <w:hyperlink r:id="rId35" w:history="1">
        <w:r w:rsidRPr="00BB722C">
          <w:rPr>
            <w:rStyle w:val="Hyperlink"/>
            <w:rFonts w:ascii="Times New Roman" w:hAnsi="Times New Roman" w:cs="Times New Roman"/>
          </w:rPr>
          <w:t>2 CFR 200.320</w:t>
        </w:r>
      </w:hyperlink>
      <w:r w:rsidRPr="00BB722C">
        <w:rPr>
          <w:rFonts w:ascii="Times New Roman" w:hAnsi="Times New Roman" w:cs="Times New Roman"/>
        </w:rPr>
        <w:t xml:space="preserve">, </w:t>
      </w:r>
      <w:r w:rsidRPr="00BB722C" w:rsidR="00594744">
        <w:rPr>
          <w:rFonts w:ascii="Times New Roman" w:hAnsi="Times New Roman" w:cs="Times New Roman"/>
        </w:rPr>
        <w:t>Procurement methods</w:t>
      </w:r>
      <w:r w:rsidRPr="00BB722C">
        <w:rPr>
          <w:rFonts w:ascii="Times New Roman" w:hAnsi="Times New Roman" w:cs="Times New Roman"/>
        </w:rPr>
        <w:t>.</w:t>
      </w:r>
    </w:p>
    <w:p w:rsidR="00037D4B" w:rsidRPr="00BB722C" w:rsidP="003C4EE6" w14:paraId="5CE52AE7" w14:textId="7FCAE24D">
      <w:pPr>
        <w:pStyle w:val="Bulletlevel3"/>
        <w:rPr>
          <w:rFonts w:ascii="Times New Roman" w:hAnsi="Times New Roman" w:cs="Times New Roman"/>
        </w:rPr>
      </w:pPr>
      <w:hyperlink r:id="rId36" w:history="1">
        <w:r w:rsidRPr="00BB722C">
          <w:rPr>
            <w:rStyle w:val="Hyperlink"/>
            <w:rFonts w:ascii="Times New Roman" w:hAnsi="Times New Roman" w:cs="Times New Roman"/>
          </w:rPr>
          <w:t>2 CFR 200.333</w:t>
        </w:r>
      </w:hyperlink>
      <w:r w:rsidRPr="00BB722C">
        <w:rPr>
          <w:rFonts w:ascii="Times New Roman" w:hAnsi="Times New Roman" w:cs="Times New Roman"/>
        </w:rPr>
        <w:t>, Fixed amount subawards.</w:t>
      </w:r>
    </w:p>
    <w:p w:rsidR="00037D4B" w:rsidRPr="00BB722C" w:rsidP="003C4EE6" w14:paraId="5EABD8B3" w14:textId="2558A23B">
      <w:pPr>
        <w:pStyle w:val="Bulletlevel3"/>
        <w:rPr>
          <w:rFonts w:ascii="Times New Roman" w:hAnsi="Times New Roman" w:cs="Times New Roman"/>
        </w:rPr>
      </w:pPr>
      <w:hyperlink r:id="rId37" w:history="1">
        <w:r w:rsidRPr="00BB722C">
          <w:rPr>
            <w:rStyle w:val="Hyperlink"/>
            <w:rFonts w:ascii="Times New Roman" w:hAnsi="Times New Roman" w:cs="Times New Roman"/>
          </w:rPr>
          <w:t>2 CFR 200.344</w:t>
        </w:r>
      </w:hyperlink>
      <w:r w:rsidRPr="00BB722C">
        <w:rPr>
          <w:rFonts w:ascii="Times New Roman" w:hAnsi="Times New Roman" w:cs="Times New Roman"/>
        </w:rPr>
        <w:t>, Closeout.</w:t>
      </w:r>
    </w:p>
    <w:p w:rsidR="00037D4B" w:rsidRPr="00BB722C" w:rsidP="003C4EE6" w14:paraId="01A543BE" w14:textId="373CA733">
      <w:pPr>
        <w:pStyle w:val="Bulletlevel3"/>
        <w:rPr>
          <w:rFonts w:ascii="Times New Roman" w:hAnsi="Times New Roman" w:cs="Times New Roman"/>
        </w:rPr>
      </w:pPr>
      <w:hyperlink r:id="rId19" w:anchor="p-200.414(f)" w:history="1">
        <w:r w:rsidRPr="00BB722C">
          <w:rPr>
            <w:rStyle w:val="Hyperlink"/>
            <w:rFonts w:ascii="Times New Roman" w:hAnsi="Times New Roman" w:cs="Times New Roman"/>
          </w:rPr>
          <w:t>2 CFR 200.414(f)</w:t>
        </w:r>
      </w:hyperlink>
      <w:r w:rsidRPr="00BB722C">
        <w:rPr>
          <w:rFonts w:ascii="Times New Roman" w:hAnsi="Times New Roman" w:cs="Times New Roman"/>
        </w:rPr>
        <w:t>, Indirect (F&amp;A) costs</w:t>
      </w:r>
      <w:r w:rsidRPr="00BB722C" w:rsidR="00FB10C1">
        <w:rPr>
          <w:rFonts w:ascii="Times New Roman" w:hAnsi="Times New Roman" w:cs="Times New Roman"/>
        </w:rPr>
        <w:t>.</w:t>
      </w:r>
      <w:r w:rsidRPr="00BB722C" w:rsidR="00A00CE8">
        <w:rPr>
          <w:rFonts w:ascii="Times New Roman" w:hAnsi="Times New Roman" w:cs="Times New Roman"/>
        </w:rPr>
        <w:t xml:space="preserve"> </w:t>
      </w:r>
    </w:p>
    <w:p w:rsidR="00BE0D2F" w:rsidRPr="00BB722C" w:rsidP="003C4EE6" w14:paraId="36B33A22" w14:textId="38D10A78">
      <w:pPr>
        <w:pStyle w:val="Bulletlevel3"/>
        <w:rPr>
          <w:rFonts w:ascii="Times New Roman" w:hAnsi="Times New Roman" w:cs="Times New Roman"/>
        </w:rPr>
      </w:pPr>
      <w:hyperlink r:id="rId38" w:history="1">
        <w:r w:rsidRPr="00BB722C">
          <w:rPr>
            <w:rStyle w:val="Hyperlink"/>
            <w:rFonts w:ascii="Times New Roman" w:hAnsi="Times New Roman" w:cs="Times New Roman"/>
          </w:rPr>
          <w:t>2 CFR 200.501</w:t>
        </w:r>
      </w:hyperlink>
      <w:r w:rsidRPr="00BB722C">
        <w:rPr>
          <w:rFonts w:ascii="Times New Roman" w:hAnsi="Times New Roman" w:cs="Times New Roman"/>
        </w:rPr>
        <w:t>, Audit requirements.</w:t>
      </w:r>
    </w:p>
    <w:p w:rsidR="00855B90" w:rsidRPr="00BB722C" w:rsidP="003C4EE6" w14:paraId="0E42DD35" w14:textId="1F0807BE">
      <w:pPr>
        <w:pStyle w:val="Bulletlevel20"/>
        <w:rPr>
          <w:rFonts w:ascii="Times New Roman" w:hAnsi="Times New Roman" w:cs="Times New Roman"/>
        </w:rPr>
      </w:pPr>
      <w:r w:rsidRPr="00BB722C">
        <w:rPr>
          <w:rFonts w:ascii="Times New Roman" w:hAnsi="Times New Roman" w:cs="Times New Roman"/>
          <w:lang w:val="en-US"/>
        </w:rPr>
        <w:t>E</w:t>
      </w:r>
      <w:r w:rsidRPr="00BB722C">
        <w:rPr>
          <w:rFonts w:ascii="Times New Roman" w:hAnsi="Times New Roman" w:cs="Times New Roman"/>
          <w:lang w:val="en-US"/>
        </w:rPr>
        <w:t xml:space="preserve">ffective </w:t>
      </w:r>
      <w:r w:rsidRPr="00BB722C" w:rsidR="00FB10C1">
        <w:rPr>
          <w:rFonts w:ascii="Times New Roman" w:hAnsi="Times New Roman" w:cs="Times New Roman"/>
          <w:lang w:val="en-US"/>
        </w:rPr>
        <w:t xml:space="preserve">October 1, </w:t>
      </w:r>
      <w:r w:rsidRPr="00BB722C">
        <w:rPr>
          <w:rFonts w:ascii="Times New Roman" w:hAnsi="Times New Roman" w:cs="Times New Roman"/>
          <w:lang w:val="en-US"/>
        </w:rPr>
        <w:t>2025</w:t>
      </w:r>
      <w:r w:rsidRPr="00BB722C">
        <w:rPr>
          <w:rFonts w:ascii="Times New Roman" w:hAnsi="Times New Roman" w:cs="Times New Roman"/>
          <w:lang w:val="en-US"/>
        </w:rPr>
        <w:t>, HHS will adopt</w:t>
      </w:r>
      <w:r w:rsidRPr="00BB722C">
        <w:rPr>
          <w:rFonts w:ascii="Times New Roman" w:hAnsi="Times New Roman" w:cs="Times New Roman"/>
          <w:lang w:val="en-US"/>
        </w:rPr>
        <w:t xml:space="preserve"> the remaining 2 CFR </w:t>
      </w:r>
      <w:r w:rsidRPr="00BB722C" w:rsidR="00763DAA">
        <w:rPr>
          <w:rFonts w:ascii="Times New Roman" w:hAnsi="Times New Roman" w:cs="Times New Roman"/>
          <w:lang w:val="en-US"/>
        </w:rPr>
        <w:t>p</w:t>
      </w:r>
      <w:r w:rsidRPr="00BB722C">
        <w:rPr>
          <w:rFonts w:ascii="Times New Roman" w:hAnsi="Times New Roman" w:cs="Times New Roman"/>
          <w:lang w:val="en-US"/>
        </w:rPr>
        <w:t xml:space="preserve">art 200 </w:t>
      </w:r>
      <w:r w:rsidRPr="00BB722C" w:rsidR="00FB10C1">
        <w:rPr>
          <w:rFonts w:ascii="Times New Roman" w:hAnsi="Times New Roman" w:cs="Times New Roman"/>
          <w:lang w:val="en-US"/>
        </w:rPr>
        <w:t>provisions</w:t>
      </w:r>
      <w:r w:rsidRPr="00BB722C" w:rsidR="00763DAA">
        <w:rPr>
          <w:rFonts w:ascii="Times New Roman" w:hAnsi="Times New Roman" w:cs="Times New Roman"/>
          <w:lang w:val="en-US"/>
        </w:rPr>
        <w:t xml:space="preserve">, </w:t>
      </w:r>
      <w:r w:rsidRPr="00BB722C">
        <w:rPr>
          <w:rFonts w:ascii="Times New Roman" w:hAnsi="Times New Roman" w:cs="Times New Roman"/>
          <w:lang w:val="en-US"/>
        </w:rPr>
        <w:t xml:space="preserve">and </w:t>
      </w:r>
      <w:r w:rsidRPr="00BB722C" w:rsidR="00FB10C1">
        <w:rPr>
          <w:rFonts w:ascii="Times New Roman" w:hAnsi="Times New Roman" w:cs="Times New Roman"/>
          <w:lang w:val="en-US"/>
        </w:rPr>
        <w:t>the</w:t>
      </w:r>
      <w:r w:rsidRPr="00BB722C">
        <w:rPr>
          <w:rFonts w:ascii="Times New Roman" w:hAnsi="Times New Roman" w:cs="Times New Roman"/>
          <w:lang w:val="en-US"/>
        </w:rPr>
        <w:t xml:space="preserve"> HHS-specific modifications </w:t>
      </w:r>
      <w:r w:rsidRPr="00BB722C" w:rsidR="00763DAA">
        <w:rPr>
          <w:rFonts w:ascii="Times New Roman" w:hAnsi="Times New Roman" w:cs="Times New Roman"/>
          <w:lang w:val="en-US"/>
        </w:rPr>
        <w:t>located in</w:t>
      </w:r>
      <w:r w:rsidRPr="00BB722C">
        <w:rPr>
          <w:rFonts w:ascii="Times New Roman" w:hAnsi="Times New Roman" w:cs="Times New Roman"/>
          <w:lang w:val="en-US"/>
        </w:rPr>
        <w:t xml:space="preserve"> 2 CFR </w:t>
      </w:r>
      <w:r w:rsidRPr="00BB722C" w:rsidR="00763DAA">
        <w:rPr>
          <w:rFonts w:ascii="Times New Roman" w:hAnsi="Times New Roman" w:cs="Times New Roman"/>
          <w:lang w:val="en-US"/>
        </w:rPr>
        <w:t>p</w:t>
      </w:r>
      <w:r w:rsidRPr="00BB722C">
        <w:rPr>
          <w:rFonts w:ascii="Times New Roman" w:hAnsi="Times New Roman" w:cs="Times New Roman"/>
          <w:lang w:val="en-US"/>
        </w:rPr>
        <w:t xml:space="preserve">art </w:t>
      </w:r>
      <w:r w:rsidRPr="00BB722C">
        <w:rPr>
          <w:rFonts w:ascii="Times New Roman" w:hAnsi="Times New Roman" w:cs="Times New Roman"/>
          <w:lang w:val="en-US"/>
        </w:rPr>
        <w:t xml:space="preserve">300. </w:t>
      </w:r>
    </w:p>
    <w:p w:rsidR="00BE0D2F" w:rsidRPr="00BB722C" w:rsidP="00EC609F" w14:paraId="14C9F6A2" w14:textId="39E424ED">
      <w:pPr>
        <w:pStyle w:val="Bulletlevel10"/>
        <w:rPr>
          <w:rFonts w:ascii="Times New Roman" w:hAnsi="Times New Roman" w:cs="Times New Roman"/>
        </w:rPr>
      </w:pPr>
      <w:r w:rsidRPr="00BB722C">
        <w:rPr>
          <w:rFonts w:ascii="Times New Roman" w:hAnsi="Times New Roman" w:cs="Times New Roman"/>
        </w:rPr>
        <w:t xml:space="preserve">The HHS </w:t>
      </w:r>
      <w:hyperlink r:id="rId39">
        <w:r w:rsidRPr="00BB722C">
          <w:rPr>
            <w:rStyle w:val="Hyperlink"/>
            <w:rFonts w:ascii="Times New Roman" w:hAnsi="Times New Roman" w:cs="Times New Roman"/>
            <w:color w:val="193448"/>
            <w:lang w:val="en-US"/>
          </w:rPr>
          <w:t>Grants Policy Statemen</w:t>
        </w:r>
        <w:r w:rsidRPr="00BB722C" w:rsidR="00AC148C">
          <w:rPr>
            <w:rStyle w:val="Hyperlink"/>
            <w:rFonts w:ascii="Times New Roman" w:hAnsi="Times New Roman" w:cs="Times New Roman"/>
            <w:color w:val="193448"/>
            <w:lang w:val="en-US"/>
          </w:rPr>
          <w:t>t [PDF]</w:t>
        </w:r>
      </w:hyperlink>
      <w:r w:rsidRPr="00BB722C">
        <w:rPr>
          <w:rFonts w:ascii="Times New Roman" w:hAnsi="Times New Roman" w:cs="Times New Roman"/>
        </w:rPr>
        <w:t xml:space="preserve"> (GPS). This document has terms and conditions tied to your award. If there are any exceptions to the GPS, they</w:t>
      </w:r>
      <w:r w:rsidRPr="00BB722C" w:rsidR="00EE7A02">
        <w:rPr>
          <w:rFonts w:ascii="Times New Roman" w:hAnsi="Times New Roman" w:cs="Times New Roman"/>
        </w:rPr>
        <w:t>’</w:t>
      </w:r>
      <w:r w:rsidRPr="00BB722C">
        <w:rPr>
          <w:rFonts w:ascii="Times New Roman" w:hAnsi="Times New Roman" w:cs="Times New Roman"/>
        </w:rPr>
        <w:t xml:space="preserve">ll be listed in your Notice of Award. </w:t>
      </w:r>
    </w:p>
    <w:p w:rsidR="00BE1BDC" w:rsidRPr="00BB722C" w:rsidP="00EC609F" w14:paraId="7A77829B" w14:textId="1C14F8A5">
      <w:pPr>
        <w:pStyle w:val="Bulletlevel10"/>
        <w:rPr>
          <w:rFonts w:ascii="Times New Roman" w:hAnsi="Times New Roman" w:cs="Times New Roman"/>
        </w:rPr>
      </w:pPr>
      <w:r w:rsidRPr="00BB722C">
        <w:rPr>
          <w:rFonts w:ascii="Times New Roman" w:hAnsi="Times New Roman" w:cs="Times New Roman"/>
        </w:rPr>
        <w:t>All federal statutes and regulations relevant to federal financial assistance, including those highlighted in</w:t>
      </w:r>
      <w:r w:rsidRPr="00BB722C" w:rsidR="00EF1106">
        <w:rPr>
          <w:rFonts w:ascii="Times New Roman" w:hAnsi="Times New Roman" w:cs="Times New Roman"/>
        </w:rPr>
        <w:t xml:space="preserve"> the</w:t>
      </w:r>
      <w:r w:rsidRPr="00BB722C">
        <w:rPr>
          <w:rFonts w:ascii="Times New Roman" w:hAnsi="Times New Roman" w:cs="Times New Roman"/>
        </w:rPr>
        <w:t xml:space="preserve"> </w:t>
      </w:r>
      <w:hyperlink r:id="rId40">
        <w:r w:rsidRPr="00BB722C" w:rsidR="000A4A9F">
          <w:rPr>
            <w:rStyle w:val="Hyperlink"/>
            <w:rFonts w:ascii="Times New Roman" w:hAnsi="Times New Roman" w:cs="Times New Roman"/>
            <w:color w:val="193448"/>
            <w:lang w:val="en-US"/>
          </w:rPr>
          <w:t>HHS Administrative and National Policy Requirements [PDF]</w:t>
        </w:r>
      </w:hyperlink>
      <w:r w:rsidRPr="00BB722C" w:rsidR="00E86B58">
        <w:rPr>
          <w:rFonts w:ascii="Times New Roman" w:hAnsi="Times New Roman" w:cs="Times New Roman"/>
        </w:rPr>
        <w:t xml:space="preserve"> and the </w:t>
      </w:r>
      <w:hyperlink r:id="rId41">
        <w:r w:rsidRPr="00BB722C" w:rsidR="1990AA3D">
          <w:rPr>
            <w:rStyle w:val="Hyperlink"/>
            <w:rFonts w:ascii="Times New Roman" w:hAnsi="Times New Roman" w:cs="Times New Roman"/>
            <w:color w:val="193448"/>
            <w:lang w:val="en-US"/>
          </w:rPr>
          <w:t xml:space="preserve">ACF </w:t>
        </w:r>
        <w:r w:rsidRPr="00BB722C" w:rsidR="1DE53F2A">
          <w:rPr>
            <w:rStyle w:val="Hyperlink"/>
            <w:rFonts w:ascii="Times New Roman" w:hAnsi="Times New Roman" w:cs="Times New Roman"/>
            <w:color w:val="193448"/>
            <w:lang w:val="en-US"/>
          </w:rPr>
          <w:t>Administrative and National Policy Requirements</w:t>
        </w:r>
      </w:hyperlink>
      <w:r w:rsidRPr="00BB722C" w:rsidR="58E4E025">
        <w:rPr>
          <w:rFonts w:ascii="Times New Roman" w:hAnsi="Times New Roman" w:cs="Times New Roman"/>
        </w:rPr>
        <w:t>.</w:t>
      </w:r>
    </w:p>
    <w:p w:rsidR="00875B90" w:rsidRPr="00BB722C" w:rsidP="00EC609F" w14:paraId="7C29B3C2" w14:textId="62AB8B37">
      <w:pPr>
        <w:pStyle w:val="Bulletlevel10"/>
        <w:rPr>
          <w:rFonts w:ascii="Times New Roman" w:hAnsi="Times New Roman" w:cs="Times New Roman"/>
          <w:color w:val="035629" w:themeColor="accent5" w:themeShade="80"/>
        </w:rPr>
      </w:pPr>
      <w:r w:rsidRPr="00BB722C">
        <w:rPr>
          <w:rFonts w:ascii="Times New Roman" w:hAnsi="Times New Roman" w:cs="Times New Roman"/>
          <w:lang w:val="en-US"/>
        </w:rPr>
        <w:t xml:space="preserve">2 CFR §200.300(a) Obligations and protections for recipients’ rights, including those for faith-based organizations. </w:t>
      </w:r>
    </w:p>
    <w:p w:rsidR="00085AB8" w:rsidRPr="00BB722C" w:rsidP="00EC609F" w14:paraId="504A012A" w14:textId="1AD72A50">
      <w:pPr>
        <w:pStyle w:val="Bulletlevel10"/>
        <w:rPr>
          <w:rFonts w:ascii="Times New Roman" w:hAnsi="Times New Roman" w:cs="Times New Roman"/>
        </w:rPr>
      </w:pPr>
      <w:r w:rsidRPr="00BB722C">
        <w:rPr>
          <w:rFonts w:ascii="Times New Roman" w:hAnsi="Times New Roman" w:cs="Times New Roman"/>
          <w:lang w:val="en-US"/>
        </w:rPr>
        <w:t>Applicable p</w:t>
      </w:r>
      <w:r w:rsidRPr="00BB722C" w:rsidR="00CE7F8F">
        <w:rPr>
          <w:rFonts w:ascii="Times New Roman" w:hAnsi="Times New Roman" w:cs="Times New Roman"/>
          <w:lang w:val="en-US"/>
        </w:rPr>
        <w:t xml:space="preserve">rogram </w:t>
      </w:r>
      <w:r w:rsidRPr="00BB722C" w:rsidR="00A021D0">
        <w:rPr>
          <w:rFonts w:ascii="Times New Roman" w:hAnsi="Times New Roman" w:cs="Times New Roman"/>
          <w:lang w:val="en-US"/>
        </w:rPr>
        <w:t xml:space="preserve">statute and </w:t>
      </w:r>
      <w:r w:rsidRPr="00BB722C" w:rsidR="00CE7F8F">
        <w:rPr>
          <w:rFonts w:ascii="Times New Roman" w:hAnsi="Times New Roman" w:cs="Times New Roman"/>
          <w:lang w:val="en-US"/>
        </w:rPr>
        <w:t xml:space="preserve">regulations at </w:t>
      </w:r>
      <w:hyperlink r:id="rId42" w:history="1">
        <w:r w:rsidRPr="00BB722C" w:rsidR="00666785">
          <w:rPr>
            <w:rStyle w:val="Hyperlink"/>
            <w:rFonts w:ascii="Times New Roman" w:hAnsi="Times New Roman" w:cs="Times New Roman"/>
          </w:rPr>
          <w:t>https://sam.gov/fal/63637ebff2954b378d497065a6bfe02f/view</w:t>
        </w:r>
      </w:hyperlink>
      <w:r w:rsidRPr="00BB722C" w:rsidR="00666785">
        <w:rPr>
          <w:rFonts w:ascii="Times New Roman" w:hAnsi="Times New Roman" w:cs="Times New Roman"/>
        </w:rPr>
        <w:t xml:space="preserve"> under the Compliance section</w:t>
      </w:r>
      <w:r w:rsidRPr="00BB722C" w:rsidR="002C414D">
        <w:rPr>
          <w:rFonts w:ascii="Times New Roman" w:hAnsi="Times New Roman" w:cs="Times New Roman"/>
          <w:lang w:val="en-US"/>
        </w:rPr>
        <w:t>.</w:t>
      </w:r>
    </w:p>
    <w:p w:rsidR="00655A35" w:rsidRPr="00655A35" w:rsidP="00E162E6" w14:paraId="4CFC1289" w14:textId="61C25D5F">
      <w:pPr>
        <w:rPr>
          <w:rFonts w:ascii="Times New Roman" w:hAnsi="Times New Roman" w:cs="Times New Roman"/>
          <w:b/>
          <w:bCs/>
          <w:u w:val="single"/>
        </w:rPr>
      </w:pPr>
      <w:r w:rsidRPr="00655A35">
        <w:rPr>
          <w:rFonts w:ascii="Times New Roman" w:hAnsi="Times New Roman" w:cs="Times New Roman"/>
          <w:b/>
          <w:bCs/>
          <w:u w:val="single"/>
        </w:rPr>
        <w:t>2. REPORTING</w:t>
      </w:r>
    </w:p>
    <w:p w:rsidR="00BE0D2F" w:rsidRPr="00655A35" w:rsidP="00E162E6" w14:paraId="67D92BFD" w14:textId="6A39F86B">
      <w:pPr>
        <w:rPr>
          <w:rFonts w:ascii="Times New Roman" w:hAnsi="Times New Roman" w:cs="Times New Roman"/>
        </w:rPr>
      </w:pPr>
      <w:r w:rsidRPr="00655A35">
        <w:rPr>
          <w:rFonts w:ascii="Times New Roman" w:hAnsi="Times New Roman" w:cs="Times New Roman"/>
        </w:rPr>
        <w:t xml:space="preserve">As a recipient, </w:t>
      </w:r>
      <w:r w:rsidRPr="00655A35">
        <w:rPr>
          <w:rFonts w:ascii="Times New Roman" w:hAnsi="Times New Roman" w:cs="Times New Roman"/>
        </w:rPr>
        <w:t xml:space="preserve">you will have to submit performance </w:t>
      </w:r>
      <w:r w:rsidRPr="00655A35" w:rsidR="00905E2F">
        <w:rPr>
          <w:rFonts w:ascii="Times New Roman" w:hAnsi="Times New Roman" w:cs="Times New Roman"/>
        </w:rPr>
        <w:t xml:space="preserve">and financial </w:t>
      </w:r>
      <w:r w:rsidRPr="00655A35">
        <w:rPr>
          <w:rFonts w:ascii="Times New Roman" w:hAnsi="Times New Roman" w:cs="Times New Roman"/>
        </w:rPr>
        <w:t>reports. To learn more about reporting, see</w:t>
      </w:r>
      <w:r w:rsidRPr="00655A35" w:rsidR="001B0644">
        <w:rPr>
          <w:rFonts w:ascii="Times New Roman" w:hAnsi="Times New Roman" w:cs="Times New Roman"/>
        </w:rPr>
        <w:t xml:space="preserve"> </w:t>
      </w:r>
      <w:hyperlink r:id="rId43" w:history="1">
        <w:r w:rsidRPr="00655A35" w:rsidR="001B0644">
          <w:rPr>
            <w:rStyle w:val="Hyperlink"/>
            <w:rFonts w:ascii="Times New Roman" w:hAnsi="Times New Roman" w:cs="Times New Roman"/>
          </w:rPr>
          <w:t xml:space="preserve">Reporting </w:t>
        </w:r>
        <w:r w:rsidRPr="00655A35" w:rsidR="00F66DDB">
          <w:rPr>
            <w:rStyle w:val="Hyperlink"/>
            <w:rFonts w:ascii="Times New Roman" w:hAnsi="Times New Roman" w:cs="Times New Roman"/>
          </w:rPr>
          <w:t>at the ACF website</w:t>
        </w:r>
      </w:hyperlink>
      <w:r w:rsidRPr="00655A35" w:rsidR="001B0644">
        <w:rPr>
          <w:rFonts w:ascii="Times New Roman" w:hAnsi="Times New Roman" w:cs="Times New Roman"/>
        </w:rPr>
        <w:t xml:space="preserve">. </w:t>
      </w:r>
    </w:p>
    <w:p w:rsidR="00BE1BDC" w:rsidRPr="00655A35" w:rsidP="00EC609F" w14:paraId="3D788441" w14:textId="7AFF553E">
      <w:pPr>
        <w:pStyle w:val="Bulletlevel10"/>
        <w:rPr>
          <w:rFonts w:ascii="Times New Roman" w:hAnsi="Times New Roman" w:cs="Times New Roman"/>
        </w:rPr>
      </w:pPr>
      <w:r w:rsidRPr="00655A35">
        <w:rPr>
          <w:rFonts w:ascii="Times New Roman" w:hAnsi="Times New Roman" w:cs="Times New Roman"/>
        </w:rPr>
        <w:t xml:space="preserve">Performance </w:t>
      </w:r>
      <w:r w:rsidRPr="00655A35" w:rsidR="00AC1460">
        <w:rPr>
          <w:rFonts w:ascii="Times New Roman" w:hAnsi="Times New Roman" w:cs="Times New Roman"/>
        </w:rPr>
        <w:t>r</w:t>
      </w:r>
      <w:r w:rsidRPr="00655A35">
        <w:rPr>
          <w:rFonts w:ascii="Times New Roman" w:hAnsi="Times New Roman" w:cs="Times New Roman"/>
        </w:rPr>
        <w:t xml:space="preserve">eport </w:t>
      </w:r>
      <w:r w:rsidRPr="00655A35" w:rsidR="00AC1460">
        <w:rPr>
          <w:rFonts w:ascii="Times New Roman" w:hAnsi="Times New Roman" w:cs="Times New Roman"/>
        </w:rPr>
        <w:t>f</w:t>
      </w:r>
      <w:r w:rsidRPr="00655A35">
        <w:rPr>
          <w:rFonts w:ascii="Times New Roman" w:hAnsi="Times New Roman" w:cs="Times New Roman"/>
        </w:rPr>
        <w:t>orm:</w:t>
      </w:r>
      <w:r w:rsidRPr="00655A35" w:rsidR="003E1CDC">
        <w:rPr>
          <w:rFonts w:ascii="Times New Roman" w:hAnsi="Times New Roman" w:cs="Times New Roman"/>
        </w:rPr>
        <w:t xml:space="preserve"> </w:t>
      </w:r>
      <w:r w:rsidRPr="00655A35" w:rsidR="00905E2F">
        <w:rPr>
          <w:rFonts w:ascii="Times New Roman" w:hAnsi="Times New Roman" w:cs="Times New Roman"/>
        </w:rPr>
        <w:t xml:space="preserve">ACF-OGM-PPR </w:t>
      </w:r>
    </w:p>
    <w:p w:rsidR="000818D0" w:rsidRPr="00655A35" w:rsidP="00EC609F" w14:paraId="6A335B15" w14:textId="346D0B5C">
      <w:pPr>
        <w:pStyle w:val="Bulletlevel20"/>
        <w:rPr>
          <w:rFonts w:ascii="Times New Roman" w:hAnsi="Times New Roman" w:cs="Times New Roman"/>
        </w:rPr>
      </w:pPr>
      <w:r w:rsidRPr="00655A35">
        <w:rPr>
          <w:rFonts w:ascii="Times New Roman" w:hAnsi="Times New Roman" w:cs="Times New Roman"/>
        </w:rPr>
        <w:t xml:space="preserve">Performance </w:t>
      </w:r>
      <w:r w:rsidRPr="00655A35" w:rsidR="00AC1460">
        <w:rPr>
          <w:rFonts w:ascii="Times New Roman" w:hAnsi="Times New Roman" w:cs="Times New Roman"/>
        </w:rPr>
        <w:t>r</w:t>
      </w:r>
      <w:r w:rsidRPr="00655A35">
        <w:rPr>
          <w:rFonts w:ascii="Times New Roman" w:hAnsi="Times New Roman" w:cs="Times New Roman"/>
        </w:rPr>
        <w:t>eport frequency</w:t>
      </w:r>
      <w:r w:rsidRPr="00655A35" w:rsidR="00E162E6">
        <w:rPr>
          <w:rFonts w:ascii="Times New Roman" w:hAnsi="Times New Roman" w:cs="Times New Roman"/>
        </w:rPr>
        <w:t>:</w:t>
      </w:r>
      <w:sdt>
        <w:sdtPr>
          <w:rPr>
            <w:rFonts w:ascii="Times New Roman" w:hAnsi="Times New Roman" w:cs="Times New Roman"/>
          </w:rPr>
          <w:id w:val="-1848236508"/>
          <w:placeholder>
            <w:docPart w:val="A97229A609794BFBB2F24E54D9CC6B33"/>
          </w:placeholder>
          <w:dropDownList w:lastValue="Semiannually">
            <w:listItem w:value="Choose frequency."/>
            <w:listItem w:value="Quarterly" w:displayText="Quarterly"/>
            <w:listItem w:value="Semiannually" w:displayText="Semiannually"/>
            <w:listItem w:value="Annually" w:displayText="Annually"/>
          </w:dropDownList>
        </w:sdtPr>
        <w:sdtContent>
          <w:r>
            <w:rPr>
              <w:rFonts w:ascii="Times New Roman" w:hAnsi="Times New Roman" w:cs="Times New Roman"/>
            </w:rPr>
            <w:t>Semiannually</w:t>
          </w:r>
        </w:sdtContent>
      </w:sdt>
      <w:r w:rsidRPr="00655A35" w:rsidR="00E162E6">
        <w:rPr>
          <w:rFonts w:ascii="Times New Roman" w:hAnsi="Times New Roman" w:cs="Times New Roman"/>
        </w:rPr>
        <w:t xml:space="preserve"> </w:t>
      </w:r>
    </w:p>
    <w:p w:rsidR="00BE1BDC" w:rsidRPr="00655A35" w:rsidP="00EC609F" w14:paraId="3D82D7F4" w14:textId="5AC75D0D">
      <w:pPr>
        <w:pStyle w:val="Bulletlevel10"/>
        <w:rPr>
          <w:rFonts w:ascii="Times New Roman" w:hAnsi="Times New Roman" w:cs="Times New Roman"/>
        </w:rPr>
      </w:pPr>
      <w:r w:rsidRPr="00655A35">
        <w:rPr>
          <w:rFonts w:ascii="Times New Roman" w:hAnsi="Times New Roman" w:cs="Times New Roman"/>
        </w:rPr>
        <w:t xml:space="preserve">Financial </w:t>
      </w:r>
      <w:r w:rsidRPr="00655A35" w:rsidR="00AC1460">
        <w:rPr>
          <w:rFonts w:ascii="Times New Roman" w:hAnsi="Times New Roman" w:cs="Times New Roman"/>
        </w:rPr>
        <w:t>r</w:t>
      </w:r>
      <w:r w:rsidRPr="00655A35">
        <w:rPr>
          <w:rFonts w:ascii="Times New Roman" w:hAnsi="Times New Roman" w:cs="Times New Roman"/>
        </w:rPr>
        <w:t xml:space="preserve">eport </w:t>
      </w:r>
      <w:r w:rsidRPr="00655A35" w:rsidR="00AC1460">
        <w:rPr>
          <w:rFonts w:ascii="Times New Roman" w:hAnsi="Times New Roman" w:cs="Times New Roman"/>
        </w:rPr>
        <w:t>f</w:t>
      </w:r>
      <w:r w:rsidRPr="00655A35">
        <w:rPr>
          <w:rFonts w:ascii="Times New Roman" w:hAnsi="Times New Roman" w:cs="Times New Roman"/>
        </w:rPr>
        <w:t>orm:</w:t>
      </w:r>
      <w:r w:rsidRPr="00655A35" w:rsidR="003E1CDC">
        <w:rPr>
          <w:rFonts w:ascii="Times New Roman" w:hAnsi="Times New Roman" w:cs="Times New Roman"/>
        </w:rPr>
        <w:t xml:space="preserve"> </w:t>
      </w:r>
      <w:r w:rsidRPr="00655A35" w:rsidR="00905E2F">
        <w:rPr>
          <w:rFonts w:ascii="Times New Roman" w:hAnsi="Times New Roman" w:cs="Times New Roman"/>
        </w:rPr>
        <w:t xml:space="preserve">SF-425 FFR </w:t>
      </w:r>
    </w:p>
    <w:p w:rsidR="00BE1BDC" w:rsidRPr="00655A35" w:rsidP="00EC609F" w14:paraId="25753C0C" w14:textId="437FA661">
      <w:pPr>
        <w:pStyle w:val="Bulletlevel20"/>
        <w:rPr>
          <w:rFonts w:ascii="Times New Roman" w:hAnsi="Times New Roman" w:cs="Times New Roman"/>
        </w:rPr>
      </w:pPr>
      <w:r w:rsidRPr="00655A35">
        <w:rPr>
          <w:rFonts w:ascii="Times New Roman" w:hAnsi="Times New Roman" w:cs="Times New Roman"/>
        </w:rPr>
        <w:t xml:space="preserve">Financial </w:t>
      </w:r>
      <w:r w:rsidRPr="00655A35" w:rsidR="00AC1460">
        <w:rPr>
          <w:rFonts w:ascii="Times New Roman" w:hAnsi="Times New Roman" w:cs="Times New Roman"/>
        </w:rPr>
        <w:t>r</w:t>
      </w:r>
      <w:r w:rsidRPr="00655A35">
        <w:rPr>
          <w:rFonts w:ascii="Times New Roman" w:hAnsi="Times New Roman" w:cs="Times New Roman"/>
        </w:rPr>
        <w:t>eport frequency:</w:t>
      </w:r>
      <w:sdt>
        <w:sdtPr>
          <w:rPr>
            <w:rFonts w:ascii="Times New Roman" w:hAnsi="Times New Roman" w:cs="Times New Roman"/>
          </w:rPr>
          <w:id w:val="1088503728"/>
          <w:placeholder>
            <w:docPart w:val="29774614240742879BFCA032704A0CA5"/>
          </w:placeholder>
          <w:dropDownList w:lastValue="Semiannually">
            <w:listItem w:value="Choose frequency."/>
            <w:listItem w:value="Quarterly" w:displayText="Quarterly"/>
            <w:listItem w:value="Semiannually" w:displayText="Semiannually"/>
            <w:listItem w:value="Annually" w:displayText="Annually"/>
          </w:dropDownList>
        </w:sdtPr>
        <w:sdtContent>
          <w:r>
            <w:rPr>
              <w:rFonts w:ascii="Times New Roman" w:hAnsi="Times New Roman" w:cs="Times New Roman"/>
            </w:rPr>
            <w:t>Semiannually</w:t>
          </w:r>
        </w:sdtContent>
      </w:sdt>
    </w:p>
    <w:p w:rsidR="00F82F84" w:rsidP="00F82F84" w14:paraId="70F5022D" w14:textId="77EDA98A">
      <w:pPr>
        <w:pStyle w:val="Bulletlevel10"/>
        <w:numPr>
          <w:ilvl w:val="0"/>
          <w:numId w:val="0"/>
        </w:numPr>
        <w:ind w:left="720"/>
      </w:pPr>
    </w:p>
    <w:p w:rsidR="008B7BE8" w:rsidRPr="00E26594" w:rsidP="00F82F84" w14:paraId="16D54B0F" w14:textId="548B1D3E">
      <w:pPr>
        <w:pStyle w:val="Bulletlevel20"/>
        <w:numPr>
          <w:ilvl w:val="0"/>
          <w:numId w:val="0"/>
        </w:numPr>
      </w:pPr>
    </w:p>
    <w:p w:rsidR="00655A35" w:rsidP="00655A35" w14:paraId="44E9F780" w14:textId="77777777">
      <w:bookmarkStart w:id="53" w:name="_Paper_Submissions"/>
      <w:bookmarkStart w:id="54" w:name="_Exemptions_for_Paper"/>
      <w:bookmarkStart w:id="55" w:name="_Letter_of_Intent"/>
      <w:bookmarkStart w:id="56" w:name="_Intergovernmental_Review"/>
      <w:bookmarkStart w:id="57" w:name="_Applicant_Contacts"/>
      <w:bookmarkStart w:id="58" w:name="_Contacts_&amp;_Support"/>
      <w:bookmarkStart w:id="59" w:name="_Contacts_and_Support"/>
      <w:bookmarkEnd w:id="53"/>
      <w:bookmarkEnd w:id="54"/>
      <w:bookmarkEnd w:id="55"/>
      <w:bookmarkEnd w:id="56"/>
      <w:bookmarkEnd w:id="57"/>
      <w:bookmarkEnd w:id="58"/>
      <w:bookmarkEnd w:id="59"/>
      <w:bookmarkEnd w:id="50"/>
    </w:p>
    <w:p w:rsidR="00655A35" w:rsidP="00655A35" w14:paraId="58DD9C8D" w14:textId="77777777"/>
    <w:p w:rsidR="00655A35" w:rsidRPr="00BC1BD4" w:rsidP="00655A35" w14:paraId="477EA65D" w14:textId="25C25D08">
      <w:pPr>
        <w:rPr>
          <w:rFonts w:ascii="Times New Roman" w:hAnsi="Times New Roman" w:cs="Times New Roman"/>
          <w:sz w:val="34"/>
          <w:szCs w:val="34"/>
          <w:u w:val="single"/>
        </w:rPr>
      </w:pPr>
      <w:r w:rsidRPr="00BC1BD4">
        <w:rPr>
          <w:rFonts w:ascii="Times New Roman" w:hAnsi="Times New Roman" w:cs="Times New Roman"/>
          <w:sz w:val="34"/>
          <w:szCs w:val="34"/>
          <w:u w:val="single"/>
        </w:rPr>
        <w:t>VII: CONTACTS AND SUPPORT</w:t>
      </w:r>
    </w:p>
    <w:p w:rsidR="00655A35" w:rsidP="00655A35" w14:paraId="0B589D2F" w14:textId="77777777">
      <w:pPr>
        <w:rPr>
          <w:rFonts w:ascii="Times New Roman" w:hAnsi="Times New Roman" w:cs="Times New Roman"/>
          <w:b/>
          <w:bCs/>
          <w:u w:val="single"/>
        </w:rPr>
      </w:pPr>
    </w:p>
    <w:p w:rsidR="00655A35" w:rsidRPr="00BC1BD4" w:rsidP="00655A35" w14:paraId="584BAEE4" w14:textId="23D59D8B">
      <w:pPr>
        <w:rPr>
          <w:rFonts w:ascii="Times New Roman" w:hAnsi="Times New Roman" w:cs="Times New Roman"/>
          <w:b/>
          <w:bCs/>
          <w:u w:val="single"/>
        </w:rPr>
      </w:pPr>
      <w:r w:rsidRPr="00BC1BD4">
        <w:rPr>
          <w:rFonts w:ascii="Times New Roman" w:hAnsi="Times New Roman" w:cs="Times New Roman"/>
          <w:b/>
          <w:bCs/>
          <w:u w:val="single"/>
        </w:rPr>
        <w:t>A. PROGRAM</w:t>
      </w:r>
    </w:p>
    <w:p w:rsidR="00655A35" w:rsidRPr="00BC1BD4" w:rsidP="00655A35" w14:paraId="6F610035" w14:textId="77777777">
      <w:pPr>
        <w:rPr>
          <w:rFonts w:ascii="Times New Roman" w:hAnsi="Times New Roman" w:cs="Times New Roman"/>
          <w:b/>
          <w:bCs/>
          <w:u w:val="single"/>
        </w:rPr>
      </w:pPr>
    </w:p>
    <w:p w:rsidR="00D65467" w:rsidRPr="00BC1BD4" w:rsidP="00BC1BD4" w14:paraId="26CF24FB" w14:textId="2A7D66F0">
      <w:pPr>
        <w:ind w:left="540"/>
        <w:rPr>
          <w:rFonts w:ascii="Times New Roman" w:hAnsi="Times New Roman" w:cs="Times New Roman"/>
        </w:rPr>
      </w:pPr>
      <w:r>
        <w:rPr>
          <w:rFonts w:ascii="Times New Roman" w:hAnsi="Times New Roman" w:cs="Times New Roman"/>
        </w:rPr>
        <w:t>{POINT OF CONTACT]</w:t>
      </w:r>
    </w:p>
    <w:p w:rsidR="00666785" w:rsidRPr="00BC1BD4" w:rsidP="00BC1BD4" w14:paraId="58F0807D" w14:textId="6E5D548D">
      <w:pPr>
        <w:ind w:left="540"/>
        <w:rPr>
          <w:rFonts w:ascii="Times New Roman" w:hAnsi="Times New Roman" w:cs="Times New Roman"/>
        </w:rPr>
      </w:pPr>
      <w:r>
        <w:rPr>
          <w:rFonts w:ascii="Times New Roman" w:hAnsi="Times New Roman" w:cs="Times New Roman"/>
        </w:rPr>
        <w:t>{EMAIL]</w:t>
      </w:r>
    </w:p>
    <w:p w:rsidR="006F794B" w:rsidP="00D65467" w14:paraId="46CD127F" w14:textId="77777777">
      <w:pPr>
        <w:rPr>
          <w:rFonts w:ascii="Times New Roman" w:hAnsi="Times New Roman" w:cs="Times New Roman"/>
          <w:b/>
          <w:bCs/>
          <w:u w:val="single"/>
        </w:rPr>
      </w:pPr>
      <w:bookmarkStart w:id="60" w:name="_Grants_management_1"/>
      <w:bookmarkStart w:id="61" w:name="_Grants_Management"/>
      <w:bookmarkStart w:id="62" w:name="_Toc145568330"/>
      <w:bookmarkEnd w:id="60"/>
      <w:bookmarkEnd w:id="61"/>
    </w:p>
    <w:p w:rsidR="00655A35" w:rsidRPr="006F794B" w:rsidP="00D65467" w14:paraId="0DDA5DA5" w14:textId="7E315D16">
      <w:pPr>
        <w:rPr>
          <w:rFonts w:ascii="Times New Roman" w:hAnsi="Times New Roman" w:cs="Times New Roman"/>
          <w:b/>
          <w:bCs/>
          <w:u w:val="single"/>
        </w:rPr>
      </w:pPr>
      <w:r w:rsidRPr="006F794B">
        <w:rPr>
          <w:rFonts w:ascii="Times New Roman" w:hAnsi="Times New Roman" w:cs="Times New Roman"/>
          <w:b/>
          <w:bCs/>
          <w:u w:val="single"/>
        </w:rPr>
        <w:t>B. GRANTS MANAGEMENT</w:t>
      </w:r>
    </w:p>
    <w:p w:rsidR="00D65467" w:rsidRPr="006F794B" w:rsidP="00BC1BD4" w14:paraId="6D4003B6" w14:textId="240A99C0">
      <w:pPr>
        <w:ind w:left="540"/>
        <w:rPr>
          <w:rFonts w:ascii="Times New Roman" w:hAnsi="Times New Roman" w:cs="Times New Roman"/>
        </w:rPr>
      </w:pPr>
      <w:r>
        <w:rPr>
          <w:rFonts w:ascii="Times New Roman" w:hAnsi="Times New Roman" w:cs="Times New Roman"/>
        </w:rPr>
        <w:t>[POINT OF CONTACT}</w:t>
      </w:r>
    </w:p>
    <w:p w:rsidR="00D65467" w:rsidRPr="006F794B" w:rsidP="00BC1BD4" w14:paraId="4BDB5873" w14:textId="6D7CEA37">
      <w:pPr>
        <w:ind w:left="540"/>
        <w:rPr>
          <w:rFonts w:ascii="Times New Roman" w:hAnsi="Times New Roman" w:cs="Times New Roman"/>
        </w:rPr>
      </w:pPr>
      <w:r>
        <w:rPr>
          <w:rFonts w:ascii="Times New Roman" w:hAnsi="Times New Roman" w:cs="Times New Roman"/>
        </w:rPr>
        <w:t>[PHONE]</w:t>
      </w:r>
    </w:p>
    <w:p w:rsidR="00D65467" w:rsidRPr="006F794B" w:rsidP="00BC1BD4" w14:paraId="38DD0D05" w14:textId="621F5D94">
      <w:pPr>
        <w:ind w:left="540"/>
        <w:rPr>
          <w:rFonts w:ascii="Times New Roman" w:hAnsi="Times New Roman" w:cs="Times New Roman"/>
        </w:rPr>
      </w:pPr>
      <w:r>
        <w:rPr>
          <w:rFonts w:ascii="Times New Roman" w:hAnsi="Times New Roman" w:cs="Times New Roman"/>
        </w:rPr>
        <w:t>[EMAIL]</w:t>
      </w:r>
    </w:p>
    <w:bookmarkEnd w:id="62"/>
    <w:p w:rsidR="006F794B" w:rsidRPr="006F794B" w:rsidP="00D65467" w14:paraId="5E6AB0BD" w14:textId="77777777">
      <w:pPr>
        <w:rPr>
          <w:rFonts w:ascii="Times New Roman" w:hAnsi="Times New Roman" w:cs="Times New Roman"/>
          <w:b/>
          <w:bCs/>
          <w:u w:val="single"/>
        </w:rPr>
      </w:pPr>
    </w:p>
    <w:p w:rsidR="006F794B" w:rsidRPr="006F794B" w:rsidP="00D65467" w14:paraId="7537C16F" w14:textId="57F49E53">
      <w:pPr>
        <w:rPr>
          <w:rFonts w:ascii="Times New Roman" w:hAnsi="Times New Roman" w:cs="Times New Roman"/>
          <w:b/>
          <w:bCs/>
          <w:u w:val="single"/>
        </w:rPr>
      </w:pPr>
      <w:r w:rsidRPr="006F794B">
        <w:rPr>
          <w:rFonts w:ascii="Times New Roman" w:hAnsi="Times New Roman" w:cs="Times New Roman"/>
          <w:b/>
          <w:bCs/>
          <w:u w:val="single"/>
        </w:rPr>
        <w:t>C. Grants.gov</w:t>
      </w:r>
    </w:p>
    <w:p w:rsidR="00FB3EB6" w:rsidRPr="006F794B" w:rsidP="00BC1BD4" w14:paraId="64225AFF" w14:textId="387ED82B">
      <w:pPr>
        <w:ind w:left="540"/>
        <w:rPr>
          <w:rFonts w:ascii="Times New Roman" w:hAnsi="Times New Roman" w:cs="Times New Roman"/>
        </w:rPr>
      </w:pPr>
      <w:r w:rsidRPr="006F794B">
        <w:rPr>
          <w:rFonts w:ascii="Times New Roman" w:hAnsi="Times New Roman" w:cs="Times New Roman"/>
        </w:rPr>
        <w:t xml:space="preserve">Grants.gov provides 24/7 support. You can call 1-800-518-4726 or email </w:t>
      </w:r>
      <w:hyperlink r:id="rId44" w:history="1">
        <w:r w:rsidRPr="006F794B">
          <w:rPr>
            <w:rStyle w:val="Hyperlink"/>
            <w:rFonts w:ascii="Times New Roman" w:hAnsi="Times New Roman" w:cs="Times New Roman"/>
          </w:rPr>
          <w:t>support@grants.gov</w:t>
        </w:r>
      </w:hyperlink>
      <w:r w:rsidRPr="006F794B">
        <w:rPr>
          <w:rFonts w:ascii="Times New Roman" w:hAnsi="Times New Roman" w:cs="Times New Roman"/>
        </w:rPr>
        <w:t xml:space="preserve">. Hold on to your ticket number. </w:t>
      </w:r>
    </w:p>
    <w:p w:rsidR="006F794B" w:rsidRPr="006F794B" w:rsidP="00B5438D" w14:paraId="4EC96436" w14:textId="77777777">
      <w:pPr>
        <w:pStyle w:val="BodyText"/>
        <w:rPr>
          <w:rFonts w:ascii="Times New Roman" w:hAnsi="Times New Roman" w:cs="Times New Roman"/>
          <w:b/>
          <w:bCs/>
          <w:u w:val="single"/>
        </w:rPr>
      </w:pPr>
    </w:p>
    <w:p w:rsidR="006F794B" w:rsidRPr="006F794B" w:rsidP="00B5438D" w14:paraId="647A1E9B" w14:textId="3E0B33A7">
      <w:pPr>
        <w:pStyle w:val="BodyText"/>
        <w:rPr>
          <w:rFonts w:ascii="Times New Roman" w:hAnsi="Times New Roman" w:cs="Times New Roman"/>
          <w:b/>
          <w:bCs/>
          <w:u w:val="single"/>
        </w:rPr>
      </w:pPr>
      <w:r w:rsidRPr="006F794B">
        <w:rPr>
          <w:rFonts w:ascii="Times New Roman" w:hAnsi="Times New Roman" w:cs="Times New Roman"/>
          <w:b/>
          <w:bCs/>
          <w:u w:val="single"/>
        </w:rPr>
        <w:t>D. SAM.gov</w:t>
      </w:r>
    </w:p>
    <w:p w:rsidR="0033627D" w:rsidRPr="006F794B" w:rsidP="00BC1BD4" w14:paraId="35F7D955" w14:textId="634EE37D">
      <w:pPr>
        <w:pStyle w:val="BodyText"/>
        <w:ind w:left="540"/>
        <w:rPr>
          <w:rFonts w:ascii="Times New Roman" w:hAnsi="Times New Roman" w:cs="Times New Roman"/>
        </w:rPr>
      </w:pPr>
      <w:r w:rsidRPr="006F794B">
        <w:rPr>
          <w:rFonts w:ascii="Times New Roman" w:hAnsi="Times New Roman" w:cs="Times New Roman"/>
        </w:rPr>
        <w:t xml:space="preserve">If you need help, you can call </w:t>
      </w:r>
      <w:r w:rsidRPr="006F794B" w:rsidR="59276D5C">
        <w:rPr>
          <w:rFonts w:ascii="Times New Roman" w:hAnsi="Times New Roman" w:cs="Times New Roman"/>
        </w:rPr>
        <w:t>1-</w:t>
      </w:r>
      <w:r w:rsidRPr="006F794B">
        <w:rPr>
          <w:rFonts w:ascii="Times New Roman" w:hAnsi="Times New Roman" w:cs="Times New Roman"/>
        </w:rPr>
        <w:t xml:space="preserve">866-606-8220 or live chat with the </w:t>
      </w:r>
      <w:hyperlink r:id="rId45">
        <w:r w:rsidRPr="006F794B">
          <w:rPr>
            <w:rStyle w:val="Hyperlink"/>
            <w:rFonts w:ascii="Times New Roman" w:hAnsi="Times New Roman" w:cs="Times New Roman"/>
          </w:rPr>
          <w:t>Federal Service Desk</w:t>
        </w:r>
      </w:hyperlink>
      <w:r w:rsidRPr="006F794B">
        <w:rPr>
          <w:rFonts w:ascii="Times New Roman" w:hAnsi="Times New Roman" w:cs="Times New Roman"/>
        </w:rPr>
        <w:t>.</w:t>
      </w:r>
    </w:p>
    <w:p w:rsidR="006F794B" w:rsidRPr="006F794B" w:rsidP="006F794B" w14:paraId="39021998" w14:textId="77777777">
      <w:pPr>
        <w:rPr>
          <w:rFonts w:ascii="Times New Roman" w:hAnsi="Times New Roman" w:cs="Times New Roman"/>
          <w:b/>
          <w:bCs/>
          <w:u w:val="single"/>
        </w:rPr>
      </w:pPr>
    </w:p>
    <w:p w:rsidR="006F794B" w:rsidRPr="006F794B" w:rsidP="006F794B" w14:paraId="399EB9A3" w14:textId="10020839">
      <w:pPr>
        <w:rPr>
          <w:rFonts w:ascii="Times New Roman" w:hAnsi="Times New Roman" w:cs="Times New Roman"/>
          <w:b/>
          <w:bCs/>
          <w:u w:val="single"/>
        </w:rPr>
      </w:pPr>
      <w:r w:rsidRPr="006F794B">
        <w:rPr>
          <w:rFonts w:ascii="Times New Roman" w:hAnsi="Times New Roman" w:cs="Times New Roman"/>
          <w:b/>
          <w:bCs/>
          <w:u w:val="single"/>
        </w:rPr>
        <w:t>E. REFERENCE WEBSITES</w:t>
      </w:r>
    </w:p>
    <w:p w:rsidR="00624DCD" w:rsidRPr="00BC1BD4" w:rsidP="00BC1BD4" w14:paraId="6C8380DE" w14:textId="4D2AE28E">
      <w:pPr>
        <w:pStyle w:val="ListParagraph"/>
        <w:ind w:left="900"/>
        <w:rPr>
          <w:rStyle w:val="Hyperlink"/>
          <w:rFonts w:ascii="Times New Roman" w:hAnsi="Times New Roman" w:cs="Times New Roman"/>
          <w:color w:val="auto"/>
        </w:rPr>
      </w:pPr>
      <w:hyperlink r:id="rId46">
        <w:r w:rsidRPr="00BC1BD4">
          <w:rPr>
            <w:rStyle w:val="Hyperlink"/>
            <w:rFonts w:ascii="Times New Roman" w:hAnsi="Times New Roman" w:cs="Times New Roman"/>
            <w:color w:val="auto"/>
          </w:rPr>
          <w:t>U.S. Department of Health and Human Services (HHS)</w:t>
        </w:r>
      </w:hyperlink>
    </w:p>
    <w:p w:rsidR="00624DCD" w:rsidRPr="00BC1BD4" w:rsidP="00BC1BD4" w14:paraId="0BF3A7B5" w14:textId="21F140A5">
      <w:pPr>
        <w:pStyle w:val="ListParagraph"/>
        <w:ind w:left="900"/>
        <w:rPr>
          <w:rStyle w:val="Hyperlink"/>
          <w:rFonts w:ascii="Times New Roman" w:hAnsi="Times New Roman" w:cs="Times New Roman"/>
          <w:color w:val="auto"/>
        </w:rPr>
      </w:pPr>
      <w:hyperlink r:id="rId47">
        <w:r w:rsidRPr="00BC1BD4">
          <w:rPr>
            <w:rStyle w:val="Hyperlink"/>
            <w:rFonts w:ascii="Times New Roman" w:hAnsi="Times New Roman" w:cs="Times New Roman"/>
            <w:color w:val="auto"/>
          </w:rPr>
          <w:t>Administration for Children and Families (ACF)</w:t>
        </w:r>
      </w:hyperlink>
    </w:p>
    <w:p w:rsidR="00624DCD" w:rsidRPr="00BC1BD4" w:rsidP="00BC1BD4" w14:paraId="1D758354" w14:textId="33BDFA77">
      <w:pPr>
        <w:pStyle w:val="ListParagraph"/>
        <w:ind w:left="900"/>
        <w:rPr>
          <w:rStyle w:val="Hyperlink"/>
          <w:rFonts w:ascii="Times New Roman" w:hAnsi="Times New Roman" w:cs="Times New Roman"/>
          <w:color w:val="auto"/>
        </w:rPr>
      </w:pPr>
      <w:r w:rsidRPr="00BC1BD4">
        <w:rPr>
          <w:rFonts w:ascii="Times New Roman" w:hAnsi="Times New Roman" w:cs="Times New Roman"/>
        </w:rPr>
        <w:fldChar w:fldCharType="begin"/>
      </w:r>
      <w:r w:rsidRPr="00BC1BD4" w:rsidR="005F099E">
        <w:rPr>
          <w:rFonts w:ascii="Times New Roman" w:hAnsi="Times New Roman" w:cs="Times New Roman"/>
        </w:rPr>
        <w:instrText>HYPERLINK "https://grants.gov/"</w:instrText>
      </w:r>
      <w:r w:rsidRPr="00BC1BD4">
        <w:rPr>
          <w:rFonts w:ascii="Times New Roman" w:hAnsi="Times New Roman" w:cs="Times New Roman"/>
        </w:rPr>
        <w:fldChar w:fldCharType="separate"/>
      </w:r>
      <w:r w:rsidRPr="00BC1BD4">
        <w:rPr>
          <w:rStyle w:val="Hyperlink"/>
          <w:rFonts w:ascii="Times New Roman" w:hAnsi="Times New Roman" w:cs="Times New Roman"/>
          <w:color w:val="auto"/>
        </w:rPr>
        <w:t>Grants.gov</w:t>
      </w:r>
      <w:r w:rsidRPr="00BC1BD4" w:rsidR="4C8208D0">
        <w:rPr>
          <w:rStyle w:val="Hyperlink"/>
          <w:rFonts w:ascii="Times New Roman" w:hAnsi="Times New Roman" w:cs="Times New Roman"/>
          <w:color w:val="auto"/>
        </w:rPr>
        <w:t> </w:t>
      </w:r>
      <w:r w:rsidRPr="00BC1BD4" w:rsidR="17F83F98">
        <w:rPr>
          <w:rStyle w:val="Hyperlink"/>
          <w:rFonts w:ascii="Times New Roman" w:hAnsi="Times New Roman" w:cs="Times New Roman"/>
          <w:color w:val="auto"/>
        </w:rPr>
        <w:t xml:space="preserve"> </w:t>
      </w:r>
    </w:p>
    <w:p w:rsidR="00624DCD" w:rsidRPr="00BC1BD4" w:rsidP="00BC1BD4" w14:paraId="54FF58C3" w14:textId="50FBAAD1">
      <w:pPr>
        <w:pStyle w:val="ListParagraph"/>
        <w:ind w:left="900"/>
        <w:rPr>
          <w:rFonts w:ascii="Times New Roman" w:hAnsi="Times New Roman" w:cs="Times New Roman"/>
        </w:rPr>
      </w:pPr>
      <w:r w:rsidRPr="00BC1BD4">
        <w:rPr>
          <w:rFonts w:ascii="Times New Roman" w:hAnsi="Times New Roman" w:cs="Times New Roman"/>
        </w:rPr>
        <w:fldChar w:fldCharType="end"/>
      </w:r>
      <w:hyperlink r:id="rId28">
        <w:r w:rsidRPr="00BC1BD4" w:rsidR="128241BA">
          <w:rPr>
            <w:rStyle w:val="Hyperlink"/>
            <w:rFonts w:ascii="Times New Roman" w:hAnsi="Times New Roman" w:cs="Times New Roman"/>
            <w:color w:val="auto"/>
          </w:rPr>
          <w:t>Applying for an ACF Grant Award</w:t>
        </w:r>
      </w:hyperlink>
    </w:p>
    <w:p w:rsidR="00624DCD" w:rsidRPr="00BC1BD4" w:rsidP="00BC1BD4" w14:paraId="62FD188A" w14:textId="4DADFA8E">
      <w:pPr>
        <w:pStyle w:val="ListParagraph"/>
        <w:ind w:left="900"/>
        <w:rPr>
          <w:rFonts w:ascii="Times New Roman" w:hAnsi="Times New Roman" w:cs="Times New Roman"/>
        </w:rPr>
      </w:pPr>
      <w:hyperlink r:id="rId48">
        <w:r w:rsidRPr="00BC1BD4">
          <w:rPr>
            <w:rStyle w:val="Hyperlink"/>
            <w:rFonts w:ascii="Times New Roman" w:hAnsi="Times New Roman" w:cs="Times New Roman"/>
            <w:color w:val="auto"/>
          </w:rPr>
          <w:t>Grants.gov Accessibility Information</w:t>
        </w:r>
      </w:hyperlink>
      <w:r w:rsidRPr="00BC1BD4">
        <w:rPr>
          <w:rFonts w:ascii="Times New Roman" w:hAnsi="Times New Roman" w:cs="Times New Roman"/>
        </w:rPr>
        <w:t xml:space="preserve"> </w:t>
      </w:r>
    </w:p>
    <w:p w:rsidR="00624DCD" w:rsidRPr="00BC1BD4" w:rsidP="00BC1BD4" w14:paraId="22A34EF6" w14:textId="528959C8">
      <w:pPr>
        <w:pStyle w:val="ListParagraph"/>
        <w:ind w:left="900"/>
        <w:rPr>
          <w:rStyle w:val="Hyperlink"/>
          <w:rFonts w:ascii="Times New Roman" w:hAnsi="Times New Roman" w:cs="Times New Roman"/>
          <w:color w:val="auto"/>
        </w:rPr>
      </w:pPr>
      <w:hyperlink r:id="rId49">
        <w:r w:rsidRPr="00BC1BD4">
          <w:rPr>
            <w:rStyle w:val="Hyperlink"/>
            <w:rFonts w:ascii="Times New Roman" w:hAnsi="Times New Roman" w:cs="Times New Roman"/>
            <w:color w:val="auto"/>
          </w:rPr>
          <w:t>Code of Federal Regulations (CFR)</w:t>
        </w:r>
      </w:hyperlink>
      <w:r w:rsidRPr="00BC1BD4">
        <w:rPr>
          <w:rFonts w:ascii="Times New Roman" w:hAnsi="Times New Roman" w:cs="Times New Roman"/>
        </w:rPr>
        <w:t xml:space="preserve"> </w:t>
      </w:r>
    </w:p>
    <w:p w:rsidR="00624DCD" w:rsidRPr="00BC1BD4" w:rsidP="00BC1BD4" w14:paraId="6E18EB43" w14:textId="59221259">
      <w:pPr>
        <w:pStyle w:val="ListParagraph"/>
        <w:ind w:left="900"/>
        <w:rPr>
          <w:rFonts w:ascii="Times New Roman" w:hAnsi="Times New Roman" w:cs="Times New Roman"/>
          <w:u w:val="single"/>
        </w:rPr>
      </w:pPr>
      <w:hyperlink r:id="rId50">
        <w:r w:rsidRPr="00BC1BD4">
          <w:rPr>
            <w:rStyle w:val="Hyperlink"/>
            <w:rFonts w:ascii="Times New Roman" w:hAnsi="Times New Roman" w:cs="Times New Roman"/>
            <w:color w:val="auto"/>
          </w:rPr>
          <w:t>United States Code (U.S.C.)</w:t>
        </w:r>
      </w:hyperlink>
      <w:r w:rsidRPr="00BC1BD4">
        <w:rPr>
          <w:rFonts w:ascii="Times New Roman" w:hAnsi="Times New Roman" w:cs="Times New Roman"/>
        </w:rPr>
        <w:t xml:space="preserve"> </w:t>
      </w:r>
    </w:p>
    <w:p w:rsidR="00436BB0" w:rsidRPr="00BC1BD4" w:rsidP="00BC1BD4" w14:paraId="0C6C99EA" w14:textId="7CEE1C76">
      <w:pPr>
        <w:pStyle w:val="ListParagraph"/>
        <w:ind w:left="900"/>
        <w:rPr>
          <w:rFonts w:ascii="Times New Roman" w:hAnsi="Times New Roman" w:cs="Times New Roman"/>
          <w:u w:val="single"/>
        </w:rPr>
      </w:pPr>
      <w:hyperlink r:id="rId33" w:history="1">
        <w:r w:rsidRPr="00BC1BD4">
          <w:rPr>
            <w:rStyle w:val="Hyperlink"/>
            <w:rFonts w:ascii="Times New Roman" w:hAnsi="Times New Roman" w:cs="Times New Roman"/>
            <w:color w:val="auto"/>
          </w:rPr>
          <w:t>Award Terms and Conditions</w:t>
        </w:r>
      </w:hyperlink>
      <w:r w:rsidRPr="00BC1BD4">
        <w:rPr>
          <w:rFonts w:ascii="Times New Roman" w:hAnsi="Times New Roman" w:cs="Times New Roman"/>
        </w:rPr>
        <w:t xml:space="preserve"> (see also the </w:t>
      </w:r>
      <w:hyperlink r:id="rId51" w:history="1">
        <w:r w:rsidRPr="00BC1BD4">
          <w:rPr>
            <w:rStyle w:val="Hyperlink"/>
            <w:rFonts w:ascii="Times New Roman" w:hAnsi="Times New Roman" w:cs="Times New Roman"/>
            <w:color w:val="auto"/>
          </w:rPr>
          <w:t>ACF Standard Terms and Conditions [PDF]</w:t>
        </w:r>
      </w:hyperlink>
      <w:r w:rsidRPr="00BC1BD4">
        <w:rPr>
          <w:rFonts w:ascii="Times New Roman" w:hAnsi="Times New Roman" w:cs="Times New Roman"/>
        </w:rPr>
        <w:t>)</w:t>
      </w:r>
    </w:p>
    <w:p w:rsidR="00FB10C1" w:rsidRPr="00BC1BD4" w:rsidP="00BC1BD4" w14:paraId="06E6A3C0" w14:textId="340DE69C">
      <w:pPr>
        <w:pStyle w:val="ListParagraph"/>
        <w:ind w:left="900"/>
        <w:rPr>
          <w:rFonts w:ascii="Times New Roman" w:hAnsi="Times New Roman" w:cs="Times New Roman"/>
          <w:u w:val="single"/>
        </w:rPr>
      </w:pPr>
      <w:hyperlink r:id="rId41" w:history="1">
        <w:r w:rsidRPr="00BC1BD4">
          <w:rPr>
            <w:rStyle w:val="Hyperlink"/>
            <w:rFonts w:ascii="Times New Roman" w:hAnsi="Times New Roman" w:cs="Times New Roman"/>
            <w:color w:val="auto"/>
          </w:rPr>
          <w:t>ACF Administrative and National Policy Requirements</w:t>
        </w:r>
      </w:hyperlink>
    </w:p>
    <w:p w:rsidR="00AA4DD1" w:rsidRPr="00BC1BD4" w:rsidP="00BC1BD4" w14:paraId="6F40EC37" w14:textId="326D1E26">
      <w:pPr>
        <w:pStyle w:val="ListParagraph"/>
        <w:ind w:left="900"/>
        <w:rPr>
          <w:rFonts w:ascii="Times New Roman" w:hAnsi="Times New Roman" w:cs="Times New Roman"/>
          <w:u w:val="single"/>
        </w:rPr>
      </w:pPr>
      <w:hyperlink r:id="rId52" w:history="1">
        <w:r w:rsidRPr="00BC1BD4">
          <w:rPr>
            <w:rStyle w:val="Hyperlink"/>
            <w:rFonts w:ascii="Times New Roman" w:hAnsi="Times New Roman" w:cs="Times New Roman"/>
            <w:color w:val="auto"/>
          </w:rPr>
          <w:t>ACF Property Guidance</w:t>
        </w:r>
      </w:hyperlink>
    </w:p>
    <w:p w:rsidR="00D65467" w:rsidRPr="006F794B" w:rsidP="006F794B" w14:paraId="74343064" w14:textId="23B51075">
      <w:pPr>
        <w:rPr>
          <w:rFonts w:ascii="Times New Roman" w:hAnsi="Times New Roman" w:cs="Times New Roman"/>
        </w:rPr>
      </w:pPr>
    </w:p>
    <w:p w:rsidR="006F794B" w:rsidRPr="006F794B" w:rsidP="00B5438D" w14:paraId="08558761" w14:textId="7A9A8159">
      <w:pPr>
        <w:pStyle w:val="BodyText"/>
        <w:rPr>
          <w:rFonts w:ascii="Times New Roman" w:hAnsi="Times New Roman" w:cs="Times New Roman"/>
          <w:b/>
          <w:bCs/>
          <w:u w:val="single"/>
        </w:rPr>
      </w:pPr>
      <w:r w:rsidRPr="006F794B">
        <w:rPr>
          <w:rFonts w:ascii="Times New Roman" w:hAnsi="Times New Roman" w:cs="Times New Roman"/>
          <w:b/>
          <w:bCs/>
          <w:u w:val="single"/>
        </w:rPr>
        <w:t>PAPERWORK REDUCTION ACT DISCLAIMER</w:t>
      </w:r>
    </w:p>
    <w:p w:rsidR="007411CF" w:rsidP="00B5438D" w14:paraId="032D3CC4" w14:textId="133C38A3">
      <w:pPr>
        <w:pStyle w:val="BodyText"/>
        <w:rPr>
          <w:rFonts w:ascii="Times New Roman" w:hAnsi="Times New Roman" w:cs="Times New Roman"/>
        </w:rPr>
      </w:pPr>
      <w:r w:rsidRPr="006F794B">
        <w:rPr>
          <w:rFonts w:ascii="Times New Roman" w:hAnsi="Times New Roman" w:cs="Times New Roman"/>
        </w:rPr>
        <w:t xml:space="preserve">As required by the Paperwork Reduction Act, 44 U.S.C. 3501-3521, the public reporting burden for the </w:t>
      </w:r>
      <w:r w:rsidRPr="006F794B" w:rsidR="2DAC8342">
        <w:rPr>
          <w:rFonts w:ascii="Times New Roman" w:hAnsi="Times New Roman" w:cs="Times New Roman"/>
        </w:rPr>
        <w:t>p</w:t>
      </w:r>
      <w:r w:rsidRPr="006F794B">
        <w:rPr>
          <w:rFonts w:ascii="Times New Roman" w:hAnsi="Times New Roman" w:cs="Times New Roman"/>
        </w:rPr>
        <w:t xml:space="preserve">roject </w:t>
      </w:r>
      <w:r w:rsidRPr="006F794B" w:rsidR="2DAC8342">
        <w:rPr>
          <w:rFonts w:ascii="Times New Roman" w:hAnsi="Times New Roman" w:cs="Times New Roman"/>
        </w:rPr>
        <w:t>d</w:t>
      </w:r>
      <w:r w:rsidRPr="006F794B">
        <w:rPr>
          <w:rFonts w:ascii="Times New Roman" w:hAnsi="Times New Roman" w:cs="Times New Roman"/>
        </w:rPr>
        <w:t>escription (</w:t>
      </w:r>
      <w:r w:rsidRPr="006F794B" w:rsidR="2DAC8342">
        <w:rPr>
          <w:rFonts w:ascii="Times New Roman" w:hAnsi="Times New Roman" w:cs="Times New Roman"/>
        </w:rPr>
        <w:t>p</w:t>
      </w:r>
      <w:r w:rsidRPr="006F794B">
        <w:rPr>
          <w:rFonts w:ascii="Times New Roman" w:hAnsi="Times New Roman" w:cs="Times New Roman"/>
        </w:rPr>
        <w:t xml:space="preserve">roject </w:t>
      </w:r>
      <w:r w:rsidRPr="006F794B" w:rsidR="2DAC8342">
        <w:rPr>
          <w:rFonts w:ascii="Times New Roman" w:hAnsi="Times New Roman" w:cs="Times New Roman"/>
        </w:rPr>
        <w:t>n</w:t>
      </w:r>
      <w:r w:rsidRPr="006F794B">
        <w:rPr>
          <w:rFonts w:ascii="Times New Roman" w:hAnsi="Times New Roman" w:cs="Times New Roman"/>
        </w:rPr>
        <w:t xml:space="preserve">arrative, </w:t>
      </w:r>
      <w:r w:rsidRPr="006F794B" w:rsidR="2DAC8342">
        <w:rPr>
          <w:rFonts w:ascii="Times New Roman" w:hAnsi="Times New Roman" w:cs="Times New Roman"/>
        </w:rPr>
        <w:t>l</w:t>
      </w:r>
      <w:r w:rsidRPr="006F794B">
        <w:rPr>
          <w:rFonts w:ascii="Times New Roman" w:hAnsi="Times New Roman" w:cs="Times New Roman"/>
        </w:rPr>
        <w:t>ine-</w:t>
      </w:r>
      <w:r w:rsidRPr="006F794B" w:rsidR="2DAC8342">
        <w:rPr>
          <w:rFonts w:ascii="Times New Roman" w:hAnsi="Times New Roman" w:cs="Times New Roman"/>
        </w:rPr>
        <w:t>i</w:t>
      </w:r>
      <w:r w:rsidRPr="006F794B">
        <w:rPr>
          <w:rFonts w:ascii="Times New Roman" w:hAnsi="Times New Roman" w:cs="Times New Roman"/>
        </w:rPr>
        <w:t xml:space="preserve">tem </w:t>
      </w:r>
      <w:r w:rsidRPr="006F794B" w:rsidR="2DAC8342">
        <w:rPr>
          <w:rFonts w:ascii="Times New Roman" w:hAnsi="Times New Roman" w:cs="Times New Roman"/>
        </w:rPr>
        <w:t>b</w:t>
      </w:r>
      <w:r w:rsidRPr="006F794B">
        <w:rPr>
          <w:rFonts w:ascii="Times New Roman" w:hAnsi="Times New Roman" w:cs="Times New Roman"/>
        </w:rPr>
        <w:t>udget</w:t>
      </w:r>
      <w:r w:rsidRPr="006F794B" w:rsidR="2DAC8342">
        <w:rPr>
          <w:rFonts w:ascii="Times New Roman" w:hAnsi="Times New Roman" w:cs="Times New Roman"/>
        </w:rPr>
        <w:t>,</w:t>
      </w:r>
      <w:r w:rsidRPr="006F794B">
        <w:rPr>
          <w:rFonts w:ascii="Times New Roman" w:hAnsi="Times New Roman" w:cs="Times New Roman"/>
        </w:rPr>
        <w:t xml:space="preserve"> and </w:t>
      </w:r>
      <w:r w:rsidRPr="006F794B" w:rsidR="2DAC8342">
        <w:rPr>
          <w:rFonts w:ascii="Times New Roman" w:hAnsi="Times New Roman" w:cs="Times New Roman"/>
        </w:rPr>
        <w:t>j</w:t>
      </w:r>
      <w:r w:rsidRPr="006F794B">
        <w:rPr>
          <w:rFonts w:ascii="Times New Roman" w:hAnsi="Times New Roman" w:cs="Times New Roman"/>
        </w:rPr>
        <w:t>ustification) is estimated to average 60 hours per response, including the time for reviewing instructions, gathering</w:t>
      </w:r>
      <w:r w:rsidRPr="006F794B" w:rsidR="00B157EA">
        <w:rPr>
          <w:rFonts w:ascii="Times New Roman" w:hAnsi="Times New Roman" w:cs="Times New Roman"/>
        </w:rPr>
        <w:t>,</w:t>
      </w:r>
      <w:r w:rsidRPr="006F794B">
        <w:rPr>
          <w:rFonts w:ascii="Times New Roman" w:hAnsi="Times New Roman" w:cs="Times New Roman"/>
        </w:rPr>
        <w:t xml:space="preserve"> and maintaining the data needed, and reviewing the collection information. The </w:t>
      </w:r>
      <w:r w:rsidRPr="006F794B" w:rsidR="3D916EBB">
        <w:rPr>
          <w:rFonts w:ascii="Times New Roman" w:hAnsi="Times New Roman" w:cs="Times New Roman"/>
        </w:rPr>
        <w:t>p</w:t>
      </w:r>
      <w:r w:rsidRPr="006F794B">
        <w:rPr>
          <w:rFonts w:ascii="Times New Roman" w:hAnsi="Times New Roman" w:cs="Times New Roman"/>
        </w:rPr>
        <w:t xml:space="preserve">roject </w:t>
      </w:r>
      <w:r w:rsidRPr="006F794B" w:rsidR="59F0987B">
        <w:rPr>
          <w:rFonts w:ascii="Times New Roman" w:hAnsi="Times New Roman" w:cs="Times New Roman"/>
        </w:rPr>
        <w:t>d</w:t>
      </w:r>
      <w:r w:rsidRPr="006F794B">
        <w:rPr>
          <w:rFonts w:ascii="Times New Roman" w:hAnsi="Times New Roman" w:cs="Times New Roman"/>
        </w:rPr>
        <w:t xml:space="preserve">escription information collection is approved under OMB control number 0970-0139, which expires </w:t>
      </w:r>
      <w:r w:rsidRPr="006F794B" w:rsidR="3668F502">
        <w:rPr>
          <w:rFonts w:ascii="Times New Roman" w:hAnsi="Times New Roman" w:cs="Times New Roman"/>
        </w:rPr>
        <w:t xml:space="preserve">March </w:t>
      </w:r>
      <w:r w:rsidRPr="006F794B" w:rsidR="3668F502">
        <w:rPr>
          <w:rFonts w:ascii="Times New Roman" w:hAnsi="Times New Roman" w:cs="Times New Roman"/>
        </w:rPr>
        <w:t xml:space="preserve">31, </w:t>
      </w:r>
      <w:r w:rsidRPr="006F794B">
        <w:rPr>
          <w:rFonts w:ascii="Times New Roman" w:hAnsi="Times New Roman" w:cs="Times New Roman"/>
        </w:rPr>
        <w:t>202</w:t>
      </w:r>
      <w:r w:rsidRPr="006F794B" w:rsidR="47FCA06A">
        <w:rPr>
          <w:rFonts w:ascii="Times New Roman" w:hAnsi="Times New Roman" w:cs="Times New Roman"/>
        </w:rPr>
        <w:t>6</w:t>
      </w:r>
      <w:r w:rsidRPr="006F794B">
        <w:rPr>
          <w:rFonts w:ascii="Times New Roman" w:hAnsi="Times New Roman" w:cs="Times New Roman"/>
        </w:rPr>
        <w:t xml:space="preserve">. An agency may not conduct or sponsor, and a person is not required to respond </w:t>
      </w:r>
      <w:r w:rsidRPr="006F794B">
        <w:rPr>
          <w:rFonts w:ascii="Times New Roman" w:hAnsi="Times New Roman" w:cs="Times New Roman"/>
        </w:rPr>
        <w:t>to,</w:t>
      </w:r>
      <w:r w:rsidRPr="006F794B">
        <w:rPr>
          <w:rFonts w:ascii="Times New Roman" w:hAnsi="Times New Roman" w:cs="Times New Roman"/>
        </w:rPr>
        <w:t xml:space="preserve"> a collection of information unless it displays a currently valid OMB control number.</w:t>
      </w:r>
    </w:p>
    <w:p w:rsidR="00BC1BD4" w:rsidP="00B5438D" w14:paraId="3A40DB02" w14:textId="77777777">
      <w:pPr>
        <w:pStyle w:val="BodyText"/>
        <w:rPr>
          <w:rFonts w:ascii="Times New Roman" w:hAnsi="Times New Roman" w:cs="Times New Roman"/>
        </w:rPr>
      </w:pPr>
    </w:p>
    <w:p w:rsidR="00BC1BD4" w:rsidP="00B5438D" w14:paraId="66A6C7A8" w14:textId="77777777">
      <w:pPr>
        <w:pStyle w:val="BodyText"/>
        <w:rPr>
          <w:rFonts w:ascii="Times New Roman" w:hAnsi="Times New Roman" w:cs="Times New Roman"/>
        </w:rPr>
      </w:pPr>
    </w:p>
    <w:p w:rsidR="00BC1BD4" w:rsidP="00B5438D" w14:paraId="5140D85A" w14:textId="77777777">
      <w:pPr>
        <w:pStyle w:val="BodyText"/>
        <w:rPr>
          <w:rFonts w:ascii="Times New Roman" w:hAnsi="Times New Roman" w:cs="Times New Roman"/>
        </w:rPr>
      </w:pPr>
    </w:p>
    <w:p w:rsidR="00BC1BD4" w:rsidP="00B5438D" w14:paraId="33420821" w14:textId="77777777">
      <w:pPr>
        <w:pStyle w:val="BodyText"/>
        <w:rPr>
          <w:rFonts w:ascii="Times New Roman" w:hAnsi="Times New Roman" w:cs="Times New Roman"/>
        </w:rPr>
      </w:pPr>
    </w:p>
    <w:p w:rsidR="00BC1BD4" w:rsidP="00B5438D" w14:paraId="07AE89EC" w14:textId="77777777">
      <w:pPr>
        <w:pStyle w:val="BodyText"/>
        <w:rPr>
          <w:rFonts w:ascii="Times New Roman" w:hAnsi="Times New Roman" w:cs="Times New Roman"/>
        </w:rPr>
      </w:pPr>
    </w:p>
    <w:p w:rsidR="00BC1BD4" w:rsidP="00B5438D" w14:paraId="36AD3965" w14:textId="77777777">
      <w:pPr>
        <w:pStyle w:val="BodyText"/>
        <w:rPr>
          <w:rFonts w:ascii="Times New Roman" w:hAnsi="Times New Roman" w:cs="Times New Roman"/>
        </w:rPr>
      </w:pPr>
    </w:p>
    <w:p w:rsidR="00BC1BD4" w:rsidP="00B5438D" w14:paraId="73F2BE44" w14:textId="77777777">
      <w:pPr>
        <w:pStyle w:val="BodyText"/>
        <w:rPr>
          <w:rFonts w:ascii="Times New Roman" w:hAnsi="Times New Roman" w:cs="Times New Roman"/>
        </w:rPr>
      </w:pPr>
    </w:p>
    <w:p w:rsidR="00BC1BD4" w:rsidP="00B5438D" w14:paraId="62A2562B" w14:textId="77777777">
      <w:pPr>
        <w:pStyle w:val="BodyText"/>
        <w:rPr>
          <w:rFonts w:ascii="Times New Roman" w:hAnsi="Times New Roman" w:cs="Times New Roman"/>
        </w:rPr>
      </w:pPr>
    </w:p>
    <w:p w:rsidR="00BC1BD4" w:rsidP="00B5438D" w14:paraId="4641427E" w14:textId="77777777">
      <w:pPr>
        <w:pStyle w:val="BodyText"/>
        <w:rPr>
          <w:rFonts w:ascii="Times New Roman" w:hAnsi="Times New Roman" w:cs="Times New Roman"/>
        </w:rPr>
      </w:pPr>
    </w:p>
    <w:p w:rsidR="00BC1BD4" w:rsidRPr="006F794B" w:rsidP="00B5438D" w14:paraId="3FAF01DB" w14:textId="77777777">
      <w:pPr>
        <w:pStyle w:val="BodyText"/>
        <w:rPr>
          <w:rFonts w:ascii="Times New Roman" w:hAnsi="Times New Roman" w:cs="Times New Roman"/>
        </w:rPr>
      </w:pPr>
    </w:p>
    <w:p w:rsidR="00655A35" w:rsidP="00F63381" w14:paraId="394661CE" w14:textId="77777777">
      <w:pPr>
        <w:jc w:val="center"/>
        <w:rPr>
          <w:rFonts w:ascii="Times New Roman" w:hAnsi="Times New Roman" w:cs="Times New Roman"/>
          <w:b/>
          <w:bCs/>
          <w:u w:val="single"/>
        </w:rPr>
      </w:pPr>
    </w:p>
    <w:p w:rsidR="00F63381" w:rsidRPr="009C68F5" w:rsidP="00F63381" w14:paraId="0C667E62" w14:textId="298A4A05">
      <w:pPr>
        <w:jc w:val="center"/>
        <w:rPr>
          <w:rFonts w:ascii="Times New Roman" w:hAnsi="Times New Roman" w:cs="Times New Roman"/>
          <w:b/>
          <w:bCs/>
          <w:u w:val="single"/>
        </w:rPr>
      </w:pPr>
      <w:r w:rsidRPr="009C68F5">
        <w:rPr>
          <w:rFonts w:ascii="Times New Roman" w:hAnsi="Times New Roman" w:cs="Times New Roman"/>
          <w:b/>
          <w:bCs/>
          <w:u w:val="single"/>
        </w:rPr>
        <w:t xml:space="preserve">Appendix </w:t>
      </w:r>
      <w:r>
        <w:rPr>
          <w:rFonts w:ascii="Times New Roman" w:hAnsi="Times New Roman" w:cs="Times New Roman"/>
          <w:b/>
          <w:bCs/>
          <w:u w:val="single"/>
        </w:rPr>
        <w:t>A</w:t>
      </w:r>
    </w:p>
    <w:p w:rsidR="00F63381" w:rsidRPr="009C68F5" w:rsidP="00F63381" w14:paraId="530B2EC5" w14:textId="77777777">
      <w:pPr>
        <w:jc w:val="center"/>
        <w:rPr>
          <w:rFonts w:ascii="Times New Roman" w:hAnsi="Times New Roman" w:cs="Times New Roman"/>
          <w:b/>
          <w:bCs/>
        </w:rPr>
      </w:pPr>
      <w:r w:rsidRPr="009C68F5">
        <w:rPr>
          <w:rFonts w:ascii="Times New Roman" w:hAnsi="Times New Roman" w:cs="Times New Roman"/>
          <w:b/>
          <w:bCs/>
        </w:rPr>
        <w:t xml:space="preserve">Budget and Budget Justification Example ACF CDCP </w:t>
      </w:r>
    </w:p>
    <w:p w:rsidR="00F63381" w:rsidRPr="009C68F5" w:rsidP="00F63381" w14:paraId="6F0E2C1B" w14:textId="77777777">
      <w:pPr>
        <w:jc w:val="center"/>
        <w:rPr>
          <w:rFonts w:ascii="Times New Roman" w:hAnsi="Times New Roman" w:cs="Times New Roman"/>
          <w:b/>
          <w:bCs/>
        </w:rPr>
      </w:pPr>
    </w:p>
    <w:p w:rsidR="00F63381" w:rsidRPr="009C68F5" w:rsidP="00F63381" w14:paraId="0DBF0145" w14:textId="77777777">
      <w:pPr>
        <w:rPr>
          <w:rFonts w:ascii="Times New Roman" w:hAnsi="Times New Roman" w:cs="Times New Roman"/>
          <w:i/>
          <w:iCs/>
        </w:rPr>
      </w:pPr>
      <w:r w:rsidRPr="009C68F5">
        <w:rPr>
          <w:rFonts w:ascii="Times New Roman" w:hAnsi="Times New Roman" w:cs="Times New Roman"/>
          <w:i/>
          <w:iCs/>
        </w:rPr>
        <w:t>[Tip: Please read the Application Guidance Section V.B Budget and Budget Justification for the details that are required for each budget line-item category.]</w:t>
      </w:r>
    </w:p>
    <w:p w:rsidR="00F63381" w:rsidRPr="009C68F5" w:rsidP="00F63381" w14:paraId="73A07879" w14:textId="77777777">
      <w:pPr>
        <w:rPr>
          <w:rFonts w:ascii="Times New Roman" w:hAnsi="Times New Roman" w:cs="Times New Roman"/>
          <w:i/>
          <w:iCs/>
        </w:rPr>
      </w:pPr>
    </w:p>
    <w:p w:rsidR="00F63381" w:rsidRPr="009C68F5" w:rsidP="00F63381" w14:paraId="6E3AB3F0" w14:textId="77777777">
      <w:pPr>
        <w:rPr>
          <w:rFonts w:ascii="Times New Roman" w:hAnsi="Times New Roman" w:cs="Times New Roman"/>
        </w:rPr>
      </w:pPr>
      <w:r w:rsidRPr="009C68F5">
        <w:rPr>
          <w:rFonts w:ascii="Times New Roman" w:hAnsi="Times New Roman" w:cs="Times New Roman"/>
        </w:rPr>
        <w:t xml:space="preserve">This is only an </w:t>
      </w:r>
      <w:r w:rsidRPr="009C68F5">
        <w:rPr>
          <w:rFonts w:ascii="Times New Roman" w:hAnsi="Times New Roman" w:cs="Times New Roman"/>
        </w:rPr>
        <w:t>example</w:t>
      </w:r>
      <w:r w:rsidRPr="009C68F5">
        <w:rPr>
          <w:rFonts w:ascii="Times New Roman" w:hAnsi="Times New Roman" w:cs="Times New Roman"/>
        </w:rPr>
        <w:t xml:space="preserve"> Budget and Budget Justification, so adapt accordingly. Provide all needed details to fully represent your budget for the congressionally directed funds. </w:t>
      </w:r>
    </w:p>
    <w:p w:rsidR="00F63381" w:rsidRPr="009C68F5" w:rsidP="00F63381" w14:paraId="5D15F34D" w14:textId="77777777">
      <w:pPr>
        <w:rPr>
          <w:rFonts w:ascii="Times New Roman" w:hAnsi="Times New Roman" w:cs="Times New Roman"/>
        </w:rPr>
      </w:pPr>
    </w:p>
    <w:p w:rsidR="00F63381" w:rsidRPr="009C68F5" w:rsidP="00F63381" w14:paraId="2E23A737" w14:textId="77777777">
      <w:pPr>
        <w:rPr>
          <w:rFonts w:ascii="Times New Roman" w:hAnsi="Times New Roman" w:cs="Times New Roman"/>
          <w:b/>
          <w:bCs/>
        </w:rPr>
      </w:pPr>
      <w:r w:rsidRPr="009C68F5">
        <w:rPr>
          <w:rFonts w:ascii="Times New Roman" w:hAnsi="Times New Roman" w:cs="Times New Roman"/>
        </w:rPr>
        <w:t xml:space="preserve">The Budget and Budget Justification should reflect expenditures planned for the entire </w:t>
      </w:r>
      <w:r w:rsidRPr="009C68F5">
        <w:rPr>
          <w:rFonts w:ascii="Times New Roman" w:hAnsi="Times New Roman" w:cs="Times New Roman"/>
        </w:rPr>
        <w:t>12 month</w:t>
      </w:r>
      <w:r w:rsidRPr="009C68F5">
        <w:rPr>
          <w:rFonts w:ascii="Times New Roman" w:hAnsi="Times New Roman" w:cs="Times New Roman"/>
        </w:rPr>
        <w:t xml:space="preserve"> project period. </w:t>
      </w:r>
      <w:r w:rsidRPr="009C68F5">
        <w:rPr>
          <w:rFonts w:ascii="Times New Roman" w:hAnsi="Times New Roman" w:cs="Times New Roman"/>
          <w:b/>
          <w:bCs/>
        </w:rPr>
        <w:t>The total federal budget must not exceed the amount indicated by Congress for your award.</w:t>
      </w:r>
    </w:p>
    <w:p w:rsidR="00F63381" w:rsidRPr="009C68F5" w:rsidP="00F63381" w14:paraId="28D2C572" w14:textId="77777777">
      <w:pPr>
        <w:rPr>
          <w:rFonts w:ascii="Times New Roman" w:hAnsi="Times New Roman" w:cs="Times New Roman"/>
        </w:rPr>
      </w:pPr>
      <w:r w:rsidRPr="009C68F5">
        <w:rPr>
          <w:rFonts w:ascii="Times New Roman" w:hAnsi="Times New Roman" w:cs="Times New Roman"/>
        </w:rPr>
        <w:t>For your Budgets and Budget Justifications, provide:</w:t>
      </w:r>
    </w:p>
    <w:p w:rsidR="00F63381" w:rsidRPr="009C68F5" w:rsidP="00F63381" w14:paraId="38ED5F6F" w14:textId="77777777">
      <w:pPr>
        <w:pStyle w:val="ListParagraph"/>
        <w:numPr>
          <w:ilvl w:val="0"/>
          <w:numId w:val="43"/>
        </w:numPr>
        <w:spacing w:after="160"/>
        <w:contextualSpacing/>
        <w:rPr>
          <w:rFonts w:ascii="Times New Roman" w:hAnsi="Times New Roman" w:cs="Times New Roman"/>
          <w:shd w:val="clear" w:color="auto" w:fill="FFFFFF" w:themeFill="background1"/>
        </w:rPr>
      </w:pPr>
      <w:r w:rsidRPr="009C68F5">
        <w:rPr>
          <w:rFonts w:ascii="Times New Roman" w:hAnsi="Times New Roman" w:cs="Times New Roman"/>
        </w:rPr>
        <w:t>either clear labels or sufficient information to link to the funded activities detailed in the Project Description</w:t>
      </w:r>
    </w:p>
    <w:p w:rsidR="00F63381" w:rsidRPr="009C68F5" w:rsidP="00F63381" w14:paraId="057307EF" w14:textId="77777777">
      <w:pPr>
        <w:pStyle w:val="ListParagraph"/>
        <w:numPr>
          <w:ilvl w:val="0"/>
          <w:numId w:val="43"/>
        </w:numPr>
        <w:spacing w:after="160"/>
        <w:contextualSpacing/>
        <w:rPr>
          <w:rFonts w:ascii="Times New Roman" w:hAnsi="Times New Roman" w:cs="Times New Roman"/>
        </w:rPr>
      </w:pPr>
      <w:r w:rsidRPr="009C68F5">
        <w:rPr>
          <w:rFonts w:ascii="Times New Roman" w:hAnsi="Times New Roman" w:cs="Times New Roman"/>
        </w:rPr>
        <w:t>details of the calculations used to reach the amounts entered in the Standard Form (SF) 424A</w:t>
      </w:r>
    </w:p>
    <w:p w:rsidR="00F63381" w:rsidRPr="009C68F5" w:rsidP="00F63381" w14:paraId="290410CD" w14:textId="77777777">
      <w:pPr>
        <w:pStyle w:val="ListParagraph"/>
        <w:numPr>
          <w:ilvl w:val="0"/>
          <w:numId w:val="43"/>
        </w:numPr>
        <w:spacing w:after="160"/>
        <w:contextualSpacing/>
        <w:rPr>
          <w:rFonts w:ascii="Times New Roman" w:hAnsi="Times New Roman" w:cs="Times New Roman"/>
        </w:rPr>
      </w:pPr>
      <w:r w:rsidRPr="009C68F5">
        <w:rPr>
          <w:rFonts w:ascii="Times New Roman" w:hAnsi="Times New Roman" w:cs="Times New Roman"/>
        </w:rPr>
        <w:t xml:space="preserve">sources used to estimate costs (e.g., subcontractor’s proposed budgets, previous experience with similar activities, online catalogues, etc.) </w:t>
      </w:r>
    </w:p>
    <w:p w:rsidR="00F63381" w:rsidRPr="009C68F5" w:rsidP="00F63381" w14:paraId="1C054C0F" w14:textId="77777777">
      <w:pPr>
        <w:rPr>
          <w:rFonts w:ascii="Times New Roman" w:hAnsi="Times New Roman" w:cs="Times New Roman"/>
          <w:b/>
          <w:bCs/>
          <w:u w:val="single"/>
        </w:rPr>
      </w:pPr>
      <w:r w:rsidRPr="009C68F5">
        <w:rPr>
          <w:rFonts w:ascii="Times New Roman" w:hAnsi="Times New Roman" w:cs="Times New Roman"/>
          <w:shd w:val="clear" w:color="auto" w:fill="F3D8B7" w:themeFill="accent6" w:themeFillTint="66"/>
        </w:rPr>
        <w:t xml:space="preserve"> Further, the totals for each line-item, highlighted in green in this example document, should </w:t>
      </w:r>
      <w:r w:rsidRPr="009C68F5">
        <w:rPr>
          <w:rFonts w:ascii="Times New Roman" w:hAnsi="Times New Roman" w:cs="Times New Roman"/>
          <w:shd w:val="clear" w:color="auto" w:fill="F3D8B7" w:themeFill="accent6" w:themeFillTint="66"/>
        </w:rPr>
        <w:t>match to</w:t>
      </w:r>
      <w:r w:rsidRPr="009C68F5">
        <w:rPr>
          <w:rFonts w:ascii="Times New Roman" w:hAnsi="Times New Roman" w:cs="Times New Roman"/>
          <w:shd w:val="clear" w:color="auto" w:fill="F3D8B7" w:themeFill="accent6" w:themeFillTint="66"/>
        </w:rPr>
        <w:t xml:space="preserve"> the line-items in the corresponding SF424A form.</w:t>
      </w:r>
      <w:r w:rsidRPr="009C68F5">
        <w:rPr>
          <w:rFonts w:ascii="Times New Roman" w:hAnsi="Times New Roman" w:cs="Times New Roman"/>
        </w:rPr>
        <w:t xml:space="preserve"> </w:t>
      </w:r>
    </w:p>
    <w:p w:rsidR="00F63381" w:rsidRPr="009C68F5" w:rsidP="00F63381" w14:paraId="1243AF26" w14:textId="77777777">
      <w:pPr>
        <w:spacing w:before="120" w:after="120"/>
        <w:jc w:val="center"/>
        <w:rPr>
          <w:rFonts w:ascii="Times New Roman" w:hAnsi="Times New Roman" w:cs="Times New Roman"/>
          <w:b/>
          <w:bCs/>
          <w:u w:val="single"/>
        </w:rPr>
      </w:pPr>
      <w:r w:rsidRPr="009C68F5">
        <w:rPr>
          <w:rFonts w:ascii="Times New Roman" w:hAnsi="Times New Roman" w:cs="Times New Roman"/>
          <w:b/>
          <w:bCs/>
          <w:u w:val="single"/>
        </w:rPr>
        <w:t>EXAMPLE BUDGET AND BUDGET JUSTIFICATION</w:t>
      </w:r>
    </w:p>
    <w:p w:rsidR="00F63381" w:rsidRPr="009C68F5" w:rsidP="00F63381" w14:paraId="49A2F429" w14:textId="77777777">
      <w:pPr>
        <w:spacing w:before="120" w:after="120"/>
        <w:rPr>
          <w:rFonts w:ascii="Times New Roman" w:hAnsi="Times New Roman" w:cs="Times New Roman"/>
          <w:b/>
          <w:bCs/>
          <w:u w:val="single"/>
        </w:rPr>
      </w:pPr>
      <w:r w:rsidRPr="009C68F5">
        <w:rPr>
          <w:rFonts w:ascii="Times New Roman" w:hAnsi="Times New Roman" w:cs="Times New Roman"/>
          <w:b/>
          <w:bCs/>
          <w:u w:val="single"/>
        </w:rPr>
        <w:t>Personnel</w:t>
      </w:r>
    </w:p>
    <w:tbl>
      <w:tblPr>
        <w:tblStyle w:val="TableGrid"/>
        <w:tblW w:w="9355" w:type="dxa"/>
        <w:tblLook w:val="04A0"/>
      </w:tblPr>
      <w:tblGrid>
        <w:gridCol w:w="1975"/>
        <w:gridCol w:w="2702"/>
        <w:gridCol w:w="2339"/>
        <w:gridCol w:w="2339"/>
      </w:tblGrid>
      <w:tr w14:paraId="328B2FAE" w14:textId="77777777" w:rsidTr="00AD5DE9">
        <w:tblPrEx>
          <w:tblW w:w="9355" w:type="dxa"/>
          <w:tblLook w:val="04A0"/>
        </w:tblPrEx>
        <w:tc>
          <w:tcPr>
            <w:tcW w:w="1975" w:type="dxa"/>
          </w:tcPr>
          <w:p w:rsidR="00F63381" w:rsidRPr="009C68F5" w:rsidP="00AD5DE9" w14:paraId="0B7D9AF2" w14:textId="77777777">
            <w:pPr>
              <w:rPr>
                <w:rFonts w:ascii="Times New Roman" w:hAnsi="Times New Roman" w:cs="Times New Roman"/>
              </w:rPr>
            </w:pPr>
            <w:r w:rsidRPr="009C68F5">
              <w:rPr>
                <w:rFonts w:ascii="Times New Roman" w:hAnsi="Times New Roman" w:cs="Times New Roman"/>
              </w:rPr>
              <w:t>a</w:t>
            </w:r>
          </w:p>
        </w:tc>
        <w:tc>
          <w:tcPr>
            <w:tcW w:w="2702" w:type="dxa"/>
          </w:tcPr>
          <w:p w:rsidR="00F63381" w:rsidRPr="009C68F5" w:rsidP="00AD5DE9" w14:paraId="6CADE56B" w14:textId="77777777">
            <w:pPr>
              <w:rPr>
                <w:rFonts w:ascii="Times New Roman" w:hAnsi="Times New Roman" w:cs="Times New Roman"/>
              </w:rPr>
            </w:pPr>
            <w:r w:rsidRPr="009C68F5">
              <w:rPr>
                <w:rFonts w:ascii="Times New Roman" w:hAnsi="Times New Roman" w:cs="Times New Roman"/>
              </w:rPr>
              <w:t>b</w:t>
            </w:r>
          </w:p>
        </w:tc>
        <w:tc>
          <w:tcPr>
            <w:tcW w:w="2339" w:type="dxa"/>
          </w:tcPr>
          <w:p w:rsidR="00F63381" w:rsidRPr="009C68F5" w:rsidP="00AD5DE9" w14:paraId="664719DA" w14:textId="77777777">
            <w:pPr>
              <w:rPr>
                <w:rFonts w:ascii="Times New Roman" w:hAnsi="Times New Roman" w:cs="Times New Roman"/>
              </w:rPr>
            </w:pPr>
            <w:r w:rsidRPr="009C68F5">
              <w:rPr>
                <w:rFonts w:ascii="Times New Roman" w:hAnsi="Times New Roman" w:cs="Times New Roman"/>
              </w:rPr>
              <w:t>c</w:t>
            </w:r>
          </w:p>
        </w:tc>
        <w:tc>
          <w:tcPr>
            <w:tcW w:w="2339" w:type="dxa"/>
          </w:tcPr>
          <w:p w:rsidR="00F63381" w:rsidRPr="009C68F5" w:rsidP="00AD5DE9" w14:paraId="50B7B442" w14:textId="77777777">
            <w:pPr>
              <w:rPr>
                <w:rFonts w:ascii="Times New Roman" w:hAnsi="Times New Roman" w:cs="Times New Roman"/>
              </w:rPr>
            </w:pPr>
            <w:r w:rsidRPr="009C68F5">
              <w:rPr>
                <w:rFonts w:ascii="Times New Roman" w:hAnsi="Times New Roman" w:cs="Times New Roman"/>
              </w:rPr>
              <w:t>d</w:t>
            </w:r>
          </w:p>
        </w:tc>
      </w:tr>
      <w:tr w14:paraId="0E9D6954" w14:textId="77777777" w:rsidTr="00AD5DE9">
        <w:tblPrEx>
          <w:tblW w:w="9355" w:type="dxa"/>
          <w:tblLook w:val="04A0"/>
        </w:tblPrEx>
        <w:tc>
          <w:tcPr>
            <w:tcW w:w="1975" w:type="dxa"/>
          </w:tcPr>
          <w:p w:rsidR="00F63381" w:rsidRPr="009C68F5" w:rsidP="00AD5DE9" w14:paraId="20B0E8AD" w14:textId="77777777">
            <w:pPr>
              <w:rPr>
                <w:rFonts w:ascii="Times New Roman" w:hAnsi="Times New Roman" w:cs="Times New Roman"/>
              </w:rPr>
            </w:pPr>
            <w:r w:rsidRPr="009C68F5">
              <w:rPr>
                <w:rFonts w:ascii="Times New Roman" w:hAnsi="Times New Roman" w:cs="Times New Roman"/>
              </w:rPr>
              <w:t xml:space="preserve">Staff name/role </w:t>
            </w:r>
          </w:p>
        </w:tc>
        <w:tc>
          <w:tcPr>
            <w:tcW w:w="2702" w:type="dxa"/>
          </w:tcPr>
          <w:p w:rsidR="00F63381" w:rsidRPr="009C68F5" w:rsidP="00AD5DE9" w14:paraId="3DDAECBF" w14:textId="77777777">
            <w:pPr>
              <w:rPr>
                <w:rFonts w:ascii="Times New Roman" w:hAnsi="Times New Roman" w:cs="Times New Roman"/>
              </w:rPr>
            </w:pPr>
            <w:r w:rsidRPr="009C68F5">
              <w:rPr>
                <w:rFonts w:ascii="Times New Roman" w:hAnsi="Times New Roman" w:cs="Times New Roman"/>
              </w:rPr>
              <w:t xml:space="preserve">Percent FTE </w:t>
            </w:r>
          </w:p>
          <w:p w:rsidR="00F63381" w:rsidRPr="009C68F5" w:rsidP="00AD5DE9" w14:paraId="12B92232" w14:textId="77777777">
            <w:pPr>
              <w:rPr>
                <w:rFonts w:ascii="Times New Roman" w:hAnsi="Times New Roman" w:cs="Times New Roman"/>
              </w:rPr>
            </w:pPr>
            <w:r w:rsidRPr="009C68F5">
              <w:rPr>
                <w:rFonts w:ascii="Times New Roman" w:hAnsi="Times New Roman" w:cs="Times New Roman"/>
              </w:rPr>
              <w:t>(or number of hours total)</w:t>
            </w:r>
          </w:p>
        </w:tc>
        <w:tc>
          <w:tcPr>
            <w:tcW w:w="2339" w:type="dxa"/>
          </w:tcPr>
          <w:p w:rsidR="00F63381" w:rsidRPr="009C68F5" w:rsidP="00AD5DE9" w14:paraId="6361A497" w14:textId="77777777">
            <w:pPr>
              <w:rPr>
                <w:rFonts w:ascii="Times New Roman" w:hAnsi="Times New Roman" w:cs="Times New Roman"/>
              </w:rPr>
            </w:pPr>
            <w:r w:rsidRPr="009C68F5">
              <w:rPr>
                <w:rFonts w:ascii="Times New Roman" w:hAnsi="Times New Roman" w:cs="Times New Roman"/>
              </w:rPr>
              <w:t>Salary (Rate)</w:t>
            </w:r>
          </w:p>
        </w:tc>
        <w:tc>
          <w:tcPr>
            <w:tcW w:w="2339" w:type="dxa"/>
          </w:tcPr>
          <w:p w:rsidR="00F63381" w:rsidRPr="009C68F5" w:rsidP="00AD5DE9" w14:paraId="33F4192F" w14:textId="77777777">
            <w:pPr>
              <w:rPr>
                <w:rFonts w:ascii="Times New Roman" w:hAnsi="Times New Roman" w:cs="Times New Roman"/>
              </w:rPr>
            </w:pPr>
            <w:r w:rsidRPr="009C68F5">
              <w:rPr>
                <w:rFonts w:ascii="Times New Roman" w:hAnsi="Times New Roman" w:cs="Times New Roman"/>
              </w:rPr>
              <w:t xml:space="preserve">Subtotal personnel </w:t>
            </w:r>
          </w:p>
          <w:p w:rsidR="00F63381" w:rsidRPr="009C68F5" w:rsidP="00AD5DE9" w14:paraId="3677023B" w14:textId="77777777">
            <w:pPr>
              <w:rPr>
                <w:rFonts w:ascii="Times New Roman" w:hAnsi="Times New Roman" w:cs="Times New Roman"/>
              </w:rPr>
            </w:pPr>
            <w:r w:rsidRPr="009C68F5">
              <w:rPr>
                <w:rFonts w:ascii="Times New Roman" w:hAnsi="Times New Roman" w:cs="Times New Roman"/>
              </w:rPr>
              <w:t>(b x c)</w:t>
            </w:r>
          </w:p>
        </w:tc>
      </w:tr>
      <w:tr w14:paraId="5510E151" w14:textId="77777777" w:rsidTr="00AD5DE9">
        <w:tblPrEx>
          <w:tblW w:w="9355" w:type="dxa"/>
          <w:tblLook w:val="04A0"/>
        </w:tblPrEx>
        <w:tc>
          <w:tcPr>
            <w:tcW w:w="1975" w:type="dxa"/>
          </w:tcPr>
          <w:p w:rsidR="00F63381" w:rsidRPr="009C68F5" w:rsidP="00AD5DE9" w14:paraId="47DE7177" w14:textId="77777777">
            <w:pPr>
              <w:rPr>
                <w:rFonts w:ascii="Times New Roman" w:hAnsi="Times New Roman" w:cs="Times New Roman"/>
              </w:rPr>
            </w:pPr>
            <w:r w:rsidRPr="009C68F5">
              <w:rPr>
                <w:rFonts w:ascii="Times New Roman" w:hAnsi="Times New Roman" w:cs="Times New Roman"/>
              </w:rPr>
              <w:t xml:space="preserve">Joe Larson, Project Coordinator </w:t>
            </w:r>
          </w:p>
        </w:tc>
        <w:tc>
          <w:tcPr>
            <w:tcW w:w="2702" w:type="dxa"/>
          </w:tcPr>
          <w:p w:rsidR="00F63381" w:rsidRPr="009C68F5" w:rsidP="00AD5DE9" w14:paraId="3BB3B3AE" w14:textId="77777777">
            <w:pPr>
              <w:rPr>
                <w:rFonts w:ascii="Times New Roman" w:hAnsi="Times New Roman" w:cs="Times New Roman"/>
              </w:rPr>
            </w:pPr>
            <w:r w:rsidRPr="009C68F5">
              <w:rPr>
                <w:rFonts w:ascii="Times New Roman" w:hAnsi="Times New Roman" w:cs="Times New Roman"/>
              </w:rPr>
              <w:t>1.0 FTE</w:t>
            </w:r>
          </w:p>
        </w:tc>
        <w:tc>
          <w:tcPr>
            <w:tcW w:w="2339" w:type="dxa"/>
          </w:tcPr>
          <w:p w:rsidR="00F63381" w:rsidRPr="009C68F5" w:rsidP="00AD5DE9" w14:paraId="7800DEB1" w14:textId="77777777">
            <w:pPr>
              <w:rPr>
                <w:rFonts w:ascii="Times New Roman" w:hAnsi="Times New Roman" w:cs="Times New Roman"/>
              </w:rPr>
            </w:pPr>
            <w:r w:rsidRPr="009C68F5">
              <w:rPr>
                <w:rFonts w:ascii="Times New Roman" w:hAnsi="Times New Roman" w:cs="Times New Roman"/>
              </w:rPr>
              <w:t>$45,000</w:t>
            </w:r>
          </w:p>
        </w:tc>
        <w:tc>
          <w:tcPr>
            <w:tcW w:w="2339" w:type="dxa"/>
          </w:tcPr>
          <w:p w:rsidR="00F63381" w:rsidRPr="009C68F5" w:rsidP="00AD5DE9" w14:paraId="546C2D40" w14:textId="77777777">
            <w:pPr>
              <w:rPr>
                <w:rFonts w:ascii="Times New Roman" w:hAnsi="Times New Roman" w:cs="Times New Roman"/>
              </w:rPr>
            </w:pPr>
            <w:r w:rsidRPr="009C68F5">
              <w:rPr>
                <w:rFonts w:ascii="Times New Roman" w:hAnsi="Times New Roman" w:cs="Times New Roman"/>
              </w:rPr>
              <w:t>$45,000</w:t>
            </w:r>
          </w:p>
        </w:tc>
      </w:tr>
      <w:tr w14:paraId="50C6F54B" w14:textId="77777777" w:rsidTr="00AD5DE9">
        <w:tblPrEx>
          <w:tblW w:w="9355" w:type="dxa"/>
          <w:tblLook w:val="04A0"/>
        </w:tblPrEx>
        <w:tc>
          <w:tcPr>
            <w:tcW w:w="1975" w:type="dxa"/>
          </w:tcPr>
          <w:p w:rsidR="00F63381" w:rsidRPr="009C68F5" w:rsidP="00AD5DE9" w14:paraId="03A0BDF1" w14:textId="77777777">
            <w:pPr>
              <w:rPr>
                <w:rFonts w:ascii="Times New Roman" w:hAnsi="Times New Roman" w:cs="Times New Roman"/>
              </w:rPr>
            </w:pPr>
            <w:r w:rsidRPr="009C68F5">
              <w:rPr>
                <w:rFonts w:ascii="Times New Roman" w:hAnsi="Times New Roman" w:cs="Times New Roman"/>
              </w:rPr>
              <w:t>TBD, Staff Manager</w:t>
            </w:r>
          </w:p>
        </w:tc>
        <w:tc>
          <w:tcPr>
            <w:tcW w:w="2702" w:type="dxa"/>
          </w:tcPr>
          <w:p w:rsidR="00F63381" w:rsidRPr="009C68F5" w:rsidP="00AD5DE9" w14:paraId="48A36E0A" w14:textId="77777777">
            <w:pPr>
              <w:rPr>
                <w:rFonts w:ascii="Times New Roman" w:hAnsi="Times New Roman" w:cs="Times New Roman"/>
              </w:rPr>
            </w:pPr>
            <w:r w:rsidRPr="009C68F5">
              <w:rPr>
                <w:rFonts w:ascii="Times New Roman" w:hAnsi="Times New Roman" w:cs="Times New Roman"/>
              </w:rPr>
              <w:t>.30 FTE</w:t>
            </w:r>
          </w:p>
        </w:tc>
        <w:tc>
          <w:tcPr>
            <w:tcW w:w="2339" w:type="dxa"/>
          </w:tcPr>
          <w:p w:rsidR="00F63381" w:rsidRPr="009C68F5" w:rsidP="00AD5DE9" w14:paraId="40C144E8" w14:textId="77777777">
            <w:pPr>
              <w:rPr>
                <w:rFonts w:ascii="Times New Roman" w:hAnsi="Times New Roman" w:cs="Times New Roman"/>
              </w:rPr>
            </w:pPr>
            <w:r w:rsidRPr="009C68F5">
              <w:rPr>
                <w:rFonts w:ascii="Times New Roman" w:hAnsi="Times New Roman" w:cs="Times New Roman"/>
              </w:rPr>
              <w:t>$33,000</w:t>
            </w:r>
          </w:p>
        </w:tc>
        <w:tc>
          <w:tcPr>
            <w:tcW w:w="2339" w:type="dxa"/>
          </w:tcPr>
          <w:p w:rsidR="00F63381" w:rsidRPr="009C68F5" w:rsidP="00AD5DE9" w14:paraId="517D58DD" w14:textId="77777777">
            <w:pPr>
              <w:rPr>
                <w:rFonts w:ascii="Times New Roman" w:hAnsi="Times New Roman" w:cs="Times New Roman"/>
              </w:rPr>
            </w:pPr>
            <w:r w:rsidRPr="009C68F5">
              <w:rPr>
                <w:rFonts w:ascii="Times New Roman" w:hAnsi="Times New Roman" w:cs="Times New Roman"/>
              </w:rPr>
              <w:t>$9,900</w:t>
            </w:r>
          </w:p>
        </w:tc>
      </w:tr>
      <w:tr w14:paraId="73BC9EF4" w14:textId="77777777" w:rsidTr="00AD5DE9">
        <w:tblPrEx>
          <w:tblW w:w="9355" w:type="dxa"/>
          <w:tblLook w:val="04A0"/>
        </w:tblPrEx>
        <w:trPr>
          <w:trHeight w:val="638"/>
        </w:trPr>
        <w:tc>
          <w:tcPr>
            <w:tcW w:w="1975" w:type="dxa"/>
          </w:tcPr>
          <w:p w:rsidR="00F63381" w:rsidRPr="009C68F5" w:rsidP="00AD5DE9" w14:paraId="7BBD245F" w14:textId="77777777">
            <w:pPr>
              <w:rPr>
                <w:rFonts w:ascii="Times New Roman" w:hAnsi="Times New Roman" w:cs="Times New Roman"/>
              </w:rPr>
            </w:pPr>
          </w:p>
        </w:tc>
        <w:tc>
          <w:tcPr>
            <w:tcW w:w="2702" w:type="dxa"/>
          </w:tcPr>
          <w:p w:rsidR="00F63381" w:rsidRPr="009C68F5" w:rsidP="00AD5DE9" w14:paraId="22294075" w14:textId="77777777">
            <w:pPr>
              <w:rPr>
                <w:rFonts w:ascii="Times New Roman" w:hAnsi="Times New Roman" w:cs="Times New Roman"/>
              </w:rPr>
            </w:pPr>
          </w:p>
        </w:tc>
        <w:tc>
          <w:tcPr>
            <w:tcW w:w="2339" w:type="dxa"/>
          </w:tcPr>
          <w:p w:rsidR="00F63381" w:rsidRPr="009C68F5" w:rsidP="00AD5DE9" w14:paraId="239A8A5E" w14:textId="77777777">
            <w:pPr>
              <w:rPr>
                <w:rFonts w:ascii="Times New Roman" w:hAnsi="Times New Roman" w:cs="Times New Roman"/>
              </w:rPr>
            </w:pPr>
            <w:r w:rsidRPr="009C68F5">
              <w:rPr>
                <w:rFonts w:ascii="Times New Roman" w:hAnsi="Times New Roman" w:cs="Times New Roman"/>
              </w:rPr>
              <w:t>Total Personnel=</w:t>
            </w:r>
          </w:p>
        </w:tc>
        <w:tc>
          <w:tcPr>
            <w:tcW w:w="2339" w:type="dxa"/>
            <w:shd w:val="clear" w:color="auto" w:fill="F3D8B7" w:themeFill="accent6" w:themeFillTint="66"/>
          </w:tcPr>
          <w:p w:rsidR="00F63381" w:rsidRPr="009C68F5" w:rsidP="00AD5DE9" w14:paraId="7ABB0506" w14:textId="77777777">
            <w:pPr>
              <w:rPr>
                <w:rFonts w:ascii="Times New Roman" w:hAnsi="Times New Roman" w:cs="Times New Roman"/>
              </w:rPr>
            </w:pPr>
            <w:r w:rsidRPr="009C68F5">
              <w:rPr>
                <w:rFonts w:ascii="Times New Roman" w:hAnsi="Times New Roman" w:cs="Times New Roman"/>
              </w:rPr>
              <w:t>$54,900</w:t>
            </w:r>
          </w:p>
        </w:tc>
      </w:tr>
    </w:tbl>
    <w:p w:rsidR="00F63381" w:rsidRPr="009C68F5" w:rsidP="00F63381" w14:paraId="262AE683" w14:textId="77777777">
      <w:pPr>
        <w:spacing w:before="120"/>
        <w:rPr>
          <w:rFonts w:ascii="Times New Roman" w:hAnsi="Times New Roman" w:cs="Times New Roman"/>
        </w:rPr>
      </w:pPr>
      <w:r w:rsidRPr="009C68F5">
        <w:rPr>
          <w:rFonts w:ascii="Times New Roman" w:hAnsi="Times New Roman" w:cs="Times New Roman"/>
          <w:i/>
          <w:iCs/>
        </w:rPr>
        <w:t>Budget Justification Personnel:</w:t>
      </w:r>
      <w:r w:rsidRPr="009C68F5">
        <w:rPr>
          <w:rFonts w:ascii="Times New Roman" w:hAnsi="Times New Roman" w:cs="Times New Roman"/>
        </w:rPr>
        <w:t xml:space="preserve"> Joe Larson, Project Coordinator (1.0 FTE), is responsible for monitoring and carrying out all proposed activities funded under the program.  Annual salary is $45,000.</w:t>
      </w:r>
    </w:p>
    <w:p w:rsidR="00F63381" w:rsidRPr="009C68F5" w:rsidP="00F63381" w14:paraId="56D9EA68" w14:textId="77777777">
      <w:pPr>
        <w:spacing w:before="120"/>
        <w:rPr>
          <w:rFonts w:ascii="Times New Roman" w:hAnsi="Times New Roman" w:cs="Times New Roman"/>
        </w:rPr>
      </w:pPr>
      <w:r w:rsidRPr="009C68F5">
        <w:rPr>
          <w:rFonts w:ascii="Times New Roman" w:hAnsi="Times New Roman" w:cs="Times New Roman"/>
        </w:rPr>
        <w:t>TBD, Staff Manager (0.3 FTE), will manage communications and maintain records for the funded activities.  Annual salary is $33,000.</w:t>
      </w:r>
    </w:p>
    <w:p w:rsidR="00F63381" w:rsidRPr="009C68F5" w:rsidP="00F63381" w14:paraId="0102882E" w14:textId="77777777">
      <w:pPr>
        <w:spacing w:before="120" w:after="120"/>
        <w:rPr>
          <w:rFonts w:ascii="Times New Roman" w:hAnsi="Times New Roman" w:cs="Times New Roman"/>
          <w:b/>
          <w:bCs/>
          <w:u w:val="single"/>
        </w:rPr>
      </w:pPr>
      <w:r w:rsidRPr="009C68F5">
        <w:rPr>
          <w:rFonts w:ascii="Times New Roman" w:hAnsi="Times New Roman" w:cs="Times New Roman"/>
          <w:b/>
          <w:bCs/>
          <w:u w:val="single"/>
        </w:rPr>
        <w:t>Fringe</w:t>
      </w:r>
    </w:p>
    <w:tbl>
      <w:tblPr>
        <w:tblStyle w:val="TableGrid"/>
        <w:tblW w:w="9355" w:type="dxa"/>
        <w:tblLook w:val="04A0"/>
      </w:tblPr>
      <w:tblGrid>
        <w:gridCol w:w="1975"/>
        <w:gridCol w:w="2700"/>
        <w:gridCol w:w="2340"/>
        <w:gridCol w:w="2340"/>
      </w:tblGrid>
      <w:tr w14:paraId="39799D0E" w14:textId="77777777" w:rsidTr="00AD5DE9">
        <w:tblPrEx>
          <w:tblW w:w="9355" w:type="dxa"/>
          <w:tblLook w:val="04A0"/>
        </w:tblPrEx>
        <w:trPr>
          <w:trHeight w:val="330"/>
        </w:trPr>
        <w:tc>
          <w:tcPr>
            <w:tcW w:w="1975" w:type="dxa"/>
            <w:hideMark/>
          </w:tcPr>
          <w:p w:rsidR="00F63381" w:rsidRPr="009C68F5" w:rsidP="00AD5DE9" w14:paraId="592EEB81" w14:textId="77777777">
            <w:pPr>
              <w:rPr>
                <w:rFonts w:ascii="Times New Roman" w:hAnsi="Times New Roman" w:cs="Times New Roman"/>
                <w:color w:val="000000"/>
              </w:rPr>
            </w:pPr>
            <w:r w:rsidRPr="009C68F5">
              <w:rPr>
                <w:rFonts w:ascii="Times New Roman" w:hAnsi="Times New Roman" w:cs="Times New Roman"/>
                <w:color w:val="000000"/>
              </w:rPr>
              <w:t>a</w:t>
            </w:r>
          </w:p>
        </w:tc>
        <w:tc>
          <w:tcPr>
            <w:tcW w:w="2700" w:type="dxa"/>
            <w:hideMark/>
          </w:tcPr>
          <w:p w:rsidR="00F63381" w:rsidRPr="009C68F5" w:rsidP="00AD5DE9" w14:paraId="780DA6CD" w14:textId="77777777">
            <w:pPr>
              <w:rPr>
                <w:rFonts w:ascii="Times New Roman" w:hAnsi="Times New Roman" w:cs="Times New Roman"/>
                <w:color w:val="000000"/>
              </w:rPr>
            </w:pPr>
            <w:r w:rsidRPr="009C68F5">
              <w:rPr>
                <w:rFonts w:ascii="Times New Roman" w:hAnsi="Times New Roman" w:cs="Times New Roman"/>
                <w:color w:val="000000"/>
              </w:rPr>
              <w:t>b</w:t>
            </w:r>
          </w:p>
        </w:tc>
        <w:tc>
          <w:tcPr>
            <w:tcW w:w="2340" w:type="dxa"/>
            <w:hideMark/>
          </w:tcPr>
          <w:p w:rsidR="00F63381" w:rsidRPr="009C68F5" w:rsidP="00AD5DE9" w14:paraId="3EC50434" w14:textId="77777777">
            <w:pPr>
              <w:rPr>
                <w:rFonts w:ascii="Times New Roman" w:hAnsi="Times New Roman" w:cs="Times New Roman"/>
                <w:color w:val="000000"/>
              </w:rPr>
            </w:pPr>
            <w:r w:rsidRPr="009C68F5">
              <w:rPr>
                <w:rFonts w:ascii="Times New Roman" w:hAnsi="Times New Roman" w:cs="Times New Roman"/>
                <w:color w:val="000000"/>
              </w:rPr>
              <w:t>c</w:t>
            </w:r>
          </w:p>
        </w:tc>
        <w:tc>
          <w:tcPr>
            <w:tcW w:w="2340" w:type="dxa"/>
            <w:hideMark/>
          </w:tcPr>
          <w:p w:rsidR="00F63381" w:rsidRPr="009C68F5" w:rsidP="00AD5DE9" w14:paraId="273F10F0" w14:textId="77777777">
            <w:pPr>
              <w:rPr>
                <w:rFonts w:ascii="Times New Roman" w:hAnsi="Times New Roman" w:cs="Times New Roman"/>
                <w:color w:val="000000"/>
              </w:rPr>
            </w:pPr>
            <w:r w:rsidRPr="009C68F5">
              <w:rPr>
                <w:rFonts w:ascii="Times New Roman" w:hAnsi="Times New Roman" w:cs="Times New Roman"/>
                <w:color w:val="000000"/>
              </w:rPr>
              <w:t>d</w:t>
            </w:r>
          </w:p>
        </w:tc>
      </w:tr>
      <w:tr w14:paraId="5CE0A9BE" w14:textId="77777777" w:rsidTr="00AD5DE9">
        <w:tblPrEx>
          <w:tblW w:w="9355" w:type="dxa"/>
          <w:tblLook w:val="04A0"/>
        </w:tblPrEx>
        <w:trPr>
          <w:trHeight w:val="655"/>
        </w:trPr>
        <w:tc>
          <w:tcPr>
            <w:tcW w:w="1975" w:type="dxa"/>
            <w:hideMark/>
          </w:tcPr>
          <w:p w:rsidR="00F63381" w:rsidRPr="009C68F5" w:rsidP="00AD5DE9" w14:paraId="098B0213" w14:textId="77777777">
            <w:pPr>
              <w:rPr>
                <w:rFonts w:ascii="Times New Roman" w:hAnsi="Times New Roman" w:cs="Times New Roman"/>
                <w:color w:val="000000"/>
              </w:rPr>
            </w:pPr>
            <w:r w:rsidRPr="009C68F5">
              <w:rPr>
                <w:rFonts w:ascii="Times New Roman" w:hAnsi="Times New Roman" w:cs="Times New Roman"/>
                <w:color w:val="000000"/>
              </w:rPr>
              <w:t>Benefit</w:t>
            </w:r>
          </w:p>
        </w:tc>
        <w:tc>
          <w:tcPr>
            <w:tcW w:w="2700" w:type="dxa"/>
            <w:hideMark/>
          </w:tcPr>
          <w:p w:rsidR="00F63381" w:rsidRPr="009C68F5" w:rsidP="00AD5DE9" w14:paraId="34DB3A2A" w14:textId="77777777">
            <w:pPr>
              <w:rPr>
                <w:rFonts w:ascii="Times New Roman" w:hAnsi="Times New Roman" w:cs="Times New Roman"/>
                <w:color w:val="000000"/>
              </w:rPr>
            </w:pPr>
            <w:r w:rsidRPr="009C68F5">
              <w:rPr>
                <w:rFonts w:ascii="Times New Roman" w:hAnsi="Times New Roman" w:cs="Times New Roman"/>
                <w:color w:val="000000"/>
              </w:rPr>
              <w:t>Fringe Percentage</w:t>
            </w:r>
          </w:p>
        </w:tc>
        <w:tc>
          <w:tcPr>
            <w:tcW w:w="2340" w:type="dxa"/>
            <w:hideMark/>
          </w:tcPr>
          <w:p w:rsidR="00F63381" w:rsidRPr="009C68F5" w:rsidP="00AD5DE9" w14:paraId="59533DFD" w14:textId="77777777">
            <w:pPr>
              <w:rPr>
                <w:rFonts w:ascii="Times New Roman" w:hAnsi="Times New Roman" w:cs="Times New Roman"/>
                <w:color w:val="000000"/>
              </w:rPr>
            </w:pPr>
            <w:r w:rsidRPr="009C68F5">
              <w:rPr>
                <w:rFonts w:ascii="Times New Roman" w:hAnsi="Times New Roman" w:cs="Times New Roman"/>
                <w:color w:val="000000"/>
              </w:rPr>
              <w:t>Base (Salaries)</w:t>
            </w:r>
          </w:p>
        </w:tc>
        <w:tc>
          <w:tcPr>
            <w:tcW w:w="2340" w:type="dxa"/>
            <w:hideMark/>
          </w:tcPr>
          <w:p w:rsidR="00F63381" w:rsidRPr="009C68F5" w:rsidP="00AD5DE9" w14:paraId="697DFFDB" w14:textId="77777777">
            <w:pPr>
              <w:rPr>
                <w:rFonts w:ascii="Times New Roman" w:hAnsi="Times New Roman" w:cs="Times New Roman"/>
                <w:color w:val="000000"/>
              </w:rPr>
            </w:pPr>
            <w:r w:rsidRPr="009C68F5">
              <w:rPr>
                <w:rFonts w:ascii="Times New Roman" w:hAnsi="Times New Roman" w:cs="Times New Roman"/>
                <w:color w:val="000000"/>
              </w:rPr>
              <w:t>Subtotal fringe</w:t>
            </w:r>
          </w:p>
          <w:p w:rsidR="00F63381" w:rsidRPr="009C68F5" w:rsidP="00AD5DE9" w14:paraId="21CD5272" w14:textId="77777777">
            <w:pPr>
              <w:rPr>
                <w:rFonts w:ascii="Times New Roman" w:hAnsi="Times New Roman" w:cs="Times New Roman"/>
                <w:color w:val="000000"/>
              </w:rPr>
            </w:pPr>
            <w:r w:rsidRPr="009C68F5">
              <w:rPr>
                <w:rFonts w:ascii="Times New Roman" w:hAnsi="Times New Roman" w:cs="Times New Roman"/>
                <w:color w:val="000000"/>
              </w:rPr>
              <w:t>(b x c)</w:t>
            </w:r>
          </w:p>
        </w:tc>
      </w:tr>
      <w:tr w14:paraId="41F3F86B" w14:textId="77777777" w:rsidTr="00AD5DE9">
        <w:tblPrEx>
          <w:tblW w:w="9355" w:type="dxa"/>
          <w:tblLook w:val="04A0"/>
        </w:tblPrEx>
        <w:trPr>
          <w:trHeight w:val="645"/>
        </w:trPr>
        <w:tc>
          <w:tcPr>
            <w:tcW w:w="1975" w:type="dxa"/>
            <w:hideMark/>
          </w:tcPr>
          <w:p w:rsidR="00F63381" w:rsidRPr="009C68F5" w:rsidP="00AD5DE9" w14:paraId="31DCBF0F" w14:textId="77777777">
            <w:pPr>
              <w:rPr>
                <w:rFonts w:ascii="Times New Roman" w:hAnsi="Times New Roman" w:cs="Times New Roman"/>
                <w:color w:val="000000"/>
              </w:rPr>
            </w:pPr>
            <w:r w:rsidRPr="009C68F5">
              <w:rPr>
                <w:rFonts w:ascii="Times New Roman" w:hAnsi="Times New Roman" w:cs="Times New Roman"/>
                <w:color w:val="000000"/>
              </w:rPr>
              <w:t>FICA (SS/Medicare)</w:t>
            </w:r>
          </w:p>
        </w:tc>
        <w:tc>
          <w:tcPr>
            <w:tcW w:w="2700" w:type="dxa"/>
            <w:hideMark/>
          </w:tcPr>
          <w:p w:rsidR="00F63381" w:rsidRPr="009C68F5" w:rsidP="00AD5DE9" w14:paraId="7C9A5E8A" w14:textId="77777777">
            <w:pPr>
              <w:rPr>
                <w:rFonts w:ascii="Times New Roman" w:hAnsi="Times New Roman" w:cs="Times New Roman"/>
                <w:color w:val="000000"/>
              </w:rPr>
            </w:pPr>
            <w:r w:rsidRPr="009C68F5">
              <w:rPr>
                <w:rFonts w:ascii="Times New Roman" w:hAnsi="Times New Roman" w:cs="Times New Roman"/>
                <w:color w:val="000000"/>
              </w:rPr>
              <w:t>7.65%</w:t>
            </w:r>
          </w:p>
        </w:tc>
        <w:tc>
          <w:tcPr>
            <w:tcW w:w="2340" w:type="dxa"/>
            <w:hideMark/>
          </w:tcPr>
          <w:p w:rsidR="00F63381" w:rsidRPr="009C68F5" w:rsidP="00AD5DE9" w14:paraId="4929C7E6" w14:textId="77777777">
            <w:pPr>
              <w:jc w:val="right"/>
              <w:rPr>
                <w:rFonts w:ascii="Times New Roman" w:hAnsi="Times New Roman" w:cs="Times New Roman"/>
                <w:color w:val="000000"/>
              </w:rPr>
            </w:pPr>
            <w:r w:rsidRPr="009C68F5">
              <w:rPr>
                <w:rFonts w:ascii="Times New Roman" w:hAnsi="Times New Roman" w:cs="Times New Roman"/>
                <w:color w:val="000000"/>
              </w:rPr>
              <w:t xml:space="preserve">$54,900 </w:t>
            </w:r>
          </w:p>
        </w:tc>
        <w:tc>
          <w:tcPr>
            <w:tcW w:w="2340" w:type="dxa"/>
            <w:hideMark/>
          </w:tcPr>
          <w:p w:rsidR="00F63381" w:rsidRPr="009C68F5" w:rsidP="00AD5DE9" w14:paraId="62E68E75" w14:textId="77777777">
            <w:pPr>
              <w:rPr>
                <w:rFonts w:ascii="Times New Roman" w:hAnsi="Times New Roman" w:cs="Times New Roman"/>
                <w:color w:val="000000"/>
              </w:rPr>
            </w:pPr>
            <w:r w:rsidRPr="009C68F5">
              <w:rPr>
                <w:rFonts w:ascii="Times New Roman" w:hAnsi="Times New Roman" w:cs="Times New Roman"/>
                <w:color w:val="000000"/>
              </w:rPr>
              <w:t xml:space="preserve">$4,200 </w:t>
            </w:r>
          </w:p>
        </w:tc>
      </w:tr>
      <w:tr w14:paraId="02CFC162" w14:textId="77777777" w:rsidTr="00AD5DE9">
        <w:tblPrEx>
          <w:tblW w:w="9355" w:type="dxa"/>
          <w:tblLook w:val="04A0"/>
        </w:tblPrEx>
        <w:trPr>
          <w:trHeight w:val="330"/>
        </w:trPr>
        <w:tc>
          <w:tcPr>
            <w:tcW w:w="1975" w:type="dxa"/>
            <w:hideMark/>
          </w:tcPr>
          <w:p w:rsidR="00F63381" w:rsidRPr="009C68F5" w:rsidP="00AD5DE9" w14:paraId="478DF983" w14:textId="77777777">
            <w:pPr>
              <w:rPr>
                <w:rFonts w:ascii="Times New Roman" w:hAnsi="Times New Roman" w:cs="Times New Roman"/>
                <w:color w:val="000000"/>
              </w:rPr>
            </w:pPr>
            <w:r w:rsidRPr="009C68F5">
              <w:rPr>
                <w:rFonts w:ascii="Times New Roman" w:hAnsi="Times New Roman" w:cs="Times New Roman"/>
                <w:color w:val="000000"/>
              </w:rPr>
              <w:t>Worker's Comp</w:t>
            </w:r>
          </w:p>
        </w:tc>
        <w:tc>
          <w:tcPr>
            <w:tcW w:w="2700" w:type="dxa"/>
            <w:hideMark/>
          </w:tcPr>
          <w:p w:rsidR="00F63381" w:rsidRPr="009C68F5" w:rsidP="00AD5DE9" w14:paraId="2CA9EBDC" w14:textId="77777777">
            <w:pPr>
              <w:rPr>
                <w:rFonts w:ascii="Times New Roman" w:hAnsi="Times New Roman" w:cs="Times New Roman"/>
                <w:color w:val="000000"/>
              </w:rPr>
            </w:pPr>
            <w:r w:rsidRPr="009C68F5">
              <w:rPr>
                <w:rFonts w:ascii="Times New Roman" w:hAnsi="Times New Roman" w:cs="Times New Roman"/>
                <w:color w:val="000000"/>
              </w:rPr>
              <w:t>2.19%</w:t>
            </w:r>
          </w:p>
        </w:tc>
        <w:tc>
          <w:tcPr>
            <w:tcW w:w="2340" w:type="dxa"/>
            <w:hideMark/>
          </w:tcPr>
          <w:p w:rsidR="00F63381" w:rsidRPr="009C68F5" w:rsidP="00AD5DE9" w14:paraId="0DCA2586" w14:textId="77777777">
            <w:pPr>
              <w:jc w:val="right"/>
              <w:rPr>
                <w:rFonts w:ascii="Times New Roman" w:hAnsi="Times New Roman" w:cs="Times New Roman"/>
                <w:color w:val="000000"/>
              </w:rPr>
            </w:pPr>
            <w:r w:rsidRPr="009C68F5">
              <w:rPr>
                <w:rFonts w:ascii="Times New Roman" w:hAnsi="Times New Roman" w:cs="Times New Roman"/>
                <w:color w:val="000000"/>
              </w:rPr>
              <w:t xml:space="preserve">$54,900 </w:t>
            </w:r>
          </w:p>
        </w:tc>
        <w:tc>
          <w:tcPr>
            <w:tcW w:w="2340" w:type="dxa"/>
            <w:hideMark/>
          </w:tcPr>
          <w:p w:rsidR="00F63381" w:rsidRPr="009C68F5" w:rsidP="00AD5DE9" w14:paraId="1F0E4DEA" w14:textId="77777777">
            <w:pPr>
              <w:rPr>
                <w:rFonts w:ascii="Times New Roman" w:hAnsi="Times New Roman" w:cs="Times New Roman"/>
                <w:color w:val="000000"/>
              </w:rPr>
            </w:pPr>
            <w:r w:rsidRPr="009C68F5">
              <w:rPr>
                <w:rFonts w:ascii="Times New Roman" w:hAnsi="Times New Roman" w:cs="Times New Roman"/>
                <w:color w:val="000000"/>
              </w:rPr>
              <w:t xml:space="preserve">$1,202 </w:t>
            </w:r>
          </w:p>
        </w:tc>
      </w:tr>
      <w:tr w14:paraId="4054045F" w14:textId="77777777" w:rsidTr="00AD5DE9">
        <w:tblPrEx>
          <w:tblW w:w="9355" w:type="dxa"/>
          <w:tblLook w:val="04A0"/>
        </w:tblPrEx>
        <w:trPr>
          <w:trHeight w:val="330"/>
        </w:trPr>
        <w:tc>
          <w:tcPr>
            <w:tcW w:w="1975" w:type="dxa"/>
            <w:hideMark/>
          </w:tcPr>
          <w:p w:rsidR="00F63381" w:rsidRPr="009C68F5" w:rsidP="00AD5DE9" w14:paraId="773A88FE" w14:textId="77777777">
            <w:pPr>
              <w:rPr>
                <w:rFonts w:ascii="Times New Roman" w:hAnsi="Times New Roman" w:cs="Times New Roman"/>
                <w:color w:val="000000"/>
              </w:rPr>
            </w:pPr>
            <w:r w:rsidRPr="009C68F5">
              <w:rPr>
                <w:rFonts w:ascii="Times New Roman" w:hAnsi="Times New Roman" w:cs="Times New Roman"/>
                <w:color w:val="000000"/>
              </w:rPr>
              <w:t>Retirement</w:t>
            </w:r>
          </w:p>
        </w:tc>
        <w:tc>
          <w:tcPr>
            <w:tcW w:w="2700" w:type="dxa"/>
            <w:hideMark/>
          </w:tcPr>
          <w:p w:rsidR="00F63381" w:rsidRPr="009C68F5" w:rsidP="00AD5DE9" w14:paraId="1BA6618D" w14:textId="77777777">
            <w:pPr>
              <w:rPr>
                <w:rFonts w:ascii="Times New Roman" w:hAnsi="Times New Roman" w:cs="Times New Roman"/>
                <w:color w:val="000000"/>
              </w:rPr>
            </w:pPr>
            <w:r w:rsidRPr="009C68F5">
              <w:rPr>
                <w:rFonts w:ascii="Times New Roman" w:hAnsi="Times New Roman" w:cs="Times New Roman"/>
                <w:color w:val="000000"/>
              </w:rPr>
              <w:t>7.00%</w:t>
            </w:r>
          </w:p>
        </w:tc>
        <w:tc>
          <w:tcPr>
            <w:tcW w:w="2340" w:type="dxa"/>
            <w:hideMark/>
          </w:tcPr>
          <w:p w:rsidR="00F63381" w:rsidRPr="009C68F5" w:rsidP="00AD5DE9" w14:paraId="58F93091" w14:textId="77777777">
            <w:pPr>
              <w:jc w:val="right"/>
              <w:rPr>
                <w:rFonts w:ascii="Times New Roman" w:hAnsi="Times New Roman" w:cs="Times New Roman"/>
                <w:color w:val="000000"/>
              </w:rPr>
            </w:pPr>
            <w:r w:rsidRPr="009C68F5">
              <w:rPr>
                <w:rFonts w:ascii="Times New Roman" w:hAnsi="Times New Roman" w:cs="Times New Roman"/>
                <w:color w:val="000000"/>
              </w:rPr>
              <w:t xml:space="preserve">$54,900 </w:t>
            </w:r>
          </w:p>
        </w:tc>
        <w:tc>
          <w:tcPr>
            <w:tcW w:w="2340" w:type="dxa"/>
            <w:hideMark/>
          </w:tcPr>
          <w:p w:rsidR="00F63381" w:rsidRPr="009C68F5" w:rsidP="00AD5DE9" w14:paraId="6AC91C6A" w14:textId="77777777">
            <w:pPr>
              <w:rPr>
                <w:rFonts w:ascii="Times New Roman" w:hAnsi="Times New Roman" w:cs="Times New Roman"/>
                <w:color w:val="000000"/>
              </w:rPr>
            </w:pPr>
            <w:r w:rsidRPr="009C68F5">
              <w:rPr>
                <w:rFonts w:ascii="Times New Roman" w:hAnsi="Times New Roman" w:cs="Times New Roman"/>
                <w:color w:val="000000"/>
              </w:rPr>
              <w:t xml:space="preserve">$3,843 </w:t>
            </w:r>
          </w:p>
        </w:tc>
      </w:tr>
      <w:tr w14:paraId="5B32E1A5" w14:textId="77777777" w:rsidTr="00AD5DE9">
        <w:tblPrEx>
          <w:tblW w:w="9355" w:type="dxa"/>
          <w:tblLook w:val="04A0"/>
        </w:tblPrEx>
        <w:trPr>
          <w:trHeight w:val="629"/>
        </w:trPr>
        <w:tc>
          <w:tcPr>
            <w:tcW w:w="1975" w:type="dxa"/>
            <w:hideMark/>
          </w:tcPr>
          <w:p w:rsidR="00F63381" w:rsidRPr="009C68F5" w:rsidP="00AD5DE9" w14:paraId="72387FB5" w14:textId="77777777">
            <w:pPr>
              <w:rPr>
                <w:rFonts w:ascii="Times New Roman" w:hAnsi="Times New Roman" w:cs="Times New Roman"/>
                <w:color w:val="000000"/>
              </w:rPr>
            </w:pPr>
            <w:r w:rsidRPr="009C68F5">
              <w:rPr>
                <w:rFonts w:ascii="Times New Roman" w:hAnsi="Times New Roman" w:cs="Times New Roman"/>
                <w:color w:val="000000"/>
              </w:rPr>
              <w:t>SUTA</w:t>
            </w:r>
          </w:p>
        </w:tc>
        <w:tc>
          <w:tcPr>
            <w:tcW w:w="2700" w:type="dxa"/>
            <w:hideMark/>
          </w:tcPr>
          <w:p w:rsidR="00F63381" w:rsidRPr="009C68F5" w:rsidP="00AD5DE9" w14:paraId="7C8842BA" w14:textId="77777777">
            <w:pPr>
              <w:rPr>
                <w:rFonts w:ascii="Times New Roman" w:hAnsi="Times New Roman" w:cs="Times New Roman"/>
                <w:color w:val="000000"/>
              </w:rPr>
            </w:pPr>
            <w:r w:rsidRPr="009C68F5">
              <w:rPr>
                <w:rFonts w:ascii="Times New Roman" w:hAnsi="Times New Roman" w:cs="Times New Roman"/>
                <w:color w:val="000000"/>
              </w:rPr>
              <w:t>$9,000/annual x 0.94% x 1.3 FTE</w:t>
            </w:r>
          </w:p>
        </w:tc>
        <w:tc>
          <w:tcPr>
            <w:tcW w:w="2340" w:type="dxa"/>
            <w:hideMark/>
          </w:tcPr>
          <w:p w:rsidR="00F63381" w:rsidRPr="009C68F5" w:rsidP="00AD5DE9" w14:paraId="1274E311" w14:textId="77777777">
            <w:pPr>
              <w:rPr>
                <w:rFonts w:ascii="Times New Roman" w:hAnsi="Times New Roman" w:cs="Times New Roman"/>
                <w:color w:val="000000"/>
              </w:rPr>
            </w:pPr>
            <w:r w:rsidRPr="009C68F5">
              <w:rPr>
                <w:rFonts w:ascii="Times New Roman" w:hAnsi="Times New Roman" w:cs="Times New Roman"/>
                <w:color w:val="000000"/>
              </w:rPr>
              <w:t>n/a</w:t>
            </w:r>
          </w:p>
        </w:tc>
        <w:tc>
          <w:tcPr>
            <w:tcW w:w="2340" w:type="dxa"/>
            <w:hideMark/>
          </w:tcPr>
          <w:p w:rsidR="00F63381" w:rsidRPr="009C68F5" w:rsidP="00AD5DE9" w14:paraId="2937C2A4" w14:textId="77777777">
            <w:pPr>
              <w:rPr>
                <w:rFonts w:ascii="Times New Roman" w:hAnsi="Times New Roman" w:cs="Times New Roman"/>
                <w:color w:val="000000"/>
              </w:rPr>
            </w:pPr>
            <w:r w:rsidRPr="009C68F5">
              <w:rPr>
                <w:rFonts w:ascii="Times New Roman" w:hAnsi="Times New Roman" w:cs="Times New Roman"/>
                <w:color w:val="000000"/>
              </w:rPr>
              <w:t xml:space="preserve">$169 </w:t>
            </w:r>
          </w:p>
        </w:tc>
      </w:tr>
      <w:tr w14:paraId="5C66A744" w14:textId="77777777" w:rsidTr="00AD5DE9">
        <w:tblPrEx>
          <w:tblW w:w="9355" w:type="dxa"/>
          <w:tblLook w:val="04A0"/>
        </w:tblPrEx>
        <w:trPr>
          <w:trHeight w:val="645"/>
        </w:trPr>
        <w:tc>
          <w:tcPr>
            <w:tcW w:w="1975" w:type="dxa"/>
            <w:hideMark/>
          </w:tcPr>
          <w:p w:rsidR="00F63381" w:rsidRPr="009C68F5" w:rsidP="00AD5DE9" w14:paraId="4A076F80" w14:textId="77777777">
            <w:pPr>
              <w:rPr>
                <w:rFonts w:ascii="Times New Roman" w:hAnsi="Times New Roman" w:cs="Times New Roman"/>
                <w:color w:val="000000"/>
              </w:rPr>
            </w:pPr>
            <w:r w:rsidRPr="009C68F5">
              <w:rPr>
                <w:rFonts w:ascii="Times New Roman" w:hAnsi="Times New Roman" w:cs="Times New Roman"/>
                <w:color w:val="000000"/>
              </w:rPr>
              <w:t>Health Insurance</w:t>
            </w:r>
          </w:p>
        </w:tc>
        <w:tc>
          <w:tcPr>
            <w:tcW w:w="2700" w:type="dxa"/>
            <w:hideMark/>
          </w:tcPr>
          <w:p w:rsidR="00F63381" w:rsidRPr="009C68F5" w:rsidP="00AD5DE9" w14:paraId="1A4D654F" w14:textId="77777777">
            <w:pPr>
              <w:rPr>
                <w:rFonts w:ascii="Times New Roman" w:hAnsi="Times New Roman" w:cs="Times New Roman"/>
                <w:color w:val="000000"/>
              </w:rPr>
            </w:pPr>
            <w:r w:rsidRPr="009C68F5">
              <w:rPr>
                <w:rFonts w:ascii="Times New Roman" w:hAnsi="Times New Roman" w:cs="Times New Roman"/>
                <w:color w:val="000000"/>
              </w:rPr>
              <w:t>$12,269/annual x 1.3 FTE</w:t>
            </w:r>
          </w:p>
        </w:tc>
        <w:tc>
          <w:tcPr>
            <w:tcW w:w="2340" w:type="dxa"/>
            <w:hideMark/>
          </w:tcPr>
          <w:p w:rsidR="00F63381" w:rsidRPr="009C68F5" w:rsidP="00AD5DE9" w14:paraId="26343914" w14:textId="77777777">
            <w:pPr>
              <w:rPr>
                <w:rFonts w:ascii="Times New Roman" w:hAnsi="Times New Roman" w:cs="Times New Roman"/>
                <w:color w:val="000000"/>
              </w:rPr>
            </w:pPr>
            <w:r w:rsidRPr="009C68F5">
              <w:rPr>
                <w:rFonts w:ascii="Times New Roman" w:hAnsi="Times New Roman" w:cs="Times New Roman"/>
                <w:color w:val="000000"/>
              </w:rPr>
              <w:t>n/a</w:t>
            </w:r>
          </w:p>
        </w:tc>
        <w:tc>
          <w:tcPr>
            <w:tcW w:w="2340" w:type="dxa"/>
            <w:hideMark/>
          </w:tcPr>
          <w:p w:rsidR="00F63381" w:rsidRPr="009C68F5" w:rsidP="00AD5DE9" w14:paraId="3C7E82A4" w14:textId="77777777">
            <w:pPr>
              <w:rPr>
                <w:rFonts w:ascii="Times New Roman" w:hAnsi="Times New Roman" w:cs="Times New Roman"/>
                <w:color w:val="000000"/>
              </w:rPr>
            </w:pPr>
            <w:r w:rsidRPr="009C68F5">
              <w:rPr>
                <w:rFonts w:ascii="Times New Roman" w:hAnsi="Times New Roman" w:cs="Times New Roman"/>
                <w:color w:val="000000"/>
              </w:rPr>
              <w:t xml:space="preserve">$15,590 </w:t>
            </w:r>
          </w:p>
        </w:tc>
      </w:tr>
      <w:tr w14:paraId="30450140" w14:textId="77777777" w:rsidTr="00AD5DE9">
        <w:tblPrEx>
          <w:tblW w:w="9355" w:type="dxa"/>
          <w:tblLook w:val="04A0"/>
        </w:tblPrEx>
        <w:trPr>
          <w:trHeight w:val="330"/>
        </w:trPr>
        <w:tc>
          <w:tcPr>
            <w:tcW w:w="1975" w:type="dxa"/>
            <w:hideMark/>
          </w:tcPr>
          <w:p w:rsidR="00F63381" w:rsidRPr="009C68F5" w:rsidP="00AD5DE9" w14:paraId="692BC5CD" w14:textId="77777777">
            <w:pPr>
              <w:rPr>
                <w:rFonts w:ascii="Times New Roman" w:hAnsi="Times New Roman" w:cs="Times New Roman"/>
                <w:color w:val="000000"/>
              </w:rPr>
            </w:pPr>
            <w:r w:rsidRPr="009C68F5">
              <w:rPr>
                <w:rFonts w:ascii="Times New Roman" w:hAnsi="Times New Roman" w:cs="Times New Roman"/>
                <w:color w:val="000000"/>
              </w:rPr>
              <w:t> </w:t>
            </w:r>
          </w:p>
        </w:tc>
        <w:tc>
          <w:tcPr>
            <w:tcW w:w="2700" w:type="dxa"/>
            <w:hideMark/>
          </w:tcPr>
          <w:p w:rsidR="00F63381" w:rsidRPr="009C68F5" w:rsidP="00AD5DE9" w14:paraId="4F502B1B" w14:textId="77777777">
            <w:pPr>
              <w:rPr>
                <w:rFonts w:ascii="Times New Roman" w:hAnsi="Times New Roman" w:cs="Times New Roman"/>
                <w:color w:val="000000"/>
              </w:rPr>
            </w:pPr>
            <w:r w:rsidRPr="009C68F5">
              <w:rPr>
                <w:rFonts w:ascii="Times New Roman" w:hAnsi="Times New Roman" w:cs="Times New Roman"/>
                <w:color w:val="000000"/>
              </w:rPr>
              <w:t> </w:t>
            </w:r>
          </w:p>
        </w:tc>
        <w:tc>
          <w:tcPr>
            <w:tcW w:w="2340" w:type="dxa"/>
            <w:hideMark/>
          </w:tcPr>
          <w:p w:rsidR="00F63381" w:rsidRPr="009C68F5" w:rsidP="00AD5DE9" w14:paraId="51927849" w14:textId="77777777">
            <w:pPr>
              <w:rPr>
                <w:rFonts w:ascii="Times New Roman" w:hAnsi="Times New Roman" w:cs="Times New Roman"/>
                <w:color w:val="000000"/>
              </w:rPr>
            </w:pPr>
            <w:r w:rsidRPr="009C68F5">
              <w:rPr>
                <w:rFonts w:ascii="Times New Roman" w:hAnsi="Times New Roman" w:cs="Times New Roman"/>
                <w:color w:val="000000"/>
              </w:rPr>
              <w:t>Total Fringe</w:t>
            </w:r>
          </w:p>
        </w:tc>
        <w:tc>
          <w:tcPr>
            <w:tcW w:w="2340" w:type="dxa"/>
            <w:shd w:val="clear" w:color="auto" w:fill="F3D8B7" w:themeFill="accent6" w:themeFillTint="66"/>
            <w:hideMark/>
          </w:tcPr>
          <w:p w:rsidR="00F63381" w:rsidRPr="009C68F5" w:rsidP="00AD5DE9" w14:paraId="7B1D5B50" w14:textId="77777777">
            <w:pPr>
              <w:rPr>
                <w:rFonts w:ascii="Times New Roman" w:hAnsi="Times New Roman" w:cs="Times New Roman"/>
                <w:color w:val="000000"/>
              </w:rPr>
            </w:pPr>
            <w:r w:rsidRPr="009C68F5">
              <w:rPr>
                <w:rFonts w:ascii="Times New Roman" w:hAnsi="Times New Roman" w:cs="Times New Roman"/>
                <w:color w:val="000000"/>
              </w:rPr>
              <w:t xml:space="preserve">$25,364 </w:t>
            </w:r>
          </w:p>
        </w:tc>
      </w:tr>
    </w:tbl>
    <w:p w:rsidR="00F63381" w:rsidRPr="009C68F5" w:rsidP="00F63381" w14:paraId="624DD162" w14:textId="77777777">
      <w:pPr>
        <w:spacing w:before="120"/>
        <w:rPr>
          <w:rFonts w:ascii="Times New Roman" w:hAnsi="Times New Roman" w:cs="Times New Roman"/>
        </w:rPr>
      </w:pPr>
      <w:r w:rsidRPr="009C68F5">
        <w:rPr>
          <w:rFonts w:ascii="Times New Roman" w:hAnsi="Times New Roman" w:cs="Times New Roman"/>
          <w:i/>
          <w:iCs/>
        </w:rPr>
        <w:t>Budget Justification Fringe:</w:t>
      </w:r>
      <w:r w:rsidRPr="009C68F5">
        <w:rPr>
          <w:rFonts w:ascii="Times New Roman" w:hAnsi="Times New Roman" w:cs="Times New Roman"/>
        </w:rPr>
        <w:t xml:space="preserve"> FICA, the required contribution for Social Security and Medicare is calculated at 7.65% of the employer share of 100% wages. State unemployment insurance is calculated at 0.94% of 1st $9,000 of employee’s wage and 1.18% of 1st $9,000 of employee’s wage for part-time employees. Workman's comp is calculated at 2.19% employer share of 100% wages. Health Insurance includes a) medical, b) life, c) accidental death/dismemberment, d) long-term disability, e) short-term disability, f) dental, g) vision, and h) short-term counseling. The organization covers 100% of the cost for all full-time employees. Retirement is calculated at 7% employer share of 100% wages. Fringe benefits are calculated according to full-time or part-time status for this program budget.</w:t>
      </w:r>
    </w:p>
    <w:p w:rsidR="00F63381" w:rsidRPr="009C68F5" w:rsidP="00F63381" w14:paraId="5E669456" w14:textId="77777777">
      <w:pPr>
        <w:spacing w:before="120" w:after="120"/>
        <w:rPr>
          <w:rFonts w:ascii="Times New Roman" w:hAnsi="Times New Roman" w:cs="Times New Roman"/>
          <w:b/>
          <w:bCs/>
          <w:u w:val="single"/>
        </w:rPr>
      </w:pPr>
      <w:r w:rsidRPr="009C68F5">
        <w:rPr>
          <w:rFonts w:ascii="Times New Roman" w:hAnsi="Times New Roman" w:cs="Times New Roman"/>
          <w:b/>
          <w:bCs/>
          <w:u w:val="single"/>
        </w:rPr>
        <w:t>Supplies</w:t>
      </w:r>
    </w:p>
    <w:tbl>
      <w:tblPr>
        <w:tblStyle w:val="TableGrid"/>
        <w:tblW w:w="9535" w:type="dxa"/>
        <w:tblLook w:val="04A0"/>
      </w:tblPr>
      <w:tblGrid>
        <w:gridCol w:w="1975"/>
        <w:gridCol w:w="2792"/>
        <w:gridCol w:w="2384"/>
        <w:gridCol w:w="2384"/>
      </w:tblGrid>
      <w:tr w14:paraId="0A62DF4B" w14:textId="77777777" w:rsidTr="00AD5DE9">
        <w:tblPrEx>
          <w:tblW w:w="9535" w:type="dxa"/>
          <w:tblLook w:val="04A0"/>
        </w:tblPrEx>
        <w:tc>
          <w:tcPr>
            <w:tcW w:w="1975" w:type="dxa"/>
          </w:tcPr>
          <w:p w:rsidR="00F63381" w:rsidRPr="009C68F5" w:rsidP="00AD5DE9" w14:paraId="20558B20" w14:textId="77777777">
            <w:pPr>
              <w:rPr>
                <w:rFonts w:ascii="Times New Roman" w:hAnsi="Times New Roman" w:cs="Times New Roman"/>
              </w:rPr>
            </w:pPr>
            <w:r w:rsidRPr="009C68F5">
              <w:rPr>
                <w:rFonts w:ascii="Times New Roman" w:hAnsi="Times New Roman" w:cs="Times New Roman"/>
              </w:rPr>
              <w:t>a</w:t>
            </w:r>
          </w:p>
        </w:tc>
        <w:tc>
          <w:tcPr>
            <w:tcW w:w="2792" w:type="dxa"/>
          </w:tcPr>
          <w:p w:rsidR="00F63381" w:rsidRPr="009C68F5" w:rsidP="00AD5DE9" w14:paraId="0CC702F9" w14:textId="77777777">
            <w:pPr>
              <w:rPr>
                <w:rFonts w:ascii="Times New Roman" w:hAnsi="Times New Roman" w:cs="Times New Roman"/>
              </w:rPr>
            </w:pPr>
            <w:r w:rsidRPr="009C68F5">
              <w:rPr>
                <w:rFonts w:ascii="Times New Roman" w:hAnsi="Times New Roman" w:cs="Times New Roman"/>
              </w:rPr>
              <w:t>b</w:t>
            </w:r>
          </w:p>
        </w:tc>
        <w:tc>
          <w:tcPr>
            <w:tcW w:w="2384" w:type="dxa"/>
          </w:tcPr>
          <w:p w:rsidR="00F63381" w:rsidRPr="009C68F5" w:rsidP="00AD5DE9" w14:paraId="49C9D4B6" w14:textId="77777777">
            <w:pPr>
              <w:rPr>
                <w:rFonts w:ascii="Times New Roman" w:hAnsi="Times New Roman" w:cs="Times New Roman"/>
              </w:rPr>
            </w:pPr>
            <w:r w:rsidRPr="009C68F5">
              <w:rPr>
                <w:rFonts w:ascii="Times New Roman" w:hAnsi="Times New Roman" w:cs="Times New Roman"/>
              </w:rPr>
              <w:t>c</w:t>
            </w:r>
          </w:p>
        </w:tc>
        <w:tc>
          <w:tcPr>
            <w:tcW w:w="2384" w:type="dxa"/>
          </w:tcPr>
          <w:p w:rsidR="00F63381" w:rsidRPr="009C68F5" w:rsidP="00AD5DE9" w14:paraId="5EF2242E" w14:textId="77777777">
            <w:pPr>
              <w:rPr>
                <w:rFonts w:ascii="Times New Roman" w:hAnsi="Times New Roman" w:cs="Times New Roman"/>
              </w:rPr>
            </w:pPr>
            <w:r w:rsidRPr="009C68F5">
              <w:rPr>
                <w:rFonts w:ascii="Times New Roman" w:hAnsi="Times New Roman" w:cs="Times New Roman"/>
              </w:rPr>
              <w:t>d</w:t>
            </w:r>
          </w:p>
        </w:tc>
      </w:tr>
      <w:tr w14:paraId="7594C245" w14:textId="77777777" w:rsidTr="00AD5DE9">
        <w:tblPrEx>
          <w:tblW w:w="9535" w:type="dxa"/>
          <w:tblLook w:val="04A0"/>
        </w:tblPrEx>
        <w:tc>
          <w:tcPr>
            <w:tcW w:w="1975" w:type="dxa"/>
          </w:tcPr>
          <w:p w:rsidR="00F63381" w:rsidRPr="009C68F5" w:rsidP="00AD5DE9" w14:paraId="0E1CE6EA" w14:textId="77777777">
            <w:pPr>
              <w:rPr>
                <w:rFonts w:ascii="Times New Roman" w:hAnsi="Times New Roman" w:cs="Times New Roman"/>
              </w:rPr>
            </w:pPr>
            <w:r w:rsidRPr="009C68F5">
              <w:rPr>
                <w:rFonts w:ascii="Times New Roman" w:hAnsi="Times New Roman" w:cs="Times New Roman"/>
              </w:rPr>
              <w:t>Supply type</w:t>
            </w:r>
          </w:p>
        </w:tc>
        <w:tc>
          <w:tcPr>
            <w:tcW w:w="2792" w:type="dxa"/>
          </w:tcPr>
          <w:p w:rsidR="00F63381" w:rsidRPr="009C68F5" w:rsidP="00AD5DE9" w14:paraId="05D347FF" w14:textId="77777777">
            <w:pPr>
              <w:rPr>
                <w:rFonts w:ascii="Times New Roman" w:hAnsi="Times New Roman" w:cs="Times New Roman"/>
              </w:rPr>
            </w:pPr>
            <w:r w:rsidRPr="009C68F5">
              <w:rPr>
                <w:rFonts w:ascii="Times New Roman" w:hAnsi="Times New Roman" w:cs="Times New Roman"/>
              </w:rPr>
              <w:t>Number of items</w:t>
            </w:r>
          </w:p>
        </w:tc>
        <w:tc>
          <w:tcPr>
            <w:tcW w:w="2384" w:type="dxa"/>
          </w:tcPr>
          <w:p w:rsidR="00F63381" w:rsidRPr="009C68F5" w:rsidP="00AD5DE9" w14:paraId="157DC2D4" w14:textId="77777777">
            <w:pPr>
              <w:rPr>
                <w:rFonts w:ascii="Times New Roman" w:hAnsi="Times New Roman" w:cs="Times New Roman"/>
              </w:rPr>
            </w:pPr>
            <w:r w:rsidRPr="009C68F5">
              <w:rPr>
                <w:rFonts w:ascii="Times New Roman" w:hAnsi="Times New Roman" w:cs="Times New Roman"/>
              </w:rPr>
              <w:t>Cost per Item</w:t>
            </w:r>
          </w:p>
        </w:tc>
        <w:tc>
          <w:tcPr>
            <w:tcW w:w="2384" w:type="dxa"/>
          </w:tcPr>
          <w:p w:rsidR="00F63381" w:rsidRPr="009C68F5" w:rsidP="00AD5DE9" w14:paraId="14A7F38B" w14:textId="77777777">
            <w:pPr>
              <w:rPr>
                <w:rFonts w:ascii="Times New Roman" w:hAnsi="Times New Roman" w:cs="Times New Roman"/>
              </w:rPr>
            </w:pPr>
            <w:r w:rsidRPr="009C68F5">
              <w:rPr>
                <w:rFonts w:ascii="Times New Roman" w:hAnsi="Times New Roman" w:cs="Times New Roman"/>
              </w:rPr>
              <w:t xml:space="preserve">Subtotal supply </w:t>
            </w:r>
          </w:p>
          <w:p w:rsidR="00F63381" w:rsidRPr="009C68F5" w:rsidP="00AD5DE9" w14:paraId="0A36DBA3" w14:textId="77777777">
            <w:pPr>
              <w:rPr>
                <w:rFonts w:ascii="Times New Roman" w:hAnsi="Times New Roman" w:cs="Times New Roman"/>
              </w:rPr>
            </w:pPr>
            <w:r w:rsidRPr="009C68F5">
              <w:rPr>
                <w:rFonts w:ascii="Times New Roman" w:hAnsi="Times New Roman" w:cs="Times New Roman"/>
              </w:rPr>
              <w:t>(b x c)</w:t>
            </w:r>
          </w:p>
        </w:tc>
      </w:tr>
      <w:tr w14:paraId="6E000911" w14:textId="77777777" w:rsidTr="00AD5DE9">
        <w:tblPrEx>
          <w:tblW w:w="9535" w:type="dxa"/>
          <w:tblLook w:val="04A0"/>
        </w:tblPrEx>
        <w:tc>
          <w:tcPr>
            <w:tcW w:w="1975" w:type="dxa"/>
          </w:tcPr>
          <w:p w:rsidR="00F63381" w:rsidRPr="009C68F5" w:rsidP="00AD5DE9" w14:paraId="66EDCAE6" w14:textId="77777777">
            <w:pPr>
              <w:rPr>
                <w:rFonts w:ascii="Times New Roman" w:hAnsi="Times New Roman" w:cs="Times New Roman"/>
              </w:rPr>
            </w:pPr>
            <w:r w:rsidRPr="009C68F5">
              <w:rPr>
                <w:rFonts w:ascii="Times New Roman" w:hAnsi="Times New Roman" w:cs="Times New Roman"/>
              </w:rPr>
              <w:t>Notebooks</w:t>
            </w:r>
          </w:p>
        </w:tc>
        <w:tc>
          <w:tcPr>
            <w:tcW w:w="2792" w:type="dxa"/>
          </w:tcPr>
          <w:p w:rsidR="00F63381" w:rsidRPr="009C68F5" w:rsidP="00AD5DE9" w14:paraId="4B8DC0E1" w14:textId="77777777">
            <w:pPr>
              <w:rPr>
                <w:rFonts w:ascii="Times New Roman" w:hAnsi="Times New Roman" w:cs="Times New Roman"/>
              </w:rPr>
            </w:pPr>
            <w:r w:rsidRPr="009C68F5">
              <w:rPr>
                <w:rFonts w:ascii="Times New Roman" w:hAnsi="Times New Roman" w:cs="Times New Roman"/>
              </w:rPr>
              <w:t>300</w:t>
            </w:r>
          </w:p>
        </w:tc>
        <w:tc>
          <w:tcPr>
            <w:tcW w:w="2384" w:type="dxa"/>
          </w:tcPr>
          <w:p w:rsidR="00F63381" w:rsidRPr="009C68F5" w:rsidP="00AD5DE9" w14:paraId="182D6416" w14:textId="77777777">
            <w:pPr>
              <w:rPr>
                <w:rFonts w:ascii="Times New Roman" w:hAnsi="Times New Roman" w:cs="Times New Roman"/>
              </w:rPr>
            </w:pPr>
            <w:r w:rsidRPr="009C68F5">
              <w:rPr>
                <w:rFonts w:ascii="Times New Roman" w:hAnsi="Times New Roman" w:cs="Times New Roman"/>
              </w:rPr>
              <w:t>$2</w:t>
            </w:r>
          </w:p>
        </w:tc>
        <w:tc>
          <w:tcPr>
            <w:tcW w:w="2384" w:type="dxa"/>
          </w:tcPr>
          <w:p w:rsidR="00F63381" w:rsidRPr="009C68F5" w:rsidP="00AD5DE9" w14:paraId="20656C7F" w14:textId="77777777">
            <w:pPr>
              <w:rPr>
                <w:rFonts w:ascii="Times New Roman" w:hAnsi="Times New Roman" w:cs="Times New Roman"/>
              </w:rPr>
            </w:pPr>
            <w:r w:rsidRPr="009C68F5">
              <w:rPr>
                <w:rFonts w:ascii="Times New Roman" w:hAnsi="Times New Roman" w:cs="Times New Roman"/>
              </w:rPr>
              <w:t>$600</w:t>
            </w:r>
          </w:p>
        </w:tc>
      </w:tr>
      <w:tr w14:paraId="3F40B2C2" w14:textId="77777777" w:rsidTr="00AD5DE9">
        <w:tblPrEx>
          <w:tblW w:w="9535" w:type="dxa"/>
          <w:tblLook w:val="04A0"/>
        </w:tblPrEx>
        <w:tc>
          <w:tcPr>
            <w:tcW w:w="1975" w:type="dxa"/>
          </w:tcPr>
          <w:p w:rsidR="00F63381" w:rsidRPr="009C68F5" w:rsidP="00AD5DE9" w14:paraId="1268D594" w14:textId="77777777">
            <w:pPr>
              <w:rPr>
                <w:rFonts w:ascii="Times New Roman" w:hAnsi="Times New Roman" w:cs="Times New Roman"/>
              </w:rPr>
            </w:pPr>
            <w:r w:rsidRPr="009C68F5">
              <w:rPr>
                <w:rFonts w:ascii="Times New Roman" w:hAnsi="Times New Roman" w:cs="Times New Roman"/>
              </w:rPr>
              <w:t>Laptops</w:t>
            </w:r>
          </w:p>
        </w:tc>
        <w:tc>
          <w:tcPr>
            <w:tcW w:w="2792" w:type="dxa"/>
          </w:tcPr>
          <w:p w:rsidR="00F63381" w:rsidRPr="009C68F5" w:rsidP="00AD5DE9" w14:paraId="5AD640BE" w14:textId="77777777">
            <w:pPr>
              <w:rPr>
                <w:rFonts w:ascii="Times New Roman" w:hAnsi="Times New Roman" w:cs="Times New Roman"/>
              </w:rPr>
            </w:pPr>
            <w:r w:rsidRPr="009C68F5">
              <w:rPr>
                <w:rFonts w:ascii="Times New Roman" w:hAnsi="Times New Roman" w:cs="Times New Roman"/>
              </w:rPr>
              <w:t>2</w:t>
            </w:r>
          </w:p>
        </w:tc>
        <w:tc>
          <w:tcPr>
            <w:tcW w:w="2384" w:type="dxa"/>
          </w:tcPr>
          <w:p w:rsidR="00F63381" w:rsidRPr="009C68F5" w:rsidP="00AD5DE9" w14:paraId="687E98C8" w14:textId="77777777">
            <w:pPr>
              <w:rPr>
                <w:rFonts w:ascii="Times New Roman" w:hAnsi="Times New Roman" w:cs="Times New Roman"/>
              </w:rPr>
            </w:pPr>
            <w:r w:rsidRPr="009C68F5">
              <w:rPr>
                <w:rFonts w:ascii="Times New Roman" w:hAnsi="Times New Roman" w:cs="Times New Roman"/>
              </w:rPr>
              <w:t>$1,500</w:t>
            </w:r>
          </w:p>
        </w:tc>
        <w:tc>
          <w:tcPr>
            <w:tcW w:w="2384" w:type="dxa"/>
          </w:tcPr>
          <w:p w:rsidR="00F63381" w:rsidRPr="009C68F5" w:rsidP="00AD5DE9" w14:paraId="5BB80FBD" w14:textId="77777777">
            <w:pPr>
              <w:rPr>
                <w:rFonts w:ascii="Times New Roman" w:hAnsi="Times New Roman" w:cs="Times New Roman"/>
              </w:rPr>
            </w:pPr>
            <w:r w:rsidRPr="009C68F5">
              <w:rPr>
                <w:rFonts w:ascii="Times New Roman" w:hAnsi="Times New Roman" w:cs="Times New Roman"/>
              </w:rPr>
              <w:t>$3,000</w:t>
            </w:r>
          </w:p>
        </w:tc>
      </w:tr>
      <w:tr w14:paraId="78FAC975" w14:textId="77777777" w:rsidTr="00AD5DE9">
        <w:tblPrEx>
          <w:tblW w:w="9535" w:type="dxa"/>
          <w:tblLook w:val="04A0"/>
        </w:tblPrEx>
        <w:tc>
          <w:tcPr>
            <w:tcW w:w="1975" w:type="dxa"/>
          </w:tcPr>
          <w:p w:rsidR="00F63381" w:rsidRPr="009C68F5" w:rsidP="00AD5DE9" w14:paraId="301681F0" w14:textId="77777777">
            <w:pPr>
              <w:rPr>
                <w:rFonts w:ascii="Times New Roman" w:hAnsi="Times New Roman" w:cs="Times New Roman"/>
              </w:rPr>
            </w:pPr>
          </w:p>
        </w:tc>
        <w:tc>
          <w:tcPr>
            <w:tcW w:w="2792" w:type="dxa"/>
          </w:tcPr>
          <w:p w:rsidR="00F63381" w:rsidRPr="009C68F5" w:rsidP="00AD5DE9" w14:paraId="6A839646" w14:textId="77777777">
            <w:pPr>
              <w:rPr>
                <w:rFonts w:ascii="Times New Roman" w:hAnsi="Times New Roman" w:cs="Times New Roman"/>
              </w:rPr>
            </w:pPr>
          </w:p>
        </w:tc>
        <w:tc>
          <w:tcPr>
            <w:tcW w:w="2384" w:type="dxa"/>
          </w:tcPr>
          <w:p w:rsidR="00F63381" w:rsidRPr="009C68F5" w:rsidP="00AD5DE9" w14:paraId="5528DD36" w14:textId="77777777">
            <w:pPr>
              <w:rPr>
                <w:rFonts w:ascii="Times New Roman" w:hAnsi="Times New Roman" w:cs="Times New Roman"/>
              </w:rPr>
            </w:pPr>
            <w:r w:rsidRPr="009C68F5">
              <w:rPr>
                <w:rFonts w:ascii="Times New Roman" w:hAnsi="Times New Roman" w:cs="Times New Roman"/>
              </w:rPr>
              <w:t>Total Supplies=</w:t>
            </w:r>
          </w:p>
        </w:tc>
        <w:tc>
          <w:tcPr>
            <w:tcW w:w="2384" w:type="dxa"/>
            <w:shd w:val="clear" w:color="auto" w:fill="F3D8B7" w:themeFill="accent6" w:themeFillTint="66"/>
          </w:tcPr>
          <w:p w:rsidR="00F63381" w:rsidRPr="009C68F5" w:rsidP="00AD5DE9" w14:paraId="1BBB3C08" w14:textId="77777777">
            <w:pPr>
              <w:rPr>
                <w:rFonts w:ascii="Times New Roman" w:hAnsi="Times New Roman" w:cs="Times New Roman"/>
              </w:rPr>
            </w:pPr>
            <w:r w:rsidRPr="009C68F5">
              <w:rPr>
                <w:rFonts w:ascii="Times New Roman" w:hAnsi="Times New Roman" w:cs="Times New Roman"/>
              </w:rPr>
              <w:t>$3,600</w:t>
            </w:r>
          </w:p>
        </w:tc>
      </w:tr>
    </w:tbl>
    <w:p w:rsidR="00F63381" w:rsidRPr="009C68F5" w:rsidP="00F63381" w14:paraId="480F8371" w14:textId="77777777">
      <w:pPr>
        <w:spacing w:before="120"/>
        <w:rPr>
          <w:rFonts w:ascii="Times New Roman" w:hAnsi="Times New Roman" w:cs="Times New Roman"/>
        </w:rPr>
      </w:pPr>
      <w:r w:rsidRPr="009C68F5">
        <w:rPr>
          <w:rFonts w:ascii="Times New Roman" w:hAnsi="Times New Roman" w:cs="Times New Roman"/>
          <w:i/>
          <w:iCs/>
        </w:rPr>
        <w:t>Budget Justification Supplies:</w:t>
      </w:r>
      <w:r w:rsidRPr="009C68F5">
        <w:rPr>
          <w:rFonts w:ascii="Times New Roman" w:hAnsi="Times New Roman" w:cs="Times New Roman"/>
        </w:rPr>
        <w:t xml:space="preserve"> As discussed in the Project Description, all participating students will receive one notebook; we anticipate 300 students total over the year. Two laptops will be purchased to be used for program-specific activities such as data collection and tracking. Costs derived from Staples online catalogue.</w:t>
      </w:r>
    </w:p>
    <w:p w:rsidR="00F63381" w:rsidRPr="009C68F5" w:rsidP="00F63381" w14:paraId="16325C4C" w14:textId="77777777">
      <w:pPr>
        <w:spacing w:before="120" w:after="120"/>
        <w:rPr>
          <w:rFonts w:ascii="Times New Roman" w:hAnsi="Times New Roman" w:cs="Times New Roman"/>
          <w:b/>
          <w:bCs/>
          <w:u w:val="single"/>
        </w:rPr>
      </w:pPr>
      <w:r w:rsidRPr="009C68F5">
        <w:rPr>
          <w:rFonts w:ascii="Times New Roman" w:hAnsi="Times New Roman" w:cs="Times New Roman"/>
          <w:b/>
          <w:bCs/>
          <w:u w:val="single"/>
        </w:rPr>
        <w:t>Travel</w:t>
      </w:r>
    </w:p>
    <w:tbl>
      <w:tblPr>
        <w:tblStyle w:val="TableGrid"/>
        <w:tblW w:w="9535" w:type="dxa"/>
        <w:tblLook w:val="04A0"/>
      </w:tblPr>
      <w:tblGrid>
        <w:gridCol w:w="1152"/>
        <w:gridCol w:w="990"/>
        <w:gridCol w:w="1030"/>
        <w:gridCol w:w="1318"/>
        <w:gridCol w:w="894"/>
        <w:gridCol w:w="1321"/>
        <w:gridCol w:w="1327"/>
        <w:gridCol w:w="1503"/>
      </w:tblGrid>
      <w:tr w14:paraId="023C3030" w14:textId="77777777" w:rsidTr="00AD5DE9">
        <w:tblPrEx>
          <w:tblW w:w="9535" w:type="dxa"/>
          <w:tblLook w:val="04A0"/>
        </w:tblPrEx>
        <w:tc>
          <w:tcPr>
            <w:tcW w:w="1162" w:type="dxa"/>
          </w:tcPr>
          <w:p w:rsidR="00F63381" w:rsidRPr="009C68F5" w:rsidP="00AD5DE9" w14:paraId="250B85B6" w14:textId="77777777">
            <w:pPr>
              <w:rPr>
                <w:rFonts w:ascii="Times New Roman" w:hAnsi="Times New Roman" w:cs="Times New Roman"/>
              </w:rPr>
            </w:pPr>
            <w:r w:rsidRPr="009C68F5">
              <w:rPr>
                <w:rFonts w:ascii="Times New Roman" w:hAnsi="Times New Roman" w:cs="Times New Roman"/>
              </w:rPr>
              <w:t xml:space="preserve">Trip </w:t>
            </w:r>
          </w:p>
        </w:tc>
        <w:tc>
          <w:tcPr>
            <w:tcW w:w="993" w:type="dxa"/>
          </w:tcPr>
          <w:p w:rsidR="00F63381" w:rsidRPr="009C68F5" w:rsidP="00AD5DE9" w14:paraId="46155023" w14:textId="77777777">
            <w:pPr>
              <w:rPr>
                <w:rFonts w:ascii="Times New Roman" w:hAnsi="Times New Roman" w:cs="Times New Roman"/>
              </w:rPr>
            </w:pPr>
            <w:r w:rsidRPr="009C68F5">
              <w:rPr>
                <w:rFonts w:ascii="Times New Roman" w:hAnsi="Times New Roman" w:cs="Times New Roman"/>
              </w:rPr>
              <w:t>Airfare</w:t>
            </w:r>
          </w:p>
        </w:tc>
        <w:tc>
          <w:tcPr>
            <w:tcW w:w="946" w:type="dxa"/>
          </w:tcPr>
          <w:p w:rsidR="00F63381" w:rsidRPr="009C68F5" w:rsidP="00AD5DE9" w14:paraId="3AB03152" w14:textId="77777777">
            <w:pPr>
              <w:rPr>
                <w:rFonts w:ascii="Times New Roman" w:hAnsi="Times New Roman" w:cs="Times New Roman"/>
              </w:rPr>
            </w:pPr>
            <w:r w:rsidRPr="009C68F5">
              <w:rPr>
                <w:rFonts w:ascii="Times New Roman" w:hAnsi="Times New Roman" w:cs="Times New Roman"/>
              </w:rPr>
              <w:t>Lodging</w:t>
            </w:r>
          </w:p>
        </w:tc>
        <w:tc>
          <w:tcPr>
            <w:tcW w:w="1335" w:type="dxa"/>
          </w:tcPr>
          <w:p w:rsidR="00F63381" w:rsidRPr="009C68F5" w:rsidP="00AD5DE9" w14:paraId="1460F221" w14:textId="77777777">
            <w:pPr>
              <w:rPr>
                <w:rFonts w:ascii="Times New Roman" w:hAnsi="Times New Roman" w:cs="Times New Roman"/>
              </w:rPr>
            </w:pPr>
            <w:r w:rsidRPr="009C68F5">
              <w:rPr>
                <w:rFonts w:ascii="Times New Roman" w:hAnsi="Times New Roman" w:cs="Times New Roman"/>
              </w:rPr>
              <w:t>Car Rental</w:t>
            </w:r>
          </w:p>
        </w:tc>
        <w:tc>
          <w:tcPr>
            <w:tcW w:w="900" w:type="dxa"/>
          </w:tcPr>
          <w:p w:rsidR="00F63381" w:rsidRPr="009C68F5" w:rsidP="00AD5DE9" w14:paraId="66359F92" w14:textId="77777777">
            <w:pPr>
              <w:rPr>
                <w:rFonts w:ascii="Times New Roman" w:hAnsi="Times New Roman" w:cs="Times New Roman"/>
              </w:rPr>
            </w:pPr>
            <w:r w:rsidRPr="009C68F5">
              <w:rPr>
                <w:rFonts w:ascii="Times New Roman" w:hAnsi="Times New Roman" w:cs="Times New Roman"/>
              </w:rPr>
              <w:t>Food</w:t>
            </w:r>
          </w:p>
        </w:tc>
        <w:tc>
          <w:tcPr>
            <w:tcW w:w="1336" w:type="dxa"/>
          </w:tcPr>
          <w:p w:rsidR="00F63381" w:rsidRPr="009C68F5" w:rsidP="00AD5DE9" w14:paraId="32379E19" w14:textId="77777777">
            <w:pPr>
              <w:rPr>
                <w:rFonts w:ascii="Times New Roman" w:hAnsi="Times New Roman" w:cs="Times New Roman"/>
              </w:rPr>
            </w:pPr>
            <w:r w:rsidRPr="009C68F5">
              <w:rPr>
                <w:rFonts w:ascii="Times New Roman" w:hAnsi="Times New Roman" w:cs="Times New Roman"/>
              </w:rPr>
              <w:t>Total Per person</w:t>
            </w:r>
          </w:p>
        </w:tc>
        <w:tc>
          <w:tcPr>
            <w:tcW w:w="1338" w:type="dxa"/>
          </w:tcPr>
          <w:p w:rsidR="00F63381" w:rsidRPr="009C68F5" w:rsidP="00AD5DE9" w14:paraId="1AB8FACD" w14:textId="77777777">
            <w:pPr>
              <w:rPr>
                <w:rFonts w:ascii="Times New Roman" w:hAnsi="Times New Roman" w:cs="Times New Roman"/>
              </w:rPr>
            </w:pPr>
            <w:r w:rsidRPr="009C68F5">
              <w:rPr>
                <w:rFonts w:ascii="Times New Roman" w:hAnsi="Times New Roman" w:cs="Times New Roman"/>
              </w:rPr>
              <w:t>Number of people</w:t>
            </w:r>
          </w:p>
        </w:tc>
        <w:tc>
          <w:tcPr>
            <w:tcW w:w="1525" w:type="dxa"/>
          </w:tcPr>
          <w:p w:rsidR="00F63381" w:rsidRPr="009C68F5" w:rsidP="00AD5DE9" w14:paraId="457A5C85" w14:textId="77777777">
            <w:pPr>
              <w:rPr>
                <w:rFonts w:ascii="Times New Roman" w:hAnsi="Times New Roman" w:cs="Times New Roman"/>
              </w:rPr>
            </w:pPr>
            <w:r w:rsidRPr="009C68F5">
              <w:rPr>
                <w:rFonts w:ascii="Times New Roman" w:hAnsi="Times New Roman" w:cs="Times New Roman"/>
              </w:rPr>
              <w:t>Total Travel Trip 1</w:t>
            </w:r>
          </w:p>
        </w:tc>
      </w:tr>
      <w:tr w14:paraId="79071EB9" w14:textId="77777777" w:rsidTr="00AD5DE9">
        <w:tblPrEx>
          <w:tblW w:w="9535" w:type="dxa"/>
          <w:tblLook w:val="04A0"/>
        </w:tblPrEx>
        <w:tc>
          <w:tcPr>
            <w:tcW w:w="1162" w:type="dxa"/>
          </w:tcPr>
          <w:p w:rsidR="00F63381" w:rsidRPr="009C68F5" w:rsidP="00AD5DE9" w14:paraId="5A115B0E" w14:textId="77777777">
            <w:pPr>
              <w:rPr>
                <w:rFonts w:ascii="Times New Roman" w:hAnsi="Times New Roman" w:cs="Times New Roman"/>
              </w:rPr>
            </w:pPr>
            <w:r w:rsidRPr="009C68F5">
              <w:rPr>
                <w:rFonts w:ascii="Times New Roman" w:hAnsi="Times New Roman" w:cs="Times New Roman"/>
              </w:rPr>
              <w:t>Trip 1 Seattle 6/23</w:t>
            </w:r>
          </w:p>
        </w:tc>
        <w:tc>
          <w:tcPr>
            <w:tcW w:w="993" w:type="dxa"/>
          </w:tcPr>
          <w:p w:rsidR="00F63381" w:rsidRPr="009C68F5" w:rsidP="00AD5DE9" w14:paraId="66DF1C13" w14:textId="77777777">
            <w:pPr>
              <w:rPr>
                <w:rFonts w:ascii="Times New Roman" w:hAnsi="Times New Roman" w:cs="Times New Roman"/>
              </w:rPr>
            </w:pPr>
            <w:r w:rsidRPr="009C68F5">
              <w:rPr>
                <w:rFonts w:ascii="Times New Roman" w:hAnsi="Times New Roman" w:cs="Times New Roman"/>
              </w:rPr>
              <w:t>$700</w:t>
            </w:r>
          </w:p>
        </w:tc>
        <w:tc>
          <w:tcPr>
            <w:tcW w:w="946" w:type="dxa"/>
          </w:tcPr>
          <w:p w:rsidR="00F63381" w:rsidRPr="009C68F5" w:rsidP="00AD5DE9" w14:paraId="1844FCA4" w14:textId="77777777">
            <w:pPr>
              <w:rPr>
                <w:rFonts w:ascii="Times New Roman" w:hAnsi="Times New Roman" w:cs="Times New Roman"/>
              </w:rPr>
            </w:pPr>
            <w:r w:rsidRPr="009C68F5">
              <w:rPr>
                <w:rFonts w:ascii="Times New Roman" w:hAnsi="Times New Roman" w:cs="Times New Roman"/>
              </w:rPr>
              <w:t>$600</w:t>
            </w:r>
          </w:p>
        </w:tc>
        <w:tc>
          <w:tcPr>
            <w:tcW w:w="1335" w:type="dxa"/>
          </w:tcPr>
          <w:p w:rsidR="00F63381" w:rsidRPr="009C68F5" w:rsidP="00AD5DE9" w14:paraId="299CDD19" w14:textId="77777777">
            <w:pPr>
              <w:rPr>
                <w:rFonts w:ascii="Times New Roman" w:hAnsi="Times New Roman" w:cs="Times New Roman"/>
              </w:rPr>
            </w:pPr>
            <w:r w:rsidRPr="009C68F5">
              <w:rPr>
                <w:rFonts w:ascii="Times New Roman" w:hAnsi="Times New Roman" w:cs="Times New Roman"/>
              </w:rPr>
              <w:t>$600</w:t>
            </w:r>
          </w:p>
        </w:tc>
        <w:tc>
          <w:tcPr>
            <w:tcW w:w="900" w:type="dxa"/>
          </w:tcPr>
          <w:p w:rsidR="00F63381" w:rsidRPr="009C68F5" w:rsidP="00AD5DE9" w14:paraId="01DAC06F" w14:textId="77777777">
            <w:pPr>
              <w:rPr>
                <w:rFonts w:ascii="Times New Roman" w:hAnsi="Times New Roman" w:cs="Times New Roman"/>
              </w:rPr>
            </w:pPr>
            <w:r w:rsidRPr="009C68F5">
              <w:rPr>
                <w:rFonts w:ascii="Times New Roman" w:hAnsi="Times New Roman" w:cs="Times New Roman"/>
              </w:rPr>
              <w:t>$400</w:t>
            </w:r>
          </w:p>
        </w:tc>
        <w:tc>
          <w:tcPr>
            <w:tcW w:w="1336" w:type="dxa"/>
          </w:tcPr>
          <w:p w:rsidR="00F63381" w:rsidRPr="009C68F5" w:rsidP="00AD5DE9" w14:paraId="40150637" w14:textId="77777777">
            <w:pPr>
              <w:rPr>
                <w:rFonts w:ascii="Times New Roman" w:hAnsi="Times New Roman" w:cs="Times New Roman"/>
              </w:rPr>
            </w:pPr>
            <w:r w:rsidRPr="009C68F5">
              <w:rPr>
                <w:rFonts w:ascii="Times New Roman" w:hAnsi="Times New Roman" w:cs="Times New Roman"/>
              </w:rPr>
              <w:t>$2,300</w:t>
            </w:r>
          </w:p>
        </w:tc>
        <w:tc>
          <w:tcPr>
            <w:tcW w:w="1338" w:type="dxa"/>
          </w:tcPr>
          <w:p w:rsidR="00F63381" w:rsidRPr="009C68F5" w:rsidP="00AD5DE9" w14:paraId="019C460D" w14:textId="77777777">
            <w:pPr>
              <w:rPr>
                <w:rFonts w:ascii="Times New Roman" w:hAnsi="Times New Roman" w:cs="Times New Roman"/>
              </w:rPr>
            </w:pPr>
            <w:r w:rsidRPr="009C68F5">
              <w:rPr>
                <w:rFonts w:ascii="Times New Roman" w:hAnsi="Times New Roman" w:cs="Times New Roman"/>
              </w:rPr>
              <w:t>3</w:t>
            </w:r>
          </w:p>
        </w:tc>
        <w:tc>
          <w:tcPr>
            <w:tcW w:w="1525" w:type="dxa"/>
          </w:tcPr>
          <w:p w:rsidR="00F63381" w:rsidRPr="009C68F5" w:rsidP="00AD5DE9" w14:paraId="63381193" w14:textId="77777777">
            <w:pPr>
              <w:rPr>
                <w:rFonts w:ascii="Times New Roman" w:hAnsi="Times New Roman" w:cs="Times New Roman"/>
              </w:rPr>
            </w:pPr>
            <w:r w:rsidRPr="009C68F5">
              <w:rPr>
                <w:rFonts w:ascii="Times New Roman" w:hAnsi="Times New Roman" w:cs="Times New Roman"/>
              </w:rPr>
              <w:t>$6,900</w:t>
            </w:r>
          </w:p>
        </w:tc>
      </w:tr>
      <w:tr w14:paraId="3BA7D588" w14:textId="77777777" w:rsidTr="00AD5DE9">
        <w:tblPrEx>
          <w:tblW w:w="9535" w:type="dxa"/>
          <w:tblLook w:val="04A0"/>
        </w:tblPrEx>
        <w:tc>
          <w:tcPr>
            <w:tcW w:w="1162" w:type="dxa"/>
          </w:tcPr>
          <w:p w:rsidR="00F63381" w:rsidRPr="009C68F5" w:rsidP="00AD5DE9" w14:paraId="2132A136" w14:textId="77777777">
            <w:pPr>
              <w:rPr>
                <w:rFonts w:ascii="Times New Roman" w:hAnsi="Times New Roman" w:cs="Times New Roman"/>
              </w:rPr>
            </w:pPr>
            <w:r w:rsidRPr="009C68F5">
              <w:rPr>
                <w:rFonts w:ascii="Times New Roman" w:hAnsi="Times New Roman" w:cs="Times New Roman"/>
              </w:rPr>
              <w:t>Trip 2 DC 4/24</w:t>
            </w:r>
          </w:p>
        </w:tc>
        <w:tc>
          <w:tcPr>
            <w:tcW w:w="993" w:type="dxa"/>
          </w:tcPr>
          <w:p w:rsidR="00F63381" w:rsidRPr="009C68F5" w:rsidP="00AD5DE9" w14:paraId="2E5F4DCA" w14:textId="77777777">
            <w:pPr>
              <w:rPr>
                <w:rFonts w:ascii="Times New Roman" w:hAnsi="Times New Roman" w:cs="Times New Roman"/>
              </w:rPr>
            </w:pPr>
            <w:r w:rsidRPr="009C68F5">
              <w:rPr>
                <w:rFonts w:ascii="Times New Roman" w:hAnsi="Times New Roman" w:cs="Times New Roman"/>
              </w:rPr>
              <w:t>NA</w:t>
            </w:r>
          </w:p>
        </w:tc>
        <w:tc>
          <w:tcPr>
            <w:tcW w:w="946" w:type="dxa"/>
          </w:tcPr>
          <w:p w:rsidR="00F63381" w:rsidRPr="009C68F5" w:rsidP="00AD5DE9" w14:paraId="19380891" w14:textId="77777777">
            <w:pPr>
              <w:rPr>
                <w:rFonts w:ascii="Times New Roman" w:hAnsi="Times New Roman" w:cs="Times New Roman"/>
              </w:rPr>
            </w:pPr>
            <w:r w:rsidRPr="009C68F5">
              <w:rPr>
                <w:rFonts w:ascii="Times New Roman" w:hAnsi="Times New Roman" w:cs="Times New Roman"/>
              </w:rPr>
              <w:t>$600</w:t>
            </w:r>
          </w:p>
        </w:tc>
        <w:tc>
          <w:tcPr>
            <w:tcW w:w="1335" w:type="dxa"/>
          </w:tcPr>
          <w:p w:rsidR="00F63381" w:rsidRPr="009C68F5" w:rsidP="00AD5DE9" w14:paraId="15AD4F69" w14:textId="77777777">
            <w:pPr>
              <w:rPr>
                <w:rFonts w:ascii="Times New Roman" w:hAnsi="Times New Roman" w:cs="Times New Roman"/>
              </w:rPr>
            </w:pPr>
            <w:r w:rsidRPr="009C68F5">
              <w:rPr>
                <w:rFonts w:ascii="Times New Roman" w:hAnsi="Times New Roman" w:cs="Times New Roman"/>
              </w:rPr>
              <w:t>NA</w:t>
            </w:r>
          </w:p>
        </w:tc>
        <w:tc>
          <w:tcPr>
            <w:tcW w:w="900" w:type="dxa"/>
          </w:tcPr>
          <w:p w:rsidR="00F63381" w:rsidRPr="009C68F5" w:rsidP="00AD5DE9" w14:paraId="34CC337B" w14:textId="77777777">
            <w:pPr>
              <w:rPr>
                <w:rFonts w:ascii="Times New Roman" w:hAnsi="Times New Roman" w:cs="Times New Roman"/>
              </w:rPr>
            </w:pPr>
            <w:r w:rsidRPr="009C68F5">
              <w:rPr>
                <w:rFonts w:ascii="Times New Roman" w:hAnsi="Times New Roman" w:cs="Times New Roman"/>
              </w:rPr>
              <w:t>$100</w:t>
            </w:r>
          </w:p>
        </w:tc>
        <w:tc>
          <w:tcPr>
            <w:tcW w:w="1336" w:type="dxa"/>
          </w:tcPr>
          <w:p w:rsidR="00F63381" w:rsidRPr="009C68F5" w:rsidP="00AD5DE9" w14:paraId="18DFC257" w14:textId="77777777">
            <w:pPr>
              <w:rPr>
                <w:rFonts w:ascii="Times New Roman" w:hAnsi="Times New Roman" w:cs="Times New Roman"/>
              </w:rPr>
            </w:pPr>
            <w:r w:rsidRPr="009C68F5">
              <w:rPr>
                <w:rFonts w:ascii="Times New Roman" w:hAnsi="Times New Roman" w:cs="Times New Roman"/>
              </w:rPr>
              <w:t>$700</w:t>
            </w:r>
          </w:p>
        </w:tc>
        <w:tc>
          <w:tcPr>
            <w:tcW w:w="1338" w:type="dxa"/>
          </w:tcPr>
          <w:p w:rsidR="00F63381" w:rsidRPr="009C68F5" w:rsidP="00AD5DE9" w14:paraId="5B2F301D" w14:textId="77777777">
            <w:pPr>
              <w:rPr>
                <w:rFonts w:ascii="Times New Roman" w:hAnsi="Times New Roman" w:cs="Times New Roman"/>
              </w:rPr>
            </w:pPr>
            <w:r w:rsidRPr="009C68F5">
              <w:rPr>
                <w:rFonts w:ascii="Times New Roman" w:hAnsi="Times New Roman" w:cs="Times New Roman"/>
              </w:rPr>
              <w:t>3</w:t>
            </w:r>
          </w:p>
        </w:tc>
        <w:tc>
          <w:tcPr>
            <w:tcW w:w="1525" w:type="dxa"/>
          </w:tcPr>
          <w:p w:rsidR="00F63381" w:rsidRPr="009C68F5" w:rsidP="00AD5DE9" w14:paraId="3C559E54" w14:textId="77777777">
            <w:pPr>
              <w:rPr>
                <w:rFonts w:ascii="Times New Roman" w:hAnsi="Times New Roman" w:cs="Times New Roman"/>
              </w:rPr>
            </w:pPr>
            <w:r w:rsidRPr="009C68F5">
              <w:rPr>
                <w:rFonts w:ascii="Times New Roman" w:hAnsi="Times New Roman" w:cs="Times New Roman"/>
              </w:rPr>
              <w:t>$2,100</w:t>
            </w:r>
          </w:p>
        </w:tc>
      </w:tr>
      <w:tr w14:paraId="29121DC1" w14:textId="77777777" w:rsidTr="00AD5DE9">
        <w:tblPrEx>
          <w:tblW w:w="9535" w:type="dxa"/>
          <w:tblLook w:val="04A0"/>
        </w:tblPrEx>
        <w:tc>
          <w:tcPr>
            <w:tcW w:w="1162" w:type="dxa"/>
          </w:tcPr>
          <w:p w:rsidR="00F63381" w:rsidRPr="009C68F5" w:rsidP="00AD5DE9" w14:paraId="30B79427" w14:textId="77777777">
            <w:pPr>
              <w:rPr>
                <w:rFonts w:ascii="Times New Roman" w:hAnsi="Times New Roman" w:cs="Times New Roman"/>
              </w:rPr>
            </w:pPr>
          </w:p>
        </w:tc>
        <w:tc>
          <w:tcPr>
            <w:tcW w:w="993" w:type="dxa"/>
          </w:tcPr>
          <w:p w:rsidR="00F63381" w:rsidRPr="009C68F5" w:rsidP="00AD5DE9" w14:paraId="0DBB7C87" w14:textId="77777777">
            <w:pPr>
              <w:rPr>
                <w:rFonts w:ascii="Times New Roman" w:hAnsi="Times New Roman" w:cs="Times New Roman"/>
              </w:rPr>
            </w:pPr>
          </w:p>
        </w:tc>
        <w:tc>
          <w:tcPr>
            <w:tcW w:w="946" w:type="dxa"/>
          </w:tcPr>
          <w:p w:rsidR="00F63381" w:rsidRPr="009C68F5" w:rsidP="00AD5DE9" w14:paraId="6CA51125" w14:textId="77777777">
            <w:pPr>
              <w:rPr>
                <w:rFonts w:ascii="Times New Roman" w:hAnsi="Times New Roman" w:cs="Times New Roman"/>
              </w:rPr>
            </w:pPr>
          </w:p>
        </w:tc>
        <w:tc>
          <w:tcPr>
            <w:tcW w:w="1335" w:type="dxa"/>
          </w:tcPr>
          <w:p w:rsidR="00F63381" w:rsidRPr="009C68F5" w:rsidP="00AD5DE9" w14:paraId="138FAAEF" w14:textId="77777777">
            <w:pPr>
              <w:rPr>
                <w:rFonts w:ascii="Times New Roman" w:hAnsi="Times New Roman" w:cs="Times New Roman"/>
              </w:rPr>
            </w:pPr>
          </w:p>
        </w:tc>
        <w:tc>
          <w:tcPr>
            <w:tcW w:w="900" w:type="dxa"/>
          </w:tcPr>
          <w:p w:rsidR="00F63381" w:rsidRPr="009C68F5" w:rsidP="00AD5DE9" w14:paraId="099D5B49" w14:textId="77777777">
            <w:pPr>
              <w:rPr>
                <w:rFonts w:ascii="Times New Roman" w:hAnsi="Times New Roman" w:cs="Times New Roman"/>
              </w:rPr>
            </w:pPr>
          </w:p>
        </w:tc>
        <w:tc>
          <w:tcPr>
            <w:tcW w:w="1336" w:type="dxa"/>
          </w:tcPr>
          <w:p w:rsidR="00F63381" w:rsidRPr="009C68F5" w:rsidP="00AD5DE9" w14:paraId="74C3A56E" w14:textId="77777777">
            <w:pPr>
              <w:rPr>
                <w:rFonts w:ascii="Times New Roman" w:hAnsi="Times New Roman" w:cs="Times New Roman"/>
              </w:rPr>
            </w:pPr>
          </w:p>
        </w:tc>
        <w:tc>
          <w:tcPr>
            <w:tcW w:w="1338" w:type="dxa"/>
          </w:tcPr>
          <w:p w:rsidR="00F63381" w:rsidRPr="009C68F5" w:rsidP="00AD5DE9" w14:paraId="10AE69B8" w14:textId="77777777">
            <w:pPr>
              <w:rPr>
                <w:rFonts w:ascii="Times New Roman" w:hAnsi="Times New Roman" w:cs="Times New Roman"/>
              </w:rPr>
            </w:pPr>
            <w:r w:rsidRPr="009C68F5">
              <w:rPr>
                <w:rFonts w:ascii="Times New Roman" w:hAnsi="Times New Roman" w:cs="Times New Roman"/>
              </w:rPr>
              <w:t>Total Travel</w:t>
            </w:r>
          </w:p>
        </w:tc>
        <w:tc>
          <w:tcPr>
            <w:tcW w:w="1525" w:type="dxa"/>
            <w:shd w:val="clear" w:color="auto" w:fill="F3D8B7" w:themeFill="accent6" w:themeFillTint="66"/>
          </w:tcPr>
          <w:p w:rsidR="00F63381" w:rsidRPr="009C68F5" w:rsidP="00AD5DE9" w14:paraId="0E1A7BF5" w14:textId="77777777">
            <w:pPr>
              <w:rPr>
                <w:rFonts w:ascii="Times New Roman" w:hAnsi="Times New Roman" w:cs="Times New Roman"/>
              </w:rPr>
            </w:pPr>
            <w:r w:rsidRPr="009C68F5">
              <w:rPr>
                <w:rFonts w:ascii="Times New Roman" w:hAnsi="Times New Roman" w:cs="Times New Roman"/>
              </w:rPr>
              <w:t>$9,000</w:t>
            </w:r>
          </w:p>
        </w:tc>
      </w:tr>
    </w:tbl>
    <w:p w:rsidR="00F63381" w:rsidRPr="009C68F5" w:rsidP="00F63381" w14:paraId="370C2DFC" w14:textId="77777777">
      <w:pPr>
        <w:spacing w:before="120"/>
        <w:rPr>
          <w:rFonts w:ascii="Times New Roman" w:hAnsi="Times New Roman" w:cs="Times New Roman"/>
        </w:rPr>
      </w:pPr>
      <w:r w:rsidRPr="009C68F5">
        <w:rPr>
          <w:rFonts w:ascii="Times New Roman" w:hAnsi="Times New Roman" w:cs="Times New Roman"/>
          <w:i/>
          <w:iCs/>
        </w:rPr>
        <w:t>Budget Justification Travel:</w:t>
      </w:r>
      <w:r w:rsidRPr="009C68F5">
        <w:rPr>
          <w:rFonts w:ascii="Times New Roman" w:hAnsi="Times New Roman" w:cs="Times New Roman"/>
        </w:rPr>
        <w:t xml:space="preserve"> As described in the Project Description, two trips will be necessary for the project. Rates for airline, lodging and car rental are based on search using an online travel app. One trip to Seattle will be supported </w:t>
      </w:r>
      <w:r w:rsidRPr="009C68F5">
        <w:rPr>
          <w:rFonts w:ascii="Times New Roman" w:hAnsi="Times New Roman" w:cs="Times New Roman"/>
        </w:rPr>
        <w:t>for</w:t>
      </w:r>
      <w:r w:rsidRPr="009C68F5">
        <w:rPr>
          <w:rFonts w:ascii="Times New Roman" w:hAnsi="Times New Roman" w:cs="Times New Roman"/>
        </w:rPr>
        <w:t xml:space="preserve"> three project </w:t>
      </w:r>
      <w:r w:rsidRPr="009C68F5">
        <w:rPr>
          <w:rFonts w:ascii="Times New Roman" w:hAnsi="Times New Roman" w:cs="Times New Roman"/>
        </w:rPr>
        <w:t>staff people</w:t>
      </w:r>
      <w:r w:rsidRPr="009C68F5">
        <w:rPr>
          <w:rFonts w:ascii="Times New Roman" w:hAnsi="Times New Roman" w:cs="Times New Roman"/>
        </w:rPr>
        <w:t xml:space="preserve"> for cost of $6900. One trip will also be supported for three people to the CCC conference in June, for total cost of $ 2100. Total Travel Costs: $9,000.</w:t>
      </w:r>
    </w:p>
    <w:p w:rsidR="00F63381" w:rsidRPr="009C68F5" w:rsidP="00F63381" w14:paraId="694CF137" w14:textId="77777777">
      <w:pPr>
        <w:spacing w:before="120" w:after="120"/>
        <w:rPr>
          <w:rFonts w:ascii="Times New Roman" w:hAnsi="Times New Roman" w:cs="Times New Roman"/>
          <w:b/>
          <w:bCs/>
          <w:u w:val="single"/>
        </w:rPr>
      </w:pPr>
      <w:r w:rsidRPr="009C68F5">
        <w:rPr>
          <w:rFonts w:ascii="Times New Roman" w:hAnsi="Times New Roman" w:cs="Times New Roman"/>
          <w:b/>
          <w:bCs/>
          <w:u w:val="single"/>
        </w:rPr>
        <w:t>Contractual</w:t>
      </w:r>
    </w:p>
    <w:tbl>
      <w:tblPr>
        <w:tblStyle w:val="TableGrid"/>
        <w:tblW w:w="9535" w:type="dxa"/>
        <w:tblLook w:val="04A0"/>
      </w:tblPr>
      <w:tblGrid>
        <w:gridCol w:w="2383"/>
        <w:gridCol w:w="2384"/>
        <w:gridCol w:w="2384"/>
        <w:gridCol w:w="2384"/>
      </w:tblGrid>
      <w:tr w14:paraId="7546BA1C" w14:textId="77777777" w:rsidTr="00AD5DE9">
        <w:tblPrEx>
          <w:tblW w:w="9535" w:type="dxa"/>
          <w:tblLook w:val="04A0"/>
        </w:tblPrEx>
        <w:tc>
          <w:tcPr>
            <w:tcW w:w="2383" w:type="dxa"/>
          </w:tcPr>
          <w:p w:rsidR="00F63381" w:rsidRPr="009C68F5" w:rsidP="00AD5DE9" w14:paraId="47CEAE8F" w14:textId="77777777">
            <w:pPr>
              <w:rPr>
                <w:rFonts w:ascii="Times New Roman" w:hAnsi="Times New Roman" w:cs="Times New Roman"/>
              </w:rPr>
            </w:pPr>
            <w:r w:rsidRPr="009C68F5">
              <w:rPr>
                <w:rFonts w:ascii="Times New Roman" w:hAnsi="Times New Roman" w:cs="Times New Roman"/>
              </w:rPr>
              <w:t>a</w:t>
            </w:r>
          </w:p>
        </w:tc>
        <w:tc>
          <w:tcPr>
            <w:tcW w:w="2384" w:type="dxa"/>
          </w:tcPr>
          <w:p w:rsidR="00F63381" w:rsidRPr="009C68F5" w:rsidP="00AD5DE9" w14:paraId="5F0B8D26" w14:textId="77777777">
            <w:pPr>
              <w:rPr>
                <w:rFonts w:ascii="Times New Roman" w:hAnsi="Times New Roman" w:cs="Times New Roman"/>
              </w:rPr>
            </w:pPr>
            <w:r w:rsidRPr="009C68F5">
              <w:rPr>
                <w:rFonts w:ascii="Times New Roman" w:hAnsi="Times New Roman" w:cs="Times New Roman"/>
              </w:rPr>
              <w:t>b</w:t>
            </w:r>
          </w:p>
        </w:tc>
        <w:tc>
          <w:tcPr>
            <w:tcW w:w="2384" w:type="dxa"/>
          </w:tcPr>
          <w:p w:rsidR="00F63381" w:rsidRPr="009C68F5" w:rsidP="00AD5DE9" w14:paraId="5932C58B" w14:textId="77777777">
            <w:pPr>
              <w:rPr>
                <w:rFonts w:ascii="Times New Roman" w:hAnsi="Times New Roman" w:cs="Times New Roman"/>
              </w:rPr>
            </w:pPr>
            <w:r w:rsidRPr="009C68F5">
              <w:rPr>
                <w:rFonts w:ascii="Times New Roman" w:hAnsi="Times New Roman" w:cs="Times New Roman"/>
              </w:rPr>
              <w:t>c</w:t>
            </w:r>
          </w:p>
        </w:tc>
        <w:tc>
          <w:tcPr>
            <w:tcW w:w="2384" w:type="dxa"/>
          </w:tcPr>
          <w:p w:rsidR="00F63381" w:rsidRPr="009C68F5" w:rsidP="00AD5DE9" w14:paraId="0BD13E11" w14:textId="77777777">
            <w:pPr>
              <w:rPr>
                <w:rFonts w:ascii="Times New Roman" w:hAnsi="Times New Roman" w:cs="Times New Roman"/>
              </w:rPr>
            </w:pPr>
            <w:r w:rsidRPr="009C68F5">
              <w:rPr>
                <w:rFonts w:ascii="Times New Roman" w:hAnsi="Times New Roman" w:cs="Times New Roman"/>
              </w:rPr>
              <w:t>d</w:t>
            </w:r>
          </w:p>
        </w:tc>
      </w:tr>
      <w:tr w14:paraId="1A055505" w14:textId="77777777" w:rsidTr="00AD5DE9">
        <w:tblPrEx>
          <w:tblW w:w="9535" w:type="dxa"/>
          <w:tblLook w:val="04A0"/>
        </w:tblPrEx>
        <w:tc>
          <w:tcPr>
            <w:tcW w:w="2383" w:type="dxa"/>
          </w:tcPr>
          <w:p w:rsidR="00F63381" w:rsidRPr="009C68F5" w:rsidP="00AD5DE9" w14:paraId="355EBD42" w14:textId="77777777">
            <w:pPr>
              <w:rPr>
                <w:rFonts w:ascii="Times New Roman" w:hAnsi="Times New Roman" w:cs="Times New Roman"/>
              </w:rPr>
            </w:pPr>
            <w:r w:rsidRPr="009C68F5">
              <w:rPr>
                <w:rFonts w:ascii="Times New Roman" w:hAnsi="Times New Roman" w:cs="Times New Roman"/>
              </w:rPr>
              <w:t xml:space="preserve">Name of Contract Organization </w:t>
            </w:r>
          </w:p>
        </w:tc>
        <w:tc>
          <w:tcPr>
            <w:tcW w:w="2384" w:type="dxa"/>
          </w:tcPr>
          <w:p w:rsidR="00F63381" w:rsidRPr="009C68F5" w:rsidP="00AD5DE9" w14:paraId="0E8F54D6" w14:textId="77777777">
            <w:pPr>
              <w:rPr>
                <w:rFonts w:ascii="Times New Roman" w:hAnsi="Times New Roman" w:cs="Times New Roman"/>
              </w:rPr>
            </w:pPr>
            <w:r w:rsidRPr="009C68F5">
              <w:rPr>
                <w:rFonts w:ascii="Times New Roman" w:hAnsi="Times New Roman" w:cs="Times New Roman"/>
              </w:rPr>
              <w:t xml:space="preserve">Amount </w:t>
            </w:r>
          </w:p>
        </w:tc>
        <w:tc>
          <w:tcPr>
            <w:tcW w:w="2384" w:type="dxa"/>
          </w:tcPr>
          <w:p w:rsidR="00F63381" w:rsidRPr="009C68F5" w:rsidP="00AD5DE9" w14:paraId="2BB650A3" w14:textId="77777777">
            <w:pPr>
              <w:rPr>
                <w:rFonts w:ascii="Times New Roman" w:hAnsi="Times New Roman" w:cs="Times New Roman"/>
              </w:rPr>
            </w:pPr>
          </w:p>
        </w:tc>
        <w:tc>
          <w:tcPr>
            <w:tcW w:w="2384" w:type="dxa"/>
          </w:tcPr>
          <w:p w:rsidR="00F63381" w:rsidRPr="009C68F5" w:rsidP="00AD5DE9" w14:paraId="0C404E37" w14:textId="77777777">
            <w:pPr>
              <w:rPr>
                <w:rFonts w:ascii="Times New Roman" w:hAnsi="Times New Roman" w:cs="Times New Roman"/>
              </w:rPr>
            </w:pPr>
            <w:r w:rsidRPr="009C68F5">
              <w:rPr>
                <w:rFonts w:ascii="Times New Roman" w:hAnsi="Times New Roman" w:cs="Times New Roman"/>
              </w:rPr>
              <w:t>Total</w:t>
            </w:r>
          </w:p>
        </w:tc>
      </w:tr>
      <w:tr w14:paraId="4B8C5663" w14:textId="77777777" w:rsidTr="00AD5DE9">
        <w:tblPrEx>
          <w:tblW w:w="9535" w:type="dxa"/>
          <w:tblLook w:val="04A0"/>
        </w:tblPrEx>
        <w:tc>
          <w:tcPr>
            <w:tcW w:w="2383" w:type="dxa"/>
          </w:tcPr>
          <w:p w:rsidR="00F63381" w:rsidRPr="009C68F5" w:rsidP="00AD5DE9" w14:paraId="599B6DC4" w14:textId="77777777">
            <w:pPr>
              <w:rPr>
                <w:rFonts w:ascii="Times New Roman" w:hAnsi="Times New Roman" w:cs="Times New Roman"/>
              </w:rPr>
            </w:pPr>
            <w:r w:rsidRPr="009C68F5">
              <w:rPr>
                <w:rFonts w:ascii="Times New Roman" w:hAnsi="Times New Roman" w:cs="Times New Roman"/>
              </w:rPr>
              <w:t>DDD</w:t>
            </w:r>
          </w:p>
        </w:tc>
        <w:tc>
          <w:tcPr>
            <w:tcW w:w="2384" w:type="dxa"/>
          </w:tcPr>
          <w:p w:rsidR="00F63381" w:rsidRPr="009C68F5" w:rsidP="00AD5DE9" w14:paraId="3ACEE6F3" w14:textId="77777777">
            <w:pPr>
              <w:rPr>
                <w:rFonts w:ascii="Times New Roman" w:hAnsi="Times New Roman" w:cs="Times New Roman"/>
              </w:rPr>
            </w:pPr>
            <w:r w:rsidRPr="009C68F5">
              <w:rPr>
                <w:rFonts w:ascii="Times New Roman" w:hAnsi="Times New Roman" w:cs="Times New Roman"/>
              </w:rPr>
              <w:t>$12,600</w:t>
            </w:r>
          </w:p>
        </w:tc>
        <w:tc>
          <w:tcPr>
            <w:tcW w:w="2384" w:type="dxa"/>
          </w:tcPr>
          <w:p w:rsidR="00F63381" w:rsidRPr="009C68F5" w:rsidP="00AD5DE9" w14:paraId="2E7EBD96" w14:textId="77777777">
            <w:pPr>
              <w:rPr>
                <w:rFonts w:ascii="Times New Roman" w:hAnsi="Times New Roman" w:cs="Times New Roman"/>
              </w:rPr>
            </w:pPr>
          </w:p>
        </w:tc>
        <w:tc>
          <w:tcPr>
            <w:tcW w:w="2384" w:type="dxa"/>
          </w:tcPr>
          <w:p w:rsidR="00F63381" w:rsidRPr="009C68F5" w:rsidP="00AD5DE9" w14:paraId="4F3BFE01" w14:textId="77777777">
            <w:pPr>
              <w:jc w:val="right"/>
              <w:rPr>
                <w:rFonts w:ascii="Times New Roman" w:hAnsi="Times New Roman" w:cs="Times New Roman"/>
              </w:rPr>
            </w:pPr>
            <w:r w:rsidRPr="009C68F5">
              <w:rPr>
                <w:rFonts w:ascii="Times New Roman" w:hAnsi="Times New Roman" w:cs="Times New Roman"/>
              </w:rPr>
              <w:t>$12,600</w:t>
            </w:r>
          </w:p>
        </w:tc>
      </w:tr>
      <w:tr w14:paraId="53679703" w14:textId="77777777" w:rsidTr="00AD5DE9">
        <w:tblPrEx>
          <w:tblW w:w="9535" w:type="dxa"/>
          <w:tblLook w:val="04A0"/>
        </w:tblPrEx>
        <w:tc>
          <w:tcPr>
            <w:tcW w:w="2383" w:type="dxa"/>
          </w:tcPr>
          <w:p w:rsidR="00F63381" w:rsidRPr="009C68F5" w:rsidP="00AD5DE9" w14:paraId="61DAEEA0" w14:textId="77777777">
            <w:pPr>
              <w:rPr>
                <w:rFonts w:ascii="Times New Roman" w:hAnsi="Times New Roman" w:cs="Times New Roman"/>
              </w:rPr>
            </w:pPr>
            <w:r w:rsidRPr="009C68F5">
              <w:rPr>
                <w:rFonts w:ascii="Times New Roman" w:hAnsi="Times New Roman" w:cs="Times New Roman"/>
              </w:rPr>
              <w:t>EXE</w:t>
            </w:r>
          </w:p>
        </w:tc>
        <w:tc>
          <w:tcPr>
            <w:tcW w:w="2384" w:type="dxa"/>
          </w:tcPr>
          <w:p w:rsidR="00F63381" w:rsidRPr="009C68F5" w:rsidP="00AD5DE9" w14:paraId="27016816" w14:textId="77777777">
            <w:pPr>
              <w:rPr>
                <w:rFonts w:ascii="Times New Roman" w:hAnsi="Times New Roman" w:cs="Times New Roman"/>
              </w:rPr>
            </w:pPr>
            <w:r w:rsidRPr="009C68F5">
              <w:rPr>
                <w:rFonts w:ascii="Times New Roman" w:hAnsi="Times New Roman" w:cs="Times New Roman"/>
              </w:rPr>
              <w:t>$500</w:t>
            </w:r>
          </w:p>
        </w:tc>
        <w:tc>
          <w:tcPr>
            <w:tcW w:w="2384" w:type="dxa"/>
          </w:tcPr>
          <w:p w:rsidR="00F63381" w:rsidRPr="009C68F5" w:rsidP="00AD5DE9" w14:paraId="7C02E669" w14:textId="77777777">
            <w:pPr>
              <w:rPr>
                <w:rFonts w:ascii="Times New Roman" w:hAnsi="Times New Roman" w:cs="Times New Roman"/>
              </w:rPr>
            </w:pPr>
          </w:p>
        </w:tc>
        <w:tc>
          <w:tcPr>
            <w:tcW w:w="2384" w:type="dxa"/>
          </w:tcPr>
          <w:p w:rsidR="00F63381" w:rsidRPr="009C68F5" w:rsidP="00AD5DE9" w14:paraId="164E42DB" w14:textId="77777777">
            <w:pPr>
              <w:jc w:val="right"/>
              <w:rPr>
                <w:rFonts w:ascii="Times New Roman" w:hAnsi="Times New Roman" w:cs="Times New Roman"/>
              </w:rPr>
            </w:pPr>
            <w:r w:rsidRPr="009C68F5">
              <w:rPr>
                <w:rFonts w:ascii="Times New Roman" w:hAnsi="Times New Roman" w:cs="Times New Roman"/>
              </w:rPr>
              <w:t>$500</w:t>
            </w:r>
          </w:p>
        </w:tc>
      </w:tr>
      <w:tr w14:paraId="3668CE66" w14:textId="77777777" w:rsidTr="00AD5DE9">
        <w:tblPrEx>
          <w:tblW w:w="9535" w:type="dxa"/>
          <w:tblLook w:val="04A0"/>
        </w:tblPrEx>
        <w:tc>
          <w:tcPr>
            <w:tcW w:w="2383" w:type="dxa"/>
          </w:tcPr>
          <w:p w:rsidR="00F63381" w:rsidRPr="009C68F5" w:rsidP="00AD5DE9" w14:paraId="4819248F" w14:textId="77777777">
            <w:pPr>
              <w:rPr>
                <w:rFonts w:ascii="Times New Roman" w:hAnsi="Times New Roman" w:cs="Times New Roman"/>
              </w:rPr>
            </w:pPr>
            <w:r w:rsidRPr="009C68F5">
              <w:rPr>
                <w:rFonts w:ascii="Times New Roman" w:hAnsi="Times New Roman" w:cs="Times New Roman"/>
              </w:rPr>
              <w:t>BbBb</w:t>
            </w:r>
          </w:p>
        </w:tc>
        <w:tc>
          <w:tcPr>
            <w:tcW w:w="2384" w:type="dxa"/>
          </w:tcPr>
          <w:p w:rsidR="00F63381" w:rsidRPr="009C68F5" w:rsidP="00AD5DE9" w14:paraId="079C4CF5" w14:textId="77777777">
            <w:pPr>
              <w:rPr>
                <w:rFonts w:ascii="Times New Roman" w:hAnsi="Times New Roman" w:cs="Times New Roman"/>
              </w:rPr>
            </w:pPr>
            <w:r w:rsidRPr="009C68F5">
              <w:rPr>
                <w:rFonts w:ascii="Times New Roman" w:hAnsi="Times New Roman" w:cs="Times New Roman"/>
              </w:rPr>
              <w:t>$60,000</w:t>
            </w:r>
          </w:p>
        </w:tc>
        <w:tc>
          <w:tcPr>
            <w:tcW w:w="2384" w:type="dxa"/>
          </w:tcPr>
          <w:p w:rsidR="00F63381" w:rsidRPr="009C68F5" w:rsidP="00AD5DE9" w14:paraId="1240FFAA" w14:textId="77777777">
            <w:pPr>
              <w:rPr>
                <w:rFonts w:ascii="Times New Roman" w:hAnsi="Times New Roman" w:cs="Times New Roman"/>
              </w:rPr>
            </w:pPr>
          </w:p>
        </w:tc>
        <w:tc>
          <w:tcPr>
            <w:tcW w:w="2384" w:type="dxa"/>
          </w:tcPr>
          <w:p w:rsidR="00F63381" w:rsidRPr="009C68F5" w:rsidP="00AD5DE9" w14:paraId="629CDA1F" w14:textId="77777777">
            <w:pPr>
              <w:jc w:val="right"/>
              <w:rPr>
                <w:rFonts w:ascii="Times New Roman" w:hAnsi="Times New Roman" w:cs="Times New Roman"/>
              </w:rPr>
            </w:pPr>
            <w:r w:rsidRPr="009C68F5">
              <w:rPr>
                <w:rFonts w:ascii="Times New Roman" w:hAnsi="Times New Roman" w:cs="Times New Roman"/>
              </w:rPr>
              <w:t>$60,000</w:t>
            </w:r>
          </w:p>
        </w:tc>
      </w:tr>
      <w:tr w14:paraId="2C33327F" w14:textId="77777777" w:rsidTr="00AD5DE9">
        <w:tblPrEx>
          <w:tblW w:w="9535" w:type="dxa"/>
          <w:tblLook w:val="04A0"/>
        </w:tblPrEx>
        <w:tc>
          <w:tcPr>
            <w:tcW w:w="2383" w:type="dxa"/>
          </w:tcPr>
          <w:p w:rsidR="00F63381" w:rsidRPr="009C68F5" w:rsidP="00AD5DE9" w14:paraId="6DC2F18C" w14:textId="77777777">
            <w:pPr>
              <w:rPr>
                <w:rFonts w:ascii="Times New Roman" w:hAnsi="Times New Roman" w:cs="Times New Roman"/>
              </w:rPr>
            </w:pPr>
          </w:p>
        </w:tc>
        <w:tc>
          <w:tcPr>
            <w:tcW w:w="2384" w:type="dxa"/>
          </w:tcPr>
          <w:p w:rsidR="00F63381" w:rsidRPr="009C68F5" w:rsidP="00AD5DE9" w14:paraId="6AB98789" w14:textId="77777777">
            <w:pPr>
              <w:rPr>
                <w:rFonts w:ascii="Times New Roman" w:hAnsi="Times New Roman" w:cs="Times New Roman"/>
              </w:rPr>
            </w:pPr>
          </w:p>
        </w:tc>
        <w:tc>
          <w:tcPr>
            <w:tcW w:w="2384" w:type="dxa"/>
          </w:tcPr>
          <w:p w:rsidR="00F63381" w:rsidRPr="009C68F5" w:rsidP="00AD5DE9" w14:paraId="6A918063" w14:textId="77777777">
            <w:pPr>
              <w:rPr>
                <w:rFonts w:ascii="Times New Roman" w:hAnsi="Times New Roman" w:cs="Times New Roman"/>
              </w:rPr>
            </w:pPr>
            <w:r w:rsidRPr="009C68F5">
              <w:rPr>
                <w:rFonts w:ascii="Times New Roman" w:hAnsi="Times New Roman" w:cs="Times New Roman"/>
              </w:rPr>
              <w:t>Total Contractual=</w:t>
            </w:r>
          </w:p>
        </w:tc>
        <w:tc>
          <w:tcPr>
            <w:tcW w:w="2384" w:type="dxa"/>
            <w:shd w:val="clear" w:color="auto" w:fill="F3D8B7" w:themeFill="accent6" w:themeFillTint="66"/>
          </w:tcPr>
          <w:p w:rsidR="00F63381" w:rsidRPr="009C68F5" w:rsidP="00AD5DE9" w14:paraId="6AF74C33" w14:textId="77777777">
            <w:pPr>
              <w:jc w:val="right"/>
              <w:rPr>
                <w:rFonts w:ascii="Times New Roman" w:hAnsi="Times New Roman" w:cs="Times New Roman"/>
              </w:rPr>
            </w:pPr>
            <w:r w:rsidRPr="009C68F5">
              <w:rPr>
                <w:rFonts w:ascii="Times New Roman" w:hAnsi="Times New Roman" w:cs="Times New Roman"/>
              </w:rPr>
              <w:t>$73,100</w:t>
            </w:r>
          </w:p>
        </w:tc>
      </w:tr>
    </w:tbl>
    <w:p w:rsidR="00F63381" w:rsidRPr="009C68F5" w:rsidP="00F63381" w14:paraId="4324F041" w14:textId="77777777">
      <w:pPr>
        <w:spacing w:before="120" w:after="120"/>
        <w:rPr>
          <w:rFonts w:ascii="Times New Roman" w:hAnsi="Times New Roman" w:cs="Times New Roman"/>
          <w:b/>
          <w:bCs/>
          <w:u w:val="single"/>
        </w:rPr>
      </w:pPr>
      <w:r w:rsidRPr="009C68F5">
        <w:rPr>
          <w:rFonts w:ascii="Times New Roman" w:hAnsi="Times New Roman" w:cs="Times New Roman"/>
          <w:i/>
          <w:iCs/>
        </w:rPr>
        <w:t>Budget Justification for Contractual:</w:t>
      </w:r>
      <w:r w:rsidRPr="009C68F5">
        <w:rPr>
          <w:rFonts w:ascii="Times New Roman" w:hAnsi="Times New Roman" w:cs="Times New Roman"/>
          <w:b/>
          <w:bCs/>
        </w:rPr>
        <w:t xml:space="preserve"> </w:t>
      </w:r>
      <w:r w:rsidRPr="009C68F5">
        <w:rPr>
          <w:rFonts w:ascii="Times New Roman" w:hAnsi="Times New Roman" w:cs="Times New Roman"/>
        </w:rPr>
        <w:t>As described in the project description, three organizations will provide subcontract support.</w:t>
      </w:r>
      <w:r w:rsidRPr="009C68F5">
        <w:rPr>
          <w:rFonts w:ascii="Times New Roman" w:hAnsi="Times New Roman" w:cs="Times New Roman"/>
          <w:b/>
          <w:bCs/>
        </w:rPr>
        <w:t xml:space="preserve"> </w:t>
      </w:r>
      <w:r w:rsidRPr="009C68F5">
        <w:rPr>
          <w:rFonts w:ascii="Times New Roman" w:hAnsi="Times New Roman" w:cs="Times New Roman"/>
        </w:rPr>
        <w:t xml:space="preserve">Amounts budgeted are based on budgets proposed by the contracting organizations. DDD will complete the development, formatting, and printing of the manuals for each student ($12,600). EXE will provide the speaker/microphone equipment for the Main Event ($500). </w:t>
      </w:r>
      <w:r w:rsidRPr="009C68F5">
        <w:rPr>
          <w:rFonts w:ascii="Times New Roman" w:hAnsi="Times New Roman" w:cs="Times New Roman"/>
        </w:rPr>
        <w:t>BbBb</w:t>
      </w:r>
      <w:r w:rsidRPr="009C68F5">
        <w:rPr>
          <w:rFonts w:ascii="Times New Roman" w:hAnsi="Times New Roman" w:cs="Times New Roman"/>
        </w:rPr>
        <w:t xml:space="preserve"> will provide graphic services for all participating students ($60,000).</w:t>
      </w:r>
    </w:p>
    <w:p w:rsidR="00F63381" w:rsidP="00F63381" w14:paraId="7B21B757" w14:textId="77777777">
      <w:pPr>
        <w:spacing w:before="120"/>
        <w:rPr>
          <w:rFonts w:ascii="Times New Roman" w:hAnsi="Times New Roman" w:cs="Times New Roman"/>
        </w:rPr>
      </w:pPr>
      <w:r w:rsidRPr="009C68F5">
        <w:rPr>
          <w:rFonts w:ascii="Times New Roman" w:hAnsi="Times New Roman" w:cs="Times New Roman"/>
          <w:noProof/>
        </w:rPr>
        <mc:AlternateContent>
          <mc:Choice Requires="wps">
            <w:drawing>
              <wp:inline distT="0" distB="0" distL="0" distR="0">
                <wp:extent cx="6057900" cy="1404620"/>
                <wp:effectExtent l="0" t="0" r="19050" b="10160"/>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7900" cy="1404620"/>
                        </a:xfrm>
                        <a:prstGeom prst="rect">
                          <a:avLst/>
                        </a:prstGeom>
                        <a:solidFill>
                          <a:schemeClr val="bg1">
                            <a:lumMod val="95000"/>
                          </a:schemeClr>
                        </a:solidFill>
                        <a:ln w="9525">
                          <a:solidFill>
                            <a:srgbClr val="000000"/>
                          </a:solidFill>
                          <a:miter lim="800000"/>
                          <a:headEnd/>
                          <a:tailEnd/>
                        </a:ln>
                      </wps:spPr>
                      <wps:txbx>
                        <w:txbxContent>
                          <w:p w:rsidR="00F63381" w:rsidRPr="000E3A3F" w:rsidP="00F63381" w14:textId="77777777">
                            <w:pPr>
                              <w:spacing w:before="120"/>
                              <w:rPr>
                                <w:rFonts w:ascii="Times New Roman" w:hAnsi="Times New Roman" w:cs="Times New Roman"/>
                              </w:rPr>
                            </w:pPr>
                            <w:r w:rsidRPr="000E3A3F">
                              <w:rPr>
                                <w:rFonts w:ascii="Times New Roman" w:hAnsi="Times New Roman" w:cs="Times New Roman"/>
                                <w:b/>
                                <w:bCs/>
                                <w:i/>
                                <w:iCs/>
                              </w:rPr>
                              <w:t>Subrecipient Example</w:t>
                            </w:r>
                            <w:r>
                              <w:rPr>
                                <w:rFonts w:ascii="Times New Roman" w:hAnsi="Times New Roman" w:cs="Times New Roman"/>
                                <w:b/>
                                <w:bCs/>
                                <w:i/>
                                <w:iCs/>
                              </w:rPr>
                              <w:t xml:space="preserve"> Budget Justification for Contractual</w:t>
                            </w:r>
                          </w:p>
                          <w:p w:rsidR="00F63381" w:rsidP="00F63381" w14:textId="77777777">
                            <w:pPr>
                              <w:spacing w:before="120"/>
                              <w:ind w:left="540"/>
                            </w:pPr>
                            <w:r w:rsidRPr="000E3A3F">
                              <w:rPr>
                                <w:rFonts w:ascii="Times New Roman" w:hAnsi="Times New Roman" w:cs="Times New Roman"/>
                              </w:rPr>
                              <w:t xml:space="preserve">As described in the project description, one of the contracting organizations will be a subrecipient. </w:t>
                            </w:r>
                            <w:r w:rsidRPr="000E3A3F">
                              <w:rPr>
                                <w:rFonts w:ascii="Times New Roman" w:hAnsi="Times New Roman" w:cs="Times New Roman"/>
                              </w:rPr>
                              <w:t>BbBb</w:t>
                            </w:r>
                            <w:r w:rsidRPr="000E3A3F">
                              <w:rPr>
                                <w:rFonts w:ascii="Times New Roman" w:hAnsi="Times New Roman" w:cs="Times New Roman"/>
                              </w:rPr>
                              <w:t xml:space="preserve"> will be providing staff and implementing the manual throughout the project period, completing a major portion of the funded project. The amount budgeted is based on the budget proposed by the contracting organization. They will provide individual mentor support for each student, as well as organizing and leading five group events. As a subrecipient, they will meet with prime recipient </w:t>
                            </w:r>
                            <w:r w:rsidRPr="000E3A3F">
                              <w:rPr>
                                <w:rFonts w:ascii="Times New Roman" w:hAnsi="Times New Roman" w:cs="Times New Roman"/>
                              </w:rPr>
                              <w:t>on a monthly basis</w:t>
                            </w:r>
                            <w:r w:rsidRPr="000E3A3F">
                              <w:rPr>
                                <w:rFonts w:ascii="Times New Roman" w:hAnsi="Times New Roman" w:cs="Times New Roman"/>
                              </w:rPr>
                              <w:t xml:space="preserve"> and provide a report every three months regarding costs, completed activities, and projected activities. ($60,000).  [</w:t>
                            </w:r>
                            <w:r w:rsidRPr="000E3A3F">
                              <w:rPr>
                                <w:rFonts w:ascii="Times New Roman" w:hAnsi="Times New Roman" w:cs="Times New Roman"/>
                                <w:i/>
                                <w:iCs/>
                              </w:rPr>
                              <w:t>TIP:</w:t>
                            </w:r>
                            <w:r>
                              <w:rPr>
                                <w:rFonts w:ascii="Times New Roman" w:hAnsi="Times New Roman" w:cs="Times New Roman"/>
                                <w:i/>
                                <w:iCs/>
                              </w:rPr>
                              <w:t xml:space="preserve"> If including subrecipients or subawards, y</w:t>
                            </w:r>
                            <w:r w:rsidRPr="000E3A3F">
                              <w:rPr>
                                <w:rFonts w:ascii="Times New Roman" w:hAnsi="Times New Roman" w:cs="Times New Roman"/>
                                <w:i/>
                                <w:iCs/>
                              </w:rPr>
                              <w:t xml:space="preserve">ou must include in your Project Description statements regarding subrecipient oversight; See Application Guidance; Section </w:t>
                            </w:r>
                            <w:r>
                              <w:rPr>
                                <w:rFonts w:ascii="Times New Roman" w:hAnsi="Times New Roman" w:cs="Times New Roman"/>
                                <w:i/>
                                <w:iCs/>
                              </w:rPr>
                              <w:t>V</w:t>
                            </w:r>
                            <w:r w:rsidRPr="000E3A3F">
                              <w:rPr>
                                <w:rFonts w:ascii="Times New Roman" w:hAnsi="Times New Roman" w:cs="Times New Roman"/>
                                <w:i/>
                                <w:iCs/>
                              </w:rPr>
                              <w:t xml:space="preserve">.A </w:t>
                            </w:r>
                            <w:r>
                              <w:rPr>
                                <w:rFonts w:ascii="Times New Roman" w:hAnsi="Times New Roman" w:cs="Times New Roman"/>
                                <w:i/>
                                <w:iCs/>
                              </w:rPr>
                              <w:t>Project Description/</w:t>
                            </w:r>
                            <w:r w:rsidRPr="000E3A3F">
                              <w:rPr>
                                <w:rFonts w:ascii="Times New Roman" w:hAnsi="Times New Roman" w:cs="Times New Roman"/>
                                <w:i/>
                                <w:iCs/>
                              </w:rPr>
                              <w:t>Plan for Oversight of Federal Funds</w:t>
                            </w:r>
                            <w:r w:rsidRPr="000E3A3F">
                              <w:rPr>
                                <w:rFonts w:ascii="Times New Roman" w:hAnsi="Times New Roman" w:cs="Times New Roman"/>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1025" type="#_x0000_t202" style="width:477pt;height:110.6pt;mso-left-percent:-10001;mso-position-horizontal-relative:char;mso-position-vertical-relative:line;mso-top-percent:-10001;mso-wrap-style:square;visibility:visible;v-text-anchor:top" fillcolor="#f2f2f2">
                <v:textbox style="mso-fit-shape-to-text:t">
                  <w:txbxContent>
                    <w:p w:rsidR="00F63381" w:rsidRPr="000E3A3F" w:rsidP="00F63381" w14:paraId="3B43639E" w14:textId="77777777">
                      <w:pPr>
                        <w:spacing w:before="120"/>
                        <w:rPr>
                          <w:rFonts w:ascii="Times New Roman" w:hAnsi="Times New Roman" w:cs="Times New Roman"/>
                        </w:rPr>
                      </w:pPr>
                      <w:r w:rsidRPr="000E3A3F">
                        <w:rPr>
                          <w:rFonts w:ascii="Times New Roman" w:hAnsi="Times New Roman" w:cs="Times New Roman"/>
                          <w:b/>
                          <w:bCs/>
                          <w:i/>
                          <w:iCs/>
                        </w:rPr>
                        <w:t>Subrecipient Example</w:t>
                      </w:r>
                      <w:r>
                        <w:rPr>
                          <w:rFonts w:ascii="Times New Roman" w:hAnsi="Times New Roman" w:cs="Times New Roman"/>
                          <w:b/>
                          <w:bCs/>
                          <w:i/>
                          <w:iCs/>
                        </w:rPr>
                        <w:t xml:space="preserve"> Budget Justification for Contractual</w:t>
                      </w:r>
                    </w:p>
                    <w:p w:rsidR="00F63381" w:rsidP="00F63381" w14:paraId="23516E34" w14:textId="77777777">
                      <w:pPr>
                        <w:spacing w:before="120"/>
                        <w:ind w:left="540"/>
                      </w:pPr>
                      <w:r w:rsidRPr="000E3A3F">
                        <w:rPr>
                          <w:rFonts w:ascii="Times New Roman" w:hAnsi="Times New Roman" w:cs="Times New Roman"/>
                        </w:rPr>
                        <w:t xml:space="preserve">As described in the project description, one of the contracting organizations will be a subrecipient. </w:t>
                      </w:r>
                      <w:r w:rsidRPr="000E3A3F">
                        <w:rPr>
                          <w:rFonts w:ascii="Times New Roman" w:hAnsi="Times New Roman" w:cs="Times New Roman"/>
                        </w:rPr>
                        <w:t>BbBb</w:t>
                      </w:r>
                      <w:r w:rsidRPr="000E3A3F">
                        <w:rPr>
                          <w:rFonts w:ascii="Times New Roman" w:hAnsi="Times New Roman" w:cs="Times New Roman"/>
                        </w:rPr>
                        <w:t xml:space="preserve"> will be providing staff and implementing the manual throughout the project period, completing a major portion of the funded project. The amount budgeted is based on the budget proposed by the contracting organization. They will provide individual mentor support for each student, as well as organizing and leading five group events. As a subrecipient, they will meet with prime recipient </w:t>
                      </w:r>
                      <w:r w:rsidRPr="000E3A3F">
                        <w:rPr>
                          <w:rFonts w:ascii="Times New Roman" w:hAnsi="Times New Roman" w:cs="Times New Roman"/>
                        </w:rPr>
                        <w:t>on a monthly basis</w:t>
                      </w:r>
                      <w:r w:rsidRPr="000E3A3F">
                        <w:rPr>
                          <w:rFonts w:ascii="Times New Roman" w:hAnsi="Times New Roman" w:cs="Times New Roman"/>
                        </w:rPr>
                        <w:t xml:space="preserve"> and provide a report every three months regarding costs, completed activities, and projected activities. ($60,000).  [</w:t>
                      </w:r>
                      <w:r w:rsidRPr="000E3A3F">
                        <w:rPr>
                          <w:rFonts w:ascii="Times New Roman" w:hAnsi="Times New Roman" w:cs="Times New Roman"/>
                          <w:i/>
                          <w:iCs/>
                        </w:rPr>
                        <w:t>TIP:</w:t>
                      </w:r>
                      <w:r>
                        <w:rPr>
                          <w:rFonts w:ascii="Times New Roman" w:hAnsi="Times New Roman" w:cs="Times New Roman"/>
                          <w:i/>
                          <w:iCs/>
                        </w:rPr>
                        <w:t xml:space="preserve"> If including subrecipients or subawards, y</w:t>
                      </w:r>
                      <w:r w:rsidRPr="000E3A3F">
                        <w:rPr>
                          <w:rFonts w:ascii="Times New Roman" w:hAnsi="Times New Roman" w:cs="Times New Roman"/>
                          <w:i/>
                          <w:iCs/>
                        </w:rPr>
                        <w:t xml:space="preserve">ou must include in your Project Description statements regarding subrecipient oversight; See Application Guidance; Section </w:t>
                      </w:r>
                      <w:r>
                        <w:rPr>
                          <w:rFonts w:ascii="Times New Roman" w:hAnsi="Times New Roman" w:cs="Times New Roman"/>
                          <w:i/>
                          <w:iCs/>
                        </w:rPr>
                        <w:t>V</w:t>
                      </w:r>
                      <w:r w:rsidRPr="000E3A3F">
                        <w:rPr>
                          <w:rFonts w:ascii="Times New Roman" w:hAnsi="Times New Roman" w:cs="Times New Roman"/>
                          <w:i/>
                          <w:iCs/>
                        </w:rPr>
                        <w:t xml:space="preserve">.A </w:t>
                      </w:r>
                      <w:r>
                        <w:rPr>
                          <w:rFonts w:ascii="Times New Roman" w:hAnsi="Times New Roman" w:cs="Times New Roman"/>
                          <w:i/>
                          <w:iCs/>
                        </w:rPr>
                        <w:t>Project Description/</w:t>
                      </w:r>
                      <w:r w:rsidRPr="000E3A3F">
                        <w:rPr>
                          <w:rFonts w:ascii="Times New Roman" w:hAnsi="Times New Roman" w:cs="Times New Roman"/>
                          <w:i/>
                          <w:iCs/>
                        </w:rPr>
                        <w:t>Plan for Oversight of Federal Funds</w:t>
                      </w:r>
                      <w:r w:rsidRPr="000E3A3F">
                        <w:rPr>
                          <w:rFonts w:ascii="Times New Roman" w:hAnsi="Times New Roman" w:cs="Times New Roman"/>
                        </w:rPr>
                        <w:t xml:space="preserve">] </w:t>
                      </w:r>
                    </w:p>
                  </w:txbxContent>
                </v:textbox>
                <w10:wrap type="none"/>
                <w10:anchorlock/>
              </v:shape>
            </w:pict>
          </mc:Fallback>
        </mc:AlternateContent>
      </w:r>
    </w:p>
    <w:p w:rsidR="00F63381" w:rsidRPr="009C68F5" w:rsidP="00F63381" w14:paraId="57837A9E" w14:textId="77777777">
      <w:pPr>
        <w:spacing w:before="120"/>
        <w:rPr>
          <w:rFonts w:ascii="Times New Roman" w:hAnsi="Times New Roman" w:cs="Times New Roman"/>
        </w:rPr>
      </w:pPr>
      <w:r w:rsidRPr="009C68F5">
        <w:rPr>
          <w:rFonts w:ascii="Times New Roman" w:hAnsi="Times New Roman" w:cs="Times New Roman"/>
        </w:rPr>
        <w:t>Total Contractual Cost</w:t>
      </w:r>
      <w:r w:rsidRPr="009C68F5">
        <w:rPr>
          <w:rFonts w:ascii="Times New Roman" w:hAnsi="Times New Roman" w:cs="Times New Roman"/>
          <w:shd w:val="clear" w:color="auto" w:fill="F3D8B7" w:themeFill="accent6" w:themeFillTint="66"/>
        </w:rPr>
        <w:t>: $73,100</w:t>
      </w:r>
    </w:p>
    <w:p w:rsidR="00F63381" w:rsidRPr="009C68F5" w:rsidP="00F63381" w14:paraId="6A03DC88" w14:textId="77777777">
      <w:pPr>
        <w:spacing w:before="120"/>
        <w:rPr>
          <w:rFonts w:ascii="Times New Roman" w:hAnsi="Times New Roman" w:cs="Times New Roman"/>
          <w:b/>
          <w:bCs/>
          <w:u w:val="single"/>
        </w:rPr>
      </w:pPr>
      <w:r w:rsidRPr="009C68F5">
        <w:rPr>
          <w:rFonts w:ascii="Times New Roman" w:hAnsi="Times New Roman" w:cs="Times New Roman"/>
          <w:b/>
          <w:bCs/>
          <w:u w:val="single"/>
        </w:rPr>
        <w:t xml:space="preserve">Other </w:t>
      </w:r>
    </w:p>
    <w:p w:rsidR="00F63381" w:rsidRPr="009C68F5" w:rsidP="00F63381" w14:paraId="31304525" w14:textId="77777777">
      <w:pPr>
        <w:rPr>
          <w:rFonts w:ascii="Times New Roman" w:hAnsi="Times New Roman" w:cs="Times New Roman"/>
          <w:b/>
          <w:bCs/>
        </w:rPr>
      </w:pPr>
      <w:r w:rsidRPr="009C68F5">
        <w:rPr>
          <w:rFonts w:ascii="Times New Roman" w:hAnsi="Times New Roman" w:cs="Times New Roman"/>
          <w:i/>
          <w:iCs/>
        </w:rPr>
        <w:t>[Tip:</w:t>
      </w:r>
      <w:r w:rsidRPr="009C68F5">
        <w:rPr>
          <w:rFonts w:ascii="Times New Roman" w:hAnsi="Times New Roman" w:cs="Times New Roman"/>
          <w:i/>
          <w:iCs/>
          <w:u w:val="single"/>
        </w:rPr>
        <w:t xml:space="preserve"> </w:t>
      </w:r>
      <w:r w:rsidRPr="009C68F5">
        <w:rPr>
          <w:rFonts w:ascii="Times New Roman" w:hAnsi="Times New Roman" w:cs="Times New Roman"/>
          <w:i/>
          <w:iCs/>
        </w:rPr>
        <w:t>See Section V.B Budget and Budget Justification/ Other for more details about what cost categories could be included under Other.</w:t>
      </w:r>
      <w:r w:rsidRPr="009C68F5">
        <w:rPr>
          <w:rFonts w:ascii="Times New Roman" w:hAnsi="Times New Roman" w:cs="Times New Roman"/>
        </w:rPr>
        <w:t>]</w:t>
      </w:r>
    </w:p>
    <w:p w:rsidR="00F63381" w:rsidRPr="009C68F5" w:rsidP="00F63381" w14:paraId="23D959F6" w14:textId="77777777">
      <w:pPr>
        <w:spacing w:before="120"/>
        <w:rPr>
          <w:rFonts w:ascii="Times New Roman" w:hAnsi="Times New Roman" w:cs="Times New Roman"/>
          <w:b/>
          <w:bCs/>
          <w:i/>
          <w:iCs/>
        </w:rPr>
      </w:pPr>
      <w:r w:rsidRPr="009C68F5">
        <w:rPr>
          <w:rFonts w:ascii="Times New Roman" w:hAnsi="Times New Roman" w:cs="Times New Roman"/>
          <w:b/>
          <w:bCs/>
          <w:i/>
          <w:iCs/>
        </w:rPr>
        <w:t>Consultant Costs</w:t>
      </w:r>
    </w:p>
    <w:tbl>
      <w:tblPr>
        <w:tblStyle w:val="TableGrid"/>
        <w:tblW w:w="9535" w:type="dxa"/>
        <w:tblLook w:val="04A0"/>
      </w:tblPr>
      <w:tblGrid>
        <w:gridCol w:w="2383"/>
        <w:gridCol w:w="2384"/>
        <w:gridCol w:w="2384"/>
        <w:gridCol w:w="2384"/>
      </w:tblGrid>
      <w:tr w14:paraId="067C8B1B" w14:textId="77777777" w:rsidTr="00AD5DE9">
        <w:tblPrEx>
          <w:tblW w:w="9535" w:type="dxa"/>
          <w:tblLook w:val="04A0"/>
        </w:tblPrEx>
        <w:tc>
          <w:tcPr>
            <w:tcW w:w="2383" w:type="dxa"/>
          </w:tcPr>
          <w:p w:rsidR="00F63381" w:rsidRPr="009C68F5" w:rsidP="00AD5DE9" w14:paraId="645CEAB6" w14:textId="77777777">
            <w:pPr>
              <w:rPr>
                <w:rFonts w:ascii="Times New Roman" w:hAnsi="Times New Roman" w:cs="Times New Roman"/>
              </w:rPr>
            </w:pPr>
            <w:r w:rsidRPr="009C68F5">
              <w:rPr>
                <w:rFonts w:ascii="Times New Roman" w:hAnsi="Times New Roman" w:cs="Times New Roman"/>
              </w:rPr>
              <w:t>a</w:t>
            </w:r>
          </w:p>
        </w:tc>
        <w:tc>
          <w:tcPr>
            <w:tcW w:w="2384" w:type="dxa"/>
          </w:tcPr>
          <w:p w:rsidR="00F63381" w:rsidRPr="009C68F5" w:rsidP="00AD5DE9" w14:paraId="5BA538BC" w14:textId="77777777">
            <w:pPr>
              <w:rPr>
                <w:rFonts w:ascii="Times New Roman" w:hAnsi="Times New Roman" w:cs="Times New Roman"/>
              </w:rPr>
            </w:pPr>
            <w:r w:rsidRPr="009C68F5">
              <w:rPr>
                <w:rFonts w:ascii="Times New Roman" w:hAnsi="Times New Roman" w:cs="Times New Roman"/>
              </w:rPr>
              <w:t>b</w:t>
            </w:r>
          </w:p>
        </w:tc>
        <w:tc>
          <w:tcPr>
            <w:tcW w:w="2384" w:type="dxa"/>
          </w:tcPr>
          <w:p w:rsidR="00F63381" w:rsidRPr="009C68F5" w:rsidP="00AD5DE9" w14:paraId="6C7E5E5C" w14:textId="77777777">
            <w:pPr>
              <w:rPr>
                <w:rFonts w:ascii="Times New Roman" w:hAnsi="Times New Roman" w:cs="Times New Roman"/>
              </w:rPr>
            </w:pPr>
            <w:r w:rsidRPr="009C68F5">
              <w:rPr>
                <w:rFonts w:ascii="Times New Roman" w:hAnsi="Times New Roman" w:cs="Times New Roman"/>
              </w:rPr>
              <w:t>c</w:t>
            </w:r>
          </w:p>
        </w:tc>
        <w:tc>
          <w:tcPr>
            <w:tcW w:w="2384" w:type="dxa"/>
          </w:tcPr>
          <w:p w:rsidR="00F63381" w:rsidRPr="009C68F5" w:rsidP="00AD5DE9" w14:paraId="46F6D600" w14:textId="77777777">
            <w:pPr>
              <w:rPr>
                <w:rFonts w:ascii="Times New Roman" w:hAnsi="Times New Roman" w:cs="Times New Roman"/>
              </w:rPr>
            </w:pPr>
            <w:r w:rsidRPr="009C68F5">
              <w:rPr>
                <w:rFonts w:ascii="Times New Roman" w:hAnsi="Times New Roman" w:cs="Times New Roman"/>
              </w:rPr>
              <w:t>d</w:t>
            </w:r>
          </w:p>
        </w:tc>
      </w:tr>
      <w:tr w14:paraId="03B666D9" w14:textId="77777777" w:rsidTr="00AD5DE9">
        <w:tblPrEx>
          <w:tblW w:w="9535" w:type="dxa"/>
          <w:tblLook w:val="04A0"/>
        </w:tblPrEx>
        <w:tc>
          <w:tcPr>
            <w:tcW w:w="2383" w:type="dxa"/>
          </w:tcPr>
          <w:p w:rsidR="00F63381" w:rsidRPr="009C68F5" w:rsidP="00AD5DE9" w14:paraId="72F13AC3" w14:textId="77777777">
            <w:pPr>
              <w:rPr>
                <w:rFonts w:ascii="Times New Roman" w:hAnsi="Times New Roman" w:cs="Times New Roman"/>
              </w:rPr>
            </w:pPr>
            <w:r w:rsidRPr="009C68F5">
              <w:rPr>
                <w:rFonts w:ascii="Times New Roman" w:hAnsi="Times New Roman" w:cs="Times New Roman"/>
              </w:rPr>
              <w:t>Name</w:t>
            </w:r>
          </w:p>
        </w:tc>
        <w:tc>
          <w:tcPr>
            <w:tcW w:w="2384" w:type="dxa"/>
          </w:tcPr>
          <w:p w:rsidR="00F63381" w:rsidRPr="009C68F5" w:rsidP="00AD5DE9" w14:paraId="2B682E45" w14:textId="77777777">
            <w:pPr>
              <w:rPr>
                <w:rFonts w:ascii="Times New Roman" w:hAnsi="Times New Roman" w:cs="Times New Roman"/>
              </w:rPr>
            </w:pPr>
            <w:r w:rsidRPr="009C68F5">
              <w:rPr>
                <w:rFonts w:ascii="Times New Roman" w:hAnsi="Times New Roman" w:cs="Times New Roman"/>
              </w:rPr>
              <w:t xml:space="preserve">Amount </w:t>
            </w:r>
          </w:p>
        </w:tc>
        <w:tc>
          <w:tcPr>
            <w:tcW w:w="2384" w:type="dxa"/>
          </w:tcPr>
          <w:p w:rsidR="00F63381" w:rsidRPr="009C68F5" w:rsidP="00AD5DE9" w14:paraId="56C3E867" w14:textId="77777777">
            <w:pPr>
              <w:rPr>
                <w:rFonts w:ascii="Times New Roman" w:hAnsi="Times New Roman" w:cs="Times New Roman"/>
              </w:rPr>
            </w:pPr>
          </w:p>
        </w:tc>
        <w:tc>
          <w:tcPr>
            <w:tcW w:w="2384" w:type="dxa"/>
          </w:tcPr>
          <w:p w:rsidR="00F63381" w:rsidRPr="009C68F5" w:rsidP="00AD5DE9" w14:paraId="34B7A15E" w14:textId="77777777">
            <w:pPr>
              <w:rPr>
                <w:rFonts w:ascii="Times New Roman" w:hAnsi="Times New Roman" w:cs="Times New Roman"/>
              </w:rPr>
            </w:pPr>
            <w:r w:rsidRPr="009C68F5">
              <w:rPr>
                <w:rFonts w:ascii="Times New Roman" w:hAnsi="Times New Roman" w:cs="Times New Roman"/>
              </w:rPr>
              <w:t>Total</w:t>
            </w:r>
          </w:p>
        </w:tc>
      </w:tr>
      <w:tr w14:paraId="657D38E6" w14:textId="77777777" w:rsidTr="00AD5DE9">
        <w:tblPrEx>
          <w:tblW w:w="9535" w:type="dxa"/>
          <w:tblLook w:val="04A0"/>
        </w:tblPrEx>
        <w:tc>
          <w:tcPr>
            <w:tcW w:w="2383" w:type="dxa"/>
          </w:tcPr>
          <w:p w:rsidR="00F63381" w:rsidRPr="009C68F5" w:rsidP="00AD5DE9" w14:paraId="07944231" w14:textId="77777777">
            <w:pPr>
              <w:rPr>
                <w:rFonts w:ascii="Times New Roman" w:hAnsi="Times New Roman" w:cs="Times New Roman"/>
              </w:rPr>
            </w:pPr>
            <w:r w:rsidRPr="009C68F5">
              <w:rPr>
                <w:rFonts w:ascii="Times New Roman" w:hAnsi="Times New Roman" w:cs="Times New Roman"/>
              </w:rPr>
              <w:t xml:space="preserve">Joann’s Finest </w:t>
            </w:r>
          </w:p>
        </w:tc>
        <w:tc>
          <w:tcPr>
            <w:tcW w:w="2384" w:type="dxa"/>
          </w:tcPr>
          <w:p w:rsidR="00F63381" w:rsidRPr="009C68F5" w:rsidP="00AD5DE9" w14:paraId="5DBBFD7C" w14:textId="77777777">
            <w:pPr>
              <w:rPr>
                <w:rFonts w:ascii="Times New Roman" w:hAnsi="Times New Roman" w:cs="Times New Roman"/>
              </w:rPr>
            </w:pPr>
            <w:r w:rsidRPr="009C68F5">
              <w:rPr>
                <w:rFonts w:ascii="Times New Roman" w:hAnsi="Times New Roman" w:cs="Times New Roman"/>
              </w:rPr>
              <w:t>$4,000</w:t>
            </w:r>
          </w:p>
        </w:tc>
        <w:tc>
          <w:tcPr>
            <w:tcW w:w="2384" w:type="dxa"/>
          </w:tcPr>
          <w:p w:rsidR="00F63381" w:rsidRPr="009C68F5" w:rsidP="00AD5DE9" w14:paraId="0FF853EB" w14:textId="77777777">
            <w:pPr>
              <w:rPr>
                <w:rFonts w:ascii="Times New Roman" w:hAnsi="Times New Roman" w:cs="Times New Roman"/>
              </w:rPr>
            </w:pPr>
          </w:p>
        </w:tc>
        <w:tc>
          <w:tcPr>
            <w:tcW w:w="2384" w:type="dxa"/>
          </w:tcPr>
          <w:p w:rsidR="00F63381" w:rsidRPr="009C68F5" w:rsidP="00AD5DE9" w14:paraId="44B817FE" w14:textId="77777777">
            <w:pPr>
              <w:jc w:val="right"/>
              <w:rPr>
                <w:rFonts w:ascii="Times New Roman" w:hAnsi="Times New Roman" w:cs="Times New Roman"/>
              </w:rPr>
            </w:pPr>
            <w:r w:rsidRPr="009C68F5">
              <w:rPr>
                <w:rFonts w:ascii="Times New Roman" w:hAnsi="Times New Roman" w:cs="Times New Roman"/>
              </w:rPr>
              <w:t>$4,000</w:t>
            </w:r>
          </w:p>
        </w:tc>
      </w:tr>
      <w:tr w14:paraId="0EB282FA" w14:textId="77777777" w:rsidTr="00AD5DE9">
        <w:tblPrEx>
          <w:tblW w:w="9535" w:type="dxa"/>
          <w:tblLook w:val="04A0"/>
        </w:tblPrEx>
        <w:tc>
          <w:tcPr>
            <w:tcW w:w="2383" w:type="dxa"/>
          </w:tcPr>
          <w:p w:rsidR="00F63381" w:rsidRPr="009C68F5" w:rsidP="00AD5DE9" w14:paraId="0FFCB04A" w14:textId="77777777">
            <w:pPr>
              <w:rPr>
                <w:rFonts w:ascii="Times New Roman" w:hAnsi="Times New Roman" w:cs="Times New Roman"/>
              </w:rPr>
            </w:pPr>
            <w:r w:rsidRPr="009C68F5">
              <w:rPr>
                <w:rFonts w:ascii="Times New Roman" w:hAnsi="Times New Roman" w:cs="Times New Roman"/>
              </w:rPr>
              <w:t>Alexander’s Input</w:t>
            </w:r>
          </w:p>
        </w:tc>
        <w:tc>
          <w:tcPr>
            <w:tcW w:w="2384" w:type="dxa"/>
          </w:tcPr>
          <w:p w:rsidR="00F63381" w:rsidRPr="009C68F5" w:rsidP="00AD5DE9" w14:paraId="6C03CD77" w14:textId="77777777">
            <w:pPr>
              <w:rPr>
                <w:rFonts w:ascii="Times New Roman" w:hAnsi="Times New Roman" w:cs="Times New Roman"/>
              </w:rPr>
            </w:pPr>
            <w:r w:rsidRPr="009C68F5">
              <w:rPr>
                <w:rFonts w:ascii="Times New Roman" w:hAnsi="Times New Roman" w:cs="Times New Roman"/>
              </w:rPr>
              <w:t>$500</w:t>
            </w:r>
          </w:p>
        </w:tc>
        <w:tc>
          <w:tcPr>
            <w:tcW w:w="2384" w:type="dxa"/>
          </w:tcPr>
          <w:p w:rsidR="00F63381" w:rsidRPr="009C68F5" w:rsidP="00AD5DE9" w14:paraId="68EE2C1D" w14:textId="77777777">
            <w:pPr>
              <w:rPr>
                <w:rFonts w:ascii="Times New Roman" w:hAnsi="Times New Roman" w:cs="Times New Roman"/>
              </w:rPr>
            </w:pPr>
          </w:p>
        </w:tc>
        <w:tc>
          <w:tcPr>
            <w:tcW w:w="2384" w:type="dxa"/>
          </w:tcPr>
          <w:p w:rsidR="00F63381" w:rsidRPr="009C68F5" w:rsidP="00AD5DE9" w14:paraId="141F454E" w14:textId="77777777">
            <w:pPr>
              <w:jc w:val="right"/>
              <w:rPr>
                <w:rFonts w:ascii="Times New Roman" w:hAnsi="Times New Roman" w:cs="Times New Roman"/>
              </w:rPr>
            </w:pPr>
            <w:r w:rsidRPr="009C68F5">
              <w:rPr>
                <w:rFonts w:ascii="Times New Roman" w:hAnsi="Times New Roman" w:cs="Times New Roman"/>
              </w:rPr>
              <w:t>$500</w:t>
            </w:r>
          </w:p>
        </w:tc>
      </w:tr>
      <w:tr w14:paraId="0BC712AC" w14:textId="77777777" w:rsidTr="00AD5DE9">
        <w:tblPrEx>
          <w:tblW w:w="9535" w:type="dxa"/>
          <w:tblLook w:val="04A0"/>
        </w:tblPrEx>
        <w:tc>
          <w:tcPr>
            <w:tcW w:w="2383" w:type="dxa"/>
          </w:tcPr>
          <w:p w:rsidR="00F63381" w:rsidRPr="009C68F5" w:rsidP="00AD5DE9" w14:paraId="715768CA" w14:textId="77777777">
            <w:pPr>
              <w:rPr>
                <w:rFonts w:ascii="Times New Roman" w:hAnsi="Times New Roman" w:cs="Times New Roman"/>
              </w:rPr>
            </w:pPr>
          </w:p>
        </w:tc>
        <w:tc>
          <w:tcPr>
            <w:tcW w:w="2384" w:type="dxa"/>
          </w:tcPr>
          <w:p w:rsidR="00F63381" w:rsidRPr="009C68F5" w:rsidP="00AD5DE9" w14:paraId="415C0186" w14:textId="77777777">
            <w:pPr>
              <w:rPr>
                <w:rFonts w:ascii="Times New Roman" w:hAnsi="Times New Roman" w:cs="Times New Roman"/>
              </w:rPr>
            </w:pPr>
          </w:p>
        </w:tc>
        <w:tc>
          <w:tcPr>
            <w:tcW w:w="2384" w:type="dxa"/>
          </w:tcPr>
          <w:p w:rsidR="00F63381" w:rsidRPr="009C68F5" w:rsidP="00AD5DE9" w14:paraId="01B33A24" w14:textId="77777777">
            <w:pPr>
              <w:rPr>
                <w:rFonts w:ascii="Times New Roman" w:hAnsi="Times New Roman" w:cs="Times New Roman"/>
              </w:rPr>
            </w:pPr>
          </w:p>
        </w:tc>
        <w:tc>
          <w:tcPr>
            <w:tcW w:w="2384" w:type="dxa"/>
          </w:tcPr>
          <w:p w:rsidR="00F63381" w:rsidRPr="009C68F5" w:rsidP="00AD5DE9" w14:paraId="53CA1CFE" w14:textId="77777777">
            <w:pPr>
              <w:jc w:val="right"/>
              <w:rPr>
                <w:rFonts w:ascii="Times New Roman" w:hAnsi="Times New Roman" w:cs="Times New Roman"/>
              </w:rPr>
            </w:pPr>
          </w:p>
        </w:tc>
      </w:tr>
      <w:tr w14:paraId="2AADCE38" w14:textId="77777777" w:rsidTr="00AD5DE9">
        <w:tblPrEx>
          <w:tblW w:w="9535" w:type="dxa"/>
          <w:tblLook w:val="04A0"/>
        </w:tblPrEx>
        <w:tc>
          <w:tcPr>
            <w:tcW w:w="2383" w:type="dxa"/>
          </w:tcPr>
          <w:p w:rsidR="00F63381" w:rsidRPr="009C68F5" w:rsidP="00AD5DE9" w14:paraId="6F240528" w14:textId="77777777">
            <w:pPr>
              <w:rPr>
                <w:rFonts w:ascii="Times New Roman" w:hAnsi="Times New Roman" w:cs="Times New Roman"/>
              </w:rPr>
            </w:pPr>
          </w:p>
        </w:tc>
        <w:tc>
          <w:tcPr>
            <w:tcW w:w="2384" w:type="dxa"/>
          </w:tcPr>
          <w:p w:rsidR="00F63381" w:rsidRPr="009C68F5" w:rsidP="00AD5DE9" w14:paraId="53E6C3F8" w14:textId="77777777">
            <w:pPr>
              <w:rPr>
                <w:rFonts w:ascii="Times New Roman" w:hAnsi="Times New Roman" w:cs="Times New Roman"/>
              </w:rPr>
            </w:pPr>
          </w:p>
        </w:tc>
        <w:tc>
          <w:tcPr>
            <w:tcW w:w="2384" w:type="dxa"/>
          </w:tcPr>
          <w:p w:rsidR="00F63381" w:rsidRPr="009C68F5" w:rsidP="00AD5DE9" w14:paraId="56F8E56C" w14:textId="77777777">
            <w:pPr>
              <w:jc w:val="right"/>
              <w:rPr>
                <w:rFonts w:ascii="Times New Roman" w:hAnsi="Times New Roman" w:cs="Times New Roman"/>
              </w:rPr>
            </w:pPr>
            <w:r w:rsidRPr="009C68F5">
              <w:rPr>
                <w:rFonts w:ascii="Times New Roman" w:hAnsi="Times New Roman" w:cs="Times New Roman"/>
              </w:rPr>
              <w:t>Total Other=</w:t>
            </w:r>
          </w:p>
        </w:tc>
        <w:tc>
          <w:tcPr>
            <w:tcW w:w="2384" w:type="dxa"/>
            <w:shd w:val="clear" w:color="auto" w:fill="F3D8B7" w:themeFill="accent6" w:themeFillTint="66"/>
          </w:tcPr>
          <w:p w:rsidR="00F63381" w:rsidRPr="009C68F5" w:rsidP="00AD5DE9" w14:paraId="25864264" w14:textId="77777777">
            <w:pPr>
              <w:jc w:val="right"/>
              <w:rPr>
                <w:rFonts w:ascii="Times New Roman" w:hAnsi="Times New Roman" w:cs="Times New Roman"/>
              </w:rPr>
            </w:pPr>
            <w:r w:rsidRPr="009C68F5">
              <w:rPr>
                <w:rFonts w:ascii="Times New Roman" w:hAnsi="Times New Roman" w:cs="Times New Roman"/>
              </w:rPr>
              <w:t>$4,500</w:t>
            </w:r>
          </w:p>
        </w:tc>
      </w:tr>
    </w:tbl>
    <w:p w:rsidR="00F63381" w:rsidRPr="009C68F5" w:rsidP="00F63381" w14:paraId="68CD16A7" w14:textId="77777777">
      <w:pPr>
        <w:spacing w:before="120"/>
        <w:rPr>
          <w:rFonts w:ascii="Times New Roman" w:hAnsi="Times New Roman" w:cs="Times New Roman"/>
        </w:rPr>
      </w:pPr>
      <w:r w:rsidRPr="009C68F5">
        <w:rPr>
          <w:rFonts w:ascii="Times New Roman" w:hAnsi="Times New Roman" w:cs="Times New Roman"/>
          <w:i/>
          <w:iCs/>
        </w:rPr>
        <w:t>Budget Justification/Narrative for Other:</w:t>
      </w:r>
      <w:r w:rsidRPr="009C68F5">
        <w:rPr>
          <w:rFonts w:ascii="Times New Roman" w:hAnsi="Times New Roman" w:cs="Times New Roman"/>
        </w:rPr>
        <w:t xml:space="preserve"> As discussed in the Project Description, two consultant agreements will be used to support the funded activities. The budgeted costs reflect estimates based on previous experiences with similar activities. Joann’s Finest will provide review and editing of the proposed manual ($4,000). Alexander’s Input will complete motivational interviews with 10 participants ($500).</w:t>
      </w:r>
    </w:p>
    <w:p w:rsidR="00F63381" w:rsidRPr="009C68F5" w:rsidP="00F63381" w14:paraId="1EEAFC7B" w14:textId="77777777">
      <w:pPr>
        <w:spacing w:before="120"/>
        <w:rPr>
          <w:rFonts w:ascii="Times New Roman" w:hAnsi="Times New Roman" w:cs="Times New Roman"/>
        </w:rPr>
      </w:pPr>
      <w:r w:rsidRPr="009C68F5">
        <w:rPr>
          <w:rFonts w:ascii="Times New Roman" w:hAnsi="Times New Roman" w:cs="Times New Roman"/>
        </w:rPr>
        <w:t>Total Other Charge: $4,500.</w:t>
      </w:r>
    </w:p>
    <w:p w:rsidR="00F63381" w:rsidP="00F63381" w14:paraId="37E4BF2B" w14:textId="77777777">
      <w:pPr>
        <w:spacing w:before="120"/>
        <w:rPr>
          <w:rFonts w:ascii="Times New Roman" w:hAnsi="Times New Roman" w:cs="Times New Roman"/>
          <w:b/>
          <w:bCs/>
          <w:u w:val="single"/>
        </w:rPr>
      </w:pPr>
      <w:r w:rsidRPr="009C68F5">
        <w:rPr>
          <w:rFonts w:ascii="Times New Roman" w:hAnsi="Times New Roman" w:cs="Times New Roman"/>
          <w:b/>
          <w:bCs/>
          <w:i/>
          <w:iCs/>
          <w:noProof/>
          <w:highlight w:val="lightGray"/>
        </w:rPr>
        <mc:AlternateContent>
          <mc:Choice Requires="wps">
            <w:drawing>
              <wp:inline distT="0" distB="0" distL="0" distR="0">
                <wp:extent cx="6267450" cy="4933950"/>
                <wp:effectExtent l="0" t="0" r="19050" b="19050"/>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67450" cy="4933950"/>
                        </a:xfrm>
                        <a:prstGeom prst="rect">
                          <a:avLst/>
                        </a:prstGeom>
                        <a:solidFill>
                          <a:schemeClr val="bg1">
                            <a:lumMod val="95000"/>
                          </a:schemeClr>
                        </a:solidFill>
                        <a:ln w="9525">
                          <a:solidFill>
                            <a:srgbClr val="000000"/>
                          </a:solidFill>
                          <a:miter lim="800000"/>
                          <a:headEnd/>
                          <a:tailEnd/>
                        </a:ln>
                      </wps:spPr>
                      <wps:txbx>
                        <w:txbxContent>
                          <w:p w:rsidR="00F63381" w:rsidP="00F63381" w14:textId="77777777">
                            <w:pPr>
                              <w:rPr>
                                <w:rFonts w:ascii="Times New Roman" w:hAnsi="Times New Roman" w:cs="Times New Roman"/>
                                <w:b/>
                                <w:bCs/>
                                <w:i/>
                                <w:iCs/>
                                <w:highlight w:val="lightGray"/>
                              </w:rPr>
                            </w:pPr>
                            <w:r>
                              <w:rPr>
                                <w:rFonts w:ascii="Times New Roman" w:hAnsi="Times New Roman" w:cs="Times New Roman"/>
                                <w:b/>
                                <w:bCs/>
                                <w:i/>
                                <w:iCs/>
                                <w:highlight w:val="lightGray"/>
                              </w:rPr>
                              <w:t>You may choose to not include Indirect Charges as part of your budget.</w:t>
                            </w:r>
                          </w:p>
                          <w:p w:rsidR="00F63381" w:rsidP="00F63381" w14:textId="77777777">
                            <w:pPr>
                              <w:rPr>
                                <w:rFonts w:ascii="Times New Roman" w:hAnsi="Times New Roman" w:cs="Times New Roman"/>
                                <w:b/>
                                <w:bCs/>
                                <w:i/>
                                <w:iCs/>
                                <w:highlight w:val="lightGray"/>
                              </w:rPr>
                            </w:pPr>
                            <w:r>
                              <w:rPr>
                                <w:rFonts w:ascii="Times New Roman" w:hAnsi="Times New Roman" w:cs="Times New Roman"/>
                                <w:b/>
                                <w:bCs/>
                                <w:i/>
                                <w:iCs/>
                                <w:highlight w:val="lightGray"/>
                              </w:rPr>
                              <w:t>If you do choose to include Indirect Charges, there are two allowable approaches:</w:t>
                            </w:r>
                          </w:p>
                          <w:p w:rsidR="00F63381" w:rsidP="00F63381" w14:textId="77777777">
                            <w:pPr>
                              <w:rPr>
                                <w:rFonts w:ascii="Times New Roman" w:hAnsi="Times New Roman" w:cs="Times New Roman"/>
                                <w:b/>
                                <w:bCs/>
                                <w:i/>
                                <w:iCs/>
                                <w:highlight w:val="lightGray"/>
                              </w:rPr>
                            </w:pPr>
                          </w:p>
                          <w:p w:rsidR="00F63381" w:rsidP="00F63381" w14:textId="77777777">
                            <w:pPr>
                              <w:rPr>
                                <w:rFonts w:ascii="Times New Roman" w:hAnsi="Times New Roman" w:cs="Times New Roman"/>
                                <w:b/>
                                <w:bCs/>
                                <w:i/>
                                <w:iCs/>
                              </w:rPr>
                            </w:pPr>
                            <w:r>
                              <w:rPr>
                                <w:rFonts w:ascii="Times New Roman" w:hAnsi="Times New Roman" w:cs="Times New Roman"/>
                                <w:b/>
                                <w:bCs/>
                                <w:i/>
                                <w:iCs/>
                                <w:highlight w:val="lightGray"/>
                              </w:rPr>
                              <w:t>In</w:t>
                            </w:r>
                            <w:r w:rsidRPr="00D27B20">
                              <w:rPr>
                                <w:rFonts w:ascii="Times New Roman" w:hAnsi="Times New Roman" w:cs="Times New Roman"/>
                                <w:b/>
                                <w:bCs/>
                                <w:i/>
                                <w:iCs/>
                                <w:highlight w:val="lightGray"/>
                              </w:rPr>
                              <w:t>direct Charge De Minimis example</w:t>
                            </w:r>
                          </w:p>
                          <w:tbl>
                            <w:tblPr>
                              <w:tblStyle w:val="TableGrid"/>
                              <w:tblW w:w="9090" w:type="dxa"/>
                              <w:tblInd w:w="445" w:type="dxa"/>
                              <w:tblLook w:val="04A0"/>
                            </w:tblPr>
                            <w:tblGrid>
                              <w:gridCol w:w="2205"/>
                              <w:gridCol w:w="2025"/>
                              <w:gridCol w:w="2565"/>
                              <w:gridCol w:w="2295"/>
                            </w:tblGrid>
                            <w:tr w14:paraId="76804111" w14:textId="77777777" w:rsidTr="00490CB1">
                              <w:tblPrEx>
                                <w:tblW w:w="9090" w:type="dxa"/>
                                <w:tblInd w:w="445" w:type="dxa"/>
                                <w:tblLook w:val="04A0"/>
                              </w:tblPrEx>
                              <w:tc>
                                <w:tcPr>
                                  <w:tcW w:w="2205" w:type="dxa"/>
                                </w:tcPr>
                                <w:p w:rsidR="00F63381" w:rsidRPr="00084D16" w:rsidP="00490CB1" w14:textId="77777777">
                                  <w:pPr>
                                    <w:rPr>
                                      <w:rFonts w:ascii="Times New Roman" w:hAnsi="Times New Roman" w:cs="Times New Roman"/>
                                    </w:rPr>
                                  </w:pPr>
                                  <w:r>
                                    <w:rPr>
                                      <w:rFonts w:ascii="Times New Roman" w:hAnsi="Times New Roman" w:cs="Times New Roman"/>
                                      <w:b/>
                                      <w:bCs/>
                                      <w:i/>
                                      <w:iCs/>
                                    </w:rPr>
                                    <w:tab/>
                                  </w:r>
                                  <w:r>
                                    <w:rPr>
                                      <w:rFonts w:ascii="Times New Roman" w:hAnsi="Times New Roman" w:cs="Times New Roman"/>
                                    </w:rPr>
                                    <w:t>a</w:t>
                                  </w:r>
                                </w:p>
                              </w:tc>
                              <w:tc>
                                <w:tcPr>
                                  <w:tcW w:w="2025" w:type="dxa"/>
                                </w:tcPr>
                                <w:p w:rsidR="00F63381" w:rsidRPr="00084D16" w:rsidP="00490CB1" w14:textId="77777777">
                                  <w:pPr>
                                    <w:rPr>
                                      <w:rFonts w:ascii="Times New Roman" w:hAnsi="Times New Roman" w:cs="Times New Roman"/>
                                    </w:rPr>
                                  </w:pPr>
                                  <w:r w:rsidRPr="00084D16">
                                    <w:rPr>
                                      <w:rFonts w:ascii="Times New Roman" w:hAnsi="Times New Roman" w:cs="Times New Roman"/>
                                    </w:rPr>
                                    <w:t>b</w:t>
                                  </w:r>
                                </w:p>
                              </w:tc>
                              <w:tc>
                                <w:tcPr>
                                  <w:tcW w:w="2565" w:type="dxa"/>
                                </w:tcPr>
                                <w:p w:rsidR="00F63381" w:rsidRPr="00084D16" w:rsidP="00490CB1" w14:textId="77777777">
                                  <w:pPr>
                                    <w:rPr>
                                      <w:rFonts w:ascii="Times New Roman" w:hAnsi="Times New Roman" w:cs="Times New Roman"/>
                                    </w:rPr>
                                  </w:pPr>
                                  <w:r w:rsidRPr="00084D16">
                                    <w:rPr>
                                      <w:rFonts w:ascii="Times New Roman" w:hAnsi="Times New Roman" w:cs="Times New Roman"/>
                                    </w:rPr>
                                    <w:t>c</w:t>
                                  </w:r>
                                </w:p>
                              </w:tc>
                              <w:tc>
                                <w:tcPr>
                                  <w:tcW w:w="2295" w:type="dxa"/>
                                </w:tcPr>
                                <w:p w:rsidR="00F63381" w:rsidRPr="00084D16" w:rsidP="00490CB1" w14:textId="77777777">
                                  <w:pPr>
                                    <w:rPr>
                                      <w:rFonts w:ascii="Times New Roman" w:hAnsi="Times New Roman" w:cs="Times New Roman"/>
                                    </w:rPr>
                                  </w:pPr>
                                  <w:r w:rsidRPr="00084D16">
                                    <w:rPr>
                                      <w:rFonts w:ascii="Times New Roman" w:hAnsi="Times New Roman" w:cs="Times New Roman"/>
                                    </w:rPr>
                                    <w:t>d</w:t>
                                  </w:r>
                                </w:p>
                              </w:tc>
                            </w:tr>
                            <w:tr w14:paraId="3D01F8AF" w14:textId="77777777" w:rsidTr="00490CB1">
                              <w:tblPrEx>
                                <w:tblW w:w="9090" w:type="dxa"/>
                                <w:tblInd w:w="445" w:type="dxa"/>
                                <w:tblLook w:val="04A0"/>
                              </w:tblPrEx>
                              <w:tc>
                                <w:tcPr>
                                  <w:tcW w:w="2205" w:type="dxa"/>
                                </w:tcPr>
                                <w:p w:rsidR="00F63381" w:rsidRPr="00084D16" w:rsidP="00490CB1" w14:textId="77777777">
                                  <w:pPr>
                                    <w:rPr>
                                      <w:rFonts w:ascii="Times New Roman" w:hAnsi="Times New Roman" w:cs="Times New Roman"/>
                                    </w:rPr>
                                  </w:pPr>
                                  <w:r>
                                    <w:rPr>
                                      <w:rFonts w:ascii="Times New Roman" w:hAnsi="Times New Roman" w:cs="Times New Roman"/>
                                    </w:rPr>
                                    <w:t>Eligible funds</w:t>
                                  </w:r>
                                </w:p>
                              </w:tc>
                              <w:tc>
                                <w:tcPr>
                                  <w:tcW w:w="2025" w:type="dxa"/>
                                </w:tcPr>
                                <w:p w:rsidR="00F63381" w:rsidRPr="00084D16" w:rsidP="00490CB1" w14:textId="77777777">
                                  <w:pPr>
                                    <w:rPr>
                                      <w:rFonts w:ascii="Times New Roman" w:hAnsi="Times New Roman" w:cs="Times New Roman"/>
                                    </w:rPr>
                                  </w:pPr>
                                  <w:r w:rsidRPr="00084D16">
                                    <w:rPr>
                                      <w:rFonts w:ascii="Times New Roman" w:hAnsi="Times New Roman" w:cs="Times New Roman"/>
                                    </w:rPr>
                                    <w:t xml:space="preserve">Amount </w:t>
                                  </w:r>
                                </w:p>
                              </w:tc>
                              <w:tc>
                                <w:tcPr>
                                  <w:tcW w:w="2565" w:type="dxa"/>
                                </w:tcPr>
                                <w:p w:rsidR="00F63381" w:rsidRPr="00084D16" w:rsidP="00490CB1" w14:textId="77777777">
                                  <w:pPr>
                                    <w:rPr>
                                      <w:rFonts w:ascii="Times New Roman" w:hAnsi="Times New Roman" w:cs="Times New Roman"/>
                                    </w:rPr>
                                  </w:pPr>
                                  <w:r>
                                    <w:rPr>
                                      <w:rFonts w:ascii="Times New Roman" w:hAnsi="Times New Roman" w:cs="Times New Roman"/>
                                    </w:rPr>
                                    <w:t xml:space="preserve"> .10 De minimis</w:t>
                                  </w:r>
                                </w:p>
                              </w:tc>
                              <w:tc>
                                <w:tcPr>
                                  <w:tcW w:w="2295" w:type="dxa"/>
                                </w:tcPr>
                                <w:p w:rsidR="00F63381" w:rsidRPr="00084D16" w:rsidP="00490CB1" w14:textId="77777777">
                                  <w:pPr>
                                    <w:rPr>
                                      <w:rFonts w:ascii="Times New Roman" w:hAnsi="Times New Roman" w:cs="Times New Roman"/>
                                    </w:rPr>
                                  </w:pPr>
                                  <w:r>
                                    <w:rPr>
                                      <w:rFonts w:ascii="Times New Roman" w:hAnsi="Times New Roman" w:cs="Times New Roman"/>
                                    </w:rPr>
                                    <w:t xml:space="preserve">Amount X de </w:t>
                                  </w:r>
                                  <w:r>
                                    <w:rPr>
                                      <w:rFonts w:ascii="Times New Roman" w:hAnsi="Times New Roman" w:cs="Times New Roman"/>
                                    </w:rPr>
                                    <w:t>minimus</w:t>
                                  </w:r>
                                </w:p>
                              </w:tc>
                            </w:tr>
                            <w:tr w14:paraId="7B16E321" w14:textId="77777777" w:rsidTr="00490CB1">
                              <w:tblPrEx>
                                <w:tblW w:w="9090" w:type="dxa"/>
                                <w:tblInd w:w="445" w:type="dxa"/>
                                <w:tblLook w:val="04A0"/>
                              </w:tblPrEx>
                              <w:trPr>
                                <w:cantSplit/>
                                <w:trHeight w:val="260"/>
                              </w:trPr>
                              <w:tc>
                                <w:tcPr>
                                  <w:tcW w:w="2205" w:type="dxa"/>
                                </w:tcPr>
                                <w:p w:rsidR="00F63381" w:rsidRPr="00084D16" w:rsidP="00490CB1" w14:textId="77777777">
                                  <w:pPr>
                                    <w:jc w:val="right"/>
                                    <w:rPr>
                                      <w:rFonts w:ascii="Times New Roman" w:hAnsi="Times New Roman" w:cs="Times New Roman"/>
                                    </w:rPr>
                                  </w:pPr>
                                  <w:r>
                                    <w:rPr>
                                      <w:rFonts w:ascii="Times New Roman" w:hAnsi="Times New Roman" w:cs="Times New Roman"/>
                                    </w:rPr>
                                    <w:t>Personnel</w:t>
                                  </w:r>
                                </w:p>
                              </w:tc>
                              <w:tc>
                                <w:tcPr>
                                  <w:tcW w:w="2025" w:type="dxa"/>
                                </w:tcPr>
                                <w:p w:rsidR="00F63381" w:rsidRPr="00084D16" w:rsidP="00490CB1" w14:textId="77777777">
                                  <w:pPr>
                                    <w:rPr>
                                      <w:rFonts w:ascii="Times New Roman" w:hAnsi="Times New Roman" w:cs="Times New Roman"/>
                                    </w:rPr>
                                  </w:pPr>
                                  <w:r>
                                    <w:rPr>
                                      <w:rFonts w:ascii="Times New Roman" w:hAnsi="Times New Roman" w:cs="Times New Roman"/>
                                    </w:rPr>
                                    <w:t>$54,900</w:t>
                                  </w:r>
                                </w:p>
                              </w:tc>
                              <w:tc>
                                <w:tcPr>
                                  <w:tcW w:w="2565" w:type="dxa"/>
                                </w:tcPr>
                                <w:p w:rsidR="00F63381" w:rsidRPr="00084D16" w:rsidP="00490CB1" w14:textId="77777777">
                                  <w:pPr>
                                    <w:rPr>
                                      <w:rFonts w:ascii="Times New Roman" w:hAnsi="Times New Roman" w:cs="Times New Roman"/>
                                    </w:rPr>
                                  </w:pPr>
                                  <w:r>
                                    <w:rPr>
                                      <w:rFonts w:ascii="Times New Roman" w:hAnsi="Times New Roman" w:cs="Times New Roman"/>
                                    </w:rPr>
                                    <w:t>.10</w:t>
                                  </w:r>
                                </w:p>
                              </w:tc>
                              <w:tc>
                                <w:tcPr>
                                  <w:tcW w:w="2295" w:type="dxa"/>
                                </w:tcPr>
                                <w:p w:rsidR="00F63381" w:rsidRPr="00084D16" w:rsidP="00490CB1" w14:textId="77777777">
                                  <w:pPr>
                                    <w:jc w:val="right"/>
                                    <w:rPr>
                                      <w:rFonts w:ascii="Times New Roman" w:hAnsi="Times New Roman" w:cs="Times New Roman"/>
                                    </w:rPr>
                                  </w:pPr>
                                  <w:r>
                                    <w:rPr>
                                      <w:rFonts w:ascii="Times New Roman" w:hAnsi="Times New Roman" w:cs="Times New Roman"/>
                                    </w:rPr>
                                    <w:t>$5,490</w:t>
                                  </w:r>
                                </w:p>
                              </w:tc>
                            </w:tr>
                            <w:tr w14:paraId="6FAAD03E" w14:textId="77777777" w:rsidTr="00490CB1">
                              <w:tblPrEx>
                                <w:tblW w:w="9090" w:type="dxa"/>
                                <w:tblInd w:w="445" w:type="dxa"/>
                                <w:tblLook w:val="04A0"/>
                              </w:tblPrEx>
                              <w:tc>
                                <w:tcPr>
                                  <w:tcW w:w="2205" w:type="dxa"/>
                                </w:tcPr>
                                <w:p w:rsidR="00F63381" w:rsidRPr="00084D16" w:rsidP="00490CB1" w14:textId="77777777">
                                  <w:pPr>
                                    <w:jc w:val="right"/>
                                    <w:rPr>
                                      <w:rFonts w:ascii="Times New Roman" w:hAnsi="Times New Roman" w:cs="Times New Roman"/>
                                    </w:rPr>
                                  </w:pPr>
                                  <w:r>
                                    <w:rPr>
                                      <w:rFonts w:ascii="Times New Roman" w:hAnsi="Times New Roman" w:cs="Times New Roman"/>
                                    </w:rPr>
                                    <w:t>Fringe</w:t>
                                  </w:r>
                                </w:p>
                              </w:tc>
                              <w:tc>
                                <w:tcPr>
                                  <w:tcW w:w="2025" w:type="dxa"/>
                                </w:tcPr>
                                <w:p w:rsidR="00F63381" w:rsidRPr="00084D16" w:rsidP="00490CB1" w14:textId="77777777">
                                  <w:pPr>
                                    <w:rPr>
                                      <w:rFonts w:ascii="Times New Roman" w:hAnsi="Times New Roman" w:cs="Times New Roman"/>
                                    </w:rPr>
                                  </w:pPr>
                                  <w:r>
                                    <w:rPr>
                                      <w:rFonts w:ascii="Times New Roman" w:hAnsi="Times New Roman" w:cs="Times New Roman"/>
                                    </w:rPr>
                                    <w:t>$25,364</w:t>
                                  </w:r>
                                </w:p>
                              </w:tc>
                              <w:tc>
                                <w:tcPr>
                                  <w:tcW w:w="2565" w:type="dxa"/>
                                </w:tcPr>
                                <w:p w:rsidR="00F63381" w:rsidRPr="00084D16" w:rsidP="00490CB1" w14:textId="77777777">
                                  <w:pPr>
                                    <w:rPr>
                                      <w:rFonts w:ascii="Times New Roman" w:hAnsi="Times New Roman" w:cs="Times New Roman"/>
                                    </w:rPr>
                                  </w:pPr>
                                  <w:r>
                                    <w:rPr>
                                      <w:rFonts w:ascii="Times New Roman" w:hAnsi="Times New Roman" w:cs="Times New Roman"/>
                                    </w:rPr>
                                    <w:t>.10</w:t>
                                  </w:r>
                                </w:p>
                              </w:tc>
                              <w:tc>
                                <w:tcPr>
                                  <w:tcW w:w="2295" w:type="dxa"/>
                                </w:tcPr>
                                <w:p w:rsidR="00F63381" w:rsidRPr="00084D16" w:rsidP="00490CB1" w14:textId="77777777">
                                  <w:pPr>
                                    <w:jc w:val="right"/>
                                    <w:rPr>
                                      <w:rFonts w:ascii="Times New Roman" w:hAnsi="Times New Roman" w:cs="Times New Roman"/>
                                    </w:rPr>
                                  </w:pPr>
                                  <w:r>
                                    <w:rPr>
                                      <w:rFonts w:ascii="Times New Roman" w:hAnsi="Times New Roman" w:cs="Times New Roman"/>
                                    </w:rPr>
                                    <w:t>$2,536</w:t>
                                  </w:r>
                                </w:p>
                              </w:tc>
                            </w:tr>
                            <w:tr w14:paraId="0DE1FF41" w14:textId="77777777" w:rsidTr="00490CB1">
                              <w:tblPrEx>
                                <w:tblW w:w="9090" w:type="dxa"/>
                                <w:tblInd w:w="445" w:type="dxa"/>
                                <w:tblLook w:val="04A0"/>
                              </w:tblPrEx>
                              <w:tc>
                                <w:tcPr>
                                  <w:tcW w:w="2205" w:type="dxa"/>
                                </w:tcPr>
                                <w:p w:rsidR="00F63381" w:rsidRPr="00084D16" w:rsidP="00490CB1" w14:textId="77777777">
                                  <w:pPr>
                                    <w:jc w:val="right"/>
                                    <w:rPr>
                                      <w:rFonts w:ascii="Times New Roman" w:hAnsi="Times New Roman" w:cs="Times New Roman"/>
                                    </w:rPr>
                                  </w:pPr>
                                  <w:r>
                                    <w:rPr>
                                      <w:rFonts w:ascii="Times New Roman" w:hAnsi="Times New Roman" w:cs="Times New Roman"/>
                                    </w:rPr>
                                    <w:t>Supplies</w:t>
                                  </w:r>
                                </w:p>
                              </w:tc>
                              <w:tc>
                                <w:tcPr>
                                  <w:tcW w:w="2025" w:type="dxa"/>
                                </w:tcPr>
                                <w:p w:rsidR="00F63381" w:rsidRPr="00084D16" w:rsidP="00490CB1" w14:textId="77777777">
                                  <w:pPr>
                                    <w:rPr>
                                      <w:rFonts w:ascii="Times New Roman" w:hAnsi="Times New Roman" w:cs="Times New Roman"/>
                                    </w:rPr>
                                  </w:pPr>
                                  <w:r>
                                    <w:rPr>
                                      <w:rFonts w:ascii="Times New Roman" w:hAnsi="Times New Roman" w:cs="Times New Roman"/>
                                    </w:rPr>
                                    <w:t>$3,600</w:t>
                                  </w:r>
                                </w:p>
                              </w:tc>
                              <w:tc>
                                <w:tcPr>
                                  <w:tcW w:w="2565" w:type="dxa"/>
                                </w:tcPr>
                                <w:p w:rsidR="00F63381" w:rsidRPr="00084D16" w:rsidP="00490CB1" w14:textId="77777777">
                                  <w:pPr>
                                    <w:rPr>
                                      <w:rFonts w:ascii="Times New Roman" w:hAnsi="Times New Roman" w:cs="Times New Roman"/>
                                    </w:rPr>
                                  </w:pPr>
                                  <w:r>
                                    <w:rPr>
                                      <w:rFonts w:ascii="Times New Roman" w:hAnsi="Times New Roman" w:cs="Times New Roman"/>
                                    </w:rPr>
                                    <w:t>.10</w:t>
                                  </w:r>
                                </w:p>
                              </w:tc>
                              <w:tc>
                                <w:tcPr>
                                  <w:tcW w:w="2295" w:type="dxa"/>
                                </w:tcPr>
                                <w:p w:rsidR="00F63381" w:rsidRPr="00084D16" w:rsidP="00490CB1" w14:textId="77777777">
                                  <w:pPr>
                                    <w:jc w:val="right"/>
                                    <w:rPr>
                                      <w:rFonts w:ascii="Times New Roman" w:hAnsi="Times New Roman" w:cs="Times New Roman"/>
                                    </w:rPr>
                                  </w:pPr>
                                  <w:r>
                                    <w:rPr>
                                      <w:rFonts w:ascii="Times New Roman" w:hAnsi="Times New Roman" w:cs="Times New Roman"/>
                                    </w:rPr>
                                    <w:t>$360</w:t>
                                  </w:r>
                                </w:p>
                              </w:tc>
                            </w:tr>
                            <w:tr w14:paraId="6EE2E0A9" w14:textId="77777777" w:rsidTr="00490CB1">
                              <w:tblPrEx>
                                <w:tblW w:w="9090" w:type="dxa"/>
                                <w:tblInd w:w="445" w:type="dxa"/>
                                <w:tblLook w:val="04A0"/>
                              </w:tblPrEx>
                              <w:tc>
                                <w:tcPr>
                                  <w:tcW w:w="2205" w:type="dxa"/>
                                </w:tcPr>
                                <w:p w:rsidR="00F63381" w:rsidP="00490CB1" w14:textId="77777777">
                                  <w:pPr>
                                    <w:jc w:val="right"/>
                                    <w:rPr>
                                      <w:rFonts w:ascii="Times New Roman" w:hAnsi="Times New Roman" w:cs="Times New Roman"/>
                                    </w:rPr>
                                  </w:pPr>
                                  <w:r>
                                    <w:rPr>
                                      <w:rFonts w:ascii="Times New Roman" w:hAnsi="Times New Roman" w:cs="Times New Roman"/>
                                    </w:rPr>
                                    <w:t>Contractual</w:t>
                                  </w:r>
                                </w:p>
                              </w:tc>
                              <w:tc>
                                <w:tcPr>
                                  <w:tcW w:w="2025" w:type="dxa"/>
                                </w:tcPr>
                                <w:p w:rsidR="00F63381" w:rsidRPr="00084D16" w:rsidP="00490CB1" w14:textId="77777777">
                                  <w:pPr>
                                    <w:rPr>
                                      <w:rFonts w:ascii="Times New Roman" w:hAnsi="Times New Roman" w:cs="Times New Roman"/>
                                    </w:rPr>
                                  </w:pPr>
                                  <w:r>
                                    <w:rPr>
                                      <w:rFonts w:ascii="Times New Roman" w:hAnsi="Times New Roman" w:cs="Times New Roman"/>
                                    </w:rPr>
                                    <w:t>$28,100</w:t>
                                  </w:r>
                                </w:p>
                              </w:tc>
                              <w:tc>
                                <w:tcPr>
                                  <w:tcW w:w="2565" w:type="dxa"/>
                                </w:tcPr>
                                <w:p w:rsidR="00F63381" w:rsidRPr="00084D16" w:rsidP="00490CB1" w14:textId="77777777">
                                  <w:pPr>
                                    <w:rPr>
                                      <w:rFonts w:ascii="Times New Roman" w:hAnsi="Times New Roman" w:cs="Times New Roman"/>
                                    </w:rPr>
                                  </w:pPr>
                                  <w:r>
                                    <w:rPr>
                                      <w:rFonts w:ascii="Times New Roman" w:hAnsi="Times New Roman" w:cs="Times New Roman"/>
                                    </w:rPr>
                                    <w:t>.10</w:t>
                                  </w:r>
                                </w:p>
                              </w:tc>
                              <w:tc>
                                <w:tcPr>
                                  <w:tcW w:w="2295" w:type="dxa"/>
                                </w:tcPr>
                                <w:p w:rsidR="00F63381" w:rsidRPr="00084D16" w:rsidP="00490CB1" w14:textId="77777777">
                                  <w:pPr>
                                    <w:jc w:val="right"/>
                                    <w:rPr>
                                      <w:rFonts w:ascii="Times New Roman" w:hAnsi="Times New Roman" w:cs="Times New Roman"/>
                                    </w:rPr>
                                  </w:pPr>
                                  <w:r>
                                    <w:rPr>
                                      <w:rFonts w:ascii="Times New Roman" w:hAnsi="Times New Roman" w:cs="Times New Roman"/>
                                    </w:rPr>
                                    <w:t>$2,810</w:t>
                                  </w:r>
                                </w:p>
                              </w:tc>
                            </w:tr>
                            <w:tr w14:paraId="3AAC35DF" w14:textId="77777777" w:rsidTr="00490CB1">
                              <w:tblPrEx>
                                <w:tblW w:w="9090" w:type="dxa"/>
                                <w:tblInd w:w="445" w:type="dxa"/>
                                <w:tblLook w:val="04A0"/>
                              </w:tblPrEx>
                              <w:tc>
                                <w:tcPr>
                                  <w:tcW w:w="2205" w:type="dxa"/>
                                </w:tcPr>
                                <w:p w:rsidR="00F63381" w:rsidRPr="00084D16" w:rsidP="00490CB1" w14:textId="77777777">
                                  <w:pPr>
                                    <w:rPr>
                                      <w:rFonts w:ascii="Times New Roman" w:hAnsi="Times New Roman" w:cs="Times New Roman"/>
                                    </w:rPr>
                                  </w:pPr>
                                </w:p>
                              </w:tc>
                              <w:tc>
                                <w:tcPr>
                                  <w:tcW w:w="2025" w:type="dxa"/>
                                </w:tcPr>
                                <w:p w:rsidR="00F63381" w:rsidRPr="00084D16" w:rsidP="00490CB1" w14:textId="77777777">
                                  <w:pPr>
                                    <w:rPr>
                                      <w:rFonts w:ascii="Times New Roman" w:hAnsi="Times New Roman" w:cs="Times New Roman"/>
                                    </w:rPr>
                                  </w:pPr>
                                </w:p>
                              </w:tc>
                              <w:tc>
                                <w:tcPr>
                                  <w:tcW w:w="2565" w:type="dxa"/>
                                </w:tcPr>
                                <w:p w:rsidR="00F63381" w:rsidRPr="00084D16" w:rsidP="00490CB1" w14:textId="77777777">
                                  <w:pPr>
                                    <w:rPr>
                                      <w:rFonts w:ascii="Times New Roman" w:hAnsi="Times New Roman" w:cs="Times New Roman"/>
                                    </w:rPr>
                                  </w:pPr>
                                </w:p>
                                <w:p w:rsidR="00F63381" w:rsidRPr="00084D16" w:rsidP="00490CB1" w14:textId="77777777">
                                  <w:pPr>
                                    <w:rPr>
                                      <w:rFonts w:ascii="Times New Roman" w:hAnsi="Times New Roman" w:cs="Times New Roman"/>
                                    </w:rPr>
                                  </w:pPr>
                                  <w:r w:rsidRPr="00084D16">
                                    <w:rPr>
                                      <w:rFonts w:ascii="Times New Roman" w:hAnsi="Times New Roman" w:cs="Times New Roman"/>
                                    </w:rPr>
                                    <w:t xml:space="preserve">Total </w:t>
                                  </w:r>
                                  <w:r>
                                    <w:rPr>
                                      <w:rFonts w:ascii="Times New Roman" w:hAnsi="Times New Roman" w:cs="Times New Roman"/>
                                    </w:rPr>
                                    <w:t>Indirect Charge</w:t>
                                  </w:r>
                                  <w:r w:rsidRPr="00084D16">
                                    <w:rPr>
                                      <w:rFonts w:ascii="Times New Roman" w:hAnsi="Times New Roman" w:cs="Times New Roman"/>
                                    </w:rPr>
                                    <w:t>=</w:t>
                                  </w:r>
                                </w:p>
                              </w:tc>
                              <w:tc>
                                <w:tcPr>
                                  <w:tcW w:w="2295" w:type="dxa"/>
                                  <w:shd w:val="clear" w:color="auto" w:fill="F3D8B7" w:themeFill="accent6" w:themeFillTint="66"/>
                                </w:tcPr>
                                <w:p w:rsidR="00F63381" w:rsidRPr="00084D16" w:rsidP="00490CB1" w14:textId="77777777">
                                  <w:pPr>
                                    <w:jc w:val="right"/>
                                    <w:rPr>
                                      <w:rFonts w:ascii="Times New Roman" w:hAnsi="Times New Roman" w:cs="Times New Roman"/>
                                    </w:rPr>
                                  </w:pPr>
                                  <w:r>
                                    <w:rPr>
                                      <w:rFonts w:ascii="Times New Roman" w:hAnsi="Times New Roman" w:cs="Times New Roman"/>
                                    </w:rPr>
                                    <w:t>$11,196</w:t>
                                  </w:r>
                                </w:p>
                              </w:tc>
                            </w:tr>
                          </w:tbl>
                          <w:p w:rsidR="00F63381" w:rsidRPr="00084D16" w:rsidP="00F63381" w14:textId="77777777">
                            <w:pPr>
                              <w:spacing w:before="120"/>
                              <w:ind w:left="547"/>
                              <w:rPr>
                                <w:rFonts w:ascii="Times New Roman" w:hAnsi="Times New Roman" w:cs="Times New Roman"/>
                                <w:color w:val="21272D" w:themeColor="text1"/>
                              </w:rPr>
                            </w:pPr>
                            <w:r w:rsidRPr="00D27B20">
                              <w:rPr>
                                <w:rFonts w:ascii="Times New Roman" w:hAnsi="Times New Roman" w:cs="Times New Roman"/>
                                <w:i/>
                                <w:iCs/>
                              </w:rPr>
                              <w:t>Budget Justification/Narrative for De Minimis Example: Our</w:t>
                            </w:r>
                            <w:r w:rsidRPr="00084D16">
                              <w:rPr>
                                <w:rFonts w:ascii="Times New Roman" w:hAnsi="Times New Roman" w:cs="Times New Roman"/>
                              </w:rPr>
                              <w:t xml:space="preserve"> Organization, CCC, does not have nor has ever had a negotiated Indirect Cost Rate Agreement. We will utilize the de minimis rate of 10% on</w:t>
                            </w:r>
                            <w:r>
                              <w:rPr>
                                <w:rFonts w:ascii="Times New Roman" w:hAnsi="Times New Roman" w:cs="Times New Roman"/>
                              </w:rPr>
                              <w:t xml:space="preserve"> the modified total direct costs which includes</w:t>
                            </w:r>
                            <w:r w:rsidRPr="00084D16">
                              <w:rPr>
                                <w:rFonts w:ascii="Times New Roman" w:hAnsi="Times New Roman" w:cs="Times New Roman"/>
                              </w:rPr>
                              <w:t xml:space="preserve"> </w:t>
                            </w:r>
                            <w:r w:rsidRPr="00084D16">
                              <w:rPr>
                                <w:rFonts w:ascii="Times New Roman" w:hAnsi="Times New Roman" w:cs="Times New Roman"/>
                                <w:color w:val="21272D" w:themeColor="text1"/>
                              </w:rPr>
                              <w:t>Personnel ($54,900), Fringe ($</w:t>
                            </w:r>
                            <w:r>
                              <w:rPr>
                                <w:rFonts w:ascii="Times New Roman" w:hAnsi="Times New Roman" w:cs="Times New Roman"/>
                                <w:color w:val="21272D" w:themeColor="text1"/>
                              </w:rPr>
                              <w:t>25,364</w:t>
                            </w:r>
                            <w:r w:rsidRPr="00084D16">
                              <w:rPr>
                                <w:rFonts w:ascii="Times New Roman" w:hAnsi="Times New Roman" w:cs="Times New Roman"/>
                                <w:color w:val="21272D" w:themeColor="text1"/>
                              </w:rPr>
                              <w:t>), Supplies ($</w:t>
                            </w:r>
                            <w:r>
                              <w:rPr>
                                <w:rFonts w:ascii="Times New Roman" w:hAnsi="Times New Roman" w:cs="Times New Roman"/>
                                <w:color w:val="21272D" w:themeColor="text1"/>
                              </w:rPr>
                              <w:t>3,600</w:t>
                            </w:r>
                            <w:r w:rsidRPr="00084D16">
                              <w:rPr>
                                <w:rFonts w:ascii="Times New Roman" w:hAnsi="Times New Roman" w:cs="Times New Roman"/>
                                <w:color w:val="21272D" w:themeColor="text1"/>
                              </w:rPr>
                              <w:t xml:space="preserve">) and the first $25,000 per each subrecipient, subaward, or subcontractor (DDD $2600; EXE $500; </w:t>
                            </w:r>
                            <w:r w:rsidRPr="00084D16">
                              <w:rPr>
                                <w:rFonts w:ascii="Times New Roman" w:hAnsi="Times New Roman" w:cs="Times New Roman"/>
                                <w:color w:val="21272D" w:themeColor="text1"/>
                              </w:rPr>
                              <w:t>BbBb</w:t>
                            </w:r>
                            <w:r w:rsidRPr="00084D16">
                              <w:rPr>
                                <w:rFonts w:ascii="Times New Roman" w:hAnsi="Times New Roman" w:cs="Times New Roman"/>
                                <w:color w:val="21272D" w:themeColor="text1"/>
                              </w:rPr>
                              <w:t xml:space="preserve"> $25,000). </w:t>
                            </w:r>
                          </w:p>
                          <w:p w:rsidR="00F63381" w:rsidP="00F63381" w14:textId="77777777">
                            <w:pPr>
                              <w:spacing w:before="120" w:after="120"/>
                              <w:ind w:left="547"/>
                              <w:rPr>
                                <w:rFonts w:ascii="Times New Roman" w:hAnsi="Times New Roman" w:cs="Times New Roman"/>
                                <w:color w:val="21272D" w:themeColor="text1"/>
                                <w:shd w:val="clear" w:color="auto" w:fill="F3D8B7" w:themeFill="accent6" w:themeFillTint="66"/>
                              </w:rPr>
                            </w:pPr>
                            <w:r>
                              <w:rPr>
                                <w:rFonts w:ascii="Times New Roman" w:hAnsi="Times New Roman" w:cs="Times New Roman"/>
                                <w:color w:val="21272D" w:themeColor="text1"/>
                              </w:rPr>
                              <w:t xml:space="preserve">Total Indirect Charge: </w:t>
                            </w:r>
                            <w:r w:rsidRPr="00084D16">
                              <w:rPr>
                                <w:rFonts w:ascii="Times New Roman" w:hAnsi="Times New Roman" w:cs="Times New Roman"/>
                                <w:color w:val="21272D" w:themeColor="text1"/>
                              </w:rPr>
                              <w:t>De minimis rate (.10) X eligible funds ($</w:t>
                            </w:r>
                            <w:r>
                              <w:rPr>
                                <w:rFonts w:ascii="Times New Roman" w:hAnsi="Times New Roman" w:cs="Times New Roman"/>
                                <w:color w:val="21272D" w:themeColor="text1"/>
                              </w:rPr>
                              <w:t>111,964</w:t>
                            </w:r>
                            <w:r w:rsidRPr="00084D16">
                              <w:rPr>
                                <w:rFonts w:ascii="Times New Roman" w:hAnsi="Times New Roman" w:cs="Times New Roman"/>
                                <w:color w:val="21272D" w:themeColor="text1"/>
                              </w:rPr>
                              <w:t>)</w:t>
                            </w:r>
                            <w:r>
                              <w:rPr>
                                <w:rFonts w:ascii="Times New Roman" w:hAnsi="Times New Roman" w:cs="Times New Roman"/>
                                <w:color w:val="21272D" w:themeColor="text1"/>
                              </w:rPr>
                              <w:t xml:space="preserve"> </w:t>
                            </w:r>
                            <w:r w:rsidRPr="00084D16">
                              <w:rPr>
                                <w:rFonts w:ascii="Times New Roman" w:hAnsi="Times New Roman" w:cs="Times New Roman"/>
                                <w:color w:val="21272D" w:themeColor="text1"/>
                              </w:rPr>
                              <w:t xml:space="preserve">= </w:t>
                            </w:r>
                            <w:r w:rsidRPr="00084D16">
                              <w:rPr>
                                <w:rFonts w:ascii="Times New Roman" w:hAnsi="Times New Roman" w:cs="Times New Roman"/>
                                <w:color w:val="21272D" w:themeColor="text1"/>
                                <w:shd w:val="clear" w:color="auto" w:fill="F3D8B7" w:themeFill="accent6" w:themeFillTint="66"/>
                              </w:rPr>
                              <w:t>$</w:t>
                            </w:r>
                            <w:r>
                              <w:rPr>
                                <w:rFonts w:ascii="Times New Roman" w:hAnsi="Times New Roman" w:cs="Times New Roman"/>
                                <w:color w:val="21272D" w:themeColor="text1"/>
                                <w:shd w:val="clear" w:color="auto" w:fill="F3D8B7" w:themeFill="accent6" w:themeFillTint="66"/>
                              </w:rPr>
                              <w:t>11,196</w:t>
                            </w:r>
                          </w:p>
                          <w:p w:rsidR="00F63381" w:rsidP="00F63381" w14:textId="77777777">
                            <w:pPr>
                              <w:spacing w:before="120"/>
                              <w:contextualSpacing/>
                              <w:rPr>
                                <w:rFonts w:ascii="Times New Roman" w:hAnsi="Times New Roman" w:cs="Times New Roman"/>
                                <w:b/>
                                <w:bCs/>
                                <w:i/>
                                <w:iCs/>
                              </w:rPr>
                            </w:pPr>
                            <w:r w:rsidRPr="00D27B20">
                              <w:rPr>
                                <w:rFonts w:ascii="Times New Roman" w:hAnsi="Times New Roman" w:cs="Times New Roman"/>
                                <w:b/>
                                <w:bCs/>
                                <w:i/>
                                <w:iCs/>
                                <w:highlight w:val="lightGray"/>
                              </w:rPr>
                              <w:t>Indirect Charge Negotiated Indirect Cost Rate Agreement example</w:t>
                            </w:r>
                          </w:p>
                          <w:p w:rsidR="00F63381" w:rsidP="00F63381" w14:textId="77777777">
                            <w:pPr>
                              <w:spacing w:before="120"/>
                              <w:ind w:left="540"/>
                              <w:rPr>
                                <w:rFonts w:ascii="Times New Roman" w:hAnsi="Times New Roman" w:cs="Times New Roman"/>
                              </w:rPr>
                            </w:pPr>
                            <w:r w:rsidRPr="00D27B20">
                              <w:rPr>
                                <w:rFonts w:ascii="Times New Roman" w:hAnsi="Times New Roman" w:cs="Times New Roman"/>
                              </w:rPr>
                              <w:t>Calculation:</w:t>
                            </w:r>
                            <w:r>
                              <w:rPr>
                                <w:rFonts w:ascii="Times New Roman" w:hAnsi="Times New Roman" w:cs="Times New Roman"/>
                              </w:rPr>
                              <w:t xml:space="preserve"> Negotiated Indirect Cost Rate (.15) X Total Modified Direct Costs ($111,964) = </w:t>
                            </w:r>
                            <w:r w:rsidRPr="00084D16">
                              <w:rPr>
                                <w:rFonts w:ascii="Times New Roman" w:hAnsi="Times New Roman" w:cs="Times New Roman"/>
                                <w:shd w:val="clear" w:color="auto" w:fill="F3D8B7" w:themeFill="accent6" w:themeFillTint="66"/>
                              </w:rPr>
                              <w:t>$16,</w:t>
                            </w:r>
                            <w:r>
                              <w:rPr>
                                <w:rFonts w:ascii="Times New Roman" w:hAnsi="Times New Roman" w:cs="Times New Roman"/>
                                <w:shd w:val="clear" w:color="auto" w:fill="F3D8B7" w:themeFill="accent6" w:themeFillTint="66"/>
                              </w:rPr>
                              <w:t>795</w:t>
                            </w:r>
                          </w:p>
                          <w:p w:rsidR="00F63381" w:rsidP="00F63381" w14:textId="77777777">
                            <w:pPr>
                              <w:spacing w:before="120"/>
                              <w:ind w:left="540"/>
                              <w:rPr>
                                <w:rFonts w:ascii="Times New Roman" w:hAnsi="Times New Roman" w:cs="Times New Roman"/>
                              </w:rPr>
                            </w:pPr>
                            <w:r w:rsidRPr="00D27B20">
                              <w:rPr>
                                <w:rFonts w:ascii="Times New Roman" w:hAnsi="Times New Roman" w:cs="Times New Roman"/>
                                <w:i/>
                                <w:iCs/>
                              </w:rPr>
                              <w:t>Budget Justification/Narrative</w:t>
                            </w:r>
                            <w:r>
                              <w:rPr>
                                <w:rFonts w:ascii="Times New Roman" w:hAnsi="Times New Roman" w:cs="Times New Roman"/>
                                <w:i/>
                                <w:iCs/>
                              </w:rPr>
                              <w:t xml:space="preserve"> </w:t>
                            </w:r>
                            <w:r>
                              <w:rPr>
                                <w:rFonts w:ascii="Times New Roman" w:hAnsi="Times New Roman" w:cs="Times New Roman"/>
                              </w:rPr>
                              <w:t xml:space="preserve">Our organization, CCC, will use the approved indirect cost rate of 15%, negotiated on June 24, 2022. Please see the enclosed copy of CCC’s negotiated Indirect Cost Rate Agreement (ICRA). </w:t>
                            </w:r>
                          </w:p>
                          <w:p w:rsidR="00F63381" w:rsidP="00F63381" w14:textId="77777777">
                            <w:pPr>
                              <w:spacing w:before="120"/>
                              <w:ind w:left="540"/>
                              <w:rPr>
                                <w:rFonts w:ascii="Times New Roman" w:hAnsi="Times New Roman" w:cs="Times New Roman"/>
                                <w:shd w:val="clear" w:color="auto" w:fill="F3D8B7" w:themeFill="accent6" w:themeFillTint="66"/>
                              </w:rPr>
                            </w:pPr>
                            <w:r>
                              <w:rPr>
                                <w:rFonts w:ascii="Times New Roman" w:hAnsi="Times New Roman" w:cs="Times New Roman"/>
                              </w:rPr>
                              <w:t xml:space="preserve">Total Indirect Charge is </w:t>
                            </w:r>
                            <w:r w:rsidRPr="00D27B20">
                              <w:rPr>
                                <w:rFonts w:ascii="Times New Roman" w:hAnsi="Times New Roman" w:cs="Times New Roman"/>
                                <w:shd w:val="clear" w:color="auto" w:fill="F3D8B7" w:themeFill="accent6" w:themeFillTint="66"/>
                              </w:rPr>
                              <w:t>$</w:t>
                            </w:r>
                            <w:r>
                              <w:rPr>
                                <w:rFonts w:ascii="Times New Roman" w:hAnsi="Times New Roman" w:cs="Times New Roman"/>
                                <w:shd w:val="clear" w:color="auto" w:fill="F3D8B7" w:themeFill="accent6" w:themeFillTint="66"/>
                              </w:rPr>
                              <w:t>16,795</w:t>
                            </w:r>
                          </w:p>
                          <w:p w:rsidR="00F63381" w:rsidP="00F63381" w14:textId="77777777">
                            <w:pPr>
                              <w:spacing w:before="120" w:after="120"/>
                              <w:ind w:left="547"/>
                              <w:rPr>
                                <w:rFonts w:ascii="Times New Roman" w:hAnsi="Times New Roman" w:cs="Times New Roman"/>
                                <w:color w:val="21272D" w:themeColor="text1"/>
                                <w:shd w:val="clear" w:color="auto" w:fill="F3D8B7" w:themeFill="accent6" w:themeFillTint="66"/>
                              </w:rPr>
                            </w:pPr>
                          </w:p>
                          <w:p w:rsidR="00F63381" w:rsidP="00F63381" w14:textId="77777777">
                            <w:pPr>
                              <w:spacing w:before="120" w:after="120"/>
                              <w:ind w:left="547"/>
                              <w:rPr>
                                <w:rFonts w:ascii="Times New Roman" w:hAnsi="Times New Roman" w:cs="Times New Roman"/>
                                <w:b/>
                                <w:bCs/>
                                <w:u w:val="single"/>
                              </w:rPr>
                            </w:pPr>
                          </w:p>
                          <w:p w:rsidR="00F63381" w:rsidP="00F63381" w14:textId="77777777"/>
                        </w:txbxContent>
                      </wps:txbx>
                      <wps:bodyPr rot="0" vert="horz" wrap="square" lIns="91440" tIns="45720" rIns="91440" bIns="45720" anchor="t" anchorCtr="0"/>
                    </wps:wsp>
                  </a:graphicData>
                </a:graphic>
              </wp:inline>
            </w:drawing>
          </mc:Choice>
          <mc:Fallback>
            <w:pict>
              <v:shape id="_x0000_i1026" type="#_x0000_t202" style="width:493.5pt;height:388.5pt;mso-left-percent:-10001;mso-position-horizontal-relative:char;mso-position-vertical-relative:line;mso-top-percent:-10001;mso-wrap-style:square;visibility:visible;v-text-anchor:top" fillcolor="#f2f2f2">
                <v:textbox>
                  <w:txbxContent>
                    <w:p w:rsidR="00F63381" w:rsidP="00F63381" w14:paraId="6CAA2F2A" w14:textId="77777777">
                      <w:pPr>
                        <w:rPr>
                          <w:rFonts w:ascii="Times New Roman" w:hAnsi="Times New Roman" w:cs="Times New Roman"/>
                          <w:b/>
                          <w:bCs/>
                          <w:i/>
                          <w:iCs/>
                          <w:highlight w:val="lightGray"/>
                        </w:rPr>
                      </w:pPr>
                      <w:r>
                        <w:rPr>
                          <w:rFonts w:ascii="Times New Roman" w:hAnsi="Times New Roman" w:cs="Times New Roman"/>
                          <w:b/>
                          <w:bCs/>
                          <w:i/>
                          <w:iCs/>
                          <w:highlight w:val="lightGray"/>
                        </w:rPr>
                        <w:t>You may choose to not include Indirect Charges as part of your budget.</w:t>
                      </w:r>
                    </w:p>
                    <w:p w:rsidR="00F63381" w:rsidP="00F63381" w14:paraId="57E04F66" w14:textId="77777777">
                      <w:pPr>
                        <w:rPr>
                          <w:rFonts w:ascii="Times New Roman" w:hAnsi="Times New Roman" w:cs="Times New Roman"/>
                          <w:b/>
                          <w:bCs/>
                          <w:i/>
                          <w:iCs/>
                          <w:highlight w:val="lightGray"/>
                        </w:rPr>
                      </w:pPr>
                      <w:r>
                        <w:rPr>
                          <w:rFonts w:ascii="Times New Roman" w:hAnsi="Times New Roman" w:cs="Times New Roman"/>
                          <w:b/>
                          <w:bCs/>
                          <w:i/>
                          <w:iCs/>
                          <w:highlight w:val="lightGray"/>
                        </w:rPr>
                        <w:t>If you do choose to include Indirect Charges, there are two allowable approaches:</w:t>
                      </w:r>
                    </w:p>
                    <w:p w:rsidR="00F63381" w:rsidP="00F63381" w14:paraId="5352E0AF" w14:textId="77777777">
                      <w:pPr>
                        <w:rPr>
                          <w:rFonts w:ascii="Times New Roman" w:hAnsi="Times New Roman" w:cs="Times New Roman"/>
                          <w:b/>
                          <w:bCs/>
                          <w:i/>
                          <w:iCs/>
                          <w:highlight w:val="lightGray"/>
                        </w:rPr>
                      </w:pPr>
                    </w:p>
                    <w:p w:rsidR="00F63381" w:rsidP="00F63381" w14:paraId="2D82713E" w14:textId="77777777">
                      <w:pPr>
                        <w:rPr>
                          <w:rFonts w:ascii="Times New Roman" w:hAnsi="Times New Roman" w:cs="Times New Roman"/>
                          <w:b/>
                          <w:bCs/>
                          <w:i/>
                          <w:iCs/>
                        </w:rPr>
                      </w:pPr>
                      <w:r>
                        <w:rPr>
                          <w:rFonts w:ascii="Times New Roman" w:hAnsi="Times New Roman" w:cs="Times New Roman"/>
                          <w:b/>
                          <w:bCs/>
                          <w:i/>
                          <w:iCs/>
                          <w:highlight w:val="lightGray"/>
                        </w:rPr>
                        <w:t>In</w:t>
                      </w:r>
                      <w:r w:rsidRPr="00D27B20">
                        <w:rPr>
                          <w:rFonts w:ascii="Times New Roman" w:hAnsi="Times New Roman" w:cs="Times New Roman"/>
                          <w:b/>
                          <w:bCs/>
                          <w:i/>
                          <w:iCs/>
                          <w:highlight w:val="lightGray"/>
                        </w:rPr>
                        <w:t>direct Charge De Minimis example</w:t>
                      </w:r>
                    </w:p>
                    <w:tbl>
                      <w:tblPr>
                        <w:tblStyle w:val="TableGrid"/>
                        <w:tblW w:w="9090" w:type="dxa"/>
                        <w:tblInd w:w="445" w:type="dxa"/>
                        <w:tblLook w:val="04A0"/>
                      </w:tblPr>
                      <w:tblGrid>
                        <w:gridCol w:w="2205"/>
                        <w:gridCol w:w="2025"/>
                        <w:gridCol w:w="2565"/>
                        <w:gridCol w:w="2295"/>
                      </w:tblGrid>
                      <w:tr w14:paraId="76804111" w14:textId="77777777" w:rsidTr="00490CB1">
                        <w:tblPrEx>
                          <w:tblW w:w="9090" w:type="dxa"/>
                          <w:tblInd w:w="445" w:type="dxa"/>
                          <w:tblLook w:val="04A0"/>
                        </w:tblPrEx>
                        <w:tc>
                          <w:tcPr>
                            <w:tcW w:w="2205" w:type="dxa"/>
                          </w:tcPr>
                          <w:p w:rsidR="00F63381" w:rsidRPr="00084D16" w:rsidP="00490CB1" w14:paraId="003F1EEF" w14:textId="77777777">
                            <w:pPr>
                              <w:rPr>
                                <w:rFonts w:ascii="Times New Roman" w:hAnsi="Times New Roman" w:cs="Times New Roman"/>
                              </w:rPr>
                            </w:pPr>
                            <w:r>
                              <w:rPr>
                                <w:rFonts w:ascii="Times New Roman" w:hAnsi="Times New Roman" w:cs="Times New Roman"/>
                                <w:b/>
                                <w:bCs/>
                                <w:i/>
                                <w:iCs/>
                              </w:rPr>
                              <w:tab/>
                            </w:r>
                            <w:r>
                              <w:rPr>
                                <w:rFonts w:ascii="Times New Roman" w:hAnsi="Times New Roman" w:cs="Times New Roman"/>
                              </w:rPr>
                              <w:t>a</w:t>
                            </w:r>
                          </w:p>
                        </w:tc>
                        <w:tc>
                          <w:tcPr>
                            <w:tcW w:w="2025" w:type="dxa"/>
                          </w:tcPr>
                          <w:p w:rsidR="00F63381" w:rsidRPr="00084D16" w:rsidP="00490CB1" w14:paraId="10926E46" w14:textId="77777777">
                            <w:pPr>
                              <w:rPr>
                                <w:rFonts w:ascii="Times New Roman" w:hAnsi="Times New Roman" w:cs="Times New Roman"/>
                              </w:rPr>
                            </w:pPr>
                            <w:r w:rsidRPr="00084D16">
                              <w:rPr>
                                <w:rFonts w:ascii="Times New Roman" w:hAnsi="Times New Roman" w:cs="Times New Roman"/>
                              </w:rPr>
                              <w:t>b</w:t>
                            </w:r>
                          </w:p>
                        </w:tc>
                        <w:tc>
                          <w:tcPr>
                            <w:tcW w:w="2565" w:type="dxa"/>
                          </w:tcPr>
                          <w:p w:rsidR="00F63381" w:rsidRPr="00084D16" w:rsidP="00490CB1" w14:paraId="5C9D36CA" w14:textId="77777777">
                            <w:pPr>
                              <w:rPr>
                                <w:rFonts w:ascii="Times New Roman" w:hAnsi="Times New Roman" w:cs="Times New Roman"/>
                              </w:rPr>
                            </w:pPr>
                            <w:r w:rsidRPr="00084D16">
                              <w:rPr>
                                <w:rFonts w:ascii="Times New Roman" w:hAnsi="Times New Roman" w:cs="Times New Roman"/>
                              </w:rPr>
                              <w:t>c</w:t>
                            </w:r>
                          </w:p>
                        </w:tc>
                        <w:tc>
                          <w:tcPr>
                            <w:tcW w:w="2295" w:type="dxa"/>
                          </w:tcPr>
                          <w:p w:rsidR="00F63381" w:rsidRPr="00084D16" w:rsidP="00490CB1" w14:paraId="164BD6E8" w14:textId="77777777">
                            <w:pPr>
                              <w:rPr>
                                <w:rFonts w:ascii="Times New Roman" w:hAnsi="Times New Roman" w:cs="Times New Roman"/>
                              </w:rPr>
                            </w:pPr>
                            <w:r w:rsidRPr="00084D16">
                              <w:rPr>
                                <w:rFonts w:ascii="Times New Roman" w:hAnsi="Times New Roman" w:cs="Times New Roman"/>
                              </w:rPr>
                              <w:t>d</w:t>
                            </w:r>
                          </w:p>
                        </w:tc>
                      </w:tr>
                      <w:tr w14:paraId="3D01F8AF" w14:textId="77777777" w:rsidTr="00490CB1">
                        <w:tblPrEx>
                          <w:tblW w:w="9090" w:type="dxa"/>
                          <w:tblInd w:w="445" w:type="dxa"/>
                          <w:tblLook w:val="04A0"/>
                        </w:tblPrEx>
                        <w:tc>
                          <w:tcPr>
                            <w:tcW w:w="2205" w:type="dxa"/>
                          </w:tcPr>
                          <w:p w:rsidR="00F63381" w:rsidRPr="00084D16" w:rsidP="00490CB1" w14:paraId="314D319F" w14:textId="77777777">
                            <w:pPr>
                              <w:rPr>
                                <w:rFonts w:ascii="Times New Roman" w:hAnsi="Times New Roman" w:cs="Times New Roman"/>
                              </w:rPr>
                            </w:pPr>
                            <w:r>
                              <w:rPr>
                                <w:rFonts w:ascii="Times New Roman" w:hAnsi="Times New Roman" w:cs="Times New Roman"/>
                              </w:rPr>
                              <w:t>Eligible funds</w:t>
                            </w:r>
                          </w:p>
                        </w:tc>
                        <w:tc>
                          <w:tcPr>
                            <w:tcW w:w="2025" w:type="dxa"/>
                          </w:tcPr>
                          <w:p w:rsidR="00F63381" w:rsidRPr="00084D16" w:rsidP="00490CB1" w14:paraId="797571C2" w14:textId="77777777">
                            <w:pPr>
                              <w:rPr>
                                <w:rFonts w:ascii="Times New Roman" w:hAnsi="Times New Roman" w:cs="Times New Roman"/>
                              </w:rPr>
                            </w:pPr>
                            <w:r w:rsidRPr="00084D16">
                              <w:rPr>
                                <w:rFonts w:ascii="Times New Roman" w:hAnsi="Times New Roman" w:cs="Times New Roman"/>
                              </w:rPr>
                              <w:t xml:space="preserve">Amount </w:t>
                            </w:r>
                          </w:p>
                        </w:tc>
                        <w:tc>
                          <w:tcPr>
                            <w:tcW w:w="2565" w:type="dxa"/>
                          </w:tcPr>
                          <w:p w:rsidR="00F63381" w:rsidRPr="00084D16" w:rsidP="00490CB1" w14:paraId="299A06E1" w14:textId="77777777">
                            <w:pPr>
                              <w:rPr>
                                <w:rFonts w:ascii="Times New Roman" w:hAnsi="Times New Roman" w:cs="Times New Roman"/>
                              </w:rPr>
                            </w:pPr>
                            <w:r>
                              <w:rPr>
                                <w:rFonts w:ascii="Times New Roman" w:hAnsi="Times New Roman" w:cs="Times New Roman"/>
                              </w:rPr>
                              <w:t xml:space="preserve"> .10 De minimis</w:t>
                            </w:r>
                          </w:p>
                        </w:tc>
                        <w:tc>
                          <w:tcPr>
                            <w:tcW w:w="2295" w:type="dxa"/>
                          </w:tcPr>
                          <w:p w:rsidR="00F63381" w:rsidRPr="00084D16" w:rsidP="00490CB1" w14:paraId="1506B2B1" w14:textId="77777777">
                            <w:pPr>
                              <w:rPr>
                                <w:rFonts w:ascii="Times New Roman" w:hAnsi="Times New Roman" w:cs="Times New Roman"/>
                              </w:rPr>
                            </w:pPr>
                            <w:r>
                              <w:rPr>
                                <w:rFonts w:ascii="Times New Roman" w:hAnsi="Times New Roman" w:cs="Times New Roman"/>
                              </w:rPr>
                              <w:t xml:space="preserve">Amount X de </w:t>
                            </w:r>
                            <w:r>
                              <w:rPr>
                                <w:rFonts w:ascii="Times New Roman" w:hAnsi="Times New Roman" w:cs="Times New Roman"/>
                              </w:rPr>
                              <w:t>minimus</w:t>
                            </w:r>
                          </w:p>
                        </w:tc>
                      </w:tr>
                      <w:tr w14:paraId="7B16E321" w14:textId="77777777" w:rsidTr="00490CB1">
                        <w:tblPrEx>
                          <w:tblW w:w="9090" w:type="dxa"/>
                          <w:tblInd w:w="445" w:type="dxa"/>
                          <w:tblLook w:val="04A0"/>
                        </w:tblPrEx>
                        <w:trPr>
                          <w:cantSplit/>
                          <w:trHeight w:val="260"/>
                        </w:trPr>
                        <w:tc>
                          <w:tcPr>
                            <w:tcW w:w="2205" w:type="dxa"/>
                          </w:tcPr>
                          <w:p w:rsidR="00F63381" w:rsidRPr="00084D16" w:rsidP="00490CB1" w14:paraId="0FAE16E3" w14:textId="77777777">
                            <w:pPr>
                              <w:jc w:val="right"/>
                              <w:rPr>
                                <w:rFonts w:ascii="Times New Roman" w:hAnsi="Times New Roman" w:cs="Times New Roman"/>
                              </w:rPr>
                            </w:pPr>
                            <w:r>
                              <w:rPr>
                                <w:rFonts w:ascii="Times New Roman" w:hAnsi="Times New Roman" w:cs="Times New Roman"/>
                              </w:rPr>
                              <w:t>Personnel</w:t>
                            </w:r>
                          </w:p>
                        </w:tc>
                        <w:tc>
                          <w:tcPr>
                            <w:tcW w:w="2025" w:type="dxa"/>
                          </w:tcPr>
                          <w:p w:rsidR="00F63381" w:rsidRPr="00084D16" w:rsidP="00490CB1" w14:paraId="24B0B69E" w14:textId="77777777">
                            <w:pPr>
                              <w:rPr>
                                <w:rFonts w:ascii="Times New Roman" w:hAnsi="Times New Roman" w:cs="Times New Roman"/>
                              </w:rPr>
                            </w:pPr>
                            <w:r>
                              <w:rPr>
                                <w:rFonts w:ascii="Times New Roman" w:hAnsi="Times New Roman" w:cs="Times New Roman"/>
                              </w:rPr>
                              <w:t>$54,900</w:t>
                            </w:r>
                          </w:p>
                        </w:tc>
                        <w:tc>
                          <w:tcPr>
                            <w:tcW w:w="2565" w:type="dxa"/>
                          </w:tcPr>
                          <w:p w:rsidR="00F63381" w:rsidRPr="00084D16" w:rsidP="00490CB1" w14:paraId="2A5A8F0F" w14:textId="77777777">
                            <w:pPr>
                              <w:rPr>
                                <w:rFonts w:ascii="Times New Roman" w:hAnsi="Times New Roman" w:cs="Times New Roman"/>
                              </w:rPr>
                            </w:pPr>
                            <w:r>
                              <w:rPr>
                                <w:rFonts w:ascii="Times New Roman" w:hAnsi="Times New Roman" w:cs="Times New Roman"/>
                              </w:rPr>
                              <w:t>.10</w:t>
                            </w:r>
                          </w:p>
                        </w:tc>
                        <w:tc>
                          <w:tcPr>
                            <w:tcW w:w="2295" w:type="dxa"/>
                          </w:tcPr>
                          <w:p w:rsidR="00F63381" w:rsidRPr="00084D16" w:rsidP="00490CB1" w14:paraId="6F2F0D1C" w14:textId="77777777">
                            <w:pPr>
                              <w:jc w:val="right"/>
                              <w:rPr>
                                <w:rFonts w:ascii="Times New Roman" w:hAnsi="Times New Roman" w:cs="Times New Roman"/>
                              </w:rPr>
                            </w:pPr>
                            <w:r>
                              <w:rPr>
                                <w:rFonts w:ascii="Times New Roman" w:hAnsi="Times New Roman" w:cs="Times New Roman"/>
                              </w:rPr>
                              <w:t>$5,490</w:t>
                            </w:r>
                          </w:p>
                        </w:tc>
                      </w:tr>
                      <w:tr w14:paraId="6FAAD03E" w14:textId="77777777" w:rsidTr="00490CB1">
                        <w:tblPrEx>
                          <w:tblW w:w="9090" w:type="dxa"/>
                          <w:tblInd w:w="445" w:type="dxa"/>
                          <w:tblLook w:val="04A0"/>
                        </w:tblPrEx>
                        <w:tc>
                          <w:tcPr>
                            <w:tcW w:w="2205" w:type="dxa"/>
                          </w:tcPr>
                          <w:p w:rsidR="00F63381" w:rsidRPr="00084D16" w:rsidP="00490CB1" w14:paraId="381461D9" w14:textId="77777777">
                            <w:pPr>
                              <w:jc w:val="right"/>
                              <w:rPr>
                                <w:rFonts w:ascii="Times New Roman" w:hAnsi="Times New Roman" w:cs="Times New Roman"/>
                              </w:rPr>
                            </w:pPr>
                            <w:r>
                              <w:rPr>
                                <w:rFonts w:ascii="Times New Roman" w:hAnsi="Times New Roman" w:cs="Times New Roman"/>
                              </w:rPr>
                              <w:t>Fringe</w:t>
                            </w:r>
                          </w:p>
                        </w:tc>
                        <w:tc>
                          <w:tcPr>
                            <w:tcW w:w="2025" w:type="dxa"/>
                          </w:tcPr>
                          <w:p w:rsidR="00F63381" w:rsidRPr="00084D16" w:rsidP="00490CB1" w14:paraId="00FA9B3A" w14:textId="77777777">
                            <w:pPr>
                              <w:rPr>
                                <w:rFonts w:ascii="Times New Roman" w:hAnsi="Times New Roman" w:cs="Times New Roman"/>
                              </w:rPr>
                            </w:pPr>
                            <w:r>
                              <w:rPr>
                                <w:rFonts w:ascii="Times New Roman" w:hAnsi="Times New Roman" w:cs="Times New Roman"/>
                              </w:rPr>
                              <w:t>$25,364</w:t>
                            </w:r>
                          </w:p>
                        </w:tc>
                        <w:tc>
                          <w:tcPr>
                            <w:tcW w:w="2565" w:type="dxa"/>
                          </w:tcPr>
                          <w:p w:rsidR="00F63381" w:rsidRPr="00084D16" w:rsidP="00490CB1" w14:paraId="2921A7EF" w14:textId="77777777">
                            <w:pPr>
                              <w:rPr>
                                <w:rFonts w:ascii="Times New Roman" w:hAnsi="Times New Roman" w:cs="Times New Roman"/>
                              </w:rPr>
                            </w:pPr>
                            <w:r>
                              <w:rPr>
                                <w:rFonts w:ascii="Times New Roman" w:hAnsi="Times New Roman" w:cs="Times New Roman"/>
                              </w:rPr>
                              <w:t>.10</w:t>
                            </w:r>
                          </w:p>
                        </w:tc>
                        <w:tc>
                          <w:tcPr>
                            <w:tcW w:w="2295" w:type="dxa"/>
                          </w:tcPr>
                          <w:p w:rsidR="00F63381" w:rsidRPr="00084D16" w:rsidP="00490CB1" w14:paraId="0B344795" w14:textId="77777777">
                            <w:pPr>
                              <w:jc w:val="right"/>
                              <w:rPr>
                                <w:rFonts w:ascii="Times New Roman" w:hAnsi="Times New Roman" w:cs="Times New Roman"/>
                              </w:rPr>
                            </w:pPr>
                            <w:r>
                              <w:rPr>
                                <w:rFonts w:ascii="Times New Roman" w:hAnsi="Times New Roman" w:cs="Times New Roman"/>
                              </w:rPr>
                              <w:t>$2,536</w:t>
                            </w:r>
                          </w:p>
                        </w:tc>
                      </w:tr>
                      <w:tr w14:paraId="0DE1FF41" w14:textId="77777777" w:rsidTr="00490CB1">
                        <w:tblPrEx>
                          <w:tblW w:w="9090" w:type="dxa"/>
                          <w:tblInd w:w="445" w:type="dxa"/>
                          <w:tblLook w:val="04A0"/>
                        </w:tblPrEx>
                        <w:tc>
                          <w:tcPr>
                            <w:tcW w:w="2205" w:type="dxa"/>
                          </w:tcPr>
                          <w:p w:rsidR="00F63381" w:rsidRPr="00084D16" w:rsidP="00490CB1" w14:paraId="0703CA0F" w14:textId="77777777">
                            <w:pPr>
                              <w:jc w:val="right"/>
                              <w:rPr>
                                <w:rFonts w:ascii="Times New Roman" w:hAnsi="Times New Roman" w:cs="Times New Roman"/>
                              </w:rPr>
                            </w:pPr>
                            <w:r>
                              <w:rPr>
                                <w:rFonts w:ascii="Times New Roman" w:hAnsi="Times New Roman" w:cs="Times New Roman"/>
                              </w:rPr>
                              <w:t>Supplies</w:t>
                            </w:r>
                          </w:p>
                        </w:tc>
                        <w:tc>
                          <w:tcPr>
                            <w:tcW w:w="2025" w:type="dxa"/>
                          </w:tcPr>
                          <w:p w:rsidR="00F63381" w:rsidRPr="00084D16" w:rsidP="00490CB1" w14:paraId="376B5021" w14:textId="77777777">
                            <w:pPr>
                              <w:rPr>
                                <w:rFonts w:ascii="Times New Roman" w:hAnsi="Times New Roman" w:cs="Times New Roman"/>
                              </w:rPr>
                            </w:pPr>
                            <w:r>
                              <w:rPr>
                                <w:rFonts w:ascii="Times New Roman" w:hAnsi="Times New Roman" w:cs="Times New Roman"/>
                              </w:rPr>
                              <w:t>$3,600</w:t>
                            </w:r>
                          </w:p>
                        </w:tc>
                        <w:tc>
                          <w:tcPr>
                            <w:tcW w:w="2565" w:type="dxa"/>
                          </w:tcPr>
                          <w:p w:rsidR="00F63381" w:rsidRPr="00084D16" w:rsidP="00490CB1" w14:paraId="2AEDE20C" w14:textId="77777777">
                            <w:pPr>
                              <w:rPr>
                                <w:rFonts w:ascii="Times New Roman" w:hAnsi="Times New Roman" w:cs="Times New Roman"/>
                              </w:rPr>
                            </w:pPr>
                            <w:r>
                              <w:rPr>
                                <w:rFonts w:ascii="Times New Roman" w:hAnsi="Times New Roman" w:cs="Times New Roman"/>
                              </w:rPr>
                              <w:t>.10</w:t>
                            </w:r>
                          </w:p>
                        </w:tc>
                        <w:tc>
                          <w:tcPr>
                            <w:tcW w:w="2295" w:type="dxa"/>
                          </w:tcPr>
                          <w:p w:rsidR="00F63381" w:rsidRPr="00084D16" w:rsidP="00490CB1" w14:paraId="0305BAF5" w14:textId="77777777">
                            <w:pPr>
                              <w:jc w:val="right"/>
                              <w:rPr>
                                <w:rFonts w:ascii="Times New Roman" w:hAnsi="Times New Roman" w:cs="Times New Roman"/>
                              </w:rPr>
                            </w:pPr>
                            <w:r>
                              <w:rPr>
                                <w:rFonts w:ascii="Times New Roman" w:hAnsi="Times New Roman" w:cs="Times New Roman"/>
                              </w:rPr>
                              <w:t>$360</w:t>
                            </w:r>
                          </w:p>
                        </w:tc>
                      </w:tr>
                      <w:tr w14:paraId="6EE2E0A9" w14:textId="77777777" w:rsidTr="00490CB1">
                        <w:tblPrEx>
                          <w:tblW w:w="9090" w:type="dxa"/>
                          <w:tblInd w:w="445" w:type="dxa"/>
                          <w:tblLook w:val="04A0"/>
                        </w:tblPrEx>
                        <w:tc>
                          <w:tcPr>
                            <w:tcW w:w="2205" w:type="dxa"/>
                          </w:tcPr>
                          <w:p w:rsidR="00F63381" w:rsidP="00490CB1" w14:paraId="320A2793" w14:textId="77777777">
                            <w:pPr>
                              <w:jc w:val="right"/>
                              <w:rPr>
                                <w:rFonts w:ascii="Times New Roman" w:hAnsi="Times New Roman" w:cs="Times New Roman"/>
                              </w:rPr>
                            </w:pPr>
                            <w:r>
                              <w:rPr>
                                <w:rFonts w:ascii="Times New Roman" w:hAnsi="Times New Roman" w:cs="Times New Roman"/>
                              </w:rPr>
                              <w:t>Contractual</w:t>
                            </w:r>
                          </w:p>
                        </w:tc>
                        <w:tc>
                          <w:tcPr>
                            <w:tcW w:w="2025" w:type="dxa"/>
                          </w:tcPr>
                          <w:p w:rsidR="00F63381" w:rsidRPr="00084D16" w:rsidP="00490CB1" w14:paraId="4A9CFD68" w14:textId="77777777">
                            <w:pPr>
                              <w:rPr>
                                <w:rFonts w:ascii="Times New Roman" w:hAnsi="Times New Roman" w:cs="Times New Roman"/>
                              </w:rPr>
                            </w:pPr>
                            <w:r>
                              <w:rPr>
                                <w:rFonts w:ascii="Times New Roman" w:hAnsi="Times New Roman" w:cs="Times New Roman"/>
                              </w:rPr>
                              <w:t>$28,100</w:t>
                            </w:r>
                          </w:p>
                        </w:tc>
                        <w:tc>
                          <w:tcPr>
                            <w:tcW w:w="2565" w:type="dxa"/>
                          </w:tcPr>
                          <w:p w:rsidR="00F63381" w:rsidRPr="00084D16" w:rsidP="00490CB1" w14:paraId="03B251CE" w14:textId="77777777">
                            <w:pPr>
                              <w:rPr>
                                <w:rFonts w:ascii="Times New Roman" w:hAnsi="Times New Roman" w:cs="Times New Roman"/>
                              </w:rPr>
                            </w:pPr>
                            <w:r>
                              <w:rPr>
                                <w:rFonts w:ascii="Times New Roman" w:hAnsi="Times New Roman" w:cs="Times New Roman"/>
                              </w:rPr>
                              <w:t>.10</w:t>
                            </w:r>
                          </w:p>
                        </w:tc>
                        <w:tc>
                          <w:tcPr>
                            <w:tcW w:w="2295" w:type="dxa"/>
                          </w:tcPr>
                          <w:p w:rsidR="00F63381" w:rsidRPr="00084D16" w:rsidP="00490CB1" w14:paraId="6AF90933" w14:textId="77777777">
                            <w:pPr>
                              <w:jc w:val="right"/>
                              <w:rPr>
                                <w:rFonts w:ascii="Times New Roman" w:hAnsi="Times New Roman" w:cs="Times New Roman"/>
                              </w:rPr>
                            </w:pPr>
                            <w:r>
                              <w:rPr>
                                <w:rFonts w:ascii="Times New Roman" w:hAnsi="Times New Roman" w:cs="Times New Roman"/>
                              </w:rPr>
                              <w:t>$2,810</w:t>
                            </w:r>
                          </w:p>
                        </w:tc>
                      </w:tr>
                      <w:tr w14:paraId="3AAC35DF" w14:textId="77777777" w:rsidTr="00490CB1">
                        <w:tblPrEx>
                          <w:tblW w:w="9090" w:type="dxa"/>
                          <w:tblInd w:w="445" w:type="dxa"/>
                          <w:tblLook w:val="04A0"/>
                        </w:tblPrEx>
                        <w:tc>
                          <w:tcPr>
                            <w:tcW w:w="2205" w:type="dxa"/>
                          </w:tcPr>
                          <w:p w:rsidR="00F63381" w:rsidRPr="00084D16" w:rsidP="00490CB1" w14:paraId="10D1AC68" w14:textId="77777777">
                            <w:pPr>
                              <w:rPr>
                                <w:rFonts w:ascii="Times New Roman" w:hAnsi="Times New Roman" w:cs="Times New Roman"/>
                              </w:rPr>
                            </w:pPr>
                          </w:p>
                        </w:tc>
                        <w:tc>
                          <w:tcPr>
                            <w:tcW w:w="2025" w:type="dxa"/>
                          </w:tcPr>
                          <w:p w:rsidR="00F63381" w:rsidRPr="00084D16" w:rsidP="00490CB1" w14:paraId="56CFD2BE" w14:textId="77777777">
                            <w:pPr>
                              <w:rPr>
                                <w:rFonts w:ascii="Times New Roman" w:hAnsi="Times New Roman" w:cs="Times New Roman"/>
                              </w:rPr>
                            </w:pPr>
                          </w:p>
                        </w:tc>
                        <w:tc>
                          <w:tcPr>
                            <w:tcW w:w="2565" w:type="dxa"/>
                          </w:tcPr>
                          <w:p w:rsidR="00F63381" w:rsidRPr="00084D16" w:rsidP="00490CB1" w14:paraId="7DD4AF5E" w14:textId="77777777">
                            <w:pPr>
                              <w:rPr>
                                <w:rFonts w:ascii="Times New Roman" w:hAnsi="Times New Roman" w:cs="Times New Roman"/>
                              </w:rPr>
                            </w:pPr>
                          </w:p>
                          <w:p w:rsidR="00F63381" w:rsidRPr="00084D16" w:rsidP="00490CB1" w14:paraId="63589C03" w14:textId="77777777">
                            <w:pPr>
                              <w:rPr>
                                <w:rFonts w:ascii="Times New Roman" w:hAnsi="Times New Roman" w:cs="Times New Roman"/>
                              </w:rPr>
                            </w:pPr>
                            <w:r w:rsidRPr="00084D16">
                              <w:rPr>
                                <w:rFonts w:ascii="Times New Roman" w:hAnsi="Times New Roman" w:cs="Times New Roman"/>
                              </w:rPr>
                              <w:t xml:space="preserve">Total </w:t>
                            </w:r>
                            <w:r>
                              <w:rPr>
                                <w:rFonts w:ascii="Times New Roman" w:hAnsi="Times New Roman" w:cs="Times New Roman"/>
                              </w:rPr>
                              <w:t>Indirect Charge</w:t>
                            </w:r>
                            <w:r w:rsidRPr="00084D16">
                              <w:rPr>
                                <w:rFonts w:ascii="Times New Roman" w:hAnsi="Times New Roman" w:cs="Times New Roman"/>
                              </w:rPr>
                              <w:t>=</w:t>
                            </w:r>
                          </w:p>
                        </w:tc>
                        <w:tc>
                          <w:tcPr>
                            <w:tcW w:w="2295" w:type="dxa"/>
                            <w:shd w:val="clear" w:color="auto" w:fill="F3D8B7" w:themeFill="accent6" w:themeFillTint="66"/>
                          </w:tcPr>
                          <w:p w:rsidR="00F63381" w:rsidRPr="00084D16" w:rsidP="00490CB1" w14:paraId="59660A76" w14:textId="77777777">
                            <w:pPr>
                              <w:jc w:val="right"/>
                              <w:rPr>
                                <w:rFonts w:ascii="Times New Roman" w:hAnsi="Times New Roman" w:cs="Times New Roman"/>
                              </w:rPr>
                            </w:pPr>
                            <w:r>
                              <w:rPr>
                                <w:rFonts w:ascii="Times New Roman" w:hAnsi="Times New Roman" w:cs="Times New Roman"/>
                              </w:rPr>
                              <w:t>$11,196</w:t>
                            </w:r>
                          </w:p>
                        </w:tc>
                      </w:tr>
                    </w:tbl>
                    <w:p w:rsidR="00F63381" w:rsidRPr="00084D16" w:rsidP="00F63381" w14:paraId="7B9B8027" w14:textId="77777777">
                      <w:pPr>
                        <w:spacing w:before="120"/>
                        <w:ind w:left="547"/>
                        <w:rPr>
                          <w:rFonts w:ascii="Times New Roman" w:hAnsi="Times New Roman" w:cs="Times New Roman"/>
                          <w:color w:val="21272D" w:themeColor="text1"/>
                        </w:rPr>
                      </w:pPr>
                      <w:r w:rsidRPr="00D27B20">
                        <w:rPr>
                          <w:rFonts w:ascii="Times New Roman" w:hAnsi="Times New Roman" w:cs="Times New Roman"/>
                          <w:i/>
                          <w:iCs/>
                        </w:rPr>
                        <w:t>Budget Justification/Narrative for De Minimis Example: Our</w:t>
                      </w:r>
                      <w:r w:rsidRPr="00084D16">
                        <w:rPr>
                          <w:rFonts w:ascii="Times New Roman" w:hAnsi="Times New Roman" w:cs="Times New Roman"/>
                        </w:rPr>
                        <w:t xml:space="preserve"> Organization, CCC, does not have nor has ever had a negotiated Indirect Cost Rate Agreement. We will utilize the de minimis rate of 10% on</w:t>
                      </w:r>
                      <w:r>
                        <w:rPr>
                          <w:rFonts w:ascii="Times New Roman" w:hAnsi="Times New Roman" w:cs="Times New Roman"/>
                        </w:rPr>
                        <w:t xml:space="preserve"> the modified total direct costs which includes</w:t>
                      </w:r>
                      <w:r w:rsidRPr="00084D16">
                        <w:rPr>
                          <w:rFonts w:ascii="Times New Roman" w:hAnsi="Times New Roman" w:cs="Times New Roman"/>
                        </w:rPr>
                        <w:t xml:space="preserve"> </w:t>
                      </w:r>
                      <w:r w:rsidRPr="00084D16">
                        <w:rPr>
                          <w:rFonts w:ascii="Times New Roman" w:hAnsi="Times New Roman" w:cs="Times New Roman"/>
                          <w:color w:val="21272D" w:themeColor="text1"/>
                        </w:rPr>
                        <w:t>Personnel ($54,900), Fringe ($</w:t>
                      </w:r>
                      <w:r>
                        <w:rPr>
                          <w:rFonts w:ascii="Times New Roman" w:hAnsi="Times New Roman" w:cs="Times New Roman"/>
                          <w:color w:val="21272D" w:themeColor="text1"/>
                        </w:rPr>
                        <w:t>25,364</w:t>
                      </w:r>
                      <w:r w:rsidRPr="00084D16">
                        <w:rPr>
                          <w:rFonts w:ascii="Times New Roman" w:hAnsi="Times New Roman" w:cs="Times New Roman"/>
                          <w:color w:val="21272D" w:themeColor="text1"/>
                        </w:rPr>
                        <w:t>), Supplies ($</w:t>
                      </w:r>
                      <w:r>
                        <w:rPr>
                          <w:rFonts w:ascii="Times New Roman" w:hAnsi="Times New Roman" w:cs="Times New Roman"/>
                          <w:color w:val="21272D" w:themeColor="text1"/>
                        </w:rPr>
                        <w:t>3,600</w:t>
                      </w:r>
                      <w:r w:rsidRPr="00084D16">
                        <w:rPr>
                          <w:rFonts w:ascii="Times New Roman" w:hAnsi="Times New Roman" w:cs="Times New Roman"/>
                          <w:color w:val="21272D" w:themeColor="text1"/>
                        </w:rPr>
                        <w:t xml:space="preserve">) and the first $25,000 per each subrecipient, subaward, or subcontractor (DDD $2600; EXE $500; </w:t>
                      </w:r>
                      <w:r w:rsidRPr="00084D16">
                        <w:rPr>
                          <w:rFonts w:ascii="Times New Roman" w:hAnsi="Times New Roman" w:cs="Times New Roman"/>
                          <w:color w:val="21272D" w:themeColor="text1"/>
                        </w:rPr>
                        <w:t>BbBb</w:t>
                      </w:r>
                      <w:r w:rsidRPr="00084D16">
                        <w:rPr>
                          <w:rFonts w:ascii="Times New Roman" w:hAnsi="Times New Roman" w:cs="Times New Roman"/>
                          <w:color w:val="21272D" w:themeColor="text1"/>
                        </w:rPr>
                        <w:t xml:space="preserve"> $25,000). </w:t>
                      </w:r>
                    </w:p>
                    <w:p w:rsidR="00F63381" w:rsidP="00F63381" w14:paraId="179057B3" w14:textId="77777777">
                      <w:pPr>
                        <w:spacing w:before="120" w:after="120"/>
                        <w:ind w:left="547"/>
                        <w:rPr>
                          <w:rFonts w:ascii="Times New Roman" w:hAnsi="Times New Roman" w:cs="Times New Roman"/>
                          <w:color w:val="21272D" w:themeColor="text1"/>
                          <w:shd w:val="clear" w:color="auto" w:fill="F3D8B7" w:themeFill="accent6" w:themeFillTint="66"/>
                        </w:rPr>
                      </w:pPr>
                      <w:r>
                        <w:rPr>
                          <w:rFonts w:ascii="Times New Roman" w:hAnsi="Times New Roman" w:cs="Times New Roman"/>
                          <w:color w:val="21272D" w:themeColor="text1"/>
                        </w:rPr>
                        <w:t xml:space="preserve">Total Indirect Charge: </w:t>
                      </w:r>
                      <w:r w:rsidRPr="00084D16">
                        <w:rPr>
                          <w:rFonts w:ascii="Times New Roman" w:hAnsi="Times New Roman" w:cs="Times New Roman"/>
                          <w:color w:val="21272D" w:themeColor="text1"/>
                        </w:rPr>
                        <w:t>De minimis rate (.10) X eligible funds ($</w:t>
                      </w:r>
                      <w:r>
                        <w:rPr>
                          <w:rFonts w:ascii="Times New Roman" w:hAnsi="Times New Roman" w:cs="Times New Roman"/>
                          <w:color w:val="21272D" w:themeColor="text1"/>
                        </w:rPr>
                        <w:t>111,964</w:t>
                      </w:r>
                      <w:r w:rsidRPr="00084D16">
                        <w:rPr>
                          <w:rFonts w:ascii="Times New Roman" w:hAnsi="Times New Roman" w:cs="Times New Roman"/>
                          <w:color w:val="21272D" w:themeColor="text1"/>
                        </w:rPr>
                        <w:t>)</w:t>
                      </w:r>
                      <w:r>
                        <w:rPr>
                          <w:rFonts w:ascii="Times New Roman" w:hAnsi="Times New Roman" w:cs="Times New Roman"/>
                          <w:color w:val="21272D" w:themeColor="text1"/>
                        </w:rPr>
                        <w:t xml:space="preserve"> </w:t>
                      </w:r>
                      <w:r w:rsidRPr="00084D16">
                        <w:rPr>
                          <w:rFonts w:ascii="Times New Roman" w:hAnsi="Times New Roman" w:cs="Times New Roman"/>
                          <w:color w:val="21272D" w:themeColor="text1"/>
                        </w:rPr>
                        <w:t xml:space="preserve">= </w:t>
                      </w:r>
                      <w:r w:rsidRPr="00084D16">
                        <w:rPr>
                          <w:rFonts w:ascii="Times New Roman" w:hAnsi="Times New Roman" w:cs="Times New Roman"/>
                          <w:color w:val="21272D" w:themeColor="text1"/>
                          <w:shd w:val="clear" w:color="auto" w:fill="F3D8B7" w:themeFill="accent6" w:themeFillTint="66"/>
                        </w:rPr>
                        <w:t>$</w:t>
                      </w:r>
                      <w:r>
                        <w:rPr>
                          <w:rFonts w:ascii="Times New Roman" w:hAnsi="Times New Roman" w:cs="Times New Roman"/>
                          <w:color w:val="21272D" w:themeColor="text1"/>
                          <w:shd w:val="clear" w:color="auto" w:fill="F3D8B7" w:themeFill="accent6" w:themeFillTint="66"/>
                        </w:rPr>
                        <w:t>11,196</w:t>
                      </w:r>
                    </w:p>
                    <w:p w:rsidR="00F63381" w:rsidP="00F63381" w14:paraId="17812780" w14:textId="77777777">
                      <w:pPr>
                        <w:spacing w:before="120"/>
                        <w:contextualSpacing/>
                        <w:rPr>
                          <w:rFonts w:ascii="Times New Roman" w:hAnsi="Times New Roman" w:cs="Times New Roman"/>
                          <w:b/>
                          <w:bCs/>
                          <w:i/>
                          <w:iCs/>
                        </w:rPr>
                      </w:pPr>
                      <w:r w:rsidRPr="00D27B20">
                        <w:rPr>
                          <w:rFonts w:ascii="Times New Roman" w:hAnsi="Times New Roman" w:cs="Times New Roman"/>
                          <w:b/>
                          <w:bCs/>
                          <w:i/>
                          <w:iCs/>
                          <w:highlight w:val="lightGray"/>
                        </w:rPr>
                        <w:t>Indirect Charge Negotiated Indirect Cost Rate Agreement example</w:t>
                      </w:r>
                    </w:p>
                    <w:p w:rsidR="00F63381" w:rsidP="00F63381" w14:paraId="50D51930" w14:textId="77777777">
                      <w:pPr>
                        <w:spacing w:before="120"/>
                        <w:ind w:left="540"/>
                        <w:rPr>
                          <w:rFonts w:ascii="Times New Roman" w:hAnsi="Times New Roman" w:cs="Times New Roman"/>
                        </w:rPr>
                      </w:pPr>
                      <w:r w:rsidRPr="00D27B20">
                        <w:rPr>
                          <w:rFonts w:ascii="Times New Roman" w:hAnsi="Times New Roman" w:cs="Times New Roman"/>
                        </w:rPr>
                        <w:t>Calculation:</w:t>
                      </w:r>
                      <w:r>
                        <w:rPr>
                          <w:rFonts w:ascii="Times New Roman" w:hAnsi="Times New Roman" w:cs="Times New Roman"/>
                        </w:rPr>
                        <w:t xml:space="preserve"> Negotiated Indirect Cost Rate (.15) X Total Modified Direct Costs ($111,964) = </w:t>
                      </w:r>
                      <w:r w:rsidRPr="00084D16">
                        <w:rPr>
                          <w:rFonts w:ascii="Times New Roman" w:hAnsi="Times New Roman" w:cs="Times New Roman"/>
                          <w:shd w:val="clear" w:color="auto" w:fill="F3D8B7" w:themeFill="accent6" w:themeFillTint="66"/>
                        </w:rPr>
                        <w:t>$16,</w:t>
                      </w:r>
                      <w:r>
                        <w:rPr>
                          <w:rFonts w:ascii="Times New Roman" w:hAnsi="Times New Roman" w:cs="Times New Roman"/>
                          <w:shd w:val="clear" w:color="auto" w:fill="F3D8B7" w:themeFill="accent6" w:themeFillTint="66"/>
                        </w:rPr>
                        <w:t>795</w:t>
                      </w:r>
                    </w:p>
                    <w:p w:rsidR="00F63381" w:rsidP="00F63381" w14:paraId="1A342F6A" w14:textId="77777777">
                      <w:pPr>
                        <w:spacing w:before="120"/>
                        <w:ind w:left="540"/>
                        <w:rPr>
                          <w:rFonts w:ascii="Times New Roman" w:hAnsi="Times New Roman" w:cs="Times New Roman"/>
                        </w:rPr>
                      </w:pPr>
                      <w:r w:rsidRPr="00D27B20">
                        <w:rPr>
                          <w:rFonts w:ascii="Times New Roman" w:hAnsi="Times New Roman" w:cs="Times New Roman"/>
                          <w:i/>
                          <w:iCs/>
                        </w:rPr>
                        <w:t>Budget Justification/Narrative</w:t>
                      </w:r>
                      <w:r>
                        <w:rPr>
                          <w:rFonts w:ascii="Times New Roman" w:hAnsi="Times New Roman" w:cs="Times New Roman"/>
                          <w:i/>
                          <w:iCs/>
                        </w:rPr>
                        <w:t xml:space="preserve"> </w:t>
                      </w:r>
                      <w:r>
                        <w:rPr>
                          <w:rFonts w:ascii="Times New Roman" w:hAnsi="Times New Roman" w:cs="Times New Roman"/>
                        </w:rPr>
                        <w:t xml:space="preserve">Our organization, CCC, will use the approved indirect cost rate of 15%, negotiated on June 24, 2022. Please see the enclosed copy of CCC’s negotiated Indirect Cost Rate Agreement (ICRA). </w:t>
                      </w:r>
                    </w:p>
                    <w:p w:rsidR="00F63381" w:rsidP="00F63381" w14:paraId="5F0BBB57" w14:textId="77777777">
                      <w:pPr>
                        <w:spacing w:before="120"/>
                        <w:ind w:left="540"/>
                        <w:rPr>
                          <w:rFonts w:ascii="Times New Roman" w:hAnsi="Times New Roman" w:cs="Times New Roman"/>
                          <w:shd w:val="clear" w:color="auto" w:fill="F3D8B7" w:themeFill="accent6" w:themeFillTint="66"/>
                        </w:rPr>
                      </w:pPr>
                      <w:r>
                        <w:rPr>
                          <w:rFonts w:ascii="Times New Roman" w:hAnsi="Times New Roman" w:cs="Times New Roman"/>
                        </w:rPr>
                        <w:t xml:space="preserve">Total Indirect Charge is </w:t>
                      </w:r>
                      <w:r w:rsidRPr="00D27B20">
                        <w:rPr>
                          <w:rFonts w:ascii="Times New Roman" w:hAnsi="Times New Roman" w:cs="Times New Roman"/>
                          <w:shd w:val="clear" w:color="auto" w:fill="F3D8B7" w:themeFill="accent6" w:themeFillTint="66"/>
                        </w:rPr>
                        <w:t>$</w:t>
                      </w:r>
                      <w:r>
                        <w:rPr>
                          <w:rFonts w:ascii="Times New Roman" w:hAnsi="Times New Roman" w:cs="Times New Roman"/>
                          <w:shd w:val="clear" w:color="auto" w:fill="F3D8B7" w:themeFill="accent6" w:themeFillTint="66"/>
                        </w:rPr>
                        <w:t>16,795</w:t>
                      </w:r>
                    </w:p>
                    <w:p w:rsidR="00F63381" w:rsidP="00F63381" w14:paraId="601EDD88" w14:textId="77777777">
                      <w:pPr>
                        <w:spacing w:before="120" w:after="120"/>
                        <w:ind w:left="547"/>
                        <w:rPr>
                          <w:rFonts w:ascii="Times New Roman" w:hAnsi="Times New Roman" w:cs="Times New Roman"/>
                          <w:color w:val="21272D" w:themeColor="text1"/>
                          <w:shd w:val="clear" w:color="auto" w:fill="F3D8B7" w:themeFill="accent6" w:themeFillTint="66"/>
                        </w:rPr>
                      </w:pPr>
                    </w:p>
                    <w:p w:rsidR="00F63381" w:rsidP="00F63381" w14:paraId="1B259DF3" w14:textId="77777777">
                      <w:pPr>
                        <w:spacing w:before="120" w:after="120"/>
                        <w:ind w:left="547"/>
                        <w:rPr>
                          <w:rFonts w:ascii="Times New Roman" w:hAnsi="Times New Roman" w:cs="Times New Roman"/>
                          <w:b/>
                          <w:bCs/>
                          <w:u w:val="single"/>
                        </w:rPr>
                      </w:pPr>
                    </w:p>
                    <w:p w:rsidR="00F63381" w:rsidP="00F63381" w14:paraId="0D292A34" w14:textId="77777777"/>
                  </w:txbxContent>
                </v:textbox>
                <w10:wrap type="none"/>
                <w10:anchorlock/>
              </v:shape>
            </w:pict>
          </mc:Fallback>
        </mc:AlternateContent>
      </w:r>
    </w:p>
    <w:p w:rsidR="00F63381" w:rsidP="00F63381" w14:paraId="5D86AF35" w14:textId="77777777">
      <w:pPr>
        <w:spacing w:before="120"/>
        <w:rPr>
          <w:rFonts w:ascii="Times New Roman" w:hAnsi="Times New Roman" w:cs="Times New Roman"/>
        </w:rPr>
      </w:pPr>
      <w:r w:rsidRPr="009C68F5">
        <w:rPr>
          <w:rFonts w:ascii="Times New Roman" w:hAnsi="Times New Roman" w:cs="Times New Roman"/>
          <w:b/>
          <w:bCs/>
          <w:u w:val="single"/>
        </w:rPr>
        <w:t>Indirect Charge:</w:t>
      </w:r>
      <w:r w:rsidRPr="009C68F5">
        <w:rPr>
          <w:rFonts w:ascii="Times New Roman" w:hAnsi="Times New Roman" w:cs="Times New Roman"/>
        </w:rPr>
        <w:t xml:space="preserve"> </w:t>
      </w:r>
    </w:p>
    <w:p w:rsidR="00F63381" w:rsidRPr="009C68F5" w:rsidP="00F63381" w14:paraId="12FC7540" w14:textId="77777777">
      <w:pPr>
        <w:spacing w:before="120"/>
        <w:rPr>
          <w:rFonts w:ascii="Times New Roman" w:hAnsi="Times New Roman" w:cs="Times New Roman"/>
          <w:i/>
          <w:iCs/>
        </w:rPr>
      </w:pPr>
      <w:r w:rsidRPr="009C68F5">
        <w:rPr>
          <w:rFonts w:ascii="Times New Roman" w:hAnsi="Times New Roman" w:cs="Times New Roman"/>
        </w:rPr>
        <w:t>[</w:t>
      </w:r>
      <w:r w:rsidRPr="009C68F5">
        <w:rPr>
          <w:rFonts w:ascii="Times New Roman" w:hAnsi="Times New Roman" w:cs="Times New Roman"/>
          <w:i/>
          <w:iCs/>
        </w:rPr>
        <w:t>Tip: Are you going to use a negotiated Indirect Cost Rate Agreement, the de minimis rate, or either? See Section V.B Budget and Budget Justifications/Indirect Charge for more information. Enclose a copy of the Indirect Cost Rate Agreement if applicable.]</w:t>
      </w:r>
    </w:p>
    <w:p w:rsidR="00F63381" w:rsidRPr="009C68F5" w:rsidP="00F63381" w14:paraId="7A2AC86D" w14:textId="77777777">
      <w:pPr>
        <w:spacing w:before="120"/>
        <w:rPr>
          <w:rFonts w:ascii="Times New Roman" w:hAnsi="Times New Roman" w:cs="Times New Roman"/>
          <w:b/>
          <w:bCs/>
          <w:u w:val="single"/>
        </w:rPr>
      </w:pPr>
      <w:r w:rsidRPr="009C68F5">
        <w:rPr>
          <w:rFonts w:ascii="Times New Roman" w:hAnsi="Times New Roman" w:cs="Times New Roman"/>
          <w:b/>
          <w:bCs/>
          <w:u w:val="single"/>
        </w:rPr>
        <w:t xml:space="preserve">Total Direct Federal Budget: </w:t>
      </w:r>
      <w:r w:rsidRPr="009C68F5">
        <w:rPr>
          <w:rFonts w:ascii="Times New Roman" w:hAnsi="Times New Roman" w:cs="Times New Roman"/>
          <w:b/>
          <w:bCs/>
          <w:u w:val="single"/>
          <w:shd w:val="clear" w:color="auto" w:fill="F3D8B7" w:themeFill="accent6" w:themeFillTint="66"/>
        </w:rPr>
        <w:t>$170,464</w:t>
      </w:r>
    </w:p>
    <w:p w:rsidR="00F63381" w:rsidRPr="009C68F5" w:rsidP="00F63381" w14:paraId="5657F5EE" w14:textId="77777777">
      <w:pPr>
        <w:spacing w:before="120"/>
        <w:rPr>
          <w:rFonts w:ascii="Times New Roman" w:hAnsi="Times New Roman" w:cs="Times New Roman"/>
          <w:b/>
          <w:bCs/>
          <w:u w:val="single"/>
        </w:rPr>
      </w:pPr>
      <w:r w:rsidRPr="009C68F5">
        <w:rPr>
          <w:rFonts w:ascii="Times New Roman" w:hAnsi="Times New Roman" w:cs="Times New Roman"/>
          <w:b/>
          <w:bCs/>
          <w:u w:val="single"/>
        </w:rPr>
        <w:t xml:space="preserve">Indirect Cost Charge: </w:t>
      </w:r>
      <w:r w:rsidRPr="009C68F5">
        <w:rPr>
          <w:rFonts w:ascii="Times New Roman" w:hAnsi="Times New Roman" w:cs="Times New Roman"/>
          <w:b/>
          <w:bCs/>
          <w:u w:val="single"/>
          <w:shd w:val="clear" w:color="auto" w:fill="F3D8B7" w:themeFill="accent6" w:themeFillTint="66"/>
        </w:rPr>
        <w:t>$11,196</w:t>
      </w:r>
    </w:p>
    <w:p w:rsidR="00F63381" w:rsidRPr="009C68F5" w:rsidP="00F63381" w14:paraId="0782A0E1" w14:textId="77777777">
      <w:pPr>
        <w:spacing w:before="120"/>
        <w:rPr>
          <w:rFonts w:ascii="Times New Roman" w:hAnsi="Times New Roman" w:cs="Times New Roman"/>
          <w:b/>
          <w:bCs/>
          <w:u w:val="single"/>
          <w:shd w:val="clear" w:color="auto" w:fill="F3D8B7" w:themeFill="accent6" w:themeFillTint="66"/>
        </w:rPr>
      </w:pPr>
      <w:r w:rsidRPr="009C68F5">
        <w:rPr>
          <w:rFonts w:ascii="Times New Roman" w:hAnsi="Times New Roman" w:cs="Times New Roman"/>
          <w:b/>
          <w:bCs/>
          <w:u w:val="single"/>
        </w:rPr>
        <w:t xml:space="preserve">Total Federal Budget: </w:t>
      </w:r>
      <w:r w:rsidRPr="009C68F5">
        <w:rPr>
          <w:rFonts w:ascii="Times New Roman" w:hAnsi="Times New Roman" w:cs="Times New Roman"/>
          <w:b/>
          <w:bCs/>
          <w:u w:val="single"/>
          <w:shd w:val="clear" w:color="auto" w:fill="F3D8B7" w:themeFill="accent6" w:themeFillTint="66"/>
        </w:rPr>
        <w:t>$181,600</w:t>
      </w:r>
    </w:p>
    <w:p w:rsidR="00F63381" w:rsidRPr="009C68F5" w:rsidP="00F63381" w14:paraId="39627D0E" w14:textId="77777777">
      <w:pPr>
        <w:rPr>
          <w:rFonts w:ascii="Times New Roman" w:hAnsi="Times New Roman" w:cs="Times New Roman"/>
          <w:i/>
          <w:iCs/>
        </w:rPr>
      </w:pPr>
      <w:r w:rsidRPr="009C68F5">
        <w:rPr>
          <w:rFonts w:ascii="Times New Roman" w:hAnsi="Times New Roman" w:cs="Times New Roman"/>
          <w:i/>
          <w:iCs/>
        </w:rPr>
        <w:t>[Tip: your total federal budget, including the indirect charge, cannot exceed the amount identified by Congress.]</w:t>
      </w:r>
    </w:p>
    <w:p w:rsidR="00F63381" w:rsidRPr="009C68F5" w:rsidP="00F63381" w14:paraId="12644719" w14:textId="77777777">
      <w:pPr>
        <w:rPr>
          <w:rFonts w:ascii="Times New Roman" w:hAnsi="Times New Roman" w:cs="Times New Roman"/>
          <w:b/>
          <w:bCs/>
          <w:u w:val="single"/>
        </w:rPr>
      </w:pPr>
    </w:p>
    <w:p w:rsidR="00F63381" w:rsidP="00F63381" w14:paraId="2C0848B9" w14:textId="77777777">
      <w:pPr>
        <w:rPr>
          <w:rFonts w:ascii="Times New Roman" w:hAnsi="Times New Roman" w:cs="Times New Roman"/>
          <w:b/>
          <w:bCs/>
          <w:u w:val="single"/>
        </w:rPr>
      </w:pPr>
    </w:p>
    <w:p w:rsidR="00F63381" w:rsidP="00F63381" w14:paraId="54DAB55A" w14:textId="77777777">
      <w:pPr>
        <w:rPr>
          <w:rFonts w:ascii="Times New Roman" w:hAnsi="Times New Roman" w:cs="Times New Roman"/>
          <w:b/>
          <w:bCs/>
          <w:u w:val="single"/>
        </w:rPr>
      </w:pPr>
    </w:p>
    <w:p w:rsidR="00F63381" w:rsidP="00F63381" w14:paraId="656C16DC" w14:textId="77777777">
      <w:pPr>
        <w:rPr>
          <w:rFonts w:ascii="Times New Roman" w:hAnsi="Times New Roman" w:cs="Times New Roman"/>
          <w:b/>
          <w:bCs/>
          <w:u w:val="single"/>
        </w:rPr>
      </w:pPr>
    </w:p>
    <w:p w:rsidR="00F63381" w:rsidP="00F63381" w14:paraId="7EB5D59A" w14:textId="77777777">
      <w:pPr>
        <w:rPr>
          <w:rFonts w:ascii="Times New Roman" w:hAnsi="Times New Roman" w:cs="Times New Roman"/>
          <w:b/>
          <w:bCs/>
          <w:u w:val="single"/>
        </w:rPr>
      </w:pPr>
    </w:p>
    <w:p w:rsidR="00F63381" w:rsidRPr="009C68F5" w:rsidP="00F63381" w14:paraId="20D0736D" w14:textId="77777777">
      <w:pPr>
        <w:rPr>
          <w:rFonts w:ascii="Times New Roman" w:hAnsi="Times New Roman" w:cs="Times New Roman"/>
          <w:b/>
          <w:bCs/>
          <w:u w:val="single"/>
        </w:rPr>
      </w:pPr>
    </w:p>
    <w:p w:rsidR="00F63381" w:rsidRPr="009C68F5" w:rsidP="00F63381" w14:paraId="77E8E773" w14:textId="77777777">
      <w:pPr>
        <w:jc w:val="center"/>
        <w:rPr>
          <w:rFonts w:ascii="Times New Roman" w:hAnsi="Times New Roman" w:cs="Times New Roman"/>
          <w:b/>
          <w:bCs/>
          <w:u w:val="single"/>
        </w:rPr>
      </w:pPr>
      <w:bookmarkStart w:id="63" w:name="Appendix_C"/>
    </w:p>
    <w:p w:rsidR="00F63381" w:rsidRPr="009C68F5" w:rsidP="00F63381" w14:paraId="3D04123A" w14:textId="728B5614">
      <w:pPr>
        <w:jc w:val="center"/>
        <w:rPr>
          <w:rFonts w:ascii="Times New Roman" w:hAnsi="Times New Roman" w:cs="Times New Roman"/>
          <w:b/>
          <w:bCs/>
          <w:u w:val="single"/>
        </w:rPr>
      </w:pPr>
      <w:r w:rsidRPr="009C68F5">
        <w:rPr>
          <w:rFonts w:ascii="Times New Roman" w:hAnsi="Times New Roman" w:cs="Times New Roman"/>
          <w:b/>
          <w:bCs/>
          <w:u w:val="single"/>
        </w:rPr>
        <w:t xml:space="preserve">Appendix </w:t>
      </w:r>
      <w:r>
        <w:rPr>
          <w:rFonts w:ascii="Times New Roman" w:hAnsi="Times New Roman" w:cs="Times New Roman"/>
          <w:b/>
          <w:bCs/>
          <w:u w:val="single"/>
        </w:rPr>
        <w:t>B</w:t>
      </w:r>
    </w:p>
    <w:p w:rsidR="00F63381" w:rsidRPr="009C68F5" w:rsidP="00F63381" w14:paraId="603C00D4" w14:textId="77777777">
      <w:pPr>
        <w:jc w:val="center"/>
        <w:rPr>
          <w:rFonts w:ascii="Times New Roman" w:hAnsi="Times New Roman" w:cs="Times New Roman"/>
          <w:b/>
          <w:bCs/>
        </w:rPr>
      </w:pPr>
      <w:bookmarkStart w:id="64" w:name="_Hlk129600901"/>
      <w:bookmarkEnd w:id="63"/>
      <w:r w:rsidRPr="009C68F5">
        <w:rPr>
          <w:rFonts w:ascii="Times New Roman" w:hAnsi="Times New Roman" w:cs="Times New Roman"/>
          <w:b/>
          <w:bCs/>
        </w:rPr>
        <w:t xml:space="preserve">Recommended Outline of Project Narrative File </w:t>
      </w:r>
    </w:p>
    <w:bookmarkEnd w:id="64"/>
    <w:p w:rsidR="00F63381" w:rsidRPr="009C68F5" w:rsidP="00F63381" w14:paraId="78F8A2F9" w14:textId="15986D9B">
      <w:pPr>
        <w:spacing w:before="120"/>
        <w:rPr>
          <w:rFonts w:ascii="Times New Roman" w:hAnsi="Times New Roman" w:cs="Times New Roman"/>
        </w:rPr>
      </w:pPr>
      <w:r w:rsidRPr="009C68F5">
        <w:rPr>
          <w:rFonts w:ascii="Times New Roman" w:hAnsi="Times New Roman" w:cs="Times New Roman"/>
        </w:rPr>
        <w:t>Remember: this application process is NOT COMPETITIVE. We need documentation about your organization, how you will spend funds</w:t>
      </w:r>
      <w:r>
        <w:rPr>
          <w:rFonts w:ascii="Times New Roman" w:hAnsi="Times New Roman" w:cs="Times New Roman"/>
        </w:rPr>
        <w:t>,</w:t>
      </w:r>
      <w:r w:rsidRPr="009C68F5">
        <w:rPr>
          <w:rFonts w:ascii="Times New Roman" w:hAnsi="Times New Roman" w:cs="Times New Roman"/>
        </w:rPr>
        <w:t xml:space="preserve"> and what you will spend it on. </w:t>
      </w:r>
    </w:p>
    <w:p w:rsidR="00F63381" w:rsidRPr="009C68F5" w:rsidP="00F63381" w14:paraId="7591221D" w14:textId="77777777">
      <w:pPr>
        <w:spacing w:before="120" w:after="120"/>
        <w:rPr>
          <w:rFonts w:ascii="Times New Roman" w:hAnsi="Times New Roman" w:cs="Times New Roman"/>
        </w:rPr>
      </w:pPr>
      <w:r w:rsidRPr="009C68F5">
        <w:rPr>
          <w:rFonts w:ascii="Times New Roman" w:hAnsi="Times New Roman" w:cs="Times New Roman"/>
        </w:rPr>
        <w:t xml:space="preserve">In addition to providing the required forms to be filled out electronically, Grants.gov will provide a space to upload one (1) file: The </w:t>
      </w:r>
      <w:r w:rsidRPr="009C68F5">
        <w:rPr>
          <w:rFonts w:ascii="Times New Roman" w:hAnsi="Times New Roman" w:cs="Times New Roman"/>
          <w:i/>
          <w:iCs/>
        </w:rPr>
        <w:t>Project Narrative</w:t>
      </w:r>
      <w:r w:rsidRPr="009C68F5">
        <w:rPr>
          <w:rFonts w:ascii="Times New Roman" w:hAnsi="Times New Roman" w:cs="Times New Roman"/>
        </w:rPr>
        <w:t xml:space="preserve"> file. The required content is outlined below (see also </w:t>
      </w:r>
      <w:r w:rsidRPr="009C68F5">
        <w:rPr>
          <w:rFonts w:ascii="Times New Roman" w:hAnsi="Times New Roman" w:cs="Times New Roman"/>
          <w:i/>
          <w:iCs/>
        </w:rPr>
        <w:t>Section IV Required Application Formatting/Project Narrative File Content</w:t>
      </w:r>
      <w:r w:rsidRPr="009C68F5">
        <w:rPr>
          <w:rFonts w:ascii="Times New Roman" w:hAnsi="Times New Roman" w:cs="Times New Roman"/>
        </w:rPr>
        <w:t xml:space="preserve">). </w:t>
      </w:r>
      <w:bookmarkStart w:id="65" w:name="_Hlk129170787"/>
    </w:p>
    <w:p w:rsidR="00F63381" w:rsidRPr="009C68F5" w:rsidP="00F63381" w14:paraId="5BD6B5E2" w14:textId="77777777">
      <w:pPr>
        <w:spacing w:before="120" w:after="120"/>
        <w:rPr>
          <w:rFonts w:ascii="Times New Roman" w:hAnsi="Times New Roman" w:cs="Times New Roman"/>
          <w:i/>
          <w:iCs/>
        </w:rPr>
      </w:pPr>
      <w:r w:rsidRPr="009C68F5">
        <w:rPr>
          <w:rFonts w:ascii="Times New Roman" w:hAnsi="Times New Roman" w:cs="Times New Roman"/>
          <w:i/>
          <w:iCs/>
        </w:rPr>
        <w:t xml:space="preserve">[Tip: We recommend your file content match to the order below, for ease of review and processing.] </w:t>
      </w:r>
    </w:p>
    <w:bookmarkEnd w:id="65"/>
    <w:p w:rsidR="00F63381" w:rsidRPr="009C68F5" w:rsidP="00F63381" w14:paraId="570C88F9" w14:textId="77777777">
      <w:pPr>
        <w:spacing w:before="120" w:after="120"/>
        <w:rPr>
          <w:rFonts w:ascii="Times New Roman" w:hAnsi="Times New Roman" w:cs="Times New Roman"/>
          <w:b/>
          <w:bCs/>
        </w:rPr>
      </w:pPr>
      <w:r w:rsidRPr="009C68F5">
        <w:rPr>
          <w:rFonts w:ascii="Times New Roman" w:hAnsi="Times New Roman" w:cs="Times New Roman"/>
          <w:b/>
          <w:bCs/>
        </w:rPr>
        <w:t xml:space="preserve">Page Limit for </w:t>
      </w:r>
      <w:r w:rsidRPr="009C68F5">
        <w:rPr>
          <w:rFonts w:ascii="Times New Roman" w:hAnsi="Times New Roman" w:cs="Times New Roman"/>
          <w:b/>
          <w:bCs/>
          <w:i/>
          <w:iCs/>
        </w:rPr>
        <w:t>Project Narrative</w:t>
      </w:r>
      <w:r w:rsidRPr="009C68F5">
        <w:rPr>
          <w:rFonts w:ascii="Times New Roman" w:hAnsi="Times New Roman" w:cs="Times New Roman"/>
          <w:b/>
          <w:bCs/>
        </w:rPr>
        <w:t xml:space="preserve"> File: </w:t>
      </w:r>
      <w:r w:rsidRPr="00B27F85">
        <w:rPr>
          <w:rFonts w:ascii="Times New Roman" w:hAnsi="Times New Roman" w:cs="Times New Roman"/>
          <w:b/>
          <w:bCs/>
          <w:highlight w:val="yellow"/>
        </w:rPr>
        <w:t>40 pages.</w:t>
      </w:r>
      <w:r w:rsidRPr="009C68F5">
        <w:rPr>
          <w:rFonts w:ascii="Times New Roman" w:hAnsi="Times New Roman" w:cs="Times New Roman"/>
          <w:b/>
          <w:bCs/>
        </w:rPr>
        <w:t xml:space="preserve"> </w:t>
      </w:r>
    </w:p>
    <w:p w:rsidR="00F63381" w:rsidRPr="009C68F5" w:rsidP="00F63381" w14:paraId="16EFAB8D" w14:textId="77777777">
      <w:pPr>
        <w:spacing w:before="120" w:after="120"/>
        <w:jc w:val="center"/>
        <w:rPr>
          <w:rFonts w:ascii="Times New Roman" w:hAnsi="Times New Roman" w:cs="Times New Roman"/>
          <w:b/>
          <w:bCs/>
          <w:u w:val="single"/>
        </w:rPr>
      </w:pPr>
      <w:r w:rsidRPr="009C68F5">
        <w:rPr>
          <w:rFonts w:ascii="Times New Roman" w:hAnsi="Times New Roman" w:cs="Times New Roman"/>
          <w:b/>
          <w:bCs/>
          <w:u w:val="single"/>
        </w:rPr>
        <w:t>RECOMMENDED OUTLINE OF PROJECT NARRATIVE FILE</w:t>
      </w:r>
    </w:p>
    <w:p w:rsidR="00F63381" w:rsidRPr="009C68F5" w:rsidP="00F63381" w14:paraId="0394F3B4" w14:textId="77777777">
      <w:pPr>
        <w:ind w:firstLine="360"/>
        <w:rPr>
          <w:rFonts w:ascii="Times New Roman" w:hAnsi="Times New Roman" w:cs="Times New Roman"/>
          <w:b/>
          <w:bCs/>
        </w:rPr>
      </w:pPr>
      <w:r w:rsidRPr="009C68F5">
        <w:rPr>
          <w:rFonts w:ascii="Times New Roman" w:hAnsi="Times New Roman" w:cs="Times New Roman"/>
          <w:b/>
          <w:bCs/>
        </w:rPr>
        <w:t xml:space="preserve">PROJECT DESCRIPTION (See </w:t>
      </w:r>
      <w:r w:rsidRPr="009C68F5">
        <w:rPr>
          <w:rFonts w:ascii="Times New Roman" w:hAnsi="Times New Roman" w:cs="Times New Roman"/>
          <w:b/>
          <w:bCs/>
          <w:i/>
          <w:iCs/>
        </w:rPr>
        <w:t>Section V.A Project Description</w:t>
      </w:r>
      <w:r w:rsidRPr="009C68F5">
        <w:rPr>
          <w:rFonts w:ascii="Times New Roman" w:hAnsi="Times New Roman" w:cs="Times New Roman"/>
          <w:b/>
          <w:bCs/>
        </w:rPr>
        <w:t>)</w:t>
      </w:r>
    </w:p>
    <w:p w:rsidR="00F63381" w:rsidRPr="009C68F5" w:rsidP="00F63381" w14:paraId="0455EBB4" w14:textId="77777777">
      <w:pPr>
        <w:pStyle w:val="ListParagraph"/>
        <w:numPr>
          <w:ilvl w:val="0"/>
          <w:numId w:val="44"/>
        </w:numPr>
        <w:spacing w:after="160"/>
        <w:contextualSpacing/>
        <w:rPr>
          <w:rFonts w:ascii="Times New Roman" w:hAnsi="Times New Roman" w:cs="Times New Roman"/>
          <w:b/>
          <w:bCs/>
        </w:rPr>
      </w:pPr>
      <w:r w:rsidRPr="009C68F5">
        <w:rPr>
          <w:rFonts w:ascii="Times New Roman" w:hAnsi="Times New Roman" w:cs="Times New Roman"/>
          <w:b/>
          <w:bCs/>
        </w:rPr>
        <w:t>Outcomes</w:t>
      </w:r>
    </w:p>
    <w:p w:rsidR="00F63381" w:rsidRPr="009C68F5" w:rsidP="00F63381" w14:paraId="6F400B6A" w14:textId="77777777">
      <w:pPr>
        <w:pStyle w:val="ListParagraph"/>
        <w:numPr>
          <w:ilvl w:val="2"/>
          <w:numId w:val="44"/>
        </w:numPr>
        <w:spacing w:after="160"/>
        <w:ind w:left="1440"/>
        <w:contextualSpacing/>
        <w:rPr>
          <w:rFonts w:ascii="Times New Roman" w:hAnsi="Times New Roman" w:cs="Times New Roman"/>
        </w:rPr>
      </w:pPr>
      <w:r w:rsidRPr="009C68F5">
        <w:rPr>
          <w:rFonts w:ascii="Times New Roman" w:hAnsi="Times New Roman" w:cs="Times New Roman"/>
        </w:rPr>
        <w:t>Define the gap, community need or issue to be addressed by funded activities</w:t>
      </w:r>
    </w:p>
    <w:p w:rsidR="00F63381" w:rsidRPr="009C68F5" w:rsidP="00F63381" w14:paraId="0702D61A" w14:textId="77777777">
      <w:pPr>
        <w:pStyle w:val="ListParagraph"/>
        <w:numPr>
          <w:ilvl w:val="2"/>
          <w:numId w:val="44"/>
        </w:numPr>
        <w:spacing w:after="160"/>
        <w:ind w:left="1440"/>
        <w:contextualSpacing/>
        <w:rPr>
          <w:rFonts w:ascii="Times New Roman" w:hAnsi="Times New Roman" w:cs="Times New Roman"/>
        </w:rPr>
      </w:pPr>
      <w:r w:rsidRPr="009C68F5">
        <w:rPr>
          <w:rFonts w:ascii="Times New Roman" w:hAnsi="Times New Roman" w:cs="Times New Roman"/>
        </w:rPr>
        <w:t>The expected results of the project</w:t>
      </w:r>
    </w:p>
    <w:p w:rsidR="00F63381" w:rsidRPr="009C68F5" w:rsidP="00F63381" w14:paraId="12DC48D6" w14:textId="77777777">
      <w:pPr>
        <w:pStyle w:val="ListParagraph"/>
        <w:numPr>
          <w:ilvl w:val="0"/>
          <w:numId w:val="44"/>
        </w:numPr>
        <w:spacing w:after="160"/>
        <w:contextualSpacing/>
        <w:rPr>
          <w:rFonts w:ascii="Times New Roman" w:hAnsi="Times New Roman" w:cs="Times New Roman"/>
          <w:b/>
          <w:bCs/>
        </w:rPr>
      </w:pPr>
      <w:r w:rsidRPr="009C68F5">
        <w:rPr>
          <w:rFonts w:ascii="Times New Roman" w:hAnsi="Times New Roman" w:cs="Times New Roman"/>
          <w:b/>
          <w:bCs/>
        </w:rPr>
        <w:t xml:space="preserve">Approach </w:t>
      </w:r>
    </w:p>
    <w:p w:rsidR="00F63381" w:rsidRPr="009C68F5" w:rsidP="00F63381" w14:paraId="27E305B9" w14:textId="77777777">
      <w:pPr>
        <w:pStyle w:val="ListParagraph"/>
        <w:numPr>
          <w:ilvl w:val="2"/>
          <w:numId w:val="44"/>
        </w:numPr>
        <w:spacing w:after="160"/>
        <w:ind w:left="1440"/>
        <w:contextualSpacing/>
        <w:rPr>
          <w:rFonts w:ascii="Times New Roman" w:hAnsi="Times New Roman" w:cs="Times New Roman"/>
        </w:rPr>
      </w:pPr>
      <w:r w:rsidRPr="009C68F5">
        <w:rPr>
          <w:rFonts w:ascii="Times New Roman" w:hAnsi="Times New Roman" w:cs="Times New Roman"/>
        </w:rPr>
        <w:t>Describe the approach to completing funded activities that address the Congressionally identified purpose (e.g., staffing, activities, potential challenges, partner roles, etc.)</w:t>
      </w:r>
    </w:p>
    <w:p w:rsidR="00F63381" w:rsidRPr="009C68F5" w:rsidP="00F63381" w14:paraId="4B5F44BA" w14:textId="77777777">
      <w:pPr>
        <w:pStyle w:val="ListParagraph"/>
        <w:numPr>
          <w:ilvl w:val="0"/>
          <w:numId w:val="44"/>
        </w:numPr>
        <w:spacing w:after="160"/>
        <w:contextualSpacing/>
        <w:rPr>
          <w:rFonts w:ascii="Times New Roman" w:hAnsi="Times New Roman" w:cs="Times New Roman"/>
          <w:b/>
          <w:bCs/>
        </w:rPr>
      </w:pPr>
      <w:r w:rsidRPr="009C68F5">
        <w:rPr>
          <w:rFonts w:ascii="Times New Roman" w:hAnsi="Times New Roman" w:cs="Times New Roman"/>
          <w:b/>
          <w:bCs/>
        </w:rPr>
        <w:t xml:space="preserve">Timeline and Milestones </w:t>
      </w:r>
    </w:p>
    <w:p w:rsidR="00F63381" w:rsidRPr="009C68F5" w:rsidP="00F63381" w14:paraId="20DC6817" w14:textId="77777777">
      <w:pPr>
        <w:pStyle w:val="ListParagraph"/>
        <w:numPr>
          <w:ilvl w:val="0"/>
          <w:numId w:val="44"/>
        </w:numPr>
        <w:spacing w:after="160"/>
        <w:contextualSpacing/>
        <w:rPr>
          <w:rFonts w:ascii="Times New Roman" w:hAnsi="Times New Roman" w:cs="Times New Roman"/>
          <w:b/>
          <w:bCs/>
        </w:rPr>
      </w:pPr>
      <w:r w:rsidRPr="009C68F5">
        <w:rPr>
          <w:rFonts w:ascii="Times New Roman" w:hAnsi="Times New Roman" w:cs="Times New Roman"/>
          <w:b/>
          <w:bCs/>
        </w:rPr>
        <w:t xml:space="preserve">Organizational Capacity </w:t>
      </w:r>
    </w:p>
    <w:p w:rsidR="00F63381" w:rsidRPr="009C68F5" w:rsidP="00F63381" w14:paraId="42921000" w14:textId="77777777">
      <w:pPr>
        <w:pStyle w:val="ListParagraph"/>
        <w:widowControl w:val="0"/>
        <w:numPr>
          <w:ilvl w:val="0"/>
          <w:numId w:val="45"/>
        </w:numPr>
        <w:autoSpaceDN w:val="0"/>
        <w:spacing w:after="0" w:line="240" w:lineRule="auto"/>
        <w:contextualSpacing/>
        <w:rPr>
          <w:rFonts w:ascii="Times New Roman" w:hAnsi="Times New Roman" w:cs="Times New Roman"/>
          <w:color w:val="21272D" w:themeColor="text1"/>
        </w:rPr>
      </w:pPr>
      <w:r w:rsidRPr="009C68F5">
        <w:rPr>
          <w:rFonts w:ascii="Times New Roman" w:hAnsi="Times New Roman" w:cs="Times New Roman"/>
          <w:color w:val="21272D" w:themeColor="text1"/>
        </w:rPr>
        <w:t>Curricula Vitae (CV) of key personnel leading funded activities</w:t>
      </w:r>
    </w:p>
    <w:p w:rsidR="00F63381" w:rsidRPr="009C68F5" w:rsidP="00F63381" w14:paraId="787C9B13" w14:textId="77777777">
      <w:pPr>
        <w:pStyle w:val="ListParagraph"/>
        <w:widowControl w:val="0"/>
        <w:numPr>
          <w:ilvl w:val="0"/>
          <w:numId w:val="45"/>
        </w:numPr>
        <w:autoSpaceDN w:val="0"/>
        <w:spacing w:after="0" w:line="240" w:lineRule="auto"/>
        <w:contextualSpacing/>
        <w:rPr>
          <w:rFonts w:ascii="Times New Roman" w:hAnsi="Times New Roman" w:cs="Times New Roman"/>
          <w:color w:val="21272D" w:themeColor="text1"/>
        </w:rPr>
      </w:pPr>
      <w:r w:rsidRPr="009C68F5">
        <w:rPr>
          <w:rFonts w:ascii="Times New Roman" w:hAnsi="Times New Roman" w:cs="Times New Roman"/>
          <w:color w:val="21272D" w:themeColor="text1"/>
        </w:rPr>
        <w:t xml:space="preserve">Job descriptions and qualifications for each vacant key position to be funded </w:t>
      </w:r>
    </w:p>
    <w:p w:rsidR="00F63381" w:rsidRPr="009C68F5" w:rsidP="00F63381" w14:paraId="5F562841" w14:textId="77777777">
      <w:pPr>
        <w:pStyle w:val="ListParagraph"/>
        <w:widowControl w:val="0"/>
        <w:numPr>
          <w:ilvl w:val="0"/>
          <w:numId w:val="45"/>
        </w:numPr>
        <w:autoSpaceDN w:val="0"/>
        <w:spacing w:after="0" w:line="240" w:lineRule="auto"/>
        <w:contextualSpacing/>
        <w:rPr>
          <w:rFonts w:ascii="Times New Roman" w:hAnsi="Times New Roman" w:cs="Times New Roman"/>
          <w:color w:val="21272D" w:themeColor="text1"/>
        </w:rPr>
      </w:pPr>
      <w:r w:rsidRPr="009C68F5">
        <w:rPr>
          <w:rFonts w:ascii="Times New Roman" w:hAnsi="Times New Roman" w:cs="Times New Roman"/>
          <w:color w:val="21272D" w:themeColor="text1"/>
        </w:rPr>
        <w:t xml:space="preserve">Evidence that applicant </w:t>
      </w:r>
      <w:r w:rsidRPr="009C68F5">
        <w:rPr>
          <w:rFonts w:ascii="Times New Roman" w:hAnsi="Times New Roman" w:cs="Times New Roman"/>
          <w:color w:val="21272D" w:themeColor="text1"/>
        </w:rPr>
        <w:t>organization has</w:t>
      </w:r>
      <w:r w:rsidRPr="009C68F5">
        <w:rPr>
          <w:rFonts w:ascii="Times New Roman" w:hAnsi="Times New Roman" w:cs="Times New Roman"/>
          <w:color w:val="21272D" w:themeColor="text1"/>
        </w:rPr>
        <w:t xml:space="preserve"> relevant experience and expertise with activities </w:t>
      </w:r>
      <w:r w:rsidRPr="009C68F5">
        <w:rPr>
          <w:rFonts w:ascii="Times New Roman" w:hAnsi="Times New Roman" w:cs="Times New Roman"/>
          <w:color w:val="21272D" w:themeColor="text1"/>
        </w:rPr>
        <w:t>similar to</w:t>
      </w:r>
      <w:r w:rsidRPr="009C68F5">
        <w:rPr>
          <w:rFonts w:ascii="Times New Roman" w:hAnsi="Times New Roman" w:cs="Times New Roman"/>
          <w:color w:val="21272D" w:themeColor="text1"/>
        </w:rPr>
        <w:t xml:space="preserve"> those proposed</w:t>
      </w:r>
    </w:p>
    <w:p w:rsidR="00F63381" w:rsidRPr="009C68F5" w:rsidP="00F63381" w14:paraId="0753254D" w14:textId="77777777">
      <w:pPr>
        <w:pStyle w:val="ListParagraph"/>
        <w:widowControl w:val="0"/>
        <w:numPr>
          <w:ilvl w:val="0"/>
          <w:numId w:val="45"/>
        </w:numPr>
        <w:autoSpaceDN w:val="0"/>
        <w:spacing w:after="0" w:line="240" w:lineRule="auto"/>
        <w:contextualSpacing/>
        <w:rPr>
          <w:rFonts w:ascii="Times New Roman" w:hAnsi="Times New Roman" w:cs="Times New Roman"/>
          <w:color w:val="21272D" w:themeColor="text1"/>
        </w:rPr>
      </w:pPr>
      <w:r w:rsidRPr="009C68F5">
        <w:rPr>
          <w:rFonts w:ascii="Times New Roman" w:hAnsi="Times New Roman" w:cs="Times New Roman"/>
          <w:color w:val="21272D" w:themeColor="text1"/>
        </w:rPr>
        <w:t>Evidence that each partnering organization (if applicable), including partners, subcontractors and/or subrecipients, possess the capability to fill their role(s) effectively.</w:t>
      </w:r>
    </w:p>
    <w:p w:rsidR="00F63381" w:rsidRPr="009C68F5" w:rsidP="00F63381" w14:paraId="1BCAACBA" w14:textId="77777777">
      <w:pPr>
        <w:pStyle w:val="ListParagraph"/>
        <w:widowControl w:val="0"/>
        <w:numPr>
          <w:ilvl w:val="0"/>
          <w:numId w:val="45"/>
        </w:numPr>
        <w:autoSpaceDN w:val="0"/>
        <w:spacing w:after="0" w:line="240" w:lineRule="auto"/>
        <w:contextualSpacing/>
        <w:rPr>
          <w:rFonts w:ascii="Times New Roman" w:hAnsi="Times New Roman" w:cs="Times New Roman"/>
          <w:color w:val="21272D" w:themeColor="text1"/>
        </w:rPr>
      </w:pPr>
      <w:r w:rsidRPr="009C68F5">
        <w:rPr>
          <w:rFonts w:ascii="Times New Roman" w:hAnsi="Times New Roman" w:cs="Times New Roman"/>
          <w:color w:val="21272D" w:themeColor="text1"/>
        </w:rPr>
        <w:t>Child-care licenses and other documentation of professional accreditation</w:t>
      </w:r>
    </w:p>
    <w:p w:rsidR="00F63381" w:rsidRPr="009C68F5" w:rsidP="00F63381" w14:paraId="4951266C" w14:textId="77777777">
      <w:pPr>
        <w:pStyle w:val="ListParagraph"/>
        <w:widowControl w:val="0"/>
        <w:numPr>
          <w:ilvl w:val="0"/>
          <w:numId w:val="45"/>
        </w:numPr>
        <w:autoSpaceDN w:val="0"/>
        <w:spacing w:after="0" w:line="240" w:lineRule="auto"/>
        <w:contextualSpacing/>
        <w:rPr>
          <w:rFonts w:ascii="Times New Roman" w:hAnsi="Times New Roman" w:cs="Times New Roman"/>
          <w:color w:val="21272D" w:themeColor="text1"/>
        </w:rPr>
      </w:pPr>
      <w:r w:rsidRPr="009C68F5">
        <w:rPr>
          <w:rFonts w:ascii="Times New Roman" w:hAnsi="Times New Roman" w:cs="Times New Roman"/>
          <w:color w:val="21272D" w:themeColor="text1"/>
        </w:rPr>
        <w:t>Documentation of compliance with federal/state/local government standards</w:t>
      </w:r>
    </w:p>
    <w:p w:rsidR="00F63381" w:rsidRPr="009C68F5" w:rsidP="00F63381" w14:paraId="493BE8AE" w14:textId="77777777">
      <w:pPr>
        <w:pStyle w:val="ListParagraph"/>
        <w:numPr>
          <w:ilvl w:val="0"/>
          <w:numId w:val="44"/>
        </w:numPr>
        <w:spacing w:after="160"/>
        <w:contextualSpacing/>
        <w:rPr>
          <w:rFonts w:ascii="Times New Roman" w:hAnsi="Times New Roman" w:cs="Times New Roman"/>
          <w:b/>
          <w:bCs/>
        </w:rPr>
      </w:pPr>
      <w:r w:rsidRPr="009C68F5">
        <w:rPr>
          <w:rFonts w:ascii="Times New Roman" w:hAnsi="Times New Roman" w:cs="Times New Roman"/>
          <w:b/>
          <w:bCs/>
        </w:rPr>
        <w:t>Third Party Agreements (if applicable)</w:t>
      </w:r>
    </w:p>
    <w:p w:rsidR="00F63381" w:rsidRPr="009C68F5" w:rsidP="00F63381" w14:paraId="1A5A472F" w14:textId="77777777">
      <w:pPr>
        <w:pStyle w:val="ListParagraph"/>
        <w:numPr>
          <w:ilvl w:val="2"/>
          <w:numId w:val="44"/>
        </w:numPr>
        <w:spacing w:after="160"/>
        <w:ind w:left="1440"/>
        <w:contextualSpacing/>
        <w:rPr>
          <w:rFonts w:ascii="Times New Roman" w:hAnsi="Times New Roman" w:cs="Times New Roman"/>
        </w:rPr>
      </w:pPr>
      <w:r w:rsidRPr="009C68F5">
        <w:rPr>
          <w:rFonts w:ascii="Times New Roman" w:hAnsi="Times New Roman" w:cs="Times New Roman"/>
        </w:rPr>
        <w:t>Memoranda of Understanding/Letters of Commitment</w:t>
      </w:r>
    </w:p>
    <w:p w:rsidR="00F63381" w:rsidRPr="009C68F5" w:rsidP="00F63381" w14:paraId="1469A61A" w14:textId="77777777">
      <w:pPr>
        <w:pStyle w:val="ListParagraph"/>
        <w:numPr>
          <w:ilvl w:val="0"/>
          <w:numId w:val="44"/>
        </w:numPr>
        <w:spacing w:after="160"/>
        <w:contextualSpacing/>
        <w:rPr>
          <w:rFonts w:ascii="Times New Roman" w:hAnsi="Times New Roman" w:cs="Times New Roman"/>
          <w:b/>
          <w:bCs/>
        </w:rPr>
      </w:pPr>
      <w:r w:rsidRPr="009C68F5">
        <w:rPr>
          <w:rFonts w:ascii="Times New Roman" w:hAnsi="Times New Roman" w:cs="Times New Roman"/>
          <w:b/>
          <w:bCs/>
        </w:rPr>
        <w:t>Proof of Legal Status of Recipient Organization</w:t>
      </w:r>
      <w:r w:rsidRPr="009C68F5">
        <w:rPr>
          <w:rFonts w:ascii="Times New Roman" w:hAnsi="Times New Roman" w:cs="Times New Roman"/>
        </w:rPr>
        <w:t xml:space="preserve"> (non-profit status)</w:t>
      </w:r>
      <w:r w:rsidRPr="009C68F5">
        <w:rPr>
          <w:rFonts w:ascii="Times New Roman" w:hAnsi="Times New Roman" w:cs="Times New Roman"/>
          <w:b/>
          <w:bCs/>
        </w:rPr>
        <w:t xml:space="preserve"> </w:t>
      </w:r>
    </w:p>
    <w:p w:rsidR="00F63381" w:rsidRPr="009C68F5" w:rsidP="00F63381" w14:paraId="3415E69F" w14:textId="77777777">
      <w:pPr>
        <w:pStyle w:val="ListParagraph"/>
        <w:numPr>
          <w:ilvl w:val="0"/>
          <w:numId w:val="44"/>
        </w:numPr>
        <w:spacing w:after="160"/>
        <w:contextualSpacing/>
        <w:rPr>
          <w:rFonts w:ascii="Times New Roman" w:hAnsi="Times New Roman" w:cs="Times New Roman"/>
          <w:b/>
          <w:bCs/>
        </w:rPr>
      </w:pPr>
      <w:r w:rsidRPr="009C68F5">
        <w:rPr>
          <w:rFonts w:ascii="Times New Roman" w:hAnsi="Times New Roman" w:cs="Times New Roman"/>
          <w:b/>
          <w:bCs/>
        </w:rPr>
        <w:t>Plan for Oversight of Federal Funds and Activities</w:t>
      </w:r>
    </w:p>
    <w:p w:rsidR="00F63381" w:rsidRPr="009C68F5" w:rsidP="00F63381" w14:paraId="473D3DEC" w14:textId="77777777">
      <w:pPr>
        <w:pStyle w:val="ListParagraph"/>
        <w:numPr>
          <w:ilvl w:val="1"/>
          <w:numId w:val="44"/>
        </w:numPr>
        <w:spacing w:after="160"/>
        <w:contextualSpacing/>
        <w:rPr>
          <w:rFonts w:ascii="Times New Roman" w:hAnsi="Times New Roman" w:cs="Times New Roman"/>
        </w:rPr>
      </w:pPr>
      <w:r w:rsidRPr="009C68F5">
        <w:rPr>
          <w:rFonts w:ascii="Times New Roman" w:hAnsi="Times New Roman" w:cs="Times New Roman"/>
        </w:rPr>
        <w:t xml:space="preserve"> Plan for administration and documentation of funds</w:t>
      </w:r>
    </w:p>
    <w:p w:rsidR="00F63381" w:rsidRPr="009C68F5" w:rsidP="00F63381" w14:paraId="137D709C" w14:textId="77777777">
      <w:pPr>
        <w:pStyle w:val="ListParagraph"/>
        <w:numPr>
          <w:ilvl w:val="1"/>
          <w:numId w:val="44"/>
        </w:numPr>
        <w:spacing w:after="160"/>
        <w:contextualSpacing/>
        <w:rPr>
          <w:rFonts w:ascii="Times New Roman" w:hAnsi="Times New Roman" w:cs="Times New Roman"/>
        </w:rPr>
      </w:pPr>
      <w:r w:rsidRPr="009C68F5">
        <w:rPr>
          <w:rFonts w:ascii="Times New Roman" w:hAnsi="Times New Roman" w:cs="Times New Roman"/>
        </w:rPr>
        <w:t xml:space="preserve">Oversight of subrecipients (if applicable; see required statements, </w:t>
      </w:r>
      <w:r w:rsidRPr="009C68F5">
        <w:rPr>
          <w:rFonts w:ascii="Times New Roman" w:hAnsi="Times New Roman" w:cs="Times New Roman"/>
          <w:i/>
          <w:iCs/>
        </w:rPr>
        <w:t>Section V.A Project Description/Plan for Oversight of Federal Funds and Activities</w:t>
      </w:r>
      <w:r w:rsidRPr="009C68F5">
        <w:rPr>
          <w:rFonts w:ascii="Times New Roman" w:hAnsi="Times New Roman" w:cs="Times New Roman"/>
        </w:rPr>
        <w:t>)</w:t>
      </w:r>
    </w:p>
    <w:p w:rsidR="00F63381" w:rsidRPr="009C68F5" w:rsidP="00F63381" w14:paraId="4E55DD66" w14:textId="77777777">
      <w:pPr>
        <w:ind w:left="360"/>
        <w:rPr>
          <w:rFonts w:ascii="Times New Roman" w:hAnsi="Times New Roman" w:cs="Times New Roman"/>
          <w:b/>
          <w:bCs/>
        </w:rPr>
      </w:pPr>
      <w:r w:rsidRPr="009C68F5">
        <w:rPr>
          <w:rFonts w:ascii="Times New Roman" w:hAnsi="Times New Roman" w:cs="Times New Roman"/>
          <w:b/>
          <w:bCs/>
        </w:rPr>
        <w:t xml:space="preserve">BUDGET AND BUDGET JUSTIFICATION (See </w:t>
      </w:r>
      <w:r w:rsidRPr="009C68F5">
        <w:rPr>
          <w:rFonts w:ascii="Times New Roman" w:hAnsi="Times New Roman" w:cs="Times New Roman"/>
          <w:b/>
          <w:bCs/>
          <w:i/>
          <w:iCs/>
        </w:rPr>
        <w:t>Section V.B Budget and Budget Justification</w:t>
      </w:r>
      <w:r w:rsidRPr="009C68F5">
        <w:rPr>
          <w:rFonts w:ascii="Times New Roman" w:hAnsi="Times New Roman" w:cs="Times New Roman"/>
          <w:b/>
          <w:bCs/>
        </w:rPr>
        <w:t xml:space="preserve"> and </w:t>
      </w:r>
      <w:r w:rsidRPr="009C68F5">
        <w:rPr>
          <w:rFonts w:ascii="Times New Roman" w:hAnsi="Times New Roman" w:cs="Times New Roman"/>
          <w:b/>
          <w:bCs/>
          <w:i/>
          <w:iCs/>
        </w:rPr>
        <w:t>Appendix B Example Budget and Budget Justification</w:t>
      </w:r>
      <w:r w:rsidRPr="009C68F5">
        <w:rPr>
          <w:rFonts w:ascii="Times New Roman" w:hAnsi="Times New Roman" w:cs="Times New Roman"/>
          <w:b/>
          <w:bCs/>
        </w:rPr>
        <w:t>.)</w:t>
      </w:r>
    </w:p>
    <w:p w:rsidR="00F63381" w:rsidRPr="009C68F5" w:rsidP="00F63381" w14:paraId="4F1B6BE5" w14:textId="77777777">
      <w:pPr>
        <w:pStyle w:val="ListParagraph"/>
        <w:numPr>
          <w:ilvl w:val="0"/>
          <w:numId w:val="44"/>
        </w:numPr>
        <w:spacing w:after="160"/>
        <w:contextualSpacing/>
        <w:rPr>
          <w:rFonts w:ascii="Times New Roman" w:hAnsi="Times New Roman" w:cs="Times New Roman"/>
          <w:b/>
          <w:bCs/>
        </w:rPr>
      </w:pPr>
      <w:r w:rsidRPr="009C68F5">
        <w:rPr>
          <w:rFonts w:ascii="Times New Roman" w:hAnsi="Times New Roman" w:cs="Times New Roman"/>
          <w:b/>
          <w:bCs/>
        </w:rPr>
        <w:t xml:space="preserve">Line-Item Budget and Budget Justification </w:t>
      </w:r>
    </w:p>
    <w:p w:rsidR="00F63381" w:rsidRPr="009C68F5" w:rsidP="00F63381" w14:paraId="6A0701DC" w14:textId="77777777">
      <w:pPr>
        <w:pStyle w:val="ListParagraph"/>
        <w:numPr>
          <w:ilvl w:val="1"/>
          <w:numId w:val="44"/>
        </w:numPr>
        <w:spacing w:after="160"/>
        <w:contextualSpacing/>
        <w:rPr>
          <w:rFonts w:ascii="Times New Roman" w:hAnsi="Times New Roman" w:cs="Times New Roman"/>
        </w:rPr>
      </w:pPr>
      <w:r w:rsidRPr="009C68F5">
        <w:rPr>
          <w:rFonts w:ascii="Times New Roman" w:hAnsi="Times New Roman" w:cs="Times New Roman"/>
        </w:rPr>
        <w:t xml:space="preserve">Explaining the amounts on </w:t>
      </w:r>
      <w:r w:rsidRPr="009C68F5">
        <w:rPr>
          <w:rFonts w:ascii="Times New Roman" w:hAnsi="Times New Roman" w:cs="Times New Roman"/>
        </w:rPr>
        <w:t>the Standard</w:t>
      </w:r>
      <w:r w:rsidRPr="009C68F5">
        <w:rPr>
          <w:rFonts w:ascii="Times New Roman" w:hAnsi="Times New Roman" w:cs="Times New Roman"/>
        </w:rPr>
        <w:t xml:space="preserve"> Form 424a and </w:t>
      </w:r>
    </w:p>
    <w:p w:rsidR="00F63381" w:rsidRPr="009C68F5" w:rsidP="00F63381" w14:paraId="29DF54AD" w14:textId="77777777">
      <w:pPr>
        <w:pStyle w:val="ListParagraph"/>
        <w:numPr>
          <w:ilvl w:val="1"/>
          <w:numId w:val="44"/>
        </w:numPr>
        <w:spacing w:after="160"/>
        <w:contextualSpacing/>
        <w:rPr>
          <w:rFonts w:ascii="Times New Roman" w:hAnsi="Times New Roman" w:cs="Times New Roman"/>
        </w:rPr>
      </w:pPr>
      <w:r w:rsidRPr="009C68F5">
        <w:rPr>
          <w:rFonts w:ascii="Times New Roman" w:hAnsi="Times New Roman" w:cs="Times New Roman"/>
        </w:rPr>
        <w:t xml:space="preserve">Linking all costs to the funded activities described in the Project Description </w:t>
      </w:r>
    </w:p>
    <w:p w:rsidR="00F63381" w:rsidRPr="009C68F5" w:rsidP="00F63381" w14:paraId="77C03F12" w14:textId="77777777">
      <w:pPr>
        <w:pStyle w:val="ListParagraph"/>
        <w:numPr>
          <w:ilvl w:val="0"/>
          <w:numId w:val="44"/>
        </w:numPr>
        <w:tabs>
          <w:tab w:val="left" w:pos="3030"/>
        </w:tabs>
        <w:spacing w:after="160"/>
        <w:contextualSpacing/>
        <w:rPr>
          <w:rFonts w:ascii="Times New Roman" w:hAnsi="Times New Roman" w:cs="Times New Roman"/>
        </w:rPr>
      </w:pPr>
      <w:r w:rsidRPr="009C68F5">
        <w:rPr>
          <w:rFonts w:ascii="Times New Roman" w:hAnsi="Times New Roman" w:cs="Times New Roman"/>
          <w:b/>
          <w:bCs/>
        </w:rPr>
        <w:t>If applicable: Copy of Indirect Cost Rate Agreement or Di Minimis statement</w:t>
      </w:r>
    </w:p>
    <w:p w:rsidR="00A563C8" w14:paraId="6CBF201F" w14:textId="1DE0DBDF">
      <w:pPr>
        <w:spacing w:after="160" w:line="259" w:lineRule="auto"/>
        <w:rPr>
          <w:rFonts w:asciiTheme="minorHAnsi" w:eastAsiaTheme="minorEastAsia" w:hAnsiTheme="minorHAnsi"/>
        </w:rPr>
      </w:pPr>
    </w:p>
    <w:p w:rsidR="00A563C8" w:rsidRPr="00A563C8" w:rsidP="00A563C8" w14:paraId="639C952E" w14:textId="1B5AE347"/>
    <w:sectPr w:rsidSect="003E1CDC">
      <w:footerReference w:type="default" r:id="rId53"/>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8F0AF8" w:rsidP="00B5438D" w14:paraId="5A0A7CD9" w14:textId="77777777">
      <w:r>
        <w:separator/>
      </w:r>
    </w:p>
    <w:p w:rsidR="008F0AF8" w14:paraId="5F6485B8" w14:textId="77777777"/>
    <w:p w:rsidR="008F0AF8" w:rsidP="00C3048E" w14:paraId="2E6ACB79" w14:textId="77777777"/>
  </w:endnote>
  <w:endnote w:type="continuationSeparator" w:id="1">
    <w:p w:rsidR="008F0AF8" w:rsidP="00B5438D" w14:paraId="48DACA28" w14:textId="77777777">
      <w:r>
        <w:continuationSeparator/>
      </w:r>
    </w:p>
    <w:p w:rsidR="008F0AF8" w14:paraId="0C8A4D55" w14:textId="77777777"/>
    <w:p w:rsidR="008F0AF8" w:rsidP="00C3048E" w14:paraId="30C55F77" w14:textId="77777777"/>
  </w:endnote>
  <w:endnote w:type="continuationNotice" w:id="2">
    <w:p w:rsidR="008F0AF8" w:rsidP="00B5438D" w14:paraId="6532DAC1" w14:textId="77777777"/>
    <w:p w:rsidR="008F0AF8" w14:paraId="6AFF079C" w14:textId="77777777"/>
    <w:p w:rsidR="008F0AF8" w:rsidP="00C3048E" w14:paraId="54D3E24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475299D-CAC1-4627-805B-9EE2F59767D8}"/>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embedRegular r:id="rId2" w:fontKey="{48EEC9AF-67E0-45D4-A329-B4FFD0420F4C}"/>
  </w:font>
  <w:font w:name="Franklin Gothic Demi">
    <w:panose1 w:val="020B0703020102020204"/>
    <w:charset w:val="00"/>
    <w:family w:val="swiss"/>
    <w:pitch w:val="variable"/>
    <w:sig w:usb0="00000287" w:usb1="00000000" w:usb2="00000000" w:usb3="00000000" w:csb0="0000009F" w:csb1="00000000"/>
    <w:embedRegular r:id="rId3" w:fontKey="{22B08C27-05FC-4F5F-A5A1-1180B70906B1}"/>
  </w:font>
  <w:font w:name="Helvetica">
    <w:panose1 w:val="020B0604020202020204"/>
    <w:charset w:val="00"/>
    <w:family w:val="swiss"/>
    <w:pitch w:val="variable"/>
    <w:sig w:usb0="E0002EFF" w:usb1="C000785B" w:usb2="00000009" w:usb3="00000000" w:csb0="000001FF" w:csb1="00000000"/>
    <w:embedRegular r:id="rId4" w:fontKey="{B2758198-608C-491A-9B71-41991B8DA0C4}"/>
    <w:embedBoldItalic r:id="rId5" w:fontKey="{7285EC59-891F-4F4F-A440-554968D2E844}"/>
  </w:font>
  <w:font w:name="Verdana">
    <w:panose1 w:val="020B0604030504040204"/>
    <w:charset w:val="00"/>
    <w:family w:val="swiss"/>
    <w:pitch w:val="variable"/>
    <w:sig w:usb0="A00006FF" w:usb1="4000205B" w:usb2="00000010" w:usb3="00000000" w:csb0="0000019F" w:csb1="00000000"/>
    <w:embedRegular r:id="rId6" w:fontKey="{2C7FEB3F-60F9-4636-8D0C-56EF9400E6B5}"/>
  </w:font>
  <w:font w:name="Calibri Light">
    <w:panose1 w:val="020F0302020204030204"/>
    <w:charset w:val="00"/>
    <w:family w:val="swiss"/>
    <w:pitch w:val="variable"/>
    <w:sig w:usb0="E4002EFF" w:usb1="C200247B" w:usb2="00000009" w:usb3="00000000" w:csb0="000001FF" w:csb1="00000000"/>
    <w:embedRegular r:id="rId7" w:fontKey="{C0676850-5762-416B-B75E-DD0B9A3251C6}"/>
  </w:font>
  <w:font w:name="Segoe UI">
    <w:panose1 w:val="020B0502040204020203"/>
    <w:charset w:val="00"/>
    <w:family w:val="swiss"/>
    <w:pitch w:val="variable"/>
    <w:sig w:usb0="E4002EFF" w:usb1="C000E47F" w:usb2="00000009" w:usb3="00000000" w:csb0="000001FF" w:csb1="00000000"/>
    <w:embedRegular r:id="rId8" w:fontKey="{118B453F-CD99-4E96-B5BC-21AEE10FCBE0}"/>
  </w:font>
  <w:font w:name="Merriweather">
    <w:charset w:val="00"/>
    <w:family w:val="auto"/>
    <w:pitch w:val="variable"/>
    <w:sig w:usb0="20000207" w:usb1="00000002" w:usb2="00000000" w:usb3="00000000" w:csb0="00000197" w:csb1="00000000"/>
    <w:embedRegular r:id="rId9" w:fontKey="{34DA99F9-8021-453C-91AF-81A910C44D2F}"/>
  </w:font>
  <w:font w:name="Public Sans Medium">
    <w:charset w:val="00"/>
    <w:family w:val="auto"/>
    <w:pitch w:val="variable"/>
    <w:sig w:usb0="A00000FF" w:usb1="4000205B" w:usb2="00000000" w:usb3="00000000" w:csb0="00000193" w:csb1="00000000"/>
    <w:embedRegular r:id="rId10" w:fontKey="{51BFB0E0-D84C-4467-A83C-653ACAB49F81}"/>
  </w:font>
  <w:font w:name="Franklin Gothic Book">
    <w:panose1 w:val="020B0503020102020204"/>
    <w:charset w:val="00"/>
    <w:family w:val="swiss"/>
    <w:pitch w:val="variable"/>
    <w:sig w:usb0="00000287" w:usb1="00000000" w:usb2="00000000" w:usb3="00000000" w:csb0="0000009F" w:csb1="00000000"/>
    <w:embedRegular r:id="rId11" w:fontKey="{82BC3F93-A9BF-482D-B8C2-88BB52DE40B3}"/>
    <w:embedBold r:id="rId12" w:fontKey="{61A54008-BB5E-4B45-B3E7-4D9F869B41A5}"/>
  </w:font>
  <w:font w:name="Cambria Math">
    <w:panose1 w:val="02040503050406030204"/>
    <w:charset w:val="00"/>
    <w:family w:val="roman"/>
    <w:pitch w:val="variable"/>
    <w:sig w:usb0="E00006FF" w:usb1="420024FF" w:usb2="02000000" w:usb3="00000000" w:csb0="0000019F" w:csb1="00000000"/>
    <w:embedRegular r:id="rId13" w:fontKey="{E57BBC12-8FA8-40DB-9DD0-950984E003AB}"/>
  </w:font>
  <w:font w:name="游ゴシック Light">
    <w:charset w:val="00"/>
    <w:family w:val="auto"/>
    <w:pitch w:val="default"/>
  </w:font>
  <w:font w:name="游明朝">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965C5" w:rsidP="00B5438D" w14:paraId="3CDAF903" w14:textId="1206BBDD">
    <w:pPr>
      <w:pStyle w:val="Footer"/>
    </w:pPr>
    <w:r>
      <w:fldChar w:fldCharType="begin"/>
    </w:r>
    <w:r>
      <w:instrText xml:space="preserve"> PAGE   \* MERGEFORMAT </w:instrText>
    </w:r>
    <w:r>
      <w:fldChar w:fldCharType="separate"/>
    </w:r>
    <w:r>
      <w:rPr>
        <w:noProof/>
      </w:rPr>
      <w:t>1</w:t>
    </w:r>
    <w:r>
      <w:rPr>
        <w:noProof/>
      </w:rPr>
      <w:fldChar w:fldCharType="end"/>
    </w:r>
  </w:p>
  <w:p w:rsidR="003965C5" w:rsidP="00B5438D" w14:paraId="163632B1" w14:textId="77777777">
    <w:pPr>
      <w:pStyle w:val="Footer"/>
    </w:pPr>
  </w:p>
  <w:p w:rsidR="00007285" w14:paraId="64E3F207" w14:textId="77777777"/>
  <w:p w:rsidR="00007285" w:rsidP="00C3048E" w14:paraId="736E4D8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F0AF8" w:rsidP="00B5438D" w14:paraId="41F33BE3" w14:textId="77777777">
      <w:r>
        <w:separator/>
      </w:r>
    </w:p>
    <w:p w:rsidR="008F0AF8" w14:paraId="2B4D5027" w14:textId="77777777"/>
    <w:p w:rsidR="008F0AF8" w:rsidP="00C3048E" w14:paraId="5008B618" w14:textId="77777777"/>
  </w:footnote>
  <w:footnote w:type="continuationSeparator" w:id="1">
    <w:p w:rsidR="008F0AF8" w:rsidP="00B5438D" w14:paraId="6FB295D3" w14:textId="77777777">
      <w:r>
        <w:continuationSeparator/>
      </w:r>
    </w:p>
    <w:p w:rsidR="008F0AF8" w14:paraId="312AC58D" w14:textId="77777777"/>
    <w:p w:rsidR="008F0AF8" w:rsidP="00C3048E" w14:paraId="50E97C7A" w14:textId="77777777"/>
  </w:footnote>
  <w:footnote w:type="continuationNotice" w:id="2">
    <w:p w:rsidR="008F0AF8" w:rsidP="00B5438D" w14:paraId="00554C2F" w14:textId="77777777"/>
    <w:p w:rsidR="008F0AF8" w14:paraId="63584DBC" w14:textId="77777777"/>
    <w:p w:rsidR="008F0AF8" w:rsidP="00C3048E" w14:paraId="4DAB1B03"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DB7D5B"/>
    <w:multiLevelType w:val="hybridMultilevel"/>
    <w:tmpl w:val="4086C5D2"/>
    <w:lvl w:ilvl="0">
      <w:start w:val="1"/>
      <w:numFmt w:val="bullet"/>
      <w:pStyle w:val="Bulletlevel3"/>
      <w:lvlText w:val=""/>
      <w:lvlJc w:val="left"/>
      <w:pPr>
        <w:ind w:left="2520" w:hanging="360"/>
      </w:pPr>
      <w:rPr>
        <w:rFonts w:ascii="Wingdings" w:hAnsi="Wingdings" w:hint="default"/>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1">
    <w:nsid w:val="05053062"/>
    <w:multiLevelType w:val="hybridMultilevel"/>
    <w:tmpl w:val="EEC20F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7F7C2F"/>
    <w:multiLevelType w:val="hybridMultilevel"/>
    <w:tmpl w:val="B290E69E"/>
    <w:lvl w:ilvl="0">
      <w:start w:val="1"/>
      <w:numFmt w:val="bullet"/>
      <w:lvlText w:val=""/>
      <w:lvlJc w:val="left"/>
      <w:pPr>
        <w:ind w:left="774"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hint="default"/>
      </w:rPr>
    </w:lvl>
    <w:lvl w:ilvl="3">
      <w:start w:val="1"/>
      <w:numFmt w:val="bullet"/>
      <w:lvlText w:val=""/>
      <w:lvlJc w:val="left"/>
      <w:pPr>
        <w:ind w:left="2934" w:hanging="360"/>
      </w:pPr>
      <w:rPr>
        <w:rFonts w:ascii="Symbol" w:hAnsi="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hint="default"/>
      </w:rPr>
    </w:lvl>
    <w:lvl w:ilvl="6">
      <w:start w:val="1"/>
      <w:numFmt w:val="bullet"/>
      <w:lvlText w:val=""/>
      <w:lvlJc w:val="left"/>
      <w:pPr>
        <w:ind w:left="5094" w:hanging="360"/>
      </w:pPr>
      <w:rPr>
        <w:rFonts w:ascii="Symbol" w:hAnsi="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hint="default"/>
      </w:rPr>
    </w:lvl>
  </w:abstractNum>
  <w:abstractNum w:abstractNumId="3">
    <w:nsid w:val="058209A3"/>
    <w:multiLevelType w:val="hybridMultilevel"/>
    <w:tmpl w:val="DAAEE9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7796776"/>
    <w:multiLevelType w:val="hybridMultilevel"/>
    <w:tmpl w:val="057233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9261549"/>
    <w:multiLevelType w:val="hybridMultilevel"/>
    <w:tmpl w:val="464EAA1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C442E1C"/>
    <w:multiLevelType w:val="hybridMultilevel"/>
    <w:tmpl w:val="68FABD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E8C521E"/>
    <w:multiLevelType w:val="hybridMultilevel"/>
    <w:tmpl w:val="4344E4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EB55FD0"/>
    <w:multiLevelType w:val="hybridMultilevel"/>
    <w:tmpl w:val="D3560E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EFE497E"/>
    <w:multiLevelType w:val="multilevel"/>
    <w:tmpl w:val="375E8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73B6FBD"/>
    <w:multiLevelType w:val="hybridMultilevel"/>
    <w:tmpl w:val="CDE2EE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D2720D2"/>
    <w:multiLevelType w:val="hybridMultilevel"/>
    <w:tmpl w:val="FE3606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D8B0778"/>
    <w:multiLevelType w:val="hybridMultilevel"/>
    <w:tmpl w:val="7D6E67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DFB6BF4"/>
    <w:multiLevelType w:val="hybridMultilevel"/>
    <w:tmpl w:val="D780DCE2"/>
    <w:lvl w:ilvl="0">
      <w:start w:val="1"/>
      <w:numFmt w:val="bullet"/>
      <w:pStyle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4">
    <w:nsid w:val="1E735070"/>
    <w:multiLevelType w:val="hybridMultilevel"/>
    <w:tmpl w:val="CE424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FE94BC5"/>
    <w:multiLevelType w:val="hybridMultilevel"/>
    <w:tmpl w:val="83BAFCD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7FC6DE0"/>
    <w:multiLevelType w:val="hybridMultilevel"/>
    <w:tmpl w:val="6F6E5B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D691B9E"/>
    <w:multiLevelType w:val="hybridMultilevel"/>
    <w:tmpl w:val="6F7675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D6A585C"/>
    <w:multiLevelType w:val="hybridMultilevel"/>
    <w:tmpl w:val="393C103A"/>
    <w:lvl w:ilvl="0">
      <w:start w:val="1"/>
      <w:numFmt w:val="bullet"/>
      <w:lvlText w:val=""/>
      <w:lvlJc w:val="left"/>
      <w:pPr>
        <w:ind w:left="779" w:hanging="360"/>
      </w:pPr>
      <w:rPr>
        <w:rFonts w:ascii="Symbol" w:hAnsi="Symbol" w:hint="default"/>
      </w:rPr>
    </w:lvl>
    <w:lvl w:ilvl="1" w:tentative="1">
      <w:start w:val="1"/>
      <w:numFmt w:val="bullet"/>
      <w:lvlText w:val="o"/>
      <w:lvlJc w:val="left"/>
      <w:pPr>
        <w:ind w:left="1499" w:hanging="360"/>
      </w:pPr>
      <w:rPr>
        <w:rFonts w:ascii="Courier New" w:hAnsi="Courier New" w:cs="Courier New" w:hint="default"/>
      </w:rPr>
    </w:lvl>
    <w:lvl w:ilvl="2" w:tentative="1">
      <w:start w:val="1"/>
      <w:numFmt w:val="bullet"/>
      <w:lvlText w:val=""/>
      <w:lvlJc w:val="left"/>
      <w:pPr>
        <w:ind w:left="2219" w:hanging="360"/>
      </w:pPr>
      <w:rPr>
        <w:rFonts w:ascii="Wingdings" w:hAnsi="Wingdings" w:hint="default"/>
      </w:rPr>
    </w:lvl>
    <w:lvl w:ilvl="3" w:tentative="1">
      <w:start w:val="1"/>
      <w:numFmt w:val="bullet"/>
      <w:lvlText w:val=""/>
      <w:lvlJc w:val="left"/>
      <w:pPr>
        <w:ind w:left="2939" w:hanging="360"/>
      </w:pPr>
      <w:rPr>
        <w:rFonts w:ascii="Symbol" w:hAnsi="Symbol" w:hint="default"/>
      </w:rPr>
    </w:lvl>
    <w:lvl w:ilvl="4" w:tentative="1">
      <w:start w:val="1"/>
      <w:numFmt w:val="bullet"/>
      <w:lvlText w:val="o"/>
      <w:lvlJc w:val="left"/>
      <w:pPr>
        <w:ind w:left="3659" w:hanging="360"/>
      </w:pPr>
      <w:rPr>
        <w:rFonts w:ascii="Courier New" w:hAnsi="Courier New" w:cs="Courier New" w:hint="default"/>
      </w:rPr>
    </w:lvl>
    <w:lvl w:ilvl="5" w:tentative="1">
      <w:start w:val="1"/>
      <w:numFmt w:val="bullet"/>
      <w:lvlText w:val=""/>
      <w:lvlJc w:val="left"/>
      <w:pPr>
        <w:ind w:left="4379" w:hanging="360"/>
      </w:pPr>
      <w:rPr>
        <w:rFonts w:ascii="Wingdings" w:hAnsi="Wingdings" w:hint="default"/>
      </w:rPr>
    </w:lvl>
    <w:lvl w:ilvl="6" w:tentative="1">
      <w:start w:val="1"/>
      <w:numFmt w:val="bullet"/>
      <w:lvlText w:val=""/>
      <w:lvlJc w:val="left"/>
      <w:pPr>
        <w:ind w:left="5099" w:hanging="360"/>
      </w:pPr>
      <w:rPr>
        <w:rFonts w:ascii="Symbol" w:hAnsi="Symbol" w:hint="default"/>
      </w:rPr>
    </w:lvl>
    <w:lvl w:ilvl="7" w:tentative="1">
      <w:start w:val="1"/>
      <w:numFmt w:val="bullet"/>
      <w:lvlText w:val="o"/>
      <w:lvlJc w:val="left"/>
      <w:pPr>
        <w:ind w:left="5819" w:hanging="360"/>
      </w:pPr>
      <w:rPr>
        <w:rFonts w:ascii="Courier New" w:hAnsi="Courier New" w:cs="Courier New" w:hint="default"/>
      </w:rPr>
    </w:lvl>
    <w:lvl w:ilvl="8" w:tentative="1">
      <w:start w:val="1"/>
      <w:numFmt w:val="bullet"/>
      <w:lvlText w:val=""/>
      <w:lvlJc w:val="left"/>
      <w:pPr>
        <w:ind w:left="6539" w:hanging="360"/>
      </w:pPr>
      <w:rPr>
        <w:rFonts w:ascii="Wingdings" w:hAnsi="Wingdings" w:hint="default"/>
      </w:rPr>
    </w:lvl>
  </w:abstractNum>
  <w:abstractNum w:abstractNumId="19">
    <w:nsid w:val="41BD3693"/>
    <w:multiLevelType w:val="hybridMultilevel"/>
    <w:tmpl w:val="00AC2C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3AC6FBB"/>
    <w:multiLevelType w:val="hybridMultilevel"/>
    <w:tmpl w:val="41DAC3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4483F04"/>
    <w:multiLevelType w:val="hybridMultilevel"/>
    <w:tmpl w:val="5BF64472"/>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22">
    <w:nsid w:val="447A402C"/>
    <w:multiLevelType w:val="hybridMultilevel"/>
    <w:tmpl w:val="2B781CA2"/>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4634030D"/>
    <w:multiLevelType w:val="hybridMultilevel"/>
    <w:tmpl w:val="1E40EE86"/>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hint="default"/>
      </w:rPr>
    </w:lvl>
    <w:lvl w:ilvl="3" w:tentative="1">
      <w:start w:val="1"/>
      <w:numFmt w:val="bullet"/>
      <w:lvlText w:val=""/>
      <w:lvlJc w:val="left"/>
      <w:pPr>
        <w:ind w:left="1440" w:hanging="360"/>
      </w:pPr>
      <w:rPr>
        <w:rFonts w:ascii="Symbol" w:hAnsi="Symbol" w:hint="default"/>
      </w:rPr>
    </w:lvl>
    <w:lvl w:ilvl="4" w:tentative="1">
      <w:start w:val="1"/>
      <w:numFmt w:val="bullet"/>
      <w:lvlText w:val="o"/>
      <w:lvlJc w:val="left"/>
      <w:pPr>
        <w:ind w:left="2160" w:hanging="360"/>
      </w:pPr>
      <w:rPr>
        <w:rFonts w:ascii="Courier New" w:hAnsi="Courier New" w:cs="Courier New" w:hint="default"/>
      </w:rPr>
    </w:lvl>
    <w:lvl w:ilvl="5" w:tentative="1">
      <w:start w:val="1"/>
      <w:numFmt w:val="bullet"/>
      <w:lvlText w:val=""/>
      <w:lvlJc w:val="left"/>
      <w:pPr>
        <w:ind w:left="2880" w:hanging="360"/>
      </w:pPr>
      <w:rPr>
        <w:rFonts w:ascii="Wingdings" w:hAnsi="Wingdings" w:hint="default"/>
      </w:rPr>
    </w:lvl>
    <w:lvl w:ilvl="6" w:tentative="1">
      <w:start w:val="1"/>
      <w:numFmt w:val="bullet"/>
      <w:lvlText w:val=""/>
      <w:lvlJc w:val="left"/>
      <w:pPr>
        <w:ind w:left="3600" w:hanging="360"/>
      </w:pPr>
      <w:rPr>
        <w:rFonts w:ascii="Symbol" w:hAnsi="Symbol" w:hint="default"/>
      </w:rPr>
    </w:lvl>
    <w:lvl w:ilvl="7" w:tentative="1">
      <w:start w:val="1"/>
      <w:numFmt w:val="bullet"/>
      <w:lvlText w:val="o"/>
      <w:lvlJc w:val="left"/>
      <w:pPr>
        <w:ind w:left="4320" w:hanging="360"/>
      </w:pPr>
      <w:rPr>
        <w:rFonts w:ascii="Courier New" w:hAnsi="Courier New" w:cs="Courier New" w:hint="default"/>
      </w:rPr>
    </w:lvl>
    <w:lvl w:ilvl="8" w:tentative="1">
      <w:start w:val="1"/>
      <w:numFmt w:val="bullet"/>
      <w:lvlText w:val=""/>
      <w:lvlJc w:val="left"/>
      <w:pPr>
        <w:ind w:left="5040" w:hanging="360"/>
      </w:pPr>
      <w:rPr>
        <w:rFonts w:ascii="Wingdings" w:hAnsi="Wingdings" w:hint="default"/>
      </w:rPr>
    </w:lvl>
  </w:abstractNum>
  <w:abstractNum w:abstractNumId="24">
    <w:nsid w:val="47DF06EE"/>
    <w:multiLevelType w:val="hybridMultilevel"/>
    <w:tmpl w:val="42C615A6"/>
    <w:lvl w:ilvl="0">
      <w:start w:val="1"/>
      <w:numFmt w:val="bullet"/>
      <w:pStyle w:val="Bulletlevel20"/>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5">
    <w:nsid w:val="4D5E5849"/>
    <w:multiLevelType w:val="hybridMultilevel"/>
    <w:tmpl w:val="6276C3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4FC02E15"/>
    <w:multiLevelType w:val="hybridMultilevel"/>
    <w:tmpl w:val="1D7EAC60"/>
    <w:lvl w:ilvl="0">
      <w:start w:val="1"/>
      <w:numFmt w:val="bullet"/>
      <w:lvlText w:val=""/>
      <w:lvlJc w:val="left"/>
      <w:pPr>
        <w:ind w:left="787" w:hanging="360"/>
      </w:pPr>
      <w:rPr>
        <w:rFonts w:ascii="Symbol" w:hAnsi="Symbol" w:hint="default"/>
      </w:rPr>
    </w:lvl>
    <w:lvl w:ilvl="1" w:tentative="1">
      <w:start w:val="1"/>
      <w:numFmt w:val="bullet"/>
      <w:lvlText w:val="o"/>
      <w:lvlJc w:val="left"/>
      <w:pPr>
        <w:ind w:left="1507" w:hanging="360"/>
      </w:pPr>
      <w:rPr>
        <w:rFonts w:ascii="Courier New" w:hAnsi="Courier New" w:cs="Courier New" w:hint="default"/>
      </w:rPr>
    </w:lvl>
    <w:lvl w:ilvl="2" w:tentative="1">
      <w:start w:val="1"/>
      <w:numFmt w:val="bullet"/>
      <w:lvlText w:val=""/>
      <w:lvlJc w:val="left"/>
      <w:pPr>
        <w:ind w:left="2227" w:hanging="360"/>
      </w:pPr>
      <w:rPr>
        <w:rFonts w:ascii="Wingdings" w:hAnsi="Wingdings" w:hint="default"/>
      </w:rPr>
    </w:lvl>
    <w:lvl w:ilvl="3" w:tentative="1">
      <w:start w:val="1"/>
      <w:numFmt w:val="bullet"/>
      <w:lvlText w:val=""/>
      <w:lvlJc w:val="left"/>
      <w:pPr>
        <w:ind w:left="2947" w:hanging="360"/>
      </w:pPr>
      <w:rPr>
        <w:rFonts w:ascii="Symbol" w:hAnsi="Symbol" w:hint="default"/>
      </w:rPr>
    </w:lvl>
    <w:lvl w:ilvl="4" w:tentative="1">
      <w:start w:val="1"/>
      <w:numFmt w:val="bullet"/>
      <w:lvlText w:val="o"/>
      <w:lvlJc w:val="left"/>
      <w:pPr>
        <w:ind w:left="3667" w:hanging="360"/>
      </w:pPr>
      <w:rPr>
        <w:rFonts w:ascii="Courier New" w:hAnsi="Courier New" w:cs="Courier New" w:hint="default"/>
      </w:rPr>
    </w:lvl>
    <w:lvl w:ilvl="5" w:tentative="1">
      <w:start w:val="1"/>
      <w:numFmt w:val="bullet"/>
      <w:lvlText w:val=""/>
      <w:lvlJc w:val="left"/>
      <w:pPr>
        <w:ind w:left="4387" w:hanging="360"/>
      </w:pPr>
      <w:rPr>
        <w:rFonts w:ascii="Wingdings" w:hAnsi="Wingdings" w:hint="default"/>
      </w:rPr>
    </w:lvl>
    <w:lvl w:ilvl="6" w:tentative="1">
      <w:start w:val="1"/>
      <w:numFmt w:val="bullet"/>
      <w:lvlText w:val=""/>
      <w:lvlJc w:val="left"/>
      <w:pPr>
        <w:ind w:left="5107" w:hanging="360"/>
      </w:pPr>
      <w:rPr>
        <w:rFonts w:ascii="Symbol" w:hAnsi="Symbol" w:hint="default"/>
      </w:rPr>
    </w:lvl>
    <w:lvl w:ilvl="7" w:tentative="1">
      <w:start w:val="1"/>
      <w:numFmt w:val="bullet"/>
      <w:lvlText w:val="o"/>
      <w:lvlJc w:val="left"/>
      <w:pPr>
        <w:ind w:left="5827" w:hanging="360"/>
      </w:pPr>
      <w:rPr>
        <w:rFonts w:ascii="Courier New" w:hAnsi="Courier New" w:cs="Courier New" w:hint="default"/>
      </w:rPr>
    </w:lvl>
    <w:lvl w:ilvl="8" w:tentative="1">
      <w:start w:val="1"/>
      <w:numFmt w:val="bullet"/>
      <w:lvlText w:val=""/>
      <w:lvlJc w:val="left"/>
      <w:pPr>
        <w:ind w:left="6547" w:hanging="360"/>
      </w:pPr>
      <w:rPr>
        <w:rFonts w:ascii="Wingdings" w:hAnsi="Wingdings" w:hint="default"/>
      </w:rPr>
    </w:lvl>
  </w:abstractNum>
  <w:abstractNum w:abstractNumId="27">
    <w:nsid w:val="51C70942"/>
    <w:multiLevelType w:val="hybridMultilevel"/>
    <w:tmpl w:val="BF70A7D8"/>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28">
    <w:nsid w:val="53C90ED1"/>
    <w:multiLevelType w:val="hybridMultilevel"/>
    <w:tmpl w:val="5128D4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558221B4"/>
    <w:multiLevelType w:val="hybridMultilevel"/>
    <w:tmpl w:val="2266220C"/>
    <w:lvl w:ilvl="0">
      <w:start w:val="1"/>
      <w:numFmt w:val="bullet"/>
      <w:lvlText w:val=""/>
      <w:lvlJc w:val="left"/>
      <w:pPr>
        <w:ind w:left="720" w:hanging="360"/>
      </w:pPr>
      <w:rPr>
        <w:rFonts w:ascii="Symbol" w:hAnsi="Symbol" w:hint="default"/>
        <w:strike w:val="0"/>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79654B2"/>
    <w:multiLevelType w:val="hybridMultilevel"/>
    <w:tmpl w:val="0F381DFE"/>
    <w:lvl w:ilvl="0">
      <w:start w:val="1"/>
      <w:numFmt w:val="bullet"/>
      <w:pStyle w:val="Bulletlevel10"/>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B7D04D7"/>
    <w:multiLevelType w:val="hybridMultilevel"/>
    <w:tmpl w:val="27CAE52C"/>
    <w:lvl w:ilvl="0">
      <w:start w:val="1"/>
      <w:numFmt w:val="bullet"/>
      <w:pStyle w:val="Listpara2"/>
      <w:lvlText w:val="-"/>
      <w:lvlJc w:val="left"/>
      <w:pPr>
        <w:ind w:left="720" w:hanging="360"/>
      </w:pPr>
      <w:rPr>
        <w:rFonts w:ascii="Courier New" w:hAnsi="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5D6C3B2C"/>
    <w:multiLevelType w:val="hybridMultilevel"/>
    <w:tmpl w:val="0394B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D961525"/>
    <w:multiLevelType w:val="hybridMultilevel"/>
    <w:tmpl w:val="D25823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FC67099"/>
    <w:multiLevelType w:val="hybridMultilevel"/>
    <w:tmpl w:val="CB8674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65036768"/>
    <w:multiLevelType w:val="hybridMultilevel"/>
    <w:tmpl w:val="F7D2E684"/>
    <w:lvl w:ilvl="0">
      <w:start w:val="1"/>
      <w:numFmt w:val="bullet"/>
      <w:lvlText w:val=""/>
      <w:lvlJc w:val="left"/>
      <w:pPr>
        <w:ind w:left="720" w:hanging="360"/>
      </w:pPr>
      <w:rPr>
        <w:rFonts w:ascii="Symbol" w:hAnsi="Symbol" w:hint="default"/>
        <w:sz w:val="20"/>
        <w:szCs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65A241BC"/>
    <w:multiLevelType w:val="hybridMultilevel"/>
    <w:tmpl w:val="38FC9EC0"/>
    <w:lvl w:ilvl="0">
      <w:start w:val="0"/>
      <w:numFmt w:val="bullet"/>
      <w:lvlText w:val="•"/>
      <w:lvlJc w:val="left"/>
      <w:pPr>
        <w:ind w:left="360" w:hanging="360"/>
      </w:pPr>
      <w:rPr>
        <w:rFonts w:ascii="Times New Roman" w:hAnsi="Times New Roman" w:eastAsiaTheme="minorHAnsi" w:cs="Times New Roman" w:hint="default"/>
      </w:rPr>
    </w:lvl>
    <w:lvl w:ilvl="1">
      <w:start w:val="0"/>
      <w:numFmt w:val="bullet"/>
      <w:lvlText w:val="-"/>
      <w:lvlJc w:val="left"/>
      <w:pPr>
        <w:ind w:left="1080" w:hanging="360"/>
      </w:pPr>
      <w:rPr>
        <w:rFonts w:ascii="Times New Roman" w:hAnsi="Times New Roman" w:eastAsiaTheme="minorHAnsi" w:cs="Times New Roman" w:hint="default"/>
      </w:rPr>
    </w:lvl>
    <w:lvl w:ilvl="2" w:tentative="1">
      <w:start w:val="1"/>
      <w:numFmt w:val="bullet"/>
      <w:lvlText w:val=""/>
      <w:lvlJc w:val="left"/>
      <w:pPr>
        <w:ind w:left="1814" w:hanging="360"/>
      </w:pPr>
      <w:rPr>
        <w:rFonts w:ascii="Wingdings" w:hAnsi="Wingdings" w:hint="default"/>
      </w:rPr>
    </w:lvl>
    <w:lvl w:ilvl="3" w:tentative="1">
      <w:start w:val="1"/>
      <w:numFmt w:val="bullet"/>
      <w:lvlText w:val=""/>
      <w:lvlJc w:val="left"/>
      <w:pPr>
        <w:ind w:left="2534" w:hanging="360"/>
      </w:pPr>
      <w:rPr>
        <w:rFonts w:ascii="Symbol" w:hAnsi="Symbol" w:hint="default"/>
      </w:rPr>
    </w:lvl>
    <w:lvl w:ilvl="4" w:tentative="1">
      <w:start w:val="1"/>
      <w:numFmt w:val="bullet"/>
      <w:lvlText w:val="o"/>
      <w:lvlJc w:val="left"/>
      <w:pPr>
        <w:ind w:left="3254" w:hanging="360"/>
      </w:pPr>
      <w:rPr>
        <w:rFonts w:ascii="Courier New" w:hAnsi="Courier New" w:cs="Courier New" w:hint="default"/>
      </w:rPr>
    </w:lvl>
    <w:lvl w:ilvl="5" w:tentative="1">
      <w:start w:val="1"/>
      <w:numFmt w:val="bullet"/>
      <w:lvlText w:val=""/>
      <w:lvlJc w:val="left"/>
      <w:pPr>
        <w:ind w:left="3974" w:hanging="360"/>
      </w:pPr>
      <w:rPr>
        <w:rFonts w:ascii="Wingdings" w:hAnsi="Wingdings" w:hint="default"/>
      </w:rPr>
    </w:lvl>
    <w:lvl w:ilvl="6" w:tentative="1">
      <w:start w:val="1"/>
      <w:numFmt w:val="bullet"/>
      <w:lvlText w:val=""/>
      <w:lvlJc w:val="left"/>
      <w:pPr>
        <w:ind w:left="4694" w:hanging="360"/>
      </w:pPr>
      <w:rPr>
        <w:rFonts w:ascii="Symbol" w:hAnsi="Symbol" w:hint="default"/>
      </w:rPr>
    </w:lvl>
    <w:lvl w:ilvl="7" w:tentative="1">
      <w:start w:val="1"/>
      <w:numFmt w:val="bullet"/>
      <w:lvlText w:val="o"/>
      <w:lvlJc w:val="left"/>
      <w:pPr>
        <w:ind w:left="5414" w:hanging="360"/>
      </w:pPr>
      <w:rPr>
        <w:rFonts w:ascii="Courier New" w:hAnsi="Courier New" w:cs="Courier New" w:hint="default"/>
      </w:rPr>
    </w:lvl>
    <w:lvl w:ilvl="8" w:tentative="1">
      <w:start w:val="1"/>
      <w:numFmt w:val="bullet"/>
      <w:lvlText w:val=""/>
      <w:lvlJc w:val="left"/>
      <w:pPr>
        <w:ind w:left="6134" w:hanging="360"/>
      </w:pPr>
      <w:rPr>
        <w:rFonts w:ascii="Wingdings" w:hAnsi="Wingdings" w:hint="default"/>
      </w:rPr>
    </w:lvl>
  </w:abstractNum>
  <w:abstractNum w:abstractNumId="37">
    <w:nsid w:val="66052AED"/>
    <w:multiLevelType w:val="hybridMultilevel"/>
    <w:tmpl w:val="F6D259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821036F"/>
    <w:multiLevelType w:val="hybridMultilevel"/>
    <w:tmpl w:val="BBC05F90"/>
    <w:lvl w:ilvl="0">
      <w:start w:val="1"/>
      <w:numFmt w:val="bullet"/>
      <w:lvlText w:val=""/>
      <w:lvlJc w:val="left"/>
      <w:pPr>
        <w:ind w:left="720" w:hanging="360"/>
      </w:pPr>
      <w:rPr>
        <w:rFonts w:ascii="Symbol" w:hAnsi="Symbol" w:hint="default"/>
      </w:rPr>
    </w:lvl>
    <w:lvl w:ilvl="1">
      <w:start w:val="0"/>
      <w:numFmt w:val="bullet"/>
      <w:lvlText w:val="•"/>
      <w:lvlJc w:val="left"/>
      <w:pPr>
        <w:ind w:left="1440" w:hanging="360"/>
      </w:pPr>
      <w:rPr>
        <w:rFonts w:ascii="Calibri" w:eastAsia="Times New Roman"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73BE0C84"/>
    <w:multiLevelType w:val="hybridMultilevel"/>
    <w:tmpl w:val="C9AEAD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73F42359"/>
    <w:multiLevelType w:val="hybridMultilevel"/>
    <w:tmpl w:val="8A2C55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3FF469F"/>
    <w:multiLevelType w:val="hybridMultilevel"/>
    <w:tmpl w:val="9036D4B6"/>
    <w:lvl w:ilvl="0">
      <w:start w:val="1"/>
      <w:numFmt w:val="upperLetter"/>
      <w:lvlText w:val="%1."/>
      <w:lvlJc w:val="left"/>
      <w:pPr>
        <w:ind w:left="1440" w:hanging="360"/>
      </w:pPr>
      <w:rPr>
        <w:rFont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2">
    <w:nsid w:val="7C192179"/>
    <w:multiLevelType w:val="hybridMultilevel"/>
    <w:tmpl w:val="BD8C42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D627145"/>
    <w:multiLevelType w:val="hybridMultilevel"/>
    <w:tmpl w:val="6FBE4B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7DF31A89"/>
    <w:multiLevelType w:val="hybridMultilevel"/>
    <w:tmpl w:val="DD2C6338"/>
    <w:lvl w:ilvl="0">
      <w:start w:val="1"/>
      <w:numFmt w:val="decimal"/>
      <w:lvlText w:val="%1."/>
      <w:lvlJc w:val="left"/>
      <w:pPr>
        <w:ind w:left="720" w:hanging="360"/>
      </w:pPr>
      <w:rPr>
        <w:rFonts w:hint="default"/>
        <w:b/>
        <w:bCs/>
      </w:rPr>
    </w:lvl>
    <w:lvl w:ilvl="1">
      <w:start w:val="1"/>
      <w:numFmt w:val="upperLetter"/>
      <w:lvlText w:val="%2."/>
      <w:lvlJc w:val="left"/>
      <w:pPr>
        <w:ind w:left="1440" w:hanging="360"/>
      </w:pPr>
    </w:lvl>
    <w:lvl w:ilvl="2">
      <w:start w:val="1"/>
      <w:numFmt w:val="upperLetter"/>
      <w:lvlText w:val="%3."/>
      <w:lvlJc w:val="right"/>
      <w:pPr>
        <w:ind w:left="2160" w:hanging="180"/>
      </w:pPr>
      <w:rPr>
        <w:rFonts w:ascii="Times New Roman" w:hAnsi="Times New Roman" w:eastAsiaTheme="minorHAnsi" w:cs="Times New Roman" w:hint="default"/>
      </w:r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389108126">
    <w:abstractNumId w:val="31"/>
  </w:num>
  <w:num w:numId="2" w16cid:durableId="59600662">
    <w:abstractNumId w:val="13"/>
  </w:num>
  <w:num w:numId="3" w16cid:durableId="1998193021">
    <w:abstractNumId w:val="23"/>
  </w:num>
  <w:num w:numId="4" w16cid:durableId="2006585580">
    <w:abstractNumId w:val="35"/>
  </w:num>
  <w:num w:numId="5" w16cid:durableId="1210724734">
    <w:abstractNumId w:val="38"/>
  </w:num>
  <w:num w:numId="6" w16cid:durableId="617764247">
    <w:abstractNumId w:val="29"/>
  </w:num>
  <w:num w:numId="7" w16cid:durableId="1689477687">
    <w:abstractNumId w:val="11"/>
  </w:num>
  <w:num w:numId="8" w16cid:durableId="1943371289">
    <w:abstractNumId w:val="30"/>
  </w:num>
  <w:num w:numId="9" w16cid:durableId="18159040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3227698">
    <w:abstractNumId w:val="5"/>
    <w:lvlOverride w:ilvl="0">
      <w:startOverride w:val="1"/>
    </w:lvlOverride>
    <w:lvlOverride w:ilvl="1"/>
    <w:lvlOverride w:ilvl="2"/>
    <w:lvlOverride w:ilvl="3"/>
    <w:lvlOverride w:ilvl="4"/>
    <w:lvlOverride w:ilvl="5"/>
    <w:lvlOverride w:ilvl="6"/>
    <w:lvlOverride w:ilvl="7"/>
    <w:lvlOverride w:ilvl="8"/>
  </w:num>
  <w:num w:numId="11" w16cid:durableId="1886136445">
    <w:abstractNumId w:val="4"/>
  </w:num>
  <w:num w:numId="12" w16cid:durableId="1063598830">
    <w:abstractNumId w:val="1"/>
  </w:num>
  <w:num w:numId="13" w16cid:durableId="1969818354">
    <w:abstractNumId w:val="7"/>
  </w:num>
  <w:num w:numId="14" w16cid:durableId="479348722">
    <w:abstractNumId w:val="33"/>
  </w:num>
  <w:num w:numId="15" w16cid:durableId="1295601165">
    <w:abstractNumId w:val="6"/>
  </w:num>
  <w:num w:numId="16" w16cid:durableId="2006012481">
    <w:abstractNumId w:val="19"/>
  </w:num>
  <w:num w:numId="17" w16cid:durableId="203252024">
    <w:abstractNumId w:val="37"/>
  </w:num>
  <w:num w:numId="18" w16cid:durableId="468666717">
    <w:abstractNumId w:val="20"/>
  </w:num>
  <w:num w:numId="19" w16cid:durableId="2131439166">
    <w:abstractNumId w:val="36"/>
  </w:num>
  <w:num w:numId="20" w16cid:durableId="2056077824">
    <w:abstractNumId w:val="43"/>
  </w:num>
  <w:num w:numId="21" w16cid:durableId="2019498939">
    <w:abstractNumId w:val="10"/>
  </w:num>
  <w:num w:numId="22" w16cid:durableId="1588150576">
    <w:abstractNumId w:val="28"/>
  </w:num>
  <w:num w:numId="23" w16cid:durableId="548997391">
    <w:abstractNumId w:val="8"/>
  </w:num>
  <w:num w:numId="24" w16cid:durableId="1454137100">
    <w:abstractNumId w:val="16"/>
  </w:num>
  <w:num w:numId="25" w16cid:durableId="1238243118">
    <w:abstractNumId w:val="18"/>
  </w:num>
  <w:num w:numId="26" w16cid:durableId="2116248845">
    <w:abstractNumId w:val="12"/>
  </w:num>
  <w:num w:numId="27" w16cid:durableId="776174359">
    <w:abstractNumId w:val="26"/>
  </w:num>
  <w:num w:numId="28" w16cid:durableId="574242152">
    <w:abstractNumId w:val="39"/>
  </w:num>
  <w:num w:numId="29" w16cid:durableId="121577559">
    <w:abstractNumId w:val="21"/>
  </w:num>
  <w:num w:numId="30" w16cid:durableId="1209218980">
    <w:abstractNumId w:val="5"/>
  </w:num>
  <w:num w:numId="31" w16cid:durableId="1583833279">
    <w:abstractNumId w:val="32"/>
  </w:num>
  <w:num w:numId="32" w16cid:durableId="293683959">
    <w:abstractNumId w:val="25"/>
  </w:num>
  <w:num w:numId="33" w16cid:durableId="1446996188">
    <w:abstractNumId w:val="0"/>
  </w:num>
  <w:num w:numId="34" w16cid:durableId="1432579097">
    <w:abstractNumId w:val="24"/>
  </w:num>
  <w:num w:numId="35" w16cid:durableId="1173642435">
    <w:abstractNumId w:val="34"/>
  </w:num>
  <w:num w:numId="36" w16cid:durableId="1409185780">
    <w:abstractNumId w:val="9"/>
  </w:num>
  <w:num w:numId="37" w16cid:durableId="1537620119">
    <w:abstractNumId w:val="42"/>
  </w:num>
  <w:num w:numId="38" w16cid:durableId="155537728">
    <w:abstractNumId w:val="2"/>
  </w:num>
  <w:num w:numId="39" w16cid:durableId="1017388393">
    <w:abstractNumId w:val="14"/>
  </w:num>
  <w:num w:numId="40" w16cid:durableId="81803868">
    <w:abstractNumId w:val="27"/>
  </w:num>
  <w:num w:numId="41" w16cid:durableId="223761226">
    <w:abstractNumId w:val="3"/>
  </w:num>
  <w:num w:numId="42" w16cid:durableId="1194004987">
    <w:abstractNumId w:val="40"/>
  </w:num>
  <w:num w:numId="43" w16cid:durableId="1705516739">
    <w:abstractNumId w:val="17"/>
  </w:num>
  <w:num w:numId="44" w16cid:durableId="245264211">
    <w:abstractNumId w:val="44"/>
  </w:num>
  <w:num w:numId="45" w16cid:durableId="88165729">
    <w:abstractNumId w:val="41"/>
  </w:num>
  <w:num w:numId="46" w16cid:durableId="1484854870">
    <w:abstractNumId w:val="22"/>
  </w:num>
  <w:num w:numId="47" w16cid:durableId="1986086631">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mailMerge>
    <w:mainDocumentType w:val="formLetters"/>
    <w:linkToQuery/>
    <w:dataType w:val="textFile"/>
    <w:connectString w:val=""/>
    <w:query w:val="SELECT * FROM `Sheet1$` "/>
    <w:activeRecord w:val="-1"/>
    <w:odso/>
  </w:mailMerge>
  <w:doNotTrackFormatting/>
  <w:defaultTabStop w:val="720"/>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F6F"/>
    <w:rsid w:val="00000401"/>
    <w:rsid w:val="000006CD"/>
    <w:rsid w:val="000006EA"/>
    <w:rsid w:val="00000960"/>
    <w:rsid w:val="00002926"/>
    <w:rsid w:val="00002D27"/>
    <w:rsid w:val="00002FBE"/>
    <w:rsid w:val="000034E9"/>
    <w:rsid w:val="000037B8"/>
    <w:rsid w:val="00003AFD"/>
    <w:rsid w:val="00004739"/>
    <w:rsid w:val="00004F33"/>
    <w:rsid w:val="000055B7"/>
    <w:rsid w:val="000068FD"/>
    <w:rsid w:val="00007285"/>
    <w:rsid w:val="00007373"/>
    <w:rsid w:val="00010BFF"/>
    <w:rsid w:val="00010C58"/>
    <w:rsid w:val="00011DB0"/>
    <w:rsid w:val="00012B44"/>
    <w:rsid w:val="00012E56"/>
    <w:rsid w:val="00013605"/>
    <w:rsid w:val="000138A4"/>
    <w:rsid w:val="000138DE"/>
    <w:rsid w:val="0001445D"/>
    <w:rsid w:val="0001488B"/>
    <w:rsid w:val="00014D60"/>
    <w:rsid w:val="00015C94"/>
    <w:rsid w:val="00015FF7"/>
    <w:rsid w:val="000162C8"/>
    <w:rsid w:val="000166D1"/>
    <w:rsid w:val="000167FF"/>
    <w:rsid w:val="000168C5"/>
    <w:rsid w:val="000171FA"/>
    <w:rsid w:val="00017B96"/>
    <w:rsid w:val="00021AF7"/>
    <w:rsid w:val="0002228E"/>
    <w:rsid w:val="00022587"/>
    <w:rsid w:val="00023184"/>
    <w:rsid w:val="000239FA"/>
    <w:rsid w:val="00023A1E"/>
    <w:rsid w:val="00023A56"/>
    <w:rsid w:val="00023A80"/>
    <w:rsid w:val="00024B45"/>
    <w:rsid w:val="00025A9D"/>
    <w:rsid w:val="00025B20"/>
    <w:rsid w:val="00027FFD"/>
    <w:rsid w:val="00030059"/>
    <w:rsid w:val="000303A7"/>
    <w:rsid w:val="00031531"/>
    <w:rsid w:val="0003174E"/>
    <w:rsid w:val="00031D10"/>
    <w:rsid w:val="00032081"/>
    <w:rsid w:val="00032282"/>
    <w:rsid w:val="00032827"/>
    <w:rsid w:val="0003296F"/>
    <w:rsid w:val="00032F4E"/>
    <w:rsid w:val="00033CBB"/>
    <w:rsid w:val="000341D0"/>
    <w:rsid w:val="0003477E"/>
    <w:rsid w:val="00034B4E"/>
    <w:rsid w:val="000358E2"/>
    <w:rsid w:val="000363E7"/>
    <w:rsid w:val="00037B1B"/>
    <w:rsid w:val="00037D4B"/>
    <w:rsid w:val="00040B7A"/>
    <w:rsid w:val="00040D3E"/>
    <w:rsid w:val="0004171B"/>
    <w:rsid w:val="0004175A"/>
    <w:rsid w:val="00041FEE"/>
    <w:rsid w:val="00042972"/>
    <w:rsid w:val="000472C0"/>
    <w:rsid w:val="0004741B"/>
    <w:rsid w:val="00047C76"/>
    <w:rsid w:val="00051117"/>
    <w:rsid w:val="000522A5"/>
    <w:rsid w:val="00052930"/>
    <w:rsid w:val="00053A7E"/>
    <w:rsid w:val="00054453"/>
    <w:rsid w:val="000546C5"/>
    <w:rsid w:val="00054AB1"/>
    <w:rsid w:val="000555C5"/>
    <w:rsid w:val="00055A26"/>
    <w:rsid w:val="000565D9"/>
    <w:rsid w:val="00056E56"/>
    <w:rsid w:val="0006011C"/>
    <w:rsid w:val="00060BE7"/>
    <w:rsid w:val="000612F7"/>
    <w:rsid w:val="0006172B"/>
    <w:rsid w:val="000619FF"/>
    <w:rsid w:val="000624B5"/>
    <w:rsid w:val="00062768"/>
    <w:rsid w:val="000637FB"/>
    <w:rsid w:val="000658FC"/>
    <w:rsid w:val="000662CD"/>
    <w:rsid w:val="00066757"/>
    <w:rsid w:val="00067220"/>
    <w:rsid w:val="0006731B"/>
    <w:rsid w:val="00067DD4"/>
    <w:rsid w:val="00067E5A"/>
    <w:rsid w:val="0007075B"/>
    <w:rsid w:val="00070EDB"/>
    <w:rsid w:val="00071C0F"/>
    <w:rsid w:val="00071EFA"/>
    <w:rsid w:val="00072716"/>
    <w:rsid w:val="000728C3"/>
    <w:rsid w:val="00072F91"/>
    <w:rsid w:val="00073480"/>
    <w:rsid w:val="00073FB3"/>
    <w:rsid w:val="0007413B"/>
    <w:rsid w:val="00075B1C"/>
    <w:rsid w:val="00075EBF"/>
    <w:rsid w:val="0007647E"/>
    <w:rsid w:val="00076516"/>
    <w:rsid w:val="00076E93"/>
    <w:rsid w:val="000770BE"/>
    <w:rsid w:val="00077347"/>
    <w:rsid w:val="00077A2A"/>
    <w:rsid w:val="00080888"/>
    <w:rsid w:val="00080DF8"/>
    <w:rsid w:val="0008152C"/>
    <w:rsid w:val="00081701"/>
    <w:rsid w:val="000818D0"/>
    <w:rsid w:val="00081D61"/>
    <w:rsid w:val="00081DCC"/>
    <w:rsid w:val="00082015"/>
    <w:rsid w:val="0008207E"/>
    <w:rsid w:val="00082E6D"/>
    <w:rsid w:val="000833B4"/>
    <w:rsid w:val="00084501"/>
    <w:rsid w:val="00084A15"/>
    <w:rsid w:val="00084D16"/>
    <w:rsid w:val="0008510C"/>
    <w:rsid w:val="00085687"/>
    <w:rsid w:val="00085AB8"/>
    <w:rsid w:val="00085EA7"/>
    <w:rsid w:val="00086469"/>
    <w:rsid w:val="000864D2"/>
    <w:rsid w:val="00086E0A"/>
    <w:rsid w:val="00090262"/>
    <w:rsid w:val="000902E5"/>
    <w:rsid w:val="000907CC"/>
    <w:rsid w:val="00090EC1"/>
    <w:rsid w:val="000918F0"/>
    <w:rsid w:val="00092847"/>
    <w:rsid w:val="00093005"/>
    <w:rsid w:val="00093B5E"/>
    <w:rsid w:val="000944EC"/>
    <w:rsid w:val="00096416"/>
    <w:rsid w:val="00096B5B"/>
    <w:rsid w:val="00096CDE"/>
    <w:rsid w:val="00096D72"/>
    <w:rsid w:val="000972F0"/>
    <w:rsid w:val="00097A25"/>
    <w:rsid w:val="000A03E5"/>
    <w:rsid w:val="000A09C9"/>
    <w:rsid w:val="000A1078"/>
    <w:rsid w:val="000A12F3"/>
    <w:rsid w:val="000A16DB"/>
    <w:rsid w:val="000A1D1B"/>
    <w:rsid w:val="000A2029"/>
    <w:rsid w:val="000A2C3B"/>
    <w:rsid w:val="000A2EDA"/>
    <w:rsid w:val="000A360B"/>
    <w:rsid w:val="000A3A36"/>
    <w:rsid w:val="000A3AAF"/>
    <w:rsid w:val="000A3BAA"/>
    <w:rsid w:val="000A3D92"/>
    <w:rsid w:val="000A44C8"/>
    <w:rsid w:val="000A4A9F"/>
    <w:rsid w:val="000A5093"/>
    <w:rsid w:val="000A63B4"/>
    <w:rsid w:val="000A67DC"/>
    <w:rsid w:val="000A70C9"/>
    <w:rsid w:val="000A75C6"/>
    <w:rsid w:val="000A7AF6"/>
    <w:rsid w:val="000B1C3E"/>
    <w:rsid w:val="000B1C93"/>
    <w:rsid w:val="000B2953"/>
    <w:rsid w:val="000B2CDA"/>
    <w:rsid w:val="000B3A2B"/>
    <w:rsid w:val="000B3DD7"/>
    <w:rsid w:val="000B52B5"/>
    <w:rsid w:val="000B5533"/>
    <w:rsid w:val="000B5E68"/>
    <w:rsid w:val="000B5F8C"/>
    <w:rsid w:val="000B69F4"/>
    <w:rsid w:val="000B74AA"/>
    <w:rsid w:val="000B7865"/>
    <w:rsid w:val="000C121B"/>
    <w:rsid w:val="000C1E8E"/>
    <w:rsid w:val="000C2082"/>
    <w:rsid w:val="000C22C2"/>
    <w:rsid w:val="000C26EC"/>
    <w:rsid w:val="000C2B1A"/>
    <w:rsid w:val="000C419A"/>
    <w:rsid w:val="000C51BF"/>
    <w:rsid w:val="000C56AD"/>
    <w:rsid w:val="000C5992"/>
    <w:rsid w:val="000C6179"/>
    <w:rsid w:val="000C6553"/>
    <w:rsid w:val="000C7955"/>
    <w:rsid w:val="000D06B0"/>
    <w:rsid w:val="000D083F"/>
    <w:rsid w:val="000D0A0C"/>
    <w:rsid w:val="000D0CC8"/>
    <w:rsid w:val="000D14F6"/>
    <w:rsid w:val="000D195F"/>
    <w:rsid w:val="000D1D51"/>
    <w:rsid w:val="000D4902"/>
    <w:rsid w:val="000D4A56"/>
    <w:rsid w:val="000D5B66"/>
    <w:rsid w:val="000D5B95"/>
    <w:rsid w:val="000D6295"/>
    <w:rsid w:val="000D661C"/>
    <w:rsid w:val="000D774C"/>
    <w:rsid w:val="000D7926"/>
    <w:rsid w:val="000D7E24"/>
    <w:rsid w:val="000E03DB"/>
    <w:rsid w:val="000E0AC5"/>
    <w:rsid w:val="000E1002"/>
    <w:rsid w:val="000E12DE"/>
    <w:rsid w:val="000E1695"/>
    <w:rsid w:val="000E2336"/>
    <w:rsid w:val="000E2356"/>
    <w:rsid w:val="000E23F1"/>
    <w:rsid w:val="000E345A"/>
    <w:rsid w:val="000E348D"/>
    <w:rsid w:val="000E36D7"/>
    <w:rsid w:val="000E3901"/>
    <w:rsid w:val="000E3A3F"/>
    <w:rsid w:val="000E4F43"/>
    <w:rsid w:val="000E4F47"/>
    <w:rsid w:val="000E5CD8"/>
    <w:rsid w:val="000E5E96"/>
    <w:rsid w:val="000E6044"/>
    <w:rsid w:val="000E68E1"/>
    <w:rsid w:val="000E6FF7"/>
    <w:rsid w:val="000E7E28"/>
    <w:rsid w:val="000E7F85"/>
    <w:rsid w:val="000F06B9"/>
    <w:rsid w:val="000F11C6"/>
    <w:rsid w:val="000F1218"/>
    <w:rsid w:val="000F1564"/>
    <w:rsid w:val="000F2009"/>
    <w:rsid w:val="000F20A2"/>
    <w:rsid w:val="000F365A"/>
    <w:rsid w:val="000F39FC"/>
    <w:rsid w:val="000F3E80"/>
    <w:rsid w:val="000F491E"/>
    <w:rsid w:val="000F4E99"/>
    <w:rsid w:val="000F559E"/>
    <w:rsid w:val="000F5614"/>
    <w:rsid w:val="000F5983"/>
    <w:rsid w:val="000F5FD8"/>
    <w:rsid w:val="000F67CD"/>
    <w:rsid w:val="000F766E"/>
    <w:rsid w:val="000F7BA7"/>
    <w:rsid w:val="00100662"/>
    <w:rsid w:val="00100C3B"/>
    <w:rsid w:val="0010130C"/>
    <w:rsid w:val="00103030"/>
    <w:rsid w:val="00103A1B"/>
    <w:rsid w:val="00104156"/>
    <w:rsid w:val="00105866"/>
    <w:rsid w:val="001059C8"/>
    <w:rsid w:val="00106357"/>
    <w:rsid w:val="0010650D"/>
    <w:rsid w:val="00106DB9"/>
    <w:rsid w:val="00106FC8"/>
    <w:rsid w:val="001075C1"/>
    <w:rsid w:val="00110E54"/>
    <w:rsid w:val="001114AC"/>
    <w:rsid w:val="0011163C"/>
    <w:rsid w:val="0011270F"/>
    <w:rsid w:val="00113577"/>
    <w:rsid w:val="00113623"/>
    <w:rsid w:val="00113F31"/>
    <w:rsid w:val="0011451F"/>
    <w:rsid w:val="00115A86"/>
    <w:rsid w:val="00116827"/>
    <w:rsid w:val="001169CB"/>
    <w:rsid w:val="00116C10"/>
    <w:rsid w:val="00117067"/>
    <w:rsid w:val="0012077C"/>
    <w:rsid w:val="001208AA"/>
    <w:rsid w:val="001209F2"/>
    <w:rsid w:val="00121778"/>
    <w:rsid w:val="001217E0"/>
    <w:rsid w:val="0012221D"/>
    <w:rsid w:val="00122D24"/>
    <w:rsid w:val="00122EC8"/>
    <w:rsid w:val="0012551C"/>
    <w:rsid w:val="00125645"/>
    <w:rsid w:val="00125EB4"/>
    <w:rsid w:val="00126614"/>
    <w:rsid w:val="001268C6"/>
    <w:rsid w:val="00126D07"/>
    <w:rsid w:val="00130804"/>
    <w:rsid w:val="00130C7F"/>
    <w:rsid w:val="001313ED"/>
    <w:rsid w:val="0013176E"/>
    <w:rsid w:val="00132483"/>
    <w:rsid w:val="00132C96"/>
    <w:rsid w:val="001330F5"/>
    <w:rsid w:val="0013359D"/>
    <w:rsid w:val="00133BB5"/>
    <w:rsid w:val="00133EEF"/>
    <w:rsid w:val="00133F30"/>
    <w:rsid w:val="00135775"/>
    <w:rsid w:val="00136BAC"/>
    <w:rsid w:val="00136FC0"/>
    <w:rsid w:val="001370E3"/>
    <w:rsid w:val="00137131"/>
    <w:rsid w:val="00140041"/>
    <w:rsid w:val="0014056B"/>
    <w:rsid w:val="0014084D"/>
    <w:rsid w:val="00140866"/>
    <w:rsid w:val="001413E3"/>
    <w:rsid w:val="00141A25"/>
    <w:rsid w:val="00141EA4"/>
    <w:rsid w:val="001427BA"/>
    <w:rsid w:val="00142DEC"/>
    <w:rsid w:val="0014333A"/>
    <w:rsid w:val="00143985"/>
    <w:rsid w:val="00143AAD"/>
    <w:rsid w:val="00143E8E"/>
    <w:rsid w:val="00144071"/>
    <w:rsid w:val="0014482C"/>
    <w:rsid w:val="00144A73"/>
    <w:rsid w:val="00144F18"/>
    <w:rsid w:val="00145CF4"/>
    <w:rsid w:val="001468EC"/>
    <w:rsid w:val="001472D6"/>
    <w:rsid w:val="00147443"/>
    <w:rsid w:val="00147B74"/>
    <w:rsid w:val="00150334"/>
    <w:rsid w:val="0015081D"/>
    <w:rsid w:val="00150D29"/>
    <w:rsid w:val="001521B2"/>
    <w:rsid w:val="00152910"/>
    <w:rsid w:val="00152FD4"/>
    <w:rsid w:val="00153039"/>
    <w:rsid w:val="001530F0"/>
    <w:rsid w:val="00153E05"/>
    <w:rsid w:val="00154168"/>
    <w:rsid w:val="00154349"/>
    <w:rsid w:val="001545D8"/>
    <w:rsid w:val="00154B48"/>
    <w:rsid w:val="00155B5B"/>
    <w:rsid w:val="00155C8A"/>
    <w:rsid w:val="00155F62"/>
    <w:rsid w:val="0015665B"/>
    <w:rsid w:val="0015754D"/>
    <w:rsid w:val="00157B0E"/>
    <w:rsid w:val="00160255"/>
    <w:rsid w:val="00160890"/>
    <w:rsid w:val="00160AF6"/>
    <w:rsid w:val="00161E84"/>
    <w:rsid w:val="00162461"/>
    <w:rsid w:val="00164A34"/>
    <w:rsid w:val="00166583"/>
    <w:rsid w:val="0016705A"/>
    <w:rsid w:val="00167825"/>
    <w:rsid w:val="00167AF9"/>
    <w:rsid w:val="001707C5"/>
    <w:rsid w:val="00170A98"/>
    <w:rsid w:val="001710C0"/>
    <w:rsid w:val="001711DF"/>
    <w:rsid w:val="001722EC"/>
    <w:rsid w:val="001729ED"/>
    <w:rsid w:val="00173D12"/>
    <w:rsid w:val="0017451A"/>
    <w:rsid w:val="00175143"/>
    <w:rsid w:val="00175928"/>
    <w:rsid w:val="00175F24"/>
    <w:rsid w:val="00176034"/>
    <w:rsid w:val="00176160"/>
    <w:rsid w:val="00176B1E"/>
    <w:rsid w:val="0017720E"/>
    <w:rsid w:val="00177901"/>
    <w:rsid w:val="00177D85"/>
    <w:rsid w:val="001817C5"/>
    <w:rsid w:val="00181B9F"/>
    <w:rsid w:val="00181EF8"/>
    <w:rsid w:val="00183154"/>
    <w:rsid w:val="00183904"/>
    <w:rsid w:val="00184D28"/>
    <w:rsid w:val="0018502D"/>
    <w:rsid w:val="0018529E"/>
    <w:rsid w:val="00186200"/>
    <w:rsid w:val="00186EF3"/>
    <w:rsid w:val="001914B2"/>
    <w:rsid w:val="00192D59"/>
    <w:rsid w:val="00192FB9"/>
    <w:rsid w:val="0019482D"/>
    <w:rsid w:val="00194927"/>
    <w:rsid w:val="00194E4B"/>
    <w:rsid w:val="0019592C"/>
    <w:rsid w:val="00196399"/>
    <w:rsid w:val="00197E52"/>
    <w:rsid w:val="001A137F"/>
    <w:rsid w:val="001A294A"/>
    <w:rsid w:val="001A2C64"/>
    <w:rsid w:val="001A3766"/>
    <w:rsid w:val="001A421A"/>
    <w:rsid w:val="001A46F7"/>
    <w:rsid w:val="001A4747"/>
    <w:rsid w:val="001A4CC7"/>
    <w:rsid w:val="001A50E3"/>
    <w:rsid w:val="001A5D88"/>
    <w:rsid w:val="001A6221"/>
    <w:rsid w:val="001A623E"/>
    <w:rsid w:val="001A6527"/>
    <w:rsid w:val="001A6B09"/>
    <w:rsid w:val="001A70D2"/>
    <w:rsid w:val="001A73AC"/>
    <w:rsid w:val="001B02B7"/>
    <w:rsid w:val="001B0520"/>
    <w:rsid w:val="001B0644"/>
    <w:rsid w:val="001B08BC"/>
    <w:rsid w:val="001B10C7"/>
    <w:rsid w:val="001B147E"/>
    <w:rsid w:val="001B2546"/>
    <w:rsid w:val="001B3973"/>
    <w:rsid w:val="001B4665"/>
    <w:rsid w:val="001B4FEF"/>
    <w:rsid w:val="001B5452"/>
    <w:rsid w:val="001B5C5B"/>
    <w:rsid w:val="001B60B6"/>
    <w:rsid w:val="001B7AC3"/>
    <w:rsid w:val="001C027F"/>
    <w:rsid w:val="001C028F"/>
    <w:rsid w:val="001C10A3"/>
    <w:rsid w:val="001C1451"/>
    <w:rsid w:val="001C1E00"/>
    <w:rsid w:val="001C1E93"/>
    <w:rsid w:val="001C1EAB"/>
    <w:rsid w:val="001C254D"/>
    <w:rsid w:val="001C295B"/>
    <w:rsid w:val="001C2E10"/>
    <w:rsid w:val="001C2F2F"/>
    <w:rsid w:val="001C43F0"/>
    <w:rsid w:val="001C5566"/>
    <w:rsid w:val="001C7333"/>
    <w:rsid w:val="001C7C3D"/>
    <w:rsid w:val="001C7F79"/>
    <w:rsid w:val="001D0DAC"/>
    <w:rsid w:val="001D134C"/>
    <w:rsid w:val="001D168E"/>
    <w:rsid w:val="001D253B"/>
    <w:rsid w:val="001D45F5"/>
    <w:rsid w:val="001D4D1C"/>
    <w:rsid w:val="001D52F3"/>
    <w:rsid w:val="001D56C7"/>
    <w:rsid w:val="001D7296"/>
    <w:rsid w:val="001D7403"/>
    <w:rsid w:val="001D75D5"/>
    <w:rsid w:val="001D7910"/>
    <w:rsid w:val="001E00A0"/>
    <w:rsid w:val="001E13EF"/>
    <w:rsid w:val="001E1589"/>
    <w:rsid w:val="001E20EC"/>
    <w:rsid w:val="001E257C"/>
    <w:rsid w:val="001E2676"/>
    <w:rsid w:val="001E3046"/>
    <w:rsid w:val="001E3410"/>
    <w:rsid w:val="001E3491"/>
    <w:rsid w:val="001E367D"/>
    <w:rsid w:val="001E39DB"/>
    <w:rsid w:val="001E4C57"/>
    <w:rsid w:val="001E558D"/>
    <w:rsid w:val="001E582D"/>
    <w:rsid w:val="001E6721"/>
    <w:rsid w:val="001E7F30"/>
    <w:rsid w:val="001F2297"/>
    <w:rsid w:val="001F2385"/>
    <w:rsid w:val="001F288C"/>
    <w:rsid w:val="001F2A8E"/>
    <w:rsid w:val="001F3805"/>
    <w:rsid w:val="001F39C8"/>
    <w:rsid w:val="001F400C"/>
    <w:rsid w:val="001F4370"/>
    <w:rsid w:val="001F4BFB"/>
    <w:rsid w:val="001F4D55"/>
    <w:rsid w:val="001F4D8D"/>
    <w:rsid w:val="001F5666"/>
    <w:rsid w:val="001F5731"/>
    <w:rsid w:val="001F5B4E"/>
    <w:rsid w:val="001F6F3B"/>
    <w:rsid w:val="001F729A"/>
    <w:rsid w:val="001F7891"/>
    <w:rsid w:val="002004C6"/>
    <w:rsid w:val="00201791"/>
    <w:rsid w:val="002019FF"/>
    <w:rsid w:val="002035C2"/>
    <w:rsid w:val="002039FE"/>
    <w:rsid w:val="0020472B"/>
    <w:rsid w:val="00205807"/>
    <w:rsid w:val="00205960"/>
    <w:rsid w:val="00206A1E"/>
    <w:rsid w:val="002079B5"/>
    <w:rsid w:val="00207DF9"/>
    <w:rsid w:val="00210404"/>
    <w:rsid w:val="00210B31"/>
    <w:rsid w:val="00211A0B"/>
    <w:rsid w:val="00211AA9"/>
    <w:rsid w:val="00211F3D"/>
    <w:rsid w:val="002124D6"/>
    <w:rsid w:val="00212919"/>
    <w:rsid w:val="00212A71"/>
    <w:rsid w:val="00212AC2"/>
    <w:rsid w:val="002138E7"/>
    <w:rsid w:val="002143DA"/>
    <w:rsid w:val="0021604E"/>
    <w:rsid w:val="0021616D"/>
    <w:rsid w:val="00216CF6"/>
    <w:rsid w:val="00217217"/>
    <w:rsid w:val="00217590"/>
    <w:rsid w:val="00221555"/>
    <w:rsid w:val="00221784"/>
    <w:rsid w:val="00221A92"/>
    <w:rsid w:val="00222C64"/>
    <w:rsid w:val="00223B4F"/>
    <w:rsid w:val="0022417B"/>
    <w:rsid w:val="002242EF"/>
    <w:rsid w:val="00224502"/>
    <w:rsid w:val="002245F6"/>
    <w:rsid w:val="002247FB"/>
    <w:rsid w:val="00224C4D"/>
    <w:rsid w:val="00224F72"/>
    <w:rsid w:val="0022647E"/>
    <w:rsid w:val="002267B4"/>
    <w:rsid w:val="00227615"/>
    <w:rsid w:val="00227C23"/>
    <w:rsid w:val="00230427"/>
    <w:rsid w:val="0023092F"/>
    <w:rsid w:val="00230BD2"/>
    <w:rsid w:val="00231273"/>
    <w:rsid w:val="002321FD"/>
    <w:rsid w:val="00232BE7"/>
    <w:rsid w:val="00232D38"/>
    <w:rsid w:val="002336CE"/>
    <w:rsid w:val="002346E1"/>
    <w:rsid w:val="00235E8B"/>
    <w:rsid w:val="00236FE2"/>
    <w:rsid w:val="00237B37"/>
    <w:rsid w:val="002400C3"/>
    <w:rsid w:val="0024090A"/>
    <w:rsid w:val="00241011"/>
    <w:rsid w:val="00241B45"/>
    <w:rsid w:val="00241B61"/>
    <w:rsid w:val="00242446"/>
    <w:rsid w:val="00242628"/>
    <w:rsid w:val="00242928"/>
    <w:rsid w:val="00242C07"/>
    <w:rsid w:val="00242E50"/>
    <w:rsid w:val="002432F6"/>
    <w:rsid w:val="00243AEB"/>
    <w:rsid w:val="00244892"/>
    <w:rsid w:val="00245225"/>
    <w:rsid w:val="00246221"/>
    <w:rsid w:val="002468D8"/>
    <w:rsid w:val="00246CCC"/>
    <w:rsid w:val="00247475"/>
    <w:rsid w:val="002478C1"/>
    <w:rsid w:val="00250719"/>
    <w:rsid w:val="00250D5A"/>
    <w:rsid w:val="002517E8"/>
    <w:rsid w:val="00251C8B"/>
    <w:rsid w:val="002525A5"/>
    <w:rsid w:val="00252725"/>
    <w:rsid w:val="0025290E"/>
    <w:rsid w:val="0025355B"/>
    <w:rsid w:val="00254940"/>
    <w:rsid w:val="00255EC3"/>
    <w:rsid w:val="00256025"/>
    <w:rsid w:val="002563FD"/>
    <w:rsid w:val="002569A0"/>
    <w:rsid w:val="00256E27"/>
    <w:rsid w:val="002578C6"/>
    <w:rsid w:val="00257CEB"/>
    <w:rsid w:val="00257E7D"/>
    <w:rsid w:val="00260647"/>
    <w:rsid w:val="00260BF1"/>
    <w:rsid w:val="002610DF"/>
    <w:rsid w:val="00261558"/>
    <w:rsid w:val="0026332E"/>
    <w:rsid w:val="0026346D"/>
    <w:rsid w:val="00263787"/>
    <w:rsid w:val="00263DAE"/>
    <w:rsid w:val="00263E88"/>
    <w:rsid w:val="002643C7"/>
    <w:rsid w:val="002644B3"/>
    <w:rsid w:val="00264976"/>
    <w:rsid w:val="00264E21"/>
    <w:rsid w:val="00267384"/>
    <w:rsid w:val="002675DC"/>
    <w:rsid w:val="0026769E"/>
    <w:rsid w:val="00267932"/>
    <w:rsid w:val="00270798"/>
    <w:rsid w:val="00270EBA"/>
    <w:rsid w:val="0027199E"/>
    <w:rsid w:val="00271DB5"/>
    <w:rsid w:val="002724B0"/>
    <w:rsid w:val="00274168"/>
    <w:rsid w:val="002750A4"/>
    <w:rsid w:val="002751C2"/>
    <w:rsid w:val="00276451"/>
    <w:rsid w:val="0027648F"/>
    <w:rsid w:val="00276D2B"/>
    <w:rsid w:val="002771C3"/>
    <w:rsid w:val="00277C89"/>
    <w:rsid w:val="00281867"/>
    <w:rsid w:val="002818B2"/>
    <w:rsid w:val="00281EA5"/>
    <w:rsid w:val="00282DF0"/>
    <w:rsid w:val="002830D1"/>
    <w:rsid w:val="002839EA"/>
    <w:rsid w:val="00283E71"/>
    <w:rsid w:val="00284CCF"/>
    <w:rsid w:val="00285F82"/>
    <w:rsid w:val="0028622A"/>
    <w:rsid w:val="0028680B"/>
    <w:rsid w:val="00286E55"/>
    <w:rsid w:val="002871C2"/>
    <w:rsid w:val="00287F2C"/>
    <w:rsid w:val="002912E2"/>
    <w:rsid w:val="00293173"/>
    <w:rsid w:val="00293625"/>
    <w:rsid w:val="00293CA3"/>
    <w:rsid w:val="002953DD"/>
    <w:rsid w:val="002968B2"/>
    <w:rsid w:val="00296921"/>
    <w:rsid w:val="002A002F"/>
    <w:rsid w:val="002A01F2"/>
    <w:rsid w:val="002A03FA"/>
    <w:rsid w:val="002A1998"/>
    <w:rsid w:val="002A1DA9"/>
    <w:rsid w:val="002A1DC0"/>
    <w:rsid w:val="002A1E02"/>
    <w:rsid w:val="002A2B92"/>
    <w:rsid w:val="002A2D45"/>
    <w:rsid w:val="002A371E"/>
    <w:rsid w:val="002A4286"/>
    <w:rsid w:val="002A43A7"/>
    <w:rsid w:val="002A4450"/>
    <w:rsid w:val="002A44E4"/>
    <w:rsid w:val="002A4658"/>
    <w:rsid w:val="002A5FB4"/>
    <w:rsid w:val="002A6A79"/>
    <w:rsid w:val="002B093E"/>
    <w:rsid w:val="002B0DFC"/>
    <w:rsid w:val="002B11D5"/>
    <w:rsid w:val="002B21FC"/>
    <w:rsid w:val="002B2D26"/>
    <w:rsid w:val="002B344F"/>
    <w:rsid w:val="002B394A"/>
    <w:rsid w:val="002B410D"/>
    <w:rsid w:val="002B452F"/>
    <w:rsid w:val="002B51E6"/>
    <w:rsid w:val="002B5441"/>
    <w:rsid w:val="002B7515"/>
    <w:rsid w:val="002B7769"/>
    <w:rsid w:val="002B7964"/>
    <w:rsid w:val="002B7A4D"/>
    <w:rsid w:val="002C0066"/>
    <w:rsid w:val="002C01A1"/>
    <w:rsid w:val="002C04EC"/>
    <w:rsid w:val="002C0699"/>
    <w:rsid w:val="002C204B"/>
    <w:rsid w:val="002C34DB"/>
    <w:rsid w:val="002C3E12"/>
    <w:rsid w:val="002C3EF1"/>
    <w:rsid w:val="002C3F8F"/>
    <w:rsid w:val="002C402E"/>
    <w:rsid w:val="002C414D"/>
    <w:rsid w:val="002C42FE"/>
    <w:rsid w:val="002C45F0"/>
    <w:rsid w:val="002C5E4D"/>
    <w:rsid w:val="002C69B8"/>
    <w:rsid w:val="002C6F9F"/>
    <w:rsid w:val="002C7A62"/>
    <w:rsid w:val="002D09D2"/>
    <w:rsid w:val="002D0A63"/>
    <w:rsid w:val="002D0D09"/>
    <w:rsid w:val="002D18AC"/>
    <w:rsid w:val="002D2131"/>
    <w:rsid w:val="002D30BD"/>
    <w:rsid w:val="002D46B0"/>
    <w:rsid w:val="002D48CE"/>
    <w:rsid w:val="002D4DAC"/>
    <w:rsid w:val="002D5B63"/>
    <w:rsid w:val="002D6B3A"/>
    <w:rsid w:val="002D72CA"/>
    <w:rsid w:val="002D7E3D"/>
    <w:rsid w:val="002E0161"/>
    <w:rsid w:val="002E03A2"/>
    <w:rsid w:val="002E0F5E"/>
    <w:rsid w:val="002E1003"/>
    <w:rsid w:val="002E11FE"/>
    <w:rsid w:val="002E2492"/>
    <w:rsid w:val="002E2945"/>
    <w:rsid w:val="002E2D79"/>
    <w:rsid w:val="002E3F43"/>
    <w:rsid w:val="002E3FF5"/>
    <w:rsid w:val="002E4948"/>
    <w:rsid w:val="002E4D41"/>
    <w:rsid w:val="002E69C2"/>
    <w:rsid w:val="002E70DC"/>
    <w:rsid w:val="002E7230"/>
    <w:rsid w:val="002E7910"/>
    <w:rsid w:val="002E7D13"/>
    <w:rsid w:val="002E7D76"/>
    <w:rsid w:val="002F0A19"/>
    <w:rsid w:val="002F0CEC"/>
    <w:rsid w:val="002F1644"/>
    <w:rsid w:val="002F1FE8"/>
    <w:rsid w:val="002F275D"/>
    <w:rsid w:val="002F28B5"/>
    <w:rsid w:val="002F2BEE"/>
    <w:rsid w:val="002F51DB"/>
    <w:rsid w:val="002F52E8"/>
    <w:rsid w:val="00301032"/>
    <w:rsid w:val="00301187"/>
    <w:rsid w:val="0030182C"/>
    <w:rsid w:val="00302C03"/>
    <w:rsid w:val="0030364E"/>
    <w:rsid w:val="00303AEE"/>
    <w:rsid w:val="00303E2D"/>
    <w:rsid w:val="003041A3"/>
    <w:rsid w:val="00304372"/>
    <w:rsid w:val="00304CBD"/>
    <w:rsid w:val="00305F2B"/>
    <w:rsid w:val="00305FE6"/>
    <w:rsid w:val="003063D5"/>
    <w:rsid w:val="0030698C"/>
    <w:rsid w:val="003073A6"/>
    <w:rsid w:val="00307548"/>
    <w:rsid w:val="00307AFF"/>
    <w:rsid w:val="0031068C"/>
    <w:rsid w:val="00310D53"/>
    <w:rsid w:val="003111FE"/>
    <w:rsid w:val="003116D2"/>
    <w:rsid w:val="00311FAF"/>
    <w:rsid w:val="003124F4"/>
    <w:rsid w:val="00313EFD"/>
    <w:rsid w:val="00313F4F"/>
    <w:rsid w:val="00314D74"/>
    <w:rsid w:val="00314F18"/>
    <w:rsid w:val="0031536D"/>
    <w:rsid w:val="00315515"/>
    <w:rsid w:val="0031594C"/>
    <w:rsid w:val="00316E5B"/>
    <w:rsid w:val="00317442"/>
    <w:rsid w:val="00320043"/>
    <w:rsid w:val="003210F4"/>
    <w:rsid w:val="00321C1A"/>
    <w:rsid w:val="00321EAA"/>
    <w:rsid w:val="00322CE0"/>
    <w:rsid w:val="003233E8"/>
    <w:rsid w:val="00323B1D"/>
    <w:rsid w:val="00324F6F"/>
    <w:rsid w:val="00324F89"/>
    <w:rsid w:val="00325592"/>
    <w:rsid w:val="00325777"/>
    <w:rsid w:val="00325CAB"/>
    <w:rsid w:val="00325EC0"/>
    <w:rsid w:val="00326051"/>
    <w:rsid w:val="00326F93"/>
    <w:rsid w:val="0032736C"/>
    <w:rsid w:val="003308AC"/>
    <w:rsid w:val="00331140"/>
    <w:rsid w:val="003314DB"/>
    <w:rsid w:val="00331A62"/>
    <w:rsid w:val="00332C29"/>
    <w:rsid w:val="00332E01"/>
    <w:rsid w:val="0033345C"/>
    <w:rsid w:val="003335CA"/>
    <w:rsid w:val="00333CF4"/>
    <w:rsid w:val="003348A9"/>
    <w:rsid w:val="0033627D"/>
    <w:rsid w:val="00336353"/>
    <w:rsid w:val="0033668D"/>
    <w:rsid w:val="003366AB"/>
    <w:rsid w:val="00336866"/>
    <w:rsid w:val="00337612"/>
    <w:rsid w:val="0034082A"/>
    <w:rsid w:val="00340AF2"/>
    <w:rsid w:val="00340B92"/>
    <w:rsid w:val="00340C5B"/>
    <w:rsid w:val="00342933"/>
    <w:rsid w:val="00343270"/>
    <w:rsid w:val="00343EEE"/>
    <w:rsid w:val="0034686C"/>
    <w:rsid w:val="00346897"/>
    <w:rsid w:val="00346BE4"/>
    <w:rsid w:val="0035020D"/>
    <w:rsid w:val="00350B78"/>
    <w:rsid w:val="00351F5C"/>
    <w:rsid w:val="003520AC"/>
    <w:rsid w:val="00353752"/>
    <w:rsid w:val="00355033"/>
    <w:rsid w:val="00355BC4"/>
    <w:rsid w:val="00355BE7"/>
    <w:rsid w:val="00355DEE"/>
    <w:rsid w:val="0035602D"/>
    <w:rsid w:val="0035661E"/>
    <w:rsid w:val="00356C48"/>
    <w:rsid w:val="0035702C"/>
    <w:rsid w:val="00357CC3"/>
    <w:rsid w:val="00360E03"/>
    <w:rsid w:val="00361B9B"/>
    <w:rsid w:val="003622A2"/>
    <w:rsid w:val="00363740"/>
    <w:rsid w:val="00364E85"/>
    <w:rsid w:val="00365AF8"/>
    <w:rsid w:val="003666E2"/>
    <w:rsid w:val="0036726C"/>
    <w:rsid w:val="00370463"/>
    <w:rsid w:val="0037200C"/>
    <w:rsid w:val="0037207B"/>
    <w:rsid w:val="00372772"/>
    <w:rsid w:val="00372B76"/>
    <w:rsid w:val="00373065"/>
    <w:rsid w:val="00373CE8"/>
    <w:rsid w:val="00373F19"/>
    <w:rsid w:val="00374503"/>
    <w:rsid w:val="00374598"/>
    <w:rsid w:val="00374BF2"/>
    <w:rsid w:val="00375045"/>
    <w:rsid w:val="00375328"/>
    <w:rsid w:val="00375E58"/>
    <w:rsid w:val="00376548"/>
    <w:rsid w:val="003765A5"/>
    <w:rsid w:val="00376BE2"/>
    <w:rsid w:val="00376FEB"/>
    <w:rsid w:val="003777D3"/>
    <w:rsid w:val="0037788A"/>
    <w:rsid w:val="00380F7F"/>
    <w:rsid w:val="0038214F"/>
    <w:rsid w:val="003822A2"/>
    <w:rsid w:val="00382921"/>
    <w:rsid w:val="00383670"/>
    <w:rsid w:val="00383F85"/>
    <w:rsid w:val="00385AA2"/>
    <w:rsid w:val="00386499"/>
    <w:rsid w:val="003869A6"/>
    <w:rsid w:val="00386B70"/>
    <w:rsid w:val="00386D3A"/>
    <w:rsid w:val="00386E2E"/>
    <w:rsid w:val="00387344"/>
    <w:rsid w:val="0038751E"/>
    <w:rsid w:val="00390441"/>
    <w:rsid w:val="00390D1C"/>
    <w:rsid w:val="003913DA"/>
    <w:rsid w:val="00391949"/>
    <w:rsid w:val="0039198D"/>
    <w:rsid w:val="00391CC6"/>
    <w:rsid w:val="00392F1C"/>
    <w:rsid w:val="00393365"/>
    <w:rsid w:val="00393D7D"/>
    <w:rsid w:val="00394F7B"/>
    <w:rsid w:val="003958C4"/>
    <w:rsid w:val="00395BD0"/>
    <w:rsid w:val="003965C5"/>
    <w:rsid w:val="00396D33"/>
    <w:rsid w:val="00396D9D"/>
    <w:rsid w:val="00397BE0"/>
    <w:rsid w:val="003A01FB"/>
    <w:rsid w:val="003A0268"/>
    <w:rsid w:val="003A1636"/>
    <w:rsid w:val="003A19EB"/>
    <w:rsid w:val="003A1ABF"/>
    <w:rsid w:val="003A1C78"/>
    <w:rsid w:val="003A1FB0"/>
    <w:rsid w:val="003A2FF2"/>
    <w:rsid w:val="003A3577"/>
    <w:rsid w:val="003A3669"/>
    <w:rsid w:val="003A3EF4"/>
    <w:rsid w:val="003A413B"/>
    <w:rsid w:val="003A49E4"/>
    <w:rsid w:val="003A4B5F"/>
    <w:rsid w:val="003A4FA3"/>
    <w:rsid w:val="003A63EF"/>
    <w:rsid w:val="003A6F0B"/>
    <w:rsid w:val="003B0956"/>
    <w:rsid w:val="003B1255"/>
    <w:rsid w:val="003B12A7"/>
    <w:rsid w:val="003B1916"/>
    <w:rsid w:val="003B1B5E"/>
    <w:rsid w:val="003B2A0A"/>
    <w:rsid w:val="003B39A1"/>
    <w:rsid w:val="003B5256"/>
    <w:rsid w:val="003B6CF4"/>
    <w:rsid w:val="003B6E8D"/>
    <w:rsid w:val="003B74D6"/>
    <w:rsid w:val="003B754B"/>
    <w:rsid w:val="003B7CB1"/>
    <w:rsid w:val="003C053E"/>
    <w:rsid w:val="003C0DCD"/>
    <w:rsid w:val="003C21E9"/>
    <w:rsid w:val="003C2821"/>
    <w:rsid w:val="003C3D57"/>
    <w:rsid w:val="003C40F1"/>
    <w:rsid w:val="003C4EE6"/>
    <w:rsid w:val="003C5EA1"/>
    <w:rsid w:val="003C687F"/>
    <w:rsid w:val="003C7743"/>
    <w:rsid w:val="003C7A0F"/>
    <w:rsid w:val="003C7C1A"/>
    <w:rsid w:val="003D1195"/>
    <w:rsid w:val="003D13B3"/>
    <w:rsid w:val="003D140A"/>
    <w:rsid w:val="003D17FB"/>
    <w:rsid w:val="003D1AB3"/>
    <w:rsid w:val="003D1C8A"/>
    <w:rsid w:val="003D2172"/>
    <w:rsid w:val="003D2FAA"/>
    <w:rsid w:val="003D3C28"/>
    <w:rsid w:val="003D4298"/>
    <w:rsid w:val="003D44BB"/>
    <w:rsid w:val="003D4BD8"/>
    <w:rsid w:val="003D4D3F"/>
    <w:rsid w:val="003D549D"/>
    <w:rsid w:val="003D7725"/>
    <w:rsid w:val="003D786E"/>
    <w:rsid w:val="003E0D09"/>
    <w:rsid w:val="003E107E"/>
    <w:rsid w:val="003E1C04"/>
    <w:rsid w:val="003E1CDC"/>
    <w:rsid w:val="003E228A"/>
    <w:rsid w:val="003E37EF"/>
    <w:rsid w:val="003E4099"/>
    <w:rsid w:val="003E439C"/>
    <w:rsid w:val="003E5921"/>
    <w:rsid w:val="003E5B01"/>
    <w:rsid w:val="003E5EFE"/>
    <w:rsid w:val="003E6265"/>
    <w:rsid w:val="003E6502"/>
    <w:rsid w:val="003E6B73"/>
    <w:rsid w:val="003E70D8"/>
    <w:rsid w:val="003E7419"/>
    <w:rsid w:val="003E75A9"/>
    <w:rsid w:val="003E77AF"/>
    <w:rsid w:val="003E7990"/>
    <w:rsid w:val="003E7BD6"/>
    <w:rsid w:val="003E7F71"/>
    <w:rsid w:val="003F161F"/>
    <w:rsid w:val="003F24FC"/>
    <w:rsid w:val="003F2685"/>
    <w:rsid w:val="003F2E77"/>
    <w:rsid w:val="003F3533"/>
    <w:rsid w:val="003F3AD7"/>
    <w:rsid w:val="003F3AE6"/>
    <w:rsid w:val="003F3DDA"/>
    <w:rsid w:val="003F51B9"/>
    <w:rsid w:val="003F5DE8"/>
    <w:rsid w:val="003F64AA"/>
    <w:rsid w:val="003F6F85"/>
    <w:rsid w:val="003F7450"/>
    <w:rsid w:val="003F7628"/>
    <w:rsid w:val="003F7EF1"/>
    <w:rsid w:val="00400578"/>
    <w:rsid w:val="00400B33"/>
    <w:rsid w:val="0040269B"/>
    <w:rsid w:val="00402735"/>
    <w:rsid w:val="00402B23"/>
    <w:rsid w:val="00402F50"/>
    <w:rsid w:val="00403A3E"/>
    <w:rsid w:val="00404F92"/>
    <w:rsid w:val="004067B1"/>
    <w:rsid w:val="0040691B"/>
    <w:rsid w:val="00406D03"/>
    <w:rsid w:val="00407034"/>
    <w:rsid w:val="00407970"/>
    <w:rsid w:val="00407D1B"/>
    <w:rsid w:val="00410116"/>
    <w:rsid w:val="004105AF"/>
    <w:rsid w:val="00410CB1"/>
    <w:rsid w:val="00411112"/>
    <w:rsid w:val="00412366"/>
    <w:rsid w:val="004141DC"/>
    <w:rsid w:val="0041551C"/>
    <w:rsid w:val="00416043"/>
    <w:rsid w:val="00416271"/>
    <w:rsid w:val="00416926"/>
    <w:rsid w:val="00416A6C"/>
    <w:rsid w:val="00416E47"/>
    <w:rsid w:val="0041721A"/>
    <w:rsid w:val="00417DD5"/>
    <w:rsid w:val="00420062"/>
    <w:rsid w:val="00420543"/>
    <w:rsid w:val="00420559"/>
    <w:rsid w:val="00421012"/>
    <w:rsid w:val="00421B5C"/>
    <w:rsid w:val="00422AA5"/>
    <w:rsid w:val="00423E24"/>
    <w:rsid w:val="004245BB"/>
    <w:rsid w:val="0042502A"/>
    <w:rsid w:val="00425756"/>
    <w:rsid w:val="00425AA3"/>
    <w:rsid w:val="00425CA4"/>
    <w:rsid w:val="00426D71"/>
    <w:rsid w:val="004273F7"/>
    <w:rsid w:val="004307BC"/>
    <w:rsid w:val="00430C30"/>
    <w:rsid w:val="00430DDF"/>
    <w:rsid w:val="00431CA2"/>
    <w:rsid w:val="004320D8"/>
    <w:rsid w:val="00432BED"/>
    <w:rsid w:val="004335ED"/>
    <w:rsid w:val="00433960"/>
    <w:rsid w:val="00433DFD"/>
    <w:rsid w:val="00434443"/>
    <w:rsid w:val="00435288"/>
    <w:rsid w:val="00435EA3"/>
    <w:rsid w:val="0043617B"/>
    <w:rsid w:val="0043624D"/>
    <w:rsid w:val="004367B4"/>
    <w:rsid w:val="00436BB0"/>
    <w:rsid w:val="00436C2B"/>
    <w:rsid w:val="0043771F"/>
    <w:rsid w:val="00440480"/>
    <w:rsid w:val="00440598"/>
    <w:rsid w:val="00440E2C"/>
    <w:rsid w:val="0044183C"/>
    <w:rsid w:val="00442401"/>
    <w:rsid w:val="0044240E"/>
    <w:rsid w:val="004428A4"/>
    <w:rsid w:val="00442CC9"/>
    <w:rsid w:val="004439BB"/>
    <w:rsid w:val="00443E25"/>
    <w:rsid w:val="0044483C"/>
    <w:rsid w:val="00445147"/>
    <w:rsid w:val="00445AB3"/>
    <w:rsid w:val="00445AF6"/>
    <w:rsid w:val="00445C09"/>
    <w:rsid w:val="00445DAC"/>
    <w:rsid w:val="00445FDC"/>
    <w:rsid w:val="00446377"/>
    <w:rsid w:val="00450CC4"/>
    <w:rsid w:val="00450E55"/>
    <w:rsid w:val="004517CB"/>
    <w:rsid w:val="0045268B"/>
    <w:rsid w:val="004527CE"/>
    <w:rsid w:val="00452E97"/>
    <w:rsid w:val="00453354"/>
    <w:rsid w:val="00453852"/>
    <w:rsid w:val="00453C5C"/>
    <w:rsid w:val="00454466"/>
    <w:rsid w:val="0045474D"/>
    <w:rsid w:val="0045554D"/>
    <w:rsid w:val="004557BF"/>
    <w:rsid w:val="00455824"/>
    <w:rsid w:val="00456122"/>
    <w:rsid w:val="00457411"/>
    <w:rsid w:val="004575B4"/>
    <w:rsid w:val="00460493"/>
    <w:rsid w:val="00461F37"/>
    <w:rsid w:val="00463118"/>
    <w:rsid w:val="0046317D"/>
    <w:rsid w:val="004654FF"/>
    <w:rsid w:val="004667FD"/>
    <w:rsid w:val="00466E8B"/>
    <w:rsid w:val="004670BF"/>
    <w:rsid w:val="00467276"/>
    <w:rsid w:val="004678FE"/>
    <w:rsid w:val="00471E3B"/>
    <w:rsid w:val="00471FB0"/>
    <w:rsid w:val="004729F3"/>
    <w:rsid w:val="00472E26"/>
    <w:rsid w:val="00473152"/>
    <w:rsid w:val="00474270"/>
    <w:rsid w:val="00475185"/>
    <w:rsid w:val="004755ED"/>
    <w:rsid w:val="0047699A"/>
    <w:rsid w:val="004769B9"/>
    <w:rsid w:val="00480C59"/>
    <w:rsid w:val="00480D71"/>
    <w:rsid w:val="00481FF6"/>
    <w:rsid w:val="0048225E"/>
    <w:rsid w:val="00482FC1"/>
    <w:rsid w:val="00483719"/>
    <w:rsid w:val="00484326"/>
    <w:rsid w:val="00486CAA"/>
    <w:rsid w:val="00486D04"/>
    <w:rsid w:val="004875C6"/>
    <w:rsid w:val="004905E9"/>
    <w:rsid w:val="00490CB1"/>
    <w:rsid w:val="004911C1"/>
    <w:rsid w:val="00491382"/>
    <w:rsid w:val="004919CB"/>
    <w:rsid w:val="00491E03"/>
    <w:rsid w:val="0049273B"/>
    <w:rsid w:val="00493271"/>
    <w:rsid w:val="00493527"/>
    <w:rsid w:val="004956DC"/>
    <w:rsid w:val="00496FC1"/>
    <w:rsid w:val="00497D8A"/>
    <w:rsid w:val="00497F06"/>
    <w:rsid w:val="004A18B3"/>
    <w:rsid w:val="004A29D3"/>
    <w:rsid w:val="004A2F0F"/>
    <w:rsid w:val="004A3ACE"/>
    <w:rsid w:val="004A3BE3"/>
    <w:rsid w:val="004A44E0"/>
    <w:rsid w:val="004A4B62"/>
    <w:rsid w:val="004A4F14"/>
    <w:rsid w:val="004A575B"/>
    <w:rsid w:val="004A6F8C"/>
    <w:rsid w:val="004A783C"/>
    <w:rsid w:val="004B15CA"/>
    <w:rsid w:val="004B2682"/>
    <w:rsid w:val="004B26C2"/>
    <w:rsid w:val="004B38F3"/>
    <w:rsid w:val="004B3951"/>
    <w:rsid w:val="004B3E33"/>
    <w:rsid w:val="004B3F0D"/>
    <w:rsid w:val="004B4F62"/>
    <w:rsid w:val="004B5285"/>
    <w:rsid w:val="004B55C9"/>
    <w:rsid w:val="004B58C8"/>
    <w:rsid w:val="004B59D3"/>
    <w:rsid w:val="004B5B18"/>
    <w:rsid w:val="004B62FF"/>
    <w:rsid w:val="004B7B9F"/>
    <w:rsid w:val="004C00DB"/>
    <w:rsid w:val="004C0866"/>
    <w:rsid w:val="004C0FD1"/>
    <w:rsid w:val="004C12DA"/>
    <w:rsid w:val="004C12FF"/>
    <w:rsid w:val="004C1972"/>
    <w:rsid w:val="004C2D19"/>
    <w:rsid w:val="004C434E"/>
    <w:rsid w:val="004C4416"/>
    <w:rsid w:val="004C4DE0"/>
    <w:rsid w:val="004C66B6"/>
    <w:rsid w:val="004C6743"/>
    <w:rsid w:val="004C6747"/>
    <w:rsid w:val="004C7C9D"/>
    <w:rsid w:val="004D0036"/>
    <w:rsid w:val="004D1D38"/>
    <w:rsid w:val="004D2E95"/>
    <w:rsid w:val="004D3989"/>
    <w:rsid w:val="004D3D8B"/>
    <w:rsid w:val="004D41B5"/>
    <w:rsid w:val="004D4837"/>
    <w:rsid w:val="004D4AEE"/>
    <w:rsid w:val="004D5528"/>
    <w:rsid w:val="004D6A58"/>
    <w:rsid w:val="004E06D3"/>
    <w:rsid w:val="004E1892"/>
    <w:rsid w:val="004E1C59"/>
    <w:rsid w:val="004E1E58"/>
    <w:rsid w:val="004E25E3"/>
    <w:rsid w:val="004E27FD"/>
    <w:rsid w:val="004E2F59"/>
    <w:rsid w:val="004E31F8"/>
    <w:rsid w:val="004E481F"/>
    <w:rsid w:val="004E4C0B"/>
    <w:rsid w:val="004E5CDA"/>
    <w:rsid w:val="004E64E0"/>
    <w:rsid w:val="004E67DA"/>
    <w:rsid w:val="004E6B67"/>
    <w:rsid w:val="004E7A13"/>
    <w:rsid w:val="004F024A"/>
    <w:rsid w:val="004F0495"/>
    <w:rsid w:val="004F060B"/>
    <w:rsid w:val="004F11C9"/>
    <w:rsid w:val="004F2952"/>
    <w:rsid w:val="004F337D"/>
    <w:rsid w:val="004F4544"/>
    <w:rsid w:val="004F45D7"/>
    <w:rsid w:val="004F476D"/>
    <w:rsid w:val="004F5A6B"/>
    <w:rsid w:val="004F7874"/>
    <w:rsid w:val="0050024F"/>
    <w:rsid w:val="00500840"/>
    <w:rsid w:val="00500C96"/>
    <w:rsid w:val="00500DCF"/>
    <w:rsid w:val="00502C8F"/>
    <w:rsid w:val="00502E7F"/>
    <w:rsid w:val="00503EFB"/>
    <w:rsid w:val="0050401B"/>
    <w:rsid w:val="005068B8"/>
    <w:rsid w:val="005068D2"/>
    <w:rsid w:val="0050700B"/>
    <w:rsid w:val="00507E45"/>
    <w:rsid w:val="00510DCB"/>
    <w:rsid w:val="00510EDA"/>
    <w:rsid w:val="00510F14"/>
    <w:rsid w:val="0051167B"/>
    <w:rsid w:val="0051253D"/>
    <w:rsid w:val="00513B45"/>
    <w:rsid w:val="00513EE2"/>
    <w:rsid w:val="00514136"/>
    <w:rsid w:val="0051546B"/>
    <w:rsid w:val="00515E1F"/>
    <w:rsid w:val="0051633A"/>
    <w:rsid w:val="005167A9"/>
    <w:rsid w:val="00516C41"/>
    <w:rsid w:val="0051794F"/>
    <w:rsid w:val="0052085A"/>
    <w:rsid w:val="005208B7"/>
    <w:rsid w:val="005211E7"/>
    <w:rsid w:val="0052195F"/>
    <w:rsid w:val="00522992"/>
    <w:rsid w:val="00522A73"/>
    <w:rsid w:val="00523030"/>
    <w:rsid w:val="005233E2"/>
    <w:rsid w:val="00523C16"/>
    <w:rsid w:val="0052421A"/>
    <w:rsid w:val="005246C2"/>
    <w:rsid w:val="00524B02"/>
    <w:rsid w:val="00525BB7"/>
    <w:rsid w:val="00526CA5"/>
    <w:rsid w:val="00526DAC"/>
    <w:rsid w:val="0052724B"/>
    <w:rsid w:val="00527384"/>
    <w:rsid w:val="00527D87"/>
    <w:rsid w:val="00527E03"/>
    <w:rsid w:val="00527FA4"/>
    <w:rsid w:val="005311C9"/>
    <w:rsid w:val="005317A0"/>
    <w:rsid w:val="0053208A"/>
    <w:rsid w:val="00532099"/>
    <w:rsid w:val="00532893"/>
    <w:rsid w:val="00532B52"/>
    <w:rsid w:val="00533402"/>
    <w:rsid w:val="00534392"/>
    <w:rsid w:val="00534708"/>
    <w:rsid w:val="00534842"/>
    <w:rsid w:val="00534DC5"/>
    <w:rsid w:val="0053615A"/>
    <w:rsid w:val="00536650"/>
    <w:rsid w:val="005410CE"/>
    <w:rsid w:val="00541310"/>
    <w:rsid w:val="005416E3"/>
    <w:rsid w:val="005421BF"/>
    <w:rsid w:val="0054246D"/>
    <w:rsid w:val="00542E8C"/>
    <w:rsid w:val="00543028"/>
    <w:rsid w:val="00544379"/>
    <w:rsid w:val="00544803"/>
    <w:rsid w:val="00544C87"/>
    <w:rsid w:val="00546348"/>
    <w:rsid w:val="005469A2"/>
    <w:rsid w:val="00547691"/>
    <w:rsid w:val="00547A90"/>
    <w:rsid w:val="005501A3"/>
    <w:rsid w:val="005502DD"/>
    <w:rsid w:val="0055092A"/>
    <w:rsid w:val="005515EB"/>
    <w:rsid w:val="005519D4"/>
    <w:rsid w:val="0055208F"/>
    <w:rsid w:val="0055209C"/>
    <w:rsid w:val="0055247D"/>
    <w:rsid w:val="00552EBE"/>
    <w:rsid w:val="00555220"/>
    <w:rsid w:val="00555482"/>
    <w:rsid w:val="00555C61"/>
    <w:rsid w:val="0055689A"/>
    <w:rsid w:val="00556C73"/>
    <w:rsid w:val="00557E6D"/>
    <w:rsid w:val="00561F1F"/>
    <w:rsid w:val="00561F93"/>
    <w:rsid w:val="00562AC1"/>
    <w:rsid w:val="00562DA4"/>
    <w:rsid w:val="005636A4"/>
    <w:rsid w:val="0056396C"/>
    <w:rsid w:val="0056412F"/>
    <w:rsid w:val="005643D3"/>
    <w:rsid w:val="00565A26"/>
    <w:rsid w:val="0056686D"/>
    <w:rsid w:val="00567363"/>
    <w:rsid w:val="005674AE"/>
    <w:rsid w:val="00567708"/>
    <w:rsid w:val="00570B34"/>
    <w:rsid w:val="00570B9E"/>
    <w:rsid w:val="005714C1"/>
    <w:rsid w:val="0057154D"/>
    <w:rsid w:val="00572CA0"/>
    <w:rsid w:val="00574239"/>
    <w:rsid w:val="00575004"/>
    <w:rsid w:val="00575DFE"/>
    <w:rsid w:val="005773BD"/>
    <w:rsid w:val="005776E3"/>
    <w:rsid w:val="00577A38"/>
    <w:rsid w:val="00580468"/>
    <w:rsid w:val="00580D87"/>
    <w:rsid w:val="0058143D"/>
    <w:rsid w:val="00582E2B"/>
    <w:rsid w:val="005838DB"/>
    <w:rsid w:val="00585843"/>
    <w:rsid w:val="00585935"/>
    <w:rsid w:val="00585B52"/>
    <w:rsid w:val="0058651A"/>
    <w:rsid w:val="00587FAD"/>
    <w:rsid w:val="005907E1"/>
    <w:rsid w:val="0059116A"/>
    <w:rsid w:val="005916FC"/>
    <w:rsid w:val="005923A4"/>
    <w:rsid w:val="005925E0"/>
    <w:rsid w:val="00593FBD"/>
    <w:rsid w:val="00594744"/>
    <w:rsid w:val="00595529"/>
    <w:rsid w:val="00595EDA"/>
    <w:rsid w:val="00595FDC"/>
    <w:rsid w:val="005963BF"/>
    <w:rsid w:val="0059643A"/>
    <w:rsid w:val="00597361"/>
    <w:rsid w:val="00597AAE"/>
    <w:rsid w:val="005A0CFE"/>
    <w:rsid w:val="005A23C4"/>
    <w:rsid w:val="005A2AEF"/>
    <w:rsid w:val="005A2D2A"/>
    <w:rsid w:val="005A3FA8"/>
    <w:rsid w:val="005A4220"/>
    <w:rsid w:val="005A4CEB"/>
    <w:rsid w:val="005A4F01"/>
    <w:rsid w:val="005A662D"/>
    <w:rsid w:val="005A6D37"/>
    <w:rsid w:val="005A73C2"/>
    <w:rsid w:val="005A77C9"/>
    <w:rsid w:val="005B058F"/>
    <w:rsid w:val="005B0645"/>
    <w:rsid w:val="005B0F4D"/>
    <w:rsid w:val="005B1019"/>
    <w:rsid w:val="005B1568"/>
    <w:rsid w:val="005B1EB4"/>
    <w:rsid w:val="005B2418"/>
    <w:rsid w:val="005B4055"/>
    <w:rsid w:val="005B6198"/>
    <w:rsid w:val="005B688A"/>
    <w:rsid w:val="005B70B0"/>
    <w:rsid w:val="005B780C"/>
    <w:rsid w:val="005B7FD5"/>
    <w:rsid w:val="005C1BC9"/>
    <w:rsid w:val="005C2540"/>
    <w:rsid w:val="005C2930"/>
    <w:rsid w:val="005C329C"/>
    <w:rsid w:val="005C3761"/>
    <w:rsid w:val="005C38D8"/>
    <w:rsid w:val="005C5050"/>
    <w:rsid w:val="005C5C8F"/>
    <w:rsid w:val="005C6205"/>
    <w:rsid w:val="005C64E1"/>
    <w:rsid w:val="005C6DCE"/>
    <w:rsid w:val="005C7122"/>
    <w:rsid w:val="005C7603"/>
    <w:rsid w:val="005C77B2"/>
    <w:rsid w:val="005D1202"/>
    <w:rsid w:val="005D16ED"/>
    <w:rsid w:val="005D19D7"/>
    <w:rsid w:val="005D1F9C"/>
    <w:rsid w:val="005D2508"/>
    <w:rsid w:val="005D26D9"/>
    <w:rsid w:val="005D2FBA"/>
    <w:rsid w:val="005D44AA"/>
    <w:rsid w:val="005D4B74"/>
    <w:rsid w:val="005D5533"/>
    <w:rsid w:val="005D5B18"/>
    <w:rsid w:val="005D5BF6"/>
    <w:rsid w:val="005D6E8C"/>
    <w:rsid w:val="005D6EAD"/>
    <w:rsid w:val="005E107B"/>
    <w:rsid w:val="005E187D"/>
    <w:rsid w:val="005E18CA"/>
    <w:rsid w:val="005E1A83"/>
    <w:rsid w:val="005E2B8F"/>
    <w:rsid w:val="005E3B46"/>
    <w:rsid w:val="005E4418"/>
    <w:rsid w:val="005E5238"/>
    <w:rsid w:val="005E57C2"/>
    <w:rsid w:val="005E5903"/>
    <w:rsid w:val="005E67B8"/>
    <w:rsid w:val="005E7C0C"/>
    <w:rsid w:val="005F0628"/>
    <w:rsid w:val="005F099E"/>
    <w:rsid w:val="005F0F04"/>
    <w:rsid w:val="005F2387"/>
    <w:rsid w:val="005F3227"/>
    <w:rsid w:val="005F32CE"/>
    <w:rsid w:val="005F58DF"/>
    <w:rsid w:val="005F5BEE"/>
    <w:rsid w:val="005F66A2"/>
    <w:rsid w:val="005F71B6"/>
    <w:rsid w:val="005F72B6"/>
    <w:rsid w:val="005F731E"/>
    <w:rsid w:val="005F78AD"/>
    <w:rsid w:val="00601572"/>
    <w:rsid w:val="006016C2"/>
    <w:rsid w:val="00601964"/>
    <w:rsid w:val="006022A6"/>
    <w:rsid w:val="0060279D"/>
    <w:rsid w:val="00602E1A"/>
    <w:rsid w:val="00602FB9"/>
    <w:rsid w:val="006043F4"/>
    <w:rsid w:val="00604644"/>
    <w:rsid w:val="00604810"/>
    <w:rsid w:val="006050EA"/>
    <w:rsid w:val="006057FB"/>
    <w:rsid w:val="006071E1"/>
    <w:rsid w:val="00607EA0"/>
    <w:rsid w:val="0061095A"/>
    <w:rsid w:val="00610BC7"/>
    <w:rsid w:val="00610DDD"/>
    <w:rsid w:val="00610E6C"/>
    <w:rsid w:val="00611C43"/>
    <w:rsid w:val="00612323"/>
    <w:rsid w:val="0061273F"/>
    <w:rsid w:val="006132C2"/>
    <w:rsid w:val="00613952"/>
    <w:rsid w:val="0061395C"/>
    <w:rsid w:val="006143F0"/>
    <w:rsid w:val="00614DAC"/>
    <w:rsid w:val="00615813"/>
    <w:rsid w:val="0061695B"/>
    <w:rsid w:val="00616A4E"/>
    <w:rsid w:val="00616E13"/>
    <w:rsid w:val="006176A8"/>
    <w:rsid w:val="006201B8"/>
    <w:rsid w:val="006204FF"/>
    <w:rsid w:val="00621A7E"/>
    <w:rsid w:val="00622A7C"/>
    <w:rsid w:val="00622C6B"/>
    <w:rsid w:val="00623C34"/>
    <w:rsid w:val="00624835"/>
    <w:rsid w:val="00624DCD"/>
    <w:rsid w:val="00625987"/>
    <w:rsid w:val="006269B4"/>
    <w:rsid w:val="00627A53"/>
    <w:rsid w:val="00627D37"/>
    <w:rsid w:val="006302CF"/>
    <w:rsid w:val="00630D4C"/>
    <w:rsid w:val="006312A8"/>
    <w:rsid w:val="00631D60"/>
    <w:rsid w:val="0063372C"/>
    <w:rsid w:val="00633FA3"/>
    <w:rsid w:val="0063437D"/>
    <w:rsid w:val="006346F7"/>
    <w:rsid w:val="00636789"/>
    <w:rsid w:val="00636F88"/>
    <w:rsid w:val="00637510"/>
    <w:rsid w:val="0063758E"/>
    <w:rsid w:val="00637A9A"/>
    <w:rsid w:val="00640120"/>
    <w:rsid w:val="00640466"/>
    <w:rsid w:val="00641019"/>
    <w:rsid w:val="0064145C"/>
    <w:rsid w:val="00642028"/>
    <w:rsid w:val="00642331"/>
    <w:rsid w:val="00642E28"/>
    <w:rsid w:val="00642FE6"/>
    <w:rsid w:val="00643C29"/>
    <w:rsid w:val="00644782"/>
    <w:rsid w:val="00644F94"/>
    <w:rsid w:val="00645568"/>
    <w:rsid w:val="00645BC4"/>
    <w:rsid w:val="00647DBB"/>
    <w:rsid w:val="006501E0"/>
    <w:rsid w:val="00650943"/>
    <w:rsid w:val="00650B3D"/>
    <w:rsid w:val="0065105F"/>
    <w:rsid w:val="0065114D"/>
    <w:rsid w:val="00651F99"/>
    <w:rsid w:val="00652CAA"/>
    <w:rsid w:val="00653B07"/>
    <w:rsid w:val="00654E68"/>
    <w:rsid w:val="00655456"/>
    <w:rsid w:val="006554B1"/>
    <w:rsid w:val="0065562D"/>
    <w:rsid w:val="00655A35"/>
    <w:rsid w:val="00655EC1"/>
    <w:rsid w:val="006564B4"/>
    <w:rsid w:val="00656DAC"/>
    <w:rsid w:val="0065759A"/>
    <w:rsid w:val="0065771F"/>
    <w:rsid w:val="006579CF"/>
    <w:rsid w:val="00660D19"/>
    <w:rsid w:val="00661CCB"/>
    <w:rsid w:val="00661D3B"/>
    <w:rsid w:val="006621BF"/>
    <w:rsid w:val="00662266"/>
    <w:rsid w:val="00662DD1"/>
    <w:rsid w:val="00664FCF"/>
    <w:rsid w:val="00666038"/>
    <w:rsid w:val="00666785"/>
    <w:rsid w:val="00666E5A"/>
    <w:rsid w:val="00666F54"/>
    <w:rsid w:val="006674C5"/>
    <w:rsid w:val="00670304"/>
    <w:rsid w:val="00670FDD"/>
    <w:rsid w:val="0067104C"/>
    <w:rsid w:val="006715AF"/>
    <w:rsid w:val="00671B2B"/>
    <w:rsid w:val="00672685"/>
    <w:rsid w:val="006729C9"/>
    <w:rsid w:val="00673028"/>
    <w:rsid w:val="00673220"/>
    <w:rsid w:val="006734AC"/>
    <w:rsid w:val="00675A0B"/>
    <w:rsid w:val="00675D89"/>
    <w:rsid w:val="00676F8C"/>
    <w:rsid w:val="006776B6"/>
    <w:rsid w:val="00680229"/>
    <w:rsid w:val="006802CC"/>
    <w:rsid w:val="00680D49"/>
    <w:rsid w:val="0068109C"/>
    <w:rsid w:val="006810C3"/>
    <w:rsid w:val="0068122A"/>
    <w:rsid w:val="006816EF"/>
    <w:rsid w:val="00681980"/>
    <w:rsid w:val="00681A2F"/>
    <w:rsid w:val="00681F84"/>
    <w:rsid w:val="0068299F"/>
    <w:rsid w:val="0068329F"/>
    <w:rsid w:val="00683381"/>
    <w:rsid w:val="006833FD"/>
    <w:rsid w:val="00683424"/>
    <w:rsid w:val="006835E2"/>
    <w:rsid w:val="006843ED"/>
    <w:rsid w:val="00684738"/>
    <w:rsid w:val="00684DB0"/>
    <w:rsid w:val="00685359"/>
    <w:rsid w:val="00685A07"/>
    <w:rsid w:val="00685BA9"/>
    <w:rsid w:val="0068695B"/>
    <w:rsid w:val="00686E1F"/>
    <w:rsid w:val="006874D6"/>
    <w:rsid w:val="006879FB"/>
    <w:rsid w:val="00687A11"/>
    <w:rsid w:val="006914BB"/>
    <w:rsid w:val="006929AD"/>
    <w:rsid w:val="006932A5"/>
    <w:rsid w:val="006937BE"/>
    <w:rsid w:val="00693C93"/>
    <w:rsid w:val="00695DCD"/>
    <w:rsid w:val="00696D1D"/>
    <w:rsid w:val="0069721A"/>
    <w:rsid w:val="006974D4"/>
    <w:rsid w:val="006978B0"/>
    <w:rsid w:val="00697B2A"/>
    <w:rsid w:val="006A192B"/>
    <w:rsid w:val="006A2221"/>
    <w:rsid w:val="006A39AF"/>
    <w:rsid w:val="006A3C52"/>
    <w:rsid w:val="006A3ED4"/>
    <w:rsid w:val="006A3EEF"/>
    <w:rsid w:val="006A4126"/>
    <w:rsid w:val="006A52AB"/>
    <w:rsid w:val="006A63B7"/>
    <w:rsid w:val="006A662E"/>
    <w:rsid w:val="006A7DBB"/>
    <w:rsid w:val="006A7E17"/>
    <w:rsid w:val="006B1912"/>
    <w:rsid w:val="006B19D9"/>
    <w:rsid w:val="006B200E"/>
    <w:rsid w:val="006B2146"/>
    <w:rsid w:val="006B2F27"/>
    <w:rsid w:val="006B344D"/>
    <w:rsid w:val="006B36EC"/>
    <w:rsid w:val="006B430B"/>
    <w:rsid w:val="006B4616"/>
    <w:rsid w:val="006B5291"/>
    <w:rsid w:val="006B5C6F"/>
    <w:rsid w:val="006B6675"/>
    <w:rsid w:val="006B66B2"/>
    <w:rsid w:val="006B6CB1"/>
    <w:rsid w:val="006B74EE"/>
    <w:rsid w:val="006B7C7C"/>
    <w:rsid w:val="006B7E77"/>
    <w:rsid w:val="006B7FD3"/>
    <w:rsid w:val="006C1368"/>
    <w:rsid w:val="006C17C6"/>
    <w:rsid w:val="006C1DF8"/>
    <w:rsid w:val="006C20CD"/>
    <w:rsid w:val="006C2A79"/>
    <w:rsid w:val="006C36D9"/>
    <w:rsid w:val="006C376C"/>
    <w:rsid w:val="006C393B"/>
    <w:rsid w:val="006C4174"/>
    <w:rsid w:val="006C4218"/>
    <w:rsid w:val="006C5586"/>
    <w:rsid w:val="006C636D"/>
    <w:rsid w:val="006C693C"/>
    <w:rsid w:val="006C75A2"/>
    <w:rsid w:val="006C7865"/>
    <w:rsid w:val="006C7C4B"/>
    <w:rsid w:val="006D0250"/>
    <w:rsid w:val="006D0C19"/>
    <w:rsid w:val="006D1330"/>
    <w:rsid w:val="006D1D04"/>
    <w:rsid w:val="006D2098"/>
    <w:rsid w:val="006D2A70"/>
    <w:rsid w:val="006D2B3D"/>
    <w:rsid w:val="006D2C40"/>
    <w:rsid w:val="006D53FD"/>
    <w:rsid w:val="006D6BD8"/>
    <w:rsid w:val="006D6EDC"/>
    <w:rsid w:val="006D74EA"/>
    <w:rsid w:val="006E1A23"/>
    <w:rsid w:val="006E2379"/>
    <w:rsid w:val="006E267C"/>
    <w:rsid w:val="006E3AC3"/>
    <w:rsid w:val="006E437A"/>
    <w:rsid w:val="006E4CF8"/>
    <w:rsid w:val="006E70D3"/>
    <w:rsid w:val="006E76BC"/>
    <w:rsid w:val="006E7719"/>
    <w:rsid w:val="006E7A2E"/>
    <w:rsid w:val="006F00BE"/>
    <w:rsid w:val="006F1108"/>
    <w:rsid w:val="006F1978"/>
    <w:rsid w:val="006F2C11"/>
    <w:rsid w:val="006F2CEC"/>
    <w:rsid w:val="006F3A2B"/>
    <w:rsid w:val="006F409B"/>
    <w:rsid w:val="006F4A54"/>
    <w:rsid w:val="006F4D2E"/>
    <w:rsid w:val="006F5174"/>
    <w:rsid w:val="006F6FF6"/>
    <w:rsid w:val="006F794B"/>
    <w:rsid w:val="006F7CCE"/>
    <w:rsid w:val="00701C26"/>
    <w:rsid w:val="0070269C"/>
    <w:rsid w:val="00702AE2"/>
    <w:rsid w:val="00705783"/>
    <w:rsid w:val="00705B11"/>
    <w:rsid w:val="00705EF5"/>
    <w:rsid w:val="0070763B"/>
    <w:rsid w:val="00707A02"/>
    <w:rsid w:val="007102D3"/>
    <w:rsid w:val="00710C07"/>
    <w:rsid w:val="00713AA2"/>
    <w:rsid w:val="00713B1B"/>
    <w:rsid w:val="00714508"/>
    <w:rsid w:val="007160AF"/>
    <w:rsid w:val="00716C68"/>
    <w:rsid w:val="0071784C"/>
    <w:rsid w:val="00720026"/>
    <w:rsid w:val="00721839"/>
    <w:rsid w:val="00722370"/>
    <w:rsid w:val="00722CF7"/>
    <w:rsid w:val="00723142"/>
    <w:rsid w:val="00723A5C"/>
    <w:rsid w:val="00724AAE"/>
    <w:rsid w:val="00724FD2"/>
    <w:rsid w:val="0072588B"/>
    <w:rsid w:val="00725EBB"/>
    <w:rsid w:val="007268F5"/>
    <w:rsid w:val="00731073"/>
    <w:rsid w:val="00731903"/>
    <w:rsid w:val="00731AD5"/>
    <w:rsid w:val="00732018"/>
    <w:rsid w:val="0073260C"/>
    <w:rsid w:val="00733BD8"/>
    <w:rsid w:val="00733EF5"/>
    <w:rsid w:val="00733FC5"/>
    <w:rsid w:val="00734214"/>
    <w:rsid w:val="00734B41"/>
    <w:rsid w:val="00735293"/>
    <w:rsid w:val="0073603C"/>
    <w:rsid w:val="007366C3"/>
    <w:rsid w:val="00736817"/>
    <w:rsid w:val="00736C0F"/>
    <w:rsid w:val="00737426"/>
    <w:rsid w:val="00740193"/>
    <w:rsid w:val="00740477"/>
    <w:rsid w:val="00740C1A"/>
    <w:rsid w:val="007411CF"/>
    <w:rsid w:val="00741231"/>
    <w:rsid w:val="00743530"/>
    <w:rsid w:val="007445CD"/>
    <w:rsid w:val="00744E4C"/>
    <w:rsid w:val="007453AD"/>
    <w:rsid w:val="00745580"/>
    <w:rsid w:val="00746877"/>
    <w:rsid w:val="007478DB"/>
    <w:rsid w:val="00747E43"/>
    <w:rsid w:val="00747ECC"/>
    <w:rsid w:val="007503C9"/>
    <w:rsid w:val="00750AB1"/>
    <w:rsid w:val="00750CC5"/>
    <w:rsid w:val="007512B0"/>
    <w:rsid w:val="0075215C"/>
    <w:rsid w:val="007523F5"/>
    <w:rsid w:val="0075255C"/>
    <w:rsid w:val="007527CE"/>
    <w:rsid w:val="0075292C"/>
    <w:rsid w:val="00753238"/>
    <w:rsid w:val="007552E4"/>
    <w:rsid w:val="007557FA"/>
    <w:rsid w:val="00755B7D"/>
    <w:rsid w:val="00756261"/>
    <w:rsid w:val="00756626"/>
    <w:rsid w:val="00756962"/>
    <w:rsid w:val="00756B4B"/>
    <w:rsid w:val="00756CA9"/>
    <w:rsid w:val="00757D58"/>
    <w:rsid w:val="007600DF"/>
    <w:rsid w:val="00761BDD"/>
    <w:rsid w:val="00761C26"/>
    <w:rsid w:val="00761C5E"/>
    <w:rsid w:val="00761C92"/>
    <w:rsid w:val="00761E8E"/>
    <w:rsid w:val="00762993"/>
    <w:rsid w:val="00763DAA"/>
    <w:rsid w:val="007655F5"/>
    <w:rsid w:val="00765C2D"/>
    <w:rsid w:val="00766578"/>
    <w:rsid w:val="00766694"/>
    <w:rsid w:val="007668F0"/>
    <w:rsid w:val="007703CE"/>
    <w:rsid w:val="00770747"/>
    <w:rsid w:val="00771663"/>
    <w:rsid w:val="0077170A"/>
    <w:rsid w:val="00771F7D"/>
    <w:rsid w:val="007720A2"/>
    <w:rsid w:val="00772107"/>
    <w:rsid w:val="00772B5D"/>
    <w:rsid w:val="007738FB"/>
    <w:rsid w:val="00773D78"/>
    <w:rsid w:val="00774C15"/>
    <w:rsid w:val="007752F7"/>
    <w:rsid w:val="00775988"/>
    <w:rsid w:val="00776F25"/>
    <w:rsid w:val="0078039E"/>
    <w:rsid w:val="0078067B"/>
    <w:rsid w:val="007812D8"/>
    <w:rsid w:val="00781C01"/>
    <w:rsid w:val="00781CD2"/>
    <w:rsid w:val="007827D7"/>
    <w:rsid w:val="007829E9"/>
    <w:rsid w:val="007831CC"/>
    <w:rsid w:val="00783A05"/>
    <w:rsid w:val="00783D3E"/>
    <w:rsid w:val="0078463F"/>
    <w:rsid w:val="00786711"/>
    <w:rsid w:val="007874EB"/>
    <w:rsid w:val="00787FE0"/>
    <w:rsid w:val="00791279"/>
    <w:rsid w:val="00791A0C"/>
    <w:rsid w:val="00792136"/>
    <w:rsid w:val="00792B35"/>
    <w:rsid w:val="007947C6"/>
    <w:rsid w:val="00794AE6"/>
    <w:rsid w:val="0079560F"/>
    <w:rsid w:val="00795AE2"/>
    <w:rsid w:val="007968C5"/>
    <w:rsid w:val="007972E7"/>
    <w:rsid w:val="00797DF8"/>
    <w:rsid w:val="00797F94"/>
    <w:rsid w:val="007A051D"/>
    <w:rsid w:val="007A0532"/>
    <w:rsid w:val="007A0A9D"/>
    <w:rsid w:val="007A0C92"/>
    <w:rsid w:val="007A0EEC"/>
    <w:rsid w:val="007A1287"/>
    <w:rsid w:val="007A2163"/>
    <w:rsid w:val="007A2C67"/>
    <w:rsid w:val="007A3D72"/>
    <w:rsid w:val="007A4769"/>
    <w:rsid w:val="007A5A03"/>
    <w:rsid w:val="007A5B85"/>
    <w:rsid w:val="007A5C7F"/>
    <w:rsid w:val="007A6052"/>
    <w:rsid w:val="007A65A0"/>
    <w:rsid w:val="007A6C47"/>
    <w:rsid w:val="007A7837"/>
    <w:rsid w:val="007A7C50"/>
    <w:rsid w:val="007B0D49"/>
    <w:rsid w:val="007B108A"/>
    <w:rsid w:val="007B11B4"/>
    <w:rsid w:val="007B15C7"/>
    <w:rsid w:val="007B1C49"/>
    <w:rsid w:val="007B24F4"/>
    <w:rsid w:val="007B2C1D"/>
    <w:rsid w:val="007B2E4D"/>
    <w:rsid w:val="007B3945"/>
    <w:rsid w:val="007B3A1E"/>
    <w:rsid w:val="007B3AA8"/>
    <w:rsid w:val="007B4195"/>
    <w:rsid w:val="007B566C"/>
    <w:rsid w:val="007B583E"/>
    <w:rsid w:val="007B7A2B"/>
    <w:rsid w:val="007C0655"/>
    <w:rsid w:val="007C1484"/>
    <w:rsid w:val="007C1C9D"/>
    <w:rsid w:val="007C2008"/>
    <w:rsid w:val="007C33B7"/>
    <w:rsid w:val="007C343E"/>
    <w:rsid w:val="007C37D9"/>
    <w:rsid w:val="007C3CC1"/>
    <w:rsid w:val="007C4AAF"/>
    <w:rsid w:val="007C5B82"/>
    <w:rsid w:val="007C627E"/>
    <w:rsid w:val="007C6D80"/>
    <w:rsid w:val="007C7323"/>
    <w:rsid w:val="007C7EEB"/>
    <w:rsid w:val="007C7FFA"/>
    <w:rsid w:val="007D0515"/>
    <w:rsid w:val="007D0A54"/>
    <w:rsid w:val="007D0CBC"/>
    <w:rsid w:val="007D11AE"/>
    <w:rsid w:val="007D1767"/>
    <w:rsid w:val="007D1CB8"/>
    <w:rsid w:val="007D2A71"/>
    <w:rsid w:val="007D3259"/>
    <w:rsid w:val="007D40F2"/>
    <w:rsid w:val="007D578B"/>
    <w:rsid w:val="007D5AFA"/>
    <w:rsid w:val="007D6CDA"/>
    <w:rsid w:val="007D6E80"/>
    <w:rsid w:val="007D7210"/>
    <w:rsid w:val="007D7BB2"/>
    <w:rsid w:val="007E20D7"/>
    <w:rsid w:val="007E2AD7"/>
    <w:rsid w:val="007E31AA"/>
    <w:rsid w:val="007E3D3B"/>
    <w:rsid w:val="007E45BB"/>
    <w:rsid w:val="007E4AE5"/>
    <w:rsid w:val="007E5D46"/>
    <w:rsid w:val="007E763E"/>
    <w:rsid w:val="007E78F9"/>
    <w:rsid w:val="007F07A9"/>
    <w:rsid w:val="007F0E9E"/>
    <w:rsid w:val="007F0F9E"/>
    <w:rsid w:val="007F10EB"/>
    <w:rsid w:val="007F11EF"/>
    <w:rsid w:val="007F23A0"/>
    <w:rsid w:val="007F24C0"/>
    <w:rsid w:val="007F29A5"/>
    <w:rsid w:val="007F2F22"/>
    <w:rsid w:val="007F3A4F"/>
    <w:rsid w:val="007F3C90"/>
    <w:rsid w:val="007F3CD2"/>
    <w:rsid w:val="007F3D15"/>
    <w:rsid w:val="007F4DB0"/>
    <w:rsid w:val="007F5895"/>
    <w:rsid w:val="007F5D67"/>
    <w:rsid w:val="007F5EF7"/>
    <w:rsid w:val="007F6B9D"/>
    <w:rsid w:val="007F763B"/>
    <w:rsid w:val="007F798F"/>
    <w:rsid w:val="00802B13"/>
    <w:rsid w:val="008030F8"/>
    <w:rsid w:val="008033E4"/>
    <w:rsid w:val="008038A6"/>
    <w:rsid w:val="00804EB5"/>
    <w:rsid w:val="00805362"/>
    <w:rsid w:val="00805F4B"/>
    <w:rsid w:val="00806341"/>
    <w:rsid w:val="0080652A"/>
    <w:rsid w:val="0080715A"/>
    <w:rsid w:val="00807357"/>
    <w:rsid w:val="00807610"/>
    <w:rsid w:val="008078A1"/>
    <w:rsid w:val="00807C0D"/>
    <w:rsid w:val="00810569"/>
    <w:rsid w:val="008112DF"/>
    <w:rsid w:val="00812354"/>
    <w:rsid w:val="00813CAA"/>
    <w:rsid w:val="00814200"/>
    <w:rsid w:val="00815862"/>
    <w:rsid w:val="00815BBC"/>
    <w:rsid w:val="00815E47"/>
    <w:rsid w:val="00816514"/>
    <w:rsid w:val="00816534"/>
    <w:rsid w:val="0081664B"/>
    <w:rsid w:val="00821017"/>
    <w:rsid w:val="00821A56"/>
    <w:rsid w:val="0082247C"/>
    <w:rsid w:val="00822A7F"/>
    <w:rsid w:val="00822EA0"/>
    <w:rsid w:val="00824351"/>
    <w:rsid w:val="00824399"/>
    <w:rsid w:val="00824654"/>
    <w:rsid w:val="0082479B"/>
    <w:rsid w:val="00824B48"/>
    <w:rsid w:val="00825919"/>
    <w:rsid w:val="00826156"/>
    <w:rsid w:val="008261D5"/>
    <w:rsid w:val="00826783"/>
    <w:rsid w:val="00826E44"/>
    <w:rsid w:val="00827AC4"/>
    <w:rsid w:val="00830D38"/>
    <w:rsid w:val="0083138D"/>
    <w:rsid w:val="00831B6B"/>
    <w:rsid w:val="00832066"/>
    <w:rsid w:val="008324B4"/>
    <w:rsid w:val="0083252D"/>
    <w:rsid w:val="00832531"/>
    <w:rsid w:val="00833021"/>
    <w:rsid w:val="00833C15"/>
    <w:rsid w:val="00834466"/>
    <w:rsid w:val="00835737"/>
    <w:rsid w:val="0083580D"/>
    <w:rsid w:val="00835B9D"/>
    <w:rsid w:val="00835BDA"/>
    <w:rsid w:val="0083608F"/>
    <w:rsid w:val="00836365"/>
    <w:rsid w:val="00836EFD"/>
    <w:rsid w:val="00837200"/>
    <w:rsid w:val="00840A1F"/>
    <w:rsid w:val="00840B09"/>
    <w:rsid w:val="00841DAC"/>
    <w:rsid w:val="00842C1A"/>
    <w:rsid w:val="0084403E"/>
    <w:rsid w:val="0084502D"/>
    <w:rsid w:val="00845608"/>
    <w:rsid w:val="008468B5"/>
    <w:rsid w:val="00847440"/>
    <w:rsid w:val="00847746"/>
    <w:rsid w:val="00847A4D"/>
    <w:rsid w:val="008509BC"/>
    <w:rsid w:val="00851324"/>
    <w:rsid w:val="00851B9A"/>
    <w:rsid w:val="008523FC"/>
    <w:rsid w:val="00852770"/>
    <w:rsid w:val="008528D8"/>
    <w:rsid w:val="00852B69"/>
    <w:rsid w:val="00852F74"/>
    <w:rsid w:val="00853297"/>
    <w:rsid w:val="0085336F"/>
    <w:rsid w:val="00853476"/>
    <w:rsid w:val="00853526"/>
    <w:rsid w:val="008550FA"/>
    <w:rsid w:val="008553FD"/>
    <w:rsid w:val="00855764"/>
    <w:rsid w:val="00855B6D"/>
    <w:rsid w:val="00855B90"/>
    <w:rsid w:val="00855D4F"/>
    <w:rsid w:val="0085608E"/>
    <w:rsid w:val="00856215"/>
    <w:rsid w:val="008569D6"/>
    <w:rsid w:val="00857411"/>
    <w:rsid w:val="00857E61"/>
    <w:rsid w:val="00857E6C"/>
    <w:rsid w:val="0086020D"/>
    <w:rsid w:val="00860735"/>
    <w:rsid w:val="00860F0F"/>
    <w:rsid w:val="00861345"/>
    <w:rsid w:val="0086135F"/>
    <w:rsid w:val="00861EE4"/>
    <w:rsid w:val="0086202F"/>
    <w:rsid w:val="00862033"/>
    <w:rsid w:val="0086291F"/>
    <w:rsid w:val="0086327B"/>
    <w:rsid w:val="008635B6"/>
    <w:rsid w:val="008638FC"/>
    <w:rsid w:val="00864267"/>
    <w:rsid w:val="00864AFD"/>
    <w:rsid w:val="00866505"/>
    <w:rsid w:val="00867261"/>
    <w:rsid w:val="008711AE"/>
    <w:rsid w:val="0087131B"/>
    <w:rsid w:val="008717A3"/>
    <w:rsid w:val="00872F44"/>
    <w:rsid w:val="00873562"/>
    <w:rsid w:val="00873E74"/>
    <w:rsid w:val="008742F1"/>
    <w:rsid w:val="00874643"/>
    <w:rsid w:val="00875A55"/>
    <w:rsid w:val="00875B90"/>
    <w:rsid w:val="00877203"/>
    <w:rsid w:val="00877257"/>
    <w:rsid w:val="00877928"/>
    <w:rsid w:val="0088047E"/>
    <w:rsid w:val="0088100C"/>
    <w:rsid w:val="0088175D"/>
    <w:rsid w:val="00882A4C"/>
    <w:rsid w:val="00882DA7"/>
    <w:rsid w:val="00882E5C"/>
    <w:rsid w:val="00883632"/>
    <w:rsid w:val="00883A80"/>
    <w:rsid w:val="008848FD"/>
    <w:rsid w:val="00886194"/>
    <w:rsid w:val="00887282"/>
    <w:rsid w:val="00887729"/>
    <w:rsid w:val="00887899"/>
    <w:rsid w:val="0089077A"/>
    <w:rsid w:val="00890DD2"/>
    <w:rsid w:val="00892425"/>
    <w:rsid w:val="00892DD5"/>
    <w:rsid w:val="00893126"/>
    <w:rsid w:val="00893BBA"/>
    <w:rsid w:val="00893E57"/>
    <w:rsid w:val="008942AE"/>
    <w:rsid w:val="0089436B"/>
    <w:rsid w:val="00894431"/>
    <w:rsid w:val="0089531F"/>
    <w:rsid w:val="00895F67"/>
    <w:rsid w:val="008960EF"/>
    <w:rsid w:val="008961BA"/>
    <w:rsid w:val="008979B8"/>
    <w:rsid w:val="008A0553"/>
    <w:rsid w:val="008A0C60"/>
    <w:rsid w:val="008A0FD3"/>
    <w:rsid w:val="008A2376"/>
    <w:rsid w:val="008A2539"/>
    <w:rsid w:val="008A2B6B"/>
    <w:rsid w:val="008A2D69"/>
    <w:rsid w:val="008A2EAF"/>
    <w:rsid w:val="008A3109"/>
    <w:rsid w:val="008A353F"/>
    <w:rsid w:val="008A3581"/>
    <w:rsid w:val="008A3633"/>
    <w:rsid w:val="008A587A"/>
    <w:rsid w:val="008A5EE6"/>
    <w:rsid w:val="008A6DB6"/>
    <w:rsid w:val="008A6FFF"/>
    <w:rsid w:val="008A7389"/>
    <w:rsid w:val="008A73ED"/>
    <w:rsid w:val="008A78B2"/>
    <w:rsid w:val="008A7F84"/>
    <w:rsid w:val="008B1F95"/>
    <w:rsid w:val="008B2D98"/>
    <w:rsid w:val="008B3330"/>
    <w:rsid w:val="008B361A"/>
    <w:rsid w:val="008B4A92"/>
    <w:rsid w:val="008B5301"/>
    <w:rsid w:val="008B65E7"/>
    <w:rsid w:val="008B713F"/>
    <w:rsid w:val="008B7BE8"/>
    <w:rsid w:val="008C00B7"/>
    <w:rsid w:val="008C0281"/>
    <w:rsid w:val="008C02DD"/>
    <w:rsid w:val="008C0347"/>
    <w:rsid w:val="008C1890"/>
    <w:rsid w:val="008C1BCA"/>
    <w:rsid w:val="008C38D4"/>
    <w:rsid w:val="008C440F"/>
    <w:rsid w:val="008C5F90"/>
    <w:rsid w:val="008C6856"/>
    <w:rsid w:val="008C7B01"/>
    <w:rsid w:val="008C7B49"/>
    <w:rsid w:val="008C7C50"/>
    <w:rsid w:val="008D16EC"/>
    <w:rsid w:val="008D3929"/>
    <w:rsid w:val="008D4B7B"/>
    <w:rsid w:val="008D4BD1"/>
    <w:rsid w:val="008D531F"/>
    <w:rsid w:val="008D542C"/>
    <w:rsid w:val="008D5E24"/>
    <w:rsid w:val="008D678C"/>
    <w:rsid w:val="008D67A0"/>
    <w:rsid w:val="008D6941"/>
    <w:rsid w:val="008D7992"/>
    <w:rsid w:val="008E0250"/>
    <w:rsid w:val="008E037A"/>
    <w:rsid w:val="008E0430"/>
    <w:rsid w:val="008E080C"/>
    <w:rsid w:val="008E131F"/>
    <w:rsid w:val="008E1332"/>
    <w:rsid w:val="008E1641"/>
    <w:rsid w:val="008E1AAA"/>
    <w:rsid w:val="008E2615"/>
    <w:rsid w:val="008E297D"/>
    <w:rsid w:val="008E51E1"/>
    <w:rsid w:val="008E5392"/>
    <w:rsid w:val="008E67C5"/>
    <w:rsid w:val="008E692D"/>
    <w:rsid w:val="008E6A7E"/>
    <w:rsid w:val="008F0AF8"/>
    <w:rsid w:val="008F19A1"/>
    <w:rsid w:val="008F1B88"/>
    <w:rsid w:val="008F2B1C"/>
    <w:rsid w:val="008F2F0B"/>
    <w:rsid w:val="008F371E"/>
    <w:rsid w:val="008F3749"/>
    <w:rsid w:val="008F42C3"/>
    <w:rsid w:val="008F448B"/>
    <w:rsid w:val="008F4AEB"/>
    <w:rsid w:val="008F5157"/>
    <w:rsid w:val="008F553F"/>
    <w:rsid w:val="008F6151"/>
    <w:rsid w:val="008F6DD3"/>
    <w:rsid w:val="008F6E63"/>
    <w:rsid w:val="008F7664"/>
    <w:rsid w:val="008F7772"/>
    <w:rsid w:val="008F78FF"/>
    <w:rsid w:val="008F7B4E"/>
    <w:rsid w:val="0090001C"/>
    <w:rsid w:val="009007C0"/>
    <w:rsid w:val="009007D4"/>
    <w:rsid w:val="009009F8"/>
    <w:rsid w:val="009010FB"/>
    <w:rsid w:val="0090121F"/>
    <w:rsid w:val="00901E68"/>
    <w:rsid w:val="00902145"/>
    <w:rsid w:val="009039A7"/>
    <w:rsid w:val="009040A8"/>
    <w:rsid w:val="00905010"/>
    <w:rsid w:val="0090574C"/>
    <w:rsid w:val="00905E2F"/>
    <w:rsid w:val="0090601F"/>
    <w:rsid w:val="00906046"/>
    <w:rsid w:val="00906074"/>
    <w:rsid w:val="00906436"/>
    <w:rsid w:val="0090693C"/>
    <w:rsid w:val="00906D1C"/>
    <w:rsid w:val="00907801"/>
    <w:rsid w:val="00910E1A"/>
    <w:rsid w:val="0091120B"/>
    <w:rsid w:val="00911257"/>
    <w:rsid w:val="00911A08"/>
    <w:rsid w:val="00911D46"/>
    <w:rsid w:val="0091250E"/>
    <w:rsid w:val="00912E4C"/>
    <w:rsid w:val="009130AF"/>
    <w:rsid w:val="009134CC"/>
    <w:rsid w:val="00913683"/>
    <w:rsid w:val="00915538"/>
    <w:rsid w:val="00915CEC"/>
    <w:rsid w:val="00915FCF"/>
    <w:rsid w:val="00916623"/>
    <w:rsid w:val="009167EF"/>
    <w:rsid w:val="009169FE"/>
    <w:rsid w:val="0091794E"/>
    <w:rsid w:val="009207B3"/>
    <w:rsid w:val="0092272B"/>
    <w:rsid w:val="009229E0"/>
    <w:rsid w:val="00922C7C"/>
    <w:rsid w:val="00923AAC"/>
    <w:rsid w:val="0092504A"/>
    <w:rsid w:val="00925624"/>
    <w:rsid w:val="009263D0"/>
    <w:rsid w:val="009268B3"/>
    <w:rsid w:val="00926ED0"/>
    <w:rsid w:val="00927684"/>
    <w:rsid w:val="00932143"/>
    <w:rsid w:val="0093276E"/>
    <w:rsid w:val="00932D54"/>
    <w:rsid w:val="00932F69"/>
    <w:rsid w:val="009355A7"/>
    <w:rsid w:val="009355FC"/>
    <w:rsid w:val="009376A1"/>
    <w:rsid w:val="00940097"/>
    <w:rsid w:val="00940253"/>
    <w:rsid w:val="00940324"/>
    <w:rsid w:val="00940608"/>
    <w:rsid w:val="009429D0"/>
    <w:rsid w:val="00942CEB"/>
    <w:rsid w:val="009438D7"/>
    <w:rsid w:val="00943C54"/>
    <w:rsid w:val="00943D82"/>
    <w:rsid w:val="00945835"/>
    <w:rsid w:val="00945CAB"/>
    <w:rsid w:val="0094650D"/>
    <w:rsid w:val="0094651B"/>
    <w:rsid w:val="00946B73"/>
    <w:rsid w:val="00946B7A"/>
    <w:rsid w:val="00947543"/>
    <w:rsid w:val="00947AC9"/>
    <w:rsid w:val="00950373"/>
    <w:rsid w:val="00951414"/>
    <w:rsid w:val="009529A6"/>
    <w:rsid w:val="009531A9"/>
    <w:rsid w:val="0095346B"/>
    <w:rsid w:val="00953DC9"/>
    <w:rsid w:val="00953F9A"/>
    <w:rsid w:val="009541E0"/>
    <w:rsid w:val="009547A8"/>
    <w:rsid w:val="00955283"/>
    <w:rsid w:val="00955381"/>
    <w:rsid w:val="00955A56"/>
    <w:rsid w:val="009563CD"/>
    <w:rsid w:val="0095681F"/>
    <w:rsid w:val="0095794A"/>
    <w:rsid w:val="00957F1B"/>
    <w:rsid w:val="0096059D"/>
    <w:rsid w:val="00960EC6"/>
    <w:rsid w:val="009618CE"/>
    <w:rsid w:val="00961BD9"/>
    <w:rsid w:val="00962781"/>
    <w:rsid w:val="009649AE"/>
    <w:rsid w:val="00964CED"/>
    <w:rsid w:val="00964D91"/>
    <w:rsid w:val="00964DDC"/>
    <w:rsid w:val="00966046"/>
    <w:rsid w:val="009661FC"/>
    <w:rsid w:val="00966A53"/>
    <w:rsid w:val="00970324"/>
    <w:rsid w:val="00970790"/>
    <w:rsid w:val="009719DF"/>
    <w:rsid w:val="00972842"/>
    <w:rsid w:val="00972891"/>
    <w:rsid w:val="009736C9"/>
    <w:rsid w:val="00974002"/>
    <w:rsid w:val="0097445F"/>
    <w:rsid w:val="00974849"/>
    <w:rsid w:val="00974BBA"/>
    <w:rsid w:val="00975289"/>
    <w:rsid w:val="00975657"/>
    <w:rsid w:val="00976247"/>
    <w:rsid w:val="0097745A"/>
    <w:rsid w:val="00977A85"/>
    <w:rsid w:val="0098049C"/>
    <w:rsid w:val="00980EBE"/>
    <w:rsid w:val="00981B97"/>
    <w:rsid w:val="00981D38"/>
    <w:rsid w:val="00982116"/>
    <w:rsid w:val="00982416"/>
    <w:rsid w:val="00982A35"/>
    <w:rsid w:val="00982C3B"/>
    <w:rsid w:val="00983832"/>
    <w:rsid w:val="00983836"/>
    <w:rsid w:val="00984222"/>
    <w:rsid w:val="00984685"/>
    <w:rsid w:val="009852E8"/>
    <w:rsid w:val="0098564D"/>
    <w:rsid w:val="00987852"/>
    <w:rsid w:val="009879C1"/>
    <w:rsid w:val="00990255"/>
    <w:rsid w:val="00991ACE"/>
    <w:rsid w:val="00992B34"/>
    <w:rsid w:val="00993330"/>
    <w:rsid w:val="00993F1F"/>
    <w:rsid w:val="00995F5B"/>
    <w:rsid w:val="00996D4D"/>
    <w:rsid w:val="009974D0"/>
    <w:rsid w:val="00997CED"/>
    <w:rsid w:val="00997DCF"/>
    <w:rsid w:val="009A12DF"/>
    <w:rsid w:val="009A1E57"/>
    <w:rsid w:val="009A3DBB"/>
    <w:rsid w:val="009A40DE"/>
    <w:rsid w:val="009A41D3"/>
    <w:rsid w:val="009A4E1D"/>
    <w:rsid w:val="009A5AC7"/>
    <w:rsid w:val="009A60E7"/>
    <w:rsid w:val="009A630F"/>
    <w:rsid w:val="009A6B84"/>
    <w:rsid w:val="009A71D3"/>
    <w:rsid w:val="009A79AE"/>
    <w:rsid w:val="009A7F32"/>
    <w:rsid w:val="009B07F5"/>
    <w:rsid w:val="009B124D"/>
    <w:rsid w:val="009B15C5"/>
    <w:rsid w:val="009B1D36"/>
    <w:rsid w:val="009B1E69"/>
    <w:rsid w:val="009B2654"/>
    <w:rsid w:val="009B2FCD"/>
    <w:rsid w:val="009B3264"/>
    <w:rsid w:val="009B422F"/>
    <w:rsid w:val="009B48A6"/>
    <w:rsid w:val="009B48C2"/>
    <w:rsid w:val="009B4A23"/>
    <w:rsid w:val="009B4B06"/>
    <w:rsid w:val="009B4D84"/>
    <w:rsid w:val="009B52BA"/>
    <w:rsid w:val="009B5375"/>
    <w:rsid w:val="009B5669"/>
    <w:rsid w:val="009B63BF"/>
    <w:rsid w:val="009B6791"/>
    <w:rsid w:val="009B6B0E"/>
    <w:rsid w:val="009B6CBE"/>
    <w:rsid w:val="009C0189"/>
    <w:rsid w:val="009C0D0E"/>
    <w:rsid w:val="009C165D"/>
    <w:rsid w:val="009C1D33"/>
    <w:rsid w:val="009C20D6"/>
    <w:rsid w:val="009C3117"/>
    <w:rsid w:val="009C429E"/>
    <w:rsid w:val="009C562D"/>
    <w:rsid w:val="009C67E1"/>
    <w:rsid w:val="009C68F5"/>
    <w:rsid w:val="009C6A51"/>
    <w:rsid w:val="009C6C6B"/>
    <w:rsid w:val="009C7C79"/>
    <w:rsid w:val="009C7F92"/>
    <w:rsid w:val="009D1261"/>
    <w:rsid w:val="009D13B6"/>
    <w:rsid w:val="009D1D8D"/>
    <w:rsid w:val="009D3318"/>
    <w:rsid w:val="009D37B5"/>
    <w:rsid w:val="009D3877"/>
    <w:rsid w:val="009D3E83"/>
    <w:rsid w:val="009D4C43"/>
    <w:rsid w:val="009D4E4D"/>
    <w:rsid w:val="009D4F65"/>
    <w:rsid w:val="009D4FFE"/>
    <w:rsid w:val="009D61C4"/>
    <w:rsid w:val="009D6D45"/>
    <w:rsid w:val="009D6F3A"/>
    <w:rsid w:val="009D77BB"/>
    <w:rsid w:val="009D7F8E"/>
    <w:rsid w:val="009E06DD"/>
    <w:rsid w:val="009E078D"/>
    <w:rsid w:val="009E1100"/>
    <w:rsid w:val="009E1B5B"/>
    <w:rsid w:val="009E2008"/>
    <w:rsid w:val="009E2A82"/>
    <w:rsid w:val="009E2CD6"/>
    <w:rsid w:val="009E2D1B"/>
    <w:rsid w:val="009E3B55"/>
    <w:rsid w:val="009E3D45"/>
    <w:rsid w:val="009E4B4F"/>
    <w:rsid w:val="009E4C91"/>
    <w:rsid w:val="009E5BD0"/>
    <w:rsid w:val="009E6233"/>
    <w:rsid w:val="009E6A96"/>
    <w:rsid w:val="009E6B1D"/>
    <w:rsid w:val="009E76C4"/>
    <w:rsid w:val="009E7E09"/>
    <w:rsid w:val="009F124D"/>
    <w:rsid w:val="009F1CC3"/>
    <w:rsid w:val="009F21EF"/>
    <w:rsid w:val="009F298E"/>
    <w:rsid w:val="009F2DD7"/>
    <w:rsid w:val="009F4A8F"/>
    <w:rsid w:val="009F4F2C"/>
    <w:rsid w:val="009F6381"/>
    <w:rsid w:val="009F692F"/>
    <w:rsid w:val="009F69B6"/>
    <w:rsid w:val="009F6E23"/>
    <w:rsid w:val="009F7105"/>
    <w:rsid w:val="009F79F9"/>
    <w:rsid w:val="00A00633"/>
    <w:rsid w:val="00A00CE8"/>
    <w:rsid w:val="00A0217B"/>
    <w:rsid w:val="00A021D0"/>
    <w:rsid w:val="00A02CFD"/>
    <w:rsid w:val="00A03866"/>
    <w:rsid w:val="00A0413D"/>
    <w:rsid w:val="00A056A8"/>
    <w:rsid w:val="00A05D0C"/>
    <w:rsid w:val="00A05DA1"/>
    <w:rsid w:val="00A0760A"/>
    <w:rsid w:val="00A10A08"/>
    <w:rsid w:val="00A10A33"/>
    <w:rsid w:val="00A10FE6"/>
    <w:rsid w:val="00A1163E"/>
    <w:rsid w:val="00A11EC8"/>
    <w:rsid w:val="00A11F0F"/>
    <w:rsid w:val="00A13853"/>
    <w:rsid w:val="00A1394A"/>
    <w:rsid w:val="00A143E6"/>
    <w:rsid w:val="00A14A5A"/>
    <w:rsid w:val="00A14F8A"/>
    <w:rsid w:val="00A15D99"/>
    <w:rsid w:val="00A16433"/>
    <w:rsid w:val="00A16539"/>
    <w:rsid w:val="00A165D0"/>
    <w:rsid w:val="00A172C4"/>
    <w:rsid w:val="00A200EF"/>
    <w:rsid w:val="00A204B8"/>
    <w:rsid w:val="00A20615"/>
    <w:rsid w:val="00A20A24"/>
    <w:rsid w:val="00A2110F"/>
    <w:rsid w:val="00A21983"/>
    <w:rsid w:val="00A21B5B"/>
    <w:rsid w:val="00A220E3"/>
    <w:rsid w:val="00A22DBE"/>
    <w:rsid w:val="00A23005"/>
    <w:rsid w:val="00A246C5"/>
    <w:rsid w:val="00A250C6"/>
    <w:rsid w:val="00A254E0"/>
    <w:rsid w:val="00A26772"/>
    <w:rsid w:val="00A26AA6"/>
    <w:rsid w:val="00A26ABC"/>
    <w:rsid w:val="00A30AAA"/>
    <w:rsid w:val="00A30EFE"/>
    <w:rsid w:val="00A32A49"/>
    <w:rsid w:val="00A32EFD"/>
    <w:rsid w:val="00A32F6F"/>
    <w:rsid w:val="00A32FBE"/>
    <w:rsid w:val="00A340CE"/>
    <w:rsid w:val="00A3414B"/>
    <w:rsid w:val="00A34CA5"/>
    <w:rsid w:val="00A375BC"/>
    <w:rsid w:val="00A4026D"/>
    <w:rsid w:val="00A40B59"/>
    <w:rsid w:val="00A4154A"/>
    <w:rsid w:val="00A41A18"/>
    <w:rsid w:val="00A4221C"/>
    <w:rsid w:val="00A42DB0"/>
    <w:rsid w:val="00A42EA2"/>
    <w:rsid w:val="00A44E07"/>
    <w:rsid w:val="00A44F63"/>
    <w:rsid w:val="00A477E1"/>
    <w:rsid w:val="00A47A8A"/>
    <w:rsid w:val="00A47C64"/>
    <w:rsid w:val="00A47D92"/>
    <w:rsid w:val="00A47E42"/>
    <w:rsid w:val="00A50912"/>
    <w:rsid w:val="00A51271"/>
    <w:rsid w:val="00A519D8"/>
    <w:rsid w:val="00A51FC7"/>
    <w:rsid w:val="00A527B5"/>
    <w:rsid w:val="00A5344D"/>
    <w:rsid w:val="00A53CF9"/>
    <w:rsid w:val="00A5427B"/>
    <w:rsid w:val="00A543E2"/>
    <w:rsid w:val="00A547ED"/>
    <w:rsid w:val="00A55903"/>
    <w:rsid w:val="00A563C8"/>
    <w:rsid w:val="00A56EB9"/>
    <w:rsid w:val="00A60141"/>
    <w:rsid w:val="00A60739"/>
    <w:rsid w:val="00A624E3"/>
    <w:rsid w:val="00A62DBE"/>
    <w:rsid w:val="00A642D9"/>
    <w:rsid w:val="00A649EF"/>
    <w:rsid w:val="00A651D3"/>
    <w:rsid w:val="00A66354"/>
    <w:rsid w:val="00A66A8E"/>
    <w:rsid w:val="00A66CD7"/>
    <w:rsid w:val="00A67177"/>
    <w:rsid w:val="00A67AB8"/>
    <w:rsid w:val="00A67BE8"/>
    <w:rsid w:val="00A70E0D"/>
    <w:rsid w:val="00A70E37"/>
    <w:rsid w:val="00A710D6"/>
    <w:rsid w:val="00A7183B"/>
    <w:rsid w:val="00A71849"/>
    <w:rsid w:val="00A71D0F"/>
    <w:rsid w:val="00A71E70"/>
    <w:rsid w:val="00A72600"/>
    <w:rsid w:val="00A72DFB"/>
    <w:rsid w:val="00A735F4"/>
    <w:rsid w:val="00A737A9"/>
    <w:rsid w:val="00A7393A"/>
    <w:rsid w:val="00A73A89"/>
    <w:rsid w:val="00A7563F"/>
    <w:rsid w:val="00A757F7"/>
    <w:rsid w:val="00A75B8E"/>
    <w:rsid w:val="00A75F26"/>
    <w:rsid w:val="00A762ED"/>
    <w:rsid w:val="00A77010"/>
    <w:rsid w:val="00A776DC"/>
    <w:rsid w:val="00A80532"/>
    <w:rsid w:val="00A81364"/>
    <w:rsid w:val="00A81A0C"/>
    <w:rsid w:val="00A82442"/>
    <w:rsid w:val="00A82600"/>
    <w:rsid w:val="00A82951"/>
    <w:rsid w:val="00A836BE"/>
    <w:rsid w:val="00A83FC3"/>
    <w:rsid w:val="00A84102"/>
    <w:rsid w:val="00A845DC"/>
    <w:rsid w:val="00A84795"/>
    <w:rsid w:val="00A84C66"/>
    <w:rsid w:val="00A860A8"/>
    <w:rsid w:val="00A862E4"/>
    <w:rsid w:val="00A863BF"/>
    <w:rsid w:val="00A871F1"/>
    <w:rsid w:val="00A87A17"/>
    <w:rsid w:val="00A87D4F"/>
    <w:rsid w:val="00A87DAE"/>
    <w:rsid w:val="00A9039E"/>
    <w:rsid w:val="00A9046F"/>
    <w:rsid w:val="00A90919"/>
    <w:rsid w:val="00A9129D"/>
    <w:rsid w:val="00A91898"/>
    <w:rsid w:val="00A9331B"/>
    <w:rsid w:val="00A93593"/>
    <w:rsid w:val="00A94293"/>
    <w:rsid w:val="00A94F0C"/>
    <w:rsid w:val="00A95925"/>
    <w:rsid w:val="00A9669E"/>
    <w:rsid w:val="00A96836"/>
    <w:rsid w:val="00A96A9E"/>
    <w:rsid w:val="00A97C5E"/>
    <w:rsid w:val="00A97DE0"/>
    <w:rsid w:val="00AA05FB"/>
    <w:rsid w:val="00AA0993"/>
    <w:rsid w:val="00AA0FAA"/>
    <w:rsid w:val="00AA16E2"/>
    <w:rsid w:val="00AA19BD"/>
    <w:rsid w:val="00AA1CA4"/>
    <w:rsid w:val="00AA21C0"/>
    <w:rsid w:val="00AA2755"/>
    <w:rsid w:val="00AA2C6F"/>
    <w:rsid w:val="00AA30F5"/>
    <w:rsid w:val="00AA31AA"/>
    <w:rsid w:val="00AA35B1"/>
    <w:rsid w:val="00AA46B5"/>
    <w:rsid w:val="00AA4906"/>
    <w:rsid w:val="00AA49DE"/>
    <w:rsid w:val="00AA4DD1"/>
    <w:rsid w:val="00AA59D4"/>
    <w:rsid w:val="00AA5C4D"/>
    <w:rsid w:val="00AA60B8"/>
    <w:rsid w:val="00AA66ED"/>
    <w:rsid w:val="00AA68F4"/>
    <w:rsid w:val="00AA6F39"/>
    <w:rsid w:val="00AA72DC"/>
    <w:rsid w:val="00AA7615"/>
    <w:rsid w:val="00AA78A9"/>
    <w:rsid w:val="00AB07D9"/>
    <w:rsid w:val="00AB0981"/>
    <w:rsid w:val="00AB0C11"/>
    <w:rsid w:val="00AB1051"/>
    <w:rsid w:val="00AB1755"/>
    <w:rsid w:val="00AB22F5"/>
    <w:rsid w:val="00AB2FBF"/>
    <w:rsid w:val="00AB3375"/>
    <w:rsid w:val="00AB3947"/>
    <w:rsid w:val="00AB3CA1"/>
    <w:rsid w:val="00AB4140"/>
    <w:rsid w:val="00AB41E0"/>
    <w:rsid w:val="00AB43CC"/>
    <w:rsid w:val="00AB45EE"/>
    <w:rsid w:val="00AB45F2"/>
    <w:rsid w:val="00AB592F"/>
    <w:rsid w:val="00AB60B5"/>
    <w:rsid w:val="00AB6A02"/>
    <w:rsid w:val="00AB7096"/>
    <w:rsid w:val="00AB743C"/>
    <w:rsid w:val="00AB75DA"/>
    <w:rsid w:val="00AB77BE"/>
    <w:rsid w:val="00AB7ABF"/>
    <w:rsid w:val="00AB7C35"/>
    <w:rsid w:val="00AC0183"/>
    <w:rsid w:val="00AC0800"/>
    <w:rsid w:val="00AC099A"/>
    <w:rsid w:val="00AC0E0C"/>
    <w:rsid w:val="00AC1460"/>
    <w:rsid w:val="00AC148C"/>
    <w:rsid w:val="00AC1E63"/>
    <w:rsid w:val="00AC1F92"/>
    <w:rsid w:val="00AC3A32"/>
    <w:rsid w:val="00AC409C"/>
    <w:rsid w:val="00AC40B1"/>
    <w:rsid w:val="00AC457C"/>
    <w:rsid w:val="00AC59F5"/>
    <w:rsid w:val="00AC5FC0"/>
    <w:rsid w:val="00AC76E3"/>
    <w:rsid w:val="00AC7DA3"/>
    <w:rsid w:val="00AD007D"/>
    <w:rsid w:val="00AD0712"/>
    <w:rsid w:val="00AD0A49"/>
    <w:rsid w:val="00AD1493"/>
    <w:rsid w:val="00AD15FF"/>
    <w:rsid w:val="00AD1F15"/>
    <w:rsid w:val="00AD23B2"/>
    <w:rsid w:val="00AD36BD"/>
    <w:rsid w:val="00AD3E67"/>
    <w:rsid w:val="00AD450B"/>
    <w:rsid w:val="00AD4837"/>
    <w:rsid w:val="00AD5649"/>
    <w:rsid w:val="00AD5DE9"/>
    <w:rsid w:val="00AD5F59"/>
    <w:rsid w:val="00AD68DC"/>
    <w:rsid w:val="00AD6A55"/>
    <w:rsid w:val="00AD6FDC"/>
    <w:rsid w:val="00AD718A"/>
    <w:rsid w:val="00AD7570"/>
    <w:rsid w:val="00AD7D37"/>
    <w:rsid w:val="00AD7FD4"/>
    <w:rsid w:val="00AE0A80"/>
    <w:rsid w:val="00AE152D"/>
    <w:rsid w:val="00AE1B25"/>
    <w:rsid w:val="00AE31F4"/>
    <w:rsid w:val="00AE3354"/>
    <w:rsid w:val="00AE5E0C"/>
    <w:rsid w:val="00AE638A"/>
    <w:rsid w:val="00AE690E"/>
    <w:rsid w:val="00AE7053"/>
    <w:rsid w:val="00AE7B25"/>
    <w:rsid w:val="00AF0379"/>
    <w:rsid w:val="00AF217D"/>
    <w:rsid w:val="00AF3153"/>
    <w:rsid w:val="00AF33DC"/>
    <w:rsid w:val="00AF38B9"/>
    <w:rsid w:val="00AF38D3"/>
    <w:rsid w:val="00AF3CBB"/>
    <w:rsid w:val="00AF52FB"/>
    <w:rsid w:val="00AF545D"/>
    <w:rsid w:val="00AF5881"/>
    <w:rsid w:val="00AF7AE4"/>
    <w:rsid w:val="00B00467"/>
    <w:rsid w:val="00B005BC"/>
    <w:rsid w:val="00B00C6E"/>
    <w:rsid w:val="00B01073"/>
    <w:rsid w:val="00B0123E"/>
    <w:rsid w:val="00B0166E"/>
    <w:rsid w:val="00B01701"/>
    <w:rsid w:val="00B01893"/>
    <w:rsid w:val="00B02BC2"/>
    <w:rsid w:val="00B02E8C"/>
    <w:rsid w:val="00B03463"/>
    <w:rsid w:val="00B0571A"/>
    <w:rsid w:val="00B06E51"/>
    <w:rsid w:val="00B07658"/>
    <w:rsid w:val="00B07684"/>
    <w:rsid w:val="00B07E4B"/>
    <w:rsid w:val="00B07E50"/>
    <w:rsid w:val="00B1004E"/>
    <w:rsid w:val="00B10163"/>
    <w:rsid w:val="00B10C04"/>
    <w:rsid w:val="00B10E42"/>
    <w:rsid w:val="00B125D4"/>
    <w:rsid w:val="00B13152"/>
    <w:rsid w:val="00B13B7D"/>
    <w:rsid w:val="00B13BA9"/>
    <w:rsid w:val="00B146E4"/>
    <w:rsid w:val="00B15790"/>
    <w:rsid w:val="00B157EA"/>
    <w:rsid w:val="00B161EF"/>
    <w:rsid w:val="00B1635E"/>
    <w:rsid w:val="00B16733"/>
    <w:rsid w:val="00B16A1B"/>
    <w:rsid w:val="00B205D0"/>
    <w:rsid w:val="00B2062D"/>
    <w:rsid w:val="00B224ED"/>
    <w:rsid w:val="00B23CD8"/>
    <w:rsid w:val="00B26DB2"/>
    <w:rsid w:val="00B27281"/>
    <w:rsid w:val="00B27B63"/>
    <w:rsid w:val="00B27F85"/>
    <w:rsid w:val="00B30B96"/>
    <w:rsid w:val="00B31962"/>
    <w:rsid w:val="00B31B70"/>
    <w:rsid w:val="00B33373"/>
    <w:rsid w:val="00B334B2"/>
    <w:rsid w:val="00B34B45"/>
    <w:rsid w:val="00B34DB3"/>
    <w:rsid w:val="00B34FE2"/>
    <w:rsid w:val="00B35C92"/>
    <w:rsid w:val="00B361FA"/>
    <w:rsid w:val="00B36233"/>
    <w:rsid w:val="00B3679B"/>
    <w:rsid w:val="00B40000"/>
    <w:rsid w:val="00B40753"/>
    <w:rsid w:val="00B40CC2"/>
    <w:rsid w:val="00B4105C"/>
    <w:rsid w:val="00B41687"/>
    <w:rsid w:val="00B41778"/>
    <w:rsid w:val="00B42AD2"/>
    <w:rsid w:val="00B4330D"/>
    <w:rsid w:val="00B433C9"/>
    <w:rsid w:val="00B436E1"/>
    <w:rsid w:val="00B43935"/>
    <w:rsid w:val="00B4394A"/>
    <w:rsid w:val="00B43CBF"/>
    <w:rsid w:val="00B44423"/>
    <w:rsid w:val="00B44C4F"/>
    <w:rsid w:val="00B4586B"/>
    <w:rsid w:val="00B462A1"/>
    <w:rsid w:val="00B47253"/>
    <w:rsid w:val="00B472EC"/>
    <w:rsid w:val="00B47A6D"/>
    <w:rsid w:val="00B47F90"/>
    <w:rsid w:val="00B50517"/>
    <w:rsid w:val="00B509E7"/>
    <w:rsid w:val="00B51BB7"/>
    <w:rsid w:val="00B52387"/>
    <w:rsid w:val="00B527E8"/>
    <w:rsid w:val="00B531E6"/>
    <w:rsid w:val="00B53AE0"/>
    <w:rsid w:val="00B54085"/>
    <w:rsid w:val="00B5438D"/>
    <w:rsid w:val="00B54B5C"/>
    <w:rsid w:val="00B55003"/>
    <w:rsid w:val="00B57092"/>
    <w:rsid w:val="00B5746C"/>
    <w:rsid w:val="00B60DBC"/>
    <w:rsid w:val="00B610A4"/>
    <w:rsid w:val="00B613EC"/>
    <w:rsid w:val="00B62F24"/>
    <w:rsid w:val="00B6300A"/>
    <w:rsid w:val="00B63024"/>
    <w:rsid w:val="00B63ACB"/>
    <w:rsid w:val="00B63B29"/>
    <w:rsid w:val="00B63BFC"/>
    <w:rsid w:val="00B64C12"/>
    <w:rsid w:val="00B64D67"/>
    <w:rsid w:val="00B6517E"/>
    <w:rsid w:val="00B65E4C"/>
    <w:rsid w:val="00B66E0F"/>
    <w:rsid w:val="00B66E60"/>
    <w:rsid w:val="00B66F04"/>
    <w:rsid w:val="00B67787"/>
    <w:rsid w:val="00B67E29"/>
    <w:rsid w:val="00B7019A"/>
    <w:rsid w:val="00B705CB"/>
    <w:rsid w:val="00B708B4"/>
    <w:rsid w:val="00B722B0"/>
    <w:rsid w:val="00B736A1"/>
    <w:rsid w:val="00B73955"/>
    <w:rsid w:val="00B73D06"/>
    <w:rsid w:val="00B74068"/>
    <w:rsid w:val="00B7415B"/>
    <w:rsid w:val="00B74FED"/>
    <w:rsid w:val="00B7575A"/>
    <w:rsid w:val="00B772F9"/>
    <w:rsid w:val="00B77449"/>
    <w:rsid w:val="00B77C3C"/>
    <w:rsid w:val="00B80600"/>
    <w:rsid w:val="00B806E3"/>
    <w:rsid w:val="00B8112E"/>
    <w:rsid w:val="00B8544A"/>
    <w:rsid w:val="00B86623"/>
    <w:rsid w:val="00B867C8"/>
    <w:rsid w:val="00B871AF"/>
    <w:rsid w:val="00B87E1E"/>
    <w:rsid w:val="00B9056B"/>
    <w:rsid w:val="00B9058E"/>
    <w:rsid w:val="00B90BC9"/>
    <w:rsid w:val="00B90F78"/>
    <w:rsid w:val="00B9166A"/>
    <w:rsid w:val="00B921CF"/>
    <w:rsid w:val="00B92259"/>
    <w:rsid w:val="00B93B01"/>
    <w:rsid w:val="00B940FE"/>
    <w:rsid w:val="00B947B0"/>
    <w:rsid w:val="00B954D4"/>
    <w:rsid w:val="00B95ADB"/>
    <w:rsid w:val="00B96FFE"/>
    <w:rsid w:val="00B97420"/>
    <w:rsid w:val="00B9743B"/>
    <w:rsid w:val="00BA12AC"/>
    <w:rsid w:val="00BA130E"/>
    <w:rsid w:val="00BA1960"/>
    <w:rsid w:val="00BA1AF2"/>
    <w:rsid w:val="00BA1B50"/>
    <w:rsid w:val="00BA2989"/>
    <w:rsid w:val="00BA2FB4"/>
    <w:rsid w:val="00BA37DD"/>
    <w:rsid w:val="00BA4572"/>
    <w:rsid w:val="00BA55CD"/>
    <w:rsid w:val="00BA6A1F"/>
    <w:rsid w:val="00BA6D15"/>
    <w:rsid w:val="00BA729A"/>
    <w:rsid w:val="00BA755F"/>
    <w:rsid w:val="00BB06BE"/>
    <w:rsid w:val="00BB0E5B"/>
    <w:rsid w:val="00BB17C8"/>
    <w:rsid w:val="00BB1C51"/>
    <w:rsid w:val="00BB1C9B"/>
    <w:rsid w:val="00BB1CA8"/>
    <w:rsid w:val="00BB2205"/>
    <w:rsid w:val="00BB247A"/>
    <w:rsid w:val="00BB27DE"/>
    <w:rsid w:val="00BB2FB2"/>
    <w:rsid w:val="00BB366D"/>
    <w:rsid w:val="00BB40CF"/>
    <w:rsid w:val="00BB41B8"/>
    <w:rsid w:val="00BB4CB9"/>
    <w:rsid w:val="00BB5230"/>
    <w:rsid w:val="00BB5884"/>
    <w:rsid w:val="00BB5D1D"/>
    <w:rsid w:val="00BB6726"/>
    <w:rsid w:val="00BB694C"/>
    <w:rsid w:val="00BB6CF1"/>
    <w:rsid w:val="00BB707E"/>
    <w:rsid w:val="00BB715E"/>
    <w:rsid w:val="00BB722C"/>
    <w:rsid w:val="00BB77D4"/>
    <w:rsid w:val="00BC072E"/>
    <w:rsid w:val="00BC0EC2"/>
    <w:rsid w:val="00BC1BD4"/>
    <w:rsid w:val="00BC1E8D"/>
    <w:rsid w:val="00BC1F46"/>
    <w:rsid w:val="00BC2491"/>
    <w:rsid w:val="00BC2E7C"/>
    <w:rsid w:val="00BC44A9"/>
    <w:rsid w:val="00BC4EF3"/>
    <w:rsid w:val="00BC50ED"/>
    <w:rsid w:val="00BC6539"/>
    <w:rsid w:val="00BC65B5"/>
    <w:rsid w:val="00BC6D86"/>
    <w:rsid w:val="00BC7BF9"/>
    <w:rsid w:val="00BD05FD"/>
    <w:rsid w:val="00BD08D4"/>
    <w:rsid w:val="00BD13A2"/>
    <w:rsid w:val="00BD1ADC"/>
    <w:rsid w:val="00BD2CAA"/>
    <w:rsid w:val="00BD2EC5"/>
    <w:rsid w:val="00BD43CF"/>
    <w:rsid w:val="00BD4F50"/>
    <w:rsid w:val="00BD54CC"/>
    <w:rsid w:val="00BD59CF"/>
    <w:rsid w:val="00BD5B04"/>
    <w:rsid w:val="00BD5B0F"/>
    <w:rsid w:val="00BD61FC"/>
    <w:rsid w:val="00BD6480"/>
    <w:rsid w:val="00BD68AC"/>
    <w:rsid w:val="00BD6DB2"/>
    <w:rsid w:val="00BD734C"/>
    <w:rsid w:val="00BD7B17"/>
    <w:rsid w:val="00BE047C"/>
    <w:rsid w:val="00BE05DB"/>
    <w:rsid w:val="00BE08AA"/>
    <w:rsid w:val="00BE08B2"/>
    <w:rsid w:val="00BE0B81"/>
    <w:rsid w:val="00BE0D2F"/>
    <w:rsid w:val="00BE16EF"/>
    <w:rsid w:val="00BE1B76"/>
    <w:rsid w:val="00BE1BDC"/>
    <w:rsid w:val="00BE2171"/>
    <w:rsid w:val="00BE2B1B"/>
    <w:rsid w:val="00BE306B"/>
    <w:rsid w:val="00BE3B3B"/>
    <w:rsid w:val="00BE3E2C"/>
    <w:rsid w:val="00BE42FE"/>
    <w:rsid w:val="00BE544B"/>
    <w:rsid w:val="00BE5577"/>
    <w:rsid w:val="00BE5F4A"/>
    <w:rsid w:val="00BE64C0"/>
    <w:rsid w:val="00BE71ED"/>
    <w:rsid w:val="00BE7839"/>
    <w:rsid w:val="00BF0A8D"/>
    <w:rsid w:val="00BF133F"/>
    <w:rsid w:val="00BF1879"/>
    <w:rsid w:val="00BF1A82"/>
    <w:rsid w:val="00BF211E"/>
    <w:rsid w:val="00BF22AD"/>
    <w:rsid w:val="00BF2812"/>
    <w:rsid w:val="00BF4D88"/>
    <w:rsid w:val="00BF68A7"/>
    <w:rsid w:val="00C02551"/>
    <w:rsid w:val="00C02B90"/>
    <w:rsid w:val="00C03377"/>
    <w:rsid w:val="00C03933"/>
    <w:rsid w:val="00C03AA9"/>
    <w:rsid w:val="00C0460E"/>
    <w:rsid w:val="00C05810"/>
    <w:rsid w:val="00C05CC4"/>
    <w:rsid w:val="00C06D90"/>
    <w:rsid w:val="00C07258"/>
    <w:rsid w:val="00C1129D"/>
    <w:rsid w:val="00C11850"/>
    <w:rsid w:val="00C12171"/>
    <w:rsid w:val="00C1340D"/>
    <w:rsid w:val="00C138C7"/>
    <w:rsid w:val="00C15700"/>
    <w:rsid w:val="00C1592D"/>
    <w:rsid w:val="00C16ED5"/>
    <w:rsid w:val="00C17758"/>
    <w:rsid w:val="00C17D21"/>
    <w:rsid w:val="00C17DDE"/>
    <w:rsid w:val="00C17ED6"/>
    <w:rsid w:val="00C20667"/>
    <w:rsid w:val="00C20DBD"/>
    <w:rsid w:val="00C23396"/>
    <w:rsid w:val="00C23DCE"/>
    <w:rsid w:val="00C2405C"/>
    <w:rsid w:val="00C2422A"/>
    <w:rsid w:val="00C242C3"/>
    <w:rsid w:val="00C2461A"/>
    <w:rsid w:val="00C24D70"/>
    <w:rsid w:val="00C25144"/>
    <w:rsid w:val="00C25301"/>
    <w:rsid w:val="00C25ABF"/>
    <w:rsid w:val="00C26A66"/>
    <w:rsid w:val="00C26CBC"/>
    <w:rsid w:val="00C27A5B"/>
    <w:rsid w:val="00C27AE5"/>
    <w:rsid w:val="00C27CBC"/>
    <w:rsid w:val="00C30031"/>
    <w:rsid w:val="00C3048E"/>
    <w:rsid w:val="00C30D73"/>
    <w:rsid w:val="00C31B7B"/>
    <w:rsid w:val="00C32BF7"/>
    <w:rsid w:val="00C33FDA"/>
    <w:rsid w:val="00C34443"/>
    <w:rsid w:val="00C34629"/>
    <w:rsid w:val="00C34EBA"/>
    <w:rsid w:val="00C35800"/>
    <w:rsid w:val="00C35911"/>
    <w:rsid w:val="00C379F3"/>
    <w:rsid w:val="00C40592"/>
    <w:rsid w:val="00C40712"/>
    <w:rsid w:val="00C40C8B"/>
    <w:rsid w:val="00C419B1"/>
    <w:rsid w:val="00C4232F"/>
    <w:rsid w:val="00C42350"/>
    <w:rsid w:val="00C454B7"/>
    <w:rsid w:val="00C45E24"/>
    <w:rsid w:val="00C45E51"/>
    <w:rsid w:val="00C46854"/>
    <w:rsid w:val="00C46BB9"/>
    <w:rsid w:val="00C46D11"/>
    <w:rsid w:val="00C4721C"/>
    <w:rsid w:val="00C47317"/>
    <w:rsid w:val="00C47E0A"/>
    <w:rsid w:val="00C500D2"/>
    <w:rsid w:val="00C504E9"/>
    <w:rsid w:val="00C5095A"/>
    <w:rsid w:val="00C517E3"/>
    <w:rsid w:val="00C52157"/>
    <w:rsid w:val="00C54695"/>
    <w:rsid w:val="00C5528F"/>
    <w:rsid w:val="00C5548A"/>
    <w:rsid w:val="00C55FEA"/>
    <w:rsid w:val="00C56695"/>
    <w:rsid w:val="00C56E5A"/>
    <w:rsid w:val="00C572E1"/>
    <w:rsid w:val="00C5787C"/>
    <w:rsid w:val="00C6079F"/>
    <w:rsid w:val="00C60C0B"/>
    <w:rsid w:val="00C60C6A"/>
    <w:rsid w:val="00C61FD2"/>
    <w:rsid w:val="00C62602"/>
    <w:rsid w:val="00C62875"/>
    <w:rsid w:val="00C637EC"/>
    <w:rsid w:val="00C64763"/>
    <w:rsid w:val="00C64CDF"/>
    <w:rsid w:val="00C64D72"/>
    <w:rsid w:val="00C65A28"/>
    <w:rsid w:val="00C660AF"/>
    <w:rsid w:val="00C67031"/>
    <w:rsid w:val="00C6760A"/>
    <w:rsid w:val="00C676BD"/>
    <w:rsid w:val="00C67801"/>
    <w:rsid w:val="00C67A78"/>
    <w:rsid w:val="00C67F96"/>
    <w:rsid w:val="00C70009"/>
    <w:rsid w:val="00C71200"/>
    <w:rsid w:val="00C7177F"/>
    <w:rsid w:val="00C728B7"/>
    <w:rsid w:val="00C73064"/>
    <w:rsid w:val="00C736C8"/>
    <w:rsid w:val="00C73C13"/>
    <w:rsid w:val="00C7498A"/>
    <w:rsid w:val="00C74A81"/>
    <w:rsid w:val="00C74D92"/>
    <w:rsid w:val="00C752CA"/>
    <w:rsid w:val="00C7595D"/>
    <w:rsid w:val="00C75C04"/>
    <w:rsid w:val="00C76419"/>
    <w:rsid w:val="00C7654E"/>
    <w:rsid w:val="00C76853"/>
    <w:rsid w:val="00C775E0"/>
    <w:rsid w:val="00C80343"/>
    <w:rsid w:val="00C828F4"/>
    <w:rsid w:val="00C82FD9"/>
    <w:rsid w:val="00C840C3"/>
    <w:rsid w:val="00C84968"/>
    <w:rsid w:val="00C8514D"/>
    <w:rsid w:val="00C8517B"/>
    <w:rsid w:val="00C85637"/>
    <w:rsid w:val="00C8731D"/>
    <w:rsid w:val="00C879D4"/>
    <w:rsid w:val="00C90292"/>
    <w:rsid w:val="00C90CE5"/>
    <w:rsid w:val="00C90E40"/>
    <w:rsid w:val="00C918C4"/>
    <w:rsid w:val="00C935EC"/>
    <w:rsid w:val="00C93B74"/>
    <w:rsid w:val="00C93BBD"/>
    <w:rsid w:val="00C93E76"/>
    <w:rsid w:val="00C94E92"/>
    <w:rsid w:val="00C953A6"/>
    <w:rsid w:val="00C958F0"/>
    <w:rsid w:val="00C9593E"/>
    <w:rsid w:val="00C96649"/>
    <w:rsid w:val="00C96E7D"/>
    <w:rsid w:val="00C977A7"/>
    <w:rsid w:val="00CA03BE"/>
    <w:rsid w:val="00CA1604"/>
    <w:rsid w:val="00CA2068"/>
    <w:rsid w:val="00CA25DD"/>
    <w:rsid w:val="00CA2F91"/>
    <w:rsid w:val="00CA30AF"/>
    <w:rsid w:val="00CA361B"/>
    <w:rsid w:val="00CA3DD7"/>
    <w:rsid w:val="00CA4FC4"/>
    <w:rsid w:val="00CA5359"/>
    <w:rsid w:val="00CA5AF5"/>
    <w:rsid w:val="00CA6536"/>
    <w:rsid w:val="00CA71F7"/>
    <w:rsid w:val="00CA7518"/>
    <w:rsid w:val="00CA7D6D"/>
    <w:rsid w:val="00CA7D6E"/>
    <w:rsid w:val="00CB0A8F"/>
    <w:rsid w:val="00CB163A"/>
    <w:rsid w:val="00CB198A"/>
    <w:rsid w:val="00CB1D11"/>
    <w:rsid w:val="00CB3CC0"/>
    <w:rsid w:val="00CB3EC3"/>
    <w:rsid w:val="00CB4167"/>
    <w:rsid w:val="00CB4793"/>
    <w:rsid w:val="00CB52A7"/>
    <w:rsid w:val="00CB60E7"/>
    <w:rsid w:val="00CB66A0"/>
    <w:rsid w:val="00CB704B"/>
    <w:rsid w:val="00CB7A5B"/>
    <w:rsid w:val="00CC0362"/>
    <w:rsid w:val="00CC2B0C"/>
    <w:rsid w:val="00CC2CF0"/>
    <w:rsid w:val="00CC326D"/>
    <w:rsid w:val="00CC3B3F"/>
    <w:rsid w:val="00CC4F42"/>
    <w:rsid w:val="00CC7148"/>
    <w:rsid w:val="00CC71D2"/>
    <w:rsid w:val="00CC724A"/>
    <w:rsid w:val="00CC79BE"/>
    <w:rsid w:val="00CD0C53"/>
    <w:rsid w:val="00CD0CD2"/>
    <w:rsid w:val="00CD15D8"/>
    <w:rsid w:val="00CD1C70"/>
    <w:rsid w:val="00CD23E5"/>
    <w:rsid w:val="00CD2A73"/>
    <w:rsid w:val="00CD5BDD"/>
    <w:rsid w:val="00CD6EDF"/>
    <w:rsid w:val="00CD780D"/>
    <w:rsid w:val="00CE088F"/>
    <w:rsid w:val="00CE0ABA"/>
    <w:rsid w:val="00CE19DE"/>
    <w:rsid w:val="00CE1B3D"/>
    <w:rsid w:val="00CE2000"/>
    <w:rsid w:val="00CE2EBA"/>
    <w:rsid w:val="00CE325D"/>
    <w:rsid w:val="00CE4000"/>
    <w:rsid w:val="00CE4724"/>
    <w:rsid w:val="00CE5F24"/>
    <w:rsid w:val="00CE6D37"/>
    <w:rsid w:val="00CE7036"/>
    <w:rsid w:val="00CE71A8"/>
    <w:rsid w:val="00CE75F3"/>
    <w:rsid w:val="00CE7CAD"/>
    <w:rsid w:val="00CE7F8F"/>
    <w:rsid w:val="00CF02E4"/>
    <w:rsid w:val="00CF0D94"/>
    <w:rsid w:val="00CF13A4"/>
    <w:rsid w:val="00CF1AC4"/>
    <w:rsid w:val="00CF1E62"/>
    <w:rsid w:val="00CF235A"/>
    <w:rsid w:val="00CF23C2"/>
    <w:rsid w:val="00CF2E79"/>
    <w:rsid w:val="00CF2E90"/>
    <w:rsid w:val="00CF33A1"/>
    <w:rsid w:val="00CF3FF8"/>
    <w:rsid w:val="00CF59EA"/>
    <w:rsid w:val="00CF5F32"/>
    <w:rsid w:val="00CF604A"/>
    <w:rsid w:val="00CF7ED9"/>
    <w:rsid w:val="00D0076C"/>
    <w:rsid w:val="00D00BA7"/>
    <w:rsid w:val="00D00C62"/>
    <w:rsid w:val="00D0220C"/>
    <w:rsid w:val="00D02642"/>
    <w:rsid w:val="00D027C7"/>
    <w:rsid w:val="00D0353C"/>
    <w:rsid w:val="00D0389B"/>
    <w:rsid w:val="00D03996"/>
    <w:rsid w:val="00D0428F"/>
    <w:rsid w:val="00D05F79"/>
    <w:rsid w:val="00D0747D"/>
    <w:rsid w:val="00D10DC6"/>
    <w:rsid w:val="00D1142E"/>
    <w:rsid w:val="00D11E6B"/>
    <w:rsid w:val="00D127E7"/>
    <w:rsid w:val="00D13897"/>
    <w:rsid w:val="00D13AD2"/>
    <w:rsid w:val="00D13D93"/>
    <w:rsid w:val="00D20ACC"/>
    <w:rsid w:val="00D21188"/>
    <w:rsid w:val="00D213CD"/>
    <w:rsid w:val="00D21E22"/>
    <w:rsid w:val="00D21E28"/>
    <w:rsid w:val="00D235F6"/>
    <w:rsid w:val="00D237B3"/>
    <w:rsid w:val="00D23822"/>
    <w:rsid w:val="00D253DD"/>
    <w:rsid w:val="00D25820"/>
    <w:rsid w:val="00D25CCD"/>
    <w:rsid w:val="00D263A8"/>
    <w:rsid w:val="00D272E3"/>
    <w:rsid w:val="00D2795F"/>
    <w:rsid w:val="00D27B20"/>
    <w:rsid w:val="00D30144"/>
    <w:rsid w:val="00D32A72"/>
    <w:rsid w:val="00D32CAE"/>
    <w:rsid w:val="00D33078"/>
    <w:rsid w:val="00D33917"/>
    <w:rsid w:val="00D33B2C"/>
    <w:rsid w:val="00D33E69"/>
    <w:rsid w:val="00D34949"/>
    <w:rsid w:val="00D351A4"/>
    <w:rsid w:val="00D354ED"/>
    <w:rsid w:val="00D36A0F"/>
    <w:rsid w:val="00D36E69"/>
    <w:rsid w:val="00D40EF8"/>
    <w:rsid w:val="00D410B5"/>
    <w:rsid w:val="00D422C7"/>
    <w:rsid w:val="00D4316F"/>
    <w:rsid w:val="00D43C09"/>
    <w:rsid w:val="00D440B8"/>
    <w:rsid w:val="00D44783"/>
    <w:rsid w:val="00D45A49"/>
    <w:rsid w:val="00D460E9"/>
    <w:rsid w:val="00D46645"/>
    <w:rsid w:val="00D469D0"/>
    <w:rsid w:val="00D46A10"/>
    <w:rsid w:val="00D474B5"/>
    <w:rsid w:val="00D47816"/>
    <w:rsid w:val="00D50844"/>
    <w:rsid w:val="00D50B96"/>
    <w:rsid w:val="00D51712"/>
    <w:rsid w:val="00D52144"/>
    <w:rsid w:val="00D52329"/>
    <w:rsid w:val="00D52649"/>
    <w:rsid w:val="00D52A2B"/>
    <w:rsid w:val="00D52C19"/>
    <w:rsid w:val="00D53302"/>
    <w:rsid w:val="00D5330A"/>
    <w:rsid w:val="00D5337C"/>
    <w:rsid w:val="00D5417C"/>
    <w:rsid w:val="00D5464B"/>
    <w:rsid w:val="00D5549C"/>
    <w:rsid w:val="00D555A5"/>
    <w:rsid w:val="00D556A9"/>
    <w:rsid w:val="00D558F7"/>
    <w:rsid w:val="00D55B95"/>
    <w:rsid w:val="00D55D6E"/>
    <w:rsid w:val="00D55F44"/>
    <w:rsid w:val="00D5658F"/>
    <w:rsid w:val="00D56EC6"/>
    <w:rsid w:val="00D56FF3"/>
    <w:rsid w:val="00D57751"/>
    <w:rsid w:val="00D602D0"/>
    <w:rsid w:val="00D60799"/>
    <w:rsid w:val="00D608B3"/>
    <w:rsid w:val="00D60FAC"/>
    <w:rsid w:val="00D61BD7"/>
    <w:rsid w:val="00D622A3"/>
    <w:rsid w:val="00D622C6"/>
    <w:rsid w:val="00D625A0"/>
    <w:rsid w:val="00D62C26"/>
    <w:rsid w:val="00D62D6B"/>
    <w:rsid w:val="00D63821"/>
    <w:rsid w:val="00D642B2"/>
    <w:rsid w:val="00D64A73"/>
    <w:rsid w:val="00D65467"/>
    <w:rsid w:val="00D65B4B"/>
    <w:rsid w:val="00D663B1"/>
    <w:rsid w:val="00D6654A"/>
    <w:rsid w:val="00D66DAF"/>
    <w:rsid w:val="00D672DE"/>
    <w:rsid w:val="00D67EDD"/>
    <w:rsid w:val="00D713C4"/>
    <w:rsid w:val="00D71A1C"/>
    <w:rsid w:val="00D72BE4"/>
    <w:rsid w:val="00D72F35"/>
    <w:rsid w:val="00D73953"/>
    <w:rsid w:val="00D74C08"/>
    <w:rsid w:val="00D76079"/>
    <w:rsid w:val="00D7636D"/>
    <w:rsid w:val="00D80DA4"/>
    <w:rsid w:val="00D81173"/>
    <w:rsid w:val="00D82377"/>
    <w:rsid w:val="00D824C7"/>
    <w:rsid w:val="00D827B5"/>
    <w:rsid w:val="00D82972"/>
    <w:rsid w:val="00D83D3D"/>
    <w:rsid w:val="00D83DEF"/>
    <w:rsid w:val="00D8439F"/>
    <w:rsid w:val="00D845E3"/>
    <w:rsid w:val="00D849DD"/>
    <w:rsid w:val="00D8512F"/>
    <w:rsid w:val="00D85639"/>
    <w:rsid w:val="00D85685"/>
    <w:rsid w:val="00D85B3D"/>
    <w:rsid w:val="00D86452"/>
    <w:rsid w:val="00D879D3"/>
    <w:rsid w:val="00D902CC"/>
    <w:rsid w:val="00D90412"/>
    <w:rsid w:val="00D90948"/>
    <w:rsid w:val="00D91A51"/>
    <w:rsid w:val="00D93F43"/>
    <w:rsid w:val="00D9414F"/>
    <w:rsid w:val="00D94835"/>
    <w:rsid w:val="00D94C68"/>
    <w:rsid w:val="00D94CCB"/>
    <w:rsid w:val="00D95F97"/>
    <w:rsid w:val="00D9658B"/>
    <w:rsid w:val="00D96804"/>
    <w:rsid w:val="00D96E89"/>
    <w:rsid w:val="00D97036"/>
    <w:rsid w:val="00D9709F"/>
    <w:rsid w:val="00D97184"/>
    <w:rsid w:val="00D97AE4"/>
    <w:rsid w:val="00D97B25"/>
    <w:rsid w:val="00D97F45"/>
    <w:rsid w:val="00DA03BE"/>
    <w:rsid w:val="00DA1598"/>
    <w:rsid w:val="00DA1FC2"/>
    <w:rsid w:val="00DA23FE"/>
    <w:rsid w:val="00DA300F"/>
    <w:rsid w:val="00DA32F5"/>
    <w:rsid w:val="00DA3AF5"/>
    <w:rsid w:val="00DA3EEC"/>
    <w:rsid w:val="00DA450F"/>
    <w:rsid w:val="00DA50CF"/>
    <w:rsid w:val="00DA5461"/>
    <w:rsid w:val="00DA5773"/>
    <w:rsid w:val="00DA5973"/>
    <w:rsid w:val="00DA5E6A"/>
    <w:rsid w:val="00DA6AB0"/>
    <w:rsid w:val="00DA6AF9"/>
    <w:rsid w:val="00DA7695"/>
    <w:rsid w:val="00DB0425"/>
    <w:rsid w:val="00DB0835"/>
    <w:rsid w:val="00DB1E31"/>
    <w:rsid w:val="00DB351C"/>
    <w:rsid w:val="00DB40C4"/>
    <w:rsid w:val="00DB43F9"/>
    <w:rsid w:val="00DB4809"/>
    <w:rsid w:val="00DB4CAD"/>
    <w:rsid w:val="00DB4D3E"/>
    <w:rsid w:val="00DB53AC"/>
    <w:rsid w:val="00DB5946"/>
    <w:rsid w:val="00DB5ADB"/>
    <w:rsid w:val="00DB6BA8"/>
    <w:rsid w:val="00DB7827"/>
    <w:rsid w:val="00DB7AD9"/>
    <w:rsid w:val="00DC0387"/>
    <w:rsid w:val="00DC0A94"/>
    <w:rsid w:val="00DC1CEE"/>
    <w:rsid w:val="00DC3077"/>
    <w:rsid w:val="00DC33AB"/>
    <w:rsid w:val="00DC3C0E"/>
    <w:rsid w:val="00DC58CB"/>
    <w:rsid w:val="00DC5BB7"/>
    <w:rsid w:val="00DC5E12"/>
    <w:rsid w:val="00DC5EA1"/>
    <w:rsid w:val="00DC609A"/>
    <w:rsid w:val="00DC60B4"/>
    <w:rsid w:val="00DC6F90"/>
    <w:rsid w:val="00DD06E4"/>
    <w:rsid w:val="00DD0C9A"/>
    <w:rsid w:val="00DD1AA3"/>
    <w:rsid w:val="00DD1DD2"/>
    <w:rsid w:val="00DD28F2"/>
    <w:rsid w:val="00DD2D65"/>
    <w:rsid w:val="00DD2D66"/>
    <w:rsid w:val="00DD3B7C"/>
    <w:rsid w:val="00DD4762"/>
    <w:rsid w:val="00DD5A5D"/>
    <w:rsid w:val="00DD63B9"/>
    <w:rsid w:val="00DE1DFB"/>
    <w:rsid w:val="00DE2A54"/>
    <w:rsid w:val="00DE39CA"/>
    <w:rsid w:val="00DE3C3B"/>
    <w:rsid w:val="00DE3C89"/>
    <w:rsid w:val="00DE3E4B"/>
    <w:rsid w:val="00DE406E"/>
    <w:rsid w:val="00DE4176"/>
    <w:rsid w:val="00DE48E4"/>
    <w:rsid w:val="00DE49E6"/>
    <w:rsid w:val="00DE4F1F"/>
    <w:rsid w:val="00DE5493"/>
    <w:rsid w:val="00DE5768"/>
    <w:rsid w:val="00DE6B3F"/>
    <w:rsid w:val="00DE6CA6"/>
    <w:rsid w:val="00DE725F"/>
    <w:rsid w:val="00DE7732"/>
    <w:rsid w:val="00DE799B"/>
    <w:rsid w:val="00DF15CE"/>
    <w:rsid w:val="00DF1BC2"/>
    <w:rsid w:val="00DF1E52"/>
    <w:rsid w:val="00DF2096"/>
    <w:rsid w:val="00DF25FA"/>
    <w:rsid w:val="00DF2604"/>
    <w:rsid w:val="00DF28F6"/>
    <w:rsid w:val="00DF2A55"/>
    <w:rsid w:val="00DF3301"/>
    <w:rsid w:val="00DF4274"/>
    <w:rsid w:val="00DF550B"/>
    <w:rsid w:val="00DF6261"/>
    <w:rsid w:val="00DF6940"/>
    <w:rsid w:val="00DF6AA9"/>
    <w:rsid w:val="00DF7E51"/>
    <w:rsid w:val="00E00DBC"/>
    <w:rsid w:val="00E00E83"/>
    <w:rsid w:val="00E01020"/>
    <w:rsid w:val="00E01D17"/>
    <w:rsid w:val="00E02A2C"/>
    <w:rsid w:val="00E02ED6"/>
    <w:rsid w:val="00E04079"/>
    <w:rsid w:val="00E04128"/>
    <w:rsid w:val="00E061D0"/>
    <w:rsid w:val="00E06696"/>
    <w:rsid w:val="00E066B7"/>
    <w:rsid w:val="00E071BB"/>
    <w:rsid w:val="00E074B7"/>
    <w:rsid w:val="00E07BC3"/>
    <w:rsid w:val="00E10526"/>
    <w:rsid w:val="00E10F91"/>
    <w:rsid w:val="00E11457"/>
    <w:rsid w:val="00E11BC5"/>
    <w:rsid w:val="00E139C5"/>
    <w:rsid w:val="00E139CC"/>
    <w:rsid w:val="00E13B21"/>
    <w:rsid w:val="00E13D0D"/>
    <w:rsid w:val="00E14329"/>
    <w:rsid w:val="00E15A66"/>
    <w:rsid w:val="00E162E6"/>
    <w:rsid w:val="00E16E5D"/>
    <w:rsid w:val="00E17E8B"/>
    <w:rsid w:val="00E211C8"/>
    <w:rsid w:val="00E21A62"/>
    <w:rsid w:val="00E22051"/>
    <w:rsid w:val="00E22EE8"/>
    <w:rsid w:val="00E23AA3"/>
    <w:rsid w:val="00E24368"/>
    <w:rsid w:val="00E24F8A"/>
    <w:rsid w:val="00E2573F"/>
    <w:rsid w:val="00E26460"/>
    <w:rsid w:val="00E2649A"/>
    <w:rsid w:val="00E26594"/>
    <w:rsid w:val="00E26C1D"/>
    <w:rsid w:val="00E271CB"/>
    <w:rsid w:val="00E30F95"/>
    <w:rsid w:val="00E31D85"/>
    <w:rsid w:val="00E32881"/>
    <w:rsid w:val="00E32DAF"/>
    <w:rsid w:val="00E33898"/>
    <w:rsid w:val="00E3418E"/>
    <w:rsid w:val="00E341C1"/>
    <w:rsid w:val="00E34A8E"/>
    <w:rsid w:val="00E34F86"/>
    <w:rsid w:val="00E3659E"/>
    <w:rsid w:val="00E372C6"/>
    <w:rsid w:val="00E3752E"/>
    <w:rsid w:val="00E377DF"/>
    <w:rsid w:val="00E40CDC"/>
    <w:rsid w:val="00E40E7F"/>
    <w:rsid w:val="00E41729"/>
    <w:rsid w:val="00E41D27"/>
    <w:rsid w:val="00E42D97"/>
    <w:rsid w:val="00E431E3"/>
    <w:rsid w:val="00E449C1"/>
    <w:rsid w:val="00E44FB0"/>
    <w:rsid w:val="00E45CCC"/>
    <w:rsid w:val="00E461E9"/>
    <w:rsid w:val="00E462EE"/>
    <w:rsid w:val="00E46762"/>
    <w:rsid w:val="00E47E50"/>
    <w:rsid w:val="00E5020C"/>
    <w:rsid w:val="00E50293"/>
    <w:rsid w:val="00E50A43"/>
    <w:rsid w:val="00E52690"/>
    <w:rsid w:val="00E532F5"/>
    <w:rsid w:val="00E53765"/>
    <w:rsid w:val="00E537F5"/>
    <w:rsid w:val="00E53805"/>
    <w:rsid w:val="00E53C74"/>
    <w:rsid w:val="00E53DB0"/>
    <w:rsid w:val="00E540A0"/>
    <w:rsid w:val="00E5425A"/>
    <w:rsid w:val="00E54714"/>
    <w:rsid w:val="00E55EF6"/>
    <w:rsid w:val="00E562AE"/>
    <w:rsid w:val="00E56628"/>
    <w:rsid w:val="00E5700F"/>
    <w:rsid w:val="00E6025E"/>
    <w:rsid w:val="00E60454"/>
    <w:rsid w:val="00E607EE"/>
    <w:rsid w:val="00E6083A"/>
    <w:rsid w:val="00E608CB"/>
    <w:rsid w:val="00E63707"/>
    <w:rsid w:val="00E642C3"/>
    <w:rsid w:val="00E64A05"/>
    <w:rsid w:val="00E65B84"/>
    <w:rsid w:val="00E65BF0"/>
    <w:rsid w:val="00E65EC6"/>
    <w:rsid w:val="00E66A1E"/>
    <w:rsid w:val="00E66D23"/>
    <w:rsid w:val="00E67913"/>
    <w:rsid w:val="00E67C78"/>
    <w:rsid w:val="00E70567"/>
    <w:rsid w:val="00E70625"/>
    <w:rsid w:val="00E7124F"/>
    <w:rsid w:val="00E713A4"/>
    <w:rsid w:val="00E71572"/>
    <w:rsid w:val="00E71B0F"/>
    <w:rsid w:val="00E723E5"/>
    <w:rsid w:val="00E73579"/>
    <w:rsid w:val="00E73D13"/>
    <w:rsid w:val="00E74A18"/>
    <w:rsid w:val="00E74AF2"/>
    <w:rsid w:val="00E74D17"/>
    <w:rsid w:val="00E7582A"/>
    <w:rsid w:val="00E7626B"/>
    <w:rsid w:val="00E768F6"/>
    <w:rsid w:val="00E76C8B"/>
    <w:rsid w:val="00E77C98"/>
    <w:rsid w:val="00E80959"/>
    <w:rsid w:val="00E80A6B"/>
    <w:rsid w:val="00E81442"/>
    <w:rsid w:val="00E82063"/>
    <w:rsid w:val="00E82362"/>
    <w:rsid w:val="00E8338D"/>
    <w:rsid w:val="00E839B3"/>
    <w:rsid w:val="00E83B7B"/>
    <w:rsid w:val="00E83EC7"/>
    <w:rsid w:val="00E84F8F"/>
    <w:rsid w:val="00E8693B"/>
    <w:rsid w:val="00E86B58"/>
    <w:rsid w:val="00E872B7"/>
    <w:rsid w:val="00E87AB2"/>
    <w:rsid w:val="00E87DF4"/>
    <w:rsid w:val="00E87E8F"/>
    <w:rsid w:val="00E87EBE"/>
    <w:rsid w:val="00E90993"/>
    <w:rsid w:val="00E90B7D"/>
    <w:rsid w:val="00E90BDB"/>
    <w:rsid w:val="00E91580"/>
    <w:rsid w:val="00E91BAC"/>
    <w:rsid w:val="00E91E20"/>
    <w:rsid w:val="00E92027"/>
    <w:rsid w:val="00E9311E"/>
    <w:rsid w:val="00E94553"/>
    <w:rsid w:val="00E947D7"/>
    <w:rsid w:val="00E94BA3"/>
    <w:rsid w:val="00E94BC0"/>
    <w:rsid w:val="00E9573F"/>
    <w:rsid w:val="00E95CEC"/>
    <w:rsid w:val="00E977CE"/>
    <w:rsid w:val="00E97B39"/>
    <w:rsid w:val="00E97D87"/>
    <w:rsid w:val="00EA0272"/>
    <w:rsid w:val="00EA0E3F"/>
    <w:rsid w:val="00EA2228"/>
    <w:rsid w:val="00EA2A8D"/>
    <w:rsid w:val="00EA34ED"/>
    <w:rsid w:val="00EA36CC"/>
    <w:rsid w:val="00EA36D2"/>
    <w:rsid w:val="00EA3E72"/>
    <w:rsid w:val="00EA4310"/>
    <w:rsid w:val="00EA4E8B"/>
    <w:rsid w:val="00EA5E5B"/>
    <w:rsid w:val="00EA6F28"/>
    <w:rsid w:val="00EA73D6"/>
    <w:rsid w:val="00EA777C"/>
    <w:rsid w:val="00EB142B"/>
    <w:rsid w:val="00EB1991"/>
    <w:rsid w:val="00EB2618"/>
    <w:rsid w:val="00EB2A3C"/>
    <w:rsid w:val="00EB2F2F"/>
    <w:rsid w:val="00EB3B58"/>
    <w:rsid w:val="00EB4BF7"/>
    <w:rsid w:val="00EB4E51"/>
    <w:rsid w:val="00EB634E"/>
    <w:rsid w:val="00EB64E8"/>
    <w:rsid w:val="00EB6BC0"/>
    <w:rsid w:val="00EC0784"/>
    <w:rsid w:val="00EC0B2C"/>
    <w:rsid w:val="00EC1345"/>
    <w:rsid w:val="00EC2E4A"/>
    <w:rsid w:val="00EC3124"/>
    <w:rsid w:val="00EC3C97"/>
    <w:rsid w:val="00EC4B8C"/>
    <w:rsid w:val="00EC4F64"/>
    <w:rsid w:val="00EC53EF"/>
    <w:rsid w:val="00EC5795"/>
    <w:rsid w:val="00EC59B3"/>
    <w:rsid w:val="00EC609F"/>
    <w:rsid w:val="00EC7855"/>
    <w:rsid w:val="00ED04F3"/>
    <w:rsid w:val="00ED106D"/>
    <w:rsid w:val="00ED218D"/>
    <w:rsid w:val="00ED21F6"/>
    <w:rsid w:val="00ED26B7"/>
    <w:rsid w:val="00ED2E00"/>
    <w:rsid w:val="00ED31D6"/>
    <w:rsid w:val="00ED361E"/>
    <w:rsid w:val="00ED39B3"/>
    <w:rsid w:val="00ED43D6"/>
    <w:rsid w:val="00ED615F"/>
    <w:rsid w:val="00ED755D"/>
    <w:rsid w:val="00ED7872"/>
    <w:rsid w:val="00ED7877"/>
    <w:rsid w:val="00ED7E8A"/>
    <w:rsid w:val="00EE02CC"/>
    <w:rsid w:val="00EE1099"/>
    <w:rsid w:val="00EE1845"/>
    <w:rsid w:val="00EE21C7"/>
    <w:rsid w:val="00EE2576"/>
    <w:rsid w:val="00EE3453"/>
    <w:rsid w:val="00EE34A2"/>
    <w:rsid w:val="00EE3D81"/>
    <w:rsid w:val="00EE4CFF"/>
    <w:rsid w:val="00EE67CA"/>
    <w:rsid w:val="00EE7021"/>
    <w:rsid w:val="00EE70EB"/>
    <w:rsid w:val="00EE73A4"/>
    <w:rsid w:val="00EE7A02"/>
    <w:rsid w:val="00EF023F"/>
    <w:rsid w:val="00EF04BF"/>
    <w:rsid w:val="00EF1106"/>
    <w:rsid w:val="00EF1444"/>
    <w:rsid w:val="00EF1493"/>
    <w:rsid w:val="00EF1691"/>
    <w:rsid w:val="00EF174B"/>
    <w:rsid w:val="00EF1FF1"/>
    <w:rsid w:val="00EF276C"/>
    <w:rsid w:val="00EF2EFC"/>
    <w:rsid w:val="00EF424A"/>
    <w:rsid w:val="00EF475F"/>
    <w:rsid w:val="00EF4B31"/>
    <w:rsid w:val="00EF4FCD"/>
    <w:rsid w:val="00EF53F0"/>
    <w:rsid w:val="00EF5D0D"/>
    <w:rsid w:val="00EF5D89"/>
    <w:rsid w:val="00EF6284"/>
    <w:rsid w:val="00EF6D31"/>
    <w:rsid w:val="00EF790B"/>
    <w:rsid w:val="00F005B7"/>
    <w:rsid w:val="00F008E8"/>
    <w:rsid w:val="00F00B24"/>
    <w:rsid w:val="00F00C90"/>
    <w:rsid w:val="00F00ECC"/>
    <w:rsid w:val="00F021A4"/>
    <w:rsid w:val="00F02332"/>
    <w:rsid w:val="00F02E64"/>
    <w:rsid w:val="00F03059"/>
    <w:rsid w:val="00F03501"/>
    <w:rsid w:val="00F03A4C"/>
    <w:rsid w:val="00F03A66"/>
    <w:rsid w:val="00F041C6"/>
    <w:rsid w:val="00F04A7B"/>
    <w:rsid w:val="00F0543C"/>
    <w:rsid w:val="00F060F9"/>
    <w:rsid w:val="00F0695E"/>
    <w:rsid w:val="00F07755"/>
    <w:rsid w:val="00F07B51"/>
    <w:rsid w:val="00F110C8"/>
    <w:rsid w:val="00F111BA"/>
    <w:rsid w:val="00F11400"/>
    <w:rsid w:val="00F117C9"/>
    <w:rsid w:val="00F129F4"/>
    <w:rsid w:val="00F12A29"/>
    <w:rsid w:val="00F12FBF"/>
    <w:rsid w:val="00F13D1A"/>
    <w:rsid w:val="00F140BF"/>
    <w:rsid w:val="00F14B49"/>
    <w:rsid w:val="00F15DDE"/>
    <w:rsid w:val="00F16E46"/>
    <w:rsid w:val="00F17258"/>
    <w:rsid w:val="00F174B7"/>
    <w:rsid w:val="00F17CD8"/>
    <w:rsid w:val="00F20958"/>
    <w:rsid w:val="00F20B06"/>
    <w:rsid w:val="00F221AD"/>
    <w:rsid w:val="00F22746"/>
    <w:rsid w:val="00F23357"/>
    <w:rsid w:val="00F23F7E"/>
    <w:rsid w:val="00F24028"/>
    <w:rsid w:val="00F2478B"/>
    <w:rsid w:val="00F258C3"/>
    <w:rsid w:val="00F27BF0"/>
    <w:rsid w:val="00F3000B"/>
    <w:rsid w:val="00F306E4"/>
    <w:rsid w:val="00F30A0A"/>
    <w:rsid w:val="00F30EAF"/>
    <w:rsid w:val="00F31396"/>
    <w:rsid w:val="00F3194A"/>
    <w:rsid w:val="00F33A88"/>
    <w:rsid w:val="00F36462"/>
    <w:rsid w:val="00F36972"/>
    <w:rsid w:val="00F375B8"/>
    <w:rsid w:val="00F379FB"/>
    <w:rsid w:val="00F37BAC"/>
    <w:rsid w:val="00F4065C"/>
    <w:rsid w:val="00F40764"/>
    <w:rsid w:val="00F43D87"/>
    <w:rsid w:val="00F442BE"/>
    <w:rsid w:val="00F4445D"/>
    <w:rsid w:val="00F44EFB"/>
    <w:rsid w:val="00F45E3F"/>
    <w:rsid w:val="00F46145"/>
    <w:rsid w:val="00F465EF"/>
    <w:rsid w:val="00F4711D"/>
    <w:rsid w:val="00F50B1B"/>
    <w:rsid w:val="00F50B9B"/>
    <w:rsid w:val="00F5269C"/>
    <w:rsid w:val="00F53772"/>
    <w:rsid w:val="00F544DE"/>
    <w:rsid w:val="00F56639"/>
    <w:rsid w:val="00F57CB4"/>
    <w:rsid w:val="00F607E9"/>
    <w:rsid w:val="00F60CBB"/>
    <w:rsid w:val="00F60F6C"/>
    <w:rsid w:val="00F6268B"/>
    <w:rsid w:val="00F63381"/>
    <w:rsid w:val="00F63418"/>
    <w:rsid w:val="00F63AC3"/>
    <w:rsid w:val="00F63DE3"/>
    <w:rsid w:val="00F64DC1"/>
    <w:rsid w:val="00F65396"/>
    <w:rsid w:val="00F661D2"/>
    <w:rsid w:val="00F663A7"/>
    <w:rsid w:val="00F66DDB"/>
    <w:rsid w:val="00F679A4"/>
    <w:rsid w:val="00F67D47"/>
    <w:rsid w:val="00F7049D"/>
    <w:rsid w:val="00F71397"/>
    <w:rsid w:val="00F71912"/>
    <w:rsid w:val="00F71A81"/>
    <w:rsid w:val="00F71E71"/>
    <w:rsid w:val="00F72937"/>
    <w:rsid w:val="00F73037"/>
    <w:rsid w:val="00F7364D"/>
    <w:rsid w:val="00F73ABB"/>
    <w:rsid w:val="00F746A1"/>
    <w:rsid w:val="00F75348"/>
    <w:rsid w:val="00F754A3"/>
    <w:rsid w:val="00F76265"/>
    <w:rsid w:val="00F77FEE"/>
    <w:rsid w:val="00F803FF"/>
    <w:rsid w:val="00F80542"/>
    <w:rsid w:val="00F807C6"/>
    <w:rsid w:val="00F80802"/>
    <w:rsid w:val="00F816C5"/>
    <w:rsid w:val="00F82DED"/>
    <w:rsid w:val="00F82F84"/>
    <w:rsid w:val="00F83D26"/>
    <w:rsid w:val="00F83EA0"/>
    <w:rsid w:val="00F842B9"/>
    <w:rsid w:val="00F84C5F"/>
    <w:rsid w:val="00F858A4"/>
    <w:rsid w:val="00F877A8"/>
    <w:rsid w:val="00F90CFC"/>
    <w:rsid w:val="00F911ED"/>
    <w:rsid w:val="00F91346"/>
    <w:rsid w:val="00F91EFD"/>
    <w:rsid w:val="00F92006"/>
    <w:rsid w:val="00F92051"/>
    <w:rsid w:val="00F92179"/>
    <w:rsid w:val="00F9252F"/>
    <w:rsid w:val="00F9448C"/>
    <w:rsid w:val="00F94BDE"/>
    <w:rsid w:val="00F95B79"/>
    <w:rsid w:val="00F9611C"/>
    <w:rsid w:val="00F97712"/>
    <w:rsid w:val="00F979AD"/>
    <w:rsid w:val="00FA0139"/>
    <w:rsid w:val="00FA03E2"/>
    <w:rsid w:val="00FA085A"/>
    <w:rsid w:val="00FA0BE4"/>
    <w:rsid w:val="00FA1AB9"/>
    <w:rsid w:val="00FA3754"/>
    <w:rsid w:val="00FA4D29"/>
    <w:rsid w:val="00FA65A9"/>
    <w:rsid w:val="00FA6D30"/>
    <w:rsid w:val="00FA7462"/>
    <w:rsid w:val="00FB10C1"/>
    <w:rsid w:val="00FB12C9"/>
    <w:rsid w:val="00FB2E29"/>
    <w:rsid w:val="00FB3B96"/>
    <w:rsid w:val="00FB3EB6"/>
    <w:rsid w:val="00FB454E"/>
    <w:rsid w:val="00FB74FE"/>
    <w:rsid w:val="00FB7627"/>
    <w:rsid w:val="00FC0526"/>
    <w:rsid w:val="00FC1030"/>
    <w:rsid w:val="00FC112D"/>
    <w:rsid w:val="00FC128F"/>
    <w:rsid w:val="00FC215D"/>
    <w:rsid w:val="00FC24F6"/>
    <w:rsid w:val="00FC31D1"/>
    <w:rsid w:val="00FC34BB"/>
    <w:rsid w:val="00FC35E5"/>
    <w:rsid w:val="00FC462B"/>
    <w:rsid w:val="00FC4725"/>
    <w:rsid w:val="00FC4F3F"/>
    <w:rsid w:val="00FC5212"/>
    <w:rsid w:val="00FC5ADF"/>
    <w:rsid w:val="00FC5E9C"/>
    <w:rsid w:val="00FC6274"/>
    <w:rsid w:val="00FC6495"/>
    <w:rsid w:val="00FC72D5"/>
    <w:rsid w:val="00FC75AC"/>
    <w:rsid w:val="00FD0898"/>
    <w:rsid w:val="00FD0D2A"/>
    <w:rsid w:val="00FD0D70"/>
    <w:rsid w:val="00FD22B2"/>
    <w:rsid w:val="00FD2438"/>
    <w:rsid w:val="00FD27FB"/>
    <w:rsid w:val="00FD2D43"/>
    <w:rsid w:val="00FD30C2"/>
    <w:rsid w:val="00FD30DC"/>
    <w:rsid w:val="00FD39B7"/>
    <w:rsid w:val="00FD4C47"/>
    <w:rsid w:val="00FD68BD"/>
    <w:rsid w:val="00FD6C9F"/>
    <w:rsid w:val="00FD6EB8"/>
    <w:rsid w:val="00FE06C7"/>
    <w:rsid w:val="00FE07EB"/>
    <w:rsid w:val="00FE0B95"/>
    <w:rsid w:val="00FE1B21"/>
    <w:rsid w:val="00FE1D58"/>
    <w:rsid w:val="00FE212F"/>
    <w:rsid w:val="00FE285B"/>
    <w:rsid w:val="00FE2A74"/>
    <w:rsid w:val="00FE2F15"/>
    <w:rsid w:val="00FE35F8"/>
    <w:rsid w:val="00FE45B7"/>
    <w:rsid w:val="00FE477D"/>
    <w:rsid w:val="00FE4E27"/>
    <w:rsid w:val="00FE501C"/>
    <w:rsid w:val="00FE507D"/>
    <w:rsid w:val="00FE51DF"/>
    <w:rsid w:val="00FE5EBD"/>
    <w:rsid w:val="00FE646D"/>
    <w:rsid w:val="00FE68B6"/>
    <w:rsid w:val="00FE6BB7"/>
    <w:rsid w:val="00FE7DEC"/>
    <w:rsid w:val="00FF06AC"/>
    <w:rsid w:val="00FF0B4F"/>
    <w:rsid w:val="00FF0ED7"/>
    <w:rsid w:val="00FF13DB"/>
    <w:rsid w:val="00FF1829"/>
    <w:rsid w:val="00FF330D"/>
    <w:rsid w:val="00FF337C"/>
    <w:rsid w:val="00FF34E9"/>
    <w:rsid w:val="00FF38DC"/>
    <w:rsid w:val="00FF435D"/>
    <w:rsid w:val="00FF48B1"/>
    <w:rsid w:val="00FF4B5F"/>
    <w:rsid w:val="00FF500F"/>
    <w:rsid w:val="00FF66F9"/>
    <w:rsid w:val="00FF6839"/>
    <w:rsid w:val="00FF6A76"/>
    <w:rsid w:val="00FF6B3A"/>
    <w:rsid w:val="00FF7E56"/>
    <w:rsid w:val="010D020B"/>
    <w:rsid w:val="013FAF34"/>
    <w:rsid w:val="0153EBE6"/>
    <w:rsid w:val="0162456C"/>
    <w:rsid w:val="0162959B"/>
    <w:rsid w:val="01848D09"/>
    <w:rsid w:val="019838F7"/>
    <w:rsid w:val="01F9D321"/>
    <w:rsid w:val="020865F9"/>
    <w:rsid w:val="02B3DE9D"/>
    <w:rsid w:val="02B5A1F3"/>
    <w:rsid w:val="02DDA5FC"/>
    <w:rsid w:val="033F10AB"/>
    <w:rsid w:val="036AE1C5"/>
    <w:rsid w:val="036B79EA"/>
    <w:rsid w:val="03F01CCD"/>
    <w:rsid w:val="03F2E2DC"/>
    <w:rsid w:val="04113641"/>
    <w:rsid w:val="04127287"/>
    <w:rsid w:val="04AA8670"/>
    <w:rsid w:val="04AE6F8F"/>
    <w:rsid w:val="04CA2366"/>
    <w:rsid w:val="04D7E2D9"/>
    <w:rsid w:val="04FC2320"/>
    <w:rsid w:val="0512E82C"/>
    <w:rsid w:val="05231FF3"/>
    <w:rsid w:val="0591EBA8"/>
    <w:rsid w:val="05DE0F1A"/>
    <w:rsid w:val="06176626"/>
    <w:rsid w:val="06354869"/>
    <w:rsid w:val="065FCC16"/>
    <w:rsid w:val="0704FA8B"/>
    <w:rsid w:val="07297F0D"/>
    <w:rsid w:val="0731A6D4"/>
    <w:rsid w:val="0769D676"/>
    <w:rsid w:val="07B228FC"/>
    <w:rsid w:val="0807054A"/>
    <w:rsid w:val="084A5B38"/>
    <w:rsid w:val="086E2A48"/>
    <w:rsid w:val="08AB0A93"/>
    <w:rsid w:val="08B8B007"/>
    <w:rsid w:val="08FEE556"/>
    <w:rsid w:val="090F92EA"/>
    <w:rsid w:val="0985EF61"/>
    <w:rsid w:val="09FEFA48"/>
    <w:rsid w:val="0A435591"/>
    <w:rsid w:val="0A60D425"/>
    <w:rsid w:val="0B316C88"/>
    <w:rsid w:val="0B455C8D"/>
    <w:rsid w:val="0B4ABE6B"/>
    <w:rsid w:val="0B5319E7"/>
    <w:rsid w:val="0CD1A4F7"/>
    <w:rsid w:val="0D236C1D"/>
    <w:rsid w:val="0DB7A628"/>
    <w:rsid w:val="0DB86A74"/>
    <w:rsid w:val="0DD3A73D"/>
    <w:rsid w:val="0DE24D0C"/>
    <w:rsid w:val="0E29DFCA"/>
    <w:rsid w:val="0E3D1901"/>
    <w:rsid w:val="0E50D148"/>
    <w:rsid w:val="0ECA2B9C"/>
    <w:rsid w:val="0ECB826E"/>
    <w:rsid w:val="0F1F4E64"/>
    <w:rsid w:val="0FC5C802"/>
    <w:rsid w:val="0FD5CC35"/>
    <w:rsid w:val="10223811"/>
    <w:rsid w:val="10456481"/>
    <w:rsid w:val="10F8A88C"/>
    <w:rsid w:val="10FA34F9"/>
    <w:rsid w:val="110D9703"/>
    <w:rsid w:val="1129A17E"/>
    <w:rsid w:val="1142AA68"/>
    <w:rsid w:val="11B9472A"/>
    <w:rsid w:val="11C1DB48"/>
    <w:rsid w:val="122E971C"/>
    <w:rsid w:val="127FCB0E"/>
    <w:rsid w:val="128241BA"/>
    <w:rsid w:val="128262F8"/>
    <w:rsid w:val="12C27C0D"/>
    <w:rsid w:val="12C31B25"/>
    <w:rsid w:val="1333D73F"/>
    <w:rsid w:val="137A1636"/>
    <w:rsid w:val="13888F59"/>
    <w:rsid w:val="13CA6CFA"/>
    <w:rsid w:val="144DD8B6"/>
    <w:rsid w:val="14BC56C0"/>
    <w:rsid w:val="1534FA9B"/>
    <w:rsid w:val="1541EB58"/>
    <w:rsid w:val="16807C16"/>
    <w:rsid w:val="16B3CDE1"/>
    <w:rsid w:val="1757AADD"/>
    <w:rsid w:val="1759A504"/>
    <w:rsid w:val="17698441"/>
    <w:rsid w:val="179FB4CC"/>
    <w:rsid w:val="17A618EA"/>
    <w:rsid w:val="17F83F98"/>
    <w:rsid w:val="18050083"/>
    <w:rsid w:val="18386F99"/>
    <w:rsid w:val="18429F71"/>
    <w:rsid w:val="18624EAA"/>
    <w:rsid w:val="18BE2E1C"/>
    <w:rsid w:val="1910EEB9"/>
    <w:rsid w:val="191C0E19"/>
    <w:rsid w:val="191E2E5D"/>
    <w:rsid w:val="19376BBE"/>
    <w:rsid w:val="193F98F5"/>
    <w:rsid w:val="1956346F"/>
    <w:rsid w:val="1990AA3D"/>
    <w:rsid w:val="19A9E586"/>
    <w:rsid w:val="19C8D54B"/>
    <w:rsid w:val="1A29ED72"/>
    <w:rsid w:val="1ABBCC60"/>
    <w:rsid w:val="1BE83090"/>
    <w:rsid w:val="1BFC2057"/>
    <w:rsid w:val="1C2DC7EF"/>
    <w:rsid w:val="1C639E1C"/>
    <w:rsid w:val="1C7F9B66"/>
    <w:rsid w:val="1CFDD201"/>
    <w:rsid w:val="1D058B5A"/>
    <w:rsid w:val="1D079BDE"/>
    <w:rsid w:val="1D094F8B"/>
    <w:rsid w:val="1D2BEDE7"/>
    <w:rsid w:val="1D35C79E"/>
    <w:rsid w:val="1D3F7ED9"/>
    <w:rsid w:val="1D84BE39"/>
    <w:rsid w:val="1DA29B83"/>
    <w:rsid w:val="1DE53F2A"/>
    <w:rsid w:val="1DFF10CA"/>
    <w:rsid w:val="1E2DD8A8"/>
    <w:rsid w:val="1E573B81"/>
    <w:rsid w:val="1EA002AD"/>
    <w:rsid w:val="1ECA036D"/>
    <w:rsid w:val="1F4AF864"/>
    <w:rsid w:val="1F818F34"/>
    <w:rsid w:val="20548F90"/>
    <w:rsid w:val="207F4156"/>
    <w:rsid w:val="209FA160"/>
    <w:rsid w:val="20B4469F"/>
    <w:rsid w:val="20B4D5F7"/>
    <w:rsid w:val="20C2BB94"/>
    <w:rsid w:val="20D8358F"/>
    <w:rsid w:val="20F30A41"/>
    <w:rsid w:val="211982C0"/>
    <w:rsid w:val="211D7B2B"/>
    <w:rsid w:val="213599DF"/>
    <w:rsid w:val="21E7E54E"/>
    <w:rsid w:val="225F44F2"/>
    <w:rsid w:val="22661227"/>
    <w:rsid w:val="22B4AA33"/>
    <w:rsid w:val="22FF6E19"/>
    <w:rsid w:val="2314A6F3"/>
    <w:rsid w:val="23425706"/>
    <w:rsid w:val="238C75DE"/>
    <w:rsid w:val="23C2B01B"/>
    <w:rsid w:val="23F39634"/>
    <w:rsid w:val="241A42F4"/>
    <w:rsid w:val="2451EFA7"/>
    <w:rsid w:val="24CB1C17"/>
    <w:rsid w:val="24FF246B"/>
    <w:rsid w:val="250336DC"/>
    <w:rsid w:val="2572F7B1"/>
    <w:rsid w:val="2595B107"/>
    <w:rsid w:val="25AA64E4"/>
    <w:rsid w:val="25E619C1"/>
    <w:rsid w:val="26B58982"/>
    <w:rsid w:val="26B7917D"/>
    <w:rsid w:val="26DB63FE"/>
    <w:rsid w:val="27644A01"/>
    <w:rsid w:val="27C58728"/>
    <w:rsid w:val="27D70C74"/>
    <w:rsid w:val="27EE8640"/>
    <w:rsid w:val="280D6B99"/>
    <w:rsid w:val="280E5ACD"/>
    <w:rsid w:val="283AB955"/>
    <w:rsid w:val="284A76FD"/>
    <w:rsid w:val="285D6B34"/>
    <w:rsid w:val="289C429A"/>
    <w:rsid w:val="29228015"/>
    <w:rsid w:val="297BA792"/>
    <w:rsid w:val="29875DBC"/>
    <w:rsid w:val="2998318C"/>
    <w:rsid w:val="299D6A00"/>
    <w:rsid w:val="29CF3511"/>
    <w:rsid w:val="29F9EA68"/>
    <w:rsid w:val="2A3CBE44"/>
    <w:rsid w:val="2A8EF373"/>
    <w:rsid w:val="2A987D8D"/>
    <w:rsid w:val="2AE83389"/>
    <w:rsid w:val="2B2C9E53"/>
    <w:rsid w:val="2BBB0673"/>
    <w:rsid w:val="2BF8821D"/>
    <w:rsid w:val="2C288D49"/>
    <w:rsid w:val="2C2A4AB4"/>
    <w:rsid w:val="2C2ED471"/>
    <w:rsid w:val="2C6CA973"/>
    <w:rsid w:val="2CFD6CE9"/>
    <w:rsid w:val="2DAC8342"/>
    <w:rsid w:val="2DB544FF"/>
    <w:rsid w:val="2DDD76BE"/>
    <w:rsid w:val="2E1D50C3"/>
    <w:rsid w:val="2E28CB51"/>
    <w:rsid w:val="2E4DBA1A"/>
    <w:rsid w:val="2E510DFD"/>
    <w:rsid w:val="2EA9454F"/>
    <w:rsid w:val="2EB24A1E"/>
    <w:rsid w:val="2EE5647E"/>
    <w:rsid w:val="2F8A530E"/>
    <w:rsid w:val="2FBB4571"/>
    <w:rsid w:val="2FCF1F3C"/>
    <w:rsid w:val="2FF2E333"/>
    <w:rsid w:val="3079EFB6"/>
    <w:rsid w:val="30AB386B"/>
    <w:rsid w:val="30B14E3E"/>
    <w:rsid w:val="30D627EF"/>
    <w:rsid w:val="30FDEC1E"/>
    <w:rsid w:val="31209770"/>
    <w:rsid w:val="3152FF6C"/>
    <w:rsid w:val="31756380"/>
    <w:rsid w:val="317A7783"/>
    <w:rsid w:val="32244D68"/>
    <w:rsid w:val="325CB74F"/>
    <w:rsid w:val="32B45869"/>
    <w:rsid w:val="33E2CD63"/>
    <w:rsid w:val="3415E35F"/>
    <w:rsid w:val="345CDE9F"/>
    <w:rsid w:val="35D71304"/>
    <w:rsid w:val="35E4B1C2"/>
    <w:rsid w:val="35EB407A"/>
    <w:rsid w:val="36044EF6"/>
    <w:rsid w:val="3623A312"/>
    <w:rsid w:val="3668F502"/>
    <w:rsid w:val="36804DE8"/>
    <w:rsid w:val="369188FC"/>
    <w:rsid w:val="36918A82"/>
    <w:rsid w:val="36CD23F0"/>
    <w:rsid w:val="36DAB00D"/>
    <w:rsid w:val="36F8A99B"/>
    <w:rsid w:val="370788B7"/>
    <w:rsid w:val="37827745"/>
    <w:rsid w:val="37AF92B5"/>
    <w:rsid w:val="3829FAE3"/>
    <w:rsid w:val="382D181B"/>
    <w:rsid w:val="383701FF"/>
    <w:rsid w:val="3843C3E5"/>
    <w:rsid w:val="385224F7"/>
    <w:rsid w:val="389175A3"/>
    <w:rsid w:val="38B7C01A"/>
    <w:rsid w:val="38E130B2"/>
    <w:rsid w:val="3928C329"/>
    <w:rsid w:val="3960EC75"/>
    <w:rsid w:val="397FEC2C"/>
    <w:rsid w:val="39EDCE00"/>
    <w:rsid w:val="3A1DB6BE"/>
    <w:rsid w:val="3A2786AD"/>
    <w:rsid w:val="3AF96F06"/>
    <w:rsid w:val="3B1A0460"/>
    <w:rsid w:val="3B20023D"/>
    <w:rsid w:val="3B33D91F"/>
    <w:rsid w:val="3BEA623A"/>
    <w:rsid w:val="3C381FE4"/>
    <w:rsid w:val="3C4DAABD"/>
    <w:rsid w:val="3CDB72F1"/>
    <w:rsid w:val="3D2281F0"/>
    <w:rsid w:val="3D2AC0DB"/>
    <w:rsid w:val="3D3E3626"/>
    <w:rsid w:val="3D4B109F"/>
    <w:rsid w:val="3D4D70CD"/>
    <w:rsid w:val="3D590412"/>
    <w:rsid w:val="3D6B2E06"/>
    <w:rsid w:val="3D916EBB"/>
    <w:rsid w:val="3DCAAE3F"/>
    <w:rsid w:val="3E26069E"/>
    <w:rsid w:val="3E8D17AA"/>
    <w:rsid w:val="3EAD6E54"/>
    <w:rsid w:val="3F3F6B37"/>
    <w:rsid w:val="3F4D2F2F"/>
    <w:rsid w:val="3F5FDE03"/>
    <w:rsid w:val="3F9850F5"/>
    <w:rsid w:val="3FA14D5D"/>
    <w:rsid w:val="402FE316"/>
    <w:rsid w:val="40B232C2"/>
    <w:rsid w:val="40D88322"/>
    <w:rsid w:val="414019AC"/>
    <w:rsid w:val="41411BD7"/>
    <w:rsid w:val="414586A0"/>
    <w:rsid w:val="415E6C28"/>
    <w:rsid w:val="419A57F3"/>
    <w:rsid w:val="419FCEDD"/>
    <w:rsid w:val="41BF9DB2"/>
    <w:rsid w:val="41DA0FAC"/>
    <w:rsid w:val="42380CE5"/>
    <w:rsid w:val="42391C18"/>
    <w:rsid w:val="42FB782B"/>
    <w:rsid w:val="42FF8586"/>
    <w:rsid w:val="431BCD6F"/>
    <w:rsid w:val="4320F09F"/>
    <w:rsid w:val="4398F912"/>
    <w:rsid w:val="43BBA4C4"/>
    <w:rsid w:val="43D2F4E2"/>
    <w:rsid w:val="43E209D7"/>
    <w:rsid w:val="4417C3C2"/>
    <w:rsid w:val="443D192C"/>
    <w:rsid w:val="4464C92F"/>
    <w:rsid w:val="446C3B84"/>
    <w:rsid w:val="447113F4"/>
    <w:rsid w:val="44965804"/>
    <w:rsid w:val="44FEBA83"/>
    <w:rsid w:val="4511FE68"/>
    <w:rsid w:val="454266AC"/>
    <w:rsid w:val="4546B81C"/>
    <w:rsid w:val="46C82991"/>
    <w:rsid w:val="46D9B5FD"/>
    <w:rsid w:val="473DF071"/>
    <w:rsid w:val="47491077"/>
    <w:rsid w:val="47557D71"/>
    <w:rsid w:val="479E139D"/>
    <w:rsid w:val="47FCA06A"/>
    <w:rsid w:val="48039296"/>
    <w:rsid w:val="4826AE19"/>
    <w:rsid w:val="4835322B"/>
    <w:rsid w:val="485F6495"/>
    <w:rsid w:val="4896EAEA"/>
    <w:rsid w:val="4931E5C7"/>
    <w:rsid w:val="49658E32"/>
    <w:rsid w:val="49670782"/>
    <w:rsid w:val="4A3678A3"/>
    <w:rsid w:val="4A4D92C2"/>
    <w:rsid w:val="4A62ACE4"/>
    <w:rsid w:val="4AE3291A"/>
    <w:rsid w:val="4BD5F30B"/>
    <w:rsid w:val="4BE49E71"/>
    <w:rsid w:val="4BE5A275"/>
    <w:rsid w:val="4C2A0B92"/>
    <w:rsid w:val="4C2C54F0"/>
    <w:rsid w:val="4C8208D0"/>
    <w:rsid w:val="4CB2247B"/>
    <w:rsid w:val="4D34817D"/>
    <w:rsid w:val="4D757867"/>
    <w:rsid w:val="4E8083C4"/>
    <w:rsid w:val="4EC14202"/>
    <w:rsid w:val="4EC6D297"/>
    <w:rsid w:val="4F90F031"/>
    <w:rsid w:val="4FF22BE0"/>
    <w:rsid w:val="504806D5"/>
    <w:rsid w:val="504ECBE7"/>
    <w:rsid w:val="505C0880"/>
    <w:rsid w:val="506270AD"/>
    <w:rsid w:val="507ED789"/>
    <w:rsid w:val="50B379AA"/>
    <w:rsid w:val="50FB9272"/>
    <w:rsid w:val="510EFAA0"/>
    <w:rsid w:val="51487F99"/>
    <w:rsid w:val="515F5DB6"/>
    <w:rsid w:val="5168F3D0"/>
    <w:rsid w:val="51729C06"/>
    <w:rsid w:val="51769F88"/>
    <w:rsid w:val="51C4A958"/>
    <w:rsid w:val="51CA80B6"/>
    <w:rsid w:val="51F4D803"/>
    <w:rsid w:val="51F7D8E1"/>
    <w:rsid w:val="51F9FA06"/>
    <w:rsid w:val="5207366F"/>
    <w:rsid w:val="529BEC0D"/>
    <w:rsid w:val="52A425D4"/>
    <w:rsid w:val="52A529B6"/>
    <w:rsid w:val="52E0D988"/>
    <w:rsid w:val="53330A02"/>
    <w:rsid w:val="533B3444"/>
    <w:rsid w:val="53A14BDB"/>
    <w:rsid w:val="53B3FE31"/>
    <w:rsid w:val="54264FCE"/>
    <w:rsid w:val="54844EC0"/>
    <w:rsid w:val="5488C4BD"/>
    <w:rsid w:val="54FC95AC"/>
    <w:rsid w:val="5520F6F9"/>
    <w:rsid w:val="558F77A4"/>
    <w:rsid w:val="562D6EF7"/>
    <w:rsid w:val="566A6B4D"/>
    <w:rsid w:val="567A2ECB"/>
    <w:rsid w:val="56BF2CB2"/>
    <w:rsid w:val="56FA161D"/>
    <w:rsid w:val="56FF84CF"/>
    <w:rsid w:val="5789FBA6"/>
    <w:rsid w:val="57B6017D"/>
    <w:rsid w:val="580F8A1E"/>
    <w:rsid w:val="581714CE"/>
    <w:rsid w:val="582B50FF"/>
    <w:rsid w:val="58837948"/>
    <w:rsid w:val="58E385A3"/>
    <w:rsid w:val="58E4E025"/>
    <w:rsid w:val="5908C4E4"/>
    <w:rsid w:val="59276D5C"/>
    <w:rsid w:val="59F0987B"/>
    <w:rsid w:val="59F90D4F"/>
    <w:rsid w:val="5A1B424B"/>
    <w:rsid w:val="5A24CC53"/>
    <w:rsid w:val="5B0233C5"/>
    <w:rsid w:val="5B81ADA9"/>
    <w:rsid w:val="5B87D894"/>
    <w:rsid w:val="5BA9CD04"/>
    <w:rsid w:val="5C10B505"/>
    <w:rsid w:val="5C33E479"/>
    <w:rsid w:val="5C3ED8FF"/>
    <w:rsid w:val="5CD434D5"/>
    <w:rsid w:val="5CDA5D3E"/>
    <w:rsid w:val="5CE7AB69"/>
    <w:rsid w:val="5D2468EB"/>
    <w:rsid w:val="5D515DF1"/>
    <w:rsid w:val="5D56553B"/>
    <w:rsid w:val="5D82E92D"/>
    <w:rsid w:val="5DE0F6D6"/>
    <w:rsid w:val="5E46E4FA"/>
    <w:rsid w:val="5E4E11C6"/>
    <w:rsid w:val="5E612956"/>
    <w:rsid w:val="5E70C7FE"/>
    <w:rsid w:val="5E920601"/>
    <w:rsid w:val="5EC6ECA8"/>
    <w:rsid w:val="5F77B90C"/>
    <w:rsid w:val="5F8DCF47"/>
    <w:rsid w:val="5FD4AF1A"/>
    <w:rsid w:val="60706265"/>
    <w:rsid w:val="60870518"/>
    <w:rsid w:val="60B8DD02"/>
    <w:rsid w:val="60EDB15C"/>
    <w:rsid w:val="60FB640B"/>
    <w:rsid w:val="6101B8BA"/>
    <w:rsid w:val="61660296"/>
    <w:rsid w:val="61789CD5"/>
    <w:rsid w:val="6190734C"/>
    <w:rsid w:val="61A469C5"/>
    <w:rsid w:val="61CFC1DD"/>
    <w:rsid w:val="62A0412F"/>
    <w:rsid w:val="631DF59A"/>
    <w:rsid w:val="63331A71"/>
    <w:rsid w:val="636F83EE"/>
    <w:rsid w:val="639AA703"/>
    <w:rsid w:val="63EEA81B"/>
    <w:rsid w:val="63F0F5A6"/>
    <w:rsid w:val="63F2DB00"/>
    <w:rsid w:val="64B264DB"/>
    <w:rsid w:val="6507A12B"/>
    <w:rsid w:val="6553FFD9"/>
    <w:rsid w:val="65815AF4"/>
    <w:rsid w:val="65D4A87F"/>
    <w:rsid w:val="66021967"/>
    <w:rsid w:val="66704F53"/>
    <w:rsid w:val="66742209"/>
    <w:rsid w:val="66927C20"/>
    <w:rsid w:val="66A94C05"/>
    <w:rsid w:val="6748D035"/>
    <w:rsid w:val="6752E558"/>
    <w:rsid w:val="68408B93"/>
    <w:rsid w:val="6879BCC5"/>
    <w:rsid w:val="68852BB5"/>
    <w:rsid w:val="68AA402A"/>
    <w:rsid w:val="68AF66B0"/>
    <w:rsid w:val="68BA85E2"/>
    <w:rsid w:val="68C4A05E"/>
    <w:rsid w:val="6921BE0B"/>
    <w:rsid w:val="69C0B6EB"/>
    <w:rsid w:val="69C8100E"/>
    <w:rsid w:val="69F3B074"/>
    <w:rsid w:val="69F43B34"/>
    <w:rsid w:val="69F9125E"/>
    <w:rsid w:val="6A1BE10E"/>
    <w:rsid w:val="6A3F5336"/>
    <w:rsid w:val="6A44E4C2"/>
    <w:rsid w:val="6A830840"/>
    <w:rsid w:val="6A93142B"/>
    <w:rsid w:val="6B83085E"/>
    <w:rsid w:val="6BAEFED8"/>
    <w:rsid w:val="6BF702E6"/>
    <w:rsid w:val="6CCFF4DC"/>
    <w:rsid w:val="6CF42618"/>
    <w:rsid w:val="6D5E453F"/>
    <w:rsid w:val="6D84D3FF"/>
    <w:rsid w:val="6D969296"/>
    <w:rsid w:val="6DBDB470"/>
    <w:rsid w:val="6DE003C6"/>
    <w:rsid w:val="6DEFD87E"/>
    <w:rsid w:val="6E128D0D"/>
    <w:rsid w:val="6E308A78"/>
    <w:rsid w:val="6E9233E1"/>
    <w:rsid w:val="6E9362FD"/>
    <w:rsid w:val="6E9B4A3E"/>
    <w:rsid w:val="6EA1090C"/>
    <w:rsid w:val="6F0FBF92"/>
    <w:rsid w:val="6F16E31C"/>
    <w:rsid w:val="6F34D810"/>
    <w:rsid w:val="6F3C0676"/>
    <w:rsid w:val="6F534D72"/>
    <w:rsid w:val="6FA13EAB"/>
    <w:rsid w:val="6FD30A0F"/>
    <w:rsid w:val="71990865"/>
    <w:rsid w:val="71B5EF26"/>
    <w:rsid w:val="71C640CE"/>
    <w:rsid w:val="71CFA86E"/>
    <w:rsid w:val="7220C39C"/>
    <w:rsid w:val="722BBA2C"/>
    <w:rsid w:val="7273722C"/>
    <w:rsid w:val="728F7E75"/>
    <w:rsid w:val="72AE4BC9"/>
    <w:rsid w:val="73158FCB"/>
    <w:rsid w:val="73897FA1"/>
    <w:rsid w:val="73B83480"/>
    <w:rsid w:val="74421903"/>
    <w:rsid w:val="746F98F7"/>
    <w:rsid w:val="751FA10A"/>
    <w:rsid w:val="753529D1"/>
    <w:rsid w:val="75758D22"/>
    <w:rsid w:val="7693D010"/>
    <w:rsid w:val="76B112B8"/>
    <w:rsid w:val="76B3BDFB"/>
    <w:rsid w:val="76B88BC6"/>
    <w:rsid w:val="7719D6C3"/>
    <w:rsid w:val="772D5343"/>
    <w:rsid w:val="77BE95A0"/>
    <w:rsid w:val="77C1DCFF"/>
    <w:rsid w:val="787A41B7"/>
    <w:rsid w:val="790C8210"/>
    <w:rsid w:val="7934BC50"/>
    <w:rsid w:val="793EEB32"/>
    <w:rsid w:val="79747125"/>
    <w:rsid w:val="7A0BBA08"/>
    <w:rsid w:val="7A24B619"/>
    <w:rsid w:val="7A7938B0"/>
    <w:rsid w:val="7A7C8B41"/>
    <w:rsid w:val="7A87D162"/>
    <w:rsid w:val="7A882C2E"/>
    <w:rsid w:val="7B0095CB"/>
    <w:rsid w:val="7B13F6E6"/>
    <w:rsid w:val="7B2674F2"/>
    <w:rsid w:val="7B2FA2C5"/>
    <w:rsid w:val="7B45A5F8"/>
    <w:rsid w:val="7BCDDEB1"/>
    <w:rsid w:val="7C05183D"/>
    <w:rsid w:val="7C16D370"/>
    <w:rsid w:val="7CD93BE3"/>
    <w:rsid w:val="7CF023E6"/>
    <w:rsid w:val="7D0700F8"/>
    <w:rsid w:val="7D1F22EB"/>
    <w:rsid w:val="7D2B346E"/>
    <w:rsid w:val="7D45375D"/>
    <w:rsid w:val="7E656242"/>
    <w:rsid w:val="7E73CFE4"/>
    <w:rsid w:val="7E8C4357"/>
    <w:rsid w:val="7E8C797F"/>
    <w:rsid w:val="7EA997EA"/>
    <w:rsid w:val="7EAF8E07"/>
    <w:rsid w:val="7EE7C0EC"/>
    <w:rsid w:val="7EE98FCC"/>
    <w:rsid w:val="7EFC5001"/>
    <w:rsid w:val="7F01CEC5"/>
    <w:rsid w:val="7F0463A0"/>
    <w:rsid w:val="7F0A3A65"/>
    <w:rsid w:val="7F4C8C36"/>
    <w:rsid w:val="7F661CCF"/>
    <w:rsid w:val="7F9BC79D"/>
    <w:rsid w:val="7FC164FF"/>
    <w:rsid w:val="7FD09B88"/>
    <w:rsid w:val="7FF6F2E5"/>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02B61643"/>
  <w15:docId w15:val="{D3EA920C-FD7D-4AFB-BB09-2E38F1C9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438D"/>
    <w:pPr>
      <w:spacing w:after="0" w:line="240" w:lineRule="auto"/>
    </w:pPr>
    <w:rPr>
      <w:rFonts w:ascii="Calibri" w:eastAsia="Times New Roman" w:hAnsi="Calibri" w:cs="Calibri"/>
      <w:szCs w:val="24"/>
    </w:rPr>
  </w:style>
  <w:style w:type="paragraph" w:styleId="Heading1">
    <w:name w:val="heading 1"/>
    <w:basedOn w:val="Steps"/>
    <w:next w:val="Normal"/>
    <w:link w:val="Heading1Char"/>
    <w:uiPriority w:val="9"/>
    <w:qFormat/>
    <w:rsid w:val="007A1287"/>
    <w:pPr>
      <w:outlineLvl w:val="0"/>
    </w:pPr>
  </w:style>
  <w:style w:type="paragraph" w:styleId="Heading2">
    <w:name w:val="heading 2"/>
    <w:basedOn w:val="Normal"/>
    <w:next w:val="Normal"/>
    <w:link w:val="Heading2Char"/>
    <w:uiPriority w:val="9"/>
    <w:unhideWhenUsed/>
    <w:qFormat/>
    <w:rsid w:val="007F10EB"/>
    <w:pPr>
      <w:keepNext/>
      <w:pBdr>
        <w:top w:val="dashed" w:sz="24" w:space="1" w:color="002060"/>
      </w:pBdr>
      <w:spacing w:before="360" w:line="259" w:lineRule="auto"/>
      <w:outlineLvl w:val="1"/>
    </w:pPr>
    <w:rPr>
      <w:rFonts w:ascii="Franklin Gothic Demi Cond" w:hAnsi="Franklin Gothic Demi Cond" w:eastAsiaTheme="minorHAnsi" w:cstheme="minorHAnsi"/>
      <w:color w:val="185394" w:themeColor="accent2"/>
      <w:sz w:val="72"/>
      <w:szCs w:val="72"/>
    </w:rPr>
  </w:style>
  <w:style w:type="paragraph" w:styleId="Heading3">
    <w:name w:val="heading 3"/>
    <w:basedOn w:val="Heading2"/>
    <w:next w:val="Normal"/>
    <w:link w:val="Heading3Char"/>
    <w:uiPriority w:val="9"/>
    <w:unhideWhenUsed/>
    <w:qFormat/>
    <w:rsid w:val="007F10EB"/>
    <w:pPr>
      <w:pBdr>
        <w:top w:val="none" w:sz="0" w:space="0" w:color="auto"/>
      </w:pBdr>
      <w:outlineLvl w:val="2"/>
    </w:pPr>
    <w:rPr>
      <w:sz w:val="52"/>
      <w:szCs w:val="52"/>
    </w:rPr>
  </w:style>
  <w:style w:type="paragraph" w:styleId="Heading4">
    <w:name w:val="heading 4"/>
    <w:basedOn w:val="Heading3"/>
    <w:next w:val="Normal"/>
    <w:link w:val="Heading4Char"/>
    <w:uiPriority w:val="9"/>
    <w:unhideWhenUsed/>
    <w:qFormat/>
    <w:rsid w:val="007F10EB"/>
    <w:pPr>
      <w:outlineLvl w:val="3"/>
    </w:pPr>
    <w:rPr>
      <w:color w:val="0C2B4E" w:themeColor="accent4" w:themeShade="BF"/>
      <w:sz w:val="40"/>
      <w:szCs w:val="40"/>
    </w:rPr>
  </w:style>
  <w:style w:type="paragraph" w:styleId="Heading5">
    <w:name w:val="heading 5"/>
    <w:basedOn w:val="Normal"/>
    <w:next w:val="Normal"/>
    <w:link w:val="Heading5Char"/>
    <w:uiPriority w:val="9"/>
    <w:unhideWhenUsed/>
    <w:qFormat/>
    <w:rsid w:val="00152910"/>
    <w:pPr>
      <w:keepNext/>
      <w:keepLines/>
      <w:spacing w:before="240" w:line="259" w:lineRule="auto"/>
      <w:outlineLvl w:val="4"/>
    </w:pPr>
    <w:rPr>
      <w:rFonts w:ascii="Franklin Gothic Demi" w:hAnsi="Franklin Gothic Demi" w:eastAsiaTheme="majorEastAsia" w:cstheme="majorBidi"/>
      <w:color w:val="113B69" w:themeColor="accent4"/>
      <w:sz w:val="28"/>
      <w:szCs w:val="28"/>
    </w:rPr>
  </w:style>
  <w:style w:type="paragraph" w:styleId="Heading6">
    <w:name w:val="heading 6"/>
    <w:basedOn w:val="Normal"/>
    <w:next w:val="Normal"/>
    <w:link w:val="Heading6Char"/>
    <w:uiPriority w:val="9"/>
    <w:unhideWhenUsed/>
    <w:qFormat/>
    <w:rsid w:val="003E7419"/>
    <w:pPr>
      <w:keepNext/>
      <w:keepLines/>
      <w:spacing w:before="240" w:line="259" w:lineRule="auto"/>
      <w:outlineLvl w:val="5"/>
    </w:pPr>
    <w:rPr>
      <w:rFonts w:ascii="Franklin Gothic Demi" w:hAnsi="Franklin Gothic Demi" w:eastAsiaTheme="majorEastAsia" w:cstheme="majorBidi"/>
      <w:color w:val="113B69"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1287"/>
    <w:rPr>
      <w:rFonts w:ascii="Franklin Gothic Demi Cond" w:hAnsi="Franklin Gothic Demi Cond" w:cstheme="minorHAnsi"/>
      <w:color w:val="185394" w:themeColor="accent2"/>
      <w:sz w:val="56"/>
      <w:szCs w:val="56"/>
    </w:rPr>
  </w:style>
  <w:style w:type="paragraph" w:styleId="CommentText">
    <w:name w:val="annotation text"/>
    <w:basedOn w:val="Normal"/>
    <w:link w:val="CommentTextChar"/>
    <w:uiPriority w:val="99"/>
    <w:rsid w:val="00276D2B"/>
    <w:rPr>
      <w:rFonts w:cs="Arial"/>
      <w:sz w:val="20"/>
      <w:szCs w:val="20"/>
    </w:rPr>
  </w:style>
  <w:style w:type="character" w:customStyle="1" w:styleId="CommentTextChar">
    <w:name w:val="Comment Text Char"/>
    <w:basedOn w:val="DefaultParagraphFont"/>
    <w:link w:val="CommentText"/>
    <w:uiPriority w:val="99"/>
    <w:rsid w:val="00276D2B"/>
    <w:rPr>
      <w:rFonts w:ascii="Calibri" w:eastAsia="Times New Roman" w:hAnsi="Calibri" w:cs="Arial"/>
      <w:sz w:val="20"/>
      <w:szCs w:val="20"/>
    </w:rPr>
  </w:style>
  <w:style w:type="character" w:styleId="CommentReference">
    <w:name w:val="annotation reference"/>
    <w:uiPriority w:val="99"/>
    <w:unhideWhenUsed/>
    <w:rsid w:val="00324F6F"/>
    <w:rPr>
      <w:sz w:val="16"/>
      <w:szCs w:val="16"/>
    </w:rPr>
  </w:style>
  <w:style w:type="paragraph" w:customStyle="1" w:styleId="Normal0">
    <w:name w:val="Normal_0"/>
    <w:basedOn w:val="Normal"/>
    <w:rsid w:val="00324F6F"/>
    <w:rPr>
      <w:rFonts w:ascii="Helvetica" w:eastAsia="Helvetica" w:hAnsi="Helvetica" w:cs="Helvetica"/>
      <w:color w:val="000000"/>
      <w:sz w:val="20"/>
      <w:szCs w:val="20"/>
    </w:rPr>
  </w:style>
  <w:style w:type="table" w:styleId="ListTable4Accent1">
    <w:name w:val="List Table 4 Accent 1"/>
    <w:basedOn w:val="TableNormal"/>
    <w:uiPriority w:val="49"/>
    <w:rsid w:val="00324F6F"/>
    <w:pPr>
      <w:spacing w:after="0" w:line="240" w:lineRule="auto"/>
    </w:pPr>
    <w:tblPr>
      <w:tblStyleRowBandSize w:val="1"/>
      <w:tblStyleColBandSize w:val="1"/>
      <w:tblBorders>
        <w:top w:val="single" w:sz="4" w:space="0" w:color="D8CFC7" w:themeColor="accent1" w:themeTint="99"/>
        <w:left w:val="single" w:sz="4" w:space="0" w:color="D8CFC7" w:themeColor="accent1" w:themeTint="99"/>
        <w:bottom w:val="single" w:sz="4" w:space="0" w:color="D8CFC7" w:themeColor="accent1" w:themeTint="99"/>
        <w:right w:val="single" w:sz="4" w:space="0" w:color="D8CFC7" w:themeColor="accent1" w:themeTint="99"/>
        <w:insideH w:val="single" w:sz="4" w:space="0" w:color="D8CFC7" w:themeColor="accent1" w:themeTint="99"/>
      </w:tblBorders>
    </w:tblPr>
    <w:tblStylePr w:type="firstRow">
      <w:rPr>
        <w:b/>
        <w:bCs/>
        <w:color w:val="FFFFFF" w:themeColor="background1"/>
      </w:rPr>
      <w:tblPr/>
      <w:tcPr>
        <w:tcBorders>
          <w:top w:val="single" w:sz="4" w:space="0" w:color="BFB0A3" w:themeColor="accent1"/>
          <w:left w:val="single" w:sz="4" w:space="0" w:color="BFB0A3" w:themeColor="accent1"/>
          <w:bottom w:val="single" w:sz="4" w:space="0" w:color="BFB0A3" w:themeColor="accent1"/>
          <w:right w:val="single" w:sz="4" w:space="0" w:color="BFB0A3" w:themeColor="accent1"/>
          <w:insideH w:val="nil"/>
        </w:tcBorders>
        <w:shd w:val="clear" w:color="auto" w:fill="BFB0A3" w:themeFill="accent1"/>
      </w:tcPr>
    </w:tblStylePr>
    <w:tblStylePr w:type="lastRow">
      <w:rPr>
        <w:b/>
        <w:bCs/>
      </w:rPr>
      <w:tblPr/>
      <w:tcPr>
        <w:tcBorders>
          <w:top w:val="double" w:sz="4" w:space="0" w:color="D8CFC7" w:themeColor="accent1" w:themeTint="99"/>
        </w:tcBorders>
      </w:tcPr>
    </w:tblStylePr>
    <w:tblStylePr w:type="firstCol">
      <w:rPr>
        <w:b/>
        <w:bCs/>
      </w:rPr>
    </w:tblStylePr>
    <w:tblStylePr w:type="lastCol">
      <w:rPr>
        <w:b/>
        <w:bCs/>
      </w:rPr>
    </w:tblStylePr>
    <w:tblStylePr w:type="band1Vert">
      <w:tblPr/>
      <w:tcPr>
        <w:shd w:val="clear" w:color="auto" w:fill="F2EFEC" w:themeFill="accent1" w:themeFillTint="33"/>
      </w:tcPr>
    </w:tblStylePr>
    <w:tblStylePr w:type="band1Horz">
      <w:tblPr/>
      <w:tcPr>
        <w:shd w:val="clear" w:color="auto" w:fill="F2EFEC" w:themeFill="accent1" w:themeFillTint="33"/>
      </w:tcPr>
    </w:tblStylePr>
  </w:style>
  <w:style w:type="character" w:customStyle="1" w:styleId="Heading2Char">
    <w:name w:val="Heading 2 Char"/>
    <w:basedOn w:val="DefaultParagraphFont"/>
    <w:link w:val="Heading2"/>
    <w:uiPriority w:val="9"/>
    <w:rsid w:val="007F10EB"/>
    <w:rPr>
      <w:rFonts w:ascii="Franklin Gothic Demi Cond" w:hAnsi="Franklin Gothic Demi Cond" w:cstheme="minorHAnsi"/>
      <w:color w:val="185394" w:themeColor="accent2"/>
      <w:sz w:val="72"/>
      <w:szCs w:val="72"/>
    </w:rPr>
  </w:style>
  <w:style w:type="paragraph" w:styleId="ListParagraph">
    <w:name w:val="List Paragraph"/>
    <w:aliases w:val="3,Bullet 1,Bullet List,Bullet Points,Colorful List - Accent 11,Dot pt,F5 List Paragraph,FooterText,Indicator Text,Issue Action POC,List Paragraph Char Char Char,List Paragraph1,List Paragraph2,MAIN CONTENT,Numbered Para 1,POCG Table Text"/>
    <w:basedOn w:val="Normal"/>
    <w:link w:val="ListParagraphChar"/>
    <w:uiPriority w:val="34"/>
    <w:qFormat/>
    <w:rsid w:val="000637FB"/>
    <w:pPr>
      <w:numPr>
        <w:numId w:val="3"/>
      </w:numPr>
      <w:spacing w:after="120" w:line="259" w:lineRule="auto"/>
      <w:ind w:left="360"/>
    </w:pPr>
    <w:rPr>
      <w:rFonts w:asciiTheme="minorHAnsi" w:hAnsiTheme="minorHAnsi" w:cstheme="minorHAnsi"/>
    </w:rPr>
  </w:style>
  <w:style w:type="character" w:styleId="Hyperlink">
    <w:name w:val="Hyperlink"/>
    <w:basedOn w:val="DefaultParagraphFont"/>
    <w:uiPriority w:val="99"/>
    <w:unhideWhenUsed/>
    <w:qFormat/>
    <w:rsid w:val="00B47F90"/>
    <w:rPr>
      <w:color w:val="336A90" w:themeColor="hyperlink"/>
      <w:u w:val="single"/>
    </w:rPr>
  </w:style>
  <w:style w:type="character" w:customStyle="1" w:styleId="UnresolvedMention1">
    <w:name w:val="Unresolved Mention1"/>
    <w:basedOn w:val="DefaultParagraphFont"/>
    <w:uiPriority w:val="99"/>
    <w:semiHidden/>
    <w:unhideWhenUsed/>
    <w:rsid w:val="00B47F90"/>
    <w:rPr>
      <w:color w:val="605E5C"/>
      <w:shd w:val="clear" w:color="auto" w:fill="E1DFDD"/>
    </w:rPr>
  </w:style>
  <w:style w:type="character" w:customStyle="1" w:styleId="Heading3Char">
    <w:name w:val="Heading 3 Char"/>
    <w:basedOn w:val="DefaultParagraphFont"/>
    <w:link w:val="Heading3"/>
    <w:uiPriority w:val="9"/>
    <w:rsid w:val="007F10EB"/>
    <w:rPr>
      <w:rFonts w:ascii="Franklin Gothic Demi Cond" w:hAnsi="Franklin Gothic Demi Cond" w:cstheme="minorHAnsi"/>
      <w:color w:val="185394" w:themeColor="accent2"/>
      <w:sz w:val="52"/>
      <w:szCs w:val="52"/>
    </w:rPr>
  </w:style>
  <w:style w:type="character" w:customStyle="1" w:styleId="a">
    <w:name w:val="a"/>
    <w:basedOn w:val="DefaultParagraphFont"/>
    <w:rsid w:val="00175143"/>
    <w:rPr>
      <w:color w:val="0000FF"/>
    </w:rPr>
  </w:style>
  <w:style w:type="paragraph" w:styleId="CommentSubject">
    <w:name w:val="annotation subject"/>
    <w:basedOn w:val="CommentText"/>
    <w:next w:val="CommentText"/>
    <w:link w:val="CommentSubjectChar"/>
    <w:uiPriority w:val="99"/>
    <w:semiHidden/>
    <w:unhideWhenUsed/>
    <w:rsid w:val="00DB53AC"/>
    <w:pPr>
      <w:spacing w:after="160"/>
    </w:pPr>
    <w:rPr>
      <w:rFonts w:asciiTheme="minorHAnsi" w:eastAsiaTheme="minorHAnsi" w:hAnsiTheme="minorHAnsi" w:cstheme="minorHAnsi"/>
      <w:b/>
      <w:bCs/>
    </w:rPr>
  </w:style>
  <w:style w:type="character" w:customStyle="1" w:styleId="CommentSubjectChar">
    <w:name w:val="Comment Subject Char"/>
    <w:basedOn w:val="CommentTextChar"/>
    <w:link w:val="CommentSubject"/>
    <w:uiPriority w:val="99"/>
    <w:semiHidden/>
    <w:rsid w:val="00DB53AC"/>
    <w:rPr>
      <w:rFonts w:eastAsia="Times New Roman" w:asciiTheme="minorHAnsi" w:hAnsiTheme="minorHAnsi" w:cstheme="minorHAnsi"/>
      <w:b/>
      <w:bCs/>
      <w:sz w:val="20"/>
      <w:szCs w:val="20"/>
    </w:rPr>
  </w:style>
  <w:style w:type="character" w:styleId="IntenseReference">
    <w:name w:val="Intense Reference"/>
    <w:basedOn w:val="DefaultParagraphFont"/>
    <w:uiPriority w:val="32"/>
    <w:qFormat/>
    <w:rsid w:val="002C34DB"/>
    <w:rPr>
      <w:b/>
      <w:bCs/>
      <w:smallCaps/>
      <w:color w:val="5D97C1" w:themeColor="text2" w:themeTint="99"/>
      <w:spacing w:val="5"/>
    </w:rPr>
  </w:style>
  <w:style w:type="character" w:styleId="IntenseEmphasis">
    <w:name w:val="Intense Emphasis"/>
    <w:basedOn w:val="DefaultParagraphFont"/>
    <w:uiPriority w:val="21"/>
    <w:qFormat/>
    <w:rsid w:val="000F67CD"/>
    <w:rPr>
      <w:i/>
      <w:iCs/>
      <w:color w:val="BFB0A3" w:themeColor="accent1"/>
    </w:rPr>
  </w:style>
  <w:style w:type="character" w:customStyle="1" w:styleId="highlightany">
    <w:name w:val="highlight_any"/>
    <w:basedOn w:val="DefaultParagraphFont"/>
    <w:rsid w:val="004D41B5"/>
    <w:rPr>
      <w:shd w:val="clear" w:color="auto" w:fill="FFF7D5"/>
    </w:rPr>
  </w:style>
  <w:style w:type="paragraph" w:customStyle="1" w:styleId="highlightanyParagraph">
    <w:name w:val="highlight_any Paragraph"/>
    <w:basedOn w:val="Normal"/>
    <w:rsid w:val="004D41B5"/>
    <w:pPr>
      <w:shd w:val="clear" w:color="auto" w:fill="FFF7D5"/>
    </w:pPr>
    <w:rPr>
      <w:color w:val="000000"/>
      <w:szCs w:val="26"/>
      <w:shd w:val="clear" w:color="auto" w:fill="FFF7D5"/>
    </w:rPr>
  </w:style>
  <w:style w:type="paragraph" w:styleId="NoSpacing">
    <w:name w:val="No Spacing"/>
    <w:link w:val="NoSpacingChar"/>
    <w:uiPriority w:val="1"/>
    <w:qFormat/>
    <w:rsid w:val="004E1892"/>
    <w:pPr>
      <w:spacing w:after="0" w:line="240" w:lineRule="auto"/>
    </w:pPr>
    <w:rPr>
      <w:rFonts w:asciiTheme="minorHAnsi" w:hAnsiTheme="minorHAnsi" w:cstheme="minorHAnsi"/>
    </w:rPr>
  </w:style>
  <w:style w:type="paragraph" w:customStyle="1" w:styleId="X">
    <w:name w:val="X"/>
    <w:basedOn w:val="ListParagraph"/>
    <w:rsid w:val="00940253"/>
    <w:pPr>
      <w:widowControl w:val="0"/>
      <w:numPr>
        <w:numId w:val="0"/>
      </w:numPr>
      <w:autoSpaceDE w:val="0"/>
      <w:autoSpaceDN w:val="0"/>
      <w:spacing w:line="240" w:lineRule="auto"/>
      <w:ind w:left="990" w:hanging="360"/>
    </w:pPr>
    <w:rPr>
      <w:rFonts w:ascii="Times New Roman" w:hAnsi="Times New Roman" w:cs="Times New Roman"/>
      <w:shd w:val="clear" w:color="auto" w:fill="FFFFFF"/>
    </w:rPr>
  </w:style>
  <w:style w:type="paragraph" w:customStyle="1" w:styleId="Listpara3">
    <w:name w:val="List para 3"/>
    <w:basedOn w:val="X"/>
    <w:qFormat/>
    <w:rsid w:val="00940253"/>
    <w:pPr>
      <w:ind w:left="1350"/>
    </w:pPr>
  </w:style>
  <w:style w:type="paragraph" w:customStyle="1" w:styleId="Listpara2">
    <w:name w:val="List para 2"/>
    <w:basedOn w:val="ListParagraph"/>
    <w:qFormat/>
    <w:rsid w:val="00A9039E"/>
    <w:pPr>
      <w:widowControl w:val="0"/>
      <w:numPr>
        <w:numId w:val="1"/>
      </w:numPr>
      <w:autoSpaceDE w:val="0"/>
      <w:autoSpaceDN w:val="0"/>
      <w:spacing w:line="240" w:lineRule="auto"/>
    </w:pPr>
    <w:rPr>
      <w:rFonts w:eastAsia="Verdana"/>
      <w:shd w:val="clear" w:color="auto" w:fill="FFFFFF"/>
    </w:rPr>
  </w:style>
  <w:style w:type="character" w:customStyle="1" w:styleId="ListParagraphChar">
    <w:name w:val="List Paragraph Char"/>
    <w:aliases w:val="3 Char,Bullet List Char,Colorful List - Accent 11 Char,Dot pt Char,F5 List Paragraph Char,FooterText Char,Indicator Text Char,Issue Action POC Char,List Paragraph Char Char Char Char,List Paragraph1 Char,POCG Table Text Char"/>
    <w:link w:val="ListParagraph"/>
    <w:uiPriority w:val="34"/>
    <w:qFormat/>
    <w:locked/>
    <w:rsid w:val="000637FB"/>
    <w:rPr>
      <w:rFonts w:eastAsia="Times New Roman" w:asciiTheme="minorHAnsi" w:hAnsiTheme="minorHAnsi" w:cstheme="minorHAnsi"/>
      <w:szCs w:val="24"/>
    </w:rPr>
  </w:style>
  <w:style w:type="character" w:styleId="Strong">
    <w:name w:val="Strong"/>
    <w:basedOn w:val="DefaultParagraphFont"/>
    <w:uiPriority w:val="22"/>
    <w:qFormat/>
    <w:rsid w:val="008528D8"/>
    <w:rPr>
      <w:b/>
      <w:bCs/>
    </w:rPr>
  </w:style>
  <w:style w:type="table" w:customStyle="1" w:styleId="forms-checklist-table">
    <w:name w:val="forms-checklist-table"/>
    <w:basedOn w:val="TableNormal"/>
    <w:rsid w:val="00555220"/>
    <w:pPr>
      <w:spacing w:after="0" w:line="240" w:lineRule="auto"/>
    </w:pPr>
    <w:rPr>
      <w:rFonts w:eastAsia="Times New Roman" w:cs="Times New Roman"/>
      <w:sz w:val="20"/>
      <w:szCs w:val="20"/>
    </w:rPr>
    <w:tblPr/>
  </w:style>
  <w:style w:type="table" w:styleId="GridTable4Accent5">
    <w:name w:val="Grid Table 4 Accent 5"/>
    <w:basedOn w:val="TableNormal"/>
    <w:uiPriority w:val="49"/>
    <w:rsid w:val="00585843"/>
    <w:pPr>
      <w:spacing w:after="0" w:line="240" w:lineRule="auto"/>
    </w:pPr>
    <w:tblPr>
      <w:tblStyleRowBandSize w:val="1"/>
      <w:tblStyleColBandSize w:val="1"/>
      <w:tblBorders>
        <w:top w:val="single" w:sz="4" w:space="0" w:color="3FF894" w:themeColor="accent5" w:themeTint="99"/>
        <w:left w:val="single" w:sz="4" w:space="0" w:color="3FF894" w:themeColor="accent5" w:themeTint="99"/>
        <w:bottom w:val="single" w:sz="4" w:space="0" w:color="3FF894" w:themeColor="accent5" w:themeTint="99"/>
        <w:right w:val="single" w:sz="4" w:space="0" w:color="3FF894" w:themeColor="accent5" w:themeTint="99"/>
        <w:insideH w:val="single" w:sz="4" w:space="0" w:color="3FF894" w:themeColor="accent5" w:themeTint="99"/>
        <w:insideV w:val="single" w:sz="4" w:space="0" w:color="3FF894" w:themeColor="accent5" w:themeTint="99"/>
      </w:tblBorders>
    </w:tblPr>
    <w:tblStylePr w:type="firstRow">
      <w:rPr>
        <w:b/>
        <w:bCs/>
        <w:color w:val="FFFFFF" w:themeColor="background1"/>
      </w:rPr>
      <w:tblPr/>
      <w:tcPr>
        <w:tcBorders>
          <w:top w:val="single" w:sz="4" w:space="0" w:color="06AD53" w:themeColor="accent5"/>
          <w:left w:val="single" w:sz="4" w:space="0" w:color="06AD53" w:themeColor="accent5"/>
          <w:bottom w:val="single" w:sz="4" w:space="0" w:color="06AD53" w:themeColor="accent5"/>
          <w:right w:val="single" w:sz="4" w:space="0" w:color="06AD53" w:themeColor="accent5"/>
          <w:insideH w:val="nil"/>
          <w:insideV w:val="nil"/>
        </w:tcBorders>
        <w:shd w:val="clear" w:color="auto" w:fill="06AD53" w:themeFill="accent5"/>
      </w:tcPr>
    </w:tblStylePr>
    <w:tblStylePr w:type="lastRow">
      <w:rPr>
        <w:b/>
        <w:bCs/>
      </w:rPr>
      <w:tblPr/>
      <w:tcPr>
        <w:tcBorders>
          <w:top w:val="double" w:sz="4" w:space="0" w:color="06AD53" w:themeColor="accent5"/>
        </w:tcBorders>
      </w:tcPr>
    </w:tblStylePr>
    <w:tblStylePr w:type="firstCol">
      <w:rPr>
        <w:b/>
        <w:bCs/>
      </w:rPr>
    </w:tblStylePr>
    <w:tblStylePr w:type="lastCol">
      <w:rPr>
        <w:b/>
        <w:bCs/>
      </w:rPr>
    </w:tblStylePr>
    <w:tblStylePr w:type="band1Vert">
      <w:tblPr/>
      <w:tcPr>
        <w:shd w:val="clear" w:color="auto" w:fill="BEFCDB" w:themeFill="accent5" w:themeFillTint="33"/>
      </w:tcPr>
    </w:tblStylePr>
    <w:tblStylePr w:type="band1Horz">
      <w:tblPr/>
      <w:tcPr>
        <w:shd w:val="clear" w:color="auto" w:fill="BEFCDB" w:themeFill="accent5" w:themeFillTint="33"/>
      </w:tcPr>
    </w:tblStylePr>
  </w:style>
  <w:style w:type="character" w:customStyle="1" w:styleId="Heading4Char">
    <w:name w:val="Heading 4 Char"/>
    <w:basedOn w:val="DefaultParagraphFont"/>
    <w:link w:val="Heading4"/>
    <w:uiPriority w:val="9"/>
    <w:rsid w:val="007F10EB"/>
    <w:rPr>
      <w:rFonts w:ascii="Franklin Gothic Demi Cond" w:hAnsi="Franklin Gothic Demi Cond" w:cstheme="minorHAnsi"/>
      <w:color w:val="0C2B4E" w:themeColor="accent4" w:themeShade="BF"/>
      <w:sz w:val="40"/>
      <w:szCs w:val="40"/>
    </w:rPr>
  </w:style>
  <w:style w:type="paragraph" w:styleId="BodyText">
    <w:name w:val="Body Text"/>
    <w:basedOn w:val="Normal"/>
    <w:link w:val="BodyTextChar"/>
    <w:uiPriority w:val="1"/>
    <w:qFormat/>
    <w:rsid w:val="008D7992"/>
    <w:pPr>
      <w:widowControl w:val="0"/>
      <w:autoSpaceDE w:val="0"/>
      <w:autoSpaceDN w:val="0"/>
      <w:spacing w:line="320" w:lineRule="exact"/>
    </w:pPr>
    <w:rPr>
      <w:rFonts w:asciiTheme="minorHAnsi" w:eastAsiaTheme="minorEastAsia" w:hAnsiTheme="minorHAnsi"/>
    </w:rPr>
  </w:style>
  <w:style w:type="character" w:customStyle="1" w:styleId="BodyTextChar">
    <w:name w:val="Body Text Char"/>
    <w:basedOn w:val="DefaultParagraphFont"/>
    <w:link w:val="BodyText"/>
    <w:uiPriority w:val="1"/>
    <w:rsid w:val="008D7992"/>
    <w:rPr>
      <w:rFonts w:asciiTheme="minorHAnsi" w:eastAsiaTheme="minorEastAsia" w:hAnsiTheme="minorHAnsi" w:cs="Times New Roman"/>
      <w:szCs w:val="24"/>
    </w:rPr>
  </w:style>
  <w:style w:type="character" w:styleId="SubtleReference">
    <w:name w:val="Subtle Reference"/>
    <w:basedOn w:val="DefaultParagraphFont"/>
    <w:uiPriority w:val="31"/>
    <w:qFormat/>
    <w:rsid w:val="00A87D4F"/>
    <w:rPr>
      <w:smallCaps/>
      <w:color w:val="617384" w:themeColor="text1" w:themeTint="A5"/>
    </w:rPr>
  </w:style>
  <w:style w:type="character" w:styleId="Emphasis">
    <w:name w:val="Emphasis"/>
    <w:basedOn w:val="DefaultParagraphFont"/>
    <w:uiPriority w:val="20"/>
    <w:qFormat/>
    <w:rsid w:val="00A87D4F"/>
    <w:rPr>
      <w:i/>
      <w:iCs/>
    </w:rPr>
  </w:style>
  <w:style w:type="paragraph" w:customStyle="1" w:styleId="Label">
    <w:name w:val="Label"/>
    <w:link w:val="LabelChar"/>
    <w:qFormat/>
    <w:rsid w:val="00317442"/>
    <w:pPr>
      <w:spacing w:after="0" w:line="240" w:lineRule="auto"/>
    </w:pPr>
    <w:rPr>
      <w:rFonts w:eastAsia="Times New Roman" w:cs="Times New Roman"/>
      <w:b/>
      <w:color w:val="000000"/>
      <w:szCs w:val="24"/>
      <w:lang w:val="x-none" w:eastAsia="x-none"/>
    </w:rPr>
  </w:style>
  <w:style w:type="character" w:customStyle="1" w:styleId="LabelChar">
    <w:name w:val="Label Char"/>
    <w:basedOn w:val="DefaultParagraphFont"/>
    <w:link w:val="Label"/>
    <w:rsid w:val="00317442"/>
    <w:rPr>
      <w:rFonts w:eastAsia="Times New Roman" w:cs="Times New Roman"/>
      <w:b/>
      <w:color w:val="000000"/>
      <w:szCs w:val="24"/>
      <w:lang w:val="x-none" w:eastAsia="x-none"/>
    </w:rPr>
  </w:style>
  <w:style w:type="paragraph" w:customStyle="1" w:styleId="highlight">
    <w:name w:val="highlight"/>
    <w:basedOn w:val="Normal"/>
    <w:rsid w:val="00795AE2"/>
    <w:pPr>
      <w:shd w:val="clear" w:color="auto" w:fill="FFF7D5"/>
    </w:pPr>
    <w:rPr>
      <w:color w:val="000000"/>
      <w:szCs w:val="26"/>
      <w:shd w:val="clear" w:color="auto" w:fill="FFF7D5"/>
    </w:rPr>
  </w:style>
  <w:style w:type="paragraph" w:customStyle="1" w:styleId="Hidden">
    <w:name w:val="Hidden"/>
    <w:next w:val="Normal"/>
    <w:link w:val="HiddenChar"/>
    <w:qFormat/>
    <w:locked/>
    <w:rsid w:val="00F911ED"/>
    <w:pPr>
      <w:keepNext/>
      <w:keepLines/>
      <w:spacing w:beforeLines="40" w:after="0" w:afterLines="40" w:line="276" w:lineRule="auto"/>
      <w:contextualSpacing/>
      <w:outlineLvl w:val="3"/>
    </w:pPr>
    <w:rPr>
      <w:rFonts w:eastAsia="Times New Roman" w:cs="Arial"/>
      <w:bCs/>
      <w:iCs/>
      <w:vanish/>
      <w:color w:val="00B050"/>
      <w:szCs w:val="24"/>
    </w:rPr>
  </w:style>
  <w:style w:type="character" w:customStyle="1" w:styleId="HiddenChar">
    <w:name w:val="Hidden Char"/>
    <w:link w:val="Hidden"/>
    <w:rsid w:val="00F911ED"/>
    <w:rPr>
      <w:rFonts w:eastAsia="Times New Roman" w:cs="Arial"/>
      <w:bCs/>
      <w:iCs/>
      <w:vanish/>
      <w:color w:val="00B050"/>
      <w:szCs w:val="24"/>
    </w:rPr>
  </w:style>
  <w:style w:type="paragraph" w:customStyle="1" w:styleId="Bullet">
    <w:name w:val="Bullet"/>
    <w:next w:val="Normal"/>
    <w:qFormat/>
    <w:rsid w:val="00F911ED"/>
    <w:pPr>
      <w:widowControl w:val="0"/>
      <w:numPr>
        <w:numId w:val="2"/>
      </w:numPr>
      <w:spacing w:after="0" w:line="240" w:lineRule="auto"/>
    </w:pPr>
    <w:rPr>
      <w:rFonts w:ascii="Verdana" w:eastAsia="Times New Roman" w:hAnsi="Verdana" w:cs="Times New Roman"/>
      <w:color w:val="000000"/>
      <w:sz w:val="18"/>
      <w:szCs w:val="26"/>
    </w:rPr>
  </w:style>
  <w:style w:type="paragraph" w:customStyle="1" w:styleId="p">
    <w:name w:val="p"/>
    <w:basedOn w:val="Hidden"/>
    <w:rsid w:val="00F911ED"/>
    <w:rPr>
      <w:rFonts w:ascii="Helvetica" w:eastAsia="Helvetica" w:hAnsi="Helvetica" w:cs="Helvetica"/>
      <w:sz w:val="20"/>
      <w:szCs w:val="20"/>
    </w:rPr>
  </w:style>
  <w:style w:type="paragraph" w:styleId="NormalWeb">
    <w:name w:val="Normal (Web)"/>
    <w:basedOn w:val="Normal"/>
    <w:uiPriority w:val="99"/>
    <w:unhideWhenUsed/>
    <w:rsid w:val="00A05DA1"/>
    <w:pPr>
      <w:spacing w:before="100" w:beforeAutospacing="1" w:after="100" w:afterAutospacing="1"/>
    </w:pPr>
  </w:style>
  <w:style w:type="character" w:styleId="FollowedHyperlink">
    <w:name w:val="FollowedHyperlink"/>
    <w:basedOn w:val="DefaultParagraphFont"/>
    <w:uiPriority w:val="99"/>
    <w:semiHidden/>
    <w:unhideWhenUsed/>
    <w:rsid w:val="00257CEB"/>
    <w:rPr>
      <w:color w:val="475260" w:themeColor="followedHyperlink"/>
      <w:u w:val="single"/>
    </w:rPr>
  </w:style>
  <w:style w:type="character" w:customStyle="1" w:styleId="Style2">
    <w:name w:val="Style2"/>
    <w:basedOn w:val="DefaultParagraphFont"/>
    <w:uiPriority w:val="1"/>
    <w:rsid w:val="00082E6D"/>
    <w:rPr>
      <w:i/>
    </w:rPr>
  </w:style>
  <w:style w:type="paragraph" w:customStyle="1" w:styleId="div">
    <w:name w:val="div"/>
    <w:basedOn w:val="Normal"/>
    <w:rsid w:val="00955A56"/>
    <w:rPr>
      <w:color w:val="000000"/>
    </w:rPr>
  </w:style>
  <w:style w:type="paragraph" w:customStyle="1" w:styleId="h2Heading2">
    <w:name w:val="h2_Heading2"/>
    <w:basedOn w:val="Heading2"/>
    <w:rsid w:val="00955A56"/>
    <w:pPr>
      <w:pBdr>
        <w:top w:val="none" w:sz="0" w:space="2" w:color="auto"/>
        <w:left w:val="none" w:sz="0" w:space="2" w:color="auto"/>
        <w:bottom w:val="none" w:sz="0" w:space="2" w:color="auto"/>
        <w:right w:val="none" w:sz="0" w:space="2" w:color="auto"/>
      </w:pBdr>
      <w:shd w:val="clear" w:color="auto" w:fill="E0E0E0"/>
      <w:spacing w:before="120" w:after="60" w:line="240" w:lineRule="auto"/>
    </w:pPr>
    <w:rPr>
      <w:rFonts w:ascii="Times New Roman" w:hAnsi="Times New Roman" w:cs="Times New Roman"/>
      <w:b/>
      <w:bCs/>
      <w:iCs/>
      <w:color w:val="auto"/>
      <w:sz w:val="24"/>
      <w:szCs w:val="24"/>
      <w:shd w:val="clear" w:color="auto" w:fill="E0E0E0"/>
      <w:lang w:val="x-none" w:eastAsia="x-none"/>
    </w:rPr>
  </w:style>
  <w:style w:type="character" w:customStyle="1" w:styleId="Heading6Char">
    <w:name w:val="Heading 6 Char"/>
    <w:basedOn w:val="DefaultParagraphFont"/>
    <w:link w:val="Heading6"/>
    <w:uiPriority w:val="9"/>
    <w:rsid w:val="003E7419"/>
    <w:rPr>
      <w:rFonts w:ascii="Franklin Gothic Demi" w:hAnsi="Franklin Gothic Demi" w:eastAsiaTheme="majorEastAsia" w:cstheme="majorBidi"/>
      <w:color w:val="113B69" w:themeColor="accent4"/>
      <w:szCs w:val="24"/>
    </w:rPr>
  </w:style>
  <w:style w:type="table" w:styleId="GridTable4Accent2">
    <w:name w:val="Grid Table 4 Accent 2"/>
    <w:basedOn w:val="TableNormal"/>
    <w:uiPriority w:val="49"/>
    <w:rsid w:val="00B74FED"/>
    <w:pPr>
      <w:spacing w:after="0" w:line="240" w:lineRule="auto"/>
    </w:pPr>
    <w:tblPr>
      <w:tblStyleRowBandSize w:val="1"/>
      <w:tblStyleColBandSize w:val="1"/>
      <w:tblBorders>
        <w:top w:val="single" w:sz="4" w:space="0" w:color="5095E2" w:themeColor="accent2" w:themeTint="99"/>
        <w:left w:val="single" w:sz="4" w:space="0" w:color="5095E2" w:themeColor="accent2" w:themeTint="99"/>
        <w:bottom w:val="single" w:sz="4" w:space="0" w:color="5095E2" w:themeColor="accent2" w:themeTint="99"/>
        <w:right w:val="single" w:sz="4" w:space="0" w:color="5095E2" w:themeColor="accent2" w:themeTint="99"/>
        <w:insideH w:val="single" w:sz="4" w:space="0" w:color="5095E2" w:themeColor="accent2" w:themeTint="99"/>
        <w:insideV w:val="single" w:sz="4" w:space="0" w:color="5095E2" w:themeColor="accent2" w:themeTint="99"/>
      </w:tblBorders>
    </w:tblPr>
    <w:tblStylePr w:type="firstRow">
      <w:rPr>
        <w:b/>
        <w:bCs/>
        <w:color w:val="FFFFFF" w:themeColor="background1"/>
      </w:rPr>
      <w:tblPr/>
      <w:tcPr>
        <w:tcBorders>
          <w:top w:val="single" w:sz="4" w:space="0" w:color="185394" w:themeColor="accent2"/>
          <w:left w:val="single" w:sz="4" w:space="0" w:color="185394" w:themeColor="accent2"/>
          <w:bottom w:val="single" w:sz="4" w:space="0" w:color="185394" w:themeColor="accent2"/>
          <w:right w:val="single" w:sz="4" w:space="0" w:color="185394" w:themeColor="accent2"/>
          <w:insideH w:val="nil"/>
          <w:insideV w:val="nil"/>
        </w:tcBorders>
        <w:shd w:val="clear" w:color="auto" w:fill="185394" w:themeFill="accent2"/>
      </w:tcPr>
    </w:tblStylePr>
    <w:tblStylePr w:type="lastRow">
      <w:rPr>
        <w:b/>
        <w:bCs/>
      </w:rPr>
      <w:tblPr/>
      <w:tcPr>
        <w:tcBorders>
          <w:top w:val="double" w:sz="4" w:space="0" w:color="185394" w:themeColor="accent2"/>
        </w:tcBorders>
      </w:tcPr>
    </w:tblStylePr>
    <w:tblStylePr w:type="firstCol">
      <w:rPr>
        <w:b/>
        <w:bCs/>
      </w:rPr>
    </w:tblStylePr>
    <w:tblStylePr w:type="lastCol">
      <w:rPr>
        <w:b/>
        <w:bCs/>
      </w:rPr>
    </w:tblStylePr>
    <w:tblStylePr w:type="band1Vert">
      <w:tblPr/>
      <w:tcPr>
        <w:shd w:val="clear" w:color="auto" w:fill="C4DBF5" w:themeFill="accent2" w:themeFillTint="33"/>
      </w:tcPr>
    </w:tblStylePr>
    <w:tblStylePr w:type="band1Horz">
      <w:tblPr/>
      <w:tcPr>
        <w:shd w:val="clear" w:color="auto" w:fill="C4DBF5" w:themeFill="accent2" w:themeFillTint="33"/>
      </w:tcPr>
    </w:tblStylePr>
  </w:style>
  <w:style w:type="table" w:styleId="ListTable3Accent2">
    <w:name w:val="List Table 3 Accent 2"/>
    <w:basedOn w:val="TableNormal"/>
    <w:uiPriority w:val="48"/>
    <w:rsid w:val="00F4065C"/>
    <w:pPr>
      <w:spacing w:after="0" w:line="240" w:lineRule="auto"/>
    </w:pPr>
    <w:tblPr>
      <w:tblStyleRowBandSize w:val="1"/>
      <w:tblStyleColBandSize w:val="1"/>
      <w:tblBorders>
        <w:top w:val="single" w:sz="4" w:space="0" w:color="185394" w:themeColor="accent2"/>
        <w:left w:val="single" w:sz="4" w:space="0" w:color="185394" w:themeColor="accent2"/>
        <w:bottom w:val="single" w:sz="4" w:space="0" w:color="185394" w:themeColor="accent2"/>
        <w:right w:val="single" w:sz="4" w:space="0" w:color="185394" w:themeColor="accent2"/>
      </w:tblBorders>
    </w:tblPr>
    <w:tblStylePr w:type="firstRow">
      <w:rPr>
        <w:b/>
        <w:bCs/>
        <w:color w:val="FFFFFF" w:themeColor="background1"/>
      </w:rPr>
      <w:tblPr/>
      <w:tcPr>
        <w:shd w:val="clear" w:color="auto" w:fill="185394" w:themeFill="accent2"/>
      </w:tcPr>
    </w:tblStylePr>
    <w:tblStylePr w:type="lastRow">
      <w:rPr>
        <w:b/>
        <w:bCs/>
      </w:rPr>
      <w:tblPr/>
      <w:tcPr>
        <w:tcBorders>
          <w:top w:val="double" w:sz="4" w:space="0" w:color="18539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5394" w:themeColor="accent2"/>
          <w:right w:val="single" w:sz="4" w:space="0" w:color="185394" w:themeColor="accent2"/>
        </w:tcBorders>
      </w:tcPr>
    </w:tblStylePr>
    <w:tblStylePr w:type="band1Horz">
      <w:tblPr/>
      <w:tcPr>
        <w:tcBorders>
          <w:top w:val="single" w:sz="4" w:space="0" w:color="185394" w:themeColor="accent2"/>
          <w:bottom w:val="single" w:sz="4" w:space="0" w:color="18539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5394" w:themeColor="accent2"/>
          <w:left w:val="nil"/>
        </w:tcBorders>
      </w:tcPr>
    </w:tblStylePr>
    <w:tblStylePr w:type="swCell">
      <w:tblPr/>
      <w:tcPr>
        <w:tcBorders>
          <w:top w:val="double" w:sz="4" w:space="0" w:color="185394" w:themeColor="accent2"/>
          <w:right w:val="nil"/>
        </w:tcBorders>
      </w:tcPr>
    </w:tblStylePr>
  </w:style>
  <w:style w:type="paragraph" w:customStyle="1" w:styleId="ListPara20">
    <w:name w:val="List Para 2"/>
    <w:basedOn w:val="ListParagraph"/>
    <w:qFormat/>
    <w:rsid w:val="000A3AAF"/>
    <w:pPr>
      <w:numPr>
        <w:numId w:val="0"/>
      </w:numPr>
      <w:spacing w:line="240" w:lineRule="auto"/>
      <w:ind w:left="990" w:hanging="360"/>
    </w:pPr>
    <w:rPr>
      <w:rFonts w:ascii="Times New Roman" w:hAnsi="Times New Roman" w:cs="Times New Roman"/>
    </w:rPr>
  </w:style>
  <w:style w:type="paragraph" w:customStyle="1" w:styleId="Leads">
    <w:name w:val="Leads"/>
    <w:basedOn w:val="Normal"/>
    <w:qFormat/>
    <w:rsid w:val="000A3AAF"/>
    <w:pPr>
      <w:spacing w:after="120" w:line="259" w:lineRule="auto"/>
    </w:pPr>
    <w:rPr>
      <w:rFonts w:cstheme="minorBidi"/>
      <w:i/>
      <w:iCs/>
    </w:rPr>
  </w:style>
  <w:style w:type="table" w:styleId="TableGrid">
    <w:name w:val="Table Grid"/>
    <w:basedOn w:val="TableNormal"/>
    <w:uiPriority w:val="39"/>
    <w:rsid w:val="008D4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8514D"/>
    <w:pPr>
      <w:spacing w:before="240"/>
      <w:outlineLvl w:val="9"/>
    </w:pPr>
    <w:rPr>
      <w:rFonts w:asciiTheme="majorHAnsi" w:hAnsiTheme="majorHAnsi"/>
      <w:color w:val="9A826E" w:themeColor="accent1" w:themeShade="BF"/>
      <w:sz w:val="32"/>
      <w:szCs w:val="32"/>
    </w:rPr>
  </w:style>
  <w:style w:type="paragraph" w:styleId="TOC1">
    <w:name w:val="toc 1"/>
    <w:basedOn w:val="Normal"/>
    <w:next w:val="Normal"/>
    <w:autoRedefine/>
    <w:uiPriority w:val="39"/>
    <w:unhideWhenUsed/>
    <w:rsid w:val="002D09D2"/>
    <w:pPr>
      <w:tabs>
        <w:tab w:val="right" w:leader="dot" w:pos="9350"/>
      </w:tabs>
      <w:spacing w:after="100"/>
    </w:pPr>
    <w:rPr>
      <w:rFonts w:asciiTheme="minorHAnsi" w:hAnsiTheme="minorHAnsi" w:cstheme="minorHAnsi"/>
      <w:b/>
      <w:bCs/>
    </w:rPr>
  </w:style>
  <w:style w:type="paragraph" w:styleId="TOC2">
    <w:name w:val="toc 2"/>
    <w:basedOn w:val="Normal"/>
    <w:next w:val="Normal"/>
    <w:autoRedefine/>
    <w:uiPriority w:val="39"/>
    <w:unhideWhenUsed/>
    <w:rsid w:val="003E1C04"/>
    <w:pPr>
      <w:tabs>
        <w:tab w:val="right" w:leader="dot" w:pos="9350"/>
      </w:tabs>
      <w:spacing w:after="60"/>
      <w:ind w:left="245"/>
    </w:pPr>
    <w:rPr>
      <w:rFonts w:asciiTheme="minorHAnsi" w:hAnsiTheme="minorHAnsi" w:cstheme="minorHAnsi"/>
    </w:rPr>
  </w:style>
  <w:style w:type="paragraph" w:styleId="TOC3">
    <w:name w:val="toc 3"/>
    <w:basedOn w:val="Normal"/>
    <w:next w:val="Normal"/>
    <w:autoRedefine/>
    <w:uiPriority w:val="39"/>
    <w:unhideWhenUsed/>
    <w:rsid w:val="00C8514D"/>
    <w:pPr>
      <w:spacing w:after="100" w:line="259" w:lineRule="auto"/>
      <w:ind w:left="480"/>
    </w:pPr>
    <w:rPr>
      <w:rFonts w:asciiTheme="minorHAnsi" w:hAnsiTheme="minorHAnsi" w:cstheme="minorHAnsi"/>
    </w:rPr>
  </w:style>
  <w:style w:type="paragraph" w:styleId="Header">
    <w:name w:val="header"/>
    <w:basedOn w:val="Normal"/>
    <w:link w:val="HeaderChar"/>
    <w:uiPriority w:val="99"/>
    <w:unhideWhenUsed/>
    <w:rsid w:val="00242C07"/>
    <w:pPr>
      <w:tabs>
        <w:tab w:val="center" w:pos="4680"/>
        <w:tab w:val="right" w:pos="9360"/>
      </w:tabs>
    </w:pPr>
    <w:rPr>
      <w:rFonts w:asciiTheme="minorHAnsi" w:hAnsiTheme="minorHAnsi" w:cstheme="minorHAnsi"/>
    </w:rPr>
  </w:style>
  <w:style w:type="character" w:customStyle="1" w:styleId="HeaderChar">
    <w:name w:val="Header Char"/>
    <w:basedOn w:val="DefaultParagraphFont"/>
    <w:link w:val="Header"/>
    <w:uiPriority w:val="99"/>
    <w:rsid w:val="00242C07"/>
    <w:rPr>
      <w:rFonts w:asciiTheme="minorHAnsi" w:hAnsiTheme="minorHAnsi" w:cstheme="minorHAnsi"/>
    </w:rPr>
  </w:style>
  <w:style w:type="paragraph" w:styleId="Footer">
    <w:name w:val="footer"/>
    <w:basedOn w:val="Normal"/>
    <w:link w:val="FooterChar"/>
    <w:uiPriority w:val="99"/>
    <w:unhideWhenUsed/>
    <w:rsid w:val="00242C07"/>
    <w:pPr>
      <w:tabs>
        <w:tab w:val="center" w:pos="4680"/>
        <w:tab w:val="right" w:pos="9360"/>
      </w:tabs>
    </w:pPr>
    <w:rPr>
      <w:rFonts w:asciiTheme="minorHAnsi" w:hAnsiTheme="minorHAnsi" w:cstheme="minorHAnsi"/>
    </w:rPr>
  </w:style>
  <w:style w:type="character" w:customStyle="1" w:styleId="FooterChar">
    <w:name w:val="Footer Char"/>
    <w:basedOn w:val="DefaultParagraphFont"/>
    <w:link w:val="Footer"/>
    <w:uiPriority w:val="99"/>
    <w:rsid w:val="00242C07"/>
    <w:rPr>
      <w:rFonts w:asciiTheme="minorHAnsi" w:hAnsiTheme="minorHAnsi" w:cstheme="minorHAnsi"/>
    </w:rPr>
  </w:style>
  <w:style w:type="character" w:customStyle="1" w:styleId="NoSpacingChar">
    <w:name w:val="No Spacing Char"/>
    <w:basedOn w:val="DefaultParagraphFont"/>
    <w:link w:val="NoSpacing"/>
    <w:uiPriority w:val="1"/>
    <w:rsid w:val="00DA5461"/>
    <w:rPr>
      <w:rFonts w:asciiTheme="minorHAnsi" w:hAnsiTheme="minorHAnsi" w:cstheme="minorHAnsi"/>
    </w:rPr>
  </w:style>
  <w:style w:type="paragraph" w:styleId="Revision">
    <w:name w:val="Revision"/>
    <w:hidden/>
    <w:uiPriority w:val="99"/>
    <w:semiHidden/>
    <w:rsid w:val="00C752CA"/>
    <w:pPr>
      <w:spacing w:after="0" w:line="240" w:lineRule="auto"/>
    </w:pPr>
    <w:rPr>
      <w:rFonts w:asciiTheme="minorHAnsi" w:hAnsiTheme="minorHAnsi" w:cstheme="minorHAnsi"/>
    </w:rPr>
  </w:style>
  <w:style w:type="character" w:customStyle="1" w:styleId="cf01">
    <w:name w:val="cf01"/>
    <w:basedOn w:val="DefaultParagraphFont"/>
    <w:rsid w:val="004A29D3"/>
    <w:rPr>
      <w:rFonts w:ascii="Segoe UI" w:hAnsi="Segoe UI" w:cs="Segoe UI" w:hint="default"/>
      <w:sz w:val="18"/>
      <w:szCs w:val="18"/>
    </w:rPr>
  </w:style>
  <w:style w:type="character" w:customStyle="1" w:styleId="hardreadability">
    <w:name w:val="hardreadability"/>
    <w:basedOn w:val="DefaultParagraphFont"/>
    <w:rsid w:val="00E80959"/>
  </w:style>
  <w:style w:type="paragraph" w:styleId="BalloonText">
    <w:name w:val="Balloon Text"/>
    <w:basedOn w:val="Normal"/>
    <w:link w:val="BalloonTextChar"/>
    <w:uiPriority w:val="99"/>
    <w:semiHidden/>
    <w:unhideWhenUsed/>
    <w:rsid w:val="004E2F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F59"/>
    <w:rPr>
      <w:rFonts w:ascii="Segoe UI" w:hAnsi="Segoe UI" w:cs="Segoe UI"/>
      <w:sz w:val="18"/>
      <w:szCs w:val="18"/>
    </w:rPr>
  </w:style>
  <w:style w:type="character" w:styleId="UnresolvedMention">
    <w:name w:val="Unresolved Mention"/>
    <w:basedOn w:val="DefaultParagraphFont"/>
    <w:uiPriority w:val="99"/>
    <w:unhideWhenUsed/>
    <w:rsid w:val="004F7874"/>
    <w:rPr>
      <w:color w:val="605E5C"/>
      <w:shd w:val="clear" w:color="auto" w:fill="E1DFDD"/>
    </w:rPr>
  </w:style>
  <w:style w:type="character" w:styleId="Mention">
    <w:name w:val="Mention"/>
    <w:basedOn w:val="DefaultParagraphFont"/>
    <w:uiPriority w:val="99"/>
    <w:unhideWhenUsed/>
    <w:rsid w:val="00861345"/>
    <w:rPr>
      <w:color w:val="2B579A"/>
      <w:shd w:val="clear" w:color="auto" w:fill="E1DFDD"/>
    </w:rPr>
  </w:style>
  <w:style w:type="character" w:customStyle="1" w:styleId="normaltextrun">
    <w:name w:val="normaltextrun"/>
    <w:basedOn w:val="DefaultParagraphFont"/>
    <w:rsid w:val="007E2AD7"/>
  </w:style>
  <w:style w:type="paragraph" w:customStyle="1" w:styleId="Default">
    <w:name w:val="Default"/>
    <w:rsid w:val="007A0532"/>
    <w:pPr>
      <w:autoSpaceDE w:val="0"/>
      <w:autoSpaceDN w:val="0"/>
      <w:adjustRightInd w:val="0"/>
      <w:spacing w:after="0" w:line="240" w:lineRule="auto"/>
    </w:pPr>
    <w:rPr>
      <w:rFonts w:eastAsiaTheme="minorEastAsia" w:cs="Times New Roman"/>
      <w:color w:val="000000"/>
      <w:szCs w:val="24"/>
    </w:rPr>
  </w:style>
  <w:style w:type="character" w:customStyle="1" w:styleId="ms-rtethemefontface-11">
    <w:name w:val="ms-rtethemefontface-11"/>
    <w:basedOn w:val="DefaultParagraphFont"/>
    <w:rsid w:val="007A0532"/>
    <w:rPr>
      <w:rFonts w:ascii="Verdana" w:hAnsi="Verdana" w:hint="default"/>
    </w:rPr>
  </w:style>
  <w:style w:type="paragraph" w:styleId="EndnoteText">
    <w:name w:val="endnote text"/>
    <w:basedOn w:val="Normal"/>
    <w:link w:val="EndnoteTextChar"/>
    <w:uiPriority w:val="99"/>
    <w:semiHidden/>
    <w:unhideWhenUsed/>
    <w:rsid w:val="00D45A49"/>
    <w:rPr>
      <w:rFonts w:asciiTheme="minorHAnsi" w:hAnsiTheme="minorHAnsi" w:cstheme="minorHAnsi"/>
      <w:sz w:val="20"/>
      <w:szCs w:val="20"/>
    </w:rPr>
  </w:style>
  <w:style w:type="character" w:customStyle="1" w:styleId="EndnoteTextChar">
    <w:name w:val="Endnote Text Char"/>
    <w:basedOn w:val="DefaultParagraphFont"/>
    <w:link w:val="EndnoteText"/>
    <w:uiPriority w:val="99"/>
    <w:semiHidden/>
    <w:rsid w:val="00D45A49"/>
    <w:rPr>
      <w:rFonts w:asciiTheme="minorHAnsi" w:hAnsiTheme="minorHAnsi" w:cstheme="minorHAnsi"/>
      <w:sz w:val="20"/>
      <w:szCs w:val="20"/>
    </w:rPr>
  </w:style>
  <w:style w:type="character" w:styleId="EndnoteReference">
    <w:name w:val="endnote reference"/>
    <w:basedOn w:val="DefaultParagraphFont"/>
    <w:uiPriority w:val="99"/>
    <w:semiHidden/>
    <w:unhideWhenUsed/>
    <w:rsid w:val="00D45A49"/>
    <w:rPr>
      <w:vertAlign w:val="superscript"/>
    </w:rPr>
  </w:style>
  <w:style w:type="paragraph" w:customStyle="1" w:styleId="Pa13">
    <w:name w:val="Pa13"/>
    <w:basedOn w:val="Default"/>
    <w:next w:val="Default"/>
    <w:uiPriority w:val="99"/>
    <w:rsid w:val="00B13BA9"/>
    <w:pPr>
      <w:spacing w:line="321" w:lineRule="atLeast"/>
    </w:pPr>
    <w:rPr>
      <w:rFonts w:ascii="Merriweather" w:hAnsi="Merriweather" w:eastAsiaTheme="minorHAnsi" w:cstheme="minorBidi"/>
      <w:color w:val="auto"/>
    </w:rPr>
  </w:style>
  <w:style w:type="paragraph" w:customStyle="1" w:styleId="Pa20">
    <w:name w:val="Pa20"/>
    <w:basedOn w:val="Default"/>
    <w:next w:val="Default"/>
    <w:uiPriority w:val="99"/>
    <w:rsid w:val="00B13BA9"/>
    <w:pPr>
      <w:spacing w:line="241" w:lineRule="atLeast"/>
    </w:pPr>
    <w:rPr>
      <w:rFonts w:ascii="Merriweather" w:hAnsi="Merriweather" w:eastAsiaTheme="minorHAnsi" w:cstheme="minorBidi"/>
      <w:color w:val="auto"/>
    </w:rPr>
  </w:style>
  <w:style w:type="character" w:customStyle="1" w:styleId="A8">
    <w:name w:val="A8"/>
    <w:uiPriority w:val="99"/>
    <w:rsid w:val="00B13BA9"/>
    <w:rPr>
      <w:rFonts w:ascii="Public Sans Medium" w:hAnsi="Public Sans Medium" w:cs="Public Sans Medium"/>
      <w:color w:val="171AB8"/>
      <w:u w:val="single"/>
    </w:rPr>
  </w:style>
  <w:style w:type="character" w:customStyle="1" w:styleId="StyleBold">
    <w:name w:val="Style Bold"/>
    <w:rsid w:val="009B5669"/>
    <w:rPr>
      <w:rFonts w:ascii="Arial" w:hAnsi="Arial"/>
      <w:b/>
      <w:bCs/>
      <w:sz w:val="24"/>
    </w:rPr>
  </w:style>
  <w:style w:type="paragraph" w:customStyle="1" w:styleId="Steps">
    <w:name w:val="Steps"/>
    <w:basedOn w:val="Heading2"/>
    <w:qFormat/>
    <w:rsid w:val="00CD6EDF"/>
    <w:pPr>
      <w:pBdr>
        <w:top w:val="dotted" w:sz="24" w:space="1" w:color="264A64" w:themeColor="text2"/>
      </w:pBdr>
    </w:pPr>
    <w:rPr>
      <w:sz w:val="56"/>
      <w:szCs w:val="56"/>
    </w:rPr>
  </w:style>
  <w:style w:type="paragraph" w:customStyle="1" w:styleId="EmphasisA">
    <w:name w:val="Emphasis A"/>
    <w:basedOn w:val="Normal"/>
    <w:qFormat/>
    <w:rsid w:val="00A246C5"/>
    <w:pPr>
      <w:spacing w:after="120" w:line="259" w:lineRule="auto"/>
    </w:pPr>
    <w:rPr>
      <w:rFonts w:ascii="Franklin Gothic Book" w:hAnsi="Franklin Gothic Book" w:cstheme="minorHAnsi"/>
      <w:b/>
      <w:bCs/>
      <w:color w:val="185394" w:themeColor="accent2"/>
    </w:rPr>
  </w:style>
  <w:style w:type="paragraph" w:customStyle="1" w:styleId="Table">
    <w:name w:val="Table"/>
    <w:basedOn w:val="Normal"/>
    <w:qFormat/>
    <w:rsid w:val="00010BFF"/>
    <w:pPr>
      <w:spacing w:after="120"/>
      <w:ind w:left="55"/>
    </w:pPr>
    <w:rPr>
      <w:rFonts w:asciiTheme="minorHAnsi" w:hAnsiTheme="minorHAnsi" w:cstheme="minorHAnsi"/>
    </w:rPr>
  </w:style>
  <w:style w:type="paragraph" w:customStyle="1" w:styleId="CM6">
    <w:name w:val="CM6"/>
    <w:basedOn w:val="Default"/>
    <w:next w:val="Default"/>
    <w:uiPriority w:val="99"/>
    <w:rsid w:val="00FC35E5"/>
    <w:pPr>
      <w:spacing w:line="306" w:lineRule="atLeast"/>
    </w:pPr>
    <w:rPr>
      <w:rFonts w:ascii="Franklin Gothic Book" w:hAnsi="Franklin Gothic Book" w:eastAsiaTheme="minorHAnsi" w:cstheme="minorBidi"/>
      <w:color w:val="auto"/>
    </w:rPr>
  </w:style>
  <w:style w:type="paragraph" w:customStyle="1" w:styleId="Pa25">
    <w:name w:val="Pa25"/>
    <w:basedOn w:val="Default"/>
    <w:next w:val="Default"/>
    <w:uiPriority w:val="99"/>
    <w:rsid w:val="00D902CC"/>
    <w:pPr>
      <w:spacing w:line="321" w:lineRule="atLeast"/>
    </w:pPr>
    <w:rPr>
      <w:rFonts w:ascii="Merriweather" w:hAnsi="Merriweather" w:eastAsiaTheme="minorHAnsi" w:cstheme="minorBidi"/>
      <w:color w:val="auto"/>
    </w:rPr>
  </w:style>
  <w:style w:type="paragraph" w:customStyle="1" w:styleId="Pa16">
    <w:name w:val="Pa16"/>
    <w:basedOn w:val="Default"/>
    <w:next w:val="Default"/>
    <w:uiPriority w:val="99"/>
    <w:rsid w:val="00D902CC"/>
    <w:pPr>
      <w:spacing w:line="221" w:lineRule="atLeast"/>
    </w:pPr>
    <w:rPr>
      <w:rFonts w:ascii="Merriweather" w:hAnsi="Merriweather" w:eastAsiaTheme="minorHAnsi" w:cstheme="minorBidi"/>
      <w:color w:val="auto"/>
    </w:rPr>
  </w:style>
  <w:style w:type="character" w:customStyle="1" w:styleId="A15">
    <w:name w:val="A15"/>
    <w:uiPriority w:val="99"/>
    <w:rsid w:val="00D902CC"/>
    <w:rPr>
      <w:rFonts w:ascii="Public Sans Medium" w:hAnsi="Public Sans Medium" w:cs="Public Sans Medium"/>
      <w:color w:val="000000"/>
      <w:sz w:val="22"/>
      <w:szCs w:val="22"/>
      <w:u w:val="single"/>
    </w:rPr>
  </w:style>
  <w:style w:type="character" w:styleId="SubtleEmphasis">
    <w:name w:val="Subtle Emphasis"/>
    <w:basedOn w:val="DefaultParagraphFont"/>
    <w:uiPriority w:val="19"/>
    <w:qFormat/>
    <w:rsid w:val="00833021"/>
    <w:rPr>
      <w:rFonts w:ascii="Franklin Gothic Demi" w:hAnsi="Franklin Gothic Demi"/>
      <w:color w:val="185394" w:themeColor="accent2"/>
    </w:rPr>
  </w:style>
  <w:style w:type="paragraph" w:customStyle="1" w:styleId="Heading2A">
    <w:name w:val="Heading 2A"/>
    <w:basedOn w:val="Heading1"/>
    <w:qFormat/>
    <w:rsid w:val="00DA50CF"/>
    <w:pPr>
      <w:pBdr>
        <w:top w:val="none" w:sz="0" w:space="0" w:color="auto"/>
      </w:pBdr>
      <w:spacing w:before="0" w:after="240"/>
    </w:pPr>
    <w:rPr>
      <w:sz w:val="28"/>
      <w:szCs w:val="28"/>
    </w:rPr>
  </w:style>
  <w:style w:type="paragraph" w:customStyle="1" w:styleId="Subhead">
    <w:name w:val="Subhead"/>
    <w:basedOn w:val="Heading2A"/>
    <w:rsid w:val="003A63EF"/>
  </w:style>
  <w:style w:type="paragraph" w:customStyle="1" w:styleId="Subhead2">
    <w:name w:val="Subhead2"/>
    <w:basedOn w:val="Normal"/>
    <w:qFormat/>
    <w:rsid w:val="003A63EF"/>
    <w:pPr>
      <w:spacing w:after="240" w:line="259" w:lineRule="auto"/>
    </w:pPr>
    <w:rPr>
      <w:rFonts w:ascii="Franklin Gothic Demi Cond" w:hAnsi="Franklin Gothic Demi Cond" w:cstheme="minorHAnsi"/>
      <w:color w:val="185394" w:themeColor="accent2"/>
      <w:sz w:val="28"/>
      <w:szCs w:val="28"/>
    </w:rPr>
  </w:style>
  <w:style w:type="character" w:styleId="PlaceholderText">
    <w:name w:val="Placeholder Text"/>
    <w:basedOn w:val="DefaultParagraphFont"/>
    <w:uiPriority w:val="99"/>
    <w:semiHidden/>
    <w:rsid w:val="00A97C5E"/>
    <w:rPr>
      <w:color w:val="808080"/>
    </w:rPr>
  </w:style>
  <w:style w:type="character" w:customStyle="1" w:styleId="Heading5Char">
    <w:name w:val="Heading 5 Char"/>
    <w:basedOn w:val="DefaultParagraphFont"/>
    <w:link w:val="Heading5"/>
    <w:uiPriority w:val="9"/>
    <w:rsid w:val="00152910"/>
    <w:rPr>
      <w:rFonts w:ascii="Franklin Gothic Demi" w:hAnsi="Franklin Gothic Demi" w:eastAsiaTheme="majorEastAsia" w:cstheme="majorBidi"/>
      <w:color w:val="113B69" w:themeColor="accent4"/>
      <w:sz w:val="28"/>
      <w:szCs w:val="28"/>
    </w:rPr>
  </w:style>
  <w:style w:type="character" w:customStyle="1" w:styleId="ui-provider">
    <w:name w:val="ui-provider"/>
    <w:basedOn w:val="DefaultParagraphFont"/>
    <w:rsid w:val="00263787"/>
  </w:style>
  <w:style w:type="paragraph" w:customStyle="1" w:styleId="paragraph">
    <w:name w:val="paragraph"/>
    <w:basedOn w:val="Normal"/>
    <w:rsid w:val="00EB142B"/>
    <w:pPr>
      <w:spacing w:before="100" w:beforeAutospacing="1" w:after="100" w:afterAutospacing="1"/>
    </w:pPr>
  </w:style>
  <w:style w:type="character" w:customStyle="1" w:styleId="eop">
    <w:name w:val="eop"/>
    <w:basedOn w:val="DefaultParagraphFont"/>
    <w:rsid w:val="00EB142B"/>
  </w:style>
  <w:style w:type="paragraph" w:customStyle="1" w:styleId="pf0">
    <w:name w:val="pf0"/>
    <w:basedOn w:val="Normal"/>
    <w:rsid w:val="00524B02"/>
    <w:pPr>
      <w:spacing w:before="100" w:beforeAutospacing="1" w:after="100" w:afterAutospacing="1"/>
    </w:pPr>
    <w:rPr>
      <w:rFonts w:ascii="Times New Roman" w:hAnsi="Times New Roman" w:cs="Times New Roman"/>
    </w:rPr>
  </w:style>
  <w:style w:type="paragraph" w:customStyle="1" w:styleId="pf1">
    <w:name w:val="pf1"/>
    <w:basedOn w:val="Normal"/>
    <w:rsid w:val="00832531"/>
    <w:pPr>
      <w:spacing w:before="100" w:beforeAutospacing="1" w:after="100" w:afterAutospacing="1"/>
    </w:pPr>
    <w:rPr>
      <w:rFonts w:ascii="Times New Roman" w:hAnsi="Times New Roman" w:cs="Times New Roman"/>
    </w:rPr>
  </w:style>
  <w:style w:type="character" w:customStyle="1" w:styleId="cf11">
    <w:name w:val="cf11"/>
    <w:basedOn w:val="DefaultParagraphFont"/>
    <w:rsid w:val="00832531"/>
    <w:rPr>
      <w:rFonts w:ascii="Segoe UI" w:hAnsi="Segoe UI" w:cs="Segoe UI" w:hint="default"/>
      <w:sz w:val="18"/>
      <w:szCs w:val="18"/>
    </w:rPr>
  </w:style>
  <w:style w:type="paragraph" w:customStyle="1" w:styleId="BulletLevel1">
    <w:name w:val="Bullet Level 1"/>
    <w:basedOn w:val="Normal"/>
    <w:next w:val="Normal"/>
    <w:autoRedefine/>
    <w:qFormat/>
    <w:rsid w:val="005211E7"/>
    <w:pPr>
      <w:spacing w:after="120"/>
      <w:ind w:left="720"/>
    </w:pPr>
    <w:rPr>
      <w:rFonts w:asciiTheme="minorHAnsi" w:eastAsiaTheme="minorHAnsi" w:hAnsiTheme="minorHAnsi" w:cstheme="minorBidi"/>
      <w:lang w:val="en"/>
    </w:rPr>
  </w:style>
  <w:style w:type="paragraph" w:customStyle="1" w:styleId="InstructionBoxes">
    <w:name w:val="Instruction Boxes"/>
    <w:qFormat/>
    <w:rsid w:val="00684738"/>
    <w:pPr>
      <w:spacing w:before="120" w:after="120" w:line="276" w:lineRule="auto"/>
    </w:pPr>
    <w:rPr>
      <w:rFonts w:ascii="Arial" w:hAnsi="Arial" w:eastAsiaTheme="majorEastAsia" w:cs="Arial"/>
      <w:color w:val="113B69" w:themeColor="accent4"/>
      <w:sz w:val="20"/>
      <w:szCs w:val="21"/>
    </w:rPr>
  </w:style>
  <w:style w:type="paragraph" w:customStyle="1" w:styleId="InstructionBoxHeading">
    <w:name w:val="Instruction Box Heading"/>
    <w:basedOn w:val="InstructionBoxes"/>
    <w:qFormat/>
    <w:rsid w:val="00684738"/>
    <w:rPr>
      <w:b/>
      <w:bCs/>
      <w:sz w:val="22"/>
      <w:szCs w:val="22"/>
    </w:rPr>
  </w:style>
  <w:style w:type="paragraph" w:customStyle="1" w:styleId="BulletLevel2">
    <w:name w:val="Bullet Level 2"/>
    <w:basedOn w:val="BulletLevel1"/>
    <w:qFormat/>
    <w:rsid w:val="006F7CCE"/>
    <w:pPr>
      <w:numPr>
        <w:ilvl w:val="1"/>
      </w:numPr>
      <w:ind w:left="720"/>
    </w:pPr>
    <w:rPr>
      <w:rFonts w:cstheme="minorHAnsi"/>
      <w:spacing w:val="-6"/>
      <w:shd w:val="clear" w:color="auto" w:fill="FFFFFF"/>
    </w:rPr>
  </w:style>
  <w:style w:type="paragraph" w:customStyle="1" w:styleId="Bulletlevel10">
    <w:name w:val="Bullet level 1"/>
    <w:basedOn w:val="BulletLevel1"/>
    <w:qFormat/>
    <w:rsid w:val="003C4EE6"/>
    <w:pPr>
      <w:numPr>
        <w:numId w:val="8"/>
      </w:numPr>
    </w:pPr>
  </w:style>
  <w:style w:type="paragraph" w:customStyle="1" w:styleId="Bulletlevel20">
    <w:name w:val="Bullet level 2"/>
    <w:basedOn w:val="Bulletlevel10"/>
    <w:qFormat/>
    <w:rsid w:val="00FB10C1"/>
    <w:pPr>
      <w:numPr>
        <w:numId w:val="34"/>
      </w:numPr>
    </w:pPr>
  </w:style>
  <w:style w:type="paragraph" w:customStyle="1" w:styleId="Bulletlevel3">
    <w:name w:val="Bullet level 3"/>
    <w:basedOn w:val="Bulletlevel20"/>
    <w:qFormat/>
    <w:rsid w:val="00FB10C1"/>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hyperlink" Target="https://www.google.com/search?q=2+CFR+200.206+%28Risk+Review%29&amp;newwindow=1&amp;sca_esv=e8bb71c9cc7ce2dd&amp;biw=1275&amp;bih=616&amp;ei=9waNad7tAejb5NoPk6TBoQ0&amp;ved=2ahUKEwjLgNPhwtKSAxXnM1kFHfDfN4gQgK4QegQIBBAB&amp;uact=5&amp;oq=citation+from+2+CFR+200+regarding+complete+application+needed+prior+to+award.&amp;gs_lp=Egxnd3Mtd2l6LXNlcnAiTWNpdGF0aW9uIGZyb20gMiBDRlIgMjAwIHJlZ2FyZGluZyBjb21wbGV0ZSBhcHBsaWNhdGlvbiBuZWVkZWQgcHJpb3IgdG8gYXdhcmQuSMGkAVAAWLqiAXAMeAGQAQKYAVigAccgqgECODK4AQPIAQD4AQGYAk6gAvocwgILEAAYgAQYigUYkQLCAgsQABiABBixAxiDAcICBBAuGAPCAggQLhiABBixA8ICBRAuGIAEwgIFEAAYgATCAgsQLhiABBjHARjRA8ICBxAAGIAEGArCAgIQJsICBBAAGB7CAgkQABiABBgKGAvCAgYQABgFGB7CAgYQABgIGB7CAgsQABiABBiKBRiGA8ICBRAAGO8FwgIIEAAYiQUYogTCAggQABiABBiiBMICCBAhGKABGMMEwgIEECEYCpgDAJIHAjc4oAfX_QGyBwI2NrgH2RzCBwcyLjY2LjEwyAegAYAIAQ&amp;sclient=gws-wiz-serp" TargetMode="External" /><Relationship Id="rId12" Type="http://schemas.openxmlformats.org/officeDocument/2006/relationships/hyperlink" Target="mailto:ACFCDProjects@acf.hhs.gov" TargetMode="External" /><Relationship Id="rId13" Type="http://schemas.openxmlformats.org/officeDocument/2006/relationships/hyperlink" Target="https://www.google.com/url?sa=i&amp;source=web&amp;rct=j&amp;url=https://www.congress.gov/bill/119th-congress/house-bill/7148/text&amp;ved=2ahUKEwi28ZqswdKSAxXcMVkFHReELggQy_kOegQIARAB&amp;opi=89978449&amp;cd&amp;psig=AOvVaw3Nsvl6dwAq8h6Rlnbk65w3&amp;ust=1770936137030000" TargetMode="External" /><Relationship Id="rId14" Type="http://schemas.openxmlformats.org/officeDocument/2006/relationships/hyperlink" Target="https://hhsgov.sharepoint.com/sites/CDProjectTeamOPRE/Shared%20Documents/General/FY26%20Application%20Guidance%20-NOFO%20for%20CDCP/Grants.gov" TargetMode="External" /><Relationship Id="rId15" Type="http://schemas.openxmlformats.org/officeDocument/2006/relationships/hyperlink" Target="https://www.grants.gov/web/grants/support.html" TargetMode="External" /><Relationship Id="rId16" Type="http://schemas.openxmlformats.org/officeDocument/2006/relationships/hyperlink" Target="https://sam.gov/content/help" TargetMode="External" /><Relationship Id="rId17" Type="http://schemas.openxmlformats.org/officeDocument/2006/relationships/hyperlink" Target="https://www.ecfr.gov/current/title-2/subtitle-A/chapter-II/part-200/subpart-E/subject-group-ECFRed1f39f9b3d4e72" TargetMode="External" /><Relationship Id="rId18" Type="http://schemas.openxmlformats.org/officeDocument/2006/relationships/hyperlink" Target="https://www.ecfr.gov/current/title-2/part-200/section-200.414" TargetMode="External" /><Relationship Id="rId19" Type="http://schemas.openxmlformats.org/officeDocument/2006/relationships/hyperlink" Target="https://www.ecfr.gov/current/title-2/part-200" TargetMode="External" /><Relationship Id="rId2" Type="http://schemas.openxmlformats.org/officeDocument/2006/relationships/endnotes" Target="endnotes.xml" /><Relationship Id="rId20" Type="http://schemas.openxmlformats.org/officeDocument/2006/relationships/hyperlink" Target="https://www.ecfr.gov/current/title-2/subtitle-A/chapter-II/part-200" TargetMode="External" /><Relationship Id="rId21" Type="http://schemas.openxmlformats.org/officeDocument/2006/relationships/hyperlink" Target="https://www.opm.gov/policy-data-oversight/pay-leave/salaries-wages/" TargetMode="External" /><Relationship Id="rId22" Type="http://schemas.openxmlformats.org/officeDocument/2006/relationships/hyperlink" Target="https://www.ecfr.gov/current/title-45/section-75.307" TargetMode="External" /><Relationship Id="rId23" Type="http://schemas.openxmlformats.org/officeDocument/2006/relationships/hyperlink" Target="https://sam.gov/content/entity-registration" TargetMode="External" /><Relationship Id="rId24" Type="http://schemas.openxmlformats.org/officeDocument/2006/relationships/hyperlink" Target="https://www.hhs.gov/sites/default/files/financial-assistance-general-certification-representations.pdf" TargetMode="External" /><Relationship Id="rId25" Type="http://schemas.openxmlformats.org/officeDocument/2006/relationships/hyperlink" Target="https://grants.gov/applicants/applicant-registration" TargetMode="External" /><Relationship Id="rId26" Type="http://schemas.openxmlformats.org/officeDocument/2006/relationships/hyperlink" Target="http://www.grants.gov/quick-start-guide/applicants" TargetMode="External" /><Relationship Id="rId27" Type="http://schemas.openxmlformats.org/officeDocument/2006/relationships/hyperlink" Target="https://www.grants.gov/web/grants/search-grants.html" TargetMode="External" /><Relationship Id="rId28" Type="http://schemas.openxmlformats.org/officeDocument/2006/relationships/hyperlink" Target="https://www.acf.hhs.gov/grants/how-apply-grant" TargetMode="External" /><Relationship Id="rId29" Type="http://schemas.openxmlformats.org/officeDocument/2006/relationships/hyperlink" Target="https://grants.gov/forms/forms-repository/sf-424-family" TargetMode="External" /><Relationship Id="rId3" Type="http://schemas.openxmlformats.org/officeDocument/2006/relationships/settings" Target="settings.xml" /><Relationship Id="rId30" Type="http://schemas.openxmlformats.org/officeDocument/2006/relationships/hyperlink" Target="https://sam.gov/content/entity-information" TargetMode="External" /><Relationship Id="rId31" Type="http://schemas.openxmlformats.org/officeDocument/2006/relationships/hyperlink" Target="https://www.acf.hhs.gov/sites/default/files/documents/main/ACF%20Policy%20for%20Applicants%20Experiencing%20Federal%20Systems%20Issues.pdf" TargetMode="External" /><Relationship Id="rId32" Type="http://schemas.openxmlformats.org/officeDocument/2006/relationships/hyperlink" Target="https://www.archives.gov/federal-register/codification/executive-order/12372.html" TargetMode="External" /><Relationship Id="rId33" Type="http://schemas.openxmlformats.org/officeDocument/2006/relationships/hyperlink" Target="https://www.acf.hhs.gov/grants/manage-grant/grant-award/award-terms" TargetMode="External" /><Relationship Id="rId34" Type="http://schemas.openxmlformats.org/officeDocument/2006/relationships/hyperlink" Target="https://www.ecfr.gov/current/title-45/part-75" TargetMode="External" /><Relationship Id="rId35" Type="http://schemas.openxmlformats.org/officeDocument/2006/relationships/hyperlink" Target="https://www.ecfr.gov/current/title-2/section-200.320" TargetMode="External" /><Relationship Id="rId36" Type="http://schemas.openxmlformats.org/officeDocument/2006/relationships/hyperlink" Target="https://www.ecfr.gov/current/title-2/section-200.333" TargetMode="External" /><Relationship Id="rId37" Type="http://schemas.openxmlformats.org/officeDocument/2006/relationships/hyperlink" Target="https://www.ecfr.gov/current/title-2/section-200.344" TargetMode="External" /><Relationship Id="rId38" Type="http://schemas.openxmlformats.org/officeDocument/2006/relationships/hyperlink" Target="https://www.ecfr.gov/current/title-2/section-200.501" TargetMode="External" /><Relationship Id="rId39" Type="http://schemas.openxmlformats.org/officeDocument/2006/relationships/hyperlink" Target="https://www.acf.hhs.gov/policy-guidance/hhs-grants-policy-statement" TargetMode="External" /><Relationship Id="rId4" Type="http://schemas.openxmlformats.org/officeDocument/2006/relationships/webSettings" Target="webSettings.xml" /><Relationship Id="rId40" Type="http://schemas.openxmlformats.org/officeDocument/2006/relationships/hyperlink" Target="https://www.hhs.gov/sites/default/files/hhs-administrative-national-policy-requirements.pdf" TargetMode="External" /><Relationship Id="rId41" Type="http://schemas.openxmlformats.org/officeDocument/2006/relationships/hyperlink" Target="https://www.acf.hhs.gov/grants/administrative-and-national-policy-requirements" TargetMode="External" /><Relationship Id="rId42" Type="http://schemas.openxmlformats.org/officeDocument/2006/relationships/hyperlink" Target="https://sam.gov/fal/63637ebff2954b378d497065a6bfe02f/view" TargetMode="External" /><Relationship Id="rId43" Type="http://schemas.openxmlformats.org/officeDocument/2006/relationships/hyperlink" Target="https://www.acf.hhs.gov/grants/manage-grant/reporting" TargetMode="External" /><Relationship Id="rId44" Type="http://schemas.openxmlformats.org/officeDocument/2006/relationships/hyperlink" Target="mailto:support@grants.gov" TargetMode="External" /><Relationship Id="rId45" Type="http://schemas.openxmlformats.org/officeDocument/2006/relationships/hyperlink" Target="https://www.fsd.gov/gsafsd_sp" TargetMode="External" /><Relationship Id="rId46" Type="http://schemas.openxmlformats.org/officeDocument/2006/relationships/hyperlink" Target="http://www.hhs.gov/" TargetMode="External" /><Relationship Id="rId47" Type="http://schemas.openxmlformats.org/officeDocument/2006/relationships/hyperlink" Target="http://www.acf.hhs.gov/" TargetMode="External" /><Relationship Id="rId48" Type="http://schemas.openxmlformats.org/officeDocument/2006/relationships/hyperlink" Target="https://www.grants.gov/accessibility-compliance" TargetMode="External" /><Relationship Id="rId49" Type="http://schemas.openxmlformats.org/officeDocument/2006/relationships/hyperlink" Target="http://www.ecfr.gov/" TargetMode="External" /><Relationship Id="rId5" Type="http://schemas.openxmlformats.org/officeDocument/2006/relationships/fontTable" Target="fontTable.xml" /><Relationship Id="rId50" Type="http://schemas.openxmlformats.org/officeDocument/2006/relationships/hyperlink" Target="http://uscode.house.gov/" TargetMode="External" /><Relationship Id="rId51" Type="http://schemas.openxmlformats.org/officeDocument/2006/relationships/hyperlink" Target="https://www.acf.hhs.gov/sites/default/files/documents/main/ACF-STANDARD-TERMS-and-CONDITIONS-eff.-10.1.24.pdf" TargetMode="External" /><Relationship Id="rId52" Type="http://schemas.openxmlformats.org/officeDocument/2006/relationships/hyperlink" Target="https://www.acf.hhs.gov/grants/manage-grant/property" TargetMode="External" /><Relationship Id="rId53" Type="http://schemas.openxmlformats.org/officeDocument/2006/relationships/footer" Target="footer1.xml" /><Relationship Id="rId54" Type="http://schemas.openxmlformats.org/officeDocument/2006/relationships/glossaryDocument" Target="glossary/document.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numbering" Target="numbering.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DefaultPlaceholder_-1854013440"/>
        <w:category>
          <w:name w:val="General"/>
          <w:gallery w:val="placeholder"/>
        </w:category>
        <w:types>
          <w:type w:val="bbPlcHdr"/>
        </w:types>
        <w:behaviors>
          <w:behavior w:val="content"/>
        </w:behaviors>
        <w:guid w:val="{83697475-F662-465B-977A-A38F202E3CDD}"/>
      </w:docPartPr>
      <w:docPartBody>
        <w:p w:rsidR="007A2C67">
          <w:r w:rsidRPr="00731073">
            <w:rPr>
              <w:rStyle w:val="PlaceholderText"/>
            </w:rPr>
            <w:t>Click or tap here to enter text.</w:t>
          </w:r>
        </w:p>
      </w:docPartBody>
    </w:docPart>
    <w:docPart>
      <w:docPartPr>
        <w:name w:val="C2745E836B6C446BB075621832646E06"/>
        <w:category>
          <w:name w:val="General"/>
          <w:gallery w:val="placeholder"/>
        </w:category>
        <w:types>
          <w:type w:val="bbPlcHdr"/>
        </w:types>
        <w:behaviors>
          <w:behavior w:val="content"/>
        </w:behaviors>
        <w:guid w:val="{CE7A42C4-864B-4172-9E01-4EB4EB8FA2B9}"/>
      </w:docPartPr>
      <w:docPartBody>
        <w:p w:rsidR="007A2C67" w:rsidP="00407970">
          <w:pPr>
            <w:pStyle w:val="C2745E836B6C446BB075621832646E061"/>
          </w:pPr>
          <w:r w:rsidRPr="007D0515">
            <w:rPr>
              <w:rStyle w:val="PlaceholderText"/>
              <w:highlight w:val="yellow"/>
            </w:rPr>
            <w:t>insert opportunity number</w:t>
          </w:r>
        </w:p>
      </w:docPartBody>
    </w:docPart>
    <w:docPart>
      <w:docPartPr>
        <w:name w:val="4808F1A06B914666B69DB341266FAC10"/>
        <w:category>
          <w:name w:val="General"/>
          <w:gallery w:val="placeholder"/>
        </w:category>
        <w:types>
          <w:type w:val="bbPlcHdr"/>
        </w:types>
        <w:behaviors>
          <w:behavior w:val="content"/>
        </w:behaviors>
        <w:guid w:val="{0095C9C2-F01D-4502-9B4D-097F508848B1}"/>
      </w:docPartPr>
      <w:docPartBody>
        <w:p w:rsidR="006B2146" w:rsidP="00407970">
          <w:pPr>
            <w:pStyle w:val="4808F1A06B914666B69DB341266FAC101"/>
          </w:pPr>
          <w:r w:rsidRPr="007D0515">
            <w:rPr>
              <w:rStyle w:val="PlaceholderText"/>
              <w:highlight w:val="yellow"/>
            </w:rPr>
            <w:t xml:space="preserve">insert </w:t>
          </w:r>
          <w:r>
            <w:rPr>
              <w:rStyle w:val="PlaceholderText"/>
              <w:highlight w:val="yellow"/>
            </w:rPr>
            <w:t>number</w:t>
          </w:r>
        </w:p>
      </w:docPartBody>
    </w:docPart>
    <w:docPart>
      <w:docPartPr>
        <w:name w:val="0259E16B6B4B4E3A909E12328A95E387"/>
        <w:category>
          <w:name w:val="General"/>
          <w:gallery w:val="placeholder"/>
        </w:category>
        <w:types>
          <w:type w:val="bbPlcHdr"/>
        </w:types>
        <w:behaviors>
          <w:behavior w:val="content"/>
        </w:behaviors>
        <w:guid w:val="{DB82C437-32F6-40D0-AF70-3BC27392DE1E}"/>
      </w:docPartPr>
      <w:docPartBody>
        <w:p w:rsidR="00332E01" w:rsidP="00407970">
          <w:pPr>
            <w:pStyle w:val="0259E16B6B4B4E3A909E12328A95E3871"/>
          </w:pPr>
          <w:r w:rsidRPr="009A3DBB">
            <w:rPr>
              <w:rStyle w:val="PlaceholderText"/>
              <w:highlight w:val="yellow"/>
            </w:rPr>
            <w:t>Month, Day, Year</w:t>
          </w:r>
        </w:p>
      </w:docPartBody>
    </w:docPart>
    <w:docPart>
      <w:docPartPr>
        <w:name w:val="29774614240742879BFCA032704A0CA5"/>
        <w:category>
          <w:name w:val="General"/>
          <w:gallery w:val="placeholder"/>
        </w:category>
        <w:types>
          <w:type w:val="bbPlcHdr"/>
        </w:types>
        <w:behaviors>
          <w:behavior w:val="content"/>
        </w:behaviors>
        <w:guid w:val="{D2EDED86-9C6D-41D3-A99D-FD89739AAD94}"/>
      </w:docPartPr>
      <w:docPartBody>
        <w:p w:rsidR="00332E01" w:rsidP="00407970">
          <w:pPr>
            <w:pStyle w:val="29774614240742879BFCA032704A0CA51"/>
          </w:pPr>
          <w:r w:rsidRPr="1CFDD201">
            <w:rPr>
              <w:rStyle w:val="PlaceholderText"/>
              <w:highlight w:val="yellow"/>
              <w:lang w:val="en-US"/>
            </w:rPr>
            <w:t xml:space="preserve"> Choose frequency.</w:t>
          </w:r>
        </w:p>
      </w:docPartBody>
    </w:docPart>
    <w:docPart>
      <w:docPartPr>
        <w:name w:val="A97229A609794BFBB2F24E54D9CC6B33"/>
        <w:category>
          <w:name w:val="General"/>
          <w:gallery w:val="placeholder"/>
        </w:category>
        <w:types>
          <w:type w:val="bbPlcHdr"/>
        </w:types>
        <w:behaviors>
          <w:behavior w:val="content"/>
        </w:behaviors>
        <w:guid w:val="{FD639027-9367-4EAF-B2CA-26877B24FD1E}"/>
      </w:docPartPr>
      <w:docPartBody>
        <w:p w:rsidR="00332E01" w:rsidP="00407970">
          <w:pPr>
            <w:pStyle w:val="A97229A609794BFBB2F24E54D9CC6B331"/>
          </w:pPr>
          <w:r w:rsidRPr="1CFDD201">
            <w:rPr>
              <w:rStyle w:val="PlaceholderText"/>
              <w:highlight w:val="yellow"/>
              <w:lang w:val="en-US"/>
            </w:rPr>
            <w:t xml:space="preserve"> Choose frequency.</w:t>
          </w:r>
        </w:p>
      </w:docPartBody>
    </w:docPart>
    <w:docPart>
      <w:docPartPr>
        <w:name w:val="37F6AAACA5214955B6CB7CB2736825F6"/>
        <w:category>
          <w:name w:val="General"/>
          <w:gallery w:val="placeholder"/>
        </w:category>
        <w:types>
          <w:type w:val="bbPlcHdr"/>
        </w:types>
        <w:behaviors>
          <w:behavior w:val="content"/>
        </w:behaviors>
        <w:guid w:val="{80EB4FAF-13F7-46F6-85F9-604C0EFF5515}"/>
      </w:docPartPr>
      <w:docPartBody>
        <w:p w:rsidR="00332E01" w:rsidP="00407970">
          <w:pPr>
            <w:pStyle w:val="37F6AAACA5214955B6CB7CB2736825F61"/>
          </w:pPr>
          <w:r w:rsidRPr="004C4DE0">
            <w:rPr>
              <w:rStyle w:val="PlaceholderText"/>
              <w:highlight w:val="yellow"/>
            </w:rPr>
            <w:t xml:space="preserve"> </w:t>
          </w:r>
          <w:r>
            <w:rPr>
              <w:rStyle w:val="PlaceholderText"/>
              <w:highlight w:val="yellow"/>
            </w:rPr>
            <w:t>Choose form</w:t>
          </w:r>
          <w:r w:rsidRPr="004C4DE0">
            <w:rPr>
              <w:rStyle w:val="PlaceholderText"/>
              <w:highlight w:val="yellow"/>
            </w:rPr>
            <w:t>.</w:t>
          </w:r>
        </w:p>
      </w:docPartBody>
    </w:docPart>
    <w:docPart>
      <w:docPartPr>
        <w:name w:val="10CEBC736BE6435AAFD0707797B1A8DF"/>
        <w:category>
          <w:name w:val="General"/>
          <w:gallery w:val="placeholder"/>
        </w:category>
        <w:types>
          <w:type w:val="bbPlcHdr"/>
        </w:types>
        <w:behaviors>
          <w:behavior w:val="content"/>
        </w:behaviors>
        <w:guid w:val="{0840C082-3362-4D93-A8F4-AC420D3E5A98}"/>
      </w:docPartPr>
      <w:docPartBody>
        <w:p w:rsidR="00332E01" w:rsidP="00407970">
          <w:pPr>
            <w:pStyle w:val="10CEBC736BE6435AAFD0707797B1A8DF1"/>
          </w:pPr>
          <w:r w:rsidRPr="004C4DE0">
            <w:rPr>
              <w:rStyle w:val="PlaceholderText"/>
              <w:highlight w:val="yellow"/>
            </w:rPr>
            <w:t xml:space="preserve"> </w:t>
          </w:r>
          <w:r>
            <w:rPr>
              <w:rStyle w:val="PlaceholderText"/>
              <w:highlight w:val="yellow"/>
            </w:rPr>
            <w:t>Choose form</w:t>
          </w:r>
          <w:r w:rsidRPr="004C4DE0">
            <w:rPr>
              <w:rStyle w:val="PlaceholderText"/>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E96AC1"/>
    <w:multiLevelType w:val="multilevel"/>
    <w:tmpl w:val="7B5013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C4A3256"/>
    <w:multiLevelType w:val="multilevel"/>
    <w:tmpl w:val="A93C11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33C5222"/>
    <w:multiLevelType w:val="multilevel"/>
    <w:tmpl w:val="3F1445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36DA7B9E"/>
    <w:multiLevelType w:val="multilevel"/>
    <w:tmpl w:val="7892F3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43303EA7"/>
    <w:multiLevelType w:val="multilevel"/>
    <w:tmpl w:val="B4D832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C5E6F52"/>
    <w:multiLevelType w:val="multilevel"/>
    <w:tmpl w:val="BCA497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4FB3510D"/>
    <w:multiLevelType w:val="multilevel"/>
    <w:tmpl w:val="4DC6F2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535E12A7"/>
    <w:multiLevelType w:val="multilevel"/>
    <w:tmpl w:val="79B458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745F2B56"/>
    <w:multiLevelType w:val="multilevel"/>
    <w:tmpl w:val="88E06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22169686">
    <w:abstractNumId w:val="8"/>
  </w:num>
  <w:num w:numId="2" w16cid:durableId="13758144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91480169">
    <w:abstractNumId w:val="4"/>
  </w:num>
  <w:num w:numId="4" w16cid:durableId="5754781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1766988">
    <w:abstractNumId w:val="7"/>
  </w:num>
  <w:num w:numId="6" w16cid:durableId="978849329">
    <w:abstractNumId w:val="2"/>
  </w:num>
  <w:num w:numId="7" w16cid:durableId="761797760">
    <w:abstractNumId w:val="0"/>
  </w:num>
  <w:num w:numId="8" w16cid:durableId="968322658">
    <w:abstractNumId w:val="3"/>
  </w:num>
  <w:num w:numId="9" w16cid:durableId="618730153">
    <w:abstractNumId w:val="5"/>
  </w:num>
  <w:num w:numId="10" w16cid:durableId="1133986567">
    <w:abstractNumId w:val="1"/>
  </w:num>
  <w:num w:numId="11" w16cid:durableId="1636332416">
    <w:abstractNumId w:val="6"/>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C67"/>
    <w:rsid w:val="00067E5A"/>
    <w:rsid w:val="00080B3B"/>
    <w:rsid w:val="0008152C"/>
    <w:rsid w:val="00093B5E"/>
    <w:rsid w:val="00096CDE"/>
    <w:rsid w:val="000D5761"/>
    <w:rsid w:val="000E23F1"/>
    <w:rsid w:val="001217E0"/>
    <w:rsid w:val="001F39C8"/>
    <w:rsid w:val="002801F8"/>
    <w:rsid w:val="002A6307"/>
    <w:rsid w:val="002D53B9"/>
    <w:rsid w:val="002F6F4E"/>
    <w:rsid w:val="0030364E"/>
    <w:rsid w:val="0031662A"/>
    <w:rsid w:val="00332E01"/>
    <w:rsid w:val="00337612"/>
    <w:rsid w:val="00407970"/>
    <w:rsid w:val="00493527"/>
    <w:rsid w:val="004B62FF"/>
    <w:rsid w:val="00552EBE"/>
    <w:rsid w:val="00562AC1"/>
    <w:rsid w:val="005E0EE9"/>
    <w:rsid w:val="005F58DF"/>
    <w:rsid w:val="006B200E"/>
    <w:rsid w:val="006B2146"/>
    <w:rsid w:val="006F4A54"/>
    <w:rsid w:val="007A2C67"/>
    <w:rsid w:val="00852668"/>
    <w:rsid w:val="0086034A"/>
    <w:rsid w:val="00871697"/>
    <w:rsid w:val="008D14B5"/>
    <w:rsid w:val="008F18E2"/>
    <w:rsid w:val="009567A9"/>
    <w:rsid w:val="00987666"/>
    <w:rsid w:val="00994DF0"/>
    <w:rsid w:val="009C1D33"/>
    <w:rsid w:val="009D5AE8"/>
    <w:rsid w:val="00A73E74"/>
    <w:rsid w:val="00B23EEA"/>
    <w:rsid w:val="00B47253"/>
    <w:rsid w:val="00C32AD2"/>
    <w:rsid w:val="00C62F7C"/>
    <w:rsid w:val="00C6531E"/>
    <w:rsid w:val="00C90CE5"/>
    <w:rsid w:val="00CC27E2"/>
    <w:rsid w:val="00CD0CD2"/>
    <w:rsid w:val="00D12DBD"/>
    <w:rsid w:val="00D77324"/>
    <w:rsid w:val="00D94C68"/>
    <w:rsid w:val="00DA6E96"/>
    <w:rsid w:val="00DE6B3F"/>
    <w:rsid w:val="00E22674"/>
    <w:rsid w:val="00EF2EFC"/>
    <w:rsid w:val="00FF13DB"/>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7DB7FE9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01F8"/>
  </w:style>
  <w:style w:type="paragraph" w:customStyle="1" w:styleId="C2745E836B6C446BB075621832646E061">
    <w:name w:val="C2745E836B6C446BB075621832646E061"/>
    <w:rsid w:val="00407970"/>
    <w:pPr>
      <w:spacing w:after="0" w:line="240" w:lineRule="auto"/>
    </w:pPr>
    <w:rPr>
      <w:rFonts w:ascii="Calibri" w:eastAsia="Times New Roman" w:hAnsi="Calibri" w:cs="Calibri"/>
      <w:kern w:val="0"/>
      <w14:ligatures w14:val="none"/>
    </w:rPr>
  </w:style>
  <w:style w:type="paragraph" w:customStyle="1" w:styleId="4808F1A06B914666B69DB341266FAC101">
    <w:name w:val="4808F1A06B914666B69DB341266FAC101"/>
    <w:rsid w:val="00407970"/>
    <w:pPr>
      <w:spacing w:after="0" w:line="240" w:lineRule="auto"/>
    </w:pPr>
    <w:rPr>
      <w:rFonts w:ascii="Calibri" w:eastAsia="Times New Roman" w:hAnsi="Calibri" w:cs="Calibri"/>
      <w:kern w:val="0"/>
      <w14:ligatures w14:val="none"/>
    </w:rPr>
  </w:style>
  <w:style w:type="paragraph" w:customStyle="1" w:styleId="0259E16B6B4B4E3A909E12328A95E3871">
    <w:name w:val="0259E16B6B4B4E3A909E12328A95E3871"/>
    <w:rsid w:val="00407970"/>
    <w:pPr>
      <w:spacing w:after="0" w:line="240" w:lineRule="auto"/>
    </w:pPr>
    <w:rPr>
      <w:rFonts w:ascii="Calibri" w:eastAsia="Times New Roman" w:hAnsi="Calibri" w:cs="Calibri"/>
      <w:kern w:val="0"/>
      <w14:ligatures w14:val="none"/>
    </w:rPr>
  </w:style>
  <w:style w:type="paragraph" w:customStyle="1" w:styleId="10CEBC736BE6435AAFD0707797B1A8DF1">
    <w:name w:val="10CEBC736BE6435AAFD0707797B1A8DF1"/>
    <w:rsid w:val="00407970"/>
    <w:pPr>
      <w:spacing w:after="120" w:line="240" w:lineRule="auto"/>
      <w:ind w:left="55"/>
    </w:pPr>
    <w:rPr>
      <w:rFonts w:eastAsia="Times New Roman" w:cstheme="minorHAnsi"/>
      <w:kern w:val="0"/>
      <w14:ligatures w14:val="none"/>
    </w:rPr>
  </w:style>
  <w:style w:type="paragraph" w:customStyle="1" w:styleId="37F6AAACA5214955B6CB7CB2736825F61">
    <w:name w:val="37F6AAACA5214955B6CB7CB2736825F61"/>
    <w:rsid w:val="00407970"/>
    <w:pPr>
      <w:spacing w:after="0" w:line="240" w:lineRule="auto"/>
    </w:pPr>
    <w:rPr>
      <w:rFonts w:ascii="Calibri" w:eastAsia="Times New Roman" w:hAnsi="Calibri" w:cs="Calibri"/>
      <w:kern w:val="0"/>
      <w14:ligatures w14:val="none"/>
    </w:rPr>
  </w:style>
  <w:style w:type="paragraph" w:customStyle="1" w:styleId="A97229A609794BFBB2F24E54D9CC6B331">
    <w:name w:val="A97229A609794BFBB2F24E54D9CC6B331"/>
    <w:rsid w:val="00407970"/>
    <w:pPr>
      <w:numPr>
        <w:numId w:val="11"/>
      </w:numPr>
      <w:spacing w:after="120" w:line="240" w:lineRule="auto"/>
      <w:ind w:left="1800" w:hanging="360"/>
    </w:pPr>
    <w:rPr>
      <w:rFonts w:eastAsiaTheme="minorHAnsi"/>
      <w:kern w:val="0"/>
      <w:lang w:val="en"/>
      <w14:ligatures w14:val="none"/>
    </w:rPr>
  </w:style>
  <w:style w:type="paragraph" w:customStyle="1" w:styleId="29774614240742879BFCA032704A0CA51">
    <w:name w:val="29774614240742879BFCA032704A0CA51"/>
    <w:rsid w:val="00407970"/>
    <w:pPr>
      <w:tabs>
        <w:tab w:val="num" w:pos="720"/>
      </w:tabs>
      <w:spacing w:after="120" w:line="240" w:lineRule="auto"/>
      <w:ind w:left="1800" w:hanging="360"/>
    </w:pPr>
    <w:rPr>
      <w:rFonts w:eastAsiaTheme="minorHAnsi"/>
      <w:kern w:val="0"/>
      <w:lang w:val="en"/>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OFO">
      <a:dk1>
        <a:srgbClr val="21272D"/>
      </a:dk1>
      <a:lt1>
        <a:srgbClr val="FFFFFF"/>
      </a:lt1>
      <a:dk2>
        <a:srgbClr val="264A64"/>
      </a:dk2>
      <a:lt2>
        <a:srgbClr val="FFFFFF"/>
      </a:lt2>
      <a:accent1>
        <a:srgbClr val="BFB0A3"/>
      </a:accent1>
      <a:accent2>
        <a:srgbClr val="185394"/>
      </a:accent2>
      <a:accent3>
        <a:srgbClr val="FCAF10"/>
      </a:accent3>
      <a:accent4>
        <a:srgbClr val="113B69"/>
      </a:accent4>
      <a:accent5>
        <a:srgbClr val="06AD53"/>
      </a:accent5>
      <a:accent6>
        <a:srgbClr val="E29F4D"/>
      </a:accent6>
      <a:hlink>
        <a:srgbClr val="336A90"/>
      </a:hlink>
      <a:folHlink>
        <a:srgbClr val="4752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E19D875EC41549B6F11FCA5F8BB227" ma:contentTypeVersion="6" ma:contentTypeDescription="Create a new document." ma:contentTypeScope="" ma:versionID="ca1733890e20398ac708b59ca7c50226">
  <xsd:schema xmlns:xsd="http://www.w3.org/2001/XMLSchema" xmlns:xs="http://www.w3.org/2001/XMLSchema" xmlns:p="http://schemas.microsoft.com/office/2006/metadata/properties" xmlns:ns2="69e6b8f9-da3f-4f56-b77d-79fcb99f7a44" xmlns:ns3="2e6ef91d-c925-4cc1-ab34-4c1af922c490" targetNamespace="http://schemas.microsoft.com/office/2006/metadata/properties" ma:root="true" ma:fieldsID="118244efdc910bc516f4460ff1b591b1" ns2:_="" ns3:_="">
    <xsd:import namespace="69e6b8f9-da3f-4f56-b77d-79fcb99f7a44"/>
    <xsd:import namespace="2e6ef91d-c925-4cc1-ab34-4c1af922c4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6b8f9-da3f-4f56-b77d-79fcb99f7a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6ef91d-c925-4cc1-ab34-4c1af922c49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84189F-C8EF-4B77-92CB-67B2C6C4E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6b8f9-da3f-4f56-b77d-79fcb99f7a44"/>
    <ds:schemaRef ds:uri="2e6ef91d-c925-4cc1-ab34-4c1af922c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2AED4D-1124-4D9E-9B5A-F83E1106A865}">
  <ds:schemaRefs>
    <ds:schemaRef ds:uri="http://schemas.openxmlformats.org/officeDocument/2006/bibliography"/>
  </ds:schemaRefs>
</ds:datastoreItem>
</file>

<file path=customXml/itemProps4.xml><?xml version="1.0" encoding="utf-8"?>
<ds:datastoreItem xmlns:ds="http://schemas.openxmlformats.org/officeDocument/2006/customXml" ds:itemID="{33C3655B-CE93-4F71-9D58-E453DAA56877}">
  <ds:schemaRefs>
    <ds:schemaRef ds:uri="http://schemas.microsoft.com/sharepoint/v3/contenttype/forms"/>
  </ds:schemaRefs>
</ds:datastoreItem>
</file>

<file path=customXml/itemProps5.xml><?xml version="1.0" encoding="utf-8"?>
<ds:datastoreItem xmlns:ds="http://schemas.openxmlformats.org/officeDocument/2006/customXml" ds:itemID="{90739623-DFF7-4BDA-9ABF-A4C18E1EC834}">
  <ds:schemaRefs>
    <ds:schemaRef ds:uri="2e6ef91d-c925-4cc1-ab34-4c1af922c490"/>
    <ds:schemaRef ds:uri="http://purl.org/dc/elements/1.1/"/>
    <ds:schemaRef ds:uri="69e6b8f9-da3f-4f56-b77d-79fcb99f7a44"/>
    <ds:schemaRef ds:uri="http://schemas.openxmlformats.org/package/2006/metadata/core-properties"/>
    <ds:schemaRef ds:uri="http://schemas.microsoft.com/office/infopath/2007/PartnerControls"/>
    <ds:schemaRef ds:uri="http://purl.org/dc/dcmitype/"/>
    <ds:schemaRef ds:uri="http://www.w3.org/XML/1998/namespace"/>
    <ds:schemaRef ds:uri="http://schemas.microsoft.com/office/2006/documentManagement/types"/>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971f0e31-00d6-4e42-b8e0-47b342bc4455}" enabled="0" method="" siteId="{971f0e31-00d6-4e42-b8e0-47b342bc4455}" removed="1"/>
  <clbl:label id="{d58addea-5053-4a80-8499-ba4d944910df}" enabled="0" method="" siteId="{d58addea-5053-4a80-8499-ba4d944910df}" removed="1"/>
</clbl:labelList>
</file>

<file path=docProps/app.xml><?xml version="1.0" encoding="utf-8"?>
<Properties xmlns="http://schemas.openxmlformats.org/officeDocument/2006/extended-properties" xmlns:vt="http://schemas.openxmlformats.org/officeDocument/2006/docPropsVTypes">
  <Template>Normal</Template>
  <TotalTime>31</TotalTime>
  <Pages>21</Pages>
  <Words>5905</Words>
  <Characters>33659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Notice of Funding Opportunity</vt:lpstr>
    </vt:vector>
  </TitlesOfParts>
  <Company/>
  <LinksUpToDate>false</LinksUpToDate>
  <CharactersWithSpaces>39486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Funding Opportunity</dc:title>
  <dc:subject>Trauma Interventions for Children and Youth in Foster Care with Complex Mental, Behavioral, and Physical Health Needs</dc:subject>
  <dc:creator>Vidrine, Jennifer (ACF) (CTR)</dc:creator>
  <cp:lastModifiedBy>DeCourcey, Wendy (ACF)</cp:lastModifiedBy>
  <cp:revision>2</cp:revision>
  <dcterms:created xsi:type="dcterms:W3CDTF">2026-03-19T16:41:00Z</dcterms:created>
  <dcterms:modified xsi:type="dcterms:W3CDTF">2026-03-19T16:41:00Z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0x010100D6E19D875EC41549B6F11FCA5F8BB227</vt:lpwstr>
  </property>
  <property fmtid="{D5CDD505-2E9C-101B-9397-08002B2CF9AE}" pid="4" name="GrammarlyDocumentId">
    <vt:lpwstr>ec7e21c427a0d2d45756e6c5d2b3bc1909be55195cbc7e6f24ef57a1aef3c63e</vt:lpwstr>
  </property>
  <property fmtid="{D5CDD505-2E9C-101B-9397-08002B2CF9AE}" pid="5" name="MediaServiceImageTags">
    <vt:lpwstr/>
  </property>
  <property fmtid="{D5CDD505-2E9C-101B-9397-08002B2CF9AE}" pid="6" name="Notes">
    <vt:lpwstr>USE THIS VERSION</vt:lpwstr>
  </property>
  <property fmtid="{D5CDD505-2E9C-101B-9397-08002B2CF9AE}" pid="7" name="TemplateUrl">
    <vt:lpwstr/>
  </property>
  <property fmtid="{D5CDD505-2E9C-101B-9397-08002B2CF9AE}" pid="8" name="TriggerFlowInfo">
    <vt:lpwstr/>
  </property>
  <property fmtid="{D5CDD505-2E9C-101B-9397-08002B2CF9AE}" pid="9" name="xd_ProgID">
    <vt:lpwstr/>
  </property>
  <property fmtid="{D5CDD505-2E9C-101B-9397-08002B2CF9AE}" pid="10" name="xd_Signature">
    <vt:bool>false</vt:bool>
  </property>
  <property fmtid="{D5CDD505-2E9C-101B-9397-08002B2CF9AE}" pid="11" name="_ExtendedDescription">
    <vt:lpwstr/>
  </property>
</Properties>
</file>