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3E0B9FF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5E5405" w:rsidP="00434E33" w14:paraId="5F059F8D" w14:textId="0DB6636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A5BDD">
        <w:t>Ethnic Community Self-Help (</w:t>
      </w:r>
      <w:r w:rsidR="00536B17">
        <w:t>ECSH</w:t>
      </w:r>
      <w:r w:rsidR="009A5BDD">
        <w:t>)</w:t>
      </w:r>
      <w:r w:rsidR="008D2408">
        <w:t xml:space="preserve"> Program</w:t>
      </w:r>
      <w:r w:rsidR="00536B17">
        <w:t xml:space="preserve"> Data Indicators</w:t>
      </w:r>
    </w:p>
    <w:p w:rsidR="00BC789E" w14:paraId="75C6BA9D" w14:textId="77777777">
      <w:pPr>
        <w:rPr>
          <w:b/>
        </w:rPr>
      </w:pPr>
    </w:p>
    <w:p w:rsidR="001B0AAA" w14:paraId="567A9077" w14:textId="2512DDA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536B17">
        <w:t>The purpose of the ECSH Data Indicators is to collect information on grantees’ performance o</w:t>
      </w:r>
      <w:r w:rsidR="008D2408">
        <w:t>f the ECSH</w:t>
      </w:r>
      <w:r w:rsidR="00536B17">
        <w:t xml:space="preserve"> Program on a semi-annual basis.</w:t>
      </w:r>
      <w:r w:rsidR="00F039E9">
        <w:t xml:space="preserve">  The data will be used to help </w:t>
      </w:r>
      <w:r w:rsidR="006A3168">
        <w:t xml:space="preserve">the </w:t>
      </w:r>
      <w:r w:rsidR="00F039E9">
        <w:t xml:space="preserve">Office of Refugee Resettlement (ORR) assess the progress of the ECSH Program in terms of the Program’s three main objectives. </w:t>
      </w:r>
      <w:r w:rsidRPr="00903DBB" w:rsidR="0083716D">
        <w:t>The</w:t>
      </w:r>
      <w:r w:rsidRPr="00903DBB" w:rsidR="0083716D">
        <w:rPr>
          <w:spacing w:val="-2"/>
        </w:rPr>
        <w:t xml:space="preserve"> </w:t>
      </w:r>
      <w:r w:rsidRPr="00903DBB" w:rsidR="0083716D">
        <w:rPr>
          <w:spacing w:val="-1"/>
        </w:rPr>
        <w:t>objectives</w:t>
      </w:r>
      <w:r w:rsidRPr="00903DBB" w:rsidR="0083716D">
        <w:t xml:space="preserve"> of the</w:t>
      </w:r>
      <w:r w:rsidRPr="00903DBB" w:rsidR="0083716D">
        <w:rPr>
          <w:spacing w:val="2"/>
        </w:rPr>
        <w:t xml:space="preserve"> </w:t>
      </w:r>
      <w:r w:rsidRPr="00903DBB" w:rsidR="0083716D">
        <w:t xml:space="preserve">ECSH </w:t>
      </w:r>
      <w:r w:rsidRPr="00903DBB" w:rsidR="0083716D">
        <w:rPr>
          <w:spacing w:val="-1"/>
        </w:rPr>
        <w:t>Program</w:t>
      </w:r>
      <w:r w:rsidRPr="00903DBB" w:rsidR="0083716D">
        <w:t xml:space="preserve"> </w:t>
      </w:r>
      <w:r w:rsidRPr="00903DBB" w:rsidR="0083716D">
        <w:rPr>
          <w:spacing w:val="-1"/>
        </w:rPr>
        <w:t>are:</w:t>
      </w:r>
      <w:r w:rsidRPr="00903DBB" w:rsidR="0083716D">
        <w:t xml:space="preserve"> 1) to </w:t>
      </w:r>
      <w:r w:rsidRPr="00903DBB" w:rsidR="0083716D">
        <w:rPr>
          <w:spacing w:val="-1"/>
        </w:rPr>
        <w:t>strengthen</w:t>
      </w:r>
      <w:r w:rsidRPr="00903DBB" w:rsidR="0083716D">
        <w:rPr>
          <w:spacing w:val="1"/>
        </w:rPr>
        <w:t xml:space="preserve"> </w:t>
      </w:r>
      <w:r w:rsidRPr="00903DBB" w:rsidR="0083716D">
        <w:rPr>
          <w:spacing w:val="-1"/>
        </w:rPr>
        <w:t>ECBOs’</w:t>
      </w:r>
      <w:r w:rsidRPr="00903DBB" w:rsidR="0083716D">
        <w:t xml:space="preserve"> provision</w:t>
      </w:r>
      <w:r w:rsidRPr="00903DBB" w:rsidR="0083716D">
        <w:rPr>
          <w:spacing w:val="71"/>
        </w:rPr>
        <w:t xml:space="preserve"> </w:t>
      </w:r>
      <w:r w:rsidRPr="00903DBB" w:rsidR="0083716D">
        <w:t>of</w:t>
      </w:r>
      <w:r w:rsidRPr="00903DBB" w:rsidR="0083716D">
        <w:rPr>
          <w:spacing w:val="-1"/>
        </w:rPr>
        <w:t xml:space="preserve"> </w:t>
      </w:r>
      <w:r w:rsidRPr="00903DBB" w:rsidR="0083716D">
        <w:t>culturally</w:t>
      </w:r>
      <w:r w:rsidRPr="00903DBB" w:rsidR="0083716D">
        <w:rPr>
          <w:spacing w:val="-5"/>
        </w:rPr>
        <w:t xml:space="preserve"> </w:t>
      </w:r>
      <w:r w:rsidRPr="00903DBB" w:rsidR="0083716D">
        <w:rPr>
          <w:spacing w:val="-1"/>
        </w:rPr>
        <w:t>and</w:t>
      </w:r>
      <w:r w:rsidRPr="00903DBB" w:rsidR="0083716D">
        <w:t xml:space="preserve"> linguistically</w:t>
      </w:r>
      <w:r w:rsidRPr="00903DBB" w:rsidR="0083716D">
        <w:rPr>
          <w:spacing w:val="-3"/>
        </w:rPr>
        <w:t xml:space="preserve"> </w:t>
      </w:r>
      <w:r w:rsidRPr="00903DBB" w:rsidR="0083716D">
        <w:rPr>
          <w:spacing w:val="-1"/>
        </w:rPr>
        <w:t>appropriate</w:t>
      </w:r>
      <w:r w:rsidRPr="00903DBB" w:rsidR="0083716D">
        <w:t xml:space="preserve"> </w:t>
      </w:r>
      <w:r w:rsidRPr="00903DBB" w:rsidR="0083716D">
        <w:rPr>
          <w:spacing w:val="-1"/>
        </w:rPr>
        <w:t>services</w:t>
      </w:r>
      <w:r w:rsidRPr="00903DBB" w:rsidR="0083716D">
        <w:rPr>
          <w:spacing w:val="2"/>
        </w:rPr>
        <w:t xml:space="preserve"> </w:t>
      </w:r>
      <w:r w:rsidRPr="00903DBB" w:rsidR="0083716D">
        <w:t xml:space="preserve">to </w:t>
      </w:r>
      <w:r w:rsidRPr="00903DBB" w:rsidR="0083716D">
        <w:rPr>
          <w:spacing w:val="-1"/>
        </w:rPr>
        <w:t>refugees</w:t>
      </w:r>
      <w:r w:rsidRPr="00903DBB" w:rsidR="0083716D">
        <w:t xml:space="preserve"> within five</w:t>
      </w:r>
      <w:r w:rsidRPr="00903DBB" w:rsidR="0083716D">
        <w:rPr>
          <w:spacing w:val="3"/>
        </w:rPr>
        <w:t xml:space="preserve"> </w:t>
      </w:r>
      <w:r w:rsidRPr="00903DBB" w:rsidR="0083716D">
        <w:rPr>
          <w:spacing w:val="-1"/>
        </w:rPr>
        <w:t>years</w:t>
      </w:r>
      <w:r w:rsidRPr="00903DBB" w:rsidR="0083716D">
        <w:t xml:space="preserve"> </w:t>
      </w:r>
      <w:r w:rsidRPr="00903DBB" w:rsidR="0083716D">
        <w:rPr>
          <w:spacing w:val="-1"/>
        </w:rPr>
        <w:t>after</w:t>
      </w:r>
      <w:r w:rsidRPr="00903DBB" w:rsidR="0083716D">
        <w:t xml:space="preserve"> </w:t>
      </w:r>
      <w:r w:rsidRPr="00903DBB" w:rsidR="0083716D">
        <w:rPr>
          <w:spacing w:val="-1"/>
        </w:rPr>
        <w:t>their</w:t>
      </w:r>
      <w:r w:rsidRPr="00903DBB" w:rsidR="0083716D">
        <w:t xml:space="preserve"> </w:t>
      </w:r>
      <w:r w:rsidRPr="00903DBB" w:rsidR="0083716D">
        <w:rPr>
          <w:spacing w:val="-1"/>
        </w:rPr>
        <w:t>initial</w:t>
      </w:r>
      <w:r w:rsidRPr="00903DBB" w:rsidR="0083716D">
        <w:rPr>
          <w:spacing w:val="69"/>
        </w:rPr>
        <w:t xml:space="preserve"> </w:t>
      </w:r>
      <w:r w:rsidRPr="00903DBB" w:rsidR="0083716D">
        <w:rPr>
          <w:spacing w:val="-1"/>
        </w:rPr>
        <w:t>resettlement;</w:t>
      </w:r>
      <w:r w:rsidRPr="00903DBB" w:rsidR="0083716D">
        <w:t xml:space="preserve"> 2) to support </w:t>
      </w:r>
      <w:r w:rsidRPr="00903DBB" w:rsidR="0083716D">
        <w:rPr>
          <w:spacing w:val="-1"/>
        </w:rPr>
        <w:t>ECBOs'</w:t>
      </w:r>
      <w:r w:rsidRPr="00903DBB" w:rsidR="0083716D">
        <w:rPr>
          <w:spacing w:val="-3"/>
        </w:rPr>
        <w:t xml:space="preserve"> </w:t>
      </w:r>
      <w:r w:rsidRPr="00903DBB" w:rsidR="0083716D">
        <w:rPr>
          <w:spacing w:val="-1"/>
        </w:rPr>
        <w:t>organizational</w:t>
      </w:r>
      <w:r w:rsidRPr="00903DBB" w:rsidR="0083716D">
        <w:rPr>
          <w:spacing w:val="2"/>
        </w:rPr>
        <w:t xml:space="preserve"> </w:t>
      </w:r>
      <w:r w:rsidRPr="00903DBB" w:rsidR="0083716D">
        <w:rPr>
          <w:spacing w:val="-1"/>
        </w:rPr>
        <w:t>development</w:t>
      </w:r>
      <w:r w:rsidRPr="00903DBB" w:rsidR="0083716D">
        <w:t xml:space="preserve"> and </w:t>
      </w:r>
      <w:r w:rsidRPr="00903DBB" w:rsidR="0083716D">
        <w:rPr>
          <w:spacing w:val="-1"/>
        </w:rPr>
        <w:t>engagement</w:t>
      </w:r>
      <w:r w:rsidRPr="00903DBB" w:rsidR="0083716D">
        <w:t xml:space="preserve"> in capacity</w:t>
      </w:r>
      <w:r w:rsidRPr="00903DBB" w:rsidR="0083716D">
        <w:rPr>
          <w:spacing w:val="-5"/>
        </w:rPr>
        <w:t xml:space="preserve"> </w:t>
      </w:r>
      <w:r w:rsidRPr="00903DBB" w:rsidR="0083716D">
        <w:t xml:space="preserve">building </w:t>
      </w:r>
      <w:r w:rsidRPr="00903DBB" w:rsidR="0083716D">
        <w:rPr>
          <w:spacing w:val="1"/>
        </w:rPr>
        <w:t>by</w:t>
      </w:r>
      <w:r w:rsidRPr="00903DBB" w:rsidR="0083716D">
        <w:rPr>
          <w:spacing w:val="89"/>
        </w:rPr>
        <w:t xml:space="preserve"> </w:t>
      </w:r>
      <w:r w:rsidRPr="00903DBB" w:rsidR="0083716D">
        <w:rPr>
          <w:spacing w:val="-1"/>
        </w:rPr>
        <w:t>encouraging</w:t>
      </w:r>
      <w:r w:rsidRPr="00903DBB" w:rsidR="0083716D">
        <w:rPr>
          <w:spacing w:val="-3"/>
        </w:rPr>
        <w:t xml:space="preserve"> </w:t>
      </w:r>
      <w:r w:rsidRPr="00903DBB" w:rsidR="0083716D">
        <w:t xml:space="preserve">their </w:t>
      </w:r>
      <w:r w:rsidRPr="00903DBB" w:rsidR="0083716D">
        <w:rPr>
          <w:spacing w:val="-1"/>
        </w:rPr>
        <w:t>collaboration</w:t>
      </w:r>
      <w:r w:rsidRPr="00903DBB" w:rsidR="0083716D">
        <w:t xml:space="preserve"> with established </w:t>
      </w:r>
      <w:r w:rsidRPr="00903DBB" w:rsidR="0083716D">
        <w:rPr>
          <w:spacing w:val="-1"/>
        </w:rPr>
        <w:t xml:space="preserve">refugee service </w:t>
      </w:r>
      <w:r w:rsidRPr="00903DBB" w:rsidR="0083716D">
        <w:t xml:space="preserve">providers and </w:t>
      </w:r>
      <w:r w:rsidRPr="00903DBB" w:rsidR="0083716D">
        <w:rPr>
          <w:spacing w:val="-1"/>
        </w:rPr>
        <w:t>mainstream</w:t>
      </w:r>
      <w:r w:rsidRPr="00903DBB" w:rsidR="0083716D">
        <w:rPr>
          <w:spacing w:val="79"/>
        </w:rPr>
        <w:t xml:space="preserve"> </w:t>
      </w:r>
      <w:r w:rsidRPr="00903DBB" w:rsidR="0083716D">
        <w:rPr>
          <w:spacing w:val="-1"/>
        </w:rPr>
        <w:t>organizations;</w:t>
      </w:r>
      <w:r w:rsidRPr="00903DBB" w:rsidR="0083716D">
        <w:t xml:space="preserve"> </w:t>
      </w:r>
      <w:r w:rsidRPr="00903DBB" w:rsidR="0083716D">
        <w:rPr>
          <w:spacing w:val="-1"/>
        </w:rPr>
        <w:t>and</w:t>
      </w:r>
      <w:r w:rsidRPr="00903DBB" w:rsidR="0083716D">
        <w:t xml:space="preserve"> 3)</w:t>
      </w:r>
      <w:r w:rsidRPr="00903DBB" w:rsidR="0083716D">
        <w:rPr>
          <w:spacing w:val="-1"/>
        </w:rPr>
        <w:t xml:space="preserve"> </w:t>
      </w:r>
      <w:r w:rsidRPr="00903DBB" w:rsidR="0083716D">
        <w:t xml:space="preserve">to support </w:t>
      </w:r>
      <w:r w:rsidRPr="00903DBB" w:rsidR="0083716D">
        <w:rPr>
          <w:spacing w:val="-1"/>
        </w:rPr>
        <w:t>ECBOs</w:t>
      </w:r>
      <w:r w:rsidRPr="00903DBB" w:rsidR="0083716D">
        <w:t xml:space="preserve"> in promoting</w:t>
      </w:r>
      <w:r w:rsidRPr="00903DBB" w:rsidR="0083716D">
        <w:rPr>
          <w:spacing w:val="-3"/>
        </w:rPr>
        <w:t xml:space="preserve"> </w:t>
      </w:r>
      <w:r w:rsidRPr="00903DBB" w:rsidR="0083716D">
        <w:t>community</w:t>
      </w:r>
      <w:r w:rsidRPr="00903DBB" w:rsidR="0083716D">
        <w:rPr>
          <w:spacing w:val="-5"/>
        </w:rPr>
        <w:t xml:space="preserve"> </w:t>
      </w:r>
      <w:r w:rsidRPr="00903DBB" w:rsidR="0083716D">
        <w:t>building</w:t>
      </w:r>
      <w:r w:rsidRPr="00903DBB" w:rsidR="0083716D">
        <w:rPr>
          <w:spacing w:val="-1"/>
        </w:rPr>
        <w:t xml:space="preserve"> and</w:t>
      </w:r>
      <w:r w:rsidRPr="00903DBB" w:rsidR="0083716D">
        <w:t xml:space="preserve"> </w:t>
      </w:r>
      <w:r w:rsidRPr="00903DBB" w:rsidR="0083716D">
        <w:rPr>
          <w:spacing w:val="-1"/>
        </w:rPr>
        <w:t>civic participation</w:t>
      </w:r>
      <w:r w:rsidRPr="00903DBB" w:rsidR="0083716D">
        <w:t xml:space="preserve"> </w:t>
      </w:r>
      <w:r w:rsidRPr="00903DBB" w:rsidR="0083716D">
        <w:rPr>
          <w:spacing w:val="1"/>
        </w:rPr>
        <w:t>by</w:t>
      </w:r>
      <w:r w:rsidRPr="00903DBB" w:rsidR="0083716D">
        <w:rPr>
          <w:spacing w:val="78"/>
        </w:rPr>
        <w:t xml:space="preserve"> </w:t>
      </w:r>
      <w:r w:rsidRPr="00903DBB" w:rsidR="0083716D">
        <w:rPr>
          <w:spacing w:val="-1"/>
        </w:rPr>
        <w:t xml:space="preserve">refugee </w:t>
      </w:r>
      <w:r w:rsidRPr="00903DBB" w:rsidR="0083716D">
        <w:t xml:space="preserve">individuals </w:t>
      </w:r>
      <w:r w:rsidRPr="00903DBB" w:rsidR="0083716D">
        <w:rPr>
          <w:spacing w:val="-1"/>
        </w:rPr>
        <w:t>and</w:t>
      </w:r>
      <w:r w:rsidRPr="00903DBB" w:rsidR="0083716D">
        <w:t xml:space="preserve"> </w:t>
      </w:r>
      <w:r w:rsidRPr="00903DBB" w:rsidR="0083716D">
        <w:rPr>
          <w:spacing w:val="-1"/>
        </w:rPr>
        <w:t>refugee</w:t>
      </w:r>
      <w:r w:rsidRPr="00903DBB" w:rsidR="0083716D">
        <w:rPr>
          <w:spacing w:val="1"/>
        </w:rPr>
        <w:t xml:space="preserve"> </w:t>
      </w:r>
      <w:r w:rsidRPr="00903DBB" w:rsidR="0083716D">
        <w:t>community</w:t>
      </w:r>
      <w:r w:rsidRPr="00903DBB" w:rsidR="0083716D">
        <w:rPr>
          <w:spacing w:val="-5"/>
        </w:rPr>
        <w:t xml:space="preserve"> </w:t>
      </w:r>
      <w:r w:rsidRPr="00903DBB" w:rsidR="0083716D">
        <w:t>members</w:t>
      </w:r>
    </w:p>
    <w:p w:rsidR="00C8488C" w14:paraId="37050896" w14:textId="77777777"/>
    <w:p w:rsidR="00751779" w:rsidP="005E5405" w14:paraId="166DA420" w14:textId="3CA4E6D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34AB1">
        <w:t>Private sector: Non-profit (</w:t>
      </w:r>
      <w:r w:rsidR="0021667F">
        <w:t>Community-Based Organizations</w:t>
      </w:r>
      <w:r w:rsidR="00134AB1">
        <w:t>)</w:t>
      </w:r>
      <w:r w:rsidR="0021667F">
        <w:t xml:space="preserve"> </w:t>
      </w:r>
    </w:p>
    <w:p w:rsidR="00434E33" w14:paraId="073E10B5" w14:textId="77777777">
      <w:pPr>
        <w:pStyle w:val="Header"/>
        <w:tabs>
          <w:tab w:val="clear" w:pos="4320"/>
          <w:tab w:val="clear" w:pos="8640"/>
        </w:tabs>
      </w:pPr>
    </w:p>
    <w:p w:rsidR="00CA2650" w14:paraId="7313A2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34481C9" w14:textId="77777777">
      <w:pPr>
        <w:rPr>
          <w:sz w:val="16"/>
          <w:szCs w:val="16"/>
        </w:rPr>
      </w:pPr>
    </w:p>
    <w:p w:rsidR="008101A5" w:rsidP="008101A5" w14:paraId="0633E4B3" w14:textId="77777777">
      <w:r>
        <w:t xml:space="preserve">I certify the following to be true: </w:t>
      </w:r>
    </w:p>
    <w:p w:rsidR="008101A5" w:rsidP="008C7D85" w14:paraId="0FD950FE" w14:textId="77777777">
      <w:pPr>
        <w:pStyle w:val="ListParagraph"/>
        <w:numPr>
          <w:ilvl w:val="0"/>
          <w:numId w:val="20"/>
        </w:numPr>
      </w:pPr>
      <w:r>
        <w:t>The collection is voluntary and in compliance with HHS regulations.</w:t>
      </w:r>
    </w:p>
    <w:p w:rsidR="008101A5" w:rsidP="008C7D85" w14:paraId="1F04C8F6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C7D85" w14:paraId="159E510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5E5405" w14:paraId="63064126" w14:textId="182FFBB7">
      <w:pPr>
        <w:pStyle w:val="ListParagraph"/>
      </w:pPr>
      <w:r>
        <w:tab/>
      </w:r>
    </w:p>
    <w:p w:rsidR="009C13B9" w:rsidP="009C13B9" w14:paraId="01FE4951" w14:textId="76584203">
      <w:r>
        <w:t>Name</w:t>
      </w:r>
      <w:r w:rsidR="008C5B49">
        <w:t xml:space="preserve">: </w:t>
      </w:r>
      <w:r w:rsidRPr="00A05E7A" w:rsidR="00A05E7A">
        <w:rPr>
          <w:u w:val="single"/>
        </w:rPr>
        <w:t>Zahra Cheema,</w:t>
      </w:r>
      <w:r w:rsidR="00A05E7A">
        <w:rPr>
          <w:u w:val="single"/>
        </w:rPr>
        <w:t xml:space="preserve"> Program Specialist</w:t>
      </w:r>
      <w:r w:rsidRPr="005E5405" w:rsidR="0083716D">
        <w:rPr>
          <w:u w:val="single"/>
        </w:rPr>
        <w:t xml:space="preserve">, </w:t>
      </w:r>
      <w:r w:rsidRPr="005E5405" w:rsidR="009A5BDD">
        <w:rPr>
          <w:u w:val="single"/>
        </w:rPr>
        <w:t>Office of Refugee Resettlemen</w:t>
      </w:r>
      <w:r w:rsidRPr="005E5405" w:rsidR="008C5B49">
        <w:rPr>
          <w:u w:val="single"/>
        </w:rPr>
        <w:t>t</w:t>
      </w:r>
    </w:p>
    <w:p w:rsidR="009C13B9" w:rsidP="009C13B9" w14:paraId="134F5B3B" w14:textId="77777777">
      <w:pPr>
        <w:pStyle w:val="ListParagraph"/>
        <w:ind w:left="360"/>
      </w:pPr>
    </w:p>
    <w:p w:rsidR="009C13B9" w:rsidP="009C13B9" w14:paraId="666B9FC1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49DC9E3B" w14:textId="77777777">
      <w:pPr>
        <w:pStyle w:val="ListParagraph"/>
        <w:ind w:left="360"/>
      </w:pPr>
    </w:p>
    <w:p w:rsidR="009C13B9" w:rsidP="00C86E91" w14:paraId="2FAF2596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6D41B166" w14:textId="77777777">
      <w:pPr>
        <w:rPr>
          <w:b/>
        </w:rPr>
      </w:pPr>
    </w:p>
    <w:p w:rsidR="00C86E91" w:rsidP="00C86E91" w14:paraId="0C3F81F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36B17">
        <w:t>X</w:t>
      </w:r>
      <w:r w:rsidR="009239AA">
        <w:t xml:space="preserve"> ]  No </w:t>
      </w:r>
    </w:p>
    <w:p w:rsidR="00C86E91" w:rsidP="00C86E91" w14:paraId="7B6936B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0E64285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336BD417" w14:textId="77777777">
      <w:pPr>
        <w:pStyle w:val="ListParagraph"/>
        <w:ind w:left="0"/>
        <w:rPr>
          <w:b/>
        </w:rPr>
      </w:pPr>
    </w:p>
    <w:p w:rsidR="005E714A" w:rsidP="00C86E91" w14:paraId="01BA883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C098B3C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FC95171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452F7F66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4A374D8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6A666AC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BC789E" w:rsidRPr="0001027E" w:rsidP="00843796" w14:paraId="78BDAF85" w14:textId="77777777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38" w:type="dxa"/>
          </w:tcPr>
          <w:p w:rsidR="00BC789E" w:rsidRPr="0001027E" w:rsidP="00843796" w14:paraId="200375C2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</w:p>
        </w:tc>
      </w:tr>
      <w:tr w14:paraId="0C3E4BB3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843796" w14:paraId="29463E35" w14:textId="7E54C435">
            <w:r>
              <w:t>Non-Profit Organizations</w:t>
            </w:r>
          </w:p>
        </w:tc>
        <w:tc>
          <w:tcPr>
            <w:tcW w:w="1890" w:type="dxa"/>
          </w:tcPr>
          <w:p w:rsidR="00BC789E" w:rsidP="00843796" w14:paraId="06CD4F26" w14:textId="1063CF4E">
            <w:r>
              <w:t>27</w:t>
            </w:r>
          </w:p>
        </w:tc>
        <w:tc>
          <w:tcPr>
            <w:tcW w:w="2250" w:type="dxa"/>
          </w:tcPr>
          <w:p w:rsidR="00BC789E" w:rsidP="00843796" w14:paraId="0D621AC2" w14:textId="77777777">
            <w:r>
              <w:t>2</w:t>
            </w:r>
          </w:p>
        </w:tc>
        <w:tc>
          <w:tcPr>
            <w:tcW w:w="1710" w:type="dxa"/>
          </w:tcPr>
          <w:p w:rsidR="00BC789E" w:rsidP="00843796" w14:paraId="07A92F90" w14:textId="4C8902F9">
            <w:r>
              <w:t>2 hours</w:t>
            </w:r>
          </w:p>
        </w:tc>
        <w:tc>
          <w:tcPr>
            <w:tcW w:w="1538" w:type="dxa"/>
          </w:tcPr>
          <w:p w:rsidR="00BC789E" w:rsidP="00843796" w14:paraId="00926BCD" w14:textId="645BD62D">
            <w:r>
              <w:t>1</w:t>
            </w:r>
            <w:r w:rsidR="003E653C">
              <w:t>08</w:t>
            </w:r>
            <w:r w:rsidR="0021667F">
              <w:t xml:space="preserve"> hours</w:t>
            </w:r>
          </w:p>
        </w:tc>
      </w:tr>
    </w:tbl>
    <w:p w:rsidR="00F3170F" w:rsidP="00F3170F" w14:paraId="565EDF53" w14:textId="77777777"/>
    <w:p w:rsidR="005E714A" w14:paraId="10AA55B0" w14:textId="6D4C586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E709ED">
        <w:t xml:space="preserve"> to the Federal government is $</w:t>
      </w:r>
      <w:r w:rsidR="006A1D11">
        <w:t>2,00</w:t>
      </w:r>
      <w:r w:rsidR="00E709ED">
        <w:t>0</w:t>
      </w:r>
      <w:r w:rsidR="006A1D11">
        <w:t>.</w:t>
      </w:r>
    </w:p>
    <w:p w:rsidR="00ED6492" w14:paraId="71A605F2" w14:textId="77777777">
      <w:pPr>
        <w:rPr>
          <w:b/>
          <w:bCs/>
          <w:u w:val="single"/>
        </w:rPr>
      </w:pPr>
    </w:p>
    <w:p w:rsidR="00A403BB" w:rsidP="00A403BB" w14:paraId="6F6C5B94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B023B3F" w14:textId="77777777">
      <w:pPr>
        <w:rPr>
          <w:b/>
        </w:rPr>
      </w:pPr>
    </w:p>
    <w:p w:rsidR="00A403BB" w:rsidP="00630A62" w14:paraId="0FA7AABE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E4E001C" w14:textId="5AEC6274">
      <w:pPr>
        <w:ind w:left="720"/>
      </w:pPr>
      <w:r>
        <w:t xml:space="preserve">[ </w:t>
      </w:r>
      <w:r w:rsidR="009A5BDD">
        <w:t>x</w:t>
      </w:r>
      <w:r>
        <w:t>] Web-based</w:t>
      </w:r>
      <w:r>
        <w:t xml:space="preserve">  </w:t>
      </w:r>
    </w:p>
    <w:p w:rsidR="001B0AAA" w:rsidP="001B0AAA" w14:paraId="0166F7C9" w14:textId="77777777">
      <w:pPr>
        <w:ind w:left="720"/>
      </w:pPr>
      <w:r>
        <w:t>[  ] E-mail</w:t>
      </w:r>
      <w:r w:rsidR="00A403BB">
        <w:tab/>
      </w:r>
    </w:p>
    <w:p w:rsidR="001B0AAA" w:rsidP="001B0AAA" w14:paraId="663C83AD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3A9483C1" w14:textId="4377459E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6E8F4460" w14:textId="46C56F88">
      <w:pPr>
        <w:pStyle w:val="ListParagraph"/>
        <w:ind w:left="0"/>
      </w:pPr>
    </w:p>
    <w:p w:rsidR="00F24CFC" w:rsidP="00F24CFC" w14:paraId="093EF8BC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4FD9007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02310" w:rsidP="00F24CFC" w14:paraId="52F3A999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21667F" w:rsidP="0021667F" w14:paraId="68BE40A6" w14:textId="77777777"/>
    <w:p w:rsidR="0021667F" w:rsidP="0021667F" w14:paraId="65C319FC" w14:textId="77777777"/>
    <w:p w:rsidR="0021667F" w:rsidP="0021667F" w14:paraId="08C8D827" w14:textId="77777777"/>
    <w:p w:rsidR="0021667F" w:rsidP="0021667F" w14:paraId="1C191075" w14:textId="77777777"/>
    <w:p w:rsidR="0021667F" w:rsidP="0021667F" w14:paraId="08992C81" w14:textId="77777777"/>
    <w:p w:rsidR="0021667F" w:rsidP="0021667F" w14:paraId="774CF5BA" w14:textId="77777777"/>
    <w:p w:rsidR="0021667F" w:rsidP="0021667F" w14:paraId="5E7BC87F" w14:textId="77777777"/>
    <w:p w:rsidR="0021667F" w:rsidP="0021667F" w14:paraId="4DC78794" w14:textId="77777777"/>
    <w:p w:rsidR="0021667F" w:rsidP="0021667F" w14:paraId="7AA911A1" w14:textId="77777777"/>
    <w:p w:rsidR="0021667F" w:rsidP="0021667F" w14:paraId="431637A9" w14:textId="77777777"/>
    <w:p w:rsidR="0021667F" w:rsidP="0021667F" w14:paraId="46623712" w14:textId="77777777"/>
    <w:p w:rsidR="006F15F5" w:rsidP="0021667F" w14:paraId="40E77DDD" w14:textId="77777777"/>
    <w:p w:rsidR="006F15F5" w:rsidP="0021667F" w14:paraId="0BD45657" w14:textId="77777777"/>
    <w:p w:rsidR="006F15F5" w:rsidP="0021667F" w14:paraId="6C00ECEB" w14:textId="77777777"/>
    <w:p w:rsidR="006F15F5" w:rsidP="0021667F" w14:paraId="7A8DDEBD" w14:textId="77777777"/>
    <w:p w:rsidR="006F15F5" w:rsidP="0021667F" w14:paraId="2FA7041A" w14:textId="77777777"/>
    <w:p w:rsidR="006F15F5" w:rsidP="0021667F" w14:paraId="355534A2" w14:textId="77777777"/>
    <w:p w:rsidR="006F15F5" w:rsidP="0021667F" w14:paraId="20D106DE" w14:textId="77777777"/>
    <w:p w:rsidR="006F15F5" w:rsidP="0021667F" w14:paraId="0E01283A" w14:textId="77777777"/>
    <w:p w:rsidR="006F15F5" w:rsidP="0021667F" w14:paraId="5D70E7AD" w14:textId="77777777"/>
    <w:p w:rsidR="006F15F5" w:rsidP="0021667F" w14:paraId="4F74B0F0" w14:textId="77777777"/>
    <w:p w:rsidR="006F15F5" w:rsidP="0021667F" w14:paraId="4AB4BFE7" w14:textId="77777777"/>
    <w:p w:rsidR="006F15F5" w:rsidP="0021667F" w14:paraId="1332DD28" w14:textId="77777777"/>
    <w:p w:rsidR="006F15F5" w:rsidP="0021667F" w14:paraId="215B1203" w14:textId="77777777"/>
    <w:p w:rsidR="006F15F5" w:rsidP="0021667F" w14:paraId="3DCEC5B2" w14:textId="77777777"/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5A4E7AC" w14:textId="553790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E540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069967">
    <w:abstractNumId w:val="13"/>
  </w:num>
  <w:num w:numId="2" w16cid:durableId="1154756057">
    <w:abstractNumId w:val="19"/>
  </w:num>
  <w:num w:numId="3" w16cid:durableId="341785816">
    <w:abstractNumId w:val="18"/>
  </w:num>
  <w:num w:numId="4" w16cid:durableId="703410616">
    <w:abstractNumId w:val="20"/>
  </w:num>
  <w:num w:numId="5" w16cid:durableId="1830904305">
    <w:abstractNumId w:val="3"/>
  </w:num>
  <w:num w:numId="6" w16cid:durableId="168182942">
    <w:abstractNumId w:val="1"/>
  </w:num>
  <w:num w:numId="7" w16cid:durableId="578367518">
    <w:abstractNumId w:val="11"/>
  </w:num>
  <w:num w:numId="8" w16cid:durableId="670060577">
    <w:abstractNumId w:val="16"/>
  </w:num>
  <w:num w:numId="9" w16cid:durableId="1735741325">
    <w:abstractNumId w:val="12"/>
  </w:num>
  <w:num w:numId="10" w16cid:durableId="1415977433">
    <w:abstractNumId w:val="2"/>
  </w:num>
  <w:num w:numId="11" w16cid:durableId="1243224012">
    <w:abstractNumId w:val="8"/>
  </w:num>
  <w:num w:numId="12" w16cid:durableId="1171287330">
    <w:abstractNumId w:val="10"/>
  </w:num>
  <w:num w:numId="13" w16cid:durableId="598297246">
    <w:abstractNumId w:val="0"/>
  </w:num>
  <w:num w:numId="14" w16cid:durableId="560870806">
    <w:abstractNumId w:val="17"/>
  </w:num>
  <w:num w:numId="15" w16cid:durableId="1553888291">
    <w:abstractNumId w:val="15"/>
  </w:num>
  <w:num w:numId="16" w16cid:durableId="1026323211">
    <w:abstractNumId w:val="14"/>
  </w:num>
  <w:num w:numId="17" w16cid:durableId="2086879092">
    <w:abstractNumId w:val="4"/>
  </w:num>
  <w:num w:numId="18" w16cid:durableId="4132250">
    <w:abstractNumId w:val="7"/>
  </w:num>
  <w:num w:numId="19" w16cid:durableId="1815752627">
    <w:abstractNumId w:val="6"/>
  </w:num>
  <w:num w:numId="20" w16cid:durableId="279729706">
    <w:abstractNumId w:val="5"/>
  </w:num>
  <w:num w:numId="21" w16cid:durableId="975642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22AA"/>
    <w:rsid w:val="00023A57"/>
    <w:rsid w:val="00047A64"/>
    <w:rsid w:val="00067329"/>
    <w:rsid w:val="000B2838"/>
    <w:rsid w:val="000D44CA"/>
    <w:rsid w:val="000E200B"/>
    <w:rsid w:val="000E57A5"/>
    <w:rsid w:val="000F68BE"/>
    <w:rsid w:val="00134AB1"/>
    <w:rsid w:val="00152CE4"/>
    <w:rsid w:val="00163A31"/>
    <w:rsid w:val="001927A4"/>
    <w:rsid w:val="00194AC6"/>
    <w:rsid w:val="00196E2D"/>
    <w:rsid w:val="001A23B0"/>
    <w:rsid w:val="001A25CC"/>
    <w:rsid w:val="001B0AAA"/>
    <w:rsid w:val="001C39F7"/>
    <w:rsid w:val="001D4A37"/>
    <w:rsid w:val="00206B02"/>
    <w:rsid w:val="00211D9D"/>
    <w:rsid w:val="0021667F"/>
    <w:rsid w:val="00237B48"/>
    <w:rsid w:val="0024303A"/>
    <w:rsid w:val="0024521E"/>
    <w:rsid w:val="0026175A"/>
    <w:rsid w:val="00263C3D"/>
    <w:rsid w:val="00274D0B"/>
    <w:rsid w:val="002969EF"/>
    <w:rsid w:val="002B052D"/>
    <w:rsid w:val="002B2209"/>
    <w:rsid w:val="002B34CD"/>
    <w:rsid w:val="002B3C95"/>
    <w:rsid w:val="002B5113"/>
    <w:rsid w:val="002C734F"/>
    <w:rsid w:val="002D0B92"/>
    <w:rsid w:val="00320C38"/>
    <w:rsid w:val="003A183F"/>
    <w:rsid w:val="003B795F"/>
    <w:rsid w:val="003D03F5"/>
    <w:rsid w:val="003D5BBE"/>
    <w:rsid w:val="003E3C61"/>
    <w:rsid w:val="003E653C"/>
    <w:rsid w:val="003F1C5B"/>
    <w:rsid w:val="0041242E"/>
    <w:rsid w:val="00430D03"/>
    <w:rsid w:val="00434E33"/>
    <w:rsid w:val="004410DB"/>
    <w:rsid w:val="00441434"/>
    <w:rsid w:val="0045264C"/>
    <w:rsid w:val="004617E5"/>
    <w:rsid w:val="004651E5"/>
    <w:rsid w:val="00471DF2"/>
    <w:rsid w:val="004876EC"/>
    <w:rsid w:val="004879BF"/>
    <w:rsid w:val="00496D51"/>
    <w:rsid w:val="004D6E14"/>
    <w:rsid w:val="004E6132"/>
    <w:rsid w:val="004E785A"/>
    <w:rsid w:val="005009B0"/>
    <w:rsid w:val="00534D18"/>
    <w:rsid w:val="00536B17"/>
    <w:rsid w:val="00562699"/>
    <w:rsid w:val="0058602A"/>
    <w:rsid w:val="005936D8"/>
    <w:rsid w:val="005A1006"/>
    <w:rsid w:val="005E5405"/>
    <w:rsid w:val="005E714A"/>
    <w:rsid w:val="005F693D"/>
    <w:rsid w:val="006140A0"/>
    <w:rsid w:val="00627BD3"/>
    <w:rsid w:val="00630A62"/>
    <w:rsid w:val="00636621"/>
    <w:rsid w:val="00642B49"/>
    <w:rsid w:val="006753FD"/>
    <w:rsid w:val="006832D9"/>
    <w:rsid w:val="00683B51"/>
    <w:rsid w:val="0069403B"/>
    <w:rsid w:val="006A1D11"/>
    <w:rsid w:val="006A3168"/>
    <w:rsid w:val="006E0641"/>
    <w:rsid w:val="006E496E"/>
    <w:rsid w:val="006F15F5"/>
    <w:rsid w:val="006F3DDE"/>
    <w:rsid w:val="00703559"/>
    <w:rsid w:val="00704678"/>
    <w:rsid w:val="00727FA4"/>
    <w:rsid w:val="007425E7"/>
    <w:rsid w:val="00751779"/>
    <w:rsid w:val="00787F49"/>
    <w:rsid w:val="007A22C1"/>
    <w:rsid w:val="007F7080"/>
    <w:rsid w:val="00802607"/>
    <w:rsid w:val="008101A5"/>
    <w:rsid w:val="00822664"/>
    <w:rsid w:val="008228C3"/>
    <w:rsid w:val="0083716D"/>
    <w:rsid w:val="00842AD9"/>
    <w:rsid w:val="00843796"/>
    <w:rsid w:val="00895229"/>
    <w:rsid w:val="008B071F"/>
    <w:rsid w:val="008B2EB3"/>
    <w:rsid w:val="008C5B49"/>
    <w:rsid w:val="008C7D85"/>
    <w:rsid w:val="008D2408"/>
    <w:rsid w:val="008F0203"/>
    <w:rsid w:val="008F50D4"/>
    <w:rsid w:val="008F63B5"/>
    <w:rsid w:val="00903DBB"/>
    <w:rsid w:val="009239AA"/>
    <w:rsid w:val="0093272F"/>
    <w:rsid w:val="00935ADA"/>
    <w:rsid w:val="00946B6C"/>
    <w:rsid w:val="00955A71"/>
    <w:rsid w:val="0096108F"/>
    <w:rsid w:val="0096585D"/>
    <w:rsid w:val="0098404E"/>
    <w:rsid w:val="009A5BDD"/>
    <w:rsid w:val="009B52DC"/>
    <w:rsid w:val="009C13B9"/>
    <w:rsid w:val="009D01A2"/>
    <w:rsid w:val="009F5923"/>
    <w:rsid w:val="00A05E7A"/>
    <w:rsid w:val="00A158E8"/>
    <w:rsid w:val="00A403BB"/>
    <w:rsid w:val="00A674DF"/>
    <w:rsid w:val="00A83AA6"/>
    <w:rsid w:val="00A934D6"/>
    <w:rsid w:val="00A9524E"/>
    <w:rsid w:val="00AE1809"/>
    <w:rsid w:val="00AF47AD"/>
    <w:rsid w:val="00AF599C"/>
    <w:rsid w:val="00B13024"/>
    <w:rsid w:val="00B30A5E"/>
    <w:rsid w:val="00B4332E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3F63"/>
    <w:rsid w:val="00BD78CA"/>
    <w:rsid w:val="00C14CC4"/>
    <w:rsid w:val="00C25899"/>
    <w:rsid w:val="00C27F29"/>
    <w:rsid w:val="00C33C52"/>
    <w:rsid w:val="00C40D8B"/>
    <w:rsid w:val="00C53C1E"/>
    <w:rsid w:val="00C648C9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46251"/>
    <w:rsid w:val="00D6383F"/>
    <w:rsid w:val="00DB59D0"/>
    <w:rsid w:val="00DC33D3"/>
    <w:rsid w:val="00E02310"/>
    <w:rsid w:val="00E26329"/>
    <w:rsid w:val="00E40B50"/>
    <w:rsid w:val="00E50293"/>
    <w:rsid w:val="00E65FFC"/>
    <w:rsid w:val="00E709ED"/>
    <w:rsid w:val="00E744EA"/>
    <w:rsid w:val="00E80951"/>
    <w:rsid w:val="00E86CC6"/>
    <w:rsid w:val="00EB56B3"/>
    <w:rsid w:val="00ED6492"/>
    <w:rsid w:val="00EF2095"/>
    <w:rsid w:val="00EF4889"/>
    <w:rsid w:val="00F039E9"/>
    <w:rsid w:val="00F06866"/>
    <w:rsid w:val="00F15956"/>
    <w:rsid w:val="00F24CFC"/>
    <w:rsid w:val="00F3170F"/>
    <w:rsid w:val="00F4798E"/>
    <w:rsid w:val="00F51AC7"/>
    <w:rsid w:val="00F85161"/>
    <w:rsid w:val="00F87126"/>
    <w:rsid w:val="00F976B0"/>
    <w:rsid w:val="00FA2147"/>
    <w:rsid w:val="00FA6DE7"/>
    <w:rsid w:val="00FC0A8E"/>
    <w:rsid w:val="00FC4659"/>
    <w:rsid w:val="00FC76B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242941"/>
  <w15:chartTrackingRefBased/>
  <w15:docId w15:val="{3B41633E-2FD5-4700-9A30-7413BF6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06B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F044-4117-4957-8009-4ED30B3732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Cheema, Zahra (ACF)</cp:lastModifiedBy>
  <cp:revision>4</cp:revision>
  <cp:lastPrinted>2017-02-23T14:30:00Z</cp:lastPrinted>
  <dcterms:created xsi:type="dcterms:W3CDTF">2025-12-02T17:17:00Z</dcterms:created>
  <dcterms:modified xsi:type="dcterms:W3CDTF">2025-12-02T17:18:00Z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