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3C60631" w14:textId="4AE5C592">
      <w:pPr>
        <w:pStyle w:val="Heading2"/>
        <w:tabs>
          <w:tab w:val="left" w:pos="900"/>
        </w:tabs>
        <w:ind w:right="-180"/>
      </w:pPr>
      <w:r w:rsidRPr="7DD0CF1C">
        <w:rPr>
          <w:sz w:val="28"/>
          <w:szCs w:val="28"/>
        </w:rPr>
        <w:t xml:space="preserve">Request for </w:t>
      </w:r>
      <w:r w:rsidRPr="7DD0CF1C" w:rsidR="003A183F">
        <w:rPr>
          <w:sz w:val="28"/>
          <w:szCs w:val="28"/>
        </w:rPr>
        <w:t>a</w:t>
      </w:r>
      <w:r w:rsidRPr="7DD0CF1C">
        <w:rPr>
          <w:sz w:val="28"/>
          <w:szCs w:val="28"/>
        </w:rPr>
        <w:t xml:space="preserve">pproval under the </w:t>
      </w:r>
      <w:r w:rsidRPr="7DD0CF1C" w:rsidR="00BD3E02">
        <w:rPr>
          <w:sz w:val="28"/>
          <w:szCs w:val="28"/>
        </w:rPr>
        <w:t>c</w:t>
      </w:r>
      <w:r w:rsidRPr="7DD0CF1C">
        <w:rPr>
          <w:sz w:val="28"/>
          <w:szCs w:val="28"/>
        </w:rPr>
        <w:t xml:space="preserve">learance </w:t>
      </w:r>
      <w:r w:rsidRPr="7DD0CF1C" w:rsidR="00BD3E02">
        <w:rPr>
          <w:sz w:val="28"/>
          <w:szCs w:val="28"/>
        </w:rPr>
        <w:t>of the</w:t>
      </w:r>
      <w:r w:rsidRPr="7DD0CF1C">
        <w:rPr>
          <w:sz w:val="28"/>
          <w:szCs w:val="28"/>
        </w:rPr>
        <w:t xml:space="preserve"> </w:t>
      </w:r>
      <w:r w:rsidRPr="7DD0CF1C" w:rsidR="00BD3E02">
        <w:rPr>
          <w:sz w:val="28"/>
          <w:szCs w:val="28"/>
        </w:rPr>
        <w:t xml:space="preserve">“Generic </w:t>
      </w:r>
      <w:r w:rsidRPr="7DD0CF1C" w:rsidR="00BC789E">
        <w:rPr>
          <w:sz w:val="28"/>
          <w:szCs w:val="28"/>
        </w:rPr>
        <w:t xml:space="preserve">Performance Progress </w:t>
      </w:r>
      <w:r w:rsidRPr="7DD0CF1C" w:rsidR="00BD3E02">
        <w:rPr>
          <w:sz w:val="28"/>
          <w:szCs w:val="28"/>
        </w:rPr>
        <w:t>Report</w:t>
      </w:r>
      <w:r w:rsidRPr="7DD0CF1C" w:rsidR="00BC789E">
        <w:rPr>
          <w:sz w:val="28"/>
          <w:szCs w:val="28"/>
        </w:rPr>
        <w:t>” OMB contr</w:t>
      </w:r>
      <w:r w:rsidRPr="7DD0CF1C">
        <w:rPr>
          <w:sz w:val="28"/>
          <w:szCs w:val="28"/>
        </w:rPr>
        <w:t>ol Number</w:t>
      </w:r>
      <w:r w:rsidR="00D153FB">
        <w:rPr>
          <w:sz w:val="28"/>
          <w:szCs w:val="28"/>
        </w:rPr>
        <w:t xml:space="preserve">:  </w:t>
      </w:r>
      <w:r w:rsidRPr="7DD0CF1C" w:rsidR="00C25899">
        <w:rPr>
          <w:sz w:val="28"/>
          <w:szCs w:val="28"/>
        </w:rPr>
        <w:t>0970-04</w:t>
      </w:r>
      <w:r w:rsidRPr="7DD0CF1C" w:rsidR="00BC789E">
        <w:rPr>
          <w:sz w:val="28"/>
          <w:szCs w:val="28"/>
        </w:rPr>
        <w:t>90</w:t>
      </w:r>
    </w:p>
    <w:p w:rsidR="00AB3E72" w:rsidP="00BC60C4" w14:paraId="2E0BE382" w14:textId="0D1807B2">
      <w:pPr>
        <w:spacing w:before="240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  <w:r w:rsidRPr="7DD0CF1C" w:rsidR="005E714A">
        <w:rPr>
          <w:b/>
          <w:bCs/>
        </w:rPr>
        <w:t>TITLE OF INFORMATION COLLECTION</w:t>
      </w:r>
      <w:r w:rsidR="00D153FB">
        <w:rPr>
          <w:b/>
          <w:bCs/>
        </w:rPr>
        <w:t xml:space="preserve">:  </w:t>
      </w:r>
      <w:r>
        <w:t xml:space="preserve">Rural Community Development </w:t>
      </w:r>
      <w:r w:rsidR="0088658D">
        <w:t xml:space="preserve">(RCD) </w:t>
      </w:r>
      <w:r>
        <w:t xml:space="preserve">Program Performance Report </w:t>
      </w:r>
      <w:r w:rsidR="0088658D">
        <w:t>(PPR)</w:t>
      </w:r>
    </w:p>
    <w:p w:rsidR="00057E23" w:rsidRPr="00057E23" w14:paraId="4BFE1334" w14:textId="77777777">
      <w:pPr>
        <w:rPr>
          <w:bCs/>
        </w:rPr>
      </w:pPr>
    </w:p>
    <w:p w:rsidR="001B0AAA" w:rsidP="7DD0CF1C" w14:paraId="28C5C5C6" w14:textId="45AB6E6A">
      <w:pPr>
        <w:spacing w:line="259" w:lineRule="auto"/>
      </w:pPr>
      <w:r w:rsidRPr="7DD0CF1C">
        <w:rPr>
          <w:b/>
          <w:bCs/>
        </w:rPr>
        <w:t>PURPOSE</w:t>
      </w:r>
      <w:r w:rsidR="00D153FB">
        <w:rPr>
          <w:b/>
          <w:bCs/>
        </w:rPr>
        <w:t xml:space="preserve">:  </w:t>
      </w:r>
      <w:r w:rsidRPr="7DD0CF1C" w:rsidR="01CD299C">
        <w:rPr>
          <w:color w:val="000000" w:themeColor="text1"/>
        </w:rPr>
        <w:t>The</w:t>
      </w:r>
      <w:r w:rsidRPr="7DD0CF1C" w:rsidR="01CD299C">
        <w:rPr>
          <w:color w:val="000000" w:themeColor="text1"/>
        </w:rPr>
        <w:t xml:space="preserve"> Administration for Children and Families (ACF) Office of Community Services (OCS) administers the Rural Community Development (RCD)</w:t>
      </w:r>
      <w:r w:rsidRPr="7DD0CF1C" w:rsidR="0EBD045A">
        <w:rPr>
          <w:color w:val="000000" w:themeColor="text1"/>
        </w:rPr>
        <w:t xml:space="preserve"> program</w:t>
      </w:r>
      <w:r w:rsidRPr="7DD0CF1C" w:rsidR="01CD299C">
        <w:rPr>
          <w:color w:val="000000" w:themeColor="text1"/>
        </w:rPr>
        <w:t>, which provides</w:t>
      </w:r>
      <w:r w:rsidRPr="7DD0CF1C" w:rsidR="01CD299C">
        <w:t xml:space="preserve"> tailored training and technical assistance to tribal and rural communities with low incomes to increase their capacity to build and maintain safe and affordable water and wastewater infrastructure</w:t>
      </w:r>
      <w:r w:rsidR="00D153FB">
        <w:t xml:space="preserve">.  </w:t>
      </w:r>
      <w:r w:rsidRPr="7DD0CF1C" w:rsidR="01CD299C">
        <w:t>RCD grant recipients are non-profit organizations that serve multi-state regional areas that collectively provide nationwide coverage</w:t>
      </w:r>
      <w:r w:rsidR="00D153FB">
        <w:t xml:space="preserve">.  </w:t>
      </w:r>
      <w:r w:rsidRPr="7DD0CF1C" w:rsidR="534FEC2D">
        <w:t>In fiscal year</w:t>
      </w:r>
      <w:r w:rsidRPr="7DD0CF1C" w:rsidR="6B7B6F54">
        <w:t xml:space="preserve"> (FY)</w:t>
      </w:r>
      <w:r w:rsidRPr="7DD0CF1C" w:rsidR="534FEC2D">
        <w:t xml:space="preserve"> 2026, </w:t>
      </w:r>
      <w:r w:rsidRPr="7DD0CF1C" w:rsidR="315C91CA">
        <w:t>nine grant recipients will launch newly awarded projects for a five-year performance period, and one grant recipient will complete a project t</w:t>
      </w:r>
      <w:r w:rsidRPr="7DD0CF1C" w:rsidR="077FB6FB">
        <w:t>hrough a one-year no-cost</w:t>
      </w:r>
      <w:r w:rsidRPr="7DD0CF1C" w:rsidR="534FEC2D">
        <w:t xml:space="preserve"> </w:t>
      </w:r>
      <w:r w:rsidRPr="7DD0CF1C" w:rsidR="7EBD35BA">
        <w:t>extension</w:t>
      </w:r>
      <w:r w:rsidR="00D153FB">
        <w:t xml:space="preserve">.  </w:t>
      </w:r>
    </w:p>
    <w:p w:rsidR="001B0AAA" w:rsidP="7DD0CF1C" w14:paraId="3D6E5ADA" w14:textId="477F4E31">
      <w:pPr>
        <w:spacing w:line="259" w:lineRule="auto"/>
      </w:pPr>
    </w:p>
    <w:p w:rsidR="001B0AAA" w:rsidP="7DD0CF1C" w14:paraId="401058C7" w14:textId="6270F0B8">
      <w:pPr>
        <w:spacing w:line="259" w:lineRule="auto"/>
      </w:pPr>
      <w:r>
        <w:t>The RCD PPR was developed in consultation with past grant recipients, and seven of these past grant recipients won new awards to continue in the RCD program in FY2026</w:t>
      </w:r>
      <w:r w:rsidR="00D153FB">
        <w:t xml:space="preserve">.  </w:t>
      </w:r>
      <w:r>
        <w:t>As a result, most grant recipients already collect the data requested for their own uses, with most of the current grant recipients using a common data system for their own reporting that aligns with the RCD reporting</w:t>
      </w:r>
      <w:r w:rsidR="00D153FB">
        <w:t xml:space="preserve">.  </w:t>
      </w:r>
    </w:p>
    <w:p w:rsidR="001B0AAA" w:rsidP="7DD0CF1C" w14:paraId="1117927E" w14:textId="5BE6CBB1">
      <w:pPr>
        <w:spacing w:line="259" w:lineRule="auto"/>
      </w:pPr>
    </w:p>
    <w:p w:rsidR="001B0AAA" w:rsidP="7DD0CF1C" w14:paraId="463D40E9" w14:textId="21CFAFA5">
      <w:pPr>
        <w:spacing w:line="259" w:lineRule="auto"/>
      </w:pPr>
      <w:r>
        <w:t>The</w:t>
      </w:r>
      <w:r w:rsidR="5F896A03">
        <w:t xml:space="preserve"> RCD</w:t>
      </w:r>
      <w:r>
        <w:t xml:space="preserve"> PPR tracks provision of training and technical assistance to meet a variety of needs related to operating and managing water and wastewater systems</w:t>
      </w:r>
      <w:r w:rsidR="3B0D21C7">
        <w:t xml:space="preserve">, from </w:t>
      </w:r>
      <w:r w:rsidR="0B0BB062">
        <w:t>writing</w:t>
      </w:r>
      <w:r w:rsidR="3B0D21C7">
        <w:t xml:space="preserve"> applications for financial support</w:t>
      </w:r>
      <w:r w:rsidR="4CCD44BB">
        <w:t xml:space="preserve"> for new systems</w:t>
      </w:r>
      <w:r w:rsidR="3B0D21C7">
        <w:t xml:space="preserve"> to developing GIS applications to facilitate more efficient management</w:t>
      </w:r>
      <w:r w:rsidR="36175E3B">
        <w:t xml:space="preserve"> of existing systems</w:t>
      </w:r>
      <w:r w:rsidR="00D153FB">
        <w:t xml:space="preserve">.  </w:t>
      </w:r>
      <w:r w:rsidR="0CC8E761">
        <w:t>Because grant recipients tailor technical assistance for each community served, t</w:t>
      </w:r>
      <w:r w:rsidR="4F62DA75">
        <w:t xml:space="preserve">he types of activities </w:t>
      </w:r>
      <w:r w:rsidR="18F5FE8C">
        <w:t>provided vary significantly between grant recipients and over time</w:t>
      </w:r>
      <w:r w:rsidR="00D153FB">
        <w:t xml:space="preserve">.  </w:t>
      </w:r>
      <w:r w:rsidR="0CC8E761">
        <w:t xml:space="preserve">As a result, the </w:t>
      </w:r>
      <w:r w:rsidR="5232A0AC">
        <w:t>PPR form makes available many options for activities to report in order to cover the full range of services that may be rendered</w:t>
      </w:r>
      <w:r w:rsidR="00D153FB">
        <w:t xml:space="preserve">.  </w:t>
      </w:r>
      <w:r w:rsidR="7E304564">
        <w:t>In addition to reporting activities</w:t>
      </w:r>
      <w:r>
        <w:t xml:space="preserve">, </w:t>
      </w:r>
      <w:r w:rsidR="090A6D96">
        <w:t>grant recipients report how communities benefit through several outcome indicators</w:t>
      </w:r>
      <w:r w:rsidR="61805580">
        <w:t>, such as new connections to safe drinking water and resolved safety violations</w:t>
      </w:r>
      <w:r w:rsidR="00D153FB">
        <w:t xml:space="preserve">.  </w:t>
      </w:r>
    </w:p>
    <w:p w:rsidR="001B0AAA" w:rsidP="7DD0CF1C" w14:paraId="027DAD2C" w14:textId="18186BB3">
      <w:pPr>
        <w:spacing w:line="259" w:lineRule="auto"/>
      </w:pPr>
    </w:p>
    <w:p w:rsidR="001B0AAA" w:rsidP="7DD0CF1C" w14:paraId="140DE4B3" w14:textId="37920D88">
      <w:pPr>
        <w:spacing w:line="259" w:lineRule="auto"/>
      </w:pPr>
      <w:r>
        <w:t>OCS use</w:t>
      </w:r>
      <w:r w:rsidR="4AF0EB59">
        <w:t>s</w:t>
      </w:r>
      <w:r>
        <w:t xml:space="preserve"> the data to critically review the overall design and effectiveness of the program, monitor project progress, </w:t>
      </w:r>
      <w:r w:rsidR="13415BFD">
        <w:t xml:space="preserve">and </w:t>
      </w:r>
      <w:r>
        <w:t>provide training and technical assistance</w:t>
      </w:r>
      <w:r w:rsidR="134A1BB6">
        <w:t xml:space="preserve"> to grant recipients</w:t>
      </w:r>
      <w:r w:rsidR="00D153FB">
        <w:t xml:space="preserve">.  </w:t>
      </w:r>
      <w:r w:rsidR="134A1BB6">
        <w:t>Additionally</w:t>
      </w:r>
      <w:r>
        <w:t xml:space="preserve">, </w:t>
      </w:r>
      <w:r w:rsidR="3B9A50A2">
        <w:t>the data from the report contribute to the annual</w:t>
      </w:r>
      <w:r>
        <w:t xml:space="preserve"> congressional report</w:t>
      </w:r>
      <w:r w:rsidR="355F6676">
        <w:t xml:space="preserve"> on the RCD program</w:t>
      </w:r>
      <w:r w:rsidR="00D153FB">
        <w:t xml:space="preserve">.  </w:t>
      </w:r>
    </w:p>
    <w:p w:rsidR="00C8488C" w:rsidP="00434E33" w14:paraId="5659784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057E23" w:rsidRPr="00057E23" w:rsidP="00434E33" w14:paraId="51E68CFA" w14:textId="0EBE0188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/>
        </w:rPr>
        <w:t>DESCRIPTION OF RESPONDENTS</w:t>
      </w:r>
      <w:r w:rsidR="00D153FB">
        <w:rPr>
          <w:b/>
        </w:rPr>
        <w:t xml:space="preserve">:  </w:t>
      </w:r>
      <w:r>
        <w:rPr>
          <w:bCs/>
        </w:rPr>
        <w:t>Respondents</w:t>
      </w:r>
      <w:r>
        <w:rPr>
          <w:bCs/>
        </w:rPr>
        <w:t xml:space="preserve"> to the RCD PPR are current grant recipients of the program which includes regional and tribal organizations managing safe water systems in rural communities</w:t>
      </w:r>
      <w:r w:rsidR="00D153FB">
        <w:rPr>
          <w:bCs/>
        </w:rPr>
        <w:t xml:space="preserve">.  </w:t>
      </w:r>
    </w:p>
    <w:p w:rsidR="007D789D" w14:paraId="70C7F524" w14:textId="77777777">
      <w:pPr>
        <w:pStyle w:val="Header"/>
        <w:tabs>
          <w:tab w:val="clear" w:pos="4320"/>
          <w:tab w:val="clear" w:pos="8640"/>
        </w:tabs>
      </w:pPr>
    </w:p>
    <w:p w:rsidR="00CA2650" w14:paraId="3866403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5BA308F" w14:textId="77777777">
      <w:pPr>
        <w:rPr>
          <w:sz w:val="16"/>
          <w:szCs w:val="16"/>
        </w:rPr>
      </w:pPr>
    </w:p>
    <w:p w:rsidR="008101A5" w:rsidP="008101A5" w14:paraId="12E5A8BB" w14:textId="5585D939">
      <w:r>
        <w:t>I certify the following to be true</w:t>
      </w:r>
      <w:r w:rsidR="00D153FB">
        <w:t xml:space="preserve">:  </w:t>
      </w:r>
    </w:p>
    <w:p w:rsidR="008101A5" w:rsidP="00A064F6" w14:paraId="0F86CC0D" w14:textId="796FAD40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</w:t>
      </w:r>
      <w:r w:rsidR="004F1736">
        <w:t>U.S</w:t>
      </w:r>
      <w:r w:rsidR="00D153FB">
        <w:t xml:space="preserve">.  </w:t>
      </w:r>
      <w:r w:rsidR="004F1736">
        <w:t>Health and Human Services (</w:t>
      </w:r>
      <w:r>
        <w:t>HHS</w:t>
      </w:r>
      <w:r w:rsidR="004F1736">
        <w:t>)</w:t>
      </w:r>
      <w:r>
        <w:t xml:space="preserve"> regulations.</w:t>
      </w:r>
    </w:p>
    <w:p w:rsidR="00707318" w:rsidP="008C7D85" w14:paraId="414ED874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C7D85" w14:paraId="08D2A9CB" w14:textId="77777777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14C88772" w14:textId="77777777">
      <w:pPr>
        <w:pStyle w:val="ListParagraph"/>
      </w:pPr>
      <w:r>
        <w:tab/>
      </w:r>
    </w:p>
    <w:p w:rsidR="009C13B9" w:rsidP="009C13B9" w14:paraId="6C00EAD1" w14:textId="006F9A7B">
      <w:r>
        <w:t>Name</w:t>
      </w:r>
      <w:r w:rsidR="004677A8">
        <w:t xml:space="preserve"> and Title</w:t>
      </w:r>
      <w:r w:rsidR="00D153FB">
        <w:t xml:space="preserve">:  </w:t>
      </w:r>
      <w:r>
        <w:t>_</w:t>
      </w:r>
      <w:r>
        <w:t>_</w:t>
      </w:r>
      <w:r w:rsidRPr="7DD0CF1C" w:rsidR="5BE10C92">
        <w:rPr>
          <w:u w:val="single"/>
        </w:rPr>
        <w:t>Jessica Hale, Program Evaluator</w:t>
      </w:r>
      <w:r>
        <w:t>________________</w:t>
      </w:r>
    </w:p>
    <w:p w:rsidR="009C13B9" w:rsidP="009C13B9" w14:paraId="7A3D3BEC" w14:textId="77777777">
      <w:pPr>
        <w:pStyle w:val="ListParagraph"/>
        <w:ind w:left="360"/>
      </w:pPr>
    </w:p>
    <w:p w:rsidR="009C13B9" w:rsidP="009C13B9" w14:paraId="1A30D16F" w14:textId="3DFEBD7C">
      <w:r>
        <w:t xml:space="preserve">To assist </w:t>
      </w:r>
      <w:r w:rsidR="004F1736">
        <w:t>Office of Management and Budget (</w:t>
      </w:r>
      <w:r w:rsidR="00C53C1E">
        <w:t>OMB</w:t>
      </w:r>
      <w:r w:rsidR="004F1736">
        <w:t>)</w:t>
      </w:r>
      <w:r w:rsidR="00C53C1E">
        <w:t xml:space="preserve">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5DDF5D2C" w14:textId="77777777">
      <w:pPr>
        <w:pStyle w:val="ListParagraph"/>
        <w:ind w:left="360"/>
      </w:pPr>
    </w:p>
    <w:p w:rsidR="009C13B9" w:rsidP="00C86E91" w14:paraId="5D06569F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5735F258" w14:textId="77777777">
      <w:pPr>
        <w:rPr>
          <w:b/>
        </w:rPr>
      </w:pPr>
    </w:p>
    <w:p w:rsidR="00C86E91" w:rsidP="00C86E91" w14:paraId="4B9EF8FA" w14:textId="5B1115E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</w:t>
      </w:r>
      <w:r w:rsidR="009239AA">
        <w:t>Yes  [</w:t>
      </w:r>
      <w:r w:rsidR="00233B9F">
        <w:t>X</w:t>
      </w:r>
      <w:r w:rsidR="009239AA">
        <w:t>]  No</w:t>
      </w:r>
      <w:r w:rsidR="009239AA">
        <w:t xml:space="preserve"> </w:t>
      </w:r>
    </w:p>
    <w:p w:rsidR="00C86E91" w:rsidP="00C86E91" w14:paraId="2CC274F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</w:t>
      </w:r>
      <w:r w:rsidR="009239AA">
        <w:t>[  ]</w:t>
      </w:r>
      <w:r w:rsidR="009239AA">
        <w:t xml:space="preserve"> No</w:t>
      </w:r>
      <w:r>
        <w:t xml:space="preserve">   </w:t>
      </w:r>
    </w:p>
    <w:p w:rsidR="00C86E91" w:rsidP="00C86E91" w14:paraId="3B0D57D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</w:t>
      </w:r>
      <w:r>
        <w:t>Yes  [  ]</w:t>
      </w:r>
      <w:r>
        <w:t xml:space="preserve"> No</w:t>
      </w:r>
    </w:p>
    <w:p w:rsidR="00CF6542" w:rsidP="00C86E91" w14:paraId="09F054A3" w14:textId="77777777">
      <w:pPr>
        <w:pStyle w:val="ListParagraph"/>
        <w:ind w:left="0"/>
        <w:rPr>
          <w:b/>
        </w:rPr>
      </w:pPr>
    </w:p>
    <w:p w:rsidR="004D6E14" w14:paraId="63EBB027" w14:textId="77777777">
      <w:pPr>
        <w:rPr>
          <w:b/>
        </w:rPr>
      </w:pPr>
    </w:p>
    <w:p w:rsidR="005E714A" w:rsidP="00C86E91" w14:paraId="63D1B82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F93D21D" w14:textId="77777777">
      <w:pPr>
        <w:keepNext/>
        <w:keepLines/>
        <w:rPr>
          <w:b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0"/>
        <w:gridCol w:w="1770"/>
        <w:gridCol w:w="1560"/>
        <w:gridCol w:w="1725"/>
        <w:gridCol w:w="1395"/>
        <w:gridCol w:w="1095"/>
      </w:tblGrid>
      <w:tr w14:paraId="5EE1DE53" w14:textId="77777777" w:rsidTr="00057E23">
        <w:tblPrEx>
          <w:tblW w:w="928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00"/>
          <w:jc w:val="center"/>
        </w:trPr>
        <w:tc>
          <w:tcPr>
            <w:tcW w:w="1740" w:type="dxa"/>
          </w:tcPr>
          <w:p w:rsidR="005958E0" w:rsidRPr="0001027E" w:rsidP="005958E0" w14:paraId="49C0ADA6" w14:textId="044A0F2E">
            <w:pPr>
              <w:jc w:val="center"/>
              <w:rPr>
                <w:b/>
              </w:rPr>
            </w:pPr>
            <w:r>
              <w:rPr>
                <w:b/>
              </w:rPr>
              <w:t>Information Collection Title</w:t>
            </w:r>
          </w:p>
        </w:tc>
        <w:tc>
          <w:tcPr>
            <w:tcW w:w="1770" w:type="dxa"/>
          </w:tcPr>
          <w:p w:rsidR="005958E0" w:rsidRPr="0001027E" w:rsidP="005958E0" w14:paraId="64F0AA14" w14:textId="4609D9A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60" w:type="dxa"/>
          </w:tcPr>
          <w:p w:rsidR="005958E0" w:rsidRPr="0001027E" w:rsidP="005958E0" w14:paraId="7FB9B1BB" w14:textId="2BB49D6C">
            <w:pPr>
              <w:jc w:val="center"/>
              <w:rPr>
                <w:b/>
              </w:rPr>
            </w:pPr>
            <w:r w:rsidRPr="0001027E">
              <w:rPr>
                <w:b/>
              </w:rPr>
              <w:t>No</w:t>
            </w:r>
            <w:r w:rsidR="00D153FB">
              <w:rPr>
                <w:b/>
              </w:rPr>
              <w:t xml:space="preserve">.  </w:t>
            </w:r>
            <w:r w:rsidRPr="0001027E">
              <w:rPr>
                <w:b/>
              </w:rPr>
              <w:t>of Respondents</w:t>
            </w:r>
          </w:p>
        </w:tc>
        <w:tc>
          <w:tcPr>
            <w:tcW w:w="1725" w:type="dxa"/>
          </w:tcPr>
          <w:p w:rsidR="005958E0" w:rsidRPr="0001027E" w:rsidP="005958E0" w14:paraId="11E4456D" w14:textId="0E8221E6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="00D153FB">
              <w:rPr>
                <w:b/>
              </w:rPr>
              <w:t xml:space="preserve">.  </w:t>
            </w:r>
            <w:r>
              <w:rPr>
                <w:b/>
              </w:rPr>
              <w:t>of Responses per Respondent (Annual)</w:t>
            </w:r>
          </w:p>
        </w:tc>
        <w:tc>
          <w:tcPr>
            <w:tcW w:w="1395" w:type="dxa"/>
          </w:tcPr>
          <w:p w:rsidR="005958E0" w:rsidRPr="0001027E" w:rsidP="005958E0" w14:paraId="7D482F0D" w14:textId="77777777">
            <w:pPr>
              <w:jc w:val="center"/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095" w:type="dxa"/>
          </w:tcPr>
          <w:p w:rsidR="005958E0" w:rsidRPr="0001027E" w:rsidP="005958E0" w14:paraId="5541F85D" w14:textId="3A7917FE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07C30A14" w14:textId="77777777" w:rsidTr="00057E23">
        <w:tblPrEx>
          <w:tblW w:w="9285" w:type="dxa"/>
          <w:jc w:val="center"/>
          <w:tblLayout w:type="fixed"/>
          <w:tblLook w:val="01E0"/>
        </w:tblPrEx>
        <w:trPr>
          <w:trHeight w:val="300"/>
          <w:jc w:val="center"/>
        </w:trPr>
        <w:tc>
          <w:tcPr>
            <w:tcW w:w="1740" w:type="dxa"/>
          </w:tcPr>
          <w:p w:rsidR="005958E0" w:rsidP="00843796" w14:paraId="4EF8E65E" w14:textId="0DFA6DFD">
            <w:r>
              <w:t xml:space="preserve">RCD PPR </w:t>
            </w:r>
          </w:p>
        </w:tc>
        <w:tc>
          <w:tcPr>
            <w:tcW w:w="1770" w:type="dxa"/>
          </w:tcPr>
          <w:p w:rsidR="005958E0" w:rsidP="00843796" w14:paraId="1A1B0E7D" w14:textId="4E3200F7">
            <w:r>
              <w:t>Private Sector</w:t>
            </w:r>
          </w:p>
        </w:tc>
        <w:tc>
          <w:tcPr>
            <w:tcW w:w="1560" w:type="dxa"/>
          </w:tcPr>
          <w:p w:rsidR="005958E0" w:rsidP="00843796" w14:paraId="1B07A050" w14:textId="3172A5AC">
            <w:r>
              <w:t>10</w:t>
            </w:r>
          </w:p>
        </w:tc>
        <w:tc>
          <w:tcPr>
            <w:tcW w:w="1725" w:type="dxa"/>
          </w:tcPr>
          <w:p w:rsidR="005958E0" w:rsidP="00655C0D" w14:paraId="0E9DDACF" w14:textId="3B0BD4D6">
            <w:pPr>
              <w:tabs>
                <w:tab w:val="left" w:pos="554"/>
              </w:tabs>
            </w:pPr>
            <w:r>
              <w:t>2</w:t>
            </w:r>
            <w:r w:rsidR="00336E01">
              <w:tab/>
            </w:r>
          </w:p>
        </w:tc>
        <w:tc>
          <w:tcPr>
            <w:tcW w:w="1395" w:type="dxa"/>
          </w:tcPr>
          <w:p w:rsidR="005958E0" w:rsidP="00843796" w14:paraId="58DFDE16" w14:textId="41277802">
            <w:r>
              <w:t>2.5</w:t>
            </w:r>
          </w:p>
        </w:tc>
        <w:tc>
          <w:tcPr>
            <w:tcW w:w="1095" w:type="dxa"/>
          </w:tcPr>
          <w:p w:rsidR="005958E0" w:rsidP="00843796" w14:paraId="1F57D640" w14:textId="0A7E6781">
            <w:r>
              <w:t>50</w:t>
            </w:r>
          </w:p>
        </w:tc>
      </w:tr>
    </w:tbl>
    <w:p w:rsidR="7DD0CF1C" w:rsidP="7DD0CF1C" w14:paraId="4C8224B9" w14:textId="433C6E26">
      <w:pPr>
        <w:rPr>
          <w:b/>
          <w:bCs/>
        </w:rPr>
      </w:pPr>
    </w:p>
    <w:p w:rsidR="00F9738C" w:rsidP="7DD0CF1C" w14:paraId="34A48E64" w14:textId="605EF2E2">
      <w:r w:rsidRPr="7DD0CF1C">
        <w:rPr>
          <w:b/>
          <w:bCs/>
        </w:rPr>
        <w:t xml:space="preserve">FEDERAL </w:t>
      </w:r>
      <w:r w:rsidRPr="7DD0CF1C" w:rsidR="009F5923">
        <w:rPr>
          <w:b/>
          <w:bCs/>
        </w:rPr>
        <w:t>COST</w:t>
      </w:r>
      <w:r w:rsidR="00D153FB">
        <w:rPr>
          <w:b/>
          <w:bCs/>
        </w:rPr>
        <w:t xml:space="preserve">:  </w:t>
      </w:r>
      <w:r w:rsidRPr="60B8B51A" w:rsidR="7CABC6CD">
        <w:rPr>
          <w:color w:val="000000" w:themeColor="text1"/>
        </w:rPr>
        <w:t xml:space="preserve"> The estimated annual cost to the federal government is $3,440</w:t>
      </w:r>
      <w:r w:rsidR="00D153FB">
        <w:rPr>
          <w:color w:val="000000" w:themeColor="text1"/>
        </w:rPr>
        <w:t xml:space="preserve">.  </w:t>
      </w:r>
      <w:r w:rsidRPr="60B8B51A" w:rsidR="7CABC6CD">
        <w:rPr>
          <w:color w:val="000000" w:themeColor="text1"/>
        </w:rPr>
        <w:t>The average salary of the staff working on this program is a GS12, which is compensated at an average wage rate of $89,834 annually, $43 hourly</w:t>
      </w:r>
      <w:r w:rsidR="00D153FB">
        <w:rPr>
          <w:color w:val="000000" w:themeColor="text1"/>
        </w:rPr>
        <w:t xml:space="preserve">.  </w:t>
      </w:r>
      <w:r w:rsidRPr="60B8B51A" w:rsidR="7CABC6CD">
        <w:rPr>
          <w:color w:val="000000" w:themeColor="text1"/>
        </w:rPr>
        <w:t>It is anticipated that federal staff will spend about 80 hours on this project</w:t>
      </w:r>
      <w:r w:rsidR="00D153FB">
        <w:rPr>
          <w:color w:val="000000" w:themeColor="text1"/>
        </w:rPr>
        <w:t xml:space="preserve">.  </w:t>
      </w:r>
    </w:p>
    <w:p w:rsidR="7DD0CF1C" w14:paraId="2277CA4C" w14:textId="7768ACE7"/>
    <w:p w:rsidR="00F9738C" w:rsidRPr="00502F91" w:rsidP="00F9738C" w14:paraId="5EA89D8E" w14:textId="77777777">
      <w:pPr>
        <w:pStyle w:val="ListParagraph"/>
        <w:ind w:left="1530"/>
      </w:pPr>
    </w:p>
    <w:p w:rsidR="00F9738C" w:rsidRPr="00075889" w:rsidP="00F9738C" w14:paraId="259EC0AC" w14:textId="77777777">
      <w:pPr>
        <w:spacing w:after="120"/>
        <w:rPr>
          <w:b/>
        </w:rPr>
      </w:pPr>
    </w:p>
    <w:p w:rsidR="00F9738C" w:rsidP="00A403BB" w14:paraId="026C3C40" w14:textId="77777777">
      <w:pPr>
        <w:rPr>
          <w:b/>
        </w:rPr>
      </w:pPr>
    </w:p>
    <w:p w:rsidR="00F9738C" w:rsidP="00A403BB" w14:paraId="53DB16E0" w14:textId="77777777">
      <w:pPr>
        <w:rPr>
          <w:b/>
        </w:rPr>
      </w:pPr>
    </w:p>
    <w:p w:rsidR="00A403BB" w:rsidP="00A403BB" w14:paraId="272F7DC0" w14:textId="0D50124F">
      <w:pPr>
        <w:rPr>
          <w:b/>
        </w:rPr>
      </w:pPr>
      <w:r>
        <w:rPr>
          <w:b/>
        </w:rPr>
        <w:t>TYPE OF COLLECTION:</w:t>
      </w:r>
    </w:p>
    <w:p w:rsidR="00630A62" w:rsidP="00A403BB" w14:paraId="63F7F34F" w14:textId="77777777">
      <w:pPr>
        <w:rPr>
          <w:b/>
        </w:rPr>
      </w:pPr>
    </w:p>
    <w:p w:rsidR="00A403BB" w:rsidP="00630A62" w14:paraId="3A3DFF42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77764D7B" w14:textId="72F2E3B4">
      <w:pPr>
        <w:ind w:left="720"/>
      </w:pPr>
      <w:r>
        <w:t>[</w:t>
      </w:r>
      <w:r w:rsidR="002251F6">
        <w:t>X</w:t>
      </w:r>
      <w:r>
        <w:t xml:space="preserve"> </w:t>
      </w:r>
      <w:r>
        <w:t>]</w:t>
      </w:r>
      <w:r>
        <w:t xml:space="preserve"> Web-based</w:t>
      </w:r>
      <w:r>
        <w:t xml:space="preserve">  </w:t>
      </w:r>
    </w:p>
    <w:p w:rsidR="001B0AAA" w:rsidP="001B0AAA" w14:paraId="108764F8" w14:textId="3A5592F4">
      <w:pPr>
        <w:ind w:left="720"/>
      </w:pPr>
      <w:r>
        <w:t>[  ]</w:t>
      </w:r>
      <w:r>
        <w:t xml:space="preserve"> Email</w:t>
      </w:r>
      <w:r w:rsidR="00A403BB">
        <w:tab/>
      </w:r>
    </w:p>
    <w:p w:rsidR="001B0AAA" w:rsidP="001B0AAA" w14:paraId="3539262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6C7A935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BD3E02" w14:paraId="35746320" w14:textId="77777777">
      <w:pPr>
        <w:pStyle w:val="ListParagraph"/>
        <w:ind w:left="0"/>
      </w:pPr>
    </w:p>
    <w:p w:rsidR="00F24CFC" w:rsidP="00F24CFC" w14:paraId="4D0BA4B5" w14:textId="77777777">
      <w:pPr>
        <w:pStyle w:val="ListParagraph"/>
        <w:ind w:left="360"/>
      </w:pPr>
      <w:r>
        <w:t xml:space="preserve"> </w:t>
      </w:r>
    </w:p>
    <w:p w:rsidR="00F24CFC" w:rsidP="00057E23" w14:paraId="5880C147" w14:textId="3E6C2AFC">
      <w:r w:rsidRPr="00F24CFC">
        <w:rPr>
          <w:b/>
        </w:rPr>
        <w:t xml:space="preserve">Please make sure that all instruments, instructions, and scripts are submitted </w:t>
      </w:r>
      <w:r w:rsidRPr="00F24CFC">
        <w:rPr>
          <w:b/>
        </w:rPr>
        <w:t>with</w:t>
      </w:r>
      <w:r w:rsidRPr="00F24CFC">
        <w:rPr>
          <w:b/>
        </w:rPr>
        <w:t xml:space="preserve"> the request</w:t>
      </w:r>
      <w:r w:rsidR="00D153FB">
        <w:rPr>
          <w:b/>
        </w:rPr>
        <w:t xml:space="preserve">.  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3A8759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714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D0A22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52860"/>
    <w:multiLevelType w:val="hybridMultilevel"/>
    <w:tmpl w:val="267477A6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772EA0"/>
    <w:multiLevelType w:val="hybridMultilevel"/>
    <w:tmpl w:val="DA72FD16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1803459">
    <w:abstractNumId w:val="13"/>
  </w:num>
  <w:num w:numId="2" w16cid:durableId="740248581">
    <w:abstractNumId w:val="22"/>
  </w:num>
  <w:num w:numId="3" w16cid:durableId="1909924885">
    <w:abstractNumId w:val="21"/>
  </w:num>
  <w:num w:numId="4" w16cid:durableId="318115882">
    <w:abstractNumId w:val="23"/>
  </w:num>
  <w:num w:numId="5" w16cid:durableId="1099836616">
    <w:abstractNumId w:val="3"/>
  </w:num>
  <w:num w:numId="6" w16cid:durableId="822431091">
    <w:abstractNumId w:val="1"/>
  </w:num>
  <w:num w:numId="7" w16cid:durableId="2048144088">
    <w:abstractNumId w:val="11"/>
  </w:num>
  <w:num w:numId="8" w16cid:durableId="1279608014">
    <w:abstractNumId w:val="18"/>
  </w:num>
  <w:num w:numId="9" w16cid:durableId="2030527854">
    <w:abstractNumId w:val="12"/>
  </w:num>
  <w:num w:numId="10" w16cid:durableId="2123725168">
    <w:abstractNumId w:val="2"/>
  </w:num>
  <w:num w:numId="11" w16cid:durableId="268855644">
    <w:abstractNumId w:val="8"/>
  </w:num>
  <w:num w:numId="12" w16cid:durableId="1449472793">
    <w:abstractNumId w:val="10"/>
  </w:num>
  <w:num w:numId="13" w16cid:durableId="1192454404">
    <w:abstractNumId w:val="0"/>
  </w:num>
  <w:num w:numId="14" w16cid:durableId="1458257831">
    <w:abstractNumId w:val="20"/>
  </w:num>
  <w:num w:numId="15" w16cid:durableId="224876226">
    <w:abstractNumId w:val="16"/>
  </w:num>
  <w:num w:numId="16" w16cid:durableId="751972848">
    <w:abstractNumId w:val="14"/>
  </w:num>
  <w:num w:numId="17" w16cid:durableId="1900481792">
    <w:abstractNumId w:val="4"/>
  </w:num>
  <w:num w:numId="18" w16cid:durableId="1182352674">
    <w:abstractNumId w:val="7"/>
  </w:num>
  <w:num w:numId="19" w16cid:durableId="1011879407">
    <w:abstractNumId w:val="6"/>
  </w:num>
  <w:num w:numId="20" w16cid:durableId="1946881439">
    <w:abstractNumId w:val="5"/>
  </w:num>
  <w:num w:numId="21" w16cid:durableId="1750351622">
    <w:abstractNumId w:val="9"/>
  </w:num>
  <w:num w:numId="22" w16cid:durableId="703212040">
    <w:abstractNumId w:val="19"/>
  </w:num>
  <w:num w:numId="23" w16cid:durableId="2021198828">
    <w:abstractNumId w:val="17"/>
  </w:num>
  <w:num w:numId="24" w16cid:durableId="10007351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0CBB"/>
    <w:rsid w:val="00047A64"/>
    <w:rsid w:val="00052D9C"/>
    <w:rsid w:val="00057E23"/>
    <w:rsid w:val="00067329"/>
    <w:rsid w:val="00075889"/>
    <w:rsid w:val="000B2838"/>
    <w:rsid w:val="000D44CA"/>
    <w:rsid w:val="000E200B"/>
    <w:rsid w:val="000F12D1"/>
    <w:rsid w:val="000F68BE"/>
    <w:rsid w:val="001274DD"/>
    <w:rsid w:val="00132C4B"/>
    <w:rsid w:val="00133BEB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216321"/>
    <w:rsid w:val="002251F6"/>
    <w:rsid w:val="00233B9F"/>
    <w:rsid w:val="00237B48"/>
    <w:rsid w:val="0024521E"/>
    <w:rsid w:val="00263C3D"/>
    <w:rsid w:val="00274D0B"/>
    <w:rsid w:val="002835EC"/>
    <w:rsid w:val="002969EF"/>
    <w:rsid w:val="002B052D"/>
    <w:rsid w:val="002B34CD"/>
    <w:rsid w:val="002B3C95"/>
    <w:rsid w:val="002D0B92"/>
    <w:rsid w:val="002F1F6D"/>
    <w:rsid w:val="00336E01"/>
    <w:rsid w:val="00343716"/>
    <w:rsid w:val="00351A0F"/>
    <w:rsid w:val="00390591"/>
    <w:rsid w:val="003A183F"/>
    <w:rsid w:val="003D5BBE"/>
    <w:rsid w:val="003E3C61"/>
    <w:rsid w:val="003F1C5B"/>
    <w:rsid w:val="003F5F22"/>
    <w:rsid w:val="0041242E"/>
    <w:rsid w:val="00430748"/>
    <w:rsid w:val="00434E33"/>
    <w:rsid w:val="004410DB"/>
    <w:rsid w:val="00441434"/>
    <w:rsid w:val="0045264C"/>
    <w:rsid w:val="004651E5"/>
    <w:rsid w:val="00467059"/>
    <w:rsid w:val="004677A8"/>
    <w:rsid w:val="004738B5"/>
    <w:rsid w:val="004841CB"/>
    <w:rsid w:val="004876EC"/>
    <w:rsid w:val="004879BF"/>
    <w:rsid w:val="004D6E14"/>
    <w:rsid w:val="004F1736"/>
    <w:rsid w:val="005009B0"/>
    <w:rsid w:val="00502DC8"/>
    <w:rsid w:val="00502F91"/>
    <w:rsid w:val="00534D18"/>
    <w:rsid w:val="005733FC"/>
    <w:rsid w:val="005835F9"/>
    <w:rsid w:val="0058602A"/>
    <w:rsid w:val="005936D8"/>
    <w:rsid w:val="005958E0"/>
    <w:rsid w:val="005A1006"/>
    <w:rsid w:val="005C53CC"/>
    <w:rsid w:val="005C6CA8"/>
    <w:rsid w:val="005E714A"/>
    <w:rsid w:val="005F693D"/>
    <w:rsid w:val="006140A0"/>
    <w:rsid w:val="00630A62"/>
    <w:rsid w:val="00636621"/>
    <w:rsid w:val="00636C49"/>
    <w:rsid w:val="00642B49"/>
    <w:rsid w:val="00655C0D"/>
    <w:rsid w:val="0065718E"/>
    <w:rsid w:val="006832D9"/>
    <w:rsid w:val="00683B51"/>
    <w:rsid w:val="0069403B"/>
    <w:rsid w:val="006A151E"/>
    <w:rsid w:val="006B57D0"/>
    <w:rsid w:val="006E496E"/>
    <w:rsid w:val="006F3DDE"/>
    <w:rsid w:val="00704678"/>
    <w:rsid w:val="00707318"/>
    <w:rsid w:val="00727FA4"/>
    <w:rsid w:val="007425E7"/>
    <w:rsid w:val="00751779"/>
    <w:rsid w:val="00761DF8"/>
    <w:rsid w:val="00787F49"/>
    <w:rsid w:val="007A7F4E"/>
    <w:rsid w:val="007D15CF"/>
    <w:rsid w:val="007D789D"/>
    <w:rsid w:val="007E3387"/>
    <w:rsid w:val="007F7080"/>
    <w:rsid w:val="00802607"/>
    <w:rsid w:val="008101A5"/>
    <w:rsid w:val="00822664"/>
    <w:rsid w:val="008228C3"/>
    <w:rsid w:val="00834653"/>
    <w:rsid w:val="00843796"/>
    <w:rsid w:val="0088658D"/>
    <w:rsid w:val="00895229"/>
    <w:rsid w:val="008A4929"/>
    <w:rsid w:val="008B27E1"/>
    <w:rsid w:val="008B2EB3"/>
    <w:rsid w:val="008C7D85"/>
    <w:rsid w:val="008D46A3"/>
    <w:rsid w:val="008E6F75"/>
    <w:rsid w:val="008F0203"/>
    <w:rsid w:val="008F50D4"/>
    <w:rsid w:val="008F63B5"/>
    <w:rsid w:val="009239AA"/>
    <w:rsid w:val="00924113"/>
    <w:rsid w:val="00925AB5"/>
    <w:rsid w:val="0093272F"/>
    <w:rsid w:val="00935ADA"/>
    <w:rsid w:val="00946B6C"/>
    <w:rsid w:val="00955A71"/>
    <w:rsid w:val="0096108F"/>
    <w:rsid w:val="0098404E"/>
    <w:rsid w:val="009B52DC"/>
    <w:rsid w:val="009C13B9"/>
    <w:rsid w:val="009D01A2"/>
    <w:rsid w:val="009F54DA"/>
    <w:rsid w:val="009F5923"/>
    <w:rsid w:val="009F5932"/>
    <w:rsid w:val="00A02DF4"/>
    <w:rsid w:val="00A064F6"/>
    <w:rsid w:val="00A3322B"/>
    <w:rsid w:val="00A403BB"/>
    <w:rsid w:val="00A674DF"/>
    <w:rsid w:val="00A810DC"/>
    <w:rsid w:val="00A83AA6"/>
    <w:rsid w:val="00A848F8"/>
    <w:rsid w:val="00A913C5"/>
    <w:rsid w:val="00A934D6"/>
    <w:rsid w:val="00A9524E"/>
    <w:rsid w:val="00AB3E72"/>
    <w:rsid w:val="00AD190F"/>
    <w:rsid w:val="00AE1809"/>
    <w:rsid w:val="00AF47AD"/>
    <w:rsid w:val="00B0189D"/>
    <w:rsid w:val="00B65832"/>
    <w:rsid w:val="00B71265"/>
    <w:rsid w:val="00B80D76"/>
    <w:rsid w:val="00B824F4"/>
    <w:rsid w:val="00B82A99"/>
    <w:rsid w:val="00B92BFE"/>
    <w:rsid w:val="00B954CA"/>
    <w:rsid w:val="00B97F89"/>
    <w:rsid w:val="00BA2105"/>
    <w:rsid w:val="00BA7E06"/>
    <w:rsid w:val="00BB43B5"/>
    <w:rsid w:val="00BB6219"/>
    <w:rsid w:val="00BC60C4"/>
    <w:rsid w:val="00BC789E"/>
    <w:rsid w:val="00BD290F"/>
    <w:rsid w:val="00BD3E02"/>
    <w:rsid w:val="00BD78CA"/>
    <w:rsid w:val="00BF3219"/>
    <w:rsid w:val="00C14CC4"/>
    <w:rsid w:val="00C25899"/>
    <w:rsid w:val="00C27F29"/>
    <w:rsid w:val="00C33C52"/>
    <w:rsid w:val="00C40D8B"/>
    <w:rsid w:val="00C42F60"/>
    <w:rsid w:val="00C53C1E"/>
    <w:rsid w:val="00C64EF4"/>
    <w:rsid w:val="00C8283C"/>
    <w:rsid w:val="00C8407A"/>
    <w:rsid w:val="00C8488C"/>
    <w:rsid w:val="00C86E91"/>
    <w:rsid w:val="00C93D56"/>
    <w:rsid w:val="00C97A31"/>
    <w:rsid w:val="00CA2650"/>
    <w:rsid w:val="00CA565E"/>
    <w:rsid w:val="00CB1078"/>
    <w:rsid w:val="00CC3B29"/>
    <w:rsid w:val="00CC6FAF"/>
    <w:rsid w:val="00CD6CD5"/>
    <w:rsid w:val="00CF6542"/>
    <w:rsid w:val="00D153FB"/>
    <w:rsid w:val="00D24698"/>
    <w:rsid w:val="00D2542A"/>
    <w:rsid w:val="00D540BF"/>
    <w:rsid w:val="00D6383F"/>
    <w:rsid w:val="00D82785"/>
    <w:rsid w:val="00D82880"/>
    <w:rsid w:val="00DB59D0"/>
    <w:rsid w:val="00DC2B09"/>
    <w:rsid w:val="00DC33D3"/>
    <w:rsid w:val="00DC6C53"/>
    <w:rsid w:val="00DE7149"/>
    <w:rsid w:val="00E02310"/>
    <w:rsid w:val="00E26329"/>
    <w:rsid w:val="00E40B50"/>
    <w:rsid w:val="00E50293"/>
    <w:rsid w:val="00E61997"/>
    <w:rsid w:val="00E62D02"/>
    <w:rsid w:val="00E65FFC"/>
    <w:rsid w:val="00E744EA"/>
    <w:rsid w:val="00E80951"/>
    <w:rsid w:val="00E81EEF"/>
    <w:rsid w:val="00E86CC6"/>
    <w:rsid w:val="00E903A6"/>
    <w:rsid w:val="00EB56B3"/>
    <w:rsid w:val="00ED6492"/>
    <w:rsid w:val="00ED6E26"/>
    <w:rsid w:val="00EF2095"/>
    <w:rsid w:val="00F06866"/>
    <w:rsid w:val="00F15956"/>
    <w:rsid w:val="00F22763"/>
    <w:rsid w:val="00F24CFC"/>
    <w:rsid w:val="00F3170F"/>
    <w:rsid w:val="00F51AC7"/>
    <w:rsid w:val="00F72B6C"/>
    <w:rsid w:val="00F844B0"/>
    <w:rsid w:val="00F85161"/>
    <w:rsid w:val="00F87126"/>
    <w:rsid w:val="00F9738C"/>
    <w:rsid w:val="00F976B0"/>
    <w:rsid w:val="00FA6DE7"/>
    <w:rsid w:val="00FC0A8E"/>
    <w:rsid w:val="00FC61BB"/>
    <w:rsid w:val="00FE0850"/>
    <w:rsid w:val="00FE2FA6"/>
    <w:rsid w:val="00FE3DF2"/>
    <w:rsid w:val="01082CEE"/>
    <w:rsid w:val="0136AECE"/>
    <w:rsid w:val="01CD299C"/>
    <w:rsid w:val="022D5D54"/>
    <w:rsid w:val="031E54FF"/>
    <w:rsid w:val="04F8F44F"/>
    <w:rsid w:val="0527A160"/>
    <w:rsid w:val="077FB6FB"/>
    <w:rsid w:val="079975DE"/>
    <w:rsid w:val="07DCC39B"/>
    <w:rsid w:val="087CBD27"/>
    <w:rsid w:val="090A6D96"/>
    <w:rsid w:val="097D0286"/>
    <w:rsid w:val="0B0BB062"/>
    <w:rsid w:val="0C187BBD"/>
    <w:rsid w:val="0C80A9EE"/>
    <w:rsid w:val="0CC8E761"/>
    <w:rsid w:val="0EBD045A"/>
    <w:rsid w:val="0EEEE631"/>
    <w:rsid w:val="10663865"/>
    <w:rsid w:val="12B25DD7"/>
    <w:rsid w:val="13415BFD"/>
    <w:rsid w:val="134A1BB6"/>
    <w:rsid w:val="16482EEC"/>
    <w:rsid w:val="18F5FE8C"/>
    <w:rsid w:val="198AAB95"/>
    <w:rsid w:val="1CB60D53"/>
    <w:rsid w:val="1CF1A68E"/>
    <w:rsid w:val="1D34C0E5"/>
    <w:rsid w:val="1E85D3A7"/>
    <w:rsid w:val="1E8A2B62"/>
    <w:rsid w:val="1F399ECB"/>
    <w:rsid w:val="1FAAF991"/>
    <w:rsid w:val="2146E4EF"/>
    <w:rsid w:val="22904982"/>
    <w:rsid w:val="232B5FB7"/>
    <w:rsid w:val="23C2E4F5"/>
    <w:rsid w:val="2454AE31"/>
    <w:rsid w:val="2463E8D9"/>
    <w:rsid w:val="247171B1"/>
    <w:rsid w:val="24D60742"/>
    <w:rsid w:val="25380F91"/>
    <w:rsid w:val="260DC734"/>
    <w:rsid w:val="26ECF3FA"/>
    <w:rsid w:val="26EEE8B1"/>
    <w:rsid w:val="2D3BE210"/>
    <w:rsid w:val="2FDC8CB3"/>
    <w:rsid w:val="3076C70F"/>
    <w:rsid w:val="315C91CA"/>
    <w:rsid w:val="31730376"/>
    <w:rsid w:val="338CA3AA"/>
    <w:rsid w:val="33E28358"/>
    <w:rsid w:val="355F6676"/>
    <w:rsid w:val="36175E3B"/>
    <w:rsid w:val="36AE77A9"/>
    <w:rsid w:val="388996B7"/>
    <w:rsid w:val="38DC586E"/>
    <w:rsid w:val="38FB34B9"/>
    <w:rsid w:val="39287D36"/>
    <w:rsid w:val="3954885F"/>
    <w:rsid w:val="3B0D21C7"/>
    <w:rsid w:val="3B22491E"/>
    <w:rsid w:val="3B811135"/>
    <w:rsid w:val="3B9A50A2"/>
    <w:rsid w:val="3C55448C"/>
    <w:rsid w:val="3DED1801"/>
    <w:rsid w:val="3ED914E0"/>
    <w:rsid w:val="3F83166A"/>
    <w:rsid w:val="3FDF7D49"/>
    <w:rsid w:val="40FD1457"/>
    <w:rsid w:val="41224927"/>
    <w:rsid w:val="4216FCB7"/>
    <w:rsid w:val="42F5399D"/>
    <w:rsid w:val="4301E6F4"/>
    <w:rsid w:val="43581273"/>
    <w:rsid w:val="450F9DE8"/>
    <w:rsid w:val="46621E34"/>
    <w:rsid w:val="4679A657"/>
    <w:rsid w:val="46C23978"/>
    <w:rsid w:val="495DF549"/>
    <w:rsid w:val="49E401DD"/>
    <w:rsid w:val="4AF0EB59"/>
    <w:rsid w:val="4C1E2231"/>
    <w:rsid w:val="4CAE790D"/>
    <w:rsid w:val="4CCD44BB"/>
    <w:rsid w:val="4CCED7BE"/>
    <w:rsid w:val="4F62DA75"/>
    <w:rsid w:val="5232A0AC"/>
    <w:rsid w:val="534FEC2D"/>
    <w:rsid w:val="53C15A16"/>
    <w:rsid w:val="55E16719"/>
    <w:rsid w:val="564C6EA4"/>
    <w:rsid w:val="56652D0C"/>
    <w:rsid w:val="5801292E"/>
    <w:rsid w:val="5882E081"/>
    <w:rsid w:val="59B83BFA"/>
    <w:rsid w:val="59E6A42A"/>
    <w:rsid w:val="5A6696CC"/>
    <w:rsid w:val="5B2D2379"/>
    <w:rsid w:val="5B595E90"/>
    <w:rsid w:val="5BE10C92"/>
    <w:rsid w:val="5CCC5490"/>
    <w:rsid w:val="5F513BF6"/>
    <w:rsid w:val="5F896A03"/>
    <w:rsid w:val="603AA7F6"/>
    <w:rsid w:val="6066DFFE"/>
    <w:rsid w:val="60B8B51A"/>
    <w:rsid w:val="612332CB"/>
    <w:rsid w:val="61805580"/>
    <w:rsid w:val="628A5E67"/>
    <w:rsid w:val="653C6199"/>
    <w:rsid w:val="662252CC"/>
    <w:rsid w:val="66CD1073"/>
    <w:rsid w:val="6A67A12C"/>
    <w:rsid w:val="6B08B5A5"/>
    <w:rsid w:val="6B7B6F54"/>
    <w:rsid w:val="6C40D7CB"/>
    <w:rsid w:val="6C55B585"/>
    <w:rsid w:val="6D7DFD96"/>
    <w:rsid w:val="6ED31436"/>
    <w:rsid w:val="6FD475FA"/>
    <w:rsid w:val="722F4C58"/>
    <w:rsid w:val="72796806"/>
    <w:rsid w:val="73359838"/>
    <w:rsid w:val="74E56AB1"/>
    <w:rsid w:val="7526C9D0"/>
    <w:rsid w:val="77989DDB"/>
    <w:rsid w:val="77FD831F"/>
    <w:rsid w:val="7AA06F5A"/>
    <w:rsid w:val="7BFF739E"/>
    <w:rsid w:val="7CABC6CD"/>
    <w:rsid w:val="7DD0CF1C"/>
    <w:rsid w:val="7E304564"/>
    <w:rsid w:val="7E6D30D7"/>
    <w:rsid w:val="7EBD35BA"/>
    <w:rsid w:val="7ECBAF9D"/>
    <w:rsid w:val="7F13AE72"/>
    <w:rsid w:val="7FF982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726AC1"/>
  <w15:chartTrackingRefBased/>
  <w15:docId w15:val="{0D6A5978-58EA-40CF-972D-E50E8D93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583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5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9738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841C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64E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fc4965-332a-4dd1-beb0-c891aa935bff" xsi:nil="true"/>
    <lcf76f155ced4ddcb4097134ff3c332f xmlns="5583d525-3783-4582-9083-3f3c647b692d">
      <Terms xmlns="http://schemas.microsoft.com/office/infopath/2007/PartnerControls"/>
    </lcf76f155ced4ddcb4097134ff3c332f>
    <Notes xmlns="5583d525-3783-4582-9083-3f3c647b69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6BC77A14B7D40805CE16804168318" ma:contentTypeVersion="16" ma:contentTypeDescription="Create a new document." ma:contentTypeScope="" ma:versionID="7700be17a663ffed8da64ef52450b015">
  <xsd:schema xmlns:xsd="http://www.w3.org/2001/XMLSchema" xmlns:xs="http://www.w3.org/2001/XMLSchema" xmlns:p="http://schemas.microsoft.com/office/2006/metadata/properties" xmlns:ns2="5583d525-3783-4582-9083-3f3c647b692d" xmlns:ns3="26fc4965-332a-4dd1-beb0-c891aa935bff" targetNamespace="http://schemas.microsoft.com/office/2006/metadata/properties" ma:root="true" ma:fieldsID="ab82c835d727f0812f9fcf369641c456" ns2:_="" ns3:_="">
    <xsd:import namespace="5583d525-3783-4582-9083-3f3c647b692d"/>
    <xsd:import namespace="26fc4965-332a-4dd1-beb0-c891aa935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3d525-3783-4582-9083-3f3c647b6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c4965-332a-4dd1-beb0-c891aa935bf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ecf4a2-c32b-4d7d-9b11-e400fca7d367}" ma:internalName="TaxCatchAll" ma:showField="CatchAllData" ma:web="26fc4965-332a-4dd1-beb0-c891aa93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9C216-DF41-47B2-9D80-EE58CF104F75}">
  <ds:schemaRefs>
    <ds:schemaRef ds:uri="http://schemas.microsoft.com/office/2006/metadata/properties"/>
    <ds:schemaRef ds:uri="http://schemas.microsoft.com/office/infopath/2007/PartnerControls"/>
    <ds:schemaRef ds:uri="26fc4965-332a-4dd1-beb0-c891aa935bff"/>
    <ds:schemaRef ds:uri="5583d525-3783-4582-9083-3f3c647b692d"/>
  </ds:schemaRefs>
</ds:datastoreItem>
</file>

<file path=customXml/itemProps2.xml><?xml version="1.0" encoding="utf-8"?>
<ds:datastoreItem xmlns:ds="http://schemas.openxmlformats.org/officeDocument/2006/customXml" ds:itemID="{66145027-7972-460F-BAE4-4FC4A813F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341D6-D941-4B53-A8EC-239C49430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3d525-3783-4582-9083-3f3c647b692d"/>
    <ds:schemaRef ds:uri="26fc4965-332a-4dd1-beb0-c891aa935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645</Words>
  <Characters>3653</Characters>
  <Application>Microsoft Office Word</Application>
  <DocSecurity>0</DocSecurity>
  <Lines>30</Lines>
  <Paragraphs>8</Paragraphs>
  <ScaleCrop>false</ScaleCrop>
  <Company>ssa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53</cp:revision>
  <cp:lastPrinted>2017-02-23T17:30:00Z</cp:lastPrinted>
  <dcterms:created xsi:type="dcterms:W3CDTF">2025-10-15T19:40:00Z</dcterms:created>
  <dcterms:modified xsi:type="dcterms:W3CDTF">2026-01-16T18:19:00Z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0x010100A326BC77A14B7D40805CE16804168318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