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172FBAEB">
      <w:pPr>
        <w:tabs>
          <w:tab w:val="left" w:pos="1080"/>
        </w:tabs>
        <w:ind w:left="1080" w:hanging="1080"/>
      </w:pPr>
      <w:r w:rsidRPr="004E0796">
        <w:rPr>
          <w:b/>
          <w:bCs/>
        </w:rPr>
        <w:t>To:</w:t>
      </w:r>
      <w:r w:rsidRPr="004E0796">
        <w:tab/>
      </w:r>
      <w:r w:rsidR="000014E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61935FC9" w14:paraId="092E1B53" w14:textId="31D58C5B">
      <w:pPr>
        <w:tabs>
          <w:tab w:val="left" w:pos="1080"/>
        </w:tabs>
        <w:ind w:left="1080" w:hanging="1080"/>
        <w:rPr>
          <w:highlight w:val="yellow"/>
        </w:rPr>
      </w:pPr>
      <w:r w:rsidRPr="6E98EB49">
        <w:rPr>
          <w:b/>
          <w:bCs/>
        </w:rPr>
        <w:t>From:</w:t>
      </w:r>
      <w:r>
        <w:tab/>
      </w:r>
      <w:r w:rsidR="4585414D">
        <w:t>Gabrielle Arreola</w:t>
      </w:r>
    </w:p>
    <w:p w:rsidR="0005680D" w:rsidP="0005680D" w14:paraId="48DB0716" w14:textId="617F7917">
      <w:pPr>
        <w:tabs>
          <w:tab w:val="left" w:pos="1080"/>
        </w:tabs>
        <w:ind w:left="1080" w:hanging="1080"/>
      </w:pPr>
      <w:r>
        <w:rPr>
          <w:b/>
          <w:bCs/>
        </w:rPr>
        <w:tab/>
      </w:r>
      <w:r w:rsidR="00BA4433">
        <w:t>Office of Refugee Resettlement</w:t>
      </w:r>
      <w:r w:rsidR="00A31FEE">
        <w:t xml:space="preserve"> (ORR)</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4A7A0902" w14:paraId="0BBD6359" w14:textId="7987ED86">
      <w:pPr>
        <w:tabs>
          <w:tab w:val="left" w:pos="1080"/>
        </w:tabs>
        <w:rPr>
          <w:highlight w:val="yellow"/>
        </w:rPr>
      </w:pPr>
      <w:r w:rsidRPr="72013018">
        <w:rPr>
          <w:b/>
          <w:bCs/>
        </w:rPr>
        <w:t>Date:</w:t>
      </w:r>
      <w:r>
        <w:tab/>
      </w:r>
      <w:r w:rsidR="00226749">
        <w:t>March</w:t>
      </w:r>
      <w:r w:rsidR="007F144D">
        <w:t xml:space="preserve"> </w:t>
      </w:r>
      <w:r w:rsidR="00226749">
        <w:t>3</w:t>
      </w:r>
      <w:r w:rsidR="000014E1">
        <w:t>,</w:t>
      </w:r>
      <w:r w:rsidR="00556035">
        <w:t xml:space="preserve"> </w:t>
      </w:r>
      <w:r w:rsidR="6B5DFCC7">
        <w:t>202</w:t>
      </w:r>
      <w:r w:rsidR="007F144D">
        <w:t>6</w:t>
      </w:r>
    </w:p>
    <w:p w:rsidR="0005680D" w:rsidRPr="004E0796" w:rsidP="0005680D" w14:paraId="7B991363" w14:textId="77777777">
      <w:pPr>
        <w:tabs>
          <w:tab w:val="left" w:pos="1080"/>
        </w:tabs>
      </w:pPr>
    </w:p>
    <w:p w:rsidR="0005680D" w:rsidRPr="002102C1" w:rsidP="42381AAF" w14:paraId="3A89B6CD" w14:textId="419B289D">
      <w:pPr>
        <w:pBdr>
          <w:bottom w:val="single" w:sz="12" w:space="1" w:color="auto"/>
        </w:pBdr>
        <w:tabs>
          <w:tab w:val="left" w:pos="1080"/>
        </w:tabs>
        <w:ind w:left="1080" w:hanging="1080"/>
      </w:pPr>
      <w:r w:rsidRPr="42381AAF">
        <w:rPr>
          <w:b/>
          <w:bCs/>
        </w:rPr>
        <w:t>Subject:</w:t>
      </w:r>
      <w:r>
        <w:tab/>
        <w:t>Non</w:t>
      </w:r>
      <w:r w:rsidR="009759BB">
        <w:t>-</w:t>
      </w:r>
      <w:r>
        <w:t xml:space="preserve">Substantive Change Request – </w:t>
      </w:r>
      <w:r w:rsidRPr="00A502D7" w:rsidR="00A502D7">
        <w:t>Services Provided to Unaccompanied Alien Chi</w:t>
      </w:r>
      <w:r w:rsidRPr="002102C1" w:rsidR="00A502D7">
        <w:t xml:space="preserve">ldren </w:t>
      </w:r>
      <w:r w:rsidRPr="002102C1" w:rsidR="00556035">
        <w:t>(</w:t>
      </w:r>
      <w:r w:rsidRPr="002102C1">
        <w:t>OMB #0970-</w:t>
      </w:r>
      <w:r w:rsidRPr="002102C1" w:rsidR="00A502D7">
        <w:t>0553</w:t>
      </w:r>
      <w:r w:rsidRPr="002102C1">
        <w:t xml:space="preserve">) </w:t>
      </w:r>
    </w:p>
    <w:p w:rsidR="0005680D" w:rsidRPr="002102C1" w:rsidP="0005680D" w14:paraId="5036976F" w14:textId="77777777">
      <w:pPr>
        <w:pBdr>
          <w:bottom w:val="single" w:sz="12" w:space="1" w:color="auto"/>
        </w:pBdr>
        <w:tabs>
          <w:tab w:val="left" w:pos="1080"/>
        </w:tabs>
        <w:ind w:left="1080" w:hanging="1080"/>
        <w:rPr>
          <w:sz w:val="12"/>
          <w:szCs w:val="16"/>
        </w:rPr>
      </w:pPr>
    </w:p>
    <w:p w:rsidR="0005680D" w:rsidRPr="002102C1" w:rsidP="0005680D" w14:paraId="595C69AB" w14:textId="77777777">
      <w:pPr>
        <w:tabs>
          <w:tab w:val="left" w:pos="1080"/>
        </w:tabs>
        <w:ind w:left="1080" w:hanging="1080"/>
      </w:pPr>
    </w:p>
    <w:p w:rsidR="00E525D4" w:rsidP="0005680D" w14:paraId="494EB7FC" w14:textId="683E1E6E">
      <w:r w:rsidRPr="002102C1">
        <w:t xml:space="preserve">This memo requests approval of </w:t>
      </w:r>
      <w:r w:rsidRPr="002102C1" w:rsidR="000071AB">
        <w:t>non</w:t>
      </w:r>
      <w:r w:rsidRPr="002102C1" w:rsidR="009759BB">
        <w:t>-</w:t>
      </w:r>
      <w:r w:rsidRPr="002102C1" w:rsidR="000071AB">
        <w:t>substantive change</w:t>
      </w:r>
      <w:r w:rsidRPr="002102C1" w:rsidR="00BA1F7E">
        <w:t>s</w:t>
      </w:r>
      <w:r w:rsidRPr="002102C1">
        <w:t xml:space="preserve"> to the approved information collection, </w:t>
      </w:r>
      <w:r w:rsidRPr="002102C1" w:rsidR="00A502D7">
        <w:t>Services Provided to Unaccompanied Alien Children (OMB #0970-0553)</w:t>
      </w:r>
      <w:r w:rsidRPr="002102C1">
        <w:t>.</w:t>
      </w:r>
      <w:r>
        <w:t xml:space="preserve"> </w:t>
      </w:r>
    </w:p>
    <w:p w:rsidR="0005680D" w:rsidP="0005680D" w14:paraId="6BF529D8" w14:textId="77777777"/>
    <w:p w:rsidR="0005680D" w:rsidRPr="00644844" w:rsidP="0005680D" w14:paraId="37532181" w14:textId="77777777">
      <w:pPr>
        <w:spacing w:after="120"/>
        <w:rPr>
          <w:caps/>
          <w:kern w:val="24"/>
        </w:rPr>
      </w:pPr>
      <w:r w:rsidRPr="00644844">
        <w:rPr>
          <w:b/>
          <w:caps/>
          <w:kern w:val="24"/>
        </w:rPr>
        <w:t>Background</w:t>
      </w:r>
    </w:p>
    <w:p w:rsidR="007E7516" w:rsidP="0005680D" w14:paraId="286AD925" w14:textId="728DA32F">
      <w:r>
        <w:t xml:space="preserve">The </w:t>
      </w:r>
      <w:r w:rsidR="00F72B21">
        <w:t>“</w:t>
      </w:r>
      <w:r w:rsidR="00A502D7">
        <w:t>Services Provided to Unaccompanied Alien Children</w:t>
      </w:r>
      <w:r w:rsidR="00F72B21">
        <w:t>”</w:t>
      </w:r>
      <w:r w:rsidR="009759BB">
        <w:t xml:space="preserve"> </w:t>
      </w:r>
      <w:r>
        <w:t xml:space="preserve">information collection contains </w:t>
      </w:r>
      <w:r w:rsidR="00A502D7">
        <w:t>five</w:t>
      </w:r>
      <w:r>
        <w:t xml:space="preserve"> instruments</w:t>
      </w:r>
      <w:r>
        <w:t xml:space="preserve"> that allow </w:t>
      </w:r>
      <w:r w:rsidR="00F91793">
        <w:t>the Office of Refugee Resettlement (</w:t>
      </w:r>
      <w:r>
        <w:t>ORR</w:t>
      </w:r>
      <w:r w:rsidR="00F91793">
        <w:t>)</w:t>
      </w:r>
      <w:r>
        <w:t xml:space="preserve"> to </w:t>
      </w:r>
      <w:r w:rsidR="00624CBB">
        <w:t xml:space="preserve">provide services to unaccompanied alien children as required by the Homeland Security Act (HSA) (6 U.S.C. 279), the Trafficking Victims Protection Reauthorization Act of 2008 (TVPRA) (8 U.S.C. 1232), the  Unaccompanied Children Program Foundational Rule, (45 C.F.R. </w:t>
      </w:r>
      <w:r w:rsidR="22F6FB50">
        <w:t xml:space="preserve">part </w:t>
      </w:r>
      <w:r w:rsidR="00624CBB">
        <w:t xml:space="preserve">410), as well as other ORR regulations (i.e., 45 C.F.R. parts 411 and 412), and the provisions of the Flores Settlement Agreement (No. CV85-4544-RJK (C.D. Cal. 1996)) that still apply to </w:t>
      </w:r>
      <w:r w:rsidR="001B59EF">
        <w:t>the Department of Health and Human Services</w:t>
      </w:r>
      <w:r w:rsidR="00624CBB">
        <w:t>.</w:t>
      </w:r>
      <w:r>
        <w:t xml:space="preserve"> The collection was last approved by OMB on </w:t>
      </w:r>
      <w:r w:rsidR="0050624E">
        <w:t xml:space="preserve">June 9, </w:t>
      </w:r>
      <w:r w:rsidR="38014E48">
        <w:t>2025,</w:t>
      </w:r>
      <w:r>
        <w:t xml:space="preserve"> and </w:t>
      </w:r>
      <w:r w:rsidR="00F91793">
        <w:t>the current expiration date is</w:t>
      </w:r>
      <w:r>
        <w:t xml:space="preserve"> </w:t>
      </w:r>
      <w:r w:rsidR="002102C1">
        <w:t>June 30, 2028</w:t>
      </w:r>
      <w:r>
        <w:t>.</w:t>
      </w:r>
    </w:p>
    <w:p w:rsidR="00B25500" w:rsidP="0005680D" w14:paraId="613F507D" w14:textId="54FFC551"/>
    <w:p w:rsidR="007E7516" w:rsidP="009A22A1" w14:paraId="23C35B7A" w14:textId="7C7A5A5E">
      <w:pPr>
        <w:rPr>
          <w:rFonts w:eastAsia="Times New Roman"/>
          <w:color w:val="000000" w:themeColor="text1"/>
        </w:rPr>
      </w:pPr>
      <w:r w:rsidRPr="0A56A103">
        <w:rPr>
          <w:rFonts w:eastAsia="Times New Roman"/>
          <w:color w:val="000000" w:themeColor="text1"/>
        </w:rPr>
        <w:t xml:space="preserve">ORR is proposing changes to one form in this collection, the </w:t>
      </w:r>
      <w:r w:rsidR="00582BDE">
        <w:t>Unaccompanied Alien Children</w:t>
      </w:r>
      <w:r w:rsidRPr="0A56A103" w:rsidR="00582BDE">
        <w:rPr>
          <w:rFonts w:eastAsia="Times New Roman"/>
          <w:color w:val="000000" w:themeColor="text1"/>
        </w:rPr>
        <w:t xml:space="preserve"> (</w:t>
      </w:r>
      <w:r w:rsidRPr="0A56A103">
        <w:rPr>
          <w:rFonts w:eastAsia="Times New Roman"/>
          <w:color w:val="000000" w:themeColor="text1"/>
        </w:rPr>
        <w:t>UAC</w:t>
      </w:r>
      <w:r w:rsidRPr="0A56A103" w:rsidR="00582BDE">
        <w:rPr>
          <w:rFonts w:eastAsia="Times New Roman"/>
          <w:color w:val="000000" w:themeColor="text1"/>
        </w:rPr>
        <w:t>)</w:t>
      </w:r>
      <w:r w:rsidRPr="0A56A103">
        <w:rPr>
          <w:rFonts w:eastAsia="Times New Roman"/>
          <w:color w:val="000000" w:themeColor="text1"/>
        </w:rPr>
        <w:t xml:space="preserve"> Case Status (Form S-27). </w:t>
      </w:r>
      <w:r w:rsidRPr="0A56A103" w:rsidR="003C18F3">
        <w:rPr>
          <w:rFonts w:eastAsia="Times New Roman"/>
          <w:color w:val="000000" w:themeColor="text1"/>
        </w:rPr>
        <w:t>Specifically, ORR is proposing changes to the Location</w:t>
      </w:r>
      <w:r w:rsidRPr="0A56A103" w:rsidR="00A418A4">
        <w:rPr>
          <w:rFonts w:eastAsia="Times New Roman"/>
          <w:color w:val="000000" w:themeColor="text1"/>
        </w:rPr>
        <w:t xml:space="preserve"> of Child appendix.</w:t>
      </w:r>
      <w:r w:rsidRPr="0A56A103" w:rsidR="009A22A1">
        <w:rPr>
          <w:rFonts w:eastAsia="Times New Roman"/>
          <w:color w:val="000000" w:themeColor="text1"/>
        </w:rPr>
        <w:t xml:space="preserve"> </w:t>
      </w:r>
      <w:r w:rsidRPr="0A56A103" w:rsidR="4004A4AB">
        <w:rPr>
          <w:rFonts w:eastAsia="Times New Roman"/>
          <w:color w:val="000000" w:themeColor="text1"/>
        </w:rPr>
        <w:t xml:space="preserve">These changes </w:t>
      </w:r>
      <w:r w:rsidRPr="0A56A103" w:rsidR="0055491F">
        <w:rPr>
          <w:rFonts w:eastAsia="Times New Roman"/>
          <w:color w:val="000000" w:themeColor="text1"/>
        </w:rPr>
        <w:t>are</w:t>
      </w:r>
      <w:r w:rsidRPr="0A56A103" w:rsidR="4004A4AB">
        <w:rPr>
          <w:rFonts w:eastAsia="Times New Roman"/>
          <w:color w:val="000000" w:themeColor="text1"/>
        </w:rPr>
        <w:t xml:space="preserve"> based on feedback from </w:t>
      </w:r>
      <w:r w:rsidRPr="00DF309B" w:rsidR="4004A4AB">
        <w:rPr>
          <w:rFonts w:eastAsia="Times New Roman"/>
          <w:color w:val="000000" w:themeColor="text1"/>
        </w:rPr>
        <w:t>UAC Portal</w:t>
      </w:r>
      <w:r w:rsidRPr="00DF309B" w:rsidR="00B07097">
        <w:rPr>
          <w:rFonts w:eastAsia="Times New Roman"/>
          <w:color w:val="000000" w:themeColor="text1"/>
        </w:rPr>
        <w:t xml:space="preserve"> users and</w:t>
      </w:r>
      <w:r w:rsidRPr="00DF309B" w:rsidR="00582BDE">
        <w:rPr>
          <w:rFonts w:eastAsia="Times New Roman"/>
          <w:color w:val="000000" w:themeColor="text1"/>
        </w:rPr>
        <w:t xml:space="preserve"> aim to improve the utility of the information collection for ORR and respondents. </w:t>
      </w:r>
    </w:p>
    <w:p w:rsidR="007E7516" w:rsidP="2CF053B4" w14:paraId="2D9C1356" w14:textId="11DE93D6">
      <w:pPr>
        <w:widowControl/>
        <w:spacing w:line="257" w:lineRule="auto"/>
        <w:rPr>
          <w:rFonts w:eastAsia="Times New Roman"/>
          <w:color w:val="000000" w:themeColor="text1"/>
        </w:rPr>
      </w:pPr>
    </w:p>
    <w:p w:rsidR="0005680D" w:rsidP="5C906232" w14:paraId="5CC77B63" w14:textId="4672961C">
      <w:pPr>
        <w:spacing w:after="120"/>
        <w:rPr>
          <w:b/>
          <w:bCs/>
          <w:caps/>
          <w:kern w:val="24"/>
        </w:rPr>
      </w:pPr>
      <w:r w:rsidRPr="61935FC9">
        <w:rPr>
          <w:b/>
          <w:bCs/>
          <w:caps/>
          <w:kern w:val="24"/>
        </w:rPr>
        <w:t>Overview of Requested Changes</w:t>
      </w:r>
    </w:p>
    <w:p w:rsidR="17089C0A" w:rsidP="0A56A103" w14:paraId="01FF776C" w14:textId="225AF1FA">
      <w:pPr>
        <w:spacing w:after="120"/>
        <w:rPr>
          <w:rFonts w:eastAsia="Times New Roman"/>
          <w:color w:val="000000" w:themeColor="text1"/>
        </w:rPr>
      </w:pPr>
      <w:r w:rsidRPr="0A56A103">
        <w:rPr>
          <w:rFonts w:eastAsia="Times New Roman"/>
          <w:color w:val="000000" w:themeColor="text1"/>
        </w:rPr>
        <w:t xml:space="preserve">ORR </w:t>
      </w:r>
      <w:r w:rsidRPr="0A56A103" w:rsidR="00BC2EE3">
        <w:rPr>
          <w:rFonts w:eastAsia="Times New Roman"/>
          <w:color w:val="000000" w:themeColor="text1"/>
        </w:rPr>
        <w:t>propose</w:t>
      </w:r>
      <w:r w:rsidRPr="0A56A103" w:rsidR="00CE5C98">
        <w:rPr>
          <w:rFonts w:eastAsia="Times New Roman"/>
          <w:color w:val="000000" w:themeColor="text1"/>
        </w:rPr>
        <w:t>s</w:t>
      </w:r>
      <w:r w:rsidRPr="0A56A103" w:rsidR="00BC2EE3">
        <w:rPr>
          <w:rFonts w:eastAsia="Times New Roman"/>
          <w:color w:val="000000" w:themeColor="text1"/>
        </w:rPr>
        <w:t xml:space="preserve"> </w:t>
      </w:r>
      <w:r w:rsidRPr="0A56A103">
        <w:rPr>
          <w:rFonts w:eastAsia="Times New Roman"/>
          <w:color w:val="000000" w:themeColor="text1"/>
        </w:rPr>
        <w:t xml:space="preserve">adding </w:t>
      </w:r>
      <w:r w:rsidRPr="0A56A103" w:rsidR="00BC2EE3">
        <w:rPr>
          <w:rFonts w:eastAsia="Times New Roman"/>
          <w:color w:val="000000" w:themeColor="text1"/>
        </w:rPr>
        <w:t xml:space="preserve">two </w:t>
      </w:r>
      <w:r w:rsidRPr="0A56A103">
        <w:rPr>
          <w:rFonts w:eastAsia="Times New Roman"/>
          <w:color w:val="000000" w:themeColor="text1"/>
        </w:rPr>
        <w:t>follow</w:t>
      </w:r>
      <w:r w:rsidRPr="0A56A103" w:rsidR="00245F33">
        <w:rPr>
          <w:rFonts w:eastAsia="Times New Roman"/>
          <w:color w:val="000000" w:themeColor="text1"/>
        </w:rPr>
        <w:t>-up</w:t>
      </w:r>
      <w:r w:rsidRPr="0A56A103">
        <w:rPr>
          <w:rFonts w:eastAsia="Times New Roman"/>
          <w:color w:val="000000" w:themeColor="text1"/>
        </w:rPr>
        <w:t xml:space="preserve"> </w:t>
      </w:r>
      <w:r w:rsidRPr="0A56A103" w:rsidR="00245F33">
        <w:rPr>
          <w:rFonts w:eastAsia="Times New Roman"/>
          <w:color w:val="000000" w:themeColor="text1"/>
        </w:rPr>
        <w:t xml:space="preserve">questions and one new </w:t>
      </w:r>
      <w:r w:rsidRPr="0A56A103" w:rsidR="00D119B9">
        <w:rPr>
          <w:rFonts w:eastAsia="Times New Roman"/>
          <w:color w:val="000000" w:themeColor="text1"/>
        </w:rPr>
        <w:t xml:space="preserve">view-only </w:t>
      </w:r>
      <w:r w:rsidRPr="0A56A103" w:rsidR="00245F33">
        <w:rPr>
          <w:rFonts w:eastAsia="Times New Roman"/>
          <w:color w:val="000000" w:themeColor="text1"/>
        </w:rPr>
        <w:t xml:space="preserve">functionality </w:t>
      </w:r>
      <w:r w:rsidRPr="0A56A103">
        <w:rPr>
          <w:rFonts w:eastAsia="Times New Roman"/>
          <w:color w:val="000000" w:themeColor="text1"/>
        </w:rPr>
        <w:t xml:space="preserve">to </w:t>
      </w:r>
      <w:r w:rsidRPr="0A56A103" w:rsidR="00D119B9">
        <w:rPr>
          <w:rFonts w:eastAsia="Times New Roman"/>
          <w:color w:val="000000" w:themeColor="text1"/>
        </w:rPr>
        <w:t xml:space="preserve">Form </w:t>
      </w:r>
      <w:r w:rsidRPr="0A56A103">
        <w:rPr>
          <w:rFonts w:eastAsia="Times New Roman"/>
          <w:color w:val="000000" w:themeColor="text1"/>
        </w:rPr>
        <w:t>S-27</w:t>
      </w:r>
      <w:r w:rsidRPr="0A56A103" w:rsidR="00582BDE">
        <w:rPr>
          <w:rFonts w:eastAsia="Times New Roman"/>
          <w:color w:val="000000" w:themeColor="text1"/>
        </w:rPr>
        <w:t xml:space="preserve"> Location of Child Appendix</w:t>
      </w:r>
      <w:r w:rsidRPr="0A56A103" w:rsidR="00CE5C98">
        <w:rPr>
          <w:rFonts w:eastAsia="Times New Roman"/>
          <w:color w:val="000000" w:themeColor="text1"/>
        </w:rPr>
        <w:t>.</w:t>
      </w:r>
    </w:p>
    <w:p w:rsidR="7A58BE2D" w:rsidP="61935FC9" w14:paraId="7027EB67" w14:textId="07FF061E">
      <w:pPr>
        <w:pStyle w:val="ListParagraph"/>
        <w:numPr>
          <w:ilvl w:val="0"/>
          <w:numId w:val="1"/>
        </w:numPr>
        <w:rPr>
          <w:rFonts w:eastAsia="Times New Roman"/>
          <w:color w:val="000000" w:themeColor="text1"/>
        </w:rPr>
      </w:pPr>
      <w:r w:rsidRPr="77EBDEAA">
        <w:rPr>
          <w:rFonts w:eastAsia="Times New Roman"/>
          <w:b/>
          <w:bCs/>
          <w:color w:val="000000" w:themeColor="text1"/>
        </w:rPr>
        <w:t>“</w:t>
      </w:r>
      <w:r w:rsidRPr="77EBDEAA" w:rsidR="58497AB1">
        <w:rPr>
          <w:rFonts w:eastAsia="Times New Roman"/>
          <w:b/>
          <w:bCs/>
          <w:color w:val="000000" w:themeColor="text1"/>
        </w:rPr>
        <w:t xml:space="preserve">Primary Caregiver </w:t>
      </w:r>
      <w:r w:rsidRPr="77EBDEAA" w:rsidR="492456F1">
        <w:rPr>
          <w:rFonts w:eastAsia="Times New Roman"/>
          <w:b/>
          <w:bCs/>
          <w:color w:val="000000" w:themeColor="text1"/>
        </w:rPr>
        <w:t>Phone Number</w:t>
      </w:r>
      <w:r w:rsidRPr="77EBDEAA" w:rsidR="4759D616">
        <w:rPr>
          <w:rFonts w:eastAsia="Times New Roman"/>
          <w:b/>
          <w:bCs/>
          <w:color w:val="000000" w:themeColor="text1"/>
        </w:rPr>
        <w:t>”</w:t>
      </w:r>
      <w:r w:rsidRPr="77EBDEAA" w:rsidR="492456F1">
        <w:rPr>
          <w:rFonts w:eastAsia="Times New Roman"/>
          <w:color w:val="000000" w:themeColor="text1"/>
        </w:rPr>
        <w:t xml:space="preserve"> </w:t>
      </w:r>
      <w:r w:rsidRPr="77EBDEAA" w:rsidR="00BF53EC">
        <w:rPr>
          <w:rFonts w:eastAsia="Times New Roman"/>
          <w:color w:val="000000" w:themeColor="text1"/>
        </w:rPr>
        <w:t xml:space="preserve">– </w:t>
      </w:r>
      <w:r w:rsidRPr="77EBDEAA" w:rsidR="002009AB">
        <w:rPr>
          <w:rFonts w:eastAsia="Times New Roman"/>
          <w:color w:val="000000" w:themeColor="text1"/>
        </w:rPr>
        <w:t>This</w:t>
      </w:r>
      <w:r w:rsidRPr="77EBDEAA" w:rsidR="00BF53EC">
        <w:rPr>
          <w:rFonts w:eastAsia="Times New Roman"/>
          <w:color w:val="000000" w:themeColor="text1"/>
        </w:rPr>
        <w:t xml:space="preserve"> field </w:t>
      </w:r>
      <w:r w:rsidRPr="77EBDEAA" w:rsidR="002009AB">
        <w:rPr>
          <w:rFonts w:eastAsia="Times New Roman"/>
          <w:color w:val="000000" w:themeColor="text1"/>
        </w:rPr>
        <w:t xml:space="preserve">will provide ORR with further contact information to reach out to primary caregivers, as needed. </w:t>
      </w:r>
      <w:r w:rsidRPr="77EBDEAA" w:rsidR="00CB4D1D">
        <w:rPr>
          <w:rFonts w:eastAsia="Times New Roman"/>
          <w:color w:val="000000" w:themeColor="text1"/>
        </w:rPr>
        <w:t>When a child moves to live with a new caregiver, the contact phone number often changes. Currently, there is no dedicated or structured field to document this updated phone number, which creates challenges in maintaining accurate and up-to-date contact information. The addition of a structured phone number field will ensure consistency in data collection and improve communication and case tracking during the post-release phase. </w:t>
      </w:r>
      <w:r w:rsidRPr="77EBDEAA" w:rsidR="00BF53EC">
        <w:rPr>
          <w:rFonts w:eastAsia="Times New Roman"/>
          <w:color w:val="000000" w:themeColor="text1"/>
        </w:rPr>
        <w:t xml:space="preserve"> </w:t>
      </w:r>
    </w:p>
    <w:p w:rsidR="00CB4D1D" w:rsidP="5C906232" w14:paraId="6F1DA98F" w14:textId="77777777">
      <w:pPr>
        <w:pStyle w:val="ListParagraph"/>
        <w:rPr>
          <w:rFonts w:eastAsia="Times New Roman"/>
          <w:color w:val="000000" w:themeColor="text1"/>
        </w:rPr>
      </w:pPr>
    </w:p>
    <w:p w:rsidR="79EE1CA3" w:rsidP="61935FC9" w14:paraId="68B47524" w14:textId="29D48863">
      <w:pPr>
        <w:pStyle w:val="ListParagraph"/>
        <w:numPr>
          <w:ilvl w:val="0"/>
          <w:numId w:val="1"/>
        </w:numPr>
        <w:rPr>
          <w:rFonts w:eastAsia="Times New Roman"/>
          <w:color w:val="000000" w:themeColor="text1"/>
        </w:rPr>
      </w:pPr>
      <w:r w:rsidRPr="5C906232">
        <w:rPr>
          <w:rFonts w:eastAsia="Times New Roman"/>
          <w:b/>
          <w:bCs/>
          <w:color w:val="000000" w:themeColor="text1"/>
        </w:rPr>
        <w:t>“Reasons for Update”</w:t>
      </w:r>
      <w:r w:rsidRPr="5C906232" w:rsidR="00CB4D1D">
        <w:rPr>
          <w:rFonts w:eastAsia="Times New Roman"/>
          <w:color w:val="000000" w:themeColor="text1"/>
        </w:rPr>
        <w:t xml:space="preserve"> – </w:t>
      </w:r>
      <w:r w:rsidRPr="5C906232" w:rsidR="0058338D">
        <w:rPr>
          <w:rFonts w:eastAsia="Times New Roman"/>
          <w:color w:val="000000" w:themeColor="text1"/>
        </w:rPr>
        <w:t xml:space="preserve">Currently, </w:t>
      </w:r>
      <w:r w:rsidRPr="5C906232" w:rsidR="002D6D6A">
        <w:rPr>
          <w:rFonts w:eastAsia="Times New Roman"/>
          <w:color w:val="000000" w:themeColor="text1"/>
        </w:rPr>
        <w:t>edits to the address</w:t>
      </w:r>
      <w:r w:rsidRPr="5C906232" w:rsidR="00DD2404">
        <w:rPr>
          <w:rFonts w:eastAsia="Times New Roman"/>
          <w:color w:val="000000" w:themeColor="text1"/>
        </w:rPr>
        <w:t xml:space="preserve"> are not tracked</w:t>
      </w:r>
      <w:r w:rsidRPr="5C906232" w:rsidR="0098046D">
        <w:rPr>
          <w:rFonts w:eastAsia="Times New Roman"/>
          <w:color w:val="000000" w:themeColor="text1"/>
        </w:rPr>
        <w:t xml:space="preserve">. This field will </w:t>
      </w:r>
      <w:r w:rsidRPr="5C906232" w:rsidR="00927A08">
        <w:rPr>
          <w:rFonts w:eastAsia="Times New Roman"/>
          <w:color w:val="000000" w:themeColor="text1"/>
        </w:rPr>
        <w:t xml:space="preserve">explicitly track why an address is being changed, which will </w:t>
      </w:r>
      <w:r w:rsidRPr="5C906232" w:rsidR="0098046D">
        <w:rPr>
          <w:rFonts w:eastAsia="Times New Roman"/>
          <w:color w:val="000000" w:themeColor="text1"/>
        </w:rPr>
        <w:t>improve data tracking, accountability, and analysis for operational decision-making. </w:t>
      </w:r>
    </w:p>
    <w:p w:rsidR="00CB4D1D" w:rsidP="5C906232" w14:paraId="62B0DA60" w14:textId="1DE1048B">
      <w:pPr>
        <w:pStyle w:val="ListParagraph"/>
        <w:rPr>
          <w:rFonts w:eastAsia="Times New Roman"/>
          <w:color w:val="000000" w:themeColor="text1"/>
        </w:rPr>
      </w:pPr>
    </w:p>
    <w:p w:rsidR="15D87498" w:rsidP="61935FC9" w14:paraId="40A79ABB" w14:textId="24411C13">
      <w:pPr>
        <w:pStyle w:val="ListParagraph"/>
        <w:numPr>
          <w:ilvl w:val="0"/>
          <w:numId w:val="1"/>
        </w:numPr>
        <w:rPr>
          <w:rFonts w:eastAsia="Times New Roman"/>
          <w:color w:val="000000" w:themeColor="text1"/>
        </w:rPr>
      </w:pPr>
      <w:r w:rsidRPr="77EBDEAA">
        <w:rPr>
          <w:rFonts w:eastAsia="Times New Roman"/>
          <w:b/>
          <w:bCs/>
          <w:color w:val="000000" w:themeColor="text1"/>
        </w:rPr>
        <w:t xml:space="preserve">Location History View </w:t>
      </w:r>
      <w:r w:rsidRPr="77EBDEAA" w:rsidR="006109BF">
        <w:rPr>
          <w:rFonts w:eastAsia="Times New Roman"/>
          <w:b/>
          <w:bCs/>
          <w:color w:val="000000" w:themeColor="text1"/>
        </w:rPr>
        <w:t>B</w:t>
      </w:r>
      <w:r w:rsidRPr="77EBDEAA">
        <w:rPr>
          <w:rFonts w:eastAsia="Times New Roman"/>
          <w:b/>
          <w:bCs/>
          <w:color w:val="000000" w:themeColor="text1"/>
        </w:rPr>
        <w:t>utton</w:t>
      </w:r>
      <w:r w:rsidRPr="77EBDEAA" w:rsidR="006109BF">
        <w:rPr>
          <w:rFonts w:eastAsia="Times New Roman"/>
          <w:color w:val="000000" w:themeColor="text1"/>
        </w:rPr>
        <w:t xml:space="preserve"> – </w:t>
      </w:r>
      <w:r w:rsidRPr="77EBDEAA" w:rsidR="00BA38FF">
        <w:rPr>
          <w:rFonts w:eastAsia="Times New Roman"/>
          <w:color w:val="000000" w:themeColor="text1"/>
        </w:rPr>
        <w:t xml:space="preserve">It is important to be able to see the notes and any other information that was in the original submission of a new location update. For example, it is valuable to see the “Notes” field that someone initially submitted with the address update. </w:t>
      </w:r>
      <w:r w:rsidRPr="77EBDEAA" w:rsidR="0044676F">
        <w:rPr>
          <w:rFonts w:eastAsia="Times New Roman"/>
          <w:color w:val="000000" w:themeColor="text1"/>
        </w:rPr>
        <w:t xml:space="preserve">This update will allow the user to quickly check the original submission data via a </w:t>
      </w:r>
      <w:r w:rsidRPr="77EBDEAA" w:rsidR="5447D7AF">
        <w:rPr>
          <w:rFonts w:eastAsia="Times New Roman"/>
          <w:color w:val="000000" w:themeColor="text1"/>
        </w:rPr>
        <w:t xml:space="preserve">helpful </w:t>
      </w:r>
      <w:r w:rsidRPr="77EBDEAA" w:rsidR="0044676F">
        <w:rPr>
          <w:rFonts w:eastAsia="Times New Roman"/>
          <w:color w:val="000000" w:themeColor="text1"/>
        </w:rPr>
        <w:t>“View” button. </w:t>
      </w:r>
    </w:p>
    <w:p w:rsidR="61935FC9" w:rsidP="61935FC9" w14:paraId="3E7420D0" w14:textId="477F4104">
      <w:pPr>
        <w:spacing w:line="257" w:lineRule="auto"/>
        <w:rPr>
          <w:rFonts w:eastAsia="Times New Roman"/>
          <w:color w:val="000000" w:themeColor="text1"/>
        </w:rPr>
      </w:pPr>
    </w:p>
    <w:p w:rsidR="61935FC9" w:rsidP="61935FC9" w14:paraId="71B5359E" w14:textId="2327DF25">
      <w:pPr>
        <w:spacing w:line="257" w:lineRule="auto"/>
        <w:rPr>
          <w:rFonts w:eastAsia="Times New Roman"/>
          <w:color w:val="000000" w:themeColor="text1"/>
        </w:rPr>
      </w:pPr>
    </w:p>
    <w:p w:rsidR="006C2295" w:rsidRPr="00C42230" w:rsidP="00BF560E" w14:paraId="0ECD9D68" w14:textId="01EF2ED0">
      <w:pPr>
        <w:spacing w:after="120"/>
        <w:rPr>
          <w:highlight w:val="yellow"/>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JMABN O+ Courier New,">
    <w:altName w:val="Courier New"/>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06B" w14:paraId="430415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06B" w14:paraId="566DFDA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06B" w14:paraId="0FD8068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06B" w14:paraId="098D47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097" w14:paraId="7FDB1BE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06B" w14:paraId="45B237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8752CA"/>
    <w:multiLevelType w:val="hybridMultilevel"/>
    <w:tmpl w:val="B810B95E"/>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2">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3013BC"/>
    <w:multiLevelType w:val="hybridMultilevel"/>
    <w:tmpl w:val="A3A22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A51F6E"/>
    <w:multiLevelType w:val="hybridMultilevel"/>
    <w:tmpl w:val="FAD6A1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955105"/>
    <w:multiLevelType w:val="hybridMultilevel"/>
    <w:tmpl w:val="E09C3B38"/>
    <w:lvl w:ilvl="0">
      <w:start w:val="1"/>
      <w:numFmt w:val="bullet"/>
      <w:lvlText w:val=""/>
      <w:lvlJc w:val="left"/>
      <w:pPr>
        <w:ind w:left="720" w:hanging="360"/>
      </w:pPr>
      <w:rPr>
        <w:rFonts w:ascii="Symbol" w:hAnsi="Symbo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737F49"/>
    <w:multiLevelType w:val="hybridMultilevel"/>
    <w:tmpl w:val="B1989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17225E"/>
    <w:multiLevelType w:val="hybridMultilevel"/>
    <w:tmpl w:val="2B327710"/>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8">
    <w:nsid w:val="0F283133"/>
    <w:multiLevelType w:val="hybridMultilevel"/>
    <w:tmpl w:val="751081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DE7AAA"/>
    <w:multiLevelType w:val="hybridMultilevel"/>
    <w:tmpl w:val="3566E6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6956D3"/>
    <w:multiLevelType w:val="hybridMultilevel"/>
    <w:tmpl w:val="465A79BA"/>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1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714DC0"/>
    <w:multiLevelType w:val="hybridMultilevel"/>
    <w:tmpl w:val="256CF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0635BE1"/>
    <w:multiLevelType w:val="hybridMultilevel"/>
    <w:tmpl w:val="2B7C8B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9FE593C"/>
    <w:multiLevelType w:val="hybridMultilevel"/>
    <w:tmpl w:val="119E2794"/>
    <w:lvl w:ilvl="0">
      <w:start w:val="1"/>
      <w:numFmt w:val="bullet"/>
      <w:lvlText w:val=""/>
      <w:lvlJc w:val="left"/>
      <w:pPr>
        <w:ind w:left="1410" w:hanging="360"/>
      </w:pPr>
      <w:rPr>
        <w:rFonts w:ascii="Symbol" w:hAnsi="Symbol"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18">
    <w:nsid w:val="4AB5C88E"/>
    <w:multiLevelType w:val="hybridMultilevel"/>
    <w:tmpl w:val="7F9270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B7879F0"/>
    <w:multiLevelType w:val="hybridMultilevel"/>
    <w:tmpl w:val="423C6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CA1210"/>
    <w:multiLevelType w:val="hybridMultilevel"/>
    <w:tmpl w:val="4AFE7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3C5053"/>
    <w:multiLevelType w:val="hybridMultilevel"/>
    <w:tmpl w:val="82547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C8270C"/>
    <w:multiLevelType w:val="hybridMultilevel"/>
    <w:tmpl w:val="0DF84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F714408"/>
    <w:multiLevelType w:val="hybridMultilevel"/>
    <w:tmpl w:val="6BF07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D7757E"/>
    <w:multiLevelType w:val="hybridMultilevel"/>
    <w:tmpl w:val="FF483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2F6777"/>
    <w:multiLevelType w:val="hybridMultilevel"/>
    <w:tmpl w:val="094632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CA5200A"/>
    <w:multiLevelType w:val="hybridMultilevel"/>
    <w:tmpl w:val="B27CE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88732213">
    <w:abstractNumId w:val="18"/>
  </w:num>
  <w:num w:numId="2" w16cid:durableId="1889029895">
    <w:abstractNumId w:val="12"/>
  </w:num>
  <w:num w:numId="3" w16cid:durableId="1870216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4745525">
    <w:abstractNumId w:val="16"/>
  </w:num>
  <w:num w:numId="5" w16cid:durableId="212813326">
    <w:abstractNumId w:val="10"/>
  </w:num>
  <w:num w:numId="6" w16cid:durableId="535314035">
    <w:abstractNumId w:val="0"/>
  </w:num>
  <w:num w:numId="7" w16cid:durableId="800343632">
    <w:abstractNumId w:val="14"/>
  </w:num>
  <w:num w:numId="8" w16cid:durableId="667171630">
    <w:abstractNumId w:val="2"/>
  </w:num>
  <w:num w:numId="9" w16cid:durableId="1523517117">
    <w:abstractNumId w:val="25"/>
  </w:num>
  <w:num w:numId="10" w16cid:durableId="1035083420">
    <w:abstractNumId w:val="27"/>
  </w:num>
  <w:num w:numId="11" w16cid:durableId="531773874">
    <w:abstractNumId w:val="5"/>
  </w:num>
  <w:num w:numId="12" w16cid:durableId="425422108">
    <w:abstractNumId w:val="20"/>
  </w:num>
  <w:num w:numId="13" w16cid:durableId="515851285">
    <w:abstractNumId w:val="28"/>
  </w:num>
  <w:num w:numId="14" w16cid:durableId="391343982">
    <w:abstractNumId w:val="6"/>
  </w:num>
  <w:num w:numId="15" w16cid:durableId="805198376">
    <w:abstractNumId w:val="21"/>
  </w:num>
  <w:num w:numId="16" w16cid:durableId="900943475">
    <w:abstractNumId w:val="4"/>
  </w:num>
  <w:num w:numId="17" w16cid:durableId="663896370">
    <w:abstractNumId w:val="23"/>
  </w:num>
  <w:num w:numId="18" w16cid:durableId="1317806435">
    <w:abstractNumId w:val="19"/>
  </w:num>
  <w:num w:numId="19" w16cid:durableId="533082253">
    <w:abstractNumId w:val="24"/>
  </w:num>
  <w:num w:numId="20" w16cid:durableId="469597735">
    <w:abstractNumId w:val="8"/>
  </w:num>
  <w:num w:numId="21" w16cid:durableId="1447771259">
    <w:abstractNumId w:val="13"/>
  </w:num>
  <w:num w:numId="22" w16cid:durableId="703754648">
    <w:abstractNumId w:val="17"/>
  </w:num>
  <w:num w:numId="23" w16cid:durableId="1546915182">
    <w:abstractNumId w:val="26"/>
  </w:num>
  <w:num w:numId="24" w16cid:durableId="137963816">
    <w:abstractNumId w:val="11"/>
  </w:num>
  <w:num w:numId="25" w16cid:durableId="506406320">
    <w:abstractNumId w:val="7"/>
  </w:num>
  <w:num w:numId="26" w16cid:durableId="35586757">
    <w:abstractNumId w:val="1"/>
  </w:num>
  <w:num w:numId="27" w16cid:durableId="1714964670">
    <w:abstractNumId w:val="3"/>
  </w:num>
  <w:num w:numId="28" w16cid:durableId="1976326627">
    <w:abstractNumId w:val="15"/>
  </w:num>
  <w:num w:numId="29" w16cid:durableId="482084300">
    <w:abstractNumId w:val="9"/>
  </w:num>
  <w:num w:numId="30" w16cid:durableId="18679097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14E1"/>
    <w:rsid w:val="000034EE"/>
    <w:rsid w:val="000071AB"/>
    <w:rsid w:val="000114DE"/>
    <w:rsid w:val="00011C31"/>
    <w:rsid w:val="00014474"/>
    <w:rsid w:val="00017EB0"/>
    <w:rsid w:val="000235F0"/>
    <w:rsid w:val="000411CE"/>
    <w:rsid w:val="000412F5"/>
    <w:rsid w:val="00046876"/>
    <w:rsid w:val="00047392"/>
    <w:rsid w:val="00050886"/>
    <w:rsid w:val="00051B46"/>
    <w:rsid w:val="00053E66"/>
    <w:rsid w:val="00055A72"/>
    <w:rsid w:val="0005680D"/>
    <w:rsid w:val="00061B4B"/>
    <w:rsid w:val="00066E58"/>
    <w:rsid w:val="00076118"/>
    <w:rsid w:val="0008421C"/>
    <w:rsid w:val="000851CC"/>
    <w:rsid w:val="00091278"/>
    <w:rsid w:val="000956B3"/>
    <w:rsid w:val="000973B4"/>
    <w:rsid w:val="000A1AE2"/>
    <w:rsid w:val="000A56B3"/>
    <w:rsid w:val="000B34B6"/>
    <w:rsid w:val="000C3487"/>
    <w:rsid w:val="000C4A15"/>
    <w:rsid w:val="000D4E1A"/>
    <w:rsid w:val="000E10D1"/>
    <w:rsid w:val="000E540A"/>
    <w:rsid w:val="000F4C79"/>
    <w:rsid w:val="000F781E"/>
    <w:rsid w:val="0011015E"/>
    <w:rsid w:val="0011105C"/>
    <w:rsid w:val="00113BE4"/>
    <w:rsid w:val="00116024"/>
    <w:rsid w:val="00124A72"/>
    <w:rsid w:val="00133E0D"/>
    <w:rsid w:val="00136A11"/>
    <w:rsid w:val="00160D0C"/>
    <w:rsid w:val="00173132"/>
    <w:rsid w:val="001755C9"/>
    <w:rsid w:val="00181142"/>
    <w:rsid w:val="0018231E"/>
    <w:rsid w:val="001826AC"/>
    <w:rsid w:val="00194C46"/>
    <w:rsid w:val="001A356D"/>
    <w:rsid w:val="001A798A"/>
    <w:rsid w:val="001B2EC0"/>
    <w:rsid w:val="001B59EF"/>
    <w:rsid w:val="001B6823"/>
    <w:rsid w:val="001C44AA"/>
    <w:rsid w:val="001D3739"/>
    <w:rsid w:val="001E4967"/>
    <w:rsid w:val="001F4631"/>
    <w:rsid w:val="001F4DB9"/>
    <w:rsid w:val="001F69E2"/>
    <w:rsid w:val="002009AB"/>
    <w:rsid w:val="00201D4A"/>
    <w:rsid w:val="002102C1"/>
    <w:rsid w:val="00211E76"/>
    <w:rsid w:val="00226749"/>
    <w:rsid w:val="00243D4D"/>
    <w:rsid w:val="00245F33"/>
    <w:rsid w:val="00262AD2"/>
    <w:rsid w:val="00271FAC"/>
    <w:rsid w:val="00277226"/>
    <w:rsid w:val="002821AA"/>
    <w:rsid w:val="002865EB"/>
    <w:rsid w:val="002917A5"/>
    <w:rsid w:val="00294806"/>
    <w:rsid w:val="002A17E8"/>
    <w:rsid w:val="002A24B4"/>
    <w:rsid w:val="002A66B5"/>
    <w:rsid w:val="002B184C"/>
    <w:rsid w:val="002B73A8"/>
    <w:rsid w:val="002C2F0A"/>
    <w:rsid w:val="002D0E68"/>
    <w:rsid w:val="002D5E1B"/>
    <w:rsid w:val="002D6D6A"/>
    <w:rsid w:val="002D7899"/>
    <w:rsid w:val="002E4435"/>
    <w:rsid w:val="002F0B36"/>
    <w:rsid w:val="002F2E43"/>
    <w:rsid w:val="002F3846"/>
    <w:rsid w:val="002F3CF9"/>
    <w:rsid w:val="003001B2"/>
    <w:rsid w:val="003030AE"/>
    <w:rsid w:val="00305C39"/>
    <w:rsid w:val="00307DA6"/>
    <w:rsid w:val="00313010"/>
    <w:rsid w:val="003176A6"/>
    <w:rsid w:val="003332C9"/>
    <w:rsid w:val="003455E9"/>
    <w:rsid w:val="003478E2"/>
    <w:rsid w:val="00357AE2"/>
    <w:rsid w:val="00373DBD"/>
    <w:rsid w:val="0038073B"/>
    <w:rsid w:val="00382502"/>
    <w:rsid w:val="003A04CA"/>
    <w:rsid w:val="003A05BC"/>
    <w:rsid w:val="003A4CE1"/>
    <w:rsid w:val="003C18F3"/>
    <w:rsid w:val="003C4366"/>
    <w:rsid w:val="003D4C80"/>
    <w:rsid w:val="003D5575"/>
    <w:rsid w:val="003D66DB"/>
    <w:rsid w:val="003D722B"/>
    <w:rsid w:val="003E5352"/>
    <w:rsid w:val="003F36C7"/>
    <w:rsid w:val="003F44A4"/>
    <w:rsid w:val="00400F25"/>
    <w:rsid w:val="0040493B"/>
    <w:rsid w:val="00415418"/>
    <w:rsid w:val="00415A48"/>
    <w:rsid w:val="00416E1B"/>
    <w:rsid w:val="0042092B"/>
    <w:rsid w:val="00420E40"/>
    <w:rsid w:val="004235C1"/>
    <w:rsid w:val="004311F7"/>
    <w:rsid w:val="00432D7B"/>
    <w:rsid w:val="0043420F"/>
    <w:rsid w:val="00440AB2"/>
    <w:rsid w:val="0044264B"/>
    <w:rsid w:val="00443DA2"/>
    <w:rsid w:val="0044676F"/>
    <w:rsid w:val="004475D5"/>
    <w:rsid w:val="0045159C"/>
    <w:rsid w:val="00455C74"/>
    <w:rsid w:val="004566E8"/>
    <w:rsid w:val="004578B5"/>
    <w:rsid w:val="00462BAB"/>
    <w:rsid w:val="00476FDE"/>
    <w:rsid w:val="004850DC"/>
    <w:rsid w:val="004874ED"/>
    <w:rsid w:val="00491BCF"/>
    <w:rsid w:val="00497D97"/>
    <w:rsid w:val="004A131B"/>
    <w:rsid w:val="004B62E1"/>
    <w:rsid w:val="004C14EF"/>
    <w:rsid w:val="004C589C"/>
    <w:rsid w:val="004C6ADE"/>
    <w:rsid w:val="004E0796"/>
    <w:rsid w:val="004E289B"/>
    <w:rsid w:val="004E3AAB"/>
    <w:rsid w:val="004F1627"/>
    <w:rsid w:val="00501D82"/>
    <w:rsid w:val="00502DBE"/>
    <w:rsid w:val="0050335B"/>
    <w:rsid w:val="00504CEB"/>
    <w:rsid w:val="0050624E"/>
    <w:rsid w:val="00513C6A"/>
    <w:rsid w:val="00513EB9"/>
    <w:rsid w:val="00515A94"/>
    <w:rsid w:val="0051736F"/>
    <w:rsid w:val="00521D46"/>
    <w:rsid w:val="00524B28"/>
    <w:rsid w:val="005271D2"/>
    <w:rsid w:val="00530787"/>
    <w:rsid w:val="005320DB"/>
    <w:rsid w:val="0055225F"/>
    <w:rsid w:val="0055491F"/>
    <w:rsid w:val="00556035"/>
    <w:rsid w:val="00567D0D"/>
    <w:rsid w:val="00572187"/>
    <w:rsid w:val="005721ED"/>
    <w:rsid w:val="005724FA"/>
    <w:rsid w:val="005736DE"/>
    <w:rsid w:val="00577C66"/>
    <w:rsid w:val="00581B69"/>
    <w:rsid w:val="00582886"/>
    <w:rsid w:val="00582BDE"/>
    <w:rsid w:val="00582F2E"/>
    <w:rsid w:val="0058338D"/>
    <w:rsid w:val="0059232F"/>
    <w:rsid w:val="0059299E"/>
    <w:rsid w:val="00594597"/>
    <w:rsid w:val="0059538E"/>
    <w:rsid w:val="005A046D"/>
    <w:rsid w:val="005A72AC"/>
    <w:rsid w:val="005B3E30"/>
    <w:rsid w:val="005C43C2"/>
    <w:rsid w:val="005C64CF"/>
    <w:rsid w:val="005D2CC1"/>
    <w:rsid w:val="005E0E63"/>
    <w:rsid w:val="005F2F5B"/>
    <w:rsid w:val="00604F70"/>
    <w:rsid w:val="006109BF"/>
    <w:rsid w:val="0061718F"/>
    <w:rsid w:val="00617470"/>
    <w:rsid w:val="00617B28"/>
    <w:rsid w:val="00620609"/>
    <w:rsid w:val="006243CC"/>
    <w:rsid w:val="00624CBB"/>
    <w:rsid w:val="00630E66"/>
    <w:rsid w:val="00636ECD"/>
    <w:rsid w:val="00636F68"/>
    <w:rsid w:val="006439F6"/>
    <w:rsid w:val="00644844"/>
    <w:rsid w:val="00644EC4"/>
    <w:rsid w:val="00651482"/>
    <w:rsid w:val="00653DBA"/>
    <w:rsid w:val="0065406B"/>
    <w:rsid w:val="006558C9"/>
    <w:rsid w:val="006577F4"/>
    <w:rsid w:val="00665306"/>
    <w:rsid w:val="006766A9"/>
    <w:rsid w:val="00694780"/>
    <w:rsid w:val="0069568C"/>
    <w:rsid w:val="006A102E"/>
    <w:rsid w:val="006A2A23"/>
    <w:rsid w:val="006A5683"/>
    <w:rsid w:val="006A755C"/>
    <w:rsid w:val="006B0546"/>
    <w:rsid w:val="006B5675"/>
    <w:rsid w:val="006B6AF3"/>
    <w:rsid w:val="006C2295"/>
    <w:rsid w:val="006D3000"/>
    <w:rsid w:val="006D3AB2"/>
    <w:rsid w:val="006E44AD"/>
    <w:rsid w:val="007113F7"/>
    <w:rsid w:val="00716CFE"/>
    <w:rsid w:val="00720331"/>
    <w:rsid w:val="00721852"/>
    <w:rsid w:val="00722E0D"/>
    <w:rsid w:val="0072320F"/>
    <w:rsid w:val="00723A33"/>
    <w:rsid w:val="00730683"/>
    <w:rsid w:val="00746449"/>
    <w:rsid w:val="00760ABC"/>
    <w:rsid w:val="00761938"/>
    <w:rsid w:val="00761FA5"/>
    <w:rsid w:val="00764AFE"/>
    <w:rsid w:val="007750F8"/>
    <w:rsid w:val="00784D4A"/>
    <w:rsid w:val="0078619C"/>
    <w:rsid w:val="00787DDB"/>
    <w:rsid w:val="007B62B8"/>
    <w:rsid w:val="007C738C"/>
    <w:rsid w:val="007C7BEC"/>
    <w:rsid w:val="007D048B"/>
    <w:rsid w:val="007D30CE"/>
    <w:rsid w:val="007D7D1A"/>
    <w:rsid w:val="007E203C"/>
    <w:rsid w:val="007E7516"/>
    <w:rsid w:val="007F144D"/>
    <w:rsid w:val="00802C2A"/>
    <w:rsid w:val="00805792"/>
    <w:rsid w:val="00805E17"/>
    <w:rsid w:val="0081151F"/>
    <w:rsid w:val="00814637"/>
    <w:rsid w:val="00815933"/>
    <w:rsid w:val="008213FA"/>
    <w:rsid w:val="0082594E"/>
    <w:rsid w:val="008361EE"/>
    <w:rsid w:val="00837361"/>
    <w:rsid w:val="00841940"/>
    <w:rsid w:val="00843076"/>
    <w:rsid w:val="008468A9"/>
    <w:rsid w:val="008504DC"/>
    <w:rsid w:val="00871771"/>
    <w:rsid w:val="008774F0"/>
    <w:rsid w:val="00886CB9"/>
    <w:rsid w:val="00890B8F"/>
    <w:rsid w:val="00892D0D"/>
    <w:rsid w:val="00894BA7"/>
    <w:rsid w:val="00897876"/>
    <w:rsid w:val="00897E07"/>
    <w:rsid w:val="008B35C8"/>
    <w:rsid w:val="008B6EDB"/>
    <w:rsid w:val="008E01E2"/>
    <w:rsid w:val="008E65FB"/>
    <w:rsid w:val="008E6B2B"/>
    <w:rsid w:val="00901EFE"/>
    <w:rsid w:val="0090201C"/>
    <w:rsid w:val="00905B5F"/>
    <w:rsid w:val="00912B16"/>
    <w:rsid w:val="009161B6"/>
    <w:rsid w:val="009179F6"/>
    <w:rsid w:val="00923716"/>
    <w:rsid w:val="00923AD1"/>
    <w:rsid w:val="00927A08"/>
    <w:rsid w:val="00931D15"/>
    <w:rsid w:val="009356F9"/>
    <w:rsid w:val="009423E3"/>
    <w:rsid w:val="00946101"/>
    <w:rsid w:val="0095485B"/>
    <w:rsid w:val="00957530"/>
    <w:rsid w:val="00961ABA"/>
    <w:rsid w:val="00972988"/>
    <w:rsid w:val="009759BB"/>
    <w:rsid w:val="0098046D"/>
    <w:rsid w:val="009810D2"/>
    <w:rsid w:val="00995018"/>
    <w:rsid w:val="009A22A1"/>
    <w:rsid w:val="009A34BC"/>
    <w:rsid w:val="009B265E"/>
    <w:rsid w:val="009B63A1"/>
    <w:rsid w:val="009C500E"/>
    <w:rsid w:val="009D7626"/>
    <w:rsid w:val="00A03B47"/>
    <w:rsid w:val="00A10196"/>
    <w:rsid w:val="00A151E4"/>
    <w:rsid w:val="00A2031C"/>
    <w:rsid w:val="00A2198B"/>
    <w:rsid w:val="00A23BC5"/>
    <w:rsid w:val="00A25076"/>
    <w:rsid w:val="00A31FEE"/>
    <w:rsid w:val="00A3295D"/>
    <w:rsid w:val="00A3715B"/>
    <w:rsid w:val="00A3C84D"/>
    <w:rsid w:val="00A418A4"/>
    <w:rsid w:val="00A44387"/>
    <w:rsid w:val="00A44667"/>
    <w:rsid w:val="00A45FF5"/>
    <w:rsid w:val="00A502D7"/>
    <w:rsid w:val="00A579F2"/>
    <w:rsid w:val="00A61415"/>
    <w:rsid w:val="00A62624"/>
    <w:rsid w:val="00A648F1"/>
    <w:rsid w:val="00A656F2"/>
    <w:rsid w:val="00A700E7"/>
    <w:rsid w:val="00A701A0"/>
    <w:rsid w:val="00A83D96"/>
    <w:rsid w:val="00A84BB4"/>
    <w:rsid w:val="00A86BE7"/>
    <w:rsid w:val="00A90B63"/>
    <w:rsid w:val="00A910F7"/>
    <w:rsid w:val="00AB179D"/>
    <w:rsid w:val="00AB422C"/>
    <w:rsid w:val="00AC3EC1"/>
    <w:rsid w:val="00AC6666"/>
    <w:rsid w:val="00AC69DD"/>
    <w:rsid w:val="00AC796D"/>
    <w:rsid w:val="00AD627D"/>
    <w:rsid w:val="00AE58A7"/>
    <w:rsid w:val="00AF0FFB"/>
    <w:rsid w:val="00AF1FA2"/>
    <w:rsid w:val="00AF78C1"/>
    <w:rsid w:val="00AF7962"/>
    <w:rsid w:val="00AF7EE6"/>
    <w:rsid w:val="00B02AE3"/>
    <w:rsid w:val="00B07097"/>
    <w:rsid w:val="00B124AE"/>
    <w:rsid w:val="00B1621F"/>
    <w:rsid w:val="00B1739A"/>
    <w:rsid w:val="00B23453"/>
    <w:rsid w:val="00B25500"/>
    <w:rsid w:val="00B4303A"/>
    <w:rsid w:val="00B47688"/>
    <w:rsid w:val="00B56F38"/>
    <w:rsid w:val="00B663BB"/>
    <w:rsid w:val="00B70695"/>
    <w:rsid w:val="00B70B78"/>
    <w:rsid w:val="00B71739"/>
    <w:rsid w:val="00B73753"/>
    <w:rsid w:val="00B76F44"/>
    <w:rsid w:val="00B85F6E"/>
    <w:rsid w:val="00B9397C"/>
    <w:rsid w:val="00BA028A"/>
    <w:rsid w:val="00BA1ACB"/>
    <w:rsid w:val="00BA1F7E"/>
    <w:rsid w:val="00BA38FF"/>
    <w:rsid w:val="00BA3FD8"/>
    <w:rsid w:val="00BA4433"/>
    <w:rsid w:val="00BA6246"/>
    <w:rsid w:val="00BA7BC7"/>
    <w:rsid w:val="00BC26C9"/>
    <w:rsid w:val="00BC29A9"/>
    <w:rsid w:val="00BC2EE3"/>
    <w:rsid w:val="00BC7CFD"/>
    <w:rsid w:val="00BC7DE9"/>
    <w:rsid w:val="00BD1213"/>
    <w:rsid w:val="00BD686E"/>
    <w:rsid w:val="00BD72B4"/>
    <w:rsid w:val="00BD7C50"/>
    <w:rsid w:val="00BE14DF"/>
    <w:rsid w:val="00BE6B88"/>
    <w:rsid w:val="00BF53EC"/>
    <w:rsid w:val="00BF560E"/>
    <w:rsid w:val="00BF5D57"/>
    <w:rsid w:val="00C132D1"/>
    <w:rsid w:val="00C20F43"/>
    <w:rsid w:val="00C23F07"/>
    <w:rsid w:val="00C26932"/>
    <w:rsid w:val="00C26A1D"/>
    <w:rsid w:val="00C26BD2"/>
    <w:rsid w:val="00C37D65"/>
    <w:rsid w:val="00C41FD5"/>
    <w:rsid w:val="00C42230"/>
    <w:rsid w:val="00C70A2F"/>
    <w:rsid w:val="00C83593"/>
    <w:rsid w:val="00C90675"/>
    <w:rsid w:val="00CA376A"/>
    <w:rsid w:val="00CA718D"/>
    <w:rsid w:val="00CB4D1D"/>
    <w:rsid w:val="00CC199A"/>
    <w:rsid w:val="00CD08DE"/>
    <w:rsid w:val="00CD2716"/>
    <w:rsid w:val="00CE1655"/>
    <w:rsid w:val="00CE5C98"/>
    <w:rsid w:val="00CF4D19"/>
    <w:rsid w:val="00D012FA"/>
    <w:rsid w:val="00D119B9"/>
    <w:rsid w:val="00D12957"/>
    <w:rsid w:val="00D12D71"/>
    <w:rsid w:val="00D30A8B"/>
    <w:rsid w:val="00D4023A"/>
    <w:rsid w:val="00D4379D"/>
    <w:rsid w:val="00D5553A"/>
    <w:rsid w:val="00D568EA"/>
    <w:rsid w:val="00D65171"/>
    <w:rsid w:val="00D666EA"/>
    <w:rsid w:val="00D6798D"/>
    <w:rsid w:val="00D70DE6"/>
    <w:rsid w:val="00D74110"/>
    <w:rsid w:val="00D74243"/>
    <w:rsid w:val="00D75602"/>
    <w:rsid w:val="00D87955"/>
    <w:rsid w:val="00D9146B"/>
    <w:rsid w:val="00D9177C"/>
    <w:rsid w:val="00D92C69"/>
    <w:rsid w:val="00D94F6E"/>
    <w:rsid w:val="00DA4C68"/>
    <w:rsid w:val="00DA7EA4"/>
    <w:rsid w:val="00DB5817"/>
    <w:rsid w:val="00DC1231"/>
    <w:rsid w:val="00DC387B"/>
    <w:rsid w:val="00DD1939"/>
    <w:rsid w:val="00DD2404"/>
    <w:rsid w:val="00DD6002"/>
    <w:rsid w:val="00DE784D"/>
    <w:rsid w:val="00DF1A71"/>
    <w:rsid w:val="00DF309B"/>
    <w:rsid w:val="00DF7525"/>
    <w:rsid w:val="00E01D12"/>
    <w:rsid w:val="00E02749"/>
    <w:rsid w:val="00E06612"/>
    <w:rsid w:val="00E06AD8"/>
    <w:rsid w:val="00E206A3"/>
    <w:rsid w:val="00E23507"/>
    <w:rsid w:val="00E23ECE"/>
    <w:rsid w:val="00E265A1"/>
    <w:rsid w:val="00E44196"/>
    <w:rsid w:val="00E4526A"/>
    <w:rsid w:val="00E479D8"/>
    <w:rsid w:val="00E525D4"/>
    <w:rsid w:val="00E60023"/>
    <w:rsid w:val="00E66AF5"/>
    <w:rsid w:val="00E71203"/>
    <w:rsid w:val="00E75899"/>
    <w:rsid w:val="00E75F35"/>
    <w:rsid w:val="00E76376"/>
    <w:rsid w:val="00E931AE"/>
    <w:rsid w:val="00E96DC1"/>
    <w:rsid w:val="00E970A2"/>
    <w:rsid w:val="00EA13FE"/>
    <w:rsid w:val="00EB6E13"/>
    <w:rsid w:val="00EC0FD5"/>
    <w:rsid w:val="00EC4262"/>
    <w:rsid w:val="00ED7EDE"/>
    <w:rsid w:val="00EE1715"/>
    <w:rsid w:val="00EE2888"/>
    <w:rsid w:val="00EE3AA5"/>
    <w:rsid w:val="00EE48C6"/>
    <w:rsid w:val="00EE5F66"/>
    <w:rsid w:val="00EE7FB3"/>
    <w:rsid w:val="00EF7C64"/>
    <w:rsid w:val="00F039DD"/>
    <w:rsid w:val="00F1331D"/>
    <w:rsid w:val="00F27254"/>
    <w:rsid w:val="00F32F98"/>
    <w:rsid w:val="00F36E03"/>
    <w:rsid w:val="00F50F04"/>
    <w:rsid w:val="00F51FAA"/>
    <w:rsid w:val="00F715BC"/>
    <w:rsid w:val="00F72B21"/>
    <w:rsid w:val="00F73EB9"/>
    <w:rsid w:val="00F8673A"/>
    <w:rsid w:val="00F90744"/>
    <w:rsid w:val="00F91793"/>
    <w:rsid w:val="00FA1248"/>
    <w:rsid w:val="00FA18D8"/>
    <w:rsid w:val="00FA1CBF"/>
    <w:rsid w:val="00FC6AB1"/>
    <w:rsid w:val="00FD18EB"/>
    <w:rsid w:val="00FD229D"/>
    <w:rsid w:val="00FD4C58"/>
    <w:rsid w:val="00FE2C78"/>
    <w:rsid w:val="00FE3DA7"/>
    <w:rsid w:val="00FE3F1F"/>
    <w:rsid w:val="00FE41BE"/>
    <w:rsid w:val="00FE5788"/>
    <w:rsid w:val="00FF3FE8"/>
    <w:rsid w:val="0144FF9A"/>
    <w:rsid w:val="01846336"/>
    <w:rsid w:val="01B2990E"/>
    <w:rsid w:val="01F4562F"/>
    <w:rsid w:val="042B88BA"/>
    <w:rsid w:val="04700C94"/>
    <w:rsid w:val="051DDF54"/>
    <w:rsid w:val="05D66270"/>
    <w:rsid w:val="065DC3E2"/>
    <w:rsid w:val="073F7895"/>
    <w:rsid w:val="0831E488"/>
    <w:rsid w:val="091408E6"/>
    <w:rsid w:val="0A56A103"/>
    <w:rsid w:val="0AEB6D86"/>
    <w:rsid w:val="0C01D53D"/>
    <w:rsid w:val="0C81B1B1"/>
    <w:rsid w:val="0DD52DB4"/>
    <w:rsid w:val="0F09C204"/>
    <w:rsid w:val="0F882E4B"/>
    <w:rsid w:val="1067A4CF"/>
    <w:rsid w:val="14134F35"/>
    <w:rsid w:val="154478CC"/>
    <w:rsid w:val="15D87498"/>
    <w:rsid w:val="17089C0A"/>
    <w:rsid w:val="1A0BA34E"/>
    <w:rsid w:val="1BC03CAD"/>
    <w:rsid w:val="1C9B0C1C"/>
    <w:rsid w:val="1E3CD081"/>
    <w:rsid w:val="1E8BB783"/>
    <w:rsid w:val="211B0B55"/>
    <w:rsid w:val="22E1FBAD"/>
    <w:rsid w:val="22F64171"/>
    <w:rsid w:val="22F6FB50"/>
    <w:rsid w:val="2468A2A4"/>
    <w:rsid w:val="265DCFA9"/>
    <w:rsid w:val="29C9A233"/>
    <w:rsid w:val="2A30DD2D"/>
    <w:rsid w:val="2A750481"/>
    <w:rsid w:val="2BC47014"/>
    <w:rsid w:val="2BE56EB4"/>
    <w:rsid w:val="2CF053B4"/>
    <w:rsid w:val="2D90686F"/>
    <w:rsid w:val="2E5BD366"/>
    <w:rsid w:val="2EABDF44"/>
    <w:rsid w:val="2F926F2C"/>
    <w:rsid w:val="308B3FB0"/>
    <w:rsid w:val="30E73FEA"/>
    <w:rsid w:val="311C1DCF"/>
    <w:rsid w:val="34140165"/>
    <w:rsid w:val="34490E84"/>
    <w:rsid w:val="34BEFAB5"/>
    <w:rsid w:val="36398A75"/>
    <w:rsid w:val="38014E48"/>
    <w:rsid w:val="39CEC66D"/>
    <w:rsid w:val="3C93F39D"/>
    <w:rsid w:val="3CE288A5"/>
    <w:rsid w:val="3E2FC3FE"/>
    <w:rsid w:val="4004A4AB"/>
    <w:rsid w:val="41A23ADB"/>
    <w:rsid w:val="42381AAF"/>
    <w:rsid w:val="42E3C9E3"/>
    <w:rsid w:val="440A053D"/>
    <w:rsid w:val="44FC4E33"/>
    <w:rsid w:val="456D07AF"/>
    <w:rsid w:val="4585414D"/>
    <w:rsid w:val="4759827A"/>
    <w:rsid w:val="4759D616"/>
    <w:rsid w:val="4799A9F7"/>
    <w:rsid w:val="47FC0AE9"/>
    <w:rsid w:val="480F3F66"/>
    <w:rsid w:val="4814ACC7"/>
    <w:rsid w:val="481E8BB4"/>
    <w:rsid w:val="492456F1"/>
    <w:rsid w:val="4979CCEC"/>
    <w:rsid w:val="4A7A0902"/>
    <w:rsid w:val="4C7133A0"/>
    <w:rsid w:val="4DC91F64"/>
    <w:rsid w:val="4EC305CE"/>
    <w:rsid w:val="51138430"/>
    <w:rsid w:val="51812D30"/>
    <w:rsid w:val="5447D7AF"/>
    <w:rsid w:val="544E85FD"/>
    <w:rsid w:val="545506E7"/>
    <w:rsid w:val="54A626E2"/>
    <w:rsid w:val="55FD2B07"/>
    <w:rsid w:val="56DA889A"/>
    <w:rsid w:val="578626BF"/>
    <w:rsid w:val="58497AB1"/>
    <w:rsid w:val="5A3322B5"/>
    <w:rsid w:val="5B20B079"/>
    <w:rsid w:val="5B91E31C"/>
    <w:rsid w:val="5C906232"/>
    <w:rsid w:val="5CC38DE0"/>
    <w:rsid w:val="5DB92D11"/>
    <w:rsid w:val="5DE12B21"/>
    <w:rsid w:val="5F2E6109"/>
    <w:rsid w:val="5F4846A1"/>
    <w:rsid w:val="60C1C9A3"/>
    <w:rsid w:val="61358E03"/>
    <w:rsid w:val="61935FC9"/>
    <w:rsid w:val="6238AD0E"/>
    <w:rsid w:val="64875B7E"/>
    <w:rsid w:val="64F372F6"/>
    <w:rsid w:val="66BE241E"/>
    <w:rsid w:val="67A4380F"/>
    <w:rsid w:val="6847F82D"/>
    <w:rsid w:val="69AAD0BE"/>
    <w:rsid w:val="6ADBD8D1"/>
    <w:rsid w:val="6B5DFCC7"/>
    <w:rsid w:val="6C3BA66E"/>
    <w:rsid w:val="6CBF3129"/>
    <w:rsid w:val="6CCE38E9"/>
    <w:rsid w:val="6D24B31D"/>
    <w:rsid w:val="6E881F92"/>
    <w:rsid w:val="6E98EB49"/>
    <w:rsid w:val="6EB66C13"/>
    <w:rsid w:val="6F1B13F8"/>
    <w:rsid w:val="72013018"/>
    <w:rsid w:val="747684C8"/>
    <w:rsid w:val="747E8FF1"/>
    <w:rsid w:val="74841D2F"/>
    <w:rsid w:val="74BCD003"/>
    <w:rsid w:val="74EE9583"/>
    <w:rsid w:val="7563D729"/>
    <w:rsid w:val="75EDB662"/>
    <w:rsid w:val="77EBDEAA"/>
    <w:rsid w:val="78DBEFD3"/>
    <w:rsid w:val="79823918"/>
    <w:rsid w:val="79BE3F36"/>
    <w:rsid w:val="79EE1CA3"/>
    <w:rsid w:val="7A58BE2D"/>
    <w:rsid w:val="7C714590"/>
    <w:rsid w:val="7CAF3B2C"/>
    <w:rsid w:val="7E03B1E2"/>
    <w:rsid w:val="7FC234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79B1AB92-7E71-46A9-B93B-7D6B49E5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805E17"/>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customStyle="1" w:styleId="CM4">
    <w:name w:val="CM4"/>
    <w:basedOn w:val="Default"/>
    <w:next w:val="Default"/>
    <w:uiPriority w:val="99"/>
    <w:rsid w:val="00805E17"/>
    <w:pPr>
      <w:spacing w:line="231" w:lineRule="atLeast"/>
    </w:pPr>
    <w:rPr>
      <w:rFonts w:cstheme="minorBidi"/>
      <w:color w:val="auto"/>
    </w:rPr>
  </w:style>
  <w:style w:type="table" w:styleId="TableGrid">
    <w:name w:val="Table Grid"/>
    <w:basedOn w:val="TableNormal"/>
    <w:uiPriority w:val="39"/>
    <w:rsid w:val="006C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010"/>
    <w:rPr>
      <w:color w:val="2B579A"/>
      <w:shd w:val="clear" w:color="auto" w:fill="E6E6E6"/>
    </w:rPr>
  </w:style>
  <w:style w:type="character" w:styleId="Hyperlink">
    <w:name w:val="Hyperlink"/>
    <w:basedOn w:val="DefaultParagraphFont"/>
    <w:uiPriority w:val="99"/>
    <w:unhideWhenUsed/>
    <w:rsid w:val="001C44AA"/>
    <w:rPr>
      <w:color w:val="0563C1" w:themeColor="hyperlink"/>
      <w:u w:val="single"/>
    </w:rPr>
  </w:style>
  <w:style w:type="character" w:styleId="UnresolvedMention">
    <w:name w:val="Unresolved Mention"/>
    <w:basedOn w:val="DefaultParagraphFont"/>
    <w:uiPriority w:val="99"/>
    <w:unhideWhenUsed/>
    <w:rsid w:val="001C44AA"/>
    <w:rPr>
      <w:color w:val="605E5C"/>
      <w:shd w:val="clear" w:color="auto" w:fill="E1DFDD"/>
    </w:rPr>
  </w:style>
  <w:style w:type="paragraph" w:styleId="Header">
    <w:name w:val="header"/>
    <w:basedOn w:val="Normal"/>
    <w:link w:val="HeaderChar"/>
    <w:uiPriority w:val="99"/>
    <w:unhideWhenUsed/>
    <w:rsid w:val="00D74243"/>
    <w:pPr>
      <w:tabs>
        <w:tab w:val="center" w:pos="4680"/>
        <w:tab w:val="right" w:pos="9360"/>
      </w:tabs>
    </w:pPr>
  </w:style>
  <w:style w:type="character" w:customStyle="1" w:styleId="HeaderChar">
    <w:name w:val="Header Char"/>
    <w:basedOn w:val="DefaultParagraphFont"/>
    <w:link w:val="Header"/>
    <w:uiPriority w:val="99"/>
    <w:rsid w:val="00D74243"/>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D74243"/>
    <w:pPr>
      <w:tabs>
        <w:tab w:val="center" w:pos="4680"/>
        <w:tab w:val="right" w:pos="9360"/>
      </w:tabs>
    </w:pPr>
  </w:style>
  <w:style w:type="character" w:customStyle="1" w:styleId="FooterChar">
    <w:name w:val="Footer Char"/>
    <w:basedOn w:val="DefaultParagraphFont"/>
    <w:link w:val="Footer"/>
    <w:uiPriority w:val="99"/>
    <w:rsid w:val="00D74243"/>
    <w:rPr>
      <w:rFonts w:ascii="Times New Roman" w:eastAsia="Tahoma" w:hAnsi="Times New Roman" w:cs="Times New Roman"/>
      <w:kern w:val="1"/>
      <w:sz w:val="24"/>
      <w:szCs w:val="24"/>
    </w:rPr>
  </w:style>
  <w:style w:type="paragraph" w:styleId="Revision">
    <w:name w:val="Revision"/>
    <w:hidden/>
    <w:uiPriority w:val="99"/>
    <w:semiHidden/>
    <w:rsid w:val="00455C74"/>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5acd4264d198cd256fcc01736aa01322">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338744fd139098ed1c19edaf79e30724"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657D3-7736-4952-98ED-F736C19B3CEC}">
  <ds:schemaRefs>
    <ds:schemaRef ds:uri="http://schemas.openxmlformats.org/officeDocument/2006/bibliography"/>
  </ds:schemaRefs>
</ds:datastoreItem>
</file>

<file path=customXml/itemProps2.xml><?xml version="1.0" encoding="utf-8"?>
<ds:datastoreItem xmlns:ds="http://schemas.openxmlformats.org/officeDocument/2006/customXml" ds:itemID="{751E27AA-8E5E-420F-A5BA-A7561045B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http://purl.org/dc/terms/"/>
    <ds:schemaRef ds:uri="http://schemas.microsoft.com/office/2006/documentManagement/types"/>
    <ds:schemaRef ds:uri="23ef38b6-7648-470d-b5e3-09395448522b"/>
    <ds:schemaRef ds:uri="http://schemas.openxmlformats.org/package/2006/metadata/core-properties"/>
    <ds:schemaRef ds:uri="http://purl.org/dc/elements/1.1/"/>
    <ds:schemaRef ds:uri="http://schemas.microsoft.com/office/infopath/2007/PartnerControls"/>
    <ds:schemaRef ds:uri="6f2f78f1-91a5-4d68-8b46-c99d45c19e6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446</Words>
  <Characters>2545</Characters>
  <Application>Microsoft Office Word</Application>
  <DocSecurity>0</DocSecurity>
  <Lines>21</Lines>
  <Paragraphs>5</Paragraphs>
  <ScaleCrop>false</ScaleCrop>
  <Company>HHS/ITIO</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OMB#0970-0553, expiration June 30, 2022</dc:title>
  <dc:creator>Jones, Molly (ACF)</dc:creator>
  <cp:lastModifiedBy>ACF PRA</cp:lastModifiedBy>
  <cp:revision>12</cp:revision>
  <dcterms:created xsi:type="dcterms:W3CDTF">2025-08-13T19:00:00Z</dcterms:created>
  <dcterms:modified xsi:type="dcterms:W3CDTF">2026-03-03T16:01:00Z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