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11BD" w:rsidP="006511BD" w14:paraId="16FDD32D" w14:textId="77777777">
      <w:pPr>
        <w:spacing w:after="120" w:line="240" w:lineRule="auto"/>
        <w:rPr>
          <w:b/>
          <w:bCs/>
        </w:rPr>
      </w:pPr>
      <w:r w:rsidRPr="0D791AC2">
        <w:rPr>
          <w:b/>
          <w:bCs/>
        </w:rPr>
        <w:t>“Talk. They Hear You.” Partner Feedback Survey</w:t>
      </w:r>
    </w:p>
    <w:p w:rsidR="006511BD" w:rsidP="006511BD" w14:paraId="229B2DF5" w14:textId="77777777">
      <w:pPr>
        <w:spacing w:after="120" w:line="240" w:lineRule="auto"/>
        <w:rPr>
          <w:rFonts w:ascii="Aptos" w:eastAsia="Aptos" w:hAnsi="Aptos" w:cs="Aptos"/>
          <w:i/>
          <w:iCs/>
          <w:color w:val="000000" w:themeColor="text1"/>
        </w:rPr>
      </w:pPr>
      <w:r w:rsidRPr="6F28949B">
        <w:rPr>
          <w:rFonts w:ascii="Aptos" w:eastAsia="Aptos" w:hAnsi="Aptos" w:cs="Aptos"/>
          <w:i/>
          <w:iCs/>
          <w:color w:val="000000" w:themeColor="text1"/>
        </w:rPr>
        <w:t>Introduction</w:t>
      </w:r>
    </w:p>
    <w:p w:rsidR="006511BD" w:rsidP="006511BD" w14:paraId="363EC3DB" w14:textId="77777777">
      <w:pPr>
        <w:spacing w:after="120" w:line="240" w:lineRule="auto"/>
        <w:rPr>
          <w:rFonts w:ascii="Aptos" w:eastAsia="Aptos" w:hAnsi="Aptos" w:cs="Aptos"/>
          <w:color w:val="000000" w:themeColor="text1"/>
        </w:rPr>
      </w:pPr>
      <w:r w:rsidRPr="0D791AC2">
        <w:rPr>
          <w:rFonts w:ascii="Aptos" w:eastAsia="Aptos" w:hAnsi="Aptos" w:cs="Aptos"/>
          <w:color w:val="000000" w:themeColor="text1"/>
        </w:rPr>
        <w:t>Thank you for attending the “Talk. They Hear You</w:t>
      </w:r>
      <w:r w:rsidRPr="0D791AC2">
        <w:rPr>
          <w:rFonts w:ascii="Aptos" w:eastAsia="Aptos" w:hAnsi="Aptos" w:cs="Aptos"/>
          <w:color w:val="000000" w:themeColor="text1"/>
        </w:rPr>
        <w:t>.”®</w:t>
      </w:r>
      <w:r w:rsidRPr="0D791AC2">
        <w:rPr>
          <w:rFonts w:ascii="Aptos" w:eastAsia="Aptos" w:hAnsi="Aptos" w:cs="Aptos"/>
          <w:color w:val="000000" w:themeColor="text1"/>
        </w:rPr>
        <w:t xml:space="preserve"> Community Engagement Meeting. Please use this survey to provide your feedback on the meeting and the campaign. </w:t>
      </w:r>
    </w:p>
    <w:p w:rsidR="006511BD" w:rsidP="006511BD" w14:paraId="20EC76B6" w14:textId="77777777">
      <w:pPr>
        <w:spacing w:after="120" w:line="240" w:lineRule="auto"/>
        <w:rPr>
          <w:rFonts w:ascii="Aptos" w:eastAsia="Aptos" w:hAnsi="Aptos" w:cs="Aptos"/>
          <w:color w:val="000000" w:themeColor="text1"/>
        </w:rPr>
      </w:pPr>
      <w:r w:rsidRPr="0D791AC2">
        <w:rPr>
          <w:rFonts w:ascii="Aptos" w:eastAsia="Aptos" w:hAnsi="Aptos" w:cs="Aptos"/>
          <w:color w:val="000000" w:themeColor="text1"/>
        </w:rPr>
        <w:t>Please use this form to register for a “Talk. They Hear You.” Campaign license. After submission, a member of the campaign team will reach out to you with additional information and resources.</w:t>
      </w:r>
    </w:p>
    <w:p w:rsidR="006511BD" w:rsidP="006511BD" w14:paraId="2A92E8E7" w14:textId="77777777">
      <w:pPr>
        <w:spacing w:after="120" w:line="240" w:lineRule="auto"/>
        <w:rPr>
          <w:rFonts w:ascii="Arial" w:eastAsia="Arial" w:hAnsi="Arial" w:cs="Arial"/>
          <w:color w:val="000000" w:themeColor="text1"/>
          <w:sz w:val="16"/>
          <w:szCs w:val="16"/>
        </w:rPr>
      </w:pPr>
      <w:r w:rsidRPr="0D791AC2">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0D791AC2">
        <w:rPr>
          <w:rFonts w:ascii="Arial" w:eastAsia="Arial" w:hAnsi="Arial" w:cs="Arial"/>
          <w:color w:val="000000" w:themeColor="text1"/>
          <w:sz w:val="16"/>
          <w:szCs w:val="16"/>
        </w:rPr>
        <w:t>0930­-</w:t>
      </w:r>
      <w:r w:rsidRPr="0D791AC2">
        <w:rPr>
          <w:rFonts w:ascii="Arial" w:eastAsia="Arial" w:hAnsi="Arial" w:cs="Arial"/>
          <w:color w:val="000000" w:themeColor="text1"/>
          <w:sz w:val="16"/>
          <w:szCs w:val="16"/>
        </w:rPr>
        <w:t>0316. Public reporting burden for this collection of information is estimated to average 0.17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6511BD" w:rsidP="006511BD" w14:paraId="60FDB604" w14:textId="77777777">
      <w:pPr>
        <w:spacing w:after="120" w:line="240" w:lineRule="auto"/>
        <w:rPr>
          <w:rFonts w:ascii="Aptos" w:eastAsia="Aptos" w:hAnsi="Aptos" w:cs="Aptos"/>
          <w:i/>
          <w:iCs/>
          <w:color w:val="000000" w:themeColor="text1"/>
        </w:rPr>
      </w:pPr>
      <w:r w:rsidRPr="4FF086B7">
        <w:rPr>
          <w:rFonts w:ascii="Aptos" w:eastAsia="Aptos" w:hAnsi="Aptos" w:cs="Aptos"/>
          <w:i/>
          <w:iCs/>
          <w:color w:val="000000" w:themeColor="text1"/>
        </w:rPr>
        <w:t>Feedback</w:t>
      </w:r>
    </w:p>
    <w:p w:rsidR="006511BD" w:rsidRPr="00236A49" w:rsidP="006511BD" w14:paraId="003C97F7" w14:textId="77777777">
      <w:pPr>
        <w:spacing w:after="120" w:line="240" w:lineRule="auto"/>
        <w:rPr>
          <w:rFonts w:ascii="Aptos" w:eastAsia="Aptos" w:hAnsi="Aptos" w:cs="Aptos"/>
          <w:color w:val="000000" w:themeColor="text1"/>
        </w:rPr>
      </w:pPr>
      <w:r w:rsidRPr="4FF086B7">
        <w:rPr>
          <w:rFonts w:ascii="Aptos" w:eastAsia="Aptos" w:hAnsi="Aptos" w:cs="Aptos"/>
          <w:i/>
          <w:iCs/>
          <w:color w:val="000000" w:themeColor="text1"/>
        </w:rPr>
        <w:t>[Aside from Q1, each question will include an open response field]</w:t>
      </w:r>
    </w:p>
    <w:p w:rsidR="006511BD" w:rsidP="006511BD" w14:paraId="2F9E9069"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Q1: Please select your level of agreement with the following statements:</w:t>
      </w:r>
    </w:p>
    <w:p w:rsidR="006511BD" w:rsidP="006511BD" w14:paraId="7116D007"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[Likert scale from 1 (strongly disagree) to 5 (strongly agree) for each statement]</w:t>
      </w:r>
    </w:p>
    <w:p w:rsidR="006511BD" w:rsidP="006511BD" w14:paraId="13379A80"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The content of the meeting increased my understanding of the topic discussed. </w:t>
      </w:r>
    </w:p>
    <w:p w:rsidR="006511BD" w:rsidP="006511BD" w14:paraId="572EE103"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I gained new knowledge and skills from the meeting. </w:t>
      </w:r>
    </w:p>
    <w:p w:rsidR="006511BD" w:rsidP="006511BD" w14:paraId="3C7B18FD"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The presenters provided valuable expertise and insight </w:t>
      </w:r>
      <w:r w:rsidRPr="4FF086B7">
        <w:rPr>
          <w:rFonts w:ascii="Aptos" w:eastAsia="Aptos" w:hAnsi="Aptos" w:cs="Aptos"/>
          <w:color w:val="000000" w:themeColor="text1"/>
        </w:rPr>
        <w:t>on</w:t>
      </w:r>
      <w:r w:rsidRPr="4FF086B7">
        <w:rPr>
          <w:rFonts w:ascii="Aptos" w:eastAsia="Aptos" w:hAnsi="Aptos" w:cs="Aptos"/>
          <w:color w:val="000000" w:themeColor="text1"/>
        </w:rPr>
        <w:t xml:space="preserve"> the topic discussed. </w:t>
      </w:r>
    </w:p>
    <w:p w:rsidR="006511BD" w:rsidP="006511BD" w14:paraId="597A8723"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The content was appropriate for my level of experience and knowledge. </w:t>
      </w:r>
    </w:p>
    <w:p w:rsidR="006511BD" w:rsidP="006511BD" w14:paraId="4C9F32C4"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The resource materials (e.g., links, graphics) enhanced the meeting. </w:t>
      </w:r>
    </w:p>
    <w:p w:rsidR="006511BD" w:rsidP="006511BD" w14:paraId="126B5602"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There was an appropriate mix of </w:t>
      </w:r>
      <w:r w:rsidRPr="4FF086B7">
        <w:rPr>
          <w:rFonts w:ascii="Aptos" w:eastAsia="Aptos" w:hAnsi="Aptos" w:cs="Aptos"/>
          <w:color w:val="000000" w:themeColor="text1"/>
        </w:rPr>
        <w:t>presentation</w:t>
      </w:r>
      <w:r w:rsidRPr="4FF086B7">
        <w:rPr>
          <w:rFonts w:ascii="Aptos" w:eastAsia="Aptos" w:hAnsi="Aptos" w:cs="Aptos"/>
          <w:color w:val="000000" w:themeColor="text1"/>
        </w:rPr>
        <w:t xml:space="preserve"> and active audience involvement.</w:t>
      </w:r>
    </w:p>
    <w:p w:rsidR="006511BD" w:rsidP="006511BD" w14:paraId="3ACF452C"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The presenters were responsive to questions. </w:t>
      </w:r>
    </w:p>
    <w:p w:rsidR="006511BD" w:rsidRPr="00236A49" w:rsidP="006511BD" w14:paraId="3C9D7689"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Q2: What information discussed was most beneficial?</w:t>
      </w:r>
    </w:p>
    <w:p w:rsidR="006511BD" w:rsidRPr="00236A49" w:rsidP="006511BD" w14:paraId="7FD93F88"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Q3: What information do you wish had been discussed, but wasn’t?</w:t>
      </w:r>
    </w:p>
    <w:p w:rsidR="006511BD" w:rsidRPr="00236A49" w:rsidP="006511BD" w14:paraId="4C673579"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Q4: Please list any topics you would like </w:t>
      </w:r>
      <w:r w:rsidRPr="4FF086B7">
        <w:rPr>
          <w:rFonts w:ascii="Aptos" w:eastAsia="Aptos" w:hAnsi="Aptos" w:cs="Aptos"/>
          <w:color w:val="000000" w:themeColor="text1"/>
        </w:rPr>
        <w:t>discussed</w:t>
      </w:r>
      <w:r w:rsidRPr="4FF086B7">
        <w:rPr>
          <w:rFonts w:ascii="Aptos" w:eastAsia="Aptos" w:hAnsi="Aptos" w:cs="Aptos"/>
          <w:color w:val="000000" w:themeColor="text1"/>
        </w:rPr>
        <w:t xml:space="preserve"> in future Community Engagement Meetings. </w:t>
      </w:r>
    </w:p>
    <w:p w:rsidR="006511BD" w:rsidRPr="00645A77" w:rsidP="006511BD" w14:paraId="2E7B408B"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Q5: Are there any additional resources or support that you need from the campaign team?</w:t>
      </w:r>
    </w:p>
    <w:p w:rsidR="006511BD" w:rsidRPr="00236A49" w:rsidP="006511BD" w14:paraId="4967E951" w14:textId="77777777">
      <w:pPr>
        <w:spacing w:after="120" w:line="240" w:lineRule="auto"/>
        <w:rPr>
          <w:rFonts w:ascii="Aptos" w:eastAsia="Aptos" w:hAnsi="Aptos" w:cs="Aptos"/>
          <w:color w:val="000000" w:themeColor="text1"/>
        </w:rPr>
      </w:pPr>
    </w:p>
    <w:p w:rsidR="006511BD" w:rsidP="006511BD" w14:paraId="326E9394" w14:textId="77777777">
      <w:pPr>
        <w:spacing w:after="120" w:line="240" w:lineRule="auto"/>
        <w:rPr>
          <w:rFonts w:ascii="Aptos" w:eastAsia="Aptos" w:hAnsi="Aptos" w:cs="Aptos"/>
          <w:i/>
          <w:iCs/>
          <w:color w:val="000000" w:themeColor="text1"/>
        </w:rPr>
      </w:pPr>
      <w:r w:rsidRPr="4FF086B7">
        <w:rPr>
          <w:rFonts w:ascii="Aptos" w:eastAsia="Aptos" w:hAnsi="Aptos" w:cs="Aptos"/>
          <w:i/>
          <w:iCs/>
          <w:color w:val="000000" w:themeColor="text1"/>
        </w:rPr>
        <w:t>Campaign Feedback/Evaluation Questions for Partners</w:t>
      </w:r>
    </w:p>
    <w:p w:rsidR="006511BD" w:rsidP="006511BD" w14:paraId="572075B9" w14:textId="77777777">
      <w:pPr>
        <w:spacing w:after="120" w:line="240" w:lineRule="auto"/>
        <w:rPr>
          <w:rFonts w:ascii="Aptos" w:eastAsia="Aptos" w:hAnsi="Aptos" w:cs="Aptos"/>
          <w:color w:val="000000" w:themeColor="text1"/>
        </w:rPr>
      </w:pPr>
      <w:r w:rsidRPr="4FF086B7">
        <w:rPr>
          <w:rFonts w:ascii="Aptos" w:eastAsia="Aptos" w:hAnsi="Aptos" w:cs="Aptos"/>
          <w:i/>
          <w:iCs/>
          <w:color w:val="000000" w:themeColor="text1"/>
        </w:rPr>
        <w:t>[Aside from Q10, each question will include an open response field]</w:t>
      </w:r>
    </w:p>
    <w:p w:rsidR="006511BD" w:rsidP="006511BD" w14:paraId="135115B3"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Q6: How did your organization decide to </w:t>
      </w:r>
      <w:r w:rsidRPr="4FF086B7">
        <w:rPr>
          <w:rFonts w:ascii="Aptos" w:eastAsia="Aptos" w:hAnsi="Aptos" w:cs="Aptos"/>
          <w:b/>
          <w:bCs/>
          <w:color w:val="000000" w:themeColor="text1"/>
        </w:rPr>
        <w:t>start using</w:t>
      </w:r>
      <w:r w:rsidRPr="4FF086B7">
        <w:rPr>
          <w:rFonts w:ascii="Aptos" w:eastAsia="Aptos" w:hAnsi="Aptos" w:cs="Aptos"/>
          <w:color w:val="000000" w:themeColor="text1"/>
        </w:rPr>
        <w:t xml:space="preserve"> the “Talk. They Hear You.” campaign in your community?</w:t>
      </w:r>
    </w:p>
    <w:p w:rsidR="006511BD" w:rsidP="006511BD" w14:paraId="28BA1F30"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Q7: How is your organization </w:t>
      </w:r>
      <w:r w:rsidRPr="4FF086B7">
        <w:rPr>
          <w:rFonts w:ascii="Aptos" w:eastAsia="Aptos" w:hAnsi="Aptos" w:cs="Aptos"/>
          <w:b/>
          <w:bCs/>
          <w:color w:val="000000" w:themeColor="text1"/>
        </w:rPr>
        <w:t xml:space="preserve">implementing </w:t>
      </w:r>
      <w:r w:rsidRPr="4FF086B7">
        <w:rPr>
          <w:rFonts w:ascii="Aptos" w:eastAsia="Aptos" w:hAnsi="Aptos" w:cs="Aptos"/>
          <w:color w:val="000000" w:themeColor="text1"/>
        </w:rPr>
        <w:t>the “Talk. They Hear You.” campaign in your community?</w:t>
      </w:r>
    </w:p>
    <w:p w:rsidR="006511BD" w:rsidP="006511BD" w14:paraId="074B3FE5"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Q8: How is your organization </w:t>
      </w:r>
      <w:r w:rsidRPr="4FF086B7">
        <w:rPr>
          <w:rFonts w:ascii="Aptos" w:eastAsia="Aptos" w:hAnsi="Aptos" w:cs="Aptos"/>
          <w:b/>
          <w:bCs/>
          <w:color w:val="000000" w:themeColor="text1"/>
        </w:rPr>
        <w:t xml:space="preserve">promoting </w:t>
      </w:r>
      <w:r w:rsidRPr="4FF086B7">
        <w:rPr>
          <w:rFonts w:ascii="Aptos" w:eastAsia="Aptos" w:hAnsi="Aptos" w:cs="Aptos"/>
          <w:color w:val="000000" w:themeColor="text1"/>
        </w:rPr>
        <w:t>the “Talk. They Hear You.” campaign in your community?</w:t>
      </w:r>
    </w:p>
    <w:p w:rsidR="006511BD" w:rsidP="006511BD" w14:paraId="6CDEE44B"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Q9: How is your organization </w:t>
      </w:r>
      <w:r w:rsidRPr="4FF086B7">
        <w:rPr>
          <w:rFonts w:ascii="Aptos" w:eastAsia="Aptos" w:hAnsi="Aptos" w:cs="Aptos"/>
          <w:b/>
          <w:bCs/>
          <w:color w:val="000000" w:themeColor="text1"/>
        </w:rPr>
        <w:t>evaluating and collecting metrics</w:t>
      </w:r>
      <w:r w:rsidRPr="4FF086B7">
        <w:rPr>
          <w:rFonts w:ascii="Aptos" w:eastAsia="Aptos" w:hAnsi="Aptos" w:cs="Aptos"/>
          <w:color w:val="000000" w:themeColor="text1"/>
        </w:rPr>
        <w:t xml:space="preserve"> on your “Talk. They Hear You.” campaign efforts?</w:t>
      </w:r>
    </w:p>
    <w:p w:rsidR="006511BD" w:rsidP="006511BD" w14:paraId="3DE9029D"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 xml:space="preserve">Q10: If available, please upload any implementation, evaluation, or other materials related to your organization and the “Talk. They Hear You.” campaign below (e.g., Word documents, PowerPoints, PDFs, images, videos, etc.). If you have any additional files or links, please share them via email at </w:t>
      </w:r>
      <w:hyperlink r:id="rId4">
        <w:r w:rsidRPr="4FF086B7">
          <w:rPr>
            <w:rStyle w:val="Hyperlink"/>
            <w:rFonts w:ascii="Aptos" w:eastAsia="Aptos" w:hAnsi="Aptos" w:cs="Aptos"/>
          </w:rPr>
          <w:t>TalkTheyHearYou@seiservices.com</w:t>
        </w:r>
      </w:hyperlink>
      <w:r w:rsidRPr="4FF086B7">
        <w:rPr>
          <w:rFonts w:ascii="Aptos" w:eastAsia="Aptos" w:hAnsi="Aptos" w:cs="Aptos"/>
          <w:color w:val="000000" w:themeColor="text1"/>
        </w:rPr>
        <w:t xml:space="preserve">. </w:t>
      </w:r>
    </w:p>
    <w:p w:rsidR="006511BD" w:rsidRPr="00236A49" w:rsidP="006511BD" w14:paraId="2F161422" w14:textId="77777777">
      <w:pPr>
        <w:pStyle w:val="ListParagraph"/>
        <w:numPr>
          <w:ilvl w:val="0"/>
          <w:numId w:val="3"/>
        </w:numPr>
        <w:spacing w:after="120" w:line="240" w:lineRule="auto"/>
        <w:rPr>
          <w:rFonts w:ascii="Aptos" w:eastAsia="Aptos" w:hAnsi="Aptos" w:cs="Aptos"/>
          <w:color w:val="000000" w:themeColor="text1"/>
        </w:rPr>
      </w:pPr>
      <w:r w:rsidRPr="4FF086B7">
        <w:rPr>
          <w:rFonts w:ascii="Aptos" w:eastAsia="Aptos" w:hAnsi="Aptos" w:cs="Aptos"/>
          <w:color w:val="000000" w:themeColor="text1"/>
        </w:rPr>
        <w:t>[3 upload boxes]</w:t>
      </w:r>
    </w:p>
    <w:p w:rsidR="006511BD" w:rsidP="006511BD" w14:paraId="7D0F20AF"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Q11: Please provide any additional information on the materials uploaded.</w:t>
      </w:r>
    </w:p>
    <w:p w:rsidR="006511BD" w:rsidRPr="00236A49" w:rsidP="006511BD" w14:paraId="4865CC97" w14:textId="77777777">
      <w:pPr>
        <w:spacing w:after="120" w:line="240" w:lineRule="auto"/>
        <w:rPr>
          <w:rFonts w:ascii="Aptos" w:eastAsia="Aptos" w:hAnsi="Aptos" w:cs="Aptos"/>
          <w:color w:val="000000" w:themeColor="text1"/>
        </w:rPr>
      </w:pPr>
    </w:p>
    <w:p w:rsidR="006511BD" w:rsidP="006511BD" w14:paraId="04668FCE" w14:textId="77777777">
      <w:pPr>
        <w:spacing w:after="120" w:line="240" w:lineRule="auto"/>
        <w:rPr>
          <w:rFonts w:ascii="Aptos" w:eastAsia="Aptos" w:hAnsi="Aptos" w:cs="Aptos"/>
          <w:i/>
          <w:iCs/>
          <w:color w:val="000000" w:themeColor="text1"/>
        </w:rPr>
      </w:pPr>
      <w:r w:rsidRPr="6F28949B">
        <w:rPr>
          <w:rFonts w:ascii="Aptos" w:eastAsia="Aptos" w:hAnsi="Aptos" w:cs="Aptos"/>
          <w:i/>
          <w:iCs/>
          <w:color w:val="000000" w:themeColor="text1"/>
        </w:rPr>
        <w:t>Optional Contact Information</w:t>
      </w:r>
    </w:p>
    <w:p w:rsidR="006511BD" w:rsidP="006511BD" w14:paraId="6DA7883B" w14:textId="77777777">
      <w:pPr>
        <w:spacing w:after="120" w:line="240" w:lineRule="auto"/>
        <w:rPr>
          <w:rFonts w:ascii="Aptos" w:eastAsia="Aptos" w:hAnsi="Aptos" w:cs="Aptos"/>
          <w:color w:val="000000" w:themeColor="text1"/>
        </w:rPr>
      </w:pPr>
      <w:r w:rsidRPr="6F28949B">
        <w:rPr>
          <w:rFonts w:ascii="Aptos" w:eastAsia="Aptos" w:hAnsi="Aptos" w:cs="Aptos"/>
          <w:color w:val="000000" w:themeColor="text1"/>
        </w:rPr>
        <w:t>Q12: This form is anonymous. However, if you would like us to follow up with you about any information you provided, please enter your information below.</w:t>
      </w:r>
    </w:p>
    <w:p w:rsidR="006511BD" w:rsidP="006511BD" w14:paraId="4F223AB1" w14:textId="77777777">
      <w:pPr>
        <w:pStyle w:val="ListParagraph"/>
        <w:numPr>
          <w:ilvl w:val="0"/>
          <w:numId w:val="1"/>
        </w:numPr>
        <w:spacing w:after="120" w:line="240" w:lineRule="auto"/>
        <w:rPr>
          <w:rFonts w:ascii="Aptos" w:eastAsia="Aptos" w:hAnsi="Aptos" w:cs="Aptos"/>
          <w:color w:val="000000" w:themeColor="text1"/>
        </w:rPr>
      </w:pPr>
      <w:r w:rsidRPr="6F28949B">
        <w:rPr>
          <w:rFonts w:ascii="Aptos" w:eastAsia="Aptos" w:hAnsi="Aptos" w:cs="Aptos"/>
          <w:color w:val="000000" w:themeColor="text1"/>
        </w:rPr>
        <w:t xml:space="preserve">I would like to provide my contact information. </w:t>
      </w:r>
    </w:p>
    <w:p w:rsidR="006511BD" w:rsidRPr="00A9725E" w:rsidP="006511BD" w14:paraId="6F326A7F" w14:textId="77777777">
      <w:pPr>
        <w:pStyle w:val="ListParagraph"/>
        <w:tabs>
          <w:tab w:val="left" w:pos="1620"/>
        </w:tabs>
        <w:spacing w:after="120" w:line="240" w:lineRule="auto"/>
        <w:ind w:left="990"/>
        <w:rPr>
          <w:rFonts w:ascii="Aptos" w:eastAsia="Aptos" w:hAnsi="Aptos" w:cs="Aptos"/>
          <w:color w:val="000000" w:themeColor="text1"/>
        </w:rPr>
      </w:pPr>
      <w:r w:rsidRPr="4FF086B7">
        <w:rPr>
          <w:rFonts w:ascii="Aptos" w:eastAsia="Aptos" w:hAnsi="Aptos" w:cs="Aptos"/>
          <w:color w:val="000000" w:themeColor="text1"/>
        </w:rPr>
        <w:t>Q12a: Organization name:</w:t>
      </w:r>
    </w:p>
    <w:p w:rsidR="006511BD" w:rsidRPr="00A9725E" w:rsidP="006511BD" w14:paraId="7C2C6DF0" w14:textId="77777777">
      <w:pPr>
        <w:pStyle w:val="ListParagraph"/>
        <w:tabs>
          <w:tab w:val="left" w:pos="1620"/>
        </w:tabs>
        <w:spacing w:after="120" w:line="240" w:lineRule="auto"/>
        <w:ind w:left="990"/>
        <w:rPr>
          <w:rFonts w:ascii="Aptos" w:eastAsia="Aptos" w:hAnsi="Aptos" w:cs="Aptos"/>
          <w:color w:val="000000" w:themeColor="text1"/>
        </w:rPr>
      </w:pPr>
      <w:r w:rsidRPr="4FF086B7">
        <w:rPr>
          <w:rFonts w:ascii="Aptos" w:eastAsia="Aptos" w:hAnsi="Aptos" w:cs="Aptos"/>
          <w:color w:val="000000" w:themeColor="text1"/>
        </w:rPr>
        <w:t>Q12b: Organization state:</w:t>
      </w:r>
    </w:p>
    <w:p w:rsidR="006511BD" w:rsidP="006511BD" w14:paraId="4F828E4B" w14:textId="77777777">
      <w:pPr>
        <w:pStyle w:val="ListParagraph"/>
        <w:numPr>
          <w:ilvl w:val="0"/>
          <w:numId w:val="1"/>
        </w:numPr>
        <w:spacing w:after="120" w:line="240" w:lineRule="auto"/>
        <w:rPr>
          <w:rFonts w:ascii="Aptos" w:eastAsia="Aptos" w:hAnsi="Aptos" w:cs="Aptos"/>
          <w:color w:val="000000" w:themeColor="text1"/>
        </w:rPr>
      </w:pPr>
      <w:r w:rsidRPr="4FF086B7">
        <w:rPr>
          <w:rFonts w:ascii="Aptos" w:eastAsia="Aptos" w:hAnsi="Aptos" w:cs="Aptos"/>
          <w:color w:val="000000" w:themeColor="text1"/>
        </w:rPr>
        <w:t>I decline to provide my contact information.</w:t>
      </w:r>
    </w:p>
    <w:p w:rsidR="006511BD" w:rsidP="006511BD" w14:paraId="5E99A1B2" w14:textId="77777777">
      <w:pPr>
        <w:spacing w:after="120" w:line="240" w:lineRule="auto"/>
      </w:pPr>
      <w:r w:rsidRPr="176ED860">
        <w:rPr>
          <w:rFonts w:ascii="Aptos" w:eastAsia="Aptos" w:hAnsi="Aptos" w:cs="Aptos"/>
          <w:color w:val="000000" w:themeColor="text1"/>
        </w:rPr>
        <w:t>**redirect to “Talk. They Hear You.” homepage upon completion**</w:t>
      </w:r>
    </w:p>
    <w:p w:rsidR="006511BD" w:rsidP="006511BD" w14:paraId="46DD0A52" w14:textId="77777777">
      <w:r>
        <w:br w:type="page"/>
      </w:r>
    </w:p>
    <w:p w:rsidR="00CE5B3C" w14:paraId="3D0F8D6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2BEAE"/>
    <w:multiLevelType w:val="hybridMultilevel"/>
    <w:tmpl w:val="40881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3D8BF6A"/>
    <w:multiLevelType w:val="hybridMultilevel"/>
    <w:tmpl w:val="1150A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F8724EF"/>
    <w:multiLevelType w:val="hybridMultilevel"/>
    <w:tmpl w:val="84309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3849075">
    <w:abstractNumId w:val="0"/>
  </w:num>
  <w:num w:numId="2" w16cid:durableId="1444418004">
    <w:abstractNumId w:val="1"/>
  </w:num>
  <w:num w:numId="3" w16cid:durableId="449400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BD"/>
    <w:rsid w:val="00236A49"/>
    <w:rsid w:val="00645A77"/>
    <w:rsid w:val="006511BD"/>
    <w:rsid w:val="009D409E"/>
    <w:rsid w:val="00A9725E"/>
    <w:rsid w:val="00BC0413"/>
    <w:rsid w:val="00CE5B3C"/>
    <w:rsid w:val="00F72892"/>
    <w:rsid w:val="0D791AC2"/>
    <w:rsid w:val="176ED860"/>
    <w:rsid w:val="4FF086B7"/>
    <w:rsid w:val="6F2894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D06C7"/>
  <w15:chartTrackingRefBased/>
  <w15:docId w15:val="{E0ECDBE7-F5E1-46F1-973C-4017540C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1BD"/>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651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1BD"/>
    <w:rPr>
      <w:rFonts w:eastAsiaTheme="majorEastAsia" w:cstheme="majorBidi"/>
      <w:color w:val="272727" w:themeColor="text1" w:themeTint="D8"/>
    </w:rPr>
  </w:style>
  <w:style w:type="paragraph" w:styleId="Title">
    <w:name w:val="Title"/>
    <w:basedOn w:val="Normal"/>
    <w:next w:val="Normal"/>
    <w:link w:val="TitleChar"/>
    <w:uiPriority w:val="10"/>
    <w:qFormat/>
    <w:rsid w:val="00651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1BD"/>
    <w:pPr>
      <w:spacing w:before="160"/>
      <w:jc w:val="center"/>
    </w:pPr>
    <w:rPr>
      <w:i/>
      <w:iCs/>
      <w:color w:val="404040" w:themeColor="text1" w:themeTint="BF"/>
    </w:rPr>
  </w:style>
  <w:style w:type="character" w:customStyle="1" w:styleId="QuoteChar">
    <w:name w:val="Quote Char"/>
    <w:basedOn w:val="DefaultParagraphFont"/>
    <w:link w:val="Quote"/>
    <w:uiPriority w:val="29"/>
    <w:rsid w:val="006511BD"/>
    <w:rPr>
      <w:i/>
      <w:iCs/>
      <w:color w:val="404040" w:themeColor="text1" w:themeTint="BF"/>
    </w:rPr>
  </w:style>
  <w:style w:type="paragraph" w:styleId="ListParagraph">
    <w:name w:val="List Paragraph"/>
    <w:basedOn w:val="Normal"/>
    <w:uiPriority w:val="34"/>
    <w:qFormat/>
    <w:rsid w:val="006511BD"/>
    <w:pPr>
      <w:ind w:left="720"/>
      <w:contextualSpacing/>
    </w:pPr>
  </w:style>
  <w:style w:type="character" w:styleId="IntenseEmphasis">
    <w:name w:val="Intense Emphasis"/>
    <w:basedOn w:val="DefaultParagraphFont"/>
    <w:uiPriority w:val="21"/>
    <w:qFormat/>
    <w:rsid w:val="006511BD"/>
    <w:rPr>
      <w:i/>
      <w:iCs/>
      <w:color w:val="0F4761" w:themeColor="accent1" w:themeShade="BF"/>
    </w:rPr>
  </w:style>
  <w:style w:type="paragraph" w:styleId="IntenseQuote">
    <w:name w:val="Intense Quote"/>
    <w:basedOn w:val="Normal"/>
    <w:next w:val="Normal"/>
    <w:link w:val="IntenseQuoteChar"/>
    <w:uiPriority w:val="30"/>
    <w:qFormat/>
    <w:rsid w:val="00651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1BD"/>
    <w:rPr>
      <w:i/>
      <w:iCs/>
      <w:color w:val="0F4761" w:themeColor="accent1" w:themeShade="BF"/>
    </w:rPr>
  </w:style>
  <w:style w:type="character" w:styleId="IntenseReference">
    <w:name w:val="Intense Reference"/>
    <w:basedOn w:val="DefaultParagraphFont"/>
    <w:uiPriority w:val="32"/>
    <w:qFormat/>
    <w:rsid w:val="006511BD"/>
    <w:rPr>
      <w:b/>
      <w:bCs/>
      <w:smallCaps/>
      <w:color w:val="0F4761" w:themeColor="accent1" w:themeShade="BF"/>
      <w:spacing w:val="5"/>
    </w:rPr>
  </w:style>
  <w:style w:type="character" w:styleId="Hyperlink">
    <w:name w:val="Hyperlink"/>
    <w:basedOn w:val="DefaultParagraphFont"/>
    <w:uiPriority w:val="99"/>
    <w:unhideWhenUsed/>
    <w:rsid w:val="006511B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alkTheyHearYou@seiservices.co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3086</Characters>
  <Application>Microsoft Office Word</Application>
  <DocSecurity>0</DocSecurity>
  <Lines>25</Lines>
  <Paragraphs>7</Paragraphs>
  <ScaleCrop>false</ScaleCrop>
  <Company>OCIO-Ops</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2026-03-06T19:46:00Z</dcterms:created>
  <dcterms:modified xsi:type="dcterms:W3CDTF">2026-03-06T19:47:00Z</dcterms:modified>
</cp:coreProperties>
</file>