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73AFF" w:rsidP="00873AFF" w14:paraId="446CE66F" w14:textId="46E0CF9F">
      <w:pPr>
        <w:widowControl w:val="0"/>
        <w:rPr>
          <w:rFonts w:ascii="Cambria" w:hAnsi="Cambria"/>
          <w:sz w:val="32"/>
          <w:szCs w:val="32"/>
        </w:rPr>
      </w:pPr>
      <w:r w:rsidRPr="52BF8E1D" w:rsidR="76A2A44A">
        <w:rPr>
          <w:rFonts w:ascii="Cambria" w:hAnsi="Cambria"/>
          <w:sz w:val="32"/>
          <w:szCs w:val="32"/>
        </w:rPr>
        <w:t xml:space="preserve">Attachment </w:t>
      </w:r>
      <w:r w:rsidRPr="52BF8E1D" w:rsidR="561DF8FC">
        <w:rPr>
          <w:rFonts w:ascii="Cambria" w:hAnsi="Cambria"/>
          <w:sz w:val="32"/>
          <w:szCs w:val="32"/>
        </w:rPr>
        <w:t>2b1</w:t>
      </w:r>
      <w:r w:rsidRPr="52BF8E1D" w:rsidR="76A2A44A">
        <w:rPr>
          <w:rFonts w:ascii="Cambria" w:hAnsi="Cambria"/>
          <w:sz w:val="32"/>
          <w:szCs w:val="32"/>
        </w:rPr>
        <w:t xml:space="preserve">. Response to Public Comment </w:t>
      </w:r>
    </w:p>
    <w:p w:rsidR="52BF8E1D" w:rsidP="52BF8E1D" w14:paraId="311E8EFF" w14:textId="1606C9CE"/>
    <w:p w:rsidR="7BB5D459" w14:paraId="5942FB33" w14:textId="28BB1856">
      <w:r>
        <w:t xml:space="preserve">Thank you for the thoughtful comments regarding the Poison Center Collaborations for Public Health Emergencies (PCCPHE) and the complexities associated with follow-up among individuals with substance use disorders and people who use drugs. We appreciate the considerations provided for drug-related surveillance and difficulties in follow-up with this community. </w:t>
      </w:r>
    </w:p>
    <w:p w:rsidR="52BF8E1D" w:rsidP="52BF8E1D" w14:paraId="37A5C829" w14:textId="3E5D678F"/>
    <w:p w:rsidR="7BB5D459" w:rsidP="52BF8E1D" w14:paraId="5FB3CE13" w14:textId="69452B80">
      <w:r>
        <w:t xml:space="preserve">This generic involves conducting call-back questionnaires from those who called poison centers. Because of the nature of this mechanism, we are unable to conduct alternative methods to contact other communities in addition to those who contact poison centers. Additionally, with the nature of poison center data, we cannot confirm through the National Poison Data System if the individual who contacted the poison center is an individual with substance use disorder/person who uses drugs. </w:t>
      </w:r>
    </w:p>
    <w:p w:rsidR="52BF8E1D" w:rsidP="52BF8E1D" w14:paraId="70D01670" w14:textId="66013154"/>
    <w:p w:rsidR="7BB5D459" w:rsidP="52BF8E1D" w14:paraId="0FE69ACE" w14:textId="36BC2D70">
      <w:r>
        <w:t>We appreciate your support for PCCPHE and acknowledge the importance of drug-related surveillance. Thank you again for your valuable input.</w:t>
      </w:r>
    </w:p>
    <w:p w:rsidR="52BF8E1D" w14:paraId="703361C7" w14:textId="795807FC"/>
    <w:p w:rsidR="001D6EFC" w14:paraId="612F86DA" w14:textId="4ACDA6AE"/>
    <w:p w:rsidR="52BF8E1D" w14:paraId="704611C3" w14:textId="32E8AF7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FF"/>
    <w:rsid w:val="001646DF"/>
    <w:rsid w:val="001D6EFC"/>
    <w:rsid w:val="00343440"/>
    <w:rsid w:val="003A4965"/>
    <w:rsid w:val="00436F89"/>
    <w:rsid w:val="0077512F"/>
    <w:rsid w:val="0087340B"/>
    <w:rsid w:val="00873AFF"/>
    <w:rsid w:val="00890DCB"/>
    <w:rsid w:val="008947F6"/>
    <w:rsid w:val="00DA1066"/>
    <w:rsid w:val="25ABE9C0"/>
    <w:rsid w:val="41F0FD13"/>
    <w:rsid w:val="453CC521"/>
    <w:rsid w:val="50C3222F"/>
    <w:rsid w:val="52BF8E1D"/>
    <w:rsid w:val="561DF8FC"/>
    <w:rsid w:val="656555F8"/>
    <w:rsid w:val="7390F983"/>
    <w:rsid w:val="76A2A44A"/>
    <w:rsid w:val="78350F8F"/>
    <w:rsid w:val="7BB5D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656CC"/>
  <w15:chartTrackingRefBased/>
  <w15:docId w15:val="{FE6DFC00-B41B-40FB-86CC-51DCA87A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A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73A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3A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3A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3AF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73AF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73A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73A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73A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73AF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AFF"/>
    <w:rPr>
      <w:rFonts w:eastAsiaTheme="majorEastAsia" w:cstheme="majorBidi"/>
      <w:color w:val="272727" w:themeColor="text1" w:themeTint="D8"/>
    </w:rPr>
  </w:style>
  <w:style w:type="paragraph" w:styleId="Title">
    <w:name w:val="Title"/>
    <w:basedOn w:val="Normal"/>
    <w:next w:val="Normal"/>
    <w:link w:val="TitleChar"/>
    <w:uiPriority w:val="10"/>
    <w:qFormat/>
    <w:rsid w:val="00873A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3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A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3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AF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73AFF"/>
    <w:rPr>
      <w:i/>
      <w:iCs/>
      <w:color w:val="404040" w:themeColor="text1" w:themeTint="BF"/>
    </w:rPr>
  </w:style>
  <w:style w:type="paragraph" w:styleId="ListParagraph">
    <w:name w:val="List Paragraph"/>
    <w:basedOn w:val="Normal"/>
    <w:uiPriority w:val="34"/>
    <w:qFormat/>
    <w:rsid w:val="00873AF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73AFF"/>
    <w:rPr>
      <w:i/>
      <w:iCs/>
      <w:color w:val="0F4761" w:themeColor="accent1" w:themeShade="BF"/>
    </w:rPr>
  </w:style>
  <w:style w:type="paragraph" w:styleId="IntenseQuote">
    <w:name w:val="Intense Quote"/>
    <w:basedOn w:val="Normal"/>
    <w:next w:val="Normal"/>
    <w:link w:val="IntenseQuoteChar"/>
    <w:uiPriority w:val="30"/>
    <w:qFormat/>
    <w:rsid w:val="00873A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73AFF"/>
    <w:rPr>
      <w:i/>
      <w:iCs/>
      <w:color w:val="0F4761" w:themeColor="accent1" w:themeShade="BF"/>
    </w:rPr>
  </w:style>
  <w:style w:type="character" w:styleId="IntenseReference">
    <w:name w:val="Intense Reference"/>
    <w:basedOn w:val="DefaultParagraphFont"/>
    <w:uiPriority w:val="32"/>
    <w:qFormat/>
    <w:rsid w:val="00873AFF"/>
    <w:rPr>
      <w:b/>
      <w:bCs/>
      <w:smallCaps/>
      <w:color w:val="0F4761" w:themeColor="accent1" w:themeShade="BF"/>
      <w:spacing w:val="5"/>
    </w:rPr>
  </w:style>
  <w:style w:type="character" w:styleId="CommentReference">
    <w:name w:val="annotation reference"/>
    <w:basedOn w:val="DefaultParagraphFont"/>
    <w:uiPriority w:val="99"/>
    <w:semiHidden/>
    <w:unhideWhenUsed/>
    <w:rsid w:val="00343440"/>
    <w:rPr>
      <w:sz w:val="16"/>
      <w:szCs w:val="16"/>
    </w:rPr>
  </w:style>
  <w:style w:type="paragraph" w:styleId="CommentText">
    <w:name w:val="annotation text"/>
    <w:basedOn w:val="Normal"/>
    <w:link w:val="CommentTextChar"/>
    <w:uiPriority w:val="99"/>
    <w:unhideWhenUsed/>
    <w:rsid w:val="00343440"/>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34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433A4415-FEC5-4F3B-A2C9-6259E3F9DC9A}">
  <ds:schemaRefs/>
</ds:datastoreItem>
</file>

<file path=customXml/itemProps2.xml><?xml version="1.0" encoding="utf-8"?>
<ds:datastoreItem xmlns:ds="http://schemas.openxmlformats.org/officeDocument/2006/customXml" ds:itemID="{F8538282-2FC5-4D14-9B9B-9601484275F4}">
  <ds:schemaRefs/>
</ds:datastoreItem>
</file>

<file path=customXml/itemProps3.xml><?xml version="1.0" encoding="utf-8"?>
<ds:datastoreItem xmlns:ds="http://schemas.openxmlformats.org/officeDocument/2006/customXml" ds:itemID="{C77DE094-02CD-4C9C-8182-A1CD75FE4C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Hanchey, Arianna (CDC/NCEH/DEHSP)</dc:creator>
  <cp:lastModifiedBy>Hanchey, Arianna (CDC/NCEH/DEHSP)</cp:lastModifiedBy>
  <cp:revision>7</cp:revision>
  <dcterms:created xsi:type="dcterms:W3CDTF">2026-03-18T17:31:00Z</dcterms:created>
  <dcterms:modified xsi:type="dcterms:W3CDTF">2026-03-20T14:36:51Z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f9385951-8b7a-4ddc-815d-20f926a460fe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2026-03-18T17:32:29Z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