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7C37ECC3" w:rsidP="7C37ECC3" w14:paraId="14A4FD5A" w14:textId="3AD8458C">
      <w:pPr>
        <w:pStyle w:val="BodyText"/>
        <w:ind w:left="6373" w:firstLine="0"/>
      </w:pPr>
      <w:r w:rsidRPr="7C37ECC3">
        <w:t xml:space="preserve">OMB No.: 0915-0285. Expiration Date: </w:t>
      </w:r>
      <w:r w:rsidR="000A37DC">
        <w:t>XX/XX/XXXX</w:t>
      </w:r>
      <w:r w:rsidRPr="7C37ECC3">
        <w:t xml:space="preserve"> </w:t>
      </w:r>
    </w:p>
    <w:tbl>
      <w:tblPr>
        <w:tblW w:w="0" w:type="auto"/>
        <w:tblInd w:w="117"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tblPr>
      <w:tblGrid>
        <w:gridCol w:w="4159"/>
        <w:gridCol w:w="1999"/>
        <w:gridCol w:w="1802"/>
        <w:gridCol w:w="1958"/>
      </w:tblGrid>
      <w:tr w14:paraId="2BBD1007" w14:textId="77777777" w:rsidTr="3CFEC7AF">
        <w:tblPrEx>
          <w:tblW w:w="0" w:type="auto"/>
          <w:tblInd w:w="117"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tblPrEx>
        <w:trPr>
          <w:trHeight w:val="313"/>
        </w:trPr>
        <w:tc>
          <w:tcPr>
            <w:tcW w:w="6158" w:type="dxa"/>
            <w:gridSpan w:val="2"/>
            <w:vMerge w:val="restart"/>
          </w:tcPr>
          <w:p w:rsidR="003E7C69" w14:paraId="5336384A" w14:textId="77777777">
            <w:pPr>
              <w:pStyle w:val="TableParagraph"/>
              <w:spacing w:before="81"/>
              <w:ind w:left="586" w:right="576"/>
              <w:jc w:val="center"/>
              <w:rPr>
                <w:b/>
                <w:sz w:val="20"/>
              </w:rPr>
            </w:pPr>
            <w:r>
              <w:rPr>
                <w:b/>
                <w:sz w:val="20"/>
              </w:rPr>
              <w:t>DEPARTMENT OF HEALTH AND HUMAN SERVICES</w:t>
            </w:r>
          </w:p>
          <w:p w:rsidR="003E7C69" w14:paraId="621A3ED4" w14:textId="77777777">
            <w:pPr>
              <w:pStyle w:val="TableParagraph"/>
              <w:spacing w:before="82"/>
              <w:ind w:left="581" w:right="576"/>
              <w:jc w:val="center"/>
              <w:rPr>
                <w:b/>
                <w:sz w:val="20"/>
              </w:rPr>
            </w:pPr>
            <w:r>
              <w:rPr>
                <w:b/>
                <w:sz w:val="20"/>
              </w:rPr>
              <w:t>Health Resources and Services Administration</w:t>
            </w:r>
          </w:p>
          <w:p w:rsidR="003E7C69" w14:paraId="23E943F4" w14:textId="77777777">
            <w:pPr>
              <w:pStyle w:val="TableParagraph"/>
              <w:spacing w:before="3"/>
              <w:rPr>
                <w:rFonts w:ascii="Calibri"/>
                <w:sz w:val="32"/>
              </w:rPr>
            </w:pPr>
          </w:p>
          <w:p w:rsidR="003E7C69" w14:paraId="46E0A18F" w14:textId="77777777">
            <w:pPr>
              <w:pStyle w:val="TableParagraph"/>
              <w:ind w:left="583" w:right="576"/>
              <w:jc w:val="center"/>
              <w:rPr>
                <w:b/>
                <w:sz w:val="20"/>
              </w:rPr>
            </w:pPr>
            <w:r>
              <w:rPr>
                <w:b/>
                <w:sz w:val="20"/>
              </w:rPr>
              <w:t>Form</w:t>
            </w:r>
            <w:r>
              <w:rPr>
                <w:b/>
                <w:sz w:val="20"/>
              </w:rPr>
              <w:t xml:space="preserve"> 5C: OTHER ACTIVITIES/LOCATIONS</w:t>
            </w:r>
          </w:p>
        </w:tc>
        <w:tc>
          <w:tcPr>
            <w:tcW w:w="3760" w:type="dxa"/>
            <w:gridSpan w:val="2"/>
            <w:shd w:val="clear" w:color="auto" w:fill="95B3D7" w:themeFill="accent1" w:themeFillTint="99"/>
          </w:tcPr>
          <w:p w:rsidR="003E7C69" w14:paraId="32A2D473" w14:textId="77777777">
            <w:pPr>
              <w:pStyle w:val="TableParagraph"/>
              <w:spacing w:before="102" w:line="192" w:lineRule="exact"/>
              <w:ind w:left="924"/>
              <w:rPr>
                <w:b/>
                <w:sz w:val="18"/>
              </w:rPr>
            </w:pPr>
            <w:r>
              <w:rPr>
                <w:b/>
                <w:sz w:val="18"/>
              </w:rPr>
              <w:t>FOR HRSA USE ONLY</w:t>
            </w:r>
          </w:p>
        </w:tc>
      </w:tr>
      <w:tr w14:paraId="6D591B75" w14:textId="77777777" w:rsidTr="3CFEC7AF">
        <w:tblPrEx>
          <w:tblW w:w="0" w:type="auto"/>
          <w:tblInd w:w="117" w:type="dxa"/>
          <w:tblLayout w:type="fixed"/>
          <w:tblCellMar>
            <w:left w:w="0" w:type="dxa"/>
            <w:right w:w="0" w:type="dxa"/>
          </w:tblCellMar>
          <w:tblLook w:val="01E0"/>
        </w:tblPrEx>
        <w:trPr>
          <w:trHeight w:val="623"/>
        </w:trPr>
        <w:tc>
          <w:tcPr>
            <w:tcW w:w="6158" w:type="dxa"/>
            <w:gridSpan w:val="2"/>
            <w:vMerge/>
          </w:tcPr>
          <w:p w:rsidR="003E7C69" w14:paraId="0F1CA4A1" w14:textId="77777777">
            <w:pPr>
              <w:rPr>
                <w:sz w:val="2"/>
                <w:szCs w:val="2"/>
              </w:rPr>
            </w:pPr>
          </w:p>
        </w:tc>
        <w:tc>
          <w:tcPr>
            <w:tcW w:w="1802" w:type="dxa"/>
            <w:shd w:val="clear" w:color="auto" w:fill="DBE5F1" w:themeFill="accent1" w:themeFillTint="33"/>
          </w:tcPr>
          <w:p w:rsidR="003E7C69" w14:paraId="58E45DEC" w14:textId="77777777">
            <w:pPr>
              <w:pStyle w:val="TableParagraph"/>
              <w:spacing w:before="78"/>
              <w:ind w:left="228"/>
              <w:rPr>
                <w:b/>
                <w:sz w:val="20"/>
              </w:rPr>
            </w:pPr>
            <w:r>
              <w:rPr>
                <w:b/>
                <w:sz w:val="20"/>
              </w:rPr>
              <w:t>Grant Number</w:t>
            </w:r>
          </w:p>
        </w:tc>
        <w:tc>
          <w:tcPr>
            <w:tcW w:w="1958" w:type="dxa"/>
            <w:shd w:val="clear" w:color="auto" w:fill="DBE5F1" w:themeFill="accent1" w:themeFillTint="33"/>
          </w:tcPr>
          <w:p w:rsidR="003E7C69" w14:paraId="4BF411BB" w14:textId="77777777">
            <w:pPr>
              <w:pStyle w:val="TableParagraph"/>
              <w:spacing w:before="16" w:line="312" w:lineRule="exact"/>
              <w:ind w:left="156" w:firstLine="278"/>
              <w:rPr>
                <w:b/>
                <w:sz w:val="20"/>
              </w:rPr>
            </w:pPr>
            <w:r>
              <w:rPr>
                <w:b/>
                <w:sz w:val="20"/>
              </w:rPr>
              <w:t>Application Tracking Number</w:t>
            </w:r>
          </w:p>
        </w:tc>
      </w:tr>
      <w:tr w14:paraId="359D1E74" w14:textId="77777777" w:rsidTr="3CFEC7AF">
        <w:tblPrEx>
          <w:tblW w:w="0" w:type="auto"/>
          <w:tblInd w:w="117" w:type="dxa"/>
          <w:tblLayout w:type="fixed"/>
          <w:tblCellMar>
            <w:left w:w="0" w:type="dxa"/>
            <w:right w:w="0" w:type="dxa"/>
          </w:tblCellMar>
          <w:tblLook w:val="01E0"/>
        </w:tblPrEx>
        <w:trPr>
          <w:trHeight w:val="396"/>
        </w:trPr>
        <w:tc>
          <w:tcPr>
            <w:tcW w:w="6158" w:type="dxa"/>
            <w:gridSpan w:val="2"/>
            <w:vMerge/>
          </w:tcPr>
          <w:p w:rsidR="003E7C69" w14:paraId="0E7F4042" w14:textId="77777777">
            <w:pPr>
              <w:rPr>
                <w:sz w:val="2"/>
                <w:szCs w:val="2"/>
              </w:rPr>
            </w:pPr>
          </w:p>
        </w:tc>
        <w:tc>
          <w:tcPr>
            <w:tcW w:w="1802" w:type="dxa"/>
          </w:tcPr>
          <w:p w:rsidR="003E7C69" w14:paraId="42D0D50E" w14:textId="77777777">
            <w:pPr>
              <w:pStyle w:val="TableParagraph"/>
              <w:rPr>
                <w:rFonts w:ascii="Times New Roman"/>
                <w:sz w:val="16"/>
              </w:rPr>
            </w:pPr>
          </w:p>
        </w:tc>
        <w:tc>
          <w:tcPr>
            <w:tcW w:w="1958" w:type="dxa"/>
          </w:tcPr>
          <w:p w:rsidR="003E7C69" w14:paraId="608A52F3" w14:textId="77777777">
            <w:pPr>
              <w:pStyle w:val="TableParagraph"/>
              <w:rPr>
                <w:rFonts w:ascii="Times New Roman"/>
                <w:sz w:val="16"/>
              </w:rPr>
            </w:pPr>
          </w:p>
        </w:tc>
      </w:tr>
      <w:tr w14:paraId="67E8F497" w14:textId="77777777" w:rsidTr="3CFEC7AF">
        <w:tblPrEx>
          <w:tblW w:w="0" w:type="auto"/>
          <w:tblInd w:w="117" w:type="dxa"/>
          <w:tblLayout w:type="fixed"/>
          <w:tblCellMar>
            <w:left w:w="0" w:type="dxa"/>
            <w:right w:w="0" w:type="dxa"/>
          </w:tblCellMar>
          <w:tblLook w:val="01E0"/>
        </w:tblPrEx>
        <w:trPr>
          <w:trHeight w:val="397"/>
        </w:trPr>
        <w:tc>
          <w:tcPr>
            <w:tcW w:w="9918" w:type="dxa"/>
            <w:gridSpan w:val="4"/>
            <w:shd w:val="clear" w:color="auto" w:fill="95B3D7" w:themeFill="accent1" w:themeFillTint="99"/>
          </w:tcPr>
          <w:p w:rsidR="003E7C69" w14:paraId="67A60A60" w14:textId="77777777">
            <w:pPr>
              <w:pStyle w:val="TableParagraph"/>
              <w:spacing w:before="111"/>
              <w:ind w:left="107"/>
              <w:rPr>
                <w:b/>
                <w:sz w:val="18"/>
              </w:rPr>
            </w:pPr>
            <w:r>
              <w:rPr>
                <w:b/>
                <w:sz w:val="18"/>
              </w:rPr>
              <w:t>Activity/Location Information</w:t>
            </w:r>
          </w:p>
        </w:tc>
      </w:tr>
      <w:tr w14:paraId="0AB69610" w14:textId="77777777" w:rsidTr="3CFEC7AF">
        <w:tblPrEx>
          <w:tblW w:w="0" w:type="auto"/>
          <w:tblInd w:w="117" w:type="dxa"/>
          <w:tblLayout w:type="fixed"/>
          <w:tblCellMar>
            <w:left w:w="0" w:type="dxa"/>
            <w:right w:w="0" w:type="dxa"/>
          </w:tblCellMar>
          <w:tblLook w:val="01E0"/>
        </w:tblPrEx>
        <w:trPr>
          <w:trHeight w:val="2102"/>
        </w:trPr>
        <w:tc>
          <w:tcPr>
            <w:tcW w:w="4159" w:type="dxa"/>
          </w:tcPr>
          <w:p w:rsidR="003E7C69" w14:paraId="6EFC3E63" w14:textId="77777777">
            <w:pPr>
              <w:pStyle w:val="TableParagraph"/>
              <w:rPr>
                <w:rFonts w:ascii="Calibri"/>
                <w:sz w:val="20"/>
              </w:rPr>
            </w:pPr>
          </w:p>
          <w:p w:rsidR="003E7C69" w14:paraId="5DF24DA1" w14:textId="77777777">
            <w:pPr>
              <w:pStyle w:val="TableParagraph"/>
              <w:rPr>
                <w:rFonts w:ascii="Calibri"/>
                <w:sz w:val="20"/>
              </w:rPr>
            </w:pPr>
          </w:p>
          <w:p w:rsidR="003E7C69" w14:paraId="33990875" w14:textId="77777777">
            <w:pPr>
              <w:pStyle w:val="TableParagraph"/>
              <w:spacing w:before="9"/>
              <w:rPr>
                <w:rFonts w:ascii="Calibri"/>
                <w:sz w:val="24"/>
              </w:rPr>
            </w:pPr>
          </w:p>
          <w:p w:rsidR="003E7C69" w:rsidP="3CFEC7AF" w14:paraId="10E64AB9" w14:textId="77777777">
            <w:pPr>
              <w:pStyle w:val="TableParagraph"/>
              <w:spacing w:line="319" w:lineRule="auto"/>
              <w:ind w:left="107" w:right="2801"/>
              <w:rPr>
                <w:sz w:val="18"/>
                <w:szCs w:val="18"/>
              </w:rPr>
            </w:pPr>
            <w:r w:rsidRPr="3CFEC7AF">
              <w:rPr>
                <w:sz w:val="18"/>
                <w:szCs w:val="18"/>
              </w:rPr>
              <w:t>Type of Activity (select one)</w:t>
            </w:r>
          </w:p>
        </w:tc>
        <w:tc>
          <w:tcPr>
            <w:tcW w:w="5759" w:type="dxa"/>
            <w:gridSpan w:val="3"/>
          </w:tcPr>
          <w:p w:rsidR="003E7C69" w14:paraId="6DCD42FE" w14:textId="77777777">
            <w:pPr>
              <w:pStyle w:val="TableParagraph"/>
              <w:spacing w:before="114" w:line="207" w:lineRule="exact"/>
              <w:ind w:left="105"/>
              <w:rPr>
                <w:sz w:val="18"/>
              </w:rPr>
            </w:pPr>
            <w:r>
              <w:rPr>
                <w:b/>
                <w:sz w:val="18"/>
              </w:rPr>
              <w:t xml:space="preserve">[_] </w:t>
            </w:r>
            <w:r>
              <w:rPr>
                <w:sz w:val="18"/>
              </w:rPr>
              <w:t>Immunizations</w:t>
            </w:r>
          </w:p>
          <w:p w:rsidR="003E7C69" w14:paraId="768FF56B" w14:textId="77777777">
            <w:pPr>
              <w:pStyle w:val="TableParagraph"/>
              <w:ind w:left="105" w:right="3903"/>
              <w:rPr>
                <w:sz w:val="18"/>
              </w:rPr>
            </w:pPr>
            <w:r>
              <w:rPr>
                <w:b/>
                <w:sz w:val="18"/>
              </w:rPr>
              <w:t xml:space="preserve">[_] </w:t>
            </w:r>
            <w:r>
              <w:rPr>
                <w:sz w:val="18"/>
              </w:rPr>
              <w:t xml:space="preserve">Hospital Admitting </w:t>
            </w:r>
            <w:r>
              <w:rPr>
                <w:b/>
                <w:sz w:val="18"/>
              </w:rPr>
              <w:t xml:space="preserve">[_] </w:t>
            </w:r>
            <w:r>
              <w:rPr>
                <w:sz w:val="18"/>
              </w:rPr>
              <w:t xml:space="preserve">Medical Rounds </w:t>
            </w:r>
            <w:r>
              <w:rPr>
                <w:b/>
                <w:sz w:val="18"/>
              </w:rPr>
              <w:t xml:space="preserve">[_] </w:t>
            </w:r>
            <w:r>
              <w:rPr>
                <w:sz w:val="18"/>
              </w:rPr>
              <w:t>Home</w:t>
            </w:r>
            <w:r>
              <w:rPr>
                <w:spacing w:val="-3"/>
                <w:sz w:val="18"/>
              </w:rPr>
              <w:t xml:space="preserve"> </w:t>
            </w:r>
            <w:r>
              <w:rPr>
                <w:sz w:val="18"/>
              </w:rPr>
              <w:t>Visits</w:t>
            </w:r>
          </w:p>
          <w:p w:rsidR="003E7C69" w14:paraId="0BC7007C" w14:textId="77777777">
            <w:pPr>
              <w:pStyle w:val="TableParagraph"/>
              <w:spacing w:line="207" w:lineRule="exact"/>
              <w:ind w:left="105"/>
              <w:rPr>
                <w:sz w:val="18"/>
              </w:rPr>
            </w:pPr>
            <w:r>
              <w:rPr>
                <w:b/>
                <w:sz w:val="18"/>
              </w:rPr>
              <w:t xml:space="preserve">[_] </w:t>
            </w:r>
            <w:r>
              <w:rPr>
                <w:sz w:val="18"/>
              </w:rPr>
              <w:t>Health</w:t>
            </w:r>
            <w:r>
              <w:rPr>
                <w:spacing w:val="-5"/>
                <w:sz w:val="18"/>
              </w:rPr>
              <w:t xml:space="preserve"> </w:t>
            </w:r>
            <w:r>
              <w:rPr>
                <w:sz w:val="18"/>
              </w:rPr>
              <w:t>Fairs</w:t>
            </w:r>
          </w:p>
          <w:p w:rsidR="003E7C69" w14:paraId="6C6A5D33" w14:textId="77777777">
            <w:pPr>
              <w:pStyle w:val="TableParagraph"/>
              <w:ind w:left="105" w:right="3608"/>
              <w:jc w:val="both"/>
              <w:rPr>
                <w:sz w:val="18"/>
              </w:rPr>
            </w:pPr>
            <w:r>
              <w:rPr>
                <w:b/>
                <w:sz w:val="18"/>
              </w:rPr>
              <w:t xml:space="preserve">[_] </w:t>
            </w:r>
            <w:r>
              <w:rPr>
                <w:sz w:val="18"/>
              </w:rPr>
              <w:t xml:space="preserve">Non-Clinical Outreach </w:t>
            </w:r>
            <w:r>
              <w:rPr>
                <w:b/>
                <w:sz w:val="18"/>
              </w:rPr>
              <w:t xml:space="preserve">[_] </w:t>
            </w:r>
            <w:r>
              <w:rPr>
                <w:sz w:val="18"/>
              </w:rPr>
              <w:t xml:space="preserve">Portable Clinical Care </w:t>
            </w:r>
            <w:r>
              <w:rPr>
                <w:b/>
                <w:sz w:val="18"/>
              </w:rPr>
              <w:t xml:space="preserve">[_] </w:t>
            </w:r>
            <w:r>
              <w:rPr>
                <w:sz w:val="18"/>
              </w:rPr>
              <w:t>Health Education</w:t>
            </w:r>
          </w:p>
          <w:p w:rsidR="003E7C69" w14:paraId="47866AA8" w14:textId="77777777">
            <w:pPr>
              <w:pStyle w:val="TableParagraph"/>
              <w:spacing w:before="1"/>
              <w:ind w:left="106"/>
              <w:rPr>
                <w:sz w:val="18"/>
              </w:rPr>
            </w:pPr>
            <w:r>
              <w:rPr>
                <w:b/>
                <w:sz w:val="18"/>
              </w:rPr>
              <w:t xml:space="preserve">[_] </w:t>
            </w:r>
            <w:r>
              <w:rPr>
                <w:sz w:val="18"/>
              </w:rPr>
              <w:t>Other – Please Specify:</w:t>
            </w:r>
          </w:p>
        </w:tc>
      </w:tr>
      <w:tr w14:paraId="2EF043A5" w14:textId="77777777" w:rsidTr="3CFEC7AF">
        <w:tblPrEx>
          <w:tblW w:w="0" w:type="auto"/>
          <w:tblInd w:w="117" w:type="dxa"/>
          <w:tblLayout w:type="fixed"/>
          <w:tblCellMar>
            <w:left w:w="0" w:type="dxa"/>
            <w:right w:w="0" w:type="dxa"/>
          </w:tblCellMar>
          <w:tblLook w:val="01E0"/>
        </w:tblPrEx>
        <w:trPr>
          <w:trHeight w:val="388"/>
        </w:trPr>
        <w:tc>
          <w:tcPr>
            <w:tcW w:w="4159" w:type="dxa"/>
          </w:tcPr>
          <w:p w:rsidR="003E7C69" w14:paraId="19A78DED" w14:textId="77777777">
            <w:pPr>
              <w:pStyle w:val="TableParagraph"/>
              <w:spacing w:before="73"/>
              <w:ind w:left="107"/>
              <w:rPr>
                <w:sz w:val="18"/>
              </w:rPr>
            </w:pPr>
            <w:r>
              <w:rPr>
                <w:sz w:val="18"/>
              </w:rPr>
              <w:t>Frequency of Activity</w:t>
            </w:r>
            <w:r w:rsidR="003F71C9">
              <w:rPr>
                <w:sz w:val="18"/>
              </w:rPr>
              <w:t xml:space="preserve"> </w:t>
            </w:r>
            <w:r w:rsidRPr="00CF659B" w:rsidR="003F71C9">
              <w:rPr>
                <w:sz w:val="18"/>
                <w:szCs w:val="18"/>
              </w:rPr>
              <w:t>(max 600 characters)</w:t>
            </w:r>
          </w:p>
        </w:tc>
        <w:tc>
          <w:tcPr>
            <w:tcW w:w="5759" w:type="dxa"/>
            <w:gridSpan w:val="3"/>
          </w:tcPr>
          <w:p w:rsidR="003E7C69" w14:paraId="4BFC73B8" w14:textId="77777777">
            <w:pPr>
              <w:pStyle w:val="TableParagraph"/>
              <w:rPr>
                <w:rFonts w:ascii="Times New Roman"/>
                <w:sz w:val="16"/>
              </w:rPr>
            </w:pPr>
          </w:p>
        </w:tc>
      </w:tr>
      <w:tr w14:paraId="74FAB134" w14:textId="77777777" w:rsidTr="3CFEC7AF">
        <w:tblPrEx>
          <w:tblW w:w="0" w:type="auto"/>
          <w:tblInd w:w="117" w:type="dxa"/>
          <w:tblLayout w:type="fixed"/>
          <w:tblCellMar>
            <w:left w:w="0" w:type="dxa"/>
            <w:right w:w="0" w:type="dxa"/>
          </w:tblCellMar>
          <w:tblLook w:val="01E0"/>
        </w:tblPrEx>
        <w:trPr>
          <w:trHeight w:val="388"/>
        </w:trPr>
        <w:tc>
          <w:tcPr>
            <w:tcW w:w="4159" w:type="dxa"/>
          </w:tcPr>
          <w:p w:rsidR="003E7C69" w14:paraId="525FD6B3" w14:textId="77777777">
            <w:pPr>
              <w:pStyle w:val="TableParagraph"/>
              <w:spacing w:before="73"/>
              <w:ind w:left="107"/>
              <w:rPr>
                <w:sz w:val="18"/>
              </w:rPr>
            </w:pPr>
            <w:r>
              <w:rPr>
                <w:sz w:val="18"/>
              </w:rPr>
              <w:t>Description of Activity</w:t>
            </w:r>
            <w:r w:rsidR="003F71C9">
              <w:rPr>
                <w:sz w:val="18"/>
              </w:rPr>
              <w:t xml:space="preserve"> </w:t>
            </w:r>
            <w:r w:rsidRPr="00CF659B" w:rsidR="003F71C9">
              <w:rPr>
                <w:sz w:val="18"/>
                <w:szCs w:val="18"/>
              </w:rPr>
              <w:t>(max 600 characters)</w:t>
            </w:r>
          </w:p>
        </w:tc>
        <w:tc>
          <w:tcPr>
            <w:tcW w:w="5759" w:type="dxa"/>
            <w:gridSpan w:val="3"/>
          </w:tcPr>
          <w:p w:rsidR="003E7C69" w14:paraId="41BC6EFD" w14:textId="77777777">
            <w:pPr>
              <w:pStyle w:val="TableParagraph"/>
              <w:rPr>
                <w:rFonts w:ascii="Times New Roman"/>
                <w:sz w:val="16"/>
              </w:rPr>
            </w:pPr>
          </w:p>
        </w:tc>
      </w:tr>
      <w:tr w14:paraId="2175253D" w14:textId="77777777" w:rsidTr="3CFEC7AF">
        <w:tblPrEx>
          <w:tblW w:w="0" w:type="auto"/>
          <w:tblInd w:w="117" w:type="dxa"/>
          <w:tblLayout w:type="fixed"/>
          <w:tblCellMar>
            <w:left w:w="0" w:type="dxa"/>
            <w:right w:w="0" w:type="dxa"/>
          </w:tblCellMar>
          <w:tblLook w:val="01E0"/>
        </w:tblPrEx>
        <w:trPr>
          <w:trHeight w:val="390"/>
        </w:trPr>
        <w:tc>
          <w:tcPr>
            <w:tcW w:w="4159" w:type="dxa"/>
          </w:tcPr>
          <w:p w:rsidR="003E7C69" w14:paraId="506D1B2A" w14:textId="77777777">
            <w:pPr>
              <w:pStyle w:val="TableParagraph"/>
              <w:spacing w:before="73"/>
              <w:ind w:left="107"/>
              <w:rPr>
                <w:sz w:val="18"/>
              </w:rPr>
            </w:pPr>
            <w:r>
              <w:rPr>
                <w:sz w:val="18"/>
              </w:rPr>
              <w:t>Type of Location(s) where Activity is Conducted</w:t>
            </w:r>
          </w:p>
        </w:tc>
        <w:tc>
          <w:tcPr>
            <w:tcW w:w="5759" w:type="dxa"/>
            <w:gridSpan w:val="3"/>
          </w:tcPr>
          <w:p w:rsidR="003E7C69" w14:paraId="04B7FD18" w14:textId="77777777">
            <w:pPr>
              <w:pStyle w:val="TableParagraph"/>
              <w:rPr>
                <w:rFonts w:ascii="Times New Roman"/>
                <w:sz w:val="16"/>
              </w:rPr>
            </w:pPr>
          </w:p>
        </w:tc>
      </w:tr>
    </w:tbl>
    <w:p w:rsidR="00D900BD" w:rsidP="007765C5" w14:paraId="1A48D8B2" w14:textId="77777777">
      <w:pPr>
        <w:pStyle w:val="BodyText"/>
        <w:spacing w:before="0"/>
        <w:ind w:right="565"/>
      </w:pPr>
    </w:p>
    <w:p w:rsidR="00551345" w:rsidRPr="002242A7" w:rsidP="00551345" w14:paraId="5AF0FE93" w14:textId="13631E36">
      <w:pPr>
        <w:spacing w:line="257" w:lineRule="auto"/>
      </w:pPr>
      <w:r>
        <w:t xml:space="preserve">Public Burden Statement: </w:t>
      </w:r>
      <w:r w:rsidRPr="002242A7">
        <w:t xml:space="preserve">Health centers </w:t>
      </w:r>
      <w:r w:rsidRPr="002242A7">
        <w:rPr>
          <w:color w:val="000000"/>
        </w:rPr>
        <w:t xml:space="preserve">(section 330 grant funded and Federally Qualified Health Center look-alikes) </w:t>
      </w:r>
      <w:r w:rsidRPr="002242A7">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t>to,</w:t>
      </w:r>
      <w:r w:rsidRPr="002242A7">
        <w:t xml:space="preserve"> a collection of information unless it displays a currently valid OMB control number. The OMB control number for this information collection is 0915-</w:t>
      </w:r>
      <w:r>
        <w:t>0285</w:t>
      </w:r>
      <w:r w:rsidRPr="002242A7">
        <w:t xml:space="preserve"> and it is valid until XX/XX/202X. </w:t>
      </w:r>
      <w:r w:rsidRPr="002242A7">
        <w:rPr>
          <w:color w:val="000000"/>
        </w:rPr>
        <w:t>This information collection is mandatory under the Health Center Program authorized by section 330 of the Public Health Service (PHS) Act (</w:t>
      </w:r>
      <w:hyperlink r:id="rId8" w:history="1">
        <w:r w:rsidRPr="002242A7">
          <w:rPr>
            <w:rStyle w:val="Hyperlink"/>
          </w:rPr>
          <w:t>42 U.S.C. 254b</w:t>
        </w:r>
      </w:hyperlink>
      <w:r w:rsidRPr="002242A7">
        <w:rPr>
          <w:color w:val="000000"/>
        </w:rPr>
        <w:t xml:space="preserve">). </w:t>
      </w:r>
      <w:r w:rsidRPr="002242A7">
        <w:t>Public reporting burden</w:t>
      </w:r>
      <w:r w:rsidRPr="002242A7">
        <w:t xml:space="preserve"> for this collection of information is estimated to average </w:t>
      </w:r>
      <w:r>
        <w:t>0.25</w:t>
      </w:r>
      <w:r w:rsidRPr="002242A7">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9">
        <w:r w:rsidRPr="002242A7">
          <w:rPr>
            <w:rFonts w:eastAsiaTheme="minorEastAsia"/>
            <w:color w:val="0000FF"/>
            <w:u w:val="single"/>
            <w:lang w:bidi="ar-SA"/>
          </w:rPr>
          <w:t>paperwork@hrsa.gov</w:t>
        </w:r>
      </w:hyperlink>
      <w:r w:rsidRPr="002242A7">
        <w:t xml:space="preserve">.  Please see </w:t>
      </w:r>
      <w:hyperlink r:id="rId10">
        <w:r w:rsidRPr="002242A7">
          <w:rPr>
            <w:rStyle w:val="Hyperlink"/>
          </w:rPr>
          <w:t>https://www.hrsa.gov/about/508-resources</w:t>
        </w:r>
      </w:hyperlink>
      <w:r w:rsidRPr="002242A7">
        <w:t xml:space="preserve"> for the HRSA digital accessibility statement.</w:t>
      </w:r>
    </w:p>
    <w:p w:rsidR="003E7C69" w:rsidP="007765C5" w14:paraId="26224C62" w14:textId="4740E9A5">
      <w:pPr>
        <w:pStyle w:val="BodyText"/>
        <w:spacing w:before="0"/>
        <w:ind w:right="565" w:firstLine="0"/>
      </w:pPr>
    </w:p>
    <w:sectPr>
      <w:type w:val="continuous"/>
      <w:pgSz w:w="12240" w:h="15840"/>
      <w:pgMar w:top="1400" w:right="86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C69"/>
    <w:rsid w:val="000207B8"/>
    <w:rsid w:val="000A37DC"/>
    <w:rsid w:val="00137AA2"/>
    <w:rsid w:val="001E3889"/>
    <w:rsid w:val="002242A7"/>
    <w:rsid w:val="003455CC"/>
    <w:rsid w:val="003A7165"/>
    <w:rsid w:val="003B21A3"/>
    <w:rsid w:val="003E7C69"/>
    <w:rsid w:val="003F71C9"/>
    <w:rsid w:val="00450A47"/>
    <w:rsid w:val="004538FD"/>
    <w:rsid w:val="00462274"/>
    <w:rsid w:val="004D66AA"/>
    <w:rsid w:val="004F22F6"/>
    <w:rsid w:val="00551345"/>
    <w:rsid w:val="0059632E"/>
    <w:rsid w:val="00602C86"/>
    <w:rsid w:val="00605C24"/>
    <w:rsid w:val="00673B84"/>
    <w:rsid w:val="007765C5"/>
    <w:rsid w:val="007A5593"/>
    <w:rsid w:val="007D6925"/>
    <w:rsid w:val="008313AD"/>
    <w:rsid w:val="009260CF"/>
    <w:rsid w:val="009C0EBD"/>
    <w:rsid w:val="00B05554"/>
    <w:rsid w:val="00B367D6"/>
    <w:rsid w:val="00C32112"/>
    <w:rsid w:val="00CF659B"/>
    <w:rsid w:val="00D85E6E"/>
    <w:rsid w:val="00D900BD"/>
    <w:rsid w:val="00DB781E"/>
    <w:rsid w:val="00E23FBB"/>
    <w:rsid w:val="00E301C5"/>
    <w:rsid w:val="00E91E48"/>
    <w:rsid w:val="00EB4C4C"/>
    <w:rsid w:val="00ED4CE6"/>
    <w:rsid w:val="00F12A0F"/>
    <w:rsid w:val="00F71337"/>
    <w:rsid w:val="00FE7834"/>
    <w:rsid w:val="3CFEC7AF"/>
    <w:rsid w:val="7C37EC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6F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9"/>
      <w:ind w:left="220" w:hanging="1"/>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semiHidden/>
    <w:unhideWhenUsed/>
    <w:rsid w:val="007765C5"/>
    <w:rPr>
      <w:color w:val="003366"/>
      <w:u w:val="single"/>
    </w:rPr>
  </w:style>
  <w:style w:type="character" w:styleId="CommentReference">
    <w:name w:val="annotation reference"/>
    <w:basedOn w:val="DefaultParagraphFont"/>
    <w:uiPriority w:val="99"/>
    <w:semiHidden/>
    <w:unhideWhenUsed/>
    <w:rsid w:val="003455CC"/>
    <w:rPr>
      <w:sz w:val="16"/>
      <w:szCs w:val="16"/>
    </w:rPr>
  </w:style>
  <w:style w:type="paragraph" w:styleId="CommentText">
    <w:name w:val="annotation text"/>
    <w:basedOn w:val="Normal"/>
    <w:link w:val="CommentTextChar"/>
    <w:uiPriority w:val="99"/>
    <w:unhideWhenUsed/>
    <w:rsid w:val="003455CC"/>
    <w:rPr>
      <w:sz w:val="20"/>
      <w:szCs w:val="20"/>
    </w:rPr>
  </w:style>
  <w:style w:type="character" w:customStyle="1" w:styleId="CommentTextChar">
    <w:name w:val="Comment Text Char"/>
    <w:basedOn w:val="DefaultParagraphFont"/>
    <w:link w:val="CommentText"/>
    <w:uiPriority w:val="99"/>
    <w:rsid w:val="003455C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3455CC"/>
    <w:rPr>
      <w:b/>
      <w:bCs/>
    </w:rPr>
  </w:style>
  <w:style w:type="character" w:customStyle="1" w:styleId="CommentSubjectChar">
    <w:name w:val="Comment Subject Char"/>
    <w:basedOn w:val="CommentTextChar"/>
    <w:link w:val="CommentSubject"/>
    <w:uiPriority w:val="99"/>
    <w:semiHidden/>
    <w:rsid w:val="003455CC"/>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3455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5CC"/>
    <w:rPr>
      <w:rFonts w:ascii="Segoe UI" w:eastAsia="Calibri" w:hAnsi="Segoe UI" w:cs="Segoe UI"/>
      <w:sz w:val="18"/>
      <w:szCs w:val="18"/>
      <w:lang w:bidi="en-US"/>
    </w:rPr>
  </w:style>
  <w:style w:type="paragraph" w:styleId="Header">
    <w:name w:val="header"/>
    <w:basedOn w:val="Normal"/>
    <w:link w:val="HeaderChar"/>
    <w:uiPriority w:val="99"/>
    <w:unhideWhenUsed/>
    <w:rsid w:val="00602C86"/>
    <w:pPr>
      <w:tabs>
        <w:tab w:val="center" w:pos="4680"/>
        <w:tab w:val="right" w:pos="9360"/>
      </w:tabs>
    </w:pPr>
  </w:style>
  <w:style w:type="character" w:customStyle="1" w:styleId="HeaderChar">
    <w:name w:val="Header Char"/>
    <w:basedOn w:val="DefaultParagraphFont"/>
    <w:link w:val="Header"/>
    <w:uiPriority w:val="99"/>
    <w:rsid w:val="00602C86"/>
    <w:rPr>
      <w:rFonts w:ascii="Calibri" w:eastAsia="Calibri" w:hAnsi="Calibri" w:cs="Calibri"/>
      <w:lang w:bidi="en-US"/>
    </w:rPr>
  </w:style>
  <w:style w:type="paragraph" w:styleId="Footer">
    <w:name w:val="footer"/>
    <w:basedOn w:val="Normal"/>
    <w:link w:val="FooterChar"/>
    <w:uiPriority w:val="99"/>
    <w:unhideWhenUsed/>
    <w:rsid w:val="00602C86"/>
    <w:pPr>
      <w:tabs>
        <w:tab w:val="center" w:pos="4680"/>
        <w:tab w:val="right" w:pos="9360"/>
      </w:tabs>
    </w:pPr>
  </w:style>
  <w:style w:type="character" w:customStyle="1" w:styleId="FooterChar">
    <w:name w:val="Footer Char"/>
    <w:basedOn w:val="DefaultParagraphFont"/>
    <w:link w:val="Footer"/>
    <w:uiPriority w:val="99"/>
    <w:rsid w:val="00602C86"/>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uscode.house.gov/view.xhtml?req=granuleid:USC-prelim-title42-section254b&amp;num=0&amp;edition=prelim"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YEJUMFDJ6KMC-483555117-51610</_dlc_DocId>
    <_dlc_DocIdPersistId xmlns="68c2e6f3-6ea4-42c3-835e-44e49d8f3a1e" xsi:nil="true"/>
    <_dlc_DocIdUrl xmlns="68c2e6f3-6ea4-42c3-835e-44e49d8f3a1e">
      <Url>https://nih.sharepoint.com/sites/HRSA-OA-OPAE/Teams/officeofexternalengagement/_layouts/15/DocIdRedir.aspx?ID=YEJUMFDJ6KMC-483555117-51610</Url>
      <Description>YEJUMFDJ6KMC-483555117-51610</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81C69168-FE2B-475D-9413-0CE5E86BD63A}">
  <ds:schemaRefs/>
</ds:datastoreItem>
</file>

<file path=customXml/itemProps2.xml><?xml version="1.0" encoding="utf-8"?>
<ds:datastoreItem xmlns:ds="http://schemas.openxmlformats.org/officeDocument/2006/customXml" ds:itemID="{E55902A0-33AE-466D-80FC-49E367D60777}">
  <ds:schemaRefs>
    <ds:schemaRef ds:uri="http://schemas.microsoft.com/sharepoint/events"/>
  </ds:schemaRefs>
</ds:datastoreItem>
</file>

<file path=customXml/itemProps3.xml><?xml version="1.0" encoding="utf-8"?>
<ds:datastoreItem xmlns:ds="http://schemas.openxmlformats.org/officeDocument/2006/customXml" ds:itemID="{480FF83F-5986-4697-ADD2-A7E82880451B}">
  <ds:schemaRefs>
    <ds:schemaRef ds:uri="http://schemas.microsoft.com/sharepoint/v3/contenttype/forms"/>
  </ds:schemaRefs>
</ds:datastoreItem>
</file>

<file path=customXml/itemProps4.xml><?xml version="1.0" encoding="utf-8"?>
<ds:datastoreItem xmlns:ds="http://schemas.openxmlformats.org/officeDocument/2006/customXml" ds:itemID="{7BFED82A-0481-417B-881A-DC79840B6A12}">
  <ds:schemaRefs>
    <ds:schemaRef ds:uri="http://schemas.microsoft.com/office/2006/metadata/properties"/>
    <ds:schemaRef ds:uri="http://schemas.microsoft.com/office/infopath/2007/PartnerControls"/>
    <ds:schemaRef ds:uri="56e743a6-32c5-4b44-850e-b29dd7444f5f"/>
    <ds:schemaRef ds:uri="http://purl.org/dc/terms/"/>
    <ds:schemaRef ds:uri="http://schemas.microsoft.com/office/2006/documentManagement/types"/>
    <ds:schemaRef ds:uri="http://purl.org/dc/elements/1.1/"/>
    <ds:schemaRef ds:uri="68c2e6f3-6ea4-42c3-835e-44e49d8f3a1e"/>
    <ds:schemaRef ds:uri="http://www.w3.org/XML/1998/namespace"/>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2121</Characters>
  <Application>Microsoft Office Word</Application>
  <DocSecurity>0</DocSecurity>
  <Lines>163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2026-01-30T17:33:00Z</dcterms:created>
  <dcterms:modified xsi:type="dcterms:W3CDTF">2026-03-04T19:40:00Z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2016-03-17T00:00:00Z</vt:filetime>
  </property>
  <property fmtid="{D5CDD505-2E9C-101B-9397-08002B2CF9AE}" pid="4" name="Creator">
    <vt:lpwstr>Acrobat PDFMaker 10.1 for Word</vt:lpwstr>
  </property>
  <property fmtid="{D5CDD505-2E9C-101B-9397-08002B2CF9AE}" pid="5" name="docLang">
    <vt:lpwstr>en</vt:lpwstr>
  </property>
  <property fmtid="{D5CDD505-2E9C-101B-9397-08002B2CF9AE}" pid="6" name="LastSaved">
    <vt:filetime>2019-04-29T00:00:00Z</vt:filetime>
  </property>
  <property fmtid="{D5CDD505-2E9C-101B-9397-08002B2CF9AE}" pid="7" name="Order">
    <vt:r8>325500</vt:r8>
  </property>
  <property fmtid="{D5CDD505-2E9C-101B-9397-08002B2CF9AE}" pid="8" name="URL">
    <vt:lpwstr/>
  </property>
  <property fmtid="{D5CDD505-2E9C-101B-9397-08002B2CF9AE}" pid="9" name="_dlc_DocIdItemGuid">
    <vt:lpwstr>71d9290a-6547-401e-9f25-78a9d43a5540</vt:lpwstr>
  </property>
</Properties>
</file>