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xlsx" ContentType="application/vnd.openxmlformats-officedocument.spreadsheetml.sheet"/>
  <Override PartName="/word/embeddings/ooxmlPackage10.xlsx" ContentType="application/vnd.openxmlformats-officedocument.spreadsheetml.sheet"/>
  <Override PartName="/word/embeddings/ooxmlPackage11.xlsx" ContentType="application/vnd.openxmlformats-officedocument.spreadsheetml.sheet"/>
  <Override PartName="/word/embeddings/ooxmlPackage12.xlsx" ContentType="application/vnd.openxmlformats-officedocument.spreadsheetml.sheet"/>
  <Override PartName="/word/embeddings/ooxmlPackage13.xlsx" ContentType="application/vnd.openxmlformats-officedocument.spreadsheetml.sheet"/>
  <Override PartName="/word/embeddings/ooxmlPackage14.xlsx" ContentType="application/vnd.openxmlformats-officedocument.spreadsheetml.sheet"/>
  <Override PartName="/word/embeddings/ooxmlPackage15.xlsx" ContentType="application/vnd.openxmlformats-officedocument.spreadsheetml.sheet"/>
  <Override PartName="/word/embeddings/ooxmlPackage16.xlsx" ContentType="application/vnd.openxmlformats-officedocument.spreadsheetml.sheet"/>
  <Override PartName="/word/embeddings/ooxmlPackage17.xlsx" ContentType="application/vnd.openxmlformats-officedocument.spreadsheetml.sheet"/>
  <Override PartName="/word/embeddings/ooxmlPackage18.xlsx" ContentType="application/vnd.openxmlformats-officedocument.spreadsheetml.sheet"/>
  <Override PartName="/word/embeddings/ooxmlPackage19.xlsx" ContentType="application/vnd.openxmlformats-officedocument.spreadsheetml.sheet"/>
  <Override PartName="/word/embeddings/ooxmlPackage2.xlsx" ContentType="application/vnd.openxmlformats-officedocument.spreadsheetml.sheet"/>
  <Override PartName="/word/embeddings/ooxmlPackage20.xlsx" ContentType="application/vnd.openxmlformats-officedocument.spreadsheetml.sheet"/>
  <Override PartName="/word/embeddings/ooxmlPackage3.xlsx" ContentType="application/vnd.openxmlformats-officedocument.spreadsheetml.sheet"/>
  <Override PartName="/word/embeddings/ooxmlPackage4.xlsx" ContentType="application/vnd.openxmlformats-officedocument.spreadsheetml.sheet"/>
  <Override PartName="/word/embeddings/ooxmlPackage5.xlsx" ContentType="application/vnd.openxmlformats-officedocument.spreadsheetml.sheet"/>
  <Override PartName="/word/embeddings/ooxmlPackage6.xlsx" ContentType="application/vnd.openxmlformats-officedocument.spreadsheetml.sheet"/>
  <Override PartName="/word/embeddings/ooxmlPackage7.xlsx" ContentType="application/vnd.openxmlformats-officedocument.spreadsheetml.sheet"/>
  <Override PartName="/word/embeddings/ooxmlPackage8.xlsx" ContentType="application/vnd.openxmlformats-officedocument.spreadsheetml.sheet"/>
  <Override PartName="/word/embeddings/ooxmlPackage9.xlsx" ContentType="application/vnd.openxmlformats-officedocument.spreadsheetml.shee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39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7240"/>
        <w:gridCol w:w="90"/>
        <w:gridCol w:w="1350"/>
        <w:gridCol w:w="3070"/>
      </w:tblGrid>
      <w:tr w14:paraId="3B1F6CA8" w14:textId="77777777" w:rsidTr="00FC5F00">
        <w:tblPrEx>
          <w:tblW w:w="13960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6909" w:rsidRPr="00FD4AA7" w:rsidP="00593B2A" w14:paraId="5C7141CD" w14:textId="77777777">
            <w:pPr>
              <w:rPr>
                <w:rFonts w:ascii="Arial" w:hAnsi="Arial" w:cs="Arial"/>
              </w:rPr>
            </w:pPr>
            <w:r w:rsidRPr="00FD4AA7">
              <w:rPr>
                <w:rFonts w:ascii="Arial" w:hAnsi="Arial" w:cs="Arial"/>
                <w:noProof/>
              </w:rPr>
              <w:drawing>
                <wp:inline distT="0" distB="0" distL="0" distR="0">
                  <wp:extent cx="693420" cy="487680"/>
                  <wp:effectExtent l="0" t="0" r="0" b="7620"/>
                  <wp:docPr id="1" name="Picture 5" descr="SURVEY_LOGO_2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SURVEY_LOGO_2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06909" w:rsidRPr="00FD4AA7" w:rsidP="00593B2A" w14:paraId="7FF63A66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6909" w:rsidRPr="00FD4AA7" w:rsidP="00593B2A" w14:paraId="242B4E99" w14:textId="77777777">
            <w:pPr>
              <w:rPr>
                <w:rFonts w:ascii="Arial" w:hAnsi="Arial" w:cs="Arial"/>
                <w:b/>
                <w:sz w:val="16"/>
              </w:rPr>
            </w:pPr>
            <w:r w:rsidRPr="00FD4AA7">
              <w:rPr>
                <w:rFonts w:ascii="Arial" w:hAnsi="Arial" w:cs="Arial"/>
                <w:noProof/>
              </w:rPr>
              <w:drawing>
                <wp:inline distT="0" distB="0" distL="0" distR="0">
                  <wp:extent cx="586740" cy="571500"/>
                  <wp:effectExtent l="0" t="0" r="3810" b="0"/>
                  <wp:docPr id="2" name="Picture 6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909" w:rsidRPr="00FD4AA7" w:rsidP="00FC5F00" w14:paraId="2C72FAA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AA7">
              <w:rPr>
                <w:rFonts w:ascii="Arial" w:hAnsi="Arial" w:cs="Arial"/>
                <w:b/>
                <w:sz w:val="18"/>
                <w:szCs w:val="18"/>
              </w:rPr>
              <w:t xml:space="preserve"> NATIONAL</w:t>
            </w:r>
          </w:p>
          <w:p w:rsidR="00006909" w:rsidRPr="00FD4AA7" w:rsidP="00593B2A" w14:paraId="5206C5E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AA7">
              <w:rPr>
                <w:rFonts w:ascii="Arial" w:hAnsi="Arial" w:cs="Arial"/>
                <w:b/>
                <w:sz w:val="18"/>
                <w:szCs w:val="18"/>
              </w:rPr>
              <w:t xml:space="preserve"> AGRICULTURAL</w:t>
            </w:r>
          </w:p>
          <w:p w:rsidR="00006909" w:rsidRPr="00FD4AA7" w:rsidP="00593B2A" w14:paraId="68E3756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4AA7">
              <w:rPr>
                <w:rFonts w:ascii="Arial" w:hAnsi="Arial" w:cs="Arial"/>
                <w:b/>
                <w:sz w:val="18"/>
                <w:szCs w:val="18"/>
              </w:rPr>
              <w:t xml:space="preserve"> STATISTICS</w:t>
            </w:r>
          </w:p>
          <w:p w:rsidR="00006909" w:rsidRPr="00FD4AA7" w:rsidP="00593B2A" w14:paraId="791BD09F" w14:textId="77777777">
            <w:pPr>
              <w:rPr>
                <w:rFonts w:ascii="Arial" w:hAnsi="Arial" w:cs="Arial"/>
                <w:b/>
                <w:sz w:val="16"/>
              </w:rPr>
            </w:pPr>
            <w:r w:rsidRPr="00FD4AA7">
              <w:rPr>
                <w:rFonts w:ascii="Arial" w:hAnsi="Arial" w:cs="Arial"/>
                <w:b/>
                <w:sz w:val="18"/>
                <w:szCs w:val="18"/>
              </w:rPr>
              <w:t xml:space="preserve"> SERVICE</w:t>
            </w:r>
          </w:p>
        </w:tc>
      </w:tr>
      <w:tr w14:paraId="4B9F593A" w14:textId="77777777" w:rsidTr="00FC5F00">
        <w:tblPrEx>
          <w:tblW w:w="13960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3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06909" w:rsidRPr="00FD4AA7" w:rsidP="00593B2A" w14:paraId="3F983D7A" w14:textId="77777777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6909" w:rsidRPr="00FD4AA7" w:rsidP="00593B2A" w14:paraId="4E7B3FFF" w14:textId="7777777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06909" w:rsidRPr="00FD4AA7" w:rsidP="00593B2A" w14:paraId="6952E8D5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FC5F00" w:rsidRPr="00FD4AA7" w:rsidP="00593B2A" w14:paraId="2CBB335C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Rm. 5030, South Building</w:t>
            </w:r>
          </w:p>
          <w:p w:rsidR="00FC5F00" w:rsidRPr="00FD4AA7" w:rsidP="00593B2A" w14:paraId="24AE0D3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1400 Independence Avenue, S.W.</w:t>
            </w:r>
          </w:p>
          <w:p w:rsidR="00FC5F00" w:rsidRPr="00FD4AA7" w:rsidP="00593B2A" w14:paraId="443CD03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Washington, D.C. 20250-2000</w:t>
            </w:r>
          </w:p>
          <w:p w:rsidR="00FC5F00" w:rsidRPr="00FD4AA7" w:rsidP="00FC5F00" w14:paraId="6C0BB4E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>1-800-727-9540</w:t>
            </w:r>
          </w:p>
          <w:p w:rsidR="00006909" w:rsidRPr="00FD4AA7" w:rsidP="00FC5F00" w14:paraId="1827D83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D4AA7">
              <w:rPr>
                <w:rFonts w:ascii="Arial" w:hAnsi="Arial" w:cs="Arial"/>
                <w:sz w:val="16"/>
                <w:szCs w:val="16"/>
              </w:rPr>
              <w:t xml:space="preserve">E-mail: </w:t>
            </w:r>
            <w:r w:rsidRPr="00FD4AA7">
              <w:rPr>
                <w:rFonts w:ascii="Arial" w:hAnsi="Arial" w:cs="Arial"/>
                <w:sz w:val="16"/>
                <w:szCs w:val="16"/>
              </w:rPr>
              <w:t>nass-</w:t>
            </w:r>
            <w:r w:rsidRPr="00FD4AA7">
              <w:rPr>
                <w:rFonts w:ascii="Arial" w:hAnsi="Arial" w:cs="Arial"/>
                <w:sz w:val="16"/>
                <w:szCs w:val="16"/>
              </w:rPr>
              <w:t>dc</w:t>
            </w:r>
            <w:r w:rsidRPr="00FD4AA7">
              <w:rPr>
                <w:rFonts w:ascii="Arial" w:hAnsi="Arial" w:cs="Arial"/>
                <w:sz w:val="16"/>
                <w:szCs w:val="16"/>
              </w:rPr>
              <w:t>@nass.usda.gov</w:t>
            </w:r>
          </w:p>
        </w:tc>
      </w:tr>
    </w:tbl>
    <w:p w:rsidR="00006909" w:rsidRPr="00FC5F00" w:rsidP="00006909" w14:paraId="3B2EE155" w14:textId="77777777">
      <w:pPr>
        <w:tabs>
          <w:tab w:val="right" w:pos="9360"/>
        </w:tabs>
        <w:rPr>
          <w:rFonts w:ascii="Arial" w:hAnsi="Arial" w:cs="Arial"/>
        </w:rPr>
      </w:pPr>
      <w:r w:rsidRPr="00FC5F00">
        <w:rPr>
          <w:rFonts w:ascii="Arial" w:hAnsi="Arial" w:cs="Arial"/>
          <w:sz w:val="24"/>
          <w:szCs w:val="24"/>
          <w:lang w:val="en-CA"/>
        </w:rPr>
        <w:fldChar w:fldCharType="begin"/>
      </w:r>
      <w:r w:rsidRPr="00FC5F00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FC5F00">
        <w:rPr>
          <w:rFonts w:ascii="Arial" w:hAnsi="Arial" w:cs="Arial"/>
          <w:sz w:val="24"/>
          <w:szCs w:val="24"/>
          <w:lang w:val="en-CA"/>
        </w:rPr>
        <w:fldChar w:fldCharType="separate"/>
      </w:r>
      <w:r w:rsidRPr="00FC5F00">
        <w:rPr>
          <w:rFonts w:ascii="Arial" w:hAnsi="Arial" w:cs="Arial"/>
          <w:sz w:val="24"/>
          <w:szCs w:val="24"/>
          <w:lang w:val="en-CA"/>
        </w:rPr>
        <w:fldChar w:fldCharType="end"/>
      </w:r>
      <w:r w:rsidRPr="00FC5F00">
        <w:rPr>
          <w:rFonts w:ascii="Arial" w:hAnsi="Arial" w:cs="Arial"/>
        </w:rPr>
        <w:tab/>
      </w:r>
    </w:p>
    <w:p w:rsidR="00006909" w:rsidRPr="00FC5F00" w:rsidP="00006909" w14:paraId="10875CDD" w14:textId="77777777">
      <w:pPr>
        <w:rPr>
          <w:rFonts w:ascii="Arial" w:hAnsi="Arial" w:cs="Arial"/>
        </w:rPr>
      </w:pPr>
    </w:p>
    <w:p w:rsidR="00006909" w:rsidP="00006909" w14:paraId="34023BBD" w14:textId="77777777">
      <w:pPr>
        <w:rPr>
          <w:rFonts w:ascii="Arial" w:hAnsi="Arial" w:cs="Arial"/>
        </w:rPr>
      </w:pPr>
    </w:p>
    <w:p w:rsidR="00006909" w:rsidP="00006909" w14:paraId="54BA9701" w14:textId="77777777">
      <w:pPr>
        <w:rPr>
          <w:rFonts w:ascii="Arial" w:hAnsi="Arial" w:cs="Arial"/>
        </w:rPr>
      </w:pPr>
    </w:p>
    <w:p w:rsidR="00006909" w:rsidP="00006909" w14:paraId="153FD6EF" w14:textId="77777777">
      <w:pPr>
        <w:rPr>
          <w:rFonts w:ascii="Arial" w:hAnsi="Arial" w:cs="Arial"/>
        </w:rPr>
      </w:pPr>
    </w:p>
    <w:tbl>
      <w:tblPr>
        <w:tblW w:w="0" w:type="auto"/>
        <w:tblInd w:w="1238" w:type="dxa"/>
        <w:tblLayout w:type="fixed"/>
        <w:tblCellMar>
          <w:left w:w="518" w:type="dxa"/>
          <w:right w:w="518" w:type="dxa"/>
        </w:tblCellMar>
        <w:tblLook w:val="0000"/>
      </w:tblPr>
      <w:tblGrid>
        <w:gridCol w:w="11520"/>
      </w:tblGrid>
      <w:tr w14:paraId="01072E7B" w14:textId="77777777" w:rsidTr="00006909">
        <w:tblPrEx>
          <w:tblW w:w="0" w:type="auto"/>
          <w:tblInd w:w="1238" w:type="dxa"/>
          <w:tblLayout w:type="fixed"/>
          <w:tblCellMar>
            <w:left w:w="518" w:type="dxa"/>
            <w:right w:w="518" w:type="dxa"/>
          </w:tblCellMar>
          <w:tblLook w:val="0000"/>
        </w:tblPrEx>
        <w:trPr>
          <w:cantSplit/>
          <w:trHeight w:hRule="exact" w:val="3382"/>
        </w:trPr>
        <w:tc>
          <w:tcPr>
            <w:tcW w:w="11520" w:type="dxa"/>
            <w:tcBorders>
              <w:top w:val="triple" w:sz="13" w:space="0" w:color="000000"/>
              <w:left w:val="triple" w:sz="13" w:space="0" w:color="000000"/>
              <w:bottom w:val="triple" w:sz="13" w:space="0" w:color="000000"/>
              <w:right w:val="triple" w:sz="13" w:space="0" w:color="000000"/>
            </w:tcBorders>
            <w:shd w:val="pct10" w:color="000000" w:fill="FFFFFF"/>
          </w:tcPr>
          <w:p w:rsidR="00006909" w:rsidRPr="00FD4AA7" w14:paraId="4D2552EF" w14:textId="77777777">
            <w:pPr>
              <w:spacing w:before="950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D4AA7">
              <w:rPr>
                <w:rFonts w:ascii="Arial" w:hAnsi="Arial" w:cs="Arial"/>
                <w:sz w:val="40"/>
                <w:szCs w:val="40"/>
              </w:rPr>
              <w:t>COTTON GINNER’S</w:t>
            </w:r>
          </w:p>
          <w:p w:rsidR="00006909" w:rsidRPr="00FD4AA7" w14:paraId="2BEB78F0" w14:textId="7777777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:rsidR="00006909" w:rsidRPr="00FD4AA7" w14:paraId="038B4810" w14:textId="77777777">
            <w:pPr>
              <w:jc w:val="center"/>
              <w:rPr>
                <w:rFonts w:ascii="Arial" w:hAnsi="Arial" w:cs="Arial"/>
              </w:rPr>
            </w:pPr>
            <w:r w:rsidRPr="00FD4AA7">
              <w:rPr>
                <w:rFonts w:ascii="Brush Script" w:hAnsi="Brush Script" w:cs="Brush Script"/>
                <w:b/>
                <w:bCs/>
                <w:sz w:val="48"/>
                <w:szCs w:val="48"/>
              </w:rPr>
              <w:t>RECORD BOOK</w:t>
            </w:r>
          </w:p>
          <w:p w:rsidR="00006909" w:rsidRPr="00FD4AA7" w14:paraId="11583C1F" w14:textId="77777777">
            <w:pPr>
              <w:jc w:val="center"/>
            </w:pPr>
          </w:p>
        </w:tc>
      </w:tr>
    </w:tbl>
    <w:p w:rsidR="00006909" w:rsidP="00006909" w14:paraId="0B8EE786" w14:textId="77777777">
      <w:pPr>
        <w:rPr>
          <w:rFonts w:ascii="Arial" w:hAnsi="Arial" w:cs="Arial"/>
          <w:b/>
          <w:bCs/>
        </w:rPr>
      </w:pPr>
    </w:p>
    <w:p w:rsidR="00006909" w:rsidP="00006909" w14:paraId="0454B40F" w14:textId="77777777">
      <w:pPr>
        <w:rPr>
          <w:rFonts w:ascii="Arial" w:hAnsi="Arial" w:cs="Arial"/>
          <w:b/>
          <w:bCs/>
        </w:rPr>
      </w:pPr>
    </w:p>
    <w:p w:rsidR="00006909" w:rsidP="00006909" w14:paraId="408C6127" w14:textId="77777777">
      <w:pPr>
        <w:rPr>
          <w:rFonts w:ascii="Arial" w:hAnsi="Arial" w:cs="Arial"/>
          <w:b/>
          <w:bCs/>
        </w:rPr>
      </w:pPr>
    </w:p>
    <w:p w:rsidR="00006909" w:rsidP="00006909" w14:paraId="6477F21D" w14:textId="77777777">
      <w:pPr>
        <w:rPr>
          <w:rFonts w:ascii="Arial" w:hAnsi="Arial" w:cs="Arial"/>
          <w:b/>
          <w:bCs/>
          <w:sz w:val="30"/>
          <w:szCs w:val="30"/>
        </w:rPr>
      </w:pPr>
    </w:p>
    <w:p w:rsidR="00006909" w:rsidP="00006909" w14:paraId="68903C11" w14:textId="77777777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U. S. DEPARTMENT OF AGRICULTURE</w:t>
      </w:r>
    </w:p>
    <w:p w:rsidR="00006909" w:rsidP="00006909" w14:paraId="005D49D9" w14:textId="77777777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:rsidR="000D7474" w:rsidP="00006909" w14:paraId="15E6AC01" w14:textId="77777777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NATIONAL AGRICULTURAL STATISTICS SERVICE</w:t>
      </w:r>
    </w:p>
    <w:p w:rsidR="006822A9" w14:paraId="4D614F3F" w14:textId="77777777">
      <w:pPr>
        <w:autoSpaceDE/>
        <w:autoSpaceDN/>
        <w:adjustRightInd/>
        <w:spacing w:after="200" w:line="276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 w:type="page"/>
      </w:r>
    </w:p>
    <w:p w:rsidR="00F93107" w14:paraId="292A0487" w14:textId="77777777">
      <w:pPr>
        <w:autoSpaceDE/>
        <w:autoSpaceDN/>
        <w:adjustRightInd/>
        <w:spacing w:after="200" w:line="276" w:lineRule="auto"/>
      </w:pPr>
      <w:r>
        <w:br w:type="page"/>
      </w:r>
    </w:p>
    <w:tbl>
      <w:tblPr>
        <w:tblpPr w:leftFromText="180" w:rightFromText="180" w:vertAnchor="page" w:horzAnchor="margin" w:tblpY="1321"/>
        <w:tblW w:w="13385" w:type="dxa"/>
        <w:tblLayout w:type="fixed"/>
        <w:tblCellMar>
          <w:left w:w="38" w:type="dxa"/>
          <w:right w:w="38" w:type="dxa"/>
        </w:tblCellMar>
        <w:tblLook w:val="0000"/>
      </w:tblPr>
      <w:tblGrid>
        <w:gridCol w:w="5746"/>
        <w:gridCol w:w="2546"/>
        <w:gridCol w:w="2546"/>
        <w:gridCol w:w="2547"/>
      </w:tblGrid>
      <w:tr w14:paraId="7165891B" w14:textId="77777777" w:rsidTr="00F93107">
        <w:tblPrEx>
          <w:tblW w:w="13385" w:type="dxa"/>
          <w:tblLayout w:type="fixed"/>
          <w:tblCellMar>
            <w:left w:w="38" w:type="dxa"/>
            <w:right w:w="38" w:type="dxa"/>
          </w:tblCellMar>
          <w:tblLook w:val="0000"/>
        </w:tblPrEx>
        <w:trPr>
          <w:cantSplit/>
          <w:trHeight w:val="1190"/>
        </w:trPr>
        <w:tc>
          <w:tcPr>
            <w:tcW w:w="133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93107" w:rsidRPr="00F93107" w:rsidP="00F93107" w14:paraId="4BFC7686" w14:textId="77777777">
            <w:pPr>
              <w:spacing w:before="67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93107">
              <w:rPr>
                <w:rFonts w:ascii="Arial" w:hAnsi="Arial" w:cs="Arial"/>
                <w:sz w:val="32"/>
                <w:szCs w:val="32"/>
                <w:lang w:val="en-CA"/>
              </w:rPr>
              <w:fldChar w:fldCharType="begin"/>
            </w:r>
            <w:r w:rsidRPr="00F93107">
              <w:rPr>
                <w:rFonts w:ascii="Arial" w:hAnsi="Arial" w:cs="Arial"/>
                <w:sz w:val="32"/>
                <w:szCs w:val="32"/>
                <w:lang w:val="en-CA"/>
              </w:rPr>
              <w:instrText xml:space="preserve"> SEQ CHAPTER \h \r 1</w:instrText>
            </w:r>
            <w:r w:rsidRPr="00F93107">
              <w:rPr>
                <w:rFonts w:ascii="Arial" w:hAnsi="Arial" w:cs="Arial"/>
                <w:sz w:val="32"/>
                <w:szCs w:val="32"/>
                <w:lang w:val="en-CA"/>
              </w:rPr>
              <w:fldChar w:fldCharType="separate"/>
            </w:r>
            <w:r w:rsidRPr="00F93107">
              <w:rPr>
                <w:rFonts w:ascii="Arial" w:hAnsi="Arial" w:cs="Arial"/>
                <w:sz w:val="32"/>
                <w:szCs w:val="32"/>
                <w:lang w:val="en-CA"/>
              </w:rPr>
              <w:fldChar w:fldCharType="end"/>
            </w:r>
            <w:r w:rsidRPr="00F93107">
              <w:rPr>
                <w:rFonts w:ascii="Arial" w:hAnsi="Arial" w:cs="Arial"/>
                <w:b/>
                <w:bCs/>
                <w:sz w:val="32"/>
                <w:szCs w:val="32"/>
              </w:rPr>
              <w:t>COTTON GINNER’S RECORD</w:t>
            </w:r>
          </w:p>
          <w:p w:rsidR="00F93107" w:rsidRPr="00FD4AA7" w:rsidP="00F93107" w14:paraId="2F5BD776" w14:textId="77777777">
            <w:pPr>
              <w:spacing w:after="67"/>
              <w:jc w:val="center"/>
              <w:rPr>
                <w:sz w:val="40"/>
                <w:szCs w:val="40"/>
              </w:rPr>
            </w:pPr>
            <w:r w:rsidRPr="00F93107">
              <w:rPr>
                <w:rFonts w:ascii="Arial" w:hAnsi="Arial" w:cs="Arial"/>
                <w:b/>
                <w:bCs/>
                <w:sz w:val="32"/>
                <w:szCs w:val="32"/>
              </w:rPr>
              <w:t>CROP YEAR 20 ________</w:t>
            </w:r>
          </w:p>
        </w:tc>
      </w:tr>
      <w:tr w14:paraId="29E4DFE1" w14:textId="77777777" w:rsidTr="00F93107">
        <w:tblPrEx>
          <w:tblW w:w="13385" w:type="dxa"/>
          <w:tblLayout w:type="fixed"/>
          <w:tblCellMar>
            <w:left w:w="38" w:type="dxa"/>
            <w:right w:w="38" w:type="dxa"/>
          </w:tblCellMar>
          <w:tblLook w:val="0000"/>
        </w:tblPrEx>
        <w:trPr>
          <w:cantSplit/>
          <w:trHeight w:hRule="exact" w:val="652"/>
        </w:trPr>
        <w:tc>
          <w:tcPr>
            <w:tcW w:w="133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3107" w:rsidRPr="00FD4AA7" w:rsidP="00F93107" w14:paraId="5F49B656" w14:textId="77777777">
            <w:pPr>
              <w:spacing w:before="67" w:after="67"/>
              <w:rPr>
                <w:sz w:val="24"/>
                <w:szCs w:val="24"/>
              </w:rPr>
            </w:pPr>
            <w:r w:rsidRPr="00FD4AA7">
              <w:rPr>
                <w:rFonts w:ascii="Arial" w:hAnsi="Arial" w:cs="Arial"/>
                <w:sz w:val="24"/>
                <w:szCs w:val="24"/>
              </w:rPr>
              <w:t>Name of Gin</w:t>
            </w:r>
          </w:p>
        </w:tc>
      </w:tr>
      <w:tr w14:paraId="75A67575" w14:textId="77777777" w:rsidTr="00F93107">
        <w:tblPrEx>
          <w:tblW w:w="13385" w:type="dxa"/>
          <w:tblLayout w:type="fixed"/>
          <w:tblCellMar>
            <w:left w:w="38" w:type="dxa"/>
            <w:right w:w="38" w:type="dxa"/>
          </w:tblCellMar>
          <w:tblLook w:val="0000"/>
        </w:tblPrEx>
        <w:trPr>
          <w:cantSplit/>
          <w:trHeight w:val="935"/>
        </w:trPr>
        <w:tc>
          <w:tcPr>
            <w:tcW w:w="133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93107" w:rsidRPr="00FD4AA7" w:rsidP="00F93107" w14:paraId="4C6D7E06" w14:textId="77777777">
            <w:pPr>
              <w:spacing w:before="67"/>
              <w:jc w:val="center"/>
              <w:rPr>
                <w:rFonts w:ascii="Arial" w:hAnsi="Arial" w:cs="Arial"/>
              </w:rPr>
            </w:pPr>
            <w:r w:rsidRPr="00FD4AA7">
              <w:rPr>
                <w:rFonts w:ascii="Arial" w:hAnsi="Arial" w:cs="Arial"/>
              </w:rPr>
              <w:t>SUMMARY OF REPORTS OF COTTON GINNED</w:t>
            </w:r>
          </w:p>
          <w:p w:rsidR="00F93107" w:rsidRPr="00FD4AA7" w:rsidP="00F93107" w14:paraId="1F888A5E" w14:textId="77777777">
            <w:pPr>
              <w:jc w:val="center"/>
              <w:rPr>
                <w:rFonts w:ascii="Arial" w:hAnsi="Arial" w:cs="Arial"/>
              </w:rPr>
            </w:pPr>
            <w:r w:rsidRPr="00FD4AA7">
              <w:rPr>
                <w:rFonts w:ascii="Arial" w:hAnsi="Arial" w:cs="Arial"/>
              </w:rPr>
              <w:t>made to the U.S. Department of Agriculture</w:t>
            </w:r>
          </w:p>
          <w:p w:rsidR="00F93107" w:rsidRPr="00FD4AA7" w:rsidP="00F93107" w14:paraId="5430F7FD" w14:textId="77777777">
            <w:pPr>
              <w:spacing w:after="67"/>
              <w:jc w:val="center"/>
            </w:pPr>
            <w:r w:rsidRPr="00FD4AA7">
              <w:rPr>
                <w:rFonts w:ascii="Arial" w:hAnsi="Arial" w:cs="Arial"/>
              </w:rPr>
              <w:t>National Agricultural Statistics Service</w:t>
            </w:r>
          </w:p>
        </w:tc>
      </w:tr>
      <w:tr w14:paraId="692484C2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val="356"/>
        </w:trPr>
        <w:tc>
          <w:tcPr>
            <w:tcW w:w="5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93107" w:rsidRPr="00FD4AA7" w:rsidP="00F93107" w14:paraId="0DF4ED76" w14:textId="77777777">
            <w:pPr>
              <w:spacing w:before="38"/>
              <w:jc w:val="both"/>
            </w:pPr>
          </w:p>
        </w:tc>
        <w:tc>
          <w:tcPr>
            <w:tcW w:w="25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P="00F93107" w14:paraId="08468756" w14:textId="77777777">
            <w:pPr>
              <w:spacing w:before="38"/>
              <w:jc w:val="center"/>
            </w:pPr>
            <w:r w:rsidRPr="00FD4AA7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Ginned prior to: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P="00F93107" w14:paraId="14C29BF4" w14:textId="77777777">
            <w:pPr>
              <w:spacing w:before="38"/>
              <w:jc w:val="center"/>
            </w:pPr>
            <w:r w:rsidRPr="00FD4AA7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Total Bales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93107" w:rsidRPr="00FD4AA7" w:rsidP="00F93107" w14:paraId="08E58B7A" w14:textId="77777777">
            <w:pPr>
              <w:spacing w:before="38"/>
              <w:jc w:val="center"/>
              <w:rPr>
                <w:sz w:val="24"/>
                <w:szCs w:val="24"/>
              </w:rPr>
            </w:pPr>
            <w:r w:rsidRPr="00FD4AA7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Total Bales</w:t>
            </w:r>
          </w:p>
        </w:tc>
      </w:tr>
      <w:tr w14:paraId="5E18366B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val="162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P="00F93107" w14:paraId="39060495" w14:textId="77777777">
            <w:pPr>
              <w:spacing w:before="38"/>
              <w:jc w:val="both"/>
            </w:pPr>
          </w:p>
        </w:tc>
        <w:tc>
          <w:tcPr>
            <w:tcW w:w="25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P="00F93107" w14:paraId="36EA9681" w14:textId="77777777">
            <w:pPr>
              <w:spacing w:before="38"/>
              <w:jc w:val="center"/>
            </w:pPr>
          </w:p>
        </w:tc>
        <w:tc>
          <w:tcPr>
            <w:tcW w:w="2546" w:type="dxa"/>
            <w:tcBorders>
              <w:top w:val="dashSmallGap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P="00F93107" w14:paraId="609CAC8D" w14:textId="77777777">
            <w:pPr>
              <w:spacing w:before="38"/>
              <w:jc w:val="center"/>
            </w:pPr>
            <w:r w:rsidRPr="00FD4AA7">
              <w:rPr>
                <w:rFonts w:ascii="Arial" w:hAnsi="Arial" w:cs="Arial"/>
                <w:b/>
                <w:bCs/>
                <w:sz w:val="24"/>
                <w:szCs w:val="24"/>
              </w:rPr>
              <w:t>Upland</w:t>
            </w:r>
          </w:p>
        </w:tc>
        <w:tc>
          <w:tcPr>
            <w:tcW w:w="2547" w:type="dxa"/>
            <w:tcBorders>
              <w:top w:val="dashSmallGap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93107" w:rsidRPr="00FD4AA7" w:rsidP="00F93107" w14:paraId="75948751" w14:textId="77777777">
            <w:pPr>
              <w:spacing w:before="38"/>
              <w:jc w:val="center"/>
              <w:rPr>
                <w:sz w:val="24"/>
                <w:szCs w:val="24"/>
              </w:rPr>
            </w:pPr>
            <w:r w:rsidRPr="00FD4AA7">
              <w:rPr>
                <w:rFonts w:ascii="Arial" w:hAnsi="Arial" w:cs="Arial"/>
                <w:b/>
                <w:bCs/>
                <w:sz w:val="24"/>
                <w:szCs w:val="24"/>
              </w:rPr>
              <w:t>American - Pima</w:t>
            </w:r>
          </w:p>
        </w:tc>
      </w:tr>
      <w:tr w14:paraId="3E9761B2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43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61EC9AC9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4CFAEAC8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August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510DEBB9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1E18F5B8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402132FC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52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508BB8F0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1B42AFC6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September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685DF793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77EFA887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0BEE725F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54ADD5C5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2BEED9CF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September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05269B9E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352C9F77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40B5D34B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55A66DB1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6CCB0E91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October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44FAC6C3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63A80ADE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4D3499B5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1A77CCA0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00F1CA94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October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56F548EF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1AFBE95F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46943D56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75F9976E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03335FA2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November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64E88950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47E8BC7F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3A1DB145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4001E6FB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240703C0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November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3C27AB0D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58D9E471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5D9CC622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20268553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00D59227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December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1C54A335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7605F534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05452C00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626A00B5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17AA1159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December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726844E4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2527DC8F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243610BF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49B5AB81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598153D8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January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517A7975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62925E3C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6F421E0C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3107" w:rsidRPr="00FD4AA7" w:rsidP="00F93107" w14:paraId="492D26E9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643A82F9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January 15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33BF6B7E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518B7CDD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2077B456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93107" w:rsidRPr="00FD4AA7" w:rsidP="00F93107" w14:paraId="5687A48D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2CC0882B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February 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F93107" w:rsidRPr="00F93107" w:rsidP="00F93107" w14:paraId="7134B661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F93107" w:rsidRPr="00F93107" w:rsidP="00F93107" w14:paraId="0E45A280" w14:textId="77777777">
            <w:pPr>
              <w:spacing w:before="38"/>
              <w:rPr>
                <w:sz w:val="22"/>
                <w:szCs w:val="22"/>
              </w:rPr>
            </w:pPr>
          </w:p>
        </w:tc>
      </w:tr>
      <w:tr w14:paraId="3F73AABC" w14:textId="77777777" w:rsidTr="00F93107">
        <w:tblPrEx>
          <w:tblW w:w="13385" w:type="dxa"/>
          <w:tblLayout w:type="fixed"/>
          <w:tblCellMar>
            <w:left w:w="19" w:type="dxa"/>
            <w:right w:w="19" w:type="dxa"/>
          </w:tblCellMar>
          <w:tblLook w:val="0000"/>
        </w:tblPrEx>
        <w:trPr>
          <w:cantSplit/>
          <w:trHeight w:hRule="exact" w:val="471"/>
        </w:trPr>
        <w:tc>
          <w:tcPr>
            <w:tcW w:w="5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93107" w:rsidRPr="00FD4AA7" w:rsidP="00F93107" w14:paraId="2B4E04AF" w14:textId="77777777">
            <w:pPr>
              <w:spacing w:before="38"/>
            </w:pP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93107" w:rsidRPr="00F93107" w:rsidP="00F93107" w14:paraId="6B168550" w14:textId="77777777">
            <w:pPr>
              <w:spacing w:before="38"/>
              <w:ind w:left="720"/>
              <w:rPr>
                <w:sz w:val="22"/>
                <w:szCs w:val="22"/>
              </w:rPr>
            </w:pPr>
            <w:r w:rsidRPr="00F93107">
              <w:rPr>
                <w:rFonts w:ascii="Arial" w:hAnsi="Arial" w:cs="Arial"/>
                <w:sz w:val="22"/>
                <w:szCs w:val="22"/>
              </w:rPr>
              <w:t>March Report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93107" w:rsidRPr="00F93107" w:rsidP="00F93107" w14:paraId="5A0542CD" w14:textId="77777777">
            <w:pPr>
              <w:spacing w:before="38"/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93107" w:rsidRPr="00F93107" w:rsidP="00F93107" w14:paraId="16E08C51" w14:textId="77777777">
            <w:pPr>
              <w:spacing w:before="38"/>
              <w:rPr>
                <w:sz w:val="22"/>
                <w:szCs w:val="22"/>
              </w:rPr>
            </w:pPr>
          </w:p>
        </w:tc>
      </w:tr>
    </w:tbl>
    <w:p w:rsidR="00F93107" w:rsidP="00F93107" w14:paraId="5369C7AF" w14:textId="77777777">
      <w:pPr>
        <w:autoSpaceDE/>
        <w:autoSpaceDN/>
        <w:adjustRightInd/>
        <w:spacing w:after="200" w:line="276" w:lineRule="auto"/>
      </w:pPr>
    </w:p>
    <w:p w:rsidR="00F93107" w14:paraId="1C1E792A" w14:textId="77777777">
      <w:pPr>
        <w:autoSpaceDE/>
        <w:autoSpaceDN/>
        <w:adjustRightInd/>
        <w:spacing w:after="200" w:line="276" w:lineRule="auto"/>
      </w:pPr>
    </w:p>
    <w:p w:rsidR="006822A9" w14:paraId="581B0C02" w14:textId="77777777">
      <w:pPr>
        <w:autoSpaceDE/>
        <w:autoSpaceDN/>
        <w:adjustRightInd/>
        <w:spacing w:after="200" w:line="276" w:lineRule="auto"/>
      </w:pPr>
    </w:p>
    <w:p w:rsidR="00B3293C" w:rsidP="008A637C" w14:paraId="20A89B12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MON_1341835001"/>
      <w:bookmarkStart w:id="1" w:name="_MON_1341835025"/>
      <w:bookmarkStart w:id="2" w:name="_MON_1341835194"/>
      <w:bookmarkStart w:id="3" w:name="_MON_1341834562"/>
      <w:bookmarkEnd w:id="0"/>
      <w:bookmarkEnd w:id="1"/>
      <w:bookmarkEnd w:id="2"/>
      <w:bookmarkEnd w:id="3"/>
      <w:bookmarkStart w:id="4" w:name="_MON_1341834975"/>
      <w:bookmarkEnd w:id="4"/>
      <w:r>
        <w:rPr>
          <w:rFonts w:ascii="Arial" w:hAnsi="Arial" w:cs="Arial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.6pt;height:515.4pt" o:oleicon="f" o:ole="">
            <v:imagedata r:id="rId6" o:title=""/>
          </v:shape>
          <o:OLEObject Type="Embed" ProgID="Excel.Sheet.12" ShapeID="_x0000_i1025" DrawAspect="Content" ObjectID="_1730120097" r:id="rId7"/>
        </w:object>
      </w:r>
    </w:p>
    <w:p w:rsidR="00B3293C" w:rsidP="008A637C" w14:paraId="7F51BC0E" w14:textId="77777777">
      <w:pPr>
        <w:rPr>
          <w:rFonts w:ascii="Arial" w:hAnsi="Arial" w:cs="Arial"/>
        </w:rPr>
      </w:pPr>
      <w:r>
        <w:rPr>
          <w:rFonts w:ascii="Arial" w:hAnsi="Arial" w:cs="Arial"/>
        </w:rPr>
        <w:object>
          <v:shape id="_x0000_i1026" type="#_x0000_t75" style="width:709.89pt;height:7in" o:oleicon="f" o:ole="">
            <v:imagedata r:id="rId6" o:title=""/>
          </v:shape>
          <o:OLEObject Type="Embed" ProgID="Excel.Sheet.12" ShapeID="_x0000_i1026" DrawAspect="Content" ObjectID="_1730120098" r:id="rId8"/>
        </w:object>
      </w:r>
    </w:p>
    <w:p w:rsidR="00B3293C" w:rsidP="008A637C" w14:paraId="7DA85FF7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27" type="#_x0000_t75" style="width:709.89pt;height:7in" o:oleicon="f" o:ole="">
            <v:imagedata r:id="rId6" o:title=""/>
          </v:shape>
          <o:OLEObject Type="Embed" ProgID="Excel.Sheet.12" ShapeID="_x0000_i1027" DrawAspect="Content" ObjectID="_1730120099" r:id="rId9"/>
        </w:object>
      </w:r>
    </w:p>
    <w:p w:rsidR="00B3293C" w:rsidP="008A637C" w14:paraId="3F7682BD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28" type="#_x0000_t75" style="width:709.89pt;height:7in" o:oleicon="f" o:ole="">
            <v:imagedata r:id="rId6" o:title=""/>
          </v:shape>
          <o:OLEObject Type="Embed" ProgID="Excel.Sheet.12" ShapeID="_x0000_i1028" DrawAspect="Content" ObjectID="_1730120100" r:id="rId10"/>
        </w:object>
      </w:r>
    </w:p>
    <w:p w:rsidR="00B3293C" w:rsidP="008A637C" w14:paraId="408257D0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29" type="#_x0000_t75" style="width:709.89pt;height:7in" o:oleicon="f" o:ole="">
            <v:imagedata r:id="rId6" o:title=""/>
          </v:shape>
          <o:OLEObject Type="Embed" ProgID="Excel.Sheet.12" ShapeID="_x0000_i1029" DrawAspect="Content" ObjectID="_1730120101" r:id="rId11"/>
        </w:object>
      </w:r>
    </w:p>
    <w:p w:rsidR="00B3293C" w:rsidP="008A637C" w14:paraId="636FA785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0" type="#_x0000_t75" style="width:709.89pt;height:7in" o:oleicon="f" o:ole="">
            <v:imagedata r:id="rId6" o:title=""/>
          </v:shape>
          <o:OLEObject Type="Embed" ProgID="Excel.Sheet.12" ShapeID="_x0000_i1030" DrawAspect="Content" ObjectID="_1730120102" r:id="rId12"/>
        </w:object>
      </w:r>
    </w:p>
    <w:p w:rsidR="00B3293C" w:rsidP="008A637C" w14:paraId="4D7A74CE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1" type="#_x0000_t75" style="width:709.89pt;height:7in" o:oleicon="f" o:ole="">
            <v:imagedata r:id="rId6" o:title=""/>
          </v:shape>
          <o:OLEObject Type="Embed" ProgID="Excel.Sheet.12" ShapeID="_x0000_i1031" DrawAspect="Content" ObjectID="_1730120103" r:id="rId13"/>
        </w:object>
      </w:r>
    </w:p>
    <w:p w:rsidR="00B3293C" w:rsidP="008A637C" w14:paraId="6DDFD45B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2" type="#_x0000_t75" style="width:709.89pt;height:7in" o:oleicon="f" o:ole="">
            <v:imagedata r:id="rId6" o:title=""/>
          </v:shape>
          <o:OLEObject Type="Embed" ProgID="Excel.Sheet.12" ShapeID="_x0000_i1032" DrawAspect="Content" ObjectID="_1730120104" r:id="rId14"/>
        </w:object>
      </w:r>
    </w:p>
    <w:p w:rsidR="00B3293C" w:rsidP="008A637C" w14:paraId="3EE298E0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3" type="#_x0000_t75" style="width:709.89pt;height:7in" o:oleicon="f" o:ole="">
            <v:imagedata r:id="rId6" o:title=""/>
          </v:shape>
          <o:OLEObject Type="Embed" ProgID="Excel.Sheet.12" ShapeID="_x0000_i1033" DrawAspect="Content" ObjectID="_1730120105" r:id="rId15"/>
        </w:object>
      </w:r>
    </w:p>
    <w:p w:rsidR="00B3293C" w:rsidP="008A637C" w14:paraId="160F9FEC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4" type="#_x0000_t75" style="width:709.89pt;height:7in" o:oleicon="f" o:ole="">
            <v:imagedata r:id="rId6" o:title=""/>
          </v:shape>
          <o:OLEObject Type="Embed" ProgID="Excel.Sheet.12" ShapeID="_x0000_i1034" DrawAspect="Content" ObjectID="_1730120106" r:id="rId16"/>
        </w:object>
      </w:r>
    </w:p>
    <w:p w:rsidR="00B3293C" w:rsidP="008A637C" w14:paraId="7076CC57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5" type="#_x0000_t75" style="width:709.89pt;height:7in" o:oleicon="f" o:ole="">
            <v:imagedata r:id="rId6" o:title=""/>
          </v:shape>
          <o:OLEObject Type="Embed" ProgID="Excel.Sheet.12" ShapeID="_x0000_i1035" DrawAspect="Content" ObjectID="_1730120107" r:id="rId17"/>
        </w:object>
      </w:r>
    </w:p>
    <w:p w:rsidR="00B3293C" w:rsidP="008A637C" w14:paraId="188A1ADF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6" type="#_x0000_t75" style="width:709.89pt;height:7in" o:oleicon="f" o:ole="">
            <v:imagedata r:id="rId6" o:title=""/>
          </v:shape>
          <o:OLEObject Type="Embed" ProgID="Excel.Sheet.12" ShapeID="_x0000_i1036" DrawAspect="Content" ObjectID="_1730120108" r:id="rId18"/>
        </w:object>
      </w:r>
    </w:p>
    <w:p w:rsidR="00B3293C" w:rsidP="008A637C" w14:paraId="05359AD5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7" type="#_x0000_t75" style="width:709.89pt;height:7in" o:oleicon="f" o:ole="">
            <v:imagedata r:id="rId6" o:title=""/>
          </v:shape>
          <o:OLEObject Type="Embed" ProgID="Excel.Sheet.12" ShapeID="_x0000_i1037" DrawAspect="Content" ObjectID="_1730120109" r:id="rId19"/>
        </w:object>
      </w:r>
    </w:p>
    <w:p w:rsidR="00B3293C" w:rsidP="008A637C" w14:paraId="74818B3B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8" type="#_x0000_t75" style="width:709.89pt;height:7in" o:oleicon="f" o:ole="">
            <v:imagedata r:id="rId6" o:title=""/>
          </v:shape>
          <o:OLEObject Type="Embed" ProgID="Excel.Sheet.12" ShapeID="_x0000_i1038" DrawAspect="Content" ObjectID="_1730120110" r:id="rId20"/>
        </w:object>
      </w:r>
    </w:p>
    <w:p w:rsidR="00B3293C" w:rsidP="008A637C" w14:paraId="28C75CEE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39" type="#_x0000_t75" style="width:709.89pt;height:7in" o:oleicon="f" o:ole="">
            <v:imagedata r:id="rId6" o:title=""/>
          </v:shape>
          <o:OLEObject Type="Embed" ProgID="Excel.Sheet.12" ShapeID="_x0000_i1039" DrawAspect="Content" ObjectID="_1730120111" r:id="rId21"/>
        </w:object>
      </w:r>
    </w:p>
    <w:p w:rsidR="00B3293C" w:rsidP="008A637C" w14:paraId="0344F21A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40" type="#_x0000_t75" style="width:709.89pt;height:7in" o:oleicon="f" o:ole="">
            <v:imagedata r:id="rId6" o:title=""/>
          </v:shape>
          <o:OLEObject Type="Embed" ProgID="Excel.Sheet.12" ShapeID="_x0000_i1040" DrawAspect="Content" ObjectID="_1730120112" r:id="rId22"/>
        </w:object>
      </w:r>
    </w:p>
    <w:p w:rsidR="00B3293C" w:rsidP="008A637C" w14:paraId="0708888B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41" type="#_x0000_t75" style="width:709.89pt;height:7in" o:oleicon="f" o:ole="">
            <v:imagedata r:id="rId6" o:title=""/>
          </v:shape>
          <o:OLEObject Type="Embed" ProgID="Excel.Sheet.12" ShapeID="_x0000_i1041" DrawAspect="Content" ObjectID="_1730120113" r:id="rId23"/>
        </w:object>
      </w:r>
    </w:p>
    <w:p w:rsidR="00B3293C" w:rsidP="008A637C" w14:paraId="6D6AFFB5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42" type="#_x0000_t75" style="width:709.89pt;height:7in" o:oleicon="f" o:ole="">
            <v:imagedata r:id="rId6" o:title=""/>
          </v:shape>
          <o:OLEObject Type="Embed" ProgID="Excel.Sheet.12" ShapeID="_x0000_i1042" DrawAspect="Content" ObjectID="_1730120114" r:id="rId24"/>
        </w:object>
      </w:r>
    </w:p>
    <w:p w:rsidR="00B3293C" w:rsidP="008A637C" w14:paraId="3CE0B0F7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43" type="#_x0000_t75" style="width:709.89pt;height:7in" o:oleicon="f" o:ole="">
            <v:imagedata r:id="rId6" o:title=""/>
          </v:shape>
          <o:OLEObject Type="Embed" ProgID="Excel.Sheet.12" ShapeID="_x0000_i1043" DrawAspect="Content" ObjectID="_1730120115" r:id="rId25"/>
        </w:object>
      </w:r>
    </w:p>
    <w:p w:rsidR="00FD4AA7" w:rsidP="008A637C" w14:paraId="12F1C5C8" w14:textId="777777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object>
          <v:shape id="_x0000_i1044" type="#_x0000_t75" style="width:709.89pt;height:7in" o:oleicon="f" o:ole="">
            <v:imagedata r:id="rId6" o:title=""/>
          </v:shape>
          <o:OLEObject Type="Embed" ProgID="Excel.Sheet.12" ShapeID="_x0000_i1044" DrawAspect="Content" ObjectID="_1730120116" r:id="rId26"/>
        </w:object>
      </w:r>
    </w:p>
    <w:p w:rsidR="00F56655" w:rsidP="008A637C" w14:paraId="603D3929" w14:textId="77777777">
      <w:pPr>
        <w:rPr>
          <w:rFonts w:ascii="Arial" w:hAnsi="Arial" w:cs="Arial"/>
        </w:rPr>
      </w:pPr>
    </w:p>
    <w:p w:rsidR="00F56655" w:rsidP="008A637C" w14:paraId="27C6B9E1" w14:textId="77777777">
      <w:pPr>
        <w:rPr>
          <w:rFonts w:ascii="Arial" w:hAnsi="Arial" w:cs="Arial"/>
        </w:rPr>
      </w:pPr>
    </w:p>
    <w:sectPr w:rsidSect="008A637C">
      <w:footerReference w:type="default" r:id="rId27"/>
      <w:pgSz w:w="15840" w:h="12240" w:orient="landscape"/>
      <w:pgMar w:top="720" w:right="72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655" w14:paraId="336C402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261C">
      <w:rPr>
        <w:noProof/>
      </w:rPr>
      <w:t>1</w:t>
    </w:r>
    <w:r>
      <w:rPr>
        <w:noProof/>
      </w:rPr>
      <w:fldChar w:fldCharType="end"/>
    </w:r>
  </w:p>
  <w:p w:rsidR="00F56655" w14:paraId="5AE4D19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09"/>
    <w:rsid w:val="00006909"/>
    <w:rsid w:val="000D7474"/>
    <w:rsid w:val="0015456F"/>
    <w:rsid w:val="002012EE"/>
    <w:rsid w:val="002523F3"/>
    <w:rsid w:val="00371C2B"/>
    <w:rsid w:val="00593B2A"/>
    <w:rsid w:val="00600396"/>
    <w:rsid w:val="006822A9"/>
    <w:rsid w:val="008A637C"/>
    <w:rsid w:val="00935529"/>
    <w:rsid w:val="00B3293C"/>
    <w:rsid w:val="00EA09B4"/>
    <w:rsid w:val="00F56655"/>
    <w:rsid w:val="00F93107"/>
    <w:rsid w:val="00FC5F00"/>
    <w:rsid w:val="00FD4AA7"/>
    <w:rsid w:val="00FE26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679512"/>
  <w15:chartTrackingRefBased/>
  <w15:docId w15:val="{E6607948-27AC-45A2-A78C-8ECD02BE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909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6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6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665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566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665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package" Target="embeddings/ooxmlPackage4.xlsx" /><Relationship Id="rId11" Type="http://schemas.openxmlformats.org/officeDocument/2006/relationships/package" Target="embeddings/ooxmlPackage5.xlsx" /><Relationship Id="rId12" Type="http://schemas.openxmlformats.org/officeDocument/2006/relationships/package" Target="embeddings/ooxmlPackage6.xlsx" /><Relationship Id="rId13" Type="http://schemas.openxmlformats.org/officeDocument/2006/relationships/package" Target="embeddings/ooxmlPackage7.xlsx" /><Relationship Id="rId14" Type="http://schemas.openxmlformats.org/officeDocument/2006/relationships/package" Target="embeddings/ooxmlPackage8.xlsx" /><Relationship Id="rId15" Type="http://schemas.openxmlformats.org/officeDocument/2006/relationships/package" Target="embeddings/ooxmlPackage9.xlsx" /><Relationship Id="rId16" Type="http://schemas.openxmlformats.org/officeDocument/2006/relationships/package" Target="embeddings/ooxmlPackage10.xlsx" /><Relationship Id="rId17" Type="http://schemas.openxmlformats.org/officeDocument/2006/relationships/package" Target="embeddings/ooxmlPackage11.xlsx" /><Relationship Id="rId18" Type="http://schemas.openxmlformats.org/officeDocument/2006/relationships/package" Target="embeddings/ooxmlPackage12.xlsx" /><Relationship Id="rId19" Type="http://schemas.openxmlformats.org/officeDocument/2006/relationships/package" Target="embeddings/ooxmlPackage13.xlsx" /><Relationship Id="rId2" Type="http://schemas.openxmlformats.org/officeDocument/2006/relationships/webSettings" Target="webSettings.xml" /><Relationship Id="rId20" Type="http://schemas.openxmlformats.org/officeDocument/2006/relationships/package" Target="embeddings/ooxmlPackage14.xlsx" /><Relationship Id="rId21" Type="http://schemas.openxmlformats.org/officeDocument/2006/relationships/package" Target="embeddings/ooxmlPackage15.xlsx" /><Relationship Id="rId22" Type="http://schemas.openxmlformats.org/officeDocument/2006/relationships/package" Target="embeddings/ooxmlPackage16.xlsx" /><Relationship Id="rId23" Type="http://schemas.openxmlformats.org/officeDocument/2006/relationships/package" Target="embeddings/ooxmlPackage17.xlsx" /><Relationship Id="rId24" Type="http://schemas.openxmlformats.org/officeDocument/2006/relationships/package" Target="embeddings/ooxmlPackage18.xlsx" /><Relationship Id="rId25" Type="http://schemas.openxmlformats.org/officeDocument/2006/relationships/package" Target="embeddings/ooxmlPackage19.xlsx" /><Relationship Id="rId26" Type="http://schemas.openxmlformats.org/officeDocument/2006/relationships/package" Target="embeddings/ooxmlPackage20.xlsx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emf" /><Relationship Id="rId7" Type="http://schemas.openxmlformats.org/officeDocument/2006/relationships/package" Target="embeddings/ooxmlPackage1.xlsx" /><Relationship Id="rId8" Type="http://schemas.openxmlformats.org/officeDocument/2006/relationships/package" Target="embeddings/ooxmlPackage2.xlsx" /><Relationship Id="rId9" Type="http://schemas.openxmlformats.org/officeDocument/2006/relationships/package" Target="embeddings/ooxmlPackage3.xlsx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</cp:lastModifiedBy>
  <cp:revision>2</cp:revision>
  <cp:lastPrinted>2010-07-28T20:25:00Z</cp:lastPrinted>
  <dcterms:created xsi:type="dcterms:W3CDTF">2022-11-16T21:08:00Z</dcterms:created>
  <dcterms:modified xsi:type="dcterms:W3CDTF">2022-11-16T21:08:00Z</dcterms:modified>
</cp:coreProperties>
</file>