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07179" w:rsidRPr="00A30690" w:rsidP="00707179" w14:paraId="5CF6233C" w14:textId="74FBC7CA">
      <w:pPr>
        <w:spacing w:line="248" w:lineRule="exact"/>
        <w:ind w:right="18"/>
        <w:jc w:val="center"/>
        <w:rPr>
          <w:rFonts w:ascii="Arial" w:hAnsi="Arial" w:cs="Arial"/>
          <w:b/>
          <w:color w:val="231F20"/>
        </w:rPr>
      </w:pPr>
      <w:r w:rsidRPr="00A3069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4810125</wp:posOffset>
                </wp:positionH>
                <wp:positionV relativeFrom="paragraph">
                  <wp:posOffset>-333375</wp:posOffset>
                </wp:positionV>
                <wp:extent cx="2162175" cy="285750"/>
                <wp:effectExtent l="0" t="0" r="9525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F26" w:rsidRPr="00A30690" w:rsidP="00F84F26" w14:textId="09FBB2B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306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No, 0535-0220 Exp. Date </w:t>
                            </w:r>
                            <w:r w:rsidRPr="00A30690" w:rsidR="006009B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 w:rsidR="00E02A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  <w:r w:rsidRPr="00A30690" w:rsidR="006009B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E02A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</w:t>
                            </w:r>
                            <w:r w:rsidRPr="00A30690" w:rsidR="006009B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/20</w:t>
                            </w:r>
                            <w:r w:rsidR="00E02A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70.25pt;height:22.5pt;margin-top:-26.25pt;margin-left:378.7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 stroked="f">
                <v:textbox>
                  <w:txbxContent>
                    <w:p w:rsidR="00F84F26" w:rsidRPr="00A30690" w:rsidP="00F84F26" w14:paraId="2562EBAA" w14:textId="09FBB2B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3069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No, 0535-0220 Exp. Date </w:t>
                      </w:r>
                      <w:r w:rsidRPr="00A30690" w:rsidR="006009B6"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r w:rsidR="00E02AA4">
                        <w:rPr>
                          <w:rFonts w:ascii="Arial" w:hAnsi="Arial" w:cs="Arial"/>
                          <w:sz w:val="16"/>
                          <w:szCs w:val="16"/>
                        </w:rPr>
                        <w:t>x</w:t>
                      </w:r>
                      <w:r w:rsidRPr="00A30690" w:rsidR="006009B6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E02AA4">
                        <w:rPr>
                          <w:rFonts w:ascii="Arial" w:hAnsi="Arial" w:cs="Arial"/>
                          <w:sz w:val="16"/>
                          <w:szCs w:val="16"/>
                        </w:rPr>
                        <w:t>xx</w:t>
                      </w:r>
                      <w:r w:rsidRPr="00A30690" w:rsidR="006009B6">
                        <w:rPr>
                          <w:rFonts w:ascii="Arial" w:hAnsi="Arial" w:cs="Arial"/>
                          <w:sz w:val="16"/>
                          <w:szCs w:val="16"/>
                        </w:rPr>
                        <w:t>/20</w:t>
                      </w:r>
                      <w:r w:rsidR="00E02AA4">
                        <w:rPr>
                          <w:rFonts w:ascii="Arial" w:hAnsi="Arial" w:cs="Arial"/>
                          <w:sz w:val="16"/>
                          <w:szCs w:val="16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0690">
        <w:rPr>
          <w:rFonts w:ascii="Arial" w:hAnsi="Arial" w:cs="Arial"/>
          <w:b/>
          <w:noProof/>
          <w:color w:val="231F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-85725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0160" cy="680085"/>
                          <a:chOff x="0" y="-85725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-85725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width:500.8pt;height:53.55pt;margin-top:-6.75pt;margin-left:9pt;position:absolute;z-index:-251657216" coordorigin="0,-857" coordsize="63601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width:7715;height:5270;mso-wrap-style:square;position:absolute;visibility:visible">
                  <v:imagedata r:id="rId9" o:title=""/>
                </v:shape>
                <v:shape id="Picture 5" o:spid="_x0000_s1028" type="#_x0000_t75" style="width:6928;height:6800;left:56673;mso-wrap-style:square;position:absolute;top:-857;visibility:visible">
                  <v:imagedata r:id="rId10" o:title=""/>
                </v:shape>
              </v:group>
            </w:pict>
          </mc:Fallback>
        </mc:AlternateContent>
      </w:r>
      <w:r w:rsidRPr="00A30690" w:rsidR="00707179">
        <w:rPr>
          <w:rFonts w:ascii="Arial" w:hAnsi="Arial" w:cs="Arial"/>
          <w:b/>
          <w:color w:val="231F20"/>
        </w:rPr>
        <w:t>United States Department of Agriculture</w:t>
      </w:r>
    </w:p>
    <w:p w:rsidR="00707179" w:rsidRPr="00A30690" w:rsidP="00707179" w14:paraId="5CF6233D" w14:textId="38179D84">
      <w:pPr>
        <w:jc w:val="center"/>
        <w:rPr>
          <w:rFonts w:ascii="Arial" w:hAnsi="Arial" w:cs="Arial"/>
        </w:rPr>
      </w:pPr>
      <w:r w:rsidRPr="00A30690">
        <w:rPr>
          <w:rFonts w:ascii="Arial" w:hAnsi="Arial" w:cs="Arial"/>
          <w:color w:val="231F20"/>
        </w:rPr>
        <w:t>National Agricultural Statistics Service</w:t>
      </w:r>
    </w:p>
    <w:p w:rsidR="00F97513" w14:paraId="5CF6233E" w14:textId="21C38FD7"/>
    <w:p w:rsidR="00707179" w14:paraId="5CF6233F" w14:textId="71B3A51E"/>
    <w:p w:rsidR="00707179" w14:paraId="5CF62340" w14:textId="49AF5011"/>
    <w:p w:rsidR="00707179" w:rsidRPr="00CA7591" w:rsidP="00707179" w14:paraId="5CF62342" w14:textId="4EB74E4A">
      <w:pPr>
        <w:spacing w:before="100"/>
        <w:rPr>
          <w:rFonts w:ascii="Times New Roman" w:hAnsi="Times New Roman" w:cs="Times New Roman"/>
          <w:b/>
          <w:color w:val="231F20"/>
          <w:sz w:val="23"/>
          <w:szCs w:val="23"/>
        </w:rPr>
      </w:pPr>
      <w:r w:rsidRPr="00CA7591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3038475" cy="3181350"/>
                <wp:effectExtent l="0" t="0" r="28575" b="1905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3181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F26" w:rsidRPr="00CA7591" w:rsidP="00C84362" w14:textId="51626894">
                            <w:pPr>
                              <w:spacing w:before="108" w:line="264" w:lineRule="auto"/>
                              <w:ind w:left="183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CA7591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  <w:t>What should I do when I receive my questionnaire?</w:t>
                            </w:r>
                          </w:p>
                          <w:p w:rsidR="00F84F26" w:rsidRPr="00CA7591" w:rsidP="00C84362" w14:textId="77777777">
                            <w:pPr>
                              <w:spacing w:before="216" w:line="264" w:lineRule="auto"/>
                              <w:ind w:left="183" w:right="412"/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CA7591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Complete your survey in one of the following ways:</w:t>
                            </w:r>
                          </w:p>
                          <w:p w:rsidR="00F84F26" w:rsidRPr="00CA7591" w:rsidP="00C84362" w14:textId="77777777">
                            <w:pPr>
                              <w:widowControl/>
                              <w:autoSpaceDE/>
                              <w:autoSpaceDN/>
                              <w:spacing w:line="264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F84F26" w:rsidRPr="00CA7591" w:rsidP="00C84362" w14:textId="47EFAC34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1267" w:right="7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CA75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val="en-GB"/>
                              </w:rPr>
                              <w:t>Online</w:t>
                            </w:r>
                            <w:r w:rsidRPr="00CA75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 at </w:t>
                            </w:r>
                            <w:hyperlink r:id="rId11" w:history="1">
                              <w:r w:rsidRPr="00CA7591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0000" w:themeColor="text1"/>
                                  <w:sz w:val="23"/>
                                  <w:szCs w:val="23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CA75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Pr="00CA759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Online reporting is fast</w:t>
                            </w:r>
                            <w:r w:rsidRPr="00CA7591" w:rsidR="000112F5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CA759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and secure</w:t>
                            </w:r>
                            <w:r w:rsidRPr="00CA759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Pr="00CA75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All you </w:t>
                            </w:r>
                            <w:r w:rsidRPr="00CA75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need is the </w:t>
                            </w:r>
                            <w:r w:rsidRPr="00CA7591" w:rsidR="00693AA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>s</w:t>
                            </w:r>
                            <w:r w:rsidRPr="00CA75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urvey </w:t>
                            </w:r>
                            <w:r w:rsidRPr="00CA7591" w:rsidR="00693AA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>c</w:t>
                            </w:r>
                            <w:r w:rsidRPr="00CA7591" w:rsidR="000112F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ode </w:t>
                            </w:r>
                            <w:r w:rsidRPr="00CA75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on the </w:t>
                            </w:r>
                            <w:r w:rsidR="00A3069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>questionnaire</w:t>
                            </w:r>
                            <w:r w:rsidRPr="00CA75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 to begin. </w:t>
                            </w:r>
                            <w:r w:rsidRPr="00CA75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br/>
                            </w:r>
                          </w:p>
                          <w:p w:rsidR="00143237" w:rsidRPr="00CA7591" w:rsidP="00143237" w14:textId="2AD7A4B4">
                            <w:pPr>
                              <w:spacing w:before="1" w:line="276" w:lineRule="auto"/>
                              <w:ind w:left="1267" w:right="156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CA7591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By </w:t>
                            </w:r>
                            <w:r w:rsidRPr="00CA7591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3"/>
                                <w:szCs w:val="23"/>
                              </w:rPr>
                              <w:t>mail or fax</w:t>
                            </w:r>
                            <w:r w:rsidRPr="00CA7591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. Complete the questionnaire and mail it back in the </w:t>
                            </w:r>
                            <w:r w:rsidRPr="00CA7591" w:rsidR="0042152F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prepaid</w:t>
                            </w:r>
                            <w:r w:rsidRPr="00CA7591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 envelope provided or fax it to</w:t>
                            </w:r>
                            <w:r w:rsidRPr="00CA7591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 855-415-3687.</w:t>
                            </w:r>
                          </w:p>
                          <w:p w:rsidR="00F84F26" w:rsidP="00741F7C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width:239.25pt;height:250.5pt;margin-top:5.65pt;margin-left:188.0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3120" filled="f" strokecolor="black">
                <v:textbox>
                  <w:txbxContent>
                    <w:p w:rsidR="00F84F26" w:rsidRPr="00CA7591" w:rsidP="00C84362" w14:paraId="731F3E33" w14:textId="51626894">
                      <w:pPr>
                        <w:spacing w:before="108" w:line="264" w:lineRule="auto"/>
                        <w:ind w:left="183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 w:rsidRPr="00CA7591"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>What should I do when I receive my questionnaire?</w:t>
                      </w:r>
                    </w:p>
                    <w:p w:rsidR="00F84F26" w:rsidRPr="00CA7591" w:rsidP="00C84362" w14:paraId="10A21E5F" w14:textId="77777777">
                      <w:pPr>
                        <w:spacing w:before="216" w:line="264" w:lineRule="auto"/>
                        <w:ind w:left="183" w:right="412"/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</w:pPr>
                      <w:r w:rsidRPr="00CA7591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Complete your survey in one of the following ways:</w:t>
                      </w:r>
                    </w:p>
                    <w:p w:rsidR="00F84F26" w:rsidRPr="00CA7591" w:rsidP="00C84362" w14:paraId="3673CF18" w14:textId="77777777">
                      <w:pPr>
                        <w:widowControl/>
                        <w:autoSpaceDE/>
                        <w:autoSpaceDN/>
                        <w:spacing w:line="264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F84F26" w:rsidRPr="00CA7591" w:rsidP="00C84362" w14:paraId="13DCA87C" w14:textId="47EFAC34">
                      <w:pPr>
                        <w:widowControl/>
                        <w:autoSpaceDE/>
                        <w:autoSpaceDN/>
                        <w:spacing w:line="276" w:lineRule="auto"/>
                        <w:ind w:left="1267" w:right="75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CA7591"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  <w:lang w:val="en-GB"/>
                        </w:rPr>
                        <w:t>Online</w:t>
                      </w:r>
                      <w:r w:rsidRPr="00CA7591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 at </w:t>
                      </w:r>
                      <w:hyperlink r:id="rId11" w:history="1">
                        <w:r w:rsidRPr="00CA7591">
                          <w:rPr>
                            <w:rStyle w:val="Hyperlink"/>
                            <w:rFonts w:ascii="Times New Roman" w:hAnsi="Times New Roman" w:cs="Times New Roman"/>
                            <w:color w:val="000000" w:themeColor="text1"/>
                            <w:sz w:val="23"/>
                            <w:szCs w:val="23"/>
                            <w:lang w:val="en-GB"/>
                          </w:rPr>
                          <w:t>agcounts.usda.gov</w:t>
                        </w:r>
                      </w:hyperlink>
                      <w:r w:rsidRPr="00CA7591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. </w:t>
                      </w:r>
                      <w:r w:rsidRPr="00CA759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Online reporting is fast</w:t>
                      </w:r>
                      <w:r w:rsidRPr="00CA7591" w:rsidR="000112F5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CA759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and secure</w:t>
                      </w:r>
                      <w:r w:rsidRPr="00CA7591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. </w:t>
                      </w:r>
                      <w:r w:rsidRPr="00CA7591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All you </w:t>
                      </w:r>
                      <w:r w:rsidRPr="00CA7591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need is the </w:t>
                      </w:r>
                      <w:r w:rsidRPr="00CA7591" w:rsidR="00693AA1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>s</w:t>
                      </w:r>
                      <w:r w:rsidRPr="00CA7591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urvey </w:t>
                      </w:r>
                      <w:r w:rsidRPr="00CA7591" w:rsidR="00693AA1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>c</w:t>
                      </w:r>
                      <w:r w:rsidRPr="00CA7591" w:rsidR="000112F5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ode </w:t>
                      </w:r>
                      <w:r w:rsidRPr="00CA7591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on the </w:t>
                      </w:r>
                      <w:r w:rsidR="00A3069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>questionnaire</w:t>
                      </w:r>
                      <w:r w:rsidRPr="00CA7591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 to begin. </w:t>
                      </w:r>
                      <w:r w:rsidRPr="00CA7591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br/>
                      </w:r>
                    </w:p>
                    <w:p w:rsidR="00143237" w:rsidRPr="00CA7591" w:rsidP="00143237" w14:paraId="48145303" w14:textId="2AD7A4B4">
                      <w:pPr>
                        <w:spacing w:before="1" w:line="276" w:lineRule="auto"/>
                        <w:ind w:left="1267" w:right="156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CA7591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By </w:t>
                      </w:r>
                      <w:r w:rsidRPr="00CA7591">
                        <w:rPr>
                          <w:rFonts w:ascii="Times New Roman" w:hAnsi="Times New Roman" w:cs="Times New Roman"/>
                          <w:b/>
                          <w:color w:val="231F20"/>
                          <w:sz w:val="23"/>
                          <w:szCs w:val="23"/>
                        </w:rPr>
                        <w:t>mail or fax</w:t>
                      </w:r>
                      <w:r w:rsidRPr="00CA7591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. Complete the questionnaire and mail it back in the </w:t>
                      </w:r>
                      <w:r w:rsidRPr="00CA7591" w:rsidR="0042152F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prepaid</w:t>
                      </w:r>
                      <w:r w:rsidRPr="00CA7591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 envelope provided or fax it to</w:t>
                      </w:r>
                      <w:r w:rsidRPr="00CA7591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 855-415-3687.</w:t>
                      </w:r>
                    </w:p>
                    <w:p w:rsidR="00F84F26" w:rsidP="00741F7C" w14:paraId="25F3FDE4" w14:textId="77777777"/>
                  </w:txbxContent>
                </v:textbox>
                <w10:wrap type="square"/>
              </v:shape>
            </w:pict>
          </mc:Fallback>
        </mc:AlternateContent>
      </w:r>
      <w:r w:rsidRPr="00CA7591" w:rsidR="008F739D">
        <w:rPr>
          <w:rFonts w:ascii="Times New Roman" w:hAnsi="Times New Roman" w:cs="Times New Roman"/>
          <w:sz w:val="23"/>
          <w:szCs w:val="23"/>
        </w:rPr>
        <w:t xml:space="preserve">July </w:t>
      </w:r>
      <w:r w:rsidR="00E02AA4">
        <w:rPr>
          <w:rFonts w:ascii="Times New Roman" w:hAnsi="Times New Roman" w:cs="Times New Roman"/>
          <w:sz w:val="23"/>
          <w:szCs w:val="23"/>
        </w:rPr>
        <w:t>X, 20XX</w:t>
      </w:r>
    </w:p>
    <w:p w:rsidR="00707179" w:rsidRPr="00CA7591" w:rsidP="00707179" w14:paraId="5CF62343" w14:textId="026684EF">
      <w:pPr>
        <w:rPr>
          <w:rFonts w:cs="Times New Roman"/>
          <w:noProof/>
          <w:sz w:val="23"/>
          <w:szCs w:val="23"/>
        </w:rPr>
      </w:pPr>
      <w:r w:rsidRPr="00CA7591">
        <w:rPr>
          <w:rFonts w:cs="Times New Roman"/>
          <w:noProof/>
          <w:sz w:val="23"/>
          <w:szCs w:val="23"/>
        </w:rPr>
        <w:t xml:space="preserve"> </w:t>
      </w:r>
    </w:p>
    <w:p w:rsidR="00707179" w:rsidRPr="00CA7591" w:rsidP="00707179" w14:paraId="5CF62344" w14:textId="0A2DA748">
      <w:pPr>
        <w:rPr>
          <w:rFonts w:ascii="Times New Roman" w:hAnsi="Times New Roman" w:cs="Times New Roman"/>
          <w:b/>
          <w:color w:val="231F20"/>
          <w:sz w:val="23"/>
          <w:szCs w:val="23"/>
        </w:rPr>
      </w:pPr>
    </w:p>
    <w:p w:rsidR="00707179" w:rsidRPr="00CA7591" w:rsidP="008902C2" w14:paraId="5CF62345" w14:textId="49FCB502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CA7591">
        <w:rPr>
          <w:rFonts w:ascii="Times New Roman" w:hAnsi="Times New Roman" w:cs="Times New Roman"/>
          <w:b/>
          <w:color w:val="231F20"/>
          <w:sz w:val="24"/>
          <w:szCs w:val="24"/>
        </w:rPr>
        <w:t>Why am I getting this letter?</w:t>
      </w:r>
      <w:r w:rsidRPr="00CA7591" w:rsidR="00741F7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B01CF" w:rsidRPr="00CA7591" w:rsidP="008902C2" w14:paraId="5CF62346" w14:textId="33BA1D8C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b/>
          <w:color w:val="231F20"/>
          <w:sz w:val="23"/>
          <w:szCs w:val="23"/>
        </w:rPr>
      </w:pPr>
    </w:p>
    <w:p w:rsidR="000021D9" w:rsidRPr="00D254A1" w:rsidP="000021D9" w14:paraId="4AE47FB6" w14:textId="5F881607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3"/>
          <w:szCs w:val="23"/>
        </w:rPr>
      </w:pPr>
      <w:r w:rsidRPr="00CA7591">
        <w:rPr>
          <w:rFonts w:cs="Times New Roman"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1369060</wp:posOffset>
                </wp:positionV>
                <wp:extent cx="376555" cy="269240"/>
                <wp:effectExtent l="0" t="0" r="4445" b="0"/>
                <wp:wrapNone/>
                <wp:docPr id="10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6555" cy="26924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30" style="width:29.65pt;height:21.2pt;margin-top:107.8pt;margin-left:322.5pt;mso-height-percent:0;mso-height-relative:margin;mso-wrap-distance-bottom:0;mso-wrap-distance-left:9pt;mso-wrap-distance-right:9pt;mso-wrap-distance-top:0;mso-wrap-style:square;position:absolute;visibility:visible;v-text-anchor:top;z-index:251667456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71048,2839065;20669,2862446;0,2917711;5813,3060834;43275,3101928;304861,3108305;355241,3085632;351365,3071462;346198,3067210;24544,3067210;19377,3062959;18731,3055874;21314,3052331;28419,2880868;24544,2872366;30357,2865280;340385,2864572;356532,2864572;332634,2845442;356532,2864572;345552,2864572;350719,2877325;261586,2959514;361699,3060125;361054,3067210;357824,3070045;353949,3071462;370742,3060834;375909,2917711;356532,2864572;31649,3065085;28419,3067210;302923,3023990;184079,3023282;249314,2970142;191184,3023282;302923,3023990;340385,2864572;187955,3004152;340385,2864572" o:connectangles="0,0,0,0,0,0,0,0,0,0,0,0,0,0,0,0,0,0,0,0,0,0,0,0,0,0,0,0,0,0,0,0,0,0,0,0,0,0,0,0"/>
              </v:shape>
            </w:pict>
          </mc:Fallback>
        </mc:AlternateContent>
      </w:r>
      <w:r w:rsidRPr="00CA7591" w:rsidR="00B5360D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4514850</wp:posOffset>
                </wp:positionH>
                <wp:positionV relativeFrom="paragraph">
                  <wp:posOffset>328295</wp:posOffset>
                </wp:positionV>
                <wp:extent cx="469265" cy="290830"/>
                <wp:effectExtent l="0" t="0" r="698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9265" cy="290830"/>
                          <a:chOff x="6548" y="-81"/>
                          <a:chExt cx="739" cy="458"/>
                        </a:xfrm>
                      </wpg:grpSpPr>
                      <wps:wsp xmlns:wps="http://schemas.microsoft.com/office/word/2010/wordprocessingShape"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Freeform 4"/>
                        <wps:cNvSpPr/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78" w="87" stroke="1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AutoShape 6"/>
                        <wps:cNvSpPr/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fill="norm" h="458" w="739" stroke="1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1" style="width:36.95pt;height:22.9pt;margin-top:25.85pt;margin-left:355.5pt;mso-position-horizontal-relative:page;position:absolute;z-index:251665408" coordorigin="6548,-81" coordsize="739,458">
                <v:line id="Line 5" o:spid="_x0000_s1032" style="mso-wrap-style:square;position:absolute;visibility:visible" from="7010,195" to="7121,251" o:connectortype="straight" strokecolor="#231f20" strokeweight="1.41pt"/>
                <v:shape id="Freeform 4" o:spid="_x0000_s1033" style="width:87;height:78;left:6953;mso-wrap-style:square;position:absolute;top:161;visibility:visible;v-text-anchor:top" coordsize="87,78" path="m87,l,4,47,77,87,xe" fillcolor="#231f20" stroked="f">
                  <v:path arrowok="t" o:connecttype="custom" o:connectlocs="87,162;0,166;47,239;87,162" o:connectangles="0,0,0,0"/>
                </v:shape>
                <v:shape id="AutoShape 6" o:spid="_x0000_s1034" style="width:739;height:458;left:6548;mso-wrap-style:square;position:absolute;top:-82;visibility:visible;v-text-anchor:top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</v:group>
            </w:pict>
          </mc:Fallback>
        </mc:AlternateContent>
      </w:r>
      <w:r w:rsidRPr="00CA7591" w:rsidR="00F90415">
        <w:rPr>
          <w:rFonts w:cs="Times New Roman"/>
          <w:sz w:val="23"/>
          <w:szCs w:val="23"/>
        </w:rPr>
        <w:t xml:space="preserve">Beginning </w:t>
      </w:r>
      <w:r w:rsidRPr="00CA7591" w:rsidR="00A577B9">
        <w:rPr>
          <w:rFonts w:cs="Times New Roman"/>
          <w:sz w:val="23"/>
          <w:szCs w:val="23"/>
        </w:rPr>
        <w:t>next month</w:t>
      </w:r>
      <w:r w:rsidRPr="00CA7591" w:rsidR="007E1B3A">
        <w:rPr>
          <w:rFonts w:cs="Times New Roman"/>
          <w:sz w:val="23"/>
          <w:szCs w:val="23"/>
        </w:rPr>
        <w:t xml:space="preserve">, USDA’s National Agricultural Statistics Service (NASS) will collect cotton gin data throughout the ginning season (generally every two weeks). </w:t>
      </w:r>
      <w:r w:rsidRPr="00D254A1">
        <w:rPr>
          <w:rFonts w:cs="Times New Roman"/>
          <w:sz w:val="23"/>
          <w:szCs w:val="23"/>
        </w:rPr>
        <w:t>Your information is important, and we know your time is valuable, so we offer several options to respond.</w:t>
      </w:r>
      <w:r w:rsidRPr="006B7706">
        <w:rPr>
          <w:rFonts w:cs="Times New Roman"/>
          <w:sz w:val="23"/>
          <w:szCs w:val="23"/>
        </w:rPr>
        <w:t xml:space="preserve"> </w:t>
      </w:r>
      <w:r w:rsidRPr="004E638E">
        <w:rPr>
          <w:rFonts w:cs="Times New Roman"/>
          <w:color w:val="000000"/>
          <w:sz w:val="23"/>
          <w:szCs w:val="23"/>
        </w:rPr>
        <w:t xml:space="preserve">We recommend you respond online using the Respondent Portal at </w:t>
      </w:r>
      <w:r w:rsidRPr="004E638E">
        <w:rPr>
          <w:rFonts w:cs="Times New Roman"/>
          <w:color w:val="000000"/>
          <w:sz w:val="23"/>
          <w:szCs w:val="23"/>
          <w:u w:val="single"/>
        </w:rPr>
        <w:t>agcounts.usda.gov</w:t>
      </w:r>
      <w:r w:rsidRPr="004E638E">
        <w:rPr>
          <w:rFonts w:cs="Times New Roman"/>
          <w:color w:val="000000"/>
          <w:sz w:val="23"/>
          <w:szCs w:val="23"/>
        </w:rPr>
        <w:t>.</w:t>
      </w:r>
    </w:p>
    <w:p w:rsidR="00707179" w:rsidRPr="00CA7591" w:rsidP="008902C2" w14:paraId="5CF62347" w14:textId="2DE25949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3"/>
          <w:szCs w:val="23"/>
        </w:rPr>
      </w:pPr>
    </w:p>
    <w:p w:rsidR="002B01CF" w:rsidRPr="00CA7591" w:rsidP="008902C2" w14:paraId="5CF62349" w14:textId="36F839B8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CA7591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176530</wp:posOffset>
                </wp:positionV>
                <wp:extent cx="421005" cy="401320"/>
                <wp:effectExtent l="0" t="0" r="0" b="0"/>
                <wp:wrapNone/>
                <wp:docPr id="166650525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632" w="663" stroke="1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2" o:spid="_x0000_s1035" style="width:33.15pt;height:31.6pt;margin-top:13.9pt;margin-left:321pt;mso-height-percent:0;mso-height-relative:margin;mso-wrap-distance-bottom:0;mso-wrap-distance-left:9pt;mso-wrap-distance-right:9pt;mso-wrap-distance-top:0;mso-wrap-style:square;position:absolute;visibility:visible;v-text-anchor:top;z-index:251673600" coordsize="663,632" path="m94,293l91,293l56,300,27,319,7,348,,384,,540l7,576l27,605l56,624l91,632l571,632l607,624l636,605l655,576l657,567l91,567l85,561l85,501l91,496l662,496l662,384l661,376l51,376l45,369l45,351l51,343l108,343l97,328,92,306l92,301l92,300l94,293xm662,496l571,496l577,501l577,561l571,567l657,567l662,540l662,496xm108,343l80,343l85,351l85,369l80,376l585,376l578,369l578,363l148,363l127,359l110,346l108,343xm652,343l621,343l628,351l628,369l621,376l661,376l655,348l652,343xm571,293l569,293l570,300l571,300l571,301l570,306l565,328l553,346l535,359l515,363l578,363l578,351l585,343l652,343l636,319,607,300l571,293xm550,l115,l115,267l104,273l97,282l94,293l569,293l566,283l559,274l550,268,550,xe" fillcolor="#231f20" stroked="f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</v:shape>
            </w:pict>
          </mc:Fallback>
        </mc:AlternateContent>
      </w:r>
      <w:r w:rsidRPr="00CA7591">
        <w:rPr>
          <w:rFonts w:ascii="Times New Roman" w:hAnsi="Times New Roman" w:cs="Times New Roman"/>
          <w:b/>
          <w:color w:val="231F20"/>
          <w:sz w:val="24"/>
          <w:szCs w:val="24"/>
        </w:rPr>
        <w:t>How will the data be used?</w:t>
      </w:r>
      <w:r w:rsidRPr="00CA7591" w:rsidR="004D59D4">
        <w:rPr>
          <w:rFonts w:cs="Times New Roman"/>
          <w:noProof/>
          <w:color w:val="231F20"/>
          <w:sz w:val="24"/>
          <w:szCs w:val="24"/>
        </w:rPr>
        <w:t xml:space="preserve"> </w:t>
      </w:r>
    </w:p>
    <w:p w:rsidR="002B01CF" w:rsidRPr="00CA7591" w:rsidP="008902C2" w14:paraId="5CF6234A" w14:textId="5DE98282">
      <w:pPr>
        <w:spacing w:line="281" w:lineRule="auto"/>
        <w:rPr>
          <w:rFonts w:ascii="Times New Roman" w:hAnsi="Times New Roman" w:cs="Times New Roman"/>
          <w:b/>
          <w:color w:val="231F20"/>
          <w:sz w:val="23"/>
          <w:szCs w:val="23"/>
        </w:rPr>
      </w:pPr>
    </w:p>
    <w:p w:rsidR="00707179" w:rsidRPr="00CA7591" w:rsidP="0024020F" w14:paraId="5CF6234B" w14:textId="4F8B27C1">
      <w:pPr>
        <w:spacing w:line="281" w:lineRule="auto"/>
        <w:ind w:right="270"/>
        <w:rPr>
          <w:rFonts w:ascii="Times New Roman" w:hAnsi="Times New Roman" w:cs="Times New Roman"/>
          <w:sz w:val="23"/>
          <w:szCs w:val="23"/>
        </w:rPr>
      </w:pPr>
      <w:r w:rsidRPr="00CA7591">
        <w:rPr>
          <w:rFonts w:ascii="Times New Roman" w:hAnsi="Times New Roman" w:cs="Times New Roman"/>
          <w:i/>
          <w:iCs/>
          <w:sz w:val="23"/>
          <w:szCs w:val="23"/>
        </w:rPr>
        <w:t xml:space="preserve">Cotton </w:t>
      </w:r>
      <w:r w:rsidRPr="00CA7591" w:rsidR="00143237">
        <w:rPr>
          <w:rFonts w:ascii="Times New Roman" w:hAnsi="Times New Roman" w:cs="Times New Roman"/>
          <w:i/>
          <w:iCs/>
          <w:sz w:val="23"/>
          <w:szCs w:val="23"/>
        </w:rPr>
        <w:t>Ginnings</w:t>
      </w:r>
      <w:r w:rsidRPr="00CA7591" w:rsidR="00143237">
        <w:rPr>
          <w:rFonts w:ascii="Times New Roman" w:hAnsi="Times New Roman" w:cs="Times New Roman"/>
          <w:sz w:val="23"/>
          <w:szCs w:val="23"/>
        </w:rPr>
        <w:t xml:space="preserve"> </w:t>
      </w:r>
      <w:r w:rsidRPr="00CA7591">
        <w:rPr>
          <w:rFonts w:ascii="Times New Roman" w:hAnsi="Times New Roman" w:cs="Times New Roman"/>
          <w:sz w:val="23"/>
          <w:szCs w:val="23"/>
        </w:rPr>
        <w:t xml:space="preserve">reports provide a measure of the size of production or inventories so that prices can move in line with supply. Without good information, </w:t>
      </w:r>
      <w:r w:rsidRPr="00CA7591" w:rsidR="00A577B9">
        <w:rPr>
          <w:rFonts w:ascii="Times New Roman" w:hAnsi="Times New Roman" w:cs="Times New Roman"/>
          <w:color w:val="000000" w:themeColor="text1"/>
          <w:sz w:val="23"/>
          <w:szCs w:val="23"/>
        </w:rPr>
        <w:t>business risks and costs can increase</w:t>
      </w:r>
      <w:r w:rsidRPr="00CA7591">
        <w:rPr>
          <w:rFonts w:ascii="Times New Roman" w:hAnsi="Times New Roman" w:cs="Times New Roman"/>
          <w:sz w:val="23"/>
          <w:szCs w:val="23"/>
        </w:rPr>
        <w:t>.</w:t>
      </w:r>
      <w:r w:rsidRPr="00CA7591" w:rsidR="00A10412">
        <w:rPr>
          <w:rFonts w:ascii="Times New Roman" w:hAnsi="Times New Roman" w:cs="Times New Roman"/>
          <w:sz w:val="23"/>
          <w:szCs w:val="23"/>
        </w:rPr>
        <w:t xml:space="preserve"> </w:t>
      </w:r>
      <w:r w:rsidRPr="00CA7591" w:rsidR="000D0489">
        <w:rPr>
          <w:rFonts w:ascii="Times New Roman" w:hAnsi="Times New Roman" w:cs="Times New Roman"/>
          <w:sz w:val="23"/>
          <w:szCs w:val="23"/>
        </w:rPr>
        <w:t>Once you and your fellow ginners respond, NASS will publish the combined results in </w:t>
      </w:r>
      <w:r w:rsidRPr="00CA7591" w:rsidR="000D0489">
        <w:rPr>
          <w:rFonts w:ascii="Times New Roman" w:hAnsi="Times New Roman" w:cs="Times New Roman"/>
          <w:i/>
          <w:iCs/>
          <w:sz w:val="23"/>
          <w:szCs w:val="23"/>
        </w:rPr>
        <w:t>Cotton Ginnings </w:t>
      </w:r>
      <w:r w:rsidRPr="00CA7591" w:rsidR="000D0489">
        <w:rPr>
          <w:rFonts w:ascii="Times New Roman" w:hAnsi="Times New Roman" w:cs="Times New Roman"/>
          <w:sz w:val="23"/>
          <w:szCs w:val="23"/>
        </w:rPr>
        <w:t xml:space="preserve">reports every two weeks during the survey season. All NASS reports are available online at </w:t>
      </w:r>
      <w:hyperlink r:id="rId12" w:history="1">
        <w:r w:rsidRPr="00CA7591" w:rsidR="008902C2">
          <w:rPr>
            <w:rStyle w:val="Hyperlink"/>
            <w:rFonts w:ascii="Times New Roman" w:hAnsi="Times New Roman" w:cs="Times New Roman"/>
            <w:color w:val="000000" w:themeColor="text1"/>
            <w:sz w:val="23"/>
            <w:szCs w:val="23"/>
          </w:rPr>
          <w:t>nass.usda.gov</w:t>
        </w:r>
      </w:hyperlink>
      <w:r w:rsidRPr="00CA7591" w:rsidR="000D0489">
        <w:rPr>
          <w:rFonts w:ascii="Times New Roman" w:hAnsi="Times New Roman" w:cs="Times New Roman"/>
          <w:sz w:val="23"/>
          <w:szCs w:val="23"/>
        </w:rPr>
        <w:t>.</w:t>
      </w:r>
      <w:r w:rsidRPr="00CA7591" w:rsidR="008902C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07179" w:rsidRPr="00CA7591" w:rsidP="008902C2" w14:paraId="5CF6234F" w14:textId="77777777">
      <w:pPr>
        <w:pStyle w:val="BodyText"/>
        <w:spacing w:line="281" w:lineRule="auto"/>
        <w:contextualSpacing/>
        <w:rPr>
          <w:rFonts w:cs="Times New Roman"/>
          <w:sz w:val="23"/>
          <w:szCs w:val="23"/>
        </w:rPr>
      </w:pPr>
    </w:p>
    <w:p w:rsidR="000676D8" w:rsidRPr="00A30690" w:rsidP="000676D8" w14:paraId="5263B8AC" w14:textId="255739D5">
      <w:pPr>
        <w:spacing w:line="281" w:lineRule="auto"/>
        <w:rPr>
          <w:rFonts w:ascii="Times New Roman" w:hAnsi="Times New Roman" w:cs="Times New Roman"/>
          <w:b/>
          <w:bCs/>
          <w:color w:val="231F20"/>
          <w:sz w:val="23"/>
          <w:szCs w:val="23"/>
        </w:rPr>
      </w:pPr>
      <w:r w:rsidRPr="00CA7591">
        <w:rPr>
          <w:rFonts w:ascii="Times New Roman" w:hAnsi="Times New Roman" w:cs="Times New Roman"/>
          <w:sz w:val="23"/>
          <w:szCs w:val="23"/>
        </w:rPr>
        <w:t>You may receive an email reminder</w:t>
      </w:r>
      <w:r w:rsidR="00A30690">
        <w:rPr>
          <w:rFonts w:ascii="Times New Roman" w:hAnsi="Times New Roman" w:cs="Times New Roman"/>
          <w:sz w:val="23"/>
          <w:szCs w:val="23"/>
        </w:rPr>
        <w:t xml:space="preserve"> to complete the survey</w:t>
      </w:r>
      <w:r w:rsidRPr="00CA7591">
        <w:rPr>
          <w:rFonts w:ascii="Times New Roman" w:hAnsi="Times New Roman" w:cs="Times New Roman"/>
          <w:sz w:val="23"/>
          <w:szCs w:val="23"/>
        </w:rPr>
        <w:t xml:space="preserve">. </w:t>
      </w:r>
      <w:r w:rsidRPr="00CA7591" w:rsidR="000112F5">
        <w:rPr>
          <w:rFonts w:ascii="Times New Roman" w:hAnsi="Times New Roman" w:cs="Times New Roman"/>
          <w:sz w:val="23"/>
          <w:szCs w:val="23"/>
        </w:rPr>
        <w:t xml:space="preserve">The information you provide will be used for statistical purposes only. </w:t>
      </w:r>
      <w:r w:rsidRPr="00A30690" w:rsidR="000112F5">
        <w:rPr>
          <w:rFonts w:ascii="Times New Roman" w:hAnsi="Times New Roman" w:cs="Times New Roman"/>
          <w:b/>
          <w:bCs/>
          <w:sz w:val="23"/>
          <w:szCs w:val="23"/>
        </w:rPr>
        <w:t>In accordance with federal law, your responses will be kept confidential and will not be disclosed in identifiable form</w:t>
      </w:r>
      <w:r w:rsidRPr="00A30690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:rsidR="00707179" w:rsidRPr="00CA7591" w:rsidP="008902C2" w14:paraId="5CF62351" w14:textId="4AA7AD6C">
      <w:pPr>
        <w:spacing w:line="281" w:lineRule="auto"/>
        <w:rPr>
          <w:rFonts w:ascii="Times New Roman" w:hAnsi="Times New Roman" w:cs="Times New Roman"/>
          <w:color w:val="231F20"/>
          <w:sz w:val="23"/>
          <w:szCs w:val="23"/>
        </w:rPr>
      </w:pPr>
    </w:p>
    <w:p w:rsidR="00707179" w:rsidRPr="00CA7591" w:rsidP="008902C2" w14:paraId="5CF62352" w14:textId="66C2EBC1">
      <w:pPr>
        <w:spacing w:line="281" w:lineRule="auto"/>
        <w:rPr>
          <w:rFonts w:ascii="Times New Roman" w:hAnsi="Times New Roman" w:cs="Times New Roman"/>
          <w:spacing w:val="-3"/>
          <w:sz w:val="23"/>
          <w:szCs w:val="23"/>
        </w:rPr>
      </w:pPr>
      <w:r w:rsidRPr="00CA7591">
        <w:rPr>
          <w:rFonts w:ascii="Times New Roman" w:hAnsi="Times New Roman" w:cs="Times New Roman"/>
          <w:color w:val="231F20"/>
          <w:sz w:val="23"/>
          <w:szCs w:val="23"/>
        </w:rPr>
        <w:t>Thank you for your participation and support of U.S.</w:t>
      </w:r>
      <w:r w:rsidRPr="00CA7591">
        <w:rPr>
          <w:rFonts w:ascii="Times New Roman" w:hAnsi="Times New Roman" w:cs="Times New Roman"/>
          <w:color w:val="D2232A"/>
          <w:sz w:val="23"/>
          <w:szCs w:val="23"/>
        </w:rPr>
        <w:t xml:space="preserve"> </w:t>
      </w:r>
      <w:r w:rsidRPr="00CA7591">
        <w:rPr>
          <w:rFonts w:ascii="Times New Roman" w:hAnsi="Times New Roman" w:cs="Times New Roman"/>
          <w:color w:val="231F20"/>
          <w:sz w:val="23"/>
          <w:szCs w:val="23"/>
        </w:rPr>
        <w:t>agriculture</w:t>
      </w:r>
      <w:r w:rsidRPr="00CA7591">
        <w:rPr>
          <w:rFonts w:ascii="Times New Roman" w:hAnsi="Times New Roman" w:cs="Times New Roman"/>
          <w:color w:val="231F20"/>
          <w:sz w:val="23"/>
          <w:szCs w:val="23"/>
        </w:rPr>
        <w:t xml:space="preserve">. </w:t>
      </w:r>
      <w:r w:rsidRPr="00CA7591">
        <w:rPr>
          <w:rFonts w:ascii="Times New Roman" w:hAnsi="Times New Roman" w:cs="Times New Roman"/>
          <w:spacing w:val="-3"/>
          <w:sz w:val="23"/>
          <w:szCs w:val="23"/>
          <w:lang w:val="en-GB"/>
        </w:rPr>
        <w:t>If you have any questions, please</w:t>
      </w:r>
      <w:r w:rsidRPr="00CA7591">
        <w:rPr>
          <w:rFonts w:ascii="Times New Roman" w:hAnsi="Times New Roman" w:cs="Times New Roman"/>
          <w:spacing w:val="-3"/>
          <w:sz w:val="23"/>
          <w:szCs w:val="23"/>
        </w:rPr>
        <w:t xml:space="preserve"> contact</w:t>
      </w:r>
      <w:r w:rsidRPr="00CA7591">
        <w:rPr>
          <w:rFonts w:ascii="Times New Roman" w:hAnsi="Times New Roman" w:cs="Times New Roman"/>
          <w:color w:val="FF0000"/>
          <w:spacing w:val="-3"/>
          <w:sz w:val="23"/>
          <w:szCs w:val="23"/>
        </w:rPr>
        <w:t xml:space="preserve"> </w:t>
      </w:r>
      <w:r w:rsidRPr="00CA7591">
        <w:rPr>
          <w:rFonts w:ascii="Times New Roman" w:hAnsi="Times New Roman" w:cs="Times New Roman"/>
          <w:spacing w:val="-3"/>
          <w:sz w:val="23"/>
          <w:szCs w:val="23"/>
        </w:rPr>
        <w:t xml:space="preserve">us at </w:t>
      </w:r>
      <w:sdt>
        <w:sdtPr>
          <w:rPr>
            <w:rFonts w:ascii="Times New Roman" w:hAnsi="Times New Roman" w:cs="Times New Roman"/>
            <w:spacing w:val="-3"/>
            <w:sz w:val="23"/>
            <w:szCs w:val="23"/>
          </w:rPr>
          <w:id w:val="541873525"/>
          <w:placeholder>
            <w:docPart w:val="CE8DC11C2A924254BC52B71CFA5B44FB"/>
          </w:placeholder>
          <w:richText/>
        </w:sdtPr>
        <w:sdtContent>
          <w:r w:rsidRPr="00CA7591" w:rsidR="008902C2">
            <w:rPr>
              <w:rFonts w:ascii="Times New Roman" w:hAnsi="Times New Roman" w:cs="Times New Roman"/>
              <w:spacing w:val="-3"/>
              <w:sz w:val="23"/>
              <w:szCs w:val="23"/>
            </w:rPr>
            <w:t>888-424-7828</w:t>
          </w:r>
        </w:sdtContent>
      </w:sdt>
      <w:r w:rsidRPr="00CA7591">
        <w:rPr>
          <w:rFonts w:ascii="Times New Roman" w:hAnsi="Times New Roman" w:cs="Times New Roman"/>
          <w:spacing w:val="-3"/>
          <w:sz w:val="23"/>
          <w:szCs w:val="23"/>
        </w:rPr>
        <w:t>.</w:t>
      </w:r>
    </w:p>
    <w:p w:rsidR="00F726DD" w:rsidRPr="00CA7591" w:rsidP="00707179" w14:paraId="5CF62353" w14:textId="758BB55E">
      <w:pPr>
        <w:ind w:right="5040"/>
        <w:rPr>
          <w:sz w:val="23"/>
          <w:szCs w:val="23"/>
        </w:rPr>
      </w:pPr>
      <w:r w:rsidRPr="00CA7591">
        <w:rPr>
          <w:rFonts w:ascii="Times New Roman" w:hAnsi="Times New Roman" w:cs="Times New Roman"/>
          <w:noProof/>
          <w:color w:val="231F20"/>
          <w:sz w:val="23"/>
          <w:szCs w:val="23"/>
        </w:rPr>
        <mc:AlternateContent>
          <mc:Choice Requires="wps">
            <w:drawing>
              <wp:anchor distT="91440" distB="91440" distL="182880" distR="182880" simplePos="0" relativeHeight="251660288" behindDoc="1" locked="0" layoutInCell="1" allowOverlap="1">
                <wp:simplePos x="0" y="0"/>
                <wp:positionH relativeFrom="margin">
                  <wp:posOffset>3486150</wp:posOffset>
                </wp:positionH>
                <wp:positionV relativeFrom="paragraph">
                  <wp:posOffset>307975</wp:posOffset>
                </wp:positionV>
                <wp:extent cx="3343275" cy="1524000"/>
                <wp:effectExtent l="0" t="0" r="28575" b="19050"/>
                <wp:wrapTight wrapText="bothSides">
                  <wp:wrapPolygon>
                    <wp:start x="0" y="0"/>
                    <wp:lineTo x="0" y="21600"/>
                    <wp:lineTo x="21662" y="21600"/>
                    <wp:lineTo x="21662" y="0"/>
                    <wp:lineTo x="0" y="0"/>
                  </wp:wrapPolygon>
                </wp:wrapTight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F26" w:rsidRPr="002C6C20" w:rsidP="006F74AC" w14:textId="30E70C82">
                            <w:pPr>
                              <w:spacing w:line="281" w:lineRule="auto"/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</w:pPr>
                            <w:r w:rsidRPr="002C6C2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We are once again offering free copies of the </w:t>
                            </w:r>
                            <w:r w:rsidRPr="002C6C20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Cotton Ginnings Record Book</w:t>
                            </w:r>
                            <w:r w:rsidRPr="002C6C2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. If you would like one or </w:t>
                            </w:r>
                            <w:r w:rsidRPr="002C6C20" w:rsidR="004215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more</w:t>
                            </w:r>
                            <w:r w:rsidRPr="002C6C2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copies, please use the enclosed “Ginnings Record Book Order” form and envelope to place your order. </w:t>
                            </w:r>
                            <w:r w:rsidRPr="002C6C20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 xml:space="preserve">If you prefer to make your request by email, send your mailing info to </w:t>
                            </w:r>
                            <w:r w:rsidRPr="002C6C20" w:rsidR="007A3E9E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>Kimberly Goeke</w:t>
                            </w:r>
                            <w:r w:rsidRPr="002C6C20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 xml:space="preserve"> at </w:t>
                            </w:r>
                            <w:r w:rsidRPr="002C6C20" w:rsidR="007A3E9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u w:val="single"/>
                              </w:rPr>
                              <w:t>kimberly</w:t>
                            </w:r>
                            <w:r w:rsidRPr="002C6C2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u w:val="single"/>
                              </w:rPr>
                              <w:t>.</w:t>
                            </w:r>
                            <w:r w:rsidRPr="002C6C20" w:rsidR="007A3E9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u w:val="single"/>
                              </w:rPr>
                              <w:t>goeke</w:t>
                            </w:r>
                            <w:r w:rsidRPr="002C6C2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u w:val="single"/>
                              </w:rPr>
                              <w:t>@usda.gov</w:t>
                            </w:r>
                            <w:r w:rsidRPr="002C6C20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F84F26" w:rsidP="006F74AC" w14:textId="77777777">
                            <w:pPr>
                              <w:spacing w:line="281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263.25pt;height:120pt;margin-top:24.25pt;margin-left:274.5pt;mso-height-percent:0;mso-height-relative:margin;mso-position-horizontal-relative:margin;mso-width-percent:0;mso-width-relative:margin;mso-wrap-distance-bottom:7.2pt;mso-wrap-distance-left:14.4pt;mso-wrap-distance-right:14.4pt;mso-wrap-distance-top:7.2pt;mso-wrap-style:square;position:absolute;visibility:visible;v-text-anchor:top;z-index:-251655168" strokecolor="black">
                <v:textbox>
                  <w:txbxContent>
                    <w:p w:rsidR="00F84F26" w:rsidRPr="002C6C20" w:rsidP="006F74AC" w14:paraId="32CE11D9" w14:textId="30E70C82">
                      <w:pPr>
                        <w:spacing w:line="281" w:lineRule="auto"/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</w:pPr>
                      <w:r w:rsidRPr="002C6C2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We are once again offering free copies of the </w:t>
                      </w:r>
                      <w:r w:rsidRPr="002C6C20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Cotton Ginnings Record Book</w:t>
                      </w:r>
                      <w:r w:rsidRPr="002C6C2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. If you would like one or </w:t>
                      </w:r>
                      <w:r w:rsidRPr="002C6C20" w:rsidR="0042152F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more</w:t>
                      </w:r>
                      <w:r w:rsidRPr="002C6C2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copies, please use the enclosed “Ginnings Record Book Order” form and envelope to place your order. </w:t>
                      </w:r>
                      <w:r w:rsidRPr="002C6C20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 xml:space="preserve">If you prefer to make your request by email, send your mailing info to </w:t>
                      </w:r>
                      <w:r w:rsidRPr="002C6C20" w:rsidR="007A3E9E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>Kimberly Goeke</w:t>
                      </w:r>
                      <w:r w:rsidRPr="002C6C20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 xml:space="preserve"> at </w:t>
                      </w:r>
                      <w:r w:rsidRPr="002C6C20" w:rsidR="007A3E9E">
                        <w:rPr>
                          <w:rFonts w:ascii="Times New Roman" w:hAnsi="Times New Roman" w:cs="Times New Roman"/>
                          <w:sz w:val="23"/>
                          <w:szCs w:val="23"/>
                          <w:u w:val="single"/>
                        </w:rPr>
                        <w:t>kimberly</w:t>
                      </w:r>
                      <w:r w:rsidRPr="002C6C20">
                        <w:rPr>
                          <w:rFonts w:ascii="Times New Roman" w:hAnsi="Times New Roman" w:cs="Times New Roman"/>
                          <w:sz w:val="23"/>
                          <w:szCs w:val="23"/>
                          <w:u w:val="single"/>
                        </w:rPr>
                        <w:t>.</w:t>
                      </w:r>
                      <w:r w:rsidRPr="002C6C20" w:rsidR="007A3E9E">
                        <w:rPr>
                          <w:rFonts w:ascii="Times New Roman" w:hAnsi="Times New Roman" w:cs="Times New Roman"/>
                          <w:sz w:val="23"/>
                          <w:szCs w:val="23"/>
                          <w:u w:val="single"/>
                        </w:rPr>
                        <w:t>goeke</w:t>
                      </w:r>
                      <w:r w:rsidRPr="002C6C20">
                        <w:rPr>
                          <w:rFonts w:ascii="Times New Roman" w:hAnsi="Times New Roman" w:cs="Times New Roman"/>
                          <w:sz w:val="23"/>
                          <w:szCs w:val="23"/>
                          <w:u w:val="single"/>
                        </w:rPr>
                        <w:t>@usda.gov</w:t>
                      </w:r>
                      <w:r w:rsidRPr="002C6C20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>.</w:t>
                      </w:r>
                    </w:p>
                    <w:p w:rsidR="00F84F26" w:rsidP="006F74AC" w14:paraId="3D72AC10" w14:textId="77777777">
                      <w:pPr>
                        <w:spacing w:line="281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A7591" w:rsidR="00F67C2C">
        <w:rPr>
          <w:sz w:val="23"/>
          <w:szCs w:val="23"/>
        </w:rPr>
        <w:br/>
      </w:r>
    </w:p>
    <w:p w:rsidR="00991FEB" w:rsidP="00991FEB" w14:paraId="5CF62354" w14:textId="0BB9C84B">
      <w:pPr>
        <w:ind w:right="5040"/>
      </w:pPr>
      <w:r w:rsidRPr="00F02EEA">
        <w:rPr>
          <w:noProof/>
          <w:sz w:val="23"/>
          <w:szCs w:val="23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-88900</wp:posOffset>
            </wp:positionH>
            <wp:positionV relativeFrom="page">
              <wp:posOffset>7340600</wp:posOffset>
            </wp:positionV>
            <wp:extent cx="1574165" cy="571500"/>
            <wp:effectExtent l="0" t="0" r="6985" b="0"/>
            <wp:wrapTopAndBottom/>
            <wp:docPr id="2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ex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570" w:rsidR="00F726DD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="002C6C20" w:rsidRPr="002C6C20" w:rsidP="002C6C20" w14:paraId="237A0D2D" w14:textId="0177D9CF">
      <w:pPr>
        <w:ind w:right="5040"/>
        <w:rPr>
          <w:rFonts w:ascii="Times New Roman" w:hAnsi="Times New Roman" w:cs="Times New Roman"/>
          <w:sz w:val="23"/>
          <w:szCs w:val="23"/>
        </w:rPr>
      </w:pPr>
      <w:r w:rsidRPr="002C6C20">
        <w:rPr>
          <w:rFonts w:ascii="Times New Roman" w:hAnsi="Times New Roman" w:cs="Times New Roman"/>
          <w:sz w:val="23"/>
          <w:szCs w:val="23"/>
        </w:rPr>
        <w:t>Lance Honig</w:t>
      </w:r>
    </w:p>
    <w:p w:rsidR="002C6C20" w:rsidRPr="002C6C20" w:rsidP="002C6C20" w14:paraId="1C583BAF" w14:textId="7F9FFFC9">
      <w:pPr>
        <w:ind w:right="5040"/>
        <w:rPr>
          <w:rFonts w:ascii="Times New Roman" w:hAnsi="Times New Roman" w:cs="Times New Roman"/>
          <w:sz w:val="23"/>
          <w:szCs w:val="23"/>
        </w:rPr>
      </w:pPr>
      <w:r w:rsidRPr="002C6C20">
        <w:rPr>
          <w:rFonts w:ascii="Times New Roman" w:hAnsi="Times New Roman" w:cs="Times New Roman"/>
          <w:sz w:val="23"/>
          <w:szCs w:val="23"/>
        </w:rPr>
        <w:t>Chair, Agricultural Statistics Board</w:t>
      </w:r>
    </w:p>
    <w:p w:rsidR="002C6C20" w:rsidRPr="002C6C20" w:rsidP="002C6C20" w14:paraId="7FF67539" w14:textId="7B2BF0F3">
      <w:pPr>
        <w:ind w:right="5040"/>
        <w:rPr>
          <w:rFonts w:ascii="Times New Roman" w:hAnsi="Times New Roman" w:cs="Times New Roman"/>
          <w:sz w:val="23"/>
          <w:szCs w:val="23"/>
        </w:rPr>
      </w:pPr>
      <w:r w:rsidRPr="002C6C20">
        <w:rPr>
          <w:rFonts w:ascii="Times New Roman" w:hAnsi="Times New Roman" w:cs="Times New Roman"/>
          <w:sz w:val="23"/>
          <w:szCs w:val="23"/>
        </w:rPr>
        <w:t>National Agricultural Statistics Service</w:t>
      </w:r>
    </w:p>
    <w:p w:rsidR="00707179" w:rsidRPr="002C6C20" w:rsidP="002C6C20" w14:paraId="5CF6235A" w14:textId="3A6179BC">
      <w:pPr>
        <w:ind w:right="5040"/>
        <w:rPr>
          <w:sz w:val="23"/>
          <w:szCs w:val="23"/>
        </w:rPr>
      </w:pPr>
      <w:r w:rsidRPr="002C6C20">
        <w:rPr>
          <w:rFonts w:ascii="Times New Roman" w:hAnsi="Times New Roman" w:cs="Times New Roman"/>
          <w:sz w:val="23"/>
          <w:szCs w:val="23"/>
        </w:rPr>
        <w:t>U.S. Department of Agriculture</w:t>
      </w:r>
      <w:r w:rsidR="00CA7591">
        <w:rPr>
          <w:rFonts w:ascii="Times New Roman" w:hAnsi="Times New Roman" w:cs="Times New Roman"/>
          <w:sz w:val="23"/>
          <w:szCs w:val="23"/>
        </w:rPr>
        <w:br/>
      </w:r>
    </w:p>
    <w:p w:rsidR="00F67C2C" w:rsidRPr="002C6C20" w:rsidP="00CF1AE7" w14:paraId="7C7A0DA3" w14:textId="62B8A497">
      <w:pPr>
        <w:pStyle w:val="BodyText"/>
        <w:spacing w:line="544" w:lineRule="auto"/>
        <w:ind w:right="6070"/>
        <w:rPr>
          <w:rFonts w:cs="Times New Roman"/>
          <w:sz w:val="23"/>
          <w:szCs w:val="23"/>
        </w:rPr>
      </w:pPr>
      <w:r w:rsidRPr="002C6C20">
        <w:rPr>
          <w:noProof/>
          <w:spacing w:val="-3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243840</wp:posOffset>
                </wp:positionV>
                <wp:extent cx="6838950" cy="590550"/>
                <wp:effectExtent l="0" t="0" r="19050" b="19050"/>
                <wp:wrapSquare wrapText="bothSides"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F26" w:rsidRPr="00A30690" w:rsidP="00F84F26" w14:textId="5B5C5E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306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According to the Paperwork Reduction Act of 1995, an agency may not conduct or sponsor, and a person is not required to respond to a collection of information unless it displays a valid OMB control number. The valid OMB number is 0535-</w:t>
                            </w:r>
                            <w:r w:rsidRPr="00A30690" w:rsidR="008C1B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022</w:t>
                            </w:r>
                            <w:r w:rsidRPr="00A306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0. The time required to complete this information collection is estimated to average 10 minutes, including the time for reviewing instructions, searching existing data sources, gathering</w:t>
                            </w:r>
                            <w:r w:rsidR="00A306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A306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width:538.5pt;height:46.5pt;margin-top:19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1552" strokecolor="black">
                <v:textbox>
                  <w:txbxContent>
                    <w:p w:rsidR="00F84F26" w:rsidRPr="00A30690" w:rsidP="00F84F26" w14:paraId="7AD734CE" w14:textId="5B5C5E6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30690">
                        <w:rPr>
                          <w:rFonts w:ascii="Arial" w:hAnsi="Arial" w:cs="Arial"/>
                          <w:sz w:val="16"/>
                          <w:szCs w:val="16"/>
                        </w:rPr>
                        <w:t>According to the Paperwork Reduction Act of 1995, an agency may not conduct or sponsor, and a person is not required to respond to a collection of information unless it displays a valid OMB control number. The valid OMB number is 0535-</w:t>
                      </w:r>
                      <w:r w:rsidRPr="00A30690" w:rsidR="008C1B8B">
                        <w:rPr>
                          <w:rFonts w:ascii="Arial" w:hAnsi="Arial" w:cs="Arial"/>
                          <w:sz w:val="16"/>
                          <w:szCs w:val="16"/>
                        </w:rPr>
                        <w:t>022</w:t>
                      </w:r>
                      <w:r w:rsidRPr="00A30690">
                        <w:rPr>
                          <w:rFonts w:ascii="Arial" w:hAnsi="Arial" w:cs="Arial"/>
                          <w:sz w:val="16"/>
                          <w:szCs w:val="16"/>
                        </w:rPr>
                        <w:t>0. The time required to complete this information collection is estimated to average 10 minutes, including the time for reviewing instructions, searching existing data sources, gathering</w:t>
                      </w:r>
                      <w:r w:rsidR="00A30690"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r w:rsidRPr="00A3069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maintaining the data needed, and completing and reviewing the collection of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6C20" w:rsidR="005D2E65">
        <w:rPr>
          <w:rFonts w:cs="Times New Roman"/>
          <w:color w:val="231F20"/>
          <w:sz w:val="23"/>
          <w:szCs w:val="23"/>
        </w:rPr>
        <w:t>Enclosure</w:t>
      </w:r>
      <w:r w:rsidRPr="002C6C20" w:rsidR="002C6C20">
        <w:rPr>
          <w:rFonts w:cs="Times New Roman"/>
          <w:color w:val="231F20"/>
          <w:sz w:val="23"/>
          <w:szCs w:val="23"/>
        </w:rPr>
        <w:t xml:space="preserve"> </w:t>
      </w:r>
    </w:p>
    <w:p w:rsidR="000676D8" w:rsidRPr="00F67C2C" w:rsidP="000676D8" w14:paraId="2F71AAA7" w14:textId="4294D4E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/>
      </w:r>
    </w:p>
    <w:p w:rsidR="000676D8" w:rsidRPr="00F67C2C" w:rsidP="000676D8" w14:paraId="36ACA0EF" w14:textId="77777777">
      <w:pPr>
        <w:pBdr>
          <w:bottom w:val="single" w:sz="6" w:space="0" w:color="000000"/>
        </w:pBdr>
        <w:spacing w:line="324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COTTON </w:t>
      </w:r>
      <w:r w:rsidRPr="00F67C2C">
        <w:rPr>
          <w:rFonts w:ascii="Times New Roman" w:eastAsia="Calibri" w:hAnsi="Times New Roman" w:cs="Times New Roman"/>
          <w:b/>
          <w:bCs/>
          <w:sz w:val="24"/>
          <w:szCs w:val="24"/>
        </w:rPr>
        <w:t>GINNINGS RECORD BOOK ORDER</w:t>
      </w:r>
    </w:p>
    <w:p w:rsidR="000676D8" w:rsidRPr="00F67C2C" w:rsidP="000676D8" w14:paraId="17A6C99E" w14:textId="77777777">
      <w:pPr>
        <w:spacing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0676D8" w:rsidRPr="00F67C2C" w:rsidP="000676D8" w14:paraId="74916F3D" w14:textId="77777777">
      <w:pPr>
        <w:spacing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0676D8" w:rsidRPr="00F67C2C" w:rsidP="000676D8" w14:paraId="0A6563E2" w14:textId="77777777">
      <w:pPr>
        <w:rPr>
          <w:rFonts w:ascii="Times New Roman" w:hAnsi="Times New Roman" w:cs="Times New Roman"/>
        </w:rPr>
      </w:pPr>
      <w:r w:rsidRPr="00F67C2C">
        <w:rPr>
          <w:rFonts w:ascii="Times New Roman" w:hAnsi="Times New Roman" w:cs="Times New Roman"/>
        </w:rPr>
        <w:t>​</w:t>
      </w:r>
      <w:r w:rsidRPr="009F225D">
        <w:rPr>
          <w:rFonts w:ascii="Wingdings 2" w:hAnsi="Wingdings 2"/>
          <w:sz w:val="24"/>
          <w:szCs w:val="24"/>
        </w:rPr>
        <w:sym w:font="Wingdings 2" w:char="F030"/>
      </w:r>
      <w:r w:rsidRPr="009F225D">
        <w:rPr>
          <w:rFonts w:ascii="Arial" w:hAnsi="Arial" w:cs="Arial"/>
          <w:sz w:val="24"/>
          <w:szCs w:val="24"/>
        </w:rPr>
        <w:t xml:space="preserve"> </w:t>
      </w:r>
      <w:r w:rsidRPr="00F67C2C">
        <w:rPr>
          <w:rFonts w:ascii="Times New Roman" w:hAnsi="Times New Roman" w:cs="Times New Roman"/>
          <w:b/>
          <w:bCs/>
        </w:rPr>
        <w:t>YES</w:t>
      </w:r>
      <w:r w:rsidRPr="00F67C2C">
        <w:rPr>
          <w:rFonts w:ascii="Times New Roman" w:hAnsi="Times New Roman" w:cs="Times New Roman"/>
        </w:rPr>
        <w:t> - Please provide me with ____________</w:t>
      </w:r>
      <w:r>
        <w:rPr>
          <w:rFonts w:ascii="Times New Roman" w:hAnsi="Times New Roman" w:cs="Times New Roman"/>
        </w:rPr>
        <w:t xml:space="preserve"> c</w:t>
      </w:r>
      <w:r w:rsidRPr="00F67C2C">
        <w:rPr>
          <w:rFonts w:ascii="Times New Roman" w:hAnsi="Times New Roman" w:cs="Times New Roman"/>
        </w:rPr>
        <w:t xml:space="preserve">opies of the </w:t>
      </w:r>
      <w:r w:rsidRPr="00A577B9">
        <w:rPr>
          <w:rFonts w:ascii="Times New Roman" w:hAnsi="Times New Roman" w:cs="Times New Roman"/>
          <w:i/>
          <w:iCs/>
        </w:rPr>
        <w:t>Cotton Ginnings Record Book</w:t>
      </w:r>
      <w:r w:rsidRPr="00F67C2C">
        <w:rPr>
          <w:rFonts w:ascii="Times New Roman" w:hAnsi="Times New Roman" w:cs="Times New Roman"/>
        </w:rPr>
        <w:t>.</w:t>
      </w:r>
    </w:p>
    <w:p w:rsidR="000676D8" w:rsidRPr="00F67C2C" w:rsidP="000676D8" w14:paraId="6EB59E27" w14:textId="77777777">
      <w:pPr>
        <w:spacing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0676D8" w:rsidRPr="00F67C2C" w:rsidP="000676D8" w14:paraId="48814231" w14:textId="74148266">
      <w:pPr>
        <w:rPr>
          <w:rFonts w:ascii="Times New Roman" w:hAnsi="Times New Roman" w:cs="Times New Roman"/>
        </w:rPr>
      </w:pPr>
      <w:r w:rsidRPr="00F67C2C">
        <w:rPr>
          <w:rFonts w:ascii="Times New Roman" w:hAnsi="Times New Roman" w:cs="Times New Roman"/>
        </w:rPr>
        <w:t>​</w:t>
      </w:r>
      <w:r w:rsidRPr="009F225D">
        <w:rPr>
          <w:rFonts w:ascii="Wingdings 2" w:hAnsi="Wingdings 2"/>
          <w:sz w:val="24"/>
          <w:szCs w:val="24"/>
        </w:rPr>
        <w:sym w:font="Wingdings 2" w:char="F030"/>
      </w:r>
      <w:r w:rsidRPr="009F225D">
        <w:rPr>
          <w:rFonts w:ascii="Arial" w:hAnsi="Arial" w:cs="Arial"/>
          <w:sz w:val="24"/>
          <w:szCs w:val="24"/>
        </w:rPr>
        <w:t xml:space="preserve"> </w:t>
      </w:r>
      <w:r w:rsidRPr="00F67C2C">
        <w:rPr>
          <w:rFonts w:ascii="Times New Roman" w:hAnsi="Times New Roman" w:cs="Times New Roman"/>
          <w:b/>
          <w:bCs/>
        </w:rPr>
        <w:t>YES</w:t>
      </w:r>
      <w:r w:rsidRPr="00F67C2C">
        <w:rPr>
          <w:rFonts w:ascii="Times New Roman" w:hAnsi="Times New Roman" w:cs="Times New Roman"/>
        </w:rPr>
        <w:t> - Please provide me with a </w:t>
      </w:r>
      <w:r>
        <w:rPr>
          <w:rFonts w:ascii="Times New Roman" w:hAnsi="Times New Roman" w:cs="Times New Roman"/>
        </w:rPr>
        <w:t xml:space="preserve">digital </w:t>
      </w:r>
      <w:r w:rsidRPr="00F67C2C">
        <w:rPr>
          <w:rFonts w:ascii="Times New Roman" w:hAnsi="Times New Roman" w:cs="Times New Roman"/>
        </w:rPr>
        <w:t>copy of the </w:t>
      </w:r>
      <w:r>
        <w:rPr>
          <w:rFonts w:ascii="Times New Roman" w:hAnsi="Times New Roman" w:cs="Times New Roman"/>
          <w:i/>
          <w:iCs/>
        </w:rPr>
        <w:t>Cotton Ginnings </w:t>
      </w:r>
      <w:r w:rsidR="00D47CA5">
        <w:rPr>
          <w:rFonts w:ascii="Times New Roman" w:hAnsi="Times New Roman" w:cs="Times New Roman"/>
          <w:i/>
          <w:iCs/>
        </w:rPr>
        <w:t>202</w:t>
      </w:r>
      <w:r w:rsidR="006009B6">
        <w:rPr>
          <w:rFonts w:ascii="Times New Roman" w:hAnsi="Times New Roman" w:cs="Times New Roman"/>
          <w:i/>
          <w:iCs/>
        </w:rPr>
        <w:t>3</w:t>
      </w:r>
      <w:r w:rsidRPr="00F67C2C" w:rsidR="00D47CA5">
        <w:rPr>
          <w:rFonts w:ascii="Times New Roman" w:hAnsi="Times New Roman" w:cs="Times New Roman"/>
          <w:i/>
          <w:iCs/>
        </w:rPr>
        <w:t> </w:t>
      </w:r>
      <w:r w:rsidRPr="00F67C2C">
        <w:rPr>
          <w:rFonts w:ascii="Times New Roman" w:hAnsi="Times New Roman" w:cs="Times New Roman"/>
          <w:i/>
          <w:iCs/>
        </w:rPr>
        <w:t>Summary</w:t>
      </w:r>
      <w:r>
        <w:rPr>
          <w:rFonts w:ascii="Times New Roman" w:hAnsi="Times New Roman" w:cs="Times New Roman"/>
          <w:i/>
          <w:iCs/>
        </w:rPr>
        <w:t xml:space="preserve"> </w:t>
      </w:r>
      <w:r w:rsidRPr="006B461D">
        <w:rPr>
          <w:rFonts w:ascii="Times New Roman" w:hAnsi="Times New Roman" w:cs="Times New Roman"/>
          <w:iCs/>
        </w:rPr>
        <w:t>by email</w:t>
      </w:r>
      <w:r w:rsidRPr="006B461D">
        <w:rPr>
          <w:rFonts w:ascii="Times New Roman" w:hAnsi="Times New Roman" w:cs="Times New Roman"/>
        </w:rPr>
        <w:t>.</w:t>
      </w:r>
    </w:p>
    <w:p w:rsidR="000676D8" w:rsidRPr="00F67C2C" w:rsidP="000676D8" w14:paraId="21D52DBD" w14:textId="77777777">
      <w:pPr>
        <w:spacing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0676D8" w:rsidRPr="00F67C2C" w:rsidP="000676D8" w14:paraId="0A4880A2" w14:textId="77777777">
      <w:pPr>
        <w:spacing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Please enter the address where you would like the books sent:</w:t>
      </w:r>
    </w:p>
    <w:p w:rsidR="000676D8" w:rsidRPr="00F67C2C" w:rsidP="000676D8" w14:paraId="1A7B7995" w14:textId="5EEF7640">
      <w:pPr>
        <w:spacing w:before="90"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Operation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7C2C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7C2C">
        <w:rPr>
          <w:rFonts w:ascii="Times New Roman" w:eastAsia="Calibri" w:hAnsi="Times New Roman" w:cs="Times New Roman"/>
          <w:sz w:val="24"/>
          <w:szCs w:val="24"/>
        </w:rPr>
        <w:t>Name:</w:t>
      </w:r>
      <w:r w:rsidR="00693A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0676D8" w:rsidRPr="00F67C2C" w:rsidP="000676D8" w14:paraId="0DF3FB7C" w14:textId="77777777">
      <w:pPr>
        <w:spacing w:before="90"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Street Address: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0676D8" w:rsidRPr="00F67C2C" w:rsidP="000676D8" w14:paraId="640379EB" w14:textId="77777777">
      <w:pPr>
        <w:spacing w:before="90"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City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F67C2C">
        <w:rPr>
          <w:rFonts w:ascii="Times New Roman" w:eastAsia="Calibri" w:hAnsi="Times New Roman" w:cs="Times New Roman"/>
          <w:sz w:val="24"/>
          <w:szCs w:val="24"/>
        </w:rPr>
        <w:t>State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_________Zip___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0676D8" w:rsidP="000676D8" w14:paraId="74691D36" w14:textId="77777777">
      <w:pPr>
        <w:spacing w:before="90"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Phone: [______] ________ - __________</w:t>
      </w:r>
    </w:p>
    <w:p w:rsidR="000676D8" w:rsidRPr="00F67C2C" w:rsidP="000676D8" w14:paraId="7F928F95" w14:textId="77777777">
      <w:pPr>
        <w:spacing w:before="90" w:line="324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Email</w:t>
      </w:r>
      <w:r w:rsidRPr="00F67C2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0676D8" w:rsidRPr="00F67C2C" w:rsidP="000676D8" w14:paraId="349B47C8" w14:textId="77777777">
      <w:pPr>
        <w:pBdr>
          <w:bottom w:val="single" w:sz="4" w:space="1" w:color="auto"/>
        </w:pBdr>
        <w:tabs>
          <w:tab w:val="left" w:pos="-1080"/>
          <w:tab w:val="left" w:pos="-720"/>
          <w:tab w:val="left" w:pos="0"/>
          <w:tab w:val="left" w:pos="45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:rsidR="000676D8" w:rsidRPr="00F67C2C" w:rsidP="000676D8" w14:paraId="441D98DA" w14:textId="77777777">
      <w:pPr>
        <w:rPr>
          <w:rFonts w:ascii="Times New Roman" w:hAnsi="Times New Roman" w:cs="Times New Roman"/>
        </w:rPr>
      </w:pPr>
    </w:p>
    <w:p w:rsidR="000676D8" w:rsidRPr="00F67C2C" w:rsidP="000676D8" w14:paraId="3E7DAAD4" w14:textId="77777777">
      <w:pPr>
        <w:ind w:right="5040"/>
        <w:rPr>
          <w:rFonts w:ascii="Times New Roman" w:hAnsi="Times New Roman" w:cs="Times New Roman"/>
        </w:rPr>
      </w:pPr>
    </w:p>
    <w:p w:rsidR="006930EA" w:rsidRPr="00F67C2C" w:rsidP="000676D8" w14:paraId="5CF6235D" w14:textId="77777777">
      <w:pPr>
        <w:pBdr>
          <w:bottom w:val="single" w:sz="6" w:space="0" w:color="000000"/>
        </w:pBdr>
        <w:spacing w:line="324" w:lineRule="atLeast"/>
        <w:jc w:val="center"/>
        <w:rPr>
          <w:rFonts w:ascii="Times New Roman" w:hAnsi="Times New Roman" w:cs="Times New Roman"/>
        </w:rPr>
      </w:pPr>
    </w:p>
    <w:sectPr w:rsidSect="00812289">
      <w:footerReference w:type="first" r:id="rId14"/>
      <w:pgSz w:w="12240" w:h="15840"/>
      <w:pgMar w:top="720" w:right="720" w:bottom="720" w:left="720" w:header="720" w:footer="31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4F26" w:rsidRPr="00A30690" w:rsidP="002C6C20" w14:paraId="5CF6236A" w14:textId="77777777">
    <w:pPr>
      <w:ind w:right="43"/>
      <w:jc w:val="center"/>
      <w:rPr>
        <w:rFonts w:ascii="Arial" w:hAnsi="Arial" w:cs="Arial"/>
        <w:color w:val="231F20"/>
        <w:sz w:val="16"/>
        <w:szCs w:val="16"/>
      </w:rPr>
    </w:pPr>
    <w:r w:rsidRPr="00A30690">
      <w:rPr>
        <w:rFonts w:ascii="Arial" w:hAnsi="Arial" w:cs="Arial"/>
        <w:color w:val="231F20"/>
        <w:sz w:val="16"/>
        <w:szCs w:val="16"/>
      </w:rPr>
      <w:t>1400 Independence Ave, SW – Washington, DC  20250</w:t>
    </w:r>
  </w:p>
  <w:p w:rsidR="00F84F26" w:rsidRPr="00A30690" w:rsidP="002C6C20" w14:paraId="5CF6236C" w14:textId="12B4CE33">
    <w:pPr>
      <w:ind w:right="43"/>
      <w:jc w:val="center"/>
      <w:rPr>
        <w:rFonts w:ascii="Arial" w:hAnsi="Arial" w:cs="Arial"/>
        <w:color w:val="231F20"/>
        <w:sz w:val="16"/>
        <w:szCs w:val="16"/>
      </w:rPr>
    </w:pPr>
    <w:hyperlink r:id="rId1" w:history="1">
      <w:r w:rsidRPr="00A30690">
        <w:rPr>
          <w:rStyle w:val="Hyperlink"/>
          <w:rFonts w:ascii="Arial" w:hAnsi="Arial" w:cs="Arial"/>
          <w:color w:val="auto"/>
          <w:sz w:val="16"/>
          <w:szCs w:val="16"/>
        </w:rPr>
        <w:t>www.nass.usda.gov</w:t>
      </w:r>
    </w:hyperlink>
    <w:r w:rsidRPr="00A30690">
      <w:rPr>
        <w:rStyle w:val="Hyperlink"/>
        <w:rFonts w:ascii="Arial" w:hAnsi="Arial" w:cs="Arial"/>
        <w:sz w:val="16"/>
        <w:szCs w:val="16"/>
      </w:rPr>
      <w:br/>
    </w:r>
    <w:r w:rsidRPr="00A30690">
      <w:rPr>
        <w:rFonts w:ascii="Arial" w:hAnsi="Arial" w:cs="Arial"/>
        <w:i/>
        <w:color w:val="231F20"/>
        <w:sz w:val="16"/>
        <w:szCs w:val="16"/>
      </w:rPr>
      <w:t>USDA is an equal opportunity provider, employer, and lender.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021D9"/>
    <w:rsid w:val="000112F5"/>
    <w:rsid w:val="0003449A"/>
    <w:rsid w:val="000676D8"/>
    <w:rsid w:val="00096EC9"/>
    <w:rsid w:val="000D0489"/>
    <w:rsid w:val="000E706C"/>
    <w:rsid w:val="00143237"/>
    <w:rsid w:val="00187E69"/>
    <w:rsid w:val="001F49EF"/>
    <w:rsid w:val="001F536B"/>
    <w:rsid w:val="00201A01"/>
    <w:rsid w:val="0021024F"/>
    <w:rsid w:val="0024020F"/>
    <w:rsid w:val="002B01CF"/>
    <w:rsid w:val="002C6C20"/>
    <w:rsid w:val="002D17D6"/>
    <w:rsid w:val="002D2D69"/>
    <w:rsid w:val="00357B9C"/>
    <w:rsid w:val="003B772F"/>
    <w:rsid w:val="0042152F"/>
    <w:rsid w:val="004550FA"/>
    <w:rsid w:val="004D59D4"/>
    <w:rsid w:val="004E638E"/>
    <w:rsid w:val="004F3C47"/>
    <w:rsid w:val="004F7A70"/>
    <w:rsid w:val="00543917"/>
    <w:rsid w:val="005D2E65"/>
    <w:rsid w:val="005E631B"/>
    <w:rsid w:val="006009B6"/>
    <w:rsid w:val="00627DC2"/>
    <w:rsid w:val="00631200"/>
    <w:rsid w:val="006528A3"/>
    <w:rsid w:val="00654348"/>
    <w:rsid w:val="006930EA"/>
    <w:rsid w:val="00693AA1"/>
    <w:rsid w:val="006B461D"/>
    <w:rsid w:val="006B7706"/>
    <w:rsid w:val="006C012B"/>
    <w:rsid w:val="006C0D29"/>
    <w:rsid w:val="006C67E5"/>
    <w:rsid w:val="006F74AC"/>
    <w:rsid w:val="00707179"/>
    <w:rsid w:val="0072478C"/>
    <w:rsid w:val="00741F7C"/>
    <w:rsid w:val="00765C53"/>
    <w:rsid w:val="007A3E9E"/>
    <w:rsid w:val="007E1B3A"/>
    <w:rsid w:val="00812289"/>
    <w:rsid w:val="00822E4C"/>
    <w:rsid w:val="008902C2"/>
    <w:rsid w:val="0089093F"/>
    <w:rsid w:val="008C1B8B"/>
    <w:rsid w:val="008F739D"/>
    <w:rsid w:val="0094557B"/>
    <w:rsid w:val="009502A7"/>
    <w:rsid w:val="009809FC"/>
    <w:rsid w:val="00991FEB"/>
    <w:rsid w:val="009A2F8A"/>
    <w:rsid w:val="009B10B2"/>
    <w:rsid w:val="009F225D"/>
    <w:rsid w:val="00A10412"/>
    <w:rsid w:val="00A30690"/>
    <w:rsid w:val="00A577B9"/>
    <w:rsid w:val="00AA5EEA"/>
    <w:rsid w:val="00AB68C6"/>
    <w:rsid w:val="00AE07B4"/>
    <w:rsid w:val="00AF6D4E"/>
    <w:rsid w:val="00B03013"/>
    <w:rsid w:val="00B5360D"/>
    <w:rsid w:val="00B90599"/>
    <w:rsid w:val="00B96570"/>
    <w:rsid w:val="00BF629E"/>
    <w:rsid w:val="00C26852"/>
    <w:rsid w:val="00C83009"/>
    <w:rsid w:val="00C84362"/>
    <w:rsid w:val="00C93FB6"/>
    <w:rsid w:val="00CA7591"/>
    <w:rsid w:val="00CB4649"/>
    <w:rsid w:val="00CF1AE7"/>
    <w:rsid w:val="00D254A1"/>
    <w:rsid w:val="00D41492"/>
    <w:rsid w:val="00D47CA5"/>
    <w:rsid w:val="00D66475"/>
    <w:rsid w:val="00DA6630"/>
    <w:rsid w:val="00DC4611"/>
    <w:rsid w:val="00E02AA4"/>
    <w:rsid w:val="00E30844"/>
    <w:rsid w:val="00E40478"/>
    <w:rsid w:val="00F233CA"/>
    <w:rsid w:val="00F25020"/>
    <w:rsid w:val="00F67C2C"/>
    <w:rsid w:val="00F726DD"/>
    <w:rsid w:val="00F7491D"/>
    <w:rsid w:val="00F84F26"/>
    <w:rsid w:val="00F90415"/>
    <w:rsid w:val="00F958C2"/>
    <w:rsid w:val="00F97513"/>
    <w:rsid w:val="00FE01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6233C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0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2C2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2C2"/>
    <w:rPr>
      <w:rFonts w:ascii="Myriad Pro" w:eastAsia="Myriad Pro" w:hAnsi="Myriad Pro" w:cs="Myriad Pro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B772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1024F"/>
    <w:pPr>
      <w:spacing w:after="0" w:line="240" w:lineRule="auto"/>
    </w:pPr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hyperlink" Target="http://www.agcounts.usda.gov" TargetMode="External" /><Relationship Id="rId12" Type="http://schemas.openxmlformats.org/officeDocument/2006/relationships/hyperlink" Target="http://www.nass.usda.gov" TargetMode="External" /><Relationship Id="rId13" Type="http://schemas.openxmlformats.org/officeDocument/2006/relationships/image" Target="media/image3.gif" /><Relationship Id="rId14" Type="http://schemas.openxmlformats.org/officeDocument/2006/relationships/footer" Target="footer1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nass.usda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DA6630" w:rsidP="00DA6630">
          <w:pPr>
            <w:pStyle w:val="CE8DC11C2A924254BC52B71CFA5B44FB1"/>
          </w:pPr>
          <w:r w:rsidRPr="009809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 -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4E"/>
    <w:rsid w:val="00440A44"/>
    <w:rsid w:val="004E3798"/>
    <w:rsid w:val="00667C4E"/>
    <w:rsid w:val="00822E4C"/>
    <w:rsid w:val="00905693"/>
    <w:rsid w:val="00D217D6"/>
    <w:rsid w:val="00DA6630"/>
    <w:rsid w:val="00E068E1"/>
    <w:rsid w:val="00E1416B"/>
    <w:rsid w:val="00F745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693"/>
    <w:rPr>
      <w:color w:val="808080"/>
    </w:rPr>
  </w:style>
  <w:style w:type="paragraph" w:customStyle="1" w:styleId="CE8DC11C2A924254BC52B71CFA5B44FB1">
    <w:name w:val="CE8DC11C2A924254BC52B71CFA5B44FB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4e974542-5edc-4232-aa4c-d083a8df847c">
      <UserInfo>
        <DisplayName>Barrett, Jim - REE-NASS</DisplayName>
        <AccountId>84</AccountId>
        <AccountType/>
      </UserInfo>
    </Approver>
    <Doc_x0020_Category xmlns="4e974542-5edc-4232-aa4c-d083a8df847c">15</Doc_x0020_Category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BB xmlns="4e974542-5edc-4232-aa4c-d083a8df847c">Yes</BB>
    <_dlc_DocId xmlns="4e974542-5edc-4232-aa4c-d083a8df847c">FNVPY7D4E5RX-169807097-30767</_dlc_DocId>
    <Doc_x0020_Title xmlns="4e974542-5edc-4232-aa4c-d083a8df847c">
      <Url>http://nassportal/NASSdocs/Documents/2020_Cotton_Ginnings_Presurvey_Letter_TX_Final.docx</Url>
      <Description>2020 Cotton Ginnings Presurvey Letter for Texas</Description>
    </Doc_x0020_Title>
    <Additional_x0020_Authors xmlns="4e974542-5edc-4232-aa4c-d083a8df847c">
      <UserInfo>
        <DisplayName>i:0#.w|usda\lemmje</DisplayName>
        <AccountId>7853</AccountId>
        <AccountType/>
      </UserInfo>
    </Additional_x0020_Authors>
    <TaxCatchAll xmlns="73fb875a-8af9-4255-b008-0995492d31cd">
      <Value>467</Value>
      <Value>368</Value>
      <Value>77</Value>
      <Value>315</Value>
    </TaxCatchAll>
    <SurveyTxt xmlns="4e974542-5edc-4232-aa4c-d083a8df847c">COTTON GINNINGS</SurveyTxt>
    <Runs xmlns="4e974542-5edc-4232-aa4c-d083a8df847c">2</Runs>
    <Issue_x0020_Date xmlns="4e974542-5edc-4232-aa4c-d083a8df847c">2024-04-30T05:00:00+00:00</Issue_x0020_Date>
    <Retain xmlns="4e974542-5edc-4232-aa4c-d083a8df847c">99</Retain>
    <Posted_x0020_By xmlns="4e974542-5edc-4232-aa4c-d083a8df847c">
      <UserInfo>
        <DisplayName>Barrett, James - REE-NASS, Washington, DC</DisplayName>
        <AccountId>5784</AccountId>
        <AccountType/>
      </UserInfo>
    </Posted_x0020_By>
    <Approval_x0020_Date xmlns="4e974542-5edc-4232-aa4c-d083a8df847c" xsi:nil="true"/>
    <SFprep2 xmlns="4e974542-5edc-4232-aa4c-d083a8df847c">Sub Function:</SFprep2>
    <Expire_x0020_Date xmlns="4e974542-5edc-4232-aa4c-d083a8df847c">2123-04-30T05:00:00+00:00</Expire_x0020_Date>
    <Pub_URL xmlns="4e974542-5edc-4232-aa4c-d083a8df847c">
      <Url>https://usdagcc.sharepoint.com/sites/NASSportal/NASSdocs/Lists/NASS%20Announcements/DispForm.aspx?ID=19257</Url>
      <Description>https://usdagcc.sharepoint.com/sites/NASSportal/NASSdocs/Lists/NASS%20Announcements/DispForm.aspx?ID=19257</Description>
    </Pub_URL>
    <Approver_x0020_Comments xmlns="4e974542-5edc-4232-aa4c-d083a8df847c" xsi:nil="true"/>
    <ECM_WF_Status xmlns="4e974542-5edc-4232-aa4c-d083a8df847c">Ready to Run</ECM_WF_Status>
    <Doc_x0020_Type1 xmlns="4e974542-5edc-4232-aa4c-d083a8df847c">602</Doc_x0020_Type1>
    <_dlc_DocIdUrl xmlns="4e974542-5edc-4232-aa4c-d083a8df847c">
      <Url>https://usdagcc.sharepoint.com/sites/NASSportal/NASSdocs/_layouts/15/DocIdRedir.aspx?ID=FNVPY7D4E5RX-169807097-30767</Url>
      <Description>FNVPY7D4E5RX-169807097-30767</Description>
    </_dlc_DocIdUrl>
    <Doc_x0020_Type xmlns="4e974542-5edc-4232-aa4c-d083a8df847c">Communications:Public Relations:Publicity records for surveys and censuses such as brochures, folders and pamphlets prepared for distribution to the survey or targeted census population * 600|5ef90b6c-84f8-46f8-9fc9-86c517482965</Doc_x0020_Type>
    <AddMeta xmlns="4e974542-5edc-4232-aa4c-d083a8df847c">Done</AddMeta>
    <NASS_Name xmlns="4e974542-5edc-4232-aa4c-d083a8df847c">CoverLetterTemplate_NationalLetterHead.docx</NASS_Name>
    <SurveyGroupBy1 xmlns="4e974542-5edc-4232-aa4c-d083a8df847c">COTTON GINNINGS</SurveyGroupBy1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COTTON GINNINGS * 53</TermName>
          <TermId xmlns="http://schemas.microsoft.com/office/infopath/2007/PartnerControls">f3f3b21f-7900-468c-825d-c21d1c880eb6</TermId>
        </TermInfo>
      </Terms>
    </nee10210d87d4ee593a668b11feb5dde>
    <Review_d xmlns="4e974542-5edc-4232-aa4c-d083a8df847c">2020-01-24T06:00:00+00:00</Review_d>
    <AP xmlns="4e974542-5edc-4232-aa4c-d083a8df847c">Yes</AP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grs_Authority xmlns="4e974542-5edc-4232-aa4c-d083a8df847c">N1-355-07-01, Item 11b</grs_Authority>
    <grs_FileCode xmlns="4e974542-5edc-4232-aa4c-d083a8df847c">PUBA - 29(b)</grs_FileCode>
    <Nara_x0020_Doc_x0020_Type_x0020_Title xmlns="e53944dc-2f8c-4705-87a5-3476f8dfe585">Publicity records for surveys and censuses such as brochures, folders and pamphlets prepared for distribution to the survey or targeted census population * 600</Nara_x0020_Doc_x0020_Type_x0020_Title>
    <NaraRetentionYear_txt xmlns="e53944dc-2f8c-4705-87a5-3476f8dfe585">2123</NaraRetentionYear_txt>
    <Nara_x0020_Doc_x0020_Type_x0020_ID_nbr xmlns="e53944dc-2f8c-4705-87a5-3476f8dfe585">600</Nara_x0020_Doc_x0020_Type_x0020_ID_nbr>
    <DFP_x002d_ID xmlns="2ac02eac-2c06-43cf-a7ca-c7990c261205">47001</DFP_x002d_ID>
    <ExpireDate xmlns="e53944dc-2f8c-4705-87a5-3476f8dfe585">2026-04-30T05:00:00+00:00</ExpireDate>
    <Nara_x0020_SubFunction_txt xmlns="e53944dc-2f8c-4705-87a5-3476f8dfe585">Public Relations</Nara_x0020_SubFunction_txt>
    <Nara_x0020_Function_txt xmlns="e53944dc-2f8c-4705-87a5-3476f8dfe585">Communications</Nara_x0020_Function_txt>
    <NFFormData xmlns="e53944dc-2f8c-4705-87a5-3476f8dfe585">&lt;?xml version="1.0" encoding="utf-8"?&gt;&lt;FormVariables&gt;&lt;Version&gt;1.0&lt;/Version&gt;&lt;/FormVariables&gt;</NFFormData>
    <Doc_x0020_Category_x002d_txt xmlns="e53944dc-2f8c-4705-87a5-3476f8dfe585">Data Collection Materials</Doc_x0020_Category_x002d_txt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c314bb418e2a45419088810bc94e97c0>
    <Announcement-Text_slt xmlns="4e974542-5edc-4232-aa4c-d083a8df847c">2024 Cotton Ginnings survey cover letter for Texas.</Announcement-Text_slt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Relations:Publicity records for surveys and censuses such as brochures, folders and pamphlets prepared for distribution to the survey or targeted census population * 600</Doc_x0020_Type0>
    <SurveyTxt0 xmlns="e53944dc-2f8c-4705-87a5-3476f8dfe585">COTTON GINNINGS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99</grs_Retain-NoYrs>
    <BB-Text xmlns="4e974542-5edc-4232-aa4c-d083a8df847c" xsi:nil="true"/>
    <DocCenterID xmlns="2ac02eac-2c06-43cf-a7ca-c7990c261205">30767</DocCenterID>
    <LinkToFileAtDC xmlns="2ac02eac-2c06-43cf-a7ca-c7990c261205">
      <Url>https://usdagcc.sharepoint.com/sites/NASSportal/NASSdocs/docCenter2/2024_Cotton_Ginnings_Presurvey_Letter_TX_FINAL.docx</Url>
      <Description>https://usdagcc.sharepoint.com/sites/NASSportal/NASSdocs/docCenter2/2024_Cotton_Ginnings_Presurvey_Letter_TX_FINAL.docx</Description>
    </LinkToFileAtDC>
    <Doc_x0020_Title0 xmlns="2ac02eac-2c06-43cf-a7ca-c7990c261205">
      <Url>https://usdagcc.sharepoint.com/sites/NASSportal/NASSdocs/docCenter2/2024_Cotton_Ginnings_Presurvey_Letter_TX_FINAL.docx</Url>
      <Description>2024 Cotton Ginnings Presurvey Letter for Texas</Description>
    </Doc_x0020_Title0>
    <Report_x002f_Memo_x0020_Number xmlns="4e974542-5edc-4232-aa4c-d083a8df847c" xsi:nil="true"/>
    <Doc-ID xmlns="4e974542-5edc-4232-aa4c-d083a8df847c" xsi:nil="true"/>
    <Org_x0020_Unit_txt xmlns="e53944dc-2f8c-4705-87a5-3476f8dfe585">OA:PAO</Org_x0020_Unit_txt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Barrett, Jim - REE-NASS</DisplayName>
        <AccountId>84</AccountId>
        <AccountType/>
      </UserInfo>
    </Published_x0020_By>
    <Published_x0020_Date xmlns="e53944dc-2f8c-4705-87a5-3476f8dfe585">2024-04-30T13:48:51+00:00</Published_x0020_Date>
    <WfStatus xmlns="4e974542-5edc-4232-aa4c-d083a8df847c">dfp_pt4 In Progress</WfStatus>
    <lcf76f155ced4ddcb4097134ff3c332f xmlns="9f25bf81-2355-45c3-a4d5-f070f79acb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&amp;ctype=0x0101003BF80837F2A07B469DC41AB2DF94C6320009B25E06BF82C6418529DBC92E44F893&amp;client_id=73d49b7f-c0a4-4891-b2bb-65f7f7142c79&amp;mode=0</New>
  <DisplayFormTarget>NewWindow</DisplayFormTarget>
  <EditFormTarget>NewWindow</EditFormTarget>
  <NewFormTarget>NewWindow</NewFormTarge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3" ma:contentTypeDescription="Enterprise Content Management " ma:contentTypeScope="" ma:versionID="dc4c7f8a356074ff079d7bd545bdada9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435b5e403e5e7acc9d1221c31628db10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9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5471F-DA3C-42AA-9D85-33A3934660B7}">
  <ds:schemaRefs>
    <ds:schemaRef ds:uri="http://purl.org/dc/dcmitype/"/>
    <ds:schemaRef ds:uri="e53944dc-2f8c-4705-87a5-3476f8dfe585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9403016e-1456-490b-8105-fab27ac031a1"/>
    <ds:schemaRef ds:uri="http://schemas.microsoft.com/office/2006/documentManagement/types"/>
    <ds:schemaRef ds:uri="73fb875a-8af9-4255-b008-0995492d31cd"/>
    <ds:schemaRef ds:uri="http://schemas.microsoft.com/office/infopath/2007/PartnerControls"/>
    <ds:schemaRef ds:uri="4e974542-5edc-4232-aa4c-d083a8df847c"/>
    <ds:schemaRef ds:uri="9f25bf81-2355-45c3-a4d5-f070f79acb21"/>
    <ds:schemaRef ds:uri="2ac02eac-2c06-43cf-a7ca-c7990c26120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99C0B-F033-4EB8-BF1B-520C24AAC7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D18B81-E256-4D5B-9CEE-2BC0C6D443C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382920D-6123-43E7-B4F7-DFBA0D4EF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1749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Cotton Ginnings Presurvey Letter for Texas</vt:lpstr>
    </vt:vector>
  </TitlesOfParts>
  <Company>NASS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Cotton Ginnings Presurvey Letter for Texas</dc:title>
  <dc:creator>Krueger, Kris - NASS</dc:creator>
  <cp:lastModifiedBy>Chittenden, Brent - REE-NASS</cp:lastModifiedBy>
  <cp:revision>3</cp:revision>
  <cp:lastPrinted>2018-06-18T14:21:00Z</cp:lastPrinted>
  <dcterms:created xsi:type="dcterms:W3CDTF">2026-03-30T13:00:00Z</dcterms:created>
  <dcterms:modified xsi:type="dcterms:W3CDTF">2026-03-30T13:01:00Z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 cat txt1">
    <vt:lpwstr>22;#NASS</vt:lpwstr>
  </property>
  <property fmtid="{D5CDD505-2E9C-101B-9397-08002B2CF9AE}" pid="3" name="bb-cat-txt1">
    <vt:lpwstr>22;#NASS</vt:lpwstr>
  </property>
  <property fmtid="{D5CDD505-2E9C-101B-9397-08002B2CF9AE}" pid="4" name="ContentTypeId">
    <vt:lpwstr>0x0101003BF80837F2A07B469DC41AB2DF94C6320009B25E06BF82C6418529DBC92E44F893</vt:lpwstr>
  </property>
  <property fmtid="{D5CDD505-2E9C-101B-9397-08002B2CF9AE}" pid="5" name="Doc Category0">
    <vt:lpwstr/>
  </property>
  <property fmtid="{D5CDD505-2E9C-101B-9397-08002B2CF9AE}" pid="6" name="Doc Category1">
    <vt:lpwstr>315;#Data Collection Materials * 18|d35a56d3-2271-4273-85a6-4a715105bb13</vt:lpwstr>
  </property>
  <property fmtid="{D5CDD505-2E9C-101B-9397-08002B2CF9AE}" pid="7" name="Document Type">
    <vt:lpwstr>467;#Publicity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8" name="Document_x0020_Type">
    <vt:lpwstr>467;#Publicity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9" name="Doc_x0020_Category1">
    <vt:lpwstr>315;#Data Collection Materials * 18|d35a56d3-2271-4273-85a6-4a715105bb13</vt:lpwstr>
  </property>
  <property fmtid="{D5CDD505-2E9C-101B-9397-08002B2CF9AE}" pid="10" name="gcc-DC2- Received New Doc3">
    <vt:lpwstr>, </vt:lpwstr>
  </property>
  <property fmtid="{D5CDD505-2E9C-101B-9397-08002B2CF9AE}" pid="11" name="MediaServiceImageTags">
    <vt:lpwstr/>
  </property>
  <property fmtid="{D5CDD505-2E9C-101B-9397-08002B2CF9AE}" pid="12" name="Order">
    <vt:r8>1038600</vt:r8>
  </property>
  <property fmtid="{D5CDD505-2E9C-101B-9397-08002B2CF9AE}" pid="13" name="Org Units">
    <vt:lpwstr>77;#PAO|f084ad81-e6cf-4995-a23a-022d61cd5175</vt:lpwstr>
  </property>
  <property fmtid="{D5CDD505-2E9C-101B-9397-08002B2CF9AE}" pid="14" name="Org_x0020_Units">
    <vt:lpwstr>77;#PAO|f084ad81-e6cf-4995-a23a-022d61cd5175</vt:lpwstr>
  </property>
  <property fmtid="{D5CDD505-2E9C-101B-9397-08002B2CF9AE}" pid="15" name="PDF">
    <vt:lpwstr>Do not Convert to a PDF</vt:lpwstr>
  </property>
  <property fmtid="{D5CDD505-2E9C-101B-9397-08002B2CF9AE}" pid="16" name="Survey0">
    <vt:lpwstr>689;#COTTON GINNINGS * 53|f3f3b21f-7900-468c-825d-c21d1c880eb6</vt:lpwstr>
  </property>
  <property fmtid="{D5CDD505-2E9C-101B-9397-08002B2CF9AE}" pid="17" name="Survey1">
    <vt:lpwstr>368;#COTTON GINNINGS * 53|f3f3b21f-7900-468c-825d-c21d1c880eb6</vt:lpwstr>
  </property>
  <property fmtid="{D5CDD505-2E9C-101B-9397-08002B2CF9AE}" pid="18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9" name="_dlc_DocIdItemGuid">
    <vt:lpwstr>28a2ec9f-27a9-4f3b-8cc7-2691aa564d36</vt:lpwstr>
  </property>
</Properties>
</file>