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bookmarkStart w:id="0" w:name="_Hlk523903915"/>
    <w:p w:rsidR="00655D87" w:rsidP="45D1AEFC" w14:paraId="3694BAE9" w14:textId="75070FC3">
      <w:pPr>
        <w:rPr>
          <w:b/>
          <w:bCs/>
          <w:sz w:val="18"/>
          <w:szCs w:val="18"/>
        </w:rPr>
      </w:pPr>
      <w:r w:rsidRPr="00360B55">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-196769</wp:posOffset>
                </wp:positionH>
                <wp:positionV relativeFrom="paragraph">
                  <wp:posOffset>9798</wp:posOffset>
                </wp:positionV>
                <wp:extent cx="5715000" cy="2221865"/>
                <wp:effectExtent l="9525" t="9525" r="9525" b="6985"/>
                <wp:wrapSquare wrapText="bothSides"/>
                <wp:docPr id="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2221865"/>
                        </a:xfrm>
                        <a:prstGeom prst="rect">
                          <a:avLst/>
                        </a:prstGeom>
                        <a:solidFill>
                          <a:srgbClr val="FFFFFF"/>
                        </a:solidFill>
                        <a:ln w="9525">
                          <a:solidFill>
                            <a:srgbClr val="000000"/>
                          </a:solidFill>
                          <a:miter lim="800000"/>
                          <a:headEnd/>
                          <a:tailEnd/>
                        </a:ln>
                      </wps:spPr>
                      <wps:txbx>
                        <w:txbxContent>
                          <w:p w:rsidR="00BE49AC" w:rsidRPr="00300EED" w:rsidP="00781CFB" w14:textId="77777777">
                            <w:pPr>
                              <w:spacing w:before="480" w:after="240"/>
                              <w:jc w:val="center"/>
                              <w:rPr>
                                <w:b/>
                                <w:sz w:val="24"/>
                                <w:szCs w:val="24"/>
                              </w:rPr>
                            </w:pPr>
                            <w:r w:rsidRPr="00300EED">
                              <w:rPr>
                                <w:b/>
                                <w:sz w:val="24"/>
                                <w:szCs w:val="24"/>
                              </w:rPr>
                              <w:t xml:space="preserve">U.S. Department </w:t>
                            </w:r>
                            <w:r w:rsidR="00781CFB">
                              <w:rPr>
                                <w:b/>
                                <w:sz w:val="24"/>
                                <w:szCs w:val="24"/>
                              </w:rPr>
                              <w:t>o</w:t>
                            </w:r>
                            <w:r w:rsidRPr="00300EED">
                              <w:rPr>
                                <w:b/>
                                <w:sz w:val="24"/>
                                <w:szCs w:val="24"/>
                              </w:rPr>
                              <w:t>f Housing and Urban Development</w:t>
                            </w:r>
                            <w:r w:rsidRPr="00300EED">
                              <w:rPr>
                                <w:b/>
                                <w:sz w:val="24"/>
                                <w:szCs w:val="24"/>
                              </w:rPr>
                              <w:br/>
                              <w:t>Office of Public and Indian Housing</w:t>
                            </w:r>
                          </w:p>
                          <w:p w:rsidR="00473B45" w:rsidP="00781CFB" w14:textId="77777777">
                            <w:pPr>
                              <w:spacing w:before="240" w:after="240"/>
                              <w:contextualSpacing/>
                              <w:jc w:val="center"/>
                              <w:rPr>
                                <w:b/>
                                <w:sz w:val="24"/>
                                <w:szCs w:val="24"/>
                              </w:rPr>
                            </w:pPr>
                            <w:r>
                              <w:rPr>
                                <w:b/>
                                <w:sz w:val="24"/>
                                <w:szCs w:val="24"/>
                              </w:rPr>
                              <w:t xml:space="preserve">SECTION 8 </w:t>
                            </w:r>
                            <w:r w:rsidRPr="00300EED">
                              <w:rPr>
                                <w:b/>
                                <w:sz w:val="24"/>
                                <w:szCs w:val="24"/>
                              </w:rPr>
                              <w:t xml:space="preserve">PROJECT-BASED </w:t>
                            </w:r>
                            <w:r>
                              <w:rPr>
                                <w:b/>
                                <w:sz w:val="24"/>
                                <w:szCs w:val="24"/>
                              </w:rPr>
                              <w:t>VOUCHER PROGRAM</w:t>
                            </w:r>
                          </w:p>
                          <w:p w:rsidR="00590B91" w:rsidP="00781CFB" w14:textId="7F42CC0C">
                            <w:pPr>
                              <w:spacing w:before="240" w:after="240"/>
                              <w:contextualSpacing/>
                              <w:jc w:val="center"/>
                              <w:rPr>
                                <w:b/>
                                <w:sz w:val="24"/>
                                <w:szCs w:val="24"/>
                              </w:rPr>
                            </w:pPr>
                            <w:r>
                              <w:rPr>
                                <w:b/>
                                <w:sz w:val="24"/>
                                <w:szCs w:val="24"/>
                              </w:rPr>
                              <w:t>PHA-OWNED CERTIFICATION</w:t>
                            </w:r>
                          </w:p>
                          <w:p w:rsidR="002F0F5B" w:rsidP="00781CFB" w14:textId="77777777">
                            <w:pPr>
                              <w:spacing w:before="240" w:after="240"/>
                              <w:contextualSpacing/>
                              <w:jc w:val="center"/>
                              <w:rPr>
                                <w:b/>
                                <w:sz w:val="24"/>
                                <w:szCs w:val="24"/>
                              </w:rPr>
                            </w:pPr>
                          </w:p>
                          <w:p w:rsidR="00BE49AC" w:rsidRPr="00300EED" w:rsidP="00781CFB" w14:textId="1F3F5B54">
                            <w:pPr>
                              <w:spacing w:before="240" w:after="240"/>
                              <w:jc w:val="center"/>
                              <w:rPr>
                                <w:b/>
                                <w:sz w:val="24"/>
                                <w:szCs w:val="24"/>
                              </w:rPr>
                            </w:pPr>
                            <w:r>
                              <w:rPr>
                                <w:b/>
                                <w:sz w:val="24"/>
                                <w:szCs w:val="24"/>
                              </w:rPr>
                              <w:t>NEW CONSTRUCTION OR REHABILITATION</w:t>
                            </w:r>
                          </w:p>
                          <w:p w:rsidR="00BE49AC" w:rsidRPr="00300EED" w:rsidP="00781CFB" w14:textId="0822900E">
                            <w:pPr>
                              <w:spacing w:before="240" w:after="480"/>
                              <w:jc w:val="center"/>
                              <w:rPr>
                                <w:b/>
                                <w:sz w:val="24"/>
                                <w:szCs w:val="24"/>
                              </w:rPr>
                            </w:pPr>
                            <w:r w:rsidRPr="00300EED">
                              <w:rPr>
                                <w:b/>
                                <w:sz w:val="24"/>
                                <w:szCs w:val="24"/>
                              </w:rPr>
                              <w:t xml:space="preserve">PART 2 OF </w:t>
                            </w:r>
                            <w:r w:rsidR="00B93347">
                              <w:rPr>
                                <w:b/>
                                <w:sz w:val="24"/>
                                <w:szCs w:val="24"/>
                              </w:rPr>
                              <w:t>PHA-OWNED CERTIFICATION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5" type="#_x0000_t202" style="width:450pt;height:174.95pt;margin-top:0.75pt;margin-left:-15.5pt;mso-height-percent:0;mso-height-relative:page;mso-width-percent:0;mso-width-relative:page;mso-wrap-distance-bottom:0;mso-wrap-distance-left:9pt;mso-wrap-distance-right:9pt;mso-wrap-distance-top:0;mso-wrap-style:square;position:absolute;visibility:visible;v-text-anchor:top;z-index:251659264">
                <v:textbox>
                  <w:txbxContent>
                    <w:p w:rsidR="00BE49AC" w:rsidRPr="00300EED" w:rsidP="00781CFB" w14:paraId="7CFDEFC1" w14:textId="77777777">
                      <w:pPr>
                        <w:spacing w:before="480" w:after="240"/>
                        <w:jc w:val="center"/>
                        <w:rPr>
                          <w:b/>
                          <w:sz w:val="24"/>
                          <w:szCs w:val="24"/>
                        </w:rPr>
                      </w:pPr>
                      <w:r w:rsidRPr="00300EED">
                        <w:rPr>
                          <w:b/>
                          <w:sz w:val="24"/>
                          <w:szCs w:val="24"/>
                        </w:rPr>
                        <w:t xml:space="preserve">U.S. Department </w:t>
                      </w:r>
                      <w:r w:rsidR="00781CFB">
                        <w:rPr>
                          <w:b/>
                          <w:sz w:val="24"/>
                          <w:szCs w:val="24"/>
                        </w:rPr>
                        <w:t>o</w:t>
                      </w:r>
                      <w:r w:rsidRPr="00300EED">
                        <w:rPr>
                          <w:b/>
                          <w:sz w:val="24"/>
                          <w:szCs w:val="24"/>
                        </w:rPr>
                        <w:t>f Housing and Urban Development</w:t>
                      </w:r>
                      <w:r w:rsidRPr="00300EED">
                        <w:rPr>
                          <w:b/>
                          <w:sz w:val="24"/>
                          <w:szCs w:val="24"/>
                        </w:rPr>
                        <w:br/>
                        <w:t>Office of Public and Indian Housing</w:t>
                      </w:r>
                    </w:p>
                    <w:p w:rsidR="00473B45" w:rsidP="00781CFB" w14:paraId="34E3BD5E" w14:textId="77777777">
                      <w:pPr>
                        <w:spacing w:before="240" w:after="240"/>
                        <w:contextualSpacing/>
                        <w:jc w:val="center"/>
                        <w:rPr>
                          <w:b/>
                          <w:sz w:val="24"/>
                          <w:szCs w:val="24"/>
                        </w:rPr>
                      </w:pPr>
                      <w:r>
                        <w:rPr>
                          <w:b/>
                          <w:sz w:val="24"/>
                          <w:szCs w:val="24"/>
                        </w:rPr>
                        <w:t xml:space="preserve">SECTION 8 </w:t>
                      </w:r>
                      <w:r w:rsidRPr="00300EED">
                        <w:rPr>
                          <w:b/>
                          <w:sz w:val="24"/>
                          <w:szCs w:val="24"/>
                        </w:rPr>
                        <w:t xml:space="preserve">PROJECT-BASED </w:t>
                      </w:r>
                      <w:r>
                        <w:rPr>
                          <w:b/>
                          <w:sz w:val="24"/>
                          <w:szCs w:val="24"/>
                        </w:rPr>
                        <w:t>VOUCHER PROGRAM</w:t>
                      </w:r>
                    </w:p>
                    <w:p w:rsidR="00590B91" w:rsidP="00781CFB" w14:paraId="6C23DA6D" w14:textId="7F42CC0C">
                      <w:pPr>
                        <w:spacing w:before="240" w:after="240"/>
                        <w:contextualSpacing/>
                        <w:jc w:val="center"/>
                        <w:rPr>
                          <w:b/>
                          <w:sz w:val="24"/>
                          <w:szCs w:val="24"/>
                        </w:rPr>
                      </w:pPr>
                      <w:r>
                        <w:rPr>
                          <w:b/>
                          <w:sz w:val="24"/>
                          <w:szCs w:val="24"/>
                        </w:rPr>
                        <w:t>PHA-OWNED CERTIFICATION</w:t>
                      </w:r>
                    </w:p>
                    <w:p w:rsidR="002F0F5B" w:rsidP="00781CFB" w14:paraId="2DF61A51" w14:textId="77777777">
                      <w:pPr>
                        <w:spacing w:before="240" w:after="240"/>
                        <w:contextualSpacing/>
                        <w:jc w:val="center"/>
                        <w:rPr>
                          <w:b/>
                          <w:sz w:val="24"/>
                          <w:szCs w:val="24"/>
                        </w:rPr>
                      </w:pPr>
                    </w:p>
                    <w:p w:rsidR="00BE49AC" w:rsidRPr="00300EED" w:rsidP="00781CFB" w14:paraId="1FE49B8A" w14:textId="1F3F5B54">
                      <w:pPr>
                        <w:spacing w:before="240" w:after="240"/>
                        <w:jc w:val="center"/>
                        <w:rPr>
                          <w:b/>
                          <w:sz w:val="24"/>
                          <w:szCs w:val="24"/>
                        </w:rPr>
                      </w:pPr>
                      <w:r>
                        <w:rPr>
                          <w:b/>
                          <w:sz w:val="24"/>
                          <w:szCs w:val="24"/>
                        </w:rPr>
                        <w:t>NEW CONSTRUCTION OR REHABILITATION</w:t>
                      </w:r>
                    </w:p>
                    <w:p w:rsidR="00BE49AC" w:rsidRPr="00300EED" w:rsidP="00781CFB" w14:paraId="202FAF30" w14:textId="0822900E">
                      <w:pPr>
                        <w:spacing w:before="240" w:after="480"/>
                        <w:jc w:val="center"/>
                        <w:rPr>
                          <w:b/>
                          <w:sz w:val="24"/>
                          <w:szCs w:val="24"/>
                        </w:rPr>
                      </w:pPr>
                      <w:r w:rsidRPr="00300EED">
                        <w:rPr>
                          <w:b/>
                          <w:sz w:val="24"/>
                          <w:szCs w:val="24"/>
                        </w:rPr>
                        <w:t xml:space="preserve">PART 2 OF </w:t>
                      </w:r>
                      <w:r w:rsidR="00B93347">
                        <w:rPr>
                          <w:b/>
                          <w:sz w:val="24"/>
                          <w:szCs w:val="24"/>
                        </w:rPr>
                        <w:t>PHA-OWNED CERTIFICATION</w:t>
                      </w:r>
                    </w:p>
                  </w:txbxContent>
                </v:textbox>
                <w10:wrap type="square"/>
              </v:shape>
            </w:pict>
          </mc:Fallback>
        </mc:AlternateContent>
      </w:r>
      <w:r w:rsidRPr="45D1AEFC" w:rsidR="5D84FE6D">
        <w:rPr>
          <w:color w:val="000000" w:themeColor="text1"/>
          <w:sz w:val="18"/>
          <w:szCs w:val="18"/>
        </w:rPr>
        <w:t xml:space="preserve">The 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2050ED" w:rsidR="002050ED">
        <w:rPr>
          <w:color w:val="000000" w:themeColor="text1"/>
          <w:sz w:val="18"/>
          <w:szCs w:val="18"/>
        </w:rPr>
        <w:t>Attention: Departmental Clearance Officer, 2415 Eisenhower Avenue Alexandria, Virginia 22314, Room 10000</w:t>
      </w:r>
      <w:r w:rsidRPr="45D1AEFC" w:rsidR="5D84FE6D">
        <w:rPr>
          <w:color w:val="000000" w:themeColor="text1"/>
          <w:sz w:val="18"/>
          <w:szCs w:val="18"/>
        </w:rPr>
        <w:t>. Do not send completed forms to this address. This agency may not conduct or sponsor, and a person is not required to respond to, a collection of information unless the collection displays a valid OMB control number. This form is used in the administration of the project-based voucher (PBV) program, as authorized under section 8 of the United States Housing Act of 1937 (42 U.S.C. § 1437f). This form allows a PHA to certify that it will fulfill all of the program responsibilities of both the private owner and the PHA under HUD’s PBV program requirements to provide housing assistance payments for eligible families. This information is required to obtain benefits. 24 CFR § 983.204(e)(2). This information collected will not be held confidential.</w:t>
      </w:r>
      <w:r w:rsidRPr="45D1AEFC" w:rsidR="5D84FE6D">
        <w:rPr>
          <w:b/>
          <w:bCs/>
          <w:color w:val="000000" w:themeColor="text1"/>
          <w:sz w:val="18"/>
          <w:szCs w:val="18"/>
        </w:rPr>
        <w:t xml:space="preserve">  </w:t>
      </w:r>
      <w:r w:rsidRPr="45D1AEFC" w:rsidR="5D84FE6D">
        <w:rPr>
          <w:sz w:val="18"/>
          <w:szCs w:val="18"/>
        </w:rPr>
        <w:t xml:space="preserve"> </w:t>
      </w:r>
      <w:bookmarkEnd w:id="0"/>
    </w:p>
    <w:p w:rsidR="006A1286" w:rsidRPr="00300EED" w:rsidP="00E9003B" w14:paraId="11E03080" w14:textId="77777777">
      <w:pPr>
        <w:spacing w:before="240" w:after="240"/>
        <w:rPr>
          <w:b/>
          <w:sz w:val="24"/>
          <w:szCs w:val="24"/>
          <w:u w:val="single"/>
        </w:rPr>
      </w:pPr>
      <w:r w:rsidRPr="00734D45">
        <w:rPr>
          <w:b/>
          <w:sz w:val="24"/>
          <w:szCs w:val="24"/>
        </w:rPr>
        <w:t>2.</w:t>
      </w:r>
      <w:r w:rsidRPr="00734D45" w:rsidR="00300EED">
        <w:rPr>
          <w:b/>
          <w:sz w:val="24"/>
          <w:szCs w:val="24"/>
        </w:rPr>
        <w:tab/>
      </w:r>
      <w:r w:rsidRPr="00300EED">
        <w:rPr>
          <w:b/>
          <w:sz w:val="24"/>
          <w:szCs w:val="24"/>
          <w:u w:val="single"/>
        </w:rPr>
        <w:t>DEFINITIONS</w:t>
      </w:r>
    </w:p>
    <w:p w:rsidR="00A8323A" w:rsidP="00A23A42" w14:paraId="60B1617C" w14:textId="41CE4193">
      <w:pPr>
        <w:spacing w:before="240" w:after="240"/>
        <w:ind w:left="720"/>
        <w:rPr>
          <w:sz w:val="24"/>
          <w:szCs w:val="24"/>
        </w:rPr>
      </w:pPr>
      <w:r w:rsidRPr="51CBF671">
        <w:rPr>
          <w:b/>
          <w:bCs/>
          <w:sz w:val="24"/>
          <w:szCs w:val="24"/>
        </w:rPr>
        <w:t>Agreement</w:t>
      </w:r>
      <w:r w:rsidRPr="51CBF671" w:rsidR="779E87F9">
        <w:rPr>
          <w:b/>
          <w:bCs/>
          <w:sz w:val="24"/>
          <w:szCs w:val="24"/>
        </w:rPr>
        <w:t xml:space="preserve"> certification</w:t>
      </w:r>
      <w:r w:rsidRPr="51CBF671">
        <w:rPr>
          <w:b/>
          <w:bCs/>
          <w:sz w:val="24"/>
          <w:szCs w:val="24"/>
        </w:rPr>
        <w:t>.</w:t>
      </w:r>
      <w:r w:rsidRPr="51CBF671">
        <w:rPr>
          <w:sz w:val="24"/>
          <w:szCs w:val="24"/>
        </w:rPr>
        <w:t xml:space="preserve"> </w:t>
      </w:r>
      <w:r w:rsidRPr="51CBF671" w:rsidR="079D1D60">
        <w:rPr>
          <w:sz w:val="24"/>
          <w:szCs w:val="24"/>
        </w:rPr>
        <w:t xml:space="preserve">PHA-owned </w:t>
      </w:r>
      <w:r w:rsidRPr="51CBF671" w:rsidR="7B056579">
        <w:rPr>
          <w:sz w:val="24"/>
          <w:szCs w:val="24"/>
        </w:rPr>
        <w:t>a</w:t>
      </w:r>
      <w:r w:rsidRPr="51CBF671">
        <w:rPr>
          <w:sz w:val="24"/>
          <w:szCs w:val="24"/>
        </w:rPr>
        <w:t xml:space="preserve">greement </w:t>
      </w:r>
      <w:r w:rsidRPr="51CBF671" w:rsidR="2F9186E7">
        <w:rPr>
          <w:sz w:val="24"/>
          <w:szCs w:val="24"/>
        </w:rPr>
        <w:t>certification</w:t>
      </w:r>
      <w:r w:rsidRPr="51CBF671" w:rsidR="4933C71D">
        <w:rPr>
          <w:sz w:val="24"/>
          <w:szCs w:val="24"/>
        </w:rPr>
        <w:t xml:space="preserve">.  A written </w:t>
      </w:r>
      <w:r w:rsidRPr="51CBF671" w:rsidR="0F43A2F7">
        <w:rPr>
          <w:sz w:val="24"/>
          <w:szCs w:val="24"/>
        </w:rPr>
        <w:t>certification executed by</w:t>
      </w:r>
      <w:r w:rsidRPr="51CBF671">
        <w:rPr>
          <w:sz w:val="24"/>
          <w:szCs w:val="24"/>
        </w:rPr>
        <w:t xml:space="preserve"> the PHA</w:t>
      </w:r>
      <w:r w:rsidRPr="51CBF671" w:rsidR="4933C71D">
        <w:rPr>
          <w:sz w:val="24"/>
          <w:szCs w:val="24"/>
        </w:rPr>
        <w:t xml:space="preserve"> in the form prescribed by HUD</w:t>
      </w:r>
      <w:r w:rsidRPr="51CBF671">
        <w:rPr>
          <w:sz w:val="24"/>
          <w:szCs w:val="24"/>
        </w:rPr>
        <w:t xml:space="preserve">. The </w:t>
      </w:r>
      <w:r w:rsidRPr="51CBF671" w:rsidR="76A004DE">
        <w:rPr>
          <w:sz w:val="24"/>
          <w:szCs w:val="24"/>
        </w:rPr>
        <w:t xml:space="preserve">Agreement </w:t>
      </w:r>
      <w:r w:rsidRPr="51CBF671" w:rsidR="3EC56ED2">
        <w:rPr>
          <w:sz w:val="24"/>
          <w:szCs w:val="24"/>
        </w:rPr>
        <w:t xml:space="preserve">certification </w:t>
      </w:r>
      <w:r w:rsidRPr="51CBF671" w:rsidR="76A004DE">
        <w:rPr>
          <w:sz w:val="24"/>
          <w:szCs w:val="24"/>
        </w:rPr>
        <w:t>define</w:t>
      </w:r>
      <w:r w:rsidRPr="51CBF671" w:rsidR="0657789F">
        <w:rPr>
          <w:sz w:val="24"/>
          <w:szCs w:val="24"/>
        </w:rPr>
        <w:t>s</w:t>
      </w:r>
      <w:r w:rsidRPr="51CBF671" w:rsidR="76A004DE">
        <w:rPr>
          <w:sz w:val="24"/>
          <w:szCs w:val="24"/>
        </w:rPr>
        <w:t xml:space="preserve"> requirements for development activity undertaken for units to be assisted</w:t>
      </w:r>
      <w:r w:rsidRPr="51CBF671" w:rsidR="0035FACF">
        <w:rPr>
          <w:sz w:val="24"/>
          <w:szCs w:val="24"/>
        </w:rPr>
        <w:t xml:space="preserve"> under the </w:t>
      </w:r>
      <w:r w:rsidRPr="51CBF671" w:rsidR="39AF1A01">
        <w:rPr>
          <w:sz w:val="24"/>
          <w:szCs w:val="24"/>
        </w:rPr>
        <w:t>project-based voucher (</w:t>
      </w:r>
      <w:r w:rsidRPr="51CBF671" w:rsidR="0035FACF">
        <w:rPr>
          <w:sz w:val="24"/>
          <w:szCs w:val="24"/>
        </w:rPr>
        <w:t>PBV</w:t>
      </w:r>
      <w:r w:rsidRPr="51CBF671" w:rsidR="39AF1A01">
        <w:rPr>
          <w:sz w:val="24"/>
          <w:szCs w:val="24"/>
        </w:rPr>
        <w:t>)</w:t>
      </w:r>
      <w:r w:rsidRPr="51CBF671" w:rsidR="0035FACF">
        <w:rPr>
          <w:sz w:val="24"/>
          <w:szCs w:val="24"/>
        </w:rPr>
        <w:t xml:space="preserve"> program</w:t>
      </w:r>
      <w:r w:rsidRPr="51CBF671">
        <w:rPr>
          <w:sz w:val="24"/>
          <w:szCs w:val="24"/>
        </w:rPr>
        <w:t>.</w:t>
      </w:r>
      <w:r w:rsidRPr="51CBF671" w:rsidR="0035FACF">
        <w:rPr>
          <w:sz w:val="24"/>
          <w:szCs w:val="24"/>
        </w:rPr>
        <w:t xml:space="preserve">  If development was completed by the </w:t>
      </w:r>
      <w:r w:rsidRPr="51CBF671" w:rsidR="25F5A50A">
        <w:rPr>
          <w:sz w:val="24"/>
          <w:szCs w:val="24"/>
        </w:rPr>
        <w:t xml:space="preserve">PHA </w:t>
      </w:r>
      <w:r w:rsidRPr="51CBF671" w:rsidR="0035FACF">
        <w:rPr>
          <w:sz w:val="24"/>
          <w:szCs w:val="24"/>
        </w:rPr>
        <w:t>in accordance with an Agreement</w:t>
      </w:r>
      <w:r w:rsidRPr="51CBF671" w:rsidR="14A78EC7">
        <w:rPr>
          <w:sz w:val="24"/>
          <w:szCs w:val="24"/>
        </w:rPr>
        <w:t xml:space="preserve"> certification</w:t>
      </w:r>
      <w:r w:rsidRPr="51CBF671" w:rsidR="0035FACF">
        <w:rPr>
          <w:sz w:val="24"/>
          <w:szCs w:val="24"/>
        </w:rPr>
        <w:t xml:space="preserve">, </w:t>
      </w:r>
      <w:r w:rsidRPr="51CBF671" w:rsidR="55D7D6DF">
        <w:rPr>
          <w:sz w:val="24"/>
          <w:szCs w:val="24"/>
        </w:rPr>
        <w:t xml:space="preserve">the PHA </w:t>
      </w:r>
      <w:r w:rsidRPr="51CBF671" w:rsidR="07C65B8B">
        <w:rPr>
          <w:sz w:val="24"/>
          <w:szCs w:val="24"/>
        </w:rPr>
        <w:t xml:space="preserve">executes this </w:t>
      </w:r>
      <w:r w:rsidRPr="51CBF671" w:rsidR="38B1096B">
        <w:rPr>
          <w:sz w:val="24"/>
          <w:szCs w:val="24"/>
        </w:rPr>
        <w:t xml:space="preserve">PHA-owned </w:t>
      </w:r>
      <w:r w:rsidRPr="51CBF671" w:rsidR="07C65B8B">
        <w:rPr>
          <w:sz w:val="24"/>
          <w:szCs w:val="24"/>
        </w:rPr>
        <w:t>certification</w:t>
      </w:r>
      <w:r w:rsidRPr="51CBF671" w:rsidR="38692A1D">
        <w:rPr>
          <w:sz w:val="24"/>
          <w:szCs w:val="24"/>
        </w:rPr>
        <w:t>.</w:t>
      </w:r>
      <w:r w:rsidRPr="51CBF671" w:rsidR="787076D1">
        <w:rPr>
          <w:sz w:val="24"/>
          <w:szCs w:val="24"/>
        </w:rPr>
        <w:t xml:space="preserve"> </w:t>
      </w:r>
    </w:p>
    <w:p w:rsidR="00BB1915" w:rsidP="00BB1915" w14:paraId="61091B87" w14:textId="77777777">
      <w:pPr>
        <w:spacing w:before="240" w:after="240"/>
        <w:ind w:left="720"/>
        <w:rPr>
          <w:sz w:val="24"/>
          <w:szCs w:val="24"/>
        </w:rPr>
      </w:pPr>
      <w:r w:rsidRPr="00E5287F">
        <w:rPr>
          <w:b/>
          <w:sz w:val="24"/>
          <w:szCs w:val="24"/>
        </w:rPr>
        <w:t>Controlling interest.</w:t>
      </w:r>
      <w:r>
        <w:rPr>
          <w:sz w:val="24"/>
          <w:szCs w:val="24"/>
        </w:rPr>
        <w:t xml:space="preserve">  In the context of PHA-owned units (see definition below), controlling interest means: </w:t>
      </w:r>
    </w:p>
    <w:p w:rsidR="00BB1915" w:rsidRPr="00E5287F" w:rsidP="00BB1915" w14:paraId="3571FF75" w14:textId="7F2A8919">
      <w:pPr>
        <w:spacing w:before="240" w:after="240"/>
        <w:ind w:left="720"/>
        <w:rPr>
          <w:sz w:val="24"/>
          <w:szCs w:val="24"/>
        </w:rPr>
      </w:pPr>
      <w:r>
        <w:rPr>
          <w:sz w:val="24"/>
          <w:szCs w:val="24"/>
        </w:rPr>
        <w:t xml:space="preserve">(a) </w:t>
      </w:r>
      <w:r w:rsidRPr="00E5287F">
        <w:rPr>
          <w:sz w:val="24"/>
          <w:szCs w:val="24"/>
        </w:rPr>
        <w:t>Holding more than 50 percent of the stock of any corporation;</w:t>
      </w:r>
    </w:p>
    <w:p w:rsidR="00BB1915" w:rsidRPr="00E5287F" w:rsidP="00BB1915" w14:paraId="7161F72E" w14:textId="2C5F39F3">
      <w:pPr>
        <w:spacing w:before="240" w:after="240"/>
        <w:ind w:left="720"/>
        <w:rPr>
          <w:sz w:val="24"/>
          <w:szCs w:val="24"/>
        </w:rPr>
      </w:pPr>
      <w:r w:rsidRPr="00E5287F">
        <w:rPr>
          <w:sz w:val="24"/>
          <w:szCs w:val="24"/>
        </w:rPr>
        <w:t xml:space="preserve">(b) Having the power to appoint more than 50 percent of the members of the board of directors of a non-stock corporation (such as a non-profit corporation); </w:t>
      </w:r>
    </w:p>
    <w:p w:rsidR="00BB1915" w:rsidRPr="00E5287F" w:rsidP="00BB1915" w14:paraId="56548B15" w14:textId="5C3EEB7A">
      <w:pPr>
        <w:spacing w:before="240" w:after="240"/>
        <w:ind w:left="720"/>
        <w:rPr>
          <w:sz w:val="24"/>
          <w:szCs w:val="24"/>
        </w:rPr>
      </w:pPr>
      <w:r w:rsidRPr="00E5287F">
        <w:rPr>
          <w:sz w:val="24"/>
          <w:szCs w:val="24"/>
        </w:rPr>
        <w:t xml:space="preserve">(c) Where more than 50 percent of the members of the board of directors of any corporation also serve as directors, officers, or employees of the PHA; </w:t>
      </w:r>
    </w:p>
    <w:p w:rsidR="00BB1915" w:rsidRPr="00E5287F" w:rsidP="00BB1915" w14:paraId="046889B6" w14:textId="4E840354">
      <w:pPr>
        <w:spacing w:before="240" w:after="240"/>
        <w:ind w:left="720"/>
        <w:rPr>
          <w:sz w:val="24"/>
          <w:szCs w:val="24"/>
        </w:rPr>
      </w:pPr>
      <w:r w:rsidRPr="00446A45">
        <w:rPr>
          <w:sz w:val="24"/>
          <w:szCs w:val="24"/>
        </w:rPr>
        <w:t>(d) Holding more than 50 percent of all managing member interests in a</w:t>
      </w:r>
      <w:r w:rsidRPr="00446A45" w:rsidR="0EEBFC58">
        <w:rPr>
          <w:sz w:val="24"/>
          <w:szCs w:val="24"/>
        </w:rPr>
        <w:t xml:space="preserve"> limited </w:t>
      </w:r>
      <w:r w:rsidRPr="00446A45" w:rsidR="0EEBFC58">
        <w:rPr>
          <w:sz w:val="24"/>
          <w:szCs w:val="24"/>
        </w:rPr>
        <w:t>liability company</w:t>
      </w:r>
      <w:r w:rsidRPr="00446A45">
        <w:rPr>
          <w:sz w:val="24"/>
          <w:szCs w:val="24"/>
        </w:rPr>
        <w:t xml:space="preserve"> </w:t>
      </w:r>
      <w:r w:rsidRPr="00446A45" w:rsidR="535AE2C6">
        <w:rPr>
          <w:sz w:val="24"/>
          <w:szCs w:val="24"/>
        </w:rPr>
        <w:t>(</w:t>
      </w:r>
      <w:r w:rsidRPr="00446A45">
        <w:rPr>
          <w:sz w:val="24"/>
          <w:szCs w:val="24"/>
        </w:rPr>
        <w:t>LLC</w:t>
      </w:r>
      <w:r w:rsidRPr="00446A45" w:rsidR="2ABC7F2E">
        <w:rPr>
          <w:sz w:val="24"/>
          <w:szCs w:val="24"/>
        </w:rPr>
        <w:t>)</w:t>
      </w:r>
      <w:r w:rsidRPr="00446A45">
        <w:rPr>
          <w:sz w:val="24"/>
          <w:szCs w:val="24"/>
        </w:rPr>
        <w:t>;</w:t>
      </w:r>
    </w:p>
    <w:p w:rsidR="00BB1915" w:rsidRPr="00E5287F" w:rsidP="00BB1915" w14:paraId="3977BFDE" w14:textId="77777777">
      <w:pPr>
        <w:spacing w:before="240" w:after="240"/>
        <w:ind w:left="720"/>
        <w:rPr>
          <w:sz w:val="24"/>
          <w:szCs w:val="24"/>
        </w:rPr>
      </w:pPr>
      <w:r w:rsidRPr="00E5287F">
        <w:rPr>
          <w:sz w:val="24"/>
          <w:szCs w:val="24"/>
        </w:rPr>
        <w:t>(e) Holding more than 50 percent of all general partner interests in a partnership; or</w:t>
      </w:r>
    </w:p>
    <w:p w:rsidR="00BB1915" w:rsidP="00BB1915" w14:paraId="42087CB1" w14:textId="3980845C">
      <w:pPr>
        <w:spacing w:before="240" w:after="240"/>
        <w:ind w:left="720"/>
        <w:rPr>
          <w:sz w:val="24"/>
          <w:szCs w:val="24"/>
        </w:rPr>
      </w:pPr>
      <w:r w:rsidRPr="00E5287F">
        <w:rPr>
          <w:sz w:val="24"/>
          <w:szCs w:val="24"/>
        </w:rPr>
        <w:t xml:space="preserve">(f) </w:t>
      </w:r>
      <w:r w:rsidR="0054342B">
        <w:rPr>
          <w:sz w:val="24"/>
          <w:szCs w:val="24"/>
        </w:rPr>
        <w:t>E</w:t>
      </w:r>
      <w:r w:rsidRPr="00E5287F">
        <w:rPr>
          <w:sz w:val="24"/>
          <w:szCs w:val="24"/>
        </w:rPr>
        <w:t xml:space="preserve">quivalent levels of control in other ownership structures. </w:t>
      </w:r>
    </w:p>
    <w:p w:rsidR="00E5604F" w:rsidP="00E5604F" w14:paraId="176C147F" w14:textId="77777777">
      <w:pPr>
        <w:spacing w:before="240" w:after="240"/>
        <w:ind w:left="720"/>
        <w:rPr>
          <w:sz w:val="24"/>
          <w:szCs w:val="24"/>
        </w:rPr>
      </w:pPr>
      <w:r>
        <w:rPr>
          <w:b/>
          <w:sz w:val="24"/>
          <w:szCs w:val="24"/>
        </w:rPr>
        <w:t>Covered</w:t>
      </w:r>
      <w:r w:rsidRPr="00722835">
        <w:rPr>
          <w:b/>
          <w:sz w:val="24"/>
          <w:szCs w:val="24"/>
        </w:rPr>
        <w:t xml:space="preserve"> units</w:t>
      </w:r>
      <w:r w:rsidRPr="006E1362">
        <w:rPr>
          <w:b/>
          <w:sz w:val="24"/>
          <w:szCs w:val="24"/>
        </w:rPr>
        <w:t>.</w:t>
      </w:r>
      <w:r>
        <w:rPr>
          <w:sz w:val="24"/>
          <w:szCs w:val="24"/>
        </w:rPr>
        <w:t xml:space="preserve"> </w:t>
      </w:r>
      <w:r w:rsidRPr="00300EED">
        <w:rPr>
          <w:sz w:val="24"/>
          <w:szCs w:val="24"/>
        </w:rPr>
        <w:t xml:space="preserve">The housing units covered by this </w:t>
      </w:r>
      <w:r>
        <w:rPr>
          <w:sz w:val="24"/>
          <w:szCs w:val="24"/>
        </w:rPr>
        <w:t>PHA-owned certification</w:t>
      </w:r>
      <w:r w:rsidRPr="00300EED">
        <w:rPr>
          <w:sz w:val="24"/>
          <w:szCs w:val="24"/>
        </w:rPr>
        <w:t xml:space="preserve">. The </w:t>
      </w:r>
      <w:r>
        <w:rPr>
          <w:sz w:val="24"/>
          <w:szCs w:val="24"/>
        </w:rPr>
        <w:t>covered</w:t>
      </w:r>
      <w:r w:rsidRPr="00300EED">
        <w:rPr>
          <w:sz w:val="24"/>
          <w:szCs w:val="24"/>
        </w:rPr>
        <w:t xml:space="preserve"> units are described in Exhibit A.</w:t>
      </w:r>
    </w:p>
    <w:p w:rsidR="00C816E0" w:rsidRPr="00646BB4" w:rsidP="00A23A42" w14:paraId="55670E71" w14:textId="60036ADD">
      <w:pPr>
        <w:spacing w:before="240" w:after="240"/>
        <w:ind w:left="720"/>
        <w:rPr>
          <w:bCs/>
          <w:sz w:val="24"/>
          <w:szCs w:val="24"/>
        </w:rPr>
      </w:pPr>
      <w:r>
        <w:rPr>
          <w:b/>
          <w:sz w:val="24"/>
          <w:szCs w:val="24"/>
        </w:rPr>
        <w:t>Development Activity.</w:t>
      </w:r>
      <w:r>
        <w:rPr>
          <w:bCs/>
          <w:sz w:val="24"/>
          <w:szCs w:val="24"/>
        </w:rPr>
        <w:t xml:space="preserve">  </w:t>
      </w:r>
      <w:r w:rsidRPr="00C816E0">
        <w:rPr>
          <w:bCs/>
          <w:sz w:val="24"/>
          <w:szCs w:val="24"/>
        </w:rPr>
        <w:t xml:space="preserve">New construction or rehabilitation work done after the proposal or project selection date in order for a newly constructed or rehabilitated housing project to be covered by a PBV </w:t>
      </w:r>
      <w:r w:rsidR="00AF0816">
        <w:rPr>
          <w:bCs/>
          <w:sz w:val="24"/>
          <w:szCs w:val="24"/>
        </w:rPr>
        <w:t>PHA-owned certification</w:t>
      </w:r>
      <w:r w:rsidRPr="00C816E0">
        <w:rPr>
          <w:bCs/>
          <w:sz w:val="24"/>
          <w:szCs w:val="24"/>
        </w:rPr>
        <w:t xml:space="preserve">, including work done pursuant to a rider to the </w:t>
      </w:r>
      <w:r w:rsidR="00AF0816">
        <w:rPr>
          <w:bCs/>
          <w:sz w:val="24"/>
          <w:szCs w:val="24"/>
        </w:rPr>
        <w:t>PHA-owned certification</w:t>
      </w:r>
      <w:r w:rsidRPr="00C816E0">
        <w:rPr>
          <w:bCs/>
          <w:sz w:val="24"/>
          <w:szCs w:val="24"/>
        </w:rPr>
        <w:t xml:space="preserve"> in accordance with</w:t>
      </w:r>
      <w:r w:rsidR="007A0780">
        <w:rPr>
          <w:bCs/>
          <w:sz w:val="24"/>
          <w:szCs w:val="24"/>
        </w:rPr>
        <w:t xml:space="preserve"> 24 CFR 983.157.</w:t>
      </w:r>
    </w:p>
    <w:p w:rsidR="006E1362" w:rsidP="00A23A42" w14:paraId="5AA4725C" w14:textId="2F837045">
      <w:pPr>
        <w:spacing w:before="240" w:after="240"/>
        <w:ind w:left="720"/>
        <w:rPr>
          <w:sz w:val="24"/>
          <w:szCs w:val="24"/>
        </w:rPr>
      </w:pPr>
      <w:r w:rsidRPr="006E1362">
        <w:rPr>
          <w:b/>
          <w:sz w:val="24"/>
          <w:szCs w:val="24"/>
        </w:rPr>
        <w:t>Family.</w:t>
      </w:r>
      <w:r>
        <w:rPr>
          <w:sz w:val="24"/>
          <w:szCs w:val="24"/>
        </w:rPr>
        <w:t xml:space="preserve"> </w:t>
      </w:r>
      <w:r w:rsidR="00BE4ED2">
        <w:rPr>
          <w:sz w:val="24"/>
          <w:szCs w:val="24"/>
        </w:rPr>
        <w:t>A person or group of</w:t>
      </w:r>
      <w:r w:rsidRPr="00300EED">
        <w:rPr>
          <w:sz w:val="24"/>
          <w:szCs w:val="24"/>
        </w:rPr>
        <w:t xml:space="preserve"> persons</w:t>
      </w:r>
      <w:r w:rsidR="005130B0">
        <w:rPr>
          <w:sz w:val="24"/>
          <w:szCs w:val="24"/>
        </w:rPr>
        <w:t>, as determined by the PHA consistent with 24 CFR 5.403,</w:t>
      </w:r>
      <w:r w:rsidRPr="00300EED">
        <w:rPr>
          <w:sz w:val="24"/>
          <w:szCs w:val="24"/>
        </w:rPr>
        <w:t xml:space="preserve"> approved to reside in a unit with assistance under the program.</w:t>
      </w:r>
      <w:r w:rsidR="00824030">
        <w:rPr>
          <w:sz w:val="24"/>
          <w:szCs w:val="24"/>
        </w:rPr>
        <w:t xml:space="preserve">  See family composition at 24 CFR 982.201(c).</w:t>
      </w:r>
    </w:p>
    <w:p w:rsidR="006E1362" w:rsidP="00A23A42" w14:paraId="71C40803" w14:textId="747B5A89">
      <w:pPr>
        <w:spacing w:before="240" w:after="240"/>
        <w:ind w:left="720"/>
        <w:rPr>
          <w:sz w:val="24"/>
          <w:szCs w:val="24"/>
        </w:rPr>
      </w:pPr>
      <w:r w:rsidRPr="51CBF671">
        <w:rPr>
          <w:b/>
          <w:bCs/>
          <w:sz w:val="24"/>
          <w:szCs w:val="24"/>
        </w:rPr>
        <w:t>HAP contract.</w:t>
      </w:r>
      <w:r w:rsidRPr="51CBF671" w:rsidR="2F586939">
        <w:rPr>
          <w:sz w:val="24"/>
          <w:szCs w:val="24"/>
        </w:rPr>
        <w:t xml:space="preserve"> </w:t>
      </w:r>
      <w:r w:rsidRPr="51CBF671" w:rsidR="69D2651F">
        <w:rPr>
          <w:sz w:val="24"/>
          <w:szCs w:val="24"/>
        </w:rPr>
        <w:t xml:space="preserve">A </w:t>
      </w:r>
      <w:r w:rsidRPr="51CBF671">
        <w:rPr>
          <w:sz w:val="24"/>
          <w:szCs w:val="24"/>
        </w:rPr>
        <w:t xml:space="preserve">housing assistance payments contract between the PHA and </w:t>
      </w:r>
      <w:r w:rsidRPr="51CBF671" w:rsidR="604D97AF">
        <w:rPr>
          <w:sz w:val="24"/>
          <w:szCs w:val="24"/>
        </w:rPr>
        <w:t xml:space="preserve">an </w:t>
      </w:r>
      <w:r w:rsidRPr="51CBF671">
        <w:rPr>
          <w:sz w:val="24"/>
          <w:szCs w:val="24"/>
        </w:rPr>
        <w:t>owner</w:t>
      </w:r>
      <w:r w:rsidRPr="51CBF671" w:rsidR="604D97AF">
        <w:rPr>
          <w:sz w:val="24"/>
          <w:szCs w:val="24"/>
        </w:rPr>
        <w:t xml:space="preserve"> in connection with the PBV program</w:t>
      </w:r>
      <w:r w:rsidRPr="51CBF671">
        <w:rPr>
          <w:sz w:val="24"/>
          <w:szCs w:val="24"/>
        </w:rPr>
        <w:t>.</w:t>
      </w:r>
    </w:p>
    <w:p w:rsidR="00D93341" w:rsidP="00D93341" w14:paraId="08745E11" w14:textId="04D361D7">
      <w:pPr>
        <w:spacing w:before="240" w:after="240"/>
        <w:ind w:left="720"/>
        <w:rPr>
          <w:sz w:val="24"/>
          <w:szCs w:val="24"/>
        </w:rPr>
      </w:pPr>
      <w:r>
        <w:rPr>
          <w:b/>
          <w:sz w:val="24"/>
          <w:szCs w:val="24"/>
        </w:rPr>
        <w:t>Household.</w:t>
      </w:r>
      <w:r w:rsidRPr="006E1362">
        <w:rPr>
          <w:sz w:val="24"/>
          <w:szCs w:val="24"/>
        </w:rPr>
        <w:t xml:space="preserve"> </w:t>
      </w:r>
      <w:r>
        <w:rPr>
          <w:sz w:val="24"/>
          <w:szCs w:val="24"/>
        </w:rPr>
        <w:t>The family</w:t>
      </w:r>
      <w:r w:rsidR="00916B2A">
        <w:rPr>
          <w:sz w:val="24"/>
          <w:szCs w:val="24"/>
        </w:rPr>
        <w:t>, foster children and adults,</w:t>
      </w:r>
      <w:r>
        <w:rPr>
          <w:sz w:val="24"/>
          <w:szCs w:val="24"/>
        </w:rPr>
        <w:t xml:space="preserve"> and any PHA-approved live-in aide.</w:t>
      </w:r>
    </w:p>
    <w:p w:rsidR="006E1362" w:rsidP="00A23A42" w14:paraId="73497921" w14:textId="19601DB1">
      <w:pPr>
        <w:spacing w:before="240" w:after="240"/>
        <w:ind w:left="720"/>
        <w:rPr>
          <w:sz w:val="24"/>
          <w:szCs w:val="24"/>
        </w:rPr>
      </w:pPr>
      <w:r w:rsidRPr="00425530">
        <w:rPr>
          <w:b/>
          <w:bCs/>
          <w:sz w:val="24"/>
          <w:szCs w:val="24"/>
        </w:rPr>
        <w:t>Housing assistance payment</w:t>
      </w:r>
      <w:r w:rsidRPr="006E1362">
        <w:rPr>
          <w:b/>
          <w:sz w:val="24"/>
          <w:szCs w:val="24"/>
        </w:rPr>
        <w:t>.</w:t>
      </w:r>
      <w:r>
        <w:rPr>
          <w:sz w:val="24"/>
          <w:szCs w:val="24"/>
        </w:rPr>
        <w:t xml:space="preserve"> </w:t>
      </w:r>
      <w:r w:rsidRPr="00425530">
        <w:rPr>
          <w:sz w:val="24"/>
          <w:szCs w:val="24"/>
        </w:rPr>
        <w:t xml:space="preserve">The monthly assistance payment </w:t>
      </w:r>
      <w:r w:rsidR="007144D5">
        <w:rPr>
          <w:sz w:val="24"/>
          <w:szCs w:val="24"/>
        </w:rPr>
        <w:t xml:space="preserve">for a PBV unit </w:t>
      </w:r>
      <w:r w:rsidRPr="00425530">
        <w:rPr>
          <w:sz w:val="24"/>
          <w:szCs w:val="24"/>
        </w:rPr>
        <w:t>by the PHA, which includes</w:t>
      </w:r>
      <w:r>
        <w:rPr>
          <w:sz w:val="24"/>
          <w:szCs w:val="24"/>
        </w:rPr>
        <w:t xml:space="preserve">: (1) </w:t>
      </w:r>
      <w:r w:rsidRPr="00425530">
        <w:rPr>
          <w:sz w:val="24"/>
          <w:szCs w:val="24"/>
        </w:rPr>
        <w:t>a payment for rent to owner under the family’s lease minus the tenant rent; and (2) an additional payment to or on behalf of the family if the utility allowance exceeds total tenant payment</w:t>
      </w:r>
      <w:r w:rsidR="00E514B7">
        <w:rPr>
          <w:sz w:val="24"/>
          <w:szCs w:val="24"/>
        </w:rPr>
        <w:t>, in the amount of such excess</w:t>
      </w:r>
      <w:r w:rsidRPr="00425530">
        <w:rPr>
          <w:sz w:val="24"/>
          <w:szCs w:val="24"/>
        </w:rPr>
        <w:t>.</w:t>
      </w:r>
    </w:p>
    <w:p w:rsidR="006E1362" w:rsidP="00A23A42" w14:paraId="64B8E7B7" w14:textId="100F8119">
      <w:pPr>
        <w:spacing w:before="240" w:after="240"/>
        <w:ind w:left="720"/>
        <w:rPr>
          <w:sz w:val="24"/>
          <w:szCs w:val="24"/>
        </w:rPr>
      </w:pPr>
      <w:r w:rsidRPr="00722835">
        <w:rPr>
          <w:b/>
          <w:sz w:val="24"/>
          <w:szCs w:val="24"/>
        </w:rPr>
        <w:t>Housing quality standards (HQS</w:t>
      </w:r>
      <w:r w:rsidRPr="006E1362">
        <w:rPr>
          <w:b/>
          <w:sz w:val="24"/>
          <w:szCs w:val="24"/>
        </w:rPr>
        <w:t>).</w:t>
      </w:r>
      <w:r>
        <w:rPr>
          <w:sz w:val="24"/>
          <w:szCs w:val="24"/>
        </w:rPr>
        <w:t xml:space="preserve"> </w:t>
      </w:r>
      <w:r w:rsidRPr="00300EED">
        <w:rPr>
          <w:sz w:val="24"/>
          <w:szCs w:val="24"/>
        </w:rPr>
        <w:t xml:space="preserve">The minimum quality standards </w:t>
      </w:r>
      <w:r w:rsidR="00DB0676">
        <w:rPr>
          <w:sz w:val="24"/>
          <w:szCs w:val="24"/>
        </w:rPr>
        <w:t>developed by HUD in accordance with 24 CFR 5.703 for the PBV program, including any variations approved by HUD for the PHA under 24 CFR 5.70</w:t>
      </w:r>
      <w:r w:rsidR="00965993">
        <w:rPr>
          <w:sz w:val="24"/>
          <w:szCs w:val="24"/>
        </w:rPr>
        <w:t>5</w:t>
      </w:r>
      <w:r w:rsidR="00DB0676">
        <w:rPr>
          <w:sz w:val="24"/>
          <w:szCs w:val="24"/>
        </w:rPr>
        <w:t>(a)(3)</w:t>
      </w:r>
      <w:r w:rsidR="00D746CE">
        <w:rPr>
          <w:sz w:val="24"/>
          <w:szCs w:val="24"/>
        </w:rPr>
        <w:t>.</w:t>
      </w:r>
    </w:p>
    <w:p w:rsidR="006E1362" w:rsidP="00A23A42" w14:paraId="249E33B8" w14:textId="77777777">
      <w:pPr>
        <w:spacing w:before="240" w:after="240"/>
        <w:ind w:left="720"/>
        <w:rPr>
          <w:sz w:val="24"/>
          <w:szCs w:val="24"/>
        </w:rPr>
      </w:pPr>
      <w:r w:rsidRPr="00722835">
        <w:rPr>
          <w:b/>
          <w:sz w:val="24"/>
          <w:szCs w:val="24"/>
        </w:rPr>
        <w:t>HUD</w:t>
      </w:r>
      <w:r w:rsidRPr="006E1362">
        <w:rPr>
          <w:b/>
          <w:sz w:val="24"/>
          <w:szCs w:val="24"/>
        </w:rPr>
        <w:t>.</w:t>
      </w:r>
      <w:r>
        <w:rPr>
          <w:sz w:val="24"/>
          <w:szCs w:val="24"/>
        </w:rPr>
        <w:t xml:space="preserve"> </w:t>
      </w:r>
      <w:r w:rsidRPr="00300EED">
        <w:rPr>
          <w:sz w:val="24"/>
          <w:szCs w:val="24"/>
        </w:rPr>
        <w:t>U.S. Department of Housing and Urban Development.</w:t>
      </w:r>
    </w:p>
    <w:p w:rsidR="006E1362" w:rsidP="00A23A42" w14:paraId="6432E452" w14:textId="77777777">
      <w:pPr>
        <w:spacing w:before="240" w:after="240"/>
        <w:ind w:left="720"/>
        <w:rPr>
          <w:sz w:val="24"/>
          <w:szCs w:val="24"/>
        </w:rPr>
      </w:pPr>
      <w:r w:rsidRPr="00722835">
        <w:rPr>
          <w:b/>
          <w:sz w:val="24"/>
          <w:szCs w:val="24"/>
        </w:rPr>
        <w:t>HUD requirements</w:t>
      </w:r>
      <w:r w:rsidRPr="006E1362">
        <w:rPr>
          <w:b/>
          <w:sz w:val="24"/>
          <w:szCs w:val="24"/>
        </w:rPr>
        <w:t>.</w:t>
      </w:r>
      <w:r>
        <w:rPr>
          <w:sz w:val="24"/>
          <w:szCs w:val="24"/>
        </w:rPr>
        <w:t xml:space="preserve"> </w:t>
      </w:r>
      <w:r w:rsidRPr="00300EED">
        <w:rPr>
          <w:sz w:val="24"/>
          <w:szCs w:val="24"/>
        </w:rPr>
        <w:t>HUD requirements which apply to the</w:t>
      </w:r>
      <w:r w:rsidR="00DC0D5E">
        <w:rPr>
          <w:sz w:val="24"/>
          <w:szCs w:val="24"/>
        </w:rPr>
        <w:t xml:space="preserve"> </w:t>
      </w:r>
      <w:r w:rsidR="00722835">
        <w:rPr>
          <w:sz w:val="24"/>
          <w:szCs w:val="24"/>
        </w:rPr>
        <w:t>project-based voucher program</w:t>
      </w:r>
      <w:r w:rsidR="00DC0D5E">
        <w:rPr>
          <w:sz w:val="24"/>
          <w:szCs w:val="24"/>
        </w:rPr>
        <w:t>.</w:t>
      </w:r>
      <w:r>
        <w:rPr>
          <w:sz w:val="24"/>
          <w:szCs w:val="24"/>
        </w:rPr>
        <w:t xml:space="preserve"> </w:t>
      </w:r>
      <w:r w:rsidR="00DC0D5E">
        <w:rPr>
          <w:sz w:val="24"/>
          <w:szCs w:val="24"/>
        </w:rPr>
        <w:t>H</w:t>
      </w:r>
      <w:r w:rsidRPr="00300EED">
        <w:rPr>
          <w:sz w:val="24"/>
          <w:szCs w:val="24"/>
        </w:rPr>
        <w:t>UD requirements are issued by HUD headquarters, as regulations, Federal Register notices or other binding program directives.</w:t>
      </w:r>
    </w:p>
    <w:p w:rsidR="00873B25" w:rsidRPr="00873B25" w:rsidP="00873B25" w14:paraId="5B200FE0" w14:textId="77777777">
      <w:pPr>
        <w:spacing w:before="240" w:after="240"/>
        <w:ind w:left="720"/>
        <w:rPr>
          <w:bCs/>
          <w:sz w:val="24"/>
          <w:szCs w:val="24"/>
        </w:rPr>
      </w:pPr>
      <w:r w:rsidRPr="00873B25">
        <w:rPr>
          <w:b/>
          <w:bCs/>
          <w:sz w:val="24"/>
          <w:szCs w:val="24"/>
        </w:rPr>
        <w:t xml:space="preserve">Independent entity. </w:t>
      </w:r>
      <w:r w:rsidRPr="00873B25">
        <w:rPr>
          <w:bCs/>
          <w:sz w:val="24"/>
          <w:szCs w:val="24"/>
        </w:rPr>
        <w:t xml:space="preserve">(1) The unit of general local government; however, if the PHA itself is the unit of general local government or an agency of such government, then only the next level of general local government (or an agency of </w:t>
      </w:r>
      <w:r w:rsidRPr="00873B25">
        <w:rPr>
          <w:bCs/>
          <w:sz w:val="24"/>
          <w:szCs w:val="24"/>
        </w:rPr>
        <w:t>such government) or higher may serve as the independent entity; or </w:t>
      </w:r>
    </w:p>
    <w:p w:rsidR="00873B25" w:rsidP="00961CD6" w14:paraId="29606D28" w14:textId="3F637129">
      <w:pPr>
        <w:spacing w:before="240" w:after="240"/>
        <w:ind w:left="720"/>
        <w:rPr>
          <w:b/>
          <w:sz w:val="24"/>
          <w:szCs w:val="24"/>
        </w:rPr>
      </w:pPr>
      <w:r w:rsidRPr="00873B25">
        <w:rPr>
          <w:bCs/>
          <w:sz w:val="24"/>
          <w:szCs w:val="24"/>
        </w:rPr>
        <w:t>(2) A HUD-approved entity that is autonomous and recognized under State law as a separate legal entity from the PHA. The entity must not be connected financially (except regarding compensation for services performed for PHA-owned units) or in any other manner that could result in the PHA improperly influencing the entity. </w:t>
      </w:r>
    </w:p>
    <w:p w:rsidR="00961CD6" w:rsidRPr="001F7789" w:rsidP="00961CD6" w14:paraId="42059B65" w14:textId="175FCC98">
      <w:pPr>
        <w:spacing w:before="240" w:after="240"/>
        <w:ind w:left="720"/>
        <w:rPr>
          <w:bCs/>
          <w:sz w:val="24"/>
          <w:szCs w:val="24"/>
        </w:rPr>
      </w:pPr>
      <w:r>
        <w:rPr>
          <w:b/>
          <w:sz w:val="24"/>
          <w:szCs w:val="24"/>
        </w:rPr>
        <w:t xml:space="preserve">In-place family.  </w:t>
      </w:r>
      <w:r>
        <w:rPr>
          <w:bCs/>
          <w:sz w:val="24"/>
          <w:szCs w:val="24"/>
        </w:rPr>
        <w:t xml:space="preserve">A family residing in a proposed </w:t>
      </w:r>
      <w:r w:rsidR="00501774">
        <w:rPr>
          <w:bCs/>
          <w:sz w:val="24"/>
          <w:szCs w:val="24"/>
        </w:rPr>
        <w:t xml:space="preserve">covered </w:t>
      </w:r>
      <w:r>
        <w:rPr>
          <w:bCs/>
          <w:sz w:val="24"/>
          <w:szCs w:val="24"/>
        </w:rPr>
        <w:t>unit on the proposal or project selection date.</w:t>
      </w:r>
    </w:p>
    <w:p w:rsidR="00D12313" w:rsidRPr="00D12313" w:rsidP="00A23A42" w14:paraId="0F6E0CC3" w14:textId="2D4BBFD0">
      <w:pPr>
        <w:spacing w:before="240" w:after="240"/>
        <w:ind w:left="720"/>
        <w:rPr>
          <w:sz w:val="24"/>
          <w:szCs w:val="24"/>
        </w:rPr>
      </w:pPr>
      <w:r w:rsidRPr="00446A45">
        <w:rPr>
          <w:b/>
          <w:bCs/>
          <w:sz w:val="24"/>
          <w:szCs w:val="24"/>
        </w:rPr>
        <w:t>Newly constructed housing.</w:t>
      </w:r>
      <w:r w:rsidRPr="00446A45">
        <w:rPr>
          <w:sz w:val="24"/>
          <w:szCs w:val="24"/>
        </w:rPr>
        <w:t xml:space="preserve"> </w:t>
      </w:r>
      <w:r w:rsidRPr="00446A45" w:rsidR="00B64B32">
        <w:rPr>
          <w:sz w:val="24"/>
          <w:szCs w:val="24"/>
        </w:rPr>
        <w:t xml:space="preserve">A project containing </w:t>
      </w:r>
      <w:r w:rsidRPr="00446A45" w:rsidR="00F4737B">
        <w:rPr>
          <w:sz w:val="24"/>
          <w:szCs w:val="24"/>
        </w:rPr>
        <w:t>h</w:t>
      </w:r>
      <w:r w:rsidRPr="00446A45">
        <w:rPr>
          <w:sz w:val="24"/>
          <w:szCs w:val="24"/>
        </w:rPr>
        <w:t xml:space="preserve">ousing units that do not exist on the proposal </w:t>
      </w:r>
      <w:r w:rsidRPr="00446A45" w:rsidR="001E0DF1">
        <w:rPr>
          <w:sz w:val="24"/>
          <w:szCs w:val="24"/>
        </w:rPr>
        <w:t xml:space="preserve">or project </w:t>
      </w:r>
      <w:r w:rsidRPr="00446A45">
        <w:rPr>
          <w:sz w:val="24"/>
          <w:szCs w:val="24"/>
        </w:rPr>
        <w:t xml:space="preserve">selection date and are developed after the date of selection </w:t>
      </w:r>
      <w:r w:rsidRPr="00446A45" w:rsidR="00AC637A">
        <w:rPr>
          <w:sz w:val="24"/>
          <w:szCs w:val="24"/>
        </w:rPr>
        <w:t xml:space="preserve">for use under the </w:t>
      </w:r>
      <w:r w:rsidRPr="00446A45" w:rsidR="00F4737B">
        <w:rPr>
          <w:sz w:val="24"/>
          <w:szCs w:val="24"/>
        </w:rPr>
        <w:t>PBV</w:t>
      </w:r>
      <w:r w:rsidRPr="00446A45">
        <w:rPr>
          <w:sz w:val="24"/>
          <w:szCs w:val="24"/>
        </w:rPr>
        <w:t xml:space="preserve"> program.</w:t>
      </w:r>
    </w:p>
    <w:p w:rsidR="00091369" w:rsidP="00091369" w14:paraId="02AD7C74" w14:textId="7D6C0DA7">
      <w:pPr>
        <w:spacing w:before="240" w:after="240"/>
        <w:ind w:left="720"/>
        <w:rPr>
          <w:sz w:val="24"/>
          <w:szCs w:val="24"/>
        </w:rPr>
      </w:pPr>
      <w:r w:rsidRPr="00722835">
        <w:rPr>
          <w:b/>
          <w:sz w:val="24"/>
          <w:szCs w:val="24"/>
        </w:rPr>
        <w:t>PHA</w:t>
      </w:r>
      <w:r w:rsidRPr="006E1362">
        <w:rPr>
          <w:b/>
          <w:sz w:val="24"/>
          <w:szCs w:val="24"/>
        </w:rPr>
        <w:t>.</w:t>
      </w:r>
      <w:r w:rsidRPr="00300EED">
        <w:rPr>
          <w:sz w:val="24"/>
          <w:szCs w:val="24"/>
        </w:rPr>
        <w:t xml:space="preserve"> Public Housing Agency.</w:t>
      </w:r>
      <w:r>
        <w:rPr>
          <w:sz w:val="24"/>
          <w:szCs w:val="24"/>
        </w:rPr>
        <w:t xml:space="preserve"> </w:t>
      </w:r>
      <w:r w:rsidRPr="00300EED">
        <w:rPr>
          <w:sz w:val="24"/>
          <w:szCs w:val="24"/>
        </w:rPr>
        <w:t xml:space="preserve">The agency that has </w:t>
      </w:r>
      <w:r w:rsidR="005B5B7E">
        <w:rPr>
          <w:sz w:val="24"/>
          <w:szCs w:val="24"/>
        </w:rPr>
        <w:t>executed the PHA-owned certification</w:t>
      </w:r>
      <w:r w:rsidRPr="00300EED">
        <w:rPr>
          <w:sz w:val="24"/>
          <w:szCs w:val="24"/>
        </w:rPr>
        <w:t>. The agency is a public housing agency as defined in the United States Housing Act of 1937 (42 U.S.C. 1437a(b)(6)).</w:t>
      </w:r>
    </w:p>
    <w:p w:rsidR="00BB1915" w:rsidRPr="001B5487" w:rsidP="00BB1915" w14:paraId="548C32ED" w14:textId="2339FBCF">
      <w:pPr>
        <w:spacing w:before="240" w:after="240"/>
        <w:ind w:left="720"/>
        <w:rPr>
          <w:sz w:val="24"/>
          <w:szCs w:val="24"/>
        </w:rPr>
      </w:pPr>
      <w:r w:rsidRPr="00446A45">
        <w:rPr>
          <w:b/>
          <w:bCs/>
          <w:sz w:val="24"/>
          <w:szCs w:val="24"/>
        </w:rPr>
        <w:t>PHA-owned units.</w:t>
      </w:r>
      <w:r w:rsidRPr="00446A45">
        <w:rPr>
          <w:sz w:val="24"/>
          <w:szCs w:val="24"/>
        </w:rPr>
        <w:t xml:space="preserve">  A </w:t>
      </w:r>
      <w:r w:rsidRPr="00446A45" w:rsidR="00481263">
        <w:rPr>
          <w:sz w:val="24"/>
          <w:szCs w:val="24"/>
        </w:rPr>
        <w:t xml:space="preserve">dwelling </w:t>
      </w:r>
      <w:r w:rsidRPr="00446A45">
        <w:rPr>
          <w:sz w:val="24"/>
          <w:szCs w:val="24"/>
        </w:rPr>
        <w:t>unit in a project that is:</w:t>
      </w:r>
    </w:p>
    <w:p w:rsidR="00BB1915" w:rsidRPr="001B5487" w:rsidP="00BB1915" w14:paraId="218A7E33" w14:textId="14A84DC6">
      <w:pPr>
        <w:spacing w:before="240" w:after="240"/>
        <w:ind w:left="720"/>
        <w:rPr>
          <w:sz w:val="24"/>
          <w:szCs w:val="24"/>
        </w:rPr>
      </w:pPr>
      <w:r w:rsidRPr="00446A45">
        <w:rPr>
          <w:sz w:val="24"/>
          <w:szCs w:val="24"/>
        </w:rPr>
        <w:t>(a) Owned by the PHA (includ</w:t>
      </w:r>
      <w:r w:rsidRPr="00446A45" w:rsidR="00447F73">
        <w:rPr>
          <w:sz w:val="24"/>
          <w:szCs w:val="24"/>
        </w:rPr>
        <w:t>ing</w:t>
      </w:r>
      <w:r w:rsidRPr="00446A45">
        <w:rPr>
          <w:sz w:val="24"/>
          <w:szCs w:val="24"/>
        </w:rPr>
        <w:t xml:space="preserve"> having a “controlling interest” in the entity that owns the </w:t>
      </w:r>
      <w:r w:rsidRPr="00446A45" w:rsidR="0052057B">
        <w:rPr>
          <w:sz w:val="24"/>
          <w:szCs w:val="24"/>
        </w:rPr>
        <w:t>project</w:t>
      </w:r>
      <w:r w:rsidRPr="00446A45">
        <w:rPr>
          <w:sz w:val="24"/>
          <w:szCs w:val="24"/>
        </w:rPr>
        <w:t>; see definition above);</w:t>
      </w:r>
    </w:p>
    <w:p w:rsidR="00BB1915" w:rsidRPr="001B5487" w:rsidP="00BB1915" w14:paraId="59183BAC" w14:textId="77777777">
      <w:pPr>
        <w:spacing w:before="240" w:after="240"/>
        <w:ind w:left="720"/>
        <w:rPr>
          <w:sz w:val="24"/>
          <w:szCs w:val="24"/>
        </w:rPr>
      </w:pPr>
      <w:r w:rsidRPr="001B5487">
        <w:rPr>
          <w:sz w:val="24"/>
          <w:szCs w:val="24"/>
        </w:rPr>
        <w:t>(b) Owned by an entity wholly controlled by the PHA; or</w:t>
      </w:r>
    </w:p>
    <w:p w:rsidR="00BB1915" w:rsidP="00BB1915" w14:paraId="11B62AD3" w14:textId="2464580C">
      <w:pPr>
        <w:spacing w:before="240" w:after="240"/>
        <w:ind w:left="720"/>
        <w:rPr>
          <w:sz w:val="24"/>
          <w:szCs w:val="24"/>
        </w:rPr>
      </w:pPr>
      <w:r w:rsidRPr="00446A45">
        <w:rPr>
          <w:sz w:val="24"/>
          <w:szCs w:val="24"/>
        </w:rPr>
        <w:t>(c) Owned by a</w:t>
      </w:r>
      <w:r w:rsidRPr="00446A45" w:rsidR="3E642F53">
        <w:rPr>
          <w:sz w:val="24"/>
          <w:szCs w:val="24"/>
        </w:rPr>
        <w:t>n</w:t>
      </w:r>
      <w:r w:rsidRPr="00446A45">
        <w:rPr>
          <w:sz w:val="24"/>
          <w:szCs w:val="24"/>
        </w:rPr>
        <w:t xml:space="preserve"> LLC or limited partnership in which the PHA (or an entity wholly controlled by the PHA) holds a controlling interest in the managing member or general partner.</w:t>
      </w:r>
    </w:p>
    <w:p w:rsidR="006E1362" w:rsidP="00A23A42" w14:paraId="1495A55D" w14:textId="3554C318">
      <w:pPr>
        <w:spacing w:before="240" w:after="240"/>
        <w:ind w:left="720"/>
        <w:rPr>
          <w:sz w:val="24"/>
          <w:szCs w:val="24"/>
        </w:rPr>
      </w:pPr>
      <w:r w:rsidRPr="00722835">
        <w:rPr>
          <w:b/>
          <w:sz w:val="24"/>
          <w:szCs w:val="24"/>
        </w:rPr>
        <w:t>Premises</w:t>
      </w:r>
      <w:r w:rsidRPr="006E1362">
        <w:rPr>
          <w:b/>
          <w:sz w:val="24"/>
          <w:szCs w:val="24"/>
        </w:rPr>
        <w:t>.</w:t>
      </w:r>
      <w:r w:rsidRPr="00300EED">
        <w:rPr>
          <w:sz w:val="24"/>
          <w:szCs w:val="24"/>
        </w:rPr>
        <w:t xml:space="preserve"> The </w:t>
      </w:r>
      <w:r w:rsidR="00962062">
        <w:rPr>
          <w:sz w:val="24"/>
          <w:szCs w:val="24"/>
        </w:rPr>
        <w:t>project</w:t>
      </w:r>
      <w:r w:rsidRPr="00300EED">
        <w:rPr>
          <w:sz w:val="24"/>
          <w:szCs w:val="24"/>
        </w:rPr>
        <w:t xml:space="preserve"> in which </w:t>
      </w:r>
      <w:r w:rsidR="00A30F48">
        <w:rPr>
          <w:sz w:val="24"/>
          <w:szCs w:val="24"/>
        </w:rPr>
        <w:t>the</w:t>
      </w:r>
      <w:r w:rsidRPr="00300EED" w:rsidR="00A30F48">
        <w:rPr>
          <w:sz w:val="24"/>
          <w:szCs w:val="24"/>
        </w:rPr>
        <w:t xml:space="preserve"> </w:t>
      </w:r>
      <w:r w:rsidR="006028DB">
        <w:rPr>
          <w:sz w:val="24"/>
          <w:szCs w:val="24"/>
        </w:rPr>
        <w:t>covered</w:t>
      </w:r>
      <w:r w:rsidRPr="00300EED" w:rsidR="006028DB">
        <w:rPr>
          <w:sz w:val="24"/>
          <w:szCs w:val="24"/>
        </w:rPr>
        <w:t xml:space="preserve"> </w:t>
      </w:r>
      <w:r w:rsidRPr="00300EED">
        <w:rPr>
          <w:sz w:val="24"/>
          <w:szCs w:val="24"/>
        </w:rPr>
        <w:t xml:space="preserve">unit is located, including common areas </w:t>
      </w:r>
      <w:r w:rsidR="00A30F48">
        <w:rPr>
          <w:sz w:val="24"/>
          <w:szCs w:val="24"/>
        </w:rPr>
        <w:t>and</w:t>
      </w:r>
      <w:r w:rsidRPr="00300EED" w:rsidR="00A30F48">
        <w:rPr>
          <w:sz w:val="24"/>
          <w:szCs w:val="24"/>
        </w:rPr>
        <w:t xml:space="preserve"> </w:t>
      </w:r>
      <w:r w:rsidRPr="00300EED">
        <w:rPr>
          <w:sz w:val="24"/>
          <w:szCs w:val="24"/>
        </w:rPr>
        <w:t>grounds.</w:t>
      </w:r>
    </w:p>
    <w:p w:rsidR="006E1362" w:rsidP="00A23A42" w14:paraId="4BF5A9EA" w14:textId="4F415F01">
      <w:pPr>
        <w:spacing w:before="240" w:after="240"/>
        <w:ind w:left="720"/>
        <w:rPr>
          <w:sz w:val="24"/>
          <w:szCs w:val="24"/>
        </w:rPr>
      </w:pPr>
      <w:r w:rsidRPr="00722835">
        <w:rPr>
          <w:b/>
          <w:sz w:val="24"/>
          <w:szCs w:val="24"/>
        </w:rPr>
        <w:t>Principal or interested party</w:t>
      </w:r>
      <w:r w:rsidRPr="006E1362">
        <w:rPr>
          <w:b/>
          <w:sz w:val="24"/>
          <w:szCs w:val="24"/>
        </w:rPr>
        <w:t>.</w:t>
      </w:r>
      <w:r w:rsidRPr="00300EED">
        <w:rPr>
          <w:sz w:val="24"/>
          <w:szCs w:val="24"/>
        </w:rPr>
        <w:t xml:space="preserve"> This term includes a management agent and other persons or entities participating in project management, and the officers and principal members, shareholders, investors, and other parties having a substantial interest in the </w:t>
      </w:r>
      <w:r w:rsidR="004A78D9">
        <w:rPr>
          <w:sz w:val="24"/>
          <w:szCs w:val="24"/>
        </w:rPr>
        <w:t>PHA-owned certification</w:t>
      </w:r>
      <w:r w:rsidRPr="00300EED">
        <w:rPr>
          <w:sz w:val="24"/>
          <w:szCs w:val="24"/>
        </w:rPr>
        <w:t xml:space="preserve">, or in any proceeds or benefits arising from the </w:t>
      </w:r>
      <w:r w:rsidR="004176C2">
        <w:rPr>
          <w:sz w:val="24"/>
          <w:szCs w:val="24"/>
        </w:rPr>
        <w:t>PHA-owned certification</w:t>
      </w:r>
      <w:r w:rsidRPr="00300EED">
        <w:rPr>
          <w:sz w:val="24"/>
          <w:szCs w:val="24"/>
        </w:rPr>
        <w:t>.</w:t>
      </w:r>
    </w:p>
    <w:p w:rsidR="006E1362" w:rsidP="00A23A42" w14:paraId="2A845AA3" w14:textId="77777777">
      <w:pPr>
        <w:spacing w:before="240" w:after="240"/>
        <w:ind w:left="720"/>
        <w:rPr>
          <w:sz w:val="24"/>
          <w:szCs w:val="24"/>
        </w:rPr>
      </w:pPr>
      <w:r w:rsidRPr="00DC0D5E">
        <w:rPr>
          <w:b/>
          <w:sz w:val="24"/>
          <w:szCs w:val="24"/>
        </w:rPr>
        <w:t>Program</w:t>
      </w:r>
      <w:r w:rsidRPr="006E1362">
        <w:rPr>
          <w:b/>
          <w:sz w:val="24"/>
          <w:szCs w:val="24"/>
        </w:rPr>
        <w:t>.</w:t>
      </w:r>
      <w:r>
        <w:rPr>
          <w:sz w:val="24"/>
          <w:szCs w:val="24"/>
        </w:rPr>
        <w:t xml:space="preserve"> </w:t>
      </w:r>
      <w:r w:rsidR="00441BC3">
        <w:rPr>
          <w:sz w:val="24"/>
          <w:szCs w:val="24"/>
        </w:rPr>
        <w:t xml:space="preserve">The project-based voucher program </w:t>
      </w:r>
      <w:r w:rsidRPr="00300EED" w:rsidR="00441BC3">
        <w:rPr>
          <w:sz w:val="24"/>
          <w:szCs w:val="24"/>
        </w:rPr>
        <w:t>(see authorization for project-based assistance at 42 U.S.C. 1437f(o)(13)).</w:t>
      </w:r>
    </w:p>
    <w:p w:rsidR="006E1362" w:rsidP="00A23A42" w14:paraId="3295F6E2" w14:textId="7D394ADE">
      <w:pPr>
        <w:spacing w:before="240" w:after="240"/>
        <w:ind w:left="720"/>
        <w:rPr>
          <w:sz w:val="24"/>
          <w:szCs w:val="24"/>
        </w:rPr>
      </w:pPr>
      <w:r w:rsidRPr="00446A45">
        <w:rPr>
          <w:b/>
          <w:bCs/>
          <w:sz w:val="24"/>
          <w:szCs w:val="24"/>
        </w:rPr>
        <w:t xml:space="preserve">Proposal </w:t>
      </w:r>
      <w:r w:rsidRPr="00446A45" w:rsidR="008907E3">
        <w:rPr>
          <w:b/>
          <w:bCs/>
          <w:sz w:val="24"/>
          <w:szCs w:val="24"/>
        </w:rPr>
        <w:t xml:space="preserve">or project </w:t>
      </w:r>
      <w:r w:rsidRPr="00446A45">
        <w:rPr>
          <w:b/>
          <w:bCs/>
          <w:sz w:val="24"/>
          <w:szCs w:val="24"/>
        </w:rPr>
        <w:t>selection date.</w:t>
      </w:r>
      <w:r w:rsidRPr="00446A45">
        <w:rPr>
          <w:sz w:val="24"/>
          <w:szCs w:val="24"/>
        </w:rPr>
        <w:t xml:space="preserve"> </w:t>
      </w:r>
      <w:r w:rsidRPr="00446A45">
        <w:rPr>
          <w:sz w:val="24"/>
          <w:szCs w:val="24"/>
        </w:rPr>
        <w:t xml:space="preserve">The </w:t>
      </w:r>
      <w:r w:rsidRPr="00446A45" w:rsidR="00243632">
        <w:rPr>
          <w:sz w:val="24"/>
          <w:szCs w:val="24"/>
        </w:rPr>
        <w:t xml:space="preserve">proposal selection </w:t>
      </w:r>
      <w:r w:rsidRPr="00446A45">
        <w:rPr>
          <w:sz w:val="24"/>
          <w:szCs w:val="24"/>
        </w:rPr>
        <w:t xml:space="preserve">date </w:t>
      </w:r>
      <w:r w:rsidRPr="00446A45" w:rsidR="00243632">
        <w:rPr>
          <w:sz w:val="24"/>
          <w:szCs w:val="24"/>
        </w:rPr>
        <w:t xml:space="preserve">is </w:t>
      </w:r>
      <w:r w:rsidRPr="00446A45">
        <w:rPr>
          <w:sz w:val="24"/>
          <w:szCs w:val="24"/>
        </w:rPr>
        <w:t xml:space="preserve">the </w:t>
      </w:r>
      <w:r w:rsidRPr="00446A45" w:rsidR="00332CEE">
        <w:rPr>
          <w:sz w:val="24"/>
          <w:szCs w:val="24"/>
        </w:rPr>
        <w:t xml:space="preserve">date on which the </w:t>
      </w:r>
      <w:r w:rsidRPr="00446A45">
        <w:rPr>
          <w:sz w:val="24"/>
          <w:szCs w:val="24"/>
        </w:rPr>
        <w:t xml:space="preserve">PHA </w:t>
      </w:r>
      <w:r w:rsidRPr="00446A45" w:rsidR="00332CEE">
        <w:rPr>
          <w:sz w:val="24"/>
          <w:szCs w:val="24"/>
        </w:rPr>
        <w:t xml:space="preserve">provides </w:t>
      </w:r>
      <w:r w:rsidRPr="00446A45">
        <w:rPr>
          <w:sz w:val="24"/>
          <w:szCs w:val="24"/>
        </w:rPr>
        <w:t>written notice</w:t>
      </w:r>
      <w:r w:rsidRPr="00446A45" w:rsidR="00332CEE">
        <w:rPr>
          <w:sz w:val="24"/>
          <w:szCs w:val="24"/>
        </w:rPr>
        <w:t xml:space="preserve"> to the party that submitted the competitively selected proposal under either 24 CFR 983.51(b)(1) or (2)</w:t>
      </w:r>
      <w:r w:rsidRPr="00446A45" w:rsidR="005B5C00">
        <w:rPr>
          <w:sz w:val="24"/>
          <w:szCs w:val="24"/>
        </w:rPr>
        <w:t xml:space="preserve">.  For </w:t>
      </w:r>
      <w:r w:rsidRPr="00446A45" w:rsidR="005B5C00">
        <w:rPr>
          <w:sz w:val="24"/>
          <w:szCs w:val="24"/>
        </w:rPr>
        <w:t>properties selected without competition in accordance with 24 CFR 983.51(c), the project selection date is the date of the PHA’s board resolution approving the project-basing of assistance at the specific project</w:t>
      </w:r>
      <w:r w:rsidRPr="00446A45">
        <w:rPr>
          <w:sz w:val="24"/>
          <w:szCs w:val="24"/>
        </w:rPr>
        <w:t>.</w:t>
      </w:r>
    </w:p>
    <w:p w:rsidR="008A0A20" w:rsidRPr="008A0A20" w:rsidP="00446A45" w14:paraId="3E2D0382" w14:textId="1D2B8787">
      <w:pPr>
        <w:spacing w:before="240" w:after="240" w:line="259" w:lineRule="auto"/>
        <w:ind w:left="720"/>
        <w:rPr>
          <w:sz w:val="24"/>
          <w:szCs w:val="24"/>
        </w:rPr>
      </w:pPr>
      <w:r w:rsidRPr="00446A45">
        <w:rPr>
          <w:b/>
          <w:bCs/>
          <w:sz w:val="24"/>
          <w:szCs w:val="24"/>
        </w:rPr>
        <w:t>Rehabilitated housing.</w:t>
      </w:r>
      <w:r w:rsidRPr="00446A45">
        <w:rPr>
          <w:sz w:val="24"/>
          <w:szCs w:val="24"/>
        </w:rPr>
        <w:t xml:space="preserve"> </w:t>
      </w:r>
      <w:r w:rsidRPr="00446A45" w:rsidR="005978F8">
        <w:rPr>
          <w:sz w:val="24"/>
          <w:szCs w:val="24"/>
        </w:rPr>
        <w:t xml:space="preserve">A project which is developed for use under the PBV program, in which all proposed contract </w:t>
      </w:r>
      <w:r w:rsidRPr="00446A45">
        <w:rPr>
          <w:sz w:val="24"/>
          <w:szCs w:val="24"/>
        </w:rPr>
        <w:t>units exist on the proposal</w:t>
      </w:r>
      <w:r w:rsidRPr="00446A45" w:rsidR="00014E52">
        <w:rPr>
          <w:sz w:val="24"/>
          <w:szCs w:val="24"/>
        </w:rPr>
        <w:t xml:space="preserve"> or project</w:t>
      </w:r>
      <w:r w:rsidRPr="00446A45">
        <w:rPr>
          <w:sz w:val="24"/>
          <w:szCs w:val="24"/>
        </w:rPr>
        <w:t xml:space="preserve"> selection date</w:t>
      </w:r>
      <w:r w:rsidRPr="00446A45" w:rsidR="00014E52">
        <w:rPr>
          <w:sz w:val="24"/>
          <w:szCs w:val="24"/>
        </w:rPr>
        <w:t>,</w:t>
      </w:r>
      <w:r w:rsidRPr="00446A45">
        <w:rPr>
          <w:sz w:val="24"/>
          <w:szCs w:val="24"/>
        </w:rPr>
        <w:t xml:space="preserve"> but </w:t>
      </w:r>
      <w:r w:rsidRPr="00446A45" w:rsidR="00014E52">
        <w:rPr>
          <w:sz w:val="24"/>
          <w:szCs w:val="24"/>
        </w:rPr>
        <w:t xml:space="preserve">which </w:t>
      </w:r>
      <w:r w:rsidRPr="00446A45">
        <w:rPr>
          <w:sz w:val="24"/>
          <w:szCs w:val="24"/>
        </w:rPr>
        <w:t>do</w:t>
      </w:r>
      <w:r w:rsidRPr="00446A45" w:rsidR="00014E52">
        <w:rPr>
          <w:sz w:val="24"/>
          <w:szCs w:val="24"/>
        </w:rPr>
        <w:t>es</w:t>
      </w:r>
      <w:r w:rsidRPr="00446A45">
        <w:rPr>
          <w:sz w:val="24"/>
          <w:szCs w:val="24"/>
        </w:rPr>
        <w:t xml:space="preserve"> not </w:t>
      </w:r>
      <w:r w:rsidRPr="00446A45" w:rsidR="00014E52">
        <w:rPr>
          <w:sz w:val="24"/>
          <w:szCs w:val="24"/>
        </w:rPr>
        <w:t>qualify as existing housing</w:t>
      </w:r>
      <w:r w:rsidRPr="00446A45" w:rsidR="2A7765DC">
        <w:rPr>
          <w:sz w:val="24"/>
          <w:szCs w:val="24"/>
        </w:rPr>
        <w:t xml:space="preserve"> (</w:t>
      </w:r>
      <w:r w:rsidRPr="00882857" w:rsidR="2A7765DC">
        <w:rPr>
          <w:sz w:val="24"/>
          <w:szCs w:val="24"/>
        </w:rPr>
        <w:t>existing housing</w:t>
      </w:r>
      <w:r w:rsidRPr="00446A45" w:rsidR="2A7765DC">
        <w:rPr>
          <w:sz w:val="24"/>
          <w:szCs w:val="24"/>
        </w:rPr>
        <w:t xml:space="preserve"> is defined at 24 CFR 983.3)</w:t>
      </w:r>
      <w:r w:rsidRPr="00446A45">
        <w:rPr>
          <w:sz w:val="24"/>
          <w:szCs w:val="24"/>
        </w:rPr>
        <w:t>.</w:t>
      </w:r>
    </w:p>
    <w:p w:rsidR="006E1362" w:rsidP="00A23A42" w14:paraId="5FEC7009" w14:textId="5D22C17A">
      <w:pPr>
        <w:spacing w:before="240" w:after="240"/>
        <w:ind w:left="720"/>
        <w:rPr>
          <w:sz w:val="24"/>
          <w:szCs w:val="24"/>
        </w:rPr>
      </w:pPr>
      <w:r w:rsidRPr="00DC0D5E">
        <w:rPr>
          <w:b/>
          <w:sz w:val="24"/>
          <w:szCs w:val="24"/>
        </w:rPr>
        <w:t>Rent to owner</w:t>
      </w:r>
      <w:r w:rsidRPr="006E1362">
        <w:rPr>
          <w:b/>
          <w:sz w:val="24"/>
          <w:szCs w:val="24"/>
        </w:rPr>
        <w:t>.</w:t>
      </w:r>
      <w:r>
        <w:rPr>
          <w:sz w:val="24"/>
          <w:szCs w:val="24"/>
        </w:rPr>
        <w:t xml:space="preserve"> </w:t>
      </w:r>
      <w:r w:rsidRPr="00300EED">
        <w:rPr>
          <w:sz w:val="24"/>
          <w:szCs w:val="24"/>
        </w:rPr>
        <w:t xml:space="preserve">The total monthly rent payable </w:t>
      </w:r>
      <w:r w:rsidR="00DC27A0">
        <w:rPr>
          <w:sz w:val="24"/>
          <w:szCs w:val="24"/>
        </w:rPr>
        <w:t xml:space="preserve">by the family and the </w:t>
      </w:r>
      <w:r w:rsidR="00276CE7">
        <w:rPr>
          <w:sz w:val="24"/>
          <w:szCs w:val="24"/>
        </w:rPr>
        <w:t xml:space="preserve">PHA </w:t>
      </w:r>
      <w:r w:rsidRPr="00300EED">
        <w:rPr>
          <w:sz w:val="24"/>
          <w:szCs w:val="24"/>
        </w:rPr>
        <w:t xml:space="preserve">under the lease for a </w:t>
      </w:r>
      <w:r w:rsidR="00EC4E48">
        <w:rPr>
          <w:sz w:val="24"/>
          <w:szCs w:val="24"/>
        </w:rPr>
        <w:t>covered</w:t>
      </w:r>
      <w:r w:rsidRPr="00300EED" w:rsidR="00EC4E48">
        <w:rPr>
          <w:sz w:val="24"/>
          <w:szCs w:val="24"/>
        </w:rPr>
        <w:t xml:space="preserve"> </w:t>
      </w:r>
      <w:r w:rsidRPr="00300EED">
        <w:rPr>
          <w:sz w:val="24"/>
          <w:szCs w:val="24"/>
        </w:rPr>
        <w:t>unit. Rent to owner includes payment for any housing services, maintenance</w:t>
      </w:r>
      <w:r w:rsidR="00255B78">
        <w:rPr>
          <w:sz w:val="24"/>
          <w:szCs w:val="24"/>
        </w:rPr>
        <w:t>,</w:t>
      </w:r>
      <w:r w:rsidRPr="00300EED">
        <w:rPr>
          <w:sz w:val="24"/>
          <w:szCs w:val="24"/>
        </w:rPr>
        <w:t xml:space="preserve"> and utilities to be provided by the </w:t>
      </w:r>
      <w:r w:rsidR="00896040">
        <w:rPr>
          <w:sz w:val="24"/>
          <w:szCs w:val="24"/>
        </w:rPr>
        <w:t>PHA</w:t>
      </w:r>
      <w:r w:rsidRPr="00300EED" w:rsidR="00896040">
        <w:rPr>
          <w:sz w:val="24"/>
          <w:szCs w:val="24"/>
        </w:rPr>
        <w:t xml:space="preserve"> </w:t>
      </w:r>
      <w:r w:rsidRPr="00300EED">
        <w:rPr>
          <w:sz w:val="24"/>
          <w:szCs w:val="24"/>
        </w:rPr>
        <w:t>in accordance with the lease.</w:t>
      </w:r>
      <w:r w:rsidR="00255B78">
        <w:rPr>
          <w:sz w:val="24"/>
          <w:szCs w:val="24"/>
        </w:rPr>
        <w:t xml:space="preserve"> (Rent to owner must not include charges for non-housing services including payment for food, furniture, or supportive services provided in accordance with the lease.)</w:t>
      </w:r>
    </w:p>
    <w:p w:rsidR="00FD1072" w:rsidRPr="00722F3C" w:rsidP="5019D14C" w14:paraId="18C12759" w14:textId="196547B4">
      <w:pPr>
        <w:spacing w:before="240" w:after="240"/>
        <w:ind w:left="720"/>
        <w:rPr>
          <w:sz w:val="24"/>
          <w:szCs w:val="24"/>
        </w:rPr>
      </w:pPr>
      <w:r w:rsidRPr="5019D14C">
        <w:rPr>
          <w:b/>
          <w:bCs/>
          <w:sz w:val="24"/>
          <w:szCs w:val="24"/>
        </w:rPr>
        <w:t>Substantial Improvement.</w:t>
      </w:r>
      <w:r w:rsidRPr="5019D14C">
        <w:rPr>
          <w:sz w:val="24"/>
          <w:szCs w:val="24"/>
        </w:rPr>
        <w:t xml:space="preserve">  One of the following activities undertaken at a time beginning from the proposal submission date (for projects subject to competitive selection) or from the project selection date (for projects excepted from competitive selection), or undertaken during the term of the PBV </w:t>
      </w:r>
      <w:r w:rsidRPr="5019D14C" w:rsidR="00237F67">
        <w:rPr>
          <w:sz w:val="24"/>
          <w:szCs w:val="24"/>
        </w:rPr>
        <w:t>PHA-owned certification</w:t>
      </w:r>
      <w:r w:rsidRPr="5019D14C" w:rsidR="00277319">
        <w:rPr>
          <w:sz w:val="24"/>
          <w:szCs w:val="24"/>
        </w:rPr>
        <w:t>, except that development activity performed for rehabilitated housing or newly constructed housing shall not also qualify as substantial improvement</w:t>
      </w:r>
      <w:r w:rsidRPr="5019D14C">
        <w:rPr>
          <w:sz w:val="24"/>
          <w:szCs w:val="24"/>
        </w:rPr>
        <w:t>:</w:t>
      </w:r>
    </w:p>
    <w:p w:rsidR="00FD1072" w:rsidRPr="00722F3C" w:rsidP="00FD1072" w14:paraId="450F3136" w14:textId="77777777">
      <w:pPr>
        <w:spacing w:before="240" w:after="240"/>
        <w:ind w:left="720"/>
        <w:rPr>
          <w:bCs/>
          <w:sz w:val="24"/>
          <w:szCs w:val="24"/>
        </w:rPr>
      </w:pPr>
      <w:r w:rsidRPr="00722F3C">
        <w:rPr>
          <w:bCs/>
          <w:sz w:val="24"/>
          <w:szCs w:val="24"/>
        </w:rPr>
        <w:t>(i) Remodeling that alters the nature or type of housing units in a project;</w:t>
      </w:r>
    </w:p>
    <w:p w:rsidR="00FD1072" w:rsidRPr="00722F3C" w:rsidP="00FD1072" w14:paraId="72DFC113" w14:textId="77777777">
      <w:pPr>
        <w:spacing w:before="240" w:after="240"/>
        <w:ind w:left="720"/>
        <w:rPr>
          <w:bCs/>
          <w:sz w:val="24"/>
          <w:szCs w:val="24"/>
        </w:rPr>
      </w:pPr>
      <w:r w:rsidRPr="00722F3C">
        <w:rPr>
          <w:bCs/>
          <w:sz w:val="24"/>
          <w:szCs w:val="24"/>
        </w:rPr>
        <w:t>(ii) Reconstruction; or</w:t>
      </w:r>
    </w:p>
    <w:p w:rsidR="00DD33E0" w:rsidP="00A23A42" w14:paraId="42CB71FD" w14:textId="3CE9B628">
      <w:pPr>
        <w:spacing w:before="240" w:after="240"/>
        <w:ind w:left="720"/>
        <w:rPr>
          <w:b/>
          <w:sz w:val="24"/>
          <w:szCs w:val="24"/>
        </w:rPr>
      </w:pPr>
      <w:r w:rsidRPr="00722F3C">
        <w:rPr>
          <w:bCs/>
          <w:sz w:val="24"/>
          <w:szCs w:val="24"/>
        </w:rPr>
        <w:t>(iii) A substantial improvement in the quality or kind of equipment and materials. The replacement of equipment and/or materials rendered unsatisfactory because of normal wear and tear by items of substantially the same kind does not constitute substantial improvement.</w:t>
      </w:r>
    </w:p>
    <w:p w:rsidR="006E1362" w:rsidP="00A23A42" w14:paraId="0C92F2FF" w14:textId="6CFE00A2">
      <w:pPr>
        <w:spacing w:before="240" w:after="240"/>
        <w:ind w:left="720"/>
        <w:rPr>
          <w:sz w:val="24"/>
          <w:szCs w:val="24"/>
        </w:rPr>
      </w:pPr>
      <w:r>
        <w:rPr>
          <w:b/>
          <w:sz w:val="24"/>
          <w:szCs w:val="24"/>
        </w:rPr>
        <w:t>Tenant.</w:t>
      </w:r>
      <w:r w:rsidRPr="006E1362">
        <w:rPr>
          <w:sz w:val="24"/>
          <w:szCs w:val="24"/>
        </w:rPr>
        <w:t xml:space="preserve"> </w:t>
      </w:r>
      <w:r>
        <w:rPr>
          <w:sz w:val="24"/>
          <w:szCs w:val="24"/>
        </w:rPr>
        <w:t>The person or persons (other than a live-in aide) who executes the lease as lessee of the dwelling unit.</w:t>
      </w:r>
    </w:p>
    <w:p w:rsidR="006E1362" w:rsidP="00A23A42" w14:paraId="7C80DF6C" w14:textId="5D7C8AD2">
      <w:pPr>
        <w:spacing w:before="240" w:after="240"/>
        <w:ind w:left="720"/>
        <w:rPr>
          <w:sz w:val="24"/>
          <w:szCs w:val="24"/>
        </w:rPr>
      </w:pPr>
      <w:r w:rsidRPr="00446A45">
        <w:rPr>
          <w:b/>
          <w:bCs/>
          <w:sz w:val="24"/>
          <w:szCs w:val="24"/>
        </w:rPr>
        <w:t>Tenant rent.</w:t>
      </w:r>
      <w:r w:rsidRPr="00446A45">
        <w:rPr>
          <w:sz w:val="24"/>
          <w:szCs w:val="24"/>
        </w:rPr>
        <w:t xml:space="preserve"> </w:t>
      </w:r>
      <w:r w:rsidRPr="00446A45">
        <w:rPr>
          <w:sz w:val="24"/>
          <w:szCs w:val="24"/>
        </w:rPr>
        <w:t xml:space="preserve">The </w:t>
      </w:r>
      <w:r w:rsidRPr="00446A45" w:rsidR="00255B78">
        <w:rPr>
          <w:sz w:val="24"/>
          <w:szCs w:val="24"/>
        </w:rPr>
        <w:t xml:space="preserve">amount </w:t>
      </w:r>
      <w:r w:rsidRPr="00446A45">
        <w:rPr>
          <w:sz w:val="24"/>
          <w:szCs w:val="24"/>
        </w:rPr>
        <w:t>payable</w:t>
      </w:r>
      <w:r w:rsidRPr="00446A45" w:rsidR="00DC63CD">
        <w:rPr>
          <w:sz w:val="24"/>
          <w:szCs w:val="24"/>
        </w:rPr>
        <w:t xml:space="preserve"> monthly</w:t>
      </w:r>
      <w:r w:rsidRPr="00446A45">
        <w:rPr>
          <w:sz w:val="24"/>
          <w:szCs w:val="24"/>
        </w:rPr>
        <w:t xml:space="preserve"> by the family as </w:t>
      </w:r>
      <w:r w:rsidRPr="00446A45" w:rsidR="006F59A3">
        <w:rPr>
          <w:sz w:val="24"/>
          <w:szCs w:val="24"/>
        </w:rPr>
        <w:t xml:space="preserve">rent to the </w:t>
      </w:r>
      <w:r w:rsidR="0007234E">
        <w:rPr>
          <w:sz w:val="24"/>
          <w:szCs w:val="24"/>
        </w:rPr>
        <w:t>PHA</w:t>
      </w:r>
      <w:r w:rsidRPr="00446A45" w:rsidR="006F59A3">
        <w:rPr>
          <w:sz w:val="24"/>
          <w:szCs w:val="24"/>
        </w:rPr>
        <w:t>, as described in 24 CFR 983.353(b).  (See also 24 CFR 5.520(c)(1).)</w:t>
      </w:r>
    </w:p>
    <w:p w:rsidR="006E1362" w:rsidP="00E9003B" w14:paraId="77083AAD" w14:textId="77777777">
      <w:pPr>
        <w:spacing w:before="240" w:after="240"/>
        <w:rPr>
          <w:b/>
          <w:sz w:val="24"/>
          <w:szCs w:val="24"/>
          <w:u w:val="single"/>
        </w:rPr>
      </w:pPr>
      <w:r w:rsidRPr="00734D45">
        <w:rPr>
          <w:b/>
          <w:sz w:val="24"/>
          <w:szCs w:val="24"/>
        </w:rPr>
        <w:t>3.</w:t>
      </w:r>
      <w:r w:rsidRPr="00734D45" w:rsidR="00300EED">
        <w:rPr>
          <w:b/>
          <w:sz w:val="24"/>
          <w:szCs w:val="24"/>
        </w:rPr>
        <w:tab/>
      </w:r>
      <w:r w:rsidRPr="00300EED">
        <w:rPr>
          <w:b/>
          <w:sz w:val="24"/>
          <w:szCs w:val="24"/>
          <w:u w:val="single"/>
        </w:rPr>
        <w:t>PURPOSE</w:t>
      </w:r>
    </w:p>
    <w:p w:rsidR="006E1362" w:rsidP="000C0B56" w14:paraId="11BFF636" w14:textId="61463684">
      <w:pPr>
        <w:spacing w:before="240" w:after="240"/>
        <w:ind w:left="1440" w:hanging="720"/>
        <w:rPr>
          <w:sz w:val="24"/>
          <w:szCs w:val="24"/>
        </w:rPr>
      </w:pPr>
      <w:r w:rsidRPr="004F6249">
        <w:rPr>
          <w:b/>
          <w:bCs/>
          <w:sz w:val="24"/>
          <w:szCs w:val="24"/>
        </w:rPr>
        <w:t>a</w:t>
      </w:r>
      <w:r>
        <w:rPr>
          <w:sz w:val="24"/>
          <w:szCs w:val="24"/>
        </w:rPr>
        <w:t>.</w:t>
      </w:r>
      <w:r>
        <w:rPr>
          <w:sz w:val="24"/>
          <w:szCs w:val="24"/>
        </w:rPr>
        <w:tab/>
      </w:r>
      <w:r w:rsidRPr="00300EED" w:rsidR="006A1286">
        <w:rPr>
          <w:sz w:val="24"/>
          <w:szCs w:val="24"/>
        </w:rPr>
        <w:t xml:space="preserve">This is a </w:t>
      </w:r>
      <w:r w:rsidR="009072E2">
        <w:rPr>
          <w:sz w:val="24"/>
          <w:szCs w:val="24"/>
        </w:rPr>
        <w:t>PHA-owned certification executed by</w:t>
      </w:r>
      <w:r w:rsidRPr="00300EED" w:rsidR="006A1286">
        <w:rPr>
          <w:sz w:val="24"/>
          <w:szCs w:val="24"/>
        </w:rPr>
        <w:t xml:space="preserve"> the PHA.</w:t>
      </w:r>
    </w:p>
    <w:p w:rsidR="006E1362" w:rsidP="000C0B56" w14:paraId="0C5536BC" w14:textId="40370401">
      <w:pPr>
        <w:spacing w:before="240" w:after="240"/>
        <w:ind w:left="1440" w:hanging="720"/>
        <w:rPr>
          <w:sz w:val="24"/>
          <w:szCs w:val="24"/>
        </w:rPr>
      </w:pPr>
      <w:r w:rsidRPr="004F6249">
        <w:rPr>
          <w:b/>
          <w:bCs/>
          <w:sz w:val="24"/>
          <w:szCs w:val="24"/>
        </w:rPr>
        <w:t>b</w:t>
      </w:r>
      <w:r>
        <w:rPr>
          <w:sz w:val="24"/>
          <w:szCs w:val="24"/>
        </w:rPr>
        <w:t>.</w:t>
      </w:r>
      <w:r>
        <w:rPr>
          <w:sz w:val="24"/>
          <w:szCs w:val="24"/>
        </w:rPr>
        <w:tab/>
      </w:r>
      <w:r w:rsidRPr="00300EED" w:rsidR="006A1286">
        <w:rPr>
          <w:sz w:val="24"/>
          <w:szCs w:val="24"/>
        </w:rPr>
        <w:t xml:space="preserve">The </w:t>
      </w:r>
      <w:r w:rsidR="000310FD">
        <w:rPr>
          <w:sz w:val="24"/>
          <w:szCs w:val="24"/>
        </w:rPr>
        <w:t xml:space="preserve">PHA signs the HUD-prescribed PHA-owned certification for a  covered unit instead of executing the HAP contract for the covered unit.  </w:t>
      </w:r>
      <w:r w:rsidR="000310FD">
        <w:rPr>
          <w:sz w:val="24"/>
          <w:szCs w:val="24"/>
        </w:rPr>
        <w:t xml:space="preserve">By signing the PHA-owned certification, the PHA certifies </w:t>
      </w:r>
      <w:r w:rsidR="00472781">
        <w:rPr>
          <w:sz w:val="24"/>
          <w:szCs w:val="24"/>
        </w:rPr>
        <w:t xml:space="preserve">that it will fulfill all the required program responsibilities of the private owner under the PBV </w:t>
      </w:r>
      <w:r w:rsidRPr="00300EED" w:rsidR="006A1286">
        <w:rPr>
          <w:sz w:val="24"/>
          <w:szCs w:val="24"/>
        </w:rPr>
        <w:t>HAP contract</w:t>
      </w:r>
      <w:r w:rsidR="00472781">
        <w:rPr>
          <w:sz w:val="24"/>
          <w:szCs w:val="24"/>
        </w:rPr>
        <w:t>, and that it will also fulfill all of the program responsibilities required of the PHA for the covered unit</w:t>
      </w:r>
      <w:r w:rsidRPr="00300EED" w:rsidR="006A1286">
        <w:rPr>
          <w:sz w:val="24"/>
          <w:szCs w:val="24"/>
        </w:rPr>
        <w:t>.</w:t>
      </w:r>
    </w:p>
    <w:p w:rsidR="00A97FF5" w:rsidRPr="00A97FF5" w:rsidP="002F3EB1" w14:paraId="2383A304" w14:textId="749246C7">
      <w:pPr>
        <w:spacing w:before="240" w:after="240"/>
        <w:ind w:left="2160" w:hanging="720"/>
        <w:rPr>
          <w:sz w:val="24"/>
          <w:szCs w:val="24"/>
        </w:rPr>
      </w:pPr>
      <w:r>
        <w:rPr>
          <w:sz w:val="24"/>
          <w:szCs w:val="24"/>
        </w:rPr>
        <w:t>1</w:t>
      </w:r>
      <w:r w:rsidRPr="00A97FF5">
        <w:rPr>
          <w:sz w:val="24"/>
          <w:szCs w:val="24"/>
        </w:rPr>
        <w:t>.</w:t>
      </w:r>
      <w:r w:rsidRPr="00A97FF5">
        <w:rPr>
          <w:sz w:val="24"/>
          <w:szCs w:val="24"/>
        </w:rPr>
        <w:tab/>
        <w:t>The PHA-owned certification serves as the equivalent of the HAP contract, and subjects the PHA, as owner, to all of the requirements of the HAP contract contained in 24 CFR parts 982 and 983.  Where the PHA has elected to use the PHA-owned certification, all references to the HAP contract throughout 24 CFR parts 982 and 983 must be interpreted to be references to the PHA-owned certification.   </w:t>
      </w:r>
    </w:p>
    <w:p w:rsidR="00A97FF5" w:rsidRPr="00A97FF5" w:rsidP="002F3EB1" w14:paraId="0C1195EA" w14:textId="2AB235DB">
      <w:pPr>
        <w:spacing w:before="240" w:after="240"/>
        <w:ind w:left="2160" w:hanging="720"/>
        <w:rPr>
          <w:sz w:val="24"/>
          <w:szCs w:val="24"/>
        </w:rPr>
      </w:pPr>
      <w:r>
        <w:rPr>
          <w:sz w:val="24"/>
          <w:szCs w:val="24"/>
        </w:rPr>
        <w:t>2</w:t>
      </w:r>
      <w:r w:rsidRPr="00A97FF5">
        <w:rPr>
          <w:sz w:val="24"/>
          <w:szCs w:val="24"/>
        </w:rPr>
        <w:t>.</w:t>
      </w:r>
      <w:r w:rsidRPr="00A97FF5">
        <w:rPr>
          <w:sz w:val="24"/>
          <w:szCs w:val="24"/>
        </w:rPr>
        <w:tab/>
        <w:t>The PHA must obtain the services of an independent entity to perform the required PHA functions identified in 24 CFR 983.57(b) before signing the PHA-owned certification.   </w:t>
      </w:r>
    </w:p>
    <w:p w:rsidR="00A97FF5" w:rsidRPr="00A97FF5" w:rsidP="002F3EB1" w14:paraId="19B0F419" w14:textId="11C8EC40">
      <w:pPr>
        <w:spacing w:before="240" w:after="240"/>
        <w:ind w:left="2160" w:hanging="720"/>
        <w:rPr>
          <w:sz w:val="24"/>
          <w:szCs w:val="24"/>
        </w:rPr>
      </w:pPr>
      <w:r>
        <w:rPr>
          <w:sz w:val="24"/>
          <w:szCs w:val="24"/>
        </w:rPr>
        <w:t>3</w:t>
      </w:r>
      <w:r w:rsidRPr="00A97FF5">
        <w:rPr>
          <w:sz w:val="24"/>
          <w:szCs w:val="24"/>
        </w:rPr>
        <w:t>.</w:t>
      </w:r>
      <w:r w:rsidRPr="00A97FF5">
        <w:rPr>
          <w:sz w:val="24"/>
          <w:szCs w:val="24"/>
        </w:rPr>
        <w:tab/>
        <w:t>The PHA may not use the PHA-owned certification if the PHA-owned PBV project is owned by a separate legal entity from the PHA (e.g., an entity wholly controlled by the PHA or a limited liability corporation or limited partnership controlled by the PHA). </w:t>
      </w:r>
    </w:p>
    <w:p w:rsidR="006E1362" w:rsidP="000C0B56" w14:paraId="3C2177DB" w14:textId="591CA7DD">
      <w:pPr>
        <w:spacing w:before="240" w:after="240"/>
        <w:ind w:left="1440" w:hanging="720"/>
        <w:rPr>
          <w:sz w:val="24"/>
          <w:szCs w:val="24"/>
        </w:rPr>
      </w:pPr>
      <w:r w:rsidRPr="004F6249">
        <w:rPr>
          <w:b/>
          <w:bCs/>
          <w:sz w:val="24"/>
          <w:szCs w:val="24"/>
        </w:rPr>
        <w:t>c</w:t>
      </w:r>
      <w:r>
        <w:rPr>
          <w:sz w:val="24"/>
          <w:szCs w:val="24"/>
        </w:rPr>
        <w:t>.</w:t>
      </w:r>
      <w:r>
        <w:rPr>
          <w:sz w:val="24"/>
          <w:szCs w:val="24"/>
        </w:rPr>
        <w:tab/>
      </w:r>
      <w:r w:rsidRPr="00300EED" w:rsidR="006A1286">
        <w:rPr>
          <w:sz w:val="24"/>
          <w:szCs w:val="24"/>
        </w:rPr>
        <w:t>The PHA must make housing assistance payments in accordance with the</w:t>
      </w:r>
      <w:r>
        <w:rPr>
          <w:sz w:val="24"/>
          <w:szCs w:val="24"/>
        </w:rPr>
        <w:t xml:space="preserve"> </w:t>
      </w:r>
      <w:r w:rsidR="00D37119">
        <w:rPr>
          <w:sz w:val="24"/>
          <w:szCs w:val="24"/>
        </w:rPr>
        <w:t>PHA-owned certification</w:t>
      </w:r>
      <w:r w:rsidRPr="00300EED" w:rsidR="006A1286">
        <w:rPr>
          <w:sz w:val="24"/>
          <w:szCs w:val="24"/>
        </w:rPr>
        <w:t xml:space="preserve"> for </w:t>
      </w:r>
      <w:r w:rsidR="00455F9D">
        <w:rPr>
          <w:sz w:val="24"/>
          <w:szCs w:val="24"/>
        </w:rPr>
        <w:t>covered</w:t>
      </w:r>
      <w:r w:rsidRPr="00300EED" w:rsidR="00455F9D">
        <w:rPr>
          <w:sz w:val="24"/>
          <w:szCs w:val="24"/>
        </w:rPr>
        <w:t xml:space="preserve"> </w:t>
      </w:r>
      <w:r w:rsidRPr="00300EED" w:rsidR="006A1286">
        <w:rPr>
          <w:sz w:val="24"/>
          <w:szCs w:val="24"/>
        </w:rPr>
        <w:t>units leased and occupied by eligible families during the</w:t>
      </w:r>
      <w:r>
        <w:rPr>
          <w:sz w:val="24"/>
          <w:szCs w:val="24"/>
        </w:rPr>
        <w:t xml:space="preserve"> </w:t>
      </w:r>
      <w:r w:rsidR="00455F9D">
        <w:rPr>
          <w:sz w:val="24"/>
          <w:szCs w:val="24"/>
        </w:rPr>
        <w:t>PHA-owned certification</w:t>
      </w:r>
      <w:r w:rsidRPr="00300EED" w:rsidR="006A1286">
        <w:rPr>
          <w:sz w:val="24"/>
          <w:szCs w:val="24"/>
        </w:rPr>
        <w:t xml:space="preserve"> term. HUD provides funds to the PHA to make housing assistance</w:t>
      </w:r>
      <w:r w:rsidR="00441BC3">
        <w:rPr>
          <w:sz w:val="24"/>
          <w:szCs w:val="24"/>
        </w:rPr>
        <w:t xml:space="preserve"> </w:t>
      </w:r>
      <w:r w:rsidRPr="00300EED" w:rsidR="006A1286">
        <w:rPr>
          <w:sz w:val="24"/>
          <w:szCs w:val="24"/>
        </w:rPr>
        <w:t>payments for eligible families.</w:t>
      </w:r>
    </w:p>
    <w:p w:rsidR="006E1362" w:rsidP="00E9003B" w14:paraId="6AFFD0D1" w14:textId="77777777">
      <w:pPr>
        <w:spacing w:before="240" w:after="240"/>
        <w:rPr>
          <w:b/>
          <w:sz w:val="24"/>
          <w:szCs w:val="24"/>
          <w:u w:val="single"/>
        </w:rPr>
      </w:pPr>
      <w:r w:rsidRPr="00734D45">
        <w:rPr>
          <w:b/>
          <w:sz w:val="24"/>
          <w:szCs w:val="24"/>
        </w:rPr>
        <w:t>4.</w:t>
      </w:r>
      <w:r w:rsidRPr="00734D45" w:rsidR="00300EED">
        <w:rPr>
          <w:b/>
          <w:sz w:val="24"/>
          <w:szCs w:val="24"/>
        </w:rPr>
        <w:tab/>
      </w:r>
      <w:r w:rsidRPr="00300EED">
        <w:rPr>
          <w:b/>
          <w:sz w:val="24"/>
          <w:szCs w:val="24"/>
          <w:u w:val="single"/>
        </w:rPr>
        <w:t>RENT TO OWNER; HOUSING ASSISTANCE PAYMENTS</w:t>
      </w:r>
    </w:p>
    <w:p w:rsidR="006E1362" w:rsidP="000C0B56" w14:paraId="72FACDF8" w14:textId="77777777">
      <w:pPr>
        <w:spacing w:before="240" w:after="240"/>
        <w:ind w:left="1440" w:hanging="720"/>
        <w:rPr>
          <w:b/>
          <w:sz w:val="24"/>
          <w:szCs w:val="24"/>
        </w:rPr>
      </w:pPr>
      <w:r w:rsidRPr="00734D45">
        <w:rPr>
          <w:b/>
          <w:sz w:val="24"/>
          <w:szCs w:val="24"/>
        </w:rPr>
        <w:t>a.</w:t>
      </w:r>
      <w:r w:rsidRPr="00441BC3" w:rsidR="00596941">
        <w:rPr>
          <w:b/>
          <w:sz w:val="24"/>
          <w:szCs w:val="24"/>
        </w:rPr>
        <w:tab/>
      </w:r>
      <w:r w:rsidRPr="00441BC3">
        <w:rPr>
          <w:b/>
          <w:sz w:val="24"/>
          <w:szCs w:val="24"/>
        </w:rPr>
        <w:t>Amount of initial rent to owner</w:t>
      </w:r>
    </w:p>
    <w:p w:rsidR="006E1362" w:rsidP="000C0B56" w14:paraId="1ABCA09A" w14:textId="0F8EFC40">
      <w:pPr>
        <w:spacing w:before="240" w:after="240"/>
        <w:ind w:left="1440"/>
        <w:rPr>
          <w:sz w:val="24"/>
          <w:szCs w:val="24"/>
        </w:rPr>
      </w:pPr>
      <w:r w:rsidRPr="00300EED">
        <w:rPr>
          <w:sz w:val="24"/>
          <w:szCs w:val="24"/>
        </w:rPr>
        <w:t xml:space="preserve">The initial rent to owner for each contract unit is stated in Exhibit A, which is attached to and made a part of the </w:t>
      </w:r>
      <w:r w:rsidR="00207C73">
        <w:rPr>
          <w:sz w:val="24"/>
          <w:szCs w:val="24"/>
        </w:rPr>
        <w:t>PHA-owned certification</w:t>
      </w:r>
      <w:r w:rsidRPr="00300EED">
        <w:rPr>
          <w:sz w:val="24"/>
          <w:szCs w:val="24"/>
        </w:rPr>
        <w:t xml:space="preserve">. At the beginning of the </w:t>
      </w:r>
      <w:r w:rsidR="00207C73">
        <w:rPr>
          <w:sz w:val="24"/>
          <w:szCs w:val="24"/>
        </w:rPr>
        <w:t>PHA-owned certification</w:t>
      </w:r>
      <w:r w:rsidRPr="00300EED">
        <w:rPr>
          <w:sz w:val="24"/>
          <w:szCs w:val="24"/>
        </w:rPr>
        <w:t xml:space="preserve"> term, and until rent to owner is adjusted in accordance with section 5 of the </w:t>
      </w:r>
      <w:r w:rsidR="00207C73">
        <w:rPr>
          <w:sz w:val="24"/>
          <w:szCs w:val="24"/>
        </w:rPr>
        <w:t>PHA-owned certification</w:t>
      </w:r>
      <w:r w:rsidRPr="00300EED">
        <w:rPr>
          <w:sz w:val="24"/>
          <w:szCs w:val="24"/>
        </w:rPr>
        <w:t>, the rent to owner for each bedroom size (number of bedrooms) shall be the initial rent to owner amount listed in Exhibit A.</w:t>
      </w:r>
    </w:p>
    <w:p w:rsidR="008309A3" w:rsidP="008309A3" w14:paraId="5169F103" w14:textId="7B6FEA81">
      <w:pPr>
        <w:spacing w:before="240" w:after="240"/>
        <w:ind w:left="1440"/>
        <w:rPr>
          <w:sz w:val="24"/>
          <w:szCs w:val="24"/>
        </w:rPr>
      </w:pPr>
      <w:r>
        <w:rPr>
          <w:sz w:val="24"/>
          <w:szCs w:val="24"/>
        </w:rPr>
        <w:t xml:space="preserve">Place a check mark here ___ if </w:t>
      </w:r>
      <w:r w:rsidR="00431425">
        <w:rPr>
          <w:sz w:val="24"/>
          <w:szCs w:val="24"/>
        </w:rPr>
        <w:t xml:space="preserve">at the beginning of the </w:t>
      </w:r>
      <w:r w:rsidR="00082F88">
        <w:rPr>
          <w:sz w:val="24"/>
          <w:szCs w:val="24"/>
        </w:rPr>
        <w:t>PHA-owned certification</w:t>
      </w:r>
      <w:r w:rsidR="00431425">
        <w:rPr>
          <w:sz w:val="24"/>
          <w:szCs w:val="24"/>
        </w:rPr>
        <w:t xml:space="preserve">, </w:t>
      </w:r>
      <w:r>
        <w:rPr>
          <w:sz w:val="24"/>
          <w:szCs w:val="24"/>
        </w:rPr>
        <w:t>the PHA has elected not to reduce rents below the initial rent to owner.</w:t>
      </w:r>
    </w:p>
    <w:p w:rsidR="00BF56C4" w:rsidP="008309A3" w14:paraId="1833BA14" w14:textId="618EAA32">
      <w:pPr>
        <w:spacing w:before="240" w:after="240"/>
        <w:ind w:left="1440"/>
        <w:rPr>
          <w:sz w:val="24"/>
          <w:szCs w:val="24"/>
        </w:rPr>
      </w:pPr>
      <w:r>
        <w:rPr>
          <w:sz w:val="24"/>
          <w:szCs w:val="24"/>
        </w:rPr>
        <w:t xml:space="preserve">If the PHA elects not to reduce rents below the initial rent to owner after execution of the </w:t>
      </w:r>
      <w:r w:rsidR="002E34D8">
        <w:rPr>
          <w:sz w:val="24"/>
          <w:szCs w:val="24"/>
        </w:rPr>
        <w:t>PHA-owned certification</w:t>
      </w:r>
      <w:r>
        <w:rPr>
          <w:sz w:val="24"/>
          <w:szCs w:val="24"/>
        </w:rPr>
        <w:t xml:space="preserve"> in accordance with the HUD </w:t>
      </w:r>
      <w:r>
        <w:rPr>
          <w:sz w:val="24"/>
          <w:szCs w:val="24"/>
        </w:rPr>
        <w:t xml:space="preserve">requirements at 24 CFR 983.302(c)(2), it must execute an addendum to this </w:t>
      </w:r>
      <w:r w:rsidR="002E34D8">
        <w:rPr>
          <w:sz w:val="24"/>
          <w:szCs w:val="24"/>
        </w:rPr>
        <w:t>PHA-owned certification</w:t>
      </w:r>
      <w:r>
        <w:rPr>
          <w:sz w:val="24"/>
          <w:szCs w:val="24"/>
        </w:rPr>
        <w:t>.</w:t>
      </w:r>
    </w:p>
    <w:p w:rsidR="006E1362" w:rsidP="000C0B56" w14:paraId="684FDB5A" w14:textId="77777777">
      <w:pPr>
        <w:spacing w:before="240" w:after="240"/>
        <w:ind w:left="1440" w:hanging="720"/>
        <w:rPr>
          <w:b/>
          <w:sz w:val="24"/>
          <w:szCs w:val="24"/>
        </w:rPr>
      </w:pPr>
      <w:r w:rsidRPr="00441BC3">
        <w:rPr>
          <w:b/>
          <w:sz w:val="24"/>
          <w:szCs w:val="24"/>
        </w:rPr>
        <w:t>b.</w:t>
      </w:r>
      <w:r w:rsidRPr="00441BC3" w:rsidR="00596941">
        <w:rPr>
          <w:b/>
          <w:sz w:val="24"/>
          <w:szCs w:val="24"/>
        </w:rPr>
        <w:tab/>
      </w:r>
      <w:r w:rsidRPr="00441BC3">
        <w:rPr>
          <w:b/>
          <w:sz w:val="24"/>
          <w:szCs w:val="24"/>
        </w:rPr>
        <w:t>HUD rent requirements</w:t>
      </w:r>
    </w:p>
    <w:p w:rsidR="006E1362" w:rsidP="000C0B56" w14:paraId="5A9EEEAD" w14:textId="3CB25FBF">
      <w:pPr>
        <w:spacing w:before="240" w:after="240"/>
        <w:ind w:left="1440"/>
        <w:rPr>
          <w:sz w:val="24"/>
          <w:szCs w:val="24"/>
        </w:rPr>
      </w:pPr>
      <w:r w:rsidRPr="00300EED">
        <w:rPr>
          <w:sz w:val="24"/>
          <w:szCs w:val="24"/>
        </w:rPr>
        <w:t xml:space="preserve">Notwithstanding any other provision of the </w:t>
      </w:r>
      <w:r w:rsidR="00F571A8">
        <w:rPr>
          <w:sz w:val="24"/>
          <w:szCs w:val="24"/>
        </w:rPr>
        <w:t>PHA-owned certification</w:t>
      </w:r>
      <w:r w:rsidRPr="00300EED">
        <w:rPr>
          <w:sz w:val="24"/>
          <w:szCs w:val="24"/>
        </w:rPr>
        <w:t>, the rent to owner may in no event exceed the amount authorized in accordance with HUD requirements.</w:t>
      </w:r>
      <w:r w:rsidR="001E41C4">
        <w:rPr>
          <w:sz w:val="24"/>
          <w:szCs w:val="24"/>
        </w:rPr>
        <w:t xml:space="preserve"> </w:t>
      </w:r>
      <w:r w:rsidRPr="00300EED">
        <w:rPr>
          <w:sz w:val="24"/>
          <w:szCs w:val="24"/>
        </w:rPr>
        <w:t>The PHA has the right to reduce the rent to owner, at any time, to correct any errors in establishing or adjusting the rent to owner in accordance with HUD requirements. The PHA may recover any overpayment.</w:t>
      </w:r>
    </w:p>
    <w:p w:rsidR="006E1362" w:rsidP="000C0B56" w14:paraId="1E373AAA" w14:textId="220FF6E8">
      <w:pPr>
        <w:spacing w:before="240" w:after="240"/>
        <w:ind w:left="1440" w:hanging="720"/>
        <w:rPr>
          <w:b/>
          <w:sz w:val="24"/>
          <w:szCs w:val="24"/>
        </w:rPr>
      </w:pPr>
      <w:r>
        <w:rPr>
          <w:b/>
          <w:sz w:val="24"/>
          <w:szCs w:val="24"/>
        </w:rPr>
        <w:t>c.</w:t>
      </w:r>
      <w:r>
        <w:rPr>
          <w:b/>
          <w:sz w:val="24"/>
          <w:szCs w:val="24"/>
        </w:rPr>
        <w:tab/>
      </w:r>
      <w:r w:rsidRPr="00441BC3" w:rsidR="006A1286">
        <w:rPr>
          <w:b/>
          <w:sz w:val="24"/>
          <w:szCs w:val="24"/>
        </w:rPr>
        <w:t xml:space="preserve">PHA payment </w:t>
      </w:r>
    </w:p>
    <w:p w:rsidR="006E1362" w:rsidP="000C0B56" w14:paraId="47D2611A" w14:textId="1D570A2E">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Each month the PHA </w:t>
      </w:r>
      <w:r w:rsidR="005D6B52">
        <w:rPr>
          <w:sz w:val="24"/>
          <w:szCs w:val="24"/>
        </w:rPr>
        <w:t>shall</w:t>
      </w:r>
      <w:r w:rsidRPr="00300EED" w:rsidR="005D6B52">
        <w:rPr>
          <w:sz w:val="24"/>
          <w:szCs w:val="24"/>
        </w:rPr>
        <w:t xml:space="preserve"> </w:t>
      </w:r>
      <w:r w:rsidRPr="00300EED" w:rsidR="006A1286">
        <w:rPr>
          <w:sz w:val="24"/>
          <w:szCs w:val="24"/>
        </w:rPr>
        <w:t xml:space="preserve">make a housing assistance payment for </w:t>
      </w:r>
      <w:r w:rsidR="00C2068F">
        <w:rPr>
          <w:sz w:val="24"/>
          <w:szCs w:val="24"/>
        </w:rPr>
        <w:t>each contract</w:t>
      </w:r>
      <w:r w:rsidRPr="00300EED" w:rsidR="00C2068F">
        <w:rPr>
          <w:sz w:val="24"/>
          <w:szCs w:val="24"/>
        </w:rPr>
        <w:t xml:space="preserve"> </w:t>
      </w:r>
      <w:r w:rsidRPr="00300EED" w:rsidR="006A1286">
        <w:rPr>
          <w:sz w:val="24"/>
          <w:szCs w:val="24"/>
        </w:rPr>
        <w:t xml:space="preserve">unit </w:t>
      </w:r>
      <w:r w:rsidR="00CE7718">
        <w:rPr>
          <w:sz w:val="24"/>
          <w:szCs w:val="24"/>
        </w:rPr>
        <w:t>that complies with HQS and is leased</w:t>
      </w:r>
      <w:r w:rsidRPr="00300EED" w:rsidR="006A1286">
        <w:rPr>
          <w:sz w:val="24"/>
          <w:szCs w:val="24"/>
        </w:rPr>
        <w:t xml:space="preserve"> to and occupied by an eligible family in accordance with the </w:t>
      </w:r>
      <w:r w:rsidR="00C4501D">
        <w:rPr>
          <w:sz w:val="24"/>
          <w:szCs w:val="24"/>
        </w:rPr>
        <w:t>PHA-owned certification</w:t>
      </w:r>
      <w:r w:rsidRPr="00300EED" w:rsidR="006A1286">
        <w:rPr>
          <w:sz w:val="24"/>
          <w:szCs w:val="24"/>
        </w:rPr>
        <w:t>.</w:t>
      </w:r>
    </w:p>
    <w:p w:rsidR="006E1362" w:rsidP="000C0B56" w14:paraId="6CE3F803" w14:textId="1B80D4DA">
      <w:pPr>
        <w:spacing w:before="240" w:after="240"/>
        <w:ind w:left="2160" w:hanging="720"/>
        <w:rPr>
          <w:sz w:val="24"/>
          <w:szCs w:val="24"/>
        </w:rPr>
      </w:pPr>
      <w:r>
        <w:rPr>
          <w:sz w:val="24"/>
          <w:szCs w:val="24"/>
        </w:rPr>
        <w:t>2.</w:t>
      </w:r>
      <w:r>
        <w:rPr>
          <w:sz w:val="24"/>
          <w:szCs w:val="24"/>
        </w:rPr>
        <w:tab/>
      </w:r>
      <w:r w:rsidRPr="00300EED" w:rsidR="006A1286">
        <w:rPr>
          <w:sz w:val="24"/>
          <w:szCs w:val="24"/>
        </w:rPr>
        <w:t xml:space="preserve">The monthly housing assistance payment for a </w:t>
      </w:r>
      <w:r w:rsidR="00C4501D">
        <w:rPr>
          <w:sz w:val="24"/>
          <w:szCs w:val="24"/>
        </w:rPr>
        <w:t>covered</w:t>
      </w:r>
      <w:r w:rsidRPr="00300EED" w:rsidR="00C4501D">
        <w:rPr>
          <w:sz w:val="24"/>
          <w:szCs w:val="24"/>
        </w:rPr>
        <w:t xml:space="preserve"> </w:t>
      </w:r>
      <w:r w:rsidRPr="00300EED" w:rsidR="006A1286">
        <w:rPr>
          <w:sz w:val="24"/>
          <w:szCs w:val="24"/>
        </w:rPr>
        <w:t>unit is equal to the amount by which the rent to owner exceeds the tenant rent.</w:t>
      </w:r>
    </w:p>
    <w:p w:rsidR="006E1362" w:rsidP="000C0B56" w14:paraId="00AE7591" w14:textId="29BCCEA0">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Payment of the tenant rent is the responsibility of the family. The PHA is not responsible for paying any part of the tenant rent, or for paying any other claim against a family. The PHA is responsible </w:t>
      </w:r>
      <w:r w:rsidR="002272BF">
        <w:rPr>
          <w:sz w:val="24"/>
          <w:szCs w:val="24"/>
        </w:rPr>
        <w:t xml:space="preserve">only </w:t>
      </w:r>
      <w:r w:rsidRPr="00300EED" w:rsidR="006A1286">
        <w:rPr>
          <w:sz w:val="24"/>
          <w:szCs w:val="24"/>
        </w:rPr>
        <w:t xml:space="preserve">for making housing assistance payments on behalf of a family in accordance with the </w:t>
      </w:r>
      <w:r w:rsidR="004106F1">
        <w:rPr>
          <w:sz w:val="24"/>
          <w:szCs w:val="24"/>
        </w:rPr>
        <w:t>PHA-owned certification</w:t>
      </w:r>
      <w:r w:rsidRPr="00300EED" w:rsidR="006A1286">
        <w:rPr>
          <w:sz w:val="24"/>
          <w:szCs w:val="24"/>
        </w:rPr>
        <w:t>.</w:t>
      </w:r>
    </w:p>
    <w:p w:rsidR="006E1362" w:rsidP="000C0B56" w14:paraId="3FE0F37F" w14:textId="569FA835">
      <w:pPr>
        <w:spacing w:before="240" w:after="240"/>
        <w:ind w:left="2160" w:hanging="720"/>
        <w:rPr>
          <w:sz w:val="24"/>
          <w:szCs w:val="24"/>
        </w:rPr>
      </w:pPr>
      <w:r>
        <w:rPr>
          <w:sz w:val="24"/>
          <w:szCs w:val="24"/>
        </w:rPr>
        <w:t>4.</w:t>
      </w:r>
      <w:r>
        <w:rPr>
          <w:sz w:val="24"/>
          <w:szCs w:val="24"/>
        </w:rPr>
        <w:tab/>
      </w:r>
      <w:r w:rsidRPr="00300EED" w:rsidR="006A1286">
        <w:rPr>
          <w:sz w:val="24"/>
          <w:szCs w:val="24"/>
        </w:rPr>
        <w:t xml:space="preserve">The </w:t>
      </w:r>
      <w:r w:rsidR="004106F1">
        <w:rPr>
          <w:sz w:val="24"/>
          <w:szCs w:val="24"/>
        </w:rPr>
        <w:t>PHA</w:t>
      </w:r>
      <w:r w:rsidRPr="00300EED" w:rsidR="004106F1">
        <w:rPr>
          <w:sz w:val="24"/>
          <w:szCs w:val="24"/>
        </w:rPr>
        <w:t xml:space="preserve"> </w:t>
      </w:r>
      <w:r w:rsidRPr="00300EED" w:rsidR="006A1286">
        <w:rPr>
          <w:sz w:val="24"/>
          <w:szCs w:val="24"/>
        </w:rPr>
        <w:t xml:space="preserve">will be paid the housing assistance payment under the </w:t>
      </w:r>
      <w:r w:rsidR="006F0F9A">
        <w:rPr>
          <w:sz w:val="24"/>
          <w:szCs w:val="24"/>
        </w:rPr>
        <w:t>PHA-owned certification</w:t>
      </w:r>
      <w:r w:rsidRPr="00300EED" w:rsidR="006A1286">
        <w:rPr>
          <w:sz w:val="24"/>
          <w:szCs w:val="24"/>
        </w:rPr>
        <w:t xml:space="preserve"> on or about the first day of the month for which payment is due, unless the PHA </w:t>
      </w:r>
      <w:r w:rsidR="008B5E25">
        <w:rPr>
          <w:sz w:val="24"/>
          <w:szCs w:val="24"/>
        </w:rPr>
        <w:t>identifies</w:t>
      </w:r>
      <w:r w:rsidRPr="00300EED" w:rsidR="006A1286">
        <w:rPr>
          <w:sz w:val="24"/>
          <w:szCs w:val="24"/>
        </w:rPr>
        <w:t xml:space="preserve"> a later date.</w:t>
      </w:r>
    </w:p>
    <w:p w:rsidR="00622B4F" w:rsidRPr="00EC2322" w:rsidP="00721812" w14:paraId="627678A7" w14:textId="6D21D864">
      <w:pPr>
        <w:spacing w:before="240" w:after="240"/>
        <w:ind w:left="2160" w:hanging="720"/>
        <w:rPr>
          <w:sz w:val="24"/>
          <w:szCs w:val="24"/>
        </w:rPr>
      </w:pPr>
      <w:r>
        <w:rPr>
          <w:sz w:val="24"/>
          <w:szCs w:val="24"/>
        </w:rPr>
        <w:t>5.</w:t>
      </w:r>
      <w:r>
        <w:rPr>
          <w:sz w:val="24"/>
          <w:szCs w:val="24"/>
        </w:rPr>
        <w:tab/>
      </w:r>
      <w:r w:rsidRPr="00EC2322">
        <w:rPr>
          <w:sz w:val="24"/>
          <w:szCs w:val="24"/>
        </w:rPr>
        <w:t xml:space="preserve">The PHA must pay the housing assistance payments promptly when due in accordance with the </w:t>
      </w:r>
      <w:r w:rsidR="00721812">
        <w:rPr>
          <w:sz w:val="24"/>
          <w:szCs w:val="24"/>
        </w:rPr>
        <w:t>PHA-owned certification</w:t>
      </w:r>
      <w:r w:rsidRPr="00EC2322">
        <w:rPr>
          <w:sz w:val="24"/>
          <w:szCs w:val="24"/>
        </w:rPr>
        <w:t xml:space="preserve">.  </w:t>
      </w:r>
    </w:p>
    <w:p w:rsidR="00622B4F" w:rsidRPr="006A1FF7" w:rsidP="00622B4F" w14:paraId="75FF9A26" w14:textId="7279A9AC">
      <w:pPr>
        <w:spacing w:before="240" w:after="240"/>
        <w:ind w:left="2160" w:hanging="720"/>
        <w:rPr>
          <w:sz w:val="24"/>
          <w:szCs w:val="24"/>
        </w:rPr>
      </w:pPr>
      <w:r w:rsidRPr="004E64BF">
        <w:rPr>
          <w:sz w:val="24"/>
          <w:szCs w:val="24"/>
        </w:rPr>
        <w:t>6.</w:t>
      </w:r>
      <w:r w:rsidRPr="004E64BF">
        <w:rPr>
          <w:sz w:val="24"/>
          <w:szCs w:val="24"/>
        </w:rPr>
        <w:tab/>
      </w:r>
      <w:r w:rsidRPr="006A1FF7">
        <w:rPr>
          <w:sz w:val="24"/>
          <w:szCs w:val="24"/>
          <w:u w:val="single"/>
        </w:rPr>
        <w:t xml:space="preserve">THE PHA HAS DISCRETION WHETHER TO INCLUDE A PAYMENT RECEIVED PROVISION (PARAGRAPH </w:t>
      </w:r>
      <w:r>
        <w:rPr>
          <w:sz w:val="24"/>
          <w:szCs w:val="24"/>
          <w:u w:val="single"/>
        </w:rPr>
        <w:t>4.c.6.</w:t>
      </w:r>
      <w:r w:rsidRPr="006A1FF7">
        <w:rPr>
          <w:sz w:val="24"/>
          <w:szCs w:val="24"/>
          <w:u w:val="single"/>
        </w:rPr>
        <w:t xml:space="preserve">) WHICH DEFINES WHEN THE HOUSING ASSISTANCE PAYMENT BY THE PHA IS DEEMED RECEIVED (E.G., UPON MAILING BY THE PHA OR ACTUAL RECEIPT), OR TO STRIKE THIS PROVISION FROM THE </w:t>
      </w:r>
      <w:r w:rsidR="006C2E57">
        <w:rPr>
          <w:sz w:val="24"/>
          <w:szCs w:val="24"/>
          <w:u w:val="single"/>
        </w:rPr>
        <w:t>PHA-OWNED CERTIFICATION</w:t>
      </w:r>
      <w:r w:rsidRPr="006A1FF7">
        <w:rPr>
          <w:sz w:val="24"/>
          <w:szCs w:val="24"/>
          <w:u w:val="single"/>
        </w:rPr>
        <w:t xml:space="preserve"> FORM.</w:t>
      </w:r>
      <w:r w:rsidRPr="006A1FF7">
        <w:rPr>
          <w:sz w:val="24"/>
          <w:szCs w:val="24"/>
        </w:rPr>
        <w:t> </w:t>
      </w:r>
    </w:p>
    <w:p w:rsidR="00F30F07" w:rsidP="00136B39" w14:paraId="6D837D43" w14:textId="406F2A7D">
      <w:pPr>
        <w:spacing w:before="240" w:after="240"/>
        <w:ind w:left="2160"/>
        <w:rPr>
          <w:sz w:val="24"/>
          <w:szCs w:val="24"/>
        </w:rPr>
      </w:pPr>
      <w:r w:rsidRPr="00EC2322">
        <w:rPr>
          <w:sz w:val="24"/>
          <w:szCs w:val="24"/>
        </w:rPr>
        <w:t xml:space="preserve">The PHA deems the HAP payment received by the </w:t>
      </w:r>
      <w:r w:rsidR="00CD4538">
        <w:rPr>
          <w:sz w:val="24"/>
          <w:szCs w:val="24"/>
        </w:rPr>
        <w:t>PHA</w:t>
      </w:r>
      <w:r w:rsidRPr="00EC2322" w:rsidR="00CD4538">
        <w:rPr>
          <w:sz w:val="24"/>
          <w:szCs w:val="24"/>
        </w:rPr>
        <w:t xml:space="preserve"> </w:t>
      </w:r>
      <w:r w:rsidRPr="00EC2322">
        <w:rPr>
          <w:sz w:val="24"/>
          <w:szCs w:val="24"/>
        </w:rPr>
        <w:t>upon _____________________________________________________. </w:t>
      </w:r>
    </w:p>
    <w:p w:rsidR="006E1362" w:rsidP="000C0B56" w14:paraId="33EA3557" w14:textId="53B78CDE">
      <w:pPr>
        <w:spacing w:before="240" w:after="240"/>
        <w:ind w:left="2160" w:hanging="720"/>
        <w:rPr>
          <w:sz w:val="24"/>
          <w:szCs w:val="24"/>
        </w:rPr>
      </w:pPr>
      <w:r>
        <w:rPr>
          <w:sz w:val="24"/>
          <w:szCs w:val="24"/>
        </w:rPr>
        <w:t>7</w:t>
      </w:r>
      <w:r w:rsidR="00596941">
        <w:rPr>
          <w:sz w:val="24"/>
          <w:szCs w:val="24"/>
        </w:rPr>
        <w:t>.</w:t>
      </w:r>
      <w:r w:rsidR="00596941">
        <w:rPr>
          <w:sz w:val="24"/>
          <w:szCs w:val="24"/>
        </w:rPr>
        <w:tab/>
      </w:r>
      <w:r w:rsidRPr="00300EED" w:rsidR="006A1286">
        <w:rPr>
          <w:sz w:val="24"/>
          <w:szCs w:val="24"/>
        </w:rPr>
        <w:t xml:space="preserve">To receive housing assistance payments in accordance with the </w:t>
      </w:r>
      <w:r w:rsidR="00CD4538">
        <w:rPr>
          <w:sz w:val="24"/>
          <w:szCs w:val="24"/>
        </w:rPr>
        <w:t>PHA-owned certification</w:t>
      </w:r>
      <w:r w:rsidRPr="00300EED" w:rsidR="006A1286">
        <w:rPr>
          <w:sz w:val="24"/>
          <w:szCs w:val="24"/>
        </w:rPr>
        <w:t xml:space="preserve">, the </w:t>
      </w:r>
      <w:r w:rsidR="00106057">
        <w:rPr>
          <w:sz w:val="24"/>
          <w:szCs w:val="24"/>
        </w:rPr>
        <w:t>PHA</w:t>
      </w:r>
      <w:r w:rsidRPr="00300EED" w:rsidR="00106057">
        <w:rPr>
          <w:sz w:val="24"/>
          <w:szCs w:val="24"/>
        </w:rPr>
        <w:t xml:space="preserve"> </w:t>
      </w:r>
      <w:r w:rsidRPr="00300EED" w:rsidR="006A1286">
        <w:rPr>
          <w:sz w:val="24"/>
          <w:szCs w:val="24"/>
        </w:rPr>
        <w:t xml:space="preserve">must comply with all the provisions of the </w:t>
      </w:r>
      <w:r w:rsidR="00106057">
        <w:rPr>
          <w:sz w:val="24"/>
          <w:szCs w:val="24"/>
        </w:rPr>
        <w:t>PHA-owned certification</w:t>
      </w:r>
      <w:r w:rsidRPr="00300EED" w:rsidR="006A1286">
        <w:rPr>
          <w:sz w:val="24"/>
          <w:szCs w:val="24"/>
        </w:rPr>
        <w:t xml:space="preserve">. Unless the </w:t>
      </w:r>
      <w:r w:rsidR="00106057">
        <w:rPr>
          <w:sz w:val="24"/>
          <w:szCs w:val="24"/>
        </w:rPr>
        <w:t>PHA</w:t>
      </w:r>
      <w:r w:rsidRPr="00300EED" w:rsidR="00106057">
        <w:rPr>
          <w:sz w:val="24"/>
          <w:szCs w:val="24"/>
        </w:rPr>
        <w:t xml:space="preserve"> </w:t>
      </w:r>
      <w:r w:rsidRPr="00300EED" w:rsidR="006A1286">
        <w:rPr>
          <w:sz w:val="24"/>
          <w:szCs w:val="24"/>
        </w:rPr>
        <w:t>complies with all the provision</w:t>
      </w:r>
      <w:r w:rsidR="000D5EBC">
        <w:rPr>
          <w:sz w:val="24"/>
          <w:szCs w:val="24"/>
        </w:rPr>
        <w:t>s</w:t>
      </w:r>
      <w:r w:rsidRPr="00300EED" w:rsidR="006A1286">
        <w:rPr>
          <w:sz w:val="24"/>
          <w:szCs w:val="24"/>
        </w:rPr>
        <w:t xml:space="preserve"> of the </w:t>
      </w:r>
      <w:r w:rsidR="00106057">
        <w:rPr>
          <w:sz w:val="24"/>
          <w:szCs w:val="24"/>
        </w:rPr>
        <w:t>PHA-owned certification</w:t>
      </w:r>
      <w:r w:rsidRPr="00300EED" w:rsidR="006A1286">
        <w:rPr>
          <w:sz w:val="24"/>
          <w:szCs w:val="24"/>
        </w:rPr>
        <w:t xml:space="preserve">, the </w:t>
      </w:r>
      <w:r w:rsidR="00106057">
        <w:rPr>
          <w:sz w:val="24"/>
          <w:szCs w:val="24"/>
        </w:rPr>
        <w:t xml:space="preserve">PHA </w:t>
      </w:r>
      <w:r w:rsidRPr="00300EED" w:rsidR="006A1286">
        <w:rPr>
          <w:sz w:val="24"/>
          <w:szCs w:val="24"/>
        </w:rPr>
        <w:t>does not have a right to receive housing assistance payments.</w:t>
      </w:r>
    </w:p>
    <w:p w:rsidR="006E1362" w:rsidP="000C0B56" w14:paraId="028F5757" w14:textId="62261CA9">
      <w:pPr>
        <w:spacing w:before="240" w:after="240"/>
        <w:ind w:left="2160" w:hanging="720"/>
        <w:rPr>
          <w:sz w:val="24"/>
          <w:szCs w:val="24"/>
        </w:rPr>
      </w:pPr>
      <w:r>
        <w:rPr>
          <w:sz w:val="24"/>
          <w:szCs w:val="24"/>
        </w:rPr>
        <w:t>8</w:t>
      </w:r>
      <w:r w:rsidR="00596941">
        <w:rPr>
          <w:sz w:val="24"/>
          <w:szCs w:val="24"/>
        </w:rPr>
        <w:t>.</w:t>
      </w:r>
      <w:r w:rsidR="00596941">
        <w:rPr>
          <w:sz w:val="24"/>
          <w:szCs w:val="24"/>
        </w:rPr>
        <w:tab/>
      </w:r>
      <w:r w:rsidRPr="00300EED" w:rsidR="006A1286">
        <w:rPr>
          <w:sz w:val="24"/>
          <w:szCs w:val="24"/>
        </w:rPr>
        <w:t xml:space="preserve">The </w:t>
      </w:r>
      <w:r w:rsidR="00273B03">
        <w:rPr>
          <w:sz w:val="24"/>
          <w:szCs w:val="24"/>
        </w:rPr>
        <w:t>PHA</w:t>
      </w:r>
      <w:r w:rsidRPr="00300EED" w:rsidR="00273B03">
        <w:rPr>
          <w:sz w:val="24"/>
          <w:szCs w:val="24"/>
        </w:rPr>
        <w:t xml:space="preserve"> </w:t>
      </w:r>
      <w:r w:rsidRPr="00300EED" w:rsidR="006A1286">
        <w:rPr>
          <w:sz w:val="24"/>
          <w:szCs w:val="24"/>
        </w:rPr>
        <w:t xml:space="preserve">will </w:t>
      </w:r>
      <w:r w:rsidR="00C33CB3">
        <w:rPr>
          <w:sz w:val="24"/>
          <w:szCs w:val="24"/>
        </w:rPr>
        <w:t xml:space="preserve">promptly </w:t>
      </w:r>
      <w:r w:rsidR="00273B03">
        <w:rPr>
          <w:sz w:val="24"/>
          <w:szCs w:val="24"/>
        </w:rPr>
        <w:t>account for</w:t>
      </w:r>
      <w:r w:rsidRPr="00300EED" w:rsidR="006A1286">
        <w:rPr>
          <w:sz w:val="24"/>
          <w:szCs w:val="24"/>
        </w:rPr>
        <w:t xml:space="preserve"> any change of circumstances that would affect the amount of the monthly housing assistance payment and will return any payment that does not conform to the changed circumstances.</w:t>
      </w:r>
    </w:p>
    <w:p w:rsidR="006E1362" w:rsidP="000C0B56" w14:paraId="50165336" w14:textId="77777777">
      <w:pPr>
        <w:spacing w:before="240" w:after="240"/>
        <w:ind w:left="1440" w:hanging="720"/>
        <w:rPr>
          <w:b/>
          <w:sz w:val="24"/>
          <w:szCs w:val="24"/>
        </w:rPr>
      </w:pPr>
      <w:r>
        <w:rPr>
          <w:b/>
          <w:sz w:val="24"/>
          <w:szCs w:val="24"/>
        </w:rPr>
        <w:t>d.</w:t>
      </w:r>
      <w:r w:rsidRPr="004B0B5A" w:rsidR="00596941">
        <w:rPr>
          <w:b/>
          <w:sz w:val="24"/>
          <w:szCs w:val="24"/>
        </w:rPr>
        <w:tab/>
      </w:r>
      <w:r w:rsidRPr="004B0B5A" w:rsidR="006A1286">
        <w:rPr>
          <w:b/>
          <w:sz w:val="24"/>
          <w:szCs w:val="24"/>
        </w:rPr>
        <w:t>Termination of assistance for family</w:t>
      </w:r>
    </w:p>
    <w:p w:rsidR="00CE3C3A" w:rsidP="00CE3C3A" w14:paraId="2379FC7E" w14:textId="538B49A9">
      <w:pPr>
        <w:spacing w:before="240" w:after="240"/>
        <w:ind w:left="1440"/>
        <w:rPr>
          <w:sz w:val="24"/>
          <w:szCs w:val="24"/>
        </w:rPr>
      </w:pPr>
      <w:r w:rsidRPr="00300EED">
        <w:rPr>
          <w:sz w:val="24"/>
          <w:szCs w:val="24"/>
        </w:rPr>
        <w:t xml:space="preserve">The PHA may terminate </w:t>
      </w:r>
      <w:r>
        <w:rPr>
          <w:sz w:val="24"/>
          <w:szCs w:val="24"/>
        </w:rPr>
        <w:t xml:space="preserve">housing </w:t>
      </w:r>
      <w:r w:rsidRPr="00300EED">
        <w:rPr>
          <w:sz w:val="24"/>
          <w:szCs w:val="24"/>
        </w:rPr>
        <w:t xml:space="preserve">assistance for a family </w:t>
      </w:r>
      <w:r>
        <w:rPr>
          <w:sz w:val="24"/>
          <w:szCs w:val="24"/>
        </w:rPr>
        <w:t xml:space="preserve">under the </w:t>
      </w:r>
      <w:r w:rsidR="00544297">
        <w:rPr>
          <w:sz w:val="24"/>
          <w:szCs w:val="24"/>
        </w:rPr>
        <w:t>PHA-owned certification</w:t>
      </w:r>
      <w:r>
        <w:rPr>
          <w:sz w:val="24"/>
          <w:szCs w:val="24"/>
        </w:rPr>
        <w:t xml:space="preserve"> </w:t>
      </w:r>
      <w:r w:rsidRPr="00300EED">
        <w:rPr>
          <w:sz w:val="24"/>
          <w:szCs w:val="24"/>
        </w:rPr>
        <w:t xml:space="preserve">in accordance with HUD requirements. </w:t>
      </w:r>
    </w:p>
    <w:p w:rsidR="006E1362" w:rsidP="00E9003B" w14:paraId="57316A79" w14:textId="77777777">
      <w:pPr>
        <w:spacing w:before="240" w:after="240"/>
        <w:rPr>
          <w:b/>
          <w:sz w:val="24"/>
          <w:szCs w:val="24"/>
          <w:u w:val="single"/>
        </w:rPr>
      </w:pPr>
      <w:r w:rsidRPr="00734D45">
        <w:rPr>
          <w:b/>
          <w:sz w:val="24"/>
          <w:szCs w:val="24"/>
        </w:rPr>
        <w:t>5.</w:t>
      </w:r>
      <w:r w:rsidRPr="00734D45" w:rsidR="00300EED">
        <w:rPr>
          <w:b/>
          <w:sz w:val="24"/>
          <w:szCs w:val="24"/>
        </w:rPr>
        <w:tab/>
      </w:r>
      <w:r w:rsidRPr="00300EED">
        <w:rPr>
          <w:b/>
          <w:sz w:val="24"/>
          <w:szCs w:val="24"/>
          <w:u w:val="single"/>
        </w:rPr>
        <w:t>ADJUSTMENT OF RENT TO OWNER</w:t>
      </w:r>
    </w:p>
    <w:p w:rsidR="006E1362" w:rsidP="000C0B56" w14:paraId="1DCE7721" w14:textId="7FDA9746">
      <w:pPr>
        <w:spacing w:before="240" w:after="240"/>
        <w:ind w:left="1440" w:hanging="720"/>
        <w:rPr>
          <w:b/>
          <w:sz w:val="24"/>
          <w:szCs w:val="24"/>
        </w:rPr>
      </w:pPr>
      <w:r w:rsidRPr="004B0B5A">
        <w:rPr>
          <w:b/>
          <w:sz w:val="24"/>
          <w:szCs w:val="24"/>
        </w:rPr>
        <w:t>a.</w:t>
      </w:r>
      <w:r w:rsidRPr="004B0B5A">
        <w:rPr>
          <w:b/>
          <w:sz w:val="24"/>
          <w:szCs w:val="24"/>
        </w:rPr>
        <w:tab/>
      </w:r>
      <w:r w:rsidR="004E64BF">
        <w:rPr>
          <w:b/>
          <w:sz w:val="24"/>
          <w:szCs w:val="24"/>
        </w:rPr>
        <w:t>Independent entity</w:t>
      </w:r>
      <w:r w:rsidRPr="004B0B5A" w:rsidR="006A1286">
        <w:rPr>
          <w:b/>
          <w:sz w:val="24"/>
          <w:szCs w:val="24"/>
        </w:rPr>
        <w:t xml:space="preserve"> determination of adjusted rent</w:t>
      </w:r>
    </w:p>
    <w:p w:rsidR="002E190C" w:rsidP="002E190C" w14:paraId="29A87E37" w14:textId="29EC80EC">
      <w:pPr>
        <w:spacing w:before="240" w:after="240"/>
        <w:ind w:left="2160" w:hanging="720"/>
        <w:rPr>
          <w:sz w:val="24"/>
          <w:szCs w:val="24"/>
        </w:rPr>
      </w:pPr>
      <w:r w:rsidRPr="54DAA8E4">
        <w:rPr>
          <w:sz w:val="24"/>
          <w:szCs w:val="24"/>
        </w:rPr>
        <w:t>1.</w:t>
      </w:r>
      <w:r>
        <w:tab/>
      </w:r>
      <w:r w:rsidRPr="54DAA8E4">
        <w:rPr>
          <w:sz w:val="24"/>
          <w:szCs w:val="24"/>
        </w:rPr>
        <w:t xml:space="preserve">The </w:t>
      </w:r>
      <w:r w:rsidRPr="54DAA8E4" w:rsidR="4689BA74">
        <w:rPr>
          <w:sz w:val="24"/>
          <w:szCs w:val="24"/>
        </w:rPr>
        <w:t>independent entity</w:t>
      </w:r>
      <w:r w:rsidRPr="54DAA8E4">
        <w:rPr>
          <w:sz w:val="24"/>
          <w:szCs w:val="24"/>
        </w:rPr>
        <w:t xml:space="preserve"> must redetermine the rent to owner </w:t>
      </w:r>
      <w:r w:rsidR="007158E6">
        <w:rPr>
          <w:sz w:val="24"/>
          <w:szCs w:val="24"/>
        </w:rPr>
        <w:t xml:space="preserve">upon the PHA’s request </w:t>
      </w:r>
      <w:r w:rsidRPr="54DAA8E4">
        <w:rPr>
          <w:sz w:val="24"/>
          <w:szCs w:val="24"/>
        </w:rPr>
        <w:t xml:space="preserve">consistent with requirements established in the PHA’s Administrative Plan, or at the time of the automatic adjustment by an operating cost adjustment factor (OCAF) in accordance with 24 CFR 983.302(b)(3).  </w:t>
      </w:r>
    </w:p>
    <w:p w:rsidR="002E190C" w:rsidP="002E190C" w14:paraId="3FFED760" w14:textId="7DF6151E">
      <w:pPr>
        <w:spacing w:before="240" w:after="240"/>
        <w:ind w:left="2880" w:hanging="720"/>
        <w:rPr>
          <w:sz w:val="24"/>
          <w:szCs w:val="24"/>
        </w:rPr>
      </w:pPr>
      <w:r w:rsidRPr="51CBF671">
        <w:rPr>
          <w:sz w:val="24"/>
          <w:szCs w:val="24"/>
        </w:rPr>
        <w:t>a.</w:t>
      </w:r>
      <w:r>
        <w:tab/>
      </w:r>
      <w:r w:rsidRPr="51CBF671">
        <w:rPr>
          <w:sz w:val="24"/>
          <w:szCs w:val="24"/>
          <w:u w:val="single"/>
        </w:rPr>
        <w:t xml:space="preserve">THE PHA </w:t>
      </w:r>
      <w:r w:rsidRPr="51CBF671" w:rsidR="00053CCA">
        <w:rPr>
          <w:sz w:val="24"/>
          <w:szCs w:val="24"/>
          <w:u w:val="single"/>
        </w:rPr>
        <w:t>HAS</w:t>
      </w:r>
      <w:r w:rsidRPr="51CBF671">
        <w:rPr>
          <w:sz w:val="24"/>
          <w:szCs w:val="24"/>
          <w:u w:val="single"/>
        </w:rPr>
        <w:t xml:space="preserve"> DISCRETION WHETHER TO INCLUDE A RENT ADJUSTMENT BY OCAF PROVISION (PARAGRAPH 5.a.1.a), WHICH INDICATES </w:t>
      </w:r>
      <w:r w:rsidRPr="51CBF671" w:rsidR="0030092D">
        <w:rPr>
          <w:sz w:val="24"/>
          <w:szCs w:val="24"/>
          <w:u w:val="single"/>
        </w:rPr>
        <w:t>IT WILL ADJUST</w:t>
      </w:r>
      <w:r w:rsidRPr="51CBF671">
        <w:rPr>
          <w:sz w:val="24"/>
          <w:szCs w:val="24"/>
          <w:u w:val="single"/>
        </w:rPr>
        <w:t xml:space="preserve"> RENT USING AN OCAF ESTABLISHED BY THE SECRETARY PURSUANT TO SECTION 524(C) OF THE MULTIFAMILY ASSISTED HOUSING REFORM AND AFFORDABILITY ACT OF 1997 AT EACH ANNUAL ANNIVERSARY OF THE </w:t>
      </w:r>
      <w:r w:rsidRPr="51CBF671" w:rsidR="001956F4">
        <w:rPr>
          <w:sz w:val="24"/>
          <w:szCs w:val="24"/>
          <w:u w:val="single"/>
        </w:rPr>
        <w:t>PHA-OWNED CERTIFICATION</w:t>
      </w:r>
      <w:r w:rsidRPr="51CBF671">
        <w:rPr>
          <w:sz w:val="24"/>
          <w:szCs w:val="24"/>
          <w:u w:val="single"/>
        </w:rPr>
        <w:t xml:space="preserve">, OR TO STRIKE THIS PROVISION FROM THE </w:t>
      </w:r>
      <w:r w:rsidRPr="51CBF671" w:rsidR="002267D6">
        <w:rPr>
          <w:sz w:val="24"/>
          <w:szCs w:val="24"/>
          <w:u w:val="single"/>
        </w:rPr>
        <w:t>PHA-OWNED CERTIFICATION</w:t>
      </w:r>
      <w:r w:rsidRPr="51CBF671">
        <w:rPr>
          <w:sz w:val="24"/>
          <w:szCs w:val="24"/>
          <w:u w:val="single"/>
        </w:rPr>
        <w:t>.</w:t>
      </w:r>
      <w:r w:rsidRPr="51CBF671">
        <w:rPr>
          <w:sz w:val="24"/>
          <w:szCs w:val="24"/>
        </w:rPr>
        <w:t>  IF THE PHA INCLUDE</w:t>
      </w:r>
      <w:r w:rsidRPr="51CBF671" w:rsidR="003A2ACE">
        <w:rPr>
          <w:sz w:val="24"/>
          <w:szCs w:val="24"/>
        </w:rPr>
        <w:t>S</w:t>
      </w:r>
      <w:r w:rsidRPr="51CBF671">
        <w:rPr>
          <w:sz w:val="24"/>
          <w:szCs w:val="24"/>
        </w:rPr>
        <w:t xml:space="preserve"> A RENT ADJUSTMENT BY OCAF PROVISION:</w:t>
      </w:r>
    </w:p>
    <w:p w:rsidR="002E190C" w:rsidP="002E190C" w14:paraId="2E995E16" w14:textId="5CB43FAD">
      <w:pPr>
        <w:spacing w:before="240" w:after="240"/>
        <w:ind w:left="3600" w:hanging="720"/>
        <w:rPr>
          <w:sz w:val="24"/>
          <w:szCs w:val="24"/>
        </w:rPr>
      </w:pPr>
      <w:r w:rsidRPr="54BC6F61">
        <w:rPr>
          <w:sz w:val="24"/>
          <w:szCs w:val="24"/>
        </w:rPr>
        <w:t>1.</w:t>
      </w:r>
      <w:r>
        <w:tab/>
      </w:r>
      <w:r w:rsidRPr="54BC6F61">
        <w:rPr>
          <w:sz w:val="24"/>
          <w:szCs w:val="24"/>
        </w:rPr>
        <w:t xml:space="preserve">THE PHA </w:t>
      </w:r>
      <w:r w:rsidRPr="54BC6F61" w:rsidR="003A0483">
        <w:rPr>
          <w:sz w:val="24"/>
          <w:szCs w:val="24"/>
        </w:rPr>
        <w:t>HAS</w:t>
      </w:r>
      <w:r w:rsidRPr="54BC6F61">
        <w:rPr>
          <w:sz w:val="24"/>
          <w:szCs w:val="24"/>
        </w:rPr>
        <w:t xml:space="preserve"> DISCRETION WHETHER TO </w:t>
      </w:r>
      <w:r w:rsidRPr="54BC6F61">
        <w:rPr>
          <w:sz w:val="24"/>
          <w:szCs w:val="24"/>
        </w:rPr>
        <w:t xml:space="preserve">INCLUDE AN ADDITIONAL INCREASE PROVISION (PARAGRAPH 5.1.a.1.a.1) WHICH REQUIRES AN ADDITIONAL INCREASE UP TO AN AMOUNT DETERMINED BY THE </w:t>
      </w:r>
      <w:r w:rsidRPr="54BC6F61" w:rsidR="04457608">
        <w:rPr>
          <w:sz w:val="24"/>
          <w:szCs w:val="24"/>
        </w:rPr>
        <w:t>INDEPENDENT ENTITY</w:t>
      </w:r>
      <w:r w:rsidRPr="54BC6F61">
        <w:rPr>
          <w:sz w:val="24"/>
          <w:szCs w:val="24"/>
        </w:rPr>
        <w:t xml:space="preserve"> PURSUANT TO 24 CFR 983.301(b) OR (c), AS APPLICABLE, IF REQUESTED BY THE </w:t>
      </w:r>
      <w:r w:rsidR="0094361C">
        <w:rPr>
          <w:sz w:val="24"/>
          <w:szCs w:val="24"/>
        </w:rPr>
        <w:t>PHA</w:t>
      </w:r>
      <w:r w:rsidRPr="54BC6F61" w:rsidR="0094361C">
        <w:rPr>
          <w:sz w:val="24"/>
          <w:szCs w:val="24"/>
        </w:rPr>
        <w:t xml:space="preserve"> </w:t>
      </w:r>
      <w:r w:rsidRPr="54BC6F61">
        <w:rPr>
          <w:sz w:val="24"/>
          <w:szCs w:val="24"/>
        </w:rPr>
        <w:t xml:space="preserve">IN WRITING, PERIODICALLY DURING THE TERM OF THE </w:t>
      </w:r>
      <w:r w:rsidR="00F76234">
        <w:rPr>
          <w:sz w:val="24"/>
          <w:szCs w:val="24"/>
        </w:rPr>
        <w:t>CERTIFICATION</w:t>
      </w:r>
      <w:r w:rsidRPr="54BC6F61">
        <w:rPr>
          <w:sz w:val="24"/>
          <w:szCs w:val="24"/>
        </w:rPr>
        <w:t xml:space="preserve">, OR STRIKE THIS PROVISION FROM THE </w:t>
      </w:r>
      <w:r w:rsidRPr="54BC6F61" w:rsidR="00CE176A">
        <w:rPr>
          <w:sz w:val="24"/>
          <w:szCs w:val="24"/>
        </w:rPr>
        <w:t>PHA-OWNED CERTIFICATION</w:t>
      </w:r>
      <w:r w:rsidRPr="54BC6F61">
        <w:rPr>
          <w:sz w:val="24"/>
          <w:szCs w:val="24"/>
        </w:rPr>
        <w:t xml:space="preserve"> FORM.</w:t>
      </w:r>
    </w:p>
    <w:p w:rsidR="002E190C" w:rsidRPr="00C34970" w:rsidP="002E190C" w14:paraId="4CBB2E29" w14:textId="69B8B982">
      <w:pPr>
        <w:spacing w:before="240" w:after="240"/>
        <w:ind w:left="3600" w:hanging="720"/>
        <w:rPr>
          <w:sz w:val="24"/>
          <w:szCs w:val="24"/>
        </w:rPr>
      </w:pPr>
      <w:r w:rsidRPr="54BC6F61">
        <w:rPr>
          <w:sz w:val="24"/>
          <w:szCs w:val="24"/>
        </w:rPr>
        <w:t>2.</w:t>
      </w:r>
      <w:r>
        <w:tab/>
      </w:r>
      <w:r w:rsidRPr="54BC6F61">
        <w:rPr>
          <w:sz w:val="24"/>
          <w:szCs w:val="24"/>
        </w:rPr>
        <w:t xml:space="preserve">IF THE PHA </w:t>
      </w:r>
      <w:r w:rsidRPr="54BC6F61" w:rsidR="00CE176A">
        <w:rPr>
          <w:sz w:val="24"/>
          <w:szCs w:val="24"/>
        </w:rPr>
        <w:t>INCLUDES</w:t>
      </w:r>
      <w:r w:rsidRPr="54BC6F61">
        <w:rPr>
          <w:sz w:val="24"/>
          <w:szCs w:val="24"/>
        </w:rPr>
        <w:t xml:space="preserve"> A RENT ADJUSTMENT BY OCAF PROVISION (PARAGRAPH 5.a.1.a), THERE MUST BE AN ADDITIONAL INCREASE UP TO AN AMOUNT DETERMINED BY THE </w:t>
      </w:r>
      <w:r w:rsidRPr="54BC6F61" w:rsidR="7496AC1B">
        <w:rPr>
          <w:sz w:val="24"/>
          <w:szCs w:val="24"/>
        </w:rPr>
        <w:t>INDPENDENT ENTITY</w:t>
      </w:r>
      <w:r w:rsidRPr="54BC6F61">
        <w:rPr>
          <w:sz w:val="24"/>
          <w:szCs w:val="24"/>
        </w:rPr>
        <w:t xml:space="preserve"> PURSUANT TO 24 CFR 983.301(b) OR (c), AS APPLICABLE, AT THE POINT OF </w:t>
      </w:r>
      <w:r w:rsidRPr="54BC6F61" w:rsidR="00B1070B">
        <w:rPr>
          <w:sz w:val="24"/>
          <w:szCs w:val="24"/>
        </w:rPr>
        <w:t xml:space="preserve">CERTIFICATION </w:t>
      </w:r>
      <w:r w:rsidRPr="54BC6F61">
        <w:rPr>
          <w:sz w:val="24"/>
          <w:szCs w:val="24"/>
        </w:rPr>
        <w:t xml:space="preserve">EXTENSION, IF REQUESTED BY THE </w:t>
      </w:r>
      <w:r w:rsidRPr="54BC6F61" w:rsidR="00B1070B">
        <w:rPr>
          <w:sz w:val="24"/>
          <w:szCs w:val="24"/>
        </w:rPr>
        <w:t xml:space="preserve">PHA </w:t>
      </w:r>
      <w:r w:rsidRPr="54BC6F61">
        <w:rPr>
          <w:sz w:val="24"/>
          <w:szCs w:val="24"/>
        </w:rPr>
        <w:t xml:space="preserve">IN WRITING. </w:t>
      </w:r>
    </w:p>
    <w:p w:rsidR="004D589B" w:rsidP="000C0B56" w14:paraId="0E982F3B" w14:textId="036A2EC4">
      <w:pPr>
        <w:spacing w:before="240" w:after="240"/>
        <w:ind w:left="2160" w:hanging="720"/>
        <w:rPr>
          <w:sz w:val="24"/>
          <w:szCs w:val="24"/>
        </w:rPr>
      </w:pPr>
    </w:p>
    <w:p w:rsidR="006E1362" w:rsidP="54BC6F61" w14:paraId="14BCF84B" w14:textId="2D6EEFD0">
      <w:pPr>
        <w:spacing w:before="240" w:after="240" w:line="259" w:lineRule="auto"/>
        <w:ind w:left="2160" w:hanging="720"/>
        <w:rPr>
          <w:sz w:val="24"/>
          <w:szCs w:val="24"/>
        </w:rPr>
      </w:pPr>
      <w:r w:rsidRPr="54BC6F61">
        <w:rPr>
          <w:sz w:val="24"/>
          <w:szCs w:val="24"/>
        </w:rPr>
        <w:t>2.</w:t>
      </w:r>
      <w:r>
        <w:tab/>
      </w:r>
      <w:r w:rsidRPr="007E2432" w:rsidR="004B0B5A">
        <w:rPr>
          <w:sz w:val="24"/>
          <w:szCs w:val="24"/>
        </w:rPr>
        <w:t xml:space="preserve">In addition, the </w:t>
      </w:r>
      <w:r w:rsidRPr="007E2432" w:rsidR="6799AF98">
        <w:rPr>
          <w:sz w:val="24"/>
          <w:szCs w:val="24"/>
        </w:rPr>
        <w:t>independent entity</w:t>
      </w:r>
      <w:r w:rsidRPr="007E2432" w:rsidR="004B0B5A">
        <w:rPr>
          <w:sz w:val="24"/>
          <w:szCs w:val="24"/>
        </w:rPr>
        <w:t xml:space="preserve"> shall </w:t>
      </w:r>
      <w:r w:rsidRPr="007E2432" w:rsidR="00913552">
        <w:rPr>
          <w:sz w:val="24"/>
          <w:szCs w:val="24"/>
        </w:rPr>
        <w:t xml:space="preserve">adjust the rent to owner when there is a </w:t>
      </w:r>
      <w:r w:rsidRPr="007E2432" w:rsidR="000C0B56">
        <w:rPr>
          <w:sz w:val="24"/>
          <w:szCs w:val="24"/>
        </w:rPr>
        <w:t xml:space="preserve">ten </w:t>
      </w:r>
      <w:r w:rsidRPr="007E2432" w:rsidR="00913552">
        <w:rPr>
          <w:sz w:val="24"/>
          <w:szCs w:val="24"/>
        </w:rPr>
        <w:t>percent decrease in the published, applicable Fair Market Rent in ac</w:t>
      </w:r>
      <w:r w:rsidRPr="007E2432" w:rsidR="00EF2E50">
        <w:rPr>
          <w:sz w:val="24"/>
          <w:szCs w:val="24"/>
        </w:rPr>
        <w:t xml:space="preserve">cordance with </w:t>
      </w:r>
      <w:r w:rsidRPr="007E2432" w:rsidR="00913552">
        <w:rPr>
          <w:sz w:val="24"/>
          <w:szCs w:val="24"/>
        </w:rPr>
        <w:t>24 CFR 983.302.</w:t>
      </w:r>
      <w:r w:rsidRPr="54BC6F61" w:rsidR="000C0B56">
        <w:rPr>
          <w:sz w:val="24"/>
          <w:szCs w:val="24"/>
        </w:rPr>
        <w:t xml:space="preserve"> However, if the PHA has elected within the </w:t>
      </w:r>
      <w:r w:rsidRPr="54BC6F61" w:rsidR="0011160A">
        <w:rPr>
          <w:sz w:val="24"/>
          <w:szCs w:val="24"/>
        </w:rPr>
        <w:t>PHA-owned certification</w:t>
      </w:r>
      <w:r w:rsidRPr="54BC6F61" w:rsidR="000C0B56">
        <w:rPr>
          <w:sz w:val="24"/>
          <w:szCs w:val="24"/>
        </w:rPr>
        <w:t xml:space="preserve"> not to reduce rents below the initial rent to owner, the rent to owner shall not be reduced below the initial rent to owner except in those cases described in 24 CFR 983.302(c)(2).</w:t>
      </w:r>
    </w:p>
    <w:p w:rsidR="004A0D4E" w:rsidP="000C0B56" w14:paraId="308E1DC7" w14:textId="073603FD">
      <w:pPr>
        <w:spacing w:before="240" w:after="240"/>
        <w:ind w:left="2160" w:hanging="720"/>
        <w:rPr>
          <w:sz w:val="24"/>
          <w:szCs w:val="24"/>
        </w:rPr>
      </w:pPr>
      <w:r>
        <w:rPr>
          <w:sz w:val="24"/>
          <w:szCs w:val="24"/>
        </w:rPr>
        <w:t>3</w:t>
      </w:r>
      <w:r w:rsidR="00913552">
        <w:rPr>
          <w:sz w:val="24"/>
          <w:szCs w:val="24"/>
        </w:rPr>
        <w:t>.</w:t>
      </w:r>
      <w:r w:rsidR="00913552">
        <w:rPr>
          <w:sz w:val="24"/>
          <w:szCs w:val="24"/>
        </w:rPr>
        <w:tab/>
        <w:t>The</w:t>
      </w:r>
      <w:r w:rsidR="005356A2">
        <w:rPr>
          <w:sz w:val="24"/>
          <w:szCs w:val="24"/>
        </w:rPr>
        <w:t xml:space="preserve"> adjustment of </w:t>
      </w:r>
      <w:r w:rsidR="00913552">
        <w:rPr>
          <w:sz w:val="24"/>
          <w:szCs w:val="24"/>
        </w:rPr>
        <w:t xml:space="preserve">rent to owner shall always be determined in accordance with </w:t>
      </w:r>
      <w:r w:rsidR="005356A2">
        <w:rPr>
          <w:sz w:val="24"/>
          <w:szCs w:val="24"/>
        </w:rPr>
        <w:t xml:space="preserve">all </w:t>
      </w:r>
      <w:r w:rsidR="00913552">
        <w:rPr>
          <w:sz w:val="24"/>
          <w:szCs w:val="24"/>
        </w:rPr>
        <w:t xml:space="preserve">HUD requirements. </w:t>
      </w:r>
      <w:r w:rsidRPr="00300EED" w:rsidR="006A1286">
        <w:rPr>
          <w:sz w:val="24"/>
          <w:szCs w:val="24"/>
        </w:rPr>
        <w:t xml:space="preserve">The amount of the rent to owner may be adjusted up or down, in the amount </w:t>
      </w:r>
      <w:r w:rsidR="000F2315">
        <w:rPr>
          <w:sz w:val="24"/>
          <w:szCs w:val="24"/>
        </w:rPr>
        <w:t>de</w:t>
      </w:r>
      <w:r w:rsidRPr="00300EED" w:rsidR="000F2315">
        <w:rPr>
          <w:sz w:val="24"/>
          <w:szCs w:val="24"/>
        </w:rPr>
        <w:t>fined</w:t>
      </w:r>
      <w:r w:rsidRPr="00300EED" w:rsidR="006A1286">
        <w:rPr>
          <w:sz w:val="24"/>
          <w:szCs w:val="24"/>
        </w:rPr>
        <w:t xml:space="preserve"> by the </w:t>
      </w:r>
      <w:r w:rsidR="00BB1F2C">
        <w:rPr>
          <w:sz w:val="24"/>
          <w:szCs w:val="24"/>
        </w:rPr>
        <w:t>independent entity</w:t>
      </w:r>
      <w:r w:rsidR="00EF2E50">
        <w:rPr>
          <w:sz w:val="24"/>
          <w:szCs w:val="24"/>
        </w:rPr>
        <w:t xml:space="preserve"> in accordance with HUD requirements.</w:t>
      </w:r>
    </w:p>
    <w:p w:rsidR="006E1362" w:rsidP="000C0B56" w14:paraId="57192E8A" w14:textId="77777777">
      <w:pPr>
        <w:spacing w:before="240" w:after="240"/>
        <w:ind w:left="1440" w:hanging="720"/>
        <w:rPr>
          <w:b/>
          <w:sz w:val="24"/>
          <w:szCs w:val="24"/>
        </w:rPr>
      </w:pPr>
      <w:r w:rsidRPr="00913552">
        <w:rPr>
          <w:b/>
          <w:sz w:val="24"/>
          <w:szCs w:val="24"/>
        </w:rPr>
        <w:t>b.</w:t>
      </w:r>
      <w:r w:rsidRPr="00913552">
        <w:rPr>
          <w:b/>
          <w:sz w:val="24"/>
          <w:szCs w:val="24"/>
        </w:rPr>
        <w:tab/>
      </w:r>
      <w:r w:rsidR="00FC5D65">
        <w:rPr>
          <w:b/>
          <w:sz w:val="24"/>
          <w:szCs w:val="24"/>
        </w:rPr>
        <w:t xml:space="preserve">Reasonable </w:t>
      </w:r>
      <w:r w:rsidRPr="00913552" w:rsidR="006A1286">
        <w:rPr>
          <w:b/>
          <w:sz w:val="24"/>
          <w:szCs w:val="24"/>
        </w:rPr>
        <w:t>rent</w:t>
      </w:r>
    </w:p>
    <w:p w:rsidR="006E1362" w:rsidP="000C0B56" w14:paraId="7C1B3667" w14:textId="79CC4B8B">
      <w:pPr>
        <w:spacing w:before="240" w:after="240"/>
        <w:ind w:left="1440"/>
        <w:rPr>
          <w:sz w:val="24"/>
          <w:szCs w:val="24"/>
        </w:rPr>
      </w:pPr>
      <w:r w:rsidRPr="007E2432">
        <w:rPr>
          <w:sz w:val="24"/>
          <w:szCs w:val="24"/>
        </w:rPr>
        <w:t>The r</w:t>
      </w:r>
      <w:r w:rsidRPr="007E2432" w:rsidR="006A1286">
        <w:rPr>
          <w:sz w:val="24"/>
          <w:szCs w:val="24"/>
        </w:rPr>
        <w:t xml:space="preserve">ent to owner for each </w:t>
      </w:r>
      <w:r w:rsidRPr="007E2432" w:rsidR="00C62E01">
        <w:rPr>
          <w:sz w:val="24"/>
          <w:szCs w:val="24"/>
        </w:rPr>
        <w:t xml:space="preserve">covered </w:t>
      </w:r>
      <w:r w:rsidRPr="007E2432" w:rsidR="006A1286">
        <w:rPr>
          <w:sz w:val="24"/>
          <w:szCs w:val="24"/>
        </w:rPr>
        <w:t>unit, as adjusted</w:t>
      </w:r>
      <w:r w:rsidRPr="007E2432">
        <w:rPr>
          <w:sz w:val="24"/>
          <w:szCs w:val="24"/>
        </w:rPr>
        <w:t xml:space="preserve"> </w:t>
      </w:r>
      <w:r w:rsidRPr="007E2432" w:rsidR="006A1286">
        <w:rPr>
          <w:sz w:val="24"/>
          <w:szCs w:val="24"/>
        </w:rPr>
        <w:t xml:space="preserve">by the </w:t>
      </w:r>
      <w:r w:rsidRPr="007E2432" w:rsidR="3212E653">
        <w:rPr>
          <w:sz w:val="24"/>
          <w:szCs w:val="24"/>
        </w:rPr>
        <w:t>ind</w:t>
      </w:r>
      <w:r w:rsidRPr="007E2432" w:rsidR="00E24C16">
        <w:rPr>
          <w:sz w:val="24"/>
          <w:szCs w:val="24"/>
        </w:rPr>
        <w:t>e</w:t>
      </w:r>
      <w:r w:rsidRPr="007E2432" w:rsidR="3212E653">
        <w:rPr>
          <w:sz w:val="24"/>
          <w:szCs w:val="24"/>
        </w:rPr>
        <w:t>pendent entity</w:t>
      </w:r>
      <w:r w:rsidRPr="007E2432">
        <w:rPr>
          <w:sz w:val="24"/>
          <w:szCs w:val="24"/>
        </w:rPr>
        <w:t xml:space="preserve"> in accordance with 24 CFR 983.303</w:t>
      </w:r>
      <w:r w:rsidRPr="007E2432" w:rsidR="006A1286">
        <w:rPr>
          <w:sz w:val="24"/>
          <w:szCs w:val="24"/>
        </w:rPr>
        <w:t>,</w:t>
      </w:r>
      <w:r w:rsidRPr="54BC6F61" w:rsidR="006A1286">
        <w:rPr>
          <w:sz w:val="24"/>
          <w:szCs w:val="24"/>
        </w:rPr>
        <w:t xml:space="preserve"> may at no time exceed </w:t>
      </w:r>
      <w:r w:rsidRPr="54BC6F61" w:rsidR="00EF76F1">
        <w:rPr>
          <w:sz w:val="24"/>
          <w:szCs w:val="24"/>
        </w:rPr>
        <w:t xml:space="preserve">the </w:t>
      </w:r>
      <w:r w:rsidRPr="54BC6F61" w:rsidR="006A1286">
        <w:rPr>
          <w:sz w:val="24"/>
          <w:szCs w:val="24"/>
        </w:rPr>
        <w:t xml:space="preserve">reasonable </w:t>
      </w:r>
      <w:r w:rsidRPr="54BC6F61">
        <w:rPr>
          <w:sz w:val="24"/>
          <w:szCs w:val="24"/>
        </w:rPr>
        <w:t xml:space="preserve">rent </w:t>
      </w:r>
      <w:r w:rsidRPr="54BC6F61" w:rsidR="006A1286">
        <w:rPr>
          <w:sz w:val="24"/>
          <w:szCs w:val="24"/>
        </w:rPr>
        <w:t>charged for comparable units in the private unassisted market</w:t>
      </w:r>
      <w:r w:rsidRPr="54BC6F61" w:rsidR="000C0B56">
        <w:rPr>
          <w:sz w:val="24"/>
          <w:szCs w:val="24"/>
        </w:rPr>
        <w:t xml:space="preserve">, except in cases where the PHA has elected within the </w:t>
      </w:r>
      <w:r w:rsidRPr="54BC6F61" w:rsidR="00C62E01">
        <w:rPr>
          <w:sz w:val="24"/>
          <w:szCs w:val="24"/>
        </w:rPr>
        <w:t xml:space="preserve">PHA-owned </w:t>
      </w:r>
      <w:r w:rsidRPr="54BC6F61" w:rsidR="00C62E01">
        <w:rPr>
          <w:sz w:val="24"/>
          <w:szCs w:val="24"/>
        </w:rPr>
        <w:t>certification</w:t>
      </w:r>
      <w:r w:rsidRPr="54BC6F61" w:rsidR="000C0B56">
        <w:rPr>
          <w:sz w:val="24"/>
          <w:szCs w:val="24"/>
        </w:rPr>
        <w:t xml:space="preserve"> not to reduce rents below the initial rent to owner</w:t>
      </w:r>
      <w:r w:rsidRPr="54BC6F61" w:rsidR="006A1286">
        <w:rPr>
          <w:sz w:val="24"/>
          <w:szCs w:val="24"/>
        </w:rPr>
        <w:t>.</w:t>
      </w:r>
      <w:r w:rsidRPr="54BC6F61">
        <w:rPr>
          <w:sz w:val="24"/>
          <w:szCs w:val="24"/>
        </w:rPr>
        <w:t xml:space="preserve"> The reasonable rent shall be determined by the </w:t>
      </w:r>
      <w:r w:rsidRPr="54BC6F61" w:rsidR="427B452D">
        <w:rPr>
          <w:sz w:val="24"/>
          <w:szCs w:val="24"/>
        </w:rPr>
        <w:t>independent entity</w:t>
      </w:r>
      <w:r w:rsidRPr="54BC6F61">
        <w:rPr>
          <w:sz w:val="24"/>
          <w:szCs w:val="24"/>
        </w:rPr>
        <w:t xml:space="preserve"> in accordance with HUD requirements.</w:t>
      </w:r>
    </w:p>
    <w:p w:rsidR="006E1362" w:rsidP="00DE1357" w14:paraId="3B02F831" w14:textId="77777777">
      <w:pPr>
        <w:spacing w:before="240" w:after="240"/>
        <w:ind w:left="1440" w:hanging="720"/>
        <w:rPr>
          <w:b/>
          <w:sz w:val="24"/>
          <w:szCs w:val="24"/>
        </w:rPr>
      </w:pPr>
      <w:r w:rsidRPr="00913552">
        <w:rPr>
          <w:b/>
          <w:sz w:val="24"/>
          <w:szCs w:val="24"/>
        </w:rPr>
        <w:t>c.</w:t>
      </w:r>
      <w:r w:rsidRPr="00913552">
        <w:rPr>
          <w:b/>
          <w:sz w:val="24"/>
          <w:szCs w:val="24"/>
        </w:rPr>
        <w:tab/>
      </w:r>
      <w:r w:rsidRPr="00913552" w:rsidR="006A1286">
        <w:rPr>
          <w:b/>
          <w:sz w:val="24"/>
          <w:szCs w:val="24"/>
        </w:rPr>
        <w:t>No special adjustments</w:t>
      </w:r>
    </w:p>
    <w:p w:rsidR="006E1362" w:rsidP="00DE1357" w14:paraId="7BF8437E" w14:textId="2D7B15CC">
      <w:pPr>
        <w:spacing w:before="240" w:after="240"/>
        <w:ind w:left="1440"/>
        <w:rPr>
          <w:sz w:val="24"/>
          <w:szCs w:val="24"/>
        </w:rPr>
      </w:pPr>
      <w:r w:rsidRPr="54BC6F61">
        <w:rPr>
          <w:sz w:val="24"/>
          <w:szCs w:val="24"/>
        </w:rPr>
        <w:t xml:space="preserve">The </w:t>
      </w:r>
      <w:r w:rsidRPr="54BC6F61" w:rsidR="59519E31">
        <w:rPr>
          <w:sz w:val="24"/>
          <w:szCs w:val="24"/>
        </w:rPr>
        <w:t>ind</w:t>
      </w:r>
      <w:r w:rsidR="002C1012">
        <w:rPr>
          <w:sz w:val="24"/>
          <w:szCs w:val="24"/>
        </w:rPr>
        <w:t>e</w:t>
      </w:r>
      <w:r w:rsidRPr="54BC6F61" w:rsidR="59519E31">
        <w:rPr>
          <w:sz w:val="24"/>
          <w:szCs w:val="24"/>
        </w:rPr>
        <w:t>pendent entity</w:t>
      </w:r>
      <w:r w:rsidRPr="54BC6F61">
        <w:rPr>
          <w:sz w:val="24"/>
          <w:szCs w:val="24"/>
        </w:rPr>
        <w:t xml:space="preserve"> will not make any special adjustments of the rent to owner.</w:t>
      </w:r>
    </w:p>
    <w:p w:rsidR="006E1362" w:rsidP="00DE1357" w14:paraId="7E4234DA" w14:textId="2A45A03A">
      <w:pPr>
        <w:spacing w:before="240" w:after="240"/>
        <w:ind w:left="1440" w:hanging="720"/>
        <w:rPr>
          <w:b/>
          <w:sz w:val="24"/>
          <w:szCs w:val="24"/>
        </w:rPr>
      </w:pPr>
      <w:r w:rsidRPr="00913552">
        <w:rPr>
          <w:b/>
          <w:sz w:val="24"/>
          <w:szCs w:val="24"/>
        </w:rPr>
        <w:t>d.</w:t>
      </w:r>
      <w:r w:rsidRPr="00913552">
        <w:rPr>
          <w:b/>
          <w:sz w:val="24"/>
          <w:szCs w:val="24"/>
        </w:rPr>
        <w:tab/>
      </w:r>
      <w:r w:rsidR="004B2187">
        <w:rPr>
          <w:b/>
          <w:sz w:val="24"/>
          <w:szCs w:val="24"/>
        </w:rPr>
        <w:t>PHA</w:t>
      </w:r>
      <w:r w:rsidRPr="00913552" w:rsidR="004B2187">
        <w:rPr>
          <w:b/>
          <w:sz w:val="24"/>
          <w:szCs w:val="24"/>
        </w:rPr>
        <w:t xml:space="preserve"> </w:t>
      </w:r>
      <w:r w:rsidRPr="00913552" w:rsidR="006A1286">
        <w:rPr>
          <w:b/>
          <w:sz w:val="24"/>
          <w:szCs w:val="24"/>
        </w:rPr>
        <w:t xml:space="preserve">compliance with </w:t>
      </w:r>
      <w:r w:rsidR="004B2187">
        <w:rPr>
          <w:b/>
          <w:sz w:val="24"/>
          <w:szCs w:val="24"/>
        </w:rPr>
        <w:t>PHA-owned certification</w:t>
      </w:r>
    </w:p>
    <w:p w:rsidR="006E1362" w:rsidP="00DE1357" w14:paraId="4CF2879B" w14:textId="501ADE2E">
      <w:pPr>
        <w:spacing w:before="240" w:after="240"/>
        <w:ind w:left="1440"/>
        <w:rPr>
          <w:sz w:val="24"/>
          <w:szCs w:val="24"/>
        </w:rPr>
      </w:pPr>
      <w:r w:rsidRPr="54BC6F61">
        <w:rPr>
          <w:sz w:val="24"/>
          <w:szCs w:val="24"/>
        </w:rPr>
        <w:t xml:space="preserve">The </w:t>
      </w:r>
      <w:r w:rsidRPr="54BC6F61" w:rsidR="25A2771F">
        <w:rPr>
          <w:sz w:val="24"/>
          <w:szCs w:val="24"/>
        </w:rPr>
        <w:t>independent entity</w:t>
      </w:r>
      <w:r w:rsidRPr="54BC6F61" w:rsidR="001079C8">
        <w:rPr>
          <w:sz w:val="24"/>
          <w:szCs w:val="24"/>
        </w:rPr>
        <w:t xml:space="preserve"> may not approve and the</w:t>
      </w:r>
      <w:r w:rsidR="00706E1E">
        <w:rPr>
          <w:sz w:val="24"/>
          <w:szCs w:val="24"/>
        </w:rPr>
        <w:t xml:space="preserve"> </w:t>
      </w:r>
      <w:r w:rsidRPr="54BC6F61" w:rsidR="41842FE3">
        <w:rPr>
          <w:sz w:val="24"/>
          <w:szCs w:val="24"/>
        </w:rPr>
        <w:t>PHA</w:t>
      </w:r>
      <w:r w:rsidRPr="54BC6F61" w:rsidR="001079C8">
        <w:rPr>
          <w:sz w:val="24"/>
          <w:szCs w:val="24"/>
        </w:rPr>
        <w:t xml:space="preserve"> may not receive any increase of rent to owner until and unless the </w:t>
      </w:r>
      <w:r w:rsidRPr="54BC6F61" w:rsidR="00DD35A5">
        <w:rPr>
          <w:sz w:val="24"/>
          <w:szCs w:val="24"/>
        </w:rPr>
        <w:t xml:space="preserve">PHA </w:t>
      </w:r>
      <w:r w:rsidRPr="54BC6F61" w:rsidR="001079C8">
        <w:rPr>
          <w:sz w:val="24"/>
          <w:szCs w:val="24"/>
        </w:rPr>
        <w:t xml:space="preserve">has complied with all requirements of the </w:t>
      </w:r>
      <w:r w:rsidRPr="54BC6F61" w:rsidR="004B2187">
        <w:rPr>
          <w:sz w:val="24"/>
          <w:szCs w:val="24"/>
        </w:rPr>
        <w:t>PHA-owned certification</w:t>
      </w:r>
      <w:r w:rsidRPr="54BC6F61" w:rsidR="001079C8">
        <w:rPr>
          <w:sz w:val="24"/>
          <w:szCs w:val="24"/>
        </w:rPr>
        <w:t xml:space="preserve">, including compliance with the HQS (except that HQS compliance is not required for purposes of this provision for units undergoing development activity that complies with 24 CFR 983.157 or substantial improvement that complies with 24 CFR 983.212).  The </w:t>
      </w:r>
      <w:r w:rsidRPr="54BC6F61" w:rsidR="00BC4211">
        <w:rPr>
          <w:sz w:val="24"/>
          <w:szCs w:val="24"/>
        </w:rPr>
        <w:t xml:space="preserve">PHA </w:t>
      </w:r>
      <w:r w:rsidRPr="54BC6F61" w:rsidR="001079C8">
        <w:rPr>
          <w:sz w:val="24"/>
          <w:szCs w:val="24"/>
        </w:rPr>
        <w:t>may not receive any retroactive increase of rent for any period of noncompliance</w:t>
      </w:r>
      <w:r w:rsidRPr="54BC6F61">
        <w:rPr>
          <w:sz w:val="24"/>
          <w:szCs w:val="24"/>
        </w:rPr>
        <w:t>.</w:t>
      </w:r>
    </w:p>
    <w:p w:rsidR="006E1362" w:rsidP="00DE1357" w14:paraId="0F491B41" w14:textId="5C84FF42">
      <w:pPr>
        <w:spacing w:before="240" w:after="240"/>
        <w:ind w:left="1440" w:hanging="720"/>
        <w:rPr>
          <w:b/>
          <w:sz w:val="24"/>
          <w:szCs w:val="24"/>
        </w:rPr>
      </w:pPr>
      <w:r w:rsidRPr="00913552">
        <w:rPr>
          <w:b/>
          <w:sz w:val="24"/>
          <w:szCs w:val="24"/>
        </w:rPr>
        <w:t>e.</w:t>
      </w:r>
      <w:r w:rsidR="00C67210">
        <w:rPr>
          <w:b/>
          <w:sz w:val="24"/>
          <w:szCs w:val="24"/>
        </w:rPr>
        <w:tab/>
      </w:r>
      <w:r w:rsidR="00BC4211">
        <w:rPr>
          <w:b/>
          <w:sz w:val="24"/>
          <w:szCs w:val="24"/>
        </w:rPr>
        <w:t>Documentation</w:t>
      </w:r>
      <w:r w:rsidRPr="00913552" w:rsidR="00BC4211">
        <w:rPr>
          <w:b/>
          <w:sz w:val="24"/>
          <w:szCs w:val="24"/>
        </w:rPr>
        <w:t xml:space="preserve"> </w:t>
      </w:r>
      <w:r w:rsidRPr="00913552">
        <w:rPr>
          <w:b/>
          <w:sz w:val="24"/>
          <w:szCs w:val="24"/>
        </w:rPr>
        <w:t>of rent adjustment</w:t>
      </w:r>
    </w:p>
    <w:p w:rsidR="006E1362" w:rsidP="00DE1357" w14:paraId="02A74D35" w14:textId="6C92D0E6">
      <w:pPr>
        <w:spacing w:before="240" w:after="240"/>
        <w:ind w:left="1440"/>
        <w:rPr>
          <w:sz w:val="24"/>
          <w:szCs w:val="24"/>
        </w:rPr>
      </w:pPr>
      <w:r w:rsidRPr="54BC6F61">
        <w:rPr>
          <w:sz w:val="24"/>
          <w:szCs w:val="24"/>
        </w:rPr>
        <w:t xml:space="preserve">Rent to owner shall be adjusted by written notice by the </w:t>
      </w:r>
      <w:r w:rsidRPr="54BC6F61" w:rsidR="2569BD23">
        <w:rPr>
          <w:sz w:val="24"/>
          <w:szCs w:val="24"/>
        </w:rPr>
        <w:t>ind</w:t>
      </w:r>
      <w:r w:rsidR="002C1012">
        <w:rPr>
          <w:sz w:val="24"/>
          <w:szCs w:val="24"/>
        </w:rPr>
        <w:t>e</w:t>
      </w:r>
      <w:r w:rsidRPr="54BC6F61" w:rsidR="2569BD23">
        <w:rPr>
          <w:sz w:val="24"/>
          <w:szCs w:val="24"/>
        </w:rPr>
        <w:t>pendent entity</w:t>
      </w:r>
      <w:r w:rsidRPr="54BC6F61">
        <w:rPr>
          <w:sz w:val="24"/>
          <w:szCs w:val="24"/>
        </w:rPr>
        <w:t xml:space="preserve"> in accordance with this section. Such notice constitutes an amendment of the rents specified in Exhibit A.</w:t>
      </w:r>
    </w:p>
    <w:p w:rsidR="006E1362" w:rsidP="00E9003B" w14:paraId="67498D65" w14:textId="57650343">
      <w:pPr>
        <w:spacing w:before="240" w:after="240"/>
        <w:rPr>
          <w:b/>
          <w:sz w:val="24"/>
          <w:szCs w:val="24"/>
          <w:u w:val="single"/>
        </w:rPr>
      </w:pPr>
      <w:r w:rsidRPr="00734D45">
        <w:rPr>
          <w:b/>
          <w:sz w:val="24"/>
          <w:szCs w:val="24"/>
        </w:rPr>
        <w:t>6.</w:t>
      </w:r>
      <w:r w:rsidRPr="00734D45" w:rsidR="00300EED">
        <w:rPr>
          <w:b/>
          <w:sz w:val="24"/>
          <w:szCs w:val="24"/>
        </w:rPr>
        <w:tab/>
      </w:r>
      <w:r w:rsidR="00BC4211">
        <w:rPr>
          <w:b/>
          <w:sz w:val="24"/>
          <w:szCs w:val="24"/>
          <w:u w:val="single"/>
        </w:rPr>
        <w:t>PHA</w:t>
      </w:r>
      <w:r w:rsidRPr="00300EED" w:rsidR="00BC4211">
        <w:rPr>
          <w:b/>
          <w:sz w:val="24"/>
          <w:szCs w:val="24"/>
          <w:u w:val="single"/>
        </w:rPr>
        <w:t xml:space="preserve"> </w:t>
      </w:r>
      <w:r w:rsidRPr="00300EED" w:rsidR="006A1286">
        <w:rPr>
          <w:b/>
          <w:sz w:val="24"/>
          <w:szCs w:val="24"/>
          <w:u w:val="single"/>
        </w:rPr>
        <w:t>RESPONSIBILITY</w:t>
      </w:r>
      <w:r w:rsidR="00BC4211">
        <w:rPr>
          <w:b/>
          <w:sz w:val="24"/>
          <w:szCs w:val="24"/>
          <w:u w:val="single"/>
        </w:rPr>
        <w:t xml:space="preserve"> FOR COVERED UNITS</w:t>
      </w:r>
    </w:p>
    <w:p w:rsidR="006E1362" w:rsidP="00A42E89" w14:paraId="0BC23CCE" w14:textId="593AF6FB">
      <w:pPr>
        <w:spacing w:before="240" w:after="240"/>
        <w:ind w:left="720"/>
        <w:rPr>
          <w:sz w:val="24"/>
          <w:szCs w:val="24"/>
        </w:rPr>
      </w:pPr>
      <w:r w:rsidRPr="00300EED">
        <w:rPr>
          <w:sz w:val="24"/>
          <w:szCs w:val="24"/>
        </w:rPr>
        <w:t xml:space="preserve">The </w:t>
      </w:r>
      <w:r w:rsidR="00BC4211">
        <w:rPr>
          <w:sz w:val="24"/>
          <w:szCs w:val="24"/>
        </w:rPr>
        <w:t>PHA</w:t>
      </w:r>
      <w:r w:rsidRPr="00300EED" w:rsidR="00BC4211">
        <w:rPr>
          <w:sz w:val="24"/>
          <w:szCs w:val="24"/>
        </w:rPr>
        <w:t xml:space="preserve"> </w:t>
      </w:r>
      <w:r w:rsidRPr="00300EED">
        <w:rPr>
          <w:sz w:val="24"/>
          <w:szCs w:val="24"/>
        </w:rPr>
        <w:t>is responsible for:</w:t>
      </w:r>
    </w:p>
    <w:p w:rsidR="006E1362" w:rsidP="006F5DFA" w14:paraId="35A35E8A" w14:textId="4621ECA0">
      <w:pPr>
        <w:spacing w:before="240" w:after="240"/>
        <w:ind w:left="1440" w:hanging="720"/>
        <w:rPr>
          <w:sz w:val="24"/>
          <w:szCs w:val="24"/>
        </w:rPr>
      </w:pPr>
      <w:r w:rsidRPr="004F6249">
        <w:rPr>
          <w:b/>
          <w:bCs/>
          <w:sz w:val="24"/>
          <w:szCs w:val="24"/>
        </w:rPr>
        <w:t>a</w:t>
      </w:r>
      <w:r w:rsidRPr="004F6249" w:rsidR="00596941">
        <w:rPr>
          <w:b/>
          <w:bCs/>
          <w:sz w:val="24"/>
          <w:szCs w:val="24"/>
        </w:rPr>
        <w:t>.</w:t>
      </w:r>
      <w:r w:rsidR="00596941">
        <w:rPr>
          <w:sz w:val="24"/>
          <w:szCs w:val="24"/>
        </w:rPr>
        <w:tab/>
      </w:r>
      <w:r w:rsidRPr="00300EED" w:rsidR="006A1286">
        <w:rPr>
          <w:sz w:val="24"/>
          <w:szCs w:val="24"/>
        </w:rPr>
        <w:t>Performing all management and rental f</w:t>
      </w:r>
      <w:r w:rsidR="00B65D76">
        <w:rPr>
          <w:sz w:val="24"/>
          <w:szCs w:val="24"/>
        </w:rPr>
        <w:t xml:space="preserve">unctions for the </w:t>
      </w:r>
      <w:r w:rsidR="00BC4211">
        <w:rPr>
          <w:sz w:val="24"/>
          <w:szCs w:val="24"/>
        </w:rPr>
        <w:t xml:space="preserve">covered </w:t>
      </w:r>
      <w:r w:rsidR="00B65D76">
        <w:rPr>
          <w:sz w:val="24"/>
          <w:szCs w:val="24"/>
        </w:rPr>
        <w:t>units.</w:t>
      </w:r>
    </w:p>
    <w:p w:rsidR="006E1362" w:rsidP="006F5DFA" w14:paraId="576E9458" w14:textId="77777777">
      <w:pPr>
        <w:spacing w:before="240" w:after="240"/>
        <w:ind w:left="1440" w:hanging="720"/>
        <w:rPr>
          <w:sz w:val="24"/>
          <w:szCs w:val="24"/>
        </w:rPr>
      </w:pPr>
      <w:r w:rsidRPr="004F6249">
        <w:rPr>
          <w:b/>
          <w:bCs/>
          <w:sz w:val="24"/>
          <w:szCs w:val="24"/>
        </w:rPr>
        <w:t>b.</w:t>
      </w:r>
      <w:r>
        <w:rPr>
          <w:sz w:val="24"/>
          <w:szCs w:val="24"/>
        </w:rPr>
        <w:tab/>
        <w:t>Maintaining t</w:t>
      </w:r>
      <w:r w:rsidR="00B65D76">
        <w:rPr>
          <w:sz w:val="24"/>
          <w:szCs w:val="24"/>
        </w:rPr>
        <w:t>he units in accordance with HQS.</w:t>
      </w:r>
    </w:p>
    <w:p w:rsidR="006E1362" w:rsidP="006F5DFA" w14:paraId="483DE75C" w14:textId="74B80DCB">
      <w:pPr>
        <w:spacing w:before="240" w:after="240"/>
        <w:ind w:left="1440" w:hanging="720"/>
        <w:rPr>
          <w:sz w:val="24"/>
          <w:szCs w:val="24"/>
        </w:rPr>
      </w:pPr>
      <w:r w:rsidRPr="004F6249">
        <w:rPr>
          <w:b/>
          <w:bCs/>
          <w:sz w:val="24"/>
          <w:szCs w:val="24"/>
        </w:rPr>
        <w:t>c.</w:t>
      </w:r>
      <w:r>
        <w:rPr>
          <w:sz w:val="24"/>
          <w:szCs w:val="24"/>
        </w:rPr>
        <w:tab/>
      </w:r>
      <w:bookmarkStart w:id="1" w:name="_Hlk102128334"/>
      <w:r>
        <w:rPr>
          <w:sz w:val="24"/>
          <w:szCs w:val="24"/>
        </w:rPr>
        <w:t>Complying with equal opportunity requirements</w:t>
      </w:r>
      <w:bookmarkEnd w:id="1"/>
      <w:r w:rsidR="003B08B3">
        <w:rPr>
          <w:sz w:val="24"/>
          <w:szCs w:val="24"/>
        </w:rPr>
        <w:t>.</w:t>
      </w:r>
    </w:p>
    <w:p w:rsidR="006E1362" w:rsidP="006F5DFA" w14:paraId="09E183C6" w14:textId="77777777">
      <w:pPr>
        <w:spacing w:before="240" w:after="240"/>
        <w:ind w:left="1440" w:hanging="720"/>
        <w:rPr>
          <w:sz w:val="24"/>
          <w:szCs w:val="24"/>
        </w:rPr>
      </w:pPr>
      <w:r w:rsidRPr="004F6249">
        <w:rPr>
          <w:b/>
          <w:bCs/>
          <w:sz w:val="24"/>
          <w:szCs w:val="24"/>
        </w:rPr>
        <w:t>d</w:t>
      </w:r>
      <w:r w:rsidRPr="004F6249" w:rsidR="00596941">
        <w:rPr>
          <w:b/>
          <w:bCs/>
          <w:sz w:val="24"/>
          <w:szCs w:val="24"/>
        </w:rPr>
        <w:t>.</w:t>
      </w:r>
      <w:r w:rsidR="00596941">
        <w:rPr>
          <w:sz w:val="24"/>
          <w:szCs w:val="24"/>
        </w:rPr>
        <w:tab/>
      </w:r>
      <w:r w:rsidRPr="00300EED" w:rsidR="006A1286">
        <w:rPr>
          <w:sz w:val="24"/>
          <w:szCs w:val="24"/>
        </w:rPr>
        <w:t>Enforcing ten</w:t>
      </w:r>
      <w:r w:rsidR="00596941">
        <w:rPr>
          <w:sz w:val="24"/>
          <w:szCs w:val="24"/>
        </w:rPr>
        <w:t>ant obligations under the lease</w:t>
      </w:r>
      <w:r w:rsidR="00B65D76">
        <w:rPr>
          <w:sz w:val="24"/>
          <w:szCs w:val="24"/>
        </w:rPr>
        <w:t>.</w:t>
      </w:r>
    </w:p>
    <w:p w:rsidR="006E1362" w:rsidP="006F5DFA" w14:paraId="2B89041E" w14:textId="77777777">
      <w:pPr>
        <w:spacing w:before="240" w:after="240"/>
        <w:ind w:left="1440" w:hanging="720"/>
        <w:rPr>
          <w:sz w:val="24"/>
          <w:szCs w:val="24"/>
        </w:rPr>
      </w:pPr>
      <w:r w:rsidRPr="004F6249">
        <w:rPr>
          <w:b/>
          <w:bCs/>
          <w:sz w:val="24"/>
          <w:szCs w:val="24"/>
        </w:rPr>
        <w:t>e</w:t>
      </w:r>
      <w:r w:rsidRPr="004F6249" w:rsidR="00596941">
        <w:rPr>
          <w:b/>
          <w:bCs/>
          <w:sz w:val="24"/>
          <w:szCs w:val="24"/>
        </w:rPr>
        <w:t>.</w:t>
      </w:r>
      <w:r w:rsidR="00596941">
        <w:rPr>
          <w:sz w:val="24"/>
          <w:szCs w:val="24"/>
        </w:rPr>
        <w:tab/>
      </w:r>
      <w:r w:rsidRPr="00300EED" w:rsidR="006A1286">
        <w:rPr>
          <w:sz w:val="24"/>
          <w:szCs w:val="24"/>
        </w:rPr>
        <w:t>Paying for utilities and housing services (unless paid</w:t>
      </w:r>
      <w:r w:rsidR="00596941">
        <w:rPr>
          <w:sz w:val="24"/>
          <w:szCs w:val="24"/>
        </w:rPr>
        <w:t xml:space="preserve"> by the family under the lease)</w:t>
      </w:r>
      <w:r w:rsidR="00B65D76">
        <w:rPr>
          <w:sz w:val="24"/>
          <w:szCs w:val="24"/>
        </w:rPr>
        <w:t>.</w:t>
      </w:r>
    </w:p>
    <w:p w:rsidR="006E1362" w:rsidP="006F5DFA" w14:paraId="426FCDC9" w14:textId="77777777">
      <w:pPr>
        <w:spacing w:before="240" w:after="240"/>
        <w:ind w:left="1440" w:hanging="720"/>
        <w:rPr>
          <w:sz w:val="24"/>
          <w:szCs w:val="24"/>
        </w:rPr>
      </w:pPr>
      <w:r w:rsidRPr="004F6249">
        <w:rPr>
          <w:b/>
          <w:bCs/>
          <w:sz w:val="24"/>
          <w:szCs w:val="24"/>
        </w:rPr>
        <w:t>f</w:t>
      </w:r>
      <w:r w:rsidRPr="004F6249" w:rsidR="00596941">
        <w:rPr>
          <w:b/>
          <w:bCs/>
          <w:sz w:val="24"/>
          <w:szCs w:val="24"/>
        </w:rPr>
        <w:t>.</w:t>
      </w:r>
      <w:r w:rsidR="00596941">
        <w:rPr>
          <w:sz w:val="24"/>
          <w:szCs w:val="24"/>
        </w:rPr>
        <w:tab/>
      </w:r>
      <w:r w:rsidRPr="00300EED" w:rsidR="006A1286">
        <w:rPr>
          <w:sz w:val="24"/>
          <w:szCs w:val="24"/>
        </w:rPr>
        <w:t>Collecting from the tenant:</w:t>
      </w:r>
    </w:p>
    <w:p w:rsidR="006A1286" w:rsidRPr="00300EED" w:rsidP="006F5DFA" w14:paraId="56367E85" w14:textId="77777777">
      <w:pPr>
        <w:spacing w:before="240" w:after="240"/>
        <w:ind w:left="2160" w:hanging="720"/>
        <w:rPr>
          <w:sz w:val="24"/>
          <w:szCs w:val="24"/>
        </w:rPr>
      </w:pPr>
      <w:r>
        <w:rPr>
          <w:sz w:val="24"/>
          <w:szCs w:val="24"/>
        </w:rPr>
        <w:t>1.</w:t>
      </w:r>
      <w:r w:rsidR="00B65D76">
        <w:rPr>
          <w:sz w:val="24"/>
          <w:szCs w:val="24"/>
        </w:rPr>
        <w:tab/>
      </w:r>
      <w:r w:rsidR="00596941">
        <w:rPr>
          <w:sz w:val="24"/>
          <w:szCs w:val="24"/>
        </w:rPr>
        <w:t>Any security deposit;</w:t>
      </w:r>
    </w:p>
    <w:p w:rsidR="006A1286" w:rsidRPr="00300EED" w:rsidP="006F5DFA" w14:paraId="03A0A0BE" w14:textId="77777777">
      <w:pPr>
        <w:spacing w:before="240" w:after="240"/>
        <w:ind w:left="2160" w:hanging="720"/>
        <w:rPr>
          <w:sz w:val="24"/>
          <w:szCs w:val="24"/>
        </w:rPr>
      </w:pPr>
      <w:r>
        <w:rPr>
          <w:sz w:val="24"/>
          <w:szCs w:val="24"/>
        </w:rPr>
        <w:t>2.</w:t>
      </w:r>
      <w:r w:rsidR="00300EED">
        <w:rPr>
          <w:sz w:val="24"/>
          <w:szCs w:val="24"/>
        </w:rPr>
        <w:tab/>
      </w:r>
      <w:r w:rsidR="00596941">
        <w:rPr>
          <w:sz w:val="24"/>
          <w:szCs w:val="24"/>
        </w:rPr>
        <w:t>The tenant rent; and</w:t>
      </w:r>
    </w:p>
    <w:p w:rsidR="006E1362" w:rsidP="006F5DFA" w14:paraId="44434621" w14:textId="77777777">
      <w:pPr>
        <w:spacing w:before="240" w:after="240"/>
        <w:ind w:left="2160" w:hanging="720"/>
        <w:rPr>
          <w:sz w:val="24"/>
          <w:szCs w:val="24"/>
        </w:rPr>
      </w:pPr>
      <w:r>
        <w:rPr>
          <w:sz w:val="24"/>
          <w:szCs w:val="24"/>
        </w:rPr>
        <w:t>3.</w:t>
      </w:r>
      <w:r w:rsidR="00596941">
        <w:rPr>
          <w:sz w:val="24"/>
          <w:szCs w:val="24"/>
        </w:rPr>
        <w:tab/>
      </w:r>
      <w:r w:rsidRPr="00300EED" w:rsidR="006A1286">
        <w:rPr>
          <w:sz w:val="24"/>
          <w:szCs w:val="24"/>
        </w:rPr>
        <w:t>Any charge for unit damage by the family.</w:t>
      </w:r>
    </w:p>
    <w:p w:rsidR="006E1362" w:rsidP="00E9003B" w14:paraId="63E6472A" w14:textId="1E7F901E">
      <w:pPr>
        <w:spacing w:before="240" w:after="240"/>
        <w:rPr>
          <w:b/>
          <w:sz w:val="24"/>
          <w:szCs w:val="24"/>
          <w:u w:val="single"/>
        </w:rPr>
      </w:pPr>
      <w:r w:rsidRPr="00734D45">
        <w:rPr>
          <w:b/>
          <w:sz w:val="24"/>
          <w:szCs w:val="24"/>
        </w:rPr>
        <w:t>7.</w:t>
      </w:r>
      <w:r w:rsidRPr="00734D45" w:rsidR="00300EED">
        <w:rPr>
          <w:b/>
          <w:sz w:val="24"/>
          <w:szCs w:val="24"/>
        </w:rPr>
        <w:tab/>
      </w:r>
      <w:r w:rsidR="008A77FB">
        <w:rPr>
          <w:b/>
          <w:sz w:val="24"/>
          <w:szCs w:val="24"/>
          <w:u w:val="single"/>
        </w:rPr>
        <w:t>PHA</w:t>
      </w:r>
      <w:r w:rsidRPr="00300EED" w:rsidR="008A77FB">
        <w:rPr>
          <w:b/>
          <w:sz w:val="24"/>
          <w:szCs w:val="24"/>
          <w:u w:val="single"/>
        </w:rPr>
        <w:t xml:space="preserve"> </w:t>
      </w:r>
      <w:r w:rsidRPr="00300EED" w:rsidR="006A1286">
        <w:rPr>
          <w:b/>
          <w:sz w:val="24"/>
          <w:szCs w:val="24"/>
          <w:u w:val="single"/>
        </w:rPr>
        <w:t>CERTIFICATION</w:t>
      </w:r>
    </w:p>
    <w:p w:rsidR="006E1362" w:rsidP="00A42E89" w14:paraId="1444F4AC" w14:textId="5A51A3D4">
      <w:pPr>
        <w:spacing w:before="240" w:after="240"/>
        <w:ind w:left="720"/>
        <w:rPr>
          <w:sz w:val="24"/>
          <w:szCs w:val="24"/>
        </w:rPr>
      </w:pPr>
      <w:r>
        <w:rPr>
          <w:sz w:val="24"/>
          <w:szCs w:val="24"/>
        </w:rPr>
        <w:t>B</w:t>
      </w:r>
      <w:r w:rsidR="004F39F4">
        <w:rPr>
          <w:sz w:val="24"/>
          <w:szCs w:val="24"/>
        </w:rPr>
        <w:t>y</w:t>
      </w:r>
      <w:r>
        <w:rPr>
          <w:sz w:val="24"/>
          <w:szCs w:val="24"/>
        </w:rPr>
        <w:t xml:space="preserve"> execution of the </w:t>
      </w:r>
      <w:r w:rsidR="008A77FB">
        <w:rPr>
          <w:sz w:val="24"/>
          <w:szCs w:val="24"/>
        </w:rPr>
        <w:t>PHA-owned certification</w:t>
      </w:r>
      <w:r>
        <w:rPr>
          <w:sz w:val="24"/>
          <w:szCs w:val="24"/>
        </w:rPr>
        <w:t xml:space="preserve">, </w:t>
      </w:r>
      <w:r w:rsidR="00CF46A9">
        <w:rPr>
          <w:sz w:val="24"/>
          <w:szCs w:val="24"/>
        </w:rPr>
        <w:t>t</w:t>
      </w:r>
      <w:r w:rsidRPr="00300EED" w:rsidR="006A1286">
        <w:rPr>
          <w:sz w:val="24"/>
          <w:szCs w:val="24"/>
        </w:rPr>
        <w:t xml:space="preserve">he </w:t>
      </w:r>
      <w:r w:rsidR="008A77FB">
        <w:rPr>
          <w:sz w:val="24"/>
          <w:szCs w:val="24"/>
        </w:rPr>
        <w:t>PHA</w:t>
      </w:r>
      <w:r w:rsidRPr="00300EED" w:rsidR="006A1286">
        <w:rPr>
          <w:sz w:val="24"/>
          <w:szCs w:val="24"/>
        </w:rPr>
        <w:t xml:space="preserve"> certifies that at </w:t>
      </w:r>
      <w:r w:rsidR="00C909A2">
        <w:rPr>
          <w:sz w:val="24"/>
          <w:szCs w:val="24"/>
        </w:rPr>
        <w:t xml:space="preserve">such execution and </w:t>
      </w:r>
      <w:r w:rsidRPr="00300EED" w:rsidR="006A1286">
        <w:rPr>
          <w:sz w:val="24"/>
          <w:szCs w:val="24"/>
        </w:rPr>
        <w:t xml:space="preserve">all times during the term of the </w:t>
      </w:r>
      <w:r w:rsidR="008A77FB">
        <w:rPr>
          <w:sz w:val="24"/>
          <w:szCs w:val="24"/>
        </w:rPr>
        <w:t>PHA-owned certification</w:t>
      </w:r>
      <w:r w:rsidRPr="00300EED" w:rsidR="006A1286">
        <w:rPr>
          <w:sz w:val="24"/>
          <w:szCs w:val="24"/>
        </w:rPr>
        <w:t>:</w:t>
      </w:r>
    </w:p>
    <w:p w:rsidR="006E1362" w:rsidP="00A42E89" w14:paraId="70E39074" w14:textId="68DC267C">
      <w:pPr>
        <w:spacing w:before="240" w:after="240"/>
        <w:ind w:left="1440" w:hanging="720"/>
        <w:rPr>
          <w:sz w:val="24"/>
          <w:szCs w:val="24"/>
        </w:rPr>
      </w:pPr>
      <w:r w:rsidRPr="004F6249">
        <w:rPr>
          <w:b/>
          <w:bCs/>
          <w:sz w:val="24"/>
          <w:szCs w:val="24"/>
        </w:rPr>
        <w:t>a</w:t>
      </w:r>
      <w:r w:rsidRPr="004F6249" w:rsidR="005B3418">
        <w:rPr>
          <w:b/>
          <w:bCs/>
          <w:sz w:val="24"/>
          <w:szCs w:val="24"/>
        </w:rPr>
        <w:t>.</w:t>
      </w:r>
      <w:r w:rsidR="005D465F">
        <w:rPr>
          <w:sz w:val="24"/>
          <w:szCs w:val="24"/>
        </w:rPr>
        <w:t xml:space="preserve"> </w:t>
      </w:r>
      <w:r w:rsidR="00214C2C">
        <w:rPr>
          <w:sz w:val="24"/>
          <w:szCs w:val="24"/>
        </w:rPr>
        <w:tab/>
      </w:r>
      <w:r w:rsidRPr="00300EED" w:rsidR="006A1286">
        <w:rPr>
          <w:sz w:val="24"/>
          <w:szCs w:val="24"/>
        </w:rPr>
        <w:t xml:space="preserve">The </w:t>
      </w:r>
      <w:r w:rsidR="008A77FB">
        <w:rPr>
          <w:sz w:val="24"/>
          <w:szCs w:val="24"/>
        </w:rPr>
        <w:t>PHA</w:t>
      </w:r>
      <w:r w:rsidRPr="00300EED" w:rsidR="008A77FB">
        <w:rPr>
          <w:sz w:val="24"/>
          <w:szCs w:val="24"/>
        </w:rPr>
        <w:t xml:space="preserve"> </w:t>
      </w:r>
      <w:r w:rsidRPr="00300EED" w:rsidR="006A1286">
        <w:rPr>
          <w:sz w:val="24"/>
          <w:szCs w:val="24"/>
        </w:rPr>
        <w:t xml:space="preserve">is maintaining the premises and all </w:t>
      </w:r>
      <w:r w:rsidR="00DF1E4A">
        <w:rPr>
          <w:sz w:val="24"/>
          <w:szCs w:val="24"/>
        </w:rPr>
        <w:t>covered</w:t>
      </w:r>
      <w:r w:rsidRPr="00300EED" w:rsidR="00DF1E4A">
        <w:rPr>
          <w:sz w:val="24"/>
          <w:szCs w:val="24"/>
        </w:rPr>
        <w:t xml:space="preserve"> </w:t>
      </w:r>
      <w:r w:rsidRPr="00300EED" w:rsidR="006A1286">
        <w:rPr>
          <w:sz w:val="24"/>
          <w:szCs w:val="24"/>
        </w:rPr>
        <w:t xml:space="preserve">units in accordance with </w:t>
      </w:r>
      <w:r w:rsidR="00A415CF">
        <w:rPr>
          <w:sz w:val="24"/>
          <w:szCs w:val="24"/>
        </w:rPr>
        <w:t>HUD’s</w:t>
      </w:r>
      <w:r w:rsidRPr="00300EED" w:rsidR="00A415CF">
        <w:rPr>
          <w:sz w:val="24"/>
          <w:szCs w:val="24"/>
        </w:rPr>
        <w:t xml:space="preserve"> </w:t>
      </w:r>
      <w:r w:rsidRPr="00300EED" w:rsidR="006A1286">
        <w:rPr>
          <w:sz w:val="24"/>
          <w:szCs w:val="24"/>
        </w:rPr>
        <w:t>HQS</w:t>
      </w:r>
      <w:r w:rsidR="00A415CF">
        <w:rPr>
          <w:sz w:val="24"/>
          <w:szCs w:val="24"/>
        </w:rPr>
        <w:t xml:space="preserve"> requirements</w:t>
      </w:r>
      <w:r w:rsidRPr="00300EED" w:rsidR="006A1286">
        <w:rPr>
          <w:sz w:val="24"/>
          <w:szCs w:val="24"/>
        </w:rPr>
        <w:t>.</w:t>
      </w:r>
    </w:p>
    <w:p w:rsidR="006E1362" w:rsidP="00A42E89" w14:paraId="6529B39D" w14:textId="58738F83">
      <w:pPr>
        <w:spacing w:before="240" w:after="240"/>
        <w:ind w:left="1440" w:hanging="720"/>
        <w:rPr>
          <w:sz w:val="24"/>
          <w:szCs w:val="24"/>
        </w:rPr>
      </w:pPr>
      <w:r w:rsidRPr="004F6249">
        <w:rPr>
          <w:b/>
          <w:bCs/>
          <w:sz w:val="24"/>
          <w:szCs w:val="24"/>
        </w:rPr>
        <w:t>b</w:t>
      </w:r>
      <w:r w:rsidRPr="004F6249" w:rsidR="005B3418">
        <w:rPr>
          <w:b/>
          <w:bCs/>
          <w:sz w:val="24"/>
          <w:szCs w:val="24"/>
        </w:rPr>
        <w:t>.</w:t>
      </w:r>
      <w:r w:rsidR="005B3418">
        <w:rPr>
          <w:sz w:val="24"/>
          <w:szCs w:val="24"/>
        </w:rPr>
        <w:tab/>
      </w:r>
      <w:r w:rsidRPr="00300EED" w:rsidR="006A1286">
        <w:rPr>
          <w:sz w:val="24"/>
          <w:szCs w:val="24"/>
        </w:rPr>
        <w:t xml:space="preserve">The </w:t>
      </w:r>
      <w:r w:rsidR="00DF1E4A">
        <w:rPr>
          <w:sz w:val="24"/>
          <w:szCs w:val="24"/>
        </w:rPr>
        <w:t>PHA</w:t>
      </w:r>
      <w:r w:rsidRPr="00300EED" w:rsidR="00DF1E4A">
        <w:rPr>
          <w:sz w:val="24"/>
          <w:szCs w:val="24"/>
        </w:rPr>
        <w:t xml:space="preserve"> </w:t>
      </w:r>
      <w:r w:rsidRPr="00300EED" w:rsidR="006A1286">
        <w:rPr>
          <w:sz w:val="24"/>
          <w:szCs w:val="24"/>
        </w:rPr>
        <w:t xml:space="preserve">is providing all the services, maintenance and utilities as agreed to under the </w:t>
      </w:r>
      <w:r w:rsidR="00DF1E4A">
        <w:rPr>
          <w:sz w:val="24"/>
          <w:szCs w:val="24"/>
        </w:rPr>
        <w:t>PHA-owned certification</w:t>
      </w:r>
      <w:r w:rsidRPr="00300EED" w:rsidR="006A1286">
        <w:rPr>
          <w:sz w:val="24"/>
          <w:szCs w:val="24"/>
        </w:rPr>
        <w:t xml:space="preserve"> and the leases with assisted families.</w:t>
      </w:r>
    </w:p>
    <w:p w:rsidR="006E1362" w:rsidP="00A42E89" w14:paraId="0BDC8972" w14:textId="34917DF4">
      <w:pPr>
        <w:spacing w:before="240" w:after="240"/>
        <w:ind w:left="1440" w:hanging="720"/>
        <w:rPr>
          <w:sz w:val="24"/>
          <w:szCs w:val="24"/>
        </w:rPr>
      </w:pPr>
      <w:r w:rsidRPr="004F6249">
        <w:rPr>
          <w:b/>
          <w:bCs/>
          <w:sz w:val="24"/>
          <w:szCs w:val="24"/>
        </w:rPr>
        <w:t>c</w:t>
      </w:r>
      <w:r w:rsidRPr="004F6249" w:rsidR="005B3418">
        <w:rPr>
          <w:b/>
          <w:bCs/>
          <w:sz w:val="24"/>
          <w:szCs w:val="24"/>
        </w:rPr>
        <w:t>.</w:t>
      </w:r>
      <w:r w:rsidR="005B3418">
        <w:rPr>
          <w:sz w:val="24"/>
          <w:szCs w:val="24"/>
        </w:rPr>
        <w:tab/>
      </w:r>
      <w:r w:rsidRPr="00300EED" w:rsidR="006A1286">
        <w:rPr>
          <w:sz w:val="24"/>
          <w:szCs w:val="24"/>
        </w:rPr>
        <w:t xml:space="preserve">Each </w:t>
      </w:r>
      <w:r w:rsidR="00DF1E4A">
        <w:rPr>
          <w:sz w:val="24"/>
          <w:szCs w:val="24"/>
        </w:rPr>
        <w:t>covered</w:t>
      </w:r>
      <w:r w:rsidRPr="00300EED" w:rsidR="00DF1E4A">
        <w:rPr>
          <w:sz w:val="24"/>
          <w:szCs w:val="24"/>
        </w:rPr>
        <w:t xml:space="preserve"> </w:t>
      </w:r>
      <w:r w:rsidRPr="00300EED" w:rsidR="006A1286">
        <w:rPr>
          <w:sz w:val="24"/>
          <w:szCs w:val="24"/>
        </w:rPr>
        <w:t xml:space="preserve">unit for which the </w:t>
      </w:r>
      <w:r w:rsidR="008D2BD2">
        <w:rPr>
          <w:sz w:val="24"/>
          <w:szCs w:val="24"/>
        </w:rPr>
        <w:t>PHA</w:t>
      </w:r>
      <w:r w:rsidRPr="00300EED" w:rsidR="008D2BD2">
        <w:rPr>
          <w:sz w:val="24"/>
          <w:szCs w:val="24"/>
        </w:rPr>
        <w:t xml:space="preserve"> </w:t>
      </w:r>
      <w:r w:rsidRPr="00300EED" w:rsidR="006A1286">
        <w:rPr>
          <w:sz w:val="24"/>
          <w:szCs w:val="24"/>
        </w:rPr>
        <w:t xml:space="preserve">is receiving housing assistance payments is leased to an eligible family </w:t>
      </w:r>
      <w:r w:rsidR="00DF1E4A">
        <w:rPr>
          <w:sz w:val="24"/>
          <w:szCs w:val="24"/>
        </w:rPr>
        <w:t>selected from</w:t>
      </w:r>
      <w:r w:rsidRPr="00300EED" w:rsidR="006A1286">
        <w:rPr>
          <w:sz w:val="24"/>
          <w:szCs w:val="24"/>
        </w:rPr>
        <w:t xml:space="preserve"> the PHA</w:t>
      </w:r>
      <w:r w:rsidR="005A3D8E">
        <w:rPr>
          <w:sz w:val="24"/>
          <w:szCs w:val="24"/>
        </w:rPr>
        <w:t>’s</w:t>
      </w:r>
      <w:r w:rsidR="000F0392">
        <w:rPr>
          <w:sz w:val="24"/>
          <w:szCs w:val="24"/>
        </w:rPr>
        <w:t xml:space="preserve"> waiting list in accordance with 24 CFR 983.251, </w:t>
      </w:r>
      <w:r w:rsidRPr="00300EED" w:rsidR="006A1286">
        <w:rPr>
          <w:sz w:val="24"/>
          <w:szCs w:val="24"/>
        </w:rPr>
        <w:t xml:space="preserve">and the lease is in accordance with the </w:t>
      </w:r>
      <w:r w:rsidR="00F42D05">
        <w:rPr>
          <w:sz w:val="24"/>
          <w:szCs w:val="24"/>
        </w:rPr>
        <w:t>PHA-owned certification</w:t>
      </w:r>
      <w:r w:rsidRPr="00300EED" w:rsidR="006A1286">
        <w:rPr>
          <w:sz w:val="24"/>
          <w:szCs w:val="24"/>
        </w:rPr>
        <w:t xml:space="preserve"> and HUD requirements.</w:t>
      </w:r>
    </w:p>
    <w:p w:rsidR="006E1362" w:rsidP="00A42E89" w14:paraId="2691941C" w14:textId="0A2A7B97">
      <w:pPr>
        <w:spacing w:before="240" w:after="240"/>
        <w:ind w:left="1440" w:hanging="720"/>
        <w:rPr>
          <w:sz w:val="24"/>
          <w:szCs w:val="24"/>
        </w:rPr>
      </w:pPr>
      <w:r w:rsidRPr="004F6249">
        <w:rPr>
          <w:b/>
          <w:bCs/>
          <w:sz w:val="24"/>
          <w:szCs w:val="24"/>
        </w:rPr>
        <w:t>d</w:t>
      </w:r>
      <w:r w:rsidRPr="004F6249" w:rsidR="005B3418">
        <w:rPr>
          <w:b/>
          <w:bCs/>
          <w:sz w:val="24"/>
          <w:szCs w:val="24"/>
        </w:rPr>
        <w:t>.</w:t>
      </w:r>
      <w:r w:rsidR="005B3418">
        <w:rPr>
          <w:sz w:val="24"/>
          <w:szCs w:val="24"/>
        </w:rPr>
        <w:tab/>
      </w:r>
      <w:r w:rsidRPr="00300EED" w:rsidR="006A1286">
        <w:rPr>
          <w:sz w:val="24"/>
          <w:szCs w:val="24"/>
        </w:rPr>
        <w:t xml:space="preserve">To the best of the </w:t>
      </w:r>
      <w:r w:rsidR="00F42D05">
        <w:rPr>
          <w:sz w:val="24"/>
          <w:szCs w:val="24"/>
        </w:rPr>
        <w:t>PHA’</w:t>
      </w:r>
      <w:r w:rsidRPr="00300EED" w:rsidR="00F42D05">
        <w:rPr>
          <w:sz w:val="24"/>
          <w:szCs w:val="24"/>
        </w:rPr>
        <w:t xml:space="preserve">s </w:t>
      </w:r>
      <w:r w:rsidRPr="00300EED" w:rsidR="006A1286">
        <w:rPr>
          <w:sz w:val="24"/>
          <w:szCs w:val="24"/>
        </w:rPr>
        <w:t xml:space="preserve">knowledge, the members of the family reside in each </w:t>
      </w:r>
      <w:r w:rsidR="00F42D05">
        <w:rPr>
          <w:sz w:val="24"/>
          <w:szCs w:val="24"/>
        </w:rPr>
        <w:t>covered</w:t>
      </w:r>
      <w:r w:rsidRPr="00300EED" w:rsidR="00F42D05">
        <w:rPr>
          <w:sz w:val="24"/>
          <w:szCs w:val="24"/>
        </w:rPr>
        <w:t xml:space="preserve"> </w:t>
      </w:r>
      <w:r w:rsidRPr="00300EED" w:rsidR="006A1286">
        <w:rPr>
          <w:sz w:val="24"/>
          <w:szCs w:val="24"/>
        </w:rPr>
        <w:t xml:space="preserve">unit for which the </w:t>
      </w:r>
      <w:r w:rsidR="00F42D05">
        <w:rPr>
          <w:sz w:val="24"/>
          <w:szCs w:val="24"/>
        </w:rPr>
        <w:t>PHA</w:t>
      </w:r>
      <w:r w:rsidRPr="00300EED" w:rsidR="00F42D05">
        <w:rPr>
          <w:sz w:val="24"/>
          <w:szCs w:val="24"/>
        </w:rPr>
        <w:t xml:space="preserve"> </w:t>
      </w:r>
      <w:r w:rsidRPr="00300EED" w:rsidR="006A1286">
        <w:rPr>
          <w:sz w:val="24"/>
          <w:szCs w:val="24"/>
        </w:rPr>
        <w:t>is receiving housing assistance payments, and the unit is the family</w:t>
      </w:r>
      <w:r w:rsidR="00C67210">
        <w:rPr>
          <w:sz w:val="24"/>
          <w:szCs w:val="24"/>
        </w:rPr>
        <w:t>’</w:t>
      </w:r>
      <w:r w:rsidRPr="00300EED" w:rsidR="006A1286">
        <w:rPr>
          <w:sz w:val="24"/>
          <w:szCs w:val="24"/>
        </w:rPr>
        <w:t>s only residence</w:t>
      </w:r>
      <w:r w:rsidR="003D3BA9">
        <w:rPr>
          <w:sz w:val="24"/>
          <w:szCs w:val="24"/>
        </w:rPr>
        <w:t>, except as provided in 24 CFR 983.157(g)(6)(ii) and 983.212(a)(3)(ii)</w:t>
      </w:r>
      <w:r w:rsidRPr="00300EED" w:rsidR="006A1286">
        <w:rPr>
          <w:sz w:val="24"/>
          <w:szCs w:val="24"/>
        </w:rPr>
        <w:t>.</w:t>
      </w:r>
    </w:p>
    <w:p w:rsidR="006E1362" w:rsidP="00A42E89" w14:paraId="25CE9DD1" w14:textId="1E0381E7">
      <w:pPr>
        <w:spacing w:before="240" w:after="240"/>
        <w:ind w:left="1440" w:hanging="720"/>
        <w:rPr>
          <w:sz w:val="24"/>
          <w:szCs w:val="24"/>
        </w:rPr>
      </w:pPr>
      <w:r w:rsidRPr="004F6249">
        <w:rPr>
          <w:b/>
          <w:bCs/>
          <w:sz w:val="24"/>
          <w:szCs w:val="24"/>
        </w:rPr>
        <w:t>e</w:t>
      </w:r>
      <w:r w:rsidRPr="004F6249" w:rsidR="005B3418">
        <w:rPr>
          <w:b/>
          <w:bCs/>
          <w:sz w:val="24"/>
          <w:szCs w:val="24"/>
        </w:rPr>
        <w:t>.</w:t>
      </w:r>
      <w:r>
        <w:tab/>
      </w:r>
      <w:r w:rsidRPr="00300EED" w:rsidR="006A1286">
        <w:rPr>
          <w:sz w:val="24"/>
          <w:szCs w:val="24"/>
        </w:rPr>
        <w:t>The amount of the housing assistance payment is the correct amount due under</w:t>
      </w:r>
      <w:r w:rsidR="002272BF">
        <w:rPr>
          <w:sz w:val="24"/>
          <w:szCs w:val="24"/>
        </w:rPr>
        <w:t xml:space="preserve"> </w:t>
      </w:r>
      <w:r w:rsidRPr="00300EED" w:rsidR="006A1286">
        <w:rPr>
          <w:sz w:val="24"/>
          <w:szCs w:val="24"/>
        </w:rPr>
        <w:t xml:space="preserve">the </w:t>
      </w:r>
      <w:r w:rsidR="00AB6B55">
        <w:rPr>
          <w:sz w:val="24"/>
          <w:szCs w:val="24"/>
        </w:rPr>
        <w:t>PHA-owned certification</w:t>
      </w:r>
      <w:r w:rsidRPr="00300EED" w:rsidR="006A1286">
        <w:rPr>
          <w:sz w:val="24"/>
          <w:szCs w:val="24"/>
        </w:rPr>
        <w:t>.</w:t>
      </w:r>
    </w:p>
    <w:p w:rsidR="006E1362" w:rsidP="00A42E89" w14:paraId="028921E3" w14:textId="0D96B05F">
      <w:pPr>
        <w:spacing w:before="240" w:after="240"/>
        <w:ind w:left="1440" w:hanging="720"/>
        <w:rPr>
          <w:sz w:val="24"/>
          <w:szCs w:val="24"/>
        </w:rPr>
      </w:pPr>
      <w:r w:rsidRPr="004F6249">
        <w:rPr>
          <w:b/>
          <w:bCs/>
          <w:sz w:val="24"/>
          <w:szCs w:val="24"/>
        </w:rPr>
        <w:t>f</w:t>
      </w:r>
      <w:r w:rsidRPr="004F6249" w:rsidR="005B3418">
        <w:rPr>
          <w:b/>
          <w:bCs/>
          <w:sz w:val="24"/>
          <w:szCs w:val="24"/>
        </w:rPr>
        <w:t>.</w:t>
      </w:r>
      <w:r w:rsidR="005B3418">
        <w:rPr>
          <w:sz w:val="24"/>
          <w:szCs w:val="24"/>
        </w:rPr>
        <w:tab/>
      </w:r>
      <w:r w:rsidRPr="00300EED" w:rsidR="006A1286">
        <w:rPr>
          <w:sz w:val="24"/>
          <w:szCs w:val="24"/>
        </w:rPr>
        <w:t xml:space="preserve">The rent to owner for each </w:t>
      </w:r>
      <w:r w:rsidR="00A9600D">
        <w:rPr>
          <w:sz w:val="24"/>
          <w:szCs w:val="24"/>
        </w:rPr>
        <w:t>covered</w:t>
      </w:r>
      <w:r w:rsidRPr="00300EED" w:rsidR="00A9600D">
        <w:rPr>
          <w:sz w:val="24"/>
          <w:szCs w:val="24"/>
        </w:rPr>
        <w:t xml:space="preserve"> </w:t>
      </w:r>
      <w:r w:rsidRPr="00300EED" w:rsidR="006A1286">
        <w:rPr>
          <w:sz w:val="24"/>
          <w:szCs w:val="24"/>
        </w:rPr>
        <w:t xml:space="preserve">unit does not exceed rents charged by the </w:t>
      </w:r>
      <w:r w:rsidR="00A9600D">
        <w:rPr>
          <w:sz w:val="24"/>
          <w:szCs w:val="24"/>
        </w:rPr>
        <w:t>PHA</w:t>
      </w:r>
      <w:r w:rsidRPr="00300EED" w:rsidR="00A9600D">
        <w:rPr>
          <w:sz w:val="24"/>
          <w:szCs w:val="24"/>
        </w:rPr>
        <w:t xml:space="preserve"> </w:t>
      </w:r>
      <w:r w:rsidRPr="00300EED" w:rsidR="006A1286">
        <w:rPr>
          <w:sz w:val="24"/>
          <w:szCs w:val="24"/>
        </w:rPr>
        <w:t>for other comparable unassisted units.</w:t>
      </w:r>
    </w:p>
    <w:p w:rsidR="006E1362" w:rsidP="00A42E89" w14:paraId="61E5B577" w14:textId="4816BAAD">
      <w:pPr>
        <w:spacing w:before="240" w:after="240"/>
        <w:ind w:left="1440" w:hanging="720"/>
        <w:rPr>
          <w:sz w:val="24"/>
          <w:szCs w:val="24"/>
        </w:rPr>
      </w:pPr>
      <w:r w:rsidRPr="004F6249">
        <w:rPr>
          <w:b/>
          <w:bCs/>
          <w:sz w:val="24"/>
          <w:szCs w:val="24"/>
        </w:rPr>
        <w:t>g</w:t>
      </w:r>
      <w:r w:rsidRPr="004F6249" w:rsidR="005B3418">
        <w:rPr>
          <w:b/>
          <w:bCs/>
          <w:sz w:val="24"/>
          <w:szCs w:val="24"/>
        </w:rPr>
        <w:t>.</w:t>
      </w:r>
      <w:r w:rsidR="005B3418">
        <w:rPr>
          <w:sz w:val="24"/>
          <w:szCs w:val="24"/>
        </w:rPr>
        <w:tab/>
      </w:r>
      <w:r w:rsidRPr="00300EED" w:rsidR="006A1286">
        <w:rPr>
          <w:sz w:val="24"/>
          <w:szCs w:val="24"/>
        </w:rPr>
        <w:t xml:space="preserve">Except for the housing assistance payment and the tenant rent as provided under the </w:t>
      </w:r>
      <w:r w:rsidR="006C2E57">
        <w:rPr>
          <w:sz w:val="24"/>
          <w:szCs w:val="24"/>
        </w:rPr>
        <w:t>PHA-owned certification</w:t>
      </w:r>
      <w:r w:rsidRPr="00300EED" w:rsidR="006A1286">
        <w:rPr>
          <w:sz w:val="24"/>
          <w:szCs w:val="24"/>
        </w:rPr>
        <w:t xml:space="preserve">, the </w:t>
      </w:r>
      <w:r w:rsidR="00743DE1">
        <w:rPr>
          <w:sz w:val="24"/>
          <w:szCs w:val="24"/>
        </w:rPr>
        <w:t>PHA</w:t>
      </w:r>
      <w:r w:rsidRPr="00300EED" w:rsidR="00743DE1">
        <w:rPr>
          <w:sz w:val="24"/>
          <w:szCs w:val="24"/>
        </w:rPr>
        <w:t xml:space="preserve"> </w:t>
      </w:r>
      <w:r w:rsidRPr="00300EED" w:rsidR="006A1286">
        <w:rPr>
          <w:sz w:val="24"/>
          <w:szCs w:val="24"/>
        </w:rPr>
        <w:t xml:space="preserve">has not received and will not receive any payments or other consideration (from the family, the PHA, HUD, or any other public or private source) for rental of the </w:t>
      </w:r>
      <w:r w:rsidR="00743DE1">
        <w:rPr>
          <w:sz w:val="24"/>
          <w:szCs w:val="24"/>
        </w:rPr>
        <w:t>covered</w:t>
      </w:r>
      <w:r w:rsidRPr="00300EED" w:rsidR="00743DE1">
        <w:rPr>
          <w:sz w:val="24"/>
          <w:szCs w:val="24"/>
        </w:rPr>
        <w:t xml:space="preserve"> </w:t>
      </w:r>
      <w:r w:rsidRPr="00300EED" w:rsidR="006A1286">
        <w:rPr>
          <w:sz w:val="24"/>
          <w:szCs w:val="24"/>
        </w:rPr>
        <w:t>unit.</w:t>
      </w:r>
    </w:p>
    <w:p w:rsidR="007C3B34" w:rsidP="00A42E89" w14:paraId="446F7252" w14:textId="673455C3">
      <w:pPr>
        <w:spacing w:before="240" w:after="240"/>
        <w:ind w:left="1440" w:hanging="720"/>
        <w:rPr>
          <w:sz w:val="24"/>
          <w:szCs w:val="24"/>
        </w:rPr>
      </w:pPr>
      <w:r w:rsidRPr="004F6249">
        <w:rPr>
          <w:b/>
          <w:bCs/>
          <w:sz w:val="24"/>
          <w:szCs w:val="24"/>
        </w:rPr>
        <w:t>h</w:t>
      </w:r>
      <w:r w:rsidRPr="004F6249" w:rsidR="005B3418">
        <w:rPr>
          <w:b/>
          <w:bCs/>
          <w:sz w:val="24"/>
          <w:szCs w:val="24"/>
        </w:rPr>
        <w:t>.</w:t>
      </w:r>
      <w:r w:rsidR="005B3418">
        <w:rPr>
          <w:sz w:val="24"/>
          <w:szCs w:val="24"/>
        </w:rPr>
        <w:tab/>
      </w:r>
      <w:r w:rsidRPr="00300EED" w:rsidR="006A1286">
        <w:rPr>
          <w:sz w:val="24"/>
          <w:szCs w:val="24"/>
        </w:rPr>
        <w:t xml:space="preserve">The family does not own or have any interest in the </w:t>
      </w:r>
      <w:r>
        <w:rPr>
          <w:sz w:val="24"/>
          <w:szCs w:val="24"/>
        </w:rPr>
        <w:t>covered</w:t>
      </w:r>
      <w:r w:rsidRPr="00300EED">
        <w:rPr>
          <w:sz w:val="24"/>
          <w:szCs w:val="24"/>
        </w:rPr>
        <w:t xml:space="preserve"> </w:t>
      </w:r>
      <w:r w:rsidRPr="00300EED" w:rsidR="006A1286">
        <w:rPr>
          <w:sz w:val="24"/>
          <w:szCs w:val="24"/>
        </w:rPr>
        <w:t xml:space="preserve">unit. </w:t>
      </w:r>
    </w:p>
    <w:p w:rsidR="006E1362" w:rsidP="00E9003B" w14:paraId="02818757" w14:textId="77777777">
      <w:pPr>
        <w:spacing w:before="240" w:after="240"/>
        <w:ind w:left="720" w:hanging="720"/>
        <w:rPr>
          <w:b/>
          <w:sz w:val="24"/>
          <w:szCs w:val="24"/>
          <w:u w:val="single"/>
        </w:rPr>
      </w:pPr>
      <w:r w:rsidRPr="00734D45">
        <w:rPr>
          <w:b/>
          <w:sz w:val="24"/>
          <w:szCs w:val="24"/>
        </w:rPr>
        <w:t>8.</w:t>
      </w:r>
      <w:r w:rsidRPr="00734D45" w:rsidR="00300EED">
        <w:rPr>
          <w:b/>
          <w:sz w:val="24"/>
          <w:szCs w:val="24"/>
        </w:rPr>
        <w:tab/>
      </w:r>
      <w:r w:rsidRPr="00300EED" w:rsidR="006A1286">
        <w:rPr>
          <w:b/>
          <w:sz w:val="24"/>
          <w:szCs w:val="24"/>
          <w:u w:val="single"/>
        </w:rPr>
        <w:t>CONDITION OF UNITS</w:t>
      </w:r>
    </w:p>
    <w:p w:rsidR="006E1362" w:rsidP="51CBF671" w14:paraId="3E31B606" w14:textId="5DCAFE51">
      <w:pPr>
        <w:spacing w:before="240" w:after="240"/>
        <w:ind w:left="1440" w:hanging="720"/>
        <w:rPr>
          <w:b/>
          <w:bCs/>
          <w:sz w:val="24"/>
          <w:szCs w:val="24"/>
        </w:rPr>
      </w:pPr>
      <w:r w:rsidRPr="51CBF671">
        <w:rPr>
          <w:b/>
          <w:bCs/>
          <w:sz w:val="24"/>
          <w:szCs w:val="24"/>
        </w:rPr>
        <w:t>a.</w:t>
      </w:r>
      <w:r>
        <w:tab/>
      </w:r>
      <w:r w:rsidRPr="51CBF671" w:rsidR="001A469B">
        <w:rPr>
          <w:b/>
          <w:bCs/>
          <w:sz w:val="24"/>
          <w:szCs w:val="24"/>
        </w:rPr>
        <w:t>M</w:t>
      </w:r>
      <w:r w:rsidRPr="51CBF671" w:rsidR="006A1286">
        <w:rPr>
          <w:b/>
          <w:bCs/>
          <w:sz w:val="24"/>
          <w:szCs w:val="24"/>
        </w:rPr>
        <w:t>aintenance and operation</w:t>
      </w:r>
    </w:p>
    <w:p w:rsidR="006E1362" w:rsidP="002272BF" w14:paraId="1420DE79" w14:textId="0E426ACB">
      <w:pPr>
        <w:spacing w:before="240" w:after="240"/>
        <w:ind w:left="1440"/>
        <w:rPr>
          <w:sz w:val="24"/>
          <w:szCs w:val="24"/>
        </w:rPr>
      </w:pPr>
      <w:r w:rsidRPr="00300EED">
        <w:rPr>
          <w:sz w:val="24"/>
          <w:szCs w:val="24"/>
        </w:rPr>
        <w:t xml:space="preserve">The </w:t>
      </w:r>
      <w:r w:rsidR="00B457E4">
        <w:rPr>
          <w:sz w:val="24"/>
          <w:szCs w:val="24"/>
        </w:rPr>
        <w:t>PHA</w:t>
      </w:r>
      <w:r w:rsidR="004A0DAF">
        <w:rPr>
          <w:sz w:val="24"/>
          <w:szCs w:val="24"/>
        </w:rPr>
        <w:t xml:space="preserve"> </w:t>
      </w:r>
      <w:r w:rsidRPr="00300EED">
        <w:rPr>
          <w:sz w:val="24"/>
          <w:szCs w:val="24"/>
        </w:rPr>
        <w:t xml:space="preserve">must maintain and operate the </w:t>
      </w:r>
      <w:r w:rsidR="004A0DAF">
        <w:rPr>
          <w:sz w:val="24"/>
          <w:szCs w:val="24"/>
        </w:rPr>
        <w:t>covered</w:t>
      </w:r>
      <w:r w:rsidRPr="00300EED" w:rsidR="004A0DAF">
        <w:rPr>
          <w:sz w:val="24"/>
          <w:szCs w:val="24"/>
        </w:rPr>
        <w:t xml:space="preserve"> </w:t>
      </w:r>
      <w:r w:rsidRPr="00300EED">
        <w:rPr>
          <w:sz w:val="24"/>
          <w:szCs w:val="24"/>
        </w:rPr>
        <w:t xml:space="preserve">units and premises to provide decent, safe and sanitary housing in accordance with the </w:t>
      </w:r>
      <w:r w:rsidR="008324CA">
        <w:rPr>
          <w:sz w:val="24"/>
          <w:szCs w:val="24"/>
        </w:rPr>
        <w:t>HQS</w:t>
      </w:r>
      <w:r w:rsidRPr="00300EED">
        <w:rPr>
          <w:sz w:val="24"/>
          <w:szCs w:val="24"/>
        </w:rPr>
        <w:t xml:space="preserve">, </w:t>
      </w:r>
      <w:r w:rsidRPr="00300EED">
        <w:rPr>
          <w:sz w:val="24"/>
          <w:szCs w:val="24"/>
        </w:rPr>
        <w:t>including performance of ordinary and extraordinary maintenance.</w:t>
      </w:r>
      <w:r>
        <w:rPr>
          <w:sz w:val="24"/>
          <w:szCs w:val="24"/>
        </w:rPr>
        <w:t xml:space="preserve"> </w:t>
      </w:r>
      <w:r w:rsidRPr="00300EED">
        <w:rPr>
          <w:sz w:val="24"/>
          <w:szCs w:val="24"/>
        </w:rPr>
        <w:t xml:space="preserve">The </w:t>
      </w:r>
      <w:r w:rsidR="004A0DAF">
        <w:rPr>
          <w:sz w:val="24"/>
          <w:szCs w:val="24"/>
        </w:rPr>
        <w:t xml:space="preserve">PHA </w:t>
      </w:r>
      <w:r w:rsidRPr="00300EED">
        <w:rPr>
          <w:sz w:val="24"/>
          <w:szCs w:val="24"/>
        </w:rPr>
        <w:t>must provide all the services, maintenance and utilities set forth in Exhibit</w:t>
      </w:r>
      <w:r w:rsidR="00C26883">
        <w:rPr>
          <w:sz w:val="24"/>
          <w:szCs w:val="24"/>
        </w:rPr>
        <w:t>s</w:t>
      </w:r>
      <w:r w:rsidRPr="00300EED">
        <w:rPr>
          <w:sz w:val="24"/>
          <w:szCs w:val="24"/>
        </w:rPr>
        <w:t xml:space="preserve"> B</w:t>
      </w:r>
      <w:r w:rsidR="00C26883">
        <w:rPr>
          <w:sz w:val="24"/>
          <w:szCs w:val="24"/>
        </w:rPr>
        <w:t xml:space="preserve"> and C</w:t>
      </w:r>
      <w:r w:rsidRPr="00300EED">
        <w:rPr>
          <w:sz w:val="24"/>
          <w:szCs w:val="24"/>
        </w:rPr>
        <w:t>, and in the lease with each assisted family.</w:t>
      </w:r>
    </w:p>
    <w:p w:rsidR="0026229C" w:rsidP="0026229C" w14:paraId="2AE797B9" w14:textId="343071CE">
      <w:pPr>
        <w:spacing w:before="240" w:after="240"/>
        <w:ind w:left="1440"/>
        <w:rPr>
          <w:sz w:val="24"/>
          <w:szCs w:val="24"/>
        </w:rPr>
      </w:pPr>
      <w:r w:rsidRPr="51CBF671">
        <w:rPr>
          <w:sz w:val="24"/>
          <w:szCs w:val="24"/>
        </w:rPr>
        <w:t xml:space="preserve">Place a check mark here ___ if the </w:t>
      </w:r>
      <w:r w:rsidRPr="51CBF671" w:rsidR="007E0F8A">
        <w:rPr>
          <w:sz w:val="24"/>
          <w:szCs w:val="24"/>
        </w:rPr>
        <w:t xml:space="preserve">PHA </w:t>
      </w:r>
      <w:r w:rsidRPr="51CBF671">
        <w:rPr>
          <w:sz w:val="24"/>
          <w:szCs w:val="24"/>
        </w:rPr>
        <w:t xml:space="preserve">is subject to continuing compliance during the </w:t>
      </w:r>
      <w:r w:rsidRPr="51CBF671" w:rsidR="004A0DAF">
        <w:rPr>
          <w:sz w:val="24"/>
          <w:szCs w:val="24"/>
        </w:rPr>
        <w:t>PHA-owned certification</w:t>
      </w:r>
      <w:r w:rsidRPr="51CBF671">
        <w:rPr>
          <w:sz w:val="24"/>
          <w:szCs w:val="24"/>
        </w:rPr>
        <w:t xml:space="preserve"> with additional housing quality requirements specified by the PHA in accordance with 24 CFR 983.208(a)(3).</w:t>
      </w:r>
    </w:p>
    <w:p w:rsidR="006E1362" w:rsidP="002272BF" w14:paraId="4C038DB7" w14:textId="418ACA2C">
      <w:pPr>
        <w:spacing w:before="240" w:after="240"/>
        <w:ind w:left="1440" w:hanging="720"/>
        <w:rPr>
          <w:b/>
          <w:sz w:val="24"/>
          <w:szCs w:val="24"/>
        </w:rPr>
      </w:pPr>
      <w:r w:rsidRPr="00590B91">
        <w:rPr>
          <w:b/>
          <w:bCs/>
          <w:sz w:val="24"/>
          <w:szCs w:val="24"/>
        </w:rPr>
        <w:t>b</w:t>
      </w:r>
      <w:r w:rsidR="002272BF">
        <w:rPr>
          <w:b/>
          <w:sz w:val="24"/>
          <w:szCs w:val="24"/>
        </w:rPr>
        <w:t>.</w:t>
      </w:r>
      <w:r w:rsidRPr="004C6CFE" w:rsidR="005B3418">
        <w:rPr>
          <w:b/>
          <w:sz w:val="24"/>
          <w:szCs w:val="24"/>
        </w:rPr>
        <w:tab/>
      </w:r>
      <w:r w:rsidR="00974E39">
        <w:rPr>
          <w:b/>
          <w:sz w:val="24"/>
          <w:szCs w:val="24"/>
        </w:rPr>
        <w:t>I</w:t>
      </w:r>
      <w:r w:rsidRPr="004C6CFE" w:rsidR="006A1286">
        <w:rPr>
          <w:b/>
          <w:sz w:val="24"/>
          <w:szCs w:val="24"/>
        </w:rPr>
        <w:t>nspection</w:t>
      </w:r>
      <w:r w:rsidR="00CD01EB">
        <w:rPr>
          <w:b/>
          <w:sz w:val="24"/>
          <w:szCs w:val="24"/>
        </w:rPr>
        <w:t>s</w:t>
      </w:r>
    </w:p>
    <w:p w:rsidR="0074638B" w:rsidP="002272BF" w14:paraId="521F144B" w14:textId="49FAC613">
      <w:pPr>
        <w:widowControl/>
        <w:autoSpaceDE/>
        <w:autoSpaceDN/>
        <w:adjustRightInd/>
        <w:spacing w:before="240" w:after="240"/>
        <w:ind w:left="2160" w:hanging="720"/>
        <w:rPr>
          <w:sz w:val="24"/>
          <w:szCs w:val="24"/>
        </w:rPr>
      </w:pPr>
      <w:r w:rsidRPr="51CBF671">
        <w:rPr>
          <w:sz w:val="24"/>
          <w:szCs w:val="24"/>
        </w:rPr>
        <w:t>1.</w:t>
      </w:r>
      <w:r>
        <w:tab/>
      </w:r>
      <w:r w:rsidRPr="51CBF671">
        <w:rPr>
          <w:sz w:val="24"/>
          <w:szCs w:val="24"/>
        </w:rPr>
        <w:t xml:space="preserve">The </w:t>
      </w:r>
      <w:r w:rsidRPr="51CBF671" w:rsidR="00D01F04">
        <w:rPr>
          <w:sz w:val="24"/>
          <w:szCs w:val="24"/>
        </w:rPr>
        <w:t xml:space="preserve">independent entity </w:t>
      </w:r>
      <w:r w:rsidRPr="51CBF671">
        <w:rPr>
          <w:sz w:val="24"/>
          <w:szCs w:val="24"/>
        </w:rPr>
        <w:t xml:space="preserve">must inspect </w:t>
      </w:r>
      <w:r w:rsidRPr="51CBF671" w:rsidR="00AF2A2C">
        <w:rPr>
          <w:sz w:val="24"/>
          <w:szCs w:val="24"/>
        </w:rPr>
        <w:t xml:space="preserve">all </w:t>
      </w:r>
      <w:r w:rsidRPr="51CBF671" w:rsidR="00CF71DF">
        <w:rPr>
          <w:sz w:val="24"/>
          <w:szCs w:val="24"/>
        </w:rPr>
        <w:t xml:space="preserve">covered </w:t>
      </w:r>
      <w:r w:rsidRPr="51CBF671">
        <w:rPr>
          <w:sz w:val="24"/>
          <w:szCs w:val="24"/>
        </w:rPr>
        <w:t>unit</w:t>
      </w:r>
      <w:r w:rsidRPr="51CBF671" w:rsidR="00AF2A2C">
        <w:rPr>
          <w:sz w:val="24"/>
          <w:szCs w:val="24"/>
        </w:rPr>
        <w:t>s</w:t>
      </w:r>
      <w:r w:rsidRPr="51CBF671">
        <w:rPr>
          <w:sz w:val="24"/>
          <w:szCs w:val="24"/>
        </w:rPr>
        <w:t xml:space="preserve"> before execution of the </w:t>
      </w:r>
      <w:r w:rsidRPr="51CBF671" w:rsidR="00D01F04">
        <w:rPr>
          <w:sz w:val="24"/>
          <w:szCs w:val="24"/>
        </w:rPr>
        <w:t>PHA-owned certification</w:t>
      </w:r>
      <w:r w:rsidRPr="51CBF671">
        <w:rPr>
          <w:sz w:val="24"/>
          <w:szCs w:val="24"/>
        </w:rPr>
        <w:t>.</w:t>
      </w:r>
      <w:r w:rsidRPr="51CBF671" w:rsidR="006E1362">
        <w:rPr>
          <w:sz w:val="24"/>
          <w:szCs w:val="24"/>
        </w:rPr>
        <w:t xml:space="preserve"> </w:t>
      </w:r>
      <w:r w:rsidRPr="51CBF671" w:rsidR="00A23A9F">
        <w:rPr>
          <w:sz w:val="24"/>
          <w:szCs w:val="24"/>
        </w:rPr>
        <w:t xml:space="preserve">Following completion of work </w:t>
      </w:r>
      <w:r w:rsidRPr="51CBF671" w:rsidR="00BA670F">
        <w:rPr>
          <w:sz w:val="24"/>
          <w:szCs w:val="24"/>
        </w:rPr>
        <w:t xml:space="preserve">pursuant to 24 CFR 983.155, the </w:t>
      </w:r>
      <w:r w:rsidRPr="51CBF671" w:rsidR="00CF71DF">
        <w:rPr>
          <w:sz w:val="24"/>
          <w:szCs w:val="24"/>
        </w:rPr>
        <w:t xml:space="preserve">independent entity </w:t>
      </w:r>
      <w:r w:rsidRPr="51CBF671" w:rsidR="00BA670F">
        <w:rPr>
          <w:sz w:val="24"/>
          <w:szCs w:val="24"/>
        </w:rPr>
        <w:t>must complete</w:t>
      </w:r>
      <w:r w:rsidRPr="51CBF671">
        <w:rPr>
          <w:sz w:val="24"/>
          <w:szCs w:val="24"/>
        </w:rPr>
        <w:t xml:space="preserve"> applicable inspections in accordance with 24 CFR 983.156:</w:t>
      </w:r>
    </w:p>
    <w:p w:rsidR="006E1362" w:rsidP="004F6249" w14:paraId="3F608371" w14:textId="1F05EA19">
      <w:pPr>
        <w:widowControl/>
        <w:autoSpaceDE/>
        <w:autoSpaceDN/>
        <w:adjustRightInd/>
        <w:spacing w:before="240" w:after="240"/>
        <w:ind w:left="2880" w:hanging="720"/>
        <w:rPr>
          <w:sz w:val="24"/>
          <w:szCs w:val="24"/>
        </w:rPr>
      </w:pPr>
      <w:r>
        <w:rPr>
          <w:sz w:val="24"/>
          <w:szCs w:val="24"/>
        </w:rPr>
        <w:t>a</w:t>
      </w:r>
      <w:r w:rsidR="0074638B">
        <w:rPr>
          <w:sz w:val="24"/>
          <w:szCs w:val="24"/>
        </w:rPr>
        <w:t>.</w:t>
      </w:r>
      <w:r w:rsidR="00CD48D4">
        <w:rPr>
          <w:sz w:val="24"/>
          <w:szCs w:val="24"/>
        </w:rPr>
        <w:tab/>
        <w:t xml:space="preserve">For rehabilitated housing that is developed prior to the </w:t>
      </w:r>
      <w:r w:rsidR="00923C38">
        <w:rPr>
          <w:sz w:val="24"/>
          <w:szCs w:val="24"/>
        </w:rPr>
        <w:t>PHA-owned certification</w:t>
      </w:r>
      <w:r w:rsidR="00CD48D4">
        <w:rPr>
          <w:sz w:val="24"/>
          <w:szCs w:val="24"/>
        </w:rPr>
        <w:t xml:space="preserve"> term </w:t>
      </w:r>
      <w:r w:rsidR="001D7ACF">
        <w:rPr>
          <w:sz w:val="24"/>
          <w:szCs w:val="24"/>
        </w:rPr>
        <w:t xml:space="preserve">or newly constructed housing, the </w:t>
      </w:r>
      <w:r w:rsidR="00923C38">
        <w:rPr>
          <w:sz w:val="24"/>
          <w:szCs w:val="24"/>
        </w:rPr>
        <w:t xml:space="preserve">independent entity </w:t>
      </w:r>
      <w:r w:rsidR="001D7ACF">
        <w:rPr>
          <w:sz w:val="24"/>
          <w:szCs w:val="24"/>
        </w:rPr>
        <w:t xml:space="preserve">must inspect each proposed newly constructed and rehabilitated PBV unit before execution of the </w:t>
      </w:r>
      <w:r w:rsidR="00923C38">
        <w:rPr>
          <w:sz w:val="24"/>
          <w:szCs w:val="24"/>
        </w:rPr>
        <w:t>PHA-owned certification</w:t>
      </w:r>
      <w:r w:rsidR="001D7ACF">
        <w:rPr>
          <w:sz w:val="24"/>
          <w:szCs w:val="24"/>
        </w:rPr>
        <w:t xml:space="preserve">. </w:t>
      </w:r>
      <w:r w:rsidR="004E580F">
        <w:rPr>
          <w:sz w:val="24"/>
          <w:szCs w:val="24"/>
        </w:rPr>
        <w:t xml:space="preserve">Each proposed PBV unit must fully comply with HQS prior to </w:t>
      </w:r>
      <w:r w:rsidR="00923C38">
        <w:rPr>
          <w:sz w:val="24"/>
          <w:szCs w:val="24"/>
        </w:rPr>
        <w:t>PHA-owned certification</w:t>
      </w:r>
      <w:r w:rsidR="004E580F">
        <w:rPr>
          <w:sz w:val="24"/>
          <w:szCs w:val="24"/>
        </w:rPr>
        <w:t xml:space="preserve"> execution</w:t>
      </w:r>
      <w:r w:rsidRPr="00CD01EB" w:rsidR="00CD01EB">
        <w:rPr>
          <w:sz w:val="24"/>
          <w:szCs w:val="24"/>
        </w:rPr>
        <w:t>.</w:t>
      </w:r>
    </w:p>
    <w:p w:rsidR="004C49A3" w:rsidP="004F6249" w14:paraId="23E8A43A" w14:textId="31F2722A">
      <w:pPr>
        <w:widowControl/>
        <w:autoSpaceDE/>
        <w:autoSpaceDN/>
        <w:adjustRightInd/>
        <w:spacing w:before="240" w:after="240"/>
        <w:ind w:left="2880" w:hanging="720"/>
        <w:rPr>
          <w:sz w:val="24"/>
          <w:szCs w:val="24"/>
        </w:rPr>
      </w:pPr>
      <w:r w:rsidRPr="51CBF671">
        <w:rPr>
          <w:sz w:val="24"/>
          <w:szCs w:val="24"/>
        </w:rPr>
        <w:t>b</w:t>
      </w:r>
      <w:r w:rsidRPr="51CBF671">
        <w:rPr>
          <w:sz w:val="24"/>
          <w:szCs w:val="24"/>
        </w:rPr>
        <w:t>.</w:t>
      </w:r>
      <w:r>
        <w:tab/>
      </w:r>
      <w:r w:rsidRPr="51CBF671" w:rsidR="009D1022">
        <w:rPr>
          <w:sz w:val="24"/>
          <w:szCs w:val="24"/>
        </w:rPr>
        <w:t xml:space="preserve">Inspect each unit that underwent substantial improvement pursuant to 24 CFR 983.207(d) or 983.212.  Each PBV unit that underwent substantial improvement must fully comply with HQS prior to the PHA adding the unit to the </w:t>
      </w:r>
      <w:r w:rsidRPr="51CBF671" w:rsidR="00923C38">
        <w:rPr>
          <w:sz w:val="24"/>
          <w:szCs w:val="24"/>
        </w:rPr>
        <w:t>PHA-owned certification</w:t>
      </w:r>
      <w:r w:rsidRPr="51CBF671" w:rsidR="009D1022">
        <w:rPr>
          <w:sz w:val="24"/>
          <w:szCs w:val="24"/>
        </w:rPr>
        <w:t xml:space="preserve">, returning the unit temporarily removed to the </w:t>
      </w:r>
      <w:r w:rsidRPr="51CBF671" w:rsidR="00923C38">
        <w:rPr>
          <w:sz w:val="24"/>
          <w:szCs w:val="24"/>
        </w:rPr>
        <w:t>PHA-owned certification</w:t>
      </w:r>
      <w:r w:rsidRPr="51CBF671" w:rsidR="009D1022">
        <w:rPr>
          <w:sz w:val="24"/>
          <w:szCs w:val="24"/>
        </w:rPr>
        <w:t>, allowing re-occupancy of the unit, and resuming housing assistance payments, as applicable.</w:t>
      </w:r>
    </w:p>
    <w:p w:rsidR="006E1362" w:rsidP="002272BF" w14:paraId="749F5758" w14:textId="091485C5">
      <w:pPr>
        <w:widowControl/>
        <w:autoSpaceDE/>
        <w:autoSpaceDN/>
        <w:adjustRightInd/>
        <w:spacing w:before="240" w:after="240"/>
        <w:ind w:left="2160" w:hanging="720"/>
        <w:rPr>
          <w:sz w:val="24"/>
          <w:szCs w:val="24"/>
        </w:rPr>
      </w:pPr>
      <w:r>
        <w:rPr>
          <w:sz w:val="24"/>
          <w:szCs w:val="24"/>
        </w:rPr>
        <w:t>2.</w:t>
      </w:r>
      <w:r>
        <w:rPr>
          <w:sz w:val="24"/>
          <w:szCs w:val="24"/>
        </w:rPr>
        <w:tab/>
      </w:r>
      <w:r w:rsidRPr="00CD01EB">
        <w:rPr>
          <w:sz w:val="24"/>
          <w:szCs w:val="24"/>
        </w:rPr>
        <w:t xml:space="preserve">Before providing assistance to a new family in a </w:t>
      </w:r>
      <w:r w:rsidR="00923C38">
        <w:rPr>
          <w:sz w:val="24"/>
          <w:szCs w:val="24"/>
        </w:rPr>
        <w:t>covered</w:t>
      </w:r>
      <w:r w:rsidRPr="00CD01EB" w:rsidR="00923C38">
        <w:rPr>
          <w:sz w:val="24"/>
          <w:szCs w:val="24"/>
        </w:rPr>
        <w:t xml:space="preserve"> </w:t>
      </w:r>
      <w:r w:rsidRPr="00CD01EB">
        <w:rPr>
          <w:sz w:val="24"/>
          <w:szCs w:val="24"/>
        </w:rPr>
        <w:t xml:space="preserve">unit, the </w:t>
      </w:r>
      <w:r w:rsidR="00923C38">
        <w:rPr>
          <w:sz w:val="24"/>
          <w:szCs w:val="24"/>
        </w:rPr>
        <w:t>independent entity</w:t>
      </w:r>
      <w:r w:rsidRPr="00CD01EB" w:rsidR="00923C38">
        <w:rPr>
          <w:sz w:val="24"/>
          <w:szCs w:val="24"/>
        </w:rPr>
        <w:t xml:space="preserve"> </w:t>
      </w:r>
      <w:r w:rsidRPr="00CD01EB">
        <w:rPr>
          <w:sz w:val="24"/>
          <w:szCs w:val="24"/>
        </w:rPr>
        <w:t>must inspect the unit.</w:t>
      </w:r>
      <w:r>
        <w:rPr>
          <w:sz w:val="24"/>
          <w:szCs w:val="24"/>
        </w:rPr>
        <w:t xml:space="preserve"> </w:t>
      </w:r>
      <w:r w:rsidRPr="00CD01EB">
        <w:rPr>
          <w:sz w:val="24"/>
          <w:szCs w:val="24"/>
        </w:rPr>
        <w:t xml:space="preserve">The PHA </w:t>
      </w:r>
      <w:r w:rsidR="00024397">
        <w:rPr>
          <w:sz w:val="24"/>
          <w:szCs w:val="24"/>
        </w:rPr>
        <w:t>must</w:t>
      </w:r>
      <w:r w:rsidRPr="00CD01EB" w:rsidR="00024397">
        <w:rPr>
          <w:sz w:val="24"/>
          <w:szCs w:val="24"/>
        </w:rPr>
        <w:t xml:space="preserve"> </w:t>
      </w:r>
      <w:r w:rsidRPr="00CD01EB">
        <w:rPr>
          <w:sz w:val="24"/>
          <w:szCs w:val="24"/>
        </w:rPr>
        <w:t xml:space="preserve">not provide assistance on behalf of </w:t>
      </w:r>
      <w:r w:rsidR="00575621">
        <w:rPr>
          <w:sz w:val="24"/>
          <w:szCs w:val="24"/>
        </w:rPr>
        <w:t>a</w:t>
      </w:r>
      <w:r w:rsidRPr="00CD01EB" w:rsidR="00575621">
        <w:rPr>
          <w:sz w:val="24"/>
          <w:szCs w:val="24"/>
        </w:rPr>
        <w:t xml:space="preserve"> </w:t>
      </w:r>
      <w:r w:rsidRPr="00CD01EB">
        <w:rPr>
          <w:sz w:val="24"/>
          <w:szCs w:val="24"/>
        </w:rPr>
        <w:t xml:space="preserve">family </w:t>
      </w:r>
      <w:r w:rsidR="00575621">
        <w:rPr>
          <w:sz w:val="24"/>
          <w:szCs w:val="24"/>
        </w:rPr>
        <w:t>for a unit</w:t>
      </w:r>
      <w:r w:rsidR="00371C3F">
        <w:rPr>
          <w:sz w:val="24"/>
          <w:szCs w:val="24"/>
        </w:rPr>
        <w:t xml:space="preserve"> that fails to</w:t>
      </w:r>
      <w:r w:rsidRPr="00CD01EB">
        <w:rPr>
          <w:sz w:val="24"/>
          <w:szCs w:val="24"/>
        </w:rPr>
        <w:t xml:space="preserve"> compl</w:t>
      </w:r>
      <w:r w:rsidR="00371C3F">
        <w:rPr>
          <w:sz w:val="24"/>
          <w:szCs w:val="24"/>
        </w:rPr>
        <w:t>y</w:t>
      </w:r>
      <w:r w:rsidRPr="00CD01EB">
        <w:rPr>
          <w:sz w:val="24"/>
          <w:szCs w:val="24"/>
        </w:rPr>
        <w:t xml:space="preserve"> </w:t>
      </w:r>
      <w:r w:rsidRPr="00CD01EB" w:rsidR="008D252E">
        <w:rPr>
          <w:sz w:val="24"/>
          <w:szCs w:val="24"/>
        </w:rPr>
        <w:t xml:space="preserve">fully </w:t>
      </w:r>
      <w:r w:rsidRPr="00CD01EB">
        <w:rPr>
          <w:sz w:val="24"/>
          <w:szCs w:val="24"/>
        </w:rPr>
        <w:t>with HQS.</w:t>
      </w:r>
    </w:p>
    <w:p w:rsidR="006E1362" w:rsidP="002272BF" w14:paraId="1FE6CE3F" w14:textId="76D952F4">
      <w:pPr>
        <w:spacing w:before="240" w:after="240"/>
        <w:ind w:left="2160" w:hanging="720"/>
        <w:rPr>
          <w:sz w:val="24"/>
          <w:szCs w:val="24"/>
        </w:rPr>
      </w:pPr>
      <w:r>
        <w:rPr>
          <w:sz w:val="24"/>
          <w:szCs w:val="24"/>
        </w:rPr>
        <w:t>3.</w:t>
      </w:r>
      <w:r>
        <w:rPr>
          <w:sz w:val="24"/>
          <w:szCs w:val="24"/>
        </w:rPr>
        <w:tab/>
      </w:r>
      <w:r w:rsidRPr="00CD01EB">
        <w:rPr>
          <w:sz w:val="24"/>
          <w:szCs w:val="24"/>
        </w:rPr>
        <w:t xml:space="preserve">At least </w:t>
      </w:r>
      <w:r w:rsidR="002272BF">
        <w:rPr>
          <w:sz w:val="24"/>
          <w:szCs w:val="24"/>
        </w:rPr>
        <w:t>biennially</w:t>
      </w:r>
      <w:r w:rsidRPr="00CD01EB" w:rsidR="002272BF">
        <w:rPr>
          <w:sz w:val="24"/>
          <w:szCs w:val="24"/>
        </w:rPr>
        <w:t xml:space="preserve"> </w:t>
      </w:r>
      <w:r w:rsidRPr="00CD01EB">
        <w:rPr>
          <w:sz w:val="24"/>
          <w:szCs w:val="24"/>
        </w:rPr>
        <w:t xml:space="preserve">during the term of the </w:t>
      </w:r>
      <w:r w:rsidR="004E0F27">
        <w:rPr>
          <w:sz w:val="24"/>
          <w:szCs w:val="24"/>
        </w:rPr>
        <w:t>PHA-owned certification</w:t>
      </w:r>
      <w:r w:rsidRPr="00CD01EB">
        <w:rPr>
          <w:sz w:val="24"/>
          <w:szCs w:val="24"/>
        </w:rPr>
        <w:t xml:space="preserve">, the </w:t>
      </w:r>
      <w:r w:rsidR="00923C38">
        <w:rPr>
          <w:sz w:val="24"/>
          <w:szCs w:val="24"/>
        </w:rPr>
        <w:t>independent entity</w:t>
      </w:r>
      <w:r w:rsidRPr="00CD01EB" w:rsidR="00923C38">
        <w:rPr>
          <w:sz w:val="24"/>
          <w:szCs w:val="24"/>
        </w:rPr>
        <w:t xml:space="preserve"> </w:t>
      </w:r>
      <w:r w:rsidRPr="00CD01EB">
        <w:rPr>
          <w:sz w:val="24"/>
          <w:szCs w:val="24"/>
        </w:rPr>
        <w:t xml:space="preserve">must inspect a random sample, consisting of at least 20 percent of the </w:t>
      </w:r>
      <w:r w:rsidR="00F61B54">
        <w:rPr>
          <w:sz w:val="24"/>
          <w:szCs w:val="24"/>
        </w:rPr>
        <w:t>covered</w:t>
      </w:r>
      <w:r w:rsidRPr="00CD01EB" w:rsidR="00F61B54">
        <w:rPr>
          <w:sz w:val="24"/>
          <w:szCs w:val="24"/>
        </w:rPr>
        <w:t xml:space="preserve"> </w:t>
      </w:r>
      <w:r w:rsidRPr="00CD01EB">
        <w:rPr>
          <w:sz w:val="24"/>
          <w:szCs w:val="24"/>
        </w:rPr>
        <w:t>units in each building</w:t>
      </w:r>
      <w:r w:rsidR="0022118D">
        <w:rPr>
          <w:sz w:val="24"/>
          <w:szCs w:val="24"/>
        </w:rPr>
        <w:t>,</w:t>
      </w:r>
      <w:r w:rsidRPr="00CD01EB">
        <w:rPr>
          <w:sz w:val="24"/>
          <w:szCs w:val="24"/>
        </w:rPr>
        <w:t xml:space="preserve"> to determine if the </w:t>
      </w:r>
      <w:r w:rsidR="00F61B54">
        <w:rPr>
          <w:sz w:val="24"/>
          <w:szCs w:val="24"/>
        </w:rPr>
        <w:t>covered</w:t>
      </w:r>
      <w:r w:rsidRPr="00CD01EB" w:rsidR="00F61B54">
        <w:rPr>
          <w:sz w:val="24"/>
          <w:szCs w:val="24"/>
        </w:rPr>
        <w:t xml:space="preserve"> </w:t>
      </w:r>
      <w:r w:rsidRPr="00CD01EB">
        <w:rPr>
          <w:sz w:val="24"/>
          <w:szCs w:val="24"/>
        </w:rPr>
        <w:t>units and the premises are maintained in accordance with the HQS.</w:t>
      </w:r>
      <w:r>
        <w:rPr>
          <w:sz w:val="24"/>
          <w:szCs w:val="24"/>
        </w:rPr>
        <w:t xml:space="preserve"> </w:t>
      </w:r>
      <w:r w:rsidRPr="00CD01EB">
        <w:rPr>
          <w:sz w:val="24"/>
          <w:szCs w:val="24"/>
        </w:rPr>
        <w:t xml:space="preserve">Turnover inspections pursuant to </w:t>
      </w:r>
      <w:r w:rsidRPr="00CD01EB">
        <w:rPr>
          <w:sz w:val="24"/>
          <w:szCs w:val="24"/>
        </w:rPr>
        <w:t xml:space="preserve">paragraph </w:t>
      </w:r>
      <w:r>
        <w:rPr>
          <w:sz w:val="24"/>
          <w:szCs w:val="24"/>
        </w:rPr>
        <w:t>2</w:t>
      </w:r>
      <w:r w:rsidRPr="00CD01EB">
        <w:rPr>
          <w:sz w:val="24"/>
          <w:szCs w:val="24"/>
        </w:rPr>
        <w:t xml:space="preserve"> of this section are not counted toward meeting this inspection requirement.</w:t>
      </w:r>
      <w:r w:rsidR="00BD25A3">
        <w:rPr>
          <w:sz w:val="24"/>
          <w:szCs w:val="24"/>
        </w:rPr>
        <w:t xml:space="preserve"> Instead of biennially, </w:t>
      </w:r>
      <w:r w:rsidR="00AA3C17">
        <w:rPr>
          <w:sz w:val="24"/>
          <w:szCs w:val="24"/>
        </w:rPr>
        <w:t xml:space="preserve">the independent entity for </w:t>
      </w:r>
      <w:r w:rsidR="00BD25A3">
        <w:rPr>
          <w:sz w:val="24"/>
          <w:szCs w:val="24"/>
        </w:rPr>
        <w:t xml:space="preserve">a small rural PHA, as defined in 24 CFR 902.101, must inspect a random sample of units in accordance with this paragraph at least once every three years, in accordance with </w:t>
      </w:r>
      <w:r w:rsidR="00BD3F2E">
        <w:rPr>
          <w:sz w:val="24"/>
          <w:szCs w:val="24"/>
        </w:rPr>
        <w:t xml:space="preserve">the PHA’s </w:t>
      </w:r>
      <w:r w:rsidR="00BD25A3">
        <w:rPr>
          <w:sz w:val="24"/>
          <w:szCs w:val="24"/>
        </w:rPr>
        <w:t>policy established in the PHA Administrative Plan.</w:t>
      </w:r>
    </w:p>
    <w:p w:rsidR="006E1362" w:rsidP="002272BF" w14:paraId="7483035A" w14:textId="0094FD80">
      <w:pPr>
        <w:spacing w:before="240" w:after="240"/>
        <w:ind w:left="2160" w:hanging="720"/>
        <w:rPr>
          <w:sz w:val="24"/>
          <w:szCs w:val="24"/>
        </w:rPr>
      </w:pPr>
      <w:r>
        <w:rPr>
          <w:sz w:val="24"/>
          <w:szCs w:val="24"/>
        </w:rPr>
        <w:t>4.</w:t>
      </w:r>
      <w:r>
        <w:rPr>
          <w:sz w:val="24"/>
          <w:szCs w:val="24"/>
        </w:rPr>
        <w:tab/>
      </w:r>
      <w:r w:rsidRPr="00CD01EB">
        <w:rPr>
          <w:sz w:val="24"/>
          <w:szCs w:val="24"/>
        </w:rPr>
        <w:t xml:space="preserve">If more than 20 percent of the sample of inspected </w:t>
      </w:r>
      <w:r w:rsidR="00F61B54">
        <w:rPr>
          <w:sz w:val="24"/>
          <w:szCs w:val="24"/>
        </w:rPr>
        <w:t>covered</w:t>
      </w:r>
      <w:r w:rsidRPr="00CD01EB" w:rsidR="00F61B54">
        <w:rPr>
          <w:sz w:val="24"/>
          <w:szCs w:val="24"/>
        </w:rPr>
        <w:t xml:space="preserve"> </w:t>
      </w:r>
      <w:r w:rsidRPr="00CD01EB">
        <w:rPr>
          <w:sz w:val="24"/>
          <w:szCs w:val="24"/>
        </w:rPr>
        <w:t>units in a building</w:t>
      </w:r>
      <w:r w:rsidR="0053713F">
        <w:rPr>
          <w:sz w:val="24"/>
          <w:szCs w:val="24"/>
        </w:rPr>
        <w:t xml:space="preserve"> </w:t>
      </w:r>
      <w:r w:rsidRPr="00CD01EB">
        <w:rPr>
          <w:sz w:val="24"/>
          <w:szCs w:val="24"/>
        </w:rPr>
        <w:t xml:space="preserve">fail the initial inspection, the </w:t>
      </w:r>
      <w:r w:rsidR="006F3E58">
        <w:rPr>
          <w:sz w:val="24"/>
          <w:szCs w:val="24"/>
        </w:rPr>
        <w:t>independent entity</w:t>
      </w:r>
      <w:r w:rsidRPr="00CD01EB" w:rsidR="006F3E58">
        <w:rPr>
          <w:sz w:val="24"/>
          <w:szCs w:val="24"/>
        </w:rPr>
        <w:t xml:space="preserve"> </w:t>
      </w:r>
      <w:r w:rsidRPr="00CD01EB">
        <w:rPr>
          <w:sz w:val="24"/>
          <w:szCs w:val="24"/>
        </w:rPr>
        <w:t xml:space="preserve">must reinspect 100 percent of the </w:t>
      </w:r>
      <w:r w:rsidR="006F3E58">
        <w:rPr>
          <w:sz w:val="24"/>
          <w:szCs w:val="24"/>
        </w:rPr>
        <w:t>covered</w:t>
      </w:r>
      <w:r w:rsidRPr="00CD01EB" w:rsidR="006F3E58">
        <w:rPr>
          <w:sz w:val="24"/>
          <w:szCs w:val="24"/>
        </w:rPr>
        <w:t xml:space="preserve"> </w:t>
      </w:r>
      <w:r w:rsidRPr="00CD01EB">
        <w:rPr>
          <w:sz w:val="24"/>
          <w:szCs w:val="24"/>
        </w:rPr>
        <w:t>units in the building.</w:t>
      </w:r>
    </w:p>
    <w:p w:rsidR="006E1362" w:rsidP="002272BF" w14:paraId="612483F0" w14:textId="2C5547AA">
      <w:pPr>
        <w:spacing w:before="240" w:after="240"/>
        <w:ind w:left="2160" w:hanging="720"/>
        <w:rPr>
          <w:sz w:val="24"/>
          <w:szCs w:val="24"/>
        </w:rPr>
      </w:pPr>
      <w:r>
        <w:rPr>
          <w:sz w:val="24"/>
          <w:szCs w:val="24"/>
        </w:rPr>
        <w:t>5.</w:t>
      </w:r>
      <w:r>
        <w:rPr>
          <w:sz w:val="24"/>
          <w:szCs w:val="24"/>
        </w:rPr>
        <w:tab/>
      </w:r>
      <w:r w:rsidR="00B73756">
        <w:rPr>
          <w:sz w:val="24"/>
          <w:szCs w:val="24"/>
        </w:rPr>
        <w:t>A PHA may also use alternative inspections to meet the requirements for periodic inspections set forth in 24 CFR 983.103(e), subject to the procedures and requirements specified in 24 CFR 982.406(b), (c), (d), and (g).</w:t>
      </w:r>
    </w:p>
    <w:p w:rsidR="00831AB6" w:rsidP="00831AB6" w14:paraId="56DFA764" w14:textId="77777777">
      <w:pPr>
        <w:spacing w:before="240" w:after="240"/>
        <w:ind w:left="2160" w:hanging="720"/>
        <w:rPr>
          <w:sz w:val="24"/>
          <w:szCs w:val="24"/>
        </w:rPr>
      </w:pPr>
      <w:r>
        <w:rPr>
          <w:sz w:val="24"/>
          <w:szCs w:val="24"/>
        </w:rPr>
        <w:t>6.</w:t>
      </w:r>
      <w:r>
        <w:rPr>
          <w:sz w:val="24"/>
          <w:szCs w:val="24"/>
        </w:rPr>
        <w:tab/>
        <w:t>When a participant family or government official notifies the PHA of a potential deficiency, the following conditions apply:</w:t>
      </w:r>
    </w:p>
    <w:p w:rsidR="00831AB6" w:rsidP="004F6249" w14:paraId="5D259A57" w14:textId="641C16FC">
      <w:pPr>
        <w:spacing w:before="240" w:after="240"/>
        <w:ind w:left="2880" w:hanging="720"/>
        <w:rPr>
          <w:sz w:val="24"/>
          <w:szCs w:val="24"/>
        </w:rPr>
      </w:pPr>
      <w:r>
        <w:rPr>
          <w:sz w:val="24"/>
          <w:szCs w:val="24"/>
        </w:rPr>
        <w:t>a.</w:t>
      </w:r>
      <w:r>
        <w:rPr>
          <w:sz w:val="24"/>
          <w:szCs w:val="24"/>
        </w:rPr>
        <w:tab/>
      </w:r>
      <w:r w:rsidRPr="008B212C">
        <w:rPr>
          <w:sz w:val="24"/>
          <w:szCs w:val="24"/>
        </w:rPr>
        <w:t xml:space="preserve">If the reported deficiency is life-threatening, the </w:t>
      </w:r>
      <w:r w:rsidR="00674610">
        <w:rPr>
          <w:sz w:val="24"/>
          <w:szCs w:val="24"/>
        </w:rPr>
        <w:t>independent entity</w:t>
      </w:r>
      <w:r w:rsidRPr="008B212C" w:rsidR="00674610">
        <w:rPr>
          <w:sz w:val="24"/>
          <w:szCs w:val="24"/>
        </w:rPr>
        <w:t xml:space="preserve"> </w:t>
      </w:r>
      <w:r w:rsidRPr="008B212C">
        <w:rPr>
          <w:sz w:val="24"/>
          <w:szCs w:val="24"/>
        </w:rPr>
        <w:t xml:space="preserve">must, within 24 hours, both inspect the housing unit and notify the </w:t>
      </w:r>
      <w:r w:rsidR="00BF6642">
        <w:rPr>
          <w:sz w:val="24"/>
          <w:szCs w:val="24"/>
        </w:rPr>
        <w:t>PHA</w:t>
      </w:r>
      <w:r w:rsidRPr="008B212C" w:rsidR="00BF6642">
        <w:rPr>
          <w:sz w:val="24"/>
          <w:szCs w:val="24"/>
        </w:rPr>
        <w:t xml:space="preserve"> </w:t>
      </w:r>
      <w:r w:rsidRPr="008B212C">
        <w:rPr>
          <w:sz w:val="24"/>
          <w:szCs w:val="24"/>
        </w:rPr>
        <w:t xml:space="preserve">if the life-threatening deficiency is confirmed. The </w:t>
      </w:r>
      <w:r w:rsidR="00F53225">
        <w:rPr>
          <w:sz w:val="24"/>
          <w:szCs w:val="24"/>
        </w:rPr>
        <w:t>PHA</w:t>
      </w:r>
      <w:r w:rsidRPr="008B212C" w:rsidR="00F53225">
        <w:rPr>
          <w:sz w:val="24"/>
          <w:szCs w:val="24"/>
        </w:rPr>
        <w:t xml:space="preserve"> </w:t>
      </w:r>
      <w:r w:rsidRPr="008B212C">
        <w:rPr>
          <w:sz w:val="24"/>
          <w:szCs w:val="24"/>
        </w:rPr>
        <w:t xml:space="preserve">must then make the repairs within 24 hours of </w:t>
      </w:r>
      <w:r w:rsidR="00374A99">
        <w:rPr>
          <w:sz w:val="24"/>
          <w:szCs w:val="24"/>
        </w:rPr>
        <w:t>independent entity</w:t>
      </w:r>
      <w:r w:rsidRPr="008B212C" w:rsidR="00374A99">
        <w:rPr>
          <w:sz w:val="24"/>
          <w:szCs w:val="24"/>
        </w:rPr>
        <w:t xml:space="preserve"> </w:t>
      </w:r>
      <w:r w:rsidRPr="008B212C">
        <w:rPr>
          <w:sz w:val="24"/>
          <w:szCs w:val="24"/>
        </w:rPr>
        <w:t>notification.</w:t>
      </w:r>
    </w:p>
    <w:p w:rsidR="00831AB6" w:rsidP="004F6249" w14:paraId="069EF4D8" w14:textId="24AAA32E">
      <w:pPr>
        <w:spacing w:before="240" w:after="240"/>
        <w:ind w:left="2880" w:hanging="720"/>
        <w:rPr>
          <w:sz w:val="24"/>
          <w:szCs w:val="24"/>
        </w:rPr>
      </w:pPr>
      <w:r>
        <w:rPr>
          <w:sz w:val="24"/>
          <w:szCs w:val="24"/>
        </w:rPr>
        <w:t>b.</w:t>
      </w:r>
      <w:r>
        <w:rPr>
          <w:sz w:val="24"/>
          <w:szCs w:val="24"/>
        </w:rPr>
        <w:tab/>
      </w:r>
      <w:r w:rsidRPr="008B212C">
        <w:rPr>
          <w:sz w:val="24"/>
          <w:szCs w:val="24"/>
        </w:rPr>
        <w:t xml:space="preserve">If the reported deficiency is non-life-threatening, the </w:t>
      </w:r>
      <w:r w:rsidR="009B3255">
        <w:rPr>
          <w:sz w:val="24"/>
          <w:szCs w:val="24"/>
        </w:rPr>
        <w:t>independent entity</w:t>
      </w:r>
      <w:r w:rsidRPr="008B212C" w:rsidR="009B3255">
        <w:rPr>
          <w:sz w:val="24"/>
          <w:szCs w:val="24"/>
        </w:rPr>
        <w:t xml:space="preserve"> </w:t>
      </w:r>
      <w:r w:rsidRPr="008B212C">
        <w:rPr>
          <w:sz w:val="24"/>
          <w:szCs w:val="24"/>
        </w:rPr>
        <w:t xml:space="preserve">must, within 15 days, both inspect the unit and notify the </w:t>
      </w:r>
      <w:r w:rsidR="00BF6642">
        <w:rPr>
          <w:sz w:val="24"/>
          <w:szCs w:val="24"/>
        </w:rPr>
        <w:t>PHA</w:t>
      </w:r>
      <w:r w:rsidRPr="008B212C" w:rsidR="00BF6642">
        <w:rPr>
          <w:sz w:val="24"/>
          <w:szCs w:val="24"/>
        </w:rPr>
        <w:t xml:space="preserve"> </w:t>
      </w:r>
      <w:r w:rsidRPr="008B212C">
        <w:rPr>
          <w:sz w:val="24"/>
          <w:szCs w:val="24"/>
        </w:rPr>
        <w:t xml:space="preserve">if the deficiency is confirmed. The </w:t>
      </w:r>
      <w:r w:rsidR="001E1B57">
        <w:rPr>
          <w:sz w:val="24"/>
          <w:szCs w:val="24"/>
        </w:rPr>
        <w:t>PHA</w:t>
      </w:r>
      <w:r w:rsidRPr="008B212C" w:rsidR="001E1B57">
        <w:rPr>
          <w:sz w:val="24"/>
          <w:szCs w:val="24"/>
        </w:rPr>
        <w:t xml:space="preserve"> </w:t>
      </w:r>
      <w:r w:rsidRPr="008B212C">
        <w:rPr>
          <w:sz w:val="24"/>
          <w:szCs w:val="24"/>
        </w:rPr>
        <w:t xml:space="preserve">must then make the repairs within 30 days of the notification from the </w:t>
      </w:r>
      <w:r w:rsidR="00F53225">
        <w:rPr>
          <w:sz w:val="24"/>
          <w:szCs w:val="24"/>
        </w:rPr>
        <w:t>independent entity</w:t>
      </w:r>
      <w:r w:rsidRPr="008B212C" w:rsidR="00F53225">
        <w:rPr>
          <w:sz w:val="24"/>
          <w:szCs w:val="24"/>
        </w:rPr>
        <w:t xml:space="preserve"> </w:t>
      </w:r>
      <w:r w:rsidRPr="008B212C">
        <w:rPr>
          <w:sz w:val="24"/>
          <w:szCs w:val="24"/>
        </w:rPr>
        <w:t>or within any PHA-approved extension.</w:t>
      </w:r>
    </w:p>
    <w:p w:rsidR="00831AB6" w:rsidP="004F6249" w14:paraId="1B23B1E7" w14:textId="4142E930">
      <w:pPr>
        <w:spacing w:before="240" w:after="240"/>
        <w:ind w:left="2880" w:hanging="720"/>
        <w:rPr>
          <w:sz w:val="24"/>
          <w:szCs w:val="24"/>
        </w:rPr>
      </w:pPr>
      <w:r>
        <w:rPr>
          <w:sz w:val="24"/>
          <w:szCs w:val="24"/>
        </w:rPr>
        <w:t>c.</w:t>
      </w:r>
      <w:r>
        <w:rPr>
          <w:sz w:val="24"/>
          <w:szCs w:val="24"/>
        </w:rPr>
        <w:tab/>
      </w:r>
      <w:r w:rsidRPr="008B212C">
        <w:rPr>
          <w:sz w:val="24"/>
          <w:szCs w:val="24"/>
        </w:rPr>
        <w:t>In the event of extraordinary circumstances, such as if a unit is within a presidentially declared disaster area, HUD may approve an exception of the 24-hour or the 15-day inspection requirement until such time as an inspection is feasible.</w:t>
      </w:r>
    </w:p>
    <w:p w:rsidR="00831AB6" w:rsidP="00831AB6" w14:paraId="436C9D92" w14:textId="6893F833">
      <w:pPr>
        <w:spacing w:before="240" w:after="240"/>
        <w:ind w:left="2160" w:hanging="720"/>
        <w:rPr>
          <w:sz w:val="24"/>
          <w:szCs w:val="24"/>
        </w:rPr>
      </w:pPr>
      <w:r>
        <w:rPr>
          <w:sz w:val="24"/>
          <w:szCs w:val="24"/>
        </w:rPr>
        <w:t>7.</w:t>
      </w:r>
      <w:r>
        <w:rPr>
          <w:sz w:val="24"/>
          <w:szCs w:val="24"/>
        </w:rPr>
        <w:tab/>
      </w:r>
      <w:r w:rsidRPr="002C3A54">
        <w:rPr>
          <w:sz w:val="24"/>
          <w:szCs w:val="24"/>
        </w:rPr>
        <w:t xml:space="preserve">The </w:t>
      </w:r>
      <w:r w:rsidR="007F3F22">
        <w:rPr>
          <w:sz w:val="24"/>
          <w:szCs w:val="24"/>
        </w:rPr>
        <w:t>independent entity</w:t>
      </w:r>
      <w:r w:rsidRPr="002C3A54" w:rsidR="007F3F22">
        <w:rPr>
          <w:sz w:val="24"/>
          <w:szCs w:val="24"/>
        </w:rPr>
        <w:t xml:space="preserve"> </w:t>
      </w:r>
      <w:r w:rsidRPr="002C3A54">
        <w:rPr>
          <w:sz w:val="24"/>
          <w:szCs w:val="24"/>
        </w:rPr>
        <w:t>must conduct follow-up inspections</w:t>
      </w:r>
      <w:r>
        <w:rPr>
          <w:sz w:val="24"/>
          <w:szCs w:val="24"/>
        </w:rPr>
        <w:t xml:space="preserve"> needed to determine</w:t>
      </w:r>
      <w:r w:rsidRPr="002C3A54">
        <w:rPr>
          <w:sz w:val="24"/>
          <w:szCs w:val="24"/>
        </w:rPr>
        <w:t xml:space="preserve"> if </w:t>
      </w:r>
      <w:r>
        <w:rPr>
          <w:sz w:val="24"/>
          <w:szCs w:val="24"/>
        </w:rPr>
        <w:t xml:space="preserve">the </w:t>
      </w:r>
      <w:r w:rsidR="007F3F22">
        <w:rPr>
          <w:sz w:val="24"/>
          <w:szCs w:val="24"/>
        </w:rPr>
        <w:t>PHA</w:t>
      </w:r>
      <w:r w:rsidRPr="002C3A54" w:rsidR="007F3F22">
        <w:rPr>
          <w:sz w:val="24"/>
          <w:szCs w:val="24"/>
        </w:rPr>
        <w:t xml:space="preserve"> </w:t>
      </w:r>
      <w:r w:rsidRPr="002C3A54">
        <w:rPr>
          <w:sz w:val="24"/>
          <w:szCs w:val="24"/>
        </w:rPr>
        <w:t xml:space="preserve">(or, if applicable, </w:t>
      </w:r>
      <w:r>
        <w:rPr>
          <w:sz w:val="24"/>
          <w:szCs w:val="24"/>
        </w:rPr>
        <w:t xml:space="preserve">the </w:t>
      </w:r>
      <w:r w:rsidRPr="002C3A54">
        <w:rPr>
          <w:sz w:val="24"/>
          <w:szCs w:val="24"/>
        </w:rPr>
        <w:t xml:space="preserve">family) has corrected an </w:t>
      </w:r>
      <w:r>
        <w:rPr>
          <w:sz w:val="24"/>
          <w:szCs w:val="24"/>
        </w:rPr>
        <w:t>HQS</w:t>
      </w:r>
      <w:r w:rsidRPr="002C3A54">
        <w:rPr>
          <w:sz w:val="24"/>
          <w:szCs w:val="24"/>
        </w:rPr>
        <w:t xml:space="preserve"> violation, except where the </w:t>
      </w:r>
      <w:r w:rsidR="00AF47C5">
        <w:rPr>
          <w:sz w:val="24"/>
          <w:szCs w:val="24"/>
        </w:rPr>
        <w:t>independent entity</w:t>
      </w:r>
      <w:r w:rsidRPr="002C3A54" w:rsidR="00AF47C5">
        <w:rPr>
          <w:sz w:val="24"/>
          <w:szCs w:val="24"/>
        </w:rPr>
        <w:t xml:space="preserve"> </w:t>
      </w:r>
      <w:r w:rsidRPr="002C3A54">
        <w:rPr>
          <w:sz w:val="24"/>
          <w:szCs w:val="24"/>
        </w:rPr>
        <w:t xml:space="preserve">is using a verification method as described in </w:t>
      </w:r>
      <w:r w:rsidR="00CD679E">
        <w:rPr>
          <w:sz w:val="24"/>
          <w:szCs w:val="24"/>
        </w:rPr>
        <w:t xml:space="preserve">24 </w:t>
      </w:r>
      <w:r>
        <w:rPr>
          <w:sz w:val="24"/>
          <w:szCs w:val="24"/>
        </w:rPr>
        <w:t>CFR 983.103(h)</w:t>
      </w:r>
      <w:r w:rsidRPr="002C3A54">
        <w:rPr>
          <w:sz w:val="24"/>
          <w:szCs w:val="24"/>
        </w:rPr>
        <w:t xml:space="preserve">, and must conduct inspections to determine the basis for exercise of contractual and </w:t>
      </w:r>
      <w:r>
        <w:rPr>
          <w:sz w:val="24"/>
          <w:szCs w:val="24"/>
        </w:rPr>
        <w:t xml:space="preserve">other </w:t>
      </w:r>
      <w:r w:rsidRPr="002C3A54">
        <w:rPr>
          <w:sz w:val="24"/>
          <w:szCs w:val="24"/>
        </w:rPr>
        <w:t xml:space="preserve">remedies for </w:t>
      </w:r>
      <w:r w:rsidR="00AF47C5">
        <w:rPr>
          <w:sz w:val="24"/>
          <w:szCs w:val="24"/>
        </w:rPr>
        <w:t>the PHA</w:t>
      </w:r>
      <w:r w:rsidRPr="002C3A54" w:rsidR="00AF47C5">
        <w:rPr>
          <w:sz w:val="24"/>
          <w:szCs w:val="24"/>
        </w:rPr>
        <w:t xml:space="preserve"> </w:t>
      </w:r>
      <w:r w:rsidRPr="002C3A54">
        <w:rPr>
          <w:sz w:val="24"/>
          <w:szCs w:val="24"/>
        </w:rPr>
        <w:t xml:space="preserve">or family violation of </w:t>
      </w:r>
      <w:r w:rsidRPr="002C3A54">
        <w:rPr>
          <w:sz w:val="24"/>
          <w:szCs w:val="24"/>
        </w:rPr>
        <w:t>the HQS. (Family HQS obligations are specified in</w:t>
      </w:r>
      <w:r w:rsidR="00CD679E">
        <w:rPr>
          <w:sz w:val="24"/>
          <w:szCs w:val="24"/>
        </w:rPr>
        <w:t xml:space="preserve"> 24 CFR 982.404(b)</w:t>
      </w:r>
      <w:r w:rsidRPr="002C3A54">
        <w:rPr>
          <w:sz w:val="24"/>
          <w:szCs w:val="24"/>
        </w:rPr>
        <w:t>.)</w:t>
      </w:r>
    </w:p>
    <w:p w:rsidR="00831AB6" w:rsidP="00831AB6" w14:paraId="38E5BBC9" w14:textId="093B80F5">
      <w:pPr>
        <w:spacing w:before="240" w:after="240"/>
        <w:ind w:left="2160" w:hanging="720"/>
        <w:rPr>
          <w:sz w:val="24"/>
          <w:szCs w:val="24"/>
        </w:rPr>
      </w:pPr>
      <w:r>
        <w:rPr>
          <w:sz w:val="24"/>
          <w:szCs w:val="24"/>
        </w:rPr>
        <w:t>8.</w:t>
      </w:r>
      <w:r>
        <w:rPr>
          <w:sz w:val="24"/>
          <w:szCs w:val="24"/>
        </w:rPr>
        <w:tab/>
        <w:t>In scheduling inspections, t</w:t>
      </w:r>
      <w:r w:rsidRPr="00CD01EB">
        <w:rPr>
          <w:sz w:val="24"/>
          <w:szCs w:val="24"/>
        </w:rPr>
        <w:t xml:space="preserve">he </w:t>
      </w:r>
      <w:r w:rsidR="00AF47C5">
        <w:rPr>
          <w:sz w:val="24"/>
          <w:szCs w:val="24"/>
        </w:rPr>
        <w:t>independent entity</w:t>
      </w:r>
      <w:r w:rsidRPr="00CD01EB" w:rsidR="00AF47C5">
        <w:rPr>
          <w:sz w:val="24"/>
          <w:szCs w:val="24"/>
        </w:rPr>
        <w:t xml:space="preserve"> </w:t>
      </w:r>
      <w:r w:rsidRPr="00CD01EB">
        <w:rPr>
          <w:sz w:val="24"/>
          <w:szCs w:val="24"/>
        </w:rPr>
        <w:t xml:space="preserve">must </w:t>
      </w:r>
      <w:r>
        <w:rPr>
          <w:sz w:val="24"/>
          <w:szCs w:val="24"/>
        </w:rPr>
        <w:t>consider</w:t>
      </w:r>
      <w:r w:rsidRPr="00CD01EB">
        <w:rPr>
          <w:sz w:val="24"/>
          <w:szCs w:val="24"/>
        </w:rPr>
        <w:t xml:space="preserve"> complaints and any other information </w:t>
      </w:r>
      <w:r>
        <w:rPr>
          <w:sz w:val="24"/>
          <w:szCs w:val="24"/>
        </w:rPr>
        <w:t>brought to the attention of the PHA</w:t>
      </w:r>
      <w:r w:rsidR="00AF47C5">
        <w:rPr>
          <w:sz w:val="24"/>
          <w:szCs w:val="24"/>
        </w:rPr>
        <w:t xml:space="preserve"> or the independent entity</w:t>
      </w:r>
      <w:r w:rsidRPr="00CD01EB">
        <w:rPr>
          <w:sz w:val="24"/>
          <w:szCs w:val="24"/>
        </w:rPr>
        <w:t>.</w:t>
      </w:r>
    </w:p>
    <w:p w:rsidR="006E1362" w:rsidP="007344BC" w14:paraId="32C71F7E" w14:textId="41F6DDF3">
      <w:pPr>
        <w:spacing w:before="240" w:after="240"/>
        <w:ind w:left="1440" w:hanging="720"/>
        <w:rPr>
          <w:b/>
          <w:sz w:val="24"/>
          <w:szCs w:val="24"/>
        </w:rPr>
      </w:pPr>
      <w:r>
        <w:rPr>
          <w:b/>
          <w:sz w:val="24"/>
          <w:szCs w:val="24"/>
        </w:rPr>
        <w:t>c.</w:t>
      </w:r>
      <w:r w:rsidRPr="004C6CFE" w:rsidR="005B3418">
        <w:rPr>
          <w:b/>
          <w:sz w:val="24"/>
          <w:szCs w:val="24"/>
        </w:rPr>
        <w:tab/>
      </w:r>
      <w:r w:rsidRPr="004C6CFE" w:rsidR="006A1286">
        <w:rPr>
          <w:b/>
          <w:sz w:val="24"/>
          <w:szCs w:val="24"/>
        </w:rPr>
        <w:t xml:space="preserve">Violation </w:t>
      </w:r>
      <w:r w:rsidR="00586A71">
        <w:rPr>
          <w:b/>
          <w:sz w:val="24"/>
          <w:szCs w:val="24"/>
        </w:rPr>
        <w:t xml:space="preserve">and enforcement </w:t>
      </w:r>
      <w:r w:rsidRPr="004C6CFE" w:rsidR="006A1286">
        <w:rPr>
          <w:b/>
          <w:sz w:val="24"/>
          <w:szCs w:val="24"/>
        </w:rPr>
        <w:t xml:space="preserve">of </w:t>
      </w:r>
      <w:r w:rsidR="00586A71">
        <w:rPr>
          <w:b/>
          <w:sz w:val="24"/>
          <w:szCs w:val="24"/>
        </w:rPr>
        <w:t>HQS</w:t>
      </w:r>
    </w:p>
    <w:p w:rsidR="006E1362" w:rsidP="007344BC" w14:paraId="1C0FE7B0" w14:textId="552F3094">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If the </w:t>
      </w:r>
      <w:r w:rsidR="00AF47C5">
        <w:rPr>
          <w:sz w:val="24"/>
          <w:szCs w:val="24"/>
        </w:rPr>
        <w:t xml:space="preserve">PHA </w:t>
      </w:r>
      <w:r w:rsidR="003A3B6B">
        <w:rPr>
          <w:sz w:val="24"/>
          <w:szCs w:val="24"/>
        </w:rPr>
        <w:t>fails to maintain</w:t>
      </w:r>
      <w:r w:rsidRPr="00300EED" w:rsidR="006A1286">
        <w:rPr>
          <w:sz w:val="24"/>
          <w:szCs w:val="24"/>
        </w:rPr>
        <w:t xml:space="preserve"> a </w:t>
      </w:r>
      <w:r w:rsidR="00AF47C5">
        <w:rPr>
          <w:sz w:val="24"/>
          <w:szCs w:val="24"/>
        </w:rPr>
        <w:t>covered</w:t>
      </w:r>
      <w:r w:rsidRPr="00300EED" w:rsidR="00AF47C5">
        <w:rPr>
          <w:sz w:val="24"/>
          <w:szCs w:val="24"/>
        </w:rPr>
        <w:t xml:space="preserve"> </w:t>
      </w:r>
      <w:r w:rsidRPr="00300EED" w:rsidR="006A1286">
        <w:rPr>
          <w:sz w:val="24"/>
          <w:szCs w:val="24"/>
        </w:rPr>
        <w:t xml:space="preserve">unit in accordance with </w:t>
      </w:r>
      <w:r w:rsidR="003A3B6B">
        <w:rPr>
          <w:sz w:val="24"/>
          <w:szCs w:val="24"/>
        </w:rPr>
        <w:t xml:space="preserve">HQS, the PHA must take enforcement action in accordance with 24 CFR </w:t>
      </w:r>
      <w:r w:rsidR="00B50E9D">
        <w:rPr>
          <w:sz w:val="24"/>
          <w:szCs w:val="24"/>
        </w:rPr>
        <w:t>983.208</w:t>
      </w:r>
      <w:r w:rsidRPr="00300EED" w:rsidR="006A1286">
        <w:rPr>
          <w:sz w:val="24"/>
          <w:szCs w:val="24"/>
        </w:rPr>
        <w:t xml:space="preserve">. Such remedies include termination, suspension or reduction of housing assistance payments, and termination of the </w:t>
      </w:r>
      <w:r w:rsidR="007C0785">
        <w:rPr>
          <w:sz w:val="24"/>
          <w:szCs w:val="24"/>
        </w:rPr>
        <w:t>PHA-owned certification</w:t>
      </w:r>
      <w:r w:rsidRPr="00300EED" w:rsidR="006A1286">
        <w:rPr>
          <w:sz w:val="24"/>
          <w:szCs w:val="24"/>
        </w:rPr>
        <w:t>.</w:t>
      </w:r>
      <w:r w:rsidR="00F726E7">
        <w:rPr>
          <w:sz w:val="24"/>
          <w:szCs w:val="24"/>
        </w:rPr>
        <w:t xml:space="preserve"> </w:t>
      </w:r>
    </w:p>
    <w:p w:rsidR="006B371E" w:rsidP="00121915" w14:paraId="5C21B4F2" w14:textId="7EBE466B">
      <w:pPr>
        <w:spacing w:before="240" w:after="240"/>
        <w:ind w:left="2160" w:hanging="720"/>
        <w:rPr>
          <w:sz w:val="24"/>
          <w:szCs w:val="24"/>
        </w:rPr>
      </w:pPr>
      <w:r>
        <w:rPr>
          <w:sz w:val="24"/>
          <w:szCs w:val="24"/>
        </w:rPr>
        <w:t>2.</w:t>
      </w:r>
      <w:r>
        <w:rPr>
          <w:sz w:val="24"/>
          <w:szCs w:val="24"/>
        </w:rPr>
        <w:tab/>
      </w:r>
      <w:r w:rsidRPr="6DFFCA3C" w:rsidR="00826AA1">
        <w:rPr>
          <w:sz w:val="24"/>
          <w:szCs w:val="24"/>
        </w:rPr>
        <w:t xml:space="preserve">In the case of an HQS deficiency that the PHA determines is caused by the tenant, any member of the household, or any guest or other person under the tenant's control, other than any damage resulting from ordinary use, the PHA may waive </w:t>
      </w:r>
      <w:r w:rsidR="00E12C0B">
        <w:rPr>
          <w:sz w:val="24"/>
          <w:szCs w:val="24"/>
        </w:rPr>
        <w:t xml:space="preserve">its </w:t>
      </w:r>
      <w:r w:rsidRPr="6DFFCA3C" w:rsidR="00826AA1">
        <w:rPr>
          <w:sz w:val="24"/>
          <w:szCs w:val="24"/>
        </w:rPr>
        <w:t xml:space="preserve">responsibility to remedy the violation. Housing assistance payments may not be withheld or abated if the </w:t>
      </w:r>
      <w:r w:rsidR="007E6F17">
        <w:rPr>
          <w:sz w:val="24"/>
          <w:szCs w:val="24"/>
        </w:rPr>
        <w:t>PHA</w:t>
      </w:r>
      <w:r w:rsidRPr="6DFFCA3C" w:rsidR="007E6F17">
        <w:rPr>
          <w:sz w:val="24"/>
          <w:szCs w:val="24"/>
        </w:rPr>
        <w:t xml:space="preserve"> </w:t>
      </w:r>
      <w:r w:rsidRPr="6DFFCA3C" w:rsidR="00826AA1">
        <w:rPr>
          <w:sz w:val="24"/>
          <w:szCs w:val="24"/>
        </w:rPr>
        <w:t xml:space="preserve">responsibility has been waived. However, the PHA may terminate assistance to a family because of an HQS breach beyond damage resulting from ordinary use caused by any member of the household or any guest or other person under the tenant's control, which may result in removing the unit from the </w:t>
      </w:r>
      <w:r w:rsidR="00E12C0B">
        <w:rPr>
          <w:sz w:val="24"/>
          <w:szCs w:val="24"/>
        </w:rPr>
        <w:t>PHA-owned certification</w:t>
      </w:r>
      <w:r w:rsidRPr="6DFFCA3C" w:rsidR="00826AA1">
        <w:rPr>
          <w:sz w:val="24"/>
          <w:szCs w:val="24"/>
        </w:rPr>
        <w:t xml:space="preserve">.  </w:t>
      </w:r>
    </w:p>
    <w:p w:rsidR="00121915" w:rsidP="00121915" w14:paraId="750C2A56" w14:textId="37E7030A">
      <w:pPr>
        <w:spacing w:before="240" w:after="240"/>
        <w:ind w:left="2160" w:hanging="720"/>
        <w:rPr>
          <w:sz w:val="24"/>
          <w:szCs w:val="24"/>
        </w:rPr>
      </w:pPr>
      <w:r>
        <w:rPr>
          <w:sz w:val="24"/>
          <w:szCs w:val="24"/>
        </w:rPr>
        <w:t>3.</w:t>
      </w:r>
      <w:r>
        <w:rPr>
          <w:sz w:val="24"/>
          <w:szCs w:val="24"/>
        </w:rPr>
        <w:tab/>
      </w:r>
      <w:r>
        <w:rPr>
          <w:sz w:val="24"/>
          <w:szCs w:val="24"/>
        </w:rPr>
        <w:t xml:space="preserve">In the case of an HQS deficiency that is caused by fire, natural disaster, or similar extraordinary circumstances, the </w:t>
      </w:r>
      <w:r w:rsidR="00061B97">
        <w:rPr>
          <w:sz w:val="24"/>
          <w:szCs w:val="24"/>
        </w:rPr>
        <w:t xml:space="preserve">independent entity </w:t>
      </w:r>
      <w:r>
        <w:rPr>
          <w:sz w:val="24"/>
          <w:szCs w:val="24"/>
        </w:rPr>
        <w:t xml:space="preserve">may permit the </w:t>
      </w:r>
      <w:r w:rsidR="00061B97">
        <w:rPr>
          <w:sz w:val="24"/>
          <w:szCs w:val="24"/>
        </w:rPr>
        <w:t>PHA</w:t>
      </w:r>
      <w:r>
        <w:rPr>
          <w:sz w:val="24"/>
          <w:szCs w:val="24"/>
        </w:rPr>
        <w:t xml:space="preserve"> to undertake substantial improvement in accordance with 24 CFR 983.212.  However, as long as the </w:t>
      </w:r>
      <w:r w:rsidR="00061B97">
        <w:rPr>
          <w:sz w:val="24"/>
          <w:szCs w:val="24"/>
        </w:rPr>
        <w:t xml:space="preserve">covered </w:t>
      </w:r>
      <w:r>
        <w:rPr>
          <w:sz w:val="24"/>
          <w:szCs w:val="24"/>
        </w:rPr>
        <w:t xml:space="preserve">unit with deficiencies is occupied, the PHA must withhold or abate housing assistance payments and remove units from or terminate the </w:t>
      </w:r>
      <w:r w:rsidR="00E436DD">
        <w:rPr>
          <w:sz w:val="24"/>
          <w:szCs w:val="24"/>
        </w:rPr>
        <w:t>PHA-owned certification</w:t>
      </w:r>
      <w:r>
        <w:rPr>
          <w:sz w:val="24"/>
          <w:szCs w:val="24"/>
        </w:rPr>
        <w:t xml:space="preserve"> as described in 24 CFR 983.208.  </w:t>
      </w:r>
    </w:p>
    <w:p w:rsidR="00FF3D2A" w:rsidP="007344BC" w14:paraId="2B960FD3" w14:textId="422F6B78">
      <w:pPr>
        <w:spacing w:before="240" w:after="240"/>
        <w:ind w:left="2160" w:hanging="720"/>
        <w:rPr>
          <w:sz w:val="24"/>
          <w:szCs w:val="24"/>
        </w:rPr>
      </w:pPr>
      <w:r>
        <w:rPr>
          <w:sz w:val="24"/>
          <w:szCs w:val="24"/>
        </w:rPr>
        <w:t>4</w:t>
      </w:r>
      <w:r w:rsidRPr="55B17FF4" w:rsidR="00316DF0">
        <w:rPr>
          <w:sz w:val="24"/>
          <w:szCs w:val="24"/>
        </w:rPr>
        <w:t>.</w:t>
      </w:r>
      <w:r w:rsidR="00316DF0">
        <w:tab/>
      </w:r>
      <w:r w:rsidRPr="00127FEC" w:rsidR="00316DF0">
        <w:rPr>
          <w:sz w:val="24"/>
          <w:szCs w:val="24"/>
        </w:rPr>
        <w:t xml:space="preserve">A PHA may withhold housing assistance payments for an individual unit that has HQS deficiencies once the </w:t>
      </w:r>
      <w:r w:rsidR="00E436DD">
        <w:rPr>
          <w:sz w:val="24"/>
          <w:szCs w:val="24"/>
        </w:rPr>
        <w:t>independent entity</w:t>
      </w:r>
      <w:r w:rsidRPr="00127FEC" w:rsidR="00E436DD">
        <w:rPr>
          <w:sz w:val="24"/>
          <w:szCs w:val="24"/>
        </w:rPr>
        <w:t xml:space="preserve"> </w:t>
      </w:r>
      <w:r w:rsidRPr="00127FEC" w:rsidR="00316DF0">
        <w:rPr>
          <w:sz w:val="24"/>
          <w:szCs w:val="24"/>
        </w:rPr>
        <w:t xml:space="preserve">has notified the </w:t>
      </w:r>
      <w:r w:rsidR="00E436DD">
        <w:rPr>
          <w:sz w:val="24"/>
          <w:szCs w:val="24"/>
        </w:rPr>
        <w:t>PHA</w:t>
      </w:r>
      <w:r w:rsidRPr="00127FEC" w:rsidR="00E436DD">
        <w:rPr>
          <w:sz w:val="24"/>
          <w:szCs w:val="24"/>
        </w:rPr>
        <w:t xml:space="preserve"> </w:t>
      </w:r>
      <w:r w:rsidRPr="00127FEC" w:rsidR="00316DF0">
        <w:rPr>
          <w:sz w:val="24"/>
          <w:szCs w:val="24"/>
        </w:rPr>
        <w:t>in writing of the deficiencies.</w:t>
      </w:r>
      <w:r w:rsidR="00CE07E5">
        <w:rPr>
          <w:sz w:val="24"/>
          <w:szCs w:val="24"/>
        </w:rPr>
        <w:t xml:space="preserve"> </w:t>
      </w:r>
      <w:r w:rsidRPr="00127FEC" w:rsidR="00CE07E5">
        <w:rPr>
          <w:sz w:val="24"/>
          <w:szCs w:val="24"/>
        </w:rPr>
        <w:t xml:space="preserve">The PHA must abate housing assistance payments for a dwelling unit that fails to meet the HQS, unless the </w:t>
      </w:r>
      <w:r w:rsidR="00146E9B">
        <w:rPr>
          <w:sz w:val="24"/>
          <w:szCs w:val="24"/>
        </w:rPr>
        <w:t xml:space="preserve">PHA </w:t>
      </w:r>
      <w:r w:rsidRPr="00127FEC" w:rsidR="00CE07E5">
        <w:rPr>
          <w:sz w:val="24"/>
          <w:szCs w:val="24"/>
        </w:rPr>
        <w:t xml:space="preserve">corrects the deficiency within the period specified by the PHA and the </w:t>
      </w:r>
      <w:r w:rsidR="00146E9B">
        <w:rPr>
          <w:sz w:val="24"/>
          <w:szCs w:val="24"/>
        </w:rPr>
        <w:t>independent entity</w:t>
      </w:r>
      <w:r w:rsidRPr="00127FEC" w:rsidR="00146E9B">
        <w:rPr>
          <w:sz w:val="24"/>
          <w:szCs w:val="24"/>
        </w:rPr>
        <w:t xml:space="preserve"> </w:t>
      </w:r>
      <w:r w:rsidRPr="00127FEC" w:rsidR="00CE07E5">
        <w:rPr>
          <w:sz w:val="24"/>
          <w:szCs w:val="24"/>
        </w:rPr>
        <w:t xml:space="preserve">verifies the correction. If a deficiency is life-threatening, the </w:t>
      </w:r>
      <w:r w:rsidR="00146E9B">
        <w:rPr>
          <w:sz w:val="24"/>
          <w:szCs w:val="24"/>
        </w:rPr>
        <w:t>PHA</w:t>
      </w:r>
      <w:r w:rsidRPr="00127FEC" w:rsidR="00146E9B">
        <w:rPr>
          <w:sz w:val="24"/>
          <w:szCs w:val="24"/>
        </w:rPr>
        <w:t xml:space="preserve"> </w:t>
      </w:r>
      <w:r w:rsidRPr="00127FEC" w:rsidR="00CE07E5">
        <w:rPr>
          <w:sz w:val="24"/>
          <w:szCs w:val="24"/>
        </w:rPr>
        <w:t xml:space="preserve">must correct the deficiency within no more than 24 hours. For </w:t>
      </w:r>
      <w:r w:rsidRPr="00127FEC" w:rsidR="00CE07E5">
        <w:rPr>
          <w:sz w:val="24"/>
          <w:szCs w:val="24"/>
        </w:rPr>
        <w:t xml:space="preserve">other deficiencies, the </w:t>
      </w:r>
      <w:r w:rsidR="003A4B62">
        <w:rPr>
          <w:sz w:val="24"/>
          <w:szCs w:val="24"/>
        </w:rPr>
        <w:t>PHA</w:t>
      </w:r>
      <w:r w:rsidRPr="00127FEC" w:rsidR="003A4B62">
        <w:rPr>
          <w:sz w:val="24"/>
          <w:szCs w:val="24"/>
        </w:rPr>
        <w:t xml:space="preserve"> </w:t>
      </w:r>
      <w:r w:rsidRPr="00127FEC" w:rsidR="00CE07E5">
        <w:rPr>
          <w:sz w:val="24"/>
          <w:szCs w:val="24"/>
        </w:rPr>
        <w:t xml:space="preserve">must correct the deficiency within no more than 30 calendar days (or any reasonable PHA-approved extension). The PHA may choose to abate payments for all units covered by the </w:t>
      </w:r>
      <w:r w:rsidR="003A4B62">
        <w:rPr>
          <w:sz w:val="24"/>
          <w:szCs w:val="24"/>
        </w:rPr>
        <w:t>PHA-owned certification</w:t>
      </w:r>
      <w:r w:rsidRPr="00127FEC" w:rsidR="00CE07E5">
        <w:rPr>
          <w:sz w:val="24"/>
          <w:szCs w:val="24"/>
        </w:rPr>
        <w:t xml:space="preserve"> due to a </w:t>
      </w:r>
      <w:r w:rsidR="001640C7">
        <w:rPr>
          <w:sz w:val="24"/>
          <w:szCs w:val="24"/>
        </w:rPr>
        <w:t>covered</w:t>
      </w:r>
      <w:r w:rsidRPr="00127FEC" w:rsidR="001640C7">
        <w:rPr>
          <w:sz w:val="24"/>
          <w:szCs w:val="24"/>
        </w:rPr>
        <w:t xml:space="preserve"> </w:t>
      </w:r>
      <w:r w:rsidRPr="00127FEC" w:rsidR="00CE07E5">
        <w:rPr>
          <w:sz w:val="24"/>
          <w:szCs w:val="24"/>
        </w:rPr>
        <w:t xml:space="preserve">unit's noncompliance with the HQS, even if some of the </w:t>
      </w:r>
      <w:r w:rsidR="003A4B62">
        <w:rPr>
          <w:sz w:val="24"/>
          <w:szCs w:val="24"/>
        </w:rPr>
        <w:t>covered</w:t>
      </w:r>
      <w:r w:rsidRPr="00127FEC" w:rsidR="003A4B62">
        <w:rPr>
          <w:sz w:val="24"/>
          <w:szCs w:val="24"/>
        </w:rPr>
        <w:t xml:space="preserve"> </w:t>
      </w:r>
      <w:r w:rsidRPr="00127FEC" w:rsidR="00CE07E5">
        <w:rPr>
          <w:sz w:val="24"/>
          <w:szCs w:val="24"/>
        </w:rPr>
        <w:t xml:space="preserve">units continue to meet HQS. If the </w:t>
      </w:r>
      <w:r w:rsidR="003A4B62">
        <w:rPr>
          <w:sz w:val="24"/>
          <w:szCs w:val="24"/>
        </w:rPr>
        <w:t>PHA</w:t>
      </w:r>
      <w:r w:rsidRPr="00127FEC" w:rsidR="003A4B62">
        <w:rPr>
          <w:sz w:val="24"/>
          <w:szCs w:val="24"/>
        </w:rPr>
        <w:t xml:space="preserve"> </w:t>
      </w:r>
      <w:r w:rsidRPr="00127FEC" w:rsidR="00CE07E5">
        <w:rPr>
          <w:sz w:val="24"/>
          <w:szCs w:val="24"/>
        </w:rPr>
        <w:t xml:space="preserve">fails to make the repairs within 60 days (or a reasonable longer period established by the PHA) of the notice of abatement, the PHA must either remove the unit from the </w:t>
      </w:r>
      <w:r w:rsidR="002872B7">
        <w:rPr>
          <w:sz w:val="24"/>
          <w:szCs w:val="24"/>
        </w:rPr>
        <w:t>PHA-owned certification</w:t>
      </w:r>
      <w:r w:rsidRPr="00127FEC" w:rsidR="00CE07E5">
        <w:rPr>
          <w:sz w:val="24"/>
          <w:szCs w:val="24"/>
        </w:rPr>
        <w:t xml:space="preserve"> or terminate the </w:t>
      </w:r>
      <w:r w:rsidR="002872B7">
        <w:rPr>
          <w:sz w:val="24"/>
          <w:szCs w:val="24"/>
        </w:rPr>
        <w:t>PHA-owned certification</w:t>
      </w:r>
      <w:r w:rsidRPr="00127FEC" w:rsidR="00CE07E5">
        <w:rPr>
          <w:sz w:val="24"/>
          <w:szCs w:val="24"/>
        </w:rPr>
        <w:t xml:space="preserve"> in its entirety.</w:t>
      </w:r>
    </w:p>
    <w:p w:rsidR="00134DC0" w:rsidP="007344BC" w14:paraId="40FAC875" w14:textId="594DDF4B">
      <w:pPr>
        <w:spacing w:before="240" w:after="240"/>
        <w:ind w:left="2160" w:hanging="720"/>
        <w:rPr>
          <w:sz w:val="24"/>
          <w:szCs w:val="24"/>
        </w:rPr>
      </w:pPr>
      <w:r>
        <w:rPr>
          <w:sz w:val="24"/>
          <w:szCs w:val="24"/>
        </w:rPr>
        <w:t>5</w:t>
      </w:r>
      <w:r>
        <w:rPr>
          <w:sz w:val="24"/>
          <w:szCs w:val="24"/>
        </w:rPr>
        <w:t>.</w:t>
      </w:r>
      <w:r>
        <w:rPr>
          <w:sz w:val="24"/>
          <w:szCs w:val="24"/>
        </w:rPr>
        <w:tab/>
      </w:r>
      <w:r w:rsidR="00C815B1">
        <w:rPr>
          <w:sz w:val="24"/>
          <w:szCs w:val="24"/>
        </w:rPr>
        <w:t>A</w:t>
      </w:r>
      <w:r w:rsidR="002872B7">
        <w:rPr>
          <w:sz w:val="24"/>
          <w:szCs w:val="24"/>
        </w:rPr>
        <w:t xml:space="preserve"> PHA </w:t>
      </w:r>
      <w:r w:rsidR="00C815B1">
        <w:rPr>
          <w:sz w:val="24"/>
          <w:szCs w:val="24"/>
        </w:rPr>
        <w:t xml:space="preserve">may not terminate the tenancy of any family due to the withholding or abatement of assistance.  During the period that assistance is abated, the family may terminate the tenancy by notifying the </w:t>
      </w:r>
      <w:r w:rsidR="002872B7">
        <w:rPr>
          <w:sz w:val="24"/>
          <w:szCs w:val="24"/>
        </w:rPr>
        <w:t>PHA</w:t>
      </w:r>
      <w:r w:rsidR="00C815B1">
        <w:rPr>
          <w:sz w:val="24"/>
          <w:szCs w:val="24"/>
        </w:rPr>
        <w:t xml:space="preserve">.  </w:t>
      </w:r>
    </w:p>
    <w:p w:rsidR="006E1362" w:rsidP="007344BC" w14:paraId="2796FE9F" w14:textId="3E3AF5CC">
      <w:pPr>
        <w:spacing w:before="240" w:after="240"/>
        <w:ind w:left="1440" w:hanging="720"/>
        <w:rPr>
          <w:b/>
          <w:sz w:val="24"/>
          <w:szCs w:val="24"/>
        </w:rPr>
      </w:pPr>
      <w:r>
        <w:rPr>
          <w:b/>
          <w:sz w:val="24"/>
          <w:szCs w:val="24"/>
        </w:rPr>
        <w:t>d.</w:t>
      </w:r>
      <w:r w:rsidRPr="004C6CFE" w:rsidR="005B3418">
        <w:rPr>
          <w:b/>
          <w:sz w:val="24"/>
          <w:szCs w:val="24"/>
        </w:rPr>
        <w:tab/>
      </w:r>
      <w:r w:rsidRPr="004C6CFE" w:rsidR="006A1286">
        <w:rPr>
          <w:b/>
          <w:sz w:val="24"/>
          <w:szCs w:val="24"/>
        </w:rPr>
        <w:t>Maintenance and replacement</w:t>
      </w:r>
      <w:r w:rsidR="00C67210">
        <w:rPr>
          <w:b/>
          <w:sz w:val="24"/>
          <w:szCs w:val="24"/>
        </w:rPr>
        <w:t>—</w:t>
      </w:r>
      <w:r w:rsidR="00406F30">
        <w:rPr>
          <w:b/>
          <w:sz w:val="24"/>
          <w:szCs w:val="24"/>
        </w:rPr>
        <w:t>PHA’</w:t>
      </w:r>
      <w:r w:rsidRPr="004C6CFE" w:rsidR="00406F30">
        <w:rPr>
          <w:b/>
          <w:sz w:val="24"/>
          <w:szCs w:val="24"/>
        </w:rPr>
        <w:t xml:space="preserve">s </w:t>
      </w:r>
      <w:r w:rsidRPr="004C6CFE" w:rsidR="006A1286">
        <w:rPr>
          <w:b/>
          <w:sz w:val="24"/>
          <w:szCs w:val="24"/>
        </w:rPr>
        <w:t>standard practice</w:t>
      </w:r>
    </w:p>
    <w:p w:rsidR="006E1362" w:rsidP="007344BC" w14:paraId="66B2E8F5" w14:textId="76F46EE5">
      <w:pPr>
        <w:spacing w:before="240" w:after="240"/>
        <w:ind w:left="1440"/>
        <w:rPr>
          <w:sz w:val="24"/>
          <w:szCs w:val="24"/>
        </w:rPr>
      </w:pPr>
      <w:r w:rsidRPr="00300EED">
        <w:rPr>
          <w:sz w:val="24"/>
          <w:szCs w:val="24"/>
        </w:rPr>
        <w:t xml:space="preserve">Maintenance and replacement (including redecoration) must be in accordance with the standard practice for the building concerned as established by the </w:t>
      </w:r>
      <w:r w:rsidR="00406F30">
        <w:rPr>
          <w:sz w:val="24"/>
          <w:szCs w:val="24"/>
        </w:rPr>
        <w:t>PHA</w:t>
      </w:r>
      <w:r w:rsidRPr="00300EED">
        <w:rPr>
          <w:sz w:val="24"/>
          <w:szCs w:val="24"/>
        </w:rPr>
        <w:t>.</w:t>
      </w:r>
    </w:p>
    <w:p w:rsidR="004A7A7D" w:rsidRPr="001F7789" w:rsidP="004A7A7D" w14:paraId="58735F32" w14:textId="77777777">
      <w:pPr>
        <w:spacing w:before="240" w:after="240"/>
        <w:rPr>
          <w:b/>
          <w:bCs/>
          <w:sz w:val="24"/>
          <w:szCs w:val="24"/>
        </w:rPr>
      </w:pPr>
      <w:r>
        <w:rPr>
          <w:sz w:val="24"/>
          <w:szCs w:val="24"/>
        </w:rPr>
        <w:tab/>
      </w:r>
      <w:r w:rsidRPr="001F7789">
        <w:rPr>
          <w:b/>
          <w:bCs/>
          <w:sz w:val="24"/>
          <w:szCs w:val="24"/>
        </w:rPr>
        <w:t>e.</w:t>
      </w:r>
      <w:r w:rsidRPr="001F7789">
        <w:rPr>
          <w:b/>
          <w:bCs/>
          <w:sz w:val="24"/>
          <w:szCs w:val="24"/>
        </w:rPr>
        <w:tab/>
        <w:t>Substantial improvement</w:t>
      </w:r>
    </w:p>
    <w:p w:rsidR="004A7A7D" w:rsidRPr="0099523B" w:rsidP="004A7A7D" w14:paraId="5D17D78E" w14:textId="144C4AC0">
      <w:pPr>
        <w:spacing w:before="240" w:after="240"/>
        <w:ind w:left="2160" w:hanging="720"/>
        <w:rPr>
          <w:sz w:val="24"/>
          <w:szCs w:val="24"/>
        </w:rPr>
      </w:pPr>
      <w:r>
        <w:rPr>
          <w:sz w:val="24"/>
          <w:szCs w:val="24"/>
        </w:rPr>
        <w:t>1.</w:t>
      </w:r>
      <w:r>
        <w:rPr>
          <w:sz w:val="24"/>
          <w:szCs w:val="24"/>
        </w:rPr>
        <w:tab/>
      </w:r>
      <w:r w:rsidRPr="0099523B">
        <w:rPr>
          <w:sz w:val="24"/>
          <w:szCs w:val="24"/>
        </w:rPr>
        <w:t xml:space="preserve">The </w:t>
      </w:r>
      <w:r w:rsidR="004A4E07">
        <w:rPr>
          <w:sz w:val="24"/>
          <w:szCs w:val="24"/>
        </w:rPr>
        <w:t>PHA</w:t>
      </w:r>
      <w:r w:rsidRPr="0099523B" w:rsidR="004A4E07">
        <w:rPr>
          <w:sz w:val="24"/>
          <w:szCs w:val="24"/>
        </w:rPr>
        <w:t xml:space="preserve"> </w:t>
      </w:r>
      <w:r w:rsidRPr="0099523B">
        <w:rPr>
          <w:sz w:val="24"/>
          <w:szCs w:val="24"/>
        </w:rPr>
        <w:t xml:space="preserve">may undertake substantial improvement on a unit </w:t>
      </w:r>
      <w:r>
        <w:rPr>
          <w:sz w:val="24"/>
          <w:szCs w:val="24"/>
        </w:rPr>
        <w:t>under this</w:t>
      </w:r>
      <w:r w:rsidRPr="0099523B">
        <w:rPr>
          <w:sz w:val="24"/>
          <w:szCs w:val="24"/>
        </w:rPr>
        <w:t xml:space="preserve"> </w:t>
      </w:r>
      <w:r w:rsidR="002E381B">
        <w:rPr>
          <w:sz w:val="24"/>
          <w:szCs w:val="24"/>
        </w:rPr>
        <w:t>PHA-owned certification</w:t>
      </w:r>
      <w:r w:rsidRPr="0099523B">
        <w:rPr>
          <w:sz w:val="24"/>
          <w:szCs w:val="24"/>
        </w:rPr>
        <w:t xml:space="preserve">, if approved to do so by the </w:t>
      </w:r>
      <w:r w:rsidR="002E381B">
        <w:rPr>
          <w:sz w:val="24"/>
          <w:szCs w:val="24"/>
        </w:rPr>
        <w:t>independent entity</w:t>
      </w:r>
      <w:r w:rsidRPr="0099523B">
        <w:rPr>
          <w:sz w:val="24"/>
          <w:szCs w:val="24"/>
        </w:rPr>
        <w:t xml:space="preserve">. The </w:t>
      </w:r>
      <w:r w:rsidR="002E381B">
        <w:rPr>
          <w:sz w:val="24"/>
          <w:szCs w:val="24"/>
        </w:rPr>
        <w:t>PHA</w:t>
      </w:r>
      <w:r w:rsidRPr="0099523B" w:rsidR="002E381B">
        <w:rPr>
          <w:sz w:val="24"/>
          <w:szCs w:val="24"/>
        </w:rPr>
        <w:t xml:space="preserve"> </w:t>
      </w:r>
      <w:r w:rsidRPr="0099523B">
        <w:rPr>
          <w:sz w:val="24"/>
          <w:szCs w:val="24"/>
        </w:rPr>
        <w:t xml:space="preserve">may request </w:t>
      </w:r>
      <w:r w:rsidR="002E381B">
        <w:rPr>
          <w:sz w:val="24"/>
          <w:szCs w:val="24"/>
        </w:rPr>
        <w:t>independent entity</w:t>
      </w:r>
      <w:r w:rsidRPr="0099523B" w:rsidR="002E381B">
        <w:rPr>
          <w:sz w:val="24"/>
          <w:szCs w:val="24"/>
        </w:rPr>
        <w:t xml:space="preserve"> </w:t>
      </w:r>
      <w:r w:rsidRPr="0099523B">
        <w:rPr>
          <w:sz w:val="24"/>
          <w:szCs w:val="24"/>
        </w:rPr>
        <w:t xml:space="preserve">approval no earlier than the effective date of the </w:t>
      </w:r>
      <w:r w:rsidR="002E381B">
        <w:rPr>
          <w:sz w:val="24"/>
          <w:szCs w:val="24"/>
        </w:rPr>
        <w:t>PHA-owned certification</w:t>
      </w:r>
      <w:r w:rsidRPr="0099523B">
        <w:rPr>
          <w:sz w:val="24"/>
          <w:szCs w:val="24"/>
        </w:rPr>
        <w:t>.</w:t>
      </w:r>
      <w:r w:rsidR="002E381B">
        <w:rPr>
          <w:sz w:val="24"/>
          <w:szCs w:val="24"/>
        </w:rPr>
        <w:t xml:space="preserve">  </w:t>
      </w:r>
      <w:r>
        <w:rPr>
          <w:sz w:val="24"/>
          <w:szCs w:val="24"/>
        </w:rPr>
        <w:t>T</w:t>
      </w:r>
      <w:r w:rsidRPr="0099523B">
        <w:rPr>
          <w:sz w:val="24"/>
          <w:szCs w:val="24"/>
        </w:rPr>
        <w:t xml:space="preserve">he </w:t>
      </w:r>
      <w:r w:rsidR="00EA61EB">
        <w:rPr>
          <w:sz w:val="24"/>
          <w:szCs w:val="24"/>
        </w:rPr>
        <w:t>independent entity</w:t>
      </w:r>
      <w:r w:rsidRPr="0099523B" w:rsidR="00EA61EB">
        <w:rPr>
          <w:sz w:val="24"/>
          <w:szCs w:val="24"/>
        </w:rPr>
        <w:t xml:space="preserve"> </w:t>
      </w:r>
      <w:r w:rsidRPr="0099523B">
        <w:rPr>
          <w:sz w:val="24"/>
          <w:szCs w:val="24"/>
        </w:rPr>
        <w:t xml:space="preserve">may approve the substantial improvement only </w:t>
      </w:r>
      <w:r>
        <w:rPr>
          <w:sz w:val="24"/>
          <w:szCs w:val="24"/>
        </w:rPr>
        <w:t>in accordance with HUD requirements and under the following circumstances</w:t>
      </w:r>
      <w:r w:rsidRPr="0099523B">
        <w:rPr>
          <w:sz w:val="24"/>
          <w:szCs w:val="24"/>
        </w:rPr>
        <w:t>:</w:t>
      </w:r>
    </w:p>
    <w:p w:rsidR="004A7A7D" w:rsidP="004A7A7D" w14:paraId="76B54CFB" w14:textId="18F81981">
      <w:pPr>
        <w:pStyle w:val="ListParagraph"/>
        <w:numPr>
          <w:ilvl w:val="0"/>
          <w:numId w:val="2"/>
        </w:numPr>
        <w:spacing w:before="240" w:after="240"/>
        <w:ind w:left="2880" w:hanging="720"/>
        <w:rPr>
          <w:szCs w:val="24"/>
        </w:rPr>
      </w:pPr>
      <w:r w:rsidRPr="008640F4">
        <w:rPr>
          <w:szCs w:val="24"/>
        </w:rPr>
        <w:t xml:space="preserve">The unit has been damaged by fire or natural disaster, or other extraordinary circumstances exist which require a unit previously compliant with HQS to urgently undergo substantial improvement. The </w:t>
      </w:r>
      <w:r w:rsidR="00E54C53">
        <w:rPr>
          <w:szCs w:val="24"/>
        </w:rPr>
        <w:t>independent entity</w:t>
      </w:r>
      <w:r w:rsidRPr="008640F4" w:rsidR="00E54C53">
        <w:rPr>
          <w:szCs w:val="24"/>
        </w:rPr>
        <w:t xml:space="preserve"> </w:t>
      </w:r>
      <w:r w:rsidRPr="008640F4">
        <w:rPr>
          <w:szCs w:val="24"/>
        </w:rPr>
        <w:t>may provide approval for substantial improvement resulting from the damage or extraordinary circumstances described in this paragraph e.</w:t>
      </w:r>
      <w:r>
        <w:rPr>
          <w:szCs w:val="24"/>
        </w:rPr>
        <w:t>1</w:t>
      </w:r>
      <w:r w:rsidRPr="008640F4">
        <w:rPr>
          <w:szCs w:val="24"/>
        </w:rPr>
        <w:t xml:space="preserve">.a. after the </w:t>
      </w:r>
      <w:r w:rsidR="00857BB4">
        <w:rPr>
          <w:szCs w:val="24"/>
        </w:rPr>
        <w:t>PHA</w:t>
      </w:r>
      <w:r w:rsidRPr="008640F4" w:rsidR="00857BB4">
        <w:rPr>
          <w:szCs w:val="24"/>
        </w:rPr>
        <w:t xml:space="preserve"> </w:t>
      </w:r>
      <w:r w:rsidRPr="008640F4">
        <w:rPr>
          <w:szCs w:val="24"/>
        </w:rPr>
        <w:t>submits the request</w:t>
      </w:r>
      <w:r>
        <w:rPr>
          <w:szCs w:val="24"/>
        </w:rPr>
        <w:t>; or</w:t>
      </w:r>
    </w:p>
    <w:p w:rsidR="004A7A7D" w:rsidRPr="008640F4" w:rsidP="004A7A7D" w14:paraId="245736B1" w14:textId="77777777">
      <w:pPr>
        <w:pStyle w:val="ListParagraph"/>
        <w:spacing w:before="240" w:after="240"/>
        <w:ind w:left="2880"/>
        <w:rPr>
          <w:szCs w:val="24"/>
        </w:rPr>
      </w:pPr>
    </w:p>
    <w:p w:rsidR="004A7A7D" w:rsidRPr="0099523B" w:rsidP="004A7A7D" w14:paraId="40D9E15E" w14:textId="167543C2">
      <w:pPr>
        <w:pStyle w:val="ListParagraph"/>
        <w:numPr>
          <w:ilvl w:val="0"/>
          <w:numId w:val="2"/>
        </w:numPr>
        <w:spacing w:before="240" w:after="240"/>
        <w:ind w:left="2880" w:hanging="720"/>
        <w:rPr>
          <w:szCs w:val="24"/>
        </w:rPr>
      </w:pPr>
      <w:r w:rsidRPr="0099523B">
        <w:rPr>
          <w:szCs w:val="24"/>
        </w:rPr>
        <w:t xml:space="preserve">The </w:t>
      </w:r>
      <w:r w:rsidR="00857BB4">
        <w:rPr>
          <w:szCs w:val="24"/>
        </w:rPr>
        <w:t>PHA</w:t>
      </w:r>
      <w:r w:rsidRPr="0099523B" w:rsidR="00857BB4">
        <w:rPr>
          <w:szCs w:val="24"/>
        </w:rPr>
        <w:t xml:space="preserve"> </w:t>
      </w:r>
      <w:r w:rsidRPr="0099523B">
        <w:rPr>
          <w:szCs w:val="24"/>
        </w:rPr>
        <w:t xml:space="preserve">requests to engage in substantial improvement that will commence following the first two years of the effective date of the </w:t>
      </w:r>
      <w:r w:rsidR="00857BB4">
        <w:rPr>
          <w:szCs w:val="24"/>
        </w:rPr>
        <w:t>PHA-owned certification</w:t>
      </w:r>
      <w:r w:rsidRPr="0099523B">
        <w:rPr>
          <w:szCs w:val="24"/>
        </w:rPr>
        <w:t xml:space="preserve">. The </w:t>
      </w:r>
      <w:r w:rsidR="00857BB4">
        <w:rPr>
          <w:szCs w:val="24"/>
        </w:rPr>
        <w:t>independent entity</w:t>
      </w:r>
      <w:r w:rsidRPr="0099523B" w:rsidR="00857BB4">
        <w:rPr>
          <w:szCs w:val="24"/>
        </w:rPr>
        <w:t xml:space="preserve"> </w:t>
      </w:r>
      <w:r w:rsidRPr="0099523B">
        <w:rPr>
          <w:szCs w:val="24"/>
        </w:rPr>
        <w:t xml:space="preserve">may provide approval for substantial improvement occurring </w:t>
      </w:r>
      <w:r w:rsidRPr="0099523B">
        <w:rPr>
          <w:szCs w:val="24"/>
        </w:rPr>
        <w:t xml:space="preserve">as described in this </w:t>
      </w:r>
      <w:r w:rsidRPr="001F7789">
        <w:t>paragraph e.</w:t>
      </w:r>
      <w:r>
        <w:rPr>
          <w:szCs w:val="24"/>
        </w:rPr>
        <w:t>1</w:t>
      </w:r>
      <w:r w:rsidRPr="001F7789">
        <w:t>.b</w:t>
      </w:r>
      <w:r w:rsidRPr="0099523B">
        <w:rPr>
          <w:szCs w:val="24"/>
        </w:rPr>
        <w:t xml:space="preserve"> after the </w:t>
      </w:r>
      <w:r w:rsidR="00857BB4">
        <w:rPr>
          <w:szCs w:val="24"/>
        </w:rPr>
        <w:t xml:space="preserve">PHA </w:t>
      </w:r>
      <w:r w:rsidRPr="0099523B">
        <w:rPr>
          <w:szCs w:val="24"/>
        </w:rPr>
        <w:t xml:space="preserve">submits the request, but no earlier than twenty-one months after the effective date of the </w:t>
      </w:r>
      <w:r w:rsidR="00857BB4">
        <w:rPr>
          <w:szCs w:val="24"/>
        </w:rPr>
        <w:t>PHA-owned certification</w:t>
      </w:r>
      <w:r w:rsidRPr="0099523B">
        <w:rPr>
          <w:szCs w:val="24"/>
        </w:rPr>
        <w:t>.</w:t>
      </w:r>
    </w:p>
    <w:p w:rsidR="004A7A7D" w:rsidP="004A7A7D" w14:paraId="01A7AE6A" w14:textId="2BB5160F">
      <w:pPr>
        <w:spacing w:before="240" w:after="240"/>
        <w:ind w:left="2160" w:hanging="720"/>
        <w:rPr>
          <w:sz w:val="24"/>
          <w:szCs w:val="24"/>
        </w:rPr>
      </w:pPr>
      <w:r>
        <w:rPr>
          <w:sz w:val="24"/>
          <w:szCs w:val="24"/>
        </w:rPr>
        <w:t>2.</w:t>
      </w:r>
      <w:r>
        <w:rPr>
          <w:sz w:val="24"/>
          <w:szCs w:val="24"/>
        </w:rPr>
        <w:tab/>
      </w:r>
      <w:r w:rsidRPr="00463D82">
        <w:rPr>
          <w:sz w:val="24"/>
          <w:szCs w:val="24"/>
        </w:rPr>
        <w:t xml:space="preserve">The PHA must abate housing assistance payments for a unit beginning at the time the unit has any deficiency under HUD's HQS during the period of substantial improvement. The timing for the PHA to begin withholding and abatement specified in </w:t>
      </w:r>
      <w:r w:rsidRPr="00F16EA1">
        <w:rPr>
          <w:sz w:val="24"/>
          <w:szCs w:val="24"/>
        </w:rPr>
        <w:t>24 CFR 983.208(d)</w:t>
      </w:r>
      <w:r w:rsidRPr="00463D82">
        <w:rPr>
          <w:sz w:val="24"/>
          <w:szCs w:val="24"/>
        </w:rPr>
        <w:t xml:space="preserve"> does not apply to deficiencies occurring during the period of substantial improvement. When all deficiencies in the unit are corrected, the PHA must recommence payments if the unit is still occupied by an assisted family, subject</w:t>
      </w:r>
      <w:r>
        <w:rPr>
          <w:sz w:val="24"/>
          <w:szCs w:val="24"/>
        </w:rPr>
        <w:t xml:space="preserve"> to</w:t>
      </w:r>
      <w:r w:rsidRPr="00463D82">
        <w:rPr>
          <w:sz w:val="24"/>
          <w:szCs w:val="24"/>
        </w:rPr>
        <w:t xml:space="preserve"> </w:t>
      </w:r>
      <w:r>
        <w:rPr>
          <w:sz w:val="24"/>
          <w:szCs w:val="24"/>
        </w:rPr>
        <w:t>24 CFR 983.212(a)(5) and (b)(6)</w:t>
      </w:r>
      <w:r w:rsidRPr="007A4FD0">
        <w:rPr>
          <w:sz w:val="24"/>
          <w:szCs w:val="24"/>
        </w:rPr>
        <w:t>.</w:t>
      </w:r>
      <w:r w:rsidRPr="00463D82">
        <w:rPr>
          <w:sz w:val="24"/>
          <w:szCs w:val="24"/>
        </w:rPr>
        <w:t xml:space="preserve"> Additionally, the PHA must not pay vacancy payments during the period of substantial improvement.</w:t>
      </w:r>
    </w:p>
    <w:p w:rsidR="004A7A7D" w:rsidP="004A7A7D" w14:paraId="18DAD521" w14:textId="6818B492">
      <w:pPr>
        <w:spacing w:before="240" w:after="240"/>
        <w:ind w:left="2160" w:hanging="720"/>
        <w:rPr>
          <w:sz w:val="24"/>
          <w:szCs w:val="24"/>
        </w:rPr>
      </w:pPr>
      <w:r>
        <w:rPr>
          <w:sz w:val="24"/>
          <w:szCs w:val="24"/>
        </w:rPr>
        <w:t>3.</w:t>
      </w:r>
      <w:r>
        <w:rPr>
          <w:sz w:val="24"/>
          <w:szCs w:val="24"/>
        </w:rPr>
        <w:tab/>
      </w:r>
      <w:r w:rsidRPr="00463D82">
        <w:rPr>
          <w:sz w:val="24"/>
          <w:szCs w:val="24"/>
        </w:rPr>
        <w:t xml:space="preserve">The terms of the </w:t>
      </w:r>
      <w:r w:rsidR="00AB3CEC">
        <w:rPr>
          <w:sz w:val="24"/>
          <w:szCs w:val="24"/>
        </w:rPr>
        <w:t>independent entity</w:t>
      </w:r>
      <w:r w:rsidRPr="00463D82" w:rsidR="00AB3CEC">
        <w:rPr>
          <w:sz w:val="24"/>
          <w:szCs w:val="24"/>
        </w:rPr>
        <w:t xml:space="preserve"> </w:t>
      </w:r>
      <w:r w:rsidRPr="00463D82">
        <w:rPr>
          <w:sz w:val="24"/>
          <w:szCs w:val="24"/>
        </w:rPr>
        <w:t xml:space="preserve">approval must be recorded in an addendum to the </w:t>
      </w:r>
      <w:r w:rsidR="00474CD4">
        <w:rPr>
          <w:sz w:val="24"/>
          <w:szCs w:val="24"/>
        </w:rPr>
        <w:t>PHA-owned certification</w:t>
      </w:r>
      <w:r w:rsidRPr="00463D82">
        <w:rPr>
          <w:sz w:val="24"/>
          <w:szCs w:val="24"/>
        </w:rPr>
        <w:t xml:space="preserve">. The PHA may choose to temporarily remove vacant units from the PBV </w:t>
      </w:r>
      <w:r w:rsidR="00474CD4">
        <w:rPr>
          <w:sz w:val="24"/>
          <w:szCs w:val="24"/>
        </w:rPr>
        <w:t>PHA-owned certification</w:t>
      </w:r>
      <w:r w:rsidRPr="00463D82">
        <w:rPr>
          <w:sz w:val="24"/>
          <w:szCs w:val="24"/>
        </w:rPr>
        <w:t xml:space="preserve"> during the time the units will not meet HQS during the substantial improvement. If the PHA temporarily removes a unit, the PHA reinstates the unit in accordance with </w:t>
      </w:r>
      <w:r w:rsidRPr="004A7A7D">
        <w:rPr>
          <w:sz w:val="24"/>
          <w:szCs w:val="24"/>
        </w:rPr>
        <w:t>24 CFR 983.207(b)</w:t>
      </w:r>
      <w:r w:rsidRPr="00463D82">
        <w:rPr>
          <w:sz w:val="24"/>
          <w:szCs w:val="24"/>
        </w:rPr>
        <w:t xml:space="preserve">. </w:t>
      </w:r>
      <w:r w:rsidR="00474CD4">
        <w:rPr>
          <w:sz w:val="24"/>
          <w:szCs w:val="24"/>
        </w:rPr>
        <w:t>PHA</w:t>
      </w:r>
      <w:r w:rsidRPr="00463D82" w:rsidR="00474CD4">
        <w:rPr>
          <w:sz w:val="24"/>
          <w:szCs w:val="24"/>
        </w:rPr>
        <w:t xml:space="preserve"> </w:t>
      </w:r>
      <w:r w:rsidRPr="00463D82">
        <w:rPr>
          <w:sz w:val="24"/>
          <w:szCs w:val="24"/>
        </w:rPr>
        <w:t xml:space="preserve">failure to complete the substantial improvement as approved shall be a breach of the </w:t>
      </w:r>
      <w:r w:rsidR="00474CD4">
        <w:rPr>
          <w:sz w:val="24"/>
          <w:szCs w:val="24"/>
        </w:rPr>
        <w:t>PHA-owned certification</w:t>
      </w:r>
      <w:r w:rsidRPr="00463D82">
        <w:rPr>
          <w:sz w:val="24"/>
          <w:szCs w:val="24"/>
        </w:rPr>
        <w:t xml:space="preserve"> and the PHA may exercise any of its rights or remedies under the </w:t>
      </w:r>
      <w:r w:rsidR="001B00BB">
        <w:rPr>
          <w:sz w:val="24"/>
          <w:szCs w:val="24"/>
        </w:rPr>
        <w:t>PHA-owned certification</w:t>
      </w:r>
      <w:r w:rsidRPr="00463D82">
        <w:rPr>
          <w:sz w:val="24"/>
          <w:szCs w:val="24"/>
        </w:rPr>
        <w:t xml:space="preserve">, including but not limited to </w:t>
      </w:r>
      <w:r w:rsidR="001577AD">
        <w:rPr>
          <w:sz w:val="24"/>
          <w:szCs w:val="24"/>
        </w:rPr>
        <w:t>certification</w:t>
      </w:r>
      <w:r w:rsidRPr="00463D82" w:rsidR="001577AD">
        <w:rPr>
          <w:sz w:val="24"/>
          <w:szCs w:val="24"/>
        </w:rPr>
        <w:t xml:space="preserve"> </w:t>
      </w:r>
      <w:r w:rsidRPr="00463D82">
        <w:rPr>
          <w:sz w:val="24"/>
          <w:szCs w:val="24"/>
        </w:rPr>
        <w:t xml:space="preserve">termination pursuant to </w:t>
      </w:r>
      <w:r w:rsidRPr="004A7A7D">
        <w:rPr>
          <w:sz w:val="24"/>
          <w:szCs w:val="24"/>
        </w:rPr>
        <w:t>24 CFR 983.206(c)(2)</w:t>
      </w:r>
      <w:r w:rsidRPr="00463D82">
        <w:rPr>
          <w:sz w:val="24"/>
          <w:szCs w:val="24"/>
        </w:rPr>
        <w:t>.</w:t>
      </w:r>
    </w:p>
    <w:p w:rsidR="004A7A7D" w:rsidP="004A7A7D" w14:paraId="1E2F0472" w14:textId="77777777">
      <w:pPr>
        <w:spacing w:before="240" w:after="240"/>
        <w:ind w:left="2160" w:hanging="720"/>
        <w:rPr>
          <w:sz w:val="24"/>
          <w:szCs w:val="24"/>
        </w:rPr>
      </w:pPr>
      <w:r>
        <w:rPr>
          <w:sz w:val="24"/>
          <w:szCs w:val="24"/>
        </w:rPr>
        <w:t>4.</w:t>
      </w:r>
      <w:r>
        <w:rPr>
          <w:sz w:val="24"/>
          <w:szCs w:val="24"/>
        </w:rPr>
        <w:tab/>
        <w:t>Substantial improvement must be undertaken in accordance with the a</w:t>
      </w:r>
      <w:r w:rsidRPr="00463D82">
        <w:rPr>
          <w:sz w:val="24"/>
          <w:szCs w:val="24"/>
        </w:rPr>
        <w:t>pplicable requirements</w:t>
      </w:r>
      <w:r>
        <w:rPr>
          <w:sz w:val="24"/>
          <w:szCs w:val="24"/>
        </w:rPr>
        <w:t xml:space="preserve"> set forth at 24 CFR 983.212(b).</w:t>
      </w:r>
    </w:p>
    <w:p w:rsidR="006E1362" w:rsidP="00E9003B" w14:paraId="789FFEFA" w14:textId="0980DB7B">
      <w:pPr>
        <w:spacing w:before="240" w:after="240"/>
        <w:rPr>
          <w:b/>
          <w:sz w:val="24"/>
          <w:szCs w:val="24"/>
          <w:u w:val="single"/>
        </w:rPr>
      </w:pPr>
      <w:r w:rsidRPr="00734D45">
        <w:rPr>
          <w:b/>
          <w:sz w:val="24"/>
          <w:szCs w:val="24"/>
        </w:rPr>
        <w:t>9.</w:t>
      </w:r>
      <w:r w:rsidRPr="00734D45" w:rsidR="00300EED">
        <w:rPr>
          <w:b/>
          <w:sz w:val="24"/>
          <w:szCs w:val="24"/>
        </w:rPr>
        <w:tab/>
      </w:r>
      <w:r w:rsidRPr="00300EED" w:rsidR="006A1286">
        <w:rPr>
          <w:b/>
          <w:sz w:val="24"/>
          <w:szCs w:val="24"/>
          <w:u w:val="single"/>
        </w:rPr>
        <w:t xml:space="preserve">LEASING </w:t>
      </w:r>
      <w:r w:rsidR="00940DAF">
        <w:rPr>
          <w:b/>
          <w:sz w:val="24"/>
          <w:szCs w:val="24"/>
          <w:u w:val="single"/>
        </w:rPr>
        <w:t>COVERED</w:t>
      </w:r>
      <w:r w:rsidRPr="00300EED" w:rsidR="00940DAF">
        <w:rPr>
          <w:b/>
          <w:sz w:val="24"/>
          <w:szCs w:val="24"/>
          <w:u w:val="single"/>
        </w:rPr>
        <w:t xml:space="preserve"> </w:t>
      </w:r>
      <w:r w:rsidRPr="00300EED" w:rsidR="006A1286">
        <w:rPr>
          <w:b/>
          <w:sz w:val="24"/>
          <w:szCs w:val="24"/>
          <w:u w:val="single"/>
        </w:rPr>
        <w:t>UNITS</w:t>
      </w:r>
    </w:p>
    <w:p w:rsidR="006E1362" w:rsidP="006E3CBF" w14:paraId="2D05C651" w14:textId="77777777">
      <w:pPr>
        <w:spacing w:before="240" w:after="240"/>
        <w:ind w:left="1440" w:hanging="720"/>
        <w:rPr>
          <w:b/>
          <w:sz w:val="24"/>
          <w:szCs w:val="24"/>
        </w:rPr>
      </w:pPr>
      <w:r>
        <w:rPr>
          <w:b/>
          <w:sz w:val="24"/>
          <w:szCs w:val="24"/>
        </w:rPr>
        <w:t>a.</w:t>
      </w:r>
      <w:r w:rsidRPr="004C6CFE" w:rsidR="005B3418">
        <w:rPr>
          <w:b/>
          <w:sz w:val="24"/>
          <w:szCs w:val="24"/>
        </w:rPr>
        <w:tab/>
      </w:r>
      <w:r w:rsidRPr="004C6CFE" w:rsidR="006A1286">
        <w:rPr>
          <w:b/>
          <w:sz w:val="24"/>
          <w:szCs w:val="24"/>
        </w:rPr>
        <w:t>Selection of tenants</w:t>
      </w:r>
    </w:p>
    <w:p w:rsidR="006A1286" w:rsidP="006E3CBF" w14:paraId="5195D0E4" w14:textId="31368F2C">
      <w:pPr>
        <w:spacing w:before="240" w:after="240"/>
        <w:ind w:left="2160" w:hanging="720"/>
        <w:rPr>
          <w:sz w:val="24"/>
          <w:szCs w:val="24"/>
        </w:rPr>
      </w:pPr>
      <w:r>
        <w:rPr>
          <w:sz w:val="24"/>
          <w:szCs w:val="24"/>
        </w:rPr>
        <w:t>1.</w:t>
      </w:r>
      <w:r>
        <w:rPr>
          <w:sz w:val="24"/>
          <w:szCs w:val="24"/>
        </w:rPr>
        <w:tab/>
      </w:r>
      <w:r w:rsidRPr="00300EED">
        <w:rPr>
          <w:sz w:val="24"/>
          <w:szCs w:val="24"/>
        </w:rPr>
        <w:t xml:space="preserve">During the term of the </w:t>
      </w:r>
      <w:r w:rsidR="009B02BC">
        <w:rPr>
          <w:sz w:val="24"/>
          <w:szCs w:val="24"/>
        </w:rPr>
        <w:t>PHA-owned certification</w:t>
      </w:r>
      <w:r w:rsidRPr="00300EED">
        <w:rPr>
          <w:sz w:val="24"/>
          <w:szCs w:val="24"/>
        </w:rPr>
        <w:t xml:space="preserve">, the </w:t>
      </w:r>
      <w:r w:rsidR="009B02BC">
        <w:rPr>
          <w:sz w:val="24"/>
          <w:szCs w:val="24"/>
        </w:rPr>
        <w:t>PHA</w:t>
      </w:r>
      <w:r w:rsidRPr="00300EED" w:rsidR="009B02BC">
        <w:rPr>
          <w:sz w:val="24"/>
          <w:szCs w:val="24"/>
        </w:rPr>
        <w:t xml:space="preserve"> </w:t>
      </w:r>
      <w:r w:rsidRPr="00300EED">
        <w:rPr>
          <w:sz w:val="24"/>
          <w:szCs w:val="24"/>
        </w:rPr>
        <w:t xml:space="preserve">must lease </w:t>
      </w:r>
      <w:r w:rsidR="00891EB1">
        <w:rPr>
          <w:sz w:val="24"/>
          <w:szCs w:val="24"/>
        </w:rPr>
        <w:t>covered</w:t>
      </w:r>
      <w:r w:rsidRPr="00300EED" w:rsidR="00891EB1">
        <w:rPr>
          <w:sz w:val="24"/>
          <w:szCs w:val="24"/>
        </w:rPr>
        <w:t xml:space="preserve"> </w:t>
      </w:r>
      <w:r w:rsidRPr="00300EED">
        <w:rPr>
          <w:sz w:val="24"/>
          <w:szCs w:val="24"/>
        </w:rPr>
        <w:t xml:space="preserve">units </w:t>
      </w:r>
      <w:r w:rsidR="00A658D0">
        <w:rPr>
          <w:sz w:val="24"/>
          <w:szCs w:val="24"/>
        </w:rPr>
        <w:t xml:space="preserve">only </w:t>
      </w:r>
      <w:r w:rsidRPr="00300EED">
        <w:rPr>
          <w:sz w:val="24"/>
          <w:szCs w:val="24"/>
        </w:rPr>
        <w:t>to eligible families selected from the waiting list</w:t>
      </w:r>
      <w:r w:rsidR="0018458D">
        <w:rPr>
          <w:sz w:val="24"/>
          <w:szCs w:val="24"/>
        </w:rPr>
        <w:t xml:space="preserve"> for the PBV program in accordance with</w:t>
      </w:r>
      <w:r w:rsidR="00EF76F1">
        <w:rPr>
          <w:sz w:val="24"/>
          <w:szCs w:val="24"/>
        </w:rPr>
        <w:t xml:space="preserve"> 24 CFR 983.251.</w:t>
      </w:r>
    </w:p>
    <w:p w:rsidR="006E1362" w:rsidP="006E3CBF" w14:paraId="7B7B8EE5" w14:textId="151F4F3F">
      <w:pPr>
        <w:spacing w:before="240" w:after="240"/>
        <w:ind w:left="2160" w:hanging="720"/>
        <w:rPr>
          <w:sz w:val="24"/>
          <w:szCs w:val="24"/>
        </w:rPr>
      </w:pPr>
      <w:r>
        <w:rPr>
          <w:sz w:val="24"/>
          <w:szCs w:val="24"/>
        </w:rPr>
        <w:t>2.</w:t>
      </w:r>
      <w:r>
        <w:rPr>
          <w:sz w:val="24"/>
          <w:szCs w:val="24"/>
        </w:rPr>
        <w:tab/>
        <w:t xml:space="preserve">The </w:t>
      </w:r>
      <w:r w:rsidR="00893572">
        <w:rPr>
          <w:sz w:val="24"/>
          <w:szCs w:val="24"/>
        </w:rPr>
        <w:t xml:space="preserve">PHA </w:t>
      </w:r>
      <w:r>
        <w:rPr>
          <w:sz w:val="24"/>
          <w:szCs w:val="24"/>
        </w:rPr>
        <w:t xml:space="preserve">is responsible for adopting written tenant selection procedures that are consistent with the purpose of improving housing opportunities for very low-income families and reasonably related to program eligibility and an applicant’s ability to perform </w:t>
      </w:r>
      <w:r>
        <w:rPr>
          <w:sz w:val="24"/>
          <w:szCs w:val="24"/>
        </w:rPr>
        <w:t>the lease obligations.</w:t>
      </w:r>
    </w:p>
    <w:p w:rsidR="006E1362" w:rsidP="006E3CBF" w14:paraId="4E25DFC0" w14:textId="36CB7989">
      <w:pPr>
        <w:spacing w:before="240" w:after="240"/>
        <w:ind w:left="2160" w:hanging="720"/>
        <w:rPr>
          <w:sz w:val="24"/>
          <w:szCs w:val="24"/>
        </w:rPr>
      </w:pPr>
      <w:r w:rsidRPr="51CBF671">
        <w:rPr>
          <w:sz w:val="24"/>
          <w:szCs w:val="24"/>
        </w:rPr>
        <w:t>3.</w:t>
      </w:r>
      <w:r>
        <w:tab/>
      </w:r>
      <w:r w:rsidRPr="51CBF671">
        <w:rPr>
          <w:sz w:val="24"/>
          <w:szCs w:val="24"/>
        </w:rPr>
        <w:t>Consistent with HUD requirements</w:t>
      </w:r>
      <w:r w:rsidRPr="51CBF671" w:rsidR="008C560B">
        <w:rPr>
          <w:sz w:val="24"/>
          <w:szCs w:val="24"/>
        </w:rPr>
        <w:t>,</w:t>
      </w:r>
      <w:r w:rsidRPr="51CBF671" w:rsidR="006F59DE">
        <w:rPr>
          <w:sz w:val="24"/>
          <w:szCs w:val="24"/>
        </w:rPr>
        <w:t xml:space="preserve"> and Federal civil rights and fair housing requirements</w:t>
      </w:r>
      <w:r w:rsidRPr="51CBF671">
        <w:rPr>
          <w:sz w:val="24"/>
          <w:szCs w:val="24"/>
        </w:rPr>
        <w:t xml:space="preserve">, the </w:t>
      </w:r>
      <w:r w:rsidRPr="51CBF671" w:rsidR="00277E3D">
        <w:rPr>
          <w:sz w:val="24"/>
          <w:szCs w:val="24"/>
        </w:rPr>
        <w:t xml:space="preserve">PHA </w:t>
      </w:r>
      <w:r w:rsidRPr="51CBF671">
        <w:rPr>
          <w:sz w:val="24"/>
          <w:szCs w:val="24"/>
        </w:rPr>
        <w:t xml:space="preserve">may apply its own </w:t>
      </w:r>
      <w:r w:rsidRPr="51CBF671" w:rsidR="006F59DE">
        <w:rPr>
          <w:sz w:val="24"/>
          <w:szCs w:val="24"/>
        </w:rPr>
        <w:t xml:space="preserve">nondiscriminatory </w:t>
      </w:r>
      <w:r w:rsidRPr="51CBF671" w:rsidR="00596604">
        <w:rPr>
          <w:sz w:val="24"/>
          <w:szCs w:val="24"/>
        </w:rPr>
        <w:t>tenant selection</w:t>
      </w:r>
      <w:r w:rsidRPr="51CBF671" w:rsidR="00E76ECD">
        <w:rPr>
          <w:sz w:val="24"/>
          <w:szCs w:val="24"/>
        </w:rPr>
        <w:t xml:space="preserve"> </w:t>
      </w:r>
      <w:r w:rsidRPr="51CBF671">
        <w:rPr>
          <w:sz w:val="24"/>
          <w:szCs w:val="24"/>
        </w:rPr>
        <w:t xml:space="preserve">procedures in determining whether to admit a family for occupancy of a </w:t>
      </w:r>
      <w:r w:rsidRPr="51CBF671" w:rsidR="003D15B4">
        <w:rPr>
          <w:sz w:val="24"/>
          <w:szCs w:val="24"/>
        </w:rPr>
        <w:t xml:space="preserve">covered </w:t>
      </w:r>
      <w:r w:rsidRPr="51CBF671">
        <w:rPr>
          <w:sz w:val="24"/>
          <w:szCs w:val="24"/>
        </w:rPr>
        <w:t>unit.</w:t>
      </w:r>
      <w:r w:rsidRPr="51CBF671">
        <w:rPr>
          <w:sz w:val="24"/>
          <w:szCs w:val="24"/>
        </w:rPr>
        <w:t xml:space="preserve"> </w:t>
      </w:r>
      <w:r w:rsidRPr="51CBF671" w:rsidR="008C560B">
        <w:rPr>
          <w:sz w:val="24"/>
          <w:szCs w:val="24"/>
        </w:rPr>
        <w:t xml:space="preserve"> </w:t>
      </w:r>
    </w:p>
    <w:p w:rsidR="006E1362" w:rsidP="006E3CBF" w14:paraId="1E05ACA2" w14:textId="3E0A18D2">
      <w:pPr>
        <w:spacing w:before="240" w:after="240"/>
        <w:ind w:left="2160" w:hanging="720"/>
        <w:rPr>
          <w:sz w:val="24"/>
          <w:szCs w:val="24"/>
        </w:rPr>
      </w:pPr>
      <w:r>
        <w:rPr>
          <w:sz w:val="24"/>
          <w:szCs w:val="24"/>
        </w:rPr>
        <w:t>4</w:t>
      </w:r>
      <w:r w:rsidR="00EF2917">
        <w:rPr>
          <w:sz w:val="24"/>
          <w:szCs w:val="24"/>
        </w:rPr>
        <w:t>.</w:t>
      </w:r>
      <w:r w:rsidR="00EF2917">
        <w:rPr>
          <w:sz w:val="24"/>
          <w:szCs w:val="24"/>
        </w:rPr>
        <w:tab/>
      </w:r>
      <w:r w:rsidR="003D15B4">
        <w:rPr>
          <w:sz w:val="24"/>
          <w:szCs w:val="24"/>
        </w:rPr>
        <w:t>The PHA</w:t>
      </w:r>
      <w:r w:rsidR="00EF2917">
        <w:rPr>
          <w:sz w:val="24"/>
          <w:szCs w:val="24"/>
        </w:rPr>
        <w:t xml:space="preserve"> must promptly notify in writing any rejected applicant of the grounds for</w:t>
      </w:r>
      <w:r w:rsidR="00432922">
        <w:rPr>
          <w:sz w:val="24"/>
          <w:szCs w:val="24"/>
        </w:rPr>
        <w:t xml:space="preserve"> any</w:t>
      </w:r>
      <w:r w:rsidR="0094188B">
        <w:rPr>
          <w:sz w:val="24"/>
          <w:szCs w:val="24"/>
        </w:rPr>
        <w:t xml:space="preserve"> </w:t>
      </w:r>
      <w:r w:rsidR="00EF2917">
        <w:rPr>
          <w:sz w:val="24"/>
          <w:szCs w:val="24"/>
        </w:rPr>
        <w:t>rejection.</w:t>
      </w:r>
      <w:r w:rsidR="00432922">
        <w:rPr>
          <w:sz w:val="24"/>
          <w:szCs w:val="24"/>
        </w:rPr>
        <w:t xml:space="preserve"> </w:t>
      </w:r>
    </w:p>
    <w:p w:rsidR="006E1362" w:rsidP="006E3CBF" w14:paraId="5ABC7B32" w14:textId="77777777">
      <w:pPr>
        <w:spacing w:before="240" w:after="240"/>
        <w:ind w:left="2160" w:hanging="720"/>
        <w:rPr>
          <w:sz w:val="24"/>
          <w:szCs w:val="24"/>
        </w:rPr>
      </w:pPr>
      <w:r>
        <w:rPr>
          <w:sz w:val="24"/>
          <w:szCs w:val="24"/>
        </w:rPr>
        <w:t>5</w:t>
      </w:r>
      <w:r w:rsidR="005B3418">
        <w:rPr>
          <w:sz w:val="24"/>
          <w:szCs w:val="24"/>
        </w:rPr>
        <w:t>.</w:t>
      </w:r>
      <w:r w:rsidR="005B3418">
        <w:rPr>
          <w:sz w:val="24"/>
          <w:szCs w:val="24"/>
        </w:rPr>
        <w:tab/>
      </w:r>
      <w:r w:rsidRPr="00300EED" w:rsidR="006A1286">
        <w:rPr>
          <w:sz w:val="24"/>
          <w:szCs w:val="24"/>
        </w:rPr>
        <w:t>The PHA must determine family eligibility in accordance with HUD requirements.</w:t>
      </w:r>
    </w:p>
    <w:p w:rsidR="006E1362" w:rsidP="006E3CBF" w14:paraId="0BCF1DC9" w14:textId="246708A2">
      <w:pPr>
        <w:spacing w:before="240" w:after="240"/>
        <w:ind w:left="2160" w:hanging="720"/>
        <w:rPr>
          <w:sz w:val="24"/>
          <w:szCs w:val="24"/>
        </w:rPr>
      </w:pPr>
      <w:r>
        <w:rPr>
          <w:sz w:val="24"/>
          <w:szCs w:val="24"/>
        </w:rPr>
        <w:t>6</w:t>
      </w:r>
      <w:r w:rsidR="005B3418">
        <w:rPr>
          <w:sz w:val="24"/>
          <w:szCs w:val="24"/>
        </w:rPr>
        <w:t>.</w:t>
      </w:r>
      <w:r w:rsidR="005B3418">
        <w:rPr>
          <w:sz w:val="24"/>
          <w:szCs w:val="24"/>
        </w:rPr>
        <w:tab/>
      </w:r>
      <w:r w:rsidRPr="00300EED" w:rsidR="006A1286">
        <w:rPr>
          <w:sz w:val="24"/>
          <w:szCs w:val="24"/>
        </w:rPr>
        <w:t xml:space="preserve">The </w:t>
      </w:r>
      <w:r w:rsidR="006F1C40">
        <w:rPr>
          <w:sz w:val="24"/>
          <w:szCs w:val="24"/>
        </w:rPr>
        <w:t>covered</w:t>
      </w:r>
      <w:r w:rsidRPr="00300EED" w:rsidR="006F1C40">
        <w:rPr>
          <w:sz w:val="24"/>
          <w:szCs w:val="24"/>
        </w:rPr>
        <w:t xml:space="preserve"> </w:t>
      </w:r>
      <w:r w:rsidRPr="00300EED" w:rsidR="006A1286">
        <w:rPr>
          <w:sz w:val="24"/>
          <w:szCs w:val="24"/>
        </w:rPr>
        <w:t>unit leased to each family must be appropriate for the size of the family under the PHA</w:t>
      </w:r>
      <w:r w:rsidR="00C67210">
        <w:rPr>
          <w:sz w:val="24"/>
          <w:szCs w:val="24"/>
        </w:rPr>
        <w:t>’</w:t>
      </w:r>
      <w:r w:rsidRPr="00300EED" w:rsidR="006A1286">
        <w:rPr>
          <w:sz w:val="24"/>
          <w:szCs w:val="24"/>
        </w:rPr>
        <w:t>s subsidy standards.</w:t>
      </w:r>
    </w:p>
    <w:p w:rsidR="006E1362" w:rsidP="006E3CBF" w14:paraId="23B65BB9" w14:textId="57A1576D">
      <w:pPr>
        <w:spacing w:before="240" w:after="240"/>
        <w:ind w:left="2160" w:hanging="720"/>
        <w:rPr>
          <w:sz w:val="24"/>
          <w:szCs w:val="24"/>
        </w:rPr>
      </w:pPr>
      <w:r>
        <w:rPr>
          <w:sz w:val="24"/>
          <w:szCs w:val="24"/>
        </w:rPr>
        <w:t>7</w:t>
      </w:r>
      <w:r w:rsidR="005B3418">
        <w:rPr>
          <w:sz w:val="24"/>
          <w:szCs w:val="24"/>
        </w:rPr>
        <w:t>.</w:t>
      </w:r>
      <w:r w:rsidR="005B3418">
        <w:rPr>
          <w:sz w:val="24"/>
          <w:szCs w:val="24"/>
        </w:rPr>
        <w:tab/>
      </w:r>
      <w:r w:rsidRPr="00300EED" w:rsidR="006A1286">
        <w:rPr>
          <w:sz w:val="24"/>
          <w:szCs w:val="24"/>
        </w:rPr>
        <w:t xml:space="preserve">If an </w:t>
      </w:r>
      <w:r w:rsidR="00CE7AE0">
        <w:rPr>
          <w:sz w:val="24"/>
          <w:szCs w:val="24"/>
        </w:rPr>
        <w:t>in-place</w:t>
      </w:r>
      <w:r w:rsidRPr="00300EED" w:rsidR="00CE7AE0">
        <w:rPr>
          <w:sz w:val="24"/>
          <w:szCs w:val="24"/>
        </w:rPr>
        <w:t xml:space="preserve"> </w:t>
      </w:r>
      <w:r w:rsidRPr="00300EED" w:rsidR="006A1286">
        <w:rPr>
          <w:sz w:val="24"/>
          <w:szCs w:val="24"/>
        </w:rPr>
        <w:t xml:space="preserve">family is </w:t>
      </w:r>
      <w:r w:rsidR="00EC6F89">
        <w:rPr>
          <w:sz w:val="24"/>
          <w:szCs w:val="24"/>
        </w:rPr>
        <w:t xml:space="preserve">determined to be eligible prior to placement </w:t>
      </w:r>
      <w:r w:rsidRPr="00300EED" w:rsidR="006A1286">
        <w:rPr>
          <w:sz w:val="24"/>
          <w:szCs w:val="24"/>
        </w:rPr>
        <w:t xml:space="preserve">of the </w:t>
      </w:r>
      <w:r w:rsidR="00EC6F89">
        <w:rPr>
          <w:sz w:val="24"/>
          <w:szCs w:val="24"/>
        </w:rPr>
        <w:t xml:space="preserve">family’s unit on the </w:t>
      </w:r>
      <w:r w:rsidR="009754A3">
        <w:rPr>
          <w:sz w:val="24"/>
          <w:szCs w:val="24"/>
        </w:rPr>
        <w:t>PHA-owned certification</w:t>
      </w:r>
      <w:r w:rsidRPr="00300EED" w:rsidR="006A1286">
        <w:rPr>
          <w:sz w:val="24"/>
          <w:szCs w:val="24"/>
        </w:rPr>
        <w:t xml:space="preserve">, the </w:t>
      </w:r>
      <w:r w:rsidR="00EC6F89">
        <w:rPr>
          <w:sz w:val="24"/>
          <w:szCs w:val="24"/>
        </w:rPr>
        <w:t>in-place</w:t>
      </w:r>
      <w:r w:rsidRPr="00300EED" w:rsidR="006A1286">
        <w:rPr>
          <w:sz w:val="24"/>
          <w:szCs w:val="24"/>
        </w:rPr>
        <w:t xml:space="preserve"> family </w:t>
      </w:r>
      <w:r w:rsidR="009F59F4">
        <w:rPr>
          <w:sz w:val="24"/>
          <w:szCs w:val="24"/>
        </w:rPr>
        <w:t>must be placed on the PBV waiting list (if the family is not already on the list) and given an absolute selection preference.  If the PHA’s waiting list for PBV</w:t>
      </w:r>
      <w:r w:rsidRPr="00300EED" w:rsidR="006A1286">
        <w:rPr>
          <w:sz w:val="24"/>
          <w:szCs w:val="24"/>
        </w:rPr>
        <w:t xml:space="preserve"> assistance </w:t>
      </w:r>
      <w:r w:rsidR="009F59F4">
        <w:rPr>
          <w:sz w:val="24"/>
          <w:szCs w:val="24"/>
        </w:rPr>
        <w:t>is not a project-specific</w:t>
      </w:r>
      <w:r w:rsidRPr="00300EED" w:rsidR="006A1286">
        <w:rPr>
          <w:sz w:val="24"/>
          <w:szCs w:val="24"/>
        </w:rPr>
        <w:t xml:space="preserve"> </w:t>
      </w:r>
      <w:r w:rsidR="00E764F2">
        <w:rPr>
          <w:sz w:val="24"/>
          <w:szCs w:val="24"/>
        </w:rPr>
        <w:t xml:space="preserve">waiting list, the PHA must </w:t>
      </w:r>
      <w:r w:rsidR="00CA5D2D">
        <w:rPr>
          <w:sz w:val="24"/>
          <w:szCs w:val="24"/>
        </w:rPr>
        <w:t xml:space="preserve">select </w:t>
      </w:r>
      <w:r w:rsidR="00E764F2">
        <w:rPr>
          <w:sz w:val="24"/>
          <w:szCs w:val="24"/>
        </w:rPr>
        <w:t xml:space="preserve">the family for an </w:t>
      </w:r>
      <w:r w:rsidR="008F1D5E">
        <w:rPr>
          <w:sz w:val="24"/>
          <w:szCs w:val="24"/>
        </w:rPr>
        <w:t>appropriate</w:t>
      </w:r>
      <w:r w:rsidR="00E764F2">
        <w:rPr>
          <w:sz w:val="24"/>
          <w:szCs w:val="24"/>
        </w:rPr>
        <w:t>-size PBV unit in the specific project</w:t>
      </w:r>
      <w:r w:rsidRPr="00300EED" w:rsidR="006A1286">
        <w:rPr>
          <w:sz w:val="24"/>
          <w:szCs w:val="24"/>
        </w:rPr>
        <w:t>.</w:t>
      </w:r>
    </w:p>
    <w:p w:rsidR="006E1362" w:rsidP="006E3CBF" w14:paraId="25E9886C" w14:textId="1ECAAEA7">
      <w:pPr>
        <w:spacing w:before="240" w:after="240"/>
        <w:ind w:left="2160" w:hanging="720"/>
        <w:rPr>
          <w:sz w:val="24"/>
          <w:szCs w:val="24"/>
        </w:rPr>
      </w:pPr>
      <w:r>
        <w:rPr>
          <w:sz w:val="24"/>
          <w:szCs w:val="24"/>
        </w:rPr>
        <w:t>8</w:t>
      </w:r>
      <w:r w:rsidR="005B3418">
        <w:rPr>
          <w:sz w:val="24"/>
          <w:szCs w:val="24"/>
        </w:rPr>
        <w:t>.</w:t>
      </w:r>
      <w:r w:rsidR="005B3418">
        <w:rPr>
          <w:sz w:val="24"/>
          <w:szCs w:val="24"/>
        </w:rPr>
        <w:tab/>
      </w:r>
      <w:r w:rsidRPr="00300EED" w:rsidR="006A1286">
        <w:rPr>
          <w:sz w:val="24"/>
          <w:szCs w:val="24"/>
        </w:rPr>
        <w:t xml:space="preserve">The </w:t>
      </w:r>
      <w:r w:rsidR="00CA5D2D">
        <w:rPr>
          <w:sz w:val="24"/>
          <w:szCs w:val="24"/>
        </w:rPr>
        <w:t>PHA</w:t>
      </w:r>
      <w:r w:rsidRPr="00300EED" w:rsidR="00CA5D2D">
        <w:rPr>
          <w:sz w:val="24"/>
          <w:szCs w:val="24"/>
        </w:rPr>
        <w:t xml:space="preserve"> </w:t>
      </w:r>
      <w:r w:rsidRPr="00300EED" w:rsidR="006A1286">
        <w:rPr>
          <w:sz w:val="24"/>
          <w:szCs w:val="24"/>
        </w:rPr>
        <w:t xml:space="preserve">is responsible for screening and </w:t>
      </w:r>
      <w:r w:rsidR="00C02BD0">
        <w:rPr>
          <w:sz w:val="24"/>
          <w:szCs w:val="24"/>
        </w:rPr>
        <w:t xml:space="preserve">selection of </w:t>
      </w:r>
      <w:r w:rsidRPr="00300EED" w:rsidR="006A1286">
        <w:rPr>
          <w:sz w:val="24"/>
          <w:szCs w:val="24"/>
        </w:rPr>
        <w:t xml:space="preserve">the </w:t>
      </w:r>
      <w:r w:rsidR="00C02BD0">
        <w:rPr>
          <w:sz w:val="24"/>
          <w:szCs w:val="24"/>
        </w:rPr>
        <w:t xml:space="preserve">family to occupy the </w:t>
      </w:r>
      <w:r w:rsidR="00CA5D2D">
        <w:rPr>
          <w:sz w:val="24"/>
          <w:szCs w:val="24"/>
        </w:rPr>
        <w:t xml:space="preserve">covered </w:t>
      </w:r>
      <w:r w:rsidR="00C02BD0">
        <w:rPr>
          <w:sz w:val="24"/>
          <w:szCs w:val="24"/>
        </w:rPr>
        <w:t>unit</w:t>
      </w:r>
      <w:r w:rsidRPr="00300EED" w:rsidR="006A1286">
        <w:rPr>
          <w:sz w:val="24"/>
          <w:szCs w:val="24"/>
        </w:rPr>
        <w:t>.</w:t>
      </w:r>
    </w:p>
    <w:p w:rsidR="006E1362" w:rsidP="006E3CBF" w14:paraId="0B236444" w14:textId="77777777">
      <w:pPr>
        <w:spacing w:before="240" w:after="240"/>
        <w:ind w:left="1440" w:hanging="720"/>
        <w:rPr>
          <w:b/>
          <w:sz w:val="24"/>
          <w:szCs w:val="24"/>
        </w:rPr>
      </w:pPr>
      <w:r>
        <w:rPr>
          <w:b/>
          <w:sz w:val="24"/>
          <w:szCs w:val="24"/>
        </w:rPr>
        <w:t>b.</w:t>
      </w:r>
      <w:r w:rsidRPr="007044F3" w:rsidR="005B3418">
        <w:rPr>
          <w:b/>
          <w:sz w:val="24"/>
          <w:szCs w:val="24"/>
        </w:rPr>
        <w:tab/>
      </w:r>
      <w:r w:rsidRPr="007044F3" w:rsidR="006A1286">
        <w:rPr>
          <w:b/>
          <w:sz w:val="24"/>
          <w:szCs w:val="24"/>
        </w:rPr>
        <w:t>Vacancies</w:t>
      </w:r>
    </w:p>
    <w:p w:rsidR="0092047E" w:rsidP="0092047E" w14:paraId="19716B67" w14:textId="3670E548">
      <w:pPr>
        <w:spacing w:before="240" w:after="240"/>
        <w:ind w:left="2160" w:hanging="720"/>
        <w:rPr>
          <w:sz w:val="24"/>
          <w:szCs w:val="24"/>
        </w:rPr>
      </w:pPr>
      <w:r>
        <w:rPr>
          <w:sz w:val="24"/>
          <w:szCs w:val="24"/>
        </w:rPr>
        <w:t>1</w:t>
      </w:r>
      <w:r w:rsidR="005B3418">
        <w:rPr>
          <w:sz w:val="24"/>
          <w:szCs w:val="24"/>
        </w:rPr>
        <w:t>.</w:t>
      </w:r>
      <w:r w:rsidR="005B3418">
        <w:rPr>
          <w:sz w:val="24"/>
          <w:szCs w:val="24"/>
        </w:rPr>
        <w:tab/>
      </w:r>
      <w:r w:rsidRPr="00300EED" w:rsidR="006A1286">
        <w:rPr>
          <w:sz w:val="24"/>
          <w:szCs w:val="24"/>
        </w:rPr>
        <w:t>The PHA must make reasonable</w:t>
      </w:r>
      <w:r w:rsidR="008C560B">
        <w:rPr>
          <w:sz w:val="24"/>
          <w:szCs w:val="24"/>
        </w:rPr>
        <w:t>,</w:t>
      </w:r>
      <w:r w:rsidRPr="00300EED" w:rsidR="006A1286">
        <w:rPr>
          <w:sz w:val="24"/>
          <w:szCs w:val="24"/>
        </w:rPr>
        <w:t xml:space="preserve"> good faith efforts to minimize the likelihood and length of any vacancy</w:t>
      </w:r>
      <w:r>
        <w:rPr>
          <w:sz w:val="24"/>
          <w:szCs w:val="24"/>
        </w:rPr>
        <w:t xml:space="preserve"> in a </w:t>
      </w:r>
      <w:r w:rsidR="00E852D0">
        <w:rPr>
          <w:sz w:val="24"/>
          <w:szCs w:val="24"/>
        </w:rPr>
        <w:t xml:space="preserve">covered </w:t>
      </w:r>
      <w:r>
        <w:rPr>
          <w:sz w:val="24"/>
          <w:szCs w:val="24"/>
        </w:rPr>
        <w:t>unit</w:t>
      </w:r>
      <w:r w:rsidRPr="00300EED">
        <w:rPr>
          <w:sz w:val="24"/>
          <w:szCs w:val="24"/>
        </w:rPr>
        <w:t>.</w:t>
      </w:r>
    </w:p>
    <w:p w:rsidR="006E1362" w:rsidP="006E3CBF" w14:paraId="0132681E" w14:textId="120AB90E">
      <w:pPr>
        <w:spacing w:before="240" w:after="240"/>
        <w:ind w:left="2160" w:hanging="720"/>
        <w:rPr>
          <w:sz w:val="24"/>
          <w:szCs w:val="24"/>
        </w:rPr>
      </w:pPr>
      <w:r>
        <w:rPr>
          <w:sz w:val="24"/>
          <w:szCs w:val="24"/>
        </w:rPr>
        <w:t>2</w:t>
      </w:r>
      <w:r w:rsidRPr="00300EED" w:rsidR="006A1286">
        <w:rPr>
          <w:sz w:val="24"/>
          <w:szCs w:val="24"/>
        </w:rPr>
        <w:t>.</w:t>
      </w:r>
      <w:r>
        <w:rPr>
          <w:sz w:val="24"/>
          <w:szCs w:val="24"/>
        </w:rPr>
        <w:tab/>
      </w:r>
      <w:r w:rsidR="0046434A">
        <w:rPr>
          <w:sz w:val="24"/>
          <w:szCs w:val="24"/>
        </w:rPr>
        <w:t xml:space="preserve">The </w:t>
      </w:r>
      <w:r w:rsidR="00386D5A">
        <w:rPr>
          <w:sz w:val="24"/>
          <w:szCs w:val="24"/>
        </w:rPr>
        <w:t xml:space="preserve">PHA </w:t>
      </w:r>
      <w:r w:rsidR="0046434A">
        <w:rPr>
          <w:sz w:val="24"/>
          <w:szCs w:val="24"/>
        </w:rPr>
        <w:t xml:space="preserve">must lease vacant </w:t>
      </w:r>
      <w:r w:rsidR="00386D5A">
        <w:rPr>
          <w:sz w:val="24"/>
          <w:szCs w:val="24"/>
        </w:rPr>
        <w:t xml:space="preserve">covered </w:t>
      </w:r>
      <w:r w:rsidR="0046434A">
        <w:rPr>
          <w:sz w:val="24"/>
          <w:szCs w:val="24"/>
        </w:rPr>
        <w:t>units only to families determined eligible by the PHA.</w:t>
      </w:r>
    </w:p>
    <w:p w:rsidR="006E1362" w:rsidP="006E3CBF" w14:paraId="05D0E699" w14:textId="0A5009CA">
      <w:pPr>
        <w:spacing w:before="240" w:after="240"/>
        <w:ind w:left="2160" w:hanging="720"/>
        <w:rPr>
          <w:sz w:val="24"/>
          <w:szCs w:val="24"/>
        </w:rPr>
      </w:pPr>
      <w:r>
        <w:rPr>
          <w:sz w:val="24"/>
          <w:szCs w:val="24"/>
        </w:rPr>
        <w:t>3</w:t>
      </w:r>
      <w:r w:rsidR="005B3418">
        <w:rPr>
          <w:sz w:val="24"/>
          <w:szCs w:val="24"/>
        </w:rPr>
        <w:t>.</w:t>
      </w:r>
      <w:r w:rsidR="005B3418">
        <w:rPr>
          <w:sz w:val="24"/>
          <w:szCs w:val="24"/>
        </w:rPr>
        <w:tab/>
      </w:r>
      <w:bookmarkStart w:id="2" w:name="_Toc513629488"/>
      <w:r w:rsidRPr="009B53AB" w:rsidR="009B53AB">
        <w:rPr>
          <w:sz w:val="24"/>
          <w:szCs w:val="24"/>
        </w:rPr>
        <w:t xml:space="preserve">If any </w:t>
      </w:r>
      <w:r w:rsidR="00386D5A">
        <w:rPr>
          <w:sz w:val="24"/>
          <w:szCs w:val="24"/>
        </w:rPr>
        <w:t>covered</w:t>
      </w:r>
      <w:r w:rsidRPr="009B53AB" w:rsidR="00386D5A">
        <w:rPr>
          <w:sz w:val="24"/>
          <w:szCs w:val="24"/>
        </w:rPr>
        <w:t xml:space="preserve"> </w:t>
      </w:r>
      <w:r w:rsidRPr="009B53AB" w:rsidR="009B53AB">
        <w:rPr>
          <w:sz w:val="24"/>
          <w:szCs w:val="24"/>
        </w:rPr>
        <w:t xml:space="preserve">units have been vacant for a period of 120 or more days since </w:t>
      </w:r>
      <w:r w:rsidR="00386D5A">
        <w:rPr>
          <w:sz w:val="24"/>
          <w:szCs w:val="24"/>
        </w:rPr>
        <w:t>PHA determination of vacancy</w:t>
      </w:r>
      <w:r w:rsidR="00832739">
        <w:rPr>
          <w:sz w:val="24"/>
          <w:szCs w:val="24"/>
        </w:rPr>
        <w:t>,</w:t>
      </w:r>
      <w:r w:rsidRPr="009B53AB" w:rsidR="009B53AB">
        <w:rPr>
          <w:sz w:val="24"/>
          <w:szCs w:val="24"/>
        </w:rPr>
        <w:t xml:space="preserve"> and notwithstanding the reasonable good faith efforts of the PHA to fill such vacancies, the PHA may amend the </w:t>
      </w:r>
      <w:r w:rsidR="00B42EDA">
        <w:rPr>
          <w:sz w:val="24"/>
          <w:szCs w:val="24"/>
        </w:rPr>
        <w:t>PHA-owned certification</w:t>
      </w:r>
      <w:r w:rsidRPr="009B53AB" w:rsidR="009B53AB">
        <w:rPr>
          <w:sz w:val="24"/>
          <w:szCs w:val="24"/>
        </w:rPr>
        <w:t xml:space="preserve"> to reduce the number of </w:t>
      </w:r>
      <w:r w:rsidR="00B42EDA">
        <w:rPr>
          <w:sz w:val="24"/>
          <w:szCs w:val="24"/>
        </w:rPr>
        <w:t>covered</w:t>
      </w:r>
      <w:r w:rsidRPr="009B53AB" w:rsidR="00B42EDA">
        <w:rPr>
          <w:sz w:val="24"/>
          <w:szCs w:val="24"/>
        </w:rPr>
        <w:t xml:space="preserve"> </w:t>
      </w:r>
      <w:r w:rsidRPr="009B53AB" w:rsidR="009B53AB">
        <w:rPr>
          <w:sz w:val="24"/>
          <w:szCs w:val="24"/>
        </w:rPr>
        <w:t xml:space="preserve">units by subtracting the number of </w:t>
      </w:r>
      <w:r w:rsidR="00B42EDA">
        <w:rPr>
          <w:sz w:val="24"/>
          <w:szCs w:val="24"/>
        </w:rPr>
        <w:t>covered</w:t>
      </w:r>
      <w:r w:rsidRPr="009B53AB" w:rsidR="00B42EDA">
        <w:rPr>
          <w:sz w:val="24"/>
          <w:szCs w:val="24"/>
        </w:rPr>
        <w:t xml:space="preserve"> </w:t>
      </w:r>
      <w:r w:rsidRPr="009B53AB" w:rsidR="009B53AB">
        <w:rPr>
          <w:sz w:val="24"/>
          <w:szCs w:val="24"/>
        </w:rPr>
        <w:t>units (by number of bedrooms) that have been vacant for such period.</w:t>
      </w:r>
      <w:bookmarkEnd w:id="2"/>
    </w:p>
    <w:p w:rsidR="006E1362" w:rsidP="00E9003B" w14:paraId="2F037820" w14:textId="77777777">
      <w:pPr>
        <w:spacing w:before="240" w:after="240"/>
        <w:rPr>
          <w:b/>
          <w:sz w:val="24"/>
          <w:szCs w:val="24"/>
          <w:u w:val="single"/>
        </w:rPr>
      </w:pPr>
      <w:r w:rsidRPr="00734D45">
        <w:rPr>
          <w:b/>
          <w:sz w:val="24"/>
          <w:szCs w:val="24"/>
        </w:rPr>
        <w:t>10.</w:t>
      </w:r>
      <w:r w:rsidRPr="00734D45" w:rsidR="00300EED">
        <w:rPr>
          <w:b/>
          <w:sz w:val="24"/>
          <w:szCs w:val="24"/>
        </w:rPr>
        <w:tab/>
      </w:r>
      <w:r w:rsidRPr="00300EED">
        <w:rPr>
          <w:b/>
          <w:sz w:val="24"/>
          <w:szCs w:val="24"/>
          <w:u w:val="single"/>
        </w:rPr>
        <w:t>TENANCY</w:t>
      </w:r>
    </w:p>
    <w:p w:rsidR="006E1362" w:rsidP="00301B03" w14:paraId="33243B38" w14:textId="77777777">
      <w:pPr>
        <w:spacing w:before="240" w:after="240"/>
        <w:ind w:left="1440" w:hanging="720"/>
        <w:rPr>
          <w:b/>
          <w:sz w:val="24"/>
          <w:szCs w:val="24"/>
        </w:rPr>
      </w:pPr>
      <w:r w:rsidRPr="00EF2917">
        <w:rPr>
          <w:b/>
          <w:sz w:val="24"/>
          <w:szCs w:val="24"/>
        </w:rPr>
        <w:t>a.</w:t>
      </w:r>
      <w:r w:rsidRPr="00EF2917">
        <w:rPr>
          <w:b/>
          <w:sz w:val="24"/>
          <w:szCs w:val="24"/>
        </w:rPr>
        <w:tab/>
      </w:r>
      <w:r w:rsidRPr="00EF2917" w:rsidR="006A1286">
        <w:rPr>
          <w:b/>
          <w:sz w:val="24"/>
          <w:szCs w:val="24"/>
        </w:rPr>
        <w:t>Lease</w:t>
      </w:r>
    </w:p>
    <w:p w:rsidR="006E1362" w:rsidP="00301B03" w14:paraId="100093C9" w14:textId="0654CD97">
      <w:pPr>
        <w:spacing w:before="240" w:after="240"/>
        <w:ind w:left="1440"/>
        <w:rPr>
          <w:sz w:val="24"/>
          <w:szCs w:val="24"/>
        </w:rPr>
      </w:pPr>
      <w:r w:rsidRPr="00300EED">
        <w:rPr>
          <w:sz w:val="24"/>
          <w:szCs w:val="24"/>
        </w:rPr>
        <w:t xml:space="preserve">The lease between the </w:t>
      </w:r>
      <w:r w:rsidR="00F87460">
        <w:rPr>
          <w:sz w:val="24"/>
          <w:szCs w:val="24"/>
        </w:rPr>
        <w:t>PHA</w:t>
      </w:r>
      <w:r w:rsidRPr="00300EED" w:rsidR="00F87460">
        <w:rPr>
          <w:sz w:val="24"/>
          <w:szCs w:val="24"/>
        </w:rPr>
        <w:t xml:space="preserve"> </w:t>
      </w:r>
      <w:r w:rsidRPr="00300EED">
        <w:rPr>
          <w:sz w:val="24"/>
          <w:szCs w:val="24"/>
        </w:rPr>
        <w:t xml:space="preserve">and each assisted family must be in accordance with HUD requirements. </w:t>
      </w:r>
      <w:r w:rsidR="00EF2917">
        <w:rPr>
          <w:sz w:val="24"/>
          <w:szCs w:val="24"/>
        </w:rPr>
        <w:t>In all cases, the lease must include the HUD-required tenancy addendum.</w:t>
      </w:r>
      <w:r>
        <w:rPr>
          <w:sz w:val="24"/>
          <w:szCs w:val="24"/>
        </w:rPr>
        <w:t xml:space="preserve"> </w:t>
      </w:r>
      <w:r w:rsidR="00EF2917">
        <w:rPr>
          <w:sz w:val="24"/>
          <w:szCs w:val="24"/>
        </w:rPr>
        <w:t>The tenancy addendum must include, word-for-word, all provisions required by HUD.</w:t>
      </w:r>
    </w:p>
    <w:p w:rsidR="006E1362" w:rsidP="00301B03" w14:paraId="01324197" w14:textId="77777777">
      <w:pPr>
        <w:spacing w:before="240" w:after="240"/>
        <w:ind w:left="1440" w:hanging="720"/>
        <w:rPr>
          <w:b/>
          <w:sz w:val="24"/>
          <w:szCs w:val="24"/>
        </w:rPr>
      </w:pPr>
      <w:r w:rsidRPr="00EF2917">
        <w:rPr>
          <w:b/>
          <w:sz w:val="24"/>
          <w:szCs w:val="24"/>
        </w:rPr>
        <w:t>b.</w:t>
      </w:r>
      <w:r w:rsidRPr="00EF2917">
        <w:rPr>
          <w:b/>
          <w:sz w:val="24"/>
          <w:szCs w:val="24"/>
        </w:rPr>
        <w:tab/>
      </w:r>
      <w:r w:rsidRPr="00EF2917" w:rsidR="006A1286">
        <w:rPr>
          <w:b/>
          <w:sz w:val="24"/>
          <w:szCs w:val="24"/>
        </w:rPr>
        <w:t>Termination of tenancy</w:t>
      </w:r>
    </w:p>
    <w:p w:rsidR="006E1362" w:rsidP="00E0406B" w14:paraId="000B00D8" w14:textId="3C32891A">
      <w:pPr>
        <w:spacing w:before="240" w:after="240"/>
        <w:ind w:left="1440"/>
        <w:rPr>
          <w:sz w:val="24"/>
          <w:szCs w:val="24"/>
        </w:rPr>
      </w:pPr>
      <w:r w:rsidRPr="00973744">
        <w:rPr>
          <w:sz w:val="24"/>
          <w:szCs w:val="24"/>
        </w:rPr>
        <w:t xml:space="preserve">The </w:t>
      </w:r>
      <w:r w:rsidR="00145778">
        <w:rPr>
          <w:sz w:val="24"/>
          <w:szCs w:val="24"/>
        </w:rPr>
        <w:t>PHA</w:t>
      </w:r>
      <w:r w:rsidRPr="00973744" w:rsidR="00145778">
        <w:rPr>
          <w:sz w:val="24"/>
          <w:szCs w:val="24"/>
        </w:rPr>
        <w:t xml:space="preserve"> </w:t>
      </w:r>
      <w:r w:rsidRPr="00973744">
        <w:rPr>
          <w:sz w:val="24"/>
          <w:szCs w:val="24"/>
        </w:rPr>
        <w:t>may only terminate the</w:t>
      </w:r>
      <w:r>
        <w:rPr>
          <w:sz w:val="24"/>
          <w:szCs w:val="24"/>
        </w:rPr>
        <w:t xml:space="preserve"> </w:t>
      </w:r>
      <w:r w:rsidRPr="00973744">
        <w:rPr>
          <w:sz w:val="24"/>
          <w:szCs w:val="24"/>
        </w:rPr>
        <w:t>tenancy in accordance with the lease and HUD requirements</w:t>
      </w:r>
      <w:r w:rsidR="003A5CC5">
        <w:rPr>
          <w:sz w:val="24"/>
          <w:szCs w:val="24"/>
        </w:rPr>
        <w:t>.</w:t>
      </w:r>
    </w:p>
    <w:p w:rsidR="006E1362" w:rsidP="00301B03" w14:paraId="54F2747A" w14:textId="77777777">
      <w:pPr>
        <w:spacing w:before="240" w:after="240"/>
        <w:ind w:left="1440" w:hanging="720"/>
        <w:rPr>
          <w:b/>
          <w:sz w:val="24"/>
          <w:szCs w:val="24"/>
        </w:rPr>
      </w:pPr>
      <w:r>
        <w:rPr>
          <w:b/>
          <w:sz w:val="24"/>
          <w:szCs w:val="24"/>
        </w:rPr>
        <w:t>c.</w:t>
      </w:r>
      <w:r w:rsidRPr="00EF2917" w:rsidR="005B3418">
        <w:rPr>
          <w:b/>
          <w:sz w:val="24"/>
          <w:szCs w:val="24"/>
        </w:rPr>
        <w:tab/>
      </w:r>
      <w:r w:rsidRPr="00EF2917" w:rsidR="006A1286">
        <w:rPr>
          <w:b/>
          <w:sz w:val="24"/>
          <w:szCs w:val="24"/>
        </w:rPr>
        <w:t>Family payment</w:t>
      </w:r>
    </w:p>
    <w:p w:rsidR="006E1362" w:rsidP="00301B03" w14:paraId="746B5B83" w14:textId="2315A1BC">
      <w:pPr>
        <w:spacing w:before="240" w:after="240"/>
        <w:ind w:left="2160" w:hanging="720"/>
        <w:rPr>
          <w:sz w:val="24"/>
          <w:szCs w:val="24"/>
        </w:rPr>
      </w:pPr>
      <w:r>
        <w:rPr>
          <w:sz w:val="24"/>
          <w:szCs w:val="24"/>
        </w:rPr>
        <w:t>1.</w:t>
      </w:r>
      <w:r>
        <w:rPr>
          <w:sz w:val="24"/>
          <w:szCs w:val="24"/>
        </w:rPr>
        <w:tab/>
      </w:r>
      <w:r w:rsidRPr="00300EED" w:rsidR="006A1286">
        <w:rPr>
          <w:sz w:val="24"/>
          <w:szCs w:val="24"/>
        </w:rPr>
        <w:t>The portion of the monthly rent to owner payable by the family (</w:t>
      </w:r>
      <w:r w:rsidR="00C67210">
        <w:rPr>
          <w:sz w:val="24"/>
          <w:szCs w:val="24"/>
        </w:rPr>
        <w:t>“</w:t>
      </w:r>
      <w:r w:rsidRPr="00300EED" w:rsidR="006A1286">
        <w:rPr>
          <w:sz w:val="24"/>
          <w:szCs w:val="24"/>
        </w:rPr>
        <w:t>tenant rent</w:t>
      </w:r>
      <w:r w:rsidR="00C67210">
        <w:rPr>
          <w:sz w:val="24"/>
          <w:szCs w:val="24"/>
        </w:rPr>
        <w:t>”</w:t>
      </w:r>
      <w:r w:rsidRPr="00300EED" w:rsidR="006A1286">
        <w:rPr>
          <w:sz w:val="24"/>
          <w:szCs w:val="24"/>
        </w:rPr>
        <w:t xml:space="preserve">) will be determined by the PHA in accordance with HUD requirements. The amount of the tenant rent is subject to change during the term of the </w:t>
      </w:r>
      <w:r w:rsidR="00C95768">
        <w:rPr>
          <w:sz w:val="24"/>
          <w:szCs w:val="24"/>
        </w:rPr>
        <w:t>PHA-owned certification</w:t>
      </w:r>
      <w:r w:rsidRPr="00300EED" w:rsidR="006A1286">
        <w:rPr>
          <w:sz w:val="24"/>
          <w:szCs w:val="24"/>
        </w:rPr>
        <w:t>. Any changes in the amount of the tenant rent will be effective on the date stated in a notice by the PHA to the family.</w:t>
      </w:r>
    </w:p>
    <w:p w:rsidR="006E1362" w:rsidP="00301B03" w14:paraId="55A29FB5" w14:textId="0A488AF5">
      <w:pPr>
        <w:spacing w:before="240" w:after="240"/>
        <w:ind w:left="2160" w:hanging="720"/>
        <w:rPr>
          <w:sz w:val="24"/>
          <w:szCs w:val="24"/>
        </w:rPr>
      </w:pPr>
      <w:r>
        <w:rPr>
          <w:sz w:val="24"/>
          <w:szCs w:val="24"/>
        </w:rPr>
        <w:t>2.</w:t>
      </w:r>
      <w:r>
        <w:rPr>
          <w:sz w:val="24"/>
          <w:szCs w:val="24"/>
        </w:rPr>
        <w:tab/>
      </w:r>
      <w:r w:rsidRPr="00300EED" w:rsidR="006A1286">
        <w:rPr>
          <w:sz w:val="24"/>
          <w:szCs w:val="24"/>
        </w:rPr>
        <w:t xml:space="preserve">The amount of the tenant rent as determined by the PHA is the maximum amount the </w:t>
      </w:r>
      <w:r w:rsidR="008600DA">
        <w:rPr>
          <w:sz w:val="24"/>
          <w:szCs w:val="24"/>
        </w:rPr>
        <w:t>PHA</w:t>
      </w:r>
      <w:r w:rsidRPr="00300EED" w:rsidR="008600DA">
        <w:rPr>
          <w:sz w:val="24"/>
          <w:szCs w:val="24"/>
        </w:rPr>
        <w:t xml:space="preserve"> </w:t>
      </w:r>
      <w:r w:rsidRPr="00300EED" w:rsidR="006A1286">
        <w:rPr>
          <w:sz w:val="24"/>
          <w:szCs w:val="24"/>
        </w:rPr>
        <w:t xml:space="preserve">may charge the family for rent of a </w:t>
      </w:r>
      <w:r w:rsidR="008600DA">
        <w:rPr>
          <w:sz w:val="24"/>
          <w:szCs w:val="24"/>
        </w:rPr>
        <w:t>covered</w:t>
      </w:r>
      <w:r w:rsidRPr="00300EED" w:rsidR="008600DA">
        <w:rPr>
          <w:sz w:val="24"/>
          <w:szCs w:val="24"/>
        </w:rPr>
        <w:t xml:space="preserve"> </w:t>
      </w:r>
      <w:r w:rsidRPr="00300EED" w:rsidR="006A1286">
        <w:rPr>
          <w:sz w:val="24"/>
          <w:szCs w:val="24"/>
        </w:rPr>
        <w:t xml:space="preserve">unit, including all housing services, maintenance and utilities to be provided by the </w:t>
      </w:r>
      <w:r w:rsidR="00CF1F87">
        <w:rPr>
          <w:sz w:val="24"/>
          <w:szCs w:val="24"/>
        </w:rPr>
        <w:t xml:space="preserve">PHA </w:t>
      </w:r>
      <w:r w:rsidRPr="00300EED" w:rsidR="006A1286">
        <w:rPr>
          <w:sz w:val="24"/>
          <w:szCs w:val="24"/>
        </w:rPr>
        <w:t xml:space="preserve">in accordance with the </w:t>
      </w:r>
      <w:r w:rsidR="008600DA">
        <w:rPr>
          <w:sz w:val="24"/>
          <w:szCs w:val="24"/>
        </w:rPr>
        <w:t>PHA-owned certification</w:t>
      </w:r>
      <w:r w:rsidRPr="00300EED" w:rsidR="006A1286">
        <w:rPr>
          <w:sz w:val="24"/>
          <w:szCs w:val="24"/>
        </w:rPr>
        <w:t xml:space="preserve"> and the lease.</w:t>
      </w:r>
    </w:p>
    <w:p w:rsidR="006E1362" w:rsidP="00301B03" w14:paraId="5AD5CAFA" w14:textId="669FB3A2">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The </w:t>
      </w:r>
      <w:r w:rsidR="008600DA">
        <w:rPr>
          <w:sz w:val="24"/>
          <w:szCs w:val="24"/>
        </w:rPr>
        <w:t>PHA</w:t>
      </w:r>
      <w:r w:rsidRPr="00300EED" w:rsidR="008600DA">
        <w:rPr>
          <w:sz w:val="24"/>
          <w:szCs w:val="24"/>
        </w:rPr>
        <w:t xml:space="preserve"> </w:t>
      </w:r>
      <w:r w:rsidRPr="00300EED" w:rsidR="006A1286">
        <w:rPr>
          <w:sz w:val="24"/>
          <w:szCs w:val="24"/>
        </w:rPr>
        <w:t xml:space="preserve">may not demand or accept any rent payment from the tenant in excess of the tenant rent as determined by the PHA. The </w:t>
      </w:r>
      <w:r w:rsidR="008600DA">
        <w:rPr>
          <w:sz w:val="24"/>
          <w:szCs w:val="24"/>
        </w:rPr>
        <w:t>PHA</w:t>
      </w:r>
      <w:r w:rsidRPr="00300EED" w:rsidR="008600DA">
        <w:rPr>
          <w:sz w:val="24"/>
          <w:szCs w:val="24"/>
        </w:rPr>
        <w:t xml:space="preserve"> </w:t>
      </w:r>
      <w:r w:rsidRPr="00300EED" w:rsidR="006A1286">
        <w:rPr>
          <w:sz w:val="24"/>
          <w:szCs w:val="24"/>
        </w:rPr>
        <w:t>must immediately return any excess rent payment to the tenant.</w:t>
      </w:r>
    </w:p>
    <w:p w:rsidR="006E1362" w:rsidP="00301B03" w14:paraId="56D8CC0F" w14:textId="37CC0DB3">
      <w:pPr>
        <w:spacing w:before="240" w:after="240"/>
        <w:ind w:left="2160" w:hanging="720"/>
        <w:rPr>
          <w:sz w:val="24"/>
          <w:szCs w:val="24"/>
        </w:rPr>
      </w:pPr>
      <w:r>
        <w:rPr>
          <w:sz w:val="24"/>
          <w:szCs w:val="24"/>
        </w:rPr>
        <w:t>4.</w:t>
      </w:r>
      <w:r>
        <w:rPr>
          <w:sz w:val="24"/>
          <w:szCs w:val="24"/>
        </w:rPr>
        <w:tab/>
      </w:r>
      <w:r w:rsidRPr="00300EED" w:rsidR="006A1286">
        <w:rPr>
          <w:sz w:val="24"/>
          <w:szCs w:val="24"/>
        </w:rPr>
        <w:t xml:space="preserve">The family is not responsible for payment of the portion of the rent </w:t>
      </w:r>
      <w:r w:rsidR="00A4251A">
        <w:rPr>
          <w:sz w:val="24"/>
          <w:szCs w:val="24"/>
        </w:rPr>
        <w:t xml:space="preserve">to owner </w:t>
      </w:r>
      <w:r w:rsidRPr="00300EED" w:rsidR="006A1286">
        <w:rPr>
          <w:sz w:val="24"/>
          <w:szCs w:val="24"/>
        </w:rPr>
        <w:t xml:space="preserve">covered by the housing assistance payment under the </w:t>
      </w:r>
      <w:r w:rsidR="00A4251A">
        <w:rPr>
          <w:sz w:val="24"/>
          <w:szCs w:val="24"/>
        </w:rPr>
        <w:t>PHA-owned certification</w:t>
      </w:r>
      <w:r w:rsidRPr="00300EED" w:rsidR="006A1286">
        <w:rPr>
          <w:sz w:val="24"/>
          <w:szCs w:val="24"/>
        </w:rPr>
        <w:t xml:space="preserve">. The </w:t>
      </w:r>
      <w:r w:rsidR="00A4251A">
        <w:rPr>
          <w:sz w:val="24"/>
          <w:szCs w:val="24"/>
        </w:rPr>
        <w:t>PHA</w:t>
      </w:r>
      <w:r w:rsidRPr="00300EED" w:rsidR="00A4251A">
        <w:rPr>
          <w:sz w:val="24"/>
          <w:szCs w:val="24"/>
        </w:rPr>
        <w:t xml:space="preserve"> </w:t>
      </w:r>
      <w:r w:rsidRPr="00300EED" w:rsidR="006A1286">
        <w:rPr>
          <w:sz w:val="24"/>
          <w:szCs w:val="24"/>
        </w:rPr>
        <w:t>may not terminate the tenancy of an assisted family for nonpayment of the PHA housing assistance payment.</w:t>
      </w:r>
    </w:p>
    <w:p w:rsidR="006E1362" w:rsidP="00301B03" w14:paraId="56194339" w14:textId="24631257">
      <w:pPr>
        <w:spacing w:before="240" w:after="240"/>
        <w:ind w:left="2160" w:hanging="720"/>
        <w:rPr>
          <w:sz w:val="24"/>
          <w:szCs w:val="24"/>
        </w:rPr>
      </w:pPr>
      <w:r>
        <w:rPr>
          <w:sz w:val="24"/>
          <w:szCs w:val="24"/>
        </w:rPr>
        <w:t>5.</w:t>
      </w:r>
      <w:r>
        <w:rPr>
          <w:sz w:val="24"/>
          <w:szCs w:val="24"/>
        </w:rPr>
        <w:tab/>
      </w:r>
      <w:r w:rsidR="003F292A">
        <w:rPr>
          <w:sz w:val="24"/>
          <w:szCs w:val="24"/>
        </w:rPr>
        <w:t xml:space="preserve">The PHA is responsible </w:t>
      </w:r>
      <w:r w:rsidR="002272BF">
        <w:rPr>
          <w:sz w:val="24"/>
          <w:szCs w:val="24"/>
        </w:rPr>
        <w:t xml:space="preserve">only </w:t>
      </w:r>
      <w:r w:rsidR="003F292A">
        <w:rPr>
          <w:sz w:val="24"/>
          <w:szCs w:val="24"/>
        </w:rPr>
        <w:t xml:space="preserve">for making the housing assistance payments on behalf of the family in accordance with the </w:t>
      </w:r>
      <w:r w:rsidR="002E4B0A">
        <w:rPr>
          <w:sz w:val="24"/>
          <w:szCs w:val="24"/>
        </w:rPr>
        <w:t>PHA-owned certification</w:t>
      </w:r>
      <w:r w:rsidR="003F292A">
        <w:rPr>
          <w:sz w:val="24"/>
          <w:szCs w:val="24"/>
        </w:rPr>
        <w:t>.</w:t>
      </w:r>
      <w:r w:rsidR="00301B03">
        <w:rPr>
          <w:sz w:val="24"/>
          <w:szCs w:val="24"/>
        </w:rPr>
        <w:t xml:space="preserve"> </w:t>
      </w:r>
      <w:r w:rsidR="003F292A">
        <w:rPr>
          <w:sz w:val="24"/>
          <w:szCs w:val="24"/>
        </w:rPr>
        <w:t>The PHA is not responsible for paying the tenant rent, or any other claim.</w:t>
      </w:r>
    </w:p>
    <w:p w:rsidR="006E1362" w:rsidP="00301B03" w14:paraId="2234D181" w14:textId="07C3522D">
      <w:pPr>
        <w:spacing w:before="240" w:after="240"/>
        <w:ind w:left="1440" w:hanging="720"/>
        <w:rPr>
          <w:b/>
          <w:sz w:val="24"/>
          <w:szCs w:val="24"/>
        </w:rPr>
      </w:pPr>
      <w:r>
        <w:rPr>
          <w:b/>
          <w:sz w:val="24"/>
          <w:szCs w:val="24"/>
        </w:rPr>
        <w:t>d.</w:t>
      </w:r>
      <w:r w:rsidRPr="0094188B" w:rsidR="005B3418">
        <w:rPr>
          <w:b/>
          <w:sz w:val="24"/>
          <w:szCs w:val="24"/>
        </w:rPr>
        <w:tab/>
      </w:r>
      <w:r w:rsidRPr="0094188B" w:rsidR="006A1286">
        <w:rPr>
          <w:b/>
          <w:sz w:val="24"/>
          <w:szCs w:val="24"/>
        </w:rPr>
        <w:t>Other charges</w:t>
      </w:r>
    </w:p>
    <w:p w:rsidR="006E1362" w:rsidP="00301B03" w14:paraId="5F55F5A3" w14:textId="6B343CFC">
      <w:pPr>
        <w:spacing w:before="240" w:after="240"/>
        <w:ind w:left="2160" w:hanging="720"/>
        <w:rPr>
          <w:sz w:val="24"/>
          <w:szCs w:val="24"/>
        </w:rPr>
      </w:pPr>
      <w:r>
        <w:rPr>
          <w:sz w:val="24"/>
          <w:szCs w:val="24"/>
        </w:rPr>
        <w:t>1.</w:t>
      </w:r>
      <w:r>
        <w:rPr>
          <w:sz w:val="24"/>
          <w:szCs w:val="24"/>
        </w:rPr>
        <w:tab/>
      </w:r>
      <w:r w:rsidR="0022118D">
        <w:rPr>
          <w:sz w:val="24"/>
          <w:szCs w:val="24"/>
        </w:rPr>
        <w:t xml:space="preserve">Except </w:t>
      </w:r>
      <w:r w:rsidR="00D74EDF">
        <w:rPr>
          <w:sz w:val="24"/>
          <w:szCs w:val="24"/>
        </w:rPr>
        <w:t>as provided in paragraph 2</w:t>
      </w:r>
      <w:r w:rsidR="0022118D">
        <w:rPr>
          <w:sz w:val="24"/>
          <w:szCs w:val="24"/>
        </w:rPr>
        <w:t xml:space="preserve">, the </w:t>
      </w:r>
      <w:r w:rsidR="002E4B0A">
        <w:rPr>
          <w:sz w:val="24"/>
          <w:szCs w:val="24"/>
        </w:rPr>
        <w:t xml:space="preserve">PHA </w:t>
      </w:r>
      <w:r w:rsidRPr="00300EED" w:rsidR="006A1286">
        <w:rPr>
          <w:sz w:val="24"/>
          <w:szCs w:val="24"/>
        </w:rPr>
        <w:t>may not require the tenant or family members to pay charges for meals or supportive services. Nonpayment of such charges is not ground</w:t>
      </w:r>
      <w:r w:rsidR="003F292A">
        <w:rPr>
          <w:sz w:val="24"/>
          <w:szCs w:val="24"/>
        </w:rPr>
        <w:t>s</w:t>
      </w:r>
      <w:r w:rsidRPr="00300EED" w:rsidR="006A1286">
        <w:rPr>
          <w:sz w:val="24"/>
          <w:szCs w:val="24"/>
        </w:rPr>
        <w:t xml:space="preserve"> for termination of tenancy.</w:t>
      </w:r>
    </w:p>
    <w:p w:rsidR="006E1362" w:rsidP="00301B03" w14:paraId="7FBD5BC2" w14:textId="00B2B5E4">
      <w:pPr>
        <w:spacing w:before="240" w:after="240"/>
        <w:ind w:left="2160" w:hanging="720"/>
      </w:pPr>
      <w:r>
        <w:rPr>
          <w:sz w:val="24"/>
          <w:szCs w:val="24"/>
        </w:rPr>
        <w:t>2.</w:t>
      </w:r>
      <w:r>
        <w:rPr>
          <w:sz w:val="24"/>
          <w:szCs w:val="24"/>
        </w:rPr>
        <w:tab/>
      </w:r>
      <w:r w:rsidRPr="0022118D">
        <w:rPr>
          <w:sz w:val="24"/>
          <w:szCs w:val="24"/>
        </w:rPr>
        <w:t xml:space="preserve">In assisted living </w:t>
      </w:r>
      <w:r w:rsidR="000D5EBC">
        <w:rPr>
          <w:sz w:val="24"/>
          <w:szCs w:val="24"/>
        </w:rPr>
        <w:t xml:space="preserve">developments </w:t>
      </w:r>
      <w:r w:rsidRPr="0022118D">
        <w:rPr>
          <w:sz w:val="24"/>
          <w:szCs w:val="24"/>
        </w:rPr>
        <w:t xml:space="preserve">receiving project-based </w:t>
      </w:r>
      <w:r>
        <w:rPr>
          <w:sz w:val="24"/>
          <w:szCs w:val="24"/>
        </w:rPr>
        <w:t xml:space="preserve">voucher </w:t>
      </w:r>
      <w:r w:rsidRPr="0022118D">
        <w:rPr>
          <w:sz w:val="24"/>
          <w:szCs w:val="24"/>
        </w:rPr>
        <w:t xml:space="preserve">assistance, </w:t>
      </w:r>
      <w:r w:rsidR="002B0A18">
        <w:rPr>
          <w:sz w:val="24"/>
          <w:szCs w:val="24"/>
        </w:rPr>
        <w:t>the PHA</w:t>
      </w:r>
      <w:r w:rsidRPr="0022118D" w:rsidR="002B0A18">
        <w:rPr>
          <w:sz w:val="24"/>
          <w:szCs w:val="24"/>
        </w:rPr>
        <w:t xml:space="preserve"> </w:t>
      </w:r>
      <w:r w:rsidRPr="0022118D">
        <w:rPr>
          <w:sz w:val="24"/>
          <w:szCs w:val="24"/>
        </w:rPr>
        <w:t>may charge tenants, family members, or both for meals or supportive services.</w:t>
      </w:r>
      <w:r>
        <w:rPr>
          <w:sz w:val="24"/>
          <w:szCs w:val="24"/>
        </w:rPr>
        <w:t xml:space="preserve"> </w:t>
      </w:r>
      <w:r w:rsidRPr="0022118D">
        <w:rPr>
          <w:sz w:val="24"/>
          <w:szCs w:val="24"/>
        </w:rPr>
        <w:t>These charges may not be included in the rent to owner, nor may the value of meals and supportive services be included in the calculation of reasonable rent.</w:t>
      </w:r>
      <w:r>
        <w:rPr>
          <w:sz w:val="24"/>
          <w:szCs w:val="24"/>
        </w:rPr>
        <w:t xml:space="preserve"> </w:t>
      </w:r>
      <w:r w:rsidRPr="0022118D">
        <w:rPr>
          <w:sz w:val="24"/>
          <w:szCs w:val="24"/>
        </w:rPr>
        <w:t xml:space="preserve">Non-payment of such charges is grounds for termination of the lease by the </w:t>
      </w:r>
      <w:r w:rsidR="00901A97">
        <w:rPr>
          <w:sz w:val="24"/>
          <w:szCs w:val="24"/>
        </w:rPr>
        <w:t>PHA</w:t>
      </w:r>
      <w:r w:rsidRPr="0022118D" w:rsidR="00901A97">
        <w:rPr>
          <w:sz w:val="24"/>
          <w:szCs w:val="24"/>
        </w:rPr>
        <w:t xml:space="preserve"> </w:t>
      </w:r>
      <w:r w:rsidRPr="0022118D">
        <w:rPr>
          <w:sz w:val="24"/>
          <w:szCs w:val="24"/>
        </w:rPr>
        <w:t>in an assisted living development</w:t>
      </w:r>
      <w:r w:rsidRPr="00E743D3">
        <w:t>.</w:t>
      </w:r>
    </w:p>
    <w:p w:rsidR="006E1362" w:rsidP="00301B03" w14:paraId="1E7610BF" w14:textId="62F889CC">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The </w:t>
      </w:r>
      <w:r w:rsidR="00901A97">
        <w:rPr>
          <w:sz w:val="24"/>
          <w:szCs w:val="24"/>
        </w:rPr>
        <w:t>PHA</w:t>
      </w:r>
      <w:r w:rsidRPr="00300EED" w:rsidR="00901A97">
        <w:rPr>
          <w:sz w:val="24"/>
          <w:szCs w:val="24"/>
        </w:rPr>
        <w:t xml:space="preserve"> </w:t>
      </w:r>
      <w:r w:rsidRPr="00300EED" w:rsidR="006A1286">
        <w:rPr>
          <w:sz w:val="24"/>
          <w:szCs w:val="24"/>
        </w:rPr>
        <w:t>may not charge the tenant or family members extra amounts for items customarily included in rent in the locality or provided at no additional cost to the unsubsidized tenant in the premises.</w:t>
      </w:r>
    </w:p>
    <w:p w:rsidR="006E1362" w:rsidP="00301B03" w14:paraId="326D3F30" w14:textId="77777777">
      <w:pPr>
        <w:spacing w:before="240" w:after="240"/>
        <w:ind w:left="1440" w:hanging="720"/>
        <w:rPr>
          <w:b/>
          <w:sz w:val="24"/>
          <w:szCs w:val="24"/>
        </w:rPr>
      </w:pPr>
      <w:r>
        <w:rPr>
          <w:b/>
          <w:sz w:val="24"/>
          <w:szCs w:val="24"/>
        </w:rPr>
        <w:t>e.</w:t>
      </w:r>
      <w:r w:rsidRPr="0000325D" w:rsidR="005B3418">
        <w:rPr>
          <w:b/>
          <w:sz w:val="24"/>
          <w:szCs w:val="24"/>
        </w:rPr>
        <w:tab/>
      </w:r>
      <w:r w:rsidRPr="0000325D" w:rsidR="006A1286">
        <w:rPr>
          <w:b/>
          <w:sz w:val="24"/>
          <w:szCs w:val="24"/>
        </w:rPr>
        <w:t>Security deposit</w:t>
      </w:r>
    </w:p>
    <w:p w:rsidR="006E1362" w:rsidRPr="00301B03" w:rsidP="00301B03" w14:paraId="241DD913" w14:textId="73CB4A1F">
      <w:pPr>
        <w:spacing w:before="240" w:after="240"/>
        <w:ind w:left="2160" w:hanging="720"/>
        <w:rPr>
          <w:sz w:val="24"/>
          <w:szCs w:val="24"/>
        </w:rPr>
      </w:pPr>
      <w:r w:rsidRPr="00301B03">
        <w:rPr>
          <w:sz w:val="24"/>
          <w:szCs w:val="24"/>
        </w:rPr>
        <w:t>1.</w:t>
      </w:r>
      <w:r w:rsidRPr="00301B03">
        <w:rPr>
          <w:sz w:val="24"/>
          <w:szCs w:val="24"/>
        </w:rPr>
        <w:tab/>
      </w:r>
      <w:r w:rsidRPr="00301B03" w:rsidR="006A1286">
        <w:rPr>
          <w:sz w:val="24"/>
          <w:szCs w:val="24"/>
        </w:rPr>
        <w:t xml:space="preserve">The </w:t>
      </w:r>
      <w:r w:rsidR="00901A97">
        <w:rPr>
          <w:sz w:val="24"/>
          <w:szCs w:val="24"/>
        </w:rPr>
        <w:t>PHA</w:t>
      </w:r>
      <w:r w:rsidRPr="00301B03" w:rsidR="00901A97">
        <w:rPr>
          <w:sz w:val="24"/>
          <w:szCs w:val="24"/>
        </w:rPr>
        <w:t xml:space="preserve"> </w:t>
      </w:r>
      <w:r w:rsidRPr="00301B03" w:rsidR="006A1286">
        <w:rPr>
          <w:sz w:val="24"/>
          <w:szCs w:val="24"/>
        </w:rPr>
        <w:t>may collect a security deposit from the family.</w:t>
      </w:r>
    </w:p>
    <w:p w:rsidR="006E1362" w:rsidRPr="00301B03" w:rsidP="00301B03" w14:paraId="281D7011" w14:textId="58E78BF5">
      <w:pPr>
        <w:spacing w:before="240" w:after="240"/>
        <w:ind w:left="2160" w:hanging="720"/>
        <w:rPr>
          <w:sz w:val="24"/>
          <w:szCs w:val="24"/>
        </w:rPr>
      </w:pPr>
      <w:r w:rsidRPr="00301B03">
        <w:rPr>
          <w:sz w:val="24"/>
          <w:szCs w:val="24"/>
        </w:rPr>
        <w:t>2.</w:t>
      </w:r>
      <w:r w:rsidRPr="00301B03">
        <w:rPr>
          <w:sz w:val="24"/>
          <w:szCs w:val="24"/>
        </w:rPr>
        <w:tab/>
      </w:r>
      <w:r w:rsidRPr="00301B03" w:rsidR="006A1286">
        <w:rPr>
          <w:sz w:val="24"/>
          <w:szCs w:val="24"/>
        </w:rPr>
        <w:t xml:space="preserve">The </w:t>
      </w:r>
      <w:r w:rsidR="00901A97">
        <w:rPr>
          <w:sz w:val="24"/>
          <w:szCs w:val="24"/>
        </w:rPr>
        <w:t>PHA</w:t>
      </w:r>
      <w:r w:rsidRPr="00301B03" w:rsidR="00901A97">
        <w:rPr>
          <w:sz w:val="24"/>
          <w:szCs w:val="24"/>
        </w:rPr>
        <w:t xml:space="preserve"> </w:t>
      </w:r>
      <w:r w:rsidRPr="00301B03" w:rsidR="006A1286">
        <w:rPr>
          <w:sz w:val="24"/>
          <w:szCs w:val="24"/>
        </w:rPr>
        <w:t>must comply with HUD and PHA requirements, which may change from time to time, regarding security deposits from a tenant.</w:t>
      </w:r>
    </w:p>
    <w:p w:rsidR="006E1362" w:rsidRPr="00301B03" w:rsidP="00301B03" w14:paraId="0C60FE91" w14:textId="63C60EFB">
      <w:pPr>
        <w:spacing w:before="240" w:after="240"/>
        <w:ind w:left="2160" w:hanging="720"/>
        <w:rPr>
          <w:sz w:val="24"/>
          <w:szCs w:val="24"/>
        </w:rPr>
      </w:pPr>
      <w:r w:rsidRPr="00301B03">
        <w:rPr>
          <w:sz w:val="24"/>
          <w:szCs w:val="24"/>
        </w:rPr>
        <w:t>3.</w:t>
      </w:r>
      <w:r w:rsidRPr="00301B03">
        <w:rPr>
          <w:sz w:val="24"/>
          <w:szCs w:val="24"/>
        </w:rPr>
        <w:tab/>
        <w:t xml:space="preserve">The PHA </w:t>
      </w:r>
      <w:r w:rsidR="006C3D64">
        <w:rPr>
          <w:sz w:val="24"/>
          <w:szCs w:val="24"/>
        </w:rPr>
        <w:t>must</w:t>
      </w:r>
      <w:r w:rsidRPr="00301B03" w:rsidR="006C3D64">
        <w:rPr>
          <w:sz w:val="24"/>
          <w:szCs w:val="24"/>
        </w:rPr>
        <w:t xml:space="preserve"> </w:t>
      </w:r>
      <w:r w:rsidR="00C75A6B">
        <w:rPr>
          <w:sz w:val="24"/>
          <w:szCs w:val="24"/>
        </w:rPr>
        <w:t>not charge</w:t>
      </w:r>
      <w:r w:rsidR="0094572C">
        <w:rPr>
          <w:sz w:val="24"/>
          <w:szCs w:val="24"/>
        </w:rPr>
        <w:t xml:space="preserve"> assisted tenants </w:t>
      </w:r>
      <w:r w:rsidRPr="00301B03">
        <w:rPr>
          <w:sz w:val="24"/>
          <w:szCs w:val="24"/>
        </w:rPr>
        <w:t xml:space="preserve">security deposits in excess of private market practice, or in excess of amounts charged by the </w:t>
      </w:r>
      <w:r w:rsidR="00C75A6B">
        <w:rPr>
          <w:sz w:val="24"/>
          <w:szCs w:val="24"/>
        </w:rPr>
        <w:t>PHA</w:t>
      </w:r>
      <w:r w:rsidRPr="00301B03" w:rsidR="00C75A6B">
        <w:rPr>
          <w:sz w:val="24"/>
          <w:szCs w:val="24"/>
        </w:rPr>
        <w:t xml:space="preserve"> </w:t>
      </w:r>
      <w:r w:rsidRPr="00301B03">
        <w:rPr>
          <w:sz w:val="24"/>
          <w:szCs w:val="24"/>
        </w:rPr>
        <w:t xml:space="preserve">to unassisted </w:t>
      </w:r>
      <w:r w:rsidR="0094572C">
        <w:rPr>
          <w:sz w:val="24"/>
          <w:szCs w:val="24"/>
        </w:rPr>
        <w:t>tenants</w:t>
      </w:r>
      <w:r w:rsidRPr="00301B03" w:rsidR="006C399D">
        <w:rPr>
          <w:sz w:val="24"/>
          <w:szCs w:val="24"/>
        </w:rPr>
        <w:t>.</w:t>
      </w:r>
    </w:p>
    <w:p w:rsidR="006E1362" w:rsidRPr="00301B03" w:rsidP="00301B03" w14:paraId="0012B19C" w14:textId="342DA6CD">
      <w:pPr>
        <w:spacing w:before="240" w:after="240"/>
        <w:ind w:left="2160" w:hanging="720"/>
        <w:rPr>
          <w:sz w:val="24"/>
          <w:szCs w:val="24"/>
        </w:rPr>
      </w:pPr>
      <w:r w:rsidRPr="00301B03">
        <w:rPr>
          <w:sz w:val="24"/>
          <w:szCs w:val="24"/>
        </w:rPr>
        <w:t>4</w:t>
      </w:r>
      <w:r w:rsidRPr="00301B03" w:rsidR="005B3418">
        <w:rPr>
          <w:sz w:val="24"/>
          <w:szCs w:val="24"/>
        </w:rPr>
        <w:t>.</w:t>
      </w:r>
      <w:r w:rsidRPr="00301B03" w:rsidR="005B3418">
        <w:rPr>
          <w:sz w:val="24"/>
          <w:szCs w:val="24"/>
        </w:rPr>
        <w:tab/>
      </w:r>
      <w:r w:rsidRPr="00301B03" w:rsidR="006A1286">
        <w:rPr>
          <w:sz w:val="24"/>
          <w:szCs w:val="24"/>
        </w:rPr>
        <w:t xml:space="preserve">When the family moves out of the </w:t>
      </w:r>
      <w:r w:rsidR="00C75A6B">
        <w:rPr>
          <w:sz w:val="24"/>
          <w:szCs w:val="24"/>
        </w:rPr>
        <w:t>covered</w:t>
      </w:r>
      <w:r w:rsidRPr="00301B03" w:rsidR="00C75A6B">
        <w:rPr>
          <w:sz w:val="24"/>
          <w:szCs w:val="24"/>
        </w:rPr>
        <w:t xml:space="preserve"> </w:t>
      </w:r>
      <w:r w:rsidRPr="00301B03" w:rsidR="006A1286">
        <w:rPr>
          <w:sz w:val="24"/>
          <w:szCs w:val="24"/>
        </w:rPr>
        <w:t xml:space="preserve">unit, the </w:t>
      </w:r>
      <w:r w:rsidR="00C75A6B">
        <w:rPr>
          <w:sz w:val="24"/>
          <w:szCs w:val="24"/>
        </w:rPr>
        <w:t>PHA</w:t>
      </w:r>
      <w:r w:rsidRPr="00301B03" w:rsidR="006A1286">
        <w:rPr>
          <w:sz w:val="24"/>
          <w:szCs w:val="24"/>
        </w:rPr>
        <w:t xml:space="preserve">, subject to State and local law, may use the security deposit, including any interest on the deposit, in accordance with the lease, as reimbursement for any unpaid tenant rent, damages to the unit or other amounts which the family owes under the lease. The </w:t>
      </w:r>
      <w:r w:rsidR="00C75A6B">
        <w:rPr>
          <w:sz w:val="24"/>
          <w:szCs w:val="24"/>
        </w:rPr>
        <w:t>PHA</w:t>
      </w:r>
      <w:r w:rsidRPr="00301B03" w:rsidR="00C75A6B">
        <w:rPr>
          <w:sz w:val="24"/>
          <w:szCs w:val="24"/>
        </w:rPr>
        <w:t xml:space="preserve"> </w:t>
      </w:r>
      <w:r w:rsidRPr="00301B03" w:rsidR="006A1286">
        <w:rPr>
          <w:sz w:val="24"/>
          <w:szCs w:val="24"/>
        </w:rPr>
        <w:t xml:space="preserve">must give the family a written list of all items charged against the security deposit and the amount of each item. After deducting the amount used as reimbursement to the </w:t>
      </w:r>
      <w:r w:rsidR="00205295">
        <w:rPr>
          <w:sz w:val="24"/>
          <w:szCs w:val="24"/>
        </w:rPr>
        <w:t>PHA</w:t>
      </w:r>
      <w:r w:rsidRPr="00301B03" w:rsidR="006A1286">
        <w:rPr>
          <w:sz w:val="24"/>
          <w:szCs w:val="24"/>
        </w:rPr>
        <w:t xml:space="preserve">, the </w:t>
      </w:r>
      <w:r w:rsidR="00205295">
        <w:rPr>
          <w:sz w:val="24"/>
          <w:szCs w:val="24"/>
        </w:rPr>
        <w:t>PHA</w:t>
      </w:r>
      <w:r w:rsidRPr="00301B03" w:rsidR="00205295">
        <w:rPr>
          <w:sz w:val="24"/>
          <w:szCs w:val="24"/>
        </w:rPr>
        <w:t xml:space="preserve"> </w:t>
      </w:r>
      <w:r w:rsidRPr="00301B03" w:rsidR="006A1286">
        <w:rPr>
          <w:sz w:val="24"/>
          <w:szCs w:val="24"/>
        </w:rPr>
        <w:t>must promptly refund the full amount of the balance to the family.</w:t>
      </w:r>
    </w:p>
    <w:p w:rsidR="007C3B34" w:rsidRPr="00301B03" w:rsidP="00301B03" w14:paraId="6834523C" w14:textId="735AD8A2">
      <w:pPr>
        <w:spacing w:before="240" w:after="240"/>
        <w:ind w:left="2160" w:hanging="720"/>
        <w:rPr>
          <w:sz w:val="24"/>
          <w:szCs w:val="24"/>
        </w:rPr>
      </w:pPr>
      <w:r w:rsidRPr="00301B03">
        <w:rPr>
          <w:sz w:val="24"/>
          <w:szCs w:val="24"/>
        </w:rPr>
        <w:t>5</w:t>
      </w:r>
      <w:r w:rsidRPr="00301B03" w:rsidR="005B3418">
        <w:rPr>
          <w:sz w:val="24"/>
          <w:szCs w:val="24"/>
        </w:rPr>
        <w:t>.</w:t>
      </w:r>
      <w:r w:rsidRPr="00301B03" w:rsidR="005B3418">
        <w:rPr>
          <w:sz w:val="24"/>
          <w:szCs w:val="24"/>
        </w:rPr>
        <w:tab/>
      </w:r>
      <w:r w:rsidRPr="00301B03" w:rsidR="006A1286">
        <w:rPr>
          <w:sz w:val="24"/>
          <w:szCs w:val="24"/>
        </w:rPr>
        <w:t xml:space="preserve">If the security deposit is not sufficient to cover amounts the family owes under the lease, the </w:t>
      </w:r>
      <w:r w:rsidR="00423B72">
        <w:rPr>
          <w:sz w:val="24"/>
          <w:szCs w:val="24"/>
        </w:rPr>
        <w:t>PHA</w:t>
      </w:r>
      <w:r w:rsidRPr="00301B03" w:rsidR="00423B72">
        <w:rPr>
          <w:sz w:val="24"/>
          <w:szCs w:val="24"/>
        </w:rPr>
        <w:t xml:space="preserve"> </w:t>
      </w:r>
      <w:r w:rsidRPr="00301B03" w:rsidR="006A1286">
        <w:rPr>
          <w:sz w:val="24"/>
          <w:szCs w:val="24"/>
        </w:rPr>
        <w:t xml:space="preserve">may seek to collect the balance from the </w:t>
      </w:r>
      <w:r w:rsidRPr="00301B03" w:rsidR="002A3169">
        <w:rPr>
          <w:sz w:val="24"/>
          <w:szCs w:val="24"/>
        </w:rPr>
        <w:t>family</w:t>
      </w:r>
      <w:r w:rsidRPr="00301B03" w:rsidR="006A1286">
        <w:rPr>
          <w:sz w:val="24"/>
          <w:szCs w:val="24"/>
        </w:rPr>
        <w:t>.</w:t>
      </w:r>
      <w:r w:rsidRPr="00301B03" w:rsidR="006E1362">
        <w:rPr>
          <w:sz w:val="24"/>
          <w:szCs w:val="24"/>
        </w:rPr>
        <w:t xml:space="preserve"> </w:t>
      </w:r>
      <w:r w:rsidRPr="00301B03" w:rsidR="002A3169">
        <w:rPr>
          <w:sz w:val="24"/>
          <w:szCs w:val="24"/>
        </w:rPr>
        <w:t>However, the PHA has no liability or responsibility for payment of any amount owed by the family.</w:t>
      </w:r>
    </w:p>
    <w:p w:rsidR="006E1362" w:rsidP="00E9003B" w14:paraId="3A43BA37" w14:textId="77777777">
      <w:pPr>
        <w:spacing w:before="240" w:after="240"/>
        <w:ind w:left="720" w:hanging="720"/>
        <w:rPr>
          <w:b/>
          <w:sz w:val="24"/>
          <w:szCs w:val="24"/>
          <w:u w:val="single"/>
        </w:rPr>
      </w:pPr>
      <w:r w:rsidRPr="00734D45">
        <w:rPr>
          <w:b/>
          <w:sz w:val="24"/>
          <w:szCs w:val="24"/>
        </w:rPr>
        <w:t>11.</w:t>
      </w:r>
      <w:r w:rsidRPr="00734D45">
        <w:rPr>
          <w:b/>
          <w:sz w:val="24"/>
          <w:szCs w:val="24"/>
        </w:rPr>
        <w:tab/>
      </w:r>
      <w:r w:rsidRPr="00A50215">
        <w:rPr>
          <w:b/>
          <w:sz w:val="24"/>
          <w:szCs w:val="24"/>
          <w:u w:val="single"/>
        </w:rPr>
        <w:t>FAMILY RIGHT TO MOVE</w:t>
      </w:r>
    </w:p>
    <w:p w:rsidR="006E1362" w:rsidP="00301B03" w14:paraId="534B9F1B" w14:textId="4ABE9B8A">
      <w:pPr>
        <w:spacing w:before="240" w:after="240"/>
        <w:ind w:left="1440" w:hanging="720"/>
        <w:rPr>
          <w:sz w:val="24"/>
          <w:szCs w:val="24"/>
        </w:rPr>
      </w:pPr>
      <w:r w:rsidRPr="004F6249">
        <w:rPr>
          <w:b/>
          <w:bCs/>
          <w:sz w:val="24"/>
          <w:szCs w:val="24"/>
        </w:rPr>
        <w:t>a.</w:t>
      </w:r>
      <w:r w:rsidR="00301B03">
        <w:rPr>
          <w:sz w:val="24"/>
          <w:szCs w:val="24"/>
        </w:rPr>
        <w:tab/>
      </w:r>
      <w:r>
        <w:rPr>
          <w:sz w:val="24"/>
          <w:szCs w:val="24"/>
        </w:rPr>
        <w:t>The fam</w:t>
      </w:r>
      <w:r w:rsidRPr="00A50215">
        <w:rPr>
          <w:sz w:val="24"/>
          <w:szCs w:val="24"/>
        </w:rPr>
        <w:t xml:space="preserve">ily may terminate </w:t>
      </w:r>
      <w:r w:rsidR="00EF1B36">
        <w:rPr>
          <w:sz w:val="24"/>
          <w:szCs w:val="24"/>
        </w:rPr>
        <w:t>the assisted</w:t>
      </w:r>
      <w:r w:rsidRPr="00A50215" w:rsidR="00EF1B36">
        <w:rPr>
          <w:sz w:val="24"/>
          <w:szCs w:val="24"/>
        </w:rPr>
        <w:t xml:space="preserve"> </w:t>
      </w:r>
      <w:r w:rsidRPr="00A50215">
        <w:rPr>
          <w:sz w:val="24"/>
          <w:szCs w:val="24"/>
        </w:rPr>
        <w:t xml:space="preserve">lease at any time after </w:t>
      </w:r>
      <w:r w:rsidR="00EF1B36">
        <w:rPr>
          <w:sz w:val="24"/>
          <w:szCs w:val="24"/>
        </w:rPr>
        <w:t>one</w:t>
      </w:r>
      <w:r w:rsidRPr="00A50215">
        <w:rPr>
          <w:sz w:val="24"/>
          <w:szCs w:val="24"/>
        </w:rPr>
        <w:t xml:space="preserve"> year of </w:t>
      </w:r>
      <w:r w:rsidR="004469AE">
        <w:rPr>
          <w:sz w:val="24"/>
          <w:szCs w:val="24"/>
        </w:rPr>
        <w:t>PBV assistance</w:t>
      </w:r>
      <w:r w:rsidRPr="00A50215">
        <w:rPr>
          <w:sz w:val="24"/>
          <w:szCs w:val="24"/>
        </w:rPr>
        <w:t xml:space="preserve">. The family must give the </w:t>
      </w:r>
      <w:r w:rsidR="007D5212">
        <w:rPr>
          <w:sz w:val="24"/>
          <w:szCs w:val="24"/>
        </w:rPr>
        <w:t>PHA</w:t>
      </w:r>
      <w:r w:rsidRPr="00A50215" w:rsidR="007D5212">
        <w:rPr>
          <w:sz w:val="24"/>
          <w:szCs w:val="24"/>
        </w:rPr>
        <w:t xml:space="preserve"> </w:t>
      </w:r>
      <w:r w:rsidRPr="00A50215">
        <w:rPr>
          <w:sz w:val="24"/>
          <w:szCs w:val="24"/>
        </w:rPr>
        <w:t>advance written notice of intent to vacate in accordance with the lease.</w:t>
      </w:r>
      <w:r>
        <w:rPr>
          <w:sz w:val="24"/>
          <w:szCs w:val="24"/>
        </w:rPr>
        <w:t xml:space="preserve"> </w:t>
      </w:r>
      <w:r w:rsidRPr="00A50215">
        <w:rPr>
          <w:sz w:val="24"/>
          <w:szCs w:val="24"/>
        </w:rPr>
        <w:t>If the family has elected to terminate the lease in this manner, the PHA must offer the family t</w:t>
      </w:r>
      <w:r>
        <w:rPr>
          <w:sz w:val="24"/>
          <w:szCs w:val="24"/>
        </w:rPr>
        <w:t xml:space="preserve">he opportunity for </w:t>
      </w:r>
      <w:r w:rsidR="004469AE">
        <w:rPr>
          <w:sz w:val="24"/>
          <w:szCs w:val="24"/>
        </w:rPr>
        <w:t xml:space="preserve">continued </w:t>
      </w:r>
      <w:r>
        <w:rPr>
          <w:sz w:val="24"/>
          <w:szCs w:val="24"/>
        </w:rPr>
        <w:t>tenant-based r</w:t>
      </w:r>
      <w:r w:rsidRPr="00A50215">
        <w:rPr>
          <w:sz w:val="24"/>
          <w:szCs w:val="24"/>
        </w:rPr>
        <w:t>ental assistance in accordance with HUD requirements.</w:t>
      </w:r>
    </w:p>
    <w:p w:rsidR="006E1362" w:rsidP="00301B03" w14:paraId="1723A175" w14:textId="0D61EC68">
      <w:pPr>
        <w:tabs>
          <w:tab w:val="left" w:pos="432"/>
        </w:tabs>
        <w:spacing w:before="240" w:after="240"/>
        <w:ind w:left="1440" w:hanging="720"/>
        <w:rPr>
          <w:sz w:val="24"/>
          <w:szCs w:val="24"/>
        </w:rPr>
      </w:pPr>
      <w:r w:rsidRPr="004F6249">
        <w:rPr>
          <w:b/>
          <w:bCs/>
          <w:sz w:val="24"/>
          <w:szCs w:val="24"/>
        </w:rPr>
        <w:t>b.</w:t>
      </w:r>
      <w:r w:rsidR="002863A9">
        <w:rPr>
          <w:sz w:val="24"/>
          <w:szCs w:val="24"/>
        </w:rPr>
        <w:tab/>
      </w:r>
      <w:r w:rsidRPr="00A50215">
        <w:rPr>
          <w:sz w:val="24"/>
          <w:szCs w:val="24"/>
        </w:rPr>
        <w:t>Before providing notice to terminate the lease under</w:t>
      </w:r>
      <w:r>
        <w:rPr>
          <w:sz w:val="24"/>
          <w:szCs w:val="24"/>
        </w:rPr>
        <w:t xml:space="preserve"> </w:t>
      </w:r>
      <w:r w:rsidRPr="00A50215">
        <w:rPr>
          <w:sz w:val="24"/>
          <w:szCs w:val="24"/>
        </w:rPr>
        <w:t xml:space="preserve">paragraph a, </w:t>
      </w:r>
      <w:r w:rsidR="00482976">
        <w:rPr>
          <w:sz w:val="24"/>
          <w:szCs w:val="24"/>
        </w:rPr>
        <w:t>a</w:t>
      </w:r>
      <w:r w:rsidRPr="00A50215" w:rsidR="00482976">
        <w:rPr>
          <w:sz w:val="24"/>
          <w:szCs w:val="24"/>
        </w:rPr>
        <w:t xml:space="preserve"> </w:t>
      </w:r>
      <w:r w:rsidRPr="00A50215">
        <w:rPr>
          <w:sz w:val="24"/>
          <w:szCs w:val="24"/>
        </w:rPr>
        <w:t>family must first contact the PHA to</w:t>
      </w:r>
      <w:r>
        <w:rPr>
          <w:sz w:val="24"/>
          <w:szCs w:val="24"/>
        </w:rPr>
        <w:t xml:space="preserve"> </w:t>
      </w:r>
      <w:r w:rsidRPr="00A50215">
        <w:rPr>
          <w:sz w:val="24"/>
          <w:szCs w:val="24"/>
        </w:rPr>
        <w:t xml:space="preserve">request </w:t>
      </w:r>
      <w:r w:rsidR="00482976">
        <w:rPr>
          <w:sz w:val="24"/>
          <w:szCs w:val="24"/>
        </w:rPr>
        <w:t xml:space="preserve">a voucher or comparable </w:t>
      </w:r>
      <w:r w:rsidRPr="00A50215">
        <w:rPr>
          <w:sz w:val="24"/>
          <w:szCs w:val="24"/>
        </w:rPr>
        <w:t>tenant-based rental a</w:t>
      </w:r>
      <w:r>
        <w:rPr>
          <w:sz w:val="24"/>
          <w:szCs w:val="24"/>
        </w:rPr>
        <w:t xml:space="preserve">ssistance if the family wishes </w:t>
      </w:r>
      <w:r w:rsidRPr="00A50215">
        <w:rPr>
          <w:sz w:val="24"/>
          <w:szCs w:val="24"/>
        </w:rPr>
        <w:t>to move with continued assistance.</w:t>
      </w:r>
      <w:r>
        <w:rPr>
          <w:sz w:val="24"/>
          <w:szCs w:val="24"/>
        </w:rPr>
        <w:t xml:space="preserve"> </w:t>
      </w:r>
      <w:r w:rsidRPr="00A50215">
        <w:rPr>
          <w:sz w:val="24"/>
          <w:szCs w:val="24"/>
        </w:rPr>
        <w:t>If</w:t>
      </w:r>
      <w:r>
        <w:rPr>
          <w:sz w:val="24"/>
          <w:szCs w:val="24"/>
        </w:rPr>
        <w:t xml:space="preserve"> </w:t>
      </w:r>
      <w:r w:rsidR="00124C1A">
        <w:rPr>
          <w:sz w:val="24"/>
          <w:szCs w:val="24"/>
        </w:rPr>
        <w:t xml:space="preserve">a voucher or other comparable </w:t>
      </w:r>
      <w:r w:rsidRPr="00A50215">
        <w:rPr>
          <w:sz w:val="24"/>
          <w:szCs w:val="24"/>
        </w:rPr>
        <w:t xml:space="preserve">tenant-based rental assistance is not immediately available </w:t>
      </w:r>
      <w:r w:rsidR="008B21D3">
        <w:rPr>
          <w:sz w:val="24"/>
          <w:szCs w:val="24"/>
        </w:rPr>
        <w:t xml:space="preserve">to the family </w:t>
      </w:r>
      <w:r w:rsidRPr="00A50215">
        <w:rPr>
          <w:sz w:val="24"/>
          <w:szCs w:val="24"/>
        </w:rPr>
        <w:t xml:space="preserve">upon </w:t>
      </w:r>
      <w:r w:rsidR="008D6751">
        <w:rPr>
          <w:sz w:val="24"/>
          <w:szCs w:val="24"/>
        </w:rPr>
        <w:t xml:space="preserve">the family’s request to </w:t>
      </w:r>
      <w:r w:rsidRPr="00A50215">
        <w:rPr>
          <w:sz w:val="24"/>
          <w:szCs w:val="24"/>
        </w:rPr>
        <w:t>the PHA</w:t>
      </w:r>
      <w:r w:rsidR="00DF4557">
        <w:rPr>
          <w:sz w:val="24"/>
          <w:szCs w:val="24"/>
        </w:rPr>
        <w:t>, the PHA must</w:t>
      </w:r>
      <w:r w:rsidRPr="00A50215">
        <w:rPr>
          <w:sz w:val="24"/>
          <w:szCs w:val="24"/>
        </w:rPr>
        <w:t xml:space="preserve"> give the family priority to receive the next available opportunity for </w:t>
      </w:r>
      <w:r w:rsidR="00DF4557">
        <w:rPr>
          <w:sz w:val="24"/>
          <w:szCs w:val="24"/>
        </w:rPr>
        <w:t xml:space="preserve">continued </w:t>
      </w:r>
      <w:r w:rsidRPr="00A50215">
        <w:rPr>
          <w:sz w:val="24"/>
          <w:szCs w:val="24"/>
        </w:rPr>
        <w:t>tenant-based rental assistance.</w:t>
      </w:r>
    </w:p>
    <w:p w:rsidR="006E1362" w:rsidP="00E9003B" w14:paraId="4CF5C664" w14:textId="77777777">
      <w:pPr>
        <w:spacing w:before="240" w:after="240"/>
        <w:rPr>
          <w:b/>
          <w:sz w:val="24"/>
          <w:szCs w:val="24"/>
          <w:u w:val="single"/>
        </w:rPr>
      </w:pPr>
      <w:r w:rsidRPr="00734D45">
        <w:rPr>
          <w:b/>
          <w:sz w:val="24"/>
          <w:szCs w:val="24"/>
        </w:rPr>
        <w:t>1</w:t>
      </w:r>
      <w:r w:rsidRPr="00734D45" w:rsidR="002863A9">
        <w:rPr>
          <w:b/>
          <w:sz w:val="24"/>
          <w:szCs w:val="24"/>
        </w:rPr>
        <w:t>2</w:t>
      </w:r>
      <w:r w:rsidRPr="00734D45">
        <w:rPr>
          <w:b/>
          <w:sz w:val="24"/>
          <w:szCs w:val="24"/>
        </w:rPr>
        <w:t>.</w:t>
      </w:r>
      <w:r w:rsidRPr="00734D45">
        <w:rPr>
          <w:b/>
          <w:sz w:val="24"/>
          <w:szCs w:val="24"/>
        </w:rPr>
        <w:tab/>
      </w:r>
      <w:r w:rsidR="00EC2E99">
        <w:rPr>
          <w:b/>
          <w:sz w:val="24"/>
          <w:szCs w:val="24"/>
          <w:u w:val="single"/>
        </w:rPr>
        <w:t>OVERCROWDED, UNDER-</w:t>
      </w:r>
      <w:r w:rsidRPr="00300EED" w:rsidR="006A1286">
        <w:rPr>
          <w:b/>
          <w:sz w:val="24"/>
          <w:szCs w:val="24"/>
          <w:u w:val="single"/>
        </w:rPr>
        <w:t>OCCUPIED</w:t>
      </w:r>
      <w:r w:rsidR="00EC2E99">
        <w:rPr>
          <w:b/>
          <w:sz w:val="24"/>
          <w:szCs w:val="24"/>
          <w:u w:val="single"/>
        </w:rPr>
        <w:t>, AND ACCESSIBLE</w:t>
      </w:r>
      <w:r w:rsidRPr="00300EED" w:rsidR="006A1286">
        <w:rPr>
          <w:b/>
          <w:sz w:val="24"/>
          <w:szCs w:val="24"/>
          <w:u w:val="single"/>
        </w:rPr>
        <w:t xml:space="preserve"> UNITS</w:t>
      </w:r>
    </w:p>
    <w:p w:rsidR="006E1362" w:rsidP="00A42E89" w14:paraId="0BC8CFB6" w14:textId="06CD781C">
      <w:pPr>
        <w:spacing w:before="240" w:after="240"/>
        <w:ind w:left="720"/>
        <w:rPr>
          <w:sz w:val="24"/>
          <w:szCs w:val="24"/>
        </w:rPr>
      </w:pPr>
      <w:r>
        <w:rPr>
          <w:sz w:val="24"/>
          <w:szCs w:val="24"/>
        </w:rPr>
        <w:t xml:space="preserve">The PHA subsidy standards determine the appropriate </w:t>
      </w:r>
      <w:r w:rsidR="00693AA1">
        <w:rPr>
          <w:sz w:val="24"/>
          <w:szCs w:val="24"/>
        </w:rPr>
        <w:t xml:space="preserve">unit size </w:t>
      </w:r>
      <w:r>
        <w:rPr>
          <w:sz w:val="24"/>
          <w:szCs w:val="24"/>
        </w:rPr>
        <w:t>for the family size and composition. The PHA must comply with the requirements in 24 CFR</w:t>
      </w:r>
      <w:r w:rsidR="00301B03">
        <w:rPr>
          <w:sz w:val="24"/>
          <w:szCs w:val="24"/>
        </w:rPr>
        <w:t xml:space="preserve"> </w:t>
      </w:r>
      <w:r>
        <w:rPr>
          <w:sz w:val="24"/>
          <w:szCs w:val="24"/>
        </w:rPr>
        <w:t>983.</w:t>
      </w:r>
      <w:r w:rsidR="004A5BC3">
        <w:rPr>
          <w:sz w:val="24"/>
          <w:szCs w:val="24"/>
        </w:rPr>
        <w:t>260</w:t>
      </w:r>
      <w:r>
        <w:rPr>
          <w:sz w:val="24"/>
          <w:szCs w:val="24"/>
        </w:rPr>
        <w:t>.</w:t>
      </w:r>
      <w:r w:rsidR="00AD118C">
        <w:rPr>
          <w:sz w:val="24"/>
          <w:szCs w:val="24"/>
        </w:rPr>
        <w:t xml:space="preserve">  If the PHA determines that a family is occupying a wrong-size unit, or a unit with accessibility features that the family does not require, and the unit is needed by a family that requires the accessibility features</w:t>
      </w:r>
      <w:r w:rsidR="00D128DB">
        <w:rPr>
          <w:sz w:val="24"/>
          <w:szCs w:val="24"/>
        </w:rPr>
        <w:t xml:space="preserve"> (see 24 CFR 8.27)</w:t>
      </w:r>
      <w:r w:rsidR="00AD118C">
        <w:rPr>
          <w:sz w:val="24"/>
          <w:szCs w:val="24"/>
        </w:rPr>
        <w:t>, the PHA must</w:t>
      </w:r>
      <w:r w:rsidR="00D128DB">
        <w:rPr>
          <w:sz w:val="24"/>
          <w:szCs w:val="24"/>
        </w:rPr>
        <w:t xml:space="preserve">: (1) within 30 days from the PHA’s determination, </w:t>
      </w:r>
      <w:r w:rsidR="00AD118C">
        <w:rPr>
          <w:sz w:val="24"/>
          <w:szCs w:val="24"/>
        </w:rPr>
        <w:t>notify the family of this determination</w:t>
      </w:r>
      <w:r w:rsidR="00AA14BD">
        <w:rPr>
          <w:sz w:val="24"/>
          <w:szCs w:val="24"/>
        </w:rPr>
        <w:t xml:space="preserve">; </w:t>
      </w:r>
      <w:r w:rsidR="00AD118C">
        <w:rPr>
          <w:sz w:val="24"/>
          <w:szCs w:val="24"/>
        </w:rPr>
        <w:t xml:space="preserve">and </w:t>
      </w:r>
      <w:r w:rsidR="00AA14BD">
        <w:rPr>
          <w:sz w:val="24"/>
          <w:szCs w:val="24"/>
        </w:rPr>
        <w:t>(2) within 60 days from the PHA’s determinati</w:t>
      </w:r>
      <w:r w:rsidR="00041766">
        <w:rPr>
          <w:sz w:val="24"/>
          <w:szCs w:val="24"/>
        </w:rPr>
        <w:t xml:space="preserve">on, </w:t>
      </w:r>
      <w:r w:rsidR="00AD118C">
        <w:rPr>
          <w:sz w:val="24"/>
          <w:szCs w:val="24"/>
        </w:rPr>
        <w:t xml:space="preserve">offer </w:t>
      </w:r>
      <w:r w:rsidR="00041766">
        <w:rPr>
          <w:sz w:val="24"/>
          <w:szCs w:val="24"/>
        </w:rPr>
        <w:t xml:space="preserve">the family </w:t>
      </w:r>
      <w:r w:rsidR="00AD118C">
        <w:rPr>
          <w:sz w:val="24"/>
          <w:szCs w:val="24"/>
        </w:rPr>
        <w:t xml:space="preserve">continued </w:t>
      </w:r>
      <w:r w:rsidR="00041766">
        <w:rPr>
          <w:sz w:val="24"/>
          <w:szCs w:val="24"/>
        </w:rPr>
        <w:t xml:space="preserve">housing </w:t>
      </w:r>
      <w:r w:rsidR="00AD118C">
        <w:rPr>
          <w:sz w:val="24"/>
          <w:szCs w:val="24"/>
        </w:rPr>
        <w:t>assistance</w:t>
      </w:r>
      <w:r w:rsidR="00F97A5C">
        <w:rPr>
          <w:sz w:val="24"/>
          <w:szCs w:val="24"/>
        </w:rPr>
        <w:t>,</w:t>
      </w:r>
      <w:r w:rsidR="00AD118C">
        <w:rPr>
          <w:sz w:val="24"/>
          <w:szCs w:val="24"/>
        </w:rPr>
        <w:t xml:space="preserve"> </w:t>
      </w:r>
      <w:r w:rsidR="00041766">
        <w:rPr>
          <w:sz w:val="24"/>
          <w:szCs w:val="24"/>
        </w:rPr>
        <w:t xml:space="preserve">pursuant to </w:t>
      </w:r>
      <w:r w:rsidR="00B97D14">
        <w:rPr>
          <w:sz w:val="24"/>
          <w:szCs w:val="24"/>
        </w:rPr>
        <w:t>24 CFR 983.260(b)</w:t>
      </w:r>
      <w:r w:rsidR="00AD118C">
        <w:rPr>
          <w:sz w:val="24"/>
          <w:szCs w:val="24"/>
        </w:rPr>
        <w:t xml:space="preserve">.  </w:t>
      </w:r>
    </w:p>
    <w:p w:rsidR="006E1362" w:rsidP="00E9003B" w14:paraId="31D52361" w14:textId="77777777">
      <w:pPr>
        <w:spacing w:before="240" w:after="240"/>
        <w:rPr>
          <w:b/>
          <w:sz w:val="24"/>
          <w:szCs w:val="24"/>
          <w:u w:val="single"/>
        </w:rPr>
      </w:pPr>
      <w:r w:rsidRPr="00734D45">
        <w:rPr>
          <w:b/>
          <w:sz w:val="24"/>
          <w:szCs w:val="24"/>
        </w:rPr>
        <w:t>1</w:t>
      </w:r>
      <w:r w:rsidRPr="00734D45" w:rsidR="002863A9">
        <w:rPr>
          <w:b/>
          <w:sz w:val="24"/>
          <w:szCs w:val="24"/>
        </w:rPr>
        <w:t>3</w:t>
      </w:r>
      <w:r w:rsidRPr="00734D45">
        <w:rPr>
          <w:b/>
          <w:sz w:val="24"/>
          <w:szCs w:val="24"/>
        </w:rPr>
        <w:t>.</w:t>
      </w:r>
      <w:r w:rsidRPr="00734D45">
        <w:rPr>
          <w:b/>
          <w:sz w:val="24"/>
          <w:szCs w:val="24"/>
        </w:rPr>
        <w:tab/>
      </w:r>
      <w:r w:rsidRPr="00300EED" w:rsidR="006A1286">
        <w:rPr>
          <w:b/>
          <w:sz w:val="24"/>
          <w:szCs w:val="24"/>
          <w:u w:val="single"/>
        </w:rPr>
        <w:t>PROHIBITION OF DISCRIMINATION</w:t>
      </w:r>
      <w:r w:rsidRPr="005D465F" w:rsidR="005D465F">
        <w:rPr>
          <w:b/>
          <w:sz w:val="24"/>
          <w:szCs w:val="24"/>
          <w:u w:val="single"/>
        </w:rPr>
        <w:t xml:space="preserve"> </w:t>
      </w:r>
    </w:p>
    <w:p w:rsidR="007E331C" w:rsidP="004A5BC3" w14:paraId="58BB04CC" w14:textId="0E96E8C2">
      <w:pPr>
        <w:spacing w:before="240" w:after="240"/>
        <w:ind w:left="1440" w:hanging="720"/>
        <w:rPr>
          <w:sz w:val="24"/>
          <w:szCs w:val="24"/>
        </w:rPr>
      </w:pPr>
      <w:r w:rsidRPr="004F6249">
        <w:rPr>
          <w:b/>
          <w:bCs/>
          <w:sz w:val="24"/>
          <w:szCs w:val="24"/>
        </w:rPr>
        <w:t>a.</w:t>
      </w:r>
      <w:r w:rsidR="005B3418">
        <w:tab/>
      </w:r>
      <w:r w:rsidRPr="10401375" w:rsidR="6AD79DEA">
        <w:rPr>
          <w:sz w:val="24"/>
          <w:szCs w:val="24"/>
        </w:rPr>
        <w:t xml:space="preserve">The </w:t>
      </w:r>
      <w:r w:rsidRPr="10401375" w:rsidR="5FE870AD">
        <w:rPr>
          <w:sz w:val="24"/>
          <w:szCs w:val="24"/>
        </w:rPr>
        <w:t xml:space="preserve">PHA </w:t>
      </w:r>
      <w:r w:rsidRPr="10401375" w:rsidR="6AD79DEA">
        <w:rPr>
          <w:sz w:val="24"/>
          <w:szCs w:val="24"/>
        </w:rPr>
        <w:t xml:space="preserve">may not refuse to lease </w:t>
      </w:r>
      <w:r w:rsidRPr="10401375" w:rsidR="5FE870AD">
        <w:rPr>
          <w:sz w:val="24"/>
          <w:szCs w:val="24"/>
        </w:rPr>
        <w:t xml:space="preserve">covered </w:t>
      </w:r>
      <w:r w:rsidRPr="10401375" w:rsidR="6AD79DEA">
        <w:rPr>
          <w:sz w:val="24"/>
          <w:szCs w:val="24"/>
        </w:rPr>
        <w:t xml:space="preserve">units to, or otherwise discriminate against any person or family in leasing of a </w:t>
      </w:r>
      <w:r w:rsidRPr="10401375" w:rsidR="5FE870AD">
        <w:rPr>
          <w:sz w:val="24"/>
          <w:szCs w:val="24"/>
        </w:rPr>
        <w:t xml:space="preserve">covered </w:t>
      </w:r>
      <w:r w:rsidRPr="10401375" w:rsidR="6AD79DEA">
        <w:rPr>
          <w:sz w:val="24"/>
          <w:szCs w:val="24"/>
        </w:rPr>
        <w:t>unit, because of race, color, religion, sex, national origin, disability</w:t>
      </w:r>
      <w:r w:rsidRPr="10401375" w:rsidR="136C40A0">
        <w:rPr>
          <w:sz w:val="24"/>
          <w:szCs w:val="24"/>
        </w:rPr>
        <w:t>, age</w:t>
      </w:r>
      <w:r w:rsidRPr="10401375" w:rsidR="6AD79DEA">
        <w:rPr>
          <w:sz w:val="24"/>
          <w:szCs w:val="24"/>
        </w:rPr>
        <w:t xml:space="preserve"> or familial status</w:t>
      </w:r>
      <w:r w:rsidRPr="10401375" w:rsidR="2447C38B">
        <w:rPr>
          <w:sz w:val="24"/>
          <w:szCs w:val="24"/>
        </w:rPr>
        <w:t>.</w:t>
      </w:r>
    </w:p>
    <w:p w:rsidR="007E331C" w:rsidP="004A5BC3" w14:paraId="19B3E7AB" w14:textId="3EF8A93C">
      <w:pPr>
        <w:spacing w:before="240" w:after="240"/>
        <w:ind w:left="1440" w:hanging="720"/>
        <w:rPr>
          <w:sz w:val="24"/>
          <w:szCs w:val="24"/>
        </w:rPr>
      </w:pPr>
      <w:r w:rsidRPr="004F6249">
        <w:rPr>
          <w:b/>
          <w:bCs/>
          <w:sz w:val="24"/>
          <w:szCs w:val="24"/>
        </w:rPr>
        <w:t>b.</w:t>
      </w:r>
      <w:r>
        <w:tab/>
      </w:r>
      <w:r w:rsidRPr="230E0130" w:rsidR="006A1286">
        <w:rPr>
          <w:sz w:val="24"/>
          <w:szCs w:val="24"/>
        </w:rPr>
        <w:t xml:space="preserve">The </w:t>
      </w:r>
      <w:r w:rsidR="000A5FA6">
        <w:rPr>
          <w:sz w:val="24"/>
          <w:szCs w:val="24"/>
        </w:rPr>
        <w:t>PHA</w:t>
      </w:r>
      <w:r w:rsidRPr="230E0130" w:rsidR="000A5FA6">
        <w:rPr>
          <w:sz w:val="24"/>
          <w:szCs w:val="24"/>
        </w:rPr>
        <w:t xml:space="preserve"> </w:t>
      </w:r>
      <w:r w:rsidRPr="230E0130" w:rsidR="006A1286">
        <w:rPr>
          <w:sz w:val="24"/>
          <w:szCs w:val="24"/>
        </w:rPr>
        <w:t>must comply with the following requirements</w:t>
      </w:r>
      <w:r w:rsidRPr="230E0130" w:rsidR="00166DC6">
        <w:rPr>
          <w:sz w:val="24"/>
          <w:szCs w:val="24"/>
        </w:rPr>
        <w:t>:</w:t>
      </w:r>
      <w:r w:rsidRPr="230E0130" w:rsidR="006E1362">
        <w:rPr>
          <w:sz w:val="24"/>
          <w:szCs w:val="24"/>
        </w:rPr>
        <w:t xml:space="preserve"> </w:t>
      </w:r>
      <w:r w:rsidRPr="230E0130" w:rsidR="00166DC6">
        <w:rPr>
          <w:sz w:val="24"/>
          <w:szCs w:val="24"/>
        </w:rPr>
        <w:t>The Fair Housing Act</w:t>
      </w:r>
      <w:r w:rsidRPr="230E0130" w:rsidR="004A5BC3">
        <w:rPr>
          <w:sz w:val="24"/>
          <w:szCs w:val="24"/>
        </w:rPr>
        <w:t xml:space="preserve"> </w:t>
      </w:r>
      <w:r w:rsidRPr="230E0130" w:rsidR="00166DC6">
        <w:rPr>
          <w:sz w:val="24"/>
          <w:szCs w:val="24"/>
        </w:rPr>
        <w:t xml:space="preserve">(42 U.S.C. 3601–19) and implementing regulations at 24 CFR part 100 </w:t>
      </w:r>
      <w:r w:rsidRPr="230E0130" w:rsidR="00166DC6">
        <w:rPr>
          <w:i/>
          <w:iCs/>
          <w:sz w:val="24"/>
          <w:szCs w:val="24"/>
        </w:rPr>
        <w:t>et seq.</w:t>
      </w:r>
      <w:r w:rsidRPr="230E0130" w:rsidR="00166DC6">
        <w:rPr>
          <w:sz w:val="24"/>
          <w:szCs w:val="24"/>
        </w:rPr>
        <w:t xml:space="preserve">; Executive Order 11063, as amended by Executive Order 12259 (3 CFR, 1959–1963 Comp., p. 652 and 3 CFR, 1980 Comp., p. 307) (Equal Opportunity in Housing Programs) and implementing regulations at 24 CFR part 107; title VI of the Civil Rights Act of 1964 (42 U.S.C. 2000d-2000d-4) (Nondiscrimination in Federally Assisted Programs) and implementing regulations at 24 CFR part 1; the Age Discrimination Act of 1975 (42 U.S.C. 6101–6107) and implementing </w:t>
      </w:r>
      <w:r w:rsidRPr="230E0130" w:rsidR="00166DC6">
        <w:rPr>
          <w:sz w:val="24"/>
          <w:szCs w:val="24"/>
        </w:rPr>
        <w:t xml:space="preserve">regulations at 24 CFR part 146; section 504 of the Rehabilitation Act of 1973 (29 U.S.C. 794) and implementing regulations at </w:t>
      </w:r>
      <w:r w:rsidRPr="230E0130" w:rsidR="00D56373">
        <w:rPr>
          <w:sz w:val="24"/>
          <w:szCs w:val="24"/>
        </w:rPr>
        <w:t xml:space="preserve">24 CFR </w:t>
      </w:r>
      <w:r w:rsidRPr="230E0130" w:rsidR="00166DC6">
        <w:rPr>
          <w:sz w:val="24"/>
          <w:szCs w:val="24"/>
        </w:rPr>
        <w:t xml:space="preserve">part 8; title II of the Americans with Disabilities Act, 42 U.S.C. 12101 </w:t>
      </w:r>
      <w:r w:rsidRPr="230E0130" w:rsidR="00166DC6">
        <w:rPr>
          <w:i/>
          <w:iCs/>
          <w:sz w:val="24"/>
          <w:szCs w:val="24"/>
        </w:rPr>
        <w:t>et seq.</w:t>
      </w:r>
      <w:r w:rsidRPr="230E0130" w:rsidR="00166DC6">
        <w:rPr>
          <w:sz w:val="24"/>
          <w:szCs w:val="24"/>
        </w:rPr>
        <w:t>; 2</w:t>
      </w:r>
      <w:r w:rsidRPr="230E0130" w:rsidR="00D56373">
        <w:rPr>
          <w:sz w:val="24"/>
          <w:szCs w:val="24"/>
        </w:rPr>
        <w:t>8</w:t>
      </w:r>
      <w:r w:rsidRPr="230E0130" w:rsidR="00166DC6">
        <w:rPr>
          <w:sz w:val="24"/>
          <w:szCs w:val="24"/>
        </w:rPr>
        <w:t xml:space="preserve"> CFR part </w:t>
      </w:r>
      <w:r w:rsidRPr="230E0130" w:rsidR="00D56373">
        <w:rPr>
          <w:sz w:val="24"/>
          <w:szCs w:val="24"/>
        </w:rPr>
        <w:t>35</w:t>
      </w:r>
      <w:r w:rsidR="007968B1">
        <w:rPr>
          <w:sz w:val="24"/>
          <w:szCs w:val="24"/>
        </w:rPr>
        <w:t xml:space="preserve">; </w:t>
      </w:r>
      <w:r w:rsidR="007968B1">
        <w:rPr>
          <w:sz w:val="24"/>
          <w:szCs w:val="24"/>
        </w:rPr>
        <w:t>applicable regulations at 41 CFR chapter 60</w:t>
      </w:r>
      <w:r w:rsidR="007968B1">
        <w:rPr>
          <w:sz w:val="24"/>
          <w:szCs w:val="24"/>
        </w:rPr>
        <w:t>; Executive Order 11625, as amended by Executive Order 12007 (3 CFR, 1971-1975 Comp., p. 616 and 3 CFR, 1977 Comp., p. 139) (Minority Business Enterprises); Executive Order 12432 (3 CFR, 1983 Comp., p. 198) (Minority Business Enterprise Development); and Executive Order 12138, as amended by Executive Order 12608 (3 CFR, 1977 Comp., p. 393 and 3 CFR, 1987 Comp., p. 245) (Women’s Business Enterprise)</w:t>
      </w:r>
      <w:r w:rsidRPr="2DAE8EDD" w:rsidR="007968B1">
        <w:rPr>
          <w:sz w:val="24"/>
          <w:szCs w:val="24"/>
        </w:rPr>
        <w:t>.</w:t>
      </w:r>
      <w:r w:rsidRPr="230E0130" w:rsidR="00166DC6">
        <w:rPr>
          <w:sz w:val="24"/>
          <w:szCs w:val="24"/>
        </w:rPr>
        <w:t>.</w:t>
      </w:r>
    </w:p>
    <w:p w:rsidR="006F59DE" w:rsidP="004A5BC3" w14:paraId="04076469" w14:textId="1A193448">
      <w:pPr>
        <w:spacing w:before="240" w:after="240"/>
        <w:ind w:left="1440" w:hanging="720"/>
        <w:rPr>
          <w:sz w:val="24"/>
          <w:szCs w:val="24"/>
        </w:rPr>
      </w:pPr>
      <w:r w:rsidRPr="004F6249">
        <w:rPr>
          <w:b/>
          <w:bCs/>
          <w:sz w:val="24"/>
          <w:szCs w:val="24"/>
        </w:rPr>
        <w:t>c</w:t>
      </w:r>
      <w:r w:rsidRPr="004F6249" w:rsidR="7D342EB9">
        <w:rPr>
          <w:b/>
          <w:bCs/>
          <w:sz w:val="24"/>
          <w:szCs w:val="24"/>
        </w:rPr>
        <w:t>.</w:t>
      </w:r>
      <w:r w:rsidRPr="10401375" w:rsidR="7D342EB9">
        <w:rPr>
          <w:sz w:val="24"/>
          <w:szCs w:val="24"/>
        </w:rPr>
        <w:t xml:space="preserve">         The </w:t>
      </w:r>
      <w:r w:rsidRPr="10401375" w:rsidR="5D277957">
        <w:rPr>
          <w:sz w:val="24"/>
          <w:szCs w:val="24"/>
        </w:rPr>
        <w:t xml:space="preserve">PHA </w:t>
      </w:r>
      <w:r w:rsidRPr="10401375" w:rsidR="7D342EB9">
        <w:rPr>
          <w:sz w:val="24"/>
          <w:szCs w:val="24"/>
        </w:rPr>
        <w:t xml:space="preserve">must comply with the Violence Against Women Act, as amended, and HUD’s implementing regulation at 24 CFR part 5, Subpart L, and program regulations.  </w:t>
      </w:r>
    </w:p>
    <w:p w:rsidR="006E1362" w:rsidP="004A5BC3" w14:paraId="2AA3B83C" w14:textId="433FB1ED">
      <w:pPr>
        <w:spacing w:before="240" w:after="240"/>
        <w:ind w:left="1440" w:hanging="720"/>
        <w:rPr>
          <w:sz w:val="24"/>
          <w:szCs w:val="24"/>
        </w:rPr>
      </w:pPr>
      <w:r w:rsidRPr="004F6249">
        <w:rPr>
          <w:b/>
          <w:bCs/>
          <w:sz w:val="24"/>
          <w:szCs w:val="24"/>
        </w:rPr>
        <w:t>d</w:t>
      </w:r>
      <w:r w:rsidRPr="004F6249" w:rsidR="72C3B235">
        <w:rPr>
          <w:b/>
          <w:bCs/>
          <w:sz w:val="24"/>
          <w:szCs w:val="24"/>
        </w:rPr>
        <w:t>.</w:t>
      </w:r>
      <w:r w:rsidR="00091369">
        <w:tab/>
      </w:r>
      <w:r w:rsidRPr="10401375" w:rsidR="6AD79DEA">
        <w:rPr>
          <w:sz w:val="24"/>
          <w:szCs w:val="24"/>
        </w:rPr>
        <w:t>The PHA must cooperate with HUD in the conducting of compliance reviews and complaint investigations pursuant to all applicable civil rights statutes and all related rules and regulations.</w:t>
      </w:r>
    </w:p>
    <w:p w:rsidR="006E1362" w:rsidP="51CBF671" w14:paraId="65DF9017" w14:textId="04F1E644">
      <w:pPr>
        <w:spacing w:before="240" w:after="240"/>
        <w:rPr>
          <w:b/>
          <w:bCs/>
          <w:sz w:val="24"/>
          <w:szCs w:val="24"/>
          <w:u w:val="single"/>
        </w:rPr>
      </w:pPr>
      <w:r w:rsidRPr="51CBF671">
        <w:rPr>
          <w:b/>
          <w:bCs/>
          <w:sz w:val="24"/>
          <w:szCs w:val="24"/>
        </w:rPr>
        <w:t>1</w:t>
      </w:r>
      <w:r w:rsidRPr="51CBF671" w:rsidR="002863A9">
        <w:rPr>
          <w:b/>
          <w:bCs/>
          <w:sz w:val="24"/>
          <w:szCs w:val="24"/>
        </w:rPr>
        <w:t>4</w:t>
      </w:r>
      <w:r w:rsidRPr="51CBF671">
        <w:rPr>
          <w:b/>
          <w:bCs/>
          <w:sz w:val="24"/>
          <w:szCs w:val="24"/>
        </w:rPr>
        <w:t>.</w:t>
      </w:r>
      <w:r>
        <w:tab/>
      </w:r>
      <w:r w:rsidRPr="51CBF671" w:rsidR="006A1286">
        <w:rPr>
          <w:b/>
          <w:bCs/>
          <w:sz w:val="24"/>
          <w:szCs w:val="24"/>
          <w:u w:val="single"/>
        </w:rPr>
        <w:t xml:space="preserve">PHA </w:t>
      </w:r>
      <w:r w:rsidR="008F6A48">
        <w:rPr>
          <w:b/>
          <w:bCs/>
          <w:sz w:val="24"/>
          <w:szCs w:val="24"/>
          <w:u w:val="single"/>
        </w:rPr>
        <w:t xml:space="preserve">AS ADMINISTRATOR </w:t>
      </w:r>
      <w:r w:rsidRPr="51CBF671" w:rsidR="006A1286">
        <w:rPr>
          <w:b/>
          <w:bCs/>
          <w:sz w:val="24"/>
          <w:szCs w:val="24"/>
          <w:u w:val="single"/>
        </w:rPr>
        <w:t>DEFAULT AND HUD REMEDIES</w:t>
      </w:r>
    </w:p>
    <w:p w:rsidR="006E1362" w:rsidP="00A42E89" w14:paraId="4CA7A855" w14:textId="44CA1C37">
      <w:pPr>
        <w:spacing w:before="240" w:after="240"/>
        <w:ind w:left="720"/>
        <w:rPr>
          <w:sz w:val="24"/>
          <w:szCs w:val="24"/>
        </w:rPr>
      </w:pPr>
      <w:r w:rsidRPr="00300EED">
        <w:rPr>
          <w:sz w:val="24"/>
          <w:szCs w:val="24"/>
        </w:rPr>
        <w:t xml:space="preserve">If HUD determines that the PHA has failed to comply with </w:t>
      </w:r>
      <w:r w:rsidR="00E029F6">
        <w:rPr>
          <w:sz w:val="24"/>
          <w:szCs w:val="24"/>
        </w:rPr>
        <w:t xml:space="preserve">any provision of </w:t>
      </w:r>
      <w:r w:rsidRPr="00300EED">
        <w:rPr>
          <w:sz w:val="24"/>
          <w:szCs w:val="24"/>
        </w:rPr>
        <w:t xml:space="preserve">the </w:t>
      </w:r>
      <w:r w:rsidR="00931331">
        <w:rPr>
          <w:sz w:val="24"/>
          <w:szCs w:val="24"/>
        </w:rPr>
        <w:t>PHA-owned certification</w:t>
      </w:r>
      <w:r w:rsidRPr="00300EED">
        <w:rPr>
          <w:sz w:val="24"/>
          <w:szCs w:val="24"/>
        </w:rPr>
        <w:t>, or has failed to take appropriate action to HUD</w:t>
      </w:r>
      <w:r w:rsidR="00C67210">
        <w:rPr>
          <w:sz w:val="24"/>
          <w:szCs w:val="24"/>
        </w:rPr>
        <w:t>’</w:t>
      </w:r>
      <w:r w:rsidRPr="00300EED">
        <w:rPr>
          <w:sz w:val="24"/>
          <w:szCs w:val="24"/>
        </w:rPr>
        <w:t>s satisfaction or as directed by HUD, for enforcement of the PHA</w:t>
      </w:r>
      <w:r w:rsidR="00C67210">
        <w:rPr>
          <w:sz w:val="24"/>
          <w:szCs w:val="24"/>
        </w:rPr>
        <w:t>’</w:t>
      </w:r>
      <w:r w:rsidRPr="00300EED">
        <w:rPr>
          <w:sz w:val="24"/>
          <w:szCs w:val="24"/>
        </w:rPr>
        <w:t xml:space="preserve">s rights </w:t>
      </w:r>
      <w:r w:rsidR="00762035">
        <w:rPr>
          <w:sz w:val="24"/>
          <w:szCs w:val="24"/>
        </w:rPr>
        <w:t xml:space="preserve">as administrator of the covered units </w:t>
      </w:r>
      <w:r w:rsidRPr="00300EED">
        <w:rPr>
          <w:sz w:val="24"/>
          <w:szCs w:val="24"/>
        </w:rPr>
        <w:t xml:space="preserve">under the </w:t>
      </w:r>
      <w:r w:rsidR="00762035">
        <w:rPr>
          <w:sz w:val="24"/>
          <w:szCs w:val="24"/>
        </w:rPr>
        <w:t>PHA-owned certification</w:t>
      </w:r>
      <w:r w:rsidRPr="00300EED">
        <w:rPr>
          <w:sz w:val="24"/>
          <w:szCs w:val="24"/>
        </w:rPr>
        <w:t>, HUD may assume the PHA</w:t>
      </w:r>
      <w:r w:rsidR="00C67210">
        <w:rPr>
          <w:sz w:val="24"/>
          <w:szCs w:val="24"/>
        </w:rPr>
        <w:t>’</w:t>
      </w:r>
      <w:r w:rsidRPr="00300EED">
        <w:rPr>
          <w:sz w:val="24"/>
          <w:szCs w:val="24"/>
        </w:rPr>
        <w:t xml:space="preserve">s rights and obligations </w:t>
      </w:r>
      <w:r w:rsidR="006D04E0">
        <w:rPr>
          <w:sz w:val="24"/>
          <w:szCs w:val="24"/>
        </w:rPr>
        <w:t xml:space="preserve">as administrator of the covered units </w:t>
      </w:r>
      <w:r w:rsidRPr="00300EED">
        <w:rPr>
          <w:sz w:val="24"/>
          <w:szCs w:val="24"/>
        </w:rPr>
        <w:t xml:space="preserve">under the </w:t>
      </w:r>
      <w:r w:rsidR="006D04E0">
        <w:rPr>
          <w:sz w:val="24"/>
          <w:szCs w:val="24"/>
        </w:rPr>
        <w:t>PHA-owned certification</w:t>
      </w:r>
      <w:r w:rsidRPr="00300EED">
        <w:rPr>
          <w:sz w:val="24"/>
          <w:szCs w:val="24"/>
        </w:rPr>
        <w:t xml:space="preserve">, and may perform the obligations and enforce the rights of the PHA under the </w:t>
      </w:r>
      <w:r w:rsidR="006D04E0">
        <w:rPr>
          <w:sz w:val="24"/>
          <w:szCs w:val="24"/>
        </w:rPr>
        <w:t>PHA-owned certification</w:t>
      </w:r>
      <w:r w:rsidRPr="00300EED">
        <w:rPr>
          <w:sz w:val="24"/>
          <w:szCs w:val="24"/>
        </w:rPr>
        <w:t>.</w:t>
      </w:r>
    </w:p>
    <w:p w:rsidR="006E1362" w:rsidP="027D1E84" w14:paraId="56F1A6E2" w14:textId="542D4028">
      <w:pPr>
        <w:spacing w:before="240" w:after="240"/>
        <w:rPr>
          <w:b/>
          <w:bCs/>
          <w:sz w:val="24"/>
          <w:szCs w:val="24"/>
          <w:u w:val="single"/>
        </w:rPr>
      </w:pPr>
      <w:r w:rsidRPr="027D1E84">
        <w:rPr>
          <w:b/>
          <w:bCs/>
          <w:sz w:val="24"/>
          <w:szCs w:val="24"/>
        </w:rPr>
        <w:t>1</w:t>
      </w:r>
      <w:r w:rsidRPr="027D1E84" w:rsidR="002863A9">
        <w:rPr>
          <w:b/>
          <w:bCs/>
          <w:sz w:val="24"/>
          <w:szCs w:val="24"/>
        </w:rPr>
        <w:t>5</w:t>
      </w:r>
      <w:r w:rsidRPr="027D1E84">
        <w:rPr>
          <w:b/>
          <w:bCs/>
          <w:sz w:val="24"/>
          <w:szCs w:val="24"/>
        </w:rPr>
        <w:t>.</w:t>
      </w:r>
      <w:r>
        <w:tab/>
      </w:r>
      <w:r w:rsidRPr="027D1E84" w:rsidR="00346C58">
        <w:rPr>
          <w:b/>
          <w:bCs/>
          <w:sz w:val="24"/>
          <w:szCs w:val="24"/>
          <w:u w:val="single"/>
        </w:rPr>
        <w:t xml:space="preserve">PHA </w:t>
      </w:r>
      <w:r w:rsidR="008F6A48">
        <w:rPr>
          <w:b/>
          <w:bCs/>
          <w:sz w:val="24"/>
          <w:szCs w:val="24"/>
          <w:u w:val="single"/>
        </w:rPr>
        <w:t xml:space="preserve">AS OWNER </w:t>
      </w:r>
      <w:r w:rsidRPr="027D1E84" w:rsidR="006A1286">
        <w:rPr>
          <w:b/>
          <w:bCs/>
          <w:sz w:val="24"/>
          <w:szCs w:val="24"/>
          <w:u w:val="single"/>
        </w:rPr>
        <w:t>DEFAULT AND REMEDIES</w:t>
      </w:r>
    </w:p>
    <w:p w:rsidR="006E1362" w:rsidP="004A5BC3" w14:paraId="0F9C1C6C" w14:textId="67032601">
      <w:pPr>
        <w:spacing w:before="240" w:after="240"/>
        <w:ind w:left="1440" w:hanging="720"/>
        <w:rPr>
          <w:b/>
          <w:sz w:val="24"/>
          <w:szCs w:val="24"/>
        </w:rPr>
      </w:pPr>
      <w:r>
        <w:rPr>
          <w:b/>
          <w:sz w:val="24"/>
          <w:szCs w:val="24"/>
        </w:rPr>
        <w:t>a.</w:t>
      </w:r>
      <w:r w:rsidRPr="00296B72" w:rsidR="005B3418">
        <w:rPr>
          <w:b/>
          <w:sz w:val="24"/>
          <w:szCs w:val="24"/>
        </w:rPr>
        <w:tab/>
      </w:r>
      <w:r w:rsidR="00346C58">
        <w:rPr>
          <w:b/>
          <w:sz w:val="24"/>
          <w:szCs w:val="24"/>
        </w:rPr>
        <w:t>PHA</w:t>
      </w:r>
      <w:r w:rsidRPr="00296B72" w:rsidR="00346C58">
        <w:rPr>
          <w:b/>
          <w:sz w:val="24"/>
          <w:szCs w:val="24"/>
        </w:rPr>
        <w:t xml:space="preserve"> </w:t>
      </w:r>
      <w:r w:rsidRPr="00296B72" w:rsidR="006A1286">
        <w:rPr>
          <w:b/>
          <w:sz w:val="24"/>
          <w:szCs w:val="24"/>
        </w:rPr>
        <w:t>default</w:t>
      </w:r>
    </w:p>
    <w:p w:rsidR="006E1362" w:rsidP="004A5BC3" w14:paraId="72FB196C" w14:textId="70311A90">
      <w:pPr>
        <w:spacing w:before="240" w:after="240"/>
        <w:ind w:left="1440"/>
        <w:rPr>
          <w:sz w:val="24"/>
          <w:szCs w:val="24"/>
        </w:rPr>
      </w:pPr>
      <w:r w:rsidRPr="00300EED">
        <w:rPr>
          <w:sz w:val="24"/>
          <w:szCs w:val="24"/>
        </w:rPr>
        <w:t xml:space="preserve">Any of the following is a default by the </w:t>
      </w:r>
      <w:r w:rsidR="00C56C76">
        <w:rPr>
          <w:sz w:val="24"/>
          <w:szCs w:val="24"/>
        </w:rPr>
        <w:t>PHA</w:t>
      </w:r>
      <w:r w:rsidRPr="00300EED" w:rsidR="00C56C76">
        <w:rPr>
          <w:sz w:val="24"/>
          <w:szCs w:val="24"/>
        </w:rPr>
        <w:t xml:space="preserve"> </w:t>
      </w:r>
      <w:r w:rsidRPr="00300EED">
        <w:rPr>
          <w:sz w:val="24"/>
          <w:szCs w:val="24"/>
        </w:rPr>
        <w:t xml:space="preserve">under the </w:t>
      </w:r>
      <w:r w:rsidR="00C56C76">
        <w:rPr>
          <w:sz w:val="24"/>
          <w:szCs w:val="24"/>
        </w:rPr>
        <w:t>PHA-owned certification</w:t>
      </w:r>
      <w:r w:rsidRPr="00300EED">
        <w:rPr>
          <w:sz w:val="24"/>
          <w:szCs w:val="24"/>
        </w:rPr>
        <w:t>:</w:t>
      </w:r>
    </w:p>
    <w:p w:rsidR="006E1362" w:rsidP="004A5BC3" w14:paraId="260B3B4C" w14:textId="6EA6B9A6">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The </w:t>
      </w:r>
      <w:r w:rsidR="00C56C76">
        <w:rPr>
          <w:sz w:val="24"/>
          <w:szCs w:val="24"/>
        </w:rPr>
        <w:t>PHA</w:t>
      </w:r>
      <w:r w:rsidRPr="00300EED" w:rsidR="00C56C76">
        <w:rPr>
          <w:sz w:val="24"/>
          <w:szCs w:val="24"/>
        </w:rPr>
        <w:t xml:space="preserve"> </w:t>
      </w:r>
      <w:r w:rsidRPr="00300EED" w:rsidR="006A1286">
        <w:rPr>
          <w:sz w:val="24"/>
          <w:szCs w:val="24"/>
        </w:rPr>
        <w:t xml:space="preserve">has failed to comply with any obligation under the </w:t>
      </w:r>
      <w:r w:rsidR="00C56C76">
        <w:rPr>
          <w:sz w:val="24"/>
          <w:szCs w:val="24"/>
        </w:rPr>
        <w:t>PHA-owned certification</w:t>
      </w:r>
      <w:r w:rsidRPr="00300EED" w:rsidR="006A1286">
        <w:rPr>
          <w:sz w:val="24"/>
          <w:szCs w:val="24"/>
        </w:rPr>
        <w:t xml:space="preserve">, including the </w:t>
      </w:r>
      <w:r w:rsidR="00C56C76">
        <w:rPr>
          <w:sz w:val="24"/>
          <w:szCs w:val="24"/>
        </w:rPr>
        <w:t>PHA’</w:t>
      </w:r>
      <w:r w:rsidRPr="00300EED" w:rsidR="00C56C76">
        <w:rPr>
          <w:sz w:val="24"/>
          <w:szCs w:val="24"/>
        </w:rPr>
        <w:t xml:space="preserve">s </w:t>
      </w:r>
      <w:r w:rsidRPr="00300EED" w:rsidR="006A1286">
        <w:rPr>
          <w:sz w:val="24"/>
          <w:szCs w:val="24"/>
        </w:rPr>
        <w:t xml:space="preserve">obligations to maintain all </w:t>
      </w:r>
      <w:r w:rsidR="00C56C76">
        <w:rPr>
          <w:sz w:val="24"/>
          <w:szCs w:val="24"/>
        </w:rPr>
        <w:t>covered</w:t>
      </w:r>
      <w:r w:rsidRPr="00300EED" w:rsidR="00C56C76">
        <w:rPr>
          <w:sz w:val="24"/>
          <w:szCs w:val="24"/>
        </w:rPr>
        <w:t xml:space="preserve"> </w:t>
      </w:r>
      <w:r w:rsidRPr="00300EED" w:rsidR="006A1286">
        <w:rPr>
          <w:sz w:val="24"/>
          <w:szCs w:val="24"/>
        </w:rPr>
        <w:t>units in accordance with the housing quality standards.</w:t>
      </w:r>
    </w:p>
    <w:p w:rsidR="006E1362" w:rsidP="004A5BC3" w14:paraId="17EE9E37" w14:textId="0D2D04A7">
      <w:pPr>
        <w:spacing w:before="240" w:after="240"/>
        <w:ind w:left="2160" w:hanging="720"/>
        <w:rPr>
          <w:sz w:val="24"/>
          <w:szCs w:val="24"/>
        </w:rPr>
      </w:pPr>
      <w:r w:rsidRPr="00300EED">
        <w:rPr>
          <w:sz w:val="24"/>
          <w:szCs w:val="24"/>
        </w:rPr>
        <w:t>2</w:t>
      </w:r>
      <w:r w:rsidR="0047737C">
        <w:rPr>
          <w:sz w:val="24"/>
          <w:szCs w:val="24"/>
        </w:rPr>
        <w:t>.</w:t>
      </w:r>
      <w:r w:rsidR="0047737C">
        <w:rPr>
          <w:sz w:val="24"/>
          <w:szCs w:val="24"/>
        </w:rPr>
        <w:tab/>
      </w:r>
      <w:r w:rsidRPr="00300EED">
        <w:rPr>
          <w:sz w:val="24"/>
          <w:szCs w:val="24"/>
        </w:rPr>
        <w:t xml:space="preserve">The </w:t>
      </w:r>
      <w:r w:rsidR="00F762C1">
        <w:rPr>
          <w:sz w:val="24"/>
          <w:szCs w:val="24"/>
        </w:rPr>
        <w:t>PHA</w:t>
      </w:r>
      <w:r w:rsidRPr="00300EED" w:rsidR="00F762C1">
        <w:rPr>
          <w:sz w:val="24"/>
          <w:szCs w:val="24"/>
        </w:rPr>
        <w:t xml:space="preserve"> </w:t>
      </w:r>
      <w:r w:rsidRPr="00300EED">
        <w:rPr>
          <w:sz w:val="24"/>
          <w:szCs w:val="24"/>
        </w:rPr>
        <w:t xml:space="preserve">has violated any obligation under any other </w:t>
      </w:r>
      <w:r w:rsidR="00F762C1">
        <w:rPr>
          <w:sz w:val="24"/>
          <w:szCs w:val="24"/>
        </w:rPr>
        <w:t xml:space="preserve">PHA-owned certification or </w:t>
      </w:r>
      <w:r w:rsidRPr="00300EED">
        <w:rPr>
          <w:sz w:val="24"/>
          <w:szCs w:val="24"/>
        </w:rPr>
        <w:t>housing assistance payments contract under Section 8 of the United States Housing Act of 1937 (42 U.S.C. 1437f).</w:t>
      </w:r>
    </w:p>
    <w:p w:rsidR="006E1362" w:rsidP="004A5BC3" w14:paraId="38386206" w14:textId="213C184A">
      <w:pPr>
        <w:spacing w:before="240" w:after="240"/>
        <w:ind w:left="2160" w:hanging="720"/>
        <w:rPr>
          <w:sz w:val="24"/>
          <w:szCs w:val="24"/>
        </w:rPr>
      </w:pPr>
      <w:r w:rsidRPr="00300EED">
        <w:rPr>
          <w:sz w:val="24"/>
          <w:szCs w:val="24"/>
        </w:rPr>
        <w:t>3</w:t>
      </w:r>
      <w:r w:rsidR="0047737C">
        <w:rPr>
          <w:sz w:val="24"/>
          <w:szCs w:val="24"/>
        </w:rPr>
        <w:t>.</w:t>
      </w:r>
      <w:r w:rsidR="0047737C">
        <w:rPr>
          <w:sz w:val="24"/>
          <w:szCs w:val="24"/>
        </w:rPr>
        <w:tab/>
      </w:r>
      <w:r w:rsidRPr="00300EED">
        <w:rPr>
          <w:sz w:val="24"/>
          <w:szCs w:val="24"/>
        </w:rPr>
        <w:t xml:space="preserve">The </w:t>
      </w:r>
      <w:r w:rsidR="00F762C1">
        <w:rPr>
          <w:sz w:val="24"/>
          <w:szCs w:val="24"/>
        </w:rPr>
        <w:t>PHA</w:t>
      </w:r>
      <w:r w:rsidRPr="00300EED" w:rsidR="00F762C1">
        <w:rPr>
          <w:sz w:val="24"/>
          <w:szCs w:val="24"/>
        </w:rPr>
        <w:t xml:space="preserve"> </w:t>
      </w:r>
      <w:r w:rsidRPr="00300EED">
        <w:rPr>
          <w:sz w:val="24"/>
          <w:szCs w:val="24"/>
        </w:rPr>
        <w:t xml:space="preserve">has committed any fraud or made any false statement to the PHA or HUD in connection with the </w:t>
      </w:r>
      <w:r w:rsidR="006A23EA">
        <w:rPr>
          <w:sz w:val="24"/>
          <w:szCs w:val="24"/>
        </w:rPr>
        <w:t>PHA-owned certification</w:t>
      </w:r>
      <w:r w:rsidRPr="00300EED">
        <w:rPr>
          <w:sz w:val="24"/>
          <w:szCs w:val="24"/>
        </w:rPr>
        <w:t>.</w:t>
      </w:r>
    </w:p>
    <w:p w:rsidR="006E1362" w:rsidP="00606B1F" w14:paraId="661542F0" w14:textId="197C8D4D">
      <w:pPr>
        <w:spacing w:before="240" w:after="240"/>
        <w:ind w:left="2160" w:hanging="720"/>
        <w:rPr>
          <w:sz w:val="24"/>
          <w:szCs w:val="24"/>
        </w:rPr>
      </w:pPr>
      <w:r w:rsidRPr="00300EED">
        <w:rPr>
          <w:sz w:val="24"/>
          <w:szCs w:val="24"/>
        </w:rPr>
        <w:t>4</w:t>
      </w:r>
      <w:r w:rsidR="0047737C">
        <w:rPr>
          <w:sz w:val="24"/>
          <w:szCs w:val="24"/>
        </w:rPr>
        <w:t>.</w:t>
      </w:r>
      <w:r w:rsidR="0047737C">
        <w:rPr>
          <w:sz w:val="24"/>
          <w:szCs w:val="24"/>
        </w:rPr>
        <w:tab/>
      </w:r>
      <w:r w:rsidRPr="00300EED">
        <w:rPr>
          <w:sz w:val="24"/>
          <w:szCs w:val="24"/>
        </w:rPr>
        <w:t xml:space="preserve">The </w:t>
      </w:r>
      <w:r w:rsidR="006A23EA">
        <w:rPr>
          <w:sz w:val="24"/>
          <w:szCs w:val="24"/>
        </w:rPr>
        <w:t>PHA</w:t>
      </w:r>
      <w:r w:rsidRPr="00300EED" w:rsidR="006A23EA">
        <w:rPr>
          <w:sz w:val="24"/>
          <w:szCs w:val="24"/>
        </w:rPr>
        <w:t xml:space="preserve"> </w:t>
      </w:r>
      <w:r w:rsidRPr="00300EED">
        <w:rPr>
          <w:sz w:val="24"/>
          <w:szCs w:val="24"/>
        </w:rPr>
        <w:t>has committed fraud, bribery or any other corrupt or criminal act in connection with any Federal housing assistance program.</w:t>
      </w:r>
    </w:p>
    <w:p w:rsidR="006E1362" w:rsidP="004A5BC3" w14:paraId="58B5EB52" w14:textId="5A458236">
      <w:pPr>
        <w:spacing w:before="240" w:after="240"/>
        <w:ind w:left="2160" w:hanging="720"/>
        <w:rPr>
          <w:sz w:val="24"/>
          <w:szCs w:val="24"/>
        </w:rPr>
      </w:pPr>
      <w:r w:rsidRPr="00300EED">
        <w:rPr>
          <w:sz w:val="24"/>
          <w:szCs w:val="24"/>
        </w:rPr>
        <w:t>5</w:t>
      </w:r>
      <w:r w:rsidR="0047737C">
        <w:rPr>
          <w:sz w:val="24"/>
          <w:szCs w:val="24"/>
        </w:rPr>
        <w:t>.</w:t>
      </w:r>
      <w:r w:rsidR="0047737C">
        <w:rPr>
          <w:sz w:val="24"/>
          <w:szCs w:val="24"/>
        </w:rPr>
        <w:tab/>
      </w:r>
      <w:r w:rsidRPr="00300EED">
        <w:rPr>
          <w:sz w:val="24"/>
          <w:szCs w:val="24"/>
        </w:rPr>
        <w:t xml:space="preserve">If the property where the </w:t>
      </w:r>
      <w:r w:rsidR="00FB7B0A">
        <w:rPr>
          <w:sz w:val="24"/>
          <w:szCs w:val="24"/>
        </w:rPr>
        <w:t>covered</w:t>
      </w:r>
      <w:r w:rsidRPr="00300EED" w:rsidR="00FB7B0A">
        <w:rPr>
          <w:sz w:val="24"/>
          <w:szCs w:val="24"/>
        </w:rPr>
        <w:t xml:space="preserve"> </w:t>
      </w:r>
      <w:r w:rsidRPr="00300EED">
        <w:rPr>
          <w:sz w:val="24"/>
          <w:szCs w:val="24"/>
        </w:rPr>
        <w:t>units are located is subject to a lien or security interest securing a HUD loan or a mortgage insured by HUD</w:t>
      </w:r>
      <w:r w:rsidR="000D5EBC">
        <w:rPr>
          <w:sz w:val="24"/>
          <w:szCs w:val="24"/>
        </w:rPr>
        <w:t xml:space="preserve"> </w:t>
      </w:r>
      <w:r w:rsidR="007C3B34">
        <w:rPr>
          <w:sz w:val="24"/>
          <w:szCs w:val="24"/>
        </w:rPr>
        <w:t>and:</w:t>
      </w:r>
    </w:p>
    <w:p w:rsidR="006A1286" w:rsidRPr="00300EED" w:rsidP="004A5BC3" w14:paraId="56118579" w14:textId="7D99B4F9">
      <w:pPr>
        <w:spacing w:before="240" w:after="240"/>
        <w:ind w:left="2880" w:hanging="720"/>
        <w:rPr>
          <w:sz w:val="24"/>
          <w:szCs w:val="24"/>
        </w:rPr>
      </w:pPr>
      <w:r>
        <w:rPr>
          <w:sz w:val="24"/>
          <w:szCs w:val="24"/>
        </w:rPr>
        <w:t>a</w:t>
      </w:r>
      <w:r w:rsidR="007C3B34">
        <w:rPr>
          <w:sz w:val="24"/>
          <w:szCs w:val="24"/>
        </w:rPr>
        <w:t>.</w:t>
      </w:r>
      <w:r w:rsidR="007C3B34">
        <w:rPr>
          <w:sz w:val="24"/>
          <w:szCs w:val="24"/>
        </w:rPr>
        <w:tab/>
      </w:r>
      <w:r w:rsidRPr="00300EED">
        <w:rPr>
          <w:sz w:val="24"/>
          <w:szCs w:val="24"/>
        </w:rPr>
        <w:t xml:space="preserve">The </w:t>
      </w:r>
      <w:r w:rsidR="00FB7B0A">
        <w:rPr>
          <w:sz w:val="24"/>
          <w:szCs w:val="24"/>
        </w:rPr>
        <w:t>PHA</w:t>
      </w:r>
      <w:r w:rsidRPr="00300EED" w:rsidR="00FB7B0A">
        <w:rPr>
          <w:sz w:val="24"/>
          <w:szCs w:val="24"/>
        </w:rPr>
        <w:t xml:space="preserve"> </w:t>
      </w:r>
      <w:r w:rsidRPr="00300EED">
        <w:rPr>
          <w:sz w:val="24"/>
          <w:szCs w:val="24"/>
        </w:rPr>
        <w:t>has failed to comply with the regulations for the applicable mortgage insurance or loan program, with the mortgage or mortgage note, or with the regulatory agreement</w:t>
      </w:r>
      <w:r w:rsidR="007C3B34">
        <w:rPr>
          <w:sz w:val="24"/>
          <w:szCs w:val="24"/>
        </w:rPr>
        <w:t>; or</w:t>
      </w:r>
    </w:p>
    <w:p w:rsidR="006E1362" w:rsidP="004A5BC3" w14:paraId="793A673E" w14:textId="0CC0B988">
      <w:pPr>
        <w:spacing w:before="240" w:after="240"/>
        <w:ind w:left="2880" w:hanging="720"/>
        <w:rPr>
          <w:sz w:val="24"/>
          <w:szCs w:val="24"/>
        </w:rPr>
      </w:pPr>
      <w:r>
        <w:rPr>
          <w:sz w:val="24"/>
          <w:szCs w:val="24"/>
        </w:rPr>
        <w:t>b</w:t>
      </w:r>
      <w:r w:rsidR="002863A9">
        <w:rPr>
          <w:sz w:val="24"/>
          <w:szCs w:val="24"/>
        </w:rPr>
        <w:t>.</w:t>
      </w:r>
      <w:r w:rsidR="007C3B34">
        <w:rPr>
          <w:sz w:val="24"/>
          <w:szCs w:val="24"/>
        </w:rPr>
        <w:tab/>
      </w:r>
      <w:r w:rsidRPr="00300EED" w:rsidR="006A1286">
        <w:rPr>
          <w:sz w:val="24"/>
          <w:szCs w:val="24"/>
        </w:rPr>
        <w:t xml:space="preserve">The </w:t>
      </w:r>
      <w:r w:rsidR="00FB7B0A">
        <w:rPr>
          <w:sz w:val="24"/>
          <w:szCs w:val="24"/>
        </w:rPr>
        <w:t>PHA</w:t>
      </w:r>
      <w:r w:rsidRPr="00300EED" w:rsidR="00FB7B0A">
        <w:rPr>
          <w:sz w:val="24"/>
          <w:szCs w:val="24"/>
        </w:rPr>
        <w:t xml:space="preserve"> </w:t>
      </w:r>
      <w:r w:rsidRPr="00300EED" w:rsidR="006A1286">
        <w:rPr>
          <w:sz w:val="24"/>
          <w:szCs w:val="24"/>
        </w:rPr>
        <w:t>has committed fraud, bribery or any other corrupt or criminal act in connection with the HUD loan or HUD-insured mortgage.</w:t>
      </w:r>
    </w:p>
    <w:p w:rsidR="006E1362" w:rsidP="004A5BC3" w14:paraId="5097B221" w14:textId="68A893AE">
      <w:pPr>
        <w:spacing w:before="240" w:after="240"/>
        <w:ind w:left="2160" w:hanging="720"/>
        <w:rPr>
          <w:sz w:val="24"/>
          <w:szCs w:val="24"/>
        </w:rPr>
      </w:pPr>
      <w:r>
        <w:rPr>
          <w:sz w:val="24"/>
          <w:szCs w:val="24"/>
        </w:rPr>
        <w:t>6</w:t>
      </w:r>
      <w:r w:rsidR="0047737C">
        <w:rPr>
          <w:sz w:val="24"/>
          <w:szCs w:val="24"/>
        </w:rPr>
        <w:t>.</w:t>
      </w:r>
      <w:r w:rsidR="0047737C">
        <w:rPr>
          <w:sz w:val="24"/>
          <w:szCs w:val="24"/>
        </w:rPr>
        <w:tab/>
      </w:r>
      <w:r w:rsidR="00820538">
        <w:rPr>
          <w:sz w:val="24"/>
          <w:szCs w:val="24"/>
        </w:rPr>
        <w:t>T</w:t>
      </w:r>
      <w:r w:rsidRPr="00300EED" w:rsidR="006A1286">
        <w:rPr>
          <w:sz w:val="24"/>
          <w:szCs w:val="24"/>
        </w:rPr>
        <w:t xml:space="preserve">he </w:t>
      </w:r>
      <w:r w:rsidR="00FB7B0A">
        <w:rPr>
          <w:sz w:val="24"/>
          <w:szCs w:val="24"/>
        </w:rPr>
        <w:t>PHA</w:t>
      </w:r>
      <w:r w:rsidRPr="00300EED" w:rsidR="00FB7B0A">
        <w:rPr>
          <w:sz w:val="24"/>
          <w:szCs w:val="24"/>
        </w:rPr>
        <w:t xml:space="preserve"> </w:t>
      </w:r>
      <w:r w:rsidRPr="00300EED" w:rsidR="006A1286">
        <w:rPr>
          <w:sz w:val="24"/>
          <w:szCs w:val="24"/>
        </w:rPr>
        <w:t>has engaged in any drug-related criminal activity or any violent criminal activity.</w:t>
      </w:r>
    </w:p>
    <w:p w:rsidR="006E1362" w:rsidP="027D1E84" w14:paraId="66997886" w14:textId="7D160C4F">
      <w:pPr>
        <w:spacing w:before="240" w:after="240"/>
        <w:ind w:left="1440" w:hanging="720"/>
        <w:rPr>
          <w:b/>
          <w:bCs/>
          <w:sz w:val="24"/>
          <w:szCs w:val="24"/>
        </w:rPr>
      </w:pPr>
      <w:r w:rsidRPr="027D1E84">
        <w:rPr>
          <w:b/>
          <w:bCs/>
          <w:sz w:val="24"/>
          <w:szCs w:val="24"/>
        </w:rPr>
        <w:t>b.</w:t>
      </w:r>
      <w:r>
        <w:tab/>
      </w:r>
      <w:r w:rsidRPr="027D1E84">
        <w:rPr>
          <w:b/>
          <w:bCs/>
          <w:sz w:val="24"/>
          <w:szCs w:val="24"/>
        </w:rPr>
        <w:t>PHA remedies</w:t>
      </w:r>
    </w:p>
    <w:p w:rsidR="006E1362" w:rsidP="007A017F" w14:paraId="28B19309" w14:textId="66559EF7">
      <w:pPr>
        <w:spacing w:before="240" w:after="240"/>
        <w:ind w:left="2160" w:hanging="720"/>
        <w:rPr>
          <w:sz w:val="24"/>
          <w:szCs w:val="24"/>
        </w:rPr>
      </w:pPr>
      <w:r w:rsidRPr="51CBF671">
        <w:rPr>
          <w:sz w:val="24"/>
          <w:szCs w:val="24"/>
        </w:rPr>
        <w:t>1.</w:t>
      </w:r>
      <w:r>
        <w:tab/>
      </w:r>
      <w:r w:rsidRPr="51CBF671" w:rsidR="006A1286">
        <w:rPr>
          <w:sz w:val="24"/>
          <w:szCs w:val="24"/>
        </w:rPr>
        <w:t xml:space="preserve">If the PHA </w:t>
      </w:r>
      <w:r w:rsidRPr="51CBF671" w:rsidR="00FB7B0A">
        <w:rPr>
          <w:sz w:val="24"/>
          <w:szCs w:val="24"/>
        </w:rPr>
        <w:t xml:space="preserve">or HUD </w:t>
      </w:r>
      <w:r w:rsidRPr="51CBF671" w:rsidR="006A1286">
        <w:rPr>
          <w:sz w:val="24"/>
          <w:szCs w:val="24"/>
        </w:rPr>
        <w:t xml:space="preserve">determines that </w:t>
      </w:r>
      <w:r w:rsidRPr="51CBF671" w:rsidR="009A36E4">
        <w:rPr>
          <w:sz w:val="24"/>
          <w:szCs w:val="24"/>
        </w:rPr>
        <w:t xml:space="preserve">the </w:t>
      </w:r>
      <w:r w:rsidRPr="51CBF671" w:rsidR="00FB7B0A">
        <w:rPr>
          <w:sz w:val="24"/>
          <w:szCs w:val="24"/>
        </w:rPr>
        <w:t xml:space="preserve">PHA </w:t>
      </w:r>
      <w:r w:rsidRPr="51CBF671" w:rsidR="009A36E4">
        <w:rPr>
          <w:sz w:val="24"/>
          <w:szCs w:val="24"/>
        </w:rPr>
        <w:t xml:space="preserve">has breached the </w:t>
      </w:r>
      <w:r w:rsidRPr="51CBF671" w:rsidR="00FB7B0A">
        <w:rPr>
          <w:sz w:val="24"/>
          <w:szCs w:val="24"/>
        </w:rPr>
        <w:t>PHA-owned certification</w:t>
      </w:r>
      <w:r w:rsidRPr="51CBF671" w:rsidR="006A1286">
        <w:rPr>
          <w:sz w:val="24"/>
          <w:szCs w:val="24"/>
        </w:rPr>
        <w:t xml:space="preserve">, the PHA may exercise any of its rights or remedies under the </w:t>
      </w:r>
      <w:r w:rsidRPr="51CBF671" w:rsidR="004912AD">
        <w:rPr>
          <w:sz w:val="24"/>
          <w:szCs w:val="24"/>
        </w:rPr>
        <w:t>PHA-owned certification</w:t>
      </w:r>
      <w:r w:rsidRPr="51CBF671" w:rsidR="009E0719">
        <w:rPr>
          <w:sz w:val="24"/>
          <w:szCs w:val="24"/>
        </w:rPr>
        <w:t xml:space="preserve">, including but not limited to </w:t>
      </w:r>
      <w:r w:rsidRPr="51CBF671" w:rsidR="004912AD">
        <w:rPr>
          <w:sz w:val="24"/>
          <w:szCs w:val="24"/>
        </w:rPr>
        <w:t xml:space="preserve">certification </w:t>
      </w:r>
      <w:r w:rsidRPr="51CBF671" w:rsidR="009E0719">
        <w:rPr>
          <w:sz w:val="24"/>
          <w:szCs w:val="24"/>
        </w:rPr>
        <w:t xml:space="preserve">termination.  </w:t>
      </w:r>
      <w:r w:rsidRPr="51CBF671" w:rsidR="00841B86">
        <w:rPr>
          <w:sz w:val="24"/>
          <w:szCs w:val="24"/>
        </w:rPr>
        <w:t xml:space="preserve">Upon a request by HUD, the PHA must report to HUD violation of any provision of the certification and the actions taken in response to those violations.  HUD may require </w:t>
      </w:r>
      <w:r w:rsidRPr="51CBF671" w:rsidR="00F72241">
        <w:rPr>
          <w:sz w:val="24"/>
          <w:szCs w:val="24"/>
        </w:rPr>
        <w:t xml:space="preserve">that </w:t>
      </w:r>
      <w:r w:rsidRPr="51CBF671" w:rsidR="00841B86">
        <w:rPr>
          <w:sz w:val="24"/>
          <w:szCs w:val="24"/>
        </w:rPr>
        <w:t xml:space="preserve">the PHA take additional specified actions, and HUD reserves the right to take direct enforcement action against the PHA. </w:t>
      </w:r>
      <w:r w:rsidRPr="51CBF671" w:rsidR="009E0719">
        <w:rPr>
          <w:sz w:val="24"/>
          <w:szCs w:val="24"/>
        </w:rPr>
        <w:t xml:space="preserve">The provisions of 24 CFR 983.208 apply for </w:t>
      </w:r>
      <w:r w:rsidRPr="51CBF671" w:rsidR="009B6AC0">
        <w:rPr>
          <w:sz w:val="24"/>
          <w:szCs w:val="24"/>
        </w:rPr>
        <w:t>PHA-owned certificat</w:t>
      </w:r>
      <w:r w:rsidRPr="51CBF671" w:rsidR="000264DC">
        <w:rPr>
          <w:sz w:val="24"/>
          <w:szCs w:val="24"/>
        </w:rPr>
        <w:t>i</w:t>
      </w:r>
      <w:r w:rsidRPr="51CBF671" w:rsidR="009B6AC0">
        <w:rPr>
          <w:sz w:val="24"/>
          <w:szCs w:val="24"/>
        </w:rPr>
        <w:t>on</w:t>
      </w:r>
      <w:r w:rsidRPr="51CBF671" w:rsidR="009E0719">
        <w:rPr>
          <w:sz w:val="24"/>
          <w:szCs w:val="24"/>
        </w:rPr>
        <w:t xml:space="preserve"> breaches involving failure to comply with HQS.  For any other </w:t>
      </w:r>
      <w:r w:rsidRPr="51CBF671" w:rsidR="00CA6D9C">
        <w:rPr>
          <w:sz w:val="24"/>
          <w:szCs w:val="24"/>
        </w:rPr>
        <w:t xml:space="preserve">certification </w:t>
      </w:r>
      <w:r w:rsidRPr="51CBF671" w:rsidR="009E0719">
        <w:rPr>
          <w:sz w:val="24"/>
          <w:szCs w:val="24"/>
        </w:rPr>
        <w:t>termination due to breach, 24 CFR 983.206(b) on provision of tenant-based assistance applies</w:t>
      </w:r>
      <w:r w:rsidRPr="51CBF671" w:rsidR="006A1286">
        <w:rPr>
          <w:sz w:val="24"/>
          <w:szCs w:val="24"/>
        </w:rPr>
        <w:t>.</w:t>
      </w:r>
    </w:p>
    <w:p w:rsidR="006E1362" w:rsidP="007A017F" w14:paraId="3FB1700A" w14:textId="7F0DEEDF">
      <w:pPr>
        <w:spacing w:before="240" w:after="240"/>
        <w:ind w:left="2160" w:hanging="720"/>
        <w:rPr>
          <w:sz w:val="24"/>
          <w:szCs w:val="24"/>
        </w:rPr>
      </w:pPr>
      <w:r>
        <w:rPr>
          <w:sz w:val="24"/>
          <w:szCs w:val="24"/>
        </w:rPr>
        <w:t>2.</w:t>
      </w:r>
      <w:r>
        <w:rPr>
          <w:sz w:val="24"/>
          <w:szCs w:val="24"/>
        </w:rPr>
        <w:tab/>
      </w:r>
      <w:r w:rsidRPr="51CBF671" w:rsidR="006A1286">
        <w:rPr>
          <w:sz w:val="24"/>
          <w:szCs w:val="24"/>
        </w:rPr>
        <w:t xml:space="preserve">The PHA rights and remedies under the </w:t>
      </w:r>
      <w:r w:rsidRPr="51CBF671" w:rsidR="00614EFC">
        <w:rPr>
          <w:sz w:val="24"/>
          <w:szCs w:val="24"/>
        </w:rPr>
        <w:t>PHA-owned certification</w:t>
      </w:r>
      <w:r w:rsidRPr="51CBF671" w:rsidR="006A1286">
        <w:rPr>
          <w:sz w:val="24"/>
          <w:szCs w:val="24"/>
        </w:rPr>
        <w:t xml:space="preserve"> include recovery of overpayments, </w:t>
      </w:r>
      <w:r w:rsidRPr="51CBF671" w:rsidR="00661DD1">
        <w:rPr>
          <w:sz w:val="24"/>
          <w:szCs w:val="24"/>
        </w:rPr>
        <w:t xml:space="preserve">abatement </w:t>
      </w:r>
      <w:r w:rsidRPr="51CBF671" w:rsidR="006A1286">
        <w:rPr>
          <w:sz w:val="24"/>
          <w:szCs w:val="24"/>
        </w:rPr>
        <w:t xml:space="preserve">or </w:t>
      </w:r>
      <w:r w:rsidRPr="51CBF671" w:rsidR="00661DD1">
        <w:rPr>
          <w:sz w:val="24"/>
          <w:szCs w:val="24"/>
        </w:rPr>
        <w:t xml:space="preserve">other </w:t>
      </w:r>
      <w:r w:rsidRPr="51CBF671" w:rsidR="006A1286">
        <w:rPr>
          <w:sz w:val="24"/>
          <w:szCs w:val="24"/>
        </w:rPr>
        <w:t xml:space="preserve">reduction of housing assistance payments, </w:t>
      </w:r>
      <w:r w:rsidRPr="51CBF671" w:rsidR="00661DD1">
        <w:rPr>
          <w:sz w:val="24"/>
          <w:szCs w:val="24"/>
        </w:rPr>
        <w:t xml:space="preserve">termination of housing assistance payments, </w:t>
      </w:r>
      <w:r w:rsidRPr="51CBF671" w:rsidR="006A1286">
        <w:rPr>
          <w:sz w:val="24"/>
          <w:szCs w:val="24"/>
        </w:rPr>
        <w:t xml:space="preserve">and termination of the </w:t>
      </w:r>
      <w:r w:rsidRPr="51CBF671" w:rsidR="00614EFC">
        <w:rPr>
          <w:sz w:val="24"/>
          <w:szCs w:val="24"/>
        </w:rPr>
        <w:t>PHA-owned certification</w:t>
      </w:r>
      <w:r w:rsidRPr="51CBF671" w:rsidR="006A1286">
        <w:rPr>
          <w:sz w:val="24"/>
          <w:szCs w:val="24"/>
        </w:rPr>
        <w:t>.</w:t>
      </w:r>
    </w:p>
    <w:p w:rsidR="00C253AB" w:rsidP="007A017F" w14:paraId="3DB810E5" w14:textId="2C1FE6D9">
      <w:pPr>
        <w:spacing w:before="240" w:after="240"/>
        <w:ind w:left="2160" w:hanging="720"/>
        <w:rPr>
          <w:sz w:val="24"/>
          <w:szCs w:val="24"/>
        </w:rPr>
      </w:pPr>
      <w:r>
        <w:rPr>
          <w:sz w:val="24"/>
          <w:szCs w:val="24"/>
        </w:rPr>
        <w:t>3</w:t>
      </w:r>
      <w:r>
        <w:rPr>
          <w:sz w:val="24"/>
          <w:szCs w:val="24"/>
        </w:rPr>
        <w:t>.</w:t>
      </w:r>
      <w:r>
        <w:rPr>
          <w:sz w:val="24"/>
          <w:szCs w:val="24"/>
        </w:rPr>
        <w:tab/>
        <w:t xml:space="preserve">The PHA may exercise any such remedy respecting a </w:t>
      </w:r>
      <w:r w:rsidR="00614EFC">
        <w:rPr>
          <w:sz w:val="24"/>
          <w:szCs w:val="24"/>
        </w:rPr>
        <w:t xml:space="preserve">covered </w:t>
      </w:r>
      <w:r>
        <w:rPr>
          <w:sz w:val="24"/>
          <w:szCs w:val="24"/>
        </w:rPr>
        <w:t>unit even if the family continues to occupy the unit.</w:t>
      </w:r>
    </w:p>
    <w:p w:rsidR="006E1362" w:rsidP="007A017F" w14:paraId="15241610" w14:textId="77777777">
      <w:pPr>
        <w:spacing w:before="240" w:after="240"/>
        <w:ind w:left="1440" w:hanging="720"/>
        <w:rPr>
          <w:b/>
          <w:sz w:val="24"/>
          <w:szCs w:val="24"/>
        </w:rPr>
      </w:pPr>
      <w:r>
        <w:rPr>
          <w:b/>
          <w:sz w:val="24"/>
          <w:szCs w:val="24"/>
        </w:rPr>
        <w:t>c.</w:t>
      </w:r>
      <w:r w:rsidRPr="003872CE" w:rsidR="00AA402A">
        <w:rPr>
          <w:b/>
          <w:sz w:val="24"/>
          <w:szCs w:val="24"/>
        </w:rPr>
        <w:tab/>
      </w:r>
      <w:r w:rsidRPr="003872CE" w:rsidR="006A1286">
        <w:rPr>
          <w:b/>
          <w:sz w:val="24"/>
          <w:szCs w:val="24"/>
        </w:rPr>
        <w:t>PHA remedy is not waived</w:t>
      </w:r>
    </w:p>
    <w:p w:rsidR="006E1362" w:rsidP="007A017F" w14:paraId="246F22E7" w14:textId="00FF64B7">
      <w:pPr>
        <w:spacing w:before="240" w:after="240"/>
        <w:ind w:left="1440"/>
        <w:rPr>
          <w:sz w:val="24"/>
          <w:szCs w:val="24"/>
        </w:rPr>
      </w:pPr>
      <w:r w:rsidRPr="00300EED">
        <w:rPr>
          <w:sz w:val="24"/>
          <w:szCs w:val="24"/>
        </w:rPr>
        <w:t>The PHA</w:t>
      </w:r>
      <w:r w:rsidR="00C67210">
        <w:rPr>
          <w:sz w:val="24"/>
          <w:szCs w:val="24"/>
        </w:rPr>
        <w:t>’</w:t>
      </w:r>
      <w:r w:rsidRPr="00300EED">
        <w:rPr>
          <w:sz w:val="24"/>
          <w:szCs w:val="24"/>
        </w:rPr>
        <w:t xml:space="preserve">s exercise or non-exercise of any remedy for breach of the </w:t>
      </w:r>
      <w:r w:rsidR="00314D8E">
        <w:rPr>
          <w:sz w:val="24"/>
          <w:szCs w:val="24"/>
        </w:rPr>
        <w:t>PHA-owned certification</w:t>
      </w:r>
      <w:r w:rsidRPr="00300EED">
        <w:rPr>
          <w:sz w:val="24"/>
          <w:szCs w:val="24"/>
        </w:rPr>
        <w:t xml:space="preserve"> is not a waiver of the right to exercise that remedy or any other right or remedy at any time.</w:t>
      </w:r>
    </w:p>
    <w:p w:rsidR="006E1362" w:rsidP="00E9003B" w14:paraId="569ACF82" w14:textId="5D372101">
      <w:pPr>
        <w:spacing w:before="240" w:after="240"/>
        <w:ind w:left="720" w:hanging="720"/>
        <w:rPr>
          <w:b/>
          <w:sz w:val="24"/>
          <w:szCs w:val="24"/>
          <w:u w:val="single"/>
        </w:rPr>
      </w:pPr>
      <w:r w:rsidRPr="00734D45">
        <w:rPr>
          <w:b/>
          <w:sz w:val="24"/>
          <w:szCs w:val="24"/>
        </w:rPr>
        <w:t>1</w:t>
      </w:r>
      <w:r w:rsidRPr="00734D45" w:rsidR="002863A9">
        <w:rPr>
          <w:b/>
          <w:sz w:val="24"/>
          <w:szCs w:val="24"/>
        </w:rPr>
        <w:t>6</w:t>
      </w:r>
      <w:r w:rsidRPr="00734D45" w:rsidR="007A017F">
        <w:rPr>
          <w:b/>
          <w:sz w:val="24"/>
          <w:szCs w:val="24"/>
        </w:rPr>
        <w:t>.</w:t>
      </w:r>
      <w:r w:rsidRPr="00734D45" w:rsidR="007C375B">
        <w:rPr>
          <w:b/>
          <w:sz w:val="24"/>
          <w:szCs w:val="24"/>
        </w:rPr>
        <w:tab/>
      </w:r>
      <w:r w:rsidR="008E0D88">
        <w:rPr>
          <w:b/>
          <w:sz w:val="24"/>
          <w:szCs w:val="24"/>
          <w:u w:val="single"/>
        </w:rPr>
        <w:t>PHA</w:t>
      </w:r>
      <w:r w:rsidRPr="007C375B" w:rsidR="008E0D88">
        <w:rPr>
          <w:b/>
          <w:sz w:val="24"/>
          <w:szCs w:val="24"/>
          <w:u w:val="single"/>
        </w:rPr>
        <w:t xml:space="preserve"> </w:t>
      </w:r>
      <w:r w:rsidRPr="007C375B">
        <w:rPr>
          <w:b/>
          <w:sz w:val="24"/>
          <w:szCs w:val="24"/>
          <w:u w:val="single"/>
        </w:rPr>
        <w:t xml:space="preserve">DUTY TO PROVIDE INFORMATION AND ACCESS REQUIRED BY HUD OR </w:t>
      </w:r>
      <w:r w:rsidR="008E0D88">
        <w:rPr>
          <w:b/>
          <w:sz w:val="24"/>
          <w:szCs w:val="24"/>
          <w:u w:val="single"/>
        </w:rPr>
        <w:t>INDEPENDENT ENTITY</w:t>
      </w:r>
    </w:p>
    <w:p w:rsidR="006E1362" w:rsidP="007A017F" w14:paraId="0C179508"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Required information</w:t>
      </w:r>
    </w:p>
    <w:p w:rsidR="006E1362" w:rsidP="007A017F" w14:paraId="7FBD0F78" w14:textId="31118DEF">
      <w:pPr>
        <w:spacing w:before="240" w:after="240"/>
        <w:ind w:left="1440"/>
        <w:rPr>
          <w:sz w:val="24"/>
          <w:szCs w:val="24"/>
        </w:rPr>
      </w:pPr>
      <w:r w:rsidRPr="00300EED">
        <w:rPr>
          <w:sz w:val="24"/>
          <w:szCs w:val="24"/>
        </w:rPr>
        <w:t xml:space="preserve">The </w:t>
      </w:r>
      <w:r w:rsidR="00343AF3">
        <w:rPr>
          <w:sz w:val="24"/>
          <w:szCs w:val="24"/>
        </w:rPr>
        <w:t>PHA</w:t>
      </w:r>
      <w:r w:rsidRPr="00300EED" w:rsidR="00343AF3">
        <w:rPr>
          <w:sz w:val="24"/>
          <w:szCs w:val="24"/>
        </w:rPr>
        <w:t xml:space="preserve"> </w:t>
      </w:r>
      <w:r w:rsidRPr="00300EED">
        <w:rPr>
          <w:sz w:val="24"/>
          <w:szCs w:val="24"/>
        </w:rPr>
        <w:t xml:space="preserve">must prepare and furnish any information pertinent to the </w:t>
      </w:r>
      <w:r w:rsidR="00343AF3">
        <w:rPr>
          <w:sz w:val="24"/>
          <w:szCs w:val="24"/>
        </w:rPr>
        <w:t>PHA-owned certification</w:t>
      </w:r>
      <w:r w:rsidRPr="00300EED">
        <w:rPr>
          <w:sz w:val="24"/>
          <w:szCs w:val="24"/>
        </w:rPr>
        <w:t xml:space="preserve"> as may reasonably be required from time to time by HUD</w:t>
      </w:r>
      <w:r w:rsidR="00343AF3">
        <w:rPr>
          <w:sz w:val="24"/>
          <w:szCs w:val="24"/>
        </w:rPr>
        <w:t xml:space="preserve"> or the independent entity</w:t>
      </w:r>
      <w:r w:rsidRPr="00300EED">
        <w:rPr>
          <w:sz w:val="24"/>
          <w:szCs w:val="24"/>
        </w:rPr>
        <w:t xml:space="preserve">. The </w:t>
      </w:r>
      <w:r w:rsidR="00343AF3">
        <w:rPr>
          <w:sz w:val="24"/>
          <w:szCs w:val="24"/>
        </w:rPr>
        <w:t>PHA</w:t>
      </w:r>
      <w:r w:rsidRPr="00300EED" w:rsidR="00343AF3">
        <w:rPr>
          <w:sz w:val="24"/>
          <w:szCs w:val="24"/>
        </w:rPr>
        <w:t xml:space="preserve"> </w:t>
      </w:r>
      <w:r w:rsidRPr="00300EED">
        <w:rPr>
          <w:sz w:val="24"/>
          <w:szCs w:val="24"/>
        </w:rPr>
        <w:t>shall furnish such information in the form and manner required by the HUD</w:t>
      </w:r>
      <w:r w:rsidR="008E0D88">
        <w:rPr>
          <w:sz w:val="24"/>
          <w:szCs w:val="24"/>
        </w:rPr>
        <w:t xml:space="preserve"> or the independent entity</w:t>
      </w:r>
      <w:r w:rsidRPr="00300EED">
        <w:rPr>
          <w:sz w:val="24"/>
          <w:szCs w:val="24"/>
        </w:rPr>
        <w:t>.</w:t>
      </w:r>
    </w:p>
    <w:p w:rsidR="006E1362" w:rsidP="007A017F" w14:paraId="13077E4F" w14:textId="097EC47F">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 xml:space="preserve">HUD </w:t>
      </w:r>
      <w:r w:rsidR="00180185">
        <w:rPr>
          <w:b/>
          <w:sz w:val="24"/>
          <w:szCs w:val="24"/>
        </w:rPr>
        <w:t xml:space="preserve">and independent entity </w:t>
      </w:r>
      <w:r w:rsidRPr="00296B72" w:rsidR="006A1286">
        <w:rPr>
          <w:b/>
          <w:sz w:val="24"/>
          <w:szCs w:val="24"/>
        </w:rPr>
        <w:t>access to premises</w:t>
      </w:r>
    </w:p>
    <w:p w:rsidR="006E1362" w:rsidP="007A017F" w14:paraId="21855F2A" w14:textId="636798FC">
      <w:pPr>
        <w:spacing w:before="240" w:after="240"/>
        <w:ind w:left="1440"/>
        <w:rPr>
          <w:sz w:val="24"/>
          <w:szCs w:val="24"/>
        </w:rPr>
      </w:pPr>
      <w:r w:rsidRPr="00300EED">
        <w:rPr>
          <w:sz w:val="24"/>
          <w:szCs w:val="24"/>
        </w:rPr>
        <w:t xml:space="preserve">The </w:t>
      </w:r>
      <w:r w:rsidR="008E0D88">
        <w:rPr>
          <w:sz w:val="24"/>
          <w:szCs w:val="24"/>
        </w:rPr>
        <w:t>PHA</w:t>
      </w:r>
      <w:r w:rsidRPr="00300EED" w:rsidR="008E0D88">
        <w:rPr>
          <w:sz w:val="24"/>
          <w:szCs w:val="24"/>
        </w:rPr>
        <w:t xml:space="preserve"> </w:t>
      </w:r>
      <w:r w:rsidRPr="00300EED">
        <w:rPr>
          <w:sz w:val="24"/>
          <w:szCs w:val="24"/>
        </w:rPr>
        <w:t>must permit HUD</w:t>
      </w:r>
      <w:r w:rsidR="00B5374D">
        <w:rPr>
          <w:sz w:val="24"/>
          <w:szCs w:val="24"/>
        </w:rPr>
        <w:t>, the independent entity,</w:t>
      </w:r>
      <w:r w:rsidRPr="00300EED">
        <w:rPr>
          <w:sz w:val="24"/>
          <w:szCs w:val="24"/>
        </w:rPr>
        <w:t xml:space="preserve"> or any of their authorized representatives to have access to the premises during normal business hours and, for the purpose of audit and examination, to have access to any books, documents, papers and records to the extent necessary to determine compliance with the </w:t>
      </w:r>
      <w:r w:rsidR="00FC0FF8">
        <w:rPr>
          <w:sz w:val="24"/>
          <w:szCs w:val="24"/>
        </w:rPr>
        <w:t>PHA-owned certification</w:t>
      </w:r>
      <w:r w:rsidRPr="00300EED">
        <w:rPr>
          <w:sz w:val="24"/>
          <w:szCs w:val="24"/>
        </w:rPr>
        <w:t xml:space="preserve">, including the verification of information pertinent to the housing assistance payments or the </w:t>
      </w:r>
      <w:r w:rsidR="00C41683">
        <w:rPr>
          <w:sz w:val="24"/>
          <w:szCs w:val="24"/>
        </w:rPr>
        <w:t>PHA-owned certification</w:t>
      </w:r>
      <w:r w:rsidRPr="00300EED">
        <w:rPr>
          <w:sz w:val="24"/>
          <w:szCs w:val="24"/>
        </w:rPr>
        <w:t>.</w:t>
      </w:r>
    </w:p>
    <w:p w:rsidR="006E1362" w:rsidP="00E9003B" w14:paraId="14A08628" w14:textId="1864D850">
      <w:pPr>
        <w:spacing w:before="240" w:after="240"/>
        <w:rPr>
          <w:b/>
          <w:sz w:val="24"/>
          <w:szCs w:val="24"/>
          <w:u w:val="single"/>
        </w:rPr>
      </w:pPr>
      <w:r w:rsidRPr="00734D45">
        <w:rPr>
          <w:b/>
          <w:sz w:val="24"/>
          <w:szCs w:val="24"/>
        </w:rPr>
        <w:t>1</w:t>
      </w:r>
      <w:r w:rsidRPr="00734D45" w:rsidR="002863A9">
        <w:rPr>
          <w:b/>
          <w:sz w:val="24"/>
          <w:szCs w:val="24"/>
        </w:rPr>
        <w:t>7</w:t>
      </w:r>
      <w:r w:rsidRPr="00734D45">
        <w:rPr>
          <w:b/>
          <w:sz w:val="24"/>
          <w:szCs w:val="24"/>
        </w:rPr>
        <w:t>.</w:t>
      </w:r>
      <w:r w:rsidRPr="00734D45" w:rsidR="007C375B">
        <w:rPr>
          <w:b/>
          <w:sz w:val="24"/>
          <w:szCs w:val="24"/>
        </w:rPr>
        <w:tab/>
      </w:r>
      <w:r w:rsidRPr="007C375B">
        <w:rPr>
          <w:b/>
          <w:sz w:val="24"/>
          <w:szCs w:val="24"/>
          <w:u w:val="single"/>
        </w:rPr>
        <w:t>PHA RELATION TO THIRD PARTIES</w:t>
      </w:r>
    </w:p>
    <w:p w:rsidR="006E1362" w:rsidP="007A017F" w14:paraId="48227FF4" w14:textId="1CB7B121">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Legal relationship</w:t>
      </w:r>
    </w:p>
    <w:p w:rsidR="006E1362" w:rsidP="007A017F" w14:paraId="6E938B87" w14:textId="2C7BB1AD">
      <w:pPr>
        <w:spacing w:before="240" w:after="240"/>
        <w:ind w:left="1440"/>
        <w:rPr>
          <w:sz w:val="24"/>
          <w:szCs w:val="24"/>
        </w:rPr>
      </w:pPr>
      <w:r w:rsidRPr="00300EED">
        <w:rPr>
          <w:sz w:val="24"/>
          <w:szCs w:val="24"/>
        </w:rPr>
        <w:t xml:space="preserve">The </w:t>
      </w:r>
      <w:r w:rsidR="008905A0">
        <w:rPr>
          <w:sz w:val="24"/>
          <w:szCs w:val="24"/>
        </w:rPr>
        <w:t>PHA-owned certification</w:t>
      </w:r>
      <w:r w:rsidRPr="00300EED" w:rsidR="008905A0">
        <w:rPr>
          <w:sz w:val="24"/>
          <w:szCs w:val="24"/>
        </w:rPr>
        <w:t xml:space="preserve"> </w:t>
      </w:r>
      <w:r w:rsidRPr="00300EED">
        <w:rPr>
          <w:sz w:val="24"/>
          <w:szCs w:val="24"/>
        </w:rPr>
        <w:t xml:space="preserve">does not create or affect any relationship between the PHA and any lender or any suppliers, employees, contractors or subcontractors used by the </w:t>
      </w:r>
      <w:r w:rsidR="006D25F3">
        <w:rPr>
          <w:sz w:val="24"/>
          <w:szCs w:val="24"/>
        </w:rPr>
        <w:t>PHA</w:t>
      </w:r>
      <w:r w:rsidRPr="00300EED" w:rsidR="006D25F3">
        <w:rPr>
          <w:sz w:val="24"/>
          <w:szCs w:val="24"/>
        </w:rPr>
        <w:t xml:space="preserve"> </w:t>
      </w:r>
      <w:r w:rsidRPr="00300EED">
        <w:rPr>
          <w:sz w:val="24"/>
          <w:szCs w:val="24"/>
        </w:rPr>
        <w:t xml:space="preserve">in connection with the implementation of the </w:t>
      </w:r>
      <w:r w:rsidR="007B48BA">
        <w:rPr>
          <w:sz w:val="24"/>
          <w:szCs w:val="24"/>
        </w:rPr>
        <w:t>PHA-owned certification</w:t>
      </w:r>
      <w:r w:rsidRPr="00300EED">
        <w:rPr>
          <w:sz w:val="24"/>
          <w:szCs w:val="24"/>
        </w:rPr>
        <w:t>.</w:t>
      </w:r>
    </w:p>
    <w:p w:rsidR="006E1362" w:rsidP="007A017F" w14:paraId="2D5CBCB8" w14:textId="205C10C4">
      <w:pPr>
        <w:spacing w:before="240" w:after="240"/>
        <w:ind w:left="1440" w:hanging="720"/>
        <w:rPr>
          <w:b/>
          <w:sz w:val="24"/>
          <w:szCs w:val="24"/>
        </w:rPr>
      </w:pPr>
      <w:r>
        <w:rPr>
          <w:b/>
          <w:sz w:val="24"/>
          <w:szCs w:val="24"/>
        </w:rPr>
        <w:t>b</w:t>
      </w:r>
      <w:r w:rsidRPr="00296B72" w:rsidR="00AA402A">
        <w:rPr>
          <w:b/>
          <w:sz w:val="24"/>
          <w:szCs w:val="24"/>
        </w:rPr>
        <w:t>.</w:t>
      </w:r>
      <w:r w:rsidRPr="00296B72" w:rsidR="00AA402A">
        <w:rPr>
          <w:b/>
          <w:sz w:val="24"/>
          <w:szCs w:val="24"/>
        </w:rPr>
        <w:tab/>
      </w:r>
      <w:r w:rsidR="008A0A20">
        <w:rPr>
          <w:b/>
          <w:sz w:val="24"/>
          <w:szCs w:val="24"/>
        </w:rPr>
        <w:t>Exclusion of third-</w:t>
      </w:r>
      <w:r w:rsidRPr="00296B72" w:rsidR="006A1286">
        <w:rPr>
          <w:b/>
          <w:sz w:val="24"/>
          <w:szCs w:val="24"/>
        </w:rPr>
        <w:t>party claims</w:t>
      </w:r>
    </w:p>
    <w:p w:rsidR="006E1362" w:rsidP="007A017F" w14:paraId="59C0B04A" w14:textId="5F16AE68">
      <w:pPr>
        <w:spacing w:before="240" w:after="240"/>
        <w:ind w:left="1440"/>
        <w:rPr>
          <w:sz w:val="24"/>
          <w:szCs w:val="24"/>
        </w:rPr>
      </w:pPr>
      <w:r w:rsidRPr="00300EED">
        <w:rPr>
          <w:sz w:val="24"/>
          <w:szCs w:val="24"/>
        </w:rPr>
        <w:t xml:space="preserve">Nothing in the </w:t>
      </w:r>
      <w:r w:rsidR="007B48BA">
        <w:rPr>
          <w:sz w:val="24"/>
          <w:szCs w:val="24"/>
        </w:rPr>
        <w:t>PHA-owned certification</w:t>
      </w:r>
      <w:r w:rsidRPr="00300EED">
        <w:rPr>
          <w:sz w:val="24"/>
          <w:szCs w:val="24"/>
        </w:rPr>
        <w:t xml:space="preserve"> shall be construed as creating any right of a family or other third party (other than HUD) to enforce any provision of the </w:t>
      </w:r>
      <w:r w:rsidR="005E4028">
        <w:rPr>
          <w:sz w:val="24"/>
          <w:szCs w:val="24"/>
        </w:rPr>
        <w:t>PHA-owned certification</w:t>
      </w:r>
      <w:r w:rsidRPr="00300EED">
        <w:rPr>
          <w:sz w:val="24"/>
          <w:szCs w:val="24"/>
        </w:rPr>
        <w:t>, or to assert any claim against HUD</w:t>
      </w:r>
      <w:r w:rsidR="005E4028">
        <w:rPr>
          <w:sz w:val="24"/>
          <w:szCs w:val="24"/>
        </w:rPr>
        <w:t xml:space="preserve"> or</w:t>
      </w:r>
      <w:r w:rsidRPr="00300EED">
        <w:rPr>
          <w:sz w:val="24"/>
          <w:szCs w:val="24"/>
        </w:rPr>
        <w:t xml:space="preserve"> the PHA under the </w:t>
      </w:r>
      <w:r w:rsidR="005E4028">
        <w:rPr>
          <w:sz w:val="24"/>
          <w:szCs w:val="24"/>
        </w:rPr>
        <w:t>PHA-owned certification</w:t>
      </w:r>
      <w:r w:rsidRPr="00300EED">
        <w:rPr>
          <w:sz w:val="24"/>
          <w:szCs w:val="24"/>
        </w:rPr>
        <w:t>.</w:t>
      </w:r>
    </w:p>
    <w:p w:rsidR="006E1362" w:rsidP="007A017F" w14:paraId="5037F1BB" w14:textId="6A9E63BC">
      <w:pPr>
        <w:spacing w:before="240" w:after="240"/>
        <w:ind w:left="1440" w:hanging="720"/>
        <w:rPr>
          <w:b/>
          <w:sz w:val="24"/>
          <w:szCs w:val="24"/>
        </w:rPr>
      </w:pPr>
      <w:r>
        <w:rPr>
          <w:b/>
          <w:sz w:val="24"/>
          <w:szCs w:val="24"/>
        </w:rPr>
        <w:t>c</w:t>
      </w:r>
      <w:r w:rsidRPr="00296B72" w:rsidR="00AA402A">
        <w:rPr>
          <w:b/>
          <w:sz w:val="24"/>
          <w:szCs w:val="24"/>
        </w:rPr>
        <w:t>.</w:t>
      </w:r>
      <w:r w:rsidRPr="00296B72" w:rsidR="00AA402A">
        <w:rPr>
          <w:b/>
          <w:sz w:val="24"/>
          <w:szCs w:val="24"/>
        </w:rPr>
        <w:tab/>
      </w:r>
      <w:r w:rsidRPr="00296B72" w:rsidR="006A1286">
        <w:rPr>
          <w:b/>
          <w:sz w:val="24"/>
          <w:szCs w:val="24"/>
        </w:rPr>
        <w:t xml:space="preserve">Exclusion of </w:t>
      </w:r>
      <w:r w:rsidR="006D25F3">
        <w:rPr>
          <w:b/>
          <w:sz w:val="24"/>
          <w:szCs w:val="24"/>
        </w:rPr>
        <w:t>PHA</w:t>
      </w:r>
      <w:r w:rsidRPr="00296B72" w:rsidR="006D25F3">
        <w:rPr>
          <w:b/>
          <w:sz w:val="24"/>
          <w:szCs w:val="24"/>
        </w:rPr>
        <w:t xml:space="preserve"> </w:t>
      </w:r>
      <w:r w:rsidRPr="00296B72" w:rsidR="006A1286">
        <w:rPr>
          <w:b/>
          <w:sz w:val="24"/>
          <w:szCs w:val="24"/>
        </w:rPr>
        <w:t>claims against HUD</w:t>
      </w:r>
    </w:p>
    <w:p w:rsidR="0022169E" w:rsidP="007A017F" w14:paraId="0D416D86" w14:textId="175D7F31">
      <w:pPr>
        <w:spacing w:before="240" w:after="240"/>
        <w:ind w:left="1440"/>
        <w:rPr>
          <w:sz w:val="24"/>
          <w:szCs w:val="24"/>
        </w:rPr>
      </w:pPr>
      <w:r w:rsidRPr="00300EED">
        <w:rPr>
          <w:sz w:val="24"/>
          <w:szCs w:val="24"/>
        </w:rPr>
        <w:t xml:space="preserve">Nothing in the </w:t>
      </w:r>
      <w:r w:rsidR="005E4028">
        <w:rPr>
          <w:sz w:val="24"/>
          <w:szCs w:val="24"/>
        </w:rPr>
        <w:t>PHA-owned certification</w:t>
      </w:r>
      <w:r w:rsidRPr="00300EED">
        <w:rPr>
          <w:sz w:val="24"/>
          <w:szCs w:val="24"/>
        </w:rPr>
        <w:t xml:space="preserve"> shall be construed as creating any right of the </w:t>
      </w:r>
      <w:r w:rsidR="005E4028">
        <w:rPr>
          <w:sz w:val="24"/>
          <w:szCs w:val="24"/>
        </w:rPr>
        <w:t>PHA</w:t>
      </w:r>
      <w:r w:rsidRPr="00300EED" w:rsidR="005E4028">
        <w:rPr>
          <w:sz w:val="24"/>
          <w:szCs w:val="24"/>
        </w:rPr>
        <w:t xml:space="preserve"> </w:t>
      </w:r>
      <w:r w:rsidRPr="00300EED">
        <w:rPr>
          <w:sz w:val="24"/>
          <w:szCs w:val="24"/>
        </w:rPr>
        <w:t>to assert any claim against HUD.</w:t>
      </w:r>
    </w:p>
    <w:p w:rsidR="006E1362" w:rsidP="00E9003B" w14:paraId="2213784F" w14:textId="78E54726">
      <w:pPr>
        <w:spacing w:before="240" w:after="240"/>
        <w:rPr>
          <w:b/>
          <w:sz w:val="24"/>
          <w:szCs w:val="24"/>
          <w:u w:val="single"/>
        </w:rPr>
      </w:pPr>
      <w:r w:rsidRPr="00734D45">
        <w:rPr>
          <w:b/>
          <w:sz w:val="24"/>
          <w:szCs w:val="24"/>
        </w:rPr>
        <w:t>18.</w:t>
      </w:r>
      <w:r w:rsidRPr="00734D45">
        <w:rPr>
          <w:b/>
          <w:sz w:val="24"/>
          <w:szCs w:val="24"/>
        </w:rPr>
        <w:tab/>
      </w:r>
      <w:r w:rsidR="00E9490F">
        <w:rPr>
          <w:b/>
          <w:sz w:val="24"/>
          <w:szCs w:val="24"/>
          <w:u w:val="single"/>
        </w:rPr>
        <w:t>RESERVED</w:t>
      </w:r>
    </w:p>
    <w:p w:rsidR="006E1362" w:rsidP="00E9003B" w14:paraId="459C2D7F" w14:textId="77777777">
      <w:pPr>
        <w:spacing w:before="240" w:after="240"/>
        <w:rPr>
          <w:b/>
          <w:sz w:val="24"/>
          <w:szCs w:val="24"/>
          <w:u w:val="single"/>
        </w:rPr>
      </w:pPr>
      <w:r w:rsidRPr="00734D45">
        <w:rPr>
          <w:b/>
          <w:sz w:val="24"/>
          <w:szCs w:val="24"/>
        </w:rPr>
        <w:t>1</w:t>
      </w:r>
      <w:r w:rsidRPr="00734D45" w:rsidR="007C3B34">
        <w:rPr>
          <w:b/>
          <w:sz w:val="24"/>
          <w:szCs w:val="24"/>
        </w:rPr>
        <w:t>9</w:t>
      </w:r>
      <w:r w:rsidRPr="00734D45" w:rsidR="007A017F">
        <w:rPr>
          <w:b/>
          <w:sz w:val="24"/>
          <w:szCs w:val="24"/>
        </w:rPr>
        <w:t>.</w:t>
      </w:r>
      <w:r w:rsidRPr="00734D45" w:rsidR="007C375B">
        <w:rPr>
          <w:b/>
          <w:sz w:val="24"/>
          <w:szCs w:val="24"/>
        </w:rPr>
        <w:tab/>
      </w:r>
      <w:r w:rsidRPr="007C375B">
        <w:rPr>
          <w:b/>
          <w:sz w:val="24"/>
          <w:szCs w:val="24"/>
          <w:u w:val="single"/>
        </w:rPr>
        <w:t>CONFLICT OF INTEREST</w:t>
      </w:r>
    </w:p>
    <w:p w:rsidR="006E1362" w:rsidP="007A017F" w14:paraId="138A300A" w14:textId="77777777">
      <w:pPr>
        <w:spacing w:before="240" w:after="240"/>
        <w:ind w:left="1440" w:hanging="720"/>
        <w:rPr>
          <w:b/>
          <w:sz w:val="24"/>
          <w:szCs w:val="24"/>
        </w:rPr>
      </w:pPr>
      <w:r>
        <w:rPr>
          <w:b/>
          <w:sz w:val="24"/>
          <w:szCs w:val="24"/>
        </w:rPr>
        <w:t>a.</w:t>
      </w:r>
      <w:r w:rsidRPr="00296B72" w:rsidR="00AA402A">
        <w:rPr>
          <w:b/>
          <w:sz w:val="24"/>
          <w:szCs w:val="24"/>
        </w:rPr>
        <w:tab/>
      </w:r>
      <w:r w:rsidRPr="00296B72" w:rsidR="006A1286">
        <w:rPr>
          <w:b/>
          <w:sz w:val="24"/>
          <w:szCs w:val="24"/>
        </w:rPr>
        <w:t xml:space="preserve">Interest of members, officers, or employees of </w:t>
      </w:r>
      <w:r w:rsidRPr="00296B72" w:rsidR="002863A9">
        <w:rPr>
          <w:b/>
          <w:sz w:val="24"/>
          <w:szCs w:val="24"/>
        </w:rPr>
        <w:t>PHA,</w:t>
      </w:r>
      <w:r w:rsidRPr="00296B72" w:rsidR="006A1286">
        <w:rPr>
          <w:b/>
          <w:sz w:val="24"/>
          <w:szCs w:val="24"/>
        </w:rPr>
        <w:t xml:space="preserve"> members of local governing body, or other public officials</w:t>
      </w:r>
    </w:p>
    <w:p w:rsidR="006E1362" w:rsidP="007A017F" w14:paraId="3761AD60" w14:textId="57BDD09D">
      <w:pPr>
        <w:spacing w:before="240" w:after="240"/>
        <w:ind w:left="2160" w:hanging="720"/>
        <w:rPr>
          <w:sz w:val="24"/>
          <w:szCs w:val="24"/>
        </w:rPr>
      </w:pPr>
      <w:r>
        <w:rPr>
          <w:sz w:val="24"/>
          <w:szCs w:val="24"/>
        </w:rPr>
        <w:t>1</w:t>
      </w:r>
      <w:r w:rsidR="00AA402A">
        <w:rPr>
          <w:sz w:val="24"/>
          <w:szCs w:val="24"/>
        </w:rPr>
        <w:t>.</w:t>
      </w:r>
      <w:r w:rsidR="00AA402A">
        <w:rPr>
          <w:sz w:val="24"/>
          <w:szCs w:val="24"/>
        </w:rPr>
        <w:tab/>
      </w:r>
      <w:r w:rsidR="00531DE4">
        <w:rPr>
          <w:sz w:val="24"/>
          <w:szCs w:val="24"/>
        </w:rPr>
        <w:t>Neither the PHA nor any of its contractors or subcontractors may enter into any contract or arrangement in connection with the HCV or PBV programs in which any of the following classes of persons has any interest, direct or indirect, during tenure or for one year thereafter:</w:t>
      </w:r>
    </w:p>
    <w:p w:rsidR="00531DE4" w:rsidP="00F82B91" w14:paraId="49F8E07F" w14:textId="589A60A9">
      <w:pPr>
        <w:spacing w:before="240" w:after="240"/>
        <w:ind w:left="2880" w:hanging="720"/>
        <w:rPr>
          <w:sz w:val="24"/>
          <w:szCs w:val="24"/>
        </w:rPr>
      </w:pPr>
      <w:r>
        <w:rPr>
          <w:sz w:val="24"/>
          <w:szCs w:val="24"/>
        </w:rPr>
        <w:t>a</w:t>
      </w:r>
      <w:r w:rsidR="00F70013">
        <w:rPr>
          <w:sz w:val="24"/>
          <w:szCs w:val="24"/>
        </w:rPr>
        <w:t>.</w:t>
      </w:r>
      <w:r w:rsidR="00F70013">
        <w:rPr>
          <w:sz w:val="24"/>
          <w:szCs w:val="24"/>
        </w:rPr>
        <w:tab/>
        <w:t>Any present or former member or officer of the PHA (except a participant commissioner);</w:t>
      </w:r>
    </w:p>
    <w:p w:rsidR="00F70013" w:rsidP="00F82B91" w14:paraId="277652FC" w14:textId="357B0D76">
      <w:pPr>
        <w:spacing w:before="240" w:after="240"/>
        <w:ind w:left="2880" w:hanging="720"/>
        <w:rPr>
          <w:sz w:val="24"/>
          <w:szCs w:val="24"/>
        </w:rPr>
      </w:pPr>
      <w:r>
        <w:rPr>
          <w:sz w:val="24"/>
          <w:szCs w:val="24"/>
        </w:rPr>
        <w:t>b</w:t>
      </w:r>
      <w:r>
        <w:rPr>
          <w:sz w:val="24"/>
          <w:szCs w:val="24"/>
        </w:rPr>
        <w:t>.</w:t>
      </w:r>
      <w:r>
        <w:rPr>
          <w:sz w:val="24"/>
          <w:szCs w:val="24"/>
        </w:rPr>
        <w:tab/>
        <w:t>Any employee of the PHA, or any contractor, subcontractor or agent of the PHA, who formulates policy or who influences decisions with respect to the programs;</w:t>
      </w:r>
    </w:p>
    <w:p w:rsidR="00F70013" w:rsidP="00F82B91" w14:paraId="7654078D" w14:textId="4CC02815">
      <w:pPr>
        <w:spacing w:before="240" w:after="240"/>
        <w:ind w:left="2880" w:hanging="720"/>
        <w:rPr>
          <w:sz w:val="24"/>
          <w:szCs w:val="24"/>
        </w:rPr>
      </w:pPr>
      <w:r>
        <w:rPr>
          <w:sz w:val="24"/>
          <w:szCs w:val="24"/>
        </w:rPr>
        <w:t>c</w:t>
      </w:r>
      <w:r>
        <w:rPr>
          <w:sz w:val="24"/>
          <w:szCs w:val="24"/>
        </w:rPr>
        <w:t>.</w:t>
      </w:r>
      <w:r>
        <w:rPr>
          <w:sz w:val="24"/>
          <w:szCs w:val="24"/>
        </w:rPr>
        <w:tab/>
        <w:t>Any public official, member of a governing body, or State</w:t>
      </w:r>
      <w:r w:rsidR="000821F8">
        <w:rPr>
          <w:sz w:val="24"/>
          <w:szCs w:val="24"/>
        </w:rPr>
        <w:t xml:space="preserve"> or local legislator, who exercises functions or responsibilities with respect to the programs; or </w:t>
      </w:r>
    </w:p>
    <w:p w:rsidR="000821F8" w:rsidP="007A017F" w14:paraId="3681C671" w14:textId="02CE7AA9">
      <w:pPr>
        <w:spacing w:before="240" w:after="240"/>
        <w:ind w:left="2160" w:hanging="720"/>
        <w:rPr>
          <w:sz w:val="24"/>
          <w:szCs w:val="24"/>
        </w:rPr>
      </w:pPr>
      <w:r>
        <w:rPr>
          <w:sz w:val="24"/>
          <w:szCs w:val="24"/>
        </w:rPr>
        <w:tab/>
      </w:r>
      <w:r w:rsidR="004871AA">
        <w:rPr>
          <w:sz w:val="24"/>
          <w:szCs w:val="24"/>
        </w:rPr>
        <w:t>d</w:t>
      </w:r>
      <w:r>
        <w:rPr>
          <w:sz w:val="24"/>
          <w:szCs w:val="24"/>
        </w:rPr>
        <w:t>.</w:t>
      </w:r>
      <w:r>
        <w:rPr>
          <w:sz w:val="24"/>
          <w:szCs w:val="24"/>
        </w:rPr>
        <w:tab/>
        <w:t xml:space="preserve">Any member of </w:t>
      </w:r>
      <w:r w:rsidR="004B4DCD">
        <w:rPr>
          <w:sz w:val="24"/>
          <w:szCs w:val="24"/>
        </w:rPr>
        <w:t xml:space="preserve">the </w:t>
      </w:r>
      <w:r>
        <w:rPr>
          <w:sz w:val="24"/>
          <w:szCs w:val="24"/>
        </w:rPr>
        <w:t>Congress of the United State</w:t>
      </w:r>
      <w:r w:rsidR="00CD412F">
        <w:rPr>
          <w:sz w:val="24"/>
          <w:szCs w:val="24"/>
        </w:rPr>
        <w:t>s</w:t>
      </w:r>
      <w:r>
        <w:rPr>
          <w:sz w:val="24"/>
          <w:szCs w:val="24"/>
        </w:rPr>
        <w:t>.</w:t>
      </w:r>
    </w:p>
    <w:p w:rsidR="00A816A9" w:rsidP="007A017F" w14:paraId="0ECBA2F6" w14:textId="40D1ACE4">
      <w:pPr>
        <w:spacing w:before="240" w:after="240"/>
        <w:ind w:left="2160" w:hanging="720"/>
        <w:rPr>
          <w:sz w:val="24"/>
          <w:szCs w:val="24"/>
        </w:rPr>
      </w:pPr>
      <w:r>
        <w:rPr>
          <w:sz w:val="24"/>
          <w:szCs w:val="24"/>
        </w:rPr>
        <w:t>2.</w:t>
      </w:r>
      <w:r>
        <w:rPr>
          <w:sz w:val="24"/>
          <w:szCs w:val="24"/>
        </w:rPr>
        <w:tab/>
      </w:r>
      <w:r w:rsidR="007A1187">
        <w:rPr>
          <w:sz w:val="24"/>
          <w:szCs w:val="24"/>
        </w:rPr>
        <w:t>Any member of the classes described in paragraph a.1 of this section must disclose their interest or prospective interest to the PHA and HUD.</w:t>
      </w:r>
      <w:r w:rsidR="00AA402A">
        <w:rPr>
          <w:sz w:val="24"/>
          <w:szCs w:val="24"/>
        </w:rPr>
        <w:tab/>
      </w:r>
    </w:p>
    <w:p w:rsidR="006E1362" w:rsidP="007A017F" w14:paraId="39450920" w14:textId="7F5FD8B9">
      <w:pPr>
        <w:spacing w:before="240" w:after="240"/>
        <w:ind w:left="2160" w:hanging="720"/>
        <w:rPr>
          <w:sz w:val="24"/>
          <w:szCs w:val="24"/>
        </w:rPr>
      </w:pPr>
      <w:r>
        <w:rPr>
          <w:sz w:val="24"/>
          <w:szCs w:val="24"/>
        </w:rPr>
        <w:t>3.</w:t>
      </w:r>
      <w:r>
        <w:rPr>
          <w:sz w:val="24"/>
          <w:szCs w:val="24"/>
        </w:rPr>
        <w:tab/>
      </w:r>
      <w:r w:rsidRPr="00300EED" w:rsidR="006A1286">
        <w:rPr>
          <w:sz w:val="24"/>
          <w:szCs w:val="24"/>
        </w:rPr>
        <w:t>HUD may waive this provision for good cause.</w:t>
      </w:r>
    </w:p>
    <w:p w:rsidR="006E1362" w:rsidP="007A017F" w14:paraId="287BF4E1" w14:textId="77777777">
      <w:pPr>
        <w:spacing w:before="240" w:after="240"/>
        <w:ind w:left="1440" w:hanging="720"/>
        <w:rPr>
          <w:b/>
          <w:sz w:val="24"/>
          <w:szCs w:val="24"/>
        </w:rPr>
      </w:pPr>
      <w:r w:rsidRPr="00296B72">
        <w:rPr>
          <w:b/>
          <w:sz w:val="24"/>
          <w:szCs w:val="24"/>
        </w:rPr>
        <w:t>b</w:t>
      </w:r>
      <w:r w:rsidRPr="00296B72" w:rsidR="00AA402A">
        <w:rPr>
          <w:b/>
          <w:sz w:val="24"/>
          <w:szCs w:val="24"/>
        </w:rPr>
        <w:t>.</w:t>
      </w:r>
      <w:r w:rsidRPr="00296B72" w:rsidR="00AA402A">
        <w:rPr>
          <w:b/>
          <w:sz w:val="24"/>
          <w:szCs w:val="24"/>
        </w:rPr>
        <w:tab/>
      </w:r>
      <w:r w:rsidRPr="00296B72" w:rsidR="006A1286">
        <w:rPr>
          <w:b/>
          <w:sz w:val="24"/>
          <w:szCs w:val="24"/>
        </w:rPr>
        <w:t>Disclosure</w:t>
      </w:r>
    </w:p>
    <w:p w:rsidR="006E1362" w:rsidP="007A017F" w14:paraId="366E36ED" w14:textId="5E6C461C">
      <w:pPr>
        <w:spacing w:before="240" w:after="240"/>
        <w:ind w:left="1440"/>
        <w:rPr>
          <w:sz w:val="24"/>
          <w:szCs w:val="24"/>
        </w:rPr>
      </w:pPr>
      <w:r w:rsidRPr="00300EED">
        <w:rPr>
          <w:sz w:val="24"/>
          <w:szCs w:val="24"/>
        </w:rPr>
        <w:t xml:space="preserve">The </w:t>
      </w:r>
      <w:r w:rsidR="00F82B91">
        <w:rPr>
          <w:sz w:val="24"/>
          <w:szCs w:val="24"/>
        </w:rPr>
        <w:t>PHA</w:t>
      </w:r>
      <w:r w:rsidRPr="00300EED" w:rsidR="00F82B91">
        <w:rPr>
          <w:sz w:val="24"/>
          <w:szCs w:val="24"/>
        </w:rPr>
        <w:t xml:space="preserve"> </w:t>
      </w:r>
      <w:r w:rsidRPr="00300EED">
        <w:rPr>
          <w:sz w:val="24"/>
          <w:szCs w:val="24"/>
        </w:rPr>
        <w:t xml:space="preserve">has disclosed to the PHA any interest that would be a violation of the </w:t>
      </w:r>
      <w:r w:rsidR="00957CA9">
        <w:rPr>
          <w:sz w:val="24"/>
          <w:szCs w:val="24"/>
        </w:rPr>
        <w:t>PHA-owned certification</w:t>
      </w:r>
      <w:r w:rsidRPr="00300EED">
        <w:rPr>
          <w:sz w:val="24"/>
          <w:szCs w:val="24"/>
        </w:rPr>
        <w:t xml:space="preserve">. The </w:t>
      </w:r>
      <w:r w:rsidR="00957CA9">
        <w:rPr>
          <w:sz w:val="24"/>
          <w:szCs w:val="24"/>
        </w:rPr>
        <w:t>PHA</w:t>
      </w:r>
      <w:r w:rsidRPr="00300EED" w:rsidR="00957CA9">
        <w:rPr>
          <w:sz w:val="24"/>
          <w:szCs w:val="24"/>
        </w:rPr>
        <w:t xml:space="preserve"> </w:t>
      </w:r>
      <w:r w:rsidRPr="00300EED">
        <w:rPr>
          <w:sz w:val="24"/>
          <w:szCs w:val="24"/>
        </w:rPr>
        <w:t>must fully and promptly update such disclosures.</w:t>
      </w:r>
    </w:p>
    <w:p w:rsidR="006E1362" w:rsidP="007A017F" w14:paraId="3D3DFE1C" w14:textId="77777777">
      <w:pPr>
        <w:spacing w:before="240" w:after="240"/>
        <w:ind w:left="1440" w:hanging="720"/>
        <w:rPr>
          <w:b/>
          <w:sz w:val="24"/>
          <w:szCs w:val="24"/>
        </w:rPr>
      </w:pPr>
      <w:r w:rsidRPr="00296B72">
        <w:rPr>
          <w:b/>
          <w:sz w:val="24"/>
          <w:szCs w:val="24"/>
        </w:rPr>
        <w:t>c</w:t>
      </w:r>
      <w:r w:rsidRPr="00296B72" w:rsidR="00296B72">
        <w:rPr>
          <w:b/>
          <w:sz w:val="24"/>
          <w:szCs w:val="24"/>
        </w:rPr>
        <w:t>.</w:t>
      </w:r>
      <w:r w:rsidRPr="00296B72" w:rsidR="00296B72">
        <w:rPr>
          <w:b/>
          <w:sz w:val="24"/>
          <w:szCs w:val="24"/>
        </w:rPr>
        <w:tab/>
        <w:t>In</w:t>
      </w:r>
      <w:r w:rsidRPr="00296B72" w:rsidR="006A1286">
        <w:rPr>
          <w:b/>
          <w:sz w:val="24"/>
          <w:szCs w:val="24"/>
        </w:rPr>
        <w:t>terest of member of or delegate to Congress</w:t>
      </w:r>
    </w:p>
    <w:p w:rsidR="006E1362" w:rsidP="007A017F" w14:paraId="0E4A541D" w14:textId="14F9E654">
      <w:pPr>
        <w:spacing w:before="240" w:after="240"/>
        <w:ind w:left="1440"/>
        <w:rPr>
          <w:sz w:val="24"/>
          <w:szCs w:val="24"/>
        </w:rPr>
      </w:pPr>
      <w:r w:rsidRPr="00300EED">
        <w:rPr>
          <w:sz w:val="24"/>
          <w:szCs w:val="24"/>
        </w:rPr>
        <w:t xml:space="preserve">No member of or delegate to the Congress of the United States of America or resident-commissioner shall be admitted to any share or part of this </w:t>
      </w:r>
      <w:r w:rsidR="00957CA9">
        <w:rPr>
          <w:sz w:val="24"/>
          <w:szCs w:val="24"/>
        </w:rPr>
        <w:t>PHA-owned certification</w:t>
      </w:r>
      <w:r w:rsidRPr="00300EED">
        <w:rPr>
          <w:sz w:val="24"/>
          <w:szCs w:val="24"/>
        </w:rPr>
        <w:t xml:space="preserve"> or to any benefits arising from the </w:t>
      </w:r>
      <w:r w:rsidR="00272415">
        <w:rPr>
          <w:sz w:val="24"/>
          <w:szCs w:val="24"/>
        </w:rPr>
        <w:t>certification</w:t>
      </w:r>
      <w:r w:rsidRPr="00300EED">
        <w:rPr>
          <w:sz w:val="24"/>
          <w:szCs w:val="24"/>
        </w:rPr>
        <w:t>.</w:t>
      </w:r>
    </w:p>
    <w:p w:rsidR="006E1362" w:rsidP="00E9003B" w14:paraId="54898B24" w14:textId="77777777">
      <w:pPr>
        <w:spacing w:before="240" w:after="240"/>
        <w:rPr>
          <w:b/>
          <w:sz w:val="24"/>
          <w:szCs w:val="24"/>
          <w:u w:val="single"/>
        </w:rPr>
      </w:pPr>
      <w:r w:rsidRPr="00734D45">
        <w:rPr>
          <w:b/>
          <w:sz w:val="24"/>
          <w:szCs w:val="24"/>
        </w:rPr>
        <w:t>20</w:t>
      </w:r>
      <w:r w:rsidRPr="00734D45" w:rsidR="00793795">
        <w:rPr>
          <w:b/>
          <w:sz w:val="24"/>
          <w:szCs w:val="24"/>
        </w:rPr>
        <w:t>.</w:t>
      </w:r>
      <w:r w:rsidRPr="00734D45" w:rsidR="007C375B">
        <w:rPr>
          <w:b/>
          <w:sz w:val="24"/>
          <w:szCs w:val="24"/>
        </w:rPr>
        <w:tab/>
      </w:r>
      <w:r w:rsidRPr="007C375B" w:rsidR="006A1286">
        <w:rPr>
          <w:b/>
          <w:sz w:val="24"/>
          <w:szCs w:val="24"/>
          <w:u w:val="single"/>
        </w:rPr>
        <w:t>EXCLUSION FROM FEDERAL PROGRAMS</w:t>
      </w:r>
    </w:p>
    <w:p w:rsidR="006E1362" w:rsidP="00793795" w14:paraId="3BABBD2B"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Federal requirements</w:t>
      </w:r>
    </w:p>
    <w:p w:rsidR="006E1362" w:rsidP="00793795" w14:paraId="4684F356" w14:textId="5205E09B">
      <w:pPr>
        <w:spacing w:before="240" w:after="240"/>
        <w:ind w:left="1440"/>
        <w:rPr>
          <w:sz w:val="24"/>
          <w:szCs w:val="24"/>
        </w:rPr>
      </w:pPr>
      <w:r w:rsidRPr="00300EED">
        <w:rPr>
          <w:sz w:val="24"/>
          <w:szCs w:val="24"/>
        </w:rPr>
        <w:t xml:space="preserve">The </w:t>
      </w:r>
      <w:r w:rsidR="00E45C31">
        <w:rPr>
          <w:sz w:val="24"/>
          <w:szCs w:val="24"/>
        </w:rPr>
        <w:t>PHA</w:t>
      </w:r>
      <w:r w:rsidRPr="00300EED" w:rsidR="00E45C31">
        <w:rPr>
          <w:sz w:val="24"/>
          <w:szCs w:val="24"/>
        </w:rPr>
        <w:t xml:space="preserve"> </w:t>
      </w:r>
      <w:r w:rsidRPr="00300EED">
        <w:rPr>
          <w:sz w:val="24"/>
          <w:szCs w:val="24"/>
        </w:rPr>
        <w:t xml:space="preserve">must comply with and is subject to requirements of 2 CFR </w:t>
      </w:r>
      <w:r w:rsidR="00201FF3">
        <w:rPr>
          <w:sz w:val="24"/>
          <w:szCs w:val="24"/>
        </w:rPr>
        <w:t>p</w:t>
      </w:r>
      <w:r w:rsidRPr="00300EED">
        <w:rPr>
          <w:sz w:val="24"/>
          <w:szCs w:val="24"/>
        </w:rPr>
        <w:t xml:space="preserve">art </w:t>
      </w:r>
      <w:r w:rsidR="00592798">
        <w:rPr>
          <w:sz w:val="24"/>
          <w:szCs w:val="24"/>
        </w:rPr>
        <w:t>24</w:t>
      </w:r>
      <w:r w:rsidRPr="00300EED">
        <w:rPr>
          <w:sz w:val="24"/>
          <w:szCs w:val="24"/>
        </w:rPr>
        <w:t>24</w:t>
      </w:r>
      <w:r w:rsidR="00592798">
        <w:rPr>
          <w:sz w:val="24"/>
          <w:szCs w:val="24"/>
        </w:rPr>
        <w:t>.</w:t>
      </w:r>
    </w:p>
    <w:p w:rsidR="006E1362" w:rsidP="00793795" w14:paraId="7578067A"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Disclosure</w:t>
      </w:r>
    </w:p>
    <w:p w:rsidR="006E1362" w:rsidP="000C6E55" w14:paraId="27947E3E" w14:textId="33053ABB">
      <w:pPr>
        <w:spacing w:before="240" w:after="240"/>
        <w:ind w:left="1440"/>
        <w:rPr>
          <w:sz w:val="24"/>
          <w:szCs w:val="24"/>
        </w:rPr>
      </w:pPr>
      <w:r w:rsidRPr="00300EED">
        <w:rPr>
          <w:sz w:val="24"/>
          <w:szCs w:val="24"/>
        </w:rPr>
        <w:t xml:space="preserve">The </w:t>
      </w:r>
      <w:r w:rsidR="000C6E55">
        <w:rPr>
          <w:sz w:val="24"/>
          <w:szCs w:val="24"/>
        </w:rPr>
        <w:t>PHA</w:t>
      </w:r>
      <w:r w:rsidRPr="00300EED" w:rsidR="000C6E55">
        <w:rPr>
          <w:sz w:val="24"/>
          <w:szCs w:val="24"/>
        </w:rPr>
        <w:t xml:space="preserve"> </w:t>
      </w:r>
      <w:r w:rsidRPr="00300EED">
        <w:rPr>
          <w:sz w:val="24"/>
          <w:szCs w:val="24"/>
        </w:rPr>
        <w:t>certifies that</w:t>
      </w:r>
      <w:r w:rsidR="000C6E55">
        <w:rPr>
          <w:sz w:val="24"/>
          <w:szCs w:val="24"/>
        </w:rPr>
        <w:t xml:space="preserve"> n</w:t>
      </w:r>
      <w:r w:rsidRPr="00300EED">
        <w:rPr>
          <w:sz w:val="24"/>
          <w:szCs w:val="24"/>
        </w:rPr>
        <w:t xml:space="preserve">either the </w:t>
      </w:r>
      <w:r w:rsidR="00891B1A">
        <w:rPr>
          <w:sz w:val="24"/>
          <w:szCs w:val="24"/>
        </w:rPr>
        <w:t>PHA</w:t>
      </w:r>
      <w:r w:rsidRPr="00300EED" w:rsidR="00891B1A">
        <w:rPr>
          <w:sz w:val="24"/>
          <w:szCs w:val="24"/>
        </w:rPr>
        <w:t xml:space="preserve"> </w:t>
      </w:r>
      <w:r w:rsidRPr="00300EED">
        <w:rPr>
          <w:sz w:val="24"/>
          <w:szCs w:val="24"/>
        </w:rPr>
        <w:t xml:space="preserve">nor any principal or interested party is listed on the U.S. General Services Administration list of parties excluded from Federal procurement </w:t>
      </w:r>
      <w:r w:rsidR="001A78A9">
        <w:rPr>
          <w:sz w:val="24"/>
          <w:szCs w:val="24"/>
        </w:rPr>
        <w:t>or</w:t>
      </w:r>
      <w:r w:rsidRPr="00300EED" w:rsidR="001A78A9">
        <w:rPr>
          <w:sz w:val="24"/>
          <w:szCs w:val="24"/>
        </w:rPr>
        <w:t xml:space="preserve"> </w:t>
      </w:r>
      <w:r w:rsidRPr="00300EED">
        <w:rPr>
          <w:sz w:val="24"/>
          <w:szCs w:val="24"/>
        </w:rPr>
        <w:t>non</w:t>
      </w:r>
      <w:r w:rsidR="00F7215B">
        <w:rPr>
          <w:sz w:val="24"/>
          <w:szCs w:val="24"/>
        </w:rPr>
        <w:t>-</w:t>
      </w:r>
      <w:r w:rsidRPr="00300EED">
        <w:rPr>
          <w:sz w:val="24"/>
          <w:szCs w:val="24"/>
        </w:rPr>
        <w:t>procurement programs; and none of such parties are debarred, suspended</w:t>
      </w:r>
      <w:r w:rsidR="00592798">
        <w:rPr>
          <w:sz w:val="24"/>
          <w:szCs w:val="24"/>
        </w:rPr>
        <w:t>,</w:t>
      </w:r>
      <w:r w:rsidRPr="00300EED">
        <w:rPr>
          <w:sz w:val="24"/>
          <w:szCs w:val="24"/>
        </w:rPr>
        <w:t xml:space="preserve"> subject to a limited denial of participation </w:t>
      </w:r>
      <w:r w:rsidR="00592798">
        <w:rPr>
          <w:sz w:val="24"/>
          <w:szCs w:val="24"/>
        </w:rPr>
        <w:t xml:space="preserve">or otherwise excluded </w:t>
      </w:r>
      <w:r w:rsidRPr="00300EED">
        <w:rPr>
          <w:sz w:val="24"/>
          <w:szCs w:val="24"/>
        </w:rPr>
        <w:t xml:space="preserve">under 2 CFR part </w:t>
      </w:r>
      <w:r w:rsidR="00592798">
        <w:rPr>
          <w:sz w:val="24"/>
          <w:szCs w:val="24"/>
        </w:rPr>
        <w:t>24</w:t>
      </w:r>
      <w:r w:rsidRPr="00300EED">
        <w:rPr>
          <w:sz w:val="24"/>
          <w:szCs w:val="24"/>
        </w:rPr>
        <w:t>24.</w:t>
      </w:r>
    </w:p>
    <w:p w:rsidR="00565E4E" w:rsidRPr="00565E4E" w:rsidP="00C7480A" w14:paraId="769F4AF5" w14:textId="352566EE">
      <w:pPr>
        <w:spacing w:before="240" w:after="240"/>
        <w:ind w:left="720" w:hanging="720"/>
        <w:rPr>
          <w:b/>
          <w:bCs/>
          <w:sz w:val="24"/>
          <w:szCs w:val="24"/>
          <w:u w:val="single"/>
        </w:rPr>
      </w:pPr>
      <w:r w:rsidRPr="00734D45">
        <w:rPr>
          <w:b/>
          <w:sz w:val="24"/>
          <w:szCs w:val="24"/>
        </w:rPr>
        <w:t>2</w:t>
      </w:r>
      <w:r w:rsidRPr="00734D45" w:rsidR="007C3B34">
        <w:rPr>
          <w:b/>
          <w:sz w:val="24"/>
          <w:szCs w:val="24"/>
        </w:rPr>
        <w:t>1</w:t>
      </w:r>
      <w:r w:rsidRPr="00734D45" w:rsidR="009040ED">
        <w:rPr>
          <w:b/>
          <w:sz w:val="24"/>
          <w:szCs w:val="24"/>
        </w:rPr>
        <w:t>.</w:t>
      </w:r>
      <w:r w:rsidRPr="00734D45" w:rsidR="007C375B">
        <w:rPr>
          <w:b/>
          <w:sz w:val="24"/>
          <w:szCs w:val="24"/>
        </w:rPr>
        <w:tab/>
      </w:r>
      <w:r w:rsidRPr="51CBF671">
        <w:rPr>
          <w:b/>
          <w:bCs/>
          <w:sz w:val="24"/>
          <w:szCs w:val="24"/>
          <w:u w:val="single"/>
        </w:rPr>
        <w:t>TRANSFER OF PROPERTY; PROHIBITIONS ON CERTAIN OTHER TRANSFERS </w:t>
      </w:r>
    </w:p>
    <w:p w:rsidR="00565E4E" w:rsidRPr="00E44325" w:rsidP="004F6249" w14:paraId="580B8F04" w14:textId="77777777">
      <w:pPr>
        <w:spacing w:before="240" w:after="240"/>
        <w:ind w:left="720"/>
        <w:rPr>
          <w:b/>
          <w:sz w:val="24"/>
          <w:szCs w:val="24"/>
        </w:rPr>
      </w:pPr>
      <w:r w:rsidRPr="00E44325">
        <w:rPr>
          <w:b/>
          <w:bCs/>
          <w:sz w:val="24"/>
          <w:szCs w:val="24"/>
        </w:rPr>
        <w:t>a</w:t>
      </w:r>
      <w:r w:rsidRPr="00E44325">
        <w:rPr>
          <w:b/>
          <w:sz w:val="24"/>
          <w:szCs w:val="24"/>
        </w:rPr>
        <w:t>.</w:t>
      </w:r>
      <w:r w:rsidRPr="00E44325">
        <w:rPr>
          <w:b/>
          <w:sz w:val="24"/>
          <w:szCs w:val="24"/>
        </w:rPr>
        <w:tab/>
      </w:r>
      <w:r w:rsidRPr="00E44325">
        <w:rPr>
          <w:b/>
          <w:bCs/>
          <w:sz w:val="24"/>
          <w:szCs w:val="24"/>
        </w:rPr>
        <w:t>General</w:t>
      </w:r>
      <w:r w:rsidRPr="00E44325">
        <w:rPr>
          <w:b/>
          <w:sz w:val="24"/>
          <w:szCs w:val="24"/>
        </w:rPr>
        <w:t> </w:t>
      </w:r>
    </w:p>
    <w:p w:rsidR="00565E4E" w:rsidRPr="00AA4B64" w:rsidP="004F6249" w14:paraId="4E7A6997" w14:textId="77777777">
      <w:pPr>
        <w:spacing w:before="240" w:after="240"/>
        <w:ind w:left="1440"/>
        <w:rPr>
          <w:bCs/>
          <w:sz w:val="24"/>
          <w:szCs w:val="24"/>
        </w:rPr>
      </w:pPr>
      <w:r w:rsidRPr="00AA4B64">
        <w:rPr>
          <w:bCs/>
          <w:sz w:val="24"/>
          <w:szCs w:val="24"/>
        </w:rPr>
        <w:t>Transfer includes any sale or assignment or other transfer of ownership, in any form, of the property.    </w:t>
      </w:r>
    </w:p>
    <w:p w:rsidR="00565E4E" w:rsidRPr="00AA4B64" w:rsidP="004F6249" w14:paraId="4931973A" w14:textId="77777777">
      <w:pPr>
        <w:spacing w:before="240" w:after="240"/>
        <w:ind w:left="2160" w:hanging="720"/>
        <w:rPr>
          <w:bCs/>
          <w:sz w:val="24"/>
          <w:szCs w:val="24"/>
        </w:rPr>
      </w:pPr>
      <w:r w:rsidRPr="00AA4B64">
        <w:rPr>
          <w:bCs/>
          <w:sz w:val="24"/>
          <w:szCs w:val="24"/>
        </w:rPr>
        <w:t>1.</w:t>
      </w:r>
      <w:r w:rsidRPr="00AA4B64">
        <w:rPr>
          <w:bCs/>
          <w:sz w:val="24"/>
          <w:szCs w:val="24"/>
        </w:rPr>
        <w:tab/>
        <w:t>If the PHA will no longer administer PBVs at the property upon transfer, it must terminate this PHA-owned certification in accordance with 24 CFR 983.206 no later than the date of transfer. </w:t>
      </w:r>
    </w:p>
    <w:p w:rsidR="00565E4E" w:rsidRPr="00AA4B64" w:rsidP="004F6249" w14:paraId="0E836FF4" w14:textId="77777777">
      <w:pPr>
        <w:spacing w:before="240" w:after="240"/>
        <w:ind w:left="2160" w:hanging="720"/>
        <w:rPr>
          <w:bCs/>
          <w:sz w:val="24"/>
          <w:szCs w:val="24"/>
        </w:rPr>
      </w:pPr>
      <w:r w:rsidRPr="00AA4B64">
        <w:rPr>
          <w:bCs/>
          <w:sz w:val="24"/>
          <w:szCs w:val="24"/>
        </w:rPr>
        <w:t>2.</w:t>
      </w:r>
      <w:r w:rsidRPr="00AA4B64">
        <w:rPr>
          <w:bCs/>
          <w:sz w:val="24"/>
          <w:szCs w:val="24"/>
        </w:rPr>
        <w:tab/>
        <w:t>If the PHA will continue to administer PBVs at the property upon transfer, this PHA-owned certification ends at transfer. The PHA must execute a PBV HAP contract with the new owner that is effective immediately upon transfer.  The end of the PHA-owned certification under paragraph a.2 of this section does not constitute a termination under 24 CFR 983.206. </w:t>
      </w:r>
    </w:p>
    <w:p w:rsidR="00565E4E" w:rsidRPr="00AA4B64" w:rsidP="004F6249" w14:paraId="636A9BFC" w14:textId="77777777">
      <w:pPr>
        <w:spacing w:before="240" w:after="240"/>
        <w:ind w:left="720"/>
        <w:rPr>
          <w:b/>
          <w:sz w:val="24"/>
          <w:szCs w:val="24"/>
        </w:rPr>
      </w:pPr>
      <w:r w:rsidRPr="00AA4B64">
        <w:rPr>
          <w:b/>
          <w:bCs/>
          <w:sz w:val="24"/>
          <w:szCs w:val="24"/>
        </w:rPr>
        <w:t>b</w:t>
      </w:r>
      <w:r w:rsidRPr="00AA4B64">
        <w:rPr>
          <w:b/>
          <w:sz w:val="24"/>
          <w:szCs w:val="24"/>
        </w:rPr>
        <w:t>.</w:t>
      </w:r>
      <w:r w:rsidRPr="00AA4B64">
        <w:rPr>
          <w:b/>
          <w:sz w:val="24"/>
          <w:szCs w:val="24"/>
        </w:rPr>
        <w:tab/>
      </w:r>
      <w:r w:rsidRPr="00AA4B64">
        <w:rPr>
          <w:b/>
          <w:bCs/>
          <w:sz w:val="24"/>
          <w:szCs w:val="24"/>
        </w:rPr>
        <w:t>Automatic termination</w:t>
      </w:r>
      <w:r w:rsidRPr="00AA4B64">
        <w:rPr>
          <w:b/>
          <w:sz w:val="24"/>
          <w:szCs w:val="24"/>
        </w:rPr>
        <w:t> </w:t>
      </w:r>
    </w:p>
    <w:p w:rsidR="00565E4E" w:rsidRPr="00AA4B64" w:rsidP="004F6249" w14:paraId="0BEF032B" w14:textId="6AAAEAE0">
      <w:pPr>
        <w:spacing w:before="240" w:after="240"/>
        <w:ind w:left="2160" w:hanging="720"/>
        <w:rPr>
          <w:sz w:val="24"/>
          <w:szCs w:val="24"/>
        </w:rPr>
      </w:pPr>
      <w:r w:rsidRPr="54B6D68A">
        <w:rPr>
          <w:sz w:val="24"/>
          <w:szCs w:val="24"/>
        </w:rPr>
        <w:t>1.</w:t>
      </w:r>
      <w:r>
        <w:tab/>
      </w:r>
      <w:r w:rsidRPr="54B6D68A">
        <w:rPr>
          <w:sz w:val="24"/>
          <w:szCs w:val="24"/>
        </w:rPr>
        <w:t>If any of the following apply and result in the property being owned by a separate legal entity from the PHA, this PHA-owned certification shall automatically terminate:  </w:t>
      </w:r>
    </w:p>
    <w:p w:rsidR="00565E4E" w:rsidRPr="00AA4B64" w:rsidP="004F6249" w14:paraId="6B593C52" w14:textId="77777777">
      <w:pPr>
        <w:spacing w:before="240" w:after="240"/>
        <w:ind w:left="2880" w:hanging="720"/>
        <w:rPr>
          <w:bCs/>
          <w:sz w:val="24"/>
          <w:szCs w:val="24"/>
        </w:rPr>
      </w:pPr>
      <w:r w:rsidRPr="00AA4B64">
        <w:rPr>
          <w:bCs/>
          <w:sz w:val="24"/>
          <w:szCs w:val="24"/>
        </w:rPr>
        <w:t>a.</w:t>
      </w:r>
      <w:r w:rsidRPr="00AA4B64">
        <w:rPr>
          <w:bCs/>
          <w:sz w:val="24"/>
          <w:szCs w:val="24"/>
        </w:rPr>
        <w:tab/>
        <w:t>The transfer of any right to receive housing assistance payments that may be payable pursuant to this PHA-owned certification; </w:t>
      </w:r>
    </w:p>
    <w:p w:rsidR="00565E4E" w:rsidRPr="00AA4B64" w:rsidP="004F6249" w14:paraId="596BFC5D" w14:textId="77777777">
      <w:pPr>
        <w:spacing w:before="240" w:after="240"/>
        <w:ind w:left="2880" w:hanging="720"/>
        <w:rPr>
          <w:bCs/>
          <w:sz w:val="24"/>
          <w:szCs w:val="24"/>
        </w:rPr>
      </w:pPr>
      <w:r w:rsidRPr="00AA4B64">
        <w:rPr>
          <w:bCs/>
          <w:sz w:val="24"/>
          <w:szCs w:val="24"/>
        </w:rPr>
        <w:t>b.</w:t>
      </w:r>
      <w:r w:rsidRPr="00AA4B64">
        <w:rPr>
          <w:bCs/>
          <w:sz w:val="24"/>
          <w:szCs w:val="24"/>
        </w:rPr>
        <w:tab/>
        <w:t>The creation of a security interest in this PHA-owned certification or the property; </w:t>
      </w:r>
    </w:p>
    <w:p w:rsidR="00565E4E" w:rsidRPr="00AA4B64" w:rsidP="004F6249" w14:paraId="1EBD6F41" w14:textId="77777777">
      <w:pPr>
        <w:spacing w:before="240" w:after="240"/>
        <w:ind w:left="1440" w:firstLine="720"/>
        <w:rPr>
          <w:bCs/>
          <w:sz w:val="24"/>
          <w:szCs w:val="24"/>
        </w:rPr>
      </w:pPr>
      <w:r w:rsidRPr="00AA4B64">
        <w:rPr>
          <w:bCs/>
          <w:sz w:val="24"/>
          <w:szCs w:val="24"/>
        </w:rPr>
        <w:t>c.</w:t>
      </w:r>
      <w:r w:rsidRPr="00AA4B64">
        <w:rPr>
          <w:bCs/>
          <w:sz w:val="24"/>
          <w:szCs w:val="24"/>
        </w:rPr>
        <w:tab/>
        <w:t>Foreclosure or other execution on a security interest; or </w:t>
      </w:r>
    </w:p>
    <w:p w:rsidR="00565E4E" w:rsidRPr="00AA4B64" w:rsidP="004F6249" w14:paraId="6461C091" w14:textId="77777777">
      <w:pPr>
        <w:spacing w:before="240" w:after="240"/>
        <w:ind w:left="1440" w:firstLine="720"/>
        <w:rPr>
          <w:bCs/>
          <w:sz w:val="24"/>
          <w:szCs w:val="24"/>
        </w:rPr>
      </w:pPr>
      <w:r w:rsidRPr="00AA4B64">
        <w:rPr>
          <w:bCs/>
          <w:sz w:val="24"/>
          <w:szCs w:val="24"/>
        </w:rPr>
        <w:t>d.</w:t>
      </w:r>
      <w:r w:rsidRPr="00AA4B64">
        <w:rPr>
          <w:bCs/>
          <w:sz w:val="24"/>
          <w:szCs w:val="24"/>
        </w:rPr>
        <w:tab/>
        <w:t>A creditor’s lien, or transfer in bankruptcy. </w:t>
      </w:r>
    </w:p>
    <w:p w:rsidR="00565E4E" w:rsidRPr="00AA4B64" w:rsidP="004F6249" w14:paraId="15255E1C" w14:textId="77777777">
      <w:pPr>
        <w:spacing w:before="240" w:after="240"/>
        <w:ind w:left="2160" w:hanging="720"/>
        <w:rPr>
          <w:bCs/>
          <w:sz w:val="24"/>
          <w:szCs w:val="24"/>
        </w:rPr>
      </w:pPr>
      <w:r w:rsidRPr="00AA4B64">
        <w:rPr>
          <w:bCs/>
          <w:sz w:val="24"/>
          <w:szCs w:val="24"/>
        </w:rPr>
        <w:t>2.</w:t>
      </w:r>
      <w:r w:rsidRPr="00AA4B64">
        <w:rPr>
          <w:bCs/>
          <w:sz w:val="24"/>
          <w:szCs w:val="24"/>
        </w:rPr>
        <w:tab/>
        <w:t>If a separate legal entity will become the owner of the property under the limited circumstances described in paragraph b.1 of this section and the PHA and new owner want the PHA to continue administering PBVs at the property, the PHA must first request and receive a determination by HUD that the PHA has capacity to administer PBVs prior to executing a PBV HAP contract with the new owner.   </w:t>
      </w:r>
    </w:p>
    <w:p w:rsidR="00565E4E" w:rsidRPr="00AA4B64" w:rsidP="004F6249" w14:paraId="55980D12" w14:textId="77777777">
      <w:pPr>
        <w:spacing w:before="240" w:after="240"/>
        <w:ind w:left="2880" w:hanging="720"/>
        <w:rPr>
          <w:bCs/>
          <w:sz w:val="24"/>
          <w:szCs w:val="24"/>
        </w:rPr>
      </w:pPr>
      <w:r w:rsidRPr="00AA4B64">
        <w:rPr>
          <w:bCs/>
          <w:sz w:val="24"/>
          <w:szCs w:val="24"/>
        </w:rPr>
        <w:t>a.</w:t>
      </w:r>
      <w:r w:rsidRPr="00AA4B64">
        <w:rPr>
          <w:bCs/>
          <w:sz w:val="24"/>
          <w:szCs w:val="24"/>
        </w:rPr>
        <w:tab/>
        <w:t>If HUD determines the PHA has capacity to administer PBVs at the project, the PHA-owned certification ends at transfer, and the PBV HAP contract with the new owner must be effective immediately upon transfer.  The end of the PHA-owned certification under paragraph b.2 of this section does not constitute a termination under 24 CFR 983.206.   </w:t>
      </w:r>
    </w:p>
    <w:p w:rsidR="00565E4E" w:rsidRPr="00AA4B64" w:rsidP="004F6249" w14:paraId="453A4E85" w14:textId="77777777">
      <w:pPr>
        <w:spacing w:before="240" w:after="240"/>
        <w:ind w:left="2880" w:hanging="720"/>
        <w:rPr>
          <w:bCs/>
          <w:sz w:val="24"/>
          <w:szCs w:val="24"/>
        </w:rPr>
      </w:pPr>
      <w:r w:rsidRPr="00AA4B64">
        <w:rPr>
          <w:bCs/>
          <w:sz w:val="24"/>
          <w:szCs w:val="24"/>
        </w:rPr>
        <w:t>b.</w:t>
      </w:r>
      <w:r w:rsidRPr="00AA4B64">
        <w:rPr>
          <w:bCs/>
          <w:sz w:val="24"/>
          <w:szCs w:val="24"/>
        </w:rPr>
        <w:tab/>
        <w:t>If HUD determines the PHA does not have capacity, the PHA-owned certification shall automatically terminate. </w:t>
      </w:r>
    </w:p>
    <w:p w:rsidR="00565E4E" w:rsidRPr="00AA4B64" w:rsidP="004F6249" w14:paraId="68E31C21" w14:textId="77777777">
      <w:pPr>
        <w:spacing w:before="240" w:after="240"/>
        <w:ind w:left="2160" w:hanging="720"/>
        <w:rPr>
          <w:bCs/>
          <w:sz w:val="24"/>
          <w:szCs w:val="24"/>
        </w:rPr>
      </w:pPr>
      <w:r w:rsidRPr="00AA4B64">
        <w:rPr>
          <w:bCs/>
          <w:sz w:val="24"/>
          <w:szCs w:val="24"/>
        </w:rPr>
        <w:t>3.</w:t>
      </w:r>
      <w:r w:rsidRPr="00AA4B64">
        <w:rPr>
          <w:bCs/>
          <w:sz w:val="24"/>
          <w:szCs w:val="24"/>
        </w:rPr>
        <w:tab/>
        <w:t>24 CFR 983.206(a) does not apply to automatic terminations of the PHA-owned certification under paragraphs b.1 or b.2.b of this section.   </w:t>
      </w:r>
    </w:p>
    <w:p w:rsidR="00565E4E" w:rsidRPr="00AA4B64" w:rsidP="004F6249" w14:paraId="6BBB19B1" w14:textId="77777777">
      <w:pPr>
        <w:spacing w:before="240" w:after="240"/>
        <w:ind w:left="2160" w:hanging="720"/>
        <w:rPr>
          <w:bCs/>
          <w:sz w:val="24"/>
          <w:szCs w:val="24"/>
        </w:rPr>
      </w:pPr>
      <w:r w:rsidRPr="00AA4B64">
        <w:rPr>
          <w:bCs/>
          <w:sz w:val="24"/>
          <w:szCs w:val="24"/>
        </w:rPr>
        <w:t>4.</w:t>
      </w:r>
      <w:r w:rsidRPr="00AA4B64">
        <w:rPr>
          <w:bCs/>
          <w:sz w:val="24"/>
          <w:szCs w:val="24"/>
        </w:rPr>
        <w:tab/>
        <w:t>24 CFR 983.206(b) on provision of tenant-based assistance applies to automatic terminations under paragraph b.1 and b.2.b of this section; however, because an automatic termination is not a planned termination, the 60-day requirement at 24 CFR 983.206(b) is not applicable. </w:t>
      </w:r>
    </w:p>
    <w:p w:rsidR="00565E4E" w:rsidRPr="00AA4B64" w:rsidP="004F6249" w14:paraId="03D5973C" w14:textId="77777777">
      <w:pPr>
        <w:spacing w:before="240" w:after="240"/>
        <w:ind w:left="720"/>
        <w:rPr>
          <w:b/>
          <w:sz w:val="24"/>
          <w:szCs w:val="24"/>
        </w:rPr>
      </w:pPr>
      <w:r w:rsidRPr="00AA4B64">
        <w:rPr>
          <w:b/>
          <w:bCs/>
          <w:sz w:val="24"/>
          <w:szCs w:val="24"/>
        </w:rPr>
        <w:t>c.</w:t>
      </w:r>
      <w:r w:rsidRPr="00AA4B64">
        <w:rPr>
          <w:b/>
          <w:sz w:val="24"/>
          <w:szCs w:val="24"/>
        </w:rPr>
        <w:tab/>
      </w:r>
      <w:r w:rsidRPr="00AA4B64">
        <w:rPr>
          <w:b/>
          <w:bCs/>
          <w:sz w:val="24"/>
          <w:szCs w:val="24"/>
        </w:rPr>
        <w:t>Effect of actions under this section</w:t>
      </w:r>
      <w:r w:rsidRPr="00AA4B64">
        <w:rPr>
          <w:b/>
          <w:sz w:val="24"/>
          <w:szCs w:val="24"/>
        </w:rPr>
        <w:t> </w:t>
      </w:r>
    </w:p>
    <w:p w:rsidR="00565E4E" w:rsidRPr="00AA4B64" w:rsidP="004F6249" w14:paraId="34179D0F" w14:textId="77777777">
      <w:pPr>
        <w:spacing w:before="240" w:after="240"/>
        <w:ind w:left="2160" w:hanging="720"/>
        <w:rPr>
          <w:bCs/>
          <w:sz w:val="24"/>
          <w:szCs w:val="24"/>
        </w:rPr>
      </w:pPr>
      <w:r w:rsidRPr="00AA4B64">
        <w:rPr>
          <w:bCs/>
          <w:sz w:val="24"/>
          <w:szCs w:val="24"/>
        </w:rPr>
        <w:t>1.</w:t>
      </w:r>
      <w:r w:rsidRPr="00AA4B64">
        <w:rPr>
          <w:bCs/>
          <w:sz w:val="24"/>
          <w:szCs w:val="24"/>
        </w:rPr>
        <w:tab/>
        <w:t>The creation or transfer of any security interest in the PHA-owned certification is limited to amounts payable under the PHA-owned certification in accordance with the terms of the PHA-owned certification. </w:t>
      </w:r>
    </w:p>
    <w:p w:rsidR="00565E4E" w:rsidRPr="00AA4B64" w:rsidP="004F6249" w14:paraId="08F10E23" w14:textId="6EB8E777">
      <w:pPr>
        <w:spacing w:before="240" w:after="240"/>
        <w:ind w:left="2160" w:hanging="720"/>
        <w:rPr>
          <w:bCs/>
          <w:sz w:val="24"/>
          <w:szCs w:val="24"/>
        </w:rPr>
      </w:pPr>
      <w:r w:rsidRPr="54B6D68A">
        <w:rPr>
          <w:sz w:val="24"/>
          <w:szCs w:val="24"/>
        </w:rPr>
        <w:t>2.</w:t>
      </w:r>
      <w:r>
        <w:tab/>
      </w:r>
      <w:r w:rsidRPr="54B6D68A">
        <w:rPr>
          <w:sz w:val="24"/>
          <w:szCs w:val="24"/>
        </w:rPr>
        <w:t xml:space="preserve">When the property is transferred along with execution of a </w:t>
      </w:r>
      <w:r w:rsidRPr="54B6D68A" w:rsidR="00A50977">
        <w:rPr>
          <w:sz w:val="24"/>
          <w:szCs w:val="24"/>
        </w:rPr>
        <w:t xml:space="preserve">PBV </w:t>
      </w:r>
      <w:r w:rsidRPr="54B6D68A">
        <w:rPr>
          <w:sz w:val="24"/>
          <w:szCs w:val="24"/>
        </w:rPr>
        <w:t xml:space="preserve">HAP contract with the new owner, the terms which the PHA has recorded in the PHA-owned certification (other than HUD-prescribed language) must be recorded without change in the </w:t>
      </w:r>
      <w:r w:rsidRPr="54B6D68A" w:rsidR="00A50977">
        <w:rPr>
          <w:sz w:val="24"/>
          <w:szCs w:val="24"/>
        </w:rPr>
        <w:t xml:space="preserve">PBV </w:t>
      </w:r>
      <w:r w:rsidRPr="54B6D68A">
        <w:rPr>
          <w:sz w:val="24"/>
          <w:szCs w:val="24"/>
        </w:rPr>
        <w:t xml:space="preserve">HAP contract. For instance, the vacancy payment standard in the </w:t>
      </w:r>
      <w:r w:rsidRPr="54B6D68A" w:rsidR="0087335C">
        <w:rPr>
          <w:sz w:val="24"/>
          <w:szCs w:val="24"/>
        </w:rPr>
        <w:t xml:space="preserve">PBV </w:t>
      </w:r>
      <w:r w:rsidRPr="54B6D68A">
        <w:rPr>
          <w:sz w:val="24"/>
          <w:szCs w:val="24"/>
        </w:rPr>
        <w:t>HAP contract must be the same as the standard used in the PHA-owned certification. </w:t>
      </w:r>
    </w:p>
    <w:p w:rsidR="00565E4E" w:rsidRPr="00AA4B64" w:rsidP="004F6249" w14:paraId="22B80558" w14:textId="477C1D45">
      <w:pPr>
        <w:spacing w:before="240" w:after="240"/>
        <w:ind w:left="2160" w:hanging="720"/>
        <w:rPr>
          <w:bCs/>
          <w:sz w:val="24"/>
          <w:szCs w:val="24"/>
        </w:rPr>
      </w:pPr>
      <w:r w:rsidRPr="00AA4B64">
        <w:rPr>
          <w:bCs/>
          <w:sz w:val="24"/>
          <w:szCs w:val="24"/>
        </w:rPr>
        <w:t>3.</w:t>
      </w:r>
      <w:r w:rsidRPr="00AA4B64">
        <w:rPr>
          <w:bCs/>
          <w:sz w:val="24"/>
          <w:szCs w:val="24"/>
        </w:rPr>
        <w:tab/>
        <w:t xml:space="preserve">The transfer of the property along with execution of a </w:t>
      </w:r>
      <w:r w:rsidR="0087335C">
        <w:rPr>
          <w:bCs/>
          <w:sz w:val="24"/>
          <w:szCs w:val="24"/>
        </w:rPr>
        <w:t xml:space="preserve">PBV </w:t>
      </w:r>
      <w:r w:rsidRPr="00AA4B64">
        <w:rPr>
          <w:bCs/>
          <w:sz w:val="24"/>
          <w:szCs w:val="24"/>
        </w:rPr>
        <w:t>HAP contract with the new owner does not constitute consent to any further transfers of the HAP contract or the property, including further transfers to any successors or assigns of an approved transferee. </w:t>
      </w:r>
    </w:p>
    <w:p w:rsidR="00565E4E" w:rsidRPr="009C4F26" w:rsidP="004F6249" w14:paraId="08B1D664" w14:textId="69F78164">
      <w:pPr>
        <w:spacing w:before="240" w:after="240"/>
        <w:ind w:left="720"/>
        <w:rPr>
          <w:b/>
          <w:sz w:val="24"/>
          <w:szCs w:val="24"/>
        </w:rPr>
      </w:pPr>
      <w:r w:rsidRPr="00AA4B64">
        <w:rPr>
          <w:b/>
          <w:sz w:val="24"/>
          <w:szCs w:val="24"/>
        </w:rPr>
        <w:t>d.</w:t>
      </w:r>
      <w:r w:rsidRPr="00AA4B64">
        <w:rPr>
          <w:b/>
          <w:sz w:val="24"/>
          <w:szCs w:val="24"/>
        </w:rPr>
        <w:tab/>
        <w:t>Prohibition on transfer of PHA-</w:t>
      </w:r>
      <w:r w:rsidR="00197F84">
        <w:rPr>
          <w:b/>
          <w:sz w:val="24"/>
          <w:szCs w:val="24"/>
        </w:rPr>
        <w:t>o</w:t>
      </w:r>
      <w:r w:rsidRPr="009C4F26">
        <w:rPr>
          <w:b/>
          <w:sz w:val="24"/>
          <w:szCs w:val="24"/>
        </w:rPr>
        <w:t xml:space="preserve">wned </w:t>
      </w:r>
      <w:r w:rsidR="00197F84">
        <w:rPr>
          <w:b/>
          <w:sz w:val="24"/>
          <w:szCs w:val="24"/>
        </w:rPr>
        <w:t>c</w:t>
      </w:r>
      <w:r w:rsidRPr="009C4F26">
        <w:rPr>
          <w:b/>
          <w:sz w:val="24"/>
          <w:szCs w:val="24"/>
        </w:rPr>
        <w:t>ertification </w:t>
      </w:r>
    </w:p>
    <w:p w:rsidR="00565E4E" w:rsidRPr="00AA4B64" w:rsidP="004F6249" w14:paraId="297A7081" w14:textId="77777777">
      <w:pPr>
        <w:spacing w:before="240" w:after="240"/>
        <w:ind w:left="720" w:firstLine="720"/>
        <w:rPr>
          <w:bCs/>
          <w:sz w:val="24"/>
          <w:szCs w:val="24"/>
        </w:rPr>
      </w:pPr>
      <w:r w:rsidRPr="00AA4B64">
        <w:rPr>
          <w:bCs/>
          <w:sz w:val="24"/>
          <w:szCs w:val="24"/>
        </w:rPr>
        <w:t>The PHA is prohibited from transferring the PHA-owned certification. </w:t>
      </w:r>
    </w:p>
    <w:p w:rsidR="00565E4E" w:rsidRPr="00AA4B64" w:rsidP="004F6249" w14:paraId="593AC4DA" w14:textId="77777777">
      <w:pPr>
        <w:spacing w:before="240" w:after="240"/>
        <w:ind w:left="720"/>
        <w:rPr>
          <w:b/>
          <w:sz w:val="24"/>
          <w:szCs w:val="24"/>
        </w:rPr>
      </w:pPr>
      <w:r w:rsidRPr="00AA4B64">
        <w:rPr>
          <w:b/>
          <w:bCs/>
          <w:sz w:val="24"/>
          <w:szCs w:val="24"/>
        </w:rPr>
        <w:t>e.</w:t>
      </w:r>
      <w:r w:rsidRPr="00AA4B64">
        <w:rPr>
          <w:b/>
          <w:sz w:val="24"/>
          <w:szCs w:val="24"/>
        </w:rPr>
        <w:tab/>
      </w:r>
      <w:r w:rsidRPr="00AA4B64">
        <w:rPr>
          <w:b/>
          <w:bCs/>
          <w:sz w:val="24"/>
          <w:szCs w:val="24"/>
        </w:rPr>
        <w:t>Prohibition on transfer to certain parties</w:t>
      </w:r>
      <w:r w:rsidRPr="00AA4B64">
        <w:rPr>
          <w:b/>
          <w:sz w:val="24"/>
          <w:szCs w:val="24"/>
        </w:rPr>
        <w:t> </w:t>
      </w:r>
    </w:p>
    <w:p w:rsidR="00565E4E" w:rsidRPr="00AA4B64" w:rsidP="004F6249" w14:paraId="3E9EBDAE" w14:textId="77777777">
      <w:pPr>
        <w:spacing w:before="240" w:after="240"/>
        <w:ind w:left="1440"/>
        <w:rPr>
          <w:bCs/>
          <w:sz w:val="24"/>
          <w:szCs w:val="24"/>
        </w:rPr>
      </w:pPr>
      <w:r w:rsidRPr="00AA4B64">
        <w:rPr>
          <w:bCs/>
          <w:sz w:val="24"/>
          <w:szCs w:val="24"/>
        </w:rPr>
        <w:t>Transfer is prohibited if any transferee, or any principal or interested party is debarred, suspended subject to a limited denial of participation, or otherwise excluded under 2 CFR part 2424, or is listed on the U.S. General Services Administration list of parties excluded from Federal procurement or non-procurement programs. </w:t>
      </w:r>
    </w:p>
    <w:p w:rsidR="006E1362" w:rsidP="00E9003B" w14:paraId="2FC2F5BA" w14:textId="77777777">
      <w:pPr>
        <w:spacing w:before="240" w:after="240"/>
        <w:rPr>
          <w:b/>
          <w:sz w:val="24"/>
          <w:szCs w:val="24"/>
          <w:u w:val="single"/>
        </w:rPr>
      </w:pPr>
      <w:r w:rsidRPr="00734D45">
        <w:rPr>
          <w:b/>
          <w:sz w:val="24"/>
          <w:szCs w:val="24"/>
        </w:rPr>
        <w:t>2</w:t>
      </w:r>
      <w:r w:rsidRPr="00734D45" w:rsidR="007C3B34">
        <w:rPr>
          <w:b/>
          <w:sz w:val="24"/>
          <w:szCs w:val="24"/>
        </w:rPr>
        <w:t>2</w:t>
      </w:r>
      <w:r w:rsidRPr="00734D45">
        <w:rPr>
          <w:b/>
          <w:sz w:val="24"/>
          <w:szCs w:val="24"/>
        </w:rPr>
        <w:t>.</w:t>
      </w:r>
      <w:r w:rsidRPr="00734D45">
        <w:rPr>
          <w:b/>
          <w:sz w:val="24"/>
          <w:szCs w:val="24"/>
        </w:rPr>
        <w:tab/>
      </w:r>
      <w:r w:rsidRPr="00820538" w:rsidR="00C67210">
        <w:rPr>
          <w:b/>
          <w:sz w:val="24"/>
          <w:szCs w:val="24"/>
          <w:u w:val="single"/>
        </w:rPr>
        <w:t>S</w:t>
      </w:r>
      <w:r w:rsidR="00F75FF7">
        <w:rPr>
          <w:b/>
          <w:sz w:val="24"/>
          <w:szCs w:val="24"/>
          <w:u w:val="single"/>
        </w:rPr>
        <w:t>UBSIDY LAYERING</w:t>
      </w:r>
    </w:p>
    <w:p w:rsidR="00B04689" w:rsidP="008D3551" w14:paraId="6559A640" w14:textId="42925B7A">
      <w:pPr>
        <w:spacing w:before="240" w:after="240"/>
        <w:ind w:left="720"/>
        <w:rPr>
          <w:b/>
          <w:bCs/>
          <w:sz w:val="24"/>
          <w:szCs w:val="24"/>
        </w:rPr>
      </w:pPr>
      <w:r w:rsidRPr="51CBF671">
        <w:rPr>
          <w:b/>
          <w:bCs/>
          <w:sz w:val="24"/>
          <w:szCs w:val="24"/>
        </w:rPr>
        <w:t>a.</w:t>
      </w:r>
      <w:r>
        <w:tab/>
      </w:r>
      <w:r w:rsidRPr="51CBF671" w:rsidR="4427260E">
        <w:rPr>
          <w:b/>
          <w:bCs/>
          <w:sz w:val="24"/>
          <w:szCs w:val="24"/>
        </w:rPr>
        <w:t>PHA</w:t>
      </w:r>
      <w:r w:rsidR="00A01639">
        <w:rPr>
          <w:b/>
          <w:bCs/>
          <w:sz w:val="24"/>
          <w:szCs w:val="24"/>
        </w:rPr>
        <w:t xml:space="preserve"> </w:t>
      </w:r>
      <w:r w:rsidRPr="51CBF671" w:rsidR="747BD844">
        <w:rPr>
          <w:b/>
          <w:bCs/>
          <w:sz w:val="24"/>
          <w:szCs w:val="24"/>
        </w:rPr>
        <w:t>d</w:t>
      </w:r>
      <w:r w:rsidRPr="51CBF671">
        <w:rPr>
          <w:b/>
          <w:bCs/>
          <w:sz w:val="24"/>
          <w:szCs w:val="24"/>
        </w:rPr>
        <w:t>isclosure</w:t>
      </w:r>
    </w:p>
    <w:p w:rsidR="00B04689" w:rsidP="00EB6D03" w14:paraId="3B4BE29B" w14:textId="6912B346">
      <w:pPr>
        <w:spacing w:before="240" w:after="240"/>
        <w:ind w:left="1440"/>
        <w:rPr>
          <w:sz w:val="24"/>
          <w:szCs w:val="24"/>
        </w:rPr>
      </w:pPr>
      <w:r>
        <w:rPr>
          <w:sz w:val="24"/>
          <w:szCs w:val="24"/>
        </w:rPr>
        <w:t xml:space="preserve">The </w:t>
      </w:r>
      <w:r w:rsidR="00DB3A95">
        <w:rPr>
          <w:sz w:val="24"/>
          <w:szCs w:val="24"/>
        </w:rPr>
        <w:t xml:space="preserve">PHA </w:t>
      </w:r>
      <w:r>
        <w:rPr>
          <w:sz w:val="24"/>
          <w:szCs w:val="24"/>
        </w:rPr>
        <w:t xml:space="preserve">must disclose, in accordance with HUD requirements, information regarding any related assistance from the Federal Government, a State, or a unit of general local government, or any agency or instrumentality thereof, that is made available or is expected to be made available with respect to the </w:t>
      </w:r>
      <w:r w:rsidR="00121AC9">
        <w:rPr>
          <w:sz w:val="24"/>
          <w:szCs w:val="24"/>
        </w:rPr>
        <w:t xml:space="preserve">covered </w:t>
      </w:r>
      <w:r>
        <w:rPr>
          <w:sz w:val="24"/>
          <w:szCs w:val="24"/>
        </w:rPr>
        <w:t>units. Such related assistance includes, but is not limited to, any loan, grant, guarantee, insurance, payment, rebate, subsidy, credit, tax benefit, or any other form of direct or indirect assistance.</w:t>
      </w:r>
    </w:p>
    <w:p w:rsidR="00B04689" w:rsidRPr="00B04689" w:rsidP="00EB6D03" w14:paraId="694129BA" w14:textId="77777777">
      <w:pPr>
        <w:spacing w:before="240" w:after="240"/>
        <w:ind w:left="1440" w:hanging="720"/>
        <w:rPr>
          <w:b/>
          <w:sz w:val="24"/>
          <w:szCs w:val="24"/>
        </w:rPr>
      </w:pPr>
      <w:r w:rsidRPr="00B04689">
        <w:rPr>
          <w:b/>
          <w:sz w:val="24"/>
          <w:szCs w:val="24"/>
        </w:rPr>
        <w:t>b.</w:t>
      </w:r>
      <w:r w:rsidRPr="00B04689">
        <w:rPr>
          <w:b/>
          <w:sz w:val="24"/>
          <w:szCs w:val="24"/>
        </w:rPr>
        <w:tab/>
        <w:t>Limit of payments</w:t>
      </w:r>
    </w:p>
    <w:p w:rsidR="00B04689" w:rsidRPr="00B04689" w:rsidP="00EB6D03" w14:paraId="03EAA11C" w14:textId="4556E2F8">
      <w:pPr>
        <w:spacing w:before="240" w:after="240"/>
        <w:ind w:left="1440"/>
        <w:rPr>
          <w:sz w:val="24"/>
          <w:szCs w:val="24"/>
        </w:rPr>
      </w:pPr>
      <w:r>
        <w:rPr>
          <w:sz w:val="24"/>
          <w:szCs w:val="24"/>
        </w:rPr>
        <w:t xml:space="preserve">Housing assistance payments under the </w:t>
      </w:r>
      <w:r w:rsidR="00BB2E6A">
        <w:rPr>
          <w:sz w:val="24"/>
          <w:szCs w:val="24"/>
        </w:rPr>
        <w:t>PHA-owned certification</w:t>
      </w:r>
      <w:r>
        <w:rPr>
          <w:sz w:val="24"/>
          <w:szCs w:val="24"/>
        </w:rPr>
        <w:t xml:space="preserve"> must be no more than is necessary, as determined in accordance with HUD requirements, to provide affordable housing after taking account of such related assistance. The PHA will adjust in accordance with HUD requirements the amount of the housing assistance payments to compensate in whole or in part for such related assistance.</w:t>
      </w:r>
    </w:p>
    <w:p w:rsidR="006E1362" w:rsidP="00E9003B" w14:paraId="5B336F29" w14:textId="314E261A">
      <w:pPr>
        <w:spacing w:before="240" w:after="240"/>
        <w:rPr>
          <w:b/>
          <w:sz w:val="24"/>
          <w:szCs w:val="24"/>
          <w:u w:val="single"/>
        </w:rPr>
      </w:pPr>
      <w:r w:rsidRPr="00734D45">
        <w:rPr>
          <w:b/>
          <w:sz w:val="24"/>
          <w:szCs w:val="24"/>
        </w:rPr>
        <w:t>2</w:t>
      </w:r>
      <w:r w:rsidRPr="00734D45" w:rsidR="007C3B34">
        <w:rPr>
          <w:b/>
          <w:sz w:val="24"/>
          <w:szCs w:val="24"/>
        </w:rPr>
        <w:t>3</w:t>
      </w:r>
      <w:r w:rsidRPr="00734D45" w:rsidR="00A42E89">
        <w:rPr>
          <w:b/>
          <w:sz w:val="24"/>
          <w:szCs w:val="24"/>
        </w:rPr>
        <w:t>.</w:t>
      </w:r>
      <w:r w:rsidRPr="00734D45" w:rsidR="007C375B">
        <w:rPr>
          <w:b/>
          <w:sz w:val="24"/>
          <w:szCs w:val="24"/>
        </w:rPr>
        <w:tab/>
      </w:r>
      <w:r w:rsidRPr="007C375B">
        <w:rPr>
          <w:b/>
          <w:sz w:val="24"/>
          <w:szCs w:val="24"/>
          <w:u w:val="single"/>
        </w:rPr>
        <w:t>LOBBYING CERTIFICATIONS</w:t>
      </w:r>
    </w:p>
    <w:p w:rsidR="006E1362" w:rsidP="00A42E89" w14:paraId="5F3C5661" w14:textId="3F019B0A">
      <w:pPr>
        <w:spacing w:before="240" w:after="240"/>
        <w:ind w:left="1440" w:hanging="720"/>
        <w:rPr>
          <w:sz w:val="24"/>
          <w:szCs w:val="24"/>
        </w:rPr>
      </w:pPr>
      <w:r w:rsidRPr="004F6249">
        <w:rPr>
          <w:b/>
          <w:bCs/>
          <w:sz w:val="24"/>
          <w:szCs w:val="24"/>
        </w:rPr>
        <w:t>a.</w:t>
      </w:r>
      <w:r>
        <w:rPr>
          <w:sz w:val="24"/>
          <w:szCs w:val="24"/>
        </w:rPr>
        <w:tab/>
      </w:r>
      <w:r w:rsidRPr="00300EED" w:rsidR="006A1286">
        <w:rPr>
          <w:sz w:val="24"/>
          <w:szCs w:val="24"/>
        </w:rPr>
        <w:t xml:space="preserve">The </w:t>
      </w:r>
      <w:r w:rsidR="00BB2E6A">
        <w:rPr>
          <w:sz w:val="24"/>
          <w:szCs w:val="24"/>
        </w:rPr>
        <w:t>PHA</w:t>
      </w:r>
      <w:r w:rsidRPr="00300EED" w:rsidR="00BB2E6A">
        <w:rPr>
          <w:sz w:val="24"/>
          <w:szCs w:val="24"/>
        </w:rPr>
        <w:t xml:space="preserve"> </w:t>
      </w:r>
      <w:r w:rsidRPr="00300EED" w:rsidR="006A1286">
        <w:rPr>
          <w:sz w:val="24"/>
          <w:szCs w:val="24"/>
        </w:rPr>
        <w:t xml:space="preserve">certifies, to the best of </w:t>
      </w:r>
      <w:r w:rsidR="00BB2E6A">
        <w:rPr>
          <w:sz w:val="24"/>
          <w:szCs w:val="24"/>
        </w:rPr>
        <w:t>its</w:t>
      </w:r>
      <w:r w:rsidRPr="00300EED" w:rsidR="00BB2E6A">
        <w:rPr>
          <w:sz w:val="24"/>
          <w:szCs w:val="24"/>
        </w:rPr>
        <w:t xml:space="preserve"> </w:t>
      </w:r>
      <w:r w:rsidRPr="00300EED" w:rsidR="006A1286">
        <w:rPr>
          <w:sz w:val="24"/>
          <w:szCs w:val="24"/>
        </w:rPr>
        <w:t>knowledge and belief, that:</w:t>
      </w:r>
    </w:p>
    <w:p w:rsidR="006E1362" w:rsidP="00A42E89" w14:paraId="28CAA2F4" w14:textId="34C203A1">
      <w:pPr>
        <w:spacing w:before="240" w:after="240"/>
        <w:ind w:left="2160" w:hanging="720"/>
        <w:rPr>
          <w:sz w:val="24"/>
          <w:szCs w:val="24"/>
        </w:rPr>
      </w:pPr>
      <w:r>
        <w:rPr>
          <w:sz w:val="24"/>
          <w:szCs w:val="24"/>
        </w:rPr>
        <w:t>1.</w:t>
      </w:r>
      <w:r w:rsidRPr="00300EED" w:rsidR="00300EED">
        <w:rPr>
          <w:sz w:val="24"/>
          <w:szCs w:val="24"/>
        </w:rPr>
        <w:tab/>
      </w:r>
      <w:r w:rsidRPr="00300EED" w:rsidR="006A1286">
        <w:rPr>
          <w:sz w:val="24"/>
          <w:szCs w:val="24"/>
        </w:rPr>
        <w:t xml:space="preserve">No Federally appropriated funds have been paid or will be paid, by or on behalf of the </w:t>
      </w:r>
      <w:r w:rsidR="003B4169">
        <w:rPr>
          <w:sz w:val="24"/>
          <w:szCs w:val="24"/>
        </w:rPr>
        <w:t>PHA</w:t>
      </w:r>
      <w:r w:rsidRPr="00300EED" w:rsidR="006A1286">
        <w:rPr>
          <w:sz w:val="24"/>
          <w:szCs w:val="24"/>
        </w:rPr>
        <w:t xml:space="preserve">, to any person for influencing or attempting to influence an officer or employee of any agency, a Member of Congress, an officer or employee of Congress, or an employee of a Member of Congress in connection with the awarding of the </w:t>
      </w:r>
      <w:r w:rsidR="003B4169">
        <w:rPr>
          <w:sz w:val="24"/>
          <w:szCs w:val="24"/>
        </w:rPr>
        <w:t>PHA-owned certification</w:t>
      </w:r>
      <w:r w:rsidRPr="00300EED" w:rsidR="006A1286">
        <w:rPr>
          <w:sz w:val="24"/>
          <w:szCs w:val="24"/>
        </w:rPr>
        <w:t xml:space="preserve">, or the extension, continuation, renewal, amendment, or modification of the </w:t>
      </w:r>
      <w:r w:rsidR="003B4169">
        <w:rPr>
          <w:sz w:val="24"/>
          <w:szCs w:val="24"/>
        </w:rPr>
        <w:t>PHA-owned certification</w:t>
      </w:r>
      <w:r w:rsidRPr="00300EED" w:rsidR="006A1286">
        <w:rPr>
          <w:sz w:val="24"/>
          <w:szCs w:val="24"/>
        </w:rPr>
        <w:t>.</w:t>
      </w:r>
    </w:p>
    <w:p w:rsidR="006E1362" w:rsidP="00A42E89" w14:paraId="00DA2AB5" w14:textId="5B23EA32">
      <w:pPr>
        <w:spacing w:before="240" w:after="240"/>
        <w:ind w:left="2160" w:hanging="720"/>
        <w:rPr>
          <w:sz w:val="24"/>
          <w:szCs w:val="24"/>
        </w:rPr>
      </w:pPr>
      <w:r>
        <w:rPr>
          <w:sz w:val="24"/>
          <w:szCs w:val="24"/>
        </w:rPr>
        <w:t>2.</w:t>
      </w:r>
      <w:r>
        <w:rPr>
          <w:sz w:val="24"/>
          <w:szCs w:val="24"/>
        </w:rPr>
        <w:tab/>
      </w:r>
      <w:r w:rsidRPr="00300EED" w:rsidR="006A1286">
        <w:rPr>
          <w:sz w:val="24"/>
          <w:szCs w:val="24"/>
        </w:rPr>
        <w:t>If any funds other than Federally appropriated funds have been paid or will be paid to any person for influencing or attempting to influence an officer or employee of any agency, a Member of Congress, an officer or employee of Congress, or an employee</w:t>
      </w:r>
      <w:r w:rsidRPr="00300EED" w:rsidR="00017F5B">
        <w:rPr>
          <w:sz w:val="24"/>
          <w:szCs w:val="24"/>
        </w:rPr>
        <w:t xml:space="preserve"> </w:t>
      </w:r>
      <w:r w:rsidRPr="00300EED" w:rsidR="006A1286">
        <w:rPr>
          <w:sz w:val="24"/>
          <w:szCs w:val="24"/>
        </w:rPr>
        <w:t xml:space="preserve">of a Member of Congress in connection with the </w:t>
      </w:r>
      <w:r w:rsidR="00C7348D">
        <w:rPr>
          <w:sz w:val="24"/>
          <w:szCs w:val="24"/>
        </w:rPr>
        <w:t>PHA-owned certification</w:t>
      </w:r>
      <w:r w:rsidRPr="00300EED" w:rsidR="006A1286">
        <w:rPr>
          <w:sz w:val="24"/>
          <w:szCs w:val="24"/>
        </w:rPr>
        <w:t xml:space="preserve">, the </w:t>
      </w:r>
      <w:r w:rsidR="00C7348D">
        <w:rPr>
          <w:sz w:val="24"/>
          <w:szCs w:val="24"/>
        </w:rPr>
        <w:t>PHA</w:t>
      </w:r>
      <w:r w:rsidRPr="00300EED" w:rsidR="00C7348D">
        <w:rPr>
          <w:sz w:val="24"/>
          <w:szCs w:val="24"/>
        </w:rPr>
        <w:t xml:space="preserve"> </w:t>
      </w:r>
      <w:r w:rsidRPr="00300EED" w:rsidR="006A1286">
        <w:rPr>
          <w:sz w:val="24"/>
          <w:szCs w:val="24"/>
        </w:rPr>
        <w:t xml:space="preserve">must complete and submit Standard Form-LLL, </w:t>
      </w:r>
      <w:r w:rsidR="00C67210">
        <w:rPr>
          <w:sz w:val="24"/>
          <w:szCs w:val="24"/>
        </w:rPr>
        <w:t>“</w:t>
      </w:r>
      <w:r w:rsidRPr="00300EED" w:rsidR="006A1286">
        <w:rPr>
          <w:sz w:val="24"/>
          <w:szCs w:val="24"/>
        </w:rPr>
        <w:t>Disclosure Form to Report Lobbying,</w:t>
      </w:r>
      <w:r w:rsidR="00C67210">
        <w:rPr>
          <w:sz w:val="24"/>
          <w:szCs w:val="24"/>
        </w:rPr>
        <w:t>”</w:t>
      </w:r>
      <w:r w:rsidRPr="00300EED" w:rsidR="006A1286">
        <w:rPr>
          <w:sz w:val="24"/>
          <w:szCs w:val="24"/>
        </w:rPr>
        <w:t xml:space="preserve"> in accordance with its instructions.</w:t>
      </w:r>
    </w:p>
    <w:p w:rsidR="006E1362" w:rsidP="00A42E89" w14:paraId="4CA520D8" w14:textId="0BDC5489">
      <w:pPr>
        <w:spacing w:before="240" w:after="240"/>
        <w:ind w:left="1440" w:hanging="720"/>
        <w:rPr>
          <w:sz w:val="24"/>
          <w:szCs w:val="24"/>
        </w:rPr>
      </w:pPr>
      <w:r w:rsidRPr="004F6249">
        <w:rPr>
          <w:b/>
          <w:bCs/>
          <w:sz w:val="24"/>
          <w:szCs w:val="24"/>
        </w:rPr>
        <w:t>b.</w:t>
      </w:r>
      <w:r>
        <w:rPr>
          <w:sz w:val="24"/>
          <w:szCs w:val="24"/>
        </w:rPr>
        <w:tab/>
      </w:r>
      <w:r w:rsidRPr="00300EED" w:rsidR="006A1286">
        <w:rPr>
          <w:sz w:val="24"/>
          <w:szCs w:val="24"/>
        </w:rPr>
        <w:t xml:space="preserve">This certification by the </w:t>
      </w:r>
      <w:r w:rsidR="00C7348D">
        <w:rPr>
          <w:sz w:val="24"/>
          <w:szCs w:val="24"/>
        </w:rPr>
        <w:t>PHA</w:t>
      </w:r>
      <w:r w:rsidRPr="00300EED" w:rsidR="00C7348D">
        <w:rPr>
          <w:sz w:val="24"/>
          <w:szCs w:val="24"/>
        </w:rPr>
        <w:t xml:space="preserve"> </w:t>
      </w:r>
      <w:r w:rsidRPr="00300EED" w:rsidR="006A1286">
        <w:rPr>
          <w:sz w:val="24"/>
          <w:szCs w:val="24"/>
        </w:rPr>
        <w:t>is a prerequisite for making or entering into this transaction imposed by 31 U.S.C. 1352.</w:t>
      </w:r>
    </w:p>
    <w:p w:rsidR="006E1362" w:rsidP="00A42E89" w14:paraId="75E9D60F" w14:textId="0DF4C2A5">
      <w:pPr>
        <w:spacing w:before="240" w:after="240"/>
        <w:ind w:left="720" w:hanging="720"/>
        <w:rPr>
          <w:sz w:val="24"/>
          <w:szCs w:val="24"/>
        </w:rPr>
      </w:pPr>
      <w:r w:rsidRPr="00734D45">
        <w:rPr>
          <w:b/>
          <w:sz w:val="24"/>
          <w:szCs w:val="24"/>
        </w:rPr>
        <w:t>2</w:t>
      </w:r>
      <w:r w:rsidRPr="00734D45" w:rsidR="007C3B34">
        <w:rPr>
          <w:b/>
          <w:sz w:val="24"/>
          <w:szCs w:val="24"/>
        </w:rPr>
        <w:t>4</w:t>
      </w:r>
      <w:r w:rsidRPr="00734D45" w:rsidR="00A42E89">
        <w:rPr>
          <w:b/>
          <w:sz w:val="24"/>
          <w:szCs w:val="24"/>
        </w:rPr>
        <w:t>.</w:t>
      </w:r>
      <w:r w:rsidRPr="00734D45">
        <w:rPr>
          <w:b/>
          <w:sz w:val="24"/>
          <w:szCs w:val="24"/>
        </w:rPr>
        <w:tab/>
      </w:r>
      <w:r>
        <w:rPr>
          <w:b/>
          <w:sz w:val="24"/>
          <w:szCs w:val="24"/>
          <w:u w:val="single"/>
        </w:rPr>
        <w:t xml:space="preserve">TERMINATION OF </w:t>
      </w:r>
      <w:r w:rsidR="00C7348D">
        <w:rPr>
          <w:b/>
          <w:sz w:val="24"/>
          <w:szCs w:val="24"/>
          <w:u w:val="single"/>
        </w:rPr>
        <w:t>PHA-OWNED CERTIFICATION</w:t>
      </w:r>
      <w:r>
        <w:rPr>
          <w:b/>
          <w:sz w:val="24"/>
          <w:szCs w:val="24"/>
          <w:u w:val="single"/>
        </w:rPr>
        <w:t xml:space="preserve"> FOR WRONGFUL SELECTION </w:t>
      </w:r>
      <w:r w:rsidRPr="0022169E">
        <w:rPr>
          <w:b/>
          <w:sz w:val="24"/>
          <w:szCs w:val="24"/>
          <w:u w:val="single"/>
        </w:rPr>
        <w:t xml:space="preserve">OF </w:t>
      </w:r>
      <w:r w:rsidR="00C7348D">
        <w:rPr>
          <w:b/>
          <w:sz w:val="24"/>
          <w:szCs w:val="24"/>
          <w:u w:val="single"/>
        </w:rPr>
        <w:t>COVERED</w:t>
      </w:r>
      <w:r w:rsidRPr="0022169E" w:rsidR="00C7348D">
        <w:rPr>
          <w:b/>
          <w:sz w:val="24"/>
          <w:szCs w:val="24"/>
          <w:u w:val="single"/>
        </w:rPr>
        <w:t xml:space="preserve"> </w:t>
      </w:r>
      <w:r w:rsidRPr="0022169E">
        <w:rPr>
          <w:b/>
          <w:sz w:val="24"/>
          <w:szCs w:val="24"/>
          <w:u w:val="single"/>
        </w:rPr>
        <w:t>UNITS</w:t>
      </w:r>
    </w:p>
    <w:p w:rsidR="00E05575" w:rsidRPr="00E05575" w:rsidP="00E05575" w14:paraId="45979D55" w14:textId="09AEDB4B">
      <w:pPr>
        <w:spacing w:before="240" w:after="240"/>
        <w:ind w:left="1440" w:hanging="720"/>
        <w:rPr>
          <w:sz w:val="24"/>
          <w:szCs w:val="24"/>
        </w:rPr>
      </w:pPr>
      <w:r w:rsidRPr="004F6249">
        <w:rPr>
          <w:b/>
          <w:bCs/>
          <w:sz w:val="24"/>
          <w:szCs w:val="24"/>
        </w:rPr>
        <w:t>a.</w:t>
      </w:r>
      <w:r>
        <w:rPr>
          <w:sz w:val="24"/>
          <w:szCs w:val="24"/>
        </w:rPr>
        <w:tab/>
      </w:r>
      <w:r w:rsidRPr="00E05575">
        <w:rPr>
          <w:sz w:val="24"/>
          <w:szCs w:val="24"/>
        </w:rPr>
        <w:t xml:space="preserve">The PHA-owned certification may be terminated upon at least 60 days notice to the PHA by HUD if HUD determines that the PHA-owned units were not eligible for selection in conformity with HUD requirements. </w:t>
      </w:r>
    </w:p>
    <w:p w:rsidR="00E05575" w:rsidRPr="00E05575" w:rsidP="00E05575" w14:paraId="647B95E7" w14:textId="6CF23DDA">
      <w:pPr>
        <w:spacing w:before="240" w:after="240"/>
        <w:ind w:left="1440" w:hanging="720"/>
        <w:rPr>
          <w:sz w:val="24"/>
          <w:szCs w:val="24"/>
        </w:rPr>
      </w:pPr>
      <w:r w:rsidRPr="004F6249">
        <w:rPr>
          <w:b/>
          <w:bCs/>
          <w:sz w:val="24"/>
          <w:szCs w:val="24"/>
        </w:rPr>
        <w:t>b.</w:t>
      </w:r>
      <w:r>
        <w:rPr>
          <w:sz w:val="24"/>
          <w:szCs w:val="24"/>
        </w:rPr>
        <w:tab/>
      </w:r>
      <w:r w:rsidRPr="00E05575">
        <w:rPr>
          <w:sz w:val="24"/>
          <w:szCs w:val="24"/>
        </w:rPr>
        <w:t>Additionally, the PHA-owned certification may be terminated by the PHA if the PHA determines that the PHA-owned units were not eligible for selection in conformity with HUD requirements no less than 60 days after the PHA determination.</w:t>
      </w:r>
    </w:p>
    <w:p w:rsidR="006E1362" w:rsidP="00E9003B" w14:paraId="128A1979" w14:textId="04DF8C1F">
      <w:pPr>
        <w:spacing w:before="240" w:after="240"/>
        <w:rPr>
          <w:b/>
          <w:sz w:val="24"/>
          <w:szCs w:val="24"/>
          <w:u w:val="single"/>
        </w:rPr>
      </w:pPr>
      <w:r w:rsidRPr="00734D45">
        <w:rPr>
          <w:b/>
          <w:sz w:val="24"/>
          <w:szCs w:val="24"/>
        </w:rPr>
        <w:t>2</w:t>
      </w:r>
      <w:r w:rsidRPr="00734D45" w:rsidR="007C3B34">
        <w:rPr>
          <w:b/>
          <w:sz w:val="24"/>
          <w:szCs w:val="24"/>
        </w:rPr>
        <w:t>5</w:t>
      </w:r>
      <w:r w:rsidRPr="00734D45" w:rsidR="00A42E89">
        <w:rPr>
          <w:b/>
          <w:sz w:val="24"/>
          <w:szCs w:val="24"/>
        </w:rPr>
        <w:t>.</w:t>
      </w:r>
      <w:r w:rsidRPr="00734D45" w:rsidR="007C375B">
        <w:rPr>
          <w:b/>
          <w:sz w:val="24"/>
          <w:szCs w:val="24"/>
        </w:rPr>
        <w:tab/>
      </w:r>
      <w:r w:rsidR="00BB4E9A">
        <w:rPr>
          <w:b/>
          <w:sz w:val="24"/>
          <w:szCs w:val="24"/>
          <w:u w:val="single"/>
        </w:rPr>
        <w:t>PHA</w:t>
      </w:r>
      <w:r w:rsidRPr="007C375B">
        <w:rPr>
          <w:b/>
          <w:sz w:val="24"/>
          <w:szCs w:val="24"/>
          <w:u w:val="single"/>
        </w:rPr>
        <w:t xml:space="preserve"> CERTIFICATIONS</w:t>
      </w:r>
    </w:p>
    <w:p w:rsidR="0053713F" w:rsidP="00AA4B64" w14:paraId="33AECC0A" w14:textId="18FB104F">
      <w:pPr>
        <w:spacing w:before="240" w:after="240"/>
        <w:ind w:left="720"/>
        <w:rPr>
          <w:sz w:val="24"/>
          <w:szCs w:val="24"/>
        </w:rPr>
      </w:pPr>
      <w:r w:rsidRPr="00300EED">
        <w:rPr>
          <w:sz w:val="24"/>
          <w:szCs w:val="24"/>
        </w:rPr>
        <w:t xml:space="preserve">Any certification or warranty by the </w:t>
      </w:r>
      <w:r w:rsidR="000B67C8">
        <w:rPr>
          <w:sz w:val="24"/>
          <w:szCs w:val="24"/>
        </w:rPr>
        <w:t>PHA</w:t>
      </w:r>
      <w:r w:rsidRPr="00300EED" w:rsidR="000B67C8">
        <w:rPr>
          <w:sz w:val="24"/>
          <w:szCs w:val="24"/>
        </w:rPr>
        <w:t xml:space="preserve"> </w:t>
      </w:r>
      <w:r w:rsidRPr="00300EED">
        <w:rPr>
          <w:sz w:val="24"/>
          <w:szCs w:val="24"/>
        </w:rPr>
        <w:t xml:space="preserve">pursuant to the </w:t>
      </w:r>
      <w:r w:rsidR="000B67C8">
        <w:rPr>
          <w:sz w:val="24"/>
          <w:szCs w:val="24"/>
        </w:rPr>
        <w:t>PHA-owned certification</w:t>
      </w:r>
      <w:r w:rsidRPr="00300EED">
        <w:rPr>
          <w:sz w:val="24"/>
          <w:szCs w:val="24"/>
        </w:rPr>
        <w:t xml:space="preserve"> shall be deemed a material representation of fact upon which reliance was placed when this transaction was made or entered into.</w:t>
      </w:r>
    </w:p>
    <w:p w:rsidR="00A42E89" w:rsidP="00A42E89" w14:paraId="53D66A9B" w14:textId="77777777">
      <w:pPr>
        <w:spacing w:before="240" w:after="240"/>
        <w:ind w:left="720" w:hanging="720"/>
        <w:rPr>
          <w:b/>
          <w:sz w:val="24"/>
          <w:szCs w:val="24"/>
          <w:u w:val="single"/>
        </w:rPr>
      </w:pPr>
      <w:r w:rsidRPr="00734D45">
        <w:rPr>
          <w:b/>
          <w:sz w:val="24"/>
          <w:szCs w:val="24"/>
        </w:rPr>
        <w:t>26.</w:t>
      </w:r>
      <w:r w:rsidRPr="00734D45">
        <w:rPr>
          <w:b/>
          <w:sz w:val="24"/>
          <w:szCs w:val="24"/>
        </w:rPr>
        <w:tab/>
      </w:r>
      <w:r>
        <w:rPr>
          <w:b/>
          <w:sz w:val="24"/>
          <w:szCs w:val="24"/>
          <w:u w:val="single"/>
        </w:rPr>
        <w:t>NOTICE OF TERMINATION OR EXPIRATION WITHOUT EXTENSION</w:t>
      </w:r>
    </w:p>
    <w:p w:rsidR="00A42E89" w:rsidP="00A42E89" w14:paraId="63C4A761" w14:textId="49E25C76">
      <w:pPr>
        <w:spacing w:before="240" w:after="240"/>
        <w:ind w:left="1440" w:hanging="720"/>
        <w:rPr>
          <w:sz w:val="24"/>
          <w:szCs w:val="24"/>
        </w:rPr>
      </w:pPr>
      <w:r w:rsidRPr="004F6249">
        <w:rPr>
          <w:b/>
          <w:bCs/>
          <w:sz w:val="24"/>
          <w:szCs w:val="24"/>
        </w:rPr>
        <w:t>a.</w:t>
      </w:r>
      <w:r>
        <w:rPr>
          <w:sz w:val="24"/>
          <w:szCs w:val="24"/>
        </w:rPr>
        <w:tab/>
      </w:r>
      <w:r w:rsidR="001605EF">
        <w:rPr>
          <w:sz w:val="24"/>
          <w:szCs w:val="24"/>
        </w:rPr>
        <w:t>The PHA</w:t>
      </w:r>
      <w:r>
        <w:rPr>
          <w:sz w:val="24"/>
          <w:szCs w:val="24"/>
        </w:rPr>
        <w:t xml:space="preserve"> must provide notice to the affected tenants, not less than 1 year prior to the termination </w:t>
      </w:r>
      <w:r w:rsidRPr="00EA40AF" w:rsidR="00EA40AF">
        <w:rPr>
          <w:sz w:val="24"/>
          <w:szCs w:val="24"/>
        </w:rPr>
        <w:t xml:space="preserve">of a </w:t>
      </w:r>
      <w:r w:rsidR="009D5EB6">
        <w:rPr>
          <w:sz w:val="24"/>
          <w:szCs w:val="24"/>
        </w:rPr>
        <w:t>PHA-owned certification</w:t>
      </w:r>
      <w:r w:rsidRPr="00EA40AF" w:rsidR="00EA40AF">
        <w:rPr>
          <w:sz w:val="24"/>
          <w:szCs w:val="24"/>
        </w:rPr>
        <w:t xml:space="preserve">. The term “termination” for applicability of this notice requirement means the expiration of the </w:t>
      </w:r>
      <w:r w:rsidR="001A14BE">
        <w:rPr>
          <w:sz w:val="24"/>
          <w:szCs w:val="24"/>
        </w:rPr>
        <w:t>PHA-owned certification</w:t>
      </w:r>
      <w:r w:rsidRPr="00EA40AF" w:rsidR="00EA40AF">
        <w:rPr>
          <w:sz w:val="24"/>
          <w:szCs w:val="24"/>
        </w:rPr>
        <w:t xml:space="preserve">, termination of the </w:t>
      </w:r>
      <w:r w:rsidR="001A14BE">
        <w:rPr>
          <w:sz w:val="24"/>
          <w:szCs w:val="24"/>
        </w:rPr>
        <w:t>PHA-owned certification</w:t>
      </w:r>
      <w:r w:rsidRPr="00EA40AF" w:rsidR="00EA40AF">
        <w:rPr>
          <w:sz w:val="24"/>
          <w:szCs w:val="24"/>
        </w:rPr>
        <w:t xml:space="preserve"> per 24 CFR 983.206(e), or </w:t>
      </w:r>
      <w:r w:rsidR="001A14BE">
        <w:rPr>
          <w:sz w:val="24"/>
          <w:szCs w:val="24"/>
        </w:rPr>
        <w:t>a PHA’s</w:t>
      </w:r>
      <w:r w:rsidRPr="00EA40AF" w:rsidR="00EA40AF">
        <w:rPr>
          <w:sz w:val="24"/>
          <w:szCs w:val="24"/>
        </w:rPr>
        <w:t xml:space="preserve"> refusal to renew the </w:t>
      </w:r>
      <w:r w:rsidR="001A14BE">
        <w:rPr>
          <w:sz w:val="24"/>
          <w:szCs w:val="24"/>
        </w:rPr>
        <w:t>PHA-owned certification</w:t>
      </w:r>
      <w:r>
        <w:rPr>
          <w:sz w:val="24"/>
          <w:szCs w:val="24"/>
        </w:rPr>
        <w:t>.</w:t>
      </w:r>
    </w:p>
    <w:p w:rsidR="00A42E89" w:rsidRPr="00A42E89" w:rsidP="00A42E89" w14:paraId="0A5623BC" w14:textId="689E0DB3">
      <w:pPr>
        <w:spacing w:before="240" w:after="240"/>
        <w:ind w:left="1440" w:hanging="720"/>
        <w:rPr>
          <w:sz w:val="24"/>
          <w:szCs w:val="24"/>
        </w:rPr>
      </w:pPr>
      <w:r w:rsidRPr="004F6249">
        <w:rPr>
          <w:b/>
          <w:bCs/>
          <w:sz w:val="24"/>
          <w:szCs w:val="24"/>
        </w:rPr>
        <w:t>b.</w:t>
      </w:r>
      <w:r>
        <w:rPr>
          <w:sz w:val="24"/>
          <w:szCs w:val="24"/>
        </w:rPr>
        <w:tab/>
      </w:r>
      <w:r w:rsidR="00001B8F">
        <w:rPr>
          <w:sz w:val="24"/>
          <w:szCs w:val="24"/>
        </w:rPr>
        <w:t xml:space="preserve">If </w:t>
      </w:r>
      <w:r w:rsidR="001A14BE">
        <w:rPr>
          <w:sz w:val="24"/>
          <w:szCs w:val="24"/>
        </w:rPr>
        <w:t>the PHA</w:t>
      </w:r>
      <w:r>
        <w:rPr>
          <w:sz w:val="24"/>
          <w:szCs w:val="24"/>
        </w:rPr>
        <w:t xml:space="preserve"> fails to provide </w:t>
      </w:r>
      <w:r w:rsidR="00001B8F">
        <w:rPr>
          <w:sz w:val="24"/>
          <w:szCs w:val="24"/>
        </w:rPr>
        <w:t xml:space="preserve">the required </w:t>
      </w:r>
      <w:r>
        <w:rPr>
          <w:sz w:val="24"/>
          <w:szCs w:val="24"/>
        </w:rPr>
        <w:t>notice</w:t>
      </w:r>
      <w:r w:rsidR="00001B8F">
        <w:rPr>
          <w:sz w:val="24"/>
          <w:szCs w:val="24"/>
        </w:rPr>
        <w:t xml:space="preserve">, the </w:t>
      </w:r>
      <w:r w:rsidR="001A14BE">
        <w:rPr>
          <w:sz w:val="24"/>
          <w:szCs w:val="24"/>
        </w:rPr>
        <w:t xml:space="preserve">PHA </w:t>
      </w:r>
      <w:r>
        <w:rPr>
          <w:sz w:val="24"/>
          <w:szCs w:val="24"/>
        </w:rPr>
        <w:t xml:space="preserve">must permit tenants </w:t>
      </w:r>
      <w:r w:rsidR="00001B8F">
        <w:rPr>
          <w:sz w:val="24"/>
          <w:szCs w:val="24"/>
        </w:rPr>
        <w:t xml:space="preserve">in assisted units </w:t>
      </w:r>
      <w:r>
        <w:rPr>
          <w:sz w:val="24"/>
          <w:szCs w:val="24"/>
        </w:rPr>
        <w:t>to remain in their units for the required notice period with no increase in the tenant portion of the</w:t>
      </w:r>
      <w:r w:rsidR="00CA3498">
        <w:rPr>
          <w:sz w:val="24"/>
          <w:szCs w:val="24"/>
        </w:rPr>
        <w:t>ir</w:t>
      </w:r>
      <w:r>
        <w:rPr>
          <w:sz w:val="24"/>
          <w:szCs w:val="24"/>
        </w:rPr>
        <w:t xml:space="preserve"> rent</w:t>
      </w:r>
      <w:r w:rsidR="00CA3498">
        <w:rPr>
          <w:sz w:val="24"/>
          <w:szCs w:val="24"/>
        </w:rPr>
        <w:t>, and with no eviction</w:t>
      </w:r>
      <w:r>
        <w:rPr>
          <w:sz w:val="24"/>
          <w:szCs w:val="24"/>
        </w:rPr>
        <w:t xml:space="preserve"> as a result of </w:t>
      </w:r>
      <w:r w:rsidR="00D030A8">
        <w:rPr>
          <w:sz w:val="24"/>
          <w:szCs w:val="24"/>
        </w:rPr>
        <w:t>the PHA’s</w:t>
      </w:r>
      <w:r>
        <w:rPr>
          <w:sz w:val="24"/>
          <w:szCs w:val="24"/>
        </w:rPr>
        <w:t xml:space="preserve"> inability to collect an increased tenant portion of rent. </w:t>
      </w:r>
      <w:r w:rsidR="00E97C52">
        <w:rPr>
          <w:sz w:val="24"/>
          <w:szCs w:val="24"/>
        </w:rPr>
        <w:t>The</w:t>
      </w:r>
      <w:r w:rsidR="005C7D97">
        <w:rPr>
          <w:sz w:val="24"/>
          <w:szCs w:val="24"/>
        </w:rPr>
        <w:t xml:space="preserve"> </w:t>
      </w:r>
      <w:r>
        <w:rPr>
          <w:sz w:val="24"/>
          <w:szCs w:val="24"/>
        </w:rPr>
        <w:t>PHA may</w:t>
      </w:r>
      <w:r w:rsidR="00E06069">
        <w:rPr>
          <w:sz w:val="24"/>
          <w:szCs w:val="24"/>
        </w:rPr>
        <w:t xml:space="preserve"> </w:t>
      </w:r>
      <w:r w:rsidR="00E97C52">
        <w:rPr>
          <w:sz w:val="24"/>
          <w:szCs w:val="24"/>
        </w:rPr>
        <w:t xml:space="preserve">choose </w:t>
      </w:r>
      <w:r w:rsidR="00E06069">
        <w:rPr>
          <w:sz w:val="24"/>
          <w:szCs w:val="24"/>
        </w:rPr>
        <w:t>to</w:t>
      </w:r>
      <w:r>
        <w:rPr>
          <w:sz w:val="24"/>
          <w:szCs w:val="24"/>
        </w:rPr>
        <w:t xml:space="preserve"> extend the terminating </w:t>
      </w:r>
      <w:r w:rsidR="00E97C52">
        <w:rPr>
          <w:sz w:val="24"/>
          <w:szCs w:val="24"/>
        </w:rPr>
        <w:t xml:space="preserve">certification </w:t>
      </w:r>
      <w:r>
        <w:rPr>
          <w:sz w:val="24"/>
          <w:szCs w:val="24"/>
        </w:rPr>
        <w:t xml:space="preserve">for a period of time sufficient to </w:t>
      </w:r>
      <w:r w:rsidR="00E06069">
        <w:rPr>
          <w:sz w:val="24"/>
          <w:szCs w:val="24"/>
        </w:rPr>
        <w:t xml:space="preserve">provide </w:t>
      </w:r>
      <w:r>
        <w:rPr>
          <w:sz w:val="24"/>
          <w:szCs w:val="24"/>
        </w:rPr>
        <w:t xml:space="preserve">tenants </w:t>
      </w:r>
      <w:r w:rsidR="00E06069">
        <w:rPr>
          <w:sz w:val="24"/>
          <w:szCs w:val="24"/>
        </w:rPr>
        <w:t>with the required</w:t>
      </w:r>
      <w:r>
        <w:rPr>
          <w:sz w:val="24"/>
          <w:szCs w:val="24"/>
        </w:rPr>
        <w:t xml:space="preserve"> notice</w:t>
      </w:r>
      <w:r w:rsidR="00E06069">
        <w:rPr>
          <w:sz w:val="24"/>
          <w:szCs w:val="24"/>
        </w:rPr>
        <w:t>, under such terms as HUD may require</w:t>
      </w:r>
      <w:r>
        <w:rPr>
          <w:sz w:val="24"/>
          <w:szCs w:val="24"/>
        </w:rPr>
        <w:t>.</w:t>
      </w:r>
    </w:p>
    <w:p w:rsidR="00A42E89" w:rsidP="00E9003B" w14:paraId="25A5A190" w14:textId="77777777">
      <w:pPr>
        <w:spacing w:before="240" w:after="240"/>
        <w:ind w:left="720" w:hanging="720"/>
        <w:rPr>
          <w:b/>
          <w:sz w:val="24"/>
          <w:szCs w:val="24"/>
          <w:u w:val="single"/>
        </w:rPr>
      </w:pPr>
      <w:r w:rsidRPr="00734D45">
        <w:rPr>
          <w:b/>
          <w:sz w:val="24"/>
          <w:szCs w:val="24"/>
        </w:rPr>
        <w:t>27.</w:t>
      </w:r>
      <w:r w:rsidRPr="00734D45">
        <w:rPr>
          <w:b/>
          <w:sz w:val="24"/>
          <w:szCs w:val="24"/>
        </w:rPr>
        <w:tab/>
      </w:r>
      <w:r>
        <w:rPr>
          <w:b/>
          <w:sz w:val="24"/>
          <w:szCs w:val="24"/>
          <w:u w:val="single"/>
        </w:rPr>
        <w:t>FAMILY’S RIGHT TO REMAIN</w:t>
      </w:r>
    </w:p>
    <w:p w:rsidR="00A42E89" w:rsidRPr="00A42E89" w:rsidP="00A42E89" w14:paraId="5E33E8FA" w14:textId="4D0D56AB">
      <w:pPr>
        <w:spacing w:before="240" w:after="240"/>
        <w:ind w:left="720"/>
        <w:rPr>
          <w:sz w:val="24"/>
          <w:szCs w:val="24"/>
        </w:rPr>
      </w:pPr>
      <w:r>
        <w:rPr>
          <w:sz w:val="24"/>
          <w:szCs w:val="24"/>
        </w:rPr>
        <w:t>If the units continue to be used for rental housing u</w:t>
      </w:r>
      <w:r>
        <w:rPr>
          <w:sz w:val="24"/>
          <w:szCs w:val="24"/>
        </w:rPr>
        <w:t xml:space="preserve">pon termination or expiration of the </w:t>
      </w:r>
      <w:r w:rsidR="00E97C52">
        <w:rPr>
          <w:sz w:val="24"/>
          <w:szCs w:val="24"/>
        </w:rPr>
        <w:t>PHA-owned certification</w:t>
      </w:r>
      <w:r>
        <w:rPr>
          <w:sz w:val="24"/>
          <w:szCs w:val="24"/>
        </w:rPr>
        <w:t xml:space="preserve"> without extension, each assisted </w:t>
      </w:r>
      <w:r w:rsidR="00CC01C5">
        <w:rPr>
          <w:sz w:val="24"/>
          <w:szCs w:val="24"/>
        </w:rPr>
        <w:t xml:space="preserve">family occupying a </w:t>
      </w:r>
      <w:r w:rsidR="00D17B3D">
        <w:rPr>
          <w:sz w:val="24"/>
          <w:szCs w:val="24"/>
        </w:rPr>
        <w:t xml:space="preserve">covered </w:t>
      </w:r>
      <w:r w:rsidR="00824AB9">
        <w:rPr>
          <w:sz w:val="24"/>
          <w:szCs w:val="24"/>
        </w:rPr>
        <w:t>unit who has been issued a tenant-based voucher by the PHA</w:t>
      </w:r>
      <w:r>
        <w:rPr>
          <w:sz w:val="24"/>
          <w:szCs w:val="24"/>
        </w:rPr>
        <w:t xml:space="preserve"> may elect to use its </w:t>
      </w:r>
      <w:r w:rsidR="001824D7">
        <w:rPr>
          <w:sz w:val="24"/>
          <w:szCs w:val="24"/>
        </w:rPr>
        <w:t xml:space="preserve">tenant-based </w:t>
      </w:r>
      <w:r>
        <w:rPr>
          <w:sz w:val="24"/>
          <w:szCs w:val="24"/>
        </w:rPr>
        <w:t xml:space="preserve">assistance to remain in the project </w:t>
      </w:r>
      <w:r w:rsidR="001824D7">
        <w:rPr>
          <w:sz w:val="24"/>
          <w:szCs w:val="24"/>
        </w:rPr>
        <w:t xml:space="preserve">subject to </w:t>
      </w:r>
      <w:r>
        <w:rPr>
          <w:sz w:val="24"/>
          <w:szCs w:val="24"/>
        </w:rPr>
        <w:t xml:space="preserve">the </w:t>
      </w:r>
      <w:r w:rsidR="001824D7">
        <w:rPr>
          <w:sz w:val="24"/>
          <w:szCs w:val="24"/>
        </w:rPr>
        <w:t xml:space="preserve">following: (1) the </w:t>
      </w:r>
      <w:r>
        <w:rPr>
          <w:sz w:val="24"/>
          <w:szCs w:val="24"/>
        </w:rPr>
        <w:t xml:space="preserve">unit </w:t>
      </w:r>
      <w:r w:rsidR="001824D7">
        <w:rPr>
          <w:sz w:val="24"/>
          <w:szCs w:val="24"/>
        </w:rPr>
        <w:t xml:space="preserve">must comply </w:t>
      </w:r>
      <w:r>
        <w:rPr>
          <w:sz w:val="24"/>
          <w:szCs w:val="24"/>
        </w:rPr>
        <w:t xml:space="preserve">with </w:t>
      </w:r>
      <w:r w:rsidR="00D001F2">
        <w:rPr>
          <w:sz w:val="24"/>
          <w:szCs w:val="24"/>
        </w:rPr>
        <w:t xml:space="preserve">HUD’s HQS; (2) </w:t>
      </w:r>
      <w:r>
        <w:rPr>
          <w:sz w:val="24"/>
          <w:szCs w:val="24"/>
        </w:rPr>
        <w:t xml:space="preserve">the </w:t>
      </w:r>
      <w:r w:rsidR="00D001F2">
        <w:rPr>
          <w:sz w:val="24"/>
          <w:szCs w:val="24"/>
        </w:rPr>
        <w:t>PHA must determine or have determined that</w:t>
      </w:r>
      <w:r>
        <w:rPr>
          <w:sz w:val="24"/>
          <w:szCs w:val="24"/>
        </w:rPr>
        <w:t xml:space="preserve"> the rent for the unit is reasonable</w:t>
      </w:r>
      <w:r w:rsidR="00D0670F">
        <w:rPr>
          <w:sz w:val="24"/>
          <w:szCs w:val="24"/>
        </w:rPr>
        <w:t>; (3) the</w:t>
      </w:r>
      <w:r>
        <w:rPr>
          <w:sz w:val="24"/>
          <w:szCs w:val="24"/>
        </w:rPr>
        <w:t xml:space="preserve"> family </w:t>
      </w:r>
      <w:r w:rsidR="001B043D">
        <w:rPr>
          <w:sz w:val="24"/>
          <w:szCs w:val="24"/>
        </w:rPr>
        <w:t xml:space="preserve">must </w:t>
      </w:r>
      <w:r>
        <w:rPr>
          <w:sz w:val="24"/>
          <w:szCs w:val="24"/>
        </w:rPr>
        <w:t>pay its required share of the rent and the amount, if any, by which the unit rent (including the amount allowed for tenant-paid utilities) exceeds the applicable payment standard</w:t>
      </w:r>
      <w:r w:rsidR="001B043D">
        <w:rPr>
          <w:sz w:val="24"/>
          <w:szCs w:val="24"/>
        </w:rPr>
        <w:t xml:space="preserve"> (the limitation at 24 CFR 982.508 regarding maximum family share at initial occupancy shall not apply); and </w:t>
      </w:r>
      <w:r w:rsidR="00655A6F">
        <w:rPr>
          <w:sz w:val="24"/>
          <w:szCs w:val="24"/>
        </w:rPr>
        <w:t xml:space="preserve">(4) the </w:t>
      </w:r>
      <w:r w:rsidR="00D17B3D">
        <w:rPr>
          <w:sz w:val="24"/>
          <w:szCs w:val="24"/>
        </w:rPr>
        <w:t xml:space="preserve">PHA </w:t>
      </w:r>
      <w:r w:rsidR="004758F4">
        <w:rPr>
          <w:sz w:val="24"/>
          <w:szCs w:val="24"/>
        </w:rPr>
        <w:t xml:space="preserve">may not refuse to initially lease a unit in the project to a family that elects to use their tenant-based assistance to remain in the same project, except where the </w:t>
      </w:r>
      <w:r w:rsidR="00D17B3D">
        <w:rPr>
          <w:sz w:val="24"/>
          <w:szCs w:val="24"/>
        </w:rPr>
        <w:t xml:space="preserve">PHA </w:t>
      </w:r>
      <w:r w:rsidR="004758F4">
        <w:rPr>
          <w:sz w:val="24"/>
          <w:szCs w:val="24"/>
        </w:rPr>
        <w:t xml:space="preserve">will use the unit for a purpose other than a residential rental unit.  The </w:t>
      </w:r>
      <w:r w:rsidR="00D17B3D">
        <w:rPr>
          <w:sz w:val="24"/>
          <w:szCs w:val="24"/>
        </w:rPr>
        <w:t xml:space="preserve">PHA </w:t>
      </w:r>
      <w:r w:rsidR="004758F4">
        <w:rPr>
          <w:sz w:val="24"/>
          <w:szCs w:val="24"/>
        </w:rPr>
        <w:t>may not later terminate the tenancy of such a family, except for the grounds set forth in 24 CFR 983.206(b)(4)</w:t>
      </w:r>
      <w:r>
        <w:rPr>
          <w:sz w:val="24"/>
          <w:szCs w:val="24"/>
        </w:rPr>
        <w:t>.</w:t>
      </w:r>
    </w:p>
    <w:p w:rsidR="006E1362" w:rsidP="00E9003B" w14:paraId="087DAC98" w14:textId="13C2BC9C">
      <w:pPr>
        <w:spacing w:before="240" w:after="240"/>
        <w:ind w:left="720" w:hanging="720"/>
        <w:rPr>
          <w:b/>
          <w:sz w:val="24"/>
          <w:szCs w:val="24"/>
          <w:u w:val="single"/>
        </w:rPr>
      </w:pPr>
      <w:r w:rsidRPr="00734D45">
        <w:rPr>
          <w:b/>
          <w:sz w:val="24"/>
          <w:szCs w:val="24"/>
        </w:rPr>
        <w:t>28.</w:t>
      </w:r>
      <w:r w:rsidRPr="00734D45" w:rsidR="004A0D4E">
        <w:rPr>
          <w:b/>
          <w:sz w:val="24"/>
          <w:szCs w:val="24"/>
        </w:rPr>
        <w:tab/>
      </w:r>
      <w:r w:rsidRPr="007C375B" w:rsidR="004A0D4E">
        <w:rPr>
          <w:b/>
          <w:sz w:val="24"/>
          <w:szCs w:val="24"/>
          <w:u w:val="single"/>
        </w:rPr>
        <w:t xml:space="preserve">ENTIRE </w:t>
      </w:r>
      <w:r w:rsidR="00F3585A">
        <w:rPr>
          <w:b/>
          <w:sz w:val="24"/>
          <w:szCs w:val="24"/>
          <w:u w:val="single"/>
        </w:rPr>
        <w:t>CERTIFICATION</w:t>
      </w:r>
      <w:r w:rsidR="00C44CFC">
        <w:rPr>
          <w:b/>
          <w:sz w:val="24"/>
          <w:szCs w:val="24"/>
          <w:u w:val="single"/>
        </w:rPr>
        <w:t xml:space="preserve">; </w:t>
      </w:r>
      <w:r w:rsidR="004A0D4E">
        <w:rPr>
          <w:b/>
          <w:sz w:val="24"/>
          <w:szCs w:val="24"/>
          <w:u w:val="single"/>
        </w:rPr>
        <w:t>INTERPRETATION</w:t>
      </w:r>
    </w:p>
    <w:p w:rsidR="00C44CFC" w:rsidP="00A42E89" w14:paraId="5852FAAA" w14:textId="3F04A169">
      <w:pPr>
        <w:spacing w:before="240" w:after="240"/>
        <w:ind w:left="1440" w:hanging="720"/>
        <w:rPr>
          <w:sz w:val="24"/>
          <w:szCs w:val="24"/>
        </w:rPr>
      </w:pPr>
      <w:r w:rsidRPr="004F6249">
        <w:rPr>
          <w:b/>
          <w:bCs/>
          <w:sz w:val="24"/>
          <w:szCs w:val="24"/>
        </w:rPr>
        <w:t>a.</w:t>
      </w:r>
      <w:r w:rsidR="00A42E89">
        <w:rPr>
          <w:sz w:val="24"/>
          <w:szCs w:val="24"/>
        </w:rPr>
        <w:tab/>
      </w:r>
      <w:r w:rsidRPr="00300EED" w:rsidR="004A0D4E">
        <w:rPr>
          <w:sz w:val="24"/>
          <w:szCs w:val="24"/>
        </w:rPr>
        <w:t xml:space="preserve">The </w:t>
      </w:r>
      <w:r w:rsidR="00F3585A">
        <w:rPr>
          <w:sz w:val="24"/>
          <w:szCs w:val="24"/>
        </w:rPr>
        <w:t>PHA-owned certification</w:t>
      </w:r>
      <w:r w:rsidRPr="00300EED" w:rsidR="004A0D4E">
        <w:rPr>
          <w:sz w:val="24"/>
          <w:szCs w:val="24"/>
        </w:rPr>
        <w:t xml:space="preserve">, including the exhibits, is the entire </w:t>
      </w:r>
      <w:r w:rsidR="00F3585A">
        <w:rPr>
          <w:sz w:val="24"/>
          <w:szCs w:val="24"/>
        </w:rPr>
        <w:t>certification by</w:t>
      </w:r>
      <w:r w:rsidRPr="00300EED" w:rsidR="004A0D4E">
        <w:rPr>
          <w:sz w:val="24"/>
          <w:szCs w:val="24"/>
        </w:rPr>
        <w:t xml:space="preserve"> the PHA</w:t>
      </w:r>
      <w:r w:rsidR="004A0D4E">
        <w:rPr>
          <w:sz w:val="24"/>
          <w:szCs w:val="24"/>
        </w:rPr>
        <w:t>.</w:t>
      </w:r>
    </w:p>
    <w:p w:rsidR="006A1286" w:rsidRPr="00C44CFC" w:rsidP="00A42E89" w14:paraId="0267357C" w14:textId="4BBDAD9A">
      <w:pPr>
        <w:spacing w:before="240" w:after="240"/>
        <w:ind w:left="1440" w:hanging="720"/>
        <w:rPr>
          <w:sz w:val="24"/>
          <w:szCs w:val="24"/>
        </w:rPr>
      </w:pPr>
      <w:r w:rsidRPr="004F6249">
        <w:rPr>
          <w:b/>
          <w:bCs/>
          <w:sz w:val="24"/>
          <w:szCs w:val="24"/>
        </w:rPr>
        <w:t>b.</w:t>
      </w:r>
      <w:r>
        <w:rPr>
          <w:sz w:val="24"/>
          <w:szCs w:val="24"/>
        </w:rPr>
        <w:tab/>
      </w:r>
      <w:r w:rsidR="004A0D4E">
        <w:rPr>
          <w:sz w:val="24"/>
          <w:szCs w:val="24"/>
        </w:rPr>
        <w:t xml:space="preserve">The </w:t>
      </w:r>
      <w:r w:rsidR="00F3585A">
        <w:rPr>
          <w:sz w:val="24"/>
          <w:szCs w:val="24"/>
        </w:rPr>
        <w:t>PHA-owned certification</w:t>
      </w:r>
      <w:r w:rsidRPr="00300EED">
        <w:rPr>
          <w:sz w:val="24"/>
          <w:szCs w:val="24"/>
        </w:rPr>
        <w:t xml:space="preserve"> must be interpreted and implemented in accordance with all statutory requirements, and with all HUD requirements, including amendments or changes in HUD</w:t>
      </w:r>
      <w:r w:rsidR="004A0D4E">
        <w:rPr>
          <w:sz w:val="24"/>
          <w:szCs w:val="24"/>
        </w:rPr>
        <w:t xml:space="preserve"> r</w:t>
      </w:r>
      <w:r w:rsidRPr="00300EED">
        <w:rPr>
          <w:sz w:val="24"/>
          <w:szCs w:val="24"/>
        </w:rPr>
        <w:t xml:space="preserve">equirements during the term of the </w:t>
      </w:r>
      <w:r w:rsidR="00F3585A">
        <w:rPr>
          <w:sz w:val="24"/>
          <w:szCs w:val="24"/>
        </w:rPr>
        <w:t>PHA-owned certification</w:t>
      </w:r>
      <w:r w:rsidRPr="00300EED">
        <w:rPr>
          <w:sz w:val="24"/>
          <w:szCs w:val="24"/>
        </w:rPr>
        <w:t xml:space="preserve">. The </w:t>
      </w:r>
      <w:r w:rsidR="00F3585A">
        <w:rPr>
          <w:sz w:val="24"/>
          <w:szCs w:val="24"/>
        </w:rPr>
        <w:t>PHA</w:t>
      </w:r>
      <w:r w:rsidRPr="00300EED" w:rsidR="00F3585A">
        <w:rPr>
          <w:sz w:val="24"/>
          <w:szCs w:val="24"/>
        </w:rPr>
        <w:t xml:space="preserve"> </w:t>
      </w:r>
      <w:r w:rsidRPr="00300EED">
        <w:rPr>
          <w:sz w:val="24"/>
          <w:szCs w:val="24"/>
        </w:rPr>
        <w:t>agrees to comply with all such laws and HUD requirements.</w:t>
      </w:r>
      <w:r w:rsidR="000F1B87">
        <w:rPr>
          <w:sz w:val="24"/>
          <w:szCs w:val="24"/>
        </w:rPr>
        <w:t xml:space="preserve"> Any regulatory citation specifically included in this </w:t>
      </w:r>
      <w:r w:rsidR="00BD7E31">
        <w:rPr>
          <w:sz w:val="24"/>
          <w:szCs w:val="24"/>
        </w:rPr>
        <w:t>PHA-owned certification</w:t>
      </w:r>
      <w:r w:rsidR="000F1B87">
        <w:rPr>
          <w:sz w:val="24"/>
          <w:szCs w:val="24"/>
        </w:rPr>
        <w:t xml:space="preserve"> is subject to any subsequent revision of such citation.</w:t>
      </w:r>
    </w:p>
    <w:sectPr w:rsidSect="001C14A9">
      <w:headerReference w:type="default" r:id="rId10"/>
      <w:footerReference w:type="default" r:id="rId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insideH w:val="single" w:sz="4" w:space="0" w:color="auto"/>
        <w:insideV w:val="single" w:sz="4" w:space="0" w:color="auto"/>
      </w:tblBorders>
      <w:tblLook w:val="04A0"/>
    </w:tblPr>
    <w:tblGrid>
      <w:gridCol w:w="8640"/>
    </w:tblGrid>
    <w:tr w14:paraId="3E6B1A96" w14:textId="77777777" w:rsidTr="00344231">
      <w:tblPrEx>
        <w:tblW w:w="0" w:type="auto"/>
        <w:tblBorders>
          <w:top w:val="single" w:sz="4" w:space="0" w:color="auto"/>
          <w:insideH w:val="single" w:sz="4" w:space="0" w:color="auto"/>
          <w:insideV w:val="single" w:sz="4" w:space="0" w:color="auto"/>
        </w:tblBorders>
        <w:tblLook w:val="04A0"/>
      </w:tblPrEx>
      <w:tc>
        <w:tcPr>
          <w:tcW w:w="8856" w:type="dxa"/>
        </w:tcPr>
        <w:p w:rsidR="00BB69E9" w:rsidRPr="00640881" w:rsidP="00BB69E9" w14:paraId="1745B6CB" w14:textId="1F0CFAEA">
          <w:pPr>
            <w:pStyle w:val="Footer"/>
            <w:spacing w:before="240"/>
            <w:jc w:val="right"/>
            <w:rPr>
              <w:b/>
            </w:rPr>
          </w:pPr>
          <w:r w:rsidRPr="00640881">
            <w:rPr>
              <w:b/>
            </w:rPr>
            <w:t>Project-Based Voucher Program</w:t>
          </w:r>
        </w:p>
        <w:p w:rsidR="00BB69E9" w:rsidRPr="00640881" w:rsidP="00BB69E9" w14:paraId="6882598B" w14:textId="46B9BD45">
          <w:pPr>
            <w:pStyle w:val="Footer"/>
            <w:jc w:val="right"/>
            <w:rPr>
              <w:b/>
            </w:rPr>
          </w:pPr>
          <w:r>
            <w:rPr>
              <w:b/>
            </w:rPr>
            <w:t>PHA-owned Certification</w:t>
          </w:r>
          <w:r w:rsidRPr="00640881">
            <w:rPr>
              <w:b/>
            </w:rPr>
            <w:t xml:space="preserve"> for </w:t>
          </w:r>
          <w:r w:rsidR="00B56F2C">
            <w:rPr>
              <w:b/>
            </w:rPr>
            <w:t>New Construction/Rehab</w:t>
          </w:r>
        </w:p>
        <w:p w:rsidR="00BB69E9" w:rsidRPr="00656E57" w:rsidP="00BB69E9" w14:paraId="6BB2147E" w14:textId="5E9ECF1D">
          <w:pPr>
            <w:pStyle w:val="Footer"/>
          </w:pPr>
        </w:p>
        <w:p w:rsidR="00BB69E9" w:rsidRPr="00640881" w:rsidP="00BB69E9" w14:paraId="29C90E4D" w14:textId="33195FAD">
          <w:pPr>
            <w:pStyle w:val="Footer"/>
            <w:jc w:val="right"/>
            <w:rPr>
              <w:b/>
            </w:rPr>
          </w:pPr>
          <w:r>
            <w:rPr>
              <w:b/>
            </w:rPr>
            <w:t xml:space="preserve">form </w:t>
          </w:r>
          <w:r w:rsidRPr="00640881">
            <w:rPr>
              <w:b/>
            </w:rPr>
            <w:t>HUD</w:t>
          </w:r>
          <w:r>
            <w:rPr>
              <w:b/>
            </w:rPr>
            <w:t>-XXXXX</w:t>
          </w:r>
          <w:r w:rsidRPr="00640881">
            <w:rPr>
              <w:b/>
            </w:rPr>
            <w:t xml:space="preserve"> - </w:t>
          </w:r>
          <w:r w:rsidRPr="00640881">
            <w:rPr>
              <w:b/>
            </w:rPr>
            <w:fldChar w:fldCharType="begin"/>
          </w:r>
          <w:r w:rsidRPr="00640881">
            <w:rPr>
              <w:b/>
            </w:rPr>
            <w:instrText xml:space="preserve"> PAGE </w:instrText>
          </w:r>
          <w:r w:rsidRPr="00640881">
            <w:rPr>
              <w:b/>
            </w:rPr>
            <w:fldChar w:fldCharType="separate"/>
          </w:r>
          <w:r w:rsidR="00BB1915">
            <w:rPr>
              <w:b/>
              <w:noProof/>
            </w:rPr>
            <w:t>2</w:t>
          </w:r>
          <w:r w:rsidRPr="00640881">
            <w:rPr>
              <w:b/>
            </w:rPr>
            <w:fldChar w:fldCharType="end"/>
          </w:r>
          <w:r w:rsidRPr="00640881">
            <w:rPr>
              <w:b/>
            </w:rPr>
            <w:t xml:space="preserve"> of Part </w:t>
          </w:r>
          <w:r>
            <w:rPr>
              <w:b/>
            </w:rPr>
            <w:t>2</w:t>
          </w:r>
        </w:p>
        <w:p w:rsidR="00BB69E9" w:rsidRPr="00640881" w:rsidP="00BB69E9" w14:paraId="21366270" w14:textId="46DA36E0">
          <w:pPr>
            <w:pStyle w:val="Footer"/>
            <w:jc w:val="right"/>
          </w:pPr>
          <w:r>
            <w:rPr>
              <w:b/>
            </w:rPr>
            <w:t>(</w:t>
          </w:r>
          <w:r w:rsidR="007F0900">
            <w:rPr>
              <w:b/>
            </w:rPr>
            <w:t>XX/XXXX</w:t>
          </w:r>
          <w:r>
            <w:rPr>
              <w:b/>
            </w:rPr>
            <w:t>)</w:t>
          </w:r>
        </w:p>
      </w:tc>
    </w:tr>
  </w:tbl>
  <w:p w:rsidR="00BE49AC" w:rsidP="00643261" w14:paraId="2DE7B34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3889" w:rsidP="00EB3889" w14:paraId="4E871B2B" w14:textId="77777777">
    <w:pPr>
      <w:pStyle w:val="Header"/>
      <w:jc w:val="right"/>
    </w:pPr>
    <w:r>
      <w:t>OMB Approval No. 2577–016</w:t>
    </w:r>
    <w:r w:rsidR="0018248F">
      <w:t>9</w:t>
    </w:r>
  </w:p>
  <w:p w:rsidR="00EB3889" w:rsidP="00EB3889" w14:paraId="302A0EC6" w14:textId="707AA83E">
    <w:pPr>
      <w:pStyle w:val="Header"/>
      <w:jc w:val="right"/>
    </w:pPr>
    <w:r>
      <w:t xml:space="preserve">exp. </w:t>
    </w:r>
    <w:r w:rsidR="007F0900">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37DB1"/>
    <w:multiLevelType w:val="hybridMultilevel"/>
    <w:tmpl w:val="1F3C8A74"/>
    <w:lvl w:ilvl="0">
      <w:start w:val="1"/>
      <w:numFmt w:val="lowerLetter"/>
      <w:lvlText w:val="%1."/>
      <w:lvlJc w:val="left"/>
      <w:pPr>
        <w:ind w:left="2520" w:hanging="360"/>
      </w:pPr>
      <w:rPr>
        <w:rFonts w:ascii="Times New Roman" w:eastAsia="Times New Roman" w:hAnsi="Times New Roman" w:cs="Times New Roman"/>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
    <w:nsid w:val="1F9C5450"/>
    <w:multiLevelType w:val="hybridMultilevel"/>
    <w:tmpl w:val="6CAA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6325985">
    <w:abstractNumId w:val="1"/>
  </w:num>
  <w:num w:numId="2" w16cid:durableId="13706460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86"/>
    <w:rsid w:val="00001067"/>
    <w:rsid w:val="000010F2"/>
    <w:rsid w:val="00001B8F"/>
    <w:rsid w:val="0000265A"/>
    <w:rsid w:val="0000325D"/>
    <w:rsid w:val="000141FF"/>
    <w:rsid w:val="00014CFE"/>
    <w:rsid w:val="00014E52"/>
    <w:rsid w:val="000178CA"/>
    <w:rsid w:val="00017F5B"/>
    <w:rsid w:val="00024397"/>
    <w:rsid w:val="00025B76"/>
    <w:rsid w:val="000264DC"/>
    <w:rsid w:val="000310FD"/>
    <w:rsid w:val="0003137E"/>
    <w:rsid w:val="00034AA1"/>
    <w:rsid w:val="00040114"/>
    <w:rsid w:val="00041766"/>
    <w:rsid w:val="0004368B"/>
    <w:rsid w:val="00053B3D"/>
    <w:rsid w:val="00053CCA"/>
    <w:rsid w:val="000542B2"/>
    <w:rsid w:val="0005662C"/>
    <w:rsid w:val="000608ED"/>
    <w:rsid w:val="00061B97"/>
    <w:rsid w:val="00062C9A"/>
    <w:rsid w:val="00064816"/>
    <w:rsid w:val="0007234E"/>
    <w:rsid w:val="00076F48"/>
    <w:rsid w:val="000821F8"/>
    <w:rsid w:val="00082F88"/>
    <w:rsid w:val="00091369"/>
    <w:rsid w:val="00092BED"/>
    <w:rsid w:val="00096219"/>
    <w:rsid w:val="000A2B13"/>
    <w:rsid w:val="000A3CB1"/>
    <w:rsid w:val="000A460D"/>
    <w:rsid w:val="000A5FA6"/>
    <w:rsid w:val="000B64DC"/>
    <w:rsid w:val="000B67C8"/>
    <w:rsid w:val="000B6BB0"/>
    <w:rsid w:val="000C0B56"/>
    <w:rsid w:val="000C592D"/>
    <w:rsid w:val="000C6E55"/>
    <w:rsid w:val="000C7F9C"/>
    <w:rsid w:val="000D5EBC"/>
    <w:rsid w:val="000E0AC3"/>
    <w:rsid w:val="000E1B08"/>
    <w:rsid w:val="000E53B1"/>
    <w:rsid w:val="000F0392"/>
    <w:rsid w:val="000F1B87"/>
    <w:rsid w:val="000F2292"/>
    <w:rsid w:val="000F2315"/>
    <w:rsid w:val="000F4765"/>
    <w:rsid w:val="000F5C2D"/>
    <w:rsid w:val="000F6233"/>
    <w:rsid w:val="000F68F9"/>
    <w:rsid w:val="000F6CA8"/>
    <w:rsid w:val="000F6F4A"/>
    <w:rsid w:val="00100ECA"/>
    <w:rsid w:val="00102950"/>
    <w:rsid w:val="00103207"/>
    <w:rsid w:val="00103FA8"/>
    <w:rsid w:val="00106057"/>
    <w:rsid w:val="001079C8"/>
    <w:rsid w:val="0011160A"/>
    <w:rsid w:val="00114AE1"/>
    <w:rsid w:val="00121915"/>
    <w:rsid w:val="00121AC9"/>
    <w:rsid w:val="00124C1A"/>
    <w:rsid w:val="00127FEC"/>
    <w:rsid w:val="0013116D"/>
    <w:rsid w:val="00131669"/>
    <w:rsid w:val="00134DC0"/>
    <w:rsid w:val="00136B39"/>
    <w:rsid w:val="001373B5"/>
    <w:rsid w:val="00140F5B"/>
    <w:rsid w:val="001426CF"/>
    <w:rsid w:val="00143622"/>
    <w:rsid w:val="00144B29"/>
    <w:rsid w:val="00145778"/>
    <w:rsid w:val="00146E9B"/>
    <w:rsid w:val="00151B69"/>
    <w:rsid w:val="00156AFC"/>
    <w:rsid w:val="001577AD"/>
    <w:rsid w:val="001605EF"/>
    <w:rsid w:val="00160FA7"/>
    <w:rsid w:val="001615B6"/>
    <w:rsid w:val="0016233C"/>
    <w:rsid w:val="001640C7"/>
    <w:rsid w:val="00164A48"/>
    <w:rsid w:val="00166DC6"/>
    <w:rsid w:val="00167EE4"/>
    <w:rsid w:val="00173531"/>
    <w:rsid w:val="0017412D"/>
    <w:rsid w:val="00180185"/>
    <w:rsid w:val="00181A0A"/>
    <w:rsid w:val="00181B90"/>
    <w:rsid w:val="0018248F"/>
    <w:rsid w:val="001824D7"/>
    <w:rsid w:val="00183C75"/>
    <w:rsid w:val="0018458D"/>
    <w:rsid w:val="00186F9D"/>
    <w:rsid w:val="00186FA0"/>
    <w:rsid w:val="001918C8"/>
    <w:rsid w:val="001956F4"/>
    <w:rsid w:val="00197F84"/>
    <w:rsid w:val="001A14BE"/>
    <w:rsid w:val="001A3320"/>
    <w:rsid w:val="001A454D"/>
    <w:rsid w:val="001A469B"/>
    <w:rsid w:val="001A4974"/>
    <w:rsid w:val="001A78A9"/>
    <w:rsid w:val="001B00BB"/>
    <w:rsid w:val="001B043D"/>
    <w:rsid w:val="001B1352"/>
    <w:rsid w:val="001B295E"/>
    <w:rsid w:val="001B37EA"/>
    <w:rsid w:val="001B5487"/>
    <w:rsid w:val="001B57BD"/>
    <w:rsid w:val="001B711B"/>
    <w:rsid w:val="001C14A9"/>
    <w:rsid w:val="001C3600"/>
    <w:rsid w:val="001C418C"/>
    <w:rsid w:val="001C5387"/>
    <w:rsid w:val="001D4351"/>
    <w:rsid w:val="001D7ACF"/>
    <w:rsid w:val="001E0DF1"/>
    <w:rsid w:val="001E1B57"/>
    <w:rsid w:val="001E2E17"/>
    <w:rsid w:val="001E41C4"/>
    <w:rsid w:val="001E6C61"/>
    <w:rsid w:val="001E7853"/>
    <w:rsid w:val="001F3EB9"/>
    <w:rsid w:val="001F3FB8"/>
    <w:rsid w:val="001F5AF7"/>
    <w:rsid w:val="001F7789"/>
    <w:rsid w:val="002017A4"/>
    <w:rsid w:val="00201FF3"/>
    <w:rsid w:val="00202DA5"/>
    <w:rsid w:val="002050ED"/>
    <w:rsid w:val="00205295"/>
    <w:rsid w:val="002058F6"/>
    <w:rsid w:val="00207C73"/>
    <w:rsid w:val="00212207"/>
    <w:rsid w:val="002136EA"/>
    <w:rsid w:val="00214C2C"/>
    <w:rsid w:val="002160E2"/>
    <w:rsid w:val="0022118D"/>
    <w:rsid w:val="0022169E"/>
    <w:rsid w:val="00222323"/>
    <w:rsid w:val="00222EF1"/>
    <w:rsid w:val="00225A0A"/>
    <w:rsid w:val="002267D6"/>
    <w:rsid w:val="002272BF"/>
    <w:rsid w:val="00227D1C"/>
    <w:rsid w:val="002340BB"/>
    <w:rsid w:val="00234B62"/>
    <w:rsid w:val="0023585A"/>
    <w:rsid w:val="002363ED"/>
    <w:rsid w:val="00237F67"/>
    <w:rsid w:val="002402CF"/>
    <w:rsid w:val="00243632"/>
    <w:rsid w:val="00244265"/>
    <w:rsid w:val="002478F2"/>
    <w:rsid w:val="00255B78"/>
    <w:rsid w:val="00261B4B"/>
    <w:rsid w:val="0026229C"/>
    <w:rsid w:val="0026446E"/>
    <w:rsid w:val="00264E6B"/>
    <w:rsid w:val="00267130"/>
    <w:rsid w:val="00271F6A"/>
    <w:rsid w:val="00272415"/>
    <w:rsid w:val="00273B03"/>
    <w:rsid w:val="00276CE7"/>
    <w:rsid w:val="00277319"/>
    <w:rsid w:val="00277E3D"/>
    <w:rsid w:val="002817C2"/>
    <w:rsid w:val="002863A9"/>
    <w:rsid w:val="002872B7"/>
    <w:rsid w:val="0028ABFD"/>
    <w:rsid w:val="00296B72"/>
    <w:rsid w:val="00296DCA"/>
    <w:rsid w:val="00297B62"/>
    <w:rsid w:val="002A1528"/>
    <w:rsid w:val="002A3169"/>
    <w:rsid w:val="002B0829"/>
    <w:rsid w:val="002B0A18"/>
    <w:rsid w:val="002B3199"/>
    <w:rsid w:val="002B4DC5"/>
    <w:rsid w:val="002B4F21"/>
    <w:rsid w:val="002B66BB"/>
    <w:rsid w:val="002C1012"/>
    <w:rsid w:val="002C3A54"/>
    <w:rsid w:val="002C6E73"/>
    <w:rsid w:val="002C74B2"/>
    <w:rsid w:val="002C7A31"/>
    <w:rsid w:val="002D1E03"/>
    <w:rsid w:val="002E164A"/>
    <w:rsid w:val="002E190C"/>
    <w:rsid w:val="002E2152"/>
    <w:rsid w:val="002E2C4F"/>
    <w:rsid w:val="002E2F69"/>
    <w:rsid w:val="002E332A"/>
    <w:rsid w:val="002E34D8"/>
    <w:rsid w:val="002E36AA"/>
    <w:rsid w:val="002E381B"/>
    <w:rsid w:val="002E4B0A"/>
    <w:rsid w:val="002F0F5B"/>
    <w:rsid w:val="002F272B"/>
    <w:rsid w:val="002F3EB1"/>
    <w:rsid w:val="0030034C"/>
    <w:rsid w:val="00300543"/>
    <w:rsid w:val="0030092D"/>
    <w:rsid w:val="00300EED"/>
    <w:rsid w:val="00301B03"/>
    <w:rsid w:val="00305F53"/>
    <w:rsid w:val="003060DA"/>
    <w:rsid w:val="00310691"/>
    <w:rsid w:val="00314924"/>
    <w:rsid w:val="00314D8E"/>
    <w:rsid w:val="003157F4"/>
    <w:rsid w:val="003162D7"/>
    <w:rsid w:val="003169A8"/>
    <w:rsid w:val="003169E3"/>
    <w:rsid w:val="00316DF0"/>
    <w:rsid w:val="00322CE9"/>
    <w:rsid w:val="00323C69"/>
    <w:rsid w:val="00324449"/>
    <w:rsid w:val="00332CEE"/>
    <w:rsid w:val="00334AAA"/>
    <w:rsid w:val="00335BFA"/>
    <w:rsid w:val="00337FD3"/>
    <w:rsid w:val="00341865"/>
    <w:rsid w:val="00343AF3"/>
    <w:rsid w:val="00344231"/>
    <w:rsid w:val="00344D2E"/>
    <w:rsid w:val="00344FCC"/>
    <w:rsid w:val="00346C58"/>
    <w:rsid w:val="003473CC"/>
    <w:rsid w:val="003506B9"/>
    <w:rsid w:val="0035385A"/>
    <w:rsid w:val="00354AD2"/>
    <w:rsid w:val="00355172"/>
    <w:rsid w:val="003575F0"/>
    <w:rsid w:val="0035FACF"/>
    <w:rsid w:val="00360261"/>
    <w:rsid w:val="00360B55"/>
    <w:rsid w:val="0036383A"/>
    <w:rsid w:val="003679D9"/>
    <w:rsid w:val="00371C3F"/>
    <w:rsid w:val="00373A29"/>
    <w:rsid w:val="00374A99"/>
    <w:rsid w:val="00382856"/>
    <w:rsid w:val="0038488D"/>
    <w:rsid w:val="003848B7"/>
    <w:rsid w:val="00385AE6"/>
    <w:rsid w:val="00385B1D"/>
    <w:rsid w:val="00386D5A"/>
    <w:rsid w:val="003872CE"/>
    <w:rsid w:val="00390F3E"/>
    <w:rsid w:val="00396188"/>
    <w:rsid w:val="0039771F"/>
    <w:rsid w:val="003A0483"/>
    <w:rsid w:val="003A0938"/>
    <w:rsid w:val="003A2751"/>
    <w:rsid w:val="003A2ACE"/>
    <w:rsid w:val="003A3B6B"/>
    <w:rsid w:val="003A4B62"/>
    <w:rsid w:val="003A5CC5"/>
    <w:rsid w:val="003A5D13"/>
    <w:rsid w:val="003A7D84"/>
    <w:rsid w:val="003B08B3"/>
    <w:rsid w:val="003B099A"/>
    <w:rsid w:val="003B2A29"/>
    <w:rsid w:val="003B4169"/>
    <w:rsid w:val="003B4B83"/>
    <w:rsid w:val="003C0213"/>
    <w:rsid w:val="003C37E3"/>
    <w:rsid w:val="003C4020"/>
    <w:rsid w:val="003C5E30"/>
    <w:rsid w:val="003D15B4"/>
    <w:rsid w:val="003D3BA9"/>
    <w:rsid w:val="003D4751"/>
    <w:rsid w:val="003D4C41"/>
    <w:rsid w:val="003D4C5E"/>
    <w:rsid w:val="003F03CF"/>
    <w:rsid w:val="003F081D"/>
    <w:rsid w:val="003F292A"/>
    <w:rsid w:val="003F7BF6"/>
    <w:rsid w:val="004034AB"/>
    <w:rsid w:val="00404345"/>
    <w:rsid w:val="00406F30"/>
    <w:rsid w:val="004106F1"/>
    <w:rsid w:val="004107A3"/>
    <w:rsid w:val="00412CBB"/>
    <w:rsid w:val="00412FC6"/>
    <w:rsid w:val="00414442"/>
    <w:rsid w:val="00415103"/>
    <w:rsid w:val="004176C2"/>
    <w:rsid w:val="00417D08"/>
    <w:rsid w:val="00421778"/>
    <w:rsid w:val="004218C4"/>
    <w:rsid w:val="0042233C"/>
    <w:rsid w:val="00423B72"/>
    <w:rsid w:val="00425530"/>
    <w:rsid w:val="0042699C"/>
    <w:rsid w:val="00427EC7"/>
    <w:rsid w:val="00427F48"/>
    <w:rsid w:val="00430674"/>
    <w:rsid w:val="00430D21"/>
    <w:rsid w:val="00431425"/>
    <w:rsid w:val="00432922"/>
    <w:rsid w:val="00435847"/>
    <w:rsid w:val="00436CCB"/>
    <w:rsid w:val="00437A9D"/>
    <w:rsid w:val="004400AD"/>
    <w:rsid w:val="00441922"/>
    <w:rsid w:val="00441BC3"/>
    <w:rsid w:val="00442120"/>
    <w:rsid w:val="00442FA6"/>
    <w:rsid w:val="00445D90"/>
    <w:rsid w:val="004469AE"/>
    <w:rsid w:val="00446A45"/>
    <w:rsid w:val="00447F73"/>
    <w:rsid w:val="0045173C"/>
    <w:rsid w:val="00451ADE"/>
    <w:rsid w:val="00455F9D"/>
    <w:rsid w:val="00456D14"/>
    <w:rsid w:val="0046075B"/>
    <w:rsid w:val="00463D82"/>
    <w:rsid w:val="0046434A"/>
    <w:rsid w:val="004718A3"/>
    <w:rsid w:val="00472781"/>
    <w:rsid w:val="00473454"/>
    <w:rsid w:val="00473B45"/>
    <w:rsid w:val="00474CD4"/>
    <w:rsid w:val="004758F4"/>
    <w:rsid w:val="0047606F"/>
    <w:rsid w:val="0047652F"/>
    <w:rsid w:val="0047737C"/>
    <w:rsid w:val="00480499"/>
    <w:rsid w:val="00481263"/>
    <w:rsid w:val="00482976"/>
    <w:rsid w:val="00483403"/>
    <w:rsid w:val="00483938"/>
    <w:rsid w:val="004871AA"/>
    <w:rsid w:val="004912AD"/>
    <w:rsid w:val="00491DD9"/>
    <w:rsid w:val="0049200C"/>
    <w:rsid w:val="00494ECC"/>
    <w:rsid w:val="00495D94"/>
    <w:rsid w:val="00496F76"/>
    <w:rsid w:val="004A054F"/>
    <w:rsid w:val="004A0D4E"/>
    <w:rsid w:val="004A0DAF"/>
    <w:rsid w:val="004A33C8"/>
    <w:rsid w:val="004A4E07"/>
    <w:rsid w:val="004A5BC3"/>
    <w:rsid w:val="004A7296"/>
    <w:rsid w:val="004A78D9"/>
    <w:rsid w:val="004A7A7D"/>
    <w:rsid w:val="004B0B5A"/>
    <w:rsid w:val="004B2187"/>
    <w:rsid w:val="004B2C69"/>
    <w:rsid w:val="004B33B9"/>
    <w:rsid w:val="004B3446"/>
    <w:rsid w:val="004B4DCD"/>
    <w:rsid w:val="004B5F14"/>
    <w:rsid w:val="004B7D47"/>
    <w:rsid w:val="004C41E8"/>
    <w:rsid w:val="004C435D"/>
    <w:rsid w:val="004C49A3"/>
    <w:rsid w:val="004C6CFE"/>
    <w:rsid w:val="004D2489"/>
    <w:rsid w:val="004D589B"/>
    <w:rsid w:val="004D7F0E"/>
    <w:rsid w:val="004E0F27"/>
    <w:rsid w:val="004E22AA"/>
    <w:rsid w:val="004E580F"/>
    <w:rsid w:val="004E64BF"/>
    <w:rsid w:val="004F0FD1"/>
    <w:rsid w:val="004F1375"/>
    <w:rsid w:val="004F39F4"/>
    <w:rsid w:val="004F4E7F"/>
    <w:rsid w:val="004F6249"/>
    <w:rsid w:val="004F63AB"/>
    <w:rsid w:val="00500D49"/>
    <w:rsid w:val="00501774"/>
    <w:rsid w:val="00502557"/>
    <w:rsid w:val="00502F53"/>
    <w:rsid w:val="00504EC9"/>
    <w:rsid w:val="00506E89"/>
    <w:rsid w:val="005130B0"/>
    <w:rsid w:val="00514B42"/>
    <w:rsid w:val="00516B91"/>
    <w:rsid w:val="005170DC"/>
    <w:rsid w:val="0052057B"/>
    <w:rsid w:val="005226FF"/>
    <w:rsid w:val="00522A9F"/>
    <w:rsid w:val="00524926"/>
    <w:rsid w:val="0052793A"/>
    <w:rsid w:val="00530018"/>
    <w:rsid w:val="00531165"/>
    <w:rsid w:val="00531DE4"/>
    <w:rsid w:val="00532983"/>
    <w:rsid w:val="005356A2"/>
    <w:rsid w:val="00535909"/>
    <w:rsid w:val="0053713F"/>
    <w:rsid w:val="0054342B"/>
    <w:rsid w:val="00544297"/>
    <w:rsid w:val="0054429F"/>
    <w:rsid w:val="00545891"/>
    <w:rsid w:val="00546C69"/>
    <w:rsid w:val="00560378"/>
    <w:rsid w:val="005605A8"/>
    <w:rsid w:val="0056132C"/>
    <w:rsid w:val="00565E4E"/>
    <w:rsid w:val="0057173B"/>
    <w:rsid w:val="00574E39"/>
    <w:rsid w:val="00575621"/>
    <w:rsid w:val="00580A06"/>
    <w:rsid w:val="00581CDB"/>
    <w:rsid w:val="00586A71"/>
    <w:rsid w:val="00586F82"/>
    <w:rsid w:val="00590B91"/>
    <w:rsid w:val="005915D4"/>
    <w:rsid w:val="00592798"/>
    <w:rsid w:val="005957BE"/>
    <w:rsid w:val="00596604"/>
    <w:rsid w:val="00596941"/>
    <w:rsid w:val="00596CA9"/>
    <w:rsid w:val="005978F8"/>
    <w:rsid w:val="005A21E6"/>
    <w:rsid w:val="005A2E1C"/>
    <w:rsid w:val="005A3D8E"/>
    <w:rsid w:val="005A6C95"/>
    <w:rsid w:val="005B3418"/>
    <w:rsid w:val="005B5B7E"/>
    <w:rsid w:val="005B5C00"/>
    <w:rsid w:val="005B62E0"/>
    <w:rsid w:val="005C07FE"/>
    <w:rsid w:val="005C56F4"/>
    <w:rsid w:val="005C7D97"/>
    <w:rsid w:val="005D14FD"/>
    <w:rsid w:val="005D266D"/>
    <w:rsid w:val="005D465F"/>
    <w:rsid w:val="005D6B52"/>
    <w:rsid w:val="005E0EB0"/>
    <w:rsid w:val="005E2217"/>
    <w:rsid w:val="005E2B03"/>
    <w:rsid w:val="005E2CB1"/>
    <w:rsid w:val="005E4028"/>
    <w:rsid w:val="005E5CDD"/>
    <w:rsid w:val="005E6899"/>
    <w:rsid w:val="005F0E70"/>
    <w:rsid w:val="005F1504"/>
    <w:rsid w:val="005F1814"/>
    <w:rsid w:val="005F389D"/>
    <w:rsid w:val="005F5124"/>
    <w:rsid w:val="005F5311"/>
    <w:rsid w:val="006028DB"/>
    <w:rsid w:val="00606B1F"/>
    <w:rsid w:val="00610921"/>
    <w:rsid w:val="0061098C"/>
    <w:rsid w:val="006109AF"/>
    <w:rsid w:val="00614EFC"/>
    <w:rsid w:val="00620790"/>
    <w:rsid w:val="00622B4F"/>
    <w:rsid w:val="00625552"/>
    <w:rsid w:val="00634CA3"/>
    <w:rsid w:val="00640881"/>
    <w:rsid w:val="00643261"/>
    <w:rsid w:val="006441F4"/>
    <w:rsid w:val="006453D2"/>
    <w:rsid w:val="00646BB4"/>
    <w:rsid w:val="00651673"/>
    <w:rsid w:val="00652849"/>
    <w:rsid w:val="00653AD3"/>
    <w:rsid w:val="00655A6F"/>
    <w:rsid w:val="00655D87"/>
    <w:rsid w:val="0065648A"/>
    <w:rsid w:val="00656D03"/>
    <w:rsid w:val="00656E57"/>
    <w:rsid w:val="00661DD1"/>
    <w:rsid w:val="006660B3"/>
    <w:rsid w:val="006716A4"/>
    <w:rsid w:val="006728F8"/>
    <w:rsid w:val="00674610"/>
    <w:rsid w:val="00675683"/>
    <w:rsid w:val="00676C17"/>
    <w:rsid w:val="006773E9"/>
    <w:rsid w:val="0068137E"/>
    <w:rsid w:val="00682F1B"/>
    <w:rsid w:val="00683E91"/>
    <w:rsid w:val="00686950"/>
    <w:rsid w:val="006935D8"/>
    <w:rsid w:val="00693AA1"/>
    <w:rsid w:val="00696D5C"/>
    <w:rsid w:val="006A1286"/>
    <w:rsid w:val="006A1FF7"/>
    <w:rsid w:val="006A23EA"/>
    <w:rsid w:val="006A45A4"/>
    <w:rsid w:val="006A525A"/>
    <w:rsid w:val="006A54D4"/>
    <w:rsid w:val="006A7EBA"/>
    <w:rsid w:val="006B2180"/>
    <w:rsid w:val="006B371E"/>
    <w:rsid w:val="006B644D"/>
    <w:rsid w:val="006B734D"/>
    <w:rsid w:val="006C144B"/>
    <w:rsid w:val="006C1DE9"/>
    <w:rsid w:val="006C2615"/>
    <w:rsid w:val="006C2E57"/>
    <w:rsid w:val="006C399D"/>
    <w:rsid w:val="006C3D64"/>
    <w:rsid w:val="006D01E4"/>
    <w:rsid w:val="006D04E0"/>
    <w:rsid w:val="006D0AFA"/>
    <w:rsid w:val="006D1AA3"/>
    <w:rsid w:val="006D25F3"/>
    <w:rsid w:val="006E1362"/>
    <w:rsid w:val="006E3CBF"/>
    <w:rsid w:val="006E57DC"/>
    <w:rsid w:val="006F0F9A"/>
    <w:rsid w:val="006F140D"/>
    <w:rsid w:val="006F1C40"/>
    <w:rsid w:val="006F34B3"/>
    <w:rsid w:val="006F3E58"/>
    <w:rsid w:val="006F59A3"/>
    <w:rsid w:val="006F59DE"/>
    <w:rsid w:val="006F5DFA"/>
    <w:rsid w:val="00702023"/>
    <w:rsid w:val="007044F3"/>
    <w:rsid w:val="00706E1E"/>
    <w:rsid w:val="007116EB"/>
    <w:rsid w:val="00711E3D"/>
    <w:rsid w:val="007144D5"/>
    <w:rsid w:val="007158E6"/>
    <w:rsid w:val="007159CE"/>
    <w:rsid w:val="00721812"/>
    <w:rsid w:val="007219B8"/>
    <w:rsid w:val="00722835"/>
    <w:rsid w:val="00722F3C"/>
    <w:rsid w:val="00724C80"/>
    <w:rsid w:val="00724D27"/>
    <w:rsid w:val="00730985"/>
    <w:rsid w:val="00733A0E"/>
    <w:rsid w:val="007344BC"/>
    <w:rsid w:val="00734D45"/>
    <w:rsid w:val="00735A84"/>
    <w:rsid w:val="0073639E"/>
    <w:rsid w:val="00736B0E"/>
    <w:rsid w:val="00741DE5"/>
    <w:rsid w:val="007434FA"/>
    <w:rsid w:val="00743DE1"/>
    <w:rsid w:val="0074638B"/>
    <w:rsid w:val="00746E4A"/>
    <w:rsid w:val="00747350"/>
    <w:rsid w:val="00751590"/>
    <w:rsid w:val="007530D1"/>
    <w:rsid w:val="00756B8A"/>
    <w:rsid w:val="00762035"/>
    <w:rsid w:val="0076466B"/>
    <w:rsid w:val="00766CD4"/>
    <w:rsid w:val="00767FDE"/>
    <w:rsid w:val="0077301B"/>
    <w:rsid w:val="007762D0"/>
    <w:rsid w:val="00780CD0"/>
    <w:rsid w:val="00781CFB"/>
    <w:rsid w:val="00782253"/>
    <w:rsid w:val="00782FDA"/>
    <w:rsid w:val="00783914"/>
    <w:rsid w:val="00790234"/>
    <w:rsid w:val="00790519"/>
    <w:rsid w:val="00793795"/>
    <w:rsid w:val="007968B1"/>
    <w:rsid w:val="007A017F"/>
    <w:rsid w:val="007A0780"/>
    <w:rsid w:val="007A0799"/>
    <w:rsid w:val="007A1187"/>
    <w:rsid w:val="007A143B"/>
    <w:rsid w:val="007A17EF"/>
    <w:rsid w:val="007A20A1"/>
    <w:rsid w:val="007A4B3D"/>
    <w:rsid w:val="007A4FD0"/>
    <w:rsid w:val="007A5B2A"/>
    <w:rsid w:val="007A68EC"/>
    <w:rsid w:val="007B2807"/>
    <w:rsid w:val="007B2C77"/>
    <w:rsid w:val="007B48BA"/>
    <w:rsid w:val="007B6CCB"/>
    <w:rsid w:val="007C0785"/>
    <w:rsid w:val="007C34E6"/>
    <w:rsid w:val="007C375B"/>
    <w:rsid w:val="007C3B34"/>
    <w:rsid w:val="007C4D55"/>
    <w:rsid w:val="007D00CD"/>
    <w:rsid w:val="007D23C1"/>
    <w:rsid w:val="007D4383"/>
    <w:rsid w:val="007D5212"/>
    <w:rsid w:val="007D5ED3"/>
    <w:rsid w:val="007D7F38"/>
    <w:rsid w:val="007E0F8A"/>
    <w:rsid w:val="007E2432"/>
    <w:rsid w:val="007E331C"/>
    <w:rsid w:val="007E63ED"/>
    <w:rsid w:val="007E6F17"/>
    <w:rsid w:val="007F0900"/>
    <w:rsid w:val="007F27BD"/>
    <w:rsid w:val="007F3F22"/>
    <w:rsid w:val="007F4C94"/>
    <w:rsid w:val="008002C6"/>
    <w:rsid w:val="00800620"/>
    <w:rsid w:val="00801CB4"/>
    <w:rsid w:val="00807FD4"/>
    <w:rsid w:val="008123F6"/>
    <w:rsid w:val="00814DAB"/>
    <w:rsid w:val="008169D1"/>
    <w:rsid w:val="008175F1"/>
    <w:rsid w:val="00820538"/>
    <w:rsid w:val="00821BEE"/>
    <w:rsid w:val="00822071"/>
    <w:rsid w:val="00824030"/>
    <w:rsid w:val="00824AB9"/>
    <w:rsid w:val="008257E5"/>
    <w:rsid w:val="00826AA1"/>
    <w:rsid w:val="008309A3"/>
    <w:rsid w:val="00831AB6"/>
    <w:rsid w:val="008324CA"/>
    <w:rsid w:val="00832739"/>
    <w:rsid w:val="00833BF1"/>
    <w:rsid w:val="00836EEE"/>
    <w:rsid w:val="00837CEE"/>
    <w:rsid w:val="00841B86"/>
    <w:rsid w:val="00841C66"/>
    <w:rsid w:val="00843BE1"/>
    <w:rsid w:val="00854579"/>
    <w:rsid w:val="00854F83"/>
    <w:rsid w:val="00857BB4"/>
    <w:rsid w:val="008600DA"/>
    <w:rsid w:val="008640F4"/>
    <w:rsid w:val="00870840"/>
    <w:rsid w:val="00872ED8"/>
    <w:rsid w:val="0087335C"/>
    <w:rsid w:val="00873B25"/>
    <w:rsid w:val="00873FDA"/>
    <w:rsid w:val="00875E34"/>
    <w:rsid w:val="008818D8"/>
    <w:rsid w:val="00882857"/>
    <w:rsid w:val="00882879"/>
    <w:rsid w:val="008837A9"/>
    <w:rsid w:val="008905A0"/>
    <w:rsid w:val="008907E3"/>
    <w:rsid w:val="00890A8F"/>
    <w:rsid w:val="00890EF9"/>
    <w:rsid w:val="00891B1A"/>
    <w:rsid w:val="00891EB1"/>
    <w:rsid w:val="00893572"/>
    <w:rsid w:val="00896040"/>
    <w:rsid w:val="00896A4D"/>
    <w:rsid w:val="008A0A20"/>
    <w:rsid w:val="008A1EC5"/>
    <w:rsid w:val="008A49DB"/>
    <w:rsid w:val="008A4EB3"/>
    <w:rsid w:val="008A5236"/>
    <w:rsid w:val="008A6426"/>
    <w:rsid w:val="008A77FB"/>
    <w:rsid w:val="008B039D"/>
    <w:rsid w:val="008B212C"/>
    <w:rsid w:val="008B21D3"/>
    <w:rsid w:val="008B5E25"/>
    <w:rsid w:val="008B6DE2"/>
    <w:rsid w:val="008B6E17"/>
    <w:rsid w:val="008C0108"/>
    <w:rsid w:val="008C2264"/>
    <w:rsid w:val="008C2E4F"/>
    <w:rsid w:val="008C560B"/>
    <w:rsid w:val="008D24AC"/>
    <w:rsid w:val="008D252E"/>
    <w:rsid w:val="008D2BD2"/>
    <w:rsid w:val="008D3551"/>
    <w:rsid w:val="008D390C"/>
    <w:rsid w:val="008D5A95"/>
    <w:rsid w:val="008D6751"/>
    <w:rsid w:val="008E0D88"/>
    <w:rsid w:val="008E4505"/>
    <w:rsid w:val="008F0BC6"/>
    <w:rsid w:val="008F1D5E"/>
    <w:rsid w:val="008F21B0"/>
    <w:rsid w:val="008F24DC"/>
    <w:rsid w:val="008F5DE6"/>
    <w:rsid w:val="008F6A48"/>
    <w:rsid w:val="008F7348"/>
    <w:rsid w:val="00901A97"/>
    <w:rsid w:val="009040ED"/>
    <w:rsid w:val="00906266"/>
    <w:rsid w:val="009072E2"/>
    <w:rsid w:val="00912225"/>
    <w:rsid w:val="009124D6"/>
    <w:rsid w:val="00913552"/>
    <w:rsid w:val="00916B2A"/>
    <w:rsid w:val="0091764E"/>
    <w:rsid w:val="0092047E"/>
    <w:rsid w:val="00921844"/>
    <w:rsid w:val="00921EFC"/>
    <w:rsid w:val="00923C38"/>
    <w:rsid w:val="009306FE"/>
    <w:rsid w:val="00931331"/>
    <w:rsid w:val="00936605"/>
    <w:rsid w:val="00940DAF"/>
    <w:rsid w:val="009410B1"/>
    <w:rsid w:val="0094188B"/>
    <w:rsid w:val="0094361C"/>
    <w:rsid w:val="00944877"/>
    <w:rsid w:val="0094572C"/>
    <w:rsid w:val="00950EDC"/>
    <w:rsid w:val="00951017"/>
    <w:rsid w:val="00956F63"/>
    <w:rsid w:val="00957CA9"/>
    <w:rsid w:val="00961CD6"/>
    <w:rsid w:val="00962062"/>
    <w:rsid w:val="00964E53"/>
    <w:rsid w:val="00965993"/>
    <w:rsid w:val="00973488"/>
    <w:rsid w:val="00973744"/>
    <w:rsid w:val="00974E39"/>
    <w:rsid w:val="009754A3"/>
    <w:rsid w:val="0098019C"/>
    <w:rsid w:val="009805F9"/>
    <w:rsid w:val="00980774"/>
    <w:rsid w:val="00980C5E"/>
    <w:rsid w:val="00980CA4"/>
    <w:rsid w:val="00982249"/>
    <w:rsid w:val="00982614"/>
    <w:rsid w:val="00986998"/>
    <w:rsid w:val="00991196"/>
    <w:rsid w:val="0099523B"/>
    <w:rsid w:val="0099575F"/>
    <w:rsid w:val="0099794E"/>
    <w:rsid w:val="009A36E4"/>
    <w:rsid w:val="009B02BC"/>
    <w:rsid w:val="009B174E"/>
    <w:rsid w:val="009B3255"/>
    <w:rsid w:val="009B53AB"/>
    <w:rsid w:val="009B688B"/>
    <w:rsid w:val="009B6AC0"/>
    <w:rsid w:val="009C05A4"/>
    <w:rsid w:val="009C40D2"/>
    <w:rsid w:val="009C4F26"/>
    <w:rsid w:val="009C7139"/>
    <w:rsid w:val="009C74E5"/>
    <w:rsid w:val="009D1022"/>
    <w:rsid w:val="009D3B09"/>
    <w:rsid w:val="009D43C9"/>
    <w:rsid w:val="009D5178"/>
    <w:rsid w:val="009D5EB6"/>
    <w:rsid w:val="009E02C8"/>
    <w:rsid w:val="009E0719"/>
    <w:rsid w:val="009E455A"/>
    <w:rsid w:val="009E7751"/>
    <w:rsid w:val="009F31C1"/>
    <w:rsid w:val="009F59F4"/>
    <w:rsid w:val="009F75BB"/>
    <w:rsid w:val="009F76C6"/>
    <w:rsid w:val="00A01639"/>
    <w:rsid w:val="00A02730"/>
    <w:rsid w:val="00A02ED3"/>
    <w:rsid w:val="00A0473D"/>
    <w:rsid w:val="00A05BBE"/>
    <w:rsid w:val="00A06944"/>
    <w:rsid w:val="00A11AF9"/>
    <w:rsid w:val="00A12885"/>
    <w:rsid w:val="00A15F10"/>
    <w:rsid w:val="00A170DF"/>
    <w:rsid w:val="00A20064"/>
    <w:rsid w:val="00A23A42"/>
    <w:rsid w:val="00A23A9F"/>
    <w:rsid w:val="00A24984"/>
    <w:rsid w:val="00A25307"/>
    <w:rsid w:val="00A27E20"/>
    <w:rsid w:val="00A27F3D"/>
    <w:rsid w:val="00A3002B"/>
    <w:rsid w:val="00A30F48"/>
    <w:rsid w:val="00A415CF"/>
    <w:rsid w:val="00A4251A"/>
    <w:rsid w:val="00A42E89"/>
    <w:rsid w:val="00A433AD"/>
    <w:rsid w:val="00A50215"/>
    <w:rsid w:val="00A50977"/>
    <w:rsid w:val="00A50A4D"/>
    <w:rsid w:val="00A521B2"/>
    <w:rsid w:val="00A60AF3"/>
    <w:rsid w:val="00A61BF1"/>
    <w:rsid w:val="00A658D0"/>
    <w:rsid w:val="00A7511A"/>
    <w:rsid w:val="00A779C3"/>
    <w:rsid w:val="00A816A9"/>
    <w:rsid w:val="00A8323A"/>
    <w:rsid w:val="00A839F0"/>
    <w:rsid w:val="00A8464B"/>
    <w:rsid w:val="00A8586B"/>
    <w:rsid w:val="00A85A75"/>
    <w:rsid w:val="00A93AB0"/>
    <w:rsid w:val="00A94693"/>
    <w:rsid w:val="00A9600D"/>
    <w:rsid w:val="00A97FF5"/>
    <w:rsid w:val="00AA14BD"/>
    <w:rsid w:val="00AA39EF"/>
    <w:rsid w:val="00AA3C17"/>
    <w:rsid w:val="00AA402A"/>
    <w:rsid w:val="00AA4B64"/>
    <w:rsid w:val="00AA71A6"/>
    <w:rsid w:val="00AA7C4D"/>
    <w:rsid w:val="00AB062A"/>
    <w:rsid w:val="00AB1C7A"/>
    <w:rsid w:val="00AB2F2B"/>
    <w:rsid w:val="00AB3CEC"/>
    <w:rsid w:val="00AB4E5A"/>
    <w:rsid w:val="00AB6B55"/>
    <w:rsid w:val="00AB716C"/>
    <w:rsid w:val="00AC12C0"/>
    <w:rsid w:val="00AC2974"/>
    <w:rsid w:val="00AC36A4"/>
    <w:rsid w:val="00AC5191"/>
    <w:rsid w:val="00AC637A"/>
    <w:rsid w:val="00AC7535"/>
    <w:rsid w:val="00AC7721"/>
    <w:rsid w:val="00AD118C"/>
    <w:rsid w:val="00AD5106"/>
    <w:rsid w:val="00AE3EE3"/>
    <w:rsid w:val="00AE5039"/>
    <w:rsid w:val="00AE60EC"/>
    <w:rsid w:val="00AE6FDF"/>
    <w:rsid w:val="00AF0816"/>
    <w:rsid w:val="00AF09A9"/>
    <w:rsid w:val="00AF2A2C"/>
    <w:rsid w:val="00AF2CF1"/>
    <w:rsid w:val="00AF3267"/>
    <w:rsid w:val="00AF339B"/>
    <w:rsid w:val="00AF47C5"/>
    <w:rsid w:val="00B04689"/>
    <w:rsid w:val="00B1070B"/>
    <w:rsid w:val="00B142C3"/>
    <w:rsid w:val="00B15309"/>
    <w:rsid w:val="00B20872"/>
    <w:rsid w:val="00B20A9A"/>
    <w:rsid w:val="00B24229"/>
    <w:rsid w:val="00B2495A"/>
    <w:rsid w:val="00B26EEF"/>
    <w:rsid w:val="00B318B0"/>
    <w:rsid w:val="00B31E92"/>
    <w:rsid w:val="00B35FA7"/>
    <w:rsid w:val="00B35FD7"/>
    <w:rsid w:val="00B377C1"/>
    <w:rsid w:val="00B40633"/>
    <w:rsid w:val="00B42868"/>
    <w:rsid w:val="00B42EDA"/>
    <w:rsid w:val="00B457E4"/>
    <w:rsid w:val="00B46320"/>
    <w:rsid w:val="00B50E9D"/>
    <w:rsid w:val="00B52FA9"/>
    <w:rsid w:val="00B5374D"/>
    <w:rsid w:val="00B56F2C"/>
    <w:rsid w:val="00B61628"/>
    <w:rsid w:val="00B6487F"/>
    <w:rsid w:val="00B64B32"/>
    <w:rsid w:val="00B65312"/>
    <w:rsid w:val="00B65D76"/>
    <w:rsid w:val="00B66240"/>
    <w:rsid w:val="00B676F0"/>
    <w:rsid w:val="00B67DA6"/>
    <w:rsid w:val="00B73756"/>
    <w:rsid w:val="00B754E2"/>
    <w:rsid w:val="00B85237"/>
    <w:rsid w:val="00B86940"/>
    <w:rsid w:val="00B875D1"/>
    <w:rsid w:val="00B91648"/>
    <w:rsid w:val="00B92970"/>
    <w:rsid w:val="00B93347"/>
    <w:rsid w:val="00B97D14"/>
    <w:rsid w:val="00B97F4D"/>
    <w:rsid w:val="00BA16D9"/>
    <w:rsid w:val="00BA2B42"/>
    <w:rsid w:val="00BA4A92"/>
    <w:rsid w:val="00BA5763"/>
    <w:rsid w:val="00BA670F"/>
    <w:rsid w:val="00BA68CC"/>
    <w:rsid w:val="00BB0359"/>
    <w:rsid w:val="00BB1915"/>
    <w:rsid w:val="00BB1F2C"/>
    <w:rsid w:val="00BB20FF"/>
    <w:rsid w:val="00BB2E6A"/>
    <w:rsid w:val="00BB4E9A"/>
    <w:rsid w:val="00BB536A"/>
    <w:rsid w:val="00BB69E9"/>
    <w:rsid w:val="00BB6B5A"/>
    <w:rsid w:val="00BC4211"/>
    <w:rsid w:val="00BC4682"/>
    <w:rsid w:val="00BC7867"/>
    <w:rsid w:val="00BD25A3"/>
    <w:rsid w:val="00BD3F2E"/>
    <w:rsid w:val="00BD7E31"/>
    <w:rsid w:val="00BE49AC"/>
    <w:rsid w:val="00BE4ED2"/>
    <w:rsid w:val="00BE6518"/>
    <w:rsid w:val="00BF56C4"/>
    <w:rsid w:val="00BF6642"/>
    <w:rsid w:val="00BF6FD2"/>
    <w:rsid w:val="00BF7DBB"/>
    <w:rsid w:val="00C017B6"/>
    <w:rsid w:val="00C02BD0"/>
    <w:rsid w:val="00C073A6"/>
    <w:rsid w:val="00C10E1C"/>
    <w:rsid w:val="00C2068F"/>
    <w:rsid w:val="00C22A74"/>
    <w:rsid w:val="00C23965"/>
    <w:rsid w:val="00C253AB"/>
    <w:rsid w:val="00C25CD2"/>
    <w:rsid w:val="00C26883"/>
    <w:rsid w:val="00C3346D"/>
    <w:rsid w:val="00C33CB3"/>
    <w:rsid w:val="00C33D6D"/>
    <w:rsid w:val="00C34970"/>
    <w:rsid w:val="00C35CD8"/>
    <w:rsid w:val="00C3698E"/>
    <w:rsid w:val="00C41683"/>
    <w:rsid w:val="00C44CFC"/>
    <w:rsid w:val="00C4501D"/>
    <w:rsid w:val="00C46D89"/>
    <w:rsid w:val="00C536B5"/>
    <w:rsid w:val="00C56C76"/>
    <w:rsid w:val="00C5717D"/>
    <w:rsid w:val="00C57BC4"/>
    <w:rsid w:val="00C613D8"/>
    <w:rsid w:val="00C6278C"/>
    <w:rsid w:val="00C62E01"/>
    <w:rsid w:val="00C63756"/>
    <w:rsid w:val="00C64843"/>
    <w:rsid w:val="00C67210"/>
    <w:rsid w:val="00C70B28"/>
    <w:rsid w:val="00C7348D"/>
    <w:rsid w:val="00C7395F"/>
    <w:rsid w:val="00C7480A"/>
    <w:rsid w:val="00C75A6B"/>
    <w:rsid w:val="00C8091C"/>
    <w:rsid w:val="00C815B1"/>
    <w:rsid w:val="00C816E0"/>
    <w:rsid w:val="00C81EE2"/>
    <w:rsid w:val="00C825FA"/>
    <w:rsid w:val="00C847E5"/>
    <w:rsid w:val="00C8496F"/>
    <w:rsid w:val="00C86976"/>
    <w:rsid w:val="00C909A2"/>
    <w:rsid w:val="00C91CED"/>
    <w:rsid w:val="00C92E51"/>
    <w:rsid w:val="00C95768"/>
    <w:rsid w:val="00C97366"/>
    <w:rsid w:val="00CA0B5F"/>
    <w:rsid w:val="00CA3498"/>
    <w:rsid w:val="00CA4FC4"/>
    <w:rsid w:val="00CA5D2D"/>
    <w:rsid w:val="00CA6D9C"/>
    <w:rsid w:val="00CB0ACC"/>
    <w:rsid w:val="00CB4AD3"/>
    <w:rsid w:val="00CB7194"/>
    <w:rsid w:val="00CC01C5"/>
    <w:rsid w:val="00CC0C50"/>
    <w:rsid w:val="00CC0EA3"/>
    <w:rsid w:val="00CC18CB"/>
    <w:rsid w:val="00CC2553"/>
    <w:rsid w:val="00CC2EA2"/>
    <w:rsid w:val="00CC59CF"/>
    <w:rsid w:val="00CC70C6"/>
    <w:rsid w:val="00CD01EB"/>
    <w:rsid w:val="00CD1411"/>
    <w:rsid w:val="00CD1C2C"/>
    <w:rsid w:val="00CD412F"/>
    <w:rsid w:val="00CD4538"/>
    <w:rsid w:val="00CD48D4"/>
    <w:rsid w:val="00CD5F37"/>
    <w:rsid w:val="00CD679E"/>
    <w:rsid w:val="00CE07E5"/>
    <w:rsid w:val="00CE176A"/>
    <w:rsid w:val="00CE1F02"/>
    <w:rsid w:val="00CE3C3A"/>
    <w:rsid w:val="00CE7718"/>
    <w:rsid w:val="00CE78DD"/>
    <w:rsid w:val="00CE7AE0"/>
    <w:rsid w:val="00CF0AF4"/>
    <w:rsid w:val="00CF1F87"/>
    <w:rsid w:val="00CF3885"/>
    <w:rsid w:val="00CF46A9"/>
    <w:rsid w:val="00CF71DF"/>
    <w:rsid w:val="00D001F2"/>
    <w:rsid w:val="00D01F04"/>
    <w:rsid w:val="00D030A8"/>
    <w:rsid w:val="00D0670F"/>
    <w:rsid w:val="00D12313"/>
    <w:rsid w:val="00D128DB"/>
    <w:rsid w:val="00D1592D"/>
    <w:rsid w:val="00D17B3D"/>
    <w:rsid w:val="00D2634D"/>
    <w:rsid w:val="00D31CBC"/>
    <w:rsid w:val="00D349FE"/>
    <w:rsid w:val="00D37119"/>
    <w:rsid w:val="00D436A0"/>
    <w:rsid w:val="00D43C78"/>
    <w:rsid w:val="00D46E77"/>
    <w:rsid w:val="00D56373"/>
    <w:rsid w:val="00D65A2F"/>
    <w:rsid w:val="00D65AF7"/>
    <w:rsid w:val="00D736E4"/>
    <w:rsid w:val="00D74491"/>
    <w:rsid w:val="00D746CE"/>
    <w:rsid w:val="00D74D38"/>
    <w:rsid w:val="00D74EDF"/>
    <w:rsid w:val="00D767D4"/>
    <w:rsid w:val="00D77B64"/>
    <w:rsid w:val="00D83770"/>
    <w:rsid w:val="00D859F4"/>
    <w:rsid w:val="00D90E3A"/>
    <w:rsid w:val="00D93341"/>
    <w:rsid w:val="00D94838"/>
    <w:rsid w:val="00D95BB1"/>
    <w:rsid w:val="00D97D92"/>
    <w:rsid w:val="00D97F07"/>
    <w:rsid w:val="00DA1FDC"/>
    <w:rsid w:val="00DB02FC"/>
    <w:rsid w:val="00DB0676"/>
    <w:rsid w:val="00DB1933"/>
    <w:rsid w:val="00DB3A95"/>
    <w:rsid w:val="00DB7E0B"/>
    <w:rsid w:val="00DC0D5E"/>
    <w:rsid w:val="00DC27A0"/>
    <w:rsid w:val="00DC27A6"/>
    <w:rsid w:val="00DC6070"/>
    <w:rsid w:val="00DC63CD"/>
    <w:rsid w:val="00DD33E0"/>
    <w:rsid w:val="00DD35A5"/>
    <w:rsid w:val="00DD3DF8"/>
    <w:rsid w:val="00DE1357"/>
    <w:rsid w:val="00DE582D"/>
    <w:rsid w:val="00DE7F0C"/>
    <w:rsid w:val="00DF1E4A"/>
    <w:rsid w:val="00DF4557"/>
    <w:rsid w:val="00E001B9"/>
    <w:rsid w:val="00E00F64"/>
    <w:rsid w:val="00E0264F"/>
    <w:rsid w:val="00E029F6"/>
    <w:rsid w:val="00E0406B"/>
    <w:rsid w:val="00E04275"/>
    <w:rsid w:val="00E04329"/>
    <w:rsid w:val="00E05575"/>
    <w:rsid w:val="00E06069"/>
    <w:rsid w:val="00E112C5"/>
    <w:rsid w:val="00E119DE"/>
    <w:rsid w:val="00E12C0B"/>
    <w:rsid w:val="00E164BB"/>
    <w:rsid w:val="00E20D87"/>
    <w:rsid w:val="00E24C16"/>
    <w:rsid w:val="00E33791"/>
    <w:rsid w:val="00E4158B"/>
    <w:rsid w:val="00E42321"/>
    <w:rsid w:val="00E436DD"/>
    <w:rsid w:val="00E44325"/>
    <w:rsid w:val="00E44FD2"/>
    <w:rsid w:val="00E45C31"/>
    <w:rsid w:val="00E47DB2"/>
    <w:rsid w:val="00E514B7"/>
    <w:rsid w:val="00E5287F"/>
    <w:rsid w:val="00E53D75"/>
    <w:rsid w:val="00E54C53"/>
    <w:rsid w:val="00E55815"/>
    <w:rsid w:val="00E5604F"/>
    <w:rsid w:val="00E60360"/>
    <w:rsid w:val="00E67493"/>
    <w:rsid w:val="00E67934"/>
    <w:rsid w:val="00E7000B"/>
    <w:rsid w:val="00E700D8"/>
    <w:rsid w:val="00E70F8E"/>
    <w:rsid w:val="00E7104F"/>
    <w:rsid w:val="00E73F2F"/>
    <w:rsid w:val="00E743D3"/>
    <w:rsid w:val="00E7461C"/>
    <w:rsid w:val="00E764F2"/>
    <w:rsid w:val="00E76ECD"/>
    <w:rsid w:val="00E81208"/>
    <w:rsid w:val="00E821B3"/>
    <w:rsid w:val="00E83ED3"/>
    <w:rsid w:val="00E852D0"/>
    <w:rsid w:val="00E9003B"/>
    <w:rsid w:val="00E92F50"/>
    <w:rsid w:val="00E9490F"/>
    <w:rsid w:val="00E94A73"/>
    <w:rsid w:val="00E96A01"/>
    <w:rsid w:val="00E97C52"/>
    <w:rsid w:val="00EA1CCF"/>
    <w:rsid w:val="00EA3C1F"/>
    <w:rsid w:val="00EA40AF"/>
    <w:rsid w:val="00EA61EB"/>
    <w:rsid w:val="00EA7A31"/>
    <w:rsid w:val="00EB28C1"/>
    <w:rsid w:val="00EB3889"/>
    <w:rsid w:val="00EB49B6"/>
    <w:rsid w:val="00EB63E8"/>
    <w:rsid w:val="00EB6D03"/>
    <w:rsid w:val="00EC2322"/>
    <w:rsid w:val="00EC2E99"/>
    <w:rsid w:val="00EC36FA"/>
    <w:rsid w:val="00EC4E48"/>
    <w:rsid w:val="00EC55AD"/>
    <w:rsid w:val="00EC686C"/>
    <w:rsid w:val="00EC6F89"/>
    <w:rsid w:val="00ED1769"/>
    <w:rsid w:val="00ED17EC"/>
    <w:rsid w:val="00ED69AB"/>
    <w:rsid w:val="00EE2FDB"/>
    <w:rsid w:val="00EE560F"/>
    <w:rsid w:val="00EE5EF6"/>
    <w:rsid w:val="00EF0DF3"/>
    <w:rsid w:val="00EF1B36"/>
    <w:rsid w:val="00EF2917"/>
    <w:rsid w:val="00EF2E50"/>
    <w:rsid w:val="00EF570D"/>
    <w:rsid w:val="00EF76F1"/>
    <w:rsid w:val="00F006A8"/>
    <w:rsid w:val="00F15F87"/>
    <w:rsid w:val="00F16EA1"/>
    <w:rsid w:val="00F17062"/>
    <w:rsid w:val="00F2000A"/>
    <w:rsid w:val="00F20E89"/>
    <w:rsid w:val="00F2274E"/>
    <w:rsid w:val="00F30F07"/>
    <w:rsid w:val="00F312A9"/>
    <w:rsid w:val="00F33D87"/>
    <w:rsid w:val="00F3585A"/>
    <w:rsid w:val="00F411FA"/>
    <w:rsid w:val="00F42D05"/>
    <w:rsid w:val="00F4402A"/>
    <w:rsid w:val="00F440BC"/>
    <w:rsid w:val="00F46522"/>
    <w:rsid w:val="00F4737B"/>
    <w:rsid w:val="00F51134"/>
    <w:rsid w:val="00F53225"/>
    <w:rsid w:val="00F53DC8"/>
    <w:rsid w:val="00F55199"/>
    <w:rsid w:val="00F5531E"/>
    <w:rsid w:val="00F55649"/>
    <w:rsid w:val="00F571A8"/>
    <w:rsid w:val="00F57545"/>
    <w:rsid w:val="00F57A04"/>
    <w:rsid w:val="00F6130D"/>
    <w:rsid w:val="00F61B54"/>
    <w:rsid w:val="00F62316"/>
    <w:rsid w:val="00F62412"/>
    <w:rsid w:val="00F632B2"/>
    <w:rsid w:val="00F70013"/>
    <w:rsid w:val="00F7215B"/>
    <w:rsid w:val="00F72241"/>
    <w:rsid w:val="00F726E7"/>
    <w:rsid w:val="00F73FA7"/>
    <w:rsid w:val="00F75488"/>
    <w:rsid w:val="00F75FF7"/>
    <w:rsid w:val="00F76234"/>
    <w:rsid w:val="00F762C1"/>
    <w:rsid w:val="00F769D0"/>
    <w:rsid w:val="00F80F04"/>
    <w:rsid w:val="00F81712"/>
    <w:rsid w:val="00F82034"/>
    <w:rsid w:val="00F82B91"/>
    <w:rsid w:val="00F86CD6"/>
    <w:rsid w:val="00F87460"/>
    <w:rsid w:val="00F90515"/>
    <w:rsid w:val="00F97A5C"/>
    <w:rsid w:val="00FA0117"/>
    <w:rsid w:val="00FA1626"/>
    <w:rsid w:val="00FA5C0D"/>
    <w:rsid w:val="00FA73A3"/>
    <w:rsid w:val="00FA741A"/>
    <w:rsid w:val="00FB1889"/>
    <w:rsid w:val="00FB1CBE"/>
    <w:rsid w:val="00FB26AB"/>
    <w:rsid w:val="00FB2CD2"/>
    <w:rsid w:val="00FB452C"/>
    <w:rsid w:val="00FB4D30"/>
    <w:rsid w:val="00FB7B0A"/>
    <w:rsid w:val="00FC0FF8"/>
    <w:rsid w:val="00FC28EE"/>
    <w:rsid w:val="00FC4627"/>
    <w:rsid w:val="00FC4E1F"/>
    <w:rsid w:val="00FC5D65"/>
    <w:rsid w:val="00FC6322"/>
    <w:rsid w:val="00FC6E04"/>
    <w:rsid w:val="00FD061A"/>
    <w:rsid w:val="00FD1072"/>
    <w:rsid w:val="00FD1243"/>
    <w:rsid w:val="00FD32C1"/>
    <w:rsid w:val="00FE1CBE"/>
    <w:rsid w:val="00FE3AFB"/>
    <w:rsid w:val="00FE5945"/>
    <w:rsid w:val="00FE696F"/>
    <w:rsid w:val="00FF24FE"/>
    <w:rsid w:val="00FF3D2A"/>
    <w:rsid w:val="00FF3D2B"/>
    <w:rsid w:val="00FF6819"/>
    <w:rsid w:val="0144D0D3"/>
    <w:rsid w:val="027D1E84"/>
    <w:rsid w:val="02C295B0"/>
    <w:rsid w:val="03E72FA8"/>
    <w:rsid w:val="04457608"/>
    <w:rsid w:val="047EDA4B"/>
    <w:rsid w:val="04B5AEFF"/>
    <w:rsid w:val="06069F6E"/>
    <w:rsid w:val="0657789F"/>
    <w:rsid w:val="07637914"/>
    <w:rsid w:val="079D1D60"/>
    <w:rsid w:val="07C65B8B"/>
    <w:rsid w:val="07C76CE2"/>
    <w:rsid w:val="0820CD52"/>
    <w:rsid w:val="0A012C63"/>
    <w:rsid w:val="0A01CF45"/>
    <w:rsid w:val="0A372E1E"/>
    <w:rsid w:val="0BF05755"/>
    <w:rsid w:val="0DA7E258"/>
    <w:rsid w:val="0EB5A5D5"/>
    <w:rsid w:val="0EEBFC58"/>
    <w:rsid w:val="0F43A2F7"/>
    <w:rsid w:val="10401375"/>
    <w:rsid w:val="10439602"/>
    <w:rsid w:val="136C40A0"/>
    <w:rsid w:val="14181D06"/>
    <w:rsid w:val="14A78EC7"/>
    <w:rsid w:val="1509AF86"/>
    <w:rsid w:val="18A799AD"/>
    <w:rsid w:val="18BBC191"/>
    <w:rsid w:val="1A7CB5BD"/>
    <w:rsid w:val="1B200339"/>
    <w:rsid w:val="21AF1E4E"/>
    <w:rsid w:val="21BD1B15"/>
    <w:rsid w:val="230E0130"/>
    <w:rsid w:val="23EF85F6"/>
    <w:rsid w:val="2447C38B"/>
    <w:rsid w:val="2569BD23"/>
    <w:rsid w:val="25A2771F"/>
    <w:rsid w:val="25F5A50A"/>
    <w:rsid w:val="2A7765DC"/>
    <w:rsid w:val="2AA15D7F"/>
    <w:rsid w:val="2AB29671"/>
    <w:rsid w:val="2ABC7F2E"/>
    <w:rsid w:val="2C46914C"/>
    <w:rsid w:val="2DAE8EDD"/>
    <w:rsid w:val="2E6DFF04"/>
    <w:rsid w:val="2F334238"/>
    <w:rsid w:val="2F586939"/>
    <w:rsid w:val="2F9186E7"/>
    <w:rsid w:val="2FA239D6"/>
    <w:rsid w:val="304A9D58"/>
    <w:rsid w:val="30E29A6B"/>
    <w:rsid w:val="3212E653"/>
    <w:rsid w:val="3317B5CC"/>
    <w:rsid w:val="33C605AB"/>
    <w:rsid w:val="3481738E"/>
    <w:rsid w:val="35571AC0"/>
    <w:rsid w:val="373D658C"/>
    <w:rsid w:val="38692A1D"/>
    <w:rsid w:val="38B1096B"/>
    <w:rsid w:val="39AF1A01"/>
    <w:rsid w:val="3A09527C"/>
    <w:rsid w:val="3CDEBB4E"/>
    <w:rsid w:val="3E642F53"/>
    <w:rsid w:val="3EAD99EE"/>
    <w:rsid w:val="3EC56ED2"/>
    <w:rsid w:val="3EF33622"/>
    <w:rsid w:val="3F5D0524"/>
    <w:rsid w:val="3F86C14A"/>
    <w:rsid w:val="40FCB75D"/>
    <w:rsid w:val="41842FE3"/>
    <w:rsid w:val="427B452D"/>
    <w:rsid w:val="4427260E"/>
    <w:rsid w:val="44302290"/>
    <w:rsid w:val="443A6584"/>
    <w:rsid w:val="44B86769"/>
    <w:rsid w:val="45D1AEFC"/>
    <w:rsid w:val="4689BA74"/>
    <w:rsid w:val="4933C71D"/>
    <w:rsid w:val="4DE09FD4"/>
    <w:rsid w:val="4E2F1C17"/>
    <w:rsid w:val="4F7D13A4"/>
    <w:rsid w:val="4FFF2693"/>
    <w:rsid w:val="5019D14C"/>
    <w:rsid w:val="515A928C"/>
    <w:rsid w:val="51CBF671"/>
    <w:rsid w:val="535AE2C6"/>
    <w:rsid w:val="53B044D5"/>
    <w:rsid w:val="54B6D68A"/>
    <w:rsid w:val="54BC6F61"/>
    <w:rsid w:val="54DAA8E4"/>
    <w:rsid w:val="553568B5"/>
    <w:rsid w:val="55B17FF4"/>
    <w:rsid w:val="55D7D6DF"/>
    <w:rsid w:val="5670BF57"/>
    <w:rsid w:val="59519E31"/>
    <w:rsid w:val="59CA6C90"/>
    <w:rsid w:val="5D117AA3"/>
    <w:rsid w:val="5D277957"/>
    <w:rsid w:val="5D84FE6D"/>
    <w:rsid w:val="5E185466"/>
    <w:rsid w:val="5E3FE56C"/>
    <w:rsid w:val="5FE870AD"/>
    <w:rsid w:val="604D97AF"/>
    <w:rsid w:val="61659680"/>
    <w:rsid w:val="6180F277"/>
    <w:rsid w:val="64426606"/>
    <w:rsid w:val="64DA1627"/>
    <w:rsid w:val="6731E4B8"/>
    <w:rsid w:val="6799AF98"/>
    <w:rsid w:val="6941D05D"/>
    <w:rsid w:val="69D2651F"/>
    <w:rsid w:val="6AD79DEA"/>
    <w:rsid w:val="6C44139D"/>
    <w:rsid w:val="6C99B3EE"/>
    <w:rsid w:val="6DFFCA3C"/>
    <w:rsid w:val="6EAF75CB"/>
    <w:rsid w:val="6F800757"/>
    <w:rsid w:val="72C3B235"/>
    <w:rsid w:val="747BD844"/>
    <w:rsid w:val="7496AC1B"/>
    <w:rsid w:val="76A004DE"/>
    <w:rsid w:val="779E87F9"/>
    <w:rsid w:val="787076D1"/>
    <w:rsid w:val="790D8924"/>
    <w:rsid w:val="791AD943"/>
    <w:rsid w:val="7B056579"/>
    <w:rsid w:val="7BC1D493"/>
    <w:rsid w:val="7D342EB9"/>
    <w:rsid w:val="7D4F05D7"/>
    <w:rsid w:val="7EB019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AE246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1286"/>
    <w:pPr>
      <w:widowControl w:val="0"/>
      <w:autoSpaceDE w:val="0"/>
      <w:autoSpaceDN w:val="0"/>
      <w:adjustRightInd w:val="0"/>
    </w:pPr>
  </w:style>
  <w:style w:type="paragraph" w:styleId="Heading1">
    <w:name w:val="heading 1"/>
    <w:basedOn w:val="Normal"/>
    <w:next w:val="Normal"/>
    <w:link w:val="Heading1Char"/>
    <w:qFormat/>
    <w:rsid w:val="00A253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6A1286"/>
    <w:pPr>
      <w:widowControl w:val="0"/>
      <w:autoSpaceDE w:val="0"/>
      <w:autoSpaceDN w:val="0"/>
      <w:adjustRightInd w:val="0"/>
    </w:pPr>
  </w:style>
  <w:style w:type="paragraph" w:customStyle="1" w:styleId="Style1">
    <w:name w:val="Style 1"/>
    <w:rsid w:val="006A1286"/>
    <w:pPr>
      <w:widowControl w:val="0"/>
      <w:autoSpaceDE w:val="0"/>
      <w:autoSpaceDN w:val="0"/>
      <w:spacing w:line="309" w:lineRule="auto"/>
      <w:ind w:left="720"/>
    </w:pPr>
    <w:rPr>
      <w:sz w:val="22"/>
      <w:szCs w:val="22"/>
    </w:rPr>
  </w:style>
  <w:style w:type="paragraph" w:customStyle="1" w:styleId="Style3">
    <w:name w:val="Style 3"/>
    <w:rsid w:val="006A1286"/>
    <w:pPr>
      <w:widowControl w:val="0"/>
      <w:autoSpaceDE w:val="0"/>
      <w:autoSpaceDN w:val="0"/>
      <w:spacing w:before="216"/>
      <w:ind w:left="576" w:right="288" w:hanging="432"/>
    </w:pPr>
    <w:rPr>
      <w:sz w:val="22"/>
      <w:szCs w:val="22"/>
    </w:rPr>
  </w:style>
  <w:style w:type="paragraph" w:customStyle="1" w:styleId="Style6">
    <w:name w:val="Style 6"/>
    <w:rsid w:val="006A1286"/>
    <w:pPr>
      <w:widowControl w:val="0"/>
      <w:autoSpaceDE w:val="0"/>
      <w:autoSpaceDN w:val="0"/>
      <w:spacing w:before="108" w:line="360" w:lineRule="auto"/>
      <w:ind w:left="144"/>
    </w:pPr>
    <w:rPr>
      <w:sz w:val="22"/>
      <w:szCs w:val="22"/>
    </w:rPr>
  </w:style>
  <w:style w:type="paragraph" w:customStyle="1" w:styleId="Style7">
    <w:name w:val="Style 7"/>
    <w:rsid w:val="006A1286"/>
    <w:pPr>
      <w:widowControl w:val="0"/>
      <w:autoSpaceDE w:val="0"/>
      <w:autoSpaceDN w:val="0"/>
      <w:spacing w:line="273" w:lineRule="auto"/>
      <w:ind w:left="360"/>
    </w:pPr>
    <w:rPr>
      <w:rFonts w:ascii="Bookman Old Style" w:hAnsi="Bookman Old Style" w:cs="Bookman Old Style"/>
    </w:rPr>
  </w:style>
  <w:style w:type="paragraph" w:customStyle="1" w:styleId="Style8">
    <w:name w:val="Style 8"/>
    <w:rsid w:val="006A1286"/>
    <w:pPr>
      <w:widowControl w:val="0"/>
      <w:autoSpaceDE w:val="0"/>
      <w:autoSpaceDN w:val="0"/>
      <w:spacing w:before="288"/>
      <w:ind w:left="216" w:right="288"/>
    </w:pPr>
    <w:rPr>
      <w:sz w:val="22"/>
      <w:szCs w:val="22"/>
    </w:rPr>
  </w:style>
  <w:style w:type="character" w:customStyle="1" w:styleId="CharacterStyle1">
    <w:name w:val="Character Style 1"/>
    <w:rsid w:val="006A1286"/>
    <w:rPr>
      <w:sz w:val="22"/>
    </w:rPr>
  </w:style>
  <w:style w:type="paragraph" w:customStyle="1" w:styleId="Style19">
    <w:name w:val="Style 19"/>
    <w:rsid w:val="006A1286"/>
    <w:pPr>
      <w:widowControl w:val="0"/>
      <w:autoSpaceDE w:val="0"/>
      <w:autoSpaceDN w:val="0"/>
      <w:spacing w:before="288"/>
      <w:ind w:left="432" w:right="504" w:hanging="432"/>
    </w:pPr>
    <w:rPr>
      <w:sz w:val="22"/>
      <w:szCs w:val="22"/>
    </w:rPr>
  </w:style>
  <w:style w:type="paragraph" w:customStyle="1" w:styleId="Style13">
    <w:name w:val="Style 13"/>
    <w:rsid w:val="006A1286"/>
    <w:pPr>
      <w:widowControl w:val="0"/>
      <w:autoSpaceDE w:val="0"/>
      <w:autoSpaceDN w:val="0"/>
      <w:spacing w:before="252" w:line="300" w:lineRule="auto"/>
      <w:ind w:left="648" w:hanging="288"/>
    </w:pPr>
    <w:rPr>
      <w:sz w:val="22"/>
      <w:szCs w:val="22"/>
    </w:rPr>
  </w:style>
  <w:style w:type="paragraph" w:customStyle="1" w:styleId="Style12">
    <w:name w:val="Style 12"/>
    <w:rsid w:val="006A1286"/>
    <w:pPr>
      <w:widowControl w:val="0"/>
      <w:autoSpaceDE w:val="0"/>
      <w:autoSpaceDN w:val="0"/>
      <w:spacing w:before="216" w:after="252"/>
      <w:ind w:right="144"/>
    </w:pPr>
    <w:rPr>
      <w:sz w:val="22"/>
      <w:szCs w:val="22"/>
    </w:rPr>
  </w:style>
  <w:style w:type="paragraph" w:customStyle="1" w:styleId="Style23">
    <w:name w:val="Style 23"/>
    <w:rsid w:val="006A1286"/>
    <w:pPr>
      <w:widowControl w:val="0"/>
      <w:autoSpaceDE w:val="0"/>
      <w:autoSpaceDN w:val="0"/>
      <w:adjustRightInd w:val="0"/>
    </w:pPr>
    <w:rPr>
      <w:sz w:val="22"/>
      <w:szCs w:val="22"/>
    </w:rPr>
  </w:style>
  <w:style w:type="paragraph" w:styleId="Header">
    <w:name w:val="header"/>
    <w:basedOn w:val="Normal"/>
    <w:rsid w:val="006A1286"/>
    <w:pPr>
      <w:tabs>
        <w:tab w:val="center" w:pos="4320"/>
        <w:tab w:val="right" w:pos="8640"/>
      </w:tabs>
    </w:pPr>
  </w:style>
  <w:style w:type="paragraph" w:styleId="Footer">
    <w:name w:val="footer"/>
    <w:basedOn w:val="Normal"/>
    <w:rsid w:val="006A1286"/>
    <w:pPr>
      <w:tabs>
        <w:tab w:val="center" w:pos="4320"/>
        <w:tab w:val="right" w:pos="8640"/>
      </w:tabs>
    </w:pPr>
  </w:style>
  <w:style w:type="paragraph" w:styleId="BodyTextIndent">
    <w:name w:val="Body Text Indent"/>
    <w:basedOn w:val="Normal"/>
    <w:rsid w:val="00EC2E99"/>
    <w:pPr>
      <w:widowControl/>
      <w:autoSpaceDE/>
      <w:autoSpaceDN/>
      <w:adjustRightInd/>
      <w:spacing w:after="240"/>
      <w:ind w:firstLine="720"/>
    </w:pPr>
    <w:rPr>
      <w:sz w:val="24"/>
      <w:szCs w:val="24"/>
    </w:rPr>
  </w:style>
  <w:style w:type="paragraph" w:styleId="BalloonText">
    <w:name w:val="Balloon Text"/>
    <w:basedOn w:val="Normal"/>
    <w:link w:val="BalloonTextChar"/>
    <w:rsid w:val="006E1362"/>
    <w:rPr>
      <w:rFonts w:ascii="Segoe UI" w:hAnsi="Segoe UI" w:cs="Segoe UI"/>
      <w:sz w:val="18"/>
      <w:szCs w:val="18"/>
    </w:rPr>
  </w:style>
  <w:style w:type="character" w:customStyle="1" w:styleId="BalloonTextChar">
    <w:name w:val="Balloon Text Char"/>
    <w:link w:val="BalloonText"/>
    <w:rsid w:val="006E1362"/>
    <w:rPr>
      <w:rFonts w:ascii="Segoe UI" w:hAnsi="Segoe UI" w:cs="Segoe UI"/>
      <w:sz w:val="18"/>
      <w:szCs w:val="18"/>
    </w:rPr>
  </w:style>
  <w:style w:type="character" w:styleId="CommentReference">
    <w:name w:val="annotation reference"/>
    <w:rsid w:val="000C0B56"/>
    <w:rPr>
      <w:sz w:val="16"/>
      <w:szCs w:val="16"/>
    </w:rPr>
  </w:style>
  <w:style w:type="paragraph" w:styleId="CommentText">
    <w:name w:val="annotation text"/>
    <w:basedOn w:val="Normal"/>
    <w:link w:val="CommentTextChar"/>
    <w:rsid w:val="000C0B56"/>
  </w:style>
  <w:style w:type="character" w:customStyle="1" w:styleId="CommentTextChar">
    <w:name w:val="Comment Text Char"/>
    <w:basedOn w:val="DefaultParagraphFont"/>
    <w:link w:val="CommentText"/>
    <w:rsid w:val="000C0B56"/>
  </w:style>
  <w:style w:type="paragraph" w:styleId="CommentSubject">
    <w:name w:val="annotation subject"/>
    <w:basedOn w:val="CommentText"/>
    <w:next w:val="CommentText"/>
    <w:link w:val="CommentSubjectChar"/>
    <w:rsid w:val="000C0B56"/>
    <w:rPr>
      <w:b/>
      <w:bCs/>
    </w:rPr>
  </w:style>
  <w:style w:type="character" w:customStyle="1" w:styleId="CommentSubjectChar">
    <w:name w:val="Comment Subject Char"/>
    <w:link w:val="CommentSubject"/>
    <w:rsid w:val="000C0B56"/>
    <w:rPr>
      <w:b/>
      <w:bCs/>
    </w:rPr>
  </w:style>
  <w:style w:type="paragraph" w:styleId="Revision">
    <w:name w:val="Revision"/>
    <w:hidden/>
    <w:uiPriority w:val="99"/>
    <w:semiHidden/>
    <w:rsid w:val="00442120"/>
  </w:style>
  <w:style w:type="paragraph" w:customStyle="1" w:styleId="paragraph">
    <w:name w:val="paragraph"/>
    <w:basedOn w:val="Normal"/>
    <w:rsid w:val="00E33791"/>
    <w:pPr>
      <w:widowControl/>
      <w:autoSpaceDE/>
      <w:autoSpaceDN/>
      <w:adjustRightInd/>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E33791"/>
  </w:style>
  <w:style w:type="character" w:customStyle="1" w:styleId="eop">
    <w:name w:val="eop"/>
    <w:basedOn w:val="DefaultParagraphFont"/>
    <w:rsid w:val="00E33791"/>
  </w:style>
  <w:style w:type="character" w:styleId="Hyperlink">
    <w:name w:val="Hyperlink"/>
    <w:rsid w:val="00831AB6"/>
    <w:rPr>
      <w:color w:val="0563C1"/>
      <w:u w:val="single"/>
    </w:rPr>
  </w:style>
  <w:style w:type="paragraph" w:styleId="ListParagraph">
    <w:name w:val="List Paragraph"/>
    <w:basedOn w:val="Normal"/>
    <w:link w:val="ListParagraphChar"/>
    <w:uiPriority w:val="34"/>
    <w:qFormat/>
    <w:rsid w:val="004A7A7D"/>
    <w:pPr>
      <w:overflowPunct w:val="0"/>
      <w:ind w:left="720"/>
      <w:contextualSpacing/>
      <w:textAlignment w:val="baseline"/>
    </w:pPr>
    <w:rPr>
      <w:spacing w:val="-3"/>
      <w:sz w:val="24"/>
    </w:rPr>
  </w:style>
  <w:style w:type="character" w:customStyle="1" w:styleId="ListParagraphChar">
    <w:name w:val="List Paragraph Char"/>
    <w:link w:val="ListParagraph"/>
    <w:uiPriority w:val="34"/>
    <w:rsid w:val="004A7A7D"/>
    <w:rPr>
      <w:spacing w:val="-3"/>
      <w:sz w:val="24"/>
    </w:rPr>
  </w:style>
  <w:style w:type="character" w:styleId="UnresolvedMention">
    <w:name w:val="Unresolved Mention"/>
    <w:basedOn w:val="DefaultParagraphFont"/>
    <w:uiPriority w:val="99"/>
    <w:semiHidden/>
    <w:unhideWhenUsed/>
    <w:rsid w:val="00837CEE"/>
    <w:rPr>
      <w:color w:val="605E5C"/>
      <w:shd w:val="clear" w:color="auto" w:fill="E1DFDD"/>
    </w:rPr>
  </w:style>
  <w:style w:type="character" w:styleId="Mention">
    <w:name w:val="Mention"/>
    <w:basedOn w:val="DefaultParagraphFont"/>
    <w:uiPriority w:val="99"/>
    <w:unhideWhenUsed/>
    <w:rsid w:val="008C0108"/>
    <w:rPr>
      <w:color w:val="2B579A"/>
      <w:shd w:val="clear" w:color="auto" w:fill="E1DFDD"/>
    </w:rPr>
  </w:style>
  <w:style w:type="character" w:customStyle="1" w:styleId="Heading1Char">
    <w:name w:val="Heading 1 Char"/>
    <w:basedOn w:val="DefaultParagraphFont"/>
    <w:link w:val="Heading1"/>
    <w:rsid w:val="00A2530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DDC22-202D-46E5-9D7B-BF39DA20EED2}">
  <ds:schemaRefs>
    <ds:schemaRef ds:uri="http://schemas.microsoft.com/sharepoint/v3/contenttype/forms"/>
  </ds:schemaRefs>
</ds:datastoreItem>
</file>

<file path=customXml/itemProps2.xml><?xml version="1.0" encoding="utf-8"?>
<ds:datastoreItem xmlns:ds="http://schemas.openxmlformats.org/officeDocument/2006/customXml" ds:itemID="{60FA6B11-D7DC-4D48-B97C-1CC5A41EB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D3B68-2F42-4A00-B857-005596540F9A}">
  <ds:schemaRefs>
    <ds:schemaRef ds:uri="http://schemas.microsoft.com/office/2006/metadata/longProperties"/>
  </ds:schemaRefs>
</ds:datastoreItem>
</file>

<file path=customXml/itemProps4.xml><?xml version="1.0" encoding="utf-8"?>
<ds:datastoreItem xmlns:ds="http://schemas.openxmlformats.org/officeDocument/2006/customXml" ds:itemID="{6F98B932-4515-40CC-A2C3-51F98C75ED1B}">
  <ds:schemaRefs>
    <ds:schemaRef ds:uri="http://schemas.microsoft.com/office/2006/metadata/longProperties"/>
  </ds:schemaRefs>
</ds:datastoreItem>
</file>

<file path=customXml/itemProps5.xml><?xml version="1.0" encoding="utf-8"?>
<ds:datastoreItem xmlns:ds="http://schemas.openxmlformats.org/officeDocument/2006/customXml" ds:itemID="{F761FC3B-4C58-4FCD-AA9F-A88D99E2EAED}">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6.xml><?xml version="1.0" encoding="utf-8"?>
<ds:datastoreItem xmlns:ds="http://schemas.openxmlformats.org/officeDocument/2006/customXml" ds:itemID="{F28A439E-B8A6-482F-B577-204BB22EC37A}">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8276</Words>
  <Characters>47179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2026-04-28T13:54:00Z</dcterms:created>
  <dcterms:modified xsi:type="dcterms:W3CDTF">2026-04-28T13:54:00Z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0x0101003F334688C6127649A8B869A318F0C135</vt:lpwstr>
  </property>
</Properties>
</file>