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P="00C64707" w14:paraId="44E6605E" w14:textId="77777777">
      <w:pPr>
        <w:shd w:val="clear" w:color="auto" w:fill="FFFFFF"/>
        <w:spacing w:after="0" w:line="240" w:lineRule="auto"/>
        <w:jc w:val="center"/>
        <w:rPr>
          <w:rFonts w:ascii="Arial" w:eastAsia="Times New Roman" w:hAnsi="Arial" w:cs="Arial"/>
          <w:b/>
          <w:bCs/>
          <w:sz w:val="24"/>
          <w:szCs w:val="24"/>
        </w:rPr>
      </w:pPr>
      <w:r w:rsidRPr="007F0E62">
        <w:rPr>
          <w:rFonts w:ascii="Arial" w:eastAsia="Times New Roman" w:hAnsi="Arial" w:cs="Arial"/>
          <w:b/>
          <w:bCs/>
          <w:sz w:val="24"/>
          <w:szCs w:val="24"/>
        </w:rPr>
        <w:t>Supporting Statement A</w:t>
      </w:r>
    </w:p>
    <w:p w:rsidR="00A43EED" w:rsidRPr="007F0E62" w:rsidP="00C64707" w14:paraId="5D76721A" w14:textId="21BC5BB2">
      <w:pPr>
        <w:shd w:val="clear" w:color="auto" w:fill="FFFFFF"/>
        <w:spacing w:after="0" w:line="240" w:lineRule="auto"/>
        <w:jc w:val="center"/>
        <w:rPr>
          <w:rFonts w:ascii="Arial" w:eastAsia="Times New Roman" w:hAnsi="Arial" w:cs="Arial"/>
          <w:sz w:val="24"/>
          <w:szCs w:val="24"/>
        </w:rPr>
      </w:pPr>
      <w:r>
        <w:rPr>
          <w:rFonts w:ascii="Arial" w:eastAsia="Times New Roman" w:hAnsi="Arial" w:cs="Arial"/>
          <w:b/>
          <w:bCs/>
          <w:sz w:val="24"/>
          <w:szCs w:val="24"/>
        </w:rPr>
        <w:t>Federal Aviation Administration</w:t>
      </w:r>
    </w:p>
    <w:p w:rsidR="003377FC" w:rsidRPr="007F0E62" w:rsidP="00C64707" w14:paraId="550BC44C" w14:textId="77777777">
      <w:pPr>
        <w:shd w:val="clear" w:color="auto" w:fill="FFFFFF"/>
        <w:spacing w:after="0" w:line="240" w:lineRule="auto"/>
        <w:jc w:val="center"/>
        <w:rPr>
          <w:rFonts w:ascii="Arial" w:eastAsia="Times New Roman" w:hAnsi="Arial" w:cs="Arial"/>
          <w:b/>
          <w:bCs/>
          <w:sz w:val="24"/>
          <w:szCs w:val="24"/>
        </w:rPr>
      </w:pPr>
      <w:r w:rsidRPr="007F0E62">
        <w:rPr>
          <w:rFonts w:ascii="Arial" w:eastAsia="Times New Roman" w:hAnsi="Arial" w:cs="Arial"/>
          <w:b/>
          <w:bCs/>
          <w:sz w:val="24"/>
          <w:szCs w:val="24"/>
        </w:rPr>
        <w:t>Employee Assault Prevention and Response Plan</w:t>
      </w:r>
    </w:p>
    <w:p w:rsidR="002115A2" w:rsidRPr="007F0E62" w:rsidP="00C64707" w14:paraId="3F7682C2" w14:textId="77777777">
      <w:pPr>
        <w:shd w:val="clear" w:color="auto" w:fill="FFFFFF"/>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OMB </w:t>
      </w:r>
      <w:r w:rsidRPr="007F0E62" w:rsidR="003377FC">
        <w:rPr>
          <w:rFonts w:ascii="Arial" w:eastAsia="Times New Roman" w:hAnsi="Arial" w:cs="Arial"/>
          <w:b/>
          <w:bCs/>
          <w:sz w:val="24"/>
          <w:szCs w:val="24"/>
        </w:rPr>
        <w:t>2120-0787</w:t>
      </w:r>
    </w:p>
    <w:p w:rsidR="00C901B8" w:rsidP="002115A2" w14:paraId="0FABFF64" w14:textId="43D74B08">
      <w:pPr>
        <w:shd w:val="clear" w:color="auto" w:fill="FFFFFF"/>
        <w:spacing w:after="0" w:line="240" w:lineRule="auto"/>
        <w:rPr>
          <w:rFonts w:ascii="Arial" w:eastAsia="Times New Roman" w:hAnsi="Arial" w:cs="Arial"/>
          <w:b/>
          <w:bCs/>
          <w:sz w:val="24"/>
          <w:szCs w:val="24"/>
        </w:rPr>
      </w:pPr>
    </w:p>
    <w:p w:rsidR="00C901B8" w:rsidRPr="0028379B" w:rsidP="0028379B" w14:paraId="623EEF48"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8379B">
        <w:rPr>
          <w:rFonts w:ascii="Arial" w:eastAsia="Times New Roman" w:hAnsi="Arial" w:cs="Arial"/>
          <w:sz w:val="24"/>
          <w:szCs w:val="24"/>
        </w:rPr>
        <w:t xml:space="preserve">The wage rates in question 12 and 14 were updated with current BLS data.  </w:t>
      </w:r>
    </w:p>
    <w:p w:rsidR="00C901B8" w:rsidP="00C901B8" w14:paraId="236E8A07" w14:textId="77777777">
      <w:pPr>
        <w:shd w:val="clear" w:color="auto" w:fill="FFFFFF"/>
        <w:spacing w:after="0" w:line="240" w:lineRule="auto"/>
        <w:rPr>
          <w:rFonts w:ascii="Arial" w:eastAsia="Times New Roman" w:hAnsi="Arial" w:cs="Arial"/>
          <w:sz w:val="24"/>
          <w:szCs w:val="24"/>
        </w:rPr>
      </w:pPr>
    </w:p>
    <w:p w:rsidR="00C901B8" w:rsidRPr="0028379B" w:rsidP="0028379B" w14:paraId="62B20575"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8379B">
        <w:rPr>
          <w:rFonts w:ascii="Arial" w:eastAsia="Times New Roman" w:hAnsi="Arial" w:cs="Arial"/>
          <w:sz w:val="24"/>
          <w:szCs w:val="24"/>
        </w:rPr>
        <w:t>We added new requirements as required in the 2024 Reauthorization Act.</w:t>
      </w:r>
    </w:p>
    <w:p w:rsidR="00C901B8" w:rsidRPr="007F0E62" w:rsidP="002115A2" w14:paraId="38743420" w14:textId="77777777">
      <w:pPr>
        <w:shd w:val="clear" w:color="auto" w:fill="FFFFFF"/>
        <w:spacing w:after="0" w:line="240" w:lineRule="auto"/>
        <w:rPr>
          <w:rFonts w:ascii="Arial" w:eastAsia="Times New Roman" w:hAnsi="Arial" w:cs="Arial"/>
          <w:sz w:val="24"/>
          <w:szCs w:val="24"/>
        </w:rPr>
      </w:pPr>
    </w:p>
    <w:p w:rsidR="00C64707" w:rsidRPr="007F0E62" w:rsidP="00C64707" w14:paraId="42AE88D3"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 xml:space="preserve">1. Explain the circumstances that make the collection of information necessary. Identify any legal or </w:t>
      </w:r>
      <w:r w:rsidRPr="007F0E62">
        <w:rPr>
          <w:rFonts w:ascii="Arial" w:eastAsia="Times New Roman" w:hAnsi="Arial" w:cs="Arial"/>
          <w:b/>
          <w:bCs/>
          <w:sz w:val="24"/>
          <w:szCs w:val="24"/>
        </w:rPr>
        <w:t>administrative requirements that necessitate the collection.</w:t>
      </w:r>
    </w:p>
    <w:p w:rsidR="003377FC" w:rsidP="003377FC" w14:paraId="3CC3DB66"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t>On October 5, 2018, Congress enacted Public Law 115-254, the FAA Reauthorization Act of 2018 (“the Act”). Section 551 of the Act required air carriers operating under 14 CFR part 121 to submit to the FAA for review and acceptance an Employee Assault Prevention and Response Plan (EAPRP) related to the customer service agents of the air carrier that is developed in consultation with the labor union representing such agents. Section 551(b) of the Act contains the required contents of the EAPRP, including repo</w:t>
      </w:r>
      <w:r w:rsidRPr="007F0E62">
        <w:rPr>
          <w:rFonts w:ascii="Arial" w:eastAsia="Times New Roman" w:hAnsi="Arial" w:cs="Arial"/>
          <w:sz w:val="24"/>
          <w:szCs w:val="24"/>
        </w:rPr>
        <w:t xml:space="preserve">rting protocols for air carrier customer service agents who have been the victim of a verbal or physical assault. </w:t>
      </w:r>
    </w:p>
    <w:p w:rsidR="003302B6" w:rsidP="003377FC" w14:paraId="50CF3EC3" w14:textId="77777777">
      <w:pPr>
        <w:shd w:val="clear" w:color="auto" w:fill="FFFFFF"/>
        <w:spacing w:after="0" w:line="240" w:lineRule="auto"/>
        <w:rPr>
          <w:rFonts w:ascii="Arial" w:eastAsia="Times New Roman" w:hAnsi="Arial" w:cs="Arial"/>
          <w:sz w:val="24"/>
          <w:szCs w:val="24"/>
        </w:rPr>
      </w:pPr>
    </w:p>
    <w:p w:rsidR="003302B6" w:rsidRPr="003302B6" w:rsidP="0028379B" w14:paraId="1E049EBE" w14:textId="383E2D69">
      <w:pPr>
        <w:shd w:val="clear" w:color="auto" w:fill="FFFFFF"/>
        <w:spacing w:after="0" w:line="240" w:lineRule="auto"/>
        <w:rPr>
          <w:rFonts w:ascii="Arial" w:eastAsia="Times New Roman" w:hAnsi="Arial" w:cs="Arial"/>
          <w:sz w:val="24"/>
          <w:szCs w:val="24"/>
        </w:rPr>
      </w:pPr>
      <w:r w:rsidRPr="003302B6">
        <w:rPr>
          <w:rFonts w:ascii="Arial" w:eastAsia="Times New Roman" w:hAnsi="Arial" w:cs="Arial"/>
          <w:sz w:val="24"/>
          <w:szCs w:val="24"/>
        </w:rPr>
        <w:t xml:space="preserve">On </w:t>
      </w:r>
      <w:r>
        <w:rPr>
          <w:rFonts w:ascii="Arial" w:eastAsia="Times New Roman" w:hAnsi="Arial" w:cs="Arial"/>
          <w:sz w:val="24"/>
          <w:szCs w:val="24"/>
        </w:rPr>
        <w:t>May 16, 2024</w:t>
      </w:r>
      <w:r w:rsidRPr="003302B6">
        <w:rPr>
          <w:rFonts w:ascii="Arial" w:eastAsia="Times New Roman" w:hAnsi="Arial" w:cs="Arial"/>
          <w:sz w:val="24"/>
          <w:szCs w:val="24"/>
        </w:rPr>
        <w:t>, Congress enacted Public Law 11</w:t>
      </w:r>
      <w:r>
        <w:rPr>
          <w:rFonts w:ascii="Arial" w:eastAsia="Times New Roman" w:hAnsi="Arial" w:cs="Arial"/>
          <w:sz w:val="24"/>
          <w:szCs w:val="24"/>
        </w:rPr>
        <w:t>8</w:t>
      </w:r>
      <w:r w:rsidRPr="003302B6">
        <w:rPr>
          <w:rFonts w:ascii="Arial" w:eastAsia="Times New Roman" w:hAnsi="Arial" w:cs="Arial"/>
          <w:sz w:val="24"/>
          <w:szCs w:val="24"/>
        </w:rPr>
        <w:t>-</w:t>
      </w:r>
      <w:r>
        <w:rPr>
          <w:rFonts w:ascii="Arial" w:eastAsia="Times New Roman" w:hAnsi="Arial" w:cs="Arial"/>
          <w:sz w:val="24"/>
          <w:szCs w:val="24"/>
        </w:rPr>
        <w:t xml:space="preserve">63. In the </w:t>
      </w:r>
      <w:r w:rsidRPr="003302B6">
        <w:rPr>
          <w:rFonts w:ascii="Arial" w:eastAsia="Times New Roman" w:hAnsi="Arial" w:cs="Arial"/>
          <w:sz w:val="24"/>
          <w:szCs w:val="24"/>
        </w:rPr>
        <w:t xml:space="preserve">2024 reauthorization act, section 434, states the requirement for air carriers operating under part 121 to submit a plan pursuant to 2018 reauthorization act, section 551. </w:t>
      </w:r>
      <w:r>
        <w:rPr>
          <w:rFonts w:ascii="Arial" w:eastAsia="Times New Roman" w:hAnsi="Arial" w:cs="Arial"/>
          <w:sz w:val="24"/>
          <w:szCs w:val="24"/>
        </w:rPr>
        <w:t>It t</w:t>
      </w:r>
      <w:r w:rsidRPr="003302B6">
        <w:rPr>
          <w:rFonts w:ascii="Arial" w:eastAsia="Times New Roman" w:hAnsi="Arial" w:cs="Arial"/>
          <w:sz w:val="24"/>
          <w:szCs w:val="24"/>
        </w:rPr>
        <w:t>hen goes on to say, “any air carrier formed after the date of enactment of this Act should develop and implement an Employee Assault Prevention and Response Plan.”</w:t>
      </w:r>
    </w:p>
    <w:p w:rsidR="003302B6" w:rsidRPr="007F0E62" w:rsidP="003377FC" w14:paraId="1068BAEB" w14:textId="77777777">
      <w:pPr>
        <w:shd w:val="clear" w:color="auto" w:fill="FFFFFF"/>
        <w:spacing w:after="0" w:line="240" w:lineRule="auto"/>
        <w:rPr>
          <w:rFonts w:ascii="Arial" w:eastAsia="Times New Roman" w:hAnsi="Arial" w:cs="Arial"/>
          <w:sz w:val="24"/>
          <w:szCs w:val="24"/>
        </w:rPr>
      </w:pPr>
    </w:p>
    <w:p w:rsidR="003377FC" w:rsidRPr="007F0E62" w:rsidP="00C64707" w14:paraId="40C49C3D" w14:textId="77777777">
      <w:pPr>
        <w:shd w:val="clear" w:color="auto" w:fill="FFFFFF"/>
        <w:spacing w:after="0" w:line="240" w:lineRule="auto"/>
        <w:rPr>
          <w:rFonts w:ascii="Arial" w:eastAsia="Times New Roman" w:hAnsi="Arial" w:cs="Arial"/>
          <w:sz w:val="24"/>
          <w:szCs w:val="24"/>
        </w:rPr>
      </w:pPr>
    </w:p>
    <w:p w:rsidR="00C64707" w:rsidP="00C64707" w14:paraId="51AAB53D" w14:textId="77777777">
      <w:pPr>
        <w:shd w:val="clear" w:color="auto" w:fill="FFFFFF"/>
        <w:spacing w:after="0" w:line="240" w:lineRule="auto"/>
        <w:rPr>
          <w:rFonts w:ascii="Arial" w:eastAsia="Times New Roman" w:hAnsi="Arial" w:cs="Arial"/>
          <w:b/>
          <w:bCs/>
          <w:sz w:val="24"/>
          <w:szCs w:val="24"/>
        </w:rPr>
      </w:pPr>
      <w:r w:rsidRPr="007F0E62">
        <w:rPr>
          <w:rFonts w:ascii="Arial" w:eastAsia="Times New Roman" w:hAnsi="Arial" w:cs="Arial"/>
          <w:b/>
          <w:bCs/>
          <w:sz w:val="24"/>
          <w:szCs w:val="24"/>
        </w:rPr>
        <w:t xml:space="preserve">2. Indicate how, by whom, and for what purpose the information is to be used. Except for a new collection, indicate the actual use the agency has made of the information received from </w:t>
      </w:r>
      <w:r w:rsidRPr="007F0E62">
        <w:rPr>
          <w:rFonts w:ascii="Arial" w:eastAsia="Times New Roman" w:hAnsi="Arial" w:cs="Arial"/>
          <w:b/>
          <w:bCs/>
          <w:sz w:val="24"/>
          <w:szCs w:val="24"/>
        </w:rPr>
        <w:t>the current collection.</w:t>
      </w:r>
    </w:p>
    <w:p w:rsidR="0028379B" w:rsidRPr="007F0E62" w:rsidP="00C64707" w14:paraId="74A19094" w14:textId="77777777">
      <w:pPr>
        <w:shd w:val="clear" w:color="auto" w:fill="FFFFFF"/>
        <w:spacing w:after="0" w:line="240" w:lineRule="auto"/>
        <w:rPr>
          <w:rFonts w:ascii="Arial" w:eastAsia="Times New Roman" w:hAnsi="Arial" w:cs="Arial"/>
          <w:sz w:val="24"/>
          <w:szCs w:val="24"/>
        </w:rPr>
      </w:pPr>
    </w:p>
    <w:p w:rsidR="00C24994" w:rsidRPr="0028379B" w:rsidP="0028379B" w14:paraId="6E6522C2" w14:textId="7F99D89F">
      <w:pPr>
        <w:shd w:val="clear" w:color="auto" w:fill="FFFFFF"/>
        <w:spacing w:after="0" w:line="240" w:lineRule="auto"/>
        <w:rPr>
          <w:rFonts w:ascii="Arial" w:eastAsia="Times New Roman" w:hAnsi="Arial" w:cs="Arial"/>
          <w:sz w:val="24"/>
          <w:szCs w:val="24"/>
        </w:rPr>
      </w:pPr>
      <w:r w:rsidRPr="0028379B">
        <w:rPr>
          <w:rFonts w:ascii="Arial" w:eastAsia="Times New Roman" w:hAnsi="Arial" w:cs="Arial"/>
          <w:sz w:val="24"/>
          <w:szCs w:val="24"/>
        </w:rPr>
        <w:t xml:space="preserve">Air carriers operating under 14 CFR part 121 are mandated by the FAA Reauthorization Act of 2018 and 2024 to submit the information to the FAA. </w:t>
      </w:r>
      <w:r w:rsidR="0028379B">
        <w:rPr>
          <w:rFonts w:ascii="Arial" w:eastAsia="Times New Roman" w:hAnsi="Arial" w:cs="Arial"/>
          <w:sz w:val="24"/>
          <w:szCs w:val="24"/>
        </w:rPr>
        <w:t xml:space="preserve"> </w:t>
      </w:r>
      <w:r w:rsidRPr="0028379B">
        <w:rPr>
          <w:rFonts w:ascii="Arial" w:eastAsia="Times New Roman" w:hAnsi="Arial" w:cs="Arial"/>
          <w:sz w:val="24"/>
          <w:szCs w:val="24"/>
        </w:rPr>
        <w:t>The collection is for recordkeeping (not survey).</w:t>
      </w:r>
    </w:p>
    <w:p w:rsidR="00C24994" w:rsidP="00C24994" w14:paraId="38F36004" w14:textId="77777777">
      <w:pPr>
        <w:shd w:val="clear" w:color="auto" w:fill="FFFFFF"/>
        <w:spacing w:after="0" w:line="240" w:lineRule="auto"/>
        <w:rPr>
          <w:rFonts w:ascii="Arial" w:eastAsia="Times New Roman" w:hAnsi="Arial" w:cs="Arial"/>
          <w:sz w:val="24"/>
          <w:szCs w:val="24"/>
        </w:rPr>
      </w:pPr>
    </w:p>
    <w:p w:rsidR="00C24994" w:rsidRPr="0028379B" w:rsidP="0028379B" w14:paraId="6BB756E3" w14:textId="48482108">
      <w:pPr>
        <w:shd w:val="clear" w:color="auto" w:fill="FFFFFF"/>
        <w:spacing w:after="0" w:line="240" w:lineRule="auto"/>
        <w:rPr>
          <w:rFonts w:ascii="Arial" w:eastAsia="Times New Roman" w:hAnsi="Arial" w:cs="Arial"/>
          <w:sz w:val="24"/>
          <w:szCs w:val="24"/>
        </w:rPr>
      </w:pPr>
      <w:r w:rsidRPr="0028379B">
        <w:rPr>
          <w:rFonts w:ascii="Arial" w:eastAsia="Times New Roman" w:hAnsi="Arial" w:cs="Arial"/>
          <w:sz w:val="24"/>
          <w:szCs w:val="24"/>
        </w:rPr>
        <w:t xml:space="preserve">The collection is as needed. This collection is a one-time requirement that has now been met by all existing Part 121 air carriers.  New entrants would need to submit a plan.  Additionally, some carriers may choose to update their plans.  We estimate that 3 new carriers would be certificated each year. They would undergo the expense of developing a plan.  Up to 10% of existing carriers may update their plan each year.  </w:t>
      </w:r>
    </w:p>
    <w:p w:rsidR="00C24994" w:rsidP="00C24994" w14:paraId="738D2FB5" w14:textId="77777777">
      <w:pPr>
        <w:shd w:val="clear" w:color="auto" w:fill="FFFFFF"/>
        <w:spacing w:after="0" w:line="240" w:lineRule="auto"/>
        <w:rPr>
          <w:rFonts w:ascii="Arial" w:eastAsia="Times New Roman" w:hAnsi="Arial" w:cs="Arial"/>
          <w:sz w:val="24"/>
          <w:szCs w:val="24"/>
        </w:rPr>
      </w:pPr>
    </w:p>
    <w:p w:rsidR="00C24994" w:rsidRPr="0028379B" w:rsidP="0028379B" w14:paraId="52D5E0AA" w14:textId="259025E9">
      <w:pPr>
        <w:shd w:val="clear" w:color="auto" w:fill="FFFFFF"/>
        <w:spacing w:after="0" w:line="240" w:lineRule="auto"/>
        <w:rPr>
          <w:rFonts w:ascii="Arial" w:eastAsia="Times New Roman" w:hAnsi="Arial" w:cs="Arial"/>
          <w:sz w:val="24"/>
          <w:szCs w:val="24"/>
        </w:rPr>
      </w:pPr>
      <w:r w:rsidRPr="0028379B">
        <w:rPr>
          <w:rFonts w:ascii="Arial" w:eastAsia="Times New Roman" w:hAnsi="Arial" w:cs="Arial"/>
          <w:sz w:val="24"/>
          <w:szCs w:val="24"/>
        </w:rPr>
        <w:t xml:space="preserve">The collection is the EAPRP, including reporting protocols for air carrier customer service agents who have been the victim of a verbal or physical assault. </w:t>
      </w:r>
      <w:r w:rsidR="0028379B">
        <w:rPr>
          <w:rFonts w:ascii="Arial" w:eastAsia="Times New Roman" w:hAnsi="Arial" w:cs="Arial"/>
          <w:sz w:val="24"/>
          <w:szCs w:val="24"/>
        </w:rPr>
        <w:t xml:space="preserve"> </w:t>
      </w:r>
      <w:r w:rsidRPr="0028379B">
        <w:rPr>
          <w:rFonts w:ascii="Arial" w:eastAsia="Times New Roman" w:hAnsi="Arial" w:cs="Arial"/>
          <w:sz w:val="24"/>
          <w:szCs w:val="24"/>
        </w:rPr>
        <w:t xml:space="preserve">The EAPRP is reviewed and accepted by the FAA principal operations inspector (POI) responsible for oversight of the certificate-holding respondent.  The purpose of the collection is to </w:t>
      </w:r>
      <w:r w:rsidRPr="0028379B">
        <w:rPr>
          <w:rFonts w:ascii="Arial" w:eastAsia="Times New Roman" w:hAnsi="Arial" w:cs="Arial"/>
          <w:sz w:val="24"/>
          <w:szCs w:val="24"/>
        </w:rPr>
        <w:t>comply with the express provisions of Public Law 115-254, Section 551 which directs the FAA to collect this information</w:t>
      </w:r>
      <w:r w:rsidR="0028379B">
        <w:rPr>
          <w:rFonts w:ascii="Arial" w:eastAsia="Times New Roman" w:hAnsi="Arial" w:cs="Arial"/>
          <w:sz w:val="24"/>
          <w:szCs w:val="24"/>
        </w:rPr>
        <w:t xml:space="preserve"> and Public Law 118-63, Section 434</w:t>
      </w:r>
      <w:r w:rsidRPr="0028379B">
        <w:rPr>
          <w:rFonts w:ascii="Arial" w:eastAsia="Times New Roman" w:hAnsi="Arial" w:cs="Arial"/>
          <w:sz w:val="24"/>
          <w:szCs w:val="24"/>
        </w:rPr>
        <w:t>.</w:t>
      </w:r>
    </w:p>
    <w:p w:rsidR="00C24994" w:rsidRPr="007F0E62" w:rsidP="00C24994" w14:paraId="7218C4D4" w14:textId="77777777">
      <w:pPr>
        <w:shd w:val="clear" w:color="auto" w:fill="FFFFFF"/>
        <w:spacing w:after="0" w:line="240" w:lineRule="auto"/>
        <w:rPr>
          <w:rFonts w:ascii="Arial" w:eastAsia="Times New Roman" w:hAnsi="Arial" w:cs="Arial"/>
          <w:sz w:val="24"/>
          <w:szCs w:val="24"/>
        </w:rPr>
      </w:pPr>
    </w:p>
    <w:p w:rsidR="00C24994" w:rsidRPr="007F0E62" w:rsidP="00C24994" w14:paraId="3B43E882" w14:textId="093A1BAB">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Although the information collected </w:t>
      </w:r>
      <w:r w:rsidR="0028379B">
        <w:rPr>
          <w:rFonts w:ascii="Arial" w:eastAsia="Times New Roman" w:hAnsi="Arial" w:cs="Arial"/>
          <w:sz w:val="24"/>
          <w:szCs w:val="24"/>
        </w:rPr>
        <w:t>is not</w:t>
      </w:r>
      <w:r w:rsidRPr="007F0E62">
        <w:rPr>
          <w:rFonts w:ascii="Arial" w:eastAsia="Times New Roman" w:hAnsi="Arial" w:cs="Arial"/>
          <w:sz w:val="24"/>
          <w:szCs w:val="24"/>
        </w:rPr>
        <w:t xml:space="preserve"> expected to be disseminated directly to the public, results may be used in scientific, management, technical or general informational publications.</w:t>
      </w:r>
    </w:p>
    <w:p w:rsidR="00C64707" w:rsidRPr="007F0E62" w:rsidP="00C64707" w14:paraId="194D4A0D"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p>
    <w:p w:rsidR="00C64707" w:rsidRPr="007F0E62" w:rsidP="00C64707" w14:paraId="451E8AF9"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3377FC" w:rsidRPr="007F0E62" w:rsidP="003377FC" w14:paraId="3FC6396A" w14:textId="77777777">
      <w:pPr>
        <w:shd w:val="clear" w:color="auto" w:fill="FFFFFF"/>
        <w:spacing w:after="0" w:line="240" w:lineRule="auto"/>
        <w:rPr>
          <w:rFonts w:ascii="Arial" w:eastAsia="Times New Roman" w:hAnsi="Arial" w:cs="Arial"/>
          <w:sz w:val="24"/>
          <w:szCs w:val="24"/>
        </w:rPr>
      </w:pPr>
    </w:p>
    <w:p w:rsidR="003377FC" w:rsidRPr="007F0E62" w:rsidP="003377FC" w14:paraId="329571DF"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Air carriers required to submit the EAPRP make use of state-of-the art automated electronic collection and data transmission techniques as the primary means of compliance with the statutory mandate to develop and submit the EAPRP and for record of training participation. This information collection is compliant with the Government Paperwork Elimination Act (GPEA). </w:t>
      </w:r>
    </w:p>
    <w:p w:rsidR="003377FC" w:rsidRPr="007F0E62" w:rsidP="003377FC" w14:paraId="2A3E541A" w14:textId="77777777">
      <w:pPr>
        <w:shd w:val="clear" w:color="auto" w:fill="FFFFFF"/>
        <w:spacing w:after="0" w:line="240" w:lineRule="auto"/>
        <w:rPr>
          <w:rFonts w:ascii="Arial" w:eastAsia="Times New Roman" w:hAnsi="Arial" w:cs="Arial"/>
          <w:sz w:val="24"/>
          <w:szCs w:val="24"/>
        </w:rPr>
      </w:pPr>
    </w:p>
    <w:p w:rsidR="003377FC" w:rsidRPr="007F0E62" w:rsidP="00C64707" w14:paraId="342D25FD" w14:textId="77777777">
      <w:pPr>
        <w:shd w:val="clear" w:color="auto" w:fill="FFFFFF"/>
        <w:spacing w:after="0" w:line="240" w:lineRule="auto"/>
        <w:rPr>
          <w:rFonts w:ascii="Arial" w:eastAsia="Times New Roman" w:hAnsi="Arial" w:cs="Arial"/>
          <w:b/>
          <w:bCs/>
          <w:sz w:val="24"/>
          <w:szCs w:val="24"/>
        </w:rPr>
      </w:pPr>
      <w:r w:rsidRPr="007F0E62">
        <w:rPr>
          <w:rFonts w:ascii="Arial" w:eastAsia="Times New Roman" w:hAnsi="Arial" w:cs="Arial"/>
          <w:sz w:val="24"/>
          <w:szCs w:val="24"/>
        </w:rPr>
        <w:t>There is no form involved with this collection.</w:t>
      </w:r>
      <w:r w:rsidRPr="007F0E62" w:rsidR="00C64707">
        <w:rPr>
          <w:rFonts w:ascii="Arial" w:eastAsia="Times New Roman" w:hAnsi="Arial" w:cs="Arial"/>
          <w:sz w:val="24"/>
          <w:szCs w:val="24"/>
        </w:rPr>
        <w:br/>
      </w:r>
    </w:p>
    <w:p w:rsidR="00C64707" w:rsidRPr="007F0E62" w:rsidP="00C64707" w14:paraId="43172BC2"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3377FC" w:rsidRPr="007F0E62" w:rsidP="003377FC" w14:paraId="6AF68AF0" w14:textId="77777777">
      <w:pPr>
        <w:shd w:val="clear" w:color="auto" w:fill="FFFFFF"/>
        <w:spacing w:after="0" w:line="240" w:lineRule="auto"/>
        <w:rPr>
          <w:rFonts w:ascii="Arial" w:eastAsia="Times New Roman" w:hAnsi="Arial" w:cs="Arial"/>
          <w:sz w:val="24"/>
          <w:szCs w:val="24"/>
        </w:rPr>
      </w:pPr>
    </w:p>
    <w:p w:rsidR="003377FC" w:rsidRPr="007F0E62" w:rsidP="003377FC" w14:paraId="0F3D14BF"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Similar information is not available from any other source, and FAA experience since implementation validates that there is no duplication of information reporting requirements.</w:t>
      </w:r>
    </w:p>
    <w:p w:rsidR="00C64707" w:rsidRPr="007F0E62" w:rsidP="00C64707" w14:paraId="3551AB18"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p>
    <w:p w:rsidR="00C64707" w:rsidRPr="007F0E62" w:rsidP="00C64707" w14:paraId="191D8B0B"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5. If the collection of information involves small businesses or other small entities, describe the methods used to minimize burden.</w:t>
      </w:r>
    </w:p>
    <w:p w:rsidR="00C64707" w:rsidRPr="007F0E62" w:rsidP="00C64707" w14:paraId="1D6BD7E0"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r w:rsidRPr="007F0E62" w:rsidR="00D86976">
        <w:rPr>
          <w:rFonts w:ascii="Arial" w:eastAsia="Times New Roman" w:hAnsi="Arial" w:cs="Arial"/>
          <w:sz w:val="24"/>
          <w:szCs w:val="24"/>
        </w:rPr>
        <w:t>The rule was reviewed by the FAA’s Office of Policy and was determined not have a significant effect on small entities.</w:t>
      </w:r>
    </w:p>
    <w:p w:rsidR="00C64707" w:rsidRPr="007F0E62" w:rsidP="00C64707" w14:paraId="4D456CAA" w14:textId="77777777">
      <w:pPr>
        <w:shd w:val="clear" w:color="auto" w:fill="FFFFFF"/>
        <w:spacing w:after="0" w:line="240" w:lineRule="auto"/>
        <w:rPr>
          <w:rFonts w:ascii="Arial" w:eastAsia="Times New Roman" w:hAnsi="Arial" w:cs="Arial"/>
          <w:sz w:val="24"/>
          <w:szCs w:val="24"/>
        </w:rPr>
      </w:pPr>
    </w:p>
    <w:p w:rsidR="00C64707" w:rsidRPr="007F0E62" w:rsidP="00C64707" w14:paraId="7B6689C0"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D86976" w:rsidP="00D86976" w14:paraId="27BF7C58"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t xml:space="preserve">Air carriers are statutorily mandated to submit the information to the FAA. </w:t>
      </w:r>
    </w:p>
    <w:p w:rsidR="0028379B" w:rsidP="00D86976" w14:paraId="74D897C1" w14:textId="77777777">
      <w:pPr>
        <w:shd w:val="clear" w:color="auto" w:fill="FFFFFF"/>
        <w:spacing w:after="0" w:line="240" w:lineRule="auto"/>
        <w:rPr>
          <w:rFonts w:ascii="Arial" w:eastAsia="Times New Roman" w:hAnsi="Arial" w:cs="Arial"/>
          <w:sz w:val="24"/>
          <w:szCs w:val="24"/>
        </w:rPr>
      </w:pPr>
    </w:p>
    <w:p w:rsidR="0028379B" w:rsidP="00D86976" w14:paraId="01D9951C" w14:textId="77777777">
      <w:pPr>
        <w:shd w:val="clear" w:color="auto" w:fill="FFFFFF"/>
        <w:spacing w:after="0" w:line="240" w:lineRule="auto"/>
        <w:rPr>
          <w:rFonts w:ascii="Arial" w:eastAsia="Times New Roman" w:hAnsi="Arial" w:cs="Arial"/>
          <w:sz w:val="24"/>
          <w:szCs w:val="24"/>
        </w:rPr>
      </w:pPr>
    </w:p>
    <w:p w:rsidR="0028379B" w:rsidRPr="007F0E62" w:rsidP="00D86976" w14:paraId="334C096C" w14:textId="77777777">
      <w:pPr>
        <w:shd w:val="clear" w:color="auto" w:fill="FFFFFF"/>
        <w:spacing w:after="0" w:line="240" w:lineRule="auto"/>
        <w:rPr>
          <w:rFonts w:ascii="Arial" w:eastAsia="Times New Roman" w:hAnsi="Arial" w:cs="Arial"/>
          <w:sz w:val="24"/>
          <w:szCs w:val="24"/>
        </w:rPr>
      </w:pPr>
    </w:p>
    <w:p w:rsidR="00C64707" w:rsidRPr="007F0E62" w:rsidP="00C64707" w14:paraId="7811FD87" w14:textId="77777777">
      <w:pPr>
        <w:shd w:val="clear" w:color="auto" w:fill="FFFFFF"/>
        <w:spacing w:after="0" w:line="240" w:lineRule="auto"/>
        <w:rPr>
          <w:rFonts w:ascii="Arial" w:eastAsia="Times New Roman" w:hAnsi="Arial" w:cs="Arial"/>
          <w:sz w:val="24"/>
          <w:szCs w:val="24"/>
        </w:rPr>
      </w:pPr>
    </w:p>
    <w:p w:rsidR="00C64707" w:rsidRPr="007F0E62" w:rsidP="00C64707" w14:paraId="653821C5" w14:textId="77777777">
      <w:pPr>
        <w:shd w:val="clear" w:color="auto" w:fill="FFFFFF"/>
        <w:spacing w:after="0" w:line="240" w:lineRule="auto"/>
        <w:rPr>
          <w:rFonts w:ascii="Arial" w:eastAsia="Times New Roman" w:hAnsi="Arial" w:cs="Arial"/>
          <w:sz w:val="24"/>
          <w:szCs w:val="24"/>
        </w:rPr>
      </w:pPr>
    </w:p>
    <w:p w:rsidR="00C64707" w:rsidRPr="007F0E62" w:rsidP="00C64707" w14:paraId="35747AFA"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7. Explain any special circumstances that would cause an information collection to be conducted in a manner:</w:t>
      </w:r>
    </w:p>
    <w:p w:rsidR="00C64707" w:rsidRPr="007F0E62" w:rsidP="00C64707" w14:paraId="509E9EB0"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7F0E62">
        <w:rPr>
          <w:rFonts w:ascii="Arial" w:eastAsia="Times New Roman" w:hAnsi="Arial" w:cs="Arial"/>
          <w:b/>
          <w:bCs/>
          <w:i/>
          <w:iCs/>
          <w:sz w:val="24"/>
          <w:szCs w:val="24"/>
        </w:rPr>
        <w:t>requiring respondents to report information to the agency more often than quarterly;</w:t>
      </w:r>
    </w:p>
    <w:p w:rsidR="00C64707" w:rsidRPr="007F0E62" w:rsidP="00C64707" w14:paraId="703AA5EB"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7F0E62">
        <w:rPr>
          <w:rFonts w:ascii="Arial" w:eastAsia="Times New Roman" w:hAnsi="Arial" w:cs="Arial"/>
          <w:b/>
          <w:bCs/>
          <w:i/>
          <w:iCs/>
          <w:sz w:val="24"/>
          <w:szCs w:val="24"/>
        </w:rPr>
        <w:t>requiring respondents to prepare a written response to a collection of information in fewer than 30 days after receipt of it;</w:t>
      </w:r>
    </w:p>
    <w:p w:rsidR="00C64707" w:rsidRPr="007F0E62" w:rsidP="00C64707" w14:paraId="14FC1C5D"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7F0E62">
        <w:rPr>
          <w:rFonts w:ascii="Arial" w:eastAsia="Times New Roman" w:hAnsi="Arial" w:cs="Arial"/>
          <w:b/>
          <w:bCs/>
          <w:i/>
          <w:iCs/>
          <w:sz w:val="24"/>
          <w:szCs w:val="24"/>
        </w:rPr>
        <w:t xml:space="preserve">requiring respondents to submit more than an original and two copies of any document; requiring respondents to retain </w:t>
      </w:r>
      <w:r w:rsidRPr="007F0E62">
        <w:rPr>
          <w:rFonts w:ascii="Arial" w:eastAsia="Times New Roman" w:hAnsi="Arial" w:cs="Arial"/>
          <w:b/>
          <w:bCs/>
          <w:i/>
          <w:iCs/>
          <w:sz w:val="24"/>
          <w:szCs w:val="24"/>
        </w:rPr>
        <w:t>records, other than health, medical, government contract, grant-in-aid, or tax records, for more than three years;</w:t>
      </w:r>
    </w:p>
    <w:p w:rsidR="00C64707" w:rsidRPr="007F0E62" w:rsidP="00C64707" w14:paraId="26D8D628"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7F0E62">
        <w:rPr>
          <w:rFonts w:ascii="Arial" w:eastAsia="Times New Roman" w:hAnsi="Arial" w:cs="Arial"/>
          <w:b/>
          <w:bCs/>
          <w:i/>
          <w:iCs/>
          <w:sz w:val="24"/>
          <w:szCs w:val="24"/>
        </w:rPr>
        <w:t>in connection with a statistical survey, that is not designed to produce valid and reliable results that can be generalized to the universe of study;</w:t>
      </w:r>
    </w:p>
    <w:p w:rsidR="00C64707" w:rsidRPr="007F0E62" w:rsidP="00C64707" w14:paraId="679C831D"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7F0E62">
        <w:rPr>
          <w:rFonts w:ascii="Arial" w:eastAsia="Times New Roman" w:hAnsi="Arial" w:cs="Arial"/>
          <w:b/>
          <w:bCs/>
          <w:i/>
          <w:iCs/>
          <w:sz w:val="24"/>
          <w:szCs w:val="24"/>
        </w:rPr>
        <w:t>requiring the use of a statistical data classification that has not been reviewed and approved by OMB;</w:t>
      </w:r>
    </w:p>
    <w:p w:rsidR="00C64707" w:rsidRPr="007F0E62" w:rsidP="00C64707" w14:paraId="7A5ECD6B"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7F0E62">
        <w:rPr>
          <w:rFonts w:ascii="Arial" w:eastAsia="Times New Roman"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7F0E62" w:rsidP="00C64707" w14:paraId="21FB7291"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7F0E62">
        <w:rPr>
          <w:rFonts w:ascii="Arial" w:eastAsia="Times New Roman"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86976" w:rsidRPr="007F0E62" w:rsidP="00D86976" w14:paraId="4666DF58"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There are no special circumstances or inconsistencies in this collection.</w:t>
      </w:r>
    </w:p>
    <w:p w:rsidR="00C64707" w:rsidRPr="007F0E62" w:rsidP="00C64707" w14:paraId="7393156C"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p>
    <w:p w:rsidR="00C64707" w:rsidRPr="007F0E62" w:rsidP="00C64707" w14:paraId="6CA9C3FF"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w:t>
      </w:r>
      <w:r w:rsidRPr="007F0E62">
        <w:rPr>
          <w:rFonts w:ascii="Arial" w:eastAsia="Times New Roman" w:hAnsi="Arial" w:cs="Arial"/>
          <w:b/>
          <w:bCs/>
          <w:sz w:val="24"/>
          <w:szCs w:val="24"/>
        </w:rPr>
        <w:t>y), and on the data elements to be recorded, disclosed, or reported.</w:t>
      </w:r>
    </w:p>
    <w:p w:rsidR="00C64707" w:rsidP="00C64707" w14:paraId="47D0FFE7"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p>
    <w:p w:rsidR="0055538B" w:rsidP="00EF187C" w14:paraId="738BF389" w14:textId="675A42B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 Federal Register Notice published on January 29, 2026 (91 FR 3976); no comments were received.</w:t>
      </w:r>
      <w:r>
        <w:rPr>
          <w:rFonts w:ascii="Arial" w:eastAsia="Times New Roman" w:hAnsi="Arial" w:cs="Arial"/>
          <w:sz w:val="24"/>
          <w:szCs w:val="24"/>
        </w:rPr>
        <w:t xml:space="preserve"> </w:t>
      </w:r>
    </w:p>
    <w:p w:rsidR="0055538B" w:rsidP="00EF187C" w14:paraId="6CC75EC0" w14:textId="77777777">
      <w:pPr>
        <w:shd w:val="clear" w:color="auto" w:fill="FFFFFF"/>
        <w:spacing w:after="0" w:line="240" w:lineRule="auto"/>
        <w:rPr>
          <w:rFonts w:ascii="Arial" w:eastAsia="Times New Roman" w:hAnsi="Arial" w:cs="Arial"/>
          <w:sz w:val="24"/>
          <w:szCs w:val="24"/>
        </w:rPr>
      </w:pPr>
    </w:p>
    <w:p w:rsidR="00C24994" w:rsidRPr="0055538B" w:rsidP="00EF187C" w14:paraId="6810D87B" w14:textId="5595BED9">
      <w:pPr>
        <w:shd w:val="clear" w:color="auto" w:fill="FFFFFF"/>
        <w:spacing w:after="0" w:line="240" w:lineRule="auto"/>
        <w:rPr>
          <w:rFonts w:ascii="Arial" w:eastAsia="Times New Roman" w:hAnsi="Arial" w:cs="Arial"/>
          <w:sz w:val="24"/>
          <w:szCs w:val="24"/>
        </w:rPr>
      </w:pPr>
      <w:r w:rsidRPr="0055538B">
        <w:rPr>
          <w:rFonts w:ascii="Arial" w:eastAsia="Times New Roman" w:hAnsi="Arial" w:cs="Arial"/>
          <w:sz w:val="24"/>
          <w:szCs w:val="24"/>
        </w:rPr>
        <w:t>Stakeholders have the opportunity to</w:t>
      </w:r>
      <w:r w:rsidRPr="0055538B">
        <w:rPr>
          <w:rFonts w:ascii="Arial" w:eastAsia="Times New Roman" w:hAnsi="Arial" w:cs="Arial"/>
          <w:sz w:val="24"/>
          <w:szCs w:val="24"/>
        </w:rPr>
        <w:t xml:space="preserve"> comment or offer feedback through their local offices. Stakeholders meet with local offices throughout the year. </w:t>
      </w:r>
    </w:p>
    <w:p w:rsidR="00C24994" w:rsidRPr="0055538B" w:rsidP="00EF187C" w14:paraId="694DCAB6" w14:textId="7400F5B0">
      <w:pPr>
        <w:shd w:val="clear" w:color="auto" w:fill="FFFFFF"/>
        <w:spacing w:after="0" w:line="240" w:lineRule="auto"/>
        <w:rPr>
          <w:rFonts w:ascii="Arial" w:eastAsia="Times New Roman" w:hAnsi="Arial" w:cs="Arial"/>
          <w:sz w:val="24"/>
          <w:szCs w:val="24"/>
        </w:rPr>
      </w:pPr>
    </w:p>
    <w:p w:rsidR="00C24994" w:rsidRPr="0055538B" w:rsidP="00EF187C" w14:paraId="686694C3" w14:textId="63DE4FD4">
      <w:pPr>
        <w:shd w:val="clear" w:color="auto" w:fill="FFFFFF"/>
        <w:spacing w:after="0" w:line="240" w:lineRule="auto"/>
        <w:rPr>
          <w:rFonts w:ascii="Arial" w:eastAsia="Times New Roman" w:hAnsi="Arial" w:cs="Arial"/>
          <w:sz w:val="24"/>
          <w:szCs w:val="24"/>
        </w:rPr>
      </w:pPr>
      <w:r w:rsidRPr="0055538B">
        <w:rPr>
          <w:rFonts w:ascii="Arial" w:eastAsia="Times New Roman" w:hAnsi="Arial" w:cs="Arial"/>
          <w:sz w:val="24"/>
          <w:szCs w:val="24"/>
        </w:rPr>
        <w:t xml:space="preserve">The certificate holders who have or are creating an EAPRP have regular contact with their certificate management offices. They are able to offer feedback and ask questions to their assigned offices.  </w:t>
      </w:r>
    </w:p>
    <w:p w:rsidR="00C24994" w:rsidRPr="007F0E62" w:rsidP="00C64707" w14:paraId="68B9225C" w14:textId="77777777">
      <w:pPr>
        <w:shd w:val="clear" w:color="auto" w:fill="FFFFFF"/>
        <w:spacing w:after="0" w:line="240" w:lineRule="auto"/>
        <w:rPr>
          <w:rFonts w:ascii="Arial" w:eastAsia="Times New Roman" w:hAnsi="Arial" w:cs="Arial"/>
          <w:sz w:val="24"/>
          <w:szCs w:val="24"/>
        </w:rPr>
      </w:pPr>
    </w:p>
    <w:p w:rsidR="00C64707" w:rsidRPr="007F0E62" w:rsidP="00C64707" w14:paraId="151B9CFA" w14:textId="4022B43C">
      <w:pPr>
        <w:shd w:val="clear" w:color="auto" w:fill="FFFFFF"/>
        <w:spacing w:after="0" w:line="240" w:lineRule="auto"/>
        <w:rPr>
          <w:rFonts w:ascii="Arial" w:eastAsia="Times New Roman" w:hAnsi="Arial" w:cs="Arial"/>
          <w:b/>
          <w:bCs/>
          <w:sz w:val="24"/>
          <w:szCs w:val="24"/>
        </w:rPr>
      </w:pPr>
      <w:r w:rsidRPr="007F0E62">
        <w:rPr>
          <w:rFonts w:ascii="Arial" w:eastAsia="Times New Roman" w:hAnsi="Arial" w:cs="Arial"/>
          <w:sz w:val="24"/>
          <w:szCs w:val="24"/>
        </w:rPr>
        <w:br/>
      </w:r>
      <w:r w:rsidRPr="007F0E62">
        <w:rPr>
          <w:rFonts w:ascii="Arial" w:eastAsia="Times New Roman" w:hAnsi="Arial" w:cs="Arial"/>
          <w:b/>
          <w:bCs/>
          <w:sz w:val="24"/>
          <w:szCs w:val="24"/>
        </w:rPr>
        <w:t>9. Explain any decisions to provide payments or gifts to respondents, other than remuneration of contractors or grantees.</w:t>
      </w:r>
    </w:p>
    <w:p w:rsidR="00D86976" w:rsidRPr="007F0E62" w:rsidP="00C64707" w14:paraId="5F61F1DE" w14:textId="77777777">
      <w:pPr>
        <w:shd w:val="clear" w:color="auto" w:fill="FFFFFF"/>
        <w:spacing w:after="0" w:line="240" w:lineRule="auto"/>
        <w:rPr>
          <w:rFonts w:ascii="Arial" w:eastAsia="Times New Roman" w:hAnsi="Arial" w:cs="Arial"/>
          <w:b/>
          <w:bCs/>
          <w:sz w:val="24"/>
          <w:szCs w:val="24"/>
        </w:rPr>
      </w:pPr>
    </w:p>
    <w:p w:rsidR="00D86976" w:rsidRPr="007F0E62" w:rsidP="00C64707" w14:paraId="4B88C3B0"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There is no payment or gift to respondents.</w:t>
      </w:r>
    </w:p>
    <w:p w:rsidR="00C64707" w:rsidRPr="007F0E62" w:rsidP="00C64707" w14:paraId="58C8224F"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p>
    <w:p w:rsidR="00C64707" w:rsidRPr="007F0E62" w:rsidP="00C64707" w14:paraId="10D915B5"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 xml:space="preserve">10. Describe any </w:t>
      </w:r>
      <w:r w:rsidRPr="007F0E62">
        <w:rPr>
          <w:rFonts w:ascii="Arial" w:eastAsia="Times New Roman" w:hAnsi="Arial" w:cs="Arial"/>
          <w:b/>
          <w:bCs/>
          <w:sz w:val="24"/>
          <w:szCs w:val="24"/>
        </w:rPr>
        <w:t>assurance of confidentiality provided to respondents and the basis for assurance in statute, regulation, or agency policy.</w:t>
      </w:r>
    </w:p>
    <w:p w:rsidR="00D86976" w:rsidRPr="007F0E62" w:rsidP="00C64707" w14:paraId="73226E88" w14:textId="77777777">
      <w:pPr>
        <w:shd w:val="clear" w:color="auto" w:fill="FFFFFF"/>
        <w:spacing w:after="0" w:line="240" w:lineRule="auto"/>
        <w:rPr>
          <w:rFonts w:ascii="Arial" w:eastAsia="Times New Roman" w:hAnsi="Arial" w:cs="Arial"/>
          <w:sz w:val="24"/>
          <w:szCs w:val="24"/>
        </w:rPr>
      </w:pPr>
    </w:p>
    <w:p w:rsidR="00C64707" w:rsidRPr="007F0E62" w:rsidP="00C64707" w14:paraId="0AF756F0"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No assurances of confidentiality have been provided to respondents.</w:t>
      </w:r>
      <w:r w:rsidRPr="007F0E62">
        <w:rPr>
          <w:rFonts w:ascii="Arial" w:eastAsia="Times New Roman" w:hAnsi="Arial" w:cs="Arial"/>
          <w:sz w:val="24"/>
          <w:szCs w:val="24"/>
        </w:rPr>
        <w:br/>
      </w:r>
    </w:p>
    <w:p w:rsidR="00C64707" w:rsidRPr="007F0E62" w:rsidP="00C64707" w14:paraId="4DCEEEA8" w14:textId="77777777">
      <w:pPr>
        <w:shd w:val="clear" w:color="auto" w:fill="FFFFFF"/>
        <w:spacing w:after="0" w:line="240" w:lineRule="auto"/>
        <w:rPr>
          <w:rFonts w:ascii="Arial" w:eastAsia="Times New Roman" w:hAnsi="Arial" w:cs="Arial"/>
          <w:sz w:val="24"/>
          <w:szCs w:val="24"/>
        </w:rPr>
      </w:pPr>
    </w:p>
    <w:p w:rsidR="00C64707" w:rsidRPr="007F0E62" w:rsidP="00C64707" w14:paraId="16A68916"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D86976" w:rsidRPr="007F0E62" w:rsidP="00C64707" w14:paraId="0DE5D39B" w14:textId="77777777">
      <w:pPr>
        <w:shd w:val="clear" w:color="auto" w:fill="FFFFFF"/>
        <w:spacing w:after="0" w:line="240" w:lineRule="auto"/>
        <w:rPr>
          <w:rFonts w:ascii="Arial" w:eastAsia="Times New Roman" w:hAnsi="Arial" w:cs="Arial"/>
          <w:sz w:val="24"/>
          <w:szCs w:val="24"/>
        </w:rPr>
      </w:pPr>
    </w:p>
    <w:p w:rsidR="00C64707" w:rsidRPr="007F0E62" w:rsidP="00C64707" w14:paraId="44F3A724"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There are no questions anticipated to entail matters commonly considered to be sensitive or private</w:t>
      </w:r>
      <w:r w:rsidRPr="007F0E62">
        <w:rPr>
          <w:rFonts w:ascii="Arial" w:eastAsia="Times New Roman" w:hAnsi="Arial" w:cs="Arial"/>
          <w:sz w:val="24"/>
          <w:szCs w:val="24"/>
        </w:rPr>
        <w:br/>
      </w:r>
    </w:p>
    <w:p w:rsidR="00C64707" w:rsidRPr="007F0E62" w:rsidP="00C64707" w14:paraId="525FF501" w14:textId="77777777">
      <w:pPr>
        <w:shd w:val="clear" w:color="auto" w:fill="FFFFFF"/>
        <w:spacing w:after="0" w:line="240" w:lineRule="auto"/>
        <w:rPr>
          <w:rFonts w:ascii="Arial" w:eastAsia="Times New Roman" w:hAnsi="Arial" w:cs="Arial"/>
          <w:sz w:val="24"/>
          <w:szCs w:val="24"/>
        </w:rPr>
      </w:pPr>
    </w:p>
    <w:p w:rsidR="00C64707" w:rsidRPr="007F0E62" w:rsidP="00C64707" w14:paraId="46471AE7" w14:textId="77777777">
      <w:pPr>
        <w:shd w:val="clear" w:color="auto" w:fill="FFFFFF"/>
        <w:spacing w:after="0" w:line="240" w:lineRule="auto"/>
        <w:rPr>
          <w:rFonts w:ascii="Arial" w:eastAsia="Times New Roman" w:hAnsi="Arial" w:cs="Arial"/>
          <w:b/>
          <w:bCs/>
          <w:sz w:val="24"/>
          <w:szCs w:val="24"/>
        </w:rPr>
      </w:pPr>
      <w:r w:rsidRPr="007F0E62">
        <w:rPr>
          <w:rFonts w:ascii="Arial" w:eastAsia="Times New Roman" w:hAnsi="Arial" w:cs="Arial"/>
          <w:b/>
          <w:bCs/>
          <w:sz w:val="24"/>
          <w:szCs w:val="24"/>
        </w:rPr>
        <w:t>12. Provide estimates of the hour burden of the collection of information. The statement should:</w:t>
      </w:r>
    </w:p>
    <w:p w:rsidR="00D86976" w:rsidRPr="007F0E62" w:rsidP="00C64707" w14:paraId="30DFED34" w14:textId="77777777">
      <w:pPr>
        <w:shd w:val="clear" w:color="auto" w:fill="FFFFFF"/>
        <w:spacing w:after="0" w:line="240" w:lineRule="auto"/>
        <w:rPr>
          <w:rFonts w:ascii="Arial" w:eastAsia="Times New Roman" w:hAnsi="Arial" w:cs="Arial"/>
          <w:b/>
          <w:bCs/>
          <w:sz w:val="24"/>
          <w:szCs w:val="24"/>
        </w:rPr>
      </w:pPr>
    </w:p>
    <w:p w:rsidR="00C35E38" w:rsidRPr="00C35E38" w:rsidP="00C35E38" w14:paraId="322F6FBD" w14:textId="5CF7D3FC">
      <w:pPr>
        <w:tabs>
          <w:tab w:val="left" w:pos="360"/>
        </w:tabs>
        <w:spacing w:after="0" w:line="240" w:lineRule="auto"/>
        <w:rPr>
          <w:rFonts w:ascii="Arial" w:eastAsia="Times New Roman" w:hAnsi="Arial" w:cs="Arial"/>
          <w:bCs/>
          <w:iCs/>
          <w:sz w:val="24"/>
          <w:szCs w:val="24"/>
        </w:rPr>
      </w:pPr>
      <w:r w:rsidRPr="007F0E62">
        <w:rPr>
          <w:rFonts w:ascii="Arial" w:eastAsia="Times New Roman" w:hAnsi="Arial" w:cs="Arial"/>
          <w:sz w:val="24"/>
          <w:szCs w:val="24"/>
        </w:rPr>
        <w:t>For the development of a new Employee Assault Prevention and Response Plan (EAPRP), an operator must</w:t>
      </w:r>
      <w:r w:rsidR="000B693B">
        <w:rPr>
          <w:rFonts w:ascii="Arial" w:eastAsia="Times New Roman" w:hAnsi="Arial" w:cs="Arial"/>
          <w:sz w:val="24"/>
          <w:szCs w:val="24"/>
        </w:rPr>
        <w:t>, per Congress,</w:t>
      </w:r>
      <w:r w:rsidRPr="007F0E62">
        <w:rPr>
          <w:rFonts w:ascii="Arial" w:eastAsia="Times New Roman" w:hAnsi="Arial" w:cs="Arial"/>
          <w:sz w:val="24"/>
          <w:szCs w:val="24"/>
        </w:rPr>
        <w:t xml:space="preserve"> write and submit their plan to the FAA. It is estimated that the preparation of an EAPRP will take each operator approximately 20 hours. A technical </w:t>
      </w:r>
      <w:r>
        <w:rPr>
          <w:rFonts w:ascii="Arial" w:eastAsia="Times New Roman" w:hAnsi="Arial" w:cs="Arial"/>
          <w:sz w:val="24"/>
          <w:szCs w:val="24"/>
        </w:rPr>
        <w:t>writer</w:t>
      </w:r>
      <w:r w:rsidRPr="007F0E62">
        <w:rPr>
          <w:rFonts w:ascii="Arial" w:eastAsia="Times New Roman" w:hAnsi="Arial" w:cs="Arial"/>
          <w:sz w:val="24"/>
          <w:szCs w:val="24"/>
        </w:rPr>
        <w:t xml:space="preserve"> would prepare the plan </w:t>
      </w:r>
      <w:r w:rsidRPr="007F0E62" w:rsidR="0028379B">
        <w:rPr>
          <w:rFonts w:ascii="Arial" w:eastAsia="Times New Roman" w:hAnsi="Arial" w:cs="Arial"/>
          <w:sz w:val="24"/>
          <w:szCs w:val="24"/>
        </w:rPr>
        <w:t>submission</w:t>
      </w:r>
      <w:r w:rsidRPr="007F0E62">
        <w:rPr>
          <w:rFonts w:ascii="Arial" w:eastAsia="Times New Roman" w:hAnsi="Arial" w:cs="Arial"/>
          <w:sz w:val="24"/>
          <w:szCs w:val="24"/>
        </w:rPr>
        <w:t xml:space="preserve">. </w:t>
      </w:r>
      <w:r w:rsidRPr="00C57DF7">
        <w:rPr>
          <w:rFonts w:ascii="Arial" w:eastAsia="Times New Roman" w:hAnsi="Arial" w:cs="Arial"/>
          <w:bCs/>
          <w:iCs/>
          <w:sz w:val="24"/>
          <w:szCs w:val="24"/>
        </w:rPr>
        <w:t xml:space="preserve">Average hourly wage rate of a </w:t>
      </w:r>
      <w:r>
        <w:rPr>
          <w:rFonts w:ascii="Arial" w:eastAsia="Times New Roman" w:hAnsi="Arial" w:cs="Arial"/>
          <w:bCs/>
          <w:iCs/>
          <w:sz w:val="24"/>
          <w:szCs w:val="24"/>
        </w:rPr>
        <w:t>technical writer</w:t>
      </w:r>
      <w:r w:rsidRPr="00C57DF7">
        <w:rPr>
          <w:rFonts w:ascii="Arial" w:eastAsia="Times New Roman" w:hAnsi="Arial" w:cs="Arial"/>
          <w:bCs/>
          <w:iCs/>
          <w:sz w:val="24"/>
          <w:szCs w:val="24"/>
        </w:rPr>
        <w:t>: $</w:t>
      </w:r>
      <w:r>
        <w:rPr>
          <w:rFonts w:ascii="Arial" w:eastAsia="Times New Roman" w:hAnsi="Arial" w:cs="Arial"/>
          <w:bCs/>
          <w:iCs/>
          <w:sz w:val="24"/>
          <w:szCs w:val="24"/>
        </w:rPr>
        <w:t>41.64</w:t>
      </w:r>
      <w:r>
        <w:rPr>
          <w:rFonts w:ascii="Arial" w:eastAsia="Times New Roman" w:hAnsi="Arial" w:cs="Arial"/>
          <w:bCs/>
          <w:iCs/>
          <w:sz w:val="24"/>
          <w:szCs w:val="24"/>
          <w:vertAlign w:val="superscript"/>
        </w:rPr>
        <w:footnoteReference w:id="2"/>
      </w:r>
      <w:r w:rsidRPr="00C57DF7">
        <w:rPr>
          <w:rFonts w:ascii="Arial" w:eastAsia="Times New Roman" w:hAnsi="Arial" w:cs="Arial"/>
          <w:bCs/>
          <w:iCs/>
          <w:sz w:val="24"/>
          <w:szCs w:val="24"/>
        </w:rPr>
        <w:t xml:space="preserve"> per hour for reporting and analyzing FRMS data. </w:t>
      </w:r>
      <w:r w:rsidRPr="00C35E38">
        <w:rPr>
          <w:rFonts w:ascii="Arial" w:eastAsia="Times New Roman" w:hAnsi="Arial" w:cs="Arial"/>
          <w:bCs/>
          <w:iCs/>
          <w:sz w:val="24"/>
          <w:szCs w:val="24"/>
        </w:rPr>
        <w:t>$</w:t>
      </w:r>
      <w:r>
        <w:rPr>
          <w:rFonts w:ascii="Arial" w:eastAsia="Times New Roman" w:hAnsi="Arial" w:cs="Arial"/>
          <w:bCs/>
          <w:iCs/>
          <w:sz w:val="24"/>
          <w:szCs w:val="24"/>
        </w:rPr>
        <w:t>12.08</w:t>
      </w:r>
      <w:r>
        <w:rPr>
          <w:rStyle w:val="FootnoteReference"/>
          <w:rFonts w:ascii="Arial" w:eastAsia="Times New Roman" w:hAnsi="Arial" w:cs="Arial"/>
          <w:bCs/>
          <w:iCs/>
          <w:sz w:val="24"/>
          <w:szCs w:val="24"/>
        </w:rPr>
        <w:footnoteReference w:id="3"/>
      </w:r>
      <w:r w:rsidR="008E2672">
        <w:rPr>
          <w:rFonts w:ascii="Arial" w:eastAsia="Times New Roman" w:hAnsi="Arial" w:cs="Arial"/>
          <w:bCs/>
          <w:iCs/>
          <w:sz w:val="24"/>
          <w:szCs w:val="24"/>
        </w:rPr>
        <w:t xml:space="preserve"> </w:t>
      </w:r>
      <w:r w:rsidRPr="00C35E38">
        <w:rPr>
          <w:rFonts w:ascii="Arial" w:eastAsia="Times New Roman" w:hAnsi="Arial" w:cs="Arial"/>
          <w:bCs/>
          <w:iCs/>
          <w:sz w:val="24"/>
          <w:szCs w:val="24"/>
        </w:rPr>
        <w:t>is applied to account for overhead and fringe benefits per the Bureau of Labor Statistics document titled “Employer Cost for Employee Compensation – March 2025”. The estimated wage for a Transportation Inspector including overhead and fringe benefits is $</w:t>
      </w:r>
      <w:r w:rsidR="00B747BD">
        <w:rPr>
          <w:rFonts w:ascii="Arial" w:eastAsia="Times New Roman" w:hAnsi="Arial" w:cs="Arial"/>
          <w:bCs/>
          <w:iCs/>
          <w:sz w:val="24"/>
          <w:szCs w:val="24"/>
        </w:rPr>
        <w:t>53.72</w:t>
      </w:r>
      <w:r w:rsidRPr="00C35E38">
        <w:rPr>
          <w:rFonts w:ascii="Arial" w:eastAsia="Times New Roman" w:hAnsi="Arial" w:cs="Arial"/>
          <w:bCs/>
          <w:iCs/>
          <w:sz w:val="24"/>
          <w:szCs w:val="24"/>
        </w:rPr>
        <w:t>.</w:t>
      </w:r>
    </w:p>
    <w:p w:rsidR="00C35E38" w:rsidRPr="00C35E38" w:rsidP="00C35E38" w14:paraId="60DE6D37" w14:textId="77777777">
      <w:pPr>
        <w:tabs>
          <w:tab w:val="left" w:pos="360"/>
        </w:tabs>
        <w:spacing w:after="0" w:line="240" w:lineRule="auto"/>
        <w:rPr>
          <w:rFonts w:ascii="Arial" w:eastAsia="Times New Roman" w:hAnsi="Arial" w:cs="Arial"/>
          <w:bCs/>
          <w:iCs/>
          <w:sz w:val="24"/>
          <w:szCs w:val="24"/>
        </w:rPr>
      </w:pPr>
    </w:p>
    <w:p w:rsidR="00A23EA0" w:rsidP="00A23EA0" w14:paraId="56F414FC" w14:textId="556F5985">
      <w:pPr>
        <w:shd w:val="clear" w:color="auto" w:fill="FFFFFF"/>
        <w:spacing w:after="0" w:line="240" w:lineRule="auto"/>
        <w:rPr>
          <w:rFonts w:ascii="Arial" w:eastAsia="Times New Roman" w:hAnsi="Arial" w:cs="Arial"/>
          <w:sz w:val="24"/>
          <w:szCs w:val="24"/>
        </w:rPr>
      </w:pPr>
      <w:r w:rsidRPr="00C57DF7">
        <w:rPr>
          <w:rFonts w:ascii="Arial" w:eastAsia="Times New Roman" w:hAnsi="Arial" w:cs="Arial"/>
          <w:sz w:val="24"/>
          <w:szCs w:val="24"/>
        </w:rPr>
        <w:t>The FAA notes that only carriers who are revising their plans following a past submission and new entrants are required to submi</w:t>
      </w:r>
      <w:r>
        <w:rPr>
          <w:rFonts w:ascii="Arial" w:eastAsia="Times New Roman" w:hAnsi="Arial" w:cs="Arial"/>
          <w:sz w:val="24"/>
          <w:szCs w:val="24"/>
        </w:rPr>
        <w:t>t their plans. The FAA</w:t>
      </w:r>
      <w:r w:rsidRPr="00C57DF7">
        <w:rPr>
          <w:rFonts w:ascii="Arial" w:eastAsia="Times New Roman" w:hAnsi="Arial" w:cs="Arial"/>
          <w:sz w:val="24"/>
          <w:szCs w:val="24"/>
        </w:rPr>
        <w:t xml:space="preserve"> estimate</w:t>
      </w:r>
      <w:r>
        <w:rPr>
          <w:rFonts w:ascii="Arial" w:eastAsia="Times New Roman" w:hAnsi="Arial" w:cs="Arial"/>
          <w:sz w:val="24"/>
          <w:szCs w:val="24"/>
        </w:rPr>
        <w:t>s</w:t>
      </w:r>
      <w:r w:rsidRPr="00C57DF7">
        <w:rPr>
          <w:rFonts w:ascii="Arial" w:eastAsia="Times New Roman" w:hAnsi="Arial" w:cs="Arial"/>
          <w:sz w:val="24"/>
          <w:szCs w:val="24"/>
        </w:rPr>
        <w:t xml:space="preserve"> </w:t>
      </w:r>
      <w:r>
        <w:rPr>
          <w:rFonts w:ascii="Arial" w:eastAsia="Times New Roman" w:hAnsi="Arial" w:cs="Arial"/>
          <w:sz w:val="24"/>
          <w:szCs w:val="24"/>
        </w:rPr>
        <w:t xml:space="preserve">approximately 3 new </w:t>
      </w:r>
      <w:r>
        <w:rPr>
          <w:rFonts w:ascii="Arial" w:eastAsia="Times New Roman" w:hAnsi="Arial" w:cs="Arial"/>
          <w:sz w:val="24"/>
          <w:szCs w:val="24"/>
        </w:rPr>
        <w:t>entrants</w:t>
      </w:r>
      <w:r w:rsidRPr="00C57DF7">
        <w:rPr>
          <w:rFonts w:ascii="Arial" w:eastAsia="Times New Roman" w:hAnsi="Arial" w:cs="Arial"/>
          <w:sz w:val="24"/>
          <w:szCs w:val="24"/>
        </w:rPr>
        <w:t xml:space="preserve"> </w:t>
      </w:r>
      <w:r>
        <w:rPr>
          <w:rFonts w:ascii="Arial" w:eastAsia="Times New Roman" w:hAnsi="Arial" w:cs="Arial"/>
          <w:sz w:val="24"/>
          <w:szCs w:val="24"/>
        </w:rPr>
        <w:t>per year. The FAA</w:t>
      </w:r>
      <w:r w:rsidRPr="00C57DF7">
        <w:rPr>
          <w:rFonts w:ascii="Arial" w:eastAsia="Times New Roman" w:hAnsi="Arial" w:cs="Arial"/>
          <w:sz w:val="24"/>
          <w:szCs w:val="24"/>
        </w:rPr>
        <w:t xml:space="preserve"> estimates </w:t>
      </w:r>
      <w:r>
        <w:rPr>
          <w:rFonts w:ascii="Arial" w:eastAsia="Times New Roman" w:hAnsi="Arial" w:cs="Arial"/>
          <w:sz w:val="24"/>
          <w:szCs w:val="24"/>
        </w:rPr>
        <w:t xml:space="preserve">approximately 10 percent of existing carriers will update their plans per year.  </w:t>
      </w:r>
      <w:r w:rsidRPr="00C57DF7">
        <w:rPr>
          <w:rFonts w:ascii="Arial" w:eastAsia="Times New Roman" w:hAnsi="Arial" w:cs="Arial"/>
          <w:sz w:val="24"/>
          <w:szCs w:val="24"/>
        </w:rPr>
        <w:t xml:space="preserve">  </w:t>
      </w:r>
    </w:p>
    <w:p w:rsidR="0028379B" w:rsidP="00A23EA0" w14:paraId="6486E059" w14:textId="77777777">
      <w:pPr>
        <w:shd w:val="clear" w:color="auto" w:fill="FFFFFF"/>
        <w:spacing w:after="0" w:line="240" w:lineRule="auto"/>
        <w:rPr>
          <w:rFonts w:ascii="Arial" w:eastAsia="Times New Roman" w:hAnsi="Arial" w:cs="Arial"/>
          <w:sz w:val="24"/>
          <w:szCs w:val="24"/>
        </w:rPr>
      </w:pPr>
    </w:p>
    <w:p w:rsidR="00A23EA0" w:rsidRPr="0028379B" w:rsidP="00A23EA0" w14:paraId="40035425" w14:textId="62BD35B8">
      <w:pPr>
        <w:shd w:val="clear" w:color="auto" w:fill="FFFFFF"/>
        <w:spacing w:after="0" w:line="240" w:lineRule="auto"/>
        <w:rPr>
          <w:rFonts w:ascii="Arial" w:eastAsia="Times New Roman" w:hAnsi="Arial" w:cs="Arial"/>
          <w:b/>
          <w:sz w:val="24"/>
          <w:szCs w:val="24"/>
          <w:u w:val="single"/>
        </w:rPr>
      </w:pPr>
      <w:r w:rsidRPr="0028379B">
        <w:rPr>
          <w:rFonts w:ascii="Arial" w:eastAsia="Times New Roman" w:hAnsi="Arial" w:cs="Arial"/>
          <w:b/>
          <w:sz w:val="24"/>
          <w:szCs w:val="24"/>
          <w:u w:val="single"/>
        </w:rPr>
        <w:t>New Plans</w:t>
      </w:r>
      <w:r w:rsidR="00A12F27">
        <w:rPr>
          <w:rFonts w:ascii="Arial" w:eastAsia="Times New Roman" w:hAnsi="Arial" w:cs="Arial"/>
          <w:b/>
          <w:sz w:val="24"/>
          <w:szCs w:val="24"/>
          <w:u w:val="single"/>
        </w:rPr>
        <w:t>:</w:t>
      </w:r>
    </w:p>
    <w:p w:rsidR="00A23EA0" w:rsidP="00A23EA0" w14:paraId="5ABFF8CA" w14:textId="77777777">
      <w:pPr>
        <w:shd w:val="clear" w:color="auto" w:fill="FFFFFF"/>
        <w:spacing w:after="0" w:line="240" w:lineRule="auto"/>
        <w:rPr>
          <w:rFonts w:ascii="Arial" w:eastAsia="Times New Roman" w:hAnsi="Arial" w:cs="Arial"/>
          <w:sz w:val="24"/>
          <w:szCs w:val="24"/>
        </w:rPr>
      </w:pPr>
    </w:p>
    <w:p w:rsidR="00A23EA0" w:rsidRPr="007F0E62" w:rsidP="00A23EA0" w14:paraId="11B84610"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Number of respondents who are </w:t>
      </w:r>
      <w:r>
        <w:rPr>
          <w:rFonts w:ascii="Arial" w:eastAsia="Times New Roman" w:hAnsi="Arial" w:cs="Arial"/>
          <w:sz w:val="24"/>
          <w:szCs w:val="24"/>
        </w:rPr>
        <w:t>expected to file for new certification under Part 121 annually: 3</w:t>
      </w:r>
    </w:p>
    <w:p w:rsidR="00A23EA0" w:rsidRPr="007F0E62" w:rsidP="00A23EA0" w14:paraId="65647DC5" w14:textId="77777777">
      <w:pPr>
        <w:shd w:val="clear" w:color="auto" w:fill="FFFFFF"/>
        <w:spacing w:after="0" w:line="240" w:lineRule="auto"/>
        <w:rPr>
          <w:rFonts w:ascii="Arial" w:eastAsia="Times New Roman" w:hAnsi="Arial" w:cs="Arial"/>
          <w:sz w:val="24"/>
          <w:szCs w:val="24"/>
        </w:rPr>
      </w:pPr>
    </w:p>
    <w:p w:rsidR="00A23EA0" w:rsidRPr="007F0E62" w:rsidP="00A23EA0" w14:paraId="5B39E3FA"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Frequency of response per respondent: Once for submission of the EAPRP.</w:t>
      </w:r>
    </w:p>
    <w:p w:rsidR="00A23EA0" w:rsidRPr="007F0E62" w:rsidP="00A23EA0" w14:paraId="56EBDFDC" w14:textId="77777777">
      <w:pPr>
        <w:shd w:val="clear" w:color="auto" w:fill="FFFFFF"/>
        <w:spacing w:after="0" w:line="240" w:lineRule="auto"/>
        <w:rPr>
          <w:rFonts w:ascii="Arial" w:eastAsia="Times New Roman" w:hAnsi="Arial" w:cs="Arial"/>
          <w:sz w:val="24"/>
          <w:szCs w:val="24"/>
        </w:rPr>
      </w:pPr>
    </w:p>
    <w:p w:rsidR="00A23EA0" w:rsidRPr="007F0E62" w:rsidP="00A23EA0" w14:paraId="31F7E64C"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Estimated number of hours per respondent to prepare the EAPRP to be submitted to the FAA and record employee training: 20 hours for air carriers submitting the plan for review and acceptance. </w:t>
      </w:r>
    </w:p>
    <w:p w:rsidR="00A23EA0" w:rsidRPr="007F0E62" w:rsidP="00A23EA0" w14:paraId="0E4AB041"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 </w:t>
      </w:r>
    </w:p>
    <w:p w:rsidR="00A23EA0" w:rsidRPr="007F0E62" w:rsidP="00A23EA0" w14:paraId="62585B65"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Estimated annual hour burden per respondent: 20 for the year the plans are submitted. </w:t>
      </w:r>
    </w:p>
    <w:p w:rsidR="00A23EA0" w:rsidRPr="007F0E62" w:rsidP="00A23EA0" w14:paraId="72B70ADA" w14:textId="77777777">
      <w:pPr>
        <w:shd w:val="clear" w:color="auto" w:fill="FFFFFF"/>
        <w:spacing w:after="0" w:line="240" w:lineRule="auto"/>
        <w:rPr>
          <w:rFonts w:ascii="Arial" w:eastAsia="Times New Roman" w:hAnsi="Arial" w:cs="Arial"/>
          <w:sz w:val="24"/>
          <w:szCs w:val="24"/>
        </w:rPr>
      </w:pPr>
    </w:p>
    <w:p w:rsidR="00A23EA0" w:rsidP="00A23EA0" w14:paraId="7328533D" w14:textId="1A9C1532">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Total estimated hours of industry burden: </w:t>
      </w:r>
      <w:r>
        <w:rPr>
          <w:rFonts w:ascii="Arial" w:eastAsia="Times New Roman" w:hAnsi="Arial" w:cs="Arial"/>
          <w:sz w:val="24"/>
          <w:szCs w:val="24"/>
        </w:rPr>
        <w:t>60 hours</w:t>
      </w:r>
      <w:r w:rsidR="00A12F27">
        <w:rPr>
          <w:rFonts w:ascii="Arial" w:eastAsia="Times New Roman" w:hAnsi="Arial" w:cs="Arial"/>
          <w:sz w:val="24"/>
          <w:szCs w:val="24"/>
        </w:rPr>
        <w:t>.</w:t>
      </w:r>
    </w:p>
    <w:p w:rsidR="00A12F27" w:rsidRPr="007F0E62" w:rsidP="00A23EA0" w14:paraId="5957DFD1" w14:textId="799D8012">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Total estimated cost for industry: </w:t>
      </w:r>
      <w:r w:rsidR="006577AC">
        <w:rPr>
          <w:rFonts w:ascii="Arial" w:eastAsia="Times New Roman" w:hAnsi="Arial" w:cs="Arial"/>
          <w:sz w:val="24"/>
          <w:szCs w:val="24"/>
        </w:rPr>
        <w:t>$</w:t>
      </w:r>
      <w:r w:rsidRPr="006577AC" w:rsidR="006577AC">
        <w:rPr>
          <w:rFonts w:ascii="Arial" w:eastAsia="Times New Roman" w:hAnsi="Arial" w:cs="Arial"/>
          <w:sz w:val="24"/>
          <w:szCs w:val="24"/>
        </w:rPr>
        <w:t>3,223</w:t>
      </w:r>
    </w:p>
    <w:p w:rsidR="00A23EA0" w:rsidRPr="007F0E62" w:rsidP="00A23EA0" w14:paraId="6D0E49B6" w14:textId="77777777">
      <w:pPr>
        <w:shd w:val="clear" w:color="auto" w:fill="FFFFFF"/>
        <w:spacing w:after="0" w:line="240" w:lineRule="auto"/>
        <w:rPr>
          <w:rFonts w:ascii="Arial" w:eastAsia="Times New Roman" w:hAnsi="Arial" w:cs="Arial"/>
          <w:sz w:val="24"/>
          <w:szCs w:val="24"/>
        </w:rPr>
      </w:pPr>
    </w:p>
    <w:p w:rsidR="00A23EA0" w:rsidRPr="007F0E62" w:rsidP="00A23EA0" w14:paraId="582EC360"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Plan:</w:t>
      </w:r>
    </w:p>
    <w:p w:rsidR="00A23EA0" w:rsidRPr="007F0E62" w:rsidP="00A23EA0" w14:paraId="150A283F" w14:textId="77777777">
      <w:pPr>
        <w:shd w:val="clear" w:color="auto" w:fill="FFFFFF"/>
        <w:spacing w:before="100" w:beforeAutospacing="1" w:after="225" w:line="240" w:lineRule="auto"/>
        <w:contextualSpacing/>
        <w:rPr>
          <w:rFonts w:ascii="Arial" w:eastAsia="Times New Roman" w:hAnsi="Arial" w:cs="Arial"/>
          <w:sz w:val="24"/>
          <w:szCs w:val="24"/>
        </w:rPr>
      </w:pPr>
    </w:p>
    <w:tbl>
      <w:tblPr>
        <w:tblW w:w="6176" w:type="dxa"/>
        <w:tblLook w:val="04A0"/>
      </w:tblPr>
      <w:tblGrid>
        <w:gridCol w:w="1900"/>
        <w:gridCol w:w="1118"/>
        <w:gridCol w:w="1579"/>
        <w:gridCol w:w="1579"/>
      </w:tblGrid>
      <w:tr w14:paraId="190035DD" w14:textId="77777777" w:rsidTr="00F06124">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A23EA0" w:rsidRPr="007F0E62" w:rsidP="00F06124" w14:paraId="41B6C1B8" w14:textId="77777777">
            <w:pPr>
              <w:spacing w:after="0" w:line="240" w:lineRule="auto"/>
              <w:rPr>
                <w:rFonts w:cs="Calibri"/>
              </w:rPr>
            </w:pPr>
            <w:r w:rsidRPr="007F0E62">
              <w:rPr>
                <w:rFonts w:cs="Calibri"/>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A23EA0" w:rsidRPr="007F0E62" w:rsidP="00F06124" w14:paraId="1B32789A" w14:textId="77777777">
            <w:pPr>
              <w:spacing w:after="0" w:line="240" w:lineRule="auto"/>
              <w:rPr>
                <w:rFonts w:cs="Calibri"/>
                <w:b/>
                <w:bCs/>
              </w:rPr>
            </w:pPr>
            <w:r w:rsidRPr="007F0E62">
              <w:rPr>
                <w:rFonts w:cs="Calibri"/>
                <w:b/>
                <w:bCs/>
              </w:rPr>
              <w:t>Reporting</w:t>
            </w:r>
          </w:p>
        </w:tc>
        <w:tc>
          <w:tcPr>
            <w:tcW w:w="1579" w:type="dxa"/>
            <w:tcBorders>
              <w:top w:val="single" w:sz="4" w:space="0" w:color="auto"/>
              <w:left w:val="nil"/>
              <w:bottom w:val="single" w:sz="4" w:space="0" w:color="auto"/>
              <w:right w:val="single" w:sz="4" w:space="0" w:color="auto"/>
            </w:tcBorders>
            <w:noWrap/>
            <w:vAlign w:val="bottom"/>
            <w:hideMark/>
          </w:tcPr>
          <w:p w:rsidR="00A23EA0" w:rsidRPr="007F0E62" w:rsidP="00F06124" w14:paraId="7A496DBB" w14:textId="77777777">
            <w:pPr>
              <w:spacing w:after="0" w:line="240" w:lineRule="auto"/>
              <w:rPr>
                <w:rFonts w:cs="Calibri"/>
                <w:b/>
                <w:bCs/>
              </w:rPr>
            </w:pPr>
            <w:r w:rsidRPr="007F0E62">
              <w:rPr>
                <w:rFonts w:cs="Calibri"/>
                <w:b/>
                <w:bCs/>
              </w:rPr>
              <w:t>Recordkeeping</w:t>
            </w:r>
          </w:p>
        </w:tc>
        <w:tc>
          <w:tcPr>
            <w:tcW w:w="1579" w:type="dxa"/>
            <w:tcBorders>
              <w:top w:val="single" w:sz="4" w:space="0" w:color="auto"/>
              <w:left w:val="nil"/>
              <w:bottom w:val="single" w:sz="4" w:space="0" w:color="auto"/>
              <w:right w:val="single" w:sz="4" w:space="0" w:color="auto"/>
            </w:tcBorders>
            <w:vAlign w:val="bottom"/>
          </w:tcPr>
          <w:p w:rsidR="00A23EA0" w:rsidRPr="007F0E62" w:rsidP="00F06124" w14:paraId="6E038B34" w14:textId="77777777">
            <w:pPr>
              <w:spacing w:after="0" w:line="240" w:lineRule="auto"/>
              <w:rPr>
                <w:rFonts w:cs="Calibri"/>
                <w:b/>
                <w:bCs/>
              </w:rPr>
            </w:pPr>
            <w:r w:rsidRPr="007F0E62">
              <w:rPr>
                <w:rFonts w:cs="Calibri"/>
                <w:b/>
                <w:bCs/>
              </w:rPr>
              <w:t>Disclosure</w:t>
            </w:r>
          </w:p>
        </w:tc>
      </w:tr>
      <w:tr w14:paraId="582073DA" w14:textId="77777777" w:rsidTr="00F06124">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A23EA0" w:rsidRPr="007F0E62" w:rsidP="00F06124" w14:paraId="381F2F62" w14:textId="77777777">
            <w:pPr>
              <w:spacing w:after="0" w:line="240" w:lineRule="auto"/>
              <w:rPr>
                <w:rFonts w:cs="Calibri"/>
                <w:b/>
                <w:bCs/>
              </w:rPr>
            </w:pPr>
            <w:r w:rsidRPr="007F0E62">
              <w:rPr>
                <w:rFonts w:cs="Calibri"/>
                <w:b/>
                <w:bCs/>
              </w:rPr>
              <w:t xml:space="preserve"># of </w:t>
            </w:r>
            <w:r w:rsidRPr="007F0E62">
              <w:rPr>
                <w:rFonts w:cs="Calibri"/>
                <w:b/>
                <w:bCs/>
              </w:rPr>
              <w:t>Respondents</w:t>
            </w:r>
          </w:p>
        </w:tc>
        <w:tc>
          <w:tcPr>
            <w:tcW w:w="1118" w:type="dxa"/>
            <w:tcBorders>
              <w:top w:val="nil"/>
              <w:left w:val="nil"/>
              <w:bottom w:val="single" w:sz="4" w:space="0" w:color="auto"/>
              <w:right w:val="single" w:sz="4" w:space="0" w:color="auto"/>
            </w:tcBorders>
            <w:noWrap/>
            <w:vAlign w:val="bottom"/>
          </w:tcPr>
          <w:p w:rsidR="00A23EA0" w:rsidRPr="007F0E62" w:rsidP="00F06124" w14:paraId="1F69A31D"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32A34137" w14:textId="77777777">
            <w:pPr>
              <w:spacing w:after="0" w:line="240" w:lineRule="auto"/>
              <w:rPr>
                <w:rFonts w:cs="Calibri"/>
              </w:rPr>
            </w:pPr>
            <w:r>
              <w:rPr>
                <w:rFonts w:cs="Calibri"/>
              </w:rPr>
              <w:t>3</w:t>
            </w:r>
          </w:p>
        </w:tc>
        <w:tc>
          <w:tcPr>
            <w:tcW w:w="1579" w:type="dxa"/>
            <w:tcBorders>
              <w:top w:val="nil"/>
              <w:left w:val="nil"/>
              <w:bottom w:val="single" w:sz="4" w:space="0" w:color="auto"/>
              <w:right w:val="single" w:sz="4" w:space="0" w:color="auto"/>
            </w:tcBorders>
          </w:tcPr>
          <w:p w:rsidR="00A23EA0" w:rsidRPr="007F0E62" w:rsidP="00F06124" w14:paraId="3C099EDE" w14:textId="77777777">
            <w:pPr>
              <w:spacing w:after="0" w:line="240" w:lineRule="auto"/>
              <w:rPr>
                <w:rFonts w:cs="Calibri"/>
              </w:rPr>
            </w:pPr>
          </w:p>
        </w:tc>
      </w:tr>
      <w:tr w14:paraId="4450CD63" w14:textId="77777777" w:rsidTr="00F0612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23EA0" w:rsidRPr="007F0E62" w:rsidP="00F06124" w14:paraId="70095DCA" w14:textId="77777777">
            <w:pPr>
              <w:spacing w:after="0" w:line="240" w:lineRule="auto"/>
              <w:rPr>
                <w:rFonts w:cs="Calibri"/>
                <w:b/>
                <w:bCs/>
              </w:rPr>
            </w:pPr>
            <w:r w:rsidRPr="007F0E62">
              <w:rPr>
                <w:rFonts w:cs="Calibri"/>
                <w:b/>
                <w:bCs/>
              </w:rPr>
              <w:t># of Responses</w:t>
            </w:r>
            <w:r w:rsidRPr="007F0E62">
              <w:rPr>
                <w:rFonts w:cs="Calibri"/>
                <w:b/>
                <w:bCs/>
                <w:noProof/>
              </w:rPr>
              <w:t xml:space="preserve"> per respondent</w:t>
            </w:r>
          </w:p>
        </w:tc>
        <w:tc>
          <w:tcPr>
            <w:tcW w:w="1118" w:type="dxa"/>
            <w:tcBorders>
              <w:top w:val="nil"/>
              <w:left w:val="nil"/>
              <w:bottom w:val="single" w:sz="4" w:space="0" w:color="auto"/>
              <w:right w:val="single" w:sz="4" w:space="0" w:color="auto"/>
            </w:tcBorders>
            <w:noWrap/>
            <w:vAlign w:val="bottom"/>
          </w:tcPr>
          <w:p w:rsidR="00A23EA0" w:rsidRPr="007F0E62" w:rsidP="00F06124" w14:paraId="3260084B"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292AED1B" w14:textId="77777777">
            <w:pPr>
              <w:spacing w:after="0" w:line="240" w:lineRule="auto"/>
              <w:rPr>
                <w:rFonts w:cs="Calibri"/>
              </w:rPr>
            </w:pPr>
            <w:r>
              <w:rPr>
                <w:rFonts w:cs="Calibri"/>
              </w:rPr>
              <w:t>1</w:t>
            </w:r>
          </w:p>
        </w:tc>
        <w:tc>
          <w:tcPr>
            <w:tcW w:w="1579" w:type="dxa"/>
            <w:tcBorders>
              <w:top w:val="nil"/>
              <w:left w:val="nil"/>
              <w:bottom w:val="single" w:sz="4" w:space="0" w:color="auto"/>
              <w:right w:val="single" w:sz="4" w:space="0" w:color="auto"/>
            </w:tcBorders>
          </w:tcPr>
          <w:p w:rsidR="00A23EA0" w:rsidRPr="007F0E62" w:rsidP="00F06124" w14:paraId="6ED6DFB3" w14:textId="77777777">
            <w:pPr>
              <w:spacing w:after="0" w:line="240" w:lineRule="auto"/>
              <w:rPr>
                <w:rFonts w:cs="Calibri"/>
              </w:rPr>
            </w:pPr>
          </w:p>
        </w:tc>
      </w:tr>
      <w:tr w14:paraId="381D9E09" w14:textId="77777777" w:rsidTr="00F0612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23EA0" w:rsidRPr="007F0E62" w:rsidP="00F06124" w14:paraId="6AE43670" w14:textId="77777777">
            <w:pPr>
              <w:spacing w:after="0" w:line="240" w:lineRule="auto"/>
              <w:rPr>
                <w:rFonts w:cs="Calibri"/>
                <w:b/>
                <w:bCs/>
              </w:rPr>
            </w:pPr>
            <w:r w:rsidRPr="007F0E62">
              <w:rPr>
                <w:rFonts w:cs="Calibri"/>
                <w:b/>
                <w:bCs/>
              </w:rPr>
              <w:t>Time per Response</w:t>
            </w:r>
          </w:p>
        </w:tc>
        <w:tc>
          <w:tcPr>
            <w:tcW w:w="1118" w:type="dxa"/>
            <w:tcBorders>
              <w:top w:val="nil"/>
              <w:left w:val="nil"/>
              <w:bottom w:val="single" w:sz="4" w:space="0" w:color="auto"/>
              <w:right w:val="single" w:sz="4" w:space="0" w:color="auto"/>
            </w:tcBorders>
            <w:noWrap/>
            <w:vAlign w:val="bottom"/>
          </w:tcPr>
          <w:p w:rsidR="00A23EA0" w:rsidRPr="007F0E62" w:rsidP="00F06124" w14:paraId="500960F8"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12D9F4B8" w14:textId="77777777">
            <w:pPr>
              <w:spacing w:after="0" w:line="240" w:lineRule="auto"/>
              <w:rPr>
                <w:rFonts w:cs="Calibri"/>
              </w:rPr>
            </w:pPr>
            <w:r>
              <w:rPr>
                <w:rFonts w:cs="Calibri"/>
              </w:rPr>
              <w:t>20 Hours</w:t>
            </w:r>
          </w:p>
        </w:tc>
        <w:tc>
          <w:tcPr>
            <w:tcW w:w="1579" w:type="dxa"/>
            <w:tcBorders>
              <w:top w:val="nil"/>
              <w:left w:val="nil"/>
              <w:bottom w:val="single" w:sz="4" w:space="0" w:color="auto"/>
              <w:right w:val="single" w:sz="4" w:space="0" w:color="auto"/>
            </w:tcBorders>
          </w:tcPr>
          <w:p w:rsidR="00A23EA0" w:rsidRPr="007F0E62" w:rsidP="00F06124" w14:paraId="4E8DFC87" w14:textId="77777777">
            <w:pPr>
              <w:spacing w:after="0" w:line="240" w:lineRule="auto"/>
              <w:rPr>
                <w:rFonts w:cs="Calibri"/>
              </w:rPr>
            </w:pPr>
          </w:p>
        </w:tc>
      </w:tr>
      <w:tr w14:paraId="0F5DEFCA" w14:textId="77777777" w:rsidTr="00F0612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23EA0" w:rsidRPr="007F0E62" w:rsidP="00F06124" w14:paraId="634494B0" w14:textId="77777777">
            <w:pPr>
              <w:spacing w:after="0" w:line="240" w:lineRule="auto"/>
              <w:rPr>
                <w:rFonts w:cs="Calibri"/>
                <w:b/>
                <w:bCs/>
              </w:rPr>
            </w:pPr>
            <w:r w:rsidRPr="007F0E62">
              <w:rPr>
                <w:rFonts w:cs="Calibri"/>
                <w:b/>
                <w:bCs/>
              </w:rPr>
              <w:t>Total # of responses</w:t>
            </w:r>
          </w:p>
        </w:tc>
        <w:tc>
          <w:tcPr>
            <w:tcW w:w="1118" w:type="dxa"/>
            <w:tcBorders>
              <w:top w:val="nil"/>
              <w:left w:val="nil"/>
              <w:bottom w:val="single" w:sz="4" w:space="0" w:color="auto"/>
              <w:right w:val="single" w:sz="4" w:space="0" w:color="auto"/>
            </w:tcBorders>
            <w:noWrap/>
            <w:vAlign w:val="bottom"/>
          </w:tcPr>
          <w:p w:rsidR="00A23EA0" w:rsidRPr="007F0E62" w:rsidP="00F06124" w14:paraId="59090079"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4964084F" w14:textId="77777777">
            <w:pPr>
              <w:spacing w:after="0" w:line="240" w:lineRule="auto"/>
              <w:rPr>
                <w:rFonts w:cs="Calibri"/>
              </w:rPr>
            </w:pPr>
            <w:r>
              <w:rPr>
                <w:rFonts w:cs="Calibri"/>
              </w:rPr>
              <w:t>3</w:t>
            </w:r>
          </w:p>
        </w:tc>
        <w:tc>
          <w:tcPr>
            <w:tcW w:w="1579" w:type="dxa"/>
            <w:tcBorders>
              <w:top w:val="nil"/>
              <w:left w:val="nil"/>
              <w:bottom w:val="single" w:sz="4" w:space="0" w:color="auto"/>
              <w:right w:val="single" w:sz="4" w:space="0" w:color="auto"/>
            </w:tcBorders>
          </w:tcPr>
          <w:p w:rsidR="00A23EA0" w:rsidRPr="007F0E62" w:rsidP="00F06124" w14:paraId="1D9F9D30" w14:textId="77777777">
            <w:pPr>
              <w:spacing w:after="0" w:line="240" w:lineRule="auto"/>
              <w:rPr>
                <w:rFonts w:cs="Calibri"/>
              </w:rPr>
            </w:pPr>
          </w:p>
        </w:tc>
      </w:tr>
      <w:tr w14:paraId="4311974C" w14:textId="77777777" w:rsidTr="00F0612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A23EA0" w:rsidRPr="007F0E62" w:rsidP="00F06124" w14:paraId="21C4D873" w14:textId="77777777">
            <w:pPr>
              <w:spacing w:after="0" w:line="240" w:lineRule="auto"/>
              <w:rPr>
                <w:rFonts w:cs="Calibri"/>
                <w:b/>
                <w:bCs/>
              </w:rPr>
            </w:pPr>
            <w:r w:rsidRPr="007F0E62">
              <w:rPr>
                <w:rFonts w:cs="Calibri"/>
                <w:b/>
                <w:bCs/>
              </w:rPr>
              <w:t>Total burden (hours)</w:t>
            </w:r>
          </w:p>
        </w:tc>
        <w:tc>
          <w:tcPr>
            <w:tcW w:w="1118" w:type="dxa"/>
            <w:tcBorders>
              <w:top w:val="nil"/>
              <w:left w:val="nil"/>
              <w:bottom w:val="single" w:sz="4" w:space="0" w:color="auto"/>
              <w:right w:val="single" w:sz="4" w:space="0" w:color="auto"/>
            </w:tcBorders>
            <w:noWrap/>
            <w:vAlign w:val="bottom"/>
          </w:tcPr>
          <w:p w:rsidR="00A23EA0" w:rsidRPr="007F0E62" w:rsidP="00F06124" w14:paraId="17B072DF"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6733863D" w14:textId="77777777">
            <w:pPr>
              <w:spacing w:after="0" w:line="240" w:lineRule="auto"/>
              <w:rPr>
                <w:rFonts w:cs="Calibri"/>
              </w:rPr>
            </w:pPr>
            <w:r>
              <w:rPr>
                <w:rFonts w:cs="Calibri"/>
              </w:rPr>
              <w:t>60 Hours</w:t>
            </w:r>
          </w:p>
        </w:tc>
        <w:tc>
          <w:tcPr>
            <w:tcW w:w="1579" w:type="dxa"/>
            <w:tcBorders>
              <w:top w:val="nil"/>
              <w:left w:val="nil"/>
              <w:bottom w:val="single" w:sz="4" w:space="0" w:color="auto"/>
              <w:right w:val="single" w:sz="4" w:space="0" w:color="auto"/>
            </w:tcBorders>
          </w:tcPr>
          <w:p w:rsidR="00A23EA0" w:rsidRPr="007F0E62" w:rsidP="00F06124" w14:paraId="3EB1B8F6" w14:textId="77777777">
            <w:pPr>
              <w:spacing w:after="0" w:line="240" w:lineRule="auto"/>
              <w:rPr>
                <w:rFonts w:cs="Calibri"/>
              </w:rPr>
            </w:pPr>
          </w:p>
        </w:tc>
      </w:tr>
    </w:tbl>
    <w:p w:rsidR="00A23EA0" w:rsidRPr="007F0E62" w:rsidP="00A23EA0" w14:paraId="14E627F6" w14:textId="77777777">
      <w:pPr>
        <w:spacing w:after="0" w:line="240" w:lineRule="auto"/>
        <w:rPr>
          <w:rFonts w:ascii="Arial" w:eastAsia="Times New Roman" w:hAnsi="Arial" w:cs="Arial"/>
          <w:sz w:val="24"/>
          <w:szCs w:val="24"/>
        </w:rPr>
      </w:pPr>
    </w:p>
    <w:p w:rsidR="00A23EA0" w:rsidP="00A23EA0" w14:paraId="5C97CAAD" w14:textId="3DAE505E">
      <w:pPr>
        <w:tabs>
          <w:tab w:val="left" w:pos="360"/>
        </w:tabs>
        <w:spacing w:after="0" w:line="240" w:lineRule="auto"/>
        <w:rPr>
          <w:rFonts w:ascii="Times New Roman" w:hAnsi="Times New Roman" w:cs="Times New Roman"/>
          <w:sz w:val="24"/>
          <w:szCs w:val="24"/>
        </w:rPr>
      </w:pPr>
      <w:r>
        <w:rPr>
          <w:rFonts w:ascii="Arial" w:eastAsia="Times New Roman" w:hAnsi="Arial" w:cs="Arial"/>
          <w:sz w:val="24"/>
          <w:szCs w:val="24"/>
        </w:rPr>
        <w:t xml:space="preserve">The FAA estimates approximately 10% of existing carriers or 6 carriers will revise their plans annually. </w:t>
      </w:r>
    </w:p>
    <w:p w:rsidR="00A23EA0" w:rsidP="00A23EA0" w14:paraId="04750177" w14:textId="77777777">
      <w:pPr>
        <w:tabs>
          <w:tab w:val="left" w:pos="360"/>
        </w:tabs>
        <w:spacing w:after="0" w:line="240" w:lineRule="auto"/>
        <w:rPr>
          <w:rFonts w:ascii="Times New Roman" w:hAnsi="Times New Roman" w:cs="Times New Roman"/>
          <w:sz w:val="24"/>
          <w:szCs w:val="24"/>
        </w:rPr>
      </w:pPr>
    </w:p>
    <w:p w:rsidR="00A23EA0" w:rsidRPr="004C6E6C" w:rsidP="00A23EA0" w14:paraId="019F6663" w14:textId="79240028">
      <w:pPr>
        <w:shd w:val="clear" w:color="auto" w:fill="FFFFFF"/>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Revised Plans:</w:t>
      </w:r>
    </w:p>
    <w:p w:rsidR="00A23EA0" w:rsidP="00A23EA0" w14:paraId="5B279E2F" w14:textId="77777777">
      <w:pPr>
        <w:shd w:val="clear" w:color="auto" w:fill="FFFFFF"/>
        <w:spacing w:after="0" w:line="240" w:lineRule="auto"/>
        <w:rPr>
          <w:rFonts w:ascii="Arial" w:eastAsia="Times New Roman" w:hAnsi="Arial" w:cs="Arial"/>
          <w:sz w:val="24"/>
          <w:szCs w:val="24"/>
        </w:rPr>
      </w:pPr>
    </w:p>
    <w:p w:rsidR="00A23EA0" w:rsidRPr="007F0E62" w:rsidP="00A23EA0" w14:paraId="19EC5016" w14:textId="59DC4DA0">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Number of respondents who are </w:t>
      </w:r>
      <w:r>
        <w:rPr>
          <w:rFonts w:ascii="Arial" w:eastAsia="Times New Roman" w:hAnsi="Arial" w:cs="Arial"/>
          <w:sz w:val="24"/>
          <w:szCs w:val="24"/>
        </w:rPr>
        <w:t>expected to revise their plan annually: 6</w:t>
      </w:r>
    </w:p>
    <w:p w:rsidR="00A23EA0" w:rsidRPr="007F0E62" w:rsidP="00A23EA0" w14:paraId="19C92739" w14:textId="77777777">
      <w:pPr>
        <w:shd w:val="clear" w:color="auto" w:fill="FFFFFF"/>
        <w:spacing w:after="0" w:line="240" w:lineRule="auto"/>
        <w:rPr>
          <w:rFonts w:ascii="Arial" w:eastAsia="Times New Roman" w:hAnsi="Arial" w:cs="Arial"/>
          <w:sz w:val="24"/>
          <w:szCs w:val="24"/>
        </w:rPr>
      </w:pPr>
    </w:p>
    <w:p w:rsidR="00A23EA0" w:rsidRPr="007F0E62" w:rsidP="00A23EA0" w14:paraId="54F27745"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Frequency of response per respondent: </w:t>
      </w:r>
      <w:r>
        <w:rPr>
          <w:rFonts w:ascii="Arial" w:eastAsia="Times New Roman" w:hAnsi="Arial" w:cs="Arial"/>
          <w:sz w:val="24"/>
          <w:szCs w:val="24"/>
        </w:rPr>
        <w:t>1</w:t>
      </w:r>
    </w:p>
    <w:p w:rsidR="00A23EA0" w:rsidRPr="007F0E62" w:rsidP="00A23EA0" w14:paraId="74D6696E" w14:textId="77777777">
      <w:pPr>
        <w:shd w:val="clear" w:color="auto" w:fill="FFFFFF"/>
        <w:spacing w:after="0" w:line="240" w:lineRule="auto"/>
        <w:rPr>
          <w:rFonts w:ascii="Arial" w:eastAsia="Times New Roman" w:hAnsi="Arial" w:cs="Arial"/>
          <w:sz w:val="24"/>
          <w:szCs w:val="24"/>
        </w:rPr>
      </w:pPr>
    </w:p>
    <w:p w:rsidR="00A23EA0" w:rsidRPr="007F0E62" w:rsidP="00A23EA0" w14:paraId="60979938"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Estimated </w:t>
      </w:r>
      <w:r w:rsidRPr="007F0E62">
        <w:rPr>
          <w:rFonts w:ascii="Arial" w:eastAsia="Times New Roman" w:hAnsi="Arial" w:cs="Arial"/>
          <w:sz w:val="24"/>
          <w:szCs w:val="24"/>
        </w:rPr>
        <w:t>number of</w:t>
      </w:r>
      <w:r>
        <w:rPr>
          <w:rFonts w:ascii="Arial" w:eastAsia="Times New Roman" w:hAnsi="Arial" w:cs="Arial"/>
          <w:sz w:val="24"/>
          <w:szCs w:val="24"/>
        </w:rPr>
        <w:t xml:space="preserve"> hours per respondent to update</w:t>
      </w:r>
      <w:r w:rsidRPr="007F0E62">
        <w:rPr>
          <w:rFonts w:ascii="Arial" w:eastAsia="Times New Roman" w:hAnsi="Arial" w:cs="Arial"/>
          <w:sz w:val="24"/>
          <w:szCs w:val="24"/>
        </w:rPr>
        <w:t xml:space="preserve"> the EAPRP to be submitted to the FAA </w:t>
      </w:r>
      <w:r>
        <w:rPr>
          <w:rFonts w:ascii="Arial" w:eastAsia="Times New Roman" w:hAnsi="Arial" w:cs="Arial"/>
          <w:sz w:val="24"/>
          <w:szCs w:val="24"/>
        </w:rPr>
        <w:t>and record employee training: 2</w:t>
      </w:r>
      <w:r w:rsidRPr="007F0E62">
        <w:rPr>
          <w:rFonts w:ascii="Arial" w:eastAsia="Times New Roman" w:hAnsi="Arial" w:cs="Arial"/>
          <w:sz w:val="24"/>
          <w:szCs w:val="24"/>
        </w:rPr>
        <w:t xml:space="preserve"> hours for air carriers submitting the plan for review and acceptance. </w:t>
      </w:r>
    </w:p>
    <w:p w:rsidR="00A23EA0" w:rsidRPr="007F0E62" w:rsidP="00A23EA0" w14:paraId="32DDE7B7"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 </w:t>
      </w:r>
    </w:p>
    <w:p w:rsidR="00A23EA0" w:rsidRPr="007F0E62" w:rsidP="00A23EA0" w14:paraId="060F2051"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Estimated annua</w:t>
      </w:r>
      <w:r>
        <w:rPr>
          <w:rFonts w:ascii="Arial" w:eastAsia="Times New Roman" w:hAnsi="Arial" w:cs="Arial"/>
          <w:sz w:val="24"/>
          <w:szCs w:val="24"/>
        </w:rPr>
        <w:t>l hour burden per respondent: 2</w:t>
      </w:r>
      <w:r w:rsidRPr="007F0E62">
        <w:rPr>
          <w:rFonts w:ascii="Arial" w:eastAsia="Times New Roman" w:hAnsi="Arial" w:cs="Arial"/>
          <w:sz w:val="24"/>
          <w:szCs w:val="24"/>
        </w:rPr>
        <w:t xml:space="preserve"> for the year the plans are submitted. </w:t>
      </w:r>
    </w:p>
    <w:p w:rsidR="00A23EA0" w:rsidRPr="007F0E62" w:rsidP="00A23EA0" w14:paraId="0D5765D2" w14:textId="77777777">
      <w:pPr>
        <w:shd w:val="clear" w:color="auto" w:fill="FFFFFF"/>
        <w:spacing w:after="0" w:line="240" w:lineRule="auto"/>
        <w:rPr>
          <w:rFonts w:ascii="Arial" w:eastAsia="Times New Roman" w:hAnsi="Arial" w:cs="Arial"/>
          <w:sz w:val="24"/>
          <w:szCs w:val="24"/>
        </w:rPr>
      </w:pPr>
    </w:p>
    <w:p w:rsidR="00A23EA0" w:rsidP="00A23EA0" w14:paraId="6CE9EB13" w14:textId="44715729">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 xml:space="preserve">Total estimated hours of industry burden: </w:t>
      </w:r>
      <w:r>
        <w:rPr>
          <w:rFonts w:ascii="Arial" w:eastAsia="Times New Roman" w:hAnsi="Arial" w:cs="Arial"/>
          <w:sz w:val="24"/>
          <w:szCs w:val="24"/>
        </w:rPr>
        <w:t xml:space="preserve">12 hours.  </w:t>
      </w:r>
    </w:p>
    <w:p w:rsidR="006577AC" w:rsidRPr="007F0E62" w:rsidP="006577AC" w14:paraId="5D34DF33" w14:textId="1289232D">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Total estimated cost for industry: $645.</w:t>
      </w:r>
    </w:p>
    <w:p w:rsidR="006577AC" w:rsidP="00A23EA0" w14:paraId="13DC2A51" w14:textId="77777777">
      <w:pPr>
        <w:shd w:val="clear" w:color="auto" w:fill="FFFFFF"/>
        <w:spacing w:after="0" w:line="240" w:lineRule="auto"/>
        <w:rPr>
          <w:rFonts w:ascii="Arial" w:eastAsia="Times New Roman" w:hAnsi="Arial" w:cs="Arial"/>
          <w:sz w:val="24"/>
          <w:szCs w:val="24"/>
        </w:rPr>
      </w:pPr>
    </w:p>
    <w:p w:rsidR="00A23EA0" w:rsidP="00A23EA0" w14:paraId="64EC242C" w14:textId="77777777">
      <w:pPr>
        <w:shd w:val="clear" w:color="auto" w:fill="FFFFFF"/>
        <w:spacing w:after="0" w:line="240" w:lineRule="auto"/>
        <w:rPr>
          <w:rFonts w:ascii="Arial" w:eastAsia="Times New Roman" w:hAnsi="Arial" w:cs="Arial"/>
          <w:sz w:val="24"/>
          <w:szCs w:val="24"/>
        </w:rPr>
      </w:pPr>
    </w:p>
    <w:tbl>
      <w:tblPr>
        <w:tblW w:w="6176" w:type="dxa"/>
        <w:tblLook w:val="04A0"/>
      </w:tblPr>
      <w:tblGrid>
        <w:gridCol w:w="1900"/>
        <w:gridCol w:w="1118"/>
        <w:gridCol w:w="1579"/>
        <w:gridCol w:w="1579"/>
      </w:tblGrid>
      <w:tr w14:paraId="0EF90C43" w14:textId="77777777" w:rsidTr="00F06124">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A23EA0" w:rsidRPr="007F0E62" w:rsidP="00F06124" w14:paraId="523497F5" w14:textId="77777777">
            <w:pPr>
              <w:spacing w:after="0" w:line="240" w:lineRule="auto"/>
              <w:rPr>
                <w:rFonts w:cs="Calibri"/>
              </w:rPr>
            </w:pPr>
            <w:r w:rsidRPr="007F0E62">
              <w:rPr>
                <w:rFonts w:cs="Calibri"/>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A23EA0" w:rsidRPr="007F0E62" w:rsidP="00F06124" w14:paraId="46B66207" w14:textId="77777777">
            <w:pPr>
              <w:spacing w:after="0" w:line="240" w:lineRule="auto"/>
              <w:rPr>
                <w:rFonts w:cs="Calibri"/>
                <w:b/>
                <w:bCs/>
              </w:rPr>
            </w:pPr>
            <w:r w:rsidRPr="007F0E62">
              <w:rPr>
                <w:rFonts w:cs="Calibri"/>
                <w:b/>
                <w:bCs/>
              </w:rPr>
              <w:t>Reporting</w:t>
            </w:r>
          </w:p>
        </w:tc>
        <w:tc>
          <w:tcPr>
            <w:tcW w:w="1579" w:type="dxa"/>
            <w:tcBorders>
              <w:top w:val="single" w:sz="4" w:space="0" w:color="auto"/>
              <w:left w:val="nil"/>
              <w:bottom w:val="single" w:sz="4" w:space="0" w:color="auto"/>
              <w:right w:val="single" w:sz="4" w:space="0" w:color="auto"/>
            </w:tcBorders>
            <w:noWrap/>
            <w:vAlign w:val="bottom"/>
            <w:hideMark/>
          </w:tcPr>
          <w:p w:rsidR="00A23EA0" w:rsidRPr="007F0E62" w:rsidP="00F06124" w14:paraId="5DDB8015" w14:textId="77777777">
            <w:pPr>
              <w:spacing w:after="0" w:line="240" w:lineRule="auto"/>
              <w:rPr>
                <w:rFonts w:cs="Calibri"/>
                <w:b/>
                <w:bCs/>
              </w:rPr>
            </w:pPr>
            <w:r w:rsidRPr="007F0E62">
              <w:rPr>
                <w:rFonts w:cs="Calibri"/>
                <w:b/>
                <w:bCs/>
              </w:rPr>
              <w:t>Recordkeeping</w:t>
            </w:r>
          </w:p>
        </w:tc>
        <w:tc>
          <w:tcPr>
            <w:tcW w:w="1579" w:type="dxa"/>
            <w:tcBorders>
              <w:top w:val="single" w:sz="4" w:space="0" w:color="auto"/>
              <w:left w:val="nil"/>
              <w:bottom w:val="single" w:sz="4" w:space="0" w:color="auto"/>
              <w:right w:val="single" w:sz="4" w:space="0" w:color="auto"/>
            </w:tcBorders>
            <w:vAlign w:val="bottom"/>
          </w:tcPr>
          <w:p w:rsidR="00A23EA0" w:rsidRPr="007F0E62" w:rsidP="00F06124" w14:paraId="48CD81CA" w14:textId="77777777">
            <w:pPr>
              <w:spacing w:after="0" w:line="240" w:lineRule="auto"/>
              <w:rPr>
                <w:rFonts w:cs="Calibri"/>
                <w:b/>
                <w:bCs/>
              </w:rPr>
            </w:pPr>
            <w:r w:rsidRPr="007F0E62">
              <w:rPr>
                <w:rFonts w:cs="Calibri"/>
                <w:b/>
                <w:bCs/>
              </w:rPr>
              <w:t>Disclosure</w:t>
            </w:r>
          </w:p>
        </w:tc>
      </w:tr>
      <w:tr w14:paraId="00513FD5" w14:textId="77777777" w:rsidTr="00F06124">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A23EA0" w:rsidRPr="007F0E62" w:rsidP="00F06124" w14:paraId="03580CB5" w14:textId="77777777">
            <w:pPr>
              <w:spacing w:after="0" w:line="240" w:lineRule="auto"/>
              <w:rPr>
                <w:rFonts w:cs="Calibri"/>
                <w:b/>
                <w:bCs/>
              </w:rPr>
            </w:pPr>
            <w:r w:rsidRPr="007F0E62">
              <w:rPr>
                <w:rFonts w:cs="Calibri"/>
                <w:b/>
                <w:bCs/>
              </w:rPr>
              <w:t># of Respondents</w:t>
            </w:r>
          </w:p>
        </w:tc>
        <w:tc>
          <w:tcPr>
            <w:tcW w:w="1118" w:type="dxa"/>
            <w:tcBorders>
              <w:top w:val="nil"/>
              <w:left w:val="nil"/>
              <w:bottom w:val="single" w:sz="4" w:space="0" w:color="auto"/>
              <w:right w:val="single" w:sz="4" w:space="0" w:color="auto"/>
            </w:tcBorders>
            <w:noWrap/>
            <w:vAlign w:val="bottom"/>
          </w:tcPr>
          <w:p w:rsidR="00A23EA0" w:rsidRPr="007F0E62" w:rsidP="00F06124" w14:paraId="63EC2F3A"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76DCBC1A" w14:textId="77777777">
            <w:pPr>
              <w:spacing w:after="0" w:line="240" w:lineRule="auto"/>
              <w:rPr>
                <w:rFonts w:cs="Calibri"/>
              </w:rPr>
            </w:pPr>
            <w:r>
              <w:rPr>
                <w:rFonts w:cs="Calibri"/>
              </w:rPr>
              <w:t>6</w:t>
            </w:r>
          </w:p>
        </w:tc>
        <w:tc>
          <w:tcPr>
            <w:tcW w:w="1579" w:type="dxa"/>
            <w:tcBorders>
              <w:top w:val="nil"/>
              <w:left w:val="nil"/>
              <w:bottom w:val="single" w:sz="4" w:space="0" w:color="auto"/>
              <w:right w:val="single" w:sz="4" w:space="0" w:color="auto"/>
            </w:tcBorders>
          </w:tcPr>
          <w:p w:rsidR="00A23EA0" w:rsidRPr="007F0E62" w:rsidP="00F06124" w14:paraId="0D293134" w14:textId="77777777">
            <w:pPr>
              <w:spacing w:after="0" w:line="240" w:lineRule="auto"/>
              <w:rPr>
                <w:rFonts w:cs="Calibri"/>
              </w:rPr>
            </w:pPr>
          </w:p>
        </w:tc>
      </w:tr>
      <w:tr w14:paraId="1B26EE72" w14:textId="77777777" w:rsidTr="00F0612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23EA0" w:rsidRPr="007F0E62" w:rsidP="00F06124" w14:paraId="480A7ABC" w14:textId="77777777">
            <w:pPr>
              <w:spacing w:after="0" w:line="240" w:lineRule="auto"/>
              <w:rPr>
                <w:rFonts w:cs="Calibri"/>
                <w:b/>
                <w:bCs/>
              </w:rPr>
            </w:pPr>
            <w:r w:rsidRPr="007F0E62">
              <w:rPr>
                <w:rFonts w:cs="Calibri"/>
                <w:b/>
                <w:bCs/>
              </w:rPr>
              <w:t># of Responses</w:t>
            </w:r>
            <w:r w:rsidRPr="007F0E62">
              <w:rPr>
                <w:rFonts w:cs="Calibri"/>
                <w:b/>
                <w:bCs/>
                <w:noProof/>
              </w:rPr>
              <w:t xml:space="preserve"> per respondent</w:t>
            </w:r>
          </w:p>
        </w:tc>
        <w:tc>
          <w:tcPr>
            <w:tcW w:w="1118" w:type="dxa"/>
            <w:tcBorders>
              <w:top w:val="nil"/>
              <w:left w:val="nil"/>
              <w:bottom w:val="single" w:sz="4" w:space="0" w:color="auto"/>
              <w:right w:val="single" w:sz="4" w:space="0" w:color="auto"/>
            </w:tcBorders>
            <w:noWrap/>
            <w:vAlign w:val="bottom"/>
          </w:tcPr>
          <w:p w:rsidR="00A23EA0" w:rsidRPr="007F0E62" w:rsidP="00F06124" w14:paraId="55136C84"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6536F398" w14:textId="77777777">
            <w:pPr>
              <w:spacing w:after="0" w:line="240" w:lineRule="auto"/>
              <w:rPr>
                <w:rFonts w:cs="Calibri"/>
              </w:rPr>
            </w:pPr>
            <w:r>
              <w:rPr>
                <w:rFonts w:cs="Calibri"/>
              </w:rPr>
              <w:t>1</w:t>
            </w:r>
          </w:p>
        </w:tc>
        <w:tc>
          <w:tcPr>
            <w:tcW w:w="1579" w:type="dxa"/>
            <w:tcBorders>
              <w:top w:val="nil"/>
              <w:left w:val="nil"/>
              <w:bottom w:val="single" w:sz="4" w:space="0" w:color="auto"/>
              <w:right w:val="single" w:sz="4" w:space="0" w:color="auto"/>
            </w:tcBorders>
          </w:tcPr>
          <w:p w:rsidR="00A23EA0" w:rsidRPr="007F0E62" w:rsidP="00F06124" w14:paraId="082C00CA" w14:textId="77777777">
            <w:pPr>
              <w:spacing w:after="0" w:line="240" w:lineRule="auto"/>
              <w:rPr>
                <w:rFonts w:cs="Calibri"/>
              </w:rPr>
            </w:pPr>
          </w:p>
        </w:tc>
      </w:tr>
      <w:tr w14:paraId="513394AE" w14:textId="77777777" w:rsidTr="00F0612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23EA0" w:rsidRPr="007F0E62" w:rsidP="00F06124" w14:paraId="3F965392" w14:textId="77777777">
            <w:pPr>
              <w:spacing w:after="0" w:line="240" w:lineRule="auto"/>
              <w:rPr>
                <w:rFonts w:cs="Calibri"/>
                <w:b/>
                <w:bCs/>
              </w:rPr>
            </w:pPr>
            <w:r w:rsidRPr="007F0E62">
              <w:rPr>
                <w:rFonts w:cs="Calibri"/>
                <w:b/>
                <w:bCs/>
              </w:rPr>
              <w:t>Time per Response</w:t>
            </w:r>
          </w:p>
        </w:tc>
        <w:tc>
          <w:tcPr>
            <w:tcW w:w="1118" w:type="dxa"/>
            <w:tcBorders>
              <w:top w:val="nil"/>
              <w:left w:val="nil"/>
              <w:bottom w:val="single" w:sz="4" w:space="0" w:color="auto"/>
              <w:right w:val="single" w:sz="4" w:space="0" w:color="auto"/>
            </w:tcBorders>
            <w:noWrap/>
            <w:vAlign w:val="bottom"/>
          </w:tcPr>
          <w:p w:rsidR="00A23EA0" w:rsidRPr="007F0E62" w:rsidP="00F06124" w14:paraId="0510DECF"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73406BB6" w14:textId="77777777">
            <w:pPr>
              <w:spacing w:after="0" w:line="240" w:lineRule="auto"/>
              <w:rPr>
                <w:rFonts w:cs="Calibri"/>
              </w:rPr>
            </w:pPr>
            <w:r>
              <w:rPr>
                <w:rFonts w:cs="Calibri"/>
              </w:rPr>
              <w:t xml:space="preserve">2 </w:t>
            </w:r>
            <w:r>
              <w:rPr>
                <w:rFonts w:cs="Calibri"/>
              </w:rPr>
              <w:t>Hours</w:t>
            </w:r>
          </w:p>
        </w:tc>
        <w:tc>
          <w:tcPr>
            <w:tcW w:w="1579" w:type="dxa"/>
            <w:tcBorders>
              <w:top w:val="nil"/>
              <w:left w:val="nil"/>
              <w:bottom w:val="single" w:sz="4" w:space="0" w:color="auto"/>
              <w:right w:val="single" w:sz="4" w:space="0" w:color="auto"/>
            </w:tcBorders>
          </w:tcPr>
          <w:p w:rsidR="00A23EA0" w:rsidRPr="007F0E62" w:rsidP="00F06124" w14:paraId="09710E05" w14:textId="77777777">
            <w:pPr>
              <w:spacing w:after="0" w:line="240" w:lineRule="auto"/>
              <w:rPr>
                <w:rFonts w:cs="Calibri"/>
              </w:rPr>
            </w:pPr>
          </w:p>
        </w:tc>
      </w:tr>
      <w:tr w14:paraId="3B96DD38" w14:textId="77777777" w:rsidTr="00F0612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A23EA0" w:rsidRPr="007F0E62" w:rsidP="00F06124" w14:paraId="42DBC043" w14:textId="77777777">
            <w:pPr>
              <w:spacing w:after="0" w:line="240" w:lineRule="auto"/>
              <w:rPr>
                <w:rFonts w:cs="Calibri"/>
                <w:b/>
                <w:bCs/>
              </w:rPr>
            </w:pPr>
            <w:r w:rsidRPr="007F0E62">
              <w:rPr>
                <w:rFonts w:cs="Calibri"/>
                <w:b/>
                <w:bCs/>
              </w:rPr>
              <w:t>Total # of responses</w:t>
            </w:r>
          </w:p>
        </w:tc>
        <w:tc>
          <w:tcPr>
            <w:tcW w:w="1118" w:type="dxa"/>
            <w:tcBorders>
              <w:top w:val="nil"/>
              <w:left w:val="nil"/>
              <w:bottom w:val="single" w:sz="4" w:space="0" w:color="auto"/>
              <w:right w:val="single" w:sz="4" w:space="0" w:color="auto"/>
            </w:tcBorders>
            <w:noWrap/>
            <w:vAlign w:val="bottom"/>
          </w:tcPr>
          <w:p w:rsidR="00A23EA0" w:rsidRPr="007F0E62" w:rsidP="00F06124" w14:paraId="036B9725"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519220E2" w14:textId="77777777">
            <w:pPr>
              <w:spacing w:after="0" w:line="240" w:lineRule="auto"/>
              <w:rPr>
                <w:rFonts w:cs="Calibri"/>
              </w:rPr>
            </w:pPr>
            <w:r>
              <w:rPr>
                <w:rFonts w:cs="Calibri"/>
              </w:rPr>
              <w:t>6</w:t>
            </w:r>
          </w:p>
        </w:tc>
        <w:tc>
          <w:tcPr>
            <w:tcW w:w="1579" w:type="dxa"/>
            <w:tcBorders>
              <w:top w:val="nil"/>
              <w:left w:val="nil"/>
              <w:bottom w:val="single" w:sz="4" w:space="0" w:color="auto"/>
              <w:right w:val="single" w:sz="4" w:space="0" w:color="auto"/>
            </w:tcBorders>
          </w:tcPr>
          <w:p w:rsidR="00A23EA0" w:rsidRPr="007F0E62" w:rsidP="00F06124" w14:paraId="6E047203" w14:textId="77777777">
            <w:pPr>
              <w:spacing w:after="0" w:line="240" w:lineRule="auto"/>
              <w:rPr>
                <w:rFonts w:cs="Calibri"/>
              </w:rPr>
            </w:pPr>
          </w:p>
        </w:tc>
      </w:tr>
      <w:tr w14:paraId="0B5F5346" w14:textId="77777777" w:rsidTr="00F0612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A23EA0" w:rsidRPr="007F0E62" w:rsidP="00F06124" w14:paraId="25B17833" w14:textId="77777777">
            <w:pPr>
              <w:spacing w:after="0" w:line="240" w:lineRule="auto"/>
              <w:rPr>
                <w:rFonts w:cs="Calibri"/>
                <w:b/>
                <w:bCs/>
              </w:rPr>
            </w:pPr>
            <w:r w:rsidRPr="007F0E62">
              <w:rPr>
                <w:rFonts w:cs="Calibri"/>
                <w:b/>
                <w:bCs/>
              </w:rPr>
              <w:t>Total burden (hours)</w:t>
            </w:r>
          </w:p>
        </w:tc>
        <w:tc>
          <w:tcPr>
            <w:tcW w:w="1118" w:type="dxa"/>
            <w:tcBorders>
              <w:top w:val="nil"/>
              <w:left w:val="nil"/>
              <w:bottom w:val="single" w:sz="4" w:space="0" w:color="auto"/>
              <w:right w:val="single" w:sz="4" w:space="0" w:color="auto"/>
            </w:tcBorders>
            <w:noWrap/>
            <w:vAlign w:val="bottom"/>
          </w:tcPr>
          <w:p w:rsidR="00A23EA0" w:rsidRPr="007F0E62" w:rsidP="00F06124" w14:paraId="245D019D" w14:textId="77777777">
            <w:pPr>
              <w:spacing w:after="0" w:line="240" w:lineRule="auto"/>
              <w:rPr>
                <w:rFonts w:cs="Calibri"/>
              </w:rPr>
            </w:pPr>
          </w:p>
        </w:tc>
        <w:tc>
          <w:tcPr>
            <w:tcW w:w="1579" w:type="dxa"/>
            <w:tcBorders>
              <w:top w:val="nil"/>
              <w:left w:val="nil"/>
              <w:bottom w:val="single" w:sz="4" w:space="0" w:color="auto"/>
              <w:right w:val="single" w:sz="4" w:space="0" w:color="auto"/>
            </w:tcBorders>
            <w:noWrap/>
            <w:vAlign w:val="bottom"/>
          </w:tcPr>
          <w:p w:rsidR="00A23EA0" w:rsidRPr="007F0E62" w:rsidP="00F06124" w14:paraId="1F13A9A5" w14:textId="77777777">
            <w:pPr>
              <w:spacing w:after="0" w:line="240" w:lineRule="auto"/>
              <w:rPr>
                <w:rFonts w:cs="Calibri"/>
              </w:rPr>
            </w:pPr>
            <w:r>
              <w:rPr>
                <w:rFonts w:cs="Calibri"/>
              </w:rPr>
              <w:t>12 Hours</w:t>
            </w:r>
          </w:p>
        </w:tc>
        <w:tc>
          <w:tcPr>
            <w:tcW w:w="1579" w:type="dxa"/>
            <w:tcBorders>
              <w:top w:val="nil"/>
              <w:left w:val="nil"/>
              <w:bottom w:val="single" w:sz="4" w:space="0" w:color="auto"/>
              <w:right w:val="single" w:sz="4" w:space="0" w:color="auto"/>
            </w:tcBorders>
          </w:tcPr>
          <w:p w:rsidR="00A23EA0" w:rsidRPr="007F0E62" w:rsidP="00F06124" w14:paraId="505FEEF7" w14:textId="77777777">
            <w:pPr>
              <w:spacing w:after="0" w:line="240" w:lineRule="auto"/>
              <w:rPr>
                <w:rFonts w:cs="Calibri"/>
              </w:rPr>
            </w:pPr>
          </w:p>
        </w:tc>
      </w:tr>
    </w:tbl>
    <w:p w:rsidR="00A23EA0" w:rsidRPr="007F0E62" w:rsidP="00A23EA0" w14:paraId="630A5A3A" w14:textId="77777777">
      <w:pPr>
        <w:shd w:val="clear" w:color="auto" w:fill="FFFFFF"/>
        <w:spacing w:after="0" w:line="240" w:lineRule="auto"/>
        <w:rPr>
          <w:rFonts w:ascii="Arial" w:eastAsia="Times New Roman" w:hAnsi="Arial" w:cs="Arial"/>
          <w:sz w:val="24"/>
          <w:szCs w:val="24"/>
        </w:rPr>
      </w:pPr>
    </w:p>
    <w:p w:rsidR="00A23EA0" w:rsidP="00A23EA0" w14:paraId="1F344CF2" w14:textId="14F8189C">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The total estimated annual burden for new and revised plans is 72 hours and $</w:t>
      </w:r>
      <w:r w:rsidRPr="006577AC" w:rsidR="006577AC">
        <w:rPr>
          <w:rFonts w:ascii="Arial" w:eastAsia="Times New Roman" w:hAnsi="Arial" w:cs="Arial"/>
          <w:sz w:val="24"/>
          <w:szCs w:val="24"/>
        </w:rPr>
        <w:t>3,868</w:t>
      </w:r>
      <w:r>
        <w:rPr>
          <w:rFonts w:ascii="Arial" w:eastAsia="Times New Roman" w:hAnsi="Arial" w:cs="Arial"/>
          <w:sz w:val="24"/>
          <w:szCs w:val="24"/>
        </w:rPr>
        <w:t>.</w:t>
      </w:r>
    </w:p>
    <w:p w:rsidR="00A23EA0" w:rsidP="00D86976" w14:paraId="089330C4" w14:textId="77777777">
      <w:pPr>
        <w:shd w:val="clear" w:color="auto" w:fill="FFFFFF"/>
        <w:spacing w:after="0" w:line="240" w:lineRule="auto"/>
        <w:rPr>
          <w:rFonts w:ascii="Arial" w:eastAsia="Times New Roman" w:hAnsi="Arial" w:cs="Arial"/>
          <w:sz w:val="24"/>
          <w:szCs w:val="24"/>
        </w:rPr>
      </w:pPr>
    </w:p>
    <w:p w:rsidR="00C64707" w:rsidRPr="007F0E62" w:rsidP="00C64707" w14:paraId="572FF294"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 xml:space="preserve">13. Provide an estimate for the total annual cost burden to respondents or record keepers </w:t>
      </w:r>
      <w:r w:rsidRPr="007F0E62">
        <w:rPr>
          <w:rFonts w:ascii="Arial" w:eastAsia="Times New Roman" w:hAnsi="Arial" w:cs="Arial"/>
          <w:b/>
          <w:bCs/>
          <w:sz w:val="24"/>
          <w:szCs w:val="24"/>
        </w:rPr>
        <w:t>resulting from the collection of information.</w:t>
      </w:r>
    </w:p>
    <w:p w:rsidR="00D86976" w:rsidRPr="007F0E62" w:rsidP="00C64707" w14:paraId="6579FC18" w14:textId="77777777">
      <w:pPr>
        <w:shd w:val="clear" w:color="auto" w:fill="FFFFFF"/>
        <w:spacing w:after="0" w:line="240" w:lineRule="auto"/>
        <w:rPr>
          <w:rFonts w:ascii="Arial" w:eastAsia="Times New Roman" w:hAnsi="Arial" w:cs="Arial"/>
          <w:sz w:val="24"/>
          <w:szCs w:val="24"/>
        </w:rPr>
      </w:pPr>
    </w:p>
    <w:p w:rsidR="00C64707" w:rsidRPr="007F0E62" w:rsidP="00C64707" w14:paraId="13C906E1"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t>Since this is the development of a plan and no other information needs to be submitted to the FAA, there is no additional cost burden to the carrier other than the initial development of the plan.</w:t>
      </w:r>
      <w:r w:rsidRPr="007F0E62">
        <w:rPr>
          <w:rFonts w:ascii="Arial" w:eastAsia="Times New Roman" w:hAnsi="Arial" w:cs="Arial"/>
          <w:sz w:val="24"/>
          <w:szCs w:val="24"/>
        </w:rPr>
        <w:br/>
      </w:r>
    </w:p>
    <w:p w:rsidR="00C64707" w:rsidRPr="007F0E62" w:rsidP="00C64707" w14:paraId="22199745" w14:textId="77777777">
      <w:pPr>
        <w:shd w:val="clear" w:color="auto" w:fill="FFFFFF"/>
        <w:spacing w:after="0" w:line="240" w:lineRule="auto"/>
        <w:rPr>
          <w:rFonts w:ascii="Arial" w:eastAsia="Times New Roman" w:hAnsi="Arial" w:cs="Arial"/>
          <w:sz w:val="24"/>
          <w:szCs w:val="24"/>
        </w:rPr>
      </w:pPr>
    </w:p>
    <w:p w:rsidR="00C64707" w:rsidRPr="007F0E62" w:rsidP="00C64707" w14:paraId="4ACCE804"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7F0E62" w:rsidP="00C64707" w14:paraId="31EDB2E7"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p>
    <w:p w:rsidR="00DA0AE0" w:rsidRPr="00DA0AE0" w:rsidP="0028379B" w14:paraId="25BDD8E5" w14:textId="65765C66">
      <w:pPr>
        <w:rPr>
          <w:rFonts w:ascii="Arial" w:hAnsi="Arial" w:cs="Arial"/>
          <w:bCs/>
          <w:iCs/>
          <w:sz w:val="24"/>
          <w:szCs w:val="24"/>
        </w:rPr>
      </w:pPr>
      <w:r>
        <w:rPr>
          <w:rFonts w:ascii="Arial" w:hAnsi="Arial" w:cs="Arial"/>
          <w:sz w:val="24"/>
          <w:szCs w:val="24"/>
        </w:rPr>
        <w:t>The</w:t>
      </w:r>
      <w:r w:rsidRPr="007F0E62" w:rsidR="00D86976">
        <w:rPr>
          <w:rFonts w:ascii="Arial" w:hAnsi="Arial" w:cs="Arial"/>
          <w:sz w:val="24"/>
          <w:szCs w:val="24"/>
        </w:rPr>
        <w:t xml:space="preserve"> estimated cost for the government to approve and monitor EAPRP programs</w:t>
      </w:r>
      <w:r>
        <w:rPr>
          <w:rFonts w:ascii="Arial" w:hAnsi="Arial" w:cs="Arial"/>
          <w:sz w:val="24"/>
          <w:szCs w:val="24"/>
        </w:rPr>
        <w:t xml:space="preserve"> are described below</w:t>
      </w:r>
      <w:r w:rsidRPr="007F0E62" w:rsidR="00D86976">
        <w:rPr>
          <w:rFonts w:ascii="Arial" w:hAnsi="Arial" w:cs="Arial"/>
          <w:sz w:val="24"/>
          <w:szCs w:val="24"/>
        </w:rPr>
        <w:t xml:space="preserve">. </w:t>
      </w:r>
      <w:r>
        <w:rPr>
          <w:rFonts w:ascii="Arial" w:hAnsi="Arial" w:cs="Arial"/>
          <w:sz w:val="24"/>
          <w:szCs w:val="24"/>
        </w:rPr>
        <w:t>I</w:t>
      </w:r>
      <w:r w:rsidRPr="007F0E62" w:rsidR="00D86976">
        <w:rPr>
          <w:rFonts w:ascii="Arial" w:hAnsi="Arial" w:cs="Arial"/>
          <w:sz w:val="24"/>
          <w:szCs w:val="24"/>
        </w:rPr>
        <w:t>nspectors at the GS-</w:t>
      </w:r>
      <w:r w:rsidRPr="007F0E62" w:rsidR="00714208">
        <w:rPr>
          <w:rFonts w:ascii="Arial" w:hAnsi="Arial" w:cs="Arial"/>
          <w:sz w:val="24"/>
          <w:szCs w:val="24"/>
        </w:rPr>
        <w:t>1</w:t>
      </w:r>
      <w:r w:rsidR="00714208">
        <w:rPr>
          <w:rFonts w:ascii="Arial" w:hAnsi="Arial" w:cs="Arial"/>
          <w:sz w:val="24"/>
          <w:szCs w:val="24"/>
        </w:rPr>
        <w:t>4</w:t>
      </w:r>
      <w:r>
        <w:rPr>
          <w:rStyle w:val="FootnoteReference"/>
          <w:rFonts w:ascii="Arial" w:hAnsi="Arial" w:cs="Arial"/>
          <w:sz w:val="24"/>
          <w:szCs w:val="24"/>
        </w:rPr>
        <w:footnoteReference w:id="4"/>
      </w:r>
      <w:r w:rsidRPr="007F0E62" w:rsidR="00714208">
        <w:rPr>
          <w:rFonts w:ascii="Arial" w:hAnsi="Arial" w:cs="Arial"/>
          <w:sz w:val="24"/>
          <w:szCs w:val="24"/>
        </w:rPr>
        <w:t xml:space="preserve"> </w:t>
      </w:r>
      <w:r w:rsidRPr="007F0E62">
        <w:rPr>
          <w:rFonts w:ascii="Arial" w:hAnsi="Arial" w:cs="Arial"/>
          <w:sz w:val="24"/>
          <w:szCs w:val="24"/>
        </w:rPr>
        <w:t>(GS-1</w:t>
      </w:r>
      <w:r>
        <w:rPr>
          <w:rFonts w:ascii="Arial" w:hAnsi="Arial" w:cs="Arial"/>
          <w:sz w:val="24"/>
          <w:szCs w:val="24"/>
        </w:rPr>
        <w:t>4</w:t>
      </w:r>
      <w:r w:rsidRPr="007F0E62">
        <w:rPr>
          <w:rFonts w:ascii="Arial" w:hAnsi="Arial" w:cs="Arial"/>
          <w:sz w:val="24"/>
          <w:szCs w:val="24"/>
        </w:rPr>
        <w:t xml:space="preserve">, Step 5 hourly wage, Kansas City Locality Pay) </w:t>
      </w:r>
      <w:r w:rsidRPr="007F0E62" w:rsidR="00D86976">
        <w:rPr>
          <w:rFonts w:ascii="Arial" w:hAnsi="Arial" w:cs="Arial"/>
          <w:sz w:val="24"/>
          <w:szCs w:val="24"/>
        </w:rPr>
        <w:t>level would inspect and approve these programs</w:t>
      </w:r>
      <w:r w:rsidR="001779FB">
        <w:rPr>
          <w:rFonts w:ascii="Arial" w:hAnsi="Arial" w:cs="Arial"/>
          <w:sz w:val="24"/>
          <w:szCs w:val="24"/>
        </w:rPr>
        <w:t xml:space="preserve">. A GS-14 Step 5 inspector makes </w:t>
      </w:r>
      <w:r w:rsidRPr="007F0E62" w:rsidR="00D86976">
        <w:rPr>
          <w:rFonts w:ascii="Arial" w:hAnsi="Arial" w:cs="Arial"/>
          <w:sz w:val="24"/>
          <w:szCs w:val="24"/>
        </w:rPr>
        <w:t xml:space="preserve">$62.76 per hour. </w:t>
      </w:r>
      <w:r w:rsidRPr="00DA0AE0">
        <w:rPr>
          <w:rFonts w:ascii="Arial" w:hAnsi="Arial" w:cs="Arial"/>
          <w:bCs/>
          <w:iCs/>
          <w:sz w:val="24"/>
          <w:szCs w:val="24"/>
        </w:rPr>
        <w:t>$</w:t>
      </w:r>
      <w:r w:rsidR="001779FB">
        <w:rPr>
          <w:rFonts w:ascii="Arial" w:hAnsi="Arial" w:cs="Arial"/>
          <w:bCs/>
          <w:iCs/>
          <w:sz w:val="24"/>
          <w:szCs w:val="24"/>
        </w:rPr>
        <w:t>19.46</w:t>
      </w:r>
      <w:r>
        <w:rPr>
          <w:rFonts w:ascii="Arial" w:hAnsi="Arial" w:cs="Arial"/>
          <w:bCs/>
          <w:iCs/>
          <w:sz w:val="24"/>
          <w:szCs w:val="24"/>
          <w:vertAlign w:val="superscript"/>
        </w:rPr>
        <w:footnoteReference w:id="5"/>
      </w:r>
      <w:r w:rsidRPr="00DA0AE0">
        <w:rPr>
          <w:rFonts w:ascii="Arial" w:hAnsi="Arial" w:cs="Arial"/>
          <w:bCs/>
          <w:iCs/>
          <w:sz w:val="24"/>
          <w:szCs w:val="24"/>
        </w:rPr>
        <w:t xml:space="preserve"> is applied to account for overhead and fringe benefits per the Bureau of Labor Statistics document titled “Employer Cost for </w:t>
      </w:r>
      <w:r w:rsidRPr="00DA0AE0">
        <w:rPr>
          <w:rFonts w:ascii="Arial" w:hAnsi="Arial" w:cs="Arial"/>
          <w:bCs/>
          <w:iCs/>
          <w:sz w:val="24"/>
          <w:szCs w:val="24"/>
        </w:rPr>
        <w:t>Employee Compensation – March 2025”. The estimated wage for a Transportation Inspector including overhead and fringe benefits is $</w:t>
      </w:r>
      <w:r w:rsidR="001779FB">
        <w:rPr>
          <w:rFonts w:ascii="Arial" w:hAnsi="Arial" w:cs="Arial"/>
          <w:bCs/>
          <w:iCs/>
          <w:sz w:val="24"/>
          <w:szCs w:val="24"/>
        </w:rPr>
        <w:t>82</w:t>
      </w:r>
      <w:r w:rsidRPr="00DA0AE0">
        <w:rPr>
          <w:rFonts w:ascii="Arial" w:hAnsi="Arial" w:cs="Arial"/>
          <w:bCs/>
          <w:iCs/>
          <w:sz w:val="24"/>
          <w:szCs w:val="24"/>
        </w:rPr>
        <w:t>.</w:t>
      </w:r>
    </w:p>
    <w:p w:rsidR="00D86976" w:rsidRPr="007F0E62" w:rsidP="00D86976" w14:paraId="7B92655A" w14:textId="3D5C613E">
      <w:pPr>
        <w:spacing w:after="0" w:line="240" w:lineRule="auto"/>
        <w:ind w:left="360"/>
        <w:contextualSpacing/>
        <w:rPr>
          <w:rFonts w:ascii="Arial" w:eastAsia="Calibri" w:hAnsi="Arial" w:cs="Arial"/>
          <w:sz w:val="24"/>
          <w:szCs w:val="24"/>
        </w:rPr>
      </w:pPr>
      <w:r w:rsidRPr="007F0E62">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3885"/>
        <w:gridCol w:w="1087"/>
        <w:gridCol w:w="1345"/>
      </w:tblGrid>
      <w:tr w14:paraId="68877B8F" w14:textId="77777777" w:rsidTr="002837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3" w:type="dxa"/>
            <w:tcBorders>
              <w:top w:val="single" w:sz="4" w:space="0" w:color="auto"/>
              <w:left w:val="single" w:sz="4" w:space="0" w:color="auto"/>
              <w:bottom w:val="single" w:sz="4" w:space="0" w:color="auto"/>
              <w:right w:val="single" w:sz="4" w:space="0" w:color="auto"/>
            </w:tcBorders>
            <w:hideMark/>
          </w:tcPr>
          <w:p w:rsidR="00D86976" w:rsidRPr="007F0E62" w14:paraId="3A472A9B" w14:textId="77777777">
            <w:pPr>
              <w:spacing w:after="0" w:line="240" w:lineRule="auto"/>
              <w:jc w:val="center"/>
              <w:rPr>
                <w:rFonts w:ascii="Arial" w:eastAsia="Calibri" w:hAnsi="Arial" w:cs="Arial"/>
                <w:b/>
              </w:rPr>
            </w:pPr>
            <w:r w:rsidRPr="007F0E62">
              <w:rPr>
                <w:rFonts w:ascii="Arial" w:eastAsia="Calibri" w:hAnsi="Arial" w:cs="Arial"/>
                <w:b/>
              </w:rPr>
              <w:t>FAA Staff Action</w:t>
            </w:r>
          </w:p>
        </w:tc>
        <w:tc>
          <w:tcPr>
            <w:tcW w:w="3885" w:type="dxa"/>
            <w:tcBorders>
              <w:top w:val="single" w:sz="4" w:space="0" w:color="auto"/>
              <w:left w:val="single" w:sz="4" w:space="0" w:color="auto"/>
              <w:bottom w:val="single" w:sz="4" w:space="0" w:color="auto"/>
              <w:right w:val="single" w:sz="4" w:space="0" w:color="auto"/>
            </w:tcBorders>
            <w:hideMark/>
          </w:tcPr>
          <w:p w:rsidR="00D86976" w:rsidRPr="007F0E62" w14:paraId="573A3EEB" w14:textId="77777777">
            <w:pPr>
              <w:spacing w:after="0" w:line="240" w:lineRule="auto"/>
              <w:jc w:val="center"/>
              <w:rPr>
                <w:rFonts w:ascii="Arial" w:eastAsia="Calibri" w:hAnsi="Arial" w:cs="Arial"/>
                <w:b/>
              </w:rPr>
            </w:pPr>
            <w:r w:rsidRPr="007F0E62">
              <w:rPr>
                <w:rFonts w:ascii="Arial" w:eastAsia="Calibri" w:hAnsi="Arial" w:cs="Arial"/>
                <w:b/>
              </w:rPr>
              <w:t>FAA Personnel</w:t>
            </w:r>
          </w:p>
        </w:tc>
        <w:tc>
          <w:tcPr>
            <w:tcW w:w="2432" w:type="dxa"/>
            <w:gridSpan w:val="2"/>
            <w:tcBorders>
              <w:top w:val="single" w:sz="4" w:space="0" w:color="auto"/>
              <w:left w:val="single" w:sz="4" w:space="0" w:color="auto"/>
              <w:bottom w:val="single" w:sz="4" w:space="0" w:color="auto"/>
              <w:right w:val="single" w:sz="4" w:space="0" w:color="auto"/>
            </w:tcBorders>
            <w:hideMark/>
          </w:tcPr>
          <w:p w:rsidR="00D86976" w:rsidRPr="007F0E62" w14:paraId="708CA991" w14:textId="77777777">
            <w:pPr>
              <w:spacing w:after="0" w:line="240" w:lineRule="auto"/>
              <w:jc w:val="center"/>
              <w:rPr>
                <w:rFonts w:ascii="Arial" w:eastAsia="Calibri" w:hAnsi="Arial" w:cs="Arial"/>
                <w:b/>
              </w:rPr>
            </w:pPr>
            <w:r w:rsidRPr="007F0E62">
              <w:rPr>
                <w:rFonts w:ascii="Arial" w:eastAsia="Calibri" w:hAnsi="Arial" w:cs="Arial"/>
                <w:b/>
              </w:rPr>
              <w:t>Burden</w:t>
            </w:r>
          </w:p>
          <w:p w:rsidR="00D86976" w:rsidRPr="007F0E62" w14:paraId="5F52049A" w14:textId="77777777">
            <w:pPr>
              <w:spacing w:after="0" w:line="240" w:lineRule="auto"/>
              <w:rPr>
                <w:rFonts w:ascii="Arial" w:eastAsia="Calibri" w:hAnsi="Arial" w:cs="Arial"/>
                <w:b/>
              </w:rPr>
            </w:pPr>
            <w:r w:rsidRPr="007F0E62">
              <w:rPr>
                <w:rFonts w:ascii="Arial" w:eastAsia="Calibri" w:hAnsi="Arial" w:cs="Arial"/>
                <w:b/>
              </w:rPr>
              <w:t>Time         Cost</w:t>
            </w:r>
          </w:p>
        </w:tc>
      </w:tr>
      <w:tr w14:paraId="5788FFE7" w14:textId="77777777" w:rsidTr="0028379B">
        <w:tblPrEx>
          <w:tblW w:w="0" w:type="auto"/>
          <w:tblLook w:val="04A0"/>
        </w:tblPrEx>
        <w:tc>
          <w:tcPr>
            <w:tcW w:w="3033" w:type="dxa"/>
            <w:tcBorders>
              <w:top w:val="single" w:sz="4" w:space="0" w:color="auto"/>
              <w:left w:val="single" w:sz="4" w:space="0" w:color="auto"/>
              <w:bottom w:val="single" w:sz="4" w:space="0" w:color="auto"/>
              <w:right w:val="single" w:sz="4" w:space="0" w:color="auto"/>
            </w:tcBorders>
            <w:hideMark/>
          </w:tcPr>
          <w:p w:rsidR="00D86976" w:rsidRPr="007F0E62" w:rsidP="00D86976" w14:paraId="309C0134" w14:textId="77777777">
            <w:pPr>
              <w:numPr>
                <w:ilvl w:val="0"/>
                <w:numId w:val="4"/>
              </w:numPr>
              <w:spacing w:after="0" w:line="240" w:lineRule="auto"/>
              <w:contextualSpacing/>
              <w:rPr>
                <w:rFonts w:ascii="Arial" w:eastAsia="Calibri" w:hAnsi="Arial" w:cs="Arial"/>
              </w:rPr>
            </w:pPr>
            <w:r w:rsidRPr="007F0E62">
              <w:rPr>
                <w:rFonts w:ascii="Arial" w:eastAsia="Calibri" w:hAnsi="Arial" w:cs="Arial"/>
              </w:rPr>
              <w:t>Review/Approval of Initial EAPRP</w:t>
            </w:r>
          </w:p>
        </w:tc>
        <w:tc>
          <w:tcPr>
            <w:tcW w:w="3885" w:type="dxa"/>
            <w:tcBorders>
              <w:top w:val="single" w:sz="4" w:space="0" w:color="auto"/>
              <w:left w:val="single" w:sz="4" w:space="0" w:color="auto"/>
              <w:bottom w:val="single" w:sz="4" w:space="0" w:color="auto"/>
              <w:right w:val="single" w:sz="4" w:space="0" w:color="auto"/>
            </w:tcBorders>
            <w:hideMark/>
          </w:tcPr>
          <w:p w:rsidR="00D86976" w:rsidRPr="007F0E62" w14:paraId="6BE70313" w14:textId="04F9942C">
            <w:pPr>
              <w:spacing w:after="0" w:line="240" w:lineRule="auto"/>
              <w:rPr>
                <w:rFonts w:ascii="Arial" w:eastAsia="Calibri" w:hAnsi="Arial" w:cs="Arial"/>
              </w:rPr>
            </w:pPr>
            <w:r w:rsidRPr="007F0E62">
              <w:rPr>
                <w:rFonts w:ascii="Arial" w:eastAsia="Calibri" w:hAnsi="Arial" w:cs="Arial"/>
              </w:rPr>
              <w:t xml:space="preserve">Aviation Safety Inspector - 5 hrs x </w:t>
            </w:r>
            <w:r w:rsidR="001779FB">
              <w:rPr>
                <w:rFonts w:ascii="Arial" w:eastAsia="Calibri" w:hAnsi="Arial" w:cs="Arial"/>
              </w:rPr>
              <w:t>3</w:t>
            </w:r>
            <w:r w:rsidRPr="007F0E62" w:rsidR="001779FB">
              <w:rPr>
                <w:rFonts w:ascii="Arial" w:eastAsia="Calibri" w:hAnsi="Arial" w:cs="Arial"/>
              </w:rPr>
              <w:t xml:space="preserve"> </w:t>
            </w:r>
            <w:r w:rsidRPr="007F0E62">
              <w:rPr>
                <w:rFonts w:ascii="Arial" w:eastAsia="Calibri" w:hAnsi="Arial" w:cs="Arial"/>
              </w:rPr>
              <w:t xml:space="preserve">operators = </w:t>
            </w:r>
            <w:r w:rsidRPr="0028379B" w:rsidR="001779FB">
              <w:rPr>
                <w:rFonts w:ascii="Arial" w:eastAsia="Calibri" w:hAnsi="Arial" w:cs="Arial"/>
                <w:bCs/>
              </w:rPr>
              <w:t xml:space="preserve">15 </w:t>
            </w:r>
            <w:r w:rsidRPr="0028379B">
              <w:rPr>
                <w:rFonts w:ascii="Arial" w:eastAsia="Calibri" w:hAnsi="Arial" w:cs="Arial"/>
                <w:bCs/>
              </w:rPr>
              <w:t>hrs</w:t>
            </w:r>
            <w:r w:rsidRPr="00403815">
              <w:rPr>
                <w:rFonts w:ascii="Arial" w:eastAsia="Calibri" w:hAnsi="Arial" w:cs="Arial"/>
                <w:bCs/>
              </w:rPr>
              <w:t xml:space="preserve"> at $</w:t>
            </w:r>
            <w:r w:rsidRPr="00403815" w:rsidR="001779FB">
              <w:rPr>
                <w:rFonts w:ascii="Arial" w:eastAsia="Calibri" w:hAnsi="Arial" w:cs="Arial"/>
                <w:bCs/>
              </w:rPr>
              <w:t>82</w:t>
            </w:r>
            <w:r w:rsidRPr="00403815">
              <w:rPr>
                <w:rFonts w:ascii="Arial" w:eastAsia="Calibri" w:hAnsi="Arial" w:cs="Arial"/>
                <w:bCs/>
              </w:rPr>
              <w:t xml:space="preserve">/hr  =  </w:t>
            </w:r>
            <w:r w:rsidRPr="0028379B">
              <w:rPr>
                <w:rFonts w:ascii="Arial" w:eastAsia="Calibri" w:hAnsi="Arial" w:cs="Arial"/>
                <w:bCs/>
              </w:rPr>
              <w:t>$</w:t>
            </w:r>
            <w:r w:rsidRPr="0028379B" w:rsidR="001779FB">
              <w:rPr>
                <w:rFonts w:ascii="Arial" w:eastAsia="Calibri" w:hAnsi="Arial" w:cs="Arial"/>
                <w:bCs/>
              </w:rPr>
              <w:t>1230</w:t>
            </w:r>
          </w:p>
        </w:tc>
        <w:tc>
          <w:tcPr>
            <w:tcW w:w="1087" w:type="dxa"/>
            <w:tcBorders>
              <w:top w:val="single" w:sz="4" w:space="0" w:color="auto"/>
              <w:left w:val="single" w:sz="4" w:space="0" w:color="auto"/>
              <w:bottom w:val="single" w:sz="4" w:space="0" w:color="auto"/>
              <w:right w:val="single" w:sz="4" w:space="0" w:color="auto"/>
            </w:tcBorders>
            <w:hideMark/>
          </w:tcPr>
          <w:p w:rsidR="00D86976" w:rsidRPr="007F0E62" w14:paraId="186DF248" w14:textId="75B60E8F">
            <w:pPr>
              <w:spacing w:after="0" w:line="240" w:lineRule="auto"/>
              <w:rPr>
                <w:rFonts w:ascii="Arial" w:eastAsia="Calibri" w:hAnsi="Arial" w:cs="Arial"/>
              </w:rPr>
            </w:pPr>
            <w:r>
              <w:rPr>
                <w:rFonts w:ascii="Arial" w:eastAsia="Calibri" w:hAnsi="Arial" w:cs="Arial"/>
              </w:rPr>
              <w:t>15</w:t>
            </w:r>
          </w:p>
        </w:tc>
        <w:tc>
          <w:tcPr>
            <w:tcW w:w="1345" w:type="dxa"/>
            <w:tcBorders>
              <w:top w:val="single" w:sz="4" w:space="0" w:color="auto"/>
              <w:left w:val="single" w:sz="4" w:space="0" w:color="auto"/>
              <w:bottom w:val="single" w:sz="4" w:space="0" w:color="auto"/>
              <w:right w:val="single" w:sz="4" w:space="0" w:color="auto"/>
            </w:tcBorders>
            <w:hideMark/>
          </w:tcPr>
          <w:p w:rsidR="00D86976" w:rsidRPr="007F0E62" w14:paraId="4CF469BB" w14:textId="64597517">
            <w:pPr>
              <w:spacing w:after="0" w:line="240" w:lineRule="auto"/>
              <w:rPr>
                <w:rFonts w:ascii="Arial" w:eastAsia="Calibri" w:hAnsi="Arial" w:cs="Arial"/>
              </w:rPr>
            </w:pPr>
            <w:r w:rsidRPr="007F0E62">
              <w:rPr>
                <w:rFonts w:ascii="Arial" w:eastAsia="Calibri" w:hAnsi="Arial" w:cs="Arial"/>
              </w:rPr>
              <w:t>$</w:t>
            </w:r>
            <w:r w:rsidR="001779FB">
              <w:rPr>
                <w:rFonts w:ascii="Arial" w:eastAsia="Calibri" w:hAnsi="Arial" w:cs="Arial"/>
              </w:rPr>
              <w:t>1230</w:t>
            </w:r>
          </w:p>
        </w:tc>
      </w:tr>
      <w:tr w14:paraId="2953CB8B" w14:textId="77777777" w:rsidTr="0028379B">
        <w:tblPrEx>
          <w:tblW w:w="0" w:type="auto"/>
          <w:tblLook w:val="04A0"/>
        </w:tblPrEx>
        <w:tc>
          <w:tcPr>
            <w:tcW w:w="3033" w:type="dxa"/>
            <w:tcBorders>
              <w:top w:val="single" w:sz="4" w:space="0" w:color="auto"/>
              <w:left w:val="single" w:sz="4" w:space="0" w:color="auto"/>
              <w:bottom w:val="single" w:sz="4" w:space="0" w:color="auto"/>
              <w:right w:val="single" w:sz="4" w:space="0" w:color="auto"/>
            </w:tcBorders>
          </w:tcPr>
          <w:p w:rsidR="00D86976" w:rsidRPr="007F0E62" w14:paraId="3DCE1A02" w14:textId="77777777">
            <w:pPr>
              <w:ind w:left="720"/>
              <w:contextualSpacing/>
              <w:rPr>
                <w:rFonts w:ascii="Arial" w:eastAsia="Calibri" w:hAnsi="Arial" w:cs="Arial"/>
              </w:rPr>
            </w:pPr>
          </w:p>
        </w:tc>
        <w:tc>
          <w:tcPr>
            <w:tcW w:w="3885" w:type="dxa"/>
            <w:tcBorders>
              <w:top w:val="single" w:sz="4" w:space="0" w:color="auto"/>
              <w:left w:val="single" w:sz="4" w:space="0" w:color="auto"/>
              <w:bottom w:val="single" w:sz="4" w:space="0" w:color="auto"/>
              <w:right w:val="single" w:sz="4" w:space="0" w:color="auto"/>
            </w:tcBorders>
            <w:hideMark/>
          </w:tcPr>
          <w:p w:rsidR="00D86976" w:rsidRPr="007F0E62" w14:paraId="26C89772" w14:textId="77777777">
            <w:pPr>
              <w:spacing w:after="0" w:line="240" w:lineRule="auto"/>
              <w:jc w:val="right"/>
              <w:rPr>
                <w:rFonts w:ascii="Arial" w:eastAsia="Calibri" w:hAnsi="Arial" w:cs="Arial"/>
                <w:b/>
              </w:rPr>
            </w:pPr>
            <w:r w:rsidRPr="007F0E62">
              <w:rPr>
                <w:rFonts w:ascii="Arial" w:eastAsia="Calibri" w:hAnsi="Arial" w:cs="Arial"/>
                <w:b/>
              </w:rPr>
              <w:t>Total</w:t>
            </w:r>
          </w:p>
        </w:tc>
        <w:tc>
          <w:tcPr>
            <w:tcW w:w="1087" w:type="dxa"/>
            <w:tcBorders>
              <w:top w:val="single" w:sz="4" w:space="0" w:color="auto"/>
              <w:left w:val="single" w:sz="4" w:space="0" w:color="auto"/>
              <w:bottom w:val="single" w:sz="4" w:space="0" w:color="auto"/>
              <w:right w:val="single" w:sz="4" w:space="0" w:color="auto"/>
            </w:tcBorders>
            <w:hideMark/>
          </w:tcPr>
          <w:p w:rsidR="00D86976" w:rsidRPr="007F0E62" w14:paraId="7866A649" w14:textId="56EDD7FC">
            <w:pPr>
              <w:spacing w:after="0" w:line="240" w:lineRule="auto"/>
              <w:rPr>
                <w:rFonts w:ascii="Arial" w:eastAsia="Calibri" w:hAnsi="Arial" w:cs="Arial"/>
                <w:b/>
              </w:rPr>
            </w:pPr>
            <w:r>
              <w:rPr>
                <w:rFonts w:ascii="Arial" w:eastAsia="Calibri" w:hAnsi="Arial" w:cs="Arial"/>
                <w:b/>
              </w:rPr>
              <w:t>15</w:t>
            </w:r>
          </w:p>
        </w:tc>
        <w:tc>
          <w:tcPr>
            <w:tcW w:w="1345" w:type="dxa"/>
            <w:tcBorders>
              <w:top w:val="single" w:sz="4" w:space="0" w:color="auto"/>
              <w:left w:val="single" w:sz="4" w:space="0" w:color="auto"/>
              <w:bottom w:val="single" w:sz="4" w:space="0" w:color="auto"/>
              <w:right w:val="single" w:sz="4" w:space="0" w:color="auto"/>
            </w:tcBorders>
            <w:hideMark/>
          </w:tcPr>
          <w:p w:rsidR="00D86976" w:rsidRPr="007F0E62" w14:paraId="15062F5D" w14:textId="7D83B636">
            <w:pPr>
              <w:spacing w:after="0" w:line="240" w:lineRule="auto"/>
              <w:rPr>
                <w:rFonts w:ascii="Arial" w:eastAsia="Calibri" w:hAnsi="Arial" w:cs="Arial"/>
                <w:b/>
              </w:rPr>
            </w:pPr>
            <w:r w:rsidRPr="007F0E62">
              <w:rPr>
                <w:rFonts w:ascii="Arial" w:eastAsia="Calibri" w:hAnsi="Arial" w:cs="Arial"/>
                <w:b/>
              </w:rPr>
              <w:t>$</w:t>
            </w:r>
            <w:r w:rsidR="001779FB">
              <w:rPr>
                <w:rFonts w:ascii="Arial" w:eastAsia="Calibri" w:hAnsi="Arial" w:cs="Arial"/>
                <w:b/>
              </w:rPr>
              <w:t>1230</w:t>
            </w:r>
          </w:p>
        </w:tc>
      </w:tr>
    </w:tbl>
    <w:p w:rsidR="00C64707" w:rsidRPr="007F0E62" w:rsidP="00C64707" w14:paraId="58EA70A7" w14:textId="24446ADA">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br/>
      </w:r>
    </w:p>
    <w:p w:rsidR="00C64707" w:rsidRPr="007F0E62" w:rsidP="00C64707" w14:paraId="34F0A410"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 xml:space="preserve">15. Explain the reasons for any program changes or </w:t>
      </w:r>
      <w:r w:rsidRPr="007F0E62">
        <w:rPr>
          <w:rFonts w:ascii="Arial" w:eastAsia="Times New Roman" w:hAnsi="Arial" w:cs="Arial"/>
          <w:b/>
          <w:bCs/>
          <w:sz w:val="24"/>
          <w:szCs w:val="24"/>
        </w:rPr>
        <w:t>adjustments.</w:t>
      </w:r>
    </w:p>
    <w:p w:rsidR="00A23EA0" w:rsidP="00A23EA0" w14:paraId="5324DD9E" w14:textId="5B47A3F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r w:rsidRPr="00A23EA0">
        <w:rPr>
          <w:rFonts w:ascii="Arial" w:eastAsia="Times New Roman" w:hAnsi="Arial" w:cs="Arial"/>
          <w:sz w:val="24"/>
          <w:szCs w:val="24"/>
        </w:rPr>
        <w:t xml:space="preserve">The wage rates in question 12 </w:t>
      </w:r>
      <w:r w:rsidR="00C901B8">
        <w:rPr>
          <w:rFonts w:ascii="Arial" w:eastAsia="Times New Roman" w:hAnsi="Arial" w:cs="Arial"/>
          <w:sz w:val="24"/>
          <w:szCs w:val="24"/>
        </w:rPr>
        <w:t xml:space="preserve">and 14 </w:t>
      </w:r>
      <w:r w:rsidRPr="00A23EA0">
        <w:rPr>
          <w:rFonts w:ascii="Arial" w:eastAsia="Times New Roman" w:hAnsi="Arial" w:cs="Arial"/>
          <w:sz w:val="24"/>
          <w:szCs w:val="24"/>
        </w:rPr>
        <w:t xml:space="preserve">were updated with current BLS data.  </w:t>
      </w:r>
    </w:p>
    <w:p w:rsidR="00C901B8" w:rsidP="00A23EA0" w14:paraId="4A5FEB84" w14:textId="77777777">
      <w:pPr>
        <w:shd w:val="clear" w:color="auto" w:fill="FFFFFF"/>
        <w:spacing w:after="0" w:line="240" w:lineRule="auto"/>
        <w:rPr>
          <w:rFonts w:ascii="Arial" w:eastAsia="Times New Roman" w:hAnsi="Arial" w:cs="Arial"/>
          <w:sz w:val="24"/>
          <w:szCs w:val="24"/>
        </w:rPr>
      </w:pPr>
    </w:p>
    <w:p w:rsidR="00A23EA0" w:rsidP="00A23EA0" w14:paraId="118FFADD" w14:textId="302D0685">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We added new requirements as required in the 2024 Reauthorization Act.</w:t>
      </w:r>
    </w:p>
    <w:p w:rsidR="00A23EA0" w:rsidRPr="00A23EA0" w:rsidP="00A23EA0" w14:paraId="6C4B48BA" w14:textId="77777777">
      <w:pPr>
        <w:shd w:val="clear" w:color="auto" w:fill="FFFFFF"/>
        <w:spacing w:after="0" w:line="240" w:lineRule="auto"/>
        <w:rPr>
          <w:rFonts w:ascii="Arial" w:eastAsia="Times New Roman" w:hAnsi="Arial" w:cs="Arial"/>
          <w:sz w:val="24"/>
          <w:szCs w:val="24"/>
        </w:rPr>
      </w:pPr>
    </w:p>
    <w:p w:rsidR="00C64707" w:rsidRPr="007F0E62" w:rsidP="00C64707" w14:paraId="661A2A23"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 xml:space="preserve">16. For collections of information whose results will be published, outline plans for </w:t>
      </w:r>
      <w:r w:rsidRPr="007F0E62">
        <w:rPr>
          <w:rFonts w:ascii="Arial" w:eastAsia="Times New Roman" w:hAnsi="Arial" w:cs="Arial"/>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7F0E62" w:rsidP="00C64707" w14:paraId="14CF6BF1"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r w:rsidRPr="007F0E62" w:rsidR="00D86976">
        <w:rPr>
          <w:rFonts w:ascii="Arial" w:eastAsia="Times New Roman" w:hAnsi="Arial" w:cs="Arial"/>
          <w:sz w:val="24"/>
          <w:szCs w:val="24"/>
        </w:rPr>
        <w:t>Although the information collected may be not expected to be disseminated directly to the public, results may be used in scientific, management, technical or general informational publications.</w:t>
      </w:r>
      <w:r w:rsidRPr="007F0E62">
        <w:rPr>
          <w:rFonts w:ascii="Arial" w:eastAsia="Times New Roman" w:hAnsi="Arial" w:cs="Arial"/>
          <w:sz w:val="24"/>
          <w:szCs w:val="24"/>
        </w:rPr>
        <w:br/>
      </w:r>
    </w:p>
    <w:p w:rsidR="00C64707" w:rsidRPr="007F0E62" w:rsidP="00C64707" w14:paraId="746CAD40"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D86976" w:rsidRPr="007F0E62" w:rsidP="00D86976" w14:paraId="083F7301"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t>FAA is not seeking approval to not display the expiration date of OMB's approval of this collection of information.</w:t>
      </w:r>
    </w:p>
    <w:p w:rsidR="00C64707" w:rsidRPr="007F0E62" w:rsidP="00C64707" w14:paraId="052B9F7F"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r>
    </w:p>
    <w:p w:rsidR="00C64707" w:rsidRPr="007F0E62" w:rsidP="00C64707" w14:paraId="75926C1A"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b/>
          <w:bCs/>
          <w:sz w:val="24"/>
          <w:szCs w:val="24"/>
        </w:rPr>
        <w:t xml:space="preserve">18. Explain each </w:t>
      </w:r>
      <w:r w:rsidRPr="007F0E62">
        <w:rPr>
          <w:rFonts w:ascii="Arial" w:eastAsia="Times New Roman" w:hAnsi="Arial" w:cs="Arial"/>
          <w:b/>
          <w:bCs/>
          <w:sz w:val="24"/>
          <w:szCs w:val="24"/>
        </w:rPr>
        <w:t>exception to the topics of the certification statement identified in “Certification for Paperwork Reduction Act Submissions.”</w:t>
      </w:r>
    </w:p>
    <w:p w:rsidR="007F0E62" w:rsidRPr="007F0E62" w:rsidP="007F0E62" w14:paraId="0D4A1EA7" w14:textId="77777777">
      <w:pPr>
        <w:shd w:val="clear" w:color="auto" w:fill="FFFFFF"/>
        <w:spacing w:after="0" w:line="240" w:lineRule="auto"/>
        <w:rPr>
          <w:rFonts w:ascii="Arial" w:eastAsia="Times New Roman" w:hAnsi="Arial" w:cs="Arial"/>
          <w:sz w:val="24"/>
          <w:szCs w:val="24"/>
        </w:rPr>
      </w:pPr>
      <w:r w:rsidRPr="007F0E62">
        <w:rPr>
          <w:rFonts w:ascii="Arial" w:eastAsia="Times New Roman" w:hAnsi="Arial" w:cs="Arial"/>
          <w:sz w:val="24"/>
          <w:szCs w:val="24"/>
        </w:rPr>
        <w:br/>
        <w:t>There are no exceptions.</w:t>
      </w:r>
    </w:p>
    <w:p w:rsidR="005B4EB0" w14:paraId="6F86B43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3CF1" w:rsidP="00D86976" w14:paraId="2EDAF0EC" w14:textId="77777777">
      <w:pPr>
        <w:spacing w:after="0" w:line="240" w:lineRule="auto"/>
      </w:pPr>
      <w:r>
        <w:separator/>
      </w:r>
    </w:p>
  </w:footnote>
  <w:footnote w:type="continuationSeparator" w:id="1">
    <w:p w:rsidR="00223CF1" w:rsidP="00D86976" w14:paraId="1FB3B1EA" w14:textId="77777777">
      <w:pPr>
        <w:spacing w:after="0" w:line="240" w:lineRule="auto"/>
      </w:pPr>
      <w:r>
        <w:continuationSeparator/>
      </w:r>
    </w:p>
  </w:footnote>
  <w:footnote w:id="2">
    <w:p w:rsidR="00A23EA0" w:rsidP="00A23EA0" w14:paraId="3FA6279E" w14:textId="51C6CE30">
      <w:pPr>
        <w:pStyle w:val="FootnoteText"/>
      </w:pPr>
      <w:r>
        <w:rPr>
          <w:rStyle w:val="FootnoteReference"/>
        </w:rPr>
        <w:footnoteRef/>
      </w:r>
      <w:r>
        <w:t xml:space="preserve"> </w:t>
      </w:r>
      <w:hyperlink r:id="rId1" w:history="1">
        <w:r w:rsidRPr="00C35E38" w:rsidR="00C35E38">
          <w:rPr>
            <w:rStyle w:val="Hyperlink"/>
          </w:rPr>
          <w:t>Technical Writers</w:t>
        </w:r>
      </w:hyperlink>
    </w:p>
  </w:footnote>
  <w:footnote w:id="3">
    <w:p w:rsidR="008E2672" w:rsidRPr="008E2672" w:rsidP="008E2672" w14:paraId="39D221B4" w14:textId="631F2635">
      <w:pPr>
        <w:pStyle w:val="FootnoteText"/>
      </w:pPr>
      <w:r>
        <w:rPr>
          <w:rStyle w:val="FootnoteReference"/>
        </w:rPr>
        <w:footnoteRef/>
      </w:r>
      <w:r>
        <w:t xml:space="preserve"> </w:t>
      </w:r>
      <w:hyperlink r:id="rId2" w:history="1">
        <w:r w:rsidRPr="008E2672">
          <w:rPr>
            <w:rStyle w:val="Hyperlink"/>
          </w:rPr>
          <w:t>Employer Costs for Employee Compensation - September 2023 (bls.gov)</w:t>
        </w:r>
      </w:hyperlink>
    </w:p>
    <w:p w:rsidR="008E2672" w14:paraId="1706BA1E" w14:textId="4D63C7B0">
      <w:pPr>
        <w:pStyle w:val="FootnoteText"/>
      </w:pPr>
    </w:p>
  </w:footnote>
  <w:footnote w:id="4">
    <w:p w:rsidR="00714208" w14:paraId="39025554" w14:textId="7A3C689B">
      <w:pPr>
        <w:pStyle w:val="FootnoteText"/>
      </w:pPr>
      <w:r>
        <w:rPr>
          <w:rStyle w:val="FootnoteReference"/>
        </w:rPr>
        <w:footnoteRef/>
      </w:r>
      <w:r>
        <w:t xml:space="preserve"> </w:t>
      </w:r>
      <w:hyperlink r:id="rId3" w:history="1">
        <w:r w:rsidRPr="00714208">
          <w:rPr>
            <w:rStyle w:val="Hyperlink"/>
          </w:rPr>
          <w:t>SALARY TABLE 2025-KC</w:t>
        </w:r>
      </w:hyperlink>
    </w:p>
  </w:footnote>
  <w:footnote w:id="5">
    <w:p w:rsidR="00DA0AE0" w:rsidRPr="008E2672" w:rsidP="00DA0AE0" w14:paraId="69E06C34" w14:textId="77777777">
      <w:pPr>
        <w:pStyle w:val="FootnoteText"/>
      </w:pPr>
      <w:r>
        <w:rPr>
          <w:rStyle w:val="FootnoteReference"/>
        </w:rPr>
        <w:footnoteRef/>
      </w:r>
      <w:r>
        <w:t xml:space="preserve"> </w:t>
      </w:r>
      <w:hyperlink r:id="rId2" w:history="1">
        <w:r w:rsidRPr="008E2672">
          <w:rPr>
            <w:rStyle w:val="Hyperlink"/>
          </w:rPr>
          <w:t>Employer Costs for Employee Compensation - September 2023 (bls.gov)</w:t>
        </w:r>
      </w:hyperlink>
    </w:p>
    <w:p w:rsidR="00DA0AE0" w:rsidP="00DA0AE0" w14:paraId="61A3EF6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487A63"/>
    <w:multiLevelType w:val="hybridMultilevel"/>
    <w:tmpl w:val="DF823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415C02"/>
    <w:multiLevelType w:val="hybridMultilevel"/>
    <w:tmpl w:val="159EC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9578ED"/>
    <w:multiLevelType w:val="hybridMultilevel"/>
    <w:tmpl w:val="D7C8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300BD5"/>
    <w:multiLevelType w:val="hybridMultilevel"/>
    <w:tmpl w:val="25E42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794255"/>
    <w:multiLevelType w:val="hybridMultilevel"/>
    <w:tmpl w:val="02B072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9591928">
    <w:abstractNumId w:val="0"/>
  </w:num>
  <w:num w:numId="2" w16cid:durableId="1871216438">
    <w:abstractNumId w:val="6"/>
  </w:num>
  <w:num w:numId="3" w16cid:durableId="936670825">
    <w:abstractNumId w:val="7"/>
  </w:num>
  <w:num w:numId="4" w16cid:durableId="1545558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359881">
    <w:abstractNumId w:val="5"/>
  </w:num>
  <w:num w:numId="6" w16cid:durableId="1794134077">
    <w:abstractNumId w:val="5"/>
  </w:num>
  <w:num w:numId="7" w16cid:durableId="48265632">
    <w:abstractNumId w:val="2"/>
  </w:num>
  <w:num w:numId="8" w16cid:durableId="448932388">
    <w:abstractNumId w:val="3"/>
  </w:num>
  <w:num w:numId="9" w16cid:durableId="265890530">
    <w:abstractNumId w:val="4"/>
  </w:num>
  <w:num w:numId="10" w16cid:durableId="1902786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2349"/>
    <w:rsid w:val="000B693B"/>
    <w:rsid w:val="000C4C2E"/>
    <w:rsid w:val="001032E6"/>
    <w:rsid w:val="00120031"/>
    <w:rsid w:val="00124864"/>
    <w:rsid w:val="0016549D"/>
    <w:rsid w:val="001779FB"/>
    <w:rsid w:val="001B3D03"/>
    <w:rsid w:val="001F0724"/>
    <w:rsid w:val="001F4B49"/>
    <w:rsid w:val="002115A2"/>
    <w:rsid w:val="00223CF1"/>
    <w:rsid w:val="00241F99"/>
    <w:rsid w:val="00273C7B"/>
    <w:rsid w:val="0028379B"/>
    <w:rsid w:val="003302B6"/>
    <w:rsid w:val="003377FC"/>
    <w:rsid w:val="003E506A"/>
    <w:rsid w:val="00400369"/>
    <w:rsid w:val="00403815"/>
    <w:rsid w:val="00484F9D"/>
    <w:rsid w:val="004B578C"/>
    <w:rsid w:val="004B6BC0"/>
    <w:rsid w:val="004C6E6C"/>
    <w:rsid w:val="004E5263"/>
    <w:rsid w:val="004F5A6E"/>
    <w:rsid w:val="0055538B"/>
    <w:rsid w:val="005B4EB0"/>
    <w:rsid w:val="005D3784"/>
    <w:rsid w:val="005E30FA"/>
    <w:rsid w:val="00656B4C"/>
    <w:rsid w:val="006577AC"/>
    <w:rsid w:val="00671255"/>
    <w:rsid w:val="00694209"/>
    <w:rsid w:val="006A15EF"/>
    <w:rsid w:val="006D4495"/>
    <w:rsid w:val="006F481E"/>
    <w:rsid w:val="00700939"/>
    <w:rsid w:val="00714208"/>
    <w:rsid w:val="00753517"/>
    <w:rsid w:val="00753851"/>
    <w:rsid w:val="00771C53"/>
    <w:rsid w:val="007D2FB5"/>
    <w:rsid w:val="007F0E62"/>
    <w:rsid w:val="008E2672"/>
    <w:rsid w:val="008E65A4"/>
    <w:rsid w:val="009455DE"/>
    <w:rsid w:val="00950582"/>
    <w:rsid w:val="00961871"/>
    <w:rsid w:val="009B1467"/>
    <w:rsid w:val="00A12F27"/>
    <w:rsid w:val="00A23EA0"/>
    <w:rsid w:val="00A43EED"/>
    <w:rsid w:val="00A8023F"/>
    <w:rsid w:val="00A9607C"/>
    <w:rsid w:val="00AD3DF8"/>
    <w:rsid w:val="00B747BD"/>
    <w:rsid w:val="00B81B08"/>
    <w:rsid w:val="00BC2F99"/>
    <w:rsid w:val="00BE7373"/>
    <w:rsid w:val="00C24994"/>
    <w:rsid w:val="00C35E38"/>
    <w:rsid w:val="00C409B8"/>
    <w:rsid w:val="00C57DF7"/>
    <w:rsid w:val="00C64707"/>
    <w:rsid w:val="00C901B8"/>
    <w:rsid w:val="00D617E5"/>
    <w:rsid w:val="00D674E2"/>
    <w:rsid w:val="00D85878"/>
    <w:rsid w:val="00D86976"/>
    <w:rsid w:val="00D94227"/>
    <w:rsid w:val="00DA0AE0"/>
    <w:rsid w:val="00E45679"/>
    <w:rsid w:val="00E5363B"/>
    <w:rsid w:val="00E578E1"/>
    <w:rsid w:val="00EF187C"/>
    <w:rsid w:val="00F06124"/>
    <w:rsid w:val="00F575CC"/>
    <w:rsid w:val="00FA66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55DB8"/>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D86976"/>
    <w:pPr>
      <w:ind w:left="720"/>
      <w:contextualSpacing/>
    </w:pPr>
  </w:style>
  <w:style w:type="character" w:styleId="Hyperlink">
    <w:name w:val="Hyperlink"/>
    <w:basedOn w:val="DefaultParagraphFont"/>
    <w:uiPriority w:val="99"/>
    <w:unhideWhenUsed/>
    <w:rsid w:val="00D86976"/>
    <w:rPr>
      <w:color w:val="0563C1" w:themeColor="hyperlink"/>
      <w:u w:val="single"/>
    </w:rPr>
  </w:style>
  <w:style w:type="paragraph" w:styleId="FootnoteText">
    <w:name w:val="footnote text"/>
    <w:basedOn w:val="Normal"/>
    <w:link w:val="FootnoteTextChar"/>
    <w:semiHidden/>
    <w:unhideWhenUsed/>
    <w:rsid w:val="00D86976"/>
    <w:pPr>
      <w:spacing w:after="0" w:line="240" w:lineRule="auto"/>
    </w:pPr>
    <w:rPr>
      <w:sz w:val="20"/>
      <w:szCs w:val="20"/>
    </w:rPr>
  </w:style>
  <w:style w:type="character" w:customStyle="1" w:styleId="FootnoteTextChar">
    <w:name w:val="Footnote Text Char"/>
    <w:basedOn w:val="DefaultParagraphFont"/>
    <w:link w:val="FootnoteText"/>
    <w:semiHidden/>
    <w:rsid w:val="00D86976"/>
    <w:rPr>
      <w:sz w:val="20"/>
      <w:szCs w:val="20"/>
    </w:rPr>
  </w:style>
  <w:style w:type="character" w:styleId="FootnoteReference">
    <w:name w:val="footnote reference"/>
    <w:basedOn w:val="DefaultParagraphFont"/>
    <w:uiPriority w:val="99"/>
    <w:semiHidden/>
    <w:unhideWhenUsed/>
    <w:rsid w:val="00D86976"/>
    <w:rPr>
      <w:vertAlign w:val="superscript"/>
    </w:rPr>
  </w:style>
  <w:style w:type="paragraph" w:styleId="CommentSubject">
    <w:name w:val="annotation subject"/>
    <w:basedOn w:val="CommentText"/>
    <w:next w:val="CommentText"/>
    <w:link w:val="CommentSubjectChar"/>
    <w:uiPriority w:val="99"/>
    <w:semiHidden/>
    <w:unhideWhenUsed/>
    <w:rsid w:val="007F0E62"/>
    <w:rPr>
      <w:b/>
      <w:bCs/>
    </w:rPr>
  </w:style>
  <w:style w:type="character" w:customStyle="1" w:styleId="CommentSubjectChar">
    <w:name w:val="Comment Subject Char"/>
    <w:basedOn w:val="CommentTextChar"/>
    <w:link w:val="CommentSubject"/>
    <w:uiPriority w:val="99"/>
    <w:semiHidden/>
    <w:rsid w:val="007F0E62"/>
    <w:rPr>
      <w:b/>
      <w:bCs/>
      <w:sz w:val="20"/>
      <w:szCs w:val="20"/>
    </w:rPr>
  </w:style>
  <w:style w:type="paragraph" w:styleId="Revision">
    <w:name w:val="Revision"/>
    <w:hidden/>
    <w:uiPriority w:val="99"/>
    <w:semiHidden/>
    <w:rsid w:val="003302B6"/>
    <w:pPr>
      <w:spacing w:after="0" w:line="240" w:lineRule="auto"/>
    </w:pPr>
  </w:style>
  <w:style w:type="character" w:styleId="UnresolvedMention">
    <w:name w:val="Unresolved Mention"/>
    <w:basedOn w:val="DefaultParagraphFont"/>
    <w:uiPriority w:val="99"/>
    <w:semiHidden/>
    <w:unhideWhenUsed/>
    <w:rsid w:val="00C35E38"/>
    <w:rPr>
      <w:color w:val="605E5C"/>
      <w:shd w:val="clear" w:color="auto" w:fill="E1DFDD"/>
    </w:rPr>
  </w:style>
  <w:style w:type="paragraph" w:styleId="NormalWeb">
    <w:name w:val="Normal (Web)"/>
    <w:basedOn w:val="Normal"/>
    <w:uiPriority w:val="99"/>
    <w:semiHidden/>
    <w:unhideWhenUsed/>
    <w:rsid w:val="008E26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273042.htm" TargetMode="External" /><Relationship Id="rId2" Type="http://schemas.openxmlformats.org/officeDocument/2006/relationships/hyperlink" Target="https://gcc02.safelinks.protection.outlook.com/?url=https%3A%2F%2Fwww.bls.gov%2Fnews.release%2Fpdf%2Fecec.pdf&amp;data=05%7C02%7CDOTPRASupport%40dot.gov%7C5c640b22d52a4facdfdd08dc3706e6ef%7Cc4cd245b44f04395a1aa3848d258f78b%7C0%7C0%7C638445749974607106%7CUnknown%7CTWFpbGZsb3d8eyJWIjoiMC4wLjAwMDAiLCJQIjoiV2luMzIiLCJBTiI6Ik1haWwiLCJXVCI6Mn0%3D%7C0%7C%7C%7C&amp;sdata=%2BOxHJv9urZXKbUjpqdDwTtJcB7qcFUSLjRBNOeB8huQ%3D&amp;reserved=0" TargetMode="External" /><Relationship Id="rId3" Type="http://schemas.openxmlformats.org/officeDocument/2006/relationships/hyperlink" Target="https://www.opm.gov/policy-data-oversight/pay-leave/salaries-wages/salary-tables/pdf/2025/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F5BD-18AF-4B08-A279-C8CB9568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Toone, Kim (OST)</cp:lastModifiedBy>
  <cp:revision>2</cp:revision>
  <dcterms:created xsi:type="dcterms:W3CDTF">2026-03-30T13:39:00Z</dcterms:created>
  <dcterms:modified xsi:type="dcterms:W3CDTF">2026-03-30T13:39:00Z</dcterms:modified>
</cp:coreProperties>
</file>