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3A58" w:rsidRPr="00613FE7" w14:paraId="03E51F17" w14:textId="77777777">
      <w:pPr>
        <w:tabs>
          <w:tab w:val="center" w:pos="4680"/>
        </w:tabs>
        <w:jc w:val="center"/>
        <w:rPr>
          <w:rFonts w:ascii="Times New Roman TUR" w:hAnsi="Times New Roman TUR" w:cs="Times New Roman TUR"/>
          <w:b/>
          <w:bCs/>
        </w:rPr>
      </w:pPr>
      <w:r w:rsidRPr="00613FE7">
        <w:rPr>
          <w:rFonts w:ascii="Times New Roman TUR" w:hAnsi="Times New Roman TUR" w:cs="Times New Roman TUR"/>
          <w:b/>
          <w:bCs/>
        </w:rPr>
        <w:t xml:space="preserve">Supporting Statement </w:t>
      </w:r>
    </w:p>
    <w:p w:rsidR="00DC2C3E" w:rsidRPr="00613FE7" w:rsidP="00A80270" w14:paraId="07E6604B" w14:textId="77777777">
      <w:pPr>
        <w:tabs>
          <w:tab w:val="center" w:pos="4680"/>
        </w:tabs>
        <w:jc w:val="center"/>
        <w:rPr>
          <w:rFonts w:ascii="Times New Roman TUR" w:hAnsi="Times New Roman TUR" w:cs="Times New Roman TUR"/>
          <w:b/>
          <w:bCs/>
        </w:rPr>
      </w:pPr>
      <w:r w:rsidRPr="00613FE7">
        <w:rPr>
          <w:rFonts w:ascii="Times New Roman TUR" w:hAnsi="Times New Roman TUR" w:cs="Times New Roman TUR"/>
          <w:b/>
          <w:bCs/>
        </w:rPr>
        <w:t>OCC Supplier Registration Form</w:t>
      </w:r>
    </w:p>
    <w:p w:rsidR="00A80270" w:rsidRPr="00613FE7" w:rsidP="00842FB9" w14:paraId="2C08D3CC" w14:textId="033D3336">
      <w:pPr>
        <w:tabs>
          <w:tab w:val="center" w:pos="4680"/>
        </w:tabs>
        <w:jc w:val="center"/>
        <w:rPr>
          <w:rFonts w:ascii="Times New Roman TUR" w:hAnsi="Times New Roman TUR" w:cs="Times New Roman TUR"/>
          <w:b/>
          <w:bCs/>
        </w:rPr>
      </w:pPr>
      <w:r w:rsidRPr="00613FE7">
        <w:rPr>
          <w:rFonts w:ascii="Times New Roman TUR" w:hAnsi="Times New Roman TUR" w:cs="Times New Roman TUR"/>
          <w:b/>
          <w:bCs/>
        </w:rPr>
        <w:t xml:space="preserve">OMB Control No. </w:t>
      </w:r>
      <w:r w:rsidR="00BE2727">
        <w:rPr>
          <w:rFonts w:ascii="Times New Roman TUR" w:hAnsi="Times New Roman TUR" w:cs="Times New Roman TUR"/>
          <w:b/>
          <w:bCs/>
        </w:rPr>
        <w:t>1557-0316</w:t>
      </w:r>
    </w:p>
    <w:p w:rsidR="00933A58" w:rsidRPr="00613FE7" w:rsidP="005D7CD4" w14:paraId="69B1F593" w14:textId="41E7CE18">
      <w:pPr>
        <w:pStyle w:val="Footer"/>
        <w:tabs>
          <w:tab w:val="clear" w:pos="4320"/>
          <w:tab w:val="left" w:pos="7000"/>
          <w:tab w:val="clear" w:pos="8640"/>
        </w:tabs>
        <w:rPr>
          <w:rFonts w:ascii="Times New Roman TUR" w:hAnsi="Times New Roman TUR" w:cs="Times New Roman TUR"/>
        </w:rPr>
      </w:pPr>
      <w:r>
        <w:rPr>
          <w:rFonts w:ascii="Times New Roman TUR" w:hAnsi="Times New Roman TUR" w:cs="Times New Roman TUR"/>
        </w:rPr>
        <w:tab/>
      </w:r>
    </w:p>
    <w:p w:rsidR="00933A58" w:rsidRPr="00613FE7" w14:paraId="6B26F8A5" w14:textId="77777777">
      <w:pPr>
        <w:rPr>
          <w:rFonts w:ascii="Times New Roman TUR" w:hAnsi="Times New Roman TUR" w:cs="Times New Roman TUR"/>
          <w:b/>
          <w:bCs/>
        </w:rPr>
      </w:pPr>
      <w:r w:rsidRPr="00613FE7">
        <w:rPr>
          <w:rFonts w:ascii="Times New Roman TUR" w:hAnsi="Times New Roman TUR" w:cs="Times New Roman TUR"/>
          <w:b/>
          <w:bCs/>
        </w:rPr>
        <w:t>A.</w:t>
      </w:r>
      <w:r w:rsidRPr="00613FE7">
        <w:rPr>
          <w:rFonts w:ascii="Times New Roman TUR" w:hAnsi="Times New Roman TUR" w:cs="Times New Roman TUR"/>
          <w:b/>
          <w:bCs/>
        </w:rPr>
        <w:tab/>
        <w:t>Justification</w:t>
      </w:r>
      <w:r w:rsidR="0062236C">
        <w:rPr>
          <w:rFonts w:ascii="Times New Roman TUR" w:hAnsi="Times New Roman TUR" w:cs="Times New Roman TUR"/>
          <w:b/>
          <w:bCs/>
        </w:rPr>
        <w:t>.</w:t>
      </w:r>
    </w:p>
    <w:p w:rsidR="00933A58" w:rsidRPr="00613FE7" w14:paraId="511DAF87" w14:textId="77777777">
      <w:pPr>
        <w:rPr>
          <w:rFonts w:ascii="Times New Roman TUR" w:hAnsi="Times New Roman TUR" w:cs="Times New Roman TUR"/>
          <w:b/>
          <w:bCs/>
        </w:rPr>
      </w:pPr>
    </w:p>
    <w:p w:rsidR="00933A58" w:rsidRPr="00613FE7" w14:paraId="7AE3A2EF" w14:textId="77777777">
      <w:pPr>
        <w:rPr>
          <w:rFonts w:ascii="Times New Roman TUR" w:hAnsi="Times New Roman TUR" w:cs="Times New Roman TUR"/>
          <w:b/>
          <w:bCs/>
          <w:i/>
        </w:rPr>
      </w:pPr>
      <w:r w:rsidRPr="00613FE7">
        <w:rPr>
          <w:rFonts w:ascii="Times New Roman TUR" w:hAnsi="Times New Roman TUR" w:cs="Times New Roman TUR"/>
          <w:b/>
          <w:bCs/>
          <w:i/>
        </w:rPr>
        <w:t>1.</w:t>
      </w:r>
      <w:r w:rsidRPr="00613FE7">
        <w:rPr>
          <w:rFonts w:ascii="Times New Roman TUR" w:hAnsi="Times New Roman TUR" w:cs="Times New Roman TUR"/>
          <w:b/>
          <w:bCs/>
          <w:i/>
        </w:rPr>
        <w:tab/>
        <w:t>Circumstances that make the collection necessary</w:t>
      </w:r>
      <w:r w:rsidRPr="00613FE7" w:rsidR="0063479D">
        <w:rPr>
          <w:rFonts w:ascii="Times New Roman TUR" w:hAnsi="Times New Roman TUR" w:cs="Times New Roman TUR"/>
          <w:b/>
          <w:bCs/>
          <w:i/>
        </w:rPr>
        <w:t>:</w:t>
      </w:r>
    </w:p>
    <w:p w:rsidR="00565A3C" w:rsidP="00A80270" w14:paraId="5E1DFE81" w14:textId="77777777">
      <w:pPr>
        <w:rPr>
          <w:rFonts w:ascii="Times New Roman TUR" w:hAnsi="Times New Roman TUR" w:cs="Times New Roman TUR"/>
        </w:rPr>
      </w:pPr>
      <w:r>
        <w:rPr>
          <w:rFonts w:ascii="Times New Roman TUR" w:hAnsi="Times New Roman TUR" w:cs="Times New Roman TUR"/>
        </w:rPr>
        <w:tab/>
      </w:r>
    </w:p>
    <w:p w:rsidR="005720B9" w:rsidP="005720B9" w14:paraId="392FB33A" w14:textId="0206ED8D">
      <w:pPr>
        <w:ind w:firstLine="720"/>
        <w:rPr>
          <w:rFonts w:ascii="Times New Roman TUR" w:hAnsi="Times New Roman TUR" w:cs="Times New Roman TUR"/>
        </w:rPr>
      </w:pPr>
      <w:bookmarkStart w:id="0" w:name="_Hlk217033866"/>
      <w:r>
        <w:rPr>
          <w:rFonts w:ascii="Times New Roman TUR" w:hAnsi="Times New Roman TUR" w:cs="Times New Roman TUR"/>
        </w:rPr>
        <w:t>The OCC</w:t>
      </w:r>
      <w:r w:rsidR="00832335">
        <w:rPr>
          <w:rFonts w:ascii="Times New Roman TUR" w:hAnsi="Times New Roman TUR" w:cs="Times New Roman TUR"/>
        </w:rPr>
        <w:t xml:space="preserve"> </w:t>
      </w:r>
      <w:r>
        <w:rPr>
          <w:rFonts w:ascii="Times New Roman TUR" w:hAnsi="Times New Roman TUR" w:cs="Times New Roman TUR"/>
        </w:rPr>
        <w:t xml:space="preserve">Supplier Registration </w:t>
      </w:r>
      <w:r w:rsidR="00832335">
        <w:rPr>
          <w:rFonts w:ascii="Times New Roman TUR" w:hAnsi="Times New Roman TUR" w:cs="Times New Roman TUR"/>
        </w:rPr>
        <w:t>F</w:t>
      </w:r>
      <w:r>
        <w:rPr>
          <w:rFonts w:ascii="Times New Roman TUR" w:hAnsi="Times New Roman TUR" w:cs="Times New Roman TUR"/>
        </w:rPr>
        <w:t xml:space="preserve">orm is </w:t>
      </w:r>
      <w:r w:rsidR="00565A3C">
        <w:rPr>
          <w:rFonts w:ascii="Times New Roman TUR" w:hAnsi="Times New Roman TUR" w:cs="Times New Roman TUR"/>
        </w:rPr>
        <w:t>use</w:t>
      </w:r>
      <w:r>
        <w:rPr>
          <w:rFonts w:ascii="Times New Roman TUR" w:hAnsi="Times New Roman TUR" w:cs="Times New Roman TUR"/>
        </w:rPr>
        <w:t xml:space="preserve">d to </w:t>
      </w:r>
      <w:r w:rsidRPr="00613FE7" w:rsidR="00565A3C">
        <w:rPr>
          <w:rFonts w:ascii="Times New Roman TUR" w:hAnsi="Times New Roman TUR" w:cs="Times New Roman TUR"/>
        </w:rPr>
        <w:t xml:space="preserve">update and enhance </w:t>
      </w:r>
      <w:r>
        <w:rPr>
          <w:rFonts w:ascii="Times New Roman TUR" w:hAnsi="Times New Roman TUR" w:cs="Times New Roman TUR"/>
        </w:rPr>
        <w:t xml:space="preserve">an </w:t>
      </w:r>
      <w:r w:rsidRPr="00613FE7" w:rsidR="00565A3C">
        <w:rPr>
          <w:rFonts w:ascii="Times New Roman TUR" w:hAnsi="Times New Roman TUR" w:cs="Times New Roman TUR"/>
        </w:rPr>
        <w:t xml:space="preserve">internal database of </w:t>
      </w:r>
      <w:r>
        <w:rPr>
          <w:rFonts w:ascii="Times New Roman TUR" w:hAnsi="Times New Roman TUR" w:cs="Times New Roman TUR"/>
        </w:rPr>
        <w:t xml:space="preserve">entities </w:t>
      </w:r>
      <w:r w:rsidRPr="00613FE7" w:rsidR="00565A3C">
        <w:rPr>
          <w:rFonts w:ascii="Times New Roman TUR" w:hAnsi="Times New Roman TUR" w:cs="Times New Roman TUR"/>
        </w:rPr>
        <w:t>interested</w:t>
      </w:r>
      <w:r w:rsidR="00565A3C">
        <w:rPr>
          <w:rFonts w:ascii="Times New Roman TUR" w:hAnsi="Times New Roman TUR" w:cs="Times New Roman TUR"/>
        </w:rPr>
        <w:t xml:space="preserve"> </w:t>
      </w:r>
      <w:r>
        <w:rPr>
          <w:rFonts w:ascii="Times New Roman TUR" w:hAnsi="Times New Roman TUR" w:cs="Times New Roman TUR"/>
        </w:rPr>
        <w:t>in doing business with the agency</w:t>
      </w:r>
      <w:r w:rsidR="00565A3C">
        <w:rPr>
          <w:rFonts w:ascii="Times New Roman TUR" w:hAnsi="Times New Roman TUR" w:cs="Times New Roman TUR"/>
        </w:rPr>
        <w:t xml:space="preserve">.  </w:t>
      </w:r>
      <w:r>
        <w:rPr>
          <w:rFonts w:ascii="Times New Roman TUR" w:hAnsi="Times New Roman TUR" w:cs="Times New Roman TUR"/>
        </w:rPr>
        <w:t xml:space="preserve">This </w:t>
      </w:r>
      <w:r w:rsidRPr="00613FE7">
        <w:rPr>
          <w:rFonts w:ascii="Times New Roman TUR" w:hAnsi="Times New Roman TUR" w:cs="Times New Roman TUR"/>
        </w:rPr>
        <w:t xml:space="preserve">collection of information from interested suppliers </w:t>
      </w:r>
      <w:r>
        <w:rPr>
          <w:rFonts w:ascii="Times New Roman TUR" w:hAnsi="Times New Roman TUR" w:cs="Times New Roman TUR"/>
        </w:rPr>
        <w:t xml:space="preserve">facilitates early market research by </w:t>
      </w:r>
      <w:r w:rsidRPr="00613FE7">
        <w:rPr>
          <w:rFonts w:ascii="Times New Roman TUR" w:hAnsi="Times New Roman TUR" w:cs="Times New Roman TUR"/>
        </w:rPr>
        <w:t>allow</w:t>
      </w:r>
      <w:r>
        <w:rPr>
          <w:rFonts w:ascii="Times New Roman TUR" w:hAnsi="Times New Roman TUR" w:cs="Times New Roman TUR"/>
        </w:rPr>
        <w:t>ing</w:t>
      </w:r>
      <w:r w:rsidRPr="00613FE7">
        <w:rPr>
          <w:rFonts w:ascii="Times New Roman TUR" w:hAnsi="Times New Roman TUR" w:cs="Times New Roman TUR"/>
        </w:rPr>
        <w:t xml:space="preserve"> businesses to provide specific information to the OCC </w:t>
      </w:r>
      <w:r>
        <w:rPr>
          <w:rFonts w:ascii="Times New Roman TUR" w:hAnsi="Times New Roman TUR" w:cs="Times New Roman TUR"/>
        </w:rPr>
        <w:t xml:space="preserve">about </w:t>
      </w:r>
      <w:r w:rsidRPr="00613FE7">
        <w:rPr>
          <w:rFonts w:ascii="Times New Roman TUR" w:hAnsi="Times New Roman TUR" w:cs="Times New Roman TUR"/>
        </w:rPr>
        <w:t xml:space="preserve">capabilities that meet the OCC’s needs and </w:t>
      </w:r>
      <w:r>
        <w:rPr>
          <w:rFonts w:ascii="Times New Roman TUR" w:hAnsi="Times New Roman TUR" w:cs="Times New Roman TUR"/>
        </w:rPr>
        <w:t xml:space="preserve">in specific </w:t>
      </w:r>
      <w:r w:rsidRPr="00613FE7">
        <w:rPr>
          <w:rFonts w:ascii="Times New Roman TUR" w:hAnsi="Times New Roman TUR" w:cs="Times New Roman TUR"/>
        </w:rPr>
        <w:t>purchasing areas.</w:t>
      </w:r>
      <w:r w:rsidR="006F4DFF">
        <w:rPr>
          <w:rFonts w:ascii="Times New Roman TUR" w:hAnsi="Times New Roman TUR" w:cs="Times New Roman TUR"/>
        </w:rPr>
        <w:t xml:space="preserve">  </w:t>
      </w:r>
    </w:p>
    <w:p w:rsidR="0080146E" w:rsidP="005720B9" w14:paraId="19508DFC" w14:textId="77777777">
      <w:pPr>
        <w:ind w:firstLine="720"/>
        <w:rPr>
          <w:rFonts w:ascii="Times New Roman TUR" w:hAnsi="Times New Roman TUR" w:cs="Times New Roman TUR"/>
        </w:rPr>
      </w:pPr>
    </w:p>
    <w:p w:rsidR="006E5EC2" w:rsidP="005720B9" w14:paraId="18D04ABA" w14:textId="62134BD1">
      <w:pPr>
        <w:ind w:firstLine="720"/>
        <w:rPr>
          <w:rFonts w:ascii="Times New Roman TUR" w:hAnsi="Times New Roman TUR" w:cs="Times New Roman TUR"/>
        </w:rPr>
      </w:pPr>
      <w:r w:rsidRPr="00613FE7">
        <w:rPr>
          <w:rFonts w:ascii="Times New Roman TUR" w:hAnsi="Times New Roman TUR" w:cs="Times New Roman TUR"/>
        </w:rPr>
        <w:t xml:space="preserve">The collection </w:t>
      </w:r>
      <w:r>
        <w:rPr>
          <w:rFonts w:ascii="Times New Roman TUR" w:hAnsi="Times New Roman TUR" w:cs="Times New Roman TUR"/>
        </w:rPr>
        <w:t xml:space="preserve">also </w:t>
      </w:r>
      <w:r w:rsidRPr="00613FE7">
        <w:rPr>
          <w:rFonts w:ascii="Times New Roman TUR" w:hAnsi="Times New Roman TUR" w:cs="Times New Roman TUR"/>
        </w:rPr>
        <w:t>allow</w:t>
      </w:r>
      <w:r>
        <w:rPr>
          <w:rFonts w:ascii="Times New Roman TUR" w:hAnsi="Times New Roman TUR" w:cs="Times New Roman TUR"/>
        </w:rPr>
        <w:t>s</w:t>
      </w:r>
      <w:r w:rsidRPr="00613FE7">
        <w:rPr>
          <w:rFonts w:ascii="Times New Roman TUR" w:hAnsi="Times New Roman TUR" w:cs="Times New Roman TUR"/>
        </w:rPr>
        <w:t xml:space="preserve"> the OCC to</w:t>
      </w:r>
      <w:r>
        <w:rPr>
          <w:rFonts w:ascii="Times New Roman TUR" w:hAnsi="Times New Roman TUR" w:cs="Times New Roman TUR"/>
        </w:rPr>
        <w:t xml:space="preserve"> </w:t>
      </w:r>
      <w:r w:rsidR="000B2BA6">
        <w:rPr>
          <w:rFonts w:ascii="Times New Roman TUR" w:hAnsi="Times New Roman TUR" w:cs="Times New Roman TUR"/>
        </w:rPr>
        <w:t>build a robust</w:t>
      </w:r>
      <w:r w:rsidRPr="00613FE7">
        <w:rPr>
          <w:rFonts w:ascii="Times New Roman TUR" w:hAnsi="Times New Roman TUR" w:cs="Times New Roman TUR"/>
        </w:rPr>
        <w:t xml:space="preserve"> internal database of interested small businesses</w:t>
      </w:r>
      <w:r>
        <w:rPr>
          <w:rFonts w:ascii="Times New Roman TUR" w:hAnsi="Times New Roman TUR" w:cs="Times New Roman TUR"/>
        </w:rPr>
        <w:t>. I</w:t>
      </w:r>
      <w:r w:rsidRPr="00613FE7">
        <w:rPr>
          <w:rFonts w:ascii="Times New Roman TUR" w:hAnsi="Times New Roman TUR" w:cs="Times New Roman TUR"/>
        </w:rPr>
        <w:t xml:space="preserve">n collaboration with the U.S. Department of the Treasury and U.S. Small Business Administration (SBA), the OCC establishes annual small business contracting goals. This </w:t>
      </w:r>
      <w:r>
        <w:rPr>
          <w:rFonts w:ascii="Times New Roman TUR" w:hAnsi="Times New Roman TUR" w:cs="Times New Roman TUR"/>
        </w:rPr>
        <w:t xml:space="preserve">collection </w:t>
      </w:r>
      <w:r w:rsidRPr="00613FE7">
        <w:rPr>
          <w:rFonts w:ascii="Times New Roman TUR" w:hAnsi="Times New Roman TUR" w:cs="Times New Roman TUR"/>
        </w:rPr>
        <w:t>help</w:t>
      </w:r>
      <w:r>
        <w:rPr>
          <w:rFonts w:ascii="Times New Roman TUR" w:hAnsi="Times New Roman TUR" w:cs="Times New Roman TUR"/>
        </w:rPr>
        <w:t>s</w:t>
      </w:r>
      <w:r w:rsidRPr="00613FE7">
        <w:rPr>
          <w:rFonts w:ascii="Times New Roman TUR" w:hAnsi="Times New Roman TUR" w:cs="Times New Roman TUR"/>
        </w:rPr>
        <w:t xml:space="preserve"> ensure the maximum participation of small business concerns in the OCC’s procurement process.</w:t>
      </w:r>
      <w:r>
        <w:rPr>
          <w:rFonts w:ascii="Times New Roman TUR" w:hAnsi="Times New Roman TUR" w:cs="Times New Roman TUR"/>
          <w:b/>
          <w:bCs/>
          <w:i/>
        </w:rPr>
        <w:t xml:space="preserve"> </w:t>
      </w:r>
      <w:r>
        <w:rPr>
          <w:rFonts w:ascii="Times New Roman TUR" w:hAnsi="Times New Roman TUR" w:cs="Times New Roman TUR"/>
        </w:rPr>
        <w:t xml:space="preserve"> </w:t>
      </w:r>
    </w:p>
    <w:p w:rsidR="0080146E" w:rsidP="005720B9" w14:paraId="1A87405D" w14:textId="77777777">
      <w:pPr>
        <w:ind w:firstLine="720"/>
        <w:rPr>
          <w:rFonts w:ascii="Times New Roman TUR" w:hAnsi="Times New Roman TUR" w:cs="Times New Roman TUR"/>
        </w:rPr>
      </w:pPr>
    </w:p>
    <w:p w:rsidR="00052A72" w:rsidP="005720B9" w14:paraId="5EF5E382" w14:textId="43FEA185">
      <w:pPr>
        <w:ind w:firstLine="720"/>
        <w:rPr>
          <w:rFonts w:ascii="Times New Roman TUR" w:hAnsi="Times New Roman TUR" w:cs="Times New Roman TUR"/>
        </w:rPr>
      </w:pPr>
      <w:r>
        <w:rPr>
          <w:rFonts w:ascii="Times New Roman TUR" w:hAnsi="Times New Roman TUR" w:cs="Times New Roman TUR"/>
        </w:rPr>
        <w:t xml:space="preserve">The </w:t>
      </w:r>
      <w:r>
        <w:rPr>
          <w:rFonts w:ascii="Times New Roman TUR" w:hAnsi="Times New Roman TUR" w:cs="Times New Roman TUR"/>
        </w:rPr>
        <w:t xml:space="preserve">OCC </w:t>
      </w:r>
      <w:r w:rsidR="006E5EC2">
        <w:rPr>
          <w:rFonts w:ascii="Times New Roman TUR" w:hAnsi="Times New Roman TUR" w:cs="Times New Roman TUR"/>
        </w:rPr>
        <w:t xml:space="preserve">is </w:t>
      </w:r>
      <w:r w:rsidR="005720B9">
        <w:rPr>
          <w:rFonts w:ascii="Times New Roman TUR" w:hAnsi="Times New Roman TUR" w:cs="Times New Roman TUR"/>
        </w:rPr>
        <w:t>revis</w:t>
      </w:r>
      <w:r w:rsidR="006E5EC2">
        <w:rPr>
          <w:rFonts w:ascii="Times New Roman TUR" w:hAnsi="Times New Roman TUR" w:cs="Times New Roman TUR"/>
        </w:rPr>
        <w:t>ing the</w:t>
      </w:r>
      <w:r>
        <w:rPr>
          <w:rFonts w:ascii="Times New Roman TUR" w:hAnsi="Times New Roman TUR" w:cs="Times New Roman TUR"/>
        </w:rPr>
        <w:t xml:space="preserve"> Supplier Registration </w:t>
      </w:r>
      <w:r w:rsidR="006E5EC2">
        <w:rPr>
          <w:rFonts w:ascii="Times New Roman TUR" w:hAnsi="Times New Roman TUR" w:cs="Times New Roman TUR"/>
        </w:rPr>
        <w:t>F</w:t>
      </w:r>
      <w:r>
        <w:rPr>
          <w:rFonts w:ascii="Times New Roman TUR" w:hAnsi="Times New Roman TUR" w:cs="Times New Roman TUR"/>
        </w:rPr>
        <w:t xml:space="preserve">orm </w:t>
      </w:r>
      <w:r w:rsidR="005720B9">
        <w:rPr>
          <w:rFonts w:ascii="Times New Roman TUR" w:hAnsi="Times New Roman TUR" w:cs="Times New Roman TUR"/>
        </w:rPr>
        <w:t xml:space="preserve">by </w:t>
      </w:r>
      <w:r w:rsidR="00254C27">
        <w:rPr>
          <w:rFonts w:ascii="Times New Roman TUR" w:hAnsi="Times New Roman TUR" w:cs="Times New Roman TUR"/>
        </w:rPr>
        <w:t>changing</w:t>
      </w:r>
      <w:r w:rsidR="00F3751B">
        <w:rPr>
          <w:rFonts w:ascii="Times New Roman TUR" w:hAnsi="Times New Roman TUR" w:cs="Times New Roman TUR"/>
        </w:rPr>
        <w:t xml:space="preserve"> the</w:t>
      </w:r>
      <w:r w:rsidR="005720B9">
        <w:rPr>
          <w:rFonts w:ascii="Times New Roman TUR" w:hAnsi="Times New Roman TUR" w:cs="Times New Roman TUR"/>
        </w:rPr>
        <w:t xml:space="preserve"> </w:t>
      </w:r>
      <w:r w:rsidR="00EA18A6">
        <w:rPr>
          <w:rFonts w:ascii="Times New Roman TUR" w:hAnsi="Times New Roman TUR" w:cs="Times New Roman TUR"/>
        </w:rPr>
        <w:t xml:space="preserve">format of the </w:t>
      </w:r>
      <w:r w:rsidR="005720B9">
        <w:rPr>
          <w:rFonts w:ascii="Times New Roman TUR" w:hAnsi="Times New Roman TUR" w:cs="Times New Roman TUR"/>
        </w:rPr>
        <w:t>business classification</w:t>
      </w:r>
      <w:r w:rsidR="00F3751B">
        <w:rPr>
          <w:rFonts w:ascii="Times New Roman TUR" w:hAnsi="Times New Roman TUR" w:cs="Times New Roman TUR"/>
        </w:rPr>
        <w:t xml:space="preserve"> information requested</w:t>
      </w:r>
      <w:r w:rsidR="006E5EC2">
        <w:rPr>
          <w:rFonts w:ascii="Times New Roman TUR" w:hAnsi="Times New Roman TUR" w:cs="Times New Roman TUR"/>
        </w:rPr>
        <w:t xml:space="preserve"> on the form</w:t>
      </w:r>
      <w:r w:rsidR="00832335">
        <w:rPr>
          <w:rFonts w:ascii="Times New Roman TUR" w:hAnsi="Times New Roman TUR" w:cs="Times New Roman TUR"/>
        </w:rPr>
        <w:t>; h</w:t>
      </w:r>
      <w:r w:rsidR="006E5EC2">
        <w:rPr>
          <w:rFonts w:ascii="Times New Roman TUR" w:hAnsi="Times New Roman TUR" w:cs="Times New Roman TUR"/>
        </w:rPr>
        <w:t xml:space="preserve">owever, </w:t>
      </w:r>
      <w:r w:rsidR="00254C27">
        <w:rPr>
          <w:rFonts w:ascii="Times New Roman TUR" w:hAnsi="Times New Roman TUR" w:cs="Times New Roman TUR"/>
        </w:rPr>
        <w:t xml:space="preserve">this revision will not impact the ability of </w:t>
      </w:r>
      <w:r w:rsidR="006E5EC2">
        <w:rPr>
          <w:rFonts w:ascii="Times New Roman TUR" w:hAnsi="Times New Roman TUR" w:cs="Times New Roman TUR"/>
        </w:rPr>
        <w:t xml:space="preserve">suppliers </w:t>
      </w:r>
      <w:r w:rsidR="00254C27">
        <w:rPr>
          <w:rFonts w:ascii="Times New Roman TUR" w:hAnsi="Times New Roman TUR" w:cs="Times New Roman TUR"/>
        </w:rPr>
        <w:t xml:space="preserve">to </w:t>
      </w:r>
      <w:r w:rsidR="00EA18A6">
        <w:rPr>
          <w:rFonts w:ascii="Times New Roman TUR" w:hAnsi="Times New Roman TUR" w:cs="Times New Roman TUR"/>
        </w:rPr>
        <w:t xml:space="preserve">provide business classification information or otherwise </w:t>
      </w:r>
      <w:r w:rsidR="006E5EC2">
        <w:rPr>
          <w:rFonts w:ascii="Times New Roman TUR" w:hAnsi="Times New Roman TUR" w:cs="Times New Roman TUR"/>
        </w:rPr>
        <w:t>continue submit</w:t>
      </w:r>
      <w:r w:rsidR="00254C27">
        <w:rPr>
          <w:rFonts w:ascii="Times New Roman TUR" w:hAnsi="Times New Roman TUR" w:cs="Times New Roman TUR"/>
        </w:rPr>
        <w:t>ting</w:t>
      </w:r>
      <w:r w:rsidR="006E5EC2">
        <w:rPr>
          <w:rFonts w:ascii="Times New Roman TUR" w:hAnsi="Times New Roman TUR" w:cs="Times New Roman TUR"/>
        </w:rPr>
        <w:t xml:space="preserve"> expressions of interest</w:t>
      </w:r>
      <w:r w:rsidR="00254C27">
        <w:rPr>
          <w:rFonts w:ascii="Times New Roman TUR" w:hAnsi="Times New Roman TUR" w:cs="Times New Roman TUR"/>
        </w:rPr>
        <w:t xml:space="preserve"> in doing business with the agency</w:t>
      </w:r>
      <w:r w:rsidR="006E5EC2">
        <w:rPr>
          <w:rFonts w:ascii="Times New Roman TUR" w:hAnsi="Times New Roman TUR" w:cs="Times New Roman TUR"/>
        </w:rPr>
        <w:t>.</w:t>
      </w:r>
    </w:p>
    <w:bookmarkEnd w:id="0"/>
    <w:p w:rsidR="00565A3C" w:rsidP="00940D1E" w14:paraId="00E4895C" w14:textId="0F04F3B7">
      <w:pPr>
        <w:ind w:firstLine="720"/>
        <w:rPr>
          <w:rFonts w:ascii="Times New Roman TUR" w:hAnsi="Times New Roman TUR" w:cs="Times New Roman TUR"/>
        </w:rPr>
      </w:pPr>
    </w:p>
    <w:p w:rsidR="00963C25" w:rsidRPr="00613FE7" w:rsidP="00963C25" w14:paraId="0A29B7CE" w14:textId="77777777">
      <w:pPr>
        <w:rPr>
          <w:rFonts w:ascii="Times New Roman TUR" w:hAnsi="Times New Roman TUR" w:cs="Times New Roman TUR"/>
          <w:b/>
          <w:bCs/>
          <w:i/>
        </w:rPr>
      </w:pPr>
      <w:r w:rsidRPr="00613FE7">
        <w:rPr>
          <w:rFonts w:ascii="Times New Roman TUR" w:hAnsi="Times New Roman TUR" w:cs="Times New Roman TUR"/>
          <w:b/>
          <w:bCs/>
          <w:i/>
        </w:rPr>
        <w:t>2.</w:t>
      </w:r>
      <w:r w:rsidRPr="00613FE7">
        <w:rPr>
          <w:rFonts w:ascii="Times New Roman TUR" w:hAnsi="Times New Roman TUR" w:cs="Times New Roman TUR"/>
          <w:b/>
          <w:bCs/>
          <w:i/>
        </w:rPr>
        <w:tab/>
      </w:r>
      <w:r w:rsidRPr="00613FE7" w:rsidR="00F13A30">
        <w:rPr>
          <w:rFonts w:ascii="Times New Roman TUR" w:hAnsi="Times New Roman TUR" w:cs="Times New Roman TUR"/>
          <w:b/>
          <w:bCs/>
          <w:i/>
        </w:rPr>
        <w:t>Use of the i</w:t>
      </w:r>
      <w:r w:rsidRPr="00613FE7">
        <w:rPr>
          <w:rFonts w:ascii="Times New Roman TUR" w:hAnsi="Times New Roman TUR" w:cs="Times New Roman TUR"/>
          <w:b/>
          <w:bCs/>
          <w:i/>
        </w:rPr>
        <w:t>nformation</w:t>
      </w:r>
      <w:r w:rsidRPr="00613FE7" w:rsidR="0063479D">
        <w:rPr>
          <w:rFonts w:ascii="Times New Roman TUR" w:hAnsi="Times New Roman TUR" w:cs="Times New Roman TUR"/>
          <w:b/>
          <w:bCs/>
          <w:i/>
        </w:rPr>
        <w:t>:</w:t>
      </w:r>
    </w:p>
    <w:p w:rsidR="00933A58" w:rsidRPr="00613FE7" w14:paraId="7D7D1EC4" w14:textId="77777777">
      <w:pPr>
        <w:rPr>
          <w:rFonts w:ascii="Times New Roman TUR" w:hAnsi="Times New Roman TUR" w:cs="Times New Roman TUR"/>
          <w:b/>
          <w:bCs/>
        </w:rPr>
      </w:pPr>
    </w:p>
    <w:p w:rsidR="00A80270" w:rsidRPr="00613FE7" w:rsidP="00A80270" w14:paraId="4412499A" w14:textId="77777777">
      <w:pPr>
        <w:rPr>
          <w:rFonts w:ascii="Times New Roman TUR" w:hAnsi="Times New Roman TUR" w:cs="Times New Roman TUR"/>
        </w:rPr>
      </w:pPr>
      <w:r>
        <w:rPr>
          <w:rFonts w:ascii="Times New Roman TUR" w:hAnsi="Times New Roman TUR" w:cs="Times New Roman TUR"/>
        </w:rPr>
        <w:tab/>
      </w:r>
      <w:r w:rsidRPr="00613FE7" w:rsidR="004F05B8">
        <w:rPr>
          <w:rFonts w:ascii="Times New Roman TUR" w:hAnsi="Times New Roman TUR" w:cs="Times New Roman TUR"/>
        </w:rPr>
        <w:t xml:space="preserve">This collection requires </w:t>
      </w:r>
      <w:r w:rsidRPr="00613FE7">
        <w:rPr>
          <w:rFonts w:ascii="Times New Roman TUR" w:hAnsi="Times New Roman TUR" w:cs="Times New Roman TUR"/>
        </w:rPr>
        <w:t>supplier information</w:t>
      </w:r>
      <w:r w:rsidRPr="00613FE7" w:rsidR="004F05B8">
        <w:rPr>
          <w:rFonts w:ascii="Times New Roman TUR" w:hAnsi="Times New Roman TUR" w:cs="Times New Roman TUR"/>
        </w:rPr>
        <w:t xml:space="preserve"> </w:t>
      </w:r>
      <w:r w:rsidRPr="00613FE7">
        <w:rPr>
          <w:rFonts w:ascii="Times New Roman TUR" w:hAnsi="Times New Roman TUR" w:cs="Times New Roman TUR"/>
        </w:rPr>
        <w:t xml:space="preserve">to be submitted to the agency </w:t>
      </w:r>
      <w:r w:rsidRPr="00613FE7" w:rsidR="004F05B8">
        <w:rPr>
          <w:rFonts w:ascii="Times New Roman TUR" w:hAnsi="Times New Roman TUR" w:cs="Times New Roman TUR"/>
        </w:rPr>
        <w:t xml:space="preserve">once </w:t>
      </w:r>
      <w:r w:rsidRPr="00613FE7">
        <w:rPr>
          <w:rFonts w:ascii="Times New Roman TUR" w:hAnsi="Times New Roman TUR" w:cs="Times New Roman TUR"/>
        </w:rPr>
        <w:t xml:space="preserve">through an electronic supplier registration website and updated by the business as information changes or new information develops. </w:t>
      </w:r>
    </w:p>
    <w:p w:rsidR="00A80270" w:rsidRPr="00613FE7" w:rsidP="00A80270" w14:paraId="0C9E714A" w14:textId="77777777">
      <w:pPr>
        <w:rPr>
          <w:rFonts w:ascii="Times New Roman TUR" w:hAnsi="Times New Roman TUR" w:cs="Times New Roman TUR"/>
        </w:rPr>
      </w:pPr>
    </w:p>
    <w:p w:rsidR="00A80270" w:rsidRPr="00613FE7" w:rsidP="00A80270" w14:paraId="356CDD47" w14:textId="61354FA0">
      <w:pPr>
        <w:rPr>
          <w:rFonts w:ascii="Times New Roman TUR" w:hAnsi="Times New Roman TUR" w:cs="Times New Roman TUR"/>
        </w:rPr>
      </w:pPr>
      <w:r>
        <w:rPr>
          <w:rFonts w:ascii="Times New Roman TUR" w:hAnsi="Times New Roman TUR" w:cs="Times New Roman TUR"/>
        </w:rPr>
        <w:tab/>
      </w:r>
      <w:r w:rsidRPr="00613FE7">
        <w:rPr>
          <w:rFonts w:ascii="Times New Roman TUR" w:hAnsi="Times New Roman TUR" w:cs="Times New Roman TUR"/>
        </w:rPr>
        <w:t xml:space="preserve">The information </w:t>
      </w:r>
      <w:r>
        <w:rPr>
          <w:rFonts w:ascii="Times New Roman TUR" w:hAnsi="Times New Roman TUR" w:cs="Times New Roman TUR"/>
        </w:rPr>
        <w:t>is</w:t>
      </w:r>
      <w:r w:rsidRPr="00613FE7">
        <w:rPr>
          <w:rFonts w:ascii="Times New Roman TUR" w:hAnsi="Times New Roman TUR" w:cs="Times New Roman TUR"/>
        </w:rPr>
        <w:t xml:space="preserve"> used to </w:t>
      </w:r>
      <w:r w:rsidR="00565A3C">
        <w:rPr>
          <w:rFonts w:ascii="Times New Roman TUR" w:hAnsi="Times New Roman TUR" w:cs="Times New Roman TUR"/>
        </w:rPr>
        <w:t>identify</w:t>
      </w:r>
      <w:r w:rsidRPr="00613FE7">
        <w:rPr>
          <w:rFonts w:ascii="Times New Roman TUR" w:hAnsi="Times New Roman TUR" w:cs="Times New Roman TUR"/>
        </w:rPr>
        <w:t xml:space="preserve"> businesses wit</w:t>
      </w:r>
      <w:r w:rsidR="00130318">
        <w:rPr>
          <w:rFonts w:ascii="Times New Roman TUR" w:hAnsi="Times New Roman TUR" w:cs="Times New Roman TUR"/>
        </w:rPr>
        <w:t>h capabilities</w:t>
      </w:r>
      <w:r w:rsidR="00565A3C">
        <w:rPr>
          <w:rFonts w:ascii="Times New Roman TUR" w:hAnsi="Times New Roman TUR" w:cs="Times New Roman TUR"/>
        </w:rPr>
        <w:t xml:space="preserve"> potentially meeting OCC contracting needs</w:t>
      </w:r>
      <w:r w:rsidRPr="00613FE7">
        <w:rPr>
          <w:rFonts w:ascii="Times New Roman TUR" w:hAnsi="Times New Roman TUR" w:cs="Times New Roman TUR"/>
        </w:rPr>
        <w:t xml:space="preserve">.   </w:t>
      </w:r>
    </w:p>
    <w:p w:rsidR="00933A58" w:rsidRPr="00613FE7" w14:paraId="2C71CBE1" w14:textId="77777777">
      <w:pPr>
        <w:rPr>
          <w:rFonts w:ascii="Times New Roman TUR" w:hAnsi="Times New Roman TUR" w:cs="Times New Roman TUR"/>
          <w:b/>
          <w:bCs/>
        </w:rPr>
      </w:pPr>
    </w:p>
    <w:p w:rsidR="00933A58" w:rsidRPr="00613FE7" w14:paraId="24A73D79" w14:textId="77777777">
      <w:pPr>
        <w:rPr>
          <w:rFonts w:ascii="Times New Roman TUR" w:hAnsi="Times New Roman TUR" w:cs="Times New Roman TUR"/>
          <w:b/>
          <w:bCs/>
          <w:i/>
        </w:rPr>
      </w:pPr>
      <w:r w:rsidRPr="00613FE7">
        <w:rPr>
          <w:rFonts w:ascii="Times New Roman TUR" w:hAnsi="Times New Roman TUR" w:cs="Times New Roman TUR"/>
          <w:b/>
          <w:bCs/>
          <w:i/>
        </w:rPr>
        <w:t>3.</w:t>
      </w:r>
      <w:r w:rsidRPr="00613FE7">
        <w:rPr>
          <w:rFonts w:ascii="Times New Roman TUR" w:hAnsi="Times New Roman TUR" w:cs="Times New Roman TUR"/>
          <w:b/>
          <w:bCs/>
          <w:i/>
        </w:rPr>
        <w:tab/>
        <w:t>Consideration of the use of improved information technology</w:t>
      </w:r>
      <w:r w:rsidRPr="00613FE7" w:rsidR="0063479D">
        <w:rPr>
          <w:rFonts w:ascii="Times New Roman TUR" w:hAnsi="Times New Roman TUR" w:cs="Times New Roman TUR"/>
          <w:b/>
          <w:bCs/>
          <w:i/>
        </w:rPr>
        <w:t>:</w:t>
      </w:r>
    </w:p>
    <w:p w:rsidR="00933A58" w:rsidRPr="00613FE7" w14:paraId="3EEE106A" w14:textId="77777777">
      <w:pPr>
        <w:rPr>
          <w:rFonts w:ascii="Times New Roman TUR" w:hAnsi="Times New Roman TUR" w:cs="Times New Roman TUR"/>
          <w:b/>
          <w:bCs/>
        </w:rPr>
      </w:pPr>
    </w:p>
    <w:p w:rsidR="00A80270" w:rsidRPr="00613FE7" w:rsidP="00A80270" w14:paraId="00A21C70" w14:textId="40956700">
      <w:r>
        <w:tab/>
      </w:r>
      <w:r w:rsidRPr="00613FE7">
        <w:t>This collection involve</w:t>
      </w:r>
      <w:r>
        <w:t>s</w:t>
      </w:r>
      <w:r w:rsidRPr="00613FE7">
        <w:t xml:space="preserve"> the use of automated, electronic, or other technological collection techniques. </w:t>
      </w:r>
      <w:r w:rsidRPr="00613FE7" w:rsidR="004F05B8">
        <w:t xml:space="preserve">Suppliers </w:t>
      </w:r>
      <w:r w:rsidRPr="00613FE7" w:rsidR="004F05B8">
        <w:t>have the ability to</w:t>
      </w:r>
      <w:r w:rsidRPr="00613FE7" w:rsidR="004F05B8">
        <w:t xml:space="preserve"> complete the form online and submit it to the OCC electronically. </w:t>
      </w:r>
      <w:r w:rsidR="0080146E">
        <w:t xml:space="preserve"> </w:t>
      </w:r>
      <w:r w:rsidRPr="00613FE7">
        <w:t>This electronic format significantly reduces the burden</w:t>
      </w:r>
      <w:r w:rsidRPr="00613FE7" w:rsidR="005A28B9">
        <w:t xml:space="preserve"> associated with manual filing and submission of the form, which </w:t>
      </w:r>
      <w:r w:rsidRPr="00613FE7">
        <w:t>would take significantly longer t</w:t>
      </w:r>
      <w:r w:rsidRPr="00613FE7" w:rsidR="005A28B9">
        <w:t>o process</w:t>
      </w:r>
      <w:r w:rsidRPr="00613FE7">
        <w:t xml:space="preserve">. </w:t>
      </w:r>
      <w:r w:rsidRPr="00613FE7" w:rsidR="005A28B9">
        <w:t>The electronic form also makes it easier for s</w:t>
      </w:r>
      <w:r w:rsidRPr="00613FE7">
        <w:t xml:space="preserve">uppliers to update their contact </w:t>
      </w:r>
      <w:r w:rsidRPr="00613FE7" w:rsidR="005A28B9">
        <w:t xml:space="preserve">information </w:t>
      </w:r>
      <w:r w:rsidRPr="00613FE7">
        <w:t>and make other changes in the information they provide</w:t>
      </w:r>
      <w:r w:rsidRPr="00613FE7" w:rsidR="005A28B9">
        <w:t xml:space="preserve"> initially</w:t>
      </w:r>
      <w:r w:rsidRPr="00613FE7">
        <w:t>.</w:t>
      </w:r>
    </w:p>
    <w:p w:rsidR="00933A58" w:rsidRPr="00613FE7" w14:paraId="662998E0" w14:textId="77777777"/>
    <w:p w:rsidR="0080146E" w14:paraId="52280A6F" w14:textId="77777777">
      <w:pPr>
        <w:rPr>
          <w:rFonts w:ascii="Times New Roman TUR" w:hAnsi="Times New Roman TUR" w:cs="Times New Roman TUR"/>
          <w:b/>
          <w:bCs/>
          <w:i/>
        </w:rPr>
      </w:pPr>
      <w:r>
        <w:rPr>
          <w:rFonts w:ascii="Times New Roman TUR" w:hAnsi="Times New Roman TUR" w:cs="Times New Roman TUR"/>
          <w:b/>
          <w:bCs/>
          <w:i/>
        </w:rPr>
        <w:br w:type="page"/>
      </w:r>
    </w:p>
    <w:p w:rsidR="00933A58" w:rsidRPr="00613FE7" w14:paraId="64DABF50" w14:textId="4CB18AD6">
      <w:pPr>
        <w:rPr>
          <w:rFonts w:ascii="Times New Roman TUR" w:hAnsi="Times New Roman TUR" w:cs="Times New Roman TUR"/>
          <w:b/>
          <w:bCs/>
          <w:i/>
        </w:rPr>
      </w:pPr>
      <w:r w:rsidRPr="00613FE7">
        <w:rPr>
          <w:rFonts w:ascii="Times New Roman TUR" w:hAnsi="Times New Roman TUR" w:cs="Times New Roman TUR"/>
          <w:b/>
          <w:bCs/>
          <w:i/>
        </w:rPr>
        <w:t>4.</w:t>
      </w:r>
      <w:r w:rsidRPr="00613FE7">
        <w:rPr>
          <w:rFonts w:ascii="Times New Roman TUR" w:hAnsi="Times New Roman TUR" w:cs="Times New Roman TUR"/>
          <w:b/>
          <w:bCs/>
          <w:i/>
        </w:rPr>
        <w:tab/>
      </w:r>
      <w:r w:rsidRPr="00613FE7" w:rsidR="00F13A30">
        <w:rPr>
          <w:rFonts w:ascii="Times New Roman TUR" w:hAnsi="Times New Roman TUR" w:cs="Times New Roman TUR"/>
          <w:b/>
          <w:bCs/>
          <w:i/>
        </w:rPr>
        <w:t xml:space="preserve">Efforts to </w:t>
      </w:r>
      <w:r w:rsidR="00FD6D01">
        <w:rPr>
          <w:rFonts w:ascii="Times New Roman TUR" w:hAnsi="Times New Roman TUR" w:cs="Times New Roman TUR"/>
          <w:b/>
          <w:bCs/>
          <w:i/>
        </w:rPr>
        <w:t>i</w:t>
      </w:r>
      <w:r w:rsidRPr="00613FE7" w:rsidR="00F13A30">
        <w:rPr>
          <w:rFonts w:ascii="Times New Roman TUR" w:hAnsi="Times New Roman TUR" w:cs="Times New Roman TUR"/>
          <w:b/>
          <w:bCs/>
          <w:i/>
        </w:rPr>
        <w:t xml:space="preserve">dentify </w:t>
      </w:r>
      <w:r w:rsidR="00FD6D01">
        <w:rPr>
          <w:rFonts w:ascii="Times New Roman TUR" w:hAnsi="Times New Roman TUR" w:cs="Times New Roman TUR"/>
          <w:b/>
          <w:bCs/>
          <w:i/>
        </w:rPr>
        <w:t>d</w:t>
      </w:r>
      <w:r w:rsidRPr="00613FE7" w:rsidR="00F13A30">
        <w:rPr>
          <w:rFonts w:ascii="Times New Roman TUR" w:hAnsi="Times New Roman TUR" w:cs="Times New Roman TUR"/>
          <w:b/>
          <w:bCs/>
          <w:i/>
        </w:rPr>
        <w:t>uplication</w:t>
      </w:r>
      <w:r w:rsidRPr="00613FE7" w:rsidR="0063479D">
        <w:rPr>
          <w:rFonts w:ascii="Times New Roman TUR" w:hAnsi="Times New Roman TUR" w:cs="Times New Roman TUR"/>
          <w:b/>
          <w:bCs/>
          <w:i/>
        </w:rPr>
        <w:t>:</w:t>
      </w:r>
    </w:p>
    <w:p w:rsidR="00963C25" w:rsidRPr="00613FE7" w14:paraId="36EA419F" w14:textId="77777777">
      <w:pPr>
        <w:rPr>
          <w:rFonts w:ascii="Times New Roman TUR" w:hAnsi="Times New Roman TUR" w:cs="Times New Roman TUR"/>
        </w:rPr>
      </w:pPr>
    </w:p>
    <w:p w:rsidR="00A80270" w:rsidRPr="00613FE7" w:rsidP="00A80270" w14:paraId="53E43745" w14:textId="4AB948CB">
      <w:pPr>
        <w:rPr>
          <w:rFonts w:ascii="Times New Roman TUR" w:hAnsi="Times New Roman TUR" w:cs="Times New Roman TUR"/>
        </w:rPr>
      </w:pPr>
      <w:r>
        <w:rPr>
          <w:rFonts w:ascii="Times New Roman TUR" w:hAnsi="Times New Roman TUR" w:cs="Times New Roman TUR"/>
        </w:rPr>
        <w:tab/>
      </w:r>
      <w:r w:rsidRPr="00613FE7">
        <w:rPr>
          <w:rFonts w:ascii="Times New Roman TUR" w:hAnsi="Times New Roman TUR" w:cs="Times New Roman TUR"/>
        </w:rPr>
        <w:t xml:space="preserve">Although </w:t>
      </w:r>
      <w:r w:rsidR="00F3751B">
        <w:rPr>
          <w:rFonts w:ascii="Times New Roman TUR" w:hAnsi="Times New Roman TUR" w:cs="Times New Roman TUR"/>
        </w:rPr>
        <w:t xml:space="preserve">vendor </w:t>
      </w:r>
      <w:r w:rsidRPr="00613FE7">
        <w:rPr>
          <w:rFonts w:ascii="Times New Roman TUR" w:hAnsi="Times New Roman TUR" w:cs="Times New Roman TUR"/>
        </w:rPr>
        <w:t xml:space="preserve">information is available </w:t>
      </w:r>
      <w:r w:rsidR="00F3751B">
        <w:rPr>
          <w:rFonts w:ascii="Times New Roman TUR" w:hAnsi="Times New Roman TUR" w:cs="Times New Roman TUR"/>
        </w:rPr>
        <w:t>from other sources</w:t>
      </w:r>
      <w:r w:rsidRPr="00613FE7">
        <w:rPr>
          <w:rFonts w:ascii="Times New Roman TUR" w:hAnsi="Times New Roman TUR" w:cs="Times New Roman TUR"/>
        </w:rPr>
        <w:t xml:space="preserve">, the OCC’s collection of information from interested suppliers </w:t>
      </w:r>
      <w:r w:rsidR="00565A3C">
        <w:rPr>
          <w:rFonts w:ascii="Times New Roman TUR" w:hAnsi="Times New Roman TUR" w:cs="Times New Roman TUR"/>
        </w:rPr>
        <w:t xml:space="preserve">facilitates early market research by </w:t>
      </w:r>
      <w:r w:rsidRPr="00613FE7">
        <w:rPr>
          <w:rFonts w:ascii="Times New Roman TUR" w:hAnsi="Times New Roman TUR" w:cs="Times New Roman TUR"/>
        </w:rPr>
        <w:t>allow</w:t>
      </w:r>
      <w:r w:rsidR="00565A3C">
        <w:rPr>
          <w:rFonts w:ascii="Times New Roman TUR" w:hAnsi="Times New Roman TUR" w:cs="Times New Roman TUR"/>
        </w:rPr>
        <w:t>ing</w:t>
      </w:r>
      <w:r w:rsidRPr="00613FE7">
        <w:rPr>
          <w:rFonts w:ascii="Times New Roman TUR" w:hAnsi="Times New Roman TUR" w:cs="Times New Roman TUR"/>
        </w:rPr>
        <w:t xml:space="preserve"> businesses to provide specific information to the OCC </w:t>
      </w:r>
      <w:r w:rsidR="00F3751B">
        <w:rPr>
          <w:rFonts w:ascii="Times New Roman TUR" w:hAnsi="Times New Roman TUR" w:cs="Times New Roman TUR"/>
        </w:rPr>
        <w:t xml:space="preserve">about </w:t>
      </w:r>
      <w:r w:rsidRPr="00613FE7" w:rsidR="00F3751B">
        <w:rPr>
          <w:rFonts w:ascii="Times New Roman TUR" w:hAnsi="Times New Roman TUR" w:cs="Times New Roman TUR"/>
        </w:rPr>
        <w:t xml:space="preserve">capabilities that meet the OCC’s needs and </w:t>
      </w:r>
      <w:r w:rsidR="00F3751B">
        <w:rPr>
          <w:rFonts w:ascii="Times New Roman TUR" w:hAnsi="Times New Roman TUR" w:cs="Times New Roman TUR"/>
        </w:rPr>
        <w:t xml:space="preserve">in specific </w:t>
      </w:r>
      <w:r w:rsidRPr="00613FE7" w:rsidR="00F3751B">
        <w:rPr>
          <w:rFonts w:ascii="Times New Roman TUR" w:hAnsi="Times New Roman TUR" w:cs="Times New Roman TUR"/>
        </w:rPr>
        <w:t>purchasing areas</w:t>
      </w:r>
      <w:r w:rsidRPr="00613FE7">
        <w:rPr>
          <w:rFonts w:ascii="Times New Roman TUR" w:hAnsi="Times New Roman TUR" w:cs="Times New Roman TUR"/>
        </w:rPr>
        <w:t xml:space="preserve">. </w:t>
      </w:r>
    </w:p>
    <w:p w:rsidR="00933A58" w:rsidRPr="00613FE7" w14:paraId="752928FB" w14:textId="77777777">
      <w:pPr>
        <w:rPr>
          <w:rFonts w:ascii="Times New Roman TUR" w:hAnsi="Times New Roman TUR" w:cs="Times New Roman TUR"/>
        </w:rPr>
      </w:pPr>
    </w:p>
    <w:p w:rsidR="007A76B3" w:rsidP="005267E8" w14:paraId="471619FF" w14:textId="592D292C">
      <w:pPr>
        <w:pStyle w:val="BodyText"/>
        <w:widowControl w:val="0"/>
        <w:spacing w:after="0"/>
        <w:ind w:left="100" w:right="861"/>
        <w:rPr>
          <w:b/>
          <w:i/>
        </w:rPr>
      </w:pPr>
      <w:r>
        <w:rPr>
          <w:b/>
          <w:bCs/>
          <w:i/>
          <w:iCs/>
        </w:rPr>
        <w:t>5.</w:t>
      </w:r>
      <w:r>
        <w:rPr>
          <w:b/>
          <w:bCs/>
          <w:i/>
          <w:iCs/>
        </w:rPr>
        <w:tab/>
      </w:r>
      <w:r>
        <w:rPr>
          <w:b/>
          <w:i/>
          <w:spacing w:val="-2"/>
        </w:rPr>
        <w:t>If</w:t>
      </w:r>
      <w:r>
        <w:rPr>
          <w:b/>
          <w:i/>
          <w:spacing w:val="-8"/>
        </w:rPr>
        <w:t xml:space="preserve"> </w:t>
      </w:r>
      <w:r>
        <w:rPr>
          <w:b/>
          <w:i/>
        </w:rPr>
        <w:t>the</w:t>
      </w:r>
      <w:r>
        <w:rPr>
          <w:b/>
          <w:i/>
          <w:spacing w:val="-7"/>
        </w:rPr>
        <w:t xml:space="preserve"> </w:t>
      </w:r>
      <w:r>
        <w:rPr>
          <w:b/>
          <w:i/>
          <w:spacing w:val="-1"/>
        </w:rPr>
        <w:t>collection</w:t>
      </w:r>
      <w:r>
        <w:rPr>
          <w:b/>
          <w:i/>
          <w:spacing w:val="-7"/>
        </w:rPr>
        <w:t xml:space="preserve"> </w:t>
      </w:r>
      <w:r>
        <w:rPr>
          <w:b/>
          <w:i/>
        </w:rPr>
        <w:t>of</w:t>
      </w:r>
      <w:r>
        <w:rPr>
          <w:b/>
          <w:i/>
          <w:spacing w:val="-8"/>
        </w:rPr>
        <w:t xml:space="preserve"> </w:t>
      </w:r>
      <w:r>
        <w:rPr>
          <w:b/>
          <w:i/>
          <w:spacing w:val="-1"/>
        </w:rPr>
        <w:t>information</w:t>
      </w:r>
      <w:r>
        <w:rPr>
          <w:b/>
          <w:i/>
          <w:spacing w:val="-7"/>
        </w:rPr>
        <w:t xml:space="preserve"> </w:t>
      </w:r>
      <w:r>
        <w:rPr>
          <w:b/>
          <w:i/>
          <w:spacing w:val="-1"/>
        </w:rPr>
        <w:t>impacts</w:t>
      </w:r>
      <w:r>
        <w:rPr>
          <w:b/>
          <w:i/>
          <w:spacing w:val="-6"/>
        </w:rPr>
        <w:t xml:space="preserve"> </w:t>
      </w:r>
      <w:r>
        <w:rPr>
          <w:b/>
          <w:i/>
          <w:spacing w:val="-1"/>
        </w:rPr>
        <w:t>small</w:t>
      </w:r>
      <w:r>
        <w:rPr>
          <w:b/>
          <w:i/>
          <w:spacing w:val="-7"/>
        </w:rPr>
        <w:t xml:space="preserve"> </w:t>
      </w:r>
      <w:r>
        <w:rPr>
          <w:b/>
          <w:i/>
          <w:spacing w:val="-1"/>
        </w:rPr>
        <w:t>businesses</w:t>
      </w:r>
      <w:r>
        <w:rPr>
          <w:b/>
          <w:i/>
          <w:spacing w:val="-6"/>
        </w:rPr>
        <w:t xml:space="preserve"> </w:t>
      </w:r>
      <w:r>
        <w:rPr>
          <w:b/>
          <w:i/>
        </w:rPr>
        <w:t>or</w:t>
      </w:r>
      <w:r>
        <w:rPr>
          <w:b/>
          <w:i/>
          <w:spacing w:val="-8"/>
        </w:rPr>
        <w:t xml:space="preserve"> </w:t>
      </w:r>
      <w:r>
        <w:rPr>
          <w:b/>
          <w:i/>
          <w:spacing w:val="1"/>
        </w:rPr>
        <w:t>other</w:t>
      </w:r>
      <w:r>
        <w:rPr>
          <w:b/>
          <w:i/>
          <w:spacing w:val="-7"/>
        </w:rPr>
        <w:t xml:space="preserve"> </w:t>
      </w:r>
      <w:r>
        <w:rPr>
          <w:b/>
          <w:i/>
          <w:spacing w:val="-1"/>
        </w:rPr>
        <w:t>small</w:t>
      </w:r>
      <w:r>
        <w:rPr>
          <w:b/>
          <w:i/>
          <w:spacing w:val="-6"/>
        </w:rPr>
        <w:t xml:space="preserve"> </w:t>
      </w:r>
      <w:r>
        <w:rPr>
          <w:b/>
          <w:i/>
        </w:rPr>
        <w:t>entities, describe</w:t>
      </w:r>
      <w:r>
        <w:rPr>
          <w:b/>
          <w:i/>
          <w:spacing w:val="-7"/>
        </w:rPr>
        <w:t xml:space="preserve"> </w:t>
      </w:r>
      <w:r>
        <w:rPr>
          <w:b/>
          <w:i/>
          <w:spacing w:val="1"/>
        </w:rPr>
        <w:t>any</w:t>
      </w:r>
      <w:r>
        <w:rPr>
          <w:b/>
          <w:i/>
          <w:spacing w:val="-11"/>
        </w:rPr>
        <w:t xml:space="preserve"> </w:t>
      </w:r>
      <w:r>
        <w:rPr>
          <w:b/>
          <w:i/>
          <w:spacing w:val="-1"/>
        </w:rPr>
        <w:t>methods</w:t>
      </w:r>
      <w:r>
        <w:rPr>
          <w:b/>
          <w:i/>
          <w:spacing w:val="-8"/>
        </w:rPr>
        <w:t xml:space="preserve"> </w:t>
      </w:r>
      <w:r>
        <w:rPr>
          <w:b/>
          <w:i/>
          <w:spacing w:val="-1"/>
        </w:rPr>
        <w:t>used</w:t>
      </w:r>
      <w:r>
        <w:rPr>
          <w:b/>
          <w:i/>
          <w:spacing w:val="-8"/>
        </w:rPr>
        <w:t xml:space="preserve"> </w:t>
      </w:r>
      <w:r>
        <w:rPr>
          <w:b/>
          <w:i/>
        </w:rPr>
        <w:t>to</w:t>
      </w:r>
      <w:r>
        <w:rPr>
          <w:b/>
          <w:i/>
          <w:spacing w:val="-8"/>
        </w:rPr>
        <w:t xml:space="preserve"> </w:t>
      </w:r>
      <w:r>
        <w:rPr>
          <w:b/>
          <w:i/>
        </w:rPr>
        <w:t>minimize</w:t>
      </w:r>
      <w:r>
        <w:rPr>
          <w:b/>
          <w:i/>
          <w:spacing w:val="-8"/>
        </w:rPr>
        <w:t xml:space="preserve"> </w:t>
      </w:r>
      <w:r>
        <w:rPr>
          <w:b/>
          <w:i/>
          <w:spacing w:val="-1"/>
        </w:rPr>
        <w:t>burden</w:t>
      </w:r>
      <w:r w:rsidR="00092D3D">
        <w:rPr>
          <w:b/>
          <w:i/>
          <w:spacing w:val="-1"/>
        </w:rPr>
        <w:t>:</w:t>
      </w:r>
    </w:p>
    <w:p w:rsidR="00933A58" w:rsidRPr="00613FE7" w:rsidP="00260354" w14:paraId="35F02C5F" w14:textId="77777777">
      <w:pPr>
        <w:rPr>
          <w:rFonts w:ascii="Times New Roman TUR" w:hAnsi="Times New Roman TUR" w:cs="Times New Roman TUR"/>
          <w:b/>
          <w:bCs/>
        </w:rPr>
      </w:pPr>
    </w:p>
    <w:p w:rsidR="00D00486" w:rsidP="00211B5A" w14:paraId="60C318DA" w14:textId="3B329041">
      <w:pPr>
        <w:rPr>
          <w:color w:val="000000"/>
          <w:szCs w:val="24"/>
        </w:rPr>
      </w:pPr>
      <w:r>
        <w:rPr>
          <w:rFonts w:ascii="Times New Roman TUR" w:hAnsi="Times New Roman TUR" w:cs="Times New Roman TUR"/>
        </w:rPr>
        <w:tab/>
      </w:r>
      <w:r w:rsidR="007A76B3">
        <w:rPr>
          <w:color w:val="000000"/>
          <w:szCs w:val="24"/>
        </w:rPr>
        <w:t>The OCC minimized the impact of the Supplier Registration Form by administering it via a web-based method</w:t>
      </w:r>
      <w:r w:rsidR="00F471B7">
        <w:rPr>
          <w:color w:val="000000"/>
          <w:szCs w:val="24"/>
        </w:rPr>
        <w:t>. This method</w:t>
      </w:r>
      <w:r w:rsidR="007A76B3">
        <w:rPr>
          <w:color w:val="000000"/>
          <w:szCs w:val="24"/>
        </w:rPr>
        <w:t xml:space="preserve"> allows </w:t>
      </w:r>
      <w:r w:rsidR="00F471B7">
        <w:rPr>
          <w:color w:val="000000"/>
          <w:szCs w:val="24"/>
        </w:rPr>
        <w:t xml:space="preserve">businesses </w:t>
      </w:r>
      <w:r w:rsidR="007A76B3">
        <w:rPr>
          <w:color w:val="000000"/>
          <w:szCs w:val="24"/>
        </w:rPr>
        <w:t xml:space="preserve">easy access </w:t>
      </w:r>
      <w:r w:rsidR="00F471B7">
        <w:rPr>
          <w:color w:val="000000"/>
          <w:szCs w:val="24"/>
        </w:rPr>
        <w:t xml:space="preserve">and the ability to </w:t>
      </w:r>
      <w:r w:rsidR="007A76B3">
        <w:rPr>
          <w:color w:val="000000"/>
          <w:szCs w:val="24"/>
        </w:rPr>
        <w:t>cut and paste their capability statements. In addition, the completion of the supplier registration is voluntary</w:t>
      </w:r>
      <w:r w:rsidR="007F3081">
        <w:rPr>
          <w:color w:val="000000"/>
          <w:szCs w:val="24"/>
        </w:rPr>
        <w:t>,</w:t>
      </w:r>
      <w:r w:rsidR="007A76B3">
        <w:rPr>
          <w:color w:val="000000"/>
          <w:szCs w:val="24"/>
        </w:rPr>
        <w:t xml:space="preserve"> and businesses only need to provide any information they want to include.</w:t>
      </w:r>
    </w:p>
    <w:p w:rsidR="00933A58" w:rsidRPr="00613FE7" w14:paraId="7461199A" w14:textId="77777777">
      <w:pPr>
        <w:rPr>
          <w:rFonts w:ascii="Times New Roman TUR" w:hAnsi="Times New Roman TUR" w:cs="Times New Roman TUR"/>
          <w:b/>
          <w:bCs/>
        </w:rPr>
      </w:pPr>
    </w:p>
    <w:p w:rsidR="00933A58" w:rsidRPr="00613FE7" w14:paraId="4C2019A3" w14:textId="143C4817">
      <w:pPr>
        <w:rPr>
          <w:rFonts w:ascii="Times New Roman TUR" w:hAnsi="Times New Roman TUR" w:cs="Times New Roman TUR"/>
          <w:b/>
          <w:bCs/>
        </w:rPr>
      </w:pPr>
      <w:r w:rsidRPr="00613FE7">
        <w:rPr>
          <w:rFonts w:ascii="Times New Roman TUR" w:hAnsi="Times New Roman TUR" w:cs="Times New Roman TUR"/>
          <w:b/>
          <w:bCs/>
          <w:i/>
        </w:rPr>
        <w:t>6.</w:t>
      </w:r>
      <w:r w:rsidRPr="00613FE7">
        <w:rPr>
          <w:rFonts w:ascii="Times New Roman TUR" w:hAnsi="Times New Roman TUR" w:cs="Times New Roman TUR"/>
          <w:b/>
          <w:bCs/>
          <w:i/>
        </w:rPr>
        <w:tab/>
      </w:r>
      <w:r w:rsidRPr="00613FE7" w:rsidR="00963C25">
        <w:rPr>
          <w:rFonts w:ascii="Times New Roman TUR" w:hAnsi="Times New Roman TUR" w:cs="Times New Roman TUR"/>
          <w:b/>
          <w:bCs/>
          <w:i/>
        </w:rPr>
        <w:t xml:space="preserve">Consequences </w:t>
      </w:r>
      <w:r w:rsidRPr="00613FE7" w:rsidR="00F13A30">
        <w:rPr>
          <w:rFonts w:ascii="Times New Roman TUR" w:hAnsi="Times New Roman TUR" w:cs="Times New Roman TUR"/>
          <w:b/>
          <w:bCs/>
          <w:i/>
        </w:rPr>
        <w:t xml:space="preserve">to the </w:t>
      </w:r>
      <w:r w:rsidR="00827D94">
        <w:rPr>
          <w:rFonts w:ascii="Times New Roman TUR" w:hAnsi="Times New Roman TUR" w:cs="Times New Roman TUR"/>
          <w:b/>
          <w:bCs/>
          <w:i/>
        </w:rPr>
        <w:t>f</w:t>
      </w:r>
      <w:r w:rsidRPr="00613FE7" w:rsidR="00F13A30">
        <w:rPr>
          <w:rFonts w:ascii="Times New Roman TUR" w:hAnsi="Times New Roman TUR" w:cs="Times New Roman TUR"/>
          <w:b/>
          <w:bCs/>
          <w:i/>
        </w:rPr>
        <w:t>ederal program if the collection were conducted less fre</w:t>
      </w:r>
      <w:r w:rsidRPr="00613FE7" w:rsidR="00963C25">
        <w:rPr>
          <w:rFonts w:ascii="Times New Roman TUR" w:hAnsi="Times New Roman TUR" w:cs="Times New Roman TUR"/>
          <w:b/>
          <w:bCs/>
          <w:i/>
        </w:rPr>
        <w:t>quently</w:t>
      </w:r>
      <w:r w:rsidRPr="00613FE7" w:rsidR="0063479D">
        <w:rPr>
          <w:rFonts w:ascii="Times New Roman TUR" w:hAnsi="Times New Roman TUR" w:cs="Times New Roman TUR"/>
          <w:b/>
          <w:bCs/>
        </w:rPr>
        <w:t>:</w:t>
      </w:r>
      <w:r w:rsidRPr="00613FE7" w:rsidR="00963C25">
        <w:rPr>
          <w:rFonts w:ascii="Times New Roman TUR" w:hAnsi="Times New Roman TUR" w:cs="Times New Roman TUR"/>
          <w:b/>
          <w:bCs/>
        </w:rPr>
        <w:t xml:space="preserve"> </w:t>
      </w:r>
    </w:p>
    <w:p w:rsidR="00933A58" w:rsidRPr="00613FE7" w14:paraId="06846340" w14:textId="77777777">
      <w:pPr>
        <w:rPr>
          <w:rFonts w:ascii="Times New Roman TUR" w:hAnsi="Times New Roman TUR" w:cs="Times New Roman TUR"/>
          <w:b/>
          <w:bCs/>
        </w:rPr>
      </w:pPr>
    </w:p>
    <w:p w:rsidR="00F3751B" w:rsidRPr="00F3751B" w:rsidP="00F3751B" w14:paraId="076406D3" w14:textId="77777777">
      <w:pPr>
        <w:rPr>
          <w:rFonts w:ascii="Times New Roman TUR" w:hAnsi="Times New Roman TUR" w:cs="Times New Roman TUR"/>
        </w:rPr>
      </w:pPr>
      <w:r>
        <w:rPr>
          <w:rFonts w:ascii="Times New Roman TUR" w:hAnsi="Times New Roman TUR" w:cs="Times New Roman TUR"/>
        </w:rPr>
        <w:tab/>
      </w:r>
      <w:r w:rsidRPr="00F3751B">
        <w:rPr>
          <w:rFonts w:ascii="Times New Roman TUR" w:hAnsi="Times New Roman TUR" w:cs="Times New Roman TUR"/>
        </w:rPr>
        <w:t>A less frequent collection would impair the effectiveness of the federal program and thereby impede the agency from fulfilling its responsibilities.</w:t>
      </w:r>
    </w:p>
    <w:p w:rsidR="00933A58" w:rsidRPr="00613FE7" w14:paraId="7A90DF5E" w14:textId="77777777">
      <w:pPr>
        <w:rPr>
          <w:rFonts w:ascii="Times New Roman TUR" w:hAnsi="Times New Roman TUR" w:cs="Times New Roman TUR"/>
        </w:rPr>
      </w:pPr>
    </w:p>
    <w:p w:rsidR="00963C25" w:rsidRPr="00613FE7" w:rsidP="00963C25" w14:paraId="22D60B57" w14:textId="77777777">
      <w:pPr>
        <w:rPr>
          <w:rFonts w:ascii="Times New Roman TUR" w:hAnsi="Times New Roman TUR" w:cs="Times New Roman TUR"/>
          <w:b/>
          <w:bCs/>
          <w:i/>
        </w:rPr>
      </w:pPr>
      <w:r w:rsidRPr="00613FE7">
        <w:rPr>
          <w:rFonts w:ascii="Times New Roman TUR" w:hAnsi="Times New Roman TUR" w:cs="Times New Roman TUR"/>
          <w:b/>
          <w:bCs/>
          <w:i/>
        </w:rPr>
        <w:t>7.</w:t>
      </w:r>
      <w:r w:rsidRPr="00613FE7">
        <w:rPr>
          <w:rFonts w:ascii="Times New Roman TUR" w:hAnsi="Times New Roman TUR" w:cs="Times New Roman TUR"/>
          <w:b/>
          <w:bCs/>
          <w:i/>
        </w:rPr>
        <w:tab/>
      </w:r>
      <w:r w:rsidRPr="00613FE7">
        <w:rPr>
          <w:rFonts w:ascii="Times New Roman TUR" w:hAnsi="Times New Roman TUR" w:cs="Times New Roman TUR"/>
          <w:b/>
          <w:bCs/>
          <w:i/>
        </w:rPr>
        <w:t xml:space="preserve">Special </w:t>
      </w:r>
      <w:r w:rsidRPr="00613FE7" w:rsidR="00736ECF">
        <w:rPr>
          <w:rFonts w:ascii="Times New Roman TUR" w:hAnsi="Times New Roman TUR" w:cs="Times New Roman TUR"/>
          <w:b/>
          <w:bCs/>
          <w:i/>
        </w:rPr>
        <w:t>c</w:t>
      </w:r>
      <w:r w:rsidRPr="00613FE7">
        <w:rPr>
          <w:rFonts w:ascii="Times New Roman TUR" w:hAnsi="Times New Roman TUR" w:cs="Times New Roman TUR"/>
          <w:b/>
          <w:bCs/>
          <w:i/>
        </w:rPr>
        <w:t xml:space="preserve">ircumstances </w:t>
      </w:r>
      <w:r w:rsidRPr="00613FE7" w:rsidR="00736ECF">
        <w:rPr>
          <w:rFonts w:ascii="Times New Roman TUR" w:hAnsi="Times New Roman TUR" w:cs="Times New Roman TUR"/>
          <w:b/>
          <w:bCs/>
          <w:i/>
        </w:rPr>
        <w:t xml:space="preserve">that would cause an information collection to be conducted in a manner inconsistent with </w:t>
      </w:r>
      <w:r w:rsidRPr="00613FE7">
        <w:rPr>
          <w:rFonts w:ascii="Times New Roman TUR" w:hAnsi="Times New Roman TUR" w:cs="Times New Roman TUR"/>
          <w:b/>
          <w:bCs/>
          <w:i/>
        </w:rPr>
        <w:t xml:space="preserve">5 CFR </w:t>
      </w:r>
      <w:r w:rsidRPr="00613FE7" w:rsidR="00736ECF">
        <w:rPr>
          <w:rFonts w:ascii="Times New Roman TUR" w:hAnsi="Times New Roman TUR" w:cs="Times New Roman TUR"/>
          <w:b/>
          <w:bCs/>
          <w:i/>
        </w:rPr>
        <w:t xml:space="preserve">part </w:t>
      </w:r>
      <w:r w:rsidRPr="00613FE7">
        <w:rPr>
          <w:rFonts w:ascii="Times New Roman TUR" w:hAnsi="Times New Roman TUR" w:cs="Times New Roman TUR"/>
          <w:b/>
          <w:bCs/>
          <w:i/>
        </w:rPr>
        <w:t>1320</w:t>
      </w:r>
      <w:r w:rsidRPr="00613FE7" w:rsidR="0063479D">
        <w:rPr>
          <w:rFonts w:ascii="Times New Roman TUR" w:hAnsi="Times New Roman TUR" w:cs="Times New Roman TUR"/>
          <w:b/>
          <w:bCs/>
          <w:i/>
        </w:rPr>
        <w:t>:</w:t>
      </w:r>
    </w:p>
    <w:p w:rsidR="00933A58" w:rsidRPr="00613FE7" w14:paraId="087DDB8E" w14:textId="77777777">
      <w:pPr>
        <w:rPr>
          <w:rFonts w:ascii="Times New Roman TUR" w:hAnsi="Times New Roman TUR" w:cs="Times New Roman TUR"/>
          <w:b/>
          <w:bCs/>
        </w:rPr>
      </w:pPr>
    </w:p>
    <w:p w:rsidR="00933A58" w:rsidRPr="00613FE7" w14:paraId="5F5C8CFB" w14:textId="77777777">
      <w:pPr>
        <w:rPr>
          <w:rFonts w:ascii="Times New Roman TUR" w:hAnsi="Times New Roman TUR" w:cs="Times New Roman TUR"/>
        </w:rPr>
      </w:pPr>
      <w:r>
        <w:rPr>
          <w:rFonts w:ascii="Times New Roman TUR" w:hAnsi="Times New Roman TUR" w:cs="Times New Roman TUR"/>
        </w:rPr>
        <w:tab/>
      </w:r>
      <w:r w:rsidRPr="00613FE7" w:rsidR="00736ECF">
        <w:rPr>
          <w:rFonts w:ascii="Times New Roman TUR" w:hAnsi="Times New Roman TUR" w:cs="Times New Roman TUR"/>
        </w:rPr>
        <w:t>Not applicable.</w:t>
      </w:r>
    </w:p>
    <w:p w:rsidR="00933A58" w:rsidRPr="00613FE7" w14:paraId="7C997470" w14:textId="77777777">
      <w:pPr>
        <w:rPr>
          <w:rFonts w:ascii="Times New Roman TUR" w:hAnsi="Times New Roman TUR" w:cs="Times New Roman TUR"/>
        </w:rPr>
      </w:pPr>
    </w:p>
    <w:p w:rsidR="00933A58" w:rsidRPr="00613FE7" w:rsidP="001A4E79" w14:paraId="2614E52D" w14:textId="77777777">
      <w:pPr>
        <w:ind w:left="720" w:hanging="720"/>
        <w:rPr>
          <w:rFonts w:ascii="Times New Roman TUR" w:hAnsi="Times New Roman TUR" w:cs="Times New Roman TUR"/>
          <w:b/>
          <w:bCs/>
          <w:i/>
        </w:rPr>
      </w:pPr>
      <w:r w:rsidRPr="00613FE7">
        <w:rPr>
          <w:rFonts w:ascii="Times New Roman TUR" w:hAnsi="Times New Roman TUR" w:cs="Times New Roman TUR"/>
          <w:b/>
          <w:bCs/>
          <w:i/>
        </w:rPr>
        <w:t>8.</w:t>
      </w:r>
      <w:r w:rsidRPr="00613FE7">
        <w:rPr>
          <w:rFonts w:ascii="Times New Roman TUR" w:hAnsi="Times New Roman TUR" w:cs="Times New Roman TUR"/>
          <w:b/>
          <w:bCs/>
          <w:i/>
        </w:rPr>
        <w:tab/>
      </w:r>
      <w:r w:rsidRPr="00613FE7" w:rsidR="00537277">
        <w:rPr>
          <w:rFonts w:ascii="Times New Roman TUR" w:hAnsi="Times New Roman TUR" w:cs="Times New Roman TUR"/>
          <w:b/>
          <w:bCs/>
          <w:i/>
        </w:rPr>
        <w:t>Efforts to c</w:t>
      </w:r>
      <w:r w:rsidRPr="00613FE7" w:rsidR="00963C25">
        <w:rPr>
          <w:rFonts w:ascii="Times New Roman TUR" w:hAnsi="Times New Roman TUR" w:cs="Times New Roman TUR"/>
          <w:b/>
          <w:bCs/>
          <w:i/>
        </w:rPr>
        <w:t>onsult</w:t>
      </w:r>
      <w:r w:rsidRPr="00613FE7" w:rsidR="00537277">
        <w:rPr>
          <w:rFonts w:ascii="Times New Roman TUR" w:hAnsi="Times New Roman TUR" w:cs="Times New Roman TUR"/>
          <w:b/>
          <w:bCs/>
          <w:i/>
        </w:rPr>
        <w:t xml:space="preserve"> with persons</w:t>
      </w:r>
      <w:r w:rsidRPr="00613FE7" w:rsidR="00963C25">
        <w:rPr>
          <w:rFonts w:ascii="Times New Roman TUR" w:hAnsi="Times New Roman TUR" w:cs="Times New Roman TUR"/>
          <w:b/>
          <w:bCs/>
          <w:i/>
        </w:rPr>
        <w:t xml:space="preserve"> </w:t>
      </w:r>
      <w:r w:rsidRPr="00613FE7" w:rsidR="00537277">
        <w:rPr>
          <w:rFonts w:ascii="Times New Roman TUR" w:hAnsi="Times New Roman TUR" w:cs="Times New Roman TUR"/>
          <w:b/>
          <w:bCs/>
          <w:i/>
        </w:rPr>
        <w:t>o</w:t>
      </w:r>
      <w:r w:rsidRPr="00613FE7" w:rsidR="00963C25">
        <w:rPr>
          <w:rFonts w:ascii="Times New Roman TUR" w:hAnsi="Times New Roman TUR" w:cs="Times New Roman TUR"/>
          <w:b/>
          <w:bCs/>
          <w:i/>
        </w:rPr>
        <w:t xml:space="preserve">utside the </w:t>
      </w:r>
      <w:r w:rsidRPr="00613FE7" w:rsidR="00537277">
        <w:rPr>
          <w:rFonts w:ascii="Times New Roman TUR" w:hAnsi="Times New Roman TUR" w:cs="Times New Roman TUR"/>
          <w:b/>
          <w:bCs/>
          <w:i/>
        </w:rPr>
        <w:t>a</w:t>
      </w:r>
      <w:r w:rsidRPr="00613FE7" w:rsidR="00963C25">
        <w:rPr>
          <w:rFonts w:ascii="Times New Roman TUR" w:hAnsi="Times New Roman TUR" w:cs="Times New Roman TUR"/>
          <w:b/>
          <w:bCs/>
          <w:i/>
        </w:rPr>
        <w:t>gency</w:t>
      </w:r>
      <w:r w:rsidRPr="00613FE7" w:rsidR="0063479D">
        <w:rPr>
          <w:rFonts w:ascii="Times New Roman TUR" w:hAnsi="Times New Roman TUR" w:cs="Times New Roman TUR"/>
          <w:b/>
          <w:bCs/>
          <w:i/>
        </w:rPr>
        <w:t>:</w:t>
      </w:r>
    </w:p>
    <w:p w:rsidR="00933A58" w:rsidRPr="00613FE7" w14:paraId="0AA8A5D3" w14:textId="77777777"/>
    <w:p w:rsidR="00F3751B" w:rsidRPr="00F3751B" w:rsidP="00F3751B" w14:paraId="047D178B" w14:textId="3BA1C624">
      <w:pPr>
        <w:rPr>
          <w:bCs/>
        </w:rPr>
      </w:pPr>
      <w:r>
        <w:tab/>
      </w:r>
      <w:bookmarkStart w:id="1" w:name="_Hlk160007020"/>
      <w:r w:rsidRPr="00F3751B">
        <w:rPr>
          <w:bCs/>
        </w:rPr>
        <w:t xml:space="preserve">The OCC issued a 60-day </w:t>
      </w:r>
      <w:r w:rsidRPr="00F3751B">
        <w:rPr>
          <w:bCs/>
          <w:i/>
        </w:rPr>
        <w:t xml:space="preserve">Federal Register </w:t>
      </w:r>
      <w:r w:rsidRPr="00F3751B">
        <w:rPr>
          <w:bCs/>
        </w:rPr>
        <w:t xml:space="preserve">notice on </w:t>
      </w:r>
      <w:r w:rsidR="0079737E">
        <w:rPr>
          <w:bCs/>
        </w:rPr>
        <w:t>December 23</w:t>
      </w:r>
      <w:r w:rsidRPr="00F3751B">
        <w:rPr>
          <w:bCs/>
        </w:rPr>
        <w:t xml:space="preserve">, 2025, </w:t>
      </w:r>
      <w:r w:rsidR="0079737E">
        <w:rPr>
          <w:bCs/>
        </w:rPr>
        <w:t xml:space="preserve">90 </w:t>
      </w:r>
      <w:r w:rsidRPr="00F3751B">
        <w:rPr>
          <w:bCs/>
        </w:rPr>
        <w:t xml:space="preserve">FR </w:t>
      </w:r>
      <w:r w:rsidR="0079737E">
        <w:rPr>
          <w:bCs/>
        </w:rPr>
        <w:t>60237</w:t>
      </w:r>
      <w:r w:rsidRPr="00F3751B">
        <w:rPr>
          <w:bCs/>
        </w:rPr>
        <w:t xml:space="preserve">.  </w:t>
      </w:r>
      <w:r w:rsidR="0079737E">
        <w:rPr>
          <w:bCs/>
        </w:rPr>
        <w:t>No</w:t>
      </w:r>
      <w:r w:rsidRPr="00F3751B">
        <w:rPr>
          <w:bCs/>
        </w:rPr>
        <w:t xml:space="preserve"> comments were received.</w:t>
      </w:r>
    </w:p>
    <w:bookmarkEnd w:id="1"/>
    <w:p w:rsidR="009E74FD" w:rsidRPr="00613FE7" w:rsidP="009E74FD" w14:paraId="09DFB72C" w14:textId="77777777"/>
    <w:p w:rsidR="00933A58" w:rsidRPr="00613FE7" w14:paraId="6682C9D5" w14:textId="77777777">
      <w:pPr>
        <w:rPr>
          <w:rFonts w:ascii="Times New Roman TUR" w:hAnsi="Times New Roman TUR" w:cs="Times New Roman TUR"/>
          <w:b/>
          <w:bCs/>
          <w:i/>
        </w:rPr>
      </w:pPr>
      <w:r w:rsidRPr="00613FE7">
        <w:rPr>
          <w:rFonts w:ascii="Times New Roman TUR" w:hAnsi="Times New Roman TUR" w:cs="Times New Roman TUR"/>
          <w:b/>
          <w:bCs/>
          <w:i/>
        </w:rPr>
        <w:t>9.</w:t>
      </w:r>
      <w:r w:rsidRPr="00613FE7">
        <w:rPr>
          <w:rFonts w:ascii="Times New Roman TUR" w:hAnsi="Times New Roman TUR" w:cs="Times New Roman TUR"/>
          <w:b/>
          <w:bCs/>
          <w:i/>
        </w:rPr>
        <w:tab/>
      </w:r>
      <w:r w:rsidRPr="00613FE7" w:rsidR="00963C25">
        <w:rPr>
          <w:rFonts w:ascii="Times New Roman TUR" w:hAnsi="Times New Roman TUR" w:cs="Times New Roman TUR"/>
          <w:b/>
          <w:bCs/>
          <w:i/>
        </w:rPr>
        <w:t xml:space="preserve">Payment or </w:t>
      </w:r>
      <w:r w:rsidRPr="00613FE7" w:rsidR="00613FE7">
        <w:rPr>
          <w:rFonts w:ascii="Times New Roman TUR" w:hAnsi="Times New Roman TUR" w:cs="Times New Roman TUR"/>
          <w:b/>
          <w:bCs/>
          <w:i/>
        </w:rPr>
        <w:t>g</w:t>
      </w:r>
      <w:r w:rsidRPr="00613FE7" w:rsidR="00963C25">
        <w:rPr>
          <w:rFonts w:ascii="Times New Roman TUR" w:hAnsi="Times New Roman TUR" w:cs="Times New Roman TUR"/>
          <w:b/>
          <w:bCs/>
          <w:i/>
        </w:rPr>
        <w:t xml:space="preserve">ift to </w:t>
      </w:r>
      <w:r w:rsidRPr="00613FE7" w:rsidR="00613FE7">
        <w:rPr>
          <w:rFonts w:ascii="Times New Roman TUR" w:hAnsi="Times New Roman TUR" w:cs="Times New Roman TUR"/>
          <w:b/>
          <w:bCs/>
          <w:i/>
        </w:rPr>
        <w:t>r</w:t>
      </w:r>
      <w:r w:rsidRPr="00613FE7" w:rsidR="00963C25">
        <w:rPr>
          <w:rFonts w:ascii="Times New Roman TUR" w:hAnsi="Times New Roman TUR" w:cs="Times New Roman TUR"/>
          <w:b/>
          <w:bCs/>
          <w:i/>
        </w:rPr>
        <w:t>espondents</w:t>
      </w:r>
      <w:r w:rsidRPr="00613FE7" w:rsidR="0063479D">
        <w:rPr>
          <w:rFonts w:ascii="Times New Roman TUR" w:hAnsi="Times New Roman TUR" w:cs="Times New Roman TUR"/>
          <w:b/>
          <w:bCs/>
          <w:i/>
        </w:rPr>
        <w:t>:</w:t>
      </w:r>
    </w:p>
    <w:p w:rsidR="00933A58" w:rsidRPr="00613FE7" w14:paraId="4285DFB7" w14:textId="77777777">
      <w:pPr>
        <w:rPr>
          <w:rFonts w:ascii="Times New Roman TUR" w:hAnsi="Times New Roman TUR" w:cs="Times New Roman TUR"/>
        </w:rPr>
      </w:pPr>
    </w:p>
    <w:p w:rsidR="00933A58" w:rsidRPr="00613FE7" w:rsidP="00F16654" w14:paraId="24E436E4" w14:textId="443D5BA0">
      <w:pPr>
        <w:rPr>
          <w:rFonts w:ascii="Times New Roman TUR" w:hAnsi="Times New Roman TUR" w:cs="Times New Roman TUR"/>
        </w:rPr>
      </w:pPr>
      <w:r>
        <w:rPr>
          <w:rFonts w:ascii="Times New Roman TUR" w:hAnsi="Times New Roman TUR" w:cs="Times New Roman TUR"/>
        </w:rPr>
        <w:tab/>
      </w:r>
      <w:r w:rsidR="00F3751B">
        <w:rPr>
          <w:rFonts w:ascii="Times New Roman TUR" w:hAnsi="Times New Roman TUR" w:cs="Times New Roman TUR"/>
        </w:rPr>
        <w:t>None.</w:t>
      </w:r>
    </w:p>
    <w:p w:rsidR="00933A58" w:rsidRPr="00613FE7" w14:paraId="621A8046" w14:textId="77777777">
      <w:pPr>
        <w:rPr>
          <w:rFonts w:ascii="Times New Roman TUR" w:hAnsi="Times New Roman TUR" w:cs="Times New Roman TUR"/>
          <w:b/>
          <w:bCs/>
        </w:rPr>
      </w:pPr>
    </w:p>
    <w:p w:rsidR="00933A58" w:rsidRPr="00613FE7" w14:paraId="2DB7E728" w14:textId="77777777">
      <w:pPr>
        <w:rPr>
          <w:rFonts w:ascii="Times New Roman TUR" w:hAnsi="Times New Roman TUR" w:cs="Times New Roman TUR"/>
          <w:b/>
          <w:bCs/>
          <w:i/>
        </w:rPr>
      </w:pPr>
      <w:r w:rsidRPr="00613FE7">
        <w:rPr>
          <w:rFonts w:ascii="Times New Roman TUR" w:hAnsi="Times New Roman TUR" w:cs="Times New Roman TUR"/>
          <w:b/>
          <w:bCs/>
          <w:i/>
        </w:rPr>
        <w:t>10.</w:t>
      </w:r>
      <w:r w:rsidRPr="00613FE7">
        <w:rPr>
          <w:rFonts w:ascii="Times New Roman TUR" w:hAnsi="Times New Roman TUR" w:cs="Times New Roman TUR"/>
          <w:b/>
          <w:bCs/>
          <w:i/>
        </w:rPr>
        <w:tab/>
      </w:r>
      <w:r w:rsidRPr="00613FE7" w:rsidR="00613FE7">
        <w:rPr>
          <w:rFonts w:ascii="Times New Roman TUR" w:hAnsi="Times New Roman TUR" w:cs="Times New Roman TUR"/>
          <w:b/>
          <w:bCs/>
          <w:i/>
        </w:rPr>
        <w:t>Assurance of confidentiality</w:t>
      </w:r>
      <w:r w:rsidRPr="00613FE7" w:rsidR="0063479D">
        <w:rPr>
          <w:rFonts w:ascii="Times New Roman TUR" w:hAnsi="Times New Roman TUR" w:cs="Times New Roman TUR"/>
          <w:b/>
          <w:bCs/>
          <w:i/>
        </w:rPr>
        <w:t>:</w:t>
      </w:r>
    </w:p>
    <w:p w:rsidR="00963C25" w:rsidRPr="00613FE7" w14:paraId="032BA853" w14:textId="77777777">
      <w:pPr>
        <w:rPr>
          <w:rFonts w:ascii="Times New Roman TUR" w:hAnsi="Times New Roman TUR" w:cs="Times New Roman TUR"/>
          <w:b/>
          <w:bCs/>
        </w:rPr>
      </w:pPr>
    </w:p>
    <w:p w:rsidR="001A4E79" w:rsidRPr="00613FE7" w:rsidP="001A4E79" w14:paraId="3CE533DF" w14:textId="581DDCBB">
      <w:pPr>
        <w:rPr>
          <w:rFonts w:ascii="Times New Roman TUR" w:hAnsi="Times New Roman TUR" w:cs="Times New Roman TUR"/>
        </w:rPr>
      </w:pPr>
      <w:r>
        <w:rPr>
          <w:rFonts w:ascii="Times New Roman TUR" w:hAnsi="Times New Roman TUR" w:cs="Times New Roman TUR"/>
        </w:rPr>
        <w:tab/>
      </w:r>
      <w:r w:rsidR="00EF64C0">
        <w:rPr>
          <w:rFonts w:ascii="Times New Roman TUR" w:hAnsi="Times New Roman TUR" w:cs="Times New Roman TUR"/>
        </w:rPr>
        <w:t>A privacy impact assessment has been prepared concerning this collection and is included in the Information Collection Request as a supplemental document.</w:t>
      </w:r>
    </w:p>
    <w:p w:rsidR="001A4E79" w:rsidRPr="00613FE7" w:rsidP="001A4E79" w14:paraId="4003C2F0" w14:textId="77777777">
      <w:pPr>
        <w:rPr>
          <w:rFonts w:ascii="Times New Roman TUR" w:hAnsi="Times New Roman TUR" w:cs="Times New Roman TUR"/>
        </w:rPr>
      </w:pPr>
    </w:p>
    <w:p w:rsidR="00933A58" w:rsidRPr="00613FE7" w14:paraId="6B5A4242" w14:textId="77777777">
      <w:pPr>
        <w:rPr>
          <w:rFonts w:ascii="Times New Roman TUR" w:hAnsi="Times New Roman TUR" w:cs="Times New Roman TUR"/>
          <w:b/>
          <w:bCs/>
          <w:i/>
        </w:rPr>
      </w:pPr>
      <w:r w:rsidRPr="00613FE7">
        <w:rPr>
          <w:rFonts w:ascii="Times New Roman TUR" w:hAnsi="Times New Roman TUR" w:cs="Times New Roman TUR"/>
          <w:b/>
          <w:bCs/>
          <w:i/>
        </w:rPr>
        <w:t>11.</w:t>
      </w:r>
      <w:r w:rsidRPr="00613FE7">
        <w:rPr>
          <w:rFonts w:ascii="Times New Roman TUR" w:hAnsi="Times New Roman TUR" w:cs="Times New Roman TUR"/>
          <w:b/>
          <w:bCs/>
          <w:i/>
        </w:rPr>
        <w:tab/>
        <w:t>Justification for questions of a sensitive nature</w:t>
      </w:r>
      <w:r w:rsidRPr="00613FE7" w:rsidR="0063479D">
        <w:rPr>
          <w:rFonts w:ascii="Times New Roman TUR" w:hAnsi="Times New Roman TUR" w:cs="Times New Roman TUR"/>
          <w:b/>
          <w:bCs/>
          <w:i/>
        </w:rPr>
        <w:t>:</w:t>
      </w:r>
    </w:p>
    <w:p w:rsidR="00933A58" w:rsidRPr="00613FE7" w14:paraId="00ACCC5A" w14:textId="77777777">
      <w:pPr>
        <w:rPr>
          <w:rFonts w:ascii="Times New Roman TUR" w:hAnsi="Times New Roman TUR" w:cs="Times New Roman TUR"/>
        </w:rPr>
      </w:pPr>
    </w:p>
    <w:p w:rsidR="00933A58" w:rsidRPr="00613FE7" w14:paraId="00283B3E" w14:textId="77777777">
      <w:pPr>
        <w:rPr>
          <w:rFonts w:ascii="Times New Roman TUR" w:hAnsi="Times New Roman TUR" w:cs="Times New Roman TUR"/>
        </w:rPr>
      </w:pPr>
      <w:r>
        <w:rPr>
          <w:rFonts w:ascii="Times New Roman TUR" w:hAnsi="Times New Roman TUR" w:cs="Times New Roman TUR"/>
        </w:rPr>
        <w:tab/>
      </w:r>
      <w:r w:rsidRPr="00613FE7" w:rsidR="001A4E79">
        <w:rPr>
          <w:rFonts w:ascii="Times New Roman TUR" w:hAnsi="Times New Roman TUR" w:cs="Times New Roman TUR"/>
        </w:rPr>
        <w:t>There are n</w:t>
      </w:r>
      <w:r w:rsidRPr="00613FE7">
        <w:rPr>
          <w:rFonts w:ascii="Times New Roman TUR" w:hAnsi="Times New Roman TUR" w:cs="Times New Roman TUR"/>
        </w:rPr>
        <w:t xml:space="preserve">o questions </w:t>
      </w:r>
      <w:r w:rsidRPr="00613FE7" w:rsidR="00F16654">
        <w:rPr>
          <w:rFonts w:ascii="Times New Roman TUR" w:hAnsi="Times New Roman TUR" w:cs="Times New Roman TUR"/>
        </w:rPr>
        <w:t>of a sensitive nature.</w:t>
      </w:r>
    </w:p>
    <w:p w:rsidR="00F16654" w:rsidRPr="00613FE7" w14:paraId="227562E3" w14:textId="77777777">
      <w:pPr>
        <w:rPr>
          <w:rFonts w:ascii="Times New Roman TUR" w:hAnsi="Times New Roman TUR" w:cs="Times New Roman TUR"/>
        </w:rPr>
      </w:pPr>
    </w:p>
    <w:p w:rsidR="0080146E" w14:paraId="52B42667" w14:textId="77777777">
      <w:pPr>
        <w:rPr>
          <w:rFonts w:ascii="Times New Roman TUR" w:hAnsi="Times New Roman TUR" w:cs="Times New Roman TUR"/>
          <w:b/>
          <w:bCs/>
          <w:i/>
        </w:rPr>
      </w:pPr>
      <w:r>
        <w:rPr>
          <w:rFonts w:ascii="Times New Roman TUR" w:hAnsi="Times New Roman TUR" w:cs="Times New Roman TUR"/>
          <w:b/>
          <w:bCs/>
          <w:i/>
        </w:rPr>
        <w:br w:type="page"/>
      </w:r>
    </w:p>
    <w:p w:rsidR="00933A58" w:rsidRPr="00613FE7" w14:paraId="0C5F67A2" w14:textId="15B4C347">
      <w:pPr>
        <w:rPr>
          <w:rFonts w:ascii="Times New Roman TUR" w:hAnsi="Times New Roman TUR" w:cs="Times New Roman TUR"/>
          <w:bCs/>
          <w:i/>
          <w:color w:val="FF0000"/>
        </w:rPr>
      </w:pPr>
      <w:r w:rsidRPr="00613FE7">
        <w:rPr>
          <w:rFonts w:ascii="Times New Roman TUR" w:hAnsi="Times New Roman TUR" w:cs="Times New Roman TUR"/>
          <w:b/>
          <w:bCs/>
          <w:i/>
        </w:rPr>
        <w:t>12.</w:t>
      </w:r>
      <w:r w:rsidRPr="00613FE7">
        <w:rPr>
          <w:rFonts w:ascii="Times New Roman TUR" w:hAnsi="Times New Roman TUR" w:cs="Times New Roman TUR"/>
          <w:b/>
          <w:bCs/>
          <w:i/>
        </w:rPr>
        <w:tab/>
        <w:t>Burden estimate:</w:t>
      </w:r>
      <w:r w:rsidRPr="00613FE7" w:rsidR="00E178F5">
        <w:rPr>
          <w:rFonts w:ascii="Times New Roman TUR" w:hAnsi="Times New Roman TUR" w:cs="Times New Roman TUR"/>
          <w:b/>
          <w:bCs/>
          <w:i/>
        </w:rPr>
        <w:t xml:space="preserve"> </w:t>
      </w:r>
    </w:p>
    <w:p w:rsidR="00933A58" w:rsidRPr="00613FE7" w14:paraId="431772AA" w14:textId="77777777">
      <w:pPr>
        <w:rPr>
          <w:rFonts w:ascii="Times New Roman TUR" w:hAnsi="Times New Roman TUR" w:cs="Times New Roman TUR"/>
          <w:b/>
          <w:bCs/>
        </w:rPr>
      </w:pPr>
    </w:p>
    <w:p w:rsidR="00BF055D" w:rsidP="001A4E79" w14:paraId="7596C22A" w14:textId="0EDFECB4">
      <w:pPr>
        <w:rPr>
          <w:rFonts w:ascii="Times New Roman TUR" w:hAnsi="Times New Roman TUR" w:cs="Times New Roman TUR"/>
          <w:bCs/>
        </w:rPr>
      </w:pPr>
      <w:r>
        <w:rPr>
          <w:rFonts w:ascii="Times New Roman TUR" w:hAnsi="Times New Roman TUR" w:cs="Times New Roman TUR"/>
          <w:bCs/>
        </w:rPr>
        <w:tab/>
      </w:r>
      <w:r w:rsidRPr="00613FE7" w:rsidR="001A4E79">
        <w:rPr>
          <w:rFonts w:ascii="Times New Roman TUR" w:hAnsi="Times New Roman TUR" w:cs="Times New Roman TUR"/>
          <w:bCs/>
        </w:rPr>
        <w:t xml:space="preserve">The </w:t>
      </w:r>
      <w:r w:rsidR="00F333C8">
        <w:rPr>
          <w:rFonts w:ascii="Times New Roman TUR" w:hAnsi="Times New Roman TUR" w:cs="Times New Roman TUR"/>
          <w:bCs/>
        </w:rPr>
        <w:t xml:space="preserve">OCC </w:t>
      </w:r>
      <w:r w:rsidR="005720B9">
        <w:rPr>
          <w:rFonts w:ascii="Times New Roman TUR" w:hAnsi="Times New Roman TUR" w:cs="Times New Roman TUR"/>
          <w:bCs/>
        </w:rPr>
        <w:t xml:space="preserve">continues to </w:t>
      </w:r>
      <w:r w:rsidR="00F333C8">
        <w:rPr>
          <w:rFonts w:ascii="Times New Roman TUR" w:hAnsi="Times New Roman TUR" w:cs="Times New Roman TUR"/>
          <w:bCs/>
        </w:rPr>
        <w:t>project that approximately</w:t>
      </w:r>
      <w:r w:rsidR="00F56427">
        <w:rPr>
          <w:rFonts w:ascii="Times New Roman TUR" w:hAnsi="Times New Roman TUR" w:cs="Times New Roman TUR"/>
          <w:bCs/>
        </w:rPr>
        <w:t xml:space="preserve"> </w:t>
      </w:r>
      <w:r w:rsidR="005720B9">
        <w:rPr>
          <w:rFonts w:ascii="Times New Roman TUR" w:hAnsi="Times New Roman TUR" w:cs="Times New Roman TUR"/>
          <w:bCs/>
        </w:rPr>
        <w:t>100</w:t>
      </w:r>
      <w:r w:rsidRPr="00613FE7" w:rsidR="00F63148">
        <w:rPr>
          <w:rFonts w:ascii="Times New Roman TUR" w:hAnsi="Times New Roman TUR" w:cs="Times New Roman TUR"/>
          <w:bCs/>
        </w:rPr>
        <w:t xml:space="preserve"> </w:t>
      </w:r>
      <w:r w:rsidRPr="00613FE7" w:rsidR="001A4E79">
        <w:rPr>
          <w:rFonts w:ascii="Times New Roman TUR" w:hAnsi="Times New Roman TUR" w:cs="Times New Roman TUR"/>
          <w:bCs/>
        </w:rPr>
        <w:t xml:space="preserve">suppliers </w:t>
      </w:r>
      <w:r w:rsidRPr="00613FE7" w:rsidR="00DF50C3">
        <w:rPr>
          <w:rFonts w:ascii="Times New Roman TUR" w:hAnsi="Times New Roman TUR" w:cs="Times New Roman TUR"/>
          <w:bCs/>
        </w:rPr>
        <w:t xml:space="preserve">each year </w:t>
      </w:r>
      <w:r w:rsidRPr="00613FE7" w:rsidR="001A4E79">
        <w:rPr>
          <w:rFonts w:ascii="Times New Roman TUR" w:hAnsi="Times New Roman TUR" w:cs="Times New Roman TUR"/>
          <w:bCs/>
        </w:rPr>
        <w:t>will submit this voluntary supplier registration form. The time estimated to complete the form is approximately 10 minutes.  Because the information that is requested is general and readily available to the supplier</w:t>
      </w:r>
      <w:r w:rsidR="00D80409">
        <w:rPr>
          <w:rFonts w:ascii="Times New Roman TUR" w:hAnsi="Times New Roman TUR" w:cs="Times New Roman TUR"/>
          <w:bCs/>
        </w:rPr>
        <w:t xml:space="preserve"> or </w:t>
      </w:r>
      <w:r w:rsidRPr="00613FE7" w:rsidR="001A4E79">
        <w:rPr>
          <w:rFonts w:ascii="Times New Roman TUR" w:hAnsi="Times New Roman TUR" w:cs="Times New Roman TUR"/>
          <w:bCs/>
        </w:rPr>
        <w:t xml:space="preserve">respondent, the hour burden should be the same and consistent across </w:t>
      </w:r>
      <w:r w:rsidRPr="00613FE7" w:rsidR="00417961">
        <w:rPr>
          <w:rFonts w:ascii="Times New Roman TUR" w:hAnsi="Times New Roman TUR" w:cs="Times New Roman TUR"/>
          <w:bCs/>
        </w:rPr>
        <w:t>most of</w:t>
      </w:r>
      <w:r w:rsidRPr="00613FE7" w:rsidR="001A4E79">
        <w:rPr>
          <w:rFonts w:ascii="Times New Roman TUR" w:hAnsi="Times New Roman TUR" w:cs="Times New Roman TUR"/>
          <w:bCs/>
        </w:rPr>
        <w:t xml:space="preserve"> the suppliers.</w:t>
      </w:r>
    </w:p>
    <w:p w:rsidR="00BF055D" w:rsidP="001A4E79" w14:paraId="33A3C05E" w14:textId="77777777">
      <w:pPr>
        <w:rPr>
          <w:rFonts w:ascii="Times New Roman TUR" w:hAnsi="Times New Roman TUR" w:cs="Times New Roman TUR"/>
          <w:bCs/>
        </w:rPr>
      </w:pPr>
    </w:p>
    <w:p w:rsidR="001A4E79" w:rsidP="00FD6D01" w14:paraId="2C179A69" w14:textId="3F886379">
      <w:pPr>
        <w:ind w:firstLine="360"/>
        <w:rPr>
          <w:rFonts w:ascii="Times New Roman TUR" w:hAnsi="Times New Roman TUR" w:cs="Times New Roman TUR"/>
          <w:bCs/>
        </w:rPr>
      </w:pPr>
      <w:r w:rsidRPr="00366D26">
        <w:rPr>
          <w:rFonts w:ascii="Times New Roman TUR" w:hAnsi="Times New Roman TUR" w:cs="Times New Roman TUR"/>
          <w:bCs/>
          <w:i/>
          <w:iCs/>
        </w:rPr>
        <w:t>Estimated Number of Respondents:</w:t>
      </w:r>
      <w:r w:rsidRPr="00366D26">
        <w:rPr>
          <w:rFonts w:ascii="Times New Roman TUR" w:hAnsi="Times New Roman TUR" w:cs="Times New Roman TUR"/>
          <w:bCs/>
          <w:i/>
          <w:iCs/>
        </w:rPr>
        <w:t xml:space="preserve"> </w:t>
      </w:r>
      <w:r w:rsidRPr="00613FE7">
        <w:rPr>
          <w:rFonts w:ascii="Times New Roman TUR" w:hAnsi="Times New Roman TUR" w:cs="Times New Roman TUR"/>
          <w:bCs/>
        </w:rPr>
        <w:t xml:space="preserve"> </w:t>
      </w:r>
      <w:r w:rsidR="005720B9">
        <w:rPr>
          <w:rFonts w:ascii="Times New Roman TUR" w:hAnsi="Times New Roman TUR" w:cs="Times New Roman TUR"/>
          <w:bCs/>
        </w:rPr>
        <w:t>100</w:t>
      </w:r>
      <w:r>
        <w:rPr>
          <w:rFonts w:ascii="Times New Roman TUR" w:hAnsi="Times New Roman TUR" w:cs="Times New Roman TUR"/>
          <w:bCs/>
        </w:rPr>
        <w:t>.</w:t>
      </w:r>
    </w:p>
    <w:p w:rsidR="00BF055D" w:rsidP="00FD6D01" w14:paraId="208B73D5" w14:textId="77777777">
      <w:pPr>
        <w:ind w:firstLine="360"/>
        <w:rPr>
          <w:rFonts w:ascii="Times New Roman TUR" w:hAnsi="Times New Roman TUR" w:cs="Times New Roman TUR"/>
          <w:bCs/>
        </w:rPr>
      </w:pPr>
      <w:r w:rsidRPr="00366D26">
        <w:rPr>
          <w:rFonts w:ascii="Times New Roman TUR" w:hAnsi="Times New Roman TUR" w:cs="Times New Roman TUR"/>
          <w:bCs/>
          <w:i/>
          <w:iCs/>
        </w:rPr>
        <w:t>Estimated Burden per Respondent:</w:t>
      </w:r>
      <w:r>
        <w:rPr>
          <w:rFonts w:ascii="Times New Roman TUR" w:hAnsi="Times New Roman TUR" w:cs="Times New Roman TUR"/>
          <w:bCs/>
        </w:rPr>
        <w:t xml:space="preserve">  10 minutes.</w:t>
      </w:r>
    </w:p>
    <w:p w:rsidR="00BF055D" w:rsidRPr="00613FE7" w:rsidP="00FD6D01" w14:paraId="20E76302" w14:textId="67247F81">
      <w:pPr>
        <w:ind w:firstLine="360"/>
        <w:rPr>
          <w:rFonts w:ascii="Times New Roman TUR" w:hAnsi="Times New Roman TUR" w:cs="Times New Roman TUR"/>
          <w:bCs/>
        </w:rPr>
      </w:pPr>
      <w:r w:rsidRPr="00366D26">
        <w:rPr>
          <w:rFonts w:ascii="Times New Roman TUR" w:hAnsi="Times New Roman TUR" w:cs="Times New Roman TUR"/>
          <w:bCs/>
          <w:i/>
          <w:iCs/>
        </w:rPr>
        <w:t xml:space="preserve">Total Estimated Burden: </w:t>
      </w:r>
      <w:r>
        <w:rPr>
          <w:rFonts w:ascii="Times New Roman TUR" w:hAnsi="Times New Roman TUR" w:cs="Times New Roman TUR"/>
          <w:bCs/>
        </w:rPr>
        <w:t xml:space="preserve"> </w:t>
      </w:r>
      <w:r w:rsidR="006434CB">
        <w:rPr>
          <w:rFonts w:ascii="Times New Roman TUR" w:hAnsi="Times New Roman TUR" w:cs="Times New Roman TUR"/>
          <w:bCs/>
        </w:rPr>
        <w:t>16</w:t>
      </w:r>
      <w:r>
        <w:rPr>
          <w:rFonts w:ascii="Times New Roman TUR" w:hAnsi="Times New Roman TUR" w:cs="Times New Roman TUR"/>
          <w:bCs/>
        </w:rPr>
        <w:t>.</w:t>
      </w:r>
      <w:r w:rsidR="006434CB">
        <w:rPr>
          <w:rFonts w:ascii="Times New Roman TUR" w:hAnsi="Times New Roman TUR" w:cs="Times New Roman TUR"/>
          <w:bCs/>
        </w:rPr>
        <w:t>66</w:t>
      </w:r>
      <w:r>
        <w:rPr>
          <w:rFonts w:ascii="Times New Roman TUR" w:hAnsi="Times New Roman TUR" w:cs="Times New Roman TUR"/>
          <w:bCs/>
        </w:rPr>
        <w:t xml:space="preserve"> hours (</w:t>
      </w:r>
      <w:r w:rsidR="003E74FB">
        <w:rPr>
          <w:rFonts w:ascii="Times New Roman TUR" w:hAnsi="Times New Roman TUR" w:cs="Times New Roman TUR"/>
          <w:bCs/>
        </w:rPr>
        <w:t>Automatically r</w:t>
      </w:r>
      <w:r>
        <w:rPr>
          <w:rFonts w:ascii="Times New Roman TUR" w:hAnsi="Times New Roman TUR" w:cs="Times New Roman TUR"/>
          <w:bCs/>
        </w:rPr>
        <w:t xml:space="preserve">ounded to </w:t>
      </w:r>
      <w:r w:rsidR="006434CB">
        <w:rPr>
          <w:rFonts w:ascii="Times New Roman TUR" w:hAnsi="Times New Roman TUR" w:cs="Times New Roman TUR"/>
          <w:bCs/>
        </w:rPr>
        <w:t>17</w:t>
      </w:r>
      <w:r>
        <w:rPr>
          <w:rFonts w:ascii="Times New Roman TUR" w:hAnsi="Times New Roman TUR" w:cs="Times New Roman TUR"/>
          <w:bCs/>
        </w:rPr>
        <w:t xml:space="preserve"> hours by ROCIS).</w:t>
      </w:r>
    </w:p>
    <w:p w:rsidR="001A4E79" w:rsidRPr="00613FE7" w:rsidP="001A4E79" w14:paraId="67CE1925" w14:textId="77777777">
      <w:pPr>
        <w:rPr>
          <w:rFonts w:ascii="Times New Roman TUR" w:hAnsi="Times New Roman TUR" w:cs="Times New Roman TUR"/>
          <w:bCs/>
        </w:rPr>
      </w:pPr>
    </w:p>
    <w:p w:rsidR="001A4E79" w:rsidRPr="00613FE7" w:rsidP="001A4E79" w14:paraId="68A77CFA" w14:textId="5E698B51">
      <w:pPr>
        <w:rPr>
          <w:rFonts w:ascii="Times New Roman TUR" w:hAnsi="Times New Roman TUR" w:cs="Times New Roman TUR"/>
          <w:bCs/>
        </w:rPr>
      </w:pPr>
      <w:r>
        <w:rPr>
          <w:rFonts w:ascii="Times New Roman TUR" w:hAnsi="Times New Roman TUR" w:cs="Times New Roman TUR"/>
          <w:bCs/>
        </w:rPr>
        <w:tab/>
      </w:r>
      <w:r w:rsidRPr="0080146E">
        <w:rPr>
          <w:rFonts w:ascii="Times New Roman TUR" w:hAnsi="Times New Roman TUR" w:cs="Times New Roman TUR"/>
          <w:bCs/>
        </w:rPr>
        <w:t>Assuming an individual’s annual income of $4</w:t>
      </w:r>
      <w:r w:rsidRPr="00940D1E" w:rsidR="00434FDC">
        <w:rPr>
          <w:rFonts w:ascii="Times New Roman TUR" w:hAnsi="Times New Roman TUR" w:cs="Times New Roman TUR"/>
          <w:bCs/>
        </w:rPr>
        <w:t>4</w:t>
      </w:r>
      <w:r w:rsidRPr="0080146E">
        <w:rPr>
          <w:rFonts w:ascii="Times New Roman TUR" w:hAnsi="Times New Roman TUR" w:cs="Times New Roman TUR"/>
          <w:bCs/>
        </w:rPr>
        <w:t>,000 (approximate per capita income in the U.S) and total labor of 2,000 hours per year, the hourly rate would be $2</w:t>
      </w:r>
      <w:r w:rsidRPr="00940D1E" w:rsidR="00434FDC">
        <w:rPr>
          <w:rFonts w:ascii="Times New Roman TUR" w:hAnsi="Times New Roman TUR" w:cs="Times New Roman TUR"/>
          <w:bCs/>
        </w:rPr>
        <w:t>2</w:t>
      </w:r>
      <w:r w:rsidRPr="0080146E">
        <w:rPr>
          <w:rFonts w:ascii="Times New Roman TUR" w:hAnsi="Times New Roman TUR" w:cs="Times New Roman TUR"/>
          <w:bCs/>
        </w:rPr>
        <w:t xml:space="preserve">.  A ten-minute session to complete the form constitutes 1/6 of an hour.  As such, the cost per individual to complete the form would be </w:t>
      </w:r>
      <w:r w:rsidRPr="0080146E" w:rsidR="00F333C8">
        <w:rPr>
          <w:rFonts w:ascii="Times New Roman TUR" w:hAnsi="Times New Roman TUR" w:cs="Times New Roman TUR"/>
          <w:bCs/>
        </w:rPr>
        <w:t>approximately $3.</w:t>
      </w:r>
      <w:r w:rsidRPr="00940D1E" w:rsidR="00434FDC">
        <w:rPr>
          <w:rFonts w:ascii="Times New Roman TUR" w:hAnsi="Times New Roman TUR" w:cs="Times New Roman TUR"/>
          <w:bCs/>
        </w:rPr>
        <w:t>67</w:t>
      </w:r>
      <w:r w:rsidRPr="0080146E" w:rsidR="00F333C8">
        <w:rPr>
          <w:rFonts w:ascii="Times New Roman TUR" w:hAnsi="Times New Roman TUR" w:cs="Times New Roman TUR"/>
          <w:bCs/>
        </w:rPr>
        <w:t xml:space="preserve">.  Assuming </w:t>
      </w:r>
      <w:r w:rsidRPr="0080146E" w:rsidR="007A1EE1">
        <w:rPr>
          <w:rFonts w:ascii="Times New Roman TUR" w:hAnsi="Times New Roman TUR" w:cs="Times New Roman TUR"/>
          <w:bCs/>
        </w:rPr>
        <w:t>1</w:t>
      </w:r>
      <w:r w:rsidRPr="0080146E" w:rsidR="00F56427">
        <w:rPr>
          <w:rFonts w:ascii="Times New Roman TUR" w:hAnsi="Times New Roman TUR" w:cs="Times New Roman TUR"/>
          <w:bCs/>
        </w:rPr>
        <w:t xml:space="preserve">00 </w:t>
      </w:r>
      <w:r w:rsidRPr="0080146E">
        <w:rPr>
          <w:rFonts w:ascii="Times New Roman TUR" w:hAnsi="Times New Roman TUR" w:cs="Times New Roman TUR"/>
          <w:bCs/>
        </w:rPr>
        <w:t>suppliers complete and submit this</w:t>
      </w:r>
      <w:r w:rsidRPr="0080146E" w:rsidR="00130318">
        <w:rPr>
          <w:rFonts w:ascii="Times New Roman TUR" w:hAnsi="Times New Roman TUR" w:cs="Times New Roman TUR"/>
          <w:bCs/>
        </w:rPr>
        <w:t xml:space="preserve"> form, the total cost would be </w:t>
      </w:r>
      <w:r w:rsidRPr="0080146E" w:rsidR="00F56427">
        <w:rPr>
          <w:rFonts w:ascii="Times New Roman TUR" w:hAnsi="Times New Roman TUR" w:cs="Times New Roman TUR"/>
          <w:bCs/>
        </w:rPr>
        <w:t>$</w:t>
      </w:r>
      <w:r w:rsidRPr="0080146E" w:rsidR="006434CB">
        <w:rPr>
          <w:rFonts w:ascii="Times New Roman TUR" w:hAnsi="Times New Roman TUR" w:cs="Times New Roman TUR"/>
          <w:bCs/>
        </w:rPr>
        <w:t>3</w:t>
      </w:r>
      <w:r w:rsidRPr="00940D1E" w:rsidR="00434FDC">
        <w:rPr>
          <w:rFonts w:ascii="Times New Roman TUR" w:hAnsi="Times New Roman TUR" w:cs="Times New Roman TUR"/>
          <w:bCs/>
        </w:rPr>
        <w:t>67</w:t>
      </w:r>
      <w:r w:rsidRPr="0080146E">
        <w:rPr>
          <w:rFonts w:ascii="Times New Roman TUR" w:hAnsi="Times New Roman TUR" w:cs="Times New Roman TUR"/>
          <w:bCs/>
        </w:rPr>
        <w:t>.  Th</w:t>
      </w:r>
      <w:r w:rsidRPr="0080146E" w:rsidR="00761736">
        <w:rPr>
          <w:rFonts w:ascii="Times New Roman TUR" w:hAnsi="Times New Roman TUR" w:cs="Times New Roman TUR"/>
          <w:bCs/>
        </w:rPr>
        <w:t>is</w:t>
      </w:r>
      <w:r w:rsidRPr="0080146E">
        <w:rPr>
          <w:rFonts w:ascii="Times New Roman TUR" w:hAnsi="Times New Roman TUR" w:cs="Times New Roman TUR"/>
          <w:bCs/>
        </w:rPr>
        <w:t xml:space="preserve"> cost is a “s</w:t>
      </w:r>
      <w:r w:rsidRPr="0080146E" w:rsidR="00761736">
        <w:rPr>
          <w:rFonts w:ascii="Times New Roman TUR" w:hAnsi="Times New Roman TUR" w:cs="Times New Roman TUR"/>
          <w:bCs/>
        </w:rPr>
        <w:t xml:space="preserve">tart-up” cost, </w:t>
      </w:r>
      <w:r w:rsidRPr="0080146E" w:rsidR="00DF50C3">
        <w:rPr>
          <w:rFonts w:ascii="Times New Roman TUR" w:hAnsi="Times New Roman TUR" w:cs="Times New Roman TUR"/>
          <w:bCs/>
        </w:rPr>
        <w:t xml:space="preserve">because </w:t>
      </w:r>
      <w:r w:rsidRPr="0080146E" w:rsidR="00761736">
        <w:rPr>
          <w:rFonts w:ascii="Times New Roman TUR" w:hAnsi="Times New Roman TUR" w:cs="Times New Roman TUR"/>
          <w:bCs/>
        </w:rPr>
        <w:t xml:space="preserve">the form will be </w:t>
      </w:r>
      <w:r w:rsidRPr="0080146E">
        <w:rPr>
          <w:rFonts w:ascii="Times New Roman TUR" w:hAnsi="Times New Roman TUR" w:cs="Times New Roman TUR"/>
          <w:bCs/>
        </w:rPr>
        <w:t>submitted</w:t>
      </w:r>
      <w:r w:rsidRPr="0080146E" w:rsidR="00761736">
        <w:rPr>
          <w:rFonts w:ascii="Times New Roman TUR" w:hAnsi="Times New Roman TUR" w:cs="Times New Roman TUR"/>
          <w:bCs/>
        </w:rPr>
        <w:t xml:space="preserve"> </w:t>
      </w:r>
      <w:r w:rsidRPr="0080146E" w:rsidR="00DF50C3">
        <w:rPr>
          <w:rFonts w:ascii="Times New Roman TUR" w:hAnsi="Times New Roman TUR" w:cs="Times New Roman TUR"/>
          <w:bCs/>
        </w:rPr>
        <w:t>just once</w:t>
      </w:r>
      <w:r w:rsidRPr="0080146E">
        <w:rPr>
          <w:rFonts w:ascii="Times New Roman TUR" w:hAnsi="Times New Roman TUR" w:cs="Times New Roman TUR"/>
          <w:bCs/>
        </w:rPr>
        <w:t>.</w:t>
      </w:r>
      <w:r w:rsidRPr="0080146E" w:rsidR="00C01F36">
        <w:rPr>
          <w:rFonts w:ascii="Times New Roman TUR" w:hAnsi="Times New Roman TUR" w:cs="Times New Roman TUR"/>
          <w:bCs/>
        </w:rPr>
        <w:t xml:space="preserve"> </w:t>
      </w:r>
      <w:r w:rsidRPr="0080146E">
        <w:rPr>
          <w:rFonts w:ascii="Times New Roman TUR" w:hAnsi="Times New Roman TUR" w:cs="Times New Roman TUR"/>
          <w:bCs/>
        </w:rPr>
        <w:t xml:space="preserve"> There are no </w:t>
      </w:r>
      <w:r w:rsidRPr="0080146E" w:rsidR="00DF50C3">
        <w:rPr>
          <w:rFonts w:ascii="Times New Roman TUR" w:hAnsi="Times New Roman TUR" w:cs="Times New Roman TUR"/>
          <w:bCs/>
        </w:rPr>
        <w:t xml:space="preserve">significant </w:t>
      </w:r>
      <w:r w:rsidRPr="0080146E">
        <w:rPr>
          <w:rFonts w:ascii="Times New Roman TUR" w:hAnsi="Times New Roman TUR" w:cs="Times New Roman TUR"/>
          <w:bCs/>
        </w:rPr>
        <w:t>subsequent costs associated with this supplier registration form. This request for approval covers only one one-page form.</w:t>
      </w:r>
    </w:p>
    <w:p w:rsidR="00F333C8" w14:paraId="0EE344A3" w14:textId="77777777">
      <w:pPr>
        <w:rPr>
          <w:rFonts w:ascii="Times New Roman TUR" w:hAnsi="Times New Roman TUR" w:cs="Times New Roman TUR"/>
          <w:b/>
          <w:bCs/>
          <w:i/>
        </w:rPr>
      </w:pPr>
    </w:p>
    <w:p w:rsidR="00933A58" w:rsidRPr="00613FE7" w14:paraId="3FCCDC2F" w14:textId="77777777">
      <w:pPr>
        <w:rPr>
          <w:rFonts w:ascii="Times New Roman TUR" w:hAnsi="Times New Roman TUR" w:cs="Times New Roman TUR"/>
          <w:b/>
          <w:bCs/>
          <w:i/>
        </w:rPr>
      </w:pPr>
      <w:r w:rsidRPr="00613FE7">
        <w:rPr>
          <w:rFonts w:ascii="Times New Roman TUR" w:hAnsi="Times New Roman TUR" w:cs="Times New Roman TUR"/>
          <w:b/>
          <w:bCs/>
          <w:i/>
        </w:rPr>
        <w:t>13.</w:t>
      </w:r>
      <w:r w:rsidRPr="00613FE7">
        <w:rPr>
          <w:rFonts w:ascii="Times New Roman TUR" w:hAnsi="Times New Roman TUR" w:cs="Times New Roman TUR"/>
          <w:b/>
          <w:bCs/>
          <w:i/>
        </w:rPr>
        <w:tab/>
      </w:r>
      <w:r w:rsidRPr="00613FE7" w:rsidR="00A95A45">
        <w:rPr>
          <w:rFonts w:ascii="Times New Roman TUR" w:hAnsi="Times New Roman TUR" w:cs="Times New Roman TUR"/>
          <w:b/>
          <w:bCs/>
          <w:i/>
        </w:rPr>
        <w:t xml:space="preserve">Estimates of </w:t>
      </w:r>
      <w:r w:rsidRPr="00613FE7" w:rsidR="00613FE7">
        <w:rPr>
          <w:rFonts w:ascii="Times New Roman TUR" w:hAnsi="Times New Roman TUR" w:cs="Times New Roman TUR"/>
          <w:b/>
          <w:bCs/>
          <w:i/>
        </w:rPr>
        <w:t>t</w:t>
      </w:r>
      <w:r w:rsidRPr="00613FE7" w:rsidR="00A95A45">
        <w:rPr>
          <w:rFonts w:ascii="Times New Roman TUR" w:hAnsi="Times New Roman TUR" w:cs="Times New Roman TUR"/>
          <w:b/>
          <w:bCs/>
          <w:i/>
        </w:rPr>
        <w:t>otal</w:t>
      </w:r>
      <w:r w:rsidRPr="00613FE7" w:rsidR="00613FE7">
        <w:rPr>
          <w:rFonts w:ascii="Times New Roman TUR" w:hAnsi="Times New Roman TUR" w:cs="Times New Roman TUR"/>
          <w:b/>
          <w:bCs/>
          <w:i/>
        </w:rPr>
        <w:t xml:space="preserve"> cos</w:t>
      </w:r>
      <w:r w:rsidRPr="00613FE7" w:rsidR="00A95A45">
        <w:rPr>
          <w:rFonts w:ascii="Times New Roman TUR" w:hAnsi="Times New Roman TUR" w:cs="Times New Roman TUR"/>
          <w:b/>
          <w:bCs/>
          <w:i/>
        </w:rPr>
        <w:t xml:space="preserve">ts to </w:t>
      </w:r>
      <w:r w:rsidRPr="00613FE7" w:rsidR="00613FE7">
        <w:rPr>
          <w:rFonts w:ascii="Times New Roman TUR" w:hAnsi="Times New Roman TUR" w:cs="Times New Roman TUR"/>
          <w:b/>
          <w:bCs/>
          <w:i/>
        </w:rPr>
        <w:t>r</w:t>
      </w:r>
      <w:r w:rsidRPr="00613FE7" w:rsidR="00A95A45">
        <w:rPr>
          <w:rFonts w:ascii="Times New Roman TUR" w:hAnsi="Times New Roman TUR" w:cs="Times New Roman TUR"/>
          <w:b/>
          <w:bCs/>
          <w:i/>
        </w:rPr>
        <w:t xml:space="preserve">espondents </w:t>
      </w:r>
      <w:r w:rsidRPr="00613FE7" w:rsidR="00613FE7">
        <w:rPr>
          <w:rFonts w:ascii="Times New Roman TUR" w:hAnsi="Times New Roman TUR" w:cs="Times New Roman TUR"/>
          <w:b/>
          <w:bCs/>
          <w:i/>
        </w:rPr>
        <w:t>(excluding cost of hour burden in Item #12)</w:t>
      </w:r>
      <w:r w:rsidRPr="00613FE7" w:rsidR="0063479D">
        <w:rPr>
          <w:rFonts w:ascii="Times New Roman TUR" w:hAnsi="Times New Roman TUR" w:cs="Times New Roman TUR"/>
          <w:b/>
          <w:bCs/>
          <w:i/>
        </w:rPr>
        <w:t>:</w:t>
      </w:r>
    </w:p>
    <w:p w:rsidR="00933A58" w:rsidRPr="00613FE7" w14:paraId="3127CF0B" w14:textId="77777777">
      <w:pPr>
        <w:rPr>
          <w:rFonts w:ascii="Times New Roman TUR" w:hAnsi="Times New Roman TUR" w:cs="Times New Roman TUR"/>
          <w:b/>
          <w:bCs/>
        </w:rPr>
      </w:pPr>
    </w:p>
    <w:p w:rsidR="00701416" w14:paraId="7F09FF55" w14:textId="3BE549C1">
      <w:pPr>
        <w:rPr>
          <w:rFonts w:ascii="Times New Roman TUR" w:hAnsi="Times New Roman TUR" w:cs="Times New Roman TUR"/>
        </w:rPr>
      </w:pPr>
      <w:r>
        <w:rPr>
          <w:rFonts w:ascii="Times New Roman TUR" w:hAnsi="Times New Roman TUR" w:cs="Times New Roman TUR"/>
        </w:rPr>
        <w:t xml:space="preserve">            </w:t>
      </w:r>
      <w:r w:rsidRPr="00613FE7" w:rsidR="00933A58">
        <w:rPr>
          <w:rFonts w:ascii="Times New Roman TUR" w:hAnsi="Times New Roman TUR" w:cs="Times New Roman TUR"/>
        </w:rPr>
        <w:t>None.</w:t>
      </w:r>
    </w:p>
    <w:p w:rsidR="007A1EE1" w14:paraId="664B48DA" w14:textId="77777777">
      <w:pPr>
        <w:rPr>
          <w:rFonts w:ascii="Times New Roman TUR" w:hAnsi="Times New Roman TUR" w:cs="Times New Roman TUR"/>
          <w:b/>
          <w:bCs/>
          <w:i/>
        </w:rPr>
      </w:pPr>
    </w:p>
    <w:p w:rsidR="00933A58" w:rsidRPr="00613FE7" w14:paraId="3D954B1A" w14:textId="67A64D9B">
      <w:pPr>
        <w:rPr>
          <w:rFonts w:ascii="Times New Roman TUR" w:hAnsi="Times New Roman TUR" w:cs="Times New Roman TUR"/>
          <w:b/>
          <w:bCs/>
          <w:i/>
        </w:rPr>
      </w:pPr>
      <w:r w:rsidRPr="00613FE7">
        <w:rPr>
          <w:rFonts w:ascii="Times New Roman TUR" w:hAnsi="Times New Roman TUR" w:cs="Times New Roman TUR"/>
          <w:b/>
          <w:bCs/>
          <w:i/>
        </w:rPr>
        <w:t>14.</w:t>
      </w:r>
      <w:r w:rsidRPr="00613FE7">
        <w:rPr>
          <w:rFonts w:ascii="Times New Roman TUR" w:hAnsi="Times New Roman TUR" w:cs="Times New Roman TUR"/>
          <w:b/>
          <w:bCs/>
          <w:i/>
        </w:rPr>
        <w:tab/>
      </w:r>
      <w:r w:rsidRPr="00613FE7" w:rsidR="00613FE7">
        <w:rPr>
          <w:rFonts w:ascii="Times New Roman TUR" w:hAnsi="Times New Roman TUR" w:cs="Times New Roman TUR"/>
          <w:b/>
          <w:bCs/>
          <w:i/>
        </w:rPr>
        <w:t>Estimate of a</w:t>
      </w:r>
      <w:r w:rsidRPr="00613FE7" w:rsidR="00A95A45">
        <w:rPr>
          <w:rFonts w:ascii="Times New Roman TUR" w:hAnsi="Times New Roman TUR" w:cs="Times New Roman TUR"/>
          <w:b/>
          <w:bCs/>
          <w:i/>
        </w:rPr>
        <w:t xml:space="preserve">nnualized </w:t>
      </w:r>
      <w:r w:rsidRPr="00613FE7" w:rsidR="00613FE7">
        <w:rPr>
          <w:rFonts w:ascii="Times New Roman TUR" w:hAnsi="Times New Roman TUR" w:cs="Times New Roman TUR"/>
          <w:b/>
          <w:bCs/>
          <w:i/>
        </w:rPr>
        <w:t>c</w:t>
      </w:r>
      <w:r w:rsidRPr="00613FE7" w:rsidR="00A95A45">
        <w:rPr>
          <w:rFonts w:ascii="Times New Roman TUR" w:hAnsi="Times New Roman TUR" w:cs="Times New Roman TUR"/>
          <w:b/>
          <w:bCs/>
          <w:i/>
        </w:rPr>
        <w:t xml:space="preserve">ost to the Federal </w:t>
      </w:r>
      <w:r w:rsidR="00827D94">
        <w:rPr>
          <w:rFonts w:ascii="Times New Roman TUR" w:hAnsi="Times New Roman TUR" w:cs="Times New Roman TUR"/>
          <w:b/>
          <w:bCs/>
          <w:i/>
        </w:rPr>
        <w:t>G</w:t>
      </w:r>
      <w:r w:rsidRPr="00613FE7" w:rsidR="00A95A45">
        <w:rPr>
          <w:rFonts w:ascii="Times New Roman TUR" w:hAnsi="Times New Roman TUR" w:cs="Times New Roman TUR"/>
          <w:b/>
          <w:bCs/>
          <w:i/>
        </w:rPr>
        <w:t>overnment</w:t>
      </w:r>
      <w:r w:rsidRPr="00613FE7" w:rsidR="0063479D">
        <w:rPr>
          <w:rFonts w:ascii="Times New Roman TUR" w:hAnsi="Times New Roman TUR" w:cs="Times New Roman TUR"/>
          <w:b/>
          <w:bCs/>
          <w:i/>
        </w:rPr>
        <w:t>:</w:t>
      </w:r>
    </w:p>
    <w:p w:rsidR="00A95A45" w:rsidRPr="00613FE7" w14:paraId="236EFB97" w14:textId="77777777">
      <w:pPr>
        <w:rPr>
          <w:rFonts w:ascii="Times New Roman TUR" w:hAnsi="Times New Roman TUR" w:cs="Times New Roman TUR"/>
        </w:rPr>
      </w:pPr>
    </w:p>
    <w:p w:rsidR="00761736" w:rsidRPr="00613FE7" w:rsidP="00761736" w14:paraId="73B68CD8" w14:textId="7136C7EE">
      <w:pPr>
        <w:rPr>
          <w:rFonts w:ascii="Times New Roman TUR" w:hAnsi="Times New Roman TUR" w:cs="Times New Roman TUR"/>
        </w:rPr>
      </w:pPr>
      <w:r>
        <w:rPr>
          <w:rFonts w:ascii="Times New Roman TUR" w:hAnsi="Times New Roman TUR" w:cs="Times New Roman TUR"/>
        </w:rPr>
        <w:tab/>
      </w:r>
      <w:r w:rsidRPr="00613FE7">
        <w:rPr>
          <w:rFonts w:ascii="Times New Roman TUR" w:hAnsi="Times New Roman TUR" w:cs="Times New Roman TUR"/>
        </w:rPr>
        <w:t>There is no annualized cost to the Federal Government in collecting this supplier</w:t>
      </w:r>
      <w:r w:rsidR="009C70FE">
        <w:rPr>
          <w:rFonts w:ascii="Times New Roman TUR" w:hAnsi="Times New Roman TUR" w:cs="Times New Roman TUR"/>
        </w:rPr>
        <w:t xml:space="preserve"> </w:t>
      </w:r>
      <w:r w:rsidRPr="00613FE7">
        <w:rPr>
          <w:rFonts w:ascii="Times New Roman TUR" w:hAnsi="Times New Roman TUR" w:cs="Times New Roman TUR"/>
        </w:rPr>
        <w:t>registration form information. The Supplier</w:t>
      </w:r>
      <w:r w:rsidR="009C70FE">
        <w:rPr>
          <w:rFonts w:ascii="Times New Roman TUR" w:hAnsi="Times New Roman TUR" w:cs="Times New Roman TUR"/>
        </w:rPr>
        <w:t xml:space="preserve"> </w:t>
      </w:r>
      <w:r w:rsidRPr="00613FE7">
        <w:rPr>
          <w:rFonts w:ascii="Times New Roman TUR" w:hAnsi="Times New Roman TUR" w:cs="Times New Roman TUR"/>
        </w:rPr>
        <w:t>Registration Form consists of a static set of information that does not require a review process.  Upon submission, supplier information flow</w:t>
      </w:r>
      <w:r w:rsidR="00D14004">
        <w:rPr>
          <w:rFonts w:ascii="Times New Roman TUR" w:hAnsi="Times New Roman TUR" w:cs="Times New Roman TUR"/>
        </w:rPr>
        <w:t>s</w:t>
      </w:r>
      <w:r w:rsidRPr="00613FE7">
        <w:rPr>
          <w:rFonts w:ascii="Times New Roman TUR" w:hAnsi="Times New Roman TUR" w:cs="Times New Roman TUR"/>
        </w:rPr>
        <w:t xml:space="preserve"> automatically to a supplier database.</w:t>
      </w:r>
      <w:r w:rsidR="00C01F36">
        <w:rPr>
          <w:rFonts w:ascii="Times New Roman TUR" w:hAnsi="Times New Roman TUR" w:cs="Times New Roman TUR"/>
        </w:rPr>
        <w:t xml:space="preserve"> </w:t>
      </w:r>
      <w:r w:rsidRPr="00613FE7">
        <w:rPr>
          <w:rFonts w:ascii="Times New Roman TUR" w:hAnsi="Times New Roman TUR" w:cs="Times New Roman TUR"/>
        </w:rPr>
        <w:t xml:space="preserve"> The collection of this information, using the automated online form, does not cause the agency to incur an additional expense.</w:t>
      </w:r>
    </w:p>
    <w:p w:rsidR="00933A58" w:rsidRPr="00613FE7" w14:paraId="3D463520" w14:textId="77777777">
      <w:pPr>
        <w:rPr>
          <w:rFonts w:ascii="Times New Roman TUR" w:hAnsi="Times New Roman TUR" w:cs="Times New Roman TUR"/>
        </w:rPr>
      </w:pPr>
    </w:p>
    <w:p w:rsidR="00933A58" w:rsidRPr="00613FE7" w14:paraId="4970F3CD" w14:textId="77777777">
      <w:pPr>
        <w:rPr>
          <w:rFonts w:ascii="Times New Roman TUR" w:hAnsi="Times New Roman TUR" w:cs="Times New Roman TUR"/>
          <w:b/>
          <w:bCs/>
          <w:i/>
        </w:rPr>
      </w:pPr>
      <w:r w:rsidRPr="00613FE7">
        <w:rPr>
          <w:rFonts w:ascii="Times New Roman TUR" w:hAnsi="Times New Roman TUR" w:cs="Times New Roman TUR"/>
          <w:b/>
          <w:bCs/>
          <w:i/>
        </w:rPr>
        <w:t>15.</w:t>
      </w:r>
      <w:r w:rsidRPr="00613FE7">
        <w:rPr>
          <w:rFonts w:ascii="Times New Roman TUR" w:hAnsi="Times New Roman TUR" w:cs="Times New Roman TUR"/>
          <w:b/>
          <w:bCs/>
          <w:i/>
        </w:rPr>
        <w:tab/>
      </w:r>
      <w:r w:rsidRPr="00613FE7" w:rsidR="00613FE7">
        <w:rPr>
          <w:rFonts w:ascii="Times New Roman TUR" w:hAnsi="Times New Roman TUR" w:cs="Times New Roman TUR"/>
          <w:b/>
          <w:bCs/>
          <w:i/>
        </w:rPr>
        <w:t xml:space="preserve">Change </w:t>
      </w:r>
      <w:r w:rsidRPr="00613FE7" w:rsidR="00A95A45">
        <w:rPr>
          <w:rFonts w:ascii="Times New Roman TUR" w:hAnsi="Times New Roman TUR" w:cs="Times New Roman TUR"/>
          <w:b/>
          <w:bCs/>
          <w:i/>
        </w:rPr>
        <w:t xml:space="preserve">in </w:t>
      </w:r>
      <w:r w:rsidRPr="00613FE7" w:rsidR="00613FE7">
        <w:rPr>
          <w:rFonts w:ascii="Times New Roman TUR" w:hAnsi="Times New Roman TUR" w:cs="Times New Roman TUR"/>
          <w:b/>
          <w:bCs/>
          <w:i/>
        </w:rPr>
        <w:t>b</w:t>
      </w:r>
      <w:r w:rsidRPr="00613FE7" w:rsidR="00A95A45">
        <w:rPr>
          <w:rFonts w:ascii="Times New Roman TUR" w:hAnsi="Times New Roman TUR" w:cs="Times New Roman TUR"/>
          <w:b/>
          <w:bCs/>
          <w:i/>
        </w:rPr>
        <w:t>urden</w:t>
      </w:r>
      <w:r w:rsidRPr="00613FE7" w:rsidR="0063479D">
        <w:rPr>
          <w:rFonts w:ascii="Times New Roman TUR" w:hAnsi="Times New Roman TUR" w:cs="Times New Roman TUR"/>
          <w:b/>
          <w:bCs/>
          <w:i/>
        </w:rPr>
        <w:t>:</w:t>
      </w:r>
    </w:p>
    <w:p w:rsidR="00933A58" w:rsidRPr="00613FE7" w14:paraId="0D45DDE3" w14:textId="77777777">
      <w:pPr>
        <w:rPr>
          <w:rFonts w:ascii="Times New Roman TUR" w:hAnsi="Times New Roman TUR" w:cs="Times New Roman TUR"/>
          <w:b/>
          <w:bCs/>
        </w:rPr>
      </w:pPr>
    </w:p>
    <w:p w:rsidR="00EF1B9C" w:rsidRPr="00613FE7" w:rsidP="00F3751B" w14:paraId="5AA54D2C" w14:textId="4C719EC1">
      <w:pPr>
        <w:rPr>
          <w:rFonts w:ascii="Times New Roman TUR" w:hAnsi="Times New Roman TUR" w:cs="Times New Roman TUR"/>
          <w:bCs/>
        </w:rPr>
      </w:pPr>
      <w:r>
        <w:rPr>
          <w:rFonts w:ascii="Times New Roman TUR" w:hAnsi="Times New Roman TUR" w:cs="Times New Roman TUR"/>
          <w:bCs/>
        </w:rPr>
        <w:tab/>
      </w:r>
      <w:r w:rsidR="00F3751B">
        <w:rPr>
          <w:rFonts w:ascii="Times New Roman TUR" w:hAnsi="Times New Roman TUR" w:cs="Times New Roman TUR"/>
          <w:bCs/>
        </w:rPr>
        <w:t>None</w:t>
      </w:r>
      <w:r>
        <w:rPr>
          <w:rFonts w:ascii="Times New Roman TUR" w:hAnsi="Times New Roman TUR" w:cs="Times New Roman TUR"/>
          <w:bCs/>
        </w:rPr>
        <w:t>.</w:t>
      </w:r>
    </w:p>
    <w:p w:rsidR="00F16654" w:rsidRPr="00613FE7" w14:paraId="32B80A8E" w14:textId="77777777">
      <w:pPr>
        <w:rPr>
          <w:rFonts w:ascii="Times New Roman TUR" w:hAnsi="Times New Roman TUR" w:cs="Times New Roman TUR"/>
          <w:b/>
          <w:bCs/>
        </w:rPr>
      </w:pPr>
    </w:p>
    <w:p w:rsidR="00933A58" w:rsidRPr="00613FE7" w:rsidP="00761736" w14:paraId="5979C526" w14:textId="77777777">
      <w:pPr>
        <w:ind w:left="720" w:hanging="720"/>
        <w:rPr>
          <w:rFonts w:ascii="Times New Roman TUR" w:hAnsi="Times New Roman TUR" w:cs="Times New Roman TUR"/>
          <w:b/>
          <w:bCs/>
          <w:i/>
        </w:rPr>
      </w:pPr>
      <w:r w:rsidRPr="00613FE7">
        <w:rPr>
          <w:rFonts w:ascii="Times New Roman TUR" w:hAnsi="Times New Roman TUR" w:cs="Times New Roman TUR"/>
          <w:b/>
          <w:bCs/>
          <w:i/>
        </w:rPr>
        <w:t>16.</w:t>
      </w:r>
      <w:r w:rsidRPr="00613FE7">
        <w:rPr>
          <w:rFonts w:ascii="Times New Roman TUR" w:hAnsi="Times New Roman TUR" w:cs="Times New Roman TUR"/>
          <w:b/>
          <w:bCs/>
          <w:i/>
        </w:rPr>
        <w:tab/>
        <w:t>Information regarding collections whose results are to be published for statistical use</w:t>
      </w:r>
      <w:r w:rsidRPr="00613FE7" w:rsidR="0063479D">
        <w:rPr>
          <w:rFonts w:ascii="Times New Roman TUR" w:hAnsi="Times New Roman TUR" w:cs="Times New Roman TUR"/>
          <w:b/>
          <w:bCs/>
          <w:i/>
        </w:rPr>
        <w:t>:</w:t>
      </w:r>
    </w:p>
    <w:p w:rsidR="00761736" w:rsidRPr="00613FE7" w:rsidP="00761736" w14:paraId="2F8D1B4C" w14:textId="77777777">
      <w:pPr>
        <w:rPr>
          <w:rFonts w:ascii="Times New Roman TUR" w:hAnsi="Times New Roman TUR" w:cs="Times New Roman TUR"/>
        </w:rPr>
      </w:pPr>
    </w:p>
    <w:p w:rsidR="00761736" w:rsidRPr="00613FE7" w:rsidP="00761736" w14:paraId="535CF9F1" w14:textId="77777777">
      <w:pPr>
        <w:rPr>
          <w:rFonts w:ascii="Times New Roman TUR" w:hAnsi="Times New Roman TUR" w:cs="Times New Roman TUR"/>
        </w:rPr>
      </w:pPr>
      <w:r>
        <w:rPr>
          <w:rFonts w:ascii="Times New Roman TUR" w:hAnsi="Times New Roman TUR" w:cs="Times New Roman TUR"/>
        </w:rPr>
        <w:tab/>
      </w:r>
      <w:r w:rsidRPr="00613FE7">
        <w:rPr>
          <w:rFonts w:ascii="Times New Roman TUR" w:hAnsi="Times New Roman TUR" w:cs="Times New Roman TUR"/>
        </w:rPr>
        <w:t xml:space="preserve">There are no plans for publication of individual supplier results.  </w:t>
      </w:r>
    </w:p>
    <w:p w:rsidR="00933A58" w:rsidRPr="00613FE7" w14:paraId="30ED6965" w14:textId="77777777">
      <w:pPr>
        <w:rPr>
          <w:rFonts w:ascii="Times New Roman TUR" w:hAnsi="Times New Roman TUR" w:cs="Times New Roman TUR"/>
        </w:rPr>
      </w:pPr>
    </w:p>
    <w:p w:rsidR="00933A58" w:rsidRPr="00613FE7" w14:paraId="1EF10F2D" w14:textId="5364757C">
      <w:pPr>
        <w:rPr>
          <w:rFonts w:ascii="Times New Roman TUR" w:hAnsi="Times New Roman TUR" w:cs="Times New Roman TUR"/>
          <w:i/>
        </w:rPr>
      </w:pPr>
      <w:r w:rsidRPr="00613FE7">
        <w:rPr>
          <w:rFonts w:ascii="Times New Roman TUR" w:hAnsi="Times New Roman TUR" w:cs="Times New Roman TUR"/>
          <w:b/>
          <w:bCs/>
          <w:i/>
        </w:rPr>
        <w:t>17.</w:t>
      </w:r>
      <w:r w:rsidRPr="00613FE7">
        <w:rPr>
          <w:rFonts w:ascii="Times New Roman TUR" w:hAnsi="Times New Roman TUR" w:cs="Times New Roman TUR"/>
          <w:b/>
          <w:bCs/>
          <w:i/>
        </w:rPr>
        <w:tab/>
      </w:r>
      <w:r w:rsidRPr="00613FE7" w:rsidR="00613FE7">
        <w:rPr>
          <w:rFonts w:ascii="Times New Roman TUR" w:hAnsi="Times New Roman TUR" w:cs="Times New Roman TUR"/>
          <w:b/>
          <w:bCs/>
          <w:i/>
        </w:rPr>
        <w:t>Reason</w:t>
      </w:r>
      <w:r w:rsidRPr="00613FE7" w:rsidR="00A95A45">
        <w:rPr>
          <w:rFonts w:ascii="Times New Roman TUR" w:hAnsi="Times New Roman TUR" w:cs="Times New Roman TUR"/>
          <w:b/>
          <w:bCs/>
          <w:i/>
        </w:rPr>
        <w:t>s</w:t>
      </w:r>
      <w:r w:rsidRPr="00613FE7" w:rsidR="00613FE7">
        <w:rPr>
          <w:rFonts w:ascii="Times New Roman TUR" w:hAnsi="Times New Roman TUR" w:cs="Times New Roman TUR"/>
          <w:b/>
          <w:bCs/>
          <w:i/>
        </w:rPr>
        <w:t xml:space="preserve"> for not displaying</w:t>
      </w:r>
      <w:r w:rsidRPr="00613FE7" w:rsidR="00A95A45">
        <w:rPr>
          <w:rFonts w:ascii="Times New Roman TUR" w:hAnsi="Times New Roman TUR" w:cs="Times New Roman TUR"/>
          <w:b/>
          <w:bCs/>
          <w:i/>
        </w:rPr>
        <w:t xml:space="preserve"> OMB </w:t>
      </w:r>
      <w:r w:rsidRPr="00613FE7" w:rsidR="00613FE7">
        <w:rPr>
          <w:rFonts w:ascii="Times New Roman TUR" w:hAnsi="Times New Roman TUR" w:cs="Times New Roman TUR"/>
          <w:b/>
          <w:bCs/>
          <w:i/>
        </w:rPr>
        <w:t>approval e</w:t>
      </w:r>
      <w:r w:rsidRPr="00613FE7" w:rsidR="00A95A45">
        <w:rPr>
          <w:rFonts w:ascii="Times New Roman TUR" w:hAnsi="Times New Roman TUR" w:cs="Times New Roman TUR"/>
          <w:b/>
          <w:bCs/>
          <w:i/>
        </w:rPr>
        <w:t xml:space="preserve">xpiration </w:t>
      </w:r>
      <w:r w:rsidRPr="00613FE7" w:rsidR="00613FE7">
        <w:rPr>
          <w:rFonts w:ascii="Times New Roman TUR" w:hAnsi="Times New Roman TUR" w:cs="Times New Roman TUR"/>
          <w:b/>
          <w:bCs/>
          <w:i/>
        </w:rPr>
        <w:t>d</w:t>
      </w:r>
      <w:r w:rsidRPr="00613FE7" w:rsidR="00A95A45">
        <w:rPr>
          <w:rFonts w:ascii="Times New Roman TUR" w:hAnsi="Times New Roman TUR" w:cs="Times New Roman TUR"/>
          <w:b/>
          <w:bCs/>
          <w:i/>
        </w:rPr>
        <w:t>ate</w:t>
      </w:r>
      <w:r w:rsidRPr="00613FE7" w:rsidR="0063479D">
        <w:rPr>
          <w:rFonts w:ascii="Times New Roman TUR" w:hAnsi="Times New Roman TUR" w:cs="Times New Roman TUR"/>
          <w:b/>
          <w:bCs/>
          <w:i/>
        </w:rPr>
        <w:t>:</w:t>
      </w:r>
    </w:p>
    <w:p w:rsidR="00A95A45" w:rsidRPr="00613FE7" w14:paraId="20DFEFC4" w14:textId="77777777">
      <w:pPr>
        <w:rPr>
          <w:rFonts w:ascii="Times New Roman TUR" w:hAnsi="Times New Roman TUR" w:cs="Times New Roman TUR"/>
        </w:rPr>
      </w:pPr>
    </w:p>
    <w:p w:rsidR="00933A58" w:rsidRPr="00613FE7" w14:paraId="49FDF171" w14:textId="3DE4323F">
      <w:pPr>
        <w:rPr>
          <w:rFonts w:ascii="Times New Roman TUR" w:hAnsi="Times New Roman TUR" w:cs="Times New Roman TUR"/>
        </w:rPr>
      </w:pPr>
      <w:r>
        <w:rPr>
          <w:rFonts w:ascii="Times New Roman TUR" w:hAnsi="Times New Roman TUR" w:cs="Times New Roman TUR"/>
        </w:rPr>
        <w:tab/>
      </w:r>
      <w:r w:rsidR="00590F8D">
        <w:rPr>
          <w:rFonts w:ascii="Times New Roman TUR" w:hAnsi="Times New Roman TUR" w:cs="Times New Roman TUR"/>
        </w:rPr>
        <w:t>T</w:t>
      </w:r>
      <w:r w:rsidRPr="00590F8D" w:rsidR="00590F8D">
        <w:rPr>
          <w:rFonts w:ascii="Times New Roman TUR" w:hAnsi="Times New Roman TUR" w:cs="Times New Roman TUR"/>
        </w:rPr>
        <w:t xml:space="preserve">he Supplier Registration Form </w:t>
      </w:r>
      <w:r w:rsidR="00590F8D">
        <w:rPr>
          <w:rFonts w:ascii="Times New Roman TUR" w:hAnsi="Times New Roman TUR" w:cs="Times New Roman TUR"/>
        </w:rPr>
        <w:t>is</w:t>
      </w:r>
      <w:r w:rsidRPr="00590F8D" w:rsidR="00590F8D">
        <w:rPr>
          <w:rFonts w:ascii="Times New Roman TUR" w:hAnsi="Times New Roman TUR" w:cs="Times New Roman TUR"/>
        </w:rPr>
        <w:t xml:space="preserve"> </w:t>
      </w:r>
      <w:r w:rsidR="00AA5DB8">
        <w:rPr>
          <w:rFonts w:ascii="Times New Roman TUR" w:hAnsi="Times New Roman TUR" w:cs="Times New Roman TUR"/>
        </w:rPr>
        <w:t xml:space="preserve">accessed </w:t>
      </w:r>
      <w:r w:rsidR="00590F8D">
        <w:rPr>
          <w:rFonts w:ascii="Times New Roman TUR" w:hAnsi="Times New Roman TUR" w:cs="Times New Roman TUR"/>
        </w:rPr>
        <w:t>via the OCC</w:t>
      </w:r>
      <w:r w:rsidR="000368FC">
        <w:rPr>
          <w:rFonts w:ascii="Times New Roman TUR" w:hAnsi="Times New Roman TUR" w:cs="Times New Roman TUR"/>
        </w:rPr>
        <w:t>’s</w:t>
      </w:r>
      <w:r w:rsidR="00590F8D">
        <w:rPr>
          <w:rFonts w:ascii="Times New Roman TUR" w:hAnsi="Times New Roman TUR" w:cs="Times New Roman TUR"/>
        </w:rPr>
        <w:t xml:space="preserve"> Vendor Database Supplier Registration screen on the </w:t>
      </w:r>
      <w:r w:rsidR="00C576B6">
        <w:rPr>
          <w:rFonts w:ascii="Times New Roman TUR" w:hAnsi="Times New Roman TUR" w:cs="Times New Roman TUR"/>
        </w:rPr>
        <w:t>OCC</w:t>
      </w:r>
      <w:r w:rsidR="00590F8D">
        <w:rPr>
          <w:rFonts w:ascii="Times New Roman TUR" w:hAnsi="Times New Roman TUR" w:cs="Times New Roman TUR"/>
        </w:rPr>
        <w:t>.gov website</w:t>
      </w:r>
      <w:r w:rsidRPr="00590F8D" w:rsidR="00590F8D">
        <w:rPr>
          <w:rFonts w:ascii="Times New Roman TUR" w:hAnsi="Times New Roman TUR" w:cs="Times New Roman TUR"/>
        </w:rPr>
        <w:t>.</w:t>
      </w:r>
      <w:r w:rsidR="000368FC">
        <w:rPr>
          <w:rFonts w:ascii="Times New Roman TUR" w:hAnsi="Times New Roman TUR" w:cs="Times New Roman TUR"/>
        </w:rPr>
        <w:t xml:space="preserve">  Displaying the OMB control number without displaying the OMB approval expiration date avoids confusion about </w:t>
      </w:r>
      <w:r w:rsidR="00AA5DB8">
        <w:rPr>
          <w:rFonts w:ascii="Times New Roman TUR" w:hAnsi="Times New Roman TUR" w:cs="Times New Roman TUR"/>
        </w:rPr>
        <w:t>the</w:t>
      </w:r>
      <w:r w:rsidR="0080146E">
        <w:rPr>
          <w:rFonts w:ascii="Times New Roman TUR" w:hAnsi="Times New Roman TUR" w:cs="Times New Roman TUR"/>
        </w:rPr>
        <w:t xml:space="preserve"> form’s</w:t>
      </w:r>
      <w:r w:rsidR="00AA5DB8">
        <w:rPr>
          <w:rFonts w:ascii="Times New Roman TUR" w:hAnsi="Times New Roman TUR" w:cs="Times New Roman TUR"/>
        </w:rPr>
        <w:t xml:space="preserve"> </w:t>
      </w:r>
      <w:r w:rsidR="000368FC">
        <w:rPr>
          <w:rFonts w:ascii="Times New Roman TUR" w:hAnsi="Times New Roman TUR" w:cs="Times New Roman TUR"/>
        </w:rPr>
        <w:t xml:space="preserve">validity, particularly </w:t>
      </w:r>
      <w:r w:rsidR="00C576B6">
        <w:rPr>
          <w:rFonts w:ascii="Times New Roman TUR" w:hAnsi="Times New Roman TUR" w:cs="Times New Roman TUR"/>
        </w:rPr>
        <w:t>in</w:t>
      </w:r>
      <w:r w:rsidR="000368FC">
        <w:rPr>
          <w:rFonts w:ascii="Times New Roman TUR" w:hAnsi="Times New Roman TUR" w:cs="Times New Roman TUR"/>
        </w:rPr>
        <w:t xml:space="preserve"> </w:t>
      </w:r>
      <w:r w:rsidR="00C576B6">
        <w:rPr>
          <w:rFonts w:ascii="Times New Roman TUR" w:hAnsi="Times New Roman TUR" w:cs="Times New Roman TUR"/>
        </w:rPr>
        <w:t xml:space="preserve">instances when </w:t>
      </w:r>
      <w:r w:rsidR="0080146E">
        <w:rPr>
          <w:rFonts w:ascii="Times New Roman TUR" w:hAnsi="Times New Roman TUR" w:cs="Times New Roman TUR"/>
        </w:rPr>
        <w:t xml:space="preserve">the </w:t>
      </w:r>
      <w:r w:rsidR="00C576B6">
        <w:rPr>
          <w:rFonts w:ascii="Times New Roman TUR" w:hAnsi="Times New Roman TUR" w:cs="Times New Roman TUR"/>
        </w:rPr>
        <w:t>OMB</w:t>
      </w:r>
      <w:r w:rsidR="0080146E">
        <w:rPr>
          <w:rFonts w:ascii="Times New Roman TUR" w:hAnsi="Times New Roman TUR" w:cs="Times New Roman TUR"/>
        </w:rPr>
        <w:t xml:space="preserve"> </w:t>
      </w:r>
      <w:r w:rsidR="00C576B6">
        <w:rPr>
          <w:rFonts w:ascii="Times New Roman TUR" w:hAnsi="Times New Roman TUR" w:cs="Times New Roman TUR"/>
        </w:rPr>
        <w:t>approv</w:t>
      </w:r>
      <w:r w:rsidR="00AA5DB8">
        <w:rPr>
          <w:rFonts w:ascii="Times New Roman TUR" w:hAnsi="Times New Roman TUR" w:cs="Times New Roman TUR"/>
        </w:rPr>
        <w:t xml:space="preserve">al has been extended </w:t>
      </w:r>
      <w:r w:rsidR="00C576B6">
        <w:rPr>
          <w:rFonts w:ascii="Times New Roman TUR" w:hAnsi="Times New Roman TUR" w:cs="Times New Roman TUR"/>
        </w:rPr>
        <w:t>but</w:t>
      </w:r>
      <w:r w:rsidR="006D15BE">
        <w:rPr>
          <w:rFonts w:ascii="Times New Roman TUR" w:hAnsi="Times New Roman TUR" w:cs="Times New Roman TUR"/>
        </w:rPr>
        <w:t xml:space="preserve"> the </w:t>
      </w:r>
      <w:r w:rsidR="00AA5DB8">
        <w:rPr>
          <w:rFonts w:ascii="Times New Roman TUR" w:hAnsi="Times New Roman TUR" w:cs="Times New Roman TUR"/>
        </w:rPr>
        <w:t>web-based vendor database portal has not yet been updated to reflect the new expiration date</w:t>
      </w:r>
      <w:r w:rsidR="00C576B6">
        <w:rPr>
          <w:rFonts w:ascii="Times New Roman TUR" w:hAnsi="Times New Roman TUR" w:cs="Times New Roman TUR"/>
        </w:rPr>
        <w:t xml:space="preserve">. </w:t>
      </w:r>
    </w:p>
    <w:p w:rsidR="00933A58" w:rsidRPr="00613FE7" w14:paraId="2E246194" w14:textId="77777777">
      <w:pPr>
        <w:rPr>
          <w:rFonts w:ascii="Times New Roman TUR" w:hAnsi="Times New Roman TUR" w:cs="Times New Roman TUR"/>
        </w:rPr>
      </w:pPr>
    </w:p>
    <w:p w:rsidR="00A95A45" w:rsidRPr="00613FE7" w:rsidP="00A95A45" w14:paraId="44C04953" w14:textId="6FBE8F0E">
      <w:pPr>
        <w:rPr>
          <w:rFonts w:ascii="Times New Roman TUR" w:hAnsi="Times New Roman TUR" w:cs="Times New Roman TUR"/>
          <w:b/>
          <w:bCs/>
          <w:i/>
        </w:rPr>
      </w:pPr>
      <w:r w:rsidRPr="00613FE7">
        <w:rPr>
          <w:rFonts w:ascii="Times New Roman TUR" w:hAnsi="Times New Roman TUR" w:cs="Times New Roman TUR"/>
          <w:b/>
          <w:bCs/>
          <w:i/>
        </w:rPr>
        <w:t>18.</w:t>
      </w:r>
      <w:r w:rsidRPr="00613FE7">
        <w:rPr>
          <w:rFonts w:ascii="Times New Roman TUR" w:hAnsi="Times New Roman TUR" w:cs="Times New Roman TUR"/>
          <w:b/>
          <w:bCs/>
          <w:i/>
        </w:rPr>
        <w:tab/>
      </w:r>
      <w:r w:rsidRPr="00613FE7">
        <w:rPr>
          <w:rFonts w:ascii="Times New Roman TUR" w:hAnsi="Times New Roman TUR" w:cs="Times New Roman TUR"/>
          <w:b/>
          <w:bCs/>
          <w:i/>
        </w:rPr>
        <w:t xml:space="preserve">Exceptions to </w:t>
      </w:r>
      <w:r w:rsidR="00FD6D01">
        <w:rPr>
          <w:rFonts w:ascii="Times New Roman TUR" w:hAnsi="Times New Roman TUR" w:cs="Times New Roman TUR"/>
          <w:b/>
          <w:bCs/>
          <w:i/>
        </w:rPr>
        <w:t>c</w:t>
      </w:r>
      <w:r w:rsidRPr="00613FE7">
        <w:rPr>
          <w:rFonts w:ascii="Times New Roman TUR" w:hAnsi="Times New Roman TUR" w:cs="Times New Roman TUR"/>
          <w:b/>
          <w:bCs/>
          <w:i/>
        </w:rPr>
        <w:t xml:space="preserve">ertification for </w:t>
      </w:r>
      <w:r w:rsidR="00FD6D01">
        <w:rPr>
          <w:rFonts w:ascii="Times New Roman TUR" w:hAnsi="Times New Roman TUR" w:cs="Times New Roman TUR"/>
          <w:b/>
          <w:bCs/>
          <w:i/>
        </w:rPr>
        <w:t>p</w:t>
      </w:r>
      <w:r w:rsidRPr="00613FE7">
        <w:rPr>
          <w:rFonts w:ascii="Times New Roman TUR" w:hAnsi="Times New Roman TUR" w:cs="Times New Roman TUR"/>
          <w:b/>
          <w:bCs/>
          <w:i/>
        </w:rPr>
        <w:t xml:space="preserve">aperwork </w:t>
      </w:r>
      <w:r w:rsidR="00FD6D01">
        <w:rPr>
          <w:rFonts w:ascii="Times New Roman TUR" w:hAnsi="Times New Roman TUR" w:cs="Times New Roman TUR"/>
          <w:b/>
          <w:bCs/>
          <w:i/>
        </w:rPr>
        <w:t>r</w:t>
      </w:r>
      <w:r w:rsidRPr="00613FE7">
        <w:rPr>
          <w:rFonts w:ascii="Times New Roman TUR" w:hAnsi="Times New Roman TUR" w:cs="Times New Roman TUR"/>
          <w:b/>
          <w:bCs/>
          <w:i/>
        </w:rPr>
        <w:t xml:space="preserve">eduction </w:t>
      </w:r>
      <w:r w:rsidR="00FD6D01">
        <w:rPr>
          <w:rFonts w:ascii="Times New Roman TUR" w:hAnsi="Times New Roman TUR" w:cs="Times New Roman TUR"/>
          <w:b/>
          <w:bCs/>
          <w:i/>
        </w:rPr>
        <w:t>a</w:t>
      </w:r>
      <w:r w:rsidRPr="00613FE7">
        <w:rPr>
          <w:rFonts w:ascii="Times New Roman TUR" w:hAnsi="Times New Roman TUR" w:cs="Times New Roman TUR"/>
          <w:b/>
          <w:bCs/>
          <w:i/>
        </w:rPr>
        <w:t xml:space="preserve">ct </w:t>
      </w:r>
      <w:r w:rsidR="00FD6D01">
        <w:rPr>
          <w:rFonts w:ascii="Times New Roman TUR" w:hAnsi="Times New Roman TUR" w:cs="Times New Roman TUR"/>
          <w:b/>
          <w:bCs/>
          <w:i/>
        </w:rPr>
        <w:t>s</w:t>
      </w:r>
      <w:r w:rsidRPr="00613FE7">
        <w:rPr>
          <w:rFonts w:ascii="Times New Roman TUR" w:hAnsi="Times New Roman TUR" w:cs="Times New Roman TUR"/>
          <w:b/>
          <w:bCs/>
          <w:i/>
        </w:rPr>
        <w:t>ubmissions</w:t>
      </w:r>
      <w:r w:rsidRPr="00613FE7" w:rsidR="0063479D">
        <w:rPr>
          <w:rFonts w:ascii="Times New Roman TUR" w:hAnsi="Times New Roman TUR" w:cs="Times New Roman TUR"/>
          <w:b/>
          <w:bCs/>
          <w:i/>
        </w:rPr>
        <w:t>:</w:t>
      </w:r>
    </w:p>
    <w:p w:rsidR="00A95A45" w:rsidRPr="00613FE7" w:rsidP="00A95A45" w14:paraId="1FC9D7D6" w14:textId="77777777">
      <w:pPr>
        <w:rPr>
          <w:rFonts w:ascii="Times New Roman TUR" w:hAnsi="Times New Roman TUR" w:cs="Times New Roman TUR"/>
          <w:b/>
          <w:bCs/>
        </w:rPr>
      </w:pPr>
    </w:p>
    <w:p w:rsidR="00A95A45" w:rsidRPr="00613FE7" w:rsidP="00A95A45" w14:paraId="1D69E8B0" w14:textId="77777777">
      <w:pPr>
        <w:rPr>
          <w:rFonts w:ascii="Times New Roman TUR" w:hAnsi="Times New Roman TUR" w:cs="Times New Roman TUR"/>
          <w:bCs/>
        </w:rPr>
      </w:pPr>
      <w:r>
        <w:rPr>
          <w:rFonts w:ascii="Times New Roman TUR" w:hAnsi="Times New Roman TUR" w:cs="Times New Roman TUR"/>
          <w:bCs/>
        </w:rPr>
        <w:tab/>
      </w:r>
      <w:r w:rsidRPr="00613FE7">
        <w:rPr>
          <w:rFonts w:ascii="Times New Roman TUR" w:hAnsi="Times New Roman TUR" w:cs="Times New Roman TUR"/>
          <w:bCs/>
        </w:rPr>
        <w:t>There are no exceptions to the certification.</w:t>
      </w:r>
    </w:p>
    <w:p w:rsidR="00A95A45" w:rsidRPr="00613FE7" w14:paraId="03106768" w14:textId="77777777">
      <w:pPr>
        <w:rPr>
          <w:rFonts w:ascii="Times New Roman TUR" w:hAnsi="Times New Roman TUR" w:cs="Times New Roman TUR"/>
          <w:b/>
          <w:bCs/>
        </w:rPr>
      </w:pPr>
    </w:p>
    <w:p w:rsidR="00933A58" w:rsidRPr="00613FE7" w14:paraId="275BAE7D" w14:textId="3433361F">
      <w:pPr>
        <w:rPr>
          <w:rFonts w:ascii="Times New Roman TUR" w:hAnsi="Times New Roman TUR" w:cs="Times New Roman TUR"/>
          <w:b/>
          <w:bCs/>
        </w:rPr>
      </w:pPr>
      <w:r w:rsidRPr="00613FE7">
        <w:rPr>
          <w:rFonts w:ascii="Times New Roman TUR" w:hAnsi="Times New Roman TUR" w:cs="Times New Roman TUR"/>
          <w:b/>
          <w:bCs/>
        </w:rPr>
        <w:t xml:space="preserve">B.  </w:t>
      </w:r>
      <w:r w:rsidR="00FD6D01">
        <w:rPr>
          <w:rFonts w:ascii="Times New Roman TUR" w:hAnsi="Times New Roman TUR" w:cs="Times New Roman TUR"/>
          <w:b/>
          <w:bCs/>
        </w:rPr>
        <w:tab/>
      </w:r>
      <w:r w:rsidRPr="00613FE7">
        <w:rPr>
          <w:rFonts w:ascii="Times New Roman TUR" w:hAnsi="Times New Roman TUR" w:cs="Times New Roman TUR"/>
          <w:b/>
          <w:bCs/>
        </w:rPr>
        <w:t>Collections of Information Employing Statistical Methods</w:t>
      </w:r>
      <w:r w:rsidRPr="00613FE7" w:rsidR="0063479D">
        <w:rPr>
          <w:rFonts w:ascii="Times New Roman TUR" w:hAnsi="Times New Roman TUR" w:cs="Times New Roman TUR"/>
          <w:b/>
          <w:bCs/>
        </w:rPr>
        <w:t>.</w:t>
      </w:r>
    </w:p>
    <w:p w:rsidR="00933A58" w:rsidRPr="00613FE7" w14:paraId="0341C39D" w14:textId="77777777">
      <w:pPr>
        <w:rPr>
          <w:rFonts w:ascii="Times New Roman TUR" w:hAnsi="Times New Roman TUR" w:cs="Times New Roman TUR"/>
          <w:b/>
          <w:bCs/>
        </w:rPr>
      </w:pPr>
    </w:p>
    <w:p w:rsidR="00933A58" w:rsidRPr="00613FE7" w14:paraId="6FAFA993" w14:textId="76687672">
      <w:r>
        <w:rPr>
          <w:rFonts w:ascii="Times New Roman TUR" w:hAnsi="Times New Roman TUR" w:cs="Times New Roman TUR"/>
        </w:rPr>
        <w:t xml:space="preserve">            </w:t>
      </w:r>
      <w:r w:rsidRPr="00613FE7">
        <w:rPr>
          <w:rFonts w:ascii="Times New Roman TUR" w:hAnsi="Times New Roman TUR" w:cs="Times New Roman TUR"/>
        </w:rPr>
        <w:t>Not applicable.</w:t>
      </w:r>
    </w:p>
    <w:sectPr w:rsidSect="00EB4A43">
      <w:footerReference w:type="even" r:id="rId5"/>
      <w:footerReference w:type="default" r:id="rId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F9" w14:paraId="2BA71C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24F9" w14:paraId="44EF0E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F9" w14:paraId="72EFFB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7796">
      <w:rPr>
        <w:rStyle w:val="PageNumber"/>
        <w:noProof/>
      </w:rPr>
      <w:t>2</w:t>
    </w:r>
    <w:r>
      <w:rPr>
        <w:rStyle w:val="PageNumber"/>
      </w:rPr>
      <w:fldChar w:fldCharType="end"/>
    </w:r>
  </w:p>
  <w:p w:rsidR="00D024F9" w14:paraId="7B84A02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63300780">
    <w:abstractNumId w:val="0"/>
  </w:num>
  <w:num w:numId="2" w16cid:durableId="474107097">
    <w:abstractNumId w:val="3"/>
  </w:num>
  <w:num w:numId="3" w16cid:durableId="697199394">
    <w:abstractNumId w:val="2"/>
  </w:num>
  <w:num w:numId="4" w16cid:durableId="1305282010">
    <w:abstractNumId w:val="2"/>
  </w:num>
  <w:num w:numId="5" w16cid:durableId="38284990">
    <w:abstractNumId w:val="1"/>
  </w:num>
  <w:num w:numId="6" w16cid:durableId="612053028">
    <w:abstractNumId w:val="1"/>
  </w:num>
  <w:num w:numId="7" w16cid:durableId="947271592">
    <w:abstractNumId w:val="1"/>
  </w:num>
  <w:num w:numId="8" w16cid:durableId="1835413398">
    <w:abstractNumId w:val="1"/>
  </w:num>
  <w:num w:numId="9" w16cid:durableId="444271284">
    <w:abstractNumId w:val="1"/>
  </w:num>
  <w:num w:numId="10" w16cid:durableId="2065449459">
    <w:abstractNumId w:val="1"/>
  </w:num>
  <w:num w:numId="11" w16cid:durableId="1462186099">
    <w:abstractNumId w:val="1"/>
  </w:num>
  <w:num w:numId="12" w16cid:durableId="1339884929">
    <w:abstractNumId w:val="1"/>
  </w:num>
  <w:num w:numId="13" w16cid:durableId="1173301708">
    <w:abstractNumId w:val="2"/>
  </w:num>
  <w:num w:numId="14" w16cid:durableId="1041782495">
    <w:abstractNumId w:val="2"/>
  </w:num>
  <w:num w:numId="15" w16cid:durableId="942614069">
    <w:abstractNumId w:val="2"/>
  </w:num>
  <w:num w:numId="16" w16cid:durableId="1736514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7C"/>
    <w:rsid w:val="00013FFD"/>
    <w:rsid w:val="00024E66"/>
    <w:rsid w:val="00033666"/>
    <w:rsid w:val="000368FC"/>
    <w:rsid w:val="00052A72"/>
    <w:rsid w:val="00055BC3"/>
    <w:rsid w:val="00062803"/>
    <w:rsid w:val="00086CED"/>
    <w:rsid w:val="00092D3D"/>
    <w:rsid w:val="000B2BA6"/>
    <w:rsid w:val="000B5FAB"/>
    <w:rsid w:val="000D038C"/>
    <w:rsid w:val="000E09DA"/>
    <w:rsid w:val="00114C76"/>
    <w:rsid w:val="00130318"/>
    <w:rsid w:val="00164964"/>
    <w:rsid w:val="00180F7C"/>
    <w:rsid w:val="00195155"/>
    <w:rsid w:val="001A0D73"/>
    <w:rsid w:val="001A4E79"/>
    <w:rsid w:val="001E5666"/>
    <w:rsid w:val="001E5B4A"/>
    <w:rsid w:val="001F2ECB"/>
    <w:rsid w:val="00206A0F"/>
    <w:rsid w:val="00211B5A"/>
    <w:rsid w:val="00220F28"/>
    <w:rsid w:val="00221D9B"/>
    <w:rsid w:val="002526BC"/>
    <w:rsid w:val="00252D6C"/>
    <w:rsid w:val="00254C27"/>
    <w:rsid w:val="002571A0"/>
    <w:rsid w:val="00260354"/>
    <w:rsid w:val="00287730"/>
    <w:rsid w:val="00296161"/>
    <w:rsid w:val="002C0E7E"/>
    <w:rsid w:val="002C75FF"/>
    <w:rsid w:val="002D22D1"/>
    <w:rsid w:val="002F7B61"/>
    <w:rsid w:val="00305C22"/>
    <w:rsid w:val="003155FF"/>
    <w:rsid w:val="00327069"/>
    <w:rsid w:val="00351987"/>
    <w:rsid w:val="00366D26"/>
    <w:rsid w:val="00376DC3"/>
    <w:rsid w:val="003E74FB"/>
    <w:rsid w:val="004157D5"/>
    <w:rsid w:val="0041786B"/>
    <w:rsid w:val="00417961"/>
    <w:rsid w:val="00434FDC"/>
    <w:rsid w:val="00436905"/>
    <w:rsid w:val="00461D9F"/>
    <w:rsid w:val="004A5F6F"/>
    <w:rsid w:val="004D37FD"/>
    <w:rsid w:val="004F05B8"/>
    <w:rsid w:val="004F6A06"/>
    <w:rsid w:val="005267E8"/>
    <w:rsid w:val="00526B21"/>
    <w:rsid w:val="005321CC"/>
    <w:rsid w:val="00537277"/>
    <w:rsid w:val="0055206F"/>
    <w:rsid w:val="00565A3C"/>
    <w:rsid w:val="005720B9"/>
    <w:rsid w:val="00590F8D"/>
    <w:rsid w:val="005A2725"/>
    <w:rsid w:val="005A28B9"/>
    <w:rsid w:val="005D1EAC"/>
    <w:rsid w:val="005D7CD4"/>
    <w:rsid w:val="005E4CA1"/>
    <w:rsid w:val="005F6E77"/>
    <w:rsid w:val="00613FE7"/>
    <w:rsid w:val="00615827"/>
    <w:rsid w:val="0062236C"/>
    <w:rsid w:val="0062426D"/>
    <w:rsid w:val="0063479D"/>
    <w:rsid w:val="00637F4F"/>
    <w:rsid w:val="006434CB"/>
    <w:rsid w:val="00670037"/>
    <w:rsid w:val="006745BD"/>
    <w:rsid w:val="00676EBE"/>
    <w:rsid w:val="006C1E0F"/>
    <w:rsid w:val="006C621F"/>
    <w:rsid w:val="006D15BE"/>
    <w:rsid w:val="006E5EC2"/>
    <w:rsid w:val="006F3F8C"/>
    <w:rsid w:val="006F4DFF"/>
    <w:rsid w:val="00701416"/>
    <w:rsid w:val="00703200"/>
    <w:rsid w:val="0072067A"/>
    <w:rsid w:val="007207BC"/>
    <w:rsid w:val="00736ECF"/>
    <w:rsid w:val="00761736"/>
    <w:rsid w:val="00775CA1"/>
    <w:rsid w:val="007805E2"/>
    <w:rsid w:val="00795EE0"/>
    <w:rsid w:val="0079737E"/>
    <w:rsid w:val="0079786C"/>
    <w:rsid w:val="00797D81"/>
    <w:rsid w:val="007A1EE1"/>
    <w:rsid w:val="007A76B3"/>
    <w:rsid w:val="007B220F"/>
    <w:rsid w:val="007B41A1"/>
    <w:rsid w:val="007F3081"/>
    <w:rsid w:val="0080146E"/>
    <w:rsid w:val="00821609"/>
    <w:rsid w:val="00827D94"/>
    <w:rsid w:val="00832335"/>
    <w:rsid w:val="00842FB9"/>
    <w:rsid w:val="0085024D"/>
    <w:rsid w:val="0086148D"/>
    <w:rsid w:val="008A420D"/>
    <w:rsid w:val="008A4D36"/>
    <w:rsid w:val="008C056C"/>
    <w:rsid w:val="008C1C8E"/>
    <w:rsid w:val="009049FC"/>
    <w:rsid w:val="00920C90"/>
    <w:rsid w:val="00923A8B"/>
    <w:rsid w:val="00933A58"/>
    <w:rsid w:val="00937265"/>
    <w:rsid w:val="009377B0"/>
    <w:rsid w:val="00940D1E"/>
    <w:rsid w:val="009521CA"/>
    <w:rsid w:val="00953445"/>
    <w:rsid w:val="00956B78"/>
    <w:rsid w:val="00963C25"/>
    <w:rsid w:val="009649CF"/>
    <w:rsid w:val="00981AA2"/>
    <w:rsid w:val="0098535E"/>
    <w:rsid w:val="009A0C4D"/>
    <w:rsid w:val="009C70FE"/>
    <w:rsid w:val="009E74FD"/>
    <w:rsid w:val="00A02A11"/>
    <w:rsid w:val="00A1700C"/>
    <w:rsid w:val="00A21BE4"/>
    <w:rsid w:val="00A249D4"/>
    <w:rsid w:val="00A50A74"/>
    <w:rsid w:val="00A80270"/>
    <w:rsid w:val="00A95A45"/>
    <w:rsid w:val="00AA5DB8"/>
    <w:rsid w:val="00AF7046"/>
    <w:rsid w:val="00B13D41"/>
    <w:rsid w:val="00B44A79"/>
    <w:rsid w:val="00B64E90"/>
    <w:rsid w:val="00B77204"/>
    <w:rsid w:val="00B905CD"/>
    <w:rsid w:val="00BA0468"/>
    <w:rsid w:val="00BC60B4"/>
    <w:rsid w:val="00BE2727"/>
    <w:rsid w:val="00BF0265"/>
    <w:rsid w:val="00BF055D"/>
    <w:rsid w:val="00C01F36"/>
    <w:rsid w:val="00C14F25"/>
    <w:rsid w:val="00C166E3"/>
    <w:rsid w:val="00C30445"/>
    <w:rsid w:val="00C51FCB"/>
    <w:rsid w:val="00C53A69"/>
    <w:rsid w:val="00C576B6"/>
    <w:rsid w:val="00C66E1D"/>
    <w:rsid w:val="00C87796"/>
    <w:rsid w:val="00D00486"/>
    <w:rsid w:val="00D024F9"/>
    <w:rsid w:val="00D14004"/>
    <w:rsid w:val="00D161E9"/>
    <w:rsid w:val="00D579DF"/>
    <w:rsid w:val="00D64EB5"/>
    <w:rsid w:val="00D80409"/>
    <w:rsid w:val="00D836F1"/>
    <w:rsid w:val="00DC21F2"/>
    <w:rsid w:val="00DC2C3E"/>
    <w:rsid w:val="00DD68C3"/>
    <w:rsid w:val="00DF50C3"/>
    <w:rsid w:val="00E178F5"/>
    <w:rsid w:val="00E95356"/>
    <w:rsid w:val="00EA102B"/>
    <w:rsid w:val="00EA18A6"/>
    <w:rsid w:val="00EA1C4C"/>
    <w:rsid w:val="00EB4A43"/>
    <w:rsid w:val="00EC2427"/>
    <w:rsid w:val="00ED0C8F"/>
    <w:rsid w:val="00EF01A0"/>
    <w:rsid w:val="00EF1B9C"/>
    <w:rsid w:val="00EF64C0"/>
    <w:rsid w:val="00F00EA3"/>
    <w:rsid w:val="00F069A1"/>
    <w:rsid w:val="00F1246C"/>
    <w:rsid w:val="00F13A30"/>
    <w:rsid w:val="00F16654"/>
    <w:rsid w:val="00F333C8"/>
    <w:rsid w:val="00F3751B"/>
    <w:rsid w:val="00F419A7"/>
    <w:rsid w:val="00F4294F"/>
    <w:rsid w:val="00F441A3"/>
    <w:rsid w:val="00F471B7"/>
    <w:rsid w:val="00F56427"/>
    <w:rsid w:val="00F63148"/>
    <w:rsid w:val="00F653BC"/>
    <w:rsid w:val="00F94641"/>
    <w:rsid w:val="00FB5969"/>
    <w:rsid w:val="00FD6D01"/>
    <w:rsid w:val="00FE0408"/>
  </w:rsids>
  <w:docVars>
    <w:docVar w:name="APWAFVersion" w:val="5.0"/>
  </w:docVar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3D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4A43"/>
    <w:rPr>
      <w:vertAlign w:val="superscript"/>
    </w:rPr>
  </w:style>
  <w:style w:type="paragraph" w:styleId="FootnoteText">
    <w:name w:val="footnote text"/>
    <w:basedOn w:val="Normal"/>
    <w:link w:val="FootnoteTextChar"/>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rsid w:val="00E178F5"/>
  </w:style>
  <w:style w:type="paragraph" w:styleId="BodyText">
    <w:name w:val="Body Text"/>
    <w:basedOn w:val="Normal"/>
    <w:link w:val="BodyTextChar"/>
    <w:rsid w:val="00A80270"/>
    <w:pPr>
      <w:spacing w:after="120"/>
    </w:pPr>
  </w:style>
  <w:style w:type="character" w:customStyle="1" w:styleId="BodyTextChar">
    <w:name w:val="Body Text Char"/>
    <w:basedOn w:val="DefaultParagraphFont"/>
    <w:link w:val="BodyText"/>
    <w:rsid w:val="00A80270"/>
    <w:rPr>
      <w:sz w:val="24"/>
    </w:rPr>
  </w:style>
  <w:style w:type="paragraph" w:styleId="CommentSubject">
    <w:name w:val="annotation subject"/>
    <w:basedOn w:val="CommentText"/>
    <w:next w:val="CommentText"/>
    <w:link w:val="CommentSubjectChar"/>
    <w:rsid w:val="00F419A7"/>
    <w:rPr>
      <w:b/>
      <w:bCs/>
    </w:rPr>
  </w:style>
  <w:style w:type="character" w:customStyle="1" w:styleId="CommentSubjectChar">
    <w:name w:val="Comment Subject Char"/>
    <w:basedOn w:val="CommentTextChar"/>
    <w:link w:val="CommentSubject"/>
    <w:rsid w:val="00F419A7"/>
    <w:rPr>
      <w:b/>
      <w:bCs/>
    </w:rPr>
  </w:style>
  <w:style w:type="paragraph" w:styleId="ListParagraph">
    <w:name w:val="List Paragraph"/>
    <w:basedOn w:val="Normal"/>
    <w:uiPriority w:val="34"/>
    <w:qFormat/>
    <w:rsid w:val="00DC21F2"/>
    <w:pPr>
      <w:ind w:left="720"/>
      <w:contextualSpacing/>
    </w:pPr>
  </w:style>
  <w:style w:type="paragraph" w:styleId="Header">
    <w:name w:val="header"/>
    <w:basedOn w:val="Normal"/>
    <w:link w:val="HeaderChar"/>
    <w:unhideWhenUsed/>
    <w:rsid w:val="00D00486"/>
    <w:pPr>
      <w:tabs>
        <w:tab w:val="center" w:pos="4680"/>
        <w:tab w:val="right" w:pos="9360"/>
      </w:tabs>
    </w:pPr>
  </w:style>
  <w:style w:type="character" w:customStyle="1" w:styleId="HeaderChar">
    <w:name w:val="Header Char"/>
    <w:basedOn w:val="DefaultParagraphFont"/>
    <w:link w:val="Header"/>
    <w:rsid w:val="00D00486"/>
    <w:rPr>
      <w:sz w:val="24"/>
    </w:rPr>
  </w:style>
  <w:style w:type="paragraph" w:styleId="Revision">
    <w:name w:val="Revision"/>
    <w:hidden/>
    <w:uiPriority w:val="99"/>
    <w:semiHidden/>
    <w:rsid w:val="00956B78"/>
    <w:rPr>
      <w:sz w:val="24"/>
    </w:rPr>
  </w:style>
  <w:style w:type="character" w:styleId="UnresolvedMention">
    <w:name w:val="Unresolved Mention"/>
    <w:basedOn w:val="DefaultParagraphFont"/>
    <w:uiPriority w:val="99"/>
    <w:semiHidden/>
    <w:unhideWhenUsed/>
    <w:rsid w:val="00923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F7F5-C55F-43F2-A8DB-1DC6F815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5702</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2026-02-27T18:28:00Z</dcterms:created>
  <dcterms:modified xsi:type="dcterms:W3CDTF">2026-02-27T18:28:00Z</dcterms:modified>
</cp:coreProperties>
</file>