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709A" w:rsidP="00B927EF" w14:paraId="754F1713" w14:textId="77777777">
      <w:pPr>
        <w:pStyle w:val="Title"/>
        <w:tabs>
          <w:tab w:val="left" w:pos="720"/>
        </w:tabs>
        <w:rPr>
          <w:color w:val="000000"/>
        </w:rPr>
      </w:pPr>
      <w:r>
        <w:rPr>
          <w:color w:val="000000"/>
        </w:rPr>
        <w:t>Supporting Statement</w:t>
      </w:r>
    </w:p>
    <w:p w:rsidR="00C7367D" w:rsidP="00B927EF" w14:paraId="7DA1E996" w14:textId="62EC43B0">
      <w:pPr>
        <w:pStyle w:val="Title"/>
        <w:tabs>
          <w:tab w:val="left" w:pos="720"/>
        </w:tabs>
        <w:rPr>
          <w:color w:val="000000"/>
        </w:rPr>
      </w:pPr>
      <w:r>
        <w:rPr>
          <w:color w:val="000000"/>
        </w:rPr>
        <w:t>Office of the Comptroller of the Currency (OCC), Treasury</w:t>
      </w:r>
    </w:p>
    <w:p w:rsidR="0051709A" w14:paraId="6E2AFCEA" w14:textId="5481DBD6">
      <w:pPr>
        <w:jc w:val="center"/>
        <w:rPr>
          <w:b/>
          <w:bCs/>
          <w:color w:val="000000"/>
        </w:rPr>
      </w:pPr>
      <w:r>
        <w:rPr>
          <w:b/>
          <w:bCs/>
          <w:color w:val="000000"/>
        </w:rPr>
        <w:t>Financial Management Policies — Interest Rate Risk</w:t>
      </w:r>
      <w:r>
        <w:rPr>
          <w:b/>
          <w:bCs/>
          <w:color w:val="000000"/>
        </w:rPr>
        <w:t xml:space="preserve"> </w:t>
      </w:r>
    </w:p>
    <w:p w:rsidR="0051709A" w14:paraId="02359D10" w14:textId="0057E99F">
      <w:pPr>
        <w:jc w:val="center"/>
        <w:rPr>
          <w:b/>
          <w:bCs/>
          <w:color w:val="000000"/>
        </w:rPr>
      </w:pPr>
      <w:r>
        <w:rPr>
          <w:b/>
          <w:bCs/>
          <w:color w:val="000000"/>
        </w:rPr>
        <w:t>OMB Control No.</w:t>
      </w:r>
      <w:r>
        <w:rPr>
          <w:b/>
          <w:bCs/>
          <w:color w:val="000000"/>
        </w:rPr>
        <w:t xml:space="preserve"> 1557-</w:t>
      </w:r>
      <w:r w:rsidR="004C4EF4">
        <w:rPr>
          <w:b/>
          <w:bCs/>
          <w:color w:val="000000"/>
        </w:rPr>
        <w:t>0299</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P="0093781D" w14:paraId="3203A40D" w14:textId="4534A2E9">
      <w:pPr>
        <w:ind w:firstLine="720"/>
        <w:rPr>
          <w:color w:val="000000"/>
        </w:rPr>
      </w:pPr>
      <w:r>
        <w:rPr>
          <w:color w:val="000000"/>
        </w:rPr>
        <w:t xml:space="preserve">This information collection covers the recordkeeping burden for maintaining data in accordance with the OCC’s regulation on interest rate risk procedures for Federal savings associations, 12 CFR 163.176. </w:t>
      </w:r>
    </w:p>
    <w:p w:rsidR="0051709A" w14:paraId="50B9559F"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1709A" w:rsidP="00B73245" w14:paraId="3266E0E3" w14:textId="244F3736">
      <w:pPr>
        <w:ind w:firstLine="720"/>
        <w:rPr>
          <w:color w:val="000000"/>
        </w:rPr>
      </w:pPr>
      <w:r>
        <w:rPr>
          <w:color w:val="000000"/>
        </w:rPr>
        <w:t xml:space="preserve">The purpose of the collection is to ensure that Federal savings associations appropriately manage their exposure to interest rate risk.  To comply with this recordkeeping requirement, institutions need to perpetually maintain records sufficient for determining how they monitor and manage interest rate risk exposure internally to ensure their safety and soundness and not become financially troubled, which could adversely impact the Federal Deposit Insurance Fund. </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46DB2240">
      <w:pPr>
        <w:ind w:firstLine="720"/>
        <w:rPr>
          <w:color w:val="000000"/>
        </w:rPr>
      </w:pPr>
      <w:r>
        <w:rPr>
          <w:color w:val="000000"/>
        </w:rPr>
        <w:t>The information is not duplicated elsewhere.</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18937FD3">
      <w:pPr>
        <w:ind w:firstLine="720"/>
        <w:rPr>
          <w:color w:val="000000"/>
        </w:rPr>
      </w:pPr>
      <w:r>
        <w:rPr>
          <w:color w:val="000000"/>
        </w:rPr>
        <w:t xml:space="preserve">This information collection imposes only the minimum burden necessary to </w:t>
      </w:r>
      <w:r w:rsidR="00BB31A5">
        <w:rPr>
          <w:color w:val="000000"/>
        </w:rPr>
        <w:t>meet the goals of the collection.</w:t>
      </w:r>
      <w:r w:rsidR="004C4EF4">
        <w:rPr>
          <w:color w:val="000000"/>
        </w:rPr>
        <w:t xml:space="preserve">  Federal savings associations can minimize burden by scaling their policies and procedures to the size of the institution and level of interest rate risk present. </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C7367D" w:rsidP="00B955B7" w14:paraId="7A394349" w14:textId="349D21D4">
      <w:pPr>
        <w:ind w:firstLine="720"/>
        <w:rPr>
          <w:color w:val="000000"/>
        </w:rPr>
      </w:pPr>
      <w:r w:rsidRPr="00C7367D">
        <w:rPr>
          <w:color w:val="000000"/>
        </w:rPr>
        <w:t>A less frequent collection would impair the effectiveness of the federal program and thereby impede the agency from fulfilling its responsibilities.</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7777777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280EB7BA">
      <w:pPr>
        <w:ind w:firstLine="720"/>
        <w:rPr>
          <w:bCs/>
        </w:rPr>
      </w:pPr>
      <w:bookmarkStart w:id="0" w:name="_Hlk160007020"/>
      <w:r w:rsidRPr="00AE74CD">
        <w:rPr>
          <w:bCs/>
        </w:rPr>
        <w:t xml:space="preserve">The OCC issued a 60-day </w:t>
      </w:r>
      <w:r w:rsidRPr="00AE74CD">
        <w:rPr>
          <w:bCs/>
          <w:i/>
        </w:rPr>
        <w:t xml:space="preserve">Federal Register </w:t>
      </w:r>
      <w:r w:rsidRPr="00AE74CD">
        <w:rPr>
          <w:bCs/>
        </w:rPr>
        <w:t xml:space="preserve">notice on </w:t>
      </w:r>
      <w:r w:rsidRPr="00AE74CD" w:rsidR="005939EC">
        <w:rPr>
          <w:bCs/>
        </w:rPr>
        <w:t xml:space="preserve">December 9, </w:t>
      </w:r>
      <w:r w:rsidRPr="00AE74CD" w:rsidR="009B1BC5">
        <w:rPr>
          <w:bCs/>
        </w:rPr>
        <w:t>20</w:t>
      </w:r>
      <w:r w:rsidRPr="00AE74CD" w:rsidR="00BB31A5">
        <w:rPr>
          <w:bCs/>
        </w:rPr>
        <w:t>2</w:t>
      </w:r>
      <w:r w:rsidRPr="00AE74CD" w:rsidR="00033334">
        <w:rPr>
          <w:bCs/>
        </w:rPr>
        <w:t>5</w:t>
      </w:r>
      <w:r w:rsidRPr="00AE74CD" w:rsidR="009B1BC5">
        <w:rPr>
          <w:bCs/>
        </w:rPr>
        <w:t>,</w:t>
      </w:r>
      <w:r w:rsidRPr="00AE74CD" w:rsidR="009E7C2D">
        <w:rPr>
          <w:bCs/>
        </w:rPr>
        <w:t xml:space="preserve"> </w:t>
      </w:r>
      <w:r w:rsidRPr="00AE74CD" w:rsidR="005939EC">
        <w:rPr>
          <w:bCs/>
        </w:rPr>
        <w:t>90</w:t>
      </w:r>
      <w:r w:rsidRPr="00AE74CD" w:rsidR="009E7C2D">
        <w:rPr>
          <w:bCs/>
        </w:rPr>
        <w:t xml:space="preserve"> FR </w:t>
      </w:r>
      <w:r w:rsidRPr="00AE74CD" w:rsidR="005939EC">
        <w:rPr>
          <w:bCs/>
        </w:rPr>
        <w:t>57130</w:t>
      </w:r>
      <w:r w:rsidR="009B1BC5">
        <w:rPr>
          <w:bCs/>
        </w:rPr>
        <w:t>.</w:t>
      </w:r>
      <w:r w:rsidR="0044411A">
        <w:rPr>
          <w:bCs/>
        </w:rPr>
        <w:t xml:space="preserve">  </w:t>
      </w:r>
      <w:r w:rsidR="005939EC">
        <w:rPr>
          <w:bCs/>
        </w:rPr>
        <w:t>No</w:t>
      </w:r>
      <w:r w:rsidR="0044411A">
        <w:rPr>
          <w:bCs/>
        </w:rPr>
        <w:t xml:space="preserve"> comments were received.</w:t>
      </w:r>
      <w:r w:rsidR="00BB31A5">
        <w:rPr>
          <w:bCs/>
        </w:rPr>
        <w:t xml:space="preserve">  </w:t>
      </w:r>
    </w:p>
    <w:bookmarkEnd w:id="0"/>
    <w:p w:rsidR="00081F26" w14:paraId="6E889A85" w14:textId="77777777">
      <w:pPr>
        <w:rPr>
          <w:color w:val="000000"/>
        </w:rPr>
      </w:pPr>
    </w:p>
    <w:p w:rsidR="0051709A" w14:paraId="099CE2EC" w14:textId="77777777">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15CD2523">
      <w:pPr>
        <w:ind w:firstLine="720"/>
        <w:rPr>
          <w:color w:val="000000"/>
        </w:rPr>
      </w:pPr>
      <w:r>
        <w:rPr>
          <w:color w:val="000000"/>
        </w:rPr>
        <w:t>Responses will be kept confidential to the extent permitted by law</w:t>
      </w:r>
      <w:r>
        <w:rPr>
          <w:color w:val="000000"/>
        </w:rPr>
        <w:t>.</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77777777">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48FBBAB6">
      <w:pPr>
        <w:rPr>
          <w:b/>
          <w:i/>
          <w:color w:val="000000"/>
        </w:rPr>
      </w:pPr>
      <w:r w:rsidRPr="009A271C">
        <w:rPr>
          <w:b/>
          <w:i/>
        </w:rPr>
        <w:t>12.  Burden estimate</w:t>
      </w:r>
      <w:r w:rsidR="00C7367D">
        <w:rPr>
          <w:b/>
          <w:i/>
        </w:rPr>
        <w:t xml:space="preserve"> (annual)</w:t>
      </w:r>
      <w:r w:rsidRPr="009A271C">
        <w:rPr>
          <w:b/>
          <w:i/>
        </w:rPr>
        <w:t>:</w:t>
      </w:r>
    </w:p>
    <w:p w:rsidR="00BF285A" w14:paraId="2318BABB" w14:textId="0D243B22">
      <w:pPr>
        <w:pStyle w:val="BodyText"/>
        <w:rPr>
          <w:b/>
          <w:bCs/>
          <w:color w:val="000000"/>
        </w:rPr>
      </w:pPr>
    </w:p>
    <w:p w:rsidR="00BB31A5" w14:paraId="41FD51AE" w14:textId="67EB25E7">
      <w:pPr>
        <w:pStyle w:val="BodyText"/>
        <w:rPr>
          <w:bCs/>
          <w:i w:val="0"/>
          <w:color w:val="000000"/>
        </w:rPr>
      </w:pPr>
      <w:r>
        <w:rPr>
          <w:bCs/>
          <w:i w:val="0"/>
          <w:color w:val="000000"/>
        </w:rPr>
        <w:t>Number of Respondents:</w:t>
      </w:r>
      <w:r w:rsidR="004C4EF4">
        <w:rPr>
          <w:bCs/>
          <w:i w:val="0"/>
          <w:color w:val="000000"/>
        </w:rPr>
        <w:tab/>
        <w:t>2</w:t>
      </w:r>
      <w:r w:rsidR="006521E1">
        <w:rPr>
          <w:bCs/>
          <w:i w:val="0"/>
          <w:color w:val="000000"/>
        </w:rPr>
        <w:t>30</w:t>
      </w:r>
      <w:r w:rsidR="004C4EF4">
        <w:rPr>
          <w:bCs/>
          <w:i w:val="0"/>
          <w:color w:val="000000"/>
        </w:rPr>
        <w:t xml:space="preserve"> institutions</w:t>
      </w:r>
    </w:p>
    <w:p w:rsidR="00BB31A5" w14:paraId="6769C6F8" w14:textId="261146F4">
      <w:pPr>
        <w:pStyle w:val="BodyText"/>
        <w:rPr>
          <w:bCs/>
          <w:i w:val="0"/>
          <w:color w:val="000000"/>
        </w:rPr>
      </w:pPr>
      <w:r>
        <w:rPr>
          <w:bCs/>
          <w:i w:val="0"/>
          <w:color w:val="000000"/>
        </w:rPr>
        <w:t>Burden per Respondent:</w:t>
      </w:r>
      <w:r w:rsidR="004C4EF4">
        <w:rPr>
          <w:bCs/>
          <w:i w:val="0"/>
          <w:color w:val="000000"/>
        </w:rPr>
        <w:tab/>
        <w:t>40 hours</w:t>
      </w:r>
    </w:p>
    <w:p w:rsidR="00BB31A5" w14:paraId="564EC253" w14:textId="3AF057F3">
      <w:pPr>
        <w:pStyle w:val="BodyText"/>
        <w:rPr>
          <w:bCs/>
          <w:i w:val="0"/>
          <w:color w:val="000000"/>
        </w:rPr>
      </w:pPr>
      <w:r>
        <w:rPr>
          <w:bCs/>
          <w:i w:val="0"/>
          <w:color w:val="000000"/>
        </w:rPr>
        <w:t xml:space="preserve">Total Burden:  </w:t>
      </w:r>
      <w:r w:rsidR="004C4EF4">
        <w:rPr>
          <w:bCs/>
          <w:i w:val="0"/>
          <w:color w:val="000000"/>
        </w:rPr>
        <w:tab/>
      </w:r>
      <w:r w:rsidR="004C4EF4">
        <w:rPr>
          <w:bCs/>
          <w:i w:val="0"/>
          <w:color w:val="000000"/>
        </w:rPr>
        <w:tab/>
      </w:r>
      <w:r w:rsidR="00DA2C88">
        <w:rPr>
          <w:bCs/>
          <w:i w:val="0"/>
          <w:color w:val="000000"/>
        </w:rPr>
        <w:t>9,200</w:t>
      </w:r>
      <w:r w:rsidR="004C4EF4">
        <w:rPr>
          <w:bCs/>
          <w:i w:val="0"/>
          <w:color w:val="000000"/>
        </w:rPr>
        <w:t xml:space="preserve"> hours</w:t>
      </w:r>
    </w:p>
    <w:p w:rsidR="00BB31A5" w:rsidRPr="00BB31A5" w14:paraId="7B396ABE" w14:textId="77777777">
      <w:pPr>
        <w:pStyle w:val="BodyText"/>
        <w:rPr>
          <w:bCs/>
          <w:i w:val="0"/>
          <w:color w:val="000000"/>
        </w:rPr>
      </w:pPr>
    </w:p>
    <w:p w:rsidR="00C7367D" w14:paraId="5995C104" w14:textId="4A40E571">
      <w:pPr>
        <w:pStyle w:val="BodyText"/>
        <w:rPr>
          <w:b/>
          <w:bCs/>
          <w:i w:val="0"/>
          <w:color w:val="000000"/>
        </w:rPr>
      </w:pPr>
      <w:r w:rsidRPr="00C7367D">
        <w:rPr>
          <w:b/>
          <w:bCs/>
          <w:i w:val="0"/>
          <w:color w:val="000000"/>
        </w:rPr>
        <w:t>Calculation of Annual Cost Burden (Dollars):</w:t>
      </w:r>
    </w:p>
    <w:p w:rsidR="000A4144" w14:paraId="1E443CD7" w14:textId="77777777">
      <w:pPr>
        <w:pStyle w:val="BodyText"/>
        <w:rPr>
          <w:b/>
          <w:bCs/>
          <w:i w:val="0"/>
          <w:color w:val="000000"/>
        </w:rPr>
      </w:pPr>
    </w:p>
    <w:p w:rsidR="000A4144" w14:paraId="3ADEBCC0" w14:textId="1D6091FB">
      <w:pPr>
        <w:pStyle w:val="BodyText"/>
        <w:rPr>
          <w:b/>
          <w:bCs/>
          <w:i w:val="0"/>
          <w:color w:val="000000"/>
        </w:rPr>
      </w:pPr>
      <w:r>
        <w:rPr>
          <w:b/>
          <w:bCs/>
          <w:i w:val="0"/>
          <w:color w:val="000000"/>
        </w:rPr>
        <w:t>9,200</w:t>
      </w:r>
      <w:r w:rsidR="00641631">
        <w:rPr>
          <w:b/>
          <w:bCs/>
          <w:i w:val="0"/>
          <w:color w:val="000000"/>
        </w:rPr>
        <w:t xml:space="preserve"> </w:t>
      </w:r>
      <w:r w:rsidR="009B1BC5">
        <w:rPr>
          <w:b/>
          <w:bCs/>
          <w:i w:val="0"/>
          <w:color w:val="000000"/>
        </w:rPr>
        <w:t>hours x $1</w:t>
      </w:r>
      <w:r w:rsidR="00033334">
        <w:rPr>
          <w:b/>
          <w:bCs/>
          <w:i w:val="0"/>
          <w:color w:val="000000"/>
        </w:rPr>
        <w:t>31.10</w:t>
      </w:r>
      <w:r>
        <w:rPr>
          <w:b/>
          <w:bCs/>
          <w:i w:val="0"/>
          <w:color w:val="000000"/>
        </w:rPr>
        <w:t xml:space="preserve"> = </w:t>
      </w:r>
      <w:r>
        <w:rPr>
          <w:b/>
          <w:bCs/>
          <w:i w:val="0"/>
          <w:color w:val="000000"/>
        </w:rPr>
        <w:t>$1,206,120.00</w:t>
      </w:r>
    </w:p>
    <w:p w:rsidR="000A4144" w14:paraId="0DFBF7E1" w14:textId="77777777">
      <w:pPr>
        <w:pStyle w:val="BodyText"/>
        <w:rPr>
          <w:b/>
          <w:bCs/>
          <w:i w:val="0"/>
          <w:color w:val="000000"/>
        </w:rPr>
      </w:pPr>
    </w:p>
    <w:p w:rsidR="006C38DE" w:rsidP="006C38DE" w14:paraId="0BA97564" w14:textId="0F005550">
      <w:pPr>
        <w:tabs>
          <w:tab w:val="left" w:pos="-1440"/>
        </w:tabs>
        <w:rPr>
          <w:color w:val="000000"/>
        </w:rPr>
      </w:pPr>
      <w:r w:rsidRPr="00033334">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77777777">
      <w:pPr>
        <w:ind w:firstLine="720"/>
        <w:rPr>
          <w:color w:val="000000"/>
        </w:rPr>
      </w:pPr>
      <w:r>
        <w:rPr>
          <w:color w:val="000000"/>
        </w:rPr>
        <w:t>None.</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0A4144" w14:paraId="21F2FA5A" w14:textId="176ABA98">
      <w:pPr>
        <w:rPr>
          <w:color w:val="000000"/>
        </w:rPr>
      </w:pPr>
      <w:r>
        <w:rPr>
          <w:color w:val="000000"/>
        </w:rPr>
        <w:t>Current</w:t>
      </w:r>
      <w:r w:rsidR="0051709A">
        <w:rPr>
          <w:color w:val="000000"/>
        </w:rPr>
        <w:t xml:space="preserve"> burden:</w:t>
      </w:r>
      <w:r w:rsidR="0051709A">
        <w:rPr>
          <w:color w:val="000000"/>
        </w:rPr>
        <w:tab/>
      </w:r>
      <w:r w:rsidR="004C4EF4">
        <w:rPr>
          <w:color w:val="000000"/>
        </w:rPr>
        <w:t>10,520 hours</w:t>
      </w:r>
    </w:p>
    <w:p w:rsidR="000A4144" w14:paraId="017B1DAD" w14:textId="77777777">
      <w:pPr>
        <w:rPr>
          <w:color w:val="000000"/>
        </w:rPr>
      </w:pPr>
    </w:p>
    <w:p w:rsidR="000A4144" w14:paraId="6B2E1431" w14:textId="5AD814E8">
      <w:pPr>
        <w:rPr>
          <w:color w:val="000000"/>
        </w:rPr>
      </w:pPr>
      <w:r>
        <w:rPr>
          <w:color w:val="000000"/>
        </w:rPr>
        <w:t>Revised bu</w:t>
      </w:r>
      <w:r w:rsidR="0051709A">
        <w:rPr>
          <w:color w:val="000000"/>
        </w:rPr>
        <w:t>rden:</w:t>
      </w:r>
      <w:r w:rsidR="0051709A">
        <w:rPr>
          <w:color w:val="000000"/>
        </w:rPr>
        <w:tab/>
      </w:r>
      <w:r w:rsidR="00DA2C88">
        <w:rPr>
          <w:color w:val="000000"/>
        </w:rPr>
        <w:t>9,200</w:t>
      </w:r>
      <w:r w:rsidR="004C4EF4">
        <w:rPr>
          <w:color w:val="000000"/>
        </w:rPr>
        <w:t xml:space="preserve"> hours</w:t>
      </w:r>
    </w:p>
    <w:p w:rsidR="0051709A" w14:paraId="61C98B4B" w14:textId="77777777">
      <w:pPr>
        <w:rPr>
          <w:color w:val="000000"/>
        </w:rPr>
      </w:pPr>
      <w:r>
        <w:rPr>
          <w:color w:val="000000"/>
        </w:rPr>
        <w:tab/>
      </w:r>
      <w:r w:rsidR="00B37BB7">
        <w:rPr>
          <w:color w:val="000000"/>
        </w:rPr>
        <w:t xml:space="preserve"> </w:t>
      </w:r>
    </w:p>
    <w:p w:rsidR="002112CB" w14:paraId="0BF1AC6B" w14:textId="0918ECD9">
      <w:pPr>
        <w:rPr>
          <w:color w:val="000000"/>
        </w:rPr>
      </w:pPr>
      <w:r>
        <w:rPr>
          <w:color w:val="000000"/>
        </w:rPr>
        <w:t xml:space="preserve">Difference: </w:t>
      </w:r>
      <w:r>
        <w:rPr>
          <w:color w:val="000000"/>
        </w:rPr>
        <w:tab/>
      </w:r>
      <w:r w:rsidR="004C4EF4">
        <w:rPr>
          <w:color w:val="000000"/>
        </w:rPr>
        <w:tab/>
      </w:r>
      <w:r w:rsidR="00C7367D">
        <w:rPr>
          <w:color w:val="000000"/>
        </w:rPr>
        <w:t>-</w:t>
      </w:r>
      <w:r w:rsidR="00DA2C88">
        <w:rPr>
          <w:color w:val="000000"/>
        </w:rPr>
        <w:t>1,320</w:t>
      </w:r>
      <w:r w:rsidR="004C4EF4">
        <w:rPr>
          <w:color w:val="000000"/>
        </w:rPr>
        <w:t xml:space="preserve"> hours</w:t>
      </w:r>
      <w:r w:rsidR="00061205">
        <w:rPr>
          <w:color w:val="000000"/>
        </w:rPr>
        <w:tab/>
      </w:r>
    </w:p>
    <w:p w:rsidR="0051709A" w14:paraId="51703520" w14:textId="77777777">
      <w:pPr>
        <w:rPr>
          <w:color w:val="000000"/>
        </w:rPr>
      </w:pPr>
      <w:r>
        <w:rPr>
          <w:color w:val="000000"/>
        </w:rPr>
        <w:tab/>
      </w:r>
      <w:r w:rsidR="00B37BB7">
        <w:rPr>
          <w:color w:val="000000"/>
        </w:rPr>
        <w:t xml:space="preserve"> </w:t>
      </w:r>
    </w:p>
    <w:p w:rsidR="00D331B3" w14:paraId="58B2E590" w14:textId="5532FE0F">
      <w:pPr>
        <w:pStyle w:val="Footer"/>
        <w:tabs>
          <w:tab w:val="clear" w:pos="4320"/>
          <w:tab w:val="clear" w:pos="8640"/>
        </w:tabs>
        <w:rPr>
          <w:color w:val="000000"/>
        </w:rPr>
      </w:pPr>
      <w:r>
        <w:rPr>
          <w:color w:val="000000"/>
        </w:rPr>
        <w:t xml:space="preserve">The </w:t>
      </w:r>
      <w:r w:rsidR="00BB31A5">
        <w:rPr>
          <w:color w:val="000000"/>
        </w:rPr>
        <w:t xml:space="preserve">decrease </w:t>
      </w:r>
      <w:r>
        <w:rPr>
          <w:color w:val="000000"/>
        </w:rPr>
        <w:t xml:space="preserve">in burden is due to </w:t>
      </w:r>
      <w:r w:rsidR="004C4EF4">
        <w:rPr>
          <w:color w:val="000000"/>
        </w:rPr>
        <w:t xml:space="preserve">there being </w:t>
      </w:r>
      <w:r w:rsidR="00DA2C88">
        <w:rPr>
          <w:color w:val="000000"/>
        </w:rPr>
        <w:t xml:space="preserve">33 </w:t>
      </w:r>
      <w:r w:rsidR="004C4EF4">
        <w:rPr>
          <w:color w:val="000000"/>
        </w:rPr>
        <w:t>fewer Federal savings associations since the last renewal</w:t>
      </w:r>
      <w:r w:rsidR="00BB31A5">
        <w:rPr>
          <w:color w:val="000000"/>
        </w:rPr>
        <w:t>.</w:t>
      </w:r>
    </w:p>
    <w:p w:rsidR="00D331B3" w14:paraId="621DB674" w14:textId="77777777">
      <w:pPr>
        <w:pStyle w:val="Footer"/>
        <w:tabs>
          <w:tab w:val="clear" w:pos="4320"/>
          <w:tab w:val="clear" w:pos="8640"/>
        </w:tabs>
        <w:rPr>
          <w:color w:val="000000"/>
        </w:rPr>
      </w:pP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77777777">
      <w:pPr>
        <w:ind w:firstLine="720"/>
        <w:rPr>
          <w:color w:val="000000"/>
        </w:rPr>
      </w:pPr>
      <w:r>
        <w:rPr>
          <w:color w:val="000000"/>
        </w:rPr>
        <w:t>The OCC has no plans to publish the information for statistical purposes.</w:t>
      </w:r>
    </w:p>
    <w:p w:rsidR="0051709A" w14:paraId="5351924B" w14:textId="77777777">
      <w:pPr>
        <w:rPr>
          <w:color w:val="000000"/>
        </w:rPr>
      </w:pPr>
    </w:p>
    <w:p w:rsidR="0051709A" w14:paraId="7B663803" w14:textId="77777777">
      <w:pPr>
        <w:pStyle w:val="BodyText"/>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4"/>
      <w:footerReference w:type="default" r:id="rId5"/>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3174B"/>
    <w:rsid w:val="00033334"/>
    <w:rsid w:val="0003678A"/>
    <w:rsid w:val="000429F8"/>
    <w:rsid w:val="00056C76"/>
    <w:rsid w:val="00061205"/>
    <w:rsid w:val="000732E2"/>
    <w:rsid w:val="00081F26"/>
    <w:rsid w:val="000903EC"/>
    <w:rsid w:val="00094127"/>
    <w:rsid w:val="000976C2"/>
    <w:rsid w:val="000A4144"/>
    <w:rsid w:val="000B2636"/>
    <w:rsid w:val="000B780C"/>
    <w:rsid w:val="000D3D3C"/>
    <w:rsid w:val="000D4607"/>
    <w:rsid w:val="0010090B"/>
    <w:rsid w:val="00112B75"/>
    <w:rsid w:val="00123913"/>
    <w:rsid w:val="00136525"/>
    <w:rsid w:val="0013796A"/>
    <w:rsid w:val="00146058"/>
    <w:rsid w:val="001466D8"/>
    <w:rsid w:val="00146794"/>
    <w:rsid w:val="001468A6"/>
    <w:rsid w:val="00153911"/>
    <w:rsid w:val="0015493B"/>
    <w:rsid w:val="00156213"/>
    <w:rsid w:val="00164623"/>
    <w:rsid w:val="00164C9C"/>
    <w:rsid w:val="00172F24"/>
    <w:rsid w:val="0017568B"/>
    <w:rsid w:val="0018644D"/>
    <w:rsid w:val="00186ED7"/>
    <w:rsid w:val="001A034B"/>
    <w:rsid w:val="001A2EDF"/>
    <w:rsid w:val="001B10F5"/>
    <w:rsid w:val="001C18AC"/>
    <w:rsid w:val="001C6B5A"/>
    <w:rsid w:val="001C705C"/>
    <w:rsid w:val="001D3BB1"/>
    <w:rsid w:val="001D67D1"/>
    <w:rsid w:val="001E3340"/>
    <w:rsid w:val="001E33F3"/>
    <w:rsid w:val="001F6818"/>
    <w:rsid w:val="00203C0F"/>
    <w:rsid w:val="002112CB"/>
    <w:rsid w:val="00212527"/>
    <w:rsid w:val="0021595B"/>
    <w:rsid w:val="00240D95"/>
    <w:rsid w:val="00245BF1"/>
    <w:rsid w:val="002504FE"/>
    <w:rsid w:val="00257709"/>
    <w:rsid w:val="0026241C"/>
    <w:rsid w:val="0026750D"/>
    <w:rsid w:val="0026786D"/>
    <w:rsid w:val="00270480"/>
    <w:rsid w:val="00271250"/>
    <w:rsid w:val="002719DA"/>
    <w:rsid w:val="0028032E"/>
    <w:rsid w:val="00283A34"/>
    <w:rsid w:val="00297CC5"/>
    <w:rsid w:val="002B1BD4"/>
    <w:rsid w:val="002B32B2"/>
    <w:rsid w:val="002B7253"/>
    <w:rsid w:val="002C7FFE"/>
    <w:rsid w:val="002D27DD"/>
    <w:rsid w:val="002D3094"/>
    <w:rsid w:val="002D6281"/>
    <w:rsid w:val="002F0CDF"/>
    <w:rsid w:val="002F637C"/>
    <w:rsid w:val="003024C3"/>
    <w:rsid w:val="00302FE3"/>
    <w:rsid w:val="003058B5"/>
    <w:rsid w:val="00312DFA"/>
    <w:rsid w:val="00314A72"/>
    <w:rsid w:val="00330F2E"/>
    <w:rsid w:val="00341F49"/>
    <w:rsid w:val="00342908"/>
    <w:rsid w:val="00354EAF"/>
    <w:rsid w:val="00357171"/>
    <w:rsid w:val="003618F7"/>
    <w:rsid w:val="00370630"/>
    <w:rsid w:val="00371B30"/>
    <w:rsid w:val="00375494"/>
    <w:rsid w:val="003822DF"/>
    <w:rsid w:val="00387640"/>
    <w:rsid w:val="003A5ABE"/>
    <w:rsid w:val="003C0A58"/>
    <w:rsid w:val="003C5162"/>
    <w:rsid w:val="003C5F80"/>
    <w:rsid w:val="003C7D1A"/>
    <w:rsid w:val="003E2687"/>
    <w:rsid w:val="004024F4"/>
    <w:rsid w:val="00415ADB"/>
    <w:rsid w:val="0043060F"/>
    <w:rsid w:val="0043160D"/>
    <w:rsid w:val="004335BB"/>
    <w:rsid w:val="0044411A"/>
    <w:rsid w:val="0044648C"/>
    <w:rsid w:val="00453B8A"/>
    <w:rsid w:val="0046055A"/>
    <w:rsid w:val="0048405C"/>
    <w:rsid w:val="00491FCD"/>
    <w:rsid w:val="004A33A4"/>
    <w:rsid w:val="004C4EF4"/>
    <w:rsid w:val="004C53A4"/>
    <w:rsid w:val="004C7D91"/>
    <w:rsid w:val="004D2CFF"/>
    <w:rsid w:val="004D39DE"/>
    <w:rsid w:val="004D7A48"/>
    <w:rsid w:val="00501CF2"/>
    <w:rsid w:val="005044F1"/>
    <w:rsid w:val="0051709A"/>
    <w:rsid w:val="00542EF2"/>
    <w:rsid w:val="00555394"/>
    <w:rsid w:val="00560223"/>
    <w:rsid w:val="0056185D"/>
    <w:rsid w:val="00562F0F"/>
    <w:rsid w:val="005675AB"/>
    <w:rsid w:val="00575076"/>
    <w:rsid w:val="00585ABF"/>
    <w:rsid w:val="005939EC"/>
    <w:rsid w:val="00597EAF"/>
    <w:rsid w:val="005B4717"/>
    <w:rsid w:val="005B6406"/>
    <w:rsid w:val="005C0AE2"/>
    <w:rsid w:val="005C310C"/>
    <w:rsid w:val="005D2AD2"/>
    <w:rsid w:val="005E4215"/>
    <w:rsid w:val="005E58F7"/>
    <w:rsid w:val="005F1A23"/>
    <w:rsid w:val="005F440A"/>
    <w:rsid w:val="00601D88"/>
    <w:rsid w:val="006037C2"/>
    <w:rsid w:val="00606463"/>
    <w:rsid w:val="00611617"/>
    <w:rsid w:val="00624AE6"/>
    <w:rsid w:val="00627925"/>
    <w:rsid w:val="00641631"/>
    <w:rsid w:val="0064178C"/>
    <w:rsid w:val="006521E1"/>
    <w:rsid w:val="00657C95"/>
    <w:rsid w:val="00673B11"/>
    <w:rsid w:val="00681826"/>
    <w:rsid w:val="00685C8D"/>
    <w:rsid w:val="0068742D"/>
    <w:rsid w:val="006A1916"/>
    <w:rsid w:val="006A2208"/>
    <w:rsid w:val="006A2F9F"/>
    <w:rsid w:val="006B40D8"/>
    <w:rsid w:val="006C3736"/>
    <w:rsid w:val="006C38DE"/>
    <w:rsid w:val="006C53FB"/>
    <w:rsid w:val="006C7C76"/>
    <w:rsid w:val="006D535A"/>
    <w:rsid w:val="006E4703"/>
    <w:rsid w:val="006F43EB"/>
    <w:rsid w:val="00711995"/>
    <w:rsid w:val="007149CD"/>
    <w:rsid w:val="00716CCA"/>
    <w:rsid w:val="00722148"/>
    <w:rsid w:val="00735F09"/>
    <w:rsid w:val="007501C2"/>
    <w:rsid w:val="00753CFF"/>
    <w:rsid w:val="00756398"/>
    <w:rsid w:val="00756754"/>
    <w:rsid w:val="0076144A"/>
    <w:rsid w:val="007726B9"/>
    <w:rsid w:val="007732CA"/>
    <w:rsid w:val="0077568D"/>
    <w:rsid w:val="007765A6"/>
    <w:rsid w:val="00785BD8"/>
    <w:rsid w:val="00797F47"/>
    <w:rsid w:val="007A2589"/>
    <w:rsid w:val="007A4323"/>
    <w:rsid w:val="007A4A3A"/>
    <w:rsid w:val="007B6321"/>
    <w:rsid w:val="007B6ADD"/>
    <w:rsid w:val="007D7EE6"/>
    <w:rsid w:val="007F0D8B"/>
    <w:rsid w:val="007F33E2"/>
    <w:rsid w:val="008069FD"/>
    <w:rsid w:val="008132DF"/>
    <w:rsid w:val="008138EF"/>
    <w:rsid w:val="00815227"/>
    <w:rsid w:val="00821885"/>
    <w:rsid w:val="008222F0"/>
    <w:rsid w:val="008374DA"/>
    <w:rsid w:val="00847554"/>
    <w:rsid w:val="00862D9B"/>
    <w:rsid w:val="00863893"/>
    <w:rsid w:val="00876806"/>
    <w:rsid w:val="00882FE4"/>
    <w:rsid w:val="00883FA6"/>
    <w:rsid w:val="00890AB7"/>
    <w:rsid w:val="00891902"/>
    <w:rsid w:val="008924FB"/>
    <w:rsid w:val="008A58AC"/>
    <w:rsid w:val="008A643D"/>
    <w:rsid w:val="008B661A"/>
    <w:rsid w:val="008C6440"/>
    <w:rsid w:val="008C70DC"/>
    <w:rsid w:val="008D0847"/>
    <w:rsid w:val="008D6467"/>
    <w:rsid w:val="008E0842"/>
    <w:rsid w:val="008E0FA3"/>
    <w:rsid w:val="008E25ED"/>
    <w:rsid w:val="008F021D"/>
    <w:rsid w:val="008F11DE"/>
    <w:rsid w:val="008F5E5F"/>
    <w:rsid w:val="009177F7"/>
    <w:rsid w:val="00922BA6"/>
    <w:rsid w:val="00924A92"/>
    <w:rsid w:val="009253F8"/>
    <w:rsid w:val="00927B27"/>
    <w:rsid w:val="00934C19"/>
    <w:rsid w:val="009360E7"/>
    <w:rsid w:val="0093781D"/>
    <w:rsid w:val="00944FB5"/>
    <w:rsid w:val="00953FEC"/>
    <w:rsid w:val="00960C77"/>
    <w:rsid w:val="00967825"/>
    <w:rsid w:val="00975575"/>
    <w:rsid w:val="00975A62"/>
    <w:rsid w:val="00981E48"/>
    <w:rsid w:val="00983B3B"/>
    <w:rsid w:val="00995F60"/>
    <w:rsid w:val="00997FD0"/>
    <w:rsid w:val="009A271C"/>
    <w:rsid w:val="009B0F9C"/>
    <w:rsid w:val="009B1BC5"/>
    <w:rsid w:val="009D3B9C"/>
    <w:rsid w:val="009E7AC0"/>
    <w:rsid w:val="009E7C2D"/>
    <w:rsid w:val="009F2DE2"/>
    <w:rsid w:val="009F4755"/>
    <w:rsid w:val="00A11956"/>
    <w:rsid w:val="00A121E7"/>
    <w:rsid w:val="00A2457F"/>
    <w:rsid w:val="00A30DBC"/>
    <w:rsid w:val="00A31326"/>
    <w:rsid w:val="00A34F29"/>
    <w:rsid w:val="00A35623"/>
    <w:rsid w:val="00A367D0"/>
    <w:rsid w:val="00A554C2"/>
    <w:rsid w:val="00A637EA"/>
    <w:rsid w:val="00A658F6"/>
    <w:rsid w:val="00A70C9F"/>
    <w:rsid w:val="00A72474"/>
    <w:rsid w:val="00A73FE6"/>
    <w:rsid w:val="00A77A45"/>
    <w:rsid w:val="00A87283"/>
    <w:rsid w:val="00A96AEC"/>
    <w:rsid w:val="00AA4733"/>
    <w:rsid w:val="00AA611C"/>
    <w:rsid w:val="00AB7DFA"/>
    <w:rsid w:val="00AC08C7"/>
    <w:rsid w:val="00AC6A28"/>
    <w:rsid w:val="00AD17AA"/>
    <w:rsid w:val="00AD1AD6"/>
    <w:rsid w:val="00AD25F4"/>
    <w:rsid w:val="00AD60CA"/>
    <w:rsid w:val="00AD69A7"/>
    <w:rsid w:val="00AD71D8"/>
    <w:rsid w:val="00AE1CEF"/>
    <w:rsid w:val="00AE31DD"/>
    <w:rsid w:val="00AE3AD6"/>
    <w:rsid w:val="00AE53CE"/>
    <w:rsid w:val="00AE74CD"/>
    <w:rsid w:val="00AF6BA0"/>
    <w:rsid w:val="00B024A5"/>
    <w:rsid w:val="00B12D2C"/>
    <w:rsid w:val="00B16D39"/>
    <w:rsid w:val="00B32F4C"/>
    <w:rsid w:val="00B35C58"/>
    <w:rsid w:val="00B37BB7"/>
    <w:rsid w:val="00B44A77"/>
    <w:rsid w:val="00B4777D"/>
    <w:rsid w:val="00B47E4A"/>
    <w:rsid w:val="00B511E7"/>
    <w:rsid w:val="00B6583D"/>
    <w:rsid w:val="00B7061E"/>
    <w:rsid w:val="00B73245"/>
    <w:rsid w:val="00B8002D"/>
    <w:rsid w:val="00B83ECF"/>
    <w:rsid w:val="00B927EF"/>
    <w:rsid w:val="00B92E25"/>
    <w:rsid w:val="00B9494A"/>
    <w:rsid w:val="00B955B7"/>
    <w:rsid w:val="00B97832"/>
    <w:rsid w:val="00B97BC7"/>
    <w:rsid w:val="00BA2266"/>
    <w:rsid w:val="00BB0C1A"/>
    <w:rsid w:val="00BB31A5"/>
    <w:rsid w:val="00BB37CF"/>
    <w:rsid w:val="00BB48B0"/>
    <w:rsid w:val="00BC21AC"/>
    <w:rsid w:val="00BD7B61"/>
    <w:rsid w:val="00BE008C"/>
    <w:rsid w:val="00BE4452"/>
    <w:rsid w:val="00BE715F"/>
    <w:rsid w:val="00BF285A"/>
    <w:rsid w:val="00C11863"/>
    <w:rsid w:val="00C145E5"/>
    <w:rsid w:val="00C14FD7"/>
    <w:rsid w:val="00C2172D"/>
    <w:rsid w:val="00C21FEB"/>
    <w:rsid w:val="00C24D32"/>
    <w:rsid w:val="00C25194"/>
    <w:rsid w:val="00C26228"/>
    <w:rsid w:val="00C41073"/>
    <w:rsid w:val="00C45975"/>
    <w:rsid w:val="00C55628"/>
    <w:rsid w:val="00C663B8"/>
    <w:rsid w:val="00C7367D"/>
    <w:rsid w:val="00C73CC3"/>
    <w:rsid w:val="00C8083F"/>
    <w:rsid w:val="00CC0074"/>
    <w:rsid w:val="00CC74A2"/>
    <w:rsid w:val="00D00195"/>
    <w:rsid w:val="00D1092B"/>
    <w:rsid w:val="00D10E2E"/>
    <w:rsid w:val="00D12BF6"/>
    <w:rsid w:val="00D14293"/>
    <w:rsid w:val="00D262C4"/>
    <w:rsid w:val="00D331B3"/>
    <w:rsid w:val="00D46AA2"/>
    <w:rsid w:val="00D5393B"/>
    <w:rsid w:val="00D541B6"/>
    <w:rsid w:val="00D5448D"/>
    <w:rsid w:val="00D76087"/>
    <w:rsid w:val="00D775EC"/>
    <w:rsid w:val="00D870DF"/>
    <w:rsid w:val="00D90449"/>
    <w:rsid w:val="00DA2C88"/>
    <w:rsid w:val="00DB0C09"/>
    <w:rsid w:val="00DC2367"/>
    <w:rsid w:val="00DC6B5F"/>
    <w:rsid w:val="00DD7F67"/>
    <w:rsid w:val="00DE33D8"/>
    <w:rsid w:val="00E16095"/>
    <w:rsid w:val="00E17853"/>
    <w:rsid w:val="00E316C6"/>
    <w:rsid w:val="00E42BD9"/>
    <w:rsid w:val="00E43AD9"/>
    <w:rsid w:val="00E43BAD"/>
    <w:rsid w:val="00E43F1C"/>
    <w:rsid w:val="00E51026"/>
    <w:rsid w:val="00E56F2F"/>
    <w:rsid w:val="00E6072D"/>
    <w:rsid w:val="00E656DA"/>
    <w:rsid w:val="00E7483E"/>
    <w:rsid w:val="00E7525C"/>
    <w:rsid w:val="00E83FD7"/>
    <w:rsid w:val="00E940D8"/>
    <w:rsid w:val="00EA0DB6"/>
    <w:rsid w:val="00EA76D1"/>
    <w:rsid w:val="00EB27AA"/>
    <w:rsid w:val="00EB4089"/>
    <w:rsid w:val="00EC49D8"/>
    <w:rsid w:val="00EF1E84"/>
    <w:rsid w:val="00EF5AF5"/>
    <w:rsid w:val="00EF64FB"/>
    <w:rsid w:val="00F01977"/>
    <w:rsid w:val="00F147EE"/>
    <w:rsid w:val="00F40B75"/>
    <w:rsid w:val="00F429D2"/>
    <w:rsid w:val="00F53BCA"/>
    <w:rsid w:val="00F5492F"/>
    <w:rsid w:val="00F63B39"/>
    <w:rsid w:val="00F653BC"/>
    <w:rsid w:val="00F67110"/>
    <w:rsid w:val="00F70DC3"/>
    <w:rsid w:val="00F72B9D"/>
    <w:rsid w:val="00F83450"/>
    <w:rsid w:val="00F936AC"/>
    <w:rsid w:val="00FA59E4"/>
    <w:rsid w:val="00FB4F38"/>
    <w:rsid w:val="00FB5330"/>
    <w:rsid w:val="00FB666D"/>
    <w:rsid w:val="00FE0D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2026-02-19T18:54:00Z</dcterms:created>
  <dcterms:modified xsi:type="dcterms:W3CDTF">2026-02-19T19:10:00Z</dcterms:modified>
</cp:coreProperties>
</file>