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D39FD" w:rsidP="00CD39FD" w14:paraId="295EE80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39FD" w:rsidP="00CD39FD" w14:paraId="38F8C4C4" w14:textId="77777777">
      <w:pPr>
        <w:jc w:val="center"/>
        <w:rPr>
          <w:b/>
          <w:sz w:val="28"/>
          <w:szCs w:val="28"/>
        </w:rPr>
      </w:pPr>
    </w:p>
    <w:p w:rsidR="00CD39FD" w:rsidP="00CD39FD" w14:paraId="3AA153B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SUPPORTING STATEMENT</w:t>
      </w:r>
    </w:p>
    <w:p w:rsidR="00CD39FD" w:rsidP="00CD39FD" w14:paraId="5A157C61" w14:textId="77777777">
      <w:pPr>
        <w:jc w:val="center"/>
        <w:rPr>
          <w:b/>
          <w:sz w:val="28"/>
          <w:szCs w:val="28"/>
        </w:rPr>
      </w:pPr>
    </w:p>
    <w:p w:rsidR="00CD39FD" w:rsidP="00CD39FD" w14:paraId="05517A78" w14:textId="777777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:rsidR="00CD39FD" w:rsidP="00CD39FD" w14:paraId="21D41048" w14:textId="77777777">
      <w:pPr>
        <w:jc w:val="center"/>
        <w:rPr>
          <w:sz w:val="28"/>
          <w:szCs w:val="28"/>
        </w:rPr>
      </w:pPr>
    </w:p>
    <w:p w:rsidR="00CD39FD" w:rsidP="00CD39FD" w14:paraId="5F8166F5" w14:textId="77777777">
      <w:pPr>
        <w:jc w:val="center"/>
        <w:rPr>
          <w:sz w:val="28"/>
          <w:szCs w:val="28"/>
        </w:rPr>
      </w:pPr>
    </w:p>
    <w:p w:rsidR="00CD39FD" w:rsidP="00CD39FD" w14:paraId="0257A5D1" w14:textId="77777777">
      <w:pPr>
        <w:jc w:val="center"/>
        <w:rPr>
          <w:sz w:val="28"/>
          <w:szCs w:val="28"/>
        </w:rPr>
      </w:pPr>
    </w:p>
    <w:p w:rsidR="00CD39FD" w:rsidP="00CD39FD" w14:paraId="7780EA1C" w14:textId="77777777">
      <w:pPr>
        <w:jc w:val="center"/>
        <w:rPr>
          <w:sz w:val="28"/>
          <w:szCs w:val="28"/>
        </w:rPr>
      </w:pPr>
    </w:p>
    <w:p w:rsidR="00CD39FD" w:rsidP="00CD39FD" w14:paraId="3DA97A8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Agency for Healthcare Research and Quality’s (AHRQ)</w:t>
      </w:r>
    </w:p>
    <w:p w:rsidR="00B51CFF" w:rsidRPr="006B2139" w:rsidP="00CD39FD" w14:paraId="7E879775" w14:textId="0A20B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Consumer Assessment of Healthcare Providers and Systems</w:t>
      </w:r>
      <w:r w:rsidR="002C7DFA">
        <w:rPr>
          <w:b/>
          <w:sz w:val="28"/>
          <w:szCs w:val="28"/>
        </w:rPr>
        <w:t xml:space="preserve"> </w:t>
      </w:r>
      <w:r w:rsidR="006B2139">
        <w:rPr>
          <w:b/>
          <w:sz w:val="28"/>
          <w:szCs w:val="28"/>
        </w:rPr>
        <w:t>(</w:t>
      </w:r>
      <w:r w:rsidR="002C7DFA">
        <w:rPr>
          <w:b/>
          <w:sz w:val="28"/>
          <w:szCs w:val="28"/>
        </w:rPr>
        <w:t>CAHPS</w:t>
      </w:r>
      <w:r w:rsidRPr="00B51CFF" w:rsidR="00197148">
        <w:rPr>
          <w:b/>
          <w:sz w:val="28"/>
          <w:szCs w:val="28"/>
          <w:vertAlign w:val="superscript"/>
        </w:rPr>
        <w:t>®</w:t>
      </w:r>
      <w:r w:rsidR="006B2139">
        <w:rPr>
          <w:b/>
          <w:sz w:val="28"/>
          <w:szCs w:val="28"/>
        </w:rPr>
        <w:t>)</w:t>
      </w:r>
    </w:p>
    <w:p w:rsidR="00CD39FD" w:rsidP="00CD39FD" w14:paraId="29CE5799" w14:textId="450F7EFD">
      <w:pPr>
        <w:jc w:val="center"/>
        <w:rPr>
          <w:b/>
          <w:sz w:val="28"/>
          <w:szCs w:val="28"/>
        </w:rPr>
      </w:pPr>
      <w:r w:rsidRPr="00B51CFF">
        <w:rPr>
          <w:b/>
          <w:sz w:val="28"/>
          <w:szCs w:val="28"/>
          <w:vertAlign w:val="superscript"/>
        </w:rPr>
        <w:t xml:space="preserve"> </w:t>
      </w:r>
      <w:r w:rsidR="007737CA">
        <w:rPr>
          <w:b/>
          <w:sz w:val="28"/>
          <w:szCs w:val="28"/>
        </w:rPr>
        <w:t>Home and Community Based Services</w:t>
      </w:r>
      <w:r w:rsidR="006543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7737CA">
        <w:rPr>
          <w:b/>
          <w:sz w:val="28"/>
          <w:szCs w:val="28"/>
        </w:rPr>
        <w:t>HCBS</w:t>
      </w:r>
      <w:r>
        <w:rPr>
          <w:b/>
          <w:sz w:val="28"/>
          <w:szCs w:val="28"/>
        </w:rPr>
        <w:t>) Survey Database</w:t>
      </w:r>
    </w:p>
    <w:p w:rsidR="00CD39FD" w:rsidP="00CD39FD" w14:paraId="6C035827" w14:textId="77777777">
      <w:pPr>
        <w:jc w:val="center"/>
        <w:rPr>
          <w:i/>
          <w:sz w:val="28"/>
          <w:szCs w:val="28"/>
        </w:rPr>
      </w:pPr>
    </w:p>
    <w:p w:rsidR="00CD39FD" w:rsidP="00CD39FD" w14:paraId="5759CC9F" w14:textId="77777777">
      <w:pPr>
        <w:jc w:val="center"/>
        <w:rPr>
          <w:sz w:val="28"/>
          <w:szCs w:val="28"/>
        </w:rPr>
      </w:pPr>
    </w:p>
    <w:p w:rsidR="00CD39FD" w:rsidP="00CD39FD" w14:paraId="2B0BE4BA" w14:textId="77777777">
      <w:pPr>
        <w:jc w:val="center"/>
        <w:rPr>
          <w:sz w:val="28"/>
          <w:szCs w:val="28"/>
        </w:rPr>
      </w:pPr>
    </w:p>
    <w:p w:rsidR="00CD39FD" w:rsidP="00CD39FD" w14:paraId="02527BCE" w14:textId="77777777">
      <w:pPr>
        <w:jc w:val="center"/>
        <w:rPr>
          <w:sz w:val="28"/>
          <w:szCs w:val="28"/>
        </w:rPr>
      </w:pPr>
    </w:p>
    <w:p w:rsidR="00CD39FD" w:rsidP="00CD39FD" w14:paraId="31644536" w14:textId="4115074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Janu</w:t>
      </w:r>
      <w:r w:rsidR="00C266E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ry </w:t>
      </w:r>
      <w:r w:rsidR="00876B3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3C79A2">
        <w:rPr>
          <w:b/>
          <w:sz w:val="28"/>
          <w:szCs w:val="28"/>
        </w:rPr>
        <w:t>6</w:t>
      </w:r>
    </w:p>
    <w:p w:rsidR="00CD39FD" w:rsidP="00CD39FD" w14:paraId="6EBFE502" w14:textId="77777777">
      <w:pPr>
        <w:jc w:val="center"/>
        <w:rPr>
          <w:i/>
          <w:sz w:val="28"/>
          <w:szCs w:val="28"/>
        </w:rPr>
      </w:pPr>
    </w:p>
    <w:p w:rsidR="00CD39FD" w:rsidP="00CD39FD" w14:paraId="52C17E01" w14:textId="77777777">
      <w:pPr>
        <w:jc w:val="center"/>
        <w:rPr>
          <w:sz w:val="28"/>
          <w:szCs w:val="28"/>
        </w:rPr>
      </w:pPr>
    </w:p>
    <w:p w:rsidR="00CD39FD" w:rsidP="00CD39FD" w14:paraId="640BC500" w14:textId="77777777">
      <w:pPr>
        <w:jc w:val="center"/>
        <w:rPr>
          <w:sz w:val="28"/>
          <w:szCs w:val="28"/>
        </w:rPr>
      </w:pPr>
    </w:p>
    <w:p w:rsidR="00CD39FD" w:rsidP="00CD39FD" w14:paraId="32918CA2" w14:textId="77777777">
      <w:pPr>
        <w:jc w:val="center"/>
        <w:rPr>
          <w:sz w:val="28"/>
          <w:szCs w:val="28"/>
        </w:rPr>
      </w:pPr>
    </w:p>
    <w:p w:rsidR="00CD39FD" w:rsidP="00CD39FD" w14:paraId="14CCF174" w14:textId="77777777">
      <w:pPr>
        <w:jc w:val="center"/>
        <w:rPr>
          <w:sz w:val="28"/>
          <w:szCs w:val="28"/>
        </w:rPr>
      </w:pPr>
    </w:p>
    <w:p w:rsidR="00CD39FD" w:rsidP="00CD39FD" w14:paraId="1557B760" w14:textId="77777777">
      <w:pPr>
        <w:jc w:val="center"/>
        <w:rPr>
          <w:sz w:val="28"/>
          <w:szCs w:val="28"/>
        </w:rPr>
      </w:pPr>
    </w:p>
    <w:p w:rsidR="00CD39FD" w:rsidP="00CD39FD" w14:paraId="6122953F" w14:textId="77777777">
      <w:pPr>
        <w:jc w:val="center"/>
        <w:rPr>
          <w:sz w:val="28"/>
          <w:szCs w:val="28"/>
        </w:rPr>
      </w:pPr>
    </w:p>
    <w:p w:rsidR="00CD39FD" w:rsidP="00CD39FD" w14:paraId="06C474A5" w14:textId="77777777">
      <w:pPr>
        <w:jc w:val="center"/>
        <w:rPr>
          <w:sz w:val="28"/>
          <w:szCs w:val="28"/>
        </w:rPr>
      </w:pPr>
    </w:p>
    <w:p w:rsidR="00CD39FD" w:rsidP="00CD39FD" w14:paraId="39BBA0DA" w14:textId="77777777">
      <w:pPr>
        <w:jc w:val="center"/>
        <w:rPr>
          <w:sz w:val="28"/>
          <w:szCs w:val="28"/>
        </w:rPr>
      </w:pPr>
    </w:p>
    <w:p w:rsidR="00CD39FD" w:rsidP="00CD39FD" w14:paraId="6E16ACE6" w14:textId="1A832D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Agency </w:t>
      </w:r>
      <w:r w:rsidR="00B63DD6">
        <w:rPr>
          <w:sz w:val="28"/>
          <w:szCs w:val="28"/>
        </w:rPr>
        <w:t>for</w:t>
      </w:r>
      <w:r>
        <w:rPr>
          <w:sz w:val="28"/>
          <w:szCs w:val="28"/>
        </w:rPr>
        <w:t xml:space="preserve"> Healthcare Research and Quality (AHRQ)</w:t>
      </w:r>
    </w:p>
    <w:p w:rsidR="00CD39FD" w:rsidP="00CD39FD" w14:paraId="76F3EE5C" w14:textId="77777777">
      <w:pPr>
        <w:rPr>
          <w:sz w:val="28"/>
          <w:szCs w:val="28"/>
        </w:rPr>
      </w:pPr>
    </w:p>
    <w:p w:rsidR="00CD39FD" w14:paraId="070C348A" w14:textId="7777777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-1579438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6554B" w14:paraId="7A484202" w14:textId="77777777">
          <w:pPr>
            <w:pStyle w:val="TOCHeading"/>
          </w:pPr>
          <w:r>
            <w:t>Contents</w:t>
          </w:r>
        </w:p>
        <w:p w:rsidR="00504A38" w14:paraId="4119498D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275556" w:history="1">
            <w:r w:rsidRPr="003B133D">
              <w:rPr>
                <w:rStyle w:val="Hyperlink"/>
                <w:noProof/>
              </w:rPr>
              <w:t>1. Description of Respondent Universe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022785C3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57" w:history="1">
            <w:r w:rsidRPr="003B133D">
              <w:rPr>
                <w:rStyle w:val="Hyperlink"/>
                <w:noProof/>
              </w:rPr>
              <w:t>2. Information Collection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41432DA8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58" w:history="1">
            <w:r w:rsidRPr="003B133D">
              <w:rPr>
                <w:rStyle w:val="Hyperlink"/>
                <w:noProof/>
              </w:rPr>
              <w:t>3. Methods to Maximize Response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493B5921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59" w:history="1">
            <w:r w:rsidRPr="003B133D">
              <w:rPr>
                <w:rStyle w:val="Hyperlink"/>
                <w:noProof/>
              </w:rPr>
              <w:t>4. Tests of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04D72254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60" w:history="1">
            <w:r w:rsidRPr="003B133D">
              <w:rPr>
                <w:rStyle w:val="Hyperlink"/>
                <w:noProof/>
              </w:rPr>
              <w:t>5. Statistical Consultants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554B" w14:paraId="4C4CB41A" w14:textId="77777777">
          <w:r>
            <w:rPr>
              <w:b/>
              <w:bCs/>
              <w:noProof/>
            </w:rPr>
            <w:fldChar w:fldCharType="end"/>
          </w:r>
        </w:p>
      </w:sdtContent>
    </w:sdt>
    <w:p w:rsidR="00C6554B" w14:paraId="35A61D24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D39FD" w:rsidRPr="00CD39FD" w:rsidP="00CD39FD" w14:paraId="40B8C3CC" w14:textId="77777777">
      <w:pPr>
        <w:shd w:val="clear" w:color="auto" w:fill="FFFFFF"/>
        <w:jc w:val="center"/>
        <w:rPr>
          <w:rFonts w:ascii="Arial" w:hAnsi="Arial" w:cs="Arial"/>
        </w:rPr>
      </w:pPr>
      <w:r w:rsidRPr="004F2D97">
        <w:rPr>
          <w:rFonts w:ascii="Arial" w:hAnsi="Arial" w:cs="Arial"/>
          <w:b/>
          <w:bCs/>
        </w:rPr>
        <w:t>Supporting Statement B</w:t>
      </w:r>
    </w:p>
    <w:p w:rsidR="00CD39FD" w:rsidRPr="00CD39FD" w:rsidP="00CD39FD" w14:paraId="0B3C3B29" w14:textId="77777777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Adult </w:t>
      </w:r>
      <w:r w:rsidR="0049234C">
        <w:rPr>
          <w:rFonts w:ascii="Arial" w:hAnsi="Arial" w:cs="Arial"/>
          <w:b/>
          <w:bCs/>
        </w:rPr>
        <w:t>HC</w:t>
      </w:r>
      <w:r>
        <w:rPr>
          <w:rFonts w:ascii="Arial" w:hAnsi="Arial" w:cs="Arial"/>
          <w:b/>
          <w:bCs/>
        </w:rPr>
        <w:t>B</w:t>
      </w:r>
      <w:r w:rsidR="0049234C">
        <w:rPr>
          <w:rFonts w:ascii="Arial" w:hAnsi="Arial" w:cs="Arial"/>
          <w:b/>
          <w:bCs/>
        </w:rPr>
        <w:t>S</w:t>
      </w:r>
      <w:r w:rsidRPr="004F2D97" w:rsidR="004F2D97">
        <w:rPr>
          <w:rFonts w:ascii="Arial" w:hAnsi="Arial" w:cs="Arial"/>
          <w:b/>
          <w:bCs/>
        </w:rPr>
        <w:t xml:space="preserve"> </w:t>
      </w:r>
      <w:r w:rsidR="006543DA">
        <w:rPr>
          <w:rFonts w:ascii="Arial" w:hAnsi="Arial" w:cs="Arial"/>
          <w:b/>
          <w:bCs/>
        </w:rPr>
        <w:t xml:space="preserve">Survey </w:t>
      </w:r>
      <w:r w:rsidRPr="004F2D97" w:rsidR="004F2D97">
        <w:rPr>
          <w:rFonts w:ascii="Arial" w:hAnsi="Arial" w:cs="Arial"/>
          <w:b/>
          <w:bCs/>
        </w:rPr>
        <w:t>Database</w:t>
      </w:r>
    </w:p>
    <w:p w:rsidR="00CD39FD" w:rsidRPr="00CD39FD" w:rsidP="00CD39FD" w14:paraId="20B64367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2928A8" w:rsidRPr="00C6554B" w:rsidP="00C6554B" w14:paraId="0B44800B" w14:textId="77777777">
      <w:pPr>
        <w:pStyle w:val="Heading2"/>
        <w:rPr>
          <w:sz w:val="24"/>
          <w:szCs w:val="24"/>
        </w:rPr>
      </w:pPr>
      <w:bookmarkStart w:id="0" w:name="_Toc517275556"/>
      <w:r w:rsidRPr="00C6554B">
        <w:rPr>
          <w:sz w:val="24"/>
          <w:szCs w:val="24"/>
        </w:rPr>
        <w:t xml:space="preserve">1. </w:t>
      </w:r>
      <w:r w:rsidRPr="00C6554B" w:rsidR="003566E3">
        <w:rPr>
          <w:sz w:val="24"/>
          <w:szCs w:val="24"/>
        </w:rPr>
        <w:t>Description of R</w:t>
      </w:r>
      <w:r w:rsidRPr="00C6554B">
        <w:rPr>
          <w:sz w:val="24"/>
          <w:szCs w:val="24"/>
        </w:rPr>
        <w:t xml:space="preserve">espondent </w:t>
      </w:r>
      <w:r w:rsidRPr="00C6554B" w:rsidR="003566E3">
        <w:rPr>
          <w:sz w:val="24"/>
          <w:szCs w:val="24"/>
        </w:rPr>
        <w:t>U</w:t>
      </w:r>
      <w:r w:rsidRPr="00C6554B">
        <w:rPr>
          <w:sz w:val="24"/>
          <w:szCs w:val="24"/>
        </w:rPr>
        <w:t>niverse</w:t>
      </w:r>
      <w:bookmarkEnd w:id="0"/>
    </w:p>
    <w:p w:rsidR="003566E3" w:rsidRPr="0063562C" w:rsidP="003566E3" w14:paraId="5DF0CD42" w14:textId="77777777">
      <w:pPr>
        <w:ind w:left="360" w:hanging="360"/>
        <w:rPr>
          <w:bCs/>
          <w:i/>
          <w:color w:val="000000"/>
        </w:rPr>
      </w:pPr>
    </w:p>
    <w:p w:rsidR="00A026D9" w:rsidP="002928A8" w14:paraId="79FF3DB5" w14:textId="48575ADC">
      <w:pPr>
        <w:shd w:val="clear" w:color="auto" w:fill="FFFFFF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The </w:t>
      </w:r>
      <w:r w:rsidR="00CA1A7A">
        <w:rPr>
          <w:rFonts w:ascii="Times Roman" w:hAnsi="Times Roman" w:cs="Courier New"/>
        </w:rPr>
        <w:t xml:space="preserve">CMS and </w:t>
      </w:r>
      <w:r w:rsidRPr="003E2A9D">
        <w:rPr>
          <w:rFonts w:ascii="Times Roman" w:hAnsi="Times Roman" w:cs="Courier New"/>
        </w:rPr>
        <w:t xml:space="preserve">AHRQ </w:t>
      </w:r>
      <w:r w:rsidRPr="00B655F3" w:rsidR="00B655F3">
        <w:t>Consumer Assessment of Healthcare Providers and Systems</w:t>
      </w:r>
      <w:r w:rsidR="006543DA">
        <w:t xml:space="preserve"> </w:t>
      </w:r>
      <w:r w:rsidR="00CA1A7A">
        <w:t xml:space="preserve">Adult Home and Community Based Services </w:t>
      </w:r>
      <w:r w:rsidR="006543DA">
        <w:t>Survey</w:t>
      </w:r>
      <w:r w:rsidRPr="00B655F3" w:rsidR="00B655F3">
        <w:t xml:space="preserve"> (</w:t>
      </w:r>
      <w:r w:rsidR="00CA1A7A">
        <w:t>Adult</w:t>
      </w:r>
      <w:r w:rsidR="00B655F3">
        <w:t xml:space="preserve"> </w:t>
      </w:r>
      <w:r w:rsidRPr="00B655F3" w:rsidR="00B655F3">
        <w:t>HC</w:t>
      </w:r>
      <w:r w:rsidR="00CA1A7A">
        <w:t>B</w:t>
      </w:r>
      <w:r w:rsidRPr="00B655F3" w:rsidR="00B655F3">
        <w:t>S</w:t>
      </w:r>
      <w:r w:rsidR="00677E54">
        <w:t>-CAHPS</w:t>
      </w:r>
      <w:r w:rsidRPr="00B655F3" w:rsidR="00B655F3">
        <w:t>)</w:t>
      </w:r>
      <w:r w:rsidRPr="00B655F3" w:rsidR="00B655F3">
        <w:rPr>
          <w:b/>
        </w:rPr>
        <w:t xml:space="preserve"> </w:t>
      </w:r>
      <w:r w:rsidRPr="003E2A9D">
        <w:rPr>
          <w:rFonts w:ascii="Times Roman" w:hAnsi="Times Roman" w:cs="Courier New"/>
        </w:rPr>
        <w:t xml:space="preserve">Database </w:t>
      </w:r>
      <w:r>
        <w:rPr>
          <w:rFonts w:ascii="Times Roman" w:hAnsi="Times Roman" w:cs="Courier New"/>
        </w:rPr>
        <w:t xml:space="preserve">will serve </w:t>
      </w:r>
      <w:r w:rsidRPr="003E2A9D">
        <w:rPr>
          <w:rFonts w:ascii="Times Roman" w:hAnsi="Times Roman" w:cs="Courier New"/>
        </w:rPr>
        <w:t xml:space="preserve">as a </w:t>
      </w:r>
      <w:r w:rsidRPr="009A074A">
        <w:rPr>
          <w:rFonts w:ascii="Times Roman" w:hAnsi="Times Roman" w:cs="Courier New"/>
        </w:rPr>
        <w:t>central</w:t>
      </w:r>
      <w:r w:rsidRPr="009A074A" w:rsidR="00125544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repository </w:t>
      </w:r>
      <w:r w:rsidR="00125544">
        <w:rPr>
          <w:rFonts w:ascii="Times Roman" w:hAnsi="Times Roman" w:cs="Courier New"/>
        </w:rPr>
        <w:t xml:space="preserve">of survey results submitted by users of the </w:t>
      </w:r>
      <w:r w:rsidR="00CA1A7A">
        <w:rPr>
          <w:rFonts w:ascii="Times Roman" w:hAnsi="Times Roman" w:cs="Courier New"/>
        </w:rPr>
        <w:t>Adult HCBS</w:t>
      </w:r>
      <w:r w:rsidR="00677E54">
        <w:rPr>
          <w:rFonts w:ascii="Times Roman" w:hAnsi="Times Roman" w:cs="Courier New"/>
        </w:rPr>
        <w:t>-CAHPs</w:t>
      </w:r>
      <w:r w:rsidR="00125544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>survey</w:t>
      </w:r>
      <w:r w:rsidR="00A75588">
        <w:rPr>
          <w:rFonts w:ascii="Times Roman" w:hAnsi="Times Roman" w:cs="Courier New"/>
        </w:rPr>
        <w:t xml:space="preserve">. Through its contractor, </w:t>
      </w:r>
      <w:r w:rsidRPr="003E2A9D">
        <w:rPr>
          <w:rFonts w:ascii="Times Roman" w:hAnsi="Times Roman" w:cs="Courier New"/>
        </w:rPr>
        <w:t xml:space="preserve">AHRQ </w:t>
      </w:r>
      <w:r>
        <w:rPr>
          <w:rFonts w:ascii="Times Roman" w:hAnsi="Times Roman" w:cs="Courier New"/>
        </w:rPr>
        <w:t>will hos</w:t>
      </w:r>
      <w:r w:rsidR="00CA1A7A">
        <w:rPr>
          <w:rFonts w:ascii="Times Roman" w:hAnsi="Times Roman" w:cs="Courier New"/>
        </w:rPr>
        <w:t>t</w:t>
      </w:r>
      <w:r w:rsidRPr="003E2A9D">
        <w:rPr>
          <w:rFonts w:ascii="Times Roman" w:hAnsi="Times Roman" w:cs="Courier New"/>
        </w:rPr>
        <w:t xml:space="preserve"> the </w:t>
      </w:r>
      <w:r w:rsidR="00CA1A7A">
        <w:rPr>
          <w:rFonts w:ascii="Times Roman" w:hAnsi="Times Roman" w:cs="Courier New"/>
        </w:rPr>
        <w:t>Adult HCBS</w:t>
      </w:r>
      <w:r w:rsidR="00677E54">
        <w:rPr>
          <w:rFonts w:ascii="Times Roman" w:hAnsi="Times Roman" w:cs="Courier New"/>
        </w:rPr>
        <w:t>-CAHPS</w:t>
      </w:r>
      <w:r w:rsidR="00A75588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database. </w:t>
      </w:r>
      <w:r w:rsidR="00D74ACF">
        <w:rPr>
          <w:rFonts w:ascii="Times Roman" w:hAnsi="Times Roman" w:cs="Courier New"/>
        </w:rPr>
        <w:t>T</w:t>
      </w:r>
      <w:r w:rsidRPr="003E2A9D">
        <w:rPr>
          <w:rFonts w:ascii="Times Roman" w:hAnsi="Times Roman" w:cs="Courier New"/>
        </w:rPr>
        <w:t xml:space="preserve">he database </w:t>
      </w:r>
      <w:r w:rsidR="00094D58">
        <w:rPr>
          <w:rFonts w:ascii="Times Roman" w:hAnsi="Times Roman" w:cs="Courier New"/>
        </w:rPr>
        <w:t>will be</w:t>
      </w:r>
      <w:r>
        <w:rPr>
          <w:rFonts w:ascii="Times Roman" w:hAnsi="Times Roman" w:cs="Courier New"/>
        </w:rPr>
        <w:t xml:space="preserve"> comprised of</w:t>
      </w:r>
      <w:r w:rsidRPr="003E2A9D">
        <w:rPr>
          <w:rFonts w:ascii="Times Roman" w:hAnsi="Times Roman" w:cs="Courier New"/>
        </w:rPr>
        <w:t xml:space="preserve"> data that are voluntarily submitted by </w:t>
      </w:r>
      <w:r w:rsidR="00CF63FA">
        <w:rPr>
          <w:rFonts w:ascii="Times Roman" w:hAnsi="Times Roman" w:cs="Courier New"/>
        </w:rPr>
        <w:t xml:space="preserve">state Medicaid programs </w:t>
      </w:r>
      <w:r w:rsidRPr="003E2A9D">
        <w:rPr>
          <w:rFonts w:ascii="Times Roman" w:hAnsi="Times Roman" w:cs="Courier New"/>
        </w:rPr>
        <w:t xml:space="preserve">that </w:t>
      </w:r>
      <w:r w:rsidR="00735E87">
        <w:rPr>
          <w:rFonts w:ascii="Times Roman" w:hAnsi="Times Roman" w:cs="Courier New"/>
        </w:rPr>
        <w:t>have administered the survey</w:t>
      </w:r>
      <w:r w:rsidR="00A75588">
        <w:rPr>
          <w:rFonts w:ascii="Times Roman" w:hAnsi="Times Roman" w:cs="Courier New"/>
        </w:rPr>
        <w:t xml:space="preserve">, </w:t>
      </w:r>
      <w:r w:rsidR="00D74ACF">
        <w:rPr>
          <w:rFonts w:ascii="Times Roman" w:hAnsi="Times Roman" w:cs="Courier New"/>
        </w:rPr>
        <w:t xml:space="preserve">and as such </w:t>
      </w:r>
      <w:r w:rsidR="00A75588">
        <w:rPr>
          <w:rFonts w:ascii="Times Roman" w:hAnsi="Times Roman" w:cs="Courier New"/>
        </w:rPr>
        <w:t xml:space="preserve">the database will </w:t>
      </w:r>
      <w:r w:rsidR="00070E5D">
        <w:rPr>
          <w:rFonts w:ascii="Times Roman" w:hAnsi="Times Roman" w:cs="Courier New"/>
        </w:rPr>
        <w:t xml:space="preserve">not be representative </w:t>
      </w:r>
      <w:r w:rsidR="00B655F3">
        <w:rPr>
          <w:rFonts w:ascii="Times Roman" w:hAnsi="Times Roman" w:cs="Courier New"/>
        </w:rPr>
        <w:t xml:space="preserve">of all </w:t>
      </w:r>
      <w:r w:rsidR="00CF63FA">
        <w:rPr>
          <w:rFonts w:ascii="Times Roman" w:hAnsi="Times Roman" w:cs="Courier New"/>
        </w:rPr>
        <w:t>state Medicaid programs</w:t>
      </w:r>
      <w:r w:rsidR="00070E5D">
        <w:rPr>
          <w:rFonts w:ascii="Times Roman" w:hAnsi="Times Roman" w:cs="Courier New"/>
        </w:rPr>
        <w:t xml:space="preserve"> using the </w:t>
      </w:r>
      <w:r w:rsidR="00CA1A7A">
        <w:rPr>
          <w:rFonts w:ascii="Times Roman" w:hAnsi="Times Roman" w:cs="Courier New"/>
        </w:rPr>
        <w:t>Adult HCBS</w:t>
      </w:r>
      <w:r w:rsidR="00070E5D">
        <w:rPr>
          <w:rFonts w:ascii="Times Roman" w:hAnsi="Times Roman" w:cs="Courier New"/>
        </w:rPr>
        <w:t xml:space="preserve"> survey</w:t>
      </w:r>
      <w:r w:rsidR="000448D7">
        <w:rPr>
          <w:rFonts w:ascii="Times Roman" w:hAnsi="Times Roman" w:cs="Courier New"/>
        </w:rPr>
        <w:t>.</w:t>
      </w:r>
      <w:r>
        <w:rPr>
          <w:rFonts w:ascii="Times Roman" w:hAnsi="Times Roman" w:cs="Courier New"/>
        </w:rPr>
        <w:t xml:space="preserve">  </w:t>
      </w:r>
    </w:p>
    <w:p w:rsidR="004E2880" w:rsidP="004E2880" w14:paraId="4FEF35B3" w14:textId="67DFD993">
      <w:pPr>
        <w:pStyle w:val="NormalWeb"/>
        <w:shd w:val="clear" w:color="auto" w:fill="FFFFFF"/>
        <w:spacing w:before="240" w:beforeAutospacing="0" w:after="240" w:afterAutospacing="0"/>
        <w:rPr>
          <w:color w:val="000000"/>
          <w:shd w:val="clear" w:color="auto" w:fill="FFFFFF"/>
        </w:rPr>
      </w:pPr>
      <w:r w:rsidRPr="004D36D7">
        <w:rPr>
          <w:color w:val="000000"/>
          <w:shd w:val="clear" w:color="auto" w:fill="FFFFFF"/>
        </w:rPr>
        <w:t>The CAHPS</w:t>
      </w:r>
      <w:r w:rsidRPr="007D021D" w:rsidR="006B2139">
        <w:rPr>
          <w:b/>
          <w:sz w:val="28"/>
          <w:szCs w:val="28"/>
          <w:vertAlign w:val="superscript"/>
        </w:rPr>
        <w:t>®</w:t>
      </w:r>
      <w:r w:rsidRPr="004D36D7">
        <w:rPr>
          <w:color w:val="000000"/>
          <w:shd w:val="clear" w:color="auto" w:fill="FFFFFF"/>
        </w:rPr>
        <w:t xml:space="preserve"> Home and Community-Based Services Survey is the first cross-disability survey of home and community-based service beneficiar</w:t>
      </w:r>
      <w:r w:rsidR="00A555E4">
        <w:rPr>
          <w:color w:val="000000"/>
          <w:shd w:val="clear" w:color="auto" w:fill="FFFFFF"/>
        </w:rPr>
        <w:t>ie</w:t>
      </w:r>
      <w:r w:rsidRPr="004D36D7">
        <w:rPr>
          <w:color w:val="000000"/>
          <w:shd w:val="clear" w:color="auto" w:fill="FFFFFF"/>
        </w:rPr>
        <w:t>s</w:t>
      </w:r>
      <w:r w:rsidR="00A555E4">
        <w:rPr>
          <w:color w:val="000000"/>
          <w:shd w:val="clear" w:color="auto" w:fill="FFFFFF"/>
        </w:rPr>
        <w:t>’</w:t>
      </w:r>
      <w:r w:rsidRPr="004D36D7">
        <w:rPr>
          <w:color w:val="000000"/>
          <w:shd w:val="clear" w:color="auto" w:fill="FFFFFF"/>
        </w:rPr>
        <w:t xml:space="preserve"> experience receiving long-term services and supports. It is designed to facilitate comparisons across state Medicaid HCBS programs throughout the country that target different adults with disabilities, e.g., including </w:t>
      </w:r>
      <w:r w:rsidR="00677E54">
        <w:rPr>
          <w:color w:val="000000"/>
          <w:shd w:val="clear" w:color="auto" w:fill="FFFFFF"/>
        </w:rPr>
        <w:t>older adults</w:t>
      </w:r>
      <w:r w:rsidRPr="004D36D7">
        <w:rPr>
          <w:color w:val="000000"/>
          <w:shd w:val="clear" w:color="auto" w:fill="FFFFFF"/>
        </w:rPr>
        <w:t xml:space="preserve">, individuals with physical disabilities, persons with developmental or intellectual disabilities, those with acquired brain injury and persons with severe mental illness. </w:t>
      </w:r>
    </w:p>
    <w:p w:rsidR="004E2880" w:rsidP="004E2880" w14:paraId="26EBF210" w14:textId="77777777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4D36D7">
        <w:rPr>
          <w:color w:val="000000"/>
        </w:rPr>
        <w:t xml:space="preserve">The HCBS CAHPS Survey was developed by </w:t>
      </w:r>
      <w:r>
        <w:rPr>
          <w:color w:val="000000"/>
        </w:rPr>
        <w:t>CMS</w:t>
      </w:r>
      <w:r w:rsidRPr="004D36D7">
        <w:rPr>
          <w:color w:val="000000"/>
        </w:rPr>
        <w:t xml:space="preserve"> for voluntary use by state Medicaid programs, including both fee-for-service HCBS programs as well as managed long-term services and supports (MLTSS) programs. States with adequate sample sizes may consider using survey metrics in value-based purchasing initiatives. </w:t>
      </w:r>
    </w:p>
    <w:p w:rsidR="004E2880" w:rsidP="004E2880" w14:paraId="44B22814" w14:textId="77777777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7B471B">
        <w:rPr>
          <w:color w:val="000000"/>
        </w:rPr>
        <w:t>The HCBS CAHPS Survey is a questionnaire with a maximum of 69 core items developed for measuring beneficiary experience with the Medicaid home and community-based services and supports delivered by providers. Core questions cover topics such as: getting needed services, communication with providers, case managers, choice of services, medical transportation, and personal safety, as well as community inclusion and empowerment. The survey also includes 3 cognitive screening questions, 9 questions to identify the relevant HCBS services to be asked about, and 15 demographic questions. A 21-item module on experience with employment services is offered as a separate supplement. The survey was developed to be administered by an interviewer in person or by telephone. English and Spanish versions of the instrument are available.</w:t>
      </w:r>
      <w:r w:rsidRPr="00D074A5">
        <w:rPr>
          <w:color w:val="000000"/>
        </w:rPr>
        <w:t xml:space="preserve"> </w:t>
      </w:r>
      <w:r w:rsidRPr="004D36D7">
        <w:rPr>
          <w:color w:val="000000"/>
        </w:rPr>
        <w:t>Among other metrics, the survey items support</w:t>
      </w:r>
      <w:r>
        <w:rPr>
          <w:color w:val="000000"/>
        </w:rPr>
        <w:t xml:space="preserve"> </w:t>
      </w:r>
      <w:r w:rsidRPr="004D36D7">
        <w:rPr>
          <w:color w:val="000000"/>
        </w:rPr>
        <w:t>composite</w:t>
      </w:r>
      <w:r>
        <w:rPr>
          <w:color w:val="000000"/>
        </w:rPr>
        <w:t xml:space="preserve"> measures</w:t>
      </w:r>
      <w:r w:rsidRPr="004D36D7">
        <w:rPr>
          <w:color w:val="000000"/>
        </w:rPr>
        <w:t>. Composite</w:t>
      </w:r>
      <w:r>
        <w:rPr>
          <w:color w:val="000000"/>
        </w:rPr>
        <w:t xml:space="preserve"> measure</w:t>
      </w:r>
      <w:r w:rsidRPr="004D36D7">
        <w:rPr>
          <w:color w:val="000000"/>
        </w:rPr>
        <w:t xml:space="preserve">s provide </w:t>
      </w:r>
      <w:r>
        <w:rPr>
          <w:color w:val="000000"/>
        </w:rPr>
        <w:t xml:space="preserve">beneficiary experience </w:t>
      </w:r>
      <w:r w:rsidRPr="004D36D7">
        <w:rPr>
          <w:color w:val="000000"/>
        </w:rPr>
        <w:t>information on HCBS staff reliability, communication with HCBS staff, getting help from case managers, choice of services, personal safety, adequacy of medical transportation, and community inclusion and empowerment.</w:t>
      </w:r>
    </w:p>
    <w:p w:rsidR="000F4953" w:rsidRPr="00BD0163" w:rsidP="000F4953" w14:paraId="01B8600F" w14:textId="77777777">
      <w:pPr>
        <w:pStyle w:val="Default"/>
        <w:rPr>
          <w:rFonts w:ascii="Times New Roman" w:hAnsi="Times New Roman" w:cs="Times New Roman"/>
        </w:rPr>
      </w:pPr>
    </w:p>
    <w:p w:rsidR="000F4953" w:rsidP="000F4953" w14:paraId="1949DC4B" w14:textId="77777777">
      <w:pPr>
        <w:pStyle w:val="Default"/>
        <w:rPr>
          <w:rFonts w:ascii="Times New Roman" w:hAnsi="Times New Roman" w:cs="Times New Roman"/>
        </w:rPr>
      </w:pPr>
      <w:r w:rsidRPr="00CC54C5">
        <w:rPr>
          <w:rFonts w:ascii="Times New Roman" w:hAnsi="Times New Roman" w:cs="Times New Roman"/>
          <w:b/>
        </w:rPr>
        <w:t>Case-Mix Adjustment</w:t>
      </w:r>
      <w:r w:rsidRPr="00CC54C5">
        <w:rPr>
          <w:rFonts w:ascii="Times New Roman" w:hAnsi="Times New Roman" w:cs="Times New Roman"/>
        </w:rPr>
        <w:t xml:space="preserve">. Case-mix refers to </w:t>
      </w:r>
      <w:r w:rsidR="00021141">
        <w:rPr>
          <w:rFonts w:ascii="Times New Roman" w:hAnsi="Times New Roman" w:cs="Times New Roman"/>
        </w:rPr>
        <w:t xml:space="preserve">respondent </w:t>
      </w:r>
      <w:r w:rsidRPr="00CC54C5">
        <w:rPr>
          <w:rFonts w:ascii="Times New Roman" w:hAnsi="Times New Roman" w:cs="Times New Roman"/>
        </w:rPr>
        <w:t>health status and other socio-demographic characteristics that have been shown to affect</w:t>
      </w:r>
      <w:r w:rsidR="00112788">
        <w:rPr>
          <w:rFonts w:ascii="Times New Roman" w:hAnsi="Times New Roman" w:cs="Times New Roman"/>
        </w:rPr>
        <w:t xml:space="preserve"> </w:t>
      </w:r>
      <w:r w:rsidR="004B064B">
        <w:rPr>
          <w:rFonts w:ascii="Times New Roman" w:hAnsi="Times New Roman" w:cs="Times New Roman"/>
        </w:rPr>
        <w:t>composite and rating item scores</w:t>
      </w:r>
      <w:r w:rsidRPr="00CC54C5" w:rsidR="004B064B">
        <w:rPr>
          <w:rFonts w:ascii="Times New Roman" w:hAnsi="Times New Roman" w:cs="Times New Roman"/>
        </w:rPr>
        <w:t xml:space="preserve"> </w:t>
      </w:r>
      <w:r w:rsidRPr="00CC54C5">
        <w:rPr>
          <w:rFonts w:ascii="Times New Roman" w:hAnsi="Times New Roman" w:cs="Times New Roman"/>
        </w:rPr>
        <w:t xml:space="preserve">of </w:t>
      </w:r>
      <w:r w:rsidR="004E2880">
        <w:rPr>
          <w:rFonts w:ascii="Times New Roman" w:hAnsi="Times New Roman" w:cs="Times New Roman"/>
        </w:rPr>
        <w:t>programs surveyed</w:t>
      </w:r>
      <w:r w:rsidRPr="00CC54C5">
        <w:rPr>
          <w:rFonts w:ascii="Times New Roman" w:hAnsi="Times New Roman" w:cs="Times New Roman"/>
        </w:rPr>
        <w:t xml:space="preserve">. Characteristics used to case-mix adjust </w:t>
      </w:r>
      <w:r w:rsidR="00CA1A7A">
        <w:rPr>
          <w:rFonts w:ascii="Times New Roman" w:hAnsi="Times New Roman" w:cs="Times New Roman"/>
        </w:rPr>
        <w:t>Adult HCBS</w:t>
      </w:r>
      <w:r w:rsidRPr="00BD0163" w:rsidR="00A90854">
        <w:rPr>
          <w:rFonts w:ascii="Times New Roman" w:hAnsi="Times New Roman" w:cs="Times New Roman"/>
        </w:rPr>
        <w:t xml:space="preserve"> </w:t>
      </w:r>
      <w:r w:rsidR="004E2880">
        <w:rPr>
          <w:rFonts w:ascii="Times New Roman" w:hAnsi="Times New Roman" w:cs="Times New Roman"/>
        </w:rPr>
        <w:t>program</w:t>
      </w:r>
      <w:r w:rsidR="00A90854">
        <w:rPr>
          <w:rFonts w:ascii="Times New Roman" w:hAnsi="Times New Roman" w:cs="Times New Roman"/>
        </w:rPr>
        <w:t xml:space="preserve"> </w:t>
      </w:r>
      <w:r w:rsidR="00735E87">
        <w:rPr>
          <w:rFonts w:ascii="Times New Roman" w:hAnsi="Times New Roman" w:cs="Times New Roman"/>
        </w:rPr>
        <w:t>scores, where applicable, will be</w:t>
      </w:r>
      <w:r w:rsidRPr="00CC54C5">
        <w:rPr>
          <w:rFonts w:ascii="Times New Roman" w:hAnsi="Times New Roman" w:cs="Times New Roman"/>
        </w:rPr>
        <w:t xml:space="preserve"> </w:t>
      </w:r>
      <w:r w:rsidR="006D5310">
        <w:rPr>
          <w:rFonts w:ascii="Times New Roman" w:hAnsi="Times New Roman" w:cs="Times New Roman"/>
        </w:rPr>
        <w:t xml:space="preserve">determined by best practices using the </w:t>
      </w:r>
      <w:r w:rsidR="00CA1A7A">
        <w:rPr>
          <w:rFonts w:ascii="Times New Roman" w:hAnsi="Times New Roman" w:cs="Times New Roman"/>
        </w:rPr>
        <w:t>Adult HCBS</w:t>
      </w:r>
      <w:r w:rsidR="006D5310">
        <w:rPr>
          <w:rFonts w:ascii="Times New Roman" w:hAnsi="Times New Roman" w:cs="Times New Roman"/>
        </w:rPr>
        <w:t xml:space="preserve"> survey.</w:t>
      </w:r>
    </w:p>
    <w:p w:rsidR="000F4953" w:rsidRPr="00BD0163" w:rsidP="000F4953" w14:paraId="4194EF9B" w14:textId="77777777">
      <w:pPr>
        <w:pStyle w:val="Default"/>
        <w:rPr>
          <w:rFonts w:ascii="Times New Roman" w:hAnsi="Times New Roman" w:cs="Times New Roman"/>
        </w:rPr>
      </w:pPr>
    </w:p>
    <w:p w:rsidR="000F4953" w:rsidRPr="00BD0163" w:rsidP="000F4953" w14:paraId="09B8ED4C" w14:textId="024243FC">
      <w:pPr>
        <w:pStyle w:val="Default"/>
        <w:rPr>
          <w:rFonts w:ascii="Times New Roman" w:hAnsi="Times New Roman" w:cs="Times New Roman"/>
        </w:rPr>
      </w:pPr>
      <w:r w:rsidRPr="00BD0163">
        <w:rPr>
          <w:rFonts w:ascii="Times New Roman" w:hAnsi="Times New Roman" w:cs="Times New Roman"/>
          <w:b/>
          <w:iCs/>
        </w:rPr>
        <w:t xml:space="preserve">Testing for Statistical Differences. </w:t>
      </w:r>
      <w:r w:rsidRPr="00BD0163">
        <w:rPr>
          <w:rFonts w:ascii="Times New Roman" w:hAnsi="Times New Roman" w:cs="Times New Roman"/>
        </w:rPr>
        <w:t xml:space="preserve">The </w:t>
      </w:r>
      <w:r w:rsidR="00112788">
        <w:rPr>
          <w:rFonts w:ascii="Times New Roman" w:hAnsi="Times New Roman" w:cs="Times New Roman"/>
        </w:rPr>
        <w:t xml:space="preserve">individual private feedback </w:t>
      </w:r>
      <w:r>
        <w:rPr>
          <w:rFonts w:ascii="Times New Roman" w:hAnsi="Times New Roman" w:cs="Times New Roman"/>
        </w:rPr>
        <w:t xml:space="preserve">reports </w:t>
      </w:r>
      <w:r w:rsidR="00735E87">
        <w:rPr>
          <w:rFonts w:ascii="Times New Roman" w:hAnsi="Times New Roman" w:cs="Times New Roman"/>
        </w:rPr>
        <w:t xml:space="preserve">will </w:t>
      </w:r>
      <w:r w:rsidRPr="00BD0163">
        <w:rPr>
          <w:rFonts w:ascii="Times New Roman" w:hAnsi="Times New Roman" w:cs="Times New Roman"/>
        </w:rPr>
        <w:t xml:space="preserve">test for statistically significant differences between mean scores and ratings of individual </w:t>
      </w:r>
      <w:r w:rsidR="001A5844">
        <w:rPr>
          <w:rFonts w:ascii="Times New Roman" w:hAnsi="Times New Roman" w:cs="Times New Roman"/>
        </w:rPr>
        <w:t>programs</w:t>
      </w:r>
      <w:r w:rsidR="001A5844">
        <w:rPr>
          <w:rFonts w:ascii="Times New Roman" w:hAnsi="Times New Roman" w:cs="Times New Roman"/>
        </w:rPr>
        <w:t xml:space="preserve"> and the </w:t>
      </w:r>
      <w:r w:rsidR="001A5844">
        <w:rPr>
          <w:rFonts w:ascii="Times New Roman" w:hAnsi="Times New Roman" w:cs="Times New Roman"/>
        </w:rPr>
        <w:t>mean</w:t>
      </w:r>
      <w:r w:rsidR="001A5844">
        <w:rPr>
          <w:rFonts w:ascii="Times New Roman" w:hAnsi="Times New Roman" w:cs="Times New Roman"/>
        </w:rPr>
        <w:t xml:space="preserve"> of all </w:t>
      </w:r>
      <w:r w:rsidR="00D1622B">
        <w:rPr>
          <w:rFonts w:ascii="Times New Roman" w:hAnsi="Times New Roman" w:cs="Times New Roman"/>
        </w:rPr>
        <w:t>programs</w:t>
      </w:r>
      <w:r w:rsidRPr="00BD0163">
        <w:rPr>
          <w:rFonts w:ascii="Times New Roman" w:hAnsi="Times New Roman" w:cs="Times New Roman"/>
        </w:rPr>
        <w:t xml:space="preserve"> means in the </w:t>
      </w:r>
      <w:r w:rsidR="00CA1A7A">
        <w:rPr>
          <w:rFonts w:ascii="Times New Roman" w:hAnsi="Times New Roman" w:cs="Times New Roman"/>
        </w:rPr>
        <w:t>Adult HCBS</w:t>
      </w:r>
      <w:r w:rsidRPr="00BD0163" w:rsidR="005F180D">
        <w:rPr>
          <w:rFonts w:ascii="Times New Roman" w:hAnsi="Times New Roman" w:cs="Times New Roman"/>
        </w:rPr>
        <w:t xml:space="preserve"> </w:t>
      </w:r>
      <w:r w:rsidRPr="00BD0163">
        <w:rPr>
          <w:rFonts w:ascii="Times New Roman" w:hAnsi="Times New Roman" w:cs="Times New Roman"/>
        </w:rPr>
        <w:t xml:space="preserve">Database using the t-test. A significance level of 0.05 or less is considered statistically significant. </w:t>
      </w:r>
      <w:r w:rsidR="00112788">
        <w:rPr>
          <w:rFonts w:ascii="Times New Roman" w:hAnsi="Times New Roman" w:cs="Times New Roman"/>
        </w:rPr>
        <w:t>T</w:t>
      </w:r>
      <w:r w:rsidRPr="00BD0163">
        <w:rPr>
          <w:rFonts w:ascii="Times New Roman" w:hAnsi="Times New Roman" w:cs="Times New Roman"/>
        </w:rPr>
        <w:t xml:space="preserve">he mean scores </w:t>
      </w:r>
      <w:r w:rsidR="00112788">
        <w:rPr>
          <w:rFonts w:ascii="Times New Roman" w:hAnsi="Times New Roman" w:cs="Times New Roman"/>
        </w:rPr>
        <w:t xml:space="preserve">will be </w:t>
      </w:r>
      <w:r w:rsidRPr="00BD0163">
        <w:rPr>
          <w:rFonts w:ascii="Times New Roman" w:hAnsi="Times New Roman" w:cs="Times New Roman"/>
        </w:rPr>
        <w:t>adjusted for case-mix differences before the statistical tests are applied</w:t>
      </w:r>
      <w:r w:rsidR="005F180D">
        <w:rPr>
          <w:rFonts w:ascii="Times New Roman" w:hAnsi="Times New Roman" w:cs="Times New Roman"/>
        </w:rPr>
        <w:t xml:space="preserve">. </w:t>
      </w:r>
      <w:r w:rsidR="004E2880">
        <w:rPr>
          <w:rFonts w:ascii="Times New Roman" w:hAnsi="Times New Roman" w:cs="Times New Roman"/>
        </w:rPr>
        <w:t xml:space="preserve">HCBS program </w:t>
      </w:r>
      <w:r w:rsidR="004B064B">
        <w:rPr>
          <w:rFonts w:ascii="Times New Roman" w:hAnsi="Times New Roman" w:cs="Times New Roman"/>
        </w:rPr>
        <w:t xml:space="preserve">mean scores will be denoted to show if they are </w:t>
      </w:r>
      <w:r w:rsidRPr="00BD0163">
        <w:rPr>
          <w:rFonts w:ascii="Times New Roman" w:hAnsi="Times New Roman" w:cs="Times New Roman"/>
        </w:rPr>
        <w:t>significantly highe</w:t>
      </w:r>
      <w:r w:rsidR="00735E87">
        <w:rPr>
          <w:rFonts w:ascii="Times New Roman" w:hAnsi="Times New Roman" w:cs="Times New Roman"/>
        </w:rPr>
        <w:t xml:space="preserve">r than the overall mean, </w:t>
      </w:r>
      <w:r w:rsidRPr="00BD0163" w:rsidR="004B064B">
        <w:rPr>
          <w:rFonts w:ascii="Times New Roman" w:hAnsi="Times New Roman" w:cs="Times New Roman"/>
        </w:rPr>
        <w:t>significantly lower than the overall mean</w:t>
      </w:r>
      <w:r w:rsidR="004B064B">
        <w:rPr>
          <w:rFonts w:ascii="Times New Roman" w:hAnsi="Times New Roman" w:cs="Times New Roman"/>
        </w:rPr>
        <w:t xml:space="preserve"> </w:t>
      </w:r>
      <w:r w:rsidR="004B064B">
        <w:rPr>
          <w:rFonts w:ascii="Times New Roman" w:hAnsi="Times New Roman" w:cs="Times New Roman"/>
        </w:rPr>
        <w:t xml:space="preserve">or </w:t>
      </w:r>
      <w:r w:rsidR="00735E87">
        <w:rPr>
          <w:rFonts w:ascii="Times New Roman" w:hAnsi="Times New Roman" w:cs="Times New Roman"/>
        </w:rPr>
        <w:t>no</w:t>
      </w:r>
      <w:r w:rsidR="004B064B">
        <w:rPr>
          <w:rFonts w:ascii="Times New Roman" w:hAnsi="Times New Roman" w:cs="Times New Roman"/>
        </w:rPr>
        <w:t>t</w:t>
      </w:r>
      <w:r w:rsidR="00735E87">
        <w:rPr>
          <w:rFonts w:ascii="Times New Roman" w:hAnsi="Times New Roman" w:cs="Times New Roman"/>
        </w:rPr>
        <w:t xml:space="preserve"> significant</w:t>
      </w:r>
      <w:r w:rsidR="00A555E4">
        <w:rPr>
          <w:rFonts w:ascii="Times New Roman" w:hAnsi="Times New Roman" w:cs="Times New Roman"/>
        </w:rPr>
        <w:t>ly</w:t>
      </w:r>
      <w:r w:rsidR="00735E87">
        <w:rPr>
          <w:rFonts w:ascii="Times New Roman" w:hAnsi="Times New Roman" w:cs="Times New Roman"/>
        </w:rPr>
        <w:t xml:space="preserve"> differe</w:t>
      </w:r>
      <w:r w:rsidR="004B064B">
        <w:rPr>
          <w:rFonts w:ascii="Times New Roman" w:hAnsi="Times New Roman" w:cs="Times New Roman"/>
        </w:rPr>
        <w:t>nt</w:t>
      </w:r>
      <w:r w:rsidR="00735E87">
        <w:rPr>
          <w:rFonts w:ascii="Times New Roman" w:hAnsi="Times New Roman" w:cs="Times New Roman"/>
        </w:rPr>
        <w:t xml:space="preserve"> than the overall mean</w:t>
      </w:r>
      <w:r w:rsidRPr="00BD0163">
        <w:rPr>
          <w:rFonts w:ascii="Times New Roman" w:hAnsi="Times New Roman" w:cs="Times New Roman"/>
        </w:rPr>
        <w:t>.</w:t>
      </w:r>
      <w:r w:rsidR="00735E87">
        <w:rPr>
          <w:rFonts w:ascii="Times New Roman" w:hAnsi="Times New Roman" w:cs="Times New Roman"/>
        </w:rPr>
        <w:t xml:space="preserve"> </w:t>
      </w:r>
    </w:p>
    <w:p w:rsidR="000F4953" w:rsidRPr="000448D7" w:rsidP="002928A8" w14:paraId="167423E0" w14:textId="77777777">
      <w:pPr>
        <w:shd w:val="clear" w:color="auto" w:fill="FFFFFF"/>
      </w:pPr>
    </w:p>
    <w:p w:rsidR="000448D7" w:rsidP="002928A8" w14:paraId="009102C0" w14:textId="77777777">
      <w:pPr>
        <w:shd w:val="clear" w:color="auto" w:fill="FFFFFF"/>
      </w:pPr>
    </w:p>
    <w:p w:rsidR="00500975" w:rsidRPr="00C6554B" w:rsidP="00C6554B" w14:paraId="56231FF8" w14:textId="77777777">
      <w:pPr>
        <w:pStyle w:val="Heading2"/>
        <w:rPr>
          <w:sz w:val="24"/>
          <w:szCs w:val="24"/>
        </w:rPr>
      </w:pPr>
      <w:bookmarkStart w:id="1" w:name="_Toc517275557"/>
      <w:r w:rsidRPr="00C6554B">
        <w:rPr>
          <w:sz w:val="24"/>
          <w:szCs w:val="24"/>
        </w:rPr>
        <w:t xml:space="preserve">2. </w:t>
      </w:r>
      <w:r w:rsidRPr="00C6554B">
        <w:rPr>
          <w:sz w:val="24"/>
          <w:szCs w:val="24"/>
        </w:rPr>
        <w:t>Information Collection Procedures</w:t>
      </w:r>
      <w:bookmarkEnd w:id="1"/>
    </w:p>
    <w:p w:rsidR="00CD39FD" w:rsidP="00CD39FD" w14:paraId="1C8E4AFC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270113" w:rsidRPr="003E2A9D" w:rsidP="00270113" w14:paraId="19DF54FB" w14:textId="29764340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Information collection for the AHRQ </w:t>
      </w:r>
      <w:r w:rsidR="00CA1A7A">
        <w:rPr>
          <w:rFonts w:ascii="Times Roman" w:hAnsi="Times Roman" w:cs="Courier New"/>
        </w:rPr>
        <w:t>Adult HCBS</w:t>
      </w:r>
      <w:r w:rsidR="003C024E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Database </w:t>
      </w:r>
      <w:r>
        <w:rPr>
          <w:rFonts w:ascii="Times Roman" w:hAnsi="Times Roman" w:cs="Courier New"/>
        </w:rPr>
        <w:t>occur</w:t>
      </w:r>
      <w:r w:rsidR="00763FCD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in a</w:t>
      </w:r>
      <w:r w:rsidR="00112788">
        <w:rPr>
          <w:rFonts w:ascii="Times Roman" w:hAnsi="Times Roman" w:cs="Courier New"/>
        </w:rPr>
        <w:t xml:space="preserve">n annual </w:t>
      </w:r>
      <w:r w:rsidRPr="003E2A9D">
        <w:rPr>
          <w:rFonts w:ascii="Times Roman" w:hAnsi="Times Roman" w:cs="Courier New"/>
        </w:rPr>
        <w:t xml:space="preserve">data collection cycle </w:t>
      </w:r>
      <w:r w:rsidR="00763FCD">
        <w:rPr>
          <w:rFonts w:ascii="Times Roman" w:hAnsi="Times Roman" w:cs="Courier New"/>
        </w:rPr>
        <w:t xml:space="preserve">that began </w:t>
      </w:r>
      <w:r w:rsidR="00632721">
        <w:rPr>
          <w:rFonts w:ascii="Times Roman" w:hAnsi="Times Roman" w:cs="Courier New"/>
        </w:rPr>
        <w:t xml:space="preserve">in </w:t>
      </w:r>
      <w:r w:rsidR="00912E7D">
        <w:rPr>
          <w:rFonts w:ascii="Times Roman" w:hAnsi="Times Roman" w:cs="Courier New"/>
        </w:rPr>
        <w:t>20</w:t>
      </w:r>
      <w:r w:rsidR="001A3845">
        <w:rPr>
          <w:rFonts w:ascii="Times Roman" w:hAnsi="Times Roman" w:cs="Courier New"/>
        </w:rPr>
        <w:t>19</w:t>
      </w:r>
      <w:r w:rsidRPr="003E2A9D">
        <w:rPr>
          <w:rFonts w:ascii="Times Roman" w:hAnsi="Times Roman" w:cs="Courier New"/>
        </w:rPr>
        <w:t>. Information collection procedures for submitting and processing data are shown in Figure 1.</w:t>
      </w:r>
    </w:p>
    <w:p w:rsidR="00270113" w:rsidP="00CD39FD" w14:paraId="27CBD3D6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500975" w:rsidP="00500975" w14:paraId="518A8A7D" w14:textId="77777777">
      <w:pPr>
        <w:spacing w:after="240"/>
        <w:jc w:val="center"/>
        <w:rPr>
          <w:rFonts w:ascii="Times Roman" w:hAnsi="Times Roman" w:cs="Courier New"/>
          <w:b/>
        </w:rPr>
      </w:pPr>
      <w:r>
        <w:rPr>
          <w:rFonts w:ascii="Times Roman" w:hAnsi="Times Roman" w:cs="Courier New"/>
          <w:b/>
        </w:rPr>
        <w:t xml:space="preserve">Figure 1. </w:t>
      </w:r>
      <w:r w:rsidR="00CA1A7A">
        <w:rPr>
          <w:rFonts w:ascii="Times Roman" w:hAnsi="Times Roman" w:cs="Courier New"/>
          <w:b/>
        </w:rPr>
        <w:t>Adult HCBS</w:t>
      </w:r>
      <w:r>
        <w:rPr>
          <w:rFonts w:ascii="Times Roman" w:hAnsi="Times Roman" w:cs="Courier New"/>
          <w:b/>
        </w:rPr>
        <w:t xml:space="preserve"> Database Data Submission</w:t>
      </w:r>
    </w:p>
    <w:p w:rsidR="00BF7930" w:rsidP="00500975" w14:paraId="4AEFBDC5" w14:textId="77777777">
      <w:pPr>
        <w:spacing w:after="160" w:line="259" w:lineRule="auto"/>
        <w:rPr>
          <w:rFonts w:ascii="Times Roman" w:hAnsi="Times Roman" w:cs="Courier New"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4913906" cy="5876014"/>
                <wp:effectExtent l="57150" t="19050" r="20320" b="1060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3906" cy="5876014"/>
                          <a:chOff x="0" y="0"/>
                          <a:chExt cx="4648200" cy="6261620"/>
                        </a:xfrm>
                      </wpg:grpSpPr>
                      <wps:wsp xmlns:wps="http://schemas.microsoft.com/office/word/2010/wordprocessingShape">
                        <wps:cNvPr id="30" name="Straight Arrow Connector 30"/>
                        <wps:cNvCnPr/>
                        <wps:spPr>
                          <a:xfrm>
                            <a:off x="3920836" y="5555673"/>
                            <a:ext cx="0" cy="2254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4648200" cy="6261620"/>
                            <a:chOff x="0" y="0"/>
                            <a:chExt cx="4422371" cy="6109796"/>
                          </a:xfrm>
                        </wpg:grpSpPr>
                        <wps:wsp xmlns:wps="http://schemas.microsoft.com/office/word/2010/wordprocessingShape">
                          <wps:cNvPr id="2" name="Text Box 2"/>
                          <wps:cNvSpPr txBox="1"/>
                          <wps:spPr>
                            <a:xfrm>
                              <a:off x="0" y="0"/>
                              <a:ext cx="2749550" cy="6026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572C1D">
                                  <w:rPr>
                                    <w:b/>
                                  </w:rPr>
                                  <w:t>Step 1.</w:t>
                                </w:r>
                              </w:p>
                              <w:p w:rsidR="000F4953" w:rsidP="000F4953" w14:textId="77777777">
                                <w:pPr>
                                  <w:jc w:val="center"/>
                                </w:pPr>
                                <w:r>
                                  <w:t>Call for Data Submission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" name="Text Box 3"/>
                          <wps:cNvSpPr txBox="1"/>
                          <wps:spPr>
                            <a:xfrm>
                              <a:off x="0" y="865909"/>
                              <a:ext cx="2749550" cy="6026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2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77777777">
                                <w:pPr>
                                  <w:jc w:val="center"/>
                                </w:pPr>
                                <w:r>
                                  <w:t xml:space="preserve">Complete </w:t>
                                </w:r>
                                <w:r w:rsidR="00D216B8">
                                  <w:t xml:space="preserve">Program </w:t>
                                </w:r>
                                <w:r>
                                  <w:t>Registration 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" name="Text Box 4"/>
                          <wps:cNvSpPr txBox="1"/>
                          <wps:spPr>
                            <a:xfrm>
                              <a:off x="0" y="1731818"/>
                              <a:ext cx="2749550" cy="6026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572C1D">
                                  <w:rPr>
                                    <w:b/>
                                  </w:rPr>
                                  <w:t xml:space="preserve">Step </w:t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77777777">
                                <w:pPr>
                                  <w:jc w:val="center"/>
                                </w:pPr>
                                <w:r>
                                  <w:t>Account Verification via Email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" name="Text Box 5"/>
                          <wps:cNvSpPr txBox="1"/>
                          <wps:spPr>
                            <a:xfrm>
                              <a:off x="0" y="2597727"/>
                              <a:ext cx="2749550" cy="6026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572C1D">
                                  <w:rPr>
                                    <w:b/>
                                  </w:rPr>
                                  <w:t xml:space="preserve">Step 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77777777">
                                <w:pPr>
                                  <w:jc w:val="center"/>
                                </w:pPr>
                                <w:r>
                                  <w:t>Upload</w:t>
                                </w:r>
                                <w:r>
                                  <w:t xml:space="preserve"> Data Use Agreement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" name="Text Box 6"/>
                          <wps:cNvSpPr txBox="1"/>
                          <wps:spPr>
                            <a:xfrm>
                              <a:off x="0" y="3463636"/>
                              <a:ext cx="2749550" cy="6026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5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77777777">
                                <w:pPr>
                                  <w:jc w:val="center"/>
                                </w:pPr>
                                <w:r>
                                  <w:t>Upload Questionnaire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" name="Text Box 7"/>
                          <wps:cNvSpPr txBox="1"/>
                          <wps:spPr>
                            <a:xfrm>
                              <a:off x="0" y="4329545"/>
                              <a:ext cx="2749550" cy="6026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6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77777777">
                                <w:pPr>
                                  <w:jc w:val="center"/>
                                </w:pPr>
                                <w:r>
                                  <w:t>Upload Data File(s)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" name="Text Box 8"/>
                          <wps:cNvSpPr txBox="1"/>
                          <wps:spPr>
                            <a:xfrm>
                              <a:off x="0" y="5507181"/>
                              <a:ext cx="2749550" cy="6026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7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77777777">
                                <w:pPr>
                                  <w:jc w:val="center"/>
                                </w:pPr>
                                <w:r>
                                  <w:t>Account Status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1" name="Text Box 11"/>
                          <wps:cNvSpPr txBox="1"/>
                          <wps:spPr>
                            <a:xfrm>
                              <a:off x="3096491" y="3560618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 xml:space="preserve">CAHPS Database Review 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and</w:t>
                                </w: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 xml:space="preserve"> Approval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of Questionnaire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" name="Text Box 12"/>
                          <wps:cNvSpPr txBox="1"/>
                          <wps:spPr>
                            <a:xfrm>
                              <a:off x="3096491" y="4433454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 xml:space="preserve">CAHPS Database </w:t>
                                </w:r>
                                <w:r w:rsidR="004F2BE4">
                                  <w:rPr>
                                    <w:sz w:val="15"/>
                                    <w:szCs w:val="15"/>
                                  </w:rPr>
                                  <w:t xml:space="preserve">Email </w:t>
                                </w: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>Notification to Registrant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Text Box 13"/>
                          <wps:cNvSpPr txBox="1"/>
                          <wps:spPr>
                            <a:xfrm>
                              <a:off x="3096491" y="5063836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>CAHPS Database Review and Approval of Data File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" name="Text Box 14"/>
                          <wps:cNvSpPr txBox="1"/>
                          <wps:spPr>
                            <a:xfrm>
                              <a:off x="3096491" y="5645727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Email </w:t>
                                </w: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>Notification of Final CAHPS Database Approval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" name="Straight Arrow Connector 18"/>
                          <wps:cNvCnPr/>
                          <wps:spPr>
                            <a:xfrm>
                              <a:off x="1281545" y="602672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" name="Straight Arrow Connector 19"/>
                          <wps:cNvCnPr/>
                          <wps:spPr>
                            <a:xfrm>
                              <a:off x="1281545" y="1489363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0" name="Straight Arrow Connector 20"/>
                          <wps:cNvCnPr/>
                          <wps:spPr>
                            <a:xfrm>
                              <a:off x="1281545" y="2355272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1" name="Straight Arrow Connector 21"/>
                          <wps:cNvCnPr/>
                          <wps:spPr>
                            <a:xfrm>
                              <a:off x="1371600" y="4932218"/>
                              <a:ext cx="0" cy="5749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2" name="Straight Arrow Connector 22"/>
                          <wps:cNvCnPr/>
                          <wps:spPr>
                            <a:xfrm>
                              <a:off x="1350818" y="3221181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4" name="Straight Arrow Connector 24"/>
                          <wps:cNvCnPr/>
                          <wps:spPr>
                            <a:xfrm>
                              <a:off x="2750127" y="3733800"/>
                              <a:ext cx="33210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5" name="Straight Arrow Connector 25"/>
                          <wps:cNvCnPr/>
                          <wps:spPr>
                            <a:xfrm>
                              <a:off x="2763982" y="4620490"/>
                              <a:ext cx="33210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7" name="Straight Arrow Connector 27"/>
                          <wps:cNvCnPr/>
                          <wps:spPr>
                            <a:xfrm>
                              <a:off x="3726873" y="3913909"/>
                              <a:ext cx="0" cy="5194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9" name="Straight Arrow Connector 29"/>
                          <wps:cNvCnPr/>
                          <wps:spPr>
                            <a:xfrm>
                              <a:off x="1371600" y="5243945"/>
                              <a:ext cx="171063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5" style="width:386.9pt;height:462.7pt;margin-top:1.2pt;margin-left:0;mso-height-relative:margin;mso-width-relative:margin;position:absolute;z-index:251659264" coordsize="46482,626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26" type="#_x0000_t32" style="width:0;height:2254;left:39208;mso-wrap-style:square;position:absolute;top:55556;visibility:visible" o:connectortype="straight" strokecolor="black" strokeweight="0.5pt">
                  <v:stroke joinstyle="miter" endarrow="open"/>
                </v:shape>
                <v:group id="Group 32" o:spid="_x0000_s1027" style="width:46482;height:62616;position:absolute" coordsize="44223,6109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width:27495;height:6026;mso-wrap-style:square;position:absolute;visibility:visible;v-text-anchor:top" fillcolor="white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01B7D7BA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 w:rsidRPr="00572C1D">
                            <w:rPr>
                              <w:b/>
                            </w:rPr>
                            <w:t>Step 1.</w:t>
                          </w:r>
                        </w:p>
                        <w:p w:rsidR="000F4953" w:rsidP="000F4953" w14:paraId="04DBA2D0" w14:textId="77777777">
                          <w:pPr>
                            <w:jc w:val="center"/>
                          </w:pPr>
                          <w:r>
                            <w:t>Call for Data Submission</w:t>
                          </w:r>
                        </w:p>
                      </w:txbxContent>
                    </v:textbox>
                  </v:shape>
                  <v:shape id="Text Box 3" o:spid="_x0000_s1029" type="#_x0000_t202" style="width:27495;height:6026;mso-wrap-style:square;position:absolute;top:8659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4F811BB0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2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27101FDB" w14:textId="77777777">
                          <w:pPr>
                            <w:jc w:val="center"/>
                          </w:pPr>
                          <w:r>
                            <w:t xml:space="preserve">Complete </w:t>
                          </w:r>
                          <w:r w:rsidR="00D216B8">
                            <w:t xml:space="preserve">Program </w:t>
                          </w:r>
                          <w:r>
                            <w:t>Registration Form</w:t>
                          </w:r>
                        </w:p>
                      </w:txbxContent>
                    </v:textbox>
                  </v:shape>
                  <v:shape id="Text Box 4" o:spid="_x0000_s1030" type="#_x0000_t202" style="width:27495;height:6026;mso-wrap-style:square;position:absolute;top:17318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7416C271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 w:rsidRPr="00572C1D">
                            <w:rPr>
                              <w:b/>
                            </w:rPr>
                            <w:t xml:space="preserve">Step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282E5DF1" w14:textId="77777777">
                          <w:pPr>
                            <w:jc w:val="center"/>
                          </w:pPr>
                          <w:r>
                            <w:t>Account Verification via Email</w:t>
                          </w:r>
                        </w:p>
                      </w:txbxContent>
                    </v:textbox>
                  </v:shape>
                  <v:shape id="Text Box 5" o:spid="_x0000_s1031" type="#_x0000_t202" style="width:27495;height:6026;mso-wrap-style:square;position:absolute;top:25977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66F0B86B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 w:rsidRPr="00572C1D">
                            <w:rPr>
                              <w:b/>
                            </w:rPr>
                            <w:t xml:space="preserve">Step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3BDFC341" w14:textId="77777777">
                          <w:pPr>
                            <w:jc w:val="center"/>
                          </w:pPr>
                          <w:r>
                            <w:t>Upload</w:t>
                          </w:r>
                          <w:r>
                            <w:t xml:space="preserve"> Data Use Agreement</w:t>
                          </w:r>
                        </w:p>
                      </w:txbxContent>
                    </v:textbox>
                  </v:shape>
                  <v:shape id="Text Box 6" o:spid="_x0000_s1032" type="#_x0000_t202" style="width:27495;height:6026;mso-wrap-style:square;position:absolute;top:34636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7C7BAB4E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5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2F67C846" w14:textId="77777777">
                          <w:pPr>
                            <w:jc w:val="center"/>
                          </w:pPr>
                          <w:r>
                            <w:t>Upload Questionnaire</w:t>
                          </w:r>
                        </w:p>
                      </w:txbxContent>
                    </v:textbox>
                  </v:shape>
                  <v:shape id="Text Box 7" o:spid="_x0000_s1033" type="#_x0000_t202" style="width:27495;height:6026;mso-wrap-style:square;position:absolute;top:43295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73DD0292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6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00B8896A" w14:textId="77777777">
                          <w:pPr>
                            <w:jc w:val="center"/>
                          </w:pPr>
                          <w:r>
                            <w:t>Upload Data File(s)</w:t>
                          </w:r>
                        </w:p>
                      </w:txbxContent>
                    </v:textbox>
                  </v:shape>
                  <v:shape id="Text Box 8" o:spid="_x0000_s1034" type="#_x0000_t202" style="width:27495;height:6026;mso-wrap-style:square;position:absolute;top:55071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3531A473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7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4C7E98E8" w14:textId="77777777">
                          <w:pPr>
                            <w:jc w:val="center"/>
                          </w:pPr>
                          <w:r>
                            <w:t>Account Status</w:t>
                          </w:r>
                        </w:p>
                      </w:txbxContent>
                    </v:textbox>
                  </v:shape>
                  <v:shape id="Text Box 11" o:spid="_x0000_s1035" type="#_x0000_t202" style="width:13259;height:3562;left:30964;mso-wrap-style:square;position:absolute;top:35606;visibility:visible;v-text-anchor:top" fillcolor="window" strokeweight="0.5pt">
                    <v:textbox>
                      <w:txbxContent>
                        <w:p w:rsidR="000F4953" w:rsidRPr="00572C1D" w:rsidP="000F4953" w14:paraId="7C0D224F" w14:textId="77777777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572C1D">
                            <w:rPr>
                              <w:sz w:val="15"/>
                              <w:szCs w:val="15"/>
                            </w:rPr>
                            <w:t xml:space="preserve">CAHPS Database Review </w:t>
                          </w:r>
                          <w:r>
                            <w:rPr>
                              <w:sz w:val="15"/>
                              <w:szCs w:val="15"/>
                            </w:rPr>
                            <w:t>and</w:t>
                          </w:r>
                          <w:r w:rsidRPr="00572C1D">
                            <w:rPr>
                              <w:sz w:val="15"/>
                              <w:szCs w:val="15"/>
                            </w:rPr>
                            <w:t xml:space="preserve"> Approval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of Questionnaire</w:t>
                          </w:r>
                        </w:p>
                      </w:txbxContent>
                    </v:textbox>
                  </v:shape>
                  <v:shape id="Text Box 12" o:spid="_x0000_s1036" type="#_x0000_t202" style="width:13259;height:3562;left:30964;mso-wrap-style:square;position:absolute;top:44334;visibility:visible;v-text-anchor:top" fillcolor="window" strokeweight="0.5pt">
                    <v:textbox>
                      <w:txbxContent>
                        <w:p w:rsidR="000F4953" w:rsidRPr="00572C1D" w:rsidP="000F4953" w14:paraId="169FBF7B" w14:textId="77777777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572C1D">
                            <w:rPr>
                              <w:sz w:val="15"/>
                              <w:szCs w:val="15"/>
                            </w:rPr>
                            <w:t xml:space="preserve">CAHPS Database </w:t>
                          </w:r>
                          <w:r w:rsidR="004F2BE4">
                            <w:rPr>
                              <w:sz w:val="15"/>
                              <w:szCs w:val="15"/>
                            </w:rPr>
                            <w:t xml:space="preserve">Email </w:t>
                          </w:r>
                          <w:r w:rsidRPr="00572C1D">
                            <w:rPr>
                              <w:sz w:val="15"/>
                              <w:szCs w:val="15"/>
                            </w:rPr>
                            <w:t>Notification to Registrant</w:t>
                          </w:r>
                        </w:p>
                      </w:txbxContent>
                    </v:textbox>
                  </v:shape>
                  <v:shape id="Text Box 13" o:spid="_x0000_s1037" type="#_x0000_t202" style="width:13259;height:3562;left:30964;mso-wrap-style:square;position:absolute;top:50638;visibility:visible;v-text-anchor:top" fillcolor="window" strokeweight="0.5pt">
                    <v:textbox>
                      <w:txbxContent>
                        <w:p w:rsidR="000F4953" w:rsidRPr="00572C1D" w:rsidP="000F4953" w14:paraId="4C4B001F" w14:textId="77777777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572C1D">
                            <w:rPr>
                              <w:sz w:val="15"/>
                              <w:szCs w:val="15"/>
                            </w:rPr>
                            <w:t>CAHPS Database Review and Approval of Data File</w:t>
                          </w:r>
                        </w:p>
                      </w:txbxContent>
                    </v:textbox>
                  </v:shape>
                  <v:shape id="Text Box 14" o:spid="_x0000_s1038" type="#_x0000_t202" style="width:13259;height:3562;left:30964;mso-wrap-style:square;position:absolute;top:56457;visibility:visible;v-text-anchor:top" fillcolor="window" strokeweight="0.5pt">
                    <v:textbox>
                      <w:txbxContent>
                        <w:p w:rsidR="000F4953" w:rsidRPr="00572C1D" w:rsidP="000F4953" w14:paraId="50736B3E" w14:textId="77777777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Email </w:t>
                          </w:r>
                          <w:r w:rsidRPr="00572C1D">
                            <w:rPr>
                              <w:sz w:val="15"/>
                              <w:szCs w:val="15"/>
                            </w:rPr>
                            <w:t>Notification of Final CAHPS Database Approval</w:t>
                          </w:r>
                        </w:p>
                      </w:txbxContent>
                    </v:textbox>
                  </v:shape>
                  <v:shape id="Straight Arrow Connector 18" o:spid="_x0000_s1039" type="#_x0000_t32" style="width:0;height:2420;left:12815;mso-wrap-style:square;position:absolute;top:6026;visibility:visible" o:connectortype="straight" strokecolor="black" strokeweight="0.5pt">
                    <v:stroke joinstyle="miter" endarrow="open"/>
                  </v:shape>
                  <v:shape id="Straight Arrow Connector 19" o:spid="_x0000_s1040" type="#_x0000_t32" style="width:0;height:2419;left:12815;mso-wrap-style:square;position:absolute;top:14893;visibility:visible" o:connectortype="straight">
                    <v:stroke endarrow="open"/>
                  </v:shape>
                  <v:shape id="Straight Arrow Connector 20" o:spid="_x0000_s1041" type="#_x0000_t32" style="width:0;height:2420;left:12815;mso-wrap-style:square;position:absolute;top:23552;visibility:visible" o:connectortype="straight">
                    <v:stroke endarrow="open"/>
                  </v:shape>
                  <v:shape id="Straight Arrow Connector 21" o:spid="_x0000_s1042" type="#_x0000_t32" style="width:0;height:5749;left:13716;mso-wrap-style:square;position:absolute;top:49322;visibility:visible" o:connectortype="straight">
                    <v:stroke endarrow="open"/>
                  </v:shape>
                  <v:shape id="Straight Arrow Connector 22" o:spid="_x0000_s1043" type="#_x0000_t32" style="width:0;height:2420;left:13508;mso-wrap-style:square;position:absolute;top:32211;visibility:visible" o:connectortype="straight">
                    <v:stroke endarrow="open"/>
                  </v:shape>
                  <v:shape id="Straight Arrow Connector 24" o:spid="_x0000_s1044" type="#_x0000_t32" style="width:3321;height:0;left:27501;mso-wrap-style:square;position:absolute;top:37338;visibility:visible" o:connectortype="straight">
                    <v:stroke endarrow="open"/>
                  </v:shape>
                  <v:shape id="Straight Arrow Connector 25" o:spid="_x0000_s1045" type="#_x0000_t32" style="width:3321;height:0;left:27639;mso-wrap-style:square;position:absolute;top:46204;visibility:visible" o:connectortype="straight">
                    <v:stroke endarrow="open"/>
                  </v:shape>
                  <v:shape id="Straight Arrow Connector 27" o:spid="_x0000_s1046" type="#_x0000_t32" style="width:0;height:5194;left:37268;mso-wrap-style:square;position:absolute;top:39139;visibility:visible" o:connectortype="straight">
                    <v:stroke endarrow="open"/>
                  </v:shape>
                  <v:shape id="Straight Arrow Connector 29" o:spid="_x0000_s1047" type="#_x0000_t32" style="width:17106;height:0;left:13716;mso-wrap-style:square;position:absolute;top:52439;visibility:visible" o:connectortype="straight" strokecolor="black" strokeweight="0.5pt">
                    <v:stroke joinstyle="miter" endarrow="open"/>
                  </v:shape>
                </v:group>
              </v:group>
            </w:pict>
          </mc:Fallback>
        </mc:AlternateContent>
      </w:r>
    </w:p>
    <w:p w:rsidR="00500975" w:rsidP="00500975" w14:paraId="6A4FF8AB" w14:textId="77777777">
      <w:pPr>
        <w:spacing w:after="160" w:line="259" w:lineRule="auto"/>
      </w:pPr>
    </w:p>
    <w:p w:rsidR="000F4953" w:rsidP="00500975" w14:paraId="1903AA9D" w14:textId="77777777">
      <w:pPr>
        <w:spacing w:after="160" w:line="259" w:lineRule="auto"/>
      </w:pPr>
    </w:p>
    <w:p w:rsidR="000F4953" w:rsidP="00500975" w14:paraId="3CB5117E" w14:textId="77777777">
      <w:pPr>
        <w:spacing w:after="160" w:line="259" w:lineRule="auto"/>
      </w:pPr>
    </w:p>
    <w:p w:rsidR="000F4953" w:rsidP="00500975" w14:paraId="096CDB0E" w14:textId="77777777">
      <w:pPr>
        <w:spacing w:after="160" w:line="259" w:lineRule="auto"/>
      </w:pPr>
    </w:p>
    <w:p w:rsidR="000F4953" w:rsidP="00500975" w14:paraId="301C581E" w14:textId="77777777">
      <w:pPr>
        <w:spacing w:after="160" w:line="259" w:lineRule="auto"/>
      </w:pPr>
    </w:p>
    <w:p w:rsidR="000F4953" w:rsidP="00500975" w14:paraId="4A6D3AEF" w14:textId="77777777">
      <w:pPr>
        <w:spacing w:after="160" w:line="259" w:lineRule="auto"/>
      </w:pPr>
    </w:p>
    <w:p w:rsidR="000F4953" w:rsidP="00500975" w14:paraId="5B7AB9F7" w14:textId="77777777">
      <w:pPr>
        <w:spacing w:after="160" w:line="259" w:lineRule="auto"/>
      </w:pPr>
    </w:p>
    <w:p w:rsidR="000F4953" w:rsidP="00500975" w14:paraId="0E3D1C17" w14:textId="77777777">
      <w:pPr>
        <w:spacing w:after="160" w:line="259" w:lineRule="auto"/>
      </w:pPr>
    </w:p>
    <w:p w:rsidR="000F4953" w:rsidP="00500975" w14:paraId="596B4C49" w14:textId="77777777">
      <w:pPr>
        <w:spacing w:after="160" w:line="259" w:lineRule="auto"/>
      </w:pPr>
    </w:p>
    <w:p w:rsidR="000F4953" w:rsidP="00500975" w14:paraId="045A73A0" w14:textId="77777777">
      <w:pPr>
        <w:spacing w:after="160" w:line="259" w:lineRule="auto"/>
      </w:pPr>
    </w:p>
    <w:p w:rsidR="000F4953" w:rsidP="00500975" w14:paraId="1D127235" w14:textId="77777777">
      <w:pPr>
        <w:spacing w:after="160" w:line="259" w:lineRule="auto"/>
      </w:pPr>
    </w:p>
    <w:p w:rsidR="000F4953" w:rsidP="00500975" w14:paraId="67B40DC1" w14:textId="77777777">
      <w:pPr>
        <w:spacing w:after="160" w:line="259" w:lineRule="auto"/>
      </w:pPr>
    </w:p>
    <w:p w:rsidR="000F4953" w:rsidP="00500975" w14:paraId="01808F4A" w14:textId="77777777">
      <w:pPr>
        <w:spacing w:after="160" w:line="259" w:lineRule="auto"/>
      </w:pPr>
    </w:p>
    <w:p w:rsidR="000F4953" w:rsidP="00500975" w14:paraId="3C05CC1F" w14:textId="77777777">
      <w:pPr>
        <w:spacing w:after="160" w:line="259" w:lineRule="auto"/>
      </w:pPr>
    </w:p>
    <w:p w:rsidR="000F4953" w:rsidP="00500975" w14:paraId="45748A9E" w14:textId="77777777">
      <w:pPr>
        <w:spacing w:after="160" w:line="259" w:lineRule="auto"/>
      </w:pPr>
    </w:p>
    <w:p w:rsidR="00500975" w:rsidP="00500975" w14:paraId="22F6AE09" w14:textId="77777777">
      <w:pPr>
        <w:spacing w:after="160" w:line="259" w:lineRule="auto"/>
      </w:pPr>
    </w:p>
    <w:p w:rsidR="000667FE" w:rsidP="000667FE" w14:paraId="6C7F528E" w14:textId="78D6CFF4">
      <w:r>
        <w:rPr>
          <w:rFonts w:ascii="Times Roman" w:hAnsi="Times Roman" w:cs="Courier New"/>
          <w:b/>
        </w:rPr>
        <w:t>Step 1: Call for Data Submission.</w:t>
      </w:r>
      <w:r>
        <w:rPr>
          <w:rFonts w:ascii="Times Roman" w:hAnsi="Times Roman" w:cs="Courier New"/>
        </w:rPr>
        <w:t xml:space="preserve">  </w:t>
      </w:r>
      <w:r>
        <w:t>A</w:t>
      </w:r>
      <w:r w:rsidRPr="00DC5FD1">
        <w:t>nnouncements about the opening of data submission</w:t>
      </w:r>
      <w:r>
        <w:t xml:space="preserve"> </w:t>
      </w:r>
      <w:r w:rsidR="00E322F6">
        <w:t xml:space="preserve">are disseminated </w:t>
      </w:r>
      <w:r w:rsidRPr="00DC5FD1">
        <w:t xml:space="preserve">through various sources. </w:t>
      </w:r>
      <w:r w:rsidRPr="00EF39BD">
        <w:rPr>
          <w:szCs w:val="22"/>
        </w:rPr>
        <w:t xml:space="preserve">AHRQ’s electronic </w:t>
      </w:r>
      <w:r>
        <w:rPr>
          <w:szCs w:val="22"/>
        </w:rPr>
        <w:t xml:space="preserve">newsletter </w:t>
      </w:r>
      <w:r w:rsidRPr="00EF39BD">
        <w:rPr>
          <w:szCs w:val="22"/>
        </w:rPr>
        <w:t>and communication</w:t>
      </w:r>
      <w:r>
        <w:rPr>
          <w:szCs w:val="22"/>
        </w:rPr>
        <w:t>s</w:t>
      </w:r>
      <w:r w:rsidRPr="00EF39BD">
        <w:rPr>
          <w:szCs w:val="22"/>
        </w:rPr>
        <w:t xml:space="preserve"> </w:t>
      </w:r>
      <w:r>
        <w:t xml:space="preserve">target approximately </w:t>
      </w:r>
      <w:r w:rsidR="004742B3">
        <w:t>160,</w:t>
      </w:r>
      <w:r w:rsidRPr="00FC7E76">
        <w:t>000</w:t>
      </w:r>
      <w:r w:rsidRPr="00DC5FD1">
        <w:t xml:space="preserve"> subscribers</w:t>
      </w:r>
      <w:r>
        <w:t xml:space="preserve">. In addition, the AHRQ CAHPS News and Events listserv targets approximately </w:t>
      </w:r>
      <w:r w:rsidR="00DD03D9">
        <w:t>84</w:t>
      </w:r>
      <w:r>
        <w:t xml:space="preserve">,000 subscribers. </w:t>
      </w:r>
      <w:r w:rsidR="00A0725F">
        <w:t xml:space="preserve">Reminder </w:t>
      </w:r>
      <w:r w:rsidR="00E322F6">
        <w:t xml:space="preserve">announcements </w:t>
      </w:r>
      <w:r w:rsidR="00A0725F">
        <w:t xml:space="preserve">will be </w:t>
      </w:r>
      <w:r>
        <w:t xml:space="preserve">sent two weeks after the initial call for data submission. </w:t>
      </w:r>
      <w:r w:rsidRPr="00DC5FD1">
        <w:t xml:space="preserve">In addition, the AHRQ </w:t>
      </w:r>
      <w:r>
        <w:t xml:space="preserve">CAHPS </w:t>
      </w:r>
      <w:r w:rsidR="00763FCD">
        <w:t>w</w:t>
      </w:r>
      <w:r>
        <w:t>eb</w:t>
      </w:r>
      <w:r w:rsidRPr="00DC5FD1">
        <w:t xml:space="preserve">site </w:t>
      </w:r>
      <w:r>
        <w:t>posts</w:t>
      </w:r>
      <w:r w:rsidRPr="00DC5FD1">
        <w:t xml:space="preserve"> public information about the yearly timeline and instructions for data submission</w:t>
      </w:r>
      <w:r>
        <w:t>.</w:t>
      </w:r>
      <w:r w:rsidRPr="00DC5FD1">
        <w:t xml:space="preserve"> Through these efforts, </w:t>
      </w:r>
      <w:r w:rsidR="008C1A38">
        <w:t>HCBS programs</w:t>
      </w:r>
      <w:r w:rsidR="00112788">
        <w:t xml:space="preserve"> </w:t>
      </w:r>
      <w:r w:rsidR="00A0725F">
        <w:t>will be</w:t>
      </w:r>
      <w:r>
        <w:t xml:space="preserve"> </w:t>
      </w:r>
      <w:r w:rsidRPr="00DC5FD1">
        <w:t>made aware of and invited to</w:t>
      </w:r>
      <w:r>
        <w:t xml:space="preserve"> </w:t>
      </w:r>
      <w:r w:rsidRPr="00DC5FD1">
        <w:t>submit their survey data</w:t>
      </w:r>
      <w:r>
        <w:t xml:space="preserve"> voluntarily</w:t>
      </w:r>
      <w:r w:rsidRPr="00DC5FD1">
        <w:t xml:space="preserve"> to </w:t>
      </w:r>
      <w:r w:rsidRPr="00FC7E76">
        <w:rPr>
          <w:szCs w:val="22"/>
        </w:rPr>
        <w:t xml:space="preserve">the </w:t>
      </w:r>
      <w:r w:rsidR="00535368">
        <w:rPr>
          <w:szCs w:val="22"/>
        </w:rPr>
        <w:t>D</w:t>
      </w:r>
      <w:r w:rsidRPr="00FC7E76">
        <w:rPr>
          <w:szCs w:val="22"/>
        </w:rPr>
        <w:t xml:space="preserve">atabase. </w:t>
      </w:r>
      <w:r>
        <w:t xml:space="preserve">As the administrator of the </w:t>
      </w:r>
      <w:r w:rsidR="00535368">
        <w:t xml:space="preserve">Database </w:t>
      </w:r>
      <w:r>
        <w:t xml:space="preserve">and under contract with AHRQ, </w:t>
      </w:r>
      <w:r w:rsidR="0067587B">
        <w:t>the contractor</w:t>
      </w:r>
      <w:r w:rsidR="00EF03C2">
        <w:t xml:space="preserve"> </w:t>
      </w:r>
      <w:r>
        <w:t xml:space="preserve">provides free technical assistance to </w:t>
      </w:r>
      <w:r w:rsidR="008C1A38">
        <w:t>programs</w:t>
      </w:r>
      <w:r>
        <w:t xml:space="preserve"> and their </w:t>
      </w:r>
      <w:r w:rsidR="00E322F6">
        <w:t xml:space="preserve">survey </w:t>
      </w:r>
      <w:r>
        <w:t xml:space="preserve">vendors through </w:t>
      </w:r>
      <w:r w:rsidRPr="00823045">
        <w:t xml:space="preserve">a dedicated </w:t>
      </w:r>
      <w:r w:rsidRPr="0007109E">
        <w:t xml:space="preserve">email address </w:t>
      </w:r>
      <w:hyperlink r:id="rId5" w:history="1">
        <w:r w:rsidRPr="00763FCD" w:rsidR="00763FCD">
          <w:rPr>
            <w:rStyle w:val="Hyperlink"/>
          </w:rPr>
          <w:t>HCBSCAHPSdatabase@westat.com</w:t>
        </w:r>
      </w:hyperlink>
      <w:r w:rsidRPr="00763FCD" w:rsidR="00763FCD">
        <w:t xml:space="preserve"> </w:t>
      </w:r>
      <w:r w:rsidRPr="003D1DBB">
        <w:rPr>
          <w:color w:val="011E34"/>
        </w:rPr>
        <w:t xml:space="preserve"> </w:t>
      </w:r>
      <w:r w:rsidRPr="0007109E">
        <w:t xml:space="preserve">and </w:t>
      </w:r>
      <w:r w:rsidR="00E322F6">
        <w:t xml:space="preserve">via </w:t>
      </w:r>
      <w:r w:rsidRPr="0007109E">
        <w:t>toll-free phone number (</w:t>
      </w:r>
      <w:r w:rsidRPr="00763FCD" w:rsidR="00763FCD">
        <w:t>855-580-4657</w:t>
      </w:r>
      <w:r w:rsidRPr="008C3E92">
        <w:t>)</w:t>
      </w:r>
      <w:r w:rsidR="00B84E71">
        <w:t>, that are routed to their contractor</w:t>
      </w:r>
      <w:r w:rsidR="00E3554B">
        <w:t>,</w:t>
      </w:r>
      <w:r w:rsidR="00B84E71">
        <w:t xml:space="preserve"> Westat.</w:t>
      </w:r>
    </w:p>
    <w:p w:rsidR="00500975" w:rsidP="000667FE" w14:paraId="6B8EEFC5" w14:textId="77777777">
      <w:pPr>
        <w:rPr>
          <w:rFonts w:ascii="Times Roman" w:hAnsi="Times Roman" w:cs="Courier New"/>
        </w:rPr>
      </w:pPr>
    </w:p>
    <w:p w:rsidR="00270113" w:rsidRPr="003E2A9D" w:rsidP="00270113" w14:paraId="65913ED7" w14:textId="3F9E6626">
      <w:pPr>
        <w:rPr>
          <w:rFonts w:ascii="Times Roman" w:hAnsi="Times Roman" w:cs="Courier New"/>
        </w:rPr>
      </w:pPr>
      <w:r>
        <w:rPr>
          <w:rFonts w:ascii="Times Roman" w:hAnsi="Times Roman" w:cs="Courier New"/>
          <w:b/>
        </w:rPr>
        <w:t>Step 2: Registration for Potential Participants.</w:t>
      </w:r>
      <w:r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A secure data submission </w:t>
      </w:r>
      <w:r w:rsidR="004A01CB">
        <w:rPr>
          <w:rFonts w:ascii="Times Roman" w:hAnsi="Times Roman" w:cs="Courier New"/>
        </w:rPr>
        <w:t>w</w:t>
      </w:r>
      <w:r w:rsidRPr="003E2A9D">
        <w:rPr>
          <w:rFonts w:ascii="Times Roman" w:hAnsi="Times Roman" w:cs="Courier New"/>
        </w:rPr>
        <w:t xml:space="preserve">ebsite </w:t>
      </w:r>
      <w:r w:rsidR="00A0725F">
        <w:rPr>
          <w:rFonts w:ascii="Times Roman" w:hAnsi="Times Roman" w:cs="Courier New"/>
        </w:rPr>
        <w:t>allow</w:t>
      </w:r>
      <w:r w:rsidR="004A01CB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interested </w:t>
      </w:r>
      <w:r w:rsidR="00D216B8">
        <w:rPr>
          <w:rFonts w:ascii="Times Roman" w:hAnsi="Times Roman" w:cs="Courier New"/>
        </w:rPr>
        <w:t>programs</w:t>
      </w:r>
      <w:r w:rsidR="003B62FD">
        <w:rPr>
          <w:rFonts w:ascii="Times Roman" w:hAnsi="Times Roman" w:cs="Courier New"/>
        </w:rPr>
        <w:t xml:space="preserve">, </w:t>
      </w:r>
      <w:r w:rsidRPr="003E2A9D">
        <w:rPr>
          <w:rFonts w:ascii="Times Roman" w:hAnsi="Times Roman" w:cs="Courier New"/>
        </w:rPr>
        <w:t xml:space="preserve">to register and submit data. </w:t>
      </w:r>
      <w:r w:rsidRPr="005D34A4" w:rsidR="00D1622B">
        <w:rPr>
          <w:bCs/>
          <w:color w:val="000000"/>
        </w:rPr>
        <w:t xml:space="preserve">The </w:t>
      </w:r>
      <w:r w:rsidR="00D1622B">
        <w:rPr>
          <w:bCs/>
          <w:color w:val="000000"/>
        </w:rPr>
        <w:t>interested program’s point-of-contact (</w:t>
      </w:r>
      <w:r w:rsidRPr="005D34A4" w:rsidR="00D1622B">
        <w:rPr>
          <w:bCs/>
          <w:color w:val="000000"/>
        </w:rPr>
        <w:t>POC</w:t>
      </w:r>
      <w:r w:rsidR="00D1622B">
        <w:rPr>
          <w:bCs/>
          <w:color w:val="000000"/>
        </w:rPr>
        <w:t>)</w:t>
      </w:r>
      <w:r w:rsidR="00DC5431">
        <w:rPr>
          <w:bCs/>
          <w:color w:val="000000"/>
        </w:rPr>
        <w:t xml:space="preserve"> will complete </w:t>
      </w:r>
      <w:r w:rsidRPr="005D34A4" w:rsidR="00DC5431">
        <w:rPr>
          <w:bCs/>
          <w:color w:val="000000"/>
        </w:rPr>
        <w:t>a number of data submission steps and forms</w:t>
      </w:r>
      <w:r w:rsidR="00DC5431">
        <w:rPr>
          <w:bCs/>
          <w:color w:val="000000"/>
        </w:rPr>
        <w:t xml:space="preserve">. First, the </w:t>
      </w:r>
      <w:r w:rsidRPr="005D34A4" w:rsidR="00DC5431">
        <w:rPr>
          <w:bCs/>
          <w:color w:val="000000"/>
        </w:rPr>
        <w:t xml:space="preserve">online </w:t>
      </w:r>
      <w:r w:rsidRPr="003C43F9" w:rsidR="00DC5431">
        <w:rPr>
          <w:bCs/>
          <w:color w:val="000000"/>
        </w:rPr>
        <w:t xml:space="preserve">one-page </w:t>
      </w:r>
      <w:r w:rsidR="009A074A">
        <w:rPr>
          <w:bCs/>
          <w:color w:val="000000"/>
        </w:rPr>
        <w:t>Registration Form</w:t>
      </w:r>
      <w:r w:rsidRPr="003C43F9" w:rsidR="001E39E8">
        <w:rPr>
          <w:bCs/>
          <w:color w:val="000000"/>
        </w:rPr>
        <w:t xml:space="preserve"> </w:t>
      </w:r>
      <w:r w:rsidRPr="003C43F9" w:rsidR="00877296">
        <w:rPr>
          <w:bCs/>
          <w:color w:val="000000"/>
        </w:rPr>
        <w:t xml:space="preserve">will </w:t>
      </w:r>
      <w:r w:rsidRPr="003C43F9">
        <w:rPr>
          <w:rFonts w:ascii="Times Roman" w:hAnsi="Times Roman" w:cs="Courier New"/>
        </w:rPr>
        <w:t xml:space="preserve">take </w:t>
      </w:r>
      <w:r w:rsidRPr="003C43F9" w:rsidR="00877296">
        <w:rPr>
          <w:rFonts w:ascii="Times Roman" w:hAnsi="Times Roman" w:cs="Courier New"/>
        </w:rPr>
        <w:t xml:space="preserve">approximately </w:t>
      </w:r>
      <w:r w:rsidR="00B33F48">
        <w:rPr>
          <w:rFonts w:ascii="Times Roman" w:hAnsi="Times Roman" w:cs="Courier New"/>
        </w:rPr>
        <w:t>5</w:t>
      </w:r>
      <w:r w:rsidRPr="003C43F9">
        <w:rPr>
          <w:rFonts w:ascii="Times Roman" w:hAnsi="Times Roman" w:cs="Courier New"/>
        </w:rPr>
        <w:t xml:space="preserve"> minutes to complete </w:t>
      </w:r>
      <w:r w:rsidRPr="00D3262B">
        <w:rPr>
          <w:rFonts w:ascii="Times Roman" w:hAnsi="Times Roman" w:cs="Courier New"/>
        </w:rPr>
        <w:t>(see Attachment A).</w:t>
      </w:r>
      <w:r w:rsidRPr="003C43F9">
        <w:rPr>
          <w:rFonts w:ascii="Times Roman" w:hAnsi="Times Roman" w:cs="Courier New"/>
        </w:rPr>
        <w:t xml:space="preserve"> After registering, </w:t>
      </w:r>
      <w:r w:rsidR="00535368">
        <w:rPr>
          <w:rFonts w:ascii="Times Roman" w:hAnsi="Times Roman" w:cs="Courier New"/>
        </w:rPr>
        <w:t xml:space="preserve">and if </w:t>
      </w:r>
      <w:r w:rsidRPr="003C43F9">
        <w:rPr>
          <w:rFonts w:ascii="Times Roman" w:hAnsi="Times Roman" w:cs="Courier New"/>
        </w:rPr>
        <w:t>deemed eligible to su</w:t>
      </w:r>
      <w:r w:rsidR="00A0725F">
        <w:rPr>
          <w:rFonts w:ascii="Times Roman" w:hAnsi="Times Roman" w:cs="Courier New"/>
        </w:rPr>
        <w:t>bmit data, an email will be</w:t>
      </w:r>
      <w:r w:rsidRPr="003C43F9">
        <w:rPr>
          <w:rFonts w:ascii="Times Roman" w:hAnsi="Times Roman" w:cs="Courier New"/>
        </w:rPr>
        <w:t xml:space="preserve"> sent to authenticate the account and </w:t>
      </w:r>
      <w:r w:rsidR="00535368">
        <w:rPr>
          <w:rFonts w:ascii="Times Roman" w:hAnsi="Times Roman" w:cs="Courier New"/>
        </w:rPr>
        <w:t xml:space="preserve">to </w:t>
      </w:r>
      <w:r w:rsidRPr="003C43F9">
        <w:rPr>
          <w:rFonts w:ascii="Times Roman" w:hAnsi="Times Roman" w:cs="Courier New"/>
        </w:rPr>
        <w:t>update the</w:t>
      </w:r>
      <w:r w:rsidR="00A0725F">
        <w:rPr>
          <w:rFonts w:ascii="Times Roman" w:hAnsi="Times Roman" w:cs="Courier New"/>
        </w:rPr>
        <w:t xml:space="preserve"> user password (see Attachment E</w:t>
      </w:r>
      <w:r w:rsidRPr="003C43F9">
        <w:rPr>
          <w:rFonts w:ascii="Times Roman" w:hAnsi="Times Roman" w:cs="Courier New"/>
        </w:rPr>
        <w:t>, Email #</w:t>
      </w:r>
      <w:r w:rsidR="005758BA">
        <w:rPr>
          <w:rFonts w:ascii="Times Roman" w:hAnsi="Times Roman" w:cs="Courier New"/>
        </w:rPr>
        <w:t>1</w:t>
      </w:r>
      <w:r w:rsidRPr="003C43F9">
        <w:rPr>
          <w:rFonts w:ascii="Times Roman" w:hAnsi="Times Roman" w:cs="Courier New"/>
        </w:rPr>
        <w:t>).</w:t>
      </w:r>
    </w:p>
    <w:p w:rsidR="00270113" w:rsidRPr="003E2A9D" w:rsidP="00270113" w14:paraId="1024BC10" w14:textId="77777777">
      <w:pPr>
        <w:rPr>
          <w:rFonts w:ascii="Times Roman" w:hAnsi="Times Roman" w:cs="Courier New"/>
        </w:rPr>
      </w:pPr>
    </w:p>
    <w:p w:rsidR="00270113" w:rsidP="00270113" w14:paraId="6C4F7240" w14:textId="654FA112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Once users </w:t>
      </w:r>
      <w:r>
        <w:rPr>
          <w:rFonts w:ascii="Times Roman" w:hAnsi="Times Roman" w:cs="Courier New"/>
        </w:rPr>
        <w:t>are registered and have a</w:t>
      </w:r>
      <w:r w:rsidR="00535368">
        <w:rPr>
          <w:rFonts w:ascii="Times Roman" w:hAnsi="Times Roman" w:cs="Courier New"/>
        </w:rPr>
        <w:t>n account</w:t>
      </w:r>
      <w:r w:rsidR="00A0725F">
        <w:rPr>
          <w:rFonts w:ascii="Times Roman" w:hAnsi="Times Roman" w:cs="Courier New"/>
        </w:rPr>
        <w:t xml:space="preserve"> password, they </w:t>
      </w:r>
      <w:r w:rsidR="004A01CB">
        <w:rPr>
          <w:rFonts w:ascii="Times Roman" w:hAnsi="Times Roman" w:cs="Courier New"/>
        </w:rPr>
        <w:t>are</w:t>
      </w:r>
      <w:r w:rsidR="00A0725F">
        <w:rPr>
          <w:rFonts w:ascii="Times Roman" w:hAnsi="Times Roman" w:cs="Courier New"/>
        </w:rPr>
        <w:t xml:space="preserve"> able to</w:t>
      </w:r>
      <w:r w:rsidRPr="003E2A9D">
        <w:rPr>
          <w:rFonts w:ascii="Times Roman" w:hAnsi="Times Roman" w:cs="Courier New"/>
        </w:rPr>
        <w:t xml:space="preserve"> </w:t>
      </w:r>
      <w:r w:rsidR="00535368">
        <w:rPr>
          <w:rFonts w:ascii="Times Roman" w:hAnsi="Times Roman" w:cs="Courier New"/>
        </w:rPr>
        <w:t xml:space="preserve">access </w:t>
      </w:r>
      <w:r w:rsidRPr="003E2A9D">
        <w:rPr>
          <w:rFonts w:ascii="Times Roman" w:hAnsi="Times Roman" w:cs="Courier New"/>
        </w:rPr>
        <w:t xml:space="preserve">the main page menu of the </w:t>
      </w:r>
      <w:r w:rsidR="00535368">
        <w:rPr>
          <w:rFonts w:ascii="Times Roman" w:hAnsi="Times Roman" w:cs="Courier New"/>
        </w:rPr>
        <w:t xml:space="preserve">secure </w:t>
      </w:r>
      <w:r w:rsidR="004A01CB">
        <w:rPr>
          <w:rFonts w:ascii="Times Roman" w:hAnsi="Times Roman" w:cs="Courier New"/>
        </w:rPr>
        <w:t>w</w:t>
      </w:r>
      <w:r w:rsidRPr="003E2A9D">
        <w:rPr>
          <w:rFonts w:ascii="Times Roman" w:hAnsi="Times Roman" w:cs="Courier New"/>
        </w:rPr>
        <w:t>ebsite. Information about eligibility requirements, data use agreements, and data file specifications regarding how to prepare thei</w:t>
      </w:r>
      <w:r w:rsidR="003B62FD">
        <w:rPr>
          <w:rFonts w:ascii="Times Roman" w:hAnsi="Times Roman" w:cs="Courier New"/>
        </w:rPr>
        <w:t xml:space="preserve">r data for inclusion in the </w:t>
      </w:r>
      <w:r w:rsidR="00CA1A7A">
        <w:rPr>
          <w:rFonts w:ascii="Times Roman" w:hAnsi="Times Roman" w:cs="Courier New"/>
        </w:rPr>
        <w:t>Adult HCBS</w:t>
      </w:r>
      <w:r w:rsidR="004A01CB">
        <w:rPr>
          <w:rFonts w:ascii="Times Roman" w:hAnsi="Times Roman" w:cs="Courier New"/>
        </w:rPr>
        <w:t>-CAHPS</w:t>
      </w:r>
      <w:r w:rsidR="00A0725F">
        <w:rPr>
          <w:rFonts w:ascii="Times Roman" w:hAnsi="Times Roman" w:cs="Courier New"/>
        </w:rPr>
        <w:t xml:space="preserve"> database will be</w:t>
      </w:r>
      <w:r w:rsidRPr="003E2A9D">
        <w:rPr>
          <w:rFonts w:ascii="Times Roman" w:hAnsi="Times Roman" w:cs="Courier New"/>
        </w:rPr>
        <w:t xml:space="preserve"> posted and can be reviewed.</w:t>
      </w:r>
    </w:p>
    <w:p w:rsidR="00DC5431" w:rsidP="00270113" w14:paraId="3EDEE32F" w14:textId="77777777">
      <w:pPr>
        <w:rPr>
          <w:rFonts w:ascii="Times Roman" w:hAnsi="Times Roman" w:cs="Courier New"/>
        </w:rPr>
      </w:pPr>
    </w:p>
    <w:p w:rsidR="00E178A8" w:rsidRPr="003C43F9" w:rsidP="00E178A8" w14:paraId="07BE4524" w14:textId="3AE30EB3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 xml:space="preserve">Step 3: Enter </w:t>
      </w:r>
      <w:r>
        <w:rPr>
          <w:rFonts w:ascii="Times Roman" w:hAnsi="Times Roman" w:cs="Courier New"/>
          <w:b/>
        </w:rPr>
        <w:t>H</w:t>
      </w:r>
      <w:r w:rsidR="008C1A38">
        <w:rPr>
          <w:rFonts w:ascii="Times Roman" w:hAnsi="Times Roman" w:cs="Courier New"/>
          <w:b/>
        </w:rPr>
        <w:t>CBS Program</w:t>
      </w:r>
      <w:r>
        <w:rPr>
          <w:rFonts w:ascii="Times Roman" w:hAnsi="Times Roman" w:cs="Courier New"/>
          <w:b/>
        </w:rPr>
        <w:t xml:space="preserve"> Information. </w:t>
      </w:r>
      <w:r w:rsidRPr="002967C5">
        <w:rPr>
          <w:szCs w:val="22"/>
        </w:rPr>
        <w:t xml:space="preserve">This step requires each </w:t>
      </w:r>
      <w:r w:rsidR="008C1A38">
        <w:rPr>
          <w:szCs w:val="22"/>
        </w:rPr>
        <w:t>program</w:t>
      </w:r>
      <w:r w:rsidRPr="002967C5">
        <w:rPr>
          <w:szCs w:val="22"/>
        </w:rPr>
        <w:t xml:space="preserve"> that </w:t>
      </w:r>
      <w:r w:rsidR="00940447">
        <w:rPr>
          <w:szCs w:val="22"/>
        </w:rPr>
        <w:t xml:space="preserve">wishes to </w:t>
      </w:r>
      <w:r w:rsidR="00F02CCB">
        <w:rPr>
          <w:szCs w:val="22"/>
        </w:rPr>
        <w:t xml:space="preserve">voluntarily </w:t>
      </w:r>
      <w:r w:rsidR="00940447">
        <w:rPr>
          <w:szCs w:val="22"/>
        </w:rPr>
        <w:t xml:space="preserve">submit their </w:t>
      </w:r>
      <w:r w:rsidR="00CA1A7A">
        <w:rPr>
          <w:szCs w:val="22"/>
        </w:rPr>
        <w:t>Adult HCBS</w:t>
      </w:r>
      <w:r w:rsidR="004A01CB">
        <w:rPr>
          <w:szCs w:val="22"/>
        </w:rPr>
        <w:t>-CAHPS</w:t>
      </w:r>
      <w:r w:rsidR="00DC047E">
        <w:rPr>
          <w:szCs w:val="22"/>
        </w:rPr>
        <w:t xml:space="preserve"> </w:t>
      </w:r>
      <w:r w:rsidRPr="002967C5">
        <w:rPr>
          <w:szCs w:val="22"/>
        </w:rPr>
        <w:t>survey</w:t>
      </w:r>
      <w:r w:rsidR="003F78A6">
        <w:rPr>
          <w:szCs w:val="22"/>
        </w:rPr>
        <w:t xml:space="preserve"> data</w:t>
      </w:r>
      <w:r w:rsidRPr="002967C5">
        <w:rPr>
          <w:szCs w:val="22"/>
        </w:rPr>
        <w:t>,</w:t>
      </w:r>
      <w:r w:rsidR="00940447">
        <w:rPr>
          <w:szCs w:val="22"/>
        </w:rPr>
        <w:t xml:space="preserve"> to</w:t>
      </w:r>
      <w:r w:rsidRPr="002967C5">
        <w:rPr>
          <w:szCs w:val="22"/>
        </w:rPr>
        <w:t xml:space="preserve"> submit the requested characte</w:t>
      </w:r>
      <w:r w:rsidR="001A5844">
        <w:rPr>
          <w:szCs w:val="22"/>
        </w:rPr>
        <w:t>ristics such as the name of the</w:t>
      </w:r>
      <w:r w:rsidR="00D1622B">
        <w:rPr>
          <w:szCs w:val="22"/>
        </w:rPr>
        <w:t xml:space="preserve"> agency or</w:t>
      </w:r>
      <w:r w:rsidR="001A5844">
        <w:rPr>
          <w:szCs w:val="22"/>
        </w:rPr>
        <w:t xml:space="preserve"> program</w:t>
      </w:r>
      <w:r w:rsidR="00A0725F">
        <w:rPr>
          <w:szCs w:val="22"/>
        </w:rPr>
        <w:t xml:space="preserve">, </w:t>
      </w:r>
      <w:r w:rsidR="00535368">
        <w:rPr>
          <w:szCs w:val="22"/>
        </w:rPr>
        <w:t>population served</w:t>
      </w:r>
      <w:r w:rsidR="00535368">
        <w:rPr>
          <w:szCs w:val="22"/>
        </w:rPr>
        <w:t>, ,</w:t>
      </w:r>
      <w:r w:rsidR="00535368">
        <w:rPr>
          <w:szCs w:val="22"/>
        </w:rPr>
        <w:t xml:space="preserve"> </w:t>
      </w:r>
      <w:r w:rsidR="00A0725F">
        <w:rPr>
          <w:szCs w:val="22"/>
        </w:rPr>
        <w:t>s</w:t>
      </w:r>
      <w:r>
        <w:rPr>
          <w:szCs w:val="22"/>
        </w:rPr>
        <w:t>tate, etc.</w:t>
      </w:r>
    </w:p>
    <w:p w:rsidR="00E178A8" w:rsidP="003B62FD" w14:paraId="296F18FF" w14:textId="77777777">
      <w:pPr>
        <w:autoSpaceDE w:val="0"/>
        <w:autoSpaceDN w:val="0"/>
        <w:adjustRightInd w:val="0"/>
        <w:rPr>
          <w:rFonts w:ascii="Times Roman" w:hAnsi="Times Roman" w:cs="Courier New"/>
          <w:b/>
        </w:rPr>
      </w:pPr>
    </w:p>
    <w:p w:rsidR="003B62FD" w:rsidRPr="003E2A9D" w:rsidP="003B62FD" w14:paraId="261EBAD7" w14:textId="77777777">
      <w:pPr>
        <w:autoSpaceDE w:val="0"/>
        <w:autoSpaceDN w:val="0"/>
        <w:adjustRightInd w:val="0"/>
        <w:rPr>
          <w:rFonts w:ascii="Times Roman" w:hAnsi="Times Roman" w:cs="Courier New"/>
        </w:rPr>
      </w:pPr>
      <w:r>
        <w:rPr>
          <w:rFonts w:ascii="Times Roman" w:hAnsi="Times Roman" w:cs="Courier New"/>
          <w:b/>
        </w:rPr>
        <w:t>Step 4</w:t>
      </w:r>
      <w:r w:rsidRPr="003C43F9">
        <w:rPr>
          <w:rFonts w:ascii="Times Roman" w:hAnsi="Times Roman" w:cs="Courier New"/>
          <w:b/>
        </w:rPr>
        <w:t xml:space="preserve">: </w:t>
      </w:r>
      <w:r w:rsidR="00A0725F">
        <w:rPr>
          <w:rFonts w:ascii="Times Roman" w:hAnsi="Times Roman" w:cs="Courier New"/>
          <w:b/>
        </w:rPr>
        <w:t>Upload</w:t>
      </w:r>
      <w:r w:rsidRPr="003C43F9">
        <w:rPr>
          <w:rFonts w:ascii="Times Roman" w:hAnsi="Times Roman" w:cs="Courier New"/>
          <w:b/>
        </w:rPr>
        <w:t xml:space="preserve"> Data Use Agreement (DUA).</w:t>
      </w:r>
      <w:r w:rsidRPr="003C43F9">
        <w:rPr>
          <w:rFonts w:ascii="Times Roman" w:hAnsi="Times Roman" w:cs="Courier New"/>
        </w:rPr>
        <w:t xml:space="preserve"> To protect the privacy of all participating </w:t>
      </w:r>
      <w:r w:rsidR="00D216B8">
        <w:rPr>
          <w:rFonts w:ascii="Times Roman" w:hAnsi="Times Roman" w:cs="Courier New"/>
        </w:rPr>
        <w:t>programs</w:t>
      </w:r>
      <w:r w:rsidRPr="003C43F9">
        <w:rPr>
          <w:rFonts w:ascii="Times Roman" w:hAnsi="Times Roman" w:cs="Courier New"/>
        </w:rPr>
        <w:t>, a duly author</w:t>
      </w:r>
      <w:r>
        <w:rPr>
          <w:rFonts w:ascii="Times Roman" w:hAnsi="Times Roman" w:cs="Courier New"/>
        </w:rPr>
        <w:t xml:space="preserve">ized representative from the </w:t>
      </w:r>
      <w:r w:rsidR="00D216B8">
        <w:rPr>
          <w:rFonts w:ascii="Times Roman" w:hAnsi="Times Roman" w:cs="Courier New"/>
        </w:rPr>
        <w:t>program</w:t>
      </w:r>
      <w:r w:rsidRPr="003C43F9">
        <w:rPr>
          <w:rFonts w:ascii="Times Roman" w:hAnsi="Times Roman" w:cs="Courier New"/>
        </w:rPr>
        <w:t xml:space="preserve"> must sign a data use agreement (DUA) </w:t>
      </w:r>
      <w:r w:rsidR="00A0725F">
        <w:rPr>
          <w:rFonts w:ascii="Times Roman" w:hAnsi="Times Roman" w:cs="Courier New"/>
        </w:rPr>
        <w:t>(see Attachment B</w:t>
      </w:r>
      <w:r w:rsidRPr="00D3262B">
        <w:rPr>
          <w:rFonts w:ascii="Times Roman" w:hAnsi="Times Roman" w:cs="Courier New"/>
        </w:rPr>
        <w:t>).</w:t>
      </w:r>
      <w:r w:rsidRPr="003C43F9">
        <w:rPr>
          <w:rFonts w:ascii="Times Roman" w:hAnsi="Times Roman" w:cs="Courier New"/>
        </w:rPr>
        <w:t xml:space="preserve"> The DUA language was reviewed and approved by AHRQ’s general </w:t>
      </w:r>
      <w:r w:rsidR="00D55727">
        <w:rPr>
          <w:rFonts w:ascii="Times Roman" w:hAnsi="Times Roman" w:cs="Courier New"/>
        </w:rPr>
        <w:t xml:space="preserve">counsel and asserts that the </w:t>
      </w:r>
      <w:r w:rsidR="006D2D39">
        <w:rPr>
          <w:rFonts w:ascii="Times Roman" w:hAnsi="Times Roman" w:cs="Courier New"/>
        </w:rPr>
        <w:t>program</w:t>
      </w:r>
      <w:r w:rsidRPr="003C43F9">
        <w:rPr>
          <w:rFonts w:ascii="Times Roman" w:hAnsi="Times Roman" w:cs="Courier New"/>
        </w:rPr>
        <w:t>’s data will be handled in a secure manner using necessary administrative, technical, and physical safeguards to limit access to the</w:t>
      </w:r>
      <w:r>
        <w:rPr>
          <w:rFonts w:ascii="Times Roman" w:hAnsi="Times Roman" w:cs="Courier New"/>
        </w:rPr>
        <w:t xml:space="preserve"> data</w:t>
      </w:r>
      <w:r w:rsidRPr="003E2A9D">
        <w:rPr>
          <w:rFonts w:ascii="Times Roman" w:hAnsi="Times Roman" w:cs="Courier New"/>
        </w:rPr>
        <w:t xml:space="preserve"> and maintain its confidentiality. In addition, the DUA </w:t>
      </w:r>
      <w:r>
        <w:rPr>
          <w:rFonts w:ascii="Times Roman" w:hAnsi="Times Roman" w:cs="Courier New"/>
        </w:rPr>
        <w:t>explains that</w:t>
      </w:r>
      <w:r w:rsidRPr="003E2A9D">
        <w:rPr>
          <w:rFonts w:ascii="Times Roman" w:hAnsi="Times Roman" w:cs="Courier New"/>
        </w:rPr>
        <w:t xml:space="preserve"> the data are used </w:t>
      </w:r>
      <w:r w:rsidR="00940447">
        <w:rPr>
          <w:rFonts w:ascii="Times Roman" w:hAnsi="Times Roman" w:cs="Courier New"/>
        </w:rPr>
        <w:t xml:space="preserve">only </w:t>
      </w:r>
      <w:r w:rsidRPr="003E2A9D">
        <w:rPr>
          <w:rFonts w:ascii="Times Roman" w:hAnsi="Times Roman" w:cs="Courier New"/>
        </w:rPr>
        <w:t xml:space="preserve">for the purposes of the </w:t>
      </w:r>
      <w:r w:rsidR="00535368">
        <w:rPr>
          <w:rFonts w:ascii="Times Roman" w:hAnsi="Times Roman" w:cs="Courier New"/>
        </w:rPr>
        <w:t>D</w:t>
      </w:r>
      <w:r w:rsidRPr="003E2A9D" w:rsidR="00535368">
        <w:rPr>
          <w:rFonts w:ascii="Times Roman" w:hAnsi="Times Roman" w:cs="Courier New"/>
        </w:rPr>
        <w:t>atabase</w:t>
      </w:r>
      <w:r w:rsidRPr="003E2A9D">
        <w:rPr>
          <w:rFonts w:ascii="Times Roman" w:hAnsi="Times Roman" w:cs="Courier New"/>
        </w:rPr>
        <w:t xml:space="preserve">, that only aggregated results </w:t>
      </w:r>
      <w:r>
        <w:rPr>
          <w:rFonts w:ascii="Times Roman" w:hAnsi="Times Roman" w:cs="Courier New"/>
        </w:rPr>
        <w:t>will be</w:t>
      </w:r>
      <w:r w:rsidRPr="003E2A9D">
        <w:rPr>
          <w:rFonts w:ascii="Times Roman" w:hAnsi="Times Roman" w:cs="Courier New"/>
        </w:rPr>
        <w:t xml:space="preserve"> reported, and that the </w:t>
      </w:r>
      <w:r w:rsidR="006D2D39">
        <w:rPr>
          <w:rFonts w:ascii="Times Roman" w:hAnsi="Times Roman" w:cs="Courier New"/>
        </w:rPr>
        <w:t>program</w:t>
      </w:r>
      <w:r>
        <w:rPr>
          <w:rFonts w:ascii="Times Roman" w:hAnsi="Times Roman" w:cs="Courier New"/>
        </w:rPr>
        <w:t xml:space="preserve"> will</w:t>
      </w:r>
      <w:r w:rsidRPr="003E2A9D">
        <w:rPr>
          <w:rFonts w:ascii="Times Roman" w:hAnsi="Times Roman" w:cs="Courier New"/>
        </w:rPr>
        <w:t xml:space="preserve"> not </w:t>
      </w:r>
      <w:r w:rsidR="00F02CCB">
        <w:rPr>
          <w:rFonts w:ascii="Times Roman" w:hAnsi="Times Roman" w:cs="Courier New"/>
        </w:rPr>
        <w:t xml:space="preserve">be </w:t>
      </w:r>
      <w:r w:rsidRPr="003E2A9D">
        <w:rPr>
          <w:rFonts w:ascii="Times Roman" w:hAnsi="Times Roman" w:cs="Courier New"/>
        </w:rPr>
        <w:t xml:space="preserve">identified by name. Data are not included in the database without this signed </w:t>
      </w:r>
      <w:r>
        <w:rPr>
          <w:rFonts w:ascii="Times Roman" w:hAnsi="Times Roman" w:cs="Courier New"/>
        </w:rPr>
        <w:t>DUA</w:t>
      </w:r>
      <w:r w:rsidRPr="003E2A9D">
        <w:rPr>
          <w:rFonts w:ascii="Times Roman" w:hAnsi="Times Roman" w:cs="Courier New"/>
        </w:rPr>
        <w:t xml:space="preserve">. Users </w:t>
      </w:r>
      <w:r>
        <w:rPr>
          <w:rFonts w:ascii="Times Roman" w:hAnsi="Times Roman" w:cs="Courier New"/>
        </w:rPr>
        <w:t xml:space="preserve">can </w:t>
      </w:r>
      <w:r w:rsidR="00535368">
        <w:rPr>
          <w:rFonts w:ascii="Times Roman" w:hAnsi="Times Roman" w:cs="Courier New"/>
        </w:rPr>
        <w:t xml:space="preserve">submit the DUA via </w:t>
      </w:r>
      <w:r w:rsidRPr="003E2A9D">
        <w:rPr>
          <w:rFonts w:ascii="Times Roman" w:hAnsi="Times Roman" w:cs="Courier New"/>
        </w:rPr>
        <w:t>fax</w:t>
      </w:r>
      <w:r>
        <w:rPr>
          <w:rFonts w:ascii="Times Roman" w:hAnsi="Times Roman" w:cs="Courier New"/>
        </w:rPr>
        <w:t xml:space="preserve">, </w:t>
      </w:r>
      <w:r w:rsidR="00535368">
        <w:rPr>
          <w:rFonts w:ascii="Times Roman" w:hAnsi="Times Roman" w:cs="Courier New"/>
        </w:rPr>
        <w:t xml:space="preserve">postal </w:t>
      </w:r>
      <w:r>
        <w:rPr>
          <w:rFonts w:ascii="Times Roman" w:hAnsi="Times Roman" w:cs="Courier New"/>
        </w:rPr>
        <w:t xml:space="preserve">mail, or upload </w:t>
      </w:r>
      <w:r w:rsidRPr="003E2A9D">
        <w:rPr>
          <w:rFonts w:ascii="Times Roman" w:hAnsi="Times Roman" w:cs="Courier New"/>
        </w:rPr>
        <w:t xml:space="preserve">a copy of the </w:t>
      </w:r>
      <w:r>
        <w:rPr>
          <w:rFonts w:ascii="Times Roman" w:hAnsi="Times Roman" w:cs="Courier New"/>
        </w:rPr>
        <w:t>signed ag</w:t>
      </w:r>
      <w:r w:rsidR="00A0725F">
        <w:rPr>
          <w:rFonts w:ascii="Times Roman" w:hAnsi="Times Roman" w:cs="Courier New"/>
        </w:rPr>
        <w:t>reement to an online portal.</w:t>
      </w:r>
    </w:p>
    <w:p w:rsidR="001E39E8" w:rsidRPr="003E2A9D" w:rsidP="001E39E8" w14:paraId="03F29989" w14:textId="77777777">
      <w:pPr>
        <w:rPr>
          <w:rFonts w:ascii="Times Roman" w:hAnsi="Times Roman" w:cs="Courier New"/>
        </w:rPr>
      </w:pPr>
    </w:p>
    <w:p w:rsidR="00C422FB" w:rsidP="00C422FB" w14:paraId="0CF8BE91" w14:textId="139A28DC">
      <w:pPr>
        <w:rPr>
          <w:szCs w:val="22"/>
        </w:rPr>
      </w:pPr>
      <w:r w:rsidRPr="00242627">
        <w:rPr>
          <w:b/>
          <w:szCs w:val="22"/>
        </w:rPr>
        <w:t>Step 5: Upload Questionnaire.</w:t>
      </w:r>
      <w:r>
        <w:rPr>
          <w:szCs w:val="22"/>
        </w:rPr>
        <w:t xml:space="preserve"> Each </w:t>
      </w:r>
      <w:r w:rsidR="006D2D39">
        <w:rPr>
          <w:szCs w:val="22"/>
        </w:rPr>
        <w:t>program</w:t>
      </w:r>
      <w:r w:rsidRPr="002967C5">
        <w:rPr>
          <w:szCs w:val="22"/>
        </w:rPr>
        <w:t xml:space="preserve"> must </w:t>
      </w:r>
      <w:r w:rsidR="00535368">
        <w:rPr>
          <w:szCs w:val="22"/>
        </w:rPr>
        <w:t>submit</w:t>
      </w:r>
      <w:r w:rsidRPr="002967C5" w:rsidR="00535368">
        <w:rPr>
          <w:szCs w:val="22"/>
        </w:rPr>
        <w:t xml:space="preserve"> </w:t>
      </w:r>
      <w:r w:rsidRPr="002967C5">
        <w:rPr>
          <w:szCs w:val="22"/>
        </w:rPr>
        <w:t xml:space="preserve">a copy of the questionnaire used. The CAHPS Database reviews the questionnaire to ensure that it meets </w:t>
      </w:r>
      <w:r w:rsidR="006D2D39">
        <w:rPr>
          <w:szCs w:val="22"/>
        </w:rPr>
        <w:t>Adult</w:t>
      </w:r>
      <w:r>
        <w:rPr>
          <w:szCs w:val="22"/>
        </w:rPr>
        <w:t xml:space="preserve"> H</w:t>
      </w:r>
      <w:hyperlink r:id="rId6" w:tgtFrame="_blank" w:history="1">
        <w:r>
          <w:rPr>
            <w:szCs w:val="22"/>
          </w:rPr>
          <w:t>C</w:t>
        </w:r>
        <w:r w:rsidR="006D2D39">
          <w:rPr>
            <w:szCs w:val="22"/>
          </w:rPr>
          <w:t>B</w:t>
        </w:r>
        <w:r>
          <w:rPr>
            <w:szCs w:val="22"/>
          </w:rPr>
          <w:t>S</w:t>
        </w:r>
        <w:r w:rsidR="004A01CB">
          <w:rPr>
            <w:szCs w:val="22"/>
          </w:rPr>
          <w:t>-CAHPS</w:t>
        </w:r>
        <w:r w:rsidRPr="002967C5">
          <w:rPr>
            <w:szCs w:val="22"/>
          </w:rPr>
          <w:t xml:space="preserve"> Survey standards</w:t>
        </w:r>
      </w:hyperlink>
      <w:r w:rsidRPr="002967C5">
        <w:rPr>
          <w:szCs w:val="22"/>
        </w:rPr>
        <w:t xml:space="preserve"> (the survey instrument must include all core questions, not alter the wording </w:t>
      </w:r>
      <w:r w:rsidR="00F02CCB">
        <w:rPr>
          <w:szCs w:val="22"/>
        </w:rPr>
        <w:t xml:space="preserve">or order </w:t>
      </w:r>
      <w:r w:rsidRPr="002967C5">
        <w:rPr>
          <w:szCs w:val="22"/>
        </w:rPr>
        <w:t>of any core questions, and must not omit any of the survey items related to characteristics that are used for case mix adjustment)</w:t>
      </w:r>
      <w:r w:rsidR="00940447">
        <w:rPr>
          <w:szCs w:val="22"/>
        </w:rPr>
        <w:t>.</w:t>
      </w:r>
      <w:r w:rsidRPr="002967C5">
        <w:rPr>
          <w:szCs w:val="22"/>
        </w:rPr>
        <w:t xml:space="preserve"> </w:t>
      </w:r>
      <w:r w:rsidR="00535368">
        <w:rPr>
          <w:szCs w:val="22"/>
        </w:rPr>
        <w:t xml:space="preserve">Following review </w:t>
      </w:r>
      <w:r w:rsidRPr="002967C5">
        <w:rPr>
          <w:szCs w:val="22"/>
        </w:rPr>
        <w:t xml:space="preserve">by CAHPS Database staff, an </w:t>
      </w:r>
      <w:r w:rsidR="00A0725F">
        <w:rPr>
          <w:szCs w:val="22"/>
        </w:rPr>
        <w:t>email notification will be</w:t>
      </w:r>
      <w:r w:rsidRPr="002967C5">
        <w:rPr>
          <w:szCs w:val="22"/>
        </w:rPr>
        <w:t xml:space="preserve"> sent to the registrant within three business days </w:t>
      </w:r>
      <w:r w:rsidR="00535368">
        <w:rPr>
          <w:szCs w:val="22"/>
        </w:rPr>
        <w:t xml:space="preserve">indicating </w:t>
      </w:r>
      <w:r w:rsidRPr="002967C5">
        <w:rPr>
          <w:szCs w:val="22"/>
        </w:rPr>
        <w:t>approval</w:t>
      </w:r>
      <w:r>
        <w:rPr>
          <w:szCs w:val="22"/>
        </w:rPr>
        <w:t xml:space="preserve"> or rejection</w:t>
      </w:r>
      <w:r w:rsidR="00535368">
        <w:rPr>
          <w:szCs w:val="22"/>
        </w:rPr>
        <w:t xml:space="preserve"> of the survey</w:t>
      </w:r>
      <w:r>
        <w:rPr>
          <w:szCs w:val="22"/>
        </w:rPr>
        <w:t xml:space="preserve">. Only </w:t>
      </w:r>
      <w:r w:rsidR="00535368">
        <w:rPr>
          <w:szCs w:val="22"/>
        </w:rPr>
        <w:t xml:space="preserve">those </w:t>
      </w:r>
      <w:r w:rsidR="006D2D39">
        <w:rPr>
          <w:szCs w:val="22"/>
        </w:rPr>
        <w:t>programs</w:t>
      </w:r>
      <w:r w:rsidRPr="002967C5">
        <w:rPr>
          <w:szCs w:val="22"/>
        </w:rPr>
        <w:t xml:space="preserve"> that receive questionnaire approval may </w:t>
      </w:r>
      <w:r w:rsidR="00F02CCB">
        <w:rPr>
          <w:szCs w:val="22"/>
        </w:rPr>
        <w:t xml:space="preserve">subsequently </w:t>
      </w:r>
      <w:r w:rsidRPr="002967C5">
        <w:rPr>
          <w:szCs w:val="22"/>
        </w:rPr>
        <w:t>submit data files</w:t>
      </w:r>
      <w:r w:rsidR="00DC047E">
        <w:rPr>
          <w:szCs w:val="22"/>
        </w:rPr>
        <w:t xml:space="preserve"> </w:t>
      </w:r>
      <w:r w:rsidR="005758BA">
        <w:rPr>
          <w:szCs w:val="22"/>
        </w:rPr>
        <w:t>(see Attachment E, Email #8</w:t>
      </w:r>
      <w:r w:rsidR="00F3047F">
        <w:rPr>
          <w:szCs w:val="22"/>
        </w:rPr>
        <w:t>)</w:t>
      </w:r>
      <w:r>
        <w:rPr>
          <w:szCs w:val="22"/>
        </w:rPr>
        <w:t>.</w:t>
      </w:r>
    </w:p>
    <w:p w:rsidR="00C422FB" w:rsidP="001E39E8" w14:paraId="3DB37114" w14:textId="77777777">
      <w:pPr>
        <w:rPr>
          <w:rFonts w:ascii="Times Roman" w:hAnsi="Times Roman" w:cs="Courier New"/>
          <w:b/>
        </w:rPr>
      </w:pPr>
    </w:p>
    <w:p w:rsidR="00C422FB" w:rsidP="00C422FB" w14:paraId="2805F325" w14:textId="0D0D70E5">
      <w:pPr>
        <w:rPr>
          <w:szCs w:val="22"/>
        </w:rPr>
      </w:pPr>
      <w:r w:rsidRPr="00242627">
        <w:rPr>
          <w:b/>
          <w:szCs w:val="22"/>
        </w:rPr>
        <w:t>Step 6: Secure Online Data Submission.</w:t>
      </w:r>
      <w:r w:rsidRPr="002967C5">
        <w:rPr>
          <w:szCs w:val="22"/>
        </w:rPr>
        <w:t xml:space="preserve"> To enable participants to transmit their </w:t>
      </w:r>
      <w:r w:rsidR="00CA1A7A">
        <w:rPr>
          <w:szCs w:val="22"/>
        </w:rPr>
        <w:t>Adult HCBS</w:t>
      </w:r>
      <w:r w:rsidR="004A01CB">
        <w:rPr>
          <w:szCs w:val="22"/>
        </w:rPr>
        <w:t>-CAHPS</w:t>
      </w:r>
      <w:r w:rsidRPr="002967C5">
        <w:rPr>
          <w:szCs w:val="22"/>
        </w:rPr>
        <w:t xml:space="preserve"> survey data to </w:t>
      </w:r>
      <w:r w:rsidR="0067587B">
        <w:rPr>
          <w:szCs w:val="22"/>
        </w:rPr>
        <w:t>the contractor</w:t>
      </w:r>
      <w:r w:rsidRPr="002967C5">
        <w:rPr>
          <w:szCs w:val="22"/>
        </w:rPr>
        <w:t xml:space="preserve"> in a secure manner, an o</w:t>
      </w:r>
      <w:r w:rsidR="00A0725F">
        <w:rPr>
          <w:szCs w:val="22"/>
        </w:rPr>
        <w:t xml:space="preserve">nline data submission extranet </w:t>
      </w:r>
      <w:r w:rsidR="004A01CB">
        <w:rPr>
          <w:szCs w:val="22"/>
        </w:rPr>
        <w:t>was</w:t>
      </w:r>
      <w:r w:rsidRPr="002967C5">
        <w:rPr>
          <w:szCs w:val="22"/>
        </w:rPr>
        <w:t xml:space="preserve"> developed. The online system </w:t>
      </w:r>
      <w:r w:rsidR="004A01CB">
        <w:rPr>
          <w:szCs w:val="22"/>
        </w:rPr>
        <w:t>was</w:t>
      </w:r>
      <w:r w:rsidRPr="002967C5">
        <w:rPr>
          <w:szCs w:val="22"/>
        </w:rPr>
        <w:t xml:space="preserve"> </w:t>
      </w:r>
      <w:r w:rsidR="00F02CCB">
        <w:rPr>
          <w:szCs w:val="22"/>
        </w:rPr>
        <w:t xml:space="preserve">designed </w:t>
      </w:r>
      <w:r w:rsidRPr="002967C5">
        <w:rPr>
          <w:szCs w:val="22"/>
        </w:rPr>
        <w:t xml:space="preserve">to </w:t>
      </w:r>
      <w:r w:rsidR="00F02CCB">
        <w:rPr>
          <w:szCs w:val="22"/>
        </w:rPr>
        <w:t xml:space="preserve">accept survey data collected by the </w:t>
      </w:r>
      <w:r w:rsidR="00CA1A7A">
        <w:rPr>
          <w:szCs w:val="22"/>
        </w:rPr>
        <w:t>Adult HCBS</w:t>
      </w:r>
      <w:r w:rsidR="004A01CB">
        <w:rPr>
          <w:szCs w:val="22"/>
        </w:rPr>
        <w:t>-CAHPS</w:t>
      </w:r>
      <w:r w:rsidRPr="002967C5">
        <w:rPr>
          <w:szCs w:val="22"/>
        </w:rPr>
        <w:t xml:space="preserve"> survey. </w:t>
      </w:r>
      <w:r w:rsidR="00F02CCB">
        <w:rPr>
          <w:szCs w:val="22"/>
        </w:rPr>
        <w:t>Survey d</w:t>
      </w:r>
      <w:r w:rsidRPr="002967C5">
        <w:rPr>
          <w:szCs w:val="22"/>
        </w:rPr>
        <w:t xml:space="preserve">ata </w:t>
      </w:r>
      <w:r w:rsidR="00F02CCB">
        <w:rPr>
          <w:szCs w:val="22"/>
        </w:rPr>
        <w:t xml:space="preserve">are to be submitted in </w:t>
      </w:r>
      <w:r w:rsidR="009A074A">
        <w:rPr>
          <w:szCs w:val="22"/>
        </w:rPr>
        <w:t>the required data file</w:t>
      </w:r>
      <w:r w:rsidR="00F02CCB">
        <w:rPr>
          <w:szCs w:val="22"/>
        </w:rPr>
        <w:t xml:space="preserve"> </w:t>
      </w:r>
      <w:r w:rsidRPr="002967C5">
        <w:rPr>
          <w:szCs w:val="22"/>
        </w:rPr>
        <w:t>format. Data files must conform to the Data File Layout Specifications provide</w:t>
      </w:r>
      <w:r w:rsidR="00940447">
        <w:rPr>
          <w:szCs w:val="22"/>
        </w:rPr>
        <w:t>d</w:t>
      </w:r>
      <w:r w:rsidRPr="002967C5">
        <w:rPr>
          <w:szCs w:val="22"/>
        </w:rPr>
        <w:t xml:space="preserve"> by the </w:t>
      </w:r>
      <w:r w:rsidR="00CA1A7A">
        <w:rPr>
          <w:szCs w:val="22"/>
        </w:rPr>
        <w:t>Adult HCBS</w:t>
      </w:r>
      <w:r w:rsidRPr="002967C5">
        <w:rPr>
          <w:szCs w:val="22"/>
        </w:rPr>
        <w:t xml:space="preserve"> Database. </w:t>
      </w:r>
    </w:p>
    <w:p w:rsidR="00C422FB" w:rsidRPr="002967C5" w:rsidP="00C422FB" w14:paraId="074D94FB" w14:textId="77777777">
      <w:pPr>
        <w:rPr>
          <w:szCs w:val="22"/>
        </w:rPr>
      </w:pPr>
    </w:p>
    <w:p w:rsidR="00C422FB" w:rsidRPr="002967C5" w:rsidP="00C422FB" w14:paraId="4659200C" w14:textId="57B0B916">
      <w:pPr>
        <w:rPr>
          <w:szCs w:val="22"/>
        </w:rPr>
      </w:pPr>
      <w:r w:rsidRPr="00242627">
        <w:rPr>
          <w:b/>
          <w:szCs w:val="22"/>
        </w:rPr>
        <w:t>Data File Approval</w:t>
      </w:r>
      <w:r>
        <w:rPr>
          <w:b/>
          <w:szCs w:val="22"/>
        </w:rPr>
        <w:t xml:space="preserve">. </w:t>
      </w:r>
      <w:r w:rsidRPr="002967C5">
        <w:rPr>
          <w:szCs w:val="22"/>
        </w:rPr>
        <w:t xml:space="preserve">Once a data file is successfully uploaded, </w:t>
      </w:r>
      <w:r w:rsidR="00F02CCB">
        <w:rPr>
          <w:szCs w:val="22"/>
        </w:rPr>
        <w:t xml:space="preserve">a program written in </w:t>
      </w:r>
      <w:r w:rsidRPr="002967C5">
        <w:rPr>
          <w:szCs w:val="22"/>
        </w:rPr>
        <w:t>Visual Basic (VB)</w:t>
      </w:r>
      <w:r w:rsidR="00EF03C2">
        <w:rPr>
          <w:szCs w:val="22"/>
        </w:rPr>
        <w:t xml:space="preserve"> </w:t>
      </w:r>
      <w:r w:rsidR="00A0725F">
        <w:rPr>
          <w:szCs w:val="22"/>
        </w:rPr>
        <w:t>will read the submitted files and load</w:t>
      </w:r>
      <w:r w:rsidRPr="002967C5">
        <w:rPr>
          <w:szCs w:val="22"/>
        </w:rPr>
        <w:t xml:space="preserve"> them into </w:t>
      </w:r>
      <w:r w:rsidR="00A06A80">
        <w:rPr>
          <w:szCs w:val="22"/>
        </w:rPr>
        <w:t xml:space="preserve">a </w:t>
      </w:r>
      <w:r w:rsidRPr="002967C5">
        <w:rPr>
          <w:szCs w:val="22"/>
        </w:rPr>
        <w:t>SQL database that stores the data. Upon submissi</w:t>
      </w:r>
      <w:r w:rsidR="00A0725F">
        <w:rPr>
          <w:szCs w:val="22"/>
        </w:rPr>
        <w:t xml:space="preserve">on, a data file status report will be </w:t>
      </w:r>
      <w:r w:rsidRPr="002967C5">
        <w:rPr>
          <w:szCs w:val="22"/>
        </w:rPr>
        <w:t>produced and made available to the participant. This report display</w:t>
      </w:r>
      <w:r w:rsidR="004A01CB">
        <w:rPr>
          <w:szCs w:val="22"/>
        </w:rPr>
        <w:t>s</w:t>
      </w:r>
      <w:r w:rsidR="00A0725F">
        <w:rPr>
          <w:szCs w:val="22"/>
        </w:rPr>
        <w:t xml:space="preserve"> </w:t>
      </w:r>
      <w:r w:rsidR="00A06A80">
        <w:rPr>
          <w:szCs w:val="22"/>
        </w:rPr>
        <w:t xml:space="preserve">a </w:t>
      </w:r>
      <w:r w:rsidR="00A0725F">
        <w:rPr>
          <w:szCs w:val="22"/>
        </w:rPr>
        <w:t>frequenc</w:t>
      </w:r>
      <w:r w:rsidR="00A06A80">
        <w:rPr>
          <w:szCs w:val="22"/>
        </w:rPr>
        <w:t xml:space="preserve">y distribution for each survey item </w:t>
      </w:r>
      <w:r w:rsidR="00A0725F">
        <w:rPr>
          <w:szCs w:val="22"/>
        </w:rPr>
        <w:t xml:space="preserve">and </w:t>
      </w:r>
      <w:r w:rsidR="00A06A80">
        <w:rPr>
          <w:szCs w:val="22"/>
        </w:rPr>
        <w:t xml:space="preserve">identify any </w:t>
      </w:r>
      <w:r w:rsidRPr="002967C5">
        <w:rPr>
          <w:szCs w:val="22"/>
        </w:rPr>
        <w:t>out-of-range values</w:t>
      </w:r>
      <w:r w:rsidR="00A0725F">
        <w:rPr>
          <w:szCs w:val="22"/>
        </w:rPr>
        <w:t xml:space="preserve"> or </w:t>
      </w:r>
      <w:r w:rsidR="000721B6">
        <w:rPr>
          <w:szCs w:val="22"/>
        </w:rPr>
        <w:t xml:space="preserve">other data </w:t>
      </w:r>
      <w:r w:rsidR="00A0725F">
        <w:rPr>
          <w:szCs w:val="22"/>
        </w:rPr>
        <w:t>errors</w:t>
      </w:r>
      <w:r w:rsidRPr="002967C5">
        <w:rPr>
          <w:szCs w:val="22"/>
        </w:rPr>
        <w:t xml:space="preserve">. If data file </w:t>
      </w:r>
      <w:r w:rsidR="00A06A80">
        <w:rPr>
          <w:szCs w:val="22"/>
        </w:rPr>
        <w:t xml:space="preserve">errors are detected, </w:t>
      </w:r>
      <w:r w:rsidRPr="002967C5">
        <w:rPr>
          <w:szCs w:val="22"/>
        </w:rPr>
        <w:t>the submitter m</w:t>
      </w:r>
      <w:r w:rsidR="006D2D39">
        <w:rPr>
          <w:szCs w:val="22"/>
        </w:rPr>
        <w:t>ust</w:t>
      </w:r>
      <w:r w:rsidRPr="002967C5">
        <w:rPr>
          <w:szCs w:val="22"/>
        </w:rPr>
        <w:t xml:space="preserve"> review the Data File Status Report for further detail. Participants are expected to </w:t>
      </w:r>
      <w:r w:rsidR="00A06A80">
        <w:rPr>
          <w:szCs w:val="22"/>
        </w:rPr>
        <w:t xml:space="preserve">correct </w:t>
      </w:r>
      <w:r w:rsidRPr="002967C5">
        <w:rPr>
          <w:szCs w:val="22"/>
        </w:rPr>
        <w:t xml:space="preserve">any errors and resubmit their data file(s) for processing. If the data have been properly received, a CAHPS </w:t>
      </w:r>
      <w:r>
        <w:rPr>
          <w:szCs w:val="22"/>
        </w:rPr>
        <w:t>D</w:t>
      </w:r>
      <w:r w:rsidRPr="002967C5">
        <w:rPr>
          <w:szCs w:val="22"/>
        </w:rPr>
        <w:t xml:space="preserve">atabase staff member then reviews the report </w:t>
      </w:r>
      <w:r w:rsidR="00A06A80">
        <w:rPr>
          <w:szCs w:val="22"/>
        </w:rPr>
        <w:t xml:space="preserve">for additional </w:t>
      </w:r>
      <w:r w:rsidRPr="002967C5">
        <w:rPr>
          <w:szCs w:val="22"/>
        </w:rPr>
        <w:t>data quality checks. If any data problems are discovered, users will be notified immediately along with a description of the problem. If there are no problems with the data file</w:t>
      </w:r>
      <w:r w:rsidR="000721B6">
        <w:rPr>
          <w:szCs w:val="22"/>
        </w:rPr>
        <w:t xml:space="preserve">, </w:t>
      </w:r>
      <w:r w:rsidR="00A06A80">
        <w:rPr>
          <w:szCs w:val="22"/>
        </w:rPr>
        <w:t>or with other aspects of the submission</w:t>
      </w:r>
      <w:r w:rsidR="000721B6">
        <w:rPr>
          <w:szCs w:val="22"/>
        </w:rPr>
        <w:t xml:space="preserve">, </w:t>
      </w:r>
      <w:r w:rsidRPr="002967C5">
        <w:rPr>
          <w:szCs w:val="22"/>
        </w:rPr>
        <w:t xml:space="preserve">the CAHPS Database staff </w:t>
      </w:r>
      <w:r w:rsidR="00A0725F">
        <w:rPr>
          <w:szCs w:val="22"/>
        </w:rPr>
        <w:t>will grant</w:t>
      </w:r>
      <w:r w:rsidRPr="002967C5">
        <w:rPr>
          <w:szCs w:val="22"/>
        </w:rPr>
        <w:t xml:space="preserve"> final approval </w:t>
      </w:r>
      <w:r w:rsidRPr="002967C5">
        <w:rPr>
          <w:szCs w:val="22"/>
        </w:rPr>
        <w:t>status</w:t>
      </w:r>
      <w:r w:rsidRPr="002967C5">
        <w:rPr>
          <w:szCs w:val="22"/>
        </w:rPr>
        <w:t xml:space="preserve"> and an email will be sent to the </w:t>
      </w:r>
      <w:r>
        <w:rPr>
          <w:szCs w:val="22"/>
        </w:rPr>
        <w:t>participant</w:t>
      </w:r>
      <w:r w:rsidRPr="002967C5">
        <w:rPr>
          <w:szCs w:val="22"/>
        </w:rPr>
        <w:t xml:space="preserve"> contact</w:t>
      </w:r>
      <w:r w:rsidR="000721B6">
        <w:rPr>
          <w:szCs w:val="22"/>
        </w:rPr>
        <w:t xml:space="preserve">. </w:t>
      </w:r>
      <w:r w:rsidRPr="002967C5">
        <w:rPr>
          <w:szCs w:val="22"/>
        </w:rPr>
        <w:t xml:space="preserve"> </w:t>
      </w:r>
      <w:r w:rsidR="000721B6">
        <w:rPr>
          <w:szCs w:val="22"/>
        </w:rPr>
        <w:t xml:space="preserve">This email message will </w:t>
      </w:r>
      <w:r w:rsidRPr="002967C5" w:rsidR="000721B6">
        <w:rPr>
          <w:szCs w:val="22"/>
        </w:rPr>
        <w:t>indicat</w:t>
      </w:r>
      <w:r w:rsidR="000721B6">
        <w:rPr>
          <w:szCs w:val="22"/>
        </w:rPr>
        <w:t xml:space="preserve">e that </w:t>
      </w:r>
      <w:r w:rsidRPr="002967C5">
        <w:rPr>
          <w:szCs w:val="22"/>
        </w:rPr>
        <w:t xml:space="preserve">their data will be included in the </w:t>
      </w:r>
      <w:r w:rsidR="00CA1A7A">
        <w:rPr>
          <w:szCs w:val="22"/>
        </w:rPr>
        <w:t>Adult HCBS</w:t>
      </w:r>
      <w:r w:rsidR="00F3047F">
        <w:rPr>
          <w:szCs w:val="22"/>
        </w:rPr>
        <w:t xml:space="preserve"> Data</w:t>
      </w:r>
      <w:r w:rsidR="005758BA">
        <w:rPr>
          <w:szCs w:val="22"/>
        </w:rPr>
        <w:t>base (see Attachment E, Email #10</w:t>
      </w:r>
      <w:r w:rsidR="00F3047F">
        <w:rPr>
          <w:szCs w:val="22"/>
        </w:rPr>
        <w:t>).</w:t>
      </w:r>
    </w:p>
    <w:p w:rsidR="00C422FB" w:rsidP="00C422FB" w14:paraId="642F5568" w14:textId="77777777">
      <w:pPr>
        <w:rPr>
          <w:szCs w:val="22"/>
        </w:rPr>
      </w:pPr>
    </w:p>
    <w:p w:rsidR="00C422FB" w:rsidP="00C422FB" w14:paraId="06EC69F3" w14:textId="2243422D">
      <w:pPr>
        <w:rPr>
          <w:szCs w:val="22"/>
        </w:rPr>
      </w:pPr>
      <w:r w:rsidRPr="00242627">
        <w:rPr>
          <w:b/>
          <w:szCs w:val="22"/>
        </w:rPr>
        <w:t>Step 7: Account Status.</w:t>
      </w:r>
      <w:r w:rsidRPr="002967C5">
        <w:rPr>
          <w:szCs w:val="22"/>
        </w:rPr>
        <w:t xml:space="preserve"> Participants have the opportunity to check the status of their account at any time during the submission process. </w:t>
      </w:r>
      <w:r w:rsidR="00A06A80">
        <w:rPr>
          <w:szCs w:val="22"/>
        </w:rPr>
        <w:t xml:space="preserve">Only those data receiving final approval by the </w:t>
      </w:r>
      <w:r w:rsidRPr="002967C5">
        <w:rPr>
          <w:szCs w:val="22"/>
        </w:rPr>
        <w:t xml:space="preserve">CAHPS Database </w:t>
      </w:r>
      <w:r w:rsidR="00A06A80">
        <w:rPr>
          <w:szCs w:val="22"/>
        </w:rPr>
        <w:t xml:space="preserve">staff </w:t>
      </w:r>
      <w:r w:rsidRPr="002967C5">
        <w:rPr>
          <w:szCs w:val="22"/>
        </w:rPr>
        <w:t xml:space="preserve">will be included in the </w:t>
      </w:r>
      <w:r w:rsidR="00CA1A7A">
        <w:rPr>
          <w:szCs w:val="22"/>
        </w:rPr>
        <w:t>Adult HCBS</w:t>
      </w:r>
      <w:r w:rsidR="004A01CB">
        <w:rPr>
          <w:szCs w:val="22"/>
        </w:rPr>
        <w:t>-CAHPS</w:t>
      </w:r>
      <w:r>
        <w:rPr>
          <w:szCs w:val="22"/>
        </w:rPr>
        <w:t xml:space="preserve"> </w:t>
      </w:r>
      <w:r w:rsidRPr="002967C5">
        <w:rPr>
          <w:szCs w:val="22"/>
        </w:rPr>
        <w:t>Database</w:t>
      </w:r>
      <w:r>
        <w:rPr>
          <w:szCs w:val="22"/>
        </w:rPr>
        <w:t>.</w:t>
      </w:r>
    </w:p>
    <w:p w:rsidR="00500975" w:rsidP="00500975" w14:paraId="36A949B9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1E39E8" w:rsidRPr="000338D9" w:rsidP="001E39E8" w14:paraId="177E0BC3" w14:textId="77777777">
      <w:pPr>
        <w:pStyle w:val="Heading2"/>
        <w:spacing w:before="0" w:after="0"/>
        <w:rPr>
          <w:sz w:val="24"/>
          <w:szCs w:val="24"/>
        </w:rPr>
      </w:pPr>
      <w:bookmarkStart w:id="2" w:name="_Toc286401798"/>
      <w:bookmarkStart w:id="3" w:name="_Toc314582581"/>
      <w:bookmarkStart w:id="4" w:name="_Toc517275558"/>
      <w:r w:rsidRPr="000338D9">
        <w:rPr>
          <w:sz w:val="24"/>
          <w:szCs w:val="24"/>
        </w:rPr>
        <w:t>3. Methods to Maximize Response Rates</w:t>
      </w:r>
      <w:bookmarkEnd w:id="2"/>
      <w:bookmarkEnd w:id="3"/>
      <w:bookmarkEnd w:id="4"/>
    </w:p>
    <w:p w:rsidR="001E39E8" w:rsidP="0058658F" w14:paraId="5995EB3D" w14:textId="3E11B5B1">
      <w:pPr>
        <w:spacing w:before="120" w:after="24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AHRQ </w:t>
      </w:r>
      <w:r>
        <w:rPr>
          <w:rFonts w:ascii="Times Roman" w:hAnsi="Times Roman" w:cs="Courier New"/>
        </w:rPr>
        <w:t>and CMS</w:t>
      </w:r>
      <w:r w:rsidR="000721B6">
        <w:rPr>
          <w:rFonts w:ascii="Times Roman" w:hAnsi="Times Roman" w:cs="Courier New"/>
        </w:rPr>
        <w:t>, via their websites,</w:t>
      </w:r>
      <w:r>
        <w:rPr>
          <w:rFonts w:ascii="Times Roman" w:hAnsi="Times Roman" w:cs="Courier New"/>
        </w:rPr>
        <w:t xml:space="preserve"> </w:t>
      </w:r>
      <w:r w:rsidR="00CF63FA">
        <w:rPr>
          <w:rFonts w:ascii="Times Roman" w:hAnsi="Times Roman" w:cs="Courier New"/>
        </w:rPr>
        <w:t xml:space="preserve">will </w:t>
      </w:r>
      <w:r>
        <w:rPr>
          <w:rFonts w:ascii="Times Roman" w:hAnsi="Times Roman" w:cs="Courier New"/>
        </w:rPr>
        <w:t>make</w:t>
      </w:r>
      <w:r w:rsidRPr="003E2A9D">
        <w:rPr>
          <w:rFonts w:ascii="Times Roman" w:hAnsi="Times Roman" w:cs="Courier New"/>
        </w:rPr>
        <w:t xml:space="preserve"> a number of </w:t>
      </w:r>
      <w:r w:rsidR="00306CF6">
        <w:rPr>
          <w:rFonts w:ascii="Times Roman" w:hAnsi="Times Roman" w:cs="Courier New"/>
        </w:rPr>
        <w:t xml:space="preserve">guidance </w:t>
      </w:r>
      <w:r w:rsidR="00A06A80">
        <w:rPr>
          <w:rFonts w:ascii="Times Roman" w:hAnsi="Times Roman" w:cs="Courier New"/>
        </w:rPr>
        <w:t xml:space="preserve">documents </w:t>
      </w:r>
      <w:r w:rsidR="00306CF6">
        <w:rPr>
          <w:rFonts w:ascii="Times Roman" w:hAnsi="Times Roman" w:cs="Courier New"/>
        </w:rPr>
        <w:t xml:space="preserve">and </w:t>
      </w:r>
      <w:r w:rsidR="00A06A80">
        <w:rPr>
          <w:rFonts w:ascii="Times Roman" w:hAnsi="Times Roman" w:cs="Courier New"/>
        </w:rPr>
        <w:t xml:space="preserve">other </w:t>
      </w:r>
      <w:r w:rsidRPr="003E2A9D">
        <w:rPr>
          <w:rFonts w:ascii="Times Roman" w:hAnsi="Times Roman" w:cs="Courier New"/>
        </w:rPr>
        <w:t xml:space="preserve">materials available to assist </w:t>
      </w:r>
      <w:r w:rsidR="006D2D39">
        <w:rPr>
          <w:rFonts w:ascii="Times Roman" w:hAnsi="Times Roman" w:cs="Courier New"/>
        </w:rPr>
        <w:t>programs</w:t>
      </w:r>
      <w:r w:rsidR="00306CF6">
        <w:rPr>
          <w:rFonts w:ascii="Times Roman" w:hAnsi="Times Roman" w:cs="Courier New"/>
        </w:rPr>
        <w:t xml:space="preserve"> with the </w:t>
      </w:r>
      <w:r w:rsidR="00CA1A7A">
        <w:rPr>
          <w:rFonts w:ascii="Times Roman" w:hAnsi="Times Roman" w:cs="Courier New"/>
        </w:rPr>
        <w:t>Adult HCBS</w:t>
      </w:r>
      <w:r w:rsidR="004A01CB">
        <w:rPr>
          <w:rFonts w:ascii="Times Roman" w:hAnsi="Times Roman" w:cs="Courier New"/>
        </w:rPr>
        <w:t>-CAHPS survey</w:t>
      </w:r>
      <w:r w:rsidR="003B2594">
        <w:rPr>
          <w:rFonts w:ascii="Times Roman" w:hAnsi="Times Roman" w:cs="Courier New"/>
        </w:rPr>
        <w:t xml:space="preserve">. </w:t>
      </w:r>
      <w:r>
        <w:rPr>
          <w:rFonts w:ascii="Times Roman" w:hAnsi="Times Roman" w:cs="Courier New"/>
        </w:rPr>
        <w:t>CMS</w:t>
      </w:r>
      <w:r w:rsidR="00306CF6">
        <w:rPr>
          <w:rFonts w:ascii="Times Roman" w:hAnsi="Times Roman" w:cs="Courier New"/>
        </w:rPr>
        <w:t xml:space="preserve"> provides a </w:t>
      </w:r>
      <w:hyperlink r:id="rId7" w:history="1">
        <w:r w:rsidRPr="00A51110">
          <w:rPr>
            <w:rStyle w:val="Hyperlink"/>
            <w:rFonts w:ascii="Times Roman" w:hAnsi="Times Roman" w:cs="Courier New"/>
          </w:rPr>
          <w:t xml:space="preserve">Technical Assistance </w:t>
        </w:r>
        <w:r w:rsidRPr="00A51110">
          <w:rPr>
            <w:rStyle w:val="Hyperlink"/>
            <w:rFonts w:ascii="Times Roman" w:hAnsi="Times Roman" w:cs="Courier New"/>
          </w:rPr>
          <w:t>Guide</w:t>
        </w:r>
      </w:hyperlink>
      <w:r>
        <w:rPr>
          <w:rFonts w:ascii="Times Roman" w:hAnsi="Times Roman" w:cs="Courier New"/>
        </w:rPr>
        <w:t xml:space="preserve">, which provides </w:t>
      </w:r>
      <w:r w:rsidR="0057385E">
        <w:rPr>
          <w:rFonts w:ascii="Times Roman" w:hAnsi="Times Roman" w:cs="Courier New"/>
        </w:rPr>
        <w:t xml:space="preserve">instructions </w:t>
      </w:r>
      <w:r w:rsidRPr="003E2A9D">
        <w:rPr>
          <w:rFonts w:ascii="Times Roman" w:hAnsi="Times Roman" w:cs="Courier New"/>
        </w:rPr>
        <w:t xml:space="preserve">and tips about </w:t>
      </w:r>
      <w:r w:rsidR="00306CF6">
        <w:rPr>
          <w:rFonts w:ascii="Times Roman" w:hAnsi="Times Roman" w:cs="Courier New"/>
        </w:rPr>
        <w:t>constructing the sampling frame, choosing the sample, maintaining confidentiality, collecting the data, tracking returned questionna</w:t>
      </w:r>
      <w:r w:rsidR="00940447">
        <w:rPr>
          <w:rFonts w:ascii="Times Roman" w:hAnsi="Times Roman" w:cs="Courier New"/>
        </w:rPr>
        <w:t>i</w:t>
      </w:r>
      <w:r w:rsidR="00306CF6">
        <w:rPr>
          <w:rFonts w:ascii="Times Roman" w:hAnsi="Times Roman" w:cs="Courier New"/>
        </w:rPr>
        <w:t>res and calculating the response rate</w:t>
      </w:r>
      <w:r>
        <w:rPr>
          <w:rFonts w:ascii="Times Roman" w:hAnsi="Times Roman" w:cs="Courier New"/>
        </w:rPr>
        <w:t>.</w:t>
      </w:r>
      <w:r w:rsidRPr="003E2A9D">
        <w:rPr>
          <w:rFonts w:ascii="Times Roman" w:hAnsi="Times Roman" w:cs="Courier New"/>
        </w:rPr>
        <w:t xml:space="preserve"> </w:t>
      </w:r>
    </w:p>
    <w:p w:rsidR="00DA1461" w:rsidRPr="00DA1461" w:rsidP="000C08C4" w14:paraId="676E743A" w14:textId="77777777">
      <w:pPr>
        <w:spacing w:after="240"/>
        <w:rPr>
          <w:rFonts w:ascii="Times Roman" w:hAnsi="Times Roman" w:cs="Courier New"/>
        </w:rPr>
      </w:pPr>
      <w:r w:rsidRPr="001F08B0">
        <w:rPr>
          <w:lang w:val="en"/>
        </w:rPr>
        <w:t>The CAHPS User Network is the principal source of CAHPS survey products, information about CAHPS-related products and services, technical assistance for survey users, and networking opportunities for users and researchers. The User Network is funded by the U.S. Agency for Healthcare Research and Quality</w:t>
      </w:r>
    </w:p>
    <w:p w:rsidR="000C08C4" w:rsidRPr="000C08C4" w:rsidP="000C08C4" w14:paraId="136DB295" w14:textId="77777777">
      <w:p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>The CAHPS</w:t>
      </w:r>
      <w:r w:rsidR="003B2594">
        <w:rPr>
          <w:rFonts w:ascii="Times Roman" w:hAnsi="Times Roman" w:cs="Courier New"/>
        </w:rPr>
        <w:t xml:space="preserve"> User Network promotes the</w:t>
      </w:r>
      <w:r>
        <w:rPr>
          <w:rFonts w:ascii="Times Roman" w:hAnsi="Times Roman" w:cs="Courier New"/>
        </w:rPr>
        <w:t>ir</w:t>
      </w:r>
      <w:r w:rsidR="003B2594">
        <w:rPr>
          <w:rFonts w:ascii="Times Roman" w:hAnsi="Times Roman" w:cs="Courier New"/>
        </w:rPr>
        <w:t xml:space="preserve"> database</w:t>
      </w:r>
      <w:r>
        <w:rPr>
          <w:rFonts w:ascii="Times Roman" w:hAnsi="Times Roman" w:cs="Courier New"/>
        </w:rPr>
        <w:t>s</w:t>
      </w:r>
      <w:r w:rsidR="003B2594">
        <w:rPr>
          <w:rFonts w:ascii="Times Roman" w:hAnsi="Times Roman" w:cs="Courier New"/>
        </w:rPr>
        <w:t xml:space="preserve"> </w:t>
      </w:r>
      <w:r w:rsidR="00ED2D90">
        <w:rPr>
          <w:rFonts w:ascii="Times Roman" w:hAnsi="Times Roman" w:cs="Courier New"/>
        </w:rPr>
        <w:t xml:space="preserve">to encourage data submission </w:t>
      </w:r>
      <w:r w:rsidR="003B2594">
        <w:rPr>
          <w:rFonts w:ascii="Times Roman" w:hAnsi="Times Roman" w:cs="Courier New"/>
        </w:rPr>
        <w:t>in a number of ways:</w:t>
      </w:r>
    </w:p>
    <w:p w:rsidR="003B2594" w:rsidP="003C43F9" w14:paraId="7268CBFA" w14:textId="31B96E2A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Send </w:t>
      </w:r>
      <w:r>
        <w:rPr>
          <w:szCs w:val="22"/>
        </w:rPr>
        <w:t>Gov</w:t>
      </w:r>
      <w:r w:rsidR="00627D53">
        <w:rPr>
          <w:szCs w:val="22"/>
        </w:rPr>
        <w:t>D</w:t>
      </w:r>
      <w:r>
        <w:rPr>
          <w:szCs w:val="22"/>
        </w:rPr>
        <w:t xml:space="preserve">elivery messages to participants who </w:t>
      </w:r>
      <w:r w:rsidR="00A06A80">
        <w:rPr>
          <w:szCs w:val="22"/>
        </w:rPr>
        <w:t xml:space="preserve">registered </w:t>
      </w:r>
      <w:r>
        <w:rPr>
          <w:szCs w:val="22"/>
        </w:rPr>
        <w:t>for CAHPS News and Events.</w:t>
      </w:r>
    </w:p>
    <w:p w:rsidR="003B2594" w:rsidP="003C43F9" w14:paraId="39662B75" w14:textId="77777777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Organizational </w:t>
      </w:r>
      <w:r>
        <w:rPr>
          <w:rFonts w:ascii="Times Roman" w:hAnsi="Times Roman" w:cs="Courier New"/>
        </w:rPr>
        <w:t xml:space="preserve">partners </w:t>
      </w:r>
      <w:r>
        <w:rPr>
          <w:rFonts w:ascii="Times Roman" w:hAnsi="Times Roman" w:cs="Courier New"/>
        </w:rPr>
        <w:t xml:space="preserve">and stakeholders </w:t>
      </w:r>
      <w:r>
        <w:rPr>
          <w:rFonts w:ascii="Times Roman" w:hAnsi="Times Roman" w:cs="Courier New"/>
        </w:rPr>
        <w:t>tha</w:t>
      </w:r>
      <w:r w:rsidR="000C08C4">
        <w:rPr>
          <w:rFonts w:ascii="Times Roman" w:hAnsi="Times Roman" w:cs="Courier New"/>
        </w:rPr>
        <w:t xml:space="preserve">t have national reach to </w:t>
      </w:r>
      <w:r w:rsidR="001A5844">
        <w:rPr>
          <w:rFonts w:ascii="Times Roman" w:hAnsi="Times Roman" w:cs="Courier New"/>
        </w:rPr>
        <w:t>program</w:t>
      </w:r>
      <w:r>
        <w:rPr>
          <w:rFonts w:ascii="Times Roman" w:hAnsi="Times Roman" w:cs="Courier New"/>
        </w:rPr>
        <w:t>s;</w:t>
      </w:r>
    </w:p>
    <w:p w:rsidR="003B2594" w:rsidP="003C43F9" w14:paraId="1F9E083D" w14:textId="77777777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>Us</w:t>
      </w:r>
      <w:r w:rsidR="000C08C4">
        <w:rPr>
          <w:rFonts w:ascii="Times Roman" w:hAnsi="Times Roman" w:cs="Courier New"/>
        </w:rPr>
        <w:t>ers that have contacted the H</w:t>
      </w:r>
      <w:r w:rsidR="001A5844">
        <w:rPr>
          <w:rFonts w:ascii="Times Roman" w:hAnsi="Times Roman" w:cs="Courier New"/>
        </w:rPr>
        <w:t>CBS-</w:t>
      </w:r>
      <w:r w:rsidR="000C08C4">
        <w:rPr>
          <w:rFonts w:ascii="Times Roman" w:hAnsi="Times Roman" w:cs="Courier New"/>
        </w:rPr>
        <w:t>CAHPS</w:t>
      </w:r>
      <w:r>
        <w:rPr>
          <w:rFonts w:ascii="Times Roman" w:hAnsi="Times Roman" w:cs="Courier New"/>
        </w:rPr>
        <w:t xml:space="preserve"> technical as</w:t>
      </w:r>
      <w:r w:rsidR="001A5844">
        <w:rPr>
          <w:rFonts w:ascii="Times Roman" w:hAnsi="Times Roman" w:cs="Courier New"/>
        </w:rPr>
        <w:t>sistance helpline about the HCBS-CAHPS</w:t>
      </w:r>
      <w:r w:rsidR="000C08C4">
        <w:rPr>
          <w:rFonts w:ascii="Times Roman" w:hAnsi="Times Roman" w:cs="Courier New"/>
        </w:rPr>
        <w:t xml:space="preserve"> </w:t>
      </w:r>
      <w:r>
        <w:rPr>
          <w:rFonts w:ascii="Times Roman" w:hAnsi="Times Roman" w:cs="Courier New"/>
        </w:rPr>
        <w:t>survey;</w:t>
      </w:r>
    </w:p>
    <w:p w:rsidR="003B2594" w:rsidRPr="003C43F9" w:rsidP="003C43F9" w14:paraId="0CAED2BF" w14:textId="77777777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Other outlets such as </w:t>
      </w:r>
      <w:r w:rsidR="00F70901">
        <w:rPr>
          <w:rFonts w:ascii="Times Roman" w:hAnsi="Times Roman" w:cs="Courier New"/>
        </w:rPr>
        <w:t xml:space="preserve">national </w:t>
      </w:r>
      <w:r>
        <w:rPr>
          <w:rFonts w:ascii="Times Roman" w:hAnsi="Times Roman" w:cs="Courier New"/>
        </w:rPr>
        <w:t>Webcasts and conferences.</w:t>
      </w:r>
    </w:p>
    <w:p w:rsidR="001E39E8" w:rsidRPr="003E2A9D" w:rsidP="001E39E8" w14:paraId="29D7A0E9" w14:textId="3244FBF0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As noted earlier in this document under Information Collection Procedures,</w:t>
      </w:r>
      <w:r>
        <w:rPr>
          <w:rFonts w:ascii="Times Roman" w:hAnsi="Times Roman" w:cs="Courier New"/>
        </w:rPr>
        <w:t xml:space="preserve"> Step 1 – Call for Data Submission, </w:t>
      </w:r>
      <w:r w:rsidRPr="003E2A9D">
        <w:rPr>
          <w:rFonts w:ascii="Times Roman" w:hAnsi="Times Roman" w:cs="Courier New"/>
        </w:rPr>
        <w:t xml:space="preserve">announcements about the opening of data submission </w:t>
      </w:r>
      <w:r w:rsidR="000721B6">
        <w:rPr>
          <w:rFonts w:ascii="Times Roman" w:hAnsi="Times Roman" w:cs="Courier New"/>
        </w:rPr>
        <w:t xml:space="preserve">are circulated through </w:t>
      </w:r>
      <w:r w:rsidRPr="003E2A9D">
        <w:rPr>
          <w:rFonts w:ascii="Times Roman" w:hAnsi="Times Roman" w:cs="Courier New"/>
        </w:rPr>
        <w:t xml:space="preserve">various </w:t>
      </w:r>
      <w:r w:rsidR="000C08C4">
        <w:rPr>
          <w:rFonts w:ascii="Times Roman" w:hAnsi="Times Roman" w:cs="Courier New"/>
        </w:rPr>
        <w:t xml:space="preserve">sources as a </w:t>
      </w:r>
      <w:r w:rsidR="000721B6">
        <w:rPr>
          <w:rFonts w:ascii="Times Roman" w:hAnsi="Times Roman" w:cs="Courier New"/>
        </w:rPr>
        <w:t xml:space="preserve">mechanism </w:t>
      </w:r>
      <w:r w:rsidR="000C08C4">
        <w:rPr>
          <w:rFonts w:ascii="Times Roman" w:hAnsi="Times Roman" w:cs="Courier New"/>
        </w:rPr>
        <w:t>to boost</w:t>
      </w:r>
      <w:r w:rsidR="001A5844">
        <w:rPr>
          <w:rFonts w:ascii="Times Roman" w:hAnsi="Times Roman" w:cs="Courier New"/>
        </w:rPr>
        <w:t xml:space="preserve"> program</w:t>
      </w:r>
      <w:r w:rsidRPr="003E2A9D">
        <w:rPr>
          <w:rFonts w:ascii="Times Roman" w:hAnsi="Times Roman" w:cs="Courier New"/>
        </w:rPr>
        <w:t xml:space="preserve"> participation</w:t>
      </w:r>
      <w:r>
        <w:rPr>
          <w:rFonts w:ascii="Times Roman" w:hAnsi="Times Roman" w:cs="Courier New"/>
        </w:rPr>
        <w:t xml:space="preserve"> in the </w:t>
      </w:r>
      <w:r w:rsidR="000721B6">
        <w:rPr>
          <w:rFonts w:ascii="Times Roman" w:hAnsi="Times Roman" w:cs="Courier New"/>
        </w:rPr>
        <w:t>D</w:t>
      </w:r>
      <w:r>
        <w:rPr>
          <w:rFonts w:ascii="Times Roman" w:hAnsi="Times Roman" w:cs="Courier New"/>
        </w:rPr>
        <w:t>atabase</w:t>
      </w:r>
      <w:r w:rsidRPr="003E2A9D">
        <w:rPr>
          <w:rFonts w:ascii="Times Roman" w:hAnsi="Times Roman" w:cs="Courier New"/>
        </w:rPr>
        <w:t xml:space="preserve">. </w:t>
      </w:r>
      <w:r w:rsidRPr="00EF39BD" w:rsidR="000C08C4">
        <w:rPr>
          <w:szCs w:val="22"/>
        </w:rPr>
        <w:t xml:space="preserve">AHRQ’s electronic </w:t>
      </w:r>
      <w:r w:rsidR="000C08C4">
        <w:rPr>
          <w:szCs w:val="22"/>
        </w:rPr>
        <w:t xml:space="preserve">newsletter </w:t>
      </w:r>
      <w:r w:rsidRPr="00EF39BD" w:rsidR="000C08C4">
        <w:rPr>
          <w:szCs w:val="22"/>
        </w:rPr>
        <w:t>and communication</w:t>
      </w:r>
      <w:r w:rsidR="000C08C4">
        <w:rPr>
          <w:szCs w:val="22"/>
        </w:rPr>
        <w:t>s</w:t>
      </w:r>
      <w:r w:rsidRPr="00EF39BD" w:rsidR="000C08C4">
        <w:rPr>
          <w:szCs w:val="22"/>
        </w:rPr>
        <w:t xml:space="preserve"> </w:t>
      </w:r>
      <w:r w:rsidR="000721B6">
        <w:rPr>
          <w:szCs w:val="22"/>
        </w:rPr>
        <w:t xml:space="preserve">efforts </w:t>
      </w:r>
      <w:r w:rsidR="000C08C4">
        <w:t xml:space="preserve">target approximately </w:t>
      </w:r>
      <w:r w:rsidR="00F70314">
        <w:t>160</w:t>
      </w:r>
      <w:r w:rsidRPr="00FC7E76" w:rsidR="000C08C4">
        <w:t>,000</w:t>
      </w:r>
      <w:r w:rsidRPr="00DC5FD1" w:rsidR="000C08C4">
        <w:t xml:space="preserve"> subscribers</w:t>
      </w:r>
      <w:r w:rsidR="000C08C4">
        <w:t xml:space="preserve">. In addition, the AHRQ CAHPS News and Events listserv targets approximately </w:t>
      </w:r>
      <w:r w:rsidR="00DD03D9">
        <w:t>84</w:t>
      </w:r>
      <w:r w:rsidR="000C08C4">
        <w:t xml:space="preserve">,000 subscribers. </w:t>
      </w:r>
      <w:r w:rsidRPr="003E2A9D">
        <w:rPr>
          <w:rFonts w:ascii="Times Roman" w:hAnsi="Times Roman" w:cs="Courier New"/>
        </w:rPr>
        <w:t xml:space="preserve">AHRQ, through its contractor Westat, provides free technical assistance to users through a dedicated email box and toll-free phone number. In addition, </w:t>
      </w:r>
      <w:r w:rsidR="000721B6">
        <w:rPr>
          <w:rFonts w:ascii="Times Roman" w:hAnsi="Times Roman" w:cs="Courier New"/>
        </w:rPr>
        <w:t>email message</w:t>
      </w:r>
      <w:r w:rsidRPr="003E2A9D">
        <w:rPr>
          <w:rFonts w:ascii="Times Roman" w:hAnsi="Times Roman" w:cs="Courier New"/>
        </w:rPr>
        <w:t xml:space="preserve">s are sent to database registrants to remind them </w:t>
      </w:r>
      <w:r w:rsidR="000721B6">
        <w:rPr>
          <w:rFonts w:ascii="Times Roman" w:hAnsi="Times Roman" w:cs="Courier New"/>
        </w:rPr>
        <w:t xml:space="preserve">about </w:t>
      </w:r>
      <w:r w:rsidRPr="003E2A9D">
        <w:rPr>
          <w:rFonts w:ascii="Times Roman" w:hAnsi="Times Roman" w:cs="Courier New"/>
        </w:rPr>
        <w:t>data submission</w:t>
      </w:r>
      <w:r w:rsidR="000721B6">
        <w:rPr>
          <w:rFonts w:ascii="Times Roman" w:hAnsi="Times Roman" w:cs="Courier New"/>
        </w:rPr>
        <w:t xml:space="preserve"> deadlines</w:t>
      </w:r>
      <w:r w:rsidRPr="003E2A9D">
        <w:rPr>
          <w:rFonts w:ascii="Times Roman" w:hAnsi="Times Roman" w:cs="Courier New"/>
        </w:rPr>
        <w:t>.</w:t>
      </w:r>
    </w:p>
    <w:p w:rsidR="001E39E8" w:rsidP="00500975" w14:paraId="5044D4F9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57385E" w:rsidP="0057385E" w14:paraId="7BAB357C" w14:textId="77777777">
      <w:pPr>
        <w:pStyle w:val="Heading2"/>
        <w:spacing w:before="0" w:after="0"/>
        <w:rPr>
          <w:sz w:val="24"/>
          <w:szCs w:val="24"/>
        </w:rPr>
      </w:pPr>
      <w:bookmarkStart w:id="5" w:name="_Toc286401799"/>
      <w:bookmarkStart w:id="6" w:name="_Toc314582582"/>
      <w:bookmarkStart w:id="7" w:name="_Toc517275559"/>
      <w:r w:rsidRPr="000338D9">
        <w:rPr>
          <w:sz w:val="24"/>
          <w:szCs w:val="24"/>
        </w:rPr>
        <w:t>4. Tests of Procedures</w:t>
      </w:r>
      <w:bookmarkEnd w:id="5"/>
      <w:bookmarkEnd w:id="6"/>
      <w:bookmarkEnd w:id="7"/>
    </w:p>
    <w:p w:rsidR="000C08C4" w:rsidRPr="000C08C4" w:rsidP="000C08C4" w14:paraId="722FDEDD" w14:textId="77777777"/>
    <w:p w:rsidR="000C08C4" w:rsidP="000C08C4" w14:paraId="3185B833" w14:textId="77777777">
      <w:pPr>
        <w:rPr>
          <w:szCs w:val="22"/>
        </w:rPr>
      </w:pPr>
      <w:r>
        <w:rPr>
          <w:szCs w:val="22"/>
        </w:rPr>
        <w:t>The</w:t>
      </w:r>
      <w:r w:rsidRPr="002967C5">
        <w:rPr>
          <w:szCs w:val="22"/>
        </w:rPr>
        <w:t xml:space="preserve"> </w:t>
      </w:r>
      <w:r>
        <w:rPr>
          <w:szCs w:val="22"/>
        </w:rPr>
        <w:t xml:space="preserve">CAHPS </w:t>
      </w:r>
      <w:r w:rsidRPr="002967C5">
        <w:rPr>
          <w:szCs w:val="22"/>
        </w:rPr>
        <w:t xml:space="preserve">Database staff </w:t>
      </w:r>
      <w:r w:rsidR="00FA535D">
        <w:rPr>
          <w:szCs w:val="22"/>
        </w:rPr>
        <w:t xml:space="preserve">will </w:t>
      </w:r>
      <w:r w:rsidR="001A4E31">
        <w:rPr>
          <w:szCs w:val="22"/>
        </w:rPr>
        <w:t xml:space="preserve">speak </w:t>
      </w:r>
      <w:r w:rsidRPr="002967C5">
        <w:rPr>
          <w:szCs w:val="22"/>
        </w:rPr>
        <w:t>with submitters about their experience and use their feedback to improve the collection process</w:t>
      </w:r>
      <w:r>
        <w:rPr>
          <w:szCs w:val="22"/>
        </w:rPr>
        <w:t>.</w:t>
      </w:r>
    </w:p>
    <w:p w:rsidR="0057385E" w:rsidRPr="003E2A9D" w:rsidP="0057385E" w14:paraId="71F8565D" w14:textId="77777777">
      <w:pPr>
        <w:rPr>
          <w:rFonts w:ascii="Times Roman" w:hAnsi="Times Roman" w:cs="Courier New"/>
        </w:rPr>
      </w:pPr>
    </w:p>
    <w:p w:rsidR="0057385E" w:rsidRPr="000338D9" w:rsidP="0057385E" w14:paraId="5F1625D2" w14:textId="77777777">
      <w:pPr>
        <w:pStyle w:val="Heading2"/>
        <w:spacing w:before="0" w:after="0"/>
        <w:rPr>
          <w:sz w:val="24"/>
          <w:szCs w:val="24"/>
        </w:rPr>
      </w:pPr>
      <w:bookmarkStart w:id="8" w:name="_Toc286401800"/>
      <w:bookmarkStart w:id="9" w:name="_Toc314582583"/>
      <w:bookmarkStart w:id="10" w:name="_Toc517275560"/>
      <w:r w:rsidRPr="000338D9">
        <w:rPr>
          <w:sz w:val="24"/>
          <w:szCs w:val="24"/>
        </w:rPr>
        <w:t>5. Statistical Consultants</w:t>
      </w:r>
      <w:bookmarkEnd w:id="8"/>
      <w:bookmarkEnd w:id="9"/>
      <w:bookmarkEnd w:id="10"/>
    </w:p>
    <w:p w:rsidR="0057385E" w:rsidRPr="003E2A9D" w:rsidP="0057385E" w14:paraId="6FB5C2D3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Joann Sorra, PhD</w:t>
      </w:r>
    </w:p>
    <w:p w:rsidR="0057385E" w:rsidRPr="003E2A9D" w:rsidP="0057385E" w14:paraId="2B001B2E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="0057385E" w:rsidRPr="003E2A9D" w:rsidP="0057385E" w14:paraId="3E1F775F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="0057385E" w:rsidRPr="003E2A9D" w:rsidP="0057385E" w14:paraId="5833522C" w14:textId="77777777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>Rockville, MD 20850</w:t>
      </w:r>
    </w:p>
    <w:p w:rsidR="0057385E" w:rsidRPr="003E2A9D" w:rsidP="0057385E" w14:paraId="43E459F2" w14:textId="77777777">
      <w:pPr>
        <w:rPr>
          <w:rFonts w:ascii="Times Roman" w:hAnsi="Times Roman" w:cs="Courier New"/>
          <w:lang w:val="fr-FR"/>
        </w:rPr>
      </w:pPr>
      <w:hyperlink r:id="rId8" w:history="1">
        <w:r w:rsidRPr="003E2A9D">
          <w:rPr>
            <w:rStyle w:val="Hyperlink"/>
            <w:rFonts w:ascii="Times Roman" w:hAnsi="Times Roman" w:cs="Courier New"/>
            <w:lang w:val="fr-FR"/>
          </w:rPr>
          <w:t>joannsorra@westat.com</w:t>
        </w:r>
      </w:hyperlink>
    </w:p>
    <w:p w:rsidR="0057385E" w:rsidRPr="003E2A9D" w:rsidP="0057385E" w14:paraId="2A5B6B56" w14:textId="77777777">
      <w:pPr>
        <w:rPr>
          <w:rFonts w:ascii="Times Roman" w:hAnsi="Times Roman" w:cs="Courier New"/>
          <w:lang w:val="fr-FR"/>
        </w:rPr>
      </w:pPr>
    </w:p>
    <w:p w:rsidR="0057385E" w:rsidRPr="003E2A9D" w:rsidP="0057385E" w14:paraId="10319497" w14:textId="77777777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 xml:space="preserve">Naomi </w:t>
      </w:r>
      <w:r w:rsidR="00171A34">
        <w:rPr>
          <w:rFonts w:ascii="Times Roman" w:hAnsi="Times Roman" w:cs="Courier New"/>
          <w:lang w:val="fr-FR"/>
        </w:rPr>
        <w:t>Yount</w:t>
      </w:r>
      <w:r w:rsidRPr="003E2A9D">
        <w:rPr>
          <w:rFonts w:ascii="Times Roman" w:hAnsi="Times Roman" w:cs="Courier New"/>
          <w:lang w:val="fr-FR"/>
        </w:rPr>
        <w:t>, PhD</w:t>
      </w:r>
    </w:p>
    <w:p w:rsidR="0057385E" w:rsidRPr="003E2A9D" w:rsidP="0057385E" w14:paraId="591E303B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="0057385E" w:rsidRPr="003E2A9D" w:rsidP="0057385E" w14:paraId="762D3D4B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="0057385E" w:rsidRPr="003E2A9D" w:rsidP="0057385E" w14:paraId="40955BBC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Rockville, MD 20850</w:t>
      </w:r>
    </w:p>
    <w:p w:rsidR="0057385E" w:rsidP="0057385E" w14:paraId="3CED0DF1" w14:textId="77777777">
      <w:pPr>
        <w:shd w:val="clear" w:color="auto" w:fill="FFFFFF"/>
        <w:rPr>
          <w:rFonts w:ascii="Arial" w:hAnsi="Arial" w:cs="Arial"/>
          <w:color w:val="555555"/>
        </w:rPr>
      </w:pPr>
      <w:hyperlink r:id="rId9" w:history="1">
        <w:r>
          <w:rPr>
            <w:rStyle w:val="Hyperlink"/>
            <w:rFonts w:ascii="Times Roman" w:hAnsi="Times Roman" w:cs="Courier New"/>
          </w:rPr>
          <w:t>naomiyount@westat.com</w:t>
        </w:r>
      </w:hyperlink>
    </w:p>
    <w:p w:rsidR="00CD39FD" w:rsidP="00CD39FD" w14:paraId="6D3CBDCD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D54F85" w:rsidP="00CD39FD" w14:paraId="4E4A46DA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D54F85" w:rsidRPr="00F62A05" w:rsidP="00D54F85" w14:paraId="128CE9E5" w14:textId="77777777">
      <w:pPr>
        <w:rPr>
          <w:rFonts w:ascii="Arial" w:hAnsi="Arial" w:cs="Arial"/>
          <w:b/>
          <w:bCs/>
        </w:rPr>
      </w:pPr>
      <w:r w:rsidRPr="00F62A05">
        <w:rPr>
          <w:rFonts w:ascii="Arial" w:hAnsi="Arial" w:cs="Arial"/>
          <w:b/>
          <w:bCs/>
        </w:rPr>
        <w:t>List of Attachments:</w:t>
      </w:r>
    </w:p>
    <w:p w:rsidR="00D54F85" w:rsidRPr="00F62A05" w:rsidP="00D54F85" w14:paraId="42F5C1B8" w14:textId="77777777">
      <w:pPr>
        <w:ind w:left="1800" w:hanging="1800"/>
      </w:pPr>
      <w:r w:rsidRPr="00F62A05">
        <w:t xml:space="preserve">Attachment A: </w:t>
      </w:r>
      <w:r w:rsidR="00CA1A7A">
        <w:t>Adult HCBS</w:t>
      </w:r>
      <w:r w:rsidRPr="00F62A05">
        <w:t xml:space="preserve"> Registration Form</w:t>
      </w:r>
    </w:p>
    <w:p w:rsidR="00D54F85" w:rsidRPr="00F62A05" w:rsidP="00D54F85" w14:paraId="69158D47" w14:textId="2F5B5150">
      <w:pPr>
        <w:ind w:left="1800" w:hanging="1800"/>
      </w:pPr>
      <w:r w:rsidRPr="0034682F">
        <w:rPr>
          <w:highlight w:val="yellow"/>
        </w:rPr>
        <w:t xml:space="preserve">Attachment B: </w:t>
      </w:r>
      <w:r w:rsidRPr="0034682F" w:rsidR="00CA1A7A">
        <w:rPr>
          <w:highlight w:val="yellow"/>
        </w:rPr>
        <w:t>Adult HCBS</w:t>
      </w:r>
      <w:r w:rsidRPr="0034682F">
        <w:rPr>
          <w:highlight w:val="yellow"/>
        </w:rPr>
        <w:t xml:space="preserve"> Database Data Use Agreement</w:t>
      </w:r>
      <w:r w:rsidRPr="0034682F">
        <w:rPr>
          <w:highlight w:val="yellow"/>
        </w:rPr>
        <w:t xml:space="preserve"> </w:t>
      </w:r>
      <w:r w:rsidRPr="0034682F" w:rsidR="0034682F">
        <w:rPr>
          <w:highlight w:val="yellow"/>
        </w:rPr>
        <w:t>(</w:t>
      </w:r>
      <w:r w:rsidRPr="00F17CBE" w:rsidR="0034682F">
        <w:rPr>
          <w:highlight w:val="yellow"/>
        </w:rPr>
        <w:t>Pending CMS approval)</w:t>
      </w:r>
    </w:p>
    <w:p w:rsidR="00D54F85" w:rsidP="00D54F85" w14:paraId="7AD9CA09" w14:textId="77777777">
      <w:pPr>
        <w:pStyle w:val="NormalWeb"/>
        <w:spacing w:before="0" w:beforeAutospacing="0" w:after="0" w:afterAutospacing="0"/>
      </w:pPr>
      <w:r w:rsidRPr="00F62A05">
        <w:t xml:space="preserve">Attachment </w:t>
      </w:r>
      <w:r>
        <w:t>E: Submission Emails</w:t>
      </w:r>
    </w:p>
    <w:p w:rsidR="00D54F85" w:rsidRPr="00CD39FD" w:rsidP="00CD39FD" w14:paraId="1028B508" w14:textId="77777777">
      <w:pPr>
        <w:shd w:val="clear" w:color="auto" w:fill="FFFFFF"/>
        <w:rPr>
          <w:rFonts w:ascii="Arial" w:hAnsi="Arial" w:cs="Arial"/>
          <w:color w:val="555555"/>
        </w:rPr>
      </w:pPr>
    </w:p>
    <w:sectPr w:rsidSect="0057385E">
      <w:footerReference w:type="default" r:id="rId10"/>
      <w:pgSz w:w="12240" w:h="15840"/>
      <w:pgMar w:top="1440" w:right="1440" w:bottom="1440" w:left="1440" w:header="720" w:footer="11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83366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3F9" w:rsidP="00E71CC4" w14:paraId="190BDA33" w14:textId="5A1DEA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D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43F9" w14:paraId="76BEA26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971B7"/>
    <w:multiLevelType w:val="hybridMultilevel"/>
    <w:tmpl w:val="7DB8A3BA"/>
    <w:lvl w:ilvl="0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34CDE"/>
    <w:multiLevelType w:val="hybridMultilevel"/>
    <w:tmpl w:val="59A2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664643"/>
    <w:multiLevelType w:val="multilevel"/>
    <w:tmpl w:val="754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165FFF"/>
    <w:multiLevelType w:val="hybridMultilevel"/>
    <w:tmpl w:val="06D8C93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B51F1"/>
    <w:multiLevelType w:val="multilevel"/>
    <w:tmpl w:val="C7F2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A15B82"/>
    <w:multiLevelType w:val="hybridMultilevel"/>
    <w:tmpl w:val="5E0EAE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4795F"/>
    <w:multiLevelType w:val="hybridMultilevel"/>
    <w:tmpl w:val="39BAEF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005EC"/>
    <w:multiLevelType w:val="hybridMultilevel"/>
    <w:tmpl w:val="CD5242DA"/>
    <w:lvl w:ilvl="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446902">
    <w:abstractNumId w:val="2"/>
  </w:num>
  <w:num w:numId="2" w16cid:durableId="1959873291">
    <w:abstractNumId w:val="4"/>
  </w:num>
  <w:num w:numId="3" w16cid:durableId="1420560318">
    <w:abstractNumId w:val="6"/>
  </w:num>
  <w:num w:numId="4" w16cid:durableId="50815208">
    <w:abstractNumId w:val="7"/>
  </w:num>
  <w:num w:numId="5" w16cid:durableId="1823501357">
    <w:abstractNumId w:val="0"/>
  </w:num>
  <w:num w:numId="6" w16cid:durableId="2089962087">
    <w:abstractNumId w:val="5"/>
  </w:num>
  <w:num w:numId="7" w16cid:durableId="246767169">
    <w:abstractNumId w:val="3"/>
  </w:num>
  <w:num w:numId="8" w16cid:durableId="86455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D"/>
    <w:rsid w:val="00013902"/>
    <w:rsid w:val="00021141"/>
    <w:rsid w:val="000338D9"/>
    <w:rsid w:val="000448D7"/>
    <w:rsid w:val="00062A8E"/>
    <w:rsid w:val="000667FE"/>
    <w:rsid w:val="00070E5D"/>
    <w:rsid w:val="0007109E"/>
    <w:rsid w:val="000721B6"/>
    <w:rsid w:val="0008449E"/>
    <w:rsid w:val="00094D58"/>
    <w:rsid w:val="000C08C4"/>
    <w:rsid w:val="000C2AE1"/>
    <w:rsid w:val="000F4953"/>
    <w:rsid w:val="00112788"/>
    <w:rsid w:val="00125544"/>
    <w:rsid w:val="0014069C"/>
    <w:rsid w:val="00171A34"/>
    <w:rsid w:val="001743F0"/>
    <w:rsid w:val="00197148"/>
    <w:rsid w:val="001A3845"/>
    <w:rsid w:val="001A4E31"/>
    <w:rsid w:val="001A5844"/>
    <w:rsid w:val="001B508C"/>
    <w:rsid w:val="001D364B"/>
    <w:rsid w:val="001E39E8"/>
    <w:rsid w:val="001F08B0"/>
    <w:rsid w:val="00242627"/>
    <w:rsid w:val="0027000C"/>
    <w:rsid w:val="00270113"/>
    <w:rsid w:val="00270598"/>
    <w:rsid w:val="00270ADB"/>
    <w:rsid w:val="002928A8"/>
    <w:rsid w:val="002967C5"/>
    <w:rsid w:val="002A0187"/>
    <w:rsid w:val="002C7DFA"/>
    <w:rsid w:val="00304931"/>
    <w:rsid w:val="00306CF6"/>
    <w:rsid w:val="003429D8"/>
    <w:rsid w:val="0034682F"/>
    <w:rsid w:val="003566E3"/>
    <w:rsid w:val="00367CCD"/>
    <w:rsid w:val="003B133D"/>
    <w:rsid w:val="003B2594"/>
    <w:rsid w:val="003B62FD"/>
    <w:rsid w:val="003C024E"/>
    <w:rsid w:val="003C3491"/>
    <w:rsid w:val="003C43F9"/>
    <w:rsid w:val="003C79A2"/>
    <w:rsid w:val="003D1DBB"/>
    <w:rsid w:val="003E2A9D"/>
    <w:rsid w:val="003F20E6"/>
    <w:rsid w:val="003F78A6"/>
    <w:rsid w:val="004742B3"/>
    <w:rsid w:val="0049234C"/>
    <w:rsid w:val="004A01CB"/>
    <w:rsid w:val="004B064B"/>
    <w:rsid w:val="004D36D7"/>
    <w:rsid w:val="004E2880"/>
    <w:rsid w:val="004F2BE4"/>
    <w:rsid w:val="004F2D97"/>
    <w:rsid w:val="00500975"/>
    <w:rsid w:val="00504A38"/>
    <w:rsid w:val="005270B7"/>
    <w:rsid w:val="00527703"/>
    <w:rsid w:val="0053423D"/>
    <w:rsid w:val="00535368"/>
    <w:rsid w:val="005357DE"/>
    <w:rsid w:val="00544D50"/>
    <w:rsid w:val="0055001D"/>
    <w:rsid w:val="00572C1D"/>
    <w:rsid w:val="0057385E"/>
    <w:rsid w:val="005758BA"/>
    <w:rsid w:val="00576924"/>
    <w:rsid w:val="0058658F"/>
    <w:rsid w:val="005A1693"/>
    <w:rsid w:val="005D34A4"/>
    <w:rsid w:val="005D449F"/>
    <w:rsid w:val="005F180D"/>
    <w:rsid w:val="005F1F93"/>
    <w:rsid w:val="00613092"/>
    <w:rsid w:val="0062773B"/>
    <w:rsid w:val="00627D53"/>
    <w:rsid w:val="00632721"/>
    <w:rsid w:val="00634CAA"/>
    <w:rsid w:val="0063562C"/>
    <w:rsid w:val="006543DA"/>
    <w:rsid w:val="0067587B"/>
    <w:rsid w:val="00677E54"/>
    <w:rsid w:val="00683998"/>
    <w:rsid w:val="0069261B"/>
    <w:rsid w:val="006B2139"/>
    <w:rsid w:val="006B4E63"/>
    <w:rsid w:val="006B6F09"/>
    <w:rsid w:val="006D2D39"/>
    <w:rsid w:val="006D5310"/>
    <w:rsid w:val="006E6586"/>
    <w:rsid w:val="00735E87"/>
    <w:rsid w:val="00755DA9"/>
    <w:rsid w:val="00763FCD"/>
    <w:rsid w:val="00765A4A"/>
    <w:rsid w:val="007737CA"/>
    <w:rsid w:val="0078244F"/>
    <w:rsid w:val="007904D5"/>
    <w:rsid w:val="0079307A"/>
    <w:rsid w:val="00796964"/>
    <w:rsid w:val="007B471B"/>
    <w:rsid w:val="007D021D"/>
    <w:rsid w:val="007D2051"/>
    <w:rsid w:val="00823045"/>
    <w:rsid w:val="00845A10"/>
    <w:rsid w:val="00860F90"/>
    <w:rsid w:val="00876B38"/>
    <w:rsid w:val="00877296"/>
    <w:rsid w:val="008C1A38"/>
    <w:rsid w:val="008C3E92"/>
    <w:rsid w:val="008D1660"/>
    <w:rsid w:val="008E4C95"/>
    <w:rsid w:val="00912E7D"/>
    <w:rsid w:val="009304AA"/>
    <w:rsid w:val="00940447"/>
    <w:rsid w:val="00972BEE"/>
    <w:rsid w:val="00977C07"/>
    <w:rsid w:val="009A074A"/>
    <w:rsid w:val="009A7FD5"/>
    <w:rsid w:val="009D60F4"/>
    <w:rsid w:val="009F0E25"/>
    <w:rsid w:val="009F1C28"/>
    <w:rsid w:val="00A026D9"/>
    <w:rsid w:val="00A06A80"/>
    <w:rsid w:val="00A0725F"/>
    <w:rsid w:val="00A21500"/>
    <w:rsid w:val="00A51110"/>
    <w:rsid w:val="00A51444"/>
    <w:rsid w:val="00A52D64"/>
    <w:rsid w:val="00A555E4"/>
    <w:rsid w:val="00A55C59"/>
    <w:rsid w:val="00A630B7"/>
    <w:rsid w:val="00A74EF5"/>
    <w:rsid w:val="00A75588"/>
    <w:rsid w:val="00A90854"/>
    <w:rsid w:val="00AB0146"/>
    <w:rsid w:val="00AB49B4"/>
    <w:rsid w:val="00B03067"/>
    <w:rsid w:val="00B33F48"/>
    <w:rsid w:val="00B42C78"/>
    <w:rsid w:val="00B51CFF"/>
    <w:rsid w:val="00B63DD6"/>
    <w:rsid w:val="00B655F3"/>
    <w:rsid w:val="00B66306"/>
    <w:rsid w:val="00B751C5"/>
    <w:rsid w:val="00B81EAA"/>
    <w:rsid w:val="00B82286"/>
    <w:rsid w:val="00B84E71"/>
    <w:rsid w:val="00B9035C"/>
    <w:rsid w:val="00BA3A61"/>
    <w:rsid w:val="00BB2F66"/>
    <w:rsid w:val="00BB7663"/>
    <w:rsid w:val="00BB7737"/>
    <w:rsid w:val="00BD0163"/>
    <w:rsid w:val="00BE25CC"/>
    <w:rsid w:val="00BF7930"/>
    <w:rsid w:val="00C266E6"/>
    <w:rsid w:val="00C422FB"/>
    <w:rsid w:val="00C6554B"/>
    <w:rsid w:val="00CA1A7A"/>
    <w:rsid w:val="00CC54C5"/>
    <w:rsid w:val="00CD39FD"/>
    <w:rsid w:val="00CF0C7B"/>
    <w:rsid w:val="00CF63FA"/>
    <w:rsid w:val="00D06860"/>
    <w:rsid w:val="00D074A5"/>
    <w:rsid w:val="00D1432C"/>
    <w:rsid w:val="00D1622B"/>
    <w:rsid w:val="00D216B8"/>
    <w:rsid w:val="00D3262B"/>
    <w:rsid w:val="00D54F85"/>
    <w:rsid w:val="00D55727"/>
    <w:rsid w:val="00D63A50"/>
    <w:rsid w:val="00D74ACF"/>
    <w:rsid w:val="00DA1461"/>
    <w:rsid w:val="00DB1FDE"/>
    <w:rsid w:val="00DC047E"/>
    <w:rsid w:val="00DC5431"/>
    <w:rsid w:val="00DC5FD1"/>
    <w:rsid w:val="00DD03D9"/>
    <w:rsid w:val="00E119E5"/>
    <w:rsid w:val="00E178A8"/>
    <w:rsid w:val="00E27E44"/>
    <w:rsid w:val="00E322F6"/>
    <w:rsid w:val="00E3554B"/>
    <w:rsid w:val="00E56FAB"/>
    <w:rsid w:val="00E71CC4"/>
    <w:rsid w:val="00E71FBC"/>
    <w:rsid w:val="00E73E28"/>
    <w:rsid w:val="00E8471D"/>
    <w:rsid w:val="00EB310C"/>
    <w:rsid w:val="00EC0ED5"/>
    <w:rsid w:val="00EC5B5B"/>
    <w:rsid w:val="00ED0064"/>
    <w:rsid w:val="00ED2D90"/>
    <w:rsid w:val="00EE2D41"/>
    <w:rsid w:val="00EE723C"/>
    <w:rsid w:val="00EF03C2"/>
    <w:rsid w:val="00EF39BD"/>
    <w:rsid w:val="00F02CCB"/>
    <w:rsid w:val="00F12471"/>
    <w:rsid w:val="00F16AB4"/>
    <w:rsid w:val="00F17CBE"/>
    <w:rsid w:val="00F3047F"/>
    <w:rsid w:val="00F4698E"/>
    <w:rsid w:val="00F62A05"/>
    <w:rsid w:val="00F66572"/>
    <w:rsid w:val="00F70314"/>
    <w:rsid w:val="00F70901"/>
    <w:rsid w:val="00F839A2"/>
    <w:rsid w:val="00F96E69"/>
    <w:rsid w:val="00FA535D"/>
    <w:rsid w:val="00FC7E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211698"/>
  <w15:chartTrackingRefBased/>
  <w15:docId w15:val="{F283DDFF-3259-4FA6-9B81-7E24BF0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39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D39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9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D39FD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CD39F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39FD"/>
  </w:style>
  <w:style w:type="paragraph" w:styleId="TOC2">
    <w:name w:val="toc 2"/>
    <w:basedOn w:val="Normal"/>
    <w:next w:val="Normal"/>
    <w:autoRedefine/>
    <w:uiPriority w:val="39"/>
    <w:unhideWhenUsed/>
    <w:rsid w:val="00CD39FD"/>
    <w:pPr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CD39F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TT-TableTitleChar">
    <w:name w:val="TT-Table Title Char"/>
    <w:link w:val="TT-TableTitle"/>
    <w:locked/>
    <w:rsid w:val="00CD39FD"/>
    <w:rPr>
      <w:rFonts w:ascii="Arial" w:hAnsi="Arial" w:cs="Arial"/>
      <w:b/>
    </w:rPr>
  </w:style>
  <w:style w:type="paragraph" w:customStyle="1" w:styleId="TT-TableTitle">
    <w:name w:val="TT-Table Title"/>
    <w:link w:val="TT-TableTitleChar"/>
    <w:rsid w:val="00CD39FD"/>
    <w:pPr>
      <w:tabs>
        <w:tab w:val="left" w:pos="1152"/>
      </w:tabs>
      <w:spacing w:after="0" w:line="240" w:lineRule="atLeast"/>
      <w:ind w:left="1152" w:hanging="1152"/>
      <w:jc w:val="center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semiHidden/>
    <w:unhideWhenUsed/>
    <w:rsid w:val="00CD39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3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39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FD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3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39F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39FD"/>
    <w:rPr>
      <w:vertAlign w:val="superscript"/>
    </w:rPr>
  </w:style>
  <w:style w:type="character" w:styleId="Strong">
    <w:name w:val="Strong"/>
    <w:basedOn w:val="DefaultParagraphFont"/>
    <w:uiPriority w:val="22"/>
    <w:qFormat/>
    <w:rsid w:val="00CD39FD"/>
    <w:rPr>
      <w:b/>
      <w:bCs/>
    </w:rPr>
  </w:style>
  <w:style w:type="character" w:styleId="Emphasis">
    <w:name w:val="Emphasis"/>
    <w:basedOn w:val="DefaultParagraphFont"/>
    <w:uiPriority w:val="20"/>
    <w:qFormat/>
    <w:rsid w:val="00CD39FD"/>
    <w:rPr>
      <w:i/>
      <w:iCs/>
    </w:rPr>
  </w:style>
  <w:style w:type="paragraph" w:styleId="ListParagraph">
    <w:name w:val="List Paragraph"/>
    <w:basedOn w:val="Normal"/>
    <w:uiPriority w:val="34"/>
    <w:qFormat/>
    <w:rsid w:val="00292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686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98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C4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3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3F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F4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F85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CA1A7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A1A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D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3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HCBSCAHPSdatabbase@westat.com" TargetMode="External" /><Relationship Id="rId6" Type="http://schemas.openxmlformats.org/officeDocument/2006/relationships/hyperlink" Target="https://www.cahps.ahrq.gov/content/NCBD/HP/NCBD_HP_Standards.asp?p=105&amp;s=52" TargetMode="External" /><Relationship Id="rId7" Type="http://schemas.openxmlformats.org/officeDocument/2006/relationships/hyperlink" Target="https://www.medicaid.gov/medicaid/quality-of-care/downloads/hcbscahps-admin-ta-guide.pdf" TargetMode="External" /><Relationship Id="rId8" Type="http://schemas.openxmlformats.org/officeDocument/2006/relationships/hyperlink" Target="mailto:joannsorra@westat.com" TargetMode="External" /><Relationship Id="rId9" Type="http://schemas.openxmlformats.org/officeDocument/2006/relationships/hyperlink" Target="mailto:naomiyount@westa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D04BD-F249-4FF1-9149-8A3F010A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HCBS OMB Statement B</vt:lpstr>
    </vt:vector>
  </TitlesOfParts>
  <Company>Westat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HCBS OMB Statement B</dc:title>
  <dc:creator>MichaelCorrothers@westat.com</dc:creator>
  <cp:keywords>CAHPS Home and Community Based Services Survey OMB</cp:keywords>
  <cp:lastModifiedBy>Shofer, Margie (AHRQ/CQuIPS)</cp:lastModifiedBy>
  <cp:revision>19</cp:revision>
  <cp:lastPrinted>2018-05-25T13:29:00Z</cp:lastPrinted>
  <dcterms:created xsi:type="dcterms:W3CDTF">2018-11-26T14:59:00Z</dcterms:created>
  <dcterms:modified xsi:type="dcterms:W3CDTF">2026-02-12T17:50:00Z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