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767" w:rsidP="00700767" w:rsidRDefault="007C1B88" w14:paraId="6555E5D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rPr>
          <w:rFonts w:ascii="CG Omega" w:hAnsi="CG Omega"/>
        </w:rPr>
      </w:pPr>
      <w:r>
        <w:rPr>
          <w:rFonts w:ascii="CG Omega" w:hAnsi="CG Omega"/>
          <w:b/>
          <w:bCs/>
          <w:sz w:val="31"/>
          <w:szCs w:val="31"/>
        </w:rPr>
        <w:tab/>
      </w:r>
      <w:r w:rsidR="00700767">
        <w:rPr>
          <w:rFonts w:ascii="CG Omega" w:hAnsi="CG Omega"/>
          <w:b/>
          <w:bCs/>
          <w:sz w:val="31"/>
          <w:szCs w:val="31"/>
        </w:rPr>
        <w:t>Resolution to Voluntarily Liquidate</w:t>
      </w:r>
    </w:p>
    <w:p w:rsidR="00700767" w:rsidP="00700767" w:rsidRDefault="00700767" w14:paraId="2B5FB3B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00767" w:rsidRDefault="00700767" w14:paraId="117E2CF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Senior management of (</w:t>
      </w:r>
      <w:r w:rsidRPr="007C1B88">
        <w:rPr>
          <w:rFonts w:ascii="CG Omega" w:hAnsi="CG Omega"/>
          <w:i/>
        </w:rPr>
        <w:t>name of foreign bank and country</w:t>
      </w:r>
      <w:r>
        <w:rPr>
          <w:rFonts w:ascii="CG Omega" w:hAnsi="CG Omega"/>
        </w:rPr>
        <w:t>), operating a (</w:t>
      </w:r>
      <w:r w:rsidRPr="007C1B88">
        <w:rPr>
          <w:rFonts w:ascii="CG Omega" w:hAnsi="CG Omega"/>
          <w:i/>
        </w:rPr>
        <w:t>federal branch/limited federal branch/federal agency</w:t>
      </w:r>
      <w:r>
        <w:rPr>
          <w:rFonts w:ascii="CG Omega" w:hAnsi="CG Omega"/>
        </w:rPr>
        <w:t xml:space="preserve">), license number </w:t>
      </w:r>
      <w:proofErr w:type="gramStart"/>
      <w:r>
        <w:rPr>
          <w:rFonts w:ascii="CG Omega" w:hAnsi="CG Omega"/>
        </w:rPr>
        <w:t xml:space="preserve">(  </w:t>
      </w:r>
      <w:proofErr w:type="gramEnd"/>
      <w:r>
        <w:rPr>
          <w:rFonts w:ascii="CG Omega" w:hAnsi="CG Omega"/>
        </w:rPr>
        <w:t xml:space="preserve">   ), located at (</w:t>
      </w:r>
      <w:r w:rsidRPr="007C1B88">
        <w:rPr>
          <w:rFonts w:ascii="CG Omega" w:hAnsi="CG Omega"/>
          <w:i/>
        </w:rPr>
        <w:t>street address, city, state</w:t>
      </w:r>
      <w:r>
        <w:rPr>
          <w:rFonts w:ascii="CG Omega" w:hAnsi="CG Omega"/>
        </w:rPr>
        <w:t>), on (</w:t>
      </w:r>
      <w:r w:rsidRPr="007C1B88">
        <w:rPr>
          <w:rFonts w:ascii="CG Omega" w:hAnsi="CG Omega"/>
          <w:i/>
        </w:rPr>
        <w:t>date</w:t>
      </w:r>
      <w:r>
        <w:rPr>
          <w:rFonts w:ascii="CG Omega" w:hAnsi="CG Omega"/>
        </w:rPr>
        <w:t xml:space="preserve">): </w:t>
      </w:r>
    </w:p>
    <w:p w:rsidR="00700767" w:rsidP="00700767" w:rsidRDefault="00700767" w14:paraId="308F4C5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00767" w:rsidRDefault="00700767" w14:paraId="04701B7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RESOLVED, that (</w:t>
      </w:r>
      <w:r w:rsidRPr="007C1B88">
        <w:rPr>
          <w:rFonts w:ascii="CG Omega" w:hAnsi="CG Omega"/>
          <w:i/>
        </w:rPr>
        <w:t>name of federal branch/limited federal branch/federal agency</w:t>
      </w:r>
      <w:r>
        <w:rPr>
          <w:rFonts w:ascii="CG Omega" w:hAnsi="CG Omega"/>
        </w:rPr>
        <w:t>) be placed in voluntary liquidation, under the provisions of applicable law, to take effect on (</w:t>
      </w:r>
      <w:r w:rsidRPr="007C1B88">
        <w:rPr>
          <w:rFonts w:ascii="CG Omega" w:hAnsi="CG Omega"/>
          <w:i/>
        </w:rPr>
        <w:t>planned closing date</w:t>
      </w:r>
      <w:r>
        <w:rPr>
          <w:rFonts w:ascii="CG Omega" w:hAnsi="CG Omega"/>
        </w:rPr>
        <w:t xml:space="preserve">) and, </w:t>
      </w:r>
    </w:p>
    <w:p w:rsidR="00700767" w:rsidP="00700767" w:rsidRDefault="00700767" w14:paraId="5BDB769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00767" w:rsidRDefault="00700767" w14:paraId="0D61FD3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RESOLVED, that the following person(s) be appointed to serve as liquidating (</w:t>
      </w:r>
      <w:r w:rsidRPr="007C1B88">
        <w:rPr>
          <w:rFonts w:ascii="CG Omega" w:hAnsi="CG Omega"/>
          <w:i/>
        </w:rPr>
        <w:t>agent/committee of the federal branch/limited federal branch/federal agency</w:t>
      </w:r>
      <w:r>
        <w:rPr>
          <w:rFonts w:ascii="CG Omega" w:hAnsi="CG Omega"/>
        </w:rPr>
        <w:t>).  The liquidating (</w:t>
      </w:r>
      <w:r w:rsidRPr="007C1B88">
        <w:rPr>
          <w:rFonts w:ascii="CG Omega" w:hAnsi="CG Omega"/>
          <w:i/>
        </w:rPr>
        <w:t>agent/committee’s</w:t>
      </w:r>
      <w:r>
        <w:rPr>
          <w:rFonts w:ascii="CG Omega" w:hAnsi="CG Omega"/>
        </w:rPr>
        <w:t xml:space="preserve">) bond shall be posted in the amount of </w:t>
      </w:r>
    </w:p>
    <w:p w:rsidR="00700767" w:rsidP="00700767" w:rsidRDefault="00700767" w14:paraId="033CDA5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$</w:t>
      </w:r>
      <w:r>
        <w:rPr>
          <w:rFonts w:ascii="CG Omega" w:hAnsi="CG Omega"/>
          <w:u w:val="single"/>
        </w:rPr>
        <w:t xml:space="preserve">       </w:t>
      </w:r>
      <w:proofErr w:type="gramStart"/>
      <w:r>
        <w:rPr>
          <w:rFonts w:ascii="CG Omega" w:hAnsi="CG Omega"/>
          <w:u w:val="single"/>
        </w:rPr>
        <w:t xml:space="preserve">  </w:t>
      </w:r>
      <w:r>
        <w:rPr>
          <w:rFonts w:ascii="CG Omega" w:hAnsi="CG Omega"/>
        </w:rPr>
        <w:t>.</w:t>
      </w:r>
      <w:proofErr w:type="gramEnd"/>
    </w:p>
    <w:p w:rsidR="00700767" w:rsidP="00700767" w:rsidRDefault="00700767" w14:paraId="5090F28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00767" w:rsidRDefault="00700767" w14:paraId="63B5045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720"/>
        <w:rPr>
          <w:rFonts w:ascii="CG Omega" w:hAnsi="CG Omega"/>
        </w:rPr>
      </w:pPr>
      <w:r>
        <w:rPr>
          <w:rFonts w:ascii="CG Omega" w:hAnsi="CG Omega"/>
        </w:rPr>
        <w:t>(The first name listed should be the agent or correspondent for the liquidating committee.)</w:t>
      </w:r>
    </w:p>
    <w:p w:rsidR="00700767" w:rsidP="00700767" w:rsidRDefault="00700767" w14:paraId="3274E35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C1B88" w:rsidRDefault="00700767" w14:paraId="494230A2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4320" w:hanging="3600"/>
        <w:rPr>
          <w:rFonts w:ascii="CG Omega" w:hAnsi="CG Omega"/>
        </w:rPr>
      </w:pPr>
      <w:r>
        <w:rPr>
          <w:rFonts w:ascii="CG Omega" w:hAnsi="CG Omega"/>
        </w:rPr>
        <w:t>NAME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>BUSINESS ADDRESS AND</w:t>
      </w:r>
      <w:r w:rsidR="007C1B88">
        <w:rPr>
          <w:rFonts w:ascii="CG Omega" w:hAnsi="CG Omega"/>
        </w:rPr>
        <w:t xml:space="preserve"> </w:t>
      </w:r>
      <w:r>
        <w:rPr>
          <w:rFonts w:ascii="CG Omega" w:hAnsi="CG Omega"/>
        </w:rPr>
        <w:t xml:space="preserve">TELEPHONE NUMBER (including area code) </w:t>
      </w:r>
    </w:p>
    <w:p w:rsidR="00700767" w:rsidP="00700767" w:rsidRDefault="00700767" w14:paraId="0B50A14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00767" w:rsidRDefault="00700767" w14:paraId="2F46EB6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1. </w:t>
      </w:r>
      <w:r>
        <w:rPr>
          <w:rFonts w:ascii="CG Omega" w:hAnsi="CG Omega"/>
          <w:u w:val="single"/>
        </w:rPr>
        <w:t xml:space="preserve">                    </w:t>
      </w:r>
      <w:r w:rsidR="007C1B88">
        <w:rPr>
          <w:rFonts w:ascii="CG Omega" w:hAnsi="CG Omega"/>
          <w:u w:val="single"/>
        </w:rPr>
        <w:t>_______________________________________________________</w:t>
      </w:r>
      <w:r>
        <w:rPr>
          <w:rFonts w:ascii="CG Omega" w:hAnsi="CG Omega"/>
          <w:u w:val="single"/>
        </w:rPr>
        <w:t xml:space="preserve">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                                     </w:t>
      </w:r>
      <w:r>
        <w:rPr>
          <w:rFonts w:ascii="CG Omega" w:hAnsi="CG Omega"/>
        </w:rPr>
        <w:t xml:space="preserve">        </w:t>
      </w:r>
    </w:p>
    <w:p w:rsidR="00700767" w:rsidP="00700767" w:rsidRDefault="00700767" w14:paraId="4EC13EA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                                     </w:t>
      </w:r>
      <w:r>
        <w:rPr>
          <w:rFonts w:ascii="CG Omega" w:hAnsi="CG Omega"/>
        </w:rPr>
        <w:t xml:space="preserve">  </w:t>
      </w:r>
    </w:p>
    <w:p w:rsidR="00700767" w:rsidP="00700767" w:rsidRDefault="00700767" w14:paraId="668E93D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2. </w:t>
      </w:r>
      <w:r>
        <w:rPr>
          <w:rFonts w:ascii="CG Omega" w:hAnsi="CG Omega"/>
          <w:u w:val="single"/>
        </w:rPr>
        <w:t xml:space="preserve">    </w:t>
      </w:r>
      <w:r w:rsidR="007C1B88">
        <w:rPr>
          <w:rFonts w:ascii="CG Omega" w:hAnsi="CG Omega"/>
          <w:u w:val="single"/>
        </w:rPr>
        <w:t>_______________________________________________________</w:t>
      </w:r>
      <w:r>
        <w:rPr>
          <w:rFonts w:ascii="CG Omega" w:hAnsi="CG Omega"/>
          <w:u w:val="single"/>
        </w:rPr>
        <w:t xml:space="preserve">           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                                     </w:t>
      </w:r>
    </w:p>
    <w:p w:rsidR="00700767" w:rsidP="00700767" w:rsidRDefault="00700767" w14:paraId="06CB92C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                                   </w:t>
      </w:r>
      <w:r>
        <w:rPr>
          <w:rFonts w:ascii="CG Omega" w:hAnsi="CG Omega"/>
        </w:rPr>
        <w:t xml:space="preserve">  </w:t>
      </w:r>
    </w:p>
    <w:p w:rsidR="00700767" w:rsidP="00700767" w:rsidRDefault="00700767" w14:paraId="4AC9A73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3. </w:t>
      </w:r>
      <w:r>
        <w:rPr>
          <w:rFonts w:ascii="CG Omega" w:hAnsi="CG Omega"/>
          <w:u w:val="single"/>
        </w:rPr>
        <w:t xml:space="preserve">               </w:t>
      </w:r>
      <w:r w:rsidR="007C1B88">
        <w:rPr>
          <w:rFonts w:ascii="CG Omega" w:hAnsi="CG Omega"/>
          <w:u w:val="single"/>
        </w:rPr>
        <w:t>_____________________________________________________________</w:t>
      </w:r>
      <w:r>
        <w:rPr>
          <w:rFonts w:ascii="CG Omega" w:hAnsi="CG Omega"/>
          <w:u w:val="single"/>
        </w:rPr>
        <w:t xml:space="preserve">       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                                                                        </w:t>
      </w:r>
    </w:p>
    <w:p w:rsidR="00700767" w:rsidP="00700767" w:rsidRDefault="00700767" w14:paraId="351FDBA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700767" w:rsidP="00700767" w:rsidRDefault="00700767" w14:paraId="223AF2E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left="3600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                                                                        </w:t>
      </w:r>
      <w:r>
        <w:rPr>
          <w:rFonts w:ascii="CG Omega" w:hAnsi="CG Omega"/>
        </w:rPr>
        <w:t xml:space="preserve">  </w:t>
      </w:r>
    </w:p>
    <w:p w:rsidR="00700767" w:rsidP="00700767" w:rsidRDefault="00700767" w14:paraId="4A867D0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  </w:t>
      </w:r>
    </w:p>
    <w:p w:rsidR="00700767" w:rsidP="00700767" w:rsidRDefault="00700767" w14:paraId="2478982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>The proposed voluntary liquidation will be published daily for eight weeks (</w:t>
      </w:r>
      <w:r w:rsidRPr="007C1B88">
        <w:rPr>
          <w:rFonts w:ascii="CG Omega" w:hAnsi="CG Omega"/>
          <w:i/>
        </w:rPr>
        <w:t>weekly for nine weeks if daily publication is not available</w:t>
      </w:r>
      <w:r>
        <w:rPr>
          <w:rFonts w:ascii="CG Omega" w:hAnsi="CG Omega"/>
        </w:rPr>
        <w:t>), beginning (</w:t>
      </w:r>
      <w:r w:rsidRPr="007C1B88">
        <w:rPr>
          <w:rFonts w:ascii="CG Omega" w:hAnsi="CG Omega"/>
          <w:i/>
        </w:rPr>
        <w:t>date of first publication</w:t>
      </w:r>
      <w:r>
        <w:rPr>
          <w:rFonts w:ascii="CG Omega" w:hAnsi="CG Omega"/>
        </w:rPr>
        <w:t>) in (</w:t>
      </w:r>
      <w:r w:rsidRPr="007C1B88">
        <w:rPr>
          <w:rFonts w:ascii="CG Omega" w:hAnsi="CG Omega"/>
          <w:i/>
        </w:rPr>
        <w:t>name of newspaper</w:t>
      </w:r>
      <w:r>
        <w:rPr>
          <w:rFonts w:ascii="CG Omega" w:hAnsi="CG Omega"/>
        </w:rPr>
        <w:t>), circulated in (</w:t>
      </w:r>
      <w:r w:rsidRPr="007C1B88">
        <w:rPr>
          <w:rFonts w:ascii="CG Omega" w:hAnsi="CG Omega"/>
          <w:i/>
        </w:rPr>
        <w:t>location of federal branch</w:t>
      </w:r>
      <w:r w:rsidR="003B3B80">
        <w:rPr>
          <w:rFonts w:ascii="CG Omega" w:hAnsi="CG Omega"/>
          <w:i/>
        </w:rPr>
        <w:t>/</w:t>
      </w:r>
      <w:r w:rsidRPr="007C1B88">
        <w:rPr>
          <w:rFonts w:ascii="CG Omega" w:hAnsi="CG Omega"/>
          <w:i/>
        </w:rPr>
        <w:t>limited federal branch</w:t>
      </w:r>
      <w:r w:rsidR="003B3B80">
        <w:rPr>
          <w:rFonts w:ascii="CG Omega" w:hAnsi="CG Omega"/>
          <w:i/>
        </w:rPr>
        <w:t>/</w:t>
      </w:r>
      <w:r w:rsidRPr="007C1B88">
        <w:rPr>
          <w:rFonts w:ascii="CG Omega" w:hAnsi="CG Omega"/>
          <w:i/>
        </w:rPr>
        <w:t>federal agency</w:t>
      </w:r>
      <w:r>
        <w:rPr>
          <w:rFonts w:ascii="CG Omega" w:hAnsi="CG Omega"/>
        </w:rPr>
        <w:t>).</w:t>
      </w:r>
    </w:p>
    <w:p w:rsidR="00700767" w:rsidP="00700767" w:rsidRDefault="00700767" w14:paraId="41727CC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</w:p>
    <w:p w:rsidR="00700767" w:rsidP="00700767" w:rsidRDefault="00700767" w14:paraId="602A430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  <w:sz w:val="26"/>
          <w:szCs w:val="26"/>
        </w:rPr>
        <w:t xml:space="preserve">I certify that the foregoing is an accurate report of the resolutions adopted by senior management on this </w:t>
      </w:r>
      <w:r>
        <w:rPr>
          <w:rFonts w:ascii="CG Omega" w:hAnsi="CG Omega"/>
          <w:sz w:val="26"/>
          <w:szCs w:val="26"/>
          <w:u w:val="single"/>
        </w:rPr>
        <w:t xml:space="preserve">                      </w:t>
      </w:r>
      <w:r>
        <w:rPr>
          <w:rFonts w:ascii="CG Omega" w:hAnsi="CG Omega"/>
          <w:sz w:val="26"/>
          <w:szCs w:val="26"/>
        </w:rPr>
        <w:t xml:space="preserve"> of </w:t>
      </w:r>
      <w:r>
        <w:rPr>
          <w:rFonts w:ascii="CG Omega" w:hAnsi="CG Omega"/>
          <w:sz w:val="26"/>
          <w:szCs w:val="26"/>
          <w:u w:val="single"/>
        </w:rPr>
        <w:t xml:space="preserve">             </w:t>
      </w:r>
      <w:proofErr w:type="gramStart"/>
      <w:r>
        <w:rPr>
          <w:rFonts w:ascii="CG Omega" w:hAnsi="CG Omega"/>
          <w:sz w:val="26"/>
          <w:szCs w:val="26"/>
          <w:u w:val="single"/>
        </w:rPr>
        <w:t xml:space="preserve">  </w:t>
      </w:r>
      <w:r>
        <w:rPr>
          <w:rFonts w:ascii="CG Omega" w:hAnsi="CG Omega"/>
          <w:sz w:val="26"/>
          <w:szCs w:val="26"/>
        </w:rPr>
        <w:t>,</w:t>
      </w:r>
      <w:proofErr w:type="gramEnd"/>
      <w:r>
        <w:rPr>
          <w:rFonts w:ascii="CG Omega" w:hAnsi="CG Omega"/>
          <w:sz w:val="26"/>
          <w:szCs w:val="26"/>
        </w:rPr>
        <w:t xml:space="preserve"> </w:t>
      </w:r>
      <w:r>
        <w:rPr>
          <w:rFonts w:ascii="CG Omega" w:hAnsi="CG Omega"/>
          <w:sz w:val="26"/>
          <w:szCs w:val="26"/>
          <w:u w:val="single"/>
        </w:rPr>
        <w:t xml:space="preserve">      </w:t>
      </w:r>
      <w:r>
        <w:rPr>
          <w:rFonts w:ascii="CG Omega" w:hAnsi="CG Omega"/>
          <w:sz w:val="26"/>
          <w:szCs w:val="26"/>
        </w:rPr>
        <w:t>.</w:t>
      </w:r>
    </w:p>
    <w:p w:rsidR="00700767" w:rsidP="00700767" w:rsidRDefault="00700767" w14:paraId="505B124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</w:p>
    <w:p w:rsidR="00700767" w:rsidP="00700767" w:rsidRDefault="00700767" w14:paraId="50D81AD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</w:p>
    <w:p w:rsidR="00700767" w:rsidP="00700767" w:rsidRDefault="00700767" w14:paraId="0D8B3C32" w14:textId="77777777">
      <w:pPr>
        <w:widowControl/>
        <w:tabs>
          <w:tab w:val="center" w:pos="432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  <w:sz w:val="26"/>
          <w:szCs w:val="26"/>
        </w:rPr>
        <w:t>(</w:t>
      </w:r>
      <w:r>
        <w:rPr>
          <w:rFonts w:ascii="CG Omega" w:hAnsi="CG Omega"/>
          <w:i/>
          <w:iCs/>
          <w:sz w:val="26"/>
          <w:szCs w:val="26"/>
        </w:rPr>
        <w:t>Seal of Bank</w:t>
      </w:r>
      <w:r>
        <w:rPr>
          <w:rFonts w:ascii="CG Omega" w:hAnsi="CG Omega"/>
          <w:sz w:val="26"/>
          <w:szCs w:val="26"/>
        </w:rPr>
        <w:t>)</w:t>
      </w:r>
      <w:r>
        <w:rPr>
          <w:rFonts w:ascii="CG Omega" w:hAnsi="CG Omega"/>
          <w:sz w:val="26"/>
          <w:szCs w:val="26"/>
        </w:rPr>
        <w:tab/>
        <w:t xml:space="preserve">                </w:t>
      </w:r>
      <w:r>
        <w:rPr>
          <w:rFonts w:ascii="CG Omega" w:hAnsi="CG Omega"/>
          <w:sz w:val="26"/>
          <w:szCs w:val="26"/>
          <w:u w:val="single"/>
        </w:rPr>
        <w:t xml:space="preserve">                                                     </w:t>
      </w:r>
    </w:p>
    <w:p w:rsidR="00700767" w:rsidP="00700767" w:rsidRDefault="00700767" w14:paraId="31910E9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  <w:i/>
          <w:iCs/>
          <w:sz w:val="26"/>
          <w:szCs w:val="26"/>
        </w:rPr>
        <w:t xml:space="preserve">           Name and Title</w:t>
      </w:r>
    </w:p>
    <w:p w:rsidR="00957F5B" w:rsidRDefault="00957F5B" w14:paraId="24E8F106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67"/>
    <w:rsid w:val="002843B5"/>
    <w:rsid w:val="0029200F"/>
    <w:rsid w:val="002E26FF"/>
    <w:rsid w:val="002E40C3"/>
    <w:rsid w:val="003B3B80"/>
    <w:rsid w:val="003B68E4"/>
    <w:rsid w:val="003E3897"/>
    <w:rsid w:val="00425E2A"/>
    <w:rsid w:val="00633A65"/>
    <w:rsid w:val="00700767"/>
    <w:rsid w:val="007B4CB8"/>
    <w:rsid w:val="007C1B88"/>
    <w:rsid w:val="008D7F91"/>
    <w:rsid w:val="00957F5B"/>
    <w:rsid w:val="009B2D26"/>
    <w:rsid w:val="00A60579"/>
    <w:rsid w:val="00A84F59"/>
    <w:rsid w:val="00AC1DC3"/>
    <w:rsid w:val="00C616B3"/>
    <w:rsid w:val="00DE2833"/>
    <w:rsid w:val="00DE5476"/>
    <w:rsid w:val="00E016A4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B51DA1"/>
  <w15:chartTrackingRefBased/>
  <w15:docId w15:val="{01726D9F-168A-415A-96F1-D8D1CAFF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76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Voluntarily Liquidate</vt:lpstr>
    </vt:vector>
  </TitlesOfParts>
  <Company>OCC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Voluntarily Liquidate</dc:title>
  <dc:subject/>
  <dc:creator>yoojin.na</dc:creator>
  <cp:keywords/>
  <dc:description/>
  <cp:lastModifiedBy>Gottlieb, Mary</cp:lastModifiedBy>
  <cp:revision>2</cp:revision>
  <dcterms:created xsi:type="dcterms:W3CDTF">2022-05-11T13:21:00Z</dcterms:created>
  <dcterms:modified xsi:type="dcterms:W3CDTF">2022-05-11T13:21:00Z</dcterms:modified>
</cp:coreProperties>
</file>