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2998" w:rsidRPr="00B22998" w:rsidP="00B22998" w14:paraId="16722ED7" w14:textId="5567DBF1">
      <w:pPr>
        <w:rPr>
          <w:rFonts w:ascii="Times New Roman" w:hAnsi="Times New Roman" w:cs="Times New Roman"/>
        </w:rPr>
      </w:pPr>
    </w:p>
    <w:p w:rsidR="00B22998" w:rsidRPr="00B22998" w:rsidP="00B22998" w14:paraId="357BB1C4" w14:textId="77777777">
      <w:pPr>
        <w:pStyle w:val="Heading1"/>
      </w:pPr>
      <w:r w:rsidRPr="00B22998">
        <w:t>The Electronic Code of Federal Regulations</w:t>
      </w:r>
    </w:p>
    <w:p w:rsidR="00B22998" w:rsidRPr="00B22998" w:rsidP="00B22998" w14:paraId="1CC5C43F" w14:textId="1E0516AE">
      <w:pPr>
        <w:rPr>
          <w:rFonts w:ascii="Times New Roman" w:hAnsi="Times New Roman" w:cs="Times New Roman"/>
        </w:rPr>
      </w:pPr>
      <w:r w:rsidRPr="00B22998">
        <w:rPr>
          <w:rFonts w:ascii="Times New Roman" w:hAnsi="Times New Roman" w:cs="Times New Roman"/>
        </w:rPr>
        <w:t> Displaying title 29, up to date as of 1/28/2026. Title 29 was last amended 1/20/2026.</w:t>
      </w:r>
    </w:p>
    <w:p w:rsidR="00B22998" w:rsidRPr="00B22998" w:rsidP="00B22998" w14:paraId="63CC4A53" w14:textId="77777777">
      <w:pPr>
        <w:rPr>
          <w:rFonts w:ascii="Times New Roman" w:hAnsi="Times New Roman" w:cs="Times New Roman"/>
          <w:b/>
          <w:bCs/>
        </w:rPr>
      </w:pPr>
      <w:r w:rsidRPr="00B22998">
        <w:rPr>
          <w:rFonts w:ascii="Times New Roman" w:hAnsi="Times New Roman" w:cs="Times New Roman"/>
          <w:b/>
          <w:bCs/>
        </w:rPr>
        <w:t>§ 1913.10 Rules of agency practice and procedure concerning OSHA access to employee medical records.</w:t>
      </w:r>
    </w:p>
    <w:p w:rsidR="00B22998" w:rsidRPr="00B22998" w:rsidP="00B22998" w14:paraId="2F4C4039" w14:textId="77777777">
      <w:pPr>
        <w:rPr>
          <w:rFonts w:ascii="Times New Roman" w:hAnsi="Times New Roman" w:cs="Times New Roman"/>
        </w:rPr>
      </w:pPr>
      <w:r w:rsidRPr="00B22998">
        <w:rPr>
          <w:rFonts w:ascii="Times New Roman" w:hAnsi="Times New Roman" w:cs="Times New Roman"/>
        </w:rPr>
        <w:t>(a) </w:t>
      </w:r>
      <w:r w:rsidRPr="00B22998">
        <w:rPr>
          <w:rFonts w:ascii="Times New Roman" w:hAnsi="Times New Roman" w:cs="Times New Roman"/>
          <w:i/>
          <w:iCs/>
        </w:rPr>
        <w:t>General policy.</w:t>
      </w:r>
      <w:r w:rsidRPr="00B22998">
        <w:rPr>
          <w:rFonts w:ascii="Times New Roman" w:hAnsi="Times New Roman" w:cs="Times New Roman"/>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w:t>
      </w:r>
      <w:r w:rsidRPr="00B22998">
        <w:rPr>
          <w:rFonts w:ascii="Times New Roman" w:hAnsi="Times New Roman" w:cs="Times New Roman"/>
        </w:rPr>
        <w:t>for</w:t>
      </w:r>
      <w:r w:rsidRPr="00B22998">
        <w:rPr>
          <w:rFonts w:ascii="Times New Roman" w:hAnsi="Times New Roman" w:cs="Times New Roman"/>
        </w:rPr>
        <w:t xml:space="preserve"> access, will be kept secure while being used, and will not be disclosed to other agencies or members of the public except in narrowly defined circumstances. This section establishes procedures to implement these policies.</w:t>
      </w:r>
    </w:p>
    <w:p w:rsidR="00B22998" w:rsidRPr="00B22998" w:rsidP="00B22998" w14:paraId="1B489E08" w14:textId="77777777">
      <w:pPr>
        <w:rPr>
          <w:rFonts w:ascii="Times New Roman" w:hAnsi="Times New Roman" w:cs="Times New Roman"/>
        </w:rPr>
      </w:pPr>
      <w:r w:rsidRPr="00B22998">
        <w:rPr>
          <w:rFonts w:ascii="Times New Roman" w:hAnsi="Times New Roman" w:cs="Times New Roman"/>
        </w:rPr>
        <w:t>(b) </w:t>
      </w:r>
      <w:r w:rsidRPr="00B22998">
        <w:rPr>
          <w:rFonts w:ascii="Times New Roman" w:hAnsi="Times New Roman" w:cs="Times New Roman"/>
          <w:i/>
          <w:iCs/>
        </w:rPr>
        <w:t>Scope and application.</w:t>
      </w:r>
    </w:p>
    <w:p w:rsidR="00B22998" w:rsidRPr="00B22998" w:rsidP="00B22998" w14:paraId="4BE34BC8" w14:textId="77777777">
      <w:pPr>
        <w:rPr>
          <w:rFonts w:ascii="Times New Roman" w:hAnsi="Times New Roman" w:cs="Times New Roman"/>
        </w:rPr>
      </w:pPr>
      <w:r w:rsidRPr="00B22998">
        <w:rPr>
          <w:rFonts w:ascii="Times New Roman" w:hAnsi="Times New Roman" w:cs="Times New Roman"/>
        </w:rPr>
        <w:t>(1) Except as provided in paragraphs (b) (3) through (6) below, this section applies to all requests by OSHA personnel to obtain access to records in order to examine or copy personally identifiable employee medical information, whether or not pursuant to the access provisions of </w:t>
      </w:r>
      <w:hyperlink r:id="rId4" w:anchor="p-1910.1020(e)" w:history="1">
        <w:r w:rsidRPr="00B22998">
          <w:rPr>
            <w:rStyle w:val="Hyperlink"/>
            <w:rFonts w:ascii="Times New Roman" w:hAnsi="Times New Roman" w:cs="Times New Roman"/>
          </w:rPr>
          <w:t>29 CFR 1910.1020(e)</w:t>
        </w:r>
      </w:hyperlink>
      <w:r w:rsidRPr="00B22998">
        <w:rPr>
          <w:rFonts w:ascii="Times New Roman" w:hAnsi="Times New Roman" w:cs="Times New Roman"/>
        </w:rPr>
        <w:t>.</w:t>
      </w:r>
    </w:p>
    <w:p w:rsidR="00B22998" w:rsidRPr="00B22998" w:rsidP="00B22998" w14:paraId="69DF1E4E" w14:textId="77777777">
      <w:pPr>
        <w:rPr>
          <w:rFonts w:ascii="Times New Roman" w:hAnsi="Times New Roman" w:cs="Times New Roman"/>
        </w:rPr>
      </w:pPr>
      <w:r w:rsidRPr="00B22998">
        <w:rPr>
          <w:rFonts w:ascii="Times New Roman" w:hAnsi="Times New Roman" w:cs="Times New Roman"/>
        </w:rPr>
        <w:t>(2)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w:t>
      </w:r>
    </w:p>
    <w:p w:rsidR="00B22998" w:rsidRPr="00B22998" w:rsidP="00B22998" w14:paraId="2F9A90B2" w14:textId="77777777">
      <w:pPr>
        <w:rPr>
          <w:rFonts w:ascii="Times New Roman" w:hAnsi="Times New Roman" w:cs="Times New Roman"/>
        </w:rPr>
      </w:pPr>
      <w:r w:rsidRPr="00B22998">
        <w:rPr>
          <w:rFonts w:ascii="Times New Roman" w:hAnsi="Times New Roman" w:cs="Times New Roman"/>
        </w:rPr>
        <w:t>(3) This section does not apply to OSHA access to, or the use of, aggregate employee medical information or medical records on individual employees which is not in a personally identifiable form. This section does not apply to records required by </w:t>
      </w:r>
      <w:hyperlink r:id="rId5" w:history="1">
        <w:r w:rsidRPr="00B22998">
          <w:rPr>
            <w:rStyle w:val="Hyperlink"/>
            <w:rFonts w:ascii="Times New Roman" w:hAnsi="Times New Roman" w:cs="Times New Roman"/>
          </w:rPr>
          <w:t>29 CFR part 1904</w:t>
        </w:r>
      </w:hyperlink>
      <w:r w:rsidRPr="00B22998">
        <w:rPr>
          <w:rFonts w:ascii="Times New Roman" w:hAnsi="Times New Roman" w:cs="Times New Roman"/>
        </w:rPr>
        <w:t>, to death certificates, or to employee exposure records, including biological monitoring records treated by </w:t>
      </w:r>
      <w:hyperlink r:id="rId4" w:anchor="p-1910.1020(c)(5)" w:history="1">
        <w:r w:rsidRPr="00B22998">
          <w:rPr>
            <w:rStyle w:val="Hyperlink"/>
            <w:rFonts w:ascii="Times New Roman" w:hAnsi="Times New Roman" w:cs="Times New Roman"/>
          </w:rPr>
          <w:t>29 CFR 1910.1020(c)(5)</w:t>
        </w:r>
      </w:hyperlink>
      <w:r w:rsidRPr="00B22998">
        <w:rPr>
          <w:rFonts w:ascii="Times New Roman" w:hAnsi="Times New Roman" w:cs="Times New Roman"/>
        </w:rPr>
        <w:t> or by specific occupational safety and health standards as exposure records.</w:t>
      </w:r>
    </w:p>
    <w:p w:rsidR="00B22998" w:rsidRPr="00B22998" w:rsidP="00B22998" w14:paraId="57ADC7E4" w14:textId="77777777">
      <w:pPr>
        <w:rPr>
          <w:rFonts w:ascii="Times New Roman" w:hAnsi="Times New Roman" w:cs="Times New Roman"/>
        </w:rPr>
      </w:pPr>
      <w:r w:rsidRPr="00B22998">
        <w:rPr>
          <w:rFonts w:ascii="Times New Roman" w:hAnsi="Times New Roman" w:cs="Times New Roman"/>
        </w:rPr>
        <w:t>(4) This section does not apply where OSHA compliance personnel conduct an examination of employee medical records solely to verify employer compliance with the medical surveillance recordkeeping requirements of an occupational safety and health standard, or with </w:t>
      </w:r>
      <w:hyperlink r:id="rId4" w:history="1">
        <w:r w:rsidRPr="00B22998">
          <w:rPr>
            <w:rStyle w:val="Hyperlink"/>
            <w:rFonts w:ascii="Times New Roman" w:hAnsi="Times New Roman" w:cs="Times New Roman"/>
          </w:rPr>
          <w:t xml:space="preserve">29 CFR </w:t>
        </w:r>
        <w:r w:rsidRPr="00B22998">
          <w:rPr>
            <w:rStyle w:val="Hyperlink"/>
            <w:rFonts w:ascii="Times New Roman" w:hAnsi="Times New Roman" w:cs="Times New Roman"/>
          </w:rPr>
          <w:t>1910.1020</w:t>
        </w:r>
      </w:hyperlink>
      <w:r w:rsidRPr="00B22998">
        <w:rPr>
          <w:rFonts w:ascii="Times New Roman" w:hAnsi="Times New Roman" w:cs="Times New Roman"/>
        </w:rPr>
        <w:t>. An examination of this nature shall be conducted on-site and, if requested, shall be conducted under the observation of the recordholder. The OSHA compliance personnel shall not record and take off-site any information from medical records other than documentation of the fact of compliance or non-compliance.</w:t>
      </w:r>
    </w:p>
    <w:p w:rsidR="00B22998" w:rsidRPr="00B22998" w:rsidP="00B22998" w14:paraId="40DA5DC1" w14:textId="77777777">
      <w:pPr>
        <w:rPr>
          <w:rFonts w:ascii="Times New Roman" w:hAnsi="Times New Roman" w:cs="Times New Roman"/>
        </w:rPr>
      </w:pPr>
      <w:r w:rsidRPr="00B22998">
        <w:rPr>
          <w:rFonts w:ascii="Times New Roman" w:hAnsi="Times New Roman" w:cs="Times New Roman"/>
        </w:rPr>
        <w:t xml:space="preserve">(5) This section does not apply to agency </w:t>
      </w:r>
      <w:r w:rsidRPr="00B22998">
        <w:rPr>
          <w:rFonts w:ascii="Times New Roman" w:hAnsi="Times New Roman" w:cs="Times New Roman"/>
        </w:rPr>
        <w:t>access to</w:t>
      </w:r>
      <w:r w:rsidRPr="00B22998">
        <w:rPr>
          <w:rFonts w:ascii="Times New Roman" w:hAnsi="Times New Roman" w:cs="Times New Roman"/>
        </w:rPr>
        <w:t xml:space="preserve">, or the use of, personally identifiable employee medical information obtained </w:t>
      </w:r>
      <w:r w:rsidRPr="00B22998">
        <w:rPr>
          <w:rFonts w:ascii="Times New Roman" w:hAnsi="Times New Roman" w:cs="Times New Roman"/>
        </w:rPr>
        <w:t>in the course of</w:t>
      </w:r>
      <w:r w:rsidRPr="00B22998">
        <w:rPr>
          <w:rFonts w:ascii="Times New Roman" w:hAnsi="Times New Roman" w:cs="Times New Roman"/>
        </w:rPr>
        <w:t xml:space="preserve"> litigation.</w:t>
      </w:r>
    </w:p>
    <w:p w:rsidR="00B22998" w:rsidRPr="00B22998" w:rsidP="00B22998" w14:paraId="144B8C7C" w14:textId="77777777">
      <w:pPr>
        <w:rPr>
          <w:rFonts w:ascii="Times New Roman" w:hAnsi="Times New Roman" w:cs="Times New Roman"/>
        </w:rPr>
      </w:pPr>
      <w:r w:rsidRPr="00B22998">
        <w:rPr>
          <w:rFonts w:ascii="Times New Roman" w:hAnsi="Times New Roman" w:cs="Times New Roman"/>
        </w:rPr>
        <w:t>(6) This section does not apply where a written directive by the OSHA Medical Records Officer authorizes appropriately qualified personnel to conduct limited reviews of specific medical information mandated by an occupational safety and health standard, or of specific biological monitoring test results.</w:t>
      </w:r>
    </w:p>
    <w:p w:rsidR="00B22998" w:rsidRPr="00B22998" w:rsidP="00B22998" w14:paraId="31591C95" w14:textId="77777777">
      <w:pPr>
        <w:rPr>
          <w:rFonts w:ascii="Times New Roman" w:hAnsi="Times New Roman" w:cs="Times New Roman"/>
        </w:rPr>
      </w:pPr>
      <w:r w:rsidRPr="00B22998">
        <w:rPr>
          <w:rFonts w:ascii="Times New Roman" w:hAnsi="Times New Roman" w:cs="Times New Roman"/>
        </w:rPr>
        <w:t xml:space="preserve">(7) Even if not covered by the terms of this section, all </w:t>
      </w:r>
      <w:r w:rsidRPr="00B22998">
        <w:rPr>
          <w:rFonts w:ascii="Times New Roman" w:hAnsi="Times New Roman" w:cs="Times New Roman"/>
        </w:rPr>
        <w:t>medically</w:t>
      </w:r>
      <w:r w:rsidRPr="00B22998">
        <w:rPr>
          <w:rFonts w:ascii="Times New Roman" w:hAnsi="Times New Roman" w:cs="Times New Roman"/>
        </w:rPr>
        <w:t xml:space="preserve">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r w:rsidRPr="00B22998">
        <w:rPr>
          <w:rFonts w:ascii="Times New Roman" w:hAnsi="Times New Roman" w:cs="Times New Roman"/>
          <w:i/>
          <w:iCs/>
        </w:rPr>
        <w:t>See,</w:t>
      </w:r>
      <w:r w:rsidRPr="00B22998">
        <w:rPr>
          <w:rFonts w:ascii="Times New Roman" w:hAnsi="Times New Roman" w:cs="Times New Roman"/>
        </w:rPr>
        <w:t> </w:t>
      </w:r>
      <w:hyperlink r:id="rId6" w:history="1">
        <w:r w:rsidRPr="00B22998">
          <w:rPr>
            <w:rStyle w:val="Hyperlink"/>
            <w:rFonts w:ascii="Times New Roman" w:hAnsi="Times New Roman" w:cs="Times New Roman"/>
          </w:rPr>
          <w:t>29 CFR 70.26</w:t>
        </w:r>
      </w:hyperlink>
      <w:r w:rsidRPr="00B22998">
        <w:rPr>
          <w:rFonts w:ascii="Times New Roman" w:hAnsi="Times New Roman" w:cs="Times New Roman"/>
        </w:rPr>
        <w:t> and </w:t>
      </w:r>
      <w:hyperlink r:id="rId7" w:history="1">
        <w:r w:rsidRPr="00B22998">
          <w:rPr>
            <w:rStyle w:val="Hyperlink"/>
            <w:rFonts w:ascii="Times New Roman" w:hAnsi="Times New Roman" w:cs="Times New Roman"/>
          </w:rPr>
          <w:t>70a.3</w:t>
        </w:r>
      </w:hyperlink>
      <w:r w:rsidRPr="00B22998">
        <w:rPr>
          <w:rFonts w:ascii="Times New Roman" w:hAnsi="Times New Roman" w:cs="Times New Roman"/>
        </w:rPr>
        <w:t>).</w:t>
      </w:r>
    </w:p>
    <w:p w:rsidR="00B22998" w:rsidRPr="00B22998" w:rsidP="00B22998" w14:paraId="42AA480F" w14:textId="77777777">
      <w:pPr>
        <w:rPr>
          <w:rFonts w:ascii="Times New Roman" w:hAnsi="Times New Roman" w:cs="Times New Roman"/>
        </w:rPr>
      </w:pPr>
      <w:r w:rsidRPr="00B22998">
        <w:rPr>
          <w:rFonts w:ascii="Times New Roman" w:hAnsi="Times New Roman" w:cs="Times New Roman"/>
        </w:rPr>
        <w:t>(c) </w:t>
      </w:r>
      <w:r w:rsidRPr="00B22998">
        <w:rPr>
          <w:rFonts w:ascii="Times New Roman" w:hAnsi="Times New Roman" w:cs="Times New Roman"/>
          <w:i/>
          <w:iCs/>
        </w:rPr>
        <w:t xml:space="preserve">Responsible </w:t>
      </w:r>
      <w:r w:rsidRPr="00B22998">
        <w:rPr>
          <w:rFonts w:ascii="Times New Roman" w:hAnsi="Times New Roman" w:cs="Times New Roman"/>
          <w:i/>
          <w:iCs/>
        </w:rPr>
        <w:t>persons</w:t>
      </w:r>
      <w:r w:rsidRPr="00B22998">
        <w:rPr>
          <w:rFonts w:ascii="Times New Roman" w:hAnsi="Times New Roman" w:cs="Times New Roman"/>
        </w:rPr>
        <w:t> —</w:t>
      </w:r>
    </w:p>
    <w:p w:rsidR="00B22998" w:rsidRPr="00B22998" w:rsidP="00B22998" w14:paraId="199B4FAD" w14:textId="77777777">
      <w:pPr>
        <w:rPr>
          <w:rFonts w:ascii="Times New Roman" w:hAnsi="Times New Roman" w:cs="Times New Roman"/>
        </w:rPr>
      </w:pPr>
      <w:r w:rsidRPr="00B22998">
        <w:rPr>
          <w:rFonts w:ascii="Times New Roman" w:hAnsi="Times New Roman" w:cs="Times New Roman"/>
        </w:rPr>
        <w:t>(1) </w:t>
      </w:r>
      <w:r w:rsidRPr="00B22998">
        <w:rPr>
          <w:rFonts w:ascii="Times New Roman" w:hAnsi="Times New Roman" w:cs="Times New Roman"/>
          <w:i/>
          <w:iCs/>
        </w:rPr>
        <w:t>Assistant Secretary.</w:t>
      </w:r>
      <w:r w:rsidRPr="00B22998">
        <w:rPr>
          <w:rFonts w:ascii="Times New Roman" w:hAnsi="Times New Roman" w:cs="Times New Roman"/>
        </w:rPr>
        <w:t xml:space="preserve"> The Assistant Secretary of Labor for Occupational Safety and Health (Assistant Secretary) shall designate an OSHA official with experience or training in the evaluation, use, and privacy protection of medical records to be the OSHA Medical Records Officer. The Assistant Secretary may change the </w:t>
      </w:r>
      <w:r w:rsidRPr="00B22998">
        <w:rPr>
          <w:rFonts w:ascii="Times New Roman" w:hAnsi="Times New Roman" w:cs="Times New Roman"/>
        </w:rPr>
        <w:t>designation</w:t>
      </w:r>
      <w:r w:rsidRPr="00B22998">
        <w:rPr>
          <w:rFonts w:ascii="Times New Roman" w:hAnsi="Times New Roman" w:cs="Times New Roman"/>
        </w:rPr>
        <w:t xml:space="preserve"> of the OSHA Medical Records Officer at will.</w:t>
      </w:r>
    </w:p>
    <w:p w:rsidR="00B22998" w:rsidRPr="00B22998" w:rsidP="00B22998" w14:paraId="764C6CB9" w14:textId="77777777">
      <w:pPr>
        <w:rPr>
          <w:rFonts w:ascii="Times New Roman" w:hAnsi="Times New Roman" w:cs="Times New Roman"/>
        </w:rPr>
      </w:pPr>
      <w:r w:rsidRPr="00B22998">
        <w:rPr>
          <w:rFonts w:ascii="Times New Roman" w:hAnsi="Times New Roman" w:cs="Times New Roman"/>
        </w:rPr>
        <w:t>(2) </w:t>
      </w:r>
      <w:r w:rsidRPr="00B22998">
        <w:rPr>
          <w:rFonts w:ascii="Times New Roman" w:hAnsi="Times New Roman" w:cs="Times New Roman"/>
          <w:i/>
          <w:iCs/>
        </w:rPr>
        <w:t>OSHA Medical Records Officer.</w:t>
      </w:r>
      <w:r w:rsidRPr="00B22998">
        <w:rPr>
          <w:rFonts w:ascii="Times New Roman" w:hAnsi="Times New Roman" w:cs="Times New Roman"/>
        </w:rPr>
        <w:t> The OSHA Medical Records Officer shall be responsible for the overall administration and implementation of the procedures contained in this section. The OSHA Medical Records Officer shall report directly to the Assistant Secretary on matters concerning this section and be responsible for:</w:t>
      </w:r>
    </w:p>
    <w:p w:rsidR="00B22998" w:rsidRPr="00B22998" w:rsidP="00B22998" w14:paraId="6CF3DCFB" w14:textId="77777777">
      <w:pPr>
        <w:rPr>
          <w:rFonts w:ascii="Times New Roman" w:hAnsi="Times New Roman" w:cs="Times New Roman"/>
        </w:rPr>
      </w:pPr>
      <w:r w:rsidRPr="00B22998">
        <w:rPr>
          <w:rFonts w:ascii="Times New Roman" w:hAnsi="Times New Roman" w:cs="Times New Roman"/>
        </w:rPr>
        <w:t>(</w:t>
      </w:r>
      <w:r w:rsidRPr="00B22998">
        <w:rPr>
          <w:rFonts w:ascii="Times New Roman" w:hAnsi="Times New Roman" w:cs="Times New Roman"/>
        </w:rPr>
        <w:t>i</w:t>
      </w:r>
      <w:r w:rsidRPr="00B22998">
        <w:rPr>
          <w:rFonts w:ascii="Times New Roman" w:hAnsi="Times New Roman" w:cs="Times New Roman"/>
        </w:rPr>
        <w:t>) Making final determinations concerning the approval or denial of medical access orders (</w:t>
      </w:r>
      <w:hyperlink r:id="rId8" w:anchor="p-1913.10(d)" w:history="1">
        <w:r w:rsidRPr="00B22998">
          <w:rPr>
            <w:rStyle w:val="Hyperlink"/>
            <w:rFonts w:ascii="Times New Roman" w:hAnsi="Times New Roman" w:cs="Times New Roman"/>
          </w:rPr>
          <w:t>paragraph (d)</w:t>
        </w:r>
      </w:hyperlink>
      <w:r w:rsidRPr="00B22998">
        <w:rPr>
          <w:rFonts w:ascii="Times New Roman" w:hAnsi="Times New Roman" w:cs="Times New Roman"/>
        </w:rPr>
        <w:t> of this section);</w:t>
      </w:r>
    </w:p>
    <w:p w:rsidR="00B22998" w:rsidRPr="00B22998" w:rsidP="00B22998" w14:paraId="6271790D" w14:textId="77777777">
      <w:pPr>
        <w:rPr>
          <w:rFonts w:ascii="Times New Roman" w:hAnsi="Times New Roman" w:cs="Times New Roman"/>
        </w:rPr>
      </w:pPr>
      <w:r w:rsidRPr="00B22998">
        <w:rPr>
          <w:rFonts w:ascii="Times New Roman" w:hAnsi="Times New Roman" w:cs="Times New Roman"/>
        </w:rPr>
        <w:t>(ii) Assuring that medical access orders meet the requirements of </w:t>
      </w:r>
      <w:hyperlink r:id="rId8" w:anchor="p-1913.10(d)(2)" w:history="1">
        <w:r w:rsidRPr="00B22998">
          <w:rPr>
            <w:rStyle w:val="Hyperlink"/>
            <w:rFonts w:ascii="Times New Roman" w:hAnsi="Times New Roman" w:cs="Times New Roman"/>
          </w:rPr>
          <w:t>paragraphs (d)(2)</w:t>
        </w:r>
      </w:hyperlink>
      <w:r w:rsidRPr="00B22998">
        <w:rPr>
          <w:rFonts w:ascii="Times New Roman" w:hAnsi="Times New Roman" w:cs="Times New Roman"/>
        </w:rPr>
        <w:t> and </w:t>
      </w:r>
      <w:hyperlink r:id="rId8" w:anchor="p-1913.10(d)(3)" w:history="1">
        <w:r w:rsidRPr="00B22998">
          <w:rPr>
            <w:rStyle w:val="Hyperlink"/>
            <w:rFonts w:ascii="Times New Roman" w:hAnsi="Times New Roman" w:cs="Times New Roman"/>
          </w:rPr>
          <w:t>(3)</w:t>
        </w:r>
      </w:hyperlink>
      <w:r w:rsidRPr="00B22998">
        <w:rPr>
          <w:rFonts w:ascii="Times New Roman" w:hAnsi="Times New Roman" w:cs="Times New Roman"/>
        </w:rPr>
        <w:t> of this section;</w:t>
      </w:r>
    </w:p>
    <w:p w:rsidR="00B22998" w:rsidRPr="00B22998" w:rsidP="00B22998" w14:paraId="363DC8E8" w14:textId="77777777">
      <w:pPr>
        <w:rPr>
          <w:rFonts w:ascii="Times New Roman" w:hAnsi="Times New Roman" w:cs="Times New Roman"/>
        </w:rPr>
      </w:pPr>
      <w:r w:rsidRPr="00B22998">
        <w:rPr>
          <w:rFonts w:ascii="Times New Roman" w:hAnsi="Times New Roman" w:cs="Times New Roman"/>
        </w:rPr>
        <w:t>(iii) Responding to objections concerning medical access orders (</w:t>
      </w:r>
      <w:hyperlink r:id="rId8" w:anchor="p-1913.10(f)" w:history="1">
        <w:r w:rsidRPr="00B22998">
          <w:rPr>
            <w:rStyle w:val="Hyperlink"/>
            <w:rFonts w:ascii="Times New Roman" w:hAnsi="Times New Roman" w:cs="Times New Roman"/>
          </w:rPr>
          <w:t>paragraph (f)</w:t>
        </w:r>
      </w:hyperlink>
      <w:r w:rsidRPr="00B22998">
        <w:rPr>
          <w:rFonts w:ascii="Times New Roman" w:hAnsi="Times New Roman" w:cs="Times New Roman"/>
        </w:rPr>
        <w:t> of this section);</w:t>
      </w:r>
    </w:p>
    <w:p w:rsidR="00B22998" w:rsidRPr="00B22998" w:rsidP="00B22998" w14:paraId="7B51364F" w14:textId="77777777">
      <w:pPr>
        <w:rPr>
          <w:rFonts w:ascii="Times New Roman" w:hAnsi="Times New Roman" w:cs="Times New Roman"/>
        </w:rPr>
      </w:pPr>
      <w:r w:rsidRPr="00B22998">
        <w:rPr>
          <w:rFonts w:ascii="Times New Roman" w:hAnsi="Times New Roman" w:cs="Times New Roman"/>
        </w:rPr>
        <w:t>(iv) Overseeing internal agency use and security of personally identifiable employee medical information (</w:t>
      </w:r>
      <w:hyperlink r:id="rId8" w:anchor="p-1913.10(g)" w:history="1">
        <w:r w:rsidRPr="00B22998">
          <w:rPr>
            <w:rStyle w:val="Hyperlink"/>
            <w:rFonts w:ascii="Times New Roman" w:hAnsi="Times New Roman" w:cs="Times New Roman"/>
          </w:rPr>
          <w:t>paragraphs (g)</w:t>
        </w:r>
      </w:hyperlink>
      <w:r w:rsidRPr="00B22998">
        <w:rPr>
          <w:rFonts w:ascii="Times New Roman" w:hAnsi="Times New Roman" w:cs="Times New Roman"/>
        </w:rPr>
        <w:t> through </w:t>
      </w:r>
      <w:hyperlink r:id="rId8" w:anchor="p-1913.10(j)" w:history="1">
        <w:r w:rsidRPr="00B22998">
          <w:rPr>
            <w:rStyle w:val="Hyperlink"/>
            <w:rFonts w:ascii="Times New Roman" w:hAnsi="Times New Roman" w:cs="Times New Roman"/>
          </w:rPr>
          <w:t>(j)</w:t>
        </w:r>
      </w:hyperlink>
      <w:r w:rsidRPr="00B22998">
        <w:rPr>
          <w:rFonts w:ascii="Times New Roman" w:hAnsi="Times New Roman" w:cs="Times New Roman"/>
        </w:rPr>
        <w:t> of this section);</w:t>
      </w:r>
    </w:p>
    <w:p w:rsidR="00B22998" w:rsidRPr="00B22998" w:rsidP="00B22998" w14:paraId="759D6038" w14:textId="77777777">
      <w:pPr>
        <w:rPr>
          <w:rFonts w:ascii="Times New Roman" w:hAnsi="Times New Roman" w:cs="Times New Roman"/>
        </w:rPr>
      </w:pPr>
      <w:r w:rsidRPr="00B22998">
        <w:rPr>
          <w:rFonts w:ascii="Times New Roman" w:hAnsi="Times New Roman" w:cs="Times New Roman"/>
        </w:rPr>
        <w:t>(v) Assuring that the results of agency analyses of personally identifiable medical information are, where appropriate, communicated to employees (</w:t>
      </w:r>
      <w:hyperlink r:id="rId8" w:anchor="p-1913.10(k)" w:history="1">
        <w:r w:rsidRPr="00B22998">
          <w:rPr>
            <w:rStyle w:val="Hyperlink"/>
            <w:rFonts w:ascii="Times New Roman" w:hAnsi="Times New Roman" w:cs="Times New Roman"/>
          </w:rPr>
          <w:t>paragraph (k)</w:t>
        </w:r>
      </w:hyperlink>
      <w:r w:rsidRPr="00B22998">
        <w:rPr>
          <w:rFonts w:ascii="Times New Roman" w:hAnsi="Times New Roman" w:cs="Times New Roman"/>
        </w:rPr>
        <w:t> of this section);</w:t>
      </w:r>
    </w:p>
    <w:p w:rsidR="00B22998" w:rsidRPr="00B22998" w:rsidP="00B22998" w14:paraId="3181375C" w14:textId="77777777">
      <w:pPr>
        <w:rPr>
          <w:rFonts w:ascii="Times New Roman" w:hAnsi="Times New Roman" w:cs="Times New Roman"/>
        </w:rPr>
      </w:pPr>
      <w:r w:rsidRPr="00B22998">
        <w:rPr>
          <w:rFonts w:ascii="Times New Roman" w:hAnsi="Times New Roman" w:cs="Times New Roman"/>
        </w:rPr>
        <w:t>(vi) Preparing an annual report of OSHA's experience under this section (</w:t>
      </w:r>
      <w:hyperlink r:id="rId8" w:anchor="p-1913.10(l)" w:history="1">
        <w:r w:rsidRPr="00B22998">
          <w:rPr>
            <w:rStyle w:val="Hyperlink"/>
            <w:rFonts w:ascii="Times New Roman" w:hAnsi="Times New Roman" w:cs="Times New Roman"/>
          </w:rPr>
          <w:t>paragraph (l)</w:t>
        </w:r>
      </w:hyperlink>
      <w:r w:rsidRPr="00B22998">
        <w:rPr>
          <w:rFonts w:ascii="Times New Roman" w:hAnsi="Times New Roman" w:cs="Times New Roman"/>
        </w:rPr>
        <w:t> of this section); and</w:t>
      </w:r>
    </w:p>
    <w:p w:rsidR="00B22998" w:rsidRPr="00B22998" w:rsidP="00B22998" w14:paraId="4535975E" w14:textId="77777777">
      <w:pPr>
        <w:rPr>
          <w:rFonts w:ascii="Times New Roman" w:hAnsi="Times New Roman" w:cs="Times New Roman"/>
        </w:rPr>
      </w:pPr>
      <w:r w:rsidRPr="00B22998">
        <w:rPr>
          <w:rFonts w:ascii="Times New Roman" w:hAnsi="Times New Roman" w:cs="Times New Roman"/>
        </w:rPr>
        <w:t>(vii) Making final determinations concerning inter-agency transfer or public disclosure of personally identifiable employee medical information (</w:t>
      </w:r>
      <w:hyperlink r:id="rId8" w:anchor="p-1913.10(m)" w:history="1">
        <w:r w:rsidRPr="00B22998">
          <w:rPr>
            <w:rStyle w:val="Hyperlink"/>
            <w:rFonts w:ascii="Times New Roman" w:hAnsi="Times New Roman" w:cs="Times New Roman"/>
          </w:rPr>
          <w:t>paragraph (m)</w:t>
        </w:r>
      </w:hyperlink>
      <w:r w:rsidRPr="00B22998">
        <w:rPr>
          <w:rFonts w:ascii="Times New Roman" w:hAnsi="Times New Roman" w:cs="Times New Roman"/>
        </w:rPr>
        <w:t xml:space="preserve"> of this section). The Medical Records Officer shall also </w:t>
      </w:r>
      <w:r w:rsidRPr="00B22998">
        <w:rPr>
          <w:rFonts w:ascii="Times New Roman" w:hAnsi="Times New Roman" w:cs="Times New Roman"/>
        </w:rPr>
        <w:t>assure</w:t>
      </w:r>
      <w:r w:rsidRPr="00B22998">
        <w:rPr>
          <w:rFonts w:ascii="Times New Roman" w:hAnsi="Times New Roman" w:cs="Times New Roman"/>
        </w:rPr>
        <w:t xml:space="preserve"> that advance notice is given of intended inter-agency transfers or public disclosures.</w:t>
      </w:r>
    </w:p>
    <w:p w:rsidR="00B22998" w:rsidRPr="00B22998" w:rsidP="00B22998" w14:paraId="33FCCDE9" w14:textId="77777777">
      <w:pPr>
        <w:rPr>
          <w:rFonts w:ascii="Times New Roman" w:hAnsi="Times New Roman" w:cs="Times New Roman"/>
        </w:rPr>
      </w:pPr>
      <w:r w:rsidRPr="00B22998">
        <w:rPr>
          <w:rFonts w:ascii="Times New Roman" w:hAnsi="Times New Roman" w:cs="Times New Roman"/>
        </w:rPr>
        <w:t>(3) </w:t>
      </w:r>
      <w:r w:rsidRPr="00B22998">
        <w:rPr>
          <w:rFonts w:ascii="Times New Roman" w:hAnsi="Times New Roman" w:cs="Times New Roman"/>
          <w:i/>
          <w:iCs/>
        </w:rPr>
        <w:t>Principal OSHA Investigator.</w:t>
      </w:r>
      <w:r w:rsidRPr="00B22998">
        <w:rPr>
          <w:rFonts w:ascii="Times New Roman" w:hAnsi="Times New Roman" w:cs="Times New Roman"/>
        </w:rPr>
        <w:t>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w:t>
      </w:r>
    </w:p>
    <w:p w:rsidR="00B22998" w:rsidRPr="00B22998" w:rsidP="00B22998" w14:paraId="0474388B" w14:textId="77777777">
      <w:pPr>
        <w:rPr>
          <w:rFonts w:ascii="Times New Roman" w:hAnsi="Times New Roman" w:cs="Times New Roman"/>
        </w:rPr>
      </w:pPr>
      <w:r w:rsidRPr="00B22998">
        <w:rPr>
          <w:rFonts w:ascii="Times New Roman" w:hAnsi="Times New Roman" w:cs="Times New Roman"/>
        </w:rPr>
        <w:t>(d) </w:t>
      </w:r>
      <w:r w:rsidRPr="00B22998">
        <w:rPr>
          <w:rFonts w:ascii="Times New Roman" w:hAnsi="Times New Roman" w:cs="Times New Roman"/>
          <w:i/>
          <w:iCs/>
        </w:rPr>
        <w:t>Written access orders</w:t>
      </w:r>
      <w:r w:rsidRPr="00B22998">
        <w:rPr>
          <w:rFonts w:ascii="Times New Roman" w:hAnsi="Times New Roman" w:cs="Times New Roman"/>
        </w:rPr>
        <w:t> —</w:t>
      </w:r>
    </w:p>
    <w:p w:rsidR="00B22998" w:rsidRPr="00B22998" w:rsidP="00B22998" w14:paraId="79A9D840" w14:textId="77777777">
      <w:pPr>
        <w:rPr>
          <w:rFonts w:ascii="Times New Roman" w:hAnsi="Times New Roman" w:cs="Times New Roman"/>
        </w:rPr>
      </w:pPr>
      <w:r w:rsidRPr="00B22998">
        <w:rPr>
          <w:rFonts w:ascii="Times New Roman" w:hAnsi="Times New Roman" w:cs="Times New Roman"/>
        </w:rPr>
        <w:t>(1) </w:t>
      </w:r>
      <w:r w:rsidRPr="00B22998">
        <w:rPr>
          <w:rFonts w:ascii="Times New Roman" w:hAnsi="Times New Roman" w:cs="Times New Roman"/>
          <w:i/>
          <w:iCs/>
        </w:rPr>
        <w:t>Requirement for medical access order.</w:t>
      </w:r>
      <w:r w:rsidRPr="00B22998">
        <w:rPr>
          <w:rFonts w:ascii="Times New Roman" w:hAnsi="Times New Roman" w:cs="Times New Roman"/>
        </w:rPr>
        <w:t> Except as provided in </w:t>
      </w:r>
      <w:hyperlink r:id="rId8" w:anchor="p-1913.10(d)(4)" w:history="1">
        <w:r w:rsidRPr="00B22998">
          <w:rPr>
            <w:rStyle w:val="Hyperlink"/>
            <w:rFonts w:ascii="Times New Roman" w:hAnsi="Times New Roman" w:cs="Times New Roman"/>
          </w:rPr>
          <w:t>paragraph (d)(4)</w:t>
        </w:r>
      </w:hyperlink>
      <w:r w:rsidRPr="00B22998">
        <w:rPr>
          <w:rFonts w:ascii="Times New Roman" w:hAnsi="Times New Roman" w:cs="Times New Roman"/>
        </w:rPr>
        <w:t> of this section, each request by an OSHA representative to examine or copy personally identifiable employee medical information contained in a record held by an employer or other recordholder shall be made pursuant to a written medical access order which has been approved by the OSHA Medical Records Officer. A medical access order does not constitute an administrative subpoena.</w:t>
      </w:r>
    </w:p>
    <w:p w:rsidR="00B22998" w:rsidRPr="00B22998" w:rsidP="00B22998" w14:paraId="03DA1274" w14:textId="77777777">
      <w:pPr>
        <w:rPr>
          <w:rFonts w:ascii="Times New Roman" w:hAnsi="Times New Roman" w:cs="Times New Roman"/>
        </w:rPr>
      </w:pPr>
      <w:r w:rsidRPr="00B22998">
        <w:rPr>
          <w:rFonts w:ascii="Times New Roman" w:hAnsi="Times New Roman" w:cs="Times New Roman"/>
        </w:rPr>
        <w:t>(2) </w:t>
      </w:r>
      <w:r w:rsidRPr="00B22998">
        <w:rPr>
          <w:rFonts w:ascii="Times New Roman" w:hAnsi="Times New Roman" w:cs="Times New Roman"/>
          <w:i/>
          <w:iCs/>
        </w:rPr>
        <w:t>Approval criteria for medical access order.</w:t>
      </w:r>
      <w:r w:rsidRPr="00B22998">
        <w:rPr>
          <w:rFonts w:ascii="Times New Roman" w:hAnsi="Times New Roman" w:cs="Times New Roman"/>
        </w:rPr>
        <w:t> Before approving a medical access order, the OSHA Medical Records Officer shall determine that:</w:t>
      </w:r>
    </w:p>
    <w:p w:rsidR="00B22998" w:rsidRPr="00B22998" w:rsidP="00B22998" w14:paraId="6002A1B6" w14:textId="77777777">
      <w:pPr>
        <w:rPr>
          <w:rFonts w:ascii="Times New Roman" w:hAnsi="Times New Roman" w:cs="Times New Roman"/>
        </w:rPr>
      </w:pPr>
      <w:r w:rsidRPr="00B22998">
        <w:rPr>
          <w:rFonts w:ascii="Times New Roman" w:hAnsi="Times New Roman" w:cs="Times New Roman"/>
        </w:rPr>
        <w:t>(</w:t>
      </w:r>
      <w:r w:rsidRPr="00B22998">
        <w:rPr>
          <w:rFonts w:ascii="Times New Roman" w:hAnsi="Times New Roman" w:cs="Times New Roman"/>
        </w:rPr>
        <w:t>i</w:t>
      </w:r>
      <w:r w:rsidRPr="00B22998">
        <w:rPr>
          <w:rFonts w:ascii="Times New Roman" w:hAnsi="Times New Roman" w:cs="Times New Roman"/>
        </w:rPr>
        <w:t xml:space="preserve">) The medical information to be examined or copied is relevant to a statutory purpose and there is a need to gain access to this personally identifiable </w:t>
      </w:r>
      <w:r w:rsidRPr="00B22998">
        <w:rPr>
          <w:rFonts w:ascii="Times New Roman" w:hAnsi="Times New Roman" w:cs="Times New Roman"/>
        </w:rPr>
        <w:t>information;</w:t>
      </w:r>
    </w:p>
    <w:p w:rsidR="00B22998" w:rsidRPr="00B22998" w:rsidP="00B22998" w14:paraId="6002BE73" w14:textId="77777777">
      <w:pPr>
        <w:rPr>
          <w:rFonts w:ascii="Times New Roman" w:hAnsi="Times New Roman" w:cs="Times New Roman"/>
        </w:rPr>
      </w:pPr>
      <w:r w:rsidRPr="00B22998">
        <w:rPr>
          <w:rFonts w:ascii="Times New Roman" w:hAnsi="Times New Roman" w:cs="Times New Roman"/>
        </w:rPr>
        <w:t>(ii) The personally identifiable medical information to be examined or copied is limited to only that information needed to accomplish the purpose for access; and</w:t>
      </w:r>
    </w:p>
    <w:p w:rsidR="00B22998" w:rsidRPr="00B22998" w:rsidP="00B22998" w14:paraId="64511ADD" w14:textId="77777777">
      <w:pPr>
        <w:rPr>
          <w:rFonts w:ascii="Times New Roman" w:hAnsi="Times New Roman" w:cs="Times New Roman"/>
        </w:rPr>
      </w:pPr>
      <w:r w:rsidRPr="00B22998">
        <w:rPr>
          <w:rFonts w:ascii="Times New Roman" w:hAnsi="Times New Roman" w:cs="Times New Roman"/>
        </w:rPr>
        <w:t>(iii) The personnel authorized to review and analyze the personally identifiable medical information are limited to those who have a need for access and have appropriate professional qualifications.</w:t>
      </w:r>
    </w:p>
    <w:p w:rsidR="00B22998" w:rsidRPr="00B22998" w:rsidP="00B22998" w14:paraId="16808F5E" w14:textId="77777777">
      <w:pPr>
        <w:rPr>
          <w:rFonts w:ascii="Times New Roman" w:hAnsi="Times New Roman" w:cs="Times New Roman"/>
        </w:rPr>
      </w:pPr>
      <w:r w:rsidRPr="00B22998">
        <w:rPr>
          <w:rFonts w:ascii="Times New Roman" w:hAnsi="Times New Roman" w:cs="Times New Roman"/>
        </w:rPr>
        <w:t>(3) </w:t>
      </w:r>
      <w:r w:rsidRPr="00B22998">
        <w:rPr>
          <w:rFonts w:ascii="Times New Roman" w:hAnsi="Times New Roman" w:cs="Times New Roman"/>
          <w:i/>
          <w:iCs/>
        </w:rPr>
        <w:t>Content of written access order.</w:t>
      </w:r>
      <w:r w:rsidRPr="00B22998">
        <w:rPr>
          <w:rFonts w:ascii="Times New Roman" w:hAnsi="Times New Roman" w:cs="Times New Roman"/>
        </w:rPr>
        <w:t> Each written access order shall state with reasonable particularity:</w:t>
      </w:r>
    </w:p>
    <w:p w:rsidR="00B22998" w:rsidRPr="00B22998" w:rsidP="00B22998" w14:paraId="5D08BF05" w14:textId="77777777">
      <w:pPr>
        <w:rPr>
          <w:rFonts w:ascii="Times New Roman" w:hAnsi="Times New Roman" w:cs="Times New Roman"/>
        </w:rPr>
      </w:pPr>
      <w:r w:rsidRPr="00B22998">
        <w:rPr>
          <w:rFonts w:ascii="Times New Roman" w:hAnsi="Times New Roman" w:cs="Times New Roman"/>
        </w:rPr>
        <w:t>(</w:t>
      </w:r>
      <w:r w:rsidRPr="00B22998">
        <w:rPr>
          <w:rFonts w:ascii="Times New Roman" w:hAnsi="Times New Roman" w:cs="Times New Roman"/>
        </w:rPr>
        <w:t>i</w:t>
      </w:r>
      <w:r w:rsidRPr="00B22998">
        <w:rPr>
          <w:rFonts w:ascii="Times New Roman" w:hAnsi="Times New Roman" w:cs="Times New Roman"/>
        </w:rPr>
        <w:t>) The statutory purposes for which access is sought,</w:t>
      </w:r>
    </w:p>
    <w:p w:rsidR="00B22998" w:rsidRPr="00B22998" w:rsidP="00B22998" w14:paraId="339513A9" w14:textId="77777777">
      <w:pPr>
        <w:rPr>
          <w:rFonts w:ascii="Times New Roman" w:hAnsi="Times New Roman" w:cs="Times New Roman"/>
        </w:rPr>
      </w:pPr>
      <w:r w:rsidRPr="00B22998">
        <w:rPr>
          <w:rFonts w:ascii="Times New Roman" w:hAnsi="Times New Roman" w:cs="Times New Roman"/>
        </w:rPr>
        <w:t>(ii) A general description of the kind of employee medical information that will be examined and why there is a need to examine personally identifiable information,</w:t>
      </w:r>
    </w:p>
    <w:p w:rsidR="00B22998" w:rsidRPr="00B22998" w:rsidP="00B22998" w14:paraId="792002FF" w14:textId="77777777">
      <w:pPr>
        <w:rPr>
          <w:rFonts w:ascii="Times New Roman" w:hAnsi="Times New Roman" w:cs="Times New Roman"/>
        </w:rPr>
      </w:pPr>
      <w:r w:rsidRPr="00B22998">
        <w:rPr>
          <w:rFonts w:ascii="Times New Roman" w:hAnsi="Times New Roman" w:cs="Times New Roman"/>
        </w:rPr>
        <w:t>(iii) Whether medical information will be examined on-site, and what type of information will be copied and removed off-site,</w:t>
      </w:r>
    </w:p>
    <w:p w:rsidR="00B22998" w:rsidRPr="00B22998" w:rsidP="00B22998" w14:paraId="5C1FF136" w14:textId="77777777">
      <w:pPr>
        <w:rPr>
          <w:rFonts w:ascii="Times New Roman" w:hAnsi="Times New Roman" w:cs="Times New Roman"/>
        </w:rPr>
      </w:pPr>
      <w:r w:rsidRPr="00B22998">
        <w:rPr>
          <w:rFonts w:ascii="Times New Roman" w:hAnsi="Times New Roman" w:cs="Times New Roman"/>
        </w:rPr>
        <w:t>(iv) The name, address, and phone number of the Principal OSHA Investigator and the names of any other authorized persons who are expected to review and analyze the medical information.</w:t>
      </w:r>
    </w:p>
    <w:p w:rsidR="00B22998" w:rsidRPr="00B22998" w:rsidP="00B22998" w14:paraId="50759921" w14:textId="77777777">
      <w:pPr>
        <w:rPr>
          <w:rFonts w:ascii="Times New Roman" w:hAnsi="Times New Roman" w:cs="Times New Roman"/>
        </w:rPr>
      </w:pPr>
      <w:r w:rsidRPr="00B22998">
        <w:rPr>
          <w:rFonts w:ascii="Times New Roman" w:hAnsi="Times New Roman" w:cs="Times New Roman"/>
        </w:rPr>
        <w:t>(v) The name, address, and phone number of the OSHA Medical Records Officer, and</w:t>
      </w:r>
    </w:p>
    <w:p w:rsidR="00B22998" w:rsidRPr="00B22998" w:rsidP="00B22998" w14:paraId="4A807223" w14:textId="77777777">
      <w:pPr>
        <w:rPr>
          <w:rFonts w:ascii="Times New Roman" w:hAnsi="Times New Roman" w:cs="Times New Roman"/>
        </w:rPr>
      </w:pPr>
      <w:r w:rsidRPr="00B22998">
        <w:rPr>
          <w:rFonts w:ascii="Times New Roman" w:hAnsi="Times New Roman" w:cs="Times New Roman"/>
        </w:rPr>
        <w:t xml:space="preserve">(vi) The anticipated </w:t>
      </w:r>
      <w:r w:rsidRPr="00B22998">
        <w:rPr>
          <w:rFonts w:ascii="Times New Roman" w:hAnsi="Times New Roman" w:cs="Times New Roman"/>
        </w:rPr>
        <w:t>period of time</w:t>
      </w:r>
      <w:r w:rsidRPr="00B22998">
        <w:rPr>
          <w:rFonts w:ascii="Times New Roman" w:hAnsi="Times New Roman" w:cs="Times New Roman"/>
        </w:rPr>
        <w:t xml:space="preserve"> during which OSHA expects to retain the employee medical information in a personally identifiable form.</w:t>
      </w:r>
    </w:p>
    <w:p w:rsidR="00B22998" w:rsidRPr="00B22998" w:rsidP="00B22998" w14:paraId="3CA778D0" w14:textId="77777777">
      <w:pPr>
        <w:rPr>
          <w:rFonts w:ascii="Times New Roman" w:hAnsi="Times New Roman" w:cs="Times New Roman"/>
        </w:rPr>
      </w:pPr>
      <w:r w:rsidRPr="00B22998">
        <w:rPr>
          <w:rFonts w:ascii="Times New Roman" w:hAnsi="Times New Roman" w:cs="Times New Roman"/>
        </w:rPr>
        <w:t>(4) </w:t>
      </w:r>
      <w:r w:rsidRPr="00B22998">
        <w:rPr>
          <w:rFonts w:ascii="Times New Roman" w:hAnsi="Times New Roman" w:cs="Times New Roman"/>
          <w:i/>
          <w:iCs/>
        </w:rPr>
        <w:t>Special situations.</w:t>
      </w:r>
      <w:r w:rsidRPr="00B22998">
        <w:rPr>
          <w:rFonts w:ascii="Times New Roman" w:hAnsi="Times New Roman" w:cs="Times New Roman"/>
        </w:rPr>
        <w:t> Written access orders need not be obtained to examine or copy personally identifiable employee medical information under the following circumstances:</w:t>
      </w:r>
    </w:p>
    <w:p w:rsidR="00B22998" w:rsidRPr="00B22998" w:rsidP="00B22998" w14:paraId="7FD2A411" w14:textId="77777777">
      <w:pPr>
        <w:rPr>
          <w:rFonts w:ascii="Times New Roman" w:hAnsi="Times New Roman" w:cs="Times New Roman"/>
        </w:rPr>
      </w:pPr>
      <w:r w:rsidRPr="00B22998">
        <w:rPr>
          <w:rFonts w:ascii="Times New Roman" w:hAnsi="Times New Roman" w:cs="Times New Roman"/>
        </w:rPr>
        <w:t>(</w:t>
      </w:r>
      <w:r w:rsidRPr="00B22998">
        <w:rPr>
          <w:rFonts w:ascii="Times New Roman" w:hAnsi="Times New Roman" w:cs="Times New Roman"/>
        </w:rPr>
        <w:t>i</w:t>
      </w:r>
      <w:r w:rsidRPr="00B22998">
        <w:rPr>
          <w:rFonts w:ascii="Times New Roman" w:hAnsi="Times New Roman" w:cs="Times New Roman"/>
        </w:rPr>
        <w:t>) </w:t>
      </w:r>
      <w:r w:rsidRPr="00B22998">
        <w:rPr>
          <w:rFonts w:ascii="Times New Roman" w:hAnsi="Times New Roman" w:cs="Times New Roman"/>
          <w:i/>
          <w:iCs/>
        </w:rPr>
        <w:t>Specific written consent.</w:t>
      </w:r>
      <w:r w:rsidRPr="00B22998">
        <w:rPr>
          <w:rFonts w:ascii="Times New Roman" w:hAnsi="Times New Roman" w:cs="Times New Roman"/>
        </w:rPr>
        <w:t> If the specific written consent of an employee is obtained pursuant to </w:t>
      </w:r>
      <w:hyperlink r:id="rId4" w:anchor="p-1910.1020(e)(2)(ii)" w:history="1">
        <w:r w:rsidRPr="00B22998">
          <w:rPr>
            <w:rStyle w:val="Hyperlink"/>
            <w:rFonts w:ascii="Times New Roman" w:hAnsi="Times New Roman" w:cs="Times New Roman"/>
          </w:rPr>
          <w:t>29 CFR 1910.1020(e)(2)(ii)</w:t>
        </w:r>
      </w:hyperlink>
      <w:r w:rsidRPr="00B22998">
        <w:rPr>
          <w:rFonts w:ascii="Times New Roman" w:hAnsi="Times New Roman" w:cs="Times New Roman"/>
        </w:rPr>
        <w:t>,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w:t>
      </w:r>
      <w:hyperlink r:id="rId8" w:anchor="p-1913.10(h)" w:history="1">
        <w:r w:rsidRPr="00B22998">
          <w:rPr>
            <w:rStyle w:val="Hyperlink"/>
            <w:rFonts w:ascii="Times New Roman" w:hAnsi="Times New Roman" w:cs="Times New Roman"/>
          </w:rPr>
          <w:t>paragraphs (h)</w:t>
        </w:r>
      </w:hyperlink>
      <w:r w:rsidRPr="00B22998">
        <w:rPr>
          <w:rFonts w:ascii="Times New Roman" w:hAnsi="Times New Roman" w:cs="Times New Roman"/>
        </w:rPr>
        <w:t> through </w:t>
      </w:r>
      <w:hyperlink r:id="rId8" w:anchor="p-1913.10(m)" w:history="1">
        <w:r w:rsidRPr="00B22998">
          <w:rPr>
            <w:rStyle w:val="Hyperlink"/>
            <w:rFonts w:ascii="Times New Roman" w:hAnsi="Times New Roman" w:cs="Times New Roman"/>
          </w:rPr>
          <w:t>(m)</w:t>
        </w:r>
      </w:hyperlink>
      <w:r w:rsidRPr="00B22998">
        <w:rPr>
          <w:rFonts w:ascii="Times New Roman" w:hAnsi="Times New Roman" w:cs="Times New Roman"/>
        </w:rPr>
        <w:t> of this section.</w:t>
      </w:r>
    </w:p>
    <w:p w:rsidR="00B22998" w:rsidRPr="00B22998" w:rsidP="00B22998" w14:paraId="4EED1E94" w14:textId="77777777">
      <w:pPr>
        <w:rPr>
          <w:rFonts w:ascii="Times New Roman" w:hAnsi="Times New Roman" w:cs="Times New Roman"/>
        </w:rPr>
      </w:pPr>
      <w:r w:rsidRPr="00B22998">
        <w:rPr>
          <w:rFonts w:ascii="Times New Roman" w:hAnsi="Times New Roman" w:cs="Times New Roman"/>
        </w:rPr>
        <w:t>(ii) </w:t>
      </w:r>
      <w:r w:rsidRPr="00B22998">
        <w:rPr>
          <w:rFonts w:ascii="Times New Roman" w:hAnsi="Times New Roman" w:cs="Times New Roman"/>
          <w:i/>
          <w:iCs/>
        </w:rPr>
        <w:t>Physician consultations.</w:t>
      </w:r>
      <w:r w:rsidRPr="00B22998">
        <w:rPr>
          <w:rFonts w:ascii="Times New Roman" w:hAnsi="Times New Roman" w:cs="Times New Roman"/>
        </w:rPr>
        <w:t xml:space="preserve"> A written access order need not be obtained where an OSHA staff or contract physician consults with an employer's physician concerning </w:t>
      </w:r>
      <w:r w:rsidRPr="00B22998">
        <w:rPr>
          <w:rFonts w:ascii="Times New Roman" w:hAnsi="Times New Roman" w:cs="Times New Roman"/>
        </w:rPr>
        <w:t>an occupational</w:t>
      </w:r>
      <w:r w:rsidRPr="00B22998">
        <w:rPr>
          <w:rFonts w:ascii="Times New Roman" w:hAnsi="Times New Roman" w:cs="Times New Roman"/>
        </w:rPr>
        <w:t xml:space="preserve"> safety or health </w:t>
      </w:r>
      <w:r w:rsidRPr="00B22998">
        <w:rPr>
          <w:rFonts w:ascii="Times New Roman" w:hAnsi="Times New Roman" w:cs="Times New Roman"/>
        </w:rPr>
        <w:t>issue</w:t>
      </w:r>
      <w:r w:rsidRPr="00B22998">
        <w:rPr>
          <w:rFonts w:ascii="Times New Roman" w:hAnsi="Times New Roman" w:cs="Times New Roman"/>
        </w:rPr>
        <w:t xml:space="preserve">. In a situation of this nature, the OSHA physician may conduct on-site evaluation of employee medical records in consultation with the employer's </w:t>
      </w:r>
      <w:r w:rsidRPr="00B22998">
        <w:rPr>
          <w:rFonts w:ascii="Times New Roman" w:hAnsi="Times New Roman" w:cs="Times New Roman"/>
        </w:rPr>
        <w:t>physician, and</w:t>
      </w:r>
      <w:r w:rsidRPr="00B22998">
        <w:rPr>
          <w:rFonts w:ascii="Times New Roman" w:hAnsi="Times New Roman" w:cs="Times New Roman"/>
        </w:rPr>
        <w:t xml:space="preserve">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w:t>
      </w:r>
    </w:p>
    <w:p w:rsidR="00B22998" w:rsidRPr="00B22998" w:rsidP="00B22998" w14:paraId="79BAFE16" w14:textId="77777777">
      <w:pPr>
        <w:rPr>
          <w:rFonts w:ascii="Times New Roman" w:hAnsi="Times New Roman" w:cs="Times New Roman"/>
        </w:rPr>
      </w:pPr>
      <w:r w:rsidRPr="00B22998">
        <w:rPr>
          <w:rFonts w:ascii="Times New Roman" w:hAnsi="Times New Roman" w:cs="Times New Roman"/>
        </w:rPr>
        <w:t>(e) </w:t>
      </w:r>
      <w:r w:rsidRPr="00B22998">
        <w:rPr>
          <w:rFonts w:ascii="Times New Roman" w:hAnsi="Times New Roman" w:cs="Times New Roman"/>
          <w:i/>
          <w:iCs/>
        </w:rPr>
        <w:t xml:space="preserve">Presentation of written access </w:t>
      </w:r>
      <w:r w:rsidRPr="00B22998">
        <w:rPr>
          <w:rFonts w:ascii="Times New Roman" w:hAnsi="Times New Roman" w:cs="Times New Roman"/>
          <w:i/>
          <w:iCs/>
        </w:rPr>
        <w:t>order</w:t>
      </w:r>
      <w:r w:rsidRPr="00B22998">
        <w:rPr>
          <w:rFonts w:ascii="Times New Roman" w:hAnsi="Times New Roman" w:cs="Times New Roman"/>
          <w:i/>
          <w:iCs/>
        </w:rPr>
        <w:t xml:space="preserve"> and </w:t>
      </w:r>
      <w:r w:rsidRPr="00B22998">
        <w:rPr>
          <w:rFonts w:ascii="Times New Roman" w:hAnsi="Times New Roman" w:cs="Times New Roman"/>
          <w:i/>
          <w:iCs/>
        </w:rPr>
        <w:t>notice</w:t>
      </w:r>
      <w:r w:rsidRPr="00B22998">
        <w:rPr>
          <w:rFonts w:ascii="Times New Roman" w:hAnsi="Times New Roman" w:cs="Times New Roman"/>
          <w:i/>
          <w:iCs/>
        </w:rPr>
        <w:t xml:space="preserve"> to employees.</w:t>
      </w:r>
    </w:p>
    <w:p w:rsidR="00B22998" w:rsidRPr="00B22998" w:rsidP="00B22998" w14:paraId="15B28888" w14:textId="77777777">
      <w:pPr>
        <w:rPr>
          <w:rFonts w:ascii="Times New Roman" w:hAnsi="Times New Roman" w:cs="Times New Roman"/>
        </w:rPr>
      </w:pPr>
      <w:r w:rsidRPr="00B22998">
        <w:rPr>
          <w:rFonts w:ascii="Times New Roman" w:hAnsi="Times New Roman" w:cs="Times New Roman"/>
        </w:rPr>
        <w:t>(1)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w:t>
      </w:r>
    </w:p>
    <w:p w:rsidR="00B22998" w:rsidRPr="00B22998" w:rsidP="00B22998" w14:paraId="7D2C8AAA" w14:textId="77777777">
      <w:pPr>
        <w:rPr>
          <w:rFonts w:ascii="Times New Roman" w:hAnsi="Times New Roman" w:cs="Times New Roman"/>
        </w:rPr>
      </w:pPr>
      <w:r w:rsidRPr="00B22998">
        <w:rPr>
          <w:rFonts w:ascii="Times New Roman" w:hAnsi="Times New Roman" w:cs="Times New Roman"/>
        </w:rPr>
        <w:t>(2)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w:t>
      </w:r>
    </w:p>
    <w:p w:rsidR="00B22998" w:rsidRPr="00B22998" w:rsidP="00B22998" w14:paraId="30D0A3FB" w14:textId="77777777">
      <w:pPr>
        <w:rPr>
          <w:rFonts w:ascii="Times New Roman" w:hAnsi="Times New Roman" w:cs="Times New Roman"/>
        </w:rPr>
      </w:pPr>
      <w:r w:rsidRPr="00B22998">
        <w:rPr>
          <w:rFonts w:ascii="Times New Roman" w:hAnsi="Times New Roman" w:cs="Times New Roman"/>
        </w:rPr>
        <w:t>(3) The Principal OSHA Investigator shall indicate that the employer must promptly post a copy of the written access order which does not identify specific employees by direct personal identifier, as well as post its accompanying cover letter (</w:t>
      </w:r>
      <w:r w:rsidRPr="00B22998">
        <w:rPr>
          <w:rFonts w:ascii="Times New Roman" w:hAnsi="Times New Roman" w:cs="Times New Roman"/>
          <w:i/>
          <w:iCs/>
        </w:rPr>
        <w:t>See,</w:t>
      </w:r>
      <w:r w:rsidRPr="00B22998">
        <w:rPr>
          <w:rFonts w:ascii="Times New Roman" w:hAnsi="Times New Roman" w:cs="Times New Roman"/>
        </w:rPr>
        <w:t> </w:t>
      </w:r>
      <w:hyperlink r:id="rId4" w:anchor="p-1910.1020(e)(3)(ii)" w:history="1">
        <w:r w:rsidRPr="00B22998">
          <w:rPr>
            <w:rStyle w:val="Hyperlink"/>
            <w:rFonts w:ascii="Times New Roman" w:hAnsi="Times New Roman" w:cs="Times New Roman"/>
          </w:rPr>
          <w:t>29 CFR 1910.1020(e)(3)(ii)</w:t>
        </w:r>
      </w:hyperlink>
      <w:r w:rsidRPr="00B22998">
        <w:rPr>
          <w:rFonts w:ascii="Times New Roman" w:hAnsi="Times New Roman" w:cs="Times New Roman"/>
        </w:rPr>
        <w:t>).</w:t>
      </w:r>
    </w:p>
    <w:p w:rsidR="00B22998" w:rsidRPr="00B22998" w:rsidP="00B22998" w14:paraId="4F2F905A" w14:textId="77777777">
      <w:pPr>
        <w:rPr>
          <w:rFonts w:ascii="Times New Roman" w:hAnsi="Times New Roman" w:cs="Times New Roman"/>
        </w:rPr>
      </w:pPr>
      <w:r w:rsidRPr="00B22998">
        <w:rPr>
          <w:rFonts w:ascii="Times New Roman" w:hAnsi="Times New Roman" w:cs="Times New Roman"/>
        </w:rPr>
        <w:t>(4)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w:t>
      </w:r>
    </w:p>
    <w:p w:rsidR="00B22998" w:rsidRPr="00B22998" w:rsidP="00B22998" w14:paraId="6EC1A110" w14:textId="77777777">
      <w:pPr>
        <w:rPr>
          <w:rFonts w:ascii="Times New Roman" w:hAnsi="Times New Roman" w:cs="Times New Roman"/>
        </w:rPr>
      </w:pPr>
      <w:r w:rsidRPr="00B22998">
        <w:rPr>
          <w:rFonts w:ascii="Times New Roman" w:hAnsi="Times New Roman" w:cs="Times New Roman"/>
        </w:rPr>
        <w:t>(f) </w:t>
      </w:r>
      <w:r w:rsidRPr="00B22998">
        <w:rPr>
          <w:rFonts w:ascii="Times New Roman" w:hAnsi="Times New Roman" w:cs="Times New Roman"/>
          <w:i/>
          <w:iCs/>
        </w:rPr>
        <w:t>Objections concerning a written access order.</w:t>
      </w:r>
      <w:r w:rsidRPr="00B22998">
        <w:rPr>
          <w:rFonts w:ascii="Times New Roman" w:hAnsi="Times New Roman" w:cs="Times New Roman"/>
        </w:rPr>
        <w:t xml:space="preserve"> All </w:t>
      </w:r>
      <w:r w:rsidRPr="00B22998">
        <w:rPr>
          <w:rFonts w:ascii="Times New Roman" w:hAnsi="Times New Roman" w:cs="Times New Roman"/>
        </w:rPr>
        <w:t>employee</w:t>
      </w:r>
      <w:r w:rsidRPr="00B22998">
        <w:rPr>
          <w:rFonts w:ascii="Times New Roman" w:hAnsi="Times New Roman" w:cs="Times New Roman"/>
        </w:rPr>
        <w:t xml:space="preserve">, collective bargaining </w:t>
      </w:r>
      <w:r w:rsidRPr="00B22998">
        <w:rPr>
          <w:rFonts w:ascii="Times New Roman" w:hAnsi="Times New Roman" w:cs="Times New Roman"/>
        </w:rPr>
        <w:t>agent</w:t>
      </w:r>
      <w:r w:rsidRPr="00B22998">
        <w:rPr>
          <w:rFonts w:ascii="Times New Roman" w:hAnsi="Times New Roman" w:cs="Times New Roman"/>
        </w:rPr>
        <w:t xml:space="preserve">, and </w:t>
      </w:r>
      <w:r w:rsidRPr="00B22998">
        <w:rPr>
          <w:rFonts w:ascii="Times New Roman" w:hAnsi="Times New Roman" w:cs="Times New Roman"/>
        </w:rPr>
        <w:t>employer</w:t>
      </w:r>
      <w:r w:rsidRPr="00B22998">
        <w:rPr>
          <w:rFonts w:ascii="Times New Roman" w:hAnsi="Times New Roman" w:cs="Times New Roman"/>
        </w:rPr>
        <w:t xml:space="preserve">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recordholder or destroyed. The Principal OSHA Investigator shall </w:t>
      </w:r>
      <w:r w:rsidRPr="00B22998">
        <w:rPr>
          <w:rFonts w:ascii="Times New Roman" w:hAnsi="Times New Roman" w:cs="Times New Roman"/>
        </w:rPr>
        <w:t>assure</w:t>
      </w:r>
      <w:r w:rsidRPr="00B22998">
        <w:rPr>
          <w:rFonts w:ascii="Times New Roman" w:hAnsi="Times New Roman" w:cs="Times New Roman"/>
        </w:rPr>
        <w:t xml:space="preserve"> that such instructions by the OSHA Medical Records Officer are promptly implemented.</w:t>
      </w:r>
    </w:p>
    <w:p w:rsidR="00B22998" w:rsidRPr="00B22998" w:rsidP="00B22998" w14:paraId="154CD0E3" w14:textId="77777777">
      <w:pPr>
        <w:rPr>
          <w:rFonts w:ascii="Times New Roman" w:hAnsi="Times New Roman" w:cs="Times New Roman"/>
        </w:rPr>
      </w:pPr>
      <w:r w:rsidRPr="00B22998">
        <w:rPr>
          <w:rFonts w:ascii="Times New Roman" w:hAnsi="Times New Roman" w:cs="Times New Roman"/>
        </w:rPr>
        <w:t>(g) [Reserved]</w:t>
      </w:r>
    </w:p>
    <w:p w:rsidR="00B22998" w:rsidRPr="00B22998" w:rsidP="00B22998" w14:paraId="3EF6417F" w14:textId="77777777">
      <w:pPr>
        <w:rPr>
          <w:rFonts w:ascii="Times New Roman" w:hAnsi="Times New Roman" w:cs="Times New Roman"/>
        </w:rPr>
      </w:pPr>
      <w:r w:rsidRPr="00B22998">
        <w:rPr>
          <w:rFonts w:ascii="Times New Roman" w:hAnsi="Times New Roman" w:cs="Times New Roman"/>
        </w:rPr>
        <w:t>(h) </w:t>
      </w:r>
      <w:r w:rsidRPr="00B22998">
        <w:rPr>
          <w:rFonts w:ascii="Times New Roman" w:hAnsi="Times New Roman" w:cs="Times New Roman"/>
          <w:i/>
          <w:iCs/>
        </w:rPr>
        <w:t>Internal agency use of personally identifiable employee medical information.</w:t>
      </w:r>
    </w:p>
    <w:p w:rsidR="00B22998" w:rsidRPr="00B22998" w:rsidP="00B22998" w14:paraId="083B8559" w14:textId="77777777">
      <w:pPr>
        <w:rPr>
          <w:rFonts w:ascii="Times New Roman" w:hAnsi="Times New Roman" w:cs="Times New Roman"/>
        </w:rPr>
      </w:pPr>
      <w:r w:rsidRPr="00B22998">
        <w:rPr>
          <w:rFonts w:ascii="Times New Roman" w:hAnsi="Times New Roman" w:cs="Times New Roman"/>
        </w:rPr>
        <w:t>(1) The Principal OSHA Investigator shall in each instance of access be primarily responsible for assuring that personally identifiable employee medical information is used and kept secured in accordance with this section.</w:t>
      </w:r>
    </w:p>
    <w:p w:rsidR="00B22998" w:rsidRPr="00B22998" w:rsidP="00B22998" w14:paraId="6E77637F" w14:textId="77777777">
      <w:pPr>
        <w:rPr>
          <w:rFonts w:ascii="Times New Roman" w:hAnsi="Times New Roman" w:cs="Times New Roman"/>
        </w:rPr>
      </w:pPr>
      <w:r w:rsidRPr="00B22998">
        <w:rPr>
          <w:rFonts w:ascii="Times New Roman" w:hAnsi="Times New Roman" w:cs="Times New Roman"/>
        </w:rPr>
        <w:t>(2)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w:t>
      </w:r>
    </w:p>
    <w:p w:rsidR="00B22998" w:rsidRPr="00B22998" w:rsidP="00B22998" w14:paraId="7530F9DE" w14:textId="77777777">
      <w:pPr>
        <w:rPr>
          <w:rFonts w:ascii="Times New Roman" w:hAnsi="Times New Roman" w:cs="Times New Roman"/>
        </w:rPr>
      </w:pPr>
      <w:r w:rsidRPr="00B22998">
        <w:rPr>
          <w:rFonts w:ascii="Times New Roman" w:hAnsi="Times New Roman" w:cs="Times New Roman"/>
        </w:rPr>
        <w:t>(3)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w:t>
      </w:r>
    </w:p>
    <w:p w:rsidR="00B22998" w:rsidRPr="00B22998" w:rsidP="00B22998" w14:paraId="72EEA7DD" w14:textId="77777777">
      <w:pPr>
        <w:rPr>
          <w:rFonts w:ascii="Times New Roman" w:hAnsi="Times New Roman" w:cs="Times New Roman"/>
        </w:rPr>
      </w:pPr>
      <w:r w:rsidRPr="00B22998">
        <w:rPr>
          <w:rFonts w:ascii="Times New Roman" w:hAnsi="Times New Roman" w:cs="Times New Roman"/>
        </w:rPr>
        <w:t>(4) OSHA employees and contractors are only authorized to use personally identifiable employee medical information for the purposes for which it was obtained, unless the specific written consent of an employee is obtained as to a secondary purpose, or the procedures of </w:t>
      </w:r>
      <w:hyperlink r:id="rId8" w:anchor="p-1913.10(d)" w:history="1">
        <w:r w:rsidRPr="00B22998">
          <w:rPr>
            <w:rStyle w:val="Hyperlink"/>
            <w:rFonts w:ascii="Times New Roman" w:hAnsi="Times New Roman" w:cs="Times New Roman"/>
          </w:rPr>
          <w:t>paragraphs (d)</w:t>
        </w:r>
      </w:hyperlink>
      <w:r w:rsidRPr="00B22998">
        <w:rPr>
          <w:rFonts w:ascii="Times New Roman" w:hAnsi="Times New Roman" w:cs="Times New Roman"/>
        </w:rPr>
        <w:t> through </w:t>
      </w:r>
      <w:hyperlink r:id="rId8" w:anchor="p-1913.10(g)" w:history="1">
        <w:r w:rsidRPr="00B22998">
          <w:rPr>
            <w:rStyle w:val="Hyperlink"/>
            <w:rFonts w:ascii="Times New Roman" w:hAnsi="Times New Roman" w:cs="Times New Roman"/>
          </w:rPr>
          <w:t>(g)</w:t>
        </w:r>
      </w:hyperlink>
      <w:r w:rsidRPr="00B22998">
        <w:rPr>
          <w:rFonts w:ascii="Times New Roman" w:hAnsi="Times New Roman" w:cs="Times New Roman"/>
        </w:rPr>
        <w:t> of this section are repeated with respect to the secondary purpose.</w:t>
      </w:r>
    </w:p>
    <w:p w:rsidR="00B22998" w:rsidRPr="00B22998" w:rsidP="00B22998" w14:paraId="48AAD0FB" w14:textId="77777777">
      <w:pPr>
        <w:rPr>
          <w:rFonts w:ascii="Times New Roman" w:hAnsi="Times New Roman" w:cs="Times New Roman"/>
        </w:rPr>
      </w:pPr>
      <w:r w:rsidRPr="00B22998">
        <w:rPr>
          <w:rFonts w:ascii="Times New Roman" w:hAnsi="Times New Roman" w:cs="Times New Roman"/>
        </w:rPr>
        <w:t>(5) Whenever practicable, the examination of personally identifiable employee medical information shall be performed on-site with a minimum of medical information taken off-site in a personally identifiable form.</w:t>
      </w:r>
    </w:p>
    <w:p w:rsidR="00B22998" w:rsidRPr="00B22998" w:rsidP="00B22998" w14:paraId="5C200539" w14:textId="77777777">
      <w:pPr>
        <w:rPr>
          <w:rFonts w:ascii="Times New Roman" w:hAnsi="Times New Roman" w:cs="Times New Roman"/>
        </w:rPr>
      </w:pPr>
      <w:r w:rsidRPr="00B22998">
        <w:rPr>
          <w:rFonts w:ascii="Times New Roman" w:hAnsi="Times New Roman" w:cs="Times New Roman"/>
        </w:rPr>
        <w:t>(</w:t>
      </w:r>
      <w:r w:rsidRPr="00B22998">
        <w:rPr>
          <w:rFonts w:ascii="Times New Roman" w:hAnsi="Times New Roman" w:cs="Times New Roman"/>
        </w:rPr>
        <w:t>i</w:t>
      </w:r>
      <w:r w:rsidRPr="00B22998">
        <w:rPr>
          <w:rFonts w:ascii="Times New Roman" w:hAnsi="Times New Roman" w:cs="Times New Roman"/>
        </w:rPr>
        <w:t>) </w:t>
      </w:r>
      <w:r w:rsidRPr="00B22998">
        <w:rPr>
          <w:rFonts w:ascii="Times New Roman" w:hAnsi="Times New Roman" w:cs="Times New Roman"/>
          <w:i/>
          <w:iCs/>
        </w:rPr>
        <w:t>Security procedures.</w:t>
      </w:r>
    </w:p>
    <w:p w:rsidR="00B22998" w:rsidRPr="00B22998" w:rsidP="00B22998" w14:paraId="537545F4" w14:textId="77777777">
      <w:pPr>
        <w:rPr>
          <w:rFonts w:ascii="Times New Roman" w:hAnsi="Times New Roman" w:cs="Times New Roman"/>
        </w:rPr>
      </w:pPr>
      <w:r w:rsidRPr="00B22998">
        <w:rPr>
          <w:rFonts w:ascii="Times New Roman" w:hAnsi="Times New Roman" w:cs="Times New Roman"/>
        </w:rPr>
        <w:t>(1) Agency files containing personally identifiable employee medical information shall be segregated from other agency files. When not in active use, files containing this information shall be kept secured in a locked cabinet or vault.</w:t>
      </w:r>
    </w:p>
    <w:p w:rsidR="00B22998" w:rsidRPr="00B22998" w:rsidP="00B22998" w14:paraId="55099135" w14:textId="77777777">
      <w:pPr>
        <w:rPr>
          <w:rFonts w:ascii="Times New Roman" w:hAnsi="Times New Roman" w:cs="Times New Roman"/>
        </w:rPr>
      </w:pPr>
      <w:r w:rsidRPr="00B22998">
        <w:rPr>
          <w:rFonts w:ascii="Times New Roman" w:hAnsi="Times New Roman" w:cs="Times New Roman"/>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B22998" w:rsidRPr="00B22998" w:rsidP="00B22998" w14:paraId="6B1489D9" w14:textId="77777777">
      <w:pPr>
        <w:rPr>
          <w:rFonts w:ascii="Times New Roman" w:hAnsi="Times New Roman" w:cs="Times New Roman"/>
        </w:rPr>
      </w:pPr>
      <w:r w:rsidRPr="00B22998">
        <w:rPr>
          <w:rFonts w:ascii="Times New Roman" w:hAnsi="Times New Roman" w:cs="Times New Roman"/>
        </w:rPr>
        <w:t>(3) The photocopying or other duplication of personally identifiable employee medical information shall be kept to the minimum necessary to accomplish the purposes for which the information was obtained.</w:t>
      </w:r>
    </w:p>
    <w:p w:rsidR="00B22998" w:rsidRPr="00B22998" w:rsidP="00B22998" w14:paraId="0DF943BE" w14:textId="77777777">
      <w:pPr>
        <w:rPr>
          <w:rFonts w:ascii="Times New Roman" w:hAnsi="Times New Roman" w:cs="Times New Roman"/>
        </w:rPr>
      </w:pPr>
      <w:r w:rsidRPr="00B22998">
        <w:rPr>
          <w:rFonts w:ascii="Times New Roman" w:hAnsi="Times New Roman" w:cs="Times New Roman"/>
        </w:rPr>
        <w:t>(4) The protective measures established by this section apply to all worksheets, duplicate copies, or other agency documents containing personally identifiable employee medical information.</w:t>
      </w:r>
    </w:p>
    <w:p w:rsidR="00B22998" w:rsidRPr="00B22998" w:rsidP="00B22998" w14:paraId="2EA897E2" w14:textId="77777777">
      <w:pPr>
        <w:rPr>
          <w:rFonts w:ascii="Times New Roman" w:hAnsi="Times New Roman" w:cs="Times New Roman"/>
        </w:rPr>
      </w:pPr>
      <w:r w:rsidRPr="00B22998">
        <w:rPr>
          <w:rFonts w:ascii="Times New Roman" w:hAnsi="Times New Roman" w:cs="Times New Roman"/>
        </w:rPr>
        <w:t>(5) Intra-agency transfers of personally identifiable employee medical information shall be by hand delivery, United States mail, or equally protective means. Inter-office mailing channels shall not be used.</w:t>
      </w:r>
    </w:p>
    <w:p w:rsidR="00B22998" w:rsidRPr="00B22998" w:rsidP="00B22998" w14:paraId="14D77400" w14:textId="77777777">
      <w:pPr>
        <w:rPr>
          <w:rFonts w:ascii="Times New Roman" w:hAnsi="Times New Roman" w:cs="Times New Roman"/>
        </w:rPr>
      </w:pPr>
      <w:r w:rsidRPr="00B22998">
        <w:rPr>
          <w:rFonts w:ascii="Times New Roman" w:hAnsi="Times New Roman" w:cs="Times New Roman"/>
        </w:rPr>
        <w:t>(j) </w:t>
      </w:r>
      <w:r w:rsidRPr="00B22998">
        <w:rPr>
          <w:rFonts w:ascii="Times New Roman" w:hAnsi="Times New Roman" w:cs="Times New Roman"/>
          <w:i/>
          <w:iCs/>
        </w:rPr>
        <w:t>Retention and destruction of records.</w:t>
      </w:r>
    </w:p>
    <w:p w:rsidR="00B22998" w:rsidRPr="00B22998" w:rsidP="00B22998" w14:paraId="2889CEA3" w14:textId="77777777">
      <w:pPr>
        <w:rPr>
          <w:rFonts w:ascii="Times New Roman" w:hAnsi="Times New Roman" w:cs="Times New Roman"/>
        </w:rPr>
      </w:pPr>
      <w:r w:rsidRPr="00B22998">
        <w:rPr>
          <w:rFonts w:ascii="Times New Roman" w:hAnsi="Times New Roman" w:cs="Times New Roman"/>
        </w:rPr>
        <w:t>(1) Consistent with OSHA records disposition programs, personally identifiable employee medical information and lists of coded direct personal identifiers shall be destroyed or returned to the original recordholder when no longer needed for the purposes for which they were obtained.</w:t>
      </w:r>
    </w:p>
    <w:p w:rsidR="00B22998" w:rsidRPr="00B22998" w:rsidP="00B22998" w14:paraId="49C90441" w14:textId="77777777">
      <w:pPr>
        <w:rPr>
          <w:rFonts w:ascii="Times New Roman" w:hAnsi="Times New Roman" w:cs="Times New Roman"/>
        </w:rPr>
      </w:pPr>
      <w:r w:rsidRPr="00B22998">
        <w:rPr>
          <w:rFonts w:ascii="Times New Roman" w:hAnsi="Times New Roman" w:cs="Times New Roman"/>
        </w:rPr>
        <w:t xml:space="preserve">(2) Personally identifiable employee medical information which is currently not being used actively but may be needed for future use shall be transferred to the OSHA Medical Records Officer. The OSHA Medical Records Officer shall conduct an annual review of all </w:t>
      </w:r>
      <w:r w:rsidRPr="00B22998">
        <w:rPr>
          <w:rFonts w:ascii="Times New Roman" w:hAnsi="Times New Roman" w:cs="Times New Roman"/>
        </w:rPr>
        <w:t>centrally-held</w:t>
      </w:r>
      <w:r w:rsidRPr="00B22998">
        <w:rPr>
          <w:rFonts w:ascii="Times New Roman" w:hAnsi="Times New Roman" w:cs="Times New Roman"/>
        </w:rPr>
        <w:t xml:space="preserve"> </w:t>
      </w:r>
      <w:r w:rsidRPr="00B22998">
        <w:rPr>
          <w:rFonts w:ascii="Times New Roman" w:hAnsi="Times New Roman" w:cs="Times New Roman"/>
        </w:rPr>
        <w:t>information to determine which information is no longer needed for the purposes for which it was obtained.</w:t>
      </w:r>
    </w:p>
    <w:p w:rsidR="00B22998" w:rsidRPr="00B22998" w:rsidP="00B22998" w14:paraId="3FB4FE91" w14:textId="77777777">
      <w:pPr>
        <w:rPr>
          <w:rFonts w:ascii="Times New Roman" w:hAnsi="Times New Roman" w:cs="Times New Roman"/>
        </w:rPr>
      </w:pPr>
      <w:r w:rsidRPr="00B22998">
        <w:rPr>
          <w:rFonts w:ascii="Times New Roman" w:hAnsi="Times New Roman" w:cs="Times New Roman"/>
        </w:rPr>
        <w:t>(k) </w:t>
      </w:r>
      <w:r w:rsidRPr="00B22998">
        <w:rPr>
          <w:rFonts w:ascii="Times New Roman" w:hAnsi="Times New Roman" w:cs="Times New Roman"/>
          <w:i/>
          <w:iCs/>
        </w:rPr>
        <w:t>Results of an agency analysis using personally identifiable employee medical information.</w:t>
      </w:r>
      <w:r w:rsidRPr="00B22998">
        <w:rPr>
          <w:rFonts w:ascii="Times New Roman" w:hAnsi="Times New Roman" w:cs="Times New Roman"/>
        </w:rPr>
        <w:t>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B22998" w:rsidRPr="00B22998" w:rsidP="00B22998" w14:paraId="1D96C90F" w14:textId="77777777">
      <w:pPr>
        <w:rPr>
          <w:rFonts w:ascii="Times New Roman" w:hAnsi="Times New Roman" w:cs="Times New Roman"/>
        </w:rPr>
      </w:pPr>
      <w:r w:rsidRPr="00B22998">
        <w:rPr>
          <w:rFonts w:ascii="Times New Roman" w:hAnsi="Times New Roman" w:cs="Times New Roman"/>
        </w:rPr>
        <w:t>(l) </w:t>
      </w:r>
      <w:r w:rsidRPr="00B22998">
        <w:rPr>
          <w:rFonts w:ascii="Times New Roman" w:hAnsi="Times New Roman" w:cs="Times New Roman"/>
          <w:i/>
          <w:iCs/>
        </w:rPr>
        <w:t>Annual report.</w:t>
      </w:r>
      <w:r w:rsidRPr="00B22998">
        <w:rPr>
          <w:rFonts w:ascii="Times New Roman" w:hAnsi="Times New Roman" w:cs="Times New Roman"/>
        </w:rPr>
        <w:t xml:space="preserve"> The OSHA Medical Records Officer shall on an annual basis review OSHA's experience under this section during the previous </w:t>
      </w:r>
      <w:r w:rsidRPr="00B22998">
        <w:rPr>
          <w:rFonts w:ascii="Times New Roman" w:hAnsi="Times New Roman" w:cs="Times New Roman"/>
        </w:rPr>
        <w:t>year, and</w:t>
      </w:r>
      <w:r w:rsidRPr="00B22998">
        <w:rPr>
          <w:rFonts w:ascii="Times New Roman" w:hAnsi="Times New Roman" w:cs="Times New Roman"/>
        </w:rPr>
        <w:t xml:space="preserve"> prepare a report </w:t>
      </w:r>
      <w:r w:rsidRPr="00B22998">
        <w:rPr>
          <w:rFonts w:ascii="Times New Roman" w:hAnsi="Times New Roman" w:cs="Times New Roman"/>
        </w:rPr>
        <w:t>to</w:t>
      </w:r>
      <w:r w:rsidRPr="00B22998">
        <w:rPr>
          <w:rFonts w:ascii="Times New Roman" w:hAnsi="Times New Roman" w:cs="Times New Roman"/>
        </w:rPr>
        <w:t xml:space="preserve"> the Assistant Secretary which shall be made available to the public. This report shall discuss:</w:t>
      </w:r>
    </w:p>
    <w:p w:rsidR="00B22998" w:rsidRPr="00B22998" w:rsidP="00B22998" w14:paraId="3CAC09C2" w14:textId="77777777">
      <w:pPr>
        <w:rPr>
          <w:rFonts w:ascii="Times New Roman" w:hAnsi="Times New Roman" w:cs="Times New Roman"/>
        </w:rPr>
      </w:pPr>
      <w:r w:rsidRPr="00B22998">
        <w:rPr>
          <w:rFonts w:ascii="Times New Roman" w:hAnsi="Times New Roman" w:cs="Times New Roman"/>
        </w:rPr>
        <w:t>(1) The number of written access orders approved and a summary of the purposes for access,</w:t>
      </w:r>
    </w:p>
    <w:p w:rsidR="00B22998" w:rsidRPr="00B22998" w:rsidP="00B22998" w14:paraId="2EFF31FE" w14:textId="77777777">
      <w:pPr>
        <w:rPr>
          <w:rFonts w:ascii="Times New Roman" w:hAnsi="Times New Roman" w:cs="Times New Roman"/>
        </w:rPr>
      </w:pPr>
      <w:r w:rsidRPr="00B22998">
        <w:rPr>
          <w:rFonts w:ascii="Times New Roman" w:hAnsi="Times New Roman" w:cs="Times New Roman"/>
        </w:rPr>
        <w:t xml:space="preserve">(2) The nature and disposition of </w:t>
      </w:r>
      <w:r w:rsidRPr="00B22998">
        <w:rPr>
          <w:rFonts w:ascii="Times New Roman" w:hAnsi="Times New Roman" w:cs="Times New Roman"/>
        </w:rPr>
        <w:t>employee</w:t>
      </w:r>
      <w:r w:rsidRPr="00B22998">
        <w:rPr>
          <w:rFonts w:ascii="Times New Roman" w:hAnsi="Times New Roman" w:cs="Times New Roman"/>
        </w:rPr>
        <w:t xml:space="preserve">, collective bargaining </w:t>
      </w:r>
      <w:r w:rsidRPr="00B22998">
        <w:rPr>
          <w:rFonts w:ascii="Times New Roman" w:hAnsi="Times New Roman" w:cs="Times New Roman"/>
        </w:rPr>
        <w:t>agent</w:t>
      </w:r>
      <w:r w:rsidRPr="00B22998">
        <w:rPr>
          <w:rFonts w:ascii="Times New Roman" w:hAnsi="Times New Roman" w:cs="Times New Roman"/>
        </w:rPr>
        <w:t>, and employer written objections concerning OSHA access to personally identifiable employee medical information, and</w:t>
      </w:r>
    </w:p>
    <w:p w:rsidR="00B22998" w:rsidRPr="00B22998" w:rsidP="00B22998" w14:paraId="0F2DA0F0" w14:textId="77777777">
      <w:pPr>
        <w:rPr>
          <w:rFonts w:ascii="Times New Roman" w:hAnsi="Times New Roman" w:cs="Times New Roman"/>
        </w:rPr>
      </w:pPr>
      <w:r w:rsidRPr="00B22998">
        <w:rPr>
          <w:rFonts w:ascii="Times New Roman" w:hAnsi="Times New Roman" w:cs="Times New Roman"/>
        </w:rPr>
        <w:t>(3) The nature and disposition of requests for inter-agency transfer or public disclosure of personally identifiable employee medical information.</w:t>
      </w:r>
    </w:p>
    <w:p w:rsidR="00B22998" w:rsidRPr="00B22998" w:rsidP="00B22998" w14:paraId="6483CB7C" w14:textId="77777777">
      <w:pPr>
        <w:rPr>
          <w:rFonts w:ascii="Times New Roman" w:hAnsi="Times New Roman" w:cs="Times New Roman"/>
        </w:rPr>
      </w:pPr>
      <w:r w:rsidRPr="00B22998">
        <w:rPr>
          <w:rFonts w:ascii="Times New Roman" w:hAnsi="Times New Roman" w:cs="Times New Roman"/>
        </w:rPr>
        <w:t>(m) </w:t>
      </w:r>
      <w:r w:rsidRPr="00B22998">
        <w:rPr>
          <w:rFonts w:ascii="Times New Roman" w:hAnsi="Times New Roman" w:cs="Times New Roman"/>
          <w:i/>
          <w:iCs/>
        </w:rPr>
        <w:t>Inter-agency transfer and public disclosure.</w:t>
      </w:r>
    </w:p>
    <w:p w:rsidR="00B22998" w:rsidRPr="00B22998" w:rsidP="00B22998" w14:paraId="2F224C02" w14:textId="77777777">
      <w:pPr>
        <w:rPr>
          <w:rFonts w:ascii="Times New Roman" w:hAnsi="Times New Roman" w:cs="Times New Roman"/>
        </w:rPr>
      </w:pPr>
      <w:r w:rsidRPr="00B22998">
        <w:rPr>
          <w:rFonts w:ascii="Times New Roman" w:hAnsi="Times New Roman" w:cs="Times New Roman"/>
        </w:rPr>
        <w:t>(1) Personally identifiable employee medical information shall not be transferred to another agency or office outside of OSHA (other than to the Office of the Solicitor of Labor) or disclosed to the public (other than to the affected employee or the original recordholder) except when required by law or when approved by the OSHA Medical Records Officer.</w:t>
      </w:r>
    </w:p>
    <w:p w:rsidR="00B22998" w:rsidRPr="00B22998" w:rsidP="00B22998" w14:paraId="51CABB26" w14:textId="77777777">
      <w:pPr>
        <w:rPr>
          <w:rFonts w:ascii="Times New Roman" w:hAnsi="Times New Roman" w:cs="Times New Roman"/>
        </w:rPr>
      </w:pPr>
      <w:r w:rsidRPr="00B22998">
        <w:rPr>
          <w:rFonts w:ascii="Times New Roman" w:hAnsi="Times New Roman" w:cs="Times New Roman"/>
        </w:rPr>
        <w:t>(2) Except as provided in </w:t>
      </w:r>
      <w:hyperlink r:id="rId8" w:anchor="p-1913.10(m)(3)" w:history="1">
        <w:r w:rsidRPr="00B22998">
          <w:rPr>
            <w:rStyle w:val="Hyperlink"/>
            <w:rFonts w:ascii="Times New Roman" w:hAnsi="Times New Roman" w:cs="Times New Roman"/>
          </w:rPr>
          <w:t>paragraph (m)(3)</w:t>
        </w:r>
      </w:hyperlink>
      <w:r w:rsidRPr="00B22998">
        <w:rPr>
          <w:rFonts w:ascii="Times New Roman" w:hAnsi="Times New Roman" w:cs="Times New Roman"/>
        </w:rPr>
        <w:t> of this section, the OSHA Medical Records Officer shall not approve a request for an inter-agency transfer of personally identifiable employee medical information, which has not been consented to by the affected employees, unless the request is by a public health agency which:</w:t>
      </w:r>
    </w:p>
    <w:p w:rsidR="00B22998" w:rsidRPr="00B22998" w:rsidP="00B22998" w14:paraId="697A7326" w14:textId="77777777">
      <w:pPr>
        <w:rPr>
          <w:rFonts w:ascii="Times New Roman" w:hAnsi="Times New Roman" w:cs="Times New Roman"/>
        </w:rPr>
      </w:pPr>
      <w:r w:rsidRPr="00B22998">
        <w:rPr>
          <w:rFonts w:ascii="Times New Roman" w:hAnsi="Times New Roman" w:cs="Times New Roman"/>
        </w:rPr>
        <w:t>(</w:t>
      </w:r>
      <w:r w:rsidRPr="00B22998">
        <w:rPr>
          <w:rFonts w:ascii="Times New Roman" w:hAnsi="Times New Roman" w:cs="Times New Roman"/>
        </w:rPr>
        <w:t>i</w:t>
      </w:r>
      <w:r w:rsidRPr="00B22998">
        <w:rPr>
          <w:rFonts w:ascii="Times New Roman" w:hAnsi="Times New Roman" w:cs="Times New Roman"/>
        </w:rPr>
        <w:t xml:space="preserve">) Needs the requested information in a personally identifiable form for a substantial public health </w:t>
      </w:r>
      <w:r w:rsidRPr="00B22998">
        <w:rPr>
          <w:rFonts w:ascii="Times New Roman" w:hAnsi="Times New Roman" w:cs="Times New Roman"/>
        </w:rPr>
        <w:t>purpose;</w:t>
      </w:r>
    </w:p>
    <w:p w:rsidR="00B22998" w:rsidRPr="00B22998" w:rsidP="00B22998" w14:paraId="19A06A8C" w14:textId="77777777">
      <w:pPr>
        <w:rPr>
          <w:rFonts w:ascii="Times New Roman" w:hAnsi="Times New Roman" w:cs="Times New Roman"/>
        </w:rPr>
      </w:pPr>
      <w:r w:rsidRPr="00B22998">
        <w:rPr>
          <w:rFonts w:ascii="Times New Roman" w:hAnsi="Times New Roman" w:cs="Times New Roman"/>
        </w:rPr>
        <w:t xml:space="preserve">(ii) Will not use the requested information to make individual determinations concerning affected employees which could be to their </w:t>
      </w:r>
      <w:r w:rsidRPr="00B22998">
        <w:rPr>
          <w:rFonts w:ascii="Times New Roman" w:hAnsi="Times New Roman" w:cs="Times New Roman"/>
        </w:rPr>
        <w:t>detriment;</w:t>
      </w:r>
    </w:p>
    <w:p w:rsidR="00B22998" w:rsidRPr="00B22998" w:rsidP="00B22998" w14:paraId="3A244C5C" w14:textId="77777777">
      <w:pPr>
        <w:rPr>
          <w:rFonts w:ascii="Times New Roman" w:hAnsi="Times New Roman" w:cs="Times New Roman"/>
        </w:rPr>
      </w:pPr>
      <w:r w:rsidRPr="00B22998">
        <w:rPr>
          <w:rFonts w:ascii="Times New Roman" w:hAnsi="Times New Roman" w:cs="Times New Roman"/>
        </w:rPr>
        <w:t>(iii) Has regulations or established written procedures providing protection for personally identifiable medical information substantially equivalent to that of this section; and</w:t>
      </w:r>
    </w:p>
    <w:p w:rsidR="00B22998" w:rsidRPr="00B22998" w:rsidP="00B22998" w14:paraId="1D92348C" w14:textId="77777777">
      <w:pPr>
        <w:rPr>
          <w:rFonts w:ascii="Times New Roman" w:hAnsi="Times New Roman" w:cs="Times New Roman"/>
        </w:rPr>
      </w:pPr>
      <w:r w:rsidRPr="00B22998">
        <w:rPr>
          <w:rFonts w:ascii="Times New Roman" w:hAnsi="Times New Roman" w:cs="Times New Roman"/>
        </w:rPr>
        <w:t>(iv) Satisfies an exemption to the Privacy Act to the extent that the Privacy Act applies to the requested information (see </w:t>
      </w:r>
      <w:hyperlink r:id="rId9" w:tgtFrame="_blank" w:history="1">
        <w:r w:rsidRPr="00B22998">
          <w:rPr>
            <w:rStyle w:val="Hyperlink"/>
            <w:rFonts w:ascii="Times New Roman" w:hAnsi="Times New Roman" w:cs="Times New Roman"/>
          </w:rPr>
          <w:t>5 U.S.C. 552a(b)</w:t>
        </w:r>
      </w:hyperlink>
      <w:r w:rsidRPr="00B22998">
        <w:rPr>
          <w:rFonts w:ascii="Times New Roman" w:hAnsi="Times New Roman" w:cs="Times New Roman"/>
        </w:rPr>
        <w:t>; </w:t>
      </w:r>
      <w:hyperlink r:id="rId7" w:history="1">
        <w:r w:rsidRPr="00B22998">
          <w:rPr>
            <w:rStyle w:val="Hyperlink"/>
            <w:rFonts w:ascii="Times New Roman" w:hAnsi="Times New Roman" w:cs="Times New Roman"/>
          </w:rPr>
          <w:t>29 CFR 70a.3</w:t>
        </w:r>
      </w:hyperlink>
      <w:r w:rsidRPr="00B22998">
        <w:rPr>
          <w:rFonts w:ascii="Times New Roman" w:hAnsi="Times New Roman" w:cs="Times New Roman"/>
        </w:rPr>
        <w:t>).</w:t>
      </w:r>
    </w:p>
    <w:p w:rsidR="00B22998" w:rsidRPr="00B22998" w:rsidP="00B22998" w14:paraId="0CF6B182" w14:textId="77777777">
      <w:pPr>
        <w:rPr>
          <w:rFonts w:ascii="Times New Roman" w:hAnsi="Times New Roman" w:cs="Times New Roman"/>
        </w:rPr>
      </w:pPr>
      <w:r w:rsidRPr="00B22998">
        <w:rPr>
          <w:rFonts w:ascii="Times New Roman" w:hAnsi="Times New Roman" w:cs="Times New Roman"/>
        </w:rPr>
        <w:t>(3) Upon the approval of the OSHA Medical Records Officer, personally identifiable employee medical information may be transferred to:</w:t>
      </w:r>
    </w:p>
    <w:p w:rsidR="00B22998" w:rsidRPr="00B22998" w:rsidP="00B22998" w14:paraId="6F04891D" w14:textId="77777777">
      <w:pPr>
        <w:rPr>
          <w:rFonts w:ascii="Times New Roman" w:hAnsi="Times New Roman" w:cs="Times New Roman"/>
        </w:rPr>
      </w:pPr>
      <w:r w:rsidRPr="00B22998">
        <w:rPr>
          <w:rFonts w:ascii="Times New Roman" w:hAnsi="Times New Roman" w:cs="Times New Roman"/>
        </w:rPr>
        <w:t>(</w:t>
      </w:r>
      <w:r w:rsidRPr="00B22998">
        <w:rPr>
          <w:rFonts w:ascii="Times New Roman" w:hAnsi="Times New Roman" w:cs="Times New Roman"/>
        </w:rPr>
        <w:t>i</w:t>
      </w:r>
      <w:r w:rsidRPr="00B22998">
        <w:rPr>
          <w:rFonts w:ascii="Times New Roman" w:hAnsi="Times New Roman" w:cs="Times New Roman"/>
        </w:rPr>
        <w:t>) The National Institute for Occupational Safety and Health (NIOSH); and</w:t>
      </w:r>
    </w:p>
    <w:p w:rsidR="00B22998" w:rsidRPr="00B22998" w:rsidP="00B22998" w14:paraId="1C0D02EA" w14:textId="77777777">
      <w:pPr>
        <w:rPr>
          <w:rFonts w:ascii="Times New Roman" w:hAnsi="Times New Roman" w:cs="Times New Roman"/>
        </w:rPr>
      </w:pPr>
      <w:r w:rsidRPr="00B22998">
        <w:rPr>
          <w:rFonts w:ascii="Times New Roman" w:hAnsi="Times New Roman" w:cs="Times New Roman"/>
        </w:rPr>
        <w:t xml:space="preserve">(ii) The Department of Justice when </w:t>
      </w:r>
      <w:r w:rsidRPr="00B22998">
        <w:rPr>
          <w:rFonts w:ascii="Times New Roman" w:hAnsi="Times New Roman" w:cs="Times New Roman"/>
        </w:rPr>
        <w:t>necessary</w:t>
      </w:r>
      <w:r w:rsidRPr="00B22998">
        <w:rPr>
          <w:rFonts w:ascii="Times New Roman" w:hAnsi="Times New Roman" w:cs="Times New Roman"/>
        </w:rPr>
        <w:t xml:space="preserve"> with respect to a specific action under the Occupational Safety and Health Act.</w:t>
      </w:r>
    </w:p>
    <w:p w:rsidR="00B22998" w:rsidRPr="00B22998" w:rsidP="00B22998" w14:paraId="3A359BB5" w14:textId="77777777">
      <w:pPr>
        <w:rPr>
          <w:rFonts w:ascii="Times New Roman" w:hAnsi="Times New Roman" w:cs="Times New Roman"/>
        </w:rPr>
      </w:pPr>
      <w:r w:rsidRPr="00B22998">
        <w:rPr>
          <w:rFonts w:ascii="Times New Roman" w:hAnsi="Times New Roman" w:cs="Times New Roman"/>
        </w:rPr>
        <w:t>(4) The OSHA Medical Records Officer shall not approve a request for public disclosure of employee medical information containing direct personal identifiers unless there are compelling circumstances affecting the health or safety of an individual.</w:t>
      </w:r>
    </w:p>
    <w:p w:rsidR="00B22998" w:rsidRPr="00B22998" w:rsidP="00B22998" w14:paraId="35A33A48" w14:textId="77777777">
      <w:pPr>
        <w:rPr>
          <w:rFonts w:ascii="Times New Roman" w:hAnsi="Times New Roman" w:cs="Times New Roman"/>
        </w:rPr>
      </w:pPr>
      <w:r w:rsidRPr="00B22998">
        <w:rPr>
          <w:rFonts w:ascii="Times New Roman" w:hAnsi="Times New Roman" w:cs="Times New Roman"/>
        </w:rPr>
        <w:t>(5) The OSHA Medical Records Officer shall not approve a request for public disclosure of employee medical information which contains information which could reasonably be used indirectly to identify specific employees when the disclosure would constitute a clearly unwarranted invasion of personal privacy (see </w:t>
      </w:r>
      <w:hyperlink r:id="rId10" w:tgtFrame="_blank" w:history="1">
        <w:r w:rsidRPr="00B22998">
          <w:rPr>
            <w:rStyle w:val="Hyperlink"/>
            <w:rFonts w:ascii="Times New Roman" w:hAnsi="Times New Roman" w:cs="Times New Roman"/>
          </w:rPr>
          <w:t>5 U.S.C. 552(b)(6)</w:t>
        </w:r>
      </w:hyperlink>
      <w:r w:rsidRPr="00B22998">
        <w:rPr>
          <w:rFonts w:ascii="Times New Roman" w:hAnsi="Times New Roman" w:cs="Times New Roman"/>
        </w:rPr>
        <w:t>; </w:t>
      </w:r>
      <w:hyperlink r:id="rId6" w:history="1">
        <w:r w:rsidRPr="00B22998">
          <w:rPr>
            <w:rStyle w:val="Hyperlink"/>
            <w:rFonts w:ascii="Times New Roman" w:hAnsi="Times New Roman" w:cs="Times New Roman"/>
          </w:rPr>
          <w:t>29 CFR 70.26</w:t>
        </w:r>
      </w:hyperlink>
      <w:r w:rsidRPr="00B22998">
        <w:rPr>
          <w:rFonts w:ascii="Times New Roman" w:hAnsi="Times New Roman" w:cs="Times New Roman"/>
        </w:rPr>
        <w:t>).</w:t>
      </w:r>
    </w:p>
    <w:p w:rsidR="00B22998" w:rsidRPr="00B22998" w:rsidP="00B22998" w14:paraId="51FFB997" w14:textId="77777777">
      <w:pPr>
        <w:rPr>
          <w:rFonts w:ascii="Times New Roman" w:hAnsi="Times New Roman" w:cs="Times New Roman"/>
        </w:rPr>
      </w:pPr>
      <w:r w:rsidRPr="00B22998">
        <w:rPr>
          <w:rFonts w:ascii="Times New Roman" w:hAnsi="Times New Roman" w:cs="Times New Roman"/>
        </w:rPr>
        <w:t xml:space="preserve">(6) Except as to inter-agency transfers to NIOSH or the Department of Justice, the OSHA Medical Records Officer shall ensure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w:t>
      </w:r>
      <w:r w:rsidRPr="00B22998">
        <w:rPr>
          <w:rFonts w:ascii="Times New Roman" w:hAnsi="Times New Roman" w:cs="Times New Roman"/>
        </w:rPr>
        <w:t>assure</w:t>
      </w:r>
      <w:r w:rsidRPr="00B22998">
        <w:rPr>
          <w:rFonts w:ascii="Times New Roman" w:hAnsi="Times New Roman" w:cs="Times New Roman"/>
        </w:rPr>
        <w:t xml:space="preserve"> that advance notice is provided to affected employees when the employee medical information to be transferred or disclosed contains direct personal identifiers.</w:t>
      </w:r>
    </w:p>
    <w:p w:rsidR="00B22998" w:rsidRPr="00B22998" w:rsidP="00B22998" w14:paraId="5A7FC31A" w14:textId="77777777">
      <w:pPr>
        <w:rPr>
          <w:rFonts w:ascii="Times New Roman" w:hAnsi="Times New Roman" w:cs="Times New Roman"/>
        </w:rPr>
      </w:pPr>
      <w:r w:rsidRPr="00B22998">
        <w:rPr>
          <w:rFonts w:ascii="Times New Roman" w:hAnsi="Times New Roman" w:cs="Times New Roman"/>
        </w:rPr>
        <w:t>(n) </w:t>
      </w:r>
      <w:r w:rsidRPr="00B22998">
        <w:rPr>
          <w:rFonts w:ascii="Times New Roman" w:hAnsi="Times New Roman" w:cs="Times New Roman"/>
          <w:i/>
          <w:iCs/>
        </w:rPr>
        <w:t>Medical records maintained in electronic form.</w:t>
      </w:r>
    </w:p>
    <w:p w:rsidR="00B22998" w:rsidRPr="00B22998" w:rsidP="00B22998" w14:paraId="726C8FD6" w14:textId="77777777">
      <w:pPr>
        <w:rPr>
          <w:rFonts w:ascii="Times New Roman" w:hAnsi="Times New Roman" w:cs="Times New Roman"/>
        </w:rPr>
      </w:pPr>
      <w:r w:rsidRPr="00B22998">
        <w:rPr>
          <w:rFonts w:ascii="Times New Roman" w:hAnsi="Times New Roman" w:cs="Times New Roman"/>
        </w:rPr>
        <w:t>(1) In</w:t>
      </w:r>
      <w:r w:rsidRPr="00B22998">
        <w:rPr>
          <w:rFonts w:ascii="Times New Roman" w:hAnsi="Times New Roman" w:cs="Times New Roman"/>
        </w:rPr>
        <w:t xml:space="preserve"> general, when accessing and/or copying personally identifiable employee medical information in electronic form, OSHA personnel shall follow </w:t>
      </w:r>
      <w:r w:rsidRPr="00B22998">
        <w:rPr>
          <w:rFonts w:ascii="Times New Roman" w:hAnsi="Times New Roman" w:cs="Times New Roman"/>
        </w:rPr>
        <w:t>all of</w:t>
      </w:r>
      <w:r w:rsidRPr="00B22998">
        <w:rPr>
          <w:rFonts w:ascii="Times New Roman" w:hAnsi="Times New Roman" w:cs="Times New Roman"/>
        </w:rPr>
        <w:t xml:space="preserve"> the requirements set forth in this section.</w:t>
      </w:r>
    </w:p>
    <w:p w:rsidR="00B22998" w:rsidRPr="00B22998" w:rsidP="00B22998" w14:paraId="49D70B50" w14:textId="77777777">
      <w:pPr>
        <w:rPr>
          <w:rFonts w:ascii="Times New Roman" w:hAnsi="Times New Roman" w:cs="Times New Roman"/>
        </w:rPr>
      </w:pPr>
      <w:r w:rsidRPr="00B22998">
        <w:rPr>
          <w:rFonts w:ascii="Times New Roman" w:hAnsi="Times New Roman" w:cs="Times New Roman"/>
        </w:rPr>
        <w:t>(2) When personally identifiable employee medical information in electronic form is taken off-site, the Principal OSHA Investigator is primarily responsible for ensuring that such information is properly used and kept secured.</w:t>
      </w:r>
    </w:p>
    <w:p w:rsidR="00B22998" w:rsidRPr="00B22998" w:rsidP="00B22998" w14:paraId="59D9DE98" w14:textId="77777777">
      <w:pPr>
        <w:rPr>
          <w:rFonts w:ascii="Times New Roman" w:hAnsi="Times New Roman" w:cs="Times New Roman"/>
        </w:rPr>
      </w:pPr>
      <w:r w:rsidRPr="00B22998">
        <w:rPr>
          <w:rFonts w:ascii="Times New Roman" w:hAnsi="Times New Roman" w:cs="Times New Roman"/>
        </w:rPr>
        <w:t>(</w:t>
      </w:r>
      <w:r w:rsidRPr="00B22998">
        <w:rPr>
          <w:rFonts w:ascii="Times New Roman" w:hAnsi="Times New Roman" w:cs="Times New Roman"/>
        </w:rPr>
        <w:t>i</w:t>
      </w:r>
      <w:r w:rsidRPr="00B22998">
        <w:rPr>
          <w:rFonts w:ascii="Times New Roman" w:hAnsi="Times New Roman" w:cs="Times New Roman"/>
        </w:rPr>
        <w:t xml:space="preserve">) The Principal OSHA Investigator is responsible for preventing any accidental or unintentional disclosure </w:t>
      </w:r>
      <w:r w:rsidRPr="00B22998">
        <w:rPr>
          <w:rFonts w:ascii="Times New Roman" w:hAnsi="Times New Roman" w:cs="Times New Roman"/>
        </w:rPr>
        <w:t>of,</w:t>
      </w:r>
      <w:r w:rsidRPr="00B22998">
        <w:rPr>
          <w:rFonts w:ascii="Times New Roman" w:hAnsi="Times New Roman" w:cs="Times New Roman"/>
        </w:rPr>
        <w:t xml:space="preserve"> modification to, or destruction of personally identifiable employee medical information in electronic form.</w:t>
      </w:r>
    </w:p>
    <w:p w:rsidR="00B22998" w:rsidRPr="00B22998" w:rsidP="00B22998" w14:paraId="163D4197" w14:textId="77777777">
      <w:pPr>
        <w:rPr>
          <w:rFonts w:ascii="Times New Roman" w:hAnsi="Times New Roman" w:cs="Times New Roman"/>
        </w:rPr>
      </w:pPr>
      <w:r w:rsidRPr="00B22998">
        <w:rPr>
          <w:rFonts w:ascii="Times New Roman" w:hAnsi="Times New Roman" w:cs="Times New Roman"/>
        </w:rPr>
        <w:t xml:space="preserve">(ii) The Principal OSHA Investigator is responsible for controlling the flow of data into, </w:t>
      </w:r>
      <w:r w:rsidRPr="00B22998">
        <w:rPr>
          <w:rFonts w:ascii="Times New Roman" w:hAnsi="Times New Roman" w:cs="Times New Roman"/>
        </w:rPr>
        <w:t>through</w:t>
      </w:r>
      <w:r w:rsidRPr="00B22998">
        <w:rPr>
          <w:rFonts w:ascii="Times New Roman" w:hAnsi="Times New Roman" w:cs="Times New Roman"/>
        </w:rPr>
        <w:t>, and from agency computer operations.</w:t>
      </w:r>
    </w:p>
    <w:p w:rsidR="00B22998" w:rsidRPr="00B22998" w:rsidP="00B22998" w14:paraId="470A0590" w14:textId="77777777">
      <w:pPr>
        <w:rPr>
          <w:rFonts w:ascii="Times New Roman" w:hAnsi="Times New Roman" w:cs="Times New Roman"/>
        </w:rPr>
      </w:pPr>
      <w:r w:rsidRPr="00B22998">
        <w:rPr>
          <w:rFonts w:ascii="Times New Roman" w:hAnsi="Times New Roman" w:cs="Times New Roman"/>
        </w:rPr>
        <w:t>(iii) The Principal OSHA Investigator shall ensure the distribution and review of medical information in electronic form is limited to only those OSHA personnel and contractors with a need for access.</w:t>
      </w:r>
    </w:p>
    <w:p w:rsidR="00B22998" w:rsidRPr="00B22998" w:rsidP="00B22998" w14:paraId="668438A1" w14:textId="77777777">
      <w:pPr>
        <w:rPr>
          <w:rFonts w:ascii="Times New Roman" w:hAnsi="Times New Roman" w:cs="Times New Roman"/>
        </w:rPr>
      </w:pPr>
      <w:r w:rsidRPr="00B22998">
        <w:rPr>
          <w:rFonts w:ascii="Times New Roman" w:hAnsi="Times New Roman" w:cs="Times New Roman"/>
        </w:rPr>
        <w:t>(3) The transfer and/or duplication of medical information in electronic form shall be kept to the minimum necessary to accomplish the purpose for which it was obtained.</w:t>
      </w:r>
    </w:p>
    <w:p w:rsidR="00B22998" w:rsidRPr="00B22998" w:rsidP="00B22998" w14:paraId="797D7817" w14:textId="77777777">
      <w:pPr>
        <w:rPr>
          <w:rFonts w:ascii="Times New Roman" w:hAnsi="Times New Roman" w:cs="Times New Roman"/>
        </w:rPr>
      </w:pPr>
      <w:r w:rsidRPr="00B22998">
        <w:rPr>
          <w:rFonts w:ascii="Times New Roman" w:hAnsi="Times New Roman" w:cs="Times New Roman"/>
        </w:rPr>
        <w:t>(4) Electronic files containing personally identifiable employee medical information shall be downloaded only to a computer hard drive or laptop that is secured in accordance with Federal Information Processing Standard (FIPS) 201-2 “Personal Identity Verification (PIV) of Federal Employees and Contractors” and “Homeland Security Presidential Directive 12: Policy for a Common Identification Standard for Federal Employees and Contractors (HSPD-12).”</w:t>
      </w:r>
    </w:p>
    <w:p w:rsidR="00B22998" w:rsidRPr="00B22998" w:rsidP="00B22998" w14:paraId="5D74F101" w14:textId="77777777">
      <w:pPr>
        <w:rPr>
          <w:rFonts w:ascii="Times New Roman" w:hAnsi="Times New Roman" w:cs="Times New Roman"/>
        </w:rPr>
      </w:pPr>
      <w:r w:rsidRPr="00B22998">
        <w:rPr>
          <w:rFonts w:ascii="Times New Roman" w:hAnsi="Times New Roman" w:cs="Times New Roman"/>
        </w:rPr>
        <w:t>(5) Electronic files containing personally identifiable employee medical information shall not be transferred to authorized personnel through email attachment unless appropriately encrypted.</w:t>
      </w:r>
    </w:p>
    <w:p w:rsidR="00B22998" w:rsidRPr="00B22998" w:rsidP="00B22998" w14:paraId="6A4EADDE" w14:textId="77777777">
      <w:pPr>
        <w:rPr>
          <w:rFonts w:ascii="Times New Roman" w:hAnsi="Times New Roman" w:cs="Times New Roman"/>
        </w:rPr>
      </w:pPr>
      <w:r w:rsidRPr="00B22998">
        <w:rPr>
          <w:rFonts w:ascii="Times New Roman" w:hAnsi="Times New Roman" w:cs="Times New Roman"/>
        </w:rPr>
        <w:t xml:space="preserve">(6) When an employer or other record holder(s) provides access to employee medical information through a properly encrypted email attachment, the attachment shall be downloaded to a </w:t>
      </w:r>
      <w:r w:rsidRPr="00B22998">
        <w:rPr>
          <w:rFonts w:ascii="Times New Roman" w:hAnsi="Times New Roman" w:cs="Times New Roman"/>
        </w:rPr>
        <w:t>secured</w:t>
      </w:r>
      <w:r w:rsidRPr="00B22998">
        <w:rPr>
          <w:rFonts w:ascii="Times New Roman" w:hAnsi="Times New Roman" w:cs="Times New Roman"/>
        </w:rPr>
        <w:t xml:space="preserve"> hard drive or laptop. After the attachment is downloaded, the email shall be permanently deleted.</w:t>
      </w:r>
    </w:p>
    <w:p w:rsidR="00B22998" w:rsidRPr="00B22998" w:rsidP="00B22998" w14:paraId="67711D2D" w14:textId="77777777">
      <w:pPr>
        <w:rPr>
          <w:rFonts w:ascii="Times New Roman" w:hAnsi="Times New Roman" w:cs="Times New Roman"/>
        </w:rPr>
      </w:pPr>
      <w:r w:rsidRPr="00B22998">
        <w:rPr>
          <w:rFonts w:ascii="Times New Roman" w:hAnsi="Times New Roman" w:cs="Times New Roman"/>
        </w:rPr>
        <w:t>(7) Personally identifiable employee medical information in electronic form shall be secured when not in use.</w:t>
      </w:r>
    </w:p>
    <w:p w:rsidR="00B22998" w:rsidRPr="00B22998" w:rsidP="00B22998" w14:paraId="79792707" w14:textId="77777777">
      <w:pPr>
        <w:rPr>
          <w:rFonts w:ascii="Times New Roman" w:hAnsi="Times New Roman" w:cs="Times New Roman"/>
        </w:rPr>
      </w:pPr>
      <w:r w:rsidRPr="00B22998">
        <w:rPr>
          <w:rFonts w:ascii="Times New Roman" w:hAnsi="Times New Roman" w:cs="Times New Roman"/>
        </w:rPr>
        <w:t>(</w:t>
      </w:r>
      <w:r w:rsidRPr="00B22998">
        <w:rPr>
          <w:rFonts w:ascii="Times New Roman" w:hAnsi="Times New Roman" w:cs="Times New Roman"/>
        </w:rPr>
        <w:t>i</w:t>
      </w:r>
      <w:r w:rsidRPr="00B22998">
        <w:rPr>
          <w:rFonts w:ascii="Times New Roman" w:hAnsi="Times New Roman" w:cs="Times New Roman"/>
        </w:rPr>
        <w:t>) Medical information in electronic form shall only be maintained or stored where facilities and conditions are designed to prevent unauthorized access.</w:t>
      </w:r>
    </w:p>
    <w:p w:rsidR="00B22998" w:rsidRPr="00B22998" w:rsidP="00B22998" w14:paraId="37DB3606" w14:textId="77777777">
      <w:pPr>
        <w:rPr>
          <w:rFonts w:ascii="Times New Roman" w:hAnsi="Times New Roman" w:cs="Times New Roman"/>
        </w:rPr>
      </w:pPr>
      <w:r w:rsidRPr="00B22998">
        <w:rPr>
          <w:rFonts w:ascii="Times New Roman" w:hAnsi="Times New Roman" w:cs="Times New Roman"/>
        </w:rPr>
        <w:t xml:space="preserve">(ii) Personally identifiable employee medical information in electronic form shall be maintained only for so long as needed to accomplish the purpose </w:t>
      </w:r>
      <w:r w:rsidRPr="00B22998">
        <w:rPr>
          <w:rFonts w:ascii="Times New Roman" w:hAnsi="Times New Roman" w:cs="Times New Roman"/>
        </w:rPr>
        <w:t>for</w:t>
      </w:r>
      <w:r w:rsidRPr="00B22998">
        <w:rPr>
          <w:rFonts w:ascii="Times New Roman" w:hAnsi="Times New Roman" w:cs="Times New Roman"/>
        </w:rPr>
        <w:t xml:space="preserve"> access.</w:t>
      </w:r>
    </w:p>
    <w:p w:rsidR="00B22998" w:rsidRPr="00B22998" w:rsidP="00B22998" w14:paraId="6FB44F08" w14:textId="77777777">
      <w:pPr>
        <w:rPr>
          <w:rFonts w:ascii="Times New Roman" w:hAnsi="Times New Roman" w:cs="Times New Roman"/>
        </w:rPr>
      </w:pPr>
      <w:r w:rsidRPr="00B22998">
        <w:rPr>
          <w:rFonts w:ascii="Times New Roman" w:hAnsi="Times New Roman" w:cs="Times New Roman"/>
        </w:rPr>
        <w:t>(iii) When no longer needed, the Principal OSHA Investigator shall ensure that all personally identifiable employee medical information on electronic files has been deleted, destroyed, or returned to the original record holder.</w:t>
      </w:r>
    </w:p>
    <w:p w:rsidR="00B22998" w:rsidRPr="00B22998" w:rsidP="00B22998" w14:paraId="7348D15A" w14:textId="77777777">
      <w:pPr>
        <w:rPr>
          <w:rFonts w:ascii="Times New Roman" w:hAnsi="Times New Roman" w:cs="Times New Roman"/>
        </w:rPr>
      </w:pPr>
      <w:r w:rsidRPr="00B22998">
        <w:rPr>
          <w:rFonts w:ascii="Times New Roman" w:hAnsi="Times New Roman" w:cs="Times New Roman"/>
        </w:rPr>
        <w:t>(iv) The disposal of personally identifiable employee medical information maintained in electronic form shall be accomplished in such a manner as to make the data unattainable by unauthorized personnel.</w:t>
      </w:r>
    </w:p>
    <w:p w:rsidR="00B22998" w:rsidRPr="00B22998" w:rsidP="00B22998" w14:paraId="4B9455D1" w14:textId="77777777">
      <w:pPr>
        <w:rPr>
          <w:rFonts w:ascii="Times New Roman" w:hAnsi="Times New Roman" w:cs="Times New Roman"/>
          <w:i/>
          <w:iCs/>
        </w:rPr>
      </w:pPr>
      <w:r w:rsidRPr="00B22998">
        <w:rPr>
          <w:rFonts w:ascii="Times New Roman" w:hAnsi="Times New Roman" w:cs="Times New Roman"/>
          <w:i/>
          <w:iCs/>
        </w:rPr>
        <w:t>[</w:t>
      </w:r>
      <w:hyperlink r:id="rId11" w:history="1">
        <w:r w:rsidRPr="00B22998">
          <w:rPr>
            <w:rStyle w:val="Hyperlink"/>
            <w:rFonts w:ascii="Times New Roman" w:hAnsi="Times New Roman" w:cs="Times New Roman"/>
            <w:i/>
            <w:iCs/>
          </w:rPr>
          <w:t>45 FR 35294</w:t>
        </w:r>
      </w:hyperlink>
      <w:r w:rsidRPr="00B22998">
        <w:rPr>
          <w:rFonts w:ascii="Times New Roman" w:hAnsi="Times New Roman" w:cs="Times New Roman"/>
          <w:i/>
          <w:iCs/>
        </w:rPr>
        <w:t>, May 23, 1980; </w:t>
      </w:r>
      <w:hyperlink r:id="rId12" w:history="1">
        <w:r w:rsidRPr="00B22998">
          <w:rPr>
            <w:rStyle w:val="Hyperlink"/>
            <w:rFonts w:ascii="Times New Roman" w:hAnsi="Times New Roman" w:cs="Times New Roman"/>
            <w:i/>
            <w:iCs/>
          </w:rPr>
          <w:t>45 FR 54334</w:t>
        </w:r>
      </w:hyperlink>
      <w:r w:rsidRPr="00B22998">
        <w:rPr>
          <w:rFonts w:ascii="Times New Roman" w:hAnsi="Times New Roman" w:cs="Times New Roman"/>
          <w:i/>
          <w:iCs/>
        </w:rPr>
        <w:t>, Aug. 15, 1980, as amended at </w:t>
      </w:r>
      <w:hyperlink r:id="rId13" w:history="1">
        <w:r w:rsidRPr="00B22998">
          <w:rPr>
            <w:rStyle w:val="Hyperlink"/>
            <w:rFonts w:ascii="Times New Roman" w:hAnsi="Times New Roman" w:cs="Times New Roman"/>
            <w:i/>
            <w:iCs/>
          </w:rPr>
          <w:t>71 FR 16674</w:t>
        </w:r>
      </w:hyperlink>
      <w:r w:rsidRPr="00B22998">
        <w:rPr>
          <w:rFonts w:ascii="Times New Roman" w:hAnsi="Times New Roman" w:cs="Times New Roman"/>
          <w:i/>
          <w:iCs/>
        </w:rPr>
        <w:t>, Apr. 3, 2006; </w:t>
      </w:r>
      <w:hyperlink r:id="rId14" w:history="1">
        <w:r w:rsidRPr="00B22998">
          <w:rPr>
            <w:rStyle w:val="Hyperlink"/>
            <w:rFonts w:ascii="Times New Roman" w:hAnsi="Times New Roman" w:cs="Times New Roman"/>
            <w:i/>
            <w:iCs/>
          </w:rPr>
          <w:t>85 FR 45792</w:t>
        </w:r>
      </w:hyperlink>
      <w:r w:rsidRPr="00B22998">
        <w:rPr>
          <w:rFonts w:ascii="Times New Roman" w:hAnsi="Times New Roman" w:cs="Times New Roman"/>
          <w:i/>
          <w:iCs/>
        </w:rPr>
        <w:t>, July 30, 2020]</w:t>
      </w:r>
    </w:p>
    <w:p w:rsidR="00B22998" w:rsidRPr="00B22998" w14:paraId="5D7F0A11"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04654A"/>
    <w:multiLevelType w:val="multilevel"/>
    <w:tmpl w:val="3CA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5E4072"/>
    <w:multiLevelType w:val="multilevel"/>
    <w:tmpl w:val="3DB4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0D7F3F"/>
    <w:multiLevelType w:val="multilevel"/>
    <w:tmpl w:val="BF12B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464968"/>
    <w:multiLevelType w:val="multilevel"/>
    <w:tmpl w:val="C7A4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8A43EB"/>
    <w:multiLevelType w:val="multilevel"/>
    <w:tmpl w:val="ACEC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2F22D7"/>
    <w:multiLevelType w:val="multilevel"/>
    <w:tmpl w:val="8032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89347E"/>
    <w:multiLevelType w:val="multilevel"/>
    <w:tmpl w:val="2984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7F787A"/>
    <w:multiLevelType w:val="multilevel"/>
    <w:tmpl w:val="6A28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1922468">
    <w:abstractNumId w:val="2"/>
  </w:num>
  <w:num w:numId="2" w16cid:durableId="2069762384">
    <w:abstractNumId w:val="7"/>
  </w:num>
  <w:num w:numId="3" w16cid:durableId="569735553">
    <w:abstractNumId w:val="5"/>
  </w:num>
  <w:num w:numId="4" w16cid:durableId="1876429125">
    <w:abstractNumId w:val="0"/>
  </w:num>
  <w:num w:numId="5" w16cid:durableId="80032833">
    <w:abstractNumId w:val="3"/>
  </w:num>
  <w:num w:numId="6" w16cid:durableId="752894030">
    <w:abstractNumId w:val="6"/>
  </w:num>
  <w:num w:numId="7" w16cid:durableId="136387260">
    <w:abstractNumId w:val="1"/>
  </w:num>
  <w:num w:numId="8" w16cid:durableId="1143161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98"/>
    <w:rsid w:val="00B22998"/>
    <w:rsid w:val="00E420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AAD557"/>
  <w15:chartTrackingRefBased/>
  <w15:docId w15:val="{DD924202-CFDB-4E19-800B-463162CF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98"/>
    <w:rPr>
      <w:rFonts w:eastAsiaTheme="majorEastAsia" w:cstheme="majorBidi"/>
      <w:color w:val="272727" w:themeColor="text1" w:themeTint="D8"/>
    </w:rPr>
  </w:style>
  <w:style w:type="paragraph" w:styleId="Title">
    <w:name w:val="Title"/>
    <w:basedOn w:val="Normal"/>
    <w:next w:val="Normal"/>
    <w:link w:val="TitleChar"/>
    <w:uiPriority w:val="10"/>
    <w:qFormat/>
    <w:rsid w:val="00B22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98"/>
    <w:pPr>
      <w:spacing w:before="160"/>
      <w:jc w:val="center"/>
    </w:pPr>
    <w:rPr>
      <w:i/>
      <w:iCs/>
      <w:color w:val="404040" w:themeColor="text1" w:themeTint="BF"/>
    </w:rPr>
  </w:style>
  <w:style w:type="character" w:customStyle="1" w:styleId="QuoteChar">
    <w:name w:val="Quote Char"/>
    <w:basedOn w:val="DefaultParagraphFont"/>
    <w:link w:val="Quote"/>
    <w:uiPriority w:val="29"/>
    <w:rsid w:val="00B22998"/>
    <w:rPr>
      <w:i/>
      <w:iCs/>
      <w:color w:val="404040" w:themeColor="text1" w:themeTint="BF"/>
    </w:rPr>
  </w:style>
  <w:style w:type="paragraph" w:styleId="ListParagraph">
    <w:name w:val="List Paragraph"/>
    <w:basedOn w:val="Normal"/>
    <w:uiPriority w:val="34"/>
    <w:qFormat/>
    <w:rsid w:val="00B22998"/>
    <w:pPr>
      <w:ind w:left="720"/>
      <w:contextualSpacing/>
    </w:pPr>
  </w:style>
  <w:style w:type="character" w:styleId="IntenseEmphasis">
    <w:name w:val="Intense Emphasis"/>
    <w:basedOn w:val="DefaultParagraphFont"/>
    <w:uiPriority w:val="21"/>
    <w:qFormat/>
    <w:rsid w:val="00B22998"/>
    <w:rPr>
      <w:i/>
      <w:iCs/>
      <w:color w:val="0F4761" w:themeColor="accent1" w:themeShade="BF"/>
    </w:rPr>
  </w:style>
  <w:style w:type="paragraph" w:styleId="IntenseQuote">
    <w:name w:val="Intense Quote"/>
    <w:basedOn w:val="Normal"/>
    <w:next w:val="Normal"/>
    <w:link w:val="IntenseQuoteChar"/>
    <w:uiPriority w:val="30"/>
    <w:qFormat/>
    <w:rsid w:val="00B22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998"/>
    <w:rPr>
      <w:i/>
      <w:iCs/>
      <w:color w:val="0F4761" w:themeColor="accent1" w:themeShade="BF"/>
    </w:rPr>
  </w:style>
  <w:style w:type="character" w:styleId="IntenseReference">
    <w:name w:val="Intense Reference"/>
    <w:basedOn w:val="DefaultParagraphFont"/>
    <w:uiPriority w:val="32"/>
    <w:qFormat/>
    <w:rsid w:val="00B22998"/>
    <w:rPr>
      <w:b/>
      <w:bCs/>
      <w:smallCaps/>
      <w:color w:val="0F4761" w:themeColor="accent1" w:themeShade="BF"/>
      <w:spacing w:val="5"/>
    </w:rPr>
  </w:style>
  <w:style w:type="character" w:styleId="Hyperlink">
    <w:name w:val="Hyperlink"/>
    <w:basedOn w:val="DefaultParagraphFont"/>
    <w:uiPriority w:val="99"/>
    <w:unhideWhenUsed/>
    <w:rsid w:val="00B22998"/>
    <w:rPr>
      <w:color w:val="467886" w:themeColor="hyperlink"/>
      <w:u w:val="single"/>
    </w:rPr>
  </w:style>
  <w:style w:type="character" w:styleId="UnresolvedMention">
    <w:name w:val="Unresolved Mention"/>
    <w:basedOn w:val="DefaultParagraphFont"/>
    <w:uiPriority w:val="99"/>
    <w:semiHidden/>
    <w:unhideWhenUsed/>
    <w:rsid w:val="00B2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5/552" TargetMode="External" /><Relationship Id="rId11" Type="http://schemas.openxmlformats.org/officeDocument/2006/relationships/hyperlink" Target="https://www.federalregister.gov/citation/45-FR-35294" TargetMode="External" /><Relationship Id="rId12" Type="http://schemas.openxmlformats.org/officeDocument/2006/relationships/hyperlink" Target="https://www.federalregister.gov/citation/45-FR-54334" TargetMode="External" /><Relationship Id="rId13" Type="http://schemas.openxmlformats.org/officeDocument/2006/relationships/hyperlink" Target="https://www.federalregister.gov/citation/71-FR-16674" TargetMode="External" /><Relationship Id="rId14" Type="http://schemas.openxmlformats.org/officeDocument/2006/relationships/hyperlink" Target="https://www.federalregister.gov/citation/85-FR-45792"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9/section-1910.1020" TargetMode="External" /><Relationship Id="rId5" Type="http://schemas.openxmlformats.org/officeDocument/2006/relationships/hyperlink" Target="https://www.ecfr.gov/current/title-29/part-1904" TargetMode="External" /><Relationship Id="rId6" Type="http://schemas.openxmlformats.org/officeDocument/2006/relationships/hyperlink" Target="https://www.ecfr.gov/current/title-29/section-70.26" TargetMode="External" /><Relationship Id="rId7" Type="http://schemas.openxmlformats.org/officeDocument/2006/relationships/hyperlink" Target="https://www.ecfr.gov/current/title-29/section-70a.3" TargetMode="External" /><Relationship Id="rId8" Type="http://schemas.openxmlformats.org/officeDocument/2006/relationships/hyperlink" Target="https://www.ecfr.gov/current/title-29/section-1913.10" TargetMode="External" /><Relationship Id="rId9" Type="http://schemas.openxmlformats.org/officeDocument/2006/relationships/hyperlink" Target="https://www.govinfo.gov/link/uscode/5/552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3878</Words>
  <Characters>22415</Characters>
  <Application>Microsoft Office Word</Application>
  <DocSecurity>0</DocSecurity>
  <Lines>393</Lines>
  <Paragraphs>169</Paragraphs>
  <ScaleCrop>false</ScaleCrop>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2026-01-30T16:23:00Z</dcterms:created>
  <dcterms:modified xsi:type="dcterms:W3CDTF">2026-01-30T16:27:00Z</dcterms:modified>
</cp:coreProperties>
</file>