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33F29" w14:paraId="7F5C2020" w14:textId="77777777">
      <w:pPr>
        <w:widowControl/>
        <w:rPr>
          <w:rFonts w:ascii="Shruti" w:hAnsi="Shruti" w:cs="Shruti"/>
          <w:sz w:val="20"/>
          <w:szCs w:val="20"/>
        </w:rPr>
      </w:pPr>
    </w:p>
    <w:p w:rsidR="00D33F29" w14:paraId="7F5C2021" w14:textId="77777777">
      <w:pPr>
        <w:widowControl/>
        <w:rPr>
          <w:rFonts w:ascii="Shruti" w:hAnsi="Shruti" w:cs="Shruti"/>
          <w:sz w:val="20"/>
          <w:szCs w:val="20"/>
        </w:rPr>
      </w:pPr>
    </w:p>
    <w:p w:rsidR="00D33F29" w14:paraId="7F5C20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D33F29" w14:paraId="7F5C20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D33F29" w14:paraId="7F5C20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D33F29" w14:paraId="7F5C20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27" w14:textId="77777777">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D33F29" w14:paraId="7F5C20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29" w14:textId="77777777">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 xml:space="preserve">28 USCS </w:t>
      </w:r>
      <w:r>
        <w:rPr>
          <w:rFonts w:ascii="WP TypographicSymbols" w:hAnsi="WP TypographicSymbols" w:cs="Shruti"/>
          <w:i/>
          <w:iCs/>
          <w:sz w:val="20"/>
          <w:szCs w:val="20"/>
        </w:rPr>
        <w:t>'</w:t>
      </w:r>
      <w:r>
        <w:rPr>
          <w:rFonts w:ascii="Shruti" w:hAnsi="Shruti" w:cs="Shruti"/>
          <w:i/>
          <w:iCs/>
          <w:sz w:val="20"/>
          <w:szCs w:val="20"/>
        </w:rPr>
        <w:t xml:space="preserve">  534</w:t>
      </w:r>
      <w:r>
        <w:rPr>
          <w:rFonts w:ascii="Shruti" w:hAnsi="Shruti" w:cs="Shruti"/>
          <w:sz w:val="20"/>
          <w:szCs w:val="20"/>
        </w:rPr>
        <w:t xml:space="preserve">  (2005)</w:t>
      </w:r>
    </w:p>
    <w:p w:rsidR="00D33F29" w14:paraId="7F5C20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WP TypographicSymbols" w:hAnsi="WP TypographicSymbols" w:cs="Shruti"/>
          <w:sz w:val="20"/>
          <w:szCs w:val="20"/>
        </w:rPr>
        <w:t>'</w:t>
      </w:r>
      <w:r>
        <w:rPr>
          <w:rFonts w:ascii="Shruti" w:hAnsi="Shruti" w:cs="Shruti"/>
          <w:sz w:val="20"/>
          <w:szCs w:val="20"/>
        </w:rPr>
        <w:t xml:space="preserve">  534.  Acquisition, preservation, and exchange of identification records and information; appointment of officials </w:t>
      </w:r>
    </w:p>
    <w:p w:rsidR="00D33F29" w14:paraId="7F5C20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D33F29" w14:paraId="7F5C20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w:t>
      </w:r>
      <w:r>
        <w:rPr>
          <w:rFonts w:ascii="Shruti" w:hAnsi="Shruti" w:cs="Shruti"/>
          <w:sz w:val="20"/>
          <w:szCs w:val="20"/>
        </w:rPr>
        <w:t>records;</w:t>
      </w:r>
    </w:p>
    <w:p w:rsidR="00D33F29" w14:paraId="7F5C2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w:t>
      </w:r>
      <w:r>
        <w:rPr>
          <w:rFonts w:ascii="Shruti" w:hAnsi="Shruti" w:cs="Shruti"/>
          <w:sz w:val="20"/>
          <w:szCs w:val="20"/>
        </w:rPr>
        <w:t>individual;</w:t>
      </w:r>
    </w:p>
    <w:p w:rsidR="00D33F29" w14:paraId="7F5C20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D33F29" w14:paraId="7F5C20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D33F29" w14:paraId="7F5C20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D33F29" w14:paraId="7F5C20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D33F29" w14:paraId="7F5C20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D33F29" w14:paraId="7F5C20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(e) For purposes of this section, the term "other institutions" includes--</w:t>
      </w:r>
    </w:p>
    <w:p w:rsidR="00D33F29" w14:paraId="7F5C20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w:t>
      </w:r>
      <w:r>
        <w:rPr>
          <w:rFonts w:ascii="Shruti" w:hAnsi="Shruti" w:cs="Shruti"/>
          <w:sz w:val="20"/>
          <w:szCs w:val="20"/>
        </w:rPr>
        <w:t>State</w:t>
      </w:r>
      <w:r>
        <w:rPr>
          <w:rFonts w:ascii="Shruti" w:hAnsi="Shruti" w:cs="Shruti"/>
          <w:sz w:val="20"/>
          <w:szCs w:val="20"/>
        </w:rPr>
        <w:t xml:space="preserve"> statute, which allocate a substantial part of their annual budget to the administration of criminal justice, and which meet training requirements established by law or ordinance for law enforcement officers; and</w:t>
      </w:r>
    </w:p>
    <w:p w:rsidR="00D33F29" w14:paraId="7F5C2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w:t>
      </w:r>
      <w:r>
        <w:rPr>
          <w:rFonts w:ascii="Shruti" w:hAnsi="Shruti" w:cs="Shruti"/>
          <w:sz w:val="20"/>
          <w:szCs w:val="20"/>
        </w:rPr>
        <w:t>State</w:t>
      </w:r>
      <w:r>
        <w:rPr>
          <w:rFonts w:ascii="Shruti" w:hAnsi="Shruti" w:cs="Shruti"/>
          <w:sz w:val="20"/>
          <w:szCs w:val="20"/>
        </w:rPr>
        <w:t xml:space="preserve"> statute, which allocate a substantial part of their annual budget to the administration of criminal justice, and which meet training requirements established by law or ordinance for law enforcement officers.</w:t>
      </w:r>
    </w:p>
    <w:p w:rsidR="00D33F29" w14:paraId="7F5C20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w:t>
      </w:r>
      <w:r>
        <w:rPr>
          <w:rFonts w:ascii="Shruti" w:hAnsi="Shruti" w:cs="Shruti"/>
          <w:sz w:val="20"/>
          <w:szCs w:val="20"/>
        </w:rPr>
        <w:t>)](</w:t>
      </w:r>
      <w:r>
        <w:rPr>
          <w:rFonts w:ascii="Shruti" w:hAnsi="Shruti" w:cs="Shruti"/>
          <w:sz w:val="20"/>
          <w:szCs w:val="20"/>
        </w:rPr>
        <w:t>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D33F29" w14:paraId="7F5C2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D33F29" w14:paraId="7F5C20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D33F29" w14:paraId="7F5C20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protection orders for the protection of persons from stalking or domestic violence, provided such orders are subject to periodic verification.</w:t>
      </w:r>
    </w:p>
    <w:p w:rsidR="00D33F29" w14:paraId="7F5C20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D33F29" w14:paraId="7F5C20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headerReference w:type="default" r:id="rId7"/>
          <w:pgSz w:w="12240" w:h="15840"/>
          <w:pgMar w:top="720" w:right="1296" w:bottom="1296" w:left="1296" w:header="720" w:footer="1296" w:gutter="0"/>
          <w:cols w:space="720"/>
          <w:noEndnote/>
        </w:sectPr>
      </w:pPr>
    </w:p>
    <w:p w:rsidR="00D33F29" w14:paraId="7F5C20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the term "national crime information databases" means the National Crime Information Center and its incorporated criminal history databases, including the Interstate Identification Index; and</w:t>
      </w:r>
    </w:p>
    <w:p w:rsidR="00D33F29" w14:paraId="7F5C20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D33F29" w14:paraId="7F5C2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D33F29" w14:paraId="7F5C20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D33F29" w14:paraId="7F5C20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D33F29" w14:paraId="7F5C20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(Sept. 6, 1966, P.L. 89-554, </w:t>
      </w:r>
      <w:r>
        <w:rPr>
          <w:rFonts w:ascii="WP TypographicSymbols" w:hAnsi="WP TypographicSymbols" w:cs="Shruti"/>
          <w:sz w:val="20"/>
          <w:szCs w:val="20"/>
        </w:rPr>
        <w:t>'</w:t>
      </w:r>
      <w:r>
        <w:rPr>
          <w:rFonts w:ascii="Shruti" w:hAnsi="Shruti" w:cs="Shruti"/>
          <w:sz w:val="20"/>
          <w:szCs w:val="20"/>
        </w:rPr>
        <w:t xml:space="preserve">  4(c), 80 Stat. 616; Oct. 12, 1982, P.L. 97-292, </w:t>
      </w:r>
      <w:r>
        <w:rPr>
          <w:rFonts w:ascii="WP TypographicSymbols" w:hAnsi="WP TypographicSymbols" w:cs="Shruti"/>
          <w:sz w:val="20"/>
          <w:szCs w:val="20"/>
        </w:rPr>
        <w:t>'</w:t>
      </w:r>
      <w:r>
        <w:rPr>
          <w:rFonts w:ascii="Shruti" w:hAnsi="Shruti" w:cs="Shruti"/>
          <w:sz w:val="20"/>
          <w:szCs w:val="20"/>
        </w:rPr>
        <w:t xml:space="preserve"> </w:t>
      </w:r>
      <w:r>
        <w:rPr>
          <w:rFonts w:ascii="WP TypographicSymbols" w:hAnsi="WP TypographicSymbols" w:cs="Shruti"/>
          <w:sz w:val="20"/>
          <w:szCs w:val="20"/>
        </w:rPr>
        <w:t>'</w:t>
      </w:r>
      <w:r>
        <w:rPr>
          <w:rFonts w:ascii="Shruti" w:hAnsi="Shruti" w:cs="Shruti"/>
          <w:sz w:val="20"/>
          <w:szCs w:val="20"/>
        </w:rPr>
        <w:t xml:space="preserve">  2, 3(a), 96 Stat. 1259; Nov. 18, 1988, P.L. 100-690, Title VII, Subtitle I, </w:t>
      </w:r>
      <w:r>
        <w:rPr>
          <w:rFonts w:ascii="WP TypographicSymbols" w:hAnsi="WP TypographicSymbols" w:cs="Shruti"/>
          <w:sz w:val="20"/>
          <w:szCs w:val="20"/>
        </w:rPr>
        <w:t>'</w:t>
      </w:r>
      <w:r>
        <w:rPr>
          <w:rFonts w:ascii="Shruti" w:hAnsi="Shruti" w:cs="Shruti"/>
          <w:sz w:val="20"/>
          <w:szCs w:val="20"/>
        </w:rPr>
        <w:t xml:space="preserve">  7333, 102 Stat. 4469; Sept. 13, 1994, P.L. 103-322, Title IV, Subtitle F, </w:t>
      </w:r>
      <w:r>
        <w:rPr>
          <w:rFonts w:ascii="WP TypographicSymbols" w:hAnsi="WP TypographicSymbols" w:cs="Shruti"/>
          <w:sz w:val="20"/>
          <w:szCs w:val="20"/>
        </w:rPr>
        <w:t>'</w:t>
      </w:r>
      <w:r>
        <w:rPr>
          <w:rFonts w:ascii="Shruti" w:hAnsi="Shruti" w:cs="Shruti"/>
          <w:sz w:val="20"/>
          <w:szCs w:val="20"/>
        </w:rPr>
        <w:t xml:space="preserve">  40601(a), 108 Stat. 1950.)</w:t>
      </w:r>
    </w:p>
    <w:p w:rsidR="00D33F29" w14:paraId="7F5C20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w:t>
      </w:r>
      <w:r>
        <w:rPr>
          <w:rFonts w:ascii="WP TypographicSymbols" w:hAnsi="WP TypographicSymbols" w:cs="Shruti"/>
          <w:sz w:val="20"/>
          <w:szCs w:val="20"/>
        </w:rPr>
        <w:t>'</w:t>
      </w:r>
      <w:r>
        <w:rPr>
          <w:rFonts w:ascii="Shruti" w:hAnsi="Shruti" w:cs="Shruti"/>
          <w:sz w:val="20"/>
          <w:szCs w:val="20"/>
        </w:rPr>
        <w:t xml:space="preserve">  204(c), Div B, Title IV, </w:t>
      </w:r>
      <w:r>
        <w:rPr>
          <w:rFonts w:ascii="WP TypographicSymbols" w:hAnsi="WP TypographicSymbols" w:cs="Shruti"/>
          <w:sz w:val="20"/>
          <w:szCs w:val="20"/>
        </w:rPr>
        <w:t>'</w:t>
      </w:r>
      <w:r>
        <w:rPr>
          <w:rFonts w:ascii="Shruti" w:hAnsi="Shruti" w:cs="Shruti"/>
          <w:sz w:val="20"/>
          <w:szCs w:val="20"/>
        </w:rPr>
        <w:t xml:space="preserve">  4003(a)(4), Div C, Title I, Subtitle A, </w:t>
      </w:r>
      <w:r>
        <w:rPr>
          <w:rFonts w:ascii="WP TypographicSymbols" w:hAnsi="WP TypographicSymbols" w:cs="Shruti"/>
          <w:sz w:val="20"/>
          <w:szCs w:val="20"/>
        </w:rPr>
        <w:t>'</w:t>
      </w:r>
      <w:r>
        <w:rPr>
          <w:rFonts w:ascii="Shruti" w:hAnsi="Shruti" w:cs="Shruti"/>
          <w:sz w:val="20"/>
          <w:szCs w:val="20"/>
        </w:rPr>
        <w:t xml:space="preserve">  11004, 116 Stat. 1776, 1811 1816; Jan. 5, 2006, P.L. 109-162, Title I, </w:t>
      </w:r>
      <w:r>
        <w:rPr>
          <w:rFonts w:ascii="WP TypographicSymbols" w:hAnsi="WP TypographicSymbols" w:cs="Shruti"/>
          <w:sz w:val="20"/>
          <w:szCs w:val="20"/>
        </w:rPr>
        <w:t>'</w:t>
      </w:r>
      <w:r>
        <w:rPr>
          <w:rFonts w:ascii="Shruti" w:hAnsi="Shruti" w:cs="Shruti"/>
          <w:sz w:val="20"/>
          <w:szCs w:val="20"/>
        </w:rPr>
        <w:t xml:space="preserve">  118, Title IX, </w:t>
      </w:r>
      <w:r>
        <w:rPr>
          <w:rFonts w:ascii="WP TypographicSymbols" w:hAnsi="WP TypographicSymbols" w:cs="Shruti"/>
          <w:sz w:val="20"/>
          <w:szCs w:val="20"/>
        </w:rPr>
        <w:t>'</w:t>
      </w:r>
      <w:r>
        <w:rPr>
          <w:rFonts w:ascii="Shruti" w:hAnsi="Shruti" w:cs="Shruti"/>
          <w:sz w:val="20"/>
          <w:szCs w:val="20"/>
        </w:rPr>
        <w:t xml:space="preserve">  905(a), 119 Stat. 2989, 3079.)</w:t>
      </w:r>
    </w:p>
    <w:p w:rsidR="00D33F29" w14:paraId="7F5C2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0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D33F29" w14:paraId="7F5C20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D33F29" w14:paraId="7F5C20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14:paraId="7F5C20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D33F29" w14:paraId="7F5C20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D33F29" w14:paraId="7F5C20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14:paraId="7F5C2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D33F29" w14:paraId="7F5C20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D33F29" w14:paraId="7F5C20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D33F29" w14:paraId="7F5C20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w:t>
      </w:r>
      <w:r>
        <w:rPr>
          <w:rFonts w:ascii="Shruti" w:hAnsi="Shruti" w:cs="Shruti"/>
          <w:sz w:val="20"/>
          <w:szCs w:val="20"/>
        </w:rPr>
        <w:t>of</w:t>
      </w:r>
      <w:r>
        <w:rPr>
          <w:rFonts w:ascii="Shruti" w:hAnsi="Shruti" w:cs="Shruti"/>
          <w:sz w:val="20"/>
          <w:szCs w:val="20"/>
        </w:rPr>
        <w:t xml:space="preserve"> Investigation", as </w:t>
      </w:r>
      <w:r>
        <w:rPr>
          <w:rFonts w:ascii="Shruti" w:hAnsi="Shruti" w:cs="Shruti"/>
          <w:sz w:val="20"/>
          <w:szCs w:val="20"/>
        </w:rPr>
        <w:t>appli</w:t>
      </w:r>
      <w:r>
        <w:rPr>
          <w:rFonts w:ascii="Shruti" w:hAnsi="Shruti" w:cs="Shruti"/>
          <w:sz w:val="20"/>
          <w:szCs w:val="20"/>
        </w:rPr>
        <w:t xml:space="preserve">-  </w:t>
      </w:r>
    </w:p>
    <w:p w:rsidR="00D33F29" w14:paraId="7F5C20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D33F29" w14:paraId="7F5C20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D33F29" w14:paraId="7F5C20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D33F29" w14:paraId="7F5C20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w:t>
      </w:r>
      <w:r>
        <w:rPr>
          <w:rFonts w:ascii="Shruti" w:hAnsi="Shruti" w:cs="Shruti"/>
          <w:sz w:val="20"/>
          <w:szCs w:val="20"/>
        </w:rPr>
        <w:t>ch.</w:t>
      </w:r>
      <w:r>
        <w:rPr>
          <w:rFonts w:ascii="Shruti" w:hAnsi="Shruti" w:cs="Shruti"/>
          <w:sz w:val="20"/>
          <w:szCs w:val="20"/>
        </w:rPr>
        <w:t xml:space="preserve"> 455, 46  </w:t>
      </w:r>
    </w:p>
    <w:p w:rsidR="00D33F29" w14:paraId="7F5C20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D33F29" w14:paraId="7F5C20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D33F29" w14:paraId="7F5C20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w:t>
      </w:r>
      <w:r>
        <w:rPr>
          <w:rFonts w:ascii="Shruti" w:hAnsi="Shruti" w:cs="Shruti"/>
          <w:sz w:val="20"/>
          <w:szCs w:val="20"/>
        </w:rPr>
        <w:t>is</w:t>
      </w:r>
      <w:r>
        <w:rPr>
          <w:rFonts w:ascii="Shruti" w:hAnsi="Shruti" w:cs="Shruti"/>
          <w:sz w:val="20"/>
          <w:szCs w:val="20"/>
        </w:rPr>
        <w:t xml:space="preserve"> substituted for "has the duty" as a more direct expression. The function of acquiring, collecting, classifying, etc., referred to in former section 340 of title 5 was transferred to the Attorney General by 1950 Reorg., Plan No. 2, </w:t>
      </w:r>
      <w:r>
        <w:rPr>
          <w:rFonts w:ascii="WP TypographicSymbols" w:hAnsi="WP TypographicSymbols" w:cs="Shruti"/>
          <w:sz w:val="20"/>
          <w:szCs w:val="20"/>
        </w:rPr>
        <w:t>'</w:t>
      </w:r>
      <w:r>
        <w:rPr>
          <w:rFonts w:ascii="Shruti" w:hAnsi="Shruti" w:cs="Shruti"/>
          <w:sz w:val="20"/>
          <w:szCs w:val="20"/>
        </w:rPr>
        <w:t xml:space="preserve">  1, eff. May 24, 1950, 64 Stat. 1261, which is codified in section 509 of this title. Accordingly, the first 29 words and last 30 words of former section 340 are omitted as unnecessary.</w:t>
      </w:r>
    </w:p>
    <w:p w:rsidR="00D33F29" w14:paraId="7F5C20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D33F29" w14:paraId="7F5C20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Explanatory notes: </w:t>
      </w:r>
    </w:p>
    <w:p w:rsidR="00D33F29" w14:paraId="7F5C20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w:t>
      </w:r>
      <w:r>
        <w:rPr>
          <w:rFonts w:ascii="Shruti" w:hAnsi="Shruti" w:cs="Shruti"/>
          <w:sz w:val="20"/>
          <w:szCs w:val="20"/>
        </w:rPr>
        <w:t>in order to</w:t>
      </w:r>
      <w:r>
        <w:rPr>
          <w:rFonts w:ascii="Shruti" w:hAnsi="Shruti" w:cs="Shruti"/>
          <w:sz w:val="20"/>
          <w:szCs w:val="20"/>
        </w:rPr>
        <w:t xml:space="preserve"> maintain alphabetical continuity.</w:t>
      </w:r>
    </w:p>
    <w:p w:rsidR="00D33F29" w14:paraId="7F5C2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D33F29" w14:paraId="7F5C20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0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1982. Act Oct. 12, 1982, substituted the section catchline for one which read: "Acquisition, preservation, and exchange of identification records and information; appointment of officials"; in </w:t>
      </w:r>
      <w:r>
        <w:rPr>
          <w:rFonts w:ascii="Shruti" w:hAnsi="Shruti" w:cs="Shruti"/>
          <w:sz w:val="20"/>
          <w:szCs w:val="20"/>
        </w:rPr>
        <w:t>subsec</w:t>
      </w:r>
      <w:r>
        <w:rPr>
          <w:rFonts w:ascii="Shruti" w:hAnsi="Shruti" w:cs="Shruti"/>
          <w:sz w:val="20"/>
          <w:szCs w:val="20"/>
        </w:rPr>
        <w:t xml:space="preserve">. (a), in para. (1), deleted "and" following the concluding semicolon, redesignated former para. (2) as para. (4), added paras. (2) and (3), and, in para. (4), as redesignated, substituted "exchange such records and information" for "exchange these records"; and in </w:t>
      </w:r>
      <w:r>
        <w:rPr>
          <w:rFonts w:ascii="Shruti" w:hAnsi="Shruti" w:cs="Shruti"/>
          <w:sz w:val="20"/>
          <w:szCs w:val="20"/>
        </w:rPr>
        <w:t>subsec</w:t>
      </w:r>
      <w:r>
        <w:rPr>
          <w:rFonts w:ascii="Shruti" w:hAnsi="Shruti" w:cs="Shruti"/>
          <w:sz w:val="20"/>
          <w:szCs w:val="20"/>
        </w:rPr>
        <w:t>. (b), inserted "and information", and substituted "(a)(4)" for "(a)(2)".</w:t>
      </w:r>
    </w:p>
    <w:p w:rsidR="00D33F29" w14:paraId="7F5C20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w:t>
      </w:r>
      <w:r>
        <w:rPr>
          <w:rFonts w:ascii="Shruti" w:hAnsi="Shruti" w:cs="Shruti"/>
          <w:sz w:val="20"/>
          <w:szCs w:val="20"/>
        </w:rPr>
        <w:t>subsec</w:t>
      </w:r>
      <w:r>
        <w:rPr>
          <w:rFonts w:ascii="Shruti" w:hAnsi="Shruti" w:cs="Shruti"/>
          <w:sz w:val="20"/>
          <w:szCs w:val="20"/>
        </w:rPr>
        <w:t>. (d).</w:t>
      </w:r>
    </w:p>
    <w:p w:rsidR="00D33F29" w14:paraId="7F5C20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w:t>
      </w:r>
      <w:r>
        <w:rPr>
          <w:rFonts w:ascii="Shruti" w:hAnsi="Shruti" w:cs="Shruti"/>
          <w:sz w:val="20"/>
          <w:szCs w:val="20"/>
        </w:rPr>
        <w:t>subsec</w:t>
      </w:r>
      <w:r>
        <w:rPr>
          <w:rFonts w:ascii="Shruti" w:hAnsi="Shruti" w:cs="Shruti"/>
          <w:sz w:val="20"/>
          <w:szCs w:val="20"/>
        </w:rPr>
        <w:t>. (e).</w:t>
      </w:r>
    </w:p>
    <w:p w:rsidR="00D33F29" w14:paraId="7F5C20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w:t>
      </w:r>
      <w:r>
        <w:rPr>
          <w:rFonts w:ascii="WP TypographicSymbols" w:hAnsi="WP TypographicSymbols" w:cs="Shruti"/>
          <w:sz w:val="20"/>
          <w:szCs w:val="20"/>
        </w:rPr>
        <w:t>'</w:t>
      </w:r>
      <w:r>
        <w:rPr>
          <w:rFonts w:ascii="Shruti" w:hAnsi="Shruti" w:cs="Shruti"/>
          <w:sz w:val="20"/>
          <w:szCs w:val="20"/>
        </w:rPr>
        <w:t xml:space="preserve">  204(c), in </w:t>
      </w:r>
      <w:r>
        <w:rPr>
          <w:rFonts w:ascii="Shruti" w:hAnsi="Shruti" w:cs="Shruti"/>
          <w:sz w:val="20"/>
          <w:szCs w:val="20"/>
        </w:rPr>
        <w:t>subsec</w:t>
      </w:r>
      <w:r>
        <w:rPr>
          <w:rFonts w:ascii="Shruti" w:hAnsi="Shruti" w:cs="Shruti"/>
          <w:sz w:val="20"/>
          <w:szCs w:val="20"/>
        </w:rPr>
        <w:t>. (a)(3), added "and" following the semicolon.</w:t>
      </w:r>
    </w:p>
    <w:p w:rsidR="00D33F29" w14:paraId="7F5C20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w:t>
      </w:r>
      <w:r>
        <w:rPr>
          <w:rFonts w:ascii="WP TypographicSymbols" w:hAnsi="WP TypographicSymbols" w:cs="Shruti"/>
          <w:sz w:val="20"/>
          <w:szCs w:val="20"/>
        </w:rPr>
        <w:t>'</w:t>
      </w:r>
      <w:r>
        <w:rPr>
          <w:rFonts w:ascii="Shruti" w:hAnsi="Shruti" w:cs="Shruti"/>
          <w:sz w:val="20"/>
          <w:szCs w:val="20"/>
        </w:rPr>
        <w:t xml:space="preserve">  204(c); however, </w:t>
      </w:r>
      <w:r>
        <w:rPr>
          <w:rFonts w:ascii="Shruti" w:hAnsi="Shruti" w:cs="Shruti"/>
          <w:sz w:val="20"/>
          <w:szCs w:val="20"/>
        </w:rPr>
        <w:t>in order to</w:t>
      </w:r>
      <w:r>
        <w:rPr>
          <w:rFonts w:ascii="Shruti" w:hAnsi="Shruti" w:cs="Shruti"/>
          <w:sz w:val="20"/>
          <w:szCs w:val="20"/>
        </w:rPr>
        <w:t xml:space="preserve"> effectuate the probable intent of Congress, this amendment was not executed.</w:t>
      </w:r>
    </w:p>
    <w:p w:rsidR="00D33F29" w14:paraId="7F5C20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D33F29" w14:paraId="7F5C20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w:t>
      </w:r>
      <w:r>
        <w:rPr>
          <w:rFonts w:ascii="Shruti" w:hAnsi="Shruti" w:cs="Shruti"/>
          <w:sz w:val="20"/>
          <w:szCs w:val="20"/>
        </w:rPr>
        <w:t>subsec</w:t>
      </w:r>
      <w:r>
        <w:rPr>
          <w:rFonts w:ascii="Shruti" w:hAnsi="Shruti" w:cs="Shruti"/>
          <w:sz w:val="20"/>
          <w:szCs w:val="20"/>
        </w:rPr>
        <w:t xml:space="preserve">. (d) as </w:t>
      </w:r>
      <w:r>
        <w:rPr>
          <w:rFonts w:ascii="Shruti" w:hAnsi="Shruti" w:cs="Shruti"/>
          <w:sz w:val="20"/>
          <w:szCs w:val="20"/>
        </w:rPr>
        <w:t>subsec</w:t>
      </w:r>
      <w:r>
        <w:rPr>
          <w:rFonts w:ascii="Shruti" w:hAnsi="Shruti" w:cs="Shruti"/>
          <w:sz w:val="20"/>
          <w:szCs w:val="20"/>
        </w:rPr>
        <w:t xml:space="preserve">. (e); and inserted new </w:t>
      </w:r>
      <w:r>
        <w:rPr>
          <w:rFonts w:ascii="Shruti" w:hAnsi="Shruti" w:cs="Shruti"/>
          <w:sz w:val="20"/>
          <w:szCs w:val="20"/>
        </w:rPr>
        <w:t>subsec</w:t>
      </w:r>
      <w:r>
        <w:rPr>
          <w:rFonts w:ascii="Shruti" w:hAnsi="Shruti" w:cs="Shruti"/>
          <w:sz w:val="20"/>
          <w:szCs w:val="20"/>
        </w:rPr>
        <w:t>. (c).</w:t>
      </w:r>
    </w:p>
    <w:p w:rsidR="00D33F29" w14:paraId="7F5C20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w:t>
      </w:r>
      <w:r>
        <w:rPr>
          <w:rFonts w:ascii="Shruti" w:hAnsi="Shruti" w:cs="Shruti"/>
          <w:sz w:val="20"/>
          <w:szCs w:val="20"/>
        </w:rPr>
        <w:t>subsec</w:t>
      </w:r>
      <w:r>
        <w:rPr>
          <w:rFonts w:ascii="Shruti" w:hAnsi="Shruti" w:cs="Shruti"/>
          <w:sz w:val="20"/>
          <w:szCs w:val="20"/>
        </w:rPr>
        <w:t>. [(f</w:t>
      </w:r>
      <w:r>
        <w:rPr>
          <w:rFonts w:ascii="Shruti" w:hAnsi="Shruti" w:cs="Shruti"/>
          <w:sz w:val="20"/>
          <w:szCs w:val="20"/>
        </w:rPr>
        <w:t>)](</w:t>
      </w:r>
      <w:r>
        <w:rPr>
          <w:rFonts w:ascii="Shruti" w:hAnsi="Shruti" w:cs="Shruti"/>
          <w:sz w:val="20"/>
          <w:szCs w:val="20"/>
        </w:rPr>
        <w:t xml:space="preserve">e)(3), substituted </w:t>
      </w:r>
      <w:r>
        <w:rPr>
          <w:rFonts w:ascii="Shruti" w:hAnsi="Shruti" w:cs="Shruti"/>
          <w:sz w:val="20"/>
          <w:szCs w:val="20"/>
        </w:rPr>
        <w:t>subpara</w:t>
      </w:r>
      <w:r>
        <w:rPr>
          <w:rFonts w:ascii="Shruti" w:hAnsi="Shruti" w:cs="Shruti"/>
          <w:sz w:val="20"/>
          <w:szCs w:val="20"/>
        </w:rPr>
        <w:t>.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D33F29" w14:paraId="7F5C20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14:paraId="7F5C20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D33F29" w14:paraId="7F5C2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 xml:space="preserve">Act Oct. 25, 1972, P.L. 92-544, Title II, </w:t>
      </w:r>
      <w:r>
        <w:rPr>
          <w:rFonts w:ascii="WP TypographicSymbols" w:hAnsi="WP TypographicSymbols" w:cs="Shruti"/>
          <w:sz w:val="20"/>
          <w:szCs w:val="20"/>
        </w:rPr>
        <w:t>'</w:t>
      </w:r>
      <w:r>
        <w:rPr>
          <w:rFonts w:ascii="Shruti" w:hAnsi="Shruti" w:cs="Shruti"/>
          <w:sz w:val="20"/>
          <w:szCs w:val="20"/>
        </w:rPr>
        <w:t xml:space="preserve">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D33F29" w14:paraId="7F5C20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D33F29" w14:paraId="7F5C2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D33F29" w14:paraId="7F5C20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D33F29" w14:paraId="7F5C20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D33F29" w14:paraId="7F5C20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D33F29" w14:paraId="7F5C20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D33F29" w14:paraId="7F5C20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D33F29" w14:paraId="7F5C20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D33F29" w14:paraId="7F5C20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 xml:space="preserve">Act Nov. 18, 1988, P.L. 100-690, Title VII, Subtitle I, </w:t>
      </w:r>
      <w:r>
        <w:rPr>
          <w:rFonts w:ascii="WP TypographicSymbols" w:hAnsi="WP TypographicSymbols" w:cs="Shruti"/>
          <w:sz w:val="20"/>
          <w:szCs w:val="20"/>
        </w:rPr>
        <w:t>'</w:t>
      </w:r>
      <w:r>
        <w:rPr>
          <w:rFonts w:ascii="Shruti" w:hAnsi="Shruti" w:cs="Shruti"/>
          <w:sz w:val="20"/>
          <w:szCs w:val="20"/>
        </w:rPr>
        <w:t xml:space="preserve">  7332, 102 Stat. 4468, effective Jan. 1, </w:t>
      </w:r>
      <w:r>
        <w:rPr>
          <w:rFonts w:ascii="Shruti" w:hAnsi="Shruti" w:cs="Shruti"/>
          <w:sz w:val="20"/>
          <w:szCs w:val="20"/>
        </w:rPr>
        <w:t>1989</w:t>
      </w:r>
      <w:r>
        <w:rPr>
          <w:rFonts w:ascii="Shruti" w:hAnsi="Shruti" w:cs="Shruti"/>
          <w:sz w:val="20"/>
          <w:szCs w:val="20"/>
        </w:rPr>
        <w:t xml:space="preserve"> as provided by </w:t>
      </w:r>
      <w:r>
        <w:rPr>
          <w:rFonts w:ascii="Shruti" w:hAnsi="Shruti" w:cs="Shruti"/>
          <w:sz w:val="20"/>
          <w:szCs w:val="20"/>
        </w:rPr>
        <w:t>subsec</w:t>
      </w:r>
      <w:r>
        <w:rPr>
          <w:rFonts w:ascii="Shruti" w:hAnsi="Shruti" w:cs="Shruti"/>
          <w:sz w:val="20"/>
          <w:szCs w:val="20"/>
        </w:rPr>
        <w:t>. (g) of this note, provides:</w:t>
      </w:r>
    </w:p>
    <w:p w:rsidR="00D33F29" w14:paraId="7F5C20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D33F29" w14:paraId="7F5C20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and administered by the Federal Bureau of Investigation which compiles nationwide criminal statistics for use in law enforcement administration, operation, and management and to assess the nature and type of crime in the United States.</w:t>
      </w:r>
    </w:p>
    <w:p w:rsidR="00D33F29" w14:paraId="7F5C20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D33F29" w14:paraId="7F5C20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D33F29" w14:paraId="7F5C20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0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D33F29" w14:paraId="7F5C20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D33F29" w14:paraId="7F5C20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collected.</w:t>
      </w:r>
    </w:p>
    <w:p w:rsidR="00D33F29" w14:paraId="7F5C2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D33F29" w14:paraId="7F5C20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D33F29" w14:paraId="7F5C20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D33F29" w14:paraId="7F5C20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 xml:space="preserve">Act Nov. 18, 1988, P.L. 100-690, Title VII, Subtitle O, </w:t>
      </w:r>
      <w:r>
        <w:rPr>
          <w:rFonts w:ascii="WP TypographicSymbols" w:hAnsi="WP TypographicSymbols" w:cs="Shruti"/>
          <w:sz w:val="20"/>
          <w:szCs w:val="20"/>
        </w:rPr>
        <w:t>'</w:t>
      </w:r>
      <w:r>
        <w:rPr>
          <w:rFonts w:ascii="Shruti" w:hAnsi="Shruti" w:cs="Shruti"/>
          <w:sz w:val="20"/>
          <w:szCs w:val="20"/>
        </w:rPr>
        <w:t xml:space="preserve">  7609, 102 Stat. 4517, provides:</w:t>
      </w:r>
    </w:p>
    <w:p w:rsidR="00D33F29" w14:paraId="7F5C20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D33F29" w14:paraId="7F5C20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D33F29" w14:paraId="7F5C20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D33F29" w14:paraId="7F5C20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D33F29" w14:paraId="7F5C20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D33F29" w14:paraId="7F5C20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 xml:space="preserve">Act April 23, 1990, P.L. 101-275, 104 Stat. 140; Sept. 13, 1994, P.L. 103-322, Title XXXII, Subtitle I, </w:t>
      </w:r>
      <w:r>
        <w:rPr>
          <w:rFonts w:ascii="WP TypographicSymbols" w:hAnsi="WP TypographicSymbols" w:cs="Shruti"/>
          <w:sz w:val="20"/>
          <w:szCs w:val="20"/>
        </w:rPr>
        <w:t>'</w:t>
      </w:r>
      <w:r>
        <w:rPr>
          <w:rFonts w:ascii="Shruti" w:hAnsi="Shruti" w:cs="Shruti"/>
          <w:sz w:val="20"/>
          <w:szCs w:val="20"/>
        </w:rPr>
        <w:t xml:space="preserve">  320926, 108 Stat. 2131; July 3, 1996, P.L. 104-155, </w:t>
      </w:r>
      <w:r>
        <w:rPr>
          <w:rFonts w:ascii="WP TypographicSymbols" w:hAnsi="WP TypographicSymbols" w:cs="Shruti"/>
          <w:sz w:val="20"/>
          <w:szCs w:val="20"/>
        </w:rPr>
        <w:t>'</w:t>
      </w:r>
      <w:r>
        <w:rPr>
          <w:rFonts w:ascii="Shruti" w:hAnsi="Shruti" w:cs="Shruti"/>
          <w:sz w:val="20"/>
          <w:szCs w:val="20"/>
        </w:rPr>
        <w:t xml:space="preserve">  7, 110 Stat. 1394, provides:</w:t>
      </w:r>
    </w:p>
    <w:p w:rsidR="00D33F29" w14:paraId="7F5C20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D33F29" w14:paraId="7F5C20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D33F29" w14:paraId="7F5C20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D33F29" w14:paraId="7F5C20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D33F29" w14:paraId="7F5C20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action, including any action under the Administrative Procedure Act or the </w:t>
      </w:r>
      <w:r>
        <w:rPr>
          <w:rFonts w:ascii="Shruti" w:hAnsi="Shruti" w:cs="Shruti"/>
          <w:sz w:val="20"/>
          <w:szCs w:val="20"/>
        </w:rPr>
        <w:t>All Writs</w:t>
      </w:r>
      <w:r>
        <w:rPr>
          <w:rFonts w:ascii="Shruti" w:hAnsi="Shruti" w:cs="Shruti"/>
          <w:sz w:val="20"/>
          <w:szCs w:val="20"/>
        </w:rPr>
        <w:t xml:space="preserve"> Act [</w:t>
      </w:r>
      <w:r>
        <w:rPr>
          <w:rFonts w:ascii="Shruti" w:hAnsi="Shruti" w:cs="Shruti"/>
          <w:i/>
          <w:iCs/>
          <w:sz w:val="20"/>
          <w:szCs w:val="20"/>
        </w:rPr>
        <w:t xml:space="preserve">5 USCS </w:t>
      </w:r>
      <w:r>
        <w:rPr>
          <w:rFonts w:ascii="WP TypographicSymbols" w:hAnsi="WP TypographicSymbols" w:cs="Shruti"/>
          <w:i/>
          <w:iCs/>
          <w:sz w:val="20"/>
          <w:szCs w:val="20"/>
        </w:rPr>
        <w:t>'</w:t>
      </w:r>
      <w:r>
        <w:rPr>
          <w:rFonts w:ascii="Shruti" w:hAnsi="Shruti" w:cs="Shruti"/>
          <w:i/>
          <w:iCs/>
          <w:sz w:val="20"/>
          <w:szCs w:val="20"/>
        </w:rPr>
        <w:t xml:space="preserve"> </w:t>
      </w:r>
      <w:r>
        <w:rPr>
          <w:rFonts w:ascii="WP TypographicSymbols" w:hAnsi="WP TypographicSymbols" w:cs="Shruti"/>
          <w:i/>
          <w:iCs/>
          <w:sz w:val="20"/>
          <w:szCs w:val="20"/>
        </w:rPr>
        <w:t>'</w:t>
      </w:r>
      <w:r>
        <w:rPr>
          <w:rFonts w:ascii="Shruti" w:hAnsi="Shruti" w:cs="Shruti"/>
          <w:i/>
          <w:iCs/>
          <w:sz w:val="20"/>
          <w:szCs w:val="20"/>
        </w:rPr>
        <w:t xml:space="preserve">  551</w:t>
      </w:r>
      <w:r>
        <w:rPr>
          <w:rFonts w:ascii="Shruti" w:hAnsi="Shruti" w:cs="Shruti"/>
          <w:sz w:val="20"/>
          <w:szCs w:val="20"/>
        </w:rPr>
        <w:t xml:space="preserve"> et seq. or </w:t>
      </w:r>
      <w:r>
        <w:rPr>
          <w:rFonts w:ascii="Shruti" w:hAnsi="Shruti" w:cs="Shruti"/>
          <w:i/>
          <w:iCs/>
          <w:sz w:val="20"/>
          <w:szCs w:val="20"/>
        </w:rPr>
        <w:t xml:space="preserve">28 USCS </w:t>
      </w:r>
      <w:r>
        <w:rPr>
          <w:rFonts w:ascii="WP TypographicSymbols" w:hAnsi="WP TypographicSymbols" w:cs="Shruti"/>
          <w:i/>
          <w:iCs/>
          <w:sz w:val="20"/>
          <w:szCs w:val="20"/>
        </w:rPr>
        <w:t>'</w:t>
      </w:r>
      <w:r>
        <w:rPr>
          <w:rFonts w:ascii="Shruti" w:hAnsi="Shruti" w:cs="Shruti"/>
          <w:i/>
          <w:iCs/>
          <w:sz w:val="20"/>
          <w:szCs w:val="20"/>
        </w:rPr>
        <w:t xml:space="preserve">  1651</w:t>
      </w:r>
      <w:r>
        <w:rPr>
          <w:rFonts w:ascii="Shruti" w:hAnsi="Shruti" w:cs="Shruti"/>
          <w:sz w:val="20"/>
          <w:szCs w:val="20"/>
        </w:rPr>
        <w:t>].</w:t>
      </w:r>
    </w:p>
    <w:p w:rsidR="00D33F29" w14:paraId="7F5C20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D33F29" w14:paraId="7F5C20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Attorney General shall publish an annual summary of the data acquired under this section.</w:t>
      </w:r>
    </w:p>
    <w:p w:rsidR="00D33F29" w14:paraId="7F5C20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D33F29" w14:paraId="7F5C20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D33F29" w14:paraId="7F5C20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D33F29" w14:paraId="7F5C20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D33F29" w14:paraId="7F5C20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D33F29" w14:paraId="7F5C20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D33F29" w14:paraId="7F5C20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0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w:t>
      </w:r>
      <w:r>
        <w:rPr>
          <w:rFonts w:ascii="WP TypographicSymbols" w:hAnsi="WP TypographicSymbols" w:cs="Shruti"/>
          <w:sz w:val="20"/>
          <w:szCs w:val="20"/>
        </w:rPr>
        <w:t>'</w:t>
      </w:r>
      <w:r>
        <w:rPr>
          <w:rFonts w:ascii="Shruti" w:hAnsi="Shruti" w:cs="Shruti"/>
          <w:sz w:val="20"/>
          <w:szCs w:val="20"/>
        </w:rPr>
        <w:t xml:space="preserve">  101(a), 110 Stat. 11; Jan. 26, 1996, P.L. 104-99, Title II, </w:t>
      </w:r>
      <w:r>
        <w:rPr>
          <w:rFonts w:ascii="WP TypographicSymbols" w:hAnsi="WP TypographicSymbols" w:cs="Shruti"/>
          <w:sz w:val="20"/>
          <w:szCs w:val="20"/>
        </w:rPr>
        <w:t>'</w:t>
      </w:r>
      <w:r>
        <w:rPr>
          <w:rFonts w:ascii="Shruti" w:hAnsi="Shruti" w:cs="Shruti"/>
          <w:sz w:val="20"/>
          <w:szCs w:val="20"/>
        </w:rPr>
        <w:t xml:space="preserve">  211, 110 Stat. 37 (enacting into law </w:t>
      </w:r>
      <w:r>
        <w:rPr>
          <w:rFonts w:ascii="WP TypographicSymbols" w:hAnsi="WP TypographicSymbols" w:cs="Shruti"/>
          <w:sz w:val="20"/>
          <w:szCs w:val="20"/>
        </w:rPr>
        <w:t>'</w:t>
      </w:r>
      <w:r>
        <w:rPr>
          <w:rFonts w:ascii="Shruti" w:hAnsi="Shruti" w:cs="Shruti"/>
          <w:sz w:val="20"/>
          <w:szCs w:val="20"/>
        </w:rPr>
        <w:t xml:space="preserve">  113 of H.R. 2076 of the 104th Congress, as passed by the House of Representatives on Dec. 6, 1995); Jan. 26, 1996, P.L. 104-99, Title II, </w:t>
      </w:r>
      <w:r>
        <w:rPr>
          <w:rFonts w:ascii="WP TypographicSymbols" w:hAnsi="WP TypographicSymbols" w:cs="Shruti"/>
          <w:sz w:val="20"/>
          <w:szCs w:val="20"/>
        </w:rPr>
        <w:t>'</w:t>
      </w:r>
      <w:r>
        <w:rPr>
          <w:rFonts w:ascii="Shruti" w:hAnsi="Shruti" w:cs="Shruti"/>
          <w:sz w:val="20"/>
          <w:szCs w:val="20"/>
        </w:rPr>
        <w:t xml:space="preserve">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D33F29" w14:paraId="7F5C20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D33F29" w14:paraId="7F5C20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D33F29" w14:paraId="7F5C20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D33F29" w14:paraId="7F5C20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D33F29" w14:paraId="7F5C20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D33F29" w14:paraId="7F5C20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w:t>
      </w:r>
      <w:r>
        <w:rPr>
          <w:rFonts w:ascii="Shruti" w:hAnsi="Shruti" w:cs="Shruti"/>
          <w:sz w:val="20"/>
          <w:szCs w:val="20"/>
        </w:rPr>
        <w:t>States;</w:t>
      </w:r>
    </w:p>
    <w:p w:rsidR="00D33F29" w14:paraId="7F5C20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National Crime Information Center, which links more than 16,000 Federal, State and local law enforcement agencies, is the single most important avenue of cooperation among law enforcement </w:t>
      </w:r>
      <w:r>
        <w:rPr>
          <w:rFonts w:ascii="Shruti" w:hAnsi="Shruti" w:cs="Shruti"/>
          <w:sz w:val="20"/>
          <w:szCs w:val="20"/>
        </w:rPr>
        <w:t>agencies;</w:t>
      </w:r>
    </w:p>
    <w:p w:rsidR="00D33F29" w14:paraId="7F5C20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D33F29" w14:paraId="7F5C2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D33F29" w14:paraId="7F5C20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D33F29" w14:paraId="7F5C20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D33F29" w14:paraId="7F5C20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w:t>
      </w:r>
      <w:r>
        <w:rPr>
          <w:rFonts w:ascii="Shruti" w:hAnsi="Shruti" w:cs="Shruti"/>
          <w:sz w:val="20"/>
          <w:szCs w:val="20"/>
        </w:rPr>
        <w:t>1991;</w:t>
      </w:r>
    </w:p>
    <w:p w:rsidR="00D33F29" w14:paraId="7F5C2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w:t>
      </w:r>
      <w:r>
        <w:rPr>
          <w:rFonts w:ascii="Shruti" w:hAnsi="Shruti" w:cs="Shruti"/>
          <w:sz w:val="20"/>
          <w:szCs w:val="20"/>
        </w:rPr>
        <w:t>1992;</w:t>
      </w:r>
    </w:p>
    <w:p w:rsidR="00D33F29" w14:paraId="7F5C20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w:t>
      </w:r>
      <w:r>
        <w:rPr>
          <w:rFonts w:ascii="Shruti" w:hAnsi="Shruti" w:cs="Shruti"/>
          <w:sz w:val="20"/>
          <w:szCs w:val="20"/>
        </w:rPr>
        <w:t>1993;</w:t>
      </w:r>
    </w:p>
    <w:p w:rsidR="00D33F29" w14:paraId="7F5C20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D33F29" w14:paraId="7F5C20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D33F29" w14:paraId="7F5C20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D33F29" w14:paraId="7F5C20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D33F29" w14:paraId="7F5C20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w:t>
      </w:r>
      <w:r>
        <w:rPr>
          <w:rFonts w:ascii="Shruti" w:hAnsi="Shruti" w:cs="Shruti"/>
          <w:b/>
          <w:bCs/>
          <w:sz w:val="20"/>
          <w:szCs w:val="20"/>
        </w:rPr>
        <w:t>subsec</w:t>
      </w:r>
      <w:r>
        <w:rPr>
          <w:rFonts w:ascii="Shruti" w:hAnsi="Shruti" w:cs="Shruti"/>
          <w:b/>
          <w:bCs/>
          <w:sz w:val="20"/>
          <w:szCs w:val="20"/>
        </w:rPr>
        <w:t xml:space="preserve">. (e). </w:t>
      </w:r>
      <w:r>
        <w:rPr>
          <w:rFonts w:ascii="Shruti" w:hAnsi="Shruti" w:cs="Shruti"/>
          <w:sz w:val="20"/>
          <w:szCs w:val="20"/>
        </w:rPr>
        <w:t xml:space="preserve">Act Sept. 13, 1994, P.L. 103-322, Title IV, Subtitle F, </w:t>
      </w:r>
      <w:r>
        <w:rPr>
          <w:rFonts w:ascii="WP TypographicSymbols" w:hAnsi="WP TypographicSymbols" w:cs="Shruti"/>
          <w:sz w:val="20"/>
          <w:szCs w:val="20"/>
        </w:rPr>
        <w:t>'</w:t>
      </w:r>
      <w:r>
        <w:rPr>
          <w:rFonts w:ascii="Shruti" w:hAnsi="Shruti" w:cs="Shruti"/>
          <w:sz w:val="20"/>
          <w:szCs w:val="20"/>
        </w:rPr>
        <w:t xml:space="preserve">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w:t>
      </w:r>
      <w:r>
        <w:rPr>
          <w:rFonts w:ascii="Shruti" w:hAnsi="Shruti" w:cs="Shruti"/>
          <w:sz w:val="20"/>
          <w:szCs w:val="20"/>
        </w:rPr>
        <w:t>subsec</w:t>
      </w:r>
      <w:r>
        <w:rPr>
          <w:rFonts w:ascii="Shruti" w:hAnsi="Shruti" w:cs="Shruti"/>
          <w:sz w:val="20"/>
          <w:szCs w:val="20"/>
        </w:rPr>
        <w:t>. (e) of this section], by subsection (a), after consultation with the officials charged with managing the National Crime Information Center and the Criminal Justice Information Services Advisory Policy Board.".</w:t>
      </w:r>
    </w:p>
    <w:p w:rsidR="00D33F29" w14:paraId="7F5C20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 xml:space="preserve">Act April 24, 1996, P.L. 104-132, Title VIII, Subtitle A, </w:t>
      </w:r>
      <w:r>
        <w:rPr>
          <w:rFonts w:ascii="WP TypographicSymbols" w:hAnsi="WP TypographicSymbols" w:cs="Shruti"/>
          <w:sz w:val="20"/>
          <w:szCs w:val="20"/>
        </w:rPr>
        <w:t>'</w:t>
      </w:r>
      <w:r>
        <w:rPr>
          <w:rFonts w:ascii="Shruti" w:hAnsi="Shruti" w:cs="Shruti"/>
          <w:sz w:val="20"/>
          <w:szCs w:val="20"/>
        </w:rPr>
        <w:t xml:space="preserve">  808, 110 Stat. 1310, which formerly appeared as a note to this section, was repealed by Act Nov. 2, 2002, P.L. 107-273, Div A, Title III, </w:t>
      </w:r>
      <w:r>
        <w:rPr>
          <w:rFonts w:ascii="WP TypographicSymbols" w:hAnsi="WP TypographicSymbols" w:cs="Shruti"/>
          <w:sz w:val="20"/>
          <w:szCs w:val="20"/>
        </w:rPr>
        <w:t>'</w:t>
      </w:r>
      <w:r>
        <w:rPr>
          <w:rFonts w:ascii="Shruti" w:hAnsi="Shruti" w:cs="Shruti"/>
          <w:sz w:val="20"/>
          <w:szCs w:val="20"/>
        </w:rPr>
        <w:t xml:space="preserve">  311(a), 116 Stat. 1786. Such note provided for the compilation of statistics relating to threats of violence and acts of violence against Federal, State, and local government employees and their families.</w:t>
      </w:r>
    </w:p>
    <w:p w:rsidR="00D33F29" w14:paraId="7F5C20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w:t>
      </w:r>
      <w:r>
        <w:rPr>
          <w:rFonts w:ascii="WP TypographicSymbols" w:hAnsi="WP TypographicSymbols" w:cs="Shruti"/>
          <w:sz w:val="20"/>
          <w:szCs w:val="20"/>
        </w:rPr>
        <w:t>'</w:t>
      </w:r>
      <w:r>
        <w:rPr>
          <w:rFonts w:ascii="Shruti" w:hAnsi="Shruti" w:cs="Shruti"/>
          <w:sz w:val="20"/>
          <w:szCs w:val="20"/>
        </w:rPr>
        <w:t xml:space="preserve">  101(b) [Title I, </w:t>
      </w:r>
      <w:r>
        <w:rPr>
          <w:rFonts w:ascii="WP TypographicSymbols" w:hAnsi="WP TypographicSymbols" w:cs="Shruti"/>
          <w:sz w:val="20"/>
          <w:szCs w:val="20"/>
        </w:rPr>
        <w:t>'</w:t>
      </w:r>
      <w:r>
        <w:rPr>
          <w:rFonts w:ascii="Shruti" w:hAnsi="Shruti" w:cs="Shruti"/>
          <w:sz w:val="20"/>
          <w:szCs w:val="20"/>
        </w:rPr>
        <w:t xml:space="preserve">  124], 112 Stat. 2681-73, provides:</w:t>
      </w:r>
    </w:p>
    <w:p w:rsidR="00D33F29" w14:paraId="7F5C20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D33F29" w14:paraId="7F5C20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0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D33F29" w14:paraId="7F5C20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D33F29" w14:paraId="7F5C20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w:t>
      </w:r>
      <w:r>
        <w:rPr>
          <w:rFonts w:ascii="Shruti" w:hAnsi="Shruti" w:cs="Shruti"/>
          <w:sz w:val="20"/>
          <w:szCs w:val="20"/>
        </w:rPr>
        <w:t>Attorney General shall provide any corresponding information resulting from the search to the appropriate State agency or agency designated by the Attorney General to receive such information.</w:t>
      </w:r>
    </w:p>
    <w:p w:rsidR="00D33F29" w14:paraId="7F5C20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D33F29" w14:paraId="7F5C20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D33F29" w14:paraId="7F5C20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D33F29" w14:paraId="7F5C2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D33F29" w14:paraId="7F5C2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D33F29" w14:paraId="7F5C20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w:t>
      </w:r>
      <w:r>
        <w:rPr>
          <w:rFonts w:ascii="Shruti" w:hAnsi="Shruti" w:cs="Shruti"/>
          <w:sz w:val="20"/>
          <w:szCs w:val="20"/>
        </w:rPr>
        <w:t>i</w:t>
      </w:r>
      <w:r>
        <w:rPr>
          <w:rFonts w:ascii="Shruti" w:hAnsi="Shruti" w:cs="Shruti"/>
          <w:sz w:val="20"/>
          <w:szCs w:val="20"/>
        </w:rPr>
        <w:t>).</w:t>
      </w:r>
    </w:p>
    <w:p w:rsidR="00D33F29" w14:paraId="7F5C20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In this section:</w:t>
      </w:r>
    </w:p>
    <w:p w:rsidR="00D33F29" w14:paraId="7F5C20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D33F29" w14:paraId="7F5C20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D33F29" w14:paraId="7F5C20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D33F29" w14:paraId="7F5C20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 xml:space="preserve">Act Dec. 17, 2004, P.L. 108-458, Title VI, Subtitle E, </w:t>
      </w:r>
      <w:r>
        <w:rPr>
          <w:rFonts w:ascii="WP TypographicSymbols" w:hAnsi="WP TypographicSymbols" w:cs="Shruti"/>
          <w:sz w:val="20"/>
          <w:szCs w:val="20"/>
        </w:rPr>
        <w:t>'</w:t>
      </w:r>
      <w:r>
        <w:rPr>
          <w:rFonts w:ascii="Shruti" w:hAnsi="Shruti" w:cs="Shruti"/>
          <w:sz w:val="20"/>
          <w:szCs w:val="20"/>
        </w:rPr>
        <w:t xml:space="preserve">  6402, 118 Stat. 3755, provides:</w:t>
      </w:r>
    </w:p>
    <w:p w:rsidR="00D33F29" w14:paraId="7F5C20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D33F29" w14:paraId="7F5C20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D33F29" w14:paraId="7F5C20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w:t>
      </w:r>
      <w:r>
        <w:rPr>
          <w:rFonts w:ascii="Shruti" w:hAnsi="Shruti" w:cs="Shruti"/>
          <w:sz w:val="20"/>
          <w:szCs w:val="20"/>
        </w:rPr>
        <w:t>rapidly;</w:t>
      </w:r>
    </w:p>
    <w:p w:rsidR="00D33F29" w14:paraId="7F5C20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w:t>
      </w:r>
      <w:r>
        <w:rPr>
          <w:rFonts w:ascii="Shruti" w:hAnsi="Shruti" w:cs="Shruti"/>
          <w:sz w:val="20"/>
          <w:szCs w:val="20"/>
        </w:rPr>
        <w:t>crime;</w:t>
      </w:r>
    </w:p>
    <w:p w:rsidR="00D33F29" w14:paraId="7F5C20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D33F29" w14:paraId="7F5C20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w:t>
      </w:r>
      <w:r>
        <w:rPr>
          <w:rFonts w:ascii="Shruti" w:hAnsi="Shruti" w:cs="Shruti"/>
          <w:sz w:val="20"/>
          <w:szCs w:val="20"/>
        </w:rPr>
        <w:t>officers;</w:t>
      </w:r>
    </w:p>
    <w:p w:rsidR="00D33F29" w14:paraId="7F5C20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0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threat of additional terrorist attacks requires cooperation between public and private sectors and demands professional, reliable, and responsible security officers for the protection of people, facilities, and </w:t>
      </w:r>
      <w:r>
        <w:rPr>
          <w:rFonts w:ascii="Shruti" w:hAnsi="Shruti" w:cs="Shruti"/>
          <w:sz w:val="20"/>
          <w:szCs w:val="20"/>
        </w:rPr>
        <w:t>institutions;</w:t>
      </w:r>
    </w:p>
    <w:p w:rsidR="00D33F29" w14:paraId="7F5C20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w:t>
      </w:r>
      <w:r>
        <w:rPr>
          <w:rFonts w:ascii="Shruti" w:hAnsi="Shruti" w:cs="Shruti"/>
          <w:sz w:val="20"/>
          <w:szCs w:val="20"/>
        </w:rPr>
        <w:t>rapidly;</w:t>
      </w:r>
    </w:p>
    <w:p w:rsidR="00D33F29" w14:paraId="7F5C20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w:t>
      </w:r>
      <w:r>
        <w:rPr>
          <w:rFonts w:ascii="Shruti" w:hAnsi="Shruti" w:cs="Shruti"/>
          <w:sz w:val="20"/>
          <w:szCs w:val="20"/>
        </w:rPr>
        <w:t>terrorism;</w:t>
      </w:r>
    </w:p>
    <w:p w:rsidR="00D33F29" w14:paraId="7F5C20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D33F29" w14:paraId="7F5C20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D33F29" w14:paraId="7F5C20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D33F29" w14:paraId="7F5C20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D33F29" w14:paraId="7F5C20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D33F29" w14:paraId="7F5C20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employs private security officers; and</w:t>
      </w:r>
    </w:p>
    <w:p w:rsidR="00D33F29" w14:paraId="7F5C20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D33F29" w14:paraId="7F5C20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D33F29" w14:paraId="7F5C20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D33F29" w14:paraId="7F5C20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D33F29" w14:paraId="7F5C20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xml:space="preserve">) employees whose duties are primarily internal audit or credit </w:t>
      </w:r>
      <w:r>
        <w:rPr>
          <w:rFonts w:ascii="Shruti" w:hAnsi="Shruti" w:cs="Shruti"/>
          <w:sz w:val="20"/>
          <w:szCs w:val="20"/>
        </w:rPr>
        <w:t>functions;</w:t>
      </w:r>
    </w:p>
    <w:p w:rsidR="00D33F29" w14:paraId="7F5C20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D33F29" w14:paraId="7F5C20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D33F29" w14:paraId="7F5C20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D33F29" w14:paraId="7F5C20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D33F29" w14:paraId="7F5C20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D33F29" w14:paraId="7F5C20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D33F29" w14:paraId="7F5C20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D33F29" w14:paraId="7F5C20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D33F29" w14:paraId="7F5C20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Permission. An authorized employer shall obtain written consent from an employee to submit to the State identification bureau of the participating State the request to search the criminal history record information of the employee under this Act.</w:t>
      </w:r>
    </w:p>
    <w:p w:rsidR="00D33F29" w14:paraId="7F5C20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Access. An authorized employer shall provide to the employee confidential access to any information relating to the employee received by the authorized employer pursuant to this Act.</w:t>
      </w:r>
    </w:p>
    <w:p w:rsidR="00D33F29" w14:paraId="7F5C20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w:t>
      </w:r>
      <w:r>
        <w:rPr>
          <w:rFonts w:ascii="Shruti" w:hAnsi="Shruti" w:cs="Shruti"/>
          <w:sz w:val="20"/>
          <w:szCs w:val="20"/>
        </w:rPr>
        <w:t>bureau.--</w:t>
      </w:r>
      <w:r>
        <w:rPr>
          <w:rFonts w:ascii="Shruti" w:hAnsi="Shruti" w:cs="Shruti"/>
          <w:sz w:val="20"/>
          <w:szCs w:val="20"/>
        </w:rPr>
        <w:t>Upon receipt of a request for a criminal history record information search from an authorized employer pursuant to this Act, submitted through the State identification bureau of a participating State, the Attorney General shall--</w:t>
      </w:r>
    </w:p>
    <w:p w:rsidR="00D33F29" w14:paraId="7F5C20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search the appropriate records of the Criminal Justice Information Services Division of the Federal Bureau of Investigation; and</w:t>
      </w:r>
    </w:p>
    <w:p w:rsidR="00D33F29" w14:paraId="7F5C20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D33F29" w14:paraId="7F5C2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Use of information.</w:t>
      </w:r>
    </w:p>
    <w:p w:rsidR="00D33F29" w14:paraId="7F5C20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In general. Upon receipt of the criminal history record information from the Attorney General by the State identification bureau, the information shall be used only as provided in clause (ii).</w:t>
      </w:r>
    </w:p>
    <w:p w:rsidR="00D33F29" w14:paraId="7F5C20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D33F29" w14:paraId="7F5C2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D33F29" w14:paraId="7F5C20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0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D33F29" w14:paraId="7F5C20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w:t>
      </w:r>
      <w:r>
        <w:rPr>
          <w:rFonts w:ascii="Shruti" w:hAnsi="Shruti" w:cs="Shruti"/>
          <w:sz w:val="20"/>
          <w:szCs w:val="20"/>
        </w:rPr>
        <w:t>days;</w:t>
      </w:r>
      <w:r>
        <w:rPr>
          <w:rFonts w:ascii="Shruti" w:hAnsi="Shruti" w:cs="Shruti"/>
          <w:sz w:val="20"/>
          <w:szCs w:val="20"/>
        </w:rPr>
        <w:t xml:space="preserve"> or</w:t>
      </w:r>
    </w:p>
    <w:p w:rsidR="00D33F29" w14:paraId="7F5C20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D33F29" w14:paraId="7F5C20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D33F29" w14:paraId="7F5C20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D33F29" w14:paraId="7F5C2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w:t>
      </w:r>
      <w:r>
        <w:rPr>
          <w:rFonts w:ascii="Shruti" w:hAnsi="Shruti" w:cs="Shruti"/>
          <w:sz w:val="20"/>
          <w:szCs w:val="20"/>
        </w:rPr>
        <w:t>keeping;</w:t>
      </w:r>
    </w:p>
    <w:p w:rsidR="00D33F29" w14:paraId="7F5C20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D33F29" w14:paraId="7F5C20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D33F29" w14:paraId="7F5C20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D33F29" w14:paraId="7F5C20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D33F29" w14:paraId="7F5C20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D33F29" w14:paraId="7F5C2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collect fees to process background checks provided for by this Act; and</w:t>
      </w:r>
    </w:p>
    <w:p w:rsidR="00D33F29" w14:paraId="7F5C20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D33F29" w14:paraId="7F5C20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D33F29" w14:paraId="7F5C2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sz w:val="20"/>
          <w:szCs w:val="20"/>
        </w:rPr>
        <w:t>i</w:t>
      </w:r>
      <w:r>
        <w:rPr>
          <w:rFonts w:ascii="Shruti" w:hAnsi="Shruti" w:cs="Shruti"/>
          <w:sz w:val="20"/>
          <w:szCs w:val="20"/>
        </w:rPr>
        <w:t>)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r>
        <w:rPr>
          <w:rFonts w:ascii="Shruti" w:hAnsi="Shruti" w:cs="Shruti"/>
          <w:sz w:val="20"/>
          <w:szCs w:val="20"/>
        </w:rPr>
        <w:t>);</w:t>
      </w:r>
    </w:p>
    <w:p w:rsidR="00D33F29" w14:paraId="7F5C20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D33F29" w14:paraId="7F5C20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D33F29" w14:paraId="7F5C20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D33F29" w14:paraId="7F5C20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D33F29" w14:paraId="7F5C20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 xml:space="preserve">Act Jan. 5, 2006, P.L. 109-162, Title IX, </w:t>
      </w:r>
      <w:r>
        <w:rPr>
          <w:rFonts w:ascii="WP TypographicSymbols" w:hAnsi="WP TypographicSymbols" w:cs="Shruti"/>
          <w:sz w:val="20"/>
          <w:szCs w:val="20"/>
        </w:rPr>
        <w:t>'</w:t>
      </w:r>
      <w:r>
        <w:rPr>
          <w:rFonts w:ascii="Shruti" w:hAnsi="Shruti" w:cs="Shruti"/>
          <w:sz w:val="20"/>
          <w:szCs w:val="20"/>
        </w:rPr>
        <w:t xml:space="preserve">  905(b), 119 Stat. 3080, provides:</w:t>
      </w:r>
    </w:p>
    <w:p w:rsidR="00D33F29" w14:paraId="7F5C2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Establishment. The Attorney General shall contract with any interested Indian tribe, tribal organization, or tribal nonprofit organization to develop and maintain--</w:t>
      </w:r>
    </w:p>
    <w:p w:rsidR="00D33F29" w14:paraId="7F5C20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D33F29" w14:paraId="7F5C20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D33F29" w14:paraId="7F5C21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D33F29" w14:paraId="7F5C21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 xml:space="preserve">Act Jan. 5, 2006, P.L. 109-162, Title XI, Subtitle A, </w:t>
      </w:r>
      <w:r>
        <w:rPr>
          <w:rFonts w:ascii="WP TypographicSymbols" w:hAnsi="WP TypographicSymbols" w:cs="Shruti"/>
          <w:sz w:val="20"/>
          <w:szCs w:val="20"/>
        </w:rPr>
        <w:t>'</w:t>
      </w:r>
      <w:r>
        <w:rPr>
          <w:rFonts w:ascii="Shruti" w:hAnsi="Shruti" w:cs="Shruti"/>
          <w:sz w:val="20"/>
          <w:szCs w:val="20"/>
        </w:rPr>
        <w:t xml:space="preserve">  1107, 119 Stat. 3093, provides:</w:t>
      </w:r>
    </w:p>
    <w:p w:rsidR="00D33F29" w14:paraId="7F5C21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D33F29" w14:paraId="7F5C21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w:t>
      </w:r>
      <w:r>
        <w:rPr>
          <w:rFonts w:ascii="Shruti" w:hAnsi="Shruti" w:cs="Shruti"/>
          <w:sz w:val="20"/>
          <w:szCs w:val="20"/>
        </w:rPr>
        <w:t>Investigation;</w:t>
      </w:r>
    </w:p>
    <w:p w:rsidR="00D33F29" w14:paraId="7F5C21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w:t>
      </w:r>
      <w:r>
        <w:rPr>
          <w:rFonts w:ascii="Shruti" w:hAnsi="Shruti" w:cs="Shruti"/>
          <w:sz w:val="20"/>
          <w:szCs w:val="20"/>
        </w:rPr>
        <w:t>Explosives;</w:t>
      </w:r>
    </w:p>
    <w:p w:rsidR="00D33F29" w14:paraId="7F5C21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w:t>
      </w:r>
      <w:r>
        <w:rPr>
          <w:rFonts w:ascii="Shruti" w:hAnsi="Shruti" w:cs="Shruti"/>
          <w:sz w:val="20"/>
          <w:szCs w:val="20"/>
        </w:rPr>
        <w:t>Administration;</w:t>
      </w:r>
    </w:p>
    <w:p w:rsidR="00D33F29" w14:paraId="7F5C21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w:t>
      </w:r>
      <w:r>
        <w:rPr>
          <w:rFonts w:ascii="Shruti" w:hAnsi="Shruti" w:cs="Shruti"/>
          <w:sz w:val="20"/>
          <w:szCs w:val="20"/>
        </w:rPr>
        <w:t>Prisons;</w:t>
      </w:r>
    </w:p>
    <w:p w:rsidR="00D33F29" w14:paraId="7F5C2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14:paraId="7F5C2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United States Marshals </w:t>
      </w:r>
      <w:r>
        <w:rPr>
          <w:rFonts w:ascii="Shruti" w:hAnsi="Shruti" w:cs="Shruti"/>
          <w:sz w:val="20"/>
          <w:szCs w:val="20"/>
        </w:rPr>
        <w:t>Service;</w:t>
      </w:r>
    </w:p>
    <w:p w:rsidR="00D33F29" w14:paraId="7F5C21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w:t>
      </w:r>
      <w:r>
        <w:rPr>
          <w:rFonts w:ascii="Shruti" w:hAnsi="Shruti" w:cs="Shruti"/>
          <w:sz w:val="20"/>
          <w:szCs w:val="20"/>
        </w:rPr>
        <w:t>Security;</w:t>
      </w:r>
    </w:p>
    <w:p w:rsidR="00D33F29" w14:paraId="7F5C21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w:t>
      </w:r>
      <w:r>
        <w:rPr>
          <w:rFonts w:ascii="Shruti" w:hAnsi="Shruti" w:cs="Shruti"/>
          <w:sz w:val="20"/>
          <w:szCs w:val="20"/>
        </w:rPr>
        <w:t>Development;</w:t>
      </w:r>
    </w:p>
    <w:p w:rsidR="00D33F29" w14:paraId="7F5C21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w:t>
      </w:r>
      <w:r>
        <w:rPr>
          <w:rFonts w:ascii="Shruti" w:hAnsi="Shruti" w:cs="Shruti"/>
          <w:sz w:val="20"/>
          <w:szCs w:val="20"/>
        </w:rPr>
        <w:t>enforcement;</w:t>
      </w:r>
    </w:p>
    <w:p w:rsidR="00D33F29" w14:paraId="7F5C2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w:t>
      </w:r>
      <w:r>
        <w:rPr>
          <w:rFonts w:ascii="Shruti" w:hAnsi="Shruti" w:cs="Shruti"/>
          <w:sz w:val="20"/>
          <w:szCs w:val="20"/>
        </w:rPr>
        <w:t>prosecutors;</w:t>
      </w:r>
    </w:p>
    <w:p w:rsidR="00D33F29" w14:paraId="7F5C21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w:t>
      </w:r>
      <w:r>
        <w:rPr>
          <w:rFonts w:ascii="Shruti" w:hAnsi="Shruti" w:cs="Shruti"/>
          <w:sz w:val="20"/>
          <w:szCs w:val="20"/>
        </w:rPr>
        <w:t>offices;</w:t>
      </w:r>
    </w:p>
    <w:p w:rsidR="00D33F29" w14:paraId="7F5C21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"(11) Federal, State, and local prisons and jails; and</w:t>
      </w:r>
    </w:p>
    <w:p w:rsidR="00D33F29" w14:paraId="7F5C21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D33F29" w14:paraId="7F5C21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D33F29" w14:paraId="7F5C21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w:t>
      </w:r>
      <w:r>
        <w:rPr>
          <w:rFonts w:ascii="Shruti" w:hAnsi="Shruti" w:cs="Shruti"/>
          <w:sz w:val="20"/>
          <w:szCs w:val="20"/>
        </w:rPr>
        <w:t>agencies;</w:t>
      </w:r>
    </w:p>
    <w:p w:rsidR="00D33F29" w14:paraId="7F5C21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w:t>
      </w:r>
      <w:r>
        <w:rPr>
          <w:rFonts w:ascii="Shruti" w:hAnsi="Shruti" w:cs="Shruti"/>
          <w:sz w:val="20"/>
          <w:szCs w:val="20"/>
        </w:rPr>
        <w:t>institutions;</w:t>
      </w:r>
    </w:p>
    <w:p w:rsidR="00D33F29" w14:paraId="7F5C2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D33F29" w14:paraId="7F5C21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D33F29" w14:paraId="7F5C21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D33F29" w14:paraId="7F5C21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D33F29" w14:paraId="7F5C21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14:paraId="7F5C21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Sect="00D33F29">
      <w:type w:val="continuous"/>
      <w:pgSz w:w="12240" w:h="15840"/>
      <w:pgMar w:top="720" w:right="1296" w:bottom="1296" w:left="1296" w:header="72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F29" w14:paraId="7F5C2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CE6373">
      <w:rPr>
        <w:rFonts w:ascii="Shruti" w:hAnsi="Shruti" w:cs="Shruti"/>
        <w:noProof/>
        <w:sz w:val="20"/>
        <w:szCs w:val="20"/>
      </w:rPr>
      <w:t>2</w:t>
    </w:r>
    <w:r>
      <w:rPr>
        <w:rFonts w:ascii="Shruti" w:hAnsi="Shruti" w:cs="Shruti"/>
        <w:sz w:val="20"/>
        <w:szCs w:val="20"/>
      </w:rPr>
      <w:fldChar w:fldCharType="end"/>
    </w:r>
  </w:p>
  <w:p w:rsidR="00D33F29" w14:paraId="7F5C2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w:t>
    </w:r>
    <w:r>
      <w:rPr>
        <w:rFonts w:ascii="WP TypographicSymbols" w:hAnsi="WP TypographicSymbols" w:cs="Shruti"/>
        <w:sz w:val="20"/>
        <w:szCs w:val="20"/>
      </w:rPr>
      <w:t>'</w:t>
    </w:r>
    <w:r>
      <w:rPr>
        <w:rFonts w:ascii="Shruti" w:hAnsi="Shruti" w:cs="Shruti"/>
        <w:sz w:val="20"/>
        <w:szCs w:val="20"/>
      </w:rPr>
      <w:t xml:space="preserve">  534 </w:t>
    </w:r>
  </w:p>
  <w:p w:rsidR="00D33F29" w14:paraId="7F5C2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14:paraId="7F5C2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14:paraId="7F5C2121" w14:textId="77777777">
    <w:pPr>
      <w:spacing w:line="240" w:lineRule="exact"/>
      <w:rPr>
        <w:rFonts w:ascii="Shruti" w:hAnsi="Shruti" w:cs="Shrut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29"/>
    <w:rsid w:val="00912E80"/>
    <w:rsid w:val="0097194A"/>
    <w:rsid w:val="00AC3289"/>
    <w:rsid w:val="00BF3289"/>
    <w:rsid w:val="00CE6373"/>
    <w:rsid w:val="00D33F29"/>
    <w:rsid w:val="00D70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5C2020"/>
  <w15:docId w15:val="{F8D254A7-3F42-4D3C-B88A-8CF44C5B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E21F-9D1A-47F9-9EB9-F66463150DF1}">
  <ds:schemaRefs/>
</ds:datastoreItem>
</file>

<file path=customXml/itemProps2.xml><?xml version="1.0" encoding="utf-8"?>
<ds:datastoreItem xmlns:ds="http://schemas.openxmlformats.org/officeDocument/2006/customXml" ds:itemID="{F6FBD212-E65B-41AF-9D6D-D6637B48E13B}">
  <ds:schemaRefs/>
</ds:datastoreItem>
</file>

<file path=customXml/itemProps3.xml><?xml version="1.0" encoding="utf-8"?>
<ds:datastoreItem xmlns:ds="http://schemas.openxmlformats.org/officeDocument/2006/customXml" ds:itemID="{11C2448B-C47B-4060-9BD4-C13B0B9E9B0A}">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Vavra, Malissa C. (CJISD) (FBI)</cp:lastModifiedBy>
  <cp:revision>2</cp:revision>
  <dcterms:created xsi:type="dcterms:W3CDTF">2025-10-15T14:05:00Z</dcterms:created>
  <dcterms:modified xsi:type="dcterms:W3CDTF">2025-10-15T14:05:00Z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