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7EAC" w:rsidRPr="00546093" w:rsidP="00567EAC" w14:paraId="29C67C23" w14:textId="3573706E">
      <w:pPr>
        <w:jc w:val="center"/>
        <w:rPr>
          <w:b/>
          <w:bCs/>
        </w:rPr>
      </w:pPr>
      <w:r w:rsidRPr="00546093">
        <w:rPr>
          <w:b/>
          <w:bCs/>
        </w:rPr>
        <w:t>Justification for Change Worksheet</w:t>
      </w:r>
    </w:p>
    <w:p w:rsidR="00567EAC" w:rsidP="00567EAC" w14:paraId="5C3AF950" w14:textId="64A7B8BC">
      <w:pPr>
        <w:jc w:val="center"/>
      </w:pPr>
      <w:r>
        <w:t xml:space="preserve">AMS </w:t>
      </w:r>
      <w:r w:rsidR="0075777F">
        <w:t>Dairy Program</w:t>
      </w:r>
    </w:p>
    <w:p w:rsidR="00567EAC" w:rsidP="00567EAC" w14:paraId="5D7B5318" w14:textId="3115ED4E">
      <w:pPr>
        <w:jc w:val="center"/>
      </w:pPr>
      <w:r>
        <w:t>OMB No. 0581-</w:t>
      </w:r>
      <w:r w:rsidR="006F1D44">
        <w:t>0032</w:t>
      </w:r>
    </w:p>
    <w:p w:rsidR="00567EAC" w:rsidP="00567EAC" w14:paraId="1CE54294" w14:textId="45F03EFF">
      <w:pPr>
        <w:jc w:val="center"/>
      </w:pPr>
      <w:r>
        <w:t>January</w:t>
      </w:r>
      <w:r>
        <w:t xml:space="preserve"> 202</w:t>
      </w:r>
      <w:r>
        <w:t>6</w:t>
      </w:r>
    </w:p>
    <w:p w:rsidR="00567EAC" w:rsidP="00567EAC" w14:paraId="2237FAB7" w14:textId="77777777"/>
    <w:p w:rsidR="00CF7345" w:rsidP="00CF7345" w14:paraId="1237D7FE" w14:textId="6E658119">
      <w:r>
        <w:t>This Justification for Change seeks OMB’s approval on modification of t</w:t>
      </w:r>
      <w:r w:rsidR="00053411">
        <w:t>wo</w:t>
      </w:r>
      <w:r>
        <w:t xml:space="preserve"> forms that are part of OMB No. 0581-0</w:t>
      </w:r>
      <w:r w:rsidR="00DA14A2">
        <w:t>032</w:t>
      </w:r>
      <w:r>
        <w:t xml:space="preserve">.  The </w:t>
      </w:r>
      <w:r w:rsidR="00DA14A2">
        <w:t>Dairy Program</w:t>
      </w:r>
      <w:r w:rsidR="002D7E2F">
        <w:t xml:space="preserve"> </w:t>
      </w:r>
      <w:r w:rsidR="007D37F3">
        <w:t>uses these forms to</w:t>
      </w:r>
      <w:r w:rsidR="009F6811">
        <w:t xml:space="preserve"> </w:t>
      </w:r>
      <w:r w:rsidRPr="009F6811" w:rsidR="009F6811">
        <w:t>determin</w:t>
      </w:r>
      <w:r w:rsidR="009F6811">
        <w:t xml:space="preserve">e </w:t>
      </w:r>
      <w:r w:rsidRPr="009F6811" w:rsidR="009F6811">
        <w:t xml:space="preserve">the qualification of cooperative milk marketing associations to participate in the United States Department of Agriculture (USDA) Federal Milk Marketing Order (FMMO) pool </w:t>
      </w:r>
      <w:r w:rsidRPr="00D31E64" w:rsidR="00D31E64">
        <w:t>(7 CFR, subpart 900, paragraph 900.351).</w:t>
      </w:r>
    </w:p>
    <w:p w:rsidR="008C783A" w:rsidP="00CF7345" w14:paraId="20C419F9" w14:textId="77777777"/>
    <w:p w:rsidR="001C52DE" w:rsidP="005460A4" w14:paraId="15AD01D3" w14:textId="0D0EEA4A">
      <w:r w:rsidRPr="00E1290B">
        <w:t xml:space="preserve">The Cooperative Marketing Association </w:t>
      </w:r>
      <w:r w:rsidR="00443D39">
        <w:t>Application for Qualification</w:t>
      </w:r>
      <w:r w:rsidRPr="00E1290B">
        <w:t xml:space="preserve"> (DA-2</w:t>
      </w:r>
      <w:r w:rsidR="00443D39">
        <w:t>5</w:t>
      </w:r>
      <w:r w:rsidRPr="00E1290B">
        <w:t xml:space="preserve">) is required for a cooperative to be considered qualified under the provisions of the Capper-Volstead Act, the Agricultural Marketing Agreement of Act of 1937, as amended, and the regulations thereunder (7 C.F.R. § 900.350 - 357).  </w:t>
      </w:r>
      <w:r w:rsidR="005460A4">
        <w:t>It is used to determine whether an association is entitled to certain privileges and exemptions</w:t>
      </w:r>
      <w:r w:rsidR="00784EC3">
        <w:t xml:space="preserve">, </w:t>
      </w:r>
      <w:r w:rsidR="005460A4">
        <w:t>to establish an association’s authority to speak</w:t>
      </w:r>
      <w:r w:rsidR="00784EC3">
        <w:t xml:space="preserve"> </w:t>
      </w:r>
      <w:r w:rsidR="005460A4">
        <w:t>for its members in producer referendums</w:t>
      </w:r>
      <w:r w:rsidR="00784EC3">
        <w:t xml:space="preserve">, to </w:t>
      </w:r>
      <w:r w:rsidR="005460A4">
        <w:t>confirm that the members of an otherwise qualified association have authorized it to collect the</w:t>
      </w:r>
      <w:r w:rsidR="00784EC3">
        <w:t xml:space="preserve"> </w:t>
      </w:r>
      <w:r w:rsidR="005460A4">
        <w:t>amounts due them from the milk handlers to whom they deliver</w:t>
      </w:r>
      <w:r>
        <w:t>,</w:t>
      </w:r>
      <w:r w:rsidR="005460A4">
        <w:t xml:space="preserve"> and</w:t>
      </w:r>
      <w:r w:rsidR="003C45D6">
        <w:t xml:space="preserve"> </w:t>
      </w:r>
      <w:r w:rsidR="005460A4">
        <w:t>to determine whether a qualified association is adequately rendering</w:t>
      </w:r>
      <w:r>
        <w:t xml:space="preserve"> </w:t>
      </w:r>
      <w:r w:rsidR="005460A4">
        <w:t>specified marketing services to producers under a particular milk order.</w:t>
      </w:r>
    </w:p>
    <w:p w:rsidR="007B108A" w:rsidP="005460A4" w14:paraId="6114DA7F" w14:textId="77777777"/>
    <w:p w:rsidR="007B108A" w:rsidP="007B108A" w14:paraId="74636D8C" w14:textId="77777777">
      <w:r w:rsidRPr="00383DE6">
        <w:t xml:space="preserve">The Cooperative Marketing Association Annual Report </w:t>
      </w:r>
      <w:r>
        <w:t xml:space="preserve">(DA-24) </w:t>
      </w:r>
      <w:r w:rsidRPr="00383DE6">
        <w:t>is required each fiscal year for a cooperative to continue to be considered qualified under the provisions of the Capper-Volstead Act, the Agricultural Marketing Agreement of Act of 1937, as amended, and the regulations thereunder (7 C.F.R. § 900.350 - 357).  Failure to comply with these requirements may result in the suspension or termination of a cooperative’s qualified status and of certain privileges and exemptions afforded to the cooperative association and its members in relation to Federal Milk Marketing Orders.</w:t>
      </w:r>
    </w:p>
    <w:p w:rsidR="00A861F0" w:rsidP="007B108A" w14:paraId="2928EF23" w14:textId="77777777"/>
    <w:p w:rsidR="00A861F0" w:rsidP="00A861F0" w14:paraId="259298E5" w14:textId="6A90348E">
      <w:r w:rsidRPr="0070032D">
        <w:rPr>
          <w:color w:val="000000"/>
        </w:rPr>
        <w:t>The Dairy Program does not seek an adjustment in burden hours for these revisions, as the updated forms do not impose any additional burden.</w:t>
      </w:r>
      <w:r>
        <w:rPr>
          <w:color w:val="000000"/>
        </w:rPr>
        <w:t xml:space="preserve"> Please see summary of revisions below.</w:t>
      </w:r>
    </w:p>
    <w:p w:rsidR="00CF7345" w:rsidP="00CF7345" w14:paraId="76C0362D" w14:textId="77777777"/>
    <w:p w:rsidR="000C612B" w:rsidRPr="00B727AE" w:rsidP="000C612B" w14:paraId="10C0BA8E" w14:textId="77777777">
      <w:pPr>
        <w:rPr>
          <w:b/>
          <w:bCs/>
        </w:rPr>
      </w:pPr>
      <w:r w:rsidRPr="00B727AE">
        <w:rPr>
          <w:b/>
          <w:bCs/>
        </w:rPr>
        <w:t>1. Modernization of Format and Submission Process</w:t>
      </w:r>
    </w:p>
    <w:p w:rsidR="000C612B" w:rsidP="000C612B" w14:paraId="4CC19694" w14:textId="77777777"/>
    <w:p w:rsidR="000C612B" w:rsidP="000C612B" w14:paraId="333546AA" w14:textId="50383B0A">
      <w:r>
        <w:t xml:space="preserve">The </w:t>
      </w:r>
      <w:r w:rsidR="001A0099">
        <w:t xml:space="preserve">DA-24 and </w:t>
      </w:r>
      <w:r>
        <w:t>DA-25 form</w:t>
      </w:r>
      <w:r w:rsidR="001A0099">
        <w:t>s</w:t>
      </w:r>
      <w:r>
        <w:t xml:space="preserve"> w</w:t>
      </w:r>
      <w:r w:rsidR="001A0099">
        <w:t>ere</w:t>
      </w:r>
      <w:r>
        <w:t xml:space="preserve"> </w:t>
      </w:r>
      <w:r w:rsidR="008C5AFE">
        <w:t xml:space="preserve">originally </w:t>
      </w:r>
      <w:r>
        <w:t>designed for manual completion and mailing</w:t>
      </w:r>
      <w:r w:rsidR="008266B4">
        <w:t>.</w:t>
      </w:r>
      <w:r w:rsidR="008C5AFE">
        <w:t xml:space="preserve"> </w:t>
      </w:r>
      <w:r>
        <w:t xml:space="preserve">The updated version standardizes the format into a structured, fillable PDF with clear instructions for electronic submission via email </w:t>
      </w:r>
      <w:r w:rsidR="00D52733">
        <w:t xml:space="preserve">to </w:t>
      </w:r>
      <w:r>
        <w:t>a designated USDA-AMS address</w:t>
      </w:r>
      <w:r w:rsidR="00BA5FC0">
        <w:t xml:space="preserve"> while </w:t>
      </w:r>
      <w:r w:rsidR="009A3E9B">
        <w:t>preserving the option to print and mail.</w:t>
      </w:r>
      <w:r w:rsidR="00BF32C8">
        <w:t xml:space="preserve"> </w:t>
      </w:r>
      <w:r>
        <w:t>This change reflects current digital workflows and improves accessibility, efficiency, and traceability of submissions.</w:t>
      </w:r>
      <w:r w:rsidR="003F075A">
        <w:t xml:space="preserve"> Mailing address was also updated to include current office location.</w:t>
      </w:r>
    </w:p>
    <w:p w:rsidR="000C612B" w:rsidP="000C612B" w14:paraId="1DE4C0A0" w14:textId="77777777"/>
    <w:p w:rsidR="000C612B" w:rsidP="000C612B" w14:paraId="6BBE7DEF" w14:textId="1BDE75CB">
      <w:r w:rsidRPr="007A4AB1">
        <w:rPr>
          <w:b/>
          <w:bCs/>
        </w:rPr>
        <w:t>2.</w:t>
      </w:r>
      <w:r>
        <w:t xml:space="preserve"> </w:t>
      </w:r>
      <w:r w:rsidR="00D80615">
        <w:rPr>
          <w:b/>
          <w:bCs/>
        </w:rPr>
        <w:t>Layout</w:t>
      </w:r>
      <w:r w:rsidR="008A01C4">
        <w:rPr>
          <w:b/>
          <w:bCs/>
        </w:rPr>
        <w:t xml:space="preserve">, </w:t>
      </w:r>
      <w:r w:rsidRPr="00141FDD" w:rsidR="00141FDD">
        <w:rPr>
          <w:b/>
          <w:bCs/>
        </w:rPr>
        <w:t>Formatting</w:t>
      </w:r>
      <w:r w:rsidR="008A01C4">
        <w:rPr>
          <w:b/>
          <w:bCs/>
        </w:rPr>
        <w:t>, and Content</w:t>
      </w:r>
      <w:r w:rsidRPr="00141FDD" w:rsidR="00141FDD">
        <w:rPr>
          <w:b/>
          <w:bCs/>
        </w:rPr>
        <w:t xml:space="preserve"> Changes</w:t>
      </w:r>
    </w:p>
    <w:p w:rsidR="000C612B" w:rsidP="000C612B" w14:paraId="05F2226E" w14:textId="77777777"/>
    <w:p w:rsidR="000C612B" w:rsidP="00070067" w14:paraId="136FFBD0" w14:textId="53A2A853">
      <w:r w:rsidRPr="00BF2A4E">
        <w:t>The original</w:t>
      </w:r>
      <w:r w:rsidR="0026743F">
        <w:t xml:space="preserve"> DA-25</w:t>
      </w:r>
      <w:r w:rsidRPr="00BF2A4E">
        <w:t xml:space="preserve"> form consisted of sections A-E with a list of open-ended questions in each section. The revised form has been reformatted to include tables for questions that require specific numerical or yes/no answers while still requesting the same information. </w:t>
      </w:r>
      <w:r w:rsidRPr="00D43D82" w:rsidR="00D43D82">
        <w:rPr>
          <w:color w:val="000000"/>
        </w:rPr>
        <w:t xml:space="preserve">Some questions </w:t>
      </w:r>
      <w:r w:rsidRPr="00D43D82" w:rsidR="00D43D82">
        <w:rPr>
          <w:color w:val="000000"/>
        </w:rPr>
        <w:t>were rearranged for better flow.</w:t>
      </w:r>
      <w:r w:rsidR="00D43D82">
        <w:rPr>
          <w:color w:val="000000"/>
        </w:rPr>
        <w:t xml:space="preserve"> </w:t>
      </w:r>
      <w:r w:rsidRPr="00070067" w:rsidR="00070067">
        <w:rPr>
          <w:color w:val="000000"/>
        </w:rPr>
        <w:t>Question C15 from the original form has been revised from an open-ended question to a tab</w:t>
      </w:r>
      <w:r w:rsidR="00070067">
        <w:rPr>
          <w:color w:val="000000"/>
        </w:rPr>
        <w:t>le</w:t>
      </w:r>
      <w:r w:rsidRPr="00070067" w:rsidR="00070067">
        <w:rPr>
          <w:color w:val="000000"/>
        </w:rPr>
        <w:t xml:space="preserve"> format. This modification is intended to assist the submitter in accurately calculating the value of marketed milk and dairy products.</w:t>
      </w:r>
      <w:r w:rsidR="00070067">
        <w:rPr>
          <w:color w:val="000000"/>
        </w:rPr>
        <w:t xml:space="preserve"> </w:t>
      </w:r>
    </w:p>
    <w:p w:rsidR="00A9541F" w:rsidP="00B45DCA" w14:paraId="70E6A529" w14:textId="77777777">
      <w:pPr>
        <w:rPr>
          <w:color w:val="000000"/>
        </w:rPr>
      </w:pPr>
    </w:p>
    <w:p w:rsidR="00282B6F" w:rsidP="00B45DCA" w14:paraId="53C11A6B" w14:textId="66EEC41E">
      <w:pPr>
        <w:rPr>
          <w:color w:val="000000"/>
        </w:rPr>
      </w:pPr>
      <w:r w:rsidRPr="000345B5">
        <w:rPr>
          <w:color w:val="000000"/>
        </w:rPr>
        <w:t xml:space="preserve">The DA-24 form has been updated to include a section </w:t>
      </w:r>
      <w:r w:rsidR="00C55304">
        <w:rPr>
          <w:color w:val="000000"/>
        </w:rPr>
        <w:t>on page 1</w:t>
      </w:r>
      <w:r w:rsidR="00B85FD2">
        <w:rPr>
          <w:color w:val="000000"/>
        </w:rPr>
        <w:t xml:space="preserve"> </w:t>
      </w:r>
      <w:r w:rsidRPr="000345B5">
        <w:rPr>
          <w:color w:val="000000"/>
        </w:rPr>
        <w:t>requesting the current name and address of the association, ensuring that any changes from the previous year are accurately captured.</w:t>
      </w:r>
      <w:r>
        <w:rPr>
          <w:color w:val="000000"/>
        </w:rPr>
        <w:t xml:space="preserve"> </w:t>
      </w:r>
      <w:r w:rsidRPr="004E5BD4" w:rsidR="004E5BD4">
        <w:rPr>
          <w:color w:val="000000"/>
        </w:rPr>
        <w:t xml:space="preserve">Question 8 from the original document </w:t>
      </w:r>
      <w:r w:rsidR="00494840">
        <w:rPr>
          <w:color w:val="000000"/>
        </w:rPr>
        <w:t>now</w:t>
      </w:r>
      <w:r w:rsidRPr="004E5BD4" w:rsidR="004E5BD4">
        <w:rPr>
          <w:color w:val="000000"/>
        </w:rPr>
        <w:t xml:space="preserve"> include</w:t>
      </w:r>
      <w:r w:rsidR="00494840">
        <w:rPr>
          <w:color w:val="000000"/>
        </w:rPr>
        <w:t>s</w:t>
      </w:r>
      <w:r w:rsidRPr="004E5BD4" w:rsidR="004E5BD4">
        <w:rPr>
          <w:color w:val="000000"/>
        </w:rPr>
        <w:t xml:space="preserve"> a </w:t>
      </w:r>
      <w:r w:rsidR="00494840">
        <w:rPr>
          <w:color w:val="000000"/>
        </w:rPr>
        <w:t>complete</w:t>
      </w:r>
      <w:r w:rsidRPr="004E5BD4" w:rsidR="004E5BD4">
        <w:rPr>
          <w:color w:val="000000"/>
        </w:rPr>
        <w:t xml:space="preserve"> list of all Federal </w:t>
      </w:r>
      <w:r w:rsidR="007819CD">
        <w:rPr>
          <w:color w:val="000000"/>
        </w:rPr>
        <w:t xml:space="preserve">Milk </w:t>
      </w:r>
      <w:r w:rsidRPr="004E5BD4" w:rsidR="004E5BD4">
        <w:rPr>
          <w:color w:val="000000"/>
        </w:rPr>
        <w:t>Marketing Orders</w:t>
      </w:r>
      <w:r w:rsidR="00494840">
        <w:rPr>
          <w:color w:val="000000"/>
        </w:rPr>
        <w:t xml:space="preserve"> and appears as question 6 on </w:t>
      </w:r>
      <w:r w:rsidR="00EE4951">
        <w:rPr>
          <w:color w:val="000000"/>
        </w:rPr>
        <w:t xml:space="preserve">the </w:t>
      </w:r>
      <w:r w:rsidR="00494840">
        <w:rPr>
          <w:color w:val="000000"/>
        </w:rPr>
        <w:t>revised form.</w:t>
      </w:r>
      <w:r w:rsidRPr="004E5BD4" w:rsidR="004E5BD4">
        <w:rPr>
          <w:color w:val="000000"/>
        </w:rPr>
        <w:t xml:space="preserve"> </w:t>
      </w:r>
      <w:r w:rsidRPr="00BC5376" w:rsidR="00BC5376">
        <w:rPr>
          <w:color w:val="000000"/>
        </w:rPr>
        <w:t xml:space="preserve">This change helps submitters </w:t>
      </w:r>
      <w:r w:rsidR="00494840">
        <w:rPr>
          <w:color w:val="000000"/>
        </w:rPr>
        <w:t xml:space="preserve">accurately </w:t>
      </w:r>
      <w:r w:rsidRPr="00BC5376" w:rsidR="00BC5376">
        <w:rPr>
          <w:color w:val="000000"/>
        </w:rPr>
        <w:t>identify</w:t>
      </w:r>
      <w:r w:rsidR="00494840">
        <w:rPr>
          <w:color w:val="000000"/>
        </w:rPr>
        <w:t xml:space="preserve"> and report</w:t>
      </w:r>
      <w:r w:rsidRPr="00BC5376" w:rsidR="00BC5376">
        <w:rPr>
          <w:color w:val="000000"/>
        </w:rPr>
        <w:t xml:space="preserve"> the specific markets where milk was pooled.</w:t>
      </w:r>
      <w:r w:rsidR="00B711FC">
        <w:rPr>
          <w:color w:val="000000"/>
        </w:rPr>
        <w:t xml:space="preserve"> </w:t>
      </w:r>
      <w:r w:rsidRPr="00F05D9E" w:rsidR="00F05D9E">
        <w:rPr>
          <w:color w:val="000000"/>
        </w:rPr>
        <w:t xml:space="preserve">Questions 9, 10, and 13 on page 1, as well as the two open-ended questions on page 2, have been removed from the original </w:t>
      </w:r>
      <w:r w:rsidR="00F05D9E">
        <w:rPr>
          <w:color w:val="000000"/>
        </w:rPr>
        <w:t>form</w:t>
      </w:r>
      <w:r w:rsidRPr="00F05D9E" w:rsidR="00F05D9E">
        <w:rPr>
          <w:color w:val="000000"/>
        </w:rPr>
        <w:t>.</w:t>
      </w:r>
      <w:r w:rsidR="00F05D9E">
        <w:rPr>
          <w:color w:val="000000"/>
        </w:rPr>
        <w:t xml:space="preserve"> </w:t>
      </w:r>
      <w:r w:rsidR="000575CF">
        <w:rPr>
          <w:color w:val="000000"/>
        </w:rPr>
        <w:t>Q</w:t>
      </w:r>
      <w:r w:rsidR="00CA215E">
        <w:rPr>
          <w:color w:val="000000"/>
        </w:rPr>
        <w:t>uestion</w:t>
      </w:r>
      <w:r w:rsidR="000575CF">
        <w:rPr>
          <w:color w:val="000000"/>
        </w:rPr>
        <w:t>s</w:t>
      </w:r>
      <w:r w:rsidR="00931C00">
        <w:rPr>
          <w:color w:val="000000"/>
        </w:rPr>
        <w:t xml:space="preserve"> 7, 7a, and 11</w:t>
      </w:r>
      <w:r w:rsidR="000575CF">
        <w:rPr>
          <w:color w:val="000000"/>
        </w:rPr>
        <w:t xml:space="preserve"> have been added</w:t>
      </w:r>
      <w:r w:rsidR="00CE7D92">
        <w:rPr>
          <w:color w:val="000000"/>
        </w:rPr>
        <w:t xml:space="preserve"> to the revised form. </w:t>
      </w:r>
      <w:r w:rsidR="00764CA2">
        <w:rPr>
          <w:color w:val="000000"/>
        </w:rPr>
        <w:t>These changes we</w:t>
      </w:r>
      <w:r w:rsidR="00216D29">
        <w:rPr>
          <w:color w:val="000000"/>
        </w:rPr>
        <w:t xml:space="preserve">re made to ensure the information needed to determine qualification was captured. </w:t>
      </w:r>
      <w:r w:rsidRPr="00CA360E" w:rsidR="00CA360E">
        <w:rPr>
          <w:color w:val="000000"/>
        </w:rPr>
        <w:t>Revised question 12 into questions 8a-9c to help submitters accurately calculate the value of marketed milk and dairy products.</w:t>
      </w:r>
      <w:r w:rsidR="00B07424">
        <w:rPr>
          <w:color w:val="000000"/>
        </w:rPr>
        <w:t xml:space="preserve"> </w:t>
      </w:r>
      <w:r w:rsidRPr="00B45DCA" w:rsidR="00B45DCA">
        <w:rPr>
          <w:color w:val="000000"/>
        </w:rPr>
        <w:t xml:space="preserve">A section for additional contact information, if applicable, has been </w:t>
      </w:r>
      <w:r w:rsidR="00B45DCA">
        <w:rPr>
          <w:color w:val="000000"/>
        </w:rPr>
        <w:t>added</w:t>
      </w:r>
      <w:r w:rsidRPr="00B45DCA" w:rsidR="00B45DCA">
        <w:rPr>
          <w:color w:val="000000"/>
        </w:rPr>
        <w:t xml:space="preserve"> at the bottom of page 5.</w:t>
      </w:r>
      <w:r w:rsidR="00F27F9E">
        <w:rPr>
          <w:color w:val="000000"/>
        </w:rPr>
        <w:t xml:space="preserve"> This </w:t>
      </w:r>
      <w:r w:rsidR="0084071E">
        <w:rPr>
          <w:color w:val="000000"/>
        </w:rPr>
        <w:t xml:space="preserve">allows us to contact the appropriate individual for questions related to the </w:t>
      </w:r>
      <w:r w:rsidR="009D4298">
        <w:rPr>
          <w:color w:val="000000"/>
        </w:rPr>
        <w:t>completed form.</w:t>
      </w:r>
    </w:p>
    <w:p w:rsidR="001A0099" w:rsidRPr="004E5BD4" w:rsidP="00BC5376" w14:paraId="437160B1" w14:textId="56E36C88">
      <w:pPr>
        <w:rPr>
          <w:color w:val="000000"/>
        </w:rPr>
      </w:pPr>
    </w:p>
    <w:p w:rsidR="000F37B2" w:rsidP="000F37B2" w14:paraId="40BD8A3C" w14:textId="2B95B419">
      <w:r>
        <w:t xml:space="preserve">The </w:t>
      </w:r>
      <w:r w:rsidRPr="00BF2A4E">
        <w:t>font size was increased to enhance readability</w:t>
      </w:r>
      <w:r>
        <w:t xml:space="preserve"> on both the DA-24 and DA-25. </w:t>
      </w:r>
    </w:p>
    <w:p w:rsidR="000F37B2" w:rsidRPr="00BF2A4E" w:rsidP="000F37B2" w14:paraId="54223E51" w14:textId="77777777"/>
    <w:p w:rsidR="000C612B" w:rsidRPr="00C21BBF" w:rsidP="000C612B" w14:paraId="1133FAC4" w14:textId="77777777">
      <w:pPr>
        <w:rPr>
          <w:b/>
          <w:bCs/>
        </w:rPr>
      </w:pPr>
      <w:r w:rsidRPr="00C21BBF">
        <w:rPr>
          <w:b/>
          <w:bCs/>
        </w:rPr>
        <w:t>3. Structured Information Guide</w:t>
      </w:r>
    </w:p>
    <w:p w:rsidR="000C612B" w:rsidP="000C612B" w14:paraId="1227E595" w14:textId="77777777"/>
    <w:p w:rsidR="000C612B" w:rsidP="00294802" w14:paraId="269A656F" w14:textId="1210A827">
      <w:r w:rsidRPr="00294802">
        <w:rPr>
          <w:color w:val="000000"/>
        </w:rPr>
        <w:t>The "Instructions" section</w:t>
      </w:r>
      <w:r w:rsidR="00E11E79">
        <w:rPr>
          <w:color w:val="000000"/>
        </w:rPr>
        <w:t xml:space="preserve"> on DA-</w:t>
      </w:r>
      <w:r w:rsidR="00FD0C6F">
        <w:rPr>
          <w:color w:val="000000"/>
        </w:rPr>
        <w:t>25</w:t>
      </w:r>
      <w:r w:rsidRPr="00294802">
        <w:rPr>
          <w:color w:val="000000"/>
        </w:rPr>
        <w:t xml:space="preserve"> has been moved to page 2 and revised into an "Information Report Guide" for clarity. This guide details each section's purpose and data requirements, improving readability and ensuring comprehensive data collection. Qualification requirements remain on page 1 for easy reference.</w:t>
      </w:r>
    </w:p>
    <w:p w:rsidR="00202932" w:rsidP="000C612B" w14:paraId="639F899B" w14:textId="77777777"/>
    <w:p w:rsidR="00B9171F" w:rsidP="000C612B" w14:paraId="015B4CE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E47948"/>
    <w:multiLevelType w:val="hybridMultilevel"/>
    <w:tmpl w:val="61BA7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D2026"/>
    <w:multiLevelType w:val="hybridMultilevel"/>
    <w:tmpl w:val="7FB01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38415">
    <w:abstractNumId w:val="1"/>
  </w:num>
  <w:num w:numId="2" w16cid:durableId="186266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C"/>
    <w:rsid w:val="00023C78"/>
    <w:rsid w:val="00026C38"/>
    <w:rsid w:val="000345B5"/>
    <w:rsid w:val="00050B65"/>
    <w:rsid w:val="00053411"/>
    <w:rsid w:val="000575CF"/>
    <w:rsid w:val="00070067"/>
    <w:rsid w:val="000A550A"/>
    <w:rsid w:val="000C4B37"/>
    <w:rsid w:val="000C612B"/>
    <w:rsid w:val="000D7208"/>
    <w:rsid w:val="000F37B2"/>
    <w:rsid w:val="00134A61"/>
    <w:rsid w:val="00141FDD"/>
    <w:rsid w:val="00151F20"/>
    <w:rsid w:val="001671CA"/>
    <w:rsid w:val="00181510"/>
    <w:rsid w:val="00190D9D"/>
    <w:rsid w:val="001A0099"/>
    <w:rsid w:val="001C52DE"/>
    <w:rsid w:val="001D610F"/>
    <w:rsid w:val="00201E06"/>
    <w:rsid w:val="00202932"/>
    <w:rsid w:val="00216D29"/>
    <w:rsid w:val="00225F81"/>
    <w:rsid w:val="0026743F"/>
    <w:rsid w:val="00282B6F"/>
    <w:rsid w:val="00290334"/>
    <w:rsid w:val="00294802"/>
    <w:rsid w:val="002B182B"/>
    <w:rsid w:val="002B2498"/>
    <w:rsid w:val="002C693A"/>
    <w:rsid w:val="002D7E2F"/>
    <w:rsid w:val="00301042"/>
    <w:rsid w:val="00333DA3"/>
    <w:rsid w:val="00337DDA"/>
    <w:rsid w:val="0036513A"/>
    <w:rsid w:val="00365DDB"/>
    <w:rsid w:val="00366649"/>
    <w:rsid w:val="00372CD3"/>
    <w:rsid w:val="00383DE6"/>
    <w:rsid w:val="003A161F"/>
    <w:rsid w:val="003C45D6"/>
    <w:rsid w:val="003C6F66"/>
    <w:rsid w:val="003D0ED6"/>
    <w:rsid w:val="003D4ADA"/>
    <w:rsid w:val="003F075A"/>
    <w:rsid w:val="003F093D"/>
    <w:rsid w:val="00400094"/>
    <w:rsid w:val="004040E2"/>
    <w:rsid w:val="0040552E"/>
    <w:rsid w:val="00406002"/>
    <w:rsid w:val="0042560B"/>
    <w:rsid w:val="004416B9"/>
    <w:rsid w:val="00443D39"/>
    <w:rsid w:val="0049348B"/>
    <w:rsid w:val="00494840"/>
    <w:rsid w:val="004D6D75"/>
    <w:rsid w:val="004E5BD4"/>
    <w:rsid w:val="00505C28"/>
    <w:rsid w:val="00546093"/>
    <w:rsid w:val="005460A4"/>
    <w:rsid w:val="005479FA"/>
    <w:rsid w:val="005519F2"/>
    <w:rsid w:val="00567EAC"/>
    <w:rsid w:val="005A1D53"/>
    <w:rsid w:val="005B7F6F"/>
    <w:rsid w:val="005C672B"/>
    <w:rsid w:val="0061474F"/>
    <w:rsid w:val="0064029A"/>
    <w:rsid w:val="0064514A"/>
    <w:rsid w:val="00650064"/>
    <w:rsid w:val="0066561A"/>
    <w:rsid w:val="00672FBD"/>
    <w:rsid w:val="00682B5C"/>
    <w:rsid w:val="006935B2"/>
    <w:rsid w:val="006D54FE"/>
    <w:rsid w:val="006E2717"/>
    <w:rsid w:val="006E5636"/>
    <w:rsid w:val="006F1D44"/>
    <w:rsid w:val="0070032D"/>
    <w:rsid w:val="00715779"/>
    <w:rsid w:val="00724F0A"/>
    <w:rsid w:val="00731447"/>
    <w:rsid w:val="00747400"/>
    <w:rsid w:val="0075777F"/>
    <w:rsid w:val="00764CA2"/>
    <w:rsid w:val="00777859"/>
    <w:rsid w:val="007819CD"/>
    <w:rsid w:val="00784EC3"/>
    <w:rsid w:val="00787713"/>
    <w:rsid w:val="007A4AB1"/>
    <w:rsid w:val="007A63C2"/>
    <w:rsid w:val="007B108A"/>
    <w:rsid w:val="007D376A"/>
    <w:rsid w:val="007D37F3"/>
    <w:rsid w:val="007E580A"/>
    <w:rsid w:val="00821EA2"/>
    <w:rsid w:val="008266B4"/>
    <w:rsid w:val="00830BDA"/>
    <w:rsid w:val="0084071E"/>
    <w:rsid w:val="00846584"/>
    <w:rsid w:val="008502A8"/>
    <w:rsid w:val="008517EE"/>
    <w:rsid w:val="008575D4"/>
    <w:rsid w:val="008577B5"/>
    <w:rsid w:val="008671A1"/>
    <w:rsid w:val="00874558"/>
    <w:rsid w:val="008A01C4"/>
    <w:rsid w:val="008B11AD"/>
    <w:rsid w:val="008C40CF"/>
    <w:rsid w:val="008C4B29"/>
    <w:rsid w:val="008C5AFE"/>
    <w:rsid w:val="008C783A"/>
    <w:rsid w:val="00915FAA"/>
    <w:rsid w:val="00917FBA"/>
    <w:rsid w:val="00923B2F"/>
    <w:rsid w:val="00924D62"/>
    <w:rsid w:val="00931C00"/>
    <w:rsid w:val="009A3E9B"/>
    <w:rsid w:val="009C16C2"/>
    <w:rsid w:val="009D4298"/>
    <w:rsid w:val="009E5804"/>
    <w:rsid w:val="009E7894"/>
    <w:rsid w:val="009F53A7"/>
    <w:rsid w:val="009F6811"/>
    <w:rsid w:val="00A056B3"/>
    <w:rsid w:val="00A176D8"/>
    <w:rsid w:val="00A259D9"/>
    <w:rsid w:val="00A25BFB"/>
    <w:rsid w:val="00A753D0"/>
    <w:rsid w:val="00A861F0"/>
    <w:rsid w:val="00A9541F"/>
    <w:rsid w:val="00B07424"/>
    <w:rsid w:val="00B16457"/>
    <w:rsid w:val="00B45DCA"/>
    <w:rsid w:val="00B711FC"/>
    <w:rsid w:val="00B727AE"/>
    <w:rsid w:val="00B84D01"/>
    <w:rsid w:val="00B85FD2"/>
    <w:rsid w:val="00B90BB4"/>
    <w:rsid w:val="00B9171F"/>
    <w:rsid w:val="00BA5FC0"/>
    <w:rsid w:val="00BB1724"/>
    <w:rsid w:val="00BB3D19"/>
    <w:rsid w:val="00BC5376"/>
    <w:rsid w:val="00BF2A4E"/>
    <w:rsid w:val="00BF32C8"/>
    <w:rsid w:val="00C0659F"/>
    <w:rsid w:val="00C21BBF"/>
    <w:rsid w:val="00C55304"/>
    <w:rsid w:val="00C86ACD"/>
    <w:rsid w:val="00C87370"/>
    <w:rsid w:val="00C955E8"/>
    <w:rsid w:val="00C970A0"/>
    <w:rsid w:val="00CA215E"/>
    <w:rsid w:val="00CA354C"/>
    <w:rsid w:val="00CA360E"/>
    <w:rsid w:val="00CE573F"/>
    <w:rsid w:val="00CE7D92"/>
    <w:rsid w:val="00CF7345"/>
    <w:rsid w:val="00D1631A"/>
    <w:rsid w:val="00D31E64"/>
    <w:rsid w:val="00D43D82"/>
    <w:rsid w:val="00D52733"/>
    <w:rsid w:val="00D54B63"/>
    <w:rsid w:val="00D620C3"/>
    <w:rsid w:val="00D80615"/>
    <w:rsid w:val="00DA14A2"/>
    <w:rsid w:val="00DA2542"/>
    <w:rsid w:val="00DE7B73"/>
    <w:rsid w:val="00E11E79"/>
    <w:rsid w:val="00E1290B"/>
    <w:rsid w:val="00E164C2"/>
    <w:rsid w:val="00E169C4"/>
    <w:rsid w:val="00E17881"/>
    <w:rsid w:val="00E77BBC"/>
    <w:rsid w:val="00E84C8B"/>
    <w:rsid w:val="00EA06D0"/>
    <w:rsid w:val="00EA6695"/>
    <w:rsid w:val="00ED672A"/>
    <w:rsid w:val="00EE3F15"/>
    <w:rsid w:val="00EE4951"/>
    <w:rsid w:val="00EF723A"/>
    <w:rsid w:val="00F012B9"/>
    <w:rsid w:val="00F05D9E"/>
    <w:rsid w:val="00F20BD8"/>
    <w:rsid w:val="00F26CA8"/>
    <w:rsid w:val="00F27F9E"/>
    <w:rsid w:val="00F52FD3"/>
    <w:rsid w:val="00F7584E"/>
    <w:rsid w:val="00F97759"/>
    <w:rsid w:val="00FA7F51"/>
    <w:rsid w:val="00FD00BD"/>
    <w:rsid w:val="00FD0854"/>
    <w:rsid w:val="00FD0C6F"/>
    <w:rsid w:val="00FE6AAA"/>
    <w:rsid w:val="00FF69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9FB42"/>
  <w15:chartTrackingRefBased/>
  <w15:docId w15:val="{6DB1A2A5-1174-489F-9E3D-07C8BE96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E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EAC"/>
    <w:pPr>
      <w:ind w:left="720"/>
      <w:contextualSpacing/>
    </w:pPr>
  </w:style>
  <w:style w:type="table" w:styleId="TableGrid">
    <w:name w:val="Table Grid"/>
    <w:basedOn w:val="TableNormal"/>
    <w:uiPriority w:val="39"/>
    <w:rsid w:val="00567E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2A4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74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2</Pages>
  <Words>712</Words>
  <Characters>3953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Nalepa, Thomas - MRP-AMS</dc:creator>
  <cp:lastModifiedBy>Cox, Margaret - MRP-AMS</cp:lastModifiedBy>
  <cp:revision>162</cp:revision>
  <dcterms:created xsi:type="dcterms:W3CDTF">2025-11-25T14:20:00Z</dcterms:created>
  <dcterms:modified xsi:type="dcterms:W3CDTF">2026-01-09T16:59:00Z</dcterms:modified>
</cp:coreProperties>
</file>