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3.svg" ContentType="image/svg+xml"/>
  <Override PartName="/word/media/image66.svg" ContentType="image/svg+xml"/>
  <Override PartName="/word/media/image69.svg" ContentType="image/svg+xml"/>
  <Override PartName="/word/media/image7.svg" ContentType="image/svg+xml"/>
  <Override PartName="/word/media/image71.svg" ContentType="image/svg+xml"/>
  <Override PartName="/word/media/image73.svg" ContentType="image/svg+xml"/>
  <Override PartName="/word/media/image75.svg" ContentType="image/svg+xml"/>
  <Override PartName="/word/media/image79.svg" ContentType="image/svg+xml"/>
  <Override PartName="/word/media/image82.svg" ContentType="image/svg+xml"/>
  <Override PartName="/word/media/image85.svg" ContentType="image/svg+xml"/>
  <Override PartName="/word/media/image88.svg" ContentType="image/svg+xml"/>
  <Override PartName="/word/media/image91.svg" ContentType="image/svg+xml"/>
  <Override PartName="/word/media/image93.svg" ContentType="image/svg+xml"/>
  <Override PartName="/word/media/image95.svg" ContentType="image/svg+xml"/>
  <Override PartName="/word/media/image97.svg" ContentType="image/svg+xml"/>
  <Override PartName="/word/media/image9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8691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CB199E" w:rsidP="00CB199E" w14:paraId="0EA0B124" w14:textId="79763049">
      <w:pPr>
        <w:rPr>
          <w:sz w:val="84"/>
          <w:szCs w:val="84"/>
        </w:rPr>
      </w:pPr>
      <w:r>
        <w:rPr>
          <w:noProof/>
        </w:rPr>
        <mc:AlternateContent>
          <mc:Choice Requires="wps">
            <w:drawing>
              <wp:anchor distT="0" distB="0" distL="114300" distR="114300" simplePos="0" relativeHeight="251684864"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30592"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041DA5" w:rsidP="00041DA5" w14:paraId="1B366C67" w14:textId="77777777">
      <w:pPr>
        <w:spacing w:before="0" w:after="0" w:line="240" w:lineRule="auto"/>
        <w:contextualSpacing/>
        <w:outlineLvl w:val="0"/>
        <w:rPr>
          <w:rFonts w:eastAsia="MS Gothic" w:cs="Times New Roman"/>
          <w:b/>
          <w:color w:val="1F3864"/>
          <w:spacing w:val="-10"/>
          <w:kern w:val="28"/>
          <w:sz w:val="84"/>
          <w:szCs w:val="56"/>
        </w:rPr>
      </w:pPr>
      <w:bookmarkStart w:id="0" w:name="_Toc215568788"/>
      <w:r w:rsidRPr="00041DA5">
        <w:rPr>
          <w:rFonts w:eastAsia="MS Gothic" w:cs="Times New Roman"/>
          <w:b/>
          <w:color w:val="1F3864"/>
          <w:spacing w:val="-10"/>
          <w:kern w:val="28"/>
          <w:sz w:val="84"/>
          <w:szCs w:val="56"/>
        </w:rPr>
        <w:t>National Leadership Grants for Libraries</w:t>
      </w:r>
      <w:bookmarkEnd w:id="0"/>
    </w:p>
    <w:p w:rsidR="00090F51" w:rsidRPr="00536C75" w:rsidP="00612E18" w14:paraId="2C701EC9" w14:textId="50CD2624">
      <w:pPr>
        <w:pStyle w:val="NOFOFYSubtitle"/>
        <w:spacing w:before="600"/>
        <w:ind w:left="14" w:right="0"/>
        <w:jc w:val="left"/>
        <w:rPr>
          <w:b w:val="0"/>
          <w:bCs w:val="0"/>
          <w:color w:val="002060"/>
        </w:rPr>
      </w:pPr>
      <w:r w:rsidRPr="00536C75">
        <w:rPr>
          <w:b w:val="0"/>
          <w:bCs w:val="0"/>
          <w:color w:val="33715B"/>
        </w:rPr>
        <w:t xml:space="preserve">Funding Opportunity Number: </w:t>
      </w:r>
      <w:r w:rsidRPr="00536C75" w:rsidR="001F3705">
        <w:rPr>
          <w:b w:val="0"/>
          <w:bCs w:val="0"/>
          <w:color w:val="002060"/>
        </w:rPr>
        <w:t>NLG-Libraries</w:t>
      </w:r>
      <w:r w:rsidRPr="00536C75">
        <w:rPr>
          <w:b w:val="0"/>
          <w:bCs w:val="0"/>
          <w:color w:val="002060"/>
        </w:rPr>
        <w:t>-FY</w:t>
      </w:r>
      <w:r w:rsidRPr="00E63C9D">
        <w:rPr>
          <w:b w:val="0"/>
          <w:color w:val="002060"/>
          <w:highlight w:val="yellow"/>
        </w:rPr>
        <w:t>2</w:t>
      </w:r>
      <w:r w:rsidRPr="00E63C9D" w:rsidR="001F5186">
        <w:rPr>
          <w:b w:val="0"/>
          <w:color w:val="002060"/>
          <w:highlight w:val="yellow"/>
        </w:rPr>
        <w:t>6</w:t>
      </w:r>
      <w:r w:rsidRPr="00536C75" w:rsidR="003E2AB9">
        <w:rPr>
          <w:b w:val="0"/>
          <w:bCs w:val="0"/>
          <w:color w:val="33715B"/>
        </w:rPr>
        <w:br/>
        <w:t xml:space="preserve">Assistance Listing Number: </w:t>
      </w:r>
      <w:r w:rsidRPr="00536C75" w:rsidR="003E2AB9">
        <w:rPr>
          <w:b w:val="0"/>
          <w:bCs w:val="0"/>
          <w:color w:val="002060"/>
        </w:rPr>
        <w:t>45.31</w:t>
      </w:r>
      <w:r w:rsidRPr="00536C75" w:rsidR="00041DA5">
        <w:rPr>
          <w:b w:val="0"/>
          <w:bCs w:val="0"/>
          <w:color w:val="002060"/>
        </w:rPr>
        <w:t>2</w:t>
      </w:r>
    </w:p>
    <w:p w:rsidR="009E6047" w:rsidRPr="00536C75" w:rsidP="00AF0BFA" w14:paraId="16AB0FBD" w14:textId="2605CFF7">
      <w:pPr>
        <w:spacing w:line="240" w:lineRule="auto"/>
      </w:pPr>
    </w:p>
    <w:p w:rsidR="00CC2987" w14:paraId="3A7D4550" w14:textId="12D72A51">
      <w:pPr>
        <w:spacing w:before="0" w:after="160" w:line="259" w:lineRule="auto"/>
      </w:pPr>
    </w:p>
    <w:p w:rsidR="00A71B7A" w14:paraId="78C5E6C7" w14:textId="77777777">
      <w:pPr>
        <w:spacing w:before="0" w:after="160" w:line="259" w:lineRule="auto"/>
      </w:pPr>
    </w:p>
    <w:p w:rsidR="00A71B7A" w14:paraId="5E122DFC" w14:textId="77777777">
      <w:pPr>
        <w:spacing w:before="0" w:after="160" w:line="259" w:lineRule="auto"/>
      </w:pPr>
    </w:p>
    <w:p w:rsidR="00A71B7A" w14:paraId="5BF192A0" w14:textId="77777777">
      <w:pPr>
        <w:spacing w:before="0" w:after="160" w:line="259" w:lineRule="auto"/>
      </w:pPr>
    </w:p>
    <w:p w:rsidR="00A71B7A" w14:paraId="677F5136" w14:textId="77777777">
      <w:pPr>
        <w:spacing w:before="0" w:after="160" w:line="259" w:lineRule="auto"/>
      </w:pPr>
    </w:p>
    <w:p w:rsidR="00A71B7A" w14:paraId="3E717E1B" w14:textId="77777777">
      <w:pPr>
        <w:spacing w:before="0" w:after="160" w:line="259" w:lineRule="auto"/>
      </w:pPr>
    </w:p>
    <w:p w:rsidR="00A71B7A" w14:paraId="46F57F21" w14:textId="77777777">
      <w:pPr>
        <w:spacing w:before="0" w:after="160" w:line="259" w:lineRule="auto"/>
      </w:pPr>
    </w:p>
    <w:p w:rsidR="00F07BE5" w14:paraId="77DFECD3" w14:textId="77777777">
      <w:pPr>
        <w:spacing w:before="0" w:after="160" w:line="259" w:lineRule="auto"/>
      </w:pPr>
    </w:p>
    <w:p w:rsidR="00F07BE5" w14:paraId="2BD7EFA3" w14:textId="77777777">
      <w:pPr>
        <w:spacing w:before="0" w:after="160" w:line="259" w:lineRule="auto"/>
      </w:pPr>
    </w:p>
    <w:p w:rsidR="00F07BE5" w14:paraId="5CA8BBB1" w14:textId="77777777">
      <w:pPr>
        <w:spacing w:before="0" w:after="160" w:line="259" w:lineRule="auto"/>
      </w:pPr>
    </w:p>
    <w:p w:rsidR="00A71B7A" w:rsidP="00A71B7A" w14:paraId="075444EF" w14:textId="62946EA1">
      <w:pPr>
        <w:spacing w:before="0" w:after="0"/>
        <w:rPr>
          <w:color w:val="002060"/>
        </w:rPr>
      </w:pPr>
      <w:r w:rsidRPr="008F183D">
        <w:rPr>
          <w:color w:val="002060"/>
        </w:rPr>
        <w:t>OMB Control No.: 3137-0091</w:t>
      </w:r>
    </w:p>
    <w:p w:rsidR="00CC2987" w14:paraId="637F305A" w14:textId="25F2F372">
      <w:pPr>
        <w:spacing w:before="0" w:after="160" w:line="259" w:lineRule="auto"/>
      </w:pPr>
      <w:r w:rsidRPr="008F183D">
        <w:rPr>
          <w:color w:val="002060"/>
        </w:rPr>
        <w:t>Expiration date: 7/31/2027</w:t>
      </w:r>
      <w:r>
        <w:br w:type="page"/>
      </w:r>
    </w:p>
    <w:p w:rsidR="003764D0" w:rsidP="003764D0" w14:paraId="4156182C" w14:textId="10A03DB2">
      <w:pPr>
        <w:pStyle w:val="Heading1"/>
      </w:pPr>
      <w:bookmarkStart w:id="1" w:name="_Toc215568789"/>
      <w:r>
        <w:t>Table of Contents</w:t>
      </w:r>
      <w:bookmarkEnd w:id="1"/>
    </w:p>
    <w:p w:rsidR="00A90558" w14:paraId="08431914" w14:textId="35746962">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568788" w:history="1">
        <w:r w:rsidRPr="000B2019">
          <w:rPr>
            <w:rStyle w:val="Hyperlink"/>
            <w:rFonts w:eastAsia="MS Gothic" w:cs="Times New Roman"/>
            <w:b/>
            <w:spacing w:val="-10"/>
            <w:kern w:val="28"/>
          </w:rPr>
          <w:t>National Leadership Grants for Libraries</w:t>
        </w:r>
        <w:r>
          <w:rPr>
            <w:webHidden/>
          </w:rPr>
          <w:tab/>
        </w:r>
        <w:r>
          <w:rPr>
            <w:webHidden/>
          </w:rPr>
          <w:fldChar w:fldCharType="begin"/>
        </w:r>
        <w:r>
          <w:rPr>
            <w:webHidden/>
          </w:rPr>
          <w:instrText xml:space="preserve"> PAGEREF _Toc215568788 \h </w:instrText>
        </w:r>
        <w:r>
          <w:rPr>
            <w:webHidden/>
          </w:rPr>
          <w:fldChar w:fldCharType="separate"/>
        </w:r>
        <w:r>
          <w:rPr>
            <w:webHidden/>
          </w:rPr>
          <w:t>1</w:t>
        </w:r>
        <w:r>
          <w:rPr>
            <w:webHidden/>
          </w:rPr>
          <w:fldChar w:fldCharType="end"/>
        </w:r>
      </w:hyperlink>
    </w:p>
    <w:p w:rsidR="00A90558" w14:paraId="1125CAE4" w14:textId="4999CB28">
      <w:pPr>
        <w:pStyle w:val="TOC1"/>
        <w:rPr>
          <w:rFonts w:asciiTheme="minorHAnsi" w:hAnsiTheme="minorHAnsi" w:cstheme="minorBidi"/>
          <w:b w:val="0"/>
          <w:bCs w:val="0"/>
          <w:color w:val="auto"/>
          <w:kern w:val="2"/>
          <w:szCs w:val="24"/>
          <w14:ligatures w14:val="standardContextual"/>
        </w:rPr>
      </w:pPr>
      <w:hyperlink w:anchor="_Toc215568789" w:history="1">
        <w:r w:rsidRPr="000B2019">
          <w:rPr>
            <w:rStyle w:val="Hyperlink"/>
          </w:rPr>
          <w:t>Table of Contents</w:t>
        </w:r>
        <w:r>
          <w:rPr>
            <w:webHidden/>
          </w:rPr>
          <w:tab/>
        </w:r>
        <w:r>
          <w:rPr>
            <w:webHidden/>
          </w:rPr>
          <w:fldChar w:fldCharType="begin"/>
        </w:r>
        <w:r>
          <w:rPr>
            <w:webHidden/>
          </w:rPr>
          <w:instrText xml:space="preserve"> PAGEREF _Toc215568789 \h </w:instrText>
        </w:r>
        <w:r>
          <w:rPr>
            <w:webHidden/>
          </w:rPr>
          <w:fldChar w:fldCharType="separate"/>
        </w:r>
        <w:r>
          <w:rPr>
            <w:webHidden/>
          </w:rPr>
          <w:t>2</w:t>
        </w:r>
        <w:r>
          <w:rPr>
            <w:webHidden/>
          </w:rPr>
          <w:fldChar w:fldCharType="end"/>
        </w:r>
      </w:hyperlink>
    </w:p>
    <w:p w:rsidR="00A90558" w14:paraId="71E55043" w14:textId="06696BC6">
      <w:pPr>
        <w:pStyle w:val="TOC1"/>
        <w:rPr>
          <w:rFonts w:asciiTheme="minorHAnsi" w:hAnsiTheme="minorHAnsi" w:cstheme="minorBidi"/>
          <w:b w:val="0"/>
          <w:bCs w:val="0"/>
          <w:color w:val="auto"/>
          <w:kern w:val="2"/>
          <w:szCs w:val="24"/>
          <w14:ligatures w14:val="standardContextual"/>
        </w:rPr>
      </w:pPr>
      <w:hyperlink w:anchor="_Toc215568790" w:history="1">
        <w:r w:rsidRPr="000B2019">
          <w:rPr>
            <w:rStyle w:val="Hyperlink"/>
          </w:rPr>
          <w:t>Before You Begin</w:t>
        </w:r>
        <w:r>
          <w:rPr>
            <w:webHidden/>
          </w:rPr>
          <w:tab/>
        </w:r>
        <w:r>
          <w:rPr>
            <w:webHidden/>
          </w:rPr>
          <w:fldChar w:fldCharType="begin"/>
        </w:r>
        <w:r>
          <w:rPr>
            <w:webHidden/>
          </w:rPr>
          <w:instrText xml:space="preserve"> PAGEREF _Toc215568790 \h </w:instrText>
        </w:r>
        <w:r>
          <w:rPr>
            <w:webHidden/>
          </w:rPr>
          <w:fldChar w:fldCharType="separate"/>
        </w:r>
        <w:r>
          <w:rPr>
            <w:webHidden/>
          </w:rPr>
          <w:t>3</w:t>
        </w:r>
        <w:r>
          <w:rPr>
            <w:webHidden/>
          </w:rPr>
          <w:fldChar w:fldCharType="end"/>
        </w:r>
      </w:hyperlink>
    </w:p>
    <w:p w:rsidR="00A90558" w14:paraId="05450677" w14:textId="76282466">
      <w:pPr>
        <w:pStyle w:val="TOC1"/>
        <w:rPr>
          <w:rFonts w:asciiTheme="minorHAnsi" w:hAnsiTheme="minorHAnsi" w:cstheme="minorBidi"/>
          <w:b w:val="0"/>
          <w:bCs w:val="0"/>
          <w:color w:val="auto"/>
          <w:kern w:val="2"/>
          <w:szCs w:val="24"/>
          <w14:ligatures w14:val="standardContextual"/>
        </w:rPr>
      </w:pPr>
      <w:hyperlink w:anchor="_Toc215568791" w:history="1">
        <w:r w:rsidRPr="000B2019">
          <w:rPr>
            <w:rStyle w:val="Hyperlink"/>
          </w:rPr>
          <w:t>Review the Opportunity</w:t>
        </w:r>
        <w:r>
          <w:rPr>
            <w:webHidden/>
          </w:rPr>
          <w:tab/>
        </w:r>
        <w:r>
          <w:rPr>
            <w:webHidden/>
          </w:rPr>
          <w:fldChar w:fldCharType="begin"/>
        </w:r>
        <w:r>
          <w:rPr>
            <w:webHidden/>
          </w:rPr>
          <w:instrText xml:space="preserve"> PAGEREF _Toc215568791 \h </w:instrText>
        </w:r>
        <w:r>
          <w:rPr>
            <w:webHidden/>
          </w:rPr>
          <w:fldChar w:fldCharType="separate"/>
        </w:r>
        <w:r>
          <w:rPr>
            <w:webHidden/>
          </w:rPr>
          <w:t>4</w:t>
        </w:r>
        <w:r>
          <w:rPr>
            <w:webHidden/>
          </w:rPr>
          <w:fldChar w:fldCharType="end"/>
        </w:r>
      </w:hyperlink>
    </w:p>
    <w:p w:rsidR="00A90558" w14:paraId="4415BAE7" w14:textId="683DA1E6">
      <w:pPr>
        <w:pStyle w:val="TOC2"/>
        <w:rPr>
          <w:rFonts w:asciiTheme="minorHAnsi" w:hAnsiTheme="minorHAnsi" w:cstheme="minorBidi"/>
          <w:b w:val="0"/>
          <w:noProof/>
          <w:color w:val="auto"/>
          <w:kern w:val="2"/>
          <w:szCs w:val="24"/>
          <w14:ligatures w14:val="standardContextual"/>
        </w:rPr>
      </w:pPr>
      <w:hyperlink w:anchor="_Toc215568792" w:history="1">
        <w:r w:rsidRPr="000B2019">
          <w:rPr>
            <w:rStyle w:val="Hyperlink"/>
            <w:noProof/>
          </w:rPr>
          <w:t>1.</w:t>
        </w:r>
        <w:r>
          <w:rPr>
            <w:rFonts w:asciiTheme="minorHAnsi" w:hAnsiTheme="minorHAnsi" w:cstheme="minorBidi"/>
            <w:b w:val="0"/>
            <w:noProof/>
            <w:color w:val="auto"/>
            <w:kern w:val="2"/>
            <w:szCs w:val="24"/>
            <w14:ligatures w14:val="standardContextual"/>
          </w:rPr>
          <w:tab/>
        </w:r>
        <w:r w:rsidRPr="000B2019">
          <w:rPr>
            <w:rStyle w:val="Hyperlink"/>
            <w:noProof/>
          </w:rPr>
          <w:t>Basic Information</w:t>
        </w:r>
        <w:r>
          <w:rPr>
            <w:noProof/>
            <w:webHidden/>
          </w:rPr>
          <w:tab/>
        </w:r>
        <w:r>
          <w:rPr>
            <w:noProof/>
            <w:webHidden/>
          </w:rPr>
          <w:fldChar w:fldCharType="begin"/>
        </w:r>
        <w:r>
          <w:rPr>
            <w:noProof/>
            <w:webHidden/>
          </w:rPr>
          <w:instrText xml:space="preserve"> PAGEREF _Toc215568792 \h </w:instrText>
        </w:r>
        <w:r>
          <w:rPr>
            <w:noProof/>
            <w:webHidden/>
          </w:rPr>
          <w:fldChar w:fldCharType="separate"/>
        </w:r>
        <w:r>
          <w:rPr>
            <w:noProof/>
            <w:webHidden/>
          </w:rPr>
          <w:t>5</w:t>
        </w:r>
        <w:r>
          <w:rPr>
            <w:noProof/>
            <w:webHidden/>
          </w:rPr>
          <w:fldChar w:fldCharType="end"/>
        </w:r>
      </w:hyperlink>
    </w:p>
    <w:p w:rsidR="00A90558" w14:paraId="10B00830" w14:textId="7AD1B07F">
      <w:pPr>
        <w:pStyle w:val="TOC2"/>
        <w:rPr>
          <w:rFonts w:asciiTheme="minorHAnsi" w:hAnsiTheme="minorHAnsi" w:cstheme="minorBidi"/>
          <w:b w:val="0"/>
          <w:noProof/>
          <w:color w:val="auto"/>
          <w:kern w:val="2"/>
          <w:szCs w:val="24"/>
          <w14:ligatures w14:val="standardContextual"/>
        </w:rPr>
      </w:pPr>
      <w:hyperlink w:anchor="_Toc215568793" w:history="1">
        <w:r w:rsidRPr="000B2019">
          <w:rPr>
            <w:rStyle w:val="Hyperlink"/>
            <w:noProof/>
          </w:rPr>
          <w:t>2.</w:t>
        </w:r>
        <w:r>
          <w:rPr>
            <w:rFonts w:asciiTheme="minorHAnsi" w:hAnsiTheme="minorHAnsi" w:cstheme="minorBidi"/>
            <w:b w:val="0"/>
            <w:noProof/>
            <w:color w:val="auto"/>
            <w:kern w:val="2"/>
            <w:szCs w:val="24"/>
            <w14:ligatures w14:val="standardContextual"/>
          </w:rPr>
          <w:tab/>
        </w:r>
        <w:r w:rsidRPr="000B2019">
          <w:rPr>
            <w:rStyle w:val="Hyperlink"/>
            <w:noProof/>
          </w:rPr>
          <w:t>Eligibility</w:t>
        </w:r>
        <w:r>
          <w:rPr>
            <w:noProof/>
            <w:webHidden/>
          </w:rPr>
          <w:tab/>
        </w:r>
        <w:r>
          <w:rPr>
            <w:noProof/>
            <w:webHidden/>
          </w:rPr>
          <w:fldChar w:fldCharType="begin"/>
        </w:r>
        <w:r>
          <w:rPr>
            <w:noProof/>
            <w:webHidden/>
          </w:rPr>
          <w:instrText xml:space="preserve"> PAGEREF _Toc215568793 \h </w:instrText>
        </w:r>
        <w:r>
          <w:rPr>
            <w:noProof/>
            <w:webHidden/>
          </w:rPr>
          <w:fldChar w:fldCharType="separate"/>
        </w:r>
        <w:r>
          <w:rPr>
            <w:noProof/>
            <w:webHidden/>
          </w:rPr>
          <w:t>10</w:t>
        </w:r>
        <w:r>
          <w:rPr>
            <w:noProof/>
            <w:webHidden/>
          </w:rPr>
          <w:fldChar w:fldCharType="end"/>
        </w:r>
      </w:hyperlink>
    </w:p>
    <w:p w:rsidR="00A90558" w14:paraId="4C36CBDD" w14:textId="41A5D434">
      <w:pPr>
        <w:pStyle w:val="TOC2"/>
        <w:rPr>
          <w:rFonts w:asciiTheme="minorHAnsi" w:hAnsiTheme="minorHAnsi" w:cstheme="minorBidi"/>
          <w:b w:val="0"/>
          <w:noProof/>
          <w:color w:val="auto"/>
          <w:kern w:val="2"/>
          <w:szCs w:val="24"/>
          <w14:ligatures w14:val="standardContextual"/>
        </w:rPr>
      </w:pPr>
      <w:hyperlink w:anchor="_Toc215568794" w:history="1">
        <w:r w:rsidRPr="000B2019">
          <w:rPr>
            <w:rStyle w:val="Hyperlink"/>
            <w:noProof/>
          </w:rPr>
          <w:t>3.</w:t>
        </w:r>
        <w:r>
          <w:rPr>
            <w:rFonts w:asciiTheme="minorHAnsi" w:hAnsiTheme="minorHAnsi" w:cstheme="minorBidi"/>
            <w:b w:val="0"/>
            <w:noProof/>
            <w:color w:val="auto"/>
            <w:kern w:val="2"/>
            <w:szCs w:val="24"/>
            <w14:ligatures w14:val="standardContextual"/>
          </w:rPr>
          <w:tab/>
        </w:r>
        <w:r w:rsidRPr="000B2019">
          <w:rPr>
            <w:rStyle w:val="Hyperlink"/>
            <w:noProof/>
          </w:rPr>
          <w:t>Program Description</w:t>
        </w:r>
        <w:r>
          <w:rPr>
            <w:noProof/>
            <w:webHidden/>
          </w:rPr>
          <w:tab/>
        </w:r>
        <w:r>
          <w:rPr>
            <w:noProof/>
            <w:webHidden/>
          </w:rPr>
          <w:fldChar w:fldCharType="begin"/>
        </w:r>
        <w:r>
          <w:rPr>
            <w:noProof/>
            <w:webHidden/>
          </w:rPr>
          <w:instrText xml:space="preserve"> PAGEREF _Toc215568794 \h </w:instrText>
        </w:r>
        <w:r>
          <w:rPr>
            <w:noProof/>
            <w:webHidden/>
          </w:rPr>
          <w:fldChar w:fldCharType="separate"/>
        </w:r>
        <w:r>
          <w:rPr>
            <w:noProof/>
            <w:webHidden/>
          </w:rPr>
          <w:t>15</w:t>
        </w:r>
        <w:r>
          <w:rPr>
            <w:noProof/>
            <w:webHidden/>
          </w:rPr>
          <w:fldChar w:fldCharType="end"/>
        </w:r>
      </w:hyperlink>
    </w:p>
    <w:p w:rsidR="00A90558" w14:paraId="6D37C07D" w14:textId="2395E3B0">
      <w:pPr>
        <w:pStyle w:val="TOC1"/>
        <w:rPr>
          <w:rFonts w:asciiTheme="minorHAnsi" w:hAnsiTheme="minorHAnsi" w:cstheme="minorBidi"/>
          <w:b w:val="0"/>
          <w:bCs w:val="0"/>
          <w:color w:val="auto"/>
          <w:kern w:val="2"/>
          <w:szCs w:val="24"/>
          <w14:ligatures w14:val="standardContextual"/>
        </w:rPr>
      </w:pPr>
      <w:hyperlink w:anchor="_Toc215568795" w:history="1">
        <w:r w:rsidRPr="000B2019">
          <w:rPr>
            <w:rStyle w:val="Hyperlink"/>
          </w:rPr>
          <w:t>Prepare and Submit Your Application</w:t>
        </w:r>
        <w:r>
          <w:rPr>
            <w:webHidden/>
          </w:rPr>
          <w:tab/>
        </w:r>
        <w:r>
          <w:rPr>
            <w:webHidden/>
          </w:rPr>
          <w:fldChar w:fldCharType="begin"/>
        </w:r>
        <w:r>
          <w:rPr>
            <w:webHidden/>
          </w:rPr>
          <w:instrText xml:space="preserve"> PAGEREF _Toc215568795 \h </w:instrText>
        </w:r>
        <w:r>
          <w:rPr>
            <w:webHidden/>
          </w:rPr>
          <w:fldChar w:fldCharType="separate"/>
        </w:r>
        <w:r>
          <w:rPr>
            <w:webHidden/>
          </w:rPr>
          <w:t>26</w:t>
        </w:r>
        <w:r>
          <w:rPr>
            <w:webHidden/>
          </w:rPr>
          <w:fldChar w:fldCharType="end"/>
        </w:r>
      </w:hyperlink>
    </w:p>
    <w:p w:rsidR="00A90558" w14:paraId="0EE06822" w14:textId="40EA36AE">
      <w:pPr>
        <w:pStyle w:val="TOC2"/>
        <w:rPr>
          <w:rFonts w:asciiTheme="minorHAnsi" w:hAnsiTheme="minorHAnsi" w:cstheme="minorBidi"/>
          <w:b w:val="0"/>
          <w:noProof/>
          <w:color w:val="auto"/>
          <w:kern w:val="2"/>
          <w:szCs w:val="24"/>
          <w14:ligatures w14:val="standardContextual"/>
        </w:rPr>
      </w:pPr>
      <w:hyperlink w:anchor="_Toc215568796" w:history="1">
        <w:r w:rsidRPr="000B2019">
          <w:rPr>
            <w:rStyle w:val="Hyperlink"/>
            <w:noProof/>
          </w:rPr>
          <w:t>4.</w:t>
        </w:r>
        <w:r>
          <w:rPr>
            <w:rFonts w:asciiTheme="minorHAnsi" w:hAnsiTheme="minorHAnsi" w:cstheme="minorBidi"/>
            <w:b w:val="0"/>
            <w:noProof/>
            <w:color w:val="auto"/>
            <w:kern w:val="2"/>
            <w:szCs w:val="24"/>
            <w14:ligatures w14:val="standardContextual"/>
          </w:rPr>
          <w:tab/>
        </w:r>
        <w:r w:rsidRPr="000B2019">
          <w:rPr>
            <w:rStyle w:val="Hyperlink"/>
            <w:noProof/>
          </w:rPr>
          <w:t>Application Contents and Format</w:t>
        </w:r>
        <w:r>
          <w:rPr>
            <w:noProof/>
            <w:webHidden/>
          </w:rPr>
          <w:tab/>
        </w:r>
        <w:r>
          <w:rPr>
            <w:noProof/>
            <w:webHidden/>
          </w:rPr>
          <w:fldChar w:fldCharType="begin"/>
        </w:r>
        <w:r>
          <w:rPr>
            <w:noProof/>
            <w:webHidden/>
          </w:rPr>
          <w:instrText xml:space="preserve"> PAGEREF _Toc215568796 \h </w:instrText>
        </w:r>
        <w:r>
          <w:rPr>
            <w:noProof/>
            <w:webHidden/>
          </w:rPr>
          <w:fldChar w:fldCharType="separate"/>
        </w:r>
        <w:r>
          <w:rPr>
            <w:noProof/>
            <w:webHidden/>
          </w:rPr>
          <w:t>27</w:t>
        </w:r>
        <w:r>
          <w:rPr>
            <w:noProof/>
            <w:webHidden/>
          </w:rPr>
          <w:fldChar w:fldCharType="end"/>
        </w:r>
      </w:hyperlink>
    </w:p>
    <w:p w:rsidR="00A90558" w14:paraId="5207A968" w14:textId="6C8A933A">
      <w:pPr>
        <w:pStyle w:val="TOC2"/>
        <w:rPr>
          <w:rFonts w:asciiTheme="minorHAnsi" w:hAnsiTheme="minorHAnsi" w:cstheme="minorBidi"/>
          <w:b w:val="0"/>
          <w:noProof/>
          <w:color w:val="auto"/>
          <w:kern w:val="2"/>
          <w:szCs w:val="24"/>
          <w14:ligatures w14:val="standardContextual"/>
        </w:rPr>
      </w:pPr>
      <w:hyperlink w:anchor="_Toc215568797" w:history="1">
        <w:r w:rsidRPr="000B2019">
          <w:rPr>
            <w:rStyle w:val="Hyperlink"/>
            <w:noProof/>
          </w:rPr>
          <w:t>5.</w:t>
        </w:r>
        <w:r>
          <w:rPr>
            <w:rFonts w:asciiTheme="minorHAnsi" w:hAnsiTheme="minorHAnsi" w:cstheme="minorBidi"/>
            <w:b w:val="0"/>
            <w:noProof/>
            <w:color w:val="auto"/>
            <w:kern w:val="2"/>
            <w:szCs w:val="24"/>
            <w14:ligatures w14:val="standardContextual"/>
          </w:rPr>
          <w:tab/>
        </w:r>
        <w:r w:rsidRPr="000B2019">
          <w:rPr>
            <w:rStyle w:val="Hyperlink"/>
            <w:noProof/>
          </w:rPr>
          <w:t>Submission Requirements and Deadlines</w:t>
        </w:r>
        <w:r>
          <w:rPr>
            <w:noProof/>
            <w:webHidden/>
          </w:rPr>
          <w:tab/>
        </w:r>
        <w:r>
          <w:rPr>
            <w:noProof/>
            <w:webHidden/>
          </w:rPr>
          <w:fldChar w:fldCharType="begin"/>
        </w:r>
        <w:r>
          <w:rPr>
            <w:noProof/>
            <w:webHidden/>
          </w:rPr>
          <w:instrText xml:space="preserve"> PAGEREF _Toc215568797 \h </w:instrText>
        </w:r>
        <w:r>
          <w:rPr>
            <w:noProof/>
            <w:webHidden/>
          </w:rPr>
          <w:fldChar w:fldCharType="separate"/>
        </w:r>
        <w:r>
          <w:rPr>
            <w:noProof/>
            <w:webHidden/>
          </w:rPr>
          <w:t>44</w:t>
        </w:r>
        <w:r>
          <w:rPr>
            <w:noProof/>
            <w:webHidden/>
          </w:rPr>
          <w:fldChar w:fldCharType="end"/>
        </w:r>
      </w:hyperlink>
    </w:p>
    <w:p w:rsidR="00A90558" w14:paraId="0AFAD872" w14:textId="5C0F2425">
      <w:pPr>
        <w:pStyle w:val="TOC1"/>
        <w:rPr>
          <w:rFonts w:asciiTheme="minorHAnsi" w:hAnsiTheme="minorHAnsi" w:cstheme="minorBidi"/>
          <w:b w:val="0"/>
          <w:bCs w:val="0"/>
          <w:color w:val="auto"/>
          <w:kern w:val="2"/>
          <w:szCs w:val="24"/>
          <w14:ligatures w14:val="standardContextual"/>
        </w:rPr>
      </w:pPr>
      <w:hyperlink w:anchor="_Toc215568798" w:history="1">
        <w:r w:rsidRPr="000B2019">
          <w:rPr>
            <w:rStyle w:val="Hyperlink"/>
          </w:rPr>
          <w:t>Learn About Application Review</w:t>
        </w:r>
        <w:r>
          <w:rPr>
            <w:webHidden/>
          </w:rPr>
          <w:tab/>
        </w:r>
        <w:r>
          <w:rPr>
            <w:webHidden/>
          </w:rPr>
          <w:fldChar w:fldCharType="begin"/>
        </w:r>
        <w:r>
          <w:rPr>
            <w:webHidden/>
          </w:rPr>
          <w:instrText xml:space="preserve"> PAGEREF _Toc215568798 \h </w:instrText>
        </w:r>
        <w:r>
          <w:rPr>
            <w:webHidden/>
          </w:rPr>
          <w:fldChar w:fldCharType="separate"/>
        </w:r>
        <w:r>
          <w:rPr>
            <w:webHidden/>
          </w:rPr>
          <w:t>46</w:t>
        </w:r>
        <w:r>
          <w:rPr>
            <w:webHidden/>
          </w:rPr>
          <w:fldChar w:fldCharType="end"/>
        </w:r>
      </w:hyperlink>
    </w:p>
    <w:p w:rsidR="00A90558" w14:paraId="544E42D6" w14:textId="7E91A16F">
      <w:pPr>
        <w:pStyle w:val="TOC2"/>
        <w:rPr>
          <w:rFonts w:asciiTheme="minorHAnsi" w:hAnsiTheme="minorHAnsi" w:cstheme="minorBidi"/>
          <w:b w:val="0"/>
          <w:noProof/>
          <w:color w:val="auto"/>
          <w:kern w:val="2"/>
          <w:szCs w:val="24"/>
          <w14:ligatures w14:val="standardContextual"/>
        </w:rPr>
      </w:pPr>
      <w:hyperlink w:anchor="_Toc215568799" w:history="1">
        <w:r w:rsidRPr="000B2019">
          <w:rPr>
            <w:rStyle w:val="Hyperlink"/>
            <w:noProof/>
          </w:rPr>
          <w:t>6.</w:t>
        </w:r>
        <w:r>
          <w:rPr>
            <w:rFonts w:asciiTheme="minorHAnsi" w:hAnsiTheme="minorHAnsi" w:cstheme="minorBidi"/>
            <w:b w:val="0"/>
            <w:noProof/>
            <w:color w:val="auto"/>
            <w:kern w:val="2"/>
            <w:szCs w:val="24"/>
            <w14:ligatures w14:val="standardContextual"/>
          </w:rPr>
          <w:tab/>
        </w:r>
        <w:r w:rsidRPr="000B2019">
          <w:rPr>
            <w:rStyle w:val="Hyperlink"/>
            <w:noProof/>
          </w:rPr>
          <w:t>Application Review Information</w:t>
        </w:r>
        <w:r>
          <w:rPr>
            <w:noProof/>
            <w:webHidden/>
          </w:rPr>
          <w:tab/>
        </w:r>
        <w:r>
          <w:rPr>
            <w:noProof/>
            <w:webHidden/>
          </w:rPr>
          <w:fldChar w:fldCharType="begin"/>
        </w:r>
        <w:r>
          <w:rPr>
            <w:noProof/>
            <w:webHidden/>
          </w:rPr>
          <w:instrText xml:space="preserve"> PAGEREF _Toc215568799 \h </w:instrText>
        </w:r>
        <w:r>
          <w:rPr>
            <w:noProof/>
            <w:webHidden/>
          </w:rPr>
          <w:fldChar w:fldCharType="separate"/>
        </w:r>
        <w:r>
          <w:rPr>
            <w:noProof/>
            <w:webHidden/>
          </w:rPr>
          <w:t>47</w:t>
        </w:r>
        <w:r>
          <w:rPr>
            <w:noProof/>
            <w:webHidden/>
          </w:rPr>
          <w:fldChar w:fldCharType="end"/>
        </w:r>
      </w:hyperlink>
    </w:p>
    <w:p w:rsidR="00A90558" w14:paraId="5966F923" w14:textId="5F532222">
      <w:pPr>
        <w:pStyle w:val="TOC2"/>
        <w:rPr>
          <w:rFonts w:asciiTheme="minorHAnsi" w:hAnsiTheme="minorHAnsi" w:cstheme="minorBidi"/>
          <w:b w:val="0"/>
          <w:noProof/>
          <w:color w:val="auto"/>
          <w:kern w:val="2"/>
          <w:szCs w:val="24"/>
          <w14:ligatures w14:val="standardContextual"/>
        </w:rPr>
      </w:pPr>
      <w:hyperlink w:anchor="_Toc215568800" w:history="1">
        <w:r w:rsidRPr="000B2019">
          <w:rPr>
            <w:rStyle w:val="Hyperlink"/>
            <w:noProof/>
          </w:rPr>
          <w:t>7.</w:t>
        </w:r>
        <w:r>
          <w:rPr>
            <w:rFonts w:asciiTheme="minorHAnsi" w:hAnsiTheme="minorHAnsi" w:cstheme="minorBidi"/>
            <w:b w:val="0"/>
            <w:noProof/>
            <w:color w:val="auto"/>
            <w:kern w:val="2"/>
            <w:szCs w:val="24"/>
            <w14:ligatures w14:val="standardContextual"/>
          </w:rPr>
          <w:tab/>
        </w:r>
        <w:r w:rsidRPr="000B2019">
          <w:rPr>
            <w:rStyle w:val="Hyperlink"/>
            <w:noProof/>
          </w:rPr>
          <w:t>Award Notices</w:t>
        </w:r>
        <w:r>
          <w:rPr>
            <w:noProof/>
            <w:webHidden/>
          </w:rPr>
          <w:tab/>
        </w:r>
        <w:r>
          <w:rPr>
            <w:noProof/>
            <w:webHidden/>
          </w:rPr>
          <w:fldChar w:fldCharType="begin"/>
        </w:r>
        <w:r>
          <w:rPr>
            <w:noProof/>
            <w:webHidden/>
          </w:rPr>
          <w:instrText xml:space="preserve"> PAGEREF _Toc215568800 \h </w:instrText>
        </w:r>
        <w:r>
          <w:rPr>
            <w:noProof/>
            <w:webHidden/>
          </w:rPr>
          <w:fldChar w:fldCharType="separate"/>
        </w:r>
        <w:r>
          <w:rPr>
            <w:noProof/>
            <w:webHidden/>
          </w:rPr>
          <w:t>53</w:t>
        </w:r>
        <w:r>
          <w:rPr>
            <w:noProof/>
            <w:webHidden/>
          </w:rPr>
          <w:fldChar w:fldCharType="end"/>
        </w:r>
      </w:hyperlink>
    </w:p>
    <w:p w:rsidR="00A90558" w14:paraId="5E70950C" w14:textId="34F83687">
      <w:pPr>
        <w:pStyle w:val="TOC1"/>
        <w:rPr>
          <w:rFonts w:asciiTheme="minorHAnsi" w:hAnsiTheme="minorHAnsi" w:cstheme="minorBidi"/>
          <w:b w:val="0"/>
          <w:bCs w:val="0"/>
          <w:color w:val="auto"/>
          <w:kern w:val="2"/>
          <w:szCs w:val="24"/>
          <w14:ligatures w14:val="standardContextual"/>
        </w:rPr>
      </w:pPr>
      <w:hyperlink w:anchor="_Toc215568801" w:history="1">
        <w:r w:rsidRPr="000B2019">
          <w:rPr>
            <w:rStyle w:val="Hyperlink"/>
          </w:rPr>
          <w:t>Find Post-Award Information</w:t>
        </w:r>
        <w:r>
          <w:rPr>
            <w:webHidden/>
          </w:rPr>
          <w:tab/>
        </w:r>
        <w:r>
          <w:rPr>
            <w:webHidden/>
          </w:rPr>
          <w:fldChar w:fldCharType="begin"/>
        </w:r>
        <w:r>
          <w:rPr>
            <w:webHidden/>
          </w:rPr>
          <w:instrText xml:space="preserve"> PAGEREF _Toc215568801 \h </w:instrText>
        </w:r>
        <w:r>
          <w:rPr>
            <w:webHidden/>
          </w:rPr>
          <w:fldChar w:fldCharType="separate"/>
        </w:r>
        <w:r>
          <w:rPr>
            <w:webHidden/>
          </w:rPr>
          <w:t>54</w:t>
        </w:r>
        <w:r>
          <w:rPr>
            <w:webHidden/>
          </w:rPr>
          <w:fldChar w:fldCharType="end"/>
        </w:r>
      </w:hyperlink>
    </w:p>
    <w:p w:rsidR="00A90558" w14:paraId="2012C554" w14:textId="7FE2BA28">
      <w:pPr>
        <w:pStyle w:val="TOC2"/>
        <w:rPr>
          <w:rFonts w:asciiTheme="minorHAnsi" w:hAnsiTheme="minorHAnsi" w:cstheme="minorBidi"/>
          <w:b w:val="0"/>
          <w:noProof/>
          <w:color w:val="auto"/>
          <w:kern w:val="2"/>
          <w:szCs w:val="24"/>
          <w14:ligatures w14:val="standardContextual"/>
        </w:rPr>
      </w:pPr>
      <w:hyperlink w:anchor="_Toc215568802" w:history="1">
        <w:r w:rsidRPr="000B2019">
          <w:rPr>
            <w:rStyle w:val="Hyperlink"/>
            <w:noProof/>
          </w:rPr>
          <w:t>8.</w:t>
        </w:r>
        <w:r>
          <w:rPr>
            <w:rFonts w:asciiTheme="minorHAnsi" w:hAnsiTheme="minorHAnsi" w:cstheme="minorBidi"/>
            <w:b w:val="0"/>
            <w:noProof/>
            <w:color w:val="auto"/>
            <w:kern w:val="2"/>
            <w:szCs w:val="24"/>
            <w14:ligatures w14:val="standardContextual"/>
          </w:rPr>
          <w:tab/>
        </w:r>
        <w:r w:rsidRPr="000B2019">
          <w:rPr>
            <w:rStyle w:val="Hyperlink"/>
            <w:noProof/>
          </w:rPr>
          <w:t>Post-Award Requirements and Administration</w:t>
        </w:r>
        <w:r>
          <w:rPr>
            <w:noProof/>
            <w:webHidden/>
          </w:rPr>
          <w:tab/>
        </w:r>
        <w:r>
          <w:rPr>
            <w:noProof/>
            <w:webHidden/>
          </w:rPr>
          <w:fldChar w:fldCharType="begin"/>
        </w:r>
        <w:r>
          <w:rPr>
            <w:noProof/>
            <w:webHidden/>
          </w:rPr>
          <w:instrText xml:space="preserve"> PAGEREF _Toc215568802 \h </w:instrText>
        </w:r>
        <w:r>
          <w:rPr>
            <w:noProof/>
            <w:webHidden/>
          </w:rPr>
          <w:fldChar w:fldCharType="separate"/>
        </w:r>
        <w:r>
          <w:rPr>
            <w:noProof/>
            <w:webHidden/>
          </w:rPr>
          <w:t>55</w:t>
        </w:r>
        <w:r>
          <w:rPr>
            <w:noProof/>
            <w:webHidden/>
          </w:rPr>
          <w:fldChar w:fldCharType="end"/>
        </w:r>
      </w:hyperlink>
    </w:p>
    <w:p w:rsidR="00A90558" w14:paraId="0B28E470" w14:textId="56E2598E">
      <w:pPr>
        <w:pStyle w:val="TOC1"/>
        <w:rPr>
          <w:rFonts w:asciiTheme="minorHAnsi" w:hAnsiTheme="minorHAnsi" w:cstheme="minorBidi"/>
          <w:b w:val="0"/>
          <w:bCs w:val="0"/>
          <w:color w:val="auto"/>
          <w:kern w:val="2"/>
          <w:szCs w:val="24"/>
          <w14:ligatures w14:val="standardContextual"/>
        </w:rPr>
      </w:pPr>
      <w:hyperlink w:anchor="_Toc215568803" w:history="1">
        <w:r w:rsidRPr="000B2019">
          <w:rPr>
            <w:rStyle w:val="Hyperlink"/>
          </w:rPr>
          <w:t>Other Information</w:t>
        </w:r>
        <w:r>
          <w:rPr>
            <w:webHidden/>
          </w:rPr>
          <w:tab/>
        </w:r>
        <w:r>
          <w:rPr>
            <w:webHidden/>
          </w:rPr>
          <w:fldChar w:fldCharType="begin"/>
        </w:r>
        <w:r>
          <w:rPr>
            <w:webHidden/>
          </w:rPr>
          <w:instrText xml:space="preserve"> PAGEREF _Toc215568803 \h </w:instrText>
        </w:r>
        <w:r>
          <w:rPr>
            <w:webHidden/>
          </w:rPr>
          <w:fldChar w:fldCharType="separate"/>
        </w:r>
        <w:r>
          <w:rPr>
            <w:webHidden/>
          </w:rPr>
          <w:t>57</w:t>
        </w:r>
        <w:r>
          <w:rPr>
            <w:webHidden/>
          </w:rPr>
          <w:fldChar w:fldCharType="end"/>
        </w:r>
      </w:hyperlink>
    </w:p>
    <w:p w:rsidR="00A90558" w14:paraId="3AD043A7" w14:textId="4365934B">
      <w:pPr>
        <w:pStyle w:val="TOC2"/>
        <w:rPr>
          <w:rFonts w:asciiTheme="minorHAnsi" w:hAnsiTheme="minorHAnsi" w:cstheme="minorBidi"/>
          <w:b w:val="0"/>
          <w:noProof/>
          <w:color w:val="auto"/>
          <w:kern w:val="2"/>
          <w:szCs w:val="24"/>
          <w14:ligatures w14:val="standardContextual"/>
        </w:rPr>
      </w:pPr>
      <w:hyperlink w:anchor="_Toc215568804" w:history="1">
        <w:r w:rsidRPr="000B2019">
          <w:rPr>
            <w:rStyle w:val="Hyperlink"/>
            <w:noProof/>
          </w:rPr>
          <w:t>9.</w:t>
        </w:r>
        <w:r>
          <w:rPr>
            <w:rFonts w:asciiTheme="minorHAnsi" w:hAnsiTheme="minorHAnsi" w:cstheme="minorBidi"/>
            <w:b w:val="0"/>
            <w:noProof/>
            <w:color w:val="auto"/>
            <w:kern w:val="2"/>
            <w:szCs w:val="24"/>
            <w14:ligatures w14:val="standardContextual"/>
          </w:rPr>
          <w:tab/>
        </w:r>
        <w:r w:rsidRPr="000B2019">
          <w:rPr>
            <w:rStyle w:val="Hyperlink"/>
            <w:noProof/>
          </w:rPr>
          <w:t>Other Important Information</w:t>
        </w:r>
        <w:r>
          <w:rPr>
            <w:noProof/>
            <w:webHidden/>
          </w:rPr>
          <w:tab/>
        </w:r>
        <w:r>
          <w:rPr>
            <w:noProof/>
            <w:webHidden/>
          </w:rPr>
          <w:fldChar w:fldCharType="begin"/>
        </w:r>
        <w:r>
          <w:rPr>
            <w:noProof/>
            <w:webHidden/>
          </w:rPr>
          <w:instrText xml:space="preserve"> PAGEREF _Toc215568804 \h </w:instrText>
        </w:r>
        <w:r>
          <w:rPr>
            <w:noProof/>
            <w:webHidden/>
          </w:rPr>
          <w:fldChar w:fldCharType="separate"/>
        </w:r>
        <w:r>
          <w:rPr>
            <w:noProof/>
            <w:webHidden/>
          </w:rPr>
          <w:t>58</w:t>
        </w:r>
        <w:r>
          <w:rPr>
            <w:noProof/>
            <w:webHidden/>
          </w:rPr>
          <w:fldChar w:fldCharType="end"/>
        </w:r>
      </w:hyperlink>
    </w:p>
    <w:p w:rsidR="00A90558" w14:paraId="62C02286" w14:textId="1BD53FEB">
      <w:pPr>
        <w:pStyle w:val="TOC1"/>
        <w:rPr>
          <w:rFonts w:asciiTheme="minorHAnsi" w:hAnsiTheme="minorHAnsi" w:cstheme="minorBidi"/>
          <w:b w:val="0"/>
          <w:bCs w:val="0"/>
          <w:color w:val="auto"/>
          <w:kern w:val="2"/>
          <w:szCs w:val="24"/>
          <w14:ligatures w14:val="standardContextual"/>
        </w:rPr>
      </w:pPr>
      <w:hyperlink w:anchor="_Toc215568805" w:history="1">
        <w:r w:rsidRPr="000B2019">
          <w:rPr>
            <w:rStyle w:val="Hyperlink"/>
          </w:rPr>
          <w:t>Additional Guidance</w:t>
        </w:r>
        <w:r>
          <w:rPr>
            <w:webHidden/>
          </w:rPr>
          <w:tab/>
        </w:r>
        <w:r>
          <w:rPr>
            <w:webHidden/>
          </w:rPr>
          <w:fldChar w:fldCharType="begin"/>
        </w:r>
        <w:r>
          <w:rPr>
            <w:webHidden/>
          </w:rPr>
          <w:instrText xml:space="preserve"> PAGEREF _Toc215568805 \h </w:instrText>
        </w:r>
        <w:r>
          <w:rPr>
            <w:webHidden/>
          </w:rPr>
          <w:fldChar w:fldCharType="separate"/>
        </w:r>
        <w:r>
          <w:rPr>
            <w:webHidden/>
          </w:rPr>
          <w:t>61</w:t>
        </w:r>
        <w:r>
          <w:rPr>
            <w:webHidden/>
          </w:rPr>
          <w:fldChar w:fldCharType="end"/>
        </w:r>
      </w:hyperlink>
    </w:p>
    <w:p w:rsidR="00A90558" w14:paraId="7FF96C1B" w14:textId="6287F7E9">
      <w:pPr>
        <w:pStyle w:val="TOC2"/>
        <w:rPr>
          <w:rFonts w:asciiTheme="minorHAnsi" w:hAnsiTheme="minorHAnsi" w:cstheme="minorBidi"/>
          <w:b w:val="0"/>
          <w:noProof/>
          <w:color w:val="auto"/>
          <w:kern w:val="2"/>
          <w:szCs w:val="24"/>
          <w14:ligatures w14:val="standardContextual"/>
        </w:rPr>
      </w:pPr>
      <w:hyperlink w:anchor="_Toc215568806" w:history="1">
        <w:r w:rsidRPr="000B2019">
          <w:rPr>
            <w:rStyle w:val="Hyperlink"/>
            <w:noProof/>
          </w:rPr>
          <w:t>Guidance for Required Registrations</w:t>
        </w:r>
        <w:r>
          <w:rPr>
            <w:noProof/>
            <w:webHidden/>
          </w:rPr>
          <w:tab/>
        </w:r>
        <w:r>
          <w:rPr>
            <w:noProof/>
            <w:webHidden/>
          </w:rPr>
          <w:fldChar w:fldCharType="begin"/>
        </w:r>
        <w:r>
          <w:rPr>
            <w:noProof/>
            <w:webHidden/>
          </w:rPr>
          <w:instrText xml:space="preserve"> PAGEREF _Toc215568806 \h </w:instrText>
        </w:r>
        <w:r>
          <w:rPr>
            <w:noProof/>
            <w:webHidden/>
          </w:rPr>
          <w:fldChar w:fldCharType="separate"/>
        </w:r>
        <w:r>
          <w:rPr>
            <w:noProof/>
            <w:webHidden/>
          </w:rPr>
          <w:t>62</w:t>
        </w:r>
        <w:r>
          <w:rPr>
            <w:noProof/>
            <w:webHidden/>
          </w:rPr>
          <w:fldChar w:fldCharType="end"/>
        </w:r>
      </w:hyperlink>
    </w:p>
    <w:p w:rsidR="00A90558" w14:paraId="1EB54A90" w14:textId="19826BA9">
      <w:pPr>
        <w:pStyle w:val="TOC2"/>
        <w:rPr>
          <w:rFonts w:asciiTheme="minorHAnsi" w:hAnsiTheme="minorHAnsi" w:cstheme="minorBidi"/>
          <w:b w:val="0"/>
          <w:noProof/>
          <w:color w:val="auto"/>
          <w:kern w:val="2"/>
          <w:szCs w:val="24"/>
          <w14:ligatures w14:val="standardContextual"/>
        </w:rPr>
      </w:pPr>
      <w:hyperlink w:anchor="_Toc215568807" w:history="1">
        <w:r w:rsidRPr="000B2019">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_Toc215568807 \h </w:instrText>
        </w:r>
        <w:r>
          <w:rPr>
            <w:noProof/>
            <w:webHidden/>
          </w:rPr>
          <w:fldChar w:fldCharType="separate"/>
        </w:r>
        <w:r>
          <w:rPr>
            <w:noProof/>
            <w:webHidden/>
          </w:rPr>
          <w:t>64</w:t>
        </w:r>
        <w:r>
          <w:rPr>
            <w:noProof/>
            <w:webHidden/>
          </w:rPr>
          <w:fldChar w:fldCharType="end"/>
        </w:r>
      </w:hyperlink>
    </w:p>
    <w:p w:rsidR="00CC2987" w14:paraId="3893A2BE" w14:textId="2BFA2871">
      <w:pPr>
        <w:spacing w:before="0" w:after="160" w:line="259" w:lineRule="auto"/>
      </w:pPr>
      <w:r>
        <w:fldChar w:fldCharType="end"/>
      </w:r>
    </w:p>
    <w:p w:rsidR="007A2EE5" w14:paraId="27DA1727" w14:textId="6B0DC7E0">
      <w:pPr>
        <w:spacing w:before="0" w:after="160" w:line="259" w:lineRule="auto"/>
      </w:pPr>
      <w:r>
        <w:br w:type="page"/>
      </w:r>
    </w:p>
    <w:p w:rsidR="00A41ABD" w:rsidP="00534A4F" w14:paraId="02BEE252" w14:textId="5A66FF82">
      <w:pPr>
        <w:pStyle w:val="Heading1"/>
      </w:pPr>
      <w:bookmarkStart w:id="2" w:name="_Toc165028780"/>
      <w:bookmarkStart w:id="3" w:name="_Toc215568790"/>
      <w:r>
        <w:t xml:space="preserve">Before </w:t>
      </w:r>
      <w:r w:rsidR="003D43CF">
        <w:t>Y</w:t>
      </w:r>
      <w:r>
        <w:t xml:space="preserve">ou </w:t>
      </w:r>
      <w:r w:rsidR="003D43CF">
        <w:t>B</w:t>
      </w:r>
      <w:r>
        <w:t>egin</w:t>
      </w:r>
      <w:bookmarkEnd w:id="2"/>
      <w:bookmarkEnd w:id="3"/>
    </w:p>
    <w:p w:rsidR="00A41ABD" w:rsidP="004E3022" w14:paraId="6FFD0A13" w14:textId="77777777">
      <w:pPr>
        <w:pStyle w:val="Sectionintrotext"/>
        <w:spacing w:before="80" w:after="80"/>
      </w:pPr>
      <w:r>
        <w:t>If you believe you’re a good candidate for this funding opportunity, review the application deadlines, and leave plenty of time to prepare.</w:t>
      </w:r>
    </w:p>
    <w:p w:rsidR="00A41ABD" w:rsidP="004E3022" w14:paraId="59787423" w14:textId="296902A9">
      <w:pPr>
        <w:pStyle w:val="Sectionintrotext"/>
        <w:spacing w:before="80" w:after="80"/>
      </w:pPr>
      <w:r>
        <w:t>Set up your SAM.gov</w:t>
      </w:r>
      <w:r w:rsidR="000C24B3">
        <w:t xml:space="preserve"> (including Unique Entity Identifier)</w:t>
      </w:r>
      <w:r>
        <w:t xml:space="preserve"> and Grants.gov registrations now. If you’re already registered, check to be sure your registrations are active and all information is up to date.</w:t>
      </w:r>
    </w:p>
    <w:p w:rsidR="00F00D74" w:rsidRPr="003F34D0" w:rsidP="00F00D74" w14:paraId="29A48107" w14:textId="77777777">
      <w:pPr>
        <w:pStyle w:val="Strongbody-subhead"/>
        <w:spacing w:after="60"/>
        <w:rPr>
          <w:b/>
          <w:bCs w:val="0"/>
          <w:sz w:val="32"/>
          <w:szCs w:val="24"/>
        </w:rPr>
      </w:pPr>
      <w:r w:rsidRPr="003F34D0">
        <w:rPr>
          <w:b/>
          <w:bCs w:val="0"/>
          <w:sz w:val="32"/>
          <w:szCs w:val="24"/>
        </w:rPr>
        <w:t>Register in SAM.gov (registration can take several weeks):</w:t>
      </w:r>
    </w:p>
    <w:p w:rsidR="00F00D74" w:rsidP="009D520A" w14:paraId="6AF3FE98" w14:textId="5BFFC979">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F00D74" w:rsidRPr="003F34D0" w:rsidP="00F00D74" w14:paraId="2D7AEDE1" w14:textId="58BFCB52">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p>
    <w:p w:rsidR="00F00D74" w:rsidP="009D520A" w14:paraId="2A286E72" w14:textId="1E9AA94A">
      <w:pPr>
        <w:spacing w:before="60"/>
      </w:pPr>
      <w:r>
        <w:t xml:space="preserve">You must have an active </w:t>
      </w:r>
      <w:hyperlink r:id="rId10" w:history="1">
        <w:r w:rsidRPr="00374D2D">
          <w:rPr>
            <w:rStyle w:val="Hyperlink"/>
          </w:rPr>
          <w:t>Grants.gov registration</w:t>
        </w:r>
      </w:hyperlink>
      <w:r>
        <w:t>. You’ll need an active SAM.gov account and a Login.gov account to register and access Grants.gov.</w:t>
      </w:r>
      <w:r w:rsidR="009D520A">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831CAB" w:rsidRPr="003F34D0" w:rsidP="3B0ED7DA" w14:paraId="1F28B3DB" w14:textId="34491BD8">
      <w:pPr>
        <w:pStyle w:val="Strongbody-subhead"/>
        <w:spacing w:before="360" w:after="80"/>
        <w:rPr>
          <w:b/>
          <w:sz w:val="32"/>
          <w:szCs w:val="32"/>
        </w:rPr>
      </w:pPr>
      <w:r w:rsidRPr="3B0ED7DA">
        <w:rPr>
          <w:b/>
          <w:sz w:val="32"/>
          <w:szCs w:val="32"/>
        </w:rPr>
        <w:t>Apply by:</w:t>
      </w:r>
    </w:p>
    <w:p w:rsidR="00831CAB" w:rsidP="00831CAB" w14:paraId="519E2B52" w14:textId="68DCAF5B">
      <w:pPr>
        <w:spacing w:before="40" w:after="40"/>
      </w:pPr>
      <w:r>
        <w:rPr>
          <w:b/>
          <w:bCs/>
        </w:rPr>
        <w:t xml:space="preserve">Applications are </w:t>
      </w:r>
      <w:r>
        <w:rPr>
          <w:highlight w:val="yellow"/>
        </w:rPr>
        <w:t>d</w:t>
      </w:r>
      <w:r w:rsidRPr="00D51C72">
        <w:rPr>
          <w:highlight w:val="yellow"/>
        </w:rPr>
        <w:t xml:space="preserve">ue </w:t>
      </w:r>
      <w:r w:rsidRPr="00D51C72">
        <w:rPr>
          <w:highlight w:val="yellow"/>
        </w:rPr>
        <w:t xml:space="preserve">by 11:59 p.m. U.S. Eastern Time on March </w:t>
      </w:r>
      <w:r w:rsidRPr="00D51C72" w:rsidR="00C06D7C">
        <w:rPr>
          <w:highlight w:val="yellow"/>
        </w:rPr>
        <w:t>1</w:t>
      </w:r>
      <w:r w:rsidRPr="00D51C72" w:rsidR="00326B06">
        <w:rPr>
          <w:highlight w:val="yellow"/>
        </w:rPr>
        <w:t>3</w:t>
      </w:r>
      <w:r w:rsidRPr="00D51C72">
        <w:rPr>
          <w:highlight w:val="yellow"/>
        </w:rPr>
        <w:t>, 202</w:t>
      </w:r>
      <w:r w:rsidRPr="00D51C72" w:rsidR="00276FB4">
        <w:rPr>
          <w:highlight w:val="yellow"/>
        </w:rPr>
        <w:t>6</w:t>
      </w:r>
      <w:r>
        <w:t>.</w:t>
      </w:r>
    </w:p>
    <w:p w:rsidR="00831CAB" w:rsidRPr="003F34D0" w:rsidP="00831CAB" w14:paraId="3BF0D49D" w14:textId="7313A11E">
      <w:pPr>
        <w:pStyle w:val="Strongbody-subhead"/>
        <w:spacing w:before="360"/>
        <w:ind w:right="-576"/>
        <w:rPr>
          <w:b/>
          <w:bCs w:val="0"/>
          <w:sz w:val="32"/>
          <w:szCs w:val="24"/>
        </w:rPr>
      </w:pPr>
      <w:r w:rsidRPr="003F34D0">
        <w:rPr>
          <w:b/>
          <w:bCs w:val="0"/>
          <w:sz w:val="32"/>
          <w:szCs w:val="24"/>
        </w:rPr>
        <w:t>Bookmark these resources</w:t>
      </w:r>
      <w:r>
        <w:rPr>
          <w:b/>
          <w:bCs w:val="0"/>
          <w:sz w:val="32"/>
          <w:szCs w:val="24"/>
        </w:rPr>
        <w:t xml:space="preserve"> </w:t>
      </w:r>
      <w:r w:rsidR="009E5AE0">
        <w:rPr>
          <w:b/>
          <w:bCs w:val="0"/>
          <w:sz w:val="32"/>
          <w:szCs w:val="24"/>
        </w:rPr>
        <w:t>for</w:t>
      </w:r>
      <w:r>
        <w:rPr>
          <w:b/>
          <w:bCs w:val="0"/>
          <w:sz w:val="32"/>
          <w:szCs w:val="24"/>
        </w:rPr>
        <w:t xml:space="preserve"> important information</w:t>
      </w:r>
      <w:r w:rsidRPr="003F34D0">
        <w:rPr>
          <w:b/>
          <w:bCs w:val="0"/>
          <w:sz w:val="32"/>
          <w:szCs w:val="24"/>
        </w:rPr>
        <w:t>:</w:t>
      </w:r>
    </w:p>
    <w:p w:rsidR="00935420" w:rsidP="00935420" w14:paraId="514034ED" w14:textId="77777777">
      <w:pPr>
        <w:pStyle w:val="ListParagraph"/>
        <w:ind w:left="360"/>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831CAB" w:rsidRPr="006602EC" w:rsidP="006B7579" w14:paraId="282D0169" w14:textId="56CF4856">
      <w:pPr>
        <w:pStyle w:val="ListParagraph"/>
        <w:ind w:left="360"/>
        <w:contextualSpacing w:val="0"/>
        <w:rPr>
          <w:rStyle w:val="Hyperlink"/>
        </w:rPr>
      </w:pPr>
      <w:r>
        <w:rPr>
          <w:rFonts w:eastAsiaTheme="minorHAnsi"/>
          <w:b/>
        </w:rPr>
        <w:fldChar w:fldCharType="begin"/>
      </w:r>
      <w:r w:rsidR="0057323D">
        <w:rPr>
          <w:rFonts w:eastAsiaTheme="minorHAnsi"/>
          <w:b/>
        </w:rPr>
        <w:instrText>HYPERLINK "https://imls.gov/grants/manage-your-grant/grant-administration"</w:instrText>
      </w:r>
      <w:r>
        <w:rPr>
          <w:rFonts w:eastAsiaTheme="minorHAnsi"/>
          <w:b/>
        </w:rPr>
        <w:fldChar w:fldCharType="separate"/>
      </w:r>
      <w:r w:rsidRPr="006602EC">
        <w:rPr>
          <w:rStyle w:val="Hyperlink"/>
        </w:rPr>
        <w:t>General Terms and Conditions for IMLS Discretionary Awards</w:t>
      </w:r>
    </w:p>
    <w:p w:rsidR="00831CAB" w:rsidP="006B7579" w14:paraId="619BE3B2" w14:textId="3B23BD60">
      <w:pPr>
        <w:pStyle w:val="ListParagraph"/>
        <w:ind w:left="360"/>
        <w:contextualSpacing w:val="0"/>
      </w:pPr>
      <w:r>
        <w:rPr>
          <w:rFonts w:eastAsiaTheme="minorHAnsi"/>
          <w:b/>
        </w:rPr>
        <w:fldChar w:fldCharType="end"/>
      </w:r>
      <w:hyperlink r:id="rId12" w:history="1">
        <w:r w:rsidR="0062403C">
          <w:rPr>
            <w:rStyle w:val="Hyperlink"/>
          </w:rPr>
          <w:t>National Leadership Grants for Libraries Program page (IMLS.gov</w:t>
        </w:r>
      </w:hyperlink>
      <w:r>
        <w:rPr>
          <w:rStyle w:val="Hyperlink"/>
        </w:rPr>
        <w:t>)</w:t>
      </w:r>
    </w:p>
    <w:p w:rsidR="00A41ABD" w:rsidP="00A41ABD" w14:paraId="158EBAF3" w14:textId="01C49C16">
      <w:r>
        <w:rPr>
          <w:noProof/>
        </w:rPr>
        <w:drawing>
          <wp:anchor distT="0" distB="0" distL="114300" distR="114300" simplePos="0" relativeHeight="251695104" behindDoc="1" locked="0" layoutInCell="1" allowOverlap="1">
            <wp:simplePos x="0" y="0"/>
            <wp:positionH relativeFrom="column">
              <wp:posOffset>57150</wp:posOffset>
            </wp:positionH>
            <wp:positionV relativeFrom="paragraph">
              <wp:posOffset>245110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728896" arcsize="10923f" filled="f" strokecolor="#33715b" strokeweight="1.5pt">
                <v:stroke joinstyle="miter"/>
              </v:roundrect>
            </w:pict>
          </mc:Fallback>
        </mc:AlternateContent>
      </w:r>
    </w:p>
    <w:p w:rsidR="00B36C45" w:rsidP="00B36C45" w14:paraId="6CA0845A" w14:textId="26BED380">
      <w:r>
        <w:t xml:space="preserve">This NOFO has internal links to help you quickly find what you need. </w:t>
      </w:r>
      <w:r w:rsidR="00FB1136">
        <w:br/>
      </w:r>
      <w:r>
        <w:t xml:space="preserve">In Adobe Reader, </w:t>
      </w:r>
      <w:r w:rsidRPr="00E1587A">
        <w:t>you can go back to where you were by pressing Alt + Left</w:t>
      </w:r>
      <w:r>
        <w:t xml:space="preserve"> </w:t>
      </w:r>
      <w:r>
        <w:br/>
      </w:r>
      <w:r w:rsidRPr="00E1587A">
        <w:t>Arrow (Windows) or Command + Left Arrow (Mac) on your keyboard.</w:t>
      </w:r>
    </w:p>
    <w:p w:rsidR="007A2EE5" w:rsidP="000166DD" w14:paraId="5123E6C8" w14:textId="65025732">
      <w:pPr>
        <w:ind w:right="288"/>
        <w:sectPr w:rsidSect="001E1913">
          <w:headerReference w:type="even" r:id="rId15"/>
          <w:footerReference w:type="even" r:id="rId16"/>
          <w:footerReference w:type="default" r:id="rId17"/>
          <w:headerReference w:type="first" r:id="rId18"/>
          <w:footerReference w:type="first" r:id="rId19"/>
          <w:pgSz w:w="12240" w:h="15840"/>
          <w:pgMar w:top="1440" w:right="1440" w:bottom="1440" w:left="1440" w:header="288" w:footer="821" w:gutter="0"/>
          <w:cols w:space="720"/>
          <w:titlePg/>
          <w:docGrid w:linePitch="326"/>
        </w:sectPr>
      </w:pPr>
      <w:r w:rsidRPr="00E1587A">
        <w:t xml:space="preserve"> </w:t>
      </w:r>
    </w:p>
    <w:p w:rsidR="00D21486" w14:paraId="2A06B504" w14:textId="55CFE706">
      <w:pPr>
        <w:spacing w:before="0" w:after="160" w:line="259" w:lineRule="auto"/>
      </w:pPr>
      <w:r>
        <w:rPr>
          <w:noProof/>
        </w:rPr>
        <mc:AlternateContent>
          <mc:Choice Requires="wpg">
            <w:drawing>
              <wp:anchor distT="0" distB="0" distL="114300" distR="114300" simplePos="0" relativeHeight="2517186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5722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2"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402F5AD5">
      <w:pPr>
        <w:pStyle w:val="Heading1"/>
      </w:pPr>
      <w:bookmarkStart w:id="5" w:name="_Review_the_Opportunity"/>
      <w:bookmarkStart w:id="6" w:name="_Toc215568791"/>
      <w:bookmarkEnd w:id="5"/>
      <w:r w:rsidRPr="00EE771E">
        <w:t>Review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A90558" w14:paraId="6D6315B8" w14:textId="79E65D1E">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215568812" w:history="1">
        <w:r w:rsidRPr="00743319">
          <w:rPr>
            <w:rStyle w:val="Hyperlink"/>
            <w:noProof/>
          </w:rPr>
          <w:t>1.</w:t>
        </w:r>
        <w:r>
          <w:rPr>
            <w:rFonts w:asciiTheme="minorHAnsi" w:hAnsiTheme="minorHAnsi" w:cstheme="minorBidi"/>
            <w:b w:val="0"/>
            <w:noProof/>
            <w:color w:val="auto"/>
            <w:kern w:val="2"/>
            <w:szCs w:val="24"/>
            <w14:ligatures w14:val="standardContextual"/>
          </w:rPr>
          <w:tab/>
        </w:r>
        <w:r w:rsidRPr="00743319">
          <w:rPr>
            <w:rStyle w:val="Hyperlink"/>
            <w:noProof/>
          </w:rPr>
          <w:t>Basic Information</w:t>
        </w:r>
        <w:r>
          <w:rPr>
            <w:noProof/>
            <w:webHidden/>
          </w:rPr>
          <w:tab/>
        </w:r>
        <w:r>
          <w:rPr>
            <w:noProof/>
            <w:webHidden/>
          </w:rPr>
          <w:fldChar w:fldCharType="begin"/>
        </w:r>
        <w:r>
          <w:rPr>
            <w:noProof/>
            <w:webHidden/>
          </w:rPr>
          <w:instrText xml:space="preserve"> PAGEREF _Toc215568812 \h </w:instrText>
        </w:r>
        <w:r>
          <w:rPr>
            <w:noProof/>
            <w:webHidden/>
          </w:rPr>
          <w:fldChar w:fldCharType="separate"/>
        </w:r>
        <w:r>
          <w:rPr>
            <w:noProof/>
            <w:webHidden/>
          </w:rPr>
          <w:t>5</w:t>
        </w:r>
        <w:r>
          <w:rPr>
            <w:noProof/>
            <w:webHidden/>
          </w:rPr>
          <w:fldChar w:fldCharType="end"/>
        </w:r>
      </w:hyperlink>
    </w:p>
    <w:p w:rsidR="00A90558" w14:paraId="0D451F5F" w14:textId="338BEDAD">
      <w:pPr>
        <w:pStyle w:val="TOC3"/>
        <w:rPr>
          <w:rFonts w:asciiTheme="minorHAnsi" w:hAnsiTheme="minorHAnsi" w:cstheme="minorBidi"/>
          <w:iCs w:val="0"/>
          <w:noProof/>
          <w:color w:val="auto"/>
          <w:kern w:val="2"/>
          <w:sz w:val="24"/>
          <w:szCs w:val="24"/>
          <w14:ligatures w14:val="standardContextual"/>
        </w:rPr>
      </w:pPr>
      <w:hyperlink w:anchor="_Toc215568813" w:history="1">
        <w:r w:rsidRPr="00743319">
          <w:rPr>
            <w:rStyle w:val="Hyperlink"/>
            <w:noProof/>
          </w:rPr>
          <w:t>Opportunity Overview</w:t>
        </w:r>
        <w:r>
          <w:rPr>
            <w:noProof/>
            <w:webHidden/>
          </w:rPr>
          <w:tab/>
        </w:r>
        <w:r>
          <w:rPr>
            <w:noProof/>
            <w:webHidden/>
          </w:rPr>
          <w:fldChar w:fldCharType="begin"/>
        </w:r>
        <w:r>
          <w:rPr>
            <w:noProof/>
            <w:webHidden/>
          </w:rPr>
          <w:instrText xml:space="preserve"> PAGEREF _Toc215568813 \h </w:instrText>
        </w:r>
        <w:r>
          <w:rPr>
            <w:noProof/>
            <w:webHidden/>
          </w:rPr>
          <w:fldChar w:fldCharType="separate"/>
        </w:r>
        <w:r>
          <w:rPr>
            <w:noProof/>
            <w:webHidden/>
          </w:rPr>
          <w:t>5</w:t>
        </w:r>
        <w:r>
          <w:rPr>
            <w:noProof/>
            <w:webHidden/>
          </w:rPr>
          <w:fldChar w:fldCharType="end"/>
        </w:r>
      </w:hyperlink>
    </w:p>
    <w:p w:rsidR="00A90558" w14:paraId="2FD125CD" w14:textId="549F474A">
      <w:pPr>
        <w:pStyle w:val="TOC3"/>
        <w:rPr>
          <w:rFonts w:asciiTheme="minorHAnsi" w:hAnsiTheme="minorHAnsi" w:cstheme="minorBidi"/>
          <w:iCs w:val="0"/>
          <w:noProof/>
          <w:color w:val="auto"/>
          <w:kern w:val="2"/>
          <w:sz w:val="24"/>
          <w:szCs w:val="24"/>
          <w14:ligatures w14:val="standardContextual"/>
        </w:rPr>
      </w:pPr>
      <w:hyperlink w:anchor="_Toc215568814" w:history="1">
        <w:r w:rsidRPr="00743319">
          <w:rPr>
            <w:rStyle w:val="Hyperlink"/>
            <w:noProof/>
          </w:rPr>
          <w:t>Award Overview</w:t>
        </w:r>
        <w:r>
          <w:rPr>
            <w:noProof/>
            <w:webHidden/>
          </w:rPr>
          <w:tab/>
        </w:r>
        <w:r>
          <w:rPr>
            <w:noProof/>
            <w:webHidden/>
          </w:rPr>
          <w:fldChar w:fldCharType="begin"/>
        </w:r>
        <w:r>
          <w:rPr>
            <w:noProof/>
            <w:webHidden/>
          </w:rPr>
          <w:instrText xml:space="preserve"> PAGEREF _Toc215568814 \h </w:instrText>
        </w:r>
        <w:r>
          <w:rPr>
            <w:noProof/>
            <w:webHidden/>
          </w:rPr>
          <w:fldChar w:fldCharType="separate"/>
        </w:r>
        <w:r>
          <w:rPr>
            <w:noProof/>
            <w:webHidden/>
          </w:rPr>
          <w:t>6</w:t>
        </w:r>
        <w:r>
          <w:rPr>
            <w:noProof/>
            <w:webHidden/>
          </w:rPr>
          <w:fldChar w:fldCharType="end"/>
        </w:r>
      </w:hyperlink>
    </w:p>
    <w:p w:rsidR="00A90558" w14:paraId="05A3FC59" w14:textId="01845EED">
      <w:pPr>
        <w:pStyle w:val="TOC3"/>
        <w:rPr>
          <w:rFonts w:asciiTheme="minorHAnsi" w:hAnsiTheme="minorHAnsi" w:cstheme="minorBidi"/>
          <w:iCs w:val="0"/>
          <w:noProof/>
          <w:color w:val="auto"/>
          <w:kern w:val="2"/>
          <w:sz w:val="24"/>
          <w:szCs w:val="24"/>
          <w14:ligatures w14:val="standardContextual"/>
        </w:rPr>
      </w:pPr>
      <w:hyperlink w:anchor="_Toc215568815" w:history="1">
        <w:r w:rsidRPr="00743319">
          <w:rPr>
            <w:rStyle w:val="Hyperlink"/>
            <w:noProof/>
          </w:rPr>
          <w:t>Executive Summary</w:t>
        </w:r>
        <w:r>
          <w:rPr>
            <w:noProof/>
            <w:webHidden/>
          </w:rPr>
          <w:tab/>
        </w:r>
        <w:r>
          <w:rPr>
            <w:noProof/>
            <w:webHidden/>
          </w:rPr>
          <w:fldChar w:fldCharType="begin"/>
        </w:r>
        <w:r>
          <w:rPr>
            <w:noProof/>
            <w:webHidden/>
          </w:rPr>
          <w:instrText xml:space="preserve"> PAGEREF _Toc215568815 \h </w:instrText>
        </w:r>
        <w:r>
          <w:rPr>
            <w:noProof/>
            <w:webHidden/>
          </w:rPr>
          <w:fldChar w:fldCharType="separate"/>
        </w:r>
        <w:r>
          <w:rPr>
            <w:noProof/>
            <w:webHidden/>
          </w:rPr>
          <w:t>8</w:t>
        </w:r>
        <w:r>
          <w:rPr>
            <w:noProof/>
            <w:webHidden/>
          </w:rPr>
          <w:fldChar w:fldCharType="end"/>
        </w:r>
      </w:hyperlink>
    </w:p>
    <w:p w:rsidR="00A90558" w14:paraId="7F1491C2" w14:textId="312D162E">
      <w:pPr>
        <w:pStyle w:val="TOC3"/>
        <w:rPr>
          <w:rFonts w:asciiTheme="minorHAnsi" w:hAnsiTheme="minorHAnsi" w:cstheme="minorBidi"/>
          <w:iCs w:val="0"/>
          <w:noProof/>
          <w:color w:val="auto"/>
          <w:kern w:val="2"/>
          <w:sz w:val="24"/>
          <w:szCs w:val="24"/>
          <w14:ligatures w14:val="standardContextual"/>
        </w:rPr>
      </w:pPr>
      <w:hyperlink w:anchor="_Toc215568816" w:history="1">
        <w:r w:rsidRPr="00743319">
          <w:rPr>
            <w:rStyle w:val="Hyperlink"/>
            <w:noProof/>
          </w:rPr>
          <w:t>Agency Contact Information</w:t>
        </w:r>
        <w:r>
          <w:rPr>
            <w:noProof/>
            <w:webHidden/>
          </w:rPr>
          <w:tab/>
        </w:r>
        <w:r>
          <w:rPr>
            <w:noProof/>
            <w:webHidden/>
          </w:rPr>
          <w:fldChar w:fldCharType="begin"/>
        </w:r>
        <w:r>
          <w:rPr>
            <w:noProof/>
            <w:webHidden/>
          </w:rPr>
          <w:instrText xml:space="preserve"> PAGEREF _Toc215568816 \h </w:instrText>
        </w:r>
        <w:r>
          <w:rPr>
            <w:noProof/>
            <w:webHidden/>
          </w:rPr>
          <w:fldChar w:fldCharType="separate"/>
        </w:r>
        <w:r>
          <w:rPr>
            <w:noProof/>
            <w:webHidden/>
          </w:rPr>
          <w:t>9</w:t>
        </w:r>
        <w:r>
          <w:rPr>
            <w:noProof/>
            <w:webHidden/>
          </w:rPr>
          <w:fldChar w:fldCharType="end"/>
        </w:r>
      </w:hyperlink>
    </w:p>
    <w:p w:rsidR="00A90558" w14:paraId="5328BEDB" w14:textId="2BB98657">
      <w:pPr>
        <w:pStyle w:val="TOC2"/>
        <w:rPr>
          <w:rFonts w:asciiTheme="minorHAnsi" w:hAnsiTheme="minorHAnsi" w:cstheme="minorBidi"/>
          <w:b w:val="0"/>
          <w:noProof/>
          <w:color w:val="auto"/>
          <w:kern w:val="2"/>
          <w:szCs w:val="24"/>
          <w14:ligatures w14:val="standardContextual"/>
        </w:rPr>
      </w:pPr>
      <w:hyperlink w:anchor="_Toc215568817" w:history="1">
        <w:r w:rsidRPr="00743319">
          <w:rPr>
            <w:rStyle w:val="Hyperlink"/>
            <w:noProof/>
          </w:rPr>
          <w:t>2.</w:t>
        </w:r>
        <w:r>
          <w:rPr>
            <w:rFonts w:asciiTheme="minorHAnsi" w:hAnsiTheme="minorHAnsi" w:cstheme="minorBidi"/>
            <w:b w:val="0"/>
            <w:noProof/>
            <w:color w:val="auto"/>
            <w:kern w:val="2"/>
            <w:szCs w:val="24"/>
            <w14:ligatures w14:val="standardContextual"/>
          </w:rPr>
          <w:tab/>
        </w:r>
        <w:r w:rsidRPr="00743319">
          <w:rPr>
            <w:rStyle w:val="Hyperlink"/>
            <w:noProof/>
          </w:rPr>
          <w:t>Eligibility</w:t>
        </w:r>
        <w:r>
          <w:rPr>
            <w:noProof/>
            <w:webHidden/>
          </w:rPr>
          <w:tab/>
        </w:r>
        <w:r>
          <w:rPr>
            <w:noProof/>
            <w:webHidden/>
          </w:rPr>
          <w:fldChar w:fldCharType="begin"/>
        </w:r>
        <w:r>
          <w:rPr>
            <w:noProof/>
            <w:webHidden/>
          </w:rPr>
          <w:instrText xml:space="preserve"> PAGEREF _Toc215568817 \h </w:instrText>
        </w:r>
        <w:r>
          <w:rPr>
            <w:noProof/>
            <w:webHidden/>
          </w:rPr>
          <w:fldChar w:fldCharType="separate"/>
        </w:r>
        <w:r>
          <w:rPr>
            <w:noProof/>
            <w:webHidden/>
          </w:rPr>
          <w:t>10</w:t>
        </w:r>
        <w:r>
          <w:rPr>
            <w:noProof/>
            <w:webHidden/>
          </w:rPr>
          <w:fldChar w:fldCharType="end"/>
        </w:r>
      </w:hyperlink>
    </w:p>
    <w:p w:rsidR="00A90558" w14:paraId="5D2EA94E" w14:textId="10628483">
      <w:pPr>
        <w:pStyle w:val="TOC3"/>
        <w:rPr>
          <w:rFonts w:asciiTheme="minorHAnsi" w:hAnsiTheme="minorHAnsi" w:cstheme="minorBidi"/>
          <w:iCs w:val="0"/>
          <w:noProof/>
          <w:color w:val="auto"/>
          <w:kern w:val="2"/>
          <w:sz w:val="24"/>
          <w:szCs w:val="24"/>
          <w14:ligatures w14:val="standardContextual"/>
        </w:rPr>
      </w:pPr>
      <w:hyperlink w:anchor="_Toc215568818" w:history="1">
        <w:r w:rsidRPr="00743319">
          <w:rPr>
            <w:rStyle w:val="Hyperlink"/>
            <w:noProof/>
          </w:rPr>
          <w:t>Eligible Applicants</w:t>
        </w:r>
        <w:r>
          <w:rPr>
            <w:noProof/>
            <w:webHidden/>
          </w:rPr>
          <w:tab/>
        </w:r>
        <w:r>
          <w:rPr>
            <w:noProof/>
            <w:webHidden/>
          </w:rPr>
          <w:fldChar w:fldCharType="begin"/>
        </w:r>
        <w:r>
          <w:rPr>
            <w:noProof/>
            <w:webHidden/>
          </w:rPr>
          <w:instrText xml:space="preserve"> PAGEREF _Toc215568818 \h </w:instrText>
        </w:r>
        <w:r>
          <w:rPr>
            <w:noProof/>
            <w:webHidden/>
          </w:rPr>
          <w:fldChar w:fldCharType="separate"/>
        </w:r>
        <w:r>
          <w:rPr>
            <w:noProof/>
            <w:webHidden/>
          </w:rPr>
          <w:t>10</w:t>
        </w:r>
        <w:r>
          <w:rPr>
            <w:noProof/>
            <w:webHidden/>
          </w:rPr>
          <w:fldChar w:fldCharType="end"/>
        </w:r>
      </w:hyperlink>
    </w:p>
    <w:p w:rsidR="00A90558" w14:paraId="6221F5B1" w14:textId="5ADA5913">
      <w:pPr>
        <w:pStyle w:val="TOC3"/>
        <w:rPr>
          <w:rFonts w:asciiTheme="minorHAnsi" w:hAnsiTheme="minorHAnsi" w:cstheme="minorBidi"/>
          <w:iCs w:val="0"/>
          <w:noProof/>
          <w:color w:val="auto"/>
          <w:kern w:val="2"/>
          <w:sz w:val="24"/>
          <w:szCs w:val="24"/>
          <w14:ligatures w14:val="standardContextual"/>
        </w:rPr>
      </w:pPr>
      <w:hyperlink w:anchor="_Toc215568819" w:history="1">
        <w:r w:rsidRPr="00743319">
          <w:rPr>
            <w:rStyle w:val="Hyperlink"/>
            <w:noProof/>
          </w:rPr>
          <w:t>Other Eligibility Information</w:t>
        </w:r>
        <w:r>
          <w:rPr>
            <w:noProof/>
            <w:webHidden/>
          </w:rPr>
          <w:tab/>
        </w:r>
        <w:r>
          <w:rPr>
            <w:noProof/>
            <w:webHidden/>
          </w:rPr>
          <w:fldChar w:fldCharType="begin"/>
        </w:r>
        <w:r>
          <w:rPr>
            <w:noProof/>
            <w:webHidden/>
          </w:rPr>
          <w:instrText xml:space="preserve"> PAGEREF _Toc215568819 \h </w:instrText>
        </w:r>
        <w:r>
          <w:rPr>
            <w:noProof/>
            <w:webHidden/>
          </w:rPr>
          <w:fldChar w:fldCharType="separate"/>
        </w:r>
        <w:r>
          <w:rPr>
            <w:noProof/>
            <w:webHidden/>
          </w:rPr>
          <w:t>12</w:t>
        </w:r>
        <w:r>
          <w:rPr>
            <w:noProof/>
            <w:webHidden/>
          </w:rPr>
          <w:fldChar w:fldCharType="end"/>
        </w:r>
      </w:hyperlink>
    </w:p>
    <w:p w:rsidR="00A90558" w14:paraId="4BDB77C5" w14:textId="361A226D">
      <w:pPr>
        <w:pStyle w:val="TOC3"/>
        <w:rPr>
          <w:rFonts w:asciiTheme="minorHAnsi" w:hAnsiTheme="minorHAnsi" w:cstheme="minorBidi"/>
          <w:iCs w:val="0"/>
          <w:noProof/>
          <w:color w:val="auto"/>
          <w:kern w:val="2"/>
          <w:sz w:val="24"/>
          <w:szCs w:val="24"/>
          <w14:ligatures w14:val="standardContextual"/>
        </w:rPr>
      </w:pPr>
      <w:hyperlink w:anchor="_Toc215568820" w:history="1">
        <w:r w:rsidRPr="00743319">
          <w:rPr>
            <w:rStyle w:val="Hyperlink"/>
            <w:noProof/>
          </w:rPr>
          <w:t>Cost Share Requirements</w:t>
        </w:r>
        <w:r>
          <w:rPr>
            <w:noProof/>
            <w:webHidden/>
          </w:rPr>
          <w:tab/>
        </w:r>
        <w:r>
          <w:rPr>
            <w:noProof/>
            <w:webHidden/>
          </w:rPr>
          <w:fldChar w:fldCharType="begin"/>
        </w:r>
        <w:r>
          <w:rPr>
            <w:noProof/>
            <w:webHidden/>
          </w:rPr>
          <w:instrText xml:space="preserve"> PAGEREF _Toc215568820 \h </w:instrText>
        </w:r>
        <w:r>
          <w:rPr>
            <w:noProof/>
            <w:webHidden/>
          </w:rPr>
          <w:fldChar w:fldCharType="separate"/>
        </w:r>
        <w:r>
          <w:rPr>
            <w:noProof/>
            <w:webHidden/>
          </w:rPr>
          <w:t>13</w:t>
        </w:r>
        <w:r>
          <w:rPr>
            <w:noProof/>
            <w:webHidden/>
          </w:rPr>
          <w:fldChar w:fldCharType="end"/>
        </w:r>
      </w:hyperlink>
    </w:p>
    <w:p w:rsidR="00A90558" w14:paraId="3D8E8CB2" w14:textId="6D368085">
      <w:pPr>
        <w:pStyle w:val="TOC2"/>
        <w:rPr>
          <w:rFonts w:asciiTheme="minorHAnsi" w:hAnsiTheme="minorHAnsi" w:cstheme="minorBidi"/>
          <w:b w:val="0"/>
          <w:noProof/>
          <w:color w:val="auto"/>
          <w:kern w:val="2"/>
          <w:szCs w:val="24"/>
          <w14:ligatures w14:val="standardContextual"/>
        </w:rPr>
      </w:pPr>
      <w:hyperlink w:anchor="_Toc215568821" w:history="1">
        <w:r w:rsidRPr="00743319">
          <w:rPr>
            <w:rStyle w:val="Hyperlink"/>
            <w:noProof/>
          </w:rPr>
          <w:t>3.</w:t>
        </w:r>
        <w:r>
          <w:rPr>
            <w:rFonts w:asciiTheme="minorHAnsi" w:hAnsiTheme="minorHAnsi" w:cstheme="minorBidi"/>
            <w:b w:val="0"/>
            <w:noProof/>
            <w:color w:val="auto"/>
            <w:kern w:val="2"/>
            <w:szCs w:val="24"/>
            <w14:ligatures w14:val="standardContextual"/>
          </w:rPr>
          <w:tab/>
        </w:r>
        <w:r w:rsidRPr="00743319">
          <w:rPr>
            <w:rStyle w:val="Hyperlink"/>
            <w:noProof/>
          </w:rPr>
          <w:t>Program Description</w:t>
        </w:r>
        <w:r>
          <w:rPr>
            <w:noProof/>
            <w:webHidden/>
          </w:rPr>
          <w:tab/>
        </w:r>
        <w:r>
          <w:rPr>
            <w:noProof/>
            <w:webHidden/>
          </w:rPr>
          <w:fldChar w:fldCharType="begin"/>
        </w:r>
        <w:r>
          <w:rPr>
            <w:noProof/>
            <w:webHidden/>
          </w:rPr>
          <w:instrText xml:space="preserve"> PAGEREF _Toc215568821 \h </w:instrText>
        </w:r>
        <w:r>
          <w:rPr>
            <w:noProof/>
            <w:webHidden/>
          </w:rPr>
          <w:fldChar w:fldCharType="separate"/>
        </w:r>
        <w:r>
          <w:rPr>
            <w:noProof/>
            <w:webHidden/>
          </w:rPr>
          <w:t>15</w:t>
        </w:r>
        <w:r>
          <w:rPr>
            <w:noProof/>
            <w:webHidden/>
          </w:rPr>
          <w:fldChar w:fldCharType="end"/>
        </w:r>
      </w:hyperlink>
    </w:p>
    <w:p w:rsidR="00A90558" w14:paraId="20B8511F" w14:textId="557398F6">
      <w:pPr>
        <w:pStyle w:val="TOC3"/>
        <w:rPr>
          <w:rFonts w:asciiTheme="minorHAnsi" w:hAnsiTheme="minorHAnsi" w:cstheme="minorBidi"/>
          <w:iCs w:val="0"/>
          <w:noProof/>
          <w:color w:val="auto"/>
          <w:kern w:val="2"/>
          <w:sz w:val="24"/>
          <w:szCs w:val="24"/>
          <w14:ligatures w14:val="standardContextual"/>
        </w:rPr>
      </w:pPr>
      <w:hyperlink w:anchor="_Toc215568822" w:history="1">
        <w:r w:rsidRPr="00743319">
          <w:rPr>
            <w:rStyle w:val="Hyperlink"/>
            <w:noProof/>
          </w:rPr>
          <w:t>Agency Mission, Goals, and Objectives</w:t>
        </w:r>
        <w:r>
          <w:rPr>
            <w:noProof/>
            <w:webHidden/>
          </w:rPr>
          <w:tab/>
        </w:r>
        <w:r>
          <w:rPr>
            <w:noProof/>
            <w:webHidden/>
          </w:rPr>
          <w:fldChar w:fldCharType="begin"/>
        </w:r>
        <w:r>
          <w:rPr>
            <w:noProof/>
            <w:webHidden/>
          </w:rPr>
          <w:instrText xml:space="preserve"> PAGEREF _Toc215568822 \h </w:instrText>
        </w:r>
        <w:r>
          <w:rPr>
            <w:noProof/>
            <w:webHidden/>
          </w:rPr>
          <w:fldChar w:fldCharType="separate"/>
        </w:r>
        <w:r>
          <w:rPr>
            <w:noProof/>
            <w:webHidden/>
          </w:rPr>
          <w:t>15</w:t>
        </w:r>
        <w:r>
          <w:rPr>
            <w:noProof/>
            <w:webHidden/>
          </w:rPr>
          <w:fldChar w:fldCharType="end"/>
        </w:r>
      </w:hyperlink>
    </w:p>
    <w:p w:rsidR="00A90558" w14:paraId="5A0CDE8A" w14:textId="36EC1789">
      <w:pPr>
        <w:pStyle w:val="TOC3"/>
        <w:rPr>
          <w:rFonts w:asciiTheme="minorHAnsi" w:hAnsiTheme="minorHAnsi" w:cstheme="minorBidi"/>
          <w:iCs w:val="0"/>
          <w:noProof/>
          <w:color w:val="auto"/>
          <w:kern w:val="2"/>
          <w:sz w:val="24"/>
          <w:szCs w:val="24"/>
          <w14:ligatures w14:val="standardContextual"/>
        </w:rPr>
      </w:pPr>
      <w:hyperlink w:anchor="_Toc215568823" w:history="1">
        <w:r w:rsidRPr="00743319">
          <w:rPr>
            <w:rStyle w:val="Hyperlink"/>
            <w:noProof/>
          </w:rPr>
          <w:t>NLG-L Program Goal and Objectives</w:t>
        </w:r>
        <w:r>
          <w:rPr>
            <w:noProof/>
            <w:webHidden/>
          </w:rPr>
          <w:tab/>
        </w:r>
        <w:r>
          <w:rPr>
            <w:noProof/>
            <w:webHidden/>
          </w:rPr>
          <w:fldChar w:fldCharType="begin"/>
        </w:r>
        <w:r>
          <w:rPr>
            <w:noProof/>
            <w:webHidden/>
          </w:rPr>
          <w:instrText xml:space="preserve"> PAGEREF _Toc215568823 \h </w:instrText>
        </w:r>
        <w:r>
          <w:rPr>
            <w:noProof/>
            <w:webHidden/>
          </w:rPr>
          <w:fldChar w:fldCharType="separate"/>
        </w:r>
        <w:r>
          <w:rPr>
            <w:noProof/>
            <w:webHidden/>
          </w:rPr>
          <w:t>16</w:t>
        </w:r>
        <w:r>
          <w:rPr>
            <w:noProof/>
            <w:webHidden/>
          </w:rPr>
          <w:fldChar w:fldCharType="end"/>
        </w:r>
      </w:hyperlink>
    </w:p>
    <w:p w:rsidR="00A90558" w14:paraId="3AC22A87" w14:textId="7E8AEF48">
      <w:pPr>
        <w:pStyle w:val="TOC3"/>
        <w:rPr>
          <w:rFonts w:asciiTheme="minorHAnsi" w:hAnsiTheme="minorHAnsi" w:cstheme="minorBidi"/>
          <w:iCs w:val="0"/>
          <w:noProof/>
          <w:color w:val="auto"/>
          <w:kern w:val="2"/>
          <w:sz w:val="24"/>
          <w:szCs w:val="24"/>
          <w14:ligatures w14:val="standardContextual"/>
        </w:rPr>
      </w:pPr>
      <w:hyperlink w:anchor="_Toc215568824" w:history="1">
        <w:r w:rsidRPr="00743319">
          <w:rPr>
            <w:rStyle w:val="Hyperlink"/>
            <w:noProof/>
          </w:rPr>
          <w:t>Project Types</w:t>
        </w:r>
        <w:r>
          <w:rPr>
            <w:noProof/>
            <w:webHidden/>
          </w:rPr>
          <w:tab/>
        </w:r>
        <w:r>
          <w:rPr>
            <w:noProof/>
            <w:webHidden/>
          </w:rPr>
          <w:fldChar w:fldCharType="begin"/>
        </w:r>
        <w:r>
          <w:rPr>
            <w:noProof/>
            <w:webHidden/>
          </w:rPr>
          <w:instrText xml:space="preserve"> PAGEREF _Toc215568824 \h </w:instrText>
        </w:r>
        <w:r>
          <w:rPr>
            <w:noProof/>
            <w:webHidden/>
          </w:rPr>
          <w:fldChar w:fldCharType="separate"/>
        </w:r>
        <w:r>
          <w:rPr>
            <w:noProof/>
            <w:webHidden/>
          </w:rPr>
          <w:t>18</w:t>
        </w:r>
        <w:r>
          <w:rPr>
            <w:noProof/>
            <w:webHidden/>
          </w:rPr>
          <w:fldChar w:fldCharType="end"/>
        </w:r>
      </w:hyperlink>
    </w:p>
    <w:p w:rsidR="00A90558" w14:paraId="45E64114" w14:textId="399CC03C">
      <w:pPr>
        <w:pStyle w:val="TOC3"/>
        <w:rPr>
          <w:rFonts w:asciiTheme="minorHAnsi" w:hAnsiTheme="minorHAnsi" w:cstheme="minorBidi"/>
          <w:iCs w:val="0"/>
          <w:noProof/>
          <w:color w:val="auto"/>
          <w:kern w:val="2"/>
          <w:sz w:val="24"/>
          <w:szCs w:val="24"/>
          <w14:ligatures w14:val="standardContextual"/>
        </w:rPr>
      </w:pPr>
      <w:hyperlink w:anchor="_Toc215568825" w:history="1">
        <w:r w:rsidRPr="00743319">
          <w:rPr>
            <w:rStyle w:val="Hyperlink"/>
            <w:noProof/>
          </w:rPr>
          <w:t>Performance Measures</w:t>
        </w:r>
        <w:r>
          <w:rPr>
            <w:noProof/>
            <w:webHidden/>
          </w:rPr>
          <w:tab/>
        </w:r>
        <w:r>
          <w:rPr>
            <w:noProof/>
            <w:webHidden/>
          </w:rPr>
          <w:fldChar w:fldCharType="begin"/>
        </w:r>
        <w:r>
          <w:rPr>
            <w:noProof/>
            <w:webHidden/>
          </w:rPr>
          <w:instrText xml:space="preserve"> PAGEREF _Toc215568825 \h </w:instrText>
        </w:r>
        <w:r>
          <w:rPr>
            <w:noProof/>
            <w:webHidden/>
          </w:rPr>
          <w:fldChar w:fldCharType="separate"/>
        </w:r>
        <w:r>
          <w:rPr>
            <w:noProof/>
            <w:webHidden/>
          </w:rPr>
          <w:t>22</w:t>
        </w:r>
        <w:r>
          <w:rPr>
            <w:noProof/>
            <w:webHidden/>
          </w:rPr>
          <w:fldChar w:fldCharType="end"/>
        </w:r>
      </w:hyperlink>
    </w:p>
    <w:p w:rsidR="00A90558" w14:paraId="2D5B7369" w14:textId="65F0B876">
      <w:pPr>
        <w:pStyle w:val="TOC3"/>
        <w:rPr>
          <w:rFonts w:asciiTheme="minorHAnsi" w:hAnsiTheme="minorHAnsi" w:cstheme="minorBidi"/>
          <w:iCs w:val="0"/>
          <w:noProof/>
          <w:color w:val="auto"/>
          <w:kern w:val="2"/>
          <w:sz w:val="24"/>
          <w:szCs w:val="24"/>
          <w14:ligatures w14:val="standardContextual"/>
        </w:rPr>
      </w:pPr>
      <w:hyperlink w:anchor="_Toc215568826" w:history="1">
        <w:r w:rsidRPr="00743319">
          <w:rPr>
            <w:rStyle w:val="Hyperlink"/>
            <w:noProof/>
          </w:rPr>
          <w:t>Funding Restrictions</w:t>
        </w:r>
        <w:r>
          <w:rPr>
            <w:noProof/>
            <w:webHidden/>
          </w:rPr>
          <w:tab/>
        </w:r>
        <w:r>
          <w:rPr>
            <w:noProof/>
            <w:webHidden/>
          </w:rPr>
          <w:fldChar w:fldCharType="begin"/>
        </w:r>
        <w:r>
          <w:rPr>
            <w:noProof/>
            <w:webHidden/>
          </w:rPr>
          <w:instrText xml:space="preserve"> PAGEREF _Toc215568826 \h </w:instrText>
        </w:r>
        <w:r>
          <w:rPr>
            <w:noProof/>
            <w:webHidden/>
          </w:rPr>
          <w:fldChar w:fldCharType="separate"/>
        </w:r>
        <w:r>
          <w:rPr>
            <w:noProof/>
            <w:webHidden/>
          </w:rPr>
          <w:t>22</w:t>
        </w:r>
        <w:r>
          <w:rPr>
            <w:noProof/>
            <w:webHidden/>
          </w:rPr>
          <w:fldChar w:fldCharType="end"/>
        </w:r>
      </w:hyperlink>
    </w:p>
    <w:p w:rsidR="00A90558" w14:paraId="28674023" w14:textId="0BEAFC05">
      <w:pPr>
        <w:pStyle w:val="TOC3"/>
        <w:rPr>
          <w:rFonts w:asciiTheme="minorHAnsi" w:hAnsiTheme="minorHAnsi" w:cstheme="minorBidi"/>
          <w:iCs w:val="0"/>
          <w:noProof/>
          <w:color w:val="auto"/>
          <w:kern w:val="2"/>
          <w:sz w:val="24"/>
          <w:szCs w:val="24"/>
          <w14:ligatures w14:val="standardContextual"/>
        </w:rPr>
      </w:pPr>
      <w:hyperlink w:anchor="_Toc215568827" w:history="1">
        <w:r w:rsidRPr="00743319">
          <w:rPr>
            <w:rStyle w:val="Hyperlink"/>
            <w:noProof/>
          </w:rPr>
          <w:t>Authorizing Statute and Regulations</w:t>
        </w:r>
        <w:r>
          <w:rPr>
            <w:noProof/>
            <w:webHidden/>
          </w:rPr>
          <w:tab/>
        </w:r>
        <w:r>
          <w:rPr>
            <w:noProof/>
            <w:webHidden/>
          </w:rPr>
          <w:fldChar w:fldCharType="begin"/>
        </w:r>
        <w:r>
          <w:rPr>
            <w:noProof/>
            <w:webHidden/>
          </w:rPr>
          <w:instrText xml:space="preserve"> PAGEREF _Toc215568827 \h </w:instrText>
        </w:r>
        <w:r>
          <w:rPr>
            <w:noProof/>
            <w:webHidden/>
          </w:rPr>
          <w:fldChar w:fldCharType="separate"/>
        </w:r>
        <w:r>
          <w:rPr>
            <w:noProof/>
            <w:webHidden/>
          </w:rPr>
          <w:t>25</w:t>
        </w:r>
        <w:r>
          <w:rPr>
            <w:noProof/>
            <w:webHidden/>
          </w:rPr>
          <w:fldChar w:fldCharType="end"/>
        </w:r>
      </w:hyperlink>
    </w:p>
    <w:p w:rsidR="00A90558" w14:paraId="1C145303" w14:textId="476DEAE1">
      <w:pPr>
        <w:pStyle w:val="TOC3"/>
        <w:rPr>
          <w:rFonts w:asciiTheme="minorHAnsi" w:hAnsiTheme="minorHAnsi" w:cstheme="minorBidi"/>
          <w:iCs w:val="0"/>
          <w:noProof/>
          <w:color w:val="auto"/>
          <w:kern w:val="2"/>
          <w:sz w:val="24"/>
          <w:szCs w:val="24"/>
          <w14:ligatures w14:val="standardContextual"/>
        </w:rPr>
      </w:pPr>
      <w:hyperlink w:anchor="_Toc215568828" w:history="1">
        <w:r w:rsidRPr="00743319">
          <w:rPr>
            <w:rStyle w:val="Hyperlink"/>
            <w:noProof/>
          </w:rPr>
          <w:t>Equal Opportunity</w:t>
        </w:r>
        <w:r>
          <w:rPr>
            <w:noProof/>
            <w:webHidden/>
          </w:rPr>
          <w:tab/>
        </w:r>
        <w:r>
          <w:rPr>
            <w:noProof/>
            <w:webHidden/>
          </w:rPr>
          <w:fldChar w:fldCharType="begin"/>
        </w:r>
        <w:r>
          <w:rPr>
            <w:noProof/>
            <w:webHidden/>
          </w:rPr>
          <w:instrText xml:space="preserve"> PAGEREF _Toc215568828 \h </w:instrText>
        </w:r>
        <w:r>
          <w:rPr>
            <w:noProof/>
            <w:webHidden/>
          </w:rPr>
          <w:fldChar w:fldCharType="separate"/>
        </w:r>
        <w:r>
          <w:rPr>
            <w:noProof/>
            <w:webHidden/>
          </w:rPr>
          <w:t>25</w:t>
        </w:r>
        <w:r>
          <w:rPr>
            <w:noProof/>
            <w:webHidden/>
          </w:rPr>
          <w:fldChar w:fldCharType="end"/>
        </w:r>
      </w:hyperlink>
    </w:p>
    <w:p w:rsidR="00045CC8" w14:paraId="2499D507" w14:textId="52C15AD4">
      <w:pPr>
        <w:spacing w:before="0" w:after="160" w:line="259" w:lineRule="auto"/>
      </w:pPr>
      <w:r>
        <w:fldChar w:fldCharType="end"/>
      </w:r>
    </w:p>
    <w:p w:rsidR="005C0A6B" w14:paraId="3E2768C1" w14:textId="10BAD6AE">
      <w:pPr>
        <w:spacing w:before="0" w:after="160" w:line="259" w:lineRule="auto"/>
      </w:pPr>
      <w:r>
        <w:br w:type="page"/>
      </w:r>
    </w:p>
    <w:p w:rsidR="00911A46" w:rsidRPr="00150A6A" w:rsidP="00862540" w14:paraId="2FF08AC1" w14:textId="6C0D17C9">
      <w:pPr>
        <w:pStyle w:val="Heading2"/>
      </w:pPr>
      <w:bookmarkStart w:id="7" w:name="_Toc215568792"/>
      <w:bookmarkStart w:id="8" w:name="_Toc215568812"/>
      <w:bookmarkStart w:id="9" w:name="_Toc43406645"/>
      <w:bookmarkStart w:id="10" w:name="_Toc164014980"/>
      <w:bookmarkStart w:id="11" w:name="_Toc164020983"/>
      <w:bookmarkStart w:id="12" w:name="_Toc164071121"/>
      <w:bookmarkStart w:id="13" w:name="Step1"/>
      <w:r w:rsidRPr="00150A6A">
        <w:t>Basic</w:t>
      </w:r>
      <w:r w:rsidRPr="00150A6A">
        <w:t xml:space="preserve"> Information</w:t>
      </w:r>
      <w:bookmarkEnd w:id="7"/>
      <w:bookmarkEnd w:id="8"/>
      <w:r w:rsidRPr="00150A6A">
        <w:t xml:space="preserve"> </w:t>
      </w:r>
    </w:p>
    <w:p w:rsidR="00911A46" w:rsidP="00911A46" w14:paraId="3A07DC57" w14:textId="3088B777">
      <w:pPr>
        <w:pStyle w:val="Heading3"/>
      </w:pPr>
      <w:bookmarkStart w:id="14" w:name="_Basic_Award_Information"/>
      <w:bookmarkStart w:id="15" w:name="_Opportunity_Overview"/>
      <w:bookmarkStart w:id="16" w:name="_Toc215568813"/>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498"/>
        <w:gridCol w:w="6084"/>
      </w:tblGrid>
      <w:tr w14:paraId="2A7409D4" w14:textId="77777777" w:rsidTr="3B0ED7DA">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498" w:type="dxa"/>
          </w:tcPr>
          <w:p w:rsidR="006B19C8" w:rsidRPr="00DC0E99" w:rsidP="00DC0E99" w14:paraId="2CDADD1D" w14:textId="77777777">
            <w:pPr>
              <w:pStyle w:val="TableHeaderRow"/>
              <w:ind w:left="144"/>
              <w:rPr>
                <w:sz w:val="28"/>
                <w:szCs w:val="28"/>
              </w:rPr>
            </w:pPr>
            <w:r w:rsidRPr="00DC0E99">
              <w:rPr>
                <w:sz w:val="28"/>
                <w:szCs w:val="28"/>
              </w:rPr>
              <w:t>Federal Awarding Agency</w:t>
            </w:r>
          </w:p>
        </w:tc>
        <w:tc>
          <w:tcPr>
            <w:tcW w:w="6084" w:type="dxa"/>
            <w:shd w:val="clear" w:color="auto" w:fill="F7FBFF"/>
          </w:tcPr>
          <w:p w:rsidR="006B19C8" w:rsidRPr="001E25C7" w14:paraId="63616532" w14:textId="77777777">
            <w:pPr>
              <w:ind w:left="144"/>
            </w:pPr>
            <w:r w:rsidRPr="001E25C7">
              <w:t>Institute of Museum and Library Services</w:t>
            </w:r>
          </w:p>
        </w:tc>
      </w:tr>
      <w:tr w14:paraId="6D94A2D9" w14:textId="77777777" w:rsidTr="3B0ED7DA">
        <w:tblPrEx>
          <w:tblW w:w="9582" w:type="dxa"/>
          <w:tblInd w:w="-78" w:type="dxa"/>
          <w:tblCellMar>
            <w:left w:w="0" w:type="dxa"/>
            <w:right w:w="0" w:type="dxa"/>
          </w:tblCellMar>
          <w:tblLook w:val="04A0"/>
        </w:tblPrEx>
        <w:trPr>
          <w:trHeight w:val="512"/>
        </w:trPr>
        <w:tc>
          <w:tcPr>
            <w:tcW w:w="3498" w:type="dxa"/>
          </w:tcPr>
          <w:p w:rsidR="006B19C8" w:rsidRPr="00DC0E99" w:rsidP="00DC0E99" w14:paraId="40A9DB9D" w14:textId="77777777">
            <w:pPr>
              <w:pStyle w:val="TableHeaderRow"/>
              <w:ind w:left="144"/>
              <w:rPr>
                <w:sz w:val="28"/>
                <w:szCs w:val="28"/>
              </w:rPr>
            </w:pPr>
            <w:r w:rsidRPr="00DC0E99">
              <w:rPr>
                <w:sz w:val="28"/>
                <w:szCs w:val="28"/>
              </w:rPr>
              <w:t>Funding Opportunity Title</w:t>
            </w:r>
          </w:p>
        </w:tc>
        <w:tc>
          <w:tcPr>
            <w:tcW w:w="6084" w:type="dxa"/>
            <w:shd w:val="clear" w:color="auto" w:fill="F7FBFF"/>
          </w:tcPr>
          <w:p w:rsidR="006B19C8" w:rsidRPr="001E25C7" w14:paraId="4F5AE875" w14:textId="77777777">
            <w:pPr>
              <w:ind w:left="144"/>
            </w:pPr>
            <w:r w:rsidRPr="001E25C7">
              <w:t>National Leadership Grants for Libraries</w:t>
            </w:r>
          </w:p>
        </w:tc>
      </w:tr>
      <w:tr w14:paraId="5BE7BADB" w14:textId="77777777" w:rsidTr="3B0ED7DA">
        <w:tblPrEx>
          <w:tblW w:w="9582" w:type="dxa"/>
          <w:tblInd w:w="-78" w:type="dxa"/>
          <w:tblCellMar>
            <w:left w:w="0" w:type="dxa"/>
            <w:right w:w="0" w:type="dxa"/>
          </w:tblCellMar>
          <w:tblLook w:val="04A0"/>
        </w:tblPrEx>
        <w:trPr>
          <w:trHeight w:val="503"/>
        </w:trPr>
        <w:tc>
          <w:tcPr>
            <w:tcW w:w="3498" w:type="dxa"/>
          </w:tcPr>
          <w:p w:rsidR="006B19C8" w:rsidRPr="00DC0E99" w:rsidP="00DC0E99" w14:paraId="7A385092" w14:textId="77777777">
            <w:pPr>
              <w:pStyle w:val="TableHeaderRow"/>
              <w:ind w:left="144"/>
              <w:rPr>
                <w:sz w:val="28"/>
                <w:szCs w:val="28"/>
              </w:rPr>
            </w:pPr>
            <w:r w:rsidRPr="00DC0E99">
              <w:rPr>
                <w:sz w:val="28"/>
                <w:szCs w:val="28"/>
              </w:rPr>
              <w:t>Announcement Type</w:t>
            </w:r>
          </w:p>
        </w:tc>
        <w:tc>
          <w:tcPr>
            <w:tcW w:w="6084" w:type="dxa"/>
            <w:shd w:val="clear" w:color="auto" w:fill="F7FBFF"/>
          </w:tcPr>
          <w:p w:rsidR="006B19C8" w:rsidRPr="001E25C7" w14:paraId="5D77E70D" w14:textId="59E782A2">
            <w:pPr>
              <w:ind w:left="144"/>
            </w:pPr>
            <w:r w:rsidRPr="00B561BC">
              <w:rPr>
                <w:highlight w:val="yellow"/>
              </w:rPr>
              <w:t>Modification of FY20</w:t>
            </w:r>
            <w:r w:rsidRPr="00B561BC" w:rsidR="00797224">
              <w:rPr>
                <w:highlight w:val="yellow"/>
              </w:rPr>
              <w:t>25 Notice of Funding Opportunity</w:t>
            </w:r>
            <w:r w:rsidRPr="001E25C7">
              <w:t xml:space="preserve"> </w:t>
            </w:r>
          </w:p>
        </w:tc>
      </w:tr>
      <w:tr w14:paraId="45EA1A56" w14:textId="77777777" w:rsidTr="3B0ED7DA">
        <w:tblPrEx>
          <w:tblW w:w="9582" w:type="dxa"/>
          <w:tblInd w:w="-78" w:type="dxa"/>
          <w:tblCellMar>
            <w:left w:w="0" w:type="dxa"/>
            <w:right w:w="0" w:type="dxa"/>
          </w:tblCellMar>
          <w:tblLook w:val="04A0"/>
        </w:tblPrEx>
        <w:trPr>
          <w:trHeight w:val="503"/>
        </w:trPr>
        <w:tc>
          <w:tcPr>
            <w:tcW w:w="3498" w:type="dxa"/>
          </w:tcPr>
          <w:p w:rsidR="006B19C8" w:rsidRPr="00DC0E99" w:rsidP="00DC0E99" w14:paraId="63F85B4B" w14:textId="77777777">
            <w:pPr>
              <w:pStyle w:val="TableHeaderRow"/>
              <w:ind w:left="144"/>
              <w:rPr>
                <w:sz w:val="28"/>
                <w:szCs w:val="28"/>
              </w:rPr>
            </w:pPr>
            <w:r w:rsidRPr="00DC0E99">
              <w:rPr>
                <w:sz w:val="28"/>
                <w:szCs w:val="28"/>
              </w:rPr>
              <w:t>Funding Opportunity Number</w:t>
            </w:r>
          </w:p>
        </w:tc>
        <w:tc>
          <w:tcPr>
            <w:tcW w:w="6084" w:type="dxa"/>
            <w:shd w:val="clear" w:color="auto" w:fill="F7FBFF"/>
          </w:tcPr>
          <w:p w:rsidR="006B19C8" w:rsidRPr="001E25C7" w14:paraId="49D33020" w14:textId="218B6316">
            <w:pPr>
              <w:ind w:left="144"/>
            </w:pPr>
            <w:r w:rsidRPr="001E25C7">
              <w:t>NLG-Libraries-</w:t>
            </w:r>
            <w:r w:rsidRPr="00B83B4E">
              <w:rPr>
                <w:highlight w:val="yellow"/>
              </w:rPr>
              <w:t>FY2</w:t>
            </w:r>
            <w:r w:rsidRPr="00B83B4E" w:rsidR="009D661A">
              <w:rPr>
                <w:highlight w:val="yellow"/>
              </w:rPr>
              <w:t>6</w:t>
            </w:r>
          </w:p>
        </w:tc>
      </w:tr>
      <w:tr w14:paraId="2FF9FC1B" w14:textId="77777777" w:rsidTr="3B0ED7DA">
        <w:tblPrEx>
          <w:tblW w:w="9582" w:type="dxa"/>
          <w:tblInd w:w="-78" w:type="dxa"/>
          <w:tblCellMar>
            <w:left w:w="0" w:type="dxa"/>
            <w:right w:w="0" w:type="dxa"/>
          </w:tblCellMar>
          <w:tblLook w:val="04A0"/>
        </w:tblPrEx>
        <w:trPr>
          <w:trHeight w:val="440"/>
        </w:trPr>
        <w:tc>
          <w:tcPr>
            <w:tcW w:w="3498" w:type="dxa"/>
          </w:tcPr>
          <w:p w:rsidR="006B19C8" w:rsidRPr="00DC0E99" w:rsidP="00DC0E99" w14:paraId="41011F7F" w14:textId="77777777">
            <w:pPr>
              <w:pStyle w:val="TableHeaderRow"/>
              <w:ind w:left="144"/>
              <w:rPr>
                <w:sz w:val="28"/>
                <w:szCs w:val="28"/>
              </w:rPr>
            </w:pPr>
            <w:r w:rsidRPr="00DC0E99">
              <w:rPr>
                <w:sz w:val="28"/>
                <w:szCs w:val="28"/>
              </w:rPr>
              <w:t>Assistance Listing Number</w:t>
            </w:r>
          </w:p>
        </w:tc>
        <w:tc>
          <w:tcPr>
            <w:tcW w:w="6084" w:type="dxa"/>
            <w:shd w:val="clear" w:color="auto" w:fill="F7FBFF"/>
          </w:tcPr>
          <w:p w:rsidR="006B19C8" w:rsidRPr="001E25C7" w14:paraId="63222533" w14:textId="77777777">
            <w:pPr>
              <w:ind w:left="144"/>
            </w:pPr>
            <w:r w:rsidRPr="001E25C7">
              <w:t>45.312</w:t>
            </w:r>
          </w:p>
        </w:tc>
      </w:tr>
      <w:tr w14:paraId="4B0ACA56" w14:textId="77777777" w:rsidTr="3B0ED7DA">
        <w:tblPrEx>
          <w:tblW w:w="9582" w:type="dxa"/>
          <w:tblInd w:w="-78" w:type="dxa"/>
          <w:tblCellMar>
            <w:left w:w="0" w:type="dxa"/>
            <w:right w:w="0" w:type="dxa"/>
          </w:tblCellMar>
          <w:tblLook w:val="04A0"/>
        </w:tblPrEx>
        <w:trPr>
          <w:trHeight w:val="440"/>
        </w:trPr>
        <w:tc>
          <w:tcPr>
            <w:tcW w:w="3498" w:type="dxa"/>
            <w:vAlign w:val="center"/>
          </w:tcPr>
          <w:p w:rsidR="00BA612F" w:rsidRPr="00DC0E99" w:rsidP="00BA612F" w14:paraId="29721D5B" w14:textId="15D37968">
            <w:pPr>
              <w:pStyle w:val="TableHeaderRow"/>
              <w:ind w:left="144"/>
              <w:rPr>
                <w:sz w:val="28"/>
                <w:szCs w:val="28"/>
              </w:rPr>
            </w:pPr>
            <w:r w:rsidRPr="00DC0E99">
              <w:rPr>
                <w:sz w:val="28"/>
                <w:szCs w:val="28"/>
              </w:rPr>
              <w:t xml:space="preserve">Type of assistance instrument </w:t>
            </w:r>
          </w:p>
        </w:tc>
        <w:tc>
          <w:tcPr>
            <w:tcW w:w="6084" w:type="dxa"/>
            <w:shd w:val="clear" w:color="auto" w:fill="F7FBFF"/>
            <w:vAlign w:val="center"/>
          </w:tcPr>
          <w:p w:rsidR="00BA612F" w:rsidRPr="001E25C7" w:rsidP="00BA612F" w14:paraId="19DCEA07" w14:textId="6CE5539C">
            <w:pPr>
              <w:ind w:left="144"/>
            </w:pPr>
            <w:r w:rsidRPr="001E25C7">
              <w:t>Grant</w:t>
            </w:r>
          </w:p>
        </w:tc>
      </w:tr>
      <w:tr w14:paraId="2C3E912C" w14:textId="77777777" w:rsidTr="3B0ED7DA">
        <w:tblPrEx>
          <w:tblW w:w="9582" w:type="dxa"/>
          <w:tblInd w:w="-78" w:type="dxa"/>
          <w:tblCellMar>
            <w:left w:w="0" w:type="dxa"/>
            <w:right w:w="0" w:type="dxa"/>
          </w:tblCellMar>
          <w:tblLook w:val="04A0"/>
        </w:tblPrEx>
        <w:trPr>
          <w:trHeight w:val="521"/>
        </w:trPr>
        <w:tc>
          <w:tcPr>
            <w:tcW w:w="3498" w:type="dxa"/>
          </w:tcPr>
          <w:p w:rsidR="00F27BBD" w:rsidP="00DC0E99" w14:paraId="68AA955F" w14:textId="77777777">
            <w:pPr>
              <w:pStyle w:val="TableHeaderRow"/>
              <w:ind w:left="144"/>
              <w:rPr>
                <w:sz w:val="28"/>
                <w:szCs w:val="28"/>
              </w:rPr>
            </w:pPr>
          </w:p>
          <w:p w:rsidR="006B19C8" w:rsidRPr="00DC0E99" w:rsidP="00DC0E99" w14:paraId="244964D6" w14:textId="7B64FB7C">
            <w:pPr>
              <w:pStyle w:val="TableHeaderRow"/>
              <w:ind w:left="144"/>
              <w:rPr>
                <w:sz w:val="28"/>
                <w:szCs w:val="28"/>
              </w:rPr>
            </w:pPr>
            <w:r w:rsidRPr="3B0ED7DA">
              <w:rPr>
                <w:sz w:val="28"/>
                <w:szCs w:val="28"/>
              </w:rPr>
              <w:t>Application Deadline</w:t>
            </w:r>
          </w:p>
        </w:tc>
        <w:tc>
          <w:tcPr>
            <w:tcW w:w="6084" w:type="dxa"/>
            <w:shd w:val="clear" w:color="auto" w:fill="F7FBFF"/>
          </w:tcPr>
          <w:p w:rsidR="006B19C8" w:rsidRPr="001E25C7" w14:paraId="6C379AE7" w14:textId="133FD18F">
            <w:pPr>
              <w:ind w:left="144"/>
            </w:pPr>
            <w:r>
              <w:t xml:space="preserve">Submit through Grants.gov by 11:59 p.m. U.S. Eastern Time on </w:t>
            </w:r>
            <w:r w:rsidRPr="00B83B4E">
              <w:rPr>
                <w:highlight w:val="yellow"/>
              </w:rPr>
              <w:t xml:space="preserve">March </w:t>
            </w:r>
            <w:r w:rsidRPr="00B83B4E" w:rsidR="00C06D7C">
              <w:rPr>
                <w:highlight w:val="yellow"/>
              </w:rPr>
              <w:t>1</w:t>
            </w:r>
            <w:r w:rsidRPr="00B83B4E" w:rsidR="00326B06">
              <w:rPr>
                <w:highlight w:val="yellow"/>
              </w:rPr>
              <w:t>3</w:t>
            </w:r>
            <w:r w:rsidRPr="00B83B4E">
              <w:rPr>
                <w:highlight w:val="yellow"/>
              </w:rPr>
              <w:t>, 202</w:t>
            </w:r>
            <w:r w:rsidRPr="00B83B4E" w:rsidR="00276FB4">
              <w:rPr>
                <w:highlight w:val="yellow"/>
              </w:rPr>
              <w:t>6</w:t>
            </w:r>
            <w:r>
              <w:t>.</w:t>
            </w:r>
          </w:p>
        </w:tc>
      </w:tr>
    </w:tbl>
    <w:p w:rsidR="00BA612F" w:rsidP="00BA612F" w14:paraId="11A67206" w14:textId="773768F1"/>
    <w:p w:rsidR="00BA612F" w14:paraId="23C1CB75" w14:textId="77777777">
      <w:pPr>
        <w:spacing w:before="0" w:after="160" w:line="259" w:lineRule="auto"/>
      </w:pPr>
      <w:r>
        <w:br w:type="page"/>
      </w:r>
    </w:p>
    <w:p w:rsidR="0032541D" w:rsidP="00BA612F" w14:paraId="2EF7CD2F" w14:textId="36C72A16">
      <w:pPr>
        <w:pStyle w:val="Heading3"/>
      </w:pPr>
      <w:bookmarkStart w:id="17" w:name="_Award_Overview"/>
      <w:bookmarkStart w:id="18" w:name="_Toc215568814"/>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3B0ED7DA">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6CEE5CFE" w14:textId="1BE111CA">
            <w:pPr>
              <w:pStyle w:val="StrongTableHeading"/>
              <w:ind w:left="144"/>
            </w:pPr>
            <w:r>
              <w:t>Key Dates</w:t>
            </w:r>
          </w:p>
        </w:tc>
        <w:tc>
          <w:tcPr>
            <w:tcW w:w="5454" w:type="dxa"/>
          </w:tcPr>
          <w:p w:rsidR="00E86602" w:rsidRPr="001E25C7" w:rsidP="001E0638" w14:paraId="0F727224" w14:textId="77777777">
            <w:pPr>
              <w:ind w:left="144"/>
            </w:pPr>
          </w:p>
        </w:tc>
      </w:tr>
      <w:tr w14:paraId="6DFE10EF" w14:textId="77777777" w:rsidTr="3B0ED7DA">
        <w:tblPrEx>
          <w:tblW w:w="9582" w:type="dxa"/>
          <w:tblInd w:w="-78" w:type="dxa"/>
          <w:tblCellMar>
            <w:left w:w="0" w:type="dxa"/>
            <w:right w:w="0" w:type="dxa"/>
          </w:tblCellMar>
          <w:tblLook w:val="04A0"/>
        </w:tblPrEx>
        <w:trPr>
          <w:trHeight w:val="727"/>
        </w:trPr>
        <w:tc>
          <w:tcPr>
            <w:tcW w:w="4128" w:type="dxa"/>
          </w:tcPr>
          <w:p w:rsidR="006B19C8" w:rsidRPr="00DC0E99" w:rsidP="001E0638" w14:paraId="77540532" w14:textId="77DF3D06">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6D58428D" w14:textId="2F6CCD4F">
            <w:pPr>
              <w:ind w:left="144"/>
            </w:pPr>
            <w:r w:rsidRPr="00D51C72">
              <w:rPr>
                <w:highlight w:val="yellow"/>
              </w:rPr>
              <w:t>August</w:t>
            </w:r>
            <w:r w:rsidRPr="00D51C72">
              <w:rPr>
                <w:highlight w:val="yellow"/>
              </w:rPr>
              <w:t xml:space="preserve"> 202</w:t>
            </w:r>
            <w:r w:rsidRPr="00D51C72" w:rsidR="009D661A">
              <w:rPr>
                <w:highlight w:val="yellow"/>
              </w:rPr>
              <w:t>6</w:t>
            </w:r>
            <w:r>
              <w:t xml:space="preserve"> (subject to the availability of funds and IMLS discretion) </w:t>
            </w:r>
          </w:p>
        </w:tc>
      </w:tr>
      <w:tr w14:paraId="58F55A1A" w14:textId="77777777" w:rsidTr="3B0ED7DA">
        <w:tblPrEx>
          <w:tblW w:w="9582" w:type="dxa"/>
          <w:tblInd w:w="-78" w:type="dxa"/>
          <w:tblCellMar>
            <w:left w:w="0" w:type="dxa"/>
            <w:right w:w="0" w:type="dxa"/>
          </w:tblCellMar>
          <w:tblLook w:val="04A0"/>
        </w:tblPrEx>
        <w:trPr>
          <w:trHeight w:val="656"/>
        </w:trPr>
        <w:tc>
          <w:tcPr>
            <w:tcW w:w="4128" w:type="dxa"/>
          </w:tcPr>
          <w:p w:rsidR="006B19C8" w:rsidRPr="00DC0E99" w:rsidP="001E0638" w14:paraId="46DC8873" w14:textId="567C09AC">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156B85B6" w14:textId="1C05D297">
            <w:pPr>
              <w:spacing w:before="240"/>
              <w:ind w:left="144"/>
            </w:pPr>
            <w:r>
              <w:t xml:space="preserve">Projects must begin on </w:t>
            </w:r>
            <w:r w:rsidRPr="00D51C72" w:rsidR="1E5AB748">
              <w:rPr>
                <w:highlight w:val="yellow"/>
              </w:rPr>
              <w:t>Sep</w:t>
            </w:r>
            <w:r w:rsidRPr="00D51C72">
              <w:rPr>
                <w:highlight w:val="yellow"/>
              </w:rPr>
              <w:t>t</w:t>
            </w:r>
            <w:r w:rsidRPr="00D51C72" w:rsidR="5396ACD0">
              <w:rPr>
                <w:highlight w:val="yellow"/>
              </w:rPr>
              <w:t>ember</w:t>
            </w:r>
            <w:r w:rsidRPr="00D51C72">
              <w:rPr>
                <w:highlight w:val="yellow"/>
              </w:rPr>
              <w:t xml:space="preserve"> 1, 202</w:t>
            </w:r>
            <w:r w:rsidRPr="00D51C72" w:rsidR="009D661A">
              <w:rPr>
                <w:highlight w:val="yellow"/>
              </w:rPr>
              <w:t>6</w:t>
            </w:r>
            <w:r>
              <w:t>.</w:t>
            </w:r>
          </w:p>
        </w:tc>
      </w:tr>
      <w:tr w14:paraId="1F582EAA" w14:textId="77777777" w:rsidTr="3B0ED7DA">
        <w:tblPrEx>
          <w:tblW w:w="9582" w:type="dxa"/>
          <w:tblInd w:w="-78" w:type="dxa"/>
          <w:tblCellMar>
            <w:left w:w="0" w:type="dxa"/>
            <w:right w:w="0" w:type="dxa"/>
          </w:tblCellMar>
          <w:tblLook w:val="04A0"/>
        </w:tblPrEx>
        <w:trPr>
          <w:trHeight w:val="656"/>
        </w:trPr>
        <w:tc>
          <w:tcPr>
            <w:tcW w:w="4128" w:type="dxa"/>
            <w:vAlign w:val="center"/>
          </w:tcPr>
          <w:p w:rsidR="00525416" w:rsidP="001E0638" w14:paraId="1070DCAF" w14:textId="70FD4988">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54CEDF45" w14:textId="08703CE3">
            <w:pPr>
              <w:ind w:left="144"/>
            </w:pPr>
            <w:r w:rsidRPr="0024530D">
              <w:rPr>
                <w:highlight w:val="yellow"/>
              </w:rPr>
              <w:t>September</w:t>
            </w:r>
            <w:r w:rsidRPr="0024530D" w:rsidR="6615F819">
              <w:rPr>
                <w:highlight w:val="yellow"/>
              </w:rPr>
              <w:t xml:space="preserve"> 1, 202</w:t>
            </w:r>
            <w:r w:rsidRPr="0024530D" w:rsidR="681A7092">
              <w:rPr>
                <w:highlight w:val="yellow"/>
              </w:rPr>
              <w:t>6</w:t>
            </w:r>
            <w:r w:rsidR="6615F819">
              <w:t xml:space="preserve"> – </w:t>
            </w:r>
            <w:r w:rsidRPr="0024530D" w:rsidR="1D343108">
              <w:rPr>
                <w:highlight w:val="yellow"/>
              </w:rPr>
              <w:t>August</w:t>
            </w:r>
            <w:r w:rsidRPr="0024530D" w:rsidR="6615F819">
              <w:rPr>
                <w:highlight w:val="yellow"/>
              </w:rPr>
              <w:t xml:space="preserve"> 31, 202</w:t>
            </w:r>
            <w:r w:rsidRPr="0024530D" w:rsidR="681A7092">
              <w:rPr>
                <w:highlight w:val="yellow"/>
              </w:rPr>
              <w:t>9</w:t>
            </w:r>
            <w:r w:rsidR="6615F819">
              <w:t xml:space="preserve">. Project activities may be carried out for one to three years, based on the selected project type. See </w:t>
            </w:r>
            <w:hyperlink w:anchor="_Project_Types_1">
              <w:r w:rsidRPr="3B0ED7DA" w:rsidR="6615F819">
                <w:rPr>
                  <w:rStyle w:val="Hyperlink"/>
                </w:rPr>
                <w:t>Project Types</w:t>
              </w:r>
            </w:hyperlink>
          </w:p>
        </w:tc>
      </w:tr>
    </w:tbl>
    <w:p w:rsidR="009D7E74" w14:paraId="3530F5D1" w14:textId="1D86BAF2"/>
    <w:p w:rsidR="009D7E74" w14:paraId="54BE95D4" w14:textId="77777777">
      <w:pPr>
        <w:spacing w:before="0" w:after="160" w:line="259" w:lineRule="auto"/>
      </w:pPr>
      <w:r>
        <w:br w:type="page"/>
      </w: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2880"/>
        <w:gridCol w:w="2574"/>
      </w:tblGrid>
      <w:tr w14:paraId="13A4C490" w14:textId="77777777" w:rsidTr="00074196">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375AD445" w14:textId="49DEE855">
            <w:pPr>
              <w:pStyle w:val="StrongTableHeading"/>
              <w:ind w:left="144"/>
            </w:pPr>
            <w:r>
              <w:t>Funding Details</w:t>
            </w:r>
          </w:p>
        </w:tc>
        <w:tc>
          <w:tcPr>
            <w:tcW w:w="5454" w:type="dxa"/>
            <w:gridSpan w:val="2"/>
            <w:vAlign w:val="center"/>
          </w:tcPr>
          <w:p w:rsidR="009D7E74" w:rsidRPr="001E25C7" w:rsidP="001E0638" w14:paraId="328E2EC3" w14:textId="77777777">
            <w:pPr>
              <w:pStyle w:val="StrongTableHeading"/>
              <w:ind w:left="144"/>
            </w:pPr>
          </w:p>
        </w:tc>
      </w:tr>
      <w:tr w14:paraId="36AE4196" w14:textId="77777777" w:rsidTr="00074196">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044FB98B"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gridSpan w:val="2"/>
            <w:shd w:val="clear" w:color="auto" w:fill="F7FBFF"/>
            <w:vAlign w:val="center"/>
          </w:tcPr>
          <w:p w:rsidR="00B6513A" w:rsidRPr="001E25C7" w:rsidP="001E0638" w14:paraId="018DC43E" w14:textId="77777777">
            <w:pPr>
              <w:ind w:left="144"/>
            </w:pPr>
            <w:r w:rsidRPr="001E25C7">
              <w:t>$11,500,000</w:t>
            </w:r>
          </w:p>
        </w:tc>
      </w:tr>
      <w:tr w14:paraId="645D2BFD" w14:textId="77777777" w:rsidTr="00074196">
        <w:tblPrEx>
          <w:tblW w:w="9582" w:type="dxa"/>
          <w:tblInd w:w="-78" w:type="dxa"/>
          <w:tblCellMar>
            <w:left w:w="0" w:type="dxa"/>
            <w:right w:w="0" w:type="dxa"/>
          </w:tblCellMar>
          <w:tblLook w:val="04A0"/>
        </w:tblPrEx>
        <w:trPr>
          <w:trHeight w:val="390"/>
        </w:trPr>
        <w:tc>
          <w:tcPr>
            <w:tcW w:w="4128" w:type="dxa"/>
            <w:vAlign w:val="center"/>
          </w:tcPr>
          <w:p w:rsidR="00B561BC" w:rsidRPr="00DC0E99" w:rsidP="00B561BC" w14:paraId="5616E0C6" w14:textId="40B905AC">
            <w:pPr>
              <w:pStyle w:val="TableHeaderRow"/>
              <w:ind w:left="144"/>
              <w:rPr>
                <w:sz w:val="28"/>
                <w:szCs w:val="28"/>
              </w:rPr>
            </w:pPr>
            <w:r w:rsidRPr="0020754C">
              <w:rPr>
                <w:sz w:val="28"/>
                <w:szCs w:val="22"/>
              </w:rPr>
              <w:t>Expected performance indicators, targets, baseline data, and data collection</w:t>
            </w:r>
          </w:p>
        </w:tc>
        <w:tc>
          <w:tcPr>
            <w:tcW w:w="5454" w:type="dxa"/>
            <w:gridSpan w:val="2"/>
            <w:shd w:val="clear" w:color="auto" w:fill="F7FBFF"/>
            <w:vAlign w:val="center"/>
          </w:tcPr>
          <w:p w:rsidR="00B561BC" w:rsidRPr="001E25C7" w:rsidP="00B561BC" w14:paraId="46B9E399" w14:textId="151B73B9">
            <w:pPr>
              <w:ind w:left="144"/>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7C72C1D3" w14:textId="77777777" w:rsidTr="001E0638">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561BC" w:rsidRPr="00DC0E99" w:rsidP="00B561BC" w14:paraId="656D66B8" w14:textId="77777777">
            <w:pPr>
              <w:pStyle w:val="TableHeaderRow"/>
              <w:ind w:left="144"/>
              <w:rPr>
                <w:color w:val="000000" w:themeColor="text1"/>
                <w:sz w:val="28"/>
                <w:szCs w:val="28"/>
              </w:rPr>
            </w:pPr>
            <w:r w:rsidRPr="00DC0E99">
              <w:rPr>
                <w:sz w:val="28"/>
                <w:szCs w:val="28"/>
              </w:rPr>
              <w:t>Anticipated number of awards</w:t>
            </w:r>
            <w:r w:rsidRPr="00DC0E99">
              <w:rPr>
                <w:color w:val="000000" w:themeColor="text1"/>
                <w:sz w:val="28"/>
                <w:szCs w:val="28"/>
              </w:rPr>
              <w:t xml:space="preserve"> </w:t>
            </w:r>
          </w:p>
        </w:tc>
        <w:tc>
          <w:tcPr>
            <w:tcW w:w="5454" w:type="dxa"/>
            <w:gridSpan w:val="2"/>
            <w:tcBorders>
              <w:bottom w:val="single" w:sz="12" w:space="0" w:color="2F5496" w:themeColor="accent5" w:themeShade="BF"/>
            </w:tcBorders>
            <w:shd w:val="clear" w:color="auto" w:fill="F7FBFF"/>
            <w:vAlign w:val="center"/>
          </w:tcPr>
          <w:p w:rsidR="00B561BC" w:rsidRPr="001E25C7" w:rsidP="00B561BC" w14:paraId="310A8A92" w14:textId="25B2CCC4">
            <w:pPr>
              <w:ind w:left="144"/>
            </w:pPr>
            <w:r>
              <w:t>45</w:t>
            </w:r>
          </w:p>
        </w:tc>
      </w:tr>
      <w:tr w14:paraId="2B0FDF13" w14:textId="77777777" w:rsidTr="001E0638">
        <w:tblPrEx>
          <w:tblW w:w="9582" w:type="dxa"/>
          <w:tblInd w:w="-78" w:type="dxa"/>
          <w:tblCellMar>
            <w:left w:w="0" w:type="dxa"/>
            <w:right w:w="0" w:type="dxa"/>
          </w:tblCellMar>
          <w:tblLook w:val="04A0"/>
        </w:tblPrEx>
        <w:trPr>
          <w:trHeight w:val="68"/>
        </w:trPr>
        <w:tc>
          <w:tcPr>
            <w:tcW w:w="4128" w:type="dxa"/>
            <w:tcBorders>
              <w:bottom w:val="nil"/>
            </w:tcBorders>
            <w:vAlign w:val="center"/>
          </w:tcPr>
          <w:p w:rsidR="00B561BC" w:rsidRPr="00DC0E99" w:rsidP="00B561BC" w14:paraId="5982C418" w14:textId="77777777">
            <w:pPr>
              <w:pStyle w:val="TableHeaderRow"/>
              <w:ind w:left="144"/>
              <w:rPr>
                <w:sz w:val="28"/>
                <w:szCs w:val="28"/>
              </w:rPr>
            </w:pPr>
          </w:p>
        </w:tc>
        <w:tc>
          <w:tcPr>
            <w:tcW w:w="2880" w:type="dxa"/>
            <w:tcBorders>
              <w:bottom w:val="nil"/>
            </w:tcBorders>
            <w:shd w:val="clear" w:color="auto" w:fill="F7FBFF"/>
            <w:vAlign w:val="center"/>
          </w:tcPr>
          <w:p w:rsidR="00B561BC" w:rsidRPr="001E25C7" w:rsidP="00B561BC" w14:paraId="08A9C415" w14:textId="77777777">
            <w:pPr>
              <w:ind w:left="144"/>
              <w:contextualSpacing/>
            </w:pPr>
            <w:r w:rsidRPr="001E25C7">
              <w:t>Planning</w:t>
            </w:r>
            <w:r w:rsidRPr="001E25C7">
              <w:rPr>
                <w:color w:val="FF0000"/>
              </w:rPr>
              <w:t xml:space="preserve"> </w:t>
            </w:r>
          </w:p>
        </w:tc>
        <w:tc>
          <w:tcPr>
            <w:tcW w:w="2574" w:type="dxa"/>
            <w:tcBorders>
              <w:bottom w:val="nil"/>
            </w:tcBorders>
            <w:shd w:val="clear" w:color="auto" w:fill="F7FBFF"/>
            <w:vAlign w:val="center"/>
          </w:tcPr>
          <w:p w:rsidR="00B561BC" w:rsidRPr="00B561BC" w:rsidP="00B561BC" w14:paraId="73D41AAA" w14:textId="086F7FFD">
            <w:pPr>
              <w:ind w:left="144"/>
              <w:contextualSpacing/>
              <w:rPr>
                <w:highlight w:val="yellow"/>
              </w:rPr>
            </w:pPr>
            <w:r w:rsidRPr="00B561BC">
              <w:rPr>
                <w:highlight w:val="yellow"/>
              </w:rPr>
              <w:t>$75,000 - $200,000</w:t>
            </w:r>
          </w:p>
        </w:tc>
      </w:tr>
      <w:tr w14:paraId="493F8945" w14:textId="77777777" w:rsidTr="001E0638">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561BC" w:rsidRPr="00DC0E99" w:rsidP="00B561BC" w14:paraId="1AEDA45C" w14:textId="77777777">
            <w:pPr>
              <w:pStyle w:val="TableHeaderRow"/>
              <w:ind w:left="144"/>
              <w:rPr>
                <w:sz w:val="28"/>
                <w:szCs w:val="28"/>
              </w:rPr>
            </w:pPr>
          </w:p>
        </w:tc>
        <w:tc>
          <w:tcPr>
            <w:tcW w:w="2880" w:type="dxa"/>
            <w:tcBorders>
              <w:top w:val="nil"/>
              <w:bottom w:val="nil"/>
            </w:tcBorders>
            <w:shd w:val="clear" w:color="auto" w:fill="F7FBFF"/>
            <w:vAlign w:val="center"/>
          </w:tcPr>
          <w:p w:rsidR="00B561BC" w:rsidRPr="001E25C7" w:rsidP="00B561BC" w14:paraId="29C729B3" w14:textId="77777777">
            <w:pPr>
              <w:ind w:left="144"/>
              <w:contextualSpacing/>
            </w:pPr>
            <w:r w:rsidRPr="001E25C7">
              <w:t>Forum</w:t>
            </w:r>
          </w:p>
        </w:tc>
        <w:tc>
          <w:tcPr>
            <w:tcW w:w="2574" w:type="dxa"/>
            <w:tcBorders>
              <w:top w:val="nil"/>
              <w:bottom w:val="nil"/>
            </w:tcBorders>
            <w:shd w:val="clear" w:color="auto" w:fill="F7FBFF"/>
            <w:vAlign w:val="center"/>
          </w:tcPr>
          <w:p w:rsidR="00B561BC" w:rsidRPr="00B561BC" w:rsidP="00B561BC" w14:paraId="58978E6B" w14:textId="2F0F3F2D">
            <w:pPr>
              <w:ind w:left="144"/>
              <w:contextualSpacing/>
              <w:rPr>
                <w:highlight w:val="yellow"/>
              </w:rPr>
            </w:pPr>
            <w:r w:rsidRPr="00B561BC">
              <w:rPr>
                <w:highlight w:val="yellow"/>
              </w:rPr>
              <w:t>$75,000 - $200,000</w:t>
            </w:r>
          </w:p>
        </w:tc>
      </w:tr>
      <w:tr w14:paraId="315101D5" w14:textId="77777777" w:rsidTr="001E0638">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561BC" w:rsidRPr="00DC0E99" w:rsidP="00B561BC" w14:paraId="2581F336" w14:textId="76F76980">
            <w:pPr>
              <w:pStyle w:val="TableHeaderRow"/>
              <w:ind w:left="144" w:right="432"/>
              <w:rPr>
                <w:sz w:val="28"/>
                <w:szCs w:val="28"/>
              </w:rPr>
            </w:pPr>
            <w:r>
              <w:rPr>
                <w:sz w:val="28"/>
                <w:szCs w:val="28"/>
              </w:rPr>
              <w:t>Award amount range</w:t>
            </w:r>
          </w:p>
        </w:tc>
        <w:tc>
          <w:tcPr>
            <w:tcW w:w="2880" w:type="dxa"/>
            <w:tcBorders>
              <w:top w:val="nil"/>
              <w:bottom w:val="nil"/>
            </w:tcBorders>
            <w:shd w:val="clear" w:color="auto" w:fill="F7FBFF"/>
            <w:vAlign w:val="center"/>
          </w:tcPr>
          <w:p w:rsidR="00B561BC" w:rsidP="00B561BC" w14:paraId="055C1B9D" w14:textId="77777777">
            <w:pPr>
              <w:ind w:left="144"/>
              <w:contextualSpacing/>
            </w:pPr>
            <w:r>
              <w:t>Community-Centered</w:t>
            </w:r>
            <w:r w:rsidRPr="515996AC">
              <w:t xml:space="preserve"> Implementation</w:t>
            </w:r>
          </w:p>
        </w:tc>
        <w:tc>
          <w:tcPr>
            <w:tcW w:w="2574" w:type="dxa"/>
            <w:tcBorders>
              <w:top w:val="nil"/>
              <w:bottom w:val="nil"/>
            </w:tcBorders>
            <w:shd w:val="clear" w:color="auto" w:fill="F7FBFF"/>
            <w:vAlign w:val="center"/>
          </w:tcPr>
          <w:p w:rsidR="00B561BC" w:rsidP="00B561BC" w14:paraId="399C03F8" w14:textId="77777777">
            <w:pPr>
              <w:ind w:left="144"/>
              <w:contextualSpacing/>
            </w:pPr>
            <w:r w:rsidRPr="12EB2450">
              <w:t>$25,000 - $100,000</w:t>
            </w:r>
          </w:p>
        </w:tc>
      </w:tr>
      <w:tr w14:paraId="1647A035" w14:textId="77777777" w:rsidTr="001E0638">
        <w:tblPrEx>
          <w:tblW w:w="9582" w:type="dxa"/>
          <w:tblInd w:w="-78" w:type="dxa"/>
          <w:tblCellMar>
            <w:left w:w="0" w:type="dxa"/>
            <w:right w:w="0" w:type="dxa"/>
          </w:tblCellMar>
          <w:tblLook w:val="04A0"/>
        </w:tblPrEx>
        <w:trPr>
          <w:trHeight w:val="67"/>
        </w:trPr>
        <w:tc>
          <w:tcPr>
            <w:tcW w:w="4128" w:type="dxa"/>
            <w:vMerge w:val="restart"/>
            <w:tcBorders>
              <w:top w:val="nil"/>
            </w:tcBorders>
            <w:vAlign w:val="center"/>
          </w:tcPr>
          <w:p w:rsidR="00B561BC" w:rsidRPr="00DC0E99" w:rsidP="00B561BC" w14:paraId="0BC01FD3" w14:textId="77777777">
            <w:pPr>
              <w:pStyle w:val="TableHeaderRow"/>
              <w:ind w:left="144"/>
              <w:rPr>
                <w:sz w:val="28"/>
                <w:szCs w:val="28"/>
              </w:rPr>
            </w:pPr>
          </w:p>
        </w:tc>
        <w:tc>
          <w:tcPr>
            <w:tcW w:w="2880" w:type="dxa"/>
            <w:tcBorders>
              <w:top w:val="nil"/>
              <w:bottom w:val="nil"/>
            </w:tcBorders>
            <w:shd w:val="clear" w:color="auto" w:fill="F7FBFF"/>
            <w:vAlign w:val="center"/>
          </w:tcPr>
          <w:p w:rsidR="00B561BC" w:rsidRPr="001E25C7" w:rsidP="00B561BC" w14:paraId="64919427" w14:textId="77777777">
            <w:pPr>
              <w:ind w:left="144"/>
              <w:contextualSpacing/>
            </w:pPr>
            <w:r w:rsidRPr="515996AC">
              <w:t>National Implementation</w:t>
            </w:r>
          </w:p>
        </w:tc>
        <w:tc>
          <w:tcPr>
            <w:tcW w:w="2574" w:type="dxa"/>
            <w:tcBorders>
              <w:top w:val="nil"/>
              <w:bottom w:val="nil"/>
            </w:tcBorders>
            <w:shd w:val="clear" w:color="auto" w:fill="F7FBFF"/>
            <w:vAlign w:val="center"/>
          </w:tcPr>
          <w:p w:rsidR="00B561BC" w:rsidRPr="001E25C7" w:rsidP="00B561BC" w14:paraId="3FED8657" w14:textId="0C9750A2">
            <w:pPr>
              <w:ind w:left="144"/>
              <w:contextualSpacing/>
            </w:pPr>
            <w:r w:rsidRPr="00B561BC">
              <w:rPr>
                <w:highlight w:val="yellow"/>
              </w:rPr>
              <w:t>$75,000</w:t>
            </w:r>
            <w:r w:rsidRPr="001E25C7">
              <w:t xml:space="preserve"> - $1,000,000</w:t>
            </w:r>
          </w:p>
        </w:tc>
      </w:tr>
      <w:tr w14:paraId="4D4CA676" w14:textId="77777777" w:rsidTr="001E0638">
        <w:tblPrEx>
          <w:tblW w:w="9582" w:type="dxa"/>
          <w:tblInd w:w="-78" w:type="dxa"/>
          <w:tblCellMar>
            <w:left w:w="0" w:type="dxa"/>
            <w:right w:w="0" w:type="dxa"/>
          </w:tblCellMar>
          <w:tblLook w:val="04A0"/>
        </w:tblPrEx>
        <w:trPr>
          <w:trHeight w:val="67"/>
        </w:trPr>
        <w:tc>
          <w:tcPr>
            <w:tcW w:w="4128" w:type="dxa"/>
            <w:vMerge/>
            <w:tcBorders>
              <w:top w:val="nil"/>
            </w:tcBorders>
            <w:vAlign w:val="center"/>
          </w:tcPr>
          <w:p w:rsidR="00B561BC" w:rsidRPr="00DC0E99" w:rsidP="00B561BC" w14:paraId="54D9DA9C" w14:textId="77777777">
            <w:pPr>
              <w:pStyle w:val="TableHeaderRow"/>
              <w:ind w:left="144"/>
              <w:rPr>
                <w:sz w:val="28"/>
                <w:szCs w:val="28"/>
              </w:rPr>
            </w:pPr>
          </w:p>
        </w:tc>
        <w:tc>
          <w:tcPr>
            <w:tcW w:w="2880" w:type="dxa"/>
            <w:tcBorders>
              <w:top w:val="nil"/>
            </w:tcBorders>
            <w:shd w:val="clear" w:color="auto" w:fill="F7FBFF"/>
            <w:vAlign w:val="center"/>
          </w:tcPr>
          <w:p w:rsidR="00B561BC" w:rsidRPr="001E25C7" w:rsidP="00B561BC" w14:paraId="44A465D8" w14:textId="77777777">
            <w:pPr>
              <w:ind w:left="144"/>
              <w:contextualSpacing/>
            </w:pPr>
            <w:r w:rsidRPr="001E25C7">
              <w:t>Applied Research</w:t>
            </w:r>
          </w:p>
        </w:tc>
        <w:tc>
          <w:tcPr>
            <w:tcW w:w="2574" w:type="dxa"/>
            <w:tcBorders>
              <w:top w:val="nil"/>
            </w:tcBorders>
            <w:shd w:val="clear" w:color="auto" w:fill="F7FBFF"/>
            <w:vAlign w:val="center"/>
          </w:tcPr>
          <w:p w:rsidR="00B561BC" w:rsidRPr="001E25C7" w:rsidP="00B561BC" w14:paraId="71E3DAC5" w14:textId="23FD1784">
            <w:pPr>
              <w:ind w:left="144"/>
              <w:contextualSpacing/>
            </w:pPr>
            <w:r w:rsidRPr="00B561BC">
              <w:rPr>
                <w:highlight w:val="yellow"/>
              </w:rPr>
              <w:t>$75,000</w:t>
            </w:r>
            <w:r w:rsidRPr="001E25C7">
              <w:t xml:space="preserve"> - $750,000</w:t>
            </w:r>
          </w:p>
        </w:tc>
      </w:tr>
      <w:tr w14:paraId="01C15B9D" w14:textId="77777777" w:rsidTr="00074196">
        <w:tblPrEx>
          <w:tblW w:w="9582" w:type="dxa"/>
          <w:tblInd w:w="-78" w:type="dxa"/>
          <w:tblCellMar>
            <w:left w:w="0" w:type="dxa"/>
            <w:right w:w="0" w:type="dxa"/>
          </w:tblCellMar>
          <w:tblLook w:val="04A0"/>
        </w:tblPrEx>
        <w:trPr>
          <w:trHeight w:val="662"/>
        </w:trPr>
        <w:tc>
          <w:tcPr>
            <w:tcW w:w="4128" w:type="dxa"/>
            <w:vAlign w:val="center"/>
          </w:tcPr>
          <w:p w:rsidR="00B561BC" w:rsidRPr="00DC0E99" w:rsidP="00B561BC" w14:paraId="109AD01E"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gridSpan w:val="2"/>
            <w:shd w:val="clear" w:color="auto" w:fill="F7FBFF"/>
            <w:vAlign w:val="center"/>
          </w:tcPr>
          <w:p w:rsidR="00B561BC" w:rsidRPr="001E25C7" w:rsidP="00B561BC" w14:paraId="1E2EBACF" w14:textId="11367996">
            <w:pPr>
              <w:ind w:left="144"/>
            </w:pPr>
            <w:r w:rsidRPr="001E25C7">
              <w:t>$</w:t>
            </w:r>
            <w:r w:rsidRPr="00B561BC">
              <w:rPr>
                <w:highlight w:val="yellow"/>
              </w:rPr>
              <w:t>264,123</w:t>
            </w:r>
          </w:p>
        </w:tc>
      </w:tr>
    </w:tbl>
    <w:p w:rsidR="00911A46" w:rsidRPr="00D67C30" w:rsidP="00911A46" w14:paraId="0EB023E4" w14:textId="04C9F66C">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FA65B3" w14:paraId="132DCA96" w14:textId="0DC448D9">
      <w:pPr>
        <w:pStyle w:val="Heading3"/>
        <w:pageBreakBefore/>
      </w:pPr>
      <w:bookmarkStart w:id="19" w:name="_Toc215568815"/>
      <w:r>
        <w:t>Executive Summary</w:t>
      </w:r>
      <w:bookmarkEnd w:id="19"/>
    </w:p>
    <w:p w:rsidR="00BC5BC7" w:rsidP="00A03890" w14:paraId="611F629B" w14:textId="34259A38">
      <w:r>
        <w:t>National Leadership Grants for Libraries</w:t>
      </w:r>
      <w:r w:rsidR="002110F0">
        <w:t xml:space="preserve"> (NLG-L)</w:t>
      </w:r>
      <w:r>
        <w:t xml:space="preserve"> projects enhance the quality of library services nationwide. The program supports projects that: </w:t>
      </w:r>
    </w:p>
    <w:p w:rsidR="009F5A52" w:rsidP="3C15E694" w14:paraId="2FB01A7A" w14:textId="33D84581">
      <w:pPr>
        <w:pStyle w:val="ListParagraph"/>
        <w:numPr>
          <w:ilvl w:val="0"/>
          <w:numId w:val="95"/>
        </w:numPr>
        <w:contextualSpacing w:val="0"/>
      </w:pPr>
      <w:r w:rsidRPr="00B561BC">
        <w:rPr>
          <w:highlight w:val="yellow"/>
        </w:rPr>
        <w:t>m</w:t>
      </w:r>
      <w:r w:rsidRPr="00B561BC" w:rsidR="00A03890">
        <w:rPr>
          <w:highlight w:val="yellow"/>
        </w:rPr>
        <w:t>anag</w:t>
      </w:r>
      <w:r w:rsidRPr="00B561BC" w:rsidR="00F7604A">
        <w:rPr>
          <w:highlight w:val="yellow"/>
        </w:rPr>
        <w:t>e</w:t>
      </w:r>
      <w:r>
        <w:t xml:space="preserve"> and </w:t>
      </w:r>
      <w:r w:rsidRPr="00B561BC">
        <w:rPr>
          <w:highlight w:val="yellow"/>
        </w:rPr>
        <w:t>preserv</w:t>
      </w:r>
      <w:r w:rsidRPr="00B561BC" w:rsidR="00F7604A">
        <w:rPr>
          <w:highlight w:val="yellow"/>
        </w:rPr>
        <w:t>e</w:t>
      </w:r>
      <w:r w:rsidR="00A03890">
        <w:t xml:space="preserve"> the national information infrastructure</w:t>
      </w:r>
      <w:r w:rsidR="00333AF2">
        <w:t>;</w:t>
      </w:r>
      <w:r w:rsidR="00A03890">
        <w:t xml:space="preserve"> </w:t>
      </w:r>
    </w:p>
    <w:p w:rsidR="00BC5BC7" w:rsidP="3C15E694" w14:paraId="6D31B78F" w14:textId="0AEF3EA8">
      <w:pPr>
        <w:pStyle w:val="ListParagraph"/>
        <w:numPr>
          <w:ilvl w:val="0"/>
          <w:numId w:val="95"/>
        </w:numPr>
        <w:contextualSpacing w:val="0"/>
      </w:pPr>
      <w:r w:rsidRPr="00B561BC">
        <w:rPr>
          <w:highlight w:val="yellow"/>
        </w:rPr>
        <w:t>serv</w:t>
      </w:r>
      <w:r w:rsidRPr="00B561BC" w:rsidR="00A87BDA">
        <w:rPr>
          <w:highlight w:val="yellow"/>
        </w:rPr>
        <w:t>e</w:t>
      </w:r>
      <w:r>
        <w:t xml:space="preserve"> the public’s information and education needs; </w:t>
      </w:r>
    </w:p>
    <w:p w:rsidR="00BC5BC7" w:rsidP="00F061F0" w14:paraId="5407B2C1" w14:textId="17436FE0">
      <w:pPr>
        <w:pStyle w:val="ListParagraph"/>
        <w:numPr>
          <w:ilvl w:val="0"/>
          <w:numId w:val="95"/>
        </w:numPr>
        <w:contextualSpacing w:val="0"/>
      </w:pPr>
      <w:r w:rsidRPr="00B561BC">
        <w:rPr>
          <w:highlight w:val="yellow"/>
        </w:rPr>
        <w:t>enhanc</w:t>
      </w:r>
      <w:r w:rsidRPr="00B561BC" w:rsidR="00A87BDA">
        <w:rPr>
          <w:highlight w:val="yellow"/>
        </w:rPr>
        <w:t>e</w:t>
      </w:r>
      <w:r>
        <w:t xml:space="preserve"> library and information services through effective and efficient use of new and emerging technologies; </w:t>
      </w:r>
    </w:p>
    <w:p w:rsidR="00BC5BC7" w:rsidP="004D20AB" w14:paraId="1FF2719D" w14:textId="23FCF57D">
      <w:pPr>
        <w:pStyle w:val="ListParagraph"/>
        <w:numPr>
          <w:ilvl w:val="0"/>
          <w:numId w:val="95"/>
        </w:numPr>
        <w:contextualSpacing w:val="0"/>
      </w:pPr>
      <w:r w:rsidRPr="00B561BC">
        <w:rPr>
          <w:highlight w:val="yellow"/>
        </w:rPr>
        <w:t>improv</w:t>
      </w:r>
      <w:r w:rsidRPr="00B561BC" w:rsidR="00A87BDA">
        <w:rPr>
          <w:highlight w:val="yellow"/>
        </w:rPr>
        <w:t>e</w:t>
      </w:r>
      <w:r>
        <w:t xml:space="preserve"> community </w:t>
      </w:r>
      <w:r w:rsidRPr="00B561BC" w:rsidR="00A87BDA">
        <w:rPr>
          <w:highlight w:val="yellow"/>
        </w:rPr>
        <w:t>prosperity</w:t>
      </w:r>
      <w:r>
        <w:t xml:space="preserve">; </w:t>
      </w:r>
    </w:p>
    <w:p w:rsidR="00BC5BC7" w:rsidP="004D20AB" w14:paraId="4387E867" w14:textId="3A6275F5">
      <w:pPr>
        <w:pStyle w:val="ListParagraph"/>
        <w:numPr>
          <w:ilvl w:val="0"/>
          <w:numId w:val="95"/>
        </w:numPr>
        <w:contextualSpacing w:val="0"/>
      </w:pPr>
      <w:r w:rsidRPr="00B561BC">
        <w:rPr>
          <w:highlight w:val="yellow"/>
        </w:rPr>
        <w:t>provid</w:t>
      </w:r>
      <w:r w:rsidRPr="00B561BC" w:rsidR="00D543A0">
        <w:rPr>
          <w:highlight w:val="yellow"/>
        </w:rPr>
        <w:t>e</w:t>
      </w:r>
      <w:r>
        <w:t xml:space="preserve"> emergency services to communities during disasters and emergencies; and </w:t>
      </w:r>
    </w:p>
    <w:p w:rsidR="00A03890" w:rsidP="00F061F0" w14:paraId="626078FD" w14:textId="6E53FEA9">
      <w:pPr>
        <w:pStyle w:val="ListParagraph"/>
        <w:numPr>
          <w:ilvl w:val="0"/>
          <w:numId w:val="95"/>
        </w:numPr>
        <w:contextualSpacing w:val="0"/>
      </w:pPr>
      <w:r w:rsidRPr="00B561BC">
        <w:rPr>
          <w:highlight w:val="yellow"/>
        </w:rPr>
        <w:t>build</w:t>
      </w:r>
      <w:r>
        <w:t xml:space="preserve"> collaborative partnerships between libraries, archives, and museums that benefit the communities they serve. </w:t>
      </w:r>
    </w:p>
    <w:p w:rsidR="00FA4774" w:rsidP="00FA4774" w14:paraId="6B5F7D3A" w14:textId="4494AFF0">
      <w:r>
        <w:t>The models, tools, research findings, services</w:t>
      </w:r>
      <w:r w:rsidR="007D70D6">
        <w:t>,</w:t>
      </w:r>
      <w:r>
        <w:t xml:space="preserve"> and partnerships resulting from these awards can be widely used, adapted, scaled, or replicated to extend and maximize the benefit of </w:t>
      </w:r>
      <w:r w:rsidR="00097833">
        <w:t>F</w:t>
      </w:r>
      <w:r>
        <w:t>ederal investment</w:t>
      </w:r>
      <w:r w:rsidR="00080EB1">
        <w:t xml:space="preserve"> to libraries and archives of all sizes</w:t>
      </w:r>
      <w:r>
        <w:t>.</w:t>
      </w:r>
    </w:p>
    <w:p w:rsidR="00B85F71" w:rsidP="00B85F71" w14:paraId="37764016" w14:textId="77777777">
      <w:pPr>
        <w:spacing w:line="240" w:lineRule="auto"/>
        <w:rPr>
          <w:rFonts w:eastAsia="Franklin Gothic Book" w:cs="Franklin Gothic Book"/>
        </w:rPr>
      </w:pPr>
      <w:bookmarkStart w:id="20" w:name="_Agency_Contact_Information"/>
      <w:bookmarkEnd w:id="20"/>
      <w:r w:rsidRPr="2579FD47">
        <w:rPr>
          <w:rFonts w:eastAsia="Franklin Gothic Book" w:cs="Franklin Gothic Book"/>
          <w:highlight w:val="yellow"/>
        </w:rPr>
        <w:t>Eligibility is restricted to organizations that are:</w:t>
      </w:r>
    </w:p>
    <w:p w:rsidR="00B85F71" w:rsidP="007E0D0D" w14:paraId="4E85683A" w14:textId="77777777">
      <w:pPr>
        <w:pStyle w:val="ListParagraph"/>
        <w:numPr>
          <w:ilvl w:val="0"/>
          <w:numId w:val="118"/>
        </w:numPr>
        <w:spacing w:before="0" w:after="160"/>
        <w:rPr>
          <w:rFonts w:eastAsia="Franklin Gothic Book" w:cs="Franklin Gothic Book"/>
        </w:rPr>
      </w:pPr>
      <w:r w:rsidRPr="2579FD47">
        <w:rPr>
          <w:rFonts w:eastAsia="Franklin Gothic Book" w:cs="Franklin Gothic Book"/>
          <w:highlight w:val="yellow"/>
        </w:rPr>
        <w:t>Located in the United States or any U.S. Territories or freely associated States; AND</w:t>
      </w:r>
    </w:p>
    <w:p w:rsidR="00B85F71" w:rsidP="007E0D0D" w14:paraId="6EFC69E9" w14:textId="77777777">
      <w:pPr>
        <w:pStyle w:val="ListParagraph"/>
        <w:numPr>
          <w:ilvl w:val="0"/>
          <w:numId w:val="118"/>
        </w:numPr>
        <w:spacing w:before="0" w:after="160"/>
        <w:rPr>
          <w:rFonts w:eastAsia="Franklin Gothic Book" w:cs="Franklin Gothic Book"/>
        </w:rPr>
      </w:pPr>
      <w:r w:rsidRPr="2579FD47">
        <w:rPr>
          <w:rFonts w:eastAsia="Franklin Gothic Book" w:cs="Franklin Gothic Book"/>
          <w:highlight w:val="yellow"/>
        </w:rPr>
        <w:t>A unit of state, local or Tribal government or a private, nonprofit organization; AND</w:t>
      </w:r>
    </w:p>
    <w:p w:rsidR="00B85F71" w:rsidP="007E0D0D" w14:paraId="6477FE9D" w14:textId="77777777">
      <w:pPr>
        <w:pStyle w:val="ListParagraph"/>
        <w:numPr>
          <w:ilvl w:val="0"/>
          <w:numId w:val="118"/>
        </w:numPr>
        <w:spacing w:before="0" w:after="160"/>
        <w:rPr>
          <w:rFonts w:eastAsia="Franklin Gothic Book" w:cs="Franklin Gothic Book"/>
        </w:rPr>
      </w:pPr>
      <w:r w:rsidRPr="2579FD47">
        <w:rPr>
          <w:rFonts w:eastAsia="Franklin Gothic Book" w:cs="Franklin Gothic Book"/>
          <w:highlight w:val="yellow"/>
        </w:rPr>
        <w:t xml:space="preserve">One of seven types of qualifying organizations: </w:t>
      </w:r>
    </w:p>
    <w:p w:rsidR="00B85F71" w:rsidP="007E0D0D" w14:paraId="6A6FA752"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 library or a parent organization, such as a school district, a municipality, a State agency, or an academic institution, that is responsible for the administration of a library.</w:t>
      </w:r>
    </w:p>
    <w:p w:rsidR="00B85F71" w:rsidP="007E0D0D" w14:paraId="5872F045"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An academic or administrative unit, such as a graduate school of library and information science that is part of an institution of higher education through which it would apply;</w:t>
      </w:r>
    </w:p>
    <w:p w:rsidR="00B85F71" w:rsidP="007E0D0D" w14:paraId="4C786E18"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B85F71" w:rsidP="007E0D0D" w14:paraId="43245F31"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 library or archival agency that is an official agency of a State, Tribal, or other unit of government and is charged by the law governing it with the extension and development of public library</w:t>
      </w:r>
      <w:r w:rsidRPr="2579FD47">
        <w:rPr>
          <w:rFonts w:eastAsia="Franklin Gothic Book" w:cs="Franklin Gothic Book"/>
          <w:color w:val="C239B3"/>
          <w:u w:val="single"/>
        </w:rPr>
        <w:t xml:space="preserve"> </w:t>
      </w:r>
      <w:r w:rsidRPr="2579FD47">
        <w:rPr>
          <w:rFonts w:eastAsia="Franklin Gothic Book" w:cs="Franklin Gothic Book"/>
          <w:color w:val="C239B3"/>
          <w:highlight w:val="yellow"/>
          <w:u w:val="single"/>
        </w:rPr>
        <w:t>and archives</w:t>
      </w:r>
      <w:r w:rsidRPr="2579FD47">
        <w:rPr>
          <w:rFonts w:eastAsia="Franklin Gothic Book" w:cs="Franklin Gothic Book"/>
        </w:rPr>
        <w:t xml:space="preserve"> services within its jurisdiction;</w:t>
      </w:r>
    </w:p>
    <w:p w:rsidR="00B85F71" w:rsidP="007E0D0D" w14:paraId="6564B7C9"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 xml:space="preserve">A library or archives consortium that is a local, statewide, regional, interstate, or international cooperative association of library </w:t>
      </w:r>
      <w:r w:rsidRPr="2579FD47">
        <w:rPr>
          <w:rFonts w:eastAsia="Franklin Gothic Book" w:cs="Franklin Gothic Book"/>
          <w:color w:val="C239B3"/>
          <w:highlight w:val="yellow"/>
          <w:u w:val="single"/>
        </w:rPr>
        <w:t>or archives</w:t>
      </w:r>
      <w:r w:rsidRPr="2579FD47">
        <w:rPr>
          <w:rFonts w:eastAsia="Franklin Gothic Book" w:cs="Franklin Gothic Book"/>
          <w:color w:val="C239B3"/>
          <w:u w:val="single"/>
        </w:rPr>
        <w:t xml:space="preserve"> </w:t>
      </w:r>
      <w:r w:rsidRPr="2579FD47">
        <w:rPr>
          <w:rFonts w:eastAsia="Franklin Gothic Book" w:cs="Franklin Gothic Book"/>
        </w:rPr>
        <w:t>entities that provides for the systematic and effective coordination of the resources of eligible libraries or archives, as defined above, and information centers that work to improve the services delivered to the clientele of these libraries or archives; or</w:t>
      </w:r>
    </w:p>
    <w:p w:rsidR="00B85F71" w:rsidP="007E0D0D" w14:paraId="63EB83D1"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rPr>
        <w:t>A library or archives association</w:t>
      </w:r>
      <w:r w:rsidRPr="2579FD47">
        <w:rPr>
          <w:rFonts w:eastAsia="Franklin Gothic Book" w:cs="Franklin Gothic Book"/>
          <w:color w:val="8764B8"/>
          <w:u w:val="single"/>
        </w:rPr>
        <w:t xml:space="preserve"> </w:t>
      </w:r>
      <w:r w:rsidRPr="2579FD47">
        <w:rPr>
          <w:rFonts w:eastAsia="Franklin Gothic Book" w:cs="Franklin Gothic Book"/>
        </w:rPr>
        <w:t xml:space="preserve">that exists on a permanent basis; </w:t>
      </w:r>
      <w:r w:rsidRPr="2579FD47">
        <w:rPr>
          <w:rFonts w:eastAsia="Franklin Gothic Book" w:cs="Franklin Gothic Book"/>
          <w:color w:val="8764B8"/>
          <w:u w:val="single"/>
        </w:rPr>
        <w:t xml:space="preserve">primarily </w:t>
      </w:r>
      <w:r w:rsidRPr="2579FD47">
        <w:rPr>
          <w:rFonts w:eastAsia="Franklin Gothic Book" w:cs="Franklin Gothic Book"/>
        </w:rPr>
        <w:t>serves libraries, archives, or library or archival professionals on a national, regional, state, or local level; and engages in activities designed to advance the well-being of libraries</w:t>
      </w:r>
      <w:r w:rsidRPr="2579FD47">
        <w:rPr>
          <w:rFonts w:eastAsia="Franklin Gothic Book" w:cs="Franklin Gothic Book"/>
          <w:color w:val="C239B3"/>
          <w:u w:val="single"/>
        </w:rPr>
        <w:t xml:space="preserve">, </w:t>
      </w:r>
      <w:r w:rsidRPr="2579FD47">
        <w:rPr>
          <w:rFonts w:eastAsia="Franklin Gothic Book" w:cs="Franklin Gothic Book"/>
          <w:color w:val="C239B3"/>
          <w:highlight w:val="yellow"/>
          <w:u w:val="single"/>
        </w:rPr>
        <w:t>archives</w:t>
      </w:r>
      <w:r w:rsidRPr="2579FD47">
        <w:rPr>
          <w:rFonts w:eastAsia="Franklin Gothic Book" w:cs="Franklin Gothic Book"/>
          <w:color w:val="C239B3"/>
          <w:u w:val="single"/>
        </w:rPr>
        <w:t>,</w:t>
      </w:r>
      <w:r w:rsidRPr="2579FD47">
        <w:rPr>
          <w:rFonts w:eastAsia="Franklin Gothic Book" w:cs="Franklin Gothic Book"/>
        </w:rPr>
        <w:t xml:space="preserve"> and the library</w:t>
      </w:r>
      <w:r w:rsidRPr="2579FD47">
        <w:rPr>
          <w:rFonts w:eastAsia="Franklin Gothic Book" w:cs="Franklin Gothic Book"/>
          <w:color w:val="0078D4"/>
          <w:u w:val="single"/>
        </w:rPr>
        <w:t>,</w:t>
      </w:r>
      <w:r w:rsidRPr="2579FD47">
        <w:rPr>
          <w:rFonts w:eastAsia="Franklin Gothic Book" w:cs="Franklin Gothic Book"/>
          <w:color w:val="C239B3"/>
          <w:u w:val="single"/>
        </w:rPr>
        <w:t xml:space="preserve"> </w:t>
      </w:r>
      <w:r w:rsidRPr="2579FD47">
        <w:rPr>
          <w:rFonts w:eastAsia="Franklin Gothic Book" w:cs="Franklin Gothic Book"/>
          <w:color w:val="C239B3"/>
          <w:highlight w:val="yellow"/>
          <w:u w:val="single"/>
        </w:rPr>
        <w:t>and archives</w:t>
      </w:r>
      <w:r w:rsidRPr="2579FD47">
        <w:rPr>
          <w:rFonts w:eastAsia="Franklin Gothic Book" w:cs="Franklin Gothic Book"/>
        </w:rPr>
        <w:t xml:space="preserve"> profession</w:t>
      </w:r>
      <w:r w:rsidRPr="2579FD47">
        <w:rPr>
          <w:rFonts w:eastAsia="Franklin Gothic Book" w:cs="Franklin Gothic Book"/>
          <w:color w:val="C239B3"/>
          <w:highlight w:val="yellow"/>
          <w:u w:val="single"/>
        </w:rPr>
        <w:t>s</w:t>
      </w:r>
      <w:r w:rsidRPr="2579FD47">
        <w:rPr>
          <w:rFonts w:eastAsia="Franklin Gothic Book" w:cs="Franklin Gothic Book"/>
        </w:rPr>
        <w:t>.</w:t>
      </w:r>
    </w:p>
    <w:p w:rsidR="00B85F71" w:rsidP="007E0D0D" w14:paraId="5D2CD50C" w14:textId="77777777">
      <w:pPr>
        <w:pStyle w:val="ListParagraph"/>
        <w:numPr>
          <w:ilvl w:val="0"/>
          <w:numId w:val="117"/>
        </w:numPr>
        <w:spacing w:before="0" w:after="160"/>
        <w:rPr>
          <w:rFonts w:eastAsia="Franklin Gothic Book" w:cs="Franklin Gothic Book"/>
        </w:rPr>
      </w:pPr>
      <w:r w:rsidRPr="2579FD47">
        <w:rPr>
          <w:rFonts w:eastAsia="Franklin Gothic Book" w:cs="Franklin Gothic Book"/>
          <w:color w:val="8764B8"/>
          <w:highlight w:val="yellow"/>
          <w:u w:val="single"/>
        </w:rPr>
        <w:t xml:space="preserve">A nonprofit organization affiliated with a library or archives whose sole mission includes supporting the specified library or archives, has the ability to administer the project, and can ensure compliance with the terms of this NOFO and the applicable law, including the IMLS Assurances and Certifications. We require that you provide an agreement from the library or archives that details the activities the applicant and library will perform and binds the library to the statements and assurances in the application. </w:t>
      </w:r>
      <w:r w:rsidRPr="2579FD47">
        <w:t xml:space="preserve"> </w:t>
      </w:r>
    </w:p>
    <w:p w:rsidR="00E518CC" w:rsidP="00E518CC" w14:paraId="17B68797" w14:textId="7253FC7E">
      <w:pPr>
        <w:pStyle w:val="Heading3"/>
      </w:pPr>
      <w:bookmarkStart w:id="21" w:name="_Toc215568816"/>
      <w:r>
        <w:t>Agency Contact Information</w:t>
      </w:r>
      <w:bookmarkEnd w:id="21"/>
    </w:p>
    <w:p w:rsidR="00E518CC" w:rsidRPr="00BD7CBA" w:rsidP="00E518CC" w14:paraId="0E2F64E6" w14:textId="275D7E40">
      <w:hyperlink r:id="rId12"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3" w:history="1">
        <w:r>
          <w:rPr>
            <w:rStyle w:val="Hyperlink"/>
          </w:rPr>
          <w:t>see our list of webinars and instructions for accessing them</w:t>
        </w:r>
      </w:hyperlink>
      <w:r w:rsidRPr="00BD7CBA">
        <w:t>.</w:t>
      </w:r>
    </w:p>
    <w:p w:rsidR="00E518CC" w:rsidRPr="00E518CC" w:rsidP="00E518CC" w14:paraId="5BB52AB8" w14:textId="77777777"/>
    <w:p w:rsidR="00911A46" w:rsidP="00150A6A" w14:paraId="2077AD5C" w14:textId="6B3F7FC6">
      <w:pPr>
        <w:pStyle w:val="Heading2"/>
      </w:pPr>
      <w:bookmarkStart w:id="22" w:name="_Eligibility"/>
      <w:bookmarkStart w:id="23" w:name="_Toc215568793"/>
      <w:bookmarkStart w:id="24" w:name="_Toc215568817"/>
      <w:bookmarkEnd w:id="22"/>
      <w:r w:rsidRPr="00427981">
        <w:t>Eligib</w:t>
      </w:r>
      <w:r>
        <w:t>ility</w:t>
      </w:r>
      <w:bookmarkEnd w:id="23"/>
      <w:bookmarkEnd w:id="24"/>
      <w:r>
        <w:t xml:space="preserve"> </w:t>
      </w:r>
    </w:p>
    <w:p w:rsidR="001A0D96" w:rsidRPr="001A0D96" w:rsidP="00F6061A" w14:paraId="158ED8D4" w14:textId="77777777">
      <w:pPr>
        <w:pStyle w:val="Heading3"/>
      </w:pPr>
      <w:bookmarkStart w:id="25" w:name="_Toc215568818"/>
      <w:r w:rsidRPr="001A0D96">
        <w:t>Eligible Applicants</w:t>
      </w:r>
      <w:bookmarkEnd w:id="25"/>
    </w:p>
    <w:p w:rsidR="001A0D96" w:rsidRPr="001A0D96" w:rsidP="001A0D96" w14:paraId="2420FAE9" w14:textId="0B46180D">
      <w:pPr>
        <w:spacing w:after="240"/>
        <w:rPr>
          <w:rFonts w:eastAsia="MS Mincho"/>
          <w:color w:val="1F4E79"/>
          <w:sz w:val="28"/>
        </w:rPr>
      </w:pPr>
      <w:r w:rsidRPr="001A0D96">
        <w:rPr>
          <w:rFonts w:eastAsia="MS Mincho"/>
          <w:color w:val="1F4E79"/>
          <w:sz w:val="28"/>
        </w:rPr>
        <w:t xml:space="preserve">To be eligible for an award under the </w:t>
      </w:r>
      <w:r w:rsidR="00067346">
        <w:rPr>
          <w:rFonts w:eastAsia="MS Mincho"/>
          <w:color w:val="1F4E79"/>
          <w:sz w:val="28"/>
        </w:rPr>
        <w:t>NLG-L</w:t>
      </w:r>
      <w:r w:rsidRPr="001A0D96">
        <w:rPr>
          <w:rFonts w:eastAsia="MS Mincho"/>
          <w:color w:val="1F4E79"/>
          <w:sz w:val="28"/>
        </w:rPr>
        <w:t xml:space="preserve"> Program, your organization must meet </w:t>
      </w:r>
      <w:r w:rsidRPr="00F35E45">
        <w:rPr>
          <w:rFonts w:eastAsia="MS Mincho"/>
          <w:b/>
          <w:bCs/>
          <w:color w:val="1F4E79"/>
          <w:sz w:val="28"/>
        </w:rPr>
        <w:t>all three</w:t>
      </w:r>
      <w:r w:rsidRPr="001A0D96">
        <w:rPr>
          <w:rFonts w:eastAsia="MS Mincho"/>
          <w:color w:val="1F4E79"/>
          <w:sz w:val="28"/>
        </w:rPr>
        <w:t xml:space="preserve"> of the following eligibility criteria.</w:t>
      </w:r>
    </w:p>
    <w:p w:rsidR="001A0D96" w:rsidRPr="001A0D96" w:rsidP="001A0D96" w14:paraId="20467179" w14:textId="5C35725E">
      <w:pPr>
        <w:ind w:left="360"/>
        <w:rPr>
          <w:rFonts w:eastAsia="MS Mincho"/>
          <w:color w:val="000000"/>
        </w:rPr>
      </w:pPr>
      <w:r w:rsidRPr="001A0D96">
        <w:rPr>
          <w:rFonts w:eastAsia="Calibri"/>
          <w:b/>
          <w:bCs/>
          <w:noProof/>
          <w:color w:val="1F3864"/>
          <w:sz w:val="28"/>
          <w:szCs w:val="22"/>
        </w:rPr>
        <mc:AlternateContent>
          <mc:Choice Requires="wpg">
            <w:drawing>
              <wp:anchor distT="0" distB="0" distL="114300" distR="114300" simplePos="0" relativeHeight="251720704" behindDoc="0" locked="0" layoutInCell="1" allowOverlap="1">
                <wp:simplePos x="0" y="0"/>
                <wp:positionH relativeFrom="column">
                  <wp:posOffset>0</wp:posOffset>
                </wp:positionH>
                <wp:positionV relativeFrom="paragraph">
                  <wp:posOffset>85725</wp:posOffset>
                </wp:positionV>
                <wp:extent cx="1085850" cy="1066800"/>
                <wp:effectExtent l="0" t="0" r="0" b="0"/>
                <wp:wrapSquare wrapText="bothSides"/>
                <wp:docPr id="653081705"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1235628385"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1546809087"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rgbClr val="4472C4">
                              <a:lumMod val="50000"/>
                            </a:srgb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position:absolute;z-index:251745280" coordsize="10858,10668">
                <v:shape id="Graphic 7" o:spid="_x0000_s1031" type="#_x0000_t75" alt="Court with solid fill" style="width:10668;height:10668;mso-wrap-style:square;position:absolute;visibility:visible">
                  <v:imagedata r:id="rId26"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203864"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1A0D96">
        <w:rPr>
          <w:rFonts w:eastAsia="Calibri" w:hint="eastAsia"/>
          <w:b/>
          <w:bCs/>
          <w:color w:val="1F3864"/>
          <w:sz w:val="28"/>
          <w:szCs w:val="22"/>
        </w:rPr>
        <w:t>Y</w:t>
      </w:r>
      <w:r w:rsidRPr="001A0D96">
        <w:rPr>
          <w:rFonts w:eastAsia="Calibri"/>
          <w:b/>
          <w:bCs/>
          <w:color w:val="1F3864"/>
          <w:sz w:val="28"/>
          <w:szCs w:val="22"/>
        </w:rPr>
        <w:t>our organization must be:</w:t>
      </w:r>
      <w:r w:rsidRPr="001A0D96">
        <w:rPr>
          <w:rFonts w:eastAsia="MS Mincho"/>
          <w:color w:val="000000"/>
        </w:rPr>
        <w:t xml:space="preserve"> </w:t>
      </w:r>
    </w:p>
    <w:p w:rsidR="001A0D96" w:rsidRPr="001A0D96" w:rsidP="00F061F0" w14:paraId="497BE49B" w14:textId="58180843">
      <w:pPr>
        <w:numPr>
          <w:ilvl w:val="0"/>
          <w:numId w:val="15"/>
        </w:numPr>
        <w:rPr>
          <w:rFonts w:eastAsia="MS Mincho"/>
          <w:color w:val="000000"/>
        </w:rPr>
      </w:pPr>
      <w:r w:rsidRPr="001A0D96">
        <w:rPr>
          <w:rFonts w:eastAsia="MS Mincho"/>
          <w:color w:val="000000"/>
        </w:rPr>
        <w:t xml:space="preserve">a unit of </w:t>
      </w:r>
      <w:r w:rsidR="008A5A10">
        <w:rPr>
          <w:rFonts w:eastAsia="MS Mincho"/>
          <w:color w:val="000000"/>
        </w:rPr>
        <w:t>S</w:t>
      </w:r>
      <w:r w:rsidRPr="001A0D96">
        <w:rPr>
          <w:rFonts w:eastAsia="MS Mincho"/>
          <w:color w:val="000000"/>
        </w:rPr>
        <w:t xml:space="preserve">tate, local, or </w:t>
      </w:r>
      <w:r w:rsidR="008A5A10">
        <w:rPr>
          <w:rFonts w:eastAsia="MS Mincho"/>
          <w:color w:val="000000"/>
        </w:rPr>
        <w:t>T</w:t>
      </w:r>
      <w:r w:rsidRPr="001A0D96">
        <w:rPr>
          <w:rFonts w:eastAsia="MS Mincho"/>
          <w:color w:val="000000"/>
        </w:rPr>
        <w:t xml:space="preserve">ribal government, or </w:t>
      </w:r>
    </w:p>
    <w:p w:rsidR="00EC77C9" w:rsidRPr="00C04B89" w:rsidP="1EFCCD87" w14:paraId="0A78ED27" w14:textId="5770D254">
      <w:pPr>
        <w:numPr>
          <w:ilvl w:val="0"/>
          <w:numId w:val="16"/>
        </w:numPr>
        <w:ind w:left="2016" w:hanging="432"/>
        <w:rPr>
          <w:rFonts w:eastAsia="MS Mincho"/>
          <w:b/>
          <w:bCs/>
          <w:color w:val="000000"/>
        </w:rPr>
      </w:pPr>
      <w:r w:rsidRPr="1EFCCD87">
        <w:rPr>
          <w:rFonts w:eastAsia="MS Mincho"/>
        </w:rPr>
        <w:t xml:space="preserve">be a private, nonprofit organization that has nonprofit status under the Internal Revenue Code of 1954, as amended. </w:t>
      </w:r>
      <w:hyperlink w:anchor="_Phase_II_Invited_4">
        <w:r w:rsidRPr="1EFCCD87">
          <w:rPr>
            <w:rStyle w:val="Hyperlink"/>
            <w:rFonts w:eastAsia="MS Mincho"/>
          </w:rPr>
          <w:t>See Conditionally Required Documents for more information</w:t>
        </w:r>
      </w:hyperlink>
      <w:r w:rsidRPr="1EFCCD87">
        <w:rPr>
          <w:rFonts w:eastAsia="MS Mincho"/>
        </w:rPr>
        <w:t>).</w:t>
      </w:r>
    </w:p>
    <w:p w:rsidR="00CC1453" w:rsidRPr="006641D1" w:rsidP="006641D1" w14:paraId="13683272" w14:textId="7D69312D">
      <w:pPr>
        <w:pStyle w:val="StrongTableHeading"/>
        <w:ind w:left="1584"/>
        <w:rPr>
          <w:i/>
          <w:iCs w:val="0"/>
          <w:color w:val="33715B"/>
          <w:sz w:val="48"/>
          <w:szCs w:val="48"/>
        </w:rPr>
      </w:pPr>
      <w:r>
        <w:rPr>
          <w:i/>
          <w:iCs w:val="0"/>
          <w:color w:val="33715B"/>
          <w:sz w:val="48"/>
          <w:szCs w:val="48"/>
        </w:rPr>
        <w:t>and</w:t>
      </w:r>
      <w:r w:rsidRPr="006641D1">
        <w:rPr>
          <w:i/>
          <w:iCs w:val="0"/>
          <w:color w:val="33715B"/>
          <w:sz w:val="48"/>
          <w:szCs w:val="48"/>
        </w:rPr>
        <w:t>:</w:t>
      </w:r>
    </w:p>
    <w:p w:rsidR="001A0D96" w:rsidRPr="001A0D96" w:rsidP="00E20D2D" w14:paraId="43A175A6" w14:textId="0A34DDE0">
      <w:pPr>
        <w:ind w:left="1080"/>
        <w:rPr>
          <w:rFonts w:eastAsia="MS Mincho"/>
          <w:color w:val="000000"/>
        </w:rPr>
      </w:pPr>
      <w:r w:rsidRPr="001A0D96">
        <w:rPr>
          <w:rFonts w:eastAsia="Calibri"/>
          <w:b/>
          <w:bCs/>
          <w:noProof/>
          <w:color w:val="1F3864"/>
          <w:sz w:val="28"/>
          <w:szCs w:val="22"/>
        </w:rPr>
        <mc:AlternateContent>
          <mc:Choice Requires="wpg">
            <w:drawing>
              <wp:anchor distT="0" distB="0" distL="114300" distR="114300" simplePos="0" relativeHeight="251722752" behindDoc="0" locked="0" layoutInCell="1" allowOverlap="1">
                <wp:simplePos x="0" y="0"/>
                <wp:positionH relativeFrom="column">
                  <wp:posOffset>47625</wp:posOffset>
                </wp:positionH>
                <wp:positionV relativeFrom="paragraph">
                  <wp:posOffset>113665</wp:posOffset>
                </wp:positionV>
                <wp:extent cx="1057275" cy="914400"/>
                <wp:effectExtent l="0" t="0" r="0" b="0"/>
                <wp:wrapSquare wrapText="bothSides"/>
                <wp:docPr id="155662248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804114559"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744649464"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8.95pt;margin-left:3.75pt;position:absolute;z-index:251746304" coordsize="10572,9144">
                <v:shape id="Graphic 11" o:spid="_x0000_s1034" type="#_x0000_t75" alt="Badge with solid fill" style="width:6667;height:6668;left:3905;mso-wrap-style:square;position:absolute;top:2476;visibility:visible">
                  <v:imagedata r:id="rId31" o:title="Badge with solid fill"/>
                </v:shape>
                <v:shape id="Graphic 8" o:spid="_x0000_s1035" type="#_x0000_t75" alt="Earth globe: Americas with solid fill" style="width:8953;height:8953;mso-wrap-style:square;position:absolute;visibility:visible">
                  <v:imagedata r:id="rId32" o:title=" Americas with solid fill"/>
                </v:shape>
                <w10:wrap type="square"/>
              </v:group>
            </w:pict>
          </mc:Fallback>
        </mc:AlternateContent>
      </w:r>
      <w:r w:rsidRPr="001A0D96">
        <w:rPr>
          <w:rFonts w:eastAsia="Calibri" w:hint="eastAsia"/>
          <w:b/>
          <w:bCs/>
          <w:color w:val="1F3864"/>
          <w:sz w:val="28"/>
          <w:szCs w:val="22"/>
        </w:rPr>
        <w:t>Y</w:t>
      </w:r>
      <w:r w:rsidRPr="001A0D96">
        <w:rPr>
          <w:rFonts w:eastAsia="Calibri"/>
          <w:b/>
          <w:bCs/>
          <w:color w:val="1F3864"/>
          <w:sz w:val="28"/>
          <w:szCs w:val="22"/>
        </w:rPr>
        <w:t>our organization must be located in:</w:t>
      </w:r>
      <w:r w:rsidRPr="001A0D96">
        <w:rPr>
          <w:rFonts w:eastAsia="MS Mincho"/>
          <w:color w:val="000000"/>
        </w:rPr>
        <w:t xml:space="preserve"> </w:t>
      </w:r>
    </w:p>
    <w:p w:rsidR="001A0D96" w:rsidRPr="001A0D96" w:rsidP="00F061F0" w14:paraId="242B3A06" w14:textId="4EE8E594">
      <w:pPr>
        <w:numPr>
          <w:ilvl w:val="0"/>
          <w:numId w:val="18"/>
        </w:numPr>
        <w:rPr>
          <w:rFonts w:eastAsia="MS Mincho"/>
          <w:color w:val="000000"/>
        </w:rPr>
      </w:pPr>
      <w:r>
        <w:rPr>
          <w:rFonts w:eastAsia="MS Mincho"/>
          <w:color w:val="000000"/>
        </w:rPr>
        <w:t xml:space="preserve"> </w:t>
      </w:r>
      <w:r w:rsidRPr="001A0D96">
        <w:rPr>
          <w:rFonts w:eastAsia="MS Mincho"/>
          <w:color w:val="000000"/>
        </w:rPr>
        <w:t>one of the 50 states of the United States of America,</w:t>
      </w:r>
    </w:p>
    <w:p w:rsidR="001A0D96" w:rsidRPr="001A0D96" w:rsidP="00F061F0" w14:paraId="295DAE0E" w14:textId="77777777">
      <w:pPr>
        <w:numPr>
          <w:ilvl w:val="0"/>
          <w:numId w:val="17"/>
        </w:numPr>
        <w:ind w:left="1152" w:hanging="432"/>
        <w:rPr>
          <w:rFonts w:eastAsia="MS Mincho"/>
          <w:color w:val="000000"/>
        </w:rPr>
      </w:pPr>
      <w:r w:rsidRPr="001A0D96">
        <w:rPr>
          <w:rFonts w:eastAsia="MS Mincho"/>
          <w:color w:val="000000"/>
        </w:rPr>
        <w:t xml:space="preserve">  the District of Columbia, </w:t>
      </w:r>
    </w:p>
    <w:p w:rsidR="001A0D96" w:rsidRPr="001A0D96" w:rsidP="00F061F0" w14:paraId="09EB1991" w14:textId="77777777">
      <w:pPr>
        <w:numPr>
          <w:ilvl w:val="0"/>
          <w:numId w:val="17"/>
        </w:numPr>
        <w:ind w:left="1152" w:hanging="432"/>
        <w:rPr>
          <w:rFonts w:eastAsia="MS Mincho"/>
          <w:color w:val="000000"/>
        </w:rPr>
      </w:pPr>
      <w:r w:rsidRPr="001A0D96">
        <w:rPr>
          <w:rFonts w:eastAsia="MS Mincho"/>
          <w:color w:val="000000"/>
        </w:rPr>
        <w:t xml:space="preserve">  the Commonwealth of Puerto Rico, </w:t>
      </w:r>
    </w:p>
    <w:p w:rsidR="001A0D96" w:rsidRPr="001A0D96" w:rsidP="00F061F0" w14:paraId="1B409849" w14:textId="77777777">
      <w:pPr>
        <w:numPr>
          <w:ilvl w:val="2"/>
          <w:numId w:val="17"/>
        </w:numPr>
        <w:ind w:left="2304"/>
        <w:rPr>
          <w:rFonts w:eastAsia="MS Mincho"/>
          <w:color w:val="000000"/>
        </w:rPr>
      </w:pPr>
      <w:r w:rsidRPr="001A0D96">
        <w:rPr>
          <w:rFonts w:eastAsia="MS Mincho"/>
          <w:color w:val="000000"/>
        </w:rPr>
        <w:t xml:space="preserve">the U.S. Virgin Islands, </w:t>
      </w:r>
    </w:p>
    <w:p w:rsidR="001A0D96" w:rsidRPr="001A0D96" w:rsidP="00F061F0" w14:paraId="181EDC5F" w14:textId="77777777">
      <w:pPr>
        <w:numPr>
          <w:ilvl w:val="0"/>
          <w:numId w:val="17"/>
        </w:numPr>
        <w:ind w:left="2304"/>
        <w:rPr>
          <w:rFonts w:eastAsia="MS Mincho"/>
          <w:color w:val="000000"/>
        </w:rPr>
      </w:pPr>
      <w:r w:rsidRPr="001A0D96">
        <w:rPr>
          <w:rFonts w:eastAsia="MS Mincho"/>
          <w:color w:val="000000"/>
        </w:rPr>
        <w:t xml:space="preserve">Guam, </w:t>
      </w:r>
    </w:p>
    <w:p w:rsidR="001A0D96" w:rsidRPr="001A0D96" w:rsidP="00F061F0" w14:paraId="72F8F6A9" w14:textId="77777777">
      <w:pPr>
        <w:numPr>
          <w:ilvl w:val="0"/>
          <w:numId w:val="17"/>
        </w:numPr>
        <w:ind w:left="2304"/>
        <w:rPr>
          <w:rFonts w:eastAsia="MS Mincho"/>
          <w:color w:val="000000"/>
        </w:rPr>
      </w:pPr>
      <w:r w:rsidRPr="001A0D96">
        <w:rPr>
          <w:rFonts w:eastAsia="MS Mincho"/>
          <w:color w:val="000000"/>
        </w:rPr>
        <w:t xml:space="preserve">American Samoa, </w:t>
      </w:r>
    </w:p>
    <w:p w:rsidR="001A0D96" w:rsidRPr="001A0D96" w:rsidP="00F061F0" w14:paraId="541B9C8B" w14:textId="77777777">
      <w:pPr>
        <w:numPr>
          <w:ilvl w:val="0"/>
          <w:numId w:val="17"/>
        </w:numPr>
        <w:ind w:left="2304"/>
        <w:rPr>
          <w:rFonts w:eastAsia="MS Mincho"/>
          <w:color w:val="000000"/>
        </w:rPr>
      </w:pPr>
      <w:r w:rsidRPr="001A0D96">
        <w:rPr>
          <w:rFonts w:eastAsia="MS Mincho"/>
          <w:color w:val="000000"/>
        </w:rPr>
        <w:t xml:space="preserve">the Commonwealth of the Northern Mariana Islands, </w:t>
      </w:r>
    </w:p>
    <w:p w:rsidR="001A0D96" w:rsidRPr="001A0D96" w:rsidP="00F061F0" w14:paraId="425150BF" w14:textId="77777777">
      <w:pPr>
        <w:numPr>
          <w:ilvl w:val="0"/>
          <w:numId w:val="17"/>
        </w:numPr>
        <w:ind w:left="2304"/>
        <w:rPr>
          <w:rFonts w:eastAsia="MS Mincho"/>
          <w:color w:val="000000"/>
        </w:rPr>
      </w:pPr>
      <w:r w:rsidRPr="001A0D96">
        <w:rPr>
          <w:rFonts w:eastAsia="MS Mincho"/>
          <w:color w:val="000000"/>
        </w:rPr>
        <w:t xml:space="preserve">the Republic of the Marshall Islands, </w:t>
      </w:r>
    </w:p>
    <w:p w:rsidR="001A0D96" w:rsidRPr="001A0D96" w:rsidP="00F061F0" w14:paraId="44937778" w14:textId="77777777">
      <w:pPr>
        <w:numPr>
          <w:ilvl w:val="0"/>
          <w:numId w:val="17"/>
        </w:numPr>
        <w:ind w:left="2304"/>
        <w:rPr>
          <w:rFonts w:eastAsia="MS Mincho"/>
          <w:color w:val="000000"/>
        </w:rPr>
      </w:pPr>
      <w:r w:rsidRPr="001A0D96">
        <w:rPr>
          <w:rFonts w:eastAsia="MS Mincho"/>
          <w:color w:val="000000"/>
        </w:rPr>
        <w:t xml:space="preserve">the Federated States of Micronesia; or </w:t>
      </w:r>
    </w:p>
    <w:p w:rsidR="00B85F33" w:rsidRPr="00B561BC" w:rsidP="00B561BC" w14:paraId="0D39FE43" w14:textId="6A6A60BE">
      <w:pPr>
        <w:numPr>
          <w:ilvl w:val="0"/>
          <w:numId w:val="17"/>
        </w:numPr>
        <w:ind w:left="2304"/>
        <w:rPr>
          <w:rFonts w:eastAsia="MS Mincho"/>
          <w:color w:val="000000"/>
        </w:rPr>
      </w:pPr>
      <w:r w:rsidRPr="001A0D96">
        <w:rPr>
          <w:rFonts w:eastAsia="MS Mincho"/>
          <w:color w:val="000000"/>
        </w:rPr>
        <w:t>the Republic of Palau.</w:t>
      </w:r>
    </w:p>
    <w:p w:rsidR="006641D1" w:rsidRPr="006641D1" w:rsidP="006641D1" w14:paraId="76FB1FA9" w14:textId="6C86DF86">
      <w:pPr>
        <w:pStyle w:val="StrongTableHeading"/>
        <w:ind w:left="1440"/>
        <w:rPr>
          <w:i/>
          <w:iCs w:val="0"/>
          <w:color w:val="33715B"/>
          <w:sz w:val="48"/>
          <w:szCs w:val="48"/>
        </w:rPr>
      </w:pPr>
      <w:r>
        <w:rPr>
          <w:i/>
          <w:iCs w:val="0"/>
          <w:color w:val="33715B"/>
          <w:sz w:val="48"/>
          <w:szCs w:val="48"/>
        </w:rPr>
        <w:t>and</w:t>
      </w:r>
      <w:r w:rsidRPr="006641D1">
        <w:rPr>
          <w:i/>
          <w:iCs w:val="0"/>
          <w:color w:val="33715B"/>
          <w:sz w:val="48"/>
          <w:szCs w:val="48"/>
        </w:rPr>
        <w:t>:</w:t>
      </w:r>
    </w:p>
    <w:p w:rsidR="00B561BC" w:rsidRPr="00B561BC" w:rsidP="00B561BC" w14:paraId="75173F17" w14:textId="1145C01E">
      <w:pPr>
        <w:ind w:left="1813"/>
        <w:rPr>
          <w:rFonts w:eastAsia="Calibri"/>
          <w:b/>
          <w:bCs/>
          <w:color w:val="1F3864"/>
          <w:sz w:val="28"/>
          <w:szCs w:val="22"/>
        </w:rPr>
      </w:pPr>
      <w:r w:rsidRPr="001A0D96">
        <w:rPr>
          <w:rFonts w:eastAsia="Calibri"/>
          <w:b/>
          <w:bCs/>
          <w:noProof/>
          <w:color w:val="1F3864"/>
          <w:sz w:val="28"/>
          <w:szCs w:val="22"/>
        </w:rPr>
        <mc:AlternateContent>
          <mc:Choice Requires="wpg">
            <w:drawing>
              <wp:anchor distT="0" distB="0" distL="114300" distR="114300" simplePos="0" relativeHeight="251723776" behindDoc="0" locked="0" layoutInCell="1" allowOverlap="1">
                <wp:simplePos x="0" y="0"/>
                <wp:positionH relativeFrom="column">
                  <wp:posOffset>0</wp:posOffset>
                </wp:positionH>
                <wp:positionV relativeFrom="paragraph">
                  <wp:posOffset>104140</wp:posOffset>
                </wp:positionV>
                <wp:extent cx="1000125" cy="971550"/>
                <wp:effectExtent l="0" t="0" r="9525" b="0"/>
                <wp:wrapSquare wrapText="bothSides"/>
                <wp:docPr id="114534406"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732978816" name="Graphic 9" descr="Books with solid fill"/>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914400" cy="914400"/>
                          </a:xfrm>
                          <a:prstGeom prst="rect">
                            <a:avLst/>
                          </a:prstGeom>
                        </pic:spPr>
                      </pic:pic>
                      <pic:pic xmlns:pic="http://schemas.openxmlformats.org/drawingml/2006/picture">
                        <pic:nvPicPr>
                          <pic:cNvPr id="383305034" name="Graphic 12" descr="Badge 3 with solid fill"/>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alt="&quot;&quot;" style="width:78.75pt;height:76.5pt;margin-top:8.2pt;margin-left:0;position:absolute;z-index:251747328" coordsize="10001,9715">
                <v:shape id="Graphic 9" o:spid="_x0000_s1037" type="#_x0000_t75" alt="Books with solid fill" style="width:9144;height:9144;mso-wrap-style:square;position:absolute;visibility:visible">
                  <v:imagedata r:id="rId37" o:title="Books with solid fill"/>
                </v:shape>
                <v:shape id="Graphic 12" o:spid="_x0000_s1038" type="#_x0000_t75" alt="Badge 3 with solid fill" style="width:6191;height:6191;left:3810;mso-wrap-style:square;position:absolute;top:3524;visibility:visible">
                  <v:imagedata r:id="rId38" o:title="Badge 3 with solid fill"/>
                </v:shape>
                <w10:wrap type="square"/>
              </v:group>
            </w:pict>
          </mc:Fallback>
        </mc:AlternateContent>
      </w:r>
      <w:r w:rsidRPr="001A0D96">
        <w:rPr>
          <w:rFonts w:eastAsia="Calibri"/>
          <w:b/>
          <w:bCs/>
          <w:color w:val="1F3864"/>
          <w:sz w:val="28"/>
          <w:szCs w:val="22"/>
        </w:rPr>
        <w:t>Your organization must qualify as one of the following</w:t>
      </w:r>
      <w:r w:rsidRPr="00E20D2D" w:rsidR="0039188F">
        <w:rPr>
          <w:rFonts w:eastAsia="Calibri"/>
          <w:b/>
          <w:bCs/>
          <w:color w:val="1F3864"/>
          <w:sz w:val="28"/>
          <w:szCs w:val="22"/>
        </w:rPr>
        <w:t xml:space="preserve"> six types of organizations</w:t>
      </w:r>
      <w:r w:rsidRPr="00E20D2D">
        <w:rPr>
          <w:rFonts w:eastAsia="Calibri"/>
          <w:b/>
          <w:bCs/>
          <w:color w:val="1F3864"/>
          <w:sz w:val="28"/>
          <w:szCs w:val="22"/>
        </w:rPr>
        <w:t>:</w:t>
      </w:r>
      <w:r w:rsidRPr="00E20D2D" w:rsidR="00322206">
        <w:rPr>
          <w:rFonts w:eastAsia="Calibri"/>
          <w:b/>
          <w:bCs/>
          <w:color w:val="1F3864"/>
          <w:sz w:val="28"/>
          <w:szCs w:val="22"/>
        </w:rPr>
        <w:t xml:space="preserve"> </w:t>
      </w:r>
    </w:p>
    <w:p w:rsidR="001A0D96" w:rsidRPr="001A0D96" w:rsidP="00F061F0" w14:paraId="2B78A6E0" w14:textId="76388FE1">
      <w:pPr>
        <w:numPr>
          <w:ilvl w:val="0"/>
          <w:numId w:val="21"/>
        </w:numPr>
        <w:rPr>
          <w:rFonts w:eastAsia="MS Mincho"/>
          <w:color w:val="000000"/>
        </w:rPr>
      </w:pPr>
      <w:r w:rsidRPr="001A0D96">
        <w:rPr>
          <w:rFonts w:eastAsia="MS Mincho"/>
          <w:color w:val="000000"/>
        </w:rPr>
        <w:t xml:space="preserve">A library or a parent organization, such as a school district, a municipality, a state agency, or an academic institution, that is responsible for the administration of a library. </w:t>
      </w:r>
    </w:p>
    <w:p w:rsidR="001A0D96" w:rsidRPr="001A0D96" w:rsidP="00EA7D55" w14:paraId="4EA6AA4D" w14:textId="77777777">
      <w:pPr>
        <w:ind w:left="1813"/>
        <w:rPr>
          <w:rFonts w:eastAsia="MS Mincho"/>
          <w:color w:val="002060"/>
        </w:rPr>
      </w:pPr>
      <w:r w:rsidRPr="00EA7D55">
        <w:rPr>
          <w:rFonts w:eastAsia="MS Mincho"/>
          <w:b/>
          <w:bCs/>
          <w:color w:val="002060"/>
        </w:rPr>
        <w:t>Eligible libraries include</w:t>
      </w:r>
      <w:r w:rsidRPr="001A0D96">
        <w:rPr>
          <w:rFonts w:eastAsia="MS Mincho"/>
          <w:color w:val="002060"/>
        </w:rPr>
        <w:t>:</w:t>
      </w:r>
    </w:p>
    <w:tbl>
      <w:tblPr>
        <w:tblW w:w="7650" w:type="dxa"/>
        <w:tblInd w:w="1710" w:type="dxa"/>
        <w:tblLook w:val="04A0"/>
      </w:tblPr>
      <w:tblGrid>
        <w:gridCol w:w="3870"/>
        <w:gridCol w:w="3780"/>
      </w:tblGrid>
      <w:tr w14:paraId="3EE08C0F" w14:textId="77777777">
        <w:tblPrEx>
          <w:tblW w:w="7650" w:type="dxa"/>
          <w:tblInd w:w="1710" w:type="dxa"/>
          <w:tblLook w:val="04A0"/>
        </w:tblPrEx>
        <w:tc>
          <w:tcPr>
            <w:tcW w:w="3870" w:type="dxa"/>
          </w:tcPr>
          <w:p w:rsidR="001A0D96" w:rsidRPr="001A0D96" w:rsidP="00F061F0" w14:paraId="6AE03E63" w14:textId="77777777">
            <w:pPr>
              <w:numPr>
                <w:ilvl w:val="0"/>
                <w:numId w:val="19"/>
              </w:numPr>
              <w:spacing w:before="0"/>
              <w:rPr>
                <w:rFonts w:eastAsia="Calibri"/>
                <w:color w:val="000000"/>
                <w:szCs w:val="24"/>
              </w:rPr>
            </w:pPr>
            <w:r w:rsidRPr="001A0D96">
              <w:rPr>
                <w:rFonts w:eastAsia="Calibri"/>
                <w:color w:val="000000"/>
                <w:szCs w:val="24"/>
              </w:rPr>
              <w:t>Public libraries.</w:t>
            </w:r>
          </w:p>
          <w:p w:rsidR="001A0D96" w:rsidRPr="001A0D96" w:rsidP="00F061F0" w14:paraId="37C643D1" w14:textId="77777777">
            <w:pPr>
              <w:numPr>
                <w:ilvl w:val="0"/>
                <w:numId w:val="19"/>
              </w:numPr>
              <w:rPr>
                <w:rFonts w:eastAsia="Calibri"/>
                <w:color w:val="000000"/>
                <w:szCs w:val="24"/>
              </w:rPr>
            </w:pPr>
            <w:r w:rsidRPr="001A0D96">
              <w:rPr>
                <w:rFonts w:eastAsia="Calibri"/>
                <w:color w:val="000000"/>
                <w:szCs w:val="24"/>
              </w:rPr>
              <w:t>Public elementary and secondary school libraries.</w:t>
            </w:r>
          </w:p>
          <w:p w:rsidR="001A0D96" w:rsidRPr="001A0D96" w:rsidP="00F061F0" w14:paraId="4C247979" w14:textId="77777777">
            <w:pPr>
              <w:numPr>
                <w:ilvl w:val="0"/>
                <w:numId w:val="19"/>
              </w:numPr>
              <w:rPr>
                <w:rFonts w:eastAsia="Calibri"/>
                <w:color w:val="000000"/>
                <w:szCs w:val="24"/>
              </w:rPr>
            </w:pPr>
            <w:r w:rsidRPr="001A0D96">
              <w:rPr>
                <w:rFonts w:eastAsia="Calibri"/>
                <w:color w:val="000000"/>
                <w:szCs w:val="24"/>
              </w:rPr>
              <w:t>Tribal libraries.</w:t>
            </w:r>
          </w:p>
          <w:p w:rsidR="001A0D96" w:rsidRPr="001A0D96" w:rsidP="00F061F0" w14:paraId="2E54FAEA" w14:textId="6056F60F">
            <w:pPr>
              <w:numPr>
                <w:ilvl w:val="0"/>
                <w:numId w:val="19"/>
              </w:numPr>
              <w:rPr>
                <w:rFonts w:eastAsia="Calibri"/>
                <w:color w:val="000000"/>
                <w:szCs w:val="24"/>
              </w:rPr>
            </w:pPr>
            <w:r w:rsidRPr="001A0D96">
              <w:rPr>
                <w:rFonts w:eastAsia="Calibri"/>
                <w:color w:val="000000"/>
                <w:szCs w:val="24"/>
              </w:rPr>
              <w:t>College (including community college) and university libraries</w:t>
            </w:r>
            <w:r w:rsidR="00091E9A">
              <w:rPr>
                <w:rFonts w:eastAsia="Calibri"/>
                <w:color w:val="000000"/>
                <w:szCs w:val="24"/>
              </w:rPr>
              <w:t xml:space="preserve"> </w:t>
            </w:r>
            <w:r w:rsidRPr="00B561BC" w:rsidR="00091E9A">
              <w:rPr>
                <w:rFonts w:eastAsia="Calibri"/>
                <w:color w:val="000000"/>
                <w:szCs w:val="24"/>
                <w:highlight w:val="yellow"/>
              </w:rPr>
              <w:t xml:space="preserve">and </w:t>
            </w:r>
            <w:r w:rsidRPr="00B561BC" w:rsidR="003462AC">
              <w:rPr>
                <w:rFonts w:eastAsia="Calibri"/>
                <w:color w:val="000000"/>
                <w:szCs w:val="24"/>
                <w:highlight w:val="yellow"/>
              </w:rPr>
              <w:t>archives</w:t>
            </w:r>
            <w:r w:rsidRPr="001A0D96">
              <w:rPr>
                <w:rFonts w:eastAsia="Calibri"/>
                <w:color w:val="000000"/>
                <w:szCs w:val="24"/>
              </w:rPr>
              <w:t>.</w:t>
            </w:r>
          </w:p>
          <w:p w:rsidR="001A0D96" w:rsidRPr="001A0D96" w:rsidP="00F061F0" w14:paraId="0D2AA253" w14:textId="39EE162F">
            <w:pPr>
              <w:numPr>
                <w:ilvl w:val="0"/>
                <w:numId w:val="19"/>
              </w:numPr>
              <w:rPr>
                <w:rFonts w:eastAsia="Calibri"/>
                <w:color w:val="000000"/>
                <w:szCs w:val="24"/>
              </w:rPr>
            </w:pPr>
            <w:r w:rsidRPr="001A0D96">
              <w:rPr>
                <w:rFonts w:eastAsia="Calibri"/>
                <w:color w:val="000000"/>
                <w:szCs w:val="24"/>
              </w:rPr>
              <w:t xml:space="preserve">Research libraries and archives that are not an integral part of an institution of higher education and that make publicly available library </w:t>
            </w:r>
            <w:r w:rsidRPr="00B561BC" w:rsidR="003462AC">
              <w:rPr>
                <w:rFonts w:eastAsia="Calibri"/>
                <w:color w:val="000000"/>
                <w:szCs w:val="24"/>
                <w:highlight w:val="yellow"/>
              </w:rPr>
              <w:t>or archival</w:t>
            </w:r>
            <w:r w:rsidR="003462AC">
              <w:rPr>
                <w:rFonts w:eastAsia="Calibri"/>
                <w:color w:val="000000"/>
                <w:szCs w:val="24"/>
              </w:rPr>
              <w:t xml:space="preserve"> </w:t>
            </w:r>
            <w:r w:rsidRPr="001A0D96">
              <w:rPr>
                <w:rFonts w:eastAsia="Calibri"/>
                <w:color w:val="000000"/>
                <w:szCs w:val="24"/>
              </w:rPr>
              <w:t xml:space="preserve">services and materials that are suitable for scholarly research and are not otherwise available. </w:t>
            </w:r>
          </w:p>
        </w:tc>
        <w:tc>
          <w:tcPr>
            <w:tcW w:w="3780" w:type="dxa"/>
          </w:tcPr>
          <w:p w:rsidR="001A0D96" w:rsidRPr="001A0D96" w:rsidP="00F061F0" w14:paraId="37A21049" w14:textId="499C600A">
            <w:pPr>
              <w:numPr>
                <w:ilvl w:val="0"/>
                <w:numId w:val="20"/>
              </w:numPr>
              <w:rPr>
                <w:rFonts w:eastAsia="Calibri"/>
                <w:color w:val="000000"/>
                <w:szCs w:val="24"/>
              </w:rPr>
            </w:pPr>
            <w:r w:rsidRPr="001A0D96">
              <w:rPr>
                <w:rFonts w:eastAsia="Calibri"/>
                <w:color w:val="000000"/>
                <w:szCs w:val="24"/>
              </w:rPr>
              <w:t xml:space="preserve">Private or other special library, but only if the State in which such private or special library is located determines that the library should be considered a library for purposes of Library Services and Technology (see </w:t>
            </w:r>
            <w:r w:rsidRPr="000F6C83">
              <w:rPr>
                <w:rFonts w:eastAsiaTheme="minorHAnsi"/>
                <w:bCs/>
              </w:rPr>
              <w:t>20 U.S.C. § 9121-9165</w:t>
            </w:r>
            <w:r w:rsidRPr="000F6C83">
              <w:rPr>
                <w:rFonts w:eastAsia="Calibri"/>
                <w:bCs/>
                <w:color w:val="000000"/>
                <w:szCs w:val="24"/>
              </w:rPr>
              <w:t>).</w:t>
            </w:r>
          </w:p>
          <w:p w:rsidR="001A0D96" w:rsidRPr="001A0D96" w:rsidP="00F061F0" w14:paraId="5F579AF5" w14:textId="77777777">
            <w:pPr>
              <w:numPr>
                <w:ilvl w:val="0"/>
                <w:numId w:val="20"/>
              </w:numPr>
              <w:rPr>
                <w:rFonts w:eastAsia="Calibri"/>
                <w:color w:val="000000"/>
                <w:sz w:val="22"/>
                <w:szCs w:val="22"/>
              </w:rPr>
            </w:pPr>
            <w:r w:rsidRPr="001A0D96">
              <w:rPr>
                <w:rFonts w:eastAsia="Calibri"/>
                <w:color w:val="000000"/>
                <w:szCs w:val="24"/>
              </w:rPr>
              <w:t>Archives, including institutional, community-based, and special collections, that are under the supervision of at least one permanent professional staff member and are available to the public.</w:t>
            </w:r>
          </w:p>
        </w:tc>
      </w:tr>
    </w:tbl>
    <w:p w:rsidR="001A0D96" w:rsidRPr="001A0D96" w:rsidP="00F061F0" w14:paraId="47B1A105" w14:textId="6A1411EF">
      <w:pPr>
        <w:numPr>
          <w:ilvl w:val="0"/>
          <w:numId w:val="21"/>
        </w:numPr>
        <w:ind w:left="2088"/>
        <w:rPr>
          <w:rFonts w:eastAsia="MS Mincho"/>
          <w:color w:val="000000"/>
        </w:rPr>
      </w:pPr>
      <w:r w:rsidRPr="5E4AC113">
        <w:rPr>
          <w:rFonts w:eastAsia="MS Mincho"/>
        </w:rPr>
        <w:t>An academic or administrative unit, such as a graduate school of library and information science that is part of an institution of higher education through which it would apply;</w:t>
      </w:r>
    </w:p>
    <w:p w:rsidR="001A0D96" w:rsidRPr="001A0D96" w:rsidP="00F061F0" w14:paraId="008B836F" w14:textId="61F41A0C">
      <w:pPr>
        <w:numPr>
          <w:ilvl w:val="0"/>
          <w:numId w:val="21"/>
        </w:numPr>
        <w:ind w:left="2088"/>
        <w:rPr>
          <w:rFonts w:eastAsia="MS Mincho"/>
          <w:color w:val="000000"/>
        </w:rPr>
      </w:pPr>
      <w:r w:rsidRPr="5E4AC113">
        <w:rPr>
          <w:rFonts w:eastAsia="MS Mincho"/>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1A0D96" w:rsidRPr="001A0D96" w:rsidP="00F061F0" w14:paraId="773FA256" w14:textId="5E040CC3">
      <w:pPr>
        <w:numPr>
          <w:ilvl w:val="0"/>
          <w:numId w:val="21"/>
        </w:numPr>
        <w:ind w:left="2088"/>
        <w:rPr>
          <w:rFonts w:eastAsia="MS Mincho"/>
          <w:color w:val="000000"/>
        </w:rPr>
      </w:pPr>
      <w:r w:rsidRPr="5E4AC113">
        <w:rPr>
          <w:rFonts w:eastAsia="MS Mincho"/>
        </w:rPr>
        <w:t xml:space="preserve">A library or archival agency that is an official agency of a State, </w:t>
      </w:r>
      <w:r w:rsidR="00510210">
        <w:rPr>
          <w:rFonts w:eastAsia="MS Mincho"/>
        </w:rPr>
        <w:t>T</w:t>
      </w:r>
      <w:r w:rsidRPr="5E4AC113">
        <w:rPr>
          <w:rFonts w:eastAsia="MS Mincho"/>
        </w:rPr>
        <w:t xml:space="preserve">ribal, or other unit of government and is charged by the law governing it with the extension and development of public library </w:t>
      </w:r>
      <w:r w:rsidRPr="00B561BC" w:rsidR="003462AC">
        <w:rPr>
          <w:rFonts w:eastAsia="MS Mincho"/>
          <w:highlight w:val="yellow"/>
        </w:rPr>
        <w:t>and archives</w:t>
      </w:r>
      <w:r w:rsidR="003462AC">
        <w:rPr>
          <w:rFonts w:eastAsia="MS Mincho"/>
        </w:rPr>
        <w:t xml:space="preserve"> </w:t>
      </w:r>
      <w:r w:rsidRPr="5E4AC113">
        <w:rPr>
          <w:rFonts w:eastAsia="MS Mincho"/>
        </w:rPr>
        <w:t>services within its jurisdiction;</w:t>
      </w:r>
    </w:p>
    <w:p w:rsidR="001A0D96" w:rsidRPr="001A0D96" w:rsidP="00F061F0" w14:paraId="4316DC96" w14:textId="6646C89E">
      <w:pPr>
        <w:numPr>
          <w:ilvl w:val="0"/>
          <w:numId w:val="21"/>
        </w:numPr>
        <w:ind w:left="2088"/>
        <w:rPr>
          <w:rFonts w:eastAsia="MS Mincho"/>
          <w:color w:val="000000"/>
        </w:rPr>
      </w:pPr>
      <w:r w:rsidRPr="5E4AC113">
        <w:rPr>
          <w:rFonts w:eastAsia="MS Mincho"/>
        </w:rPr>
        <w:t>A library or archives consortium that is a local, statewide, regional, interstate, or international cooperative association of library</w:t>
      </w:r>
      <w:r w:rsidR="003462AC">
        <w:rPr>
          <w:rFonts w:eastAsia="MS Mincho"/>
        </w:rPr>
        <w:t xml:space="preserve"> </w:t>
      </w:r>
      <w:r w:rsidRPr="00B561BC" w:rsidR="003462AC">
        <w:rPr>
          <w:rFonts w:eastAsia="MS Mincho"/>
          <w:highlight w:val="yellow"/>
        </w:rPr>
        <w:t>or archives</w:t>
      </w:r>
      <w:r w:rsidRPr="5E4AC113">
        <w:rPr>
          <w:rFonts w:eastAsia="MS Mincho"/>
        </w:rPr>
        <w:t xml:space="preserve"> entities that provides for the systematic and effective coordination of the resources of eligible libraries or archives, as defined above, and information centers that work to improve the services delivered to the clientele of these libraries or archives; or</w:t>
      </w:r>
    </w:p>
    <w:p w:rsidR="001A0D96" w:rsidRPr="00B561BC" w:rsidP="00F061F0" w14:paraId="5F192C79" w14:textId="3CF5202D">
      <w:pPr>
        <w:numPr>
          <w:ilvl w:val="0"/>
          <w:numId w:val="21"/>
        </w:numPr>
        <w:ind w:left="2088"/>
        <w:rPr>
          <w:rFonts w:eastAsia="MS Mincho"/>
          <w:color w:val="000000"/>
        </w:rPr>
      </w:pPr>
      <w:r w:rsidRPr="5E4AC113">
        <w:rPr>
          <w:rFonts w:eastAsia="MS Mincho"/>
        </w:rPr>
        <w:t xml:space="preserve">A library or archives association that exists on a permanent basis; </w:t>
      </w:r>
      <w:r w:rsidR="009B2834">
        <w:rPr>
          <w:rFonts w:eastAsia="MS Mincho"/>
        </w:rPr>
        <w:t xml:space="preserve">primarily </w:t>
      </w:r>
      <w:r w:rsidRPr="5E4AC113">
        <w:rPr>
          <w:rFonts w:eastAsia="MS Mincho"/>
        </w:rPr>
        <w:t xml:space="preserve">serves libraries, archives, or library or archival professionals on a national, regional, </w:t>
      </w:r>
      <w:r w:rsidR="00E94E27">
        <w:rPr>
          <w:rFonts w:eastAsia="MS Mincho"/>
        </w:rPr>
        <w:t>s</w:t>
      </w:r>
      <w:r w:rsidRPr="5E4AC113">
        <w:rPr>
          <w:rFonts w:eastAsia="MS Mincho"/>
        </w:rPr>
        <w:t>tate, or local level; and engages in activities designed to advance the well-being of libraries</w:t>
      </w:r>
      <w:r w:rsidR="003462AC">
        <w:rPr>
          <w:rFonts w:eastAsia="MS Mincho"/>
        </w:rPr>
        <w:t xml:space="preserve">, </w:t>
      </w:r>
      <w:r w:rsidRPr="00B561BC" w:rsidR="003462AC">
        <w:rPr>
          <w:rFonts w:eastAsia="MS Mincho"/>
          <w:highlight w:val="yellow"/>
        </w:rPr>
        <w:t>archives,</w:t>
      </w:r>
      <w:r w:rsidRPr="5E4AC113">
        <w:rPr>
          <w:rFonts w:eastAsia="MS Mincho"/>
        </w:rPr>
        <w:t xml:space="preserve"> and the library</w:t>
      </w:r>
      <w:r w:rsidR="003462AC">
        <w:rPr>
          <w:rFonts w:eastAsia="MS Mincho"/>
        </w:rPr>
        <w:t xml:space="preserve"> </w:t>
      </w:r>
      <w:r w:rsidRPr="00B561BC" w:rsidR="003462AC">
        <w:rPr>
          <w:rFonts w:eastAsia="MS Mincho"/>
          <w:highlight w:val="yellow"/>
        </w:rPr>
        <w:t>and archives</w:t>
      </w:r>
      <w:r w:rsidRPr="5E4AC113">
        <w:rPr>
          <w:rFonts w:eastAsia="MS Mincho"/>
        </w:rPr>
        <w:t xml:space="preserve"> profession</w:t>
      </w:r>
      <w:r w:rsidRPr="00B561BC" w:rsidR="003462AC">
        <w:rPr>
          <w:rFonts w:eastAsia="MS Mincho"/>
          <w:highlight w:val="yellow"/>
        </w:rPr>
        <w:t>s</w:t>
      </w:r>
      <w:r w:rsidRPr="5E4AC113">
        <w:rPr>
          <w:rFonts w:eastAsia="MS Mincho"/>
        </w:rPr>
        <w:t xml:space="preserve">. </w:t>
      </w:r>
    </w:p>
    <w:p w:rsidR="00827427" w:rsidRPr="0039188F" w:rsidP="00B561BC" w14:paraId="3C1D9B8B" w14:textId="5200EB9A">
      <w:pPr>
        <w:ind w:left="2088"/>
        <w:rPr>
          <w:rFonts w:eastAsia="MS Mincho"/>
          <w:color w:val="000000"/>
        </w:rPr>
      </w:pPr>
      <w:r w:rsidRPr="00B561BC">
        <w:rPr>
          <w:b/>
          <w:highlight w:val="yellow"/>
        </w:rPr>
        <w:t>(7)</w:t>
      </w:r>
      <w:r w:rsidRPr="00B561BC">
        <w:rPr>
          <w:highlight w:val="yellow"/>
        </w:rPr>
        <w:t xml:space="preserve"> A nonprofit organization affiliated with a library or archives whose sole mission includes supporting the specified library or archives, has the ability to administer the project, and can ensure compliance with the terms of this NOFO and the applicable law, including the IMLS Assurances and Certifications. </w:t>
      </w:r>
      <w:r w:rsidRPr="00B561BC" w:rsidR="00F91F41">
        <w:rPr>
          <w:highlight w:val="yellow"/>
        </w:rPr>
        <w:t>We require that you</w:t>
      </w:r>
      <w:r w:rsidRPr="00B561BC">
        <w:rPr>
          <w:highlight w:val="yellow"/>
        </w:rPr>
        <w:t xml:space="preserve"> provide an agreement from the library or archives that details the activities the applicant and library will perform and binds the library to the statements and assurances in the application. </w:t>
      </w:r>
    </w:p>
    <w:p w:rsidR="001205C3" w:rsidRPr="001A0D96" w:rsidP="001A1115" w14:paraId="483DE879" w14:textId="1E41CD8A">
      <w:pPr>
        <w:ind w:right="432"/>
        <w:rPr>
          <w:rFonts w:eastAsia="MS Mincho"/>
          <w:color w:val="000000"/>
        </w:rPr>
      </w:pPr>
      <w:r>
        <w:t xml:space="preserve">Native American Tribal organizations </w:t>
      </w:r>
      <w:r w:rsidRPr="00B561BC" w:rsidR="003F0374">
        <w:rPr>
          <w:highlight w:val="yellow"/>
        </w:rPr>
        <w:t>are encouraged to</w:t>
      </w:r>
      <w:r w:rsidR="003F0374">
        <w:t xml:space="preserve"> </w:t>
      </w:r>
      <w:r w:rsidR="00EA08B2">
        <w:t xml:space="preserve">apply if they otherwise meet the </w:t>
      </w:r>
      <w:r w:rsidR="00404350">
        <w:t>above eligibility requirements.</w:t>
      </w:r>
    </w:p>
    <w:p w:rsidR="001A0D96" w:rsidRPr="001A0D96" w:rsidP="001A0D96" w14:paraId="63CC10D2" w14:textId="684F3060">
      <w:pPr>
        <w:rPr>
          <w:rFonts w:eastAsia="MS Mincho"/>
          <w:color w:val="000000"/>
        </w:rPr>
      </w:pPr>
      <w:r>
        <w:rPr>
          <w:rFonts w:eastAsia="MS Mincho"/>
          <w:noProof/>
          <w:color w:val="000000"/>
        </w:rPr>
        <mc:AlternateContent>
          <mc:Choice Requires="wpg">
            <w:drawing>
              <wp:anchor distT="0" distB="0" distL="114300" distR="114300" simplePos="0" relativeHeight="251724800" behindDoc="0" locked="0" layoutInCell="1" allowOverlap="1">
                <wp:simplePos x="0" y="0"/>
                <wp:positionH relativeFrom="column">
                  <wp:posOffset>-51972</wp:posOffset>
                </wp:positionH>
                <wp:positionV relativeFrom="paragraph">
                  <wp:posOffset>101600</wp:posOffset>
                </wp:positionV>
                <wp:extent cx="1857375" cy="1038225"/>
                <wp:effectExtent l="0" t="0" r="28575" b="28575"/>
                <wp:wrapSquare wrapText="bothSides"/>
                <wp:docPr id="31958470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038225"/>
                          <a:chOff x="0" y="0"/>
                          <a:chExt cx="1857375" cy="1038225"/>
                        </a:xfrm>
                      </wpg:grpSpPr>
                      <wps:wsp xmlns:wps="http://schemas.microsoft.com/office/word/2010/wordprocessingShape">
                        <wps:cNvPr id="266854274" name="Rectangle 16"/>
                        <wps:cNvSpPr/>
                        <wps:spPr>
                          <a:xfrm>
                            <a:off x="0" y="0"/>
                            <a:ext cx="1857375" cy="1038225"/>
                          </a:xfrm>
                          <a:prstGeom prst="rect">
                            <a:avLst/>
                          </a:prstGeom>
                          <a:solidFill>
                            <a:srgbClr val="F7FBFF"/>
                          </a:solidFill>
                          <a:ln w="12700">
                            <a:solidFill>
                              <a:srgbClr val="33715B"/>
                            </a:solidFill>
                            <a:prstDash val="solid"/>
                            <a:miter lim="800000"/>
                          </a:ln>
                          <a:effectLst/>
                        </wps:spPr>
                        <wps:txbx>
                          <w:txbxContent>
                            <w:p w:rsidR="001A0D96" w:rsidP="000F6C83" w14:textId="02C47E44">
                              <w:pPr>
                                <w:ind w:left="576"/>
                              </w:pPr>
                              <w:hyperlink r:id="rId39" w:history="1">
                                <w:r w:rsidRPr="00C2703A">
                                  <w:rPr>
                                    <w:rStyle w:val="Hyperlink"/>
                                  </w:rPr>
                                  <w:t>Find IMLS contact information for the NLG-L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095597727" name="Graphic 17" descr="Email with solid fill"/>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35170" y="193430"/>
                            <a:ext cx="319405" cy="312420"/>
                          </a:xfrm>
                          <a:prstGeom prst="roundRect">
                            <a:avLst/>
                          </a:prstGeom>
                        </pic:spPr>
                      </pic:pic>
                    </wpg:wgp>
                  </a:graphicData>
                </a:graphic>
              </wp:anchor>
            </w:drawing>
          </mc:Choice>
          <mc:Fallback>
            <w:pict>
              <v:group id="Group 1" o:spid="_x0000_s1039" alt="&quot;&quot;" style="width:146.25pt;height:81.75pt;margin-top:8pt;margin-left:-4.1pt;position:absolute;z-index:251725824" coordsize="18573,10382">
                <v:rect id="Rectangle 16" o:spid="_x0000_s1040" style="width:18573;height:10382;mso-wrap-style:square;position:absolute;visibility:visible;v-text-anchor:middle" fillcolor="#f7fbff" strokecolor="#33715b" strokeweight="1pt">
                  <v:textbox>
                    <w:txbxContent>
                      <w:p w:rsidR="001A0D96" w:rsidP="000F6C83" w14:paraId="7B145FA3" w14:textId="02C47E44">
                        <w:pPr>
                          <w:ind w:left="576"/>
                        </w:pPr>
                        <w:hyperlink r:id="rId39" w:history="1">
                          <w:r w:rsidRPr="00C2703A">
                            <w:rPr>
                              <w:rStyle w:val="Hyperlink"/>
                            </w:rPr>
                            <w:t>Find IMLS contact information for the NLG-L program</w:t>
                          </w:r>
                        </w:hyperlink>
                        <w:r>
                          <w:t xml:space="preserve">. </w:t>
                        </w:r>
                      </w:p>
                    </w:txbxContent>
                  </v:textbox>
                </v:rect>
                <v:shape id="Graphic 17" o:spid="_x0000_s1041" type="#_x0000_t75" alt="Email with solid fill" style="width:3194;height:3124;left:351;mso-wrap-style:square;position:absolute;top:1934;visibility:visible" adj="3600">
                  <v:imagedata r:id="rId40" o:title="Email with solid fill"/>
                </v:shape>
                <w10:wrap type="square"/>
              </v:group>
            </w:pict>
          </mc:Fallback>
        </mc:AlternateContent>
      </w:r>
      <w:r w:rsidRPr="001A0D96">
        <w:rPr>
          <w:rFonts w:eastAsia="MS Mincho"/>
          <w:color w:val="000000"/>
        </w:rPr>
        <w:t>We recognize the potential for valuable contributions to the overall goals of the NLG-L Program by entities that do not meet the eligibility requirements above. Although such entities may not serve as legal applicants, they are encouraged to participate in projects. Consult with an IMLS Program Contact about any eligibility questions before applying.</w:t>
      </w:r>
    </w:p>
    <w:p w:rsidR="00F45928" w:rsidRPr="001A0D96" w:rsidP="00F45928" w14:paraId="5DCC5B7E" w14:textId="77777777">
      <w:pPr>
        <w:pStyle w:val="Heading3"/>
      </w:pPr>
      <w:bookmarkStart w:id="26" w:name="_Cost_Share_Requirements_1"/>
      <w:bookmarkStart w:id="27" w:name="_Toc215568819"/>
      <w:bookmarkEnd w:id="26"/>
      <w:r w:rsidRPr="001A0D96">
        <w:t>Other Eligibility Information</w:t>
      </w:r>
      <w:bookmarkEnd w:id="27"/>
    </w:p>
    <w:p w:rsidR="00F45928" w:rsidRPr="001A0D96" w:rsidP="00F45928" w14:paraId="03DEEC56"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F45928" w:rsidRPr="008A0004" w:rsidP="00F45928" w14:paraId="1A1D4083" w14:textId="18939748">
      <w:pPr>
        <w:pStyle w:val="ListParagraph"/>
        <w:numPr>
          <w:ilvl w:val="0"/>
          <w:numId w:val="22"/>
        </w:numPr>
        <w:ind w:left="1944"/>
        <w:contextualSpacing w:val="0"/>
      </w:pPr>
      <w:r w:rsidRPr="001A0D96">
        <w:rPr>
          <w:rFonts w:eastAsia="MS Mincho"/>
          <w:noProof/>
          <w:color w:val="000000"/>
        </w:rPr>
        <w:drawing>
          <wp:anchor distT="0" distB="0" distL="114300" distR="114300" simplePos="0" relativeHeight="251710464"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or supplementation of </w:t>
      </w:r>
      <w:r w:rsidR="00A22EF4">
        <w:t>your currently active IMLS awards</w:t>
      </w:r>
      <w:r w:rsidRPr="00004F98" w:rsidR="00A22EF4">
        <w:t xml:space="preserve"> </w:t>
      </w:r>
      <w:r w:rsidRPr="00004F98">
        <w:t>are not eligible to compete with applications for new awards.</w:t>
      </w:r>
    </w:p>
    <w:p w:rsidR="00F45928" w:rsidRPr="001A0D96" w:rsidP="00F45928" w14:paraId="6F40ADF0" w14:textId="7D63B86E">
      <w:pPr>
        <w:numPr>
          <w:ilvl w:val="0"/>
          <w:numId w:val="22"/>
        </w:numPr>
        <w:ind w:left="1944" w:hanging="864"/>
        <w:rPr>
          <w:rFonts w:eastAsia="MS Mincho"/>
          <w:color w:val="000000"/>
        </w:rPr>
      </w:pPr>
      <w:r w:rsidRPr="001A0D96">
        <w:rPr>
          <w:rFonts w:eastAsia="MS Mincho"/>
          <w:color w:val="000000"/>
        </w:rPr>
        <w:t xml:space="preserve">There is no limit to the number of applications </w:t>
      </w:r>
      <w:r w:rsidR="001D6D1D">
        <w:rPr>
          <w:rFonts w:eastAsia="MS Mincho"/>
          <w:color w:val="000000"/>
        </w:rPr>
        <w:t>you</w:t>
      </w:r>
      <w:r w:rsidRPr="001A0D96">
        <w:rPr>
          <w:rFonts w:eastAsia="MS Mincho"/>
          <w:color w:val="000000"/>
        </w:rPr>
        <w:t xml:space="preserve"> may submit under the </w:t>
      </w:r>
      <w:r w:rsidRPr="001A0D96">
        <w:rPr>
          <w:b/>
          <w:bCs/>
        </w:rPr>
        <w:t>Planning, Forum, National Implementation, or Applied Research</w:t>
      </w:r>
      <w:r w:rsidRPr="001A0D96">
        <w:rPr>
          <w:rFonts w:eastAsia="MS Mincho"/>
          <w:color w:val="000000"/>
        </w:rPr>
        <w:t xml:space="preserve"> project types. </w:t>
      </w:r>
    </w:p>
    <w:p w:rsidR="00F45928" w:rsidRPr="00456915" w:rsidP="1935C79F" w14:paraId="1F5DD3EA" w14:textId="6952B05F">
      <w:pPr>
        <w:pStyle w:val="ListParagraph"/>
        <w:ind w:left="1944"/>
      </w:pPr>
      <w:r>
        <w:t xml:space="preserve">You may only submit one application under the </w:t>
      </w:r>
      <w:r w:rsidRPr="1935C79F">
        <w:rPr>
          <w:b/>
          <w:bCs/>
        </w:rPr>
        <w:t>Community-Centered Implementation</w:t>
      </w:r>
      <w:r>
        <w:t xml:space="preserve"> project type. </w:t>
      </w:r>
    </w:p>
    <w:p w:rsidR="00F45928" w:rsidRPr="00456915" w:rsidP="00F45928" w14:paraId="6D977812" w14:textId="77777777">
      <w:pPr>
        <w:pStyle w:val="ListParagraph"/>
        <w:numPr>
          <w:ilvl w:val="0"/>
          <w:numId w:val="22"/>
        </w:numPr>
        <w:ind w:left="1944" w:right="576"/>
        <w:contextualSpacing w:val="0"/>
      </w:pPr>
      <w:r>
        <w:t>You may not submit the same proposal</w:t>
      </w:r>
      <w:r w:rsidRPr="00456915">
        <w:t xml:space="preserve"> under more than one project type. </w:t>
      </w:r>
    </w:p>
    <w:p w:rsidR="00F45928" w:rsidRPr="001A0D96" w:rsidP="00F45928" w14:paraId="66E62FFD" w14:textId="77777777">
      <w:pPr>
        <w:numPr>
          <w:ilvl w:val="0"/>
          <w:numId w:val="22"/>
        </w:numPr>
        <w:ind w:left="1944"/>
        <w:rPr>
          <w:rFonts w:eastAsia="MS Mincho"/>
          <w:color w:val="000000"/>
        </w:rPr>
      </w:pPr>
      <w:r w:rsidRPr="001A0D96">
        <w:rPr>
          <w:rFonts w:eastAsia="MS Mincho"/>
          <w:color w:val="000000"/>
        </w:rPr>
        <w:t>Individual Project Directors may be named on multiple applications.</w:t>
      </w:r>
    </w:p>
    <w:p w:rsidR="00F45928" w:rsidRPr="001A0D96" w:rsidP="000E2477" w14:paraId="27CBFB04" w14:textId="77777777">
      <w:pPr>
        <w:keepNext/>
        <w:keepLines/>
        <w:spacing w:before="240"/>
        <w:rPr>
          <w:rFonts w:eastAsia="Calibri"/>
          <w:b/>
          <w:bCs/>
          <w:i/>
          <w:iCs/>
          <w:color w:val="1F3864"/>
          <w:sz w:val="28"/>
          <w:szCs w:val="22"/>
        </w:rPr>
      </w:pPr>
      <w:r w:rsidRPr="001A0D96">
        <w:rPr>
          <w:rFonts w:eastAsia="Calibri"/>
          <w:b/>
          <w:bCs/>
          <w:i/>
          <w:iCs/>
          <w:color w:val="1F3864"/>
          <w:sz w:val="28"/>
          <w:szCs w:val="22"/>
        </w:rPr>
        <w:t>Partnerships and Collaborations</w:t>
      </w:r>
    </w:p>
    <w:p w:rsidR="00F45928" w:rsidRPr="001A0D96" w:rsidP="000E2477" w14:paraId="576996D4" w14:textId="77777777">
      <w:pPr>
        <w:keepNext/>
        <w:numPr>
          <w:ilvl w:val="0"/>
          <w:numId w:val="22"/>
        </w:numPr>
        <w:ind w:left="1944" w:hanging="864"/>
        <w:rPr>
          <w:rFonts w:eastAsia="MS Mincho"/>
          <w:color w:val="000000"/>
        </w:rPr>
      </w:pPr>
      <w:r w:rsidRPr="001A0D96">
        <w:rPr>
          <w:rFonts w:eastAsia="MS Mincho"/>
          <w:noProof/>
          <w:color w:val="000000"/>
        </w:rPr>
        <w:drawing>
          <wp:anchor distT="0" distB="0" distL="114300" distR="114300" simplePos="0" relativeHeight="251711488"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 xml:space="preserve">Applications involving partnerships or collaborations are welcome. </w:t>
      </w:r>
    </w:p>
    <w:p w:rsidR="00F45928" w:rsidRPr="001A0D96" w:rsidP="000E2477" w14:paraId="08CC1CB5" w14:textId="77777777">
      <w:pPr>
        <w:keepNext/>
        <w:numPr>
          <w:ilvl w:val="0"/>
          <w:numId w:val="22"/>
        </w:numPr>
        <w:ind w:left="1944" w:hanging="864"/>
        <w:rPr>
          <w:rFonts w:eastAsia="MS Mincho"/>
          <w:color w:val="000000"/>
        </w:rPr>
      </w:pPr>
      <w:r w:rsidRPr="001A0D96">
        <w:rPr>
          <w:rFonts w:eastAsia="MS Mincho"/>
          <w:color w:val="000000"/>
        </w:rPr>
        <w:t xml:space="preserve">When two or more institutions or organizations work together on a project, one of them must meet all eligibility requirements, serve as the lead applicant, and administer the award on behalf of the other(s). </w:t>
      </w:r>
    </w:p>
    <w:p w:rsidR="00F45928" w:rsidRPr="001A0D96" w:rsidP="000E2477" w14:paraId="19760F7E" w14:textId="2DED8E8B">
      <w:pPr>
        <w:keepNext/>
        <w:numPr>
          <w:ilvl w:val="0"/>
          <w:numId w:val="22"/>
        </w:numPr>
        <w:ind w:left="1944" w:hanging="864"/>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fund the project, the lead applicant will be programmatically, fiscally, and legally responsible for the award.</w:t>
      </w:r>
    </w:p>
    <w:p w:rsidR="00F45928" w:rsidRPr="001A0D96" w:rsidP="00F45928" w14:paraId="613D100A"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F45928" w:rsidRPr="001A0D96" w:rsidP="00F45928" w14:paraId="7E9D4378" w14:textId="705E2B48">
      <w:pPr>
        <w:numPr>
          <w:ilvl w:val="0"/>
          <w:numId w:val="22"/>
        </w:numPr>
        <w:ind w:left="1944" w:hanging="864"/>
        <w:rPr>
          <w:rFonts w:eastAsia="MS Mincho"/>
          <w:color w:val="000000"/>
        </w:rPr>
      </w:pPr>
      <w:r w:rsidRPr="001A0D96">
        <w:rPr>
          <w:rFonts w:eastAsia="MS Mincho"/>
          <w:noProof/>
          <w:color w:val="000000"/>
        </w:rPr>
        <w:drawing>
          <wp:anchor distT="0" distB="0" distL="114300" distR="114300" simplePos="0" relativeHeight="251712512"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applications from ineligible applicants. We will notify </w:t>
      </w:r>
      <w:r w:rsidRPr="00B561BC" w:rsidR="00327A73">
        <w:rPr>
          <w:rFonts w:eastAsia="MS Mincho"/>
          <w:color w:val="000000"/>
          <w:highlight w:val="yellow"/>
        </w:rPr>
        <w:t>you</w:t>
      </w:r>
      <w:r w:rsidRPr="00B561BC" w:rsidR="00750649">
        <w:rPr>
          <w:rFonts w:eastAsia="MS Mincho"/>
          <w:color w:val="000000"/>
          <w:highlight w:val="yellow"/>
        </w:rPr>
        <w:t xml:space="preserve"> if your</w:t>
      </w:r>
      <w:r w:rsidRPr="001A0D96" w:rsidR="00327A73">
        <w:rPr>
          <w:rFonts w:eastAsia="MS Mincho"/>
          <w:color w:val="000000"/>
        </w:rPr>
        <w:t xml:space="preserve"> </w:t>
      </w:r>
      <w:r w:rsidRPr="001A0D96">
        <w:rPr>
          <w:rFonts w:eastAsia="MS Mincho"/>
          <w:color w:val="000000"/>
        </w:rPr>
        <w:t xml:space="preserve">application will not be reviewed because </w:t>
      </w:r>
      <w:r w:rsidRPr="00B561BC" w:rsidR="00750649">
        <w:rPr>
          <w:rFonts w:eastAsia="MS Mincho"/>
          <w:color w:val="000000"/>
          <w:highlight w:val="yellow"/>
        </w:rPr>
        <w:t>your</w:t>
      </w:r>
      <w:r w:rsidRPr="001A0D96" w:rsidR="00750649">
        <w:rPr>
          <w:rFonts w:eastAsia="MS Mincho"/>
          <w:color w:val="000000"/>
        </w:rPr>
        <w:t xml:space="preserve"> </w:t>
      </w:r>
      <w:r w:rsidRPr="001A0D96">
        <w:rPr>
          <w:rFonts w:eastAsia="MS Mincho"/>
          <w:color w:val="000000"/>
        </w:rPr>
        <w:t>organization is determined to be ineligible.</w:t>
      </w:r>
    </w:p>
    <w:p w:rsidR="00F45928" w:rsidRPr="001A0D96" w:rsidP="00072BC1" w14:paraId="72324BC0" w14:textId="46BCCF35">
      <w:pPr>
        <w:numPr>
          <w:ilvl w:val="0"/>
          <w:numId w:val="22"/>
        </w:numPr>
        <w:spacing w:after="240"/>
        <w:ind w:left="1944" w:hanging="864"/>
        <w:rPr>
          <w:rFonts w:eastAsia="MS Mincho"/>
          <w:color w:val="000000"/>
        </w:rPr>
      </w:pPr>
      <w:r w:rsidRPr="001A0D96">
        <w:rPr>
          <w:rFonts w:eastAsia="MS Mincho"/>
          <w:color w:val="000000"/>
        </w:rPr>
        <w:t xml:space="preserve">We will not make awards to ineligible applicants. To receive an IMLS award, </w:t>
      </w:r>
      <w:r w:rsidR="00D11E1B">
        <w:rPr>
          <w:rFonts w:eastAsia="MS Mincho"/>
          <w:color w:val="000000"/>
        </w:rPr>
        <w:t>your</w:t>
      </w:r>
      <w:r w:rsidRPr="001A0D96">
        <w:rPr>
          <w:rFonts w:eastAsia="MS Mincho"/>
          <w:color w:val="000000"/>
        </w:rPr>
        <w:t xml:space="preserve"> organization must be eligible and in compliance with </w:t>
      </w:r>
      <w:hyperlink w:anchor="_Administrative_and_National" w:history="1">
        <w:r w:rsidR="00E441B9">
          <w:rPr>
            <w:rStyle w:val="Hyperlink"/>
            <w:rFonts w:eastAsia="MS Mincho"/>
          </w:rPr>
          <w:t>applicable IMLS, administrative and national policy requirements</w:t>
        </w:r>
      </w:hyperlink>
      <w:r w:rsidRPr="001A0D96">
        <w:rPr>
          <w:rFonts w:eastAsia="MS Mincho"/>
          <w:color w:val="000000"/>
        </w:rPr>
        <w:t>.</w:t>
      </w:r>
    </w:p>
    <w:p w:rsidR="00F45928" w:rsidRPr="001A0D96" w:rsidP="00F45928" w14:paraId="0E90FA0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12E5270A" w14:paraId="11C9023C" w14:textId="3647452F">
      <w:pPr>
        <w:pStyle w:val="ListParagraph"/>
        <w:spacing w:line="240" w:lineRule="auto"/>
        <w:ind w:right="576"/>
      </w:pPr>
      <w:r w:rsidRPr="001A0D96">
        <w:rPr>
          <w:rFonts w:eastAsia="MS Mincho"/>
          <w:noProof/>
          <w:color w:val="000000"/>
        </w:rPr>
        <w:drawing>
          <wp:anchor distT="0" distB="0" distL="114300" distR="114300" simplePos="0" relativeHeight="251713536"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12E5270A" w:rsidR="47C60CD4">
        <w:rPr>
          <w:rFonts w:eastAsia="MS Mincho"/>
        </w:rPr>
        <w:t>A</w:t>
      </w:r>
      <w:r w:rsidRPr="12E5270A">
        <w:rPr>
          <w:rFonts w:eastAsia="MS Mincho"/>
        </w:rPr>
        <w:t xml:space="preserve">pplicants must submit their materials by the deadline indicated in the </w:t>
      </w:r>
      <w:hyperlink w:anchor="_Opportunity_Overview">
        <w:r w:rsidRPr="12E5270A">
          <w:rPr>
            <w:rStyle w:val="Hyperlink"/>
            <w:rFonts w:eastAsia="MS Mincho"/>
          </w:rPr>
          <w:t>Opportunity Overview</w:t>
        </w:r>
      </w:hyperlink>
      <w:r w:rsidRPr="12E5270A">
        <w:rPr>
          <w:rFonts w:eastAsia="MS Mincho"/>
        </w:rPr>
        <w:t xml:space="preserve">. </w:t>
      </w:r>
      <w:r>
        <w:t xml:space="preserve"> </w:t>
      </w:r>
      <w:r>
        <w:t xml:space="preserve">We won’t consider late applications for funding under this notice, </w:t>
      </w:r>
    </w:p>
    <w:p w:rsidR="0086776B" w:rsidRPr="00B561BC" w:rsidP="0086776B" w14:paraId="39C78320" w14:textId="77777777">
      <w:pPr>
        <w:pStyle w:val="ListParagraph"/>
        <w:numPr>
          <w:ilvl w:val="1"/>
          <w:numId w:val="77"/>
        </w:numPr>
        <w:rPr>
          <w:highlight w:val="yellow"/>
        </w:rPr>
      </w:pPr>
      <w:r w:rsidRPr="0086776B">
        <w:t xml:space="preserve"> </w:t>
      </w:r>
      <w:r w:rsidRPr="00B561BC">
        <w:rPr>
          <w:highlight w:val="yellow"/>
        </w:rPr>
        <w:t>If your request for federal funding as shown on the IMLS Budget Form, including all direct and indirect costs, is outside the funding range we may reject your application from consideration for funding in this program.</w:t>
      </w:r>
    </w:p>
    <w:p w:rsidR="00F45928" w:rsidRPr="00BA4EF5" w:rsidP="48DE4F6A" w14:paraId="055D302D" w14:textId="1A81CB16">
      <w:pPr>
        <w:pStyle w:val="ListParagraph"/>
        <w:numPr>
          <w:ilvl w:val="1"/>
          <w:numId w:val="23"/>
        </w:numPr>
        <w:ind w:left="1800"/>
        <w:rPr>
          <w:b/>
          <w:bCs/>
        </w:rPr>
      </w:pPr>
      <w:r>
        <w:t xml:space="preserve">Your application must be complete, and your project and budget must adhere to the program’s </w:t>
      </w:r>
      <w:hyperlink w:anchor="_Funding_Restrictions_1">
        <w:r w:rsidRPr="48DE4F6A">
          <w:rPr>
            <w:rStyle w:val="Hyperlink"/>
          </w:rPr>
          <w:t>funding restrictions</w:t>
        </w:r>
      </w:hyperlink>
      <w:r>
        <w:t xml:space="preserve"> and </w:t>
      </w:r>
      <w:hyperlink w:anchor="_Prepare_and_Submit">
        <w:r w:rsidR="00251BF3">
          <w:rPr>
            <w:rStyle w:val="Hyperlink"/>
          </w:rPr>
          <w:t>application instructions</w:t>
        </w:r>
      </w:hyperlink>
      <w:r w:rsidRPr="48DE4F6A">
        <w:rPr>
          <w:b/>
          <w:bCs/>
        </w:rPr>
        <w:t>.</w:t>
      </w:r>
    </w:p>
    <w:p w:rsidR="001A0D96" w:rsidRPr="001A0D96" w:rsidP="00F6061A" w14:paraId="26AE3397" w14:textId="4C01EA32">
      <w:pPr>
        <w:pStyle w:val="Heading3"/>
      </w:pPr>
      <w:bookmarkStart w:id="28" w:name="_Cost_Share_Requirements_2"/>
      <w:bookmarkStart w:id="29" w:name="_Toc215568820"/>
      <w:bookmarkEnd w:id="28"/>
      <w:r w:rsidRPr="001A0D96">
        <w:t>Cost Share Requirements</w:t>
      </w:r>
      <w:bookmarkEnd w:id="29"/>
    </w:p>
    <w:p w:rsidR="001A0D96" w:rsidRPr="001A0D96" w:rsidP="001A0D96" w14:paraId="03FDDF88" w14:textId="12CFCE0E">
      <w:pPr>
        <w:spacing w:after="240"/>
        <w:rPr>
          <w:rFonts w:eastAsia="MS Mincho"/>
          <w:color w:val="1F4E79"/>
          <w:sz w:val="28"/>
        </w:rPr>
      </w:pPr>
      <w:r>
        <w:rPr>
          <w:rFonts w:eastAsia="MS Mincho"/>
          <w:noProof/>
          <w:color w:val="1F4E79"/>
          <w:sz w:val="28"/>
        </w:rPr>
        <mc:AlternateContent>
          <mc:Choice Requires="wpg">
            <w:drawing>
              <wp:anchor distT="0" distB="0" distL="114300" distR="114300" simplePos="0" relativeHeight="251726848" behindDoc="0" locked="0" layoutInCell="1" allowOverlap="1">
                <wp:simplePos x="0" y="0"/>
                <wp:positionH relativeFrom="column">
                  <wp:posOffset>4124764</wp:posOffset>
                </wp:positionH>
                <wp:positionV relativeFrom="paragraph">
                  <wp:posOffset>826135</wp:posOffset>
                </wp:positionV>
                <wp:extent cx="1857375" cy="838200"/>
                <wp:effectExtent l="0" t="0" r="28575" b="19050"/>
                <wp:wrapSquare wrapText="bothSides"/>
                <wp:docPr id="88542255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1A0D96" w:rsidP="009C4DC2" w14:textId="4D900E09">
                              <w:pPr>
                                <w:ind w:left="576"/>
                              </w:pPr>
                              <w:hyperlink w:anchor="_Cost_Share" w:history="1">
                                <w:r w:rsidRPr="00C2703A">
                                  <w:rPr>
                                    <w:rStyle w:val="Hyperlink"/>
                                  </w:rPr>
                                  <w:t>Learn more about Cost Sharing in the Budget</w:t>
                                </w:r>
                              </w:hyperlink>
                              <w:r w:rsidR="00C2703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7150" y="171450"/>
                            <a:ext cx="328930" cy="328930"/>
                          </a:xfrm>
                          <a:prstGeom prst="rect">
                            <a:avLst/>
                          </a:prstGeom>
                        </pic:spPr>
                      </pic:pic>
                    </wpg:wgp>
                  </a:graphicData>
                </a:graphic>
              </wp:anchor>
            </w:drawing>
          </mc:Choice>
          <mc:Fallback>
            <w:pict>
              <v:group id="_x0000_s1042" alt="&quot;&quot;" style="width:146.25pt;height:66pt;margin-top:65.05pt;margin-left:324.8pt;position:absolute;z-index:251727872" coordsize="18573,8382">
                <v:rect id="_x0000_s1043" style="width:18573;height:8382;mso-wrap-style:square;position:absolute;visibility:visible;v-text-anchor:middle" fillcolor="#f7fbff" strokecolor="#33715b" strokeweight="1pt">
                  <v:textbox>
                    <w:txbxContent>
                      <w:p w:rsidR="001A0D96" w:rsidP="009C4DC2" w14:paraId="57A5FAAE" w14:textId="4D900E09">
                        <w:pPr>
                          <w:ind w:left="576"/>
                        </w:pPr>
                        <w:hyperlink w:anchor="_Cost_Share" w:history="1">
                          <w:r w:rsidRPr="00C2703A">
                            <w:rPr>
                              <w:rStyle w:val="Hyperlink"/>
                            </w:rPr>
                            <w:t>Learn more about Cost Sharing in the Budget</w:t>
                          </w:r>
                        </w:hyperlink>
                        <w:r w:rsidR="00C2703A">
                          <w:t>.</w:t>
                        </w:r>
                      </w:p>
                    </w:txbxContent>
                  </v:textbox>
                </v:rect>
                <v:shape id="Graphic 28" o:spid="_x0000_s1044" type="#_x0000_t75" alt="Information with solid fill" style="width:3289;height:3289;left:571;mso-wrap-style:square;position:absolute;top:1714;visibility:visible">
                  <v:imagedata r:id="rId52" o:title="Information with solid fill"/>
                </v:shape>
                <w10:wrap type="square"/>
              </v:group>
            </w:pict>
          </mc:Fallback>
        </mc:AlternateContent>
      </w:r>
      <w:r w:rsidRPr="001A0D96">
        <w:rPr>
          <w:rFonts w:eastAsia="MS Mincho"/>
          <w:color w:val="1F4E79"/>
          <w:sz w:val="28"/>
        </w:rPr>
        <w:t xml:space="preserve">The requirements to provide cost share from non-federal sources differ by project type. Cost sharing is an eligibility criterion and is not considered in the peer review of applications. </w:t>
      </w:r>
    </w:p>
    <w:p w:rsidR="00B561BC" w:rsidP="00B561BC" w14:paraId="6C40C5B0" w14:textId="77777777">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1A55C5" w:rsidP="00B561BC" w14:paraId="0EEC42DC" w14:textId="2204B0F1">
      <w:r w:rsidRPr="00004F98">
        <w:t>Cost share is an eligibility criterion and is not considered in the review of applications.</w:t>
      </w:r>
    </w:p>
    <w:p w:rsidR="0096666C" w:rsidP="00B561BC" w14:paraId="1B31190C" w14:textId="2D77E960">
      <w:r>
        <w:t>Calculate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558" w:type="dxa"/>
        <w:tblInd w:w="-108" w:type="dxa"/>
        <w:tblBorders>
          <w:top w:val="single" w:sz="12" w:space="0" w:color="2F5496"/>
          <w:bottom w:val="single" w:sz="12" w:space="0" w:color="2F5496"/>
          <w:insideH w:val="single" w:sz="12" w:space="0" w:color="2F5496"/>
        </w:tblBorders>
        <w:tblCellMar>
          <w:left w:w="0" w:type="dxa"/>
          <w:right w:w="0" w:type="dxa"/>
        </w:tblCellMar>
        <w:tblLook w:val="04A0"/>
      </w:tblPr>
      <w:tblGrid>
        <w:gridCol w:w="2808"/>
        <w:gridCol w:w="2790"/>
        <w:gridCol w:w="3960"/>
      </w:tblGrid>
      <w:tr w14:paraId="6D858C32" w14:textId="77777777" w:rsidTr="001E0638">
        <w:tblPrEx>
          <w:tblW w:w="9558" w:type="dxa"/>
          <w:tblInd w:w="-108" w:type="dxa"/>
          <w:tblBorders>
            <w:top w:val="single" w:sz="12" w:space="0" w:color="2F5496"/>
            <w:bottom w:val="single" w:sz="12" w:space="0" w:color="2F5496"/>
            <w:insideH w:val="single" w:sz="12" w:space="0" w:color="2F5496"/>
          </w:tblBorders>
          <w:tblCellMar>
            <w:left w:w="0" w:type="dxa"/>
            <w:right w:w="0" w:type="dxa"/>
          </w:tblCellMar>
          <w:tblLook w:val="04A0"/>
        </w:tblPrEx>
        <w:trPr>
          <w:cantSplit/>
          <w:trHeight w:val="420"/>
          <w:tblHeader/>
        </w:trPr>
        <w:tc>
          <w:tcPr>
            <w:tcW w:w="2808" w:type="dxa"/>
            <w:vAlign w:val="center"/>
          </w:tcPr>
          <w:p w:rsidR="001A0D96" w:rsidRPr="001A0D96" w:rsidP="001E0638" w14:paraId="393D779E" w14:textId="77777777">
            <w:pPr>
              <w:keepNext/>
              <w:spacing w:line="360" w:lineRule="auto"/>
              <w:ind w:left="144"/>
              <w:rPr>
                <w:rFonts w:eastAsia="MS Mincho"/>
                <w:b/>
                <w:color w:val="1F4E79"/>
                <w:sz w:val="28"/>
                <w:szCs w:val="28"/>
              </w:rPr>
            </w:pPr>
            <w:r w:rsidRPr="001A0D96">
              <w:rPr>
                <w:rFonts w:eastAsia="MS Mincho"/>
                <w:b/>
                <w:color w:val="1F4E79"/>
                <w:sz w:val="28"/>
                <w:szCs w:val="28"/>
              </w:rPr>
              <w:t>Project Type</w:t>
            </w:r>
          </w:p>
        </w:tc>
        <w:tc>
          <w:tcPr>
            <w:tcW w:w="2790" w:type="dxa"/>
          </w:tcPr>
          <w:p w:rsidR="001A0D96" w:rsidRPr="001A0D96" w:rsidP="001E0638" w14:paraId="0622AEC3" w14:textId="1E8D8832">
            <w:pPr>
              <w:keepNext/>
              <w:spacing w:line="360" w:lineRule="auto"/>
              <w:ind w:left="144"/>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960" w:type="dxa"/>
            <w:vAlign w:val="center"/>
          </w:tcPr>
          <w:p w:rsidR="001A0D96" w:rsidRPr="001A0D96" w:rsidP="001E0638" w14:paraId="7B971174" w14:textId="77777777">
            <w:pPr>
              <w:keepNext/>
              <w:spacing w:line="360" w:lineRule="auto"/>
              <w:ind w:left="144"/>
              <w:rPr>
                <w:rFonts w:eastAsia="MS Mincho"/>
                <w:b/>
                <w:color w:val="1F4E79"/>
                <w:sz w:val="28"/>
                <w:szCs w:val="28"/>
              </w:rPr>
            </w:pPr>
            <w:r w:rsidRPr="001A0D96">
              <w:rPr>
                <w:rFonts w:eastAsia="MS Mincho"/>
                <w:b/>
                <w:color w:val="1F4E79"/>
                <w:sz w:val="28"/>
                <w:szCs w:val="28"/>
              </w:rPr>
              <w:t xml:space="preserve">Cost Share Requirement </w:t>
            </w:r>
          </w:p>
        </w:tc>
      </w:tr>
      <w:tr w14:paraId="793A2223" w14:textId="77777777" w:rsidTr="001E0638">
        <w:tblPrEx>
          <w:tblW w:w="9558" w:type="dxa"/>
          <w:tblInd w:w="-108" w:type="dxa"/>
          <w:tblCellMar>
            <w:left w:w="0" w:type="dxa"/>
            <w:right w:w="0" w:type="dxa"/>
          </w:tblCellMar>
          <w:tblLook w:val="04A0"/>
        </w:tblPrEx>
        <w:trPr>
          <w:cantSplit/>
          <w:trHeight w:val="407"/>
        </w:trPr>
        <w:tc>
          <w:tcPr>
            <w:tcW w:w="2808" w:type="dxa"/>
            <w:vAlign w:val="center"/>
          </w:tcPr>
          <w:p w:rsidR="001A0D96" w:rsidRPr="001A0D96" w:rsidP="001E0638" w14:paraId="37603A26" w14:textId="77777777">
            <w:pPr>
              <w:keepNext/>
              <w:ind w:left="144"/>
              <w:rPr>
                <w:rFonts w:eastAsia="MS Mincho"/>
                <w:color w:val="1F4E79"/>
                <w:sz w:val="32"/>
                <w:szCs w:val="24"/>
              </w:rPr>
            </w:pPr>
            <w:r w:rsidRPr="001A0D96">
              <w:rPr>
                <w:rFonts w:eastAsia="MS Mincho"/>
                <w:color w:val="1F4E79"/>
                <w:szCs w:val="24"/>
              </w:rPr>
              <w:t xml:space="preserve">Planning </w:t>
            </w:r>
          </w:p>
        </w:tc>
        <w:tc>
          <w:tcPr>
            <w:tcW w:w="2790" w:type="dxa"/>
            <w:shd w:val="clear" w:color="auto" w:fill="F7FBFF"/>
            <w:vAlign w:val="center"/>
          </w:tcPr>
          <w:p w:rsidR="001A0D96" w:rsidRPr="001A0D96" w:rsidP="001E0638" w14:paraId="01A39182" w14:textId="63AA09CF">
            <w:pPr>
              <w:keepNext/>
              <w:ind w:left="144"/>
              <w:rPr>
                <w:rFonts w:eastAsia="MS Mincho"/>
                <w:color w:val="000000"/>
                <w:szCs w:val="24"/>
              </w:rPr>
            </w:pPr>
            <w:r w:rsidRPr="001A0D96">
              <w:rPr>
                <w:rFonts w:eastAsia="MS Mincho"/>
                <w:color w:val="000000"/>
                <w:szCs w:val="24"/>
              </w:rPr>
              <w:t>$</w:t>
            </w:r>
            <w:r w:rsidRPr="00B561BC" w:rsidR="00565AEB">
              <w:rPr>
                <w:rFonts w:eastAsia="MS Mincho"/>
                <w:color w:val="000000"/>
                <w:szCs w:val="24"/>
                <w:highlight w:val="yellow"/>
              </w:rPr>
              <w:t>75</w:t>
            </w:r>
            <w:r w:rsidRPr="001A0D96">
              <w:rPr>
                <w:rFonts w:eastAsia="MS Mincho"/>
                <w:color w:val="000000"/>
                <w:szCs w:val="24"/>
              </w:rPr>
              <w:t>,000 - $</w:t>
            </w:r>
            <w:r w:rsidRPr="00B561BC" w:rsidR="00565AEB">
              <w:rPr>
                <w:rFonts w:eastAsia="MS Mincho"/>
                <w:color w:val="000000"/>
                <w:szCs w:val="24"/>
                <w:highlight w:val="yellow"/>
              </w:rPr>
              <w:t>200</w:t>
            </w:r>
            <w:r w:rsidRPr="00B561BC">
              <w:rPr>
                <w:rFonts w:eastAsia="MS Mincho"/>
                <w:color w:val="000000"/>
                <w:szCs w:val="24"/>
                <w:highlight w:val="yellow"/>
              </w:rPr>
              <w:t>,</w:t>
            </w:r>
            <w:r w:rsidRPr="001A0D96">
              <w:rPr>
                <w:rFonts w:eastAsia="MS Mincho"/>
                <w:color w:val="000000"/>
                <w:szCs w:val="24"/>
              </w:rPr>
              <w:t>000</w:t>
            </w:r>
          </w:p>
        </w:tc>
        <w:tc>
          <w:tcPr>
            <w:tcW w:w="3960" w:type="dxa"/>
            <w:shd w:val="clear" w:color="auto" w:fill="F7FBFF"/>
            <w:vAlign w:val="center"/>
          </w:tcPr>
          <w:p w:rsidR="001A0D96" w:rsidRPr="001A0D96" w:rsidP="001E0638" w14:paraId="7B11E990" w14:textId="77777777">
            <w:pPr>
              <w:ind w:left="144"/>
              <w:rPr>
                <w:rFonts w:eastAsia="MS Mincho"/>
                <w:color w:val="000000"/>
                <w:szCs w:val="24"/>
              </w:rPr>
            </w:pPr>
            <w:r w:rsidRPr="001A0D96">
              <w:rPr>
                <w:rFonts w:eastAsia="MS Mincho"/>
                <w:color w:val="000000"/>
                <w:szCs w:val="24"/>
              </w:rPr>
              <w:t>No cost share required.</w:t>
            </w:r>
          </w:p>
        </w:tc>
      </w:tr>
      <w:tr w14:paraId="31F5DDA8" w14:textId="77777777" w:rsidTr="001E0638">
        <w:tblPrEx>
          <w:tblW w:w="9558" w:type="dxa"/>
          <w:tblInd w:w="-108" w:type="dxa"/>
          <w:tblCellMar>
            <w:left w:w="0" w:type="dxa"/>
            <w:right w:w="0" w:type="dxa"/>
          </w:tblCellMar>
          <w:tblLook w:val="04A0"/>
        </w:tblPrEx>
        <w:trPr>
          <w:cantSplit/>
          <w:trHeight w:val="453"/>
        </w:trPr>
        <w:tc>
          <w:tcPr>
            <w:tcW w:w="2808" w:type="dxa"/>
            <w:vAlign w:val="center"/>
          </w:tcPr>
          <w:p w:rsidR="001A0D96" w:rsidRPr="001A0D96" w:rsidP="001E0638" w14:paraId="463C8297" w14:textId="77777777">
            <w:pPr>
              <w:keepNext/>
              <w:ind w:left="144"/>
              <w:rPr>
                <w:rFonts w:eastAsia="MS Mincho"/>
                <w:color w:val="1F4E79"/>
                <w:sz w:val="32"/>
                <w:szCs w:val="24"/>
              </w:rPr>
            </w:pPr>
            <w:r w:rsidRPr="001A0D96">
              <w:rPr>
                <w:rFonts w:eastAsia="MS Mincho"/>
                <w:color w:val="1F4E79"/>
                <w:szCs w:val="24"/>
              </w:rPr>
              <w:t xml:space="preserve">Forum </w:t>
            </w:r>
          </w:p>
        </w:tc>
        <w:tc>
          <w:tcPr>
            <w:tcW w:w="2790" w:type="dxa"/>
            <w:shd w:val="clear" w:color="auto" w:fill="F7FBFF"/>
            <w:vAlign w:val="center"/>
          </w:tcPr>
          <w:p w:rsidR="001A0D96" w:rsidRPr="001A0D96" w:rsidP="001E0638" w14:paraId="1A6AA7A9" w14:textId="001B6455">
            <w:pPr>
              <w:keepNext/>
              <w:ind w:left="144"/>
              <w:rPr>
                <w:rFonts w:eastAsia="MS Mincho"/>
                <w:color w:val="000000"/>
                <w:szCs w:val="24"/>
              </w:rPr>
            </w:pPr>
            <w:r w:rsidRPr="001A0D96">
              <w:rPr>
                <w:rFonts w:eastAsia="MS Mincho"/>
                <w:color w:val="000000"/>
                <w:szCs w:val="24"/>
              </w:rPr>
              <w:t>$</w:t>
            </w:r>
            <w:r w:rsidRPr="00B561BC" w:rsidR="00565AEB">
              <w:rPr>
                <w:rFonts w:eastAsia="MS Mincho"/>
                <w:color w:val="000000"/>
                <w:szCs w:val="24"/>
                <w:highlight w:val="yellow"/>
              </w:rPr>
              <w:t>75</w:t>
            </w:r>
            <w:r w:rsidRPr="001A0D96">
              <w:rPr>
                <w:rFonts w:eastAsia="MS Mincho"/>
                <w:color w:val="000000"/>
                <w:szCs w:val="24"/>
              </w:rPr>
              <w:t>,000 - $</w:t>
            </w:r>
            <w:r w:rsidRPr="00B561BC" w:rsidR="00565AEB">
              <w:rPr>
                <w:rFonts w:eastAsia="MS Mincho"/>
                <w:color w:val="000000"/>
                <w:szCs w:val="24"/>
                <w:highlight w:val="yellow"/>
              </w:rPr>
              <w:t>200</w:t>
            </w:r>
            <w:r w:rsidRPr="00B561BC">
              <w:rPr>
                <w:rFonts w:eastAsia="MS Mincho"/>
                <w:color w:val="000000"/>
                <w:szCs w:val="24"/>
                <w:highlight w:val="yellow"/>
              </w:rPr>
              <w:t>,</w:t>
            </w:r>
            <w:r w:rsidRPr="001A0D96">
              <w:rPr>
                <w:rFonts w:eastAsia="MS Mincho"/>
                <w:color w:val="000000"/>
                <w:szCs w:val="24"/>
              </w:rPr>
              <w:t>000</w:t>
            </w:r>
          </w:p>
        </w:tc>
        <w:tc>
          <w:tcPr>
            <w:tcW w:w="3960" w:type="dxa"/>
            <w:shd w:val="clear" w:color="auto" w:fill="F7FBFF"/>
            <w:vAlign w:val="center"/>
          </w:tcPr>
          <w:p w:rsidR="001A0D96" w:rsidRPr="001A0D96" w:rsidP="001E0638" w14:paraId="08AEB8D8" w14:textId="77777777">
            <w:pPr>
              <w:ind w:left="144"/>
              <w:rPr>
                <w:rFonts w:eastAsia="MS Mincho"/>
                <w:color w:val="000000"/>
                <w:szCs w:val="24"/>
              </w:rPr>
            </w:pPr>
            <w:r w:rsidRPr="001A0D96">
              <w:rPr>
                <w:rFonts w:eastAsia="MS Mincho"/>
                <w:color w:val="000000"/>
                <w:szCs w:val="24"/>
              </w:rPr>
              <w:t xml:space="preserve">No cost share required. </w:t>
            </w:r>
          </w:p>
        </w:tc>
      </w:tr>
      <w:tr w14:paraId="036EB2C2" w14:textId="77777777" w:rsidTr="001E0638">
        <w:tblPrEx>
          <w:tblW w:w="9558" w:type="dxa"/>
          <w:tblInd w:w="-108" w:type="dxa"/>
          <w:tblCellMar>
            <w:left w:w="0" w:type="dxa"/>
            <w:right w:w="0" w:type="dxa"/>
          </w:tblCellMar>
          <w:tblLook w:val="04A0"/>
        </w:tblPrEx>
        <w:trPr>
          <w:cantSplit/>
          <w:trHeight w:val="453"/>
        </w:trPr>
        <w:tc>
          <w:tcPr>
            <w:tcW w:w="2808" w:type="dxa"/>
            <w:vAlign w:val="center"/>
          </w:tcPr>
          <w:p w:rsidR="001A0D96" w:rsidRPr="001A0D96" w:rsidP="001E0638" w14:paraId="40454FCC" w14:textId="77777777">
            <w:pPr>
              <w:keepNext/>
              <w:ind w:left="144"/>
              <w:rPr>
                <w:rFonts w:eastAsia="MS Mincho"/>
                <w:color w:val="1F4E79"/>
                <w:sz w:val="32"/>
                <w:szCs w:val="24"/>
              </w:rPr>
            </w:pPr>
            <w:r w:rsidRPr="001A0D96">
              <w:rPr>
                <w:rFonts w:eastAsia="MS Mincho"/>
                <w:color w:val="1F4E79"/>
                <w:szCs w:val="24"/>
              </w:rPr>
              <w:t>Community-Centered Implementation</w:t>
            </w:r>
          </w:p>
        </w:tc>
        <w:tc>
          <w:tcPr>
            <w:tcW w:w="2790" w:type="dxa"/>
            <w:shd w:val="clear" w:color="auto" w:fill="F7FBFF"/>
            <w:vAlign w:val="center"/>
          </w:tcPr>
          <w:p w:rsidR="001A0D96" w:rsidRPr="001A0D96" w:rsidP="001E0638" w14:paraId="3E130FD0" w14:textId="77777777">
            <w:pPr>
              <w:keepNext/>
              <w:ind w:left="144"/>
              <w:rPr>
                <w:rFonts w:eastAsia="MS Mincho"/>
                <w:color w:val="000000"/>
                <w:szCs w:val="24"/>
              </w:rPr>
            </w:pPr>
            <w:r w:rsidRPr="001A0D96">
              <w:rPr>
                <w:rFonts w:eastAsia="MS Mincho"/>
                <w:color w:val="000000"/>
                <w:szCs w:val="24"/>
              </w:rPr>
              <w:t>$25,000 - $100,000</w:t>
            </w:r>
          </w:p>
        </w:tc>
        <w:tc>
          <w:tcPr>
            <w:tcW w:w="3960" w:type="dxa"/>
            <w:shd w:val="clear" w:color="auto" w:fill="F7FBFF"/>
            <w:vAlign w:val="center"/>
          </w:tcPr>
          <w:p w:rsidR="001A0D96" w:rsidRPr="001A0D96" w:rsidP="001E0638" w14:paraId="7C527C12" w14:textId="77777777">
            <w:pPr>
              <w:ind w:left="144"/>
              <w:rPr>
                <w:rFonts w:eastAsia="MS Mincho"/>
                <w:color w:val="000000"/>
                <w:szCs w:val="24"/>
              </w:rPr>
            </w:pPr>
            <w:r w:rsidRPr="001A0D96">
              <w:rPr>
                <w:rFonts w:eastAsia="MS Mincho"/>
                <w:color w:val="000000"/>
                <w:szCs w:val="24"/>
              </w:rPr>
              <w:t>No cost share required.</w:t>
            </w:r>
          </w:p>
        </w:tc>
      </w:tr>
      <w:tr w14:paraId="62022EFA" w14:textId="77777777" w:rsidTr="001E0638">
        <w:tblPrEx>
          <w:tblW w:w="9558" w:type="dxa"/>
          <w:tblInd w:w="-108" w:type="dxa"/>
          <w:tblCellMar>
            <w:left w:w="0" w:type="dxa"/>
            <w:right w:w="0" w:type="dxa"/>
          </w:tblCellMar>
          <w:tblLook w:val="04A0"/>
        </w:tblPrEx>
        <w:trPr>
          <w:cantSplit/>
          <w:trHeight w:val="1050"/>
        </w:trPr>
        <w:tc>
          <w:tcPr>
            <w:tcW w:w="2808" w:type="dxa"/>
            <w:vAlign w:val="center"/>
          </w:tcPr>
          <w:p w:rsidR="001A0D96" w:rsidRPr="001A0D96" w:rsidP="001E0638" w14:paraId="48CC6576" w14:textId="77777777">
            <w:pPr>
              <w:keepNext/>
              <w:ind w:left="144"/>
              <w:rPr>
                <w:rFonts w:eastAsia="MS Mincho"/>
                <w:color w:val="1F4E79"/>
                <w:sz w:val="32"/>
                <w:szCs w:val="24"/>
              </w:rPr>
            </w:pPr>
            <w:r w:rsidRPr="001A0D96">
              <w:rPr>
                <w:rFonts w:eastAsia="MS Mincho"/>
                <w:color w:val="1F4E79"/>
                <w:szCs w:val="24"/>
              </w:rPr>
              <w:t>National Implementation</w:t>
            </w:r>
          </w:p>
        </w:tc>
        <w:tc>
          <w:tcPr>
            <w:tcW w:w="2790" w:type="dxa"/>
            <w:shd w:val="clear" w:color="auto" w:fill="F7FBFF"/>
            <w:vAlign w:val="center"/>
          </w:tcPr>
          <w:p w:rsidR="001A0D96" w:rsidRPr="001A0D96" w:rsidP="001E0638" w14:paraId="645D476B" w14:textId="35E4B4D8">
            <w:pPr>
              <w:keepNext/>
              <w:ind w:left="144"/>
              <w:rPr>
                <w:rFonts w:eastAsia="MS Mincho"/>
                <w:color w:val="000000"/>
                <w:szCs w:val="24"/>
              </w:rPr>
            </w:pPr>
            <w:r w:rsidRPr="001A0D96">
              <w:rPr>
                <w:rFonts w:eastAsia="MS Mincho"/>
                <w:color w:val="000000"/>
                <w:szCs w:val="24"/>
              </w:rPr>
              <w:t>$</w:t>
            </w:r>
            <w:r w:rsidRPr="00B561BC" w:rsidR="00565AEB">
              <w:rPr>
                <w:rFonts w:eastAsia="MS Mincho"/>
                <w:color w:val="000000"/>
                <w:szCs w:val="24"/>
                <w:highlight w:val="yellow"/>
              </w:rPr>
              <w:t>75</w:t>
            </w:r>
            <w:r w:rsidRPr="001A0D96">
              <w:rPr>
                <w:rFonts w:eastAsia="MS Mincho"/>
                <w:color w:val="000000"/>
                <w:szCs w:val="24"/>
              </w:rPr>
              <w:t>,000 - $1,000,000</w:t>
            </w:r>
          </w:p>
        </w:tc>
        <w:tc>
          <w:tcPr>
            <w:tcW w:w="3960" w:type="dxa"/>
            <w:shd w:val="clear" w:color="auto" w:fill="F7FBFF"/>
            <w:vAlign w:val="center"/>
          </w:tcPr>
          <w:p w:rsidR="001A0D96" w:rsidRPr="001A0D96" w:rsidP="001E0638" w14:paraId="6989AEC2" w14:textId="0F803694">
            <w:pPr>
              <w:keepNext/>
              <w:ind w:left="144"/>
              <w:rPr>
                <w:rFonts w:eastAsia="MS Mincho"/>
                <w:color w:val="000000"/>
              </w:rPr>
            </w:pPr>
            <w:r w:rsidRPr="001A0D96">
              <w:rPr>
                <w:rFonts w:eastAsia="MS Mincho"/>
                <w:color w:val="000000"/>
              </w:rPr>
              <w:t>Requests of more than $</w:t>
            </w:r>
            <w:r w:rsidRPr="00B561BC" w:rsidR="00B62097">
              <w:rPr>
                <w:rFonts w:eastAsia="MS Mincho"/>
                <w:color w:val="000000"/>
                <w:highlight w:val="yellow"/>
              </w:rPr>
              <w:t>29</w:t>
            </w:r>
            <w:r w:rsidRPr="00B561BC">
              <w:rPr>
                <w:rFonts w:eastAsia="MS Mincho"/>
                <w:color w:val="000000"/>
                <w:highlight w:val="yellow"/>
              </w:rPr>
              <w:t>9,999</w:t>
            </w:r>
            <w:r w:rsidRPr="001A0D96">
              <w:rPr>
                <w:rFonts w:eastAsia="MS Mincho"/>
                <w:color w:val="000000"/>
              </w:rPr>
              <w:t xml:space="preserve"> in IMLS funds require at least 1:1 cost share from non-federal sources.</w:t>
            </w:r>
          </w:p>
        </w:tc>
      </w:tr>
      <w:tr w14:paraId="6AAF172F" w14:textId="77777777" w:rsidTr="001E0638">
        <w:tblPrEx>
          <w:tblW w:w="9558" w:type="dxa"/>
          <w:tblInd w:w="-108" w:type="dxa"/>
          <w:tblCellMar>
            <w:left w:w="0" w:type="dxa"/>
            <w:right w:w="0" w:type="dxa"/>
          </w:tblCellMar>
          <w:tblLook w:val="04A0"/>
        </w:tblPrEx>
        <w:trPr>
          <w:cantSplit/>
          <w:trHeight w:val="333"/>
        </w:trPr>
        <w:tc>
          <w:tcPr>
            <w:tcW w:w="2808" w:type="dxa"/>
            <w:vAlign w:val="center"/>
          </w:tcPr>
          <w:p w:rsidR="001A0D96" w:rsidRPr="001A0D96" w:rsidP="001E0638" w14:paraId="08D1193F" w14:textId="77777777">
            <w:pPr>
              <w:keepNext/>
              <w:ind w:left="144"/>
              <w:rPr>
                <w:rFonts w:eastAsia="MS Mincho"/>
                <w:color w:val="1F4E79"/>
                <w:sz w:val="32"/>
                <w:szCs w:val="24"/>
              </w:rPr>
            </w:pPr>
            <w:r w:rsidRPr="001A0D96">
              <w:rPr>
                <w:rFonts w:eastAsia="MS Mincho"/>
                <w:color w:val="1F4E79"/>
                <w:szCs w:val="24"/>
              </w:rPr>
              <w:t>Applied Research</w:t>
            </w:r>
          </w:p>
        </w:tc>
        <w:tc>
          <w:tcPr>
            <w:tcW w:w="2790" w:type="dxa"/>
            <w:shd w:val="clear" w:color="auto" w:fill="F7FBFF"/>
            <w:vAlign w:val="center"/>
          </w:tcPr>
          <w:p w:rsidR="001A0D96" w:rsidRPr="001A0D96" w:rsidP="001E0638" w14:paraId="58C232FE" w14:textId="44BA7F9E">
            <w:pPr>
              <w:keepNext/>
              <w:ind w:left="144"/>
              <w:rPr>
                <w:rFonts w:eastAsia="MS Mincho"/>
                <w:color w:val="000000"/>
                <w:szCs w:val="24"/>
              </w:rPr>
            </w:pPr>
            <w:r w:rsidRPr="001A0D96">
              <w:rPr>
                <w:rFonts w:eastAsia="MS Mincho"/>
                <w:color w:val="000000"/>
                <w:szCs w:val="24"/>
              </w:rPr>
              <w:t>$</w:t>
            </w:r>
            <w:r w:rsidRPr="00B561BC" w:rsidR="00565AEB">
              <w:rPr>
                <w:rFonts w:eastAsia="MS Mincho"/>
                <w:color w:val="000000"/>
                <w:szCs w:val="24"/>
                <w:highlight w:val="yellow"/>
              </w:rPr>
              <w:t>75</w:t>
            </w:r>
            <w:r w:rsidRPr="001A0D96">
              <w:rPr>
                <w:rFonts w:eastAsia="MS Mincho"/>
                <w:color w:val="000000"/>
                <w:szCs w:val="24"/>
              </w:rPr>
              <w:t>,000 - $750,000</w:t>
            </w:r>
          </w:p>
        </w:tc>
        <w:tc>
          <w:tcPr>
            <w:tcW w:w="3960" w:type="dxa"/>
            <w:shd w:val="clear" w:color="auto" w:fill="F7FBFF"/>
            <w:vAlign w:val="center"/>
          </w:tcPr>
          <w:p w:rsidR="001A0D96" w:rsidRPr="001A0D96" w:rsidP="001E0638" w14:paraId="2D2B2173" w14:textId="77777777">
            <w:pPr>
              <w:keepNext/>
              <w:ind w:left="144"/>
              <w:rPr>
                <w:rFonts w:eastAsia="MS Mincho"/>
                <w:color w:val="000000"/>
                <w:szCs w:val="24"/>
              </w:rPr>
            </w:pPr>
            <w:r w:rsidRPr="001A0D96">
              <w:rPr>
                <w:rFonts w:eastAsia="MS Mincho"/>
                <w:color w:val="000000"/>
                <w:szCs w:val="24"/>
              </w:rPr>
              <w:t xml:space="preserve">No cost share required. </w:t>
            </w:r>
          </w:p>
        </w:tc>
      </w:tr>
    </w:tbl>
    <w:p w:rsidR="00166445" w:rsidRPr="00166445" w:rsidP="00166445" w14:paraId="4E5F5D05" w14:textId="77777777"/>
    <w:p w:rsidR="00521918" w:rsidRPr="005C4F90" w:rsidP="00150A6A" w14:paraId="3FFEB807" w14:textId="76FF7E70">
      <w:pPr>
        <w:pStyle w:val="Heading2"/>
      </w:pPr>
      <w:bookmarkStart w:id="30" w:name="_Toc215568794"/>
      <w:bookmarkStart w:id="31" w:name="_Toc215568821"/>
      <w:r w:rsidRPr="005C4F90">
        <w:t>Program Description</w:t>
      </w:r>
      <w:bookmarkEnd w:id="9"/>
      <w:bookmarkEnd w:id="10"/>
      <w:bookmarkEnd w:id="11"/>
      <w:bookmarkEnd w:id="12"/>
      <w:bookmarkEnd w:id="30"/>
      <w:bookmarkEnd w:id="31"/>
    </w:p>
    <w:p w:rsidR="00A03F4F" w:rsidRPr="001E25C7" w:rsidP="009C22CE" w14:paraId="0276B827" w14:textId="4D18D428">
      <w:pPr>
        <w:pStyle w:val="Heading3"/>
      </w:pPr>
      <w:bookmarkStart w:id="32" w:name="_Summary_Information"/>
      <w:bookmarkStart w:id="33" w:name="_Toc164071123"/>
      <w:bookmarkStart w:id="34" w:name="_Toc215568822"/>
      <w:bookmarkEnd w:id="32"/>
      <w:r w:rsidRPr="001E25C7">
        <w:t>Agency Mission, Goals, and Objectives</w:t>
      </w:r>
      <w:bookmarkEnd w:id="33"/>
      <w:bookmarkEnd w:id="34"/>
    </w:p>
    <w:p w:rsidR="00F94688" w:rsidRPr="001E25C7" w:rsidP="00373B3B" w14:paraId="7F05414E" w14:textId="3D6E6F34">
      <w:pPr>
        <w:pStyle w:val="Sectionintrotext"/>
      </w:pPr>
      <w:r w:rsidRPr="001E25C7">
        <w:t xml:space="preserve">The mission of the Institute of Museum and Library Services (IMLS)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6D08F8E4" w14:textId="3F24FA6F">
            <w:pPr>
              <w:pStyle w:val="BodyHeader"/>
              <w:ind w:left="144"/>
              <w:rPr>
                <w:b w:val="0"/>
                <w:bCs w:val="0"/>
                <w:sz w:val="40"/>
                <w:szCs w:val="40"/>
              </w:rPr>
            </w:pPr>
            <w:r w:rsidRPr="00EE408A">
              <w:rPr>
                <w:sz w:val="40"/>
                <w:szCs w:val="40"/>
              </w:rPr>
              <w:t xml:space="preserve">Agency-Level Goal 1 </w:t>
            </w:r>
          </w:p>
          <w:p w:rsidR="00E5106C" w:rsidRPr="00EE408A" w14:paraId="0C414595" w14:textId="77777777">
            <w:pPr>
              <w:pStyle w:val="TableHeaderRow"/>
              <w:ind w:left="144"/>
              <w:rPr>
                <w:b/>
                <w:iCs/>
                <w:szCs w:val="32"/>
              </w:rPr>
            </w:pPr>
            <w:r w:rsidRPr="00EE408A">
              <w:rPr>
                <w:b/>
                <w:iCs/>
                <w:color w:val="2F5496" w:themeColor="accent5" w:themeShade="BF"/>
                <w:szCs w:val="32"/>
              </w:rPr>
              <w:t>Champion Lifelong Learning</w:t>
            </w:r>
          </w:p>
        </w:tc>
        <w:tc>
          <w:tcPr>
            <w:tcW w:w="5040" w:type="dxa"/>
          </w:tcPr>
          <w:p w:rsidR="00E5106C" w:rsidRPr="005238A6" w14:paraId="3F171742" w14:textId="77777777">
            <w:pPr>
              <w:widowControl w:val="0"/>
              <w:spacing w:after="0"/>
              <w:ind w:left="144"/>
              <w:rPr>
                <w:rStyle w:val="Strong"/>
              </w:rPr>
            </w:pPr>
            <w:r w:rsidRPr="005238A6">
              <w:rPr>
                <w:rStyle w:val="Strong"/>
              </w:rPr>
              <w:t xml:space="preserve">Objective 1.1 </w:t>
            </w:r>
          </w:p>
          <w:p w:rsidR="00E5106C" w:rsidRPr="008E2CD5"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DD2DB8B" w14:textId="77777777">
            <w:pPr>
              <w:widowControl w:val="0"/>
              <w:spacing w:after="0"/>
              <w:ind w:left="144"/>
              <w:rPr>
                <w:rStyle w:val="Strong"/>
              </w:rPr>
            </w:pPr>
            <w:r w:rsidRPr="00002AA1">
              <w:rPr>
                <w:rStyle w:val="Strong"/>
              </w:rPr>
              <w:t xml:space="preserve">Objective 1.2 </w:t>
            </w:r>
          </w:p>
          <w:p w:rsidR="00E5106C" w:rsidRPr="00600173"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EE408A" w14:paraId="03ADC0DC" w14:textId="79F4487F">
            <w:pPr>
              <w:pStyle w:val="BodyHeader"/>
              <w:ind w:left="144"/>
              <w:rPr>
                <w:b w:val="0"/>
                <w:bCs w:val="0"/>
                <w:sz w:val="40"/>
                <w:szCs w:val="40"/>
              </w:rPr>
            </w:pPr>
            <w:r w:rsidRPr="00EE408A">
              <w:rPr>
                <w:sz w:val="40"/>
                <w:szCs w:val="40"/>
              </w:rPr>
              <w:t xml:space="preserve">Agency-Level Goal 2 </w:t>
            </w:r>
          </w:p>
          <w:p w:rsidR="00E5106C" w:rsidRPr="00EE408A"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E5106C" w:rsidRPr="00002AA1" w14:paraId="47D36126" w14:textId="77777777">
            <w:pPr>
              <w:spacing w:after="0"/>
              <w:ind w:left="144"/>
              <w:rPr>
                <w:rStyle w:val="Strong"/>
              </w:rPr>
            </w:pPr>
            <w:r w:rsidRPr="00002AA1">
              <w:rPr>
                <w:rStyle w:val="Strong"/>
              </w:rPr>
              <w:t xml:space="preserve">Objective 2.1 </w:t>
            </w:r>
          </w:p>
          <w:p w:rsidR="00E5106C" w:rsidRPr="00600173" w14:paraId="1342CD84" w14:textId="77ACB70A">
            <w:pPr>
              <w:spacing w:before="0" w:after="0"/>
              <w:ind w:left="144"/>
              <w:rPr>
                <w:szCs w:val="24"/>
              </w:rPr>
            </w:pPr>
            <w:r w:rsidRPr="00600173">
              <w:rPr>
                <w:szCs w:val="24"/>
              </w:rPr>
              <w:t xml:space="preserve">Promote </w:t>
            </w:r>
            <w:r w:rsidRPr="009571BE" w:rsidR="009571BE">
              <w:rPr>
                <w:szCs w:val="24"/>
                <w:highlight w:val="yellow"/>
              </w:rPr>
              <w:t>broad public</w:t>
            </w:r>
            <w:r w:rsidR="009571BE">
              <w:rPr>
                <w:szCs w:val="24"/>
              </w:rPr>
              <w:t xml:space="preserve"> </w:t>
            </w:r>
            <w:r w:rsidRPr="00600173">
              <w:rPr>
                <w:szCs w:val="24"/>
              </w:rPr>
              <w:t>engagement.</w:t>
            </w:r>
          </w:p>
          <w:p w:rsidR="00E5106C" w:rsidRPr="00002AA1" w14:paraId="04D30B36" w14:textId="77777777">
            <w:pPr>
              <w:spacing w:after="0"/>
              <w:ind w:left="144"/>
              <w:rPr>
                <w:rStyle w:val="Strong"/>
              </w:rPr>
            </w:pPr>
            <w:r w:rsidRPr="00002AA1">
              <w:rPr>
                <w:rStyle w:val="Strong"/>
              </w:rPr>
              <w:t>Objective 2.2</w:t>
            </w:r>
          </w:p>
          <w:p w:rsidR="00E5106C" w:rsidRPr="00600173"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EE408A" w14:paraId="58D075F1" w14:textId="5F18F644">
            <w:pPr>
              <w:pStyle w:val="BodyHeader"/>
              <w:ind w:left="144"/>
              <w:rPr>
                <w:sz w:val="40"/>
                <w:szCs w:val="40"/>
              </w:rPr>
            </w:pPr>
            <w:r w:rsidRPr="00EE408A">
              <w:rPr>
                <w:sz w:val="40"/>
                <w:szCs w:val="40"/>
              </w:rPr>
              <w:t>Agency-Level Goal 3</w:t>
            </w:r>
          </w:p>
          <w:p w:rsidR="00E5106C" w:rsidRPr="00EE408A"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E5106C" w:rsidRPr="00712745" w14:paraId="2F823025" w14:textId="77777777">
            <w:pPr>
              <w:spacing w:after="0"/>
              <w:ind w:left="144"/>
              <w:rPr>
                <w:rStyle w:val="Strong"/>
              </w:rPr>
            </w:pPr>
            <w:r w:rsidRPr="00712745">
              <w:rPr>
                <w:rStyle w:val="Strong"/>
              </w:rPr>
              <w:t xml:space="preserve">Objective 3.1 </w:t>
            </w:r>
          </w:p>
          <w:p w:rsidR="00E5106C" w:rsidRPr="00600173" w14:paraId="307DCEEA" w14:textId="77777777">
            <w:pPr>
              <w:spacing w:before="0"/>
              <w:ind w:left="144"/>
              <w:rPr>
                <w:szCs w:val="24"/>
              </w:rPr>
            </w:pPr>
            <w:r w:rsidRPr="00600173">
              <w:rPr>
                <w:szCs w:val="24"/>
              </w:rPr>
              <w:t>Support collections care and management.</w:t>
            </w:r>
          </w:p>
          <w:p w:rsidR="00E5106C" w:rsidRPr="00873AA6" w14:paraId="6577A7D2" w14:textId="77777777">
            <w:pPr>
              <w:spacing w:after="0"/>
              <w:ind w:left="144"/>
              <w:rPr>
                <w:rStyle w:val="Strong"/>
              </w:rPr>
            </w:pPr>
            <w:r w:rsidRPr="00873AA6">
              <w:rPr>
                <w:rStyle w:val="Strong"/>
              </w:rPr>
              <w:t>Objective 3.2</w:t>
            </w:r>
          </w:p>
          <w:p w:rsidR="00E5106C" w:rsidRPr="00600173" w14:paraId="3A6E01B3" w14:textId="44FA1D5A">
            <w:pPr>
              <w:spacing w:before="0"/>
              <w:ind w:left="144"/>
              <w:rPr>
                <w:szCs w:val="24"/>
              </w:rPr>
            </w:pPr>
            <w:r w:rsidRPr="00600173">
              <w:rPr>
                <w:szCs w:val="24"/>
              </w:rPr>
              <w:t>Promote access to museum and library collections.</w:t>
            </w:r>
          </w:p>
        </w:tc>
      </w:tr>
    </w:tbl>
    <w:p w:rsidR="00435830" w:rsidRPr="001E25C7" w:rsidP="008E0550" w14:paraId="0FC64821" w14:textId="4B3D8F19">
      <w:pPr>
        <w:spacing w:before="240" w:after="240"/>
      </w:pPr>
      <w:bookmarkStart w:id="35" w:name="_Laura_Bush_21st"/>
      <w:bookmarkStart w:id="36" w:name="_LB21_Program_Goals"/>
      <w:bookmarkStart w:id="37" w:name="_Toc164071124"/>
      <w:bookmarkEnd w:id="35"/>
      <w:bookmarkEnd w:id="36"/>
      <w:r w:rsidRPr="001E25C7">
        <w:t xml:space="preserve">The </w:t>
      </w:r>
      <w:r w:rsidRPr="001E25C7" w:rsidR="00646E9B">
        <w:t>National Leadership Grants for Libraries</w:t>
      </w:r>
      <w:r w:rsidRPr="001E25C7">
        <w:t xml:space="preserve"> </w:t>
      </w:r>
      <w:r w:rsidR="00393FA4">
        <w:t xml:space="preserve">(NLG-L) </w:t>
      </w:r>
      <w:r w:rsidRPr="001E25C7">
        <w:t>Program</w:t>
      </w:r>
      <w:r w:rsidRPr="001E25C7" w:rsidR="00893C59">
        <w:t xml:space="preserve"> </w:t>
      </w:r>
      <w:r w:rsidRPr="001E25C7" w:rsidR="00A840A3">
        <w:t>support</w:t>
      </w:r>
      <w:r w:rsidR="001D0A00">
        <w:t>s</w:t>
      </w:r>
      <w:r w:rsidRPr="001E25C7" w:rsidR="00A840A3">
        <w:t xml:space="preserve"> the achievement of these </w:t>
      </w:r>
      <w:r w:rsidRPr="001E25C7">
        <w:t xml:space="preserve">agency-level </w:t>
      </w:r>
      <w:r w:rsidRPr="001E25C7" w:rsidR="00A840A3">
        <w:t xml:space="preserve">goals </w:t>
      </w:r>
      <w:r w:rsidRPr="001E25C7" w:rsidR="00893C59">
        <w:t xml:space="preserve">to facilitate the delivery of </w:t>
      </w:r>
      <w:r w:rsidRPr="001E25C7">
        <w:t>significant</w:t>
      </w:r>
      <w:r w:rsidRPr="001E25C7" w:rsidR="00893C59">
        <w:t xml:space="preserve"> results consistent with </w:t>
      </w:r>
      <w:r w:rsidRPr="001E25C7" w:rsidR="002324AB">
        <w:t xml:space="preserve">the </w:t>
      </w:r>
      <w:r w:rsidRPr="00E5106C" w:rsidR="002324AB">
        <w:t xml:space="preserve">IMLS </w:t>
      </w:r>
      <w:r w:rsidRPr="00E5106C" w:rsidR="0019741B">
        <w:t xml:space="preserve">federal </w:t>
      </w:r>
      <w:r w:rsidRPr="00E5106C" w:rsidR="00893C59">
        <w:t>authorizing legislation</w:t>
      </w:r>
      <w:r w:rsidRPr="001E25C7" w:rsidR="00893C59">
        <w:t xml:space="preserve"> (</w:t>
      </w:r>
      <w:hyperlink r:id="rId53" w:history="1">
        <w:r w:rsidRPr="00FA765D" w:rsidR="00801F75">
          <w:rPr>
            <w:rStyle w:val="Hyperlink"/>
          </w:rPr>
          <w:t>20 U.S.C. § 9101 et seq</w:t>
        </w:r>
      </w:hyperlink>
      <w:r w:rsidRPr="00FA765D" w:rsidR="00801F75">
        <w:rPr>
          <w:rFonts w:eastAsiaTheme="minorHAnsi"/>
          <w:bCs/>
        </w:rPr>
        <w:t>.; in particular,</w:t>
      </w:r>
      <w:r w:rsidRPr="00801F75" w:rsidR="00801F75">
        <w:rPr>
          <w:rFonts w:eastAsiaTheme="minorHAnsi"/>
          <w:b/>
        </w:rPr>
        <w:t xml:space="preserve"> </w:t>
      </w:r>
      <w:hyperlink r:id="rId54" w:history="1">
        <w:r w:rsidRPr="00801F75" w:rsidR="00801F75">
          <w:rPr>
            <w:rStyle w:val="Hyperlink"/>
          </w:rPr>
          <w:t>§ 9162 (National leadership grants))</w:t>
        </w:r>
      </w:hyperlink>
      <w:r w:rsidRPr="001E25C7" w:rsidR="00E76219">
        <w:t>.</w:t>
      </w:r>
      <w:r w:rsidRPr="001E25C7" w:rsidR="0078733B">
        <w:t xml:space="preserve"> Each award that </w:t>
      </w:r>
      <w:r w:rsidR="004D1FDF">
        <w:t>we</w:t>
      </w:r>
      <w:r w:rsidRPr="001E25C7" w:rsidR="004D1FDF">
        <w:t xml:space="preserve"> </w:t>
      </w:r>
      <w:r w:rsidRPr="001E25C7" w:rsidR="0078733B">
        <w:t xml:space="preserve">make through </w:t>
      </w:r>
      <w:r w:rsidRPr="001E25C7">
        <w:t xml:space="preserve">the </w:t>
      </w:r>
      <w:r w:rsidR="004D1FDF">
        <w:t>NLG-L</w:t>
      </w:r>
      <w:r w:rsidRPr="001E25C7" w:rsidR="00646E9B">
        <w:t xml:space="preserve"> </w:t>
      </w:r>
      <w:r w:rsidRPr="001E25C7">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8E0550" w:rsidP="008E0550" w14:paraId="44C9E67D" w14:textId="10357F4C">
      <w:pPr>
        <w:ind w:right="288"/>
      </w:pPr>
      <w:r w:rsidRPr="00371BC3">
        <w:rPr>
          <w:noProof/>
        </w:rPr>
        <w:drawing>
          <wp:anchor distT="0" distB="0" distL="114300" distR="114300" simplePos="0" relativeHeight="251692032" behindDoc="1" locked="0" layoutInCell="1" allowOverlap="1">
            <wp:simplePos x="0" y="0"/>
            <wp:positionH relativeFrom="column">
              <wp:posOffset>470535</wp:posOffset>
            </wp:positionH>
            <wp:positionV relativeFrom="paragraph">
              <wp:posOffset>-50800</wp:posOffset>
            </wp:positionV>
            <wp:extent cx="466725" cy="466725"/>
            <wp:effectExtent l="0" t="0" r="9525" b="9525"/>
            <wp:wrapSquare wrapText="bothSides"/>
            <wp:docPr id="1761728889" name="Graphic 1">
              <a:hlinkClick xmlns:a="http://schemas.openxmlformats.org/drawingml/2006/main" xmlns:r="http://schemas.openxmlformats.org/officeDocument/2006/relationships" r:id="rId5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hyperlink r:id="rId57" w:history="1">
        <w:r w:rsidR="005161DA">
          <w:rPr>
            <w:rStyle w:val="Hyperlink"/>
          </w:rPr>
          <w:t>Search awards made through the National Leadership Grants for Libraries Program by year, award number, state, city, and/or keyword</w:t>
        </w:r>
      </w:hyperlink>
      <w:r w:rsidRPr="001E25C7" w:rsidR="001D352C">
        <w:t>.</w:t>
      </w:r>
    </w:p>
    <w:p w:rsidR="004F1436" w:rsidRPr="001E25C7" w:rsidP="009F644A" w14:paraId="273D8E6D" w14:textId="5465FACC">
      <w:pPr>
        <w:pStyle w:val="Heading3"/>
      </w:pPr>
      <w:bookmarkStart w:id="38" w:name="_NLG-L_Program_Goals"/>
      <w:bookmarkStart w:id="39" w:name="_Toc215568823"/>
      <w:bookmarkStart w:id="40" w:name="_Toc164071125"/>
      <w:bookmarkEnd w:id="37"/>
      <w:bookmarkEnd w:id="38"/>
      <w:r>
        <w:t>NLG-L</w:t>
      </w:r>
      <w:r w:rsidRPr="001E25C7" w:rsidR="00CD4D1C">
        <w:t xml:space="preserve"> Program</w:t>
      </w:r>
      <w:r w:rsidRPr="001E25C7">
        <w:t xml:space="preserve"> Goal and Objectives</w:t>
      </w:r>
      <w:bookmarkEnd w:id="39"/>
    </w:p>
    <w:p w:rsidR="00713101" w:rsidP="00683B98" w14:paraId="2BD4870A" w14:textId="3B0F9768">
      <w:pPr>
        <w:pStyle w:val="Sectionintrotext"/>
        <w:rPr>
          <w:rFonts w:cs="Helvetica"/>
          <w:shd w:val="clear" w:color="auto" w:fill="FFFFFF"/>
        </w:rPr>
      </w:pPr>
      <w:r>
        <w:t>The NLG-L</w:t>
      </w:r>
      <w:r w:rsidRPr="001E25C7">
        <w:t xml:space="preserve"> </w:t>
      </w:r>
      <w:r w:rsidRPr="001E25C7" w:rsidR="00AB6992">
        <w:t xml:space="preserve">program </w:t>
      </w:r>
      <w:r w:rsidRPr="001E25C7" w:rsidR="004F31CA">
        <w:t>strengthen</w:t>
      </w:r>
      <w:r w:rsidR="00F329F5">
        <w:t>s</w:t>
      </w:r>
      <w:r w:rsidRPr="001E25C7" w:rsidR="004F31CA">
        <w:t xml:space="preserve"> library and archival</w:t>
      </w:r>
      <w:r w:rsidRPr="001E25C7" w:rsidR="00AB6992">
        <w:t xml:space="preserve"> services for the American public.</w:t>
      </w:r>
      <w:r w:rsidRPr="001E25C7" w:rsidR="00AB6992">
        <w:rPr>
          <w:rFonts w:cs="Helvetica"/>
          <w:shd w:val="clear" w:color="auto" w:fill="FFFFFF"/>
        </w:rPr>
        <w:t xml:space="preserve"> </w:t>
      </w:r>
    </w:p>
    <w:p w:rsidR="00F66E6F" w:rsidRPr="007B0161" w:rsidP="00FA765D" w14:paraId="76F09525" w14:textId="60304453">
      <w:pPr>
        <w:spacing w:after="240"/>
        <w:ind w:right="144"/>
      </w:pPr>
      <w:r w:rsidRPr="001C1824">
        <w:rPr>
          <w:noProof/>
          <w:szCs w:val="24"/>
        </w:rPr>
        <w:drawing>
          <wp:anchor distT="0" distB="0" distL="114300" distR="114300" simplePos="0" relativeHeight="251694080" behindDoc="0" locked="0" layoutInCell="1" allowOverlap="1">
            <wp:simplePos x="0" y="0"/>
            <wp:positionH relativeFrom="column">
              <wp:posOffset>4629150</wp:posOffset>
            </wp:positionH>
            <wp:positionV relativeFrom="paragraph">
              <wp:posOffset>-80010</wp:posOffset>
            </wp:positionV>
            <wp:extent cx="942975" cy="942975"/>
            <wp:effectExtent l="0" t="0" r="9525" b="9525"/>
            <wp:wrapSquare wrapText="bothSides"/>
            <wp:docPr id="6850997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997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ED6905">
        <w:rPr>
          <w:rFonts w:eastAsia="Franklin Gothic Book" w:cs="Franklin Gothic Book"/>
        </w:rPr>
        <w:t>We encourage applicants to work collaboratively with partners such as archives, libraries, museums, school systems, universities, extension programs, youth-serving organizations, and workforce/economic development organizations, where applicable.</w:t>
      </w:r>
    </w:p>
    <w:p w:rsidR="00921885" w:rsidRPr="001E25C7" w:rsidP="007957DC" w14:paraId="7F8DBB8B" w14:textId="0CA833B6">
      <w:pPr>
        <w:rPr>
          <w:shd w:val="clear" w:color="auto" w:fill="FFFFFF"/>
        </w:rPr>
      </w:pPr>
      <w:r>
        <w:rPr>
          <w:shd w:val="clear" w:color="auto" w:fill="FFFFFF"/>
        </w:rPr>
        <w:t>We expect NLG-L p</w:t>
      </w:r>
      <w:r w:rsidRPr="001E25C7" w:rsidR="00AB6992">
        <w:rPr>
          <w:shd w:val="clear" w:color="auto" w:fill="FFFFFF"/>
        </w:rPr>
        <w:t>rojects to</w:t>
      </w:r>
      <w:r w:rsidRPr="001E25C7" w:rsidR="00823181">
        <w:t>:</w:t>
      </w:r>
    </w:p>
    <w:p w:rsidR="00D4625A" w:rsidRPr="00D4625A" w:rsidP="00F061F0" w14:paraId="7B60BC6D" w14:textId="77777777">
      <w:pPr>
        <w:numPr>
          <w:ilvl w:val="0"/>
          <w:numId w:val="13"/>
        </w:numPr>
        <w:ind w:right="864"/>
        <w:rPr>
          <w:rFonts w:eastAsia="MS Mincho" w:cs="Franklin Gothic Book"/>
          <w:color w:val="000000"/>
        </w:rPr>
      </w:pPr>
      <w:r w:rsidRPr="00D4625A">
        <w:rPr>
          <w:rFonts w:eastAsia="MS Mincho" w:cs="Franklin Gothic Book" w:hint="eastAsia"/>
          <w:color w:val="000000"/>
          <w:szCs w:val="24"/>
        </w:rPr>
        <w:t>influence practice across one or more disciplines within the library and archives fields;</w:t>
      </w:r>
    </w:p>
    <w:p w:rsidR="00D4625A" w:rsidRPr="00D4625A" w:rsidP="00F061F0" w14:paraId="4929A865" w14:textId="77777777">
      <w:pPr>
        <w:numPr>
          <w:ilvl w:val="0"/>
          <w:numId w:val="13"/>
        </w:numPr>
        <w:ind w:right="1152"/>
        <w:rPr>
          <w:rFonts w:eastAsia="MS Mincho" w:cs="Franklin Gothic Book"/>
          <w:color w:val="000000"/>
        </w:rPr>
      </w:pPr>
      <w:r w:rsidRPr="00D4625A">
        <w:rPr>
          <w:rFonts w:eastAsia="MS Mincho"/>
          <w:color w:val="000000"/>
          <w:szCs w:val="24"/>
        </w:rPr>
        <w:t>reflect a thorough understanding of current practice, knowledge about the subject matter, and an awareness of and support for current</w:t>
      </w:r>
      <w:r>
        <w:rPr>
          <w:rFonts w:eastAsia="MS Mincho"/>
          <w:color w:val="000000"/>
          <w:szCs w:val="24"/>
        </w:rPr>
        <w:t xml:space="preserve"> strategic</w:t>
      </w:r>
      <w:r w:rsidRPr="00D4625A">
        <w:rPr>
          <w:rFonts w:eastAsia="MS Mincho"/>
          <w:color w:val="000000"/>
          <w:szCs w:val="24"/>
        </w:rPr>
        <w:t xml:space="preserve"> </w:t>
      </w:r>
      <w:r w:rsidRPr="00D4625A">
        <w:rPr>
          <w:rFonts w:eastAsia="MS Mincho" w:cs="Franklin Gothic Book" w:hint="eastAsia"/>
          <w:color w:val="000000"/>
          <w:szCs w:val="24"/>
        </w:rPr>
        <w:t xml:space="preserve">priorities in the field; </w:t>
      </w:r>
    </w:p>
    <w:p w:rsidR="00D4625A" w:rsidRPr="00D4625A" w:rsidP="00F061F0" w14:paraId="5E2DFBD6" w14:textId="77777777">
      <w:pPr>
        <w:numPr>
          <w:ilvl w:val="0"/>
          <w:numId w:val="13"/>
        </w:numPr>
        <w:ind w:right="864"/>
        <w:rPr>
          <w:rFonts w:eastAsia="MS Mincho"/>
          <w:color w:val="000000"/>
        </w:rPr>
      </w:pPr>
      <w:r w:rsidRPr="00D4625A">
        <w:rPr>
          <w:rFonts w:eastAsia="MS Mincho"/>
          <w:color w:val="000000"/>
          <w:szCs w:val="24"/>
        </w:rPr>
        <w:t>use collaboration</w:t>
      </w:r>
      <w:r w:rsidRPr="00D4625A">
        <w:rPr>
          <w:rFonts w:eastAsia="MS Mincho" w:cs="Franklin Gothic Book" w:hint="eastAsia"/>
          <w:color w:val="000000"/>
          <w:szCs w:val="24"/>
        </w:rPr>
        <w:t>, as needed, to demonstrate buy-in, input, and access to appropriate expertise;</w:t>
      </w:r>
    </w:p>
    <w:p w:rsidR="00D4625A" w:rsidRPr="00D4625A" w:rsidP="00F061F0" w14:paraId="25233615" w14:textId="36BA124C">
      <w:pPr>
        <w:numPr>
          <w:ilvl w:val="0"/>
          <w:numId w:val="13"/>
        </w:numPr>
        <w:ind w:right="864"/>
        <w:rPr>
          <w:rFonts w:eastAsia="MS Mincho"/>
          <w:color w:val="000000"/>
          <w:szCs w:val="24"/>
        </w:rPr>
      </w:pPr>
      <w:r w:rsidRPr="00D4625A">
        <w:rPr>
          <w:rFonts w:eastAsia="MS Mincho"/>
          <w:color w:val="000000"/>
          <w:szCs w:val="24"/>
        </w:rPr>
        <w:t>employ outreach strategies to disseminate activities, results, and findings; and</w:t>
      </w:r>
    </w:p>
    <w:p w:rsidR="00D4625A" w:rsidRPr="00D4625A" w:rsidP="00F061F0" w14:paraId="52DE8856" w14:textId="77777777">
      <w:pPr>
        <w:numPr>
          <w:ilvl w:val="0"/>
          <w:numId w:val="13"/>
        </w:numPr>
        <w:spacing w:after="240"/>
        <w:ind w:right="864"/>
        <w:rPr>
          <w:rFonts w:eastAsia="MS Mincho" w:cs="Franklin Gothic Book"/>
          <w:i/>
          <w:color w:val="000000"/>
          <w:szCs w:val="24"/>
        </w:rPr>
      </w:pPr>
      <w:r w:rsidRPr="00D4625A">
        <w:rPr>
          <w:rFonts w:eastAsia="MS Mincho"/>
          <w:color w:val="000000"/>
          <w:szCs w:val="24"/>
        </w:rPr>
        <w:t>generate measurable results.</w:t>
      </w:r>
    </w:p>
    <w:p w:rsidR="00A647FE" w:rsidP="009F644A" w14:paraId="1BD722EE" w14:textId="5D0B80D5">
      <w:r>
        <w:t>T</w:t>
      </w:r>
      <w:r w:rsidR="007F01A2">
        <w:t>T</w:t>
      </w:r>
      <w:r w:rsidRPr="001E25C7" w:rsidR="007F01A2">
        <w:t>he</w:t>
      </w:r>
      <w:r w:rsidRPr="001E25C7">
        <w:t xml:space="preserve"> </w:t>
      </w:r>
      <w:r>
        <w:t>NLG-L Program</w:t>
      </w:r>
      <w:r w:rsidRPr="001E25C7">
        <w:t xml:space="preserve"> has </w:t>
      </w:r>
      <w:r>
        <w:t>one</w:t>
      </w:r>
      <w:r w:rsidRPr="001E25C7">
        <w:t xml:space="preserve"> program goal and </w:t>
      </w:r>
      <w:r>
        <w:t>four</w:t>
      </w:r>
      <w:r w:rsidRPr="001E25C7">
        <w:t xml:space="preserve"> associated objectives. </w:t>
      </w:r>
      <w:r w:rsidR="00FA765D">
        <w:t>You</w:t>
      </w:r>
      <w:r w:rsidRPr="001E25C7">
        <w:t xml:space="preserve"> should align </w:t>
      </w:r>
      <w:r w:rsidR="00FA765D">
        <w:t>your</w:t>
      </w:r>
      <w:r w:rsidRPr="001E25C7" w:rsidR="00FA765D">
        <w:t xml:space="preserve"> </w:t>
      </w:r>
      <w:r w:rsidRPr="001E25C7">
        <w:t xml:space="preserve">proposed project with </w:t>
      </w:r>
      <w:r w:rsidRPr="00B561BC" w:rsidR="00210F06">
        <w:rPr>
          <w:highlight w:val="yellow"/>
        </w:rPr>
        <w:t>one</w:t>
      </w:r>
      <w:r w:rsidR="00210F06">
        <w:t xml:space="preserve"> </w:t>
      </w:r>
      <w:r>
        <w:t>program goal and</w:t>
      </w:r>
      <w:r w:rsidR="00B561BC">
        <w:t xml:space="preserve"> </w:t>
      </w:r>
      <w:r>
        <w:t>one</w:t>
      </w:r>
      <w:r w:rsidRPr="001E25C7">
        <w:t xml:space="preserve"> </w:t>
      </w:r>
      <w:r w:rsidRPr="00B561BC" w:rsidR="00007C96">
        <w:rPr>
          <w:highlight w:val="yellow"/>
        </w:rPr>
        <w:t>of its</w:t>
      </w:r>
      <w:r w:rsidR="00007C96">
        <w:t xml:space="preserve"> </w:t>
      </w:r>
      <w:r w:rsidRPr="001E25C7">
        <w:t xml:space="preserve">associated </w:t>
      </w:r>
      <w:r w:rsidRPr="001E25C7">
        <w:t>objective</w:t>
      </w:r>
      <w:r w:rsidR="00007C96">
        <w:t>s</w:t>
      </w:r>
      <w:r w:rsidR="004A48B6">
        <w:t>, and</w:t>
      </w:r>
      <w:r w:rsidRPr="001E25C7">
        <w:t xml:space="preserve"> </w:t>
      </w:r>
      <w:r w:rsidR="004A48B6">
        <w:t>c</w:t>
      </w:r>
      <w:r w:rsidR="00667C47">
        <w:t xml:space="preserve">learly identify your </w:t>
      </w:r>
      <w:r w:rsidRPr="00B561BC" w:rsidR="007F54A0">
        <w:rPr>
          <w:highlight w:val="yellow"/>
        </w:rPr>
        <w:t>choices in your project narrative.</w:t>
      </w:r>
    </w:p>
    <w:tbl>
      <w:tblPr>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5002297B" w14:textId="77777777" w:rsidTr="3B0ED7DA">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540" w:type="dxa"/>
            <w:gridSpan w:val="2"/>
            <w:tcBorders>
              <w:bottom w:val="single" w:sz="24" w:space="0" w:color="2E75B5" w:themeColor="accent1" w:themeShade="BF"/>
            </w:tcBorders>
          </w:tcPr>
          <w:p w:rsidR="00A235AD" w:rsidRPr="00E216F0" w14:paraId="2763B5C4" w14:textId="77777777">
            <w:pPr>
              <w:keepNext/>
              <w:rPr>
                <w:i/>
              </w:rPr>
            </w:pPr>
            <w:r>
              <w:rPr>
                <w:b/>
                <w:bCs/>
                <w:color w:val="1F3864" w:themeColor="accent5" w:themeShade="80"/>
                <w:sz w:val="40"/>
                <w:szCs w:val="40"/>
              </w:rPr>
              <w:t>NLG-L</w:t>
            </w:r>
            <w:r w:rsidRPr="00E216F0">
              <w:rPr>
                <w:b/>
                <w:bCs/>
                <w:color w:val="1F3864" w:themeColor="accent5" w:themeShade="80"/>
                <w:sz w:val="40"/>
                <w:szCs w:val="40"/>
              </w:rPr>
              <w:t xml:space="preserve"> Program Goal  </w:t>
            </w:r>
          </w:p>
          <w:p w:rsidR="00A235AD" w:rsidRPr="004E7BE1" w:rsidP="00163891" w14:paraId="3740E79C" w14:textId="535024E3">
            <w:pPr>
              <w:pStyle w:val="Sectionintrotext"/>
            </w:pPr>
            <w:r w:rsidRPr="00A235AD">
              <w:t>Develop, enhance, or disseminate replicable practices, programs, models, or tools to strengthen library and archival services for the American public</w:t>
            </w:r>
            <w:r w:rsidRPr="00A235AD">
              <w:rPr>
                <w:b/>
              </w:rPr>
              <w:t xml:space="preserve"> </w:t>
            </w:r>
          </w:p>
        </w:tc>
      </w:tr>
      <w:tr w14:paraId="1EA7911B" w14:textId="77777777" w:rsidTr="3B0ED7DA">
        <w:tblPrEx>
          <w:tblW w:w="9540" w:type="dxa"/>
          <w:tblInd w:w="-90" w:type="dxa"/>
          <w:tblLook w:val="04A0"/>
        </w:tblPrEx>
        <w:trPr>
          <w:cantSplit/>
        </w:trPr>
        <w:tc>
          <w:tcPr>
            <w:tcW w:w="4590" w:type="dxa"/>
            <w:tcBorders>
              <w:bottom w:val="single" w:sz="8" w:space="0" w:color="2E75B5" w:themeColor="accent1" w:themeShade="BF"/>
            </w:tcBorders>
          </w:tcPr>
          <w:p w:rsidR="00A235AD" w:rsidRPr="004E7BE1" w14:paraId="7DFE3D67"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163891" w:rsidRPr="00163891" w:rsidP="001F2F84" w14:paraId="1D86A3F0" w14:textId="77777777">
            <w:r w:rsidRPr="001F2F84">
              <w:t xml:space="preserve">Serve the learning needs of the public through libraries and archives. </w:t>
            </w:r>
          </w:p>
          <w:p w:rsidR="00A235AD" w:rsidRPr="00CA5885" w14:paraId="514BEA0E" w14:textId="77777777">
            <w:pPr>
              <w:pStyle w:val="Tabletext"/>
              <w:keepNext/>
              <w:rPr>
                <w:rFonts w:eastAsia="Franklin Gothic Book" w:cs="Franklin Gothic Book"/>
                <w:sz w:val="26"/>
                <w:szCs w:val="24"/>
              </w:rPr>
            </w:pPr>
          </w:p>
        </w:tc>
        <w:tc>
          <w:tcPr>
            <w:tcW w:w="4950" w:type="dxa"/>
            <w:tcBorders>
              <w:bottom w:val="single" w:sz="8" w:space="0" w:color="2E75B5" w:themeColor="accent1" w:themeShade="BF"/>
            </w:tcBorders>
          </w:tcPr>
          <w:p w:rsidR="00862540" w:rsidP="009F644A" w14:paraId="2E519156" w14:textId="3FCE8603">
            <w:r>
              <w:t>Examples include, but are not limited to</w:t>
            </w:r>
            <w:r w:rsidR="7EB7AA61">
              <w:t>:</w:t>
            </w:r>
            <w:r>
              <w:t xml:space="preserve"> </w:t>
            </w:r>
          </w:p>
          <w:p w:rsidR="00167840" w:rsidP="00F061F0" w14:paraId="387F5552" w14:textId="104F1B57">
            <w:pPr>
              <w:pStyle w:val="ListParagraph"/>
              <w:numPr>
                <w:ilvl w:val="0"/>
                <w:numId w:val="96"/>
              </w:numPr>
              <w:ind w:left="648"/>
              <w:rPr>
                <w:iCs/>
              </w:rPr>
            </w:pPr>
            <w:r w:rsidRPr="00862540">
              <w:rPr>
                <w:iCs/>
              </w:rPr>
              <w:t>informal STEM or other types of participatory learning</w:t>
            </w:r>
            <w:r w:rsidR="00884319">
              <w:rPr>
                <w:iCs/>
              </w:rPr>
              <w:t>;</w:t>
            </w:r>
          </w:p>
          <w:p w:rsidR="00167840" w:rsidP="00F061F0" w14:paraId="0CA0EBD1" w14:textId="3E954172">
            <w:pPr>
              <w:pStyle w:val="ListParagraph"/>
              <w:numPr>
                <w:ilvl w:val="0"/>
                <w:numId w:val="96"/>
              </w:numPr>
              <w:ind w:left="648"/>
              <w:rPr>
                <w:iCs/>
              </w:rPr>
            </w:pPr>
            <w:r w:rsidRPr="00862540">
              <w:rPr>
                <w:iCs/>
              </w:rPr>
              <w:t>community or citizen science</w:t>
            </w:r>
            <w:r w:rsidR="00884319">
              <w:rPr>
                <w:iCs/>
              </w:rPr>
              <w:t>;</w:t>
            </w:r>
          </w:p>
          <w:p w:rsidR="0033520C" w:rsidP="0033520C" w14:paraId="4497B8C4" w14:textId="77777777">
            <w:pPr>
              <w:pStyle w:val="ListParagraph"/>
              <w:numPr>
                <w:ilvl w:val="0"/>
                <w:numId w:val="96"/>
              </w:numPr>
              <w:ind w:left="648"/>
              <w:rPr>
                <w:iCs/>
              </w:rPr>
            </w:pPr>
            <w:r w:rsidRPr="00862540">
              <w:rPr>
                <w:iCs/>
              </w:rPr>
              <w:t>early learning</w:t>
            </w:r>
            <w:r w:rsidR="00884319">
              <w:rPr>
                <w:iCs/>
              </w:rPr>
              <w:t>;</w:t>
            </w:r>
            <w:r w:rsidR="00764935">
              <w:rPr>
                <w:iCs/>
              </w:rPr>
              <w:t xml:space="preserve"> and</w:t>
            </w:r>
          </w:p>
          <w:p w:rsidR="00A235AD" w:rsidRPr="0033520C" w:rsidP="0033520C" w14:paraId="685EF9F1" w14:textId="274CB3BA">
            <w:pPr>
              <w:pStyle w:val="ListParagraph"/>
              <w:numPr>
                <w:ilvl w:val="0"/>
                <w:numId w:val="96"/>
              </w:numPr>
              <w:ind w:left="648"/>
              <w:rPr>
                <w:iCs/>
              </w:rPr>
            </w:pPr>
            <w:r>
              <w:t xml:space="preserve">digital, information, </w:t>
            </w:r>
            <w:r w:rsidRPr="0033520C" w:rsidR="4A7AEEB0">
              <w:rPr>
                <w:highlight w:val="yellow"/>
              </w:rPr>
              <w:t>economic</w:t>
            </w:r>
            <w:r w:rsidR="4A7AEEB0">
              <w:t xml:space="preserve">, </w:t>
            </w:r>
            <w:r>
              <w:t>health, financial, media, civic, and other types of literacies.</w:t>
            </w:r>
          </w:p>
        </w:tc>
      </w:tr>
      <w:tr w14:paraId="55A8CDBD" w14:textId="77777777" w:rsidTr="3B0ED7DA">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tcPr>
          <w:p w:rsidR="0015282D" w:rsidRPr="008A7F9D" w:rsidP="48DE4F6A" w14:paraId="1D768AA2" w14:textId="24C261B1">
            <w:pPr>
              <w:keepNext/>
              <w:spacing w:line="240" w:lineRule="auto"/>
              <w:rPr>
                <w:b/>
                <w:bCs/>
                <w:color w:val="1F3864" w:themeColor="accent5" w:themeShade="80"/>
                <w:sz w:val="28"/>
                <w:szCs w:val="28"/>
              </w:rPr>
            </w:pPr>
            <w:r w:rsidRPr="48DE4F6A">
              <w:rPr>
                <w:b/>
                <w:bCs/>
                <w:color w:val="1F3864" w:themeColor="accent5" w:themeShade="80"/>
                <w:sz w:val="28"/>
                <w:szCs w:val="28"/>
              </w:rPr>
              <w:t>Objective 1.2</w:t>
            </w:r>
          </w:p>
          <w:p w:rsidR="008A7F9D" w:rsidRPr="004E7BE1" w14:paraId="129DFCE9" w14:textId="643C81D8">
            <w:pPr>
              <w:keepNext/>
              <w:spacing w:line="240" w:lineRule="auto"/>
              <w:rPr>
                <w:b/>
                <w:color w:val="1F3864" w:themeColor="accent5" w:themeShade="80"/>
                <w:szCs w:val="24"/>
              </w:rPr>
            </w:pPr>
            <w:r w:rsidRPr="00510C81">
              <w:t xml:space="preserve">Improve community </w:t>
            </w:r>
            <w:r w:rsidRPr="00B561BC" w:rsidR="004E0396">
              <w:rPr>
                <w:highlight w:val="yellow"/>
              </w:rPr>
              <w:t>prosperity</w:t>
            </w:r>
            <w:r w:rsidRPr="00510C81">
              <w:t xml:space="preserve"> through libraries and archives.</w:t>
            </w:r>
          </w:p>
        </w:tc>
        <w:tc>
          <w:tcPr>
            <w:tcW w:w="4950" w:type="dxa"/>
            <w:tcBorders>
              <w:top w:val="single" w:sz="8" w:space="0" w:color="2E75B5" w:themeColor="accent1" w:themeShade="BF"/>
              <w:bottom w:val="single" w:sz="8" w:space="0" w:color="2E75B5" w:themeColor="accent1" w:themeShade="BF"/>
            </w:tcBorders>
          </w:tcPr>
          <w:p w:rsidR="00301821" w:rsidP="009F644A" w14:paraId="178C93FE" w14:textId="025AFA56">
            <w:pPr>
              <w:rPr>
                <w:iCs/>
              </w:rPr>
            </w:pPr>
            <w:r w:rsidRPr="008A7F9D">
              <w:rPr>
                <w:iCs/>
              </w:rPr>
              <w:t xml:space="preserve">Examples </w:t>
            </w:r>
            <w:r w:rsidRPr="008A7F9D">
              <w:rPr>
                <w:iCs/>
              </w:rPr>
              <w:t>include</w:t>
            </w:r>
            <w:r w:rsidRPr="008A7F9D">
              <w:rPr>
                <w:iCs/>
              </w:rPr>
              <w:t>, but</w:t>
            </w:r>
            <w:r w:rsidRPr="008A7F9D">
              <w:rPr>
                <w:iCs/>
              </w:rPr>
              <w:t xml:space="preserve"> are not limited to</w:t>
            </w:r>
            <w:r>
              <w:rPr>
                <w:iCs/>
              </w:rPr>
              <w:t>:</w:t>
            </w:r>
            <w:r w:rsidRPr="008A7F9D">
              <w:rPr>
                <w:iCs/>
              </w:rPr>
              <w:t xml:space="preserve"> </w:t>
            </w:r>
          </w:p>
          <w:p w:rsidR="00301821" w:rsidRPr="00301821" w:rsidP="00F061F0" w14:paraId="25BB0F26" w14:textId="7BA17B2C">
            <w:pPr>
              <w:pStyle w:val="ListParagraph"/>
              <w:numPr>
                <w:ilvl w:val="0"/>
                <w:numId w:val="97"/>
              </w:numPr>
              <w:ind w:left="648"/>
              <w:rPr>
                <w:iCs/>
              </w:rPr>
            </w:pPr>
            <w:r w:rsidRPr="00301821">
              <w:rPr>
                <w:rFonts w:eastAsia="Franklin Gothic Book"/>
                <w:iCs/>
              </w:rPr>
              <w:t>workforce and economic development</w:t>
            </w:r>
            <w:r w:rsidR="00884319">
              <w:rPr>
                <w:rFonts w:eastAsia="Franklin Gothic Book"/>
                <w:iCs/>
              </w:rPr>
              <w:t>;</w:t>
            </w:r>
          </w:p>
          <w:p w:rsidR="00301821" w:rsidP="00F061F0" w14:paraId="2214C8D1" w14:textId="750CD7F6">
            <w:pPr>
              <w:pStyle w:val="ListParagraph"/>
              <w:numPr>
                <w:ilvl w:val="0"/>
                <w:numId w:val="97"/>
              </w:numPr>
              <w:ind w:left="648"/>
              <w:rPr>
                <w:iCs/>
              </w:rPr>
            </w:pPr>
            <w:r w:rsidRPr="00301821">
              <w:rPr>
                <w:iCs/>
              </w:rPr>
              <w:t>community and civic dialogue</w:t>
            </w:r>
            <w:r w:rsidR="00884319">
              <w:rPr>
                <w:iCs/>
              </w:rPr>
              <w:t>;</w:t>
            </w:r>
          </w:p>
          <w:p w:rsidR="00301821" w:rsidRPr="00301821" w:rsidP="00F061F0" w14:paraId="3DCEF02B" w14:textId="004E3A7A">
            <w:pPr>
              <w:pStyle w:val="ListParagraph"/>
              <w:numPr>
                <w:ilvl w:val="0"/>
                <w:numId w:val="97"/>
              </w:numPr>
              <w:ind w:left="648"/>
              <w:rPr>
                <w:iCs/>
              </w:rPr>
            </w:pPr>
            <w:r w:rsidRPr="00B561BC">
              <w:rPr>
                <w:rFonts w:eastAsia="Franklin Gothic Book"/>
                <w:highlight w:val="yellow"/>
              </w:rPr>
              <w:t>digital, economic</w:t>
            </w:r>
            <w:r>
              <w:rPr>
                <w:rFonts w:eastAsia="Franklin Gothic Book"/>
                <w:iCs/>
              </w:rPr>
              <w:t xml:space="preserve">, </w:t>
            </w:r>
            <w:r w:rsidRPr="00301821" w:rsidR="008A7F9D">
              <w:rPr>
                <w:rFonts w:eastAsia="Franklin Gothic Book"/>
                <w:iCs/>
              </w:rPr>
              <w:t>financial, social, health, or legal services</w:t>
            </w:r>
            <w:r w:rsidR="00884319">
              <w:rPr>
                <w:rFonts w:eastAsia="Franklin Gothic Book"/>
                <w:iCs/>
              </w:rPr>
              <w:t>;</w:t>
            </w:r>
            <w:r w:rsidR="00764935">
              <w:rPr>
                <w:rFonts w:eastAsia="Franklin Gothic Book"/>
                <w:iCs/>
              </w:rPr>
              <w:t xml:space="preserve"> and</w:t>
            </w:r>
          </w:p>
          <w:p w:rsidR="0015282D" w:rsidRPr="00301821" w:rsidP="00F061F0" w14:paraId="51FC4325" w14:textId="54260939">
            <w:pPr>
              <w:pStyle w:val="ListParagraph"/>
              <w:numPr>
                <w:ilvl w:val="0"/>
                <w:numId w:val="97"/>
              </w:numPr>
              <w:ind w:left="648"/>
              <w:rPr>
                <w:iCs/>
              </w:rPr>
            </w:pPr>
            <w:r w:rsidRPr="00301821">
              <w:rPr>
                <w:rFonts w:eastAsia="Franklin Gothic Book"/>
                <w:iCs/>
              </w:rPr>
              <w:t xml:space="preserve">efforts that increase access. </w:t>
            </w:r>
          </w:p>
        </w:tc>
      </w:tr>
      <w:tr w14:paraId="5992CF44" w14:textId="77777777" w:rsidTr="3B0ED7DA">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tcPr>
          <w:p w:rsidR="008A7F9D" w:rsidRPr="008A7F9D" w14:paraId="47E9A9B2"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1.3</w:t>
            </w:r>
          </w:p>
          <w:p w:rsidR="008A7F9D" w:rsidRPr="008A7F9D" w:rsidP="008A7F9D" w14:paraId="6A1FE9ED" w14:textId="77777777">
            <w:r w:rsidRPr="008A7F9D">
              <w:t>Provide broad access to and preservation of information and collections through libraries and archives.</w:t>
            </w:r>
          </w:p>
          <w:p w:rsidR="008A7F9D" w:rsidRPr="008A7F9D" w14:paraId="655E2840" w14:textId="77777777">
            <w:pPr>
              <w:keepNext/>
              <w:spacing w:line="240" w:lineRule="auto"/>
              <w:rPr>
                <w:b/>
                <w:color w:val="1F3864" w:themeColor="accent5" w:themeShade="80"/>
                <w:sz w:val="28"/>
                <w:szCs w:val="22"/>
              </w:rPr>
            </w:pPr>
          </w:p>
        </w:tc>
        <w:tc>
          <w:tcPr>
            <w:tcW w:w="4950" w:type="dxa"/>
            <w:tcBorders>
              <w:top w:val="single" w:sz="8" w:space="0" w:color="2E75B5" w:themeColor="accent1" w:themeShade="BF"/>
              <w:bottom w:val="single" w:sz="8" w:space="0" w:color="2E75B5" w:themeColor="accent1" w:themeShade="BF"/>
            </w:tcBorders>
          </w:tcPr>
          <w:p w:rsidR="00D576EB" w:rsidP="009F644A" w14:paraId="76E69119" w14:textId="270D1F3B">
            <w:pPr>
              <w:rPr>
                <w:iCs/>
              </w:rPr>
            </w:pPr>
            <w:r w:rsidRPr="008A7F9D">
              <w:rPr>
                <w:iCs/>
              </w:rPr>
              <w:t xml:space="preserve">Examples </w:t>
            </w:r>
            <w:r w:rsidRPr="008A7F9D">
              <w:rPr>
                <w:iCs/>
              </w:rPr>
              <w:t>include</w:t>
            </w:r>
            <w:r w:rsidRPr="008A7F9D">
              <w:rPr>
                <w:iCs/>
              </w:rPr>
              <w:t>,</w:t>
            </w:r>
            <w:r>
              <w:rPr>
                <w:iCs/>
              </w:rPr>
              <w:t xml:space="preserve"> </w:t>
            </w:r>
            <w:r w:rsidRPr="008A7F9D">
              <w:rPr>
                <w:iCs/>
              </w:rPr>
              <w:t>but are not limited to</w:t>
            </w:r>
            <w:r w:rsidR="00523EFA">
              <w:rPr>
                <w:iCs/>
              </w:rPr>
              <w:t>:</w:t>
            </w:r>
          </w:p>
          <w:p w:rsidR="00884319" w:rsidP="00F061F0" w14:paraId="1570D0CA" w14:textId="057614CC">
            <w:pPr>
              <w:pStyle w:val="ListParagraph"/>
              <w:numPr>
                <w:ilvl w:val="0"/>
                <w:numId w:val="100"/>
              </w:numPr>
              <w:ind w:left="648"/>
              <w:rPr>
                <w:iCs/>
              </w:rPr>
            </w:pPr>
            <w:r>
              <w:rPr>
                <w:iCs/>
              </w:rPr>
              <w:t>enhancing information infrastructures;</w:t>
            </w:r>
          </w:p>
          <w:p w:rsidR="00884319" w:rsidRPr="00884319" w:rsidP="00F061F0" w14:paraId="639ACF3E" w14:textId="5DCFAB62">
            <w:pPr>
              <w:pStyle w:val="ListParagraph"/>
              <w:numPr>
                <w:ilvl w:val="0"/>
                <w:numId w:val="100"/>
              </w:numPr>
              <w:ind w:left="648"/>
              <w:rPr>
                <w:iCs/>
              </w:rPr>
            </w:pPr>
            <w:r w:rsidRPr="00D576EB">
              <w:rPr>
                <w:rFonts w:eastAsia="Franklin Gothic Book"/>
                <w:iCs/>
              </w:rPr>
              <w:t xml:space="preserve">digital </w:t>
            </w:r>
            <w:r w:rsidRPr="00B561BC" w:rsidR="00EF3B30">
              <w:rPr>
                <w:rFonts w:eastAsia="Franklin Gothic Book"/>
                <w:highlight w:val="yellow"/>
              </w:rPr>
              <w:t>access</w:t>
            </w:r>
            <w:r>
              <w:rPr>
                <w:rFonts w:eastAsia="Franklin Gothic Book"/>
                <w:iCs/>
              </w:rPr>
              <w:t>;</w:t>
            </w:r>
          </w:p>
          <w:p w:rsidR="00884319" w:rsidRPr="00884319" w:rsidP="00F061F0" w14:paraId="705B7712" w14:textId="22064B5B">
            <w:pPr>
              <w:pStyle w:val="ListParagraph"/>
              <w:numPr>
                <w:ilvl w:val="0"/>
                <w:numId w:val="100"/>
              </w:numPr>
              <w:ind w:left="648"/>
              <w:rPr>
                <w:iCs/>
              </w:rPr>
            </w:pPr>
            <w:r w:rsidRPr="00D576EB">
              <w:rPr>
                <w:rFonts w:eastAsia="Franklin Gothic Book"/>
                <w:iCs/>
              </w:rPr>
              <w:t>privacy and security</w:t>
            </w:r>
            <w:r>
              <w:rPr>
                <w:rFonts w:eastAsia="Franklin Gothic Book"/>
                <w:iCs/>
              </w:rPr>
              <w:t>;</w:t>
            </w:r>
          </w:p>
          <w:p w:rsidR="00884319" w:rsidRPr="00884319" w:rsidP="00F061F0" w14:paraId="7722531D" w14:textId="5D18E546">
            <w:pPr>
              <w:pStyle w:val="ListParagraph"/>
              <w:numPr>
                <w:ilvl w:val="0"/>
                <w:numId w:val="100"/>
              </w:numPr>
              <w:ind w:left="648"/>
              <w:rPr>
                <w:iCs/>
              </w:rPr>
            </w:pPr>
            <w:r w:rsidRPr="00D576EB">
              <w:rPr>
                <w:rFonts w:eastAsia="Franklin Gothic Book"/>
                <w:iCs/>
              </w:rPr>
              <w:t>digital preservation strategies</w:t>
            </w:r>
            <w:r>
              <w:rPr>
                <w:rFonts w:eastAsia="Franklin Gothic Book"/>
                <w:iCs/>
              </w:rPr>
              <w:t>;</w:t>
            </w:r>
          </w:p>
          <w:p w:rsidR="00884319" w:rsidRPr="00884319" w:rsidP="00F061F0" w14:paraId="10936848" w14:textId="3FED8442">
            <w:pPr>
              <w:pStyle w:val="ListParagraph"/>
              <w:numPr>
                <w:ilvl w:val="0"/>
                <w:numId w:val="100"/>
              </w:numPr>
              <w:ind w:left="648"/>
              <w:rPr>
                <w:iCs/>
              </w:rPr>
            </w:pPr>
            <w:r w:rsidRPr="00D576EB">
              <w:rPr>
                <w:rFonts w:eastAsia="Franklin Gothic Book"/>
                <w:iCs/>
              </w:rPr>
              <w:t>artificial intelligence</w:t>
            </w:r>
            <w:r>
              <w:rPr>
                <w:rFonts w:eastAsia="Franklin Gothic Book"/>
                <w:iCs/>
              </w:rPr>
              <w:t>;</w:t>
            </w:r>
          </w:p>
          <w:p w:rsidR="00884319" w:rsidRPr="00884319" w:rsidP="00F061F0" w14:paraId="752D45ED" w14:textId="189D1AE1">
            <w:pPr>
              <w:pStyle w:val="ListParagraph"/>
              <w:numPr>
                <w:ilvl w:val="0"/>
                <w:numId w:val="100"/>
              </w:numPr>
              <w:ind w:left="648"/>
              <w:rPr>
                <w:iCs/>
              </w:rPr>
            </w:pPr>
            <w:r w:rsidRPr="00D576EB">
              <w:rPr>
                <w:rFonts w:eastAsia="Franklin Gothic Book"/>
                <w:iCs/>
              </w:rPr>
              <w:t>community memory;</w:t>
            </w:r>
          </w:p>
          <w:p w:rsidR="00884319" w:rsidRPr="00884319" w:rsidP="00F061F0" w14:paraId="2BCC537A" w14:textId="62B19EBB">
            <w:pPr>
              <w:pStyle w:val="ListParagraph"/>
              <w:numPr>
                <w:ilvl w:val="0"/>
                <w:numId w:val="100"/>
              </w:numPr>
              <w:ind w:left="648"/>
              <w:rPr>
                <w:iCs/>
              </w:rPr>
            </w:pPr>
            <w:r w:rsidRPr="00D576EB">
              <w:rPr>
                <w:rFonts w:eastAsia="Franklin Gothic Book"/>
                <w:iCs/>
              </w:rPr>
              <w:t>web archiving</w:t>
            </w:r>
            <w:r>
              <w:rPr>
                <w:rFonts w:eastAsia="Franklin Gothic Book"/>
                <w:iCs/>
              </w:rPr>
              <w:t>; and</w:t>
            </w:r>
          </w:p>
          <w:p w:rsidR="008A7F9D" w:rsidRPr="00D10002" w:rsidP="00D10002" w14:paraId="3ADA08DD" w14:textId="4230C95C">
            <w:pPr>
              <w:pStyle w:val="ListParagraph"/>
              <w:numPr>
                <w:ilvl w:val="0"/>
                <w:numId w:val="100"/>
              </w:numPr>
              <w:ind w:left="648"/>
              <w:rPr>
                <w:iCs/>
              </w:rPr>
            </w:pPr>
            <w:r w:rsidRPr="00D576EB">
              <w:rPr>
                <w:rFonts w:eastAsia="Franklin Gothic Book"/>
                <w:iCs/>
              </w:rPr>
              <w:t>collections stewardship</w:t>
            </w:r>
            <w:r w:rsidR="006971EE">
              <w:rPr>
                <w:rFonts w:eastAsia="Franklin Gothic Book"/>
                <w:iCs/>
              </w:rPr>
              <w:t>.</w:t>
            </w:r>
          </w:p>
        </w:tc>
      </w:tr>
      <w:tr w14:paraId="1A0CDECD" w14:textId="77777777" w:rsidTr="3B0ED7DA">
        <w:tblPrEx>
          <w:tblW w:w="9540" w:type="dxa"/>
          <w:tblInd w:w="-90" w:type="dxa"/>
          <w:tblLook w:val="04A0"/>
        </w:tblPrEx>
        <w:trPr>
          <w:cantSplit/>
        </w:trPr>
        <w:tc>
          <w:tcPr>
            <w:tcW w:w="4590" w:type="dxa"/>
            <w:tcBorders>
              <w:top w:val="single" w:sz="8" w:space="0" w:color="2E75B5" w:themeColor="accent1" w:themeShade="BF"/>
              <w:bottom w:val="single" w:sz="24" w:space="0" w:color="2E75B5" w:themeColor="accent1" w:themeShade="BF"/>
            </w:tcBorders>
          </w:tcPr>
          <w:p w:rsidR="008A7F9D" w:rsidRPr="008A7F9D" w14:paraId="70263A64" w14:textId="77777777">
            <w:pPr>
              <w:keepNext/>
              <w:spacing w:line="240" w:lineRule="auto"/>
              <w:rPr>
                <w:b/>
                <w:color w:val="1F3864" w:themeColor="accent5" w:themeShade="80"/>
                <w:sz w:val="28"/>
                <w:szCs w:val="22"/>
              </w:rPr>
            </w:pPr>
            <w:r w:rsidRPr="008A7F9D">
              <w:rPr>
                <w:b/>
                <w:color w:val="1F3864" w:themeColor="accent5" w:themeShade="80"/>
                <w:sz w:val="28"/>
                <w:szCs w:val="22"/>
              </w:rPr>
              <w:t>Objective 1.4</w:t>
            </w:r>
          </w:p>
          <w:p w:rsidR="008A7F9D" w:rsidRPr="008A7F9D" w:rsidP="008A7F9D" w14:paraId="059B149A" w14:textId="77777777">
            <w:r w:rsidRPr="008A7F9D">
              <w:t>Provide services to affected communities in the event of an emergency or disaster.</w:t>
            </w:r>
          </w:p>
        </w:tc>
        <w:tc>
          <w:tcPr>
            <w:tcW w:w="4950" w:type="dxa"/>
            <w:tcBorders>
              <w:top w:val="single" w:sz="8" w:space="0" w:color="2E75B5" w:themeColor="accent1" w:themeShade="BF"/>
              <w:bottom w:val="single" w:sz="24" w:space="0" w:color="2E75B5" w:themeColor="accent1" w:themeShade="BF"/>
            </w:tcBorders>
          </w:tcPr>
          <w:p w:rsidR="00884319" w:rsidP="009F644A" w14:paraId="7B97C8BA" w14:textId="3EE3D811">
            <w:pPr>
              <w:rPr>
                <w:iCs/>
              </w:rPr>
            </w:pPr>
            <w:r w:rsidRPr="008A7F9D">
              <w:rPr>
                <w:iCs/>
              </w:rPr>
              <w:t>Examples include, but are not limited to</w:t>
            </w:r>
            <w:r>
              <w:rPr>
                <w:iCs/>
              </w:rPr>
              <w:t>:</w:t>
            </w:r>
            <w:r w:rsidRPr="008A7F9D">
              <w:rPr>
                <w:iCs/>
              </w:rPr>
              <w:t xml:space="preserve"> </w:t>
            </w:r>
          </w:p>
          <w:p w:rsidR="00884319" w:rsidP="3B0ED7DA" w14:paraId="02D99864" w14:textId="75C06A83">
            <w:pPr>
              <w:pStyle w:val="ListParagraph"/>
              <w:ind w:left="648"/>
            </w:pPr>
            <w:r>
              <w:t xml:space="preserve">emergency and disaster management plans; </w:t>
            </w:r>
            <w:r w:rsidR="5757A4AD">
              <w:t>and</w:t>
            </w:r>
          </w:p>
          <w:p w:rsidR="008A7F9D" w:rsidP="003C5B08" w14:paraId="31669C92" w14:textId="77777777">
            <w:pPr>
              <w:pStyle w:val="ListParagraph"/>
              <w:ind w:left="648"/>
            </w:pPr>
            <w:r>
              <w:t>studying or addressing impacts of emergencies and disasters</w:t>
            </w:r>
            <w:r w:rsidR="7A1D6510">
              <w:t>.</w:t>
            </w:r>
            <w:r>
              <w:t xml:space="preserve"> </w:t>
            </w:r>
          </w:p>
          <w:p w:rsidR="003C5B08" w:rsidRPr="00884319" w:rsidP="003C5B08" w14:paraId="29721E9B" w14:textId="7C30CB04">
            <w:pPr>
              <w:pStyle w:val="ListParagraph"/>
              <w:numPr>
                <w:ilvl w:val="0"/>
                <w:numId w:val="0"/>
              </w:numPr>
              <w:ind w:left="648"/>
            </w:pPr>
          </w:p>
        </w:tc>
      </w:tr>
    </w:tbl>
    <w:p w:rsidR="00AB6992" w:rsidRPr="001E25C7" w:rsidP="00727053" w14:paraId="1DC10606" w14:textId="77777777">
      <w:pPr>
        <w:pStyle w:val="Heading3"/>
      </w:pPr>
      <w:bookmarkStart w:id="41" w:name="_A3._Project_Types"/>
      <w:bookmarkStart w:id="42" w:name="_Project_Types"/>
      <w:bookmarkStart w:id="43" w:name="_Project_Types_1"/>
      <w:bookmarkStart w:id="44" w:name="_Toc215568824"/>
      <w:bookmarkEnd w:id="40"/>
      <w:bookmarkEnd w:id="41"/>
      <w:bookmarkEnd w:id="42"/>
      <w:bookmarkEnd w:id="43"/>
      <w:r w:rsidRPr="001E25C7">
        <w:t xml:space="preserve">Project </w:t>
      </w:r>
      <w:r w:rsidRPr="001E25C7">
        <w:t>Types</w:t>
      </w:r>
      <w:bookmarkEnd w:id="44"/>
    </w:p>
    <w:p w:rsidR="002E01BC" w:rsidP="00741052" w14:paraId="13610634" w14:textId="3093C5C4">
      <w:pPr>
        <w:pStyle w:val="Sectionintrotext"/>
      </w:pPr>
      <w:r w:rsidRPr="002E01BC">
        <w:t xml:space="preserve">The </w:t>
      </w:r>
      <w:r w:rsidRPr="002E01BC" w:rsidR="004429DB">
        <w:t>NLG-L</w:t>
      </w:r>
      <w:r w:rsidRPr="002E01BC">
        <w:t xml:space="preserve"> Program has </w:t>
      </w:r>
      <w:r w:rsidRPr="002E01BC" w:rsidR="004429DB">
        <w:t xml:space="preserve">five </w:t>
      </w:r>
      <w:r w:rsidRPr="002E01BC" w:rsidR="0006611F">
        <w:t xml:space="preserve">project </w:t>
      </w:r>
      <w:r w:rsidRPr="002E01BC">
        <w:t>types</w:t>
      </w:r>
      <w:r w:rsidRPr="002E01BC" w:rsidR="004429DB">
        <w:t>.</w:t>
      </w:r>
      <w:r w:rsidRPr="002E01BC">
        <w:t xml:space="preserve"> </w:t>
      </w:r>
      <w:r w:rsidRPr="002E01BC" w:rsidR="005A61D3">
        <w:t>You</w:t>
      </w:r>
      <w:r w:rsidRPr="002E01BC">
        <w:t xml:space="preserve"> must designate one for each application </w:t>
      </w:r>
      <w:r w:rsidRPr="002E01BC" w:rsidR="005A61D3">
        <w:t xml:space="preserve">you </w:t>
      </w:r>
      <w:r w:rsidRPr="002E01BC">
        <w:t>submit.</w:t>
      </w:r>
      <w:r w:rsidRPr="001E25C7">
        <w:t xml:space="preserve"> </w:t>
      </w:r>
    </w:p>
    <w:p w:rsidR="00F94688" w:rsidP="002E01BC" w14:paraId="1110CD81" w14:textId="539CE745">
      <w:pPr>
        <w:keepNext/>
        <w:rPr>
          <w:u w:val="single"/>
        </w:rPr>
      </w:pPr>
      <w:r w:rsidRPr="667825CA">
        <w:t xml:space="preserve">You </w:t>
      </w:r>
      <w:r w:rsidRPr="001E25C7" w:rsidR="00AB6992">
        <w:t xml:space="preserve">may submit more than one application to the </w:t>
      </w:r>
      <w:r w:rsidRPr="667825CA">
        <w:rPr>
          <w:rFonts w:cs="Helvetica"/>
        </w:rPr>
        <w:t>NLG-L</w:t>
      </w:r>
      <w:r w:rsidRPr="001E25C7" w:rsidR="00565AFA">
        <w:rPr>
          <w:rFonts w:cs="Helvetica"/>
          <w:shd w:val="clear" w:color="auto" w:fill="FFFFFF"/>
        </w:rPr>
        <w:t xml:space="preserve"> </w:t>
      </w:r>
      <w:r w:rsidRPr="001E25C7" w:rsidR="00AB6992">
        <w:t xml:space="preserve">Program; however, </w:t>
      </w:r>
      <w:r w:rsidRPr="001E25C7" w:rsidR="14148CF3">
        <w:t>you</w:t>
      </w:r>
      <w:r w:rsidRPr="001E25C7" w:rsidR="00D3669A">
        <w:t xml:space="preserve"> may not submit the</w:t>
      </w:r>
      <w:r w:rsidRPr="001E25C7" w:rsidR="00AB6992">
        <w:t xml:space="preserve"> same proposal under more than one </w:t>
      </w:r>
      <w:r w:rsidRPr="001E25C7" w:rsidR="0006611F">
        <w:t xml:space="preserve">project </w:t>
      </w:r>
      <w:r w:rsidRPr="001E25C7" w:rsidR="00AB6992">
        <w:t>type.</w:t>
      </w:r>
      <w:r w:rsidR="00507DA2">
        <w:t xml:space="preserve"> </w:t>
      </w:r>
      <w:r w:rsidRPr="00B561BC" w:rsidR="00507DA2">
        <w:rPr>
          <w:b/>
          <w:bCs/>
        </w:rPr>
        <w:t>You may only submit one proposal to the Community-Centered Implementation project type.</w:t>
      </w:r>
    </w:p>
    <w:p w:rsidR="0077448A" w:rsidRPr="00B561BC" w:rsidP="002E01BC" w14:paraId="65D9EC81" w14:textId="04CF0F00">
      <w:pPr>
        <w:keepNext/>
        <w:rPr>
          <w:b/>
          <w:bCs/>
        </w:rPr>
      </w:pPr>
      <w:r w:rsidRPr="00B561BC">
        <w:rPr>
          <w:b/>
          <w:bCs/>
        </w:rPr>
        <w:t>Planning, Forum, National Implementation, and Applied Research proposals must demonstrate how you will achieve and measure national impact. </w:t>
      </w:r>
    </w:p>
    <w:p w:rsidR="002E074E" w:rsidP="002E074E" w14:paraId="4CA87F9D" w14:textId="7B812631">
      <w:r>
        <w:t xml:space="preserve">See below for the full list of NLG-L </w:t>
      </w:r>
      <w:r w:rsidRPr="00004F98">
        <w:t>project types</w:t>
      </w:r>
      <w:r>
        <w:t xml:space="preserve">, the </w:t>
      </w:r>
      <w:r w:rsidR="00275564">
        <w:t>characteristics of</w:t>
      </w:r>
      <w:r>
        <w:t xml:space="preserve"> each,</w:t>
      </w:r>
      <w:r w:rsidRPr="00004F98">
        <w:t xml:space="preserve"> and corresponding periods of performance</w:t>
      </w:r>
      <w:r>
        <w:t>.</w:t>
      </w:r>
    </w:p>
    <w:tbl>
      <w:tblPr>
        <w:tblW w:w="9361"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left w:w="0" w:type="dxa"/>
          <w:right w:w="0" w:type="dxa"/>
        </w:tblCellMar>
        <w:tblLook w:val="04A0"/>
      </w:tblPr>
      <w:tblGrid>
        <w:gridCol w:w="3211"/>
        <w:gridCol w:w="6150"/>
      </w:tblGrid>
      <w:tr w14:paraId="5D5D85C9" w14:textId="77777777" w:rsidTr="12E5270A">
        <w:tblPrEx>
          <w:tblW w:w="9361"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left w:w="0" w:type="dxa"/>
            <w:right w:w="0" w:type="dxa"/>
          </w:tblCellMar>
          <w:tblLook w:val="04A0"/>
        </w:tblPrEx>
        <w:trPr>
          <w:cantSplit/>
          <w:trHeight w:val="393"/>
          <w:tblHeader/>
          <w:jc w:val="center"/>
        </w:trPr>
        <w:tc>
          <w:tcPr>
            <w:tcW w:w="3211" w:type="dxa"/>
            <w:vAlign w:val="center"/>
          </w:tcPr>
          <w:p w:rsidR="00727053" w:rsidRPr="00BC187B" w:rsidP="00045000" w14:paraId="77349B40" w14:textId="77777777">
            <w:pPr>
              <w:pStyle w:val="StrongTableHeading"/>
              <w:ind w:left="144"/>
            </w:pPr>
            <w:r>
              <w:t>Project Type</w:t>
            </w:r>
          </w:p>
        </w:tc>
        <w:tc>
          <w:tcPr>
            <w:tcW w:w="6150" w:type="dxa"/>
          </w:tcPr>
          <w:p w:rsidR="00727053" w:rsidRPr="00976A52" w:rsidP="00045000" w14:paraId="3834D1B3" w14:textId="24A321E2">
            <w:pPr>
              <w:pStyle w:val="StrongTableHeading"/>
              <w:ind w:left="144"/>
            </w:pPr>
            <w:r>
              <w:t>Project Characteristics</w:t>
            </w:r>
          </w:p>
        </w:tc>
      </w:tr>
      <w:tr w14:paraId="3F954C77"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54"/>
          <w:jc w:val="center"/>
        </w:trPr>
        <w:tc>
          <w:tcPr>
            <w:tcW w:w="3211" w:type="dxa"/>
            <w:vAlign w:val="center"/>
          </w:tcPr>
          <w:p w:rsidR="00727053" w:rsidRPr="00BC4955" w:rsidP="00045000" w14:paraId="67E24DFA" w14:textId="77777777">
            <w:pPr>
              <w:spacing w:before="0" w:after="60"/>
              <w:ind w:left="144"/>
              <w:rPr>
                <w:b/>
                <w:bCs/>
                <w:color w:val="1F3864" w:themeColor="accent5" w:themeShade="80"/>
                <w:sz w:val="44"/>
                <w:szCs w:val="36"/>
              </w:rPr>
            </w:pPr>
            <w:r w:rsidRPr="00BC4955">
              <w:rPr>
                <w:b/>
                <w:bCs/>
                <w:color w:val="1F3864" w:themeColor="accent5" w:themeShade="80"/>
                <w:sz w:val="44"/>
                <w:szCs w:val="36"/>
              </w:rPr>
              <w:t xml:space="preserve">Planning </w:t>
            </w:r>
          </w:p>
          <w:p w:rsidR="00727053" w:rsidP="00045000" w14:paraId="6FD6677A"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 years</w:t>
            </w:r>
          </w:p>
          <w:p w:rsidR="00727053" w:rsidP="00045000" w14:paraId="0F4CB699" w14:textId="77777777">
            <w:pPr>
              <w:spacing w:before="60" w:after="60"/>
              <w:ind w:left="144"/>
              <w:rPr>
                <w:i/>
                <w:iCs/>
                <w:color w:val="1F3864" w:themeColor="accent5" w:themeShade="80"/>
                <w:sz w:val="28"/>
                <w:szCs w:val="22"/>
              </w:rPr>
            </w:pPr>
          </w:p>
          <w:p w:rsidR="00727053" w:rsidP="00045000" w14:paraId="0D05C80D" w14:textId="77777777">
            <w:pPr>
              <w:spacing w:before="60" w:after="60"/>
              <w:ind w:left="144"/>
              <w:rPr>
                <w:i/>
                <w:iCs/>
                <w:color w:val="1F3864" w:themeColor="accent5" w:themeShade="80"/>
                <w:sz w:val="28"/>
                <w:szCs w:val="22"/>
              </w:rPr>
            </w:pPr>
          </w:p>
          <w:p w:rsidR="00EB6718" w:rsidP="00045000" w14:paraId="0C15B1C2" w14:textId="77777777">
            <w:pPr>
              <w:spacing w:before="60" w:after="60"/>
              <w:ind w:left="144"/>
              <w:rPr>
                <w:i/>
                <w:iCs/>
                <w:color w:val="1F3864" w:themeColor="accent5" w:themeShade="80"/>
                <w:sz w:val="28"/>
                <w:szCs w:val="22"/>
              </w:rPr>
            </w:pPr>
          </w:p>
          <w:p w:rsidR="00727053" w:rsidP="00045000" w14:paraId="31D8649A" w14:textId="77777777">
            <w:pPr>
              <w:spacing w:before="60" w:after="60"/>
              <w:ind w:left="144"/>
              <w:rPr>
                <w:i/>
                <w:iCs/>
                <w:color w:val="1F3864" w:themeColor="accent5" w:themeShade="80"/>
                <w:sz w:val="28"/>
                <w:szCs w:val="22"/>
              </w:rPr>
            </w:pPr>
          </w:p>
          <w:p w:rsidR="00727053" w:rsidP="00045000" w14:paraId="55984588" w14:textId="77777777">
            <w:pPr>
              <w:spacing w:before="60" w:after="60"/>
              <w:ind w:left="144"/>
              <w:rPr>
                <w:i/>
                <w:iCs/>
                <w:color w:val="1F3864" w:themeColor="accent5" w:themeShade="80"/>
                <w:sz w:val="28"/>
                <w:szCs w:val="22"/>
              </w:rPr>
            </w:pPr>
          </w:p>
          <w:p w:rsidR="00727053" w:rsidP="00045000" w14:paraId="4DB04739" w14:textId="77777777">
            <w:pPr>
              <w:spacing w:before="60" w:after="60"/>
              <w:ind w:left="144"/>
              <w:rPr>
                <w:i/>
                <w:iCs/>
                <w:color w:val="1F3864" w:themeColor="accent5" w:themeShade="80"/>
                <w:sz w:val="28"/>
                <w:szCs w:val="22"/>
              </w:rPr>
            </w:pPr>
          </w:p>
          <w:p w:rsidR="00727053" w:rsidRPr="00BC187B" w:rsidP="00045000" w14:paraId="7EA94738" w14:textId="77777777">
            <w:pPr>
              <w:spacing w:before="60" w:after="60"/>
              <w:ind w:left="144"/>
              <w:rPr>
                <w:b/>
                <w:bCs/>
                <w:color w:val="1F3864" w:themeColor="accent5" w:themeShade="80"/>
              </w:rPr>
            </w:pPr>
          </w:p>
        </w:tc>
        <w:tc>
          <w:tcPr>
            <w:tcW w:w="6150" w:type="dxa"/>
          </w:tcPr>
          <w:p w:rsidR="00727053" w:rsidRPr="00081D8F" w:rsidP="00045000" w14:paraId="3F1E36AA" w14:textId="77777777">
            <w:pPr>
              <w:ind w:left="144"/>
              <w:rPr>
                <w:szCs w:val="24"/>
              </w:rPr>
            </w:pPr>
            <w:r w:rsidRPr="00473772">
              <w:t>Planning projects</w:t>
            </w:r>
            <w:r w:rsidRPr="00473772">
              <w:rPr>
                <w:b/>
              </w:rPr>
              <w:t xml:space="preserve"> </w:t>
            </w:r>
            <w:r w:rsidRPr="00473772">
              <w:t xml:space="preserve">support exploratory activities, such as: </w:t>
            </w:r>
          </w:p>
          <w:p w:rsidR="00727053" w:rsidP="00B561BC" w14:paraId="0523F366" w14:textId="77777777">
            <w:pPr>
              <w:pStyle w:val="ListParagraph"/>
              <w:numPr>
                <w:ilvl w:val="0"/>
                <w:numId w:val="110"/>
              </w:numPr>
              <w:ind w:right="576"/>
            </w:pPr>
            <w:r w:rsidRPr="00004F98">
              <w:t xml:space="preserve">analyzing needs and feasibility; </w:t>
            </w:r>
          </w:p>
          <w:p w:rsidR="00727053" w:rsidP="00B561BC" w14:paraId="4F3D4926" w14:textId="77777777">
            <w:pPr>
              <w:pStyle w:val="ListParagraph"/>
              <w:numPr>
                <w:ilvl w:val="0"/>
                <w:numId w:val="110"/>
              </w:numPr>
              <w:ind w:right="576"/>
            </w:pPr>
            <w:r w:rsidRPr="00004F98">
              <w:t xml:space="preserve">solidifying partnerships; </w:t>
            </w:r>
            <w:r>
              <w:t>or</w:t>
            </w:r>
          </w:p>
          <w:p w:rsidR="00727053" w:rsidP="00B561BC" w14:paraId="7D2C2060" w14:textId="77777777">
            <w:pPr>
              <w:pStyle w:val="ListParagraph"/>
              <w:numPr>
                <w:ilvl w:val="0"/>
                <w:numId w:val="110"/>
              </w:numPr>
              <w:ind w:right="576"/>
            </w:pPr>
            <w:r w:rsidRPr="00004F98">
              <w:t xml:space="preserve">developing project work plans, prototypes, proofs of concept, curricula, and pilot studies. </w:t>
            </w:r>
          </w:p>
          <w:p w:rsidR="00EB6718" w:rsidP="00045000" w14:paraId="419AF8F9" w14:textId="73A58CEF">
            <w:pPr>
              <w:spacing w:after="240"/>
              <w:ind w:left="144"/>
            </w:pPr>
            <w:r>
              <w:t>You</w:t>
            </w:r>
            <w:r w:rsidRPr="00004F98" w:rsidR="00727053">
              <w:t xml:space="preserve"> should identify planning activities that have the potential to lead to future implementation or research </w:t>
            </w:r>
            <w:r w:rsidRPr="00B561BC" w:rsidR="00674525">
              <w:rPr>
                <w:highlight w:val="yellow"/>
              </w:rPr>
              <w:t>efforts</w:t>
            </w:r>
            <w:r w:rsidRPr="00004F98" w:rsidR="00727053">
              <w:t xml:space="preserve">. </w:t>
            </w:r>
          </w:p>
          <w:p w:rsidR="00727053" w:rsidRPr="001F1398" w:rsidP="00045000" w14:paraId="20E30075" w14:textId="7AD8DC4E">
            <w:pPr>
              <w:spacing w:after="240"/>
              <w:ind w:left="144"/>
              <w:rPr>
                <w:color w:val="1F3864" w:themeColor="accent5" w:themeShade="80"/>
                <w:sz w:val="32"/>
                <w:szCs w:val="32"/>
              </w:rPr>
            </w:pPr>
            <w:r>
              <w:t>You</w:t>
            </w:r>
            <w:r w:rsidR="216D3399">
              <w:t xml:space="preserve"> should demonstrate how </w:t>
            </w:r>
            <w:r>
              <w:t>you</w:t>
            </w:r>
            <w:r w:rsidR="216D3399">
              <w:t xml:space="preserve"> will </w:t>
            </w:r>
            <w:r w:rsidRPr="00B561BC" w:rsidR="7BC67650">
              <w:rPr>
                <w:highlight w:val="yellow"/>
              </w:rPr>
              <w:t>achieve and measure</w:t>
            </w:r>
            <w:r w:rsidR="216D3399">
              <w:t xml:space="preserve"> </w:t>
            </w:r>
            <w:r w:rsidR="5EC7FDD8">
              <w:t>f</w:t>
            </w:r>
            <w:r w:rsidRPr="00B561BC" w:rsidR="5EC7FDD8">
              <w:rPr>
                <w:highlight w:val="yellow"/>
              </w:rPr>
              <w:t>ar-reaching</w:t>
            </w:r>
            <w:r w:rsidR="5EC7FDD8">
              <w:t xml:space="preserve"> </w:t>
            </w:r>
            <w:r w:rsidR="216D3399">
              <w:t>impact.</w:t>
            </w:r>
          </w:p>
        </w:tc>
      </w:tr>
      <w:tr w14:paraId="04D3A907"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BC4955" w:rsidP="00045000" w14:paraId="5DA34167" w14:textId="77777777">
            <w:pPr>
              <w:spacing w:before="0" w:after="60"/>
              <w:ind w:left="144"/>
              <w:rPr>
                <w:b/>
                <w:bCs/>
                <w:color w:val="1F3864" w:themeColor="accent5" w:themeShade="80"/>
                <w:sz w:val="40"/>
                <w:szCs w:val="32"/>
              </w:rPr>
            </w:pPr>
            <w:r w:rsidRPr="00BC4955">
              <w:rPr>
                <w:b/>
                <w:bCs/>
                <w:color w:val="1F3864" w:themeColor="accent5" w:themeShade="80"/>
                <w:sz w:val="40"/>
                <w:szCs w:val="32"/>
              </w:rPr>
              <w:t>Forum</w:t>
            </w:r>
          </w:p>
          <w:p w:rsidR="00727053" w:rsidP="00045000" w14:paraId="5B10F3E5"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324CAB" w:rsidP="00045000" w14:paraId="042F1CCB" w14:textId="77777777">
            <w:pPr>
              <w:spacing w:before="60" w:after="60"/>
              <w:ind w:left="144"/>
              <w:rPr>
                <w:i/>
                <w:iCs/>
                <w:color w:val="1F3864" w:themeColor="accent5" w:themeShade="80"/>
                <w:sz w:val="28"/>
                <w:szCs w:val="22"/>
              </w:rPr>
            </w:pPr>
          </w:p>
          <w:p w:rsidR="00324CAB" w:rsidP="00045000" w14:paraId="4BCC1B69" w14:textId="77777777">
            <w:pPr>
              <w:spacing w:before="60" w:after="60"/>
              <w:ind w:left="144"/>
              <w:rPr>
                <w:i/>
                <w:iCs/>
                <w:color w:val="1F3864" w:themeColor="accent5" w:themeShade="80"/>
                <w:sz w:val="28"/>
                <w:szCs w:val="22"/>
              </w:rPr>
            </w:pPr>
          </w:p>
          <w:p w:rsidR="00727053" w:rsidP="00045000" w14:paraId="34696C1D" w14:textId="77777777">
            <w:pPr>
              <w:spacing w:before="60" w:after="60"/>
              <w:ind w:left="144"/>
              <w:rPr>
                <w:i/>
                <w:iCs/>
                <w:color w:val="1F3864" w:themeColor="accent5" w:themeShade="80"/>
                <w:sz w:val="28"/>
                <w:szCs w:val="22"/>
              </w:rPr>
            </w:pPr>
          </w:p>
          <w:p w:rsidR="00727053" w:rsidP="00045000" w14:paraId="4B6558CB" w14:textId="77777777">
            <w:pPr>
              <w:spacing w:before="60" w:after="60"/>
              <w:ind w:left="144"/>
              <w:rPr>
                <w:i/>
                <w:iCs/>
                <w:color w:val="1F3864" w:themeColor="accent5" w:themeShade="80"/>
                <w:sz w:val="28"/>
                <w:szCs w:val="22"/>
              </w:rPr>
            </w:pPr>
          </w:p>
          <w:p w:rsidR="00727053" w:rsidRPr="00BC187B" w:rsidP="00B561BC" w14:paraId="19865ED4" w14:textId="77777777">
            <w:pPr>
              <w:spacing w:before="60" w:after="60"/>
              <w:rPr>
                <w:b/>
                <w:bCs/>
                <w:i/>
                <w:iCs/>
                <w:color w:val="1F3864" w:themeColor="accent5" w:themeShade="80"/>
                <w:sz w:val="40"/>
                <w:szCs w:val="32"/>
              </w:rPr>
            </w:pPr>
          </w:p>
        </w:tc>
        <w:tc>
          <w:tcPr>
            <w:tcW w:w="6150" w:type="dxa"/>
          </w:tcPr>
          <w:p w:rsidR="00727053" w:rsidP="00045000" w14:paraId="52F0A323" w14:textId="0DF202D3">
            <w:pPr>
              <w:ind w:left="144"/>
            </w:pPr>
            <w:r w:rsidRPr="001C242E">
              <w:t>Forum projects</w:t>
            </w:r>
            <w:r w:rsidRPr="515996AC">
              <w:rPr>
                <w:b/>
              </w:rPr>
              <w:t xml:space="preserve"> </w:t>
            </w:r>
            <w:r w:rsidRPr="515996AC">
              <w:t xml:space="preserve">support convening qualified experts and key stakeholders, including those from adjacent fields as appropriate, to help explore current or emerging issues or opportunities that are important to </w:t>
            </w:r>
            <w:r>
              <w:t>communities</w:t>
            </w:r>
            <w:r w:rsidRPr="515996AC">
              <w:t xml:space="preserve"> across the nation. </w:t>
            </w:r>
          </w:p>
          <w:p w:rsidR="00324CAB" w:rsidP="00045000" w14:paraId="6BDEDBCA" w14:textId="77777777">
            <w:pPr>
              <w:ind w:left="144"/>
            </w:pPr>
            <w:r w:rsidRPr="515996AC">
              <w:t xml:space="preserve">Reports and other deliverables should be prepared for wide dissemination. </w:t>
            </w:r>
          </w:p>
          <w:p w:rsidR="00B561BC" w:rsidRPr="00124297" w:rsidP="00B561BC" w14:paraId="74AF516D" w14:textId="77BDB612">
            <w:pPr>
              <w:ind w:left="144"/>
            </w:pPr>
            <w:r>
              <w:t>You</w:t>
            </w:r>
            <w:r w:rsidRPr="183E1415" w:rsidR="00727053">
              <w:t xml:space="preserve"> should demonstrate how </w:t>
            </w:r>
            <w:r>
              <w:t>you</w:t>
            </w:r>
            <w:r w:rsidRPr="183E1415" w:rsidR="00727053">
              <w:t xml:space="preserve"> will </w:t>
            </w:r>
            <w:r w:rsidRPr="00B561BC" w:rsidR="0099084E">
              <w:rPr>
                <w:highlight w:val="yellow"/>
              </w:rPr>
              <w:t>achieve and measure</w:t>
            </w:r>
            <w:r w:rsidRPr="183E1415" w:rsidR="00727053">
              <w:t xml:space="preserve"> </w:t>
            </w:r>
            <w:r w:rsidRPr="00B561BC" w:rsidR="0099084E">
              <w:rPr>
                <w:highlight w:val="yellow"/>
              </w:rPr>
              <w:t>national</w:t>
            </w:r>
            <w:r w:rsidRPr="183E1415" w:rsidR="00727053">
              <w:t xml:space="preserve"> impact</w:t>
            </w:r>
            <w:r w:rsidR="00727053">
              <w:t>.</w:t>
            </w:r>
            <w:r w:rsidRPr="183E1415" w:rsidR="00727053">
              <w:t xml:space="preserve"> </w:t>
            </w:r>
          </w:p>
        </w:tc>
      </w:tr>
      <w:tr w14:paraId="4362A14F"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BC4955" w:rsidP="00045000" w14:paraId="470830B5" w14:textId="77777777">
            <w:pPr>
              <w:ind w:left="144"/>
              <w:rPr>
                <w:b/>
                <w:bCs/>
                <w:color w:val="1F3864" w:themeColor="accent5" w:themeShade="80"/>
                <w:sz w:val="36"/>
                <w:szCs w:val="28"/>
              </w:rPr>
            </w:pPr>
            <w:r w:rsidRPr="00BC4955">
              <w:rPr>
                <w:b/>
                <w:bCs/>
                <w:color w:val="1F3864" w:themeColor="accent5" w:themeShade="80"/>
                <w:sz w:val="36"/>
                <w:szCs w:val="28"/>
              </w:rPr>
              <w:t>Community-Centered Implementation</w:t>
            </w:r>
          </w:p>
          <w:p w:rsidR="00727053" w:rsidP="00045000" w14:paraId="20416E51"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727053" w:rsidP="00045000" w14:paraId="0931D5BF" w14:textId="77777777">
            <w:pPr>
              <w:spacing w:before="60" w:after="60"/>
              <w:ind w:left="144"/>
              <w:rPr>
                <w:i/>
                <w:iCs/>
                <w:color w:val="1F3864" w:themeColor="accent5" w:themeShade="80"/>
                <w:sz w:val="28"/>
                <w:szCs w:val="22"/>
              </w:rPr>
            </w:pPr>
          </w:p>
          <w:p w:rsidR="00727053" w:rsidP="00045000" w14:paraId="57E1BC54" w14:textId="77777777">
            <w:pPr>
              <w:spacing w:before="60" w:after="60"/>
              <w:ind w:left="144"/>
              <w:rPr>
                <w:i/>
                <w:iCs/>
                <w:color w:val="1F3864" w:themeColor="accent5" w:themeShade="80"/>
                <w:sz w:val="28"/>
                <w:szCs w:val="22"/>
              </w:rPr>
            </w:pPr>
          </w:p>
          <w:p w:rsidR="00727053" w:rsidP="00045000" w14:paraId="0A02C859" w14:textId="77777777">
            <w:pPr>
              <w:spacing w:before="60" w:after="60"/>
              <w:ind w:left="144"/>
              <w:rPr>
                <w:i/>
                <w:iCs/>
                <w:color w:val="1F3864" w:themeColor="accent5" w:themeShade="80"/>
                <w:sz w:val="28"/>
                <w:szCs w:val="22"/>
              </w:rPr>
            </w:pPr>
          </w:p>
          <w:p w:rsidR="00727053" w:rsidP="00045000" w14:paraId="27CCAC0A" w14:textId="77777777">
            <w:pPr>
              <w:spacing w:before="60" w:after="60"/>
              <w:ind w:left="144"/>
              <w:rPr>
                <w:i/>
                <w:iCs/>
                <w:color w:val="1F3864" w:themeColor="accent5" w:themeShade="80"/>
                <w:sz w:val="28"/>
                <w:szCs w:val="22"/>
              </w:rPr>
            </w:pPr>
          </w:p>
          <w:p w:rsidR="00B561BC" w:rsidP="00B561BC" w14:paraId="251A298E" w14:textId="7D84ED68">
            <w:pPr>
              <w:spacing w:before="60" w:after="60"/>
              <w:rPr>
                <w:i/>
                <w:iCs/>
                <w:color w:val="1F3864" w:themeColor="accent5" w:themeShade="80"/>
                <w:sz w:val="28"/>
                <w:szCs w:val="22"/>
              </w:rPr>
            </w:pPr>
          </w:p>
          <w:p w:rsidR="00B561BC" w:rsidP="00B561BC" w14:paraId="7E753B09" w14:textId="77777777">
            <w:pPr>
              <w:spacing w:before="60" w:after="60"/>
              <w:rPr>
                <w:i/>
                <w:iCs/>
                <w:color w:val="1F3864" w:themeColor="accent5" w:themeShade="80"/>
                <w:sz w:val="28"/>
                <w:szCs w:val="22"/>
              </w:rPr>
            </w:pPr>
          </w:p>
          <w:p w:rsidR="00727053" w:rsidRPr="00BC187B" w:rsidP="00045000" w14:paraId="71F0CDD4" w14:textId="77777777">
            <w:pPr>
              <w:spacing w:before="0" w:after="60"/>
              <w:ind w:left="144"/>
              <w:rPr>
                <w:b/>
                <w:bCs/>
                <w:i/>
                <w:iCs/>
                <w:color w:val="1F3864" w:themeColor="accent5" w:themeShade="80"/>
                <w:sz w:val="40"/>
                <w:szCs w:val="32"/>
              </w:rPr>
            </w:pPr>
          </w:p>
        </w:tc>
        <w:tc>
          <w:tcPr>
            <w:tcW w:w="6150" w:type="dxa"/>
          </w:tcPr>
          <w:p w:rsidR="00727053" w:rsidP="00045000" w14:paraId="3E1521D2" w14:textId="66247679">
            <w:pPr>
              <w:ind w:left="144"/>
            </w:pPr>
            <w:r w:rsidRPr="005D1351">
              <w:rPr>
                <w:bCs/>
              </w:rPr>
              <w:t>Community-Centered Implementation projects</w:t>
            </w:r>
            <w:r>
              <w:rPr>
                <w:b/>
              </w:rPr>
              <w:t xml:space="preserve"> </w:t>
            </w:r>
            <w:r>
              <w:t>adapt</w:t>
            </w:r>
            <w:r w:rsidRPr="00940BE2">
              <w:t xml:space="preserve"> existing</w:t>
            </w:r>
            <w:r w:rsidR="0099084E">
              <w:t xml:space="preserve"> models</w:t>
            </w:r>
            <w:r w:rsidRPr="00940BE2">
              <w:t xml:space="preserve"> </w:t>
            </w:r>
            <w:r w:rsidR="0099084E">
              <w:t>(</w:t>
            </w:r>
            <w:r>
              <w:t>practices, findings, tools, and/or partnerships</w:t>
            </w:r>
            <w:r w:rsidR="0099084E">
              <w:t>)</w:t>
            </w:r>
            <w:r>
              <w:t xml:space="preserve"> to </w:t>
            </w:r>
            <w:r w:rsidRPr="00B561BC" w:rsidR="007958B1">
              <w:rPr>
                <w:highlight w:val="yellow"/>
              </w:rPr>
              <w:t>a specific organizational context</w:t>
            </w:r>
            <w:r w:rsidR="0036356C">
              <w:t>.</w:t>
            </w:r>
            <w:r w:rsidRPr="328FDAD7">
              <w:t xml:space="preserve"> </w:t>
            </w:r>
          </w:p>
          <w:p w:rsidR="00324CAB" w:rsidP="00045000" w14:paraId="5036EB5F" w14:textId="37C34964">
            <w:pPr>
              <w:ind w:left="144"/>
            </w:pPr>
            <w:r w:rsidRPr="00B561BC">
              <w:rPr>
                <w:b/>
                <w:bCs/>
              </w:rPr>
              <w:t>You</w:t>
            </w:r>
            <w:r w:rsidRPr="00B561BC" w:rsidR="00727053">
              <w:rPr>
                <w:rFonts w:eastAsia="Franklin Gothic Book" w:cs="Franklin Gothic Book"/>
                <w:b/>
                <w:bCs/>
              </w:rPr>
              <w:t xml:space="preserve"> </w:t>
            </w:r>
            <w:r w:rsidRPr="00B561BC">
              <w:rPr>
                <w:b/>
                <w:bCs/>
              </w:rPr>
              <w:t>must</w:t>
            </w:r>
            <w:r w:rsidRPr="00691FF4" w:rsidR="00727053">
              <w:rPr>
                <w:rFonts w:eastAsia="Franklin Gothic Book" w:cs="Franklin Gothic Book"/>
                <w:b/>
                <w:bCs/>
              </w:rPr>
              <w:t xml:space="preserve"> </w:t>
            </w:r>
            <w:r w:rsidRPr="00B561BC" w:rsidR="00727053">
              <w:rPr>
                <w:rFonts w:eastAsia="Franklin Gothic Book" w:cs="Franklin Gothic Book"/>
                <w:b/>
                <w:bCs/>
              </w:rPr>
              <w:t xml:space="preserve">identify and align </w:t>
            </w:r>
            <w:r w:rsidRPr="00B561BC">
              <w:rPr>
                <w:rFonts w:eastAsia="Franklin Gothic Book" w:cs="Franklin Gothic Book"/>
                <w:b/>
                <w:bCs/>
              </w:rPr>
              <w:t>your</w:t>
            </w:r>
            <w:r w:rsidRPr="00B561BC" w:rsidR="00727053">
              <w:rPr>
                <w:rFonts w:eastAsia="Franklin Gothic Book" w:cs="Franklin Gothic Book"/>
                <w:b/>
                <w:bCs/>
              </w:rPr>
              <w:t xml:space="preserve"> proposed work with </w:t>
            </w:r>
            <w:r w:rsidRPr="00B561BC" w:rsidR="00111150">
              <w:rPr>
                <w:rFonts w:eastAsia="Franklin Gothic Book" w:cs="Franklin Gothic Book"/>
                <w:b/>
                <w:bCs/>
              </w:rPr>
              <w:t xml:space="preserve">an </w:t>
            </w:r>
            <w:r w:rsidRPr="00B561BC" w:rsidR="00727053">
              <w:rPr>
                <w:rFonts w:eastAsia="Franklin Gothic Book" w:cs="Franklin Gothic Book"/>
                <w:b/>
                <w:bCs/>
              </w:rPr>
              <w:t xml:space="preserve">established </w:t>
            </w:r>
            <w:r w:rsidRPr="00B561BC" w:rsidR="0023550D">
              <w:rPr>
                <w:rFonts w:eastAsia="Franklin Gothic Book" w:cs="Franklin Gothic Book"/>
                <w:b/>
                <w:bCs/>
              </w:rPr>
              <w:t>model</w:t>
            </w:r>
            <w:r w:rsidRPr="00B561BC" w:rsidR="001576CE">
              <w:rPr>
                <w:rFonts w:eastAsia="Franklin Gothic Book" w:cs="Franklin Gothic Book"/>
                <w:b/>
                <w:bCs/>
              </w:rPr>
              <w:t xml:space="preserve"> (standard, practice,</w:t>
            </w:r>
            <w:r w:rsidRPr="00B561BC" w:rsidR="001576CE">
              <w:rPr>
                <w:b/>
                <w:bCs/>
              </w:rPr>
              <w:t xml:space="preserve"> toolkit, open-source software, or research finding)</w:t>
            </w:r>
            <w:r w:rsidRPr="00B561BC" w:rsidR="0023550D">
              <w:rPr>
                <w:rFonts w:eastAsia="Franklin Gothic Book" w:cs="Franklin Gothic Book"/>
                <w:b/>
                <w:bCs/>
              </w:rPr>
              <w:t>.</w:t>
            </w:r>
            <w:r w:rsidR="0023550D">
              <w:rPr>
                <w:rFonts w:eastAsia="Franklin Gothic Book" w:cs="Franklin Gothic Book"/>
              </w:rPr>
              <w:t xml:space="preserve"> </w:t>
            </w:r>
            <w:r w:rsidRPr="00B561BC" w:rsidR="00565664">
              <w:rPr>
                <w:rFonts w:eastAsia="Franklin Gothic Book" w:cs="Franklin Gothic Book"/>
                <w:highlight w:val="yellow"/>
              </w:rPr>
              <w:t>Your project should demonstrate how it is using or adapting what you have identifie</w:t>
            </w:r>
            <w:r w:rsidRPr="00B561BC" w:rsidR="00565664">
              <w:rPr>
                <w:rFonts w:eastAsia="Franklin Gothic Book" w:cs="Franklin Gothic Book"/>
              </w:rPr>
              <w:t>d</w:t>
            </w:r>
            <w:r w:rsidRPr="008B0721" w:rsidR="00727053">
              <w:t>.</w:t>
            </w:r>
            <w:r w:rsidR="00727053">
              <w:t xml:space="preserve"> </w:t>
            </w:r>
          </w:p>
          <w:p w:rsidR="00727053" w:rsidRPr="00B561BC" w:rsidP="00045000" w14:paraId="04FAFA49" w14:textId="286A0110">
            <w:pPr>
              <w:ind w:left="144"/>
              <w:rPr>
                <w:b/>
                <w:i/>
                <w:color w:val="auto"/>
              </w:rPr>
            </w:pPr>
            <w:r w:rsidRPr="00B561BC">
              <w:rPr>
                <w:rFonts w:eastAsia="Franklin Gothic Book" w:cs="Franklin Gothic Book"/>
                <w:iCs/>
                <w:color w:val="auto"/>
              </w:rPr>
              <w:t>Your</w:t>
            </w:r>
            <w:r w:rsidRPr="00B561BC">
              <w:rPr>
                <w:rFonts w:eastAsia="Segoe UI" w:cs="Segoe UI"/>
                <w:color w:val="auto"/>
              </w:rPr>
              <w:t xml:space="preserve"> project should share resources and lessons learned that can be used by libraries and archives in other communities throughout the nation</w:t>
            </w:r>
            <w:r w:rsidRPr="00B561BC">
              <w:rPr>
                <w:rFonts w:eastAsia="Franklin Gothic Book" w:cs="Franklin Gothic Book"/>
                <w:color w:val="auto"/>
              </w:rPr>
              <w:t>.</w:t>
            </w:r>
          </w:p>
          <w:p w:rsidR="00727053" w:rsidRPr="00473772" w:rsidP="00045000" w14:paraId="2E95C992" w14:textId="66D8357C">
            <w:pPr>
              <w:ind w:left="144"/>
            </w:pPr>
            <w:r w:rsidRPr="002F07DA">
              <w:rPr>
                <w:b/>
                <w:bCs/>
              </w:rPr>
              <w:t>Note</w:t>
            </w:r>
            <w:r w:rsidRPr="00587B13">
              <w:rPr>
                <w:b/>
                <w:i/>
              </w:rPr>
              <w:t xml:space="preserve">: </w:t>
            </w:r>
            <w:r w:rsidR="00AA02CC">
              <w:rPr>
                <w:i/>
              </w:rPr>
              <w:t>An institution</w:t>
            </w:r>
            <w:r w:rsidRPr="00587B13" w:rsidR="00AA02CC">
              <w:rPr>
                <w:i/>
              </w:rPr>
              <w:t xml:space="preserve"> </w:t>
            </w:r>
            <w:r w:rsidRPr="00587B13">
              <w:rPr>
                <w:i/>
              </w:rPr>
              <w:t>may only submit one</w:t>
            </w:r>
            <w:r>
              <w:rPr>
                <w:i/>
              </w:rPr>
              <w:t xml:space="preserve"> NLG-L</w:t>
            </w:r>
            <w:r w:rsidRPr="00587B13">
              <w:rPr>
                <w:i/>
              </w:rPr>
              <w:t xml:space="preserve"> application under the </w:t>
            </w:r>
            <w:r w:rsidRPr="00B561BC">
              <w:rPr>
                <w:i/>
              </w:rPr>
              <w:t>Community-Centered Implementation</w:t>
            </w:r>
            <w:r w:rsidRPr="00F35E45">
              <w:rPr>
                <w:i/>
              </w:rPr>
              <w:t xml:space="preserve"> project type.</w:t>
            </w:r>
          </w:p>
        </w:tc>
      </w:tr>
      <w:tr w14:paraId="0A5506D2"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BC4955" w:rsidP="00045000" w14:paraId="39D3212D" w14:textId="77777777">
            <w:pPr>
              <w:spacing w:before="60" w:after="60"/>
              <w:ind w:left="144"/>
              <w:rPr>
                <w:b/>
                <w:bCs/>
                <w:color w:val="1F3864" w:themeColor="accent5" w:themeShade="80"/>
                <w:sz w:val="36"/>
                <w:szCs w:val="28"/>
              </w:rPr>
            </w:pPr>
            <w:r w:rsidRPr="00BC4955">
              <w:rPr>
                <w:b/>
                <w:bCs/>
                <w:color w:val="1F3864" w:themeColor="accent5" w:themeShade="80"/>
                <w:sz w:val="36"/>
                <w:szCs w:val="28"/>
              </w:rPr>
              <w:t>National Implementation</w:t>
            </w:r>
          </w:p>
          <w:p w:rsidR="00727053" w:rsidP="00045000" w14:paraId="73AC8E24"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727053" w:rsidP="00045000" w14:paraId="3DD5F044" w14:textId="77777777">
            <w:pPr>
              <w:spacing w:before="60" w:after="60"/>
              <w:ind w:left="144"/>
              <w:rPr>
                <w:i/>
                <w:iCs/>
                <w:color w:val="1F3864" w:themeColor="accent5" w:themeShade="80"/>
                <w:sz w:val="28"/>
                <w:szCs w:val="22"/>
              </w:rPr>
            </w:pPr>
          </w:p>
          <w:p w:rsidR="00727053" w:rsidP="00045000" w14:paraId="536F3DD7" w14:textId="77777777">
            <w:pPr>
              <w:spacing w:before="60" w:after="60"/>
              <w:ind w:left="144"/>
              <w:rPr>
                <w:i/>
                <w:iCs/>
                <w:color w:val="1F3864" w:themeColor="accent5" w:themeShade="80"/>
                <w:sz w:val="28"/>
                <w:szCs w:val="22"/>
              </w:rPr>
            </w:pPr>
          </w:p>
          <w:p w:rsidR="00727053" w:rsidP="00045000" w14:paraId="6DA4327A" w14:textId="77777777">
            <w:pPr>
              <w:spacing w:before="60" w:after="60"/>
              <w:ind w:left="144"/>
              <w:rPr>
                <w:i/>
                <w:iCs/>
                <w:color w:val="1F3864" w:themeColor="accent5" w:themeShade="80"/>
                <w:sz w:val="28"/>
                <w:szCs w:val="22"/>
              </w:rPr>
            </w:pPr>
          </w:p>
          <w:p w:rsidR="00727053" w:rsidP="00045000" w14:paraId="4F315633" w14:textId="77777777">
            <w:pPr>
              <w:spacing w:before="60" w:after="60"/>
              <w:ind w:left="144"/>
              <w:rPr>
                <w:i/>
                <w:iCs/>
                <w:color w:val="1F3864" w:themeColor="accent5" w:themeShade="80"/>
                <w:sz w:val="28"/>
                <w:szCs w:val="22"/>
              </w:rPr>
            </w:pPr>
          </w:p>
          <w:p w:rsidR="00727053" w:rsidRPr="00FC7DEC" w:rsidP="00045000" w14:paraId="32C4C150" w14:textId="77777777">
            <w:pPr>
              <w:spacing w:before="60" w:after="60"/>
              <w:ind w:left="144"/>
              <w:rPr>
                <w:i/>
                <w:iCs/>
                <w:color w:val="1F3864" w:themeColor="accent5" w:themeShade="80"/>
                <w:sz w:val="28"/>
                <w:szCs w:val="22"/>
              </w:rPr>
            </w:pPr>
          </w:p>
        </w:tc>
        <w:tc>
          <w:tcPr>
            <w:tcW w:w="6150" w:type="dxa"/>
          </w:tcPr>
          <w:p w:rsidR="00727053" w:rsidP="00045000" w14:paraId="4138EB49" w14:textId="035B24B8">
            <w:pPr>
              <w:ind w:left="144"/>
              <w:rPr>
                <w:color w:val="auto"/>
              </w:rPr>
            </w:pPr>
            <w:r w:rsidRPr="00FC7DEC">
              <w:rPr>
                <w:bCs/>
              </w:rPr>
              <w:t xml:space="preserve">National Implementation projects </w:t>
            </w:r>
            <w:r w:rsidRPr="00FC7DEC">
              <w:rPr>
                <w:bCs/>
                <w:color w:val="auto"/>
              </w:rPr>
              <w:t>support the development, execution, and</w:t>
            </w:r>
            <w:r w:rsidRPr="002C238F">
              <w:rPr>
                <w:color w:val="auto"/>
              </w:rPr>
              <w:t xml:space="preserve"> evaluation of work that transforms how libraries and archives serve the nation. Projects may develop</w:t>
            </w:r>
            <w:r w:rsidR="00187AB4">
              <w:rPr>
                <w:color w:val="auto"/>
              </w:rPr>
              <w:t xml:space="preserve"> </w:t>
            </w:r>
            <w:r w:rsidRPr="00B561BC" w:rsidR="00187AB4">
              <w:rPr>
                <w:color w:val="auto"/>
                <w:highlight w:val="yellow"/>
              </w:rPr>
              <w:t>or expand</w:t>
            </w:r>
            <w:r w:rsidRPr="002C238F">
              <w:rPr>
                <w:color w:val="auto"/>
              </w:rPr>
              <w:t xml:space="preserve"> new tools</w:t>
            </w:r>
            <w:r w:rsidR="007B5E30">
              <w:rPr>
                <w:color w:val="auto"/>
              </w:rPr>
              <w:t xml:space="preserve">, </w:t>
            </w:r>
            <w:r w:rsidRPr="002C238F">
              <w:rPr>
                <w:color w:val="auto"/>
              </w:rPr>
              <w:t>resources</w:t>
            </w:r>
            <w:r w:rsidR="007B5E30">
              <w:rPr>
                <w:color w:val="auto"/>
              </w:rPr>
              <w:t xml:space="preserve">, </w:t>
            </w:r>
            <w:r w:rsidRPr="00B561BC" w:rsidR="00825F0B">
              <w:rPr>
                <w:color w:val="auto"/>
                <w:highlight w:val="yellow"/>
              </w:rPr>
              <w:t>products</w:t>
            </w:r>
            <w:r w:rsidR="00825F0B">
              <w:rPr>
                <w:color w:val="auto"/>
              </w:rPr>
              <w:t>,</w:t>
            </w:r>
            <w:r w:rsidRPr="002C238F">
              <w:rPr>
                <w:color w:val="auto"/>
              </w:rPr>
              <w:t xml:space="preserve"> or services for new audiences or in new contexts. </w:t>
            </w:r>
          </w:p>
          <w:p w:rsidR="00727053" w:rsidP="00045000" w14:paraId="0B9FCB2E" w14:textId="49F3AFAA">
            <w:pPr>
              <w:ind w:left="144"/>
              <w:rPr>
                <w:color w:val="auto"/>
              </w:rPr>
            </w:pPr>
            <w:r>
              <w:rPr>
                <w:color w:val="auto"/>
              </w:rPr>
              <w:t>You</w:t>
            </w:r>
            <w:r w:rsidRPr="002C238F">
              <w:rPr>
                <w:color w:val="auto"/>
              </w:rPr>
              <w:t xml:space="preserve"> should design </w:t>
            </w:r>
            <w:r>
              <w:rPr>
                <w:color w:val="auto"/>
              </w:rPr>
              <w:t>your</w:t>
            </w:r>
            <w:r w:rsidRPr="002C238F">
              <w:rPr>
                <w:color w:val="auto"/>
              </w:rPr>
              <w:t xml:space="preserve"> proposed work to ensure </w:t>
            </w:r>
            <w:r w:rsidRPr="00B561BC" w:rsidR="007B5E30">
              <w:rPr>
                <w:color w:val="auto"/>
                <w:highlight w:val="yellow"/>
              </w:rPr>
              <w:t>what is produced</w:t>
            </w:r>
            <w:r w:rsidRPr="00B561BC" w:rsidR="00AD5DB1">
              <w:rPr>
                <w:color w:val="auto"/>
                <w:highlight w:val="yellow"/>
              </w:rPr>
              <w:t xml:space="preserve"> is</w:t>
            </w:r>
            <w:r w:rsidRPr="002C238F">
              <w:rPr>
                <w:color w:val="auto"/>
              </w:rPr>
              <w:t xml:space="preserve"> easily adaptable, sustainable, and widely implement</w:t>
            </w:r>
            <w:r>
              <w:rPr>
                <w:color w:val="auto"/>
              </w:rPr>
              <w:t>ed</w:t>
            </w:r>
            <w:r w:rsidRPr="002C238F">
              <w:rPr>
                <w:color w:val="auto"/>
              </w:rPr>
              <w:t xml:space="preserve"> across</w:t>
            </w:r>
            <w:r w:rsidR="00C3152C">
              <w:rPr>
                <w:color w:val="auto"/>
              </w:rPr>
              <w:t xml:space="preserve"> </w:t>
            </w:r>
            <w:r w:rsidRPr="00B561BC" w:rsidR="00C3152C">
              <w:rPr>
                <w:color w:val="auto"/>
                <w:highlight w:val="yellow"/>
              </w:rPr>
              <w:t>the field</w:t>
            </w:r>
            <w:r w:rsidRPr="002C238F">
              <w:rPr>
                <w:color w:val="auto"/>
              </w:rPr>
              <w:t>.</w:t>
            </w:r>
          </w:p>
          <w:p w:rsidR="009E0CEF" w:rsidRPr="00FC7DEC" w:rsidP="00045000" w14:paraId="3FA72576" w14:textId="6F139B50">
            <w:pPr>
              <w:ind w:left="144"/>
            </w:pPr>
            <w:r w:rsidRPr="00B561BC">
              <w:rPr>
                <w:highlight w:val="yellow"/>
              </w:rPr>
              <w:t xml:space="preserve">You should demonstrate </w:t>
            </w:r>
            <w:r w:rsidRPr="00B561BC" w:rsidR="00B62DEC">
              <w:rPr>
                <w:highlight w:val="yellow"/>
              </w:rPr>
              <w:t>how you will achieve and measure national impact.</w:t>
            </w:r>
          </w:p>
        </w:tc>
      </w:tr>
      <w:tr w14:paraId="3B231D22" w14:textId="77777777" w:rsidTr="12E5270A">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0C5D12" w:rsidP="00045000" w14:paraId="7AF36FCA" w14:textId="77777777">
            <w:pPr>
              <w:spacing w:before="0" w:after="60" w:line="240" w:lineRule="auto"/>
              <w:ind w:left="144"/>
              <w:rPr>
                <w:b/>
                <w:bCs/>
                <w:color w:val="1F3864" w:themeColor="accent5" w:themeShade="80"/>
                <w:sz w:val="40"/>
                <w:szCs w:val="32"/>
              </w:rPr>
            </w:pPr>
            <w:r w:rsidRPr="000C5D12">
              <w:rPr>
                <w:b/>
                <w:bCs/>
                <w:color w:val="1F3864" w:themeColor="accent5" w:themeShade="80"/>
                <w:sz w:val="40"/>
                <w:szCs w:val="32"/>
              </w:rPr>
              <w:t>Applied Research</w:t>
            </w:r>
          </w:p>
          <w:p w:rsidR="00727053" w:rsidP="00045000" w14:paraId="68149FDA" w14:textId="77777777">
            <w:pPr>
              <w:spacing w:before="60" w:after="60"/>
              <w:ind w:left="144"/>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324CAB" w:rsidP="00045000" w14:paraId="1C0D5EF1" w14:textId="77777777">
            <w:pPr>
              <w:spacing w:before="60" w:after="60"/>
              <w:ind w:left="144"/>
              <w:rPr>
                <w:i/>
                <w:iCs/>
                <w:color w:val="1F3864" w:themeColor="accent5" w:themeShade="80"/>
                <w:sz w:val="28"/>
                <w:szCs w:val="22"/>
              </w:rPr>
            </w:pPr>
          </w:p>
          <w:p w:rsidR="00727053" w:rsidP="00045000" w14:paraId="7A45579E" w14:textId="77777777">
            <w:pPr>
              <w:ind w:left="144"/>
              <w:rPr>
                <w:b/>
                <w:bCs/>
                <w:i/>
                <w:iCs/>
                <w:color w:val="1F3864" w:themeColor="accent5" w:themeShade="80"/>
                <w:sz w:val="36"/>
                <w:szCs w:val="28"/>
              </w:rPr>
            </w:pPr>
          </w:p>
          <w:p w:rsidR="00727053" w:rsidP="00045000" w14:paraId="513F380A" w14:textId="77777777">
            <w:pPr>
              <w:ind w:left="144"/>
              <w:rPr>
                <w:b/>
                <w:bCs/>
                <w:i/>
                <w:iCs/>
                <w:color w:val="1F3864" w:themeColor="accent5" w:themeShade="80"/>
                <w:sz w:val="36"/>
                <w:szCs w:val="28"/>
              </w:rPr>
            </w:pPr>
          </w:p>
          <w:p w:rsidR="00727053" w:rsidP="00045000" w14:paraId="0155CA5A" w14:textId="77777777">
            <w:pPr>
              <w:ind w:left="144"/>
              <w:rPr>
                <w:b/>
                <w:bCs/>
                <w:i/>
                <w:iCs/>
                <w:color w:val="1F3864" w:themeColor="accent5" w:themeShade="80"/>
                <w:sz w:val="36"/>
                <w:szCs w:val="28"/>
              </w:rPr>
            </w:pPr>
          </w:p>
          <w:p w:rsidR="00727053" w:rsidP="00045000" w14:paraId="534095B1" w14:textId="77777777">
            <w:pPr>
              <w:ind w:left="144"/>
              <w:rPr>
                <w:b/>
                <w:bCs/>
                <w:i/>
                <w:iCs/>
                <w:color w:val="1F3864" w:themeColor="accent5" w:themeShade="80"/>
                <w:sz w:val="36"/>
                <w:szCs w:val="28"/>
              </w:rPr>
            </w:pPr>
          </w:p>
          <w:p w:rsidR="00727053" w:rsidP="00045000" w14:paraId="6FBB8D94" w14:textId="77777777">
            <w:pPr>
              <w:ind w:left="144"/>
              <w:rPr>
                <w:b/>
                <w:bCs/>
                <w:i/>
                <w:iCs/>
                <w:color w:val="1F3864" w:themeColor="accent5" w:themeShade="80"/>
                <w:sz w:val="36"/>
                <w:szCs w:val="28"/>
              </w:rPr>
            </w:pPr>
          </w:p>
          <w:p w:rsidR="00727053" w:rsidP="00045000" w14:paraId="093349C0" w14:textId="77777777">
            <w:pPr>
              <w:ind w:left="144"/>
              <w:rPr>
                <w:b/>
                <w:bCs/>
                <w:i/>
                <w:iCs/>
                <w:color w:val="1F3864" w:themeColor="accent5" w:themeShade="80"/>
                <w:sz w:val="36"/>
                <w:szCs w:val="28"/>
              </w:rPr>
            </w:pPr>
          </w:p>
          <w:p w:rsidR="00727053" w:rsidP="00045000" w14:paraId="0FA0FC48" w14:textId="77777777">
            <w:pPr>
              <w:ind w:left="144"/>
              <w:rPr>
                <w:b/>
                <w:bCs/>
                <w:i/>
                <w:iCs/>
                <w:color w:val="1F3864" w:themeColor="accent5" w:themeShade="80"/>
                <w:sz w:val="36"/>
                <w:szCs w:val="28"/>
              </w:rPr>
            </w:pPr>
          </w:p>
          <w:p w:rsidR="00727053" w:rsidRPr="00BC187B" w:rsidP="00045000" w14:paraId="2DFB0C1B" w14:textId="77777777">
            <w:pPr>
              <w:ind w:left="144"/>
              <w:rPr>
                <w:b/>
                <w:bCs/>
                <w:i/>
                <w:iCs/>
                <w:color w:val="1F3864" w:themeColor="accent5" w:themeShade="80"/>
                <w:sz w:val="36"/>
                <w:szCs w:val="28"/>
              </w:rPr>
            </w:pPr>
          </w:p>
        </w:tc>
        <w:tc>
          <w:tcPr>
            <w:tcW w:w="6150" w:type="dxa"/>
          </w:tcPr>
          <w:p w:rsidR="00324CAB" w:rsidP="00045000" w14:paraId="7FA266DB" w14:textId="09142648">
            <w:pPr>
              <w:ind w:left="144"/>
            </w:pPr>
            <w:r w:rsidRPr="00353A6D">
              <w:rPr>
                <w:bCs/>
              </w:rPr>
              <w:t>Applied Research projects</w:t>
            </w:r>
            <w:r w:rsidRPr="328FDAD7">
              <w:rPr>
                <w:b/>
              </w:rPr>
              <w:t xml:space="preserve"> </w:t>
            </w:r>
            <w:r w:rsidRPr="328FDAD7">
              <w:t xml:space="preserve">support the investigation of key questions relevant to </w:t>
            </w:r>
            <w:r w:rsidR="00020DF1">
              <w:t>libraries or archives</w:t>
            </w:r>
            <w:r w:rsidRPr="328FDAD7">
              <w:t xml:space="preserve">, building on prior empirical, theoretical, or exploratory work in libraries and archives or other relevant disciplines. </w:t>
            </w:r>
          </w:p>
          <w:p w:rsidR="00727053" w:rsidP="00045000" w14:paraId="130C3942" w14:textId="24A6D9DC">
            <w:pPr>
              <w:ind w:left="144"/>
            </w:pPr>
            <w:r w:rsidRPr="00B561BC">
              <w:rPr>
                <w:b/>
                <w:bCs/>
              </w:rPr>
              <w:t>You must i</w:t>
            </w:r>
            <w:r w:rsidRPr="00B561BC">
              <w:rPr>
                <w:b/>
                <w:bCs/>
              </w:rPr>
              <w:t>nclude clearly articulated research questions</w:t>
            </w:r>
            <w:r w:rsidR="00B62DEC">
              <w:t>.</w:t>
            </w:r>
            <w:r w:rsidRPr="328FDAD7">
              <w:t xml:space="preserve"> </w:t>
            </w:r>
            <w:r w:rsidRPr="00B561BC" w:rsidR="00B62DEC">
              <w:rPr>
                <w:highlight w:val="yellow"/>
              </w:rPr>
              <w:t>Projects should also</w:t>
            </w:r>
            <w:r w:rsidR="00B62DEC">
              <w:t xml:space="preserve"> </w:t>
            </w:r>
            <w:r w:rsidRPr="328FDAD7">
              <w:t xml:space="preserve">feature appropriate methods, including relevant theoretical or conceptual approaches, data collection, and analysis. </w:t>
            </w:r>
          </w:p>
          <w:p w:rsidR="009545DE" w14:paraId="60A53F81" w14:textId="7D05021D">
            <w:pPr>
              <w:ind w:left="144"/>
            </w:pPr>
            <w:r>
              <w:t xml:space="preserve">Dissemination activities should occur throughout the period of performance and include activities beyond publishing journal articles and presenting at academic conferences </w:t>
            </w:r>
            <w:r w:rsidRPr="12E5270A">
              <w:rPr>
                <w:color w:val="auto"/>
              </w:rPr>
              <w:t xml:space="preserve">to </w:t>
            </w:r>
            <w:r w:rsidRPr="12E5270A">
              <w:rPr>
                <w:color w:val="auto"/>
              </w:rPr>
              <w:t>ensure</w:t>
            </w:r>
            <w:r w:rsidRPr="12E5270A" w:rsidR="12B42801">
              <w:rPr>
                <w:color w:val="auto"/>
              </w:rPr>
              <w:t>national</w:t>
            </w:r>
            <w:r w:rsidRPr="12E5270A">
              <w:rPr>
                <w:color w:val="auto"/>
              </w:rPr>
              <w:t xml:space="preserve"> impact beyond just the academic research community.</w:t>
            </w:r>
            <w:r>
              <w:t xml:space="preserve"> </w:t>
            </w:r>
            <w:r w:rsidRPr="00B561BC" w:rsidR="04D7250D">
              <w:rPr>
                <w:highlight w:val="yellow"/>
              </w:rPr>
              <w:t>You should demonstrate how you will achieve and measure national impact.</w:t>
            </w:r>
          </w:p>
          <w:p w:rsidR="00727053" w:rsidP="00045000" w14:paraId="56FD5D76" w14:textId="59C2E3F9">
            <w:pPr>
              <w:ind w:left="144"/>
            </w:pPr>
            <w:r>
              <w:t>Proposals focused on evaluation or</w:t>
            </w:r>
            <w:r w:rsidRPr="328FDAD7">
              <w:t xml:space="preserve"> designed with a deterministic agenda are </w:t>
            </w:r>
            <w:r w:rsidR="009545DE">
              <w:rPr>
                <w:bCs/>
              </w:rPr>
              <w:t>not</w:t>
            </w:r>
            <w:r w:rsidRPr="328FDAD7">
              <w:t xml:space="preserve"> appropriate for the Applied Research project type</w:t>
            </w:r>
            <w:r>
              <w:t>.</w:t>
            </w:r>
          </w:p>
          <w:p w:rsidR="00727053" w:rsidRPr="005D1351" w:rsidP="00045000" w14:paraId="50F75274" w14:textId="39442304">
            <w:pPr>
              <w:ind w:left="144"/>
              <w:rPr>
                <w:bCs/>
              </w:rPr>
            </w:pPr>
            <w:r>
              <w:rPr>
                <w:bCs/>
                <w:noProof/>
              </w:rPr>
              <mc:AlternateContent>
                <mc:Choice Requires="wps">
                  <w:drawing>
                    <wp:anchor distT="0" distB="0" distL="114300" distR="114300" simplePos="0" relativeHeight="251729920" behindDoc="0" locked="0" layoutInCell="1" allowOverlap="1">
                      <wp:simplePos x="0" y="0"/>
                      <wp:positionH relativeFrom="column">
                        <wp:posOffset>2540</wp:posOffset>
                      </wp:positionH>
                      <wp:positionV relativeFrom="paragraph">
                        <wp:posOffset>3175</wp:posOffset>
                      </wp:positionV>
                      <wp:extent cx="3333750" cy="571500"/>
                      <wp:effectExtent l="0" t="0" r="19050" b="19050"/>
                      <wp:wrapSquare wrapText="bothSides"/>
                      <wp:docPr id="1047326666" name="Rectangle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333750" cy="5715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27053" w:rsidP="00727053" w14:textId="4AE817C5">
                                  <w:pPr>
                                    <w:shd w:val="clear" w:color="auto" w:fill="F5FBFD"/>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2" o:spid="_x0000_s1045" alt="&quot;&quot;" style="width:262.5pt;height:45pt;margin-top:0.25pt;margin-left:0.2pt;mso-wrap-distance-bottom:0;mso-wrap-distance-left:9pt;mso-wrap-distance-right:9pt;mso-wrap-distance-top:0;mso-wrap-style:square;position:absolute;visibility:visible;v-text-anchor:middle;z-index:251730944" fillcolor="#f7fbff" strokecolor="#33715b" strokeweight="1pt">
                      <v:textbox>
                        <w:txbxContent>
                          <w:p w:rsidR="00727053" w:rsidP="00727053" w14:paraId="63570E00" w14:textId="4AE817C5">
                            <w:pPr>
                              <w:shd w:val="clear" w:color="auto" w:fill="F5FBFD"/>
                              <w:ind w:left="720"/>
                            </w:pPr>
                          </w:p>
                        </w:txbxContent>
                      </v:textbox>
                      <w10:wrap type="square"/>
                    </v:rect>
                  </w:pict>
                </mc:Fallback>
              </mc:AlternateContent>
            </w:r>
            <w:r>
              <w:rPr>
                <w:bCs/>
                <w:noProof/>
              </w:rPr>
              <w:drawing>
                <wp:anchor distT="0" distB="0" distL="114300" distR="114300" simplePos="0" relativeHeight="251731968" behindDoc="0" locked="0" layoutInCell="1" allowOverlap="1">
                  <wp:simplePos x="0" y="0"/>
                  <wp:positionH relativeFrom="column">
                    <wp:posOffset>97790</wp:posOffset>
                  </wp:positionH>
                  <wp:positionV relativeFrom="paragraph">
                    <wp:posOffset>107950</wp:posOffset>
                  </wp:positionV>
                  <wp:extent cx="347345" cy="347345"/>
                  <wp:effectExtent l="0" t="0" r="0" b="0"/>
                  <wp:wrapSquare wrapText="bothSides"/>
                  <wp:docPr id="1563230430" name="Graphic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63230430" name="Graphic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347345" cy="347345"/>
                          </a:xfrm>
                          <a:prstGeom prst="rect">
                            <a:avLst/>
                          </a:prstGeom>
                        </pic:spPr>
                      </pic:pic>
                    </a:graphicData>
                  </a:graphic>
                </wp:anchor>
              </w:drawing>
            </w:r>
          </w:p>
        </w:tc>
      </w:tr>
    </w:tbl>
    <w:p w:rsidR="0092003C" w:rsidP="00727053" w14:paraId="77A87C59" w14:textId="642C1620">
      <w:pPr>
        <w:rPr>
          <w:rFonts w:ascii="Times New Roman" w:eastAsia="Times New Roman" w:hAnsi="Times New Roman" w:cs="Times New Roman"/>
          <w:b/>
          <w:szCs w:val="24"/>
        </w:rPr>
      </w:pPr>
    </w:p>
    <w:p w:rsidR="00A03F4F" w:rsidRPr="001E25C7" w:rsidP="006F1EFF" w14:paraId="7CC091A0" w14:textId="59DB07C8">
      <w:pPr>
        <w:pStyle w:val="Heading3"/>
        <w:pageBreakBefore/>
      </w:pPr>
      <w:bookmarkStart w:id="45" w:name="_Performance_Measures"/>
      <w:bookmarkStart w:id="46" w:name="_Toc164071126"/>
      <w:bookmarkStart w:id="47" w:name="_Toc215568825"/>
      <w:bookmarkStart w:id="48" w:name="_Hlk164164287"/>
      <w:bookmarkEnd w:id="45"/>
      <w:r w:rsidRPr="001E25C7">
        <w:t xml:space="preserve">Performance </w:t>
      </w:r>
      <w:r w:rsidRPr="001E25C7" w:rsidR="00017E5F">
        <w:t>Measures</w:t>
      </w:r>
      <w:bookmarkEnd w:id="46"/>
      <w:bookmarkEnd w:id="47"/>
    </w:p>
    <w:bookmarkEnd w:id="48"/>
    <w:p w:rsidR="0062295D" w:rsidRPr="00004F98" w:rsidP="00626207" w14:paraId="3DED08D4" w14:textId="40949745">
      <w:pPr>
        <w:pStyle w:val="Sectionintrotext"/>
        <w:spacing w:after="360"/>
        <w:ind w:right="288"/>
      </w:pPr>
      <w:r>
        <w:t>We use</w:t>
      </w:r>
      <w:r w:rsidRPr="00004F98">
        <w:t xml:space="preserve"> four performance measures as a basis for understanding how well the </w:t>
      </w:r>
      <w:r w:rsidR="00710CA0">
        <w:t>NLG-L</w:t>
      </w:r>
      <w:r w:rsidRPr="00004F98">
        <w:t xml:space="preserve"> program is meeting its goals and how </w:t>
      </w:r>
      <w:r w:rsidR="00F673A4">
        <w:t>awardees are managing individual projects</w:t>
      </w:r>
      <w:r w:rsidRPr="00004F98">
        <w:t xml:space="preserve">. </w:t>
      </w:r>
    </w:p>
    <w:p w:rsidR="0062295D" w:rsidRPr="008D09CD" w:rsidP="0062295D" w14:paraId="35D95D4A" w14:textId="6CA5F8C8">
      <w:pPr>
        <w:spacing w:after="360" w:line="240" w:lineRule="auto"/>
        <w:ind w:right="1008"/>
        <w:rPr>
          <w:rStyle w:val="Strong"/>
          <w:b w:val="0"/>
          <w:bCs w:val="0"/>
          <w:sz w:val="24"/>
          <w:szCs w:val="24"/>
        </w:rPr>
      </w:pPr>
      <w:r w:rsidRPr="00BC187B">
        <w:rPr>
          <w:b/>
          <w:noProof/>
        </w:rPr>
        <w:drawing>
          <wp:anchor distT="0" distB="0" distL="114300" distR="114300" simplePos="0" relativeHeight="251662336"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The extent to which activities contribute to</w:t>
      </w:r>
      <w:r>
        <w:rPr>
          <w:rStyle w:val="Strong"/>
          <w:b w:val="0"/>
          <w:color w:val="auto"/>
          <w:sz w:val="24"/>
          <w:szCs w:val="24"/>
        </w:rPr>
        <w:t xml:space="preserve"> </w:t>
      </w:r>
      <w:r w:rsidRPr="004E13BC">
        <w:rPr>
          <w:rStyle w:val="Strong"/>
          <w:b w:val="0"/>
          <w:color w:val="auto"/>
          <w:sz w:val="24"/>
          <w:szCs w:val="24"/>
        </w:rPr>
        <w:t xml:space="preserve">achieving </w:t>
      </w:r>
      <w:r>
        <w:rPr>
          <w:rStyle w:val="Strong"/>
          <w:b w:val="0"/>
          <w:color w:val="auto"/>
          <w:sz w:val="24"/>
          <w:szCs w:val="24"/>
        </w:rPr>
        <w:t>t</w:t>
      </w:r>
      <w:r w:rsidRPr="004E13BC">
        <w:rPr>
          <w:rStyle w:val="Strong"/>
          <w:b w:val="0"/>
          <w:color w:val="auto"/>
          <w:sz w:val="24"/>
          <w:szCs w:val="24"/>
        </w:rPr>
        <w:t>he intended results</w:t>
      </w:r>
      <w:r w:rsidRPr="004E13BC">
        <w:rPr>
          <w:rStyle w:val="Strong"/>
          <w:color w:val="auto"/>
          <w:sz w:val="24"/>
          <w:szCs w:val="24"/>
        </w:rPr>
        <w:t xml:space="preserve"> </w:t>
      </w:r>
      <w:r w:rsidRPr="008D09CD" w:rsidR="008D09CD">
        <w:rPr>
          <w:rStyle w:val="Strong"/>
          <w:b w:val="0"/>
          <w:bCs w:val="0"/>
          <w:color w:val="auto"/>
          <w:sz w:val="24"/>
          <w:szCs w:val="24"/>
        </w:rPr>
        <w:t>of the NLG-L program</w:t>
      </w:r>
    </w:p>
    <w:p w:rsidR="0062295D" w:rsidRPr="004E13BC" w:rsidP="0062295D" w14:paraId="6EDCB779" w14:textId="69AC4472">
      <w:pPr>
        <w:spacing w:after="360" w:line="240" w:lineRule="auto"/>
        <w:ind w:left="288" w:right="864"/>
        <w:rPr>
          <w:rStyle w:val="Strong"/>
          <w:sz w:val="24"/>
          <w:szCs w:val="24"/>
        </w:rPr>
      </w:pPr>
      <w:r w:rsidRPr="00D321BF">
        <w:rPr>
          <w:rStyle w:val="Strong"/>
          <w:noProof/>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62295D" w:rsidRPr="00913DB5" w:rsidP="0062295D" w14:paraId="247783C3" w14:textId="63891969">
      <w:pPr>
        <w:spacing w:after="360" w:line="240" w:lineRule="auto"/>
        <w:ind w:left="720" w:right="864"/>
        <w:rPr>
          <w:rStyle w:val="Strong"/>
          <w:b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263525</wp:posOffset>
            </wp:positionH>
            <wp:positionV relativeFrom="paragraph">
              <wp:posOffset>0</wp:posOffset>
            </wp:positionV>
            <wp:extent cx="520700" cy="520700"/>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20700" cy="520700"/>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color w:val="auto"/>
          <w:sz w:val="24"/>
          <w:szCs w:val="24"/>
        </w:rPr>
        <w:t>How well the activities meet the requirements and expectations of the target group</w:t>
      </w:r>
    </w:p>
    <w:p w:rsidR="0062295D" w:rsidRPr="00913DB5" w:rsidP="0062295D" w14:paraId="18068B69" w14:textId="59EC5E39">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p>
    <w:p w:rsidR="00B561BC" w:rsidP="00727053" w14:paraId="42720B75" w14:textId="1221CBDB">
      <w:pPr>
        <w:spacing w:before="360"/>
      </w:pPr>
      <w:r>
        <w:rPr>
          <w:noProof/>
        </w:rPr>
        <mc:AlternateContent>
          <mc:Choice Requires="wpg">
            <w:drawing>
              <wp:anchor distT="0" distB="0" distL="114300" distR="114300" simplePos="0" relativeHeight="251732992" behindDoc="0" locked="0" layoutInCell="1" allowOverlap="1">
                <wp:simplePos x="0" y="0"/>
                <wp:positionH relativeFrom="column">
                  <wp:posOffset>3581400</wp:posOffset>
                </wp:positionH>
                <wp:positionV relativeFrom="paragraph">
                  <wp:posOffset>151765</wp:posOffset>
                </wp:positionV>
                <wp:extent cx="2124075" cy="1190625"/>
                <wp:effectExtent l="0" t="0" r="28575" b="28575"/>
                <wp:wrapSquare wrapText="bothSides"/>
                <wp:docPr id="685423289" name="Group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4613DD" w14:textId="52CFB662">
                              <w:pPr>
                                <w:ind w:left="720"/>
                              </w:pPr>
                              <w:hyperlink w:anchor="_D3d._Conditionally_Required" w:history="1">
                                <w:r>
                                  <w:rPr>
                                    <w:rStyle w:val="Hyperlink"/>
                                  </w:rPr>
                                  <w:t>Learn more about creating a Performance Measurement Plan for Invited Full Proposals</w:t>
                                </w:r>
                              </w:hyperlink>
                              <w:r>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142875" y="180975"/>
                            <a:ext cx="347345" cy="347345"/>
                          </a:xfrm>
                          <a:prstGeom prst="rect">
                            <a:avLst/>
                          </a:prstGeom>
                        </pic:spPr>
                      </pic:pic>
                    </wpg:wgp>
                  </a:graphicData>
                </a:graphic>
              </wp:anchor>
            </w:drawing>
          </mc:Choice>
          <mc:Fallback>
            <w:pict>
              <v:group id="Group 22" o:spid="_x0000_s1046" alt="&quot;&quot;" style="width:167.25pt;height:93.75pt;margin-top:11.95pt;margin-left:282pt;position:absolute;z-index:251734016" coordsize="21240,11906">
                <v:rect id="_x0000_s1047" style="width:21240;height:11906;mso-wrap-style:square;position:absolute;visibility:visible;v-text-anchor:middle" fillcolor="#f7fbff" strokecolor="#33715b" strokeweight="1pt">
                  <v:textbox>
                    <w:txbxContent>
                      <w:p w:rsidR="00EB5A45" w:rsidRPr="003514C2" w:rsidP="004613DD" w14:paraId="10914FD5" w14:textId="52CFB662">
                        <w:pPr>
                          <w:ind w:left="720"/>
                        </w:pPr>
                        <w:hyperlink w:anchor="_D3d._Conditionally_Required" w:history="1">
                          <w:r>
                            <w:rPr>
                              <w:rStyle w:val="Hyperlink"/>
                            </w:rPr>
                            <w:t>Learn more about creating a Performance Measurement Plan for Invited Full Proposals</w:t>
                          </w:r>
                        </w:hyperlink>
                        <w:r>
                          <w:rPr>
                            <w:rStyle w:val="Hyperlink"/>
                          </w:rPr>
                          <w:t>.</w:t>
                        </w:r>
                      </w:p>
                    </w:txbxContent>
                  </v:textbox>
                </v:rect>
                <v:shape id="Graphic 28" o:spid="_x0000_s1048" type="#_x0000_t75" alt="Information with solid fill" style="width:3474;height:3474;left:1428;mso-wrap-style:square;position:absolute;top:1809;visibility:visible">
                  <v:imagedata r:id="rId72" o:title="Information with solid fill"/>
                </v:shape>
                <w10:wrap type="square"/>
              </v:group>
            </w:pict>
          </mc:Fallback>
        </mc:AlternateContent>
      </w:r>
      <w:r w:rsidR="00B561BC">
        <w:rPr>
          <w:noProof/>
        </w:rPr>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15769D">
        <w:t xml:space="preserve"> and meeting your selected </w:t>
      </w:r>
      <w:hyperlink w:anchor="_NLG-L_Program_Goals" w:history="1">
        <w:r w:rsidRPr="00381B76" w:rsidR="0015769D">
          <w:rPr>
            <w:rStyle w:val="Hyperlink"/>
          </w:rPr>
          <w:t>program goal and objective</w:t>
        </w:r>
      </w:hyperlink>
      <w:r w:rsidR="00C36569">
        <w:t>.</w:t>
      </w:r>
    </w:p>
    <w:p w:rsidR="00B561BC" w:rsidP="00727053" w14:paraId="2434242E" w14:textId="77777777">
      <w:pPr>
        <w:spacing w:before="360"/>
      </w:pPr>
    </w:p>
    <w:p w:rsidR="00C13C26" w:rsidRPr="001E25C7" w:rsidP="00F05DD5" w14:paraId="78364564" w14:textId="77777777">
      <w:pPr>
        <w:pStyle w:val="Heading3"/>
      </w:pPr>
      <w:bookmarkStart w:id="49" w:name="_Funding_Restrictions_1"/>
      <w:bookmarkStart w:id="50" w:name="_Toc215568826"/>
      <w:bookmarkEnd w:id="49"/>
      <w:r w:rsidRPr="001E25C7">
        <w:t>Funding Restrictions</w:t>
      </w:r>
      <w:bookmarkEnd w:id="50"/>
    </w:p>
    <w:p w:rsidR="00C13C26" w:rsidRPr="001E25C7" w:rsidP="00F05DD5" w14:paraId="551108BC" w14:textId="77777777">
      <w:pPr>
        <w:pStyle w:val="Heading4"/>
      </w:pPr>
      <w:r w:rsidRPr="001E25C7">
        <w:t>Allowable and Unallowable Costs</w:t>
      </w:r>
    </w:p>
    <w:p w:rsidR="00C13C26" w:rsidP="00F05DD5" w14:paraId="0988F46F" w14:textId="5F701CB2">
      <w:pPr>
        <w:pStyle w:val="Sectionintrotext"/>
      </w:pPr>
      <w:r>
        <w:t>You</w:t>
      </w:r>
      <w:r w:rsidRPr="1110B099">
        <w:t xml:space="preserve"> may use IMLS funds and cost share only for allowable costs as found in IMLS and </w:t>
      </w:r>
      <w:r w:rsidRPr="00B561BC" w:rsidR="00AC3127">
        <w:rPr>
          <w:highlight w:val="yellow"/>
        </w:rPr>
        <w:t>Office of Management and Budget</w:t>
      </w:r>
      <w:r w:rsidR="00AC3127">
        <w:t xml:space="preserve"> (</w:t>
      </w:r>
      <w:r w:rsidRPr="1110B099">
        <w:t>OMB</w:t>
      </w:r>
      <w:r w:rsidR="00AC3127">
        <w:t>)</w:t>
      </w:r>
      <w:r w:rsidRPr="1110B099">
        <w:t xml:space="preserve"> government-wide cost-</w:t>
      </w:r>
      <w:r>
        <w:t>principle</w:t>
      </w:r>
      <w:r w:rsidRPr="00B561BC" w:rsidR="003D543D">
        <w:rPr>
          <w:highlight w:val="yellow"/>
        </w:rPr>
        <w:t>s</w:t>
      </w:r>
      <w:r w:rsidRPr="1110B099">
        <w:t xml:space="preserve"> rules. </w:t>
      </w:r>
    </w:p>
    <w:p w:rsidR="00C13C26" w:rsidRPr="00004F98" w:rsidP="00F05DD5" w14:paraId="6615FB85" w14:textId="77777777">
      <w:r w:rsidRPr="00004F98">
        <w:t xml:space="preserve">Please consult </w:t>
      </w:r>
      <w:hyperlink r:id="rId11" w:history="1">
        <w:r w:rsidRPr="00687A0E">
          <w:rPr>
            <w:rStyle w:val="Hyperlink"/>
          </w:rPr>
          <w:t>2 C.F.R. part 200</w:t>
        </w:r>
      </w:hyperlink>
      <w:r w:rsidRPr="00004F98">
        <w:t xml:space="preserve"> and </w:t>
      </w:r>
      <w:hyperlink r:id="rId73" w:history="1">
        <w:r w:rsidRPr="00C273F0">
          <w:rPr>
            <w:rStyle w:val="Hyperlink"/>
          </w:rPr>
          <w:t>2 C.F.R. part 3187</w:t>
        </w:r>
      </w:hyperlink>
      <w:r w:rsidRPr="00004F98">
        <w:t xml:space="preserve"> for additional guidance on allowable costs.</w:t>
      </w:r>
    </w:p>
    <w:p w:rsidR="00C13C26" w:rsidP="00F05DD5" w14:paraId="745F1C2B"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(if applicable), under this announcement</w:t>
      </w:r>
      <w:r>
        <w: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7FC88B50" w14:textId="77777777">
            <w:pPr>
              <w:pStyle w:val="TableHeaderRow"/>
              <w:spacing w:before="360"/>
              <w:rPr>
                <w:b/>
                <w:bCs/>
              </w:rPr>
            </w:pPr>
            <w:r w:rsidRPr="00E56F91">
              <w:rPr>
                <w:b/>
                <w:bCs/>
                <w:noProof/>
                <w:sz w:val="44"/>
                <w:szCs w:val="36"/>
              </w:rPr>
              <w:drawing>
                <wp:anchor distT="0" distB="0" distL="114300" distR="114300" simplePos="0" relativeHeight="25169715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C13C26" w:rsidRPr="007D47FE" w:rsidP="00F061F0" w14:paraId="4B957944" w14:textId="77777777">
            <w:pPr>
              <w:pStyle w:val="Tabletext"/>
              <w:numPr>
                <w:ilvl w:val="0"/>
                <w:numId w:val="24"/>
              </w:numPr>
              <w:spacing w:before="120"/>
              <w:rPr>
                <w:szCs w:val="24"/>
              </w:rPr>
            </w:pPr>
            <w:r w:rsidRPr="00A91007">
              <w:rPr>
                <w:szCs w:val="24"/>
              </w:rPr>
              <w:t>personnel salaries, wages, and fringe benefits</w:t>
            </w:r>
            <w:r>
              <w:rPr>
                <w:szCs w:val="24"/>
              </w:rPr>
              <w:t>, including annual cost of living increases</w:t>
            </w:r>
          </w:p>
          <w:p w:rsidR="00C13C26" w:rsidRPr="007D47FE" w:rsidP="00F061F0" w14:paraId="405A13A0" w14:textId="77777777">
            <w:pPr>
              <w:pStyle w:val="Tabletext"/>
              <w:numPr>
                <w:ilvl w:val="0"/>
                <w:numId w:val="24"/>
              </w:numPr>
              <w:rPr>
                <w:szCs w:val="24"/>
              </w:rPr>
            </w:pPr>
            <w:r w:rsidRPr="00A91007">
              <w:rPr>
                <w:szCs w:val="24"/>
              </w:rPr>
              <w:t>travel expenses for key project staff and consultants</w:t>
            </w:r>
          </w:p>
          <w:p w:rsidR="00C13C26" w:rsidRPr="007D47FE" w:rsidP="00F061F0" w14:paraId="5AAFA682" w14:textId="77777777">
            <w:pPr>
              <w:pStyle w:val="Tabletext"/>
              <w:numPr>
                <w:ilvl w:val="0"/>
                <w:numId w:val="24"/>
              </w:numPr>
              <w:rPr>
                <w:szCs w:val="24"/>
              </w:rPr>
            </w:pPr>
            <w:r w:rsidRPr="00A91007">
              <w:rPr>
                <w:szCs w:val="24"/>
              </w:rPr>
              <w:t>materials, supplies, software, and equipment related directly to project activities</w:t>
            </w:r>
          </w:p>
          <w:p w:rsidR="00C13C26" w:rsidP="00F061F0" w14:paraId="1F93AAB6" w14:textId="77777777">
            <w:pPr>
              <w:pStyle w:val="Tabletext"/>
              <w:numPr>
                <w:ilvl w:val="0"/>
                <w:numId w:val="24"/>
              </w:numPr>
              <w:rPr>
                <w:szCs w:val="24"/>
              </w:rPr>
            </w:pPr>
            <w:r w:rsidRPr="00A91007">
              <w:rPr>
                <w:szCs w:val="24"/>
              </w:rPr>
              <w:t>adaptive and/or assistive technologies and other resources and services to improve accessibility for persons with disabilities</w:t>
            </w:r>
          </w:p>
          <w:p w:rsidR="00385BEA" w:rsidRPr="00385BEA" w:rsidP="00385BEA" w14:paraId="48B1B9EF" w14:textId="6C4B796B">
            <w:pPr>
              <w:pStyle w:val="Tabletext"/>
              <w:numPr>
                <w:ilvl w:val="0"/>
                <w:numId w:val="24"/>
              </w:numPr>
              <w:rPr>
                <w:szCs w:val="24"/>
              </w:rPr>
            </w:pPr>
            <w:r>
              <w:t>participant support costs, including temporary dependent care, if documented in written policies</w:t>
            </w:r>
          </w:p>
          <w:p w:rsidR="00C13C26" w:rsidRPr="007D47FE" w:rsidP="00F061F0" w14:paraId="7F08C7A7" w14:textId="77777777">
            <w:pPr>
              <w:pStyle w:val="Tabletext"/>
              <w:numPr>
                <w:ilvl w:val="0"/>
                <w:numId w:val="24"/>
              </w:numPr>
              <w:rPr>
                <w:szCs w:val="24"/>
              </w:rPr>
            </w:pPr>
            <w:r w:rsidRPr="00A91007">
              <w:rPr>
                <w:szCs w:val="24"/>
              </w:rPr>
              <w:t>third-party costs</w:t>
            </w:r>
          </w:p>
          <w:p w:rsidR="00C13C26" w:rsidRPr="007D47FE" w:rsidP="00F061F0" w14:paraId="0EE05313" w14:textId="77777777">
            <w:pPr>
              <w:pStyle w:val="Tabletext"/>
              <w:numPr>
                <w:ilvl w:val="0"/>
                <w:numId w:val="24"/>
              </w:numPr>
              <w:rPr>
                <w:szCs w:val="24"/>
              </w:rPr>
            </w:pPr>
            <w:r w:rsidRPr="00A91007">
              <w:rPr>
                <w:szCs w:val="24"/>
              </w:rPr>
              <w:t>design and publication costs</w:t>
            </w:r>
          </w:p>
          <w:p w:rsidR="00C13C26" w:rsidRPr="007D47FE" w:rsidP="00F061F0" w14:paraId="4EDFA7B0" w14:textId="77777777">
            <w:pPr>
              <w:pStyle w:val="Tabletext"/>
              <w:numPr>
                <w:ilvl w:val="0"/>
                <w:numId w:val="24"/>
              </w:numPr>
              <w:rPr>
                <w:szCs w:val="24"/>
              </w:rPr>
            </w:pPr>
            <w:r w:rsidRPr="00A91007">
              <w:rPr>
                <w:szCs w:val="24"/>
              </w:rPr>
              <w:t>program evaluation</w:t>
            </w:r>
          </w:p>
          <w:p w:rsidR="00C13C26" w:rsidRPr="007D47FE" w:rsidP="00F061F0" w14:paraId="7530F615" w14:textId="77777777">
            <w:pPr>
              <w:pStyle w:val="Tabletext"/>
              <w:numPr>
                <w:ilvl w:val="0"/>
                <w:numId w:val="24"/>
              </w:numPr>
              <w:rPr>
                <w:szCs w:val="24"/>
              </w:rPr>
            </w:pPr>
            <w:r w:rsidRPr="00A91007">
              <w:rPr>
                <w:szCs w:val="24"/>
              </w:rPr>
              <w:t>staff and volunteer training</w:t>
            </w:r>
          </w:p>
          <w:p w:rsidR="00C13C26" w:rsidP="00F061F0" w14:paraId="725D7A16" w14:textId="77777777">
            <w:pPr>
              <w:pStyle w:val="Tabletext"/>
              <w:numPr>
                <w:ilvl w:val="0"/>
                <w:numId w:val="24"/>
              </w:numPr>
              <w:rPr>
                <w:szCs w:val="24"/>
              </w:rPr>
            </w:pPr>
            <w:r w:rsidRPr="00A91007">
              <w:rPr>
                <w:szCs w:val="24"/>
              </w:rPr>
              <w:t>paid internships/fellowships</w:t>
            </w:r>
          </w:p>
          <w:p w:rsidR="00C13C26" w:rsidRPr="007D47FE" w:rsidP="00F061F0" w14:paraId="0721A4F1" w14:textId="77777777">
            <w:pPr>
              <w:pStyle w:val="Tabletext"/>
              <w:numPr>
                <w:ilvl w:val="0"/>
                <w:numId w:val="24"/>
              </w:numPr>
              <w:rPr>
                <w:szCs w:val="24"/>
              </w:rPr>
            </w:pPr>
            <w:r>
              <w:rPr>
                <w:szCs w:val="24"/>
              </w:rPr>
              <w:t>stipends or honoraria for project advisors and participants</w:t>
            </w:r>
          </w:p>
          <w:p w:rsidR="00C13C26" w:rsidRPr="00603ABA" w:rsidP="00F061F0" w14:paraId="30C16A46" w14:textId="77777777">
            <w:pPr>
              <w:pStyle w:val="Tabletext"/>
              <w:numPr>
                <w:ilvl w:val="0"/>
                <w:numId w:val="24"/>
              </w:numPr>
              <w:rPr>
                <w:sz w:val="26"/>
              </w:rPr>
            </w:pPr>
            <w:r w:rsidRPr="00A91007">
              <w:rPr>
                <w:szCs w:val="24"/>
              </w:rPr>
              <w:t>indirect or overhead costs</w:t>
            </w:r>
          </w:p>
          <w:p w:rsidR="00C13C26" w:rsidRPr="00987BEF" w:rsidP="00F061F0" w14:paraId="0716C62A" w14:textId="62CE1191">
            <w:pPr>
              <w:pStyle w:val="Tabletext"/>
              <w:numPr>
                <w:ilvl w:val="0"/>
                <w:numId w:val="24"/>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3D113E92" w14:textId="77777777">
        <w:tblPrEx>
          <w:tblW w:w="9450" w:type="dxa"/>
          <w:tblLook w:val="04A0"/>
        </w:tblPrEx>
        <w:trPr>
          <w:cantSplit/>
          <w:trHeight w:val="1638"/>
        </w:trPr>
        <w:tc>
          <w:tcPr>
            <w:tcW w:w="3780" w:type="dxa"/>
          </w:tcPr>
          <w:p w:rsidR="00C13C26" w:rsidP="00F05DD5" w14:paraId="60849AEE" w14:textId="77777777">
            <w:pPr>
              <w:pStyle w:val="TableHeaderRow"/>
              <w:spacing w:before="360"/>
            </w:pPr>
            <w:r w:rsidRPr="00A92732">
              <w:rPr>
                <w:b/>
                <w:bCs/>
                <w:noProof/>
                <w:sz w:val="44"/>
                <w:szCs w:val="36"/>
              </w:rPr>
              <w:drawing>
                <wp:anchor distT="0" distB="0" distL="114300" distR="114300" simplePos="0" relativeHeight="25169817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C13C26" w:rsidRPr="007D47FE" w:rsidP="00F061F0" w14:paraId="5A387E3E" w14:textId="732A62B1">
            <w:pPr>
              <w:pStyle w:val="Tabletext"/>
              <w:numPr>
                <w:ilvl w:val="0"/>
                <w:numId w:val="25"/>
              </w:numPr>
              <w:spacing w:before="120"/>
              <w:rPr>
                <w:szCs w:val="24"/>
              </w:rPr>
            </w:pPr>
            <w:r w:rsidRPr="00A91007">
              <w:rPr>
                <w:szCs w:val="24"/>
              </w:rPr>
              <w:t xml:space="preserve">general fundraising costs, such as development office staff or other staff time devoted to general fundraising </w:t>
            </w:r>
          </w:p>
          <w:p w:rsidR="00C13C26" w:rsidRPr="00987BEF" w:rsidP="00F061F0" w14:paraId="444FEBF0" w14:textId="77777777">
            <w:pPr>
              <w:pStyle w:val="Tabletext"/>
              <w:numPr>
                <w:ilvl w:val="0"/>
                <w:numId w:val="25"/>
              </w:numPr>
              <w:rPr>
                <w:szCs w:val="24"/>
              </w:rPr>
            </w:pPr>
            <w:r w:rsidRPr="00685990">
              <w:rPr>
                <w:szCs w:val="24"/>
              </w:rPr>
              <w:t>contributions to endowments</w:t>
            </w:r>
          </w:p>
          <w:p w:rsidR="00C13C26" w:rsidRPr="007D47FE" w:rsidP="00F061F0" w14:paraId="30C3E899" w14:textId="7D2E6FFB">
            <w:pPr>
              <w:pStyle w:val="Tabletext"/>
              <w:numPr>
                <w:ilvl w:val="0"/>
                <w:numId w:val="25"/>
              </w:numPr>
              <w:rPr>
                <w:szCs w:val="24"/>
              </w:rPr>
            </w:pPr>
            <w:r w:rsidRPr="00685990">
              <w:rPr>
                <w:szCs w:val="24"/>
              </w:rPr>
              <w:t>general operating support</w:t>
            </w:r>
            <w:r w:rsidRPr="00A91007">
              <w:rPr>
                <w:szCs w:val="24"/>
              </w:rPr>
              <w:t xml:space="preserve"> </w:t>
            </w:r>
          </w:p>
          <w:p w:rsidR="00C13C26" w:rsidRPr="007D47FE" w:rsidP="00F061F0" w14:paraId="66BF0BAC" w14:textId="06EBE215">
            <w:pPr>
              <w:pStyle w:val="Tabletext"/>
              <w:numPr>
                <w:ilvl w:val="0"/>
                <w:numId w:val="25"/>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F061F0" w14:paraId="4A2FBA5F" w14:textId="3B969607">
            <w:pPr>
              <w:pStyle w:val="Tabletext"/>
              <w:numPr>
                <w:ilvl w:val="0"/>
                <w:numId w:val="25"/>
              </w:numPr>
              <w:rPr>
                <w:szCs w:val="24"/>
              </w:rPr>
            </w:pPr>
            <w:r w:rsidRPr="00A91007">
              <w:rPr>
                <w:szCs w:val="24"/>
              </w:rPr>
              <w:t xml:space="preserve">construction or renovation of facilities (generally, any activity involving the construction trades is not an allowable cost) </w:t>
            </w:r>
          </w:p>
          <w:p w:rsidR="00C13C26" w:rsidRPr="009752D2" w:rsidP="00F061F0" w14:paraId="240DB624" w14:textId="74EF61A9">
            <w:pPr>
              <w:pStyle w:val="Tabletext"/>
              <w:numPr>
                <w:ilvl w:val="0"/>
                <w:numId w:val="25"/>
              </w:numPr>
              <w:spacing w:after="240"/>
              <w:rPr>
                <w:szCs w:val="24"/>
              </w:rPr>
            </w:pPr>
            <w:r w:rsidRPr="00806A2E">
              <w:rPr>
                <w:szCs w:val="24"/>
              </w:rPr>
              <w:t xml:space="preserve">social activities, receptions, or entertainment </w:t>
            </w:r>
          </w:p>
        </w:tc>
      </w:tr>
    </w:tbl>
    <w:p w:rsidR="00C13C26" w:rsidRPr="001E25C7" w:rsidP="00F05DD5" w14:paraId="599A496B" w14:textId="2BFB004C">
      <w:r>
        <w:t xml:space="preserve">You must </w:t>
      </w:r>
      <w:hyperlink w:anchor="_Budget_Justification_4">
        <w:r w:rsidRPr="12E5270A">
          <w:rPr>
            <w:rStyle w:val="Hyperlink"/>
          </w:rPr>
          <w:t>explain all proposed expenses in the Budget Justification</w:t>
        </w:r>
      </w:hyperlink>
      <w:r>
        <w:t>.</w:t>
      </w:r>
    </w:p>
    <w:p w:rsidR="00C13C26" w:rsidRPr="00AC266D" w:rsidP="00F05DD5" w14:paraId="0EFF7AAC" w14:textId="414C7C2A">
      <w:pPr>
        <w:rPr>
          <w:iCs/>
        </w:rPr>
      </w:pPr>
      <w:r w:rsidRPr="00AC266D">
        <w:rPr>
          <w:iCs/>
        </w:rPr>
        <w:t xml:space="preserve">If you have questions about whether specific activities are allowable, </w:t>
      </w:r>
      <w:hyperlink w:anchor="_Agency_Contact_Information" w:history="1">
        <w:r w:rsidRPr="004D2D1C">
          <w:rPr>
            <w:rStyle w:val="Hyperlink"/>
            <w:rFonts w:eastAsiaTheme="minorEastAsia"/>
            <w:iCs/>
          </w:rPr>
          <w:t>contact us for guidance.</w:t>
        </w:r>
      </w:hyperlink>
    </w:p>
    <w:p w:rsidR="00C13C26" w:rsidRPr="001E25C7" w:rsidP="00F05DD5" w14:paraId="7A11C211" w14:textId="000CA67E">
      <w:pPr>
        <w:pStyle w:val="Heading4"/>
      </w:pPr>
      <w:r w:rsidRPr="001E25C7">
        <w:t>Costs for Third Parties</w:t>
      </w:r>
    </w:p>
    <w:p w:rsidR="00E7289A" w:rsidP="00F05DD5" w14:paraId="2C90313C" w14:textId="0E3B116B">
      <w:r>
        <w:rPr>
          <w:noProof/>
        </w:rPr>
        <mc:AlternateContent>
          <mc:Choice Requires="wpg">
            <w:drawing>
              <wp:anchor distT="0" distB="0" distL="114300" distR="114300" simplePos="0" relativeHeight="251735040" behindDoc="0" locked="0" layoutInCell="1" allowOverlap="1">
                <wp:simplePos x="0" y="0"/>
                <wp:positionH relativeFrom="column">
                  <wp:posOffset>3577590</wp:posOffset>
                </wp:positionH>
                <wp:positionV relativeFrom="paragraph">
                  <wp:posOffset>8255</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7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9166D42">
                              <w:pPr>
                                <w:ind w:left="576"/>
                                <w:rPr>
                                  <w:sz w:val="22"/>
                                  <w:szCs w:val="18"/>
                                </w:rPr>
                              </w:pPr>
                              <w:hyperlink r:id="rId79"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57150" y="152400"/>
                            <a:ext cx="347345" cy="347345"/>
                          </a:xfrm>
                          <a:prstGeom prst="rect">
                            <a:avLst/>
                          </a:prstGeom>
                        </pic:spPr>
                      </pic:pic>
                    </wpg:wgp>
                  </a:graphicData>
                </a:graphic>
              </wp:anchor>
            </w:drawing>
          </mc:Choice>
          <mc:Fallback>
            <w:pict>
              <v:group id="_x0000_s1049" alt="&quot;&quot;" style="width:180pt;height:153pt;margin-top:0.65pt;margin-left:281.7pt;position:absolute;z-index:251736064" coordsize="22860,19431">
                <v:rect id="Rectangle 6" o:spid="_x0000_s1050" style="width:22860;height:19431;mso-wrap-style:square;position:absolute;visibility:visible;v-text-anchor:middle" fillcolor="#f7fbff" strokecolor="#33715b" strokeweight="1pt">
                  <v:textbox>
                    <w:txbxContent>
                      <w:p w:rsidR="00997DDF" w:rsidP="00AD1E73" w14:paraId="2EFE9DAC"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0A2A611E" w14:textId="77777777">
                        <w:pPr>
                          <w:ind w:left="576"/>
                          <w:rPr>
                            <w:sz w:val="22"/>
                            <w:szCs w:val="18"/>
                          </w:rPr>
                        </w:pPr>
                        <w:hyperlink r:id="rId7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22301BE5" w14:textId="79166D42">
                        <w:pPr>
                          <w:ind w:left="576"/>
                          <w:rPr>
                            <w:sz w:val="22"/>
                            <w:szCs w:val="18"/>
                          </w:rPr>
                        </w:pPr>
                        <w:hyperlink r:id="rId79" w:history="1">
                          <w:r w:rsidRPr="00F20F39">
                            <w:rPr>
                              <w:rStyle w:val="Hyperlink"/>
                              <w:sz w:val="22"/>
                              <w:szCs w:val="18"/>
                            </w:rPr>
                            <w:t>2 C.F.R. § 200.331 (Subrecipient and contractor determinations).</w:t>
                          </w:r>
                        </w:hyperlink>
                      </w:p>
                    </w:txbxContent>
                  </v:textbox>
                </v:rect>
                <v:shape id="Graphic 7" o:spid="_x0000_s1051" type="#_x0000_t75" alt="Information with solid fill" style="width:3473;height:3473;left:571;mso-wrap-style:square;position:absolute;top:1524;visibility:visible">
                  <v:imagedata r:id="rId72" o:title="Information with solid fill"/>
                </v:shape>
                <w10:wrap type="square"/>
              </v:group>
            </w:pict>
          </mc:Fallback>
        </mc:AlternateContent>
      </w:r>
      <w:r w:rsidRPr="001E25C7">
        <w:t xml:space="preserve">When a project requires the payment of federal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1E25C7" w:rsidP="00F05DD5" w14:paraId="164EFF1D" w14:textId="2C7B8678">
      <w:r w:rsidRPr="001E25C7">
        <w:t>IMLS grant funds may not be provided to any federal agency serving as a third party.</w:t>
      </w:r>
    </w:p>
    <w:p w:rsidR="00C13C26" w:rsidRPr="00004F98" w:rsidP="00F05DD5" w14:paraId="6F9DB59A" w14:textId="77777777"/>
    <w:p w:rsidR="00C13C26" w:rsidRPr="00427981" w:rsidP="00F05DD5" w14:paraId="104CCC62" w14:textId="3BC6CA39">
      <w:pPr>
        <w:pStyle w:val="Heading4"/>
      </w:pPr>
      <w:r w:rsidRPr="00427981">
        <w:t xml:space="preserve">Indirect Costs </w:t>
      </w:r>
    </w:p>
    <w:p w:rsidR="00C13C26" w:rsidRPr="00004F98" w:rsidP="00387ED1" w14:paraId="6D4993C1" w14:textId="4950EFA6">
      <w:pPr>
        <w:keepNext/>
        <w:ind w:right="2160"/>
      </w:pPr>
      <w:r>
        <w:t>You</w:t>
      </w:r>
      <w:r w:rsidRPr="00004F98">
        <w:t xml:space="preserve"> can choose to:</w:t>
      </w:r>
    </w:p>
    <w:p w:rsidR="00C13C26" w:rsidRPr="000F19CC" w:rsidP="00F061F0" w14:paraId="3AB6503F" w14:textId="19E27739">
      <w:pPr>
        <w:pStyle w:val="Tabletext"/>
        <w:numPr>
          <w:ilvl w:val="3"/>
          <w:numId w:val="26"/>
        </w:numPr>
        <w:ind w:left="504" w:right="2160"/>
        <w:rPr>
          <w:rFonts w:eastAsiaTheme="minorHAnsi"/>
          <w:szCs w:val="24"/>
        </w:rPr>
      </w:pPr>
      <w:r>
        <w:rPr>
          <w:rFonts w:eastAsiaTheme="minorHAnsi"/>
          <w:noProof/>
          <w:szCs w:val="24"/>
        </w:rPr>
        <w:drawing>
          <wp:anchor distT="0" distB="0" distL="114300" distR="114300" simplePos="0" relativeHeight="251701248" behindDoc="0" locked="0" layoutInCell="1" allowOverlap="1">
            <wp:simplePos x="0" y="0"/>
            <wp:positionH relativeFrom="column">
              <wp:posOffset>3697605</wp:posOffset>
            </wp:positionH>
            <wp:positionV relativeFrom="paragraph">
              <wp:posOffset>290195</wp:posOffset>
            </wp:positionV>
            <wp:extent cx="370840"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370840" cy="342900"/>
                    </a:xfrm>
                    <a:prstGeom prst="roundRect">
                      <a:avLst/>
                    </a:prstGeom>
                  </pic:spPr>
                </pic:pic>
              </a:graphicData>
            </a:graphic>
          </wp:anchor>
        </w:drawing>
      </w:r>
      <w:r>
        <w:rPr>
          <w:rFonts w:eastAsiaTheme="minorHAnsi"/>
          <w:noProof/>
          <w:szCs w:val="24"/>
        </w:rPr>
        <mc:AlternateContent>
          <mc:Choice Requires="wps">
            <w:drawing>
              <wp:anchor distT="0" distB="0" distL="114300" distR="114300" simplePos="0" relativeHeight="251699200" behindDoc="0" locked="0" layoutInCell="1" allowOverlap="1">
                <wp:simplePos x="0" y="0"/>
                <wp:positionH relativeFrom="column">
                  <wp:posOffset>3647977</wp:posOffset>
                </wp:positionH>
                <wp:positionV relativeFrom="paragraph">
                  <wp:posOffset>42545</wp:posOffset>
                </wp:positionV>
                <wp:extent cx="2152650" cy="84772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52650" cy="8477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3C26" w:rsidP="00BD2D01" w14:textId="77777777">
                            <w:pPr>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 o:spid="_x0000_s1052" alt="&quot;&quot;" style="width:169.5pt;height:66.75pt;margin-top:3.35pt;margin-left:287.25pt;mso-width-percent:0;mso-width-relative:margin;mso-wrap-distance-bottom:0;mso-wrap-distance-left:9pt;mso-wrap-distance-right:9pt;mso-wrap-distance-top:0;mso-wrap-style:square;position:absolute;visibility:visible;v-text-anchor:middle;z-index:251700224" fillcolor="#f7fbff" strokecolor="#33715b" strokeweight="1pt">
                <v:textbox>
                  <w:txbxContent>
                    <w:p w:rsidR="00C13C26" w:rsidP="00BD2D01" w14:paraId="2AAADEE8" w14:textId="77777777">
                      <w:pPr>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0F19CC">
        <w:rPr>
          <w:rFonts w:eastAsiaTheme="minorHAnsi"/>
          <w:szCs w:val="24"/>
        </w:rPr>
        <w:t xml:space="preserve">use a rate not to exceed </w:t>
      </w:r>
      <w:r w:rsidR="00F32C0D">
        <w:rPr>
          <w:rFonts w:eastAsiaTheme="minorHAnsi"/>
          <w:szCs w:val="24"/>
        </w:rPr>
        <w:t>your</w:t>
      </w:r>
      <w:r w:rsidRPr="000F19CC" w:rsidR="00F32C0D">
        <w:rPr>
          <w:rFonts w:eastAsiaTheme="minorHAnsi"/>
          <w:szCs w:val="24"/>
        </w:rPr>
        <w:t xml:space="preserve"> </w:t>
      </w:r>
      <w:r w:rsidRPr="000F19CC">
        <w:rPr>
          <w:rFonts w:eastAsiaTheme="minorHAnsi"/>
          <w:szCs w:val="24"/>
        </w:rPr>
        <w:t>current indirect cost rate already negotiated with a federal agency;</w:t>
      </w:r>
    </w:p>
    <w:p w:rsidR="00C13C26" w:rsidRPr="000F19CC" w:rsidP="00F061F0" w14:paraId="7F31418C" w14:textId="77777777">
      <w:pPr>
        <w:pStyle w:val="Tabletext"/>
        <w:numPr>
          <w:ilvl w:val="3"/>
          <w:numId w:val="26"/>
        </w:numPr>
        <w:ind w:left="504" w:right="2160"/>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C13C26" w:rsidRPr="000F19CC" w:rsidP="00F061F0" w14:paraId="1FAC8EB3" w14:textId="7A9B57E2">
      <w:pPr>
        <w:pStyle w:val="Tabletext"/>
        <w:numPr>
          <w:ilvl w:val="3"/>
          <w:numId w:val="26"/>
        </w:numPr>
        <w:ind w:left="504" w:right="3456"/>
        <w:rPr>
          <w:rFonts w:eastAsiaTheme="minorHAnsi"/>
          <w:szCs w:val="24"/>
        </w:rPr>
      </w:pPr>
      <w:r w:rsidRPr="000F19CC">
        <w:rPr>
          <w:rFonts w:eastAsiaTheme="minorHAnsi"/>
          <w:szCs w:val="24"/>
        </w:rPr>
        <w:t>use a rate not to exceed 1</w:t>
      </w:r>
      <w:r>
        <w:rPr>
          <w:rFonts w:eastAsiaTheme="minorHAnsi"/>
          <w:szCs w:val="24"/>
        </w:rPr>
        <w:t>5</w:t>
      </w:r>
      <w:r w:rsidRPr="000F19CC">
        <w:rPr>
          <w:rFonts w:eastAsiaTheme="minorHAnsi"/>
          <w:szCs w:val="24"/>
        </w:rPr>
        <w:t xml:space="preserve"> percent of the Modified Total Direct Costs (MTDC) if the organization currently does not have a Federally Negotiated Indirect Cost Rate Agreement (NICRA) and is not subject to other requirements; or</w:t>
      </w:r>
    </w:p>
    <w:p w:rsidR="00C13C26" w:rsidRPr="000F19CC" w:rsidP="00F061F0" w14:paraId="39EB1FCD" w14:textId="77777777">
      <w:pPr>
        <w:pStyle w:val="Tabletext"/>
        <w:numPr>
          <w:ilvl w:val="3"/>
          <w:numId w:val="26"/>
        </w:numPr>
        <w:ind w:left="504" w:right="2160"/>
        <w:rPr>
          <w:rFonts w:eastAsiaTheme="minorHAnsi"/>
          <w:szCs w:val="24"/>
        </w:rPr>
      </w:pPr>
      <w:r w:rsidRPr="000F19CC">
        <w:rPr>
          <w:rFonts w:eastAsiaTheme="minorHAnsi"/>
          <w:szCs w:val="24"/>
        </w:rPr>
        <w:t>not include any indirect costs.</w:t>
      </w:r>
    </w:p>
    <w:p w:rsidR="00C13C26" w14:paraId="141B505E" w14:textId="224C34F6">
      <w:pPr>
        <w:spacing w:before="0" w:after="160" w:line="259" w:lineRule="auto"/>
      </w:pPr>
      <w:r>
        <w:br w:type="page"/>
      </w:r>
    </w:p>
    <w:p w:rsidR="00A03F4F" w:rsidRPr="00427981" w:rsidP="00727053" w14:paraId="27FA87F5" w14:textId="41501B33">
      <w:pPr>
        <w:pStyle w:val="Heading3"/>
      </w:pPr>
      <w:bookmarkStart w:id="51" w:name="_Toc215568827"/>
      <w:bookmarkStart w:id="52"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1"/>
      <w:r w:rsidRPr="00427981" w:rsidR="00641364">
        <w:t xml:space="preserve"> </w:t>
      </w:r>
      <w:bookmarkEnd w:id="52"/>
    </w:p>
    <w:p w:rsidR="00897AE2" w:rsidRPr="001E25C7" w:rsidP="00656F5B" w14:paraId="5EF626D4" w14:textId="7FB9D5B2">
      <w:pPr>
        <w:ind w:left="720"/>
      </w:pPr>
      <w:bookmarkStart w:id="53" w:name="_Toc164071128"/>
      <w:r w:rsidRPr="00C90478">
        <w:rPr>
          <w:noProof/>
        </w:rPr>
        <w:drawing>
          <wp:anchor distT="0" distB="0" distL="114300" distR="114300" simplePos="0" relativeHeight="251693056"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53"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82" w:history="1">
        <w:r w:rsidRPr="00276C8A" w:rsidR="00641364">
          <w:rPr>
            <w:rStyle w:val="Hyperlink"/>
            <w:rFonts w:eastAsiaTheme="minorEastAsia"/>
          </w:rPr>
          <w:t xml:space="preserve">§ </w:t>
        </w:r>
        <w:r w:rsidRPr="00276C8A" w:rsidR="00A53680">
          <w:rPr>
            <w:rStyle w:val="Hyperlink"/>
            <w:rFonts w:eastAsiaTheme="minorEastAsia"/>
          </w:rPr>
          <w:t>916</w:t>
        </w:r>
        <w:r w:rsidRPr="00276C8A" w:rsidR="00EB6C76">
          <w:rPr>
            <w:rStyle w:val="Hyperlink"/>
            <w:rFonts w:eastAsiaTheme="minorEastAsia"/>
          </w:rPr>
          <w:t>2</w:t>
        </w:r>
        <w:r w:rsidRPr="00276C8A" w:rsidR="00641364">
          <w:rPr>
            <w:rStyle w:val="Hyperlink"/>
            <w:rFonts w:eastAsiaTheme="minorEastAsia"/>
          </w:rPr>
          <w:t xml:space="preserve"> (</w:t>
        </w:r>
        <w:r w:rsidRPr="00276C8A" w:rsidR="00EB6C76">
          <w:rPr>
            <w:rStyle w:val="Hyperlink"/>
            <w:rFonts w:eastAsiaTheme="minorEastAsia"/>
          </w:rPr>
          <w:t xml:space="preserve">National </w:t>
        </w:r>
        <w:r w:rsidRPr="00276C8A" w:rsidR="00824060">
          <w:rPr>
            <w:rStyle w:val="Hyperlink"/>
            <w:rFonts w:eastAsiaTheme="minorEastAsia"/>
          </w:rPr>
          <w:t>leadership grants</w:t>
        </w:r>
        <w:r w:rsidRPr="00276C8A" w:rsidR="00641364">
          <w:rPr>
            <w:rStyle w:val="Hyperlink"/>
            <w:rFonts w:eastAsiaTheme="minorEastAsia"/>
          </w:rPr>
          <w:t>).</w:t>
        </w:r>
      </w:hyperlink>
    </w:p>
    <w:p w:rsidR="00F43397" w:rsidRPr="00004F98" w:rsidP="00EF7870" w14:paraId="5CC82CB9" w14:textId="400CF7E8">
      <w:r w:rsidRPr="00C90478">
        <w:t>Regulations</w:t>
      </w:r>
      <w:r w:rsidRPr="001E25C7">
        <w:rPr>
          <w:b/>
        </w:rPr>
        <w:t>:</w:t>
      </w:r>
      <w:r w:rsidRPr="001E25C7">
        <w:t xml:space="preserve"> </w:t>
      </w:r>
      <w:hyperlink r:id="rId83" w:history="1">
        <w:r w:rsidRPr="00704225">
          <w:rPr>
            <w:rStyle w:val="Hyperlink"/>
          </w:rPr>
          <w:t>45 C.F.R. Chapter XI</w:t>
        </w:r>
      </w:hyperlink>
      <w:r>
        <w:rPr>
          <w:rStyle w:val="Hyperlink"/>
        </w:rPr>
        <w:t>,</w:t>
      </w:r>
      <w:r w:rsidRPr="00704225">
        <w:t xml:space="preserve"> </w:t>
      </w:r>
      <w:hyperlink r:id="rId84" w:history="1">
        <w:r w:rsidRPr="00704225">
          <w:rPr>
            <w:rStyle w:val="Hyperlink"/>
          </w:rPr>
          <w:t>2 C.F.R. Chapter XXXI</w:t>
        </w:r>
      </w:hyperlink>
      <w:r>
        <w:rPr>
          <w:rStyle w:val="Hyperlink"/>
        </w:rPr>
        <w:t xml:space="preserve">, and </w:t>
      </w:r>
      <w:hyperlink r:id="rId85" w:history="1">
        <w:r w:rsidRPr="00BC4AD4">
          <w:rPr>
            <w:rStyle w:val="Hyperlink"/>
          </w:rPr>
          <w:t>2 C.F.R. Title 2</w:t>
        </w:r>
      </w:hyperlink>
    </w:p>
    <w:p w:rsidR="00A03F4F" w:rsidRPr="00C90478" w:rsidP="0037784F" w14:paraId="3EDDCB93" w14:textId="442F1BE1">
      <w:pPr>
        <w:ind w:left="1440"/>
        <w:rPr>
          <w:iCs/>
        </w:rPr>
      </w:pPr>
      <w:r w:rsidRPr="00C90478">
        <w:rPr>
          <w:iCs/>
        </w:rPr>
        <w:t>Award r</w:t>
      </w:r>
      <w:r w:rsidRPr="00C90478" w:rsidR="00146170">
        <w:rPr>
          <w:iCs/>
        </w:rPr>
        <w:t>ecipients</w:t>
      </w:r>
      <w:r w:rsidRPr="00C90478" w:rsidR="00641364">
        <w:rPr>
          <w:iCs/>
        </w:rPr>
        <w:t xml:space="preserve"> </w:t>
      </w:r>
      <w:r w:rsidRPr="00C90478" w:rsidR="001C0D08">
        <w:rPr>
          <w:iCs/>
        </w:rPr>
        <w:t>must</w:t>
      </w:r>
      <w:r w:rsidRPr="00C90478" w:rsidR="00641364">
        <w:rPr>
          <w:iCs/>
        </w:rPr>
        <w:t xml:space="preserve"> follow the IMLS regulations that are in effect at the time of the </w:t>
      </w:r>
      <w:r w:rsidRPr="00C90478" w:rsidR="00064A09">
        <w:rPr>
          <w:iCs/>
        </w:rPr>
        <w:t>award.</w:t>
      </w:r>
    </w:p>
    <w:p w:rsidR="007A0DF8" w:rsidRPr="00303AA0" w:rsidP="004A084F" w14:paraId="163544D0" w14:textId="373278DA">
      <w:pPr>
        <w:spacing w:before="240"/>
        <w:rPr>
          <w:b/>
          <w:bCs/>
          <w:szCs w:val="24"/>
        </w:rPr>
      </w:pPr>
      <w:r>
        <w:rPr>
          <w:iCs/>
        </w:rPr>
        <w:t xml:space="preserve">You can find the </w:t>
      </w:r>
      <w:r w:rsidRPr="00C90478" w:rsidR="00641364">
        <w:rPr>
          <w:iCs/>
        </w:rPr>
        <w:t xml:space="preserve">Office of Management and Budget (OMB) guidance on Uniform Administrative Requirements, Cost Principles, and Audit Requirements for Federal Awards (Uniform Guidance) at </w:t>
      </w:r>
      <w:hyperlink r:id="rId86" w:history="1">
        <w:r w:rsidRPr="00BF3EF1" w:rsidR="00641364">
          <w:rPr>
            <w:rStyle w:val="Hyperlink"/>
            <w:iCs/>
          </w:rPr>
          <w:t xml:space="preserve">2 C.F.R. </w:t>
        </w:r>
        <w:r w:rsidRPr="00BF3EF1" w:rsidR="00565C7E">
          <w:rPr>
            <w:rStyle w:val="Hyperlink"/>
            <w:iCs/>
          </w:rPr>
          <w:t>part</w:t>
        </w:r>
        <w:r w:rsidRPr="00BF3EF1" w:rsidR="00641364">
          <w:rPr>
            <w:rStyle w:val="Hyperlink"/>
            <w:iCs/>
          </w:rPr>
          <w:t xml:space="preserve"> 200</w:t>
        </w:r>
      </w:hyperlink>
      <w:r w:rsidRPr="00C90478" w:rsidR="00641364">
        <w:rPr>
          <w:iCs/>
        </w:rPr>
        <w:t xml:space="preserve">. </w:t>
      </w:r>
    </w:p>
    <w:p w:rsidR="00064A09" w:rsidP="00064A09" w14:paraId="6998F5A7" w14:textId="5CA232AE">
      <w:r w:rsidRPr="00004F98">
        <w:t xml:space="preserve">With certain IMLS-specific additions, IMLS regulations at </w:t>
      </w:r>
      <w:hyperlink r:id="rId73"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Uniform Guidance</w:t>
      </w:r>
      <w:r w:rsidR="00FF121D">
        <w:t>.</w:t>
      </w:r>
      <w:r>
        <w:t>.</w:t>
      </w:r>
    </w:p>
    <w:p w:rsidR="00CB4691" w:rsidRPr="001E25C7" w:rsidP="00727053" w14:paraId="5DF30E20" w14:textId="35CBE18F">
      <w:pPr>
        <w:pStyle w:val="Heading3"/>
      </w:pPr>
      <w:bookmarkStart w:id="54" w:name="_Toc215568828"/>
      <w:r w:rsidRPr="001E25C7">
        <w:t>Equal Opportunity</w:t>
      </w:r>
      <w:bookmarkEnd w:id="53"/>
      <w:bookmarkEnd w:id="54"/>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P="00CB4691" w14:paraId="5071C74D" w14:textId="25B55962">
      <w:r w:rsidRPr="001E25C7">
        <w:t xml:space="preserve">For further information, email </w:t>
      </w:r>
      <w:hyperlink r:id="rId87" w:history="1">
        <w:r w:rsidRPr="00027AEB" w:rsidR="003D7284">
          <w:rPr>
            <w:rStyle w:val="Hyperlink"/>
            <w:rFonts w:eastAsiaTheme="minorEastAsia"/>
          </w:rPr>
          <w:t>ogc@imls.gov</w:t>
        </w:r>
      </w:hyperlink>
      <w:r w:rsidR="003D7284">
        <w:t xml:space="preserve"> </w:t>
      </w:r>
      <w:r w:rsidRPr="001E25C7">
        <w:t xml:space="preserve">or write to the </w:t>
      </w:r>
      <w:r w:rsidR="003D7284">
        <w:t xml:space="preserve">Office of the General Counsel, </w:t>
      </w:r>
      <w:r w:rsidRPr="001E25C7">
        <w:t>, Institute of Museum and Library Services, 955 L’Enfant Plaza North, SW, Suite 4000, Washington, DC, 20024-2135.</w:t>
      </w:r>
    </w:p>
    <w:p w:rsidR="00CE17E5" w:rsidP="00460A96" w14:paraId="60390A13" w14:textId="1539880B">
      <w:pPr>
        <w:spacing w:before="240" w:line="240" w:lineRule="auto"/>
        <w:sectPr w:rsidSect="00793211">
          <w:headerReference w:type="default" r:id="rId88"/>
          <w:footerReference w:type="default" r:id="rId89"/>
          <w:headerReference w:type="first" r:id="rId90"/>
          <w:pgSz w:w="12240" w:h="15840"/>
          <w:pgMar w:top="1440" w:right="1440" w:bottom="1440" w:left="1440" w:header="288" w:footer="0" w:gutter="0"/>
          <w:cols w:space="720"/>
          <w:titlePg/>
          <w:docGrid w:linePitch="326"/>
        </w:sectPr>
      </w:pPr>
      <w:bookmarkStart w:id="55" w:name="_Federal_Award_Information"/>
      <w:bookmarkStart w:id="56" w:name="_Eligibility_Requirements"/>
      <w:bookmarkStart w:id="57" w:name="_Cost_Share_Requirements"/>
      <w:bookmarkEnd w:id="13"/>
      <w:bookmarkEnd w:id="55"/>
      <w:bookmarkEnd w:id="56"/>
      <w:bookmarkEnd w:id="57"/>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73708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3" alt="&quot;&quot;" style="width:54pt;height:54pt;margin-top:6.8pt;margin-left:-0.9pt;mso-height-relative:margin;mso-width-relative:margin;position:absolute;z-index:-251568128" coordsize="6890,7018">
                <o:lock v:ext="edit" aspectratio="t"/>
                <v:oval id="Oval 5" o:spid="_x0000_s1054" style="width:6890;height:7018;mso-wrap-style:square;position:absolute;visibility:visible;v-text-anchor:middle" filled="f" strokecolor="#33715b" strokeweight="3pt">
                  <v:stroke joinstyle="miter"/>
                </v:oval>
                <v:shape id="Graphic 4" o:spid="_x0000_s1055" type="#_x0000_t75" alt="Pencil with solid fill" style="width:4248;height:4248;left:1226;mso-wrap-style:square;position:absolute;top:1290;visibility:visible">
                  <v:imagedata r:id="rId93" o:title="Pencil with solid fill"/>
                </v:shape>
              </v:group>
            </w:pict>
          </mc:Fallback>
        </mc:AlternateContent>
      </w:r>
    </w:p>
    <w:p w:rsidR="006B6CE1" w:rsidRPr="006B6CE1" w:rsidP="006B6CE1" w14:paraId="4C6FBEB5" w14:textId="16137B44">
      <w:r>
        <w:br/>
      </w:r>
      <w:r>
        <w:br/>
      </w:r>
    </w:p>
    <w:p w:rsidR="00295ADA" w:rsidP="00295ADA" w14:paraId="11BDFC0D" w14:textId="6C1DF9A0">
      <w:pPr>
        <w:pStyle w:val="Heading1"/>
      </w:pPr>
      <w:bookmarkStart w:id="58" w:name="_Prepare_and_Submit"/>
      <w:bookmarkStart w:id="59" w:name="_Toc215568795"/>
      <w:bookmarkEnd w:id="58"/>
      <w:r>
        <w:t>Prepare and Submit Your Application</w:t>
      </w:r>
      <w:bookmarkEnd w:id="59"/>
    </w:p>
    <w:p w:rsidR="004145DF" w:rsidP="00FD1BB6" w14:paraId="4E7E1939" w14:textId="77777777">
      <w:pPr>
        <w:pStyle w:val="Sectionintrotext"/>
      </w:pPr>
    </w:p>
    <w:p w:rsidR="004C6B22" w:rsidP="001579FD" w14:paraId="092F97E1" w14:textId="77777777">
      <w:pPr>
        <w:pStyle w:val="Sectionintrotext"/>
      </w:pPr>
      <w:r>
        <w:t>In this s</w:t>
      </w:r>
      <w:r w:rsidR="00EB1D8C">
        <w:t>tep:</w:t>
      </w:r>
    </w:p>
    <w:p w:rsidR="00ED02FA" w14:paraId="7621DB6E" w14:textId="6A177F89">
      <w:pPr>
        <w:pStyle w:val="TOC2"/>
        <w:rPr>
          <w:rFonts w:asciiTheme="minorHAnsi" w:hAnsiTheme="minorHAnsi" w:cstheme="minorBidi"/>
          <w:b w:val="0"/>
          <w:noProof/>
          <w:color w:val="auto"/>
          <w:kern w:val="2"/>
          <w:szCs w:val="24"/>
          <w:lang w:eastAsia="ja-JP"/>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214619496" w:history="1">
        <w:r w:rsidRPr="004549B7">
          <w:rPr>
            <w:rStyle w:val="Hyperlink"/>
            <w:noProof/>
          </w:rPr>
          <w:t>4.</w:t>
        </w:r>
        <w:r>
          <w:rPr>
            <w:rFonts w:asciiTheme="minorHAnsi" w:hAnsiTheme="minorHAnsi" w:cstheme="minorBidi"/>
            <w:b w:val="0"/>
            <w:noProof/>
            <w:color w:val="auto"/>
            <w:kern w:val="2"/>
            <w:szCs w:val="24"/>
            <w:lang w:eastAsia="ja-JP"/>
            <w14:ligatures w14:val="standardContextual"/>
          </w:rPr>
          <w:tab/>
        </w:r>
        <w:r w:rsidRPr="004549B7">
          <w:rPr>
            <w:rStyle w:val="Hyperlink"/>
            <w:noProof/>
          </w:rPr>
          <w:t>Application Contents and Format</w:t>
        </w:r>
        <w:r>
          <w:rPr>
            <w:noProof/>
            <w:webHidden/>
          </w:rPr>
          <w:tab/>
        </w:r>
        <w:r>
          <w:rPr>
            <w:noProof/>
            <w:webHidden/>
          </w:rPr>
          <w:fldChar w:fldCharType="begin"/>
        </w:r>
        <w:r>
          <w:rPr>
            <w:noProof/>
            <w:webHidden/>
          </w:rPr>
          <w:instrText xml:space="preserve"> PAGEREF _Toc214619496 \h </w:instrText>
        </w:r>
        <w:r>
          <w:rPr>
            <w:noProof/>
            <w:webHidden/>
          </w:rPr>
          <w:fldChar w:fldCharType="separate"/>
        </w:r>
        <w:r w:rsidR="00B409ED">
          <w:rPr>
            <w:noProof/>
            <w:webHidden/>
          </w:rPr>
          <w:t>27</w:t>
        </w:r>
        <w:r>
          <w:rPr>
            <w:noProof/>
            <w:webHidden/>
          </w:rPr>
          <w:fldChar w:fldCharType="end"/>
        </w:r>
      </w:hyperlink>
    </w:p>
    <w:p w:rsidR="00ED02FA" w14:paraId="0BEBFF67" w14:textId="3A905B33">
      <w:pPr>
        <w:pStyle w:val="TOC3"/>
        <w:rPr>
          <w:rFonts w:asciiTheme="minorHAnsi" w:hAnsiTheme="minorHAnsi" w:cstheme="minorBidi"/>
          <w:iCs w:val="0"/>
          <w:noProof/>
          <w:color w:val="auto"/>
          <w:kern w:val="2"/>
          <w:sz w:val="24"/>
          <w:szCs w:val="24"/>
          <w:lang w:eastAsia="ja-JP"/>
          <w14:ligatures w14:val="standardContextual"/>
        </w:rPr>
      </w:pPr>
      <w:hyperlink w:anchor="_Toc214619497" w:history="1">
        <w:r w:rsidRPr="004549B7">
          <w:rPr>
            <w:rStyle w:val="Hyperlink"/>
            <w:noProof/>
          </w:rPr>
          <w:t>Get Ready to Apply</w:t>
        </w:r>
        <w:r>
          <w:rPr>
            <w:noProof/>
            <w:webHidden/>
          </w:rPr>
          <w:tab/>
        </w:r>
        <w:r>
          <w:rPr>
            <w:noProof/>
            <w:webHidden/>
          </w:rPr>
          <w:fldChar w:fldCharType="begin"/>
        </w:r>
        <w:r>
          <w:rPr>
            <w:noProof/>
            <w:webHidden/>
          </w:rPr>
          <w:instrText xml:space="preserve"> PAGEREF _Toc214619497 \h </w:instrText>
        </w:r>
        <w:r>
          <w:rPr>
            <w:noProof/>
            <w:webHidden/>
          </w:rPr>
          <w:fldChar w:fldCharType="separate"/>
        </w:r>
        <w:r w:rsidR="00B409ED">
          <w:rPr>
            <w:noProof/>
            <w:webHidden/>
          </w:rPr>
          <w:t>27</w:t>
        </w:r>
        <w:r>
          <w:rPr>
            <w:noProof/>
            <w:webHidden/>
          </w:rPr>
          <w:fldChar w:fldCharType="end"/>
        </w:r>
      </w:hyperlink>
    </w:p>
    <w:p w:rsidR="00ED02FA" w14:paraId="77B1D061" w14:textId="01FA4AE7">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498" w:history="1">
        <w:r w:rsidRPr="004549B7">
          <w:rPr>
            <w:rStyle w:val="Hyperlink"/>
            <w:noProof/>
          </w:rPr>
          <w:t>Registration Requirements</w:t>
        </w:r>
        <w:r>
          <w:rPr>
            <w:noProof/>
            <w:webHidden/>
          </w:rPr>
          <w:tab/>
        </w:r>
        <w:r>
          <w:rPr>
            <w:noProof/>
            <w:webHidden/>
          </w:rPr>
          <w:fldChar w:fldCharType="begin"/>
        </w:r>
        <w:r>
          <w:rPr>
            <w:noProof/>
            <w:webHidden/>
          </w:rPr>
          <w:instrText xml:space="preserve"> PAGEREF _Toc214619498 \h </w:instrText>
        </w:r>
        <w:r>
          <w:rPr>
            <w:noProof/>
            <w:webHidden/>
          </w:rPr>
          <w:fldChar w:fldCharType="separate"/>
        </w:r>
        <w:r w:rsidR="00B409ED">
          <w:rPr>
            <w:noProof/>
            <w:webHidden/>
          </w:rPr>
          <w:t>27</w:t>
        </w:r>
        <w:r>
          <w:rPr>
            <w:noProof/>
            <w:webHidden/>
          </w:rPr>
          <w:fldChar w:fldCharType="end"/>
        </w:r>
      </w:hyperlink>
    </w:p>
    <w:p w:rsidR="00ED02FA" w14:paraId="7B9421C1" w14:textId="7DD4A904">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499" w:history="1">
        <w:r w:rsidRPr="004549B7">
          <w:rPr>
            <w:rStyle w:val="Hyperlink"/>
            <w:noProof/>
          </w:rPr>
          <w:t>Application Package</w:t>
        </w:r>
        <w:r>
          <w:rPr>
            <w:noProof/>
            <w:webHidden/>
          </w:rPr>
          <w:tab/>
        </w:r>
        <w:r>
          <w:rPr>
            <w:noProof/>
            <w:webHidden/>
          </w:rPr>
          <w:fldChar w:fldCharType="begin"/>
        </w:r>
        <w:r>
          <w:rPr>
            <w:noProof/>
            <w:webHidden/>
          </w:rPr>
          <w:instrText xml:space="preserve"> PAGEREF _Toc214619499 \h </w:instrText>
        </w:r>
        <w:r>
          <w:rPr>
            <w:noProof/>
            <w:webHidden/>
          </w:rPr>
          <w:fldChar w:fldCharType="separate"/>
        </w:r>
        <w:r w:rsidR="00B409ED">
          <w:rPr>
            <w:noProof/>
            <w:webHidden/>
          </w:rPr>
          <w:t>27</w:t>
        </w:r>
        <w:r>
          <w:rPr>
            <w:noProof/>
            <w:webHidden/>
          </w:rPr>
          <w:fldChar w:fldCharType="end"/>
        </w:r>
      </w:hyperlink>
    </w:p>
    <w:p w:rsidR="00ED02FA" w14:paraId="7CDFE784" w14:textId="6407605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0" w:history="1">
        <w:r w:rsidRPr="004549B7">
          <w:rPr>
            <w:rStyle w:val="Hyperlink"/>
            <w:noProof/>
          </w:rPr>
          <w:t>Readiness Checklist</w:t>
        </w:r>
        <w:r>
          <w:rPr>
            <w:noProof/>
            <w:webHidden/>
          </w:rPr>
          <w:tab/>
        </w:r>
        <w:r>
          <w:rPr>
            <w:noProof/>
            <w:webHidden/>
          </w:rPr>
          <w:fldChar w:fldCharType="begin"/>
        </w:r>
        <w:r>
          <w:rPr>
            <w:noProof/>
            <w:webHidden/>
          </w:rPr>
          <w:instrText xml:space="preserve"> PAGEREF _Toc214619500 \h </w:instrText>
        </w:r>
        <w:r>
          <w:rPr>
            <w:noProof/>
            <w:webHidden/>
          </w:rPr>
          <w:fldChar w:fldCharType="separate"/>
        </w:r>
        <w:r w:rsidR="00B409ED">
          <w:rPr>
            <w:noProof/>
            <w:webHidden/>
          </w:rPr>
          <w:t>28</w:t>
        </w:r>
        <w:r>
          <w:rPr>
            <w:noProof/>
            <w:webHidden/>
          </w:rPr>
          <w:fldChar w:fldCharType="end"/>
        </w:r>
      </w:hyperlink>
    </w:p>
    <w:p w:rsidR="00ED02FA" w14:paraId="34C19D47" w14:textId="7F079D06">
      <w:pPr>
        <w:pStyle w:val="TOC3"/>
        <w:rPr>
          <w:rFonts w:asciiTheme="minorHAnsi" w:hAnsiTheme="minorHAnsi" w:cstheme="minorBidi"/>
          <w:iCs w:val="0"/>
          <w:noProof/>
          <w:color w:val="auto"/>
          <w:kern w:val="2"/>
          <w:sz w:val="24"/>
          <w:szCs w:val="24"/>
          <w:lang w:eastAsia="ja-JP"/>
          <w14:ligatures w14:val="standardContextual"/>
        </w:rPr>
      </w:pPr>
      <w:hyperlink w:anchor="_Toc214619501" w:history="1">
        <w:r w:rsidRPr="004549B7">
          <w:rPr>
            <w:rStyle w:val="Hyperlink"/>
            <w:noProof/>
          </w:rPr>
          <w:t>Prepare Your Application</w:t>
        </w:r>
        <w:r>
          <w:rPr>
            <w:noProof/>
            <w:webHidden/>
          </w:rPr>
          <w:tab/>
        </w:r>
        <w:r>
          <w:rPr>
            <w:noProof/>
            <w:webHidden/>
          </w:rPr>
          <w:fldChar w:fldCharType="begin"/>
        </w:r>
        <w:r>
          <w:rPr>
            <w:noProof/>
            <w:webHidden/>
          </w:rPr>
          <w:instrText xml:space="preserve"> PAGEREF _Toc214619501 \h </w:instrText>
        </w:r>
        <w:r>
          <w:rPr>
            <w:noProof/>
            <w:webHidden/>
          </w:rPr>
          <w:fldChar w:fldCharType="separate"/>
        </w:r>
        <w:r w:rsidR="00B409ED">
          <w:rPr>
            <w:noProof/>
            <w:webHidden/>
          </w:rPr>
          <w:t>29</w:t>
        </w:r>
        <w:r>
          <w:rPr>
            <w:noProof/>
            <w:webHidden/>
          </w:rPr>
          <w:fldChar w:fldCharType="end"/>
        </w:r>
      </w:hyperlink>
    </w:p>
    <w:p w:rsidR="00ED02FA" w14:paraId="02BB7D0C" w14:textId="54801D1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2" w:history="1">
        <w:r w:rsidRPr="004549B7">
          <w:rPr>
            <w:rStyle w:val="Hyperlink"/>
            <w:noProof/>
          </w:rPr>
          <w:t>Preparing Your Application</w:t>
        </w:r>
        <w:r>
          <w:rPr>
            <w:noProof/>
            <w:webHidden/>
          </w:rPr>
          <w:tab/>
        </w:r>
        <w:r>
          <w:rPr>
            <w:noProof/>
            <w:webHidden/>
          </w:rPr>
          <w:fldChar w:fldCharType="begin"/>
        </w:r>
        <w:r>
          <w:rPr>
            <w:noProof/>
            <w:webHidden/>
          </w:rPr>
          <w:instrText xml:space="preserve"> PAGEREF _Toc214619502 \h </w:instrText>
        </w:r>
        <w:r>
          <w:rPr>
            <w:noProof/>
            <w:webHidden/>
          </w:rPr>
          <w:fldChar w:fldCharType="separate"/>
        </w:r>
        <w:r w:rsidR="00B409ED">
          <w:rPr>
            <w:noProof/>
            <w:webHidden/>
          </w:rPr>
          <w:t>29</w:t>
        </w:r>
        <w:r>
          <w:rPr>
            <w:noProof/>
            <w:webHidden/>
          </w:rPr>
          <w:fldChar w:fldCharType="end"/>
        </w:r>
      </w:hyperlink>
    </w:p>
    <w:p w:rsidR="00ED02FA" w14:paraId="6DB8D713" w14:textId="278582B8">
      <w:pPr>
        <w:pStyle w:val="TOC3"/>
        <w:rPr>
          <w:rFonts w:asciiTheme="minorHAnsi" w:hAnsiTheme="minorHAnsi" w:cstheme="minorBidi"/>
          <w:iCs w:val="0"/>
          <w:noProof/>
          <w:color w:val="auto"/>
          <w:kern w:val="2"/>
          <w:sz w:val="24"/>
          <w:szCs w:val="24"/>
          <w:lang w:eastAsia="ja-JP"/>
          <w14:ligatures w14:val="standardContextual"/>
        </w:rPr>
      </w:pPr>
      <w:hyperlink w:anchor="_Toc214619503" w:history="1">
        <w:r w:rsidRPr="004549B7">
          <w:rPr>
            <w:rStyle w:val="Hyperlink"/>
            <w:noProof/>
          </w:rPr>
          <w:t>Disclosure of Information in Applications</w:t>
        </w:r>
        <w:r>
          <w:rPr>
            <w:noProof/>
            <w:webHidden/>
          </w:rPr>
          <w:tab/>
        </w:r>
        <w:r>
          <w:rPr>
            <w:noProof/>
            <w:webHidden/>
          </w:rPr>
          <w:fldChar w:fldCharType="begin"/>
        </w:r>
        <w:r>
          <w:rPr>
            <w:noProof/>
            <w:webHidden/>
          </w:rPr>
          <w:instrText xml:space="preserve"> PAGEREF _Toc214619503 \h </w:instrText>
        </w:r>
        <w:r>
          <w:rPr>
            <w:noProof/>
            <w:webHidden/>
          </w:rPr>
          <w:fldChar w:fldCharType="separate"/>
        </w:r>
        <w:r w:rsidR="00B409ED">
          <w:rPr>
            <w:noProof/>
            <w:webHidden/>
          </w:rPr>
          <w:t>43</w:t>
        </w:r>
        <w:r>
          <w:rPr>
            <w:noProof/>
            <w:webHidden/>
          </w:rPr>
          <w:fldChar w:fldCharType="end"/>
        </w:r>
      </w:hyperlink>
    </w:p>
    <w:p w:rsidR="00ED02FA" w14:paraId="671FEA11" w14:textId="3EAF52E6">
      <w:pPr>
        <w:pStyle w:val="TOC2"/>
        <w:rPr>
          <w:rFonts w:asciiTheme="minorHAnsi" w:hAnsiTheme="minorHAnsi" w:cstheme="minorBidi"/>
          <w:b w:val="0"/>
          <w:noProof/>
          <w:color w:val="auto"/>
          <w:kern w:val="2"/>
          <w:szCs w:val="24"/>
          <w:lang w:eastAsia="ja-JP"/>
          <w14:ligatures w14:val="standardContextual"/>
        </w:rPr>
      </w:pPr>
      <w:hyperlink w:anchor="_Toc214619504" w:history="1">
        <w:r w:rsidRPr="004549B7">
          <w:rPr>
            <w:rStyle w:val="Hyperlink"/>
            <w:noProof/>
          </w:rPr>
          <w:t>5.</w:t>
        </w:r>
        <w:r>
          <w:rPr>
            <w:rFonts w:asciiTheme="minorHAnsi" w:hAnsiTheme="minorHAnsi" w:cstheme="minorBidi"/>
            <w:b w:val="0"/>
            <w:noProof/>
            <w:color w:val="auto"/>
            <w:kern w:val="2"/>
            <w:szCs w:val="24"/>
            <w:lang w:eastAsia="ja-JP"/>
            <w14:ligatures w14:val="standardContextual"/>
          </w:rPr>
          <w:tab/>
        </w:r>
        <w:r w:rsidRPr="004549B7">
          <w:rPr>
            <w:rStyle w:val="Hyperlink"/>
            <w:noProof/>
          </w:rPr>
          <w:t>Submission Requirements and Deadlines</w:t>
        </w:r>
        <w:r>
          <w:rPr>
            <w:noProof/>
            <w:webHidden/>
          </w:rPr>
          <w:tab/>
        </w:r>
        <w:r>
          <w:rPr>
            <w:noProof/>
            <w:webHidden/>
          </w:rPr>
          <w:fldChar w:fldCharType="begin"/>
        </w:r>
        <w:r>
          <w:rPr>
            <w:noProof/>
            <w:webHidden/>
          </w:rPr>
          <w:instrText xml:space="preserve"> PAGEREF _Toc214619504 \h </w:instrText>
        </w:r>
        <w:r>
          <w:rPr>
            <w:noProof/>
            <w:webHidden/>
          </w:rPr>
          <w:fldChar w:fldCharType="separate"/>
        </w:r>
        <w:r w:rsidR="00B409ED">
          <w:rPr>
            <w:noProof/>
            <w:webHidden/>
          </w:rPr>
          <w:t>44</w:t>
        </w:r>
        <w:r>
          <w:rPr>
            <w:noProof/>
            <w:webHidden/>
          </w:rPr>
          <w:fldChar w:fldCharType="end"/>
        </w:r>
      </w:hyperlink>
    </w:p>
    <w:p w:rsidR="00ED02FA" w14:paraId="4E6369D0" w14:textId="5F2548E7">
      <w:pPr>
        <w:pStyle w:val="TOC3"/>
        <w:rPr>
          <w:rFonts w:asciiTheme="minorHAnsi" w:hAnsiTheme="minorHAnsi" w:cstheme="minorBidi"/>
          <w:iCs w:val="0"/>
          <w:noProof/>
          <w:color w:val="auto"/>
          <w:kern w:val="2"/>
          <w:sz w:val="24"/>
          <w:szCs w:val="24"/>
          <w:lang w:eastAsia="ja-JP"/>
          <w14:ligatures w14:val="standardContextual"/>
        </w:rPr>
      </w:pPr>
      <w:hyperlink w:anchor="_Toc214619505" w:history="1">
        <w:r w:rsidRPr="004549B7">
          <w:rPr>
            <w:rStyle w:val="Hyperlink"/>
            <w:noProof/>
          </w:rPr>
          <w:t>Submission Instructions</w:t>
        </w:r>
        <w:r>
          <w:rPr>
            <w:noProof/>
            <w:webHidden/>
          </w:rPr>
          <w:tab/>
        </w:r>
        <w:r>
          <w:rPr>
            <w:noProof/>
            <w:webHidden/>
          </w:rPr>
          <w:fldChar w:fldCharType="begin"/>
        </w:r>
        <w:r>
          <w:rPr>
            <w:noProof/>
            <w:webHidden/>
          </w:rPr>
          <w:instrText xml:space="preserve"> PAGEREF _Toc214619505 \h </w:instrText>
        </w:r>
        <w:r>
          <w:rPr>
            <w:noProof/>
            <w:webHidden/>
          </w:rPr>
          <w:fldChar w:fldCharType="separate"/>
        </w:r>
        <w:r w:rsidR="00B409ED">
          <w:rPr>
            <w:noProof/>
            <w:webHidden/>
          </w:rPr>
          <w:t>44</w:t>
        </w:r>
        <w:r>
          <w:rPr>
            <w:noProof/>
            <w:webHidden/>
          </w:rPr>
          <w:fldChar w:fldCharType="end"/>
        </w:r>
      </w:hyperlink>
    </w:p>
    <w:p w:rsidR="00ED02FA" w14:paraId="56DF3005" w14:textId="78F21226">
      <w:pPr>
        <w:pStyle w:val="TOC3"/>
        <w:rPr>
          <w:rFonts w:asciiTheme="minorHAnsi" w:hAnsiTheme="minorHAnsi" w:cstheme="minorBidi"/>
          <w:iCs w:val="0"/>
          <w:noProof/>
          <w:color w:val="auto"/>
          <w:kern w:val="2"/>
          <w:sz w:val="24"/>
          <w:szCs w:val="24"/>
          <w:lang w:eastAsia="ja-JP"/>
          <w14:ligatures w14:val="standardContextual"/>
        </w:rPr>
      </w:pPr>
      <w:hyperlink w:anchor="_Toc214619506" w:history="1">
        <w:r w:rsidRPr="004549B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_Toc214619506 \h </w:instrText>
        </w:r>
        <w:r>
          <w:rPr>
            <w:noProof/>
            <w:webHidden/>
          </w:rPr>
          <w:fldChar w:fldCharType="separate"/>
        </w:r>
        <w:r w:rsidR="00B409ED">
          <w:rPr>
            <w:noProof/>
            <w:webHidden/>
          </w:rPr>
          <w:t>44</w:t>
        </w:r>
        <w:r>
          <w:rPr>
            <w:noProof/>
            <w:webHidden/>
          </w:rPr>
          <w:fldChar w:fldCharType="end"/>
        </w:r>
      </w:hyperlink>
    </w:p>
    <w:p w:rsidR="00ED02FA" w14:paraId="4B421964" w14:textId="7F629BD2">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7" w:history="1">
        <w:r w:rsidRPr="004549B7">
          <w:rPr>
            <w:rStyle w:val="Hyperlink"/>
            <w:noProof/>
          </w:rPr>
          <w:t>IMLS</w:t>
        </w:r>
        <w:r>
          <w:rPr>
            <w:noProof/>
            <w:webHidden/>
          </w:rPr>
          <w:tab/>
        </w:r>
        <w:r>
          <w:rPr>
            <w:noProof/>
            <w:webHidden/>
          </w:rPr>
          <w:fldChar w:fldCharType="begin"/>
        </w:r>
        <w:r>
          <w:rPr>
            <w:noProof/>
            <w:webHidden/>
          </w:rPr>
          <w:instrText xml:space="preserve"> PAGEREF _Toc214619507 \h </w:instrText>
        </w:r>
        <w:r>
          <w:rPr>
            <w:noProof/>
            <w:webHidden/>
          </w:rPr>
          <w:fldChar w:fldCharType="separate"/>
        </w:r>
        <w:r w:rsidR="00B409ED">
          <w:rPr>
            <w:noProof/>
            <w:webHidden/>
          </w:rPr>
          <w:t>44</w:t>
        </w:r>
        <w:r>
          <w:rPr>
            <w:noProof/>
            <w:webHidden/>
          </w:rPr>
          <w:fldChar w:fldCharType="end"/>
        </w:r>
      </w:hyperlink>
    </w:p>
    <w:p w:rsidR="00ED02FA" w14:paraId="41D4E88B" w14:textId="228077BF">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8" w:history="1">
        <w:r w:rsidRPr="004549B7">
          <w:rPr>
            <w:rStyle w:val="Hyperlink"/>
            <w:noProof/>
          </w:rPr>
          <w:t>Federal Service Desk</w:t>
        </w:r>
        <w:r>
          <w:rPr>
            <w:noProof/>
            <w:webHidden/>
          </w:rPr>
          <w:tab/>
        </w:r>
        <w:r>
          <w:rPr>
            <w:noProof/>
            <w:webHidden/>
          </w:rPr>
          <w:fldChar w:fldCharType="begin"/>
        </w:r>
        <w:r>
          <w:rPr>
            <w:noProof/>
            <w:webHidden/>
          </w:rPr>
          <w:instrText xml:space="preserve"> PAGEREF _Toc214619508 \h </w:instrText>
        </w:r>
        <w:r>
          <w:rPr>
            <w:noProof/>
            <w:webHidden/>
          </w:rPr>
          <w:fldChar w:fldCharType="separate"/>
        </w:r>
        <w:r w:rsidR="00B409ED">
          <w:rPr>
            <w:noProof/>
            <w:webHidden/>
          </w:rPr>
          <w:t>44</w:t>
        </w:r>
        <w:r>
          <w:rPr>
            <w:noProof/>
            <w:webHidden/>
          </w:rPr>
          <w:fldChar w:fldCharType="end"/>
        </w:r>
      </w:hyperlink>
    </w:p>
    <w:p w:rsidR="00ED02FA" w14:paraId="1FEA06D2" w14:textId="0B5717FB">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9" w:history="1">
        <w:r w:rsidRPr="004549B7">
          <w:rPr>
            <w:rStyle w:val="Hyperlink"/>
            <w:noProof/>
          </w:rPr>
          <w:t>Grants.gov</w:t>
        </w:r>
        <w:r>
          <w:rPr>
            <w:noProof/>
            <w:webHidden/>
          </w:rPr>
          <w:tab/>
        </w:r>
        <w:r>
          <w:rPr>
            <w:noProof/>
            <w:webHidden/>
          </w:rPr>
          <w:fldChar w:fldCharType="begin"/>
        </w:r>
        <w:r>
          <w:rPr>
            <w:noProof/>
            <w:webHidden/>
          </w:rPr>
          <w:instrText xml:space="preserve"> PAGEREF _Toc214619509 \h </w:instrText>
        </w:r>
        <w:r>
          <w:rPr>
            <w:noProof/>
            <w:webHidden/>
          </w:rPr>
          <w:fldChar w:fldCharType="separate"/>
        </w:r>
        <w:r w:rsidR="00B409ED">
          <w:rPr>
            <w:noProof/>
            <w:webHidden/>
          </w:rPr>
          <w:t>44</w:t>
        </w:r>
        <w:r>
          <w:rPr>
            <w:noProof/>
            <w:webHidden/>
          </w:rPr>
          <w:fldChar w:fldCharType="end"/>
        </w:r>
      </w:hyperlink>
    </w:p>
    <w:p w:rsidR="00ED02FA" w14:paraId="70147676" w14:textId="4EA4169F">
      <w:pPr>
        <w:pStyle w:val="TOC3"/>
        <w:rPr>
          <w:rFonts w:asciiTheme="minorHAnsi" w:hAnsiTheme="minorHAnsi" w:cstheme="minorBidi"/>
          <w:iCs w:val="0"/>
          <w:noProof/>
          <w:color w:val="auto"/>
          <w:kern w:val="2"/>
          <w:sz w:val="24"/>
          <w:szCs w:val="24"/>
          <w:lang w:eastAsia="ja-JP"/>
          <w14:ligatures w14:val="standardContextual"/>
        </w:rPr>
      </w:pPr>
      <w:hyperlink w:anchor="_Toc214619510" w:history="1">
        <w:r w:rsidRPr="004549B7">
          <w:rPr>
            <w:rStyle w:val="Hyperlink"/>
            <w:noProof/>
          </w:rPr>
          <w:t>Submission Dates and Times</w:t>
        </w:r>
        <w:r>
          <w:rPr>
            <w:noProof/>
            <w:webHidden/>
          </w:rPr>
          <w:tab/>
        </w:r>
        <w:r>
          <w:rPr>
            <w:noProof/>
            <w:webHidden/>
          </w:rPr>
          <w:fldChar w:fldCharType="begin"/>
        </w:r>
        <w:r>
          <w:rPr>
            <w:noProof/>
            <w:webHidden/>
          </w:rPr>
          <w:instrText xml:space="preserve"> PAGEREF _Toc214619510 \h </w:instrText>
        </w:r>
        <w:r>
          <w:rPr>
            <w:noProof/>
            <w:webHidden/>
          </w:rPr>
          <w:fldChar w:fldCharType="separate"/>
        </w:r>
        <w:r w:rsidR="00B409ED">
          <w:rPr>
            <w:noProof/>
            <w:webHidden/>
          </w:rPr>
          <w:t>45</w:t>
        </w:r>
        <w:r>
          <w:rPr>
            <w:noProof/>
            <w:webHidden/>
          </w:rPr>
          <w:fldChar w:fldCharType="end"/>
        </w:r>
      </w:hyperlink>
    </w:p>
    <w:p w:rsidR="00ED02FA" w14:paraId="5C117457" w14:textId="394474F7">
      <w:pPr>
        <w:pStyle w:val="TOC3"/>
        <w:rPr>
          <w:rFonts w:asciiTheme="minorHAnsi" w:hAnsiTheme="minorHAnsi" w:cstheme="minorBidi"/>
          <w:iCs w:val="0"/>
          <w:noProof/>
          <w:color w:val="auto"/>
          <w:kern w:val="2"/>
          <w:sz w:val="24"/>
          <w:szCs w:val="24"/>
          <w:lang w:eastAsia="ja-JP"/>
          <w14:ligatures w14:val="standardContextual"/>
        </w:rPr>
      </w:pPr>
      <w:hyperlink w:anchor="_Toc214619511" w:history="1">
        <w:r w:rsidRPr="004549B7">
          <w:rPr>
            <w:rStyle w:val="Hyperlink"/>
            <w:noProof/>
            <w:lang w:val="en"/>
          </w:rPr>
          <w:t>Emergency Extensions</w:t>
        </w:r>
        <w:r>
          <w:rPr>
            <w:noProof/>
            <w:webHidden/>
          </w:rPr>
          <w:tab/>
        </w:r>
        <w:r>
          <w:rPr>
            <w:noProof/>
            <w:webHidden/>
          </w:rPr>
          <w:fldChar w:fldCharType="begin"/>
        </w:r>
        <w:r>
          <w:rPr>
            <w:noProof/>
            <w:webHidden/>
          </w:rPr>
          <w:instrText xml:space="preserve"> PAGEREF _Toc214619511 \h </w:instrText>
        </w:r>
        <w:r>
          <w:rPr>
            <w:noProof/>
            <w:webHidden/>
          </w:rPr>
          <w:fldChar w:fldCharType="separate"/>
        </w:r>
        <w:r w:rsidR="00B409ED">
          <w:rPr>
            <w:noProof/>
            <w:webHidden/>
          </w:rPr>
          <w:t>45</w:t>
        </w:r>
        <w:r>
          <w:rPr>
            <w:noProof/>
            <w:webHidden/>
          </w:rPr>
          <w:fldChar w:fldCharType="end"/>
        </w:r>
      </w:hyperlink>
    </w:p>
    <w:p w:rsidR="00ED02FA" w14:paraId="24A927F7" w14:textId="356B066C">
      <w:pPr>
        <w:pStyle w:val="TOC3"/>
        <w:rPr>
          <w:rFonts w:asciiTheme="minorHAnsi" w:hAnsiTheme="minorHAnsi" w:cstheme="minorBidi"/>
          <w:iCs w:val="0"/>
          <w:noProof/>
          <w:color w:val="auto"/>
          <w:kern w:val="2"/>
          <w:sz w:val="24"/>
          <w:szCs w:val="24"/>
          <w:lang w:eastAsia="ja-JP"/>
          <w14:ligatures w14:val="standardContextual"/>
        </w:rPr>
      </w:pPr>
      <w:hyperlink w:anchor="_Toc214619512" w:history="1">
        <w:r w:rsidRPr="004549B7">
          <w:rPr>
            <w:rStyle w:val="Hyperlink"/>
            <w:noProof/>
          </w:rPr>
          <w:t>Intergovernmental Review</w:t>
        </w:r>
        <w:r>
          <w:rPr>
            <w:noProof/>
            <w:webHidden/>
          </w:rPr>
          <w:tab/>
        </w:r>
        <w:r>
          <w:rPr>
            <w:noProof/>
            <w:webHidden/>
          </w:rPr>
          <w:fldChar w:fldCharType="begin"/>
        </w:r>
        <w:r>
          <w:rPr>
            <w:noProof/>
            <w:webHidden/>
          </w:rPr>
          <w:instrText xml:space="preserve"> PAGEREF _Toc214619512 \h </w:instrText>
        </w:r>
        <w:r>
          <w:rPr>
            <w:noProof/>
            <w:webHidden/>
          </w:rPr>
          <w:fldChar w:fldCharType="separate"/>
        </w:r>
        <w:r w:rsidR="00B409ED">
          <w:rPr>
            <w:noProof/>
            <w:webHidden/>
          </w:rPr>
          <w:t>45</w:t>
        </w:r>
        <w:r>
          <w:rPr>
            <w:noProof/>
            <w:webHidden/>
          </w:rPr>
          <w:fldChar w:fldCharType="end"/>
        </w:r>
      </w:hyperlink>
    </w:p>
    <w:p w:rsidR="00295ADA" w14:paraId="65F96190" w14:textId="12D60CBC">
      <w:pPr>
        <w:spacing w:before="0" w:after="160" w:line="259" w:lineRule="auto"/>
      </w:pPr>
      <w:r>
        <w:fldChar w:fldCharType="end"/>
      </w:r>
    </w:p>
    <w:p w:rsidR="00106413" w:rsidRPr="00004B76" w:rsidP="00150A6A" w14:paraId="4A2A88E1" w14:textId="1D219E1D">
      <w:pPr>
        <w:pStyle w:val="Heading2"/>
      </w:pPr>
      <w:bookmarkStart w:id="60" w:name="_Toc214619496"/>
      <w:bookmarkStart w:id="61" w:name="_Application_Contents_and"/>
      <w:bookmarkStart w:id="62" w:name="_Toc215568796"/>
      <w:r>
        <w:t xml:space="preserve">Application </w:t>
      </w:r>
      <w:r w:rsidR="3B6912F7">
        <w:t>Contents and Format</w:t>
      </w:r>
      <w:bookmarkEnd w:id="60"/>
      <w:bookmarkEnd w:id="61"/>
      <w:bookmarkEnd w:id="62"/>
    </w:p>
    <w:p w:rsidR="003057A2" w:rsidRPr="003057A2" w:rsidP="009C22CE" w14:paraId="66522D87" w14:textId="38A16B7C">
      <w:pPr>
        <w:pStyle w:val="Heading3"/>
      </w:pPr>
      <w:bookmarkStart w:id="63" w:name="_Toc214619497"/>
      <w:r>
        <w:t xml:space="preserve">Get Ready </w:t>
      </w:r>
      <w:r w:rsidR="00C364E8">
        <w:t>to</w:t>
      </w:r>
      <w:r>
        <w:t xml:space="preserve"> Apply</w:t>
      </w:r>
      <w:bookmarkEnd w:id="63"/>
    </w:p>
    <w:p w:rsidR="00B527EB" w:rsidRPr="00AC2240" w:rsidP="00295ADA" w14:paraId="242AD45F" w14:textId="53249574">
      <w:pPr>
        <w:pStyle w:val="Heading4"/>
      </w:pPr>
      <w:bookmarkStart w:id="64" w:name="_Registration_Requirements"/>
      <w:bookmarkStart w:id="65" w:name="_Toc214619498"/>
      <w:bookmarkEnd w:id="64"/>
      <w:r w:rsidRPr="00AC2240">
        <w:t>Registration Requirements</w:t>
      </w:r>
      <w:bookmarkEnd w:id="65"/>
      <w:r w:rsidRPr="00AC2240">
        <w:t xml:space="preserve"> </w:t>
      </w:r>
    </w:p>
    <w:p w:rsidR="008537E1" w:rsidP="00D645F0" w14:paraId="1A22011A" w14:textId="51CD0362">
      <w:pPr>
        <w:pStyle w:val="Sectionintrotext"/>
      </w:pPr>
      <w:r w:rsidRPr="001E25C7">
        <w:t xml:space="preserve">Before </w:t>
      </w:r>
      <w:r>
        <w:t>you apply</w:t>
      </w:r>
      <w:r w:rsidRPr="001E25C7">
        <w:t xml:space="preserve">, </w:t>
      </w:r>
      <w:r>
        <w:t>your</w:t>
      </w:r>
      <w:r w:rsidRPr="001E25C7">
        <w:t xml:space="preserve"> organization must have</w:t>
      </w:r>
      <w:r>
        <w:t>:</w:t>
      </w:r>
      <w:r w:rsidRPr="001E25C7">
        <w:t xml:space="preserve"> </w:t>
      </w:r>
    </w:p>
    <w:p w:rsidR="008537E1" w:rsidP="00F061F0" w14:paraId="25910BF4" w14:textId="07C50EB9">
      <w:pPr>
        <w:pStyle w:val="Sectionintrotext"/>
        <w:numPr>
          <w:ilvl w:val="0"/>
          <w:numId w:val="91"/>
        </w:numPr>
        <w:spacing w:after="120"/>
      </w:pPr>
      <w:r w:rsidRPr="008537E1">
        <w:t xml:space="preserve">a </w:t>
      </w:r>
      <w:r w:rsidRPr="00D645F0">
        <w:rPr>
          <w:b/>
          <w:bCs/>
        </w:rPr>
        <w:t>Unique Entity Identifier (UEI) number</w:t>
      </w:r>
      <w:r w:rsidRPr="008537E1">
        <w:t xml:space="preserve">; </w:t>
      </w:r>
    </w:p>
    <w:p w:rsidR="008537E1" w:rsidP="00F061F0" w14:paraId="48844A62" w14:textId="19927BFE">
      <w:pPr>
        <w:pStyle w:val="Sectionintrotext"/>
        <w:numPr>
          <w:ilvl w:val="0"/>
          <w:numId w:val="91"/>
        </w:numPr>
        <w:spacing w:after="120"/>
        <w:ind w:right="288"/>
      </w:pPr>
      <w:r w:rsidRPr="008537E1">
        <w:t xml:space="preserve">a current and active </w:t>
      </w:r>
      <w:r w:rsidRPr="00D645F0">
        <w:rPr>
          <w:b/>
          <w:bCs/>
        </w:rPr>
        <w:t>System for Award Management (SAM) registration</w:t>
      </w:r>
      <w:r w:rsidRPr="008537E1">
        <w:t xml:space="preserve">; and </w:t>
      </w:r>
    </w:p>
    <w:p w:rsidR="008537E1" w:rsidRPr="008537E1" w:rsidP="00F061F0" w14:paraId="16267B07" w14:textId="005E308C">
      <w:pPr>
        <w:pStyle w:val="Sectionintrotext"/>
        <w:numPr>
          <w:ilvl w:val="0"/>
          <w:numId w:val="91"/>
        </w:numPr>
        <w:spacing w:after="120"/>
      </w:pPr>
      <w:r>
        <w:rPr>
          <w:noProof/>
        </w:rPr>
        <w:drawing>
          <wp:anchor distT="0" distB="0" distL="114300" distR="114300" simplePos="0" relativeHeight="251678720" behindDoc="0" locked="0" layoutInCell="1" allowOverlap="1">
            <wp:simplePos x="0" y="0"/>
            <wp:positionH relativeFrom="column">
              <wp:posOffset>3674745</wp:posOffset>
            </wp:positionH>
            <wp:positionV relativeFrom="paragraph">
              <wp:posOffset>334206</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6672" behindDoc="0" locked="0" layoutInCell="1" allowOverlap="1">
                <wp:simplePos x="0" y="0"/>
                <wp:positionH relativeFrom="column">
                  <wp:posOffset>3560885</wp:posOffset>
                </wp:positionH>
                <wp:positionV relativeFrom="paragraph">
                  <wp:posOffset>124460</wp:posOffset>
                </wp:positionV>
                <wp:extent cx="2619375" cy="1790700"/>
                <wp:effectExtent l="0" t="0" r="28575"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790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P="008C601E"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206.25pt;height:141pt;margin-top:9.8pt;margin-left:280.4pt;mso-wrap-distance-bottom:0;mso-wrap-distance-left:9pt;mso-wrap-distance-right:9pt;mso-wrap-distance-top:0;mso-wrap-style:square;position:absolute;visibility:visible;v-text-anchor:middle;z-index:251677696" fillcolor="#f7fbff" strokecolor="#33715b" strokeweight="1pt">
                <v:textbox>
                  <w:txbxContent>
                    <w:p w:rsidR="00050D8C" w:rsidP="008C601E" w14:paraId="483318EC"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v:textbox>
                <w10:wrap type="square"/>
              </v:rect>
            </w:pict>
          </mc:Fallback>
        </mc:AlternateContent>
      </w:r>
      <w:r w:rsidRPr="008537E1" w:rsidR="00C822AC">
        <w:t xml:space="preserve">an </w:t>
      </w:r>
      <w:r w:rsidRPr="00D645F0" w:rsidR="00C822AC">
        <w:rPr>
          <w:b/>
          <w:bCs/>
        </w:rPr>
        <w:t>active Grants.gov registration</w:t>
      </w:r>
      <w:r w:rsidRPr="008537E1" w:rsidR="00C822AC">
        <w:t xml:space="preserve"> with an approved Authorized Organization Representative (AOR). </w:t>
      </w:r>
    </w:p>
    <w:p w:rsidR="00C822AC" w:rsidRPr="008537E1" w:rsidP="00295ADA" w14:paraId="5D4A84D2" w14:textId="110EDCFA">
      <w:pPr>
        <w:keepNext/>
        <w:spacing w:before="240"/>
      </w:pPr>
      <w:r w:rsidRPr="008537E1">
        <w:t xml:space="preserve">Check your materials and registrations </w:t>
      </w:r>
      <w:r w:rsidR="001079B2">
        <w:t>now</w:t>
      </w:r>
      <w:r w:rsidRPr="008537E1">
        <w:t xml:space="preserve"> to ensure that they are accurate, current, and active.</w:t>
      </w:r>
    </w:p>
    <w:p w:rsidR="00B527EB" w:rsidRPr="00004F98" w:rsidP="00295ADA" w14:paraId="0ED65EDC" w14:textId="3DB56C03">
      <w:r>
        <w:t>We</w:t>
      </w:r>
      <w:r w:rsidRPr="00004F98">
        <w:t xml:space="preserve"> strongly recommend that </w:t>
      </w:r>
      <w:r>
        <w:t>you</w:t>
      </w:r>
      <w:r w:rsidRPr="00004F98">
        <w:t xml:space="preserve"> obtain a UEI number and complete registration with SAM and Grants.gov </w:t>
      </w:r>
      <w:r w:rsidR="00A62A4B">
        <w:t>well ahead of the</w:t>
      </w:r>
      <w:r w:rsidRPr="00004F98">
        <w:t xml:space="preserve"> </w:t>
      </w:r>
      <w:r w:rsidR="00F451C1">
        <w:t>application</w:t>
      </w:r>
      <w:r w:rsidRPr="00004F98">
        <w:t xml:space="preserve"> deadline. </w:t>
      </w:r>
    </w:p>
    <w:p w:rsidR="00F86BB5" w:rsidP="00295ADA" w14:paraId="05E9EACC" w14:textId="1AF8768A"/>
    <w:p w:rsidR="008537E1" w:rsidRPr="001E25C7" w:rsidP="00295ADA" w14:paraId="41A8A90C" w14:textId="2ABF52F8">
      <w:pPr>
        <w:pStyle w:val="Heading4"/>
      </w:pPr>
      <w:bookmarkStart w:id="66" w:name="_Toc214619499"/>
      <w:r w:rsidRPr="001E25C7">
        <w:t xml:space="preserve">Application </w:t>
      </w:r>
      <w:r w:rsidRPr="001E25C7">
        <w:t>Package</w:t>
      </w:r>
      <w:bookmarkEnd w:id="66"/>
    </w:p>
    <w:p w:rsidR="00592E05" w:rsidP="00295ADA" w14:paraId="4D6A2A21" w14:textId="77777777">
      <w:pPr>
        <w:pStyle w:val="Sectionintrotext"/>
      </w:pPr>
      <w:r w:rsidRPr="00BE6A6D">
        <w:t xml:space="preserve">You must apply electronically through </w:t>
      </w:r>
      <w:hyperlink r:id="rId94" w:history="1">
        <w:r w:rsidRPr="00BE6A6D" w:rsidR="008537E1">
          <w:t>Grants.gov Workspace</w:t>
        </w:r>
      </w:hyperlink>
      <w:r w:rsidRPr="00BE6A6D" w:rsidR="008537E1">
        <w:t xml:space="preserve"> or a Grants.gov system-to-system solution.</w:t>
      </w:r>
      <w:r w:rsidRPr="001E25C7" w:rsidR="008537E1">
        <w:t xml:space="preserve"> </w:t>
      </w:r>
    </w:p>
    <w:p w:rsidR="00B527EB" w:rsidRPr="00004F98" w:rsidP="00295ADA" w14:paraId="7E69F757" w14:textId="17FC9031">
      <w:r w:rsidRPr="00004F98">
        <w:t xml:space="preserve">Use one of the following identifiers to locate the application package in </w:t>
      </w:r>
      <w:hyperlink r:id="rId95" w:history="1">
        <w:r w:rsidRPr="00427981">
          <w:rPr>
            <w:rStyle w:val="Hyperlink"/>
          </w:rPr>
          <w:t>Grants.gov</w:t>
        </w:r>
      </w:hyperlink>
      <w:r w:rsidRPr="00004F98">
        <w:t>:</w:t>
      </w:r>
    </w:p>
    <w:p w:rsidR="008537E1" w:rsidRPr="001E25C7" w:rsidP="00F061F0" w14:paraId="4242B779" w14:textId="7AC1A9D0">
      <w:pPr>
        <w:pStyle w:val="ListParagraph"/>
        <w:numPr>
          <w:ilvl w:val="0"/>
          <w:numId w:val="5"/>
        </w:numPr>
        <w:spacing w:before="0" w:after="0"/>
      </w:pPr>
      <w:r w:rsidRPr="00FB6B8A">
        <w:rPr>
          <w:b/>
        </w:rPr>
        <w:t>Funding Opportunity Number</w:t>
      </w:r>
      <w:r w:rsidRPr="001E25C7">
        <w:t>: NLG-Libraries-F</w:t>
      </w:r>
      <w:r w:rsidRPr="00B561BC">
        <w:rPr>
          <w:highlight w:val="yellow"/>
        </w:rPr>
        <w:t>Y2</w:t>
      </w:r>
      <w:r w:rsidRPr="00B561BC" w:rsidR="000C3FB7">
        <w:rPr>
          <w:highlight w:val="yellow"/>
        </w:rPr>
        <w:t>6</w:t>
      </w:r>
    </w:p>
    <w:p w:rsidR="008537E1" w:rsidRPr="001E25C7" w:rsidP="00F061F0" w14:paraId="148561F8" w14:textId="55AE9720">
      <w:pPr>
        <w:pStyle w:val="ListParagraph"/>
        <w:numPr>
          <w:ilvl w:val="0"/>
          <w:numId w:val="5"/>
        </w:numPr>
        <w:spacing w:before="0" w:after="0"/>
      </w:pPr>
      <w:r w:rsidRPr="00FB6B8A">
        <w:rPr>
          <w:b/>
        </w:rPr>
        <w:t>Assistance Listing Number</w:t>
      </w:r>
      <w:r w:rsidRPr="001E25C7">
        <w:t>: 45.312</w:t>
      </w:r>
    </w:p>
    <w:p w:rsidR="008537E1" w:rsidRPr="001E25C7" w:rsidP="008537E1" w14:paraId="5C0C25BB" w14:textId="4AC86DED">
      <w:r w:rsidRPr="001E25C7">
        <w:t xml:space="preserve">To request an audio recording of this announcement, call 202-653-4744. To request a paper copy of this announcement, call 202-653-4744 or email </w:t>
      </w:r>
      <w:hyperlink r:id="rId96" w:history="1">
        <w:r w:rsidRPr="001E25C7">
          <w:rPr>
            <w:rStyle w:val="Hyperlink"/>
          </w:rPr>
          <w:t>imls-librarygrants@imls.gov</w:t>
        </w:r>
      </w:hyperlink>
      <w:r w:rsidRPr="001E25C7">
        <w:t>.</w:t>
      </w:r>
    </w:p>
    <w:p w:rsidR="008C7FA1" w:rsidP="00295ADA" w14:paraId="530CFC96" w14:textId="7648D0B8">
      <w:pPr>
        <w:pStyle w:val="Heading4"/>
      </w:pPr>
      <w:bookmarkStart w:id="67" w:name="_Funding_Restrictions"/>
      <w:bookmarkStart w:id="68" w:name="_Readiness_Checklist"/>
      <w:bookmarkStart w:id="69" w:name="_Toc214619500"/>
      <w:bookmarkEnd w:id="67"/>
      <w:bookmarkEnd w:id="68"/>
      <w:r>
        <w:t>Readiness Checklist</w:t>
      </w:r>
      <w:bookmarkEnd w:id="69"/>
    </w:p>
    <w:p w:rsidR="004168A6" w:rsidP="00295ADA" w14:paraId="3AC507E3" w14:textId="03DFFE9C">
      <w:pPr>
        <w:pStyle w:val="Sectionintrotext"/>
      </w:pPr>
      <w:r>
        <w:t xml:space="preserve">Applying for an award takes time. Registering with SAM.gov can take </w:t>
      </w:r>
      <w:r w:rsidR="00A62A4B">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337190"/>
                <wp:effectExtent l="0" t="0" r="19050" b="2603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33719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F061F0" w14:textId="5CDC178F">
                            <w:pPr>
                              <w:pStyle w:val="ListParagraph"/>
                              <w:numPr>
                                <w:ilvl w:val="0"/>
                                <w:numId w:val="89"/>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F061F0" w14:textId="77777777">
                            <w:pPr>
                              <w:pStyle w:val="ListParagraph"/>
                              <w:numPr>
                                <w:ilvl w:val="1"/>
                                <w:numId w:val="90"/>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F061F0" w14:textId="77777777">
                            <w:pPr>
                              <w:pStyle w:val="ListParagraph"/>
                              <w:numPr>
                                <w:ilvl w:val="1"/>
                                <w:numId w:val="90"/>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F061F0" w14:textId="2A9A4DD8">
                            <w:pPr>
                              <w:pStyle w:val="ListParagraph"/>
                              <w:numPr>
                                <w:ilvl w:val="1"/>
                                <w:numId w:val="90"/>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F061F0" w14:textId="62BFFC38">
                            <w:pPr>
                              <w:pStyle w:val="ListParagraph"/>
                              <w:numPr>
                                <w:ilvl w:val="0"/>
                                <w:numId w:val="90"/>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F061F0" w14:textId="615757A0">
                            <w:pPr>
                              <w:pStyle w:val="ListParagraph"/>
                              <w:numPr>
                                <w:ilvl w:val="0"/>
                                <w:numId w:val="90"/>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B7230B2">
                            <w:pPr>
                              <w:shd w:val="clear" w:color="auto" w:fill="F7FBFF"/>
                              <w:spacing w:after="240" w:line="240" w:lineRule="auto"/>
                              <w:ind w:left="360"/>
                              <w:rPr>
                                <w:shd w:val="clear" w:color="auto" w:fill="F5FBFD"/>
                              </w:rPr>
                            </w:pPr>
                            <w:r w:rsidRPr="003D5DF6">
                              <w:rPr>
                                <w:shd w:val="clear" w:color="auto" w:fill="F5FBFD"/>
                              </w:rPr>
                              <w:t xml:space="preserve">See the </w:t>
                            </w:r>
                            <w:hyperlink r:id="rId97"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F061F0" w14:textId="154130A6">
                            <w:pPr>
                              <w:pStyle w:val="ListParagraph"/>
                              <w:numPr>
                                <w:ilvl w:val="0"/>
                                <w:numId w:val="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8"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9"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F061F0" w14:textId="77777777">
                            <w:pPr>
                              <w:pStyle w:val="ListParagraph"/>
                              <w:numPr>
                                <w:ilvl w:val="0"/>
                                <w:numId w:val="9"/>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B561BC" w:rsidP="00B561BC" w14:textId="25428DA6">
                            <w:pPr>
                              <w:pStyle w:val="ListParagraph"/>
                              <w:numPr>
                                <w:ilvl w:val="0"/>
                                <w:numId w:val="9"/>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p>
                          <w:p w:rsidR="001D51E6" w:rsidRPr="003D5DF6" w:rsidP="00F061F0" w14:textId="31C64577">
                            <w:pPr>
                              <w:pStyle w:val="ListParagraph"/>
                              <w:numPr>
                                <w:ilvl w:val="0"/>
                                <w:numId w:val="10"/>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3D5DF6" w:rsidP="00F061F0" w14:textId="7727C8F0">
                            <w:pPr>
                              <w:pStyle w:val="ListParagraph"/>
                              <w:numPr>
                                <w:ilvl w:val="0"/>
                                <w:numId w:val="10"/>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0D5F6E">
                              <w:t>FY2</w:t>
                            </w:r>
                            <w:r w:rsidRPr="00B561BC" w:rsidR="00042CDE">
                              <w:rPr>
                                <w:highlight w:val="yellow"/>
                              </w:rPr>
                              <w:t>6</w:t>
                            </w:r>
                            <w:r w:rsidR="000D5F6E">
                              <w:t xml:space="preserve">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F061F0" w14:textId="47297E37">
                            <w:pPr>
                              <w:pStyle w:val="ListParagraph"/>
                              <w:numPr>
                                <w:ilvl w:val="0"/>
                                <w:numId w:val="10"/>
                              </w:numPr>
                              <w:shd w:val="clear" w:color="auto" w:fill="F7FBFF"/>
                              <w:spacing w:before="240" w:after="0"/>
                              <w:rPr>
                                <w:shd w:val="clear" w:color="auto" w:fill="F5FBFD"/>
                              </w:rPr>
                            </w:pPr>
                            <w:r w:rsidRPr="003D5DF6">
                              <w:rPr>
                                <w:shd w:val="clear" w:color="auto" w:fill="F5FBFD"/>
                              </w:rPr>
                              <w:t xml:space="preserve">Get familiar with </w:t>
                            </w:r>
                            <w:hyperlink r:id="rId100" w:history="1">
                              <w:r w:rsidRPr="003D5DF6">
                                <w:rPr>
                                  <w:rStyle w:val="Hyperlink"/>
                                  <w:shd w:val="clear" w:color="auto" w:fill="F5FBFD"/>
                                </w:rPr>
                                <w:t>Grants.gov Workspace</w:t>
                              </w:r>
                            </w:hyperlink>
                            <w:r w:rsidRPr="003D5DF6">
                              <w:rPr>
                                <w:shd w:val="clear" w:color="auto" w:fill="F5FBFD"/>
                              </w:rPr>
                              <w:t>.</w:t>
                            </w:r>
                          </w:p>
                          <w:p w:rsidR="00284D3B" w:rsidRPr="00B561BC" w:rsidP="00B561BC" w14:textId="083FF3F6">
                            <w:pPr>
                              <w:pStyle w:val="ListParagraph"/>
                              <w:numPr>
                                <w:ilvl w:val="0"/>
                                <w:numId w:val="10"/>
                              </w:numPr>
                              <w:shd w:val="clear" w:color="auto" w:fill="F7FBFF"/>
                              <w:spacing w:after="0" w:line="240" w:lineRule="auto"/>
                              <w:contextualSpacing w:val="0"/>
                              <w:rPr>
                                <w:shd w:val="clear" w:color="auto" w:fill="F5FBFD"/>
                              </w:rPr>
                            </w:pPr>
                            <w:hyperlink r:id="rId12"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7" type="#_x0000_t202" style="width:466.5pt;height:499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F061F0" w14:paraId="0611832C" w14:textId="5CDC178F">
                      <w:pPr>
                        <w:pStyle w:val="ListParagraph"/>
                        <w:numPr>
                          <w:ilvl w:val="0"/>
                          <w:numId w:val="89"/>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F061F0" w14:paraId="68E1DEC9" w14:textId="77777777">
                      <w:pPr>
                        <w:pStyle w:val="ListParagraph"/>
                        <w:numPr>
                          <w:ilvl w:val="1"/>
                          <w:numId w:val="90"/>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F061F0" w14:paraId="3C2CC0E0" w14:textId="77777777">
                      <w:pPr>
                        <w:pStyle w:val="ListParagraph"/>
                        <w:numPr>
                          <w:ilvl w:val="1"/>
                          <w:numId w:val="90"/>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F061F0" w14:paraId="02918DE5" w14:textId="2A9A4DD8">
                      <w:pPr>
                        <w:pStyle w:val="ListParagraph"/>
                        <w:numPr>
                          <w:ilvl w:val="1"/>
                          <w:numId w:val="90"/>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F061F0" w14:paraId="277F267C" w14:textId="62BFFC38">
                      <w:pPr>
                        <w:pStyle w:val="ListParagraph"/>
                        <w:numPr>
                          <w:ilvl w:val="0"/>
                          <w:numId w:val="90"/>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F061F0" w14:paraId="69297DF8" w14:textId="615757A0">
                      <w:pPr>
                        <w:pStyle w:val="ListParagraph"/>
                        <w:numPr>
                          <w:ilvl w:val="0"/>
                          <w:numId w:val="90"/>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B7230B2">
                      <w:pPr>
                        <w:shd w:val="clear" w:color="auto" w:fill="F7FBFF"/>
                        <w:spacing w:after="240" w:line="240" w:lineRule="auto"/>
                        <w:ind w:left="360"/>
                        <w:rPr>
                          <w:shd w:val="clear" w:color="auto" w:fill="F5FBFD"/>
                        </w:rPr>
                      </w:pPr>
                      <w:r w:rsidRPr="003D5DF6">
                        <w:rPr>
                          <w:shd w:val="clear" w:color="auto" w:fill="F5FBFD"/>
                        </w:rPr>
                        <w:t xml:space="preserve">See the </w:t>
                      </w:r>
                      <w:hyperlink r:id="rId97"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F061F0" w14:paraId="12373E47" w14:textId="154130A6">
                      <w:pPr>
                        <w:pStyle w:val="ListParagraph"/>
                        <w:numPr>
                          <w:ilvl w:val="0"/>
                          <w:numId w:val="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8"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9"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F061F0" w14:paraId="6C5CF1B9" w14:textId="77777777">
                      <w:pPr>
                        <w:pStyle w:val="ListParagraph"/>
                        <w:numPr>
                          <w:ilvl w:val="0"/>
                          <w:numId w:val="9"/>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B561BC" w:rsidP="00B561BC" w14:paraId="3817CCA9" w14:textId="25428DA6">
                      <w:pPr>
                        <w:pStyle w:val="ListParagraph"/>
                        <w:numPr>
                          <w:ilvl w:val="0"/>
                          <w:numId w:val="9"/>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p>
                    <w:p w:rsidR="001D51E6" w:rsidRPr="003D5DF6" w:rsidP="00F061F0" w14:paraId="04133A8D" w14:textId="31C64577">
                      <w:pPr>
                        <w:pStyle w:val="ListParagraph"/>
                        <w:numPr>
                          <w:ilvl w:val="0"/>
                          <w:numId w:val="10"/>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3D5DF6" w:rsidP="00F061F0" w14:paraId="70B9EDD0" w14:textId="7727C8F0">
                      <w:pPr>
                        <w:pStyle w:val="ListParagraph"/>
                        <w:numPr>
                          <w:ilvl w:val="0"/>
                          <w:numId w:val="10"/>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0D5F6E">
                        <w:t>FY2</w:t>
                      </w:r>
                      <w:r w:rsidRPr="00B561BC" w:rsidR="00042CDE">
                        <w:rPr>
                          <w:highlight w:val="yellow"/>
                        </w:rPr>
                        <w:t>6</w:t>
                      </w:r>
                      <w:r w:rsidR="000D5F6E">
                        <w:t xml:space="preserve">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F061F0" w14:paraId="15518AEC" w14:textId="47297E37">
                      <w:pPr>
                        <w:pStyle w:val="ListParagraph"/>
                        <w:numPr>
                          <w:ilvl w:val="0"/>
                          <w:numId w:val="10"/>
                        </w:numPr>
                        <w:shd w:val="clear" w:color="auto" w:fill="F7FBFF"/>
                        <w:spacing w:before="240" w:after="0"/>
                        <w:rPr>
                          <w:shd w:val="clear" w:color="auto" w:fill="F5FBFD"/>
                        </w:rPr>
                      </w:pPr>
                      <w:r w:rsidRPr="003D5DF6">
                        <w:rPr>
                          <w:shd w:val="clear" w:color="auto" w:fill="F5FBFD"/>
                        </w:rPr>
                        <w:t xml:space="preserve">Get familiar with </w:t>
                      </w:r>
                      <w:hyperlink r:id="rId100" w:history="1">
                        <w:r w:rsidRPr="003D5DF6">
                          <w:rPr>
                            <w:rStyle w:val="Hyperlink"/>
                            <w:shd w:val="clear" w:color="auto" w:fill="F5FBFD"/>
                          </w:rPr>
                          <w:t>Grants.gov Workspace</w:t>
                        </w:r>
                      </w:hyperlink>
                      <w:r w:rsidRPr="003D5DF6">
                        <w:rPr>
                          <w:shd w:val="clear" w:color="auto" w:fill="F5FBFD"/>
                        </w:rPr>
                        <w:t>.</w:t>
                      </w:r>
                    </w:p>
                    <w:p w:rsidR="00284D3B" w:rsidRPr="00B561BC" w:rsidP="00B561BC" w14:paraId="77EBABB1" w14:textId="083FF3F6">
                      <w:pPr>
                        <w:pStyle w:val="ListParagraph"/>
                        <w:numPr>
                          <w:ilvl w:val="0"/>
                          <w:numId w:val="10"/>
                        </w:numPr>
                        <w:shd w:val="clear" w:color="auto" w:fill="F7FBFF"/>
                        <w:spacing w:after="0" w:line="240" w:lineRule="auto"/>
                        <w:contextualSpacing w:val="0"/>
                        <w:rPr>
                          <w:shd w:val="clear" w:color="auto" w:fill="F5FBFD"/>
                        </w:rPr>
                      </w:pPr>
                      <w:hyperlink r:id="rId12"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7E0A71" w:rsidP="00B561BC" w14:paraId="3EA86E73" w14:textId="2DD5DD6C">
      <w:pPr>
        <w:pStyle w:val="Heading3"/>
      </w:pPr>
      <w:bookmarkStart w:id="70" w:name="_Phase_I_Preliminary"/>
      <w:bookmarkStart w:id="71" w:name="_Prepare_Your_Application"/>
      <w:bookmarkStart w:id="72" w:name="_Toc214619501"/>
      <w:bookmarkEnd w:id="70"/>
      <w:bookmarkEnd w:id="71"/>
      <w:r>
        <w:t>Prepare Your Application</w:t>
      </w:r>
      <w:bookmarkEnd w:id="72"/>
      <w:r w:rsidR="001B269B">
        <w:t xml:space="preserve"> </w:t>
      </w:r>
      <w:r w:rsidR="0060374B">
        <w:rPr>
          <w:noProof/>
        </w:rPr>
        <mc:AlternateContent>
          <mc:Choice Requires="wpg">
            <w:drawing>
              <wp:anchor distT="0" distB="0" distL="114300" distR="114300" simplePos="0" relativeHeight="251738112" behindDoc="0" locked="0" layoutInCell="1" allowOverlap="1">
                <wp:simplePos x="0" y="0"/>
                <wp:positionH relativeFrom="column">
                  <wp:posOffset>3907790</wp:posOffset>
                </wp:positionH>
                <wp:positionV relativeFrom="paragraph">
                  <wp:posOffset>269875</wp:posOffset>
                </wp:positionV>
                <wp:extent cx="1857375" cy="971550"/>
                <wp:effectExtent l="0" t="0" r="28575" b="19050"/>
                <wp:wrapSquare wrapText="bothSides"/>
                <wp:docPr id="200735683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971550"/>
                          <a:chOff x="0" y="0"/>
                          <a:chExt cx="1857375" cy="971550"/>
                        </a:xfrm>
                      </wpg:grpSpPr>
                      <wps:wsp xmlns:wps="http://schemas.microsoft.com/office/word/2010/wordprocessingShape">
                        <wps:cNvPr id="2050444835" name="Rectangle 16"/>
                        <wps:cNvSpPr/>
                        <wps:spPr>
                          <a:xfrm>
                            <a:off x="0" y="0"/>
                            <a:ext cx="1857375" cy="9715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374B" w:rsidP="0060374B" w14:textId="37574A9D">
                              <w:pPr>
                                <w:ind w:left="720"/>
                              </w:pPr>
                              <w:hyperlink r:id="rId39" w:history="1">
                                <w:r>
                                  <w:rPr>
                                    <w:rStyle w:val="Hyperlink"/>
                                  </w:rPr>
                                  <w:t>Find IMLS contact information for the NLG-L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21078815" name="Graphic 17" descr="Email with solid fill"/>
                          <pic:cNvPicPr>
                            <a:picLocks noChangeAspect="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19050" y="228600"/>
                            <a:ext cx="418465" cy="409575"/>
                          </a:xfrm>
                          <a:prstGeom prst="rect">
                            <a:avLst/>
                          </a:prstGeom>
                        </pic:spPr>
                      </pic:pic>
                    </wpg:wgp>
                  </a:graphicData>
                </a:graphic>
                <wp14:sizeRelH relativeFrom="margin">
                  <wp14:pctWidth>0</wp14:pctWidth>
                </wp14:sizeRelH>
              </wp:anchor>
            </w:drawing>
          </mc:Choice>
          <mc:Fallback>
            <w:pict>
              <v:group id="_x0000_s1058" alt="&quot;&quot;" style="width:146.25pt;height:76.5pt;margin-top:21.25pt;margin-left:307.7pt;mso-width-relative:margin;position:absolute;z-index:251739136" coordsize="18573,9715">
                <v:rect id="Rectangle 16" o:spid="_x0000_s1059" style="width:18573;height:9715;mso-wrap-style:square;position:absolute;visibility:visible;v-text-anchor:middle" fillcolor="#f7fbff" strokecolor="#33715b" strokeweight="1pt">
                  <v:textbox>
                    <w:txbxContent>
                      <w:p w:rsidR="0060374B" w:rsidP="0060374B" w14:paraId="2BE6D120" w14:textId="37574A9D">
                        <w:pPr>
                          <w:ind w:left="720"/>
                        </w:pPr>
                        <w:hyperlink r:id="rId39" w:history="1">
                          <w:r>
                            <w:rPr>
                              <w:rStyle w:val="Hyperlink"/>
                            </w:rPr>
                            <w:t>Find IMLS contact information for the NLG-L program</w:t>
                          </w:r>
                        </w:hyperlink>
                        <w:r>
                          <w:t xml:space="preserve">. </w:t>
                        </w:r>
                      </w:p>
                    </w:txbxContent>
                  </v:textbox>
                </v:rect>
                <v:shape id="Graphic 17" o:spid="_x0000_s1060" type="#_x0000_t75" alt="Email with solid fill" style="width:4185;height:4095;left:190;mso-wrap-style:square;position:absolute;top:2286;visibility:visible">
                  <v:imagedata r:id="rId103" o:title="Email with solid fill"/>
                </v:shape>
                <w10:wrap type="square"/>
              </v:group>
            </w:pict>
          </mc:Fallback>
        </mc:AlternateContent>
      </w:r>
      <w:bookmarkStart w:id="73" w:name="_D2._What_content"/>
      <w:bookmarkStart w:id="74" w:name="_D2._Content_and"/>
      <w:bookmarkStart w:id="75" w:name="_Phase_I_Preliminary_2"/>
      <w:bookmarkStart w:id="76" w:name="_D2a._Table_of"/>
      <w:bookmarkStart w:id="77" w:name="_Phase_I_Preliminary_1"/>
      <w:bookmarkStart w:id="78" w:name="_D2c._Instructions_for"/>
      <w:bookmarkStart w:id="79" w:name="_D3._Content_and"/>
      <w:bookmarkEnd w:id="73"/>
      <w:bookmarkEnd w:id="74"/>
      <w:bookmarkEnd w:id="75"/>
      <w:bookmarkEnd w:id="76"/>
      <w:bookmarkEnd w:id="77"/>
      <w:bookmarkEnd w:id="78"/>
      <w:bookmarkEnd w:id="79"/>
    </w:p>
    <w:p w:rsidR="00B561BC" w:rsidRPr="00B561BC" w:rsidP="00B561BC" w14:paraId="3DD6D600" w14:textId="77777777"/>
    <w:p w:rsidR="00D67664" w:rsidRPr="001E25C7" w:rsidP="00B561BC" w14:paraId="067FC54D" w14:textId="41B8EB8F">
      <w:pPr>
        <w:pStyle w:val="Heading3"/>
      </w:pPr>
      <w:bookmarkStart w:id="80" w:name="_Phase_II_Invited_5"/>
      <w:bookmarkStart w:id="81" w:name="_Toc214619502"/>
      <w:bookmarkEnd w:id="80"/>
      <w:r>
        <w:t>Preparing Your Application</w:t>
      </w:r>
      <w:bookmarkEnd w:id="81"/>
    </w:p>
    <w:p w:rsidR="00B561BC" w:rsidRPr="00E20A08" w:rsidP="00B561BC" w14:paraId="40924B97" w14:textId="77777777">
      <w:pPr>
        <w:pStyle w:val="Sectionintrotext"/>
      </w:pPr>
      <w:r w:rsidRPr="00E20A08">
        <w:t xml:space="preserve">This section </w:t>
      </w:r>
      <w:r>
        <w:t>outlines the components, format, and content requirements to</w:t>
      </w:r>
      <w:r w:rsidRPr="00E20A08">
        <w:t xml:space="preserve"> help </w:t>
      </w:r>
      <w:r>
        <w:t>you</w:t>
      </w:r>
      <w:r w:rsidRPr="00E20A08">
        <w:t xml:space="preserve"> prepare a complete application.</w:t>
      </w:r>
    </w:p>
    <w:p w:rsidR="00EC46FD" w:rsidRPr="00004F98" w:rsidP="00295ADA" w14:paraId="0A58C193" w14:textId="60DCF909">
      <w:r>
        <w:t xml:space="preserve">You must apply </w:t>
      </w:r>
      <w:r w:rsidR="00D67664">
        <w:t xml:space="preserve">by </w:t>
      </w:r>
      <w:r w:rsidRPr="12E5270A" w:rsidR="00D67664">
        <w:rPr>
          <w:b/>
          <w:bCs/>
        </w:rPr>
        <w:t xml:space="preserve">11:59 p.m. U.S. Eastern Time on </w:t>
      </w:r>
      <w:r w:rsidRPr="00B561BC" w:rsidR="00D67664">
        <w:rPr>
          <w:b/>
          <w:highlight w:val="yellow"/>
        </w:rPr>
        <w:t xml:space="preserve">March </w:t>
      </w:r>
      <w:r w:rsidRPr="00B561BC" w:rsidR="00C06D7C">
        <w:rPr>
          <w:b/>
          <w:highlight w:val="yellow"/>
        </w:rPr>
        <w:t>1</w:t>
      </w:r>
      <w:r w:rsidRPr="00B561BC" w:rsidR="00326B06">
        <w:rPr>
          <w:b/>
          <w:highlight w:val="yellow"/>
        </w:rPr>
        <w:t>3</w:t>
      </w:r>
      <w:r w:rsidRPr="00B561BC" w:rsidR="00D67664">
        <w:rPr>
          <w:b/>
          <w:highlight w:val="yellow"/>
        </w:rPr>
        <w:t xml:space="preserve">, </w:t>
      </w:r>
      <w:r w:rsidRPr="00B561BC" w:rsidR="00661CF9">
        <w:rPr>
          <w:b/>
          <w:highlight w:val="yellow"/>
        </w:rPr>
        <w:t>202</w:t>
      </w:r>
      <w:r w:rsidRPr="00B561BC" w:rsidR="00276FB4">
        <w:rPr>
          <w:b/>
          <w:highlight w:val="yellow"/>
        </w:rPr>
        <w:t>6</w:t>
      </w:r>
      <w:r w:rsidRPr="12E5270A" w:rsidR="00D67664">
        <w:rPr>
          <w:b/>
          <w:bCs/>
        </w:rPr>
        <w:t>.</w:t>
      </w:r>
      <w:r w:rsidR="00D67664">
        <w:t xml:space="preserve"> IMLS makes awards </w:t>
      </w:r>
      <w:r w:rsidR="00045E98">
        <w:t xml:space="preserve">only </w:t>
      </w:r>
      <w:r w:rsidR="00D67664">
        <w:t xml:space="preserve">to eligible applicants that submit applications through Grants.gov on or before this deadline. </w:t>
      </w:r>
      <w:r w:rsidR="00691FD1">
        <w:t>If your application is</w:t>
      </w:r>
      <w:r w:rsidRPr="00004F98" w:rsidR="00691FD1">
        <w:t xml:space="preserve"> </w:t>
      </w:r>
      <w:r w:rsidRPr="00004F98" w:rsidR="005F782E">
        <w:t xml:space="preserve">missing any Required Documents or Conditionally Required Documents from </w:t>
      </w:r>
      <w:r w:rsidR="007F2187">
        <w:t>the</w:t>
      </w:r>
      <w:r w:rsidRPr="00004F98" w:rsidR="007F2187">
        <w:t xml:space="preserve"> </w:t>
      </w:r>
      <w:r w:rsidRPr="00004F98" w:rsidR="005F782E">
        <w:t>list</w:t>
      </w:r>
      <w:r w:rsidR="007F2187">
        <w:t xml:space="preserve"> below</w:t>
      </w:r>
      <w:r w:rsidR="00691FD1">
        <w:t>, we</w:t>
      </w:r>
      <w:r w:rsidRPr="00004F98" w:rsidR="005F782E">
        <w:t xml:space="preserve"> will consider</w:t>
      </w:r>
      <w:r w:rsidR="00691FD1">
        <w:t xml:space="preserve"> it to be</w:t>
      </w:r>
      <w:r w:rsidRPr="00004F98" w:rsidR="005F782E">
        <w:t xml:space="preserve"> incomplete</w:t>
      </w:r>
      <w:r w:rsidR="00691FD1">
        <w:t>,</w:t>
      </w:r>
      <w:r w:rsidRPr="00004F98" w:rsidR="005F782E">
        <w:t xml:space="preserve"> and may reject</w:t>
      </w:r>
      <w:r w:rsidR="00691FD1">
        <w:t xml:space="preserve"> it</w:t>
      </w:r>
      <w:r w:rsidRPr="00004F98" w:rsidR="005F782E">
        <w:t xml:space="preserve"> from further consideration </w:t>
      </w:r>
      <w:hyperlink r:id="rId104" w:history="1">
        <w:r w:rsidRPr="006D7FEB" w:rsidR="005F782E">
          <w:rPr>
            <w:rStyle w:val="Hyperlink"/>
            <w:rFonts w:eastAsiaTheme="minorEastAsia"/>
          </w:rPr>
          <w:t>(</w:t>
        </w:r>
        <w:r w:rsidRPr="006D7FEB" w:rsidR="00A91D4B">
          <w:rPr>
            <w:rStyle w:val="Hyperlink"/>
            <w:rFonts w:eastAsiaTheme="minorEastAsia"/>
          </w:rPr>
          <w:t xml:space="preserve">see </w:t>
        </w:r>
        <w:r w:rsidRPr="006D7FEB" w:rsidR="005F782E">
          <w:rPr>
            <w:rStyle w:val="Hyperlink"/>
            <w:rFonts w:eastAsiaTheme="minorEastAsia"/>
          </w:rPr>
          <w:t>2 C.F.R. § 3187.9.)</w:t>
        </w:r>
        <w:r w:rsidRPr="006D7FEB" w:rsidR="00A91D4B">
          <w:rPr>
            <w:rStyle w:val="Hyperlink"/>
            <w:rFonts w:eastAsiaTheme="minorEastAsia"/>
          </w:rPr>
          <w:t>.</w:t>
        </w:r>
      </w:hyperlink>
    </w:p>
    <w:p w:rsidR="005F782E" w:rsidP="00B561BC" w14:paraId="7FEE1326" w14:textId="184ABD64">
      <w:pPr>
        <w:pStyle w:val="Heading4"/>
      </w:pPr>
      <w:bookmarkStart w:id="82" w:name="_D3a._Table_of"/>
      <w:bookmarkStart w:id="83" w:name="_Phase_II_Invited_3"/>
      <w:bookmarkEnd w:id="82"/>
      <w:bookmarkEnd w:id="83"/>
      <w:r>
        <w:t xml:space="preserve">Application Components </w:t>
      </w:r>
    </w:p>
    <w:p w:rsidR="00D313BA" w:rsidP="00B561BC" w14:paraId="7AE03652" w14:textId="25DABD1F">
      <w:pPr>
        <w:pStyle w:val="Heading5"/>
      </w:pPr>
      <w:r>
        <w:t>Required Documents</w:t>
      </w:r>
    </w:p>
    <w:p w:rsidR="00D313BA" w:rsidRPr="00EA2C19" w:rsidP="004A68CB" w14:paraId="15342BEA" w14:textId="577F9AC2">
      <w:pPr>
        <w:jc w:val="both"/>
      </w:pPr>
      <w:r>
        <w:t xml:space="preserve">You must include </w:t>
      </w:r>
      <w:r w:rsidR="00045E98">
        <w:t>all</w:t>
      </w:r>
      <w:r>
        <w:t xml:space="preserve"> these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29509E17">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105" w:type="pct"/>
          </w:tcPr>
          <w:p w:rsidR="00F409E2" w:rsidRPr="00E20A08" w:rsidP="00BB7BB3" w14:paraId="6B61921C" w14:textId="77777777">
            <w:pPr>
              <w:pStyle w:val="TableHeaderRow"/>
              <w:ind w:left="144"/>
              <w:rPr>
                <w:b/>
                <w:bCs/>
              </w:rPr>
            </w:pPr>
            <w:bookmarkStart w:id="84" w:name="_Hlk163635481"/>
            <w:r w:rsidRPr="00FE1285">
              <w:rPr>
                <w:b/>
              </w:rPr>
              <w:t>Component</w:t>
            </w:r>
            <w:r w:rsidRPr="00E20A08">
              <w:rPr>
                <w:b/>
                <w:bCs/>
              </w:rPr>
              <w:t xml:space="preserve"> </w:t>
            </w:r>
          </w:p>
        </w:tc>
        <w:tc>
          <w:tcPr>
            <w:tcW w:w="2895" w:type="pct"/>
            <w:shd w:val="clear" w:color="auto" w:fill="F7FBFF"/>
          </w:tcPr>
          <w:p w:rsidR="00F409E2" w:rsidRPr="00E20A08" w:rsidP="00BB7BB3" w14:paraId="192F3F60" w14:textId="62751C9D">
            <w:pPr>
              <w:pStyle w:val="TableHeaderRow"/>
              <w:ind w:left="144"/>
              <w:rPr>
                <w:b/>
                <w:bCs/>
              </w:rPr>
            </w:pPr>
            <w:r w:rsidRPr="00E20A08">
              <w:rPr>
                <w:b/>
                <w:bCs/>
              </w:rPr>
              <w:t>File Requirements</w:t>
            </w:r>
          </w:p>
        </w:tc>
      </w:tr>
      <w:tr w14:paraId="44EABB87" w14:textId="77777777" w:rsidTr="29509E17">
        <w:tblPrEx>
          <w:tblW w:w="5000" w:type="pct"/>
          <w:jc w:val="center"/>
          <w:tblCellMar>
            <w:left w:w="0" w:type="dxa"/>
            <w:right w:w="0" w:type="dxa"/>
          </w:tblCellMar>
          <w:tblLook w:val="04A0"/>
        </w:tblPrEx>
        <w:trPr>
          <w:trHeight w:val="1003"/>
          <w:jc w:val="center"/>
        </w:trPr>
        <w:tc>
          <w:tcPr>
            <w:tcW w:w="2105" w:type="pct"/>
            <w:vAlign w:val="center"/>
          </w:tcPr>
          <w:p w:rsidR="00F409E2" w:rsidRPr="00B1503B" w:rsidP="00BB7BB3" w14:paraId="1E48A582" w14:textId="199A403B">
            <w:pPr>
              <w:ind w:left="144"/>
              <w:rPr>
                <w:sz w:val="26"/>
                <w:szCs w:val="26"/>
              </w:rPr>
            </w:pPr>
            <w:hyperlink w:anchor="_The_Application_for_1" w:history="1">
              <w:r w:rsidRPr="00FF0DBE">
                <w:rPr>
                  <w:rStyle w:val="Hyperlink"/>
                  <w:sz w:val="26"/>
                  <w:szCs w:val="26"/>
                </w:rPr>
                <w:t>The Application for Federal Domestic Assistance/Short Organizational Form</w:t>
              </w:r>
            </w:hyperlink>
            <w:r w:rsidRPr="00B1503B">
              <w:rPr>
                <w:sz w:val="26"/>
                <w:szCs w:val="26"/>
              </w:rPr>
              <w:t xml:space="preserve"> (SF-424S) </w:t>
            </w:r>
          </w:p>
        </w:tc>
        <w:tc>
          <w:tcPr>
            <w:tcW w:w="2895" w:type="pct"/>
            <w:shd w:val="clear" w:color="auto" w:fill="F7FBFF"/>
            <w:vAlign w:val="center"/>
          </w:tcPr>
          <w:p w:rsidR="00F409E2" w:rsidRPr="007A58C9" w:rsidP="00BB7BB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29509E17">
        <w:tblPrEx>
          <w:tblW w:w="5000" w:type="pct"/>
          <w:jc w:val="center"/>
          <w:tblCellMar>
            <w:left w:w="0" w:type="dxa"/>
            <w:right w:w="0" w:type="dxa"/>
          </w:tblCellMar>
          <w:tblLook w:val="04A0"/>
        </w:tblPrEx>
        <w:trPr>
          <w:trHeight w:val="732"/>
          <w:jc w:val="center"/>
        </w:trPr>
        <w:tc>
          <w:tcPr>
            <w:tcW w:w="2105" w:type="pct"/>
            <w:vAlign w:val="center"/>
          </w:tcPr>
          <w:p w:rsidR="00F409E2" w:rsidRPr="00B1503B" w:rsidP="00BB7BB3" w14:paraId="2107C961" w14:textId="10709979">
            <w:pPr>
              <w:ind w:left="144"/>
              <w:rPr>
                <w:sz w:val="26"/>
                <w:szCs w:val="26"/>
              </w:rPr>
            </w:pPr>
            <w:hyperlink w:anchor="_IMLS_Supplementary_Information_2" w:history="1">
              <w:r w:rsidRPr="00B1503B">
                <w:rPr>
                  <w:rStyle w:val="Hyperlink"/>
                  <w:sz w:val="26"/>
                  <w:szCs w:val="26"/>
                </w:rPr>
                <w:t>IMLS Library – Discretionary Program Information Form</w:t>
              </w:r>
            </w:hyperlink>
          </w:p>
        </w:tc>
        <w:tc>
          <w:tcPr>
            <w:tcW w:w="2895" w:type="pct"/>
            <w:shd w:val="clear" w:color="auto" w:fill="F7FBFF"/>
            <w:vAlign w:val="center"/>
          </w:tcPr>
          <w:p w:rsidR="00A06C24" w:rsidRPr="00B561BC" w:rsidP="00B1323B" w14:paraId="27941C7F" w14:textId="77777777">
            <w:pPr>
              <w:pStyle w:val="Tabletext"/>
              <w:spacing w:line="288" w:lineRule="auto"/>
              <w:ind w:left="144"/>
              <w:rPr>
                <w:b/>
                <w:bCs/>
                <w:color w:val="1F3864" w:themeColor="accent5" w:themeShade="80"/>
                <w:szCs w:val="18"/>
                <w:highlight w:val="yellow"/>
              </w:rPr>
            </w:pPr>
            <w:r w:rsidRPr="00B561BC">
              <w:rPr>
                <w:b/>
                <w:bCs/>
                <w:color w:val="1F3864" w:themeColor="accent5" w:themeShade="80"/>
                <w:szCs w:val="18"/>
                <w:highlight w:val="yellow"/>
              </w:rPr>
              <w:t>File Format: PDF</w:t>
            </w:r>
          </w:p>
          <w:p w:rsidR="00F409E2" w:rsidRPr="00B561BC" w:rsidP="00B561BC" w14:paraId="42C55E90" w14:textId="6FC0ED23">
            <w:pPr>
              <w:pStyle w:val="Tabletext"/>
              <w:spacing w:before="120" w:line="288" w:lineRule="auto"/>
              <w:ind w:left="144"/>
              <w:rPr>
                <w:b/>
                <w:bCs/>
                <w:color w:val="1F3864" w:themeColor="accent5" w:themeShade="80"/>
                <w:szCs w:val="18"/>
              </w:rPr>
            </w:pPr>
            <w:r w:rsidRPr="00B561BC">
              <w:rPr>
                <w:b/>
                <w:bCs/>
                <w:color w:val="1F3864" w:themeColor="accent5" w:themeShade="80"/>
                <w:szCs w:val="18"/>
                <w:highlight w:val="yellow"/>
              </w:rPr>
              <w:t>File Name: ProgramInfoForm.</w:t>
            </w:r>
            <w:r w:rsidRPr="00B561BC" w:rsidR="00606C51">
              <w:rPr>
                <w:b/>
                <w:bCs/>
                <w:color w:val="1F3864" w:themeColor="accent5" w:themeShade="80"/>
                <w:szCs w:val="18"/>
                <w:highlight w:val="yellow"/>
              </w:rPr>
              <w:t>pdf</w:t>
            </w:r>
          </w:p>
        </w:tc>
      </w:tr>
      <w:tr w14:paraId="053454D3" w14:textId="77777777" w:rsidTr="29509E17">
        <w:tblPrEx>
          <w:tblW w:w="5000" w:type="pct"/>
          <w:jc w:val="center"/>
          <w:tblCellMar>
            <w:left w:w="0" w:type="dxa"/>
            <w:right w:w="0" w:type="dxa"/>
          </w:tblCellMar>
          <w:tblLook w:val="04A0"/>
        </w:tblPrEx>
        <w:trPr>
          <w:trHeight w:val="978"/>
          <w:jc w:val="center"/>
        </w:trPr>
        <w:tc>
          <w:tcPr>
            <w:tcW w:w="2105" w:type="pct"/>
            <w:vAlign w:val="center"/>
          </w:tcPr>
          <w:p w:rsidR="00F409E2" w:rsidRPr="00321CC1" w:rsidP="00BB7BB3" w14:paraId="3A380E73" w14:textId="6B864CE4">
            <w:pPr>
              <w:pStyle w:val="Tabletext"/>
              <w:spacing w:before="120" w:line="288" w:lineRule="auto"/>
              <w:ind w:left="144"/>
              <w:rPr>
                <w:szCs w:val="26"/>
              </w:rPr>
            </w:pPr>
            <w:hyperlink w:anchor="_Invited_Full_Proposal" w:history="1">
              <w:r w:rsidRPr="00321CC1">
                <w:rPr>
                  <w:rStyle w:val="Hyperlink"/>
                  <w:szCs w:val="26"/>
                </w:rPr>
                <w:t>Narrative</w:t>
              </w:r>
            </w:hyperlink>
            <w:r w:rsidRPr="00321CC1">
              <w:rPr>
                <w:szCs w:val="26"/>
              </w:rPr>
              <w:t xml:space="preserve"> </w:t>
            </w:r>
          </w:p>
        </w:tc>
        <w:tc>
          <w:tcPr>
            <w:tcW w:w="2895" w:type="pct"/>
            <w:shd w:val="clear" w:color="auto" w:fill="F7FBFF"/>
            <w:vAlign w:val="center"/>
          </w:tcPr>
          <w:p w:rsidR="00F409E2" w:rsidRPr="00A91007" w:rsidP="00BB7BB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BB7BB3" w14:paraId="47A2384B" w14:textId="77777777">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10 pages max.</w:t>
            </w:r>
          </w:p>
          <w:p w:rsidR="00F409E2" w:rsidRPr="007A58C9" w:rsidP="00BB7BB3"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29509E17">
        <w:tblPrEx>
          <w:tblW w:w="5000" w:type="pct"/>
          <w:jc w:val="center"/>
          <w:tblCellMar>
            <w:left w:w="0" w:type="dxa"/>
            <w:right w:w="0" w:type="dxa"/>
          </w:tblCellMar>
          <w:tblLook w:val="04A0"/>
        </w:tblPrEx>
        <w:trPr>
          <w:trHeight w:val="732"/>
          <w:jc w:val="center"/>
        </w:trPr>
        <w:tc>
          <w:tcPr>
            <w:tcW w:w="2105" w:type="pct"/>
            <w:vAlign w:val="center"/>
          </w:tcPr>
          <w:p w:rsidR="00F409E2" w:rsidRPr="00222B84" w:rsidP="00BB7BB3" w14:paraId="5C63F9FA" w14:textId="08D3237E">
            <w:pPr>
              <w:ind w:left="144"/>
              <w:rPr>
                <w:sz w:val="26"/>
                <w:szCs w:val="26"/>
              </w:rPr>
            </w:pPr>
            <w:hyperlink w:anchor="_Schedule_of_Completion" w:history="1">
              <w:r w:rsidRPr="00222B84">
                <w:rPr>
                  <w:rStyle w:val="Hyperlink"/>
                  <w:sz w:val="26"/>
                  <w:szCs w:val="26"/>
                </w:rPr>
                <w:t>Schedule of Completion</w:t>
              </w:r>
            </w:hyperlink>
            <w:r w:rsidRPr="00222B84">
              <w:rPr>
                <w:rStyle w:val="Hyperlink"/>
                <w:sz w:val="26"/>
                <w:szCs w:val="26"/>
              </w:rPr>
              <w:t xml:space="preserve"> </w:t>
            </w:r>
          </w:p>
        </w:tc>
        <w:tc>
          <w:tcPr>
            <w:tcW w:w="2895" w:type="pct"/>
            <w:shd w:val="clear" w:color="auto" w:fill="F7FBFF"/>
            <w:vAlign w:val="center"/>
          </w:tcPr>
          <w:p w:rsidR="00F409E2" w:rsidRPr="00A91007" w:rsidP="00BB7BB3"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A91007" w:rsidP="00BB7BB3" w14:paraId="31107F40" w14:textId="5504CD22">
            <w:pPr>
              <w:pStyle w:val="Tabletext"/>
              <w:spacing w:before="120" w:line="288" w:lineRule="auto"/>
              <w:ind w:left="144"/>
              <w:rPr>
                <w:rStyle w:val="Hyperlink"/>
                <w:color w:val="auto"/>
                <w:szCs w:val="18"/>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C0426">
              <w:rPr>
                <w:rStyle w:val="Hyperlink"/>
                <w:b w:val="0"/>
                <w:bCs/>
                <w:color w:val="auto"/>
                <w:szCs w:val="18"/>
                <w:u w:val="none"/>
              </w:rPr>
              <w:t>page per year (recommended)</w:t>
            </w:r>
          </w:p>
          <w:p w:rsidR="00F409E2" w:rsidRPr="007A58C9" w:rsidP="00BB7BB3"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F409E2" w:rsidRPr="00321CC1" w:rsidP="00BB7BB3" w14:paraId="55ED0650" w14:textId="42B5361B">
            <w:pPr>
              <w:pStyle w:val="Tabletext"/>
              <w:spacing w:before="120" w:line="288" w:lineRule="auto"/>
              <w:ind w:left="144"/>
              <w:rPr>
                <w:szCs w:val="26"/>
              </w:rPr>
            </w:pPr>
            <w:hyperlink w:anchor="_IMLS_Budget_Form_1" w:history="1">
              <w:r w:rsidRPr="00321CC1">
                <w:rPr>
                  <w:rStyle w:val="Hyperlink"/>
                  <w:szCs w:val="26"/>
                </w:rPr>
                <w:t>IMLS Budget Form</w:t>
              </w:r>
            </w:hyperlink>
          </w:p>
        </w:tc>
        <w:tc>
          <w:tcPr>
            <w:tcW w:w="2895" w:type="pct"/>
            <w:shd w:val="clear" w:color="auto" w:fill="F7FBFF"/>
            <w:vAlign w:val="center"/>
          </w:tcPr>
          <w:p w:rsidR="00F409E2" w:rsidRPr="00A91007" w:rsidP="00BB7BB3"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BB7BB3"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29509E17">
        <w:tblPrEx>
          <w:tblW w:w="5000" w:type="pct"/>
          <w:jc w:val="center"/>
          <w:tblCellMar>
            <w:left w:w="0" w:type="dxa"/>
            <w:right w:w="0" w:type="dxa"/>
          </w:tblCellMar>
          <w:tblLook w:val="04A0"/>
        </w:tblPrEx>
        <w:trPr>
          <w:trHeight w:val="733"/>
          <w:jc w:val="center"/>
        </w:trPr>
        <w:tc>
          <w:tcPr>
            <w:tcW w:w="2105" w:type="pct"/>
            <w:vAlign w:val="center"/>
          </w:tcPr>
          <w:p w:rsidR="00F409E2" w:rsidRPr="005E12F0" w:rsidP="00BB7BB3" w14:paraId="42F63335" w14:textId="36047CA4">
            <w:pPr>
              <w:ind w:left="144"/>
              <w:rPr>
                <w:sz w:val="26"/>
                <w:szCs w:val="26"/>
              </w:rPr>
            </w:pPr>
            <w:hyperlink w:anchor="_Budget_Justification_1" w:history="1">
              <w:r w:rsidRPr="00206747">
                <w:rPr>
                  <w:rStyle w:val="Hyperlink"/>
                  <w:sz w:val="26"/>
                  <w:szCs w:val="26"/>
                </w:rPr>
                <w:t>Budget Justification</w:t>
              </w:r>
            </w:hyperlink>
          </w:p>
        </w:tc>
        <w:tc>
          <w:tcPr>
            <w:tcW w:w="2895" w:type="pct"/>
            <w:shd w:val="clear" w:color="auto" w:fill="F7FBFF"/>
            <w:vAlign w:val="center"/>
          </w:tcPr>
          <w:p w:rsidR="00F409E2" w:rsidRPr="00A91007" w:rsidP="00BB7BB3"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BB7BB3"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47A2D897"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B561BC" w:rsidP="00B561BC" w14:paraId="5EC7A44F" w14:textId="7ABEFC5E">
            <w:pPr>
              <w:ind w:left="144"/>
            </w:pPr>
            <w:hyperlink w:anchor="_Resumes_of_Key" w:history="1">
              <w:r w:rsidRPr="00321CC1">
                <w:rPr>
                  <w:rStyle w:val="Hyperlink"/>
                  <w:szCs w:val="26"/>
                </w:rPr>
                <w:t>Resumes of Key Project Staff and Consultants</w:t>
              </w:r>
            </w:hyperlink>
            <w:r w:rsidRPr="00321CC1">
              <w:rPr>
                <w:szCs w:val="26"/>
              </w:rPr>
              <w:t xml:space="preserve"> </w:t>
            </w:r>
          </w:p>
        </w:tc>
        <w:tc>
          <w:tcPr>
            <w:tcW w:w="2895" w:type="pct"/>
            <w:shd w:val="clear" w:color="auto" w:fill="F7FBFF"/>
            <w:vAlign w:val="center"/>
          </w:tcPr>
          <w:p w:rsidR="00B561BC" w:rsidRPr="00A91007" w:rsidP="00B561BC" w14:paraId="0BE48DC0"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B561BC" w:rsidRPr="00A91007" w:rsidP="00B561BC" w14:paraId="5A1EB778"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B561BC" w:rsidRPr="00935270" w:rsidP="00B561BC" w14:paraId="2BF741C4" w14:textId="677163B0">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Resumes.pdf</w:t>
            </w:r>
          </w:p>
        </w:tc>
      </w:tr>
      <w:tr w14:paraId="3E464198"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F409E2" w:rsidRPr="00935270" w:rsidP="00BB7BB3" w14:paraId="02464ECA" w14:textId="09855D80">
            <w:pPr>
              <w:ind w:left="144"/>
              <w:rPr>
                <w:sz w:val="26"/>
                <w:szCs w:val="26"/>
              </w:rPr>
            </w:pPr>
            <w:hyperlink w:anchor="_Digital_Products_Plan">
              <w:r w:rsidRPr="29509E17">
                <w:rPr>
                  <w:rStyle w:val="Hyperlink"/>
                  <w:sz w:val="26"/>
                  <w:szCs w:val="26"/>
                </w:rPr>
                <w:t>Digital Products Plan</w:t>
              </w:r>
            </w:hyperlink>
          </w:p>
        </w:tc>
        <w:tc>
          <w:tcPr>
            <w:tcW w:w="2895" w:type="pct"/>
            <w:shd w:val="clear" w:color="auto" w:fill="F7FBFF"/>
            <w:vAlign w:val="center"/>
          </w:tcPr>
          <w:p w:rsidR="00F409E2" w:rsidRPr="00A91007" w:rsidP="00BB7BB3" w14:paraId="5E9994FD" w14:textId="5C60AB6D">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F409E2" w:rsidRPr="00A91007" w:rsidP="00BB7BB3" w14:paraId="7ED3E6A8"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F409E2" w:rsidRPr="007A58C9" w:rsidP="29509E17" w14:paraId="5E494E2F" w14:textId="6F934AE9">
            <w:pPr>
              <w:pStyle w:val="Tabletext"/>
              <w:spacing w:before="120" w:line="288" w:lineRule="auto"/>
              <w:ind w:left="144"/>
            </w:pPr>
            <w:r w:rsidRPr="29509E17">
              <w:rPr>
                <w:b/>
                <w:bCs/>
                <w:color w:val="1F3864" w:themeColor="accent5" w:themeShade="80"/>
              </w:rPr>
              <w:t>File Name</w:t>
            </w:r>
            <w:r>
              <w:t>: Digitalproduct.pdf</w:t>
            </w:r>
          </w:p>
        </w:tc>
      </w:tr>
      <w:tr w14:paraId="5402EDA6"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914652" w:rsidP="00914652" w14:paraId="7622F6AC" w14:textId="295B6F1B">
            <w:pPr>
              <w:ind w:left="144"/>
            </w:pPr>
            <w:hyperlink w:anchor="_Performance_Measurement_Plan_1" w:history="1">
              <w:r w:rsidRPr="00F438E0">
                <w:rPr>
                  <w:rStyle w:val="Hyperlink"/>
                  <w:sz w:val="26"/>
                  <w:szCs w:val="26"/>
                </w:rPr>
                <w:t>Performance Measurement Plan</w:t>
              </w:r>
            </w:hyperlink>
          </w:p>
        </w:tc>
        <w:tc>
          <w:tcPr>
            <w:tcW w:w="2895" w:type="pct"/>
            <w:shd w:val="clear" w:color="auto" w:fill="F7FBFF"/>
            <w:vAlign w:val="center"/>
          </w:tcPr>
          <w:p w:rsidR="00914652" w:rsidRPr="00A91007" w:rsidP="00914652" w14:paraId="33C22910"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914652" w:rsidRPr="00A91007" w:rsidP="00914652" w14:paraId="3AAE24E1"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914652" w:rsidRPr="00935270" w:rsidP="00914652" w14:paraId="365E201E" w14:textId="45C98BF4">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Perfmeasurement.pdf</w:t>
            </w:r>
          </w:p>
        </w:tc>
      </w:tr>
    </w:tbl>
    <w:p w:rsidR="00272ABF" w:rsidP="00B561BC" w14:paraId="0C4C5C0A" w14:textId="0FDBB399">
      <w:pPr>
        <w:pStyle w:val="Heading5"/>
      </w:pPr>
      <w:r>
        <w:t>Conditionally Required Documents</w:t>
      </w:r>
    </w:p>
    <w:p w:rsidR="00D11705" w:rsidRPr="0013453D" w:rsidP="00B1323B" w14:paraId="47ADE7EF" w14:textId="5E68605B">
      <w:r>
        <w:t>You must include these components if they are applicable to your institution or your project.</w:t>
      </w:r>
      <w:r w:rsidR="00B11857">
        <w:t xml:space="preserve"> </w:t>
      </w:r>
      <w:r>
        <w:t xml:space="preserve"> Refer to</w:t>
      </w:r>
      <w:r w:rsidRPr="2F245254">
        <w:rPr>
          <w:b/>
          <w:bCs/>
        </w:rPr>
        <w:t xml:space="preserve"> Conditionally Required Documents</w:t>
      </w:r>
      <w:r>
        <w:t xml:space="preserve"> to determine which, if any, you need to include in your application.</w:t>
      </w:r>
    </w:p>
    <w:p w:rsidR="0013453D" w:rsidRPr="0013453D" w:rsidP="00295ADA" w14:paraId="2E4B972C" w14:textId="75A79895"/>
    <w:tbl>
      <w:tblPr>
        <w:tblW w:w="505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035"/>
        <w:gridCol w:w="5419"/>
      </w:tblGrid>
      <w:tr w14:paraId="3E9AC743" w14:textId="77777777" w:rsidTr="00BB7BB3">
        <w:tblPrEx>
          <w:tblW w:w="505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134" w:type="pct"/>
          </w:tcPr>
          <w:p w:rsidR="005D4437" w:rsidRPr="00E20A08" w:rsidP="00BB7BB3" w14:paraId="51212053" w14:textId="77777777">
            <w:pPr>
              <w:pStyle w:val="TableHeaderRow"/>
              <w:ind w:left="144"/>
              <w:rPr>
                <w:b/>
                <w:bCs/>
              </w:rPr>
            </w:pPr>
            <w:r w:rsidRPr="00FE1285">
              <w:rPr>
                <w:b/>
              </w:rPr>
              <w:t>Component</w:t>
            </w:r>
            <w:r w:rsidRPr="00E20A08">
              <w:rPr>
                <w:b/>
                <w:bCs/>
              </w:rPr>
              <w:t xml:space="preserve"> </w:t>
            </w:r>
          </w:p>
        </w:tc>
        <w:tc>
          <w:tcPr>
            <w:tcW w:w="2866" w:type="pct"/>
            <w:shd w:val="clear" w:color="auto" w:fill="F7FBFF"/>
          </w:tcPr>
          <w:p w:rsidR="005D4437" w:rsidRPr="00E20A08" w:rsidP="00BB7BB3" w14:paraId="7EE1FC58" w14:textId="77777777">
            <w:pPr>
              <w:pStyle w:val="TableHeaderRow"/>
              <w:ind w:left="144"/>
              <w:rPr>
                <w:b/>
                <w:bCs/>
              </w:rPr>
            </w:pPr>
            <w:r w:rsidRPr="00E20A08">
              <w:rPr>
                <w:b/>
                <w:bCs/>
              </w:rPr>
              <w:t>File Requirements</w:t>
            </w:r>
          </w:p>
        </w:tc>
      </w:tr>
      <w:tr w14:paraId="383A2EDD" w14:textId="77777777" w:rsidTr="00BB7BB3">
        <w:tblPrEx>
          <w:tblW w:w="5050" w:type="pct"/>
          <w:jc w:val="center"/>
          <w:tblCellMar>
            <w:left w:w="0" w:type="dxa"/>
            <w:right w:w="0" w:type="dxa"/>
          </w:tblCellMar>
          <w:tblLook w:val="04A0"/>
        </w:tblPrEx>
        <w:trPr>
          <w:trHeight w:val="734"/>
          <w:jc w:val="center"/>
        </w:trPr>
        <w:tc>
          <w:tcPr>
            <w:tcW w:w="2134" w:type="pct"/>
            <w:vAlign w:val="center"/>
          </w:tcPr>
          <w:p w:rsidR="00F409E2" w:rsidRPr="0049303A" w:rsidP="00BB7BB3" w14:paraId="37CFF5AD" w14:textId="2B29B3B6">
            <w:pPr>
              <w:ind w:left="144"/>
              <w:rPr>
                <w:sz w:val="26"/>
                <w:szCs w:val="26"/>
              </w:rPr>
            </w:pPr>
            <w:hyperlink w:anchor="_Phase_II_Invited_4"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BB7BB3"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BB7BB3"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3A187202" w14:textId="77777777" w:rsidTr="00BB7BB3">
        <w:tblPrEx>
          <w:tblW w:w="5050" w:type="pct"/>
          <w:jc w:val="center"/>
          <w:tblCellMar>
            <w:left w:w="0" w:type="dxa"/>
            <w:right w:w="0" w:type="dxa"/>
          </w:tblCellMar>
          <w:tblLook w:val="04A0"/>
        </w:tblPrEx>
        <w:trPr>
          <w:trHeight w:val="734"/>
          <w:jc w:val="center"/>
        </w:trPr>
        <w:tc>
          <w:tcPr>
            <w:tcW w:w="2134" w:type="pct"/>
            <w:vAlign w:val="center"/>
          </w:tcPr>
          <w:p w:rsidR="00E6441F" w:rsidP="00E6441F" w14:paraId="7AC813F8" w14:textId="63F1933C">
            <w:pPr>
              <w:ind w:left="144"/>
            </w:pPr>
            <w:r w:rsidRPr="00B561BC">
              <w:t xml:space="preserve">Proof of </w:t>
            </w:r>
            <w:r>
              <w:rPr>
                <w:rFonts w:eastAsiaTheme="minorHAnsi"/>
                <w:b/>
                <w:sz w:val="26"/>
                <w:szCs w:val="26"/>
              </w:rPr>
              <w:t>Foundation Status</w:t>
            </w:r>
          </w:p>
        </w:tc>
        <w:tc>
          <w:tcPr>
            <w:tcW w:w="2866" w:type="pct"/>
            <w:shd w:val="clear" w:color="auto" w:fill="F7FBFF"/>
            <w:vAlign w:val="center"/>
          </w:tcPr>
          <w:p w:rsidR="00E6441F" w:rsidRPr="00A91007" w:rsidP="00E6441F" w14:paraId="289709A7"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E6441F" w:rsidRPr="0049303A" w:rsidP="00E6441F" w14:paraId="68B31ACF" w14:textId="73DC84D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Proof</w:t>
            </w:r>
            <w:r>
              <w:rPr>
                <w:szCs w:val="18"/>
              </w:rPr>
              <w:t>foundation</w:t>
            </w:r>
            <w:r w:rsidRPr="00A91007">
              <w:rPr>
                <w:szCs w:val="18"/>
              </w:rPr>
              <w:t>.pdf</w:t>
            </w:r>
          </w:p>
        </w:tc>
      </w:tr>
      <w:tr w14:paraId="51D45A18" w14:textId="77777777" w:rsidTr="00BB7BB3">
        <w:tblPrEx>
          <w:tblW w:w="5050" w:type="pct"/>
          <w:jc w:val="center"/>
          <w:tblCellMar>
            <w:left w:w="0" w:type="dxa"/>
            <w:right w:w="0" w:type="dxa"/>
          </w:tblCellMar>
          <w:tblLook w:val="04A0"/>
        </w:tblPrEx>
        <w:trPr>
          <w:trHeight w:val="732"/>
          <w:jc w:val="center"/>
        </w:trPr>
        <w:tc>
          <w:tcPr>
            <w:tcW w:w="2134" w:type="pct"/>
            <w:vAlign w:val="center"/>
          </w:tcPr>
          <w:p w:rsidR="00E6441F" w:rsidRPr="0049303A" w:rsidP="00E6441F" w14:paraId="2B24A536" w14:textId="726BA652">
            <w:pPr>
              <w:ind w:left="144"/>
              <w:rPr>
                <w:sz w:val="26"/>
                <w:szCs w:val="26"/>
              </w:rPr>
            </w:pPr>
            <w:hyperlink w:anchor="_Indirect_Costs_in_1" w:history="1">
              <w:r w:rsidRPr="0049303A">
                <w:rPr>
                  <w:rStyle w:val="Hyperlink"/>
                  <w:sz w:val="26"/>
                  <w:szCs w:val="26"/>
                </w:rPr>
                <w:t>Final Federally Negotiated Indirect Cost Rate Agreement</w:t>
              </w:r>
            </w:hyperlink>
          </w:p>
        </w:tc>
        <w:tc>
          <w:tcPr>
            <w:tcW w:w="2866" w:type="pct"/>
            <w:shd w:val="clear" w:color="auto" w:fill="F7FBFF"/>
            <w:vAlign w:val="center"/>
          </w:tcPr>
          <w:p w:rsidR="00E6441F" w:rsidRPr="00A91007" w:rsidP="00E6441F"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E6441F" w:rsidRPr="007A58C9" w:rsidP="00E6441F"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7F8604FB" w14:textId="77777777" w:rsidTr="00BB7BB3">
        <w:tblPrEx>
          <w:tblW w:w="5050" w:type="pct"/>
          <w:jc w:val="center"/>
          <w:tblCellMar>
            <w:left w:w="0" w:type="dxa"/>
            <w:right w:w="0" w:type="dxa"/>
          </w:tblCellMar>
          <w:tblLook w:val="04A0"/>
        </w:tblPrEx>
        <w:trPr>
          <w:trHeight w:val="732"/>
          <w:jc w:val="center"/>
        </w:trPr>
        <w:tc>
          <w:tcPr>
            <w:tcW w:w="2134" w:type="pct"/>
            <w:vAlign w:val="center"/>
          </w:tcPr>
          <w:p w:rsidR="00E6441F" w:rsidRPr="0049303A" w:rsidP="00E6441F" w14:paraId="3D814532" w14:textId="0FA10C9F">
            <w:pPr>
              <w:ind w:left="144"/>
              <w:rPr>
                <w:sz w:val="26"/>
                <w:szCs w:val="26"/>
              </w:rPr>
            </w:pPr>
            <w:r w:rsidRPr="00B561BC">
              <w:rPr>
                <w:highlight w:val="yellow"/>
              </w:rPr>
              <w:t>Public Access Plan for Research Pro</w:t>
            </w:r>
            <w:r w:rsidRPr="00B561BC" w:rsidR="002519F9">
              <w:rPr>
                <w:highlight w:val="yellow"/>
              </w:rPr>
              <w:t>jects</w:t>
            </w:r>
          </w:p>
        </w:tc>
        <w:tc>
          <w:tcPr>
            <w:tcW w:w="2866" w:type="pct"/>
            <w:shd w:val="clear" w:color="auto" w:fill="F7FBFF"/>
            <w:vAlign w:val="center"/>
          </w:tcPr>
          <w:p w:rsidR="00E6441F" w:rsidRPr="00A91007" w:rsidP="00E6441F" w14:paraId="105D89F6" w14:textId="209C7C38">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E6441F" w:rsidRPr="00A91007" w:rsidP="00E6441F" w14:paraId="07C7345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E6441F" w:rsidRPr="007A58C9" w:rsidP="00E6441F" w14:paraId="234863FC" w14:textId="306DE15E">
            <w:pPr>
              <w:pStyle w:val="Tabletext"/>
              <w:spacing w:before="120" w:line="288" w:lineRule="auto"/>
              <w:ind w:left="144"/>
              <w:rPr>
                <w:szCs w:val="18"/>
              </w:rPr>
            </w:pPr>
            <w:r w:rsidRPr="0049303A">
              <w:rPr>
                <w:b/>
                <w:bCs/>
                <w:color w:val="1F3864" w:themeColor="accent5" w:themeShade="80"/>
                <w:szCs w:val="18"/>
              </w:rPr>
              <w:t>File Name</w:t>
            </w:r>
            <w:r w:rsidRPr="00A91007">
              <w:rPr>
                <w:szCs w:val="18"/>
              </w:rPr>
              <w:t xml:space="preserve">: </w:t>
            </w:r>
            <w:r w:rsidR="0093527B">
              <w:rPr>
                <w:szCs w:val="18"/>
              </w:rPr>
              <w:t>PublicAccess</w:t>
            </w:r>
            <w:r w:rsidRPr="00A91007">
              <w:rPr>
                <w:szCs w:val="18"/>
              </w:rPr>
              <w:t>.pdf</w:t>
            </w:r>
          </w:p>
        </w:tc>
      </w:tr>
    </w:tbl>
    <w:bookmarkEnd w:id="84"/>
    <w:p w:rsidR="00D313BA" w:rsidP="00B561BC" w14:paraId="0D7F296E" w14:textId="6A16A278">
      <w:pPr>
        <w:pStyle w:val="Heading5"/>
      </w:pPr>
      <w:r>
        <w:t>Supporting Documents</w:t>
      </w:r>
    </w:p>
    <w:p w:rsidR="00D313BA" w:rsidRPr="008A00AE" w:rsidP="00295ADA" w14:paraId="1FCC2023" w14:textId="245C56E9">
      <w:r>
        <w:t>You may include additional documents to support your proposal.</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289"/>
        <w:gridCol w:w="5071"/>
      </w:tblGrid>
      <w:tr w14:paraId="0F852C7F" w14:textId="77777777" w:rsidTr="12E5270A">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291" w:type="pct"/>
          </w:tcPr>
          <w:p w:rsidR="0010452A" w:rsidRPr="00E20A08" w:rsidP="00BB7BB3" w14:paraId="048F6583" w14:textId="77777777">
            <w:pPr>
              <w:pStyle w:val="TableHeaderRow"/>
              <w:ind w:left="144"/>
              <w:rPr>
                <w:b/>
                <w:bCs/>
              </w:rPr>
            </w:pPr>
            <w:r w:rsidRPr="00FE1285">
              <w:rPr>
                <w:b/>
              </w:rPr>
              <w:t>Component</w:t>
            </w:r>
            <w:r w:rsidRPr="00E20A08">
              <w:rPr>
                <w:b/>
                <w:bCs/>
              </w:rPr>
              <w:t xml:space="preserve"> </w:t>
            </w:r>
          </w:p>
        </w:tc>
        <w:tc>
          <w:tcPr>
            <w:tcW w:w="2709" w:type="pct"/>
            <w:shd w:val="clear" w:color="auto" w:fill="F7FBFF"/>
          </w:tcPr>
          <w:p w:rsidR="0010452A" w:rsidRPr="00E20A08" w:rsidP="00BB7BB3" w14:paraId="0C3605B2" w14:textId="77777777">
            <w:pPr>
              <w:pStyle w:val="TableHeaderRow"/>
              <w:ind w:left="144"/>
              <w:rPr>
                <w:b/>
                <w:bCs/>
              </w:rPr>
            </w:pPr>
            <w:r w:rsidRPr="00E20A08">
              <w:rPr>
                <w:b/>
                <w:bCs/>
              </w:rPr>
              <w:t>File Requirements</w:t>
            </w:r>
          </w:p>
        </w:tc>
      </w:tr>
      <w:tr w14:paraId="683384D0" w14:textId="77777777" w:rsidTr="12E5270A">
        <w:tblPrEx>
          <w:tblW w:w="5000" w:type="pct"/>
          <w:jc w:val="center"/>
          <w:tblCellMar>
            <w:left w:w="0" w:type="dxa"/>
            <w:right w:w="0" w:type="dxa"/>
          </w:tblCellMar>
          <w:tblLook w:val="04A0"/>
        </w:tblPrEx>
        <w:trPr>
          <w:trHeight w:val="1270"/>
          <w:jc w:val="center"/>
        </w:trPr>
        <w:tc>
          <w:tcPr>
            <w:tcW w:w="2291" w:type="pct"/>
            <w:vAlign w:val="center"/>
          </w:tcPr>
          <w:p w:rsidR="00F409E2" w:rsidRPr="0049303A" w:rsidP="00BB7BB3" w14:paraId="1753CB98" w14:textId="026B9012">
            <w:pPr>
              <w:ind w:left="144"/>
              <w:rPr>
                <w:sz w:val="26"/>
                <w:szCs w:val="26"/>
              </w:rPr>
            </w:pPr>
            <w:hyperlink w:anchor="_Phase_II_Invited">
              <w:r w:rsidRPr="12E5270A">
                <w:rPr>
                  <w:rStyle w:val="Hyperlink"/>
                  <w:sz w:val="26"/>
                  <w:szCs w:val="26"/>
                </w:rPr>
                <w:t>Supporting Documents</w:t>
              </w:r>
            </w:hyperlink>
            <w:r w:rsidRPr="12E5270A" w:rsidR="00606190">
              <w:rPr>
                <w:sz w:val="26"/>
                <w:szCs w:val="26"/>
              </w:rPr>
              <w:fldChar w:fldCharType="begin"/>
            </w:r>
            <w:r w:rsidRPr="12E5270A" w:rsidR="00606190">
              <w:rPr>
                <w:sz w:val="26"/>
                <w:szCs w:val="26"/>
              </w:rPr>
              <w:fldChar w:fldCharType="separate"/>
            </w:r>
            <w:r w:rsidRPr="12E5270A" w:rsidR="00606190">
              <w:rPr>
                <w:sz w:val="26"/>
                <w:szCs w:val="26"/>
              </w:rPr>
              <w:fldChar w:fldCharType="end"/>
            </w:r>
          </w:p>
        </w:tc>
        <w:tc>
          <w:tcPr>
            <w:tcW w:w="2709" w:type="pct"/>
            <w:shd w:val="clear" w:color="auto" w:fill="F7FBFF"/>
            <w:vAlign w:val="center"/>
          </w:tcPr>
          <w:p w:rsidR="00F409E2" w:rsidRPr="0049303A" w:rsidP="00BB7BB3"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BB7BB3"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BB7BB3"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B561BC" w14:paraId="1B7B1B0C" w14:textId="76AD7EB9">
      <w:pPr>
        <w:pStyle w:val="Heading4"/>
      </w:pPr>
      <w:bookmarkStart w:id="85" w:name="_Phase_II_Invited_1"/>
      <w:bookmarkEnd w:id="85"/>
      <w:r w:rsidRPr="00B1323B">
        <w:rPr>
          <w:szCs w:val="40"/>
        </w:rPr>
        <w:t>Format, Name, and Sequence of Application Components</w:t>
      </w:r>
      <w:r w:rsidR="00D57A8A">
        <w:t xml:space="preserve"> </w:t>
      </w:r>
    </w:p>
    <w:p w:rsidR="002B1898" w:rsidP="00295ADA" w14:paraId="2FDF94C0" w14:textId="366BA0DF">
      <w:pPr>
        <w:rPr>
          <w:rStyle w:val="Strong"/>
        </w:rPr>
      </w:pPr>
      <w:r w:rsidRPr="002B1898">
        <w:rPr>
          <w:rStyle w:val="Strong"/>
        </w:rPr>
        <w:t xml:space="preserve">Document </w:t>
      </w:r>
      <w:r w:rsidR="00212569">
        <w:rPr>
          <w:rStyle w:val="Strong"/>
        </w:rPr>
        <w:t>F</w:t>
      </w:r>
      <w:r w:rsidRPr="002B1898">
        <w:rPr>
          <w:rStyle w:val="Strong"/>
        </w:rPr>
        <w:t>ormat</w:t>
      </w:r>
      <w:r w:rsidR="00303702">
        <w:rPr>
          <w:rStyle w:val="Strong"/>
        </w:rPr>
        <w:t xml:space="preserve"> and File Size</w:t>
      </w:r>
    </w:p>
    <w:p w:rsidR="00D67664" w:rsidRPr="001E25C7" w:rsidP="00D67664" w14:paraId="5CC95C05" w14:textId="47E41030">
      <w:r w:rsidRPr="001E25C7">
        <w:t xml:space="preserve">Aside from the SF-424S which </w:t>
      </w:r>
      <w:r w:rsidR="00543AAF">
        <w:t>is</w:t>
      </w:r>
      <w:r w:rsidRPr="001E25C7" w:rsidR="00543AAF">
        <w:t xml:space="preserve"> </w:t>
      </w:r>
      <w:r w:rsidRPr="001E25C7">
        <w:t>created in Grants.gov Workspace, all application components must be submitted as PDF documents.</w:t>
      </w:r>
    </w:p>
    <w:p w:rsidR="00470FD5" w:rsidRPr="00470FD5" w:rsidP="00D67664" w14:paraId="65163F9C" w14:textId="00E71E04">
      <w:pPr>
        <w:rPr>
          <w:rStyle w:val="Strong"/>
        </w:rPr>
      </w:pPr>
      <w:r w:rsidRPr="00470FD5">
        <w:rPr>
          <w:rStyle w:val="Strong"/>
        </w:rPr>
        <w:t xml:space="preserve">Page </w:t>
      </w:r>
      <w:r w:rsidR="005B0A56">
        <w:rPr>
          <w:rStyle w:val="Strong"/>
        </w:rPr>
        <w:t>L</w:t>
      </w:r>
      <w:r w:rsidRPr="00470FD5">
        <w:rPr>
          <w:rStyle w:val="Strong"/>
        </w:rPr>
        <w:t>imits</w:t>
      </w:r>
    </w:p>
    <w:p w:rsidR="005F782E" w:rsidRPr="00004F98" w:rsidP="00295ADA" w14:paraId="33DC22A7" w14:textId="46F22E5B">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20D3A" w:rsidP="000E4DF4" w14:paraId="2B76C19F" w14:textId="397E0B50">
      <w:pPr>
        <w:keepNext/>
      </w:pPr>
      <w:r w:rsidRPr="00220D3A">
        <w:rPr>
          <w:rStyle w:val="Strong"/>
        </w:rPr>
        <w:t xml:space="preserve">Naming </w:t>
      </w:r>
      <w:r w:rsidR="005B0A56">
        <w:rPr>
          <w:rStyle w:val="Strong"/>
        </w:rPr>
        <w:t>C</w:t>
      </w:r>
      <w:r w:rsidRPr="00220D3A">
        <w:rPr>
          <w:rStyle w:val="Strong"/>
        </w:rPr>
        <w:t>onvention</w:t>
      </w:r>
      <w:r w:rsidRPr="00004F98">
        <w:t xml:space="preserve"> </w:t>
      </w:r>
    </w:p>
    <w:p w:rsidR="002B1898" w:rsidP="000E4DF4" w14:paraId="6C4AE8B7" w14:textId="134DE1B9">
      <w:pPr>
        <w:keepNext/>
      </w:pPr>
      <w:r w:rsidRPr="00004F98">
        <w:t xml:space="preserve">Use the naming conventions indicated in the </w:t>
      </w:r>
      <w:hyperlink w:anchor="_D3a._Table_of" w:history="1">
        <w:r w:rsidRPr="004A68CB">
          <w:rPr>
            <w:rStyle w:val="Hyperlink"/>
            <w:rFonts w:eastAsiaTheme="minorEastAsia"/>
          </w:rPr>
          <w:t>table</w:t>
        </w:r>
        <w:r w:rsidRPr="004A68CB" w:rsidR="00F92663">
          <w:rPr>
            <w:rStyle w:val="Hyperlink"/>
            <w:rFonts w:eastAsiaTheme="minorEastAsia"/>
          </w:rPr>
          <w:t xml:space="preserve"> of Application Components</w:t>
        </w:r>
      </w:hyperlink>
      <w:r w:rsidRPr="00004F98">
        <w:t xml:space="preserve">. </w:t>
      </w:r>
    </w:p>
    <w:p w:rsidR="00BF3929" w:rsidRPr="00004F98" w:rsidP="00BF3929" w14:paraId="1F2A3DA8" w14:textId="404D828E">
      <w:pPr>
        <w:ind w:left="1440" w:right="864"/>
      </w:pPr>
      <w:r>
        <w:rPr>
          <w:b/>
          <w:noProof/>
        </w:rPr>
        <w:drawing>
          <wp:anchor distT="0" distB="0" distL="114300" distR="114300" simplePos="0" relativeHeight="251665408"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5B0A56" w:rsidP="004A68CB" w14:paraId="76C01459" w14:textId="6BBB215E">
      <w:pPr>
        <w:spacing w:before="240"/>
        <w:rPr>
          <w:b/>
        </w:rPr>
      </w:pPr>
      <w:r w:rsidRPr="005B0A56">
        <w:rPr>
          <w:rStyle w:val="Strong"/>
        </w:rPr>
        <w:t xml:space="preserve">Attachment </w:t>
      </w:r>
      <w:r w:rsidRPr="005B0A56">
        <w:rPr>
          <w:rStyle w:val="Strong"/>
        </w:rPr>
        <w:t>O</w:t>
      </w:r>
      <w:r w:rsidRPr="005B0A56">
        <w:rPr>
          <w:rStyle w:val="Strong"/>
        </w:rPr>
        <w:t>rder</w:t>
      </w:r>
      <w:r w:rsidRPr="00004F98">
        <w:rPr>
          <w:b/>
        </w:rPr>
        <w:t xml:space="preserve"> </w:t>
      </w:r>
    </w:p>
    <w:p w:rsidR="00EC46FD" w:rsidRPr="00004F98" w:rsidP="00295ADA" w14:paraId="47C4E56E" w14:textId="306DFB86">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561BC" w14:paraId="4B6118A8" w14:textId="2DD93958">
      <w:pPr>
        <w:pStyle w:val="Heading4"/>
      </w:pPr>
      <w:r>
        <w:t>Instructions for Required Documents</w:t>
      </w:r>
      <w:r w:rsidR="00D57A8A">
        <w:t xml:space="preserve">  </w:t>
      </w:r>
    </w:p>
    <w:p w:rsidR="00D67664" w:rsidRPr="001E25C7" w:rsidP="00B561BC" w14:paraId="66FBB654" w14:textId="531A8A54">
      <w:pPr>
        <w:pStyle w:val="Heading5"/>
      </w:pPr>
      <w:r>
        <w:rPr>
          <w:noProof/>
        </w:rPr>
        <mc:AlternateContent>
          <mc:Choice Requires="wpg">
            <w:drawing>
              <wp:anchor distT="0" distB="0" distL="114300" distR="114300" simplePos="0" relativeHeight="251740160" behindDoc="0" locked="0" layoutInCell="1" allowOverlap="1">
                <wp:simplePos x="0" y="0"/>
                <wp:positionH relativeFrom="column">
                  <wp:posOffset>3944620</wp:posOffset>
                </wp:positionH>
                <wp:positionV relativeFrom="paragraph">
                  <wp:posOffset>90805</wp:posOffset>
                </wp:positionV>
                <wp:extent cx="2200275" cy="2628900"/>
                <wp:effectExtent l="0" t="0" r="28575" b="19050"/>
                <wp:wrapSquare wrapText="bothSides"/>
                <wp:docPr id="1894064409"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00275" cy="2628900"/>
                          <a:chOff x="0" y="0"/>
                          <a:chExt cx="2200275" cy="2628900"/>
                        </a:xfrm>
                      </wpg:grpSpPr>
                      <wps:wsp xmlns:wps="http://schemas.microsoft.com/office/word/2010/wordprocessingShape">
                        <wps:cNvPr id="1163465713" name="Rectangle 27"/>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F061F0" w14:textId="77777777">
                              <w:pPr>
                                <w:pStyle w:val="ListParagraph"/>
                                <w:numPr>
                                  <w:ilvl w:val="0"/>
                                  <w:numId w:val="27"/>
                                </w:numPr>
                                <w:contextualSpacing w:val="0"/>
                              </w:pPr>
                              <w:hyperlink w:anchor="_SF-424S_Form" w:history="1">
                                <w:r w:rsidRPr="00823C1B">
                                  <w:rPr>
                                    <w:rStyle w:val="Hyperlink"/>
                                  </w:rPr>
                                  <w:t>Detailed instructions for completing the SF424S</w:t>
                                </w:r>
                              </w:hyperlink>
                              <w:r>
                                <w:t xml:space="preserve"> </w:t>
                              </w:r>
                            </w:p>
                            <w:p w:rsidR="00BA3C66" w:rsidP="00F061F0" w14:textId="77777777">
                              <w:pPr>
                                <w:pStyle w:val="ListParagraph"/>
                                <w:numPr>
                                  <w:ilvl w:val="0"/>
                                  <w:numId w:val="27"/>
                                </w:numPr>
                                <w:contextualSpacing w:val="0"/>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48474820" name="Graphic 28" descr="Information with solid fill"/>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104775" y="285750"/>
                            <a:ext cx="347345" cy="347345"/>
                          </a:xfrm>
                          <a:prstGeom prst="rect">
                            <a:avLst/>
                          </a:prstGeom>
                        </pic:spPr>
                      </pic:pic>
                    </wpg:wgp>
                  </a:graphicData>
                </a:graphic>
              </wp:anchor>
            </w:drawing>
          </mc:Choice>
          <mc:Fallback>
            <w:pict>
              <v:group id="Group 2" o:spid="_x0000_s1061" alt="&quot;&quot;" style="width:173.25pt;height:207pt;margin-top:7.15pt;margin-left:310.6pt;position:absolute;z-index:251741184" coordsize="22002,26289">
                <v:rect id="_x0000_s1062" style="width:22002;height:26289;mso-wrap-style:square;position:absolute;visibility:visible;v-text-anchor:middle"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F061F0" w14:paraId="362CFE01" w14:textId="77777777">
                        <w:pPr>
                          <w:pStyle w:val="ListParagraph"/>
                          <w:numPr>
                            <w:ilvl w:val="0"/>
                            <w:numId w:val="27"/>
                          </w:numPr>
                          <w:contextualSpacing w:val="0"/>
                        </w:pPr>
                        <w:hyperlink w:anchor="_SF-424S_Form" w:history="1">
                          <w:r w:rsidRPr="00823C1B">
                            <w:rPr>
                              <w:rStyle w:val="Hyperlink"/>
                            </w:rPr>
                            <w:t>Detailed instructions for completing the SF424S</w:t>
                          </w:r>
                        </w:hyperlink>
                        <w:r>
                          <w:t xml:space="preserve"> </w:t>
                        </w:r>
                      </w:p>
                      <w:p w:rsidR="00BA3C66" w:rsidP="00F061F0" w14:paraId="77194D05" w14:textId="77777777">
                        <w:pPr>
                          <w:pStyle w:val="ListParagraph"/>
                          <w:numPr>
                            <w:ilvl w:val="0"/>
                            <w:numId w:val="27"/>
                          </w:numPr>
                          <w:contextualSpacing w:val="0"/>
                        </w:pPr>
                        <w:hyperlink w:anchor="_IMLS_Library_–_1" w:history="1">
                          <w:r w:rsidRPr="00823C1B">
                            <w:rPr>
                              <w:rStyle w:val="Hyperlink"/>
                            </w:rPr>
                            <w:t>Detailed instructions for completing the IMLS Library – Discretionary Program Information Form</w:t>
                          </w:r>
                        </w:hyperlink>
                      </w:p>
                    </w:txbxContent>
                  </v:textbox>
                </v:rect>
                <v:shape id="Graphic 28" o:spid="_x0000_s1063" type="#_x0000_t75" alt="Information with solid fill" style="width:3474;height:3473;left:1047;mso-wrap-style:square;position:absolute;top:2857;visibility:visible">
                  <v:imagedata r:id="rId107" o:title="Information with solid fill"/>
                  <o:lock v:ext="edit" aspectratio="f"/>
                </v:shape>
                <w10:wrap type="square"/>
              </v:group>
            </w:pict>
          </mc:Fallback>
        </mc:AlternateContent>
      </w:r>
      <w:bookmarkStart w:id="86" w:name="_The_Application_for_1"/>
      <w:bookmarkEnd w:id="86"/>
      <w:r w:rsidRPr="001E25C7" w:rsidR="00D67664">
        <w:t>Application for Federal Domestic Assistance/Short Organizational Form (SF-424S)</w:t>
      </w:r>
    </w:p>
    <w:p w:rsidR="00814084" w:rsidRPr="001E25C7" w:rsidP="007873B2" w14:paraId="4F043342" w14:textId="3EAE7F64">
      <w:r w:rsidRPr="001E25C7">
        <w:t>The SF-424S is part of the application package that you complete in Grants.gov Workspace.</w:t>
      </w:r>
      <w:bookmarkStart w:id="87" w:name="_IMLS_Supplementary_Information_2"/>
      <w:bookmarkEnd w:id="87"/>
      <w:r w:rsidRPr="001E25C7">
        <w:t xml:space="preserve"> </w:t>
      </w:r>
      <w:r w:rsidRPr="008A13B9" w:rsidR="00A70A24">
        <w:t>It collects basic information about your organization and your project.</w:t>
      </w:r>
    </w:p>
    <w:p w:rsidR="00D67664" w:rsidRPr="001E25C7" w:rsidP="00B561BC" w14:paraId="3D66F3B1" w14:textId="5A8E5860">
      <w:pPr>
        <w:pStyle w:val="Heading5"/>
      </w:pPr>
      <w:r w:rsidRPr="001E25C7">
        <w:t>IMLS Library – Discretionary Program Information Form</w:t>
      </w:r>
    </w:p>
    <w:p w:rsidR="00D67664" w:rsidRPr="001E25C7" w:rsidP="007873B2" w14:paraId="0587B3B3" w14:textId="743A5C41">
      <w:r w:rsidRPr="004930B6">
        <w:t xml:space="preserve">Download and complete the current </w:t>
      </w:r>
      <w:r>
        <w:t>IMLS Library</w:t>
      </w:r>
      <w:r w:rsidRPr="004930B6">
        <w:t xml:space="preserve"> – </w:t>
      </w:r>
      <w:r w:rsidR="00280761">
        <w:t xml:space="preserve">Discretionary </w:t>
      </w:r>
      <w:r w:rsidRPr="004930B6">
        <w:t>Program Information Form (PDF, XXX MB)</w:t>
      </w:r>
      <w:bookmarkStart w:id="88" w:name="_Organizational_Profile_2"/>
      <w:bookmarkEnd w:id="88"/>
      <w:r w:rsidRPr="001E25C7">
        <w:t>.</w:t>
      </w:r>
      <w:r w:rsidR="005B0658">
        <w:t xml:space="preserve"> </w:t>
      </w:r>
      <w:r w:rsidRPr="001901BD" w:rsidR="005B0658">
        <w:t xml:space="preserve">In it, we collect </w:t>
      </w:r>
      <w:r w:rsidR="005B0658">
        <w:t>details</w:t>
      </w:r>
      <w:r w:rsidRPr="001901BD" w:rsidR="005B0658">
        <w:t xml:space="preserve"> about your project, its </w:t>
      </w:r>
      <w:r w:rsidR="00457C8B">
        <w:t>objective</w:t>
      </w:r>
      <w:r w:rsidRPr="001901BD" w:rsidR="005B0658">
        <w:t>, and financial information.</w:t>
      </w:r>
    </w:p>
    <w:p w:rsidR="00D67664" w:rsidRPr="001E25C7" w:rsidP="00B561BC" w14:paraId="13F4A235" w14:textId="2B2BEB9D">
      <w:pPr>
        <w:pStyle w:val="Heading5"/>
      </w:pPr>
      <w:bookmarkStart w:id="89" w:name="_Invited_Full_Proposal"/>
      <w:bookmarkEnd w:id="89"/>
      <w:r>
        <w:t>Narrative</w:t>
      </w:r>
    </w:p>
    <w:p w:rsidR="005E7C1F" w:rsidRPr="001E25C7" w:rsidP="00D37716" w14:paraId="0D037EA7" w14:textId="09547D06">
      <w:pPr>
        <w:keepNext/>
        <w:keepLines/>
      </w:pPr>
      <w:r w:rsidRPr="001E25C7">
        <w:t xml:space="preserve">Write a Narrative </w:t>
      </w:r>
      <w:r w:rsidR="006469DF">
        <w:t>using the structure and format</w:t>
      </w:r>
      <w:r w:rsidRPr="001E25C7">
        <w:t xml:space="preserve"> below and save it as a PDF. </w:t>
      </w:r>
      <w:r w:rsidRPr="0032373A" w:rsidR="0032373A">
        <w:t>Be clear and concise with a minimum of technical jargon and acronyms.</w:t>
      </w:r>
      <w:r w:rsidR="0032373A">
        <w:t xml:space="preserve"> </w:t>
      </w:r>
      <w:r w:rsidRPr="0032373A" w:rsidR="0032373A">
        <w:t>Include references throughout your Narrative to any Supporting Documents that provide supplementary material.</w:t>
      </w:r>
    </w:p>
    <w:p w:rsidR="00A23467" w:rsidP="00295ADA" w14:paraId="717531D4" w14:textId="7F5C270B">
      <w:pPr>
        <w:rPr>
          <w:rStyle w:val="Hyperlink"/>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Review_Criteria_for_1">
        <w:r w:rsidRPr="00B561BC" w:rsidR="44252545">
          <w:rPr>
            <w:rStyle w:val="Hyperlink"/>
            <w:u w:val="none"/>
          </w:rPr>
          <w:t>review criteria.</w:t>
        </w:r>
      </w:hyperlink>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12E5270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344" w:type="dxa"/>
            <w:shd w:val="clear" w:color="auto" w:fill="F7FBFF"/>
          </w:tcPr>
          <w:p w:rsidR="0068119B" w:rsidRPr="00CF6CFF" w:rsidP="00B561BC" w14:paraId="6DE20666" w14:textId="012D4DC1">
            <w:pPr>
              <w:pStyle w:val="Heading6"/>
            </w:pPr>
            <w:r w:rsidRPr="00B561BC">
              <w:rPr>
                <w:b/>
              </w:rPr>
              <w:t>Narrative - Required Format</w:t>
            </w:r>
          </w:p>
          <w:p w:rsidR="005F76C3" w:rsidP="00295ADA" w14:paraId="59CFF444" w14:textId="4ED26AE3">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295ADA"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295ADA"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295ADA" w14:paraId="5E875788" w14:textId="77777777">
            <w:pPr>
              <w:ind w:left="1152" w:right="288"/>
              <w:rPr>
                <w:i/>
                <w:iCs/>
                <w:color w:val="auto"/>
                <w:sz w:val="22"/>
                <w:szCs w:val="18"/>
              </w:rPr>
            </w:pPr>
            <w:r w:rsidRPr="008E026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295ADA"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295ADA"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295ADA"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295ADA"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F061F0" w14:paraId="1B10CB3B" w14:textId="77777777">
            <w:pPr>
              <w:pStyle w:val="ListParagraph"/>
              <w:numPr>
                <w:ilvl w:val="3"/>
                <w:numId w:val="6"/>
              </w:numPr>
              <w:spacing w:before="0" w:after="60"/>
              <w:ind w:left="1800" w:right="288"/>
            </w:pPr>
            <w:r w:rsidRPr="00427981">
              <w:t>Introduction</w:t>
            </w:r>
          </w:p>
          <w:p w:rsidR="0068119B" w:rsidRPr="00427981" w:rsidP="00F061F0" w14:paraId="6E516362" w14:textId="77777777">
            <w:pPr>
              <w:pStyle w:val="ListParagraph"/>
              <w:numPr>
                <w:ilvl w:val="3"/>
                <w:numId w:val="6"/>
              </w:numPr>
              <w:spacing w:before="0" w:after="60"/>
              <w:ind w:left="1800" w:right="288"/>
            </w:pPr>
            <w:r w:rsidRPr="00427981">
              <w:t>Project Justification</w:t>
            </w:r>
          </w:p>
          <w:p w:rsidR="0068119B" w:rsidRPr="00427981" w:rsidP="00F061F0" w14:paraId="435E9559" w14:textId="77777777">
            <w:pPr>
              <w:pStyle w:val="ListParagraph"/>
              <w:numPr>
                <w:ilvl w:val="3"/>
                <w:numId w:val="6"/>
              </w:numPr>
              <w:spacing w:before="0" w:after="60"/>
              <w:ind w:left="1800" w:right="288"/>
            </w:pPr>
            <w:r w:rsidRPr="00427981">
              <w:t>Project Work Plan</w:t>
            </w:r>
          </w:p>
          <w:p w:rsidR="0068119B" w:rsidRPr="005F0BA1" w:rsidP="00F061F0" w14:paraId="1939422A" w14:textId="5E11A1EF">
            <w:pPr>
              <w:pStyle w:val="ListParagraph"/>
              <w:numPr>
                <w:ilvl w:val="3"/>
                <w:numId w:val="6"/>
              </w:numPr>
              <w:spacing w:before="0" w:after="60"/>
              <w:ind w:left="1800" w:right="288"/>
            </w:pPr>
            <w:r w:rsidRPr="00427981">
              <w:t>Project Results</w:t>
            </w:r>
          </w:p>
        </w:tc>
      </w:tr>
    </w:tbl>
    <w:p w:rsidR="008E0264" w:rsidP="00295ADA" w14:paraId="790EDBA3" w14:textId="77777777">
      <w:pPr>
        <w:spacing w:before="0" w:after="160" w:line="259" w:lineRule="auto"/>
      </w:pPr>
    </w:p>
    <w:p w:rsidR="0089207F" w:rsidP="00295ADA" w14:paraId="6C8EDC8C" w14:textId="7685760E">
      <w:pPr>
        <w:spacing w:before="0" w:after="160" w:line="259" w:lineRule="auto"/>
        <w:rPr>
          <w:color w:val="1F3864" w:themeColor="accent5" w:themeShade="80"/>
          <w:sz w:val="28"/>
        </w:rPr>
      </w:pPr>
      <w:r>
        <w:br w:type="page"/>
      </w:r>
    </w:p>
    <w:p w:rsidR="006469DF" w:rsidP="00B561BC" w14:paraId="762050A6" w14:textId="775BD9C1">
      <w:pPr>
        <w:pStyle w:val="Heading6"/>
      </w:pPr>
      <w:r>
        <w:t>Proposal Narrative Sections</w:t>
      </w:r>
    </w:p>
    <w:tbl>
      <w:tblPr>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340"/>
        <w:gridCol w:w="7020"/>
      </w:tblGrid>
      <w:tr w14:paraId="0F74B713" w14:textId="77777777" w:rsidTr="00007028">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340" w:type="dxa"/>
          </w:tcPr>
          <w:p w:rsidR="00137E92" w:rsidRPr="0049303A" w:rsidP="00295ADA"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295ADA" w14:paraId="6C47898C" w14:textId="61E52BBE">
            <w:pPr>
              <w:pStyle w:val="TableHeaderRow"/>
              <w:rPr>
                <w:rStyle w:val="ui-provider"/>
                <w:b/>
                <w:bCs/>
                <w:sz w:val="28"/>
                <w:szCs w:val="22"/>
              </w:rPr>
            </w:pPr>
            <w:r w:rsidRPr="0049303A">
              <w:rPr>
                <w:rStyle w:val="ui-provider"/>
                <w:b/>
                <w:bCs/>
                <w:sz w:val="28"/>
                <w:szCs w:val="22"/>
              </w:rPr>
              <w:t>Guidance</w:t>
            </w:r>
          </w:p>
        </w:tc>
      </w:tr>
      <w:tr w14:paraId="51C9C405" w14:textId="77777777" w:rsidTr="00007028">
        <w:tblPrEx>
          <w:tblW w:w="0" w:type="auto"/>
          <w:tblLook w:val="04A0"/>
        </w:tblPrEx>
        <w:trPr>
          <w:cantSplit/>
        </w:trPr>
        <w:tc>
          <w:tcPr>
            <w:tcW w:w="2340" w:type="dxa"/>
          </w:tcPr>
          <w:p w:rsidR="000C4641" w:rsidP="00295ADA" w14:paraId="33F4C9E8" w14:textId="77777777">
            <w:pPr>
              <w:pStyle w:val="TableHeaderRow"/>
              <w:rPr>
                <w:b/>
                <w:bCs/>
              </w:rPr>
            </w:pPr>
            <w:r w:rsidRPr="00D56282">
              <w:rPr>
                <w:b/>
                <w:bCs/>
              </w:rPr>
              <w:t>Introduction</w:t>
            </w:r>
          </w:p>
          <w:p w:rsidR="00C0270E" w:rsidRPr="00D56282" w:rsidP="00295ADA" w14:paraId="364527FF" w14:textId="00321770">
            <w:pPr>
              <w:pStyle w:val="TableHeaderRow"/>
              <w:rPr>
                <w:b/>
                <w:bCs/>
              </w:rPr>
            </w:pPr>
            <w:r>
              <w:rPr>
                <w:b/>
                <w:bCs/>
                <w:noProof/>
              </w:rPr>
              <w:drawing>
                <wp:anchor distT="0" distB="0" distL="114300" distR="114300" simplePos="0" relativeHeight="251675648"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2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857250" cy="857250"/>
                          </a:xfrm>
                          <a:prstGeom prst="rect">
                            <a:avLst/>
                          </a:prstGeom>
                        </pic:spPr>
                      </pic:pic>
                    </a:graphicData>
                  </a:graphic>
                </wp:anchor>
              </w:drawing>
            </w:r>
          </w:p>
        </w:tc>
        <w:tc>
          <w:tcPr>
            <w:tcW w:w="7020" w:type="dxa"/>
          </w:tcPr>
          <w:p w:rsidR="004E748B" w:rsidP="00295ADA" w14:paraId="09863A39" w14:textId="758FF35B">
            <w:pPr>
              <w:rPr>
                <w:rStyle w:val="ui-provider"/>
              </w:rPr>
            </w:pPr>
            <w:r w:rsidRPr="00B561BC">
              <w:rPr>
                <w:rStyle w:val="ui-provider"/>
                <w:highlight w:val="yellow"/>
              </w:rPr>
              <w:t>In one paragraph,</w:t>
            </w:r>
            <w:r>
              <w:rPr>
                <w:rStyle w:val="ui-provider"/>
              </w:rPr>
              <w:t xml:space="preserve"> b</w:t>
            </w:r>
            <w:r w:rsidR="00384F81">
              <w:rPr>
                <w:rStyle w:val="ui-provider"/>
              </w:rPr>
              <w:t>riefly</w:t>
            </w:r>
            <w:r w:rsidRPr="004E748B">
              <w:rPr>
                <w:rStyle w:val="ui-provider"/>
              </w:rPr>
              <w:t xml:space="preserve"> summarize</w:t>
            </w:r>
            <w:r w:rsidR="00384F81">
              <w:rPr>
                <w:rStyle w:val="ui-provider"/>
              </w:rPr>
              <w:t xml:space="preserve"> </w:t>
            </w:r>
            <w:r w:rsidRPr="00B561BC" w:rsidR="00384F81">
              <w:rPr>
                <w:rStyle w:val="ui-provider"/>
                <w:highlight w:val="yellow"/>
              </w:rPr>
              <w:t>the following</w:t>
            </w:r>
            <w:r>
              <w:rPr>
                <w:rStyle w:val="ui-provider"/>
              </w:rPr>
              <w:t>:</w:t>
            </w:r>
            <w:r w:rsidRPr="004E748B">
              <w:rPr>
                <w:rStyle w:val="ui-provider"/>
              </w:rPr>
              <w:t xml:space="preserve"> </w:t>
            </w:r>
          </w:p>
          <w:p w:rsidR="004E748B" w:rsidRPr="004E748B" w:rsidP="00F061F0" w14:paraId="01BFBAE1" w14:textId="77777777">
            <w:pPr>
              <w:pStyle w:val="ListParagraph"/>
              <w:numPr>
                <w:ilvl w:val="0"/>
                <w:numId w:val="33"/>
              </w:numPr>
              <w:ind w:right="576"/>
              <w:rPr>
                <w:rStyle w:val="ui-provider"/>
              </w:rPr>
            </w:pPr>
            <w:r w:rsidRPr="004E748B">
              <w:rPr>
                <w:rStyle w:val="ui-provider"/>
              </w:rPr>
              <w:t xml:space="preserve">the name of the lead applicant organization; </w:t>
            </w:r>
          </w:p>
          <w:p w:rsidR="00B060FE" w:rsidRPr="00B561BC" w:rsidP="00B060FE" w14:paraId="65E2FA9E" w14:textId="1BFAF2AF">
            <w:pPr>
              <w:pStyle w:val="ListParagraph"/>
              <w:numPr>
                <w:ilvl w:val="0"/>
                <w:numId w:val="33"/>
              </w:numPr>
              <w:ind w:right="576"/>
              <w:rPr>
                <w:rStyle w:val="ui-provider"/>
                <w:highlight w:val="yellow"/>
              </w:rPr>
            </w:pPr>
            <w:r w:rsidRPr="00B561BC">
              <w:rPr>
                <w:rStyle w:val="ui-provider"/>
                <w:highlight w:val="yellow"/>
              </w:rPr>
              <w:t>the amount of IMLS funds requested and the amount of funds provided as cost share (if required);</w:t>
            </w:r>
          </w:p>
          <w:p w:rsidR="004E748B" w:rsidRPr="004E748B" w:rsidP="00F061F0" w14:paraId="0121389C" w14:textId="2E77D2BC">
            <w:pPr>
              <w:pStyle w:val="ListParagraph"/>
              <w:numPr>
                <w:ilvl w:val="0"/>
                <w:numId w:val="33"/>
              </w:numPr>
              <w:ind w:right="576"/>
              <w:rPr>
                <w:rStyle w:val="ui-provider"/>
              </w:rPr>
            </w:pPr>
            <w:r w:rsidRPr="004E748B">
              <w:rPr>
                <w:rStyle w:val="ui-provider"/>
              </w:rPr>
              <w:t>the need, challenge</w:t>
            </w:r>
            <w:r w:rsidR="003D0571">
              <w:rPr>
                <w:rStyle w:val="ui-provider"/>
              </w:rPr>
              <w:t>, or opportunity</w:t>
            </w:r>
            <w:r w:rsidRPr="004E748B">
              <w:rPr>
                <w:rStyle w:val="ui-provider"/>
              </w:rPr>
              <w:t xml:space="preserve"> your project will address; </w:t>
            </w:r>
          </w:p>
          <w:p w:rsidR="004E748B" w:rsidRPr="004E748B" w:rsidP="00F061F0" w14:paraId="22B7C42F" w14:textId="77777777">
            <w:pPr>
              <w:pStyle w:val="ListParagraph"/>
              <w:numPr>
                <w:ilvl w:val="0"/>
                <w:numId w:val="33"/>
              </w:numPr>
              <w:ind w:right="576"/>
              <w:rPr>
                <w:rStyle w:val="ui-provider"/>
              </w:rPr>
            </w:pPr>
            <w:r w:rsidRPr="004E748B">
              <w:rPr>
                <w:rStyle w:val="ui-provider"/>
              </w:rPr>
              <w:t xml:space="preserve">the names of partner organizations; and </w:t>
            </w:r>
          </w:p>
          <w:p w:rsidR="000C4641" w:rsidRPr="00B561BC" w:rsidP="00F061F0" w14:paraId="5F8DE280" w14:textId="77777777">
            <w:pPr>
              <w:pStyle w:val="ListParagraph"/>
              <w:numPr>
                <w:ilvl w:val="0"/>
                <w:numId w:val="33"/>
              </w:numPr>
              <w:ind w:right="576"/>
              <w:rPr>
                <w:rStyle w:val="ui-provider"/>
                <w:u w:val="single"/>
              </w:rPr>
            </w:pPr>
            <w:r w:rsidRPr="004E748B">
              <w:rPr>
                <w:rStyle w:val="ui-provider"/>
              </w:rPr>
              <w:t>the intended project results.</w:t>
            </w:r>
          </w:p>
          <w:p w:rsidR="00923D65" w:rsidRPr="00B561BC" w:rsidP="00F061F0" w14:paraId="1CAB05B8" w14:textId="77777777">
            <w:pPr>
              <w:pStyle w:val="ListParagraph"/>
              <w:numPr>
                <w:ilvl w:val="0"/>
                <w:numId w:val="33"/>
              </w:numPr>
              <w:ind w:right="576"/>
              <w:rPr>
                <w:highlight w:val="yellow"/>
              </w:rPr>
            </w:pPr>
            <w:r w:rsidRPr="00B561BC">
              <w:rPr>
                <w:b/>
                <w:highlight w:val="yellow"/>
              </w:rPr>
              <w:t>Community-Centered Implementation</w:t>
            </w:r>
            <w:r w:rsidRPr="00B561BC">
              <w:rPr>
                <w:highlight w:val="yellow"/>
              </w:rPr>
              <w:t xml:space="preserve"> projects must also identify the established model (standard, practice, toolkit, open-source software, or research finding) you are using. </w:t>
            </w:r>
          </w:p>
          <w:p w:rsidR="00A13F07" w:rsidRPr="0049303A" w:rsidP="00F061F0" w14:paraId="161C2BD2" w14:textId="635FAABC">
            <w:pPr>
              <w:pStyle w:val="ListParagraph"/>
              <w:numPr>
                <w:ilvl w:val="0"/>
                <w:numId w:val="33"/>
              </w:numPr>
              <w:ind w:right="576"/>
              <w:rPr>
                <w:u w:val="single"/>
              </w:rPr>
            </w:pPr>
            <w:r w:rsidRPr="00B561BC">
              <w:rPr>
                <w:b/>
                <w:highlight w:val="yellow"/>
              </w:rPr>
              <w:t>Applied Research</w:t>
            </w:r>
            <w:r w:rsidRPr="00B561BC">
              <w:rPr>
                <w:highlight w:val="yellow"/>
              </w:rPr>
              <w:t xml:space="preserve"> projects must also include clearly defined research question(s).</w:t>
            </w:r>
            <w:r w:rsidRPr="00A13F07">
              <w:rPr>
                <w:u w:val="single"/>
              </w:rPr>
              <w:t xml:space="preserve"> </w:t>
            </w:r>
          </w:p>
        </w:tc>
      </w:tr>
      <w:tr w14:paraId="3C3F1F2E" w14:textId="77777777" w:rsidTr="00D00A5D">
        <w:tblPrEx>
          <w:tblW w:w="0" w:type="auto"/>
          <w:tblLook w:val="04A0"/>
        </w:tblPrEx>
        <w:trPr>
          <w:cantSplit/>
        </w:trPr>
        <w:tc>
          <w:tcPr>
            <w:tcW w:w="2340" w:type="dxa"/>
          </w:tcPr>
          <w:p w:rsidR="000C4641" w:rsidRPr="00D56282" w:rsidP="00295ADA"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257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30413" w:rsidP="00B561BC" w14:paraId="74A4E476" w14:textId="77E466D1">
            <w:pPr>
              <w:ind w:right="576"/>
            </w:pPr>
            <w:r>
              <w:t>Describe:</w:t>
            </w:r>
          </w:p>
          <w:p w:rsidR="00426C9D" w:rsidRPr="00D56282" w:rsidP="00F061F0" w14:paraId="2EEE3454" w14:textId="4F206733">
            <w:pPr>
              <w:pStyle w:val="ListParagraph"/>
              <w:numPr>
                <w:ilvl w:val="0"/>
                <w:numId w:val="34"/>
              </w:numPr>
              <w:ind w:right="576"/>
            </w:pPr>
            <w:r w:rsidRPr="00D56282">
              <w:t>t</w:t>
            </w:r>
            <w:r w:rsidR="00030413">
              <w:t>he</w:t>
            </w:r>
            <w:r w:rsidRPr="00D56282">
              <w:t xml:space="preserve"> need, challenge</w:t>
            </w:r>
            <w:r w:rsidR="00030413">
              <w:t xml:space="preserve">, </w:t>
            </w:r>
            <w:r w:rsidRPr="00B561BC" w:rsidR="00030413">
              <w:rPr>
                <w:highlight w:val="yellow"/>
              </w:rPr>
              <w:t>or opportunity</w:t>
            </w:r>
            <w:r w:rsidRPr="00D56282">
              <w:t xml:space="preserve"> your proposal address</w:t>
            </w:r>
            <w:r w:rsidR="00030413">
              <w:t>es</w:t>
            </w:r>
            <w:r w:rsidRPr="00D56282">
              <w:t xml:space="preserve"> and how </w:t>
            </w:r>
            <w:r w:rsidR="00224776">
              <w:t>it was</w:t>
            </w:r>
            <w:r w:rsidRPr="00D56282">
              <w:t xml:space="preserve"> identified</w:t>
            </w:r>
            <w:r w:rsidR="00BD71F9">
              <w:t>;</w:t>
            </w:r>
            <w:r w:rsidRPr="00D56282">
              <w:t xml:space="preserve"> </w:t>
            </w:r>
          </w:p>
          <w:p w:rsidR="00426C9D" w:rsidRPr="00B561BC" w:rsidP="00F061F0" w14:paraId="6BA8C426" w14:textId="5F829120">
            <w:pPr>
              <w:pStyle w:val="ListParagraph"/>
              <w:numPr>
                <w:ilvl w:val="0"/>
                <w:numId w:val="34"/>
              </w:numPr>
              <w:ind w:right="576"/>
              <w:rPr>
                <w:highlight w:val="yellow"/>
              </w:rPr>
            </w:pPr>
            <w:r>
              <w:t>h</w:t>
            </w:r>
            <w:r w:rsidRPr="00426C9D" w:rsidR="00AE4666">
              <w:t>ow this project differ</w:t>
            </w:r>
            <w:r>
              <w:t>s</w:t>
            </w:r>
            <w:r w:rsidRPr="00426C9D" w:rsidR="00AE4666">
              <w:t xml:space="preserve"> from, complement</w:t>
            </w:r>
            <w:r>
              <w:t>s</w:t>
            </w:r>
            <w:r w:rsidRPr="00426C9D" w:rsidR="00AE4666">
              <w:t>, build</w:t>
            </w:r>
            <w:r>
              <w:t>s</w:t>
            </w:r>
            <w:r w:rsidRPr="00426C9D" w:rsidR="00AE4666">
              <w:t xml:space="preserve"> upon, or adapt</w:t>
            </w:r>
            <w:r>
              <w:t>s</w:t>
            </w:r>
            <w:r w:rsidRPr="00426C9D" w:rsidR="00AE4666">
              <w:t xml:space="preserve"> existing models, standards, theories, scholarship, or practice</w:t>
            </w:r>
            <w:r>
              <w:t>;</w:t>
            </w:r>
            <w:r w:rsidR="00582A46">
              <w:t xml:space="preserve"> </w:t>
            </w:r>
            <w:r w:rsidRPr="00B561BC" w:rsidR="00582A46">
              <w:rPr>
                <w:highlight w:val="yellow"/>
              </w:rPr>
              <w:t>and</w:t>
            </w:r>
          </w:p>
          <w:p w:rsidR="000C4641" w:rsidRPr="00F9790D" w:rsidP="00B561BC" w14:paraId="5F723A9A" w14:textId="30C6F4D1">
            <w:pPr>
              <w:pStyle w:val="ListParagraph"/>
              <w:numPr>
                <w:ilvl w:val="0"/>
                <w:numId w:val="34"/>
              </w:numPr>
              <w:ind w:right="576"/>
            </w:pPr>
            <w:r w:rsidRPr="00B561BC">
              <w:rPr>
                <w:highlight w:val="yellow"/>
              </w:rPr>
              <w:t>who will benefit from the project and its results;</w:t>
            </w:r>
          </w:p>
        </w:tc>
      </w:tr>
      <w:tr w14:paraId="5FCF877C" w14:textId="77777777" w:rsidTr="00007028">
        <w:tblPrEx>
          <w:tblW w:w="0" w:type="auto"/>
          <w:tblLook w:val="04A0"/>
        </w:tblPrEx>
        <w:trPr>
          <w:cantSplit/>
        </w:trPr>
        <w:tc>
          <w:tcPr>
            <w:tcW w:w="2340" w:type="dxa"/>
          </w:tcPr>
          <w:p w:rsidR="00A61462" w:rsidRPr="00D56282" w:rsidP="00295ADA" w14:paraId="58A03B4E" w14:textId="0EEF732C">
            <w:pPr>
              <w:pStyle w:val="TableHeaderRow"/>
              <w:rPr>
                <w:b/>
                <w:bCs/>
              </w:rPr>
            </w:pPr>
            <w:r>
              <w:rPr>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295ADA" w14:paraId="5C9BFD81" w14:textId="5C038AC4">
            <w:pPr>
              <w:rPr>
                <w:b/>
                <w:bCs/>
              </w:rPr>
            </w:pPr>
          </w:p>
        </w:tc>
        <w:tc>
          <w:tcPr>
            <w:tcW w:w="7020" w:type="dxa"/>
          </w:tcPr>
          <w:p w:rsidR="009C2ABF" w:rsidP="00B561BC" w14:paraId="43A09BB6" w14:textId="2C727041">
            <w:pPr>
              <w:ind w:right="288"/>
            </w:pPr>
            <w:r>
              <w:t>Describe:</w:t>
            </w:r>
          </w:p>
          <w:p w:rsidR="00230430" w:rsidRPr="00D56282" w:rsidP="00CB55AC" w14:paraId="563EBFE0" w14:textId="182B4F25">
            <w:pPr>
              <w:pStyle w:val="ListParagraph"/>
              <w:numPr>
                <w:ilvl w:val="0"/>
                <w:numId w:val="37"/>
              </w:numPr>
              <w:ind w:right="288"/>
            </w:pPr>
            <w:r>
              <w:t>the</w:t>
            </w:r>
            <w:r w:rsidRPr="00D56282" w:rsidR="00350AC8">
              <w:t xml:space="preserve"> specific activities you</w:t>
            </w:r>
            <w:r>
              <w:t xml:space="preserve"> will</w:t>
            </w:r>
            <w:r w:rsidRPr="00D56282" w:rsidR="00350AC8">
              <w:t xml:space="preserve"> carry out and </w:t>
            </w:r>
            <w:r>
              <w:t xml:space="preserve">the sequence in which they will occur; </w:t>
            </w:r>
          </w:p>
          <w:p w:rsidR="00350AC8" w:rsidRPr="00230430" w:rsidP="00CB55AC" w14:paraId="28792B13" w14:textId="09F3FA93">
            <w:pPr>
              <w:pStyle w:val="ListParagraph"/>
              <w:numPr>
                <w:ilvl w:val="0"/>
                <w:numId w:val="37"/>
              </w:numPr>
              <w:ind w:right="288"/>
            </w:pPr>
            <w:r w:rsidRPr="00B561BC">
              <w:rPr>
                <w:highlight w:val="yellow"/>
              </w:rPr>
              <w:t>who will plan, implement, and manage your project</w:t>
            </w:r>
            <w:r w:rsidRPr="00B561BC" w:rsidR="00341BEE">
              <w:rPr>
                <w:highlight w:val="yellow"/>
              </w:rPr>
              <w:t>.</w:t>
            </w:r>
            <w:r w:rsidRPr="00230430">
              <w:t xml:space="preserve"> Demonstrate that the </w:t>
            </w:r>
            <w:r w:rsidRPr="00230430">
              <w:rPr>
                <w:rStyle w:val="normaltextrun"/>
              </w:rPr>
              <w:t xml:space="preserve">identified staff, partners, and consultants </w:t>
            </w:r>
            <w:r w:rsidR="00070566">
              <w:rPr>
                <w:rStyle w:val="normaltextrun"/>
              </w:rPr>
              <w:t>have</w:t>
            </w:r>
            <w:r w:rsidRPr="00230430">
              <w:rPr>
                <w:rStyle w:val="normaltextrun"/>
              </w:rPr>
              <w:t xml:space="preserve"> the experience and skills necessary to complete the </w:t>
            </w:r>
            <w:r w:rsidR="002C019E">
              <w:rPr>
                <w:rStyle w:val="normaltextrun"/>
              </w:rPr>
              <w:t>w</w:t>
            </w:r>
            <w:r w:rsidRPr="00230430">
              <w:rPr>
                <w:rStyle w:val="normaltextrun"/>
              </w:rPr>
              <w:t>ork.</w:t>
            </w:r>
            <w:r w:rsidRPr="00230430">
              <w:rPr>
                <w:rStyle w:val="eop"/>
              </w:rPr>
              <w:t> Ensure all key staff are identified</w:t>
            </w:r>
            <w:r w:rsidR="00341BEE">
              <w:rPr>
                <w:rStyle w:val="eop"/>
              </w:rPr>
              <w:t xml:space="preserve"> by name if possible</w:t>
            </w:r>
            <w:r w:rsidR="00C22F0E">
              <w:rPr>
                <w:rStyle w:val="eop"/>
              </w:rPr>
              <w:t>;</w:t>
            </w:r>
          </w:p>
          <w:p w:rsidR="00230430" w:rsidP="00CB55AC" w14:paraId="712CF7FB" w14:textId="6488EAB6">
            <w:pPr>
              <w:pStyle w:val="ListParagraph"/>
              <w:numPr>
                <w:ilvl w:val="0"/>
                <w:numId w:val="37"/>
              </w:numPr>
              <w:ind w:right="288"/>
            </w:pPr>
            <w:r>
              <w:t>how</w:t>
            </w:r>
            <w:r w:rsidRPr="00230430" w:rsidR="00350AC8">
              <w:t xml:space="preserve"> you </w:t>
            </w:r>
            <w:r>
              <w:t xml:space="preserve">have </w:t>
            </w:r>
            <w:r w:rsidRPr="00230430" w:rsidR="00350AC8">
              <w:t>involved stakeholders in the planning and development of the project and how you</w:t>
            </w:r>
            <w:r>
              <w:t xml:space="preserve"> will</w:t>
            </w:r>
            <w:r w:rsidRPr="00230430" w:rsidR="00350AC8">
              <w:t xml:space="preserve"> incorporate their input throughout the project</w:t>
            </w:r>
            <w:r>
              <w:t>;</w:t>
            </w:r>
            <w:r w:rsidR="00DA5DF5">
              <w:t xml:space="preserve"> and</w:t>
            </w:r>
          </w:p>
          <w:p w:rsidR="00350AC8" w:rsidRPr="00230430" w:rsidP="00CB55AC" w14:paraId="13BDA81F" w14:textId="0B2FBCAF">
            <w:pPr>
              <w:pStyle w:val="ListParagraph"/>
              <w:numPr>
                <w:ilvl w:val="0"/>
                <w:numId w:val="37"/>
              </w:numPr>
              <w:ind w:right="288"/>
            </w:pPr>
            <w:r>
              <w:t>how</w:t>
            </w:r>
            <w:r w:rsidRPr="00230430">
              <w:t xml:space="preserve"> you</w:t>
            </w:r>
            <w:r>
              <w:t xml:space="preserve"> will</w:t>
            </w:r>
            <w:r w:rsidRPr="00230430">
              <w:t xml:space="preserve"> evaluate </w:t>
            </w:r>
            <w:r w:rsidRPr="00B561BC">
              <w:rPr>
                <w:highlight w:val="yellow"/>
              </w:rPr>
              <w:t>and demonstrate</w:t>
            </w:r>
            <w:r>
              <w:t xml:space="preserve"> </w:t>
            </w:r>
            <w:r w:rsidRPr="00B561BC">
              <w:rPr>
                <w:highlight w:val="yellow"/>
              </w:rPr>
              <w:t>impact</w:t>
            </w:r>
            <w:r w:rsidR="00461AAE">
              <w:t>.</w:t>
            </w:r>
          </w:p>
          <w:p w:rsidR="001E5A52" w:rsidRPr="00131C49" w:rsidP="001E5A52" w14:paraId="1C1434DF" w14:textId="482B7217">
            <w:pPr>
              <w:ind w:right="288"/>
            </w:pPr>
            <w:r w:rsidRPr="00B561BC">
              <w:t>For</w:t>
            </w:r>
            <w:r w:rsidRPr="00B561BC">
              <w:t xml:space="preserve"> </w:t>
            </w:r>
            <w:r w:rsidRPr="00B561BC">
              <w:rPr>
                <w:b/>
                <w:bCs/>
              </w:rPr>
              <w:t>Applied Research</w:t>
            </w:r>
            <w:r w:rsidRPr="00B561BC">
              <w:t xml:space="preserve"> </w:t>
            </w:r>
            <w:r w:rsidRPr="00B561BC">
              <w:t>projects:</w:t>
            </w:r>
          </w:p>
          <w:p w:rsidR="00CB55AC" w:rsidRPr="00B561BC" w:rsidP="00CB55AC" w14:paraId="1CF761EC" w14:textId="4C5A1644">
            <w:pPr>
              <w:pStyle w:val="ListParagraph"/>
              <w:numPr>
                <w:ilvl w:val="0"/>
                <w:numId w:val="37"/>
              </w:numPr>
              <w:ind w:right="288"/>
              <w:rPr>
                <w:highlight w:val="yellow"/>
              </w:rPr>
            </w:pPr>
            <w:r w:rsidRPr="00B561BC">
              <w:rPr>
                <w:highlight w:val="yellow"/>
              </w:rPr>
              <w:t xml:space="preserve">the research question(s), methods, theoretical framing, and plans for analysis. Explain why these are appropriate for addressing the identified need, challenge, or opportunity and will ensure generalizability; </w:t>
            </w:r>
            <w:r w:rsidRPr="00B561BC" w:rsidR="0036444D">
              <w:rPr>
                <w:highlight w:val="yellow"/>
              </w:rPr>
              <w:t>and</w:t>
            </w:r>
          </w:p>
          <w:p w:rsidR="00FE1E0F" w:rsidP="00CB55AC" w14:paraId="20BAD462" w14:textId="3479FACC">
            <w:pPr>
              <w:pStyle w:val="ListParagraph"/>
              <w:numPr>
                <w:ilvl w:val="0"/>
                <w:numId w:val="37"/>
              </w:numPr>
              <w:ind w:right="288"/>
            </w:pPr>
            <w:r>
              <w:t>if</w:t>
            </w:r>
            <w:r w:rsidRPr="00921E65">
              <w:t xml:space="preserve"> </w:t>
            </w:r>
            <w:r w:rsidRPr="00921E65" w:rsidR="001E5A52">
              <w:t>your study require</w:t>
            </w:r>
            <w:r w:rsidR="00685CDE">
              <w:t>s</w:t>
            </w:r>
            <w:r w:rsidRPr="00921E65" w:rsidR="001E5A52">
              <w:t xml:space="preserve"> Institutional Review Board (IRB) approval</w:t>
            </w:r>
            <w:r w:rsidR="0036444D">
              <w:t xml:space="preserve">, </w:t>
            </w:r>
            <w:r w:rsidRPr="00B561BC" w:rsidR="0036444D">
              <w:rPr>
                <w:highlight w:val="yellow"/>
              </w:rPr>
              <w:t>explain</w:t>
            </w:r>
            <w:r w:rsidR="00685CDE">
              <w:t xml:space="preserve"> the </w:t>
            </w:r>
            <w:r w:rsidRPr="00921E65" w:rsidR="001E5A52">
              <w:t>steps you</w:t>
            </w:r>
            <w:r w:rsidR="00685CDE">
              <w:t xml:space="preserve"> </w:t>
            </w:r>
            <w:r w:rsidRPr="00B561BC" w:rsidR="00685CDE">
              <w:rPr>
                <w:highlight w:val="yellow"/>
              </w:rPr>
              <w:t>have</w:t>
            </w:r>
            <w:r w:rsidRPr="00921E65" w:rsidR="001E5A52">
              <w:t xml:space="preserve"> taken to secure IRB approval</w:t>
            </w:r>
          </w:p>
          <w:p w:rsidR="00FE1E0F" w:rsidRPr="00921E65" w:rsidP="00B561BC" w14:paraId="675916E0" w14:textId="459C59AA">
            <w:pPr>
              <w:pStyle w:val="ListParagraph"/>
              <w:numPr>
                <w:ilvl w:val="0"/>
                <w:numId w:val="0"/>
              </w:numPr>
              <w:ind w:left="360" w:right="288"/>
            </w:pPr>
          </w:p>
        </w:tc>
      </w:tr>
      <w:tr w14:paraId="46E33D04" w14:textId="77777777" w:rsidTr="00007028">
        <w:tblPrEx>
          <w:tblW w:w="0" w:type="auto"/>
          <w:tblLook w:val="04A0"/>
        </w:tblPrEx>
        <w:trPr>
          <w:cantSplit/>
        </w:trPr>
        <w:tc>
          <w:tcPr>
            <w:tcW w:w="2340" w:type="dxa"/>
          </w:tcPr>
          <w:p w:rsidR="000C4641" w:rsidP="00295ADA" w14:paraId="58D75A54" w14:textId="75A6C3DE">
            <w:pPr>
              <w:pStyle w:val="TableHeaderRow"/>
              <w:rPr>
                <w:b/>
                <w:bCs/>
              </w:rPr>
            </w:pPr>
            <w:r>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295ADA" w14:paraId="2C3236AD" w14:textId="426D496D">
            <w:pPr>
              <w:pStyle w:val="TableHeaderRow"/>
              <w:rPr>
                <w:b/>
                <w:bCs/>
              </w:rPr>
            </w:pPr>
          </w:p>
        </w:tc>
        <w:tc>
          <w:tcPr>
            <w:tcW w:w="7020" w:type="dxa"/>
          </w:tcPr>
          <w:p w:rsidR="00EF5B63" w:rsidP="00B561BC" w14:paraId="66C947B5" w14:textId="09C15289">
            <w:pPr>
              <w:ind w:right="288"/>
            </w:pPr>
            <w:r>
              <w:t>Describe:</w:t>
            </w:r>
          </w:p>
          <w:p w:rsidR="00DC29AA" w:rsidP="00396363" w14:paraId="16415F5B" w14:textId="46973555">
            <w:pPr>
              <w:pStyle w:val="ListParagraph"/>
              <w:numPr>
                <w:ilvl w:val="0"/>
                <w:numId w:val="39"/>
              </w:numPr>
              <w:ind w:right="288"/>
            </w:pPr>
            <w:r>
              <w:t>the</w:t>
            </w:r>
            <w:r w:rsidRPr="00286A40" w:rsidR="00286A40">
              <w:t xml:space="preserve"> intended results</w:t>
            </w:r>
            <w:r w:rsidR="00567FCB">
              <w:t xml:space="preserve"> </w:t>
            </w:r>
            <w:r w:rsidRPr="00B561BC" w:rsidR="00567FCB">
              <w:rPr>
                <w:highlight w:val="yellow"/>
              </w:rPr>
              <w:t>and deliverables</w:t>
            </w:r>
            <w:r w:rsidRPr="00B561BC">
              <w:rPr>
                <w:highlight w:val="yellow"/>
              </w:rPr>
              <w:t>;</w:t>
            </w:r>
          </w:p>
          <w:p w:rsidR="00131659" w:rsidP="00396363" w14:paraId="61E0B123" w14:textId="7CEB912E">
            <w:pPr>
              <w:pStyle w:val="ListParagraph"/>
              <w:numPr>
                <w:ilvl w:val="0"/>
                <w:numId w:val="39"/>
              </w:numPr>
              <w:ind w:right="288"/>
            </w:pPr>
            <w:r w:rsidRPr="00286A40">
              <w:t xml:space="preserve">how </w:t>
            </w:r>
            <w:r w:rsidR="003B630C">
              <w:t xml:space="preserve">they </w:t>
            </w:r>
            <w:r w:rsidRPr="00286A40">
              <w:t>will address the need, challenge</w:t>
            </w:r>
            <w:r w:rsidRPr="00B561BC" w:rsidR="003B630C">
              <w:rPr>
                <w:highlight w:val="yellow"/>
              </w:rPr>
              <w:t>,</w:t>
            </w:r>
            <w:r w:rsidRPr="00B561BC" w:rsidR="00E44F37">
              <w:rPr>
                <w:highlight w:val="yellow"/>
              </w:rPr>
              <w:t xml:space="preserve"> or opportunity</w:t>
            </w:r>
            <w:r w:rsidRPr="00286A40">
              <w:t xml:space="preserve"> you identified</w:t>
            </w:r>
            <w:r w:rsidR="00E44F37">
              <w:t>;</w:t>
            </w:r>
          </w:p>
          <w:p w:rsidR="00E574D8" w:rsidRPr="00B561BC" w:rsidP="00131659" w14:paraId="00F71B4A" w14:textId="31B5ECB4">
            <w:pPr>
              <w:pStyle w:val="ListParagraph"/>
              <w:numPr>
                <w:ilvl w:val="0"/>
                <w:numId w:val="39"/>
              </w:numPr>
              <w:ind w:right="288"/>
              <w:rPr>
                <w:highlight w:val="yellow"/>
              </w:rPr>
            </w:pPr>
            <w:r w:rsidRPr="00B561BC">
              <w:rPr>
                <w:highlight w:val="yellow"/>
              </w:rPr>
              <w:t xml:space="preserve">how you will ensure </w:t>
            </w:r>
            <w:r w:rsidRPr="00B561BC" w:rsidR="003046D4">
              <w:rPr>
                <w:highlight w:val="yellow"/>
              </w:rPr>
              <w:t>they</w:t>
            </w:r>
            <w:r w:rsidRPr="00B561BC">
              <w:rPr>
                <w:highlight w:val="yellow"/>
              </w:rPr>
              <w:t xml:space="preserve"> are readily adaptable, generalizable, and usable by other institutions and communities</w:t>
            </w:r>
            <w:r w:rsidRPr="00B561BC" w:rsidR="0046625F">
              <w:rPr>
                <w:highlight w:val="yellow"/>
              </w:rPr>
              <w:t>;</w:t>
            </w:r>
          </w:p>
          <w:p w:rsidR="00D42769" w:rsidP="00131659" w14:paraId="6AEAE95C" w14:textId="1813F2F4">
            <w:pPr>
              <w:pStyle w:val="ListParagraph"/>
              <w:numPr>
                <w:ilvl w:val="0"/>
                <w:numId w:val="39"/>
              </w:numPr>
              <w:ind w:right="288"/>
            </w:pPr>
            <w:r w:rsidRPr="00B561BC">
              <w:rPr>
                <w:highlight w:val="yellow"/>
              </w:rPr>
              <w:t>how you will disseminate them</w:t>
            </w:r>
            <w:r w:rsidRPr="00B561BC" w:rsidR="008D229E">
              <w:rPr>
                <w:highlight w:val="yellow"/>
              </w:rPr>
              <w:t xml:space="preserve"> (e.g., conference presentations, workshops, or publications), to reach the intended beneficiaries;</w:t>
            </w:r>
            <w:r w:rsidR="007E2123">
              <w:t xml:space="preserve"> and</w:t>
            </w:r>
          </w:p>
          <w:p w:rsidR="00286A40" w:rsidP="00F061F0" w14:paraId="02BF15AC" w14:textId="53F4B621">
            <w:pPr>
              <w:pStyle w:val="ListParagraph"/>
              <w:numPr>
                <w:ilvl w:val="0"/>
                <w:numId w:val="39"/>
              </w:numPr>
              <w:ind w:right="288"/>
            </w:pPr>
            <w:r>
              <w:t>h</w:t>
            </w:r>
            <w:r w:rsidRPr="00286A40">
              <w:t>ow you</w:t>
            </w:r>
            <w:r>
              <w:t xml:space="preserve"> will</w:t>
            </w:r>
            <w:r w:rsidRPr="00286A40">
              <w:t xml:space="preserve"> sustain the benefits of your project beyond the conclusion of the period of performance</w:t>
            </w:r>
            <w:r w:rsidR="00C16328">
              <w:t>.</w:t>
            </w:r>
          </w:p>
          <w:p w:rsidR="000C4641" w:rsidRPr="004B0FFA" w:rsidP="00B561BC" w14:paraId="1D685721" w14:textId="0AE6D0FA">
            <w:pPr>
              <w:pStyle w:val="ListParagraph"/>
              <w:numPr>
                <w:ilvl w:val="0"/>
                <w:numId w:val="39"/>
              </w:numPr>
              <w:ind w:right="288"/>
            </w:pPr>
            <w:r w:rsidRPr="00B561BC">
              <w:rPr>
                <w:b/>
                <w:highlight w:val="yellow"/>
              </w:rPr>
              <w:t>F</w:t>
            </w:r>
            <w:r w:rsidRPr="00B561BC" w:rsidR="002D23FF">
              <w:rPr>
                <w:b/>
                <w:highlight w:val="yellow"/>
              </w:rPr>
              <w:t>or Planning and Forum projects:</w:t>
            </w:r>
            <w:r w:rsidRPr="00B561BC" w:rsidR="002D23FF">
              <w:rPr>
                <w:highlight w:val="yellow"/>
              </w:rPr>
              <w:t xml:space="preserve"> how results and deliverables will be used to inform future work</w:t>
            </w:r>
          </w:p>
        </w:tc>
      </w:tr>
    </w:tbl>
    <w:p w:rsidR="00A57160" w:rsidP="00295ADA" w14:paraId="2CA4F2BF" w14:textId="033249AC">
      <w:hyperlink r:id="rId116" w:history="1">
        <w:r w:rsidRPr="009F43D5">
          <w:rPr>
            <w:rStyle w:val="Hyperlink"/>
          </w:rPr>
          <w:t>Refer to the Evaluation Resources on the IMLS website</w:t>
        </w:r>
      </w:hyperlink>
      <w:r w:rsidR="009F43D5">
        <w:t xml:space="preserve"> for program planning tools, evaluation definitions, and examples.</w:t>
      </w:r>
    </w:p>
    <w:p w:rsidR="00E90741" w:rsidRPr="001713A6" w:rsidP="000F44D6" w14:paraId="443BA635" w14:textId="2F8EE118">
      <w:hyperlink w:anchor="_Disclosure_of_Information_1" w:history="1">
        <w:r>
          <w:rPr>
            <w:rStyle w:val="Hyperlink"/>
            <w:rFonts w:cs="Franklin Gothic Book"/>
            <w:highlight w:val="white"/>
          </w:rPr>
          <w:t>Refer to our guidance on disclosing information in your application.</w:t>
        </w:r>
      </w:hyperlink>
      <w:r w:rsidRPr="00004F98">
        <w:rPr>
          <w:highlight w:val="white"/>
        </w:rPr>
        <w:t xml:space="preserve"> </w:t>
      </w:r>
    </w:p>
    <w:p w:rsidR="00071396" w:rsidRPr="001E25C7" w:rsidP="000F44D6" w14:paraId="6BD8885F" w14:textId="204E1523">
      <w:r>
        <w:t>R</w:t>
      </w:r>
      <w:r w:rsidRPr="001E25C7">
        <w:t>eviewers may also choose to visit your organization's website, as listed on the SF-424S form provided with your application.</w:t>
      </w:r>
    </w:p>
    <w:p w:rsidR="00D67664" w:rsidRPr="001E25C7" w:rsidP="00B561BC" w14:paraId="761176A3" w14:textId="32745508">
      <w:pPr>
        <w:pStyle w:val="Heading5"/>
      </w:pPr>
      <w:bookmarkStart w:id="90" w:name="_Schedule_of_Completion"/>
      <w:bookmarkEnd w:id="90"/>
      <w:r w:rsidRPr="001E25C7">
        <w:t>Schedule of Completion</w:t>
      </w:r>
    </w:p>
    <w:p w:rsidR="00F94688" w:rsidRPr="001E25C7" w:rsidP="006F7581" w14:paraId="3438F119" w14:textId="55585C3A">
      <w:pPr>
        <w:keepNext/>
        <w:keepLines/>
      </w:pPr>
      <w:r w:rsidRPr="001E25C7">
        <w:t xml:space="preserve">The Schedule of Completion should reflect each major activity identified in your application Narrative and the project dates identified on the SF-424S and the IMLS Budget Form. It should show when each major project activity will start and end. The schedule </w:t>
      </w:r>
      <w:r w:rsidRPr="001E25C7" w:rsidR="00F31245">
        <w:t>should</w:t>
      </w:r>
      <w:r w:rsidRPr="001E25C7">
        <w:t xml:space="preserve"> be no longer than one page per project year. See the sample Schedule of Completion below. Save this document as a PDF.</w:t>
      </w:r>
    </w:p>
    <w:p w:rsidR="00A03F4F" w:rsidRPr="00004F98" w:rsidP="0048719A" w14:paraId="05E14C41" w14:textId="53783013">
      <w:pPr>
        <w:spacing w:line="240" w:lineRule="auto"/>
      </w:pPr>
      <w:r>
        <w:rPr>
          <w:noProof/>
        </w:rPr>
        <w:drawing>
          <wp:inline distT="0" distB="0" distL="0" distR="0">
            <wp:extent cx="5718808" cy="3420110"/>
            <wp:effectExtent l="19050" t="19050" r="15875" b="27940"/>
            <wp:docPr id="1033942789" name="Picture 1" descr="Schedule of Comple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Schedule of Completion example"/>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chemeClr val="accent5">
                          <a:lumMod val="50000"/>
                        </a:schemeClr>
                      </a:solidFill>
                    </a:ln>
                  </pic:spPr>
                </pic:pic>
              </a:graphicData>
            </a:graphic>
          </wp:inline>
        </w:drawing>
      </w:r>
    </w:p>
    <w:p w:rsidR="00EC46FD" w:rsidRPr="00004F98" w:rsidP="00295ADA" w14:paraId="27B7A40D" w14:textId="4D8FDDE1">
      <w:pPr>
        <w:spacing w:line="240" w:lineRule="auto"/>
      </w:pPr>
    </w:p>
    <w:p w:rsidR="00A03F4F" w:rsidRPr="00427981" w:rsidP="00B561BC" w14:paraId="2F197935" w14:textId="346A2A62">
      <w:pPr>
        <w:pStyle w:val="Heading5"/>
      </w:pPr>
      <w:bookmarkStart w:id="91" w:name="_Performance_Measurement_Plan_1"/>
      <w:bookmarkStart w:id="92" w:name="_IMLS_Budget_Form_1"/>
      <w:bookmarkEnd w:id="91"/>
      <w:bookmarkEnd w:id="92"/>
      <w:r>
        <w:rPr>
          <w:noProof/>
        </w:rPr>
        <mc:AlternateContent>
          <mc:Choice Requires="wps">
            <w:drawing>
              <wp:anchor distT="0" distB="0" distL="114300" distR="114300" simplePos="0" relativeHeight="251679744" behindDoc="0" locked="0" layoutInCell="1" allowOverlap="1">
                <wp:simplePos x="0" y="0"/>
                <wp:positionH relativeFrom="column">
                  <wp:posOffset>3464169</wp:posOffset>
                </wp:positionH>
                <wp:positionV relativeFrom="paragraph">
                  <wp:posOffset>204079</wp:posOffset>
                </wp:positionV>
                <wp:extent cx="2305050" cy="2190750"/>
                <wp:effectExtent l="0" t="0" r="19050"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305050" cy="21907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605CBF"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F061F0" w14:textId="10EB332E">
                            <w:pPr>
                              <w:pStyle w:val="ListParagraph"/>
                              <w:numPr>
                                <w:ilvl w:val="0"/>
                                <w:numId w:val="27"/>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F061F0" w14:textId="604208CC">
                            <w:pPr>
                              <w:pStyle w:val="ListParagraph"/>
                              <w:numPr>
                                <w:ilvl w:val="0"/>
                                <w:numId w:val="27"/>
                              </w:numPr>
                              <w:contextualSpacing w:val="0"/>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64" alt="&quot;&quot;" style="width:181.5pt;height:172.5pt;margin-top:16.05pt;margin-left:272.75pt;mso-wrap-distance-bottom:0;mso-wrap-distance-left:9pt;mso-wrap-distance-right:9pt;mso-wrap-distance-top:0;mso-wrap-style:square;position:absolute;visibility:visible;v-text-anchor:middle;z-index:251680768" fillcolor="#f7fbff" strokecolor="#33715b" strokeweight="1pt">
                <v:textbox>
                  <w:txbxContent>
                    <w:p w:rsidR="00605CBF" w:rsidRPr="00940968" w:rsidP="00605CBF" w14:paraId="5E1FA461"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F061F0" w14:paraId="7EF2072F" w14:textId="10EB332E">
                      <w:pPr>
                        <w:pStyle w:val="ListParagraph"/>
                        <w:numPr>
                          <w:ilvl w:val="0"/>
                          <w:numId w:val="27"/>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F061F0" w14:paraId="260A9022" w14:textId="604208CC">
                      <w:pPr>
                        <w:pStyle w:val="ListParagraph"/>
                        <w:numPr>
                          <w:ilvl w:val="0"/>
                          <w:numId w:val="27"/>
                        </w:numPr>
                        <w:contextualSpacing w:val="0"/>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427981" w:rsidR="00641364">
        <w:t>IMLS Budget Form</w:t>
      </w:r>
    </w:p>
    <w:p w:rsidR="00D8686F" w:rsidRPr="001E25C7" w:rsidP="000F44D6" w14:paraId="620CFE34" w14:textId="3DDB1252">
      <w:pPr>
        <w:rPr>
          <w:b/>
        </w:rPr>
      </w:pPr>
      <w:r>
        <w:rPr>
          <w:noProof/>
        </w:rPr>
        <w:drawing>
          <wp:anchor distT="0" distB="0" distL="114300" distR="114300" simplePos="0" relativeHeight="251681792" behindDoc="0" locked="0" layoutInCell="1" allowOverlap="1">
            <wp:simplePos x="0" y="0"/>
            <wp:positionH relativeFrom="column">
              <wp:posOffset>3568700</wp:posOffset>
            </wp:positionH>
            <wp:positionV relativeFrom="paragraph">
              <wp:posOffset>31115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sidRPr="001E25C7" w:rsidR="00D67664">
        <w:t xml:space="preserve">Download and complete the current </w:t>
      </w:r>
      <w:hyperlink r:id="rId118">
        <w:r w:rsidRPr="0048719A" w:rsidR="00D67664">
          <w:rPr>
            <w:rStyle w:val="Hyperlink"/>
            <w:szCs w:val="24"/>
          </w:rPr>
          <w:t>IMLS Budget Form</w:t>
        </w:r>
      </w:hyperlink>
      <w:hyperlink r:id="rId119">
        <w:r w:rsidRPr="0048719A" w:rsidR="00D67664">
          <w:rPr>
            <w:rStyle w:val="Hyperlink"/>
            <w:szCs w:val="24"/>
          </w:rPr>
          <w:t xml:space="preserve"> (</w:t>
        </w:r>
      </w:hyperlink>
      <w:r w:rsidRPr="0048719A" w:rsidR="00D67664">
        <w:rPr>
          <w:rStyle w:val="Hyperlink"/>
          <w:szCs w:val="24"/>
        </w:rPr>
        <w:t>PDF, 1.</w:t>
      </w:r>
      <w:r w:rsidR="006D3C4B">
        <w:rPr>
          <w:rStyle w:val="Hyperlink"/>
          <w:szCs w:val="24"/>
        </w:rPr>
        <w:t>6</w:t>
      </w:r>
      <w:r w:rsidRPr="0048719A" w:rsidR="00D67664">
        <w:rPr>
          <w:rStyle w:val="Hyperlink"/>
          <w:szCs w:val="24"/>
        </w:rPr>
        <w:t xml:space="preserve">MB). </w:t>
      </w:r>
      <w:bookmarkStart w:id="93" w:name="_Budget_Justification_1"/>
      <w:bookmarkStart w:id="94" w:name="_Budget_Justification_3"/>
      <w:bookmarkEnd w:id="93"/>
      <w:bookmarkEnd w:id="94"/>
    </w:p>
    <w:p w:rsidR="00D67664" w:rsidRPr="001E25C7" w:rsidP="00B561BC" w14:paraId="74272C8B" w14:textId="77777777">
      <w:pPr>
        <w:pStyle w:val="Heading5"/>
      </w:pPr>
      <w:bookmarkStart w:id="95" w:name="_Budget_Justification_2"/>
      <w:bookmarkEnd w:id="95"/>
      <w:r w:rsidRPr="001E25C7">
        <w:t>Budget Justification</w:t>
      </w:r>
    </w:p>
    <w:p w:rsidR="00915CB5" w:rsidRPr="000428B0" w:rsidP="00295ADA" w14:paraId="6E32B7CF" w14:textId="53EBAE9B">
      <w:r w:rsidRPr="000428B0">
        <w:t xml:space="preserve">Write a Budget Justification to identify </w:t>
      </w:r>
      <w:r w:rsidRPr="00B561BC" w:rsidR="00B234F9">
        <w:rPr>
          <w:highlight w:val="yellow"/>
        </w:rPr>
        <w:t>how</w:t>
      </w:r>
      <w:r w:rsidR="00B234F9">
        <w:t xml:space="preserve"> </w:t>
      </w:r>
      <w:r w:rsidRPr="000428B0">
        <w:t xml:space="preserve">each expense </w:t>
      </w:r>
      <w:r w:rsidRPr="00B561BC" w:rsidR="00B234F9">
        <w:rPr>
          <w:highlight w:val="yellow"/>
        </w:rPr>
        <w:t>support your proposed activities, detail how you calculated all costs, and provide supporting documentation</w:t>
      </w:r>
      <w:r w:rsidR="00B234F9">
        <w:t xml:space="preserve"> </w:t>
      </w:r>
      <w:r w:rsidRPr="000428B0">
        <w:t xml:space="preserve">including any </w:t>
      </w:r>
      <w:r w:rsidRPr="00B561BC" w:rsidR="00BA6D39">
        <w:rPr>
          <w:highlight w:val="yellow"/>
        </w:rPr>
        <w:t>dollar amount</w:t>
      </w:r>
      <w:r w:rsidR="00BA6D39">
        <w:t xml:space="preserve"> </w:t>
      </w:r>
      <w:r w:rsidRPr="000428B0">
        <w:t xml:space="preserve">that you may have consolidated and summarized on the IMLS Budget Form. </w:t>
      </w:r>
      <w:r w:rsidRPr="00FC47F0" w:rsidR="00FC47F0">
        <w:t xml:space="preserve">We recommend that your Budget Justification have a section for each heading on the IMLS Budget Form. </w:t>
      </w:r>
      <w:r w:rsidRPr="000428B0">
        <w:t xml:space="preserve">Save this document as a PDF. </w:t>
      </w:r>
    </w:p>
    <w:p w:rsidR="00D67664" w:rsidRPr="001E25C7" w:rsidP="00B561BC" w14:paraId="7FF6FAE5" w14:textId="77777777">
      <w:pPr>
        <w:pStyle w:val="Heading5"/>
      </w:pPr>
      <w:bookmarkStart w:id="96" w:name="_Resumes_of_Key"/>
      <w:bookmarkEnd w:id="96"/>
      <w:r w:rsidRPr="001E25C7">
        <w:t>Resumes of Key Project Staff and Consultants</w:t>
      </w:r>
    </w:p>
    <w:p w:rsidR="001525BE" w:rsidP="000F44D6" w14:paraId="1F4C87EF" w14:textId="78D124EA">
      <w:r>
        <w:t xml:space="preserve">Provide a resume for each </w:t>
      </w:r>
      <w:r w:rsidR="00295763">
        <w:t xml:space="preserve">person </w:t>
      </w:r>
      <w:r>
        <w:t xml:space="preserve">whose expertise is essential to the success of the project. </w:t>
      </w:r>
      <w:r w:rsidR="00D211E0">
        <w:t xml:space="preserve">We recommend limiting each resume to two pages. </w:t>
      </w:r>
      <w:r>
        <w:t xml:space="preserve">Save all the resumes in a single PDF. You must include the resume of the </w:t>
      </w:r>
      <w:hyperlink w:anchor="Item7ProjDirector">
        <w:r w:rsidRPr="12E5270A">
          <w:rPr>
            <w:rStyle w:val="Hyperlink"/>
            <w:rFonts w:eastAsiaTheme="minorEastAsia"/>
          </w:rPr>
          <w:t>Project Director listed in Item 7 of the SF-424S</w:t>
        </w:r>
      </w:hyperlink>
      <w:r>
        <w:t xml:space="preserve">. </w:t>
      </w:r>
      <w:r w:rsidR="349587CA">
        <w:t xml:space="preserve">For research proposals, </w:t>
      </w:r>
      <w:r w:rsidRPr="00B561BC" w:rsidR="00CE2A7B">
        <w:t>Project Directors</w:t>
      </w:r>
      <w:r w:rsidR="09317EE4">
        <w:t xml:space="preserve"> are encouraged</w:t>
      </w:r>
      <w:r w:rsidRPr="00B561BC" w:rsidR="00CE2A7B">
        <w:t xml:space="preserve"> to include their Persistent Identifier (e.g. </w:t>
      </w:r>
      <w:hyperlink r:id="rId120" w:tgtFrame="_blank" w:history="1">
        <w:r w:rsidRPr="00B561BC" w:rsidR="00CE2A7B">
          <w:rPr>
            <w:rStyle w:val="Hyperlink"/>
            <w:rFonts w:eastAsiaTheme="minorEastAsia"/>
            <w:u w:val="none"/>
          </w:rPr>
          <w:t>ORCID</w:t>
        </w:r>
      </w:hyperlink>
      <w:r w:rsidRPr="00B561BC" w:rsidR="00CE2A7B">
        <w:t>) near the top of their Resume.</w:t>
      </w:r>
    </w:p>
    <w:p w:rsidR="00C5710A" w:rsidP="00295ADA" w14:paraId="2011C4FE" w14:textId="7D040BFB">
      <w:r w:rsidRPr="001E25C7">
        <w:t xml:space="preserve">If you cannot identify key project staff by the application deadline, then </w:t>
      </w:r>
      <w:r w:rsidRPr="001E25C7" w:rsidR="006834C2">
        <w:t>instead</w:t>
      </w:r>
      <w:r w:rsidRPr="001E25C7">
        <w:t xml:space="preserve"> of a resume</w:t>
      </w:r>
      <w:r w:rsidRPr="001E25C7" w:rsidR="00CA35B5">
        <w:t>,</w:t>
      </w:r>
      <w:r w:rsidRPr="001E25C7">
        <w:t xml:space="preserve"> provide position description(s) including the qualities, range of experience, and education necessary to successfully implement and complete project activities.</w:t>
      </w:r>
      <w:r w:rsidR="00BB55FA">
        <w:t xml:space="preserve"> </w:t>
      </w:r>
    </w:p>
    <w:p w:rsidR="004A1753" w:rsidRPr="00427981" w:rsidP="00B561BC" w14:paraId="25C47C75" w14:textId="4A7E469F">
      <w:pPr>
        <w:pStyle w:val="Heading5"/>
      </w:pPr>
      <w:bookmarkStart w:id="97" w:name="_Digital_Products_Plan_1"/>
      <w:bookmarkEnd w:id="97"/>
      <w:r w:rsidRPr="00427981">
        <w:t>Digital Product</w:t>
      </w:r>
      <w:r w:rsidRPr="00427981" w:rsidR="004C3B88">
        <w:t>s</w:t>
      </w:r>
      <w:r w:rsidRPr="00427981">
        <w:t xml:space="preserve"> </w:t>
      </w:r>
      <w:r w:rsidRPr="00427981" w:rsidR="004C3B88">
        <w:t>Plan</w:t>
      </w:r>
      <w:r w:rsidRPr="00427981">
        <w:t xml:space="preserve"> </w:t>
      </w:r>
    </w:p>
    <w:p w:rsidR="00636922" w:rsidRPr="00004F98" w:rsidP="00636922" w14:paraId="1D50EE42" w14:textId="0A3F679B">
      <w:bookmarkStart w:id="98" w:name="_Digital_Products_Plan"/>
      <w:bookmarkEnd w:id="98"/>
      <w:r>
        <w:t>We</w:t>
      </w:r>
      <w:r w:rsidRPr="00004F98">
        <w:t xml:space="preserve"> define digital products very broadly to include digital content</w:t>
      </w:r>
      <w:r w:rsidR="003C550C">
        <w:t xml:space="preserve"> </w:t>
      </w:r>
      <w:r w:rsidRPr="00B561BC" w:rsidR="003C550C">
        <w:rPr>
          <w:highlight w:val="yellow"/>
        </w:rPr>
        <w:t xml:space="preserve">(including but not limited to: </w:t>
      </w:r>
      <w:r w:rsidRPr="00B561BC" w:rsidR="005A0FD0">
        <w:rPr>
          <w:highlight w:val="yellow"/>
        </w:rPr>
        <w:t xml:space="preserve">software, </w:t>
      </w:r>
      <w:r w:rsidRPr="00B561BC" w:rsidR="00B3346B">
        <w:rPr>
          <w:highlight w:val="yellow"/>
        </w:rPr>
        <w:t>PowerPoints</w:t>
      </w:r>
      <w:r w:rsidRPr="00B561BC" w:rsidR="005A0FD0">
        <w:rPr>
          <w:highlight w:val="yellow"/>
        </w:rPr>
        <w:t>, datasets, websites, white papers, and curricula)</w:t>
      </w:r>
      <w:r w:rsidRPr="00004F98">
        <w:t xml:space="preserve">. In </w:t>
      </w:r>
      <w:r>
        <w:t>your</w:t>
      </w:r>
      <w:r w:rsidRPr="00004F98">
        <w:t xml:space="preserve"> Digital Products Plan, address each of the following for each type of major digital output you will create during your project. We recommend limiting your plan to two pages.</w:t>
      </w:r>
      <w:r>
        <w:t xml:space="preserve"> </w:t>
      </w:r>
      <w:r w:rsidRPr="00004F98">
        <w:t>Save the document as a PDF.</w:t>
      </w:r>
    </w:p>
    <w:p w:rsidR="00636922" w:rsidRPr="00427981" w:rsidP="00F061F0" w14:paraId="44D12475" w14:textId="67594346">
      <w:pPr>
        <w:pStyle w:val="ListParagraph"/>
        <w:numPr>
          <w:ilvl w:val="0"/>
          <w:numId w:val="45"/>
        </w:numPr>
        <w:spacing w:before="60" w:after="60"/>
        <w:contextualSpacing w:val="0"/>
      </w:pPr>
      <w:r w:rsidRPr="00957C3F">
        <w:rPr>
          <w:b/>
          <w:bCs/>
          <w:noProof/>
          <w:color w:val="1F3864" w:themeColor="accent5" w:themeShade="80"/>
        </w:rPr>
        <mc:AlternateContent>
          <mc:Choice Requires="wpg">
            <w:drawing>
              <wp:anchor distT="0" distB="0" distL="114300" distR="114300" simplePos="0" relativeHeight="251742208" behindDoc="0" locked="0" layoutInCell="1" allowOverlap="1">
                <wp:simplePos x="0" y="0"/>
                <wp:positionH relativeFrom="column">
                  <wp:posOffset>-27305</wp:posOffset>
                </wp:positionH>
                <wp:positionV relativeFrom="paragraph">
                  <wp:posOffset>135255</wp:posOffset>
                </wp:positionV>
                <wp:extent cx="1647825" cy="1314450"/>
                <wp:effectExtent l="0" t="0" r="28575" b="19050"/>
                <wp:wrapSquare wrapText="bothSides"/>
                <wp:docPr id="538056130"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647825" cy="1314450"/>
                          <a:chOff x="0" y="0"/>
                          <a:chExt cx="1647825" cy="1314450"/>
                        </a:xfrm>
                      </wpg:grpSpPr>
                      <wps:wsp xmlns:wps="http://schemas.microsoft.com/office/word/2010/wordprocessingShape">
                        <wps:cNvPr id="2024271503" name="Rectangle 33"/>
                        <wps:cNvSpPr/>
                        <wps:spPr>
                          <a:xfrm>
                            <a:off x="0" y="0"/>
                            <a:ext cx="1647825" cy="1314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0968A0" w14:textId="508B4FD1">
                              <w:pPr>
                                <w:ind w:left="576"/>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35770371" name="Graphic 34"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76200" y="276225"/>
                            <a:ext cx="347345" cy="347345"/>
                          </a:xfrm>
                          <a:prstGeom prst="rect">
                            <a:avLst/>
                          </a:prstGeom>
                        </pic:spPr>
                      </pic:pic>
                    </wpg:wgp>
                  </a:graphicData>
                </a:graphic>
              </wp:anchor>
            </w:drawing>
          </mc:Choice>
          <mc:Fallback>
            <w:pict>
              <v:group id="Group 5" o:spid="_x0000_s1065" alt="&quot;&quot;" style="width:129.75pt;height:103.5pt;margin-top:10.65pt;margin-left:-2.15pt;position:absolute;z-index:251743232" coordsize="16478,13144">
                <v:rect id="Rectangle 33" o:spid="_x0000_s1066" style="width:16478;height:13144;mso-wrap-style:square;position:absolute;visibility:visible;v-text-anchor:middle" fillcolor="#f7fbff" strokecolor="#33715b" strokeweight="1pt">
                  <v:textbox>
                    <w:txbxContent>
                      <w:p w:rsidR="009768A1" w:rsidP="000968A0" w14:paraId="1AE3524D" w14:textId="508B4FD1">
                        <w:pPr>
                          <w:ind w:left="576"/>
                        </w:pPr>
                        <w:r>
                          <w:t xml:space="preserve">See </w:t>
                        </w:r>
                        <w:hyperlink w:anchor="_Appendix_Four_–" w:history="1">
                          <w:r w:rsidRPr="00325124">
                            <w:rPr>
                              <w:rStyle w:val="Hyperlink"/>
                            </w:rPr>
                            <w:t>Guidance for creating a Digital Products Plan.</w:t>
                          </w:r>
                        </w:hyperlink>
                      </w:p>
                    </w:txbxContent>
                  </v:textbox>
                </v:rect>
                <v:shape id="Graphic 34" o:spid="_x0000_s1067" type="#_x0000_t75" alt="Information with solid fill" style="width:3473;height:3473;left:762;mso-wrap-style:square;position:absolute;top:2762;visibility:visible">
                  <v:imagedata r:id="rId107" o:title="Information with solid fill"/>
                </v:shape>
                <w10:wrap type="square"/>
              </v:group>
            </w:pict>
          </mc:Fallback>
        </mc:AlternateContent>
      </w:r>
      <w:r w:rsidRPr="00957C3F" w:rsidR="00636922">
        <w:rPr>
          <w:b/>
          <w:bCs/>
        </w:rPr>
        <w:t>Type</w:t>
      </w:r>
      <w:r w:rsidRPr="00427981" w:rsidR="00636922">
        <w:rPr>
          <w:b/>
          <w:bCs/>
        </w:rPr>
        <w:t>:</w:t>
      </w:r>
      <w:r w:rsidRPr="00427981" w:rsidR="00636922">
        <w:t xml:space="preserve"> What types of digital products will you create?</w:t>
      </w:r>
    </w:p>
    <w:p w:rsidR="00636922" w:rsidRPr="00427981" w:rsidP="00F061F0" w14:paraId="2670651C" w14:textId="0916E0CA">
      <w:pPr>
        <w:pStyle w:val="ListParagraph"/>
        <w:numPr>
          <w:ilvl w:val="0"/>
          <w:numId w:val="44"/>
        </w:numPr>
        <w:spacing w:before="60" w:after="60"/>
        <w:contextualSpacing w:val="0"/>
      </w:pPr>
      <w:r w:rsidRPr="00957C3F">
        <w:rPr>
          <w:b/>
          <w:bCs/>
        </w:rPr>
        <w:t>Availability</w:t>
      </w:r>
      <w:r w:rsidRPr="00427981">
        <w:rPr>
          <w:b/>
          <w:bCs/>
        </w:rPr>
        <w:t>:</w:t>
      </w:r>
      <w:r w:rsidRPr="00427981">
        <w:t xml:space="preserve"> How will you make your digital products openly available (as appropriate)?</w:t>
      </w:r>
    </w:p>
    <w:p w:rsidR="00636922" w:rsidRPr="00427981" w:rsidP="00F061F0" w14:paraId="40E3BD63" w14:textId="11F7D436">
      <w:pPr>
        <w:pStyle w:val="ListParagraph"/>
        <w:numPr>
          <w:ilvl w:val="0"/>
          <w:numId w:val="43"/>
        </w:numPr>
        <w:spacing w:before="60" w:after="60"/>
        <w:contextualSpacing w:val="0"/>
      </w:pPr>
      <w:r w:rsidRPr="00957C3F">
        <w:rPr>
          <w:b/>
          <w:bCs/>
        </w:rPr>
        <w:t>Access</w:t>
      </w:r>
      <w:r w:rsidRPr="00AD18D6">
        <w:rPr>
          <w:b/>
          <w:bCs/>
        </w:rPr>
        <w:t>:</w:t>
      </w:r>
      <w:r w:rsidRPr="00427981">
        <w:t xml:space="preserve"> What rights will you assert over your digital products, and what limitations, if any, will you place on their use? Will your products implicate privacy concerns or cultural sensitivities, and if so, how will you address them?</w:t>
      </w:r>
    </w:p>
    <w:p w:rsidR="00636922" w:rsidRPr="00427981" w:rsidP="00F061F0" w14:paraId="7BE54D1D" w14:textId="0CF2DD01">
      <w:pPr>
        <w:pStyle w:val="ListParagraph"/>
        <w:numPr>
          <w:ilvl w:val="0"/>
          <w:numId w:val="42"/>
        </w:numPr>
        <w:spacing w:before="60" w:after="60"/>
        <w:ind w:left="3240"/>
        <w:contextualSpacing w:val="0"/>
      </w:pPr>
      <w:r w:rsidRPr="00957C3F">
        <w:rPr>
          <w:b/>
          <w:bCs/>
        </w:rPr>
        <w:t>Sustainability</w:t>
      </w:r>
      <w:r w:rsidRPr="00427981">
        <w:rPr>
          <w:b/>
          <w:bCs/>
        </w:rPr>
        <w:t>:</w:t>
      </w:r>
      <w:r w:rsidRPr="00427981">
        <w:t xml:space="preserve"> How will you ensure the sustainability of your digital products?</w:t>
      </w:r>
    </w:p>
    <w:p w:rsidR="008961CD" w:rsidRPr="001E25C7" w:rsidP="00B561BC" w14:paraId="49BFE2E2" w14:textId="406F9728">
      <w:pPr>
        <w:pStyle w:val="Heading5"/>
      </w:pPr>
      <w:bookmarkStart w:id="99" w:name="_D3d._Conditionally_Required"/>
      <w:bookmarkStart w:id="100" w:name="_Performance_Measurement_Plan"/>
      <w:bookmarkEnd w:id="99"/>
      <w:bookmarkEnd w:id="100"/>
      <w:r w:rsidRPr="001E25C7">
        <w:t>Performance Measurement Plan</w:t>
      </w:r>
      <w:r w:rsidRPr="00427981" w:rsidR="00313E93">
        <w:t xml:space="preserve"> </w:t>
      </w:r>
    </w:p>
    <w:p w:rsidR="00843B95" w:rsidRPr="00004F98" w:rsidP="00843B95" w14:paraId="616FCC2B" w14:textId="7312D0DC">
      <w:r>
        <w:t>Your</w:t>
      </w:r>
      <w:r w:rsidRPr="00004F98">
        <w:t xml:space="preserve"> Performance Measurement Plan should show how you will monitor and assess your performance as an awardee </w:t>
      </w:r>
      <w:r w:rsidR="000F62F3">
        <w:t xml:space="preserve">and achieve your </w:t>
      </w:r>
      <w:hyperlink w:anchor="_NLG-L_Program_Goals" w:history="1">
        <w:r w:rsidRPr="006F36F3" w:rsidR="000F62F3">
          <w:rPr>
            <w:rStyle w:val="Hyperlink"/>
            <w:rFonts w:eastAsiaTheme="minorEastAsia"/>
          </w:rPr>
          <w:t>selected program objective</w:t>
        </w:r>
      </w:hyperlink>
      <w:r w:rsidR="000F62F3">
        <w:t xml:space="preserve"> </w:t>
      </w:r>
      <w:r w:rsidRPr="00004F98">
        <w:t>from the perspectives</w:t>
      </w:r>
      <w:r>
        <w:t xml:space="preserve"> of</w:t>
      </w:r>
      <w:r w:rsidRPr="00004F98">
        <w:t xml:space="preserve"> </w:t>
      </w:r>
      <w:hyperlink w:anchor="_Performance_Measures" w:history="1">
        <w:r>
          <w:rPr>
            <w:rStyle w:val="Hyperlink"/>
          </w:rPr>
          <w:t>Effectiveness, Efficiency, Quality, and Timeliness</w:t>
        </w:r>
      </w:hyperlink>
      <w:r w:rsidRPr="00004F98">
        <w:t xml:space="preserve"> for your overall project. </w:t>
      </w:r>
    </w:p>
    <w:p w:rsidR="00843B95" w:rsidP="00843B95" w14:paraId="18F8862F" w14:textId="47C25519">
      <w:r w:rsidRPr="00004F98">
        <w:t xml:space="preserve">For each </w:t>
      </w:r>
      <w:r>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21">
        <w:r w:rsidRPr="3C15E694">
          <w:rPr>
            <w:rStyle w:val="Hyperlink"/>
          </w:rPr>
          <w:t>We've provided a fillable version of this chart</w:t>
        </w:r>
      </w:hyperlink>
      <w:r w:rsidRPr="00004F98">
        <w:t xml:space="preserve"> (DOCX, 25KB), which you</w:t>
      </w:r>
      <w:r w:rsidR="00CC3C70">
        <w:t>’</w:t>
      </w:r>
      <w:r w:rsidRPr="00004F98">
        <w:t>re welcome, but not required, to use. We recommend limiting your Performance Measurement Plan to two pages. Save your document as a PDF.</w:t>
      </w:r>
    </w:p>
    <w:p w:rsidR="00793567" w:rsidP="00843B95" w14:paraId="224F8E9D" w14:textId="77777777"/>
    <w:p w:rsidR="00EC46FD" w:rsidRPr="00004F98" w:rsidP="00295ADA" w14:paraId="6DCCF218" w14:textId="3D765F74">
      <w:r>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22"/>
                    <a:stretch>
                      <a:fillRect/>
                    </a:stretch>
                  </pic:blipFill>
                  <pic:spPr>
                    <a:xfrm>
                      <a:off x="0" y="0"/>
                      <a:ext cx="5943600" cy="4435475"/>
                    </a:xfrm>
                    <a:prstGeom prst="rect">
                      <a:avLst/>
                    </a:prstGeom>
                    <a:ln>
                      <a:solidFill>
                        <a:schemeClr val="accent5">
                          <a:lumMod val="50000"/>
                        </a:schemeClr>
                      </a:solidFill>
                    </a:ln>
                  </pic:spPr>
                </pic:pic>
              </a:graphicData>
            </a:graphic>
          </wp:inline>
        </w:drawing>
      </w:r>
    </w:p>
    <w:p w:rsidR="008961CD" w:rsidRPr="001E25C7" w:rsidP="00295ADA" w14:paraId="2BA25A54" w14:textId="0138BD2F">
      <w:bookmarkStart w:id="101" w:name="_Phase_II_Invited_2"/>
      <w:bookmarkEnd w:id="101"/>
    </w:p>
    <w:p w:rsidR="00D67664" w:rsidRPr="001E25C7" w:rsidP="00B561BC" w14:paraId="5F5D533C" w14:textId="78BE77F5">
      <w:pPr>
        <w:pStyle w:val="Heading4"/>
      </w:pPr>
      <w:bookmarkStart w:id="102" w:name="_Phase_II_Invited_4"/>
      <w:bookmarkEnd w:id="102"/>
      <w:r w:rsidRPr="00B1323B">
        <w:rPr>
          <w:szCs w:val="40"/>
        </w:rPr>
        <w:t>Conditionally Required Documents</w:t>
      </w:r>
    </w:p>
    <w:p w:rsidR="00A03F4F" w:rsidRPr="00004F98" w:rsidP="00B868E7" w14:paraId="6CA159C7" w14:textId="53504C36">
      <w:pPr>
        <w:keepNext/>
        <w:keepLines/>
      </w:pPr>
      <w:r w:rsidRPr="00004F98">
        <w:t>These documents may be required</w:t>
      </w:r>
      <w:r w:rsidR="000D46CD">
        <w:t xml:space="preserve"> for your application</w:t>
      </w:r>
      <w:r w:rsidRPr="00004F98">
        <w:t xml:space="preserve">, depending 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E7ACBF5">
      <w:pPr>
        <w:keepNext/>
        <w:keepLines/>
      </w:pPr>
      <w:r>
        <w:t>If you fail</w:t>
      </w:r>
      <w:r w:rsidRPr="00004F98">
        <w:t xml:space="preserve"> </w:t>
      </w:r>
      <w:r w:rsidRPr="00004F98" w:rsidR="00641364">
        <w:t xml:space="preserve">to 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t>,</w:t>
      </w:r>
      <w:r w:rsidRPr="00004F98" w:rsidR="00641364">
        <w:t xml:space="preserve"> </w:t>
      </w:r>
      <w:r>
        <w:t>we will consider</w:t>
      </w:r>
      <w:r w:rsidRPr="00004F98" w:rsidR="00641364">
        <w:t xml:space="preserve"> your application </w:t>
      </w:r>
      <w:r>
        <w:t>to be</w:t>
      </w:r>
      <w:r w:rsidRPr="00004F98" w:rsidR="00641364">
        <w:t xml:space="preserve"> incomplete, and </w:t>
      </w:r>
      <w:r>
        <w:t>we</w:t>
      </w:r>
      <w:r w:rsidRPr="00004F98">
        <w:t xml:space="preserve"> </w:t>
      </w:r>
      <w:r w:rsidRPr="00004F98" w:rsidR="00641364">
        <w:t xml:space="preserve">may reject </w:t>
      </w:r>
      <w:r>
        <w:t xml:space="preserve">it </w:t>
      </w:r>
      <w:r w:rsidRPr="00004F98" w:rsidR="00641364">
        <w:t>from further consideration.</w:t>
      </w:r>
    </w:p>
    <w:tbl>
      <w:tblPr>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
      <w:tblGrid>
        <w:gridCol w:w="2340"/>
        <w:gridCol w:w="3151"/>
        <w:gridCol w:w="4058"/>
      </w:tblGrid>
      <w:tr w14:paraId="5AE30311" w14:textId="77777777" w:rsidTr="002E4AAA">
        <w:tblPrEx>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Layout w:type="fixed"/>
          <w:tblCellMar>
            <w:top w:w="3"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03" w:name="ProofofNonprofitStatus"/>
            <w:r w:rsidRPr="0049303A">
              <w:rPr>
                <w:sz w:val="28"/>
                <w:szCs w:val="22"/>
              </w:rPr>
              <w:t>Applying as a private, nonprofit institution</w:t>
            </w:r>
            <w:r>
              <w:rPr>
                <w:sz w:val="28"/>
                <w:szCs w:val="22"/>
              </w:rPr>
              <w:t xml:space="preserve"> </w:t>
            </w:r>
          </w:p>
          <w:bookmarkEnd w:id="103"/>
          <w:p w:rsidR="00034C05" w:rsidRPr="0049303A" w:rsidP="00295ADA" w14:paraId="51F98615" w14:textId="6E33F378">
            <w:pPr>
              <w:pStyle w:val="TableHeaderRow"/>
              <w:rPr>
                <w:i/>
                <w:iCs/>
                <w:sz w:val="28"/>
                <w:szCs w:val="22"/>
              </w:rPr>
            </w:pPr>
            <w:r w:rsidRPr="0049303A">
              <w:rPr>
                <w:i/>
                <w:iCs/>
                <w:sz w:val="22"/>
                <w:szCs w:val="18"/>
              </w:rPr>
              <w:t>(</w:t>
            </w:r>
            <w:r w:rsidRPr="0049303A" w:rsidR="00641364">
              <w:rPr>
                <w:i/>
                <w:iCs/>
                <w:sz w:val="22"/>
                <w:szCs w:val="18"/>
              </w:rPr>
              <w:t>as indicated by choosing “M”</w:t>
            </w:r>
            <w:r w:rsidR="00641364">
              <w:rPr>
                <w:i/>
                <w:sz w:val="22"/>
                <w:szCs w:val="18"/>
              </w:rPr>
              <w:t xml:space="preserve"> </w:t>
            </w:r>
            <w:r w:rsidR="000302F6">
              <w:rPr>
                <w:i/>
                <w:iCs/>
                <w:sz w:val="22"/>
                <w:szCs w:val="18"/>
              </w:rPr>
              <w:t>or “X”</w:t>
            </w:r>
            <w:r w:rsidRPr="0049303A" w:rsidR="00641364">
              <w:rPr>
                <w:i/>
                <w:iCs/>
                <w:sz w:val="22"/>
                <w:szCs w:val="18"/>
              </w:rPr>
              <w:t xml:space="preserve"> as the Applicant Type code in 5d of the SF-</w:t>
            </w:r>
            <w:r w:rsidRPr="0049303A" w:rsidR="00FC6197">
              <w:rPr>
                <w:i/>
                <w:iCs/>
                <w:sz w:val="22"/>
                <w:szCs w:val="18"/>
              </w:rPr>
              <w:t xml:space="preserve">424S </w:t>
            </w:r>
            <w:r w:rsidRPr="0049303A" w:rsidR="00641364">
              <w:rPr>
                <w:i/>
                <w:iCs/>
                <w:sz w:val="22"/>
                <w:szCs w:val="18"/>
              </w:rPr>
              <w:t>form</w:t>
            </w:r>
            <w:r w:rsidRPr="0049303A">
              <w:rPr>
                <w:i/>
                <w:iCs/>
                <w:sz w:val="22"/>
                <w:szCs w:val="18"/>
              </w:rPr>
              <w:t>)</w:t>
            </w:r>
            <w:r w:rsidRPr="0049303A" w:rsidR="008D1BC8">
              <w:rPr>
                <w:i/>
                <w:iCs/>
                <w:sz w:val="22"/>
                <w:szCs w:val="18"/>
              </w:rPr>
              <w:t>.</w:t>
            </w:r>
            <w:r w:rsidRPr="0049303A" w:rsidR="00641364">
              <w:rPr>
                <w:i/>
                <w:iCs/>
                <w:sz w:val="22"/>
                <w:szCs w:val="18"/>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bl>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
      <w:tblGrid>
        <w:gridCol w:w="2340"/>
        <w:gridCol w:w="3151"/>
        <w:gridCol w:w="4058"/>
      </w:tblGrid>
      <w:tr w14:paraId="4509E8E2" w14:textId="77777777" w:rsidTr="3B0ED7D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Ex>
        <w:trPr>
          <w:cantSplit/>
          <w:trHeight w:val="1164"/>
          <w:jc w:val="center"/>
        </w:trPr>
        <w:tc>
          <w:tcPr>
            <w:tcW w:w="1225" w:type="pct"/>
          </w:tcPr>
          <w:p w:rsidR="003A229A" w:rsidRPr="00B561BC" w14:paraId="2DE33B30" w14:textId="77777777">
            <w:pPr>
              <w:pStyle w:val="TableHeaderRow"/>
              <w:ind w:left="144"/>
              <w:rPr>
                <w:sz w:val="28"/>
                <w:szCs w:val="22"/>
                <w:highlight w:val="yellow"/>
              </w:rPr>
            </w:pPr>
            <w:r w:rsidRPr="00B561BC">
              <w:rPr>
                <w:sz w:val="28"/>
                <w:szCs w:val="22"/>
                <w:highlight w:val="yellow"/>
              </w:rPr>
              <w:t xml:space="preserve">Applying as a nonprofit FOUNDATION </w:t>
            </w:r>
          </w:p>
          <w:p w:rsidR="003A229A" w:rsidRPr="00B561BC" w14:paraId="01626AEC" w14:textId="77777777">
            <w:pPr>
              <w:pStyle w:val="TableHeaderRow"/>
              <w:ind w:left="144"/>
              <w:rPr>
                <w:sz w:val="28"/>
                <w:szCs w:val="22"/>
                <w:highlight w:val="yellow"/>
              </w:rPr>
            </w:pPr>
            <w:r w:rsidRPr="00B561BC">
              <w:rPr>
                <w:i/>
                <w:sz w:val="22"/>
                <w:szCs w:val="18"/>
                <w:highlight w:val="yellow"/>
              </w:rPr>
              <w:t xml:space="preserve">(as indicated by…if needed?). </w:t>
            </w:r>
          </w:p>
        </w:tc>
        <w:tc>
          <w:tcPr>
            <w:tcW w:w="1650" w:type="pct"/>
          </w:tcPr>
          <w:p w:rsidR="003A229A" w:rsidRPr="00B561BC" w14:paraId="37AC81FA" w14:textId="0F369541">
            <w:pPr>
              <w:ind w:left="144"/>
              <w:rPr>
                <w:highlight w:val="yellow"/>
              </w:rPr>
            </w:pPr>
            <w:r w:rsidRPr="00B561BC">
              <w:rPr>
                <w:highlight w:val="yellow"/>
              </w:rPr>
              <w:t xml:space="preserve">A letter indicating that your foundation supports the specific library or archives, has the ability to administer the project, and can ensure compliance with the terms of this NOFO and the applicable law, including the IMLS Assurances and Certifications. </w:t>
            </w:r>
          </w:p>
        </w:tc>
        <w:tc>
          <w:tcPr>
            <w:tcW w:w="2125" w:type="pct"/>
          </w:tcPr>
          <w:p w:rsidR="003A229A" w:rsidRPr="00B561BC" w14:paraId="70032E08" w14:textId="77777777">
            <w:pPr>
              <w:ind w:left="144"/>
              <w:rPr>
                <w:highlight w:val="yellow"/>
              </w:rPr>
            </w:pPr>
            <w:r w:rsidRPr="00B561BC">
              <w:rPr>
                <w:highlight w:val="yellow"/>
              </w:rPr>
              <w:t>You must submit this letter with each application even if you have submitted it with other applications in the current year or in previous years.</w:t>
            </w:r>
          </w:p>
        </w:tc>
      </w:tr>
    </w:tbl>
    <w:tbl>
      <w:tblPr>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
      <w:tblGrid>
        <w:gridCol w:w="2340"/>
        <w:gridCol w:w="3151"/>
        <w:gridCol w:w="4058"/>
      </w:tblGrid>
      <w:tr w14:paraId="368E4D60" w14:textId="77777777" w:rsidTr="002E4AAA">
        <w:tblPrEx>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Ex>
        <w:trPr>
          <w:cantSplit/>
          <w:trHeight w:val="2362"/>
          <w:jc w:val="center"/>
        </w:trPr>
        <w:tc>
          <w:tcPr>
            <w:tcW w:w="1225" w:type="pct"/>
          </w:tcPr>
          <w:p w:rsidR="00EC5D6E" w:rsidRPr="0049303A" w:rsidP="00295ADA" w14:paraId="359E4178" w14:textId="67EF32B2">
            <w:pPr>
              <w:pStyle w:val="TableHeaderRow"/>
              <w:rPr>
                <w:sz w:val="28"/>
                <w:szCs w:val="22"/>
              </w:rPr>
            </w:pPr>
            <w:r w:rsidRPr="0049303A">
              <w:rPr>
                <w:sz w:val="28"/>
                <w:szCs w:val="22"/>
              </w:rPr>
              <w:t xml:space="preserve">Using a </w:t>
            </w:r>
            <w:r w:rsidR="00DC2A5C">
              <w:rPr>
                <w:sz w:val="28"/>
                <w:szCs w:val="22"/>
              </w:rPr>
              <w:t>F</w:t>
            </w:r>
            <w:r w:rsidRPr="0049303A">
              <w:rPr>
                <w:sz w:val="28"/>
                <w:szCs w:val="22"/>
              </w:rPr>
              <w:t xml:space="preserve">ederally negotiated indirect cost rate in your budget. </w:t>
            </w:r>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5E78B572">
            <w:r w:rsidRPr="00004F98">
              <w:t>If you do not have a current negotiated (including provisional) indirect cost rate and elect to charge a de minimis rate of 1</w:t>
            </w:r>
            <w:r w:rsidR="00924C49">
              <w:t>5</w:t>
            </w:r>
            <w:r w:rsidRPr="00004F98">
              <w:t xml:space="preserve"> percent of Modified Total Direct Costs (</w:t>
            </w:r>
            <w:hyperlink r:id="rId123" w:anchor="p-200.414(f)" w:history="1">
              <w:r w:rsidRPr="00246EDB">
                <w:rPr>
                  <w:rStyle w:val="Hyperlink"/>
                  <w:rFonts w:eastAsiaTheme="minorEastAsia"/>
                </w:rPr>
                <w:t>see 2 C.F.R. 200.414(f))</w:t>
              </w:r>
            </w:hyperlink>
            <w:r w:rsidRPr="00004F98">
              <w:t>, you do not need to provide any documentation.</w:t>
            </w:r>
          </w:p>
        </w:tc>
      </w:tr>
      <w:tr w14:paraId="3CCB7A39" w14:textId="77777777" w:rsidTr="002E4AAA">
        <w:tblPrEx>
          <w:tblW w:w="5101" w:type="pct"/>
          <w:jc w:val="center"/>
          <w:tblLayout w:type="fixed"/>
          <w:tblCellMar>
            <w:top w:w="3" w:type="dxa"/>
            <w:right w:w="69" w:type="dxa"/>
          </w:tblCellMar>
          <w:tblLook w:val="04A0"/>
        </w:tblPrEx>
        <w:trPr>
          <w:cantSplit/>
          <w:trHeight w:val="463"/>
          <w:jc w:val="center"/>
        </w:trPr>
        <w:tc>
          <w:tcPr>
            <w:tcW w:w="1225" w:type="pct"/>
          </w:tcPr>
          <w:p w:rsidR="00517FAD" w:rsidRPr="0049303A" w:rsidP="00295ADA" w14:paraId="26D2CECC" w14:textId="62E193C2">
            <w:pPr>
              <w:pStyle w:val="TableHeaderRow"/>
              <w:rPr>
                <w:sz w:val="28"/>
                <w:szCs w:val="22"/>
              </w:rPr>
            </w:pPr>
            <w:r w:rsidRPr="0049303A">
              <w:rPr>
                <w:sz w:val="28"/>
                <w:szCs w:val="22"/>
              </w:rPr>
              <w:t xml:space="preserve">Submitting an </w:t>
            </w:r>
            <w:hyperlink w:anchor="_A3._Project_Types" w:history="1">
              <w:r w:rsidRPr="0049303A">
                <w:rPr>
                  <w:rStyle w:val="Hyperlink"/>
                  <w:sz w:val="28"/>
                  <w:szCs w:val="22"/>
                </w:rPr>
                <w:t>Applied Research</w:t>
              </w:r>
            </w:hyperlink>
            <w:r w:rsidRPr="0049303A">
              <w:rPr>
                <w:sz w:val="28"/>
                <w:szCs w:val="22"/>
              </w:rPr>
              <w:t xml:space="preserve"> project proposal.</w:t>
            </w:r>
          </w:p>
        </w:tc>
        <w:tc>
          <w:tcPr>
            <w:tcW w:w="1650" w:type="pct"/>
          </w:tcPr>
          <w:p w:rsidR="00517FAD" w:rsidRPr="00004F98" w:rsidP="00295ADA" w14:paraId="005423D5" w14:textId="17332A7B">
            <w:r w:rsidRPr="00004F98">
              <w:t xml:space="preserve">A </w:t>
            </w:r>
            <w:r w:rsidRPr="00B561BC" w:rsidR="00496E97">
              <w:rPr>
                <w:highlight w:val="yellow"/>
              </w:rPr>
              <w:t>Public Access Plan for Research Projects</w:t>
            </w:r>
            <w:r w:rsidRPr="00004F98">
              <w:t xml:space="preserve"> (two pages, recomm</w:t>
            </w:r>
            <w:r w:rsidR="003D12F3">
              <w:t>ended</w:t>
            </w:r>
            <w:r w:rsidRPr="00004F98">
              <w:t>)</w:t>
            </w:r>
          </w:p>
          <w:p w:rsidR="00517FAD" w:rsidRPr="00004F98" w:rsidP="00295ADA" w14:paraId="36EF4CF0" w14:textId="77777777">
            <w:r w:rsidRPr="00004F98">
              <w:t>Explain how you will manage, share, preserve, document, and enable reuse of the r</w:t>
            </w:r>
            <w:r w:rsidRPr="00004F98">
              <w:rPr>
                <w:rStyle w:val="normaltextrun"/>
              </w:rPr>
              <w:t xml:space="preserve">esearch data </w:t>
            </w:r>
            <w:r w:rsidRPr="00004F98">
              <w:rPr>
                <w:rStyle w:val="findhit"/>
              </w:rPr>
              <w:t>and accomp</w:t>
            </w:r>
            <w:r w:rsidRPr="00004F98">
              <w:rPr>
                <w:rStyle w:val="normaltextrun"/>
              </w:rPr>
              <w:t>anying documentation</w:t>
            </w:r>
            <w:r w:rsidRPr="00004F98">
              <w:t xml:space="preserve"> you will create during the project.</w:t>
            </w:r>
          </w:p>
        </w:tc>
        <w:tc>
          <w:tcPr>
            <w:tcW w:w="2125" w:type="pct"/>
          </w:tcPr>
          <w:p w:rsidR="00517FAD" w:rsidRPr="00427981" w:rsidP="00295ADA" w14:paraId="156773A0" w14:textId="6639203F">
            <w:pPr>
              <w:pStyle w:val="paragraph"/>
              <w:spacing w:before="120" w:beforeAutospacing="0"/>
            </w:pPr>
            <w:r w:rsidRPr="0049303A">
              <w:rPr>
                <w:rFonts w:ascii="Franklin Gothic Book" w:hAnsi="Franklin Gothic Book" w:eastAsiaTheme="minorEastAsia" w:cs="Arial"/>
                <w:color w:val="000000" w:themeColor="text1"/>
                <w:szCs w:val="20"/>
              </w:rPr>
              <w:t>Refer to</w:t>
            </w:r>
            <w:r w:rsidRPr="0049303A">
              <w:rPr>
                <w:rFonts w:ascii="Franklin Gothic Book" w:hAnsi="Franklin Gothic Book" w:eastAsiaTheme="minorEastAsia" w:cs="Arial"/>
                <w:color w:val="000000" w:themeColor="text1"/>
              </w:rPr>
              <w:t xml:space="preserve"> </w:t>
            </w:r>
            <w:hyperlink w:anchor="_Data_Management_Plan" w:history="1">
              <w:bookmarkStart w:id="104" w:name="_Hlt160099941"/>
              <w:bookmarkEnd w:id="104"/>
              <w:r w:rsidRPr="00F35E45">
                <w:rPr>
                  <w:rStyle w:val="Hyperlink"/>
                </w:rPr>
                <w:t xml:space="preserve">our guidance for creating a </w:t>
              </w:r>
              <w:r w:rsidR="00B435F7">
                <w:rPr>
                  <w:rStyle w:val="Hyperlink"/>
                </w:rPr>
                <w:t>Public Access Plan for Research Projects</w:t>
              </w:r>
              <w:r w:rsidR="00914652">
                <w:rPr>
                  <w:rStyle w:val="Hyperlink"/>
                </w:rPr>
                <w:t xml:space="preserve"> </w:t>
              </w:r>
            </w:hyperlink>
            <w:r w:rsidRPr="00B561BC">
              <w:rPr>
                <w:rStyle w:val="normaltextrun"/>
                <w:rFonts w:ascii="Franklin Gothic Book" w:eastAsia="Myriad Pro" w:hAnsi="Franklin Gothic Book" w:cs="Arial"/>
                <w:b/>
                <w:bCs/>
                <w:sz w:val="22"/>
                <w:szCs w:val="22"/>
              </w:rPr>
              <w:t>.</w:t>
            </w:r>
          </w:p>
        </w:tc>
      </w:tr>
    </w:tbl>
    <w:p w:rsidR="00D67664" w:rsidRPr="001E25C7" w:rsidP="00295ADA" w14:paraId="5206F62F" w14:textId="4BADAD48">
      <w:pPr>
        <w:spacing w:line="240" w:lineRule="auto"/>
      </w:pPr>
      <w:r w:rsidRPr="001E25C7">
        <w:t>(</w:t>
      </w:r>
      <w:hyperlink w:anchor="_D3a._Table_of" w:history="1">
        <w:r w:rsidRPr="001E25C7">
          <w:rPr>
            <w:rStyle w:val="Hyperlink"/>
          </w:rPr>
          <w:t>Back to Table of Application Components</w:t>
        </w:r>
      </w:hyperlink>
      <w:r w:rsidRPr="001E25C7">
        <w:t>)</w:t>
      </w:r>
      <w:bookmarkStart w:id="105" w:name="_Phase_II_Invited"/>
      <w:bookmarkEnd w:id="105"/>
    </w:p>
    <w:p w:rsidR="00D67664" w:rsidRPr="001E25C7" w:rsidP="00B561BC" w14:paraId="0EDC3F43" w14:textId="6B569FA1">
      <w:pPr>
        <w:pStyle w:val="Heading4"/>
      </w:pPr>
      <w:bookmarkStart w:id="106" w:name="_D3e._Supporting_Documents"/>
      <w:bookmarkEnd w:id="106"/>
      <w:r w:rsidRPr="00B1323B">
        <w:rPr>
          <w:szCs w:val="40"/>
        </w:rPr>
        <w:t>Supporting Documents</w:t>
      </w:r>
    </w:p>
    <w:p w:rsidR="00D67664" w:rsidRPr="001E25C7" w:rsidP="00D67664" w14:paraId="7AFD7717" w14:textId="57D5CE00">
      <w:r>
        <w:t>You</w:t>
      </w:r>
      <w:r w:rsidRPr="001E25C7">
        <w:t xml:space="preserve"> </w:t>
      </w:r>
      <w:r w:rsidRPr="001E25C7">
        <w:t xml:space="preserve">may submit a reasonable number of </w:t>
      </w:r>
      <w:r w:rsidR="00907658">
        <w:t xml:space="preserve">optional </w:t>
      </w:r>
      <w:r w:rsidRPr="001E25C7" w:rsidR="001A1848">
        <w:t>S</w:t>
      </w:r>
      <w:r w:rsidRPr="001E25C7">
        <w:t xml:space="preserve">upporting </w:t>
      </w:r>
      <w:r w:rsidRPr="001E25C7" w:rsidR="001A1848">
        <w:t>D</w:t>
      </w:r>
      <w:r w:rsidRPr="001E25C7">
        <w:t xml:space="preserve">ocuments that supplement the Narrative </w:t>
      </w:r>
      <w:r w:rsidRPr="001E25C7" w:rsidR="00A30FA6">
        <w:t xml:space="preserve">in </w:t>
      </w:r>
      <w:r w:rsidRPr="001E25C7">
        <w:t xml:space="preserve">support </w:t>
      </w:r>
      <w:r w:rsidRPr="001E25C7" w:rsidR="00A30FA6">
        <w:t xml:space="preserve">of </w:t>
      </w:r>
      <w:r w:rsidRPr="001E25C7">
        <w:t xml:space="preserve">the project description. </w:t>
      </w:r>
      <w:r w:rsidR="00907658">
        <w:t xml:space="preserve">Optional </w:t>
      </w:r>
      <w:r w:rsidRPr="001E25C7">
        <w:t>Supporting Documents should help IMLS staff and reviewers envision the project in greater detail, but they should not be used to introduce new topics nor to continue answers to the Narrative questions. Give each document a clear, descriptive title at the top of the first page.</w:t>
      </w:r>
      <w:r w:rsidRPr="001E25C7" w:rsidR="00CC1436">
        <w:t xml:space="preserve"> </w:t>
      </w:r>
      <w:r w:rsidRPr="001E25C7">
        <w:t>You may wish to consider the following:</w:t>
      </w:r>
    </w:p>
    <w:p w:rsidR="00D67664" w:rsidRPr="001E25C7" w:rsidP="00905B7F" w14:paraId="14A2A485" w14:textId="77777777">
      <w:pPr>
        <w:pStyle w:val="ListParagraph"/>
        <w:numPr>
          <w:ilvl w:val="0"/>
          <w:numId w:val="7"/>
        </w:numPr>
        <w:spacing w:before="80" w:after="80"/>
        <w:ind w:right="576"/>
        <w:contextualSpacing w:val="0"/>
      </w:pPr>
      <w:r w:rsidRPr="001E25C7">
        <w:t>Bibliography or references relevant to your proposed project design or evaluation strategy</w:t>
      </w:r>
    </w:p>
    <w:p w:rsidR="007A3462" w:rsidRPr="00520BAC" w:rsidP="00905B7F" w14:paraId="38452E9C" w14:textId="77777777">
      <w:pPr>
        <w:pStyle w:val="ListParagraph"/>
        <w:numPr>
          <w:ilvl w:val="0"/>
          <w:numId w:val="7"/>
        </w:numPr>
        <w:spacing w:before="80" w:after="80"/>
        <w:contextualSpacing w:val="0"/>
      </w:pPr>
      <w:r w:rsidRPr="00520BAC">
        <w:t>Letters of participation from partners, consultants, or others who will work closely with you on your project (avoid solely boiler-plate commitment letters)</w:t>
      </w:r>
    </w:p>
    <w:p w:rsidR="00D67664" w:rsidP="00905B7F" w14:paraId="4BCB822E" w14:textId="7536C9C3">
      <w:pPr>
        <w:pStyle w:val="ListParagraph"/>
        <w:numPr>
          <w:ilvl w:val="0"/>
          <w:numId w:val="7"/>
        </w:numPr>
        <w:spacing w:before="80" w:after="80"/>
        <w:contextualSpacing w:val="0"/>
      </w:pPr>
      <w:r w:rsidRPr="001E25C7">
        <w:t>Letters of support from experts</w:t>
      </w:r>
      <w:r w:rsidR="00C45125">
        <w:t xml:space="preserve">, </w:t>
      </w:r>
      <w:r w:rsidRPr="001E25C7">
        <w:t>stakeholders</w:t>
      </w:r>
      <w:r w:rsidR="00C45125">
        <w:t>, or potential beneficiaries</w:t>
      </w:r>
    </w:p>
    <w:p w:rsidR="00B132B5" w:rsidRPr="006D6D91" w:rsidP="12E5270A" w14:paraId="4F1366BC" w14:textId="2EEDC1A0">
      <w:pPr>
        <w:pStyle w:val="ListParagraph"/>
        <w:spacing w:before="80" w:after="80"/>
      </w:pPr>
      <w:r w:rsidRPr="00B561BC">
        <w:t>Brief explanation of the applicant institution’s history, mission, governance structure, and community served</w:t>
      </w:r>
    </w:p>
    <w:p w:rsidR="00D67664" w:rsidRPr="001E25C7" w:rsidP="00905B7F" w14:paraId="1D901E8E" w14:textId="77777777">
      <w:pPr>
        <w:pStyle w:val="ListParagraph"/>
        <w:numPr>
          <w:ilvl w:val="0"/>
          <w:numId w:val="7"/>
        </w:numPr>
        <w:spacing w:before="80" w:after="80"/>
        <w:contextualSpacing w:val="0"/>
      </w:pPr>
      <w:r w:rsidRPr="001E25C7">
        <w:t>Reports from planning activities</w:t>
      </w:r>
    </w:p>
    <w:p w:rsidR="00D67664" w:rsidRPr="001E25C7" w:rsidP="00905B7F" w14:paraId="3CF0ED33" w14:textId="77777777">
      <w:pPr>
        <w:pStyle w:val="ListParagraph"/>
        <w:numPr>
          <w:ilvl w:val="0"/>
          <w:numId w:val="7"/>
        </w:numPr>
        <w:spacing w:before="80" w:after="80"/>
        <w:ind w:right="576"/>
        <w:contextualSpacing w:val="0"/>
      </w:pPr>
      <w:r w:rsidRPr="001E25C7">
        <w:t>Contractor quotes</w:t>
      </w:r>
    </w:p>
    <w:p w:rsidR="00D67664" w:rsidRPr="001E25C7" w:rsidP="00905B7F" w14:paraId="01C89F8A" w14:textId="77777777">
      <w:pPr>
        <w:pStyle w:val="ListParagraph"/>
        <w:numPr>
          <w:ilvl w:val="0"/>
          <w:numId w:val="7"/>
        </w:numPr>
        <w:spacing w:before="80" w:after="80"/>
        <w:ind w:right="576"/>
        <w:contextualSpacing w:val="0"/>
      </w:pPr>
      <w:r w:rsidRPr="001E25C7">
        <w:t>Equipment specifications</w:t>
      </w:r>
    </w:p>
    <w:p w:rsidR="00D67664" w:rsidRPr="001E25C7" w:rsidP="00905B7F" w14:paraId="08AD4485" w14:textId="7229D9A9">
      <w:pPr>
        <w:pStyle w:val="ListParagraph"/>
        <w:numPr>
          <w:ilvl w:val="0"/>
          <w:numId w:val="7"/>
        </w:numPr>
        <w:spacing w:before="80" w:after="80"/>
        <w:ind w:right="576"/>
        <w:contextualSpacing w:val="0"/>
      </w:pPr>
      <w:r w:rsidRPr="001E25C7">
        <w:t>Needs assessments or asset maps developed specifically for this project or community</w:t>
      </w:r>
    </w:p>
    <w:p w:rsidR="003F195F" w:rsidRPr="00427981" w:rsidP="00905B7F" w14:paraId="58107035" w14:textId="136775E4">
      <w:pPr>
        <w:pStyle w:val="ListParagraph"/>
        <w:numPr>
          <w:ilvl w:val="0"/>
          <w:numId w:val="7"/>
        </w:numPr>
        <w:spacing w:before="80" w:after="80"/>
        <w:ind w:right="576"/>
        <w:contextualSpacing w:val="0"/>
      </w:pPr>
      <w:r w:rsidRPr="00B561BC">
        <w:rPr>
          <w:highlight w:val="yellow"/>
        </w:rPr>
        <w:t>E</w:t>
      </w:r>
      <w:r w:rsidRPr="00B561BC" w:rsidR="002F7939">
        <w:rPr>
          <w:highlight w:val="yellow"/>
        </w:rPr>
        <w:t>xample survey</w:t>
      </w:r>
      <w:r w:rsidRPr="00B561BC" w:rsidR="003003DA">
        <w:rPr>
          <w:highlight w:val="yellow"/>
        </w:rPr>
        <w:t xml:space="preserve"> or interview</w:t>
      </w:r>
      <w:r w:rsidRPr="00B561BC" w:rsidR="002F7939">
        <w:rPr>
          <w:highlight w:val="yellow"/>
        </w:rPr>
        <w:t xml:space="preserve"> questions</w:t>
      </w:r>
    </w:p>
    <w:p w:rsidR="002A689E" w:rsidP="00905B7F" w14:paraId="733F5417" w14:textId="08D8F415">
      <w:pPr>
        <w:spacing w:line="240" w:lineRule="auto"/>
      </w:pPr>
      <w:r w:rsidRPr="001E25C7">
        <w:t>(</w:t>
      </w:r>
      <w:hyperlink w:anchor="_D3a._Table_of" w:history="1">
        <w:r w:rsidRPr="001E25C7">
          <w:rPr>
            <w:rStyle w:val="Hyperlink"/>
          </w:rPr>
          <w:t>Back to Table of Application Components</w:t>
        </w:r>
      </w:hyperlink>
      <w:r w:rsidRPr="001E25C7">
        <w:t>)</w:t>
      </w:r>
      <w:r>
        <w:br w:type="page"/>
      </w:r>
    </w:p>
    <w:p w:rsidR="005D4F74" w:rsidP="00B561BC" w14:paraId="52BC09C8" w14:textId="0322593D">
      <w:pPr>
        <w:pStyle w:val="Heading4"/>
      </w:pPr>
      <w:r w:rsidRPr="00B1323B">
        <w:rPr>
          <w:szCs w:val="40"/>
        </w:rPr>
        <w:t>Application Checklist</w:t>
      </w:r>
    </w:p>
    <w:p w:rsidR="00C85CEF" w:rsidP="00BA2046" w14:paraId="12D028CF" w14:textId="57C62F7B">
      <w:pPr>
        <w:keepNext/>
      </w:pPr>
      <w:r>
        <w:t xml:space="preserve">Use this checklist to make sure you have everything you need to submit a complete </w:t>
      </w:r>
      <w:r w:rsidR="7D6F07C9">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F061F0" w14:paraId="7A379130" w14:textId="77777777">
            <w:pPr>
              <w:pStyle w:val="ListParagraph"/>
              <w:numPr>
                <w:ilvl w:val="0"/>
                <w:numId w:val="11"/>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RPr="00FB495F" w:rsidP="00B561BC" w14:paraId="3E61B808" w14:textId="2C9EE4B8">
            <w:pPr>
              <w:pStyle w:val="ListParagraph"/>
              <w:numPr>
                <w:ilvl w:val="0"/>
                <w:numId w:val="11"/>
              </w:numPr>
              <w:ind w:left="504"/>
            </w:pPr>
            <w:hyperlink w:anchor="_SF-424S_Form" w:history="1">
              <w:r w:rsidRPr="00A54EEE">
                <w:rPr>
                  <w:rStyle w:val="Hyperlink"/>
                </w:rPr>
                <w:t>SF-424S</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295ADA" w14:paraId="6CCB42FD" w14:textId="11837240">
            <w:pPr>
              <w:pStyle w:val="StrongTableHeading"/>
            </w:pPr>
            <w:r>
              <w:t xml:space="preserve">Files                                                      </w:t>
            </w:r>
            <w:hyperlink w:anchor="_Phase_II_Invited_1" w:history="1">
              <w:r w:rsidRPr="001A4F85">
                <w:rPr>
                  <w:rStyle w:val="Hyperlink"/>
                  <w:b/>
                  <w:bCs w:val="0"/>
                  <w:iCs w:val="0"/>
                  <w:sz w:val="24"/>
                </w:rPr>
                <w:t>Formatting Instructions</w:t>
              </w:r>
            </w:hyperlink>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914652" w:rsidP="00F061F0" w14:paraId="6B2726F0" w14:textId="372FA7CF">
            <w:pPr>
              <w:pStyle w:val="ListParagraph"/>
              <w:numPr>
                <w:ilvl w:val="0"/>
                <w:numId w:val="12"/>
              </w:numPr>
              <w:ind w:left="504"/>
            </w:pPr>
            <w:hyperlink w:anchor="_IMLS_Supplementary_Information_1" w:history="1">
              <w:r w:rsidRPr="00A54EEE">
                <w:rPr>
                  <w:rStyle w:val="Hyperlink"/>
                </w:rPr>
                <w:t>IMLS Library – Discretionary Program Information</w:t>
              </w:r>
              <w:r w:rsidR="00331C22">
                <w:rPr>
                  <w:rStyle w:val="Hyperlink"/>
                </w:rPr>
                <w:t xml:space="preserve"> </w:t>
              </w:r>
              <w:r w:rsidRPr="00A54EEE">
                <w:rPr>
                  <w:rStyle w:val="Hyperlink"/>
                </w:rPr>
                <w:t>Form</w:t>
              </w:r>
            </w:hyperlink>
          </w:p>
          <w:p w:rsidR="00DA43EE" w:rsidP="00F061F0" w14:paraId="26131AF9" w14:textId="6DDDA59B">
            <w:pPr>
              <w:pStyle w:val="ListParagraph"/>
              <w:numPr>
                <w:ilvl w:val="0"/>
                <w:numId w:val="12"/>
              </w:numPr>
              <w:ind w:left="504"/>
            </w:pPr>
            <w:hyperlink w:anchor="_Invited_Full_Proposal" w:history="1">
              <w:r w:rsidRPr="00A54EEE">
                <w:rPr>
                  <w:rStyle w:val="Hyperlink"/>
                </w:rPr>
                <w:t>Narrative</w:t>
              </w:r>
            </w:hyperlink>
          </w:p>
          <w:p w:rsidR="00C233DC" w:rsidP="00F061F0" w14:paraId="081F050F" w14:textId="3156F899">
            <w:pPr>
              <w:pStyle w:val="ListParagraph"/>
              <w:numPr>
                <w:ilvl w:val="0"/>
                <w:numId w:val="12"/>
              </w:numPr>
              <w:ind w:left="504"/>
            </w:pPr>
            <w:hyperlink w:anchor="_Schedule_of_Completion" w:history="1">
              <w:r w:rsidRPr="0062692B">
                <w:rPr>
                  <w:rStyle w:val="Hyperlink"/>
                </w:rPr>
                <w:t>Schedule of Completion</w:t>
              </w:r>
            </w:hyperlink>
          </w:p>
          <w:p w:rsidR="00C233DC" w:rsidP="00F061F0" w14:paraId="076CBF60" w14:textId="11AB9E3C">
            <w:pPr>
              <w:pStyle w:val="ListParagraph"/>
              <w:numPr>
                <w:ilvl w:val="0"/>
                <w:numId w:val="12"/>
              </w:numPr>
              <w:ind w:left="504"/>
            </w:pPr>
            <w:hyperlink w:anchor="_2B_IMLS_Budget" w:history="1">
              <w:r w:rsidRPr="0062692B">
                <w:rPr>
                  <w:rStyle w:val="Hyperlink"/>
                </w:rPr>
                <w:t>IMLS Budget Form</w:t>
              </w:r>
            </w:hyperlink>
          </w:p>
          <w:p w:rsidR="00E05F51" w:rsidP="00F061F0" w14:paraId="6B25630C" w14:textId="532ECAD3">
            <w:pPr>
              <w:pStyle w:val="ListParagraph"/>
              <w:numPr>
                <w:ilvl w:val="0"/>
                <w:numId w:val="12"/>
              </w:numPr>
              <w:ind w:left="504"/>
            </w:pPr>
            <w:hyperlink w:anchor="_Budget_Justification_2" w:history="1">
              <w:r w:rsidRPr="00790DCE">
                <w:rPr>
                  <w:rStyle w:val="Hyperlink"/>
                </w:rPr>
                <w:t>Budget Justification</w:t>
              </w:r>
            </w:hyperlink>
          </w:p>
          <w:p w:rsidR="00E05F51" w:rsidP="00F061F0" w14:paraId="01179B1C" w14:textId="6CCF8B7B">
            <w:pPr>
              <w:pStyle w:val="ListParagraph"/>
              <w:numPr>
                <w:ilvl w:val="0"/>
                <w:numId w:val="12"/>
              </w:numPr>
              <w:ind w:left="504"/>
            </w:pPr>
            <w:hyperlink w:anchor="_Resumes_of_Key" w:history="1">
              <w:r w:rsidRPr="00A92FE4">
                <w:rPr>
                  <w:rStyle w:val="Hyperlink"/>
                </w:rPr>
                <w:t>Resumes of Key Project Staff and Consultants</w:t>
              </w:r>
            </w:hyperlink>
          </w:p>
          <w:p w:rsidR="00E05F51" w:rsidP="00F061F0" w14:paraId="61B50EFD" w14:textId="7B5C898C">
            <w:pPr>
              <w:pStyle w:val="ListParagraph"/>
              <w:numPr>
                <w:ilvl w:val="0"/>
                <w:numId w:val="12"/>
              </w:numPr>
              <w:ind w:left="504"/>
            </w:pPr>
            <w:hyperlink w:anchor="_Digital_Products_Plan_1" w:history="1">
              <w:r w:rsidRPr="00A92FE4">
                <w:rPr>
                  <w:rStyle w:val="Hyperlink"/>
                </w:rPr>
                <w:t>Digital Products Plan</w:t>
              </w:r>
            </w:hyperlink>
          </w:p>
          <w:p w:rsidR="00E05F51" w:rsidP="00F061F0" w14:paraId="5EDA6BE8" w14:textId="7579EB9E">
            <w:pPr>
              <w:pStyle w:val="ListParagraph"/>
              <w:numPr>
                <w:ilvl w:val="0"/>
                <w:numId w:val="12"/>
              </w:numPr>
              <w:ind w:left="504"/>
            </w:pPr>
            <w:hyperlink w:anchor="_D3d._Conditionally_Required" w:history="1">
              <w:r w:rsidRPr="00A92FE4">
                <w:rPr>
                  <w:rStyle w:val="Hyperlink"/>
                </w:rPr>
                <w:t>Performance Measurement Plan</w:t>
              </w:r>
            </w:hyperlink>
          </w:p>
          <w:p w:rsidR="00437C60" w:rsidP="00F061F0" w14:paraId="308551D4" w14:textId="4D08A4FC">
            <w:pPr>
              <w:pStyle w:val="ListParagraph"/>
              <w:numPr>
                <w:ilvl w:val="0"/>
                <w:numId w:val="12"/>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F061F0" w14:paraId="715C7728" w14:textId="6A72BEB3">
            <w:pPr>
              <w:pStyle w:val="ListParagraph"/>
              <w:numPr>
                <w:ilvl w:val="0"/>
                <w:numId w:val="12"/>
              </w:numPr>
              <w:ind w:left="504"/>
            </w:pPr>
            <w:hyperlink w:anchor="_D3e._Supporting_Documents" w:history="1">
              <w:r w:rsidRPr="00A92FE4">
                <w:rPr>
                  <w:rStyle w:val="Hyperlink"/>
                </w:rPr>
                <w:t>Supporting Documents</w:t>
              </w:r>
            </w:hyperlink>
            <w:r>
              <w:t>, if any</w:t>
            </w:r>
          </w:p>
          <w:p w:rsidR="006A25BF" w:rsidRPr="00A54EEE" w:rsidP="00F061F0" w14:paraId="4069EEA6" w14:textId="404CABF1">
            <w:pPr>
              <w:pStyle w:val="ListParagraph"/>
              <w:numPr>
                <w:ilvl w:val="0"/>
                <w:numId w:val="12"/>
              </w:numPr>
              <w:ind w:left="504"/>
            </w:pPr>
            <w:r>
              <w:t xml:space="preserve">Double-check </w:t>
            </w:r>
            <w:hyperlink w:anchor="_Phase_II_Invited_1" w:history="1">
              <w:r w:rsidRPr="00E3212B">
                <w:rPr>
                  <w:rStyle w:val="Hyperlink"/>
                </w:rPr>
                <w:t xml:space="preserve">format, file names, page limits, and </w:t>
              </w:r>
              <w:r w:rsidRPr="00E3212B" w:rsidR="00E3212B">
                <w:rPr>
                  <w:rStyle w:val="Hyperlink"/>
                </w:rPr>
                <w:t>attachment order</w:t>
              </w:r>
            </w:hyperlink>
            <w:r w:rsidR="00025FFB">
              <w:t xml:space="preserve"> for all your PDF documents</w:t>
            </w:r>
            <w:r w:rsidR="00E3212B">
              <w:t>.</w:t>
            </w:r>
          </w:p>
        </w:tc>
      </w:tr>
    </w:tbl>
    <w:p w:rsidR="00F369D2" w:rsidRPr="00427981" w:rsidP="00F369D2" w14:paraId="3B757E00" w14:textId="77777777">
      <w:pPr>
        <w:pStyle w:val="Heading3"/>
      </w:pPr>
      <w:bookmarkStart w:id="107" w:name="_Disclosure_of_Information_1"/>
      <w:bookmarkStart w:id="108" w:name="_Toc165372304"/>
      <w:bookmarkStart w:id="109" w:name="_Toc214619503"/>
      <w:bookmarkEnd w:id="107"/>
      <w:r w:rsidRPr="00427981">
        <w:t>Disclosure of Information in Applications</w:t>
      </w:r>
      <w:bookmarkEnd w:id="108"/>
      <w:bookmarkEnd w:id="109"/>
    </w:p>
    <w:p w:rsidR="00F369D2" w:rsidRPr="00BD7CBA" w:rsidP="00F369D2" w14:paraId="256FA456" w14:textId="77777777">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F369D2" w:rsidP="00295ADA" w14:paraId="436304DF" w14:textId="77777777">
      <w:pPr>
        <w:spacing w:line="240" w:lineRule="auto"/>
      </w:pPr>
    </w:p>
    <w:p w:rsidR="000F2753" w:rsidP="00295ADA" w14:paraId="459AF1AD" w14:textId="77777777">
      <w:pPr>
        <w:spacing w:before="0" w:after="160" w:line="259" w:lineRule="auto"/>
      </w:pPr>
      <w:r>
        <w:br w:type="page"/>
      </w:r>
    </w:p>
    <w:p w:rsidR="0032108E" w:rsidRPr="00004F98" w:rsidP="00FC13AF" w14:paraId="77D1F321" w14:textId="7B258E91">
      <w:pPr>
        <w:pStyle w:val="Heading2"/>
        <w:ind w:left="720" w:hanging="720"/>
      </w:pPr>
      <w:bookmarkStart w:id="110" w:name="_Toc214619504"/>
      <w:bookmarkStart w:id="111" w:name="_Toc215568797"/>
      <w:r>
        <w:t>Submission Requirements</w:t>
      </w:r>
      <w:r w:rsidR="00F97406">
        <w:br/>
      </w:r>
      <w:r>
        <w:t>and Deadlines</w:t>
      </w:r>
      <w:bookmarkEnd w:id="110"/>
      <w:bookmarkEnd w:id="111"/>
    </w:p>
    <w:p w:rsidR="00B04E7E" w:rsidP="00B04E7E" w14:paraId="4630D022" w14:textId="77777777">
      <w:pPr>
        <w:pStyle w:val="Heading3"/>
      </w:pPr>
      <w:bookmarkStart w:id="112" w:name="_Toc214619505"/>
      <w:bookmarkStart w:id="113" w:name="_Toc165123447"/>
      <w:r>
        <w:t>Submission Instructions</w:t>
      </w:r>
      <w:bookmarkEnd w:id="112"/>
    </w:p>
    <w:p w:rsidR="00B04E7E" w:rsidP="00B04E7E" w14:paraId="59AD7633" w14:textId="77777777">
      <w:pPr>
        <w:pStyle w:val="Sectionintrotext"/>
      </w:pPr>
      <w:r>
        <w:t>You</w:t>
      </w:r>
      <w:r w:rsidRPr="00CA024E">
        <w:t xml:space="preserve"> must submit </w:t>
      </w:r>
      <w:r>
        <w:t>your</w:t>
      </w:r>
      <w:r w:rsidRPr="00CA024E">
        <w:t xml:space="preserve"> applications for funding using </w:t>
      </w:r>
      <w:hyperlink r:id="rId100" w:history="1">
        <w:r w:rsidRPr="00F317ED">
          <w:rPr>
            <w:rStyle w:val="Hyperlink"/>
          </w:rPr>
          <w:t>Grants.gov Workspace</w:t>
        </w:r>
      </w:hyperlink>
      <w:r w:rsidRPr="00CA024E">
        <w:t>. Do not submit through email or postal mail to IMLS.</w:t>
      </w:r>
    </w:p>
    <w:p w:rsidR="00B04E7E" w:rsidRPr="00004F98" w:rsidP="00B04E7E" w14:paraId="6E9C782A" w14:textId="594D9BAA">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6B3F42">
        <w:t>.</w:t>
      </w:r>
      <w:r w:rsidRPr="00B561BC" w:rsidR="006B3F42">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B04E7E" w:rsidRPr="001E25C7" w:rsidP="000476BF" w14:paraId="03BAC3D8" w14:textId="1DC26F99">
      <w:pPr>
        <w:pStyle w:val="Heading3"/>
      </w:pPr>
      <w:bookmarkStart w:id="114" w:name="_Toc214619506"/>
      <w:r>
        <w:t>Programmatic, Administrative and Technical Support Contacts</w:t>
      </w:r>
      <w:bookmarkEnd w:id="114"/>
    </w:p>
    <w:p w:rsidR="00B04E7E" w:rsidRPr="0049303A" w:rsidP="000476BF" w14:paraId="2EF7EE31" w14:textId="77777777">
      <w:pPr>
        <w:pStyle w:val="Heading4"/>
        <w:rPr>
          <w:rFonts w:eastAsia="Myriad Pro" w:cs="Myriad Pro"/>
          <w:color w:val="000000"/>
        </w:rPr>
      </w:pPr>
      <w:bookmarkStart w:id="115" w:name="_Toc214619507"/>
      <w:r>
        <w:t>IMLS</w:t>
      </w:r>
      <w:bookmarkEnd w:id="115"/>
    </w:p>
    <w:p w:rsidR="00B04E7E" w:rsidRPr="00BD7CBA" w:rsidP="000476BF" w14:paraId="78799488" w14:textId="4F0AD2C9">
      <w:hyperlink r:id="rId12"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3" w:history="1">
        <w:r>
          <w:rPr>
            <w:rStyle w:val="Hyperlink"/>
          </w:rPr>
          <w:t>see our list of webinars and instructions for accessing them</w:t>
        </w:r>
      </w:hyperlink>
      <w:r w:rsidRPr="001E25C7">
        <w:t>.</w:t>
      </w:r>
    </w:p>
    <w:p w:rsidR="00B04E7E" w:rsidRPr="00427981" w:rsidP="000476BF" w14:paraId="6B44113A" w14:textId="77777777">
      <w:pPr>
        <w:pStyle w:val="Heading4"/>
      </w:pPr>
      <w:bookmarkStart w:id="116" w:name="_Toc214619508"/>
      <w:r>
        <w:t>Federal Service Desk</w:t>
      </w:r>
      <w:bookmarkEnd w:id="116"/>
    </w:p>
    <w:p w:rsidR="00B04E7E" w:rsidRPr="00BD7CBA" w:rsidP="000476BF" w14:paraId="2D55C699" w14:textId="15EB64DF">
      <w:r w:rsidRPr="00BD7CBA">
        <w:t xml:space="preserve">Visit the </w:t>
      </w:r>
      <w:hyperlink r:id="rId124" w:history="1">
        <w:r w:rsidRPr="00427981">
          <w:rPr>
            <w:rStyle w:val="Hyperlink"/>
          </w:rPr>
          <w:t>Federal Service Desk</w:t>
        </w:r>
      </w:hyperlink>
      <w:r w:rsidRPr="00BD7CBA">
        <w:t xml:space="preserve"> or call </w:t>
      </w:r>
      <w:hyperlink r:id="rId125"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4EB09E0B" w14:textId="77777777">
      <w:pPr>
        <w:pStyle w:val="Heading4"/>
      </w:pPr>
      <w:bookmarkStart w:id="117" w:name="_Toc214619509"/>
      <w:r>
        <w:t>Grants.gov</w:t>
      </w:r>
      <w:bookmarkEnd w:id="117"/>
    </w:p>
    <w:p w:rsidR="00B04E7E" w:rsidRPr="00BD7CBA" w:rsidP="00B04E7E" w14:paraId="68ABEA41" w14:textId="4DF7E5E7">
      <w:r w:rsidRPr="00BD7CBA">
        <w:t xml:space="preserve">Visit </w:t>
      </w:r>
      <w:hyperlink r:id="rId126" w:history="1">
        <w:r w:rsidRPr="00427981">
          <w:rPr>
            <w:rStyle w:val="Hyperlink"/>
          </w:rPr>
          <w:t>Grants.gov Support</w:t>
        </w:r>
      </w:hyperlink>
      <w:r w:rsidRPr="00BD7CBA">
        <w:t xml:space="preserve">, email </w:t>
      </w:r>
      <w:hyperlink r:id="rId127" w:history="1">
        <w:r w:rsidRPr="00427981">
          <w:rPr>
            <w:rStyle w:val="Hyperlink"/>
          </w:rPr>
          <w:t>support@grants.gov</w:t>
        </w:r>
      </w:hyperlink>
      <w:r w:rsidRPr="00BD7CBA">
        <w:t xml:space="preserve">, or call Grants.gov Applicant Support at </w:t>
      </w:r>
      <w:hyperlink r:id="rId128"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w:t>
      </w:r>
      <w:r w:rsidRPr="00BD7CBA">
        <w:t>problems. Grants.gov Applicant Support is available 24 hours a day, seven days a week, except for federal holidays.</w:t>
      </w:r>
    </w:p>
    <w:p w:rsidR="00B04E7E" w:rsidRPr="004B7D67" w:rsidP="00B04E7E" w14:paraId="005F6773" w14:textId="0EA9B23C">
      <w:r w:rsidRPr="00BD7CBA">
        <w:t>Be sure to obtain a case number when calling the Federal Service Desk or Grants.gov for support.</w:t>
      </w:r>
    </w:p>
    <w:p w:rsidR="00A03F4F" w:rsidRPr="001E25C7" w:rsidP="004F1B2F" w14:paraId="3A6EC2DB" w14:textId="6EED3CAD">
      <w:pPr>
        <w:pStyle w:val="Heading3"/>
      </w:pPr>
      <w:bookmarkStart w:id="118" w:name="_Submission_Dates_and"/>
      <w:bookmarkStart w:id="119" w:name="_Toc214619510"/>
      <w:bookmarkEnd w:id="113"/>
      <w:bookmarkEnd w:id="118"/>
      <w:r w:rsidRPr="001E25C7">
        <w:t>Submission Dates and Times</w:t>
      </w:r>
      <w:bookmarkEnd w:id="119"/>
    </w:p>
    <w:p w:rsidR="00A03F4F" w:rsidRPr="001E25C7" w:rsidP="00301912" w14:paraId="553A16C2" w14:textId="721E3993">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A03F4F" w:rsidRPr="00D96C81" w14:paraId="63B06E18" w14:textId="43D05B3B">
      <w:pPr>
        <w:rPr>
          <w:b/>
          <w:bCs/>
        </w:rPr>
      </w:pPr>
      <w:r>
        <w:t xml:space="preserve">For </w:t>
      </w:r>
      <w:r w:rsidR="007C5B0F">
        <w:t xml:space="preserve">the </w:t>
      </w:r>
      <w:r w:rsidR="00CE40F1">
        <w:t>NLG-L</w:t>
      </w:r>
      <w:r w:rsidR="000463DB">
        <w:t xml:space="preserve"> Program</w:t>
      </w:r>
      <w:r>
        <w:t xml:space="preserve">, </w:t>
      </w:r>
      <w:r w:rsidR="007C5B0F">
        <w:t xml:space="preserve">Grants.gov will accept </w:t>
      </w:r>
      <w:r w:rsidR="004B89B8">
        <w:t>applications</w:t>
      </w:r>
      <w:r w:rsidR="007C5B0F">
        <w:t xml:space="preserve"> </w:t>
      </w:r>
      <w:r w:rsidR="00982D14">
        <w:t>through</w:t>
      </w:r>
      <w:r w:rsidRPr="001E25C7" w:rsidR="00982D14">
        <w:t xml:space="preserve"> </w:t>
      </w:r>
      <w:r w:rsidRPr="12E5270A" w:rsidR="007C5B0F">
        <w:rPr>
          <w:b/>
          <w:bCs/>
        </w:rPr>
        <w:t xml:space="preserve">11:59 p.m. U.S. Eastern Time on </w:t>
      </w:r>
      <w:r w:rsidRPr="00E63C9D" w:rsidR="007C5B0F">
        <w:rPr>
          <w:b/>
          <w:highlight w:val="yellow"/>
        </w:rPr>
        <w:t xml:space="preserve">March </w:t>
      </w:r>
      <w:r w:rsidRPr="00E63C9D" w:rsidR="00C06D7C">
        <w:rPr>
          <w:b/>
          <w:highlight w:val="yellow"/>
        </w:rPr>
        <w:t>1</w:t>
      </w:r>
      <w:r w:rsidRPr="00E63C9D" w:rsidR="00326B06">
        <w:rPr>
          <w:b/>
          <w:highlight w:val="yellow"/>
        </w:rPr>
        <w:t>3</w:t>
      </w:r>
      <w:r w:rsidRPr="00E63C9D" w:rsidR="007C5B0F">
        <w:rPr>
          <w:b/>
          <w:highlight w:val="yellow"/>
        </w:rPr>
        <w:t xml:space="preserve">, </w:t>
      </w:r>
      <w:r w:rsidRPr="00E63C9D" w:rsidR="00661CF9">
        <w:rPr>
          <w:b/>
          <w:highlight w:val="yellow"/>
        </w:rPr>
        <w:t>202</w:t>
      </w:r>
      <w:r w:rsidRPr="00E63C9D" w:rsidR="00276FB4">
        <w:rPr>
          <w:b/>
          <w:highlight w:val="yellow"/>
        </w:rPr>
        <w:t>6</w:t>
      </w:r>
      <w:r w:rsidRPr="12E5270A" w:rsidR="007C5B0F">
        <w:rPr>
          <w:b/>
          <w:bCs/>
        </w:rPr>
        <w:t>.</w:t>
      </w:r>
    </w:p>
    <w:p w:rsidR="004E7819" w:rsidRPr="0049303A" w:rsidP="00656F5B" w14:paraId="2902FF5B" w14:textId="5C33DE75">
      <w:r w:rsidRPr="001E25C7">
        <w:t xml:space="preserve">Grants.gov will </w:t>
      </w:r>
      <w:r w:rsidRPr="00B561BC" w:rsidR="003A7B0F">
        <w:rPr>
          <w:highlight w:val="yellow"/>
        </w:rPr>
        <w:t>create a date and time record when it rec</w:t>
      </w:r>
      <w:r w:rsidRPr="00B561BC" w:rsidR="00CF7954">
        <w:rPr>
          <w:highlight w:val="yellow"/>
        </w:rPr>
        <w:t>eives the application. IMLS uses this timestamp to verify on-time application submission. The system will also</w:t>
      </w:r>
      <w:r w:rsidRPr="001E25C7">
        <w:t xml:space="preserve">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29" w:history="1">
        <w:r w:rsidRPr="00427981" w:rsidR="00C73BFD">
          <w:rPr>
            <w:rStyle w:val="Hyperlink"/>
          </w:rPr>
          <w:t>Track My Application</w:t>
        </w:r>
      </w:hyperlink>
      <w:r w:rsidRPr="00004F98" w:rsidR="00C73BFD">
        <w:t xml:space="preserve">.” For further details, visit </w:t>
      </w:r>
      <w:hyperlink r:id="rId130" w:history="1">
        <w:r w:rsidRPr="00427981" w:rsidR="00C73BFD">
          <w:rPr>
            <w:rStyle w:val="Hyperlink"/>
          </w:rPr>
          <w:t>Check Application Status</w:t>
        </w:r>
      </w:hyperlink>
      <w:r w:rsidRPr="00004F98" w:rsidR="00C73BFD">
        <w:t xml:space="preserve"> at Grants.gov.</w:t>
      </w:r>
    </w:p>
    <w:p w:rsidR="003A7B0F" w:rsidRPr="0049303A" w:rsidP="00656F5B" w14:paraId="428A3C5B" w14:textId="6979D7B9">
      <w:r w:rsidRPr="00B561BC">
        <w:rPr>
          <w:highlight w:val="yellow"/>
        </w:rPr>
        <w:t>We will not consider late application for funding</w:t>
      </w:r>
      <w:r>
        <w:t xml:space="preserve">. </w:t>
      </w:r>
      <w:r>
        <w:t>We</w:t>
      </w:r>
      <w:r w:rsidRPr="001E25C7">
        <w:t xml:space="preserve"> </w:t>
      </w:r>
      <w:r>
        <w:t>award</w:t>
      </w:r>
      <w:r w:rsidRPr="001E25C7">
        <w:t xml:space="preserve"> grants </w:t>
      </w:r>
      <w:r>
        <w:t xml:space="preserve">only </w:t>
      </w:r>
      <w:r w:rsidRPr="001E25C7">
        <w:t>to eligible applicants that submit complete applications, including attachments</w:t>
      </w:r>
      <w:r w:rsidR="00DE12D7">
        <w:t xml:space="preserve"> </w:t>
      </w:r>
      <w:r w:rsidRPr="00B561BC" w:rsidR="00DE12D7">
        <w:rPr>
          <w:highlight w:val="yellow"/>
        </w:rPr>
        <w:t>on or before the deadline</w:t>
      </w:r>
      <w:r w:rsidR="00DE12D7">
        <w:t xml:space="preserve">. </w:t>
      </w:r>
    </w:p>
    <w:p w:rsidR="004E7819" w:rsidP="00DA0270" w14:paraId="07979827" w14:textId="3DB93687">
      <w:pPr>
        <w:pStyle w:val="Heading3"/>
        <w:rPr>
          <w:lang w:val="en"/>
        </w:rPr>
      </w:pPr>
      <w:bookmarkStart w:id="120" w:name="_Toc214619511"/>
      <w:r>
        <w:rPr>
          <w:lang w:val="en"/>
        </w:rPr>
        <w:t>Emerg</w:t>
      </w:r>
      <w:r w:rsidR="002E7CC7">
        <w:rPr>
          <w:lang w:val="en"/>
        </w:rPr>
        <w:t>ency Extensions</w:t>
      </w:r>
      <w:bookmarkEnd w:id="120"/>
    </w:p>
    <w:p w:rsidR="00EC46FD" w:rsidRPr="00F86C81" w:rsidP="5463A79E" w14:paraId="11122054" w14:textId="0D4C3257">
      <w:r w:rsidRPr="5463A79E">
        <w:t xml:space="preserve">Under certain circumstances, </w:t>
      </w:r>
      <w:r w:rsidRPr="5463A79E" w:rsidR="00E1314C">
        <w:t>we</w:t>
      </w:r>
      <w:r w:rsidRPr="5463A79E">
        <w:t xml:space="preserve"> allow an extension of grant application deadlines for adversely affected applicant organizations located in counties listed in Emergency Declarations and/or Major Disaster Declarations. See</w:t>
      </w:r>
      <w:r w:rsidRPr="5463A79E" w:rsidR="008F0635">
        <w:t xml:space="preserve"> </w:t>
      </w:r>
      <w:hyperlink r:id="rId131">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4D75748" w14:textId="63FBE8EA">
      <w:pPr>
        <w:pStyle w:val="Heading3"/>
      </w:pPr>
      <w:bookmarkStart w:id="121" w:name="_Toc214619512"/>
      <w:r w:rsidRPr="001E25C7">
        <w:t>I</w:t>
      </w:r>
      <w:r w:rsidRPr="001E25C7" w:rsidR="00641364">
        <w:t xml:space="preserve">ntergovernmental </w:t>
      </w:r>
      <w:r w:rsidRPr="001E25C7">
        <w:t>R</w:t>
      </w:r>
      <w:r w:rsidRPr="001E25C7" w:rsidR="00641364">
        <w:t>eview</w:t>
      </w:r>
      <w:bookmarkStart w:id="122" w:name="Step2"/>
      <w:bookmarkEnd w:id="121"/>
    </w:p>
    <w:p w:rsidR="00A03F4F" w:rsidRPr="001E25C7" w:rsidP="00DA0270" w14:paraId="2422BF8F" w14:textId="718BA4C4">
      <w:r w:rsidRPr="001E25C7">
        <w:t>This funding opportunity is not subject to intergovernmental review per Exec. Order No.</w:t>
      </w:r>
      <w:r w:rsidR="00DA0270">
        <w:t xml:space="preserve"> </w:t>
      </w:r>
      <w:r w:rsidRPr="001E25C7">
        <w:t>12372.</w:t>
      </w:r>
      <w:bookmarkEnd w:id="122"/>
    </w:p>
    <w:p w:rsidR="00BD26B2" w14:paraId="1B22DEF7" w14:textId="77777777">
      <w:pPr>
        <w:sectPr w:rsidSect="00A340D1">
          <w:headerReference w:type="default" r:id="rId132"/>
          <w:footerReference w:type="default" r:id="rId133"/>
          <w:headerReference w:type="first" r:id="rId134"/>
          <w:pgSz w:w="12240" w:h="15840"/>
          <w:pgMar w:top="1440" w:right="1440" w:bottom="1440" w:left="1440" w:header="288" w:footer="144" w:gutter="0"/>
          <w:cols w:space="720"/>
          <w:titlePg/>
          <w:docGrid w:linePitch="326"/>
        </w:sectPr>
      </w:pPr>
      <w:bookmarkStart w:id="123" w:name="_Toc43406649"/>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879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3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68" alt="&quot;&quot;" style="width:54pt;height:54.7pt;margin-top:1.7pt;margin-left:2.4pt;mso-height-relative:margin;mso-width-relative:margin;position:absolute;z-index:251714560" coordsize="6870,6961">
                <v:shape id="Graphic 7" o:spid="_x0000_s1069" type="#_x0000_t75" alt="Customer review with solid fill" style="width:5423;height:5785;left:851;mso-wrap-style:square;position:absolute;top:966;visibility:visible">
                  <v:imagedata r:id="rId137" o:title="Customer review with solid fill"/>
                </v:shape>
                <v:oval id="Oval 8" o:spid="_x0000_s107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AA72E4" w14:paraId="26312F93" w14:textId="39CEEEB9">
      <w:pPr>
        <w:pStyle w:val="Heading1"/>
      </w:pPr>
      <w:bookmarkStart w:id="124" w:name="_Learn_About_Application"/>
      <w:bookmarkStart w:id="125" w:name="_Toc215568798"/>
      <w:bookmarkEnd w:id="124"/>
      <w:r>
        <w:t>Learn About Application Review</w:t>
      </w:r>
      <w:bookmarkEnd w:id="125"/>
    </w:p>
    <w:p w:rsidR="004145DF" w:rsidP="00EB1D8C" w14:paraId="0BDAC1F3" w14:textId="77777777">
      <w:pPr>
        <w:pStyle w:val="Sectionintrotext"/>
      </w:pPr>
    </w:p>
    <w:p w:rsidR="00EB1D8C" w:rsidRPr="00EB1D8C" w:rsidP="00EB1D8C" w14:paraId="1F88106C" w14:textId="68F7F765">
      <w:pPr>
        <w:pStyle w:val="Sectionintrotext"/>
      </w:pPr>
      <w:r>
        <w:t>In this step:</w:t>
      </w:r>
    </w:p>
    <w:p w:rsidR="006567EB" w14:paraId="413B3B14" w14:textId="7417743E">
      <w:pPr>
        <w:pStyle w:val="TOC2"/>
        <w:rPr>
          <w:rFonts w:asciiTheme="minorHAnsi" w:hAnsiTheme="minorHAnsi" w:cstheme="minorBidi"/>
          <w:b w:val="0"/>
          <w:noProof/>
          <w:color w:val="auto"/>
          <w:kern w:val="2"/>
          <w:szCs w:val="24"/>
          <w:lang w:eastAsia="ja-JP"/>
          <w14:ligatures w14:val="standardContextual"/>
        </w:rPr>
      </w:pPr>
      <w:r>
        <w:fldChar w:fldCharType="begin"/>
      </w:r>
      <w:r>
        <w:instrText xml:space="preserve"> TOC \o "2-4" \h \z \u \b Step3 </w:instrText>
      </w:r>
      <w:r>
        <w:fldChar w:fldCharType="separate"/>
      </w:r>
      <w:hyperlink w:anchor="_Toc214619522" w:history="1">
        <w:r w:rsidRPr="007C4FD5">
          <w:rPr>
            <w:rStyle w:val="Hyperlink"/>
            <w:noProof/>
          </w:rPr>
          <w:t>6.</w:t>
        </w:r>
        <w:r>
          <w:rPr>
            <w:rFonts w:asciiTheme="minorHAnsi" w:hAnsiTheme="minorHAnsi" w:cstheme="minorBidi"/>
            <w:b w:val="0"/>
            <w:noProof/>
            <w:color w:val="auto"/>
            <w:kern w:val="2"/>
            <w:szCs w:val="24"/>
            <w:lang w:eastAsia="ja-JP"/>
            <w14:ligatures w14:val="standardContextual"/>
          </w:rPr>
          <w:tab/>
        </w:r>
        <w:r w:rsidRPr="007C4FD5">
          <w:rPr>
            <w:rStyle w:val="Hyperlink"/>
            <w:noProof/>
          </w:rPr>
          <w:t>Application Review Information</w:t>
        </w:r>
        <w:r>
          <w:rPr>
            <w:noProof/>
            <w:webHidden/>
          </w:rPr>
          <w:tab/>
        </w:r>
        <w:r>
          <w:rPr>
            <w:noProof/>
            <w:webHidden/>
          </w:rPr>
          <w:fldChar w:fldCharType="begin"/>
        </w:r>
        <w:r>
          <w:rPr>
            <w:noProof/>
            <w:webHidden/>
          </w:rPr>
          <w:instrText xml:space="preserve"> PAGEREF _Toc214619522 \h </w:instrText>
        </w:r>
        <w:r>
          <w:rPr>
            <w:noProof/>
            <w:webHidden/>
          </w:rPr>
          <w:fldChar w:fldCharType="separate"/>
        </w:r>
        <w:r w:rsidR="00B409ED">
          <w:rPr>
            <w:noProof/>
            <w:webHidden/>
          </w:rPr>
          <w:t>47</w:t>
        </w:r>
        <w:r>
          <w:rPr>
            <w:noProof/>
            <w:webHidden/>
          </w:rPr>
          <w:fldChar w:fldCharType="end"/>
        </w:r>
      </w:hyperlink>
    </w:p>
    <w:p w:rsidR="006567EB" w14:paraId="18564D34" w14:textId="7A6DDB11">
      <w:pPr>
        <w:pStyle w:val="TOC3"/>
        <w:rPr>
          <w:rFonts w:asciiTheme="minorHAnsi" w:hAnsiTheme="minorHAnsi" w:cstheme="minorBidi"/>
          <w:iCs w:val="0"/>
          <w:noProof/>
          <w:color w:val="auto"/>
          <w:kern w:val="2"/>
          <w:sz w:val="24"/>
          <w:szCs w:val="24"/>
          <w:lang w:eastAsia="ja-JP"/>
          <w14:ligatures w14:val="standardContextual"/>
        </w:rPr>
      </w:pPr>
      <w:hyperlink w:anchor="_Toc214619523" w:history="1">
        <w:r w:rsidRPr="007C4FD5">
          <w:rPr>
            <w:rStyle w:val="Hyperlink"/>
            <w:noProof/>
          </w:rPr>
          <w:t>Eligibility and Completeness Checks</w:t>
        </w:r>
        <w:r>
          <w:rPr>
            <w:noProof/>
            <w:webHidden/>
          </w:rPr>
          <w:tab/>
        </w:r>
        <w:r>
          <w:rPr>
            <w:noProof/>
            <w:webHidden/>
          </w:rPr>
          <w:fldChar w:fldCharType="begin"/>
        </w:r>
        <w:r>
          <w:rPr>
            <w:noProof/>
            <w:webHidden/>
          </w:rPr>
          <w:instrText xml:space="preserve"> PAGEREF _Toc214619523 \h </w:instrText>
        </w:r>
        <w:r>
          <w:rPr>
            <w:noProof/>
            <w:webHidden/>
          </w:rPr>
          <w:fldChar w:fldCharType="separate"/>
        </w:r>
        <w:r w:rsidR="00B409ED">
          <w:rPr>
            <w:noProof/>
            <w:webHidden/>
          </w:rPr>
          <w:t>47</w:t>
        </w:r>
        <w:r>
          <w:rPr>
            <w:noProof/>
            <w:webHidden/>
          </w:rPr>
          <w:fldChar w:fldCharType="end"/>
        </w:r>
      </w:hyperlink>
    </w:p>
    <w:p w:rsidR="006567EB" w14:paraId="41DC7CB0" w14:textId="594EE65B">
      <w:pPr>
        <w:pStyle w:val="TOC3"/>
        <w:rPr>
          <w:rFonts w:asciiTheme="minorHAnsi" w:hAnsiTheme="minorHAnsi" w:cstheme="minorBidi"/>
          <w:iCs w:val="0"/>
          <w:noProof/>
          <w:color w:val="auto"/>
          <w:kern w:val="2"/>
          <w:sz w:val="24"/>
          <w:szCs w:val="24"/>
          <w:lang w:eastAsia="ja-JP"/>
          <w14:ligatures w14:val="standardContextual"/>
        </w:rPr>
      </w:pPr>
      <w:hyperlink w:anchor="_Toc214619524" w:history="1">
        <w:r w:rsidRPr="007C4FD5">
          <w:rPr>
            <w:rStyle w:val="Hyperlink"/>
            <w:noProof/>
          </w:rPr>
          <w:t>Review and Selection Process</w:t>
        </w:r>
        <w:r>
          <w:rPr>
            <w:noProof/>
            <w:webHidden/>
          </w:rPr>
          <w:tab/>
        </w:r>
        <w:r>
          <w:rPr>
            <w:noProof/>
            <w:webHidden/>
          </w:rPr>
          <w:fldChar w:fldCharType="begin"/>
        </w:r>
        <w:r>
          <w:rPr>
            <w:noProof/>
            <w:webHidden/>
          </w:rPr>
          <w:instrText xml:space="preserve"> PAGEREF _Toc214619524 \h </w:instrText>
        </w:r>
        <w:r>
          <w:rPr>
            <w:noProof/>
            <w:webHidden/>
          </w:rPr>
          <w:fldChar w:fldCharType="separate"/>
        </w:r>
        <w:r w:rsidR="00B409ED">
          <w:rPr>
            <w:noProof/>
            <w:webHidden/>
          </w:rPr>
          <w:t>47</w:t>
        </w:r>
        <w:r>
          <w:rPr>
            <w:noProof/>
            <w:webHidden/>
          </w:rPr>
          <w:fldChar w:fldCharType="end"/>
        </w:r>
      </w:hyperlink>
    </w:p>
    <w:p w:rsidR="006567EB" w14:paraId="42A839A3" w14:textId="218E00E5">
      <w:pPr>
        <w:pStyle w:val="TOC3"/>
        <w:rPr>
          <w:rFonts w:asciiTheme="minorHAnsi" w:hAnsiTheme="minorHAnsi" w:cstheme="minorBidi"/>
          <w:iCs w:val="0"/>
          <w:noProof/>
          <w:color w:val="auto"/>
          <w:kern w:val="2"/>
          <w:sz w:val="24"/>
          <w:szCs w:val="24"/>
          <w:lang w:eastAsia="ja-JP"/>
          <w14:ligatures w14:val="standardContextual"/>
        </w:rPr>
      </w:pPr>
      <w:hyperlink w:anchor="_Toc214619525" w:history="1">
        <w:r w:rsidRPr="007C4FD5">
          <w:rPr>
            <w:rStyle w:val="Hyperlink"/>
            <w:noProof/>
          </w:rPr>
          <w:t>Peer Review Criteria</w:t>
        </w:r>
        <w:r>
          <w:rPr>
            <w:noProof/>
            <w:webHidden/>
          </w:rPr>
          <w:tab/>
        </w:r>
        <w:r>
          <w:rPr>
            <w:noProof/>
            <w:webHidden/>
          </w:rPr>
          <w:fldChar w:fldCharType="begin"/>
        </w:r>
        <w:r>
          <w:rPr>
            <w:noProof/>
            <w:webHidden/>
          </w:rPr>
          <w:instrText xml:space="preserve"> PAGEREF _Toc214619525 \h </w:instrText>
        </w:r>
        <w:r>
          <w:rPr>
            <w:noProof/>
            <w:webHidden/>
          </w:rPr>
          <w:fldChar w:fldCharType="separate"/>
        </w:r>
        <w:r w:rsidR="00B409ED">
          <w:rPr>
            <w:noProof/>
            <w:webHidden/>
          </w:rPr>
          <w:t>48</w:t>
        </w:r>
        <w:r>
          <w:rPr>
            <w:noProof/>
            <w:webHidden/>
          </w:rPr>
          <w:fldChar w:fldCharType="end"/>
        </w:r>
      </w:hyperlink>
    </w:p>
    <w:p w:rsidR="006567EB" w14:paraId="4AB809EA" w14:textId="22CE5BA9">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26" w:history="1">
        <w:r w:rsidRPr="007C4FD5">
          <w:rPr>
            <w:rStyle w:val="Hyperlink"/>
            <w:noProof/>
          </w:rPr>
          <w:t>Review Criteria</w:t>
        </w:r>
        <w:r>
          <w:rPr>
            <w:noProof/>
            <w:webHidden/>
          </w:rPr>
          <w:tab/>
        </w:r>
        <w:r>
          <w:rPr>
            <w:noProof/>
            <w:webHidden/>
          </w:rPr>
          <w:fldChar w:fldCharType="begin"/>
        </w:r>
        <w:r>
          <w:rPr>
            <w:noProof/>
            <w:webHidden/>
          </w:rPr>
          <w:instrText xml:space="preserve"> PAGEREF _Toc214619526 \h </w:instrText>
        </w:r>
        <w:r>
          <w:rPr>
            <w:noProof/>
            <w:webHidden/>
          </w:rPr>
          <w:fldChar w:fldCharType="separate"/>
        </w:r>
        <w:r w:rsidR="00B409ED">
          <w:rPr>
            <w:noProof/>
            <w:webHidden/>
          </w:rPr>
          <w:t>49</w:t>
        </w:r>
        <w:r>
          <w:rPr>
            <w:noProof/>
            <w:webHidden/>
          </w:rPr>
          <w:fldChar w:fldCharType="end"/>
        </w:r>
      </w:hyperlink>
    </w:p>
    <w:p w:rsidR="006567EB" w14:paraId="11613ED6" w14:textId="163F88C2">
      <w:pPr>
        <w:pStyle w:val="TOC3"/>
        <w:rPr>
          <w:rFonts w:asciiTheme="minorHAnsi" w:hAnsiTheme="minorHAnsi" w:cstheme="minorBidi"/>
          <w:iCs w:val="0"/>
          <w:noProof/>
          <w:color w:val="auto"/>
          <w:kern w:val="2"/>
          <w:sz w:val="24"/>
          <w:szCs w:val="24"/>
          <w:lang w:eastAsia="ja-JP"/>
          <w14:ligatures w14:val="standardContextual"/>
        </w:rPr>
      </w:pPr>
      <w:hyperlink w:anchor="_Toc214619527" w:history="1">
        <w:r w:rsidRPr="007C4FD5">
          <w:rPr>
            <w:rStyle w:val="Hyperlink"/>
            <w:noProof/>
          </w:rPr>
          <w:t>Risk Assessment</w:t>
        </w:r>
        <w:r>
          <w:rPr>
            <w:noProof/>
            <w:webHidden/>
          </w:rPr>
          <w:tab/>
        </w:r>
        <w:r>
          <w:rPr>
            <w:noProof/>
            <w:webHidden/>
          </w:rPr>
          <w:fldChar w:fldCharType="begin"/>
        </w:r>
        <w:r>
          <w:rPr>
            <w:noProof/>
            <w:webHidden/>
          </w:rPr>
          <w:instrText xml:space="preserve"> PAGEREF _Toc214619527 \h </w:instrText>
        </w:r>
        <w:r>
          <w:rPr>
            <w:noProof/>
            <w:webHidden/>
          </w:rPr>
          <w:fldChar w:fldCharType="separate"/>
        </w:r>
        <w:r w:rsidR="00B409ED">
          <w:rPr>
            <w:noProof/>
            <w:webHidden/>
          </w:rPr>
          <w:t>52</w:t>
        </w:r>
        <w:r>
          <w:rPr>
            <w:noProof/>
            <w:webHidden/>
          </w:rPr>
          <w:fldChar w:fldCharType="end"/>
        </w:r>
      </w:hyperlink>
    </w:p>
    <w:p w:rsidR="006567EB" w14:paraId="5AB44FA3" w14:textId="0FC04568">
      <w:pPr>
        <w:pStyle w:val="TOC2"/>
        <w:rPr>
          <w:rFonts w:asciiTheme="minorHAnsi" w:hAnsiTheme="minorHAnsi" w:cstheme="minorBidi"/>
          <w:b w:val="0"/>
          <w:noProof/>
          <w:color w:val="auto"/>
          <w:kern w:val="2"/>
          <w:szCs w:val="24"/>
          <w:lang w:eastAsia="ja-JP"/>
          <w14:ligatures w14:val="standardContextual"/>
        </w:rPr>
      </w:pPr>
      <w:hyperlink w:anchor="_Toc214619528" w:history="1">
        <w:r w:rsidRPr="007C4FD5">
          <w:rPr>
            <w:rStyle w:val="Hyperlink"/>
            <w:noProof/>
          </w:rPr>
          <w:t>7.</w:t>
        </w:r>
        <w:r>
          <w:rPr>
            <w:rFonts w:asciiTheme="minorHAnsi" w:hAnsiTheme="minorHAnsi" w:cstheme="minorBidi"/>
            <w:b w:val="0"/>
            <w:noProof/>
            <w:color w:val="auto"/>
            <w:kern w:val="2"/>
            <w:szCs w:val="24"/>
            <w:lang w:eastAsia="ja-JP"/>
            <w14:ligatures w14:val="standardContextual"/>
          </w:rPr>
          <w:tab/>
        </w:r>
        <w:r w:rsidRPr="007C4FD5">
          <w:rPr>
            <w:rStyle w:val="Hyperlink"/>
            <w:noProof/>
          </w:rPr>
          <w:t>Award Notices</w:t>
        </w:r>
        <w:r>
          <w:rPr>
            <w:noProof/>
            <w:webHidden/>
          </w:rPr>
          <w:tab/>
        </w:r>
        <w:r>
          <w:rPr>
            <w:noProof/>
            <w:webHidden/>
          </w:rPr>
          <w:fldChar w:fldCharType="begin"/>
        </w:r>
        <w:r>
          <w:rPr>
            <w:noProof/>
            <w:webHidden/>
          </w:rPr>
          <w:instrText xml:space="preserve"> PAGEREF _Toc214619528 \h </w:instrText>
        </w:r>
        <w:r>
          <w:rPr>
            <w:noProof/>
            <w:webHidden/>
          </w:rPr>
          <w:fldChar w:fldCharType="separate"/>
        </w:r>
        <w:r w:rsidR="00B409ED">
          <w:rPr>
            <w:noProof/>
            <w:webHidden/>
          </w:rPr>
          <w:t>53</w:t>
        </w:r>
        <w:r>
          <w:rPr>
            <w:noProof/>
            <w:webHidden/>
          </w:rPr>
          <w:fldChar w:fldCharType="end"/>
        </w:r>
      </w:hyperlink>
    </w:p>
    <w:p w:rsidR="006567EB" w14:paraId="52600D62" w14:textId="0F0F9249">
      <w:pPr>
        <w:pStyle w:val="TOC3"/>
        <w:rPr>
          <w:rFonts w:asciiTheme="minorHAnsi" w:hAnsiTheme="minorHAnsi" w:cstheme="minorBidi"/>
          <w:iCs w:val="0"/>
          <w:noProof/>
          <w:color w:val="auto"/>
          <w:kern w:val="2"/>
          <w:sz w:val="24"/>
          <w:szCs w:val="24"/>
          <w:lang w:eastAsia="ja-JP"/>
          <w14:ligatures w14:val="standardContextual"/>
        </w:rPr>
      </w:pPr>
      <w:hyperlink w:anchor="_Toc214619529" w:history="1">
        <w:r w:rsidRPr="007C4FD5">
          <w:rPr>
            <w:rStyle w:val="Hyperlink"/>
            <w:noProof/>
          </w:rPr>
          <w:t>Successful Applicants</w:t>
        </w:r>
        <w:r>
          <w:rPr>
            <w:noProof/>
            <w:webHidden/>
          </w:rPr>
          <w:tab/>
        </w:r>
        <w:r>
          <w:rPr>
            <w:noProof/>
            <w:webHidden/>
          </w:rPr>
          <w:fldChar w:fldCharType="begin"/>
        </w:r>
        <w:r>
          <w:rPr>
            <w:noProof/>
            <w:webHidden/>
          </w:rPr>
          <w:instrText xml:space="preserve"> PAGEREF _Toc214619529 \h </w:instrText>
        </w:r>
        <w:r>
          <w:rPr>
            <w:noProof/>
            <w:webHidden/>
          </w:rPr>
          <w:fldChar w:fldCharType="separate"/>
        </w:r>
        <w:r w:rsidR="00B409ED">
          <w:rPr>
            <w:noProof/>
            <w:webHidden/>
          </w:rPr>
          <w:t>53</w:t>
        </w:r>
        <w:r>
          <w:rPr>
            <w:noProof/>
            <w:webHidden/>
          </w:rPr>
          <w:fldChar w:fldCharType="end"/>
        </w:r>
      </w:hyperlink>
    </w:p>
    <w:p w:rsidR="006567EB" w14:paraId="49EE5B64" w14:textId="7EF60CA8">
      <w:pPr>
        <w:pStyle w:val="TOC3"/>
        <w:rPr>
          <w:rFonts w:asciiTheme="minorHAnsi" w:hAnsiTheme="minorHAnsi" w:cstheme="minorBidi"/>
          <w:iCs w:val="0"/>
          <w:noProof/>
          <w:color w:val="auto"/>
          <w:kern w:val="2"/>
          <w:sz w:val="24"/>
          <w:szCs w:val="24"/>
          <w:lang w:eastAsia="ja-JP"/>
          <w14:ligatures w14:val="standardContextual"/>
        </w:rPr>
      </w:pPr>
      <w:hyperlink w:anchor="_Toc214619530" w:history="1">
        <w:r w:rsidRPr="007C4FD5">
          <w:rPr>
            <w:rStyle w:val="Hyperlink"/>
            <w:noProof/>
          </w:rPr>
          <w:t>Unsuccessful Applicants</w:t>
        </w:r>
        <w:r>
          <w:rPr>
            <w:noProof/>
            <w:webHidden/>
          </w:rPr>
          <w:tab/>
        </w:r>
        <w:r>
          <w:rPr>
            <w:noProof/>
            <w:webHidden/>
          </w:rPr>
          <w:fldChar w:fldCharType="begin"/>
        </w:r>
        <w:r>
          <w:rPr>
            <w:noProof/>
            <w:webHidden/>
          </w:rPr>
          <w:instrText xml:space="preserve"> PAGEREF _Toc214619530 \h </w:instrText>
        </w:r>
        <w:r>
          <w:rPr>
            <w:noProof/>
            <w:webHidden/>
          </w:rPr>
          <w:fldChar w:fldCharType="separate"/>
        </w:r>
        <w:r w:rsidR="00B409ED">
          <w:rPr>
            <w:noProof/>
            <w:webHidden/>
          </w:rPr>
          <w:t>53</w:t>
        </w:r>
        <w:r>
          <w:rPr>
            <w:noProof/>
            <w:webHidden/>
          </w:rPr>
          <w:fldChar w:fldCharType="end"/>
        </w:r>
      </w:hyperlink>
    </w:p>
    <w:p w:rsidR="00AA72E4" w14:paraId="108D1AA6" w14:textId="4CDCC3AA">
      <w:pPr>
        <w:spacing w:before="0" w:after="160" w:line="259" w:lineRule="auto"/>
      </w:pPr>
      <w:r>
        <w:fldChar w:fldCharType="end"/>
      </w:r>
      <w:r>
        <w:br w:type="page"/>
      </w:r>
    </w:p>
    <w:p w:rsidR="00A03F4F" w:rsidRPr="001E25C7" w:rsidP="00150A6A" w14:paraId="37504BC3" w14:textId="5408BDF8">
      <w:pPr>
        <w:pStyle w:val="Heading2"/>
      </w:pPr>
      <w:bookmarkStart w:id="126" w:name="_Toc214619522"/>
      <w:bookmarkStart w:id="127" w:name="_Toc215568799"/>
      <w:bookmarkStart w:id="128" w:name="Step3"/>
      <w:r w:rsidRPr="00801C87">
        <w:t>Application Review Information</w:t>
      </w:r>
      <w:bookmarkEnd w:id="123"/>
      <w:bookmarkEnd w:id="126"/>
      <w:bookmarkEnd w:id="127"/>
    </w:p>
    <w:p w:rsidR="00463DD7" w:rsidP="00463DD7" w14:paraId="0B6B50E1" w14:textId="77777777">
      <w:pPr>
        <w:pStyle w:val="Heading3"/>
      </w:pPr>
      <w:bookmarkStart w:id="129" w:name="_Review_Criteria"/>
      <w:bookmarkStart w:id="130" w:name="_Toc165044726"/>
      <w:bookmarkStart w:id="131" w:name="_Toc214619523"/>
      <w:bookmarkEnd w:id="129"/>
      <w:r>
        <w:t>Eligibility and Completeness Checks</w:t>
      </w:r>
      <w:bookmarkEnd w:id="130"/>
      <w:bookmarkEnd w:id="131"/>
    </w:p>
    <w:p w:rsidR="00B139FA" w:rsidP="00463DD7" w14:paraId="507E63DE"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2F0A87E1" w14:textId="0F0F13FC">
      <w:r>
        <w:t xml:space="preserve">We won’t consider an application that: </w:t>
      </w:r>
    </w:p>
    <w:p w:rsidR="00463DD7" w:rsidP="00F061F0" w14:paraId="420B88CC" w14:textId="77777777">
      <w:pPr>
        <w:pStyle w:val="ListParagraph"/>
        <w:numPr>
          <w:ilvl w:val="0"/>
          <w:numId w:val="101"/>
        </w:numPr>
        <w:rPr>
          <w:rStyle w:val="Hyperlink"/>
        </w:rPr>
      </w:pPr>
      <w:r>
        <w:t xml:space="preserve">does not meet </w:t>
      </w:r>
      <w:hyperlink w:anchor="_Eligibility" w:history="1">
        <w:r w:rsidRPr="4EDD5A32">
          <w:rPr>
            <w:rStyle w:val="Hyperlink"/>
          </w:rPr>
          <w:t>the eligibility criteria for the program</w:t>
        </w:r>
      </w:hyperlink>
    </w:p>
    <w:p w:rsidR="00463DD7" w:rsidP="00F061F0" w14:paraId="4F8BCD94" w14:textId="63B88752">
      <w:pPr>
        <w:pStyle w:val="ListParagraph"/>
        <w:numPr>
          <w:ilvl w:val="0"/>
          <w:numId w:val="101"/>
        </w:numPr>
      </w:pPr>
      <w:r>
        <w:t xml:space="preserve">is submitted after the </w:t>
      </w:r>
      <w:hyperlink w:anchor="_Submission_Dates_and" w:history="1">
        <w:r w:rsidRPr="00665CCA">
          <w:rPr>
            <w:rStyle w:val="Hyperlink"/>
          </w:rPr>
          <w:t>deadline</w:t>
        </w:r>
      </w:hyperlink>
    </w:p>
    <w:p w:rsidR="00463DD7" w:rsidP="00F061F0" w14:paraId="415A8DF1" w14:textId="2AE64E75">
      <w:pPr>
        <w:pStyle w:val="ListParagraph"/>
        <w:numPr>
          <w:ilvl w:val="0"/>
          <w:numId w:val="101"/>
        </w:numPr>
      </w:pPr>
      <w:r>
        <w:t xml:space="preserve">requests funding outside of the </w:t>
      </w:r>
      <w:hyperlink w:anchor="ExpAmtAwards" w:history="1">
        <w:r w:rsidRPr="009B543D">
          <w:rPr>
            <w:rStyle w:val="Hyperlink"/>
          </w:rPr>
          <w:t>applicable range</w:t>
        </w:r>
      </w:hyperlink>
      <w:r>
        <w:t xml:space="preserve"> </w:t>
      </w:r>
    </w:p>
    <w:p w:rsidR="00463DD7" w:rsidP="00F061F0" w14:paraId="4A0434F6" w14:textId="52986DE1">
      <w:pPr>
        <w:pStyle w:val="ListParagraph"/>
        <w:numPr>
          <w:ilvl w:val="0"/>
          <w:numId w:val="101"/>
        </w:numPr>
      </w:pPr>
      <w:r>
        <w:t xml:space="preserve">does not adhere to the program’s </w:t>
      </w:r>
      <w:hyperlink w:anchor="_Funding_Restrictions_1" w:history="1">
        <w:r w:rsidRPr="00FC2D7C">
          <w:rPr>
            <w:rStyle w:val="Hyperlink"/>
          </w:rPr>
          <w:t>funding restrictions</w:t>
        </w:r>
      </w:hyperlink>
      <w:r>
        <w:t xml:space="preserve"> and </w:t>
      </w:r>
      <w:hyperlink w:anchor="_NLG-L_Program_Goals" w:history="1">
        <w:r>
          <w:rPr>
            <w:rStyle w:val="Hyperlink"/>
          </w:rPr>
          <w:t>guidelines.</w:t>
        </w:r>
      </w:hyperlink>
      <w:r w:rsidR="00F45496">
        <w:t xml:space="preserve"> and/or</w:t>
      </w:r>
    </w:p>
    <w:p w:rsidR="00463DD7" w:rsidP="00F061F0" w14:paraId="1E70961D" w14:textId="747F61FB">
      <w:pPr>
        <w:pStyle w:val="ListParagraph"/>
        <w:numPr>
          <w:ilvl w:val="0"/>
          <w:numId w:val="101"/>
        </w:numPr>
      </w:pPr>
      <w:r>
        <w:t xml:space="preserve">is missing </w:t>
      </w:r>
      <w:hyperlink w:anchor="_Prepare_Your_Application" w:history="1">
        <w:r w:rsidRPr="008729D1">
          <w:rPr>
            <w:rStyle w:val="Hyperlink"/>
          </w:rPr>
          <w:t>required or conditionally required application components</w:t>
        </w:r>
      </w:hyperlink>
      <w:r>
        <w:t>.</w:t>
      </w:r>
    </w:p>
    <w:p w:rsidR="00463DD7" w:rsidRPr="00105A0F" w:rsidP="00463DD7" w14:paraId="603B9AB8" w14:textId="4916DB90">
      <w:r>
        <w:t xml:space="preserve">If your application is rejected during these initial eligibility and completeness checks, </w:t>
      </w:r>
      <w:r w:rsidR="00600275">
        <w:t>we’</w:t>
      </w:r>
      <w:r>
        <w:t xml:space="preserve">ll notify you by email. If you believe we rejected your application in error, you can appeal the decision </w:t>
      </w:r>
      <w:r w:rsidRPr="00B561BC" w:rsidR="000A4565">
        <w:rPr>
          <w:highlight w:val="yellow"/>
        </w:rPr>
        <w:t>via email</w:t>
      </w:r>
      <w:r w:rsidR="000A4565">
        <w:t xml:space="preserve"> </w:t>
      </w:r>
      <w:r>
        <w:t>within ten business days of the date we sent the rejection notice.</w:t>
      </w:r>
    </w:p>
    <w:p w:rsidR="00F061F0" w:rsidRPr="00427981" w:rsidP="00F061F0" w14:paraId="1267CF4D" w14:textId="369E3D0B">
      <w:pPr>
        <w:pStyle w:val="Heading3"/>
      </w:pPr>
      <w:bookmarkStart w:id="132" w:name="_Toc214619524"/>
      <w:r>
        <w:t>Review and Selection Process</w:t>
      </w:r>
      <w:bookmarkEnd w:id="132"/>
    </w:p>
    <w:p w:rsidR="00F061F0" w:rsidP="00F061F0" w14:paraId="33887C4A" w14:textId="72C3803B">
      <w:pPr>
        <w:pStyle w:val="Sectionintrotext"/>
        <w:ind w:right="864"/>
      </w:pPr>
      <w:r>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61F0" w:rsidRPr="00BD7CBA" w:rsidP="00F061F0" w14:paraId="1614E905" w14:textId="0CF20300">
      <w:r>
        <w:rPr>
          <w:noProof/>
        </w:rPr>
        <mc:AlternateContent>
          <mc:Choice Requires="wpg">
            <w:drawing>
              <wp:anchor distT="0" distB="0" distL="114300" distR="114300" simplePos="0" relativeHeight="251702272" behindDoc="0" locked="0" layoutInCell="1" allowOverlap="1">
                <wp:simplePos x="0" y="0"/>
                <wp:positionH relativeFrom="column">
                  <wp:posOffset>4086225</wp:posOffset>
                </wp:positionH>
                <wp:positionV relativeFrom="paragraph">
                  <wp:posOffset>128905</wp:posOffset>
                </wp:positionV>
                <wp:extent cx="1495425" cy="1114425"/>
                <wp:effectExtent l="0" t="0" r="28575" b="28575"/>
                <wp:wrapSquare wrapText="bothSides"/>
                <wp:docPr id="202058071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76200" y="38100"/>
                          <a:chExt cx="1495425" cy="1114425"/>
                        </a:xfrm>
                      </wpg:grpSpPr>
                      <wps:wsp xmlns:wps="http://schemas.microsoft.com/office/word/2010/wordprocessingShape">
                        <wps:cNvPr id="724506035" name="Rectangle 22"/>
                        <wps:cNvSpPr/>
                        <wps:spPr>
                          <a:xfrm>
                            <a:off x="-76200" y="3810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61F0" w:rsidP="00F061F0" w14:textId="469DD6BB">
                              <w:pPr>
                                <w:ind w:left="720"/>
                              </w:pPr>
                              <w:hyperlink r:id="rId138" w:history="1">
                                <w:r>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07768445" name="Graphic 23"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76200" y="161925"/>
                            <a:ext cx="347345" cy="347345"/>
                          </a:xfrm>
                          <a:prstGeom prst="rect">
                            <a:avLst/>
                          </a:prstGeom>
                        </pic:spPr>
                      </pic:pic>
                    </wpg:wgp>
                  </a:graphicData>
                </a:graphic>
              </wp:anchor>
            </w:drawing>
          </mc:Choice>
          <mc:Fallback>
            <w:pict>
              <v:group id="Group 6" o:spid="_x0000_s1071" alt="&quot;&quot;" style="width:117.75pt;height:87.75pt;margin-top:10.15pt;margin-left:321.75pt;position:absolute;z-index:251703296" coordorigin="-762,381" coordsize="14954,11144">
                <v:rect id="_x0000_s1072" style="width:14954;height:11144;left:-762;mso-wrap-style:square;position:absolute;top:381;visibility:visible;v-text-anchor:middle" fillcolor="#f7fbff" strokecolor="#33715b" strokeweight="1pt">
                  <v:textbox>
                    <w:txbxContent>
                      <w:p w:rsidR="00F061F0" w:rsidP="00F061F0" w14:paraId="23D66E90" w14:textId="469DD6BB">
                        <w:pPr>
                          <w:ind w:left="720"/>
                        </w:pPr>
                        <w:hyperlink r:id="rId138" w:history="1">
                          <w:r>
                            <w:rPr>
                              <w:rStyle w:val="Hyperlink"/>
                            </w:rPr>
                            <w:t>Learn more about our peer review process</w:t>
                          </w:r>
                        </w:hyperlink>
                      </w:p>
                    </w:txbxContent>
                  </v:textbox>
                </v:rect>
                <v:shape id="Graphic 23" o:spid="_x0000_s1073" type="#_x0000_t75" alt="Information with solid fill" style="width:3473;height:3473;left:762;mso-wrap-style:square;position:absolute;top:1619;visibility:visible">
                  <v:imagedata r:id="rId107" o:title="Information with solid fill"/>
                </v:shape>
                <w10:wrap type="square"/>
              </v:group>
            </w:pict>
          </mc:Fallback>
        </mc:AlternateContent>
      </w:r>
      <w:r>
        <w:t>We</w:t>
      </w:r>
      <w:r w:rsidRPr="00BD7CBA">
        <w:t xml:space="preserve"> instruct reviewers to evaluate applications according to the</w:t>
      </w:r>
      <w:r>
        <w:t xml:space="preserve"> peer review criteria detailed in the next section</w:t>
      </w:r>
      <w:r w:rsidRPr="00BD7CBA">
        <w:t xml:space="preserve">. Peer reviewers must comply with </w:t>
      </w:r>
      <w:r w:rsidR="00E13A6E">
        <w:t>IM</w:t>
      </w:r>
      <w:r w:rsidR="00C371C1">
        <w:t>LS</w:t>
      </w:r>
      <w:r w:rsidR="00E13A6E">
        <w:t xml:space="preserve"> </w:t>
      </w:r>
      <w:r w:rsidR="00C371C1">
        <w:t>F</w:t>
      </w:r>
      <w:r w:rsidRPr="00BD7CBA">
        <w:t xml:space="preserve">ederal ethics and conflicts of interest requirements. </w:t>
      </w:r>
    </w:p>
    <w:p w:rsidR="00F061F0" w:rsidRPr="00BD7CBA" w:rsidP="00F061F0" w14:paraId="3B3C18E4" w14:textId="53D17880">
      <w:r w:rsidRPr="00BD7CBA">
        <w:t xml:space="preserve">The Director considers the input </w:t>
      </w:r>
      <w:r w:rsidR="004F0300">
        <w:t>from</w:t>
      </w:r>
      <w:r w:rsidRPr="00BD7CBA">
        <w:t xml:space="preserve"> the review process and makes final funding decisions consistent with the purposes of the agency’s mission and programs.</w:t>
      </w:r>
    </w:p>
    <w:p w:rsidR="00A03F4F" w:rsidRPr="001E25C7" w:rsidP="009C22CE" w14:paraId="17A243F7" w14:textId="7E9A6C5D">
      <w:pPr>
        <w:pStyle w:val="Heading3"/>
        <w:rPr>
          <w:color w:val="auto"/>
        </w:rPr>
      </w:pPr>
      <w:bookmarkStart w:id="133" w:name="_Toc214619525"/>
      <w:r>
        <w:t xml:space="preserve">Peer </w:t>
      </w:r>
      <w:r w:rsidRPr="001E25C7" w:rsidR="007C55BE">
        <w:t>R</w:t>
      </w:r>
      <w:r w:rsidRPr="001E25C7" w:rsidR="00641364">
        <w:t xml:space="preserve">eview </w:t>
      </w:r>
      <w:r w:rsidRPr="001E25C7" w:rsidR="007C55BE">
        <w:t>C</w:t>
      </w:r>
      <w:r w:rsidRPr="001E25C7" w:rsidR="00641364">
        <w:t>riteria</w:t>
      </w:r>
      <w:bookmarkEnd w:id="133"/>
    </w:p>
    <w:p w:rsidR="00A03F4F" w:rsidRPr="00004F98" w:rsidP="00AA72E4" w14:paraId="0D41D8D5" w14:textId="15F658D1">
      <w:pPr>
        <w:pStyle w:val="Sectionintrotext"/>
      </w:pPr>
      <w:r>
        <w:t>We</w:t>
      </w:r>
      <w:r w:rsidRPr="00004F98">
        <w:t xml:space="preserve"> </w:t>
      </w:r>
      <w:r w:rsidRPr="00004F98" w:rsidR="1A697A2C">
        <w:t>instruct r</w:t>
      </w:r>
      <w:r w:rsidRPr="00004F98" w:rsidR="34031A2A">
        <w:t>eviewers to evaluate applications according to the review</w:t>
      </w:r>
      <w:r w:rsidRPr="00004F98" w:rsidR="61C3BCB3">
        <w:t xml:space="preserve"> criteria</w:t>
      </w:r>
      <w:r w:rsidRPr="00004F98" w:rsidR="65C88A8D">
        <w:t xml:space="preserve"> listed in this section and to</w:t>
      </w:r>
      <w:r w:rsidRPr="00004F98" w:rsidR="34031A2A">
        <w:t xml:space="preserve"> consider all Required</w:t>
      </w:r>
      <w:r w:rsidRPr="00004F98" w:rsidR="1E876A6A">
        <w:t>,</w:t>
      </w:r>
      <w:r w:rsidRPr="00004F98" w:rsidR="34031A2A">
        <w:t xml:space="preserve"> Conditionally Required, and Supporting Documents</w:t>
      </w:r>
      <w:r w:rsidR="0897F9E1">
        <w:t>.</w:t>
      </w:r>
      <w:r w:rsidR="008E39BE">
        <w:t>.</w:t>
      </w:r>
      <w:r w:rsidRPr="00004F98" w:rsidR="00461661">
        <w:t xml:space="preserve"> </w:t>
      </w:r>
      <w:r w:rsidR="61C3BCB3">
        <w:t xml:space="preserve"> </w:t>
      </w:r>
    </w:p>
    <w:p w:rsidR="00EC46FD" w:rsidRPr="00004F98" w:rsidP="00AA72E4" w14:paraId="1D16F30E" w14:textId="72F6F872">
      <w:r w:rsidRPr="00004F98">
        <w:t xml:space="preserve">Cost </w:t>
      </w:r>
      <w:r w:rsidRPr="00004F98" w:rsidR="00625EF7">
        <w:t xml:space="preserve">share </w:t>
      </w:r>
      <w:r w:rsidRPr="00004F98">
        <w:t xml:space="preserve">is </w:t>
      </w:r>
      <w:r w:rsidRPr="00004F98" w:rsidR="00480265">
        <w:t xml:space="preserve">an eligibility criterion and is </w:t>
      </w:r>
      <w:r w:rsidRPr="00004F98">
        <w:t xml:space="preserve">not considered in the review of applications. </w:t>
      </w:r>
      <w:r w:rsidR="007510B2">
        <w:t xml:space="preserve">Learn more about </w:t>
      </w:r>
      <w:hyperlink w:anchor="_Cost_Share_Requirements_2" w:history="1">
        <w:r w:rsidRPr="007C5D5B" w:rsidR="007510B2">
          <w:rPr>
            <w:rStyle w:val="Hyperlink"/>
          </w:rPr>
          <w:t>cost share requirements for</w:t>
        </w:r>
        <w:r w:rsidRPr="007C5D5B" w:rsidR="007C5D5B">
          <w:rPr>
            <w:rStyle w:val="Hyperlink"/>
          </w:rPr>
          <w:t xml:space="preserve"> the NLG-L program</w:t>
        </w:r>
      </w:hyperlink>
      <w:r w:rsidRPr="00004F98" w:rsidR="004C39EC">
        <w:t>.</w:t>
      </w:r>
    </w:p>
    <w:p w:rsidR="00DD122C" w:rsidRPr="001E25C7" w:rsidP="007C5B0F" w14:paraId="4B6CED71" w14:textId="733FDCF7">
      <w:bookmarkStart w:id="134" w:name="_E1a._Phase_I"/>
      <w:bookmarkStart w:id="135" w:name="_E1a._Phase_I_1"/>
      <w:bookmarkStart w:id="136" w:name="_Review_Criteria_for"/>
      <w:bookmarkEnd w:id="134"/>
      <w:bookmarkEnd w:id="135"/>
      <w:bookmarkEnd w:id="136"/>
    </w:p>
    <w:p w:rsidR="00F94688" w:rsidRPr="001E25C7" w:rsidP="00A46E40" w14:paraId="5CD1DC79" w14:textId="74D9147F">
      <w:pPr>
        <w:pStyle w:val="Heading4"/>
        <w:pageBreakBefore/>
      </w:pPr>
      <w:bookmarkStart w:id="137" w:name="_E1b._Phase_II:"/>
      <w:bookmarkStart w:id="138" w:name="_Toc214619526"/>
      <w:bookmarkStart w:id="139" w:name="_Review_Criteria_for_1"/>
      <w:bookmarkEnd w:id="137"/>
      <w:r>
        <w:t xml:space="preserve">Peer </w:t>
      </w:r>
      <w:r w:rsidR="43EBE94A">
        <w:t>Review Criteria</w:t>
      </w:r>
      <w:bookmarkEnd w:id="138"/>
      <w:bookmarkEnd w:id="139"/>
      <w:r w:rsidR="43EBE94A">
        <w:t xml:space="preserve"> </w:t>
      </w:r>
    </w:p>
    <w:p w:rsidR="00761B52" w:rsidRPr="00004F98" w:rsidP="00D82FCF" w14:paraId="1085D54F" w14:textId="77777777">
      <w:pPr>
        <w:pStyle w:val="Sectionintrotext"/>
        <w:shd w:val="clear" w:color="auto" w:fill="FFE599" w:themeFill="accent4" w:themeFillTint="66"/>
      </w:pPr>
      <w:r>
        <w:t>We</w:t>
      </w:r>
      <w:r w:rsidRPr="00004F98">
        <w:t xml:space="preserve"> instruct reviewers to evaluate applications according to the review criteria listed in this section and to consider all Required, Conditionally Required, and Supporting Documents</w:t>
      </w:r>
      <w:r>
        <w:t>.</w:t>
      </w:r>
      <w:r w:rsidRPr="00004F98">
        <w:t xml:space="preserve"> </w:t>
      </w:r>
    </w:p>
    <w:p w:rsidR="00761B52" w:rsidP="00761B52" w14:paraId="7954DF55" w14:textId="77777777">
      <w:pPr>
        <w:rPr>
          <w:b/>
        </w:rPr>
      </w:pPr>
      <w:r w:rsidRPr="00BB2970">
        <w:rPr>
          <w:highlight w:val="yellow"/>
        </w:rPr>
        <w:t>Cost share is an eligibility criterion and is not considered in the review of applications</w:t>
      </w:r>
      <w:r w:rsidRPr="00004F98">
        <w:t xml:space="preserve">. </w:t>
      </w:r>
      <w:r>
        <w:t xml:space="preserve">Learn more about </w:t>
      </w:r>
      <w:r w:rsidRPr="001C4078">
        <w:rPr>
          <w:b/>
        </w:rPr>
        <w:t>cost share requirements for this program.</w:t>
      </w:r>
    </w:p>
    <w:tbl>
      <w:tblPr>
        <w:tblW w:w="945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420"/>
        <w:gridCol w:w="6030"/>
      </w:tblGrid>
      <w:tr w14:paraId="50A9CC47" w14:textId="77777777" w:rsidTr="3B0ED7DA">
        <w:tblPrEx>
          <w:tblW w:w="945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42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3B0ED7DA">
        <w:tblPrEx>
          <w:tblW w:w="9450" w:type="dxa"/>
          <w:jc w:val="center"/>
          <w:tblLook w:val="04A0"/>
        </w:tblPrEx>
        <w:trPr>
          <w:cantSplit/>
          <w:jc w:val="center"/>
        </w:trPr>
        <w:tc>
          <w:tcPr>
            <w:tcW w:w="342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58240"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2A3BFD" w:rsidP="00F061F0" w14:paraId="55909C5C" w14:textId="4CBC4B83">
            <w:pPr>
              <w:pStyle w:val="Tabletext"/>
              <w:numPr>
                <w:ilvl w:val="0"/>
                <w:numId w:val="52"/>
              </w:numPr>
            </w:pPr>
            <w:r>
              <w:t xml:space="preserve">Is </w:t>
            </w:r>
            <w:r w:rsidRPr="253BC0D3">
              <w:t>the</w:t>
            </w:r>
            <w:r w:rsidRPr="00622CDD">
              <w:t xml:space="preserve"> need</w:t>
            </w:r>
            <w:r w:rsidRPr="253BC0D3">
              <w:t xml:space="preserve">, </w:t>
            </w:r>
            <w:r w:rsidRPr="00B561BC" w:rsidR="00E45408">
              <w:rPr>
                <w:highlight w:val="yellow"/>
              </w:rPr>
              <w:t>challenge, or opportunity</w:t>
            </w:r>
            <w:r w:rsidRPr="253BC0D3">
              <w:t xml:space="preserve"> </w:t>
            </w:r>
            <w:r w:rsidRPr="00622CDD">
              <w:t xml:space="preserve">identified by the applicant </w:t>
            </w:r>
            <w:r w:rsidRPr="253BC0D3">
              <w:t>clearly described, and supported by relevant data</w:t>
            </w:r>
            <w:r w:rsidR="00FF233E">
              <w:t xml:space="preserve">, </w:t>
            </w:r>
            <w:r w:rsidRPr="00B561BC" w:rsidR="00FF233E">
              <w:rPr>
                <w:highlight w:val="yellow"/>
              </w:rPr>
              <w:t>research, and current practice</w:t>
            </w:r>
            <w:r w:rsidRPr="253BC0D3">
              <w:t>?</w:t>
            </w:r>
          </w:p>
          <w:p w:rsidR="004E385F" w:rsidP="00F061F0" w14:paraId="35D359B8" w14:textId="17EEF927">
            <w:pPr>
              <w:pStyle w:val="Tabletext"/>
              <w:numPr>
                <w:ilvl w:val="0"/>
                <w:numId w:val="52"/>
              </w:numPr>
            </w:pPr>
            <w:r w:rsidRPr="00852B74">
              <w:t xml:space="preserve">Does the applicant clearly articulate how the proposed work </w:t>
            </w:r>
            <w:r w:rsidRPr="00B561BC" w:rsidR="00FF233E">
              <w:rPr>
                <w:highlight w:val="yellow"/>
              </w:rPr>
              <w:t>or research</w:t>
            </w:r>
            <w:r w:rsidR="00FF233E">
              <w:t xml:space="preserve"> </w:t>
            </w:r>
            <w:r w:rsidRPr="00852B74">
              <w:t>differs from, complements, builds upon, or adapts existing model</w:t>
            </w:r>
            <w:r w:rsidR="00FF233E">
              <w:t>(</w:t>
            </w:r>
            <w:r w:rsidRPr="00852B74">
              <w:t>s</w:t>
            </w:r>
            <w:r w:rsidR="00FF233E">
              <w:t>)</w:t>
            </w:r>
            <w:r w:rsidRPr="00852B74">
              <w:t>, standard</w:t>
            </w:r>
            <w:r w:rsidR="00FF233E">
              <w:t>(</w:t>
            </w:r>
            <w:r w:rsidRPr="00852B74">
              <w:t>s</w:t>
            </w:r>
            <w:r w:rsidR="00FF233E">
              <w:t>)</w:t>
            </w:r>
            <w:r w:rsidRPr="00852B74">
              <w:t xml:space="preserve">, </w:t>
            </w:r>
            <w:r w:rsidRPr="00852B74">
              <w:t>theorie</w:t>
            </w:r>
            <w:r w:rsidR="00FF233E">
              <w:t>(</w:t>
            </w:r>
            <w:r w:rsidRPr="00852B74">
              <w:t>s</w:t>
            </w:r>
            <w:r w:rsidR="00FF233E">
              <w:t>)</w:t>
            </w:r>
            <w:r w:rsidRPr="00852B74">
              <w:t xml:space="preserve">, scholarship, or practice? </w:t>
            </w:r>
          </w:p>
          <w:p w:rsidR="004E385F" w:rsidP="00F061F0" w14:paraId="3B565DEA" w14:textId="6EA9CC7C">
            <w:pPr>
              <w:pStyle w:val="Tabletext"/>
              <w:numPr>
                <w:ilvl w:val="0"/>
                <w:numId w:val="52"/>
              </w:numPr>
            </w:pPr>
            <w:r w:rsidRPr="004E385F">
              <w:t xml:space="preserve">Has the applicant appropriately described </w:t>
            </w:r>
            <w:r w:rsidRPr="00B561BC" w:rsidR="00913028">
              <w:rPr>
                <w:highlight w:val="yellow"/>
              </w:rPr>
              <w:t xml:space="preserve">and justified </w:t>
            </w:r>
            <w:r w:rsidRPr="00B561BC" w:rsidR="00E832D9">
              <w:rPr>
                <w:highlight w:val="yellow"/>
              </w:rPr>
              <w:t xml:space="preserve">who will benefit </w:t>
            </w:r>
            <w:r w:rsidRPr="00B561BC" w:rsidR="00644FF3">
              <w:rPr>
                <w:highlight w:val="yellow"/>
              </w:rPr>
              <w:t>from the project and its results?</w:t>
            </w:r>
          </w:p>
          <w:p w:rsidR="00644FF3" w:rsidRPr="00B561BC" w:rsidP="00F061F0" w14:paraId="7E5403A8" w14:textId="04A8307E">
            <w:pPr>
              <w:pStyle w:val="Tabletext"/>
              <w:numPr>
                <w:ilvl w:val="0"/>
                <w:numId w:val="52"/>
              </w:numPr>
              <w:rPr>
                <w:highlight w:val="yellow"/>
              </w:rPr>
            </w:pPr>
            <w:r w:rsidRPr="00B561BC">
              <w:rPr>
                <w:b/>
                <w:highlight w:val="yellow"/>
              </w:rPr>
              <w:t>For Community-Centered Implementation projects:</w:t>
            </w:r>
            <w:r w:rsidRPr="00B561BC">
              <w:rPr>
                <w:highlight w:val="yellow"/>
              </w:rPr>
              <w:t xml:space="preserve"> </w:t>
            </w:r>
            <w:r w:rsidRPr="00B561BC" w:rsidR="00DF3F28">
              <w:rPr>
                <w:highlight w:val="yellow"/>
              </w:rPr>
              <w:t>Does the proposal identify an existing model (standard, practice, toolkit, open-source software, or research finding)</w:t>
            </w:r>
            <w:r w:rsidRPr="00B561BC" w:rsidR="00DF3F28">
              <w:rPr>
                <w:rFonts w:eastAsia="Times New Roman"/>
                <w:highlight w:val="yellow"/>
              </w:rPr>
              <w:t xml:space="preserve"> </w:t>
            </w:r>
            <w:r w:rsidRPr="00B561BC">
              <w:rPr>
                <w:highlight w:val="yellow"/>
              </w:rPr>
              <w:t>that they will adapt to their local context?</w:t>
            </w:r>
          </w:p>
          <w:p w:rsidR="00120B18" w:rsidRPr="001D1267" w:rsidP="00B561BC" w14:paraId="0F3B7029" w14:textId="5FA8834B">
            <w:pPr>
              <w:pStyle w:val="Tabletext"/>
              <w:numPr>
                <w:ilvl w:val="0"/>
                <w:numId w:val="52"/>
              </w:numPr>
            </w:pPr>
            <w:r w:rsidRPr="00B561BC">
              <w:rPr>
                <w:b/>
                <w:highlight w:val="yellow"/>
              </w:rPr>
              <w:t>For Early Career Research projects</w:t>
            </w:r>
            <w:r w:rsidRPr="00B561BC" w:rsidR="003F37C8">
              <w:rPr>
                <w:b/>
                <w:highlight w:val="yellow"/>
              </w:rPr>
              <w:t>:</w:t>
            </w:r>
            <w:r w:rsidRPr="00B561BC" w:rsidR="003F37C8">
              <w:rPr>
                <w:highlight w:val="yellow"/>
              </w:rPr>
              <w:t xml:space="preserve"> </w:t>
            </w:r>
            <w:r w:rsidRPr="00B561BC" w:rsidR="008C051E">
              <w:rPr>
                <w:highlight w:val="yellow"/>
              </w:rPr>
              <w:t>How well does the Project Director describe their long-term research agenda, and does the proposed research fit within that agenda?</w:t>
            </w:r>
          </w:p>
        </w:tc>
      </w:tr>
      <w:tr w14:paraId="36925516" w14:textId="77777777" w:rsidTr="3B0ED7DA">
        <w:tblPrEx>
          <w:tblW w:w="9450" w:type="dxa"/>
          <w:jc w:val="center"/>
          <w:tblLook w:val="04A0"/>
        </w:tblPrEx>
        <w:trPr>
          <w:cantSplit/>
          <w:jc w:val="center"/>
        </w:trPr>
        <w:tc>
          <w:tcPr>
            <w:tcW w:w="3420" w:type="dxa"/>
          </w:tcPr>
          <w:p w:rsidR="00E71D57" w:rsidRPr="00E71D57" w:rsidP="00AA72E4" w14:paraId="75FC4E64" w14:textId="39A42A81">
            <w:pPr>
              <w:pStyle w:val="StrongTableHeading"/>
            </w:pPr>
            <w:r>
              <w:rPr>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0558C5AD"/>
        </w:tc>
        <w:tc>
          <w:tcPr>
            <w:tcW w:w="6030" w:type="dxa"/>
          </w:tcPr>
          <w:p w:rsidR="008C051E" w:rsidRPr="00B561BC" w:rsidP="00F061F0" w14:paraId="2D3ABBED" w14:textId="5EFC65E2">
            <w:pPr>
              <w:pStyle w:val="ListParagraph"/>
              <w:numPr>
                <w:ilvl w:val="0"/>
                <w:numId w:val="8"/>
              </w:numPr>
              <w:ind w:left="360"/>
              <w:rPr>
                <w:highlight w:val="yellow"/>
              </w:rPr>
            </w:pPr>
            <w:r w:rsidRPr="00B561BC">
              <w:rPr>
                <w:highlight w:val="yellow"/>
              </w:rPr>
              <w:t xml:space="preserve">Will the </w:t>
            </w:r>
            <w:r w:rsidRPr="00B561BC" w:rsidR="001E68B4">
              <w:rPr>
                <w:highlight w:val="yellow"/>
              </w:rPr>
              <w:t xml:space="preserve">work plan </w:t>
            </w:r>
            <w:r w:rsidRPr="00B561BC" w:rsidR="00690890">
              <w:rPr>
                <w:highlight w:val="yellow"/>
              </w:rPr>
              <w:t xml:space="preserve">lead to the promised results? </w:t>
            </w:r>
            <w:r w:rsidRPr="00B561BC" w:rsidR="004A19CC">
              <w:rPr>
                <w:highlight w:val="yellow"/>
              </w:rPr>
              <w:t xml:space="preserve">Are the resources </w:t>
            </w:r>
            <w:r w:rsidRPr="00B561BC" w:rsidR="002D78E2">
              <w:rPr>
                <w:highlight w:val="yellow"/>
              </w:rPr>
              <w:t xml:space="preserve">identified </w:t>
            </w:r>
            <w:r w:rsidRPr="00B561BC" w:rsidR="00F96CE7">
              <w:rPr>
                <w:highlight w:val="yellow"/>
              </w:rPr>
              <w:t>appropriate for the scope and scale</w:t>
            </w:r>
            <w:r w:rsidRPr="00B561BC" w:rsidR="00591740">
              <w:rPr>
                <w:highlight w:val="yellow"/>
              </w:rPr>
              <w:t xml:space="preserve"> of the project? </w:t>
            </w:r>
            <w:r w:rsidRPr="00B561BC" w:rsidR="007A370C">
              <w:rPr>
                <w:highlight w:val="yellow"/>
              </w:rPr>
              <w:t xml:space="preserve">How could they be improved? See also </w:t>
            </w:r>
            <w:hyperlink w:anchor="_Schedule_of_Completion" w:history="1">
              <w:r w:rsidRPr="00B561BC" w:rsidR="007A370C">
                <w:rPr>
                  <w:rStyle w:val="Hyperlink"/>
                  <w:highlight w:val="yellow"/>
                </w:rPr>
                <w:t>Schedule of Completion</w:t>
              </w:r>
            </w:hyperlink>
            <w:r w:rsidRPr="00B561BC" w:rsidR="007A370C">
              <w:rPr>
                <w:highlight w:val="yellow"/>
              </w:rPr>
              <w:t xml:space="preserve"> and </w:t>
            </w:r>
            <w:hyperlink w:anchor="_IMLS_Budget_Form_1" w:history="1">
              <w:r w:rsidRPr="00B561BC" w:rsidR="007A370C">
                <w:rPr>
                  <w:rStyle w:val="Hyperlink"/>
                  <w:highlight w:val="yellow"/>
                </w:rPr>
                <w:t>Budget</w:t>
              </w:r>
            </w:hyperlink>
            <w:r w:rsidRPr="00B561BC" w:rsidR="007A370C">
              <w:rPr>
                <w:highlight w:val="yellow"/>
              </w:rPr>
              <w:t xml:space="preserve"> documents.</w:t>
            </w:r>
          </w:p>
          <w:p w:rsidR="00654D7E" w:rsidRPr="00B561BC" w:rsidP="00F061F0" w14:paraId="09DA82EA" w14:textId="755ABBCA">
            <w:pPr>
              <w:pStyle w:val="ListParagraph"/>
              <w:numPr>
                <w:ilvl w:val="0"/>
                <w:numId w:val="8"/>
              </w:numPr>
              <w:ind w:left="360"/>
              <w:rPr>
                <w:highlight w:val="yellow"/>
              </w:rPr>
            </w:pPr>
            <w:r w:rsidRPr="00B561BC">
              <w:rPr>
                <w:highlight w:val="yellow"/>
              </w:rPr>
              <w:t>How has the work plan incorporated the perspectives and contributions of stakeholders through external input, validation, and/or consensus building activities?</w:t>
            </w:r>
          </w:p>
          <w:p w:rsidR="00654D7E" w:rsidRPr="00B561BC" w:rsidP="00F061F0" w14:paraId="255516A7" w14:textId="37B068D5">
            <w:pPr>
              <w:pStyle w:val="ListParagraph"/>
              <w:numPr>
                <w:ilvl w:val="0"/>
                <w:numId w:val="8"/>
              </w:numPr>
              <w:ind w:left="360"/>
              <w:rPr>
                <w:highlight w:val="yellow"/>
              </w:rPr>
            </w:pPr>
            <w:r w:rsidRPr="00B561BC">
              <w:rPr>
                <w:highlight w:val="yellow"/>
              </w:rPr>
              <w:t xml:space="preserve">Has evaluation </w:t>
            </w:r>
            <w:r w:rsidRPr="00B561BC" w:rsidR="002B75E6">
              <w:rPr>
                <w:highlight w:val="yellow"/>
              </w:rPr>
              <w:t>been included, where appropriate?</w:t>
            </w:r>
          </w:p>
          <w:p w:rsidR="003D6CDF" w:rsidP="00F061F0" w14:paraId="7AA6095C" w14:textId="30BF12A3">
            <w:pPr>
              <w:pStyle w:val="ListParagraph"/>
              <w:numPr>
                <w:ilvl w:val="0"/>
                <w:numId w:val="8"/>
              </w:numPr>
              <w:ind w:left="360"/>
            </w:pPr>
            <w:r w:rsidRPr="00427981">
              <w:t>Do the identified staff, partners, and consultants possess the experience and skills necessary to complete the work?</w:t>
            </w:r>
            <w:r>
              <w:t xml:space="preserve"> </w:t>
            </w:r>
            <w:r w:rsidR="004A1E27">
              <w:t xml:space="preserve">See </w:t>
            </w:r>
            <w:hyperlink w:anchor="_Resumes_of_Key" w:history="1">
              <w:r w:rsidRPr="004A1E27" w:rsidR="004A1E27">
                <w:rPr>
                  <w:rStyle w:val="Hyperlink"/>
                </w:rPr>
                <w:t>Resumes of Key Project Staff and Consultants</w:t>
              </w:r>
            </w:hyperlink>
            <w:r w:rsidR="004A1E27">
              <w:t>.</w:t>
            </w:r>
          </w:p>
          <w:p w:rsidR="002B75E6" w:rsidRPr="00B561BC" w:rsidP="00F061F0" w14:paraId="6CF9EB72" w14:textId="79DA6D30">
            <w:pPr>
              <w:pStyle w:val="ListParagraph"/>
              <w:numPr>
                <w:ilvl w:val="0"/>
                <w:numId w:val="8"/>
              </w:numPr>
              <w:ind w:left="360"/>
              <w:rPr>
                <w:highlight w:val="yellow"/>
              </w:rPr>
            </w:pPr>
            <w:r w:rsidRPr="00B561BC">
              <w:rPr>
                <w:b/>
                <w:highlight w:val="yellow"/>
              </w:rPr>
              <w:t xml:space="preserve">For </w:t>
            </w:r>
            <w:r w:rsidRPr="00B561BC" w:rsidR="0006216E">
              <w:rPr>
                <w:b/>
                <w:highlight w:val="yellow"/>
              </w:rPr>
              <w:t>Community-Centered Implementation projects:</w:t>
            </w:r>
            <w:r w:rsidRPr="00B561BC" w:rsidR="0006216E">
              <w:rPr>
                <w:highlight w:val="yellow"/>
              </w:rPr>
              <w:t xml:space="preserve"> Does the work plan demonstrate how the identified model will be used or adapted to a local context?</w:t>
            </w:r>
          </w:p>
          <w:p w:rsidR="003D6CDF" w:rsidRPr="00B561BC" w:rsidP="00AA72E4" w14:paraId="10EFF93C" w14:textId="7B301398">
            <w:pPr>
              <w:rPr>
                <w:b/>
                <w:bCs/>
                <w:iCs/>
              </w:rPr>
            </w:pPr>
            <w:r w:rsidRPr="00B561BC">
              <w:rPr>
                <w:b/>
                <w:bCs/>
                <w:iCs/>
              </w:rPr>
              <w:t>F</w:t>
            </w:r>
            <w:r w:rsidRPr="00B561BC">
              <w:rPr>
                <w:b/>
                <w:bCs/>
                <w:iCs/>
              </w:rPr>
              <w:t xml:space="preserve">or Applied Research </w:t>
            </w:r>
            <w:r w:rsidRPr="00B561BC" w:rsidR="00625782">
              <w:rPr>
                <w:b/>
                <w:bCs/>
                <w:iCs/>
              </w:rPr>
              <w:t>projects:</w:t>
            </w:r>
            <w:r w:rsidRPr="00B561BC">
              <w:rPr>
                <w:b/>
                <w:bCs/>
                <w:iCs/>
              </w:rPr>
              <w:t xml:space="preserve"> </w:t>
            </w:r>
          </w:p>
          <w:p w:rsidR="00943B07" w:rsidRPr="00B561BC" w:rsidP="00F061F0" w14:paraId="41D37673" w14:textId="41CFD4CE">
            <w:pPr>
              <w:pStyle w:val="ListParagraph"/>
              <w:numPr>
                <w:ilvl w:val="0"/>
                <w:numId w:val="49"/>
              </w:numPr>
              <w:rPr>
                <w:highlight w:val="yellow"/>
              </w:rPr>
            </w:pPr>
            <w:r w:rsidRPr="00B561BC">
              <w:rPr>
                <w:highlight w:val="yellow"/>
              </w:rPr>
              <w:t>W</w:t>
            </w:r>
            <w:r w:rsidRPr="00B561BC" w:rsidR="00B95FF4">
              <w:rPr>
                <w:highlight w:val="yellow"/>
              </w:rPr>
              <w:t>ill</w:t>
            </w:r>
            <w:r w:rsidRPr="00943B07">
              <w:t xml:space="preserve"> </w:t>
            </w:r>
            <w:r w:rsidRPr="00943B07" w:rsidR="003D6CDF">
              <w:t xml:space="preserve">the proposed research questions and theoretical framing </w:t>
            </w:r>
            <w:r w:rsidRPr="00B561BC" w:rsidR="00747364">
              <w:rPr>
                <w:highlight w:val="yellow"/>
              </w:rPr>
              <w:t>address</w:t>
            </w:r>
            <w:r w:rsidRPr="00943B07" w:rsidR="003D6CDF">
              <w:t xml:space="preserve"> the identified need, challenge</w:t>
            </w:r>
            <w:r w:rsidR="00747364">
              <w:t xml:space="preserve">, </w:t>
            </w:r>
            <w:r w:rsidRPr="00B561BC" w:rsidR="00747364">
              <w:rPr>
                <w:highlight w:val="yellow"/>
              </w:rPr>
              <w:t>or opportunity</w:t>
            </w:r>
            <w:r w:rsidRPr="00B561BC" w:rsidR="003D6CDF">
              <w:rPr>
                <w:highlight w:val="yellow"/>
              </w:rPr>
              <w:t xml:space="preserve">? </w:t>
            </w:r>
            <w:r w:rsidRPr="00B561BC" w:rsidR="00747364">
              <w:rPr>
                <w:highlight w:val="yellow"/>
              </w:rPr>
              <w:t>How could they be improved?</w:t>
            </w:r>
          </w:p>
          <w:p w:rsidR="00943B07" w:rsidRPr="00B561BC" w:rsidP="00F061F0" w14:paraId="5F01A293" w14:textId="13C35453">
            <w:pPr>
              <w:pStyle w:val="ListParagraph"/>
              <w:numPr>
                <w:ilvl w:val="0"/>
                <w:numId w:val="49"/>
              </w:numPr>
              <w:rPr>
                <w:highlight w:val="yellow"/>
              </w:rPr>
            </w:pPr>
            <w:r w:rsidRPr="00943B07">
              <w:t xml:space="preserve">Are the selected methods for data identification, collection, and analysis appropriate for the project? </w:t>
            </w:r>
            <w:r w:rsidRPr="00B561BC" w:rsidR="005828DC">
              <w:rPr>
                <w:highlight w:val="yellow"/>
              </w:rPr>
              <w:t>How could they be improved?</w:t>
            </w:r>
          </w:p>
          <w:p w:rsidR="00120B18" w:rsidRPr="00943B07" w:rsidP="00F061F0" w14:paraId="1BE836FD" w14:textId="35EC0324">
            <w:pPr>
              <w:pStyle w:val="ListParagraph"/>
              <w:numPr>
                <w:ilvl w:val="0"/>
                <w:numId w:val="49"/>
              </w:numPr>
            </w:pPr>
            <w:r w:rsidRPr="00943B07">
              <w:t>Is the approach to securing Institutional Review Board (IRB) approval appropriate?</w:t>
            </w:r>
          </w:p>
        </w:tc>
      </w:tr>
      <w:tr w14:paraId="7797B9E4" w14:textId="77777777" w:rsidTr="3B0ED7DA">
        <w:tblPrEx>
          <w:tblW w:w="9450" w:type="dxa"/>
          <w:jc w:val="center"/>
          <w:tblLook w:val="04A0"/>
        </w:tblPrEx>
        <w:trPr>
          <w:cantSplit/>
          <w:jc w:val="center"/>
        </w:trPr>
        <w:tc>
          <w:tcPr>
            <w:tcW w:w="342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914400" cy="914400"/>
                          </a:xfrm>
                          <a:prstGeom prst="rect">
                            <a:avLst/>
                          </a:prstGeom>
                        </pic:spPr>
                      </pic:pic>
                    </a:graphicData>
                  </a:graphic>
                </wp:anchor>
              </w:drawing>
            </w:r>
          </w:p>
        </w:tc>
        <w:tc>
          <w:tcPr>
            <w:tcW w:w="6030" w:type="dxa"/>
          </w:tcPr>
          <w:p w:rsidR="00240EDB" w:rsidP="00F061F0" w14:paraId="2B77E748" w14:textId="1BBAB502">
            <w:pPr>
              <w:pStyle w:val="ListParagraph"/>
              <w:numPr>
                <w:ilvl w:val="0"/>
                <w:numId w:val="51"/>
              </w:numPr>
            </w:pPr>
            <w:r w:rsidRPr="001E25C7">
              <w:t>How well will the project results address the identified need, challenge</w:t>
            </w:r>
            <w:r w:rsidR="00336733">
              <w:t xml:space="preserve">, </w:t>
            </w:r>
            <w:r w:rsidRPr="00B561BC" w:rsidR="00336733">
              <w:rPr>
                <w:highlight w:val="yellow"/>
              </w:rPr>
              <w:t>or opportunit</w:t>
            </w:r>
            <w:r w:rsidRPr="00B561BC" w:rsidR="00B1523F">
              <w:rPr>
                <w:highlight w:val="yellow"/>
              </w:rPr>
              <w:t>y</w:t>
            </w:r>
            <w:r w:rsidRPr="001E25C7">
              <w:t>?</w:t>
            </w:r>
          </w:p>
          <w:p w:rsidR="00240EDB" w:rsidP="00F061F0" w14:paraId="31F08E19" w14:textId="77777777">
            <w:pPr>
              <w:pStyle w:val="ListParagraph"/>
              <w:numPr>
                <w:ilvl w:val="0"/>
                <w:numId w:val="51"/>
              </w:numPr>
            </w:pPr>
            <w:r w:rsidRPr="17C8D3AC">
              <w:t>Are project deliverables readily adaptable, generalizable, and usable by other institutions and communities?</w:t>
            </w:r>
          </w:p>
          <w:p w:rsidR="00240EDB" w:rsidRPr="00DC0E36" w:rsidP="00F061F0" w14:paraId="74881FDC" w14:textId="64BECDB7">
            <w:pPr>
              <w:pStyle w:val="ListParagraph"/>
              <w:numPr>
                <w:ilvl w:val="0"/>
                <w:numId w:val="51"/>
              </w:numPr>
            </w:pPr>
            <w:r w:rsidRPr="0002726E">
              <w:rPr>
                <w:rStyle w:val="normaltextrun"/>
              </w:rPr>
              <w:t>How well does the dissemination and communication plan demonstrate</w:t>
            </w:r>
            <w:r w:rsidRPr="0002726E">
              <w:rPr>
                <w:rStyle w:val="normaltextrun"/>
                <w:color w:val="0078D4"/>
              </w:rPr>
              <w:t xml:space="preserve"> </w:t>
            </w:r>
            <w:r w:rsidRPr="0049303A">
              <w:rPr>
                <w:rStyle w:val="normaltextrun"/>
                <w:color w:val="auto"/>
              </w:rPr>
              <w:t>out</w:t>
            </w:r>
            <w:r w:rsidRPr="0002726E">
              <w:rPr>
                <w:rStyle w:val="normaltextrun"/>
              </w:rPr>
              <w:t>reach</w:t>
            </w:r>
            <w:r>
              <w:rPr>
                <w:rStyle w:val="normaltextrun"/>
              </w:rPr>
              <w:t>, including but not limited</w:t>
            </w:r>
            <w:r w:rsidRPr="0002726E">
              <w:rPr>
                <w:rStyle w:val="normaltextrun"/>
              </w:rPr>
              <w:t xml:space="preserve"> to </w:t>
            </w:r>
            <w:r w:rsidR="00C323AD">
              <w:rPr>
                <w:rStyle w:val="normaltextrun"/>
              </w:rPr>
              <w:t>intended</w:t>
            </w:r>
            <w:r w:rsidRPr="0002726E">
              <w:rPr>
                <w:rStyle w:val="normaltextrun"/>
              </w:rPr>
              <w:t xml:space="preserve"> beneficiaries?</w:t>
            </w:r>
            <w:r w:rsidRPr="0002726E">
              <w:rPr>
                <w:rStyle w:val="eop"/>
              </w:rPr>
              <w:t> </w:t>
            </w:r>
          </w:p>
          <w:p w:rsidR="00120B18" w:rsidP="00F061F0" w14:paraId="73268FD0" w14:textId="77777777">
            <w:pPr>
              <w:pStyle w:val="ListParagraph"/>
              <w:numPr>
                <w:ilvl w:val="0"/>
                <w:numId w:val="51"/>
              </w:numPr>
            </w:pPr>
            <w:r w:rsidRPr="00427981">
              <w:t>Is the plan to sustain the benefits of the project reasonable and practical?</w:t>
            </w:r>
          </w:p>
          <w:p w:rsidR="00914652" w:rsidP="00914652" w14:paraId="7B417D1F" w14:textId="77777777">
            <w:pPr>
              <w:pStyle w:val="ListParagraph"/>
              <w:numPr>
                <w:ilvl w:val="0"/>
                <w:numId w:val="51"/>
              </w:numPr>
              <w:rPr>
                <w:highlight w:val="yellow"/>
              </w:rPr>
            </w:pPr>
            <w:r w:rsidRPr="00B561BC">
              <w:rPr>
                <w:highlight w:val="yellow"/>
              </w:rPr>
              <w:t xml:space="preserve">Does the </w:t>
            </w:r>
            <w:r w:rsidRPr="00B561BC">
              <w:rPr>
                <w:b/>
                <w:highlight w:val="yellow"/>
              </w:rPr>
              <w:t>Digital Products Plan</w:t>
            </w:r>
            <w:r w:rsidRPr="00B561BC">
              <w:rPr>
                <w:highlight w:val="yellow"/>
              </w:rPr>
              <w:t xml:space="preserve"> reflect an adequate understanding of appropriate practices and standards for creating and managing the types of digital products proposed? </w:t>
            </w:r>
          </w:p>
          <w:p w:rsidR="007173FC" w:rsidRPr="00914652" w:rsidP="00914652" w14:paraId="038E05C1" w14:textId="55ECDF5B">
            <w:pPr>
              <w:pStyle w:val="ListParagraph"/>
              <w:numPr>
                <w:ilvl w:val="0"/>
                <w:numId w:val="51"/>
              </w:numPr>
              <w:rPr>
                <w:highlight w:val="yellow"/>
              </w:rPr>
            </w:pPr>
            <w:r w:rsidRPr="00914652">
              <w:rPr>
                <w:b/>
                <w:highlight w:val="yellow"/>
              </w:rPr>
              <w:t xml:space="preserve">For </w:t>
            </w:r>
            <w:r w:rsidRPr="00914652" w:rsidR="087714E2">
              <w:rPr>
                <w:b/>
                <w:highlight w:val="yellow"/>
              </w:rPr>
              <w:t xml:space="preserve">Applied </w:t>
            </w:r>
            <w:r w:rsidRPr="00914652">
              <w:rPr>
                <w:b/>
                <w:highlight w:val="yellow"/>
              </w:rPr>
              <w:t xml:space="preserve">Research projects: </w:t>
            </w:r>
            <w:r w:rsidRPr="00914652">
              <w:rPr>
                <w:highlight w:val="yellow"/>
              </w:rPr>
              <w:t xml:space="preserve">Does the </w:t>
            </w:r>
            <w:r w:rsidRPr="00914652" w:rsidR="48F48F85">
              <w:rPr>
                <w:b/>
                <w:highlight w:val="yellow"/>
              </w:rPr>
              <w:t>Public Access Plan for Research Projects</w:t>
            </w:r>
            <w:r w:rsidRPr="00914652">
              <w:rPr>
                <w:highlight w:val="yellow"/>
              </w:rPr>
              <w:t xml:space="preserve"> </w:t>
            </w:r>
            <w:r w:rsidRPr="00914652" w:rsidR="006B1FFF">
              <w:rPr>
                <w:highlight w:val="yellow"/>
              </w:rPr>
              <w:t xml:space="preserve"> </w:t>
            </w:r>
            <w:r w:rsidRPr="00914652">
              <w:rPr>
                <w:highlight w:val="yellow"/>
              </w:rPr>
              <w:t>reflect an adequate understanding of managing, sharing, preserving, documenting, and enabling reuse of the information and research products created during this project?</w:t>
            </w:r>
            <w:r w:rsidRPr="00914652">
              <w:rPr>
                <w:rFonts w:ascii="Arial" w:hAnsi="Arial"/>
                <w:highlight w:val="yellow"/>
              </w:rPr>
              <w:t> </w:t>
            </w:r>
            <w:r w:rsidRPr="00914652">
              <w:rPr>
                <w:highlight w:val="yellow"/>
              </w:rPr>
              <w:t> </w:t>
            </w:r>
          </w:p>
          <w:p w:rsidR="00A46CC2" w:rsidRPr="00240EDB" w:rsidP="00F061F0" w14:paraId="47A74891" w14:textId="297BF37B">
            <w:pPr>
              <w:pStyle w:val="ListParagraph"/>
              <w:numPr>
                <w:ilvl w:val="0"/>
                <w:numId w:val="51"/>
              </w:numPr>
            </w:pPr>
            <w:r w:rsidRPr="00B561BC">
              <w:rPr>
                <w:b/>
                <w:highlight w:val="yellow"/>
              </w:rPr>
              <w:t>For Planning and Forum projects:</w:t>
            </w:r>
            <w:r w:rsidRPr="00B561BC">
              <w:rPr>
                <w:highlight w:val="yellow"/>
              </w:rPr>
              <w:t xml:space="preserve"> </w:t>
            </w:r>
            <w:r w:rsidRPr="00B561BC" w:rsidR="00D67EA7">
              <w:rPr>
                <w:highlight w:val="yellow"/>
              </w:rPr>
              <w:t xml:space="preserve">Is it clear </w:t>
            </w:r>
            <w:r w:rsidRPr="00B561BC" w:rsidR="00F36069">
              <w:rPr>
                <w:highlight w:val="yellow"/>
              </w:rPr>
              <w:t>how</w:t>
            </w:r>
            <w:r w:rsidRPr="00B561BC" w:rsidR="00D15653">
              <w:rPr>
                <w:highlight w:val="yellow"/>
              </w:rPr>
              <w:t xml:space="preserve"> the </w:t>
            </w:r>
            <w:r w:rsidRPr="00B561BC" w:rsidR="00771F98">
              <w:rPr>
                <w:highlight w:val="yellow"/>
              </w:rPr>
              <w:t>project results will lead to future work?</w:t>
            </w:r>
          </w:p>
        </w:tc>
      </w:tr>
    </w:tbl>
    <w:p w:rsidR="00834441" w:rsidRPr="00BD7CBA" w:rsidP="00AA72E4" w14:paraId="62F68BF2" w14:textId="77777777">
      <w:pPr>
        <w:spacing w:line="240" w:lineRule="auto"/>
        <w:rPr>
          <w:sz w:val="32"/>
          <w:szCs w:val="32"/>
        </w:rPr>
      </w:pPr>
      <w:r w:rsidRPr="00BD7CBA">
        <w:br w:type="page"/>
      </w:r>
    </w:p>
    <w:p w:rsidR="00117195" w:rsidRPr="00427981" w:rsidP="00117195" w14:paraId="716E83F2" w14:textId="77777777">
      <w:pPr>
        <w:pStyle w:val="Heading3"/>
      </w:pPr>
      <w:bookmarkStart w:id="140" w:name="_Toc165044731"/>
      <w:bookmarkStart w:id="141" w:name="_Toc214619527"/>
      <w:r>
        <w:t>Risk Assessment</w:t>
      </w:r>
      <w:bookmarkEnd w:id="140"/>
      <w:bookmarkEnd w:id="141"/>
    </w:p>
    <w:p w:rsidR="00117195" w:rsidP="00117195" w14:paraId="37C8CD55" w14:textId="133874C7">
      <w:pPr>
        <w:pStyle w:val="Sectionintrotext"/>
      </w:pPr>
      <w:r>
        <w:t>For awards with a total amount of Federal share greater than the simplified acquisition threshold, we’re required to review and consider applicant information in the designated integrity and performance system.</w:t>
      </w:r>
    </w:p>
    <w:p w:rsidR="00117195" w:rsidRPr="00BD7CBA" w:rsidP="00117195" w14:paraId="2D79F771" w14:textId="77E4A785">
      <w:r>
        <w:rPr>
          <w:noProof/>
        </w:rPr>
        <w:drawing>
          <wp:anchor distT="0" distB="0" distL="114300" distR="114300" simplePos="0" relativeHeight="251706368" behindDoc="0" locked="0" layoutInCell="1" allowOverlap="1">
            <wp:simplePos x="0" y="0"/>
            <wp:positionH relativeFrom="column">
              <wp:posOffset>3781425</wp:posOffset>
            </wp:positionH>
            <wp:positionV relativeFrom="paragraph">
              <wp:posOffset>181610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0432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17195" w:rsidP="00117195" w14:textId="77777777">
                            <w:pPr>
                              <w:ind w:left="720"/>
                            </w:pPr>
                            <w:r>
                              <w:t>Learn more about the laws and regulations related to suspension and debarment systems, the simplified acquisition threshold, and applicant risk review:</w:t>
                            </w:r>
                          </w:p>
                          <w:p w:rsidR="00117195" w:rsidP="00117195" w14:textId="77777777">
                            <w:pPr>
                              <w:pStyle w:val="ListParagraph"/>
                            </w:pPr>
                            <w:hyperlink r:id="rId139" w:history="1">
                              <w:r w:rsidRPr="0080683D">
                                <w:rPr>
                                  <w:rStyle w:val="Hyperlink"/>
                                </w:rPr>
                                <w:t>41 U.S.C. § 2313</w:t>
                              </w:r>
                            </w:hyperlink>
                          </w:p>
                          <w:p w:rsidR="00117195" w:rsidP="00117195" w14:textId="77777777">
                            <w:pPr>
                              <w:pStyle w:val="ListParagraph"/>
                            </w:pPr>
                            <w:hyperlink r:id="rId140" w:history="1">
                              <w:r w:rsidRPr="0026390B">
                                <w:rPr>
                                  <w:rStyle w:val="Hyperlink"/>
                                </w:rPr>
                                <w:t>41 U.S.C. § 134</w:t>
                              </w:r>
                            </w:hyperlink>
                          </w:p>
                          <w:p w:rsidR="00117195" w:rsidRPr="00E25416" w:rsidP="00117195" w14:textId="77777777">
                            <w:pPr>
                              <w:pStyle w:val="ListParagraph"/>
                              <w:rPr>
                                <w:rStyle w:val="Hyperlink"/>
                                <w:rFonts w:eastAsiaTheme="minorEastAsia"/>
                                <w:b w:val="0"/>
                                <w:color w:val="000000" w:themeColor="text1"/>
                                <w:u w:val="none"/>
                              </w:rPr>
                            </w:pPr>
                            <w:hyperlink r:id="rId141" w:history="1">
                              <w:r w:rsidRPr="00406695">
                                <w:rPr>
                                  <w:rStyle w:val="Hyperlink"/>
                                </w:rPr>
                                <w:t>20 C.F.R. 200.206</w:t>
                              </w:r>
                            </w:hyperlink>
                          </w:p>
                          <w:p w:rsidR="00E25416" w:rsidP="00E25416" w14:textId="35E0D18F">
                            <w:pPr>
                              <w:pStyle w:val="ListParagraph"/>
                            </w:pPr>
                            <w:hyperlink r:id="rId142" w:history="1">
                              <w:r w:rsidRPr="0024267A">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74" alt="&quot;&quot;" style="width:171.75pt;height:219.75pt;margin-top:0.8pt;margin-left:4in;mso-wrap-distance-bottom:0;mso-wrap-distance-left:9pt;mso-wrap-distance-right:9pt;mso-wrap-distance-top:0;mso-wrap-style:square;position:absolute;visibility:visible;v-text-anchor:middle;z-index:251705344" fillcolor="#f7fbff" strokecolor="#33715b" strokeweight="1pt">
                <v:textbox>
                  <w:txbxContent>
                    <w:p w:rsidR="00117195" w:rsidP="00117195" w14:paraId="2CE9B6FE" w14:textId="77777777">
                      <w:pPr>
                        <w:ind w:left="720"/>
                      </w:pPr>
                      <w:r>
                        <w:t>Learn more about the laws and regulations related to suspension and debarment systems, the simplified acquisition threshold, and applicant risk review:</w:t>
                      </w:r>
                    </w:p>
                    <w:p w:rsidR="00117195" w:rsidP="00117195" w14:paraId="1D1DF2E9" w14:textId="77777777">
                      <w:pPr>
                        <w:pStyle w:val="ListParagraph"/>
                      </w:pPr>
                      <w:hyperlink r:id="rId139" w:history="1">
                        <w:r w:rsidRPr="0080683D">
                          <w:rPr>
                            <w:rStyle w:val="Hyperlink"/>
                          </w:rPr>
                          <w:t>41 U.S.C. § 2313</w:t>
                        </w:r>
                      </w:hyperlink>
                    </w:p>
                    <w:p w:rsidR="00117195" w:rsidP="00117195" w14:paraId="20FC96CF" w14:textId="77777777">
                      <w:pPr>
                        <w:pStyle w:val="ListParagraph"/>
                      </w:pPr>
                      <w:hyperlink r:id="rId140" w:history="1">
                        <w:r w:rsidRPr="0026390B">
                          <w:rPr>
                            <w:rStyle w:val="Hyperlink"/>
                          </w:rPr>
                          <w:t>41 U.S.C. § 134</w:t>
                        </w:r>
                      </w:hyperlink>
                    </w:p>
                    <w:p w:rsidR="00117195" w:rsidRPr="00E25416" w:rsidP="00117195" w14:paraId="15324597" w14:textId="77777777">
                      <w:pPr>
                        <w:pStyle w:val="ListParagraph"/>
                        <w:rPr>
                          <w:rStyle w:val="Hyperlink"/>
                          <w:rFonts w:eastAsiaTheme="minorEastAsia"/>
                          <w:b w:val="0"/>
                          <w:color w:val="000000" w:themeColor="text1"/>
                          <w:u w:val="none"/>
                        </w:rPr>
                      </w:pPr>
                      <w:hyperlink r:id="rId141" w:history="1">
                        <w:r w:rsidRPr="00406695">
                          <w:rPr>
                            <w:rStyle w:val="Hyperlink"/>
                          </w:rPr>
                          <w:t>20 C.F.R. 200.206</w:t>
                        </w:r>
                      </w:hyperlink>
                    </w:p>
                    <w:p w:rsidR="00E25416" w:rsidP="00E25416" w14:paraId="44AF7F94" w14:textId="35E0D18F">
                      <w:pPr>
                        <w:pStyle w:val="ListParagraph"/>
                      </w:pPr>
                      <w:hyperlink r:id="rId142" w:history="1">
                        <w:r w:rsidRPr="0024267A">
                          <w:rPr>
                            <w:rStyle w:val="Hyperlink"/>
                          </w:rPr>
                          <w:t>2 C.F.R. Part 3185</w:t>
                        </w:r>
                      </w:hyperlink>
                    </w:p>
                  </w:txbxContent>
                </v:textbox>
                <w10:wrap type="square"/>
              </v:rect>
            </w:pict>
          </mc:Fallback>
        </mc:AlternateContent>
      </w:r>
      <w:r w:rsidR="00117195">
        <w:t xml:space="preserve">This information is </w:t>
      </w:r>
      <w:r w:rsidRPr="00BD7CBA" w:rsidR="00117195">
        <w:t>accessible through SAM</w:t>
      </w:r>
      <w:r w:rsidR="00117195">
        <w:t>. The</w:t>
      </w:r>
      <w:r w:rsidRPr="00BD7CBA" w:rsidR="00117195">
        <w:t xml:space="preserve"> simplified acquisition threshold </w:t>
      </w:r>
      <w:r w:rsidR="00117195">
        <w:t xml:space="preserve">is </w:t>
      </w:r>
      <w:r w:rsidRPr="00BD7CBA" w:rsidR="00117195">
        <w:t>currently $</w:t>
      </w:r>
      <w:r w:rsidRPr="00B561BC" w:rsidR="00D55E3C">
        <w:rPr>
          <w:highlight w:val="yellow"/>
        </w:rPr>
        <w:t>3</w:t>
      </w:r>
      <w:r w:rsidRPr="00B561BC" w:rsidR="00117195">
        <w:rPr>
          <w:highlight w:val="yellow"/>
        </w:rPr>
        <w:t>50,000</w:t>
      </w:r>
      <w:r w:rsidR="00117195">
        <w:t xml:space="preserve"> but</w:t>
      </w:r>
      <w:r w:rsidRPr="00BD7CBA" w:rsidR="00117195">
        <w:t xml:space="preserve"> </w:t>
      </w:r>
      <w:r w:rsidR="00117195">
        <w:t xml:space="preserve">is </w:t>
      </w:r>
      <w:r w:rsidRPr="00BD7CBA" w:rsidR="00117195">
        <w:t>periodically adjusted</w:t>
      </w:r>
      <w:r w:rsidR="00117195">
        <w:t>.</w:t>
      </w:r>
    </w:p>
    <w:p w:rsidR="00117195" w:rsidRPr="00BD7CBA" w:rsidP="00117195" w14:paraId="3B16816B" w14:textId="77777777">
      <w:r>
        <w:t>You</w:t>
      </w:r>
      <w:r w:rsidRPr="00BD7CBA">
        <w:t xml:space="preserve"> may review information in the designated integrity and performance systems accessible through SAM and comment on any information about </w:t>
      </w:r>
      <w:r>
        <w:t>your organization</w:t>
      </w:r>
      <w:r w:rsidRPr="00BD7CBA">
        <w:t xml:space="preserve"> that a federal awarding agency previously entered.</w:t>
      </w:r>
    </w:p>
    <w:p w:rsidR="00117195" w:rsidP="00117195" w14:paraId="696FB7C4" w14:textId="77777777">
      <w:r>
        <w:t>We</w:t>
      </w:r>
      <w:r w:rsidRPr="00BD7CBA">
        <w:t xml:space="preserve">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w:t>
      </w:r>
      <w:r>
        <w:t>.</w:t>
      </w:r>
    </w:p>
    <w:p w:rsidR="005B28F2" w:rsidP="00117195" w14:paraId="205CA16D" w14:textId="77777777"/>
    <w:p w:rsidR="00F119AB" w:rsidRPr="00427981" w:rsidP="00F119AB" w14:paraId="53F6FE5D" w14:textId="77777777">
      <w:pPr>
        <w:pStyle w:val="Heading2"/>
      </w:pPr>
      <w:bookmarkStart w:id="142" w:name="_Toc165044732"/>
      <w:bookmarkStart w:id="143" w:name="_Toc214619528"/>
      <w:bookmarkStart w:id="144" w:name="_Toc215568800"/>
      <w:r>
        <w:t>Award Notices</w:t>
      </w:r>
      <w:bookmarkEnd w:id="142"/>
      <w:bookmarkEnd w:id="143"/>
      <w:bookmarkEnd w:id="144"/>
    </w:p>
    <w:p w:rsidR="00F119AB" w:rsidP="00F119AB" w14:paraId="45890895" w14:textId="19FB801F">
      <w:pPr>
        <w:pStyle w:val="Sectionintrotext"/>
      </w:pPr>
      <w:r>
        <w:t xml:space="preserve">We will not release information about the status of an application until we have completed the peer review process and all deliberations. </w:t>
      </w:r>
    </w:p>
    <w:p w:rsidR="00F119AB" w:rsidP="00F119AB" w14:paraId="351B0AF4" w14:textId="6E0227D9">
      <w:r>
        <w:t xml:space="preserve">We expect to notify successful and unsuccessful applicants of  final funding decisions by email in </w:t>
      </w:r>
      <w:r w:rsidRPr="00B561BC" w:rsidR="5183CFE7">
        <w:rPr>
          <w:highlight w:val="yellow"/>
        </w:rPr>
        <w:t>August</w:t>
      </w:r>
      <w:r w:rsidRPr="00B561BC">
        <w:rPr>
          <w:highlight w:val="yellow"/>
        </w:rPr>
        <w:t xml:space="preserve"> 202</w:t>
      </w:r>
      <w:r w:rsidRPr="00B561BC" w:rsidR="4B9A18FF">
        <w:rPr>
          <w:highlight w:val="yellow"/>
        </w:rPr>
        <w:t>6</w:t>
      </w:r>
      <w:r>
        <w:t>.</w:t>
      </w:r>
    </w:p>
    <w:p w:rsidR="00F119AB" w:rsidP="00F4150F" w14:paraId="69800FC6" w14:textId="63BFA1DF">
      <w:pPr>
        <w:pStyle w:val="Heading3"/>
      </w:pPr>
      <w:bookmarkStart w:id="145" w:name="_Toc214619529"/>
      <w:r w:rsidRPr="00B561BC">
        <w:rPr>
          <w:highlight w:val="yellow"/>
        </w:rPr>
        <w:t>Funded</w:t>
      </w:r>
      <w:r>
        <w:t xml:space="preserve"> </w:t>
      </w:r>
      <w:r>
        <w:t>Applicants</w:t>
      </w:r>
      <w:bookmarkEnd w:id="145"/>
    </w:p>
    <w:p w:rsidR="00F119AB" w:rsidP="00F119AB" w14:paraId="70EA16AA" w14:textId="49B1D389">
      <w:r>
        <w:t xml:space="preserve">If your application is </w:t>
      </w:r>
      <w:r w:rsidRPr="00B561BC" w:rsidR="003464BF">
        <w:rPr>
          <w:highlight w:val="yellow"/>
        </w:rPr>
        <w:t>funded</w:t>
      </w:r>
      <w:r>
        <w:t xml:space="preserve">,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225D544B">
        <w:t xml:space="preserve">award letter, </w:t>
      </w:r>
      <w:r>
        <w:t xml:space="preserve">reporting schedule, </w:t>
      </w:r>
      <w:r w:rsidR="5DF51EEC">
        <w:t xml:space="preserve">and </w:t>
      </w:r>
      <w:r>
        <w:t>IMLS-approved budget document</w:t>
      </w:r>
      <w:r>
        <w:t>, and anonymized reviewer feedback from your application’s peer review</w:t>
      </w:r>
      <w:r>
        <w:t xml:space="preserve">. </w:t>
      </w:r>
    </w:p>
    <w:p w:rsidR="00F119AB" w:rsidP="00F119AB" w14:paraId="5F745BA3" w14:textId="78ACD164">
      <w:r>
        <w:rPr>
          <w:b/>
          <w:bCs/>
          <w:noProof/>
        </w:rPr>
        <w:drawing>
          <wp:anchor distT="0" distB="0" distL="114300" distR="114300" simplePos="0" relativeHeight="251707392"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 xml:space="preserve">Unless you’ve confirmed </w:t>
      </w:r>
      <w:r w:rsidR="007B78F1">
        <w:t xml:space="preserve">and received prior written approval from </w:t>
      </w:r>
      <w:r>
        <w:t xml:space="preserve">us that pre-award costs are allowed, incurring those costs before the period of performance is at your own </w:t>
      </w:r>
      <w:r w:rsidRPr="00D508F6">
        <w:t>risk</w:t>
      </w:r>
      <w:r>
        <w:t>.</w:t>
      </w:r>
    </w:p>
    <w:p w:rsidR="00F119AB" w:rsidP="00F4150F" w14:paraId="0DEC5B01" w14:textId="460CFB59">
      <w:pPr>
        <w:pStyle w:val="Heading3"/>
      </w:pPr>
      <w:bookmarkStart w:id="146" w:name="_Toc214619530"/>
      <w:r w:rsidRPr="00331C22">
        <w:rPr>
          <w:highlight w:val="yellow"/>
        </w:rPr>
        <w:t>Unfunded</w:t>
      </w:r>
      <w:r>
        <w:t xml:space="preserve"> </w:t>
      </w:r>
      <w:r>
        <w:t>Applicants</w:t>
      </w:r>
      <w:bookmarkEnd w:id="146"/>
    </w:p>
    <w:p w:rsidR="00F119AB" w:rsidP="00F119AB" w14:paraId="2885C0A7" w14:textId="2EB4A031">
      <w:r>
        <w:t xml:space="preserve">If your application is </w:t>
      </w:r>
      <w:r w:rsidRPr="00331C22" w:rsidR="00331C22">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of requested funding we received for the program this year. </w:t>
      </w:r>
      <w:r>
        <w:t>We’ll also provide anonymized reviewer comments and scores to help you understand the decision and help you decide whether to revise the proposal and submit it again to IMLS or another funding agency in the future.</w:t>
      </w:r>
      <w:bookmarkEnd w:id="128"/>
    </w:p>
    <w:p w:rsidR="005B28F2" w:rsidRPr="00BD7CBA" w:rsidP="00117195" w14:paraId="03B6E6EE" w14:textId="77777777"/>
    <w:p w:rsidR="00822469" w:rsidP="0049303A" w14:paraId="0FF4D402" w14:textId="77777777">
      <w:pPr>
        <w:sectPr w:rsidSect="00175578">
          <w:headerReference w:type="default" r:id="rId143"/>
          <w:headerReference w:type="first" r:id="rId144"/>
          <w:pgSz w:w="12240" w:h="15840"/>
          <w:pgMar w:top="1440" w:right="1440" w:bottom="1440" w:left="1440" w:header="288" w:footer="0"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88960"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6"/>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75" alt="&quot;&quot;" style="width:54pt;height:54pt;margin-top:20.9pt;margin-left:-0.8pt;mso-height-relative:margin;mso-width-relative:margin;position:absolute;z-index:251715584" coordsize="8073,7985">
                <v:shape id="Graphic 11" o:spid="_x0000_s1076" type="#_x0000_t75" alt="Ribbon with solid fill" style="width:6668;height:6667;left:715;mso-wrap-style:square;position:absolute;top:633;visibility:visible">
                  <v:imagedata r:id="rId147" o:title="Ribbon with solid fill"/>
                </v:shape>
                <v:oval id="Oval 12" o:spid="_x0000_s107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CF0862" w14:paraId="304BFB12" w14:textId="181F73EB">
      <w:pPr>
        <w:pStyle w:val="Heading1"/>
      </w:pPr>
      <w:bookmarkStart w:id="147" w:name="_Find_Post-Award_Information"/>
      <w:bookmarkStart w:id="148" w:name="_Toc215568801"/>
      <w:bookmarkEnd w:id="147"/>
      <w:r>
        <w:t xml:space="preserve">Find </w:t>
      </w:r>
      <w:r w:rsidR="00C720E1">
        <w:t>Post-</w:t>
      </w:r>
      <w:r w:rsidR="00C720E1">
        <w:t>Award</w:t>
      </w:r>
      <w:r w:rsidR="00D030A4">
        <w:t xml:space="preserve"> </w:t>
      </w:r>
      <w:r w:rsidR="00C720E1">
        <w:t>Information</w:t>
      </w:r>
      <w:bookmarkEnd w:id="148"/>
    </w:p>
    <w:p w:rsidR="004145DF" w:rsidP="004145DF" w14:paraId="3DCC9818" w14:textId="77777777"/>
    <w:p w:rsidR="004145DF" w:rsidRPr="004145DF" w:rsidP="004145DF" w14:paraId="07EE1929" w14:textId="5AB1BC4C">
      <w:pPr>
        <w:pStyle w:val="Sectionintrotext"/>
      </w:pPr>
      <w:r>
        <w:t>In this step:</w:t>
      </w:r>
    </w:p>
    <w:p w:rsidR="00B409ED" w14:paraId="48CF39FE" w14:textId="4E3F0FC6">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215568953" w:history="1">
        <w:r w:rsidRPr="00C55176">
          <w:rPr>
            <w:rStyle w:val="Hyperlink"/>
            <w:noProof/>
          </w:rPr>
          <w:t>8.</w:t>
        </w:r>
        <w:r>
          <w:rPr>
            <w:rFonts w:asciiTheme="minorHAnsi" w:hAnsiTheme="minorHAnsi" w:cstheme="minorBidi"/>
            <w:b w:val="0"/>
            <w:noProof/>
            <w:color w:val="auto"/>
            <w:kern w:val="2"/>
            <w:szCs w:val="24"/>
            <w14:ligatures w14:val="standardContextual"/>
          </w:rPr>
          <w:tab/>
        </w:r>
        <w:r w:rsidRPr="00C55176">
          <w:rPr>
            <w:rStyle w:val="Hyperlink"/>
            <w:noProof/>
          </w:rPr>
          <w:t>Post-Award Requirements and Administration</w:t>
        </w:r>
        <w:r>
          <w:rPr>
            <w:noProof/>
            <w:webHidden/>
          </w:rPr>
          <w:tab/>
        </w:r>
        <w:r>
          <w:rPr>
            <w:noProof/>
            <w:webHidden/>
          </w:rPr>
          <w:fldChar w:fldCharType="begin"/>
        </w:r>
        <w:r>
          <w:rPr>
            <w:noProof/>
            <w:webHidden/>
          </w:rPr>
          <w:instrText xml:space="preserve"> PAGEREF _Toc215568953 \h </w:instrText>
        </w:r>
        <w:r>
          <w:rPr>
            <w:noProof/>
            <w:webHidden/>
          </w:rPr>
          <w:fldChar w:fldCharType="separate"/>
        </w:r>
        <w:r>
          <w:rPr>
            <w:noProof/>
            <w:webHidden/>
          </w:rPr>
          <w:t>55</w:t>
        </w:r>
        <w:r>
          <w:rPr>
            <w:noProof/>
            <w:webHidden/>
          </w:rPr>
          <w:fldChar w:fldCharType="end"/>
        </w:r>
      </w:hyperlink>
    </w:p>
    <w:p w:rsidR="00B409ED" w14:paraId="50F0AF25" w14:textId="7A09F70D">
      <w:pPr>
        <w:pStyle w:val="TOC3"/>
        <w:rPr>
          <w:rFonts w:asciiTheme="minorHAnsi" w:hAnsiTheme="minorHAnsi" w:cstheme="minorBidi"/>
          <w:iCs w:val="0"/>
          <w:noProof/>
          <w:color w:val="auto"/>
          <w:kern w:val="2"/>
          <w:sz w:val="24"/>
          <w:szCs w:val="24"/>
          <w14:ligatures w14:val="standardContextual"/>
        </w:rPr>
      </w:pPr>
      <w:hyperlink w:anchor="_Toc215568954" w:history="1">
        <w:r w:rsidRPr="00C55176">
          <w:rPr>
            <w:rStyle w:val="Hyperlink"/>
            <w:noProof/>
          </w:rPr>
          <w:t>Administrative and National Policy Requirements</w:t>
        </w:r>
        <w:r>
          <w:rPr>
            <w:noProof/>
            <w:webHidden/>
          </w:rPr>
          <w:tab/>
        </w:r>
        <w:r>
          <w:rPr>
            <w:noProof/>
            <w:webHidden/>
          </w:rPr>
          <w:fldChar w:fldCharType="begin"/>
        </w:r>
        <w:r>
          <w:rPr>
            <w:noProof/>
            <w:webHidden/>
          </w:rPr>
          <w:instrText xml:space="preserve"> PAGEREF _Toc215568954 \h </w:instrText>
        </w:r>
        <w:r>
          <w:rPr>
            <w:noProof/>
            <w:webHidden/>
          </w:rPr>
          <w:fldChar w:fldCharType="separate"/>
        </w:r>
        <w:r>
          <w:rPr>
            <w:noProof/>
            <w:webHidden/>
          </w:rPr>
          <w:t>55</w:t>
        </w:r>
        <w:r>
          <w:rPr>
            <w:noProof/>
            <w:webHidden/>
          </w:rPr>
          <w:fldChar w:fldCharType="end"/>
        </w:r>
      </w:hyperlink>
    </w:p>
    <w:p w:rsidR="00B409ED" w14:paraId="3C7C1188" w14:textId="1D25955E">
      <w:pPr>
        <w:pStyle w:val="TOC3"/>
        <w:rPr>
          <w:rFonts w:asciiTheme="minorHAnsi" w:hAnsiTheme="minorHAnsi" w:cstheme="minorBidi"/>
          <w:iCs w:val="0"/>
          <w:noProof/>
          <w:color w:val="auto"/>
          <w:kern w:val="2"/>
          <w:sz w:val="24"/>
          <w:szCs w:val="24"/>
          <w14:ligatures w14:val="standardContextual"/>
        </w:rPr>
      </w:pPr>
      <w:hyperlink w:anchor="_Toc215568955" w:history="1">
        <w:r w:rsidRPr="00C55176">
          <w:rPr>
            <w:rStyle w:val="Hyperlink"/>
            <w:noProof/>
          </w:rPr>
          <w:t>Reporting</w:t>
        </w:r>
        <w:r>
          <w:rPr>
            <w:noProof/>
            <w:webHidden/>
          </w:rPr>
          <w:tab/>
        </w:r>
        <w:r>
          <w:rPr>
            <w:noProof/>
            <w:webHidden/>
          </w:rPr>
          <w:fldChar w:fldCharType="begin"/>
        </w:r>
        <w:r>
          <w:rPr>
            <w:noProof/>
            <w:webHidden/>
          </w:rPr>
          <w:instrText xml:space="preserve"> PAGEREF _Toc215568955 \h </w:instrText>
        </w:r>
        <w:r>
          <w:rPr>
            <w:noProof/>
            <w:webHidden/>
          </w:rPr>
          <w:fldChar w:fldCharType="separate"/>
        </w:r>
        <w:r>
          <w:rPr>
            <w:noProof/>
            <w:webHidden/>
          </w:rPr>
          <w:t>55</w:t>
        </w:r>
        <w:r>
          <w:rPr>
            <w:noProof/>
            <w:webHidden/>
          </w:rPr>
          <w:fldChar w:fldCharType="end"/>
        </w:r>
      </w:hyperlink>
    </w:p>
    <w:p w:rsidR="003C2BEF" w:rsidRPr="003C2BEF" w:rsidP="003C2BEF" w14:paraId="0BFF64C4" w14:textId="7EB9683E">
      <w:r>
        <w:fldChar w:fldCharType="end"/>
      </w:r>
    </w:p>
    <w:p w:rsidR="00A03F4F" w:rsidRPr="001E25C7" w:rsidP="003F262E" w14:paraId="266CB799" w14:textId="7290A2CF">
      <w:pPr>
        <w:pStyle w:val="Heading2"/>
        <w:ind w:left="720" w:hanging="720"/>
      </w:pPr>
      <w:bookmarkStart w:id="149" w:name="_Post-Award_Requirements_and"/>
      <w:bookmarkStart w:id="150" w:name="_Toc215568802"/>
      <w:bookmarkStart w:id="151" w:name="_Toc215568953"/>
      <w:bookmarkStart w:id="152" w:name="Step4"/>
      <w:bookmarkEnd w:id="149"/>
      <w:r>
        <w:t>Post-</w:t>
      </w:r>
      <w:r w:rsidR="00BA193E">
        <w:t xml:space="preserve">Award </w:t>
      </w:r>
      <w:r>
        <w:t xml:space="preserve">Requirements and </w:t>
      </w:r>
      <w:r w:rsidR="00BA193E">
        <w:t>Administration</w:t>
      </w:r>
      <w:bookmarkEnd w:id="150"/>
      <w:bookmarkEnd w:id="151"/>
    </w:p>
    <w:p w:rsidR="00A03F4F" w:rsidRPr="001E25C7" w:rsidP="009C22CE" w14:paraId="18E0363B" w14:textId="4B72DD2A">
      <w:pPr>
        <w:pStyle w:val="Heading3"/>
      </w:pPr>
      <w:bookmarkStart w:id="153" w:name="_Administrative_and_National"/>
      <w:bookmarkStart w:id="154" w:name="_Toc215568954"/>
      <w:bookmarkEnd w:id="153"/>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54"/>
    </w:p>
    <w:p w:rsidR="00F92106" w:rsidP="000571D8" w14:paraId="30F5725E" w14:textId="77777777">
      <w:pPr>
        <w:spacing w:after="183"/>
        <w:ind w:left="11"/>
      </w:pPr>
      <w:r>
        <w:t>There are important laws and regulations you’ll need to</w:t>
      </w:r>
      <w:r>
        <w:t xml:space="preserve"> </w:t>
      </w:r>
      <w:r w:rsidR="00CE65C9">
        <w:t>understand</w:t>
      </w:r>
      <w:r>
        <w:t xml:space="preserve"> and</w:t>
      </w:r>
      <w:r>
        <w:t xml:space="preserve">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7D71A6" w:rsidP="00F061F0" w14:paraId="53315A49" w14:textId="77777777">
      <w:pPr>
        <w:pStyle w:val="ListParagraph"/>
        <w:numPr>
          <w:ilvl w:val="0"/>
          <w:numId w:val="78"/>
        </w:numPr>
        <w:ind w:left="734"/>
      </w:pPr>
      <w:hyperlink r:id="rId148" w:history="1">
        <w:r w:rsidRPr="001E25C7">
          <w:rPr>
            <w:rStyle w:val="Hyperlink"/>
          </w:rPr>
          <w:t>2 C.F.R. part 200 Uniform Administrative Requirements, Cost Principles, and Audit Requirements for Federal Awards</w:t>
        </w:r>
      </w:hyperlink>
      <w:r w:rsidRPr="001E25C7">
        <w:t xml:space="preserve">, </w:t>
      </w:r>
      <w:hyperlink r:id="rId149" w:history="1">
        <w:r w:rsidRPr="001E25C7" w:rsidR="00EB73E6">
          <w:rPr>
            <w:rStyle w:val="Hyperlink"/>
          </w:rPr>
          <w:t>2 C.F.R. part 3187</w:t>
        </w:r>
      </w:hyperlink>
      <w:r>
        <w:rPr>
          <w:rStyle w:val="Hyperlink"/>
        </w:rPr>
        <w:t>;</w:t>
      </w:r>
      <w:r w:rsidRPr="001E25C7" w:rsidR="00EB73E6">
        <w:t xml:space="preserve"> </w:t>
      </w:r>
    </w:p>
    <w:p w:rsidR="007D71A6" w:rsidP="00F061F0" w14:paraId="27619011" w14:textId="4B233587">
      <w:pPr>
        <w:pStyle w:val="ListParagraph"/>
        <w:numPr>
          <w:ilvl w:val="0"/>
          <w:numId w:val="78"/>
        </w:numPr>
        <w:ind w:left="734"/>
      </w:pPr>
      <w:r w:rsidRPr="001E25C7">
        <w:t>T</w:t>
      </w:r>
      <w:r w:rsidRPr="001E25C7" w:rsidR="00E6261B">
        <w:t xml:space="preserve">he </w:t>
      </w:r>
      <w:hyperlink r:id="rId150" w:history="1">
        <w:r w:rsidRPr="001E25C7" w:rsidR="002324AB">
          <w:rPr>
            <w:rStyle w:val="Hyperlink"/>
          </w:rPr>
          <w:t>IMLS General Terms and Conditions for IMLS Discretionary Grant and Cooperative Agreement Awards</w:t>
        </w:r>
      </w:hyperlink>
      <w:r w:rsidR="00723FA0">
        <w:t xml:space="preserve"> (</w:t>
      </w:r>
      <w:r w:rsidRPr="001E25C7" w:rsidR="00E6261B">
        <w:t xml:space="preserve">PDF, </w:t>
      </w:r>
      <w:r w:rsidRPr="001E25C7" w:rsidR="00231A95">
        <w:t>460KB</w:t>
      </w:r>
      <w:r w:rsidRPr="001E25C7" w:rsidR="00E6261B">
        <w:t>)</w:t>
      </w:r>
      <w:r>
        <w:t>;</w:t>
      </w:r>
      <w:r w:rsidRPr="001E25C7" w:rsidR="00E6261B">
        <w:t xml:space="preserve"> and </w:t>
      </w:r>
    </w:p>
    <w:p w:rsidR="00E6261B" w:rsidRPr="001E25C7" w:rsidP="00F061F0" w14:paraId="64E0A514" w14:textId="0A9D38A7">
      <w:pPr>
        <w:pStyle w:val="ListParagraph"/>
        <w:numPr>
          <w:ilvl w:val="0"/>
          <w:numId w:val="78"/>
        </w:numPr>
        <w:ind w:left="734"/>
      </w:pPr>
      <w:r w:rsidRPr="001E25C7">
        <w:t xml:space="preserve">the </w:t>
      </w:r>
      <w:hyperlink r:id="rId151" w:history="1">
        <w:r w:rsidRPr="001E25C7">
          <w:rPr>
            <w:rStyle w:val="Hyperlink"/>
          </w:rPr>
          <w:t>IMLS Assurances and Certifications</w:t>
        </w:r>
      </w:hyperlink>
      <w:r w:rsidRPr="001E25C7">
        <w:t xml:space="preserve">. </w:t>
      </w:r>
    </w:p>
    <w:p w:rsidR="009D7ACC" w:rsidP="00E6261B" w14:paraId="0A48ACA9" w14:textId="03E84B2F">
      <w:pPr>
        <w:spacing w:after="183"/>
        <w:ind w:left="11"/>
      </w:pPr>
      <w:r w:rsidRPr="001E25C7">
        <w:t xml:space="preserve">Applicants for </w:t>
      </w:r>
      <w:r w:rsidR="007022D6">
        <w:t>F</w:t>
      </w:r>
      <w:r w:rsidRPr="001E25C7">
        <w:t xml:space="preserve">ederal funds must certify that they are responsible for complying with certain nondiscrimination, debarment and suspension, drug-free workplace, and lobbying laws. These are set out in more detail, along with other requirements, in the </w:t>
      </w:r>
      <w:hyperlink r:id="rId151"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Assurances and Certifications, you certify that you are in compliance with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1929E65B" w14:textId="624CA1AE">
      <w:pPr>
        <w:spacing w:after="183"/>
        <w:ind w:left="11"/>
      </w:pPr>
      <w:r w:rsidRPr="001E25C7">
        <w:t xml:space="preserve">For information about award termination, please see the </w:t>
      </w:r>
      <w:hyperlink r:id="rId150" w:history="1">
        <w:r w:rsidRPr="001E25C7" w:rsidR="0019540A">
          <w:rPr>
            <w:rStyle w:val="Hyperlink"/>
          </w:rPr>
          <w:t>IMLS General Terms and Conditions for IMLS Discretionary Grant and Cooperative Agreement Awards</w:t>
        </w:r>
      </w:hyperlink>
      <w:r w:rsidRPr="001E25C7">
        <w:t xml:space="preserve"> and 2 C.F.R. § 200.340.</w:t>
      </w:r>
    </w:p>
    <w:p w:rsidR="0000474F" w:rsidRPr="001E25C7" w:rsidP="00933471" w14:paraId="5216AAAB" w14:textId="7F49EEDB">
      <w:pPr>
        <w:spacing w:after="183"/>
        <w:ind w:left="11"/>
      </w:pPr>
      <w:r w:rsidRPr="00004F98">
        <w:t xml:space="preserve">With certain IMLS-specific additions, IMLS regulations at </w:t>
      </w:r>
      <w:hyperlink r:id="rId73"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1E25C7" w:rsidP="009C22CE" w14:paraId="31B678EA" w14:textId="3D80FFC0">
      <w:pPr>
        <w:pStyle w:val="Heading3"/>
      </w:pPr>
      <w:bookmarkStart w:id="155" w:name="_Toc215568955"/>
      <w:r w:rsidRPr="001E25C7">
        <w:t>R</w:t>
      </w:r>
      <w:r w:rsidRPr="001E25C7" w:rsidR="00641364">
        <w:t>eporting</w:t>
      </w:r>
      <w:bookmarkEnd w:id="155"/>
    </w:p>
    <w:bookmarkEnd w:id="152"/>
    <w:p w:rsidR="00421E0F" w:rsidRPr="00BD7CBA" w:rsidP="00421E0F" w14:paraId="4FCAAB9D" w14:textId="77777777">
      <w:r w:rsidRPr="00BD7CBA">
        <w:t>Awardees must comply with the following reporting requirements.</w:t>
      </w:r>
    </w:p>
    <w:p w:rsidR="00421E0F" w:rsidRPr="00BD7CBA" w:rsidP="00421E0F" w14:paraId="2D268412" w14:textId="77777777">
      <w:r>
        <w:t xml:space="preserve">Interim and final financial and performance reports are due according to the reporting schedule in your official award documents. You must submit your performance and financial reports in eGMS Reach. We may publish interim and final performance report content on the IMLS website. </w:t>
      </w:r>
    </w:p>
    <w:p w:rsidR="00421E0F" w:rsidRPr="00BD7CBA" w:rsidP="00421E0F" w14:paraId="39A57ECE" w14:textId="35ECA188">
      <w:r>
        <w:t>You</w:t>
      </w:r>
      <w:r w:rsidRPr="00BD7CBA">
        <w:t xml:space="preserve"> must also comply with </w:t>
      </w:r>
      <w:hyperlink r:id="rId152" w:history="1">
        <w:r w:rsidRPr="00666411">
          <w:rPr>
            <w:rStyle w:val="Hyperlink"/>
            <w:rFonts w:eastAsiaTheme="minorEastAsia"/>
          </w:rPr>
          <w:t>2 C.F.R. §§ 180</w:t>
        </w:r>
      </w:hyperlink>
      <w:r w:rsidRPr="00BD7CBA">
        <w:t xml:space="preserve"> and </w:t>
      </w:r>
      <w:hyperlink r:id="rId142" w:history="1">
        <w:r w:rsidRPr="00837FF4">
          <w:rPr>
            <w:rStyle w:val="Hyperlink"/>
            <w:rFonts w:eastAsiaTheme="minorEastAsia"/>
          </w:rPr>
          <w:t>2 C.F.R. part 3185</w:t>
        </w:r>
      </w:hyperlink>
      <w:r w:rsidRPr="00BD7CBA">
        <w:t xml:space="preserve"> with respect to providing information regarding all debarment, suspension, and related offenses, as applicable.</w:t>
      </w:r>
    </w:p>
    <w:p w:rsidR="00421E0F" w:rsidRPr="00B561BC" w:rsidP="00421E0F" w14:paraId="1CFE7DA1" w14:textId="0DD9FBE6">
      <w:pPr>
        <w:rPr>
          <w:color w:val="auto"/>
        </w:rPr>
      </w:pPr>
      <w:r w:rsidRPr="00B561BC">
        <w:rPr>
          <w:noProof/>
          <w:highlight w:val="yellow"/>
        </w:rPr>
        <mc:AlternateContent>
          <mc:Choice Requires="wpg">
            <w:drawing>
              <wp:anchor distT="0" distB="0" distL="114300" distR="114300" simplePos="0" relativeHeight="25170841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21E0F" w:rsidP="00421E0F" w14:textId="4434AECB">
                              <w:pPr>
                                <w:ind w:left="720"/>
                              </w:pPr>
                              <w:r>
                                <w:t xml:space="preserve">Visit our </w:t>
                              </w:r>
                              <w:hyperlink r:id="rId153"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66675" y="238125"/>
                            <a:ext cx="347345" cy="347345"/>
                          </a:xfrm>
                          <a:prstGeom prst="rect">
                            <a:avLst/>
                          </a:prstGeom>
                        </pic:spPr>
                      </pic:pic>
                    </wpg:wgp>
                  </a:graphicData>
                </a:graphic>
              </wp:anchor>
            </w:drawing>
          </mc:Choice>
          <mc:Fallback>
            <w:pict>
              <v:group id="_x0000_s1078" alt="&quot;&quot;" style="width:175.5pt;height:111.75pt;margin-top:1.5pt;margin-left:292.5pt;position:absolute;z-index:251709440" coordsize="22288,14192">
                <v:rect id="_x0000_s1079" style="width:22288;height:14192;mso-wrap-style:square;position:absolute;visibility:visible;v-text-anchor:middle" fillcolor="#f7fbff" strokecolor="#33715b" strokeweight="1pt">
                  <v:textbox>
                    <w:txbxContent>
                      <w:p w:rsidR="00421E0F" w:rsidP="00421E0F" w14:paraId="6FA60996" w14:textId="4434AECB">
                        <w:pPr>
                          <w:ind w:left="720"/>
                        </w:pPr>
                        <w:r>
                          <w:t xml:space="preserve">Visit our </w:t>
                        </w:r>
                        <w:hyperlink r:id="rId153" w:history="1">
                          <w:r w:rsidRPr="00B1023B">
                            <w:rPr>
                              <w:rStyle w:val="Hyperlink"/>
                            </w:rPr>
                            <w:t>Manage Your Award – Grant Administration page</w:t>
                          </w:r>
                        </w:hyperlink>
                        <w:r>
                          <w:t xml:space="preserve"> to learn more about reporting requirements</w:t>
                        </w:r>
                      </w:p>
                    </w:txbxContent>
                  </v:textbox>
                </v:rect>
                <v:shape id="Graphic 23" o:spid="_x0000_s1080" type="#_x0000_t75" alt="Information with solid fill" style="width:3474;height:3473;left:666;mso-wrap-style:square;position:absolute;top:2381;visibility:visible">
                  <v:imagedata r:id="rId72" o:title="Information with solid fill"/>
                </v:shape>
                <w10:wrap type="square"/>
              </v:group>
            </w:pict>
          </mc:Fallback>
        </mc:AlternateContent>
      </w:r>
      <w:r w:rsidRPr="00B561BC" w:rsidR="00AE2783">
        <w:rPr>
          <w:noProof/>
          <w:highlight w:val="yellow"/>
        </w:rPr>
        <w:t>If the total value of your active grants, cooperative agreements, and procurement contracts from all Federal agencies exceeds $10,000,000 for any period of time during the period of performance of this Federal award,</w:t>
      </w:r>
      <w:r w:rsidRPr="00BD7CBA">
        <w:t xml:space="preserve">, </w:t>
      </w:r>
      <w:r w:rsidRPr="00B561BC">
        <w:rPr>
          <w:color w:val="auto"/>
        </w:rPr>
        <w:t xml:space="preserve">you should </w:t>
      </w:r>
      <w:hyperlink r:id="rId154" w:history="1">
        <w:r w:rsidRPr="00B561BC">
          <w:rPr>
            <w:rStyle w:val="Hyperlink"/>
            <w:rFonts w:eastAsiaTheme="minorEastAsia"/>
            <w:b w:val="0"/>
            <w:color w:val="auto"/>
            <w:u w:val="none"/>
          </w:rPr>
          <w:t>refer to the reporting requirements reflected in 2 C.F.R. part 200, Appendix XII – Award Term and Condition for Recipient Integrity and Performance Matters</w:t>
        </w:r>
      </w:hyperlink>
      <w:r w:rsidRPr="00B561BC">
        <w:rPr>
          <w:b/>
          <w:color w:val="auto"/>
        </w:rPr>
        <w:t xml:space="preserve"> (</w:t>
      </w:r>
      <w:hyperlink r:id="rId155" w:history="1">
        <w:r w:rsidRPr="00B561BC">
          <w:rPr>
            <w:rStyle w:val="Hyperlink"/>
            <w:rFonts w:eastAsiaTheme="minorEastAsia"/>
            <w:b w:val="0"/>
            <w:color w:val="auto"/>
            <w:u w:val="none"/>
          </w:rPr>
          <w:t>see also 2 C.F.R. §§ 200.113 (Mandatory disclosures)</w:t>
        </w:r>
      </w:hyperlink>
      <w:r w:rsidRPr="00B561BC">
        <w:rPr>
          <w:b/>
          <w:color w:val="auto"/>
        </w:rPr>
        <w:t xml:space="preserve"> and </w:t>
      </w:r>
      <w:hyperlink r:id="rId156" w:history="1">
        <w:r w:rsidRPr="00B561BC">
          <w:rPr>
            <w:rStyle w:val="Hyperlink"/>
            <w:rFonts w:eastAsiaTheme="minorEastAsia"/>
            <w:b w:val="0"/>
            <w:color w:val="auto"/>
            <w:u w:val="none"/>
          </w:rPr>
          <w:t>2 C.F.R. §§ 200.211(c)(1)(iii) (Information contained in a federal award).)</w:t>
        </w:r>
      </w:hyperlink>
    </w:p>
    <w:p w:rsidR="00F86D25" w14:paraId="7940F151" w14:textId="77777777">
      <w:pPr>
        <w:spacing w:before="0" w:after="160" w:line="259" w:lineRule="auto"/>
        <w:sectPr w:rsidSect="00175578">
          <w:headerReference w:type="default" r:id="rId157"/>
          <w:headerReference w:type="first" r:id="rId158"/>
          <w:pgSz w:w="12240" w:h="15840"/>
          <w:pgMar w:top="1440" w:right="1440" w:bottom="1440" w:left="1440" w:header="288" w:footer="0" w:gutter="0"/>
          <w:cols w:space="720"/>
          <w:titlePg/>
          <w:docGrid w:linePitch="326"/>
        </w:sectPr>
      </w:pPr>
      <w:r>
        <w:br w:type="page"/>
      </w:r>
    </w:p>
    <w:p w:rsidR="006705F8" w14:paraId="53B95519" w14:textId="77777777">
      <w:pPr>
        <w:spacing w:before="0" w:after="160" w:line="259" w:lineRule="auto"/>
      </w:pPr>
    </w:p>
    <w:bookmarkStart w:id="156" w:name="_Contacts_and_Other"/>
    <w:bookmarkEnd w:id="156"/>
    <w:p w:rsidR="00AC5C5F" w:rsidRPr="00AC5C5F" w:rsidP="00AC5C5F" w14:paraId="085D29A6" w14:textId="502C87B6">
      <w:r>
        <w:rPr>
          <w:noProof/>
        </w:rPr>
        <mc:AlternateContent>
          <mc:Choice Requires="wpg">
            <w:drawing>
              <wp:anchor distT="0" distB="0" distL="114300" distR="114300" simplePos="0" relativeHeight="25168998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81" alt="&quot;&quot;" style="width:54pt;height:54pt;margin-top:4.3pt;margin-left:1.5pt;mso-height-relative:margin;mso-width-relative:margin;position:absolute;z-index:251719680" coordsize="8484,8567">
                <v:shape id="Graphic 14" o:spid="_x0000_s1082" type="#_x0000_t75" alt="Postit Notes with solid fill" style="width:7245;height:7245;left:386;mso-wrap-style:square;position:absolute;top:798;visibility:visible">
                  <v:imagedata r:id="rId161" o:title="Postit Notes with solid fill"/>
                </v:shape>
                <v:oval id="Oval 15" o:spid="_x0000_s1083"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57" w:name="_Contacts_and_Other_1"/>
      <w:bookmarkEnd w:id="157"/>
    </w:p>
    <w:p w:rsidR="001A5BF7" w:rsidRPr="001A5BF7" w:rsidP="001A5BF7" w14:paraId="4682501C" w14:textId="77777777"/>
    <w:p w:rsidR="00364CED" w:rsidP="00364CED" w14:paraId="6F930FB2" w14:textId="159665B2">
      <w:pPr>
        <w:pStyle w:val="Heading1"/>
      </w:pPr>
      <w:bookmarkStart w:id="158" w:name="_Other_Information"/>
      <w:bookmarkStart w:id="159" w:name="_Toc215568803"/>
      <w:bookmarkEnd w:id="158"/>
      <w:r>
        <w:t>Other Information</w:t>
      </w:r>
      <w:bookmarkEnd w:id="159"/>
    </w:p>
    <w:p w:rsidR="005C4E07" w:rsidRPr="005C4E07" w:rsidP="005C4E07" w14:paraId="2F9F3085" w14:textId="77777777"/>
    <w:p w:rsidR="005C4E07" w:rsidRPr="005C4E07" w:rsidP="005C4E07" w14:paraId="61362797" w14:textId="5301BA9A">
      <w:pPr>
        <w:pStyle w:val="Sectionintrotext"/>
      </w:pPr>
      <w:r>
        <w:t xml:space="preserve">In this </w:t>
      </w:r>
      <w:r w:rsidR="001579FD">
        <w:t>section</w:t>
      </w:r>
      <w:r>
        <w:t>:</w:t>
      </w:r>
    </w:p>
    <w:bookmarkStart w:id="160" w:name="_Toc43406651"/>
    <w:p w:rsidR="00F0295E" w14:paraId="65655266" w14:textId="64982DFC">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"_Toc172140974" </w:instrText>
      </w:r>
      <w:r>
        <w:fldChar w:fldCharType="separate"/>
      </w:r>
      <w:r w:rsidRPr="000A5BF3">
        <w:rPr>
          <w:rStyle w:val="Hyperlink"/>
          <w:noProof/>
        </w:rPr>
        <w:t>9.</w:t>
      </w:r>
      <w:r>
        <w:rPr>
          <w:rFonts w:asciiTheme="minorHAnsi" w:hAnsiTheme="minorHAnsi" w:cstheme="minorBidi"/>
          <w:b w:val="0"/>
          <w:noProof/>
          <w:color w:val="auto"/>
          <w:kern w:val="2"/>
          <w:szCs w:val="24"/>
          <w14:ligatures w14:val="standardContextual"/>
        </w:rPr>
        <w:tab/>
      </w:r>
      <w:r w:rsidRPr="000A5BF3">
        <w:rPr>
          <w:rStyle w:val="Hyperlink"/>
          <w:noProof/>
        </w:rPr>
        <w:t>Other Important Information</w:t>
      </w:r>
      <w:r>
        <w:rPr>
          <w:noProof/>
          <w:webHidden/>
        </w:rPr>
        <w:tab/>
      </w:r>
      <w:r>
        <w:rPr>
          <w:noProof/>
          <w:webHidden/>
        </w:rPr>
        <w:fldChar w:fldCharType="begin"/>
      </w:r>
      <w:r>
        <w:rPr>
          <w:noProof/>
          <w:webHidden/>
        </w:rPr>
        <w:instrText xml:space="preserve"> PAGEREF _Toc172140974 \h </w:instrText>
      </w:r>
      <w:r>
        <w:rPr>
          <w:noProof/>
          <w:webHidden/>
        </w:rPr>
        <w:fldChar w:fldCharType="separate"/>
      </w:r>
      <w:r w:rsidR="00B409ED">
        <w:rPr>
          <w:noProof/>
          <w:webHidden/>
        </w:rPr>
        <w:t>58</w:t>
      </w:r>
      <w:r>
        <w:rPr>
          <w:noProof/>
          <w:webHidden/>
        </w:rPr>
        <w:fldChar w:fldCharType="end"/>
      </w:r>
      <w:r>
        <w:fldChar w:fldCharType="end"/>
      </w:r>
    </w:p>
    <w:p w:rsidR="00F0295E" w14:paraId="7B16F462" w14:textId="5E5F6D44">
      <w:pPr>
        <w:pStyle w:val="TOC3"/>
        <w:rPr>
          <w:rFonts w:asciiTheme="minorHAnsi" w:hAnsiTheme="minorHAnsi" w:cstheme="minorBidi"/>
          <w:iCs w:val="0"/>
          <w:noProof/>
          <w:color w:val="auto"/>
          <w:kern w:val="2"/>
          <w:sz w:val="24"/>
          <w:szCs w:val="24"/>
          <w14:ligatures w14:val="standardContextual"/>
        </w:rPr>
      </w:pPr>
      <w:hyperlink w:anchor="_Toc172140975" w:history="1">
        <w:r w:rsidRPr="000A5BF3">
          <w:rPr>
            <w:rStyle w:val="Hyperlink"/>
            <w:noProof/>
          </w:rPr>
          <w:t>Acknowledging IMLS Support</w:t>
        </w:r>
        <w:r>
          <w:rPr>
            <w:noProof/>
            <w:webHidden/>
          </w:rPr>
          <w:tab/>
        </w:r>
        <w:r>
          <w:rPr>
            <w:noProof/>
            <w:webHidden/>
          </w:rPr>
          <w:fldChar w:fldCharType="begin"/>
        </w:r>
        <w:r>
          <w:rPr>
            <w:noProof/>
            <w:webHidden/>
          </w:rPr>
          <w:instrText xml:space="preserve"> PAGEREF _Toc172140975 \h </w:instrText>
        </w:r>
        <w:r>
          <w:rPr>
            <w:noProof/>
            <w:webHidden/>
          </w:rPr>
          <w:fldChar w:fldCharType="separate"/>
        </w:r>
        <w:r w:rsidR="00B409ED">
          <w:rPr>
            <w:noProof/>
            <w:webHidden/>
          </w:rPr>
          <w:t>58</w:t>
        </w:r>
        <w:r>
          <w:rPr>
            <w:noProof/>
            <w:webHidden/>
          </w:rPr>
          <w:fldChar w:fldCharType="end"/>
        </w:r>
      </w:hyperlink>
    </w:p>
    <w:p w:rsidR="00F0295E" w14:paraId="3AAA51EE" w14:textId="21C55CD7">
      <w:pPr>
        <w:pStyle w:val="TOC3"/>
        <w:rPr>
          <w:rFonts w:asciiTheme="minorHAnsi" w:hAnsiTheme="minorHAnsi" w:cstheme="minorBidi"/>
          <w:iCs w:val="0"/>
          <w:noProof/>
          <w:color w:val="auto"/>
          <w:kern w:val="2"/>
          <w:sz w:val="24"/>
          <w:szCs w:val="24"/>
          <w14:ligatures w14:val="standardContextual"/>
        </w:rPr>
      </w:pPr>
      <w:hyperlink w:anchor="_Toc172140976" w:history="1">
        <w:r w:rsidRPr="000A5BF3">
          <w:rPr>
            <w:rStyle w:val="Hyperlink"/>
            <w:noProof/>
          </w:rPr>
          <w:t>Conflict of Interest Requirements</w:t>
        </w:r>
        <w:r>
          <w:rPr>
            <w:noProof/>
            <w:webHidden/>
          </w:rPr>
          <w:tab/>
        </w:r>
        <w:r>
          <w:rPr>
            <w:noProof/>
            <w:webHidden/>
          </w:rPr>
          <w:fldChar w:fldCharType="begin"/>
        </w:r>
        <w:r>
          <w:rPr>
            <w:noProof/>
            <w:webHidden/>
          </w:rPr>
          <w:instrText xml:space="preserve"> PAGEREF _Toc172140976 \h </w:instrText>
        </w:r>
        <w:r>
          <w:rPr>
            <w:noProof/>
            <w:webHidden/>
          </w:rPr>
          <w:fldChar w:fldCharType="separate"/>
        </w:r>
        <w:r w:rsidR="00B409ED">
          <w:rPr>
            <w:noProof/>
            <w:webHidden/>
          </w:rPr>
          <w:t>58</w:t>
        </w:r>
        <w:r>
          <w:rPr>
            <w:noProof/>
            <w:webHidden/>
          </w:rPr>
          <w:fldChar w:fldCharType="end"/>
        </w:r>
      </w:hyperlink>
    </w:p>
    <w:p w:rsidR="00F0295E" w14:paraId="3315FAE4" w14:textId="7DAAD7E3">
      <w:pPr>
        <w:pStyle w:val="TOC3"/>
        <w:rPr>
          <w:rFonts w:asciiTheme="minorHAnsi" w:hAnsiTheme="minorHAnsi" w:cstheme="minorBidi"/>
          <w:iCs w:val="0"/>
          <w:noProof/>
          <w:color w:val="auto"/>
          <w:kern w:val="2"/>
          <w:sz w:val="24"/>
          <w:szCs w:val="24"/>
          <w14:ligatures w14:val="standardContextual"/>
        </w:rPr>
      </w:pPr>
      <w:hyperlink w:anchor="_Toc172140977" w:history="1">
        <w:r w:rsidRPr="000A5BF3">
          <w:rPr>
            <w:rStyle w:val="Hyperlink"/>
            <w:noProof/>
          </w:rPr>
          <w:t>Additional Information about IMLS</w:t>
        </w:r>
        <w:r>
          <w:rPr>
            <w:noProof/>
            <w:webHidden/>
          </w:rPr>
          <w:tab/>
        </w:r>
        <w:r>
          <w:rPr>
            <w:noProof/>
            <w:webHidden/>
          </w:rPr>
          <w:fldChar w:fldCharType="begin"/>
        </w:r>
        <w:r>
          <w:rPr>
            <w:noProof/>
            <w:webHidden/>
          </w:rPr>
          <w:instrText xml:space="preserve"> PAGEREF _Toc172140977 \h </w:instrText>
        </w:r>
        <w:r>
          <w:rPr>
            <w:noProof/>
            <w:webHidden/>
          </w:rPr>
          <w:fldChar w:fldCharType="separate"/>
        </w:r>
        <w:r w:rsidR="00B409ED">
          <w:rPr>
            <w:noProof/>
            <w:webHidden/>
          </w:rPr>
          <w:t>59</w:t>
        </w:r>
        <w:r>
          <w:rPr>
            <w:noProof/>
            <w:webHidden/>
          </w:rPr>
          <w:fldChar w:fldCharType="end"/>
        </w:r>
      </w:hyperlink>
    </w:p>
    <w:p w:rsidR="00F0295E" w14:paraId="6D46D817" w14:textId="5024F246">
      <w:pPr>
        <w:pStyle w:val="TOC3"/>
        <w:rPr>
          <w:rFonts w:asciiTheme="minorHAnsi" w:hAnsiTheme="minorHAnsi" w:cstheme="minorBidi"/>
          <w:iCs w:val="0"/>
          <w:noProof/>
          <w:color w:val="auto"/>
          <w:kern w:val="2"/>
          <w:sz w:val="24"/>
          <w:szCs w:val="24"/>
          <w14:ligatures w14:val="standardContextual"/>
        </w:rPr>
      </w:pPr>
      <w:hyperlink w:anchor="_Toc172140978" w:history="1">
        <w:r w:rsidRPr="000A5BF3">
          <w:rPr>
            <w:rStyle w:val="Hyperlink"/>
            <w:noProof/>
          </w:rPr>
          <w:t>IMLS Obligations to Make Awards</w:t>
        </w:r>
        <w:r>
          <w:rPr>
            <w:noProof/>
            <w:webHidden/>
          </w:rPr>
          <w:tab/>
        </w:r>
        <w:r>
          <w:rPr>
            <w:noProof/>
            <w:webHidden/>
          </w:rPr>
          <w:fldChar w:fldCharType="begin"/>
        </w:r>
        <w:r>
          <w:rPr>
            <w:noProof/>
            <w:webHidden/>
          </w:rPr>
          <w:instrText xml:space="preserve"> PAGEREF _Toc172140978 \h </w:instrText>
        </w:r>
        <w:r>
          <w:rPr>
            <w:noProof/>
            <w:webHidden/>
          </w:rPr>
          <w:fldChar w:fldCharType="separate"/>
        </w:r>
        <w:r w:rsidR="00B409ED">
          <w:rPr>
            <w:noProof/>
            <w:webHidden/>
          </w:rPr>
          <w:t>59</w:t>
        </w:r>
        <w:r>
          <w:rPr>
            <w:noProof/>
            <w:webHidden/>
          </w:rPr>
          <w:fldChar w:fldCharType="end"/>
        </w:r>
      </w:hyperlink>
    </w:p>
    <w:p w:rsidR="00F0295E" w14:paraId="51DCCD56" w14:textId="36B4900D">
      <w:pPr>
        <w:pStyle w:val="TOC3"/>
        <w:rPr>
          <w:rFonts w:asciiTheme="minorHAnsi" w:hAnsiTheme="minorHAnsi" w:cstheme="minorBidi"/>
          <w:iCs w:val="0"/>
          <w:noProof/>
          <w:color w:val="auto"/>
          <w:kern w:val="2"/>
          <w:sz w:val="24"/>
          <w:szCs w:val="24"/>
          <w14:ligatures w14:val="standardContextual"/>
        </w:rPr>
      </w:pPr>
      <w:hyperlink w:anchor="_Toc172140979" w:history="1">
        <w:r w:rsidRPr="000A5BF3">
          <w:rPr>
            <w:rStyle w:val="Hyperlink"/>
            <w:noProof/>
          </w:rPr>
          <w:t>Peer Review</w:t>
        </w:r>
        <w:r>
          <w:rPr>
            <w:noProof/>
            <w:webHidden/>
          </w:rPr>
          <w:tab/>
        </w:r>
        <w:r>
          <w:rPr>
            <w:noProof/>
            <w:webHidden/>
          </w:rPr>
          <w:fldChar w:fldCharType="begin"/>
        </w:r>
        <w:r>
          <w:rPr>
            <w:noProof/>
            <w:webHidden/>
          </w:rPr>
          <w:instrText xml:space="preserve"> PAGEREF _Toc172140979 \h </w:instrText>
        </w:r>
        <w:r>
          <w:rPr>
            <w:noProof/>
            <w:webHidden/>
          </w:rPr>
          <w:fldChar w:fldCharType="separate"/>
        </w:r>
        <w:r w:rsidR="00B409ED">
          <w:rPr>
            <w:noProof/>
            <w:webHidden/>
          </w:rPr>
          <w:t>59</w:t>
        </w:r>
        <w:r>
          <w:rPr>
            <w:noProof/>
            <w:webHidden/>
          </w:rPr>
          <w:fldChar w:fldCharType="end"/>
        </w:r>
      </w:hyperlink>
    </w:p>
    <w:p w:rsidR="00F0295E" w14:paraId="1EBE3423" w14:textId="216173B0">
      <w:pPr>
        <w:pStyle w:val="TOC3"/>
        <w:rPr>
          <w:rFonts w:asciiTheme="minorHAnsi" w:hAnsiTheme="minorHAnsi" w:cstheme="minorBidi"/>
          <w:iCs w:val="0"/>
          <w:noProof/>
          <w:color w:val="auto"/>
          <w:kern w:val="2"/>
          <w:sz w:val="24"/>
          <w:szCs w:val="24"/>
          <w14:ligatures w14:val="standardContextual"/>
        </w:rPr>
      </w:pPr>
      <w:hyperlink w:anchor="_Toc172140980" w:history="1">
        <w:r w:rsidRPr="000A5BF3">
          <w:rPr>
            <w:rStyle w:val="Hyperlink"/>
            <w:noProof/>
          </w:rPr>
          <w:t>Copyright Information</w:t>
        </w:r>
        <w:r>
          <w:rPr>
            <w:noProof/>
            <w:webHidden/>
          </w:rPr>
          <w:tab/>
        </w:r>
        <w:r>
          <w:rPr>
            <w:noProof/>
            <w:webHidden/>
          </w:rPr>
          <w:fldChar w:fldCharType="begin"/>
        </w:r>
        <w:r>
          <w:rPr>
            <w:noProof/>
            <w:webHidden/>
          </w:rPr>
          <w:instrText xml:space="preserve"> PAGEREF _Toc172140980 \h </w:instrText>
        </w:r>
        <w:r>
          <w:rPr>
            <w:noProof/>
            <w:webHidden/>
          </w:rPr>
          <w:fldChar w:fldCharType="separate"/>
        </w:r>
        <w:r w:rsidR="00B409ED">
          <w:rPr>
            <w:noProof/>
            <w:webHidden/>
          </w:rPr>
          <w:t>59</w:t>
        </w:r>
        <w:r>
          <w:rPr>
            <w:noProof/>
            <w:webHidden/>
          </w:rPr>
          <w:fldChar w:fldCharType="end"/>
        </w:r>
      </w:hyperlink>
    </w:p>
    <w:p w:rsidR="00F0295E" w14:paraId="01E2D8AB" w14:textId="4EF0411C">
      <w:pPr>
        <w:pStyle w:val="TOC3"/>
        <w:rPr>
          <w:rFonts w:asciiTheme="minorHAnsi" w:hAnsiTheme="minorHAnsi" w:cstheme="minorBidi"/>
          <w:iCs w:val="0"/>
          <w:noProof/>
          <w:color w:val="auto"/>
          <w:kern w:val="2"/>
          <w:sz w:val="24"/>
          <w:szCs w:val="24"/>
          <w14:ligatures w14:val="standardContextual"/>
        </w:rPr>
      </w:pPr>
      <w:hyperlink w:anchor="_Toc172140981" w:history="1">
        <w:r w:rsidRPr="000A5BF3">
          <w:rPr>
            <w:rStyle w:val="Hyperlink"/>
            <w:noProof/>
          </w:rPr>
          <w:t>Application Completion Time</w:t>
        </w:r>
        <w:r>
          <w:rPr>
            <w:noProof/>
            <w:webHidden/>
          </w:rPr>
          <w:tab/>
        </w:r>
        <w:r>
          <w:rPr>
            <w:noProof/>
            <w:webHidden/>
          </w:rPr>
          <w:fldChar w:fldCharType="begin"/>
        </w:r>
        <w:r>
          <w:rPr>
            <w:noProof/>
            <w:webHidden/>
          </w:rPr>
          <w:instrText xml:space="preserve"> PAGEREF _Toc172140981 \h </w:instrText>
        </w:r>
        <w:r>
          <w:rPr>
            <w:noProof/>
            <w:webHidden/>
          </w:rPr>
          <w:fldChar w:fldCharType="separate"/>
        </w:r>
        <w:r w:rsidR="00B409ED">
          <w:rPr>
            <w:noProof/>
            <w:webHidden/>
          </w:rPr>
          <w:t>59</w:t>
        </w:r>
        <w:r>
          <w:rPr>
            <w:noProof/>
            <w:webHidden/>
          </w:rPr>
          <w:fldChar w:fldCharType="end"/>
        </w:r>
      </w:hyperlink>
    </w:p>
    <w:p w:rsidR="00F0295E" w14:paraId="769EC334" w14:textId="3BB7E57D">
      <w:pPr>
        <w:pStyle w:val="TOC3"/>
        <w:rPr>
          <w:rFonts w:asciiTheme="minorHAnsi" w:hAnsiTheme="minorHAnsi" w:cstheme="minorBidi"/>
          <w:iCs w:val="0"/>
          <w:noProof/>
          <w:color w:val="auto"/>
          <w:kern w:val="2"/>
          <w:sz w:val="24"/>
          <w:szCs w:val="24"/>
          <w14:ligatures w14:val="standardContextual"/>
        </w:rPr>
      </w:pPr>
      <w:hyperlink w:anchor="_Toc172140982" w:history="1">
        <w:r w:rsidRPr="000A5BF3">
          <w:rPr>
            <w:rStyle w:val="Hyperlink"/>
            <w:noProof/>
          </w:rPr>
          <w:t>PRA Clearance Number</w:t>
        </w:r>
        <w:r>
          <w:rPr>
            <w:noProof/>
            <w:webHidden/>
          </w:rPr>
          <w:tab/>
        </w:r>
        <w:r>
          <w:rPr>
            <w:noProof/>
            <w:webHidden/>
          </w:rPr>
          <w:fldChar w:fldCharType="begin"/>
        </w:r>
        <w:r>
          <w:rPr>
            <w:noProof/>
            <w:webHidden/>
          </w:rPr>
          <w:instrText xml:space="preserve"> PAGEREF _Toc172140982 \h </w:instrText>
        </w:r>
        <w:r>
          <w:rPr>
            <w:noProof/>
            <w:webHidden/>
          </w:rPr>
          <w:fldChar w:fldCharType="separate"/>
        </w:r>
        <w:r w:rsidR="00B409ED">
          <w:rPr>
            <w:noProof/>
            <w:webHidden/>
          </w:rPr>
          <w:t>60</w:t>
        </w:r>
        <w:r>
          <w:rPr>
            <w:noProof/>
            <w:webHidden/>
          </w:rPr>
          <w:fldChar w:fldCharType="end"/>
        </w:r>
      </w:hyperlink>
    </w:p>
    <w:p w:rsidR="00F26445" w:rsidRPr="00F26445" w:rsidP="00F26445" w14:paraId="3446269F" w14:textId="43B38CBE">
      <w:r>
        <w:fldChar w:fldCharType="end"/>
      </w:r>
    </w:p>
    <w:p w:rsidR="006705F8" w14:paraId="099C81CE" w14:textId="77777777">
      <w:pPr>
        <w:spacing w:before="0" w:after="160" w:line="259" w:lineRule="auto"/>
      </w:pPr>
      <w:bookmarkStart w:id="161" w:name="Step5"/>
      <w:bookmarkEnd w:id="160"/>
      <w:r>
        <w:br w:type="page"/>
      </w:r>
    </w:p>
    <w:p w:rsidR="00A03F4F" w:rsidRPr="001E25C7" w:rsidP="00150A6A" w14:paraId="6B710D7C" w14:textId="43381F85">
      <w:pPr>
        <w:pStyle w:val="Heading2"/>
      </w:pPr>
      <w:bookmarkStart w:id="162" w:name="_Toc43406652"/>
      <w:bookmarkStart w:id="163" w:name="_Toc172140974"/>
      <w:bookmarkStart w:id="164" w:name="_Toc215568804"/>
      <w:r w:rsidRPr="001E25C7">
        <w:t xml:space="preserve">Other </w:t>
      </w:r>
      <w:r w:rsidR="006354FE">
        <w:t xml:space="preserve">Important </w:t>
      </w:r>
      <w:r w:rsidRPr="001E25C7">
        <w:t>Information</w:t>
      </w:r>
      <w:bookmarkEnd w:id="162"/>
      <w:bookmarkEnd w:id="163"/>
      <w:bookmarkEnd w:id="164"/>
    </w:p>
    <w:p w:rsidR="00A03F4F" w:rsidRPr="001E25C7" w:rsidP="0013486A" w14:paraId="613E0E32" w14:textId="0AD35823">
      <w:pPr>
        <w:pStyle w:val="Heading3"/>
      </w:pPr>
      <w:bookmarkStart w:id="165" w:name="_Toc172140975"/>
      <w:r w:rsidRPr="001E25C7">
        <w:t>A</w:t>
      </w:r>
      <w:r w:rsidRPr="001E25C7" w:rsidR="00641364">
        <w:t xml:space="preserve">cknowledging IMLS </w:t>
      </w:r>
      <w:r w:rsidRPr="001E25C7" w:rsidR="00E941D9">
        <w:t>Support</w:t>
      </w:r>
      <w:bookmarkEnd w:id="165"/>
    </w:p>
    <w:p w:rsidR="00921150" w:rsidP="00656F5B" w14:paraId="395B9EF7" w14:textId="3D546D8A">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0AA0CD58" w14:textId="6C183F27">
      <w:r w:rsidRPr="001E25C7">
        <w:t xml:space="preserve">All work products should reference IMLS and include the associated award number(s). </w:t>
      </w:r>
      <w:hyperlink r:id="rId162"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66530326" w14:textId="2F3D883D">
      <w:pPr>
        <w:pStyle w:val="Heading3"/>
      </w:pPr>
      <w:bookmarkStart w:id="166" w:name="_H2._Disclosure_of"/>
      <w:bookmarkStart w:id="167" w:name="_Disclosure_of_Information"/>
      <w:bookmarkStart w:id="168" w:name="_Toc172140976"/>
      <w:bookmarkEnd w:id="166"/>
      <w:bookmarkEnd w:id="167"/>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168"/>
      <w:r w:rsidRPr="00427981" w:rsidR="00641364">
        <w:t xml:space="preserve"> </w:t>
      </w:r>
    </w:p>
    <w:p w:rsidR="00EE4B14" w:rsidP="00EE4B14" w14:paraId="1B36C42F" w14:textId="0F7AB169">
      <w:r w:rsidRPr="00B561BC">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1F10F327" w14:textId="77777777">
      <w:r>
        <w:t xml:space="preserve">The IMLS conflict of interest policies apply to subawards as well as contracts, and are as follows: </w:t>
      </w:r>
    </w:p>
    <w:p w:rsidR="00EE4B14" w:rsidP="00EE4B14" w14:paraId="684CDBDC" w14:textId="4C30A2D0">
      <w:pPr>
        <w:pStyle w:val="ListParagraph"/>
        <w:numPr>
          <w:ilvl w:val="0"/>
          <w:numId w:val="109"/>
        </w:numPr>
      </w:pPr>
      <w:r>
        <w:t>Y</w:t>
      </w:r>
      <w:r>
        <w:t xml:space="preserve">ou must maintain written standards of conduct covering conflicts of interest and governing the performance of your employees engaged in the selection, award, and administration of subawards and contracts. </w:t>
      </w:r>
    </w:p>
    <w:p w:rsidR="00B5642E" w:rsidP="00EE4B14" w14:paraId="2459A84B" w14:textId="77777777">
      <w:pPr>
        <w:pStyle w:val="ListParagraph"/>
        <w:numPr>
          <w:ilvl w:val="0"/>
          <w:numId w:val="109"/>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t>your organization</w:t>
      </w:r>
      <w:r>
        <w:t xml:space="preserve"> must neither solicit nor accept gratuities, favors, or anything of monetary value from subrecipients or contractors or parties to subawards or contracts. </w:t>
      </w:r>
    </w:p>
    <w:p w:rsidR="00EC46FD" w:rsidRPr="00BD7CBA" w:rsidP="00EE4B14" w14:paraId="1408C219" w14:textId="05804166">
      <w:pPr>
        <w:pStyle w:val="ListParagraph"/>
        <w:numPr>
          <w:ilvl w:val="0"/>
          <w:numId w:val="109"/>
        </w:numPr>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w:t>
      </w:r>
      <w:r>
        <w:t>subsidiary organization, you are unable or appear to be unable to be impartial in conducting a subaward or procurement action involving a related organization.</w:t>
      </w:r>
    </w:p>
    <w:p w:rsidR="00A03F4F" w:rsidRPr="001E25C7" w:rsidP="009C22CE" w14:paraId="262DFA68" w14:textId="19C90418">
      <w:pPr>
        <w:pStyle w:val="Heading3"/>
      </w:pPr>
      <w:bookmarkStart w:id="169" w:name="_Toc172140977"/>
      <w:r w:rsidRPr="001E25C7">
        <w:t>A</w:t>
      </w:r>
      <w:r w:rsidRPr="001E25C7" w:rsidR="00641364">
        <w:t xml:space="preserve">dditional </w:t>
      </w:r>
      <w:r w:rsidRPr="001E25C7" w:rsidR="00AF3078">
        <w:t xml:space="preserve">Information </w:t>
      </w:r>
      <w:r w:rsidRPr="001E25C7" w:rsidR="00641364">
        <w:t>about IMLS</w:t>
      </w:r>
      <w:bookmarkEnd w:id="169"/>
    </w:p>
    <w:p w:rsidR="00A03F4F" w:rsidRPr="001E25C7" w:rsidP="00656F5B" w14:paraId="744D1A3C" w14:textId="53EB7FB2">
      <w:r w:rsidRPr="00BD7CBA">
        <w:t>Visit</w:t>
      </w:r>
      <w:r w:rsidRPr="00BD7CBA" w:rsidR="00641364">
        <w:t xml:space="preserve"> the </w:t>
      </w:r>
      <w:hyperlink r:id="rId163">
        <w:r w:rsidRPr="004E5F50" w:rsidR="00641364">
          <w:rPr>
            <w:rStyle w:val="Hyperlink"/>
          </w:rPr>
          <w:t>IMLS website</w:t>
        </w:r>
      </w:hyperlink>
      <w:hyperlink r:id="rId164">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72267E99" w14:textId="5E63313D">
      <w:pPr>
        <w:pStyle w:val="Heading3"/>
      </w:pPr>
      <w:bookmarkStart w:id="170" w:name="_Toc172140978"/>
      <w:r w:rsidRPr="00427981">
        <w:t xml:space="preserve">IMLS </w:t>
      </w:r>
      <w:r w:rsidRPr="00427981" w:rsidR="00AE48C0">
        <w:t>O</w:t>
      </w:r>
      <w:r w:rsidRPr="00427981">
        <w:t>bligat</w:t>
      </w:r>
      <w:r w:rsidRPr="00427981" w:rsidR="00AE48C0">
        <w:t>ions to Make Awards</w:t>
      </w:r>
      <w:bookmarkEnd w:id="170"/>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1E25C7" w:rsidP="009C22CE" w14:paraId="5C4ECC24" w14:textId="05E4A869">
      <w:pPr>
        <w:pStyle w:val="Heading3"/>
      </w:pPr>
      <w:bookmarkStart w:id="171" w:name="_Toc172140979"/>
      <w:r w:rsidRPr="001E25C7">
        <w:t>P</w:t>
      </w:r>
      <w:r w:rsidRPr="001E25C7" w:rsidR="00641364">
        <w:t xml:space="preserve">eer </w:t>
      </w:r>
      <w:r w:rsidRPr="001E25C7">
        <w:t>R</w:t>
      </w:r>
      <w:r w:rsidRPr="001E25C7" w:rsidR="00641364">
        <w:t>eview</w:t>
      </w:r>
      <w:bookmarkEnd w:id="171"/>
    </w:p>
    <w:p w:rsidR="00EC46FD" w:rsidRPr="00BD7CBA" w:rsidP="001836D7" w14:paraId="5B588435" w14:textId="10D2A70E">
      <w:r w:rsidRPr="001E25C7">
        <w:t>Any individual who</w:t>
      </w:r>
      <w:r w:rsidRPr="001E25C7" w:rsidR="00641364">
        <w:t xml:space="preserve"> </w:t>
      </w:r>
      <w:r w:rsidRPr="001E25C7">
        <w:t>is</w:t>
      </w:r>
      <w:r w:rsidRPr="001E25C7" w:rsidR="00641364">
        <w:t xml:space="preserve"> interested in serving as a peer reviewer</w:t>
      </w:r>
      <w:r w:rsidRPr="001E25C7">
        <w:t xml:space="preserve"> is welcome to</w:t>
      </w:r>
      <w:r w:rsidRPr="001E25C7" w:rsidR="00641364">
        <w:t xml:space="preserve"> enter </w:t>
      </w:r>
      <w:r w:rsidRPr="001E25C7" w:rsidR="0004057C">
        <w:t xml:space="preserve">their </w:t>
      </w:r>
      <w:r w:rsidRPr="001E25C7" w:rsidR="00641364">
        <w:t>contact information</w:t>
      </w:r>
      <w:r w:rsidRPr="001E25C7" w:rsidR="00DF31D3">
        <w:t xml:space="preserve"> and </w:t>
      </w:r>
      <w:r w:rsidRPr="001E25C7" w:rsidR="00641364">
        <w:t xml:space="preserve">identify </w:t>
      </w:r>
      <w:r w:rsidRPr="001E25C7" w:rsidR="0004057C">
        <w:t xml:space="preserve">their </w:t>
      </w:r>
      <w:r w:rsidRPr="001E25C7" w:rsidR="00641364">
        <w:t xml:space="preserve">experience and expertise through </w:t>
      </w:r>
      <w:r w:rsidRPr="001E25C7">
        <w:t>the IMLS</w:t>
      </w:r>
      <w:r w:rsidRPr="001E25C7" w:rsidR="00641364">
        <w:t xml:space="preserve"> </w:t>
      </w:r>
      <w:hyperlink r:id="rId138" w:history="1">
        <w:r w:rsidRPr="001E25C7" w:rsidR="00641364">
          <w:rPr>
            <w:rStyle w:val="Hyperlink"/>
          </w:rPr>
          <w:t xml:space="preserve">online reviewer application </w:t>
        </w:r>
        <w:r w:rsidRPr="001E25C7"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2827A7" w:rsidRPr="001E25C7" w:rsidP="009C22CE" w14:paraId="2D97E758" w14:textId="3599129A">
      <w:pPr>
        <w:pStyle w:val="Heading3"/>
      </w:pPr>
      <w:bookmarkStart w:id="172" w:name="_Toc172140980"/>
      <w:r w:rsidRPr="001E25C7">
        <w:t>Copyright Information</w:t>
      </w:r>
      <w:bookmarkEnd w:id="172"/>
    </w:p>
    <w:p w:rsidR="00D57922" w:rsidRPr="001E25C7" w:rsidP="001836D7" w14:paraId="576AA3FD" w14:textId="7FCD9990">
      <w:bookmarkStart w:id="173" w:name="_Hlk107348536"/>
      <w:r w:rsidRPr="001E25C7">
        <w:t>Awardees may copyright any work that is subject to copyright and was developed under an award or for which ownership was acquired under a federal award. IMLS reserves</w:t>
      </w:r>
      <w:r w:rsidRPr="001E25C7">
        <w:t xml:space="preserve"> </w:t>
      </w:r>
      <w:r w:rsidRPr="001E25C7">
        <w:t xml:space="preserve">a royalty-free, nonexclusive, and irrevocable right to reproduce, publish, or otherwise use the work for federal purposes and to authorize others to do so. </w:t>
      </w:r>
      <w:bookmarkEnd w:id="173"/>
      <w:r w:rsidRPr="001E25C7">
        <w:t xml:space="preserve">For additional information, please see </w:t>
      </w:r>
      <w:hyperlink r:id="rId165" w:history="1">
        <w:r w:rsidRPr="00695132">
          <w:rPr>
            <w:rStyle w:val="Hyperlink"/>
            <w:rFonts w:eastAsiaTheme="minorEastAsia"/>
          </w:rPr>
          <w:t>2 C.F.R. § 200.315 (Intangible property</w:t>
        </w:r>
        <w:r w:rsidRPr="00695132" w:rsidR="0081723B">
          <w:rPr>
            <w:rStyle w:val="Hyperlink"/>
            <w:rFonts w:eastAsiaTheme="minorEastAsia"/>
          </w:rPr>
          <w:t>)</w:t>
        </w:r>
      </w:hyperlink>
      <w:r w:rsidRPr="00BD7CBA" w:rsidR="0081723B">
        <w:t>.</w:t>
      </w:r>
    </w:p>
    <w:p w:rsidR="00A03F4F" w:rsidRPr="001E25C7" w:rsidP="009C22CE" w14:paraId="1B462355" w14:textId="3DC0C686">
      <w:pPr>
        <w:pStyle w:val="Heading3"/>
      </w:pPr>
      <w:bookmarkStart w:id="174" w:name="_Toc172140981"/>
      <w:r w:rsidRPr="001E25C7">
        <w:t>A</w:t>
      </w:r>
      <w:r w:rsidRPr="001E25C7" w:rsidR="00641364">
        <w:t>pplication</w:t>
      </w:r>
      <w:r w:rsidRPr="001E25C7">
        <w:t xml:space="preserve"> Completion Time</w:t>
      </w:r>
      <w:bookmarkEnd w:id="174"/>
    </w:p>
    <w:p w:rsidR="004E4AF1" w:rsidRPr="00BD7CBA" w:rsidP="51D826D4" w14:paraId="353EF32E" w14:textId="26E302E4">
      <w:r>
        <w:t xml:space="preserve">Complete applications include the elements listed in the </w:t>
      </w:r>
      <w:hyperlink w:anchor="_Application_Contents_and">
        <w:r w:rsidRPr="51D826D4" w:rsidR="131375DD">
          <w:rPr>
            <w:rStyle w:val="Hyperlink"/>
          </w:rPr>
          <w:t>T</w:t>
        </w:r>
        <w:r w:rsidRPr="51D826D4" w:rsidR="008CCBE6">
          <w:rPr>
            <w:rStyle w:val="Hyperlink"/>
          </w:rPr>
          <w:t>able of Application Components</w:t>
        </w:r>
      </w:hyperlink>
      <w:r w:rsidR="35380921">
        <w:t>.</w:t>
      </w:r>
      <w:r>
        <w:t xml:space="preserve"> We estimate the average amount of time needed for one applicant to complete the narrative portion  to be 45 hours. This includes the time for reviewing instructions, searching existing data sources, gathering and maintaining the data needed, and writing and reviewing the answers.</w:t>
      </w:r>
    </w:p>
    <w:p w:rsidR="004E4AF1" w:rsidRPr="00BD7CBA" w:rsidP="004E4AF1" w14:paraId="349860A6" w14:textId="67E6AFDC">
      <w:bookmarkStart w:id="175" w:name="_Hlk14778732"/>
      <w:r>
        <w:t>We</w:t>
      </w:r>
      <w:r w:rsidRPr="00BD7CBA">
        <w:t xml:space="preserve"> estimate that it will take an average of 30 minutes per response for the IMLS Library Discretionary Program Information Form and three hours per response for the IMLS Budget Form. </w:t>
      </w:r>
    </w:p>
    <w:p w:rsidR="004E4AF1" w:rsidRPr="00BD7CBA" w:rsidP="004E4AF1" w14:paraId="2EA2B56E" w14:textId="4F7E8AB1">
      <w:bookmarkStart w:id="176" w:name="_Hlk106223125"/>
      <w:bookmarkStart w:id="177" w:name="_Hlk106223593"/>
      <w:bookmarkEnd w:id="175"/>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66" w:history="1">
        <w:r w:rsidR="00F34B53">
          <w:rPr>
            <w:rStyle w:val="Hyperlink"/>
          </w:rPr>
          <w:t>our Office of Grants Management</w:t>
        </w:r>
      </w:hyperlink>
      <w:r w:rsidRPr="00BD7CBA">
        <w:t>. Please note that applicants are not required to respond to any collection of information unless it displays a currently valid Office of Management and Budget (OMB) control number.</w:t>
      </w:r>
      <w:bookmarkEnd w:id="176"/>
      <w:bookmarkEnd w:id="177"/>
    </w:p>
    <w:p w:rsidR="00A03F4F" w:rsidRPr="001E25C7" w:rsidP="009C22CE" w14:paraId="653DA7AB" w14:textId="54BD90FE">
      <w:pPr>
        <w:pStyle w:val="Heading3"/>
      </w:pPr>
      <w:bookmarkStart w:id="178" w:name="_Toc172140982"/>
      <w:r w:rsidRPr="001E25C7">
        <w:t>PRA Clearance Number</w:t>
      </w:r>
      <w:bookmarkEnd w:id="178"/>
    </w:p>
    <w:p w:rsidR="00A03F4F" w:rsidP="00656F5B" w14:paraId="345988FA" w14:textId="677427D9">
      <w:r w:rsidRPr="001E25C7">
        <w:t xml:space="preserve">OMB Control </w:t>
      </w:r>
      <w:r w:rsidRPr="001E25C7" w:rsidR="00AF3A77">
        <w:t>No.</w:t>
      </w:r>
      <w:r w:rsidRPr="001E25C7">
        <w:t>: 3137-</w:t>
      </w:r>
      <w:r w:rsidR="00235B3D">
        <w:t>0091</w:t>
      </w:r>
      <w:r w:rsidRPr="001E25C7">
        <w:t xml:space="preserve">, Expiration date: </w:t>
      </w:r>
      <w:r w:rsidR="00235B3D">
        <w:t>7/31/2027</w:t>
      </w:r>
    </w:p>
    <w:bookmarkEnd w:id="161"/>
    <w:p w:rsidR="00377083" w14:paraId="16367481" w14:textId="77777777">
      <w:pPr>
        <w:spacing w:before="0" w:after="160" w:line="259" w:lineRule="auto"/>
        <w:sectPr w:rsidSect="00892224">
          <w:headerReference w:type="default" r:id="rId167"/>
          <w:headerReference w:type="first" r:id="rId168"/>
          <w:pgSz w:w="12240" w:h="15840"/>
          <w:pgMar w:top="1440" w:right="1440" w:bottom="1440" w:left="1440" w:header="288" w:footer="0"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69100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0"/>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84" alt="&quot;&quot;" style="width:54pt;height:54pt;margin-top:22.8pt;margin-left:-4.3pt;mso-height-relative:margin;mso-width-relative:margin;position:absolute;z-index:251721728" coordsize="7821,7661">
                <v:shape id="Graphic 17" o:spid="_x0000_s1085" type="#_x0000_t75" alt="Puzzle pieces with solid fill" style="width:6916;height:6915;left:550;mso-wrap-style:square;position:absolute;top:139;visibility:visible">
                  <v:imagedata r:id="rId171" o:title="Puzzle pieces with solid fill"/>
                </v:shape>
                <v:oval id="Oval 18" o:spid="_x0000_s1086"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79" w:name="_Additional_Guidance"/>
      <w:bookmarkEnd w:id="179"/>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80" w:name="_Additional_Guidance_1"/>
      <w:bookmarkStart w:id="181" w:name="_Toc215568805"/>
      <w:bookmarkEnd w:id="180"/>
      <w:r>
        <w:t>Additional Guidance</w:t>
      </w:r>
      <w:bookmarkEnd w:id="181"/>
    </w:p>
    <w:p w:rsidR="004E7366" w:rsidP="004E7366" w14:paraId="5C5E8151" w14:textId="77777777"/>
    <w:p w:rsidR="004E7366" w:rsidRPr="004E7366" w:rsidP="004E7366" w14:paraId="3FB49ED7" w14:textId="1B934A4C">
      <w:pPr>
        <w:pStyle w:val="Sectionintrotext"/>
      </w:pPr>
      <w:r>
        <w:t>In this section:</w:t>
      </w:r>
    </w:p>
    <w:p w:rsidR="00E942BE" w14:paraId="5F5332A1" w14:textId="4E62C4A1">
      <w:pPr>
        <w:pStyle w:val="TOC2"/>
        <w:rPr>
          <w:rFonts w:asciiTheme="minorHAnsi" w:hAnsiTheme="minorHAnsi" w:cstheme="minorBidi"/>
          <w:b w:val="0"/>
          <w:noProof/>
          <w:color w:val="auto"/>
          <w:kern w:val="2"/>
          <w:szCs w:val="24"/>
          <w:lang w:eastAsia="ja-JP"/>
          <w14:ligatures w14:val="standardContextual"/>
        </w:rPr>
      </w:pPr>
      <w:r>
        <w:fldChar w:fldCharType="begin"/>
      </w:r>
      <w:r>
        <w:instrText xml:space="preserve"> TOC \o "2-4" \h \z \u \b Step6 </w:instrText>
      </w:r>
      <w:r>
        <w:fldChar w:fldCharType="separate"/>
      </w:r>
      <w:hyperlink w:anchor="_Toc214603665" w:history="1">
        <w:r w:rsidRPr="00A61744">
          <w:rPr>
            <w:rStyle w:val="Hyperlink"/>
            <w:noProof/>
          </w:rPr>
          <w:t>Guidance for Required Registrations</w:t>
        </w:r>
        <w:r>
          <w:rPr>
            <w:noProof/>
            <w:webHidden/>
          </w:rPr>
          <w:tab/>
        </w:r>
        <w:r>
          <w:rPr>
            <w:noProof/>
            <w:webHidden/>
          </w:rPr>
          <w:fldChar w:fldCharType="begin"/>
        </w:r>
        <w:r>
          <w:rPr>
            <w:noProof/>
            <w:webHidden/>
          </w:rPr>
          <w:instrText xml:space="preserve"> PAGEREF _Toc214603665 \h </w:instrText>
        </w:r>
        <w:r>
          <w:rPr>
            <w:noProof/>
            <w:webHidden/>
          </w:rPr>
          <w:fldChar w:fldCharType="separate"/>
        </w:r>
        <w:r w:rsidR="00B409ED">
          <w:rPr>
            <w:noProof/>
            <w:webHidden/>
          </w:rPr>
          <w:t>62</w:t>
        </w:r>
        <w:r>
          <w:rPr>
            <w:noProof/>
            <w:webHidden/>
          </w:rPr>
          <w:fldChar w:fldCharType="end"/>
        </w:r>
      </w:hyperlink>
    </w:p>
    <w:p w:rsidR="00E942BE" w14:paraId="15CA3EB4" w14:textId="380241B2">
      <w:pPr>
        <w:pStyle w:val="TOC3"/>
        <w:rPr>
          <w:rFonts w:asciiTheme="minorHAnsi" w:hAnsiTheme="minorHAnsi" w:cstheme="minorBidi"/>
          <w:iCs w:val="0"/>
          <w:noProof/>
          <w:color w:val="auto"/>
          <w:kern w:val="2"/>
          <w:sz w:val="24"/>
          <w:szCs w:val="24"/>
          <w:lang w:eastAsia="ja-JP"/>
          <w14:ligatures w14:val="standardContextual"/>
        </w:rPr>
      </w:pPr>
      <w:hyperlink w:anchor="_Toc214603666" w:history="1">
        <w:r w:rsidRPr="00A61744">
          <w:rPr>
            <w:rStyle w:val="Hyperlink"/>
            <w:noProof/>
          </w:rPr>
          <w:t>Getting a Unique Entity Identifier</w:t>
        </w:r>
        <w:r>
          <w:rPr>
            <w:noProof/>
            <w:webHidden/>
          </w:rPr>
          <w:tab/>
        </w:r>
        <w:r>
          <w:rPr>
            <w:noProof/>
            <w:webHidden/>
          </w:rPr>
          <w:fldChar w:fldCharType="begin"/>
        </w:r>
        <w:r>
          <w:rPr>
            <w:noProof/>
            <w:webHidden/>
          </w:rPr>
          <w:instrText xml:space="preserve"> PAGEREF _Toc214603666 \h </w:instrText>
        </w:r>
        <w:r>
          <w:rPr>
            <w:noProof/>
            <w:webHidden/>
          </w:rPr>
          <w:fldChar w:fldCharType="separate"/>
        </w:r>
        <w:r w:rsidR="00B409ED">
          <w:rPr>
            <w:noProof/>
            <w:webHidden/>
          </w:rPr>
          <w:t>62</w:t>
        </w:r>
        <w:r>
          <w:rPr>
            <w:noProof/>
            <w:webHidden/>
          </w:rPr>
          <w:fldChar w:fldCharType="end"/>
        </w:r>
      </w:hyperlink>
    </w:p>
    <w:p w:rsidR="00E942BE" w14:paraId="0AD44EAB" w14:textId="2F91F2B0">
      <w:pPr>
        <w:pStyle w:val="TOC3"/>
        <w:rPr>
          <w:rFonts w:asciiTheme="minorHAnsi" w:hAnsiTheme="minorHAnsi" w:cstheme="minorBidi"/>
          <w:iCs w:val="0"/>
          <w:noProof/>
          <w:color w:val="auto"/>
          <w:kern w:val="2"/>
          <w:sz w:val="24"/>
          <w:szCs w:val="24"/>
          <w:lang w:eastAsia="ja-JP"/>
          <w14:ligatures w14:val="standardContextual"/>
        </w:rPr>
      </w:pPr>
      <w:hyperlink w:anchor="_Toc214603667" w:history="1">
        <w:r w:rsidRPr="00A61744">
          <w:rPr>
            <w:rStyle w:val="Hyperlink"/>
            <w:noProof/>
          </w:rPr>
          <w:t>Registering with SAM</w:t>
        </w:r>
        <w:r>
          <w:rPr>
            <w:noProof/>
            <w:webHidden/>
          </w:rPr>
          <w:tab/>
        </w:r>
        <w:r>
          <w:rPr>
            <w:noProof/>
            <w:webHidden/>
          </w:rPr>
          <w:fldChar w:fldCharType="begin"/>
        </w:r>
        <w:r>
          <w:rPr>
            <w:noProof/>
            <w:webHidden/>
          </w:rPr>
          <w:instrText xml:space="preserve"> PAGEREF _Toc214603667 \h </w:instrText>
        </w:r>
        <w:r>
          <w:rPr>
            <w:noProof/>
            <w:webHidden/>
          </w:rPr>
          <w:fldChar w:fldCharType="separate"/>
        </w:r>
        <w:r w:rsidR="00B409ED">
          <w:rPr>
            <w:noProof/>
            <w:webHidden/>
          </w:rPr>
          <w:t>62</w:t>
        </w:r>
        <w:r>
          <w:rPr>
            <w:noProof/>
            <w:webHidden/>
          </w:rPr>
          <w:fldChar w:fldCharType="end"/>
        </w:r>
      </w:hyperlink>
    </w:p>
    <w:p w:rsidR="00E942BE" w14:paraId="0DDAB058" w14:textId="43FE2EBB">
      <w:pPr>
        <w:pStyle w:val="TOC3"/>
        <w:rPr>
          <w:rFonts w:asciiTheme="minorHAnsi" w:hAnsiTheme="minorHAnsi" w:cstheme="minorBidi"/>
          <w:iCs w:val="0"/>
          <w:noProof/>
          <w:color w:val="auto"/>
          <w:kern w:val="2"/>
          <w:sz w:val="24"/>
          <w:szCs w:val="24"/>
          <w:lang w:eastAsia="ja-JP"/>
          <w14:ligatures w14:val="standardContextual"/>
        </w:rPr>
      </w:pPr>
      <w:hyperlink w:anchor="_Toc214603668" w:history="1">
        <w:r w:rsidRPr="00A61744">
          <w:rPr>
            <w:rStyle w:val="Hyperlink"/>
            <w:noProof/>
          </w:rPr>
          <w:t>Registering with Grants.gov</w:t>
        </w:r>
        <w:r>
          <w:rPr>
            <w:noProof/>
            <w:webHidden/>
          </w:rPr>
          <w:tab/>
        </w:r>
        <w:r>
          <w:rPr>
            <w:noProof/>
            <w:webHidden/>
          </w:rPr>
          <w:fldChar w:fldCharType="begin"/>
        </w:r>
        <w:r>
          <w:rPr>
            <w:noProof/>
            <w:webHidden/>
          </w:rPr>
          <w:instrText xml:space="preserve"> PAGEREF _Toc214603668 \h </w:instrText>
        </w:r>
        <w:r>
          <w:rPr>
            <w:noProof/>
            <w:webHidden/>
          </w:rPr>
          <w:fldChar w:fldCharType="separate"/>
        </w:r>
        <w:r w:rsidR="00B409ED">
          <w:rPr>
            <w:noProof/>
            <w:webHidden/>
          </w:rPr>
          <w:t>63</w:t>
        </w:r>
        <w:r>
          <w:rPr>
            <w:noProof/>
            <w:webHidden/>
          </w:rPr>
          <w:fldChar w:fldCharType="end"/>
        </w:r>
      </w:hyperlink>
    </w:p>
    <w:p w:rsidR="00E942BE" w14:paraId="19ABD89E" w14:textId="4053DC78">
      <w:pPr>
        <w:pStyle w:val="TOC2"/>
        <w:rPr>
          <w:rFonts w:asciiTheme="minorHAnsi" w:hAnsiTheme="minorHAnsi" w:cstheme="minorBidi"/>
          <w:b w:val="0"/>
          <w:noProof/>
          <w:color w:val="auto"/>
          <w:kern w:val="2"/>
          <w:szCs w:val="24"/>
          <w:lang w:eastAsia="ja-JP"/>
          <w14:ligatures w14:val="standardContextual"/>
        </w:rPr>
      </w:pPr>
      <w:hyperlink w:anchor="_Toc214603669" w:history="1">
        <w:r w:rsidRPr="00A6174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_Toc214603669 \h </w:instrText>
        </w:r>
        <w:r>
          <w:rPr>
            <w:noProof/>
            <w:webHidden/>
          </w:rPr>
          <w:fldChar w:fldCharType="separate"/>
        </w:r>
        <w:r w:rsidR="00B409ED">
          <w:rPr>
            <w:noProof/>
            <w:webHidden/>
          </w:rPr>
          <w:t>64</w:t>
        </w:r>
        <w:r>
          <w:rPr>
            <w:noProof/>
            <w:webHidden/>
          </w:rPr>
          <w:fldChar w:fldCharType="end"/>
        </w:r>
      </w:hyperlink>
    </w:p>
    <w:p w:rsidR="00E942BE" w14:paraId="70A1E529" w14:textId="49D50559">
      <w:pPr>
        <w:pStyle w:val="TOC3"/>
        <w:rPr>
          <w:rFonts w:asciiTheme="minorHAnsi" w:hAnsiTheme="minorHAnsi" w:cstheme="minorBidi"/>
          <w:iCs w:val="0"/>
          <w:noProof/>
          <w:color w:val="auto"/>
          <w:kern w:val="2"/>
          <w:sz w:val="24"/>
          <w:szCs w:val="24"/>
          <w:lang w:eastAsia="ja-JP"/>
          <w14:ligatures w14:val="standardContextual"/>
        </w:rPr>
      </w:pPr>
      <w:hyperlink w:anchor="_Toc214603670" w:history="1">
        <w:r w:rsidRPr="00A61744">
          <w:rPr>
            <w:rStyle w:val="Hyperlink"/>
            <w:noProof/>
          </w:rPr>
          <w:t>Grants.gov Forms</w:t>
        </w:r>
        <w:r>
          <w:rPr>
            <w:noProof/>
            <w:webHidden/>
          </w:rPr>
          <w:tab/>
        </w:r>
        <w:r>
          <w:rPr>
            <w:noProof/>
            <w:webHidden/>
          </w:rPr>
          <w:fldChar w:fldCharType="begin"/>
        </w:r>
        <w:r>
          <w:rPr>
            <w:noProof/>
            <w:webHidden/>
          </w:rPr>
          <w:instrText xml:space="preserve"> PAGEREF _Toc214603670 \h </w:instrText>
        </w:r>
        <w:r>
          <w:rPr>
            <w:noProof/>
            <w:webHidden/>
          </w:rPr>
          <w:fldChar w:fldCharType="separate"/>
        </w:r>
        <w:r w:rsidR="00B409ED">
          <w:rPr>
            <w:noProof/>
            <w:webHidden/>
          </w:rPr>
          <w:t>64</w:t>
        </w:r>
        <w:r>
          <w:rPr>
            <w:noProof/>
            <w:webHidden/>
          </w:rPr>
          <w:fldChar w:fldCharType="end"/>
        </w:r>
      </w:hyperlink>
    </w:p>
    <w:p w:rsidR="00E942BE" w14:paraId="0DE145D7" w14:textId="435FFA9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1" w:history="1">
        <w:r w:rsidRPr="00A61744">
          <w:rPr>
            <w:rStyle w:val="Hyperlink"/>
            <w:noProof/>
          </w:rPr>
          <w:t>SF-424S Form</w:t>
        </w:r>
        <w:r>
          <w:rPr>
            <w:noProof/>
            <w:webHidden/>
          </w:rPr>
          <w:tab/>
        </w:r>
        <w:r>
          <w:rPr>
            <w:noProof/>
            <w:webHidden/>
          </w:rPr>
          <w:fldChar w:fldCharType="begin"/>
        </w:r>
        <w:r>
          <w:rPr>
            <w:noProof/>
            <w:webHidden/>
          </w:rPr>
          <w:instrText xml:space="preserve"> PAGEREF _Toc214603671 \h </w:instrText>
        </w:r>
        <w:r>
          <w:rPr>
            <w:noProof/>
            <w:webHidden/>
          </w:rPr>
          <w:fldChar w:fldCharType="separate"/>
        </w:r>
        <w:r w:rsidR="00B409ED">
          <w:rPr>
            <w:noProof/>
            <w:webHidden/>
          </w:rPr>
          <w:t>64</w:t>
        </w:r>
        <w:r>
          <w:rPr>
            <w:noProof/>
            <w:webHidden/>
          </w:rPr>
          <w:fldChar w:fldCharType="end"/>
        </w:r>
      </w:hyperlink>
    </w:p>
    <w:p w:rsidR="00E942BE" w14:paraId="16410AF8" w14:textId="3A0EE2A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2" w:history="1">
        <w:r w:rsidRPr="00A61744">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_Toc214603672 \h </w:instrText>
        </w:r>
        <w:r>
          <w:rPr>
            <w:noProof/>
            <w:webHidden/>
          </w:rPr>
          <w:fldChar w:fldCharType="separate"/>
        </w:r>
        <w:r w:rsidR="00B409ED">
          <w:rPr>
            <w:noProof/>
            <w:webHidden/>
          </w:rPr>
          <w:t>68</w:t>
        </w:r>
        <w:r>
          <w:rPr>
            <w:noProof/>
            <w:webHidden/>
          </w:rPr>
          <w:fldChar w:fldCharType="end"/>
        </w:r>
      </w:hyperlink>
    </w:p>
    <w:p w:rsidR="00E942BE" w14:paraId="584E98F8" w14:textId="783035EB">
      <w:pPr>
        <w:pStyle w:val="TOC3"/>
        <w:rPr>
          <w:rFonts w:asciiTheme="minorHAnsi" w:hAnsiTheme="minorHAnsi" w:cstheme="minorBidi"/>
          <w:iCs w:val="0"/>
          <w:noProof/>
          <w:color w:val="auto"/>
          <w:kern w:val="2"/>
          <w:sz w:val="24"/>
          <w:szCs w:val="24"/>
          <w:lang w:eastAsia="ja-JP"/>
          <w14:ligatures w14:val="standardContextual"/>
        </w:rPr>
      </w:pPr>
      <w:hyperlink w:anchor="_Toc214603673" w:history="1">
        <w:r w:rsidRPr="00A61744">
          <w:rPr>
            <w:rStyle w:val="Hyperlink"/>
            <w:noProof/>
          </w:rPr>
          <w:t>IMLS Budget Form</w:t>
        </w:r>
        <w:r>
          <w:rPr>
            <w:noProof/>
            <w:webHidden/>
          </w:rPr>
          <w:tab/>
        </w:r>
        <w:r>
          <w:rPr>
            <w:noProof/>
            <w:webHidden/>
          </w:rPr>
          <w:fldChar w:fldCharType="begin"/>
        </w:r>
        <w:r>
          <w:rPr>
            <w:noProof/>
            <w:webHidden/>
          </w:rPr>
          <w:instrText xml:space="preserve"> PAGEREF _Toc214603673 \h </w:instrText>
        </w:r>
        <w:r>
          <w:rPr>
            <w:noProof/>
            <w:webHidden/>
          </w:rPr>
          <w:fldChar w:fldCharType="separate"/>
        </w:r>
        <w:r w:rsidR="00B409ED">
          <w:rPr>
            <w:noProof/>
            <w:webHidden/>
          </w:rPr>
          <w:t>70</w:t>
        </w:r>
        <w:r>
          <w:rPr>
            <w:noProof/>
            <w:webHidden/>
          </w:rPr>
          <w:fldChar w:fldCharType="end"/>
        </w:r>
      </w:hyperlink>
    </w:p>
    <w:p w:rsidR="00E942BE" w14:paraId="5A4F49DE" w14:textId="15CCF438">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4" w:history="1">
        <w:r w:rsidRPr="00A61744">
          <w:rPr>
            <w:rStyle w:val="Hyperlink"/>
            <w:noProof/>
          </w:rPr>
          <w:t>Cost Share in the Budget</w:t>
        </w:r>
        <w:r>
          <w:rPr>
            <w:noProof/>
            <w:webHidden/>
          </w:rPr>
          <w:tab/>
        </w:r>
        <w:r>
          <w:rPr>
            <w:noProof/>
            <w:webHidden/>
          </w:rPr>
          <w:fldChar w:fldCharType="begin"/>
        </w:r>
        <w:r>
          <w:rPr>
            <w:noProof/>
            <w:webHidden/>
          </w:rPr>
          <w:instrText xml:space="preserve"> PAGEREF _Toc214603674 \h </w:instrText>
        </w:r>
        <w:r>
          <w:rPr>
            <w:noProof/>
            <w:webHidden/>
          </w:rPr>
          <w:fldChar w:fldCharType="separate"/>
        </w:r>
        <w:r w:rsidR="00B409ED">
          <w:rPr>
            <w:noProof/>
            <w:webHidden/>
          </w:rPr>
          <w:t>72</w:t>
        </w:r>
        <w:r>
          <w:rPr>
            <w:noProof/>
            <w:webHidden/>
          </w:rPr>
          <w:fldChar w:fldCharType="end"/>
        </w:r>
      </w:hyperlink>
    </w:p>
    <w:p w:rsidR="00E942BE" w14:paraId="2ED1B971" w14:textId="348868A8">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5" w:history="1">
        <w:r w:rsidRPr="00A61744">
          <w:rPr>
            <w:rStyle w:val="Hyperlink"/>
            <w:noProof/>
          </w:rPr>
          <w:t>Indirect Costs in the Budget</w:t>
        </w:r>
        <w:r>
          <w:rPr>
            <w:noProof/>
            <w:webHidden/>
          </w:rPr>
          <w:tab/>
        </w:r>
        <w:r>
          <w:rPr>
            <w:noProof/>
            <w:webHidden/>
          </w:rPr>
          <w:fldChar w:fldCharType="begin"/>
        </w:r>
        <w:r>
          <w:rPr>
            <w:noProof/>
            <w:webHidden/>
          </w:rPr>
          <w:instrText xml:space="preserve"> PAGEREF _Toc214603675 \h </w:instrText>
        </w:r>
        <w:r>
          <w:rPr>
            <w:noProof/>
            <w:webHidden/>
          </w:rPr>
          <w:fldChar w:fldCharType="separate"/>
        </w:r>
        <w:r w:rsidR="00B409ED">
          <w:rPr>
            <w:noProof/>
            <w:webHidden/>
          </w:rPr>
          <w:t>73</w:t>
        </w:r>
        <w:r>
          <w:rPr>
            <w:noProof/>
            <w:webHidden/>
          </w:rPr>
          <w:fldChar w:fldCharType="end"/>
        </w:r>
      </w:hyperlink>
    </w:p>
    <w:p w:rsidR="00E942BE" w14:paraId="3EC3FE31" w14:textId="386CFAAD">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76" w:history="1">
        <w:r w:rsidRPr="00A61744">
          <w:rPr>
            <w:rStyle w:val="Hyperlink"/>
            <w:noProof/>
          </w:rPr>
          <w:t>Student Support Costs in the Budget</w:t>
        </w:r>
        <w:r>
          <w:rPr>
            <w:noProof/>
            <w:webHidden/>
          </w:rPr>
          <w:tab/>
        </w:r>
        <w:r>
          <w:rPr>
            <w:noProof/>
            <w:webHidden/>
          </w:rPr>
          <w:fldChar w:fldCharType="begin"/>
        </w:r>
        <w:r>
          <w:rPr>
            <w:noProof/>
            <w:webHidden/>
          </w:rPr>
          <w:instrText xml:space="preserve"> PAGEREF _Toc214603676 \h </w:instrText>
        </w:r>
        <w:r>
          <w:rPr>
            <w:noProof/>
            <w:webHidden/>
          </w:rPr>
          <w:fldChar w:fldCharType="separate"/>
        </w:r>
        <w:r w:rsidR="00B409ED">
          <w:rPr>
            <w:noProof/>
            <w:webHidden/>
          </w:rPr>
          <w:t>75</w:t>
        </w:r>
        <w:r>
          <w:rPr>
            <w:noProof/>
            <w:webHidden/>
          </w:rPr>
          <w:fldChar w:fldCharType="end"/>
        </w:r>
      </w:hyperlink>
    </w:p>
    <w:p w:rsidR="00E942BE" w14:paraId="7FFB64FB" w14:textId="3B8F6E28">
      <w:pPr>
        <w:pStyle w:val="TOC3"/>
        <w:rPr>
          <w:rFonts w:asciiTheme="minorHAnsi" w:hAnsiTheme="minorHAnsi" w:cstheme="minorBidi"/>
          <w:iCs w:val="0"/>
          <w:noProof/>
          <w:color w:val="auto"/>
          <w:kern w:val="2"/>
          <w:sz w:val="24"/>
          <w:szCs w:val="24"/>
          <w:lang w:eastAsia="ja-JP"/>
          <w14:ligatures w14:val="standardContextual"/>
        </w:rPr>
      </w:pPr>
      <w:hyperlink w:anchor="_Toc214603677" w:history="1">
        <w:r w:rsidRPr="00A61744">
          <w:rPr>
            <w:rStyle w:val="Hyperlink"/>
            <w:noProof/>
          </w:rPr>
          <w:t>Budget Justification</w:t>
        </w:r>
        <w:r>
          <w:rPr>
            <w:noProof/>
            <w:webHidden/>
          </w:rPr>
          <w:tab/>
        </w:r>
        <w:r>
          <w:rPr>
            <w:noProof/>
            <w:webHidden/>
          </w:rPr>
          <w:fldChar w:fldCharType="begin"/>
        </w:r>
        <w:r>
          <w:rPr>
            <w:noProof/>
            <w:webHidden/>
          </w:rPr>
          <w:instrText xml:space="preserve"> PAGEREF _Toc214603677 \h </w:instrText>
        </w:r>
        <w:r>
          <w:rPr>
            <w:noProof/>
            <w:webHidden/>
          </w:rPr>
          <w:fldChar w:fldCharType="separate"/>
        </w:r>
        <w:r w:rsidR="00B409ED">
          <w:rPr>
            <w:noProof/>
            <w:webHidden/>
          </w:rPr>
          <w:t>76</w:t>
        </w:r>
        <w:r>
          <w:rPr>
            <w:noProof/>
            <w:webHidden/>
          </w:rPr>
          <w:fldChar w:fldCharType="end"/>
        </w:r>
      </w:hyperlink>
    </w:p>
    <w:p w:rsidR="00E942BE" w14:paraId="6A5DE073" w14:textId="392A68BF">
      <w:pPr>
        <w:pStyle w:val="TOC3"/>
        <w:rPr>
          <w:rFonts w:asciiTheme="minorHAnsi" w:hAnsiTheme="minorHAnsi" w:cstheme="minorBidi"/>
          <w:iCs w:val="0"/>
          <w:noProof/>
          <w:color w:val="auto"/>
          <w:kern w:val="2"/>
          <w:sz w:val="24"/>
          <w:szCs w:val="24"/>
          <w:lang w:eastAsia="ja-JP"/>
          <w14:ligatures w14:val="standardContextual"/>
        </w:rPr>
      </w:pPr>
      <w:hyperlink w:anchor="_Toc214603678" w:history="1">
        <w:r w:rsidRPr="00A61744">
          <w:rPr>
            <w:rStyle w:val="Hyperlink"/>
            <w:noProof/>
          </w:rPr>
          <w:t>Proof of Private, Nonprofit Status</w:t>
        </w:r>
        <w:r>
          <w:rPr>
            <w:noProof/>
            <w:webHidden/>
          </w:rPr>
          <w:tab/>
        </w:r>
        <w:r>
          <w:rPr>
            <w:noProof/>
            <w:webHidden/>
          </w:rPr>
          <w:fldChar w:fldCharType="begin"/>
        </w:r>
        <w:r>
          <w:rPr>
            <w:noProof/>
            <w:webHidden/>
          </w:rPr>
          <w:instrText xml:space="preserve"> PAGEREF _Toc214603678 \h </w:instrText>
        </w:r>
        <w:r>
          <w:rPr>
            <w:noProof/>
            <w:webHidden/>
          </w:rPr>
          <w:fldChar w:fldCharType="separate"/>
        </w:r>
        <w:r w:rsidR="00B409ED">
          <w:rPr>
            <w:noProof/>
            <w:webHidden/>
          </w:rPr>
          <w:t>79</w:t>
        </w:r>
        <w:r>
          <w:rPr>
            <w:noProof/>
            <w:webHidden/>
          </w:rPr>
          <w:fldChar w:fldCharType="end"/>
        </w:r>
      </w:hyperlink>
    </w:p>
    <w:p w:rsidR="00E942BE" w14:paraId="2E7891F1" w14:textId="0DEC80B4">
      <w:pPr>
        <w:pStyle w:val="TOC3"/>
        <w:rPr>
          <w:rFonts w:asciiTheme="minorHAnsi" w:hAnsiTheme="minorHAnsi" w:cstheme="minorBidi"/>
          <w:iCs w:val="0"/>
          <w:noProof/>
          <w:color w:val="auto"/>
          <w:kern w:val="2"/>
          <w:sz w:val="24"/>
          <w:szCs w:val="24"/>
          <w:lang w:eastAsia="ja-JP"/>
          <w14:ligatures w14:val="standardContextual"/>
        </w:rPr>
      </w:pPr>
      <w:hyperlink w:anchor="_Toc214603679" w:history="1">
        <w:r w:rsidRPr="00A61744">
          <w:rPr>
            <w:rStyle w:val="Hyperlink"/>
            <w:noProof/>
          </w:rPr>
          <w:t>Digital Products Plan</w:t>
        </w:r>
        <w:r>
          <w:rPr>
            <w:noProof/>
            <w:webHidden/>
          </w:rPr>
          <w:tab/>
        </w:r>
        <w:r>
          <w:rPr>
            <w:noProof/>
            <w:webHidden/>
          </w:rPr>
          <w:fldChar w:fldCharType="begin"/>
        </w:r>
        <w:r>
          <w:rPr>
            <w:noProof/>
            <w:webHidden/>
          </w:rPr>
          <w:instrText xml:space="preserve"> PAGEREF _Toc214603679 \h </w:instrText>
        </w:r>
        <w:r>
          <w:rPr>
            <w:noProof/>
            <w:webHidden/>
          </w:rPr>
          <w:fldChar w:fldCharType="separate"/>
        </w:r>
        <w:r w:rsidR="00B409ED">
          <w:rPr>
            <w:noProof/>
            <w:webHidden/>
          </w:rPr>
          <w:t>79</w:t>
        </w:r>
        <w:r>
          <w:rPr>
            <w:noProof/>
            <w:webHidden/>
          </w:rPr>
          <w:fldChar w:fldCharType="end"/>
        </w:r>
      </w:hyperlink>
    </w:p>
    <w:p w:rsidR="00E942BE" w14:paraId="62838F2F" w14:textId="0A06AFA0">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680" w:history="1">
        <w:r w:rsidRPr="00A61744">
          <w:rPr>
            <w:rStyle w:val="Hyperlink"/>
            <w:noProof/>
          </w:rPr>
          <w:t>Public Access Plan for Research Projects</w:t>
        </w:r>
        <w:r>
          <w:rPr>
            <w:noProof/>
            <w:webHidden/>
          </w:rPr>
          <w:tab/>
        </w:r>
        <w:r>
          <w:rPr>
            <w:noProof/>
            <w:webHidden/>
          </w:rPr>
          <w:fldChar w:fldCharType="begin"/>
        </w:r>
        <w:r>
          <w:rPr>
            <w:noProof/>
            <w:webHidden/>
          </w:rPr>
          <w:instrText xml:space="preserve"> PAGEREF _Toc214603680 \h </w:instrText>
        </w:r>
        <w:r>
          <w:rPr>
            <w:noProof/>
            <w:webHidden/>
          </w:rPr>
          <w:fldChar w:fldCharType="separate"/>
        </w:r>
        <w:r w:rsidR="00B409ED">
          <w:rPr>
            <w:noProof/>
            <w:webHidden/>
          </w:rPr>
          <w:t>83</w:t>
        </w:r>
        <w:r>
          <w:rPr>
            <w:noProof/>
            <w:webHidden/>
          </w:rPr>
          <w:fldChar w:fldCharType="end"/>
        </w:r>
      </w:hyperlink>
    </w:p>
    <w:p w:rsidR="00C57323" w:rsidRPr="00C57323" w:rsidP="00C57323" w14:paraId="5147F4D7" w14:textId="1F7B789D">
      <w:r>
        <w:fldChar w:fldCharType="end"/>
      </w:r>
    </w:p>
    <w:p w:rsidR="00A03F4F" w:rsidP="00150A6A" w14:paraId="383EFDC0" w14:textId="063EADCC">
      <w:pPr>
        <w:pStyle w:val="Heading2"/>
        <w:numPr>
          <w:ilvl w:val="0"/>
          <w:numId w:val="0"/>
        </w:numPr>
      </w:pPr>
      <w:bookmarkStart w:id="182" w:name="_Appendix_One_–"/>
      <w:bookmarkStart w:id="183" w:name="_Appendix_Two_One"/>
      <w:bookmarkStart w:id="184" w:name="_Toc43406654"/>
      <w:bookmarkStart w:id="185" w:name="_Toc214603665"/>
      <w:bookmarkStart w:id="186" w:name="_Toc215568806"/>
      <w:bookmarkStart w:id="187" w:name="Step6"/>
      <w:bookmarkEnd w:id="182"/>
      <w:bookmarkEnd w:id="183"/>
      <w:r w:rsidRPr="001E25C7">
        <w:t xml:space="preserve">Guidance for </w:t>
      </w:r>
      <w:r w:rsidRPr="001E25C7" w:rsidR="00641364">
        <w:t xml:space="preserve">Required </w:t>
      </w:r>
      <w:bookmarkEnd w:id="184"/>
      <w:r w:rsidRPr="001E25C7">
        <w:t>Registrations</w:t>
      </w:r>
      <w:bookmarkEnd w:id="185"/>
      <w:bookmarkEnd w:id="186"/>
    </w:p>
    <w:p w:rsidR="00AB7478" w:rsidRPr="00427981" w:rsidP="009C22CE" w14:paraId="1DA04B0D" w14:textId="58F7864D">
      <w:pPr>
        <w:pStyle w:val="Heading3"/>
        <w:rPr>
          <w:color w:val="auto"/>
        </w:rPr>
      </w:pPr>
      <w:bookmarkStart w:id="188" w:name="_Toc214603666"/>
      <w:r>
        <w:t>Getting</w:t>
      </w:r>
      <w:r w:rsidRPr="00427981">
        <w:t xml:space="preserve"> a Unique Entity Identifier</w:t>
      </w:r>
      <w:bookmarkEnd w:id="188"/>
    </w:p>
    <w:p w:rsidR="00AB7478" w:rsidRPr="00BD7CBA" w:rsidP="00AB7478" w14:paraId="36DD5CF9" w14:textId="33318C5E">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subrecipients that the awardee may not make a subaward unless the subrecipient has also obtained a UEI. </w:t>
      </w:r>
    </w:p>
    <w:p w:rsidR="00AB7478" w:rsidRPr="00BD7CBA" w:rsidP="00AB7478" w14:paraId="0EE54C14" w14:textId="72945C3C">
      <w:r>
        <w:t>If your organization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 </w:t>
      </w:r>
      <w:r w:rsidRPr="00B561BC" w:rsidR="00D85A68">
        <w:rPr>
          <w:highlight w:val="yellow"/>
        </w:rPr>
        <w:t>The organization’s UEI must be active at the time of application and award.</w:t>
      </w:r>
      <w:r w:rsidRPr="00D85A68" w:rsidR="00D85A68">
        <w:t xml:space="preserve">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AB7478" w:rsidRPr="00BD7CBA" w:rsidP="00AB7478" w14:paraId="24B11327" w14:textId="4D07903C">
      <w:hyperlink r:id="rId172" w:history="1">
        <w:r w:rsidRPr="001E435D">
          <w:rPr>
            <w:rStyle w:val="Hyperlink"/>
          </w:rPr>
          <w:t>Learn more about the UEI</w:t>
        </w:r>
      </w:hyperlink>
      <w:r>
        <w:t>.</w:t>
      </w:r>
      <w:bookmarkStart w:id="189" w:name="_Registering_with_SAM"/>
      <w:bookmarkEnd w:id="189"/>
    </w:p>
    <w:p w:rsidR="00AB7478" w:rsidP="009C22CE" w14:paraId="00B7CA8D" w14:textId="48883278">
      <w:pPr>
        <w:pStyle w:val="Heading3"/>
      </w:pPr>
      <w:bookmarkStart w:id="190" w:name="_Toc214603667"/>
      <w:r w:rsidRPr="00427981">
        <w:t>Registering with SAM</w:t>
      </w:r>
      <w:bookmarkEnd w:id="190"/>
      <w:r>
        <w:t xml:space="preserve"> </w:t>
      </w:r>
    </w:p>
    <w:p w:rsidR="00AB7478" w:rsidRPr="00BD7CBA" w:rsidP="00AB7478" w14:paraId="7CD6F2BF" w14:textId="33A0955A">
      <w:r w:rsidRPr="00BD7CBA">
        <w:t>The System for Award Management (SAM) is a federal repository that centralizes information about grant applicants and awardee</w:t>
      </w:r>
      <w:r>
        <w:t>s</w:t>
      </w:r>
      <w:r w:rsidRPr="00BD7CBA">
        <w:t xml:space="preserve">. </w:t>
      </w:r>
      <w:r>
        <w:t>It is always free to all users. You</w:t>
      </w:r>
      <w:r w:rsidRPr="00BD7CBA">
        <w:t xml:space="preserve"> must register with SAM before registering with Grants.gov. </w:t>
      </w:r>
      <w:hyperlink r:id="rId173" w:history="1">
        <w:r>
          <w:rPr>
            <w:rStyle w:val="Hyperlink"/>
          </w:rPr>
          <w:t>Learn how to check an organization’s registration status in SAM</w:t>
        </w:r>
      </w:hyperlink>
      <w:r w:rsidRPr="00BD7CBA">
        <w:t>.</w:t>
      </w:r>
    </w:p>
    <w:p w:rsidR="00AB7478" w:rsidRPr="00BD7CBA" w:rsidP="00AB7478" w14:paraId="5D2B8CF6" w14:textId="7DE0A341">
      <w:r>
        <w:t>If you’re registering</w:t>
      </w:r>
      <w:r w:rsidRPr="00BD7CBA">
        <w:t xml:space="preserve"> with SAM for the first time</w:t>
      </w:r>
      <w:r>
        <w:t>, you</w:t>
      </w:r>
      <w:r w:rsidRPr="00BD7CBA">
        <w:t xml:space="preserve"> must begin by creating a SAM user account through </w:t>
      </w:r>
      <w:hyperlink r:id="rId174" w:history="1">
        <w:r w:rsidRPr="00427981">
          <w:rPr>
            <w:rStyle w:val="Hyperlink"/>
          </w:rPr>
          <w:t>Login.gov</w:t>
        </w:r>
      </w:hyperlink>
      <w:r w:rsidRPr="00BD7CBA">
        <w:t xml:space="preserve">. </w:t>
      </w:r>
      <w:hyperlink r:id="rId175" w:history="1">
        <w:r w:rsidRPr="00427981">
          <w:rPr>
            <w:rStyle w:val="Hyperlink"/>
          </w:rPr>
          <w:t>Click here to learn how to create a secure Login.gov account</w:t>
        </w:r>
      </w:hyperlink>
      <w:r w:rsidRPr="00BD7CBA">
        <w:t xml:space="preserve">. Then </w:t>
      </w:r>
      <w:hyperlink r:id="rId9" w:history="1">
        <w:r>
          <w:rPr>
            <w:rStyle w:val="Hyperlink"/>
          </w:rPr>
          <w:t>proceed to the SAM registration process</w:t>
        </w:r>
      </w:hyperlink>
      <w:r w:rsidRPr="00BD7CBA">
        <w:t>.</w:t>
      </w:r>
    </w:p>
    <w:p w:rsidR="00AB7478" w:rsidRPr="00426823" w:rsidP="00426823" w14:paraId="6ACB91B5" w14:textId="2D378B2B">
      <w:pPr>
        <w:rPr>
          <w:b/>
        </w:rPr>
      </w:pPr>
      <w:r w:rsidRPr="00426823">
        <w:rPr>
          <w:b/>
        </w:rPr>
        <w:t>We recommend that you allow several weeks to complete the SAM registration.</w:t>
      </w:r>
    </w:p>
    <w:p w:rsidR="00AB7478" w:rsidRPr="00BD7CBA" w:rsidP="00AB7478" w14:paraId="09224C9E" w14:textId="7C5B6087">
      <w:bookmarkStart w:id="191" w:name="_Hlk104572903"/>
      <w:r>
        <w:t>You</w:t>
      </w:r>
      <w:r w:rsidRPr="00BD7CBA">
        <w:t xml:space="preserve"> must always maintain an active SAM registration with current information while </w:t>
      </w:r>
      <w:r w:rsidR="003C418C">
        <w:t>you have</w:t>
      </w:r>
      <w:r w:rsidRPr="00BD7CBA">
        <w:t xml:space="preserve"> an active award or an application under consideration. </w:t>
      </w:r>
      <w:r>
        <w:t>We</w:t>
      </w:r>
      <w:r w:rsidRPr="00BD7CBA">
        <w:t xml:space="preserve"> may not make an award </w:t>
      </w:r>
      <w:r w:rsidRPr="00BD7CBA" w:rsidR="00500A4F">
        <w:t xml:space="preserve">to </w:t>
      </w:r>
      <w:r w:rsidR="00500A4F">
        <w:t>you</w:t>
      </w:r>
      <w:r w:rsidR="00533D16">
        <w:t xml:space="preserve"> until you have </w:t>
      </w:r>
      <w:r w:rsidRPr="00BD7CBA">
        <w:t xml:space="preserve">complied with all applicable Unique Entity Identifier and SAM </w:t>
      </w:r>
      <w:r w:rsidR="0093512D">
        <w:t xml:space="preserve">registration </w:t>
      </w:r>
      <w:r w:rsidRPr="00BD7CBA" w:rsidR="0093512D">
        <w:t>requirements</w:t>
      </w:r>
      <w:r w:rsidR="0093512D">
        <w:t>. If you have</w:t>
      </w:r>
      <w:r w:rsidRPr="00BD7CBA" w:rsidR="0093512D">
        <w:t xml:space="preserve"> not fully complied with the requirements by the time </w:t>
      </w:r>
      <w:r w:rsidR="0093512D">
        <w:t>we’re</w:t>
      </w:r>
      <w:r w:rsidRPr="00BD7CBA" w:rsidR="0093512D">
        <w:t xml:space="preserve"> ready to make a federal award, </w:t>
      </w:r>
      <w:r w:rsidR="0093512D">
        <w:t>we</w:t>
      </w:r>
      <w:r w:rsidRPr="00BD7CBA" w:rsidR="0093512D">
        <w:t xml:space="preserve"> may </w:t>
      </w:r>
      <w:r w:rsidR="0093512D">
        <w:t>make a Federal award to another applicant</w:t>
      </w:r>
      <w:bookmarkEnd w:id="191"/>
      <w:r w:rsidR="0093512D">
        <w:t>.</w:t>
      </w:r>
    </w:p>
    <w:p w:rsidR="00AB7478" w:rsidRPr="00BD7CBA" w:rsidP="00AB7478" w14:paraId="7155E244" w14:textId="0D5C8F2E">
      <w:r>
        <w:t>You</w:t>
      </w:r>
      <w:r w:rsidRPr="00BD7CBA">
        <w:t xml:space="preserve"> must renew </w:t>
      </w:r>
      <w:r>
        <w:t>your</w:t>
      </w:r>
      <w:r w:rsidRPr="00BD7CBA">
        <w:t xml:space="preserve"> </w:t>
      </w:r>
      <w:r>
        <w:t xml:space="preserve">organization’s </w:t>
      </w:r>
      <w:r w:rsidRPr="00BD7CBA">
        <w:t>registration in SAM at least every 12 months or when</w:t>
      </w:r>
      <w:r w:rsidR="00B8085B">
        <w:t>ever</w:t>
      </w:r>
      <w:r w:rsidRPr="00BD7CBA">
        <w:t xml:space="preserve"> </w:t>
      </w:r>
      <w:r>
        <w:t>your organization’s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w:t>
      </w:r>
      <w:r w:rsidRPr="00BD7CBA">
        <w:t xml:space="preserve">payments will be made to the bank account that is associated with </w:t>
      </w:r>
      <w:r>
        <w:t>your</w:t>
      </w:r>
      <w:r w:rsidRPr="00BD7CBA">
        <w:t xml:space="preserve"> organization’s SAM registration.</w:t>
      </w:r>
    </w:p>
    <w:p w:rsidR="00AB7478" w:rsidP="009C22CE" w14:paraId="0AD26451" w14:textId="2CF77F42">
      <w:pPr>
        <w:pStyle w:val="Heading3"/>
      </w:pPr>
      <w:bookmarkStart w:id="192" w:name="_Toc214603668"/>
      <w:r w:rsidRPr="00427981">
        <w:t>Registering with Grants.gov</w:t>
      </w:r>
      <w:bookmarkEnd w:id="192"/>
    </w:p>
    <w:p w:rsidR="00AB7478" w:rsidRPr="00BD7CBA" w:rsidP="00AB7478" w14:paraId="00220993" w14:textId="59C1FAB7">
      <w:hyperlink r:id="rId176" w:history="1">
        <w:r w:rsidRPr="00510978">
          <w:rPr>
            <w:rStyle w:val="Hyperlink"/>
            <w:rFonts w:eastAsiaTheme="minorEastAsia"/>
          </w:rPr>
          <w:t>Grants.gov</w:t>
        </w:r>
      </w:hyperlink>
      <w:r w:rsidRPr="00BD7CBA">
        <w:t xml:space="preserve"> is the centralized </w:t>
      </w:r>
      <w:r>
        <w:t>website</w:t>
      </w:r>
      <w:r w:rsidRPr="00BD7CBA">
        <w:t xml:space="preserve"> for grant seekers to find and apply for federal funding opportunities. Grants.gov is owned and operated by the Federal Government and is always free to all users.</w:t>
      </w:r>
    </w:p>
    <w:p w:rsidR="00AB7478" w:rsidRPr="00CC2987" w:rsidP="00AB7478" w14:paraId="34D5ED72" w14:textId="4C9062DC">
      <w:pPr>
        <w:rPr>
          <w:b/>
        </w:rPr>
      </w:pPr>
      <w:r>
        <w:t>You</w:t>
      </w:r>
      <w:r w:rsidRPr="00BD7CBA">
        <w:t xml:space="preserve"> must </w:t>
      </w:r>
      <w:hyperlink r:id="rId10" w:history="1">
        <w:r w:rsidRPr="0052063E">
          <w:rPr>
            <w:rStyle w:val="Hyperlink"/>
            <w:rFonts w:eastAsiaTheme="minorEastAsia"/>
          </w:rPr>
          <w:t>register with Grants.gov</w:t>
        </w:r>
      </w:hyperlink>
      <w:r w:rsidRPr="00BD7CBA">
        <w:t xml:space="preserve"> prior to </w:t>
      </w:r>
      <w:r w:rsidR="00500A4F">
        <w:t>applying</w:t>
      </w:r>
      <w:r w:rsidRPr="00BD7CBA">
        <w:t xml:space="preserve">. The multistep registration process cannot be completed in a single day. </w:t>
      </w:r>
      <w:r>
        <w:t>You</w:t>
      </w:r>
      <w:r w:rsidRPr="00BD7CBA">
        <w:t xml:space="preserve"> should make sure </w:t>
      </w:r>
      <w:r>
        <w:t>your</w:t>
      </w:r>
      <w:r w:rsidRPr="00BD7CBA">
        <w:t xml:space="preserve"> institution’s SAM registration is current and active before registering with Grants.gov. If your organization is not already registered, allow several weeks before the application deadline to complete this one-time process. </w:t>
      </w:r>
      <w:r w:rsidRPr="00CC2987">
        <w:rPr>
          <w:b/>
        </w:rPr>
        <w:t>Do not wait until the day of the application deadline to register.</w:t>
      </w:r>
    </w:p>
    <w:p w:rsidR="00AB7478" w:rsidRPr="00BD7CBA" w:rsidP="00AB7478" w14:paraId="05BA46E4" w14:textId="25FC9039">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AB7478" w:rsidP="00914652" w14:paraId="1935F023" w14:textId="593B80E5">
      <w:r w:rsidRPr="00BD7CBA">
        <w:t xml:space="preserve">After </w:t>
      </w:r>
      <w:r>
        <w:t>your</w:t>
      </w:r>
      <w:r w:rsidRPr="00BD7CBA">
        <w:t xml:space="preserve"> organization registers with Grants.gov and creates an Organizational Applicant Profile, the request for the organization’s Grants.gov roles and access is sent to the </w:t>
      </w:r>
      <w:r w:rsidRPr="00BD7CBA">
        <w:t>eBiz</w:t>
      </w:r>
      <w:r w:rsidRPr="00BD7CBA">
        <w:t xml:space="preserve"> POC. The </w:t>
      </w:r>
      <w:r w:rsidRPr="00BD7CBA">
        <w:t>eBiz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p>
    <w:p w:rsidR="00914652" w:rsidRPr="00BD7CBA" w:rsidP="00914652" w14:paraId="724C9653" w14:textId="77777777"/>
    <w:p w:rsidR="00AB7478" w:rsidRPr="00BD7CBA" w:rsidP="00AB7478" w14:paraId="3876D897" w14:textId="4CAEEF26">
      <w:pPr>
        <w:ind w:right="1440"/>
      </w:pPr>
      <w:r w:rsidRPr="00161CDB">
        <w:rPr>
          <w:b/>
          <w:bCs/>
          <w:noProof/>
        </w:rPr>
        <w:drawing>
          <wp:anchor distT="0" distB="0" distL="114300" distR="114300" simplePos="0" relativeHeight="251666432"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161CDB">
        <w:rPr>
          <w:b/>
          <w:bCs/>
        </w:rPr>
        <w:t>TIP</w:t>
      </w:r>
      <w:r>
        <w:rPr>
          <w:b/>
          <w:bCs/>
        </w:rPr>
        <w:t xml:space="preserve">: </w:t>
      </w:r>
      <w:r w:rsidRPr="00BD7CBA">
        <w:t xml:space="preserve">Designating more than one Authorized Organization Representative (AOR) when </w:t>
      </w:r>
      <w:r>
        <w:t>you register</w:t>
      </w:r>
      <w:r w:rsidRPr="00BD7CBA">
        <w:t xml:space="preserve"> in Grants.gov will help avoid last-minute crises if a single AOR is unavailable </w:t>
      </w:r>
      <w:r>
        <w:t>when you are</w:t>
      </w:r>
      <w:r w:rsidRPr="00BD7CBA">
        <w:t xml:space="preserve"> ready to submit the application. It is also important to update the contact information and password in Grants.gov whenever an AOR changes.</w:t>
      </w:r>
    </w:p>
    <w:p w:rsidR="00AB7478" w:rsidRPr="00BD7CBA" w:rsidP="00AB7478" w14:paraId="360D284D" w14:textId="77777777">
      <w:pPr>
        <w:ind w:right="720"/>
      </w:pPr>
    </w:p>
    <w:p w:rsidR="00AB7478" w:rsidRPr="00BD7CBA" w:rsidP="00AB7478" w14:paraId="6CCF3E04" w14:textId="099494A2">
      <w:r w:rsidRPr="00BD7CBA">
        <w:t xml:space="preserve">Visit </w:t>
      </w:r>
      <w:hyperlink r:id="rId126" w:history="1">
        <w:r>
          <w:rPr>
            <w:rStyle w:val="Hyperlink"/>
          </w:rPr>
          <w:t>Grants.gov/Support</w:t>
        </w:r>
      </w:hyperlink>
      <w:r w:rsidRPr="00BD7CBA" w:rsidR="00C447B7">
        <w:t xml:space="preserve">, email </w:t>
      </w:r>
      <w:hyperlink r:id="rId127" w:history="1">
        <w:r w:rsidRPr="00427981">
          <w:rPr>
            <w:rStyle w:val="Hyperlink"/>
          </w:rPr>
          <w:t>support@grants.gov</w:t>
        </w:r>
      </w:hyperlink>
      <w:r w:rsidRPr="00BD7CBA">
        <w:t xml:space="preserve">, or call Grants.gov Applicant Support at </w:t>
      </w:r>
      <w:hyperlink r:id="rId128" w:history="1">
        <w:r w:rsidRPr="00507CDF">
          <w:rPr>
            <w:rStyle w:val="Hyperlink"/>
            <w:rFonts w:eastAsiaTheme="minorEastAsia"/>
            <w:b w:val="0"/>
            <w:bCs/>
            <w:u w:val="none"/>
          </w:rPr>
          <w:t>1-800-518-4726</w:t>
        </w:r>
      </w:hyperlink>
      <w:r w:rsidRPr="00BD7CBA">
        <w:t xml:space="preserve"> for technical assistance. Grants.gov Applicant Support is available 24 hours a day, seven days a week, except for federal holidays. </w:t>
      </w:r>
    </w:p>
    <w:p w:rsidR="005C6E36" w:rsidRPr="00BD7CBA" w:rsidP="0049303A" w14:paraId="54B67BB7" w14:textId="77777777">
      <w:pPr>
        <w:spacing w:line="240" w:lineRule="auto"/>
        <w:rPr>
          <w:color w:val="auto"/>
        </w:rPr>
      </w:pPr>
      <w:bookmarkStart w:id="193" w:name="_Toc43406655"/>
      <w:bookmarkStart w:id="194" w:name="_Hlk103954417"/>
      <w:r w:rsidRPr="00BD7CBA">
        <w:br w:type="page"/>
      </w:r>
    </w:p>
    <w:p w:rsidR="00A03F4F" w:rsidRPr="00CA024E" w:rsidP="00150A6A" w14:paraId="35DABCD7" w14:textId="1BFCDB80">
      <w:pPr>
        <w:pStyle w:val="Heading2"/>
        <w:numPr>
          <w:ilvl w:val="0"/>
          <w:numId w:val="0"/>
        </w:numPr>
      </w:pPr>
      <w:bookmarkStart w:id="195" w:name="_Toc214603669"/>
      <w:bookmarkStart w:id="196" w:name="_Toc215568807"/>
      <w:bookmarkEnd w:id="193"/>
      <w:r w:rsidRPr="00CA024E">
        <w:t>Guidance for Completing Forms and Other Application Components</w:t>
      </w:r>
      <w:bookmarkEnd w:id="195"/>
      <w:bookmarkEnd w:id="196"/>
    </w:p>
    <w:p w:rsidR="008B6290" w:rsidP="009C22CE" w14:paraId="538162E1" w14:textId="25850522">
      <w:pPr>
        <w:pStyle w:val="Heading3"/>
      </w:pPr>
      <w:bookmarkStart w:id="197" w:name="_Toc214603670"/>
      <w:bookmarkEnd w:id="194"/>
      <w:r>
        <w:t>Grants.gov Forms</w:t>
      </w:r>
      <w:bookmarkEnd w:id="197"/>
    </w:p>
    <w:p w:rsidR="008B6290" w:rsidRPr="00427981" w:rsidP="00622F11" w14:paraId="529CEB14" w14:textId="1F0AA9EA">
      <w:pPr>
        <w:pStyle w:val="Heading4"/>
      </w:pPr>
      <w:bookmarkStart w:id="198" w:name="_SF-424S_Form"/>
      <w:bookmarkStart w:id="199" w:name="_Toc214603671"/>
      <w:bookmarkEnd w:id="198"/>
      <w:r w:rsidRPr="00427981">
        <w:t>SF-424S Form</w:t>
      </w:r>
      <w:bookmarkEnd w:id="199"/>
    </w:p>
    <w:p w:rsidR="008B6290" w:rsidP="008B6290" w14:paraId="623847A7" w14:textId="42936DFF">
      <w:pPr>
        <w:spacing w:after="240"/>
      </w:pPr>
      <w:r w:rsidRPr="00BD7CBA">
        <w:t>The SF-424S Form, or the Application for Federal Domestic Assistance/Short Organizational Form, is part of the application package in Grants.gov.</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3B0ED7DA">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3B0ED7DA">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3B0ED7DA">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A11C06" w14:paraId="681760F9" w14:textId="0E36FBFD">
            <w:pPr>
              <w:pStyle w:val="ListParagraph"/>
              <w:numPr>
                <w:ilvl w:val="0"/>
                <w:numId w:val="55"/>
              </w:numPr>
              <w:contextualSpacing w:val="0"/>
            </w:pPr>
            <w:r w:rsidRPr="00A11C06">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Pr>
                <w:t>IMLS Library – Discretionary Program Information Form</w:t>
              </w:r>
            </w:hyperlink>
            <w:r w:rsidRPr="00BD7CBA">
              <w:t>.</w:t>
            </w:r>
          </w:p>
          <w:p w:rsidR="00785B93" w:rsidRPr="00BD7CBA" w:rsidP="00A11C06" w14:paraId="63F013E3" w14:textId="77777777">
            <w:pPr>
              <w:pStyle w:val="ListParagraph"/>
              <w:numPr>
                <w:ilvl w:val="0"/>
                <w:numId w:val="55"/>
              </w:numPr>
              <w:contextualSpacing w:val="0"/>
            </w:pPr>
            <w:r w:rsidRPr="002764B9">
              <w:rPr>
                <w:b/>
                <w:bCs/>
              </w:rPr>
              <w:t>Address</w:t>
            </w:r>
            <w:r w:rsidRPr="00BD7CBA">
              <w:t>: Enter your legal applicant’s address as it appears in your SAM registration.</w:t>
            </w:r>
          </w:p>
          <w:p w:rsidR="00785B93" w:rsidRPr="00BD7CBA" w:rsidP="00A11C06" w14:paraId="0C37C6BB" w14:textId="77777777">
            <w:pPr>
              <w:pStyle w:val="ListParagraph"/>
              <w:numPr>
                <w:ilvl w:val="0"/>
                <w:numId w:val="55"/>
              </w:numPr>
              <w:contextualSpacing w:val="0"/>
            </w:pPr>
            <w:r w:rsidRPr="002764B9">
              <w:rPr>
                <w:b/>
                <w:bCs/>
              </w:rPr>
              <w:t>Web Address</w:t>
            </w:r>
            <w:r w:rsidRPr="00BD7CBA">
              <w:t>: Enter the URL of your organization’s website.</w:t>
            </w:r>
          </w:p>
          <w:p w:rsidR="00785B93" w:rsidRPr="00BD7CBA" w:rsidP="00A11C06" w14:paraId="52CFB08D" w14:textId="77777777">
            <w:pPr>
              <w:pStyle w:val="ListParagraph"/>
              <w:numPr>
                <w:ilvl w:val="0"/>
                <w:numId w:val="55"/>
              </w:numPr>
              <w:contextualSpacing w:val="0"/>
            </w:pPr>
            <w:r w:rsidRPr="002764B9">
              <w:rPr>
                <w:b/>
                <w:bCs/>
              </w:rPr>
              <w:t>Type of Applicant</w:t>
            </w:r>
            <w:r w:rsidRPr="00BD7CBA">
              <w:t>: Select the code that best characterizes your organization from the menu in the first dropdown box. Leave the other boxes blank.</w:t>
            </w:r>
          </w:p>
          <w:p w:rsidR="00785B93" w:rsidRPr="00BD7CBA" w:rsidP="00A11C06" w14:paraId="04B4E90B" w14:textId="77777777">
            <w:pPr>
              <w:pStyle w:val="ListParagraph"/>
              <w:numPr>
                <w:ilvl w:val="0"/>
                <w:numId w:val="55"/>
              </w:numPr>
              <w:contextualSpacing w:val="0"/>
            </w:pPr>
            <w:r w:rsidRPr="002764B9">
              <w:rPr>
                <w:b/>
                <w:bCs/>
              </w:rPr>
              <w:t>Employer/Taxpayer Identification Number (EIN/TIN):</w:t>
            </w:r>
            <w:r w:rsidRPr="00BD7CBA">
              <w:t xml:space="preserve"> Enter the EIN or TIN assigned to your organization by the Internal Revenue Service.</w:t>
            </w:r>
          </w:p>
          <w:p w:rsidR="00785B93" w:rsidRPr="00BD7CBA" w:rsidP="00A11C06" w14:paraId="2B5CF9FA" w14:textId="77777777">
            <w:pPr>
              <w:pStyle w:val="ListParagraph"/>
              <w:numPr>
                <w:ilvl w:val="0"/>
                <w:numId w:val="55"/>
              </w:numPr>
              <w:contextualSpacing w:val="0"/>
            </w:pPr>
            <w:r w:rsidRPr="002764B9">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79" w:history="1">
              <w:r w:rsidRPr="00427981">
                <w:rPr>
                  <w:rStyle w:val="Hyperlink"/>
                </w:rPr>
                <w:t>www.fsd.gov</w:t>
              </w:r>
            </w:hyperlink>
            <w:r w:rsidRPr="00BD7CBA">
              <w:t xml:space="preserve"> or 1-866-606-8220.</w:t>
            </w:r>
          </w:p>
          <w:p w:rsidR="00EA4669" w:rsidP="00A11C06" w14:paraId="29FE4C8A" w14:textId="77777777">
            <w:pPr>
              <w:pStyle w:val="ListParagraph"/>
              <w:numPr>
                <w:ilvl w:val="0"/>
                <w:numId w:val="55"/>
              </w:numPr>
              <w:contextualSpacing w:val="0"/>
            </w:pPr>
            <w:r w:rsidRPr="002764B9">
              <w:rPr>
                <w:b/>
                <w:bCs/>
              </w:rPr>
              <w:t>Congressional District</w:t>
            </w:r>
            <w:r w:rsidRPr="00BD7CBA">
              <w:t xml:space="preserve">: Enter your organization’s congressional district. </w:t>
            </w:r>
          </w:p>
          <w:p w:rsidR="00EA4669" w:rsidP="00A11C06" w14:paraId="4432B3FD" w14:textId="77777777">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B23451" w14:paraId="7DEDE612" w14:textId="0D5EF145">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80"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3B0ED7DA">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F061F0" w14:paraId="58EAC30D" w14:textId="77777777">
            <w:pPr>
              <w:pStyle w:val="ListParagraph"/>
              <w:numPr>
                <w:ilvl w:val="0"/>
                <w:numId w:val="54"/>
              </w:numPr>
              <w:contextualSpacing w:val="0"/>
            </w:pPr>
            <w:r w:rsidRPr="00ED3B35">
              <w:rPr>
                <w:b/>
                <w:bCs/>
              </w:rPr>
              <w:t>Project Title</w:t>
            </w:r>
            <w:r w:rsidRPr="00BD7CBA">
              <w:t>: Enter a brief descriptive title for your project, using no more than 200 characters, including spaces. IMLS may use this title for public information purposes.</w:t>
            </w:r>
          </w:p>
          <w:p w:rsidR="00331C22" w:rsidP="00331C22" w14:paraId="43563B5B" w14:textId="77777777">
            <w:pPr>
              <w:pStyle w:val="ListParagraph"/>
              <w:numPr>
                <w:ilvl w:val="0"/>
                <w:numId w:val="54"/>
              </w:numPr>
              <w:contextualSpacing w:val="0"/>
            </w:pPr>
            <w:r w:rsidRPr="00ED3B35">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r w:rsidR="00AB3184">
              <w:t xml:space="preserve"> </w:t>
            </w:r>
            <w:r w:rsidRPr="00B561BC" w:rsidR="00AB3184">
              <w:t>IMLS may use or revise this project description for public information purposes.</w:t>
            </w:r>
          </w:p>
          <w:p w:rsidR="00CA2BB5" w:rsidP="00331C22" w14:paraId="174C8861" w14:textId="6DF0A0D0">
            <w:pPr>
              <w:pStyle w:val="ListParagraph"/>
              <w:numPr>
                <w:ilvl w:val="0"/>
                <w:numId w:val="54"/>
              </w:numPr>
              <w:contextualSpacing w:val="0"/>
            </w:pPr>
            <w:r w:rsidRPr="00331C22">
              <w:rPr>
                <w:b/>
                <w:bCs/>
              </w:rPr>
              <w:t>Proposed Project Start Date/End Date:</w:t>
            </w:r>
            <w:r>
              <w:t xml:space="preserve"> Enter the start date </w:t>
            </w:r>
            <w:r w:rsidR="41A137CC">
              <w:t>(0</w:t>
            </w:r>
            <w:r w:rsidR="0221D45B">
              <w:t>9</w:t>
            </w:r>
            <w:r w:rsidR="41A137CC">
              <w:t xml:space="preserve">/01/2026) </w:t>
            </w:r>
            <w:r>
              <w:t>and end date of the proposed period of performance in the format mm/dd/</w:t>
            </w:r>
            <w:r>
              <w:t>yyyy</w:t>
            </w:r>
            <w:r>
              <w:t xml:space="preserve">. The project period begins on the first day of the month in which project activities start and ends on the last day of the month in which these activities are completed. Refer to </w:t>
            </w:r>
            <w:hyperlink w:anchor="_Award_Overview">
              <w:r w:rsidRPr="3B0ED7DA" w:rsidR="51C77AD5">
                <w:rPr>
                  <w:rStyle w:val="Hyperlink"/>
                </w:rPr>
                <w:t>the Award Overview</w:t>
              </w:r>
            </w:hyperlink>
            <w:r>
              <w:t xml:space="preserve"> to determine when your project can begin.</w:t>
            </w:r>
          </w:p>
          <w:p w:rsidR="00CA2BB5" w:rsidP="00622F11" w14:paraId="16051A93" w14:textId="367ADD61">
            <w:r w:rsidRPr="00ED3B35">
              <w:rPr>
                <w:b/>
                <w:bCs/>
              </w:rPr>
              <w:t>NOTE</w:t>
            </w:r>
            <w:r w:rsidRPr="000709B3">
              <w:t xml:space="preserve">: </w:t>
            </w:r>
            <w:r w:rsidR="0002075E">
              <w:t>We use</w:t>
            </w:r>
            <w:r w:rsidRPr="000709B3">
              <w:t xml:space="preserve"> </w:t>
            </w:r>
            <w:hyperlink r:id="rId181" w:history="1">
              <w:r w:rsidRPr="00F01831">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E8DC0C9">
            <w:pPr>
              <w:ind w:left="1296"/>
            </w:pPr>
            <w:r>
              <w:rPr>
                <w:noProof/>
              </w:rPr>
              <w:drawing>
                <wp:anchor distT="0" distB="0" distL="114300" distR="114300" simplePos="0" relativeHeight="25168281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95325" cy="695325"/>
                          </a:xfrm>
                          <a:prstGeom prst="rect">
                            <a:avLst/>
                          </a:prstGeom>
                        </pic:spPr>
                      </pic:pic>
                    </a:graphicData>
                  </a:graphic>
                </wp:anchor>
              </w:drawing>
            </w:r>
            <w:r w:rsidRPr="000709B3" w:rsidR="00CA2BB5">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3B0ED7DA">
        <w:tblPrEx>
          <w:tblW w:w="9360" w:type="dxa"/>
          <w:tblLook w:val="04A0"/>
        </w:tblPrEx>
        <w:trPr>
          <w:cantSplit/>
        </w:trPr>
        <w:tc>
          <w:tcPr>
            <w:tcW w:w="2790" w:type="dxa"/>
          </w:tcPr>
          <w:p w:rsidR="00F85599" w:rsidRPr="00BD7CBA" w:rsidP="00622F11" w14:paraId="3A626EE9" w14:textId="77777777">
            <w:pPr>
              <w:pStyle w:val="TableHeaderRow"/>
            </w:pPr>
            <w:bookmarkStart w:id="200" w:name="Item7ProjDirector"/>
            <w:r w:rsidRPr="00BD7CBA">
              <w:t>Item 7. Project Director</w:t>
            </w:r>
          </w:p>
          <w:bookmarkEnd w:id="200"/>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RPr="00B561BC" w:rsidP="00622F11" w14:paraId="12937093" w14:textId="1A9A4C96">
            <w:pPr>
              <w:rPr>
                <w:b/>
                <w:bCs/>
              </w:rPr>
            </w:pPr>
            <w:r w:rsidRPr="00B561BC">
              <w:rPr>
                <w:b/>
                <w:bCs/>
              </w:rPr>
              <w:t>We</w:t>
            </w:r>
            <w:r w:rsidRPr="00B561BC" w:rsidR="001214B4">
              <w:rPr>
                <w:b/>
                <w:bCs/>
              </w:rPr>
              <w:t xml:space="preserve"> require that the Project Director be a different person than the Authorized Representative.</w:t>
            </w:r>
          </w:p>
        </w:tc>
      </w:tr>
      <w:tr w14:paraId="24516BC9" w14:textId="77777777" w:rsidTr="3B0ED7DA">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3B0ED7DA">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RPr="00F65871" w:rsidP="00622F11" w14:paraId="240D6BD6" w14:textId="77777777">
            <w:pPr>
              <w:rPr>
                <w:b/>
                <w:bCs/>
              </w:rPr>
            </w:pPr>
            <w:r w:rsidRPr="00BD7CBA">
              <w:t xml:space="preserve">The Authorized Representative has the authority to legally bind your organization. Enter the requested information for this individual here. </w:t>
            </w:r>
            <w:r w:rsidRPr="00F65871">
              <w:rPr>
                <w:b/>
                <w:bCs/>
              </w:rPr>
              <w:t xml:space="preserve">The Authorized Representative cannot be the same person as the Project Director. </w:t>
            </w:r>
          </w:p>
          <w:p w:rsidR="0002075E" w:rsidRPr="00BD7CBA" w:rsidP="00622F11" w14:paraId="3073DF80" w14:textId="255BDD30">
            <w:r w:rsidRPr="00BD7CBA">
              <w:t xml:space="preserve">By checking the </w:t>
            </w:r>
            <w:r w:rsidRPr="00F65871">
              <w:rPr>
                <w:b/>
                <w:bCs/>
              </w:rPr>
              <w:t>“I Agree”</w:t>
            </w:r>
            <w:r w:rsidRPr="00BD7CBA">
              <w:t xml:space="preserve"> box at the top of Item 9, this individual certifies the applicant’s compliance with the </w:t>
            </w:r>
            <w:hyperlink r:id="rId151" w:history="1">
              <w:r w:rsidRPr="00E72929">
                <w:rPr>
                  <w:rStyle w:val="Hyperlink"/>
                  <w:rFonts w:eastAsiaTheme="minorEastAsia"/>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5A568896">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 including but not limited to</w:t>
      </w:r>
      <w:r w:rsidRPr="00BD7CBA" w:rsidR="00AE0B30">
        <w:t xml:space="preserve"> the </w:t>
      </w:r>
      <w:hyperlink r:id="rId151" w:history="1">
        <w:r w:rsidRPr="00427981" w:rsidR="00AE0B30">
          <w:rPr>
            <w:rStyle w:val="Hyperlink"/>
          </w:rPr>
          <w:t>IMLS Assurances and Certifications</w:t>
        </w:r>
      </w:hyperlink>
      <w:r w:rsidRPr="00BD7CBA" w:rsidR="00641364">
        <w:t xml:space="preserve">, to the same extent as </w:t>
      </w:r>
      <w:r w:rsidRPr="00BD7CBA">
        <w:t xml:space="preserve">a </w:t>
      </w:r>
      <w:r w:rsidRPr="00BD7CBA" w:rsidR="00641364">
        <w:t>signature does on a paper application.</w:t>
      </w:r>
      <w:bookmarkStart w:id="201" w:name="_IMLS_Supplementary_Information_1"/>
      <w:bookmarkEnd w:id="201"/>
    </w:p>
    <w:p w:rsidR="007E43D1" w:rsidP="00622F11" w14:paraId="35310A0D" w14:textId="08ACC096">
      <w:pPr>
        <w:pStyle w:val="Heading4"/>
      </w:pPr>
      <w:bookmarkStart w:id="202" w:name="_IMLS_Library_–_1"/>
      <w:bookmarkStart w:id="203" w:name="_IMLS_Library_–"/>
      <w:bookmarkStart w:id="204" w:name="_Toc214603672"/>
      <w:bookmarkEnd w:id="202"/>
      <w:bookmarkEnd w:id="203"/>
      <w:r w:rsidRPr="00427981">
        <w:t xml:space="preserve">IMLS </w:t>
      </w:r>
      <w:r w:rsidRPr="00427981" w:rsidR="00E3424A">
        <w:t>Libr</w:t>
      </w:r>
      <w:r w:rsidRPr="00427981" w:rsidR="00FE16F6">
        <w:t>a</w:t>
      </w:r>
      <w:r w:rsidRPr="00427981" w:rsidR="00E3424A">
        <w:t>ry</w:t>
      </w:r>
      <w:r w:rsidR="003E55FD">
        <w:t xml:space="preserve"> – </w:t>
      </w:r>
      <w:r w:rsidRPr="00427981" w:rsidR="00E3424A">
        <w:t xml:space="preserve">Discretionary </w:t>
      </w:r>
      <w:r w:rsidRPr="00427981">
        <w:t>Program Information Form</w:t>
      </w:r>
      <w:r w:rsidR="00280277">
        <w:t xml:space="preserve"> (PIF)</w:t>
      </w:r>
      <w:bookmarkEnd w:id="204"/>
    </w:p>
    <w:p w:rsidR="00107A23" w:rsidRPr="00273020" w:rsidP="00107A23" w14:paraId="51AC7A3D" w14:textId="60851534">
      <w:r w:rsidRPr="00B561BC">
        <w:rPr>
          <w:highlight w:val="yellow"/>
        </w:rPr>
        <w:t xml:space="preserve">Make sure that JavaScript is enabled in your web browser. Download the </w:t>
      </w:r>
      <w:r>
        <w:rPr>
          <w:highlight w:val="yellow"/>
        </w:rPr>
        <w:t>IMLS Library – Discretionary Prog</w:t>
      </w:r>
      <w:r w:rsidR="00A618A4">
        <w:rPr>
          <w:highlight w:val="yellow"/>
        </w:rPr>
        <w:t xml:space="preserve">ram Information Form </w:t>
      </w:r>
      <w:r w:rsidRPr="00B561BC">
        <w:rPr>
          <w:highlight w:val="yellow"/>
        </w:rPr>
        <w:t>(PDF, XXX MB) to your computer and work on it outside your web browser. When you’ve completed the form, save it as a PDF and upload it as part of your application through Grants.gov.</w:t>
      </w:r>
    </w:p>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3B0ED7DA">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3B0ED7DA">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445A8F95">
            <w:r w:rsidRPr="001E25C7">
              <w:t>Select National Leadership Grants for Libraries Program. Then select one project type</w:t>
            </w:r>
            <w:r w:rsidRPr="00BD7CBA">
              <w:t xml:space="preserve">. </w:t>
            </w:r>
            <w:hyperlink w:anchor="_A3._Project_Types" w:history="1">
              <w:r w:rsidRPr="00FE53CC">
                <w:rPr>
                  <w:rStyle w:val="Hyperlink"/>
                  <w:rFonts w:eastAsiaTheme="minorEastAsia"/>
                </w:rPr>
                <w:t>Refer to Project Types for more information</w:t>
              </w:r>
            </w:hyperlink>
            <w:r w:rsidRPr="00BD7CBA">
              <w:t xml:space="preserve"> </w:t>
            </w:r>
            <w:r>
              <w:t>and to help you select the right project type for your application</w:t>
            </w:r>
            <w:r w:rsidRPr="00BD7CBA">
              <w:t>.</w:t>
            </w:r>
          </w:p>
        </w:tc>
      </w:tr>
      <w:tr w14:paraId="0DF0350D" w14:textId="77777777" w:rsidTr="3B0ED7DA">
        <w:tblPrEx>
          <w:tblW w:w="0" w:type="auto"/>
          <w:tblLook w:val="04A0"/>
        </w:tblPrEx>
        <w:trPr>
          <w:cantSplit/>
        </w:trPr>
        <w:tc>
          <w:tcPr>
            <w:tcW w:w="3510" w:type="dxa"/>
          </w:tcPr>
          <w:p w:rsidR="00015853" w:rsidP="00015853" w14:paraId="36595A6C" w14:textId="1284DA82">
            <w:pPr>
              <w:pStyle w:val="TableHeaderRow"/>
            </w:pPr>
            <w:r>
              <w:t>Grant Program Goals and Objectives</w:t>
            </w:r>
          </w:p>
        </w:tc>
        <w:tc>
          <w:tcPr>
            <w:tcW w:w="5840" w:type="dxa"/>
          </w:tcPr>
          <w:p w:rsidR="00015853" w:rsidP="00015853" w14:paraId="1CEEBDB3" w14:textId="7BABCE6C">
            <w:hyperlink w:anchor="_NLG-L_Program_Goals" w:history="1">
              <w:r w:rsidRPr="00CA421E">
                <w:rPr>
                  <w:rStyle w:val="Hyperlink"/>
                  <w:rFonts w:eastAsiaTheme="minorEastAsia"/>
                </w:rPr>
                <w:t>Refer to the NLG-L Program Goal and Objectives</w:t>
              </w:r>
            </w:hyperlink>
            <w:r w:rsidRPr="006776CD">
              <w:t>.</w:t>
            </w:r>
            <w:r w:rsidRPr="00BD7CBA">
              <w:t xml:space="preserve"> Select the </w:t>
            </w:r>
            <w:r w:rsidR="00CA421E">
              <w:t>NLG-L objective</w:t>
            </w:r>
            <w:r w:rsidRPr="00BD7CBA">
              <w:t xml:space="preserve"> that best aligns with your proposed project. </w:t>
            </w:r>
          </w:p>
        </w:tc>
      </w:tr>
      <w:tr w14:paraId="24E63218" w14:textId="77777777" w:rsidTr="3B0ED7DA">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3B0ED7DA">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72FD9742">
            <w:r w:rsidRPr="00BD7CBA">
              <w:t xml:space="preserve">Provide the information requested in </w:t>
            </w:r>
            <w:r>
              <w:t xml:space="preserve">items </w:t>
            </w:r>
            <w:r w:rsidRPr="00BD7CBA">
              <w:t>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3B0ED7DA">
        <w:tblPrEx>
          <w:tblW w:w="0" w:type="auto"/>
          <w:tblLook w:val="04A0"/>
        </w:tblPrEx>
        <w:trPr>
          <w:cantSplit/>
        </w:trPr>
        <w:tc>
          <w:tcPr>
            <w:tcW w:w="3510" w:type="dxa"/>
          </w:tcPr>
          <w:p w:rsidR="000E7EFE" w:rsidRPr="000E7EFE" w:rsidP="00622F11" w14:paraId="4626058C" w14:textId="64D0F93E">
            <w:pPr>
              <w:pStyle w:val="TableHeaderRow"/>
            </w:pPr>
            <w:r>
              <w:t>Section 4. Funding Request</w:t>
            </w:r>
          </w:p>
        </w:tc>
        <w:tc>
          <w:tcPr>
            <w:tcW w:w="5840" w:type="dxa"/>
          </w:tcPr>
          <w:p w:rsidR="000E7EFE" w:rsidRPr="00BD7CBA" w:rsidP="00622F11" w14:paraId="3BAFA39A" w14:textId="6D535506">
            <w:r w:rsidRPr="00BD7CBA">
              <w:t xml:space="preserve">Refer to the </w:t>
            </w:r>
            <w:r w:rsidRPr="00015853">
              <w:rPr>
                <w:b/>
                <w:bCs/>
              </w:rPr>
              <w:t>Grant Fund</w:t>
            </w:r>
            <w:r w:rsidRPr="00BD7CBA">
              <w:t xml:space="preserve"> and </w:t>
            </w:r>
            <w:r w:rsidRPr="00015853">
              <w:rPr>
                <w:b/>
                <w:bCs/>
              </w:rPr>
              <w:t>Cost Share totals</w:t>
            </w:r>
            <w:r w:rsidRPr="00BD7CBA">
              <w:t xml:space="preserve"> in </w:t>
            </w:r>
            <w:hyperlink r:id="rId118" w:history="1">
              <w:r w:rsidRPr="00FA4DFE">
                <w:rPr>
                  <w:rStyle w:val="Hyperlink"/>
                </w:rPr>
                <w:t>Section 10 of the IMLS Budget Form</w:t>
              </w:r>
            </w:hyperlink>
            <w:r w:rsidRPr="00BD7CBA">
              <w:t xml:space="preserve"> (PDF, 1.</w:t>
            </w:r>
            <w:r w:rsidR="0057323D">
              <w:t>6</w:t>
            </w:r>
            <w:r w:rsidRPr="00BD7CBA">
              <w:t>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3B0ED7DA">
        <w:tblPrEx>
          <w:tblW w:w="0" w:type="auto"/>
          <w:tblLook w:val="04A0"/>
        </w:tblPrEx>
        <w:trPr>
          <w:cantSplit/>
        </w:trPr>
        <w:tc>
          <w:tcPr>
            <w:tcW w:w="3510" w:type="dxa"/>
          </w:tcPr>
          <w:p w:rsidR="005A2109" w:rsidP="00622F11" w14:paraId="7E4EBDB9" w14:textId="61DD799E">
            <w:pPr>
              <w:pStyle w:val="TableHeaderRow"/>
            </w:pPr>
            <w:r>
              <w:t>Section 5. Indirect Costs</w:t>
            </w:r>
          </w:p>
        </w:tc>
        <w:tc>
          <w:tcPr>
            <w:tcW w:w="5840" w:type="dxa"/>
          </w:tcPr>
          <w:p w:rsidR="005A2109" w:rsidRPr="00BD7CBA" w:rsidP="00622F11" w14:paraId="2DD15992" w14:textId="6C8CCCC8">
            <w:hyperlink w:anchor="_Indirect_Costs_in_1" w:history="1">
              <w:r w:rsidRPr="00460026">
                <w:rPr>
                  <w:rStyle w:val="Hyperlink"/>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xml:space="preserve">. Your selection should match the choice you make on </w:t>
            </w:r>
            <w:r w:rsidR="00FB4392">
              <w:t>your</w:t>
            </w:r>
            <w:r w:rsidRPr="00043458" w:rsidR="00FB4392">
              <w:t xml:space="preserve"> </w:t>
            </w:r>
            <w:r w:rsidRPr="00043458">
              <w:t>IMLS Budget Form.</w:t>
            </w:r>
          </w:p>
        </w:tc>
      </w:tr>
      <w:tr w14:paraId="086E8EE9" w14:textId="77777777" w:rsidTr="3B0ED7DA">
        <w:tblPrEx>
          <w:tblW w:w="0" w:type="auto"/>
          <w:tblLook w:val="04A0"/>
        </w:tblPrEx>
        <w:trPr>
          <w:cantSplit/>
        </w:trPr>
        <w:tc>
          <w:tcPr>
            <w:tcW w:w="3510" w:type="dxa"/>
          </w:tcPr>
          <w:p w:rsidR="00CE514D" w:rsidP="00622F11" w14:paraId="7F888A4F" w14:textId="704A5872">
            <w:pPr>
              <w:pStyle w:val="TableHeaderRow"/>
            </w:pPr>
            <w:r>
              <w:t>Section 6. Abstract</w:t>
            </w:r>
          </w:p>
        </w:tc>
        <w:tc>
          <w:tcPr>
            <w:tcW w:w="5840" w:type="dxa"/>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F061F0" w14:paraId="058C37CA" w14:textId="77777777">
            <w:pPr>
              <w:pStyle w:val="ListParagraph"/>
              <w:numPr>
                <w:ilvl w:val="0"/>
                <w:numId w:val="56"/>
              </w:numPr>
            </w:pPr>
            <w:r w:rsidRPr="00427981">
              <w:t>Identify the lead applicant and, if applicable, any collaborators.</w:t>
            </w:r>
          </w:p>
          <w:p w:rsidR="00A95112" w:rsidRPr="00427981" w:rsidP="00F061F0" w14:paraId="6F44F3B5" w14:textId="77777777">
            <w:pPr>
              <w:pStyle w:val="ListParagraph"/>
              <w:numPr>
                <w:ilvl w:val="0"/>
                <w:numId w:val="56"/>
              </w:numPr>
            </w:pPr>
            <w:r w:rsidRPr="00427981">
              <w:t>Describe the need, problem, or challenge your project will address, and how it was identified.</w:t>
            </w:r>
          </w:p>
          <w:p w:rsidR="00A95112" w:rsidRPr="00427981" w:rsidP="00F061F0" w14:paraId="434650DA" w14:textId="77777777">
            <w:pPr>
              <w:pStyle w:val="ListParagraph"/>
              <w:numPr>
                <w:ilvl w:val="0"/>
                <w:numId w:val="56"/>
              </w:numPr>
            </w:pPr>
            <w:r w:rsidRPr="00427981">
              <w:t>List the high-level activities you will carry out and identify the associated time frame.</w:t>
            </w:r>
          </w:p>
          <w:p w:rsidR="00A95112" w:rsidRPr="00427981" w:rsidP="00F061F0" w14:paraId="7B989CD3" w14:textId="77777777">
            <w:pPr>
              <w:pStyle w:val="ListParagraph"/>
              <w:numPr>
                <w:ilvl w:val="0"/>
                <w:numId w:val="56"/>
              </w:numPr>
            </w:pPr>
            <w:r w:rsidRPr="00427981">
              <w:t>Identify who or what will benefit from your project.</w:t>
            </w:r>
          </w:p>
          <w:p w:rsidR="00A95112" w:rsidRPr="00427981" w:rsidP="00F061F0" w14:paraId="28C53E7E" w14:textId="77777777">
            <w:pPr>
              <w:pStyle w:val="ListParagraph"/>
              <w:numPr>
                <w:ilvl w:val="0"/>
                <w:numId w:val="56"/>
              </w:numPr>
            </w:pPr>
            <w:r w:rsidRPr="00427981">
              <w:t>Specify your project’s intended results</w:t>
            </w:r>
            <w:r w:rsidRPr="150C1507">
              <w:t xml:space="preserve"> and how they will be disseminated.</w:t>
            </w:r>
          </w:p>
          <w:p w:rsidR="00A95112" w:rsidRPr="00427981" w:rsidP="00F061F0" w14:paraId="31FB3AB8" w14:textId="77777777">
            <w:pPr>
              <w:pStyle w:val="ListParagraph"/>
              <w:numPr>
                <w:ilvl w:val="0"/>
                <w:numId w:val="56"/>
              </w:numPr>
            </w:pPr>
            <w:r w:rsidRPr="00427981">
              <w:t>Describe how you will measure your success in achieving your intended results.</w:t>
            </w:r>
          </w:p>
          <w:p w:rsidR="00CE514D" w:rsidP="00F01831" w14:paraId="105B4F8A" w14:textId="77777777">
            <w:r w:rsidRPr="00BD7CBA">
              <w:t xml:space="preserve">Enter or paste your text into the form. </w:t>
            </w:r>
          </w:p>
          <w:p w:rsidR="001D7C18" w:rsidP="00F01831" w14:paraId="342EF4B5" w14:textId="3ECBE0C0"/>
        </w:tc>
      </w:tr>
    </w:tbl>
    <w:p w:rsidR="00B554E4" w:rsidRPr="00BD7CBA" w:rsidP="00622F11" w14:paraId="29EDE1CA" w14:textId="77777777">
      <w:pPr>
        <w:spacing w:line="240" w:lineRule="auto"/>
        <w:rPr>
          <w:sz w:val="32"/>
          <w:szCs w:val="32"/>
        </w:rPr>
      </w:pPr>
      <w:bookmarkStart w:id="205" w:name="_IMLS_Budget_Form_2"/>
      <w:bookmarkEnd w:id="205"/>
      <w:r w:rsidRPr="00BD7CBA">
        <w:br w:type="page"/>
      </w:r>
    </w:p>
    <w:p w:rsidR="00467CDD" w:rsidRPr="00427981" w:rsidP="009C22CE" w14:paraId="0849FB53" w14:textId="7A8DAB8F">
      <w:pPr>
        <w:pStyle w:val="Heading3"/>
      </w:pPr>
      <w:bookmarkStart w:id="206" w:name="_IMLS_Budget_Form_3"/>
      <w:bookmarkStart w:id="207" w:name="_2B_IMLS_Budget"/>
      <w:bookmarkStart w:id="208" w:name="_Toc214603673"/>
      <w:bookmarkEnd w:id="206"/>
      <w:bookmarkEnd w:id="207"/>
      <w:r w:rsidRPr="00427981">
        <w:t>IMLS Budget Form</w:t>
      </w:r>
      <w:bookmarkEnd w:id="208"/>
      <w:r>
        <w:t xml:space="preserve"> </w:t>
      </w:r>
    </w:p>
    <w:p w:rsidR="00467CDD" w:rsidRPr="00BD7CBA" w:rsidP="00467CDD" w14:paraId="23DADAA5" w14:textId="278D663F">
      <w:r w:rsidRPr="00BD7CBA">
        <w:t xml:space="preserve">Make sure that JavaScript is enabled in your web browser. Download the </w:t>
      </w:r>
      <w:hyperlink r:id="rId118">
        <w:r w:rsidRPr="00BC15F5">
          <w:rPr>
            <w:rStyle w:val="Hyperlink"/>
          </w:rPr>
          <w:t>IMLS Budget Form (PDF, 1.</w:t>
        </w:r>
        <w:r w:rsidR="006D3C4B">
          <w:rPr>
            <w:rStyle w:val="Hyperlink"/>
          </w:rPr>
          <w:t>6</w:t>
        </w:r>
        <w:r w:rsidRPr="00BC15F5">
          <w:rPr>
            <w:rStyle w:val="Hyperlink"/>
          </w:rPr>
          <w:t>MB)</w:t>
        </w:r>
      </w:hyperlink>
      <w:hyperlink r:id="rId119">
        <w:r w:rsidRPr="00BC15F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467CDD" w:rsidRPr="00BD7CBA" w:rsidP="00467CDD" w14:paraId="5EC8629C" w14:textId="0158373B">
      <w:r w:rsidRPr="00BD7CBA">
        <w:t>The IMLS Budget Form accommodates up to three years of project activities and expenses. Project timelines, allowable costs, and other budget details vary by program. Be sure to review the Notice of Funding Opportunity for the grant program/project type to which you are applying and the cost principles in 2 C.F.R. part 200 and 2 C.F.R. part 3187.</w:t>
      </w:r>
    </w:p>
    <w:p w:rsidR="00467CDD" w:rsidP="00467CDD" w14:paraId="561D30A0" w14:textId="6604CA4E">
      <w:pPr>
        <w:spacing w:after="240"/>
      </w:pPr>
      <w:r w:rsidRPr="00BD7CBA">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384658" w:rsidRPr="00BD7CBA" w:rsidP="00467CDD" w14:paraId="4237A5FE" w14:textId="461352A8">
      <w:pPr>
        <w:spacing w:after="240"/>
      </w:pPr>
      <w:r>
        <w:rPr>
          <w:noProof/>
        </w:rPr>
        <mc:AlternateContent>
          <mc:Choice Requires="wpg">
            <w:drawing>
              <wp:anchor distT="0" distB="0" distL="114300" distR="114300" simplePos="0" relativeHeight="251716608" behindDoc="0" locked="0" layoutInCell="1" allowOverlap="1">
                <wp:simplePos x="0" y="0"/>
                <wp:positionH relativeFrom="column">
                  <wp:posOffset>47625</wp:posOffset>
                </wp:positionH>
                <wp:positionV relativeFrom="paragraph">
                  <wp:posOffset>-44450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84658" w:rsidP="00384658" w14:textId="77777777">
                              <w:pPr>
                                <w:ind w:left="720"/>
                              </w:pPr>
                              <w:r>
                                <w:t>Learn more about the regulations and requirements related to cost principles for federal awards:</w:t>
                              </w:r>
                            </w:p>
                            <w:p w:rsidR="00384658" w:rsidP="00384658" w14:textId="77777777">
                              <w:pPr>
                                <w:pStyle w:val="ListParagraph"/>
                                <w:numPr>
                                  <w:ilvl w:val="1"/>
                                  <w:numId w:val="102"/>
                                </w:numPr>
                                <w:ind w:left="1080"/>
                              </w:pPr>
                              <w:hyperlink r:id="rId182" w:history="1">
                                <w:r w:rsidRPr="00916FE5">
                                  <w:rPr>
                                    <w:rStyle w:val="Hyperlink"/>
                                  </w:rPr>
                                  <w:t>2 C.F.R. 200 Subpart E - Cost Principles</w:t>
                                </w:r>
                              </w:hyperlink>
                            </w:p>
                            <w:p w:rsidR="00384658" w:rsidP="00384658" w14:textId="77777777">
                              <w:pPr>
                                <w:pStyle w:val="ListParagraph"/>
                                <w:numPr>
                                  <w:ilvl w:val="1"/>
                                  <w:numId w:val="102"/>
                                </w:numPr>
                                <w:ind w:left="1080"/>
                              </w:pPr>
                              <w:hyperlink r:id="rId183"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7" alt="&quot;&quot;" style="width:456.75pt;height:84.75pt;margin-top:-3.5pt;margin-left:3.75pt;mso-height-relative:margin;position:absolute;z-index:251717632" coordsize="58007,10763">
                <v:rect id="_x0000_s1088" style="width:58007;height:10763;mso-wrap-style:square;position:absolute;visibility:visible;v-text-anchor:middle" fillcolor="#f7fbff" strokecolor="#33715b" strokeweight="1pt">
                  <v:textbox>
                    <w:txbxContent>
                      <w:p w:rsidR="00384658" w:rsidP="00384658" w14:paraId="5E15BCDA" w14:textId="77777777">
                        <w:pPr>
                          <w:ind w:left="720"/>
                        </w:pPr>
                        <w:r>
                          <w:t>Learn more about the regulations and requirements related to cost principles for federal awards:</w:t>
                        </w:r>
                      </w:p>
                      <w:p w:rsidR="00384658" w:rsidP="00384658" w14:paraId="02FADDED" w14:textId="77777777">
                        <w:pPr>
                          <w:pStyle w:val="ListParagraph"/>
                          <w:numPr>
                            <w:ilvl w:val="1"/>
                            <w:numId w:val="102"/>
                          </w:numPr>
                          <w:ind w:left="1080"/>
                        </w:pPr>
                        <w:hyperlink r:id="rId182" w:history="1">
                          <w:r w:rsidRPr="00916FE5">
                            <w:rPr>
                              <w:rStyle w:val="Hyperlink"/>
                            </w:rPr>
                            <w:t>2 C.F.R. 200 Subpart E - Cost Principles</w:t>
                          </w:r>
                        </w:hyperlink>
                      </w:p>
                      <w:p w:rsidR="00384658" w:rsidP="00384658" w14:paraId="6D2081B2" w14:textId="77777777">
                        <w:pPr>
                          <w:pStyle w:val="ListParagraph"/>
                          <w:numPr>
                            <w:ilvl w:val="1"/>
                            <w:numId w:val="102"/>
                          </w:numPr>
                          <w:ind w:left="1080"/>
                        </w:pPr>
                        <w:hyperlink r:id="rId183" w:history="1">
                          <w:r>
                            <w:rPr>
                              <w:rStyle w:val="Hyperlink"/>
                            </w:rPr>
                            <w:t>2 C.F.R. part 3187 Subpart C Allowable Costs</w:t>
                          </w:r>
                        </w:hyperlink>
                      </w:p>
                    </w:txbxContent>
                  </v:textbox>
                </v:rect>
                <v:shape id="Graphic 23" o:spid="_x0000_s1089" type="#_x0000_t75" alt="Information with solid fill" style="width:3474;height:3473;left:1047;mso-wrap-style:square;position:absolute;top:1143;visibility:visible">
                  <v:imagedata r:id="rId107" o:title="Information with solid fill"/>
                </v:shape>
                <w10:wrap type="square"/>
              </v:group>
            </w:pict>
          </mc:Fallback>
        </mc:AlternateContent>
      </w:r>
    </w:p>
    <w:p w:rsidR="00467CDD" w:rsidP="00467CDD" w14:paraId="7AC4640A" w14:textId="3E4547DA">
      <w:pPr>
        <w:pStyle w:val="StrongTableHeading"/>
      </w:pPr>
      <w:r w:rsidRPr="0049303A">
        <w:rPr>
          <w:noProof/>
        </w:rPr>
        <w:drawing>
          <wp:anchor distT="0" distB="0" distL="114300" distR="114300" simplePos="0" relativeHeight="251667456" behindDoc="0" locked="0" layoutInCell="1" allowOverlap="1">
            <wp:simplePos x="0" y="0"/>
            <wp:positionH relativeFrom="column">
              <wp:posOffset>106045</wp:posOffset>
            </wp:positionH>
            <wp:positionV relativeFrom="paragraph">
              <wp:posOffset>207010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t>Tips for completing your budget form:</w:t>
      </w:r>
    </w:p>
    <w:p w:rsidR="00467CDD" w:rsidP="00F061F0" w14:paraId="3FC69B79" w14:textId="16F7DF7C">
      <w:pPr>
        <w:pStyle w:val="ListParagraph"/>
        <w:numPr>
          <w:ilvl w:val="0"/>
          <w:numId w:val="61"/>
        </w:numPr>
        <w:ind w:left="2016" w:hanging="432"/>
        <w:contextualSpacing w:val="0"/>
      </w:pPr>
      <w:r w:rsidRPr="00BD7CBA">
        <w:t xml:space="preserve">The budget should include the project costs that will be charged to grant funds as well as those that will be supported by cost share, if any. </w:t>
      </w:r>
    </w:p>
    <w:p w:rsidR="00467CDD" w:rsidP="00F061F0" w14:paraId="42E72986" w14:textId="77777777">
      <w:pPr>
        <w:pStyle w:val="ListParagraph"/>
        <w:numPr>
          <w:ilvl w:val="0"/>
          <w:numId w:val="61"/>
        </w:numPr>
        <w:ind w:left="2016" w:hanging="432"/>
        <w:contextualSpacing w:val="0"/>
      </w:pPr>
      <w:r w:rsidRPr="00BD7CBA">
        <w:t xml:space="preserve">In-kind contributions to cost share may include the value of services (e.g., donated volunteer or consultant time) or equipment donated to the project between the authorized start and end dates of your project. </w:t>
      </w:r>
    </w:p>
    <w:p w:rsidR="00467CDD" w:rsidP="00F061F0" w14:paraId="6C0E4D3A" w14:textId="77777777">
      <w:pPr>
        <w:pStyle w:val="ListParagraph"/>
        <w:numPr>
          <w:ilvl w:val="0"/>
          <w:numId w:val="61"/>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467CDD" w:rsidP="00F061F0" w14:paraId="7F6908BF" w14:textId="77777777">
      <w:pPr>
        <w:pStyle w:val="ListParagraph"/>
        <w:numPr>
          <w:ilvl w:val="0"/>
          <w:numId w:val="61"/>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467CDD" w:rsidP="00F061F0" w14:paraId="46028883" w14:textId="77777777">
      <w:pPr>
        <w:pStyle w:val="ListParagraph"/>
        <w:numPr>
          <w:ilvl w:val="0"/>
          <w:numId w:val="61"/>
        </w:numPr>
        <w:ind w:left="2016" w:hanging="432"/>
        <w:contextualSpacing w:val="0"/>
      </w:pPr>
      <w:r w:rsidRPr="00BD7CBA">
        <w:t>You must report all revenues generated with project funds during the award period of performance as program income.</w:t>
      </w:r>
    </w:p>
    <w:p w:rsidR="00467CDD" w:rsidP="00F061F0" w14:paraId="2B22E7D4" w14:textId="1E15D113">
      <w:pPr>
        <w:pStyle w:val="ListParagraph"/>
        <w:numPr>
          <w:ilvl w:val="0"/>
          <w:numId w:val="61"/>
        </w:numPr>
        <w:ind w:left="2016" w:hanging="432"/>
        <w:contextualSpacing w:val="0"/>
      </w:pPr>
      <w:r w:rsidRPr="00BD7CBA">
        <w:t>If you need more lines for a specific section, summarize the information in the IMLS Budget Form and explain it further in the Budget Justification.</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211225" w:rsidP="00622F11" w14:paraId="5662FF0A" w14:textId="351A2962">
            <w:pPr>
              <w:pStyle w:val="StrongTableHeading"/>
            </w:pPr>
            <w:bookmarkStart w:id="209" w:name="_Cost_Share_in_1"/>
            <w:bookmarkEnd w:id="209"/>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F061F0" w14:paraId="44B0CBEE" w14:textId="77777777">
            <w:pPr>
              <w:pStyle w:val="TableHeaderRow"/>
              <w:numPr>
                <w:ilvl w:val="0"/>
                <w:numId w:val="60"/>
              </w:numPr>
            </w:pPr>
            <w:r w:rsidRPr="000709B3">
              <w:t>Salaries and Wages</w:t>
            </w:r>
          </w:p>
          <w:p w:rsidR="00D43358" w:rsidP="00622F11" w14:paraId="4D8C4506" w14:textId="77777777">
            <w:pPr>
              <w:pStyle w:val="TableHeaderRow"/>
            </w:pPr>
          </w:p>
        </w:tc>
        <w:tc>
          <w:tcPr>
            <w:tcW w:w="5588" w:type="dxa"/>
          </w:tcPr>
          <w:p w:rsidR="00D43358" w:rsidP="00827E2B" w14:paraId="1940CFAC" w14:textId="70D6A674">
            <w:r w:rsidRPr="00BD7CBA">
              <w:t xml:space="preserve">Include both temporary and permanent staff as well as volunteers engaged in project activities. Document </w:t>
            </w:r>
            <w:r w:rsidRPr="00B561BC" w:rsidR="00170FA3">
              <w:rPr>
                <w:highlight w:val="yellow"/>
              </w:rPr>
              <w:t>how you 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F061F0" w14:paraId="3F7E950C" w14:textId="351B97E3">
            <w:pPr>
              <w:pStyle w:val="TableHeaderRow"/>
              <w:numPr>
                <w:ilvl w:val="0"/>
                <w:numId w:val="60"/>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F061F0" w14:paraId="391EFEF4" w14:textId="77777777">
            <w:pPr>
              <w:pStyle w:val="TableHeaderRow"/>
              <w:numPr>
                <w:ilvl w:val="0"/>
                <w:numId w:val="60"/>
              </w:numPr>
            </w:pPr>
            <w:r w:rsidRPr="00BD7CBA">
              <w:t>Travel</w:t>
            </w:r>
          </w:p>
          <w:p w:rsidR="00D43358" w:rsidP="00622F11" w14:paraId="7527B532" w14:textId="77777777">
            <w:pPr>
              <w:pStyle w:val="TableHeaderRow"/>
            </w:pPr>
          </w:p>
        </w:tc>
        <w:tc>
          <w:tcPr>
            <w:tcW w:w="5588" w:type="dxa"/>
          </w:tcPr>
          <w:p w:rsidR="005A383C" w:rsidRPr="005A383C" w:rsidP="00622F11" w14:paraId="45584E32" w14:textId="75BCA89F">
            <w:r w:rsidRPr="005A383C">
              <w:t xml:space="preserve">Explain </w:t>
            </w:r>
            <w:r w:rsidRPr="00B561BC" w:rsidR="00170FA3">
              <w:rPr>
                <w:highlight w:val="yellow"/>
              </w:rPr>
              <w:t>how you calculated</w:t>
            </w:r>
            <w:r w:rsidRPr="005A383C">
              <w:t xml:space="preserve"> each travel cost, including subsistence, lodging, and transportation, in your Budget Justification.</w:t>
            </w:r>
          </w:p>
          <w:p w:rsidR="00D43358" w:rsidP="00622F11" w14:paraId="5561FBA2" w14:textId="64E3716D">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F061F0" w14:paraId="7BC5722E" w14:textId="4F17EEF6">
            <w:pPr>
              <w:pStyle w:val="TableHeaderRow"/>
              <w:numPr>
                <w:ilvl w:val="0"/>
                <w:numId w:val="60"/>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F061F0" w14:paraId="187CA3DD" w14:textId="122B191D">
            <w:pPr>
              <w:pStyle w:val="TableHeaderRow"/>
              <w:numPr>
                <w:ilvl w:val="0"/>
                <w:numId w:val="60"/>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F061F0" w14:paraId="5C95A687" w14:textId="030BC114">
            <w:pPr>
              <w:pStyle w:val="TableHeaderRow"/>
              <w:numPr>
                <w:ilvl w:val="0"/>
                <w:numId w:val="60"/>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Pr>
                <w:t>Refer to Student Support Costs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F061F0" w14:paraId="195AA7DA" w14:textId="5D8DA557">
            <w:pPr>
              <w:pStyle w:val="TableHeaderRow"/>
              <w:numPr>
                <w:ilvl w:val="0"/>
                <w:numId w:val="60"/>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F061F0" w14:paraId="79289D4A" w14:textId="6318FB27">
            <w:pPr>
              <w:pStyle w:val="TableHeaderRow"/>
              <w:numPr>
                <w:ilvl w:val="0"/>
                <w:numId w:val="60"/>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F061F0" w14:paraId="472BA54F" w14:textId="7E8A9056">
            <w:pPr>
              <w:pStyle w:val="TableHeaderRow"/>
              <w:numPr>
                <w:ilvl w:val="0"/>
                <w:numId w:val="60"/>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F061F0" w14:paraId="7010055F" w14:textId="3474DD7A">
            <w:pPr>
              <w:pStyle w:val="TableHeaderRow"/>
              <w:numPr>
                <w:ilvl w:val="0"/>
                <w:numId w:val="60"/>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467CDD" w:rsidRPr="00427981" w:rsidP="00622F11" w14:paraId="36D8ABDC" w14:textId="0FC61170">
      <w:pPr>
        <w:pStyle w:val="Heading4"/>
      </w:pPr>
      <w:bookmarkStart w:id="210" w:name="_Cost_Share"/>
      <w:bookmarkStart w:id="211" w:name="_Cost_Share_in"/>
      <w:bookmarkStart w:id="212" w:name="_Toc214603674"/>
      <w:bookmarkEnd w:id="210"/>
      <w:bookmarkEnd w:id="211"/>
      <w:r w:rsidRPr="00427981">
        <w:t>Cost Share in the Budget</w:t>
      </w:r>
      <w:bookmarkEnd w:id="212"/>
    </w:p>
    <w:p w:rsidR="00467CDD" w:rsidRPr="00BD7CBA" w:rsidP="00467CDD" w14:paraId="54DA3D9A" w14:textId="513E732C">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467CDD" w:rsidRPr="00BD7CBA" w:rsidP="00467CDD" w14:paraId="4F637835" w14:textId="048346D1">
      <w:r w:rsidRPr="00BD7CBA">
        <w:t>In this grant program,</w:t>
      </w:r>
      <w:r>
        <w:t xml:space="preserve"> National</w:t>
      </w:r>
      <w:r w:rsidRPr="00BD7CBA">
        <w:t xml:space="preserve"> Implementation project proposals requesting more than $</w:t>
      </w:r>
      <w:r w:rsidRPr="00B561BC">
        <w:rPr>
          <w:highlight w:val="yellow"/>
        </w:rPr>
        <w:t>2</w:t>
      </w:r>
      <w:r w:rsidRPr="00B561BC" w:rsidR="00A80452">
        <w:rPr>
          <w:highlight w:val="yellow"/>
        </w:rPr>
        <w:t>9</w:t>
      </w:r>
      <w:r w:rsidRPr="00B561BC">
        <w:rPr>
          <w:highlight w:val="yellow"/>
        </w:rPr>
        <w:t>9,999</w:t>
      </w:r>
      <w:r w:rsidRPr="00BD7CBA">
        <w:t xml:space="preserve"> must include at least a 1:1 cost share from non-federal sources. </w:t>
      </w:r>
    </w:p>
    <w:p w:rsidR="00467CDD" w:rsidRPr="00BD7CBA" w:rsidP="00467CDD" w14:paraId="7C40B624" w14:textId="1BF4335E">
      <w:r w:rsidRPr="00BD7CBA">
        <w:t xml:space="preserve">All expenses, including cost share, must be incurred during the award period of performance unless otherwise specified and allowed by law. Federal funds from other federal awards may not be used for cost share. All federal, IMLS, and program requirements regarding the use of funds apply to both requested IMLS funds and to cost share. See </w:t>
      </w:r>
      <w:hyperlink r:id="rId184" w:history="1">
        <w:r w:rsidRPr="0028334E">
          <w:rPr>
            <w:rStyle w:val="Hyperlink"/>
            <w:rFonts w:eastAsiaTheme="minorEastAsia"/>
          </w:rPr>
          <w:t>2 C.F.R. §§ 200.1</w:t>
        </w:r>
      </w:hyperlink>
      <w:r w:rsidRPr="00BD7CBA">
        <w:t xml:space="preserve"> and </w:t>
      </w:r>
      <w:hyperlink r:id="rId185" w:history="1">
        <w:r w:rsidRPr="00C62FAA">
          <w:rPr>
            <w:rStyle w:val="Hyperlink"/>
            <w:rFonts w:eastAsiaTheme="minorEastAsia"/>
          </w:rPr>
          <w:t>200.306</w:t>
        </w:r>
      </w:hyperlink>
      <w:r w:rsidRPr="00BD7CBA">
        <w:t xml:space="preserve"> for more information on cost share.</w:t>
      </w:r>
      <w:bookmarkStart w:id="213" w:name="_Budget_Justification"/>
      <w:bookmarkStart w:id="214" w:name="_Indirect_Costs"/>
      <w:bookmarkStart w:id="215" w:name="_Indirect_Costs_in"/>
      <w:bookmarkEnd w:id="213"/>
      <w:bookmarkEnd w:id="214"/>
      <w:bookmarkEnd w:id="215"/>
    </w:p>
    <w:p w:rsidR="00467CDD" w:rsidRPr="00427981" w:rsidP="00622F11" w14:paraId="7260E108" w14:textId="3870E6B7">
      <w:pPr>
        <w:pStyle w:val="Heading4"/>
      </w:pPr>
      <w:bookmarkStart w:id="216" w:name="_Indirect_Costs_in_1"/>
      <w:bookmarkStart w:id="217" w:name="_Toc214603675"/>
      <w:bookmarkEnd w:id="216"/>
      <w:r w:rsidRPr="00427981">
        <w:t>Indirect Costs in the Budget</w:t>
      </w:r>
      <w:bookmarkEnd w:id="217"/>
    </w:p>
    <w:p w:rsidR="00467CDD" w:rsidRPr="00BD7CBA" w:rsidP="00467CDD" w14:paraId="26F46E13" w14:textId="76131951">
      <w:r w:rsidRPr="00BD7CBA">
        <w:t xml:space="preserve">Indirect costs are expenses incurred for common or joint objectives and </w:t>
      </w:r>
      <w:r>
        <w:t>thus</w:t>
      </w:r>
      <w:r w:rsidRPr="00BD7CBA">
        <w:t xml:space="preserve"> cannot be readily </w:t>
      </w:r>
      <w:r>
        <w:t>associated</w:t>
      </w:r>
      <w:r w:rsidRPr="00BD7CBA">
        <w:t xml:space="preserve"> with a particular project. Some examples include </w:t>
      </w:r>
      <w:r w:rsidRPr="00BD7CBA">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hyperlink r:id="rId186" w:history="1">
        <w:r w:rsidRPr="00045087" w:rsidR="00045087">
          <w:rPr>
            <w:rStyle w:val="Hyperlink"/>
            <w:rFonts w:eastAsiaTheme="minorEastAsia"/>
          </w:rPr>
          <w:t>See 2 C.F.R. § 200.414 for additional guidance on indirect costs</w:t>
        </w:r>
      </w:hyperlink>
      <w:r w:rsidRPr="00BD7CBA">
        <w:t>.</w:t>
      </w:r>
    </w:p>
    <w:p w:rsidR="00467CDD" w:rsidRPr="00BD7CBA" w:rsidP="00622F11" w14:paraId="0C1D2B08" w14:textId="1ACAC89D">
      <w:pPr>
        <w:pStyle w:val="Heading5"/>
      </w:pPr>
      <w:r w:rsidRPr="00BD7CBA">
        <w:t>Options for Calculating and Including Indirect Costs in a Project Budget</w:t>
      </w:r>
    </w:p>
    <w:p w:rsidR="00467CDD" w:rsidRPr="00BD7CBA" w:rsidP="00467CDD" w14:paraId="32468621" w14:textId="77777777">
      <w:r w:rsidRPr="00BD7CBA">
        <w:t>You can choose to:</w:t>
      </w:r>
    </w:p>
    <w:p w:rsidR="00467CDD" w:rsidRPr="00427981" w:rsidP="0084515A" w14:paraId="00835F87" w14:textId="5E71B3AD">
      <w:pPr>
        <w:pStyle w:val="ListParagraph"/>
        <w:ind w:left="936"/>
      </w:pPr>
      <w:r w:rsidRPr="00427981">
        <w:t>use a rate not to exceed your current indirect cost rate already negotiated with a federal agency;</w:t>
      </w:r>
    </w:p>
    <w:p w:rsidR="00467CDD" w:rsidRPr="00427981" w:rsidP="0084515A" w14:paraId="42C6C228" w14:textId="7559CFC4">
      <w:pPr>
        <w:pStyle w:val="ListParagraph"/>
        <w:ind w:left="936"/>
      </w:pPr>
      <w:r w:rsidRPr="00427981">
        <w:t>use an indirect cost rate proposed to a federal agency for negotiation but not yet finalized, as long as it is finalized by the time of the award;</w:t>
      </w:r>
    </w:p>
    <w:p w:rsidR="00467CDD" w:rsidP="0084515A" w14:paraId="3954210C" w14:textId="108ECC2C">
      <w:pPr>
        <w:pStyle w:val="ListParagraph"/>
        <w:ind w:left="936"/>
      </w:pPr>
      <w:r w:rsidRPr="00427981">
        <w:t xml:space="preserve">use a rate not to exceed </w:t>
      </w:r>
      <w:r w:rsidRPr="00427981" w:rsidR="00190792">
        <w:t>1</w:t>
      </w:r>
      <w:r w:rsidR="00190792">
        <w:t>5</w:t>
      </w:r>
      <w:r w:rsidRPr="00427981" w:rsidR="00190792">
        <w:t xml:space="preserve"> </w:t>
      </w:r>
      <w:r w:rsidRPr="00427981">
        <w:t>percent of Modified Total Direct Costs (MTDC) if the organization currently does not have a Federally Negotiated Indirect Cost Rate Agreement (NICRA) and is not subject to other requirements; or</w:t>
      </w:r>
    </w:p>
    <w:p w:rsidR="00467CDD" w:rsidRPr="00427981" w:rsidP="0084515A" w14:paraId="56D9121C" w14:textId="1F12154A">
      <w:pPr>
        <w:pStyle w:val="ListParagraph"/>
        <w:ind w:left="936"/>
      </w:pPr>
      <w:r w:rsidRPr="00427981">
        <w:t>not include any indirect costs.</w:t>
      </w:r>
    </w:p>
    <w:p w:rsidR="00467CDD" w:rsidRPr="00BD7CBA" w:rsidP="00622F11" w14:paraId="753A728D" w14:textId="587D596E">
      <w:pPr>
        <w:pStyle w:val="Heading5"/>
      </w:pPr>
      <w:r w:rsidRPr="00BD7CBA">
        <w:t xml:space="preserve">Using a Federally Negotiated Indirect Cost Rate Agreement </w:t>
      </w:r>
    </w:p>
    <w:p w:rsidR="00467CDD" w:rsidRPr="00BD7CBA" w:rsidP="00467CDD" w14:paraId="0ADBAFFB" w14:textId="2119FEE2">
      <w:r w:rsidRPr="00BD7CBA">
        <w:t xml:space="preserve">A Federally Negotiated Indirect Cost Rate Agreement (NICRA) is a document that reflects an estimate of indirect costs negotiated between the Federal Government and a non-federal </w:t>
      </w:r>
      <w:r w:rsidR="00B5642E">
        <w:t>organization</w:t>
      </w:r>
      <w:r w:rsidRPr="00BD7CBA">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467CDD" w:rsidRPr="00BD7CBA" w:rsidP="00467CDD" w14:paraId="5AF09C3D" w14:textId="6F998A4C">
      <w:r w:rsidRPr="00BD7CBA">
        <w:t>If your organization already has a NICRA in effect, you may use one of the approved rates in the calculation of your project’s indirect costs and by extension</w:t>
      </w:r>
      <w:r w:rsidRPr="00BD7CBA" w:rsidR="00CA66F8">
        <w:t xml:space="preserve">, your </w:t>
      </w:r>
      <w:r w:rsidRPr="00BD7CBA" w:rsidR="003A4467">
        <w:t xml:space="preserve">total project costs, </w:t>
      </w:r>
      <w:r w:rsidRPr="00BD7CBA" w:rsidR="00DE6A58">
        <w:t>if</w:t>
      </w:r>
      <w:r w:rsidRPr="00BD7CBA" w:rsidR="003A4467">
        <w:t xml:space="preserve"> you apply the </w:t>
      </w:r>
      <w:r w:rsidRPr="00BD7CBA" w:rsidR="007D55F8">
        <w:t xml:space="preserve">appropriate </w:t>
      </w:r>
      <w:r w:rsidRPr="00BD7CBA" w:rsidR="003A4467">
        <w:t xml:space="preserve">rate </w:t>
      </w:r>
      <w:r w:rsidRPr="00BD7CBA" w:rsidR="00386E1A">
        <w:t>and</w:t>
      </w:r>
      <w:r w:rsidRPr="00BD7CBA" w:rsidR="003A4467">
        <w:t xml:space="preserve"> include a copy of the current agreement with your grant </w:t>
      </w:r>
      <w:r w:rsidRPr="00BD7CBA" w:rsidR="003A4467">
        <w:t>application.</w:t>
      </w:r>
      <w:r w:rsidRPr="00BD7CBA">
        <w:t xml:space="preserve"> You may choose to use a rate lower than a rate in your agreement, but you may not choose a higher one. We will accept only those NICRAs that are current by the award date.</w:t>
      </w:r>
    </w:p>
    <w:p w:rsidR="00467CDD" w:rsidP="00EF78ED" w14:paraId="4683B61B" w14:textId="7EABED65">
      <w:pPr>
        <w:spacing w:after="240"/>
        <w:rPr>
          <w:rStyle w:val="ui-provider"/>
        </w:rPr>
      </w:pPr>
      <w:bookmarkStart w:id="218" w:name="_Hlk136529337"/>
      <w:r>
        <w:rPr>
          <w:noProof/>
        </w:rPr>
        <w:drawing>
          <wp:anchor distT="0" distB="0" distL="114300" distR="114300" simplePos="0" relativeHeight="251683840" behindDoc="0" locked="0" layoutInCell="1" allowOverlap="1">
            <wp:simplePos x="0" y="0"/>
            <wp:positionH relativeFrom="column">
              <wp:posOffset>182245</wp:posOffset>
            </wp:positionH>
            <wp:positionV relativeFrom="paragraph">
              <wp:posOffset>539750</wp:posOffset>
            </wp:positionV>
            <wp:extent cx="647700" cy="64770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C92623" w:rsidRPr="00DC0E36" w:rsidP="00EF78ED" w14:paraId="7AE47888" w14:textId="3CF784BC">
      <w:pPr>
        <w:spacing w:after="240"/>
      </w:pPr>
      <w:r w:rsidRPr="0049303A">
        <w:rPr>
          <w:rStyle w:val="ui-provider"/>
          <w:i/>
        </w:rPr>
        <w:t xml:space="preserve">For the </w:t>
      </w:r>
      <w:r w:rsidR="00040D04">
        <w:rPr>
          <w:rStyle w:val="ui-provider"/>
          <w:i/>
        </w:rPr>
        <w:t>NLG-L</w:t>
      </w:r>
      <w:r w:rsidRPr="0049303A">
        <w:rPr>
          <w:rStyle w:val="ui-provider"/>
          <w:i/>
        </w:rPr>
        <w:t xml:space="preserve"> Program,</w:t>
      </w:r>
      <w:r w:rsidRPr="0049303A" w:rsidR="009108DC">
        <w:rPr>
          <w:rStyle w:val="ui-provider"/>
          <w:i/>
        </w:rPr>
        <w:t xml:space="preserve"> </w:t>
      </w:r>
      <w:r w:rsidR="001F1F26">
        <w:rPr>
          <w:rStyle w:val="ui-provider"/>
          <w:i/>
        </w:rPr>
        <w:t xml:space="preserve">we will only accept </w:t>
      </w:r>
      <w:r w:rsidRPr="0049303A" w:rsidR="009108DC">
        <w:rPr>
          <w:rStyle w:val="ui-provider"/>
          <w:i/>
        </w:rPr>
        <w:t>t</w:t>
      </w:r>
      <w:r w:rsidRPr="0049303A">
        <w:rPr>
          <w:rStyle w:val="ui-provider"/>
          <w:i/>
        </w:rPr>
        <w:t xml:space="preserve">he </w:t>
      </w:r>
      <w:r w:rsidRPr="0049303A" w:rsidR="00AF4403">
        <w:rPr>
          <w:rStyle w:val="ui-provider"/>
          <w:i/>
        </w:rPr>
        <w:t>R</w:t>
      </w:r>
      <w:r w:rsidRPr="0049303A">
        <w:rPr>
          <w:rStyle w:val="ui-provider"/>
          <w:i/>
        </w:rPr>
        <w:t xml:space="preserve">esearch rate in your IMLS project budget if </w:t>
      </w:r>
      <w:r w:rsidR="001F1F26">
        <w:rPr>
          <w:rStyle w:val="ui-provider"/>
          <w:i/>
        </w:rPr>
        <w:t>your selected Project Type</w:t>
      </w:r>
      <w:r w:rsidRPr="0049303A">
        <w:rPr>
          <w:rStyle w:val="ui-provider"/>
          <w:i/>
        </w:rPr>
        <w:t xml:space="preserve"> is </w:t>
      </w:r>
      <w:r w:rsidRPr="00040D04">
        <w:rPr>
          <w:b/>
          <w:bCs/>
          <w:i/>
          <w:iCs/>
        </w:rPr>
        <w:t>Applied Research</w:t>
      </w:r>
      <w:r w:rsidR="00751E92">
        <w:rPr>
          <w:rStyle w:val="ui-provider"/>
          <w:i/>
        </w:rPr>
        <w:t xml:space="preserve">. </w:t>
      </w:r>
      <w:hyperlink w:anchor="_A3._Project_Types" w:history="1">
        <w:r w:rsidR="00CC2FF3">
          <w:rPr>
            <w:rStyle w:val="Hyperlink"/>
            <w:i/>
          </w:rPr>
          <w:t>See Project Types for more information</w:t>
        </w:r>
      </w:hyperlink>
      <w:r w:rsidR="00751E92">
        <w:rPr>
          <w:rStyle w:val="ui-provider"/>
          <w:i/>
        </w:rPr>
        <w:t>.</w:t>
      </w:r>
    </w:p>
    <w:p w:rsidR="00467CDD" w:rsidRPr="00BD7CBA" w:rsidP="00467CDD" w14:paraId="32F3167F" w14:textId="7098F503">
      <w:bookmarkStart w:id="219" w:name="_Hlk105655624"/>
      <w:bookmarkStart w:id="220" w:name="_Hlk103963452"/>
      <w:bookmarkEnd w:id="218"/>
      <w:r w:rsidRPr="00BD7CBA">
        <w:t xml:space="preserve">Please be aware that the indirect cost rate used in your approved IMLS budget (and that will also appear on the Official Award Notification if </w:t>
      </w:r>
      <w:r w:rsidR="00332273">
        <w:t>you receive an award</w:t>
      </w:r>
      <w:r w:rsidRPr="00BD7CBA">
        <w:t>) will apply throughout the life of your award. You may not use a different rate for the award, even if you negotiate a new rate with your cognizant agency after the award has begun.</w:t>
      </w:r>
      <w:bookmarkEnd w:id="219"/>
      <w:bookmarkEnd w:id="220"/>
    </w:p>
    <w:p w:rsidR="00467CDD" w:rsidRPr="00BD7CBA" w:rsidP="00622F11" w14:paraId="064087E4" w14:textId="24081757">
      <w:pPr>
        <w:pStyle w:val="Heading5"/>
      </w:pPr>
      <w:r w:rsidRPr="00BD7CBA">
        <w:t xml:space="preserve">Using a Proposed Indirect Cost Rate </w:t>
      </w:r>
    </w:p>
    <w:p w:rsidR="00467CDD" w:rsidRPr="00BD7CBA" w:rsidP="00467CDD" w14:paraId="62840E37" w14:textId="36FC64B5">
      <w:r w:rsidRPr="00BD7CBA">
        <w:t>If your organization is currently negotiating a NICRA with a federal agency, you may use the indirect cost rate proposed to the federal agency to estimate indirect and total project costs. In such situations, if we issue an award, we will accept the rate only if the negotiations are final by the award date and</w:t>
      </w:r>
      <w:r w:rsidR="00014540">
        <w:t xml:space="preserve"> you submit</w:t>
      </w:r>
      <w:r w:rsidRPr="00BD7CBA">
        <w:t xml:space="preserve"> a copy of the final agreement to us. IMLS staff will work with you to adjust your budget prior to issuing an award.</w:t>
      </w:r>
    </w:p>
    <w:p w:rsidR="00467CDD" w:rsidRPr="00BD7CBA" w:rsidP="00622F11" w14:paraId="24A3FEF3" w14:textId="03A7A653">
      <w:pPr>
        <w:pStyle w:val="Heading5"/>
      </w:pPr>
      <w:r w:rsidRPr="00BD7CBA">
        <w:t xml:space="preserve">Using the </w:t>
      </w:r>
      <w:r w:rsidRPr="00BD7CBA" w:rsidR="003852C0">
        <w:t>1</w:t>
      </w:r>
      <w:r w:rsidR="00A56F98">
        <w:t>5</w:t>
      </w:r>
      <w:r w:rsidRPr="00BD7CBA">
        <w:t xml:space="preserve"> Percent De Minimis Indirect Cost Rate </w:t>
      </w:r>
    </w:p>
    <w:p w:rsidR="00467CDD" w:rsidRPr="00BD7CBA" w:rsidP="00467CDD" w14:paraId="618C4F7A" w14:textId="6CEFB174">
      <w:r>
        <w:t>You</w:t>
      </w:r>
      <w:r w:rsidRPr="00BD7CBA" w:rsidR="004641B4">
        <w:t xml:space="preserve"> may choose to charge a de minimis rate of</w:t>
      </w:r>
      <w:r w:rsidR="0064506F">
        <w:t xml:space="preserve"> up to</w:t>
      </w:r>
      <w:r w:rsidRPr="00BD7CBA" w:rsidR="004641B4">
        <w:t xml:space="preserve"> 1</w:t>
      </w:r>
      <w:r w:rsidR="00A56F98">
        <w:t>5</w:t>
      </w:r>
      <w:r w:rsidRPr="00BD7CBA" w:rsidR="004641B4">
        <w:t xml:space="preserve"> percent of Modified Total Direct Costs (MTDC), as long as you do not have a current </w:t>
      </w:r>
      <w:r w:rsidRPr="00BD7CBA" w:rsidR="003B0BEF">
        <w:t xml:space="preserve">NICRA </w:t>
      </w:r>
      <w:r w:rsidRPr="00BD7CBA" w:rsidR="004641B4">
        <w:t xml:space="preserve">and you meet the applicable requirements. </w:t>
      </w:r>
      <w:hyperlink r:id="rId187" w:history="1">
        <w:r w:rsidRPr="00A4168A" w:rsidR="00A83762">
          <w:rPr>
            <w:rStyle w:val="Hyperlink"/>
          </w:rPr>
          <w:t>See 2 C.F.R. part 200</w:t>
        </w:r>
      </w:hyperlink>
      <w:r w:rsidRPr="00BD7CBA" w:rsidR="00A83762">
        <w:t xml:space="preserve">, including </w:t>
      </w:r>
      <w:hyperlink r:id="rId188" w:history="1">
        <w:r w:rsidRPr="00617B35" w:rsidR="00A83762">
          <w:rPr>
            <w:rStyle w:val="Hyperlink"/>
          </w:rPr>
          <w:t>2 C.F.R. §§ 200.1 (Definitions)</w:t>
        </w:r>
      </w:hyperlink>
      <w:r w:rsidRPr="00BD7CBA" w:rsidR="00A83762">
        <w:t xml:space="preserve">, </w:t>
      </w:r>
      <w:hyperlink r:id="rId189" w:anchor="p-200.414(f)" w:history="1">
        <w:r w:rsidRPr="004C3718" w:rsidR="00A83762">
          <w:rPr>
            <w:rStyle w:val="Hyperlink"/>
          </w:rPr>
          <w:t>200.414(f)</w:t>
        </w:r>
      </w:hyperlink>
      <w:r w:rsidRPr="00BD7CBA" w:rsidR="00A83762">
        <w:t xml:space="preserve">, and </w:t>
      </w:r>
      <w:hyperlink r:id="rId190" w:anchor="p-200.510(b)(6)" w:history="1">
        <w:r w:rsidRPr="001C6115" w:rsidR="00A83762">
          <w:rPr>
            <w:rStyle w:val="Hyperlink"/>
          </w:rPr>
          <w:t>200.510(b)(6)</w:t>
        </w:r>
      </w:hyperlink>
      <w:r w:rsidRPr="00BD7CBA" w:rsidR="00A83762">
        <w:t xml:space="preserve"> for additional guidance</w:t>
      </w:r>
      <w:r w:rsidRPr="00BD7CBA" w:rsidR="004641B4">
        <w:t>.</w:t>
      </w:r>
    </w:p>
    <w:p w:rsidR="00F66F4A" w:rsidP="00622F11" w14:paraId="49DB8BBB" w14:textId="420C58C8">
      <w:r w:rsidRPr="00BD7CBA">
        <w:t xml:space="preserve">Modified Total Direct Costs </w:t>
      </w:r>
      <w:r w:rsidR="00B73EE6">
        <w:t>include</w:t>
      </w:r>
      <w:r>
        <w:t>:</w:t>
      </w:r>
    </w:p>
    <w:p w:rsidR="00F66F4A" w:rsidP="00F66F4A" w14:paraId="25F46423" w14:textId="77777777">
      <w:pPr>
        <w:pStyle w:val="ListParagraph"/>
        <w:numPr>
          <w:ilvl w:val="0"/>
          <w:numId w:val="105"/>
        </w:numPr>
      </w:pPr>
      <w:r w:rsidRPr="00BD7CBA">
        <w:t xml:space="preserve">all direct salaries and wages, </w:t>
      </w:r>
    </w:p>
    <w:p w:rsidR="00F66F4A" w:rsidP="00F66F4A" w14:paraId="27BED6EA" w14:textId="77777777">
      <w:pPr>
        <w:pStyle w:val="ListParagraph"/>
        <w:numPr>
          <w:ilvl w:val="0"/>
          <w:numId w:val="105"/>
        </w:numPr>
      </w:pPr>
      <w:r w:rsidRPr="00BD7CBA">
        <w:t xml:space="preserve">applicable fringe benefits, </w:t>
      </w:r>
    </w:p>
    <w:p w:rsidR="00F66F4A" w:rsidP="00F66F4A" w14:paraId="507B0748" w14:textId="77777777">
      <w:pPr>
        <w:pStyle w:val="ListParagraph"/>
        <w:numPr>
          <w:ilvl w:val="0"/>
          <w:numId w:val="105"/>
        </w:numPr>
      </w:pPr>
      <w:r w:rsidRPr="00BD7CBA">
        <w:t xml:space="preserve">materials and supplies, </w:t>
      </w:r>
    </w:p>
    <w:p w:rsidR="00F66F4A" w:rsidP="00F66F4A" w14:paraId="3C1A05C6" w14:textId="77777777">
      <w:pPr>
        <w:pStyle w:val="ListParagraph"/>
        <w:numPr>
          <w:ilvl w:val="0"/>
          <w:numId w:val="105"/>
        </w:numPr>
      </w:pPr>
      <w:r w:rsidRPr="00BD7CBA">
        <w:t xml:space="preserve">services, </w:t>
      </w:r>
    </w:p>
    <w:p w:rsidR="00F66F4A" w:rsidP="00F66F4A" w14:paraId="34E2F466" w14:textId="77777777">
      <w:pPr>
        <w:pStyle w:val="ListParagraph"/>
        <w:numPr>
          <w:ilvl w:val="0"/>
          <w:numId w:val="105"/>
        </w:numPr>
      </w:pPr>
      <w:r w:rsidRPr="00BD7CBA">
        <w:t xml:space="preserve">travel, and </w:t>
      </w:r>
    </w:p>
    <w:p w:rsidR="00F66F4A" w:rsidP="00F66F4A" w14:paraId="39221F39" w14:textId="77777777">
      <w:pPr>
        <w:pStyle w:val="ListParagraph"/>
        <w:numPr>
          <w:ilvl w:val="0"/>
          <w:numId w:val="105"/>
        </w:numPr>
      </w:pPr>
      <w:r w:rsidRPr="00BD7CBA">
        <w:t>up to the first $</w:t>
      </w:r>
      <w:r w:rsidR="00A56F98">
        <w:t>50</w:t>
      </w:r>
      <w:r w:rsidRPr="00BD7CBA">
        <w:t xml:space="preserve">,000 of each subaward </w:t>
      </w:r>
      <w:bookmarkStart w:id="221" w:name="_Hlk105655676"/>
      <w:r w:rsidRPr="00BD7CBA">
        <w:t>(regardless of the period of performance of the subawards under the award</w:t>
      </w:r>
      <w:bookmarkEnd w:id="221"/>
      <w:r w:rsidRPr="00BD7CBA">
        <w:t xml:space="preserve">). </w:t>
      </w:r>
      <w:bookmarkStart w:id="222" w:name="_Hlk105655958"/>
    </w:p>
    <w:p w:rsidR="00F66F4A" w:rsidP="00F66F4A" w14:paraId="36B0F7A2" w14:textId="73FF2D44">
      <w:r>
        <w:t>Modified Total Direct Costs</w:t>
      </w:r>
      <w:r w:rsidRPr="00BD7CBA">
        <w:t xml:space="preserve"> </w:t>
      </w:r>
      <w:r w:rsidRPr="00BD7CBA" w:rsidR="004641B4">
        <w:t>exclude</w:t>
      </w:r>
      <w:r>
        <w:t>:</w:t>
      </w:r>
      <w:r w:rsidRPr="00BD7CBA" w:rsidR="004641B4">
        <w:t xml:space="preserve"> </w:t>
      </w:r>
    </w:p>
    <w:p w:rsidR="00F66F4A" w:rsidP="00F66F4A" w14:paraId="398959F3" w14:textId="77777777">
      <w:pPr>
        <w:pStyle w:val="ListParagraph"/>
        <w:numPr>
          <w:ilvl w:val="0"/>
          <w:numId w:val="106"/>
        </w:numPr>
      </w:pPr>
      <w:r w:rsidRPr="00BD7CBA">
        <w:t xml:space="preserve">equipment, </w:t>
      </w:r>
    </w:p>
    <w:p w:rsidR="00F66F4A" w:rsidP="00F66F4A" w14:paraId="380FEFE5" w14:textId="77777777">
      <w:pPr>
        <w:pStyle w:val="ListParagraph"/>
        <w:numPr>
          <w:ilvl w:val="0"/>
          <w:numId w:val="106"/>
        </w:numPr>
      </w:pPr>
      <w:r w:rsidRPr="00BD7CBA">
        <w:t xml:space="preserve">capital expenditures, charges for patient care, </w:t>
      </w:r>
    </w:p>
    <w:p w:rsidR="00F66F4A" w:rsidP="00F66F4A" w14:paraId="1FD11857" w14:textId="77777777">
      <w:pPr>
        <w:pStyle w:val="ListParagraph"/>
        <w:numPr>
          <w:ilvl w:val="0"/>
          <w:numId w:val="106"/>
        </w:numPr>
      </w:pPr>
      <w:r w:rsidRPr="00BD7CBA">
        <w:t xml:space="preserve">rental costs, </w:t>
      </w:r>
    </w:p>
    <w:p w:rsidR="00F66F4A" w:rsidP="00F66F4A" w14:paraId="0A61EE7B" w14:textId="77777777">
      <w:pPr>
        <w:pStyle w:val="ListParagraph"/>
        <w:numPr>
          <w:ilvl w:val="0"/>
          <w:numId w:val="106"/>
        </w:numPr>
      </w:pPr>
      <w:r w:rsidRPr="00BD7CBA">
        <w:t>tuition remission,</w:t>
      </w:r>
    </w:p>
    <w:p w:rsidR="00F66F4A" w14:paraId="030BFA70" w14:textId="77777777">
      <w:pPr>
        <w:pStyle w:val="ListParagraph"/>
        <w:numPr>
          <w:ilvl w:val="0"/>
          <w:numId w:val="106"/>
        </w:numPr>
      </w:pPr>
      <w:r w:rsidRPr="00BD7CBA">
        <w:t xml:space="preserve">scholarships and fellowships, </w:t>
      </w:r>
    </w:p>
    <w:p w:rsidR="00F66F4A" w14:paraId="0DC81DF8" w14:textId="77777777">
      <w:pPr>
        <w:pStyle w:val="ListParagraph"/>
        <w:numPr>
          <w:ilvl w:val="0"/>
          <w:numId w:val="106"/>
        </w:numPr>
      </w:pPr>
      <w:r w:rsidRPr="00BD7CBA">
        <w:t xml:space="preserve">participant support costs, and </w:t>
      </w:r>
    </w:p>
    <w:p w:rsidR="00F66F4A" w14:paraId="22B9A84D" w14:textId="77777777">
      <w:pPr>
        <w:pStyle w:val="ListParagraph"/>
        <w:numPr>
          <w:ilvl w:val="0"/>
          <w:numId w:val="106"/>
        </w:numPr>
      </w:pPr>
      <w:r w:rsidRPr="00BD7CBA">
        <w:t>the portion of each subaward in excess of $</w:t>
      </w:r>
      <w:r w:rsidR="00A56F98">
        <w:t>50</w:t>
      </w:r>
      <w:r w:rsidRPr="00BD7CBA">
        <w:t xml:space="preserve">,000. </w:t>
      </w:r>
    </w:p>
    <w:p w:rsidR="004641B4" w:rsidRPr="00BD7CBA" w:rsidP="00F66F4A" w14:paraId="5ED1E139" w14:textId="762A946E">
      <w:r w:rsidRPr="00BD7CBA">
        <w:t xml:space="preserve">Other items may only be excluded when necessary to avoid a serious inequity in the distribution of indirect costs, and with the approval of the cognizant agency for indirect costs. </w:t>
      </w:r>
      <w:bookmarkEnd w:id="222"/>
      <w:r w:rsidRPr="00B561BC" w:rsidR="00A7266B">
        <w:rPr>
          <w:highlight w:val="yellow"/>
        </w:rPr>
        <w:t>See 2 C.F.R. § 200.1 for additional information.</w:t>
      </w:r>
    </w:p>
    <w:p w:rsidR="00467CDD" w:rsidRPr="00BD7CBA" w:rsidP="00467CDD" w14:paraId="3A23C7CC" w14:textId="45C23322">
      <w:r w:rsidRPr="00BD7CBA">
        <w:t xml:space="preserve">If you are using the </w:t>
      </w:r>
      <w:r w:rsidRPr="00BD7CBA" w:rsidR="004641B4">
        <w:t>1</w:t>
      </w:r>
      <w:r w:rsidR="00557A52">
        <w:t>5</w:t>
      </w:r>
      <w:r w:rsidRPr="00BD7CBA">
        <w:t xml:space="preserve"> percent de minimis indirect cost rate, check the box indicated on the IMLS Budget Form. No additional documentation is required.</w:t>
      </w:r>
    </w:p>
    <w:p w:rsidR="00467CDD" w:rsidRPr="00BD7CBA" w:rsidP="00622F11" w14:paraId="035A1B77" w14:textId="59B1F627">
      <w:pPr>
        <w:pStyle w:val="Heading5"/>
      </w:pPr>
      <w:r w:rsidRPr="00BD7CBA">
        <w:t xml:space="preserve">Applying an Indirect Cost Rate to the Cost Share Portion of a Budget </w:t>
      </w:r>
    </w:p>
    <w:p w:rsidR="00467CDD" w:rsidRPr="00BD7CBA" w:rsidP="00467CDD" w14:paraId="637ED22F" w14:textId="59E57ACF">
      <w:r w:rsidRPr="00BD7CBA">
        <w:t xml:space="preserve">You may, if consistent with 2 C.F.R. part 200 (Uniform Guidance), apply your indirect cost rate to your total direct costs covered by cost share, but you must account for any costs you claim as cost share in the cost share column on the IMLS Budget Form. IMLS funds can be used for indirect costs, but only for the portion of the total direct costs for which you are requesting IMLS funds (the Grant Funds column). (See, for example, </w:t>
      </w:r>
      <w:hyperlink r:id="rId182" w:anchor="subject-group-ECFRd93f2a98b1f6455" w:history="1">
        <w:r w:rsidRPr="00DB2266">
          <w:rPr>
            <w:rStyle w:val="Hyperlink"/>
            <w:rFonts w:eastAsiaTheme="minorEastAsia"/>
          </w:rPr>
          <w:t>2 C.F.R. §§ 200.412-414</w:t>
        </w:r>
      </w:hyperlink>
      <w:r w:rsidRPr="00BD7CBA">
        <w:t>.)</w:t>
      </w:r>
    </w:p>
    <w:p w:rsidR="00467CDD" w:rsidRPr="00BD7CBA" w:rsidP="00622F11" w14:paraId="74E58E9B" w14:textId="5C2D530D">
      <w:pPr>
        <w:pStyle w:val="Heading5"/>
      </w:pPr>
      <w:r w:rsidRPr="00BD7CBA">
        <w:t>Restrictions on Project Costs Included in Indirect Cost Calculations</w:t>
      </w:r>
    </w:p>
    <w:p w:rsidR="00467CDD" w:rsidRPr="00BD7CBA" w:rsidP="00467CDD" w14:paraId="1A4BD9D1" w14:textId="75248E35">
      <w:r w:rsidRPr="00BD7CBA">
        <w:t>If you have a current NICRA, you must follow its conditions and requirements.</w:t>
      </w:r>
    </w:p>
    <w:p w:rsidR="00467CDD" w:rsidRPr="00BD7CBA" w:rsidP="00467CDD" w14:paraId="6AEFDAA0" w14:textId="7BAEA0C5">
      <w:r w:rsidRPr="00BD7CBA">
        <w:t xml:space="preserve">As noted above, if you do not have a current NICRA and meet applicable requirements, you may elect to charge a de minimis rate of </w:t>
      </w:r>
      <w:r w:rsidR="00372777">
        <w:t xml:space="preserve">up to </w:t>
      </w:r>
      <w:r w:rsidRPr="00BD7CBA" w:rsidR="00407246">
        <w:t>1</w:t>
      </w:r>
      <w:r w:rsidR="000726D3">
        <w:t>5</w:t>
      </w:r>
      <w:r w:rsidRPr="00BD7CBA">
        <w:t xml:space="preserve"> percent of the Modified Total Direct Costs (MTDC) in your indirect cost calculations. </w:t>
      </w:r>
    </w:p>
    <w:p w:rsidR="00407246" w:rsidRPr="00BD7CBA" w:rsidP="00622F11" w14:paraId="0EA312B5" w14:textId="6B7FA03E">
      <w:r w:rsidRPr="00BD7CBA">
        <w:t xml:space="preserve">If you have a </w:t>
      </w:r>
      <w:r w:rsidRPr="00BD7CBA" w:rsidR="00CD625A">
        <w:t xml:space="preserve">current </w:t>
      </w:r>
      <w:r w:rsidRPr="00BD7CBA" w:rsidR="00064E11">
        <w:t>NICRA with a rate</w:t>
      </w:r>
      <w:r w:rsidRPr="00BD7CBA">
        <w:t xml:space="preserve"> of less than 1</w:t>
      </w:r>
      <w:r w:rsidR="000726D3">
        <w:t>5</w:t>
      </w:r>
      <w:r w:rsidRPr="00BD7CBA">
        <w:t xml:space="preserve"> percent, you must use it rather than the de minimis rate in your indirect cost calculations.</w:t>
      </w:r>
    </w:p>
    <w:p w:rsidR="00407246" w:rsidRPr="00BD7CBA" w:rsidP="00622F11" w14:paraId="2111507E" w14:textId="1B4C845E">
      <w:r w:rsidRPr="00BD7CBA">
        <w:t>Please see the section above on the 1</w:t>
      </w:r>
      <w:r w:rsidR="000726D3">
        <w:t>5</w:t>
      </w:r>
      <w:r w:rsidRPr="00BD7CBA">
        <w:t xml:space="preserve"> percent </w:t>
      </w:r>
      <w:r w:rsidRPr="00BD7CBA" w:rsidR="003564C6">
        <w:t xml:space="preserve">de minimis </w:t>
      </w:r>
      <w:r w:rsidRPr="00BD7CBA">
        <w:t xml:space="preserve">rate as well as </w:t>
      </w:r>
      <w:hyperlink r:id="rId189" w:anchor="p-200.414(f)" w:history="1">
        <w:r w:rsidRPr="00414B09">
          <w:rPr>
            <w:rStyle w:val="Hyperlink"/>
            <w:rFonts w:eastAsiaTheme="minorEastAsia"/>
          </w:rPr>
          <w:t>2 C.F.R. § 200.414(f)</w:t>
        </w:r>
      </w:hyperlink>
      <w:r w:rsidRPr="00BD7CBA">
        <w:t xml:space="preserve"> and </w:t>
      </w:r>
      <w:hyperlink r:id="rId184" w:history="1">
        <w:r w:rsidRPr="00414B09" w:rsidR="00414B09">
          <w:rPr>
            <w:rStyle w:val="Hyperlink"/>
            <w:rFonts w:eastAsiaTheme="minorEastAsia"/>
          </w:rPr>
          <w:t>§ 200.1 Definitions</w:t>
        </w:r>
      </w:hyperlink>
      <w:r w:rsidRPr="00BD7CBA">
        <w:t>.</w:t>
      </w:r>
    </w:p>
    <w:p w:rsidR="00467CDD" w:rsidRPr="00427981" w:rsidP="00622F11" w14:paraId="3CC37ECB" w14:textId="4230D545">
      <w:pPr>
        <w:pStyle w:val="Heading4"/>
      </w:pPr>
      <w:bookmarkStart w:id="223" w:name="_Student_Support_Costs"/>
      <w:bookmarkStart w:id="224" w:name="_Toc214603676"/>
      <w:bookmarkEnd w:id="223"/>
      <w:r w:rsidRPr="00427981">
        <w:t>Student Support Costs in the Budget</w:t>
      </w:r>
      <w:bookmarkEnd w:id="224"/>
    </w:p>
    <w:p w:rsidR="00467CDD" w:rsidRPr="0049303A" w:rsidP="00467CDD" w14:paraId="3B7B492E" w14:textId="23DA6336">
      <w:pPr>
        <w:rPr>
          <w:rStyle w:val="Strong"/>
        </w:rPr>
      </w:pPr>
      <w:r w:rsidRPr="0049303A">
        <w:rPr>
          <w:rStyle w:val="Strong"/>
        </w:rPr>
        <w:t>Students are:</w:t>
      </w:r>
    </w:p>
    <w:p w:rsidR="00467CDD" w:rsidRPr="00427981" w:rsidP="00F061F0" w14:paraId="5D99F6FE" w14:textId="514055DB">
      <w:pPr>
        <w:pStyle w:val="ListParagraph"/>
        <w:numPr>
          <w:ilvl w:val="0"/>
          <w:numId w:val="57"/>
        </w:numPr>
      </w:pPr>
      <w:r>
        <w:t>Individuals</w:t>
      </w:r>
      <w:r w:rsidRPr="00427981">
        <w:t xml:space="preserve"> enrolled in a </w:t>
      </w:r>
      <w:r w:rsidRPr="00B561BC" w:rsidR="00177740">
        <w:rPr>
          <w:highlight w:val="yellow"/>
        </w:rPr>
        <w:t>middle school, high school,</w:t>
      </w:r>
      <w:r w:rsidR="00177740">
        <w:t xml:space="preserve"> </w:t>
      </w:r>
      <w:r w:rsidRPr="00427981">
        <w:t>community college, undergraduate, or graduate program of study</w:t>
      </w:r>
    </w:p>
    <w:p w:rsidR="00467CDD" w:rsidRPr="00427981" w:rsidP="00F061F0" w14:paraId="5753DF27" w14:textId="551D79E6">
      <w:pPr>
        <w:pStyle w:val="ListParagraph"/>
        <w:numPr>
          <w:ilvl w:val="0"/>
          <w:numId w:val="57"/>
        </w:numPr>
      </w:pPr>
      <w:r w:rsidRPr="00427981">
        <w:t>Individuals participating in post-master’s or post-doctoral programs that are focused on supporting their careers or professional development</w:t>
      </w:r>
    </w:p>
    <w:p w:rsidR="00467CDD" w:rsidRPr="00427981" w:rsidP="00F061F0" w14:paraId="4F63140D" w14:textId="5E653E2C">
      <w:pPr>
        <w:pStyle w:val="ListParagraph"/>
        <w:numPr>
          <w:ilvl w:val="0"/>
          <w:numId w:val="57"/>
        </w:numPr>
      </w:pPr>
      <w:r w:rsidRPr="00427981">
        <w:t>Library, archives, and museum staff participating in education and training activities focused on their careers or professional development</w:t>
      </w:r>
      <w:r w:rsidR="00232415">
        <w:t>.</w:t>
      </w:r>
    </w:p>
    <w:p w:rsidR="00467CDD" w:rsidRPr="0049303A" w:rsidP="00467CDD" w14:paraId="4AD26C59" w14:textId="7F16346F">
      <w:pPr>
        <w:rPr>
          <w:rStyle w:val="Strong"/>
        </w:rPr>
      </w:pPr>
      <w:r w:rsidRPr="0049303A">
        <w:rPr>
          <w:rStyle w:val="Strong"/>
        </w:rPr>
        <w:t>Examples of Student Support include:</w:t>
      </w:r>
    </w:p>
    <w:p w:rsidR="00467CDD" w:rsidRPr="00427981" w:rsidP="00F061F0" w14:paraId="719E7A91" w14:textId="11D80740">
      <w:pPr>
        <w:pStyle w:val="ListParagraph"/>
        <w:numPr>
          <w:ilvl w:val="0"/>
          <w:numId w:val="58"/>
        </w:numPr>
      </w:pPr>
      <w:r w:rsidRPr="00427981">
        <w:t>Tuition support for students participating in the project</w:t>
      </w:r>
    </w:p>
    <w:p w:rsidR="00467CDD" w:rsidRPr="00427981" w:rsidP="00F061F0" w14:paraId="1B8FCE10" w14:textId="7F4014FB">
      <w:pPr>
        <w:pStyle w:val="ListParagraph"/>
        <w:numPr>
          <w:ilvl w:val="0"/>
          <w:numId w:val="58"/>
        </w:numPr>
      </w:pPr>
      <w:r w:rsidRPr="00427981">
        <w:t xml:space="preserve">Salaries or stipends for graduate assistant work, </w:t>
      </w:r>
      <w:r>
        <w:t>if</w:t>
      </w:r>
      <w:r w:rsidRPr="00427981">
        <w:t xml:space="preserve"> their work is focused on research and teaching activities (therefore contributing to their education)</w:t>
      </w:r>
    </w:p>
    <w:p w:rsidR="00467CDD" w:rsidRPr="00427981" w:rsidP="00F061F0" w14:paraId="67A1FBA8" w14:textId="7C7B95EB">
      <w:pPr>
        <w:pStyle w:val="ListParagraph"/>
        <w:numPr>
          <w:ilvl w:val="0"/>
          <w:numId w:val="58"/>
        </w:numPr>
      </w:pPr>
      <w:r w:rsidRPr="00427981">
        <w:t>Pay and benefits for a resident or fellow to work in a position that is intended to support their learning outcomes or professional development</w:t>
      </w:r>
    </w:p>
    <w:p w:rsidR="00467CDD" w:rsidRPr="00427981" w:rsidP="00F061F0" w14:paraId="63EBE09F" w14:textId="2C3343F8">
      <w:pPr>
        <w:pStyle w:val="ListParagraph"/>
        <w:numPr>
          <w:ilvl w:val="0"/>
          <w:numId w:val="58"/>
        </w:numPr>
      </w:pPr>
      <w:r w:rsidRPr="00427981">
        <w:t>Costs for travel and conference registration provided to support a student or participant’s learning outcomes or professional development</w:t>
      </w:r>
    </w:p>
    <w:p w:rsidR="00467CDD" w:rsidRPr="00427981" w:rsidP="00F061F0" w14:paraId="238E838E" w14:textId="53E5412A">
      <w:pPr>
        <w:pStyle w:val="ListParagraph"/>
        <w:numPr>
          <w:ilvl w:val="0"/>
          <w:numId w:val="58"/>
        </w:numPr>
      </w:pPr>
      <w:r w:rsidRPr="00427981">
        <w:t>Costs of supplies and equipment provided to students to support a student’s learning outcomes or professional development</w:t>
      </w:r>
      <w:r w:rsidR="00232415">
        <w:t>.</w:t>
      </w:r>
    </w:p>
    <w:p w:rsidR="00467CDD" w:rsidRPr="0049303A" w:rsidP="00467CDD" w14:paraId="02CF179D" w14:textId="0FA0BB97">
      <w:pPr>
        <w:rPr>
          <w:rStyle w:val="Strong"/>
        </w:rPr>
      </w:pPr>
      <w:r w:rsidRPr="0049303A">
        <w:rPr>
          <w:rStyle w:val="Strong"/>
        </w:rPr>
        <w:t>Activities not considered Student Support include:</w:t>
      </w:r>
    </w:p>
    <w:p w:rsidR="00467CDD" w:rsidRPr="00427981" w:rsidP="00F061F0" w14:paraId="51A56C1A" w14:textId="6BF099C7">
      <w:pPr>
        <w:pStyle w:val="ListParagraph"/>
        <w:numPr>
          <w:ilvl w:val="0"/>
          <w:numId w:val="59"/>
        </w:numPr>
      </w:pPr>
      <w:r w:rsidRPr="00427981">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467CDD" w:rsidRPr="00BD7CBA" w:rsidP="00467CDD" w14:paraId="41713D87" w14:textId="4A66AFBE">
      <w:r w:rsidRPr="00BD7CBA">
        <w:t xml:space="preserve">See </w:t>
      </w:r>
      <w:hyperlink r:id="rId191" w:history="1">
        <w:r w:rsidRPr="00DF6FB8">
          <w:rPr>
            <w:rStyle w:val="Hyperlink"/>
            <w:rFonts w:eastAsiaTheme="minorEastAsia"/>
          </w:rPr>
          <w:t>2 C.F.R. § 200.466 (Scholarships and student aid costs)</w:t>
        </w:r>
      </w:hyperlink>
      <w:r w:rsidRPr="00BD7CBA">
        <w:t xml:space="preserve">; see also </w:t>
      </w:r>
      <w:hyperlink r:id="rId192" w:history="1">
        <w:r w:rsidRPr="00232415">
          <w:rPr>
            <w:rStyle w:val="Hyperlink"/>
            <w:rFonts w:eastAsiaTheme="minorEastAsia"/>
          </w:rPr>
          <w:t>2 C.F.R. § 200.430 (Compensation – personal services)</w:t>
        </w:r>
      </w:hyperlink>
      <w:r w:rsidRPr="00BD7CBA">
        <w:t>.</w:t>
      </w:r>
    </w:p>
    <w:p w:rsidR="00F5353E" w:rsidRPr="00427981" w:rsidP="009C22CE" w14:paraId="338DFA2F" w14:textId="169E5CDC">
      <w:pPr>
        <w:pStyle w:val="Heading3"/>
      </w:pPr>
      <w:bookmarkStart w:id="225" w:name="_Budget_Justification_4"/>
      <w:bookmarkStart w:id="226" w:name="_Toc214603677"/>
      <w:bookmarkEnd w:id="225"/>
      <w:r w:rsidRPr="00427981">
        <w:t>Budget Justification</w:t>
      </w:r>
      <w:bookmarkEnd w:id="226"/>
    </w:p>
    <w:p w:rsidR="00D63960" w:rsidP="00D63960" w14:paraId="33919F8B" w14:textId="2F52814B">
      <w:r w:rsidRPr="00BD7CBA">
        <w:t xml:space="preserve">To write your Budget Justification, follow the IMLS Budget Form’s section headings </w:t>
      </w:r>
      <w:r w:rsidRPr="00B561BC" w:rsidR="005516EF">
        <w:rPr>
          <w:highlight w:val="yellow"/>
        </w:rPr>
        <w:t>to organize the document</w:t>
      </w:r>
      <w:r w:rsidR="005516EF">
        <w:t xml:space="preserve"> </w:t>
      </w:r>
      <w:r w:rsidRPr="00BD7CBA">
        <w:t>and save it as a PDF. Address both grant funds and cost share, if included.</w:t>
      </w:r>
      <w:r>
        <w:t xml:space="preserve"> </w:t>
      </w:r>
      <w:r w:rsidRPr="00B561BC">
        <w:rPr>
          <w:highlight w:val="yellow"/>
        </w:rPr>
        <w:t>Do not use your Budget Justification to expand your narrative.</w:t>
      </w:r>
    </w:p>
    <w:p w:rsidR="00F5353E" w:rsidP="00F5353E" w14:paraId="25D3C26A" w14:textId="74A27574"/>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F061F0" w14:paraId="03521256" w14:textId="77777777">
            <w:pPr>
              <w:pStyle w:val="TableHeaderRow"/>
              <w:numPr>
                <w:ilvl w:val="0"/>
                <w:numId w:val="62"/>
              </w:numPr>
            </w:pPr>
            <w:r w:rsidRPr="000709B3">
              <w:t>Salaries and Wages</w:t>
            </w:r>
          </w:p>
          <w:p w:rsidR="001B083F" w:rsidP="00622F11" w14:paraId="5DDABF58" w14:textId="77777777">
            <w:pPr>
              <w:pStyle w:val="TableHeaderRow"/>
            </w:pPr>
          </w:p>
        </w:tc>
        <w:tc>
          <w:tcPr>
            <w:tcW w:w="6480" w:type="dxa"/>
          </w:tcPr>
          <w:p w:rsidR="00647100" w:rsidP="00F061F0" w14:paraId="61C3377E" w14:textId="77777777">
            <w:pPr>
              <w:pStyle w:val="ListParagraph"/>
              <w:numPr>
                <w:ilvl w:val="0"/>
                <w:numId w:val="59"/>
              </w:numPr>
              <w:ind w:left="360"/>
            </w:pPr>
            <w:r w:rsidRPr="00647100">
              <w:t xml:space="preserve">Identify each person whose salary or wages will be paid with IMLS funds or by cost share, provide their names, and describe their role in the project. </w:t>
            </w:r>
          </w:p>
          <w:p w:rsidR="00647100" w:rsidP="00F061F0" w14:paraId="468A49F0" w14:textId="35248ABC">
            <w:pPr>
              <w:pStyle w:val="ListParagraph"/>
              <w:numPr>
                <w:ilvl w:val="0"/>
                <w:numId w:val="59"/>
              </w:numPr>
              <w:ind w:left="360"/>
            </w:pPr>
            <w:r w:rsidRPr="00647100">
              <w:t xml:space="preserve">Document </w:t>
            </w:r>
            <w:r w:rsidRPr="00B561BC" w:rsidR="006C349B">
              <w:rPr>
                <w:highlight w:val="yellow"/>
              </w:rPr>
              <w:t>how you calculated salaries and wages</w:t>
            </w:r>
            <w:r w:rsidRPr="00647100">
              <w:t xml:space="preserve"> including the base salary or wages for each person and the </w:t>
            </w:r>
            <w:r w:rsidRPr="00647100">
              <w:t>percentage</w:t>
            </w:r>
            <w:r w:rsidRPr="00647100">
              <w:t xml:space="preserve"> of time each person is allocated to the project activities, which may be shown as a percentage of time, number of days, or number of hours. </w:t>
            </w:r>
          </w:p>
          <w:p w:rsidR="001B083F" w:rsidP="00F061F0" w14:paraId="4CFCA02B" w14:textId="77777777">
            <w:pPr>
              <w:pStyle w:val="ListParagraph"/>
              <w:numPr>
                <w:ilvl w:val="0"/>
                <w:numId w:val="59"/>
              </w:numPr>
              <w:ind w:left="360"/>
            </w:pPr>
            <w:r w:rsidRPr="00647100">
              <w:t>If cost share is being provided by unpaid volunteers, explain how you arrived at the dollar amount used to represent the value of their services.</w:t>
            </w:r>
          </w:p>
          <w:p w:rsidR="00075676" w:rsidRPr="00647100" w:rsidP="00F061F0" w14:paraId="2BEB80E4" w14:textId="6BBBD60F">
            <w:pPr>
              <w:pStyle w:val="ListParagraph"/>
              <w:numPr>
                <w:ilvl w:val="0"/>
                <w:numId w:val="59"/>
              </w:numPr>
              <w:ind w:left="360"/>
            </w:pPr>
            <w:r w:rsidRPr="0021152C">
              <w:rPr>
                <w:rFonts w:eastAsiaTheme="minorHAnsi"/>
              </w:rPr>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F061F0" w14:paraId="4E519045" w14:textId="0844DE6C">
            <w:pPr>
              <w:pStyle w:val="TableHeaderRow"/>
              <w:numPr>
                <w:ilvl w:val="0"/>
                <w:numId w:val="62"/>
              </w:numPr>
            </w:pPr>
            <w:r w:rsidRPr="00BD7CBA">
              <w:t>Fringe Benefits</w:t>
            </w:r>
          </w:p>
        </w:tc>
        <w:tc>
          <w:tcPr>
            <w:tcW w:w="6480" w:type="dxa"/>
          </w:tcPr>
          <w:p w:rsidR="006A79F2" w:rsidP="00F061F0" w14:paraId="3B04BBD5" w14:textId="77777777">
            <w:pPr>
              <w:pStyle w:val="ListParagraph"/>
              <w:numPr>
                <w:ilvl w:val="0"/>
                <w:numId w:val="63"/>
              </w:numPr>
            </w:pPr>
            <w:r w:rsidRPr="006A79F2">
              <w:t xml:space="preserve">Identify your organization’s fringe benefit rate (in percent) and the base (in dollars) to which the rate is applied for each person. </w:t>
            </w:r>
          </w:p>
          <w:p w:rsidR="001B083F" w:rsidRPr="006A79F2" w:rsidP="00F061F0" w14:paraId="2A1874FE" w14:textId="2DF21462">
            <w:pPr>
              <w:pStyle w:val="ListParagraph"/>
              <w:numPr>
                <w:ilvl w:val="0"/>
                <w:numId w:val="63"/>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F061F0" w14:paraId="34E6C161" w14:textId="77777777">
            <w:pPr>
              <w:pStyle w:val="TableHeaderRow"/>
              <w:numPr>
                <w:ilvl w:val="0"/>
                <w:numId w:val="62"/>
              </w:numPr>
            </w:pPr>
            <w:r w:rsidRPr="00BD7CBA">
              <w:t>Travel</w:t>
            </w:r>
          </w:p>
          <w:p w:rsidR="001B083F" w:rsidP="00622F11" w14:paraId="3199466A" w14:textId="77777777">
            <w:pPr>
              <w:pStyle w:val="TableHeaderRow"/>
            </w:pPr>
          </w:p>
        </w:tc>
        <w:tc>
          <w:tcPr>
            <w:tcW w:w="6480" w:type="dxa"/>
          </w:tcPr>
          <w:p w:rsidR="003A46D6" w:rsidP="00F061F0" w14:paraId="07D6E237" w14:textId="372812A4">
            <w:pPr>
              <w:pStyle w:val="ListParagraph"/>
              <w:numPr>
                <w:ilvl w:val="0"/>
                <w:numId w:val="64"/>
              </w:numPr>
            </w:pPr>
            <w:r w:rsidRPr="006A79F2">
              <w:t xml:space="preserve">For each trip, explain the purpose of the trip and specify the points of origin and destination, the </w:t>
            </w:r>
            <w:r w:rsidR="0063578A">
              <w:t>number</w:t>
            </w:r>
            <w:r w:rsidRPr="006A79F2" w:rsidR="0063578A">
              <w:t xml:space="preserve"> </w:t>
            </w:r>
            <w:r w:rsidRPr="006A79F2">
              <w:t>of  traveler</w:t>
            </w:r>
            <w:r w:rsidR="0063578A">
              <w:t>s</w:t>
            </w:r>
            <w:r w:rsidRPr="006A79F2">
              <w:t>, and break out the costs of transportation, lodging, per diem, and any other expenses associated with the travel. Explain how you arrived at these dollar amounts</w:t>
            </w:r>
            <w:r w:rsidR="0038568D">
              <w:t>.</w:t>
            </w:r>
          </w:p>
          <w:p w:rsidR="001B083F" w:rsidRPr="006D5D0F" w:rsidP="00F061F0" w14:paraId="602F2FE4" w14:textId="631EDE2B">
            <w:pPr>
              <w:pStyle w:val="ListParagraph"/>
              <w:numPr>
                <w:ilvl w:val="0"/>
                <w:numId w:val="64"/>
              </w:numPr>
            </w:pPr>
            <w:r w:rsidRPr="00B561BC">
              <w:rPr>
                <w:highlight w:val="yellow"/>
              </w:rPr>
              <w:t>If the destination of a trip is not yet determined, please use a reasonable flight average (or example) destination to determine the budgeted cost of transportation</w:t>
            </w:r>
            <w:r w:rsidRPr="00B561BC" w:rsidR="007C2B25">
              <w:rPr>
                <w:highlight w:val="yellow"/>
              </w:rPr>
              <w:t>.</w:t>
            </w:r>
          </w:p>
        </w:tc>
      </w:tr>
      <w:tr w14:paraId="6DC07F35" w14:textId="77777777" w:rsidTr="00EA4F64">
        <w:tblPrEx>
          <w:tblW w:w="0" w:type="auto"/>
          <w:jc w:val="center"/>
          <w:tblLook w:val="04A0"/>
        </w:tblPrEx>
        <w:trPr>
          <w:cantSplit/>
          <w:jc w:val="center"/>
        </w:trPr>
        <w:tc>
          <w:tcPr>
            <w:tcW w:w="2880" w:type="dxa"/>
          </w:tcPr>
          <w:p w:rsidR="007C2B25" w:rsidRPr="00EB1961" w:rsidP="00F061F0" w14:paraId="0970C88F" w14:textId="24387A27">
            <w:pPr>
              <w:pStyle w:val="TableHeaderRow"/>
              <w:numPr>
                <w:ilvl w:val="0"/>
                <w:numId w:val="62"/>
              </w:numPr>
            </w:pPr>
            <w:r w:rsidRPr="00BD7CBA">
              <w:t>Supplies, Materials, and Equipment</w:t>
            </w:r>
          </w:p>
        </w:tc>
        <w:tc>
          <w:tcPr>
            <w:tcW w:w="6480" w:type="dxa"/>
          </w:tcPr>
          <w:p w:rsidR="00CA26B3" w:rsidP="00F061F0" w14:paraId="59194211" w14:textId="77777777">
            <w:pPr>
              <w:pStyle w:val="ListParagraph"/>
              <w:numPr>
                <w:ilvl w:val="0"/>
                <w:numId w:val="64"/>
              </w:numPr>
            </w:pPr>
            <w:r w:rsidRPr="00CA26B3">
              <w:t xml:space="preserve">List each type of supply, material, and equipment you propose to purchase or provide as cost share for the project. </w:t>
            </w:r>
          </w:p>
          <w:p w:rsidR="00CA26B3" w:rsidP="00F061F0" w14:paraId="3DBE97E3" w14:textId="77777777">
            <w:pPr>
              <w:pStyle w:val="ListParagraph"/>
              <w:numPr>
                <w:ilvl w:val="0"/>
                <w:numId w:val="64"/>
              </w:numPr>
            </w:pPr>
            <w:r w:rsidRPr="00CA26B3">
              <w:t xml:space="preserve">Detail the number and unit cost for each item and explain how you arrived at the dollar amounts. </w:t>
            </w:r>
          </w:p>
          <w:p w:rsidR="007C2B25" w:rsidRPr="00CA26B3" w:rsidP="00F061F0" w14:paraId="46CAD0FE" w14:textId="6768E24D">
            <w:pPr>
              <w:pStyle w:val="ListParagraph"/>
              <w:numPr>
                <w:ilvl w:val="0"/>
                <w:numId w:val="64"/>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F061F0" w14:paraId="1267789C" w14:textId="77777777">
            <w:pPr>
              <w:pStyle w:val="TableHeaderRow"/>
              <w:numPr>
                <w:ilvl w:val="0"/>
                <w:numId w:val="62"/>
              </w:numPr>
            </w:pPr>
            <w:r w:rsidRPr="00BD7CBA">
              <w:t xml:space="preserve">Subawards and Contracts </w:t>
            </w:r>
          </w:p>
          <w:p w:rsidR="007C2B25" w:rsidRPr="00BD7CBA" w:rsidP="00622F11" w14:paraId="0286FDE6" w14:textId="77777777">
            <w:pPr>
              <w:pStyle w:val="TableHeaderRow"/>
            </w:pPr>
          </w:p>
        </w:tc>
        <w:tc>
          <w:tcPr>
            <w:tcW w:w="6480" w:type="dxa"/>
          </w:tcPr>
          <w:p w:rsidR="00CA26B3" w:rsidP="00F061F0" w14:paraId="7797E4D0" w14:textId="77777777">
            <w:pPr>
              <w:pStyle w:val="ListParagraph"/>
              <w:numPr>
                <w:ilvl w:val="0"/>
                <w:numId w:val="65"/>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F061F0" w14:paraId="0F1B9368" w14:textId="77777777">
            <w:pPr>
              <w:pStyle w:val="ListParagraph"/>
              <w:numPr>
                <w:ilvl w:val="0"/>
                <w:numId w:val="65"/>
              </w:numPr>
            </w:pPr>
            <w:r w:rsidRPr="00CA26B3">
              <w:t xml:space="preserve">Identify each third party by name, describe their role in the project, the activities they will carry out, and the cost. </w:t>
            </w:r>
          </w:p>
          <w:p w:rsidR="00CA26B3" w:rsidP="00F061F0" w14:paraId="355C0D31" w14:textId="3290BFEC">
            <w:pPr>
              <w:pStyle w:val="ListParagraph"/>
              <w:numPr>
                <w:ilvl w:val="0"/>
                <w:numId w:val="65"/>
              </w:numPr>
            </w:pPr>
            <w:r w:rsidRPr="00CA26B3">
              <w:t>For each entry, designate the third party as either a subrecipient (who receives a subaward) or a contractor (who receives a contract)</w:t>
            </w:r>
            <w:r w:rsidR="00494058">
              <w:t>*</w:t>
            </w:r>
            <w:r w:rsidRPr="00CA26B3">
              <w:t xml:space="preserve">. </w:t>
            </w:r>
          </w:p>
          <w:p w:rsidR="007C2B25" w:rsidRPr="00CA26B3" w:rsidP="00F061F0" w14:paraId="685744B9" w14:textId="78DAD9D8">
            <w:pPr>
              <w:pStyle w:val="ListParagraph"/>
              <w:numPr>
                <w:ilvl w:val="0"/>
                <w:numId w:val="65"/>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3CDB602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hyperlink r:id="rId79" w:history="1">
              <w:r w:rsidRPr="00917D84" w:rsidR="005A4269">
                <w:rPr>
                  <w:rStyle w:val="Hyperlink"/>
                  <w:rFonts w:eastAsiaTheme="minorEastAsia"/>
                </w:rPr>
                <w:t>S</w:t>
              </w:r>
              <w:r w:rsidRPr="00917D84">
                <w:rPr>
                  <w:rStyle w:val="Hyperlink"/>
                  <w:rFonts w:eastAsiaTheme="minorEastAsia"/>
                </w:rPr>
                <w:t>ee 2 C.F.R. § 200.331 (Subrecipient and contractor determinations)</w:t>
              </w:r>
            </w:hyperlink>
            <w:r w:rsidRPr="00BD7CBA">
              <w:t>.</w:t>
            </w:r>
          </w:p>
        </w:tc>
      </w:tr>
      <w:tr w14:paraId="31D71FDE" w14:textId="77777777" w:rsidTr="00EA4F64">
        <w:tblPrEx>
          <w:tblW w:w="0" w:type="auto"/>
          <w:jc w:val="center"/>
          <w:tblLook w:val="04A0"/>
        </w:tblPrEx>
        <w:trPr>
          <w:cantSplit/>
          <w:jc w:val="center"/>
        </w:trPr>
        <w:tc>
          <w:tcPr>
            <w:tcW w:w="2880" w:type="dxa"/>
          </w:tcPr>
          <w:p w:rsidR="007C2B25" w:rsidRPr="00EB1961" w:rsidP="00F061F0" w14:paraId="65E9AAB1" w14:textId="5BAE1736">
            <w:pPr>
              <w:pStyle w:val="TableHeaderRow"/>
              <w:numPr>
                <w:ilvl w:val="0"/>
                <w:numId w:val="62"/>
              </w:numPr>
            </w:pPr>
            <w:r w:rsidRPr="00BD7CBA">
              <w:t>Student Support</w:t>
            </w:r>
          </w:p>
        </w:tc>
        <w:tc>
          <w:tcPr>
            <w:tcW w:w="6480" w:type="dxa"/>
          </w:tcPr>
          <w:p w:rsidR="007C2B25" w:rsidRPr="00BD7CBA" w:rsidP="00622F11" w14:paraId="50463E76" w14:textId="7715CF89">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F061F0" w14:paraId="2B7528A9" w14:textId="688E3FC0">
            <w:pPr>
              <w:pStyle w:val="TableHeaderRow"/>
              <w:numPr>
                <w:ilvl w:val="0"/>
                <w:numId w:val="62"/>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F061F0" w14:paraId="18BB5CE4" w14:textId="2D9E54DD">
            <w:pPr>
              <w:pStyle w:val="TableHeaderRow"/>
              <w:numPr>
                <w:ilvl w:val="0"/>
                <w:numId w:val="62"/>
              </w:numPr>
            </w:pPr>
            <w:r w:rsidRPr="00BD7CBA">
              <w:t>Total Direct Costs</w:t>
            </w:r>
          </w:p>
        </w:tc>
        <w:tc>
          <w:tcPr>
            <w:tcW w:w="6480" w:type="dxa"/>
          </w:tcPr>
          <w:p w:rsidR="007C2B25" w:rsidRPr="00BD7CBA" w:rsidP="00622F11" w14:paraId="66E755D7" w14:textId="0AD7B879">
            <w:r w:rsidRPr="00BD7CBA">
              <w:t>Indicate the total direct costs and specify how much you are asking from IMLS and how much you intend to provide as cost share, if any</w:t>
            </w:r>
            <w:r w:rsidR="005A2A65">
              <w:t>.</w:t>
            </w:r>
          </w:p>
        </w:tc>
      </w:tr>
      <w:tr w14:paraId="7AC9AAE0" w14:textId="77777777" w:rsidTr="00EA4F64">
        <w:tblPrEx>
          <w:tblW w:w="0" w:type="auto"/>
          <w:jc w:val="center"/>
          <w:tblLook w:val="04A0"/>
        </w:tblPrEx>
        <w:trPr>
          <w:cantSplit/>
          <w:jc w:val="center"/>
        </w:trPr>
        <w:tc>
          <w:tcPr>
            <w:tcW w:w="2880" w:type="dxa"/>
          </w:tcPr>
          <w:p w:rsidR="007C2B25" w:rsidRPr="00EB1961" w:rsidP="00F061F0" w14:paraId="510F09A4" w14:textId="1CCC1E23">
            <w:pPr>
              <w:pStyle w:val="TableHeaderRow"/>
              <w:numPr>
                <w:ilvl w:val="0"/>
                <w:numId w:val="62"/>
              </w:numPr>
            </w:pPr>
            <w:r w:rsidRPr="00BD7CBA">
              <w:t>Indirect Costs</w:t>
            </w:r>
          </w:p>
        </w:tc>
        <w:tc>
          <w:tcPr>
            <w:tcW w:w="6480" w:type="dxa"/>
          </w:tcPr>
          <w:p w:rsidR="007C2B25" w:rsidRPr="00BD7CBA" w:rsidP="00622F11" w14:paraId="48F1AEBF" w14:textId="7CB2C4E3">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F061F0" w14:paraId="738C96E3" w14:textId="30A57D3B">
            <w:pPr>
              <w:pStyle w:val="TableHeaderRow"/>
              <w:numPr>
                <w:ilvl w:val="0"/>
                <w:numId w:val="62"/>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714DB2" w:rsidRPr="00427981" w:rsidP="009C22CE" w14:paraId="645146BC" w14:textId="232AC3C1">
      <w:pPr>
        <w:pStyle w:val="Heading3"/>
      </w:pPr>
      <w:bookmarkStart w:id="227" w:name="_2D_Proof_of"/>
      <w:bookmarkStart w:id="228" w:name="_Toc214603678"/>
      <w:bookmarkEnd w:id="227"/>
      <w:r w:rsidRPr="00427981">
        <w:t>Proof of Private, Nonprofit Status</w:t>
      </w:r>
      <w:bookmarkEnd w:id="228"/>
    </w:p>
    <w:p w:rsidR="00714DB2" w:rsidRPr="00BD7CBA" w:rsidP="00714DB2" w14:paraId="133FC6AF" w14:textId="1FDB8268">
      <w:r w:rsidRPr="00BD7CBA">
        <w:t>An organization applying as a private, nonprofit institution must submit a copy of the letter from the Internal Revenue Service indicating its eligibility for nonprofit status under the applicable provision of the Internal Revenue Code of 1954, as amended. (</w:t>
      </w:r>
      <w:hyperlink r:id="rId193" w:anchor="p-3187.7(b)" w:history="1">
        <w:r w:rsidRPr="00614265">
          <w:rPr>
            <w:rStyle w:val="Hyperlink"/>
            <w:rFonts w:eastAsiaTheme="minorEastAsia"/>
          </w:rPr>
          <w:t>See 2 C.F.R. § 3187.7(b)</w:t>
        </w:r>
      </w:hyperlink>
      <w:r w:rsidRPr="00BD7CBA">
        <w:t>.) IMLS will not accept a letter of state sales tax exemption as proof of nonprofit status.</w:t>
      </w:r>
    </w:p>
    <w:p w:rsidR="00714DB2" w:rsidRPr="008A22C9" w:rsidP="009C22CE" w14:paraId="0C4DCC62" w14:textId="68F6C2E3">
      <w:pPr>
        <w:pStyle w:val="Heading3"/>
      </w:pPr>
      <w:bookmarkStart w:id="229" w:name="_Toc214603679"/>
      <w:r w:rsidRPr="008A22C9">
        <w:t>Digital Products Plan</w:t>
      </w:r>
      <w:bookmarkEnd w:id="229"/>
    </w:p>
    <w:p w:rsidR="00714DB2" w:rsidP="00714DB2" w14:paraId="016DCBE1" w14:textId="52D30A0C">
      <w:bookmarkStart w:id="230" w:name="_Guidance_for_Projects"/>
      <w:bookmarkStart w:id="231" w:name="_Access_to_Work"/>
      <w:bookmarkEnd w:id="230"/>
      <w:bookmarkEnd w:id="231"/>
      <w:r>
        <w:t xml:space="preserve">We are committed to expanding public access to digital products created using federal funds. We ask each applicant to create and submit a Digital Products Plan describing how you will address specific aspects of creating and managing digital products, employing practices and standards that are most appropriate for their specific project. IMLS staff and peer reviewers will assess your plan, and it will be important in determining whether your project will be funded. Organize your plan to address the following: </w:t>
      </w:r>
    </w:p>
    <w:p w:rsidR="00714DB2" w:rsidP="00F061F0" w14:paraId="135607D1" w14:textId="77777777">
      <w:pPr>
        <w:pStyle w:val="ListParagraph"/>
        <w:numPr>
          <w:ilvl w:val="0"/>
          <w:numId w:val="66"/>
        </w:numPr>
        <w:spacing w:before="60" w:after="40"/>
      </w:pPr>
      <w:r>
        <w:t>Type</w:t>
      </w:r>
    </w:p>
    <w:p w:rsidR="00714DB2" w:rsidP="00F061F0" w14:paraId="45551CA8" w14:textId="77777777">
      <w:pPr>
        <w:pStyle w:val="ListParagraph"/>
        <w:numPr>
          <w:ilvl w:val="0"/>
          <w:numId w:val="66"/>
        </w:numPr>
        <w:spacing w:before="60" w:after="40"/>
      </w:pPr>
      <w:r>
        <w:t xml:space="preserve">Availability </w:t>
      </w:r>
    </w:p>
    <w:p w:rsidR="00714DB2" w:rsidP="00F061F0" w14:paraId="486297F1" w14:textId="77777777">
      <w:pPr>
        <w:pStyle w:val="ListParagraph"/>
        <w:numPr>
          <w:ilvl w:val="0"/>
          <w:numId w:val="66"/>
        </w:numPr>
        <w:spacing w:before="60" w:after="40"/>
      </w:pPr>
      <w:r>
        <w:t>Access</w:t>
      </w:r>
    </w:p>
    <w:p w:rsidR="00714DB2" w:rsidRPr="00BD7CBA" w:rsidP="00F061F0" w14:paraId="223335C1" w14:textId="084E8C22">
      <w:pPr>
        <w:pStyle w:val="ListParagraph"/>
        <w:numPr>
          <w:ilvl w:val="0"/>
          <w:numId w:val="66"/>
        </w:numPr>
        <w:spacing w:before="60" w:after="40"/>
      </w:pPr>
      <w:r>
        <w:t>Sustainability.</w:t>
      </w:r>
    </w:p>
    <w:p w:rsidR="00714DB2" w:rsidP="00714DB2" w14:paraId="509C5B14" w14:textId="33B1B9F3">
      <w:r>
        <w:t>We</w:t>
      </w:r>
      <w:r w:rsidRPr="00BD7CBA">
        <w:t xml:space="preserve"> participate in the Federal Agencies Digital Guidelines Initiative (FADGI), a collaborative effort by federal agencies to define common standards, guidelines, methods, and best practices for creating digital collections. </w:t>
      </w:r>
      <w:hyperlink r:id="rId194" w:history="1">
        <w:r w:rsidRPr="00657E78">
          <w:rPr>
            <w:rStyle w:val="Hyperlink"/>
          </w:rPr>
          <w:t>Visit the FADGI website</w:t>
        </w:r>
      </w:hyperlink>
      <w:r>
        <w:t xml:space="preserve"> for </w:t>
      </w:r>
      <w:r w:rsidRPr="00BD7CBA">
        <w:t xml:space="preserve">a growing list of links to relevant standards, recommendations, and other resources. While this list is not exhaustive—nor </w:t>
      </w:r>
      <w:r>
        <w:t>do we</w:t>
      </w:r>
      <w:r w:rsidRPr="00BD7CBA">
        <w:t xml:space="preserve"> endorse any specific resource—applicants considering digital projects may find the information useful. </w:t>
      </w:r>
    </w:p>
    <w:p w:rsidR="00714DB2" w:rsidRPr="00BD7CBA" w:rsidP="00714DB2" w14:paraId="460E97BA" w14:textId="31B051B5">
      <w:r>
        <w:t>Use the guidance below to help you create and organize your Digital Products Plan.</w:t>
      </w:r>
    </w:p>
    <w:p w:rsidR="00714DB2" w:rsidRPr="00A12EA6" w:rsidP="00714DB2"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052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6"/>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714DB2" w:rsidRPr="0006008F" w:rsidP="00714DB2" w14:paraId="48D9E335" w14:textId="71FA6D71">
      <w:pPr>
        <w:pStyle w:val="Strongbody-subhead"/>
        <w:rPr>
          <w:rStyle w:val="normaltextrun"/>
          <w:bCs w:val="0"/>
        </w:rPr>
      </w:pPr>
      <w:r w:rsidRPr="0006008F">
        <w:rPr>
          <w:rStyle w:val="normaltextrun"/>
          <w:bCs w:val="0"/>
        </w:rPr>
        <w:t>What digital products will you create?</w:t>
      </w:r>
    </w:p>
    <w:p w:rsidR="00714DB2" w:rsidRPr="00BD7CBA" w:rsidP="00714DB2" w14:paraId="69EE3FB1" w14:textId="7BC8FC7C">
      <w:pPr>
        <w:ind w:left="1440"/>
      </w:pPr>
      <w:r w:rsidRPr="00BD7CBA">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14DB2" w:rsidP="00714DB2" w14:paraId="1C0E98A2" w14:textId="77777777">
      <w:pPr>
        <w:ind w:left="1440"/>
        <w:rPr>
          <w:rStyle w:val="normaltextrun"/>
        </w:rPr>
      </w:pPr>
      <w:r w:rsidRPr="00BD7CBA">
        <w:rPr>
          <w:rStyle w:val="normaltextrun"/>
        </w:rPr>
        <w:t xml:space="preserve">In your Digital Products Plan, </w:t>
      </w:r>
    </w:p>
    <w:p w:rsidR="00714DB2" w:rsidP="00F061F0" w14:paraId="108DFAB5" w14:textId="77777777">
      <w:pPr>
        <w:pStyle w:val="ListParagraph"/>
        <w:numPr>
          <w:ilvl w:val="0"/>
          <w:numId w:val="68"/>
        </w:numPr>
        <w:ind w:left="2232"/>
      </w:pPr>
      <w:r w:rsidRPr="00BD7CBA">
        <w:rPr>
          <w:rStyle w:val="normaltextrun"/>
        </w:rPr>
        <w:t>d</w:t>
      </w:r>
      <w:r w:rsidRPr="00BD7CBA">
        <w:t xml:space="preserve">escribe the digital content, resources, or assets you will create or collect, </w:t>
      </w:r>
    </w:p>
    <w:p w:rsidR="00714DB2" w:rsidP="00F061F0" w14:paraId="28D48E66" w14:textId="77777777">
      <w:pPr>
        <w:pStyle w:val="ListParagraph"/>
        <w:numPr>
          <w:ilvl w:val="0"/>
          <w:numId w:val="68"/>
        </w:numPr>
        <w:ind w:left="2232"/>
      </w:pPr>
      <w:r w:rsidRPr="00BD7CBA">
        <w:t xml:space="preserve">the quantities of each type, </w:t>
      </w:r>
    </w:p>
    <w:p w:rsidR="00714DB2" w:rsidP="00F061F0" w14:paraId="20A65890" w14:textId="77777777">
      <w:pPr>
        <w:pStyle w:val="ListParagraph"/>
        <w:numPr>
          <w:ilvl w:val="0"/>
          <w:numId w:val="68"/>
        </w:numPr>
        <w:ind w:left="2232"/>
      </w:pPr>
      <w:r w:rsidRPr="00BD7CBA">
        <w:t>the digital file format(s),</w:t>
      </w:r>
    </w:p>
    <w:p w:rsidR="00714DB2" w:rsidP="00F061F0" w14:paraId="4BED0E66" w14:textId="77777777">
      <w:pPr>
        <w:pStyle w:val="ListParagraph"/>
        <w:numPr>
          <w:ilvl w:val="0"/>
          <w:numId w:val="68"/>
        </w:numPr>
        <w:ind w:left="2232"/>
      </w:pPr>
      <w:r w:rsidRPr="00BD7CBA">
        <w:t>the accompanying metadata, and</w:t>
      </w:r>
      <w:r>
        <w:t>,</w:t>
      </w:r>
      <w:r w:rsidRPr="00BD7CBA">
        <w:t xml:space="preserve"> </w:t>
      </w:r>
    </w:p>
    <w:p w:rsidR="00714DB2" w:rsidP="00F061F0" w14:paraId="4A000DE2" w14:textId="422CCE24">
      <w:pPr>
        <w:pStyle w:val="ListParagraph"/>
        <w:numPr>
          <w:ilvl w:val="0"/>
          <w:numId w:val="68"/>
        </w:numPr>
        <w:ind w:left="2232"/>
      </w:pPr>
      <w:r w:rsidRPr="00BD7CBA">
        <w:t xml:space="preserve">any relevant standards you will use. </w:t>
      </w:r>
    </w:p>
    <w:p w:rsidR="00714DB2" w:rsidP="00F061F0" w14:paraId="2EA9A325" w14:textId="52F988C0">
      <w:pPr>
        <w:pStyle w:val="ListParagraph"/>
        <w:numPr>
          <w:ilvl w:val="0"/>
          <w:numId w:val="68"/>
        </w:numPr>
        <w:ind w:left="2232"/>
      </w:pPr>
      <w:r w:rsidRPr="00BD7CBA">
        <w:t>If you are developing software, you should also specify the programming languages, platforms, frameworks, software, or other applications you will use to create your software and explain why you chose them.</w:t>
      </w:r>
    </w:p>
    <w:p w:rsidR="00714DB2" w:rsidP="00714DB2" w14:paraId="5F03E435" w14:textId="6D3FE37D">
      <w:pPr>
        <w:spacing w:before="0" w:after="160" w:line="259" w:lineRule="auto"/>
        <w:ind w:left="1584"/>
        <w:rPr>
          <w:rStyle w:val="normaltextrun"/>
          <w:bCs/>
        </w:rPr>
      </w:pPr>
      <w:r>
        <w:br w:type="page"/>
      </w:r>
      <w:bookmarkStart w:id="232" w:name="_Guidance_for_Conservation"/>
      <w:bookmarkEnd w:id="232"/>
      <w:r w:rsidRPr="0006008F"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6848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8"/>
                        </a:ext>
                      </a:extLst>
                    </a:blip>
                    <a:stretch>
                      <a:fillRect/>
                    </a:stretch>
                  </pic:blipFill>
                  <pic:spPr>
                    <a:xfrm>
                      <a:off x="0" y="0"/>
                      <a:ext cx="914400" cy="914400"/>
                    </a:xfrm>
                    <a:prstGeom prst="rect">
                      <a:avLst/>
                    </a:prstGeom>
                  </pic:spPr>
                </pic:pic>
              </a:graphicData>
            </a:graphic>
          </wp:anchor>
        </w:drawing>
      </w:r>
      <w:r w:rsidRPr="0006008F">
        <w:rPr>
          <w:rFonts w:eastAsiaTheme="minorHAnsi"/>
          <w:b/>
          <w:bCs/>
          <w:color w:val="1F3864" w:themeColor="accent5" w:themeShade="80"/>
          <w:sz w:val="52"/>
          <w:szCs w:val="52"/>
          <w14:textOutline w14:w="9525" w14:cap="rnd">
            <w14:noFill/>
            <w14:prstDash w14:val="solid"/>
            <w14:bevel/>
          </w14:textOutline>
        </w:rPr>
        <w:t xml:space="preserve">Availability </w:t>
      </w:r>
    </w:p>
    <w:p w:rsidR="00714DB2" w:rsidRPr="0006008F" w:rsidP="00714DB2" w14:paraId="6854BA61" w14:textId="0EA7ED8A">
      <w:pPr>
        <w:pStyle w:val="Strongbody-subhead"/>
        <w:rPr>
          <w:rStyle w:val="normaltextrun"/>
          <w:bCs w:val="0"/>
        </w:rPr>
      </w:pPr>
      <w:r w:rsidRPr="0006008F">
        <w:rPr>
          <w:rStyle w:val="normaltextrun"/>
          <w:bCs w:val="0"/>
        </w:rPr>
        <w:t>How will you make your digital products openly available (as appropriate)?</w:t>
      </w:r>
    </w:p>
    <w:p w:rsidR="00714DB2" w:rsidP="00714DB2" w14:paraId="1EDB4075" w14:textId="2A5830BF">
      <w:pPr>
        <w:ind w:left="1584"/>
      </w:pPr>
      <w:r>
        <w:t>We</w:t>
      </w:r>
      <w:r w:rsidRPr="00BD7CBA">
        <w:t xml:space="preserve"> 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Pr>
          <w:rFonts w:cs="Corbel"/>
          <w:color w:val="auto"/>
        </w:rPr>
        <w:t>Your project may involve making digital products available through public or access-controlled websites, kiosks, or live or recorded programs.</w:t>
      </w:r>
      <w:r w:rsidRPr="00BD7CBA">
        <w:t xml:space="preserve"> </w:t>
      </w:r>
    </w:p>
    <w:p w:rsidR="00714DB2" w:rsidRPr="00BD7CBA" w:rsidP="00714DB2" w14:paraId="56646C6C" w14:textId="5906B2FF">
      <w:pPr>
        <w:ind w:left="1584"/>
      </w:pPr>
      <w:r>
        <w:rPr>
          <w:rFonts w:eastAsia="Times New Roman" w:cs="Times New Roman"/>
          <w:color w:val="auto"/>
        </w:rPr>
        <w:t>We</w:t>
      </w:r>
      <w:r w:rsidRPr="00BD7CBA">
        <w:rPr>
          <w:rFonts w:eastAsia="Times New Roman" w:cs="Times New Roman"/>
          <w:color w:val="auto"/>
        </w:rPr>
        <w:t xml:space="preserve"> expect </w:t>
      </w:r>
      <w:r>
        <w:rPr>
          <w:rFonts w:eastAsia="Times New Roman" w:cs="Times New Roman"/>
          <w:color w:val="auto"/>
        </w:rPr>
        <w:t>you</w:t>
      </w:r>
      <w:r w:rsidRPr="00BD7CBA">
        <w:rPr>
          <w:rFonts w:eastAsia="Times New Roman" w:cs="Times New Roman"/>
          <w:color w:val="auto"/>
        </w:rPr>
        <w:t xml:space="preserve">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714DB2" w:rsidP="00714DB2" w14:paraId="7728D838" w14:textId="3A53445F">
      <w:pPr>
        <w:ind w:left="1584"/>
        <w:rPr>
          <w:rStyle w:val="eop"/>
        </w:rPr>
      </w:pPr>
      <w:r w:rsidRPr="00BD7CBA">
        <w:rPr>
          <w:rStyle w:val="eop"/>
        </w:rPr>
        <w:t>In your Digital Products Plan</w:t>
      </w:r>
      <w:r>
        <w:rPr>
          <w:rStyle w:val="eop"/>
        </w:rPr>
        <w:t>,</w:t>
      </w:r>
      <w:r w:rsidRPr="00BD7CBA">
        <w:rPr>
          <w:rStyle w:val="eop"/>
        </w:rPr>
        <w:t xml:space="preserve"> </w:t>
      </w:r>
    </w:p>
    <w:p w:rsidR="00714DB2" w:rsidP="00F061F0" w14:paraId="60F6CF1F" w14:textId="0BE4602A">
      <w:pPr>
        <w:pStyle w:val="ListParagraph"/>
        <w:numPr>
          <w:ilvl w:val="0"/>
          <w:numId w:val="67"/>
        </w:numPr>
        <w:ind w:left="2376"/>
      </w:pPr>
      <w:r>
        <w:t>d</w:t>
      </w:r>
      <w:r w:rsidRPr="00BD7CBA">
        <w:t>escribe how you will make the digital content, resources, assets, software, and metadata available to the public</w:t>
      </w:r>
      <w:r>
        <w:t>;</w:t>
      </w:r>
      <w:r w:rsidRPr="00BD7CBA">
        <w:t xml:space="preserve"> </w:t>
      </w:r>
    </w:p>
    <w:p w:rsidR="00714DB2" w:rsidP="00F061F0" w14:paraId="6E1E1F0F" w14:textId="4F687A9E">
      <w:pPr>
        <w:pStyle w:val="ListParagraph"/>
        <w:numPr>
          <w:ilvl w:val="0"/>
          <w:numId w:val="67"/>
        </w:numPr>
        <w:ind w:left="2376"/>
      </w:pPr>
      <w:r>
        <w:t>i</w:t>
      </w:r>
      <w:r w:rsidRPr="00BD7CBA">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t>; and</w:t>
      </w:r>
      <w:r w:rsidRPr="00BD7CBA">
        <w:t xml:space="preserve"> </w:t>
      </w:r>
    </w:p>
    <w:p w:rsidR="00714DB2" w:rsidRPr="00BD7CBA" w:rsidP="00F061F0" w14:paraId="65A04FB7" w14:textId="3890F788">
      <w:pPr>
        <w:pStyle w:val="ListParagraph"/>
        <w:numPr>
          <w:ilvl w:val="0"/>
          <w:numId w:val="67"/>
        </w:numPr>
        <w:ind w:left="2376"/>
      </w:pPr>
      <w:r>
        <w:t>i</w:t>
      </w:r>
      <w:r w:rsidRPr="00BD7CBA">
        <w:t>dentify and explain the reasons for any limitations in your Digital Products Plan.</w:t>
      </w:r>
    </w:p>
    <w:p w:rsidR="00714DB2" w:rsidRPr="00BD7CBA" w:rsidP="00714DB2" w14:paraId="483D42C6" w14:textId="4F665E79"/>
    <w:p w:rsidR="00714DB2" w:rsidRPr="00427981" w:rsidP="00714DB2" w14:paraId="72E613CC" w14:textId="047D6CA9">
      <w:pPr>
        <w:pStyle w:val="BodyHeader"/>
      </w:pPr>
      <w:r>
        <w:rPr>
          <w:noProof/>
        </w:rPr>
        <w:drawing>
          <wp:anchor distT="0" distB="0" distL="114300" distR="114300" simplePos="0" relativeHeight="25166950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0"/>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714DB2" w:rsidRPr="0006008F" w:rsidP="00714DB2" w14:paraId="113692D9" w14:textId="77777777">
      <w:pPr>
        <w:pStyle w:val="Strongbody-subhead"/>
        <w:ind w:left="1440"/>
        <w:rPr>
          <w:rStyle w:val="normaltextrun"/>
          <w:bCs w:val="0"/>
        </w:rPr>
      </w:pPr>
      <w:r w:rsidRPr="0006008F">
        <w:rPr>
          <w:rStyle w:val="normaltextrun"/>
          <w:bCs w:val="0"/>
        </w:rPr>
        <w:t xml:space="preserve">What rights will you assert over your digital products, and what limitations, if any, will you place on their use? </w:t>
      </w:r>
    </w:p>
    <w:p w:rsidR="00714DB2" w:rsidRPr="0006008F" w:rsidP="00714DB2" w14:paraId="03C80B68" w14:textId="547711F3">
      <w:pPr>
        <w:pStyle w:val="Strongbody-subhead"/>
        <w:ind w:left="1440" w:right="144"/>
        <w:rPr>
          <w:rStyle w:val="normaltextrun"/>
          <w:bCs w:val="0"/>
        </w:rPr>
      </w:pPr>
      <w:r w:rsidRPr="0006008F">
        <w:rPr>
          <w:rStyle w:val="normaltextrun"/>
          <w:bCs w:val="0"/>
        </w:rPr>
        <w:t>Will your products implicate privacy concerns or cultural sensitivities, and if so, how will you address them?</w:t>
      </w:r>
    </w:p>
    <w:p w:rsidR="00714DB2" w:rsidRPr="00BD7CBA" w:rsidP="00714DB2" w14:paraId="7F926155" w14:textId="710DCA48">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714DB2" w:rsidRPr="00BD7CBA" w:rsidP="00714DB2"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714DB2" w:rsidP="00714DB2" w14:paraId="3D3212D6" w14:textId="77777777">
      <w:pPr>
        <w:ind w:left="1440"/>
        <w:rPr>
          <w:b/>
        </w:rPr>
      </w:pPr>
      <w:r w:rsidRPr="00BD7CBA">
        <w:t>In your Digital Products Plan,</w:t>
      </w:r>
      <w:r w:rsidRPr="00BD7CBA">
        <w:rPr>
          <w:b/>
        </w:rPr>
        <w:t xml:space="preserve"> </w:t>
      </w:r>
    </w:p>
    <w:p w:rsidR="00714DB2" w:rsidP="00F061F0" w14:paraId="791C3C79" w14:textId="6C18674F">
      <w:pPr>
        <w:pStyle w:val="ListParagraph"/>
        <w:numPr>
          <w:ilvl w:val="0"/>
          <w:numId w:val="69"/>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Pr>
          <w:rFonts w:eastAsia="Franklin Gothic Book" w:cs="Franklin Gothic Book"/>
        </w:rPr>
        <w:t>;</w:t>
      </w:r>
      <w:r w:rsidRPr="00BD7CBA">
        <w:t xml:space="preserve"> </w:t>
      </w:r>
    </w:p>
    <w:p w:rsidR="00714DB2" w:rsidP="00F061F0" w14:paraId="512F593E" w14:textId="76FDFD2A">
      <w:pPr>
        <w:pStyle w:val="ListParagraph"/>
        <w:numPr>
          <w:ilvl w:val="0"/>
          <w:numId w:val="69"/>
        </w:numPr>
      </w:pPr>
      <w:r>
        <w:t>d</w:t>
      </w:r>
      <w:r w:rsidRPr="00BD7CBA">
        <w:t>escribe what intellectual property rights you will assert over your digital products and explain any limitations or conditions you will place on their use</w:t>
      </w:r>
      <w:r>
        <w:t>, and;</w:t>
      </w:r>
    </w:p>
    <w:p w:rsidR="00714DB2" w:rsidP="00F061F0" w14:paraId="6BB4E0A7" w14:textId="758DF8B7">
      <w:pPr>
        <w:pStyle w:val="ListParagraph"/>
        <w:numPr>
          <w:ilvl w:val="0"/>
          <w:numId w:val="69"/>
        </w:numPr>
      </w:pPr>
      <w:r>
        <w:t>i</w:t>
      </w:r>
      <w:r w:rsidRPr="00BD7CBA">
        <w:t>f your products implicate privacy concerns or cultural sensitivities, describe these issues and how you plan to address them.</w:t>
      </w:r>
    </w:p>
    <w:p w:rsidR="00714DB2" w:rsidRPr="00427981" w:rsidP="000B553C" w14:paraId="24476E31" w14:textId="738D7334">
      <w:pPr>
        <w:pStyle w:val="ListParagraph"/>
        <w:numPr>
          <w:ilvl w:val="0"/>
          <w:numId w:val="0"/>
        </w:numPr>
        <w:ind w:left="2160"/>
      </w:pPr>
    </w:p>
    <w:p w:rsidR="00714DB2" w:rsidRPr="00AD1572" w:rsidP="00714DB2" w14:paraId="40DAC50C" w14:textId="14897CBE">
      <w:pPr>
        <w:pStyle w:val="BodyHeader"/>
        <w:rPr>
          <w:rStyle w:val="normaltextrun"/>
          <w:bCs w:val="0"/>
        </w:rPr>
      </w:pPr>
      <w:r>
        <w:rPr>
          <w:b w:val="0"/>
          <w:noProof/>
        </w:rPr>
        <w:drawing>
          <wp:anchor distT="0" distB="0" distL="114300" distR="114300" simplePos="0" relativeHeight="25167155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2"/>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714DB2" w:rsidRPr="008E420D" w:rsidP="00714DB2"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714DB2" w:rsidP="00714DB2"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714DB2" w:rsidRPr="00BD7CBA" w:rsidP="00714DB2"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714DB2" w:rsidP="00714DB2" w14:paraId="68469C5B" w14:textId="77777777">
      <w:pPr>
        <w:ind w:left="1440"/>
      </w:pPr>
      <w:r w:rsidRPr="00BD7CBA">
        <w:t xml:space="preserve">In your Digital Products Plan, </w:t>
      </w:r>
    </w:p>
    <w:p w:rsidR="00714DB2" w:rsidRPr="00A84F2D" w:rsidP="00F061F0" w14:paraId="790AE62E" w14:textId="77777777">
      <w:pPr>
        <w:pStyle w:val="ListParagraph"/>
        <w:numPr>
          <w:ilvl w:val="0"/>
          <w:numId w:val="70"/>
        </w:numPr>
        <w:rPr>
          <w:rFonts w:cs="Corbel"/>
          <w:color w:val="auto"/>
        </w:rPr>
      </w:pPr>
      <w:r w:rsidRPr="00BD7CBA">
        <w:t>describe your plan for preserving and maintaining digital products during and after the period of performance</w:t>
      </w:r>
      <w:r>
        <w:t>;</w:t>
      </w:r>
    </w:p>
    <w:p w:rsidR="00714DB2" w:rsidRPr="00A84F2D" w:rsidP="00F061F0" w14:paraId="773A7A91" w14:textId="4A8F5DB6">
      <w:pPr>
        <w:pStyle w:val="ListParagraph"/>
        <w:numPr>
          <w:ilvl w:val="0"/>
          <w:numId w:val="70"/>
        </w:numPr>
        <w:rPr>
          <w:rFonts w:cs="Corbel"/>
          <w:color w:val="auto"/>
        </w:rPr>
      </w:pPr>
      <w:r w:rsidRPr="00BD7CBA">
        <w:t>identify the appropriate length of time different digital products should be curated</w:t>
      </w:r>
      <w:r>
        <w:t>;</w:t>
      </w:r>
    </w:p>
    <w:p w:rsidR="00714DB2" w:rsidRPr="00AD1572" w:rsidP="00F061F0" w14:paraId="5DAF683A" w14:textId="2C5DE887">
      <w:pPr>
        <w:pStyle w:val="ListParagraph"/>
        <w:numPr>
          <w:ilvl w:val="0"/>
          <w:numId w:val="70"/>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714DB2" w:rsidRPr="00BD7CBA" w:rsidP="00714DB2" w14:paraId="2152F45D" w14:textId="60421C86">
      <w:pPr>
        <w:ind w:left="1440"/>
      </w:pPr>
      <w:r w:rsidRPr="00D33CA7">
        <w:t>Note</w:t>
      </w:r>
      <w:r w:rsidRPr="00BD7CBA">
        <w:rPr>
          <w:b/>
        </w:rPr>
        <w:t>:</w:t>
      </w:r>
      <w:r w:rsidRPr="00BD7CBA">
        <w:t xml:space="preserve"> You may charge the federal award before closeout for the costs of publication or sharing of results if the costs are not incurred during the period of performance of the federal award (see 2 C.F.R. § 200.461).</w:t>
      </w:r>
      <w:bookmarkStart w:id="233" w:name="_2F_Guidance_for"/>
      <w:bookmarkEnd w:id="233"/>
    </w:p>
    <w:p w:rsidR="00714DB2" w:rsidRPr="00427981" w:rsidP="00B561BC" w14:paraId="7E28C3F8" w14:textId="048F5251">
      <w:pPr>
        <w:pStyle w:val="Heading3"/>
      </w:pPr>
      <w:bookmarkStart w:id="234" w:name="_Guidance_for_Research"/>
      <w:bookmarkStart w:id="235" w:name="_Data_Management_Plan"/>
      <w:bookmarkStart w:id="236" w:name="_Data_Management_and"/>
      <w:bookmarkStart w:id="237" w:name="_Data_Management_and_1"/>
      <w:bookmarkStart w:id="238" w:name="_Toc214603680"/>
      <w:bookmarkEnd w:id="234"/>
      <w:bookmarkEnd w:id="235"/>
      <w:bookmarkEnd w:id="236"/>
      <w:bookmarkEnd w:id="237"/>
      <w:r>
        <w:t>Public Access Plan</w:t>
      </w:r>
      <w:r w:rsidR="350CB162">
        <w:t xml:space="preserve"> </w:t>
      </w:r>
      <w:r w:rsidR="13EFA7CB">
        <w:t>for Research Projects</w:t>
      </w:r>
      <w:bookmarkEnd w:id="238"/>
    </w:p>
    <w:p w:rsidR="009525F9" w:rsidP="00A85869" w14:paraId="5D2CEFD9" w14:textId="5BD2D0F8">
      <w:pPr>
        <w:pStyle w:val="Sectionintrotext"/>
      </w:pPr>
      <w:r>
        <w:t>The sharing of research findings, data, and other deliverables</w:t>
      </w:r>
      <w:r w:rsidR="350CB162">
        <w:t xml:space="preserve"> is an essential component of research and expedites the translation of research results into new knowledge and practices. </w:t>
      </w:r>
    </w:p>
    <w:p w:rsidR="5FBF81EB" w:rsidRPr="00E15EDB" w:rsidP="00617752" w14:paraId="2E1A26B2" w14:textId="3890F57F">
      <w:pPr>
        <w:ind w:left="1440"/>
        <w:contextualSpacing/>
        <w:rPr>
          <w:rFonts w:eastAsia="Franklin Gothic Book" w:cs="Franklin Gothic Book"/>
          <w:szCs w:val="24"/>
          <w:highlight w:val="yellow"/>
        </w:rPr>
      </w:pPr>
      <w:r w:rsidRPr="00E15EDB">
        <w:rPr>
          <w:rFonts w:eastAsia="Franklin Gothic Book" w:cs="Franklin Gothic Book"/>
          <w:szCs w:val="24"/>
          <w:highlight w:val="yellow"/>
        </w:rPr>
        <w:t xml:space="preserve">If you are preparing </w:t>
      </w:r>
      <w:r w:rsidRPr="00E15EDB" w:rsidR="66D8BAFA">
        <w:rPr>
          <w:rFonts w:eastAsia="Franklin Gothic Book" w:cs="Franklin Gothic Book"/>
          <w:szCs w:val="24"/>
          <w:highlight w:val="yellow"/>
        </w:rPr>
        <w:t>a research proposal</w:t>
      </w:r>
      <w:r w:rsidRPr="00E15EDB">
        <w:rPr>
          <w:rFonts w:eastAsia="Franklin Gothic Book" w:cs="Franklin Gothic Book"/>
          <w:szCs w:val="24"/>
          <w:highlight w:val="yellow"/>
        </w:rPr>
        <w:t>, you will need to provide a Public Access Plan to describe how you will follow the</w:t>
      </w:r>
      <w:r w:rsidRPr="00E15EDB" w:rsidR="461E3E9F">
        <w:rPr>
          <w:rFonts w:eastAsia="Franklin Gothic Book" w:cs="Franklin Gothic Book"/>
          <w:szCs w:val="24"/>
          <w:highlight w:val="yellow"/>
        </w:rPr>
        <w:t xml:space="preserve"> </w:t>
      </w:r>
      <w:hyperlink r:id="rId203" w:history="1">
        <w:r w:rsidRPr="00E15EDB">
          <w:rPr>
            <w:rStyle w:val="Hyperlink"/>
            <w:rFonts w:eastAsia="Franklin Gothic Book" w:cs="Franklin Gothic Book"/>
            <w:color w:val="auto"/>
            <w:szCs w:val="24"/>
            <w:highlight w:val="yellow"/>
            <w:u w:val="none"/>
          </w:rPr>
          <w:t>IMLS Public Access Policy Guidance</w:t>
        </w:r>
      </w:hyperlink>
      <w:r w:rsidRPr="00E15EDB">
        <w:rPr>
          <w:rFonts w:eastAsia="Franklin Gothic Book" w:cs="Franklin Gothic Book"/>
          <w:szCs w:val="24"/>
          <w:highlight w:val="yellow"/>
        </w:rPr>
        <w:t xml:space="preserve"> for</w:t>
      </w:r>
      <w:r w:rsidRPr="00E15EDB" w:rsidR="641A22DA">
        <w:rPr>
          <w:rFonts w:eastAsia="Franklin Gothic Book" w:cs="Franklin Gothic Book"/>
          <w:szCs w:val="24"/>
          <w:highlight w:val="yellow"/>
        </w:rPr>
        <w:t>:</w:t>
      </w:r>
    </w:p>
    <w:p w:rsidR="5FBF81EB" w:rsidRPr="00E15EDB" w:rsidP="00617752" w14:paraId="4F232F73" w14:textId="332EAB17">
      <w:pPr>
        <w:pStyle w:val="ListParagraph"/>
        <w:numPr>
          <w:ilvl w:val="0"/>
          <w:numId w:val="112"/>
        </w:numPr>
        <w:ind w:left="2160"/>
        <w:rPr>
          <w:rFonts w:eastAsia="Franklin Gothic Book" w:cs="Franklin Gothic Book"/>
          <w:szCs w:val="24"/>
          <w:highlight w:val="yellow"/>
        </w:rPr>
      </w:pPr>
      <w:r w:rsidRPr="00E15EDB">
        <w:rPr>
          <w:rFonts w:eastAsia="Franklin Gothic Book" w:cs="Franklin Gothic Book"/>
          <w:szCs w:val="24"/>
          <w:highlight w:val="yellow"/>
        </w:rPr>
        <w:t xml:space="preserve">public access to </w:t>
      </w:r>
      <w:r w:rsidRPr="00E15EDB">
        <w:rPr>
          <w:rFonts w:eastAsia="Franklin Gothic Book" w:cs="Franklin Gothic Book"/>
          <w:b/>
          <w:bCs/>
          <w:szCs w:val="24"/>
          <w:highlight w:val="yellow"/>
        </w:rPr>
        <w:t>peer-reviewed scholarly publications</w:t>
      </w:r>
      <w:r w:rsidRPr="00E15EDB">
        <w:rPr>
          <w:rFonts w:eastAsia="Franklin Gothic Book" w:cs="Franklin Gothic Book"/>
          <w:szCs w:val="24"/>
          <w:highlight w:val="yellow"/>
        </w:rPr>
        <w:t>, and</w:t>
      </w:r>
    </w:p>
    <w:p w:rsidR="5FBF81EB" w:rsidRPr="00E15EDB" w:rsidP="00617752" w14:paraId="29F9AA98" w14:textId="337A7552">
      <w:pPr>
        <w:pStyle w:val="ListParagraph"/>
        <w:numPr>
          <w:ilvl w:val="0"/>
          <w:numId w:val="112"/>
        </w:numPr>
        <w:ind w:left="2160"/>
        <w:rPr>
          <w:rFonts w:eastAsia="Franklin Gothic Book" w:cs="Franklin Gothic Book"/>
          <w:szCs w:val="24"/>
          <w:highlight w:val="yellow"/>
        </w:rPr>
      </w:pPr>
      <w:r w:rsidRPr="00E15EDB">
        <w:rPr>
          <w:rFonts w:eastAsia="Franklin Gothic Book" w:cs="Franklin Gothic Book"/>
          <w:szCs w:val="24"/>
          <w:highlight w:val="yellow"/>
        </w:rPr>
        <w:t xml:space="preserve">public access to </w:t>
      </w:r>
      <w:r w:rsidRPr="00E15EDB">
        <w:rPr>
          <w:rFonts w:eastAsia="Franklin Gothic Book" w:cs="Franklin Gothic Book"/>
          <w:b/>
          <w:bCs/>
          <w:szCs w:val="24"/>
          <w:highlight w:val="yellow"/>
        </w:rPr>
        <w:t>permissible scientific research data</w:t>
      </w:r>
      <w:r w:rsidRPr="00E15EDB">
        <w:rPr>
          <w:rFonts w:eastAsia="Franklin Gothic Book" w:cs="Franklin Gothic Book"/>
          <w:szCs w:val="24"/>
          <w:highlight w:val="yellow"/>
        </w:rPr>
        <w:t xml:space="preserve"> underlying peer-reviewed scholarly publications.</w:t>
      </w:r>
    </w:p>
    <w:p w:rsidR="5FBF81EB" w:rsidRPr="00E15EDB" w:rsidP="00617752" w14:paraId="6DAECCA4" w14:textId="23D6CE3A">
      <w:pPr>
        <w:ind w:left="1440"/>
        <w:contextualSpacing/>
        <w:rPr>
          <w:rFonts w:eastAsia="Franklin Gothic Book" w:cs="Franklin Gothic Book"/>
          <w:szCs w:val="24"/>
          <w:highlight w:val="yellow"/>
        </w:rPr>
      </w:pPr>
      <w:r w:rsidRPr="00E15EDB">
        <w:rPr>
          <w:rFonts w:eastAsia="Franklin Gothic Book" w:cs="Franklin Gothic Book"/>
          <w:szCs w:val="24"/>
          <w:highlight w:val="yellow"/>
        </w:rPr>
        <w:t xml:space="preserve">The Public Access Plan guides research applicants through planning how they will provide public access throughout the course of the proposed research project. If awarded, the General Terms and Conditions further outline the public access expectations for awardees. Applicants are expected to read the full </w:t>
      </w:r>
      <w:hyperlink r:id="rId204" w:history="1">
        <w:r w:rsidRPr="00E15EDB">
          <w:rPr>
            <w:rStyle w:val="Hyperlink"/>
            <w:rFonts w:eastAsia="Franklin Gothic Book" w:cs="Franklin Gothic Book"/>
            <w:color w:val="auto"/>
            <w:szCs w:val="24"/>
            <w:highlight w:val="yellow"/>
            <w:u w:val="none"/>
          </w:rPr>
          <w:t>IMLS Public Access Policy Guidance</w:t>
        </w:r>
      </w:hyperlink>
      <w:r w:rsidRPr="00E15EDB">
        <w:rPr>
          <w:rFonts w:eastAsia="Franklin Gothic Book" w:cs="Franklin Gothic Book"/>
          <w:szCs w:val="24"/>
          <w:highlight w:val="yellow"/>
        </w:rPr>
        <w:t xml:space="preserve"> page to learn more about the legal requirements and find definitions specific to Public Access prior to creating your plan.</w:t>
      </w:r>
    </w:p>
    <w:p w:rsidR="00331C22" w:rsidRPr="00E15EDB" w:rsidP="00617752" w14:paraId="4A3001DD" w14:textId="77777777">
      <w:pPr>
        <w:ind w:left="1440"/>
        <w:contextualSpacing/>
        <w:rPr>
          <w:rFonts w:eastAsia="Franklin Gothic Book" w:cs="Franklin Gothic Book"/>
          <w:szCs w:val="24"/>
          <w:highlight w:val="yellow"/>
        </w:rPr>
      </w:pPr>
    </w:p>
    <w:p w:rsidR="5FBF81EB" w:rsidRPr="00E15EDB" w:rsidP="00617752" w14:paraId="1B00BFD1" w14:textId="24E7BD25">
      <w:pPr>
        <w:ind w:left="1440"/>
        <w:contextualSpacing/>
        <w:rPr>
          <w:rFonts w:eastAsia="Franklin Gothic Book" w:cs="Franklin Gothic Book"/>
          <w:szCs w:val="24"/>
          <w:highlight w:val="yellow"/>
        </w:rPr>
      </w:pPr>
      <w:r w:rsidRPr="00E15EDB">
        <w:rPr>
          <w:rFonts w:eastAsia="Franklin Gothic Book" w:cs="Franklin Gothic Book"/>
          <w:szCs w:val="24"/>
          <w:highlight w:val="yellow"/>
        </w:rPr>
        <w:t>In one to two pages, address the following bullet points as related to your proposed project:</w:t>
      </w:r>
    </w:p>
    <w:p w:rsidR="00331C22" w:rsidRPr="00E15EDB" w:rsidP="00617752" w14:paraId="29042861" w14:textId="77777777">
      <w:pPr>
        <w:ind w:left="1440"/>
        <w:contextualSpacing/>
        <w:rPr>
          <w:rFonts w:eastAsia="Franklin Gothic Book" w:cs="Franklin Gothic Book"/>
          <w:b/>
          <w:bCs/>
          <w:szCs w:val="24"/>
          <w:highlight w:val="yellow"/>
        </w:rPr>
      </w:pPr>
    </w:p>
    <w:p w:rsidR="00A045D0" w:rsidRPr="00E15EDB" w:rsidP="00617752" w14:paraId="1B073EA4" w14:textId="77777777">
      <w:pPr>
        <w:ind w:left="1440"/>
        <w:contextualSpacing/>
        <w:rPr>
          <w:rFonts w:eastAsia="Franklin Gothic Book" w:cs="Franklin Gothic Book"/>
          <w:b/>
          <w:bCs/>
          <w:szCs w:val="24"/>
          <w:highlight w:val="yellow"/>
        </w:rPr>
      </w:pPr>
    </w:p>
    <w:p w:rsidR="00A045D0" w:rsidRPr="00E15EDB" w:rsidP="00617752" w14:paraId="272C7E57" w14:textId="77777777">
      <w:pPr>
        <w:ind w:left="1440"/>
        <w:contextualSpacing/>
        <w:rPr>
          <w:rFonts w:eastAsia="Franklin Gothic Book" w:cs="Franklin Gothic Book"/>
          <w:b/>
          <w:bCs/>
          <w:szCs w:val="24"/>
          <w:highlight w:val="yellow"/>
        </w:rPr>
      </w:pPr>
    </w:p>
    <w:p w:rsidR="5FBF81EB" w:rsidRPr="00E15EDB" w:rsidP="00617752" w14:paraId="2B1D3BFA" w14:textId="65667893">
      <w:pPr>
        <w:ind w:left="1440"/>
        <w:contextualSpacing/>
        <w:rPr>
          <w:rFonts w:eastAsia="Franklin Gothic Book" w:cs="Franklin Gothic Book"/>
          <w:szCs w:val="24"/>
          <w:highlight w:val="yellow"/>
        </w:rPr>
      </w:pPr>
      <w:r w:rsidRPr="00E15EDB">
        <w:rPr>
          <w:rFonts w:eastAsia="Franklin Gothic Book" w:cs="Franklin Gothic Book"/>
          <w:b/>
          <w:bCs/>
          <w:szCs w:val="24"/>
          <w:highlight w:val="yellow"/>
        </w:rPr>
        <w:t xml:space="preserve">Peer-reviewed Scholarly Publications Access: </w:t>
      </w:r>
    </w:p>
    <w:p w:rsidR="00186D11" w:rsidRPr="00E15EDB" w:rsidP="00617752" w14:paraId="66A45D90" w14:textId="77777777">
      <w:pPr>
        <w:pStyle w:val="ListParagraph"/>
        <w:numPr>
          <w:ilvl w:val="0"/>
          <w:numId w:val="119"/>
        </w:numPr>
        <w:ind w:left="2160"/>
        <w:rPr>
          <w:rStyle w:val="normaltextrun"/>
          <w:rFonts w:eastAsia="Franklin Gothic Book" w:cs="Franklin Gothic Book"/>
          <w:szCs w:val="24"/>
          <w:highlight w:val="yellow"/>
        </w:rPr>
      </w:pPr>
      <w:r w:rsidRPr="00E15EDB">
        <w:rPr>
          <w:rStyle w:val="normaltextrun"/>
          <w:rFonts w:eastAsia="Franklin Gothic Book" w:cs="Franklin Gothic Book"/>
          <w:color w:val="auto"/>
          <w:szCs w:val="24"/>
          <w:highlight w:val="yellow"/>
        </w:rPr>
        <w:t>Identify the type(s) and estimated amount of peer-reviewed scholarly publications you intend to publish.</w:t>
      </w:r>
    </w:p>
    <w:p w:rsidR="5FBF81EB" w:rsidRPr="00E15EDB" w:rsidP="00617752" w14:paraId="749B5FF3" w14:textId="3EE4B299">
      <w:pPr>
        <w:pStyle w:val="ListParagraph"/>
        <w:numPr>
          <w:ilvl w:val="0"/>
          <w:numId w:val="119"/>
        </w:numPr>
        <w:ind w:left="2160"/>
        <w:rPr>
          <w:rFonts w:eastAsia="Franklin Gothic Book" w:cs="Franklin Gothic Book"/>
          <w:szCs w:val="24"/>
          <w:highlight w:val="yellow"/>
        </w:rPr>
      </w:pPr>
      <w:r w:rsidRPr="00E15EDB">
        <w:rPr>
          <w:rStyle w:val="normaltextrun"/>
          <w:rFonts w:eastAsia="Franklin Gothic Book" w:cs="Franklin Gothic Book"/>
          <w:color w:val="auto"/>
          <w:szCs w:val="24"/>
          <w:highlight w:val="yellow"/>
        </w:rPr>
        <w:t>Describe your plan to submit a machine-readable</w:t>
      </w:r>
      <w:r w:rsidRPr="00E15EDB">
        <w:rPr>
          <w:rFonts w:eastAsia="Franklin Gothic Book" w:cs="Franklin Gothic Book"/>
          <w:szCs w:val="24"/>
          <w:highlight w:val="yellow"/>
          <w:vertAlign w:val="superscript"/>
        </w:rPr>
        <w:t xml:space="preserve"> </w:t>
      </w:r>
      <w:r w:rsidRPr="00E15EDB">
        <w:rPr>
          <w:rFonts w:eastAsia="Franklin Gothic Book" w:cs="Franklin Gothic Book"/>
          <w:szCs w:val="24"/>
          <w:highlight w:val="yellow"/>
        </w:rPr>
        <w:t xml:space="preserve">copy of the most-appropriate version of a published manuscript to IMLS no later than the </w:t>
      </w:r>
      <w:r w:rsidRPr="00E15EDB" w:rsidR="00331C22">
        <w:rPr>
          <w:rFonts w:eastAsia="Franklin Gothic Book" w:cs="Franklin Gothic Book"/>
          <w:szCs w:val="24"/>
          <w:highlight w:val="yellow"/>
        </w:rPr>
        <w:t>article’s</w:t>
      </w:r>
      <w:r w:rsidRPr="00E15EDB">
        <w:rPr>
          <w:rFonts w:eastAsia="Franklin Gothic Book" w:cs="Franklin Gothic Book"/>
          <w:szCs w:val="24"/>
          <w:highlight w:val="yellow"/>
        </w:rPr>
        <w:t xml:space="preserve"> publication date. (See the IMLS Public Access Policy Guidance for definitions of key terms).</w:t>
      </w:r>
    </w:p>
    <w:p w:rsidR="3B0ED7DA" w:rsidRPr="00E15EDB" w:rsidP="00617752" w14:paraId="66AF3EF3" w14:textId="7B6453BF">
      <w:pPr>
        <w:ind w:left="1440"/>
        <w:contextualSpacing/>
        <w:rPr>
          <w:rFonts w:eastAsia="Franklin Gothic Book" w:cs="Franklin Gothic Book"/>
          <w:szCs w:val="24"/>
          <w:highlight w:val="yellow"/>
        </w:rPr>
      </w:pPr>
    </w:p>
    <w:p w:rsidR="5FBF81EB" w:rsidRPr="00E15EDB" w:rsidP="00617752" w14:paraId="6BA8DABC" w14:textId="395955AB">
      <w:pPr>
        <w:ind w:left="1440"/>
        <w:contextualSpacing/>
        <w:rPr>
          <w:rFonts w:eastAsia="Franklin Gothic Book" w:cs="Franklin Gothic Book"/>
          <w:szCs w:val="24"/>
          <w:highlight w:val="yellow"/>
        </w:rPr>
      </w:pPr>
      <w:r w:rsidRPr="00E15EDB">
        <w:rPr>
          <w:rStyle w:val="normaltextrun"/>
          <w:rFonts w:eastAsia="Franklin Gothic Book" w:cs="Franklin Gothic Book"/>
          <w:b/>
          <w:bCs/>
          <w:color w:val="auto"/>
          <w:szCs w:val="24"/>
          <w:highlight w:val="yellow"/>
        </w:rPr>
        <w:t xml:space="preserve">Permissible Scientific Research Data Management and Access: </w:t>
      </w:r>
    </w:p>
    <w:p w:rsidR="5FBF81EB" w:rsidRPr="00E15EDB" w:rsidP="00617752" w14:paraId="57E393AC" w14:textId="17C76076">
      <w:pPr>
        <w:ind w:left="1440"/>
        <w:contextualSpacing/>
        <w:rPr>
          <w:rFonts w:eastAsia="Franklin Gothic Book" w:cs="Franklin Gothic Book"/>
          <w:i/>
          <w:iCs/>
          <w:szCs w:val="24"/>
          <w:highlight w:val="yellow"/>
        </w:rPr>
      </w:pPr>
      <w:r w:rsidRPr="00E15EDB">
        <w:rPr>
          <w:rFonts w:eastAsia="Franklin Gothic Book" w:cs="Franklin Gothic Book"/>
          <w:i/>
          <w:iCs/>
          <w:szCs w:val="24"/>
          <w:highlight w:val="yellow"/>
        </w:rPr>
        <w:t>Researchers must deposit permissible scientific research data underlying peer-reviewed scholarly publications into a chosen repository immediately following publication. Researchers may choose the most appropriate repository.</w:t>
      </w:r>
    </w:p>
    <w:p w:rsidR="00F704D2" w:rsidRPr="00E15EDB" w:rsidP="00617752" w14:paraId="32190EA7" w14:textId="77777777">
      <w:pPr>
        <w:ind w:left="1440"/>
        <w:contextualSpacing/>
        <w:rPr>
          <w:rFonts w:eastAsia="Franklin Gothic Book" w:cs="Franklin Gothic Book"/>
          <w:szCs w:val="24"/>
          <w:highlight w:val="yellow"/>
        </w:rPr>
      </w:pPr>
    </w:p>
    <w:p w:rsidR="5FBF81EB" w:rsidRPr="00E15EDB" w:rsidP="00617752" w14:paraId="298D229F" w14:textId="00F35126">
      <w:pPr>
        <w:pStyle w:val="ListParagraph"/>
        <w:numPr>
          <w:ilvl w:val="0"/>
          <w:numId w:val="120"/>
        </w:numPr>
        <w:ind w:left="2160"/>
        <w:rPr>
          <w:rFonts w:eastAsia="Franklin Gothic Book" w:cs="Franklin Gothic Book"/>
          <w:szCs w:val="24"/>
          <w:highlight w:val="yellow"/>
        </w:rPr>
      </w:pPr>
      <w:r w:rsidRPr="00E15EDB">
        <w:rPr>
          <w:rStyle w:val="normaltextrun"/>
          <w:rFonts w:eastAsia="Franklin Gothic Book" w:cs="Franklin Gothic Book"/>
          <w:color w:val="auto"/>
          <w:szCs w:val="24"/>
          <w:highlight w:val="yellow"/>
        </w:rPr>
        <w:t>Identify the type(s) and estimated amount of data you plan to collect or generate.</w:t>
      </w:r>
    </w:p>
    <w:p w:rsidR="003619E5" w:rsidRPr="00E15EDB" w:rsidP="00617752" w14:paraId="68378F5E" w14:textId="77777777">
      <w:pPr>
        <w:pStyle w:val="ListParagraph"/>
        <w:numPr>
          <w:ilvl w:val="0"/>
          <w:numId w:val="120"/>
        </w:numPr>
        <w:ind w:left="2160"/>
        <w:rPr>
          <w:rStyle w:val="normaltextrun"/>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w:t>
      </w:r>
    </w:p>
    <w:p w:rsidR="003619E5" w:rsidRPr="00E15EDB" w:rsidP="00617752" w14:paraId="62269B79" w14:textId="77777777">
      <w:pPr>
        <w:pStyle w:val="ListParagraph"/>
        <w:numPr>
          <w:ilvl w:val="0"/>
          <w:numId w:val="120"/>
        </w:numPr>
        <w:ind w:left="2160"/>
        <w:rPr>
          <w:rStyle w:val="eop"/>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Awardees are expected to share as much data as possible. If some of the data will not be released publicly, explain why the data cannot be shared due to the protection of privacy, confidentiality, security, intellectual property, and other rights or requirements.</w:t>
      </w:r>
      <w:r w:rsidRPr="00E15EDB">
        <w:rPr>
          <w:rStyle w:val="normaltextrun"/>
          <w:rFonts w:ascii="Arial" w:eastAsia="Arial" w:hAnsi="Arial"/>
          <w:color w:val="auto"/>
          <w:szCs w:val="24"/>
          <w:highlight w:val="yellow"/>
        </w:rPr>
        <w:t> </w:t>
      </w:r>
      <w:r w:rsidRPr="00E15EDB">
        <w:rPr>
          <w:rStyle w:val="eop"/>
          <w:rFonts w:eastAsia="Franklin Gothic Book" w:cs="Franklin Gothic Book"/>
          <w:color w:val="auto"/>
          <w:sz w:val="22"/>
          <w:szCs w:val="22"/>
          <w:highlight w:val="yellow"/>
        </w:rPr>
        <w:t> </w:t>
      </w:r>
    </w:p>
    <w:p w:rsidR="00E83C32" w:rsidRPr="00E15EDB" w:rsidP="00617752" w14:paraId="66C8B3A0" w14:textId="77777777">
      <w:pPr>
        <w:pStyle w:val="ListParagraph"/>
        <w:numPr>
          <w:ilvl w:val="0"/>
          <w:numId w:val="120"/>
        </w:numPr>
        <w:ind w:left="2160"/>
        <w:rPr>
          <w:rStyle w:val="normaltextrun"/>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What technical (hardware and/or software) requirements or dependencies would be necessary for understanding, retrieving, displaying, processing, or otherwise reusing the data? How can these tools be accessed by the public?</w:t>
      </w:r>
    </w:p>
    <w:p w:rsidR="008A215E" w:rsidRPr="00E15EDB" w:rsidP="00617752" w14:paraId="25ED7C5F" w14:textId="77777777">
      <w:pPr>
        <w:pStyle w:val="ListParagraph"/>
        <w:numPr>
          <w:ilvl w:val="0"/>
          <w:numId w:val="120"/>
        </w:numPr>
        <w:ind w:left="2160"/>
        <w:rPr>
          <w:rStyle w:val="eop"/>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What documentation (e.g., consent agreements, data documentation, codebooks, metadata, and analytical and procedural information) will you capture or create along with the data?</w:t>
      </w:r>
      <w:r w:rsidRPr="00E15EDB">
        <w:rPr>
          <w:rStyle w:val="normaltextrun"/>
          <w:rFonts w:eastAsia="Franklin Gothic Book" w:cs="Franklin Gothic Book"/>
          <w:color w:val="auto"/>
          <w:szCs w:val="24"/>
          <w:highlight w:val="yellow"/>
        </w:rPr>
        <w:t xml:space="preserve"> </w:t>
      </w:r>
      <w:r w:rsidRPr="00E15EDB">
        <w:rPr>
          <w:rStyle w:val="normaltextrun"/>
          <w:rFonts w:eastAsia="Franklin Gothic Book" w:cs="Franklin Gothic Book"/>
          <w:color w:val="auto"/>
          <w:szCs w:val="24"/>
          <w:highlight w:val="yellow"/>
        </w:rPr>
        <w:t>Where will the documentation be stored and in what format(s)?</w:t>
      </w:r>
      <w:r w:rsidRPr="00E15EDB">
        <w:rPr>
          <w:rStyle w:val="normaltextrun"/>
          <w:rFonts w:eastAsia="Franklin Gothic Book" w:cs="Franklin Gothic Book"/>
          <w:color w:val="auto"/>
          <w:szCs w:val="24"/>
          <w:highlight w:val="yellow"/>
        </w:rPr>
        <w:t xml:space="preserve"> </w:t>
      </w:r>
      <w:r w:rsidRPr="00E15EDB">
        <w:rPr>
          <w:rStyle w:val="normaltextrun"/>
          <w:rFonts w:eastAsia="Franklin Gothic Book" w:cs="Franklin Gothic Book"/>
          <w:color w:val="auto"/>
          <w:szCs w:val="24"/>
          <w:highlight w:val="yellow"/>
        </w:rPr>
        <w:t>How will you permanently associate and manage the documentation with the data it describes to enable future reuse?</w:t>
      </w:r>
      <w:r w:rsidRPr="00E15EDB">
        <w:rPr>
          <w:rStyle w:val="normaltextrun"/>
          <w:rFonts w:ascii="Arial" w:eastAsia="Arial" w:hAnsi="Arial"/>
          <w:color w:val="auto"/>
          <w:szCs w:val="24"/>
          <w:highlight w:val="yellow"/>
        </w:rPr>
        <w:t> </w:t>
      </w:r>
    </w:p>
    <w:p w:rsidR="009372CB" w:rsidRPr="00E15EDB" w:rsidP="00617752" w14:paraId="7EBF675A" w14:textId="55A5A588">
      <w:pPr>
        <w:pStyle w:val="ListParagraph"/>
        <w:numPr>
          <w:ilvl w:val="0"/>
          <w:numId w:val="120"/>
        </w:numPr>
        <w:ind w:left="2160"/>
        <w:rPr>
          <w:rStyle w:val="normaltextrun"/>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Identify the repository where you will deposit your data and describe any additional plans for managing, disseminating, and preserving data after the completion of the award-funded projec</w:t>
      </w:r>
      <w:r w:rsidRPr="00E15EDB">
        <w:rPr>
          <w:rStyle w:val="normaltextrun"/>
          <w:rFonts w:eastAsia="Franklin Gothic Book" w:cs="Franklin Gothic Book"/>
          <w:color w:val="auto"/>
          <w:szCs w:val="24"/>
          <w:highlight w:val="yellow"/>
        </w:rPr>
        <w:t>t.</w:t>
      </w:r>
    </w:p>
    <w:p w:rsidR="00617752" w:rsidRPr="00E15EDB" w:rsidP="00617752" w14:paraId="3A488144" w14:textId="4EB5EB3E">
      <w:pPr>
        <w:pStyle w:val="ListParagraph"/>
        <w:numPr>
          <w:ilvl w:val="0"/>
          <w:numId w:val="120"/>
        </w:numPr>
        <w:ind w:left="2160"/>
        <w:rPr>
          <w:rFonts w:eastAsia="Franklin Gothic Book" w:cs="Franklin Gothic Book"/>
          <w:color w:val="auto"/>
          <w:szCs w:val="24"/>
          <w:highlight w:val="yellow"/>
        </w:rPr>
      </w:pPr>
      <w:r w:rsidRPr="00E15EDB">
        <w:rPr>
          <w:rStyle w:val="normaltextrun"/>
          <w:rFonts w:eastAsia="Franklin Gothic Book" w:cs="Franklin Gothic Book"/>
          <w:color w:val="auto"/>
          <w:szCs w:val="24"/>
          <w:highlight w:val="yellow"/>
        </w:rPr>
        <w:t>When and how frequently will you review this Public Access Plan to ensure compliance?</w:t>
      </w:r>
      <w:bookmarkEnd w:id="187"/>
    </w:p>
    <w:sectPr w:rsidSect="00892224">
      <w:headerReference w:type="default" r:id="rId205"/>
      <w:headerReference w:type="first" r:id="rId206"/>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UD Digi Kyokasho N-B">
    <w:charset w:val="80"/>
    <w:family w:val="roman"/>
    <w:pitch w:val="variable"/>
    <w:sig w:usb0="800002A3" w:usb1="2AC7ECFA" w:usb2="00000010" w:usb3="00000000" w:csb0="0002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48BC0EB0">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33520C">
          <w:rPr>
            <w:noProof/>
            <w:color w:val="002060"/>
            <w:sz w:val="22"/>
            <w:szCs w:val="18"/>
          </w:rPr>
          <w:t>Agency Contact Information</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5EE5E0E3">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33520C">
          <w:rPr>
            <w:noProof/>
            <w:color w:val="002060"/>
            <w:sz w:val="22"/>
            <w:szCs w:val="18"/>
          </w:rPr>
          <w:t>Public Access Plan for Research Projects</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75040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751424"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5244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7534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62688"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74835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749376"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6064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61664"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7473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7452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7411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381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73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27AB8050">
    <w:r>
      <w:rPr>
        <w:noProof/>
        <w:sz w:val="18"/>
      </w:rPr>
      <mc:AlternateContent>
        <mc:Choice Requires="wps">
          <w:drawing>
            <wp:anchor distT="0" distB="0" distL="114300" distR="114300" simplePos="0" relativeHeight="2519797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E905DA"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80800" fillcolor="#9cc5ca" stroked="f" strokeweight="0.5pt">
              <v:fill opacity="0"/>
              <v:textbox>
                <w:txbxContent>
                  <w:p w:rsidR="003A20B3" w:rsidRPr="004551FF" w:rsidP="00E905DA"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6748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6851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61344"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6236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7363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74656"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7260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7056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7670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6464"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57248"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E905DA"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58272" fillcolor="#9cc5ca" stroked="f" strokeweight="0.5pt">
              <v:fill opacity="0"/>
              <v:textbox>
                <w:txbxContent>
                  <w:p w:rsidR="00F86D25" w:rsidRPr="00452EC7" w:rsidP="00E905DA"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531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541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562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78214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8624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78009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77804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7739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76000"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708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457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1C33D9" w14:paraId="6096FCEF" w14:textId="372D2D24">
    <w:pPr>
      <w:jc w:val="center"/>
      <w:textAlignment w:val="baseline"/>
      <w:rPr>
        <w:color w:val="auto"/>
      </w:rPr>
    </w:pPr>
    <w:r>
      <w:rPr>
        <w:noProof/>
        <w:sz w:val="18"/>
      </w:rPr>
      <mc:AlternateContent>
        <mc:Choice Requires="wps">
          <w:drawing>
            <wp:anchor distT="0" distB="0" distL="114300" distR="114300" simplePos="0" relativeHeight="251850752" behindDoc="0" locked="0" layoutInCell="1" allowOverlap="1">
              <wp:simplePos x="0" y="0"/>
              <wp:positionH relativeFrom="column">
                <wp:posOffset>5464810</wp:posOffset>
              </wp:positionH>
              <wp:positionV relativeFrom="page">
                <wp:posOffset>0</wp:posOffset>
              </wp:positionV>
              <wp:extent cx="1392555" cy="329565"/>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29565"/>
                      </a:xfrm>
                      <a:prstGeom prst="rect">
                        <a:avLst/>
                      </a:prstGeom>
                      <a:solidFill>
                        <a:srgbClr val="9CC5CA">
                          <a:alpha val="0"/>
                        </a:srgbClr>
                      </a:solidFill>
                      <a:ln w="6350">
                        <a:noFill/>
                      </a:ln>
                    </wps:spPr>
                    <wps:txbx>
                      <w:txbxContent>
                        <w:p w:rsidR="001B60DC" w:rsidRPr="00C22DFC" w:rsidP="00C22DFC"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65pt;height:25.95pt;margin-top:0;margin-left:430.3pt;mso-height-percent:0;mso-height-relative:margin;mso-position-vertical-relative:page;mso-width-percent:0;mso-width-relative:margin;mso-wrap-distance-bottom:0;mso-wrap-distance-left:9pt;mso-wrap-distance-right:9pt;mso-wrap-distance-top:0;mso-wrap-style:square;position:absolute;visibility:visible;v-text-anchor:top;z-index:251851776" fillcolor="#9cc5ca" stroked="f" strokeweight="0.5pt">
              <v:fill opacity="0"/>
              <v:textbox>
                <w:txbxContent>
                  <w:p w:rsidR="001B60DC" w:rsidRPr="00C22DFC" w:rsidP="00C22DFC" w14:paraId="3D1701DA"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5570769</wp:posOffset>
              </wp:positionH>
              <wp:positionV relativeFrom="page">
                <wp:posOffset>42545</wp:posOffset>
              </wp:positionV>
              <wp:extent cx="1097280" cy="0"/>
              <wp:effectExtent l="0" t="38100" r="4572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829248" from="438.65pt,3.35pt" to="525.05pt,3.35pt" strokecolor="#1f3763" strokeweight="6pt">
              <v:stroke joinstyle="miter"/>
            </v:line>
          </w:pict>
        </mc:Fallback>
      </mc:AlternateContent>
    </w:r>
    <w:r w:rsidR="00381C2D">
      <w:rPr>
        <w:noProof/>
        <w:sz w:val="18"/>
      </w:rPr>
      <mc:AlternateContent>
        <mc:Choice Requires="wps">
          <w:drawing>
            <wp:anchor distT="0" distB="0" distL="114300" distR="114300" simplePos="0" relativeHeight="251848704" behindDoc="0" locked="0" layoutInCell="1" allowOverlap="1">
              <wp:simplePos x="0" y="0"/>
              <wp:positionH relativeFrom="column">
                <wp:posOffset>4241165</wp:posOffset>
              </wp:positionH>
              <wp:positionV relativeFrom="page">
                <wp:posOffset>0</wp:posOffset>
              </wp:positionV>
              <wp:extent cx="1261745" cy="274320"/>
              <wp:effectExtent l="0" t="0" r="0" b="0"/>
              <wp:wrapSquare wrapText="bothSides"/>
              <wp:docPr id="15661991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1B60DC" w:rsidRPr="001B60DC" w:rsidP="00381C2D"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99.35pt;height:21.6pt;margin-top:0;margin-left:333.95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1B60DC" w:rsidRPr="001B60DC" w:rsidP="00381C2D" w14:paraId="6F5E76B7"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381C2D">
      <w:rPr>
        <w:noProof/>
        <w:sz w:val="18"/>
      </w:rPr>
      <mc:AlternateContent>
        <mc:Choice Requires="wps">
          <w:drawing>
            <wp:anchor distT="0" distB="0" distL="114300" distR="114300" simplePos="0" relativeHeight="251846656" behindDoc="0" locked="0" layoutInCell="1" allowOverlap="1">
              <wp:simplePos x="0" y="0"/>
              <wp:positionH relativeFrom="column">
                <wp:posOffset>3079750</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Find_Post-Award_Information" style="width:86.4pt;height:21.6pt;margin-top:0;margin-left:242.5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sidR="003D0B37">
      <w:rPr>
        <w:noProof/>
        <w:sz w:val="18"/>
      </w:rPr>
      <mc:AlternateContent>
        <mc:Choice Requires="wps">
          <w:drawing>
            <wp:anchor distT="0" distB="0" distL="114300" distR="114300" simplePos="0" relativeHeight="251844608" behindDoc="0" locked="0" layoutInCell="1" allowOverlap="1">
              <wp:simplePos x="0" y="0"/>
              <wp:positionH relativeFrom="column">
                <wp:posOffset>1729740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0" type="#_x0000_t202" href="#_Learn_About_Application" style="width:100.05pt;height:21.6pt;margin-top:0;margin-left:136.2pt;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447B41">
      <w:rPr>
        <w:noProof/>
        <w:sz w:val="18"/>
      </w:rPr>
      <mc:AlternateContent>
        <mc:Choice Requires="wps">
          <w:drawing>
            <wp:anchor distT="0" distB="0" distL="114300" distR="114300" simplePos="0" relativeHeight="251830272" behindDoc="0" locked="0" layoutInCell="1" allowOverlap="1">
              <wp:simplePos x="0" y="0"/>
              <wp:positionH relativeFrom="column">
                <wp:posOffset>-843915</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Review_the_Opportunity" style="width:96.8pt;height:21.6pt;margin-top:0;margin-left:-66.4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447B41">
      <w:rPr>
        <w:noProof/>
        <w:sz w:val="18"/>
      </w:rPr>
      <mc:AlternateContent>
        <mc:Choice Requires="wps">
          <w:drawing>
            <wp:anchor distT="0" distB="0" distL="114300" distR="114300" simplePos="0" relativeHeight="25183436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835392" from="-60.7pt,2.4pt" to="25.7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842560" behindDoc="0" locked="0" layoutInCell="1" allowOverlap="1">
              <wp:simplePos x="0" y="0"/>
              <wp:positionH relativeFrom="column">
                <wp:posOffset>4327611</wp:posOffset>
              </wp:positionH>
              <wp:positionV relativeFrom="page">
                <wp:posOffset>30480</wp:posOffset>
              </wp:positionV>
              <wp:extent cx="1097280" cy="0"/>
              <wp:effectExtent l="0" t="19050" r="45720" b="38100"/>
              <wp:wrapNone/>
              <wp:docPr id="101175984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3" alt="&quot;&quot;" style="mso-position-vertical-relative:page;mso-width-percent:0;mso-width-relative:margin;mso-wrap-distance-bottom:0;mso-wrap-distance-left:9pt;mso-wrap-distance-right:9pt;mso-wrap-distance-top:0;mso-wrap-style:square;position:absolute;visibility:visible;z-index:251843584" from="340.75pt,2.4pt" to="427.15pt,2.4pt" strokecolor="#9cc5ca" strokeweight="4.5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841536"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position-vertical-relative:page;mso-width-percent:0;mso-width-relative:margin;mso-wrap-distance-bottom:0;mso-wrap-distance-left:9pt;mso-wrap-distance-right:9pt;mso-wrap-distance-top:0;mso-wrap-style:square;position:absolute;visibility:visible;z-index:25183948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position-vertical-relative:page;mso-width-percent:0;mso-width-relative:margin;mso-wrap-distance-bottom:0;mso-wrap-distance-left:9pt;mso-wrap-distance-right:9pt;mso-wrap-distance-top:0;mso-wrap-style:square;position:absolute;visibility:visible;z-index:25183744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84345205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33344"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674829F7">
    <w:pPr>
      <w:pStyle w:val="NormalBoldBlue"/>
      <w:ind w:left="2880"/>
      <w:contextualSpacing/>
      <w:rPr>
        <w:sz w:val="18"/>
      </w:rPr>
    </w:pPr>
    <w:r>
      <w:rPr>
        <w:noProof/>
        <w:sz w:val="18"/>
      </w:rPr>
      <mc:AlternateContent>
        <mc:Choice Requires="wps">
          <w:drawing>
            <wp:anchor distT="0" distB="0" distL="114300" distR="114300" simplePos="0" relativeHeight="251826176"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1286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14912"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1081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2003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876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67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80262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04672"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955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1590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0DB6FF9D">
    <w:pPr>
      <w:pStyle w:val="NOFOFYSubtitle"/>
      <w:spacing w:before="0"/>
      <w:ind w:left="2880" w:right="0"/>
      <w:jc w:val="left"/>
      <w:rPr>
        <w:rFonts w:ascii="Franklin Gothic Demi" w:hAnsi="Franklin Gothic Demi"/>
        <w:b w:val="0"/>
        <w:bCs w:val="0"/>
        <w:sz w:val="28"/>
        <w:szCs w:val="24"/>
      </w:rPr>
    </w:pPr>
    <w:r w:rsidRPr="00B83B4E">
      <w:rPr>
        <w:rFonts w:ascii="Franklin Gothic Demi" w:hAnsi="Franklin Gothic Demi"/>
        <w:b w:val="0"/>
        <w:sz w:val="28"/>
        <w:szCs w:val="24"/>
        <w:highlight w:val="yellow"/>
      </w:rPr>
      <w:t>FY 202</w:t>
    </w:r>
    <w:r w:rsidRPr="00B83B4E" w:rsidR="001F5186">
      <w:rPr>
        <w:rFonts w:ascii="Franklin Gothic Demi" w:hAnsi="Franklin Gothic Demi"/>
        <w:b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AA6C9D" w:rsidP="12E5270A" w14:paraId="49C58D13" w14:textId="3F66C4F2">
    <w:pPr>
      <w:pStyle w:val="NormalBoldBlue"/>
      <w:ind w:left="2880"/>
      <w:contextualSpacing/>
      <w:rPr>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3360" from="142pt,24.15pt" to="541pt,24.15pt" strokecolor="#9cc5ca"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61312" from="141.9pt,20.2pt" to="540.05pt,20.2pt" strokecolor="#e36f1e" strokeweight="1.5pt">
              <v:stroke joinstyle="miter"/>
            </v:line>
          </w:pict>
        </mc:Fallback>
      </mc:AlternateContent>
    </w:r>
    <w:r w:rsidRPr="006A630A" w:rsidR="12E5270A">
      <w:t xml:space="preserve">Applications Due </w:t>
    </w:r>
    <w:r w:rsidRPr="00B83B4E" w:rsidR="12E5270A">
      <w:rPr>
        <w:highlight w:val="yellow"/>
      </w:rPr>
      <w:t>March 1</w:t>
    </w:r>
    <w:r w:rsidRPr="00B83B4E" w:rsidR="00326B06">
      <w:rPr>
        <w:highlight w:val="yellow"/>
      </w:rPr>
      <w:t>3</w:t>
    </w:r>
    <w:r w:rsidRPr="00B83B4E" w:rsidR="12E5270A">
      <w:rPr>
        <w:highlight w:val="yellow"/>
      </w:rPr>
      <w:t>,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3F83A9F6">
    <w:r>
      <w:rPr>
        <w:noProof/>
        <w:sz w:val="18"/>
      </w:rPr>
      <mc:AlternateContent>
        <mc:Choice Requires="wps">
          <w:drawing>
            <wp:anchor distT="0" distB="0" distL="114300" distR="114300" simplePos="0" relativeHeight="251797504" behindDoc="0" locked="0" layoutInCell="1" allowOverlap="1">
              <wp:simplePos x="0" y="0"/>
              <wp:positionH relativeFrom="column">
                <wp:posOffset>409575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Prepare_and_Submit" style="width:91.65pt;height:25.9pt;margin-top:0;margin-left:32.25pt;mso-height-percent:0;mso-height-relative:margin;mso-position-vertical-relative:page;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4D61E1">
      <w:rPr>
        <w:noProof/>
        <w:sz w:val="18"/>
      </w:rPr>
      <mc:AlternateContent>
        <mc:Choice Requires="wps">
          <w:drawing>
            <wp:anchor distT="0" distB="0" distL="114300" distR="114300" simplePos="0" relativeHeight="251795456"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67136"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869184"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65088"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63040"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52800"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853824" from="37.3pt,2.3pt" to="123.7pt,2.3pt" strokecolor="#9cc5ca" strokeweight="4.5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79443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8620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85996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85792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855872"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87737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878400"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88147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88352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88761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88556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873280"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874304"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875328"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876352"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871232"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872256"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87942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7257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7360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7052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71552"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7456"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84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9504"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5C6898ED">
    <w:r>
      <w:rPr>
        <w:noProof/>
        <w:sz w:val="18"/>
      </w:rPr>
      <mc:AlternateContent>
        <mc:Choice Requires="wps">
          <w:drawing>
            <wp:anchor distT="0" distB="0" distL="114300" distR="114300" simplePos="0" relativeHeight="25190604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07072"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91424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915264"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91219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91014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90809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68896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69100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9203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8793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002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9817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9612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9408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89580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896832"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904000"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89171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92736"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901952"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893760"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94784"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89990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889664"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890688"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838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817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766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776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787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79744"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46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408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32EDD221">
    <w:r>
      <w:rPr>
        <w:noProof/>
        <w:sz w:val="18"/>
      </w:rPr>
      <mc:AlternateContent>
        <mc:Choice Requires="wps">
          <w:drawing>
            <wp:anchor distT="0" distB="0" distL="114300" distR="114300" simplePos="0" relativeHeight="251924480"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930624"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928576"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929600"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926528"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258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278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288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227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309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370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350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329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916288"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917312"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16608"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12512"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1046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0841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14560"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0432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012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1420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45C55996">
    <w:r>
      <w:rPr>
        <w:noProof/>
        <w:sz w:val="18"/>
      </w:rPr>
      <mc:AlternateContent>
        <mc:Choice Requires="wps">
          <w:drawing>
            <wp:anchor distT="0" distB="0" distL="114300" distR="114300" simplePos="0" relativeHeight="251951104"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94905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950080"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93881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984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932672"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4393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4188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4803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4598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637BB"/>
    <w:multiLevelType w:val="hybridMultilevel"/>
    <w:tmpl w:val="99CA83A6"/>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1">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7A2A73"/>
    <w:multiLevelType w:val="hybridMultilevel"/>
    <w:tmpl w:val="4782A916"/>
    <w:lvl w:ilvl="0">
      <w:start w:val="1"/>
      <w:numFmt w:val="bullet"/>
      <w:lvlText w:val="o"/>
      <w:lvlJc w:val="left"/>
      <w:pPr>
        <w:ind w:left="360" w:hanging="360"/>
      </w:pPr>
      <w:rPr>
        <w:rFonts w:ascii="Courier New" w:hAnsi="Courier New" w:cs="Courier New" w:hint="default"/>
        <w:b w:val="0"/>
        <w:bCs w:val="0"/>
        <w:i w:val="0"/>
        <w:caps w:val="0"/>
        <w:color w:val="1F3864" w:themeColor="accent5" w:themeShade="80"/>
        <w:sz w:val="36"/>
        <w:szCs w:val="28"/>
      </w:rPr>
    </w:lvl>
    <w:lvl w:ilvl="1">
      <w:start w:val="1"/>
      <w:numFmt w:val="bullet"/>
      <w:lvlText w:val=""/>
      <w:lvlJc w:val="left"/>
      <w:pPr>
        <w:ind w:left="1080" w:hanging="360"/>
      </w:pPr>
      <w:rPr>
        <w:rFonts w:ascii="Symbol" w:hAnsi="Symbol" w:hint="default"/>
        <w:color w:val="1F3864" w:themeColor="accent5" w:themeShade="8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3DD6F3A"/>
    <w:multiLevelType w:val="hybridMultilevel"/>
    <w:tmpl w:val="9E7C9CB0"/>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058A3452"/>
    <w:multiLevelType w:val="hybridMultilevel"/>
    <w:tmpl w:val="DD6AA69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9416E9C"/>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09BB78A8"/>
    <w:multiLevelType w:val="hybridMultilevel"/>
    <w:tmpl w:val="0A7E018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
      <w:lvlJc w:val="left"/>
      <w:pPr>
        <w:ind w:left="108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0A6F7C96"/>
    <w:multiLevelType w:val="hybridMultilevel"/>
    <w:tmpl w:val="7E98F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C316525"/>
    <w:multiLevelType w:val="hybridMultilevel"/>
    <w:tmpl w:val="2EA863B6"/>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086130D"/>
    <w:multiLevelType w:val="hybridMultilevel"/>
    <w:tmpl w:val="342CF7FC"/>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156C0C6D"/>
    <w:multiLevelType w:val="hybridMultilevel"/>
    <w:tmpl w:val="ACACADD4"/>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3">
    <w:nsid w:val="17110DA4"/>
    <w:multiLevelType w:val="hybridMultilevel"/>
    <w:tmpl w:val="2B106102"/>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17AE26E5"/>
    <w:multiLevelType w:val="hybridMultilevel"/>
    <w:tmpl w:val="6038AC9E"/>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1A1F8E68"/>
    <w:multiLevelType w:val="hybridMultilevel"/>
    <w:tmpl w:val="1716F222"/>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1BA71C60"/>
    <w:multiLevelType w:val="hybridMultilevel"/>
    <w:tmpl w:val="F92CBAAE"/>
    <w:lvl w:ilvl="0">
      <w:start w:val="1"/>
      <w:numFmt w:val="bullet"/>
      <w:lvlText w:val=""/>
      <w:lvlJc w:val="left"/>
      <w:pPr>
        <w:ind w:left="720" w:hanging="360"/>
      </w:pPr>
      <w:rPr>
        <w:rFonts w:ascii="Symbol" w:hAnsi="Symbol" w:hint="default"/>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276E662F"/>
    <w:multiLevelType w:val="hybridMultilevel"/>
    <w:tmpl w:val="B6509F0A"/>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2A22194F"/>
    <w:multiLevelType w:val="hybridMultilevel"/>
    <w:tmpl w:val="E370CDA0"/>
    <w:lvl w:ilvl="0">
      <w:start w:val="1"/>
      <w:numFmt w:val="bullet"/>
      <w:lvlText w:val="o"/>
      <w:lvlJc w:val="left"/>
      <w:pPr>
        <w:ind w:left="360" w:hanging="360"/>
      </w:pPr>
      <w:rPr>
        <w:rFonts w:ascii="Courier New" w:hAnsi="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2AB63D2D"/>
    <w:multiLevelType w:val="hybridMultilevel"/>
    <w:tmpl w:val="E66A2A5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4">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5">
    <w:nsid w:val="2C08699D"/>
    <w:multiLevelType w:val="hybridMultilevel"/>
    <w:tmpl w:val="8F646A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8">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304FA40A"/>
    <w:multiLevelType w:val="hybridMultilevel"/>
    <w:tmpl w:val="5D9E008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51">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67A3148"/>
    <w:multiLevelType w:val="hybridMultilevel"/>
    <w:tmpl w:val="6D140368"/>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372F3B48"/>
    <w:multiLevelType w:val="hybridMultilevel"/>
    <w:tmpl w:val="F40E5E5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77B2F24"/>
    <w:multiLevelType w:val="hybridMultilevel"/>
    <w:tmpl w:val="F1F01EAA"/>
    <w:lvl w:ilvl="0">
      <w:start w:val="1"/>
      <w:numFmt w:val="bullet"/>
      <w:lvlText w:val=""/>
      <w:lvlJc w:val="left"/>
      <w:pPr>
        <w:ind w:left="1800" w:hanging="360"/>
      </w:pPr>
      <w:rPr>
        <w:rFonts w:ascii="Wingdings" w:hAnsi="Wingdings" w:hint="default"/>
        <w:color w:val="33715B"/>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6">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98029EC"/>
    <w:multiLevelType w:val="hybridMultilevel"/>
    <w:tmpl w:val="1D245942"/>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3A08746A"/>
    <w:multiLevelType w:val="hybridMultilevel"/>
    <w:tmpl w:val="12BC0F3C"/>
    <w:lvl w:ilvl="0">
      <w:start w:val="1"/>
      <w:numFmt w:val="bullet"/>
      <w:lvlText w:val=""/>
      <w:lvlJc w:val="left"/>
      <w:pPr>
        <w:ind w:left="360" w:hanging="360"/>
      </w:pPr>
      <w:rPr>
        <w:rFonts w:ascii="Symbol" w:hAnsi="Symbol" w:hint="default"/>
        <w:b w:val="0"/>
        <w:bCs/>
        <w:i w:val="0"/>
        <w:caps w:val="0"/>
        <w:color w:val="1F3864" w:themeColor="accent5" w:themeShade="80"/>
        <w:sz w:val="36"/>
        <w:szCs w:val="28"/>
      </w:rPr>
    </w:lvl>
    <w:lvl w:ilvl="1">
      <w:start w:val="1"/>
      <w:numFmt w:val="bullet"/>
      <w:lvlText w:val="?"/>
      <w:lvlJc w:val="left"/>
      <w:pPr>
        <w:ind w:left="1080" w:hanging="360"/>
      </w:pPr>
      <w:rPr>
        <w:rFonts w:ascii="UD Digi Kyokasho N-B" w:eastAsia="UD Digi Kyokasho N-B" w:hAnsi="Webdings" w:hint="eastAsia"/>
        <w:b w:val="0"/>
        <w:bCs/>
        <w:i w:val="0"/>
        <w:caps w:val="0"/>
        <w:color w:val="33715B"/>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3B520624"/>
    <w:multiLevelType w:val="hybridMultilevel"/>
    <w:tmpl w:val="3A7C24A8"/>
    <w:lvl w:ilvl="0">
      <w:start w:val="1"/>
      <w:numFmt w:val="bullet"/>
      <w:lvlText w:val=""/>
      <w:lvlJc w:val="left"/>
      <w:pPr>
        <w:ind w:left="1080" w:hanging="360"/>
      </w:pPr>
      <w:rPr>
        <w:rFonts w:ascii="Wingdings" w:hAnsi="Wingdings" w:hint="default"/>
        <w:b/>
        <w:bCs/>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4">
    <w:nsid w:val="3EAF7B58"/>
    <w:multiLevelType w:val="hybridMultilevel"/>
    <w:tmpl w:val="BACCD938"/>
    <w:lvl w:ilvl="0">
      <w:start w:val="1"/>
      <w:numFmt w:val="bullet"/>
      <w:lvlText w:val=""/>
      <w:lvlJc w:val="left"/>
      <w:pPr>
        <w:ind w:left="1800" w:hanging="360"/>
      </w:pPr>
      <w:rPr>
        <w:rFonts w:ascii="Symbol" w:hAnsi="Symbol" w:hint="default"/>
        <w:b w:val="0"/>
        <w:bCs/>
        <w:i w:val="0"/>
        <w:caps w:val="0"/>
        <w:color w:val="002060"/>
        <w:sz w:val="32"/>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5">
    <w:nsid w:val="3ED408B4"/>
    <w:multiLevelType w:val="hybridMultilevel"/>
    <w:tmpl w:val="1DB2893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EF5082F"/>
    <w:multiLevelType w:val="hybridMultilevel"/>
    <w:tmpl w:val="53B6C020"/>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8">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44E7145A"/>
    <w:multiLevelType w:val="hybridMultilevel"/>
    <w:tmpl w:val="F61C53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C397421"/>
    <w:multiLevelType w:val="hybridMultilevel"/>
    <w:tmpl w:val="E3E8F4F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4EDE6FC9"/>
    <w:multiLevelType w:val="hybridMultilevel"/>
    <w:tmpl w:val="09DE0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4F245C5F"/>
    <w:multiLevelType w:val="hybridMultilevel"/>
    <w:tmpl w:val="F3325D6A"/>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500F2128"/>
    <w:multiLevelType w:val="hybridMultilevel"/>
    <w:tmpl w:val="59C65C1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3">
    <w:nsid w:val="52636D28"/>
    <w:multiLevelType w:val="hybridMultilevel"/>
    <w:tmpl w:val="F9886F5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85">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6">
    <w:nsid w:val="547E1C83"/>
    <w:multiLevelType w:val="hybridMultilevel"/>
    <w:tmpl w:val="D75A191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552121EA"/>
    <w:multiLevelType w:val="hybridMultilevel"/>
    <w:tmpl w:val="DE3C324C"/>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8">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8C12614"/>
    <w:multiLevelType w:val="hybridMultilevel"/>
    <w:tmpl w:val="08D671AC"/>
    <w:lvl w:ilvl="0">
      <w:start w:val="1"/>
      <w:numFmt w:val="bullet"/>
      <w:pStyle w:val="ListParagraph"/>
      <w:lvlText w:val=""/>
      <w:lvlJc w:val="left"/>
      <w:pPr>
        <w:ind w:left="720" w:hanging="360"/>
      </w:pPr>
      <w:rPr>
        <w:rFonts w:ascii="Wingdings" w:hAnsi="Wingdings" w:hint="default"/>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9FB3349"/>
    <w:multiLevelType w:val="hybridMultilevel"/>
    <w:tmpl w:val="FC58868C"/>
    <w:lvl w:ilvl="0">
      <w:start w:val="1"/>
      <w:numFmt w:val="bullet"/>
      <w:lvlText w:val=""/>
      <w:lvlJc w:val="left"/>
      <w:pPr>
        <w:ind w:left="720" w:hanging="360"/>
      </w:pPr>
      <w:rPr>
        <w:rFonts w:ascii="Wingdings" w:hAnsi="Wingdings" w:hint="default"/>
        <w:b/>
        <w:bCs/>
        <w:color w:val="33715B"/>
      </w:rPr>
    </w:lvl>
    <w:lvl w:ilvl="1">
      <w:start w:val="1"/>
      <w:numFmt w:val="bullet"/>
      <w:lvlText w:val=""/>
      <w:lvlJc w:val="left"/>
      <w:pPr>
        <w:ind w:left="1440" w:hanging="360"/>
      </w:pPr>
      <w:rPr>
        <w:rFonts w:ascii="Wingdings" w:hAnsi="Wingdings" w:hint="default"/>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B5759D3"/>
    <w:multiLevelType w:val="hybridMultilevel"/>
    <w:tmpl w:val="AC2ED746"/>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2">
    <w:nsid w:val="5BEC3C12"/>
    <w:multiLevelType w:val="hybridMultilevel"/>
    <w:tmpl w:val="14E63EC8"/>
    <w:lvl w:ilvl="0">
      <w:start w:val="1"/>
      <w:numFmt w:val="decimal"/>
      <w:lvlText w:val="%1)"/>
      <w:lvlJc w:val="left"/>
      <w:pPr>
        <w:ind w:left="1813" w:hanging="360"/>
      </w:pPr>
      <w:rPr>
        <w:rFonts w:hint="default"/>
        <w:b/>
        <w:bCs/>
        <w:color w:val="002060"/>
      </w:rPr>
    </w:lvl>
    <w:lvl w:ilvl="1" w:tentative="1">
      <w:start w:val="1"/>
      <w:numFmt w:val="lowerLetter"/>
      <w:lvlText w:val="%2."/>
      <w:lvlJc w:val="left"/>
      <w:pPr>
        <w:ind w:left="2533" w:hanging="360"/>
      </w:pPr>
    </w:lvl>
    <w:lvl w:ilvl="2" w:tentative="1">
      <w:start w:val="1"/>
      <w:numFmt w:val="lowerRoman"/>
      <w:lvlText w:val="%3."/>
      <w:lvlJc w:val="right"/>
      <w:pPr>
        <w:ind w:left="3253" w:hanging="180"/>
      </w:pPr>
    </w:lvl>
    <w:lvl w:ilvl="3" w:tentative="1">
      <w:start w:val="1"/>
      <w:numFmt w:val="decimal"/>
      <w:lvlText w:val="%4."/>
      <w:lvlJc w:val="left"/>
      <w:pPr>
        <w:ind w:left="3973" w:hanging="360"/>
      </w:pPr>
    </w:lvl>
    <w:lvl w:ilvl="4" w:tentative="1">
      <w:start w:val="1"/>
      <w:numFmt w:val="lowerLetter"/>
      <w:lvlText w:val="%5."/>
      <w:lvlJc w:val="left"/>
      <w:pPr>
        <w:ind w:left="4693" w:hanging="360"/>
      </w:pPr>
    </w:lvl>
    <w:lvl w:ilvl="5" w:tentative="1">
      <w:start w:val="1"/>
      <w:numFmt w:val="lowerRoman"/>
      <w:lvlText w:val="%6."/>
      <w:lvlJc w:val="right"/>
      <w:pPr>
        <w:ind w:left="5413" w:hanging="180"/>
      </w:pPr>
    </w:lvl>
    <w:lvl w:ilvl="6" w:tentative="1">
      <w:start w:val="1"/>
      <w:numFmt w:val="decimal"/>
      <w:lvlText w:val="%7."/>
      <w:lvlJc w:val="left"/>
      <w:pPr>
        <w:ind w:left="6133" w:hanging="360"/>
      </w:pPr>
    </w:lvl>
    <w:lvl w:ilvl="7" w:tentative="1">
      <w:start w:val="1"/>
      <w:numFmt w:val="lowerLetter"/>
      <w:lvlText w:val="%8."/>
      <w:lvlJc w:val="left"/>
      <w:pPr>
        <w:ind w:left="6853" w:hanging="360"/>
      </w:pPr>
    </w:lvl>
    <w:lvl w:ilvl="8" w:tentative="1">
      <w:start w:val="1"/>
      <w:numFmt w:val="lowerRoman"/>
      <w:lvlText w:val="%9."/>
      <w:lvlJc w:val="right"/>
      <w:pPr>
        <w:ind w:left="7573" w:hanging="180"/>
      </w:pPr>
    </w:lvl>
  </w:abstractNum>
  <w:abstractNum w:abstractNumId="93">
    <w:nsid w:val="5D555F82"/>
    <w:multiLevelType w:val="hybridMultilevel"/>
    <w:tmpl w:val="7A14B23E"/>
    <w:lvl w:ilvl="0">
      <w:start w:val="1"/>
      <w:numFmt w:val="bullet"/>
      <w:lvlText w:val=""/>
      <w:lvlJc w:val="left"/>
      <w:pPr>
        <w:ind w:left="360" w:hanging="360"/>
      </w:pPr>
      <w:rPr>
        <w:rFonts w:ascii="Symbol" w:hAnsi="Symbol" w:hint="default"/>
        <w:color w:val="002060"/>
        <w:sz w:val="32"/>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4">
    <w:nsid w:val="5E3E936C"/>
    <w:multiLevelType w:val="hybridMultilevel"/>
    <w:tmpl w:val="902EC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5EBA4341"/>
    <w:multiLevelType w:val="hybridMultilevel"/>
    <w:tmpl w:val="A066F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FB9136F"/>
    <w:multiLevelType w:val="hybridMultilevel"/>
    <w:tmpl w:val="354E7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20F2ED8"/>
    <w:multiLevelType w:val="hybridMultilevel"/>
    <w:tmpl w:val="B712E5BC"/>
    <w:lvl w:ilvl="0">
      <w:start w:val="1"/>
      <w:numFmt w:val="bullet"/>
      <w:lvlText w:val=""/>
      <w:lvlJc w:val="left"/>
      <w:pPr>
        <w:ind w:left="10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99">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0">
    <w:nsid w:val="63D37396"/>
    <w:multiLevelType w:val="hybridMultilevel"/>
    <w:tmpl w:val="0AE66CDA"/>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1">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4">
    <w:nsid w:val="6BF8486D"/>
    <w:multiLevelType w:val="hybridMultilevel"/>
    <w:tmpl w:val="FD624810"/>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Symbol" w:hAnsi="Symbol" w:hint="default"/>
        <w:b w:val="0"/>
        <w:bCs/>
        <w:i w:val="0"/>
        <w:caps w:val="0"/>
        <w:color w:val="002060"/>
        <w:sz w:val="32"/>
        <w:szCs w:val="32"/>
      </w:rPr>
    </w:lvl>
    <w:lvl w:ilvl="2">
      <w:start w:val="1"/>
      <w:numFmt w:val="bullet"/>
      <w:lvlText w:val=""/>
      <w:lvlJc w:val="left"/>
      <w:pPr>
        <w:ind w:left="2160" w:hanging="360"/>
      </w:pPr>
      <w:rPr>
        <w:rFonts w:ascii="Symbol" w:hAnsi="Symbol" w:hint="default"/>
        <w:b w:val="0"/>
        <w:bCs/>
        <w:i w:val="0"/>
        <w:caps w:val="0"/>
        <w:color w:val="002060"/>
        <w:sz w:val="32"/>
        <w:szCs w:val="32"/>
      </w:rPr>
    </w:lvl>
    <w:lvl w:ilvl="3">
      <w:start w:val="1"/>
      <w:numFmt w:val="bullet"/>
      <w:lvlText w:val=""/>
      <w:lvlJc w:val="left"/>
      <w:pPr>
        <w:ind w:left="2880" w:hanging="360"/>
      </w:pPr>
      <w:rPr>
        <w:rFonts w:ascii="Symbol" w:hAnsi="Symbol" w:hint="default"/>
        <w:b w:val="0"/>
        <w:bCs/>
        <w:i w:val="0"/>
        <w:caps w:val="0"/>
        <w:color w:val="002060"/>
        <w:sz w:val="32"/>
        <w:szCs w:val="3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D21610D"/>
    <w:multiLevelType w:val="hybridMultilevel"/>
    <w:tmpl w:val="E24C32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07">
    <w:nsid w:val="6E5910F8"/>
    <w:multiLevelType w:val="hybridMultilevel"/>
    <w:tmpl w:val="59441BD0"/>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8">
    <w:nsid w:val="6F4E5A17"/>
    <w:multiLevelType w:val="hybridMultilevel"/>
    <w:tmpl w:val="BD3E780E"/>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109">
    <w:nsid w:val="71896EA7"/>
    <w:multiLevelType w:val="hybridMultilevel"/>
    <w:tmpl w:val="9EF47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1">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3">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A9E6391"/>
    <w:multiLevelType w:val="hybridMultilevel"/>
    <w:tmpl w:val="716CD096"/>
    <w:lvl w:ilvl="0">
      <w:start w:val="1"/>
      <w:numFmt w:val="bullet"/>
      <w:lvlText w:val=""/>
      <w:lvlJc w:val="left"/>
      <w:pPr>
        <w:ind w:left="720" w:hanging="360"/>
      </w:pPr>
      <w:rPr>
        <w:rFonts w:ascii="Symbol" w:hAnsi="Symbol" w:hint="default"/>
        <w:b w:val="0"/>
        <w:bCs/>
        <w:i w:val="0"/>
        <w:caps w:val="0"/>
        <w:color w:val="002060"/>
        <w:sz w:val="36"/>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16">
    <w:nsid w:val="7B18E3E1"/>
    <w:multiLevelType w:val="hybridMultilevel"/>
    <w:tmpl w:val="FFFFFFFF"/>
    <w:lvl w:ilvl="0">
      <w:start w:val="1"/>
      <w:numFmt w:val="bullet"/>
      <w:lvlText w:val=""/>
      <w:lvlJc w:val="left"/>
      <w:pPr>
        <w:ind w:left="7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11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24264517">
    <w:abstractNumId w:val="35"/>
  </w:num>
  <w:num w:numId="2" w16cid:durableId="900991838">
    <w:abstractNumId w:val="80"/>
  </w:num>
  <w:num w:numId="3" w16cid:durableId="6910674">
    <w:abstractNumId w:val="49"/>
  </w:num>
  <w:num w:numId="4" w16cid:durableId="28772576">
    <w:abstractNumId w:val="94"/>
  </w:num>
  <w:num w:numId="5" w16cid:durableId="901990819">
    <w:abstractNumId w:val="16"/>
  </w:num>
  <w:num w:numId="6" w16cid:durableId="1018242477">
    <w:abstractNumId w:val="57"/>
  </w:num>
  <w:num w:numId="7" w16cid:durableId="1381828662">
    <w:abstractNumId w:val="78"/>
  </w:num>
  <w:num w:numId="8" w16cid:durableId="1424687831">
    <w:abstractNumId w:val="40"/>
  </w:num>
  <w:num w:numId="9" w16cid:durableId="517545240">
    <w:abstractNumId w:val="107"/>
  </w:num>
  <w:num w:numId="10" w16cid:durableId="1903758333">
    <w:abstractNumId w:val="25"/>
  </w:num>
  <w:num w:numId="11" w16cid:durableId="1977028111">
    <w:abstractNumId w:val="12"/>
  </w:num>
  <w:num w:numId="12" w16cid:durableId="2044137863">
    <w:abstractNumId w:val="39"/>
  </w:num>
  <w:num w:numId="13" w16cid:durableId="594947654">
    <w:abstractNumId w:val="90"/>
  </w:num>
  <w:num w:numId="14" w16cid:durableId="1188061030">
    <w:abstractNumId w:val="24"/>
  </w:num>
  <w:num w:numId="15" w16cid:durableId="506293112">
    <w:abstractNumId w:val="60"/>
  </w:num>
  <w:num w:numId="16" w16cid:durableId="2008286951">
    <w:abstractNumId w:val="108"/>
  </w:num>
  <w:num w:numId="17" w16cid:durableId="2145191183">
    <w:abstractNumId w:val="63"/>
  </w:num>
  <w:num w:numId="18" w16cid:durableId="1013726721">
    <w:abstractNumId w:val="98"/>
  </w:num>
  <w:num w:numId="19" w16cid:durableId="840244190">
    <w:abstractNumId w:val="77"/>
  </w:num>
  <w:num w:numId="20" w16cid:durableId="1892381521">
    <w:abstractNumId w:val="69"/>
  </w:num>
  <w:num w:numId="21" w16cid:durableId="959145786">
    <w:abstractNumId w:val="92"/>
  </w:num>
  <w:num w:numId="22" w16cid:durableId="1029331819">
    <w:abstractNumId w:val="97"/>
  </w:num>
  <w:num w:numId="23" w16cid:durableId="1414281705">
    <w:abstractNumId w:val="26"/>
  </w:num>
  <w:num w:numId="24" w16cid:durableId="1635285167">
    <w:abstractNumId w:val="46"/>
  </w:num>
  <w:num w:numId="25" w16cid:durableId="1391805251">
    <w:abstractNumId w:val="51"/>
  </w:num>
  <w:num w:numId="26" w16cid:durableId="1697074908">
    <w:abstractNumId w:val="111"/>
  </w:num>
  <w:num w:numId="27" w16cid:durableId="913664415">
    <w:abstractNumId w:val="74"/>
  </w:num>
  <w:num w:numId="28" w16cid:durableId="657227459">
    <w:abstractNumId w:val="83"/>
  </w:num>
  <w:num w:numId="29" w16cid:durableId="169833590">
    <w:abstractNumId w:val="53"/>
  </w:num>
  <w:num w:numId="30" w16cid:durableId="585580166">
    <w:abstractNumId w:val="87"/>
  </w:num>
  <w:num w:numId="31" w16cid:durableId="890270446">
    <w:abstractNumId w:val="86"/>
  </w:num>
  <w:num w:numId="32" w16cid:durableId="1356612657">
    <w:abstractNumId w:val="23"/>
  </w:num>
  <w:num w:numId="33" w16cid:durableId="500243649">
    <w:abstractNumId w:val="85"/>
  </w:num>
  <w:num w:numId="34" w16cid:durableId="1781873219">
    <w:abstractNumId w:val="91"/>
  </w:num>
  <w:num w:numId="35" w16cid:durableId="707493046">
    <w:abstractNumId w:val="15"/>
  </w:num>
  <w:num w:numId="36" w16cid:durableId="752698517">
    <w:abstractNumId w:val="81"/>
  </w:num>
  <w:num w:numId="37" w16cid:durableId="1667782901">
    <w:abstractNumId w:val="11"/>
  </w:num>
  <w:num w:numId="38" w16cid:durableId="1703365413">
    <w:abstractNumId w:val="31"/>
  </w:num>
  <w:num w:numId="39" w16cid:durableId="1452166575">
    <w:abstractNumId w:val="14"/>
  </w:num>
  <w:num w:numId="40" w16cid:durableId="322853572">
    <w:abstractNumId w:val="76"/>
  </w:num>
  <w:num w:numId="41" w16cid:durableId="1671788642">
    <w:abstractNumId w:val="41"/>
  </w:num>
  <w:num w:numId="42" w16cid:durableId="2075737456">
    <w:abstractNumId w:val="84"/>
  </w:num>
  <w:num w:numId="43" w16cid:durableId="155385863">
    <w:abstractNumId w:val="67"/>
  </w:num>
  <w:num w:numId="44" w16cid:durableId="1631472614">
    <w:abstractNumId w:val="115"/>
  </w:num>
  <w:num w:numId="45" w16cid:durableId="40594154">
    <w:abstractNumId w:val="106"/>
  </w:num>
  <w:num w:numId="46" w16cid:durableId="1785539724">
    <w:abstractNumId w:val="61"/>
  </w:num>
  <w:num w:numId="47" w16cid:durableId="115410411">
    <w:abstractNumId w:val="42"/>
  </w:num>
  <w:num w:numId="48" w16cid:durableId="752817746">
    <w:abstractNumId w:val="114"/>
  </w:num>
  <w:num w:numId="49" w16cid:durableId="252788723">
    <w:abstractNumId w:val="110"/>
  </w:num>
  <w:num w:numId="50" w16cid:durableId="1389916855">
    <w:abstractNumId w:val="34"/>
  </w:num>
  <w:num w:numId="51" w16cid:durableId="958682559">
    <w:abstractNumId w:val="72"/>
  </w:num>
  <w:num w:numId="52" w16cid:durableId="1244727774">
    <w:abstractNumId w:val="70"/>
  </w:num>
  <w:num w:numId="53" w16cid:durableId="1390881796">
    <w:abstractNumId w:val="88"/>
  </w:num>
  <w:num w:numId="54" w16cid:durableId="624308671">
    <w:abstractNumId w:val="33"/>
  </w:num>
  <w:num w:numId="55" w16cid:durableId="1196235003">
    <w:abstractNumId w:val="13"/>
  </w:num>
  <w:num w:numId="56" w16cid:durableId="1448811065">
    <w:abstractNumId w:val="73"/>
  </w:num>
  <w:num w:numId="57" w16cid:durableId="122621232">
    <w:abstractNumId w:val="112"/>
  </w:num>
  <w:num w:numId="58" w16cid:durableId="1548100667">
    <w:abstractNumId w:val="113"/>
  </w:num>
  <w:num w:numId="59" w16cid:durableId="688945685">
    <w:abstractNumId w:val="58"/>
  </w:num>
  <w:num w:numId="60" w16cid:durableId="1276867963">
    <w:abstractNumId w:val="68"/>
  </w:num>
  <w:num w:numId="61" w16cid:durableId="1575895141">
    <w:abstractNumId w:val="56"/>
    <w:lvlOverride w:ilvl="0">
      <w:startOverride w:val="1"/>
    </w:lvlOverride>
  </w:num>
  <w:num w:numId="62" w16cid:durableId="1279528491">
    <w:abstractNumId w:val="48"/>
  </w:num>
  <w:num w:numId="63" w16cid:durableId="676882923">
    <w:abstractNumId w:val="47"/>
  </w:num>
  <w:num w:numId="64" w16cid:durableId="1928877282">
    <w:abstractNumId w:val="50"/>
  </w:num>
  <w:num w:numId="65" w16cid:durableId="1310213064">
    <w:abstractNumId w:val="30"/>
  </w:num>
  <w:num w:numId="66" w16cid:durableId="948010470">
    <w:abstractNumId w:val="59"/>
  </w:num>
  <w:num w:numId="67" w16cid:durableId="2000841402">
    <w:abstractNumId w:val="43"/>
  </w:num>
  <w:num w:numId="68" w16cid:durableId="854150008">
    <w:abstractNumId w:val="118"/>
  </w:num>
  <w:num w:numId="69" w16cid:durableId="1947929913">
    <w:abstractNumId w:val="102"/>
  </w:num>
  <w:num w:numId="70" w16cid:durableId="762992578">
    <w:abstractNumId w:val="99"/>
  </w:num>
  <w:num w:numId="71" w16cid:durableId="168371091">
    <w:abstractNumId w:val="101"/>
  </w:num>
  <w:num w:numId="72" w16cid:durableId="1956400247">
    <w:abstractNumId w:val="52"/>
  </w:num>
  <w:num w:numId="73" w16cid:durableId="158548957">
    <w:abstractNumId w:val="75"/>
  </w:num>
  <w:num w:numId="74" w16cid:durableId="580911493">
    <w:abstractNumId w:val="18"/>
  </w:num>
  <w:num w:numId="75" w16cid:durableId="918294238">
    <w:abstractNumId w:val="22"/>
  </w:num>
  <w:num w:numId="76" w16cid:durableId="770079651">
    <w:abstractNumId w:val="32"/>
  </w:num>
  <w:num w:numId="77" w16cid:durableId="1556354497">
    <w:abstractNumId w:val="56"/>
  </w:num>
  <w:num w:numId="78" w16cid:durableId="884757939">
    <w:abstractNumId w:val="117"/>
  </w:num>
  <w:num w:numId="79" w16cid:durableId="570582159">
    <w:abstractNumId w:val="9"/>
  </w:num>
  <w:num w:numId="80" w16cid:durableId="42945458">
    <w:abstractNumId w:val="7"/>
  </w:num>
  <w:num w:numId="81" w16cid:durableId="171602557">
    <w:abstractNumId w:val="6"/>
  </w:num>
  <w:num w:numId="82" w16cid:durableId="730737643">
    <w:abstractNumId w:val="5"/>
  </w:num>
  <w:num w:numId="83" w16cid:durableId="678429643">
    <w:abstractNumId w:val="4"/>
  </w:num>
  <w:num w:numId="84" w16cid:durableId="758865940">
    <w:abstractNumId w:val="8"/>
  </w:num>
  <w:num w:numId="85" w16cid:durableId="1119687464">
    <w:abstractNumId w:val="3"/>
  </w:num>
  <w:num w:numId="86" w16cid:durableId="1637417728">
    <w:abstractNumId w:val="2"/>
  </w:num>
  <w:num w:numId="87" w16cid:durableId="849175390">
    <w:abstractNumId w:val="1"/>
  </w:num>
  <w:num w:numId="88" w16cid:durableId="378432197">
    <w:abstractNumId w:val="0"/>
  </w:num>
  <w:num w:numId="89" w16cid:durableId="2123962735">
    <w:abstractNumId w:val="100"/>
  </w:num>
  <w:num w:numId="90" w16cid:durableId="390471178">
    <w:abstractNumId w:val="21"/>
  </w:num>
  <w:num w:numId="91" w16cid:durableId="1662463275">
    <w:abstractNumId w:val="29"/>
  </w:num>
  <w:num w:numId="92" w16cid:durableId="1120615197">
    <w:abstractNumId w:val="36"/>
  </w:num>
  <w:num w:numId="93" w16cid:durableId="1873226536">
    <w:abstractNumId w:val="103"/>
  </w:num>
  <w:num w:numId="94" w16cid:durableId="1330671052">
    <w:abstractNumId w:val="104"/>
  </w:num>
  <w:num w:numId="95" w16cid:durableId="1625118929">
    <w:abstractNumId w:val="28"/>
  </w:num>
  <w:num w:numId="96" w16cid:durableId="422454950">
    <w:abstractNumId w:val="93"/>
  </w:num>
  <w:num w:numId="97" w16cid:durableId="1240678370">
    <w:abstractNumId w:val="17"/>
  </w:num>
  <w:num w:numId="98" w16cid:durableId="1986471608">
    <w:abstractNumId w:val="38"/>
  </w:num>
  <w:num w:numId="99" w16cid:durableId="1588152926">
    <w:abstractNumId w:val="66"/>
  </w:num>
  <w:num w:numId="100" w16cid:durableId="1096824940">
    <w:abstractNumId w:val="54"/>
  </w:num>
  <w:num w:numId="101" w16cid:durableId="1510024894">
    <w:abstractNumId w:val="27"/>
  </w:num>
  <w:num w:numId="102" w16cid:durableId="2012486485">
    <w:abstractNumId w:val="55"/>
  </w:num>
  <w:num w:numId="103" w16cid:durableId="939878413">
    <w:abstractNumId w:val="64"/>
  </w:num>
  <w:num w:numId="104" w16cid:durableId="1037587201">
    <w:abstractNumId w:val="62"/>
  </w:num>
  <w:num w:numId="105" w16cid:durableId="1905676650">
    <w:abstractNumId w:val="19"/>
  </w:num>
  <w:num w:numId="106" w16cid:durableId="596405096">
    <w:abstractNumId w:val="65"/>
  </w:num>
  <w:num w:numId="107" w16cid:durableId="324094859">
    <w:abstractNumId w:val="89"/>
  </w:num>
  <w:num w:numId="108" w16cid:durableId="762460109">
    <w:abstractNumId w:val="44"/>
  </w:num>
  <w:num w:numId="109" w16cid:durableId="728067868">
    <w:abstractNumId w:val="37"/>
  </w:num>
  <w:num w:numId="110" w16cid:durableId="1466895847">
    <w:abstractNumId w:val="10"/>
  </w:num>
  <w:num w:numId="111" w16cid:durableId="468716267">
    <w:abstractNumId w:val="82"/>
  </w:num>
  <w:num w:numId="112" w16cid:durableId="586504627">
    <w:abstractNumId w:val="96"/>
  </w:num>
  <w:num w:numId="113" w16cid:durableId="1820422607">
    <w:abstractNumId w:val="95"/>
  </w:num>
  <w:num w:numId="114" w16cid:durableId="64258042">
    <w:abstractNumId w:val="109"/>
  </w:num>
  <w:num w:numId="115" w16cid:durableId="85155027">
    <w:abstractNumId w:val="71"/>
  </w:num>
  <w:num w:numId="116" w16cid:durableId="1638955455">
    <w:abstractNumId w:val="79"/>
  </w:num>
  <w:num w:numId="117" w16cid:durableId="1966110924">
    <w:abstractNumId w:val="20"/>
  </w:num>
  <w:num w:numId="118" w16cid:durableId="589046047">
    <w:abstractNumId w:val="116"/>
  </w:num>
  <w:num w:numId="119" w16cid:durableId="1015226839">
    <w:abstractNumId w:val="105"/>
  </w:num>
  <w:num w:numId="120" w16cid:durableId="997616120">
    <w:abstractNumId w:val="4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9FB"/>
    <w:rsid w:val="00000D19"/>
    <w:rsid w:val="00000D8F"/>
    <w:rsid w:val="000010FF"/>
    <w:rsid w:val="000011E2"/>
    <w:rsid w:val="000014FE"/>
    <w:rsid w:val="0000178A"/>
    <w:rsid w:val="00001988"/>
    <w:rsid w:val="00001AD8"/>
    <w:rsid w:val="00001E03"/>
    <w:rsid w:val="00001F75"/>
    <w:rsid w:val="00002829"/>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B25"/>
    <w:rsid w:val="00003B48"/>
    <w:rsid w:val="00003E73"/>
    <w:rsid w:val="000045CB"/>
    <w:rsid w:val="0000474F"/>
    <w:rsid w:val="00004B76"/>
    <w:rsid w:val="00004D77"/>
    <w:rsid w:val="00004F3F"/>
    <w:rsid w:val="00004F98"/>
    <w:rsid w:val="00005892"/>
    <w:rsid w:val="000058DB"/>
    <w:rsid w:val="00005AB4"/>
    <w:rsid w:val="00005BC9"/>
    <w:rsid w:val="00005DCC"/>
    <w:rsid w:val="0000626F"/>
    <w:rsid w:val="000064E3"/>
    <w:rsid w:val="0000655E"/>
    <w:rsid w:val="00006586"/>
    <w:rsid w:val="0000685D"/>
    <w:rsid w:val="00006B97"/>
    <w:rsid w:val="00006CF3"/>
    <w:rsid w:val="00007028"/>
    <w:rsid w:val="00007046"/>
    <w:rsid w:val="00007071"/>
    <w:rsid w:val="00007085"/>
    <w:rsid w:val="0000711B"/>
    <w:rsid w:val="000072DD"/>
    <w:rsid w:val="00007344"/>
    <w:rsid w:val="000074C4"/>
    <w:rsid w:val="000074FB"/>
    <w:rsid w:val="00007894"/>
    <w:rsid w:val="00007BDA"/>
    <w:rsid w:val="00007C6D"/>
    <w:rsid w:val="00007C81"/>
    <w:rsid w:val="00007C96"/>
    <w:rsid w:val="00007DE3"/>
    <w:rsid w:val="00007E95"/>
    <w:rsid w:val="000102D7"/>
    <w:rsid w:val="0001050E"/>
    <w:rsid w:val="0001068B"/>
    <w:rsid w:val="00010799"/>
    <w:rsid w:val="0001087D"/>
    <w:rsid w:val="00010ACC"/>
    <w:rsid w:val="00010BA1"/>
    <w:rsid w:val="00010BB3"/>
    <w:rsid w:val="00010C01"/>
    <w:rsid w:val="00010CAF"/>
    <w:rsid w:val="00010F6B"/>
    <w:rsid w:val="00010FD4"/>
    <w:rsid w:val="0001148A"/>
    <w:rsid w:val="000116AC"/>
    <w:rsid w:val="00011ADC"/>
    <w:rsid w:val="00011B54"/>
    <w:rsid w:val="00011B91"/>
    <w:rsid w:val="00011DD7"/>
    <w:rsid w:val="00011F2C"/>
    <w:rsid w:val="00011F62"/>
    <w:rsid w:val="000123A3"/>
    <w:rsid w:val="000123AD"/>
    <w:rsid w:val="0001241A"/>
    <w:rsid w:val="000124A0"/>
    <w:rsid w:val="00012864"/>
    <w:rsid w:val="00012A08"/>
    <w:rsid w:val="00012D3D"/>
    <w:rsid w:val="00012F1D"/>
    <w:rsid w:val="00013051"/>
    <w:rsid w:val="00013081"/>
    <w:rsid w:val="000130CB"/>
    <w:rsid w:val="0001328B"/>
    <w:rsid w:val="00013861"/>
    <w:rsid w:val="000138B4"/>
    <w:rsid w:val="00013A25"/>
    <w:rsid w:val="00013A99"/>
    <w:rsid w:val="00013BDA"/>
    <w:rsid w:val="00013C9C"/>
    <w:rsid w:val="00013E7F"/>
    <w:rsid w:val="00014025"/>
    <w:rsid w:val="00014540"/>
    <w:rsid w:val="0001474A"/>
    <w:rsid w:val="00014DE7"/>
    <w:rsid w:val="00014EFD"/>
    <w:rsid w:val="00014F3A"/>
    <w:rsid w:val="000151A0"/>
    <w:rsid w:val="00015267"/>
    <w:rsid w:val="00015535"/>
    <w:rsid w:val="00015853"/>
    <w:rsid w:val="00015D7D"/>
    <w:rsid w:val="00016068"/>
    <w:rsid w:val="0001631C"/>
    <w:rsid w:val="00016331"/>
    <w:rsid w:val="00016640"/>
    <w:rsid w:val="000166DD"/>
    <w:rsid w:val="0001670B"/>
    <w:rsid w:val="000167B1"/>
    <w:rsid w:val="000168F2"/>
    <w:rsid w:val="00016AD2"/>
    <w:rsid w:val="00016D17"/>
    <w:rsid w:val="00016E34"/>
    <w:rsid w:val="00016E4F"/>
    <w:rsid w:val="00016F0D"/>
    <w:rsid w:val="00016F3F"/>
    <w:rsid w:val="00016FBB"/>
    <w:rsid w:val="0001712B"/>
    <w:rsid w:val="0001718E"/>
    <w:rsid w:val="00017776"/>
    <w:rsid w:val="00017AD4"/>
    <w:rsid w:val="00017E5F"/>
    <w:rsid w:val="00017E77"/>
    <w:rsid w:val="00017F6C"/>
    <w:rsid w:val="00020418"/>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E04"/>
    <w:rsid w:val="00021E06"/>
    <w:rsid w:val="00021F2F"/>
    <w:rsid w:val="000220CA"/>
    <w:rsid w:val="00022AE9"/>
    <w:rsid w:val="00022B82"/>
    <w:rsid w:val="00022D0D"/>
    <w:rsid w:val="00022F76"/>
    <w:rsid w:val="000238AA"/>
    <w:rsid w:val="00023A5D"/>
    <w:rsid w:val="00023D85"/>
    <w:rsid w:val="0002418D"/>
    <w:rsid w:val="00024273"/>
    <w:rsid w:val="000245D1"/>
    <w:rsid w:val="00024915"/>
    <w:rsid w:val="0002496F"/>
    <w:rsid w:val="00024A29"/>
    <w:rsid w:val="00024E78"/>
    <w:rsid w:val="00024FE3"/>
    <w:rsid w:val="000251BE"/>
    <w:rsid w:val="00025397"/>
    <w:rsid w:val="000253EC"/>
    <w:rsid w:val="0002583C"/>
    <w:rsid w:val="00025916"/>
    <w:rsid w:val="00025B90"/>
    <w:rsid w:val="00025F02"/>
    <w:rsid w:val="00025FFB"/>
    <w:rsid w:val="0002608D"/>
    <w:rsid w:val="0002622C"/>
    <w:rsid w:val="00026292"/>
    <w:rsid w:val="00026461"/>
    <w:rsid w:val="00026656"/>
    <w:rsid w:val="000267FB"/>
    <w:rsid w:val="00026904"/>
    <w:rsid w:val="000269E1"/>
    <w:rsid w:val="00026A29"/>
    <w:rsid w:val="0002726E"/>
    <w:rsid w:val="0002763D"/>
    <w:rsid w:val="00027AEB"/>
    <w:rsid w:val="00027B69"/>
    <w:rsid w:val="00027C8A"/>
    <w:rsid w:val="00027CAA"/>
    <w:rsid w:val="00027DE8"/>
    <w:rsid w:val="00027E44"/>
    <w:rsid w:val="00030125"/>
    <w:rsid w:val="000302F6"/>
    <w:rsid w:val="00030413"/>
    <w:rsid w:val="00030422"/>
    <w:rsid w:val="00030821"/>
    <w:rsid w:val="00030827"/>
    <w:rsid w:val="00030984"/>
    <w:rsid w:val="00030A95"/>
    <w:rsid w:val="00030B2F"/>
    <w:rsid w:val="00030B48"/>
    <w:rsid w:val="00030BDC"/>
    <w:rsid w:val="00030D43"/>
    <w:rsid w:val="00030F36"/>
    <w:rsid w:val="00030FF2"/>
    <w:rsid w:val="0003182B"/>
    <w:rsid w:val="000320AC"/>
    <w:rsid w:val="00032483"/>
    <w:rsid w:val="00032822"/>
    <w:rsid w:val="00032915"/>
    <w:rsid w:val="00032C6C"/>
    <w:rsid w:val="00032F5C"/>
    <w:rsid w:val="00032FD8"/>
    <w:rsid w:val="00033177"/>
    <w:rsid w:val="000333C8"/>
    <w:rsid w:val="000333DA"/>
    <w:rsid w:val="00033481"/>
    <w:rsid w:val="00033550"/>
    <w:rsid w:val="00033B8B"/>
    <w:rsid w:val="00033F49"/>
    <w:rsid w:val="000341E9"/>
    <w:rsid w:val="00034465"/>
    <w:rsid w:val="00034595"/>
    <w:rsid w:val="000346BF"/>
    <w:rsid w:val="0003493C"/>
    <w:rsid w:val="00034C05"/>
    <w:rsid w:val="00034C5C"/>
    <w:rsid w:val="0003503D"/>
    <w:rsid w:val="00035224"/>
    <w:rsid w:val="00035545"/>
    <w:rsid w:val="0003594B"/>
    <w:rsid w:val="00035A73"/>
    <w:rsid w:val="00035AEC"/>
    <w:rsid w:val="00035C16"/>
    <w:rsid w:val="00035DC2"/>
    <w:rsid w:val="00035E10"/>
    <w:rsid w:val="00036003"/>
    <w:rsid w:val="0003603B"/>
    <w:rsid w:val="00036732"/>
    <w:rsid w:val="00036A44"/>
    <w:rsid w:val="00036F2E"/>
    <w:rsid w:val="00037166"/>
    <w:rsid w:val="00037183"/>
    <w:rsid w:val="00037237"/>
    <w:rsid w:val="00037677"/>
    <w:rsid w:val="00037A7F"/>
    <w:rsid w:val="00037A89"/>
    <w:rsid w:val="00037ADA"/>
    <w:rsid w:val="00037B31"/>
    <w:rsid w:val="00040096"/>
    <w:rsid w:val="000401D5"/>
    <w:rsid w:val="0004057C"/>
    <w:rsid w:val="00040649"/>
    <w:rsid w:val="0004065E"/>
    <w:rsid w:val="00040850"/>
    <w:rsid w:val="00040943"/>
    <w:rsid w:val="00040A22"/>
    <w:rsid w:val="00040AB9"/>
    <w:rsid w:val="00040C4D"/>
    <w:rsid w:val="00040C64"/>
    <w:rsid w:val="00040D04"/>
    <w:rsid w:val="00040D6E"/>
    <w:rsid w:val="00040F9E"/>
    <w:rsid w:val="00041127"/>
    <w:rsid w:val="0004115C"/>
    <w:rsid w:val="000411E6"/>
    <w:rsid w:val="000411F5"/>
    <w:rsid w:val="000414D3"/>
    <w:rsid w:val="000418FF"/>
    <w:rsid w:val="00041991"/>
    <w:rsid w:val="00041DA5"/>
    <w:rsid w:val="00041DE8"/>
    <w:rsid w:val="00042219"/>
    <w:rsid w:val="00042633"/>
    <w:rsid w:val="00042688"/>
    <w:rsid w:val="000427F5"/>
    <w:rsid w:val="0004288F"/>
    <w:rsid w:val="000428B0"/>
    <w:rsid w:val="0004290C"/>
    <w:rsid w:val="0004292C"/>
    <w:rsid w:val="00042947"/>
    <w:rsid w:val="00042952"/>
    <w:rsid w:val="00042981"/>
    <w:rsid w:val="00042B3B"/>
    <w:rsid w:val="00042CDB"/>
    <w:rsid w:val="00042CDE"/>
    <w:rsid w:val="00042F76"/>
    <w:rsid w:val="00043023"/>
    <w:rsid w:val="00043182"/>
    <w:rsid w:val="0004325B"/>
    <w:rsid w:val="000432EE"/>
    <w:rsid w:val="0004332A"/>
    <w:rsid w:val="00043352"/>
    <w:rsid w:val="00043458"/>
    <w:rsid w:val="000437FD"/>
    <w:rsid w:val="00043BE4"/>
    <w:rsid w:val="00043E94"/>
    <w:rsid w:val="00043FB1"/>
    <w:rsid w:val="000441FA"/>
    <w:rsid w:val="00044272"/>
    <w:rsid w:val="000446ED"/>
    <w:rsid w:val="00044904"/>
    <w:rsid w:val="00044BAB"/>
    <w:rsid w:val="00044D06"/>
    <w:rsid w:val="00045000"/>
    <w:rsid w:val="00045087"/>
    <w:rsid w:val="00045544"/>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1E3"/>
    <w:rsid w:val="000471E8"/>
    <w:rsid w:val="000471F2"/>
    <w:rsid w:val="0004721F"/>
    <w:rsid w:val="00047298"/>
    <w:rsid w:val="000473A8"/>
    <w:rsid w:val="000476BF"/>
    <w:rsid w:val="00047800"/>
    <w:rsid w:val="00047848"/>
    <w:rsid w:val="00047E6B"/>
    <w:rsid w:val="00047FCD"/>
    <w:rsid w:val="000507D3"/>
    <w:rsid w:val="00050921"/>
    <w:rsid w:val="00050C80"/>
    <w:rsid w:val="00050CE8"/>
    <w:rsid w:val="00050D09"/>
    <w:rsid w:val="00050D23"/>
    <w:rsid w:val="00050D8C"/>
    <w:rsid w:val="00050DF4"/>
    <w:rsid w:val="000517CE"/>
    <w:rsid w:val="00051ABC"/>
    <w:rsid w:val="00051BF7"/>
    <w:rsid w:val="00051C44"/>
    <w:rsid w:val="00051D70"/>
    <w:rsid w:val="00051F9D"/>
    <w:rsid w:val="00052184"/>
    <w:rsid w:val="000522CA"/>
    <w:rsid w:val="0005248C"/>
    <w:rsid w:val="000527D7"/>
    <w:rsid w:val="0005298A"/>
    <w:rsid w:val="00052A9B"/>
    <w:rsid w:val="00052D07"/>
    <w:rsid w:val="00052FC6"/>
    <w:rsid w:val="00053031"/>
    <w:rsid w:val="00053492"/>
    <w:rsid w:val="0005361F"/>
    <w:rsid w:val="000537D8"/>
    <w:rsid w:val="0005399A"/>
    <w:rsid w:val="00053A3B"/>
    <w:rsid w:val="00053C54"/>
    <w:rsid w:val="00053C6E"/>
    <w:rsid w:val="00053C98"/>
    <w:rsid w:val="00053FB3"/>
    <w:rsid w:val="0005426C"/>
    <w:rsid w:val="00054488"/>
    <w:rsid w:val="00054770"/>
    <w:rsid w:val="00054774"/>
    <w:rsid w:val="000548D2"/>
    <w:rsid w:val="0005539D"/>
    <w:rsid w:val="000558D3"/>
    <w:rsid w:val="00055988"/>
    <w:rsid w:val="000559C1"/>
    <w:rsid w:val="00055A13"/>
    <w:rsid w:val="00055A9C"/>
    <w:rsid w:val="00055AD4"/>
    <w:rsid w:val="00055B06"/>
    <w:rsid w:val="00055C1C"/>
    <w:rsid w:val="00056005"/>
    <w:rsid w:val="00056415"/>
    <w:rsid w:val="00056658"/>
    <w:rsid w:val="00056A0D"/>
    <w:rsid w:val="00056AF2"/>
    <w:rsid w:val="00057045"/>
    <w:rsid w:val="00057197"/>
    <w:rsid w:val="000571D8"/>
    <w:rsid w:val="00057A7E"/>
    <w:rsid w:val="00057E6F"/>
    <w:rsid w:val="0006008F"/>
    <w:rsid w:val="0006087B"/>
    <w:rsid w:val="000608D5"/>
    <w:rsid w:val="00060AD9"/>
    <w:rsid w:val="00060AE8"/>
    <w:rsid w:val="00060E28"/>
    <w:rsid w:val="00061338"/>
    <w:rsid w:val="000613F0"/>
    <w:rsid w:val="00061549"/>
    <w:rsid w:val="000615BF"/>
    <w:rsid w:val="0006178C"/>
    <w:rsid w:val="000617F1"/>
    <w:rsid w:val="000618D9"/>
    <w:rsid w:val="00061ACA"/>
    <w:rsid w:val="0006216E"/>
    <w:rsid w:val="000623F2"/>
    <w:rsid w:val="00062525"/>
    <w:rsid w:val="0006262C"/>
    <w:rsid w:val="000626DD"/>
    <w:rsid w:val="000626E7"/>
    <w:rsid w:val="00062925"/>
    <w:rsid w:val="00062AFB"/>
    <w:rsid w:val="00062DBA"/>
    <w:rsid w:val="000630DD"/>
    <w:rsid w:val="0006313F"/>
    <w:rsid w:val="0006333C"/>
    <w:rsid w:val="00063405"/>
    <w:rsid w:val="00063437"/>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523A"/>
    <w:rsid w:val="00065414"/>
    <w:rsid w:val="000655DC"/>
    <w:rsid w:val="00065659"/>
    <w:rsid w:val="00065F7B"/>
    <w:rsid w:val="00065FFD"/>
    <w:rsid w:val="0006611F"/>
    <w:rsid w:val="00066731"/>
    <w:rsid w:val="00066B01"/>
    <w:rsid w:val="00066B30"/>
    <w:rsid w:val="00067112"/>
    <w:rsid w:val="00067266"/>
    <w:rsid w:val="00067346"/>
    <w:rsid w:val="00067BF4"/>
    <w:rsid w:val="00067E81"/>
    <w:rsid w:val="00067F1D"/>
    <w:rsid w:val="00067F24"/>
    <w:rsid w:val="00070566"/>
    <w:rsid w:val="00070599"/>
    <w:rsid w:val="000709B3"/>
    <w:rsid w:val="00070BA0"/>
    <w:rsid w:val="00070D3F"/>
    <w:rsid w:val="00071396"/>
    <w:rsid w:val="0007166E"/>
    <w:rsid w:val="00071708"/>
    <w:rsid w:val="0007187E"/>
    <w:rsid w:val="00071942"/>
    <w:rsid w:val="00071B59"/>
    <w:rsid w:val="00071BBF"/>
    <w:rsid w:val="00071D7A"/>
    <w:rsid w:val="00071E86"/>
    <w:rsid w:val="00071EC5"/>
    <w:rsid w:val="000721A3"/>
    <w:rsid w:val="00072355"/>
    <w:rsid w:val="000725ED"/>
    <w:rsid w:val="00072663"/>
    <w:rsid w:val="000726D3"/>
    <w:rsid w:val="000729A6"/>
    <w:rsid w:val="00072AEC"/>
    <w:rsid w:val="00072B1F"/>
    <w:rsid w:val="00072BC1"/>
    <w:rsid w:val="00072C89"/>
    <w:rsid w:val="0007310A"/>
    <w:rsid w:val="000736FF"/>
    <w:rsid w:val="000738B2"/>
    <w:rsid w:val="00073C11"/>
    <w:rsid w:val="00073E11"/>
    <w:rsid w:val="00073E8E"/>
    <w:rsid w:val="00073F18"/>
    <w:rsid w:val="00074196"/>
    <w:rsid w:val="00074267"/>
    <w:rsid w:val="00074565"/>
    <w:rsid w:val="00074743"/>
    <w:rsid w:val="0007497F"/>
    <w:rsid w:val="00074CF2"/>
    <w:rsid w:val="00074EA9"/>
    <w:rsid w:val="000751CD"/>
    <w:rsid w:val="000753C2"/>
    <w:rsid w:val="0007560E"/>
    <w:rsid w:val="00075676"/>
    <w:rsid w:val="000756CC"/>
    <w:rsid w:val="0007591C"/>
    <w:rsid w:val="00075921"/>
    <w:rsid w:val="00075A10"/>
    <w:rsid w:val="00075A4A"/>
    <w:rsid w:val="00075BD3"/>
    <w:rsid w:val="00075C0A"/>
    <w:rsid w:val="00075FD5"/>
    <w:rsid w:val="00075FE6"/>
    <w:rsid w:val="000761A3"/>
    <w:rsid w:val="00076678"/>
    <w:rsid w:val="0007687F"/>
    <w:rsid w:val="000768FE"/>
    <w:rsid w:val="00076AAF"/>
    <w:rsid w:val="00076F0F"/>
    <w:rsid w:val="0007704E"/>
    <w:rsid w:val="0007729F"/>
    <w:rsid w:val="000776D6"/>
    <w:rsid w:val="0007770E"/>
    <w:rsid w:val="00077A16"/>
    <w:rsid w:val="00077A85"/>
    <w:rsid w:val="00077AD4"/>
    <w:rsid w:val="00077B58"/>
    <w:rsid w:val="00077D6D"/>
    <w:rsid w:val="00077DB7"/>
    <w:rsid w:val="00080068"/>
    <w:rsid w:val="000805CF"/>
    <w:rsid w:val="000807A0"/>
    <w:rsid w:val="00080A3B"/>
    <w:rsid w:val="00080B3A"/>
    <w:rsid w:val="00080B4A"/>
    <w:rsid w:val="00080B69"/>
    <w:rsid w:val="00080D2B"/>
    <w:rsid w:val="00080EB1"/>
    <w:rsid w:val="00080ED4"/>
    <w:rsid w:val="00080F38"/>
    <w:rsid w:val="0008109F"/>
    <w:rsid w:val="000813CD"/>
    <w:rsid w:val="000815AE"/>
    <w:rsid w:val="00081672"/>
    <w:rsid w:val="00081968"/>
    <w:rsid w:val="00081B46"/>
    <w:rsid w:val="00081D64"/>
    <w:rsid w:val="00081D8F"/>
    <w:rsid w:val="00082307"/>
    <w:rsid w:val="000823A6"/>
    <w:rsid w:val="000823CA"/>
    <w:rsid w:val="00082467"/>
    <w:rsid w:val="00082575"/>
    <w:rsid w:val="000825E9"/>
    <w:rsid w:val="00082617"/>
    <w:rsid w:val="0008264B"/>
    <w:rsid w:val="00082732"/>
    <w:rsid w:val="00082760"/>
    <w:rsid w:val="000828BC"/>
    <w:rsid w:val="000829C9"/>
    <w:rsid w:val="00082A08"/>
    <w:rsid w:val="00082AB0"/>
    <w:rsid w:val="00082B6C"/>
    <w:rsid w:val="00082CB0"/>
    <w:rsid w:val="00082D58"/>
    <w:rsid w:val="000830A1"/>
    <w:rsid w:val="000839EA"/>
    <w:rsid w:val="00083C04"/>
    <w:rsid w:val="00083E1D"/>
    <w:rsid w:val="00083FEC"/>
    <w:rsid w:val="000840C7"/>
    <w:rsid w:val="00084219"/>
    <w:rsid w:val="000842EE"/>
    <w:rsid w:val="0008496F"/>
    <w:rsid w:val="00084C17"/>
    <w:rsid w:val="00084E28"/>
    <w:rsid w:val="00084EE3"/>
    <w:rsid w:val="00084F81"/>
    <w:rsid w:val="00084FA2"/>
    <w:rsid w:val="00084FF3"/>
    <w:rsid w:val="00085178"/>
    <w:rsid w:val="000852E8"/>
    <w:rsid w:val="0008535C"/>
    <w:rsid w:val="00085420"/>
    <w:rsid w:val="000855D5"/>
    <w:rsid w:val="000858EE"/>
    <w:rsid w:val="00085ABF"/>
    <w:rsid w:val="00085CD8"/>
    <w:rsid w:val="00085DD9"/>
    <w:rsid w:val="00085E11"/>
    <w:rsid w:val="00086193"/>
    <w:rsid w:val="00086797"/>
    <w:rsid w:val="00086862"/>
    <w:rsid w:val="000869C4"/>
    <w:rsid w:val="00086AD9"/>
    <w:rsid w:val="00086F49"/>
    <w:rsid w:val="00087063"/>
    <w:rsid w:val="00087407"/>
    <w:rsid w:val="000877D4"/>
    <w:rsid w:val="00087970"/>
    <w:rsid w:val="00087BC3"/>
    <w:rsid w:val="00087DCE"/>
    <w:rsid w:val="00087F63"/>
    <w:rsid w:val="0009017F"/>
    <w:rsid w:val="000902E8"/>
    <w:rsid w:val="00090327"/>
    <w:rsid w:val="00090424"/>
    <w:rsid w:val="000904B3"/>
    <w:rsid w:val="00090801"/>
    <w:rsid w:val="00090890"/>
    <w:rsid w:val="00090CBE"/>
    <w:rsid w:val="00090F51"/>
    <w:rsid w:val="000910AC"/>
    <w:rsid w:val="00091259"/>
    <w:rsid w:val="000913BD"/>
    <w:rsid w:val="000915D4"/>
    <w:rsid w:val="00091688"/>
    <w:rsid w:val="00091851"/>
    <w:rsid w:val="0009189D"/>
    <w:rsid w:val="00091B19"/>
    <w:rsid w:val="00091E9A"/>
    <w:rsid w:val="00091FD3"/>
    <w:rsid w:val="00091FDD"/>
    <w:rsid w:val="0009204C"/>
    <w:rsid w:val="000922B6"/>
    <w:rsid w:val="000922C5"/>
    <w:rsid w:val="0009245E"/>
    <w:rsid w:val="00092527"/>
    <w:rsid w:val="00092531"/>
    <w:rsid w:val="000926DB"/>
    <w:rsid w:val="00092762"/>
    <w:rsid w:val="00092A05"/>
    <w:rsid w:val="00092B1F"/>
    <w:rsid w:val="00092C1F"/>
    <w:rsid w:val="00092D05"/>
    <w:rsid w:val="00092E15"/>
    <w:rsid w:val="00092E55"/>
    <w:rsid w:val="00092F04"/>
    <w:rsid w:val="00093333"/>
    <w:rsid w:val="0009354D"/>
    <w:rsid w:val="0009361A"/>
    <w:rsid w:val="00093B4C"/>
    <w:rsid w:val="00093EF7"/>
    <w:rsid w:val="000946BA"/>
    <w:rsid w:val="00094A8D"/>
    <w:rsid w:val="00094E70"/>
    <w:rsid w:val="00094E91"/>
    <w:rsid w:val="00094FD0"/>
    <w:rsid w:val="000952C0"/>
    <w:rsid w:val="00095335"/>
    <w:rsid w:val="00095364"/>
    <w:rsid w:val="00095536"/>
    <w:rsid w:val="0009556A"/>
    <w:rsid w:val="0009573A"/>
    <w:rsid w:val="000958F8"/>
    <w:rsid w:val="00095F45"/>
    <w:rsid w:val="00095FFD"/>
    <w:rsid w:val="00096303"/>
    <w:rsid w:val="000965C2"/>
    <w:rsid w:val="00096852"/>
    <w:rsid w:val="000968A0"/>
    <w:rsid w:val="000968C5"/>
    <w:rsid w:val="000969DC"/>
    <w:rsid w:val="00096C1E"/>
    <w:rsid w:val="00096F8E"/>
    <w:rsid w:val="00096FAC"/>
    <w:rsid w:val="00097005"/>
    <w:rsid w:val="0009716E"/>
    <w:rsid w:val="000974A0"/>
    <w:rsid w:val="00097513"/>
    <w:rsid w:val="00097562"/>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44A"/>
    <w:rsid w:val="000A1465"/>
    <w:rsid w:val="000A14EA"/>
    <w:rsid w:val="000A1702"/>
    <w:rsid w:val="000A1726"/>
    <w:rsid w:val="000A1929"/>
    <w:rsid w:val="000A195B"/>
    <w:rsid w:val="000A1978"/>
    <w:rsid w:val="000A1B6A"/>
    <w:rsid w:val="000A2316"/>
    <w:rsid w:val="000A2401"/>
    <w:rsid w:val="000A254D"/>
    <w:rsid w:val="000A2625"/>
    <w:rsid w:val="000A2844"/>
    <w:rsid w:val="000A2A1F"/>
    <w:rsid w:val="000A2A6C"/>
    <w:rsid w:val="000A2AB0"/>
    <w:rsid w:val="000A2B7C"/>
    <w:rsid w:val="000A2D64"/>
    <w:rsid w:val="000A2D8D"/>
    <w:rsid w:val="000A2F20"/>
    <w:rsid w:val="000A2F85"/>
    <w:rsid w:val="000A30A9"/>
    <w:rsid w:val="000A33A2"/>
    <w:rsid w:val="000A352E"/>
    <w:rsid w:val="000A35D3"/>
    <w:rsid w:val="000A36F9"/>
    <w:rsid w:val="000A371A"/>
    <w:rsid w:val="000A3C49"/>
    <w:rsid w:val="000A3CC7"/>
    <w:rsid w:val="000A3E44"/>
    <w:rsid w:val="000A4121"/>
    <w:rsid w:val="000A422C"/>
    <w:rsid w:val="000A4565"/>
    <w:rsid w:val="000A4721"/>
    <w:rsid w:val="000A49D8"/>
    <w:rsid w:val="000A4A91"/>
    <w:rsid w:val="000A4BAB"/>
    <w:rsid w:val="000A4FA7"/>
    <w:rsid w:val="000A506A"/>
    <w:rsid w:val="000A5384"/>
    <w:rsid w:val="000A5386"/>
    <w:rsid w:val="000A5545"/>
    <w:rsid w:val="000A58B0"/>
    <w:rsid w:val="000A5BF3"/>
    <w:rsid w:val="000A5C6F"/>
    <w:rsid w:val="000A632A"/>
    <w:rsid w:val="000A635B"/>
    <w:rsid w:val="000A6569"/>
    <w:rsid w:val="000A685F"/>
    <w:rsid w:val="000A68F9"/>
    <w:rsid w:val="000A693E"/>
    <w:rsid w:val="000A6C2D"/>
    <w:rsid w:val="000A6D10"/>
    <w:rsid w:val="000A6E5C"/>
    <w:rsid w:val="000A70AB"/>
    <w:rsid w:val="000A70DB"/>
    <w:rsid w:val="000A73E1"/>
    <w:rsid w:val="000A7AD4"/>
    <w:rsid w:val="000A7B16"/>
    <w:rsid w:val="000A7CE0"/>
    <w:rsid w:val="000A7F94"/>
    <w:rsid w:val="000B002C"/>
    <w:rsid w:val="000B026C"/>
    <w:rsid w:val="000B0470"/>
    <w:rsid w:val="000B07BD"/>
    <w:rsid w:val="000B0C08"/>
    <w:rsid w:val="000B1148"/>
    <w:rsid w:val="000B122F"/>
    <w:rsid w:val="000B173E"/>
    <w:rsid w:val="000B1B39"/>
    <w:rsid w:val="000B1C0B"/>
    <w:rsid w:val="000B1D36"/>
    <w:rsid w:val="000B1F71"/>
    <w:rsid w:val="000B2019"/>
    <w:rsid w:val="000B2330"/>
    <w:rsid w:val="000B25C2"/>
    <w:rsid w:val="000B25E8"/>
    <w:rsid w:val="000B2605"/>
    <w:rsid w:val="000B282E"/>
    <w:rsid w:val="000B2C18"/>
    <w:rsid w:val="000B2E0A"/>
    <w:rsid w:val="000B300F"/>
    <w:rsid w:val="000B325D"/>
    <w:rsid w:val="000B3372"/>
    <w:rsid w:val="000B34AF"/>
    <w:rsid w:val="000B3505"/>
    <w:rsid w:val="000B3666"/>
    <w:rsid w:val="000B377E"/>
    <w:rsid w:val="000B3BEB"/>
    <w:rsid w:val="000B3CB9"/>
    <w:rsid w:val="000B3E41"/>
    <w:rsid w:val="000B40B1"/>
    <w:rsid w:val="000B47CB"/>
    <w:rsid w:val="000B4917"/>
    <w:rsid w:val="000B4D5B"/>
    <w:rsid w:val="000B4D9D"/>
    <w:rsid w:val="000B4E20"/>
    <w:rsid w:val="000B5131"/>
    <w:rsid w:val="000B522E"/>
    <w:rsid w:val="000B5259"/>
    <w:rsid w:val="000B53D4"/>
    <w:rsid w:val="000B553C"/>
    <w:rsid w:val="000B58AB"/>
    <w:rsid w:val="000B5A06"/>
    <w:rsid w:val="000B5B4B"/>
    <w:rsid w:val="000B5C49"/>
    <w:rsid w:val="000B60F2"/>
    <w:rsid w:val="000B6C7E"/>
    <w:rsid w:val="000B6CD3"/>
    <w:rsid w:val="000B703C"/>
    <w:rsid w:val="000B7090"/>
    <w:rsid w:val="000B7181"/>
    <w:rsid w:val="000B71AF"/>
    <w:rsid w:val="000B777B"/>
    <w:rsid w:val="000B7BE4"/>
    <w:rsid w:val="000B7C0B"/>
    <w:rsid w:val="000B7C44"/>
    <w:rsid w:val="000B7C8B"/>
    <w:rsid w:val="000C0360"/>
    <w:rsid w:val="000C0379"/>
    <w:rsid w:val="000C03B3"/>
    <w:rsid w:val="000C0869"/>
    <w:rsid w:val="000C09B1"/>
    <w:rsid w:val="000C0AC0"/>
    <w:rsid w:val="000C0B21"/>
    <w:rsid w:val="000C0EDC"/>
    <w:rsid w:val="000C0EDD"/>
    <w:rsid w:val="000C0FA2"/>
    <w:rsid w:val="000C1221"/>
    <w:rsid w:val="000C13A3"/>
    <w:rsid w:val="000C1BA2"/>
    <w:rsid w:val="000C2061"/>
    <w:rsid w:val="000C21B5"/>
    <w:rsid w:val="000C24B3"/>
    <w:rsid w:val="000C2808"/>
    <w:rsid w:val="000C2952"/>
    <w:rsid w:val="000C2D30"/>
    <w:rsid w:val="000C34EF"/>
    <w:rsid w:val="000C3DCD"/>
    <w:rsid w:val="000C3FB7"/>
    <w:rsid w:val="000C4131"/>
    <w:rsid w:val="000C4288"/>
    <w:rsid w:val="000C4493"/>
    <w:rsid w:val="000C4641"/>
    <w:rsid w:val="000C498B"/>
    <w:rsid w:val="000C49C5"/>
    <w:rsid w:val="000C4A38"/>
    <w:rsid w:val="000C4A59"/>
    <w:rsid w:val="000C4BF9"/>
    <w:rsid w:val="000C4CC9"/>
    <w:rsid w:val="000C4E94"/>
    <w:rsid w:val="000C50D3"/>
    <w:rsid w:val="000C5239"/>
    <w:rsid w:val="000C5322"/>
    <w:rsid w:val="000C55C2"/>
    <w:rsid w:val="000C579C"/>
    <w:rsid w:val="000C57BF"/>
    <w:rsid w:val="000C5C0D"/>
    <w:rsid w:val="000C5D12"/>
    <w:rsid w:val="000C5D23"/>
    <w:rsid w:val="000C5D62"/>
    <w:rsid w:val="000C5E7B"/>
    <w:rsid w:val="000C6006"/>
    <w:rsid w:val="000C641F"/>
    <w:rsid w:val="000C64BF"/>
    <w:rsid w:val="000C6B87"/>
    <w:rsid w:val="000C6EF2"/>
    <w:rsid w:val="000C70B6"/>
    <w:rsid w:val="000C74DA"/>
    <w:rsid w:val="000C74E9"/>
    <w:rsid w:val="000C76E6"/>
    <w:rsid w:val="000C77A3"/>
    <w:rsid w:val="000C7816"/>
    <w:rsid w:val="000C7BB9"/>
    <w:rsid w:val="000C7D09"/>
    <w:rsid w:val="000C7D1E"/>
    <w:rsid w:val="000D020A"/>
    <w:rsid w:val="000D0237"/>
    <w:rsid w:val="000D046E"/>
    <w:rsid w:val="000D073D"/>
    <w:rsid w:val="000D0A33"/>
    <w:rsid w:val="000D0DF7"/>
    <w:rsid w:val="000D0F0A"/>
    <w:rsid w:val="000D169C"/>
    <w:rsid w:val="000D171C"/>
    <w:rsid w:val="000D17A2"/>
    <w:rsid w:val="000D18F2"/>
    <w:rsid w:val="000D190E"/>
    <w:rsid w:val="000D1A10"/>
    <w:rsid w:val="000D1A32"/>
    <w:rsid w:val="000D1B0B"/>
    <w:rsid w:val="000D1C6E"/>
    <w:rsid w:val="000D1EF3"/>
    <w:rsid w:val="000D1F1A"/>
    <w:rsid w:val="000D1FEE"/>
    <w:rsid w:val="000D2020"/>
    <w:rsid w:val="000D2276"/>
    <w:rsid w:val="000D2494"/>
    <w:rsid w:val="000D280E"/>
    <w:rsid w:val="000D2C07"/>
    <w:rsid w:val="000D2C23"/>
    <w:rsid w:val="000D2C99"/>
    <w:rsid w:val="000D2F86"/>
    <w:rsid w:val="000D2F95"/>
    <w:rsid w:val="000D30C0"/>
    <w:rsid w:val="000D335D"/>
    <w:rsid w:val="000D37B8"/>
    <w:rsid w:val="000D3A35"/>
    <w:rsid w:val="000D3B1E"/>
    <w:rsid w:val="000D3C81"/>
    <w:rsid w:val="000D3F46"/>
    <w:rsid w:val="000D420C"/>
    <w:rsid w:val="000D43DD"/>
    <w:rsid w:val="000D4537"/>
    <w:rsid w:val="000D4632"/>
    <w:rsid w:val="000D469B"/>
    <w:rsid w:val="000D46CD"/>
    <w:rsid w:val="000D4B6F"/>
    <w:rsid w:val="000D4B88"/>
    <w:rsid w:val="000D4D6A"/>
    <w:rsid w:val="000D4DF7"/>
    <w:rsid w:val="000D4E54"/>
    <w:rsid w:val="000D4F31"/>
    <w:rsid w:val="000D523E"/>
    <w:rsid w:val="000D539C"/>
    <w:rsid w:val="000D5F6E"/>
    <w:rsid w:val="000D600C"/>
    <w:rsid w:val="000D601E"/>
    <w:rsid w:val="000D6072"/>
    <w:rsid w:val="000D6087"/>
    <w:rsid w:val="000D6124"/>
    <w:rsid w:val="000D6273"/>
    <w:rsid w:val="000D6328"/>
    <w:rsid w:val="000D640A"/>
    <w:rsid w:val="000D6510"/>
    <w:rsid w:val="000D6910"/>
    <w:rsid w:val="000D6B91"/>
    <w:rsid w:val="000D6CF4"/>
    <w:rsid w:val="000D6DFE"/>
    <w:rsid w:val="000D770A"/>
    <w:rsid w:val="000D7846"/>
    <w:rsid w:val="000D7AE1"/>
    <w:rsid w:val="000D7D4D"/>
    <w:rsid w:val="000D7DA4"/>
    <w:rsid w:val="000D7E40"/>
    <w:rsid w:val="000E041E"/>
    <w:rsid w:val="000E04CE"/>
    <w:rsid w:val="000E04FE"/>
    <w:rsid w:val="000E06B4"/>
    <w:rsid w:val="000E08AC"/>
    <w:rsid w:val="000E095B"/>
    <w:rsid w:val="000E0D9C"/>
    <w:rsid w:val="000E1350"/>
    <w:rsid w:val="000E142B"/>
    <w:rsid w:val="000E1583"/>
    <w:rsid w:val="000E1885"/>
    <w:rsid w:val="000E1C41"/>
    <w:rsid w:val="000E1F8E"/>
    <w:rsid w:val="000E2111"/>
    <w:rsid w:val="000E21F5"/>
    <w:rsid w:val="000E2477"/>
    <w:rsid w:val="000E2552"/>
    <w:rsid w:val="000E25B9"/>
    <w:rsid w:val="000E2942"/>
    <w:rsid w:val="000E2AA9"/>
    <w:rsid w:val="000E2C99"/>
    <w:rsid w:val="000E3163"/>
    <w:rsid w:val="000E3347"/>
    <w:rsid w:val="000E34C5"/>
    <w:rsid w:val="000E35E2"/>
    <w:rsid w:val="000E3601"/>
    <w:rsid w:val="000E36B0"/>
    <w:rsid w:val="000E3884"/>
    <w:rsid w:val="000E39B4"/>
    <w:rsid w:val="000E39F0"/>
    <w:rsid w:val="000E3D74"/>
    <w:rsid w:val="000E3DE6"/>
    <w:rsid w:val="000E3E2B"/>
    <w:rsid w:val="000E3F2A"/>
    <w:rsid w:val="000E4198"/>
    <w:rsid w:val="000E41F3"/>
    <w:rsid w:val="000E4214"/>
    <w:rsid w:val="000E4296"/>
    <w:rsid w:val="000E42C8"/>
    <w:rsid w:val="000E46D9"/>
    <w:rsid w:val="000E46DC"/>
    <w:rsid w:val="000E484C"/>
    <w:rsid w:val="000E48EE"/>
    <w:rsid w:val="000E4917"/>
    <w:rsid w:val="000E4BD3"/>
    <w:rsid w:val="000E4DD8"/>
    <w:rsid w:val="000E4DF4"/>
    <w:rsid w:val="000E4E44"/>
    <w:rsid w:val="000E5008"/>
    <w:rsid w:val="000E5053"/>
    <w:rsid w:val="000E5238"/>
    <w:rsid w:val="000E5A52"/>
    <w:rsid w:val="000E5A74"/>
    <w:rsid w:val="000E5AA5"/>
    <w:rsid w:val="000E5B15"/>
    <w:rsid w:val="000E5B16"/>
    <w:rsid w:val="000E5B60"/>
    <w:rsid w:val="000E5D07"/>
    <w:rsid w:val="000E5E42"/>
    <w:rsid w:val="000E5EFA"/>
    <w:rsid w:val="000E5FC3"/>
    <w:rsid w:val="000E64E2"/>
    <w:rsid w:val="000E65C6"/>
    <w:rsid w:val="000E66AF"/>
    <w:rsid w:val="000E6CE2"/>
    <w:rsid w:val="000E6E95"/>
    <w:rsid w:val="000E6EC0"/>
    <w:rsid w:val="000E70C7"/>
    <w:rsid w:val="000E71D1"/>
    <w:rsid w:val="000E7313"/>
    <w:rsid w:val="000E773A"/>
    <w:rsid w:val="000E7B27"/>
    <w:rsid w:val="000E7C62"/>
    <w:rsid w:val="000E7D8A"/>
    <w:rsid w:val="000E7EFE"/>
    <w:rsid w:val="000F0093"/>
    <w:rsid w:val="000F00D1"/>
    <w:rsid w:val="000F0536"/>
    <w:rsid w:val="000F061B"/>
    <w:rsid w:val="000F07D8"/>
    <w:rsid w:val="000F0A27"/>
    <w:rsid w:val="000F0E06"/>
    <w:rsid w:val="000F0EA9"/>
    <w:rsid w:val="000F0F46"/>
    <w:rsid w:val="000F1345"/>
    <w:rsid w:val="000F172F"/>
    <w:rsid w:val="000F1767"/>
    <w:rsid w:val="000F17AB"/>
    <w:rsid w:val="000F19CC"/>
    <w:rsid w:val="000F2305"/>
    <w:rsid w:val="000F23AA"/>
    <w:rsid w:val="000F2692"/>
    <w:rsid w:val="000F2753"/>
    <w:rsid w:val="000F289C"/>
    <w:rsid w:val="000F28D6"/>
    <w:rsid w:val="000F2BC6"/>
    <w:rsid w:val="000F2BE9"/>
    <w:rsid w:val="000F2E65"/>
    <w:rsid w:val="000F2E86"/>
    <w:rsid w:val="000F313B"/>
    <w:rsid w:val="000F320C"/>
    <w:rsid w:val="000F3269"/>
    <w:rsid w:val="000F379E"/>
    <w:rsid w:val="000F37A9"/>
    <w:rsid w:val="000F38C6"/>
    <w:rsid w:val="000F3B8B"/>
    <w:rsid w:val="000F40CF"/>
    <w:rsid w:val="000F40DC"/>
    <w:rsid w:val="000F4379"/>
    <w:rsid w:val="000F4464"/>
    <w:rsid w:val="000F4487"/>
    <w:rsid w:val="000F44D6"/>
    <w:rsid w:val="000F45BD"/>
    <w:rsid w:val="000F48FF"/>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D5"/>
    <w:rsid w:val="000F6FAE"/>
    <w:rsid w:val="000F7064"/>
    <w:rsid w:val="000F70E4"/>
    <w:rsid w:val="000F7281"/>
    <w:rsid w:val="000F7462"/>
    <w:rsid w:val="000F750F"/>
    <w:rsid w:val="000F7705"/>
    <w:rsid w:val="000F7950"/>
    <w:rsid w:val="000F7E14"/>
    <w:rsid w:val="0010020F"/>
    <w:rsid w:val="001006A3"/>
    <w:rsid w:val="001009EC"/>
    <w:rsid w:val="00100AFE"/>
    <w:rsid w:val="00100D2C"/>
    <w:rsid w:val="0010113C"/>
    <w:rsid w:val="00101308"/>
    <w:rsid w:val="0010136C"/>
    <w:rsid w:val="0010149A"/>
    <w:rsid w:val="001015AE"/>
    <w:rsid w:val="001016E4"/>
    <w:rsid w:val="0010171A"/>
    <w:rsid w:val="0010183E"/>
    <w:rsid w:val="00101A37"/>
    <w:rsid w:val="00101A7C"/>
    <w:rsid w:val="00101D45"/>
    <w:rsid w:val="00101E8E"/>
    <w:rsid w:val="0010211C"/>
    <w:rsid w:val="0010233B"/>
    <w:rsid w:val="00102378"/>
    <w:rsid w:val="0010257A"/>
    <w:rsid w:val="001027A9"/>
    <w:rsid w:val="00102936"/>
    <w:rsid w:val="00102B73"/>
    <w:rsid w:val="00102C37"/>
    <w:rsid w:val="00102EC6"/>
    <w:rsid w:val="00103293"/>
    <w:rsid w:val="00103563"/>
    <w:rsid w:val="00103824"/>
    <w:rsid w:val="00103BF4"/>
    <w:rsid w:val="00103CCA"/>
    <w:rsid w:val="0010409D"/>
    <w:rsid w:val="00104172"/>
    <w:rsid w:val="001043E5"/>
    <w:rsid w:val="0010452A"/>
    <w:rsid w:val="001047D1"/>
    <w:rsid w:val="00104E19"/>
    <w:rsid w:val="00105364"/>
    <w:rsid w:val="0010551E"/>
    <w:rsid w:val="00105802"/>
    <w:rsid w:val="00105A0F"/>
    <w:rsid w:val="00105A8A"/>
    <w:rsid w:val="00105A93"/>
    <w:rsid w:val="00105B8D"/>
    <w:rsid w:val="00105BD3"/>
    <w:rsid w:val="001060A3"/>
    <w:rsid w:val="0010623E"/>
    <w:rsid w:val="00106340"/>
    <w:rsid w:val="00106413"/>
    <w:rsid w:val="001065BA"/>
    <w:rsid w:val="00106734"/>
    <w:rsid w:val="001069A4"/>
    <w:rsid w:val="00106A7D"/>
    <w:rsid w:val="00106A95"/>
    <w:rsid w:val="00106DAE"/>
    <w:rsid w:val="00106E17"/>
    <w:rsid w:val="00107030"/>
    <w:rsid w:val="001070C0"/>
    <w:rsid w:val="001074AC"/>
    <w:rsid w:val="0010760F"/>
    <w:rsid w:val="00107794"/>
    <w:rsid w:val="00107828"/>
    <w:rsid w:val="001079B2"/>
    <w:rsid w:val="001079BA"/>
    <w:rsid w:val="00107A1D"/>
    <w:rsid w:val="00107A23"/>
    <w:rsid w:val="0011011F"/>
    <w:rsid w:val="001101CB"/>
    <w:rsid w:val="001102F5"/>
    <w:rsid w:val="001104D9"/>
    <w:rsid w:val="001105C0"/>
    <w:rsid w:val="00110800"/>
    <w:rsid w:val="0011089D"/>
    <w:rsid w:val="00110B19"/>
    <w:rsid w:val="00110CCA"/>
    <w:rsid w:val="00110D97"/>
    <w:rsid w:val="00110EEC"/>
    <w:rsid w:val="00111150"/>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631"/>
    <w:rsid w:val="001136C7"/>
    <w:rsid w:val="0011382A"/>
    <w:rsid w:val="00113E32"/>
    <w:rsid w:val="0011405D"/>
    <w:rsid w:val="001140A7"/>
    <w:rsid w:val="00114206"/>
    <w:rsid w:val="00114571"/>
    <w:rsid w:val="001145FE"/>
    <w:rsid w:val="001146BA"/>
    <w:rsid w:val="00114925"/>
    <w:rsid w:val="00114B24"/>
    <w:rsid w:val="00114DDF"/>
    <w:rsid w:val="00115157"/>
    <w:rsid w:val="00115318"/>
    <w:rsid w:val="001153A6"/>
    <w:rsid w:val="00115660"/>
    <w:rsid w:val="001156A6"/>
    <w:rsid w:val="00115C2A"/>
    <w:rsid w:val="00115DFC"/>
    <w:rsid w:val="0011619E"/>
    <w:rsid w:val="001162DE"/>
    <w:rsid w:val="0011635F"/>
    <w:rsid w:val="00116645"/>
    <w:rsid w:val="001166F3"/>
    <w:rsid w:val="00116D03"/>
    <w:rsid w:val="00116E4D"/>
    <w:rsid w:val="00116E6B"/>
    <w:rsid w:val="00116E93"/>
    <w:rsid w:val="00117195"/>
    <w:rsid w:val="001174BD"/>
    <w:rsid w:val="00117513"/>
    <w:rsid w:val="001177DF"/>
    <w:rsid w:val="00117C35"/>
    <w:rsid w:val="00117C3B"/>
    <w:rsid w:val="00117C67"/>
    <w:rsid w:val="00117CE3"/>
    <w:rsid w:val="00117E76"/>
    <w:rsid w:val="00120135"/>
    <w:rsid w:val="001202CB"/>
    <w:rsid w:val="001205C3"/>
    <w:rsid w:val="001206E9"/>
    <w:rsid w:val="001207C1"/>
    <w:rsid w:val="00120B18"/>
    <w:rsid w:val="00120D26"/>
    <w:rsid w:val="0012104B"/>
    <w:rsid w:val="001214B4"/>
    <w:rsid w:val="001216A2"/>
    <w:rsid w:val="00121947"/>
    <w:rsid w:val="00121A0F"/>
    <w:rsid w:val="00121B08"/>
    <w:rsid w:val="001220B3"/>
    <w:rsid w:val="00122428"/>
    <w:rsid w:val="00122671"/>
    <w:rsid w:val="001227A1"/>
    <w:rsid w:val="00122982"/>
    <w:rsid w:val="00122A1C"/>
    <w:rsid w:val="00122A39"/>
    <w:rsid w:val="00122BF9"/>
    <w:rsid w:val="00122E73"/>
    <w:rsid w:val="00122E77"/>
    <w:rsid w:val="00122ED3"/>
    <w:rsid w:val="001230B2"/>
    <w:rsid w:val="00123594"/>
    <w:rsid w:val="00123736"/>
    <w:rsid w:val="00124297"/>
    <w:rsid w:val="001242FA"/>
    <w:rsid w:val="0012455F"/>
    <w:rsid w:val="00124893"/>
    <w:rsid w:val="001249B0"/>
    <w:rsid w:val="00124A23"/>
    <w:rsid w:val="00124C3C"/>
    <w:rsid w:val="00124CB8"/>
    <w:rsid w:val="00124EC0"/>
    <w:rsid w:val="00124F8B"/>
    <w:rsid w:val="00125024"/>
    <w:rsid w:val="00125231"/>
    <w:rsid w:val="00125300"/>
    <w:rsid w:val="00125365"/>
    <w:rsid w:val="0012541D"/>
    <w:rsid w:val="00125452"/>
    <w:rsid w:val="00125536"/>
    <w:rsid w:val="0012592A"/>
    <w:rsid w:val="00125A01"/>
    <w:rsid w:val="00125CBF"/>
    <w:rsid w:val="00125CF3"/>
    <w:rsid w:val="00125E6D"/>
    <w:rsid w:val="00126145"/>
    <w:rsid w:val="001262C1"/>
    <w:rsid w:val="001265FC"/>
    <w:rsid w:val="00126610"/>
    <w:rsid w:val="00126ACA"/>
    <w:rsid w:val="00127248"/>
    <w:rsid w:val="0012753D"/>
    <w:rsid w:val="001275D7"/>
    <w:rsid w:val="00127697"/>
    <w:rsid w:val="001279AA"/>
    <w:rsid w:val="00127ABC"/>
    <w:rsid w:val="00127AFE"/>
    <w:rsid w:val="00127BC7"/>
    <w:rsid w:val="00127C28"/>
    <w:rsid w:val="00130217"/>
    <w:rsid w:val="00130394"/>
    <w:rsid w:val="00130479"/>
    <w:rsid w:val="00130CF9"/>
    <w:rsid w:val="00130E28"/>
    <w:rsid w:val="00130E8F"/>
    <w:rsid w:val="00131089"/>
    <w:rsid w:val="00131509"/>
    <w:rsid w:val="0013152D"/>
    <w:rsid w:val="00131659"/>
    <w:rsid w:val="00131A70"/>
    <w:rsid w:val="00131C49"/>
    <w:rsid w:val="00131E16"/>
    <w:rsid w:val="001329EE"/>
    <w:rsid w:val="00132AA8"/>
    <w:rsid w:val="00132DB6"/>
    <w:rsid w:val="00132F6C"/>
    <w:rsid w:val="001335BC"/>
    <w:rsid w:val="00133815"/>
    <w:rsid w:val="0013384C"/>
    <w:rsid w:val="00133C2C"/>
    <w:rsid w:val="001340EB"/>
    <w:rsid w:val="0013453D"/>
    <w:rsid w:val="0013467F"/>
    <w:rsid w:val="00134722"/>
    <w:rsid w:val="0013486A"/>
    <w:rsid w:val="00134AA6"/>
    <w:rsid w:val="00135107"/>
    <w:rsid w:val="001351A4"/>
    <w:rsid w:val="001351DF"/>
    <w:rsid w:val="00135557"/>
    <w:rsid w:val="0013563E"/>
    <w:rsid w:val="001357FF"/>
    <w:rsid w:val="00135B1B"/>
    <w:rsid w:val="00135DC4"/>
    <w:rsid w:val="00135DC8"/>
    <w:rsid w:val="001364B9"/>
    <w:rsid w:val="00136687"/>
    <w:rsid w:val="001366CE"/>
    <w:rsid w:val="00136AF7"/>
    <w:rsid w:val="00136B75"/>
    <w:rsid w:val="00136F1F"/>
    <w:rsid w:val="00136F73"/>
    <w:rsid w:val="0013709B"/>
    <w:rsid w:val="0013715C"/>
    <w:rsid w:val="00137506"/>
    <w:rsid w:val="001375C5"/>
    <w:rsid w:val="0013763A"/>
    <w:rsid w:val="001378A5"/>
    <w:rsid w:val="0013791A"/>
    <w:rsid w:val="00137AC8"/>
    <w:rsid w:val="00137B54"/>
    <w:rsid w:val="00137CEF"/>
    <w:rsid w:val="00137E92"/>
    <w:rsid w:val="001402B4"/>
    <w:rsid w:val="0014076C"/>
    <w:rsid w:val="001407E7"/>
    <w:rsid w:val="0014081A"/>
    <w:rsid w:val="00140BFC"/>
    <w:rsid w:val="00140CDE"/>
    <w:rsid w:val="0014126D"/>
    <w:rsid w:val="001413EF"/>
    <w:rsid w:val="00141642"/>
    <w:rsid w:val="0014176D"/>
    <w:rsid w:val="0014191B"/>
    <w:rsid w:val="00141960"/>
    <w:rsid w:val="00141E15"/>
    <w:rsid w:val="00141F0E"/>
    <w:rsid w:val="00142079"/>
    <w:rsid w:val="0014212D"/>
    <w:rsid w:val="001422C0"/>
    <w:rsid w:val="001422FA"/>
    <w:rsid w:val="00142307"/>
    <w:rsid w:val="001423ED"/>
    <w:rsid w:val="00142576"/>
    <w:rsid w:val="00142822"/>
    <w:rsid w:val="0014299C"/>
    <w:rsid w:val="00142A6B"/>
    <w:rsid w:val="0014320E"/>
    <w:rsid w:val="0014334F"/>
    <w:rsid w:val="0014380B"/>
    <w:rsid w:val="001438D4"/>
    <w:rsid w:val="00143A47"/>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6170"/>
    <w:rsid w:val="00146909"/>
    <w:rsid w:val="00146A0D"/>
    <w:rsid w:val="00146ADE"/>
    <w:rsid w:val="00146BF4"/>
    <w:rsid w:val="00146D71"/>
    <w:rsid w:val="00146E81"/>
    <w:rsid w:val="00147195"/>
    <w:rsid w:val="0014732F"/>
    <w:rsid w:val="0014740F"/>
    <w:rsid w:val="00147411"/>
    <w:rsid w:val="00147536"/>
    <w:rsid w:val="00147E62"/>
    <w:rsid w:val="00150004"/>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6C"/>
    <w:rsid w:val="00151EEB"/>
    <w:rsid w:val="00152064"/>
    <w:rsid w:val="00152082"/>
    <w:rsid w:val="001520BB"/>
    <w:rsid w:val="0015226E"/>
    <w:rsid w:val="001525BE"/>
    <w:rsid w:val="0015269C"/>
    <w:rsid w:val="00152731"/>
    <w:rsid w:val="0015282D"/>
    <w:rsid w:val="0015296F"/>
    <w:rsid w:val="001529B6"/>
    <w:rsid w:val="00152DD0"/>
    <w:rsid w:val="00152E40"/>
    <w:rsid w:val="00152F8E"/>
    <w:rsid w:val="001533A9"/>
    <w:rsid w:val="001534CC"/>
    <w:rsid w:val="0015389A"/>
    <w:rsid w:val="0015399C"/>
    <w:rsid w:val="00153B27"/>
    <w:rsid w:val="00154084"/>
    <w:rsid w:val="001540F2"/>
    <w:rsid w:val="00154268"/>
    <w:rsid w:val="00154675"/>
    <w:rsid w:val="001548A5"/>
    <w:rsid w:val="00154F9D"/>
    <w:rsid w:val="00154FB5"/>
    <w:rsid w:val="001550CA"/>
    <w:rsid w:val="0015545F"/>
    <w:rsid w:val="001554E0"/>
    <w:rsid w:val="001555DA"/>
    <w:rsid w:val="0015563D"/>
    <w:rsid w:val="001558F6"/>
    <w:rsid w:val="00155963"/>
    <w:rsid w:val="00155A1F"/>
    <w:rsid w:val="00155C92"/>
    <w:rsid w:val="00155F16"/>
    <w:rsid w:val="00155F3A"/>
    <w:rsid w:val="00155F40"/>
    <w:rsid w:val="00155FA9"/>
    <w:rsid w:val="00156272"/>
    <w:rsid w:val="0015638B"/>
    <w:rsid w:val="00156402"/>
    <w:rsid w:val="0015663E"/>
    <w:rsid w:val="00156779"/>
    <w:rsid w:val="001568F5"/>
    <w:rsid w:val="00156944"/>
    <w:rsid w:val="00156A72"/>
    <w:rsid w:val="00156AA4"/>
    <w:rsid w:val="00156ACF"/>
    <w:rsid w:val="00156D67"/>
    <w:rsid w:val="00156EDD"/>
    <w:rsid w:val="0015769D"/>
    <w:rsid w:val="001576CE"/>
    <w:rsid w:val="001576DC"/>
    <w:rsid w:val="0015775D"/>
    <w:rsid w:val="001579FD"/>
    <w:rsid w:val="00157AAD"/>
    <w:rsid w:val="00160322"/>
    <w:rsid w:val="001603A6"/>
    <w:rsid w:val="001603EC"/>
    <w:rsid w:val="001603EE"/>
    <w:rsid w:val="00160681"/>
    <w:rsid w:val="00160773"/>
    <w:rsid w:val="00160807"/>
    <w:rsid w:val="0016098B"/>
    <w:rsid w:val="00160BFD"/>
    <w:rsid w:val="00160C61"/>
    <w:rsid w:val="00160CE0"/>
    <w:rsid w:val="00160CF0"/>
    <w:rsid w:val="00160E6B"/>
    <w:rsid w:val="00161252"/>
    <w:rsid w:val="001612A5"/>
    <w:rsid w:val="001613F3"/>
    <w:rsid w:val="0016141C"/>
    <w:rsid w:val="00161594"/>
    <w:rsid w:val="00161610"/>
    <w:rsid w:val="001616AA"/>
    <w:rsid w:val="00161C6F"/>
    <w:rsid w:val="00161CDB"/>
    <w:rsid w:val="00161E92"/>
    <w:rsid w:val="001625B4"/>
    <w:rsid w:val="001629C8"/>
    <w:rsid w:val="00162EC0"/>
    <w:rsid w:val="001630E6"/>
    <w:rsid w:val="0016331F"/>
    <w:rsid w:val="001633DD"/>
    <w:rsid w:val="00163891"/>
    <w:rsid w:val="00163997"/>
    <w:rsid w:val="00163CC5"/>
    <w:rsid w:val="00163E10"/>
    <w:rsid w:val="00163F98"/>
    <w:rsid w:val="0016404F"/>
    <w:rsid w:val="001644F6"/>
    <w:rsid w:val="001653B1"/>
    <w:rsid w:val="00165422"/>
    <w:rsid w:val="001657EC"/>
    <w:rsid w:val="00165889"/>
    <w:rsid w:val="0016590D"/>
    <w:rsid w:val="0016591F"/>
    <w:rsid w:val="00165990"/>
    <w:rsid w:val="0016626C"/>
    <w:rsid w:val="001663C5"/>
    <w:rsid w:val="00166445"/>
    <w:rsid w:val="00166529"/>
    <w:rsid w:val="00166B8F"/>
    <w:rsid w:val="00166C7A"/>
    <w:rsid w:val="00166CF7"/>
    <w:rsid w:val="001675B4"/>
    <w:rsid w:val="0016774B"/>
    <w:rsid w:val="00167840"/>
    <w:rsid w:val="00167992"/>
    <w:rsid w:val="00167A11"/>
    <w:rsid w:val="00167A3D"/>
    <w:rsid w:val="00167ED6"/>
    <w:rsid w:val="0017019B"/>
    <w:rsid w:val="0017054B"/>
    <w:rsid w:val="001706C4"/>
    <w:rsid w:val="001706F3"/>
    <w:rsid w:val="001707F0"/>
    <w:rsid w:val="00170AF8"/>
    <w:rsid w:val="00170AFF"/>
    <w:rsid w:val="00170D8E"/>
    <w:rsid w:val="00170EE6"/>
    <w:rsid w:val="00170FA3"/>
    <w:rsid w:val="0017108E"/>
    <w:rsid w:val="001710B4"/>
    <w:rsid w:val="001711C6"/>
    <w:rsid w:val="00171390"/>
    <w:rsid w:val="001713A6"/>
    <w:rsid w:val="00171640"/>
    <w:rsid w:val="00171767"/>
    <w:rsid w:val="001719EA"/>
    <w:rsid w:val="00171B52"/>
    <w:rsid w:val="00171B8B"/>
    <w:rsid w:val="00172640"/>
    <w:rsid w:val="001728BF"/>
    <w:rsid w:val="001729C4"/>
    <w:rsid w:val="00172AE2"/>
    <w:rsid w:val="00172DB4"/>
    <w:rsid w:val="00172FE2"/>
    <w:rsid w:val="00173094"/>
    <w:rsid w:val="0017310E"/>
    <w:rsid w:val="00173333"/>
    <w:rsid w:val="00173498"/>
    <w:rsid w:val="00173804"/>
    <w:rsid w:val="001739E1"/>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D6"/>
    <w:rsid w:val="00175ED3"/>
    <w:rsid w:val="001766DA"/>
    <w:rsid w:val="001767D7"/>
    <w:rsid w:val="00176958"/>
    <w:rsid w:val="00176B71"/>
    <w:rsid w:val="00176B98"/>
    <w:rsid w:val="00176C13"/>
    <w:rsid w:val="00176DC5"/>
    <w:rsid w:val="00177542"/>
    <w:rsid w:val="001775D1"/>
    <w:rsid w:val="00177740"/>
    <w:rsid w:val="001777DC"/>
    <w:rsid w:val="00177882"/>
    <w:rsid w:val="00177D57"/>
    <w:rsid w:val="00177E00"/>
    <w:rsid w:val="001801AC"/>
    <w:rsid w:val="001804EA"/>
    <w:rsid w:val="001804F1"/>
    <w:rsid w:val="00180676"/>
    <w:rsid w:val="00180797"/>
    <w:rsid w:val="00180891"/>
    <w:rsid w:val="00180A0B"/>
    <w:rsid w:val="00180D7F"/>
    <w:rsid w:val="001818DD"/>
    <w:rsid w:val="001819F7"/>
    <w:rsid w:val="00181A37"/>
    <w:rsid w:val="00181C20"/>
    <w:rsid w:val="00181F1C"/>
    <w:rsid w:val="00181F45"/>
    <w:rsid w:val="00181FE8"/>
    <w:rsid w:val="0018251B"/>
    <w:rsid w:val="001825E7"/>
    <w:rsid w:val="00182996"/>
    <w:rsid w:val="00182DA2"/>
    <w:rsid w:val="001831F3"/>
    <w:rsid w:val="0018322B"/>
    <w:rsid w:val="001836D7"/>
    <w:rsid w:val="001837F0"/>
    <w:rsid w:val="001839D8"/>
    <w:rsid w:val="00183A22"/>
    <w:rsid w:val="00183A7A"/>
    <w:rsid w:val="00183B1F"/>
    <w:rsid w:val="00183D5C"/>
    <w:rsid w:val="00183E95"/>
    <w:rsid w:val="00183F94"/>
    <w:rsid w:val="00184124"/>
    <w:rsid w:val="001842F5"/>
    <w:rsid w:val="001846C0"/>
    <w:rsid w:val="00184BBB"/>
    <w:rsid w:val="00184D2C"/>
    <w:rsid w:val="00184E34"/>
    <w:rsid w:val="00184E78"/>
    <w:rsid w:val="00184EBE"/>
    <w:rsid w:val="00185072"/>
    <w:rsid w:val="001852EE"/>
    <w:rsid w:val="0018536B"/>
    <w:rsid w:val="001856E7"/>
    <w:rsid w:val="00185908"/>
    <w:rsid w:val="00185A06"/>
    <w:rsid w:val="00185BC6"/>
    <w:rsid w:val="00185BEA"/>
    <w:rsid w:val="00185D46"/>
    <w:rsid w:val="00186099"/>
    <w:rsid w:val="00186580"/>
    <w:rsid w:val="001865EF"/>
    <w:rsid w:val="001866FE"/>
    <w:rsid w:val="0018695E"/>
    <w:rsid w:val="00186D11"/>
    <w:rsid w:val="00186E27"/>
    <w:rsid w:val="00186F49"/>
    <w:rsid w:val="00187760"/>
    <w:rsid w:val="00187AB4"/>
    <w:rsid w:val="00187BEF"/>
    <w:rsid w:val="00187C2D"/>
    <w:rsid w:val="00187D2E"/>
    <w:rsid w:val="001901BD"/>
    <w:rsid w:val="00190239"/>
    <w:rsid w:val="00190360"/>
    <w:rsid w:val="0019043F"/>
    <w:rsid w:val="00190753"/>
    <w:rsid w:val="00190784"/>
    <w:rsid w:val="00190792"/>
    <w:rsid w:val="001909DE"/>
    <w:rsid w:val="00190E7E"/>
    <w:rsid w:val="00190F59"/>
    <w:rsid w:val="001911AC"/>
    <w:rsid w:val="001913C0"/>
    <w:rsid w:val="001914D3"/>
    <w:rsid w:val="00191A23"/>
    <w:rsid w:val="00191B1F"/>
    <w:rsid w:val="00191C49"/>
    <w:rsid w:val="0019239E"/>
    <w:rsid w:val="0019246F"/>
    <w:rsid w:val="00192781"/>
    <w:rsid w:val="001927ED"/>
    <w:rsid w:val="00192914"/>
    <w:rsid w:val="0019299C"/>
    <w:rsid w:val="00192C12"/>
    <w:rsid w:val="00192D13"/>
    <w:rsid w:val="00192DB2"/>
    <w:rsid w:val="001930A5"/>
    <w:rsid w:val="001930DD"/>
    <w:rsid w:val="00193155"/>
    <w:rsid w:val="00193159"/>
    <w:rsid w:val="001934ED"/>
    <w:rsid w:val="00193511"/>
    <w:rsid w:val="0019360E"/>
    <w:rsid w:val="00193650"/>
    <w:rsid w:val="001937F5"/>
    <w:rsid w:val="00193C18"/>
    <w:rsid w:val="00193CB6"/>
    <w:rsid w:val="00193D7D"/>
    <w:rsid w:val="001941B3"/>
    <w:rsid w:val="001946D3"/>
    <w:rsid w:val="00194763"/>
    <w:rsid w:val="00194A94"/>
    <w:rsid w:val="001951B3"/>
    <w:rsid w:val="0019540A"/>
    <w:rsid w:val="001956BA"/>
    <w:rsid w:val="00195906"/>
    <w:rsid w:val="00195C8F"/>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6FFD"/>
    <w:rsid w:val="001973A0"/>
    <w:rsid w:val="0019741B"/>
    <w:rsid w:val="00197462"/>
    <w:rsid w:val="00197539"/>
    <w:rsid w:val="00197618"/>
    <w:rsid w:val="00197664"/>
    <w:rsid w:val="00197855"/>
    <w:rsid w:val="00197C5B"/>
    <w:rsid w:val="00197D6A"/>
    <w:rsid w:val="00197E15"/>
    <w:rsid w:val="00197F4E"/>
    <w:rsid w:val="001A00B1"/>
    <w:rsid w:val="001A0639"/>
    <w:rsid w:val="001A0AEE"/>
    <w:rsid w:val="001A0D96"/>
    <w:rsid w:val="001A0DC6"/>
    <w:rsid w:val="001A0F1C"/>
    <w:rsid w:val="001A10DD"/>
    <w:rsid w:val="001A1115"/>
    <w:rsid w:val="001A1159"/>
    <w:rsid w:val="001A1442"/>
    <w:rsid w:val="001A172D"/>
    <w:rsid w:val="001A178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EA7"/>
    <w:rsid w:val="001A2EF5"/>
    <w:rsid w:val="001A2F03"/>
    <w:rsid w:val="001A30E9"/>
    <w:rsid w:val="001A30F4"/>
    <w:rsid w:val="001A321E"/>
    <w:rsid w:val="001A32BA"/>
    <w:rsid w:val="001A336B"/>
    <w:rsid w:val="001A33E5"/>
    <w:rsid w:val="001A3698"/>
    <w:rsid w:val="001A3926"/>
    <w:rsid w:val="001A3A3E"/>
    <w:rsid w:val="001A3D39"/>
    <w:rsid w:val="001A3DDE"/>
    <w:rsid w:val="001A4193"/>
    <w:rsid w:val="001A43E0"/>
    <w:rsid w:val="001A46AE"/>
    <w:rsid w:val="001A4A16"/>
    <w:rsid w:val="001A4F85"/>
    <w:rsid w:val="001A4FA2"/>
    <w:rsid w:val="001A5319"/>
    <w:rsid w:val="001A55C5"/>
    <w:rsid w:val="001A5891"/>
    <w:rsid w:val="001A5BF7"/>
    <w:rsid w:val="001A5EBD"/>
    <w:rsid w:val="001A6134"/>
    <w:rsid w:val="001A645C"/>
    <w:rsid w:val="001A67A8"/>
    <w:rsid w:val="001A68AB"/>
    <w:rsid w:val="001A68E5"/>
    <w:rsid w:val="001A6B5C"/>
    <w:rsid w:val="001A6C0D"/>
    <w:rsid w:val="001A6CCC"/>
    <w:rsid w:val="001A6E14"/>
    <w:rsid w:val="001A6F4D"/>
    <w:rsid w:val="001A714D"/>
    <w:rsid w:val="001A715C"/>
    <w:rsid w:val="001A73AC"/>
    <w:rsid w:val="001A75B8"/>
    <w:rsid w:val="001A79C6"/>
    <w:rsid w:val="001A7A86"/>
    <w:rsid w:val="001A7A99"/>
    <w:rsid w:val="001A7DDB"/>
    <w:rsid w:val="001A7ED4"/>
    <w:rsid w:val="001A7F55"/>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42B"/>
    <w:rsid w:val="001B3705"/>
    <w:rsid w:val="001B37B2"/>
    <w:rsid w:val="001B4224"/>
    <w:rsid w:val="001B42FC"/>
    <w:rsid w:val="001B453D"/>
    <w:rsid w:val="001B45D4"/>
    <w:rsid w:val="001B4B19"/>
    <w:rsid w:val="001B4E36"/>
    <w:rsid w:val="001B4F5A"/>
    <w:rsid w:val="001B4F62"/>
    <w:rsid w:val="001B54D9"/>
    <w:rsid w:val="001B569A"/>
    <w:rsid w:val="001B5CDE"/>
    <w:rsid w:val="001B5D07"/>
    <w:rsid w:val="001B5DDF"/>
    <w:rsid w:val="001B6056"/>
    <w:rsid w:val="001B60DC"/>
    <w:rsid w:val="001B62ED"/>
    <w:rsid w:val="001B62FA"/>
    <w:rsid w:val="001B651D"/>
    <w:rsid w:val="001B6635"/>
    <w:rsid w:val="001B6C8C"/>
    <w:rsid w:val="001B6E74"/>
    <w:rsid w:val="001B747F"/>
    <w:rsid w:val="001B779D"/>
    <w:rsid w:val="001B7B3E"/>
    <w:rsid w:val="001B7C59"/>
    <w:rsid w:val="001B7D8C"/>
    <w:rsid w:val="001B7D8E"/>
    <w:rsid w:val="001B7E6D"/>
    <w:rsid w:val="001C0348"/>
    <w:rsid w:val="001C0426"/>
    <w:rsid w:val="001C075A"/>
    <w:rsid w:val="001C0A2E"/>
    <w:rsid w:val="001C0D08"/>
    <w:rsid w:val="001C0F37"/>
    <w:rsid w:val="001C1297"/>
    <w:rsid w:val="001C1382"/>
    <w:rsid w:val="001C13E2"/>
    <w:rsid w:val="001C15CF"/>
    <w:rsid w:val="001C1824"/>
    <w:rsid w:val="001C1951"/>
    <w:rsid w:val="001C1AA7"/>
    <w:rsid w:val="001C1AC0"/>
    <w:rsid w:val="001C1BB5"/>
    <w:rsid w:val="001C242E"/>
    <w:rsid w:val="001C24DF"/>
    <w:rsid w:val="001C24E2"/>
    <w:rsid w:val="001C2974"/>
    <w:rsid w:val="001C2B3A"/>
    <w:rsid w:val="001C2C7B"/>
    <w:rsid w:val="001C2C9A"/>
    <w:rsid w:val="001C2CBD"/>
    <w:rsid w:val="001C2E33"/>
    <w:rsid w:val="001C334D"/>
    <w:rsid w:val="001C3356"/>
    <w:rsid w:val="001C33D9"/>
    <w:rsid w:val="001C38B8"/>
    <w:rsid w:val="001C38F5"/>
    <w:rsid w:val="001C4078"/>
    <w:rsid w:val="001C41E2"/>
    <w:rsid w:val="001C4435"/>
    <w:rsid w:val="001C44BA"/>
    <w:rsid w:val="001C48B9"/>
    <w:rsid w:val="001C4C28"/>
    <w:rsid w:val="001C4C31"/>
    <w:rsid w:val="001C53DC"/>
    <w:rsid w:val="001C53EB"/>
    <w:rsid w:val="001C53F3"/>
    <w:rsid w:val="001C53F6"/>
    <w:rsid w:val="001C541B"/>
    <w:rsid w:val="001C5D1D"/>
    <w:rsid w:val="001C5E68"/>
    <w:rsid w:val="001C5E92"/>
    <w:rsid w:val="001C6115"/>
    <w:rsid w:val="001C641D"/>
    <w:rsid w:val="001C6470"/>
    <w:rsid w:val="001C651E"/>
    <w:rsid w:val="001C6A3B"/>
    <w:rsid w:val="001C704E"/>
    <w:rsid w:val="001C705D"/>
    <w:rsid w:val="001C71B0"/>
    <w:rsid w:val="001C725B"/>
    <w:rsid w:val="001C788E"/>
    <w:rsid w:val="001C78BD"/>
    <w:rsid w:val="001C7B18"/>
    <w:rsid w:val="001C7D64"/>
    <w:rsid w:val="001C7FEE"/>
    <w:rsid w:val="001D0906"/>
    <w:rsid w:val="001D0951"/>
    <w:rsid w:val="001D0A00"/>
    <w:rsid w:val="001D0B5D"/>
    <w:rsid w:val="001D10A1"/>
    <w:rsid w:val="001D1172"/>
    <w:rsid w:val="001D1267"/>
    <w:rsid w:val="001D127F"/>
    <w:rsid w:val="001D137B"/>
    <w:rsid w:val="001D13CC"/>
    <w:rsid w:val="001D15F9"/>
    <w:rsid w:val="001D1EFF"/>
    <w:rsid w:val="001D212B"/>
    <w:rsid w:val="001D21AA"/>
    <w:rsid w:val="001D22EB"/>
    <w:rsid w:val="001D2423"/>
    <w:rsid w:val="001D26B6"/>
    <w:rsid w:val="001D2E9A"/>
    <w:rsid w:val="001D2F67"/>
    <w:rsid w:val="001D309F"/>
    <w:rsid w:val="001D30DB"/>
    <w:rsid w:val="001D312A"/>
    <w:rsid w:val="001D3143"/>
    <w:rsid w:val="001D3478"/>
    <w:rsid w:val="001D352C"/>
    <w:rsid w:val="001D3569"/>
    <w:rsid w:val="001D375D"/>
    <w:rsid w:val="001D3A64"/>
    <w:rsid w:val="001D3C08"/>
    <w:rsid w:val="001D3D7B"/>
    <w:rsid w:val="001D3EC4"/>
    <w:rsid w:val="001D3F8D"/>
    <w:rsid w:val="001D41F1"/>
    <w:rsid w:val="001D430E"/>
    <w:rsid w:val="001D46B9"/>
    <w:rsid w:val="001D472E"/>
    <w:rsid w:val="001D4AC2"/>
    <w:rsid w:val="001D51E6"/>
    <w:rsid w:val="001D5238"/>
    <w:rsid w:val="001D5516"/>
    <w:rsid w:val="001D5570"/>
    <w:rsid w:val="001D562C"/>
    <w:rsid w:val="001D56A6"/>
    <w:rsid w:val="001D5AE3"/>
    <w:rsid w:val="001D5BF7"/>
    <w:rsid w:val="001D6106"/>
    <w:rsid w:val="001D6580"/>
    <w:rsid w:val="001D65E8"/>
    <w:rsid w:val="001D67CF"/>
    <w:rsid w:val="001D6B02"/>
    <w:rsid w:val="001D6B89"/>
    <w:rsid w:val="001D6D1D"/>
    <w:rsid w:val="001D7000"/>
    <w:rsid w:val="001D71D3"/>
    <w:rsid w:val="001D721C"/>
    <w:rsid w:val="001D777E"/>
    <w:rsid w:val="001D787E"/>
    <w:rsid w:val="001D7906"/>
    <w:rsid w:val="001D79DE"/>
    <w:rsid w:val="001D7C18"/>
    <w:rsid w:val="001D7C41"/>
    <w:rsid w:val="001D7C7D"/>
    <w:rsid w:val="001D7CB1"/>
    <w:rsid w:val="001D7EBB"/>
    <w:rsid w:val="001D7F7F"/>
    <w:rsid w:val="001D7FE1"/>
    <w:rsid w:val="001E0449"/>
    <w:rsid w:val="001E0566"/>
    <w:rsid w:val="001E0638"/>
    <w:rsid w:val="001E069B"/>
    <w:rsid w:val="001E09EE"/>
    <w:rsid w:val="001E0BDF"/>
    <w:rsid w:val="001E0D0C"/>
    <w:rsid w:val="001E0D57"/>
    <w:rsid w:val="001E0E78"/>
    <w:rsid w:val="001E0F5C"/>
    <w:rsid w:val="001E1094"/>
    <w:rsid w:val="001E11DA"/>
    <w:rsid w:val="001E14FB"/>
    <w:rsid w:val="001E16B9"/>
    <w:rsid w:val="001E17B8"/>
    <w:rsid w:val="001E18DD"/>
    <w:rsid w:val="001E1913"/>
    <w:rsid w:val="001E1DC2"/>
    <w:rsid w:val="001E1DEA"/>
    <w:rsid w:val="001E2011"/>
    <w:rsid w:val="001E23D3"/>
    <w:rsid w:val="001E254A"/>
    <w:rsid w:val="001E257C"/>
    <w:rsid w:val="001E25C7"/>
    <w:rsid w:val="001E26B8"/>
    <w:rsid w:val="001E2B4B"/>
    <w:rsid w:val="001E2D67"/>
    <w:rsid w:val="001E3038"/>
    <w:rsid w:val="001E306E"/>
    <w:rsid w:val="001E317F"/>
    <w:rsid w:val="001E31D7"/>
    <w:rsid w:val="001E332D"/>
    <w:rsid w:val="001E3659"/>
    <w:rsid w:val="001E390F"/>
    <w:rsid w:val="001E3927"/>
    <w:rsid w:val="001E3CAE"/>
    <w:rsid w:val="001E3EBC"/>
    <w:rsid w:val="001E40AF"/>
    <w:rsid w:val="001E420D"/>
    <w:rsid w:val="001E435D"/>
    <w:rsid w:val="001E4400"/>
    <w:rsid w:val="001E4530"/>
    <w:rsid w:val="001E45A3"/>
    <w:rsid w:val="001E4707"/>
    <w:rsid w:val="001E474C"/>
    <w:rsid w:val="001E482E"/>
    <w:rsid w:val="001E4933"/>
    <w:rsid w:val="001E49F1"/>
    <w:rsid w:val="001E4A19"/>
    <w:rsid w:val="001E4E3E"/>
    <w:rsid w:val="001E4F13"/>
    <w:rsid w:val="001E4FEF"/>
    <w:rsid w:val="001E5111"/>
    <w:rsid w:val="001E5166"/>
    <w:rsid w:val="001E51B4"/>
    <w:rsid w:val="001E5736"/>
    <w:rsid w:val="001E58BF"/>
    <w:rsid w:val="001E5A52"/>
    <w:rsid w:val="001E5B5F"/>
    <w:rsid w:val="001E5C50"/>
    <w:rsid w:val="001E5C93"/>
    <w:rsid w:val="001E5FD4"/>
    <w:rsid w:val="001E60AE"/>
    <w:rsid w:val="001E64E4"/>
    <w:rsid w:val="001E6524"/>
    <w:rsid w:val="001E675D"/>
    <w:rsid w:val="001E68B4"/>
    <w:rsid w:val="001E68EB"/>
    <w:rsid w:val="001E6E4E"/>
    <w:rsid w:val="001E72CB"/>
    <w:rsid w:val="001E7BE8"/>
    <w:rsid w:val="001E7E7B"/>
    <w:rsid w:val="001F0085"/>
    <w:rsid w:val="001F048A"/>
    <w:rsid w:val="001F04F6"/>
    <w:rsid w:val="001F057A"/>
    <w:rsid w:val="001F0610"/>
    <w:rsid w:val="001F0666"/>
    <w:rsid w:val="001F0F07"/>
    <w:rsid w:val="001F0FBA"/>
    <w:rsid w:val="001F112D"/>
    <w:rsid w:val="001F137C"/>
    <w:rsid w:val="001F1398"/>
    <w:rsid w:val="001F140B"/>
    <w:rsid w:val="001F1CBF"/>
    <w:rsid w:val="001F1EA3"/>
    <w:rsid w:val="001F1F26"/>
    <w:rsid w:val="001F21BF"/>
    <w:rsid w:val="001F2315"/>
    <w:rsid w:val="001F2591"/>
    <w:rsid w:val="001F2C94"/>
    <w:rsid w:val="001F2D82"/>
    <w:rsid w:val="001F2F4A"/>
    <w:rsid w:val="001F2F84"/>
    <w:rsid w:val="001F3388"/>
    <w:rsid w:val="001F34A4"/>
    <w:rsid w:val="001F35D0"/>
    <w:rsid w:val="001F36E9"/>
    <w:rsid w:val="001F3705"/>
    <w:rsid w:val="001F374B"/>
    <w:rsid w:val="001F38D3"/>
    <w:rsid w:val="001F3A44"/>
    <w:rsid w:val="001F3CD3"/>
    <w:rsid w:val="001F3F6F"/>
    <w:rsid w:val="001F408B"/>
    <w:rsid w:val="001F4C10"/>
    <w:rsid w:val="001F4F9E"/>
    <w:rsid w:val="001F4FF9"/>
    <w:rsid w:val="001F5186"/>
    <w:rsid w:val="001F550B"/>
    <w:rsid w:val="001F56BA"/>
    <w:rsid w:val="001F5802"/>
    <w:rsid w:val="001F5866"/>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200422"/>
    <w:rsid w:val="0020056B"/>
    <w:rsid w:val="002006F0"/>
    <w:rsid w:val="002007E8"/>
    <w:rsid w:val="00200AAF"/>
    <w:rsid w:val="0020102E"/>
    <w:rsid w:val="00201042"/>
    <w:rsid w:val="0020117B"/>
    <w:rsid w:val="0020125C"/>
    <w:rsid w:val="0020131D"/>
    <w:rsid w:val="002018F3"/>
    <w:rsid w:val="0020192B"/>
    <w:rsid w:val="002019DA"/>
    <w:rsid w:val="00201A00"/>
    <w:rsid w:val="00201AB3"/>
    <w:rsid w:val="00201C40"/>
    <w:rsid w:val="00201E32"/>
    <w:rsid w:val="00201F4C"/>
    <w:rsid w:val="00201FBC"/>
    <w:rsid w:val="002027C3"/>
    <w:rsid w:val="00202BED"/>
    <w:rsid w:val="00203367"/>
    <w:rsid w:val="00203A4D"/>
    <w:rsid w:val="00203C6C"/>
    <w:rsid w:val="00203CA8"/>
    <w:rsid w:val="00203E64"/>
    <w:rsid w:val="002040F9"/>
    <w:rsid w:val="0020413C"/>
    <w:rsid w:val="00204177"/>
    <w:rsid w:val="002046A0"/>
    <w:rsid w:val="002047EB"/>
    <w:rsid w:val="0020492B"/>
    <w:rsid w:val="0020512E"/>
    <w:rsid w:val="0020541F"/>
    <w:rsid w:val="0020551C"/>
    <w:rsid w:val="00205613"/>
    <w:rsid w:val="00205815"/>
    <w:rsid w:val="00205A6B"/>
    <w:rsid w:val="00206702"/>
    <w:rsid w:val="00206747"/>
    <w:rsid w:val="00206858"/>
    <w:rsid w:val="00206A4C"/>
    <w:rsid w:val="00206A8C"/>
    <w:rsid w:val="00206AEE"/>
    <w:rsid w:val="00206E62"/>
    <w:rsid w:val="00207095"/>
    <w:rsid w:val="002071A8"/>
    <w:rsid w:val="0020747F"/>
    <w:rsid w:val="0020754C"/>
    <w:rsid w:val="002076C7"/>
    <w:rsid w:val="002077EF"/>
    <w:rsid w:val="00207987"/>
    <w:rsid w:val="0020799E"/>
    <w:rsid w:val="00207B94"/>
    <w:rsid w:val="00207EA5"/>
    <w:rsid w:val="00207EE4"/>
    <w:rsid w:val="0021013C"/>
    <w:rsid w:val="002101ED"/>
    <w:rsid w:val="0021035E"/>
    <w:rsid w:val="002108D5"/>
    <w:rsid w:val="00210C13"/>
    <w:rsid w:val="00210D6D"/>
    <w:rsid w:val="00210EBE"/>
    <w:rsid w:val="00210F06"/>
    <w:rsid w:val="002110C3"/>
    <w:rsid w:val="002110F0"/>
    <w:rsid w:val="00211142"/>
    <w:rsid w:val="002111D2"/>
    <w:rsid w:val="00211225"/>
    <w:rsid w:val="0021152C"/>
    <w:rsid w:val="00211990"/>
    <w:rsid w:val="00211B48"/>
    <w:rsid w:val="00211DC6"/>
    <w:rsid w:val="00212388"/>
    <w:rsid w:val="00212569"/>
    <w:rsid w:val="002126F0"/>
    <w:rsid w:val="00212B20"/>
    <w:rsid w:val="00212FAD"/>
    <w:rsid w:val="00213159"/>
    <w:rsid w:val="0021346F"/>
    <w:rsid w:val="002139CC"/>
    <w:rsid w:val="00213A17"/>
    <w:rsid w:val="00213BC8"/>
    <w:rsid w:val="00213C20"/>
    <w:rsid w:val="00213E60"/>
    <w:rsid w:val="0021407F"/>
    <w:rsid w:val="0021434F"/>
    <w:rsid w:val="00214621"/>
    <w:rsid w:val="00214956"/>
    <w:rsid w:val="00214DD2"/>
    <w:rsid w:val="00215218"/>
    <w:rsid w:val="0021522E"/>
    <w:rsid w:val="002154E6"/>
    <w:rsid w:val="00215717"/>
    <w:rsid w:val="002158A9"/>
    <w:rsid w:val="00215B9E"/>
    <w:rsid w:val="00215F99"/>
    <w:rsid w:val="0021618E"/>
    <w:rsid w:val="00216A62"/>
    <w:rsid w:val="00216B71"/>
    <w:rsid w:val="00216BD5"/>
    <w:rsid w:val="00216D25"/>
    <w:rsid w:val="00216E9C"/>
    <w:rsid w:val="002171DE"/>
    <w:rsid w:val="002175E8"/>
    <w:rsid w:val="00217657"/>
    <w:rsid w:val="00217701"/>
    <w:rsid w:val="002178D9"/>
    <w:rsid w:val="00220201"/>
    <w:rsid w:val="00220354"/>
    <w:rsid w:val="00220656"/>
    <w:rsid w:val="00220C78"/>
    <w:rsid w:val="00220D3A"/>
    <w:rsid w:val="002210CA"/>
    <w:rsid w:val="0022140D"/>
    <w:rsid w:val="0022144E"/>
    <w:rsid w:val="0022148A"/>
    <w:rsid w:val="00221523"/>
    <w:rsid w:val="00221834"/>
    <w:rsid w:val="00221E0B"/>
    <w:rsid w:val="00221EAC"/>
    <w:rsid w:val="0022220F"/>
    <w:rsid w:val="00222226"/>
    <w:rsid w:val="002228E9"/>
    <w:rsid w:val="00222B1E"/>
    <w:rsid w:val="00222B84"/>
    <w:rsid w:val="00222C03"/>
    <w:rsid w:val="00222C44"/>
    <w:rsid w:val="00222F89"/>
    <w:rsid w:val="0022317A"/>
    <w:rsid w:val="00223347"/>
    <w:rsid w:val="00223350"/>
    <w:rsid w:val="00223400"/>
    <w:rsid w:val="00223401"/>
    <w:rsid w:val="0022351D"/>
    <w:rsid w:val="00223609"/>
    <w:rsid w:val="002236F3"/>
    <w:rsid w:val="00223716"/>
    <w:rsid w:val="00223763"/>
    <w:rsid w:val="00223C3F"/>
    <w:rsid w:val="00223C8D"/>
    <w:rsid w:val="00223DE1"/>
    <w:rsid w:val="00223FC9"/>
    <w:rsid w:val="0022400A"/>
    <w:rsid w:val="00224175"/>
    <w:rsid w:val="00224776"/>
    <w:rsid w:val="00224CCC"/>
    <w:rsid w:val="0022540E"/>
    <w:rsid w:val="00225444"/>
    <w:rsid w:val="0022552D"/>
    <w:rsid w:val="00225958"/>
    <w:rsid w:val="002259B3"/>
    <w:rsid w:val="00225A04"/>
    <w:rsid w:val="00225A75"/>
    <w:rsid w:val="00225D29"/>
    <w:rsid w:val="00225D4C"/>
    <w:rsid w:val="00225EE8"/>
    <w:rsid w:val="00225FFB"/>
    <w:rsid w:val="002260BC"/>
    <w:rsid w:val="002262EC"/>
    <w:rsid w:val="00226543"/>
    <w:rsid w:val="0022657D"/>
    <w:rsid w:val="0022661A"/>
    <w:rsid w:val="00226863"/>
    <w:rsid w:val="00226BF2"/>
    <w:rsid w:val="002272AD"/>
    <w:rsid w:val="0022767B"/>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21DF"/>
    <w:rsid w:val="002321E2"/>
    <w:rsid w:val="00232415"/>
    <w:rsid w:val="002324AB"/>
    <w:rsid w:val="00232734"/>
    <w:rsid w:val="00232B66"/>
    <w:rsid w:val="00232E25"/>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BE9"/>
    <w:rsid w:val="00234C4A"/>
    <w:rsid w:val="00234E0F"/>
    <w:rsid w:val="00234F4C"/>
    <w:rsid w:val="00234FE3"/>
    <w:rsid w:val="00235219"/>
    <w:rsid w:val="002353D7"/>
    <w:rsid w:val="0023550D"/>
    <w:rsid w:val="00235728"/>
    <w:rsid w:val="002357D6"/>
    <w:rsid w:val="002358AD"/>
    <w:rsid w:val="00235B3D"/>
    <w:rsid w:val="00235C67"/>
    <w:rsid w:val="00235C7A"/>
    <w:rsid w:val="00235CBF"/>
    <w:rsid w:val="00235E8F"/>
    <w:rsid w:val="00235FDF"/>
    <w:rsid w:val="0023670F"/>
    <w:rsid w:val="00236953"/>
    <w:rsid w:val="0023698D"/>
    <w:rsid w:val="00236A15"/>
    <w:rsid w:val="00236A33"/>
    <w:rsid w:val="00236F55"/>
    <w:rsid w:val="00237783"/>
    <w:rsid w:val="0023797B"/>
    <w:rsid w:val="00240579"/>
    <w:rsid w:val="0024075A"/>
    <w:rsid w:val="0024083B"/>
    <w:rsid w:val="002409BB"/>
    <w:rsid w:val="00240BE4"/>
    <w:rsid w:val="00240C4A"/>
    <w:rsid w:val="00240D96"/>
    <w:rsid w:val="00240EDB"/>
    <w:rsid w:val="00240FA2"/>
    <w:rsid w:val="002410F5"/>
    <w:rsid w:val="002410FB"/>
    <w:rsid w:val="00241303"/>
    <w:rsid w:val="00241858"/>
    <w:rsid w:val="00241A56"/>
    <w:rsid w:val="00241AFA"/>
    <w:rsid w:val="00241BBA"/>
    <w:rsid w:val="00241D80"/>
    <w:rsid w:val="00241F6F"/>
    <w:rsid w:val="0024210C"/>
    <w:rsid w:val="0024249F"/>
    <w:rsid w:val="00242598"/>
    <w:rsid w:val="0024267A"/>
    <w:rsid w:val="00242692"/>
    <w:rsid w:val="002426B5"/>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7C"/>
    <w:rsid w:val="00244223"/>
    <w:rsid w:val="0024426C"/>
    <w:rsid w:val="002444ED"/>
    <w:rsid w:val="0024465C"/>
    <w:rsid w:val="00244B0E"/>
    <w:rsid w:val="00244D0C"/>
    <w:rsid w:val="00245210"/>
    <w:rsid w:val="002452DE"/>
    <w:rsid w:val="0024530D"/>
    <w:rsid w:val="00245337"/>
    <w:rsid w:val="0024553C"/>
    <w:rsid w:val="00245A3B"/>
    <w:rsid w:val="00245AF1"/>
    <w:rsid w:val="00245C5B"/>
    <w:rsid w:val="00245DCF"/>
    <w:rsid w:val="00245DED"/>
    <w:rsid w:val="00245FE6"/>
    <w:rsid w:val="0024605A"/>
    <w:rsid w:val="002460A6"/>
    <w:rsid w:val="002466CF"/>
    <w:rsid w:val="002466F9"/>
    <w:rsid w:val="0024693A"/>
    <w:rsid w:val="00246C34"/>
    <w:rsid w:val="00246D46"/>
    <w:rsid w:val="00246EDB"/>
    <w:rsid w:val="002472B8"/>
    <w:rsid w:val="00247357"/>
    <w:rsid w:val="00247472"/>
    <w:rsid w:val="00247C04"/>
    <w:rsid w:val="00247FEC"/>
    <w:rsid w:val="0025018E"/>
    <w:rsid w:val="002501F4"/>
    <w:rsid w:val="00250281"/>
    <w:rsid w:val="002505C8"/>
    <w:rsid w:val="002505E9"/>
    <w:rsid w:val="002506C5"/>
    <w:rsid w:val="00250898"/>
    <w:rsid w:val="00250B02"/>
    <w:rsid w:val="00251419"/>
    <w:rsid w:val="002519F9"/>
    <w:rsid w:val="00251AA8"/>
    <w:rsid w:val="00251BF3"/>
    <w:rsid w:val="00251E1A"/>
    <w:rsid w:val="0025226C"/>
    <w:rsid w:val="002524C9"/>
    <w:rsid w:val="00252996"/>
    <w:rsid w:val="00252AF2"/>
    <w:rsid w:val="00252D25"/>
    <w:rsid w:val="00252FA6"/>
    <w:rsid w:val="00253168"/>
    <w:rsid w:val="00253180"/>
    <w:rsid w:val="00253655"/>
    <w:rsid w:val="00253671"/>
    <w:rsid w:val="002536A2"/>
    <w:rsid w:val="00253977"/>
    <w:rsid w:val="00253FB4"/>
    <w:rsid w:val="00254147"/>
    <w:rsid w:val="00254207"/>
    <w:rsid w:val="00254391"/>
    <w:rsid w:val="00254404"/>
    <w:rsid w:val="002544BB"/>
    <w:rsid w:val="002549C4"/>
    <w:rsid w:val="00254AD1"/>
    <w:rsid w:val="00254C98"/>
    <w:rsid w:val="00254D7D"/>
    <w:rsid w:val="00254E40"/>
    <w:rsid w:val="0025535F"/>
    <w:rsid w:val="0025573F"/>
    <w:rsid w:val="002557C6"/>
    <w:rsid w:val="00255972"/>
    <w:rsid w:val="00255A79"/>
    <w:rsid w:val="00255CD1"/>
    <w:rsid w:val="00255F54"/>
    <w:rsid w:val="002564A6"/>
    <w:rsid w:val="00256533"/>
    <w:rsid w:val="002566FC"/>
    <w:rsid w:val="00256A97"/>
    <w:rsid w:val="00256ABA"/>
    <w:rsid w:val="00256B34"/>
    <w:rsid w:val="00256D41"/>
    <w:rsid w:val="00257033"/>
    <w:rsid w:val="00257175"/>
    <w:rsid w:val="00257419"/>
    <w:rsid w:val="002574F3"/>
    <w:rsid w:val="00257685"/>
    <w:rsid w:val="00257969"/>
    <w:rsid w:val="00257C6A"/>
    <w:rsid w:val="00257ED1"/>
    <w:rsid w:val="00257F61"/>
    <w:rsid w:val="00260012"/>
    <w:rsid w:val="0026002E"/>
    <w:rsid w:val="002600AD"/>
    <w:rsid w:val="002600FC"/>
    <w:rsid w:val="0026023E"/>
    <w:rsid w:val="00260792"/>
    <w:rsid w:val="0026089D"/>
    <w:rsid w:val="002609CE"/>
    <w:rsid w:val="00260CBC"/>
    <w:rsid w:val="00260E6F"/>
    <w:rsid w:val="00260F23"/>
    <w:rsid w:val="002612DE"/>
    <w:rsid w:val="00261346"/>
    <w:rsid w:val="002615A8"/>
    <w:rsid w:val="002615BB"/>
    <w:rsid w:val="00261A2D"/>
    <w:rsid w:val="00261B23"/>
    <w:rsid w:val="00261FB0"/>
    <w:rsid w:val="00262106"/>
    <w:rsid w:val="0026240D"/>
    <w:rsid w:val="002626B5"/>
    <w:rsid w:val="00262952"/>
    <w:rsid w:val="00262C09"/>
    <w:rsid w:val="00262CE4"/>
    <w:rsid w:val="00262E4D"/>
    <w:rsid w:val="00262EF9"/>
    <w:rsid w:val="00262F67"/>
    <w:rsid w:val="0026317D"/>
    <w:rsid w:val="00263437"/>
    <w:rsid w:val="0026346F"/>
    <w:rsid w:val="002634D8"/>
    <w:rsid w:val="00263702"/>
    <w:rsid w:val="002637A7"/>
    <w:rsid w:val="002638B2"/>
    <w:rsid w:val="0026390B"/>
    <w:rsid w:val="00263CF8"/>
    <w:rsid w:val="00263D80"/>
    <w:rsid w:val="00263EF8"/>
    <w:rsid w:val="002640DE"/>
    <w:rsid w:val="002643A2"/>
    <w:rsid w:val="0026456A"/>
    <w:rsid w:val="002647F7"/>
    <w:rsid w:val="0026483D"/>
    <w:rsid w:val="0026484B"/>
    <w:rsid w:val="00264923"/>
    <w:rsid w:val="002649A5"/>
    <w:rsid w:val="00264EC3"/>
    <w:rsid w:val="00265138"/>
    <w:rsid w:val="0026523E"/>
    <w:rsid w:val="00265258"/>
    <w:rsid w:val="00265368"/>
    <w:rsid w:val="00265647"/>
    <w:rsid w:val="002658E9"/>
    <w:rsid w:val="00265B79"/>
    <w:rsid w:val="00265C3B"/>
    <w:rsid w:val="00265D52"/>
    <w:rsid w:val="00265E61"/>
    <w:rsid w:val="00266741"/>
    <w:rsid w:val="002667B1"/>
    <w:rsid w:val="00266864"/>
    <w:rsid w:val="002668AA"/>
    <w:rsid w:val="002668C8"/>
    <w:rsid w:val="00266B03"/>
    <w:rsid w:val="00266D3B"/>
    <w:rsid w:val="00267677"/>
    <w:rsid w:val="00267A6E"/>
    <w:rsid w:val="00267DA2"/>
    <w:rsid w:val="00267EFF"/>
    <w:rsid w:val="00270035"/>
    <w:rsid w:val="0027019E"/>
    <w:rsid w:val="00270248"/>
    <w:rsid w:val="0027032D"/>
    <w:rsid w:val="00270E9F"/>
    <w:rsid w:val="00270ED1"/>
    <w:rsid w:val="00270EFC"/>
    <w:rsid w:val="00270F09"/>
    <w:rsid w:val="00270F50"/>
    <w:rsid w:val="00270FA8"/>
    <w:rsid w:val="00271318"/>
    <w:rsid w:val="002719ED"/>
    <w:rsid w:val="00271A6A"/>
    <w:rsid w:val="00271A81"/>
    <w:rsid w:val="002724D6"/>
    <w:rsid w:val="00272505"/>
    <w:rsid w:val="002726B7"/>
    <w:rsid w:val="00272807"/>
    <w:rsid w:val="0027287C"/>
    <w:rsid w:val="002728F2"/>
    <w:rsid w:val="00272ABF"/>
    <w:rsid w:val="00272B08"/>
    <w:rsid w:val="00272E18"/>
    <w:rsid w:val="00273020"/>
    <w:rsid w:val="002733D6"/>
    <w:rsid w:val="0027362C"/>
    <w:rsid w:val="00273914"/>
    <w:rsid w:val="00273DF1"/>
    <w:rsid w:val="00273EAD"/>
    <w:rsid w:val="00273FDF"/>
    <w:rsid w:val="00274921"/>
    <w:rsid w:val="00274D20"/>
    <w:rsid w:val="00274D72"/>
    <w:rsid w:val="00274F55"/>
    <w:rsid w:val="00274FAB"/>
    <w:rsid w:val="00274FDA"/>
    <w:rsid w:val="002754FD"/>
    <w:rsid w:val="00275564"/>
    <w:rsid w:val="002755B3"/>
    <w:rsid w:val="00275B67"/>
    <w:rsid w:val="00275BB6"/>
    <w:rsid w:val="00275CBF"/>
    <w:rsid w:val="00275D32"/>
    <w:rsid w:val="002760B6"/>
    <w:rsid w:val="00276169"/>
    <w:rsid w:val="002764B9"/>
    <w:rsid w:val="00276517"/>
    <w:rsid w:val="0027693B"/>
    <w:rsid w:val="00276A7A"/>
    <w:rsid w:val="00276B4F"/>
    <w:rsid w:val="00276C28"/>
    <w:rsid w:val="00276C8A"/>
    <w:rsid w:val="00276FB4"/>
    <w:rsid w:val="0027713A"/>
    <w:rsid w:val="00277535"/>
    <w:rsid w:val="0027758A"/>
    <w:rsid w:val="0027780F"/>
    <w:rsid w:val="00277DFD"/>
    <w:rsid w:val="00277E3F"/>
    <w:rsid w:val="00277FB0"/>
    <w:rsid w:val="002800F0"/>
    <w:rsid w:val="00280277"/>
    <w:rsid w:val="00280486"/>
    <w:rsid w:val="002804C7"/>
    <w:rsid w:val="002806D8"/>
    <w:rsid w:val="00280761"/>
    <w:rsid w:val="0028097A"/>
    <w:rsid w:val="00280BA6"/>
    <w:rsid w:val="00280CF3"/>
    <w:rsid w:val="00280D4D"/>
    <w:rsid w:val="00280E52"/>
    <w:rsid w:val="00281358"/>
    <w:rsid w:val="00281435"/>
    <w:rsid w:val="0028170B"/>
    <w:rsid w:val="0028173A"/>
    <w:rsid w:val="0028179F"/>
    <w:rsid w:val="00281A09"/>
    <w:rsid w:val="00281A77"/>
    <w:rsid w:val="00281AF8"/>
    <w:rsid w:val="0028213C"/>
    <w:rsid w:val="00282217"/>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90"/>
    <w:rsid w:val="0028451F"/>
    <w:rsid w:val="00284558"/>
    <w:rsid w:val="002847EC"/>
    <w:rsid w:val="00284C6C"/>
    <w:rsid w:val="00284D3B"/>
    <w:rsid w:val="00285107"/>
    <w:rsid w:val="0028524F"/>
    <w:rsid w:val="0028540C"/>
    <w:rsid w:val="00285658"/>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DB"/>
    <w:rsid w:val="00287252"/>
    <w:rsid w:val="002874CD"/>
    <w:rsid w:val="00287715"/>
    <w:rsid w:val="00287BBE"/>
    <w:rsid w:val="0029011B"/>
    <w:rsid w:val="00290261"/>
    <w:rsid w:val="0029028A"/>
    <w:rsid w:val="00290994"/>
    <w:rsid w:val="00290AE1"/>
    <w:rsid w:val="00290F2A"/>
    <w:rsid w:val="0029114C"/>
    <w:rsid w:val="0029133A"/>
    <w:rsid w:val="002919EB"/>
    <w:rsid w:val="00291AAD"/>
    <w:rsid w:val="00291D7E"/>
    <w:rsid w:val="00291E19"/>
    <w:rsid w:val="00291F19"/>
    <w:rsid w:val="00291F6A"/>
    <w:rsid w:val="00292126"/>
    <w:rsid w:val="0029218A"/>
    <w:rsid w:val="0029219D"/>
    <w:rsid w:val="002922F7"/>
    <w:rsid w:val="002923BB"/>
    <w:rsid w:val="0029258E"/>
    <w:rsid w:val="002926F1"/>
    <w:rsid w:val="00292992"/>
    <w:rsid w:val="00292ACB"/>
    <w:rsid w:val="00292C56"/>
    <w:rsid w:val="00292C6A"/>
    <w:rsid w:val="00292D10"/>
    <w:rsid w:val="0029338B"/>
    <w:rsid w:val="0029364B"/>
    <w:rsid w:val="00293679"/>
    <w:rsid w:val="002936DB"/>
    <w:rsid w:val="0029372B"/>
    <w:rsid w:val="00293C55"/>
    <w:rsid w:val="00293CB3"/>
    <w:rsid w:val="00293DD6"/>
    <w:rsid w:val="00293E86"/>
    <w:rsid w:val="00294188"/>
    <w:rsid w:val="002942EA"/>
    <w:rsid w:val="002942FE"/>
    <w:rsid w:val="0029432C"/>
    <w:rsid w:val="002947C7"/>
    <w:rsid w:val="002948B7"/>
    <w:rsid w:val="00294B9F"/>
    <w:rsid w:val="00294F4D"/>
    <w:rsid w:val="00294FAE"/>
    <w:rsid w:val="00294FB1"/>
    <w:rsid w:val="00295078"/>
    <w:rsid w:val="002952E4"/>
    <w:rsid w:val="002952F7"/>
    <w:rsid w:val="00295356"/>
    <w:rsid w:val="00295763"/>
    <w:rsid w:val="002957F0"/>
    <w:rsid w:val="00295ADA"/>
    <w:rsid w:val="00295D0D"/>
    <w:rsid w:val="00295F43"/>
    <w:rsid w:val="00296087"/>
    <w:rsid w:val="002960A3"/>
    <w:rsid w:val="00296337"/>
    <w:rsid w:val="0029638F"/>
    <w:rsid w:val="002965B7"/>
    <w:rsid w:val="002966F3"/>
    <w:rsid w:val="0029687D"/>
    <w:rsid w:val="00297052"/>
    <w:rsid w:val="002970CB"/>
    <w:rsid w:val="002972F2"/>
    <w:rsid w:val="00297404"/>
    <w:rsid w:val="0029754E"/>
    <w:rsid w:val="00297564"/>
    <w:rsid w:val="002975F7"/>
    <w:rsid w:val="00297701"/>
    <w:rsid w:val="002978E7"/>
    <w:rsid w:val="00297B63"/>
    <w:rsid w:val="00297B77"/>
    <w:rsid w:val="00297CF6"/>
    <w:rsid w:val="00297E6A"/>
    <w:rsid w:val="00297EE8"/>
    <w:rsid w:val="00297FE8"/>
    <w:rsid w:val="002A0162"/>
    <w:rsid w:val="002A01C1"/>
    <w:rsid w:val="002A0472"/>
    <w:rsid w:val="002A0B48"/>
    <w:rsid w:val="002A0E7B"/>
    <w:rsid w:val="002A10AF"/>
    <w:rsid w:val="002A11DA"/>
    <w:rsid w:val="002A12C2"/>
    <w:rsid w:val="002A13D5"/>
    <w:rsid w:val="002A16CD"/>
    <w:rsid w:val="002A17A3"/>
    <w:rsid w:val="002A19F5"/>
    <w:rsid w:val="002A1B19"/>
    <w:rsid w:val="002A1D92"/>
    <w:rsid w:val="002A207C"/>
    <w:rsid w:val="002A211E"/>
    <w:rsid w:val="002A21E0"/>
    <w:rsid w:val="002A21EE"/>
    <w:rsid w:val="002A2800"/>
    <w:rsid w:val="002A2E62"/>
    <w:rsid w:val="002A2EE5"/>
    <w:rsid w:val="002A2FC6"/>
    <w:rsid w:val="002A2FF2"/>
    <w:rsid w:val="002A3449"/>
    <w:rsid w:val="002A3456"/>
    <w:rsid w:val="002A371E"/>
    <w:rsid w:val="002A3BB8"/>
    <w:rsid w:val="002A3BFD"/>
    <w:rsid w:val="002A412D"/>
    <w:rsid w:val="002A44EB"/>
    <w:rsid w:val="002A450F"/>
    <w:rsid w:val="002A494A"/>
    <w:rsid w:val="002A4A4C"/>
    <w:rsid w:val="002A4AFF"/>
    <w:rsid w:val="002A4BD0"/>
    <w:rsid w:val="002A5002"/>
    <w:rsid w:val="002A5012"/>
    <w:rsid w:val="002A5249"/>
    <w:rsid w:val="002A5599"/>
    <w:rsid w:val="002A5D42"/>
    <w:rsid w:val="002A5D6A"/>
    <w:rsid w:val="002A628B"/>
    <w:rsid w:val="002A6293"/>
    <w:rsid w:val="002A6663"/>
    <w:rsid w:val="002A685D"/>
    <w:rsid w:val="002A689E"/>
    <w:rsid w:val="002A6950"/>
    <w:rsid w:val="002A6B13"/>
    <w:rsid w:val="002A6BA5"/>
    <w:rsid w:val="002A6DF2"/>
    <w:rsid w:val="002A71EE"/>
    <w:rsid w:val="002A72A6"/>
    <w:rsid w:val="002A7B77"/>
    <w:rsid w:val="002A7C27"/>
    <w:rsid w:val="002A7ED2"/>
    <w:rsid w:val="002B0435"/>
    <w:rsid w:val="002B059C"/>
    <w:rsid w:val="002B06E1"/>
    <w:rsid w:val="002B0A57"/>
    <w:rsid w:val="002B0AA7"/>
    <w:rsid w:val="002B0CD6"/>
    <w:rsid w:val="002B0E19"/>
    <w:rsid w:val="002B1002"/>
    <w:rsid w:val="002B126D"/>
    <w:rsid w:val="002B13F3"/>
    <w:rsid w:val="002B1504"/>
    <w:rsid w:val="002B1716"/>
    <w:rsid w:val="002B1898"/>
    <w:rsid w:val="002B19DD"/>
    <w:rsid w:val="002B1B42"/>
    <w:rsid w:val="002B1D2D"/>
    <w:rsid w:val="002B1D5D"/>
    <w:rsid w:val="002B1EC8"/>
    <w:rsid w:val="002B2111"/>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C1C"/>
    <w:rsid w:val="002B3CBA"/>
    <w:rsid w:val="002B413C"/>
    <w:rsid w:val="002B4392"/>
    <w:rsid w:val="002B47A0"/>
    <w:rsid w:val="002B47F0"/>
    <w:rsid w:val="002B49AB"/>
    <w:rsid w:val="002B4B3E"/>
    <w:rsid w:val="002B4C5D"/>
    <w:rsid w:val="002B4C7D"/>
    <w:rsid w:val="002B4D8A"/>
    <w:rsid w:val="002B4D8C"/>
    <w:rsid w:val="002B4F18"/>
    <w:rsid w:val="002B501B"/>
    <w:rsid w:val="002B5041"/>
    <w:rsid w:val="002B521A"/>
    <w:rsid w:val="002B557E"/>
    <w:rsid w:val="002B5A4A"/>
    <w:rsid w:val="002B5FC2"/>
    <w:rsid w:val="002B66E9"/>
    <w:rsid w:val="002B6957"/>
    <w:rsid w:val="002B6D43"/>
    <w:rsid w:val="002B6D58"/>
    <w:rsid w:val="002B6F18"/>
    <w:rsid w:val="002B728A"/>
    <w:rsid w:val="002B75E6"/>
    <w:rsid w:val="002B7764"/>
    <w:rsid w:val="002B776F"/>
    <w:rsid w:val="002B79E2"/>
    <w:rsid w:val="002B7B4A"/>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38F"/>
    <w:rsid w:val="002C2452"/>
    <w:rsid w:val="002C25EC"/>
    <w:rsid w:val="002C277C"/>
    <w:rsid w:val="002C281D"/>
    <w:rsid w:val="002C2A0B"/>
    <w:rsid w:val="002C2A95"/>
    <w:rsid w:val="002C2CDA"/>
    <w:rsid w:val="002C2FBF"/>
    <w:rsid w:val="002C2FF5"/>
    <w:rsid w:val="002C3230"/>
    <w:rsid w:val="002C3295"/>
    <w:rsid w:val="002C352E"/>
    <w:rsid w:val="002C3644"/>
    <w:rsid w:val="002C3664"/>
    <w:rsid w:val="002C37CA"/>
    <w:rsid w:val="002C3D76"/>
    <w:rsid w:val="002C41F8"/>
    <w:rsid w:val="002C4620"/>
    <w:rsid w:val="002C4A1E"/>
    <w:rsid w:val="002C4BAA"/>
    <w:rsid w:val="002C4D7A"/>
    <w:rsid w:val="002C5119"/>
    <w:rsid w:val="002C5464"/>
    <w:rsid w:val="002C5504"/>
    <w:rsid w:val="002C5548"/>
    <w:rsid w:val="002C5663"/>
    <w:rsid w:val="002C5757"/>
    <w:rsid w:val="002C57C2"/>
    <w:rsid w:val="002C5824"/>
    <w:rsid w:val="002C5951"/>
    <w:rsid w:val="002C5A0C"/>
    <w:rsid w:val="002C5CF3"/>
    <w:rsid w:val="002C5D4C"/>
    <w:rsid w:val="002C5E9C"/>
    <w:rsid w:val="002C5ED6"/>
    <w:rsid w:val="002C60EA"/>
    <w:rsid w:val="002C610A"/>
    <w:rsid w:val="002C6279"/>
    <w:rsid w:val="002C679A"/>
    <w:rsid w:val="002C6938"/>
    <w:rsid w:val="002C6A0E"/>
    <w:rsid w:val="002C6DE3"/>
    <w:rsid w:val="002C715F"/>
    <w:rsid w:val="002C758A"/>
    <w:rsid w:val="002C763A"/>
    <w:rsid w:val="002C7C50"/>
    <w:rsid w:val="002C7D0D"/>
    <w:rsid w:val="002C7FA0"/>
    <w:rsid w:val="002C7FDB"/>
    <w:rsid w:val="002D0219"/>
    <w:rsid w:val="002D045A"/>
    <w:rsid w:val="002D0767"/>
    <w:rsid w:val="002D08E7"/>
    <w:rsid w:val="002D09EE"/>
    <w:rsid w:val="002D0F62"/>
    <w:rsid w:val="002D1522"/>
    <w:rsid w:val="002D19AD"/>
    <w:rsid w:val="002D1BAD"/>
    <w:rsid w:val="002D1C02"/>
    <w:rsid w:val="002D1ED0"/>
    <w:rsid w:val="002D2117"/>
    <w:rsid w:val="002D2155"/>
    <w:rsid w:val="002D23FF"/>
    <w:rsid w:val="002D247C"/>
    <w:rsid w:val="002D263C"/>
    <w:rsid w:val="002D28F3"/>
    <w:rsid w:val="002D2935"/>
    <w:rsid w:val="002D29A7"/>
    <w:rsid w:val="002D2DCD"/>
    <w:rsid w:val="002D2DE0"/>
    <w:rsid w:val="002D2EAB"/>
    <w:rsid w:val="002D341E"/>
    <w:rsid w:val="002D391F"/>
    <w:rsid w:val="002D3B67"/>
    <w:rsid w:val="002D3D1D"/>
    <w:rsid w:val="002D3F46"/>
    <w:rsid w:val="002D40A3"/>
    <w:rsid w:val="002D40A8"/>
    <w:rsid w:val="002D41DD"/>
    <w:rsid w:val="002D4387"/>
    <w:rsid w:val="002D43DB"/>
    <w:rsid w:val="002D43FC"/>
    <w:rsid w:val="002D46E0"/>
    <w:rsid w:val="002D4CCB"/>
    <w:rsid w:val="002D5115"/>
    <w:rsid w:val="002D5190"/>
    <w:rsid w:val="002D533E"/>
    <w:rsid w:val="002D53DC"/>
    <w:rsid w:val="002D5498"/>
    <w:rsid w:val="002D57EC"/>
    <w:rsid w:val="002D5BBF"/>
    <w:rsid w:val="002D5BFE"/>
    <w:rsid w:val="002D6032"/>
    <w:rsid w:val="002D62B4"/>
    <w:rsid w:val="002D6964"/>
    <w:rsid w:val="002D6BAE"/>
    <w:rsid w:val="002D6C36"/>
    <w:rsid w:val="002D6CE5"/>
    <w:rsid w:val="002D6FD8"/>
    <w:rsid w:val="002D73B5"/>
    <w:rsid w:val="002D7580"/>
    <w:rsid w:val="002D7582"/>
    <w:rsid w:val="002D7650"/>
    <w:rsid w:val="002D7768"/>
    <w:rsid w:val="002D78D0"/>
    <w:rsid w:val="002D78E2"/>
    <w:rsid w:val="002D7BC9"/>
    <w:rsid w:val="002E01BC"/>
    <w:rsid w:val="002E0206"/>
    <w:rsid w:val="002E033E"/>
    <w:rsid w:val="002E074E"/>
    <w:rsid w:val="002E0872"/>
    <w:rsid w:val="002E0BDB"/>
    <w:rsid w:val="002E0DFE"/>
    <w:rsid w:val="002E0F17"/>
    <w:rsid w:val="002E1239"/>
    <w:rsid w:val="002E15C5"/>
    <w:rsid w:val="002E1729"/>
    <w:rsid w:val="002E172E"/>
    <w:rsid w:val="002E1770"/>
    <w:rsid w:val="002E1B23"/>
    <w:rsid w:val="002E1B63"/>
    <w:rsid w:val="002E1C22"/>
    <w:rsid w:val="002E1DEC"/>
    <w:rsid w:val="002E1FD9"/>
    <w:rsid w:val="002E2069"/>
    <w:rsid w:val="002E2134"/>
    <w:rsid w:val="002E22EA"/>
    <w:rsid w:val="002E2551"/>
    <w:rsid w:val="002E2C0B"/>
    <w:rsid w:val="002E2C45"/>
    <w:rsid w:val="002E33E7"/>
    <w:rsid w:val="002E33E8"/>
    <w:rsid w:val="002E3700"/>
    <w:rsid w:val="002E38D3"/>
    <w:rsid w:val="002E3D80"/>
    <w:rsid w:val="002E3DD0"/>
    <w:rsid w:val="002E4040"/>
    <w:rsid w:val="002E411B"/>
    <w:rsid w:val="002E418C"/>
    <w:rsid w:val="002E441B"/>
    <w:rsid w:val="002E4509"/>
    <w:rsid w:val="002E45F0"/>
    <w:rsid w:val="002E47C1"/>
    <w:rsid w:val="002E48CB"/>
    <w:rsid w:val="002E49C5"/>
    <w:rsid w:val="002E4AAA"/>
    <w:rsid w:val="002E5135"/>
    <w:rsid w:val="002E5174"/>
    <w:rsid w:val="002E520A"/>
    <w:rsid w:val="002E54CD"/>
    <w:rsid w:val="002E5696"/>
    <w:rsid w:val="002E578E"/>
    <w:rsid w:val="002E5BB3"/>
    <w:rsid w:val="002E6634"/>
    <w:rsid w:val="002E66D1"/>
    <w:rsid w:val="002E6A1A"/>
    <w:rsid w:val="002E6AA9"/>
    <w:rsid w:val="002E6B34"/>
    <w:rsid w:val="002E6BA0"/>
    <w:rsid w:val="002E6C14"/>
    <w:rsid w:val="002E6CFD"/>
    <w:rsid w:val="002E6DA9"/>
    <w:rsid w:val="002E6DD7"/>
    <w:rsid w:val="002E703D"/>
    <w:rsid w:val="002E7213"/>
    <w:rsid w:val="002E730E"/>
    <w:rsid w:val="002E7592"/>
    <w:rsid w:val="002E78D5"/>
    <w:rsid w:val="002E79EC"/>
    <w:rsid w:val="002E7B16"/>
    <w:rsid w:val="002E7BEF"/>
    <w:rsid w:val="002E7CBE"/>
    <w:rsid w:val="002E7CC7"/>
    <w:rsid w:val="002F0790"/>
    <w:rsid w:val="002F07DA"/>
    <w:rsid w:val="002F0931"/>
    <w:rsid w:val="002F0ADA"/>
    <w:rsid w:val="002F0AF0"/>
    <w:rsid w:val="002F0AF5"/>
    <w:rsid w:val="002F0BBA"/>
    <w:rsid w:val="002F10E4"/>
    <w:rsid w:val="002F11D5"/>
    <w:rsid w:val="002F1469"/>
    <w:rsid w:val="002F15A2"/>
    <w:rsid w:val="002F19D9"/>
    <w:rsid w:val="002F1A01"/>
    <w:rsid w:val="002F1A3D"/>
    <w:rsid w:val="002F1F8C"/>
    <w:rsid w:val="002F1F9A"/>
    <w:rsid w:val="002F1FB8"/>
    <w:rsid w:val="002F23F2"/>
    <w:rsid w:val="002F2E89"/>
    <w:rsid w:val="002F339E"/>
    <w:rsid w:val="002F352C"/>
    <w:rsid w:val="002F35B6"/>
    <w:rsid w:val="002F365B"/>
    <w:rsid w:val="002F366D"/>
    <w:rsid w:val="002F37F7"/>
    <w:rsid w:val="002F3A48"/>
    <w:rsid w:val="002F3E52"/>
    <w:rsid w:val="002F42B7"/>
    <w:rsid w:val="002F42BC"/>
    <w:rsid w:val="002F42BF"/>
    <w:rsid w:val="002F48FC"/>
    <w:rsid w:val="002F49AC"/>
    <w:rsid w:val="002F4A6B"/>
    <w:rsid w:val="002F4B64"/>
    <w:rsid w:val="002F4B6C"/>
    <w:rsid w:val="002F4F03"/>
    <w:rsid w:val="002F511F"/>
    <w:rsid w:val="002F534B"/>
    <w:rsid w:val="002F5396"/>
    <w:rsid w:val="002F56B1"/>
    <w:rsid w:val="002F5731"/>
    <w:rsid w:val="002F5AEC"/>
    <w:rsid w:val="002F5E9D"/>
    <w:rsid w:val="002F62FE"/>
    <w:rsid w:val="002F6443"/>
    <w:rsid w:val="002F648A"/>
    <w:rsid w:val="002F6979"/>
    <w:rsid w:val="002F6ACA"/>
    <w:rsid w:val="002F6AF1"/>
    <w:rsid w:val="002F6F14"/>
    <w:rsid w:val="002F7248"/>
    <w:rsid w:val="002F7318"/>
    <w:rsid w:val="002F7483"/>
    <w:rsid w:val="002F7939"/>
    <w:rsid w:val="002F793F"/>
    <w:rsid w:val="002F7D26"/>
    <w:rsid w:val="002F7F18"/>
    <w:rsid w:val="002F7FBA"/>
    <w:rsid w:val="00300311"/>
    <w:rsid w:val="003003DA"/>
    <w:rsid w:val="00300483"/>
    <w:rsid w:val="003006B4"/>
    <w:rsid w:val="0030085A"/>
    <w:rsid w:val="00300BE0"/>
    <w:rsid w:val="00300CC3"/>
    <w:rsid w:val="00300EE7"/>
    <w:rsid w:val="00300EEA"/>
    <w:rsid w:val="00300F6C"/>
    <w:rsid w:val="00301545"/>
    <w:rsid w:val="003015C3"/>
    <w:rsid w:val="00301821"/>
    <w:rsid w:val="00301912"/>
    <w:rsid w:val="00301D9C"/>
    <w:rsid w:val="00301DAC"/>
    <w:rsid w:val="00301F40"/>
    <w:rsid w:val="00301FCC"/>
    <w:rsid w:val="0030218C"/>
    <w:rsid w:val="00302193"/>
    <w:rsid w:val="00302417"/>
    <w:rsid w:val="003025B6"/>
    <w:rsid w:val="0030268B"/>
    <w:rsid w:val="003026E3"/>
    <w:rsid w:val="003026FF"/>
    <w:rsid w:val="00302780"/>
    <w:rsid w:val="0030293F"/>
    <w:rsid w:val="003029F6"/>
    <w:rsid w:val="00302C3B"/>
    <w:rsid w:val="00302C43"/>
    <w:rsid w:val="00302D80"/>
    <w:rsid w:val="00302E4D"/>
    <w:rsid w:val="00302FA2"/>
    <w:rsid w:val="00303099"/>
    <w:rsid w:val="0030316C"/>
    <w:rsid w:val="00303336"/>
    <w:rsid w:val="00303448"/>
    <w:rsid w:val="00303542"/>
    <w:rsid w:val="003035A0"/>
    <w:rsid w:val="00303702"/>
    <w:rsid w:val="00303AA0"/>
    <w:rsid w:val="00303F5D"/>
    <w:rsid w:val="003040F8"/>
    <w:rsid w:val="003045E6"/>
    <w:rsid w:val="003046D4"/>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BC1"/>
    <w:rsid w:val="00306C76"/>
    <w:rsid w:val="003070D0"/>
    <w:rsid w:val="00307228"/>
    <w:rsid w:val="00307328"/>
    <w:rsid w:val="00307974"/>
    <w:rsid w:val="003079D1"/>
    <w:rsid w:val="0031024D"/>
    <w:rsid w:val="00310546"/>
    <w:rsid w:val="00310722"/>
    <w:rsid w:val="00310A46"/>
    <w:rsid w:val="00310C79"/>
    <w:rsid w:val="00310D19"/>
    <w:rsid w:val="00310F00"/>
    <w:rsid w:val="00311271"/>
    <w:rsid w:val="003112B5"/>
    <w:rsid w:val="003113C4"/>
    <w:rsid w:val="00311BC6"/>
    <w:rsid w:val="00311C81"/>
    <w:rsid w:val="003122B9"/>
    <w:rsid w:val="0031247C"/>
    <w:rsid w:val="0031290D"/>
    <w:rsid w:val="00312977"/>
    <w:rsid w:val="00312A0D"/>
    <w:rsid w:val="00312ADA"/>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D83"/>
    <w:rsid w:val="00314E7C"/>
    <w:rsid w:val="00315096"/>
    <w:rsid w:val="003151BA"/>
    <w:rsid w:val="003155B5"/>
    <w:rsid w:val="00315687"/>
    <w:rsid w:val="0031584B"/>
    <w:rsid w:val="003159D1"/>
    <w:rsid w:val="00315A4A"/>
    <w:rsid w:val="00315BF3"/>
    <w:rsid w:val="00315F07"/>
    <w:rsid w:val="00315F4B"/>
    <w:rsid w:val="00316021"/>
    <w:rsid w:val="003162FC"/>
    <w:rsid w:val="00316358"/>
    <w:rsid w:val="0031692B"/>
    <w:rsid w:val="00316B6C"/>
    <w:rsid w:val="00316B73"/>
    <w:rsid w:val="00316BD9"/>
    <w:rsid w:val="00316F2A"/>
    <w:rsid w:val="0031712D"/>
    <w:rsid w:val="003173A3"/>
    <w:rsid w:val="0031769B"/>
    <w:rsid w:val="00317F2A"/>
    <w:rsid w:val="0032000F"/>
    <w:rsid w:val="00320027"/>
    <w:rsid w:val="0032010B"/>
    <w:rsid w:val="00320274"/>
    <w:rsid w:val="003202BD"/>
    <w:rsid w:val="0032036E"/>
    <w:rsid w:val="003205C7"/>
    <w:rsid w:val="00320AD8"/>
    <w:rsid w:val="00320C4A"/>
    <w:rsid w:val="00320D12"/>
    <w:rsid w:val="00320F81"/>
    <w:rsid w:val="0032108E"/>
    <w:rsid w:val="003212E3"/>
    <w:rsid w:val="00321371"/>
    <w:rsid w:val="00321446"/>
    <w:rsid w:val="003218F4"/>
    <w:rsid w:val="00321AEF"/>
    <w:rsid w:val="00321CC1"/>
    <w:rsid w:val="00321CE3"/>
    <w:rsid w:val="00321D13"/>
    <w:rsid w:val="00321E4F"/>
    <w:rsid w:val="00321FE9"/>
    <w:rsid w:val="003220A2"/>
    <w:rsid w:val="00322206"/>
    <w:rsid w:val="00322355"/>
    <w:rsid w:val="003223D5"/>
    <w:rsid w:val="0032281E"/>
    <w:rsid w:val="003228A9"/>
    <w:rsid w:val="003228CD"/>
    <w:rsid w:val="00322908"/>
    <w:rsid w:val="00322E22"/>
    <w:rsid w:val="00323134"/>
    <w:rsid w:val="003231CC"/>
    <w:rsid w:val="0032352B"/>
    <w:rsid w:val="003235AA"/>
    <w:rsid w:val="00323713"/>
    <w:rsid w:val="0032373A"/>
    <w:rsid w:val="00323778"/>
    <w:rsid w:val="003238BD"/>
    <w:rsid w:val="0032393C"/>
    <w:rsid w:val="00323962"/>
    <w:rsid w:val="00323C43"/>
    <w:rsid w:val="00323D4D"/>
    <w:rsid w:val="00323E5A"/>
    <w:rsid w:val="0032409D"/>
    <w:rsid w:val="003240BE"/>
    <w:rsid w:val="00324119"/>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B06"/>
    <w:rsid w:val="00326E3F"/>
    <w:rsid w:val="0032726E"/>
    <w:rsid w:val="003276D1"/>
    <w:rsid w:val="00327768"/>
    <w:rsid w:val="003278FA"/>
    <w:rsid w:val="00327A73"/>
    <w:rsid w:val="00327F94"/>
    <w:rsid w:val="00330046"/>
    <w:rsid w:val="003306A5"/>
    <w:rsid w:val="003308CC"/>
    <w:rsid w:val="003308FC"/>
    <w:rsid w:val="00330B25"/>
    <w:rsid w:val="00330B35"/>
    <w:rsid w:val="00330BAA"/>
    <w:rsid w:val="00330E16"/>
    <w:rsid w:val="00331307"/>
    <w:rsid w:val="0033143E"/>
    <w:rsid w:val="00331526"/>
    <w:rsid w:val="0033174B"/>
    <w:rsid w:val="00331942"/>
    <w:rsid w:val="00331C22"/>
    <w:rsid w:val="00331C6F"/>
    <w:rsid w:val="00331E53"/>
    <w:rsid w:val="00331FAA"/>
    <w:rsid w:val="00331FD7"/>
    <w:rsid w:val="00332024"/>
    <w:rsid w:val="00332243"/>
    <w:rsid w:val="00332273"/>
    <w:rsid w:val="003324FC"/>
    <w:rsid w:val="00332AE5"/>
    <w:rsid w:val="00332BDE"/>
    <w:rsid w:val="00332D18"/>
    <w:rsid w:val="00332F55"/>
    <w:rsid w:val="00332F6E"/>
    <w:rsid w:val="003332D0"/>
    <w:rsid w:val="003334B5"/>
    <w:rsid w:val="0033357F"/>
    <w:rsid w:val="00333AF2"/>
    <w:rsid w:val="00333E56"/>
    <w:rsid w:val="00333F81"/>
    <w:rsid w:val="00333FD1"/>
    <w:rsid w:val="00333FD5"/>
    <w:rsid w:val="003340EE"/>
    <w:rsid w:val="0033434E"/>
    <w:rsid w:val="00334714"/>
    <w:rsid w:val="00334AE5"/>
    <w:rsid w:val="00334B56"/>
    <w:rsid w:val="0033520C"/>
    <w:rsid w:val="00335238"/>
    <w:rsid w:val="003353F8"/>
    <w:rsid w:val="00335470"/>
    <w:rsid w:val="0033556D"/>
    <w:rsid w:val="003357AD"/>
    <w:rsid w:val="00335807"/>
    <w:rsid w:val="00335B70"/>
    <w:rsid w:val="00335BB6"/>
    <w:rsid w:val="00335BD7"/>
    <w:rsid w:val="00335E31"/>
    <w:rsid w:val="00335F85"/>
    <w:rsid w:val="00336077"/>
    <w:rsid w:val="003360A9"/>
    <w:rsid w:val="00336152"/>
    <w:rsid w:val="003361E0"/>
    <w:rsid w:val="00336239"/>
    <w:rsid w:val="003362AE"/>
    <w:rsid w:val="003366E4"/>
    <w:rsid w:val="00336733"/>
    <w:rsid w:val="003369F3"/>
    <w:rsid w:val="00336E7D"/>
    <w:rsid w:val="00336E89"/>
    <w:rsid w:val="00336F56"/>
    <w:rsid w:val="00337626"/>
    <w:rsid w:val="00337860"/>
    <w:rsid w:val="00337B40"/>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9D5"/>
    <w:rsid w:val="00341BEE"/>
    <w:rsid w:val="00341CC6"/>
    <w:rsid w:val="00341D3A"/>
    <w:rsid w:val="00341DCF"/>
    <w:rsid w:val="0034227F"/>
    <w:rsid w:val="003425DB"/>
    <w:rsid w:val="00342671"/>
    <w:rsid w:val="00342C5B"/>
    <w:rsid w:val="00342C80"/>
    <w:rsid w:val="00342D78"/>
    <w:rsid w:val="00342E14"/>
    <w:rsid w:val="00342EE6"/>
    <w:rsid w:val="00342F93"/>
    <w:rsid w:val="003430B9"/>
    <w:rsid w:val="0034342E"/>
    <w:rsid w:val="0034387C"/>
    <w:rsid w:val="00343ACF"/>
    <w:rsid w:val="003440C0"/>
    <w:rsid w:val="003440CE"/>
    <w:rsid w:val="0034423F"/>
    <w:rsid w:val="00344622"/>
    <w:rsid w:val="003449EA"/>
    <w:rsid w:val="00344D47"/>
    <w:rsid w:val="00344EFE"/>
    <w:rsid w:val="003457F5"/>
    <w:rsid w:val="00345872"/>
    <w:rsid w:val="00345AF6"/>
    <w:rsid w:val="00345EDD"/>
    <w:rsid w:val="003462AC"/>
    <w:rsid w:val="0034634D"/>
    <w:rsid w:val="003463AD"/>
    <w:rsid w:val="003464BF"/>
    <w:rsid w:val="00346516"/>
    <w:rsid w:val="00346896"/>
    <w:rsid w:val="00346A2A"/>
    <w:rsid w:val="00346E19"/>
    <w:rsid w:val="00346FC0"/>
    <w:rsid w:val="003472B4"/>
    <w:rsid w:val="003474F4"/>
    <w:rsid w:val="00347517"/>
    <w:rsid w:val="00347713"/>
    <w:rsid w:val="00347922"/>
    <w:rsid w:val="00347929"/>
    <w:rsid w:val="00347970"/>
    <w:rsid w:val="003479B9"/>
    <w:rsid w:val="00347B0B"/>
    <w:rsid w:val="00347C32"/>
    <w:rsid w:val="00347C46"/>
    <w:rsid w:val="003502E8"/>
    <w:rsid w:val="0035030F"/>
    <w:rsid w:val="003505FA"/>
    <w:rsid w:val="003507FA"/>
    <w:rsid w:val="00350AC8"/>
    <w:rsid w:val="00350C0A"/>
    <w:rsid w:val="00350D2C"/>
    <w:rsid w:val="00350E3B"/>
    <w:rsid w:val="003510C0"/>
    <w:rsid w:val="00351123"/>
    <w:rsid w:val="00351133"/>
    <w:rsid w:val="003512B7"/>
    <w:rsid w:val="003514C2"/>
    <w:rsid w:val="003515F5"/>
    <w:rsid w:val="00351BB9"/>
    <w:rsid w:val="00351F73"/>
    <w:rsid w:val="003523FA"/>
    <w:rsid w:val="00352477"/>
    <w:rsid w:val="003524EF"/>
    <w:rsid w:val="003524FA"/>
    <w:rsid w:val="003526C1"/>
    <w:rsid w:val="00353053"/>
    <w:rsid w:val="003532DE"/>
    <w:rsid w:val="00353336"/>
    <w:rsid w:val="0035344B"/>
    <w:rsid w:val="003536D6"/>
    <w:rsid w:val="00353738"/>
    <w:rsid w:val="00353A6D"/>
    <w:rsid w:val="00353C09"/>
    <w:rsid w:val="00353D81"/>
    <w:rsid w:val="00353E5F"/>
    <w:rsid w:val="003540A9"/>
    <w:rsid w:val="003543B2"/>
    <w:rsid w:val="003543C8"/>
    <w:rsid w:val="00354430"/>
    <w:rsid w:val="0035445C"/>
    <w:rsid w:val="00354460"/>
    <w:rsid w:val="00354483"/>
    <w:rsid w:val="003545F6"/>
    <w:rsid w:val="00354776"/>
    <w:rsid w:val="003547B8"/>
    <w:rsid w:val="00354CDD"/>
    <w:rsid w:val="00354E11"/>
    <w:rsid w:val="00355919"/>
    <w:rsid w:val="00355A93"/>
    <w:rsid w:val="00355D5F"/>
    <w:rsid w:val="003560B8"/>
    <w:rsid w:val="0035622E"/>
    <w:rsid w:val="003562B9"/>
    <w:rsid w:val="00356327"/>
    <w:rsid w:val="003563BE"/>
    <w:rsid w:val="00356426"/>
    <w:rsid w:val="0035649A"/>
    <w:rsid w:val="003564C6"/>
    <w:rsid w:val="00356754"/>
    <w:rsid w:val="003569D8"/>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D5"/>
    <w:rsid w:val="003608FA"/>
    <w:rsid w:val="00360A5E"/>
    <w:rsid w:val="00360B8A"/>
    <w:rsid w:val="003613C4"/>
    <w:rsid w:val="003616E0"/>
    <w:rsid w:val="00361738"/>
    <w:rsid w:val="0036190C"/>
    <w:rsid w:val="003619E5"/>
    <w:rsid w:val="00361AEC"/>
    <w:rsid w:val="00361BD8"/>
    <w:rsid w:val="00361C99"/>
    <w:rsid w:val="00361D49"/>
    <w:rsid w:val="00361E0C"/>
    <w:rsid w:val="003620D0"/>
    <w:rsid w:val="00362656"/>
    <w:rsid w:val="003627B5"/>
    <w:rsid w:val="00362897"/>
    <w:rsid w:val="00362BD8"/>
    <w:rsid w:val="00362D4B"/>
    <w:rsid w:val="00362EF9"/>
    <w:rsid w:val="00362FDA"/>
    <w:rsid w:val="00363342"/>
    <w:rsid w:val="003633F2"/>
    <w:rsid w:val="0036356C"/>
    <w:rsid w:val="00363A1F"/>
    <w:rsid w:val="00363AF1"/>
    <w:rsid w:val="00363E37"/>
    <w:rsid w:val="00363E55"/>
    <w:rsid w:val="00364264"/>
    <w:rsid w:val="0036444D"/>
    <w:rsid w:val="003645BE"/>
    <w:rsid w:val="00364729"/>
    <w:rsid w:val="00364CED"/>
    <w:rsid w:val="00365202"/>
    <w:rsid w:val="00365219"/>
    <w:rsid w:val="003654AB"/>
    <w:rsid w:val="003654EF"/>
    <w:rsid w:val="003655C6"/>
    <w:rsid w:val="0036567F"/>
    <w:rsid w:val="0036589F"/>
    <w:rsid w:val="00365957"/>
    <w:rsid w:val="00365ACB"/>
    <w:rsid w:val="00365B40"/>
    <w:rsid w:val="00365DDD"/>
    <w:rsid w:val="0036617A"/>
    <w:rsid w:val="003662DA"/>
    <w:rsid w:val="0036656A"/>
    <w:rsid w:val="0036668D"/>
    <w:rsid w:val="0036695A"/>
    <w:rsid w:val="00366D5D"/>
    <w:rsid w:val="00366DB3"/>
    <w:rsid w:val="00366EBE"/>
    <w:rsid w:val="00367051"/>
    <w:rsid w:val="00367356"/>
    <w:rsid w:val="00367544"/>
    <w:rsid w:val="003679FA"/>
    <w:rsid w:val="00367F96"/>
    <w:rsid w:val="00370211"/>
    <w:rsid w:val="0037072D"/>
    <w:rsid w:val="003707CE"/>
    <w:rsid w:val="00370A9D"/>
    <w:rsid w:val="00370B08"/>
    <w:rsid w:val="00370D7D"/>
    <w:rsid w:val="003710A4"/>
    <w:rsid w:val="003713C5"/>
    <w:rsid w:val="003719AF"/>
    <w:rsid w:val="00371B1F"/>
    <w:rsid w:val="00371BB0"/>
    <w:rsid w:val="003722D1"/>
    <w:rsid w:val="003722E6"/>
    <w:rsid w:val="003723FB"/>
    <w:rsid w:val="00372777"/>
    <w:rsid w:val="00372ECE"/>
    <w:rsid w:val="003732B1"/>
    <w:rsid w:val="00373300"/>
    <w:rsid w:val="003734A1"/>
    <w:rsid w:val="0037363D"/>
    <w:rsid w:val="00373660"/>
    <w:rsid w:val="0037373F"/>
    <w:rsid w:val="0037381B"/>
    <w:rsid w:val="003738CB"/>
    <w:rsid w:val="00373B3B"/>
    <w:rsid w:val="00373CA2"/>
    <w:rsid w:val="00374100"/>
    <w:rsid w:val="00374711"/>
    <w:rsid w:val="0037482D"/>
    <w:rsid w:val="00374D2D"/>
    <w:rsid w:val="00374E96"/>
    <w:rsid w:val="00374F06"/>
    <w:rsid w:val="003750F1"/>
    <w:rsid w:val="0037546F"/>
    <w:rsid w:val="0037564E"/>
    <w:rsid w:val="00375738"/>
    <w:rsid w:val="00375B42"/>
    <w:rsid w:val="00375CAF"/>
    <w:rsid w:val="00375D9E"/>
    <w:rsid w:val="00375ED5"/>
    <w:rsid w:val="00376070"/>
    <w:rsid w:val="00376125"/>
    <w:rsid w:val="003764D0"/>
    <w:rsid w:val="003765E9"/>
    <w:rsid w:val="003766FD"/>
    <w:rsid w:val="00376784"/>
    <w:rsid w:val="00376F23"/>
    <w:rsid w:val="00376FB4"/>
    <w:rsid w:val="00377083"/>
    <w:rsid w:val="0037718A"/>
    <w:rsid w:val="0037721D"/>
    <w:rsid w:val="003772CB"/>
    <w:rsid w:val="003777AC"/>
    <w:rsid w:val="0037784F"/>
    <w:rsid w:val="0037788F"/>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B9"/>
    <w:rsid w:val="00381B76"/>
    <w:rsid w:val="00381C2D"/>
    <w:rsid w:val="00381D4D"/>
    <w:rsid w:val="00381D6B"/>
    <w:rsid w:val="0038255F"/>
    <w:rsid w:val="00382766"/>
    <w:rsid w:val="00382828"/>
    <w:rsid w:val="00382AEB"/>
    <w:rsid w:val="00382D0A"/>
    <w:rsid w:val="00382ED2"/>
    <w:rsid w:val="00382FE0"/>
    <w:rsid w:val="003834EA"/>
    <w:rsid w:val="0038362F"/>
    <w:rsid w:val="0038369E"/>
    <w:rsid w:val="0038370A"/>
    <w:rsid w:val="003837E9"/>
    <w:rsid w:val="00383E57"/>
    <w:rsid w:val="00383F9B"/>
    <w:rsid w:val="0038421F"/>
    <w:rsid w:val="00384658"/>
    <w:rsid w:val="0038489F"/>
    <w:rsid w:val="00384925"/>
    <w:rsid w:val="00384D1C"/>
    <w:rsid w:val="00384F00"/>
    <w:rsid w:val="00384F81"/>
    <w:rsid w:val="0038500A"/>
    <w:rsid w:val="0038519B"/>
    <w:rsid w:val="003852C0"/>
    <w:rsid w:val="00385460"/>
    <w:rsid w:val="0038546D"/>
    <w:rsid w:val="003854EF"/>
    <w:rsid w:val="0038568D"/>
    <w:rsid w:val="00385836"/>
    <w:rsid w:val="00385ACD"/>
    <w:rsid w:val="00385BEA"/>
    <w:rsid w:val="00385C8E"/>
    <w:rsid w:val="00385D40"/>
    <w:rsid w:val="00385E14"/>
    <w:rsid w:val="003863AA"/>
    <w:rsid w:val="003864C4"/>
    <w:rsid w:val="003864DF"/>
    <w:rsid w:val="00386743"/>
    <w:rsid w:val="00386A0E"/>
    <w:rsid w:val="00386E1A"/>
    <w:rsid w:val="00386F21"/>
    <w:rsid w:val="00387696"/>
    <w:rsid w:val="00387B4B"/>
    <w:rsid w:val="00387EAB"/>
    <w:rsid w:val="00387ED1"/>
    <w:rsid w:val="00387F85"/>
    <w:rsid w:val="00387FDD"/>
    <w:rsid w:val="00390254"/>
    <w:rsid w:val="003902B5"/>
    <w:rsid w:val="003902D2"/>
    <w:rsid w:val="00390B91"/>
    <w:rsid w:val="00390F70"/>
    <w:rsid w:val="0039133C"/>
    <w:rsid w:val="003913FE"/>
    <w:rsid w:val="00391763"/>
    <w:rsid w:val="0039188F"/>
    <w:rsid w:val="00391B97"/>
    <w:rsid w:val="0039205D"/>
    <w:rsid w:val="00392099"/>
    <w:rsid w:val="0039220F"/>
    <w:rsid w:val="0039264D"/>
    <w:rsid w:val="00392659"/>
    <w:rsid w:val="003928CD"/>
    <w:rsid w:val="00392D79"/>
    <w:rsid w:val="00392DBF"/>
    <w:rsid w:val="00392E70"/>
    <w:rsid w:val="00393B6E"/>
    <w:rsid w:val="00393DAF"/>
    <w:rsid w:val="00393FA4"/>
    <w:rsid w:val="0039410F"/>
    <w:rsid w:val="003943C5"/>
    <w:rsid w:val="003947C7"/>
    <w:rsid w:val="00394C0F"/>
    <w:rsid w:val="00394C14"/>
    <w:rsid w:val="00394DE9"/>
    <w:rsid w:val="00394EEF"/>
    <w:rsid w:val="00395219"/>
    <w:rsid w:val="00395553"/>
    <w:rsid w:val="00395614"/>
    <w:rsid w:val="003957A9"/>
    <w:rsid w:val="0039601E"/>
    <w:rsid w:val="00396020"/>
    <w:rsid w:val="003961C0"/>
    <w:rsid w:val="00396363"/>
    <w:rsid w:val="003964DF"/>
    <w:rsid w:val="0039662B"/>
    <w:rsid w:val="003969E3"/>
    <w:rsid w:val="00396C41"/>
    <w:rsid w:val="003970B4"/>
    <w:rsid w:val="00397200"/>
    <w:rsid w:val="003973FE"/>
    <w:rsid w:val="003975E1"/>
    <w:rsid w:val="003977D3"/>
    <w:rsid w:val="003979D6"/>
    <w:rsid w:val="00397C44"/>
    <w:rsid w:val="00397C52"/>
    <w:rsid w:val="00397D1A"/>
    <w:rsid w:val="003A006E"/>
    <w:rsid w:val="003A0217"/>
    <w:rsid w:val="003A0482"/>
    <w:rsid w:val="003A0485"/>
    <w:rsid w:val="003A050C"/>
    <w:rsid w:val="003A051A"/>
    <w:rsid w:val="003A0646"/>
    <w:rsid w:val="003A09BF"/>
    <w:rsid w:val="003A09DD"/>
    <w:rsid w:val="003A0DAC"/>
    <w:rsid w:val="003A0EED"/>
    <w:rsid w:val="003A0FB6"/>
    <w:rsid w:val="003A1108"/>
    <w:rsid w:val="003A118B"/>
    <w:rsid w:val="003A1388"/>
    <w:rsid w:val="003A1389"/>
    <w:rsid w:val="003A13E6"/>
    <w:rsid w:val="003A162E"/>
    <w:rsid w:val="003A1696"/>
    <w:rsid w:val="003A17DA"/>
    <w:rsid w:val="003A19B0"/>
    <w:rsid w:val="003A1A59"/>
    <w:rsid w:val="003A1AF6"/>
    <w:rsid w:val="003A1E14"/>
    <w:rsid w:val="003A1F36"/>
    <w:rsid w:val="003A20B3"/>
    <w:rsid w:val="003A229A"/>
    <w:rsid w:val="003A2435"/>
    <w:rsid w:val="003A2E8E"/>
    <w:rsid w:val="003A3134"/>
    <w:rsid w:val="003A3E1F"/>
    <w:rsid w:val="003A3F20"/>
    <w:rsid w:val="003A41A3"/>
    <w:rsid w:val="003A4425"/>
    <w:rsid w:val="003A4467"/>
    <w:rsid w:val="003A447F"/>
    <w:rsid w:val="003A46D6"/>
    <w:rsid w:val="003A499D"/>
    <w:rsid w:val="003A4B64"/>
    <w:rsid w:val="003A4C8F"/>
    <w:rsid w:val="003A4F39"/>
    <w:rsid w:val="003A52DB"/>
    <w:rsid w:val="003A5E7C"/>
    <w:rsid w:val="003A5EDE"/>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AF9"/>
    <w:rsid w:val="003A7B0F"/>
    <w:rsid w:val="003A7B5C"/>
    <w:rsid w:val="003A7E45"/>
    <w:rsid w:val="003B0020"/>
    <w:rsid w:val="003B0141"/>
    <w:rsid w:val="003B0172"/>
    <w:rsid w:val="003B02EF"/>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33C"/>
    <w:rsid w:val="003B1519"/>
    <w:rsid w:val="003B1727"/>
    <w:rsid w:val="003B1837"/>
    <w:rsid w:val="003B1B14"/>
    <w:rsid w:val="003B1BC4"/>
    <w:rsid w:val="003B1D3B"/>
    <w:rsid w:val="003B202A"/>
    <w:rsid w:val="003B2435"/>
    <w:rsid w:val="003B24FB"/>
    <w:rsid w:val="003B2543"/>
    <w:rsid w:val="003B2F68"/>
    <w:rsid w:val="003B2FB1"/>
    <w:rsid w:val="003B2FFF"/>
    <w:rsid w:val="003B3006"/>
    <w:rsid w:val="003B33F0"/>
    <w:rsid w:val="003B3475"/>
    <w:rsid w:val="003B3516"/>
    <w:rsid w:val="003B352F"/>
    <w:rsid w:val="003B3890"/>
    <w:rsid w:val="003B3B47"/>
    <w:rsid w:val="003B3B4B"/>
    <w:rsid w:val="003B3D77"/>
    <w:rsid w:val="003B3EE7"/>
    <w:rsid w:val="003B3FAC"/>
    <w:rsid w:val="003B4245"/>
    <w:rsid w:val="003B44E4"/>
    <w:rsid w:val="003B49DE"/>
    <w:rsid w:val="003B4B85"/>
    <w:rsid w:val="003B4BBD"/>
    <w:rsid w:val="003B4C15"/>
    <w:rsid w:val="003B551F"/>
    <w:rsid w:val="003B5753"/>
    <w:rsid w:val="003B5790"/>
    <w:rsid w:val="003B581D"/>
    <w:rsid w:val="003B5866"/>
    <w:rsid w:val="003B5E06"/>
    <w:rsid w:val="003B630C"/>
    <w:rsid w:val="003B6BD4"/>
    <w:rsid w:val="003B6C52"/>
    <w:rsid w:val="003B6E49"/>
    <w:rsid w:val="003B6F98"/>
    <w:rsid w:val="003B7130"/>
    <w:rsid w:val="003B7134"/>
    <w:rsid w:val="003B745A"/>
    <w:rsid w:val="003B7C54"/>
    <w:rsid w:val="003B7CFA"/>
    <w:rsid w:val="003B7E59"/>
    <w:rsid w:val="003C0133"/>
    <w:rsid w:val="003C0191"/>
    <w:rsid w:val="003C0AF0"/>
    <w:rsid w:val="003C0BAD"/>
    <w:rsid w:val="003C0C44"/>
    <w:rsid w:val="003C0C83"/>
    <w:rsid w:val="003C0D74"/>
    <w:rsid w:val="003C0E59"/>
    <w:rsid w:val="003C0E77"/>
    <w:rsid w:val="003C10AA"/>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E"/>
    <w:rsid w:val="003C3A54"/>
    <w:rsid w:val="003C3AA9"/>
    <w:rsid w:val="003C3C6F"/>
    <w:rsid w:val="003C3FB2"/>
    <w:rsid w:val="003C3FDB"/>
    <w:rsid w:val="003C411D"/>
    <w:rsid w:val="003C418C"/>
    <w:rsid w:val="003C4AF7"/>
    <w:rsid w:val="003C4B16"/>
    <w:rsid w:val="003C4CF7"/>
    <w:rsid w:val="003C4DCF"/>
    <w:rsid w:val="003C53DA"/>
    <w:rsid w:val="003C550C"/>
    <w:rsid w:val="003C5674"/>
    <w:rsid w:val="003C5722"/>
    <w:rsid w:val="003C5731"/>
    <w:rsid w:val="003C5846"/>
    <w:rsid w:val="003C5B08"/>
    <w:rsid w:val="003C5C38"/>
    <w:rsid w:val="003C5EE6"/>
    <w:rsid w:val="003C5F8B"/>
    <w:rsid w:val="003C60AC"/>
    <w:rsid w:val="003C616D"/>
    <w:rsid w:val="003C62B2"/>
    <w:rsid w:val="003C6390"/>
    <w:rsid w:val="003C64DD"/>
    <w:rsid w:val="003C657E"/>
    <w:rsid w:val="003C679B"/>
    <w:rsid w:val="003C6AE0"/>
    <w:rsid w:val="003C6C53"/>
    <w:rsid w:val="003C6D2C"/>
    <w:rsid w:val="003C6D82"/>
    <w:rsid w:val="003C6F82"/>
    <w:rsid w:val="003C7244"/>
    <w:rsid w:val="003C7352"/>
    <w:rsid w:val="003C7521"/>
    <w:rsid w:val="003C7ABC"/>
    <w:rsid w:val="003C7AF9"/>
    <w:rsid w:val="003C7B2E"/>
    <w:rsid w:val="003C7EB8"/>
    <w:rsid w:val="003C7F2E"/>
    <w:rsid w:val="003D00EA"/>
    <w:rsid w:val="003D0273"/>
    <w:rsid w:val="003D039F"/>
    <w:rsid w:val="003D0497"/>
    <w:rsid w:val="003D0571"/>
    <w:rsid w:val="003D05FB"/>
    <w:rsid w:val="003D060F"/>
    <w:rsid w:val="003D071A"/>
    <w:rsid w:val="003D0784"/>
    <w:rsid w:val="003D08C7"/>
    <w:rsid w:val="003D0B37"/>
    <w:rsid w:val="003D0C43"/>
    <w:rsid w:val="003D0CD6"/>
    <w:rsid w:val="003D0D30"/>
    <w:rsid w:val="003D0D59"/>
    <w:rsid w:val="003D1207"/>
    <w:rsid w:val="003D129C"/>
    <w:rsid w:val="003D12D2"/>
    <w:rsid w:val="003D12F3"/>
    <w:rsid w:val="003D14E5"/>
    <w:rsid w:val="003D15B8"/>
    <w:rsid w:val="003D174E"/>
    <w:rsid w:val="003D1781"/>
    <w:rsid w:val="003D1D1E"/>
    <w:rsid w:val="003D1DCA"/>
    <w:rsid w:val="003D1E1D"/>
    <w:rsid w:val="003D24C9"/>
    <w:rsid w:val="003D261D"/>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76F"/>
    <w:rsid w:val="003D48B1"/>
    <w:rsid w:val="003D4B07"/>
    <w:rsid w:val="003D4D39"/>
    <w:rsid w:val="003D4EDE"/>
    <w:rsid w:val="003D4FDD"/>
    <w:rsid w:val="003D5137"/>
    <w:rsid w:val="003D5147"/>
    <w:rsid w:val="003D543D"/>
    <w:rsid w:val="003D55F1"/>
    <w:rsid w:val="003D566A"/>
    <w:rsid w:val="003D5BE4"/>
    <w:rsid w:val="003D5DF6"/>
    <w:rsid w:val="003D5FB7"/>
    <w:rsid w:val="003D61A8"/>
    <w:rsid w:val="003D687D"/>
    <w:rsid w:val="003D6CDF"/>
    <w:rsid w:val="003D71C6"/>
    <w:rsid w:val="003D7284"/>
    <w:rsid w:val="003D72D0"/>
    <w:rsid w:val="003D7A4E"/>
    <w:rsid w:val="003D7C81"/>
    <w:rsid w:val="003D7CA8"/>
    <w:rsid w:val="003E02DC"/>
    <w:rsid w:val="003E06A3"/>
    <w:rsid w:val="003E0AAF"/>
    <w:rsid w:val="003E0B4E"/>
    <w:rsid w:val="003E0E7D"/>
    <w:rsid w:val="003E0F31"/>
    <w:rsid w:val="003E1068"/>
    <w:rsid w:val="003E110B"/>
    <w:rsid w:val="003E140D"/>
    <w:rsid w:val="003E1656"/>
    <w:rsid w:val="003E166C"/>
    <w:rsid w:val="003E1804"/>
    <w:rsid w:val="003E1930"/>
    <w:rsid w:val="003E20C4"/>
    <w:rsid w:val="003E223E"/>
    <w:rsid w:val="003E2300"/>
    <w:rsid w:val="003E2306"/>
    <w:rsid w:val="003E273C"/>
    <w:rsid w:val="003E2921"/>
    <w:rsid w:val="003E2977"/>
    <w:rsid w:val="003E2AB2"/>
    <w:rsid w:val="003E2AB9"/>
    <w:rsid w:val="003E2BDD"/>
    <w:rsid w:val="003E2C5C"/>
    <w:rsid w:val="003E2D47"/>
    <w:rsid w:val="003E2DC6"/>
    <w:rsid w:val="003E3014"/>
    <w:rsid w:val="003E3135"/>
    <w:rsid w:val="003E35DF"/>
    <w:rsid w:val="003E3733"/>
    <w:rsid w:val="003E3B7A"/>
    <w:rsid w:val="003E3C3D"/>
    <w:rsid w:val="003E3C7A"/>
    <w:rsid w:val="003E3CA3"/>
    <w:rsid w:val="003E40AA"/>
    <w:rsid w:val="003E4207"/>
    <w:rsid w:val="003E428B"/>
    <w:rsid w:val="003E438D"/>
    <w:rsid w:val="003E459C"/>
    <w:rsid w:val="003E4B6B"/>
    <w:rsid w:val="003E52BE"/>
    <w:rsid w:val="003E5552"/>
    <w:rsid w:val="003E55C9"/>
    <w:rsid w:val="003E55FD"/>
    <w:rsid w:val="003E5750"/>
    <w:rsid w:val="003E59DE"/>
    <w:rsid w:val="003E59FD"/>
    <w:rsid w:val="003E5AC4"/>
    <w:rsid w:val="003E5E41"/>
    <w:rsid w:val="003E61FA"/>
    <w:rsid w:val="003E681B"/>
    <w:rsid w:val="003E70CA"/>
    <w:rsid w:val="003E71FE"/>
    <w:rsid w:val="003E738E"/>
    <w:rsid w:val="003E7391"/>
    <w:rsid w:val="003E748B"/>
    <w:rsid w:val="003E74A1"/>
    <w:rsid w:val="003E763A"/>
    <w:rsid w:val="003E766F"/>
    <w:rsid w:val="003E784C"/>
    <w:rsid w:val="003E78F4"/>
    <w:rsid w:val="003E7922"/>
    <w:rsid w:val="003E793D"/>
    <w:rsid w:val="003E7A95"/>
    <w:rsid w:val="003E7C57"/>
    <w:rsid w:val="003F00BA"/>
    <w:rsid w:val="003F0126"/>
    <w:rsid w:val="003F0132"/>
    <w:rsid w:val="003F02D7"/>
    <w:rsid w:val="003F0374"/>
    <w:rsid w:val="003F03A6"/>
    <w:rsid w:val="003F061E"/>
    <w:rsid w:val="003F074B"/>
    <w:rsid w:val="003F08CF"/>
    <w:rsid w:val="003F0958"/>
    <w:rsid w:val="003F0A69"/>
    <w:rsid w:val="003F0C65"/>
    <w:rsid w:val="003F0D83"/>
    <w:rsid w:val="003F0F17"/>
    <w:rsid w:val="003F0F3C"/>
    <w:rsid w:val="003F0FF2"/>
    <w:rsid w:val="003F10BE"/>
    <w:rsid w:val="003F12CC"/>
    <w:rsid w:val="003F1660"/>
    <w:rsid w:val="003F171F"/>
    <w:rsid w:val="003F195F"/>
    <w:rsid w:val="003F1A0A"/>
    <w:rsid w:val="003F1B1A"/>
    <w:rsid w:val="003F1B87"/>
    <w:rsid w:val="003F1C1A"/>
    <w:rsid w:val="003F229C"/>
    <w:rsid w:val="003F22BE"/>
    <w:rsid w:val="003F25CB"/>
    <w:rsid w:val="003F25EB"/>
    <w:rsid w:val="003F25FC"/>
    <w:rsid w:val="003F262E"/>
    <w:rsid w:val="003F265C"/>
    <w:rsid w:val="003F287C"/>
    <w:rsid w:val="003F2906"/>
    <w:rsid w:val="003F2B32"/>
    <w:rsid w:val="003F2E23"/>
    <w:rsid w:val="003F2EE9"/>
    <w:rsid w:val="003F321B"/>
    <w:rsid w:val="003F3389"/>
    <w:rsid w:val="003F34D0"/>
    <w:rsid w:val="003F34D5"/>
    <w:rsid w:val="003F355D"/>
    <w:rsid w:val="003F355E"/>
    <w:rsid w:val="003F37C8"/>
    <w:rsid w:val="003F3A77"/>
    <w:rsid w:val="003F3C56"/>
    <w:rsid w:val="003F3E02"/>
    <w:rsid w:val="003F41A0"/>
    <w:rsid w:val="003F43A1"/>
    <w:rsid w:val="003F48DA"/>
    <w:rsid w:val="003F4948"/>
    <w:rsid w:val="003F4986"/>
    <w:rsid w:val="003F4CA5"/>
    <w:rsid w:val="003F5087"/>
    <w:rsid w:val="003F52D2"/>
    <w:rsid w:val="003F5507"/>
    <w:rsid w:val="003F5817"/>
    <w:rsid w:val="003F58D4"/>
    <w:rsid w:val="003F58E3"/>
    <w:rsid w:val="003F5DAA"/>
    <w:rsid w:val="003F5EC3"/>
    <w:rsid w:val="003F5FD2"/>
    <w:rsid w:val="003F6254"/>
    <w:rsid w:val="003F65DC"/>
    <w:rsid w:val="003F6B39"/>
    <w:rsid w:val="003F6E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9B7"/>
    <w:rsid w:val="00400EFE"/>
    <w:rsid w:val="00401197"/>
    <w:rsid w:val="004018BE"/>
    <w:rsid w:val="00401A86"/>
    <w:rsid w:val="00401D24"/>
    <w:rsid w:val="00402926"/>
    <w:rsid w:val="00402A86"/>
    <w:rsid w:val="00402B99"/>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350"/>
    <w:rsid w:val="004046CF"/>
    <w:rsid w:val="00404A72"/>
    <w:rsid w:val="00404D38"/>
    <w:rsid w:val="00404F2C"/>
    <w:rsid w:val="004051C8"/>
    <w:rsid w:val="004051D3"/>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695"/>
    <w:rsid w:val="00406C51"/>
    <w:rsid w:val="00406CC5"/>
    <w:rsid w:val="00406EC7"/>
    <w:rsid w:val="004071FD"/>
    <w:rsid w:val="00407233"/>
    <w:rsid w:val="00407246"/>
    <w:rsid w:val="004072BC"/>
    <w:rsid w:val="0040767B"/>
    <w:rsid w:val="0041015C"/>
    <w:rsid w:val="004106CB"/>
    <w:rsid w:val="0041117D"/>
    <w:rsid w:val="004111F0"/>
    <w:rsid w:val="004112C0"/>
    <w:rsid w:val="0041137F"/>
    <w:rsid w:val="0041145A"/>
    <w:rsid w:val="00411874"/>
    <w:rsid w:val="00411A18"/>
    <w:rsid w:val="00411E6C"/>
    <w:rsid w:val="0041214A"/>
    <w:rsid w:val="004121BC"/>
    <w:rsid w:val="004121F4"/>
    <w:rsid w:val="00412536"/>
    <w:rsid w:val="0041298D"/>
    <w:rsid w:val="00412AB1"/>
    <w:rsid w:val="00412AC6"/>
    <w:rsid w:val="00412D37"/>
    <w:rsid w:val="004131F5"/>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61C"/>
    <w:rsid w:val="0041569E"/>
    <w:rsid w:val="00415951"/>
    <w:rsid w:val="00415BED"/>
    <w:rsid w:val="004161F7"/>
    <w:rsid w:val="004168A6"/>
    <w:rsid w:val="004174C5"/>
    <w:rsid w:val="00417C7F"/>
    <w:rsid w:val="0042023D"/>
    <w:rsid w:val="00420540"/>
    <w:rsid w:val="004206C1"/>
    <w:rsid w:val="004207F9"/>
    <w:rsid w:val="00420837"/>
    <w:rsid w:val="00420CB8"/>
    <w:rsid w:val="00421253"/>
    <w:rsid w:val="00421374"/>
    <w:rsid w:val="00421442"/>
    <w:rsid w:val="0042145F"/>
    <w:rsid w:val="004216BC"/>
    <w:rsid w:val="004219B8"/>
    <w:rsid w:val="00421B16"/>
    <w:rsid w:val="00421D7E"/>
    <w:rsid w:val="00421DD6"/>
    <w:rsid w:val="00421E0F"/>
    <w:rsid w:val="0042228C"/>
    <w:rsid w:val="0042235E"/>
    <w:rsid w:val="004223A2"/>
    <w:rsid w:val="0042260D"/>
    <w:rsid w:val="00422616"/>
    <w:rsid w:val="00422876"/>
    <w:rsid w:val="0042294F"/>
    <w:rsid w:val="00422B02"/>
    <w:rsid w:val="00422B08"/>
    <w:rsid w:val="00422B3E"/>
    <w:rsid w:val="00422CB1"/>
    <w:rsid w:val="00422EBD"/>
    <w:rsid w:val="004230DD"/>
    <w:rsid w:val="0042339A"/>
    <w:rsid w:val="004234CE"/>
    <w:rsid w:val="004236C1"/>
    <w:rsid w:val="0042383E"/>
    <w:rsid w:val="00423A64"/>
    <w:rsid w:val="00423BA7"/>
    <w:rsid w:val="00423FAA"/>
    <w:rsid w:val="00423FD3"/>
    <w:rsid w:val="0042434A"/>
    <w:rsid w:val="00424634"/>
    <w:rsid w:val="004250F6"/>
    <w:rsid w:val="0042519E"/>
    <w:rsid w:val="004255D0"/>
    <w:rsid w:val="004256B8"/>
    <w:rsid w:val="00425780"/>
    <w:rsid w:val="00425852"/>
    <w:rsid w:val="00425A5E"/>
    <w:rsid w:val="00426039"/>
    <w:rsid w:val="00426441"/>
    <w:rsid w:val="00426816"/>
    <w:rsid w:val="00426823"/>
    <w:rsid w:val="00426918"/>
    <w:rsid w:val="00426969"/>
    <w:rsid w:val="00426B05"/>
    <w:rsid w:val="00426C9D"/>
    <w:rsid w:val="00426FEA"/>
    <w:rsid w:val="00427290"/>
    <w:rsid w:val="0042745D"/>
    <w:rsid w:val="004274C7"/>
    <w:rsid w:val="004275A9"/>
    <w:rsid w:val="004276FB"/>
    <w:rsid w:val="0042772F"/>
    <w:rsid w:val="0042775B"/>
    <w:rsid w:val="00427981"/>
    <w:rsid w:val="00427AE5"/>
    <w:rsid w:val="00427F65"/>
    <w:rsid w:val="0043021F"/>
    <w:rsid w:val="0043046C"/>
    <w:rsid w:val="00430487"/>
    <w:rsid w:val="0043074C"/>
    <w:rsid w:val="00430979"/>
    <w:rsid w:val="00430A01"/>
    <w:rsid w:val="00430A77"/>
    <w:rsid w:val="00431030"/>
    <w:rsid w:val="004313CE"/>
    <w:rsid w:val="004314E5"/>
    <w:rsid w:val="0043150B"/>
    <w:rsid w:val="0043151B"/>
    <w:rsid w:val="00431546"/>
    <w:rsid w:val="00431B0C"/>
    <w:rsid w:val="00431B40"/>
    <w:rsid w:val="00431C97"/>
    <w:rsid w:val="00431D2B"/>
    <w:rsid w:val="00432000"/>
    <w:rsid w:val="00432436"/>
    <w:rsid w:val="00432606"/>
    <w:rsid w:val="00432975"/>
    <w:rsid w:val="00432998"/>
    <w:rsid w:val="00432A6F"/>
    <w:rsid w:val="00432B8E"/>
    <w:rsid w:val="00432D45"/>
    <w:rsid w:val="00432E7D"/>
    <w:rsid w:val="00433243"/>
    <w:rsid w:val="0043327C"/>
    <w:rsid w:val="0043351F"/>
    <w:rsid w:val="004337AF"/>
    <w:rsid w:val="00433920"/>
    <w:rsid w:val="00433D7A"/>
    <w:rsid w:val="00433E73"/>
    <w:rsid w:val="00433F38"/>
    <w:rsid w:val="00433F93"/>
    <w:rsid w:val="004340D6"/>
    <w:rsid w:val="0043446E"/>
    <w:rsid w:val="004344E0"/>
    <w:rsid w:val="0043496A"/>
    <w:rsid w:val="0043498C"/>
    <w:rsid w:val="004349B4"/>
    <w:rsid w:val="00434BBD"/>
    <w:rsid w:val="00434C07"/>
    <w:rsid w:val="00434C55"/>
    <w:rsid w:val="00434C84"/>
    <w:rsid w:val="00434D25"/>
    <w:rsid w:val="00434D58"/>
    <w:rsid w:val="00435049"/>
    <w:rsid w:val="0043558A"/>
    <w:rsid w:val="00435765"/>
    <w:rsid w:val="00435830"/>
    <w:rsid w:val="00435A2A"/>
    <w:rsid w:val="00435C25"/>
    <w:rsid w:val="00435DFF"/>
    <w:rsid w:val="00436205"/>
    <w:rsid w:val="00436667"/>
    <w:rsid w:val="00436B51"/>
    <w:rsid w:val="0043710F"/>
    <w:rsid w:val="00437766"/>
    <w:rsid w:val="0043795D"/>
    <w:rsid w:val="0043795F"/>
    <w:rsid w:val="0043799C"/>
    <w:rsid w:val="00437AC6"/>
    <w:rsid w:val="00437C60"/>
    <w:rsid w:val="00440480"/>
    <w:rsid w:val="00440659"/>
    <w:rsid w:val="0044071E"/>
    <w:rsid w:val="0044075A"/>
    <w:rsid w:val="0044083D"/>
    <w:rsid w:val="00440B77"/>
    <w:rsid w:val="00440DCF"/>
    <w:rsid w:val="004410ED"/>
    <w:rsid w:val="00441381"/>
    <w:rsid w:val="004417F4"/>
    <w:rsid w:val="00441886"/>
    <w:rsid w:val="00441D2A"/>
    <w:rsid w:val="00441D33"/>
    <w:rsid w:val="00441DF8"/>
    <w:rsid w:val="00441E9F"/>
    <w:rsid w:val="00442010"/>
    <w:rsid w:val="0044213B"/>
    <w:rsid w:val="00442650"/>
    <w:rsid w:val="0044270A"/>
    <w:rsid w:val="0044284D"/>
    <w:rsid w:val="004428FA"/>
    <w:rsid w:val="004429DB"/>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A3"/>
    <w:rsid w:val="0044544F"/>
    <w:rsid w:val="00445768"/>
    <w:rsid w:val="00445EBC"/>
    <w:rsid w:val="004460CF"/>
    <w:rsid w:val="004462C5"/>
    <w:rsid w:val="004463B7"/>
    <w:rsid w:val="00446857"/>
    <w:rsid w:val="0044697D"/>
    <w:rsid w:val="00446F55"/>
    <w:rsid w:val="0044707C"/>
    <w:rsid w:val="004471D2"/>
    <w:rsid w:val="00447353"/>
    <w:rsid w:val="004473C9"/>
    <w:rsid w:val="004477DC"/>
    <w:rsid w:val="00447A86"/>
    <w:rsid w:val="00447B41"/>
    <w:rsid w:val="00447CFF"/>
    <w:rsid w:val="004501BF"/>
    <w:rsid w:val="00450210"/>
    <w:rsid w:val="00450413"/>
    <w:rsid w:val="0045043D"/>
    <w:rsid w:val="00450506"/>
    <w:rsid w:val="00450811"/>
    <w:rsid w:val="00450AEB"/>
    <w:rsid w:val="00450AF0"/>
    <w:rsid w:val="00450B23"/>
    <w:rsid w:val="00450CF2"/>
    <w:rsid w:val="00450ED8"/>
    <w:rsid w:val="00450FBE"/>
    <w:rsid w:val="00450FCB"/>
    <w:rsid w:val="00451239"/>
    <w:rsid w:val="00451320"/>
    <w:rsid w:val="00451389"/>
    <w:rsid w:val="0045160B"/>
    <w:rsid w:val="00451619"/>
    <w:rsid w:val="00451832"/>
    <w:rsid w:val="00451E15"/>
    <w:rsid w:val="00451F67"/>
    <w:rsid w:val="0045214E"/>
    <w:rsid w:val="00452174"/>
    <w:rsid w:val="00452218"/>
    <w:rsid w:val="0045223D"/>
    <w:rsid w:val="00452303"/>
    <w:rsid w:val="00452463"/>
    <w:rsid w:val="004526CA"/>
    <w:rsid w:val="00452702"/>
    <w:rsid w:val="00452A3D"/>
    <w:rsid w:val="00452A42"/>
    <w:rsid w:val="00452CD4"/>
    <w:rsid w:val="00452EC7"/>
    <w:rsid w:val="00452FE4"/>
    <w:rsid w:val="0045326C"/>
    <w:rsid w:val="0045377D"/>
    <w:rsid w:val="00453799"/>
    <w:rsid w:val="00453D06"/>
    <w:rsid w:val="00454189"/>
    <w:rsid w:val="004546B9"/>
    <w:rsid w:val="00454966"/>
    <w:rsid w:val="004549B7"/>
    <w:rsid w:val="00454BF5"/>
    <w:rsid w:val="00454E9B"/>
    <w:rsid w:val="00454FF5"/>
    <w:rsid w:val="004551FF"/>
    <w:rsid w:val="00455229"/>
    <w:rsid w:val="00455458"/>
    <w:rsid w:val="00455519"/>
    <w:rsid w:val="0045557E"/>
    <w:rsid w:val="00455777"/>
    <w:rsid w:val="00455813"/>
    <w:rsid w:val="00455870"/>
    <w:rsid w:val="004558CE"/>
    <w:rsid w:val="00455A19"/>
    <w:rsid w:val="00455EFA"/>
    <w:rsid w:val="00455F53"/>
    <w:rsid w:val="00456191"/>
    <w:rsid w:val="00456232"/>
    <w:rsid w:val="004562AD"/>
    <w:rsid w:val="004568E2"/>
    <w:rsid w:val="00456915"/>
    <w:rsid w:val="00456C7E"/>
    <w:rsid w:val="00456DF6"/>
    <w:rsid w:val="00456EFF"/>
    <w:rsid w:val="0045714C"/>
    <w:rsid w:val="004571C5"/>
    <w:rsid w:val="004572DF"/>
    <w:rsid w:val="0045759F"/>
    <w:rsid w:val="004578EF"/>
    <w:rsid w:val="004578F7"/>
    <w:rsid w:val="00457BB3"/>
    <w:rsid w:val="00457C8B"/>
    <w:rsid w:val="00457CB1"/>
    <w:rsid w:val="00457D1D"/>
    <w:rsid w:val="00457D66"/>
    <w:rsid w:val="00457E9F"/>
    <w:rsid w:val="00457EFA"/>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AAE"/>
    <w:rsid w:val="00461F29"/>
    <w:rsid w:val="00461F81"/>
    <w:rsid w:val="00462335"/>
    <w:rsid w:val="0046247E"/>
    <w:rsid w:val="0046257D"/>
    <w:rsid w:val="004627A5"/>
    <w:rsid w:val="00462DBF"/>
    <w:rsid w:val="00462E47"/>
    <w:rsid w:val="00462E9B"/>
    <w:rsid w:val="00463368"/>
    <w:rsid w:val="00463377"/>
    <w:rsid w:val="00463D30"/>
    <w:rsid w:val="00463DD7"/>
    <w:rsid w:val="00463FDC"/>
    <w:rsid w:val="004641B4"/>
    <w:rsid w:val="004644C1"/>
    <w:rsid w:val="004644CD"/>
    <w:rsid w:val="00464718"/>
    <w:rsid w:val="00464BD0"/>
    <w:rsid w:val="00464D09"/>
    <w:rsid w:val="00464DA4"/>
    <w:rsid w:val="004650F6"/>
    <w:rsid w:val="004652BC"/>
    <w:rsid w:val="004652D7"/>
    <w:rsid w:val="0046543E"/>
    <w:rsid w:val="00465956"/>
    <w:rsid w:val="00465B8D"/>
    <w:rsid w:val="00465BC9"/>
    <w:rsid w:val="00465D86"/>
    <w:rsid w:val="00465FA7"/>
    <w:rsid w:val="0046625F"/>
    <w:rsid w:val="004662DB"/>
    <w:rsid w:val="004665A8"/>
    <w:rsid w:val="004665F2"/>
    <w:rsid w:val="00466772"/>
    <w:rsid w:val="00466C11"/>
    <w:rsid w:val="00466F98"/>
    <w:rsid w:val="00467071"/>
    <w:rsid w:val="00467218"/>
    <w:rsid w:val="00467259"/>
    <w:rsid w:val="00467267"/>
    <w:rsid w:val="004674FA"/>
    <w:rsid w:val="0046758E"/>
    <w:rsid w:val="0046779A"/>
    <w:rsid w:val="004678E0"/>
    <w:rsid w:val="00467A01"/>
    <w:rsid w:val="00467A6D"/>
    <w:rsid w:val="00467A95"/>
    <w:rsid w:val="00467B4F"/>
    <w:rsid w:val="00467C61"/>
    <w:rsid w:val="00467C7C"/>
    <w:rsid w:val="00467CDD"/>
    <w:rsid w:val="00467F1A"/>
    <w:rsid w:val="0047029D"/>
    <w:rsid w:val="004704BB"/>
    <w:rsid w:val="0047050C"/>
    <w:rsid w:val="00470908"/>
    <w:rsid w:val="00470ED1"/>
    <w:rsid w:val="00470FD5"/>
    <w:rsid w:val="00470FDF"/>
    <w:rsid w:val="00471136"/>
    <w:rsid w:val="0047123E"/>
    <w:rsid w:val="004712D3"/>
    <w:rsid w:val="0047151C"/>
    <w:rsid w:val="00471ADE"/>
    <w:rsid w:val="00471B4D"/>
    <w:rsid w:val="00471DD9"/>
    <w:rsid w:val="00472035"/>
    <w:rsid w:val="00472075"/>
    <w:rsid w:val="0047213F"/>
    <w:rsid w:val="0047215E"/>
    <w:rsid w:val="00472165"/>
    <w:rsid w:val="00472188"/>
    <w:rsid w:val="00472437"/>
    <w:rsid w:val="004726E4"/>
    <w:rsid w:val="004728E1"/>
    <w:rsid w:val="00472916"/>
    <w:rsid w:val="00472B10"/>
    <w:rsid w:val="00472CA6"/>
    <w:rsid w:val="00473442"/>
    <w:rsid w:val="00473726"/>
    <w:rsid w:val="00473772"/>
    <w:rsid w:val="00473A23"/>
    <w:rsid w:val="00473ECF"/>
    <w:rsid w:val="004740E7"/>
    <w:rsid w:val="004742BC"/>
    <w:rsid w:val="00474ADE"/>
    <w:rsid w:val="00474CC1"/>
    <w:rsid w:val="0047510A"/>
    <w:rsid w:val="0047510E"/>
    <w:rsid w:val="0047532F"/>
    <w:rsid w:val="00475491"/>
    <w:rsid w:val="004756C7"/>
    <w:rsid w:val="004756C9"/>
    <w:rsid w:val="00475967"/>
    <w:rsid w:val="00475A8F"/>
    <w:rsid w:val="00475F0B"/>
    <w:rsid w:val="00476274"/>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A37"/>
    <w:rsid w:val="00477BD4"/>
    <w:rsid w:val="00477CCE"/>
    <w:rsid w:val="004801EC"/>
    <w:rsid w:val="004801F7"/>
    <w:rsid w:val="00480265"/>
    <w:rsid w:val="00480498"/>
    <w:rsid w:val="004807E9"/>
    <w:rsid w:val="0048095F"/>
    <w:rsid w:val="00480B90"/>
    <w:rsid w:val="00480C89"/>
    <w:rsid w:val="004810F6"/>
    <w:rsid w:val="004811ED"/>
    <w:rsid w:val="004815CC"/>
    <w:rsid w:val="004816BC"/>
    <w:rsid w:val="004816FB"/>
    <w:rsid w:val="0048172D"/>
    <w:rsid w:val="00481811"/>
    <w:rsid w:val="004819F5"/>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5A9"/>
    <w:rsid w:val="004836B2"/>
    <w:rsid w:val="004838C9"/>
    <w:rsid w:val="004839DE"/>
    <w:rsid w:val="00483BDD"/>
    <w:rsid w:val="00483C5C"/>
    <w:rsid w:val="00483C92"/>
    <w:rsid w:val="00483FBF"/>
    <w:rsid w:val="00484069"/>
    <w:rsid w:val="0048432B"/>
    <w:rsid w:val="004845EA"/>
    <w:rsid w:val="0048465B"/>
    <w:rsid w:val="004848E4"/>
    <w:rsid w:val="00484C15"/>
    <w:rsid w:val="00484EB7"/>
    <w:rsid w:val="004851A8"/>
    <w:rsid w:val="0048525F"/>
    <w:rsid w:val="004852F1"/>
    <w:rsid w:val="00485376"/>
    <w:rsid w:val="004854FD"/>
    <w:rsid w:val="0048552F"/>
    <w:rsid w:val="004856C4"/>
    <w:rsid w:val="00485795"/>
    <w:rsid w:val="00485AF2"/>
    <w:rsid w:val="00485F84"/>
    <w:rsid w:val="00486251"/>
    <w:rsid w:val="004862DF"/>
    <w:rsid w:val="0048661E"/>
    <w:rsid w:val="00486A3A"/>
    <w:rsid w:val="00486B94"/>
    <w:rsid w:val="00486EB1"/>
    <w:rsid w:val="00486ECA"/>
    <w:rsid w:val="00487076"/>
    <w:rsid w:val="00487111"/>
    <w:rsid w:val="0048719A"/>
    <w:rsid w:val="00487864"/>
    <w:rsid w:val="00487ABB"/>
    <w:rsid w:val="00487EE0"/>
    <w:rsid w:val="004902B0"/>
    <w:rsid w:val="0049075F"/>
    <w:rsid w:val="0049076D"/>
    <w:rsid w:val="00490D47"/>
    <w:rsid w:val="00490F52"/>
    <w:rsid w:val="0049100A"/>
    <w:rsid w:val="00491365"/>
    <w:rsid w:val="004913FA"/>
    <w:rsid w:val="00491902"/>
    <w:rsid w:val="004919D9"/>
    <w:rsid w:val="00491EB9"/>
    <w:rsid w:val="0049200F"/>
    <w:rsid w:val="0049205C"/>
    <w:rsid w:val="0049213A"/>
    <w:rsid w:val="004922F9"/>
    <w:rsid w:val="0049246B"/>
    <w:rsid w:val="00492489"/>
    <w:rsid w:val="004924D7"/>
    <w:rsid w:val="0049265E"/>
    <w:rsid w:val="00492B62"/>
    <w:rsid w:val="00492B70"/>
    <w:rsid w:val="00492D2E"/>
    <w:rsid w:val="00492DCF"/>
    <w:rsid w:val="0049303A"/>
    <w:rsid w:val="004930B6"/>
    <w:rsid w:val="0049312E"/>
    <w:rsid w:val="0049358D"/>
    <w:rsid w:val="00493691"/>
    <w:rsid w:val="00493B05"/>
    <w:rsid w:val="00494058"/>
    <w:rsid w:val="00494183"/>
    <w:rsid w:val="00494749"/>
    <w:rsid w:val="00494759"/>
    <w:rsid w:val="0049490E"/>
    <w:rsid w:val="00494DB9"/>
    <w:rsid w:val="00494DD6"/>
    <w:rsid w:val="00494FEB"/>
    <w:rsid w:val="004953EF"/>
    <w:rsid w:val="00495508"/>
    <w:rsid w:val="00495538"/>
    <w:rsid w:val="00495605"/>
    <w:rsid w:val="00495718"/>
    <w:rsid w:val="00495BC7"/>
    <w:rsid w:val="00495F23"/>
    <w:rsid w:val="00496036"/>
    <w:rsid w:val="00496057"/>
    <w:rsid w:val="004960BA"/>
    <w:rsid w:val="004961AF"/>
    <w:rsid w:val="00496268"/>
    <w:rsid w:val="00496342"/>
    <w:rsid w:val="004966E2"/>
    <w:rsid w:val="00496770"/>
    <w:rsid w:val="00496B5F"/>
    <w:rsid w:val="00496BA4"/>
    <w:rsid w:val="00496D9C"/>
    <w:rsid w:val="00496E56"/>
    <w:rsid w:val="00496E66"/>
    <w:rsid w:val="00496E97"/>
    <w:rsid w:val="00497386"/>
    <w:rsid w:val="004974C1"/>
    <w:rsid w:val="0049750B"/>
    <w:rsid w:val="0049796C"/>
    <w:rsid w:val="00497B28"/>
    <w:rsid w:val="00497C33"/>
    <w:rsid w:val="00497D6A"/>
    <w:rsid w:val="00497FB0"/>
    <w:rsid w:val="004A07DB"/>
    <w:rsid w:val="004A084F"/>
    <w:rsid w:val="004A0945"/>
    <w:rsid w:val="004A099C"/>
    <w:rsid w:val="004A0BD4"/>
    <w:rsid w:val="004A0C7A"/>
    <w:rsid w:val="004A0DD5"/>
    <w:rsid w:val="004A0F2A"/>
    <w:rsid w:val="004A1421"/>
    <w:rsid w:val="004A1753"/>
    <w:rsid w:val="004A176A"/>
    <w:rsid w:val="004A19CC"/>
    <w:rsid w:val="004A1D12"/>
    <w:rsid w:val="004A1E27"/>
    <w:rsid w:val="004A1EDC"/>
    <w:rsid w:val="004A1F2A"/>
    <w:rsid w:val="004A2237"/>
    <w:rsid w:val="004A223F"/>
    <w:rsid w:val="004A2564"/>
    <w:rsid w:val="004A2B9A"/>
    <w:rsid w:val="004A3193"/>
    <w:rsid w:val="004A3826"/>
    <w:rsid w:val="004A38AA"/>
    <w:rsid w:val="004A3C13"/>
    <w:rsid w:val="004A43D4"/>
    <w:rsid w:val="004A43EF"/>
    <w:rsid w:val="004A463E"/>
    <w:rsid w:val="004A48B6"/>
    <w:rsid w:val="004A4F28"/>
    <w:rsid w:val="004A4FBC"/>
    <w:rsid w:val="004A51D2"/>
    <w:rsid w:val="004A5211"/>
    <w:rsid w:val="004A5559"/>
    <w:rsid w:val="004A55A9"/>
    <w:rsid w:val="004A5703"/>
    <w:rsid w:val="004A5877"/>
    <w:rsid w:val="004A594B"/>
    <w:rsid w:val="004A595D"/>
    <w:rsid w:val="004A5C35"/>
    <w:rsid w:val="004A68CB"/>
    <w:rsid w:val="004A6BA3"/>
    <w:rsid w:val="004A6D3F"/>
    <w:rsid w:val="004A6EB9"/>
    <w:rsid w:val="004A6F7A"/>
    <w:rsid w:val="004A704F"/>
    <w:rsid w:val="004A7119"/>
    <w:rsid w:val="004A712C"/>
    <w:rsid w:val="004A72F7"/>
    <w:rsid w:val="004A748B"/>
    <w:rsid w:val="004A7517"/>
    <w:rsid w:val="004A767B"/>
    <w:rsid w:val="004A7790"/>
    <w:rsid w:val="004A77F8"/>
    <w:rsid w:val="004A786C"/>
    <w:rsid w:val="004A7977"/>
    <w:rsid w:val="004A7C12"/>
    <w:rsid w:val="004A7DA9"/>
    <w:rsid w:val="004A7EBD"/>
    <w:rsid w:val="004B008A"/>
    <w:rsid w:val="004B0150"/>
    <w:rsid w:val="004B0601"/>
    <w:rsid w:val="004B06A4"/>
    <w:rsid w:val="004B0945"/>
    <w:rsid w:val="004B0BD6"/>
    <w:rsid w:val="004B0D67"/>
    <w:rsid w:val="004B0EB5"/>
    <w:rsid w:val="004B0FFA"/>
    <w:rsid w:val="004B1283"/>
    <w:rsid w:val="004B14AA"/>
    <w:rsid w:val="004B156C"/>
    <w:rsid w:val="004B183F"/>
    <w:rsid w:val="004B193B"/>
    <w:rsid w:val="004B1C18"/>
    <w:rsid w:val="004B1C55"/>
    <w:rsid w:val="004B205D"/>
    <w:rsid w:val="004B2340"/>
    <w:rsid w:val="004B2495"/>
    <w:rsid w:val="004B24C8"/>
    <w:rsid w:val="004B271A"/>
    <w:rsid w:val="004B286A"/>
    <w:rsid w:val="004B2AB1"/>
    <w:rsid w:val="004B3120"/>
    <w:rsid w:val="004B31AB"/>
    <w:rsid w:val="004B35DA"/>
    <w:rsid w:val="004B3660"/>
    <w:rsid w:val="004B3A66"/>
    <w:rsid w:val="004B3D52"/>
    <w:rsid w:val="004B4115"/>
    <w:rsid w:val="004B42BB"/>
    <w:rsid w:val="004B44FB"/>
    <w:rsid w:val="004B4ACD"/>
    <w:rsid w:val="004B4D09"/>
    <w:rsid w:val="004B4D8D"/>
    <w:rsid w:val="004B4DDE"/>
    <w:rsid w:val="004B50DF"/>
    <w:rsid w:val="004B5925"/>
    <w:rsid w:val="004B6261"/>
    <w:rsid w:val="004B66FB"/>
    <w:rsid w:val="004B67B3"/>
    <w:rsid w:val="004B6823"/>
    <w:rsid w:val="004B6934"/>
    <w:rsid w:val="004B6CBA"/>
    <w:rsid w:val="004B6EA5"/>
    <w:rsid w:val="004B6EDF"/>
    <w:rsid w:val="004B79AA"/>
    <w:rsid w:val="004B7A08"/>
    <w:rsid w:val="004B7A0A"/>
    <w:rsid w:val="004B7A65"/>
    <w:rsid w:val="004B7CEF"/>
    <w:rsid w:val="004B7D67"/>
    <w:rsid w:val="004B7E82"/>
    <w:rsid w:val="004B89B8"/>
    <w:rsid w:val="004C011B"/>
    <w:rsid w:val="004C0168"/>
    <w:rsid w:val="004C030A"/>
    <w:rsid w:val="004C04D6"/>
    <w:rsid w:val="004C0898"/>
    <w:rsid w:val="004C0C30"/>
    <w:rsid w:val="004C0C5A"/>
    <w:rsid w:val="004C0CF2"/>
    <w:rsid w:val="004C1486"/>
    <w:rsid w:val="004C1E67"/>
    <w:rsid w:val="004C209B"/>
    <w:rsid w:val="004C244E"/>
    <w:rsid w:val="004C2770"/>
    <w:rsid w:val="004C28E0"/>
    <w:rsid w:val="004C2B53"/>
    <w:rsid w:val="004C2D98"/>
    <w:rsid w:val="004C32F4"/>
    <w:rsid w:val="004C336A"/>
    <w:rsid w:val="004C3718"/>
    <w:rsid w:val="004C39EC"/>
    <w:rsid w:val="004C3A83"/>
    <w:rsid w:val="004C3A93"/>
    <w:rsid w:val="004C3B37"/>
    <w:rsid w:val="004C3B88"/>
    <w:rsid w:val="004C3C81"/>
    <w:rsid w:val="004C4165"/>
    <w:rsid w:val="004C4293"/>
    <w:rsid w:val="004C4324"/>
    <w:rsid w:val="004C48CE"/>
    <w:rsid w:val="004C4918"/>
    <w:rsid w:val="004C4DC0"/>
    <w:rsid w:val="004C5120"/>
    <w:rsid w:val="004C5360"/>
    <w:rsid w:val="004C61E6"/>
    <w:rsid w:val="004C6499"/>
    <w:rsid w:val="004C64D3"/>
    <w:rsid w:val="004C6830"/>
    <w:rsid w:val="004C68DB"/>
    <w:rsid w:val="004C6AF1"/>
    <w:rsid w:val="004C6B22"/>
    <w:rsid w:val="004C6CC7"/>
    <w:rsid w:val="004C6D46"/>
    <w:rsid w:val="004C6EBF"/>
    <w:rsid w:val="004C6F18"/>
    <w:rsid w:val="004C6FC6"/>
    <w:rsid w:val="004C7092"/>
    <w:rsid w:val="004C7539"/>
    <w:rsid w:val="004C77A0"/>
    <w:rsid w:val="004C7CC6"/>
    <w:rsid w:val="004C7D7D"/>
    <w:rsid w:val="004C7DCB"/>
    <w:rsid w:val="004C7F5A"/>
    <w:rsid w:val="004D0186"/>
    <w:rsid w:val="004D049B"/>
    <w:rsid w:val="004D05FD"/>
    <w:rsid w:val="004D0631"/>
    <w:rsid w:val="004D090B"/>
    <w:rsid w:val="004D0BD5"/>
    <w:rsid w:val="004D0C41"/>
    <w:rsid w:val="004D147A"/>
    <w:rsid w:val="004D14E7"/>
    <w:rsid w:val="004D17FC"/>
    <w:rsid w:val="004D186B"/>
    <w:rsid w:val="004D18B4"/>
    <w:rsid w:val="004D19F3"/>
    <w:rsid w:val="004D1B59"/>
    <w:rsid w:val="004D1B93"/>
    <w:rsid w:val="004D1D1C"/>
    <w:rsid w:val="004D1DBC"/>
    <w:rsid w:val="004D1F47"/>
    <w:rsid w:val="004D1FDF"/>
    <w:rsid w:val="004D20AB"/>
    <w:rsid w:val="004D255D"/>
    <w:rsid w:val="004D2722"/>
    <w:rsid w:val="004D2D1C"/>
    <w:rsid w:val="004D2DF8"/>
    <w:rsid w:val="004D2F57"/>
    <w:rsid w:val="004D30B4"/>
    <w:rsid w:val="004D30E0"/>
    <w:rsid w:val="004D37FB"/>
    <w:rsid w:val="004D3AA3"/>
    <w:rsid w:val="004D3BE8"/>
    <w:rsid w:val="004D3DA0"/>
    <w:rsid w:val="004D3E59"/>
    <w:rsid w:val="004D3F59"/>
    <w:rsid w:val="004D400B"/>
    <w:rsid w:val="004D42B3"/>
    <w:rsid w:val="004D4334"/>
    <w:rsid w:val="004D4464"/>
    <w:rsid w:val="004D45BF"/>
    <w:rsid w:val="004D4C47"/>
    <w:rsid w:val="004D5124"/>
    <w:rsid w:val="004D5225"/>
    <w:rsid w:val="004D539B"/>
    <w:rsid w:val="004D547D"/>
    <w:rsid w:val="004D583A"/>
    <w:rsid w:val="004D5B0B"/>
    <w:rsid w:val="004D5B57"/>
    <w:rsid w:val="004D5BF9"/>
    <w:rsid w:val="004D5D2C"/>
    <w:rsid w:val="004D61E1"/>
    <w:rsid w:val="004D628C"/>
    <w:rsid w:val="004D66D8"/>
    <w:rsid w:val="004D6729"/>
    <w:rsid w:val="004D6878"/>
    <w:rsid w:val="004D6939"/>
    <w:rsid w:val="004D6C85"/>
    <w:rsid w:val="004D6D48"/>
    <w:rsid w:val="004D6D95"/>
    <w:rsid w:val="004D70EA"/>
    <w:rsid w:val="004D71F4"/>
    <w:rsid w:val="004D729D"/>
    <w:rsid w:val="004D77B8"/>
    <w:rsid w:val="004D77EB"/>
    <w:rsid w:val="004D7989"/>
    <w:rsid w:val="004D7A00"/>
    <w:rsid w:val="004D7C1D"/>
    <w:rsid w:val="004D7D06"/>
    <w:rsid w:val="004D7E64"/>
    <w:rsid w:val="004D7F73"/>
    <w:rsid w:val="004D7FE0"/>
    <w:rsid w:val="004E014E"/>
    <w:rsid w:val="004E015A"/>
    <w:rsid w:val="004E0233"/>
    <w:rsid w:val="004E0396"/>
    <w:rsid w:val="004E04B9"/>
    <w:rsid w:val="004E068F"/>
    <w:rsid w:val="004E06C5"/>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BA8"/>
    <w:rsid w:val="004E2C58"/>
    <w:rsid w:val="004E2D7F"/>
    <w:rsid w:val="004E3022"/>
    <w:rsid w:val="004E31F3"/>
    <w:rsid w:val="004E333C"/>
    <w:rsid w:val="004E385F"/>
    <w:rsid w:val="004E3D8B"/>
    <w:rsid w:val="004E4015"/>
    <w:rsid w:val="004E43CC"/>
    <w:rsid w:val="004E45EA"/>
    <w:rsid w:val="004E472B"/>
    <w:rsid w:val="004E4AF1"/>
    <w:rsid w:val="004E4BA5"/>
    <w:rsid w:val="004E4BB2"/>
    <w:rsid w:val="004E4DE9"/>
    <w:rsid w:val="004E4F87"/>
    <w:rsid w:val="004E4FEC"/>
    <w:rsid w:val="004E5599"/>
    <w:rsid w:val="004E5626"/>
    <w:rsid w:val="004E5636"/>
    <w:rsid w:val="004E5781"/>
    <w:rsid w:val="004E5A3F"/>
    <w:rsid w:val="004E5B69"/>
    <w:rsid w:val="004E5CB6"/>
    <w:rsid w:val="004E5CC8"/>
    <w:rsid w:val="004E5F50"/>
    <w:rsid w:val="004E602A"/>
    <w:rsid w:val="004E6368"/>
    <w:rsid w:val="004E63C2"/>
    <w:rsid w:val="004E679E"/>
    <w:rsid w:val="004E695E"/>
    <w:rsid w:val="004E6AF9"/>
    <w:rsid w:val="004E6DBA"/>
    <w:rsid w:val="004E7255"/>
    <w:rsid w:val="004E7366"/>
    <w:rsid w:val="004E748B"/>
    <w:rsid w:val="004E76F8"/>
    <w:rsid w:val="004E7819"/>
    <w:rsid w:val="004E7855"/>
    <w:rsid w:val="004E7AE6"/>
    <w:rsid w:val="004E7BE1"/>
    <w:rsid w:val="004E7CBD"/>
    <w:rsid w:val="004F0071"/>
    <w:rsid w:val="004F00B6"/>
    <w:rsid w:val="004F018B"/>
    <w:rsid w:val="004F0300"/>
    <w:rsid w:val="004F0371"/>
    <w:rsid w:val="004F0420"/>
    <w:rsid w:val="004F0BED"/>
    <w:rsid w:val="004F0D53"/>
    <w:rsid w:val="004F0DC5"/>
    <w:rsid w:val="004F0F5B"/>
    <w:rsid w:val="004F0F95"/>
    <w:rsid w:val="004F1436"/>
    <w:rsid w:val="004F148A"/>
    <w:rsid w:val="004F151F"/>
    <w:rsid w:val="004F15C0"/>
    <w:rsid w:val="004F165B"/>
    <w:rsid w:val="004F1B2F"/>
    <w:rsid w:val="004F1E35"/>
    <w:rsid w:val="004F1E43"/>
    <w:rsid w:val="004F2440"/>
    <w:rsid w:val="004F248F"/>
    <w:rsid w:val="004F2665"/>
    <w:rsid w:val="004F26AB"/>
    <w:rsid w:val="004F2881"/>
    <w:rsid w:val="004F2D3D"/>
    <w:rsid w:val="004F2E6B"/>
    <w:rsid w:val="004F305F"/>
    <w:rsid w:val="004F3080"/>
    <w:rsid w:val="004F30F5"/>
    <w:rsid w:val="004F31CA"/>
    <w:rsid w:val="004F34DE"/>
    <w:rsid w:val="004F359D"/>
    <w:rsid w:val="004F3607"/>
    <w:rsid w:val="004F3916"/>
    <w:rsid w:val="004F3A03"/>
    <w:rsid w:val="004F3C72"/>
    <w:rsid w:val="004F3F0C"/>
    <w:rsid w:val="004F3F16"/>
    <w:rsid w:val="004F3F56"/>
    <w:rsid w:val="004F4061"/>
    <w:rsid w:val="004F41B9"/>
    <w:rsid w:val="004F4611"/>
    <w:rsid w:val="004F477D"/>
    <w:rsid w:val="004F4860"/>
    <w:rsid w:val="004F49CF"/>
    <w:rsid w:val="004F4BDE"/>
    <w:rsid w:val="004F4F6A"/>
    <w:rsid w:val="004F50A5"/>
    <w:rsid w:val="004F50CF"/>
    <w:rsid w:val="004F51EE"/>
    <w:rsid w:val="004F533D"/>
    <w:rsid w:val="004F55F4"/>
    <w:rsid w:val="004F5A17"/>
    <w:rsid w:val="004F5C88"/>
    <w:rsid w:val="004F61D0"/>
    <w:rsid w:val="004F69DB"/>
    <w:rsid w:val="004F6C76"/>
    <w:rsid w:val="004F7054"/>
    <w:rsid w:val="004F70D8"/>
    <w:rsid w:val="004F71C5"/>
    <w:rsid w:val="004F74BE"/>
    <w:rsid w:val="004F754E"/>
    <w:rsid w:val="004F784D"/>
    <w:rsid w:val="004F78B8"/>
    <w:rsid w:val="004F7A15"/>
    <w:rsid w:val="004F7A60"/>
    <w:rsid w:val="0050015E"/>
    <w:rsid w:val="00500A4F"/>
    <w:rsid w:val="00500AD3"/>
    <w:rsid w:val="00500B88"/>
    <w:rsid w:val="00500C09"/>
    <w:rsid w:val="00500D0D"/>
    <w:rsid w:val="00500DB8"/>
    <w:rsid w:val="00500E63"/>
    <w:rsid w:val="00501336"/>
    <w:rsid w:val="0050156B"/>
    <w:rsid w:val="00501852"/>
    <w:rsid w:val="00501CFD"/>
    <w:rsid w:val="00501FB0"/>
    <w:rsid w:val="0050217B"/>
    <w:rsid w:val="00502368"/>
    <w:rsid w:val="0050264E"/>
    <w:rsid w:val="00502853"/>
    <w:rsid w:val="005029B1"/>
    <w:rsid w:val="00502A07"/>
    <w:rsid w:val="00502B77"/>
    <w:rsid w:val="00502BC0"/>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BE"/>
    <w:rsid w:val="0050566A"/>
    <w:rsid w:val="005056AC"/>
    <w:rsid w:val="00505756"/>
    <w:rsid w:val="00505E60"/>
    <w:rsid w:val="005061A3"/>
    <w:rsid w:val="00506419"/>
    <w:rsid w:val="005064FA"/>
    <w:rsid w:val="005066E4"/>
    <w:rsid w:val="00506808"/>
    <w:rsid w:val="00506B95"/>
    <w:rsid w:val="00506D51"/>
    <w:rsid w:val="00506DD6"/>
    <w:rsid w:val="00507250"/>
    <w:rsid w:val="00507342"/>
    <w:rsid w:val="00507460"/>
    <w:rsid w:val="00507708"/>
    <w:rsid w:val="00507767"/>
    <w:rsid w:val="00507CDF"/>
    <w:rsid w:val="00507D3B"/>
    <w:rsid w:val="00507DA2"/>
    <w:rsid w:val="00507E53"/>
    <w:rsid w:val="00507FD3"/>
    <w:rsid w:val="0051018F"/>
    <w:rsid w:val="005101CF"/>
    <w:rsid w:val="00510210"/>
    <w:rsid w:val="0051062C"/>
    <w:rsid w:val="00510873"/>
    <w:rsid w:val="00510978"/>
    <w:rsid w:val="00510B34"/>
    <w:rsid w:val="00510C49"/>
    <w:rsid w:val="00510C81"/>
    <w:rsid w:val="005112C1"/>
    <w:rsid w:val="00511601"/>
    <w:rsid w:val="0051194F"/>
    <w:rsid w:val="005119E5"/>
    <w:rsid w:val="00511EE4"/>
    <w:rsid w:val="00511EEE"/>
    <w:rsid w:val="0051245B"/>
    <w:rsid w:val="0051287A"/>
    <w:rsid w:val="00512E59"/>
    <w:rsid w:val="005130D5"/>
    <w:rsid w:val="005134F3"/>
    <w:rsid w:val="00513533"/>
    <w:rsid w:val="005136DC"/>
    <w:rsid w:val="00513A40"/>
    <w:rsid w:val="00513C66"/>
    <w:rsid w:val="00513F13"/>
    <w:rsid w:val="00514155"/>
    <w:rsid w:val="00514156"/>
    <w:rsid w:val="0051432B"/>
    <w:rsid w:val="00514389"/>
    <w:rsid w:val="00514440"/>
    <w:rsid w:val="005144DB"/>
    <w:rsid w:val="005147CF"/>
    <w:rsid w:val="00514886"/>
    <w:rsid w:val="00514A7A"/>
    <w:rsid w:val="00514D67"/>
    <w:rsid w:val="00514DA2"/>
    <w:rsid w:val="00514DAE"/>
    <w:rsid w:val="00514F35"/>
    <w:rsid w:val="0051535E"/>
    <w:rsid w:val="00515A7F"/>
    <w:rsid w:val="00515B0A"/>
    <w:rsid w:val="00515BD4"/>
    <w:rsid w:val="005161DA"/>
    <w:rsid w:val="005163E5"/>
    <w:rsid w:val="005165B9"/>
    <w:rsid w:val="00516676"/>
    <w:rsid w:val="00516987"/>
    <w:rsid w:val="005169B8"/>
    <w:rsid w:val="00516A09"/>
    <w:rsid w:val="00516A57"/>
    <w:rsid w:val="00516A8F"/>
    <w:rsid w:val="00516DF5"/>
    <w:rsid w:val="005172C9"/>
    <w:rsid w:val="0051762D"/>
    <w:rsid w:val="00517A72"/>
    <w:rsid w:val="00517AB6"/>
    <w:rsid w:val="00517B33"/>
    <w:rsid w:val="00517B35"/>
    <w:rsid w:val="00517BDC"/>
    <w:rsid w:val="00517E92"/>
    <w:rsid w:val="00517EEA"/>
    <w:rsid w:val="00517F77"/>
    <w:rsid w:val="00517FAB"/>
    <w:rsid w:val="00517FAD"/>
    <w:rsid w:val="0052063E"/>
    <w:rsid w:val="0052071A"/>
    <w:rsid w:val="00520759"/>
    <w:rsid w:val="00520837"/>
    <w:rsid w:val="00520896"/>
    <w:rsid w:val="005209CE"/>
    <w:rsid w:val="005209D7"/>
    <w:rsid w:val="00520BAC"/>
    <w:rsid w:val="00520CD3"/>
    <w:rsid w:val="00520F06"/>
    <w:rsid w:val="00521005"/>
    <w:rsid w:val="0052156A"/>
    <w:rsid w:val="0052173A"/>
    <w:rsid w:val="0052173D"/>
    <w:rsid w:val="00521851"/>
    <w:rsid w:val="0052185C"/>
    <w:rsid w:val="00521918"/>
    <w:rsid w:val="005219BC"/>
    <w:rsid w:val="00521C7E"/>
    <w:rsid w:val="00522177"/>
    <w:rsid w:val="005223EF"/>
    <w:rsid w:val="00522409"/>
    <w:rsid w:val="005224A8"/>
    <w:rsid w:val="00522A5E"/>
    <w:rsid w:val="00522BE4"/>
    <w:rsid w:val="00522EC7"/>
    <w:rsid w:val="005234C5"/>
    <w:rsid w:val="005238A6"/>
    <w:rsid w:val="005239C7"/>
    <w:rsid w:val="00523A9E"/>
    <w:rsid w:val="00523C1D"/>
    <w:rsid w:val="00523C21"/>
    <w:rsid w:val="00523DFF"/>
    <w:rsid w:val="00523EFA"/>
    <w:rsid w:val="0052416B"/>
    <w:rsid w:val="00524259"/>
    <w:rsid w:val="005243DA"/>
    <w:rsid w:val="00524407"/>
    <w:rsid w:val="005249BB"/>
    <w:rsid w:val="00524B70"/>
    <w:rsid w:val="00524D94"/>
    <w:rsid w:val="00524F32"/>
    <w:rsid w:val="005250E8"/>
    <w:rsid w:val="00525268"/>
    <w:rsid w:val="005253D8"/>
    <w:rsid w:val="00525416"/>
    <w:rsid w:val="0052591E"/>
    <w:rsid w:val="00525999"/>
    <w:rsid w:val="005259D9"/>
    <w:rsid w:val="00525A5D"/>
    <w:rsid w:val="00525A87"/>
    <w:rsid w:val="00525B71"/>
    <w:rsid w:val="00526209"/>
    <w:rsid w:val="005264C2"/>
    <w:rsid w:val="00526BE1"/>
    <w:rsid w:val="00526CBE"/>
    <w:rsid w:val="00526CF1"/>
    <w:rsid w:val="00526D55"/>
    <w:rsid w:val="00527160"/>
    <w:rsid w:val="00527434"/>
    <w:rsid w:val="005275E9"/>
    <w:rsid w:val="00527650"/>
    <w:rsid w:val="0052772D"/>
    <w:rsid w:val="0052772F"/>
    <w:rsid w:val="00527919"/>
    <w:rsid w:val="00527934"/>
    <w:rsid w:val="00527AB7"/>
    <w:rsid w:val="00527AC9"/>
    <w:rsid w:val="00527B05"/>
    <w:rsid w:val="0053019A"/>
    <w:rsid w:val="005301CE"/>
    <w:rsid w:val="0053043D"/>
    <w:rsid w:val="0053062B"/>
    <w:rsid w:val="00530A79"/>
    <w:rsid w:val="00530AF6"/>
    <w:rsid w:val="00530BB7"/>
    <w:rsid w:val="005314D2"/>
    <w:rsid w:val="005317A6"/>
    <w:rsid w:val="00531943"/>
    <w:rsid w:val="00531BA9"/>
    <w:rsid w:val="00531DC0"/>
    <w:rsid w:val="0053237A"/>
    <w:rsid w:val="00532565"/>
    <w:rsid w:val="00532877"/>
    <w:rsid w:val="00532ABA"/>
    <w:rsid w:val="00532DD9"/>
    <w:rsid w:val="00532EA8"/>
    <w:rsid w:val="00532EF3"/>
    <w:rsid w:val="00532FC2"/>
    <w:rsid w:val="005330DA"/>
    <w:rsid w:val="00533278"/>
    <w:rsid w:val="0053373B"/>
    <w:rsid w:val="00533969"/>
    <w:rsid w:val="00533AE5"/>
    <w:rsid w:val="00533B10"/>
    <w:rsid w:val="00533CBE"/>
    <w:rsid w:val="00533D16"/>
    <w:rsid w:val="00533DC6"/>
    <w:rsid w:val="00533DDF"/>
    <w:rsid w:val="005342A6"/>
    <w:rsid w:val="00534412"/>
    <w:rsid w:val="0053477A"/>
    <w:rsid w:val="00534839"/>
    <w:rsid w:val="00534846"/>
    <w:rsid w:val="005349D1"/>
    <w:rsid w:val="00534A4F"/>
    <w:rsid w:val="00534E6E"/>
    <w:rsid w:val="005350BC"/>
    <w:rsid w:val="00535226"/>
    <w:rsid w:val="00535628"/>
    <w:rsid w:val="00535AD3"/>
    <w:rsid w:val="00535B82"/>
    <w:rsid w:val="00535C3E"/>
    <w:rsid w:val="00535F45"/>
    <w:rsid w:val="00536034"/>
    <w:rsid w:val="00536056"/>
    <w:rsid w:val="005361D3"/>
    <w:rsid w:val="00536414"/>
    <w:rsid w:val="00536619"/>
    <w:rsid w:val="005366E5"/>
    <w:rsid w:val="0053697C"/>
    <w:rsid w:val="00536984"/>
    <w:rsid w:val="00536B8E"/>
    <w:rsid w:val="00536C75"/>
    <w:rsid w:val="00536E10"/>
    <w:rsid w:val="00536EB0"/>
    <w:rsid w:val="00537056"/>
    <w:rsid w:val="0053710C"/>
    <w:rsid w:val="00537216"/>
    <w:rsid w:val="005372F2"/>
    <w:rsid w:val="0053773D"/>
    <w:rsid w:val="00537946"/>
    <w:rsid w:val="00537993"/>
    <w:rsid w:val="00537F12"/>
    <w:rsid w:val="0054010F"/>
    <w:rsid w:val="005401CE"/>
    <w:rsid w:val="005401D4"/>
    <w:rsid w:val="005403BA"/>
    <w:rsid w:val="00540789"/>
    <w:rsid w:val="005412CD"/>
    <w:rsid w:val="0054138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3AAF"/>
    <w:rsid w:val="00544496"/>
    <w:rsid w:val="00544684"/>
    <w:rsid w:val="00544723"/>
    <w:rsid w:val="00545025"/>
    <w:rsid w:val="00545259"/>
    <w:rsid w:val="00545367"/>
    <w:rsid w:val="005453EA"/>
    <w:rsid w:val="00545600"/>
    <w:rsid w:val="00545672"/>
    <w:rsid w:val="00545895"/>
    <w:rsid w:val="00545968"/>
    <w:rsid w:val="00545BF1"/>
    <w:rsid w:val="00546388"/>
    <w:rsid w:val="0054639F"/>
    <w:rsid w:val="005463CA"/>
    <w:rsid w:val="00546485"/>
    <w:rsid w:val="0054649A"/>
    <w:rsid w:val="005465AB"/>
    <w:rsid w:val="005465EE"/>
    <w:rsid w:val="00546815"/>
    <w:rsid w:val="00546AC3"/>
    <w:rsid w:val="00546B1E"/>
    <w:rsid w:val="00546BCA"/>
    <w:rsid w:val="00546EA8"/>
    <w:rsid w:val="0054702B"/>
    <w:rsid w:val="00547052"/>
    <w:rsid w:val="00547054"/>
    <w:rsid w:val="00547658"/>
    <w:rsid w:val="00547906"/>
    <w:rsid w:val="00547953"/>
    <w:rsid w:val="00547DBC"/>
    <w:rsid w:val="00547E33"/>
    <w:rsid w:val="00547E82"/>
    <w:rsid w:val="005503BA"/>
    <w:rsid w:val="005504FC"/>
    <w:rsid w:val="005507D1"/>
    <w:rsid w:val="00550988"/>
    <w:rsid w:val="005509B7"/>
    <w:rsid w:val="00550F14"/>
    <w:rsid w:val="00551168"/>
    <w:rsid w:val="005516A0"/>
    <w:rsid w:val="005516EF"/>
    <w:rsid w:val="00551726"/>
    <w:rsid w:val="00551CE2"/>
    <w:rsid w:val="00551CE9"/>
    <w:rsid w:val="00551E20"/>
    <w:rsid w:val="00551E9D"/>
    <w:rsid w:val="00551EBF"/>
    <w:rsid w:val="00552352"/>
    <w:rsid w:val="005523AF"/>
    <w:rsid w:val="0055275D"/>
    <w:rsid w:val="0055281F"/>
    <w:rsid w:val="00552CF2"/>
    <w:rsid w:val="00552D96"/>
    <w:rsid w:val="00552F8A"/>
    <w:rsid w:val="005531DD"/>
    <w:rsid w:val="005531EE"/>
    <w:rsid w:val="00553383"/>
    <w:rsid w:val="005534E4"/>
    <w:rsid w:val="005536D2"/>
    <w:rsid w:val="00553A24"/>
    <w:rsid w:val="00553BC2"/>
    <w:rsid w:val="00553BC5"/>
    <w:rsid w:val="00553BCB"/>
    <w:rsid w:val="00553DD3"/>
    <w:rsid w:val="00553EAE"/>
    <w:rsid w:val="00554276"/>
    <w:rsid w:val="005544B7"/>
    <w:rsid w:val="00554808"/>
    <w:rsid w:val="00554835"/>
    <w:rsid w:val="00554EF5"/>
    <w:rsid w:val="005552D4"/>
    <w:rsid w:val="0055551B"/>
    <w:rsid w:val="0055598C"/>
    <w:rsid w:val="005559CF"/>
    <w:rsid w:val="00555AA8"/>
    <w:rsid w:val="00555B30"/>
    <w:rsid w:val="00555D25"/>
    <w:rsid w:val="00555DAD"/>
    <w:rsid w:val="00556379"/>
    <w:rsid w:val="0055691A"/>
    <w:rsid w:val="00556D61"/>
    <w:rsid w:val="00556D81"/>
    <w:rsid w:val="00556DB9"/>
    <w:rsid w:val="005573E5"/>
    <w:rsid w:val="00557A52"/>
    <w:rsid w:val="00557CE2"/>
    <w:rsid w:val="00557CFA"/>
    <w:rsid w:val="0056009D"/>
    <w:rsid w:val="00560DEA"/>
    <w:rsid w:val="00560DF5"/>
    <w:rsid w:val="0056119E"/>
    <w:rsid w:val="0056130E"/>
    <w:rsid w:val="0056174C"/>
    <w:rsid w:val="00561775"/>
    <w:rsid w:val="0056184F"/>
    <w:rsid w:val="00561BC9"/>
    <w:rsid w:val="00561C21"/>
    <w:rsid w:val="00562188"/>
    <w:rsid w:val="005621D9"/>
    <w:rsid w:val="00562950"/>
    <w:rsid w:val="00562A1B"/>
    <w:rsid w:val="0056346D"/>
    <w:rsid w:val="0056364C"/>
    <w:rsid w:val="005636C0"/>
    <w:rsid w:val="0056383A"/>
    <w:rsid w:val="0056392A"/>
    <w:rsid w:val="00563E56"/>
    <w:rsid w:val="00563FE2"/>
    <w:rsid w:val="0056441F"/>
    <w:rsid w:val="00564486"/>
    <w:rsid w:val="00564632"/>
    <w:rsid w:val="00564A1A"/>
    <w:rsid w:val="00564D23"/>
    <w:rsid w:val="00565198"/>
    <w:rsid w:val="005653D4"/>
    <w:rsid w:val="005655E3"/>
    <w:rsid w:val="00565664"/>
    <w:rsid w:val="005656AD"/>
    <w:rsid w:val="005657D9"/>
    <w:rsid w:val="00565837"/>
    <w:rsid w:val="00565AE5"/>
    <w:rsid w:val="00565AEB"/>
    <w:rsid w:val="00565AFA"/>
    <w:rsid w:val="00565C38"/>
    <w:rsid w:val="00565C7E"/>
    <w:rsid w:val="00566014"/>
    <w:rsid w:val="00566115"/>
    <w:rsid w:val="005661A6"/>
    <w:rsid w:val="00566588"/>
    <w:rsid w:val="005668B8"/>
    <w:rsid w:val="00566A3B"/>
    <w:rsid w:val="00566E0A"/>
    <w:rsid w:val="00566EA7"/>
    <w:rsid w:val="0056700B"/>
    <w:rsid w:val="005670F5"/>
    <w:rsid w:val="005671F3"/>
    <w:rsid w:val="00567317"/>
    <w:rsid w:val="00567345"/>
    <w:rsid w:val="0056752C"/>
    <w:rsid w:val="005679D4"/>
    <w:rsid w:val="00567ACC"/>
    <w:rsid w:val="00567B2B"/>
    <w:rsid w:val="00567C74"/>
    <w:rsid w:val="00567FCB"/>
    <w:rsid w:val="00570011"/>
    <w:rsid w:val="005700FC"/>
    <w:rsid w:val="0057039A"/>
    <w:rsid w:val="005706AF"/>
    <w:rsid w:val="00570884"/>
    <w:rsid w:val="00570A92"/>
    <w:rsid w:val="00570D6B"/>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C6D"/>
    <w:rsid w:val="00573EAF"/>
    <w:rsid w:val="00573EFC"/>
    <w:rsid w:val="00574003"/>
    <w:rsid w:val="005740E1"/>
    <w:rsid w:val="00574334"/>
    <w:rsid w:val="00574559"/>
    <w:rsid w:val="00574774"/>
    <w:rsid w:val="00574D26"/>
    <w:rsid w:val="00574EFC"/>
    <w:rsid w:val="00574FE1"/>
    <w:rsid w:val="0057553B"/>
    <w:rsid w:val="005755F2"/>
    <w:rsid w:val="00575974"/>
    <w:rsid w:val="00575985"/>
    <w:rsid w:val="00575D72"/>
    <w:rsid w:val="00575E97"/>
    <w:rsid w:val="005761FC"/>
    <w:rsid w:val="00576418"/>
    <w:rsid w:val="0057661E"/>
    <w:rsid w:val="00576874"/>
    <w:rsid w:val="00576C26"/>
    <w:rsid w:val="00576E63"/>
    <w:rsid w:val="00576F9E"/>
    <w:rsid w:val="0057701E"/>
    <w:rsid w:val="005771A8"/>
    <w:rsid w:val="005772DB"/>
    <w:rsid w:val="005777DB"/>
    <w:rsid w:val="00577AD5"/>
    <w:rsid w:val="00577AEE"/>
    <w:rsid w:val="00577C56"/>
    <w:rsid w:val="00577F69"/>
    <w:rsid w:val="00577F9C"/>
    <w:rsid w:val="00580193"/>
    <w:rsid w:val="0058023B"/>
    <w:rsid w:val="00580325"/>
    <w:rsid w:val="00580403"/>
    <w:rsid w:val="005804A1"/>
    <w:rsid w:val="00580A52"/>
    <w:rsid w:val="00580AC4"/>
    <w:rsid w:val="00580B7F"/>
    <w:rsid w:val="00580D06"/>
    <w:rsid w:val="005815AC"/>
    <w:rsid w:val="005816A8"/>
    <w:rsid w:val="005817B0"/>
    <w:rsid w:val="00581C1E"/>
    <w:rsid w:val="00581C5B"/>
    <w:rsid w:val="00581F83"/>
    <w:rsid w:val="005820DB"/>
    <w:rsid w:val="00582128"/>
    <w:rsid w:val="00582285"/>
    <w:rsid w:val="005824CB"/>
    <w:rsid w:val="00582580"/>
    <w:rsid w:val="00582896"/>
    <w:rsid w:val="005828DC"/>
    <w:rsid w:val="005829A9"/>
    <w:rsid w:val="00582A46"/>
    <w:rsid w:val="00582A54"/>
    <w:rsid w:val="00582D7B"/>
    <w:rsid w:val="0058321B"/>
    <w:rsid w:val="005832BE"/>
    <w:rsid w:val="005839CE"/>
    <w:rsid w:val="00583C64"/>
    <w:rsid w:val="00584767"/>
    <w:rsid w:val="005847E5"/>
    <w:rsid w:val="0058487E"/>
    <w:rsid w:val="005848E5"/>
    <w:rsid w:val="00584AA9"/>
    <w:rsid w:val="00584B2C"/>
    <w:rsid w:val="00584D2D"/>
    <w:rsid w:val="00584F44"/>
    <w:rsid w:val="005851E3"/>
    <w:rsid w:val="0058535D"/>
    <w:rsid w:val="005853C9"/>
    <w:rsid w:val="00585624"/>
    <w:rsid w:val="00585830"/>
    <w:rsid w:val="0058586E"/>
    <w:rsid w:val="00585B22"/>
    <w:rsid w:val="00585C44"/>
    <w:rsid w:val="00586630"/>
    <w:rsid w:val="00586679"/>
    <w:rsid w:val="005867D7"/>
    <w:rsid w:val="00586A06"/>
    <w:rsid w:val="00586B5E"/>
    <w:rsid w:val="00586D56"/>
    <w:rsid w:val="0058710C"/>
    <w:rsid w:val="0058737F"/>
    <w:rsid w:val="00587899"/>
    <w:rsid w:val="00587B13"/>
    <w:rsid w:val="005900E0"/>
    <w:rsid w:val="005904C3"/>
    <w:rsid w:val="00590577"/>
    <w:rsid w:val="0059087C"/>
    <w:rsid w:val="005912CA"/>
    <w:rsid w:val="00591740"/>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42F5"/>
    <w:rsid w:val="00594456"/>
    <w:rsid w:val="005944C1"/>
    <w:rsid w:val="00594810"/>
    <w:rsid w:val="00594826"/>
    <w:rsid w:val="00594D9D"/>
    <w:rsid w:val="00594F97"/>
    <w:rsid w:val="0059525D"/>
    <w:rsid w:val="00595490"/>
    <w:rsid w:val="00595D84"/>
    <w:rsid w:val="00595E85"/>
    <w:rsid w:val="00595FFA"/>
    <w:rsid w:val="00596030"/>
    <w:rsid w:val="005960C3"/>
    <w:rsid w:val="00596107"/>
    <w:rsid w:val="005964D9"/>
    <w:rsid w:val="005968C5"/>
    <w:rsid w:val="00596D6B"/>
    <w:rsid w:val="00596FFB"/>
    <w:rsid w:val="005971C0"/>
    <w:rsid w:val="00597295"/>
    <w:rsid w:val="00597355"/>
    <w:rsid w:val="005979D7"/>
    <w:rsid w:val="00597AD5"/>
    <w:rsid w:val="00597B9F"/>
    <w:rsid w:val="00597F25"/>
    <w:rsid w:val="005A01A4"/>
    <w:rsid w:val="005A03D9"/>
    <w:rsid w:val="005A083E"/>
    <w:rsid w:val="005A0A0A"/>
    <w:rsid w:val="005A0A78"/>
    <w:rsid w:val="005A0D6F"/>
    <w:rsid w:val="005A0F30"/>
    <w:rsid w:val="005A0FD0"/>
    <w:rsid w:val="005A13EE"/>
    <w:rsid w:val="005A150F"/>
    <w:rsid w:val="005A1580"/>
    <w:rsid w:val="005A2109"/>
    <w:rsid w:val="005A2299"/>
    <w:rsid w:val="005A23A1"/>
    <w:rsid w:val="005A2446"/>
    <w:rsid w:val="005A2613"/>
    <w:rsid w:val="005A275C"/>
    <w:rsid w:val="005A282D"/>
    <w:rsid w:val="005A2A65"/>
    <w:rsid w:val="005A2B2E"/>
    <w:rsid w:val="005A2D5B"/>
    <w:rsid w:val="005A2E85"/>
    <w:rsid w:val="005A2F40"/>
    <w:rsid w:val="005A309E"/>
    <w:rsid w:val="005A356F"/>
    <w:rsid w:val="005A383C"/>
    <w:rsid w:val="005A389A"/>
    <w:rsid w:val="005A3B2E"/>
    <w:rsid w:val="005A3B80"/>
    <w:rsid w:val="005A3F9D"/>
    <w:rsid w:val="005A402F"/>
    <w:rsid w:val="005A4196"/>
    <w:rsid w:val="005A41E3"/>
    <w:rsid w:val="005A4269"/>
    <w:rsid w:val="005A448A"/>
    <w:rsid w:val="005A45A8"/>
    <w:rsid w:val="005A5074"/>
    <w:rsid w:val="005A508B"/>
    <w:rsid w:val="005A50DB"/>
    <w:rsid w:val="005A532D"/>
    <w:rsid w:val="005A55D1"/>
    <w:rsid w:val="005A5948"/>
    <w:rsid w:val="005A5C13"/>
    <w:rsid w:val="005A5DBE"/>
    <w:rsid w:val="005A60B9"/>
    <w:rsid w:val="005A61D3"/>
    <w:rsid w:val="005A64F8"/>
    <w:rsid w:val="005A6877"/>
    <w:rsid w:val="005A68EC"/>
    <w:rsid w:val="005A6C1A"/>
    <w:rsid w:val="005A6CAE"/>
    <w:rsid w:val="005A6D98"/>
    <w:rsid w:val="005A6EAA"/>
    <w:rsid w:val="005A6F64"/>
    <w:rsid w:val="005A704D"/>
    <w:rsid w:val="005A7052"/>
    <w:rsid w:val="005A70D1"/>
    <w:rsid w:val="005A7115"/>
    <w:rsid w:val="005A71C8"/>
    <w:rsid w:val="005A7313"/>
    <w:rsid w:val="005A76A2"/>
    <w:rsid w:val="005A78C3"/>
    <w:rsid w:val="005A79F8"/>
    <w:rsid w:val="005A7F61"/>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96A"/>
    <w:rsid w:val="005B1B12"/>
    <w:rsid w:val="005B1EE9"/>
    <w:rsid w:val="005B28F2"/>
    <w:rsid w:val="005B29D2"/>
    <w:rsid w:val="005B2BEC"/>
    <w:rsid w:val="005B2D14"/>
    <w:rsid w:val="005B2F2B"/>
    <w:rsid w:val="005B3030"/>
    <w:rsid w:val="005B3113"/>
    <w:rsid w:val="005B33D3"/>
    <w:rsid w:val="005B3531"/>
    <w:rsid w:val="005B3559"/>
    <w:rsid w:val="005B3A35"/>
    <w:rsid w:val="005B4096"/>
    <w:rsid w:val="005B42E5"/>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DE5"/>
    <w:rsid w:val="005B6F41"/>
    <w:rsid w:val="005B74A2"/>
    <w:rsid w:val="005B74B8"/>
    <w:rsid w:val="005B7693"/>
    <w:rsid w:val="005B7E82"/>
    <w:rsid w:val="005C0161"/>
    <w:rsid w:val="005C03C1"/>
    <w:rsid w:val="005C0983"/>
    <w:rsid w:val="005C0A6B"/>
    <w:rsid w:val="005C0BCB"/>
    <w:rsid w:val="005C0CC2"/>
    <w:rsid w:val="005C0CDA"/>
    <w:rsid w:val="005C0D25"/>
    <w:rsid w:val="005C11C0"/>
    <w:rsid w:val="005C1403"/>
    <w:rsid w:val="005C1AA3"/>
    <w:rsid w:val="005C1AD6"/>
    <w:rsid w:val="005C1C14"/>
    <w:rsid w:val="005C1C4E"/>
    <w:rsid w:val="005C2397"/>
    <w:rsid w:val="005C23F0"/>
    <w:rsid w:val="005C24D3"/>
    <w:rsid w:val="005C25A7"/>
    <w:rsid w:val="005C27FF"/>
    <w:rsid w:val="005C2953"/>
    <w:rsid w:val="005C29C4"/>
    <w:rsid w:val="005C29C7"/>
    <w:rsid w:val="005C2A10"/>
    <w:rsid w:val="005C2B32"/>
    <w:rsid w:val="005C2F74"/>
    <w:rsid w:val="005C3012"/>
    <w:rsid w:val="005C30B3"/>
    <w:rsid w:val="005C31C5"/>
    <w:rsid w:val="005C3224"/>
    <w:rsid w:val="005C32D8"/>
    <w:rsid w:val="005C332C"/>
    <w:rsid w:val="005C360A"/>
    <w:rsid w:val="005C3C0C"/>
    <w:rsid w:val="005C3E95"/>
    <w:rsid w:val="005C4142"/>
    <w:rsid w:val="005C4709"/>
    <w:rsid w:val="005C4805"/>
    <w:rsid w:val="005C48E9"/>
    <w:rsid w:val="005C48ED"/>
    <w:rsid w:val="005C491B"/>
    <w:rsid w:val="005C4C97"/>
    <w:rsid w:val="005C4C9D"/>
    <w:rsid w:val="005C4E07"/>
    <w:rsid w:val="005C4E0E"/>
    <w:rsid w:val="005C4F90"/>
    <w:rsid w:val="005C54D8"/>
    <w:rsid w:val="005C5B0A"/>
    <w:rsid w:val="005C5B23"/>
    <w:rsid w:val="005C5D6C"/>
    <w:rsid w:val="005C600C"/>
    <w:rsid w:val="005C602A"/>
    <w:rsid w:val="005C622D"/>
    <w:rsid w:val="005C62D4"/>
    <w:rsid w:val="005C645C"/>
    <w:rsid w:val="005C6496"/>
    <w:rsid w:val="005C64DB"/>
    <w:rsid w:val="005C6625"/>
    <w:rsid w:val="005C669F"/>
    <w:rsid w:val="005C6974"/>
    <w:rsid w:val="005C6C28"/>
    <w:rsid w:val="005C6C3E"/>
    <w:rsid w:val="005C6CC6"/>
    <w:rsid w:val="005C6D78"/>
    <w:rsid w:val="005C6E36"/>
    <w:rsid w:val="005C6E83"/>
    <w:rsid w:val="005C701B"/>
    <w:rsid w:val="005C702D"/>
    <w:rsid w:val="005C761F"/>
    <w:rsid w:val="005C76E8"/>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C6D"/>
    <w:rsid w:val="005D1D60"/>
    <w:rsid w:val="005D207C"/>
    <w:rsid w:val="005D2376"/>
    <w:rsid w:val="005D25AC"/>
    <w:rsid w:val="005D25E8"/>
    <w:rsid w:val="005D2790"/>
    <w:rsid w:val="005D284D"/>
    <w:rsid w:val="005D28EE"/>
    <w:rsid w:val="005D2D83"/>
    <w:rsid w:val="005D326F"/>
    <w:rsid w:val="005D32C8"/>
    <w:rsid w:val="005D3462"/>
    <w:rsid w:val="005D36FA"/>
    <w:rsid w:val="005D3D2D"/>
    <w:rsid w:val="005D405A"/>
    <w:rsid w:val="005D4437"/>
    <w:rsid w:val="005D468D"/>
    <w:rsid w:val="005D46C4"/>
    <w:rsid w:val="005D497A"/>
    <w:rsid w:val="005D4A35"/>
    <w:rsid w:val="005D4BB2"/>
    <w:rsid w:val="005D4F74"/>
    <w:rsid w:val="005D5585"/>
    <w:rsid w:val="005D55AC"/>
    <w:rsid w:val="005D5653"/>
    <w:rsid w:val="005D572D"/>
    <w:rsid w:val="005D578D"/>
    <w:rsid w:val="005D5E2F"/>
    <w:rsid w:val="005D5E93"/>
    <w:rsid w:val="005D5EFA"/>
    <w:rsid w:val="005D60A7"/>
    <w:rsid w:val="005D6550"/>
    <w:rsid w:val="005D6926"/>
    <w:rsid w:val="005D70F0"/>
    <w:rsid w:val="005D72F8"/>
    <w:rsid w:val="005D79F9"/>
    <w:rsid w:val="005D7E50"/>
    <w:rsid w:val="005D7F00"/>
    <w:rsid w:val="005E009C"/>
    <w:rsid w:val="005E032A"/>
    <w:rsid w:val="005E0680"/>
    <w:rsid w:val="005E08CA"/>
    <w:rsid w:val="005E09E3"/>
    <w:rsid w:val="005E10E8"/>
    <w:rsid w:val="005E114E"/>
    <w:rsid w:val="005E11E1"/>
    <w:rsid w:val="005E12F0"/>
    <w:rsid w:val="005E1DC5"/>
    <w:rsid w:val="005E2003"/>
    <w:rsid w:val="005E24F4"/>
    <w:rsid w:val="005E2587"/>
    <w:rsid w:val="005E2690"/>
    <w:rsid w:val="005E26DE"/>
    <w:rsid w:val="005E2910"/>
    <w:rsid w:val="005E308F"/>
    <w:rsid w:val="005E3BFF"/>
    <w:rsid w:val="005E3C42"/>
    <w:rsid w:val="005E3CB9"/>
    <w:rsid w:val="005E45C7"/>
    <w:rsid w:val="005E4625"/>
    <w:rsid w:val="005E48EA"/>
    <w:rsid w:val="005E4B91"/>
    <w:rsid w:val="005E4D19"/>
    <w:rsid w:val="005E4D42"/>
    <w:rsid w:val="005E4D7F"/>
    <w:rsid w:val="005E5328"/>
    <w:rsid w:val="005E5506"/>
    <w:rsid w:val="005E5671"/>
    <w:rsid w:val="005E5AF9"/>
    <w:rsid w:val="005E5B4A"/>
    <w:rsid w:val="005E5DC0"/>
    <w:rsid w:val="005E5EA6"/>
    <w:rsid w:val="005E5F62"/>
    <w:rsid w:val="005E67CC"/>
    <w:rsid w:val="005E693B"/>
    <w:rsid w:val="005E703E"/>
    <w:rsid w:val="005E746D"/>
    <w:rsid w:val="005E76AF"/>
    <w:rsid w:val="005E78CD"/>
    <w:rsid w:val="005E78D1"/>
    <w:rsid w:val="005E791B"/>
    <w:rsid w:val="005E79E4"/>
    <w:rsid w:val="005E7C1F"/>
    <w:rsid w:val="005E7E79"/>
    <w:rsid w:val="005E7E80"/>
    <w:rsid w:val="005E7EAD"/>
    <w:rsid w:val="005F032B"/>
    <w:rsid w:val="005F033C"/>
    <w:rsid w:val="005F067C"/>
    <w:rsid w:val="005F09A2"/>
    <w:rsid w:val="005F0A65"/>
    <w:rsid w:val="005F0BA1"/>
    <w:rsid w:val="005F11C2"/>
    <w:rsid w:val="005F18A7"/>
    <w:rsid w:val="005F1918"/>
    <w:rsid w:val="005F1AE7"/>
    <w:rsid w:val="005F1B44"/>
    <w:rsid w:val="005F1BB5"/>
    <w:rsid w:val="005F1C1B"/>
    <w:rsid w:val="005F1FAA"/>
    <w:rsid w:val="005F2263"/>
    <w:rsid w:val="005F27EE"/>
    <w:rsid w:val="005F28D9"/>
    <w:rsid w:val="005F2ED3"/>
    <w:rsid w:val="005F2FF9"/>
    <w:rsid w:val="005F311C"/>
    <w:rsid w:val="005F33C2"/>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AA"/>
    <w:rsid w:val="005F4FB6"/>
    <w:rsid w:val="005F52F3"/>
    <w:rsid w:val="005F563D"/>
    <w:rsid w:val="005F5662"/>
    <w:rsid w:val="005F583D"/>
    <w:rsid w:val="005F595F"/>
    <w:rsid w:val="005F5A3A"/>
    <w:rsid w:val="005F5CD7"/>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BE8"/>
    <w:rsid w:val="00600C0F"/>
    <w:rsid w:val="00600C37"/>
    <w:rsid w:val="00600D5F"/>
    <w:rsid w:val="00600E06"/>
    <w:rsid w:val="00600E2C"/>
    <w:rsid w:val="00600EA9"/>
    <w:rsid w:val="0060170F"/>
    <w:rsid w:val="0060175B"/>
    <w:rsid w:val="006018A8"/>
    <w:rsid w:val="006019B7"/>
    <w:rsid w:val="00602015"/>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663"/>
    <w:rsid w:val="00605CBF"/>
    <w:rsid w:val="00605DDC"/>
    <w:rsid w:val="00606079"/>
    <w:rsid w:val="006060A5"/>
    <w:rsid w:val="00606190"/>
    <w:rsid w:val="006061A7"/>
    <w:rsid w:val="00606255"/>
    <w:rsid w:val="00606356"/>
    <w:rsid w:val="006063DE"/>
    <w:rsid w:val="006064BF"/>
    <w:rsid w:val="00606558"/>
    <w:rsid w:val="0060669C"/>
    <w:rsid w:val="006067C1"/>
    <w:rsid w:val="0060695F"/>
    <w:rsid w:val="006069F7"/>
    <w:rsid w:val="00606C3A"/>
    <w:rsid w:val="00606C51"/>
    <w:rsid w:val="00607349"/>
    <w:rsid w:val="0060754D"/>
    <w:rsid w:val="006077A0"/>
    <w:rsid w:val="00607A51"/>
    <w:rsid w:val="00607AB9"/>
    <w:rsid w:val="00607B5C"/>
    <w:rsid w:val="00607BEE"/>
    <w:rsid w:val="00607D2B"/>
    <w:rsid w:val="0061001B"/>
    <w:rsid w:val="006103EC"/>
    <w:rsid w:val="006104E2"/>
    <w:rsid w:val="0061073C"/>
    <w:rsid w:val="00610C50"/>
    <w:rsid w:val="00610F44"/>
    <w:rsid w:val="006118CB"/>
    <w:rsid w:val="006118D1"/>
    <w:rsid w:val="006118E8"/>
    <w:rsid w:val="00611A70"/>
    <w:rsid w:val="0061228C"/>
    <w:rsid w:val="00612357"/>
    <w:rsid w:val="0061246B"/>
    <w:rsid w:val="00612476"/>
    <w:rsid w:val="00612A84"/>
    <w:rsid w:val="00612C36"/>
    <w:rsid w:val="00612D9D"/>
    <w:rsid w:val="00612E18"/>
    <w:rsid w:val="00612E60"/>
    <w:rsid w:val="006130A5"/>
    <w:rsid w:val="006131C6"/>
    <w:rsid w:val="00613471"/>
    <w:rsid w:val="006137B6"/>
    <w:rsid w:val="0061387D"/>
    <w:rsid w:val="00613971"/>
    <w:rsid w:val="00613AA0"/>
    <w:rsid w:val="00613FD2"/>
    <w:rsid w:val="0061405E"/>
    <w:rsid w:val="00614124"/>
    <w:rsid w:val="00614265"/>
    <w:rsid w:val="00614648"/>
    <w:rsid w:val="0061486F"/>
    <w:rsid w:val="00614C3D"/>
    <w:rsid w:val="00614EA2"/>
    <w:rsid w:val="00614F3A"/>
    <w:rsid w:val="0061505D"/>
    <w:rsid w:val="006158C8"/>
    <w:rsid w:val="00615B6C"/>
    <w:rsid w:val="00615C86"/>
    <w:rsid w:val="0061618A"/>
    <w:rsid w:val="00616399"/>
    <w:rsid w:val="0061671B"/>
    <w:rsid w:val="00616894"/>
    <w:rsid w:val="00616912"/>
    <w:rsid w:val="00616C84"/>
    <w:rsid w:val="006170EB"/>
    <w:rsid w:val="006171BE"/>
    <w:rsid w:val="00617752"/>
    <w:rsid w:val="006177D3"/>
    <w:rsid w:val="00617924"/>
    <w:rsid w:val="00617932"/>
    <w:rsid w:val="00617A9D"/>
    <w:rsid w:val="00617AA0"/>
    <w:rsid w:val="00617B35"/>
    <w:rsid w:val="00617C2A"/>
    <w:rsid w:val="00617CF2"/>
    <w:rsid w:val="00620225"/>
    <w:rsid w:val="006204EB"/>
    <w:rsid w:val="00620881"/>
    <w:rsid w:val="006208D4"/>
    <w:rsid w:val="0062095E"/>
    <w:rsid w:val="00620987"/>
    <w:rsid w:val="00620CEE"/>
    <w:rsid w:val="006210C8"/>
    <w:rsid w:val="006210D6"/>
    <w:rsid w:val="006211B0"/>
    <w:rsid w:val="00621212"/>
    <w:rsid w:val="006212C2"/>
    <w:rsid w:val="006216C0"/>
    <w:rsid w:val="00621973"/>
    <w:rsid w:val="00621B37"/>
    <w:rsid w:val="00621BEA"/>
    <w:rsid w:val="006222E8"/>
    <w:rsid w:val="00622422"/>
    <w:rsid w:val="006224C4"/>
    <w:rsid w:val="00622611"/>
    <w:rsid w:val="00622879"/>
    <w:rsid w:val="0062295D"/>
    <w:rsid w:val="00622CDD"/>
    <w:rsid w:val="00622F11"/>
    <w:rsid w:val="0062313B"/>
    <w:rsid w:val="006232E6"/>
    <w:rsid w:val="006235F5"/>
    <w:rsid w:val="0062369A"/>
    <w:rsid w:val="006238BA"/>
    <w:rsid w:val="00623B0A"/>
    <w:rsid w:val="00623B80"/>
    <w:rsid w:val="00623C30"/>
    <w:rsid w:val="00623CC7"/>
    <w:rsid w:val="00623D80"/>
    <w:rsid w:val="00623DC0"/>
    <w:rsid w:val="0062403C"/>
    <w:rsid w:val="006242A7"/>
    <w:rsid w:val="006242BC"/>
    <w:rsid w:val="00624361"/>
    <w:rsid w:val="006243DC"/>
    <w:rsid w:val="006243DF"/>
    <w:rsid w:val="00624470"/>
    <w:rsid w:val="00624675"/>
    <w:rsid w:val="00624A1A"/>
    <w:rsid w:val="006252E4"/>
    <w:rsid w:val="0062530A"/>
    <w:rsid w:val="006254A8"/>
    <w:rsid w:val="006255E9"/>
    <w:rsid w:val="00625782"/>
    <w:rsid w:val="00625836"/>
    <w:rsid w:val="0062583C"/>
    <w:rsid w:val="00625C6D"/>
    <w:rsid w:val="00625EF7"/>
    <w:rsid w:val="00626207"/>
    <w:rsid w:val="006268DA"/>
    <w:rsid w:val="0062692B"/>
    <w:rsid w:val="00626C53"/>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6DC"/>
    <w:rsid w:val="0063071D"/>
    <w:rsid w:val="006308C2"/>
    <w:rsid w:val="00630947"/>
    <w:rsid w:val="00630AFA"/>
    <w:rsid w:val="00630CD3"/>
    <w:rsid w:val="00631010"/>
    <w:rsid w:val="006310EB"/>
    <w:rsid w:val="0063140E"/>
    <w:rsid w:val="0063265D"/>
    <w:rsid w:val="006326DC"/>
    <w:rsid w:val="00632806"/>
    <w:rsid w:val="00632A09"/>
    <w:rsid w:val="00632AA5"/>
    <w:rsid w:val="00632DC7"/>
    <w:rsid w:val="0063389F"/>
    <w:rsid w:val="006339A5"/>
    <w:rsid w:val="00633A9F"/>
    <w:rsid w:val="00633AE0"/>
    <w:rsid w:val="00633EE3"/>
    <w:rsid w:val="006346E0"/>
    <w:rsid w:val="006348FF"/>
    <w:rsid w:val="006349D4"/>
    <w:rsid w:val="00634C8B"/>
    <w:rsid w:val="00634FBC"/>
    <w:rsid w:val="0063501B"/>
    <w:rsid w:val="0063512B"/>
    <w:rsid w:val="0063518F"/>
    <w:rsid w:val="006354FE"/>
    <w:rsid w:val="006355B4"/>
    <w:rsid w:val="00635748"/>
    <w:rsid w:val="0063578A"/>
    <w:rsid w:val="006358EE"/>
    <w:rsid w:val="00635A80"/>
    <w:rsid w:val="00635DCB"/>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D3"/>
    <w:rsid w:val="00640D1E"/>
    <w:rsid w:val="00640DCE"/>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5C5"/>
    <w:rsid w:val="006429AE"/>
    <w:rsid w:val="00642C01"/>
    <w:rsid w:val="00642FAC"/>
    <w:rsid w:val="006430C8"/>
    <w:rsid w:val="006430F5"/>
    <w:rsid w:val="00643199"/>
    <w:rsid w:val="0064337F"/>
    <w:rsid w:val="00643402"/>
    <w:rsid w:val="006437F9"/>
    <w:rsid w:val="00643B5D"/>
    <w:rsid w:val="00643BDD"/>
    <w:rsid w:val="00643C26"/>
    <w:rsid w:val="00643C51"/>
    <w:rsid w:val="00643CEE"/>
    <w:rsid w:val="0064405E"/>
    <w:rsid w:val="00644A6E"/>
    <w:rsid w:val="00644B76"/>
    <w:rsid w:val="00644EBB"/>
    <w:rsid w:val="00644FF3"/>
    <w:rsid w:val="00644FF7"/>
    <w:rsid w:val="0064506F"/>
    <w:rsid w:val="00645133"/>
    <w:rsid w:val="006456F5"/>
    <w:rsid w:val="006458C0"/>
    <w:rsid w:val="00645C14"/>
    <w:rsid w:val="00645D3D"/>
    <w:rsid w:val="00645D4E"/>
    <w:rsid w:val="00645FF5"/>
    <w:rsid w:val="00646423"/>
    <w:rsid w:val="00646600"/>
    <w:rsid w:val="0064696C"/>
    <w:rsid w:val="006469BE"/>
    <w:rsid w:val="006469DF"/>
    <w:rsid w:val="00646A59"/>
    <w:rsid w:val="00646CCE"/>
    <w:rsid w:val="00646E9B"/>
    <w:rsid w:val="00646EB7"/>
    <w:rsid w:val="00647100"/>
    <w:rsid w:val="00647110"/>
    <w:rsid w:val="00647356"/>
    <w:rsid w:val="006479B8"/>
    <w:rsid w:val="00647E84"/>
    <w:rsid w:val="00650026"/>
    <w:rsid w:val="00650221"/>
    <w:rsid w:val="00650398"/>
    <w:rsid w:val="00650955"/>
    <w:rsid w:val="00650D22"/>
    <w:rsid w:val="00650D4E"/>
    <w:rsid w:val="00650DFD"/>
    <w:rsid w:val="00650ECA"/>
    <w:rsid w:val="00651324"/>
    <w:rsid w:val="00651B51"/>
    <w:rsid w:val="00651D29"/>
    <w:rsid w:val="00651DC5"/>
    <w:rsid w:val="0065212F"/>
    <w:rsid w:val="00652385"/>
    <w:rsid w:val="00652421"/>
    <w:rsid w:val="00652511"/>
    <w:rsid w:val="0065277E"/>
    <w:rsid w:val="006529A0"/>
    <w:rsid w:val="00652E83"/>
    <w:rsid w:val="00652FEE"/>
    <w:rsid w:val="00653137"/>
    <w:rsid w:val="00653205"/>
    <w:rsid w:val="006535AB"/>
    <w:rsid w:val="0065372E"/>
    <w:rsid w:val="006537FC"/>
    <w:rsid w:val="0065385A"/>
    <w:rsid w:val="00653906"/>
    <w:rsid w:val="00653E85"/>
    <w:rsid w:val="00654185"/>
    <w:rsid w:val="006541C2"/>
    <w:rsid w:val="006542E0"/>
    <w:rsid w:val="00654328"/>
    <w:rsid w:val="00654967"/>
    <w:rsid w:val="00654BA6"/>
    <w:rsid w:val="00654D5B"/>
    <w:rsid w:val="00654D7E"/>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5EC"/>
    <w:rsid w:val="006567EB"/>
    <w:rsid w:val="006568DA"/>
    <w:rsid w:val="00656BC1"/>
    <w:rsid w:val="00656E3C"/>
    <w:rsid w:val="00656F5B"/>
    <w:rsid w:val="00656F9E"/>
    <w:rsid w:val="00657591"/>
    <w:rsid w:val="006575B5"/>
    <w:rsid w:val="006576CC"/>
    <w:rsid w:val="00657839"/>
    <w:rsid w:val="00657CF1"/>
    <w:rsid w:val="00657E78"/>
    <w:rsid w:val="00657F25"/>
    <w:rsid w:val="00660011"/>
    <w:rsid w:val="006601C1"/>
    <w:rsid w:val="006601C8"/>
    <w:rsid w:val="00660250"/>
    <w:rsid w:val="006602EC"/>
    <w:rsid w:val="00660513"/>
    <w:rsid w:val="00660643"/>
    <w:rsid w:val="00660916"/>
    <w:rsid w:val="00660C97"/>
    <w:rsid w:val="00660E7C"/>
    <w:rsid w:val="00661020"/>
    <w:rsid w:val="006613BC"/>
    <w:rsid w:val="0066167A"/>
    <w:rsid w:val="00661968"/>
    <w:rsid w:val="00661CF9"/>
    <w:rsid w:val="0066221F"/>
    <w:rsid w:val="006627AA"/>
    <w:rsid w:val="00662BA9"/>
    <w:rsid w:val="00662D77"/>
    <w:rsid w:val="00662DD0"/>
    <w:rsid w:val="00662F0C"/>
    <w:rsid w:val="006633B4"/>
    <w:rsid w:val="00663A5C"/>
    <w:rsid w:val="00663E0E"/>
    <w:rsid w:val="006641D1"/>
    <w:rsid w:val="006644B9"/>
    <w:rsid w:val="00664743"/>
    <w:rsid w:val="00664744"/>
    <w:rsid w:val="00664B6D"/>
    <w:rsid w:val="00664B73"/>
    <w:rsid w:val="00664E52"/>
    <w:rsid w:val="00664FE8"/>
    <w:rsid w:val="00665094"/>
    <w:rsid w:val="00665708"/>
    <w:rsid w:val="00665760"/>
    <w:rsid w:val="006657B3"/>
    <w:rsid w:val="00665CCA"/>
    <w:rsid w:val="00665CD6"/>
    <w:rsid w:val="00666411"/>
    <w:rsid w:val="00666513"/>
    <w:rsid w:val="00666524"/>
    <w:rsid w:val="0066723A"/>
    <w:rsid w:val="006675B7"/>
    <w:rsid w:val="006677C5"/>
    <w:rsid w:val="0066788D"/>
    <w:rsid w:val="006678DC"/>
    <w:rsid w:val="0066793D"/>
    <w:rsid w:val="00667940"/>
    <w:rsid w:val="00667A47"/>
    <w:rsid w:val="00667A86"/>
    <w:rsid w:val="00667ADF"/>
    <w:rsid w:val="00667C47"/>
    <w:rsid w:val="00670069"/>
    <w:rsid w:val="0067019F"/>
    <w:rsid w:val="006702B7"/>
    <w:rsid w:val="006705F8"/>
    <w:rsid w:val="0067079F"/>
    <w:rsid w:val="0067097F"/>
    <w:rsid w:val="00670C8A"/>
    <w:rsid w:val="00671143"/>
    <w:rsid w:val="006711AF"/>
    <w:rsid w:val="006714F1"/>
    <w:rsid w:val="006717E0"/>
    <w:rsid w:val="0067191D"/>
    <w:rsid w:val="00671ADE"/>
    <w:rsid w:val="00671D42"/>
    <w:rsid w:val="00671F82"/>
    <w:rsid w:val="00671FC1"/>
    <w:rsid w:val="0067222A"/>
    <w:rsid w:val="00672755"/>
    <w:rsid w:val="00672858"/>
    <w:rsid w:val="00672CEC"/>
    <w:rsid w:val="00672EF9"/>
    <w:rsid w:val="00673159"/>
    <w:rsid w:val="006733D3"/>
    <w:rsid w:val="0067340B"/>
    <w:rsid w:val="00673454"/>
    <w:rsid w:val="006736FC"/>
    <w:rsid w:val="00673A5F"/>
    <w:rsid w:val="00673B50"/>
    <w:rsid w:val="00673C34"/>
    <w:rsid w:val="00673EE9"/>
    <w:rsid w:val="00673F33"/>
    <w:rsid w:val="00674157"/>
    <w:rsid w:val="00674159"/>
    <w:rsid w:val="006741EC"/>
    <w:rsid w:val="00674255"/>
    <w:rsid w:val="00674505"/>
    <w:rsid w:val="00674525"/>
    <w:rsid w:val="006745A5"/>
    <w:rsid w:val="006745F2"/>
    <w:rsid w:val="00674A9C"/>
    <w:rsid w:val="0067506B"/>
    <w:rsid w:val="00675106"/>
    <w:rsid w:val="00675445"/>
    <w:rsid w:val="00675559"/>
    <w:rsid w:val="00675637"/>
    <w:rsid w:val="00675AD2"/>
    <w:rsid w:val="00675E0D"/>
    <w:rsid w:val="00676061"/>
    <w:rsid w:val="006760CF"/>
    <w:rsid w:val="0067652A"/>
    <w:rsid w:val="006765A0"/>
    <w:rsid w:val="0067683C"/>
    <w:rsid w:val="0067685F"/>
    <w:rsid w:val="00676943"/>
    <w:rsid w:val="00676D28"/>
    <w:rsid w:val="00676E95"/>
    <w:rsid w:val="00677050"/>
    <w:rsid w:val="00677492"/>
    <w:rsid w:val="00677506"/>
    <w:rsid w:val="00677556"/>
    <w:rsid w:val="006776CD"/>
    <w:rsid w:val="00677A67"/>
    <w:rsid w:val="00677B7E"/>
    <w:rsid w:val="00677CC7"/>
    <w:rsid w:val="00680043"/>
    <w:rsid w:val="00680269"/>
    <w:rsid w:val="00680277"/>
    <w:rsid w:val="00680315"/>
    <w:rsid w:val="0068043A"/>
    <w:rsid w:val="0068044C"/>
    <w:rsid w:val="006804F3"/>
    <w:rsid w:val="00680643"/>
    <w:rsid w:val="00680713"/>
    <w:rsid w:val="006807AF"/>
    <w:rsid w:val="006808C6"/>
    <w:rsid w:val="00680FC8"/>
    <w:rsid w:val="0068119B"/>
    <w:rsid w:val="0068182D"/>
    <w:rsid w:val="006818A2"/>
    <w:rsid w:val="00681A7F"/>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7FD"/>
    <w:rsid w:val="00684B6D"/>
    <w:rsid w:val="00684FC8"/>
    <w:rsid w:val="00684FE7"/>
    <w:rsid w:val="006850ED"/>
    <w:rsid w:val="0068513A"/>
    <w:rsid w:val="00685457"/>
    <w:rsid w:val="00685460"/>
    <w:rsid w:val="006857EF"/>
    <w:rsid w:val="00685848"/>
    <w:rsid w:val="00685956"/>
    <w:rsid w:val="00685990"/>
    <w:rsid w:val="00685B6C"/>
    <w:rsid w:val="00685CDE"/>
    <w:rsid w:val="0068612A"/>
    <w:rsid w:val="00686151"/>
    <w:rsid w:val="00686274"/>
    <w:rsid w:val="0068635C"/>
    <w:rsid w:val="00686487"/>
    <w:rsid w:val="0068663F"/>
    <w:rsid w:val="00686946"/>
    <w:rsid w:val="00686A4D"/>
    <w:rsid w:val="00686B0B"/>
    <w:rsid w:val="00686D13"/>
    <w:rsid w:val="00686EBF"/>
    <w:rsid w:val="006877D8"/>
    <w:rsid w:val="0068789E"/>
    <w:rsid w:val="00687A0E"/>
    <w:rsid w:val="00687A7B"/>
    <w:rsid w:val="00687C0C"/>
    <w:rsid w:val="00687FF6"/>
    <w:rsid w:val="00690186"/>
    <w:rsid w:val="00690370"/>
    <w:rsid w:val="00690890"/>
    <w:rsid w:val="00690B16"/>
    <w:rsid w:val="00690CC1"/>
    <w:rsid w:val="00690D9F"/>
    <w:rsid w:val="006911C0"/>
    <w:rsid w:val="006914C5"/>
    <w:rsid w:val="00691619"/>
    <w:rsid w:val="00691875"/>
    <w:rsid w:val="006918A8"/>
    <w:rsid w:val="00691AA9"/>
    <w:rsid w:val="00691BEC"/>
    <w:rsid w:val="00691DF6"/>
    <w:rsid w:val="00691ED6"/>
    <w:rsid w:val="00691FD1"/>
    <w:rsid w:val="00691FF4"/>
    <w:rsid w:val="00692075"/>
    <w:rsid w:val="0069218D"/>
    <w:rsid w:val="00692310"/>
    <w:rsid w:val="00692672"/>
    <w:rsid w:val="00692D29"/>
    <w:rsid w:val="00692D79"/>
    <w:rsid w:val="00692E1A"/>
    <w:rsid w:val="00693078"/>
    <w:rsid w:val="00693300"/>
    <w:rsid w:val="006934E3"/>
    <w:rsid w:val="006934F6"/>
    <w:rsid w:val="006936DE"/>
    <w:rsid w:val="006937C8"/>
    <w:rsid w:val="0069385C"/>
    <w:rsid w:val="00693A65"/>
    <w:rsid w:val="00693C02"/>
    <w:rsid w:val="00694138"/>
    <w:rsid w:val="0069422E"/>
    <w:rsid w:val="0069444A"/>
    <w:rsid w:val="006945F7"/>
    <w:rsid w:val="006947FF"/>
    <w:rsid w:val="00694986"/>
    <w:rsid w:val="00694BCE"/>
    <w:rsid w:val="00694F80"/>
    <w:rsid w:val="0069505F"/>
    <w:rsid w:val="00695132"/>
    <w:rsid w:val="006954D5"/>
    <w:rsid w:val="0069566B"/>
    <w:rsid w:val="00695767"/>
    <w:rsid w:val="006958E7"/>
    <w:rsid w:val="00695959"/>
    <w:rsid w:val="00695B5E"/>
    <w:rsid w:val="00695E06"/>
    <w:rsid w:val="0069623E"/>
    <w:rsid w:val="006963E6"/>
    <w:rsid w:val="006965B8"/>
    <w:rsid w:val="00696A29"/>
    <w:rsid w:val="00696C6D"/>
    <w:rsid w:val="00696D2A"/>
    <w:rsid w:val="00696D9C"/>
    <w:rsid w:val="0069703B"/>
    <w:rsid w:val="006971AE"/>
    <w:rsid w:val="006971EE"/>
    <w:rsid w:val="00697626"/>
    <w:rsid w:val="006976DA"/>
    <w:rsid w:val="00697A78"/>
    <w:rsid w:val="00697C77"/>
    <w:rsid w:val="00697CE9"/>
    <w:rsid w:val="00697E90"/>
    <w:rsid w:val="006A06F6"/>
    <w:rsid w:val="006A0871"/>
    <w:rsid w:val="006A0BEB"/>
    <w:rsid w:val="006A0C26"/>
    <w:rsid w:val="006A0D5C"/>
    <w:rsid w:val="006A0E7A"/>
    <w:rsid w:val="006A0FD9"/>
    <w:rsid w:val="006A0FF6"/>
    <w:rsid w:val="006A1748"/>
    <w:rsid w:val="006A17DE"/>
    <w:rsid w:val="006A18AD"/>
    <w:rsid w:val="006A1999"/>
    <w:rsid w:val="006A1C3D"/>
    <w:rsid w:val="006A2016"/>
    <w:rsid w:val="006A209D"/>
    <w:rsid w:val="006A21CD"/>
    <w:rsid w:val="006A22D9"/>
    <w:rsid w:val="006A22EA"/>
    <w:rsid w:val="006A2303"/>
    <w:rsid w:val="006A249F"/>
    <w:rsid w:val="006A24F8"/>
    <w:rsid w:val="006A25BF"/>
    <w:rsid w:val="006A2698"/>
    <w:rsid w:val="006A2903"/>
    <w:rsid w:val="006A2A17"/>
    <w:rsid w:val="006A2AD4"/>
    <w:rsid w:val="006A2BBB"/>
    <w:rsid w:val="006A2E63"/>
    <w:rsid w:val="006A3238"/>
    <w:rsid w:val="006A344C"/>
    <w:rsid w:val="006A3530"/>
    <w:rsid w:val="006A35E0"/>
    <w:rsid w:val="006A38B4"/>
    <w:rsid w:val="006A3B6A"/>
    <w:rsid w:val="006A41A1"/>
    <w:rsid w:val="006A41F0"/>
    <w:rsid w:val="006A426B"/>
    <w:rsid w:val="006A4628"/>
    <w:rsid w:val="006A4AFE"/>
    <w:rsid w:val="006A4DF9"/>
    <w:rsid w:val="006A4F37"/>
    <w:rsid w:val="006A502B"/>
    <w:rsid w:val="006A55FD"/>
    <w:rsid w:val="006A584B"/>
    <w:rsid w:val="006A586E"/>
    <w:rsid w:val="006A5BDF"/>
    <w:rsid w:val="006A5EEC"/>
    <w:rsid w:val="006A6003"/>
    <w:rsid w:val="006A630A"/>
    <w:rsid w:val="006A63EA"/>
    <w:rsid w:val="006A6825"/>
    <w:rsid w:val="006A6A28"/>
    <w:rsid w:val="006A6F02"/>
    <w:rsid w:val="006A6FB1"/>
    <w:rsid w:val="006A6FB8"/>
    <w:rsid w:val="006A73A7"/>
    <w:rsid w:val="006A79F2"/>
    <w:rsid w:val="006A7AA2"/>
    <w:rsid w:val="006A7E79"/>
    <w:rsid w:val="006A7F69"/>
    <w:rsid w:val="006B01AB"/>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F6D"/>
    <w:rsid w:val="006B1FFF"/>
    <w:rsid w:val="006B209C"/>
    <w:rsid w:val="006B2AB9"/>
    <w:rsid w:val="006B2AE9"/>
    <w:rsid w:val="006B2B8E"/>
    <w:rsid w:val="006B2E3E"/>
    <w:rsid w:val="006B350C"/>
    <w:rsid w:val="006B36A9"/>
    <w:rsid w:val="006B385B"/>
    <w:rsid w:val="006B38F5"/>
    <w:rsid w:val="006B3B28"/>
    <w:rsid w:val="006B3F42"/>
    <w:rsid w:val="006B416F"/>
    <w:rsid w:val="006B437F"/>
    <w:rsid w:val="006B45BE"/>
    <w:rsid w:val="006B4705"/>
    <w:rsid w:val="006B48C4"/>
    <w:rsid w:val="006B4AF7"/>
    <w:rsid w:val="006B4E68"/>
    <w:rsid w:val="006B4E8A"/>
    <w:rsid w:val="006B4FD7"/>
    <w:rsid w:val="006B5233"/>
    <w:rsid w:val="006B5435"/>
    <w:rsid w:val="006B54C9"/>
    <w:rsid w:val="006B55A9"/>
    <w:rsid w:val="006B55AA"/>
    <w:rsid w:val="006B56A9"/>
    <w:rsid w:val="006B57DD"/>
    <w:rsid w:val="006B581F"/>
    <w:rsid w:val="006B5ADB"/>
    <w:rsid w:val="006B6184"/>
    <w:rsid w:val="006B644E"/>
    <w:rsid w:val="006B6706"/>
    <w:rsid w:val="006B6CE1"/>
    <w:rsid w:val="006B6D56"/>
    <w:rsid w:val="006B71C6"/>
    <w:rsid w:val="006B7579"/>
    <w:rsid w:val="006B75AC"/>
    <w:rsid w:val="006B764F"/>
    <w:rsid w:val="006B78BC"/>
    <w:rsid w:val="006B78DB"/>
    <w:rsid w:val="006B7DA5"/>
    <w:rsid w:val="006B7E6A"/>
    <w:rsid w:val="006C0022"/>
    <w:rsid w:val="006C0100"/>
    <w:rsid w:val="006C0327"/>
    <w:rsid w:val="006C0E0B"/>
    <w:rsid w:val="006C1091"/>
    <w:rsid w:val="006C10D4"/>
    <w:rsid w:val="006C11E3"/>
    <w:rsid w:val="006C131E"/>
    <w:rsid w:val="006C14B1"/>
    <w:rsid w:val="006C1591"/>
    <w:rsid w:val="006C1847"/>
    <w:rsid w:val="006C19EA"/>
    <w:rsid w:val="006C1A1D"/>
    <w:rsid w:val="006C1A2D"/>
    <w:rsid w:val="006C1A78"/>
    <w:rsid w:val="006C1AC8"/>
    <w:rsid w:val="006C1C9D"/>
    <w:rsid w:val="006C1E50"/>
    <w:rsid w:val="006C22A1"/>
    <w:rsid w:val="006C23C0"/>
    <w:rsid w:val="006C27FD"/>
    <w:rsid w:val="006C2E34"/>
    <w:rsid w:val="006C2E6E"/>
    <w:rsid w:val="006C2EA4"/>
    <w:rsid w:val="006C2EB5"/>
    <w:rsid w:val="006C303B"/>
    <w:rsid w:val="006C3400"/>
    <w:rsid w:val="006C349B"/>
    <w:rsid w:val="006C35EF"/>
    <w:rsid w:val="006C38D3"/>
    <w:rsid w:val="006C3929"/>
    <w:rsid w:val="006C3A68"/>
    <w:rsid w:val="006C3A9C"/>
    <w:rsid w:val="006C3B01"/>
    <w:rsid w:val="006C3B4C"/>
    <w:rsid w:val="006C3BFD"/>
    <w:rsid w:val="006C3C6E"/>
    <w:rsid w:val="006C424C"/>
    <w:rsid w:val="006C4766"/>
    <w:rsid w:val="006C4982"/>
    <w:rsid w:val="006C4E28"/>
    <w:rsid w:val="006C4F2C"/>
    <w:rsid w:val="006C527F"/>
    <w:rsid w:val="006C5310"/>
    <w:rsid w:val="006C532D"/>
    <w:rsid w:val="006C5514"/>
    <w:rsid w:val="006C554B"/>
    <w:rsid w:val="006C55CF"/>
    <w:rsid w:val="006C5745"/>
    <w:rsid w:val="006C58D0"/>
    <w:rsid w:val="006C594D"/>
    <w:rsid w:val="006C5B5A"/>
    <w:rsid w:val="006C5CC7"/>
    <w:rsid w:val="006C5E28"/>
    <w:rsid w:val="006C6132"/>
    <w:rsid w:val="006C6215"/>
    <w:rsid w:val="006C62CA"/>
    <w:rsid w:val="006C6493"/>
    <w:rsid w:val="006C6507"/>
    <w:rsid w:val="006C65EA"/>
    <w:rsid w:val="006C65EF"/>
    <w:rsid w:val="006C6629"/>
    <w:rsid w:val="006C67A9"/>
    <w:rsid w:val="006C6857"/>
    <w:rsid w:val="006C686E"/>
    <w:rsid w:val="006C6D4C"/>
    <w:rsid w:val="006C6FA1"/>
    <w:rsid w:val="006C6FEA"/>
    <w:rsid w:val="006C7AB2"/>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1238"/>
    <w:rsid w:val="006D1311"/>
    <w:rsid w:val="006D14D6"/>
    <w:rsid w:val="006D17A6"/>
    <w:rsid w:val="006D18AC"/>
    <w:rsid w:val="006D19A2"/>
    <w:rsid w:val="006D1A01"/>
    <w:rsid w:val="006D222E"/>
    <w:rsid w:val="006D2278"/>
    <w:rsid w:val="006D23E1"/>
    <w:rsid w:val="006D27CD"/>
    <w:rsid w:val="006D29DF"/>
    <w:rsid w:val="006D2C8D"/>
    <w:rsid w:val="006D2D6A"/>
    <w:rsid w:val="006D32E3"/>
    <w:rsid w:val="006D33DE"/>
    <w:rsid w:val="006D398B"/>
    <w:rsid w:val="006D3A3E"/>
    <w:rsid w:val="006D3B01"/>
    <w:rsid w:val="006D3B84"/>
    <w:rsid w:val="006D3C4B"/>
    <w:rsid w:val="006D3ED0"/>
    <w:rsid w:val="006D428F"/>
    <w:rsid w:val="006D45DC"/>
    <w:rsid w:val="006D462D"/>
    <w:rsid w:val="006D4A7C"/>
    <w:rsid w:val="006D4C94"/>
    <w:rsid w:val="006D4D90"/>
    <w:rsid w:val="006D4F74"/>
    <w:rsid w:val="006D512B"/>
    <w:rsid w:val="006D5453"/>
    <w:rsid w:val="006D558D"/>
    <w:rsid w:val="006D5B65"/>
    <w:rsid w:val="006D5C24"/>
    <w:rsid w:val="006D5D0F"/>
    <w:rsid w:val="006D5EA0"/>
    <w:rsid w:val="006D5F18"/>
    <w:rsid w:val="006D5FF3"/>
    <w:rsid w:val="006D61BB"/>
    <w:rsid w:val="006D64B6"/>
    <w:rsid w:val="006D6595"/>
    <w:rsid w:val="006D6735"/>
    <w:rsid w:val="006D68D1"/>
    <w:rsid w:val="006D6A58"/>
    <w:rsid w:val="006D6A75"/>
    <w:rsid w:val="006D6D91"/>
    <w:rsid w:val="006D6ED0"/>
    <w:rsid w:val="006D6FEB"/>
    <w:rsid w:val="006D71D5"/>
    <w:rsid w:val="006D727B"/>
    <w:rsid w:val="006D742D"/>
    <w:rsid w:val="006D7662"/>
    <w:rsid w:val="006D772C"/>
    <w:rsid w:val="006D783F"/>
    <w:rsid w:val="006D7AF9"/>
    <w:rsid w:val="006D7EE5"/>
    <w:rsid w:val="006D7FEB"/>
    <w:rsid w:val="006E019F"/>
    <w:rsid w:val="006E03E3"/>
    <w:rsid w:val="006E05A7"/>
    <w:rsid w:val="006E083F"/>
    <w:rsid w:val="006E0924"/>
    <w:rsid w:val="006E095C"/>
    <w:rsid w:val="006E0B9E"/>
    <w:rsid w:val="006E1397"/>
    <w:rsid w:val="006E13BD"/>
    <w:rsid w:val="006E1633"/>
    <w:rsid w:val="006E1758"/>
    <w:rsid w:val="006E1C2B"/>
    <w:rsid w:val="006E1C5C"/>
    <w:rsid w:val="006E1E2C"/>
    <w:rsid w:val="006E2027"/>
    <w:rsid w:val="006E23E1"/>
    <w:rsid w:val="006E2762"/>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D7"/>
    <w:rsid w:val="006E47B2"/>
    <w:rsid w:val="006E4957"/>
    <w:rsid w:val="006E4975"/>
    <w:rsid w:val="006E4E19"/>
    <w:rsid w:val="006E5188"/>
    <w:rsid w:val="006E55EE"/>
    <w:rsid w:val="006E59AA"/>
    <w:rsid w:val="006E59B3"/>
    <w:rsid w:val="006E59D5"/>
    <w:rsid w:val="006E5B13"/>
    <w:rsid w:val="006E5B40"/>
    <w:rsid w:val="006E5DD1"/>
    <w:rsid w:val="006E5E38"/>
    <w:rsid w:val="006E5F32"/>
    <w:rsid w:val="006E5F97"/>
    <w:rsid w:val="006E6046"/>
    <w:rsid w:val="006E60C9"/>
    <w:rsid w:val="006E60F3"/>
    <w:rsid w:val="006E6256"/>
    <w:rsid w:val="006E6274"/>
    <w:rsid w:val="006E658A"/>
    <w:rsid w:val="006E6669"/>
    <w:rsid w:val="006E6972"/>
    <w:rsid w:val="006E69EE"/>
    <w:rsid w:val="006E6B1D"/>
    <w:rsid w:val="006E6E5D"/>
    <w:rsid w:val="006E6FCD"/>
    <w:rsid w:val="006E702E"/>
    <w:rsid w:val="006E71EA"/>
    <w:rsid w:val="006E732F"/>
    <w:rsid w:val="006E794F"/>
    <w:rsid w:val="006E7AD9"/>
    <w:rsid w:val="006E7EE5"/>
    <w:rsid w:val="006E7F3C"/>
    <w:rsid w:val="006F04EB"/>
    <w:rsid w:val="006F06C9"/>
    <w:rsid w:val="006F08FB"/>
    <w:rsid w:val="006F0C54"/>
    <w:rsid w:val="006F0DD7"/>
    <w:rsid w:val="006F159A"/>
    <w:rsid w:val="006F1697"/>
    <w:rsid w:val="006F1809"/>
    <w:rsid w:val="006F18C7"/>
    <w:rsid w:val="006F1ABA"/>
    <w:rsid w:val="006F1B11"/>
    <w:rsid w:val="006F1D9E"/>
    <w:rsid w:val="006F1EFF"/>
    <w:rsid w:val="006F2049"/>
    <w:rsid w:val="006F2667"/>
    <w:rsid w:val="006F2813"/>
    <w:rsid w:val="006F2843"/>
    <w:rsid w:val="006F2A66"/>
    <w:rsid w:val="006F2BA1"/>
    <w:rsid w:val="006F2CB4"/>
    <w:rsid w:val="006F2DEE"/>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52A5"/>
    <w:rsid w:val="006F533D"/>
    <w:rsid w:val="006F553D"/>
    <w:rsid w:val="006F5915"/>
    <w:rsid w:val="006F5A87"/>
    <w:rsid w:val="006F5BAD"/>
    <w:rsid w:val="006F5C14"/>
    <w:rsid w:val="006F5FC5"/>
    <w:rsid w:val="006F6649"/>
    <w:rsid w:val="006F66BE"/>
    <w:rsid w:val="006F67C5"/>
    <w:rsid w:val="006F69DA"/>
    <w:rsid w:val="006F6B05"/>
    <w:rsid w:val="006F6B6A"/>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E97"/>
    <w:rsid w:val="00700F3A"/>
    <w:rsid w:val="00701237"/>
    <w:rsid w:val="00701527"/>
    <w:rsid w:val="00701579"/>
    <w:rsid w:val="0070158E"/>
    <w:rsid w:val="0070192C"/>
    <w:rsid w:val="00701B34"/>
    <w:rsid w:val="007022D6"/>
    <w:rsid w:val="00702597"/>
    <w:rsid w:val="00703EC9"/>
    <w:rsid w:val="00703F5F"/>
    <w:rsid w:val="00703F9E"/>
    <w:rsid w:val="00703FDD"/>
    <w:rsid w:val="00704225"/>
    <w:rsid w:val="007044E5"/>
    <w:rsid w:val="007045A4"/>
    <w:rsid w:val="0070469C"/>
    <w:rsid w:val="007046DC"/>
    <w:rsid w:val="0070485B"/>
    <w:rsid w:val="00704BBB"/>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310"/>
    <w:rsid w:val="00706448"/>
    <w:rsid w:val="00706519"/>
    <w:rsid w:val="007068A5"/>
    <w:rsid w:val="00706ADB"/>
    <w:rsid w:val="00706E27"/>
    <w:rsid w:val="00706EC5"/>
    <w:rsid w:val="00707044"/>
    <w:rsid w:val="007070BD"/>
    <w:rsid w:val="00707199"/>
    <w:rsid w:val="007076C3"/>
    <w:rsid w:val="007076D2"/>
    <w:rsid w:val="0070772B"/>
    <w:rsid w:val="007078B2"/>
    <w:rsid w:val="00707A96"/>
    <w:rsid w:val="00707D14"/>
    <w:rsid w:val="00707E50"/>
    <w:rsid w:val="00710262"/>
    <w:rsid w:val="00710322"/>
    <w:rsid w:val="0071050B"/>
    <w:rsid w:val="00710CA0"/>
    <w:rsid w:val="00710E25"/>
    <w:rsid w:val="00710EB1"/>
    <w:rsid w:val="00710FCA"/>
    <w:rsid w:val="007114AA"/>
    <w:rsid w:val="007115E3"/>
    <w:rsid w:val="0071163E"/>
    <w:rsid w:val="0071193F"/>
    <w:rsid w:val="00711F87"/>
    <w:rsid w:val="00712100"/>
    <w:rsid w:val="0071255B"/>
    <w:rsid w:val="00712745"/>
    <w:rsid w:val="007129EF"/>
    <w:rsid w:val="00712CFD"/>
    <w:rsid w:val="00712E55"/>
    <w:rsid w:val="00712E96"/>
    <w:rsid w:val="00713101"/>
    <w:rsid w:val="00713332"/>
    <w:rsid w:val="00713407"/>
    <w:rsid w:val="007136F6"/>
    <w:rsid w:val="00713F0E"/>
    <w:rsid w:val="00714109"/>
    <w:rsid w:val="0071444E"/>
    <w:rsid w:val="00714B64"/>
    <w:rsid w:val="00714DB2"/>
    <w:rsid w:val="00715458"/>
    <w:rsid w:val="0071565E"/>
    <w:rsid w:val="00715817"/>
    <w:rsid w:val="00715B41"/>
    <w:rsid w:val="00715BC4"/>
    <w:rsid w:val="00715C8B"/>
    <w:rsid w:val="00716044"/>
    <w:rsid w:val="0071614A"/>
    <w:rsid w:val="00716463"/>
    <w:rsid w:val="00716748"/>
    <w:rsid w:val="007169BD"/>
    <w:rsid w:val="007169F3"/>
    <w:rsid w:val="00716BBF"/>
    <w:rsid w:val="00716BEE"/>
    <w:rsid w:val="00716C7F"/>
    <w:rsid w:val="00716E53"/>
    <w:rsid w:val="00716E72"/>
    <w:rsid w:val="00716E9C"/>
    <w:rsid w:val="00717376"/>
    <w:rsid w:val="007173FC"/>
    <w:rsid w:val="00717597"/>
    <w:rsid w:val="0071794B"/>
    <w:rsid w:val="00717B71"/>
    <w:rsid w:val="00717E23"/>
    <w:rsid w:val="007200DF"/>
    <w:rsid w:val="00720180"/>
    <w:rsid w:val="00720679"/>
    <w:rsid w:val="007209A6"/>
    <w:rsid w:val="00720C4E"/>
    <w:rsid w:val="00720FF5"/>
    <w:rsid w:val="007211C5"/>
    <w:rsid w:val="007212E3"/>
    <w:rsid w:val="0072130A"/>
    <w:rsid w:val="007213ED"/>
    <w:rsid w:val="007213F0"/>
    <w:rsid w:val="007215C0"/>
    <w:rsid w:val="007215FB"/>
    <w:rsid w:val="007218F1"/>
    <w:rsid w:val="0072196B"/>
    <w:rsid w:val="00721BC3"/>
    <w:rsid w:val="007222DD"/>
    <w:rsid w:val="007223DE"/>
    <w:rsid w:val="007225FD"/>
    <w:rsid w:val="007228E6"/>
    <w:rsid w:val="00722959"/>
    <w:rsid w:val="007229B4"/>
    <w:rsid w:val="00722CD9"/>
    <w:rsid w:val="007230A2"/>
    <w:rsid w:val="007231C7"/>
    <w:rsid w:val="007231D7"/>
    <w:rsid w:val="00723215"/>
    <w:rsid w:val="00723295"/>
    <w:rsid w:val="007233CA"/>
    <w:rsid w:val="0072373C"/>
    <w:rsid w:val="0072378B"/>
    <w:rsid w:val="00723A52"/>
    <w:rsid w:val="00723B9B"/>
    <w:rsid w:val="00723E0E"/>
    <w:rsid w:val="00723E8C"/>
    <w:rsid w:val="00723FA0"/>
    <w:rsid w:val="00724929"/>
    <w:rsid w:val="00724B82"/>
    <w:rsid w:val="00724B83"/>
    <w:rsid w:val="00724BA9"/>
    <w:rsid w:val="00724BC7"/>
    <w:rsid w:val="00724C79"/>
    <w:rsid w:val="007251A5"/>
    <w:rsid w:val="007251D8"/>
    <w:rsid w:val="00725232"/>
    <w:rsid w:val="00725388"/>
    <w:rsid w:val="007254FC"/>
    <w:rsid w:val="00725575"/>
    <w:rsid w:val="007255A3"/>
    <w:rsid w:val="007256C8"/>
    <w:rsid w:val="00725790"/>
    <w:rsid w:val="00725D06"/>
    <w:rsid w:val="00725D3A"/>
    <w:rsid w:val="00726032"/>
    <w:rsid w:val="00726036"/>
    <w:rsid w:val="00726353"/>
    <w:rsid w:val="00726371"/>
    <w:rsid w:val="00726918"/>
    <w:rsid w:val="00726C6C"/>
    <w:rsid w:val="00727053"/>
    <w:rsid w:val="0072714A"/>
    <w:rsid w:val="007271BF"/>
    <w:rsid w:val="00727329"/>
    <w:rsid w:val="00727B3A"/>
    <w:rsid w:val="00727DE2"/>
    <w:rsid w:val="00727DE8"/>
    <w:rsid w:val="00727E5A"/>
    <w:rsid w:val="00727F96"/>
    <w:rsid w:val="0073004F"/>
    <w:rsid w:val="007301AD"/>
    <w:rsid w:val="0073034A"/>
    <w:rsid w:val="007304A3"/>
    <w:rsid w:val="00730596"/>
    <w:rsid w:val="0073059F"/>
    <w:rsid w:val="0073075F"/>
    <w:rsid w:val="007308B3"/>
    <w:rsid w:val="007308F3"/>
    <w:rsid w:val="00730F97"/>
    <w:rsid w:val="007313EE"/>
    <w:rsid w:val="00731473"/>
    <w:rsid w:val="007316C7"/>
    <w:rsid w:val="00731D18"/>
    <w:rsid w:val="0073220A"/>
    <w:rsid w:val="007322B6"/>
    <w:rsid w:val="00732C44"/>
    <w:rsid w:val="00732DFD"/>
    <w:rsid w:val="00732F55"/>
    <w:rsid w:val="0073321F"/>
    <w:rsid w:val="00733368"/>
    <w:rsid w:val="0073336D"/>
    <w:rsid w:val="0073337E"/>
    <w:rsid w:val="007336DD"/>
    <w:rsid w:val="0073370C"/>
    <w:rsid w:val="007337F8"/>
    <w:rsid w:val="007338A6"/>
    <w:rsid w:val="007338EB"/>
    <w:rsid w:val="00733B6A"/>
    <w:rsid w:val="00733FD5"/>
    <w:rsid w:val="0073400B"/>
    <w:rsid w:val="007347DC"/>
    <w:rsid w:val="00734930"/>
    <w:rsid w:val="00734E41"/>
    <w:rsid w:val="00734E6F"/>
    <w:rsid w:val="00735029"/>
    <w:rsid w:val="00735314"/>
    <w:rsid w:val="0073534F"/>
    <w:rsid w:val="007355DC"/>
    <w:rsid w:val="00735817"/>
    <w:rsid w:val="00735CEB"/>
    <w:rsid w:val="00735D4D"/>
    <w:rsid w:val="007360C7"/>
    <w:rsid w:val="00736239"/>
    <w:rsid w:val="007363F4"/>
    <w:rsid w:val="007365D5"/>
    <w:rsid w:val="00736602"/>
    <w:rsid w:val="00736626"/>
    <w:rsid w:val="00736688"/>
    <w:rsid w:val="007366EA"/>
    <w:rsid w:val="007369C7"/>
    <w:rsid w:val="00736AC5"/>
    <w:rsid w:val="00736DA8"/>
    <w:rsid w:val="00736DBD"/>
    <w:rsid w:val="00736F48"/>
    <w:rsid w:val="0073724E"/>
    <w:rsid w:val="00737365"/>
    <w:rsid w:val="0073736D"/>
    <w:rsid w:val="00737774"/>
    <w:rsid w:val="007378E0"/>
    <w:rsid w:val="00737AE7"/>
    <w:rsid w:val="00737C72"/>
    <w:rsid w:val="00737E07"/>
    <w:rsid w:val="00740046"/>
    <w:rsid w:val="0074005C"/>
    <w:rsid w:val="007400D9"/>
    <w:rsid w:val="007401C2"/>
    <w:rsid w:val="00740752"/>
    <w:rsid w:val="00740CBA"/>
    <w:rsid w:val="00740EE7"/>
    <w:rsid w:val="0074100E"/>
    <w:rsid w:val="00741052"/>
    <w:rsid w:val="007410AA"/>
    <w:rsid w:val="00741174"/>
    <w:rsid w:val="0074134B"/>
    <w:rsid w:val="007413EB"/>
    <w:rsid w:val="007414AD"/>
    <w:rsid w:val="00741959"/>
    <w:rsid w:val="00741D27"/>
    <w:rsid w:val="00741F11"/>
    <w:rsid w:val="007421FC"/>
    <w:rsid w:val="00742515"/>
    <w:rsid w:val="007425D1"/>
    <w:rsid w:val="0074293D"/>
    <w:rsid w:val="007429F9"/>
    <w:rsid w:val="00742AF2"/>
    <w:rsid w:val="00742C8F"/>
    <w:rsid w:val="00743319"/>
    <w:rsid w:val="00743410"/>
    <w:rsid w:val="007436E3"/>
    <w:rsid w:val="007437FD"/>
    <w:rsid w:val="00743B09"/>
    <w:rsid w:val="0074471A"/>
    <w:rsid w:val="00744758"/>
    <w:rsid w:val="007447AC"/>
    <w:rsid w:val="0074482B"/>
    <w:rsid w:val="0074493C"/>
    <w:rsid w:val="00744CBC"/>
    <w:rsid w:val="00744F05"/>
    <w:rsid w:val="00745018"/>
    <w:rsid w:val="0074504A"/>
    <w:rsid w:val="007452C6"/>
    <w:rsid w:val="007452DF"/>
    <w:rsid w:val="0074539A"/>
    <w:rsid w:val="0074539B"/>
    <w:rsid w:val="00745418"/>
    <w:rsid w:val="0074563D"/>
    <w:rsid w:val="00745777"/>
    <w:rsid w:val="00745A0E"/>
    <w:rsid w:val="00745C77"/>
    <w:rsid w:val="00745CE7"/>
    <w:rsid w:val="00745DF2"/>
    <w:rsid w:val="00746152"/>
    <w:rsid w:val="0074616D"/>
    <w:rsid w:val="0074661F"/>
    <w:rsid w:val="00746892"/>
    <w:rsid w:val="00746A5D"/>
    <w:rsid w:val="00746C33"/>
    <w:rsid w:val="00746DB1"/>
    <w:rsid w:val="00746FED"/>
    <w:rsid w:val="00747216"/>
    <w:rsid w:val="007472E0"/>
    <w:rsid w:val="00747364"/>
    <w:rsid w:val="00747449"/>
    <w:rsid w:val="0074750B"/>
    <w:rsid w:val="007479F0"/>
    <w:rsid w:val="00747BC3"/>
    <w:rsid w:val="00747C6F"/>
    <w:rsid w:val="00750149"/>
    <w:rsid w:val="007501F2"/>
    <w:rsid w:val="007503AB"/>
    <w:rsid w:val="007503F5"/>
    <w:rsid w:val="0075041A"/>
    <w:rsid w:val="00750649"/>
    <w:rsid w:val="007509F7"/>
    <w:rsid w:val="00750A2C"/>
    <w:rsid w:val="00750B09"/>
    <w:rsid w:val="00750B81"/>
    <w:rsid w:val="007510B2"/>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376"/>
    <w:rsid w:val="0075259E"/>
    <w:rsid w:val="0075277C"/>
    <w:rsid w:val="0075282E"/>
    <w:rsid w:val="00752A87"/>
    <w:rsid w:val="00752E83"/>
    <w:rsid w:val="0075371B"/>
    <w:rsid w:val="00753B49"/>
    <w:rsid w:val="00753BAF"/>
    <w:rsid w:val="00753C59"/>
    <w:rsid w:val="00753C6E"/>
    <w:rsid w:val="00753FFA"/>
    <w:rsid w:val="007540CC"/>
    <w:rsid w:val="00754463"/>
    <w:rsid w:val="007545AA"/>
    <w:rsid w:val="007547DD"/>
    <w:rsid w:val="00754B5C"/>
    <w:rsid w:val="00754C7A"/>
    <w:rsid w:val="007553F1"/>
    <w:rsid w:val="007555C3"/>
    <w:rsid w:val="00755AC1"/>
    <w:rsid w:val="00755C83"/>
    <w:rsid w:val="00755EE2"/>
    <w:rsid w:val="00755F2D"/>
    <w:rsid w:val="007560E9"/>
    <w:rsid w:val="00756106"/>
    <w:rsid w:val="007562A1"/>
    <w:rsid w:val="007566D3"/>
    <w:rsid w:val="007567DA"/>
    <w:rsid w:val="00757108"/>
    <w:rsid w:val="007571A8"/>
    <w:rsid w:val="00757525"/>
    <w:rsid w:val="0075756C"/>
    <w:rsid w:val="0075764A"/>
    <w:rsid w:val="0075788F"/>
    <w:rsid w:val="00760006"/>
    <w:rsid w:val="00760143"/>
    <w:rsid w:val="00760352"/>
    <w:rsid w:val="007605A8"/>
    <w:rsid w:val="00760A12"/>
    <w:rsid w:val="00760A3D"/>
    <w:rsid w:val="00761124"/>
    <w:rsid w:val="0076136E"/>
    <w:rsid w:val="007617BF"/>
    <w:rsid w:val="007618A5"/>
    <w:rsid w:val="007619CF"/>
    <w:rsid w:val="00761B02"/>
    <w:rsid w:val="00761B52"/>
    <w:rsid w:val="00761C3E"/>
    <w:rsid w:val="00761C40"/>
    <w:rsid w:val="00761DBB"/>
    <w:rsid w:val="007621F9"/>
    <w:rsid w:val="00762582"/>
    <w:rsid w:val="00762AB4"/>
    <w:rsid w:val="00762D82"/>
    <w:rsid w:val="00763488"/>
    <w:rsid w:val="00763710"/>
    <w:rsid w:val="00763849"/>
    <w:rsid w:val="00763850"/>
    <w:rsid w:val="0076391D"/>
    <w:rsid w:val="00763AA4"/>
    <w:rsid w:val="00763B97"/>
    <w:rsid w:val="007640F7"/>
    <w:rsid w:val="0076414D"/>
    <w:rsid w:val="00764588"/>
    <w:rsid w:val="007645E9"/>
    <w:rsid w:val="007647B3"/>
    <w:rsid w:val="0076492E"/>
    <w:rsid w:val="00764935"/>
    <w:rsid w:val="00764A26"/>
    <w:rsid w:val="00764B6F"/>
    <w:rsid w:val="00764B79"/>
    <w:rsid w:val="00764CBA"/>
    <w:rsid w:val="00764CC5"/>
    <w:rsid w:val="00764CD8"/>
    <w:rsid w:val="007650F3"/>
    <w:rsid w:val="007652AC"/>
    <w:rsid w:val="00765691"/>
    <w:rsid w:val="00765730"/>
    <w:rsid w:val="00765BD1"/>
    <w:rsid w:val="007660E0"/>
    <w:rsid w:val="007664BE"/>
    <w:rsid w:val="007664EB"/>
    <w:rsid w:val="00766670"/>
    <w:rsid w:val="007666E8"/>
    <w:rsid w:val="00766C5B"/>
    <w:rsid w:val="00766FAB"/>
    <w:rsid w:val="0076704C"/>
    <w:rsid w:val="007670E3"/>
    <w:rsid w:val="00767206"/>
    <w:rsid w:val="007672A1"/>
    <w:rsid w:val="0076737F"/>
    <w:rsid w:val="0076764A"/>
    <w:rsid w:val="0076769D"/>
    <w:rsid w:val="007677F1"/>
    <w:rsid w:val="007679B7"/>
    <w:rsid w:val="00767F0A"/>
    <w:rsid w:val="00770082"/>
    <w:rsid w:val="0077039E"/>
    <w:rsid w:val="00770DA1"/>
    <w:rsid w:val="00770F16"/>
    <w:rsid w:val="00771259"/>
    <w:rsid w:val="007712B3"/>
    <w:rsid w:val="007714C7"/>
    <w:rsid w:val="00771568"/>
    <w:rsid w:val="00771677"/>
    <w:rsid w:val="007716B6"/>
    <w:rsid w:val="00771A1A"/>
    <w:rsid w:val="00771AA9"/>
    <w:rsid w:val="00771B8D"/>
    <w:rsid w:val="00771CE3"/>
    <w:rsid w:val="00771D77"/>
    <w:rsid w:val="00771F98"/>
    <w:rsid w:val="00772133"/>
    <w:rsid w:val="0077214F"/>
    <w:rsid w:val="00772207"/>
    <w:rsid w:val="0077251A"/>
    <w:rsid w:val="007725A8"/>
    <w:rsid w:val="007725DC"/>
    <w:rsid w:val="00772ADD"/>
    <w:rsid w:val="00772CAB"/>
    <w:rsid w:val="00772E8D"/>
    <w:rsid w:val="007732E9"/>
    <w:rsid w:val="00773326"/>
    <w:rsid w:val="007736B8"/>
    <w:rsid w:val="0077386E"/>
    <w:rsid w:val="0077388F"/>
    <w:rsid w:val="0077392D"/>
    <w:rsid w:val="00773DE2"/>
    <w:rsid w:val="00773F96"/>
    <w:rsid w:val="00774392"/>
    <w:rsid w:val="0077448A"/>
    <w:rsid w:val="007746D8"/>
    <w:rsid w:val="00774814"/>
    <w:rsid w:val="007752D8"/>
    <w:rsid w:val="0077595E"/>
    <w:rsid w:val="00775B28"/>
    <w:rsid w:val="0077603E"/>
    <w:rsid w:val="0077616D"/>
    <w:rsid w:val="007766DB"/>
    <w:rsid w:val="00776793"/>
    <w:rsid w:val="00776D01"/>
    <w:rsid w:val="00776DC8"/>
    <w:rsid w:val="00776F4A"/>
    <w:rsid w:val="0077745B"/>
    <w:rsid w:val="00777511"/>
    <w:rsid w:val="00777621"/>
    <w:rsid w:val="0077785A"/>
    <w:rsid w:val="00777ED6"/>
    <w:rsid w:val="007800D9"/>
    <w:rsid w:val="0078011C"/>
    <w:rsid w:val="00780245"/>
    <w:rsid w:val="007803CE"/>
    <w:rsid w:val="0078073C"/>
    <w:rsid w:val="00780883"/>
    <w:rsid w:val="00780B19"/>
    <w:rsid w:val="00780D08"/>
    <w:rsid w:val="00780E1F"/>
    <w:rsid w:val="00781212"/>
    <w:rsid w:val="0078123F"/>
    <w:rsid w:val="007819DA"/>
    <w:rsid w:val="00781C69"/>
    <w:rsid w:val="00781E15"/>
    <w:rsid w:val="00781EC4"/>
    <w:rsid w:val="00782324"/>
    <w:rsid w:val="0078248F"/>
    <w:rsid w:val="007827E9"/>
    <w:rsid w:val="00782926"/>
    <w:rsid w:val="0078295C"/>
    <w:rsid w:val="00782AB3"/>
    <w:rsid w:val="0078351E"/>
    <w:rsid w:val="007838F8"/>
    <w:rsid w:val="0078395C"/>
    <w:rsid w:val="00783962"/>
    <w:rsid w:val="00783984"/>
    <w:rsid w:val="00783B58"/>
    <w:rsid w:val="00783FD0"/>
    <w:rsid w:val="007842B3"/>
    <w:rsid w:val="0078454E"/>
    <w:rsid w:val="0078462C"/>
    <w:rsid w:val="00784D09"/>
    <w:rsid w:val="00784DDF"/>
    <w:rsid w:val="00784DF5"/>
    <w:rsid w:val="00784F2C"/>
    <w:rsid w:val="00785094"/>
    <w:rsid w:val="007851F4"/>
    <w:rsid w:val="007851F5"/>
    <w:rsid w:val="00785309"/>
    <w:rsid w:val="007853BC"/>
    <w:rsid w:val="00785796"/>
    <w:rsid w:val="00785A05"/>
    <w:rsid w:val="00785B93"/>
    <w:rsid w:val="00785D42"/>
    <w:rsid w:val="0078625C"/>
    <w:rsid w:val="007864DF"/>
    <w:rsid w:val="007866A7"/>
    <w:rsid w:val="00786866"/>
    <w:rsid w:val="00786AE5"/>
    <w:rsid w:val="00786B72"/>
    <w:rsid w:val="00786C37"/>
    <w:rsid w:val="00786F67"/>
    <w:rsid w:val="00786FCA"/>
    <w:rsid w:val="007871C4"/>
    <w:rsid w:val="00787204"/>
    <w:rsid w:val="007872B8"/>
    <w:rsid w:val="0078733B"/>
    <w:rsid w:val="007873B2"/>
    <w:rsid w:val="00787941"/>
    <w:rsid w:val="00787B1E"/>
    <w:rsid w:val="00787B98"/>
    <w:rsid w:val="007902F3"/>
    <w:rsid w:val="00790367"/>
    <w:rsid w:val="00790372"/>
    <w:rsid w:val="007903A0"/>
    <w:rsid w:val="00790737"/>
    <w:rsid w:val="0079094D"/>
    <w:rsid w:val="00790DCE"/>
    <w:rsid w:val="00790E23"/>
    <w:rsid w:val="00791419"/>
    <w:rsid w:val="007916AC"/>
    <w:rsid w:val="00791801"/>
    <w:rsid w:val="00791969"/>
    <w:rsid w:val="00791A73"/>
    <w:rsid w:val="00791ADF"/>
    <w:rsid w:val="00791B6D"/>
    <w:rsid w:val="00791B89"/>
    <w:rsid w:val="00791CA4"/>
    <w:rsid w:val="00791D70"/>
    <w:rsid w:val="007920AE"/>
    <w:rsid w:val="0079221B"/>
    <w:rsid w:val="00792A3F"/>
    <w:rsid w:val="00792A7F"/>
    <w:rsid w:val="00792F68"/>
    <w:rsid w:val="00793120"/>
    <w:rsid w:val="00793211"/>
    <w:rsid w:val="00793296"/>
    <w:rsid w:val="00793567"/>
    <w:rsid w:val="007939C4"/>
    <w:rsid w:val="00793CFC"/>
    <w:rsid w:val="00793D1B"/>
    <w:rsid w:val="00793F43"/>
    <w:rsid w:val="0079431D"/>
    <w:rsid w:val="00794633"/>
    <w:rsid w:val="0079506D"/>
    <w:rsid w:val="0079522F"/>
    <w:rsid w:val="007952E1"/>
    <w:rsid w:val="00795361"/>
    <w:rsid w:val="007953DF"/>
    <w:rsid w:val="00795400"/>
    <w:rsid w:val="00795487"/>
    <w:rsid w:val="007957DC"/>
    <w:rsid w:val="007958B1"/>
    <w:rsid w:val="007958D0"/>
    <w:rsid w:val="00795A27"/>
    <w:rsid w:val="00795A98"/>
    <w:rsid w:val="00795B22"/>
    <w:rsid w:val="0079605B"/>
    <w:rsid w:val="007961F8"/>
    <w:rsid w:val="00796230"/>
    <w:rsid w:val="0079629F"/>
    <w:rsid w:val="00796401"/>
    <w:rsid w:val="00796593"/>
    <w:rsid w:val="007966C2"/>
    <w:rsid w:val="0079684C"/>
    <w:rsid w:val="00796941"/>
    <w:rsid w:val="00796E92"/>
    <w:rsid w:val="00797079"/>
    <w:rsid w:val="007971E0"/>
    <w:rsid w:val="007971E2"/>
    <w:rsid w:val="00797224"/>
    <w:rsid w:val="0079750F"/>
    <w:rsid w:val="00797555"/>
    <w:rsid w:val="007975EB"/>
    <w:rsid w:val="007978FB"/>
    <w:rsid w:val="00797A7B"/>
    <w:rsid w:val="00797C84"/>
    <w:rsid w:val="00797D7C"/>
    <w:rsid w:val="007A0155"/>
    <w:rsid w:val="007A0599"/>
    <w:rsid w:val="007A0603"/>
    <w:rsid w:val="007A0A17"/>
    <w:rsid w:val="007A0DF8"/>
    <w:rsid w:val="007A1019"/>
    <w:rsid w:val="007A12FC"/>
    <w:rsid w:val="007A1487"/>
    <w:rsid w:val="007A1529"/>
    <w:rsid w:val="007A17B6"/>
    <w:rsid w:val="007A1881"/>
    <w:rsid w:val="007A1C32"/>
    <w:rsid w:val="007A2248"/>
    <w:rsid w:val="007A2292"/>
    <w:rsid w:val="007A23A2"/>
    <w:rsid w:val="007A2706"/>
    <w:rsid w:val="007A2ECC"/>
    <w:rsid w:val="007A2EE5"/>
    <w:rsid w:val="007A30D2"/>
    <w:rsid w:val="007A31BD"/>
    <w:rsid w:val="007A344F"/>
    <w:rsid w:val="007A3462"/>
    <w:rsid w:val="007A370C"/>
    <w:rsid w:val="007A3A89"/>
    <w:rsid w:val="007A4277"/>
    <w:rsid w:val="007A4532"/>
    <w:rsid w:val="007A48BE"/>
    <w:rsid w:val="007A4A75"/>
    <w:rsid w:val="007A4ACA"/>
    <w:rsid w:val="007A4F3D"/>
    <w:rsid w:val="007A4F5E"/>
    <w:rsid w:val="007A5489"/>
    <w:rsid w:val="007A5853"/>
    <w:rsid w:val="007A58C9"/>
    <w:rsid w:val="007A58F0"/>
    <w:rsid w:val="007A5AA5"/>
    <w:rsid w:val="007A5CAF"/>
    <w:rsid w:val="007A5EC3"/>
    <w:rsid w:val="007A60CD"/>
    <w:rsid w:val="007A61A3"/>
    <w:rsid w:val="007A61CA"/>
    <w:rsid w:val="007A644F"/>
    <w:rsid w:val="007A65CA"/>
    <w:rsid w:val="007A6713"/>
    <w:rsid w:val="007A6834"/>
    <w:rsid w:val="007A6CF1"/>
    <w:rsid w:val="007A6ED0"/>
    <w:rsid w:val="007A7038"/>
    <w:rsid w:val="007A7678"/>
    <w:rsid w:val="007A76BC"/>
    <w:rsid w:val="007A7883"/>
    <w:rsid w:val="007A7977"/>
    <w:rsid w:val="007A7B96"/>
    <w:rsid w:val="007A7D13"/>
    <w:rsid w:val="007A7D62"/>
    <w:rsid w:val="007A7E78"/>
    <w:rsid w:val="007A7F63"/>
    <w:rsid w:val="007A7F80"/>
    <w:rsid w:val="007B0161"/>
    <w:rsid w:val="007B02BA"/>
    <w:rsid w:val="007B05E4"/>
    <w:rsid w:val="007B06E9"/>
    <w:rsid w:val="007B0B8D"/>
    <w:rsid w:val="007B0DE6"/>
    <w:rsid w:val="007B11C7"/>
    <w:rsid w:val="007B123F"/>
    <w:rsid w:val="007B1346"/>
    <w:rsid w:val="007B13FF"/>
    <w:rsid w:val="007B1A14"/>
    <w:rsid w:val="007B1B29"/>
    <w:rsid w:val="007B1D18"/>
    <w:rsid w:val="007B20B2"/>
    <w:rsid w:val="007B22F7"/>
    <w:rsid w:val="007B2398"/>
    <w:rsid w:val="007B2470"/>
    <w:rsid w:val="007B2640"/>
    <w:rsid w:val="007B27D9"/>
    <w:rsid w:val="007B3033"/>
    <w:rsid w:val="007B3527"/>
    <w:rsid w:val="007B35DF"/>
    <w:rsid w:val="007B36A6"/>
    <w:rsid w:val="007B36EC"/>
    <w:rsid w:val="007B3AE2"/>
    <w:rsid w:val="007B4372"/>
    <w:rsid w:val="007B44E4"/>
    <w:rsid w:val="007B48A9"/>
    <w:rsid w:val="007B4B12"/>
    <w:rsid w:val="007B507D"/>
    <w:rsid w:val="007B509C"/>
    <w:rsid w:val="007B529F"/>
    <w:rsid w:val="007B5420"/>
    <w:rsid w:val="007B576F"/>
    <w:rsid w:val="007B58ED"/>
    <w:rsid w:val="007B5B1A"/>
    <w:rsid w:val="007B5E30"/>
    <w:rsid w:val="007B5E85"/>
    <w:rsid w:val="007B5EC4"/>
    <w:rsid w:val="007B5F72"/>
    <w:rsid w:val="007B65AD"/>
    <w:rsid w:val="007B6842"/>
    <w:rsid w:val="007B6FDC"/>
    <w:rsid w:val="007B7186"/>
    <w:rsid w:val="007B726D"/>
    <w:rsid w:val="007B76D2"/>
    <w:rsid w:val="007B76D8"/>
    <w:rsid w:val="007B78F1"/>
    <w:rsid w:val="007B7C0A"/>
    <w:rsid w:val="007B7C9F"/>
    <w:rsid w:val="007B7D5A"/>
    <w:rsid w:val="007B7E39"/>
    <w:rsid w:val="007B7E88"/>
    <w:rsid w:val="007B7F2E"/>
    <w:rsid w:val="007C001E"/>
    <w:rsid w:val="007C004E"/>
    <w:rsid w:val="007C03A2"/>
    <w:rsid w:val="007C0509"/>
    <w:rsid w:val="007C0665"/>
    <w:rsid w:val="007C075D"/>
    <w:rsid w:val="007C141D"/>
    <w:rsid w:val="007C14C3"/>
    <w:rsid w:val="007C1DC3"/>
    <w:rsid w:val="007C1DD1"/>
    <w:rsid w:val="007C1FD9"/>
    <w:rsid w:val="007C1FDA"/>
    <w:rsid w:val="007C2254"/>
    <w:rsid w:val="007C2457"/>
    <w:rsid w:val="007C2496"/>
    <w:rsid w:val="007C26B8"/>
    <w:rsid w:val="007C280C"/>
    <w:rsid w:val="007C2A87"/>
    <w:rsid w:val="007C2B25"/>
    <w:rsid w:val="007C2B52"/>
    <w:rsid w:val="007C2B53"/>
    <w:rsid w:val="007C2B59"/>
    <w:rsid w:val="007C2C39"/>
    <w:rsid w:val="007C2DA3"/>
    <w:rsid w:val="007C3015"/>
    <w:rsid w:val="007C384C"/>
    <w:rsid w:val="007C3869"/>
    <w:rsid w:val="007C3D26"/>
    <w:rsid w:val="007C3E84"/>
    <w:rsid w:val="007C3F9D"/>
    <w:rsid w:val="007C4035"/>
    <w:rsid w:val="007C411C"/>
    <w:rsid w:val="007C43FF"/>
    <w:rsid w:val="007C449C"/>
    <w:rsid w:val="007C44B7"/>
    <w:rsid w:val="007C44FD"/>
    <w:rsid w:val="007C47CC"/>
    <w:rsid w:val="007C4A9D"/>
    <w:rsid w:val="007C4AC3"/>
    <w:rsid w:val="007C4D5D"/>
    <w:rsid w:val="007C4F3D"/>
    <w:rsid w:val="007C4FD5"/>
    <w:rsid w:val="007C5265"/>
    <w:rsid w:val="007C55BE"/>
    <w:rsid w:val="007C584F"/>
    <w:rsid w:val="007C5A4F"/>
    <w:rsid w:val="007C5B0F"/>
    <w:rsid w:val="007C5D5B"/>
    <w:rsid w:val="007C5DA7"/>
    <w:rsid w:val="007C5F3D"/>
    <w:rsid w:val="007C5FA5"/>
    <w:rsid w:val="007C6724"/>
    <w:rsid w:val="007C6AE9"/>
    <w:rsid w:val="007C6E48"/>
    <w:rsid w:val="007C727F"/>
    <w:rsid w:val="007C7321"/>
    <w:rsid w:val="007C75EA"/>
    <w:rsid w:val="007C7704"/>
    <w:rsid w:val="007C786C"/>
    <w:rsid w:val="007C7B69"/>
    <w:rsid w:val="007C7F8D"/>
    <w:rsid w:val="007D005B"/>
    <w:rsid w:val="007D014A"/>
    <w:rsid w:val="007D06DB"/>
    <w:rsid w:val="007D082D"/>
    <w:rsid w:val="007D0E33"/>
    <w:rsid w:val="007D0E4D"/>
    <w:rsid w:val="007D102C"/>
    <w:rsid w:val="007D1468"/>
    <w:rsid w:val="007D1598"/>
    <w:rsid w:val="007D1744"/>
    <w:rsid w:val="007D18A2"/>
    <w:rsid w:val="007D1CE4"/>
    <w:rsid w:val="007D1EEB"/>
    <w:rsid w:val="007D1F51"/>
    <w:rsid w:val="007D1F92"/>
    <w:rsid w:val="007D1FFF"/>
    <w:rsid w:val="007D2017"/>
    <w:rsid w:val="007D2225"/>
    <w:rsid w:val="007D22F9"/>
    <w:rsid w:val="007D23AB"/>
    <w:rsid w:val="007D25E9"/>
    <w:rsid w:val="007D2648"/>
    <w:rsid w:val="007D26AF"/>
    <w:rsid w:val="007D2724"/>
    <w:rsid w:val="007D296F"/>
    <w:rsid w:val="007D2B55"/>
    <w:rsid w:val="007D2F8C"/>
    <w:rsid w:val="007D3268"/>
    <w:rsid w:val="007D32B2"/>
    <w:rsid w:val="007D32F8"/>
    <w:rsid w:val="007D3303"/>
    <w:rsid w:val="007D3537"/>
    <w:rsid w:val="007D3723"/>
    <w:rsid w:val="007D39FD"/>
    <w:rsid w:val="007D3DBA"/>
    <w:rsid w:val="007D42F3"/>
    <w:rsid w:val="007D4337"/>
    <w:rsid w:val="007D4485"/>
    <w:rsid w:val="007D4604"/>
    <w:rsid w:val="007D469B"/>
    <w:rsid w:val="007D46AE"/>
    <w:rsid w:val="007D47FE"/>
    <w:rsid w:val="007D4C33"/>
    <w:rsid w:val="007D4D04"/>
    <w:rsid w:val="007D4FE0"/>
    <w:rsid w:val="007D5247"/>
    <w:rsid w:val="007D52A0"/>
    <w:rsid w:val="007D55F8"/>
    <w:rsid w:val="007D560C"/>
    <w:rsid w:val="007D5775"/>
    <w:rsid w:val="007D5A01"/>
    <w:rsid w:val="007D5B20"/>
    <w:rsid w:val="007D5CCF"/>
    <w:rsid w:val="007D5F2C"/>
    <w:rsid w:val="007D608A"/>
    <w:rsid w:val="007D619F"/>
    <w:rsid w:val="007D61BA"/>
    <w:rsid w:val="007D64F3"/>
    <w:rsid w:val="007D687B"/>
    <w:rsid w:val="007D6930"/>
    <w:rsid w:val="007D694A"/>
    <w:rsid w:val="007D695C"/>
    <w:rsid w:val="007D6F7D"/>
    <w:rsid w:val="007D703E"/>
    <w:rsid w:val="007D707C"/>
    <w:rsid w:val="007D70D6"/>
    <w:rsid w:val="007D7128"/>
    <w:rsid w:val="007D71A6"/>
    <w:rsid w:val="007D71F4"/>
    <w:rsid w:val="007D757E"/>
    <w:rsid w:val="007D778D"/>
    <w:rsid w:val="007D77E8"/>
    <w:rsid w:val="007D79A4"/>
    <w:rsid w:val="007D79DD"/>
    <w:rsid w:val="007D7A33"/>
    <w:rsid w:val="007D7DCF"/>
    <w:rsid w:val="007D7DDA"/>
    <w:rsid w:val="007D7F2D"/>
    <w:rsid w:val="007D7F8D"/>
    <w:rsid w:val="007E0077"/>
    <w:rsid w:val="007E0355"/>
    <w:rsid w:val="007E05BF"/>
    <w:rsid w:val="007E06EE"/>
    <w:rsid w:val="007E0A71"/>
    <w:rsid w:val="007E0BAF"/>
    <w:rsid w:val="007E0D0D"/>
    <w:rsid w:val="007E0DC6"/>
    <w:rsid w:val="007E168C"/>
    <w:rsid w:val="007E168E"/>
    <w:rsid w:val="007E181E"/>
    <w:rsid w:val="007E1A57"/>
    <w:rsid w:val="007E1DFD"/>
    <w:rsid w:val="007E2123"/>
    <w:rsid w:val="007E25C5"/>
    <w:rsid w:val="007E2AC7"/>
    <w:rsid w:val="007E2C8A"/>
    <w:rsid w:val="007E2ED9"/>
    <w:rsid w:val="007E2F3B"/>
    <w:rsid w:val="007E30F3"/>
    <w:rsid w:val="007E31D4"/>
    <w:rsid w:val="007E32BC"/>
    <w:rsid w:val="007E38FA"/>
    <w:rsid w:val="007E3A06"/>
    <w:rsid w:val="007E3A13"/>
    <w:rsid w:val="007E4217"/>
    <w:rsid w:val="007E4297"/>
    <w:rsid w:val="007E43D1"/>
    <w:rsid w:val="007E4456"/>
    <w:rsid w:val="007E45E7"/>
    <w:rsid w:val="007E4AA3"/>
    <w:rsid w:val="007E4ABA"/>
    <w:rsid w:val="007E4AC2"/>
    <w:rsid w:val="007E4E9C"/>
    <w:rsid w:val="007E502C"/>
    <w:rsid w:val="007E536C"/>
    <w:rsid w:val="007E5446"/>
    <w:rsid w:val="007E55A1"/>
    <w:rsid w:val="007E5794"/>
    <w:rsid w:val="007E5A42"/>
    <w:rsid w:val="007E5CAC"/>
    <w:rsid w:val="007E5F73"/>
    <w:rsid w:val="007E6174"/>
    <w:rsid w:val="007E6BA3"/>
    <w:rsid w:val="007E6E4E"/>
    <w:rsid w:val="007E6EDB"/>
    <w:rsid w:val="007E6EEC"/>
    <w:rsid w:val="007E7123"/>
    <w:rsid w:val="007E7AE3"/>
    <w:rsid w:val="007E7B9A"/>
    <w:rsid w:val="007E7BE4"/>
    <w:rsid w:val="007F01A2"/>
    <w:rsid w:val="007F0233"/>
    <w:rsid w:val="007F037C"/>
    <w:rsid w:val="007F0497"/>
    <w:rsid w:val="007F062C"/>
    <w:rsid w:val="007F06E8"/>
    <w:rsid w:val="007F0704"/>
    <w:rsid w:val="007F077B"/>
    <w:rsid w:val="007F09DF"/>
    <w:rsid w:val="007F09F5"/>
    <w:rsid w:val="007F0FD3"/>
    <w:rsid w:val="007F1065"/>
    <w:rsid w:val="007F10F8"/>
    <w:rsid w:val="007F10FA"/>
    <w:rsid w:val="007F16C8"/>
    <w:rsid w:val="007F1822"/>
    <w:rsid w:val="007F189D"/>
    <w:rsid w:val="007F2187"/>
    <w:rsid w:val="007F23FB"/>
    <w:rsid w:val="007F297E"/>
    <w:rsid w:val="007F2B10"/>
    <w:rsid w:val="007F2CD3"/>
    <w:rsid w:val="007F2D6A"/>
    <w:rsid w:val="007F2E5D"/>
    <w:rsid w:val="007F2E70"/>
    <w:rsid w:val="007F2F83"/>
    <w:rsid w:val="007F311A"/>
    <w:rsid w:val="007F36FF"/>
    <w:rsid w:val="007F384A"/>
    <w:rsid w:val="007F3D25"/>
    <w:rsid w:val="007F459E"/>
    <w:rsid w:val="007F45E8"/>
    <w:rsid w:val="007F4628"/>
    <w:rsid w:val="007F4FD8"/>
    <w:rsid w:val="007F5192"/>
    <w:rsid w:val="007F51FD"/>
    <w:rsid w:val="007F54A0"/>
    <w:rsid w:val="007F5552"/>
    <w:rsid w:val="007F55F3"/>
    <w:rsid w:val="007F57FC"/>
    <w:rsid w:val="007F5CD6"/>
    <w:rsid w:val="007F6572"/>
    <w:rsid w:val="007F6839"/>
    <w:rsid w:val="007F68A6"/>
    <w:rsid w:val="007F6B27"/>
    <w:rsid w:val="007F6B38"/>
    <w:rsid w:val="007F6EB8"/>
    <w:rsid w:val="007F7000"/>
    <w:rsid w:val="007F70DA"/>
    <w:rsid w:val="007F715B"/>
    <w:rsid w:val="007F73D8"/>
    <w:rsid w:val="007F74EB"/>
    <w:rsid w:val="007F7B4A"/>
    <w:rsid w:val="007F7C14"/>
    <w:rsid w:val="007F7CDA"/>
    <w:rsid w:val="007F7D86"/>
    <w:rsid w:val="008002D1"/>
    <w:rsid w:val="0080037B"/>
    <w:rsid w:val="008003A6"/>
    <w:rsid w:val="008005A7"/>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6E8"/>
    <w:rsid w:val="0080319F"/>
    <w:rsid w:val="00803561"/>
    <w:rsid w:val="008035A5"/>
    <w:rsid w:val="008039D7"/>
    <w:rsid w:val="00803A3B"/>
    <w:rsid w:val="00803EFA"/>
    <w:rsid w:val="008040FF"/>
    <w:rsid w:val="008043AF"/>
    <w:rsid w:val="008047C4"/>
    <w:rsid w:val="00804B55"/>
    <w:rsid w:val="00804DFD"/>
    <w:rsid w:val="00804F4A"/>
    <w:rsid w:val="008050DA"/>
    <w:rsid w:val="00805671"/>
    <w:rsid w:val="00805704"/>
    <w:rsid w:val="00805DAA"/>
    <w:rsid w:val="00805EE2"/>
    <w:rsid w:val="00805EEC"/>
    <w:rsid w:val="0080606E"/>
    <w:rsid w:val="00806442"/>
    <w:rsid w:val="00806458"/>
    <w:rsid w:val="008064FF"/>
    <w:rsid w:val="008065F0"/>
    <w:rsid w:val="0080683D"/>
    <w:rsid w:val="00806A2E"/>
    <w:rsid w:val="00806C1E"/>
    <w:rsid w:val="00806C9B"/>
    <w:rsid w:val="00806E08"/>
    <w:rsid w:val="00807446"/>
    <w:rsid w:val="008074B1"/>
    <w:rsid w:val="00807614"/>
    <w:rsid w:val="00807662"/>
    <w:rsid w:val="00807935"/>
    <w:rsid w:val="00807B2A"/>
    <w:rsid w:val="00807D84"/>
    <w:rsid w:val="008101DA"/>
    <w:rsid w:val="008102C5"/>
    <w:rsid w:val="0081039A"/>
    <w:rsid w:val="00810828"/>
    <w:rsid w:val="008108F6"/>
    <w:rsid w:val="00810BE0"/>
    <w:rsid w:val="00810E75"/>
    <w:rsid w:val="00810FB1"/>
    <w:rsid w:val="00811591"/>
    <w:rsid w:val="008117A3"/>
    <w:rsid w:val="008118CB"/>
    <w:rsid w:val="00811968"/>
    <w:rsid w:val="008119E4"/>
    <w:rsid w:val="00811B6D"/>
    <w:rsid w:val="00812380"/>
    <w:rsid w:val="008124E4"/>
    <w:rsid w:val="00812605"/>
    <w:rsid w:val="00812728"/>
    <w:rsid w:val="008127BF"/>
    <w:rsid w:val="0081290F"/>
    <w:rsid w:val="00812BCE"/>
    <w:rsid w:val="00812CA4"/>
    <w:rsid w:val="00812D5D"/>
    <w:rsid w:val="00812FB8"/>
    <w:rsid w:val="0081354B"/>
    <w:rsid w:val="00813711"/>
    <w:rsid w:val="00813866"/>
    <w:rsid w:val="00813BDB"/>
    <w:rsid w:val="00813C30"/>
    <w:rsid w:val="00814084"/>
    <w:rsid w:val="00814170"/>
    <w:rsid w:val="00814486"/>
    <w:rsid w:val="0081458F"/>
    <w:rsid w:val="008147C8"/>
    <w:rsid w:val="0081483F"/>
    <w:rsid w:val="00814FAE"/>
    <w:rsid w:val="00815014"/>
    <w:rsid w:val="0081536F"/>
    <w:rsid w:val="00815BB7"/>
    <w:rsid w:val="00816039"/>
    <w:rsid w:val="00816168"/>
    <w:rsid w:val="0081617D"/>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17DA9"/>
    <w:rsid w:val="008201DB"/>
    <w:rsid w:val="00820227"/>
    <w:rsid w:val="008204CD"/>
    <w:rsid w:val="008206E3"/>
    <w:rsid w:val="0082080F"/>
    <w:rsid w:val="0082091F"/>
    <w:rsid w:val="00820945"/>
    <w:rsid w:val="00820A99"/>
    <w:rsid w:val="00820B84"/>
    <w:rsid w:val="00820FC0"/>
    <w:rsid w:val="00821010"/>
    <w:rsid w:val="00821041"/>
    <w:rsid w:val="00821071"/>
    <w:rsid w:val="008211CA"/>
    <w:rsid w:val="0082166E"/>
    <w:rsid w:val="00821942"/>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F64"/>
    <w:rsid w:val="0082305E"/>
    <w:rsid w:val="00823181"/>
    <w:rsid w:val="00823199"/>
    <w:rsid w:val="008231E1"/>
    <w:rsid w:val="00823204"/>
    <w:rsid w:val="00823296"/>
    <w:rsid w:val="008233A1"/>
    <w:rsid w:val="008233B3"/>
    <w:rsid w:val="0082363A"/>
    <w:rsid w:val="008236B6"/>
    <w:rsid w:val="00823837"/>
    <w:rsid w:val="00823A47"/>
    <w:rsid w:val="00823A53"/>
    <w:rsid w:val="00823C1B"/>
    <w:rsid w:val="00823DF3"/>
    <w:rsid w:val="00824060"/>
    <w:rsid w:val="0082481D"/>
    <w:rsid w:val="00824AE5"/>
    <w:rsid w:val="00824CC5"/>
    <w:rsid w:val="00824CDD"/>
    <w:rsid w:val="00824D10"/>
    <w:rsid w:val="00824D2B"/>
    <w:rsid w:val="00824DA0"/>
    <w:rsid w:val="0082543A"/>
    <w:rsid w:val="0082549E"/>
    <w:rsid w:val="00825525"/>
    <w:rsid w:val="00825C37"/>
    <w:rsid w:val="00825E25"/>
    <w:rsid w:val="00825F0B"/>
    <w:rsid w:val="00825FC0"/>
    <w:rsid w:val="00826033"/>
    <w:rsid w:val="008261EC"/>
    <w:rsid w:val="00826A53"/>
    <w:rsid w:val="00826BD1"/>
    <w:rsid w:val="00826E01"/>
    <w:rsid w:val="00826F9D"/>
    <w:rsid w:val="0082703B"/>
    <w:rsid w:val="00827232"/>
    <w:rsid w:val="00827305"/>
    <w:rsid w:val="0082734F"/>
    <w:rsid w:val="00827427"/>
    <w:rsid w:val="008277FB"/>
    <w:rsid w:val="00827BFF"/>
    <w:rsid w:val="00827C32"/>
    <w:rsid w:val="00827E2B"/>
    <w:rsid w:val="00827FAA"/>
    <w:rsid w:val="008301BA"/>
    <w:rsid w:val="008302CE"/>
    <w:rsid w:val="00830722"/>
    <w:rsid w:val="00830797"/>
    <w:rsid w:val="00830DE9"/>
    <w:rsid w:val="00830E71"/>
    <w:rsid w:val="00830EFE"/>
    <w:rsid w:val="0083117D"/>
    <w:rsid w:val="00831261"/>
    <w:rsid w:val="0083127F"/>
    <w:rsid w:val="00831290"/>
    <w:rsid w:val="0083132C"/>
    <w:rsid w:val="0083153E"/>
    <w:rsid w:val="008316C0"/>
    <w:rsid w:val="00831CAB"/>
    <w:rsid w:val="00831CD2"/>
    <w:rsid w:val="00832045"/>
    <w:rsid w:val="00832361"/>
    <w:rsid w:val="00832534"/>
    <w:rsid w:val="00832A88"/>
    <w:rsid w:val="00832DE9"/>
    <w:rsid w:val="00832EB6"/>
    <w:rsid w:val="008330D1"/>
    <w:rsid w:val="00833183"/>
    <w:rsid w:val="00833244"/>
    <w:rsid w:val="0083336A"/>
    <w:rsid w:val="00833A5C"/>
    <w:rsid w:val="00833BE6"/>
    <w:rsid w:val="00833F13"/>
    <w:rsid w:val="00834053"/>
    <w:rsid w:val="00834155"/>
    <w:rsid w:val="008342D2"/>
    <w:rsid w:val="00834441"/>
    <w:rsid w:val="0083479B"/>
    <w:rsid w:val="00834DF0"/>
    <w:rsid w:val="00834ECF"/>
    <w:rsid w:val="008351FF"/>
    <w:rsid w:val="0083563B"/>
    <w:rsid w:val="008357CF"/>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225"/>
    <w:rsid w:val="00837728"/>
    <w:rsid w:val="00837B08"/>
    <w:rsid w:val="00837BC7"/>
    <w:rsid w:val="00837CD1"/>
    <w:rsid w:val="00837FF4"/>
    <w:rsid w:val="0084076E"/>
    <w:rsid w:val="00840848"/>
    <w:rsid w:val="008408D1"/>
    <w:rsid w:val="0084090B"/>
    <w:rsid w:val="0084115F"/>
    <w:rsid w:val="00841209"/>
    <w:rsid w:val="00841B4B"/>
    <w:rsid w:val="00841C1A"/>
    <w:rsid w:val="008420EB"/>
    <w:rsid w:val="00842742"/>
    <w:rsid w:val="008427EF"/>
    <w:rsid w:val="00842ACE"/>
    <w:rsid w:val="00842B21"/>
    <w:rsid w:val="00842BFA"/>
    <w:rsid w:val="00842CA7"/>
    <w:rsid w:val="00842DA5"/>
    <w:rsid w:val="00842E5E"/>
    <w:rsid w:val="00843005"/>
    <w:rsid w:val="0084308D"/>
    <w:rsid w:val="00843337"/>
    <w:rsid w:val="008435E1"/>
    <w:rsid w:val="00843771"/>
    <w:rsid w:val="008439B8"/>
    <w:rsid w:val="00843AD0"/>
    <w:rsid w:val="00843B95"/>
    <w:rsid w:val="00843BF1"/>
    <w:rsid w:val="00843EAF"/>
    <w:rsid w:val="00844266"/>
    <w:rsid w:val="008445F6"/>
    <w:rsid w:val="00844A0C"/>
    <w:rsid w:val="00844B5C"/>
    <w:rsid w:val="00844C4D"/>
    <w:rsid w:val="00844D9D"/>
    <w:rsid w:val="00844E88"/>
    <w:rsid w:val="00844EAB"/>
    <w:rsid w:val="008450E8"/>
    <w:rsid w:val="0084515A"/>
    <w:rsid w:val="008451FC"/>
    <w:rsid w:val="00845937"/>
    <w:rsid w:val="00845951"/>
    <w:rsid w:val="00845A53"/>
    <w:rsid w:val="00845D76"/>
    <w:rsid w:val="00845E57"/>
    <w:rsid w:val="008463C3"/>
    <w:rsid w:val="0084675D"/>
    <w:rsid w:val="008468A2"/>
    <w:rsid w:val="00846DFD"/>
    <w:rsid w:val="008471BC"/>
    <w:rsid w:val="008477C9"/>
    <w:rsid w:val="008479CE"/>
    <w:rsid w:val="00847A17"/>
    <w:rsid w:val="00847B83"/>
    <w:rsid w:val="00847C94"/>
    <w:rsid w:val="00847F18"/>
    <w:rsid w:val="00850230"/>
    <w:rsid w:val="00850CC5"/>
    <w:rsid w:val="00850E75"/>
    <w:rsid w:val="00850F6A"/>
    <w:rsid w:val="0085100D"/>
    <w:rsid w:val="00851101"/>
    <w:rsid w:val="008512EE"/>
    <w:rsid w:val="00851C8E"/>
    <w:rsid w:val="00851E3A"/>
    <w:rsid w:val="00852120"/>
    <w:rsid w:val="00852466"/>
    <w:rsid w:val="008527C5"/>
    <w:rsid w:val="00852B1F"/>
    <w:rsid w:val="00852B74"/>
    <w:rsid w:val="00852C3B"/>
    <w:rsid w:val="00852F59"/>
    <w:rsid w:val="008531A0"/>
    <w:rsid w:val="00853658"/>
    <w:rsid w:val="00853739"/>
    <w:rsid w:val="008537E1"/>
    <w:rsid w:val="00853969"/>
    <w:rsid w:val="00853A12"/>
    <w:rsid w:val="00853C3D"/>
    <w:rsid w:val="00853E3C"/>
    <w:rsid w:val="00853EEF"/>
    <w:rsid w:val="00853F66"/>
    <w:rsid w:val="00853FE8"/>
    <w:rsid w:val="00854AA2"/>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5A5"/>
    <w:rsid w:val="00856BAA"/>
    <w:rsid w:val="00856BAF"/>
    <w:rsid w:val="00856BFE"/>
    <w:rsid w:val="00857043"/>
    <w:rsid w:val="008570A9"/>
    <w:rsid w:val="008571D0"/>
    <w:rsid w:val="008573AA"/>
    <w:rsid w:val="00857455"/>
    <w:rsid w:val="008578AB"/>
    <w:rsid w:val="0085790D"/>
    <w:rsid w:val="0085797D"/>
    <w:rsid w:val="00857C8E"/>
    <w:rsid w:val="00857CB7"/>
    <w:rsid w:val="00857CE2"/>
    <w:rsid w:val="00857D30"/>
    <w:rsid w:val="008601B1"/>
    <w:rsid w:val="00860549"/>
    <w:rsid w:val="00860630"/>
    <w:rsid w:val="00860709"/>
    <w:rsid w:val="0086077D"/>
    <w:rsid w:val="008610F9"/>
    <w:rsid w:val="0086120B"/>
    <w:rsid w:val="00861319"/>
    <w:rsid w:val="00861648"/>
    <w:rsid w:val="0086165E"/>
    <w:rsid w:val="008616C4"/>
    <w:rsid w:val="008618C9"/>
    <w:rsid w:val="00861976"/>
    <w:rsid w:val="0086207B"/>
    <w:rsid w:val="00862184"/>
    <w:rsid w:val="008623F3"/>
    <w:rsid w:val="00862540"/>
    <w:rsid w:val="00862657"/>
    <w:rsid w:val="00862755"/>
    <w:rsid w:val="0086281D"/>
    <w:rsid w:val="0086287B"/>
    <w:rsid w:val="00862A22"/>
    <w:rsid w:val="00862DDE"/>
    <w:rsid w:val="00862F4F"/>
    <w:rsid w:val="00862F5D"/>
    <w:rsid w:val="008634C8"/>
    <w:rsid w:val="00863526"/>
    <w:rsid w:val="00863645"/>
    <w:rsid w:val="00863709"/>
    <w:rsid w:val="008637EA"/>
    <w:rsid w:val="0086386C"/>
    <w:rsid w:val="00863AF4"/>
    <w:rsid w:val="00863BED"/>
    <w:rsid w:val="00863CE3"/>
    <w:rsid w:val="00863FF5"/>
    <w:rsid w:val="00864287"/>
    <w:rsid w:val="00864304"/>
    <w:rsid w:val="008648A9"/>
    <w:rsid w:val="00864A86"/>
    <w:rsid w:val="00864CA8"/>
    <w:rsid w:val="00864D85"/>
    <w:rsid w:val="00865DFB"/>
    <w:rsid w:val="008664AE"/>
    <w:rsid w:val="008666E0"/>
    <w:rsid w:val="00866AB6"/>
    <w:rsid w:val="00866E2B"/>
    <w:rsid w:val="008670F1"/>
    <w:rsid w:val="008673AB"/>
    <w:rsid w:val="008676BC"/>
    <w:rsid w:val="0086776B"/>
    <w:rsid w:val="00867A36"/>
    <w:rsid w:val="00867AC0"/>
    <w:rsid w:val="00867B98"/>
    <w:rsid w:val="00867E12"/>
    <w:rsid w:val="008705F1"/>
    <w:rsid w:val="00870628"/>
    <w:rsid w:val="00870681"/>
    <w:rsid w:val="00870809"/>
    <w:rsid w:val="00870ECF"/>
    <w:rsid w:val="00870F40"/>
    <w:rsid w:val="0087112A"/>
    <w:rsid w:val="0087119C"/>
    <w:rsid w:val="008711D8"/>
    <w:rsid w:val="00871398"/>
    <w:rsid w:val="00871481"/>
    <w:rsid w:val="00871BB4"/>
    <w:rsid w:val="00871CB0"/>
    <w:rsid w:val="00871F24"/>
    <w:rsid w:val="008729D1"/>
    <w:rsid w:val="00872AB1"/>
    <w:rsid w:val="00872AF1"/>
    <w:rsid w:val="00872D71"/>
    <w:rsid w:val="00872DC5"/>
    <w:rsid w:val="00872F06"/>
    <w:rsid w:val="008732EC"/>
    <w:rsid w:val="00873761"/>
    <w:rsid w:val="00873A0E"/>
    <w:rsid w:val="00873AA6"/>
    <w:rsid w:val="00873D4E"/>
    <w:rsid w:val="00873F90"/>
    <w:rsid w:val="0087444A"/>
    <w:rsid w:val="00874563"/>
    <w:rsid w:val="0087478A"/>
    <w:rsid w:val="0087492D"/>
    <w:rsid w:val="00874B0C"/>
    <w:rsid w:val="00874E41"/>
    <w:rsid w:val="00874F3C"/>
    <w:rsid w:val="00874FF3"/>
    <w:rsid w:val="00875279"/>
    <w:rsid w:val="008755A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54D"/>
    <w:rsid w:val="00877EDA"/>
    <w:rsid w:val="00877EEC"/>
    <w:rsid w:val="00877F55"/>
    <w:rsid w:val="00880519"/>
    <w:rsid w:val="008807B2"/>
    <w:rsid w:val="00880A82"/>
    <w:rsid w:val="00880F1E"/>
    <w:rsid w:val="00880F20"/>
    <w:rsid w:val="008810CB"/>
    <w:rsid w:val="008811A1"/>
    <w:rsid w:val="008812D3"/>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4B"/>
    <w:rsid w:val="0088369E"/>
    <w:rsid w:val="008837E5"/>
    <w:rsid w:val="0088391D"/>
    <w:rsid w:val="0088392F"/>
    <w:rsid w:val="00883C59"/>
    <w:rsid w:val="00883D37"/>
    <w:rsid w:val="00883F36"/>
    <w:rsid w:val="008840B5"/>
    <w:rsid w:val="0088411C"/>
    <w:rsid w:val="00884203"/>
    <w:rsid w:val="0088420A"/>
    <w:rsid w:val="00884319"/>
    <w:rsid w:val="0088463B"/>
    <w:rsid w:val="008847EC"/>
    <w:rsid w:val="0088488B"/>
    <w:rsid w:val="00884A98"/>
    <w:rsid w:val="00884C17"/>
    <w:rsid w:val="00884FA4"/>
    <w:rsid w:val="00884FCF"/>
    <w:rsid w:val="008850B5"/>
    <w:rsid w:val="008853BD"/>
    <w:rsid w:val="0088557F"/>
    <w:rsid w:val="00885C1B"/>
    <w:rsid w:val="00885FAA"/>
    <w:rsid w:val="00886193"/>
    <w:rsid w:val="00886671"/>
    <w:rsid w:val="00886814"/>
    <w:rsid w:val="0088681D"/>
    <w:rsid w:val="0088690B"/>
    <w:rsid w:val="00886A63"/>
    <w:rsid w:val="00886BFA"/>
    <w:rsid w:val="00886C77"/>
    <w:rsid w:val="00886CB9"/>
    <w:rsid w:val="00886D00"/>
    <w:rsid w:val="00886D86"/>
    <w:rsid w:val="008874FB"/>
    <w:rsid w:val="00887B13"/>
    <w:rsid w:val="00887E96"/>
    <w:rsid w:val="00890185"/>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556"/>
    <w:rsid w:val="00892610"/>
    <w:rsid w:val="008926AC"/>
    <w:rsid w:val="0089274A"/>
    <w:rsid w:val="00892835"/>
    <w:rsid w:val="0089286C"/>
    <w:rsid w:val="00892BE3"/>
    <w:rsid w:val="00892D5D"/>
    <w:rsid w:val="00892DA5"/>
    <w:rsid w:val="00892EA7"/>
    <w:rsid w:val="00893043"/>
    <w:rsid w:val="008936A3"/>
    <w:rsid w:val="00893705"/>
    <w:rsid w:val="00893BF0"/>
    <w:rsid w:val="00893C59"/>
    <w:rsid w:val="00893C94"/>
    <w:rsid w:val="00893EFB"/>
    <w:rsid w:val="00893FD5"/>
    <w:rsid w:val="00894076"/>
    <w:rsid w:val="008944A1"/>
    <w:rsid w:val="00894BB4"/>
    <w:rsid w:val="00894E7A"/>
    <w:rsid w:val="0089505D"/>
    <w:rsid w:val="00895639"/>
    <w:rsid w:val="008956B0"/>
    <w:rsid w:val="00895996"/>
    <w:rsid w:val="00895B21"/>
    <w:rsid w:val="00895D05"/>
    <w:rsid w:val="008961CD"/>
    <w:rsid w:val="008961DA"/>
    <w:rsid w:val="0089630E"/>
    <w:rsid w:val="008968A4"/>
    <w:rsid w:val="008968E4"/>
    <w:rsid w:val="0089699D"/>
    <w:rsid w:val="00896F12"/>
    <w:rsid w:val="008970E8"/>
    <w:rsid w:val="008972E6"/>
    <w:rsid w:val="008977ED"/>
    <w:rsid w:val="008978BF"/>
    <w:rsid w:val="0089796C"/>
    <w:rsid w:val="00897A86"/>
    <w:rsid w:val="00897AE2"/>
    <w:rsid w:val="00897D68"/>
    <w:rsid w:val="00897DBE"/>
    <w:rsid w:val="008A0004"/>
    <w:rsid w:val="008A00AE"/>
    <w:rsid w:val="008A0103"/>
    <w:rsid w:val="008A02C0"/>
    <w:rsid w:val="008A031A"/>
    <w:rsid w:val="008A0502"/>
    <w:rsid w:val="008A0670"/>
    <w:rsid w:val="008A0D34"/>
    <w:rsid w:val="008A0EC0"/>
    <w:rsid w:val="008A1002"/>
    <w:rsid w:val="008A13B9"/>
    <w:rsid w:val="008A142B"/>
    <w:rsid w:val="008A146A"/>
    <w:rsid w:val="008A163C"/>
    <w:rsid w:val="008A166E"/>
    <w:rsid w:val="008A16FD"/>
    <w:rsid w:val="008A1752"/>
    <w:rsid w:val="008A1ABF"/>
    <w:rsid w:val="008A1B38"/>
    <w:rsid w:val="008A1F87"/>
    <w:rsid w:val="008A20ED"/>
    <w:rsid w:val="008A2147"/>
    <w:rsid w:val="008A215E"/>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D1E"/>
    <w:rsid w:val="008A3DD7"/>
    <w:rsid w:val="008A3E69"/>
    <w:rsid w:val="008A4086"/>
    <w:rsid w:val="008A40B7"/>
    <w:rsid w:val="008A42A4"/>
    <w:rsid w:val="008A433A"/>
    <w:rsid w:val="008A43EB"/>
    <w:rsid w:val="008A45DC"/>
    <w:rsid w:val="008A47B1"/>
    <w:rsid w:val="008A4B1B"/>
    <w:rsid w:val="008A4BEC"/>
    <w:rsid w:val="008A4C65"/>
    <w:rsid w:val="008A5066"/>
    <w:rsid w:val="008A50A7"/>
    <w:rsid w:val="008A52A1"/>
    <w:rsid w:val="008A5435"/>
    <w:rsid w:val="008A59C3"/>
    <w:rsid w:val="008A5A10"/>
    <w:rsid w:val="008A5CF3"/>
    <w:rsid w:val="008A5D4E"/>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D"/>
    <w:rsid w:val="008A7F22"/>
    <w:rsid w:val="008A7F9D"/>
    <w:rsid w:val="008B04E0"/>
    <w:rsid w:val="008B04E1"/>
    <w:rsid w:val="008B0721"/>
    <w:rsid w:val="008B0C2A"/>
    <w:rsid w:val="008B0DA8"/>
    <w:rsid w:val="008B0DD0"/>
    <w:rsid w:val="008B0E75"/>
    <w:rsid w:val="008B0F0E"/>
    <w:rsid w:val="008B15D6"/>
    <w:rsid w:val="008B16CF"/>
    <w:rsid w:val="008B195B"/>
    <w:rsid w:val="008B1B28"/>
    <w:rsid w:val="008B1F4B"/>
    <w:rsid w:val="008B1F8B"/>
    <w:rsid w:val="008B2445"/>
    <w:rsid w:val="008B2DAD"/>
    <w:rsid w:val="008B2E5D"/>
    <w:rsid w:val="008B2FDE"/>
    <w:rsid w:val="008B3240"/>
    <w:rsid w:val="008B3345"/>
    <w:rsid w:val="008B3940"/>
    <w:rsid w:val="008B3BEB"/>
    <w:rsid w:val="008B3F1B"/>
    <w:rsid w:val="008B422D"/>
    <w:rsid w:val="008B4239"/>
    <w:rsid w:val="008B4413"/>
    <w:rsid w:val="008B4519"/>
    <w:rsid w:val="008B4578"/>
    <w:rsid w:val="008B45AF"/>
    <w:rsid w:val="008B49EC"/>
    <w:rsid w:val="008B4A67"/>
    <w:rsid w:val="008B4E84"/>
    <w:rsid w:val="008B4FEB"/>
    <w:rsid w:val="008B5256"/>
    <w:rsid w:val="008B5366"/>
    <w:rsid w:val="008B58B5"/>
    <w:rsid w:val="008B592B"/>
    <w:rsid w:val="008B5C7F"/>
    <w:rsid w:val="008B5D4B"/>
    <w:rsid w:val="008B5DB4"/>
    <w:rsid w:val="008B6072"/>
    <w:rsid w:val="008B6260"/>
    <w:rsid w:val="008B6290"/>
    <w:rsid w:val="008B6329"/>
    <w:rsid w:val="008B6463"/>
    <w:rsid w:val="008B6499"/>
    <w:rsid w:val="008B6994"/>
    <w:rsid w:val="008B6A11"/>
    <w:rsid w:val="008B6B4B"/>
    <w:rsid w:val="008B6B58"/>
    <w:rsid w:val="008B6C38"/>
    <w:rsid w:val="008B6D5D"/>
    <w:rsid w:val="008B6DC9"/>
    <w:rsid w:val="008B70D8"/>
    <w:rsid w:val="008B721D"/>
    <w:rsid w:val="008B7235"/>
    <w:rsid w:val="008B7397"/>
    <w:rsid w:val="008B76F3"/>
    <w:rsid w:val="008B797F"/>
    <w:rsid w:val="008B7D97"/>
    <w:rsid w:val="008B7DFE"/>
    <w:rsid w:val="008C025E"/>
    <w:rsid w:val="008C02F4"/>
    <w:rsid w:val="008C04D6"/>
    <w:rsid w:val="008C051E"/>
    <w:rsid w:val="008C0718"/>
    <w:rsid w:val="008C097F"/>
    <w:rsid w:val="008C09E6"/>
    <w:rsid w:val="008C0FA6"/>
    <w:rsid w:val="008C10C1"/>
    <w:rsid w:val="008C1398"/>
    <w:rsid w:val="008C16A0"/>
    <w:rsid w:val="008C1AD3"/>
    <w:rsid w:val="008C1C35"/>
    <w:rsid w:val="008C1CB1"/>
    <w:rsid w:val="008C1EF3"/>
    <w:rsid w:val="008C2411"/>
    <w:rsid w:val="008C28AA"/>
    <w:rsid w:val="008C2AAF"/>
    <w:rsid w:val="008C2D1E"/>
    <w:rsid w:val="008C2DE1"/>
    <w:rsid w:val="008C2E51"/>
    <w:rsid w:val="008C2EFC"/>
    <w:rsid w:val="008C2FB9"/>
    <w:rsid w:val="008C30C7"/>
    <w:rsid w:val="008C318D"/>
    <w:rsid w:val="008C35C6"/>
    <w:rsid w:val="008C387A"/>
    <w:rsid w:val="008C390F"/>
    <w:rsid w:val="008C3A73"/>
    <w:rsid w:val="008C3AC4"/>
    <w:rsid w:val="008C4189"/>
    <w:rsid w:val="008C435E"/>
    <w:rsid w:val="008C4414"/>
    <w:rsid w:val="008C45B1"/>
    <w:rsid w:val="008C4A72"/>
    <w:rsid w:val="008C4CA9"/>
    <w:rsid w:val="008C4F4C"/>
    <w:rsid w:val="008C5467"/>
    <w:rsid w:val="008C5A1E"/>
    <w:rsid w:val="008C5E13"/>
    <w:rsid w:val="008C5F04"/>
    <w:rsid w:val="008C601E"/>
    <w:rsid w:val="008C61DB"/>
    <w:rsid w:val="008C62F6"/>
    <w:rsid w:val="008C6559"/>
    <w:rsid w:val="008C6565"/>
    <w:rsid w:val="008C6582"/>
    <w:rsid w:val="008C68D3"/>
    <w:rsid w:val="008C691D"/>
    <w:rsid w:val="008C6B80"/>
    <w:rsid w:val="008C7293"/>
    <w:rsid w:val="008C7671"/>
    <w:rsid w:val="008C7846"/>
    <w:rsid w:val="008C7950"/>
    <w:rsid w:val="008C7CF7"/>
    <w:rsid w:val="008C7FA1"/>
    <w:rsid w:val="008CCBE6"/>
    <w:rsid w:val="008D013A"/>
    <w:rsid w:val="008D0249"/>
    <w:rsid w:val="008D054B"/>
    <w:rsid w:val="008D05EE"/>
    <w:rsid w:val="008D0911"/>
    <w:rsid w:val="008D0972"/>
    <w:rsid w:val="008D09CD"/>
    <w:rsid w:val="008D0A49"/>
    <w:rsid w:val="008D0F89"/>
    <w:rsid w:val="008D116A"/>
    <w:rsid w:val="008D11BC"/>
    <w:rsid w:val="008D1578"/>
    <w:rsid w:val="008D1823"/>
    <w:rsid w:val="008D1BC8"/>
    <w:rsid w:val="008D1CFB"/>
    <w:rsid w:val="008D1E47"/>
    <w:rsid w:val="008D1EBD"/>
    <w:rsid w:val="008D1F9F"/>
    <w:rsid w:val="008D2045"/>
    <w:rsid w:val="008D20BA"/>
    <w:rsid w:val="008D229E"/>
    <w:rsid w:val="008D238F"/>
    <w:rsid w:val="008D275E"/>
    <w:rsid w:val="008D286D"/>
    <w:rsid w:val="008D28A8"/>
    <w:rsid w:val="008D2A2A"/>
    <w:rsid w:val="008D2A5C"/>
    <w:rsid w:val="008D2CB8"/>
    <w:rsid w:val="008D2F24"/>
    <w:rsid w:val="008D30C8"/>
    <w:rsid w:val="008D3357"/>
    <w:rsid w:val="008D3669"/>
    <w:rsid w:val="008D36A4"/>
    <w:rsid w:val="008D3812"/>
    <w:rsid w:val="008D3D84"/>
    <w:rsid w:val="008D4061"/>
    <w:rsid w:val="008D43E1"/>
    <w:rsid w:val="008D467E"/>
    <w:rsid w:val="008D470F"/>
    <w:rsid w:val="008D48AF"/>
    <w:rsid w:val="008D4B2B"/>
    <w:rsid w:val="008D4CE8"/>
    <w:rsid w:val="008D4E5A"/>
    <w:rsid w:val="008D53B3"/>
    <w:rsid w:val="008D53F7"/>
    <w:rsid w:val="008D540B"/>
    <w:rsid w:val="008D54E5"/>
    <w:rsid w:val="008D5516"/>
    <w:rsid w:val="008D5585"/>
    <w:rsid w:val="008D5731"/>
    <w:rsid w:val="008D5DED"/>
    <w:rsid w:val="008D5E9D"/>
    <w:rsid w:val="008D5EFB"/>
    <w:rsid w:val="008D6102"/>
    <w:rsid w:val="008D63FE"/>
    <w:rsid w:val="008D68A1"/>
    <w:rsid w:val="008D6912"/>
    <w:rsid w:val="008D6970"/>
    <w:rsid w:val="008D6B7B"/>
    <w:rsid w:val="008D6EFC"/>
    <w:rsid w:val="008D6F77"/>
    <w:rsid w:val="008D720E"/>
    <w:rsid w:val="008D764F"/>
    <w:rsid w:val="008D7A22"/>
    <w:rsid w:val="008D7FA0"/>
    <w:rsid w:val="008E0005"/>
    <w:rsid w:val="008E0264"/>
    <w:rsid w:val="008E049A"/>
    <w:rsid w:val="008E0550"/>
    <w:rsid w:val="008E05C8"/>
    <w:rsid w:val="008E0689"/>
    <w:rsid w:val="008E0BCC"/>
    <w:rsid w:val="008E0DD9"/>
    <w:rsid w:val="008E0FEE"/>
    <w:rsid w:val="008E13E1"/>
    <w:rsid w:val="008E1A72"/>
    <w:rsid w:val="008E1A81"/>
    <w:rsid w:val="008E1F9D"/>
    <w:rsid w:val="008E222F"/>
    <w:rsid w:val="008E23D3"/>
    <w:rsid w:val="008E245B"/>
    <w:rsid w:val="008E24AA"/>
    <w:rsid w:val="008E24E2"/>
    <w:rsid w:val="008E2CD5"/>
    <w:rsid w:val="008E2D2B"/>
    <w:rsid w:val="008E3408"/>
    <w:rsid w:val="008E360A"/>
    <w:rsid w:val="008E39BE"/>
    <w:rsid w:val="008E420D"/>
    <w:rsid w:val="008E429E"/>
    <w:rsid w:val="008E4AF3"/>
    <w:rsid w:val="008E4CA5"/>
    <w:rsid w:val="008E4D15"/>
    <w:rsid w:val="008E4E0E"/>
    <w:rsid w:val="008E5A06"/>
    <w:rsid w:val="008E5DF0"/>
    <w:rsid w:val="008E6001"/>
    <w:rsid w:val="008E6064"/>
    <w:rsid w:val="008E60E3"/>
    <w:rsid w:val="008E6516"/>
    <w:rsid w:val="008E6674"/>
    <w:rsid w:val="008E66E2"/>
    <w:rsid w:val="008E68E6"/>
    <w:rsid w:val="008E6A28"/>
    <w:rsid w:val="008E6AD7"/>
    <w:rsid w:val="008E6F17"/>
    <w:rsid w:val="008E7007"/>
    <w:rsid w:val="008E7064"/>
    <w:rsid w:val="008E71A8"/>
    <w:rsid w:val="008E755D"/>
    <w:rsid w:val="008E7A8E"/>
    <w:rsid w:val="008E7BE5"/>
    <w:rsid w:val="008E7C01"/>
    <w:rsid w:val="008E7F32"/>
    <w:rsid w:val="008E7F50"/>
    <w:rsid w:val="008E7F87"/>
    <w:rsid w:val="008F0100"/>
    <w:rsid w:val="008F0215"/>
    <w:rsid w:val="008F04E8"/>
    <w:rsid w:val="008F0616"/>
    <w:rsid w:val="008F0635"/>
    <w:rsid w:val="008F0663"/>
    <w:rsid w:val="008F08D9"/>
    <w:rsid w:val="008F0D81"/>
    <w:rsid w:val="008F0F46"/>
    <w:rsid w:val="008F1032"/>
    <w:rsid w:val="008F10AE"/>
    <w:rsid w:val="008F1595"/>
    <w:rsid w:val="008F16B1"/>
    <w:rsid w:val="008F183D"/>
    <w:rsid w:val="008F238B"/>
    <w:rsid w:val="008F27D6"/>
    <w:rsid w:val="008F27E3"/>
    <w:rsid w:val="008F29C2"/>
    <w:rsid w:val="008F2A35"/>
    <w:rsid w:val="008F301B"/>
    <w:rsid w:val="008F3255"/>
    <w:rsid w:val="008F3269"/>
    <w:rsid w:val="008F3830"/>
    <w:rsid w:val="008F38CB"/>
    <w:rsid w:val="008F3A60"/>
    <w:rsid w:val="008F3D99"/>
    <w:rsid w:val="008F4297"/>
    <w:rsid w:val="008F459A"/>
    <w:rsid w:val="008F459C"/>
    <w:rsid w:val="008F466B"/>
    <w:rsid w:val="008F4A83"/>
    <w:rsid w:val="008F4B20"/>
    <w:rsid w:val="008F4C75"/>
    <w:rsid w:val="008F4DB2"/>
    <w:rsid w:val="008F5003"/>
    <w:rsid w:val="008F52A3"/>
    <w:rsid w:val="008F5A9E"/>
    <w:rsid w:val="008F5E60"/>
    <w:rsid w:val="008F6074"/>
    <w:rsid w:val="008F634F"/>
    <w:rsid w:val="008F6505"/>
    <w:rsid w:val="008F653F"/>
    <w:rsid w:val="008F68A4"/>
    <w:rsid w:val="008F69A2"/>
    <w:rsid w:val="008F6ADD"/>
    <w:rsid w:val="008F73AE"/>
    <w:rsid w:val="008F7463"/>
    <w:rsid w:val="008F7493"/>
    <w:rsid w:val="008F74AC"/>
    <w:rsid w:val="008F77E1"/>
    <w:rsid w:val="008F7811"/>
    <w:rsid w:val="008F78BD"/>
    <w:rsid w:val="008F790F"/>
    <w:rsid w:val="008F7AE8"/>
    <w:rsid w:val="008F7D09"/>
    <w:rsid w:val="008F7DA5"/>
    <w:rsid w:val="00900238"/>
    <w:rsid w:val="00900597"/>
    <w:rsid w:val="00900736"/>
    <w:rsid w:val="00900B28"/>
    <w:rsid w:val="00900EE3"/>
    <w:rsid w:val="00900F60"/>
    <w:rsid w:val="00900FEB"/>
    <w:rsid w:val="0090146F"/>
    <w:rsid w:val="009017CE"/>
    <w:rsid w:val="00901814"/>
    <w:rsid w:val="00901B67"/>
    <w:rsid w:val="00901EEE"/>
    <w:rsid w:val="00901F63"/>
    <w:rsid w:val="00902104"/>
    <w:rsid w:val="009022BF"/>
    <w:rsid w:val="00902831"/>
    <w:rsid w:val="00902907"/>
    <w:rsid w:val="0090292E"/>
    <w:rsid w:val="00902DBF"/>
    <w:rsid w:val="009031DE"/>
    <w:rsid w:val="0090344E"/>
    <w:rsid w:val="0090352D"/>
    <w:rsid w:val="00903795"/>
    <w:rsid w:val="009039BB"/>
    <w:rsid w:val="00903A3F"/>
    <w:rsid w:val="00903D5F"/>
    <w:rsid w:val="00903E4C"/>
    <w:rsid w:val="00903FEB"/>
    <w:rsid w:val="00904048"/>
    <w:rsid w:val="009040C8"/>
    <w:rsid w:val="009047C4"/>
    <w:rsid w:val="0090490F"/>
    <w:rsid w:val="00904933"/>
    <w:rsid w:val="00905B7F"/>
    <w:rsid w:val="00905D0C"/>
    <w:rsid w:val="00905FA4"/>
    <w:rsid w:val="00906062"/>
    <w:rsid w:val="0090621C"/>
    <w:rsid w:val="00906539"/>
    <w:rsid w:val="00906542"/>
    <w:rsid w:val="009066D0"/>
    <w:rsid w:val="0090676A"/>
    <w:rsid w:val="00906C54"/>
    <w:rsid w:val="00906FD1"/>
    <w:rsid w:val="00907204"/>
    <w:rsid w:val="00907658"/>
    <w:rsid w:val="0090765E"/>
    <w:rsid w:val="00907712"/>
    <w:rsid w:val="00907948"/>
    <w:rsid w:val="00907E0F"/>
    <w:rsid w:val="00907FDB"/>
    <w:rsid w:val="00910038"/>
    <w:rsid w:val="00910475"/>
    <w:rsid w:val="009108DC"/>
    <w:rsid w:val="00910C66"/>
    <w:rsid w:val="00910D98"/>
    <w:rsid w:val="00910F5B"/>
    <w:rsid w:val="0091107E"/>
    <w:rsid w:val="009115D8"/>
    <w:rsid w:val="0091188B"/>
    <w:rsid w:val="00911A46"/>
    <w:rsid w:val="00911BD6"/>
    <w:rsid w:val="00911EDA"/>
    <w:rsid w:val="009120AF"/>
    <w:rsid w:val="00912256"/>
    <w:rsid w:val="00912636"/>
    <w:rsid w:val="00913028"/>
    <w:rsid w:val="0091327D"/>
    <w:rsid w:val="00913339"/>
    <w:rsid w:val="00913505"/>
    <w:rsid w:val="009138F4"/>
    <w:rsid w:val="0091395D"/>
    <w:rsid w:val="0091397D"/>
    <w:rsid w:val="00913A51"/>
    <w:rsid w:val="00913CEC"/>
    <w:rsid w:val="00913DB5"/>
    <w:rsid w:val="00914652"/>
    <w:rsid w:val="00914DE2"/>
    <w:rsid w:val="00914F15"/>
    <w:rsid w:val="00914F54"/>
    <w:rsid w:val="0091532A"/>
    <w:rsid w:val="009153F4"/>
    <w:rsid w:val="00915735"/>
    <w:rsid w:val="009157AA"/>
    <w:rsid w:val="00915B75"/>
    <w:rsid w:val="00915CB5"/>
    <w:rsid w:val="00915FF5"/>
    <w:rsid w:val="0091600D"/>
    <w:rsid w:val="00916083"/>
    <w:rsid w:val="0091619B"/>
    <w:rsid w:val="009166C1"/>
    <w:rsid w:val="00916BB3"/>
    <w:rsid w:val="00916C90"/>
    <w:rsid w:val="00916EC3"/>
    <w:rsid w:val="00916F3C"/>
    <w:rsid w:val="00916FE5"/>
    <w:rsid w:val="00917472"/>
    <w:rsid w:val="0091757D"/>
    <w:rsid w:val="00917793"/>
    <w:rsid w:val="00917799"/>
    <w:rsid w:val="0091787F"/>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1150"/>
    <w:rsid w:val="009211AA"/>
    <w:rsid w:val="00921309"/>
    <w:rsid w:val="0092155C"/>
    <w:rsid w:val="00921581"/>
    <w:rsid w:val="0092167F"/>
    <w:rsid w:val="00921885"/>
    <w:rsid w:val="00921936"/>
    <w:rsid w:val="00921DCD"/>
    <w:rsid w:val="00921E65"/>
    <w:rsid w:val="00922008"/>
    <w:rsid w:val="009223F3"/>
    <w:rsid w:val="009226CC"/>
    <w:rsid w:val="00922708"/>
    <w:rsid w:val="009227F5"/>
    <w:rsid w:val="009229BE"/>
    <w:rsid w:val="00922AF8"/>
    <w:rsid w:val="00922C09"/>
    <w:rsid w:val="0092311E"/>
    <w:rsid w:val="009233A8"/>
    <w:rsid w:val="0092364D"/>
    <w:rsid w:val="00923732"/>
    <w:rsid w:val="009238ED"/>
    <w:rsid w:val="00923A0F"/>
    <w:rsid w:val="00923B2E"/>
    <w:rsid w:val="00923D65"/>
    <w:rsid w:val="00923F38"/>
    <w:rsid w:val="009243BA"/>
    <w:rsid w:val="00924440"/>
    <w:rsid w:val="00924466"/>
    <w:rsid w:val="00924570"/>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44C"/>
    <w:rsid w:val="009267CB"/>
    <w:rsid w:val="009269C3"/>
    <w:rsid w:val="00926AFF"/>
    <w:rsid w:val="00926C0B"/>
    <w:rsid w:val="00926D00"/>
    <w:rsid w:val="00926E16"/>
    <w:rsid w:val="00926FE4"/>
    <w:rsid w:val="009273C7"/>
    <w:rsid w:val="009275C1"/>
    <w:rsid w:val="00927CEF"/>
    <w:rsid w:val="00927FBD"/>
    <w:rsid w:val="00930006"/>
    <w:rsid w:val="00930297"/>
    <w:rsid w:val="009302FB"/>
    <w:rsid w:val="009307AD"/>
    <w:rsid w:val="009308F7"/>
    <w:rsid w:val="00930C4C"/>
    <w:rsid w:val="00930E4C"/>
    <w:rsid w:val="00930ED9"/>
    <w:rsid w:val="00931141"/>
    <w:rsid w:val="00931413"/>
    <w:rsid w:val="0093147B"/>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BA5"/>
    <w:rsid w:val="00933CD2"/>
    <w:rsid w:val="00933D72"/>
    <w:rsid w:val="00933EF3"/>
    <w:rsid w:val="00934020"/>
    <w:rsid w:val="00934162"/>
    <w:rsid w:val="00934182"/>
    <w:rsid w:val="00934287"/>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27B"/>
    <w:rsid w:val="00935346"/>
    <w:rsid w:val="00935420"/>
    <w:rsid w:val="00935F8B"/>
    <w:rsid w:val="009360CB"/>
    <w:rsid w:val="009362DB"/>
    <w:rsid w:val="009363FD"/>
    <w:rsid w:val="00936790"/>
    <w:rsid w:val="009367A8"/>
    <w:rsid w:val="00936AB5"/>
    <w:rsid w:val="00936BFD"/>
    <w:rsid w:val="00936C94"/>
    <w:rsid w:val="00936EFE"/>
    <w:rsid w:val="00936FA1"/>
    <w:rsid w:val="00936FDD"/>
    <w:rsid w:val="009370B5"/>
    <w:rsid w:val="0093714E"/>
    <w:rsid w:val="009372CB"/>
    <w:rsid w:val="00937EDA"/>
    <w:rsid w:val="0094010C"/>
    <w:rsid w:val="009403B6"/>
    <w:rsid w:val="0094087E"/>
    <w:rsid w:val="009408BB"/>
    <w:rsid w:val="00940968"/>
    <w:rsid w:val="00940A30"/>
    <w:rsid w:val="00940B4C"/>
    <w:rsid w:val="00940BE2"/>
    <w:rsid w:val="00940BE3"/>
    <w:rsid w:val="00940EEA"/>
    <w:rsid w:val="00940F53"/>
    <w:rsid w:val="00940F78"/>
    <w:rsid w:val="009410C0"/>
    <w:rsid w:val="009413EB"/>
    <w:rsid w:val="0094147B"/>
    <w:rsid w:val="00941604"/>
    <w:rsid w:val="00941BE7"/>
    <w:rsid w:val="00941C1E"/>
    <w:rsid w:val="00941E02"/>
    <w:rsid w:val="00942275"/>
    <w:rsid w:val="00942348"/>
    <w:rsid w:val="00942617"/>
    <w:rsid w:val="00942770"/>
    <w:rsid w:val="00942801"/>
    <w:rsid w:val="00942967"/>
    <w:rsid w:val="00942A6B"/>
    <w:rsid w:val="00942D57"/>
    <w:rsid w:val="00942F0C"/>
    <w:rsid w:val="00943123"/>
    <w:rsid w:val="009431D9"/>
    <w:rsid w:val="009431F0"/>
    <w:rsid w:val="009434B2"/>
    <w:rsid w:val="009437A0"/>
    <w:rsid w:val="009437EE"/>
    <w:rsid w:val="009437FA"/>
    <w:rsid w:val="00943A00"/>
    <w:rsid w:val="00943B07"/>
    <w:rsid w:val="00943B96"/>
    <w:rsid w:val="00944241"/>
    <w:rsid w:val="00944340"/>
    <w:rsid w:val="00944357"/>
    <w:rsid w:val="00944611"/>
    <w:rsid w:val="0094462B"/>
    <w:rsid w:val="00944739"/>
    <w:rsid w:val="009447A0"/>
    <w:rsid w:val="00944A2F"/>
    <w:rsid w:val="00944D40"/>
    <w:rsid w:val="00944F4B"/>
    <w:rsid w:val="00944FBE"/>
    <w:rsid w:val="0094500F"/>
    <w:rsid w:val="00945098"/>
    <w:rsid w:val="009450BD"/>
    <w:rsid w:val="009452D6"/>
    <w:rsid w:val="009453A7"/>
    <w:rsid w:val="00945455"/>
    <w:rsid w:val="00945498"/>
    <w:rsid w:val="00945544"/>
    <w:rsid w:val="0094595D"/>
    <w:rsid w:val="00945EAB"/>
    <w:rsid w:val="00945F38"/>
    <w:rsid w:val="0094616B"/>
    <w:rsid w:val="0094635B"/>
    <w:rsid w:val="0094637C"/>
    <w:rsid w:val="009463FB"/>
    <w:rsid w:val="0094647C"/>
    <w:rsid w:val="00946E18"/>
    <w:rsid w:val="00946E36"/>
    <w:rsid w:val="009471FB"/>
    <w:rsid w:val="0094738B"/>
    <w:rsid w:val="0094745D"/>
    <w:rsid w:val="009474E6"/>
    <w:rsid w:val="00947AF0"/>
    <w:rsid w:val="00947BB1"/>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534"/>
    <w:rsid w:val="009521B7"/>
    <w:rsid w:val="009522E8"/>
    <w:rsid w:val="009525F9"/>
    <w:rsid w:val="00952637"/>
    <w:rsid w:val="009529EA"/>
    <w:rsid w:val="00952AC2"/>
    <w:rsid w:val="00952DEA"/>
    <w:rsid w:val="00953138"/>
    <w:rsid w:val="0095322C"/>
    <w:rsid w:val="00953342"/>
    <w:rsid w:val="00953864"/>
    <w:rsid w:val="00953A2D"/>
    <w:rsid w:val="00953A2F"/>
    <w:rsid w:val="00953B86"/>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501E"/>
    <w:rsid w:val="0095548B"/>
    <w:rsid w:val="0095552B"/>
    <w:rsid w:val="0095563F"/>
    <w:rsid w:val="009558A6"/>
    <w:rsid w:val="00955906"/>
    <w:rsid w:val="00955E12"/>
    <w:rsid w:val="009562AF"/>
    <w:rsid w:val="00956582"/>
    <w:rsid w:val="00956659"/>
    <w:rsid w:val="00956794"/>
    <w:rsid w:val="00956812"/>
    <w:rsid w:val="0095681D"/>
    <w:rsid w:val="0095686A"/>
    <w:rsid w:val="00956A28"/>
    <w:rsid w:val="00956B59"/>
    <w:rsid w:val="00956E9F"/>
    <w:rsid w:val="009571BE"/>
    <w:rsid w:val="0095721A"/>
    <w:rsid w:val="00957261"/>
    <w:rsid w:val="009578B3"/>
    <w:rsid w:val="00957962"/>
    <w:rsid w:val="00957C3F"/>
    <w:rsid w:val="00957D92"/>
    <w:rsid w:val="00957DE3"/>
    <w:rsid w:val="0096003E"/>
    <w:rsid w:val="00960E31"/>
    <w:rsid w:val="00960FDB"/>
    <w:rsid w:val="009618BB"/>
    <w:rsid w:val="00961AB1"/>
    <w:rsid w:val="00961CAF"/>
    <w:rsid w:val="00961D5A"/>
    <w:rsid w:val="00961F86"/>
    <w:rsid w:val="00962144"/>
    <w:rsid w:val="00962271"/>
    <w:rsid w:val="00962472"/>
    <w:rsid w:val="0096258D"/>
    <w:rsid w:val="009626B6"/>
    <w:rsid w:val="00962744"/>
    <w:rsid w:val="00962870"/>
    <w:rsid w:val="009628F1"/>
    <w:rsid w:val="009629BF"/>
    <w:rsid w:val="00962DC9"/>
    <w:rsid w:val="00962EEA"/>
    <w:rsid w:val="0096316B"/>
    <w:rsid w:val="009631A6"/>
    <w:rsid w:val="0096339E"/>
    <w:rsid w:val="00963755"/>
    <w:rsid w:val="00963A69"/>
    <w:rsid w:val="00963C1E"/>
    <w:rsid w:val="00963E85"/>
    <w:rsid w:val="009641BC"/>
    <w:rsid w:val="009642FF"/>
    <w:rsid w:val="009648BB"/>
    <w:rsid w:val="00964A09"/>
    <w:rsid w:val="00964C19"/>
    <w:rsid w:val="00964C53"/>
    <w:rsid w:val="00964C65"/>
    <w:rsid w:val="00964F5C"/>
    <w:rsid w:val="009652DC"/>
    <w:rsid w:val="0096575F"/>
    <w:rsid w:val="009658EF"/>
    <w:rsid w:val="00965970"/>
    <w:rsid w:val="00965D07"/>
    <w:rsid w:val="00965E00"/>
    <w:rsid w:val="00965EBD"/>
    <w:rsid w:val="0096603B"/>
    <w:rsid w:val="009660D7"/>
    <w:rsid w:val="009660F9"/>
    <w:rsid w:val="00966208"/>
    <w:rsid w:val="0096623A"/>
    <w:rsid w:val="0096666C"/>
    <w:rsid w:val="00966804"/>
    <w:rsid w:val="0096697B"/>
    <w:rsid w:val="00966D6A"/>
    <w:rsid w:val="00966D84"/>
    <w:rsid w:val="00967558"/>
    <w:rsid w:val="009676E0"/>
    <w:rsid w:val="00967A46"/>
    <w:rsid w:val="00967B65"/>
    <w:rsid w:val="00970020"/>
    <w:rsid w:val="00970174"/>
    <w:rsid w:val="009703E7"/>
    <w:rsid w:val="009706A0"/>
    <w:rsid w:val="00970877"/>
    <w:rsid w:val="00970B6C"/>
    <w:rsid w:val="00970B93"/>
    <w:rsid w:val="00970E01"/>
    <w:rsid w:val="00971015"/>
    <w:rsid w:val="0097103F"/>
    <w:rsid w:val="0097114B"/>
    <w:rsid w:val="0097135B"/>
    <w:rsid w:val="00971697"/>
    <w:rsid w:val="00971C1D"/>
    <w:rsid w:val="00971F41"/>
    <w:rsid w:val="00972687"/>
    <w:rsid w:val="00972803"/>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7DF"/>
    <w:rsid w:val="00974885"/>
    <w:rsid w:val="00974977"/>
    <w:rsid w:val="00974D56"/>
    <w:rsid w:val="00975008"/>
    <w:rsid w:val="009752D2"/>
    <w:rsid w:val="0097552F"/>
    <w:rsid w:val="009759C1"/>
    <w:rsid w:val="0097609A"/>
    <w:rsid w:val="009760A2"/>
    <w:rsid w:val="0097626E"/>
    <w:rsid w:val="009764E3"/>
    <w:rsid w:val="00976698"/>
    <w:rsid w:val="00976823"/>
    <w:rsid w:val="00976875"/>
    <w:rsid w:val="009768A1"/>
    <w:rsid w:val="00976A52"/>
    <w:rsid w:val="00976A85"/>
    <w:rsid w:val="00977215"/>
    <w:rsid w:val="009773FC"/>
    <w:rsid w:val="00977697"/>
    <w:rsid w:val="0097769B"/>
    <w:rsid w:val="0097778A"/>
    <w:rsid w:val="009778D6"/>
    <w:rsid w:val="00977B0C"/>
    <w:rsid w:val="00977B93"/>
    <w:rsid w:val="00977BF8"/>
    <w:rsid w:val="00977CC8"/>
    <w:rsid w:val="00977DC7"/>
    <w:rsid w:val="00977EF4"/>
    <w:rsid w:val="00980200"/>
    <w:rsid w:val="009802B7"/>
    <w:rsid w:val="00980566"/>
    <w:rsid w:val="00980569"/>
    <w:rsid w:val="00980675"/>
    <w:rsid w:val="0098072F"/>
    <w:rsid w:val="00980986"/>
    <w:rsid w:val="00980E46"/>
    <w:rsid w:val="00981158"/>
    <w:rsid w:val="009813D8"/>
    <w:rsid w:val="0098142B"/>
    <w:rsid w:val="00981614"/>
    <w:rsid w:val="009816DA"/>
    <w:rsid w:val="009818F3"/>
    <w:rsid w:val="00981B1A"/>
    <w:rsid w:val="00981D0E"/>
    <w:rsid w:val="00981FB8"/>
    <w:rsid w:val="009821B0"/>
    <w:rsid w:val="00982284"/>
    <w:rsid w:val="009826F4"/>
    <w:rsid w:val="00982718"/>
    <w:rsid w:val="009828C0"/>
    <w:rsid w:val="00982999"/>
    <w:rsid w:val="00982D14"/>
    <w:rsid w:val="00982E2E"/>
    <w:rsid w:val="00982F9F"/>
    <w:rsid w:val="009834DC"/>
    <w:rsid w:val="009835D8"/>
    <w:rsid w:val="00983A6E"/>
    <w:rsid w:val="00983AF3"/>
    <w:rsid w:val="00983EE6"/>
    <w:rsid w:val="0098408C"/>
    <w:rsid w:val="0098458A"/>
    <w:rsid w:val="009846B3"/>
    <w:rsid w:val="009848A2"/>
    <w:rsid w:val="00984B2E"/>
    <w:rsid w:val="00984CD8"/>
    <w:rsid w:val="00984DFF"/>
    <w:rsid w:val="009850BB"/>
    <w:rsid w:val="00985148"/>
    <w:rsid w:val="00985171"/>
    <w:rsid w:val="009852B4"/>
    <w:rsid w:val="0098540E"/>
    <w:rsid w:val="00985583"/>
    <w:rsid w:val="0098576F"/>
    <w:rsid w:val="009857C9"/>
    <w:rsid w:val="00985F9A"/>
    <w:rsid w:val="009860EA"/>
    <w:rsid w:val="00986420"/>
    <w:rsid w:val="00986445"/>
    <w:rsid w:val="00986B89"/>
    <w:rsid w:val="009871B6"/>
    <w:rsid w:val="0098733F"/>
    <w:rsid w:val="00987599"/>
    <w:rsid w:val="009876C4"/>
    <w:rsid w:val="00987893"/>
    <w:rsid w:val="00987A0A"/>
    <w:rsid w:val="00987A1F"/>
    <w:rsid w:val="00987B34"/>
    <w:rsid w:val="00987BEF"/>
    <w:rsid w:val="00987FE3"/>
    <w:rsid w:val="00990419"/>
    <w:rsid w:val="0099057B"/>
    <w:rsid w:val="0099080D"/>
    <w:rsid w:val="0099084E"/>
    <w:rsid w:val="00990969"/>
    <w:rsid w:val="00990B8F"/>
    <w:rsid w:val="00990F62"/>
    <w:rsid w:val="00990F68"/>
    <w:rsid w:val="00991118"/>
    <w:rsid w:val="0099149F"/>
    <w:rsid w:val="00991AC5"/>
    <w:rsid w:val="00991BD1"/>
    <w:rsid w:val="00992168"/>
    <w:rsid w:val="009923C4"/>
    <w:rsid w:val="00992408"/>
    <w:rsid w:val="009929E5"/>
    <w:rsid w:val="00992B07"/>
    <w:rsid w:val="00992C22"/>
    <w:rsid w:val="00992C29"/>
    <w:rsid w:val="00992C9E"/>
    <w:rsid w:val="00992CFB"/>
    <w:rsid w:val="00992DA8"/>
    <w:rsid w:val="00992E50"/>
    <w:rsid w:val="00992F51"/>
    <w:rsid w:val="0099304F"/>
    <w:rsid w:val="0099322F"/>
    <w:rsid w:val="00993324"/>
    <w:rsid w:val="0099347C"/>
    <w:rsid w:val="00993541"/>
    <w:rsid w:val="0099383B"/>
    <w:rsid w:val="00993B2D"/>
    <w:rsid w:val="00993C47"/>
    <w:rsid w:val="00993C72"/>
    <w:rsid w:val="00994013"/>
    <w:rsid w:val="00994043"/>
    <w:rsid w:val="00994446"/>
    <w:rsid w:val="009946FB"/>
    <w:rsid w:val="0099492F"/>
    <w:rsid w:val="00994C43"/>
    <w:rsid w:val="00994EA6"/>
    <w:rsid w:val="00994EDF"/>
    <w:rsid w:val="00994F87"/>
    <w:rsid w:val="009950F1"/>
    <w:rsid w:val="009950F9"/>
    <w:rsid w:val="0099514F"/>
    <w:rsid w:val="00995196"/>
    <w:rsid w:val="0099519A"/>
    <w:rsid w:val="00995431"/>
    <w:rsid w:val="00995480"/>
    <w:rsid w:val="009957B3"/>
    <w:rsid w:val="00995965"/>
    <w:rsid w:val="00995DF7"/>
    <w:rsid w:val="00995F99"/>
    <w:rsid w:val="00996473"/>
    <w:rsid w:val="0099649D"/>
    <w:rsid w:val="0099653F"/>
    <w:rsid w:val="00996952"/>
    <w:rsid w:val="00996A24"/>
    <w:rsid w:val="00996A6A"/>
    <w:rsid w:val="00996BD5"/>
    <w:rsid w:val="00996F49"/>
    <w:rsid w:val="00997296"/>
    <w:rsid w:val="00997550"/>
    <w:rsid w:val="009976BA"/>
    <w:rsid w:val="00997741"/>
    <w:rsid w:val="00997BD2"/>
    <w:rsid w:val="00997DDF"/>
    <w:rsid w:val="00997E1D"/>
    <w:rsid w:val="009A0869"/>
    <w:rsid w:val="009A0C61"/>
    <w:rsid w:val="009A0E77"/>
    <w:rsid w:val="009A10B6"/>
    <w:rsid w:val="009A158E"/>
    <w:rsid w:val="009A1BC4"/>
    <w:rsid w:val="009A1EF0"/>
    <w:rsid w:val="009A244B"/>
    <w:rsid w:val="009A24D7"/>
    <w:rsid w:val="009A26BA"/>
    <w:rsid w:val="009A27C6"/>
    <w:rsid w:val="009A28DB"/>
    <w:rsid w:val="009A29BC"/>
    <w:rsid w:val="009A2B4F"/>
    <w:rsid w:val="009A2D1D"/>
    <w:rsid w:val="009A2EA7"/>
    <w:rsid w:val="009A2ECD"/>
    <w:rsid w:val="009A309C"/>
    <w:rsid w:val="009A3296"/>
    <w:rsid w:val="009A32BC"/>
    <w:rsid w:val="009A33C4"/>
    <w:rsid w:val="009A352E"/>
    <w:rsid w:val="009A3879"/>
    <w:rsid w:val="009A38EE"/>
    <w:rsid w:val="009A3EE0"/>
    <w:rsid w:val="009A3F00"/>
    <w:rsid w:val="009A40C2"/>
    <w:rsid w:val="009A416D"/>
    <w:rsid w:val="009A4319"/>
    <w:rsid w:val="009A438F"/>
    <w:rsid w:val="009A43E1"/>
    <w:rsid w:val="009A457A"/>
    <w:rsid w:val="009A4941"/>
    <w:rsid w:val="009A4E80"/>
    <w:rsid w:val="009A5032"/>
    <w:rsid w:val="009A514A"/>
    <w:rsid w:val="009A5830"/>
    <w:rsid w:val="009A5833"/>
    <w:rsid w:val="009A589F"/>
    <w:rsid w:val="009A6D6C"/>
    <w:rsid w:val="009A6E9F"/>
    <w:rsid w:val="009A6F45"/>
    <w:rsid w:val="009A7038"/>
    <w:rsid w:val="009A7508"/>
    <w:rsid w:val="009A76E9"/>
    <w:rsid w:val="009B0069"/>
    <w:rsid w:val="009B014F"/>
    <w:rsid w:val="009B0346"/>
    <w:rsid w:val="009B0380"/>
    <w:rsid w:val="009B069E"/>
    <w:rsid w:val="009B078D"/>
    <w:rsid w:val="009B1108"/>
    <w:rsid w:val="009B1562"/>
    <w:rsid w:val="009B1633"/>
    <w:rsid w:val="009B175F"/>
    <w:rsid w:val="009B1A0A"/>
    <w:rsid w:val="009B1A54"/>
    <w:rsid w:val="009B1C91"/>
    <w:rsid w:val="009B1D99"/>
    <w:rsid w:val="009B1FEB"/>
    <w:rsid w:val="009B221B"/>
    <w:rsid w:val="009B254E"/>
    <w:rsid w:val="009B2834"/>
    <w:rsid w:val="009B2A99"/>
    <w:rsid w:val="009B2B12"/>
    <w:rsid w:val="009B2B56"/>
    <w:rsid w:val="009B2BA6"/>
    <w:rsid w:val="009B30B0"/>
    <w:rsid w:val="009B3171"/>
    <w:rsid w:val="009B356E"/>
    <w:rsid w:val="009B37EB"/>
    <w:rsid w:val="009B3A23"/>
    <w:rsid w:val="009B3A93"/>
    <w:rsid w:val="009B3BF2"/>
    <w:rsid w:val="009B405C"/>
    <w:rsid w:val="009B41C2"/>
    <w:rsid w:val="009B44B0"/>
    <w:rsid w:val="009B4731"/>
    <w:rsid w:val="009B477C"/>
    <w:rsid w:val="009B4E96"/>
    <w:rsid w:val="009B5057"/>
    <w:rsid w:val="009B5111"/>
    <w:rsid w:val="009B5151"/>
    <w:rsid w:val="009B543D"/>
    <w:rsid w:val="009B56C1"/>
    <w:rsid w:val="009B587E"/>
    <w:rsid w:val="009B59EA"/>
    <w:rsid w:val="009B5B29"/>
    <w:rsid w:val="009B5B5F"/>
    <w:rsid w:val="009B5BCC"/>
    <w:rsid w:val="009B5F38"/>
    <w:rsid w:val="009B6010"/>
    <w:rsid w:val="009B6496"/>
    <w:rsid w:val="009B6C20"/>
    <w:rsid w:val="009B718C"/>
    <w:rsid w:val="009B72E5"/>
    <w:rsid w:val="009B765E"/>
    <w:rsid w:val="009B7864"/>
    <w:rsid w:val="009B794D"/>
    <w:rsid w:val="009B7C27"/>
    <w:rsid w:val="009B7C29"/>
    <w:rsid w:val="009C0039"/>
    <w:rsid w:val="009C01D2"/>
    <w:rsid w:val="009C024D"/>
    <w:rsid w:val="009C04D8"/>
    <w:rsid w:val="009C05AA"/>
    <w:rsid w:val="009C0666"/>
    <w:rsid w:val="009C06E1"/>
    <w:rsid w:val="009C0737"/>
    <w:rsid w:val="009C07D6"/>
    <w:rsid w:val="009C0CA1"/>
    <w:rsid w:val="009C1200"/>
    <w:rsid w:val="009C1510"/>
    <w:rsid w:val="009C19F5"/>
    <w:rsid w:val="009C1A49"/>
    <w:rsid w:val="009C1BFD"/>
    <w:rsid w:val="009C1F73"/>
    <w:rsid w:val="009C1FA9"/>
    <w:rsid w:val="009C22CE"/>
    <w:rsid w:val="009C26C2"/>
    <w:rsid w:val="009C28E9"/>
    <w:rsid w:val="009C29CC"/>
    <w:rsid w:val="009C2ABF"/>
    <w:rsid w:val="009C2AE9"/>
    <w:rsid w:val="009C2D4C"/>
    <w:rsid w:val="009C2DB4"/>
    <w:rsid w:val="009C2F70"/>
    <w:rsid w:val="009C2FC7"/>
    <w:rsid w:val="009C3153"/>
    <w:rsid w:val="009C330E"/>
    <w:rsid w:val="009C33A2"/>
    <w:rsid w:val="009C3ADD"/>
    <w:rsid w:val="009C3C3F"/>
    <w:rsid w:val="009C3CDE"/>
    <w:rsid w:val="009C4062"/>
    <w:rsid w:val="009C41C9"/>
    <w:rsid w:val="009C4576"/>
    <w:rsid w:val="009C4743"/>
    <w:rsid w:val="009C4795"/>
    <w:rsid w:val="009C49AA"/>
    <w:rsid w:val="009C4A58"/>
    <w:rsid w:val="009C4DC2"/>
    <w:rsid w:val="009C4FCA"/>
    <w:rsid w:val="009C5398"/>
    <w:rsid w:val="009C5972"/>
    <w:rsid w:val="009C5AB3"/>
    <w:rsid w:val="009C5BFC"/>
    <w:rsid w:val="009C5C14"/>
    <w:rsid w:val="009C5ECB"/>
    <w:rsid w:val="009C639C"/>
    <w:rsid w:val="009C664A"/>
    <w:rsid w:val="009C68C2"/>
    <w:rsid w:val="009C68F5"/>
    <w:rsid w:val="009C6AE4"/>
    <w:rsid w:val="009C6E2B"/>
    <w:rsid w:val="009C7262"/>
    <w:rsid w:val="009C72A9"/>
    <w:rsid w:val="009C7AE7"/>
    <w:rsid w:val="009C7AF6"/>
    <w:rsid w:val="009C7BF8"/>
    <w:rsid w:val="009C7C33"/>
    <w:rsid w:val="009C7D89"/>
    <w:rsid w:val="009D0060"/>
    <w:rsid w:val="009D02FE"/>
    <w:rsid w:val="009D0541"/>
    <w:rsid w:val="009D0564"/>
    <w:rsid w:val="009D05DD"/>
    <w:rsid w:val="009D0623"/>
    <w:rsid w:val="009D0B0F"/>
    <w:rsid w:val="009D0D91"/>
    <w:rsid w:val="009D0E22"/>
    <w:rsid w:val="009D0E39"/>
    <w:rsid w:val="009D0FB5"/>
    <w:rsid w:val="009D1083"/>
    <w:rsid w:val="009D14D9"/>
    <w:rsid w:val="009D1783"/>
    <w:rsid w:val="009D1C1A"/>
    <w:rsid w:val="009D1C41"/>
    <w:rsid w:val="009D1DDF"/>
    <w:rsid w:val="009D1E40"/>
    <w:rsid w:val="009D1EFA"/>
    <w:rsid w:val="009D23E9"/>
    <w:rsid w:val="009D254D"/>
    <w:rsid w:val="009D2816"/>
    <w:rsid w:val="009D2A12"/>
    <w:rsid w:val="009D2BA3"/>
    <w:rsid w:val="009D2CAF"/>
    <w:rsid w:val="009D2DDA"/>
    <w:rsid w:val="009D305F"/>
    <w:rsid w:val="009D368A"/>
    <w:rsid w:val="009D40AB"/>
    <w:rsid w:val="009D43A1"/>
    <w:rsid w:val="009D4C14"/>
    <w:rsid w:val="009D4C5D"/>
    <w:rsid w:val="009D4C85"/>
    <w:rsid w:val="009D4D25"/>
    <w:rsid w:val="009D4E35"/>
    <w:rsid w:val="009D4F00"/>
    <w:rsid w:val="009D4FDA"/>
    <w:rsid w:val="009D5167"/>
    <w:rsid w:val="009D520A"/>
    <w:rsid w:val="009D5956"/>
    <w:rsid w:val="009D5A79"/>
    <w:rsid w:val="009D5BAF"/>
    <w:rsid w:val="009D5DBB"/>
    <w:rsid w:val="009D5EAE"/>
    <w:rsid w:val="009D6033"/>
    <w:rsid w:val="009D61DF"/>
    <w:rsid w:val="009D622D"/>
    <w:rsid w:val="009D661A"/>
    <w:rsid w:val="009D6808"/>
    <w:rsid w:val="009D693D"/>
    <w:rsid w:val="009D6B75"/>
    <w:rsid w:val="009D6EE8"/>
    <w:rsid w:val="009D71B4"/>
    <w:rsid w:val="009D7397"/>
    <w:rsid w:val="009D759D"/>
    <w:rsid w:val="009D75F9"/>
    <w:rsid w:val="009D7900"/>
    <w:rsid w:val="009D7ACC"/>
    <w:rsid w:val="009D7CBE"/>
    <w:rsid w:val="009D7E74"/>
    <w:rsid w:val="009E0A0C"/>
    <w:rsid w:val="009E0CA9"/>
    <w:rsid w:val="009E0CEF"/>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5E5"/>
    <w:rsid w:val="009E27CF"/>
    <w:rsid w:val="009E28D6"/>
    <w:rsid w:val="009E3633"/>
    <w:rsid w:val="009E39CB"/>
    <w:rsid w:val="009E3A38"/>
    <w:rsid w:val="009E3C29"/>
    <w:rsid w:val="009E3D32"/>
    <w:rsid w:val="009E3D42"/>
    <w:rsid w:val="009E3D98"/>
    <w:rsid w:val="009E3DEC"/>
    <w:rsid w:val="009E3E5A"/>
    <w:rsid w:val="009E3ED5"/>
    <w:rsid w:val="009E4020"/>
    <w:rsid w:val="009E408F"/>
    <w:rsid w:val="009E40EB"/>
    <w:rsid w:val="009E4473"/>
    <w:rsid w:val="009E467A"/>
    <w:rsid w:val="009E46F6"/>
    <w:rsid w:val="009E488F"/>
    <w:rsid w:val="009E4BF3"/>
    <w:rsid w:val="009E4E1B"/>
    <w:rsid w:val="009E4EC2"/>
    <w:rsid w:val="009E4F75"/>
    <w:rsid w:val="009E50A2"/>
    <w:rsid w:val="009E52CA"/>
    <w:rsid w:val="009E5432"/>
    <w:rsid w:val="009E5666"/>
    <w:rsid w:val="009E576A"/>
    <w:rsid w:val="009E57CF"/>
    <w:rsid w:val="009E5AE0"/>
    <w:rsid w:val="009E5ECE"/>
    <w:rsid w:val="009E6047"/>
    <w:rsid w:val="009E6143"/>
    <w:rsid w:val="009E62C4"/>
    <w:rsid w:val="009E6678"/>
    <w:rsid w:val="009E6737"/>
    <w:rsid w:val="009E674C"/>
    <w:rsid w:val="009E6A10"/>
    <w:rsid w:val="009E6D6D"/>
    <w:rsid w:val="009E6DE8"/>
    <w:rsid w:val="009E6F59"/>
    <w:rsid w:val="009E720A"/>
    <w:rsid w:val="009E7502"/>
    <w:rsid w:val="009E7786"/>
    <w:rsid w:val="009E7843"/>
    <w:rsid w:val="009E7854"/>
    <w:rsid w:val="009E7875"/>
    <w:rsid w:val="009E79F8"/>
    <w:rsid w:val="009F001B"/>
    <w:rsid w:val="009F03E4"/>
    <w:rsid w:val="009F07D7"/>
    <w:rsid w:val="009F0A14"/>
    <w:rsid w:val="009F0A7E"/>
    <w:rsid w:val="009F0B22"/>
    <w:rsid w:val="009F0E24"/>
    <w:rsid w:val="009F0F29"/>
    <w:rsid w:val="009F0F5C"/>
    <w:rsid w:val="009F129A"/>
    <w:rsid w:val="009F13B2"/>
    <w:rsid w:val="009F1669"/>
    <w:rsid w:val="009F1C61"/>
    <w:rsid w:val="009F21AD"/>
    <w:rsid w:val="009F23FB"/>
    <w:rsid w:val="009F2474"/>
    <w:rsid w:val="009F259B"/>
    <w:rsid w:val="009F26DB"/>
    <w:rsid w:val="009F2991"/>
    <w:rsid w:val="009F29D1"/>
    <w:rsid w:val="009F2AD8"/>
    <w:rsid w:val="009F2B9B"/>
    <w:rsid w:val="009F2D24"/>
    <w:rsid w:val="009F2EDA"/>
    <w:rsid w:val="009F30A2"/>
    <w:rsid w:val="009F318F"/>
    <w:rsid w:val="009F332C"/>
    <w:rsid w:val="009F337A"/>
    <w:rsid w:val="009F363D"/>
    <w:rsid w:val="009F3686"/>
    <w:rsid w:val="009F376B"/>
    <w:rsid w:val="009F3999"/>
    <w:rsid w:val="009F3DC0"/>
    <w:rsid w:val="009F3F8E"/>
    <w:rsid w:val="009F3FD9"/>
    <w:rsid w:val="009F40EA"/>
    <w:rsid w:val="009F4128"/>
    <w:rsid w:val="009F42E8"/>
    <w:rsid w:val="009F43D5"/>
    <w:rsid w:val="009F4413"/>
    <w:rsid w:val="009F46BE"/>
    <w:rsid w:val="009F4814"/>
    <w:rsid w:val="009F48EC"/>
    <w:rsid w:val="009F4A0D"/>
    <w:rsid w:val="009F4B39"/>
    <w:rsid w:val="009F4E4C"/>
    <w:rsid w:val="009F4F2C"/>
    <w:rsid w:val="009F514A"/>
    <w:rsid w:val="009F51C7"/>
    <w:rsid w:val="009F5312"/>
    <w:rsid w:val="009F549B"/>
    <w:rsid w:val="009F56B6"/>
    <w:rsid w:val="009F58D7"/>
    <w:rsid w:val="009F5A52"/>
    <w:rsid w:val="009F5B9E"/>
    <w:rsid w:val="009F5C94"/>
    <w:rsid w:val="009F5DF3"/>
    <w:rsid w:val="009F5ECE"/>
    <w:rsid w:val="009F5EDB"/>
    <w:rsid w:val="009F5EED"/>
    <w:rsid w:val="009F644A"/>
    <w:rsid w:val="009F6452"/>
    <w:rsid w:val="009F645A"/>
    <w:rsid w:val="009F6641"/>
    <w:rsid w:val="009F676F"/>
    <w:rsid w:val="009F678B"/>
    <w:rsid w:val="009F6888"/>
    <w:rsid w:val="009F7079"/>
    <w:rsid w:val="009F72FB"/>
    <w:rsid w:val="009F73B9"/>
    <w:rsid w:val="009F73CB"/>
    <w:rsid w:val="009F74B3"/>
    <w:rsid w:val="009F76C6"/>
    <w:rsid w:val="009F789B"/>
    <w:rsid w:val="009F791F"/>
    <w:rsid w:val="009F7AB3"/>
    <w:rsid w:val="009F7E14"/>
    <w:rsid w:val="00A00084"/>
    <w:rsid w:val="00A000D8"/>
    <w:rsid w:val="00A00314"/>
    <w:rsid w:val="00A00709"/>
    <w:rsid w:val="00A00807"/>
    <w:rsid w:val="00A00A44"/>
    <w:rsid w:val="00A00B63"/>
    <w:rsid w:val="00A00E84"/>
    <w:rsid w:val="00A0108C"/>
    <w:rsid w:val="00A0110E"/>
    <w:rsid w:val="00A0119E"/>
    <w:rsid w:val="00A012BF"/>
    <w:rsid w:val="00A0136B"/>
    <w:rsid w:val="00A01522"/>
    <w:rsid w:val="00A0153B"/>
    <w:rsid w:val="00A015F9"/>
    <w:rsid w:val="00A01617"/>
    <w:rsid w:val="00A0167E"/>
    <w:rsid w:val="00A0175B"/>
    <w:rsid w:val="00A01A9D"/>
    <w:rsid w:val="00A01AEF"/>
    <w:rsid w:val="00A01BA2"/>
    <w:rsid w:val="00A01C80"/>
    <w:rsid w:val="00A01CA0"/>
    <w:rsid w:val="00A01FB6"/>
    <w:rsid w:val="00A024E2"/>
    <w:rsid w:val="00A0262E"/>
    <w:rsid w:val="00A0293D"/>
    <w:rsid w:val="00A029F8"/>
    <w:rsid w:val="00A02B51"/>
    <w:rsid w:val="00A02D59"/>
    <w:rsid w:val="00A02DBD"/>
    <w:rsid w:val="00A02F00"/>
    <w:rsid w:val="00A0311C"/>
    <w:rsid w:val="00A0346A"/>
    <w:rsid w:val="00A0383C"/>
    <w:rsid w:val="00A03871"/>
    <w:rsid w:val="00A03890"/>
    <w:rsid w:val="00A039F4"/>
    <w:rsid w:val="00A03A12"/>
    <w:rsid w:val="00A03A44"/>
    <w:rsid w:val="00A03DD6"/>
    <w:rsid w:val="00A03DEB"/>
    <w:rsid w:val="00A03E9E"/>
    <w:rsid w:val="00A03F4F"/>
    <w:rsid w:val="00A0410C"/>
    <w:rsid w:val="00A041A7"/>
    <w:rsid w:val="00A045D0"/>
    <w:rsid w:val="00A0469A"/>
    <w:rsid w:val="00A046F3"/>
    <w:rsid w:val="00A04788"/>
    <w:rsid w:val="00A04815"/>
    <w:rsid w:val="00A04827"/>
    <w:rsid w:val="00A04933"/>
    <w:rsid w:val="00A04993"/>
    <w:rsid w:val="00A04BA3"/>
    <w:rsid w:val="00A051A3"/>
    <w:rsid w:val="00A051E8"/>
    <w:rsid w:val="00A052CF"/>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B4"/>
    <w:rsid w:val="00A06B27"/>
    <w:rsid w:val="00A06C24"/>
    <w:rsid w:val="00A07116"/>
    <w:rsid w:val="00A073E7"/>
    <w:rsid w:val="00A075FA"/>
    <w:rsid w:val="00A0764D"/>
    <w:rsid w:val="00A07977"/>
    <w:rsid w:val="00A079BF"/>
    <w:rsid w:val="00A07B06"/>
    <w:rsid w:val="00A07C2E"/>
    <w:rsid w:val="00A07E7D"/>
    <w:rsid w:val="00A07F58"/>
    <w:rsid w:val="00A1018A"/>
    <w:rsid w:val="00A10338"/>
    <w:rsid w:val="00A1034D"/>
    <w:rsid w:val="00A10D30"/>
    <w:rsid w:val="00A110A1"/>
    <w:rsid w:val="00A110B4"/>
    <w:rsid w:val="00A110BD"/>
    <w:rsid w:val="00A11215"/>
    <w:rsid w:val="00A11526"/>
    <w:rsid w:val="00A11588"/>
    <w:rsid w:val="00A115D6"/>
    <w:rsid w:val="00A11BBD"/>
    <w:rsid w:val="00A11C06"/>
    <w:rsid w:val="00A11C23"/>
    <w:rsid w:val="00A11E58"/>
    <w:rsid w:val="00A11FFA"/>
    <w:rsid w:val="00A12150"/>
    <w:rsid w:val="00A123A3"/>
    <w:rsid w:val="00A1244F"/>
    <w:rsid w:val="00A128AA"/>
    <w:rsid w:val="00A12D9E"/>
    <w:rsid w:val="00A12E5E"/>
    <w:rsid w:val="00A12EA6"/>
    <w:rsid w:val="00A13054"/>
    <w:rsid w:val="00A131E4"/>
    <w:rsid w:val="00A13767"/>
    <w:rsid w:val="00A13A5E"/>
    <w:rsid w:val="00A13E7D"/>
    <w:rsid w:val="00A13F07"/>
    <w:rsid w:val="00A14133"/>
    <w:rsid w:val="00A141EF"/>
    <w:rsid w:val="00A142C8"/>
    <w:rsid w:val="00A14352"/>
    <w:rsid w:val="00A1468D"/>
    <w:rsid w:val="00A1475D"/>
    <w:rsid w:val="00A147E5"/>
    <w:rsid w:val="00A14ABA"/>
    <w:rsid w:val="00A14CBE"/>
    <w:rsid w:val="00A14CD8"/>
    <w:rsid w:val="00A14CF5"/>
    <w:rsid w:val="00A14CF6"/>
    <w:rsid w:val="00A15309"/>
    <w:rsid w:val="00A15825"/>
    <w:rsid w:val="00A15D07"/>
    <w:rsid w:val="00A15E41"/>
    <w:rsid w:val="00A15E48"/>
    <w:rsid w:val="00A15FD3"/>
    <w:rsid w:val="00A161B3"/>
    <w:rsid w:val="00A168C8"/>
    <w:rsid w:val="00A16EC8"/>
    <w:rsid w:val="00A17387"/>
    <w:rsid w:val="00A17546"/>
    <w:rsid w:val="00A1778D"/>
    <w:rsid w:val="00A177A4"/>
    <w:rsid w:val="00A178EE"/>
    <w:rsid w:val="00A17B4C"/>
    <w:rsid w:val="00A17CD5"/>
    <w:rsid w:val="00A17D9C"/>
    <w:rsid w:val="00A17EE3"/>
    <w:rsid w:val="00A203A4"/>
    <w:rsid w:val="00A207FB"/>
    <w:rsid w:val="00A20FFC"/>
    <w:rsid w:val="00A210B8"/>
    <w:rsid w:val="00A217A9"/>
    <w:rsid w:val="00A219DC"/>
    <w:rsid w:val="00A21CBC"/>
    <w:rsid w:val="00A21F9F"/>
    <w:rsid w:val="00A21FEE"/>
    <w:rsid w:val="00A223E0"/>
    <w:rsid w:val="00A22498"/>
    <w:rsid w:val="00A224A0"/>
    <w:rsid w:val="00A227C5"/>
    <w:rsid w:val="00A22980"/>
    <w:rsid w:val="00A22B45"/>
    <w:rsid w:val="00A22CED"/>
    <w:rsid w:val="00A22E6A"/>
    <w:rsid w:val="00A22EF4"/>
    <w:rsid w:val="00A22F2D"/>
    <w:rsid w:val="00A23178"/>
    <w:rsid w:val="00A23244"/>
    <w:rsid w:val="00A232CA"/>
    <w:rsid w:val="00A2334A"/>
    <w:rsid w:val="00A23467"/>
    <w:rsid w:val="00A235AD"/>
    <w:rsid w:val="00A23688"/>
    <w:rsid w:val="00A23782"/>
    <w:rsid w:val="00A237A0"/>
    <w:rsid w:val="00A23834"/>
    <w:rsid w:val="00A2387F"/>
    <w:rsid w:val="00A238F5"/>
    <w:rsid w:val="00A23E5A"/>
    <w:rsid w:val="00A24132"/>
    <w:rsid w:val="00A24399"/>
    <w:rsid w:val="00A24423"/>
    <w:rsid w:val="00A24C16"/>
    <w:rsid w:val="00A24E3D"/>
    <w:rsid w:val="00A25106"/>
    <w:rsid w:val="00A25189"/>
    <w:rsid w:val="00A25370"/>
    <w:rsid w:val="00A2552C"/>
    <w:rsid w:val="00A2562A"/>
    <w:rsid w:val="00A259D7"/>
    <w:rsid w:val="00A25A1B"/>
    <w:rsid w:val="00A25C2C"/>
    <w:rsid w:val="00A25E50"/>
    <w:rsid w:val="00A25ED2"/>
    <w:rsid w:val="00A26317"/>
    <w:rsid w:val="00A265F9"/>
    <w:rsid w:val="00A26636"/>
    <w:rsid w:val="00A26875"/>
    <w:rsid w:val="00A26907"/>
    <w:rsid w:val="00A26CE2"/>
    <w:rsid w:val="00A26FBC"/>
    <w:rsid w:val="00A2749B"/>
    <w:rsid w:val="00A275DA"/>
    <w:rsid w:val="00A27761"/>
    <w:rsid w:val="00A27957"/>
    <w:rsid w:val="00A27958"/>
    <w:rsid w:val="00A27AB6"/>
    <w:rsid w:val="00A27DBE"/>
    <w:rsid w:val="00A27E8C"/>
    <w:rsid w:val="00A30001"/>
    <w:rsid w:val="00A302E7"/>
    <w:rsid w:val="00A30367"/>
    <w:rsid w:val="00A30691"/>
    <w:rsid w:val="00A30BFC"/>
    <w:rsid w:val="00A30EC9"/>
    <w:rsid w:val="00A30F32"/>
    <w:rsid w:val="00A30FA6"/>
    <w:rsid w:val="00A3102A"/>
    <w:rsid w:val="00A31084"/>
    <w:rsid w:val="00A310DE"/>
    <w:rsid w:val="00A31510"/>
    <w:rsid w:val="00A3174C"/>
    <w:rsid w:val="00A3190C"/>
    <w:rsid w:val="00A31B25"/>
    <w:rsid w:val="00A31D9D"/>
    <w:rsid w:val="00A31EF6"/>
    <w:rsid w:val="00A32132"/>
    <w:rsid w:val="00A322CC"/>
    <w:rsid w:val="00A322ED"/>
    <w:rsid w:val="00A327A4"/>
    <w:rsid w:val="00A32832"/>
    <w:rsid w:val="00A32AAE"/>
    <w:rsid w:val="00A32AF8"/>
    <w:rsid w:val="00A331CC"/>
    <w:rsid w:val="00A33414"/>
    <w:rsid w:val="00A3367C"/>
    <w:rsid w:val="00A33CBC"/>
    <w:rsid w:val="00A340D1"/>
    <w:rsid w:val="00A34148"/>
    <w:rsid w:val="00A342A8"/>
    <w:rsid w:val="00A3462D"/>
    <w:rsid w:val="00A34C7D"/>
    <w:rsid w:val="00A34E7D"/>
    <w:rsid w:val="00A35077"/>
    <w:rsid w:val="00A350BA"/>
    <w:rsid w:val="00A3517E"/>
    <w:rsid w:val="00A3522D"/>
    <w:rsid w:val="00A354DB"/>
    <w:rsid w:val="00A35622"/>
    <w:rsid w:val="00A356AE"/>
    <w:rsid w:val="00A35868"/>
    <w:rsid w:val="00A35B9C"/>
    <w:rsid w:val="00A35E96"/>
    <w:rsid w:val="00A360F9"/>
    <w:rsid w:val="00A364C7"/>
    <w:rsid w:val="00A3674C"/>
    <w:rsid w:val="00A36767"/>
    <w:rsid w:val="00A36CC0"/>
    <w:rsid w:val="00A36D79"/>
    <w:rsid w:val="00A36E65"/>
    <w:rsid w:val="00A37032"/>
    <w:rsid w:val="00A37130"/>
    <w:rsid w:val="00A37620"/>
    <w:rsid w:val="00A376FC"/>
    <w:rsid w:val="00A377D7"/>
    <w:rsid w:val="00A37FC4"/>
    <w:rsid w:val="00A40079"/>
    <w:rsid w:val="00A400DA"/>
    <w:rsid w:val="00A4012E"/>
    <w:rsid w:val="00A401A8"/>
    <w:rsid w:val="00A4102A"/>
    <w:rsid w:val="00A4168A"/>
    <w:rsid w:val="00A41696"/>
    <w:rsid w:val="00A416E9"/>
    <w:rsid w:val="00A41874"/>
    <w:rsid w:val="00A4198E"/>
    <w:rsid w:val="00A419B1"/>
    <w:rsid w:val="00A41ABD"/>
    <w:rsid w:val="00A41B02"/>
    <w:rsid w:val="00A41BA4"/>
    <w:rsid w:val="00A420AB"/>
    <w:rsid w:val="00A4237A"/>
    <w:rsid w:val="00A424BE"/>
    <w:rsid w:val="00A42510"/>
    <w:rsid w:val="00A4255B"/>
    <w:rsid w:val="00A4273D"/>
    <w:rsid w:val="00A42772"/>
    <w:rsid w:val="00A429E6"/>
    <w:rsid w:val="00A42BC6"/>
    <w:rsid w:val="00A42BFF"/>
    <w:rsid w:val="00A42C47"/>
    <w:rsid w:val="00A42D7F"/>
    <w:rsid w:val="00A4301A"/>
    <w:rsid w:val="00A4303D"/>
    <w:rsid w:val="00A435C9"/>
    <w:rsid w:val="00A4374D"/>
    <w:rsid w:val="00A438DC"/>
    <w:rsid w:val="00A439A4"/>
    <w:rsid w:val="00A43B7A"/>
    <w:rsid w:val="00A43C03"/>
    <w:rsid w:val="00A43DAD"/>
    <w:rsid w:val="00A43F87"/>
    <w:rsid w:val="00A43FD7"/>
    <w:rsid w:val="00A444B9"/>
    <w:rsid w:val="00A4474E"/>
    <w:rsid w:val="00A447B2"/>
    <w:rsid w:val="00A44A20"/>
    <w:rsid w:val="00A44A97"/>
    <w:rsid w:val="00A44FAC"/>
    <w:rsid w:val="00A453D5"/>
    <w:rsid w:val="00A4546E"/>
    <w:rsid w:val="00A45478"/>
    <w:rsid w:val="00A4576C"/>
    <w:rsid w:val="00A4577E"/>
    <w:rsid w:val="00A45DD4"/>
    <w:rsid w:val="00A465CD"/>
    <w:rsid w:val="00A46769"/>
    <w:rsid w:val="00A467BD"/>
    <w:rsid w:val="00A4680E"/>
    <w:rsid w:val="00A46824"/>
    <w:rsid w:val="00A468DC"/>
    <w:rsid w:val="00A469A1"/>
    <w:rsid w:val="00A469B9"/>
    <w:rsid w:val="00A469CE"/>
    <w:rsid w:val="00A46CC2"/>
    <w:rsid w:val="00A46E40"/>
    <w:rsid w:val="00A46EC8"/>
    <w:rsid w:val="00A47489"/>
    <w:rsid w:val="00A475E2"/>
    <w:rsid w:val="00A47917"/>
    <w:rsid w:val="00A47BFD"/>
    <w:rsid w:val="00A47D93"/>
    <w:rsid w:val="00A47F23"/>
    <w:rsid w:val="00A4E274"/>
    <w:rsid w:val="00A501F7"/>
    <w:rsid w:val="00A50358"/>
    <w:rsid w:val="00A50385"/>
    <w:rsid w:val="00A503BB"/>
    <w:rsid w:val="00A507E6"/>
    <w:rsid w:val="00A50B84"/>
    <w:rsid w:val="00A50E17"/>
    <w:rsid w:val="00A50F25"/>
    <w:rsid w:val="00A50F65"/>
    <w:rsid w:val="00A512B5"/>
    <w:rsid w:val="00A5172B"/>
    <w:rsid w:val="00A51893"/>
    <w:rsid w:val="00A518DD"/>
    <w:rsid w:val="00A518F6"/>
    <w:rsid w:val="00A519AC"/>
    <w:rsid w:val="00A519C8"/>
    <w:rsid w:val="00A51C2C"/>
    <w:rsid w:val="00A51EC1"/>
    <w:rsid w:val="00A51F8E"/>
    <w:rsid w:val="00A5227B"/>
    <w:rsid w:val="00A52281"/>
    <w:rsid w:val="00A52346"/>
    <w:rsid w:val="00A52AD6"/>
    <w:rsid w:val="00A52B7E"/>
    <w:rsid w:val="00A52BAA"/>
    <w:rsid w:val="00A52BE1"/>
    <w:rsid w:val="00A53680"/>
    <w:rsid w:val="00A536CF"/>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FA"/>
    <w:rsid w:val="00A557A1"/>
    <w:rsid w:val="00A559F5"/>
    <w:rsid w:val="00A55A33"/>
    <w:rsid w:val="00A55A84"/>
    <w:rsid w:val="00A56219"/>
    <w:rsid w:val="00A56469"/>
    <w:rsid w:val="00A5652A"/>
    <w:rsid w:val="00A5659E"/>
    <w:rsid w:val="00A56717"/>
    <w:rsid w:val="00A56DAE"/>
    <w:rsid w:val="00A56F98"/>
    <w:rsid w:val="00A570CC"/>
    <w:rsid w:val="00A57160"/>
    <w:rsid w:val="00A57221"/>
    <w:rsid w:val="00A572CE"/>
    <w:rsid w:val="00A578AB"/>
    <w:rsid w:val="00A57CA2"/>
    <w:rsid w:val="00A57E6D"/>
    <w:rsid w:val="00A60079"/>
    <w:rsid w:val="00A600C8"/>
    <w:rsid w:val="00A60670"/>
    <w:rsid w:val="00A60680"/>
    <w:rsid w:val="00A607AD"/>
    <w:rsid w:val="00A60865"/>
    <w:rsid w:val="00A60B59"/>
    <w:rsid w:val="00A611A5"/>
    <w:rsid w:val="00A611F6"/>
    <w:rsid w:val="00A61462"/>
    <w:rsid w:val="00A61492"/>
    <w:rsid w:val="00A61693"/>
    <w:rsid w:val="00A61744"/>
    <w:rsid w:val="00A6177B"/>
    <w:rsid w:val="00A618A4"/>
    <w:rsid w:val="00A61DB5"/>
    <w:rsid w:val="00A61F25"/>
    <w:rsid w:val="00A62177"/>
    <w:rsid w:val="00A62552"/>
    <w:rsid w:val="00A6257E"/>
    <w:rsid w:val="00A62A4B"/>
    <w:rsid w:val="00A62A5A"/>
    <w:rsid w:val="00A62B84"/>
    <w:rsid w:val="00A62C3C"/>
    <w:rsid w:val="00A62C82"/>
    <w:rsid w:val="00A62C86"/>
    <w:rsid w:val="00A62F3D"/>
    <w:rsid w:val="00A63035"/>
    <w:rsid w:val="00A630AF"/>
    <w:rsid w:val="00A63183"/>
    <w:rsid w:val="00A636C7"/>
    <w:rsid w:val="00A63703"/>
    <w:rsid w:val="00A63A17"/>
    <w:rsid w:val="00A63B20"/>
    <w:rsid w:val="00A63C3B"/>
    <w:rsid w:val="00A63E9D"/>
    <w:rsid w:val="00A63ECB"/>
    <w:rsid w:val="00A640CD"/>
    <w:rsid w:val="00A64663"/>
    <w:rsid w:val="00A6474F"/>
    <w:rsid w:val="00A647FE"/>
    <w:rsid w:val="00A64A38"/>
    <w:rsid w:val="00A64BA4"/>
    <w:rsid w:val="00A650BB"/>
    <w:rsid w:val="00A6542D"/>
    <w:rsid w:val="00A65600"/>
    <w:rsid w:val="00A65686"/>
    <w:rsid w:val="00A656AF"/>
    <w:rsid w:val="00A657D9"/>
    <w:rsid w:val="00A6594D"/>
    <w:rsid w:val="00A65AC7"/>
    <w:rsid w:val="00A65D2C"/>
    <w:rsid w:val="00A6606E"/>
    <w:rsid w:val="00A66613"/>
    <w:rsid w:val="00A6667D"/>
    <w:rsid w:val="00A66941"/>
    <w:rsid w:val="00A669FD"/>
    <w:rsid w:val="00A670A0"/>
    <w:rsid w:val="00A670C1"/>
    <w:rsid w:val="00A67439"/>
    <w:rsid w:val="00A67482"/>
    <w:rsid w:val="00A67710"/>
    <w:rsid w:val="00A6799F"/>
    <w:rsid w:val="00A67AC9"/>
    <w:rsid w:val="00A67FC8"/>
    <w:rsid w:val="00A70093"/>
    <w:rsid w:val="00A701B5"/>
    <w:rsid w:val="00A70257"/>
    <w:rsid w:val="00A70372"/>
    <w:rsid w:val="00A707D7"/>
    <w:rsid w:val="00A70A24"/>
    <w:rsid w:val="00A70EF8"/>
    <w:rsid w:val="00A70F5F"/>
    <w:rsid w:val="00A71387"/>
    <w:rsid w:val="00A719C9"/>
    <w:rsid w:val="00A71B7A"/>
    <w:rsid w:val="00A7235C"/>
    <w:rsid w:val="00A7266B"/>
    <w:rsid w:val="00A727D2"/>
    <w:rsid w:val="00A72986"/>
    <w:rsid w:val="00A72BB3"/>
    <w:rsid w:val="00A72D04"/>
    <w:rsid w:val="00A72D32"/>
    <w:rsid w:val="00A72E70"/>
    <w:rsid w:val="00A72EEF"/>
    <w:rsid w:val="00A72FE7"/>
    <w:rsid w:val="00A73040"/>
    <w:rsid w:val="00A73176"/>
    <w:rsid w:val="00A732AF"/>
    <w:rsid w:val="00A733D0"/>
    <w:rsid w:val="00A733DF"/>
    <w:rsid w:val="00A7355C"/>
    <w:rsid w:val="00A735A6"/>
    <w:rsid w:val="00A73A83"/>
    <w:rsid w:val="00A73BD9"/>
    <w:rsid w:val="00A73ED9"/>
    <w:rsid w:val="00A7409F"/>
    <w:rsid w:val="00A74418"/>
    <w:rsid w:val="00A74592"/>
    <w:rsid w:val="00A74622"/>
    <w:rsid w:val="00A7466E"/>
    <w:rsid w:val="00A74714"/>
    <w:rsid w:val="00A74908"/>
    <w:rsid w:val="00A74AD6"/>
    <w:rsid w:val="00A74D7C"/>
    <w:rsid w:val="00A74DF6"/>
    <w:rsid w:val="00A751BB"/>
    <w:rsid w:val="00A752D1"/>
    <w:rsid w:val="00A75473"/>
    <w:rsid w:val="00A75649"/>
    <w:rsid w:val="00A7594F"/>
    <w:rsid w:val="00A759A1"/>
    <w:rsid w:val="00A75A95"/>
    <w:rsid w:val="00A75FD4"/>
    <w:rsid w:val="00A7611B"/>
    <w:rsid w:val="00A761ED"/>
    <w:rsid w:val="00A7636F"/>
    <w:rsid w:val="00A76684"/>
    <w:rsid w:val="00A7690C"/>
    <w:rsid w:val="00A76B0E"/>
    <w:rsid w:val="00A76B1B"/>
    <w:rsid w:val="00A76CB9"/>
    <w:rsid w:val="00A76DF6"/>
    <w:rsid w:val="00A76E0C"/>
    <w:rsid w:val="00A77004"/>
    <w:rsid w:val="00A77053"/>
    <w:rsid w:val="00A770A1"/>
    <w:rsid w:val="00A772E1"/>
    <w:rsid w:val="00A773B3"/>
    <w:rsid w:val="00A773F5"/>
    <w:rsid w:val="00A776CD"/>
    <w:rsid w:val="00A77870"/>
    <w:rsid w:val="00A77955"/>
    <w:rsid w:val="00A77ADF"/>
    <w:rsid w:val="00A77BAD"/>
    <w:rsid w:val="00A77CBB"/>
    <w:rsid w:val="00A77D26"/>
    <w:rsid w:val="00A77D95"/>
    <w:rsid w:val="00A77FAE"/>
    <w:rsid w:val="00A80452"/>
    <w:rsid w:val="00A804DA"/>
    <w:rsid w:val="00A8061B"/>
    <w:rsid w:val="00A809DB"/>
    <w:rsid w:val="00A80A69"/>
    <w:rsid w:val="00A80E96"/>
    <w:rsid w:val="00A80ECA"/>
    <w:rsid w:val="00A81055"/>
    <w:rsid w:val="00A810B0"/>
    <w:rsid w:val="00A81241"/>
    <w:rsid w:val="00A81668"/>
    <w:rsid w:val="00A816A5"/>
    <w:rsid w:val="00A81B0E"/>
    <w:rsid w:val="00A81D42"/>
    <w:rsid w:val="00A81D89"/>
    <w:rsid w:val="00A81E3B"/>
    <w:rsid w:val="00A81F08"/>
    <w:rsid w:val="00A820D1"/>
    <w:rsid w:val="00A821EA"/>
    <w:rsid w:val="00A82376"/>
    <w:rsid w:val="00A8261A"/>
    <w:rsid w:val="00A826FA"/>
    <w:rsid w:val="00A82E26"/>
    <w:rsid w:val="00A8329F"/>
    <w:rsid w:val="00A833CA"/>
    <w:rsid w:val="00A83762"/>
    <w:rsid w:val="00A83E13"/>
    <w:rsid w:val="00A83FE0"/>
    <w:rsid w:val="00A840A3"/>
    <w:rsid w:val="00A8437B"/>
    <w:rsid w:val="00A845F0"/>
    <w:rsid w:val="00A848A3"/>
    <w:rsid w:val="00A848A9"/>
    <w:rsid w:val="00A84D04"/>
    <w:rsid w:val="00A84F2D"/>
    <w:rsid w:val="00A85483"/>
    <w:rsid w:val="00A85804"/>
    <w:rsid w:val="00A85869"/>
    <w:rsid w:val="00A85ABC"/>
    <w:rsid w:val="00A85B69"/>
    <w:rsid w:val="00A85CEB"/>
    <w:rsid w:val="00A85D0D"/>
    <w:rsid w:val="00A85D52"/>
    <w:rsid w:val="00A8603A"/>
    <w:rsid w:val="00A86047"/>
    <w:rsid w:val="00A86048"/>
    <w:rsid w:val="00A8644D"/>
    <w:rsid w:val="00A86B62"/>
    <w:rsid w:val="00A86C73"/>
    <w:rsid w:val="00A86F78"/>
    <w:rsid w:val="00A872AD"/>
    <w:rsid w:val="00A8772E"/>
    <w:rsid w:val="00A878E6"/>
    <w:rsid w:val="00A87BDA"/>
    <w:rsid w:val="00A87DAC"/>
    <w:rsid w:val="00A87E9D"/>
    <w:rsid w:val="00A90018"/>
    <w:rsid w:val="00A903C6"/>
    <w:rsid w:val="00A90558"/>
    <w:rsid w:val="00A90740"/>
    <w:rsid w:val="00A907A3"/>
    <w:rsid w:val="00A90C21"/>
    <w:rsid w:val="00A90D0B"/>
    <w:rsid w:val="00A90EA0"/>
    <w:rsid w:val="00A91007"/>
    <w:rsid w:val="00A910EA"/>
    <w:rsid w:val="00A911F5"/>
    <w:rsid w:val="00A9122C"/>
    <w:rsid w:val="00A9186B"/>
    <w:rsid w:val="00A918D6"/>
    <w:rsid w:val="00A91A49"/>
    <w:rsid w:val="00A91D4B"/>
    <w:rsid w:val="00A92499"/>
    <w:rsid w:val="00A92718"/>
    <w:rsid w:val="00A92732"/>
    <w:rsid w:val="00A927AC"/>
    <w:rsid w:val="00A92B33"/>
    <w:rsid w:val="00A92D68"/>
    <w:rsid w:val="00A92FE4"/>
    <w:rsid w:val="00A937C5"/>
    <w:rsid w:val="00A9382B"/>
    <w:rsid w:val="00A938AB"/>
    <w:rsid w:val="00A939EA"/>
    <w:rsid w:val="00A93ABD"/>
    <w:rsid w:val="00A93B49"/>
    <w:rsid w:val="00A94034"/>
    <w:rsid w:val="00A944DD"/>
    <w:rsid w:val="00A94535"/>
    <w:rsid w:val="00A94596"/>
    <w:rsid w:val="00A9466F"/>
    <w:rsid w:val="00A947D0"/>
    <w:rsid w:val="00A94B80"/>
    <w:rsid w:val="00A94CA8"/>
    <w:rsid w:val="00A94D35"/>
    <w:rsid w:val="00A94D6F"/>
    <w:rsid w:val="00A95112"/>
    <w:rsid w:val="00A95722"/>
    <w:rsid w:val="00A9575D"/>
    <w:rsid w:val="00A95903"/>
    <w:rsid w:val="00A959B4"/>
    <w:rsid w:val="00A95C3D"/>
    <w:rsid w:val="00A95D9E"/>
    <w:rsid w:val="00A95F8F"/>
    <w:rsid w:val="00A9690F"/>
    <w:rsid w:val="00A96B4A"/>
    <w:rsid w:val="00A96C0E"/>
    <w:rsid w:val="00A96ED6"/>
    <w:rsid w:val="00A96EEC"/>
    <w:rsid w:val="00A96F4B"/>
    <w:rsid w:val="00A9719A"/>
    <w:rsid w:val="00A97258"/>
    <w:rsid w:val="00A976F4"/>
    <w:rsid w:val="00A978AD"/>
    <w:rsid w:val="00A97904"/>
    <w:rsid w:val="00A97967"/>
    <w:rsid w:val="00A97C89"/>
    <w:rsid w:val="00AA003E"/>
    <w:rsid w:val="00AA0214"/>
    <w:rsid w:val="00AA02CC"/>
    <w:rsid w:val="00AA03A4"/>
    <w:rsid w:val="00AA040E"/>
    <w:rsid w:val="00AA0837"/>
    <w:rsid w:val="00AA089A"/>
    <w:rsid w:val="00AA0CC5"/>
    <w:rsid w:val="00AA0CC6"/>
    <w:rsid w:val="00AA0F09"/>
    <w:rsid w:val="00AA0F6B"/>
    <w:rsid w:val="00AA111F"/>
    <w:rsid w:val="00AA1541"/>
    <w:rsid w:val="00AA177D"/>
    <w:rsid w:val="00AA1785"/>
    <w:rsid w:val="00AA17A0"/>
    <w:rsid w:val="00AA1BB0"/>
    <w:rsid w:val="00AA1E50"/>
    <w:rsid w:val="00AA2191"/>
    <w:rsid w:val="00AA21B7"/>
    <w:rsid w:val="00AA221B"/>
    <w:rsid w:val="00AA2520"/>
    <w:rsid w:val="00AA275E"/>
    <w:rsid w:val="00AA2765"/>
    <w:rsid w:val="00AA3137"/>
    <w:rsid w:val="00AA31D0"/>
    <w:rsid w:val="00AA33D0"/>
    <w:rsid w:val="00AA3433"/>
    <w:rsid w:val="00AA38D1"/>
    <w:rsid w:val="00AA3AB5"/>
    <w:rsid w:val="00AA3E24"/>
    <w:rsid w:val="00AA3EFB"/>
    <w:rsid w:val="00AA40B0"/>
    <w:rsid w:val="00AA4198"/>
    <w:rsid w:val="00AA4695"/>
    <w:rsid w:val="00AA4839"/>
    <w:rsid w:val="00AA4EA3"/>
    <w:rsid w:val="00AA5160"/>
    <w:rsid w:val="00AA5361"/>
    <w:rsid w:val="00AA5923"/>
    <w:rsid w:val="00AA59A4"/>
    <w:rsid w:val="00AA5E24"/>
    <w:rsid w:val="00AA61A7"/>
    <w:rsid w:val="00AA62B2"/>
    <w:rsid w:val="00AA6304"/>
    <w:rsid w:val="00AA6312"/>
    <w:rsid w:val="00AA6392"/>
    <w:rsid w:val="00AA67DB"/>
    <w:rsid w:val="00AA684D"/>
    <w:rsid w:val="00AA68AB"/>
    <w:rsid w:val="00AA6BAF"/>
    <w:rsid w:val="00AA6C9D"/>
    <w:rsid w:val="00AA6FAF"/>
    <w:rsid w:val="00AA7027"/>
    <w:rsid w:val="00AA70A0"/>
    <w:rsid w:val="00AA70A6"/>
    <w:rsid w:val="00AA72E4"/>
    <w:rsid w:val="00AA794F"/>
    <w:rsid w:val="00AA7D5A"/>
    <w:rsid w:val="00AA7ED9"/>
    <w:rsid w:val="00AA7F6E"/>
    <w:rsid w:val="00AB01A5"/>
    <w:rsid w:val="00AB035F"/>
    <w:rsid w:val="00AB07BF"/>
    <w:rsid w:val="00AB0A09"/>
    <w:rsid w:val="00AB0A2C"/>
    <w:rsid w:val="00AB0B45"/>
    <w:rsid w:val="00AB0EC2"/>
    <w:rsid w:val="00AB1012"/>
    <w:rsid w:val="00AB126D"/>
    <w:rsid w:val="00AB12BA"/>
    <w:rsid w:val="00AB144A"/>
    <w:rsid w:val="00AB1FA2"/>
    <w:rsid w:val="00AB249D"/>
    <w:rsid w:val="00AB2605"/>
    <w:rsid w:val="00AB28A0"/>
    <w:rsid w:val="00AB29A7"/>
    <w:rsid w:val="00AB3184"/>
    <w:rsid w:val="00AB32B6"/>
    <w:rsid w:val="00AB33FC"/>
    <w:rsid w:val="00AB3694"/>
    <w:rsid w:val="00AB36C2"/>
    <w:rsid w:val="00AB39F3"/>
    <w:rsid w:val="00AB3B1D"/>
    <w:rsid w:val="00AB3C15"/>
    <w:rsid w:val="00AB3CDB"/>
    <w:rsid w:val="00AB4372"/>
    <w:rsid w:val="00AB441A"/>
    <w:rsid w:val="00AB448F"/>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6992"/>
    <w:rsid w:val="00AB6D2F"/>
    <w:rsid w:val="00AB6DA1"/>
    <w:rsid w:val="00AB7478"/>
    <w:rsid w:val="00AB7BB6"/>
    <w:rsid w:val="00AB7CAA"/>
    <w:rsid w:val="00AB7F8D"/>
    <w:rsid w:val="00AC00E7"/>
    <w:rsid w:val="00AC028E"/>
    <w:rsid w:val="00AC03A8"/>
    <w:rsid w:val="00AC0777"/>
    <w:rsid w:val="00AC0DC9"/>
    <w:rsid w:val="00AC1222"/>
    <w:rsid w:val="00AC1386"/>
    <w:rsid w:val="00AC15BB"/>
    <w:rsid w:val="00AC1801"/>
    <w:rsid w:val="00AC193B"/>
    <w:rsid w:val="00AC19F1"/>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127"/>
    <w:rsid w:val="00AC32ED"/>
    <w:rsid w:val="00AC32FA"/>
    <w:rsid w:val="00AC337F"/>
    <w:rsid w:val="00AC345E"/>
    <w:rsid w:val="00AC35E1"/>
    <w:rsid w:val="00AC3F7C"/>
    <w:rsid w:val="00AC3F83"/>
    <w:rsid w:val="00AC3FAB"/>
    <w:rsid w:val="00AC452A"/>
    <w:rsid w:val="00AC488C"/>
    <w:rsid w:val="00AC4986"/>
    <w:rsid w:val="00AC4A5E"/>
    <w:rsid w:val="00AC4B33"/>
    <w:rsid w:val="00AC4F01"/>
    <w:rsid w:val="00AC4F5C"/>
    <w:rsid w:val="00AC5114"/>
    <w:rsid w:val="00AC5169"/>
    <w:rsid w:val="00AC5412"/>
    <w:rsid w:val="00AC5C5F"/>
    <w:rsid w:val="00AC5D3C"/>
    <w:rsid w:val="00AC5F9B"/>
    <w:rsid w:val="00AC6110"/>
    <w:rsid w:val="00AC63A1"/>
    <w:rsid w:val="00AC6438"/>
    <w:rsid w:val="00AC6A01"/>
    <w:rsid w:val="00AC6D57"/>
    <w:rsid w:val="00AC6DB7"/>
    <w:rsid w:val="00AC6FA9"/>
    <w:rsid w:val="00AC7104"/>
    <w:rsid w:val="00AC72EB"/>
    <w:rsid w:val="00AC7659"/>
    <w:rsid w:val="00AC7B77"/>
    <w:rsid w:val="00AC7BD2"/>
    <w:rsid w:val="00AC7E56"/>
    <w:rsid w:val="00AC7FDB"/>
    <w:rsid w:val="00AD05E6"/>
    <w:rsid w:val="00AD06A7"/>
    <w:rsid w:val="00AD0793"/>
    <w:rsid w:val="00AD07D4"/>
    <w:rsid w:val="00AD093D"/>
    <w:rsid w:val="00AD09E6"/>
    <w:rsid w:val="00AD0BC4"/>
    <w:rsid w:val="00AD0EC0"/>
    <w:rsid w:val="00AD0FCA"/>
    <w:rsid w:val="00AD14C4"/>
    <w:rsid w:val="00AD1572"/>
    <w:rsid w:val="00AD1644"/>
    <w:rsid w:val="00AD1695"/>
    <w:rsid w:val="00AD18D6"/>
    <w:rsid w:val="00AD1B70"/>
    <w:rsid w:val="00AD1DD5"/>
    <w:rsid w:val="00AD1DFC"/>
    <w:rsid w:val="00AD1E42"/>
    <w:rsid w:val="00AD1E73"/>
    <w:rsid w:val="00AD2199"/>
    <w:rsid w:val="00AD22A6"/>
    <w:rsid w:val="00AD24DE"/>
    <w:rsid w:val="00AD257A"/>
    <w:rsid w:val="00AD26A0"/>
    <w:rsid w:val="00AD2909"/>
    <w:rsid w:val="00AD3174"/>
    <w:rsid w:val="00AD33AF"/>
    <w:rsid w:val="00AD33EE"/>
    <w:rsid w:val="00AD35C5"/>
    <w:rsid w:val="00AD369E"/>
    <w:rsid w:val="00AD3752"/>
    <w:rsid w:val="00AD3CA6"/>
    <w:rsid w:val="00AD4044"/>
    <w:rsid w:val="00AD43F2"/>
    <w:rsid w:val="00AD451E"/>
    <w:rsid w:val="00AD4978"/>
    <w:rsid w:val="00AD49C9"/>
    <w:rsid w:val="00AD4BCD"/>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DB1"/>
    <w:rsid w:val="00AD5E77"/>
    <w:rsid w:val="00AD6254"/>
    <w:rsid w:val="00AD63F3"/>
    <w:rsid w:val="00AD6403"/>
    <w:rsid w:val="00AD6577"/>
    <w:rsid w:val="00AD6C16"/>
    <w:rsid w:val="00AD6CC8"/>
    <w:rsid w:val="00AD75F0"/>
    <w:rsid w:val="00AD7662"/>
    <w:rsid w:val="00AD7903"/>
    <w:rsid w:val="00AD7DB2"/>
    <w:rsid w:val="00AD7F2D"/>
    <w:rsid w:val="00ADF69B"/>
    <w:rsid w:val="00AE0315"/>
    <w:rsid w:val="00AE0487"/>
    <w:rsid w:val="00AE04AD"/>
    <w:rsid w:val="00AE05E3"/>
    <w:rsid w:val="00AE0B30"/>
    <w:rsid w:val="00AE0B66"/>
    <w:rsid w:val="00AE0CE2"/>
    <w:rsid w:val="00AE0D8D"/>
    <w:rsid w:val="00AE0DE2"/>
    <w:rsid w:val="00AE10C4"/>
    <w:rsid w:val="00AE10C6"/>
    <w:rsid w:val="00AE11DB"/>
    <w:rsid w:val="00AE136C"/>
    <w:rsid w:val="00AE15A5"/>
    <w:rsid w:val="00AE1666"/>
    <w:rsid w:val="00AE1794"/>
    <w:rsid w:val="00AE17B7"/>
    <w:rsid w:val="00AE189B"/>
    <w:rsid w:val="00AE1903"/>
    <w:rsid w:val="00AE19B9"/>
    <w:rsid w:val="00AE1C37"/>
    <w:rsid w:val="00AE225C"/>
    <w:rsid w:val="00AE2783"/>
    <w:rsid w:val="00AE2BED"/>
    <w:rsid w:val="00AE2C1A"/>
    <w:rsid w:val="00AE2D69"/>
    <w:rsid w:val="00AE3054"/>
    <w:rsid w:val="00AE35D0"/>
    <w:rsid w:val="00AE3924"/>
    <w:rsid w:val="00AE3BC4"/>
    <w:rsid w:val="00AE3EF0"/>
    <w:rsid w:val="00AE42F8"/>
    <w:rsid w:val="00AE433A"/>
    <w:rsid w:val="00AE433B"/>
    <w:rsid w:val="00AE44CF"/>
    <w:rsid w:val="00AE44D9"/>
    <w:rsid w:val="00AE459E"/>
    <w:rsid w:val="00AE4666"/>
    <w:rsid w:val="00AE48C0"/>
    <w:rsid w:val="00AE4983"/>
    <w:rsid w:val="00AE4988"/>
    <w:rsid w:val="00AE4C16"/>
    <w:rsid w:val="00AE4D70"/>
    <w:rsid w:val="00AE4FB2"/>
    <w:rsid w:val="00AE507B"/>
    <w:rsid w:val="00AE516D"/>
    <w:rsid w:val="00AE518C"/>
    <w:rsid w:val="00AE569F"/>
    <w:rsid w:val="00AE57E0"/>
    <w:rsid w:val="00AE59C6"/>
    <w:rsid w:val="00AE5C38"/>
    <w:rsid w:val="00AE5D9F"/>
    <w:rsid w:val="00AE60DD"/>
    <w:rsid w:val="00AE616B"/>
    <w:rsid w:val="00AE6520"/>
    <w:rsid w:val="00AE6BA9"/>
    <w:rsid w:val="00AE6FE1"/>
    <w:rsid w:val="00AE715E"/>
    <w:rsid w:val="00AE726B"/>
    <w:rsid w:val="00AE7453"/>
    <w:rsid w:val="00AE767C"/>
    <w:rsid w:val="00AE773A"/>
    <w:rsid w:val="00AE78CF"/>
    <w:rsid w:val="00AE7A62"/>
    <w:rsid w:val="00AE7EB7"/>
    <w:rsid w:val="00AE7F49"/>
    <w:rsid w:val="00AE7FFC"/>
    <w:rsid w:val="00AF02CD"/>
    <w:rsid w:val="00AF0466"/>
    <w:rsid w:val="00AF0626"/>
    <w:rsid w:val="00AF07DE"/>
    <w:rsid w:val="00AF0BFA"/>
    <w:rsid w:val="00AF0E33"/>
    <w:rsid w:val="00AF0F04"/>
    <w:rsid w:val="00AF0FC7"/>
    <w:rsid w:val="00AF1222"/>
    <w:rsid w:val="00AF1492"/>
    <w:rsid w:val="00AF1585"/>
    <w:rsid w:val="00AF1769"/>
    <w:rsid w:val="00AF1B06"/>
    <w:rsid w:val="00AF1F0B"/>
    <w:rsid w:val="00AF2396"/>
    <w:rsid w:val="00AF241F"/>
    <w:rsid w:val="00AF24B0"/>
    <w:rsid w:val="00AF25EE"/>
    <w:rsid w:val="00AF2747"/>
    <w:rsid w:val="00AF280E"/>
    <w:rsid w:val="00AF2954"/>
    <w:rsid w:val="00AF2986"/>
    <w:rsid w:val="00AF29B3"/>
    <w:rsid w:val="00AF2A40"/>
    <w:rsid w:val="00AF2C1A"/>
    <w:rsid w:val="00AF3078"/>
    <w:rsid w:val="00AF313A"/>
    <w:rsid w:val="00AF379F"/>
    <w:rsid w:val="00AF37D8"/>
    <w:rsid w:val="00AF39B1"/>
    <w:rsid w:val="00AF3A77"/>
    <w:rsid w:val="00AF3E50"/>
    <w:rsid w:val="00AF3F50"/>
    <w:rsid w:val="00AF3F9A"/>
    <w:rsid w:val="00AF4039"/>
    <w:rsid w:val="00AF43E6"/>
    <w:rsid w:val="00AF4403"/>
    <w:rsid w:val="00AF477E"/>
    <w:rsid w:val="00AF48FF"/>
    <w:rsid w:val="00AF5032"/>
    <w:rsid w:val="00AF5127"/>
    <w:rsid w:val="00AF520E"/>
    <w:rsid w:val="00AF53DE"/>
    <w:rsid w:val="00AF5581"/>
    <w:rsid w:val="00AF55C3"/>
    <w:rsid w:val="00AF5640"/>
    <w:rsid w:val="00AF5676"/>
    <w:rsid w:val="00AF61CE"/>
    <w:rsid w:val="00AF6495"/>
    <w:rsid w:val="00AF6595"/>
    <w:rsid w:val="00AF66DA"/>
    <w:rsid w:val="00AF6778"/>
    <w:rsid w:val="00AF6798"/>
    <w:rsid w:val="00AF684F"/>
    <w:rsid w:val="00AF7C14"/>
    <w:rsid w:val="00AF7C36"/>
    <w:rsid w:val="00AF7C3C"/>
    <w:rsid w:val="00B002F3"/>
    <w:rsid w:val="00B008E9"/>
    <w:rsid w:val="00B00989"/>
    <w:rsid w:val="00B00C63"/>
    <w:rsid w:val="00B00D5A"/>
    <w:rsid w:val="00B00DF2"/>
    <w:rsid w:val="00B01033"/>
    <w:rsid w:val="00B0156F"/>
    <w:rsid w:val="00B0164E"/>
    <w:rsid w:val="00B0168F"/>
    <w:rsid w:val="00B01BB8"/>
    <w:rsid w:val="00B01F7B"/>
    <w:rsid w:val="00B0216E"/>
    <w:rsid w:val="00B0223A"/>
    <w:rsid w:val="00B026C0"/>
    <w:rsid w:val="00B02A37"/>
    <w:rsid w:val="00B02A5B"/>
    <w:rsid w:val="00B02B87"/>
    <w:rsid w:val="00B02CAB"/>
    <w:rsid w:val="00B02D76"/>
    <w:rsid w:val="00B02FC4"/>
    <w:rsid w:val="00B03598"/>
    <w:rsid w:val="00B03C44"/>
    <w:rsid w:val="00B03E56"/>
    <w:rsid w:val="00B040A1"/>
    <w:rsid w:val="00B041C9"/>
    <w:rsid w:val="00B04507"/>
    <w:rsid w:val="00B04790"/>
    <w:rsid w:val="00B04AA4"/>
    <w:rsid w:val="00B04C25"/>
    <w:rsid w:val="00B04DD6"/>
    <w:rsid w:val="00B04E7E"/>
    <w:rsid w:val="00B04F68"/>
    <w:rsid w:val="00B055FC"/>
    <w:rsid w:val="00B05671"/>
    <w:rsid w:val="00B056F9"/>
    <w:rsid w:val="00B05F0F"/>
    <w:rsid w:val="00B05FDC"/>
    <w:rsid w:val="00B0607B"/>
    <w:rsid w:val="00B060B3"/>
    <w:rsid w:val="00B060FE"/>
    <w:rsid w:val="00B064C1"/>
    <w:rsid w:val="00B064F4"/>
    <w:rsid w:val="00B0652C"/>
    <w:rsid w:val="00B071E5"/>
    <w:rsid w:val="00B072C2"/>
    <w:rsid w:val="00B073E0"/>
    <w:rsid w:val="00B07BD0"/>
    <w:rsid w:val="00B07DF2"/>
    <w:rsid w:val="00B07F0B"/>
    <w:rsid w:val="00B1001F"/>
    <w:rsid w:val="00B1004C"/>
    <w:rsid w:val="00B100CC"/>
    <w:rsid w:val="00B10100"/>
    <w:rsid w:val="00B1023B"/>
    <w:rsid w:val="00B103B2"/>
    <w:rsid w:val="00B1043A"/>
    <w:rsid w:val="00B10457"/>
    <w:rsid w:val="00B10461"/>
    <w:rsid w:val="00B107AF"/>
    <w:rsid w:val="00B10904"/>
    <w:rsid w:val="00B10998"/>
    <w:rsid w:val="00B10AFC"/>
    <w:rsid w:val="00B10BF1"/>
    <w:rsid w:val="00B10D66"/>
    <w:rsid w:val="00B10DC0"/>
    <w:rsid w:val="00B110D0"/>
    <w:rsid w:val="00B1118C"/>
    <w:rsid w:val="00B111AB"/>
    <w:rsid w:val="00B1140C"/>
    <w:rsid w:val="00B11414"/>
    <w:rsid w:val="00B11603"/>
    <w:rsid w:val="00B116B0"/>
    <w:rsid w:val="00B11857"/>
    <w:rsid w:val="00B118A2"/>
    <w:rsid w:val="00B11909"/>
    <w:rsid w:val="00B119D5"/>
    <w:rsid w:val="00B11ACB"/>
    <w:rsid w:val="00B11BD1"/>
    <w:rsid w:val="00B11BDB"/>
    <w:rsid w:val="00B1232A"/>
    <w:rsid w:val="00B1241B"/>
    <w:rsid w:val="00B124B3"/>
    <w:rsid w:val="00B12558"/>
    <w:rsid w:val="00B12747"/>
    <w:rsid w:val="00B12DE6"/>
    <w:rsid w:val="00B12E89"/>
    <w:rsid w:val="00B1313D"/>
    <w:rsid w:val="00B131EC"/>
    <w:rsid w:val="00B1323B"/>
    <w:rsid w:val="00B132B5"/>
    <w:rsid w:val="00B13778"/>
    <w:rsid w:val="00B137DB"/>
    <w:rsid w:val="00B139FA"/>
    <w:rsid w:val="00B13DFB"/>
    <w:rsid w:val="00B1431E"/>
    <w:rsid w:val="00B14509"/>
    <w:rsid w:val="00B145F6"/>
    <w:rsid w:val="00B14637"/>
    <w:rsid w:val="00B14738"/>
    <w:rsid w:val="00B14B32"/>
    <w:rsid w:val="00B14B37"/>
    <w:rsid w:val="00B14C2C"/>
    <w:rsid w:val="00B14E36"/>
    <w:rsid w:val="00B1500B"/>
    <w:rsid w:val="00B1503B"/>
    <w:rsid w:val="00B15165"/>
    <w:rsid w:val="00B1523F"/>
    <w:rsid w:val="00B152E1"/>
    <w:rsid w:val="00B153F2"/>
    <w:rsid w:val="00B1544E"/>
    <w:rsid w:val="00B154F5"/>
    <w:rsid w:val="00B157C6"/>
    <w:rsid w:val="00B158F5"/>
    <w:rsid w:val="00B15985"/>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9E3"/>
    <w:rsid w:val="00B17C60"/>
    <w:rsid w:val="00B202F0"/>
    <w:rsid w:val="00B20634"/>
    <w:rsid w:val="00B208C4"/>
    <w:rsid w:val="00B20A8A"/>
    <w:rsid w:val="00B20B7A"/>
    <w:rsid w:val="00B20E69"/>
    <w:rsid w:val="00B20FBD"/>
    <w:rsid w:val="00B21154"/>
    <w:rsid w:val="00B21175"/>
    <w:rsid w:val="00B211D8"/>
    <w:rsid w:val="00B213D0"/>
    <w:rsid w:val="00B21497"/>
    <w:rsid w:val="00B21715"/>
    <w:rsid w:val="00B21C2E"/>
    <w:rsid w:val="00B21CD7"/>
    <w:rsid w:val="00B2214E"/>
    <w:rsid w:val="00B22266"/>
    <w:rsid w:val="00B222D2"/>
    <w:rsid w:val="00B22661"/>
    <w:rsid w:val="00B226B4"/>
    <w:rsid w:val="00B2284C"/>
    <w:rsid w:val="00B22ECD"/>
    <w:rsid w:val="00B2303C"/>
    <w:rsid w:val="00B231BB"/>
    <w:rsid w:val="00B23451"/>
    <w:rsid w:val="00B234F9"/>
    <w:rsid w:val="00B23642"/>
    <w:rsid w:val="00B23674"/>
    <w:rsid w:val="00B23857"/>
    <w:rsid w:val="00B239FD"/>
    <w:rsid w:val="00B23B1A"/>
    <w:rsid w:val="00B23CFF"/>
    <w:rsid w:val="00B23DF9"/>
    <w:rsid w:val="00B24146"/>
    <w:rsid w:val="00B2466E"/>
    <w:rsid w:val="00B24A52"/>
    <w:rsid w:val="00B24BB1"/>
    <w:rsid w:val="00B24BF8"/>
    <w:rsid w:val="00B24C98"/>
    <w:rsid w:val="00B25018"/>
    <w:rsid w:val="00B2513C"/>
    <w:rsid w:val="00B25412"/>
    <w:rsid w:val="00B254A4"/>
    <w:rsid w:val="00B25536"/>
    <w:rsid w:val="00B25560"/>
    <w:rsid w:val="00B2569D"/>
    <w:rsid w:val="00B259B9"/>
    <w:rsid w:val="00B25A72"/>
    <w:rsid w:val="00B25D2D"/>
    <w:rsid w:val="00B26020"/>
    <w:rsid w:val="00B2609D"/>
    <w:rsid w:val="00B26603"/>
    <w:rsid w:val="00B2671A"/>
    <w:rsid w:val="00B268B7"/>
    <w:rsid w:val="00B269CB"/>
    <w:rsid w:val="00B26A39"/>
    <w:rsid w:val="00B26AD6"/>
    <w:rsid w:val="00B26B58"/>
    <w:rsid w:val="00B26C27"/>
    <w:rsid w:val="00B26F3E"/>
    <w:rsid w:val="00B27279"/>
    <w:rsid w:val="00B27473"/>
    <w:rsid w:val="00B2779E"/>
    <w:rsid w:val="00B27814"/>
    <w:rsid w:val="00B27A46"/>
    <w:rsid w:val="00B30563"/>
    <w:rsid w:val="00B305A8"/>
    <w:rsid w:val="00B30602"/>
    <w:rsid w:val="00B30C76"/>
    <w:rsid w:val="00B30DCC"/>
    <w:rsid w:val="00B30EDB"/>
    <w:rsid w:val="00B30F43"/>
    <w:rsid w:val="00B30F86"/>
    <w:rsid w:val="00B310D6"/>
    <w:rsid w:val="00B3114C"/>
    <w:rsid w:val="00B3137D"/>
    <w:rsid w:val="00B3204F"/>
    <w:rsid w:val="00B3205A"/>
    <w:rsid w:val="00B32083"/>
    <w:rsid w:val="00B320ED"/>
    <w:rsid w:val="00B320F0"/>
    <w:rsid w:val="00B324B8"/>
    <w:rsid w:val="00B324CC"/>
    <w:rsid w:val="00B324FD"/>
    <w:rsid w:val="00B32C45"/>
    <w:rsid w:val="00B32E6C"/>
    <w:rsid w:val="00B3329D"/>
    <w:rsid w:val="00B333F1"/>
    <w:rsid w:val="00B3346B"/>
    <w:rsid w:val="00B335B3"/>
    <w:rsid w:val="00B3392A"/>
    <w:rsid w:val="00B3396F"/>
    <w:rsid w:val="00B33AFF"/>
    <w:rsid w:val="00B33EEF"/>
    <w:rsid w:val="00B33F43"/>
    <w:rsid w:val="00B341F4"/>
    <w:rsid w:val="00B34212"/>
    <w:rsid w:val="00B3425C"/>
    <w:rsid w:val="00B3442A"/>
    <w:rsid w:val="00B34A08"/>
    <w:rsid w:val="00B34AD3"/>
    <w:rsid w:val="00B34B59"/>
    <w:rsid w:val="00B34C49"/>
    <w:rsid w:val="00B34D10"/>
    <w:rsid w:val="00B34F1E"/>
    <w:rsid w:val="00B350C9"/>
    <w:rsid w:val="00B35248"/>
    <w:rsid w:val="00B3547B"/>
    <w:rsid w:val="00B35629"/>
    <w:rsid w:val="00B359A2"/>
    <w:rsid w:val="00B35A0B"/>
    <w:rsid w:val="00B35B33"/>
    <w:rsid w:val="00B36203"/>
    <w:rsid w:val="00B3633A"/>
    <w:rsid w:val="00B363BE"/>
    <w:rsid w:val="00B365C0"/>
    <w:rsid w:val="00B365EB"/>
    <w:rsid w:val="00B36C45"/>
    <w:rsid w:val="00B36CB1"/>
    <w:rsid w:val="00B36D53"/>
    <w:rsid w:val="00B36D6A"/>
    <w:rsid w:val="00B37036"/>
    <w:rsid w:val="00B37155"/>
    <w:rsid w:val="00B37296"/>
    <w:rsid w:val="00B372D5"/>
    <w:rsid w:val="00B37330"/>
    <w:rsid w:val="00B37537"/>
    <w:rsid w:val="00B37AC0"/>
    <w:rsid w:val="00B37DF9"/>
    <w:rsid w:val="00B37F43"/>
    <w:rsid w:val="00B40115"/>
    <w:rsid w:val="00B4022B"/>
    <w:rsid w:val="00B4044F"/>
    <w:rsid w:val="00B404EC"/>
    <w:rsid w:val="00B40681"/>
    <w:rsid w:val="00B407F8"/>
    <w:rsid w:val="00B40853"/>
    <w:rsid w:val="00B409ED"/>
    <w:rsid w:val="00B40AC8"/>
    <w:rsid w:val="00B40E9B"/>
    <w:rsid w:val="00B410E2"/>
    <w:rsid w:val="00B411E0"/>
    <w:rsid w:val="00B41231"/>
    <w:rsid w:val="00B41660"/>
    <w:rsid w:val="00B41B40"/>
    <w:rsid w:val="00B41F6E"/>
    <w:rsid w:val="00B42091"/>
    <w:rsid w:val="00B42108"/>
    <w:rsid w:val="00B42C99"/>
    <w:rsid w:val="00B431A2"/>
    <w:rsid w:val="00B432A2"/>
    <w:rsid w:val="00B43401"/>
    <w:rsid w:val="00B435F7"/>
    <w:rsid w:val="00B436B3"/>
    <w:rsid w:val="00B43714"/>
    <w:rsid w:val="00B4395C"/>
    <w:rsid w:val="00B43C88"/>
    <w:rsid w:val="00B43E2C"/>
    <w:rsid w:val="00B43FAF"/>
    <w:rsid w:val="00B44255"/>
    <w:rsid w:val="00B442AF"/>
    <w:rsid w:val="00B4432D"/>
    <w:rsid w:val="00B44796"/>
    <w:rsid w:val="00B447B0"/>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C3E"/>
    <w:rsid w:val="00B46C40"/>
    <w:rsid w:val="00B46F35"/>
    <w:rsid w:val="00B47038"/>
    <w:rsid w:val="00B4710F"/>
    <w:rsid w:val="00B474CC"/>
    <w:rsid w:val="00B47701"/>
    <w:rsid w:val="00B47702"/>
    <w:rsid w:val="00B47ED3"/>
    <w:rsid w:val="00B50378"/>
    <w:rsid w:val="00B506FD"/>
    <w:rsid w:val="00B50703"/>
    <w:rsid w:val="00B507F8"/>
    <w:rsid w:val="00B5084C"/>
    <w:rsid w:val="00B51172"/>
    <w:rsid w:val="00B514AD"/>
    <w:rsid w:val="00B51A69"/>
    <w:rsid w:val="00B51BA4"/>
    <w:rsid w:val="00B51EEC"/>
    <w:rsid w:val="00B51F68"/>
    <w:rsid w:val="00B520FA"/>
    <w:rsid w:val="00B5216B"/>
    <w:rsid w:val="00B52297"/>
    <w:rsid w:val="00B522B2"/>
    <w:rsid w:val="00B52327"/>
    <w:rsid w:val="00B5273F"/>
    <w:rsid w:val="00B5277F"/>
    <w:rsid w:val="00B527BD"/>
    <w:rsid w:val="00B527EB"/>
    <w:rsid w:val="00B52807"/>
    <w:rsid w:val="00B52C62"/>
    <w:rsid w:val="00B52D21"/>
    <w:rsid w:val="00B52D3F"/>
    <w:rsid w:val="00B52ED2"/>
    <w:rsid w:val="00B53009"/>
    <w:rsid w:val="00B5305B"/>
    <w:rsid w:val="00B534A8"/>
    <w:rsid w:val="00B5355D"/>
    <w:rsid w:val="00B5376D"/>
    <w:rsid w:val="00B53A9C"/>
    <w:rsid w:val="00B53B1A"/>
    <w:rsid w:val="00B53C5A"/>
    <w:rsid w:val="00B53D1B"/>
    <w:rsid w:val="00B53FFF"/>
    <w:rsid w:val="00B54007"/>
    <w:rsid w:val="00B54169"/>
    <w:rsid w:val="00B54268"/>
    <w:rsid w:val="00B54371"/>
    <w:rsid w:val="00B5445A"/>
    <w:rsid w:val="00B5453D"/>
    <w:rsid w:val="00B54596"/>
    <w:rsid w:val="00B5487A"/>
    <w:rsid w:val="00B548A2"/>
    <w:rsid w:val="00B5491B"/>
    <w:rsid w:val="00B54F52"/>
    <w:rsid w:val="00B54FD0"/>
    <w:rsid w:val="00B55403"/>
    <w:rsid w:val="00B55426"/>
    <w:rsid w:val="00B55463"/>
    <w:rsid w:val="00B554E4"/>
    <w:rsid w:val="00B5558C"/>
    <w:rsid w:val="00B55922"/>
    <w:rsid w:val="00B55B58"/>
    <w:rsid w:val="00B55D86"/>
    <w:rsid w:val="00B561BC"/>
    <w:rsid w:val="00B562CA"/>
    <w:rsid w:val="00B5642E"/>
    <w:rsid w:val="00B5658A"/>
    <w:rsid w:val="00B568D1"/>
    <w:rsid w:val="00B56B15"/>
    <w:rsid w:val="00B56F19"/>
    <w:rsid w:val="00B57237"/>
    <w:rsid w:val="00B57687"/>
    <w:rsid w:val="00B577E0"/>
    <w:rsid w:val="00B579B8"/>
    <w:rsid w:val="00B57E62"/>
    <w:rsid w:val="00B57EA2"/>
    <w:rsid w:val="00B57FE8"/>
    <w:rsid w:val="00B6011D"/>
    <w:rsid w:val="00B605ED"/>
    <w:rsid w:val="00B60EDF"/>
    <w:rsid w:val="00B61177"/>
    <w:rsid w:val="00B61683"/>
    <w:rsid w:val="00B61934"/>
    <w:rsid w:val="00B61C65"/>
    <w:rsid w:val="00B61D5F"/>
    <w:rsid w:val="00B62097"/>
    <w:rsid w:val="00B6221B"/>
    <w:rsid w:val="00B62296"/>
    <w:rsid w:val="00B624C1"/>
    <w:rsid w:val="00B6252A"/>
    <w:rsid w:val="00B62671"/>
    <w:rsid w:val="00B6286A"/>
    <w:rsid w:val="00B628A8"/>
    <w:rsid w:val="00B62A14"/>
    <w:rsid w:val="00B62A50"/>
    <w:rsid w:val="00B62A78"/>
    <w:rsid w:val="00B62B27"/>
    <w:rsid w:val="00B62DBD"/>
    <w:rsid w:val="00B62DEC"/>
    <w:rsid w:val="00B6302C"/>
    <w:rsid w:val="00B630DF"/>
    <w:rsid w:val="00B63110"/>
    <w:rsid w:val="00B63526"/>
    <w:rsid w:val="00B6388B"/>
    <w:rsid w:val="00B63B10"/>
    <w:rsid w:val="00B63BAE"/>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DBE"/>
    <w:rsid w:val="00B65E34"/>
    <w:rsid w:val="00B65F5F"/>
    <w:rsid w:val="00B66202"/>
    <w:rsid w:val="00B665B2"/>
    <w:rsid w:val="00B66A31"/>
    <w:rsid w:val="00B66AA5"/>
    <w:rsid w:val="00B67375"/>
    <w:rsid w:val="00B67538"/>
    <w:rsid w:val="00B67696"/>
    <w:rsid w:val="00B67CE1"/>
    <w:rsid w:val="00B70063"/>
    <w:rsid w:val="00B700AC"/>
    <w:rsid w:val="00B70494"/>
    <w:rsid w:val="00B7063C"/>
    <w:rsid w:val="00B70705"/>
    <w:rsid w:val="00B707EB"/>
    <w:rsid w:val="00B709A7"/>
    <w:rsid w:val="00B70BBA"/>
    <w:rsid w:val="00B70D36"/>
    <w:rsid w:val="00B70E2A"/>
    <w:rsid w:val="00B7122F"/>
    <w:rsid w:val="00B714DC"/>
    <w:rsid w:val="00B715AA"/>
    <w:rsid w:val="00B7176C"/>
    <w:rsid w:val="00B71A78"/>
    <w:rsid w:val="00B71B15"/>
    <w:rsid w:val="00B71C27"/>
    <w:rsid w:val="00B71C80"/>
    <w:rsid w:val="00B7209C"/>
    <w:rsid w:val="00B7212E"/>
    <w:rsid w:val="00B72135"/>
    <w:rsid w:val="00B7215B"/>
    <w:rsid w:val="00B724E2"/>
    <w:rsid w:val="00B72619"/>
    <w:rsid w:val="00B7267E"/>
    <w:rsid w:val="00B72729"/>
    <w:rsid w:val="00B72812"/>
    <w:rsid w:val="00B730F8"/>
    <w:rsid w:val="00B735D5"/>
    <w:rsid w:val="00B73880"/>
    <w:rsid w:val="00B738BC"/>
    <w:rsid w:val="00B738BE"/>
    <w:rsid w:val="00B7397A"/>
    <w:rsid w:val="00B739E2"/>
    <w:rsid w:val="00B73A88"/>
    <w:rsid w:val="00B73B23"/>
    <w:rsid w:val="00B73CD4"/>
    <w:rsid w:val="00B73DA1"/>
    <w:rsid w:val="00B73EE6"/>
    <w:rsid w:val="00B74183"/>
    <w:rsid w:val="00B741A2"/>
    <w:rsid w:val="00B741B4"/>
    <w:rsid w:val="00B74483"/>
    <w:rsid w:val="00B7489B"/>
    <w:rsid w:val="00B74B80"/>
    <w:rsid w:val="00B75044"/>
    <w:rsid w:val="00B754D5"/>
    <w:rsid w:val="00B756A7"/>
    <w:rsid w:val="00B75918"/>
    <w:rsid w:val="00B75A6E"/>
    <w:rsid w:val="00B75C20"/>
    <w:rsid w:val="00B7687C"/>
    <w:rsid w:val="00B7696E"/>
    <w:rsid w:val="00B76C56"/>
    <w:rsid w:val="00B77357"/>
    <w:rsid w:val="00B77530"/>
    <w:rsid w:val="00B7773F"/>
    <w:rsid w:val="00B7795C"/>
    <w:rsid w:val="00B77BAC"/>
    <w:rsid w:val="00B77DC7"/>
    <w:rsid w:val="00B80064"/>
    <w:rsid w:val="00B80222"/>
    <w:rsid w:val="00B8038D"/>
    <w:rsid w:val="00B80453"/>
    <w:rsid w:val="00B805B0"/>
    <w:rsid w:val="00B80752"/>
    <w:rsid w:val="00B8084E"/>
    <w:rsid w:val="00B8085B"/>
    <w:rsid w:val="00B80975"/>
    <w:rsid w:val="00B809B1"/>
    <w:rsid w:val="00B80A91"/>
    <w:rsid w:val="00B80BE6"/>
    <w:rsid w:val="00B80DBA"/>
    <w:rsid w:val="00B8104C"/>
    <w:rsid w:val="00B813AA"/>
    <w:rsid w:val="00B8144E"/>
    <w:rsid w:val="00B81678"/>
    <w:rsid w:val="00B818A6"/>
    <w:rsid w:val="00B81B8B"/>
    <w:rsid w:val="00B81C1A"/>
    <w:rsid w:val="00B81CFD"/>
    <w:rsid w:val="00B81ED6"/>
    <w:rsid w:val="00B82004"/>
    <w:rsid w:val="00B82160"/>
    <w:rsid w:val="00B824B5"/>
    <w:rsid w:val="00B825DE"/>
    <w:rsid w:val="00B82786"/>
    <w:rsid w:val="00B82D0B"/>
    <w:rsid w:val="00B82F57"/>
    <w:rsid w:val="00B83093"/>
    <w:rsid w:val="00B833C4"/>
    <w:rsid w:val="00B838C4"/>
    <w:rsid w:val="00B83B4E"/>
    <w:rsid w:val="00B83D25"/>
    <w:rsid w:val="00B83FF0"/>
    <w:rsid w:val="00B84259"/>
    <w:rsid w:val="00B8427B"/>
    <w:rsid w:val="00B8482D"/>
    <w:rsid w:val="00B84AE6"/>
    <w:rsid w:val="00B84E18"/>
    <w:rsid w:val="00B8500D"/>
    <w:rsid w:val="00B851A7"/>
    <w:rsid w:val="00B854BA"/>
    <w:rsid w:val="00B85CF8"/>
    <w:rsid w:val="00B85D6E"/>
    <w:rsid w:val="00B85E73"/>
    <w:rsid w:val="00B85F33"/>
    <w:rsid w:val="00B85F71"/>
    <w:rsid w:val="00B8629A"/>
    <w:rsid w:val="00B86390"/>
    <w:rsid w:val="00B86465"/>
    <w:rsid w:val="00B868E7"/>
    <w:rsid w:val="00B86D7E"/>
    <w:rsid w:val="00B86EB5"/>
    <w:rsid w:val="00B87584"/>
    <w:rsid w:val="00B87813"/>
    <w:rsid w:val="00B878B6"/>
    <w:rsid w:val="00B879FC"/>
    <w:rsid w:val="00B87C8A"/>
    <w:rsid w:val="00B87D69"/>
    <w:rsid w:val="00B87E74"/>
    <w:rsid w:val="00B87FF9"/>
    <w:rsid w:val="00B90217"/>
    <w:rsid w:val="00B9026D"/>
    <w:rsid w:val="00B902D0"/>
    <w:rsid w:val="00B90498"/>
    <w:rsid w:val="00B904BB"/>
    <w:rsid w:val="00B905FA"/>
    <w:rsid w:val="00B90980"/>
    <w:rsid w:val="00B90D80"/>
    <w:rsid w:val="00B90E6D"/>
    <w:rsid w:val="00B9110C"/>
    <w:rsid w:val="00B911B0"/>
    <w:rsid w:val="00B91A8A"/>
    <w:rsid w:val="00B91D7A"/>
    <w:rsid w:val="00B91DD9"/>
    <w:rsid w:val="00B921BB"/>
    <w:rsid w:val="00B922D2"/>
    <w:rsid w:val="00B923CE"/>
    <w:rsid w:val="00B926F1"/>
    <w:rsid w:val="00B92796"/>
    <w:rsid w:val="00B92BCE"/>
    <w:rsid w:val="00B92D9F"/>
    <w:rsid w:val="00B92E00"/>
    <w:rsid w:val="00B9304B"/>
    <w:rsid w:val="00B9322F"/>
    <w:rsid w:val="00B93358"/>
    <w:rsid w:val="00B9344E"/>
    <w:rsid w:val="00B934E8"/>
    <w:rsid w:val="00B936BF"/>
    <w:rsid w:val="00B938EB"/>
    <w:rsid w:val="00B939CF"/>
    <w:rsid w:val="00B93A18"/>
    <w:rsid w:val="00B9411A"/>
    <w:rsid w:val="00B942BE"/>
    <w:rsid w:val="00B9443B"/>
    <w:rsid w:val="00B944AE"/>
    <w:rsid w:val="00B94B86"/>
    <w:rsid w:val="00B94C1F"/>
    <w:rsid w:val="00B94DCE"/>
    <w:rsid w:val="00B94FF6"/>
    <w:rsid w:val="00B95008"/>
    <w:rsid w:val="00B952A6"/>
    <w:rsid w:val="00B956E9"/>
    <w:rsid w:val="00B95748"/>
    <w:rsid w:val="00B957BD"/>
    <w:rsid w:val="00B95945"/>
    <w:rsid w:val="00B95C1B"/>
    <w:rsid w:val="00B95CDF"/>
    <w:rsid w:val="00B95EDF"/>
    <w:rsid w:val="00B95F18"/>
    <w:rsid w:val="00B95FDC"/>
    <w:rsid w:val="00B95FF4"/>
    <w:rsid w:val="00B96086"/>
    <w:rsid w:val="00B96135"/>
    <w:rsid w:val="00B9638B"/>
    <w:rsid w:val="00B96429"/>
    <w:rsid w:val="00B96709"/>
    <w:rsid w:val="00B967E9"/>
    <w:rsid w:val="00B96B86"/>
    <w:rsid w:val="00B96C3F"/>
    <w:rsid w:val="00B96D9E"/>
    <w:rsid w:val="00B96DF1"/>
    <w:rsid w:val="00B970B6"/>
    <w:rsid w:val="00B974A2"/>
    <w:rsid w:val="00B9797E"/>
    <w:rsid w:val="00B97B62"/>
    <w:rsid w:val="00B97C13"/>
    <w:rsid w:val="00BA0184"/>
    <w:rsid w:val="00BA02FF"/>
    <w:rsid w:val="00BA0359"/>
    <w:rsid w:val="00BA0378"/>
    <w:rsid w:val="00BA0810"/>
    <w:rsid w:val="00BA09F9"/>
    <w:rsid w:val="00BA0A71"/>
    <w:rsid w:val="00BA0B52"/>
    <w:rsid w:val="00BA0BB2"/>
    <w:rsid w:val="00BA0CD6"/>
    <w:rsid w:val="00BA0DF9"/>
    <w:rsid w:val="00BA0EF3"/>
    <w:rsid w:val="00BA11CE"/>
    <w:rsid w:val="00BA1518"/>
    <w:rsid w:val="00BA1742"/>
    <w:rsid w:val="00BA17A6"/>
    <w:rsid w:val="00BA18ED"/>
    <w:rsid w:val="00BA193E"/>
    <w:rsid w:val="00BA1A4D"/>
    <w:rsid w:val="00BA1B1E"/>
    <w:rsid w:val="00BA1E81"/>
    <w:rsid w:val="00BA2046"/>
    <w:rsid w:val="00BA2439"/>
    <w:rsid w:val="00BA2476"/>
    <w:rsid w:val="00BA253B"/>
    <w:rsid w:val="00BA2748"/>
    <w:rsid w:val="00BA29CE"/>
    <w:rsid w:val="00BA2A8D"/>
    <w:rsid w:val="00BA2C9C"/>
    <w:rsid w:val="00BA2D35"/>
    <w:rsid w:val="00BA2DEF"/>
    <w:rsid w:val="00BA325C"/>
    <w:rsid w:val="00BA327B"/>
    <w:rsid w:val="00BA3380"/>
    <w:rsid w:val="00BA34D2"/>
    <w:rsid w:val="00BA375A"/>
    <w:rsid w:val="00BA390F"/>
    <w:rsid w:val="00BA395E"/>
    <w:rsid w:val="00BA3C66"/>
    <w:rsid w:val="00BA41EC"/>
    <w:rsid w:val="00BA4593"/>
    <w:rsid w:val="00BA4953"/>
    <w:rsid w:val="00BA4A16"/>
    <w:rsid w:val="00BA4A3A"/>
    <w:rsid w:val="00BA4EF5"/>
    <w:rsid w:val="00BA4F69"/>
    <w:rsid w:val="00BA5132"/>
    <w:rsid w:val="00BA541F"/>
    <w:rsid w:val="00BA5795"/>
    <w:rsid w:val="00BA5B52"/>
    <w:rsid w:val="00BA5C1D"/>
    <w:rsid w:val="00BA5D09"/>
    <w:rsid w:val="00BA612F"/>
    <w:rsid w:val="00BA64E2"/>
    <w:rsid w:val="00BA661A"/>
    <w:rsid w:val="00BA67F6"/>
    <w:rsid w:val="00BA6D39"/>
    <w:rsid w:val="00BA6DD9"/>
    <w:rsid w:val="00BA784B"/>
    <w:rsid w:val="00BA7DF1"/>
    <w:rsid w:val="00BA7EA9"/>
    <w:rsid w:val="00BA7EB1"/>
    <w:rsid w:val="00BB025F"/>
    <w:rsid w:val="00BB0801"/>
    <w:rsid w:val="00BB0D01"/>
    <w:rsid w:val="00BB0DB6"/>
    <w:rsid w:val="00BB109E"/>
    <w:rsid w:val="00BB1174"/>
    <w:rsid w:val="00BB11C7"/>
    <w:rsid w:val="00BB1891"/>
    <w:rsid w:val="00BB1A5B"/>
    <w:rsid w:val="00BB1BD7"/>
    <w:rsid w:val="00BB1C03"/>
    <w:rsid w:val="00BB1D55"/>
    <w:rsid w:val="00BB2060"/>
    <w:rsid w:val="00BB210F"/>
    <w:rsid w:val="00BB2237"/>
    <w:rsid w:val="00BB23F7"/>
    <w:rsid w:val="00BB2789"/>
    <w:rsid w:val="00BB2970"/>
    <w:rsid w:val="00BB29AE"/>
    <w:rsid w:val="00BB2AF6"/>
    <w:rsid w:val="00BB3143"/>
    <w:rsid w:val="00BB31BD"/>
    <w:rsid w:val="00BB362C"/>
    <w:rsid w:val="00BB378B"/>
    <w:rsid w:val="00BB39F7"/>
    <w:rsid w:val="00BB3B71"/>
    <w:rsid w:val="00BB3C4B"/>
    <w:rsid w:val="00BB3C62"/>
    <w:rsid w:val="00BB45F1"/>
    <w:rsid w:val="00BB4728"/>
    <w:rsid w:val="00BB5189"/>
    <w:rsid w:val="00BB55FA"/>
    <w:rsid w:val="00BB5A8E"/>
    <w:rsid w:val="00BB5AD2"/>
    <w:rsid w:val="00BB5E17"/>
    <w:rsid w:val="00BB60D7"/>
    <w:rsid w:val="00BB627B"/>
    <w:rsid w:val="00BB62EA"/>
    <w:rsid w:val="00BB634C"/>
    <w:rsid w:val="00BB636B"/>
    <w:rsid w:val="00BB650A"/>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57E"/>
    <w:rsid w:val="00BC0808"/>
    <w:rsid w:val="00BC0EA5"/>
    <w:rsid w:val="00BC0F29"/>
    <w:rsid w:val="00BC0FD3"/>
    <w:rsid w:val="00BC15F5"/>
    <w:rsid w:val="00BC1750"/>
    <w:rsid w:val="00BC187B"/>
    <w:rsid w:val="00BC1BF4"/>
    <w:rsid w:val="00BC21F8"/>
    <w:rsid w:val="00BC2245"/>
    <w:rsid w:val="00BC2461"/>
    <w:rsid w:val="00BC25F5"/>
    <w:rsid w:val="00BC292A"/>
    <w:rsid w:val="00BC2A0D"/>
    <w:rsid w:val="00BC2D13"/>
    <w:rsid w:val="00BC2E43"/>
    <w:rsid w:val="00BC2FC6"/>
    <w:rsid w:val="00BC34D6"/>
    <w:rsid w:val="00BC35EE"/>
    <w:rsid w:val="00BC3C71"/>
    <w:rsid w:val="00BC3CFA"/>
    <w:rsid w:val="00BC433B"/>
    <w:rsid w:val="00BC43A3"/>
    <w:rsid w:val="00BC4549"/>
    <w:rsid w:val="00BC4955"/>
    <w:rsid w:val="00BC4A2D"/>
    <w:rsid w:val="00BC4AD4"/>
    <w:rsid w:val="00BC4B03"/>
    <w:rsid w:val="00BC4CAC"/>
    <w:rsid w:val="00BC524F"/>
    <w:rsid w:val="00BC53FD"/>
    <w:rsid w:val="00BC5606"/>
    <w:rsid w:val="00BC57CA"/>
    <w:rsid w:val="00BC57F8"/>
    <w:rsid w:val="00BC5922"/>
    <w:rsid w:val="00BC5B4E"/>
    <w:rsid w:val="00BC5BA0"/>
    <w:rsid w:val="00BC5BB7"/>
    <w:rsid w:val="00BC5BC7"/>
    <w:rsid w:val="00BC5D16"/>
    <w:rsid w:val="00BC5F05"/>
    <w:rsid w:val="00BC6185"/>
    <w:rsid w:val="00BC636D"/>
    <w:rsid w:val="00BC6473"/>
    <w:rsid w:val="00BC647B"/>
    <w:rsid w:val="00BC6654"/>
    <w:rsid w:val="00BC6CC7"/>
    <w:rsid w:val="00BC6F0E"/>
    <w:rsid w:val="00BC6F2E"/>
    <w:rsid w:val="00BC6F6A"/>
    <w:rsid w:val="00BC748E"/>
    <w:rsid w:val="00BC7554"/>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10DB"/>
    <w:rsid w:val="00BD117E"/>
    <w:rsid w:val="00BD1359"/>
    <w:rsid w:val="00BD147C"/>
    <w:rsid w:val="00BD1778"/>
    <w:rsid w:val="00BD1B8E"/>
    <w:rsid w:val="00BD1FE4"/>
    <w:rsid w:val="00BD26B2"/>
    <w:rsid w:val="00BD2A07"/>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6E"/>
    <w:rsid w:val="00BD3C4C"/>
    <w:rsid w:val="00BD3D63"/>
    <w:rsid w:val="00BD3E97"/>
    <w:rsid w:val="00BD3FEF"/>
    <w:rsid w:val="00BD429B"/>
    <w:rsid w:val="00BD42C9"/>
    <w:rsid w:val="00BD4CB3"/>
    <w:rsid w:val="00BD511C"/>
    <w:rsid w:val="00BD5748"/>
    <w:rsid w:val="00BD5CEF"/>
    <w:rsid w:val="00BD5DB0"/>
    <w:rsid w:val="00BD6406"/>
    <w:rsid w:val="00BD6645"/>
    <w:rsid w:val="00BD71F9"/>
    <w:rsid w:val="00BD7401"/>
    <w:rsid w:val="00BD7491"/>
    <w:rsid w:val="00BD7695"/>
    <w:rsid w:val="00BD7755"/>
    <w:rsid w:val="00BD7859"/>
    <w:rsid w:val="00BD7B79"/>
    <w:rsid w:val="00BD7CBA"/>
    <w:rsid w:val="00BD7F46"/>
    <w:rsid w:val="00BD7FE9"/>
    <w:rsid w:val="00BE011F"/>
    <w:rsid w:val="00BE047F"/>
    <w:rsid w:val="00BE0679"/>
    <w:rsid w:val="00BE06CA"/>
    <w:rsid w:val="00BE0D6F"/>
    <w:rsid w:val="00BE0F67"/>
    <w:rsid w:val="00BE0FC4"/>
    <w:rsid w:val="00BE1424"/>
    <w:rsid w:val="00BE1428"/>
    <w:rsid w:val="00BE175C"/>
    <w:rsid w:val="00BE1901"/>
    <w:rsid w:val="00BE1983"/>
    <w:rsid w:val="00BE1AFD"/>
    <w:rsid w:val="00BE1B84"/>
    <w:rsid w:val="00BE1DA9"/>
    <w:rsid w:val="00BE207C"/>
    <w:rsid w:val="00BE20C8"/>
    <w:rsid w:val="00BE21B7"/>
    <w:rsid w:val="00BE2408"/>
    <w:rsid w:val="00BE29EF"/>
    <w:rsid w:val="00BE2D07"/>
    <w:rsid w:val="00BE316D"/>
    <w:rsid w:val="00BE31A3"/>
    <w:rsid w:val="00BE31B7"/>
    <w:rsid w:val="00BE33E1"/>
    <w:rsid w:val="00BE33E9"/>
    <w:rsid w:val="00BE3845"/>
    <w:rsid w:val="00BE38D6"/>
    <w:rsid w:val="00BE3FDC"/>
    <w:rsid w:val="00BE4047"/>
    <w:rsid w:val="00BE433F"/>
    <w:rsid w:val="00BE43F1"/>
    <w:rsid w:val="00BE45E4"/>
    <w:rsid w:val="00BE476B"/>
    <w:rsid w:val="00BE48AD"/>
    <w:rsid w:val="00BE4A4B"/>
    <w:rsid w:val="00BE4A50"/>
    <w:rsid w:val="00BE4C45"/>
    <w:rsid w:val="00BE50F8"/>
    <w:rsid w:val="00BE5177"/>
    <w:rsid w:val="00BE51F1"/>
    <w:rsid w:val="00BE5275"/>
    <w:rsid w:val="00BE5361"/>
    <w:rsid w:val="00BE5626"/>
    <w:rsid w:val="00BE5C0E"/>
    <w:rsid w:val="00BE69BA"/>
    <w:rsid w:val="00BE6A6D"/>
    <w:rsid w:val="00BE6B29"/>
    <w:rsid w:val="00BE6BAC"/>
    <w:rsid w:val="00BE6D53"/>
    <w:rsid w:val="00BE6E1D"/>
    <w:rsid w:val="00BE6FDB"/>
    <w:rsid w:val="00BE70E4"/>
    <w:rsid w:val="00BE7106"/>
    <w:rsid w:val="00BE71F5"/>
    <w:rsid w:val="00BE7224"/>
    <w:rsid w:val="00BE7304"/>
    <w:rsid w:val="00BE772E"/>
    <w:rsid w:val="00BE78A0"/>
    <w:rsid w:val="00BE7A95"/>
    <w:rsid w:val="00BE7DA8"/>
    <w:rsid w:val="00BE7E51"/>
    <w:rsid w:val="00BE7FD6"/>
    <w:rsid w:val="00BF03B0"/>
    <w:rsid w:val="00BF070F"/>
    <w:rsid w:val="00BF0734"/>
    <w:rsid w:val="00BF0866"/>
    <w:rsid w:val="00BF0C06"/>
    <w:rsid w:val="00BF0C93"/>
    <w:rsid w:val="00BF0DF4"/>
    <w:rsid w:val="00BF0FE7"/>
    <w:rsid w:val="00BF1239"/>
    <w:rsid w:val="00BF12AE"/>
    <w:rsid w:val="00BF155D"/>
    <w:rsid w:val="00BF183B"/>
    <w:rsid w:val="00BF1932"/>
    <w:rsid w:val="00BF193A"/>
    <w:rsid w:val="00BF1CD6"/>
    <w:rsid w:val="00BF214E"/>
    <w:rsid w:val="00BF21FB"/>
    <w:rsid w:val="00BF22C2"/>
    <w:rsid w:val="00BF263D"/>
    <w:rsid w:val="00BF266F"/>
    <w:rsid w:val="00BF274B"/>
    <w:rsid w:val="00BF2FEC"/>
    <w:rsid w:val="00BF3196"/>
    <w:rsid w:val="00BF3371"/>
    <w:rsid w:val="00BF33F7"/>
    <w:rsid w:val="00BF3500"/>
    <w:rsid w:val="00BF3659"/>
    <w:rsid w:val="00BF37EB"/>
    <w:rsid w:val="00BF3831"/>
    <w:rsid w:val="00BF3929"/>
    <w:rsid w:val="00BF3A86"/>
    <w:rsid w:val="00BF3C50"/>
    <w:rsid w:val="00BF3CB6"/>
    <w:rsid w:val="00BF3D6C"/>
    <w:rsid w:val="00BF3EF1"/>
    <w:rsid w:val="00BF4059"/>
    <w:rsid w:val="00BF412F"/>
    <w:rsid w:val="00BF4251"/>
    <w:rsid w:val="00BF443F"/>
    <w:rsid w:val="00BF480A"/>
    <w:rsid w:val="00BF480D"/>
    <w:rsid w:val="00BF4AEB"/>
    <w:rsid w:val="00BF4D7B"/>
    <w:rsid w:val="00BF4E62"/>
    <w:rsid w:val="00BF4F2E"/>
    <w:rsid w:val="00BF5104"/>
    <w:rsid w:val="00BF519B"/>
    <w:rsid w:val="00BF5565"/>
    <w:rsid w:val="00BF5685"/>
    <w:rsid w:val="00BF5896"/>
    <w:rsid w:val="00BF5EF3"/>
    <w:rsid w:val="00BF5EF8"/>
    <w:rsid w:val="00BF6411"/>
    <w:rsid w:val="00BF6460"/>
    <w:rsid w:val="00BF663E"/>
    <w:rsid w:val="00BF69EE"/>
    <w:rsid w:val="00BF6B8B"/>
    <w:rsid w:val="00BF6C3E"/>
    <w:rsid w:val="00BF6C95"/>
    <w:rsid w:val="00BF7057"/>
    <w:rsid w:val="00BF742E"/>
    <w:rsid w:val="00BF74BB"/>
    <w:rsid w:val="00BF7778"/>
    <w:rsid w:val="00BF7CB8"/>
    <w:rsid w:val="00BF7F36"/>
    <w:rsid w:val="00BF7F73"/>
    <w:rsid w:val="00C00207"/>
    <w:rsid w:val="00C0063A"/>
    <w:rsid w:val="00C006AF"/>
    <w:rsid w:val="00C00DD7"/>
    <w:rsid w:val="00C01072"/>
    <w:rsid w:val="00C01093"/>
    <w:rsid w:val="00C01389"/>
    <w:rsid w:val="00C0145E"/>
    <w:rsid w:val="00C017CD"/>
    <w:rsid w:val="00C018AB"/>
    <w:rsid w:val="00C02014"/>
    <w:rsid w:val="00C021FF"/>
    <w:rsid w:val="00C025A5"/>
    <w:rsid w:val="00C0270E"/>
    <w:rsid w:val="00C028CA"/>
    <w:rsid w:val="00C02B4C"/>
    <w:rsid w:val="00C0317F"/>
    <w:rsid w:val="00C03197"/>
    <w:rsid w:val="00C03227"/>
    <w:rsid w:val="00C03270"/>
    <w:rsid w:val="00C0332A"/>
    <w:rsid w:val="00C0386A"/>
    <w:rsid w:val="00C03CE2"/>
    <w:rsid w:val="00C03D0F"/>
    <w:rsid w:val="00C03D26"/>
    <w:rsid w:val="00C03E94"/>
    <w:rsid w:val="00C03F28"/>
    <w:rsid w:val="00C03F3F"/>
    <w:rsid w:val="00C03FA1"/>
    <w:rsid w:val="00C04093"/>
    <w:rsid w:val="00C041EB"/>
    <w:rsid w:val="00C04291"/>
    <w:rsid w:val="00C042DB"/>
    <w:rsid w:val="00C04390"/>
    <w:rsid w:val="00C0449B"/>
    <w:rsid w:val="00C04614"/>
    <w:rsid w:val="00C0488A"/>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92"/>
    <w:rsid w:val="00C065A2"/>
    <w:rsid w:val="00C06905"/>
    <w:rsid w:val="00C06960"/>
    <w:rsid w:val="00C069DD"/>
    <w:rsid w:val="00C06C3B"/>
    <w:rsid w:val="00C06CB4"/>
    <w:rsid w:val="00C06D3B"/>
    <w:rsid w:val="00C06D7C"/>
    <w:rsid w:val="00C073B0"/>
    <w:rsid w:val="00C07876"/>
    <w:rsid w:val="00C07A40"/>
    <w:rsid w:val="00C07AAD"/>
    <w:rsid w:val="00C07E42"/>
    <w:rsid w:val="00C07E64"/>
    <w:rsid w:val="00C07FB7"/>
    <w:rsid w:val="00C100EA"/>
    <w:rsid w:val="00C1020D"/>
    <w:rsid w:val="00C102BF"/>
    <w:rsid w:val="00C10602"/>
    <w:rsid w:val="00C107F8"/>
    <w:rsid w:val="00C108BE"/>
    <w:rsid w:val="00C10A25"/>
    <w:rsid w:val="00C10CA1"/>
    <w:rsid w:val="00C10CDF"/>
    <w:rsid w:val="00C10FFA"/>
    <w:rsid w:val="00C112D3"/>
    <w:rsid w:val="00C11410"/>
    <w:rsid w:val="00C11482"/>
    <w:rsid w:val="00C11F77"/>
    <w:rsid w:val="00C11F92"/>
    <w:rsid w:val="00C120DF"/>
    <w:rsid w:val="00C1224E"/>
    <w:rsid w:val="00C12368"/>
    <w:rsid w:val="00C12453"/>
    <w:rsid w:val="00C12717"/>
    <w:rsid w:val="00C1271C"/>
    <w:rsid w:val="00C12BFE"/>
    <w:rsid w:val="00C1322F"/>
    <w:rsid w:val="00C13C26"/>
    <w:rsid w:val="00C13C93"/>
    <w:rsid w:val="00C13CD5"/>
    <w:rsid w:val="00C1415B"/>
    <w:rsid w:val="00C14201"/>
    <w:rsid w:val="00C144CE"/>
    <w:rsid w:val="00C14A35"/>
    <w:rsid w:val="00C14B27"/>
    <w:rsid w:val="00C14BC2"/>
    <w:rsid w:val="00C14DA0"/>
    <w:rsid w:val="00C15350"/>
    <w:rsid w:val="00C15653"/>
    <w:rsid w:val="00C159EF"/>
    <w:rsid w:val="00C15C4B"/>
    <w:rsid w:val="00C160FD"/>
    <w:rsid w:val="00C16328"/>
    <w:rsid w:val="00C168A7"/>
    <w:rsid w:val="00C16C9E"/>
    <w:rsid w:val="00C16F4D"/>
    <w:rsid w:val="00C1732C"/>
    <w:rsid w:val="00C175AE"/>
    <w:rsid w:val="00C178E6"/>
    <w:rsid w:val="00C17CE3"/>
    <w:rsid w:val="00C17E5F"/>
    <w:rsid w:val="00C20067"/>
    <w:rsid w:val="00C20336"/>
    <w:rsid w:val="00C2047F"/>
    <w:rsid w:val="00C204F6"/>
    <w:rsid w:val="00C205DD"/>
    <w:rsid w:val="00C20661"/>
    <w:rsid w:val="00C206A1"/>
    <w:rsid w:val="00C20797"/>
    <w:rsid w:val="00C20F6C"/>
    <w:rsid w:val="00C20F82"/>
    <w:rsid w:val="00C210A5"/>
    <w:rsid w:val="00C214EB"/>
    <w:rsid w:val="00C21ACA"/>
    <w:rsid w:val="00C21DD7"/>
    <w:rsid w:val="00C21DE5"/>
    <w:rsid w:val="00C22221"/>
    <w:rsid w:val="00C2226A"/>
    <w:rsid w:val="00C2237F"/>
    <w:rsid w:val="00C223B3"/>
    <w:rsid w:val="00C2248F"/>
    <w:rsid w:val="00C224BB"/>
    <w:rsid w:val="00C225A3"/>
    <w:rsid w:val="00C227EA"/>
    <w:rsid w:val="00C228F2"/>
    <w:rsid w:val="00C22CC0"/>
    <w:rsid w:val="00C22DFC"/>
    <w:rsid w:val="00C22EE7"/>
    <w:rsid w:val="00C22F0E"/>
    <w:rsid w:val="00C233C1"/>
    <w:rsid w:val="00C233DC"/>
    <w:rsid w:val="00C235D5"/>
    <w:rsid w:val="00C2367C"/>
    <w:rsid w:val="00C239F7"/>
    <w:rsid w:val="00C23E08"/>
    <w:rsid w:val="00C2416B"/>
    <w:rsid w:val="00C2454E"/>
    <w:rsid w:val="00C24A50"/>
    <w:rsid w:val="00C24B2D"/>
    <w:rsid w:val="00C24B8B"/>
    <w:rsid w:val="00C24F58"/>
    <w:rsid w:val="00C254C6"/>
    <w:rsid w:val="00C25647"/>
    <w:rsid w:val="00C25718"/>
    <w:rsid w:val="00C25758"/>
    <w:rsid w:val="00C25810"/>
    <w:rsid w:val="00C25827"/>
    <w:rsid w:val="00C25BC2"/>
    <w:rsid w:val="00C2603E"/>
    <w:rsid w:val="00C26161"/>
    <w:rsid w:val="00C262C2"/>
    <w:rsid w:val="00C263DF"/>
    <w:rsid w:val="00C2649B"/>
    <w:rsid w:val="00C2660C"/>
    <w:rsid w:val="00C2697D"/>
    <w:rsid w:val="00C269C7"/>
    <w:rsid w:val="00C26C49"/>
    <w:rsid w:val="00C2703A"/>
    <w:rsid w:val="00C270CC"/>
    <w:rsid w:val="00C273F0"/>
    <w:rsid w:val="00C274EA"/>
    <w:rsid w:val="00C2794C"/>
    <w:rsid w:val="00C27BBD"/>
    <w:rsid w:val="00C27D6F"/>
    <w:rsid w:val="00C27DAA"/>
    <w:rsid w:val="00C27E55"/>
    <w:rsid w:val="00C27E86"/>
    <w:rsid w:val="00C304DF"/>
    <w:rsid w:val="00C3068D"/>
    <w:rsid w:val="00C30C6A"/>
    <w:rsid w:val="00C30CAF"/>
    <w:rsid w:val="00C30DC2"/>
    <w:rsid w:val="00C31009"/>
    <w:rsid w:val="00C3105A"/>
    <w:rsid w:val="00C31522"/>
    <w:rsid w:val="00C3152C"/>
    <w:rsid w:val="00C316D6"/>
    <w:rsid w:val="00C31A88"/>
    <w:rsid w:val="00C31ADF"/>
    <w:rsid w:val="00C31C53"/>
    <w:rsid w:val="00C31CA1"/>
    <w:rsid w:val="00C31D42"/>
    <w:rsid w:val="00C323AD"/>
    <w:rsid w:val="00C326D4"/>
    <w:rsid w:val="00C327B5"/>
    <w:rsid w:val="00C32948"/>
    <w:rsid w:val="00C32B09"/>
    <w:rsid w:val="00C3304B"/>
    <w:rsid w:val="00C3351D"/>
    <w:rsid w:val="00C33751"/>
    <w:rsid w:val="00C337D4"/>
    <w:rsid w:val="00C33933"/>
    <w:rsid w:val="00C33A63"/>
    <w:rsid w:val="00C33D93"/>
    <w:rsid w:val="00C33E31"/>
    <w:rsid w:val="00C340F2"/>
    <w:rsid w:val="00C341AB"/>
    <w:rsid w:val="00C348E8"/>
    <w:rsid w:val="00C34958"/>
    <w:rsid w:val="00C349B6"/>
    <w:rsid w:val="00C34DBB"/>
    <w:rsid w:val="00C34EFB"/>
    <w:rsid w:val="00C352FC"/>
    <w:rsid w:val="00C35505"/>
    <w:rsid w:val="00C355BF"/>
    <w:rsid w:val="00C35691"/>
    <w:rsid w:val="00C35AE5"/>
    <w:rsid w:val="00C35E47"/>
    <w:rsid w:val="00C35E6F"/>
    <w:rsid w:val="00C35F91"/>
    <w:rsid w:val="00C3608C"/>
    <w:rsid w:val="00C362B2"/>
    <w:rsid w:val="00C3630A"/>
    <w:rsid w:val="00C364E8"/>
    <w:rsid w:val="00C36569"/>
    <w:rsid w:val="00C36580"/>
    <w:rsid w:val="00C36746"/>
    <w:rsid w:val="00C36909"/>
    <w:rsid w:val="00C36A39"/>
    <w:rsid w:val="00C36ABB"/>
    <w:rsid w:val="00C36AEA"/>
    <w:rsid w:val="00C36B7F"/>
    <w:rsid w:val="00C36D44"/>
    <w:rsid w:val="00C36DAB"/>
    <w:rsid w:val="00C36E57"/>
    <w:rsid w:val="00C36EB6"/>
    <w:rsid w:val="00C3701F"/>
    <w:rsid w:val="00C37021"/>
    <w:rsid w:val="00C37026"/>
    <w:rsid w:val="00C371C1"/>
    <w:rsid w:val="00C37910"/>
    <w:rsid w:val="00C37AA6"/>
    <w:rsid w:val="00C37D3E"/>
    <w:rsid w:val="00C37E73"/>
    <w:rsid w:val="00C40239"/>
    <w:rsid w:val="00C40342"/>
    <w:rsid w:val="00C4047A"/>
    <w:rsid w:val="00C404AC"/>
    <w:rsid w:val="00C4058C"/>
    <w:rsid w:val="00C4076D"/>
    <w:rsid w:val="00C40BD5"/>
    <w:rsid w:val="00C40C6B"/>
    <w:rsid w:val="00C4118C"/>
    <w:rsid w:val="00C4140A"/>
    <w:rsid w:val="00C4143C"/>
    <w:rsid w:val="00C416BD"/>
    <w:rsid w:val="00C41759"/>
    <w:rsid w:val="00C4179F"/>
    <w:rsid w:val="00C41B31"/>
    <w:rsid w:val="00C41D2E"/>
    <w:rsid w:val="00C42111"/>
    <w:rsid w:val="00C42813"/>
    <w:rsid w:val="00C42CB5"/>
    <w:rsid w:val="00C43210"/>
    <w:rsid w:val="00C432E7"/>
    <w:rsid w:val="00C4338C"/>
    <w:rsid w:val="00C4375B"/>
    <w:rsid w:val="00C43BEE"/>
    <w:rsid w:val="00C43C82"/>
    <w:rsid w:val="00C43E7D"/>
    <w:rsid w:val="00C440E5"/>
    <w:rsid w:val="00C44170"/>
    <w:rsid w:val="00C4420A"/>
    <w:rsid w:val="00C44224"/>
    <w:rsid w:val="00C44774"/>
    <w:rsid w:val="00C447B7"/>
    <w:rsid w:val="00C447BE"/>
    <w:rsid w:val="00C44DEE"/>
    <w:rsid w:val="00C45125"/>
    <w:rsid w:val="00C4523C"/>
    <w:rsid w:val="00C45310"/>
    <w:rsid w:val="00C45652"/>
    <w:rsid w:val="00C45A21"/>
    <w:rsid w:val="00C45AF9"/>
    <w:rsid w:val="00C45D53"/>
    <w:rsid w:val="00C45EF0"/>
    <w:rsid w:val="00C46361"/>
    <w:rsid w:val="00C4652C"/>
    <w:rsid w:val="00C46AA6"/>
    <w:rsid w:val="00C46C9A"/>
    <w:rsid w:val="00C47561"/>
    <w:rsid w:val="00C47591"/>
    <w:rsid w:val="00C47786"/>
    <w:rsid w:val="00C477AA"/>
    <w:rsid w:val="00C47854"/>
    <w:rsid w:val="00C47977"/>
    <w:rsid w:val="00C47B0A"/>
    <w:rsid w:val="00C47B6D"/>
    <w:rsid w:val="00C47D26"/>
    <w:rsid w:val="00C50289"/>
    <w:rsid w:val="00C5063A"/>
    <w:rsid w:val="00C50689"/>
    <w:rsid w:val="00C509B2"/>
    <w:rsid w:val="00C509BC"/>
    <w:rsid w:val="00C50A33"/>
    <w:rsid w:val="00C50B64"/>
    <w:rsid w:val="00C50BEC"/>
    <w:rsid w:val="00C5103E"/>
    <w:rsid w:val="00C511AF"/>
    <w:rsid w:val="00C512A8"/>
    <w:rsid w:val="00C51379"/>
    <w:rsid w:val="00C516D4"/>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22E"/>
    <w:rsid w:val="00C535E2"/>
    <w:rsid w:val="00C5368C"/>
    <w:rsid w:val="00C537B1"/>
    <w:rsid w:val="00C53A10"/>
    <w:rsid w:val="00C53D12"/>
    <w:rsid w:val="00C53F6E"/>
    <w:rsid w:val="00C540F0"/>
    <w:rsid w:val="00C54150"/>
    <w:rsid w:val="00C541E2"/>
    <w:rsid w:val="00C54311"/>
    <w:rsid w:val="00C545E0"/>
    <w:rsid w:val="00C5460B"/>
    <w:rsid w:val="00C54614"/>
    <w:rsid w:val="00C5465F"/>
    <w:rsid w:val="00C5486B"/>
    <w:rsid w:val="00C54B43"/>
    <w:rsid w:val="00C54EC5"/>
    <w:rsid w:val="00C55170"/>
    <w:rsid w:val="00C55176"/>
    <w:rsid w:val="00C55331"/>
    <w:rsid w:val="00C55836"/>
    <w:rsid w:val="00C5592D"/>
    <w:rsid w:val="00C5599D"/>
    <w:rsid w:val="00C55B30"/>
    <w:rsid w:val="00C55C06"/>
    <w:rsid w:val="00C55D6D"/>
    <w:rsid w:val="00C55E2F"/>
    <w:rsid w:val="00C55ECB"/>
    <w:rsid w:val="00C55F1F"/>
    <w:rsid w:val="00C55F27"/>
    <w:rsid w:val="00C56086"/>
    <w:rsid w:val="00C56685"/>
    <w:rsid w:val="00C569CF"/>
    <w:rsid w:val="00C56B2D"/>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8B2"/>
    <w:rsid w:val="00C63B59"/>
    <w:rsid w:val="00C63D82"/>
    <w:rsid w:val="00C63E12"/>
    <w:rsid w:val="00C63E6C"/>
    <w:rsid w:val="00C63F44"/>
    <w:rsid w:val="00C641B6"/>
    <w:rsid w:val="00C645CF"/>
    <w:rsid w:val="00C64A17"/>
    <w:rsid w:val="00C64CBD"/>
    <w:rsid w:val="00C64F73"/>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FD"/>
    <w:rsid w:val="00C67620"/>
    <w:rsid w:val="00C678AB"/>
    <w:rsid w:val="00C6790A"/>
    <w:rsid w:val="00C67AB2"/>
    <w:rsid w:val="00C67E8D"/>
    <w:rsid w:val="00C700B4"/>
    <w:rsid w:val="00C702A3"/>
    <w:rsid w:val="00C702D8"/>
    <w:rsid w:val="00C70A63"/>
    <w:rsid w:val="00C70CA4"/>
    <w:rsid w:val="00C70CC9"/>
    <w:rsid w:val="00C71124"/>
    <w:rsid w:val="00C7127B"/>
    <w:rsid w:val="00C71314"/>
    <w:rsid w:val="00C717A0"/>
    <w:rsid w:val="00C71C98"/>
    <w:rsid w:val="00C71D3D"/>
    <w:rsid w:val="00C71F2E"/>
    <w:rsid w:val="00C71F5F"/>
    <w:rsid w:val="00C72061"/>
    <w:rsid w:val="00C720E1"/>
    <w:rsid w:val="00C72242"/>
    <w:rsid w:val="00C726F5"/>
    <w:rsid w:val="00C72B07"/>
    <w:rsid w:val="00C72B69"/>
    <w:rsid w:val="00C72CA9"/>
    <w:rsid w:val="00C72DD1"/>
    <w:rsid w:val="00C72ED4"/>
    <w:rsid w:val="00C730E0"/>
    <w:rsid w:val="00C7316D"/>
    <w:rsid w:val="00C733F7"/>
    <w:rsid w:val="00C738BA"/>
    <w:rsid w:val="00C739DD"/>
    <w:rsid w:val="00C73B72"/>
    <w:rsid w:val="00C73BFD"/>
    <w:rsid w:val="00C73D85"/>
    <w:rsid w:val="00C73F24"/>
    <w:rsid w:val="00C740BB"/>
    <w:rsid w:val="00C741EB"/>
    <w:rsid w:val="00C7421E"/>
    <w:rsid w:val="00C743CA"/>
    <w:rsid w:val="00C744A9"/>
    <w:rsid w:val="00C7463A"/>
    <w:rsid w:val="00C7496D"/>
    <w:rsid w:val="00C7497A"/>
    <w:rsid w:val="00C74985"/>
    <w:rsid w:val="00C750D6"/>
    <w:rsid w:val="00C75287"/>
    <w:rsid w:val="00C754C4"/>
    <w:rsid w:val="00C75529"/>
    <w:rsid w:val="00C7579A"/>
    <w:rsid w:val="00C757ED"/>
    <w:rsid w:val="00C75A49"/>
    <w:rsid w:val="00C76407"/>
    <w:rsid w:val="00C7665D"/>
    <w:rsid w:val="00C7668E"/>
    <w:rsid w:val="00C76875"/>
    <w:rsid w:val="00C76891"/>
    <w:rsid w:val="00C76998"/>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54B"/>
    <w:rsid w:val="00C80849"/>
    <w:rsid w:val="00C80CB4"/>
    <w:rsid w:val="00C80CE9"/>
    <w:rsid w:val="00C8159C"/>
    <w:rsid w:val="00C81754"/>
    <w:rsid w:val="00C81841"/>
    <w:rsid w:val="00C81F87"/>
    <w:rsid w:val="00C82006"/>
    <w:rsid w:val="00C822AC"/>
    <w:rsid w:val="00C8242E"/>
    <w:rsid w:val="00C824B7"/>
    <w:rsid w:val="00C82582"/>
    <w:rsid w:val="00C825CF"/>
    <w:rsid w:val="00C825D4"/>
    <w:rsid w:val="00C82AD2"/>
    <w:rsid w:val="00C82B0A"/>
    <w:rsid w:val="00C82CB3"/>
    <w:rsid w:val="00C82E71"/>
    <w:rsid w:val="00C83875"/>
    <w:rsid w:val="00C83946"/>
    <w:rsid w:val="00C83BDE"/>
    <w:rsid w:val="00C83CB7"/>
    <w:rsid w:val="00C83F50"/>
    <w:rsid w:val="00C83F8A"/>
    <w:rsid w:val="00C841DE"/>
    <w:rsid w:val="00C85046"/>
    <w:rsid w:val="00C850F9"/>
    <w:rsid w:val="00C8511D"/>
    <w:rsid w:val="00C85538"/>
    <w:rsid w:val="00C856B2"/>
    <w:rsid w:val="00C856E8"/>
    <w:rsid w:val="00C85A12"/>
    <w:rsid w:val="00C85A54"/>
    <w:rsid w:val="00C85BFF"/>
    <w:rsid w:val="00C85CEF"/>
    <w:rsid w:val="00C8656F"/>
    <w:rsid w:val="00C868D2"/>
    <w:rsid w:val="00C86A00"/>
    <w:rsid w:val="00C86C7D"/>
    <w:rsid w:val="00C87184"/>
    <w:rsid w:val="00C87301"/>
    <w:rsid w:val="00C875CC"/>
    <w:rsid w:val="00C87755"/>
    <w:rsid w:val="00C87A9D"/>
    <w:rsid w:val="00C87AB8"/>
    <w:rsid w:val="00C87C5C"/>
    <w:rsid w:val="00C87D18"/>
    <w:rsid w:val="00C87EF4"/>
    <w:rsid w:val="00C9014C"/>
    <w:rsid w:val="00C902C0"/>
    <w:rsid w:val="00C9036C"/>
    <w:rsid w:val="00C903C8"/>
    <w:rsid w:val="00C90478"/>
    <w:rsid w:val="00C905D9"/>
    <w:rsid w:val="00C905FC"/>
    <w:rsid w:val="00C9086A"/>
    <w:rsid w:val="00C90BF7"/>
    <w:rsid w:val="00C90C08"/>
    <w:rsid w:val="00C90C83"/>
    <w:rsid w:val="00C90F02"/>
    <w:rsid w:val="00C90FB2"/>
    <w:rsid w:val="00C91172"/>
    <w:rsid w:val="00C916DF"/>
    <w:rsid w:val="00C91A85"/>
    <w:rsid w:val="00C91B7B"/>
    <w:rsid w:val="00C91EF4"/>
    <w:rsid w:val="00C91FC7"/>
    <w:rsid w:val="00C92050"/>
    <w:rsid w:val="00C92167"/>
    <w:rsid w:val="00C9245D"/>
    <w:rsid w:val="00C92518"/>
    <w:rsid w:val="00C92623"/>
    <w:rsid w:val="00C926AB"/>
    <w:rsid w:val="00C92818"/>
    <w:rsid w:val="00C92AA2"/>
    <w:rsid w:val="00C92B80"/>
    <w:rsid w:val="00C92DE3"/>
    <w:rsid w:val="00C92E67"/>
    <w:rsid w:val="00C9338B"/>
    <w:rsid w:val="00C935EB"/>
    <w:rsid w:val="00C936F8"/>
    <w:rsid w:val="00C9387A"/>
    <w:rsid w:val="00C93914"/>
    <w:rsid w:val="00C93B28"/>
    <w:rsid w:val="00C93C5F"/>
    <w:rsid w:val="00C93C9A"/>
    <w:rsid w:val="00C93D6C"/>
    <w:rsid w:val="00C93E4C"/>
    <w:rsid w:val="00C94057"/>
    <w:rsid w:val="00C940C4"/>
    <w:rsid w:val="00C941EE"/>
    <w:rsid w:val="00C94262"/>
    <w:rsid w:val="00C94660"/>
    <w:rsid w:val="00C9468C"/>
    <w:rsid w:val="00C947C1"/>
    <w:rsid w:val="00C94AF6"/>
    <w:rsid w:val="00C94BBD"/>
    <w:rsid w:val="00C94DDD"/>
    <w:rsid w:val="00C94F1F"/>
    <w:rsid w:val="00C94F37"/>
    <w:rsid w:val="00C94FDB"/>
    <w:rsid w:val="00C950A6"/>
    <w:rsid w:val="00C9512F"/>
    <w:rsid w:val="00C952D0"/>
    <w:rsid w:val="00C95307"/>
    <w:rsid w:val="00C9555F"/>
    <w:rsid w:val="00C956C4"/>
    <w:rsid w:val="00C956EA"/>
    <w:rsid w:val="00C95C07"/>
    <w:rsid w:val="00C95C9C"/>
    <w:rsid w:val="00C95DE8"/>
    <w:rsid w:val="00C95E70"/>
    <w:rsid w:val="00C95EAC"/>
    <w:rsid w:val="00C95ED0"/>
    <w:rsid w:val="00C963AC"/>
    <w:rsid w:val="00C96711"/>
    <w:rsid w:val="00C96DE6"/>
    <w:rsid w:val="00C97455"/>
    <w:rsid w:val="00C97516"/>
    <w:rsid w:val="00C9751B"/>
    <w:rsid w:val="00C97750"/>
    <w:rsid w:val="00C97BC7"/>
    <w:rsid w:val="00C97CCE"/>
    <w:rsid w:val="00C97E79"/>
    <w:rsid w:val="00C97FD4"/>
    <w:rsid w:val="00C97FE0"/>
    <w:rsid w:val="00C97FE1"/>
    <w:rsid w:val="00CA021C"/>
    <w:rsid w:val="00CA024C"/>
    <w:rsid w:val="00CA024E"/>
    <w:rsid w:val="00CA0381"/>
    <w:rsid w:val="00CA0EF0"/>
    <w:rsid w:val="00CA11DC"/>
    <w:rsid w:val="00CA12D8"/>
    <w:rsid w:val="00CA1465"/>
    <w:rsid w:val="00CA1A70"/>
    <w:rsid w:val="00CA1BE4"/>
    <w:rsid w:val="00CA1CDA"/>
    <w:rsid w:val="00CA1D69"/>
    <w:rsid w:val="00CA1F67"/>
    <w:rsid w:val="00CA2129"/>
    <w:rsid w:val="00CA2302"/>
    <w:rsid w:val="00CA234A"/>
    <w:rsid w:val="00CA2548"/>
    <w:rsid w:val="00CA26B3"/>
    <w:rsid w:val="00CA28C8"/>
    <w:rsid w:val="00CA2BB5"/>
    <w:rsid w:val="00CA2BD9"/>
    <w:rsid w:val="00CA2C6E"/>
    <w:rsid w:val="00CA2D90"/>
    <w:rsid w:val="00CA2EAE"/>
    <w:rsid w:val="00CA2FD7"/>
    <w:rsid w:val="00CA2FDE"/>
    <w:rsid w:val="00CA31A7"/>
    <w:rsid w:val="00CA332E"/>
    <w:rsid w:val="00CA332F"/>
    <w:rsid w:val="00CA35B5"/>
    <w:rsid w:val="00CA36B1"/>
    <w:rsid w:val="00CA36B5"/>
    <w:rsid w:val="00CA3722"/>
    <w:rsid w:val="00CA3799"/>
    <w:rsid w:val="00CA3ACC"/>
    <w:rsid w:val="00CA3B41"/>
    <w:rsid w:val="00CA3BF4"/>
    <w:rsid w:val="00CA3D6E"/>
    <w:rsid w:val="00CA3E48"/>
    <w:rsid w:val="00CA4105"/>
    <w:rsid w:val="00CA421E"/>
    <w:rsid w:val="00CA4377"/>
    <w:rsid w:val="00CA4635"/>
    <w:rsid w:val="00CA48B6"/>
    <w:rsid w:val="00CA4F67"/>
    <w:rsid w:val="00CA4FAE"/>
    <w:rsid w:val="00CA5333"/>
    <w:rsid w:val="00CA5500"/>
    <w:rsid w:val="00CA57C9"/>
    <w:rsid w:val="00CA5885"/>
    <w:rsid w:val="00CA58E1"/>
    <w:rsid w:val="00CA5C29"/>
    <w:rsid w:val="00CA5E9C"/>
    <w:rsid w:val="00CA6049"/>
    <w:rsid w:val="00CA6181"/>
    <w:rsid w:val="00CA63AC"/>
    <w:rsid w:val="00CA64C5"/>
    <w:rsid w:val="00CA66F8"/>
    <w:rsid w:val="00CA6892"/>
    <w:rsid w:val="00CA68C5"/>
    <w:rsid w:val="00CA6DEA"/>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127E"/>
    <w:rsid w:val="00CB13BD"/>
    <w:rsid w:val="00CB167D"/>
    <w:rsid w:val="00CB184E"/>
    <w:rsid w:val="00CB1987"/>
    <w:rsid w:val="00CB199E"/>
    <w:rsid w:val="00CB1A74"/>
    <w:rsid w:val="00CB1A7F"/>
    <w:rsid w:val="00CB2238"/>
    <w:rsid w:val="00CB2452"/>
    <w:rsid w:val="00CB2572"/>
    <w:rsid w:val="00CB27CD"/>
    <w:rsid w:val="00CB2947"/>
    <w:rsid w:val="00CB2A05"/>
    <w:rsid w:val="00CB2DDC"/>
    <w:rsid w:val="00CB3074"/>
    <w:rsid w:val="00CB3263"/>
    <w:rsid w:val="00CB37B0"/>
    <w:rsid w:val="00CB398D"/>
    <w:rsid w:val="00CB3A16"/>
    <w:rsid w:val="00CB3CE5"/>
    <w:rsid w:val="00CB3E67"/>
    <w:rsid w:val="00CB4197"/>
    <w:rsid w:val="00CB436C"/>
    <w:rsid w:val="00CB45BA"/>
    <w:rsid w:val="00CB4691"/>
    <w:rsid w:val="00CB4CA2"/>
    <w:rsid w:val="00CB4D5B"/>
    <w:rsid w:val="00CB4D94"/>
    <w:rsid w:val="00CB4E61"/>
    <w:rsid w:val="00CB4E93"/>
    <w:rsid w:val="00CB4F26"/>
    <w:rsid w:val="00CB534B"/>
    <w:rsid w:val="00CB55AC"/>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DC5"/>
    <w:rsid w:val="00CB74C5"/>
    <w:rsid w:val="00CB75A2"/>
    <w:rsid w:val="00CB7650"/>
    <w:rsid w:val="00CB76E0"/>
    <w:rsid w:val="00CB7743"/>
    <w:rsid w:val="00CB78E0"/>
    <w:rsid w:val="00CB78FF"/>
    <w:rsid w:val="00CB796D"/>
    <w:rsid w:val="00CB7A6B"/>
    <w:rsid w:val="00CB7E19"/>
    <w:rsid w:val="00CB7FD0"/>
    <w:rsid w:val="00CC026E"/>
    <w:rsid w:val="00CC054D"/>
    <w:rsid w:val="00CC05B5"/>
    <w:rsid w:val="00CC0676"/>
    <w:rsid w:val="00CC0934"/>
    <w:rsid w:val="00CC094B"/>
    <w:rsid w:val="00CC0B90"/>
    <w:rsid w:val="00CC0D84"/>
    <w:rsid w:val="00CC0DC6"/>
    <w:rsid w:val="00CC1080"/>
    <w:rsid w:val="00CC109D"/>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FF3"/>
    <w:rsid w:val="00CC320C"/>
    <w:rsid w:val="00CC34CC"/>
    <w:rsid w:val="00CC35E7"/>
    <w:rsid w:val="00CC36C4"/>
    <w:rsid w:val="00CC36E5"/>
    <w:rsid w:val="00CC386A"/>
    <w:rsid w:val="00CC3C70"/>
    <w:rsid w:val="00CC3FBB"/>
    <w:rsid w:val="00CC432E"/>
    <w:rsid w:val="00CC43B3"/>
    <w:rsid w:val="00CC4424"/>
    <w:rsid w:val="00CC452F"/>
    <w:rsid w:val="00CC455B"/>
    <w:rsid w:val="00CC4AF2"/>
    <w:rsid w:val="00CC4C5A"/>
    <w:rsid w:val="00CC4CB3"/>
    <w:rsid w:val="00CC4E20"/>
    <w:rsid w:val="00CC4E32"/>
    <w:rsid w:val="00CC5699"/>
    <w:rsid w:val="00CC5706"/>
    <w:rsid w:val="00CC589F"/>
    <w:rsid w:val="00CC5BC7"/>
    <w:rsid w:val="00CC5C88"/>
    <w:rsid w:val="00CC5E25"/>
    <w:rsid w:val="00CC5ED1"/>
    <w:rsid w:val="00CC6161"/>
    <w:rsid w:val="00CC6449"/>
    <w:rsid w:val="00CC657A"/>
    <w:rsid w:val="00CC679C"/>
    <w:rsid w:val="00CC67E9"/>
    <w:rsid w:val="00CC6DAA"/>
    <w:rsid w:val="00CC7030"/>
    <w:rsid w:val="00CC7441"/>
    <w:rsid w:val="00CC7465"/>
    <w:rsid w:val="00CC76C2"/>
    <w:rsid w:val="00CC793E"/>
    <w:rsid w:val="00CC7C93"/>
    <w:rsid w:val="00CC7CDC"/>
    <w:rsid w:val="00CC7EFA"/>
    <w:rsid w:val="00CD01CF"/>
    <w:rsid w:val="00CD02B3"/>
    <w:rsid w:val="00CD0353"/>
    <w:rsid w:val="00CD037E"/>
    <w:rsid w:val="00CD0C7B"/>
    <w:rsid w:val="00CD0FFC"/>
    <w:rsid w:val="00CD1263"/>
    <w:rsid w:val="00CD1372"/>
    <w:rsid w:val="00CD139C"/>
    <w:rsid w:val="00CD16CF"/>
    <w:rsid w:val="00CD194D"/>
    <w:rsid w:val="00CD1B53"/>
    <w:rsid w:val="00CD1ED4"/>
    <w:rsid w:val="00CD1F81"/>
    <w:rsid w:val="00CD2430"/>
    <w:rsid w:val="00CD24E1"/>
    <w:rsid w:val="00CD29C0"/>
    <w:rsid w:val="00CD2B9B"/>
    <w:rsid w:val="00CD2BF7"/>
    <w:rsid w:val="00CD2E8D"/>
    <w:rsid w:val="00CD3115"/>
    <w:rsid w:val="00CD356A"/>
    <w:rsid w:val="00CD359D"/>
    <w:rsid w:val="00CD3971"/>
    <w:rsid w:val="00CD3B4F"/>
    <w:rsid w:val="00CD3F9B"/>
    <w:rsid w:val="00CD3FDD"/>
    <w:rsid w:val="00CD40EC"/>
    <w:rsid w:val="00CD42A1"/>
    <w:rsid w:val="00CD4774"/>
    <w:rsid w:val="00CD4CA9"/>
    <w:rsid w:val="00CD4D1C"/>
    <w:rsid w:val="00CD517D"/>
    <w:rsid w:val="00CD5316"/>
    <w:rsid w:val="00CD5394"/>
    <w:rsid w:val="00CD53F2"/>
    <w:rsid w:val="00CD550B"/>
    <w:rsid w:val="00CD558D"/>
    <w:rsid w:val="00CD5594"/>
    <w:rsid w:val="00CD573F"/>
    <w:rsid w:val="00CD5760"/>
    <w:rsid w:val="00CD5A9F"/>
    <w:rsid w:val="00CD5BCA"/>
    <w:rsid w:val="00CD5E54"/>
    <w:rsid w:val="00CD5E9D"/>
    <w:rsid w:val="00CD625A"/>
    <w:rsid w:val="00CD6303"/>
    <w:rsid w:val="00CD6597"/>
    <w:rsid w:val="00CD6608"/>
    <w:rsid w:val="00CD6CA0"/>
    <w:rsid w:val="00CD6DA2"/>
    <w:rsid w:val="00CD6F38"/>
    <w:rsid w:val="00CD7444"/>
    <w:rsid w:val="00CD765C"/>
    <w:rsid w:val="00CD7A86"/>
    <w:rsid w:val="00CD7B67"/>
    <w:rsid w:val="00CD7FD3"/>
    <w:rsid w:val="00CE01A9"/>
    <w:rsid w:val="00CE0730"/>
    <w:rsid w:val="00CE0A4B"/>
    <w:rsid w:val="00CE0B43"/>
    <w:rsid w:val="00CE0E3F"/>
    <w:rsid w:val="00CE10C8"/>
    <w:rsid w:val="00CE127E"/>
    <w:rsid w:val="00CE1280"/>
    <w:rsid w:val="00CE13DB"/>
    <w:rsid w:val="00CE144C"/>
    <w:rsid w:val="00CE17BE"/>
    <w:rsid w:val="00CE17E5"/>
    <w:rsid w:val="00CE1BA6"/>
    <w:rsid w:val="00CE1E7C"/>
    <w:rsid w:val="00CE1EC0"/>
    <w:rsid w:val="00CE20E6"/>
    <w:rsid w:val="00CE20F7"/>
    <w:rsid w:val="00CE27F9"/>
    <w:rsid w:val="00CE2890"/>
    <w:rsid w:val="00CE294A"/>
    <w:rsid w:val="00CE2A7B"/>
    <w:rsid w:val="00CE2D4A"/>
    <w:rsid w:val="00CE2F90"/>
    <w:rsid w:val="00CE3104"/>
    <w:rsid w:val="00CE324D"/>
    <w:rsid w:val="00CE33EF"/>
    <w:rsid w:val="00CE3824"/>
    <w:rsid w:val="00CE39A8"/>
    <w:rsid w:val="00CE3F94"/>
    <w:rsid w:val="00CE40F1"/>
    <w:rsid w:val="00CE4414"/>
    <w:rsid w:val="00CE444F"/>
    <w:rsid w:val="00CE4748"/>
    <w:rsid w:val="00CE493A"/>
    <w:rsid w:val="00CE4943"/>
    <w:rsid w:val="00CE495E"/>
    <w:rsid w:val="00CE4C68"/>
    <w:rsid w:val="00CE4CE5"/>
    <w:rsid w:val="00CE4DFE"/>
    <w:rsid w:val="00CE4E5D"/>
    <w:rsid w:val="00CE514D"/>
    <w:rsid w:val="00CE518A"/>
    <w:rsid w:val="00CE58AC"/>
    <w:rsid w:val="00CE58F7"/>
    <w:rsid w:val="00CE5AD8"/>
    <w:rsid w:val="00CE5B90"/>
    <w:rsid w:val="00CE5DF9"/>
    <w:rsid w:val="00CE60D9"/>
    <w:rsid w:val="00CE621D"/>
    <w:rsid w:val="00CE62C4"/>
    <w:rsid w:val="00CE65C4"/>
    <w:rsid w:val="00CE65C9"/>
    <w:rsid w:val="00CE690F"/>
    <w:rsid w:val="00CE69E2"/>
    <w:rsid w:val="00CE6C5E"/>
    <w:rsid w:val="00CE70A8"/>
    <w:rsid w:val="00CE754E"/>
    <w:rsid w:val="00CE78E3"/>
    <w:rsid w:val="00CE7E4C"/>
    <w:rsid w:val="00CE7EF1"/>
    <w:rsid w:val="00CE7F75"/>
    <w:rsid w:val="00CF0383"/>
    <w:rsid w:val="00CF0674"/>
    <w:rsid w:val="00CF075B"/>
    <w:rsid w:val="00CF0862"/>
    <w:rsid w:val="00CF0919"/>
    <w:rsid w:val="00CF0B29"/>
    <w:rsid w:val="00CF0C16"/>
    <w:rsid w:val="00CF0C7D"/>
    <w:rsid w:val="00CF0D82"/>
    <w:rsid w:val="00CF0FDF"/>
    <w:rsid w:val="00CF10FB"/>
    <w:rsid w:val="00CF1478"/>
    <w:rsid w:val="00CF14C5"/>
    <w:rsid w:val="00CF14FF"/>
    <w:rsid w:val="00CF1642"/>
    <w:rsid w:val="00CF167A"/>
    <w:rsid w:val="00CF1718"/>
    <w:rsid w:val="00CF19CA"/>
    <w:rsid w:val="00CF2269"/>
    <w:rsid w:val="00CF266D"/>
    <w:rsid w:val="00CF29D9"/>
    <w:rsid w:val="00CF2AE3"/>
    <w:rsid w:val="00CF2C67"/>
    <w:rsid w:val="00CF2CB5"/>
    <w:rsid w:val="00CF2E5A"/>
    <w:rsid w:val="00CF2EA1"/>
    <w:rsid w:val="00CF2F62"/>
    <w:rsid w:val="00CF30C2"/>
    <w:rsid w:val="00CF32CF"/>
    <w:rsid w:val="00CF3359"/>
    <w:rsid w:val="00CF33F9"/>
    <w:rsid w:val="00CF348A"/>
    <w:rsid w:val="00CF37FC"/>
    <w:rsid w:val="00CF3B64"/>
    <w:rsid w:val="00CF3B71"/>
    <w:rsid w:val="00CF3C55"/>
    <w:rsid w:val="00CF3DF1"/>
    <w:rsid w:val="00CF4505"/>
    <w:rsid w:val="00CF481B"/>
    <w:rsid w:val="00CF4B5A"/>
    <w:rsid w:val="00CF4D7D"/>
    <w:rsid w:val="00CF5106"/>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912"/>
    <w:rsid w:val="00CF7954"/>
    <w:rsid w:val="00CF79A1"/>
    <w:rsid w:val="00CF7B68"/>
    <w:rsid w:val="00CF7B9F"/>
    <w:rsid w:val="00CF7D00"/>
    <w:rsid w:val="00D0005C"/>
    <w:rsid w:val="00D00374"/>
    <w:rsid w:val="00D003F9"/>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75A"/>
    <w:rsid w:val="00D0286C"/>
    <w:rsid w:val="00D029FA"/>
    <w:rsid w:val="00D02B35"/>
    <w:rsid w:val="00D02BD7"/>
    <w:rsid w:val="00D02BF4"/>
    <w:rsid w:val="00D02F0F"/>
    <w:rsid w:val="00D030A4"/>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5C"/>
    <w:rsid w:val="00D05529"/>
    <w:rsid w:val="00D055F8"/>
    <w:rsid w:val="00D05744"/>
    <w:rsid w:val="00D05BC1"/>
    <w:rsid w:val="00D05DD4"/>
    <w:rsid w:val="00D06098"/>
    <w:rsid w:val="00D06308"/>
    <w:rsid w:val="00D0637A"/>
    <w:rsid w:val="00D06419"/>
    <w:rsid w:val="00D06574"/>
    <w:rsid w:val="00D065A2"/>
    <w:rsid w:val="00D06BA4"/>
    <w:rsid w:val="00D06C3B"/>
    <w:rsid w:val="00D06E46"/>
    <w:rsid w:val="00D07017"/>
    <w:rsid w:val="00D07695"/>
    <w:rsid w:val="00D0776D"/>
    <w:rsid w:val="00D07833"/>
    <w:rsid w:val="00D07DC5"/>
    <w:rsid w:val="00D10002"/>
    <w:rsid w:val="00D10658"/>
    <w:rsid w:val="00D10FCD"/>
    <w:rsid w:val="00D111D9"/>
    <w:rsid w:val="00D11392"/>
    <w:rsid w:val="00D11398"/>
    <w:rsid w:val="00D114FF"/>
    <w:rsid w:val="00D1152F"/>
    <w:rsid w:val="00D1153E"/>
    <w:rsid w:val="00D11705"/>
    <w:rsid w:val="00D11CE7"/>
    <w:rsid w:val="00D11E1B"/>
    <w:rsid w:val="00D1217E"/>
    <w:rsid w:val="00D1220C"/>
    <w:rsid w:val="00D12319"/>
    <w:rsid w:val="00D127D1"/>
    <w:rsid w:val="00D127F3"/>
    <w:rsid w:val="00D12A41"/>
    <w:rsid w:val="00D12D0B"/>
    <w:rsid w:val="00D12DAB"/>
    <w:rsid w:val="00D13305"/>
    <w:rsid w:val="00D136FE"/>
    <w:rsid w:val="00D13924"/>
    <w:rsid w:val="00D139F2"/>
    <w:rsid w:val="00D13D55"/>
    <w:rsid w:val="00D13DA3"/>
    <w:rsid w:val="00D13DDA"/>
    <w:rsid w:val="00D14263"/>
    <w:rsid w:val="00D14345"/>
    <w:rsid w:val="00D145F5"/>
    <w:rsid w:val="00D1484B"/>
    <w:rsid w:val="00D14A74"/>
    <w:rsid w:val="00D14BFE"/>
    <w:rsid w:val="00D150A6"/>
    <w:rsid w:val="00D1526E"/>
    <w:rsid w:val="00D1533A"/>
    <w:rsid w:val="00D15444"/>
    <w:rsid w:val="00D155A0"/>
    <w:rsid w:val="00D15653"/>
    <w:rsid w:val="00D158EA"/>
    <w:rsid w:val="00D15BBF"/>
    <w:rsid w:val="00D15C4A"/>
    <w:rsid w:val="00D15F0B"/>
    <w:rsid w:val="00D15F48"/>
    <w:rsid w:val="00D16055"/>
    <w:rsid w:val="00D1615D"/>
    <w:rsid w:val="00D162FD"/>
    <w:rsid w:val="00D16485"/>
    <w:rsid w:val="00D166B1"/>
    <w:rsid w:val="00D16935"/>
    <w:rsid w:val="00D16A88"/>
    <w:rsid w:val="00D1776C"/>
    <w:rsid w:val="00D1794D"/>
    <w:rsid w:val="00D17B30"/>
    <w:rsid w:val="00D17BF8"/>
    <w:rsid w:val="00D17C4E"/>
    <w:rsid w:val="00D17D3A"/>
    <w:rsid w:val="00D17D92"/>
    <w:rsid w:val="00D17EEA"/>
    <w:rsid w:val="00D17F0A"/>
    <w:rsid w:val="00D20100"/>
    <w:rsid w:val="00D2017D"/>
    <w:rsid w:val="00D201F3"/>
    <w:rsid w:val="00D2027F"/>
    <w:rsid w:val="00D20590"/>
    <w:rsid w:val="00D209DF"/>
    <w:rsid w:val="00D20B4F"/>
    <w:rsid w:val="00D20C69"/>
    <w:rsid w:val="00D20FB2"/>
    <w:rsid w:val="00D21197"/>
    <w:rsid w:val="00D211E0"/>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C97"/>
    <w:rsid w:val="00D22E55"/>
    <w:rsid w:val="00D235CF"/>
    <w:rsid w:val="00D23784"/>
    <w:rsid w:val="00D23E9A"/>
    <w:rsid w:val="00D2403F"/>
    <w:rsid w:val="00D245A6"/>
    <w:rsid w:val="00D246E2"/>
    <w:rsid w:val="00D24976"/>
    <w:rsid w:val="00D24ADD"/>
    <w:rsid w:val="00D24BB3"/>
    <w:rsid w:val="00D25001"/>
    <w:rsid w:val="00D252DC"/>
    <w:rsid w:val="00D25344"/>
    <w:rsid w:val="00D253AB"/>
    <w:rsid w:val="00D25619"/>
    <w:rsid w:val="00D259AE"/>
    <w:rsid w:val="00D25B30"/>
    <w:rsid w:val="00D25EEB"/>
    <w:rsid w:val="00D261BA"/>
    <w:rsid w:val="00D264E9"/>
    <w:rsid w:val="00D2650A"/>
    <w:rsid w:val="00D26854"/>
    <w:rsid w:val="00D268A4"/>
    <w:rsid w:val="00D269E9"/>
    <w:rsid w:val="00D26A70"/>
    <w:rsid w:val="00D26B2E"/>
    <w:rsid w:val="00D26C5E"/>
    <w:rsid w:val="00D26D00"/>
    <w:rsid w:val="00D26D78"/>
    <w:rsid w:val="00D26DB9"/>
    <w:rsid w:val="00D26F56"/>
    <w:rsid w:val="00D26FE6"/>
    <w:rsid w:val="00D2706D"/>
    <w:rsid w:val="00D2741F"/>
    <w:rsid w:val="00D2748C"/>
    <w:rsid w:val="00D27579"/>
    <w:rsid w:val="00D2768A"/>
    <w:rsid w:val="00D277E6"/>
    <w:rsid w:val="00D27BE5"/>
    <w:rsid w:val="00D27E57"/>
    <w:rsid w:val="00D30058"/>
    <w:rsid w:val="00D302DC"/>
    <w:rsid w:val="00D306C3"/>
    <w:rsid w:val="00D30739"/>
    <w:rsid w:val="00D309A4"/>
    <w:rsid w:val="00D30A31"/>
    <w:rsid w:val="00D30F80"/>
    <w:rsid w:val="00D30FBC"/>
    <w:rsid w:val="00D31332"/>
    <w:rsid w:val="00D3136B"/>
    <w:rsid w:val="00D313BA"/>
    <w:rsid w:val="00D313F4"/>
    <w:rsid w:val="00D31BB9"/>
    <w:rsid w:val="00D31C98"/>
    <w:rsid w:val="00D31FC3"/>
    <w:rsid w:val="00D321BF"/>
    <w:rsid w:val="00D32395"/>
    <w:rsid w:val="00D3244D"/>
    <w:rsid w:val="00D32555"/>
    <w:rsid w:val="00D32707"/>
    <w:rsid w:val="00D3275A"/>
    <w:rsid w:val="00D32938"/>
    <w:rsid w:val="00D32B24"/>
    <w:rsid w:val="00D331EA"/>
    <w:rsid w:val="00D33296"/>
    <w:rsid w:val="00D3338E"/>
    <w:rsid w:val="00D3342F"/>
    <w:rsid w:val="00D33620"/>
    <w:rsid w:val="00D339B1"/>
    <w:rsid w:val="00D33AAA"/>
    <w:rsid w:val="00D33CA7"/>
    <w:rsid w:val="00D33CDC"/>
    <w:rsid w:val="00D33E5B"/>
    <w:rsid w:val="00D33F45"/>
    <w:rsid w:val="00D342AC"/>
    <w:rsid w:val="00D345A0"/>
    <w:rsid w:val="00D347E2"/>
    <w:rsid w:val="00D3498D"/>
    <w:rsid w:val="00D34A17"/>
    <w:rsid w:val="00D34B9E"/>
    <w:rsid w:val="00D34C8D"/>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5F0"/>
    <w:rsid w:val="00D3669A"/>
    <w:rsid w:val="00D368A8"/>
    <w:rsid w:val="00D36A22"/>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CB1"/>
    <w:rsid w:val="00D4111A"/>
    <w:rsid w:val="00D412CF"/>
    <w:rsid w:val="00D41393"/>
    <w:rsid w:val="00D415BE"/>
    <w:rsid w:val="00D41D85"/>
    <w:rsid w:val="00D41EBD"/>
    <w:rsid w:val="00D4201B"/>
    <w:rsid w:val="00D4221F"/>
    <w:rsid w:val="00D4235B"/>
    <w:rsid w:val="00D425BB"/>
    <w:rsid w:val="00D425E4"/>
    <w:rsid w:val="00D42769"/>
    <w:rsid w:val="00D42BDA"/>
    <w:rsid w:val="00D42C36"/>
    <w:rsid w:val="00D42D57"/>
    <w:rsid w:val="00D43207"/>
    <w:rsid w:val="00D43358"/>
    <w:rsid w:val="00D433F0"/>
    <w:rsid w:val="00D43596"/>
    <w:rsid w:val="00D437EE"/>
    <w:rsid w:val="00D4394B"/>
    <w:rsid w:val="00D43BE0"/>
    <w:rsid w:val="00D43D06"/>
    <w:rsid w:val="00D44260"/>
    <w:rsid w:val="00D4445A"/>
    <w:rsid w:val="00D4449B"/>
    <w:rsid w:val="00D444D6"/>
    <w:rsid w:val="00D4460C"/>
    <w:rsid w:val="00D44706"/>
    <w:rsid w:val="00D44A18"/>
    <w:rsid w:val="00D44D91"/>
    <w:rsid w:val="00D44EA5"/>
    <w:rsid w:val="00D44FBC"/>
    <w:rsid w:val="00D4521A"/>
    <w:rsid w:val="00D45632"/>
    <w:rsid w:val="00D45D58"/>
    <w:rsid w:val="00D45E33"/>
    <w:rsid w:val="00D45EEC"/>
    <w:rsid w:val="00D45F30"/>
    <w:rsid w:val="00D460F6"/>
    <w:rsid w:val="00D4625A"/>
    <w:rsid w:val="00D46487"/>
    <w:rsid w:val="00D46866"/>
    <w:rsid w:val="00D46871"/>
    <w:rsid w:val="00D46B0A"/>
    <w:rsid w:val="00D46D06"/>
    <w:rsid w:val="00D46D18"/>
    <w:rsid w:val="00D46D9E"/>
    <w:rsid w:val="00D47018"/>
    <w:rsid w:val="00D4720C"/>
    <w:rsid w:val="00D47549"/>
    <w:rsid w:val="00D4794A"/>
    <w:rsid w:val="00D47BE3"/>
    <w:rsid w:val="00D47C2A"/>
    <w:rsid w:val="00D47EF1"/>
    <w:rsid w:val="00D5057B"/>
    <w:rsid w:val="00D50644"/>
    <w:rsid w:val="00D508F6"/>
    <w:rsid w:val="00D5097C"/>
    <w:rsid w:val="00D50984"/>
    <w:rsid w:val="00D509ED"/>
    <w:rsid w:val="00D50AB1"/>
    <w:rsid w:val="00D50AE4"/>
    <w:rsid w:val="00D50F60"/>
    <w:rsid w:val="00D51320"/>
    <w:rsid w:val="00D51353"/>
    <w:rsid w:val="00D51429"/>
    <w:rsid w:val="00D515A0"/>
    <w:rsid w:val="00D516BF"/>
    <w:rsid w:val="00D516DD"/>
    <w:rsid w:val="00D517DD"/>
    <w:rsid w:val="00D51897"/>
    <w:rsid w:val="00D518EA"/>
    <w:rsid w:val="00D51B80"/>
    <w:rsid w:val="00D51C72"/>
    <w:rsid w:val="00D51CFD"/>
    <w:rsid w:val="00D52027"/>
    <w:rsid w:val="00D5205F"/>
    <w:rsid w:val="00D52413"/>
    <w:rsid w:val="00D52478"/>
    <w:rsid w:val="00D5250F"/>
    <w:rsid w:val="00D52608"/>
    <w:rsid w:val="00D52670"/>
    <w:rsid w:val="00D52C93"/>
    <w:rsid w:val="00D52E62"/>
    <w:rsid w:val="00D52E77"/>
    <w:rsid w:val="00D534F3"/>
    <w:rsid w:val="00D535A5"/>
    <w:rsid w:val="00D53707"/>
    <w:rsid w:val="00D53784"/>
    <w:rsid w:val="00D5385A"/>
    <w:rsid w:val="00D53935"/>
    <w:rsid w:val="00D53ACB"/>
    <w:rsid w:val="00D53B7A"/>
    <w:rsid w:val="00D540BA"/>
    <w:rsid w:val="00D5417D"/>
    <w:rsid w:val="00D5419A"/>
    <w:rsid w:val="00D541A6"/>
    <w:rsid w:val="00D543A0"/>
    <w:rsid w:val="00D54548"/>
    <w:rsid w:val="00D545DB"/>
    <w:rsid w:val="00D54C75"/>
    <w:rsid w:val="00D54F2B"/>
    <w:rsid w:val="00D550CF"/>
    <w:rsid w:val="00D5522C"/>
    <w:rsid w:val="00D55359"/>
    <w:rsid w:val="00D5572A"/>
    <w:rsid w:val="00D55894"/>
    <w:rsid w:val="00D5592A"/>
    <w:rsid w:val="00D55D70"/>
    <w:rsid w:val="00D55E12"/>
    <w:rsid w:val="00D55E3C"/>
    <w:rsid w:val="00D5624B"/>
    <w:rsid w:val="00D56282"/>
    <w:rsid w:val="00D562F5"/>
    <w:rsid w:val="00D565B6"/>
    <w:rsid w:val="00D569E0"/>
    <w:rsid w:val="00D56B6A"/>
    <w:rsid w:val="00D5706F"/>
    <w:rsid w:val="00D5707F"/>
    <w:rsid w:val="00D570BE"/>
    <w:rsid w:val="00D57587"/>
    <w:rsid w:val="00D576EB"/>
    <w:rsid w:val="00D57922"/>
    <w:rsid w:val="00D57A26"/>
    <w:rsid w:val="00D57A8A"/>
    <w:rsid w:val="00D57E4D"/>
    <w:rsid w:val="00D6002C"/>
    <w:rsid w:val="00D60234"/>
    <w:rsid w:val="00D602FA"/>
    <w:rsid w:val="00D60382"/>
    <w:rsid w:val="00D604F3"/>
    <w:rsid w:val="00D6051B"/>
    <w:rsid w:val="00D60DF2"/>
    <w:rsid w:val="00D61192"/>
    <w:rsid w:val="00D6154E"/>
    <w:rsid w:val="00D61A71"/>
    <w:rsid w:val="00D61D37"/>
    <w:rsid w:val="00D61F01"/>
    <w:rsid w:val="00D61F13"/>
    <w:rsid w:val="00D624BF"/>
    <w:rsid w:val="00D62511"/>
    <w:rsid w:val="00D629C8"/>
    <w:rsid w:val="00D629DE"/>
    <w:rsid w:val="00D62C5D"/>
    <w:rsid w:val="00D63438"/>
    <w:rsid w:val="00D637F9"/>
    <w:rsid w:val="00D63942"/>
    <w:rsid w:val="00D63960"/>
    <w:rsid w:val="00D63975"/>
    <w:rsid w:val="00D63A28"/>
    <w:rsid w:val="00D63D0D"/>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7C3"/>
    <w:rsid w:val="00D65C23"/>
    <w:rsid w:val="00D66094"/>
    <w:rsid w:val="00D663A0"/>
    <w:rsid w:val="00D66787"/>
    <w:rsid w:val="00D667DB"/>
    <w:rsid w:val="00D6698C"/>
    <w:rsid w:val="00D671C9"/>
    <w:rsid w:val="00D67561"/>
    <w:rsid w:val="00D67664"/>
    <w:rsid w:val="00D67785"/>
    <w:rsid w:val="00D677B5"/>
    <w:rsid w:val="00D678AC"/>
    <w:rsid w:val="00D67C06"/>
    <w:rsid w:val="00D67C11"/>
    <w:rsid w:val="00D67C30"/>
    <w:rsid w:val="00D67EA7"/>
    <w:rsid w:val="00D70002"/>
    <w:rsid w:val="00D70006"/>
    <w:rsid w:val="00D7008A"/>
    <w:rsid w:val="00D701AD"/>
    <w:rsid w:val="00D702ED"/>
    <w:rsid w:val="00D70355"/>
    <w:rsid w:val="00D70506"/>
    <w:rsid w:val="00D706DF"/>
    <w:rsid w:val="00D70963"/>
    <w:rsid w:val="00D70B05"/>
    <w:rsid w:val="00D70C5F"/>
    <w:rsid w:val="00D70D26"/>
    <w:rsid w:val="00D71406"/>
    <w:rsid w:val="00D718CE"/>
    <w:rsid w:val="00D721BE"/>
    <w:rsid w:val="00D725E7"/>
    <w:rsid w:val="00D72612"/>
    <w:rsid w:val="00D7279E"/>
    <w:rsid w:val="00D73794"/>
    <w:rsid w:val="00D737B4"/>
    <w:rsid w:val="00D738ED"/>
    <w:rsid w:val="00D73902"/>
    <w:rsid w:val="00D73998"/>
    <w:rsid w:val="00D73CF2"/>
    <w:rsid w:val="00D73D6D"/>
    <w:rsid w:val="00D73F47"/>
    <w:rsid w:val="00D73F91"/>
    <w:rsid w:val="00D7400A"/>
    <w:rsid w:val="00D74319"/>
    <w:rsid w:val="00D743BA"/>
    <w:rsid w:val="00D744BE"/>
    <w:rsid w:val="00D747AD"/>
    <w:rsid w:val="00D74953"/>
    <w:rsid w:val="00D74C05"/>
    <w:rsid w:val="00D74DA8"/>
    <w:rsid w:val="00D74F6D"/>
    <w:rsid w:val="00D750A1"/>
    <w:rsid w:val="00D751A8"/>
    <w:rsid w:val="00D754CD"/>
    <w:rsid w:val="00D755C3"/>
    <w:rsid w:val="00D7578E"/>
    <w:rsid w:val="00D75827"/>
    <w:rsid w:val="00D759B6"/>
    <w:rsid w:val="00D75C1E"/>
    <w:rsid w:val="00D760C8"/>
    <w:rsid w:val="00D7665C"/>
    <w:rsid w:val="00D76770"/>
    <w:rsid w:val="00D76B7C"/>
    <w:rsid w:val="00D76CDC"/>
    <w:rsid w:val="00D76F47"/>
    <w:rsid w:val="00D771A3"/>
    <w:rsid w:val="00D77284"/>
    <w:rsid w:val="00D7741F"/>
    <w:rsid w:val="00D77485"/>
    <w:rsid w:val="00D77500"/>
    <w:rsid w:val="00D7799B"/>
    <w:rsid w:val="00D77AAF"/>
    <w:rsid w:val="00D77B90"/>
    <w:rsid w:val="00D77D86"/>
    <w:rsid w:val="00D77E5E"/>
    <w:rsid w:val="00D77F7D"/>
    <w:rsid w:val="00D807DB"/>
    <w:rsid w:val="00D80877"/>
    <w:rsid w:val="00D80A4E"/>
    <w:rsid w:val="00D80B48"/>
    <w:rsid w:val="00D80BEB"/>
    <w:rsid w:val="00D80CD3"/>
    <w:rsid w:val="00D8106C"/>
    <w:rsid w:val="00D817AC"/>
    <w:rsid w:val="00D81F12"/>
    <w:rsid w:val="00D822FB"/>
    <w:rsid w:val="00D82648"/>
    <w:rsid w:val="00D8289B"/>
    <w:rsid w:val="00D828B2"/>
    <w:rsid w:val="00D82ABE"/>
    <w:rsid w:val="00D82EE8"/>
    <w:rsid w:val="00D82F67"/>
    <w:rsid w:val="00D82FA3"/>
    <w:rsid w:val="00D82FCF"/>
    <w:rsid w:val="00D830A7"/>
    <w:rsid w:val="00D831B7"/>
    <w:rsid w:val="00D8321C"/>
    <w:rsid w:val="00D83364"/>
    <w:rsid w:val="00D83477"/>
    <w:rsid w:val="00D834E0"/>
    <w:rsid w:val="00D8354C"/>
    <w:rsid w:val="00D838B7"/>
    <w:rsid w:val="00D83B5C"/>
    <w:rsid w:val="00D83D04"/>
    <w:rsid w:val="00D83E97"/>
    <w:rsid w:val="00D83EA5"/>
    <w:rsid w:val="00D844E8"/>
    <w:rsid w:val="00D84531"/>
    <w:rsid w:val="00D845BA"/>
    <w:rsid w:val="00D8470F"/>
    <w:rsid w:val="00D84BB3"/>
    <w:rsid w:val="00D84CD2"/>
    <w:rsid w:val="00D84FE0"/>
    <w:rsid w:val="00D85112"/>
    <w:rsid w:val="00D8524D"/>
    <w:rsid w:val="00D8529F"/>
    <w:rsid w:val="00D85366"/>
    <w:rsid w:val="00D855A8"/>
    <w:rsid w:val="00D85A20"/>
    <w:rsid w:val="00D85A68"/>
    <w:rsid w:val="00D85ABF"/>
    <w:rsid w:val="00D85AF0"/>
    <w:rsid w:val="00D85F22"/>
    <w:rsid w:val="00D86256"/>
    <w:rsid w:val="00D865FF"/>
    <w:rsid w:val="00D8686F"/>
    <w:rsid w:val="00D868B3"/>
    <w:rsid w:val="00D86A95"/>
    <w:rsid w:val="00D86ADF"/>
    <w:rsid w:val="00D86D5D"/>
    <w:rsid w:val="00D87103"/>
    <w:rsid w:val="00D871C1"/>
    <w:rsid w:val="00D8720B"/>
    <w:rsid w:val="00D874C4"/>
    <w:rsid w:val="00D87564"/>
    <w:rsid w:val="00D87895"/>
    <w:rsid w:val="00D878CC"/>
    <w:rsid w:val="00D87A1A"/>
    <w:rsid w:val="00D87B59"/>
    <w:rsid w:val="00D87F4B"/>
    <w:rsid w:val="00D90F8A"/>
    <w:rsid w:val="00D91375"/>
    <w:rsid w:val="00D914F4"/>
    <w:rsid w:val="00D9156F"/>
    <w:rsid w:val="00D916B4"/>
    <w:rsid w:val="00D918AC"/>
    <w:rsid w:val="00D91926"/>
    <w:rsid w:val="00D91A26"/>
    <w:rsid w:val="00D91DEE"/>
    <w:rsid w:val="00D92277"/>
    <w:rsid w:val="00D92503"/>
    <w:rsid w:val="00D928E0"/>
    <w:rsid w:val="00D92D52"/>
    <w:rsid w:val="00D92DE1"/>
    <w:rsid w:val="00D92E9C"/>
    <w:rsid w:val="00D930F1"/>
    <w:rsid w:val="00D93542"/>
    <w:rsid w:val="00D93968"/>
    <w:rsid w:val="00D93A90"/>
    <w:rsid w:val="00D93AB4"/>
    <w:rsid w:val="00D93B21"/>
    <w:rsid w:val="00D93EE8"/>
    <w:rsid w:val="00D93F4A"/>
    <w:rsid w:val="00D940B6"/>
    <w:rsid w:val="00D944E5"/>
    <w:rsid w:val="00D947C3"/>
    <w:rsid w:val="00D9486C"/>
    <w:rsid w:val="00D94AED"/>
    <w:rsid w:val="00D94AEF"/>
    <w:rsid w:val="00D94CBE"/>
    <w:rsid w:val="00D94E02"/>
    <w:rsid w:val="00D950D2"/>
    <w:rsid w:val="00D95320"/>
    <w:rsid w:val="00D95350"/>
    <w:rsid w:val="00D954F2"/>
    <w:rsid w:val="00D95575"/>
    <w:rsid w:val="00D957E2"/>
    <w:rsid w:val="00D9583A"/>
    <w:rsid w:val="00D95DD9"/>
    <w:rsid w:val="00D95E6A"/>
    <w:rsid w:val="00D95FB0"/>
    <w:rsid w:val="00D95FD6"/>
    <w:rsid w:val="00D9636B"/>
    <w:rsid w:val="00D9652A"/>
    <w:rsid w:val="00D96797"/>
    <w:rsid w:val="00D9695D"/>
    <w:rsid w:val="00D96991"/>
    <w:rsid w:val="00D96AA4"/>
    <w:rsid w:val="00D96C81"/>
    <w:rsid w:val="00D97B35"/>
    <w:rsid w:val="00DA0016"/>
    <w:rsid w:val="00DA01DF"/>
    <w:rsid w:val="00DA0270"/>
    <w:rsid w:val="00DA0289"/>
    <w:rsid w:val="00DA0C15"/>
    <w:rsid w:val="00DA0CE9"/>
    <w:rsid w:val="00DA0F3D"/>
    <w:rsid w:val="00DA125F"/>
    <w:rsid w:val="00DA1711"/>
    <w:rsid w:val="00DA18C9"/>
    <w:rsid w:val="00DA19D7"/>
    <w:rsid w:val="00DA1A58"/>
    <w:rsid w:val="00DA1A74"/>
    <w:rsid w:val="00DA1EA1"/>
    <w:rsid w:val="00DA1F07"/>
    <w:rsid w:val="00DA2074"/>
    <w:rsid w:val="00DA24BE"/>
    <w:rsid w:val="00DA24CF"/>
    <w:rsid w:val="00DA259F"/>
    <w:rsid w:val="00DA2C90"/>
    <w:rsid w:val="00DA2D78"/>
    <w:rsid w:val="00DA32E8"/>
    <w:rsid w:val="00DA3449"/>
    <w:rsid w:val="00DA359D"/>
    <w:rsid w:val="00DA3ACB"/>
    <w:rsid w:val="00DA3E30"/>
    <w:rsid w:val="00DA3F57"/>
    <w:rsid w:val="00DA3F9F"/>
    <w:rsid w:val="00DA3FCF"/>
    <w:rsid w:val="00DA43EE"/>
    <w:rsid w:val="00DA474D"/>
    <w:rsid w:val="00DA4B72"/>
    <w:rsid w:val="00DA4ED8"/>
    <w:rsid w:val="00DA4EDE"/>
    <w:rsid w:val="00DA4FDF"/>
    <w:rsid w:val="00DA50FF"/>
    <w:rsid w:val="00DA518C"/>
    <w:rsid w:val="00DA54BE"/>
    <w:rsid w:val="00DA59AF"/>
    <w:rsid w:val="00DA5B1B"/>
    <w:rsid w:val="00DA5B34"/>
    <w:rsid w:val="00DA5B9B"/>
    <w:rsid w:val="00DA5DF5"/>
    <w:rsid w:val="00DA6188"/>
    <w:rsid w:val="00DA6273"/>
    <w:rsid w:val="00DA67DE"/>
    <w:rsid w:val="00DA6B42"/>
    <w:rsid w:val="00DA6B92"/>
    <w:rsid w:val="00DA6C83"/>
    <w:rsid w:val="00DA6CD8"/>
    <w:rsid w:val="00DA7072"/>
    <w:rsid w:val="00DA7308"/>
    <w:rsid w:val="00DA7458"/>
    <w:rsid w:val="00DA74AB"/>
    <w:rsid w:val="00DA7524"/>
    <w:rsid w:val="00DA7610"/>
    <w:rsid w:val="00DA782C"/>
    <w:rsid w:val="00DA79E7"/>
    <w:rsid w:val="00DA7A20"/>
    <w:rsid w:val="00DA7D7A"/>
    <w:rsid w:val="00DB0083"/>
    <w:rsid w:val="00DB0119"/>
    <w:rsid w:val="00DB0203"/>
    <w:rsid w:val="00DB0784"/>
    <w:rsid w:val="00DB0815"/>
    <w:rsid w:val="00DB0932"/>
    <w:rsid w:val="00DB094B"/>
    <w:rsid w:val="00DB0B55"/>
    <w:rsid w:val="00DB0FFE"/>
    <w:rsid w:val="00DB1089"/>
    <w:rsid w:val="00DB129C"/>
    <w:rsid w:val="00DB1B46"/>
    <w:rsid w:val="00DB1C2A"/>
    <w:rsid w:val="00DB1F30"/>
    <w:rsid w:val="00DB1FC1"/>
    <w:rsid w:val="00DB2228"/>
    <w:rsid w:val="00DB2266"/>
    <w:rsid w:val="00DB264A"/>
    <w:rsid w:val="00DB265E"/>
    <w:rsid w:val="00DB2B39"/>
    <w:rsid w:val="00DB2B70"/>
    <w:rsid w:val="00DB2B96"/>
    <w:rsid w:val="00DB2BD8"/>
    <w:rsid w:val="00DB2BEE"/>
    <w:rsid w:val="00DB2EAB"/>
    <w:rsid w:val="00DB2FDD"/>
    <w:rsid w:val="00DB351A"/>
    <w:rsid w:val="00DB3DAD"/>
    <w:rsid w:val="00DB3ED9"/>
    <w:rsid w:val="00DB4094"/>
    <w:rsid w:val="00DB4108"/>
    <w:rsid w:val="00DB44A5"/>
    <w:rsid w:val="00DB45ED"/>
    <w:rsid w:val="00DB47D8"/>
    <w:rsid w:val="00DB4A5C"/>
    <w:rsid w:val="00DB4CDA"/>
    <w:rsid w:val="00DB4F7D"/>
    <w:rsid w:val="00DB4FB6"/>
    <w:rsid w:val="00DB5082"/>
    <w:rsid w:val="00DB5130"/>
    <w:rsid w:val="00DB524D"/>
    <w:rsid w:val="00DB53ED"/>
    <w:rsid w:val="00DB5563"/>
    <w:rsid w:val="00DB556D"/>
    <w:rsid w:val="00DB57BE"/>
    <w:rsid w:val="00DB5963"/>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883"/>
    <w:rsid w:val="00DB7B8B"/>
    <w:rsid w:val="00DB7C46"/>
    <w:rsid w:val="00DB7C6F"/>
    <w:rsid w:val="00DC0826"/>
    <w:rsid w:val="00DC0844"/>
    <w:rsid w:val="00DC087B"/>
    <w:rsid w:val="00DC0E36"/>
    <w:rsid w:val="00DC0E99"/>
    <w:rsid w:val="00DC0EDC"/>
    <w:rsid w:val="00DC1075"/>
    <w:rsid w:val="00DC10A3"/>
    <w:rsid w:val="00DC110A"/>
    <w:rsid w:val="00DC1212"/>
    <w:rsid w:val="00DC12AF"/>
    <w:rsid w:val="00DC165F"/>
    <w:rsid w:val="00DC17FD"/>
    <w:rsid w:val="00DC1933"/>
    <w:rsid w:val="00DC1A52"/>
    <w:rsid w:val="00DC1BCF"/>
    <w:rsid w:val="00DC1BE6"/>
    <w:rsid w:val="00DC22BD"/>
    <w:rsid w:val="00DC22F2"/>
    <w:rsid w:val="00DC275D"/>
    <w:rsid w:val="00DC28CB"/>
    <w:rsid w:val="00DC29AA"/>
    <w:rsid w:val="00DC29CB"/>
    <w:rsid w:val="00DC2A5C"/>
    <w:rsid w:val="00DC316B"/>
    <w:rsid w:val="00DC31C3"/>
    <w:rsid w:val="00DC3566"/>
    <w:rsid w:val="00DC3794"/>
    <w:rsid w:val="00DC37C1"/>
    <w:rsid w:val="00DC3912"/>
    <w:rsid w:val="00DC39DD"/>
    <w:rsid w:val="00DC3CB6"/>
    <w:rsid w:val="00DC3DC1"/>
    <w:rsid w:val="00DC3E41"/>
    <w:rsid w:val="00DC3F81"/>
    <w:rsid w:val="00DC407C"/>
    <w:rsid w:val="00DC42BF"/>
    <w:rsid w:val="00DC44EC"/>
    <w:rsid w:val="00DC4665"/>
    <w:rsid w:val="00DC467D"/>
    <w:rsid w:val="00DC48DD"/>
    <w:rsid w:val="00DC49FC"/>
    <w:rsid w:val="00DC4DC1"/>
    <w:rsid w:val="00DC51C0"/>
    <w:rsid w:val="00DC51C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99F"/>
    <w:rsid w:val="00DC6ED2"/>
    <w:rsid w:val="00DC6F81"/>
    <w:rsid w:val="00DC71AB"/>
    <w:rsid w:val="00DC73D7"/>
    <w:rsid w:val="00DC7735"/>
    <w:rsid w:val="00DC7984"/>
    <w:rsid w:val="00DC799F"/>
    <w:rsid w:val="00DC79BF"/>
    <w:rsid w:val="00DC7A19"/>
    <w:rsid w:val="00DC7DA0"/>
    <w:rsid w:val="00DC7DF4"/>
    <w:rsid w:val="00DC7F7B"/>
    <w:rsid w:val="00DCA308"/>
    <w:rsid w:val="00DD01DF"/>
    <w:rsid w:val="00DD03D7"/>
    <w:rsid w:val="00DD04C5"/>
    <w:rsid w:val="00DD0CA6"/>
    <w:rsid w:val="00DD0ED7"/>
    <w:rsid w:val="00DD1041"/>
    <w:rsid w:val="00DD119D"/>
    <w:rsid w:val="00DD11F4"/>
    <w:rsid w:val="00DD122C"/>
    <w:rsid w:val="00DD1528"/>
    <w:rsid w:val="00DD15DC"/>
    <w:rsid w:val="00DD15F5"/>
    <w:rsid w:val="00DD1851"/>
    <w:rsid w:val="00DD1F9D"/>
    <w:rsid w:val="00DD2034"/>
    <w:rsid w:val="00DD222A"/>
    <w:rsid w:val="00DD223D"/>
    <w:rsid w:val="00DD251A"/>
    <w:rsid w:val="00DD2595"/>
    <w:rsid w:val="00DD2B09"/>
    <w:rsid w:val="00DD2C9A"/>
    <w:rsid w:val="00DD2F8B"/>
    <w:rsid w:val="00DD2FCB"/>
    <w:rsid w:val="00DD324D"/>
    <w:rsid w:val="00DD32A9"/>
    <w:rsid w:val="00DD32B0"/>
    <w:rsid w:val="00DD3465"/>
    <w:rsid w:val="00DD346A"/>
    <w:rsid w:val="00DD365A"/>
    <w:rsid w:val="00DD3A4D"/>
    <w:rsid w:val="00DD3CEB"/>
    <w:rsid w:val="00DD3F30"/>
    <w:rsid w:val="00DD4321"/>
    <w:rsid w:val="00DD455D"/>
    <w:rsid w:val="00DD464C"/>
    <w:rsid w:val="00DD47A7"/>
    <w:rsid w:val="00DD4835"/>
    <w:rsid w:val="00DD498A"/>
    <w:rsid w:val="00DD4C08"/>
    <w:rsid w:val="00DD510A"/>
    <w:rsid w:val="00DD5136"/>
    <w:rsid w:val="00DD562A"/>
    <w:rsid w:val="00DD5647"/>
    <w:rsid w:val="00DD5990"/>
    <w:rsid w:val="00DD59EF"/>
    <w:rsid w:val="00DD5A0E"/>
    <w:rsid w:val="00DD5A6D"/>
    <w:rsid w:val="00DD5AEB"/>
    <w:rsid w:val="00DD5C2C"/>
    <w:rsid w:val="00DD5FDB"/>
    <w:rsid w:val="00DD62BA"/>
    <w:rsid w:val="00DD6527"/>
    <w:rsid w:val="00DD6645"/>
    <w:rsid w:val="00DD6740"/>
    <w:rsid w:val="00DD6D4A"/>
    <w:rsid w:val="00DD70F1"/>
    <w:rsid w:val="00DD74FF"/>
    <w:rsid w:val="00DD7B40"/>
    <w:rsid w:val="00DE03C0"/>
    <w:rsid w:val="00DE03D3"/>
    <w:rsid w:val="00DE07DC"/>
    <w:rsid w:val="00DE0CD3"/>
    <w:rsid w:val="00DE0D85"/>
    <w:rsid w:val="00DE1017"/>
    <w:rsid w:val="00DE12D7"/>
    <w:rsid w:val="00DE17A5"/>
    <w:rsid w:val="00DE1C83"/>
    <w:rsid w:val="00DE1E70"/>
    <w:rsid w:val="00DE2095"/>
    <w:rsid w:val="00DE2097"/>
    <w:rsid w:val="00DE20CE"/>
    <w:rsid w:val="00DE2373"/>
    <w:rsid w:val="00DE2735"/>
    <w:rsid w:val="00DE29DD"/>
    <w:rsid w:val="00DE2AE7"/>
    <w:rsid w:val="00DE2AF7"/>
    <w:rsid w:val="00DE2CDF"/>
    <w:rsid w:val="00DE2D0F"/>
    <w:rsid w:val="00DE2EE6"/>
    <w:rsid w:val="00DE31D1"/>
    <w:rsid w:val="00DE3877"/>
    <w:rsid w:val="00DE3AF8"/>
    <w:rsid w:val="00DE3D93"/>
    <w:rsid w:val="00DE3F69"/>
    <w:rsid w:val="00DE3FC2"/>
    <w:rsid w:val="00DE4377"/>
    <w:rsid w:val="00DE43AC"/>
    <w:rsid w:val="00DE4A18"/>
    <w:rsid w:val="00DE4C3A"/>
    <w:rsid w:val="00DE4C77"/>
    <w:rsid w:val="00DE4C8B"/>
    <w:rsid w:val="00DE4EA5"/>
    <w:rsid w:val="00DE5035"/>
    <w:rsid w:val="00DE509A"/>
    <w:rsid w:val="00DE5214"/>
    <w:rsid w:val="00DE5428"/>
    <w:rsid w:val="00DE5554"/>
    <w:rsid w:val="00DE559E"/>
    <w:rsid w:val="00DE5603"/>
    <w:rsid w:val="00DE57CA"/>
    <w:rsid w:val="00DE5857"/>
    <w:rsid w:val="00DE5A4F"/>
    <w:rsid w:val="00DE5FD1"/>
    <w:rsid w:val="00DE6425"/>
    <w:rsid w:val="00DE6923"/>
    <w:rsid w:val="00DE6970"/>
    <w:rsid w:val="00DE6A58"/>
    <w:rsid w:val="00DE6C8E"/>
    <w:rsid w:val="00DE6EA8"/>
    <w:rsid w:val="00DE6EEA"/>
    <w:rsid w:val="00DE6FAF"/>
    <w:rsid w:val="00DE7132"/>
    <w:rsid w:val="00DE72C8"/>
    <w:rsid w:val="00DE73AD"/>
    <w:rsid w:val="00DE74F1"/>
    <w:rsid w:val="00DE752A"/>
    <w:rsid w:val="00DE7667"/>
    <w:rsid w:val="00DE7784"/>
    <w:rsid w:val="00DE7894"/>
    <w:rsid w:val="00DE789E"/>
    <w:rsid w:val="00DE799B"/>
    <w:rsid w:val="00DE7A6C"/>
    <w:rsid w:val="00DE7AF5"/>
    <w:rsid w:val="00DE7C7A"/>
    <w:rsid w:val="00DE7CDF"/>
    <w:rsid w:val="00DE7F40"/>
    <w:rsid w:val="00DF00CF"/>
    <w:rsid w:val="00DF02B8"/>
    <w:rsid w:val="00DF044E"/>
    <w:rsid w:val="00DF06D3"/>
    <w:rsid w:val="00DF09C9"/>
    <w:rsid w:val="00DF0CDA"/>
    <w:rsid w:val="00DF1440"/>
    <w:rsid w:val="00DF1814"/>
    <w:rsid w:val="00DF1A05"/>
    <w:rsid w:val="00DF1AF8"/>
    <w:rsid w:val="00DF1BB9"/>
    <w:rsid w:val="00DF21F5"/>
    <w:rsid w:val="00DF2560"/>
    <w:rsid w:val="00DF2852"/>
    <w:rsid w:val="00DF2CC2"/>
    <w:rsid w:val="00DF2D9E"/>
    <w:rsid w:val="00DF303C"/>
    <w:rsid w:val="00DF31D3"/>
    <w:rsid w:val="00DF34DD"/>
    <w:rsid w:val="00DF3852"/>
    <w:rsid w:val="00DF38DD"/>
    <w:rsid w:val="00DF3C7F"/>
    <w:rsid w:val="00DF3F28"/>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96C"/>
    <w:rsid w:val="00DF6C39"/>
    <w:rsid w:val="00DF6F52"/>
    <w:rsid w:val="00DF6FB8"/>
    <w:rsid w:val="00DF7093"/>
    <w:rsid w:val="00DF7278"/>
    <w:rsid w:val="00DF745A"/>
    <w:rsid w:val="00DF74FA"/>
    <w:rsid w:val="00DF7AD8"/>
    <w:rsid w:val="00DF7B6A"/>
    <w:rsid w:val="00DF7B94"/>
    <w:rsid w:val="00DF7E28"/>
    <w:rsid w:val="00E005B3"/>
    <w:rsid w:val="00E00763"/>
    <w:rsid w:val="00E0094A"/>
    <w:rsid w:val="00E00BA8"/>
    <w:rsid w:val="00E010A9"/>
    <w:rsid w:val="00E010C4"/>
    <w:rsid w:val="00E01BB9"/>
    <w:rsid w:val="00E01C1D"/>
    <w:rsid w:val="00E01CD4"/>
    <w:rsid w:val="00E01CE6"/>
    <w:rsid w:val="00E01EA0"/>
    <w:rsid w:val="00E0216A"/>
    <w:rsid w:val="00E024B0"/>
    <w:rsid w:val="00E0261C"/>
    <w:rsid w:val="00E02946"/>
    <w:rsid w:val="00E029C2"/>
    <w:rsid w:val="00E02A4F"/>
    <w:rsid w:val="00E02B1F"/>
    <w:rsid w:val="00E02F25"/>
    <w:rsid w:val="00E03011"/>
    <w:rsid w:val="00E030B1"/>
    <w:rsid w:val="00E033FD"/>
    <w:rsid w:val="00E03409"/>
    <w:rsid w:val="00E0340F"/>
    <w:rsid w:val="00E03458"/>
    <w:rsid w:val="00E034DC"/>
    <w:rsid w:val="00E03732"/>
    <w:rsid w:val="00E0374F"/>
    <w:rsid w:val="00E037EC"/>
    <w:rsid w:val="00E037F0"/>
    <w:rsid w:val="00E03C5B"/>
    <w:rsid w:val="00E04169"/>
    <w:rsid w:val="00E0446B"/>
    <w:rsid w:val="00E04806"/>
    <w:rsid w:val="00E051E8"/>
    <w:rsid w:val="00E052E0"/>
    <w:rsid w:val="00E05409"/>
    <w:rsid w:val="00E0559E"/>
    <w:rsid w:val="00E056A2"/>
    <w:rsid w:val="00E05BA2"/>
    <w:rsid w:val="00E05BB5"/>
    <w:rsid w:val="00E05F51"/>
    <w:rsid w:val="00E05FF2"/>
    <w:rsid w:val="00E060C4"/>
    <w:rsid w:val="00E06134"/>
    <w:rsid w:val="00E0620A"/>
    <w:rsid w:val="00E0626A"/>
    <w:rsid w:val="00E06D0C"/>
    <w:rsid w:val="00E06F92"/>
    <w:rsid w:val="00E0701D"/>
    <w:rsid w:val="00E07128"/>
    <w:rsid w:val="00E07285"/>
    <w:rsid w:val="00E07554"/>
    <w:rsid w:val="00E077C4"/>
    <w:rsid w:val="00E07948"/>
    <w:rsid w:val="00E07CA6"/>
    <w:rsid w:val="00E07F02"/>
    <w:rsid w:val="00E1084E"/>
    <w:rsid w:val="00E109A9"/>
    <w:rsid w:val="00E10BD1"/>
    <w:rsid w:val="00E10D57"/>
    <w:rsid w:val="00E10D9C"/>
    <w:rsid w:val="00E10DAC"/>
    <w:rsid w:val="00E10E20"/>
    <w:rsid w:val="00E113D3"/>
    <w:rsid w:val="00E1140C"/>
    <w:rsid w:val="00E11A05"/>
    <w:rsid w:val="00E11AD3"/>
    <w:rsid w:val="00E11B63"/>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6E"/>
    <w:rsid w:val="00E13AE5"/>
    <w:rsid w:val="00E13AE8"/>
    <w:rsid w:val="00E13B3C"/>
    <w:rsid w:val="00E13C56"/>
    <w:rsid w:val="00E13D00"/>
    <w:rsid w:val="00E13DA3"/>
    <w:rsid w:val="00E142A2"/>
    <w:rsid w:val="00E14340"/>
    <w:rsid w:val="00E14702"/>
    <w:rsid w:val="00E148EA"/>
    <w:rsid w:val="00E1494E"/>
    <w:rsid w:val="00E149FB"/>
    <w:rsid w:val="00E14E1D"/>
    <w:rsid w:val="00E150C7"/>
    <w:rsid w:val="00E152ED"/>
    <w:rsid w:val="00E15319"/>
    <w:rsid w:val="00E15523"/>
    <w:rsid w:val="00E1587A"/>
    <w:rsid w:val="00E15DA7"/>
    <w:rsid w:val="00E15EDB"/>
    <w:rsid w:val="00E1622C"/>
    <w:rsid w:val="00E162F6"/>
    <w:rsid w:val="00E1639E"/>
    <w:rsid w:val="00E163AF"/>
    <w:rsid w:val="00E166A5"/>
    <w:rsid w:val="00E166D4"/>
    <w:rsid w:val="00E16724"/>
    <w:rsid w:val="00E16A94"/>
    <w:rsid w:val="00E16C99"/>
    <w:rsid w:val="00E16CBE"/>
    <w:rsid w:val="00E16E93"/>
    <w:rsid w:val="00E17694"/>
    <w:rsid w:val="00E177CC"/>
    <w:rsid w:val="00E1784E"/>
    <w:rsid w:val="00E17B86"/>
    <w:rsid w:val="00E17BBD"/>
    <w:rsid w:val="00E17FA3"/>
    <w:rsid w:val="00E20544"/>
    <w:rsid w:val="00E2068D"/>
    <w:rsid w:val="00E20759"/>
    <w:rsid w:val="00E20A08"/>
    <w:rsid w:val="00E20C55"/>
    <w:rsid w:val="00E20C6C"/>
    <w:rsid w:val="00E20D2D"/>
    <w:rsid w:val="00E20ECF"/>
    <w:rsid w:val="00E211A2"/>
    <w:rsid w:val="00E211D9"/>
    <w:rsid w:val="00E21204"/>
    <w:rsid w:val="00E214ED"/>
    <w:rsid w:val="00E21651"/>
    <w:rsid w:val="00E216F0"/>
    <w:rsid w:val="00E21AB5"/>
    <w:rsid w:val="00E220EA"/>
    <w:rsid w:val="00E22108"/>
    <w:rsid w:val="00E22166"/>
    <w:rsid w:val="00E221DB"/>
    <w:rsid w:val="00E2231E"/>
    <w:rsid w:val="00E224C9"/>
    <w:rsid w:val="00E2260B"/>
    <w:rsid w:val="00E2277F"/>
    <w:rsid w:val="00E22FEE"/>
    <w:rsid w:val="00E23082"/>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EE1"/>
    <w:rsid w:val="00E24FEB"/>
    <w:rsid w:val="00E25038"/>
    <w:rsid w:val="00E250EE"/>
    <w:rsid w:val="00E251FB"/>
    <w:rsid w:val="00E2524E"/>
    <w:rsid w:val="00E25288"/>
    <w:rsid w:val="00E2531A"/>
    <w:rsid w:val="00E25416"/>
    <w:rsid w:val="00E25777"/>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30002"/>
    <w:rsid w:val="00E30129"/>
    <w:rsid w:val="00E3056A"/>
    <w:rsid w:val="00E3057D"/>
    <w:rsid w:val="00E30A82"/>
    <w:rsid w:val="00E30E0E"/>
    <w:rsid w:val="00E31456"/>
    <w:rsid w:val="00E31563"/>
    <w:rsid w:val="00E31724"/>
    <w:rsid w:val="00E318C5"/>
    <w:rsid w:val="00E31943"/>
    <w:rsid w:val="00E319B2"/>
    <w:rsid w:val="00E31FE2"/>
    <w:rsid w:val="00E3212B"/>
    <w:rsid w:val="00E32DB2"/>
    <w:rsid w:val="00E32E10"/>
    <w:rsid w:val="00E32F9D"/>
    <w:rsid w:val="00E33048"/>
    <w:rsid w:val="00E3323C"/>
    <w:rsid w:val="00E3326E"/>
    <w:rsid w:val="00E3352A"/>
    <w:rsid w:val="00E33559"/>
    <w:rsid w:val="00E33946"/>
    <w:rsid w:val="00E339DD"/>
    <w:rsid w:val="00E33C1D"/>
    <w:rsid w:val="00E33F0B"/>
    <w:rsid w:val="00E33F4B"/>
    <w:rsid w:val="00E3424A"/>
    <w:rsid w:val="00E34488"/>
    <w:rsid w:val="00E34520"/>
    <w:rsid w:val="00E34C2D"/>
    <w:rsid w:val="00E354BC"/>
    <w:rsid w:val="00E3557D"/>
    <w:rsid w:val="00E35AF7"/>
    <w:rsid w:val="00E35D3E"/>
    <w:rsid w:val="00E35D70"/>
    <w:rsid w:val="00E35D77"/>
    <w:rsid w:val="00E35DB1"/>
    <w:rsid w:val="00E36124"/>
    <w:rsid w:val="00E362E3"/>
    <w:rsid w:val="00E36325"/>
    <w:rsid w:val="00E365D6"/>
    <w:rsid w:val="00E3668E"/>
    <w:rsid w:val="00E36896"/>
    <w:rsid w:val="00E36978"/>
    <w:rsid w:val="00E36B16"/>
    <w:rsid w:val="00E36EBF"/>
    <w:rsid w:val="00E3701C"/>
    <w:rsid w:val="00E37319"/>
    <w:rsid w:val="00E37324"/>
    <w:rsid w:val="00E378E3"/>
    <w:rsid w:val="00E37E19"/>
    <w:rsid w:val="00E40020"/>
    <w:rsid w:val="00E4007F"/>
    <w:rsid w:val="00E403D9"/>
    <w:rsid w:val="00E40456"/>
    <w:rsid w:val="00E4051D"/>
    <w:rsid w:val="00E4060B"/>
    <w:rsid w:val="00E406CC"/>
    <w:rsid w:val="00E40991"/>
    <w:rsid w:val="00E409BC"/>
    <w:rsid w:val="00E40C73"/>
    <w:rsid w:val="00E40EB1"/>
    <w:rsid w:val="00E40F85"/>
    <w:rsid w:val="00E410AD"/>
    <w:rsid w:val="00E41241"/>
    <w:rsid w:val="00E41840"/>
    <w:rsid w:val="00E41BAF"/>
    <w:rsid w:val="00E41BBE"/>
    <w:rsid w:val="00E41CE5"/>
    <w:rsid w:val="00E41FC7"/>
    <w:rsid w:val="00E42317"/>
    <w:rsid w:val="00E4234B"/>
    <w:rsid w:val="00E4238A"/>
    <w:rsid w:val="00E423D3"/>
    <w:rsid w:val="00E4242E"/>
    <w:rsid w:val="00E4270B"/>
    <w:rsid w:val="00E42A2A"/>
    <w:rsid w:val="00E42A57"/>
    <w:rsid w:val="00E42C6F"/>
    <w:rsid w:val="00E42D7D"/>
    <w:rsid w:val="00E42F96"/>
    <w:rsid w:val="00E42FB5"/>
    <w:rsid w:val="00E4319F"/>
    <w:rsid w:val="00E431EC"/>
    <w:rsid w:val="00E43200"/>
    <w:rsid w:val="00E432CA"/>
    <w:rsid w:val="00E4383E"/>
    <w:rsid w:val="00E438C4"/>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4F37"/>
    <w:rsid w:val="00E4500E"/>
    <w:rsid w:val="00E45061"/>
    <w:rsid w:val="00E4513B"/>
    <w:rsid w:val="00E45408"/>
    <w:rsid w:val="00E4548D"/>
    <w:rsid w:val="00E4557B"/>
    <w:rsid w:val="00E455BC"/>
    <w:rsid w:val="00E45AD3"/>
    <w:rsid w:val="00E45B22"/>
    <w:rsid w:val="00E45D3B"/>
    <w:rsid w:val="00E45EF7"/>
    <w:rsid w:val="00E45F35"/>
    <w:rsid w:val="00E45FFE"/>
    <w:rsid w:val="00E46783"/>
    <w:rsid w:val="00E46852"/>
    <w:rsid w:val="00E46B31"/>
    <w:rsid w:val="00E46C85"/>
    <w:rsid w:val="00E46CEA"/>
    <w:rsid w:val="00E46EC8"/>
    <w:rsid w:val="00E470D4"/>
    <w:rsid w:val="00E47988"/>
    <w:rsid w:val="00E47D67"/>
    <w:rsid w:val="00E500C2"/>
    <w:rsid w:val="00E5018C"/>
    <w:rsid w:val="00E501CD"/>
    <w:rsid w:val="00E503BC"/>
    <w:rsid w:val="00E505B5"/>
    <w:rsid w:val="00E50C0D"/>
    <w:rsid w:val="00E50CA6"/>
    <w:rsid w:val="00E5106C"/>
    <w:rsid w:val="00E51452"/>
    <w:rsid w:val="00E51610"/>
    <w:rsid w:val="00E5167A"/>
    <w:rsid w:val="00E5179E"/>
    <w:rsid w:val="00E518CC"/>
    <w:rsid w:val="00E51F4F"/>
    <w:rsid w:val="00E51F67"/>
    <w:rsid w:val="00E51FD2"/>
    <w:rsid w:val="00E52531"/>
    <w:rsid w:val="00E52611"/>
    <w:rsid w:val="00E526E9"/>
    <w:rsid w:val="00E52C02"/>
    <w:rsid w:val="00E52D64"/>
    <w:rsid w:val="00E52D6D"/>
    <w:rsid w:val="00E5335D"/>
    <w:rsid w:val="00E533BF"/>
    <w:rsid w:val="00E53535"/>
    <w:rsid w:val="00E5368C"/>
    <w:rsid w:val="00E53B6A"/>
    <w:rsid w:val="00E53D7E"/>
    <w:rsid w:val="00E544D8"/>
    <w:rsid w:val="00E54601"/>
    <w:rsid w:val="00E546EE"/>
    <w:rsid w:val="00E546FA"/>
    <w:rsid w:val="00E54965"/>
    <w:rsid w:val="00E54A2A"/>
    <w:rsid w:val="00E54A61"/>
    <w:rsid w:val="00E54B7A"/>
    <w:rsid w:val="00E54BC8"/>
    <w:rsid w:val="00E54D5B"/>
    <w:rsid w:val="00E54EA8"/>
    <w:rsid w:val="00E55286"/>
    <w:rsid w:val="00E5535F"/>
    <w:rsid w:val="00E555E2"/>
    <w:rsid w:val="00E555F3"/>
    <w:rsid w:val="00E55984"/>
    <w:rsid w:val="00E559F2"/>
    <w:rsid w:val="00E55B03"/>
    <w:rsid w:val="00E55B09"/>
    <w:rsid w:val="00E56040"/>
    <w:rsid w:val="00E5625B"/>
    <w:rsid w:val="00E562E9"/>
    <w:rsid w:val="00E5680F"/>
    <w:rsid w:val="00E568AD"/>
    <w:rsid w:val="00E569A0"/>
    <w:rsid w:val="00E56A08"/>
    <w:rsid w:val="00E56A0B"/>
    <w:rsid w:val="00E56A20"/>
    <w:rsid w:val="00E56BA0"/>
    <w:rsid w:val="00E56F90"/>
    <w:rsid w:val="00E56F91"/>
    <w:rsid w:val="00E570D2"/>
    <w:rsid w:val="00E57226"/>
    <w:rsid w:val="00E574D3"/>
    <w:rsid w:val="00E574D8"/>
    <w:rsid w:val="00E576F7"/>
    <w:rsid w:val="00E577A9"/>
    <w:rsid w:val="00E57982"/>
    <w:rsid w:val="00E579AC"/>
    <w:rsid w:val="00E57A9F"/>
    <w:rsid w:val="00E57B09"/>
    <w:rsid w:val="00E57CED"/>
    <w:rsid w:val="00E57E16"/>
    <w:rsid w:val="00E57FA5"/>
    <w:rsid w:val="00E60123"/>
    <w:rsid w:val="00E6014E"/>
    <w:rsid w:val="00E6026C"/>
    <w:rsid w:val="00E60294"/>
    <w:rsid w:val="00E602D6"/>
    <w:rsid w:val="00E60438"/>
    <w:rsid w:val="00E60488"/>
    <w:rsid w:val="00E60761"/>
    <w:rsid w:val="00E60780"/>
    <w:rsid w:val="00E608AC"/>
    <w:rsid w:val="00E613A8"/>
    <w:rsid w:val="00E613B7"/>
    <w:rsid w:val="00E614D9"/>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58"/>
    <w:rsid w:val="00E63B7C"/>
    <w:rsid w:val="00E63C9D"/>
    <w:rsid w:val="00E63D04"/>
    <w:rsid w:val="00E63EDA"/>
    <w:rsid w:val="00E6441F"/>
    <w:rsid w:val="00E6465D"/>
    <w:rsid w:val="00E64763"/>
    <w:rsid w:val="00E64AE6"/>
    <w:rsid w:val="00E64BC9"/>
    <w:rsid w:val="00E653F8"/>
    <w:rsid w:val="00E6545B"/>
    <w:rsid w:val="00E6574D"/>
    <w:rsid w:val="00E6577B"/>
    <w:rsid w:val="00E65802"/>
    <w:rsid w:val="00E65834"/>
    <w:rsid w:val="00E65D9A"/>
    <w:rsid w:val="00E66213"/>
    <w:rsid w:val="00E66252"/>
    <w:rsid w:val="00E6638E"/>
    <w:rsid w:val="00E665BE"/>
    <w:rsid w:val="00E6666E"/>
    <w:rsid w:val="00E6669C"/>
    <w:rsid w:val="00E66768"/>
    <w:rsid w:val="00E66E81"/>
    <w:rsid w:val="00E66EAC"/>
    <w:rsid w:val="00E66F93"/>
    <w:rsid w:val="00E671BA"/>
    <w:rsid w:val="00E6722E"/>
    <w:rsid w:val="00E67285"/>
    <w:rsid w:val="00E677BC"/>
    <w:rsid w:val="00E67FF8"/>
    <w:rsid w:val="00E708A8"/>
    <w:rsid w:val="00E70B07"/>
    <w:rsid w:val="00E70C11"/>
    <w:rsid w:val="00E70D98"/>
    <w:rsid w:val="00E70DA4"/>
    <w:rsid w:val="00E70ECD"/>
    <w:rsid w:val="00E7108D"/>
    <w:rsid w:val="00E710A4"/>
    <w:rsid w:val="00E71B59"/>
    <w:rsid w:val="00E71D57"/>
    <w:rsid w:val="00E724B1"/>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BC6"/>
    <w:rsid w:val="00E74EB2"/>
    <w:rsid w:val="00E74F5D"/>
    <w:rsid w:val="00E74F97"/>
    <w:rsid w:val="00E75207"/>
    <w:rsid w:val="00E75567"/>
    <w:rsid w:val="00E755C0"/>
    <w:rsid w:val="00E7573A"/>
    <w:rsid w:val="00E75C76"/>
    <w:rsid w:val="00E76062"/>
    <w:rsid w:val="00E76219"/>
    <w:rsid w:val="00E764B1"/>
    <w:rsid w:val="00E767DA"/>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9A3"/>
    <w:rsid w:val="00E8205B"/>
    <w:rsid w:val="00E8220F"/>
    <w:rsid w:val="00E82395"/>
    <w:rsid w:val="00E827A9"/>
    <w:rsid w:val="00E82920"/>
    <w:rsid w:val="00E829A8"/>
    <w:rsid w:val="00E829B0"/>
    <w:rsid w:val="00E82BF1"/>
    <w:rsid w:val="00E82DB4"/>
    <w:rsid w:val="00E832D9"/>
    <w:rsid w:val="00E83394"/>
    <w:rsid w:val="00E8385A"/>
    <w:rsid w:val="00E83C32"/>
    <w:rsid w:val="00E83CD6"/>
    <w:rsid w:val="00E83DCD"/>
    <w:rsid w:val="00E840E9"/>
    <w:rsid w:val="00E841EE"/>
    <w:rsid w:val="00E84281"/>
    <w:rsid w:val="00E844F0"/>
    <w:rsid w:val="00E84AF0"/>
    <w:rsid w:val="00E84D8A"/>
    <w:rsid w:val="00E8539F"/>
    <w:rsid w:val="00E85570"/>
    <w:rsid w:val="00E85916"/>
    <w:rsid w:val="00E8595A"/>
    <w:rsid w:val="00E85A95"/>
    <w:rsid w:val="00E85CD9"/>
    <w:rsid w:val="00E85E11"/>
    <w:rsid w:val="00E86027"/>
    <w:rsid w:val="00E86602"/>
    <w:rsid w:val="00E8666D"/>
    <w:rsid w:val="00E866C6"/>
    <w:rsid w:val="00E869B5"/>
    <w:rsid w:val="00E86AC4"/>
    <w:rsid w:val="00E86C80"/>
    <w:rsid w:val="00E86F03"/>
    <w:rsid w:val="00E87070"/>
    <w:rsid w:val="00E87794"/>
    <w:rsid w:val="00E87C9B"/>
    <w:rsid w:val="00E87E3D"/>
    <w:rsid w:val="00E87F41"/>
    <w:rsid w:val="00E90217"/>
    <w:rsid w:val="00E9044B"/>
    <w:rsid w:val="00E90532"/>
    <w:rsid w:val="00E905DA"/>
    <w:rsid w:val="00E90741"/>
    <w:rsid w:val="00E9087E"/>
    <w:rsid w:val="00E90922"/>
    <w:rsid w:val="00E90D40"/>
    <w:rsid w:val="00E90EBD"/>
    <w:rsid w:val="00E9132A"/>
    <w:rsid w:val="00E91461"/>
    <w:rsid w:val="00E91471"/>
    <w:rsid w:val="00E9158F"/>
    <w:rsid w:val="00E91780"/>
    <w:rsid w:val="00E91A18"/>
    <w:rsid w:val="00E91B21"/>
    <w:rsid w:val="00E91B3D"/>
    <w:rsid w:val="00E91C44"/>
    <w:rsid w:val="00E91E69"/>
    <w:rsid w:val="00E91EB9"/>
    <w:rsid w:val="00E91EEB"/>
    <w:rsid w:val="00E91FF9"/>
    <w:rsid w:val="00E922BD"/>
    <w:rsid w:val="00E92328"/>
    <w:rsid w:val="00E92568"/>
    <w:rsid w:val="00E92744"/>
    <w:rsid w:val="00E929B7"/>
    <w:rsid w:val="00E92DA5"/>
    <w:rsid w:val="00E92DBA"/>
    <w:rsid w:val="00E92F67"/>
    <w:rsid w:val="00E930A4"/>
    <w:rsid w:val="00E935AE"/>
    <w:rsid w:val="00E93770"/>
    <w:rsid w:val="00E937D9"/>
    <w:rsid w:val="00E93B8C"/>
    <w:rsid w:val="00E93BC6"/>
    <w:rsid w:val="00E93CB9"/>
    <w:rsid w:val="00E93DA4"/>
    <w:rsid w:val="00E940FD"/>
    <w:rsid w:val="00E941D9"/>
    <w:rsid w:val="00E942BE"/>
    <w:rsid w:val="00E94375"/>
    <w:rsid w:val="00E94538"/>
    <w:rsid w:val="00E9460B"/>
    <w:rsid w:val="00E94838"/>
    <w:rsid w:val="00E949A1"/>
    <w:rsid w:val="00E949D1"/>
    <w:rsid w:val="00E94E27"/>
    <w:rsid w:val="00E94F9C"/>
    <w:rsid w:val="00E9502E"/>
    <w:rsid w:val="00E95242"/>
    <w:rsid w:val="00E95470"/>
    <w:rsid w:val="00E955F0"/>
    <w:rsid w:val="00E95925"/>
    <w:rsid w:val="00E959E5"/>
    <w:rsid w:val="00E95A47"/>
    <w:rsid w:val="00E95AFB"/>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DD"/>
    <w:rsid w:val="00E97747"/>
    <w:rsid w:val="00EA0309"/>
    <w:rsid w:val="00EA052C"/>
    <w:rsid w:val="00EA061C"/>
    <w:rsid w:val="00EA069E"/>
    <w:rsid w:val="00EA08B2"/>
    <w:rsid w:val="00EA09D4"/>
    <w:rsid w:val="00EA1080"/>
    <w:rsid w:val="00EA12AE"/>
    <w:rsid w:val="00EA176F"/>
    <w:rsid w:val="00EA1950"/>
    <w:rsid w:val="00EA2005"/>
    <w:rsid w:val="00EA20B3"/>
    <w:rsid w:val="00EA2140"/>
    <w:rsid w:val="00EA2212"/>
    <w:rsid w:val="00EA27FB"/>
    <w:rsid w:val="00EA2897"/>
    <w:rsid w:val="00EA2C19"/>
    <w:rsid w:val="00EA355A"/>
    <w:rsid w:val="00EA3985"/>
    <w:rsid w:val="00EA3B28"/>
    <w:rsid w:val="00EA3B57"/>
    <w:rsid w:val="00EA3F21"/>
    <w:rsid w:val="00EA3F70"/>
    <w:rsid w:val="00EA416C"/>
    <w:rsid w:val="00EA42E6"/>
    <w:rsid w:val="00EA43FD"/>
    <w:rsid w:val="00EA4669"/>
    <w:rsid w:val="00EA48D1"/>
    <w:rsid w:val="00EA49CC"/>
    <w:rsid w:val="00EA4B90"/>
    <w:rsid w:val="00EA4D15"/>
    <w:rsid w:val="00EA4F64"/>
    <w:rsid w:val="00EA55DB"/>
    <w:rsid w:val="00EA58C4"/>
    <w:rsid w:val="00EA59F6"/>
    <w:rsid w:val="00EA5F31"/>
    <w:rsid w:val="00EA5FA1"/>
    <w:rsid w:val="00EA6376"/>
    <w:rsid w:val="00EA6873"/>
    <w:rsid w:val="00EA6965"/>
    <w:rsid w:val="00EA6AD9"/>
    <w:rsid w:val="00EA6B73"/>
    <w:rsid w:val="00EA6E6F"/>
    <w:rsid w:val="00EA7202"/>
    <w:rsid w:val="00EA72FD"/>
    <w:rsid w:val="00EA7958"/>
    <w:rsid w:val="00EA7B0E"/>
    <w:rsid w:val="00EA7D55"/>
    <w:rsid w:val="00EB012C"/>
    <w:rsid w:val="00EB0150"/>
    <w:rsid w:val="00EB0391"/>
    <w:rsid w:val="00EB03A0"/>
    <w:rsid w:val="00EB04CC"/>
    <w:rsid w:val="00EB0629"/>
    <w:rsid w:val="00EB0A06"/>
    <w:rsid w:val="00EB0FD9"/>
    <w:rsid w:val="00EB1467"/>
    <w:rsid w:val="00EB147F"/>
    <w:rsid w:val="00EB1961"/>
    <w:rsid w:val="00EB19B9"/>
    <w:rsid w:val="00EB1C1B"/>
    <w:rsid w:val="00EB1D8C"/>
    <w:rsid w:val="00EB1E52"/>
    <w:rsid w:val="00EB1FC4"/>
    <w:rsid w:val="00EB211E"/>
    <w:rsid w:val="00EB2134"/>
    <w:rsid w:val="00EB21BD"/>
    <w:rsid w:val="00EB2394"/>
    <w:rsid w:val="00EB23B5"/>
    <w:rsid w:val="00EB2607"/>
    <w:rsid w:val="00EB2C4E"/>
    <w:rsid w:val="00EB2E41"/>
    <w:rsid w:val="00EB3606"/>
    <w:rsid w:val="00EB3681"/>
    <w:rsid w:val="00EB374A"/>
    <w:rsid w:val="00EB3887"/>
    <w:rsid w:val="00EB3915"/>
    <w:rsid w:val="00EB4175"/>
    <w:rsid w:val="00EB4306"/>
    <w:rsid w:val="00EB45FF"/>
    <w:rsid w:val="00EB47A2"/>
    <w:rsid w:val="00EB48D3"/>
    <w:rsid w:val="00EB495B"/>
    <w:rsid w:val="00EB4B22"/>
    <w:rsid w:val="00EB5159"/>
    <w:rsid w:val="00EB5381"/>
    <w:rsid w:val="00EB5471"/>
    <w:rsid w:val="00EB56F1"/>
    <w:rsid w:val="00EB5734"/>
    <w:rsid w:val="00EB5A45"/>
    <w:rsid w:val="00EB5BE5"/>
    <w:rsid w:val="00EB5D37"/>
    <w:rsid w:val="00EB610E"/>
    <w:rsid w:val="00EB6198"/>
    <w:rsid w:val="00EB6357"/>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96E"/>
    <w:rsid w:val="00EC0B46"/>
    <w:rsid w:val="00EC0F15"/>
    <w:rsid w:val="00EC154E"/>
    <w:rsid w:val="00EC18E7"/>
    <w:rsid w:val="00EC1D8E"/>
    <w:rsid w:val="00EC208E"/>
    <w:rsid w:val="00EC22D4"/>
    <w:rsid w:val="00EC236F"/>
    <w:rsid w:val="00EC265B"/>
    <w:rsid w:val="00EC27CF"/>
    <w:rsid w:val="00EC3043"/>
    <w:rsid w:val="00EC3045"/>
    <w:rsid w:val="00EC3081"/>
    <w:rsid w:val="00EC3610"/>
    <w:rsid w:val="00EC364E"/>
    <w:rsid w:val="00EC370B"/>
    <w:rsid w:val="00EC384B"/>
    <w:rsid w:val="00EC3946"/>
    <w:rsid w:val="00EC3D4F"/>
    <w:rsid w:val="00EC40F9"/>
    <w:rsid w:val="00EC43FC"/>
    <w:rsid w:val="00EC46FD"/>
    <w:rsid w:val="00EC49D3"/>
    <w:rsid w:val="00EC4A07"/>
    <w:rsid w:val="00EC4D93"/>
    <w:rsid w:val="00EC4F21"/>
    <w:rsid w:val="00EC5043"/>
    <w:rsid w:val="00EC528B"/>
    <w:rsid w:val="00EC53CA"/>
    <w:rsid w:val="00EC5456"/>
    <w:rsid w:val="00EC57CC"/>
    <w:rsid w:val="00EC5965"/>
    <w:rsid w:val="00EC5982"/>
    <w:rsid w:val="00EC59C8"/>
    <w:rsid w:val="00EC5BF4"/>
    <w:rsid w:val="00EC5D6E"/>
    <w:rsid w:val="00EC5EF3"/>
    <w:rsid w:val="00EC5F8D"/>
    <w:rsid w:val="00EC6003"/>
    <w:rsid w:val="00EC624C"/>
    <w:rsid w:val="00EC630B"/>
    <w:rsid w:val="00EC66EE"/>
    <w:rsid w:val="00EC6790"/>
    <w:rsid w:val="00EC6B10"/>
    <w:rsid w:val="00EC7030"/>
    <w:rsid w:val="00EC7169"/>
    <w:rsid w:val="00EC7194"/>
    <w:rsid w:val="00EC737E"/>
    <w:rsid w:val="00EC77C9"/>
    <w:rsid w:val="00EC78FE"/>
    <w:rsid w:val="00EC79BC"/>
    <w:rsid w:val="00EC7ACE"/>
    <w:rsid w:val="00EC7C88"/>
    <w:rsid w:val="00EC7CA9"/>
    <w:rsid w:val="00ECA927"/>
    <w:rsid w:val="00ED01B3"/>
    <w:rsid w:val="00ED02FA"/>
    <w:rsid w:val="00ED06A3"/>
    <w:rsid w:val="00ED09DA"/>
    <w:rsid w:val="00ED0E66"/>
    <w:rsid w:val="00ED0F78"/>
    <w:rsid w:val="00ED1036"/>
    <w:rsid w:val="00ED106E"/>
    <w:rsid w:val="00ED10D9"/>
    <w:rsid w:val="00ED1605"/>
    <w:rsid w:val="00ED1A08"/>
    <w:rsid w:val="00ED1B27"/>
    <w:rsid w:val="00ED1CCE"/>
    <w:rsid w:val="00ED1E1D"/>
    <w:rsid w:val="00ED1F5C"/>
    <w:rsid w:val="00ED1FC0"/>
    <w:rsid w:val="00ED2492"/>
    <w:rsid w:val="00ED27A5"/>
    <w:rsid w:val="00ED2A21"/>
    <w:rsid w:val="00ED2C88"/>
    <w:rsid w:val="00ED2D4A"/>
    <w:rsid w:val="00ED2E2E"/>
    <w:rsid w:val="00ED2E36"/>
    <w:rsid w:val="00ED302A"/>
    <w:rsid w:val="00ED38CC"/>
    <w:rsid w:val="00ED3B35"/>
    <w:rsid w:val="00ED3B78"/>
    <w:rsid w:val="00ED3F49"/>
    <w:rsid w:val="00ED4710"/>
    <w:rsid w:val="00ED4735"/>
    <w:rsid w:val="00ED4758"/>
    <w:rsid w:val="00ED4AD2"/>
    <w:rsid w:val="00ED4D1A"/>
    <w:rsid w:val="00ED4D51"/>
    <w:rsid w:val="00ED4DCE"/>
    <w:rsid w:val="00ED4F05"/>
    <w:rsid w:val="00ED54FA"/>
    <w:rsid w:val="00ED5705"/>
    <w:rsid w:val="00ED583C"/>
    <w:rsid w:val="00ED59D0"/>
    <w:rsid w:val="00ED5B1A"/>
    <w:rsid w:val="00ED5BAB"/>
    <w:rsid w:val="00ED5C23"/>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A5"/>
    <w:rsid w:val="00ED7868"/>
    <w:rsid w:val="00ED7AE4"/>
    <w:rsid w:val="00ED7B9D"/>
    <w:rsid w:val="00ED7E47"/>
    <w:rsid w:val="00ED7FAB"/>
    <w:rsid w:val="00EE0154"/>
    <w:rsid w:val="00EE015F"/>
    <w:rsid w:val="00EE02BD"/>
    <w:rsid w:val="00EE0471"/>
    <w:rsid w:val="00EE09FB"/>
    <w:rsid w:val="00EE0A97"/>
    <w:rsid w:val="00EE1098"/>
    <w:rsid w:val="00EE1286"/>
    <w:rsid w:val="00EE173B"/>
    <w:rsid w:val="00EE18C0"/>
    <w:rsid w:val="00EE19FA"/>
    <w:rsid w:val="00EE1A23"/>
    <w:rsid w:val="00EE1F7C"/>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844"/>
    <w:rsid w:val="00EE3B7E"/>
    <w:rsid w:val="00EE408A"/>
    <w:rsid w:val="00EE4297"/>
    <w:rsid w:val="00EE4430"/>
    <w:rsid w:val="00EE4629"/>
    <w:rsid w:val="00EE491E"/>
    <w:rsid w:val="00EE4928"/>
    <w:rsid w:val="00EE4970"/>
    <w:rsid w:val="00EE4A57"/>
    <w:rsid w:val="00EE4B14"/>
    <w:rsid w:val="00EE508C"/>
    <w:rsid w:val="00EE52DB"/>
    <w:rsid w:val="00EE5616"/>
    <w:rsid w:val="00EE56BE"/>
    <w:rsid w:val="00EE573F"/>
    <w:rsid w:val="00EE58F2"/>
    <w:rsid w:val="00EE5C57"/>
    <w:rsid w:val="00EE5D54"/>
    <w:rsid w:val="00EE5E16"/>
    <w:rsid w:val="00EE5FB1"/>
    <w:rsid w:val="00EE6478"/>
    <w:rsid w:val="00EE6A83"/>
    <w:rsid w:val="00EE6B17"/>
    <w:rsid w:val="00EE7123"/>
    <w:rsid w:val="00EE7187"/>
    <w:rsid w:val="00EE72CC"/>
    <w:rsid w:val="00EE75E1"/>
    <w:rsid w:val="00EE771E"/>
    <w:rsid w:val="00EE7935"/>
    <w:rsid w:val="00EE7A23"/>
    <w:rsid w:val="00EE7AE9"/>
    <w:rsid w:val="00EF0193"/>
    <w:rsid w:val="00EF03F8"/>
    <w:rsid w:val="00EF066B"/>
    <w:rsid w:val="00EF06CF"/>
    <w:rsid w:val="00EF08B8"/>
    <w:rsid w:val="00EF091B"/>
    <w:rsid w:val="00EF098B"/>
    <w:rsid w:val="00EF0A0A"/>
    <w:rsid w:val="00EF0AF1"/>
    <w:rsid w:val="00EF0C23"/>
    <w:rsid w:val="00EF0E64"/>
    <w:rsid w:val="00EF0F85"/>
    <w:rsid w:val="00EF1028"/>
    <w:rsid w:val="00EF1383"/>
    <w:rsid w:val="00EF188E"/>
    <w:rsid w:val="00EF18D4"/>
    <w:rsid w:val="00EF1B8C"/>
    <w:rsid w:val="00EF1CE8"/>
    <w:rsid w:val="00EF21F2"/>
    <w:rsid w:val="00EF24E9"/>
    <w:rsid w:val="00EF2615"/>
    <w:rsid w:val="00EF2651"/>
    <w:rsid w:val="00EF2895"/>
    <w:rsid w:val="00EF29EA"/>
    <w:rsid w:val="00EF2A7B"/>
    <w:rsid w:val="00EF2AE6"/>
    <w:rsid w:val="00EF2F76"/>
    <w:rsid w:val="00EF33CF"/>
    <w:rsid w:val="00EF3912"/>
    <w:rsid w:val="00EF3B30"/>
    <w:rsid w:val="00EF3C88"/>
    <w:rsid w:val="00EF3E14"/>
    <w:rsid w:val="00EF41ED"/>
    <w:rsid w:val="00EF41F8"/>
    <w:rsid w:val="00EF4558"/>
    <w:rsid w:val="00EF466F"/>
    <w:rsid w:val="00EF46E4"/>
    <w:rsid w:val="00EF47B1"/>
    <w:rsid w:val="00EF4A21"/>
    <w:rsid w:val="00EF4A4A"/>
    <w:rsid w:val="00EF4DEC"/>
    <w:rsid w:val="00EF4F8D"/>
    <w:rsid w:val="00EF5141"/>
    <w:rsid w:val="00EF53B5"/>
    <w:rsid w:val="00EF551D"/>
    <w:rsid w:val="00EF55D4"/>
    <w:rsid w:val="00EF55F9"/>
    <w:rsid w:val="00EF5772"/>
    <w:rsid w:val="00EF5986"/>
    <w:rsid w:val="00EF5A9B"/>
    <w:rsid w:val="00EF5AD5"/>
    <w:rsid w:val="00EF5B63"/>
    <w:rsid w:val="00EF5CED"/>
    <w:rsid w:val="00EF5D5D"/>
    <w:rsid w:val="00EF5DFC"/>
    <w:rsid w:val="00EF62C4"/>
    <w:rsid w:val="00EF6371"/>
    <w:rsid w:val="00EF63E4"/>
    <w:rsid w:val="00EF657D"/>
    <w:rsid w:val="00EF6C1D"/>
    <w:rsid w:val="00EF6FEF"/>
    <w:rsid w:val="00EF732E"/>
    <w:rsid w:val="00EF747D"/>
    <w:rsid w:val="00EF7743"/>
    <w:rsid w:val="00EF7870"/>
    <w:rsid w:val="00EF78ED"/>
    <w:rsid w:val="00EF7B4F"/>
    <w:rsid w:val="00EF7BE2"/>
    <w:rsid w:val="00F003D6"/>
    <w:rsid w:val="00F0042C"/>
    <w:rsid w:val="00F007BE"/>
    <w:rsid w:val="00F009EE"/>
    <w:rsid w:val="00F00B00"/>
    <w:rsid w:val="00F00D74"/>
    <w:rsid w:val="00F00E40"/>
    <w:rsid w:val="00F00F0B"/>
    <w:rsid w:val="00F00FF0"/>
    <w:rsid w:val="00F01242"/>
    <w:rsid w:val="00F01319"/>
    <w:rsid w:val="00F01463"/>
    <w:rsid w:val="00F01640"/>
    <w:rsid w:val="00F01831"/>
    <w:rsid w:val="00F01AB5"/>
    <w:rsid w:val="00F01C40"/>
    <w:rsid w:val="00F01FAF"/>
    <w:rsid w:val="00F020F8"/>
    <w:rsid w:val="00F0295E"/>
    <w:rsid w:val="00F02BB9"/>
    <w:rsid w:val="00F02E2F"/>
    <w:rsid w:val="00F0334A"/>
    <w:rsid w:val="00F0334E"/>
    <w:rsid w:val="00F0335F"/>
    <w:rsid w:val="00F0339C"/>
    <w:rsid w:val="00F033FE"/>
    <w:rsid w:val="00F03D22"/>
    <w:rsid w:val="00F03DA4"/>
    <w:rsid w:val="00F0403C"/>
    <w:rsid w:val="00F04284"/>
    <w:rsid w:val="00F043C0"/>
    <w:rsid w:val="00F0484C"/>
    <w:rsid w:val="00F04880"/>
    <w:rsid w:val="00F0497B"/>
    <w:rsid w:val="00F04AD0"/>
    <w:rsid w:val="00F04DA7"/>
    <w:rsid w:val="00F04EA8"/>
    <w:rsid w:val="00F04EF0"/>
    <w:rsid w:val="00F05A33"/>
    <w:rsid w:val="00F05B38"/>
    <w:rsid w:val="00F05C7F"/>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10696"/>
    <w:rsid w:val="00F109B0"/>
    <w:rsid w:val="00F10AF0"/>
    <w:rsid w:val="00F10BB8"/>
    <w:rsid w:val="00F10F04"/>
    <w:rsid w:val="00F1108A"/>
    <w:rsid w:val="00F110E4"/>
    <w:rsid w:val="00F112FC"/>
    <w:rsid w:val="00F113EB"/>
    <w:rsid w:val="00F1157C"/>
    <w:rsid w:val="00F11717"/>
    <w:rsid w:val="00F11919"/>
    <w:rsid w:val="00F1191D"/>
    <w:rsid w:val="00F119AB"/>
    <w:rsid w:val="00F11AC2"/>
    <w:rsid w:val="00F11C54"/>
    <w:rsid w:val="00F121ED"/>
    <w:rsid w:val="00F12223"/>
    <w:rsid w:val="00F12AC0"/>
    <w:rsid w:val="00F12ADC"/>
    <w:rsid w:val="00F12B06"/>
    <w:rsid w:val="00F12BCD"/>
    <w:rsid w:val="00F12C1B"/>
    <w:rsid w:val="00F12D45"/>
    <w:rsid w:val="00F12E96"/>
    <w:rsid w:val="00F134CB"/>
    <w:rsid w:val="00F135D0"/>
    <w:rsid w:val="00F13867"/>
    <w:rsid w:val="00F13B05"/>
    <w:rsid w:val="00F13F8C"/>
    <w:rsid w:val="00F14015"/>
    <w:rsid w:val="00F1434B"/>
    <w:rsid w:val="00F14648"/>
    <w:rsid w:val="00F146FE"/>
    <w:rsid w:val="00F14851"/>
    <w:rsid w:val="00F14B67"/>
    <w:rsid w:val="00F14BF7"/>
    <w:rsid w:val="00F14CF8"/>
    <w:rsid w:val="00F14F91"/>
    <w:rsid w:val="00F150A6"/>
    <w:rsid w:val="00F1528E"/>
    <w:rsid w:val="00F154D2"/>
    <w:rsid w:val="00F1562B"/>
    <w:rsid w:val="00F156D4"/>
    <w:rsid w:val="00F1581B"/>
    <w:rsid w:val="00F15B4B"/>
    <w:rsid w:val="00F15C5B"/>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BA2"/>
    <w:rsid w:val="00F2013B"/>
    <w:rsid w:val="00F2032D"/>
    <w:rsid w:val="00F20357"/>
    <w:rsid w:val="00F2066A"/>
    <w:rsid w:val="00F20701"/>
    <w:rsid w:val="00F208FC"/>
    <w:rsid w:val="00F20BB6"/>
    <w:rsid w:val="00F20D91"/>
    <w:rsid w:val="00F20DFA"/>
    <w:rsid w:val="00F20F19"/>
    <w:rsid w:val="00F20F39"/>
    <w:rsid w:val="00F211F0"/>
    <w:rsid w:val="00F21368"/>
    <w:rsid w:val="00F217DD"/>
    <w:rsid w:val="00F217F3"/>
    <w:rsid w:val="00F219FF"/>
    <w:rsid w:val="00F21AA2"/>
    <w:rsid w:val="00F21AF3"/>
    <w:rsid w:val="00F21B57"/>
    <w:rsid w:val="00F21EF9"/>
    <w:rsid w:val="00F21F82"/>
    <w:rsid w:val="00F220B0"/>
    <w:rsid w:val="00F2212F"/>
    <w:rsid w:val="00F22216"/>
    <w:rsid w:val="00F2237E"/>
    <w:rsid w:val="00F22609"/>
    <w:rsid w:val="00F22705"/>
    <w:rsid w:val="00F22716"/>
    <w:rsid w:val="00F22AE3"/>
    <w:rsid w:val="00F22EF8"/>
    <w:rsid w:val="00F23020"/>
    <w:rsid w:val="00F2308A"/>
    <w:rsid w:val="00F230A9"/>
    <w:rsid w:val="00F2333F"/>
    <w:rsid w:val="00F233C2"/>
    <w:rsid w:val="00F233D4"/>
    <w:rsid w:val="00F23475"/>
    <w:rsid w:val="00F2362E"/>
    <w:rsid w:val="00F23671"/>
    <w:rsid w:val="00F23915"/>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7A9"/>
    <w:rsid w:val="00F25881"/>
    <w:rsid w:val="00F258F3"/>
    <w:rsid w:val="00F259E3"/>
    <w:rsid w:val="00F25C0C"/>
    <w:rsid w:val="00F25E40"/>
    <w:rsid w:val="00F2604B"/>
    <w:rsid w:val="00F2609F"/>
    <w:rsid w:val="00F261BB"/>
    <w:rsid w:val="00F262EF"/>
    <w:rsid w:val="00F26387"/>
    <w:rsid w:val="00F26445"/>
    <w:rsid w:val="00F265B2"/>
    <w:rsid w:val="00F26929"/>
    <w:rsid w:val="00F269AB"/>
    <w:rsid w:val="00F26F4E"/>
    <w:rsid w:val="00F27113"/>
    <w:rsid w:val="00F27747"/>
    <w:rsid w:val="00F27A9B"/>
    <w:rsid w:val="00F27ADB"/>
    <w:rsid w:val="00F27B7D"/>
    <w:rsid w:val="00F27BBD"/>
    <w:rsid w:val="00F27BCB"/>
    <w:rsid w:val="00F27D09"/>
    <w:rsid w:val="00F30304"/>
    <w:rsid w:val="00F30433"/>
    <w:rsid w:val="00F305E1"/>
    <w:rsid w:val="00F308FC"/>
    <w:rsid w:val="00F309F7"/>
    <w:rsid w:val="00F30B81"/>
    <w:rsid w:val="00F30D0E"/>
    <w:rsid w:val="00F3104B"/>
    <w:rsid w:val="00F31099"/>
    <w:rsid w:val="00F31245"/>
    <w:rsid w:val="00F3146C"/>
    <w:rsid w:val="00F317ED"/>
    <w:rsid w:val="00F31874"/>
    <w:rsid w:val="00F31E0E"/>
    <w:rsid w:val="00F31EB1"/>
    <w:rsid w:val="00F32581"/>
    <w:rsid w:val="00F326ED"/>
    <w:rsid w:val="00F3293E"/>
    <w:rsid w:val="00F329D8"/>
    <w:rsid w:val="00F329F5"/>
    <w:rsid w:val="00F32BB4"/>
    <w:rsid w:val="00F32C0D"/>
    <w:rsid w:val="00F3309A"/>
    <w:rsid w:val="00F335A7"/>
    <w:rsid w:val="00F335C0"/>
    <w:rsid w:val="00F336FE"/>
    <w:rsid w:val="00F3377E"/>
    <w:rsid w:val="00F3391C"/>
    <w:rsid w:val="00F3397A"/>
    <w:rsid w:val="00F34003"/>
    <w:rsid w:val="00F34294"/>
    <w:rsid w:val="00F342A4"/>
    <w:rsid w:val="00F3433D"/>
    <w:rsid w:val="00F344E2"/>
    <w:rsid w:val="00F34714"/>
    <w:rsid w:val="00F34B4A"/>
    <w:rsid w:val="00F34B53"/>
    <w:rsid w:val="00F34F29"/>
    <w:rsid w:val="00F35343"/>
    <w:rsid w:val="00F356BC"/>
    <w:rsid w:val="00F3594F"/>
    <w:rsid w:val="00F35A8A"/>
    <w:rsid w:val="00F35E45"/>
    <w:rsid w:val="00F36069"/>
    <w:rsid w:val="00F365DC"/>
    <w:rsid w:val="00F366D8"/>
    <w:rsid w:val="00F3679E"/>
    <w:rsid w:val="00F369D2"/>
    <w:rsid w:val="00F36B8E"/>
    <w:rsid w:val="00F371A9"/>
    <w:rsid w:val="00F371B7"/>
    <w:rsid w:val="00F3722C"/>
    <w:rsid w:val="00F3733E"/>
    <w:rsid w:val="00F37429"/>
    <w:rsid w:val="00F3764B"/>
    <w:rsid w:val="00F3791D"/>
    <w:rsid w:val="00F37B17"/>
    <w:rsid w:val="00F37CC2"/>
    <w:rsid w:val="00F37F22"/>
    <w:rsid w:val="00F402E6"/>
    <w:rsid w:val="00F40543"/>
    <w:rsid w:val="00F40645"/>
    <w:rsid w:val="00F40941"/>
    <w:rsid w:val="00F409E2"/>
    <w:rsid w:val="00F4121D"/>
    <w:rsid w:val="00F41282"/>
    <w:rsid w:val="00F412C6"/>
    <w:rsid w:val="00F412C8"/>
    <w:rsid w:val="00F4150F"/>
    <w:rsid w:val="00F41651"/>
    <w:rsid w:val="00F418D8"/>
    <w:rsid w:val="00F4197E"/>
    <w:rsid w:val="00F41B0E"/>
    <w:rsid w:val="00F420EB"/>
    <w:rsid w:val="00F42333"/>
    <w:rsid w:val="00F42680"/>
    <w:rsid w:val="00F427BB"/>
    <w:rsid w:val="00F4287F"/>
    <w:rsid w:val="00F42A1D"/>
    <w:rsid w:val="00F42B46"/>
    <w:rsid w:val="00F42B99"/>
    <w:rsid w:val="00F42F64"/>
    <w:rsid w:val="00F432AB"/>
    <w:rsid w:val="00F43397"/>
    <w:rsid w:val="00F434C4"/>
    <w:rsid w:val="00F435B8"/>
    <w:rsid w:val="00F437A9"/>
    <w:rsid w:val="00F438E0"/>
    <w:rsid w:val="00F438E3"/>
    <w:rsid w:val="00F441E6"/>
    <w:rsid w:val="00F442BF"/>
    <w:rsid w:val="00F44776"/>
    <w:rsid w:val="00F44FC6"/>
    <w:rsid w:val="00F4515E"/>
    <w:rsid w:val="00F451C1"/>
    <w:rsid w:val="00F451F3"/>
    <w:rsid w:val="00F453E6"/>
    <w:rsid w:val="00F45496"/>
    <w:rsid w:val="00F454D5"/>
    <w:rsid w:val="00F4570A"/>
    <w:rsid w:val="00F45928"/>
    <w:rsid w:val="00F45939"/>
    <w:rsid w:val="00F459E2"/>
    <w:rsid w:val="00F45D63"/>
    <w:rsid w:val="00F45E8C"/>
    <w:rsid w:val="00F461EB"/>
    <w:rsid w:val="00F46626"/>
    <w:rsid w:val="00F46857"/>
    <w:rsid w:val="00F46970"/>
    <w:rsid w:val="00F46979"/>
    <w:rsid w:val="00F46F0D"/>
    <w:rsid w:val="00F4722F"/>
    <w:rsid w:val="00F475D4"/>
    <w:rsid w:val="00F47715"/>
    <w:rsid w:val="00F47857"/>
    <w:rsid w:val="00F47C68"/>
    <w:rsid w:val="00F50080"/>
    <w:rsid w:val="00F500B8"/>
    <w:rsid w:val="00F502E8"/>
    <w:rsid w:val="00F50301"/>
    <w:rsid w:val="00F50378"/>
    <w:rsid w:val="00F505EA"/>
    <w:rsid w:val="00F5073E"/>
    <w:rsid w:val="00F5088B"/>
    <w:rsid w:val="00F50D4C"/>
    <w:rsid w:val="00F50F12"/>
    <w:rsid w:val="00F5112B"/>
    <w:rsid w:val="00F514D7"/>
    <w:rsid w:val="00F515B1"/>
    <w:rsid w:val="00F5193F"/>
    <w:rsid w:val="00F519E1"/>
    <w:rsid w:val="00F51AA9"/>
    <w:rsid w:val="00F51B6A"/>
    <w:rsid w:val="00F51C98"/>
    <w:rsid w:val="00F51FDD"/>
    <w:rsid w:val="00F52093"/>
    <w:rsid w:val="00F52442"/>
    <w:rsid w:val="00F527F7"/>
    <w:rsid w:val="00F52A7B"/>
    <w:rsid w:val="00F52BA0"/>
    <w:rsid w:val="00F52BBD"/>
    <w:rsid w:val="00F52E93"/>
    <w:rsid w:val="00F5347B"/>
    <w:rsid w:val="00F5353E"/>
    <w:rsid w:val="00F53AFE"/>
    <w:rsid w:val="00F542DE"/>
    <w:rsid w:val="00F543D7"/>
    <w:rsid w:val="00F54627"/>
    <w:rsid w:val="00F5473B"/>
    <w:rsid w:val="00F54989"/>
    <w:rsid w:val="00F54AA3"/>
    <w:rsid w:val="00F553AC"/>
    <w:rsid w:val="00F55619"/>
    <w:rsid w:val="00F55AEF"/>
    <w:rsid w:val="00F55C75"/>
    <w:rsid w:val="00F55D4B"/>
    <w:rsid w:val="00F56083"/>
    <w:rsid w:val="00F561F8"/>
    <w:rsid w:val="00F5671A"/>
    <w:rsid w:val="00F569E2"/>
    <w:rsid w:val="00F56E5A"/>
    <w:rsid w:val="00F57220"/>
    <w:rsid w:val="00F576B8"/>
    <w:rsid w:val="00F57748"/>
    <w:rsid w:val="00F57920"/>
    <w:rsid w:val="00F57942"/>
    <w:rsid w:val="00F579DB"/>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66D"/>
    <w:rsid w:val="00F61ADA"/>
    <w:rsid w:val="00F61BB7"/>
    <w:rsid w:val="00F61DC6"/>
    <w:rsid w:val="00F61E25"/>
    <w:rsid w:val="00F61E97"/>
    <w:rsid w:val="00F61F41"/>
    <w:rsid w:val="00F62208"/>
    <w:rsid w:val="00F624A6"/>
    <w:rsid w:val="00F625D8"/>
    <w:rsid w:val="00F62715"/>
    <w:rsid w:val="00F62951"/>
    <w:rsid w:val="00F62A7C"/>
    <w:rsid w:val="00F631E7"/>
    <w:rsid w:val="00F6337E"/>
    <w:rsid w:val="00F634B4"/>
    <w:rsid w:val="00F63C33"/>
    <w:rsid w:val="00F63EE6"/>
    <w:rsid w:val="00F6409A"/>
    <w:rsid w:val="00F640F5"/>
    <w:rsid w:val="00F64251"/>
    <w:rsid w:val="00F64257"/>
    <w:rsid w:val="00F64300"/>
    <w:rsid w:val="00F64709"/>
    <w:rsid w:val="00F64BDA"/>
    <w:rsid w:val="00F64C6E"/>
    <w:rsid w:val="00F6518B"/>
    <w:rsid w:val="00F65553"/>
    <w:rsid w:val="00F65871"/>
    <w:rsid w:val="00F65F0F"/>
    <w:rsid w:val="00F65FEC"/>
    <w:rsid w:val="00F66114"/>
    <w:rsid w:val="00F6612E"/>
    <w:rsid w:val="00F66547"/>
    <w:rsid w:val="00F6681E"/>
    <w:rsid w:val="00F668D4"/>
    <w:rsid w:val="00F669FC"/>
    <w:rsid w:val="00F66D21"/>
    <w:rsid w:val="00F66E6F"/>
    <w:rsid w:val="00F66F4A"/>
    <w:rsid w:val="00F67206"/>
    <w:rsid w:val="00F673A4"/>
    <w:rsid w:val="00F674CC"/>
    <w:rsid w:val="00F67501"/>
    <w:rsid w:val="00F6785C"/>
    <w:rsid w:val="00F67951"/>
    <w:rsid w:val="00F679B4"/>
    <w:rsid w:val="00F704D2"/>
    <w:rsid w:val="00F704DC"/>
    <w:rsid w:val="00F70581"/>
    <w:rsid w:val="00F70816"/>
    <w:rsid w:val="00F70AD0"/>
    <w:rsid w:val="00F70B3E"/>
    <w:rsid w:val="00F71724"/>
    <w:rsid w:val="00F71B4A"/>
    <w:rsid w:val="00F71B93"/>
    <w:rsid w:val="00F71D68"/>
    <w:rsid w:val="00F71D88"/>
    <w:rsid w:val="00F71E6B"/>
    <w:rsid w:val="00F724B8"/>
    <w:rsid w:val="00F72685"/>
    <w:rsid w:val="00F728C5"/>
    <w:rsid w:val="00F72DEB"/>
    <w:rsid w:val="00F73917"/>
    <w:rsid w:val="00F7393E"/>
    <w:rsid w:val="00F7417F"/>
    <w:rsid w:val="00F742E5"/>
    <w:rsid w:val="00F74379"/>
    <w:rsid w:val="00F746E5"/>
    <w:rsid w:val="00F74760"/>
    <w:rsid w:val="00F747A4"/>
    <w:rsid w:val="00F747DE"/>
    <w:rsid w:val="00F74B99"/>
    <w:rsid w:val="00F74BC4"/>
    <w:rsid w:val="00F750F1"/>
    <w:rsid w:val="00F754FA"/>
    <w:rsid w:val="00F758DA"/>
    <w:rsid w:val="00F75B14"/>
    <w:rsid w:val="00F76009"/>
    <w:rsid w:val="00F7604A"/>
    <w:rsid w:val="00F761A2"/>
    <w:rsid w:val="00F762FF"/>
    <w:rsid w:val="00F7630F"/>
    <w:rsid w:val="00F76681"/>
    <w:rsid w:val="00F76843"/>
    <w:rsid w:val="00F76B73"/>
    <w:rsid w:val="00F76C1E"/>
    <w:rsid w:val="00F76CA8"/>
    <w:rsid w:val="00F7714C"/>
    <w:rsid w:val="00F774E5"/>
    <w:rsid w:val="00F777F2"/>
    <w:rsid w:val="00F778C7"/>
    <w:rsid w:val="00F77A7A"/>
    <w:rsid w:val="00F80157"/>
    <w:rsid w:val="00F802A7"/>
    <w:rsid w:val="00F802CA"/>
    <w:rsid w:val="00F80570"/>
    <w:rsid w:val="00F805A6"/>
    <w:rsid w:val="00F810DF"/>
    <w:rsid w:val="00F813D7"/>
    <w:rsid w:val="00F81606"/>
    <w:rsid w:val="00F81E22"/>
    <w:rsid w:val="00F81FA9"/>
    <w:rsid w:val="00F822BB"/>
    <w:rsid w:val="00F824F3"/>
    <w:rsid w:val="00F82674"/>
    <w:rsid w:val="00F82838"/>
    <w:rsid w:val="00F82B1F"/>
    <w:rsid w:val="00F82BEB"/>
    <w:rsid w:val="00F82E20"/>
    <w:rsid w:val="00F83482"/>
    <w:rsid w:val="00F835CE"/>
    <w:rsid w:val="00F836D5"/>
    <w:rsid w:val="00F837C1"/>
    <w:rsid w:val="00F83A2F"/>
    <w:rsid w:val="00F83C04"/>
    <w:rsid w:val="00F83FDE"/>
    <w:rsid w:val="00F841A2"/>
    <w:rsid w:val="00F8447B"/>
    <w:rsid w:val="00F847F2"/>
    <w:rsid w:val="00F8490E"/>
    <w:rsid w:val="00F84A0B"/>
    <w:rsid w:val="00F84AB4"/>
    <w:rsid w:val="00F84BC5"/>
    <w:rsid w:val="00F84E53"/>
    <w:rsid w:val="00F84EB4"/>
    <w:rsid w:val="00F85599"/>
    <w:rsid w:val="00F85630"/>
    <w:rsid w:val="00F85E7B"/>
    <w:rsid w:val="00F86073"/>
    <w:rsid w:val="00F8691B"/>
    <w:rsid w:val="00F8698B"/>
    <w:rsid w:val="00F869E5"/>
    <w:rsid w:val="00F86A26"/>
    <w:rsid w:val="00F86B12"/>
    <w:rsid w:val="00F86BB5"/>
    <w:rsid w:val="00F86C81"/>
    <w:rsid w:val="00F86D25"/>
    <w:rsid w:val="00F86F70"/>
    <w:rsid w:val="00F87259"/>
    <w:rsid w:val="00F8726F"/>
    <w:rsid w:val="00F872E2"/>
    <w:rsid w:val="00F874B0"/>
    <w:rsid w:val="00F878F2"/>
    <w:rsid w:val="00F8792B"/>
    <w:rsid w:val="00F87A6C"/>
    <w:rsid w:val="00F87C2B"/>
    <w:rsid w:val="00F87C9C"/>
    <w:rsid w:val="00F87D96"/>
    <w:rsid w:val="00F87F6F"/>
    <w:rsid w:val="00F9024C"/>
    <w:rsid w:val="00F90270"/>
    <w:rsid w:val="00F9041A"/>
    <w:rsid w:val="00F9080F"/>
    <w:rsid w:val="00F90B20"/>
    <w:rsid w:val="00F90E03"/>
    <w:rsid w:val="00F911FF"/>
    <w:rsid w:val="00F91274"/>
    <w:rsid w:val="00F913C8"/>
    <w:rsid w:val="00F913E6"/>
    <w:rsid w:val="00F915AC"/>
    <w:rsid w:val="00F91923"/>
    <w:rsid w:val="00F91C75"/>
    <w:rsid w:val="00F91D47"/>
    <w:rsid w:val="00F91E7F"/>
    <w:rsid w:val="00F91E8F"/>
    <w:rsid w:val="00F91F41"/>
    <w:rsid w:val="00F920D2"/>
    <w:rsid w:val="00F92106"/>
    <w:rsid w:val="00F92172"/>
    <w:rsid w:val="00F922D4"/>
    <w:rsid w:val="00F9248B"/>
    <w:rsid w:val="00F924AB"/>
    <w:rsid w:val="00F92663"/>
    <w:rsid w:val="00F92698"/>
    <w:rsid w:val="00F9284A"/>
    <w:rsid w:val="00F928C3"/>
    <w:rsid w:val="00F92B11"/>
    <w:rsid w:val="00F92D1F"/>
    <w:rsid w:val="00F92E44"/>
    <w:rsid w:val="00F92EC5"/>
    <w:rsid w:val="00F92F0B"/>
    <w:rsid w:val="00F92FFF"/>
    <w:rsid w:val="00F93374"/>
    <w:rsid w:val="00F933D3"/>
    <w:rsid w:val="00F93410"/>
    <w:rsid w:val="00F9378F"/>
    <w:rsid w:val="00F939F8"/>
    <w:rsid w:val="00F93DCA"/>
    <w:rsid w:val="00F94440"/>
    <w:rsid w:val="00F94589"/>
    <w:rsid w:val="00F94621"/>
    <w:rsid w:val="00F94688"/>
    <w:rsid w:val="00F948A8"/>
    <w:rsid w:val="00F94979"/>
    <w:rsid w:val="00F94B68"/>
    <w:rsid w:val="00F94D9F"/>
    <w:rsid w:val="00F94E90"/>
    <w:rsid w:val="00F9512F"/>
    <w:rsid w:val="00F95385"/>
    <w:rsid w:val="00F957EC"/>
    <w:rsid w:val="00F9596C"/>
    <w:rsid w:val="00F95E8A"/>
    <w:rsid w:val="00F95EA4"/>
    <w:rsid w:val="00F96259"/>
    <w:rsid w:val="00F9687A"/>
    <w:rsid w:val="00F96925"/>
    <w:rsid w:val="00F96995"/>
    <w:rsid w:val="00F96CE7"/>
    <w:rsid w:val="00F96D76"/>
    <w:rsid w:val="00F96D7D"/>
    <w:rsid w:val="00F97158"/>
    <w:rsid w:val="00F973F1"/>
    <w:rsid w:val="00F97406"/>
    <w:rsid w:val="00F97477"/>
    <w:rsid w:val="00F97574"/>
    <w:rsid w:val="00F97878"/>
    <w:rsid w:val="00F9790D"/>
    <w:rsid w:val="00F9797F"/>
    <w:rsid w:val="00F979CF"/>
    <w:rsid w:val="00F97A78"/>
    <w:rsid w:val="00F97B74"/>
    <w:rsid w:val="00F97CF1"/>
    <w:rsid w:val="00F97D2F"/>
    <w:rsid w:val="00FA0041"/>
    <w:rsid w:val="00FA0445"/>
    <w:rsid w:val="00FA07FD"/>
    <w:rsid w:val="00FA0816"/>
    <w:rsid w:val="00FA09C9"/>
    <w:rsid w:val="00FA09FF"/>
    <w:rsid w:val="00FA0D40"/>
    <w:rsid w:val="00FA0D81"/>
    <w:rsid w:val="00FA0E57"/>
    <w:rsid w:val="00FA0FFD"/>
    <w:rsid w:val="00FA1068"/>
    <w:rsid w:val="00FA1367"/>
    <w:rsid w:val="00FA15F4"/>
    <w:rsid w:val="00FA1907"/>
    <w:rsid w:val="00FA1E13"/>
    <w:rsid w:val="00FA1EF9"/>
    <w:rsid w:val="00FA2636"/>
    <w:rsid w:val="00FA2971"/>
    <w:rsid w:val="00FA2A0F"/>
    <w:rsid w:val="00FA2A38"/>
    <w:rsid w:val="00FA2B4E"/>
    <w:rsid w:val="00FA305D"/>
    <w:rsid w:val="00FA3070"/>
    <w:rsid w:val="00FA3108"/>
    <w:rsid w:val="00FA33D7"/>
    <w:rsid w:val="00FA3412"/>
    <w:rsid w:val="00FA3738"/>
    <w:rsid w:val="00FA378E"/>
    <w:rsid w:val="00FA3955"/>
    <w:rsid w:val="00FA39F3"/>
    <w:rsid w:val="00FA3B21"/>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8E"/>
    <w:rsid w:val="00FA65B3"/>
    <w:rsid w:val="00FA6B31"/>
    <w:rsid w:val="00FA6BE5"/>
    <w:rsid w:val="00FA6F66"/>
    <w:rsid w:val="00FA706E"/>
    <w:rsid w:val="00FA7112"/>
    <w:rsid w:val="00FA712B"/>
    <w:rsid w:val="00FA73D9"/>
    <w:rsid w:val="00FA7432"/>
    <w:rsid w:val="00FA765D"/>
    <w:rsid w:val="00FA7686"/>
    <w:rsid w:val="00FA7909"/>
    <w:rsid w:val="00FA7B17"/>
    <w:rsid w:val="00FA7B3D"/>
    <w:rsid w:val="00FA7C1E"/>
    <w:rsid w:val="00FA7E35"/>
    <w:rsid w:val="00FB0171"/>
    <w:rsid w:val="00FB02C1"/>
    <w:rsid w:val="00FB0815"/>
    <w:rsid w:val="00FB0837"/>
    <w:rsid w:val="00FB0A5A"/>
    <w:rsid w:val="00FB0ADF"/>
    <w:rsid w:val="00FB0B1F"/>
    <w:rsid w:val="00FB0D75"/>
    <w:rsid w:val="00FB0E4C"/>
    <w:rsid w:val="00FB1136"/>
    <w:rsid w:val="00FB155B"/>
    <w:rsid w:val="00FB18F0"/>
    <w:rsid w:val="00FB19F1"/>
    <w:rsid w:val="00FB1C36"/>
    <w:rsid w:val="00FB1C43"/>
    <w:rsid w:val="00FB1CE5"/>
    <w:rsid w:val="00FB1D77"/>
    <w:rsid w:val="00FB2054"/>
    <w:rsid w:val="00FB2056"/>
    <w:rsid w:val="00FB239F"/>
    <w:rsid w:val="00FB2528"/>
    <w:rsid w:val="00FB25CA"/>
    <w:rsid w:val="00FB28EA"/>
    <w:rsid w:val="00FB2941"/>
    <w:rsid w:val="00FB2A96"/>
    <w:rsid w:val="00FB2AAF"/>
    <w:rsid w:val="00FB2B4E"/>
    <w:rsid w:val="00FB3136"/>
    <w:rsid w:val="00FB33F5"/>
    <w:rsid w:val="00FB3418"/>
    <w:rsid w:val="00FB34B2"/>
    <w:rsid w:val="00FB3593"/>
    <w:rsid w:val="00FB36A7"/>
    <w:rsid w:val="00FB38FF"/>
    <w:rsid w:val="00FB392E"/>
    <w:rsid w:val="00FB3CA0"/>
    <w:rsid w:val="00FB4113"/>
    <w:rsid w:val="00FB4392"/>
    <w:rsid w:val="00FB4641"/>
    <w:rsid w:val="00FB47F1"/>
    <w:rsid w:val="00FB4859"/>
    <w:rsid w:val="00FB495F"/>
    <w:rsid w:val="00FB49F7"/>
    <w:rsid w:val="00FB4ACE"/>
    <w:rsid w:val="00FB4C4D"/>
    <w:rsid w:val="00FB4D04"/>
    <w:rsid w:val="00FB4D1D"/>
    <w:rsid w:val="00FB4F41"/>
    <w:rsid w:val="00FB50CB"/>
    <w:rsid w:val="00FB532F"/>
    <w:rsid w:val="00FB533E"/>
    <w:rsid w:val="00FB55AC"/>
    <w:rsid w:val="00FB5725"/>
    <w:rsid w:val="00FB583A"/>
    <w:rsid w:val="00FB5C56"/>
    <w:rsid w:val="00FB5D91"/>
    <w:rsid w:val="00FB5F3A"/>
    <w:rsid w:val="00FB6272"/>
    <w:rsid w:val="00FB6374"/>
    <w:rsid w:val="00FB6408"/>
    <w:rsid w:val="00FB64E3"/>
    <w:rsid w:val="00FB6AFF"/>
    <w:rsid w:val="00FB6B8A"/>
    <w:rsid w:val="00FB72D6"/>
    <w:rsid w:val="00FB7421"/>
    <w:rsid w:val="00FB7641"/>
    <w:rsid w:val="00FB76E0"/>
    <w:rsid w:val="00FB772E"/>
    <w:rsid w:val="00FB78C0"/>
    <w:rsid w:val="00FB798C"/>
    <w:rsid w:val="00FB7C22"/>
    <w:rsid w:val="00FC097D"/>
    <w:rsid w:val="00FC0C63"/>
    <w:rsid w:val="00FC0CEB"/>
    <w:rsid w:val="00FC0D3A"/>
    <w:rsid w:val="00FC0D58"/>
    <w:rsid w:val="00FC11ED"/>
    <w:rsid w:val="00FC11FD"/>
    <w:rsid w:val="00FC125A"/>
    <w:rsid w:val="00FC13AF"/>
    <w:rsid w:val="00FC144D"/>
    <w:rsid w:val="00FC1830"/>
    <w:rsid w:val="00FC1BC8"/>
    <w:rsid w:val="00FC1C0B"/>
    <w:rsid w:val="00FC1F01"/>
    <w:rsid w:val="00FC1F12"/>
    <w:rsid w:val="00FC2526"/>
    <w:rsid w:val="00FC2589"/>
    <w:rsid w:val="00FC2885"/>
    <w:rsid w:val="00FC2B43"/>
    <w:rsid w:val="00FC2D7C"/>
    <w:rsid w:val="00FC2FC5"/>
    <w:rsid w:val="00FC3350"/>
    <w:rsid w:val="00FC3486"/>
    <w:rsid w:val="00FC3872"/>
    <w:rsid w:val="00FC3A4B"/>
    <w:rsid w:val="00FC3CD3"/>
    <w:rsid w:val="00FC3E5B"/>
    <w:rsid w:val="00FC408A"/>
    <w:rsid w:val="00FC4541"/>
    <w:rsid w:val="00FC45FB"/>
    <w:rsid w:val="00FC47F0"/>
    <w:rsid w:val="00FC48C0"/>
    <w:rsid w:val="00FC4CF4"/>
    <w:rsid w:val="00FC4D62"/>
    <w:rsid w:val="00FC4E75"/>
    <w:rsid w:val="00FC5227"/>
    <w:rsid w:val="00FC52C0"/>
    <w:rsid w:val="00FC545B"/>
    <w:rsid w:val="00FC5812"/>
    <w:rsid w:val="00FC5B53"/>
    <w:rsid w:val="00FC609A"/>
    <w:rsid w:val="00FC60A8"/>
    <w:rsid w:val="00FC60EB"/>
    <w:rsid w:val="00FC6197"/>
    <w:rsid w:val="00FC61EF"/>
    <w:rsid w:val="00FC6669"/>
    <w:rsid w:val="00FC6D53"/>
    <w:rsid w:val="00FC6E35"/>
    <w:rsid w:val="00FC7127"/>
    <w:rsid w:val="00FC71B6"/>
    <w:rsid w:val="00FC731A"/>
    <w:rsid w:val="00FC7361"/>
    <w:rsid w:val="00FC73F3"/>
    <w:rsid w:val="00FC768A"/>
    <w:rsid w:val="00FC779E"/>
    <w:rsid w:val="00FC7818"/>
    <w:rsid w:val="00FC78D6"/>
    <w:rsid w:val="00FC798A"/>
    <w:rsid w:val="00FC7A05"/>
    <w:rsid w:val="00FC7AF1"/>
    <w:rsid w:val="00FC7DEC"/>
    <w:rsid w:val="00FC7E90"/>
    <w:rsid w:val="00FD00A7"/>
    <w:rsid w:val="00FD0130"/>
    <w:rsid w:val="00FD03B0"/>
    <w:rsid w:val="00FD04E8"/>
    <w:rsid w:val="00FD07B3"/>
    <w:rsid w:val="00FD08BA"/>
    <w:rsid w:val="00FD095A"/>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BE"/>
    <w:rsid w:val="00FD3016"/>
    <w:rsid w:val="00FD31B0"/>
    <w:rsid w:val="00FD33A8"/>
    <w:rsid w:val="00FD3565"/>
    <w:rsid w:val="00FD36AF"/>
    <w:rsid w:val="00FD39F6"/>
    <w:rsid w:val="00FD3A14"/>
    <w:rsid w:val="00FD3C83"/>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5F52"/>
    <w:rsid w:val="00FD6294"/>
    <w:rsid w:val="00FD63E4"/>
    <w:rsid w:val="00FD66B2"/>
    <w:rsid w:val="00FD66CB"/>
    <w:rsid w:val="00FD6709"/>
    <w:rsid w:val="00FD6A9A"/>
    <w:rsid w:val="00FD6B8C"/>
    <w:rsid w:val="00FD6BD2"/>
    <w:rsid w:val="00FD6C28"/>
    <w:rsid w:val="00FD6C65"/>
    <w:rsid w:val="00FD6CF1"/>
    <w:rsid w:val="00FD6F71"/>
    <w:rsid w:val="00FD7703"/>
    <w:rsid w:val="00FD7924"/>
    <w:rsid w:val="00FD7CD7"/>
    <w:rsid w:val="00FE012C"/>
    <w:rsid w:val="00FE042C"/>
    <w:rsid w:val="00FE0534"/>
    <w:rsid w:val="00FE08D1"/>
    <w:rsid w:val="00FE0B0B"/>
    <w:rsid w:val="00FE0B61"/>
    <w:rsid w:val="00FE1126"/>
    <w:rsid w:val="00FE1285"/>
    <w:rsid w:val="00FE16F6"/>
    <w:rsid w:val="00FE17CD"/>
    <w:rsid w:val="00FE1AC0"/>
    <w:rsid w:val="00FE1E0F"/>
    <w:rsid w:val="00FE2060"/>
    <w:rsid w:val="00FE26DD"/>
    <w:rsid w:val="00FE28C4"/>
    <w:rsid w:val="00FE29EB"/>
    <w:rsid w:val="00FE2A52"/>
    <w:rsid w:val="00FE2B32"/>
    <w:rsid w:val="00FE2E95"/>
    <w:rsid w:val="00FE30B0"/>
    <w:rsid w:val="00FE3881"/>
    <w:rsid w:val="00FE3A07"/>
    <w:rsid w:val="00FE3B87"/>
    <w:rsid w:val="00FE3CF2"/>
    <w:rsid w:val="00FE46DB"/>
    <w:rsid w:val="00FE48BA"/>
    <w:rsid w:val="00FE4917"/>
    <w:rsid w:val="00FE4940"/>
    <w:rsid w:val="00FE4AB5"/>
    <w:rsid w:val="00FE4E8E"/>
    <w:rsid w:val="00FE4FA9"/>
    <w:rsid w:val="00FE509B"/>
    <w:rsid w:val="00FE52C3"/>
    <w:rsid w:val="00FE52D3"/>
    <w:rsid w:val="00FE53CC"/>
    <w:rsid w:val="00FE54FF"/>
    <w:rsid w:val="00FE59AE"/>
    <w:rsid w:val="00FE5BE3"/>
    <w:rsid w:val="00FE5CB9"/>
    <w:rsid w:val="00FE62F7"/>
    <w:rsid w:val="00FE646B"/>
    <w:rsid w:val="00FE6624"/>
    <w:rsid w:val="00FE6630"/>
    <w:rsid w:val="00FE6D49"/>
    <w:rsid w:val="00FE7006"/>
    <w:rsid w:val="00FE7382"/>
    <w:rsid w:val="00FE7386"/>
    <w:rsid w:val="00FE765E"/>
    <w:rsid w:val="00FE784D"/>
    <w:rsid w:val="00FE7887"/>
    <w:rsid w:val="00FE7E5A"/>
    <w:rsid w:val="00FF0033"/>
    <w:rsid w:val="00FF0036"/>
    <w:rsid w:val="00FF0436"/>
    <w:rsid w:val="00FF0A2E"/>
    <w:rsid w:val="00FF0AC0"/>
    <w:rsid w:val="00FF0C6D"/>
    <w:rsid w:val="00FF0DBE"/>
    <w:rsid w:val="00FF121D"/>
    <w:rsid w:val="00FF121F"/>
    <w:rsid w:val="00FF1468"/>
    <w:rsid w:val="00FF1717"/>
    <w:rsid w:val="00FF1A2B"/>
    <w:rsid w:val="00FF1CB2"/>
    <w:rsid w:val="00FF1FE6"/>
    <w:rsid w:val="00FF21E6"/>
    <w:rsid w:val="00FF233E"/>
    <w:rsid w:val="00FF2504"/>
    <w:rsid w:val="00FF272C"/>
    <w:rsid w:val="00FF2841"/>
    <w:rsid w:val="00FF299A"/>
    <w:rsid w:val="00FF2AFD"/>
    <w:rsid w:val="00FF2F2C"/>
    <w:rsid w:val="00FF3132"/>
    <w:rsid w:val="00FF3414"/>
    <w:rsid w:val="00FF3490"/>
    <w:rsid w:val="00FF3A25"/>
    <w:rsid w:val="00FF3AB8"/>
    <w:rsid w:val="00FF4029"/>
    <w:rsid w:val="00FF4197"/>
    <w:rsid w:val="00FF4369"/>
    <w:rsid w:val="00FF43A2"/>
    <w:rsid w:val="00FF443A"/>
    <w:rsid w:val="00FF4478"/>
    <w:rsid w:val="00FF4557"/>
    <w:rsid w:val="00FF49DB"/>
    <w:rsid w:val="00FF49F5"/>
    <w:rsid w:val="00FF4C38"/>
    <w:rsid w:val="00FF4DD9"/>
    <w:rsid w:val="00FF5048"/>
    <w:rsid w:val="00FF5050"/>
    <w:rsid w:val="00FF514A"/>
    <w:rsid w:val="00FF53C2"/>
    <w:rsid w:val="00FF5575"/>
    <w:rsid w:val="00FF5786"/>
    <w:rsid w:val="00FF59D2"/>
    <w:rsid w:val="00FF5B3F"/>
    <w:rsid w:val="00FF5DCA"/>
    <w:rsid w:val="00FF600D"/>
    <w:rsid w:val="00FF6637"/>
    <w:rsid w:val="00FF6865"/>
    <w:rsid w:val="00FF6923"/>
    <w:rsid w:val="00FF6B7D"/>
    <w:rsid w:val="00FF6BF8"/>
    <w:rsid w:val="00FF6D51"/>
    <w:rsid w:val="00FF7395"/>
    <w:rsid w:val="00FF741D"/>
    <w:rsid w:val="00FF75D2"/>
    <w:rsid w:val="00FF772E"/>
    <w:rsid w:val="00FF7D3B"/>
    <w:rsid w:val="0112CEB9"/>
    <w:rsid w:val="011DAF14"/>
    <w:rsid w:val="012878F3"/>
    <w:rsid w:val="013B5309"/>
    <w:rsid w:val="013D2440"/>
    <w:rsid w:val="0144174A"/>
    <w:rsid w:val="0148A1E1"/>
    <w:rsid w:val="0154346B"/>
    <w:rsid w:val="01564B7E"/>
    <w:rsid w:val="0184FE27"/>
    <w:rsid w:val="018FD46A"/>
    <w:rsid w:val="01997255"/>
    <w:rsid w:val="01C90A25"/>
    <w:rsid w:val="01CDA86B"/>
    <w:rsid w:val="01CDFD0F"/>
    <w:rsid w:val="01E6A3F5"/>
    <w:rsid w:val="01EE77BA"/>
    <w:rsid w:val="01F24E6F"/>
    <w:rsid w:val="01F4B22B"/>
    <w:rsid w:val="01F8F62C"/>
    <w:rsid w:val="01FDA56D"/>
    <w:rsid w:val="020CB926"/>
    <w:rsid w:val="021CD041"/>
    <w:rsid w:val="0221D45B"/>
    <w:rsid w:val="02354ECE"/>
    <w:rsid w:val="02368DFF"/>
    <w:rsid w:val="025B9BD3"/>
    <w:rsid w:val="025C518A"/>
    <w:rsid w:val="026561CA"/>
    <w:rsid w:val="026CE5EF"/>
    <w:rsid w:val="02789281"/>
    <w:rsid w:val="02847B31"/>
    <w:rsid w:val="02879018"/>
    <w:rsid w:val="0289FF94"/>
    <w:rsid w:val="02B1F177"/>
    <w:rsid w:val="02BB3739"/>
    <w:rsid w:val="02C39050"/>
    <w:rsid w:val="02CE6565"/>
    <w:rsid w:val="02D09E3E"/>
    <w:rsid w:val="02E6626C"/>
    <w:rsid w:val="03074EEF"/>
    <w:rsid w:val="031E1033"/>
    <w:rsid w:val="032568B8"/>
    <w:rsid w:val="03336F3A"/>
    <w:rsid w:val="03390F5D"/>
    <w:rsid w:val="034D9373"/>
    <w:rsid w:val="035CBEDC"/>
    <w:rsid w:val="036079D0"/>
    <w:rsid w:val="0365F96C"/>
    <w:rsid w:val="038CB2D1"/>
    <w:rsid w:val="03A443F0"/>
    <w:rsid w:val="03F428C0"/>
    <w:rsid w:val="03FA8EA6"/>
    <w:rsid w:val="03FE949A"/>
    <w:rsid w:val="040ED28F"/>
    <w:rsid w:val="04113E12"/>
    <w:rsid w:val="043D0584"/>
    <w:rsid w:val="0449B2A7"/>
    <w:rsid w:val="044D3533"/>
    <w:rsid w:val="0457D330"/>
    <w:rsid w:val="04BD09FC"/>
    <w:rsid w:val="04BD10FF"/>
    <w:rsid w:val="04D7250D"/>
    <w:rsid w:val="04D9B212"/>
    <w:rsid w:val="04DBF777"/>
    <w:rsid w:val="04E16207"/>
    <w:rsid w:val="04EA0476"/>
    <w:rsid w:val="0501B631"/>
    <w:rsid w:val="050EBE90"/>
    <w:rsid w:val="051B0A80"/>
    <w:rsid w:val="05252DDE"/>
    <w:rsid w:val="0529DB6C"/>
    <w:rsid w:val="053EFDFA"/>
    <w:rsid w:val="05527C29"/>
    <w:rsid w:val="0565809D"/>
    <w:rsid w:val="056F162D"/>
    <w:rsid w:val="057D7F88"/>
    <w:rsid w:val="0581DCBB"/>
    <w:rsid w:val="058C8161"/>
    <w:rsid w:val="05A67957"/>
    <w:rsid w:val="05A6A051"/>
    <w:rsid w:val="05B37B0C"/>
    <w:rsid w:val="05D02ADE"/>
    <w:rsid w:val="05D490DA"/>
    <w:rsid w:val="05FAF23F"/>
    <w:rsid w:val="0628E47B"/>
    <w:rsid w:val="062D8445"/>
    <w:rsid w:val="063B8B36"/>
    <w:rsid w:val="0641BDDE"/>
    <w:rsid w:val="066E0011"/>
    <w:rsid w:val="0681E8A1"/>
    <w:rsid w:val="06B57280"/>
    <w:rsid w:val="06BEECEF"/>
    <w:rsid w:val="072B8A3C"/>
    <w:rsid w:val="073475DD"/>
    <w:rsid w:val="073AC3D9"/>
    <w:rsid w:val="0748D1F4"/>
    <w:rsid w:val="075914B0"/>
    <w:rsid w:val="076818C5"/>
    <w:rsid w:val="076ADBD0"/>
    <w:rsid w:val="0785CAF2"/>
    <w:rsid w:val="079293EF"/>
    <w:rsid w:val="0796972F"/>
    <w:rsid w:val="07BB002D"/>
    <w:rsid w:val="07D5A73F"/>
    <w:rsid w:val="07D95735"/>
    <w:rsid w:val="07E6CF5F"/>
    <w:rsid w:val="081CF731"/>
    <w:rsid w:val="08314712"/>
    <w:rsid w:val="087714E2"/>
    <w:rsid w:val="088AA173"/>
    <w:rsid w:val="08916070"/>
    <w:rsid w:val="0897341F"/>
    <w:rsid w:val="0897F9E1"/>
    <w:rsid w:val="08A1907F"/>
    <w:rsid w:val="08DB8242"/>
    <w:rsid w:val="08E07A58"/>
    <w:rsid w:val="08EDC8C4"/>
    <w:rsid w:val="08F448CB"/>
    <w:rsid w:val="08F85809"/>
    <w:rsid w:val="08F88988"/>
    <w:rsid w:val="090883EF"/>
    <w:rsid w:val="090B9A24"/>
    <w:rsid w:val="090FB0BA"/>
    <w:rsid w:val="09317EE4"/>
    <w:rsid w:val="09396FAF"/>
    <w:rsid w:val="09433BE8"/>
    <w:rsid w:val="0946C2D6"/>
    <w:rsid w:val="094C3312"/>
    <w:rsid w:val="0955D1A1"/>
    <w:rsid w:val="0981D81C"/>
    <w:rsid w:val="0988C4B3"/>
    <w:rsid w:val="09D50D4B"/>
    <w:rsid w:val="0A16FBB3"/>
    <w:rsid w:val="0A175DEC"/>
    <w:rsid w:val="0A1E72B2"/>
    <w:rsid w:val="0A2EE186"/>
    <w:rsid w:val="0A326206"/>
    <w:rsid w:val="0A437ECE"/>
    <w:rsid w:val="0A4A6699"/>
    <w:rsid w:val="0A4AF840"/>
    <w:rsid w:val="0A526A02"/>
    <w:rsid w:val="0A919F0F"/>
    <w:rsid w:val="0A9DE2C5"/>
    <w:rsid w:val="0AA10195"/>
    <w:rsid w:val="0AA16F15"/>
    <w:rsid w:val="0AA3F284"/>
    <w:rsid w:val="0AA89D25"/>
    <w:rsid w:val="0AB29609"/>
    <w:rsid w:val="0ADD212D"/>
    <w:rsid w:val="0AF1E3BF"/>
    <w:rsid w:val="0B17552C"/>
    <w:rsid w:val="0B2465DE"/>
    <w:rsid w:val="0B450684"/>
    <w:rsid w:val="0B55C056"/>
    <w:rsid w:val="0B85EB5D"/>
    <w:rsid w:val="0BB46A7B"/>
    <w:rsid w:val="0BCFFF7C"/>
    <w:rsid w:val="0BDA24DF"/>
    <w:rsid w:val="0BE8D34F"/>
    <w:rsid w:val="0BF16C28"/>
    <w:rsid w:val="0BFC6978"/>
    <w:rsid w:val="0C0B1161"/>
    <w:rsid w:val="0C22618B"/>
    <w:rsid w:val="0C32F65A"/>
    <w:rsid w:val="0C3B257A"/>
    <w:rsid w:val="0C3D3F76"/>
    <w:rsid w:val="0C6C498C"/>
    <w:rsid w:val="0C6DD01B"/>
    <w:rsid w:val="0C8C5E59"/>
    <w:rsid w:val="0CA1BCC6"/>
    <w:rsid w:val="0CA9733E"/>
    <w:rsid w:val="0CB89B15"/>
    <w:rsid w:val="0CC56EDF"/>
    <w:rsid w:val="0CD3C12A"/>
    <w:rsid w:val="0CDA2FE2"/>
    <w:rsid w:val="0CE0B3C9"/>
    <w:rsid w:val="0CE93F1D"/>
    <w:rsid w:val="0CFBD925"/>
    <w:rsid w:val="0D0EB73E"/>
    <w:rsid w:val="0D1487B0"/>
    <w:rsid w:val="0D2ABEF1"/>
    <w:rsid w:val="0D32942B"/>
    <w:rsid w:val="0D532483"/>
    <w:rsid w:val="0D858199"/>
    <w:rsid w:val="0DA8AA54"/>
    <w:rsid w:val="0DB17251"/>
    <w:rsid w:val="0DC7A5AB"/>
    <w:rsid w:val="0DD65276"/>
    <w:rsid w:val="0DDC3171"/>
    <w:rsid w:val="0DFC2861"/>
    <w:rsid w:val="0E1250B2"/>
    <w:rsid w:val="0E1F65B7"/>
    <w:rsid w:val="0E2AC2C1"/>
    <w:rsid w:val="0E30DBCD"/>
    <w:rsid w:val="0E416A06"/>
    <w:rsid w:val="0EB09ED6"/>
    <w:rsid w:val="0EC2CC20"/>
    <w:rsid w:val="0EC72AF4"/>
    <w:rsid w:val="0ECB87E7"/>
    <w:rsid w:val="0ED1EAF8"/>
    <w:rsid w:val="0EE497C0"/>
    <w:rsid w:val="0F0102E8"/>
    <w:rsid w:val="0F0B89A2"/>
    <w:rsid w:val="0F25271D"/>
    <w:rsid w:val="0F3C5CEE"/>
    <w:rsid w:val="0F6C6E58"/>
    <w:rsid w:val="0F72C51E"/>
    <w:rsid w:val="0F98A098"/>
    <w:rsid w:val="0FA27E51"/>
    <w:rsid w:val="0FA9F8D7"/>
    <w:rsid w:val="0FBF4953"/>
    <w:rsid w:val="0FC2A21F"/>
    <w:rsid w:val="0FD2F64F"/>
    <w:rsid w:val="0FDB21D8"/>
    <w:rsid w:val="0FDFBDA1"/>
    <w:rsid w:val="0FFAD44F"/>
    <w:rsid w:val="100A1471"/>
    <w:rsid w:val="102A6831"/>
    <w:rsid w:val="102C10CC"/>
    <w:rsid w:val="104C4AAC"/>
    <w:rsid w:val="10582937"/>
    <w:rsid w:val="105ACA6A"/>
    <w:rsid w:val="105D69BF"/>
    <w:rsid w:val="105FB8F1"/>
    <w:rsid w:val="106097DC"/>
    <w:rsid w:val="106377FF"/>
    <w:rsid w:val="1071D783"/>
    <w:rsid w:val="10724BF7"/>
    <w:rsid w:val="1087B251"/>
    <w:rsid w:val="10903B56"/>
    <w:rsid w:val="1098169B"/>
    <w:rsid w:val="10ABE74C"/>
    <w:rsid w:val="10B8A6A2"/>
    <w:rsid w:val="10C0E8A1"/>
    <w:rsid w:val="10DEF2F7"/>
    <w:rsid w:val="10E654C2"/>
    <w:rsid w:val="10EDFE97"/>
    <w:rsid w:val="1108A54A"/>
    <w:rsid w:val="110D4A2D"/>
    <w:rsid w:val="110E965C"/>
    <w:rsid w:val="1110B099"/>
    <w:rsid w:val="11157D4B"/>
    <w:rsid w:val="1129AFDA"/>
    <w:rsid w:val="1145002C"/>
    <w:rsid w:val="1164CC4A"/>
    <w:rsid w:val="11999F9B"/>
    <w:rsid w:val="119E56AD"/>
    <w:rsid w:val="119FBF0D"/>
    <w:rsid w:val="11B8F5E8"/>
    <w:rsid w:val="11DE926C"/>
    <w:rsid w:val="11E1F052"/>
    <w:rsid w:val="1207016D"/>
    <w:rsid w:val="121D0ED6"/>
    <w:rsid w:val="122D8093"/>
    <w:rsid w:val="1230E02B"/>
    <w:rsid w:val="1237B847"/>
    <w:rsid w:val="12416C30"/>
    <w:rsid w:val="12488594"/>
    <w:rsid w:val="125FFFEF"/>
    <w:rsid w:val="12AAA832"/>
    <w:rsid w:val="12B42801"/>
    <w:rsid w:val="12C5DE74"/>
    <w:rsid w:val="12C97B0F"/>
    <w:rsid w:val="12CF7870"/>
    <w:rsid w:val="12DC6333"/>
    <w:rsid w:val="12E52345"/>
    <w:rsid w:val="12E5270A"/>
    <w:rsid w:val="12E9E976"/>
    <w:rsid w:val="12EB2450"/>
    <w:rsid w:val="12EBA28A"/>
    <w:rsid w:val="130A361B"/>
    <w:rsid w:val="1310CF74"/>
    <w:rsid w:val="13118DE2"/>
    <w:rsid w:val="1311F384"/>
    <w:rsid w:val="131375DD"/>
    <w:rsid w:val="131F4F63"/>
    <w:rsid w:val="1369AB06"/>
    <w:rsid w:val="139B9B1D"/>
    <w:rsid w:val="13B2754F"/>
    <w:rsid w:val="13BBB304"/>
    <w:rsid w:val="13CAC3AE"/>
    <w:rsid w:val="13EEAD29"/>
    <w:rsid w:val="13EFA7CB"/>
    <w:rsid w:val="13F4B4F4"/>
    <w:rsid w:val="13F8BB39"/>
    <w:rsid w:val="14117DDC"/>
    <w:rsid w:val="14148CF3"/>
    <w:rsid w:val="1429D334"/>
    <w:rsid w:val="145BC3CC"/>
    <w:rsid w:val="14840E0B"/>
    <w:rsid w:val="148625CE"/>
    <w:rsid w:val="14AE288C"/>
    <w:rsid w:val="14B41708"/>
    <w:rsid w:val="14E9F466"/>
    <w:rsid w:val="14F76950"/>
    <w:rsid w:val="15025003"/>
    <w:rsid w:val="150C1507"/>
    <w:rsid w:val="15113567"/>
    <w:rsid w:val="1515025E"/>
    <w:rsid w:val="1529302A"/>
    <w:rsid w:val="1539BCE8"/>
    <w:rsid w:val="153EA6B1"/>
    <w:rsid w:val="1544BA58"/>
    <w:rsid w:val="154E4093"/>
    <w:rsid w:val="1565E8C2"/>
    <w:rsid w:val="156715D6"/>
    <w:rsid w:val="156FC880"/>
    <w:rsid w:val="158437A5"/>
    <w:rsid w:val="15948B9A"/>
    <w:rsid w:val="15A2BD69"/>
    <w:rsid w:val="15A2C49E"/>
    <w:rsid w:val="15B344D1"/>
    <w:rsid w:val="15B88E75"/>
    <w:rsid w:val="15B8CF4D"/>
    <w:rsid w:val="15BA6BC4"/>
    <w:rsid w:val="15D8CEA1"/>
    <w:rsid w:val="15DE5650"/>
    <w:rsid w:val="15E1AFA4"/>
    <w:rsid w:val="15FDBE54"/>
    <w:rsid w:val="16045DA6"/>
    <w:rsid w:val="1612DF17"/>
    <w:rsid w:val="1629D25C"/>
    <w:rsid w:val="16466886"/>
    <w:rsid w:val="164CEA66"/>
    <w:rsid w:val="1662539A"/>
    <w:rsid w:val="1686391B"/>
    <w:rsid w:val="168B95F0"/>
    <w:rsid w:val="16968748"/>
    <w:rsid w:val="169DF4D8"/>
    <w:rsid w:val="16B270EE"/>
    <w:rsid w:val="16B83FC5"/>
    <w:rsid w:val="171FD987"/>
    <w:rsid w:val="1760A5F2"/>
    <w:rsid w:val="176500DC"/>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3CA9AA"/>
    <w:rsid w:val="183E1415"/>
    <w:rsid w:val="185BD723"/>
    <w:rsid w:val="18795C44"/>
    <w:rsid w:val="187A7F00"/>
    <w:rsid w:val="18A2B14B"/>
    <w:rsid w:val="18B4377C"/>
    <w:rsid w:val="18D2045D"/>
    <w:rsid w:val="18EB18FC"/>
    <w:rsid w:val="1935C79F"/>
    <w:rsid w:val="1940588A"/>
    <w:rsid w:val="19649ECA"/>
    <w:rsid w:val="1965BA44"/>
    <w:rsid w:val="19715F70"/>
    <w:rsid w:val="197F732B"/>
    <w:rsid w:val="19930757"/>
    <w:rsid w:val="19ABCF7F"/>
    <w:rsid w:val="19F82ADB"/>
    <w:rsid w:val="1A1A8E79"/>
    <w:rsid w:val="1A1B20F2"/>
    <w:rsid w:val="1A1B2B0E"/>
    <w:rsid w:val="1A30FDF8"/>
    <w:rsid w:val="1A697A2C"/>
    <w:rsid w:val="1A7AB855"/>
    <w:rsid w:val="1AA87D3B"/>
    <w:rsid w:val="1AA8C481"/>
    <w:rsid w:val="1ABAEF31"/>
    <w:rsid w:val="1AED4FC4"/>
    <w:rsid w:val="1AF400F3"/>
    <w:rsid w:val="1B105BB6"/>
    <w:rsid w:val="1B146381"/>
    <w:rsid w:val="1B4EDECA"/>
    <w:rsid w:val="1B5A5C35"/>
    <w:rsid w:val="1B72922B"/>
    <w:rsid w:val="1B75A431"/>
    <w:rsid w:val="1B8E6262"/>
    <w:rsid w:val="1BAE7297"/>
    <w:rsid w:val="1BAF3CE0"/>
    <w:rsid w:val="1BB452D2"/>
    <w:rsid w:val="1BC2AA19"/>
    <w:rsid w:val="1BE63AC0"/>
    <w:rsid w:val="1BFDA82F"/>
    <w:rsid w:val="1C3219B2"/>
    <w:rsid w:val="1C416755"/>
    <w:rsid w:val="1C60F7D0"/>
    <w:rsid w:val="1C6654B6"/>
    <w:rsid w:val="1C75F793"/>
    <w:rsid w:val="1C83B058"/>
    <w:rsid w:val="1C91303A"/>
    <w:rsid w:val="1C96F8C6"/>
    <w:rsid w:val="1CA24D13"/>
    <w:rsid w:val="1CBA223F"/>
    <w:rsid w:val="1CCF6D76"/>
    <w:rsid w:val="1CD844C4"/>
    <w:rsid w:val="1CDE241F"/>
    <w:rsid w:val="1CDF2FB1"/>
    <w:rsid w:val="1CE88CF7"/>
    <w:rsid w:val="1CEBC551"/>
    <w:rsid w:val="1CEE4912"/>
    <w:rsid w:val="1D2DD358"/>
    <w:rsid w:val="1D2F1D93"/>
    <w:rsid w:val="1D343108"/>
    <w:rsid w:val="1D5AB2DD"/>
    <w:rsid w:val="1D7267A8"/>
    <w:rsid w:val="1D8F9FE5"/>
    <w:rsid w:val="1DAF5A5C"/>
    <w:rsid w:val="1E0DFA0B"/>
    <w:rsid w:val="1E23B5C5"/>
    <w:rsid w:val="1E37965B"/>
    <w:rsid w:val="1E3AE2BF"/>
    <w:rsid w:val="1E5AB748"/>
    <w:rsid w:val="1E62000F"/>
    <w:rsid w:val="1E75228D"/>
    <w:rsid w:val="1E786330"/>
    <w:rsid w:val="1E876A6A"/>
    <w:rsid w:val="1EA3AE0D"/>
    <w:rsid w:val="1EA53422"/>
    <w:rsid w:val="1EC9DF11"/>
    <w:rsid w:val="1EFCCD87"/>
    <w:rsid w:val="1EFCDD8E"/>
    <w:rsid w:val="1F04EADC"/>
    <w:rsid w:val="1F0BFD4E"/>
    <w:rsid w:val="1F24EDF3"/>
    <w:rsid w:val="1F2DF5DD"/>
    <w:rsid w:val="1F504C2C"/>
    <w:rsid w:val="1F5C2B3F"/>
    <w:rsid w:val="1F76D49F"/>
    <w:rsid w:val="1F8B7CFF"/>
    <w:rsid w:val="1F90B6C3"/>
    <w:rsid w:val="1FB5A1CF"/>
    <w:rsid w:val="1FB5A645"/>
    <w:rsid w:val="1FE6C56B"/>
    <w:rsid w:val="1FE73020"/>
    <w:rsid w:val="1FF92D3C"/>
    <w:rsid w:val="2003F7E8"/>
    <w:rsid w:val="200DACAC"/>
    <w:rsid w:val="202247F8"/>
    <w:rsid w:val="2034A332"/>
    <w:rsid w:val="20446A44"/>
    <w:rsid w:val="206AD5F9"/>
    <w:rsid w:val="208C7F78"/>
    <w:rsid w:val="209304B4"/>
    <w:rsid w:val="209DF670"/>
    <w:rsid w:val="20A61F2F"/>
    <w:rsid w:val="210D3E86"/>
    <w:rsid w:val="210D8E3D"/>
    <w:rsid w:val="211A0D78"/>
    <w:rsid w:val="211ACDFE"/>
    <w:rsid w:val="211C6046"/>
    <w:rsid w:val="2127182E"/>
    <w:rsid w:val="2142023B"/>
    <w:rsid w:val="214E733B"/>
    <w:rsid w:val="216D3399"/>
    <w:rsid w:val="217D0095"/>
    <w:rsid w:val="217E3344"/>
    <w:rsid w:val="21898937"/>
    <w:rsid w:val="21990CA2"/>
    <w:rsid w:val="219CB7AF"/>
    <w:rsid w:val="21A74517"/>
    <w:rsid w:val="21AFF623"/>
    <w:rsid w:val="21B8A2A3"/>
    <w:rsid w:val="21C13AD8"/>
    <w:rsid w:val="21C1FF58"/>
    <w:rsid w:val="21D765A3"/>
    <w:rsid w:val="21E89ED6"/>
    <w:rsid w:val="2222F122"/>
    <w:rsid w:val="22572AD3"/>
    <w:rsid w:val="225D24AF"/>
    <w:rsid w:val="225D544B"/>
    <w:rsid w:val="22751FE2"/>
    <w:rsid w:val="22754CF3"/>
    <w:rsid w:val="22860445"/>
    <w:rsid w:val="22B295B6"/>
    <w:rsid w:val="22B78D02"/>
    <w:rsid w:val="22BE3E0A"/>
    <w:rsid w:val="22BF2AC9"/>
    <w:rsid w:val="22C91248"/>
    <w:rsid w:val="230F4C78"/>
    <w:rsid w:val="231AA5FA"/>
    <w:rsid w:val="231D855C"/>
    <w:rsid w:val="23291349"/>
    <w:rsid w:val="2346FE74"/>
    <w:rsid w:val="235A3ED4"/>
    <w:rsid w:val="2369FA49"/>
    <w:rsid w:val="236D39AE"/>
    <w:rsid w:val="239639A5"/>
    <w:rsid w:val="23A048D5"/>
    <w:rsid w:val="23A5496D"/>
    <w:rsid w:val="23AA7613"/>
    <w:rsid w:val="23B37DFC"/>
    <w:rsid w:val="23D13E65"/>
    <w:rsid w:val="23D40FF1"/>
    <w:rsid w:val="23D59773"/>
    <w:rsid w:val="23EA8C03"/>
    <w:rsid w:val="24183AEE"/>
    <w:rsid w:val="241C70E7"/>
    <w:rsid w:val="24395AC1"/>
    <w:rsid w:val="24639450"/>
    <w:rsid w:val="248593E8"/>
    <w:rsid w:val="24BAB0FE"/>
    <w:rsid w:val="24CAD2CE"/>
    <w:rsid w:val="24D7F29D"/>
    <w:rsid w:val="25063AFE"/>
    <w:rsid w:val="253BC0D3"/>
    <w:rsid w:val="253D83A7"/>
    <w:rsid w:val="253DC4EC"/>
    <w:rsid w:val="256729B3"/>
    <w:rsid w:val="2579FD47"/>
    <w:rsid w:val="257B6DF1"/>
    <w:rsid w:val="2591FE74"/>
    <w:rsid w:val="25DA92EE"/>
    <w:rsid w:val="25F6649E"/>
    <w:rsid w:val="260AB766"/>
    <w:rsid w:val="261B09EB"/>
    <w:rsid w:val="261EF8E7"/>
    <w:rsid w:val="262D21AC"/>
    <w:rsid w:val="26509A6D"/>
    <w:rsid w:val="265FFA46"/>
    <w:rsid w:val="2683A50A"/>
    <w:rsid w:val="26A8B808"/>
    <w:rsid w:val="26B0CC98"/>
    <w:rsid w:val="26BA0231"/>
    <w:rsid w:val="26BBC899"/>
    <w:rsid w:val="26E56940"/>
    <w:rsid w:val="26F8595F"/>
    <w:rsid w:val="271F7920"/>
    <w:rsid w:val="272BFA8C"/>
    <w:rsid w:val="272F662B"/>
    <w:rsid w:val="274E5004"/>
    <w:rsid w:val="275C43FC"/>
    <w:rsid w:val="275EFB7E"/>
    <w:rsid w:val="277EE4EE"/>
    <w:rsid w:val="278E6149"/>
    <w:rsid w:val="27A4E429"/>
    <w:rsid w:val="27AADC2C"/>
    <w:rsid w:val="27AC5CF9"/>
    <w:rsid w:val="27C6D383"/>
    <w:rsid w:val="27E6183F"/>
    <w:rsid w:val="281697CB"/>
    <w:rsid w:val="284FC1D5"/>
    <w:rsid w:val="285D5A91"/>
    <w:rsid w:val="286227EE"/>
    <w:rsid w:val="28878419"/>
    <w:rsid w:val="2895D369"/>
    <w:rsid w:val="28B16F79"/>
    <w:rsid w:val="28D9500B"/>
    <w:rsid w:val="28E125D7"/>
    <w:rsid w:val="28E19C62"/>
    <w:rsid w:val="2904EA6A"/>
    <w:rsid w:val="2908D140"/>
    <w:rsid w:val="2912C0DF"/>
    <w:rsid w:val="291F1811"/>
    <w:rsid w:val="292D8F4D"/>
    <w:rsid w:val="29320B6F"/>
    <w:rsid w:val="293B2BA1"/>
    <w:rsid w:val="293C594A"/>
    <w:rsid w:val="294CF411"/>
    <w:rsid w:val="29509E17"/>
    <w:rsid w:val="2974EA09"/>
    <w:rsid w:val="29939A2C"/>
    <w:rsid w:val="29A20D46"/>
    <w:rsid w:val="29AAF767"/>
    <w:rsid w:val="29AE6DDF"/>
    <w:rsid w:val="29B279B4"/>
    <w:rsid w:val="29B297C8"/>
    <w:rsid w:val="29CD1E30"/>
    <w:rsid w:val="29FE3839"/>
    <w:rsid w:val="2A1D86B8"/>
    <w:rsid w:val="2A202E0D"/>
    <w:rsid w:val="2A2233EF"/>
    <w:rsid w:val="2A342B8E"/>
    <w:rsid w:val="2A63A87C"/>
    <w:rsid w:val="2A65D0C5"/>
    <w:rsid w:val="2A6D111C"/>
    <w:rsid w:val="2A894C3C"/>
    <w:rsid w:val="2AB3D343"/>
    <w:rsid w:val="2ADD8EE5"/>
    <w:rsid w:val="2AF176B9"/>
    <w:rsid w:val="2AF2F7A1"/>
    <w:rsid w:val="2AFE314B"/>
    <w:rsid w:val="2B2611A9"/>
    <w:rsid w:val="2B2B4C6F"/>
    <w:rsid w:val="2B2C2471"/>
    <w:rsid w:val="2B3074B0"/>
    <w:rsid w:val="2B35390B"/>
    <w:rsid w:val="2B48F791"/>
    <w:rsid w:val="2B765BE9"/>
    <w:rsid w:val="2B805BCA"/>
    <w:rsid w:val="2B83549E"/>
    <w:rsid w:val="2B911CCA"/>
    <w:rsid w:val="2B927F04"/>
    <w:rsid w:val="2BB410C2"/>
    <w:rsid w:val="2BD08C74"/>
    <w:rsid w:val="2BECAEE1"/>
    <w:rsid w:val="2C06A2FF"/>
    <w:rsid w:val="2C205286"/>
    <w:rsid w:val="2C28AB74"/>
    <w:rsid w:val="2C418010"/>
    <w:rsid w:val="2C49F44A"/>
    <w:rsid w:val="2C569045"/>
    <w:rsid w:val="2C8186F2"/>
    <w:rsid w:val="2C8847AD"/>
    <w:rsid w:val="2C98D8B6"/>
    <w:rsid w:val="2CA3A535"/>
    <w:rsid w:val="2CAC8ACB"/>
    <w:rsid w:val="2CD99E10"/>
    <w:rsid w:val="2D029E63"/>
    <w:rsid w:val="2D274516"/>
    <w:rsid w:val="2D481F18"/>
    <w:rsid w:val="2D4DA4A4"/>
    <w:rsid w:val="2D6F50AD"/>
    <w:rsid w:val="2D7749D1"/>
    <w:rsid w:val="2D7C79B9"/>
    <w:rsid w:val="2D91E8FA"/>
    <w:rsid w:val="2DA8980B"/>
    <w:rsid w:val="2DB4238D"/>
    <w:rsid w:val="2DB85EB5"/>
    <w:rsid w:val="2DB8AC42"/>
    <w:rsid w:val="2DCEBD4F"/>
    <w:rsid w:val="2DDD4B88"/>
    <w:rsid w:val="2DFE0590"/>
    <w:rsid w:val="2E215268"/>
    <w:rsid w:val="2E2FD944"/>
    <w:rsid w:val="2E354E46"/>
    <w:rsid w:val="2E4264C7"/>
    <w:rsid w:val="2E5899E4"/>
    <w:rsid w:val="2E72407D"/>
    <w:rsid w:val="2E9B3894"/>
    <w:rsid w:val="2EB2D604"/>
    <w:rsid w:val="2EC4B478"/>
    <w:rsid w:val="2ED012B9"/>
    <w:rsid w:val="2ED4093A"/>
    <w:rsid w:val="2EE3DAD9"/>
    <w:rsid w:val="2EEB3582"/>
    <w:rsid w:val="2F077823"/>
    <w:rsid w:val="2F20FFB8"/>
    <w:rsid w:val="2F245254"/>
    <w:rsid w:val="2F39F67A"/>
    <w:rsid w:val="2F4A3FCA"/>
    <w:rsid w:val="2F523AAE"/>
    <w:rsid w:val="2F8CE867"/>
    <w:rsid w:val="2F8FC9AC"/>
    <w:rsid w:val="2F982F72"/>
    <w:rsid w:val="2FAF6CA0"/>
    <w:rsid w:val="2FBE5F93"/>
    <w:rsid w:val="2FBFD940"/>
    <w:rsid w:val="2FDE3528"/>
    <w:rsid w:val="2FE8F1DE"/>
    <w:rsid w:val="2FEC9889"/>
    <w:rsid w:val="2FF3C72E"/>
    <w:rsid w:val="2FFCE003"/>
    <w:rsid w:val="300A1805"/>
    <w:rsid w:val="301466A0"/>
    <w:rsid w:val="30243171"/>
    <w:rsid w:val="30293393"/>
    <w:rsid w:val="302DF6D6"/>
    <w:rsid w:val="303A146B"/>
    <w:rsid w:val="303D0D91"/>
    <w:rsid w:val="30445E22"/>
    <w:rsid w:val="3053BD70"/>
    <w:rsid w:val="3057F804"/>
    <w:rsid w:val="305E6A4B"/>
    <w:rsid w:val="30622C85"/>
    <w:rsid w:val="30AE5C13"/>
    <w:rsid w:val="30BAEDE5"/>
    <w:rsid w:val="30E08197"/>
    <w:rsid w:val="30EB964B"/>
    <w:rsid w:val="30EC7B89"/>
    <w:rsid w:val="30EFF8CA"/>
    <w:rsid w:val="30F792A7"/>
    <w:rsid w:val="3102455B"/>
    <w:rsid w:val="31373AFD"/>
    <w:rsid w:val="3163A402"/>
    <w:rsid w:val="316707CD"/>
    <w:rsid w:val="31676CE3"/>
    <w:rsid w:val="31709EFF"/>
    <w:rsid w:val="31939168"/>
    <w:rsid w:val="319646E0"/>
    <w:rsid w:val="31A7C1BE"/>
    <w:rsid w:val="31EF5916"/>
    <w:rsid w:val="31F8086C"/>
    <w:rsid w:val="3213E703"/>
    <w:rsid w:val="32390E9A"/>
    <w:rsid w:val="324A179B"/>
    <w:rsid w:val="324C060D"/>
    <w:rsid w:val="325B3CF9"/>
    <w:rsid w:val="326BF365"/>
    <w:rsid w:val="326C1D12"/>
    <w:rsid w:val="326E4C62"/>
    <w:rsid w:val="3285DC85"/>
    <w:rsid w:val="328FDAD7"/>
    <w:rsid w:val="32B64483"/>
    <w:rsid w:val="32B7B456"/>
    <w:rsid w:val="32C1DC6F"/>
    <w:rsid w:val="32CA9C3D"/>
    <w:rsid w:val="32D7AA91"/>
    <w:rsid w:val="33169A6B"/>
    <w:rsid w:val="3319CC60"/>
    <w:rsid w:val="333141A6"/>
    <w:rsid w:val="338202F3"/>
    <w:rsid w:val="3392E197"/>
    <w:rsid w:val="33B2EDE3"/>
    <w:rsid w:val="33F66C08"/>
    <w:rsid w:val="33F70D5A"/>
    <w:rsid w:val="33F7EEDD"/>
    <w:rsid w:val="34031A2A"/>
    <w:rsid w:val="3406BE76"/>
    <w:rsid w:val="340DB660"/>
    <w:rsid w:val="3418D53E"/>
    <w:rsid w:val="3425DB2A"/>
    <w:rsid w:val="3445A072"/>
    <w:rsid w:val="344E08C3"/>
    <w:rsid w:val="34552873"/>
    <w:rsid w:val="34582BCB"/>
    <w:rsid w:val="3481B256"/>
    <w:rsid w:val="34843A9B"/>
    <w:rsid w:val="3488F3CC"/>
    <w:rsid w:val="349587CA"/>
    <w:rsid w:val="34A0F52D"/>
    <w:rsid w:val="34AAE2E8"/>
    <w:rsid w:val="34B1D8D9"/>
    <w:rsid w:val="34BCD3B2"/>
    <w:rsid w:val="34D4CC1C"/>
    <w:rsid w:val="34F00E1F"/>
    <w:rsid w:val="34F1E275"/>
    <w:rsid w:val="34F49785"/>
    <w:rsid w:val="350CB162"/>
    <w:rsid w:val="3515ED3E"/>
    <w:rsid w:val="35202DFF"/>
    <w:rsid w:val="3534BC70"/>
    <w:rsid w:val="35360DF2"/>
    <w:rsid w:val="35380921"/>
    <w:rsid w:val="353C16FD"/>
    <w:rsid w:val="354C4DBB"/>
    <w:rsid w:val="354F2F7F"/>
    <w:rsid w:val="355357FC"/>
    <w:rsid w:val="35711FAE"/>
    <w:rsid w:val="3576ABBA"/>
    <w:rsid w:val="358AFF49"/>
    <w:rsid w:val="35A8D22B"/>
    <w:rsid w:val="35A92D2E"/>
    <w:rsid w:val="35BB334C"/>
    <w:rsid w:val="35EE23A3"/>
    <w:rsid w:val="35F7118B"/>
    <w:rsid w:val="360FFE1A"/>
    <w:rsid w:val="3638FB66"/>
    <w:rsid w:val="363D420C"/>
    <w:rsid w:val="365A5120"/>
    <w:rsid w:val="367DE6E0"/>
    <w:rsid w:val="36A50F32"/>
    <w:rsid w:val="36A7FFA1"/>
    <w:rsid w:val="36A9A247"/>
    <w:rsid w:val="36AF22DE"/>
    <w:rsid w:val="36B05569"/>
    <w:rsid w:val="36B61955"/>
    <w:rsid w:val="36B96F66"/>
    <w:rsid w:val="36C01B88"/>
    <w:rsid w:val="36C148B9"/>
    <w:rsid w:val="3734B5E5"/>
    <w:rsid w:val="374833EC"/>
    <w:rsid w:val="3760E9FD"/>
    <w:rsid w:val="3766DA80"/>
    <w:rsid w:val="376CFB71"/>
    <w:rsid w:val="3776E27F"/>
    <w:rsid w:val="37790735"/>
    <w:rsid w:val="3794A316"/>
    <w:rsid w:val="37B095D1"/>
    <w:rsid w:val="37B5CD8A"/>
    <w:rsid w:val="37F425DF"/>
    <w:rsid w:val="380ED8AA"/>
    <w:rsid w:val="3845D5A8"/>
    <w:rsid w:val="3866CC58"/>
    <w:rsid w:val="38869FA1"/>
    <w:rsid w:val="3892DAA9"/>
    <w:rsid w:val="38B78571"/>
    <w:rsid w:val="38B899EE"/>
    <w:rsid w:val="38C279C3"/>
    <w:rsid w:val="38ED3AC4"/>
    <w:rsid w:val="39059828"/>
    <w:rsid w:val="39111C5A"/>
    <w:rsid w:val="39113031"/>
    <w:rsid w:val="392C5B1E"/>
    <w:rsid w:val="392E26F2"/>
    <w:rsid w:val="3935348B"/>
    <w:rsid w:val="395195C7"/>
    <w:rsid w:val="3957ABBE"/>
    <w:rsid w:val="39616EDD"/>
    <w:rsid w:val="39718BE8"/>
    <w:rsid w:val="397F34A4"/>
    <w:rsid w:val="39B5AC58"/>
    <w:rsid w:val="39D3FAF3"/>
    <w:rsid w:val="39D53031"/>
    <w:rsid w:val="39D883D4"/>
    <w:rsid w:val="39DD6A74"/>
    <w:rsid w:val="39DDB59A"/>
    <w:rsid w:val="39E2CB63"/>
    <w:rsid w:val="39F247D6"/>
    <w:rsid w:val="39F7C850"/>
    <w:rsid w:val="3A029CB9"/>
    <w:rsid w:val="3A1474DE"/>
    <w:rsid w:val="3A2D3C9C"/>
    <w:rsid w:val="3A2DB314"/>
    <w:rsid w:val="3A41D55F"/>
    <w:rsid w:val="3A7224B2"/>
    <w:rsid w:val="3A7A3572"/>
    <w:rsid w:val="3A84588C"/>
    <w:rsid w:val="3AA26489"/>
    <w:rsid w:val="3AA95E03"/>
    <w:rsid w:val="3AD219A5"/>
    <w:rsid w:val="3AD27AE6"/>
    <w:rsid w:val="3AD2BFCC"/>
    <w:rsid w:val="3AE40F7A"/>
    <w:rsid w:val="3AEF874B"/>
    <w:rsid w:val="3AF7B38B"/>
    <w:rsid w:val="3B0C84BF"/>
    <w:rsid w:val="3B0ED7DA"/>
    <w:rsid w:val="3B3F3DB3"/>
    <w:rsid w:val="3B53866B"/>
    <w:rsid w:val="3B5E83E3"/>
    <w:rsid w:val="3B6912F7"/>
    <w:rsid w:val="3B7AA8AB"/>
    <w:rsid w:val="3B87B827"/>
    <w:rsid w:val="3B8C18DD"/>
    <w:rsid w:val="3B8EBFB1"/>
    <w:rsid w:val="3BBB925C"/>
    <w:rsid w:val="3BC6C561"/>
    <w:rsid w:val="3BC841D4"/>
    <w:rsid w:val="3BD12DA8"/>
    <w:rsid w:val="3C15E694"/>
    <w:rsid w:val="3C205437"/>
    <w:rsid w:val="3C2A7358"/>
    <w:rsid w:val="3C3AF695"/>
    <w:rsid w:val="3C3AFADA"/>
    <w:rsid w:val="3C46E615"/>
    <w:rsid w:val="3C835EC9"/>
    <w:rsid w:val="3C86F25A"/>
    <w:rsid w:val="3C96FC64"/>
    <w:rsid w:val="3CC49283"/>
    <w:rsid w:val="3CC84009"/>
    <w:rsid w:val="3CDADAD3"/>
    <w:rsid w:val="3CE54323"/>
    <w:rsid w:val="3CE7FC31"/>
    <w:rsid w:val="3CEA9015"/>
    <w:rsid w:val="3D38D68C"/>
    <w:rsid w:val="3D538140"/>
    <w:rsid w:val="3D69F9D1"/>
    <w:rsid w:val="3D6A3568"/>
    <w:rsid w:val="3D9B5CBE"/>
    <w:rsid w:val="3D9FE270"/>
    <w:rsid w:val="3DAEAB34"/>
    <w:rsid w:val="3DB3B692"/>
    <w:rsid w:val="3DE68B76"/>
    <w:rsid w:val="3E017A4B"/>
    <w:rsid w:val="3E06F8F4"/>
    <w:rsid w:val="3E525C82"/>
    <w:rsid w:val="3E5A0F93"/>
    <w:rsid w:val="3E5A97F0"/>
    <w:rsid w:val="3ED60DDC"/>
    <w:rsid w:val="3ED6AA6E"/>
    <w:rsid w:val="3ED96B0E"/>
    <w:rsid w:val="3EE08B13"/>
    <w:rsid w:val="3EF00534"/>
    <w:rsid w:val="3EFC2E56"/>
    <w:rsid w:val="3F17057E"/>
    <w:rsid w:val="3F1BAE8A"/>
    <w:rsid w:val="3F4E311A"/>
    <w:rsid w:val="3F77C695"/>
    <w:rsid w:val="3F8AC804"/>
    <w:rsid w:val="3F91CD03"/>
    <w:rsid w:val="3F96D24E"/>
    <w:rsid w:val="3FE6ECDB"/>
    <w:rsid w:val="40025DBA"/>
    <w:rsid w:val="401BFE25"/>
    <w:rsid w:val="4027E3CE"/>
    <w:rsid w:val="403C3871"/>
    <w:rsid w:val="4046E808"/>
    <w:rsid w:val="40A2FDB9"/>
    <w:rsid w:val="40B605B5"/>
    <w:rsid w:val="40D22BCB"/>
    <w:rsid w:val="40DFF302"/>
    <w:rsid w:val="40E519A5"/>
    <w:rsid w:val="40EC7AD0"/>
    <w:rsid w:val="40EE8FE1"/>
    <w:rsid w:val="41049CF2"/>
    <w:rsid w:val="41162E6F"/>
    <w:rsid w:val="411FFF7D"/>
    <w:rsid w:val="414FA162"/>
    <w:rsid w:val="416C80C2"/>
    <w:rsid w:val="41719A52"/>
    <w:rsid w:val="41746E48"/>
    <w:rsid w:val="417DA2A0"/>
    <w:rsid w:val="41988CAC"/>
    <w:rsid w:val="41A137CC"/>
    <w:rsid w:val="41B7800B"/>
    <w:rsid w:val="41CDAC2B"/>
    <w:rsid w:val="41DC32D9"/>
    <w:rsid w:val="41E72D7B"/>
    <w:rsid w:val="41F8EEB7"/>
    <w:rsid w:val="4215CF2E"/>
    <w:rsid w:val="421C2A67"/>
    <w:rsid w:val="422B1DFE"/>
    <w:rsid w:val="4233E6CA"/>
    <w:rsid w:val="425C8206"/>
    <w:rsid w:val="425F3CCF"/>
    <w:rsid w:val="426BA09F"/>
    <w:rsid w:val="4273D754"/>
    <w:rsid w:val="428356EC"/>
    <w:rsid w:val="429AC576"/>
    <w:rsid w:val="42AAAB64"/>
    <w:rsid w:val="42C3F7AA"/>
    <w:rsid w:val="42C7D7D8"/>
    <w:rsid w:val="42D4B44F"/>
    <w:rsid w:val="42D7AFBD"/>
    <w:rsid w:val="42EC6F4A"/>
    <w:rsid w:val="434D4DCA"/>
    <w:rsid w:val="436DA052"/>
    <w:rsid w:val="438F3D3C"/>
    <w:rsid w:val="43BC666F"/>
    <w:rsid w:val="43C1BB22"/>
    <w:rsid w:val="43D3C5BE"/>
    <w:rsid w:val="43EB1D23"/>
    <w:rsid w:val="43EBE94A"/>
    <w:rsid w:val="44046AB8"/>
    <w:rsid w:val="4414071C"/>
    <w:rsid w:val="4423DD93"/>
    <w:rsid w:val="44252545"/>
    <w:rsid w:val="4431AB7D"/>
    <w:rsid w:val="443872B4"/>
    <w:rsid w:val="44531FFA"/>
    <w:rsid w:val="4491027C"/>
    <w:rsid w:val="449741F2"/>
    <w:rsid w:val="4497EF20"/>
    <w:rsid w:val="4497F5C2"/>
    <w:rsid w:val="44C1C632"/>
    <w:rsid w:val="44C8542C"/>
    <w:rsid w:val="44D290A6"/>
    <w:rsid w:val="44E97BF8"/>
    <w:rsid w:val="44F238B2"/>
    <w:rsid w:val="44F7D304"/>
    <w:rsid w:val="451D9C33"/>
    <w:rsid w:val="452385B9"/>
    <w:rsid w:val="4526610D"/>
    <w:rsid w:val="45305172"/>
    <w:rsid w:val="454314E0"/>
    <w:rsid w:val="45596D99"/>
    <w:rsid w:val="456A9D27"/>
    <w:rsid w:val="45B6CCAA"/>
    <w:rsid w:val="45BB8A89"/>
    <w:rsid w:val="45CC352A"/>
    <w:rsid w:val="45EF641B"/>
    <w:rsid w:val="4609750B"/>
    <w:rsid w:val="4619D490"/>
    <w:rsid w:val="461E3E9F"/>
    <w:rsid w:val="461E4E3B"/>
    <w:rsid w:val="4622B25A"/>
    <w:rsid w:val="462327CA"/>
    <w:rsid w:val="4625AD0E"/>
    <w:rsid w:val="464A4369"/>
    <w:rsid w:val="4662ABC1"/>
    <w:rsid w:val="466734BC"/>
    <w:rsid w:val="4675E524"/>
    <w:rsid w:val="46BBFF88"/>
    <w:rsid w:val="46C25B4B"/>
    <w:rsid w:val="46C7DD5B"/>
    <w:rsid w:val="46D431CC"/>
    <w:rsid w:val="46D9B8DB"/>
    <w:rsid w:val="46E9551A"/>
    <w:rsid w:val="46EAE765"/>
    <w:rsid w:val="46F45F9D"/>
    <w:rsid w:val="4701EB6A"/>
    <w:rsid w:val="4713AC48"/>
    <w:rsid w:val="4718794D"/>
    <w:rsid w:val="4720D87C"/>
    <w:rsid w:val="474D38A7"/>
    <w:rsid w:val="474E0224"/>
    <w:rsid w:val="475D4C1A"/>
    <w:rsid w:val="475D8DCF"/>
    <w:rsid w:val="476EEF1D"/>
    <w:rsid w:val="47734863"/>
    <w:rsid w:val="477745E9"/>
    <w:rsid w:val="477DD8CC"/>
    <w:rsid w:val="47961F32"/>
    <w:rsid w:val="47B2C0D3"/>
    <w:rsid w:val="47BA0AC4"/>
    <w:rsid w:val="47BD0077"/>
    <w:rsid w:val="47C60CD4"/>
    <w:rsid w:val="47E7360D"/>
    <w:rsid w:val="47F17198"/>
    <w:rsid w:val="47FF6B3B"/>
    <w:rsid w:val="47FFF4EE"/>
    <w:rsid w:val="48196329"/>
    <w:rsid w:val="4839A48C"/>
    <w:rsid w:val="48408541"/>
    <w:rsid w:val="484807F2"/>
    <w:rsid w:val="484D5E99"/>
    <w:rsid w:val="48518737"/>
    <w:rsid w:val="4861E9CC"/>
    <w:rsid w:val="4866756A"/>
    <w:rsid w:val="48684B86"/>
    <w:rsid w:val="4881544C"/>
    <w:rsid w:val="488EBB83"/>
    <w:rsid w:val="4891973F"/>
    <w:rsid w:val="489AFDFE"/>
    <w:rsid w:val="489FD4EF"/>
    <w:rsid w:val="48AE82AF"/>
    <w:rsid w:val="48D4DCBD"/>
    <w:rsid w:val="48DE4F6A"/>
    <w:rsid w:val="48E3C63D"/>
    <w:rsid w:val="48F03A8A"/>
    <w:rsid w:val="48F3A567"/>
    <w:rsid w:val="48F48F85"/>
    <w:rsid w:val="48F571B9"/>
    <w:rsid w:val="48F9195C"/>
    <w:rsid w:val="4902A8BD"/>
    <w:rsid w:val="490AEE9E"/>
    <w:rsid w:val="492D3E4E"/>
    <w:rsid w:val="49513DF9"/>
    <w:rsid w:val="495655B9"/>
    <w:rsid w:val="4965DEAC"/>
    <w:rsid w:val="49826EF6"/>
    <w:rsid w:val="4983BDC2"/>
    <w:rsid w:val="49A0B121"/>
    <w:rsid w:val="49A2F025"/>
    <w:rsid w:val="49D3BEC5"/>
    <w:rsid w:val="49D7E427"/>
    <w:rsid w:val="49DB3EDC"/>
    <w:rsid w:val="49DB719A"/>
    <w:rsid w:val="4A0D8F83"/>
    <w:rsid w:val="4A137ADE"/>
    <w:rsid w:val="4A155F1F"/>
    <w:rsid w:val="4A166B8A"/>
    <w:rsid w:val="4A1A9A68"/>
    <w:rsid w:val="4A328A36"/>
    <w:rsid w:val="4A55656D"/>
    <w:rsid w:val="4A67E450"/>
    <w:rsid w:val="4A69F52C"/>
    <w:rsid w:val="4A7AEEB0"/>
    <w:rsid w:val="4A8438B2"/>
    <w:rsid w:val="4AA21A1C"/>
    <w:rsid w:val="4AAF6C01"/>
    <w:rsid w:val="4AEA5528"/>
    <w:rsid w:val="4B07A6B0"/>
    <w:rsid w:val="4B1457BB"/>
    <w:rsid w:val="4B199B00"/>
    <w:rsid w:val="4B29D6B9"/>
    <w:rsid w:val="4B5D3620"/>
    <w:rsid w:val="4B5EA638"/>
    <w:rsid w:val="4B5EBB10"/>
    <w:rsid w:val="4B6F8F26"/>
    <w:rsid w:val="4B72A246"/>
    <w:rsid w:val="4B83FA39"/>
    <w:rsid w:val="4B9A18FF"/>
    <w:rsid w:val="4BA5A056"/>
    <w:rsid w:val="4BA85EE5"/>
    <w:rsid w:val="4BCFF1B9"/>
    <w:rsid w:val="4BD05004"/>
    <w:rsid w:val="4BD2273F"/>
    <w:rsid w:val="4BDABE1C"/>
    <w:rsid w:val="4BE1B23A"/>
    <w:rsid w:val="4BE4AA0F"/>
    <w:rsid w:val="4BF21B57"/>
    <w:rsid w:val="4BF9DF50"/>
    <w:rsid w:val="4BFB7AD6"/>
    <w:rsid w:val="4C072F1A"/>
    <w:rsid w:val="4C132241"/>
    <w:rsid w:val="4C3D1D29"/>
    <w:rsid w:val="4C4CFA45"/>
    <w:rsid w:val="4C59403E"/>
    <w:rsid w:val="4C5BAA3E"/>
    <w:rsid w:val="4C60E923"/>
    <w:rsid w:val="4C79E7C6"/>
    <w:rsid w:val="4C7D3825"/>
    <w:rsid w:val="4C858B93"/>
    <w:rsid w:val="4C9C5B8D"/>
    <w:rsid w:val="4D07AE0E"/>
    <w:rsid w:val="4D131E59"/>
    <w:rsid w:val="4D29F0BC"/>
    <w:rsid w:val="4D40FDC1"/>
    <w:rsid w:val="4D44C021"/>
    <w:rsid w:val="4D60CF0D"/>
    <w:rsid w:val="4D94A683"/>
    <w:rsid w:val="4D980F99"/>
    <w:rsid w:val="4DA5F4B9"/>
    <w:rsid w:val="4DADE826"/>
    <w:rsid w:val="4DD24C5D"/>
    <w:rsid w:val="4DDA2010"/>
    <w:rsid w:val="4DF22E57"/>
    <w:rsid w:val="4DF5C8FA"/>
    <w:rsid w:val="4DF8C76E"/>
    <w:rsid w:val="4E27F1C0"/>
    <w:rsid w:val="4E2CDCBA"/>
    <w:rsid w:val="4E3067D5"/>
    <w:rsid w:val="4E484A01"/>
    <w:rsid w:val="4E4C262F"/>
    <w:rsid w:val="4E5C362A"/>
    <w:rsid w:val="4E72F782"/>
    <w:rsid w:val="4E7B08C6"/>
    <w:rsid w:val="4E9B79E6"/>
    <w:rsid w:val="4EA4AC13"/>
    <w:rsid w:val="4EA87EDE"/>
    <w:rsid w:val="4EBD8C8C"/>
    <w:rsid w:val="4EC9C0BF"/>
    <w:rsid w:val="4EDD4118"/>
    <w:rsid w:val="4EDD5A32"/>
    <w:rsid w:val="4F241BF5"/>
    <w:rsid w:val="4F2F2D9B"/>
    <w:rsid w:val="4F340B3E"/>
    <w:rsid w:val="4F386BF4"/>
    <w:rsid w:val="4F5D41A2"/>
    <w:rsid w:val="4F6F7245"/>
    <w:rsid w:val="4F725CDE"/>
    <w:rsid w:val="4F7ABE9B"/>
    <w:rsid w:val="4F9FBEAF"/>
    <w:rsid w:val="4FBDC64B"/>
    <w:rsid w:val="4FCD003B"/>
    <w:rsid w:val="4FCD2D79"/>
    <w:rsid w:val="4FEEC1B1"/>
    <w:rsid w:val="500DDB8B"/>
    <w:rsid w:val="5020B888"/>
    <w:rsid w:val="5040E2AF"/>
    <w:rsid w:val="504A5D61"/>
    <w:rsid w:val="504D98A6"/>
    <w:rsid w:val="50511EC1"/>
    <w:rsid w:val="50533F01"/>
    <w:rsid w:val="50556519"/>
    <w:rsid w:val="50572A54"/>
    <w:rsid w:val="508E97D5"/>
    <w:rsid w:val="50B5235D"/>
    <w:rsid w:val="50B9461F"/>
    <w:rsid w:val="50D06CF1"/>
    <w:rsid w:val="50D6C642"/>
    <w:rsid w:val="50E5B856"/>
    <w:rsid w:val="50F534DA"/>
    <w:rsid w:val="50FA138B"/>
    <w:rsid w:val="510C3996"/>
    <w:rsid w:val="51111026"/>
    <w:rsid w:val="511EEAB2"/>
    <w:rsid w:val="51258BCF"/>
    <w:rsid w:val="51365250"/>
    <w:rsid w:val="5138E67E"/>
    <w:rsid w:val="51437737"/>
    <w:rsid w:val="51459EF1"/>
    <w:rsid w:val="515996AC"/>
    <w:rsid w:val="515D1428"/>
    <w:rsid w:val="515D2CE3"/>
    <w:rsid w:val="5160D635"/>
    <w:rsid w:val="517BAEB6"/>
    <w:rsid w:val="5183CFE7"/>
    <w:rsid w:val="51858222"/>
    <w:rsid w:val="5196A66D"/>
    <w:rsid w:val="51B1C789"/>
    <w:rsid w:val="51C77AD5"/>
    <w:rsid w:val="51D0B64B"/>
    <w:rsid w:val="51D826D4"/>
    <w:rsid w:val="51F8C703"/>
    <w:rsid w:val="52053B82"/>
    <w:rsid w:val="520FFE2F"/>
    <w:rsid w:val="521D5C76"/>
    <w:rsid w:val="521E3026"/>
    <w:rsid w:val="5237211E"/>
    <w:rsid w:val="52530CB3"/>
    <w:rsid w:val="525AF4DF"/>
    <w:rsid w:val="52606C5B"/>
    <w:rsid w:val="527DB0FC"/>
    <w:rsid w:val="52A17CE3"/>
    <w:rsid w:val="52A918A5"/>
    <w:rsid w:val="52BE168C"/>
    <w:rsid w:val="530B6E9E"/>
    <w:rsid w:val="531D81ED"/>
    <w:rsid w:val="5324C959"/>
    <w:rsid w:val="5345D4C6"/>
    <w:rsid w:val="538D5FB8"/>
    <w:rsid w:val="5396ACD0"/>
    <w:rsid w:val="53A62B4F"/>
    <w:rsid w:val="53AF5184"/>
    <w:rsid w:val="53D93EB3"/>
    <w:rsid w:val="53E589D2"/>
    <w:rsid w:val="53E69D29"/>
    <w:rsid w:val="53EEE2A0"/>
    <w:rsid w:val="53FD5AF0"/>
    <w:rsid w:val="5404DF71"/>
    <w:rsid w:val="5406A93C"/>
    <w:rsid w:val="5407FF6A"/>
    <w:rsid w:val="54085C78"/>
    <w:rsid w:val="54147D90"/>
    <w:rsid w:val="5422B176"/>
    <w:rsid w:val="54343FF2"/>
    <w:rsid w:val="543F80DE"/>
    <w:rsid w:val="546203EF"/>
    <w:rsid w:val="5463A79E"/>
    <w:rsid w:val="546AB360"/>
    <w:rsid w:val="54C51C80"/>
    <w:rsid w:val="54CB9DA0"/>
    <w:rsid w:val="54E525B1"/>
    <w:rsid w:val="54F8A70A"/>
    <w:rsid w:val="550556EE"/>
    <w:rsid w:val="55330C89"/>
    <w:rsid w:val="55349B95"/>
    <w:rsid w:val="5562968A"/>
    <w:rsid w:val="5565FF30"/>
    <w:rsid w:val="5573EC7C"/>
    <w:rsid w:val="5578533A"/>
    <w:rsid w:val="55A2771F"/>
    <w:rsid w:val="55B990A5"/>
    <w:rsid w:val="55BC7FC3"/>
    <w:rsid w:val="55C3B536"/>
    <w:rsid w:val="55DDE9AC"/>
    <w:rsid w:val="55DE87B6"/>
    <w:rsid w:val="5610794A"/>
    <w:rsid w:val="562ADCD3"/>
    <w:rsid w:val="562B3957"/>
    <w:rsid w:val="563A7838"/>
    <w:rsid w:val="56523DA3"/>
    <w:rsid w:val="565346BB"/>
    <w:rsid w:val="5682ACB5"/>
    <w:rsid w:val="568F2086"/>
    <w:rsid w:val="56A8F092"/>
    <w:rsid w:val="56AC75CC"/>
    <w:rsid w:val="56C474C2"/>
    <w:rsid w:val="56D354B6"/>
    <w:rsid w:val="56DF2A8F"/>
    <w:rsid w:val="56ED11A9"/>
    <w:rsid w:val="5708B578"/>
    <w:rsid w:val="57103CE3"/>
    <w:rsid w:val="57444440"/>
    <w:rsid w:val="574A4E7F"/>
    <w:rsid w:val="5750A057"/>
    <w:rsid w:val="5754D855"/>
    <w:rsid w:val="5757A4AD"/>
    <w:rsid w:val="5768CDF5"/>
    <w:rsid w:val="577DE418"/>
    <w:rsid w:val="5794D7EB"/>
    <w:rsid w:val="57A004D4"/>
    <w:rsid w:val="57A3DD1B"/>
    <w:rsid w:val="57B61474"/>
    <w:rsid w:val="57C681EE"/>
    <w:rsid w:val="57DEF5AB"/>
    <w:rsid w:val="57E0AB39"/>
    <w:rsid w:val="57E995F8"/>
    <w:rsid w:val="57FBB2DB"/>
    <w:rsid w:val="583012C5"/>
    <w:rsid w:val="5830153C"/>
    <w:rsid w:val="583CC780"/>
    <w:rsid w:val="5844C8B9"/>
    <w:rsid w:val="584D7736"/>
    <w:rsid w:val="587192A2"/>
    <w:rsid w:val="58836FDF"/>
    <w:rsid w:val="58854BD6"/>
    <w:rsid w:val="5898796B"/>
    <w:rsid w:val="58AC9FB1"/>
    <w:rsid w:val="58AE2367"/>
    <w:rsid w:val="58BEE83B"/>
    <w:rsid w:val="58C014EA"/>
    <w:rsid w:val="58CDDF45"/>
    <w:rsid w:val="58F88C90"/>
    <w:rsid w:val="58F99DA6"/>
    <w:rsid w:val="590F373D"/>
    <w:rsid w:val="59201197"/>
    <w:rsid w:val="59471F61"/>
    <w:rsid w:val="59596389"/>
    <w:rsid w:val="59806826"/>
    <w:rsid w:val="59F2200C"/>
    <w:rsid w:val="5A0CA824"/>
    <w:rsid w:val="5A11E2F5"/>
    <w:rsid w:val="5A141852"/>
    <w:rsid w:val="5A22B70A"/>
    <w:rsid w:val="5A458BD1"/>
    <w:rsid w:val="5A5609E5"/>
    <w:rsid w:val="5A5A2815"/>
    <w:rsid w:val="5A5BFDF2"/>
    <w:rsid w:val="5A5D65DE"/>
    <w:rsid w:val="5A631320"/>
    <w:rsid w:val="5A7329F5"/>
    <w:rsid w:val="5A7E1011"/>
    <w:rsid w:val="5A9E0140"/>
    <w:rsid w:val="5AB4734C"/>
    <w:rsid w:val="5AB6C038"/>
    <w:rsid w:val="5AB8B85C"/>
    <w:rsid w:val="5ACCBAD4"/>
    <w:rsid w:val="5ADAF602"/>
    <w:rsid w:val="5ADDA582"/>
    <w:rsid w:val="5AE10BB1"/>
    <w:rsid w:val="5AE66423"/>
    <w:rsid w:val="5AED5B0D"/>
    <w:rsid w:val="5B036DC2"/>
    <w:rsid w:val="5B11C286"/>
    <w:rsid w:val="5B139CA6"/>
    <w:rsid w:val="5B270305"/>
    <w:rsid w:val="5B3EAB4D"/>
    <w:rsid w:val="5B45B217"/>
    <w:rsid w:val="5B5EEA31"/>
    <w:rsid w:val="5B8136FF"/>
    <w:rsid w:val="5BBB10A1"/>
    <w:rsid w:val="5BBC25F0"/>
    <w:rsid w:val="5BC3F32D"/>
    <w:rsid w:val="5BC50626"/>
    <w:rsid w:val="5BD5BE41"/>
    <w:rsid w:val="5C14B612"/>
    <w:rsid w:val="5C2F3133"/>
    <w:rsid w:val="5C3A95A0"/>
    <w:rsid w:val="5C4752EA"/>
    <w:rsid w:val="5C4B0B01"/>
    <w:rsid w:val="5C5D8F64"/>
    <w:rsid w:val="5C7335D2"/>
    <w:rsid w:val="5CA6D5B1"/>
    <w:rsid w:val="5CB76790"/>
    <w:rsid w:val="5CC2BEA4"/>
    <w:rsid w:val="5CC68700"/>
    <w:rsid w:val="5CD33007"/>
    <w:rsid w:val="5CD87A72"/>
    <w:rsid w:val="5CE32096"/>
    <w:rsid w:val="5CE34798"/>
    <w:rsid w:val="5CF062F2"/>
    <w:rsid w:val="5CF6B892"/>
    <w:rsid w:val="5CFAD80D"/>
    <w:rsid w:val="5D15DCC6"/>
    <w:rsid w:val="5D2970D7"/>
    <w:rsid w:val="5D2A6157"/>
    <w:rsid w:val="5D59AFEC"/>
    <w:rsid w:val="5D6CD6E7"/>
    <w:rsid w:val="5D721CED"/>
    <w:rsid w:val="5D745E60"/>
    <w:rsid w:val="5D7E1D51"/>
    <w:rsid w:val="5D825D44"/>
    <w:rsid w:val="5D907C93"/>
    <w:rsid w:val="5DA21D75"/>
    <w:rsid w:val="5DAA673B"/>
    <w:rsid w:val="5DAFC1AE"/>
    <w:rsid w:val="5DB62E43"/>
    <w:rsid w:val="5DC2300D"/>
    <w:rsid w:val="5DD2AA4E"/>
    <w:rsid w:val="5DF51EEC"/>
    <w:rsid w:val="5DFDDC6F"/>
    <w:rsid w:val="5E0B4DD6"/>
    <w:rsid w:val="5E1FC2C0"/>
    <w:rsid w:val="5E275381"/>
    <w:rsid w:val="5E30CB56"/>
    <w:rsid w:val="5E4AC113"/>
    <w:rsid w:val="5E50C6E5"/>
    <w:rsid w:val="5E53D8A5"/>
    <w:rsid w:val="5E591BFC"/>
    <w:rsid w:val="5E63609F"/>
    <w:rsid w:val="5E69C079"/>
    <w:rsid w:val="5E780191"/>
    <w:rsid w:val="5E927C5E"/>
    <w:rsid w:val="5E9456E5"/>
    <w:rsid w:val="5E9E5E3A"/>
    <w:rsid w:val="5EC7FDD8"/>
    <w:rsid w:val="5EF3CA71"/>
    <w:rsid w:val="5EF9650B"/>
    <w:rsid w:val="5F037505"/>
    <w:rsid w:val="5F12C0B7"/>
    <w:rsid w:val="5F12E971"/>
    <w:rsid w:val="5F1339FB"/>
    <w:rsid w:val="5F18DF10"/>
    <w:rsid w:val="5F366380"/>
    <w:rsid w:val="5F3B9120"/>
    <w:rsid w:val="5F407C15"/>
    <w:rsid w:val="5F53ED57"/>
    <w:rsid w:val="5F66D1F5"/>
    <w:rsid w:val="5F677966"/>
    <w:rsid w:val="5F6B7665"/>
    <w:rsid w:val="5F98BF2E"/>
    <w:rsid w:val="5F9BD420"/>
    <w:rsid w:val="5FA54E2F"/>
    <w:rsid w:val="5FBF81EB"/>
    <w:rsid w:val="5FD6EFC8"/>
    <w:rsid w:val="5FD8AD65"/>
    <w:rsid w:val="5FF81C86"/>
    <w:rsid w:val="60031828"/>
    <w:rsid w:val="600EF6C7"/>
    <w:rsid w:val="602DB796"/>
    <w:rsid w:val="602E49C0"/>
    <w:rsid w:val="604A7C74"/>
    <w:rsid w:val="604E4E54"/>
    <w:rsid w:val="605BCCFD"/>
    <w:rsid w:val="60869EF2"/>
    <w:rsid w:val="6089D0C2"/>
    <w:rsid w:val="6090482C"/>
    <w:rsid w:val="60980EA5"/>
    <w:rsid w:val="60A2B1F3"/>
    <w:rsid w:val="60A93B72"/>
    <w:rsid w:val="60CD8950"/>
    <w:rsid w:val="60D2B913"/>
    <w:rsid w:val="60F64F9A"/>
    <w:rsid w:val="61037387"/>
    <w:rsid w:val="610BBA3B"/>
    <w:rsid w:val="611F69F9"/>
    <w:rsid w:val="612D92CB"/>
    <w:rsid w:val="6164A287"/>
    <w:rsid w:val="6171B056"/>
    <w:rsid w:val="6194219E"/>
    <w:rsid w:val="6194B717"/>
    <w:rsid w:val="619C7668"/>
    <w:rsid w:val="61AD4DE1"/>
    <w:rsid w:val="61B0D298"/>
    <w:rsid w:val="61C3BCB3"/>
    <w:rsid w:val="61CE82B7"/>
    <w:rsid w:val="61DBAC9B"/>
    <w:rsid w:val="61E57DED"/>
    <w:rsid w:val="61ED942D"/>
    <w:rsid w:val="61F03662"/>
    <w:rsid w:val="61F08BDE"/>
    <w:rsid w:val="62274086"/>
    <w:rsid w:val="627C65E6"/>
    <w:rsid w:val="62864679"/>
    <w:rsid w:val="62AA04AC"/>
    <w:rsid w:val="62D2C107"/>
    <w:rsid w:val="630CB90B"/>
    <w:rsid w:val="63224EDA"/>
    <w:rsid w:val="6331DA19"/>
    <w:rsid w:val="6341A143"/>
    <w:rsid w:val="63597508"/>
    <w:rsid w:val="635F61E2"/>
    <w:rsid w:val="63652134"/>
    <w:rsid w:val="636E9EA2"/>
    <w:rsid w:val="6393852D"/>
    <w:rsid w:val="639EA0AD"/>
    <w:rsid w:val="63DE59A5"/>
    <w:rsid w:val="63DEF39C"/>
    <w:rsid w:val="63E50D71"/>
    <w:rsid w:val="640FEB75"/>
    <w:rsid w:val="641A22DA"/>
    <w:rsid w:val="641DE78D"/>
    <w:rsid w:val="6428591F"/>
    <w:rsid w:val="6433ECCC"/>
    <w:rsid w:val="64477BFB"/>
    <w:rsid w:val="64478C61"/>
    <w:rsid w:val="6466556E"/>
    <w:rsid w:val="64761D7A"/>
    <w:rsid w:val="6499FAA4"/>
    <w:rsid w:val="64AC6948"/>
    <w:rsid w:val="64BB5BFD"/>
    <w:rsid w:val="64BDBB28"/>
    <w:rsid w:val="64CA6BD6"/>
    <w:rsid w:val="64CDE281"/>
    <w:rsid w:val="64D33F6A"/>
    <w:rsid w:val="64DA4229"/>
    <w:rsid w:val="64E82DDF"/>
    <w:rsid w:val="650A2577"/>
    <w:rsid w:val="650E66A6"/>
    <w:rsid w:val="6519CB6E"/>
    <w:rsid w:val="6541CD87"/>
    <w:rsid w:val="654C92DA"/>
    <w:rsid w:val="654D7C65"/>
    <w:rsid w:val="6558C752"/>
    <w:rsid w:val="655C8326"/>
    <w:rsid w:val="655CC131"/>
    <w:rsid w:val="655FC885"/>
    <w:rsid w:val="6561D946"/>
    <w:rsid w:val="657B0940"/>
    <w:rsid w:val="659B4675"/>
    <w:rsid w:val="65A0AFD5"/>
    <w:rsid w:val="65BA7F55"/>
    <w:rsid w:val="65C05B85"/>
    <w:rsid w:val="65C88A8D"/>
    <w:rsid w:val="65CECE2E"/>
    <w:rsid w:val="65D53DC5"/>
    <w:rsid w:val="65E2FFD1"/>
    <w:rsid w:val="65F49461"/>
    <w:rsid w:val="660DAD4C"/>
    <w:rsid w:val="66154FB3"/>
    <w:rsid w:val="6615F819"/>
    <w:rsid w:val="662A1C6E"/>
    <w:rsid w:val="664FC0AA"/>
    <w:rsid w:val="66533BB3"/>
    <w:rsid w:val="6658F9F7"/>
    <w:rsid w:val="667825CA"/>
    <w:rsid w:val="667B9C82"/>
    <w:rsid w:val="66960360"/>
    <w:rsid w:val="669F8860"/>
    <w:rsid w:val="66D8BAFA"/>
    <w:rsid w:val="66E038F6"/>
    <w:rsid w:val="66F1CEA3"/>
    <w:rsid w:val="67033D0C"/>
    <w:rsid w:val="6706F81B"/>
    <w:rsid w:val="6714D373"/>
    <w:rsid w:val="6717CA83"/>
    <w:rsid w:val="671B9B33"/>
    <w:rsid w:val="6727214D"/>
    <w:rsid w:val="672EB37D"/>
    <w:rsid w:val="67343EAF"/>
    <w:rsid w:val="6739DD8A"/>
    <w:rsid w:val="676533E1"/>
    <w:rsid w:val="677B2EAA"/>
    <w:rsid w:val="67819FD7"/>
    <w:rsid w:val="67830796"/>
    <w:rsid w:val="678930BC"/>
    <w:rsid w:val="67998173"/>
    <w:rsid w:val="679DAE27"/>
    <w:rsid w:val="67C275DF"/>
    <w:rsid w:val="67D4D2D9"/>
    <w:rsid w:val="67DADCE3"/>
    <w:rsid w:val="67F8FA8E"/>
    <w:rsid w:val="681A7092"/>
    <w:rsid w:val="68375FA8"/>
    <w:rsid w:val="683BC41D"/>
    <w:rsid w:val="685FE05A"/>
    <w:rsid w:val="686676AF"/>
    <w:rsid w:val="6898720E"/>
    <w:rsid w:val="689E6EF4"/>
    <w:rsid w:val="68AD26DF"/>
    <w:rsid w:val="68E41EBA"/>
    <w:rsid w:val="68E7C302"/>
    <w:rsid w:val="690544B5"/>
    <w:rsid w:val="6905D136"/>
    <w:rsid w:val="691019BE"/>
    <w:rsid w:val="691EB9D8"/>
    <w:rsid w:val="692780DC"/>
    <w:rsid w:val="69457941"/>
    <w:rsid w:val="69502543"/>
    <w:rsid w:val="69896A2F"/>
    <w:rsid w:val="698F9B52"/>
    <w:rsid w:val="69A69F20"/>
    <w:rsid w:val="69CAF77D"/>
    <w:rsid w:val="69D415C1"/>
    <w:rsid w:val="69ECFF74"/>
    <w:rsid w:val="6A2B6A95"/>
    <w:rsid w:val="6A4136C2"/>
    <w:rsid w:val="6A715094"/>
    <w:rsid w:val="6A8A4965"/>
    <w:rsid w:val="6A8CD6BB"/>
    <w:rsid w:val="6A9F0749"/>
    <w:rsid w:val="6AC6F6BB"/>
    <w:rsid w:val="6ADA3B2D"/>
    <w:rsid w:val="6AEA3ACF"/>
    <w:rsid w:val="6AEEC190"/>
    <w:rsid w:val="6AFB6FCD"/>
    <w:rsid w:val="6B2560F9"/>
    <w:rsid w:val="6B2800D1"/>
    <w:rsid w:val="6B3050E5"/>
    <w:rsid w:val="6B4B07EC"/>
    <w:rsid w:val="6B4B2222"/>
    <w:rsid w:val="6B50E0DB"/>
    <w:rsid w:val="6B72DF2F"/>
    <w:rsid w:val="6B7337D6"/>
    <w:rsid w:val="6B9B4E3F"/>
    <w:rsid w:val="6BAAD1F5"/>
    <w:rsid w:val="6BBC7926"/>
    <w:rsid w:val="6BC63CA6"/>
    <w:rsid w:val="6BD7F920"/>
    <w:rsid w:val="6BEF0C56"/>
    <w:rsid w:val="6BF5B8A2"/>
    <w:rsid w:val="6BFA42F2"/>
    <w:rsid w:val="6BFEC340"/>
    <w:rsid w:val="6C0936B2"/>
    <w:rsid w:val="6C1FEE71"/>
    <w:rsid w:val="6C3686BB"/>
    <w:rsid w:val="6C42D909"/>
    <w:rsid w:val="6C46CD8D"/>
    <w:rsid w:val="6C47CACE"/>
    <w:rsid w:val="6C505C43"/>
    <w:rsid w:val="6C53901E"/>
    <w:rsid w:val="6C7C9245"/>
    <w:rsid w:val="6C872E8D"/>
    <w:rsid w:val="6C9249BA"/>
    <w:rsid w:val="6CDC3DA3"/>
    <w:rsid w:val="6CE6DB5F"/>
    <w:rsid w:val="6D07DB73"/>
    <w:rsid w:val="6D08F629"/>
    <w:rsid w:val="6D1553A4"/>
    <w:rsid w:val="6D44C158"/>
    <w:rsid w:val="6D67A829"/>
    <w:rsid w:val="6D6CDDD7"/>
    <w:rsid w:val="6D6E278D"/>
    <w:rsid w:val="6E01F158"/>
    <w:rsid w:val="6E023EFF"/>
    <w:rsid w:val="6E32CBDA"/>
    <w:rsid w:val="6E421DBC"/>
    <w:rsid w:val="6E511FC2"/>
    <w:rsid w:val="6E757B9D"/>
    <w:rsid w:val="6E7DC26C"/>
    <w:rsid w:val="6E9026E9"/>
    <w:rsid w:val="6E94693B"/>
    <w:rsid w:val="6EB05B0A"/>
    <w:rsid w:val="6EB10B57"/>
    <w:rsid w:val="6EB5C5B6"/>
    <w:rsid w:val="6EB66562"/>
    <w:rsid w:val="6EC23CA5"/>
    <w:rsid w:val="6ECBC326"/>
    <w:rsid w:val="6EDC456A"/>
    <w:rsid w:val="6F1AD898"/>
    <w:rsid w:val="6F3B12EC"/>
    <w:rsid w:val="6F40BBF7"/>
    <w:rsid w:val="6F5E5999"/>
    <w:rsid w:val="6F5E8A44"/>
    <w:rsid w:val="6F5F1A76"/>
    <w:rsid w:val="6F65E67C"/>
    <w:rsid w:val="6F6AD954"/>
    <w:rsid w:val="6F7D4372"/>
    <w:rsid w:val="6F853763"/>
    <w:rsid w:val="6F9BA0B2"/>
    <w:rsid w:val="6FADD88B"/>
    <w:rsid w:val="6FB0D820"/>
    <w:rsid w:val="6FFE5E88"/>
    <w:rsid w:val="70284C02"/>
    <w:rsid w:val="704F2375"/>
    <w:rsid w:val="706E7039"/>
    <w:rsid w:val="706F55DF"/>
    <w:rsid w:val="7078F028"/>
    <w:rsid w:val="707F9102"/>
    <w:rsid w:val="70909D42"/>
    <w:rsid w:val="709D6C82"/>
    <w:rsid w:val="70B67919"/>
    <w:rsid w:val="7105F8BD"/>
    <w:rsid w:val="710EE104"/>
    <w:rsid w:val="71280165"/>
    <w:rsid w:val="713ACADE"/>
    <w:rsid w:val="713C5E62"/>
    <w:rsid w:val="7144B460"/>
    <w:rsid w:val="715DD804"/>
    <w:rsid w:val="7173D8FC"/>
    <w:rsid w:val="717EE1FF"/>
    <w:rsid w:val="71885FD0"/>
    <w:rsid w:val="7194B9B6"/>
    <w:rsid w:val="71A31846"/>
    <w:rsid w:val="71AA4A14"/>
    <w:rsid w:val="71F9E78F"/>
    <w:rsid w:val="720D78F1"/>
    <w:rsid w:val="7234E0BE"/>
    <w:rsid w:val="72515830"/>
    <w:rsid w:val="7268C28E"/>
    <w:rsid w:val="726B6691"/>
    <w:rsid w:val="727C7C43"/>
    <w:rsid w:val="727FF46E"/>
    <w:rsid w:val="72820C75"/>
    <w:rsid w:val="728D766B"/>
    <w:rsid w:val="728FD889"/>
    <w:rsid w:val="729E2088"/>
    <w:rsid w:val="729FC567"/>
    <w:rsid w:val="72B0F0CF"/>
    <w:rsid w:val="72DA55CB"/>
    <w:rsid w:val="72E2792E"/>
    <w:rsid w:val="72FE381A"/>
    <w:rsid w:val="73167E10"/>
    <w:rsid w:val="7390F335"/>
    <w:rsid w:val="73A0ACC1"/>
    <w:rsid w:val="73AE9096"/>
    <w:rsid w:val="73C68706"/>
    <w:rsid w:val="73CC1004"/>
    <w:rsid w:val="73E23AE6"/>
    <w:rsid w:val="73E35435"/>
    <w:rsid w:val="741083FE"/>
    <w:rsid w:val="74199BBA"/>
    <w:rsid w:val="7426741C"/>
    <w:rsid w:val="742C0064"/>
    <w:rsid w:val="742DA47A"/>
    <w:rsid w:val="74420AAC"/>
    <w:rsid w:val="745B1FBB"/>
    <w:rsid w:val="746C4E6A"/>
    <w:rsid w:val="746CCF72"/>
    <w:rsid w:val="7473E1FC"/>
    <w:rsid w:val="74CFF8E6"/>
    <w:rsid w:val="74D287A8"/>
    <w:rsid w:val="74EAFF40"/>
    <w:rsid w:val="751226E8"/>
    <w:rsid w:val="75304A29"/>
    <w:rsid w:val="753B1829"/>
    <w:rsid w:val="754526EA"/>
    <w:rsid w:val="75505D85"/>
    <w:rsid w:val="75636975"/>
    <w:rsid w:val="756D848E"/>
    <w:rsid w:val="757C2F06"/>
    <w:rsid w:val="757C743F"/>
    <w:rsid w:val="7588F23D"/>
    <w:rsid w:val="75A7489D"/>
    <w:rsid w:val="75A80AC7"/>
    <w:rsid w:val="75D80C96"/>
    <w:rsid w:val="75E33ADD"/>
    <w:rsid w:val="75F14134"/>
    <w:rsid w:val="761ED939"/>
    <w:rsid w:val="7638D8E9"/>
    <w:rsid w:val="763F2E0E"/>
    <w:rsid w:val="7668E818"/>
    <w:rsid w:val="76785D93"/>
    <w:rsid w:val="76CD8DA8"/>
    <w:rsid w:val="76D0F787"/>
    <w:rsid w:val="76D49CB8"/>
    <w:rsid w:val="76EB82F7"/>
    <w:rsid w:val="76ED1620"/>
    <w:rsid w:val="76F0C54A"/>
    <w:rsid w:val="76F94EAD"/>
    <w:rsid w:val="77004C5C"/>
    <w:rsid w:val="7724038F"/>
    <w:rsid w:val="77270B18"/>
    <w:rsid w:val="7749888A"/>
    <w:rsid w:val="77939C80"/>
    <w:rsid w:val="77C5A26E"/>
    <w:rsid w:val="77D494D5"/>
    <w:rsid w:val="77DF8A06"/>
    <w:rsid w:val="77EEAC93"/>
    <w:rsid w:val="78071471"/>
    <w:rsid w:val="780C5993"/>
    <w:rsid w:val="78278170"/>
    <w:rsid w:val="783A3D02"/>
    <w:rsid w:val="784ECBAD"/>
    <w:rsid w:val="7862DDBC"/>
    <w:rsid w:val="7870B51A"/>
    <w:rsid w:val="78874A3A"/>
    <w:rsid w:val="788DE83B"/>
    <w:rsid w:val="78AC20B0"/>
    <w:rsid w:val="78B0D3DF"/>
    <w:rsid w:val="78E395E3"/>
    <w:rsid w:val="78F50A71"/>
    <w:rsid w:val="795F395D"/>
    <w:rsid w:val="79DC8183"/>
    <w:rsid w:val="7A093A36"/>
    <w:rsid w:val="7A0D8B96"/>
    <w:rsid w:val="7A1D6510"/>
    <w:rsid w:val="7A23D145"/>
    <w:rsid w:val="7A2693CC"/>
    <w:rsid w:val="7A3AAE6C"/>
    <w:rsid w:val="7A5CA5E3"/>
    <w:rsid w:val="7A5FDAD0"/>
    <w:rsid w:val="7A621F56"/>
    <w:rsid w:val="7A7B5275"/>
    <w:rsid w:val="7A8F9F93"/>
    <w:rsid w:val="7AA6F6E0"/>
    <w:rsid w:val="7AACCF6B"/>
    <w:rsid w:val="7AC4C8CC"/>
    <w:rsid w:val="7ACF0AF9"/>
    <w:rsid w:val="7AD95576"/>
    <w:rsid w:val="7ADA7860"/>
    <w:rsid w:val="7ADF2584"/>
    <w:rsid w:val="7ADF4D81"/>
    <w:rsid w:val="7B170B1D"/>
    <w:rsid w:val="7B20DEC5"/>
    <w:rsid w:val="7B2B72E7"/>
    <w:rsid w:val="7B35EC61"/>
    <w:rsid w:val="7B457B19"/>
    <w:rsid w:val="7B653899"/>
    <w:rsid w:val="7B760256"/>
    <w:rsid w:val="7BA12538"/>
    <w:rsid w:val="7BAF843C"/>
    <w:rsid w:val="7BC67650"/>
    <w:rsid w:val="7BE3E63B"/>
    <w:rsid w:val="7BEE2ECE"/>
    <w:rsid w:val="7BFA80FB"/>
    <w:rsid w:val="7C33C5CF"/>
    <w:rsid w:val="7C35D289"/>
    <w:rsid w:val="7C489EAA"/>
    <w:rsid w:val="7C64F22B"/>
    <w:rsid w:val="7C938DE8"/>
    <w:rsid w:val="7CA2706A"/>
    <w:rsid w:val="7CC03855"/>
    <w:rsid w:val="7CD2E951"/>
    <w:rsid w:val="7CF94ECD"/>
    <w:rsid w:val="7D06A5B4"/>
    <w:rsid w:val="7D1E5B68"/>
    <w:rsid w:val="7D2A541C"/>
    <w:rsid w:val="7D2CAA5E"/>
    <w:rsid w:val="7D691673"/>
    <w:rsid w:val="7D6F07C9"/>
    <w:rsid w:val="7D6FEC25"/>
    <w:rsid w:val="7D941455"/>
    <w:rsid w:val="7DE8A58C"/>
    <w:rsid w:val="7E039652"/>
    <w:rsid w:val="7E2575C4"/>
    <w:rsid w:val="7E2D83C8"/>
    <w:rsid w:val="7E338E94"/>
    <w:rsid w:val="7E415422"/>
    <w:rsid w:val="7E65316F"/>
    <w:rsid w:val="7E6CD8BF"/>
    <w:rsid w:val="7E7C7311"/>
    <w:rsid w:val="7EB7AA61"/>
    <w:rsid w:val="7EC63CD3"/>
    <w:rsid w:val="7ED8321F"/>
    <w:rsid w:val="7ED94926"/>
    <w:rsid w:val="7EE0FD53"/>
    <w:rsid w:val="7F086A75"/>
    <w:rsid w:val="7F10061E"/>
    <w:rsid w:val="7F15ECE9"/>
    <w:rsid w:val="7F1F103B"/>
    <w:rsid w:val="7F3DCDA7"/>
    <w:rsid w:val="7F67E270"/>
    <w:rsid w:val="7F754E7D"/>
    <w:rsid w:val="7F799D1E"/>
    <w:rsid w:val="7FB68A82"/>
    <w:rsid w:val="7FC20043"/>
    <w:rsid w:val="7FD4DEC3"/>
    <w:rsid w:val="7FDCD829"/>
    <w:rsid w:val="7FE47E79"/>
    <w:rsid w:val="7FFE1C26"/>
  </w:rsids>
  <w:docVars>
    <w:docVar w:name="__Grammarly_42___1" w:val="H4sIAAAAAAAEAKtWcslP9kxRslIyNDYyszQwMba0MDAyMQYiYyUdpeDU4uLM/DyQAkOzWgAUJqvH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CA11B2BD-3D34-40CB-9F48-1B4D77A5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93"/>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numPr>
        <w:numId w:val="107"/>
      </w:numPr>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semiHidden/>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79"/>
      </w:numPr>
      <w:contextualSpacing/>
    </w:pPr>
  </w:style>
  <w:style w:type="paragraph" w:styleId="ListBullet2">
    <w:name w:val="List Bullet 2"/>
    <w:basedOn w:val="Normal"/>
    <w:uiPriority w:val="99"/>
    <w:semiHidden/>
    <w:unhideWhenUsed/>
    <w:rsid w:val="00951081"/>
    <w:pPr>
      <w:numPr>
        <w:numId w:val="80"/>
      </w:numPr>
      <w:contextualSpacing/>
    </w:pPr>
  </w:style>
  <w:style w:type="paragraph" w:styleId="ListBullet3">
    <w:name w:val="List Bullet 3"/>
    <w:basedOn w:val="Normal"/>
    <w:uiPriority w:val="99"/>
    <w:semiHidden/>
    <w:unhideWhenUsed/>
    <w:rsid w:val="00951081"/>
    <w:pPr>
      <w:numPr>
        <w:numId w:val="81"/>
      </w:numPr>
      <w:contextualSpacing/>
    </w:pPr>
  </w:style>
  <w:style w:type="paragraph" w:styleId="ListBullet4">
    <w:name w:val="List Bullet 4"/>
    <w:basedOn w:val="Normal"/>
    <w:uiPriority w:val="99"/>
    <w:semiHidden/>
    <w:unhideWhenUsed/>
    <w:rsid w:val="00951081"/>
    <w:pPr>
      <w:numPr>
        <w:numId w:val="82"/>
      </w:numPr>
      <w:contextualSpacing/>
    </w:pPr>
  </w:style>
  <w:style w:type="paragraph" w:styleId="ListBullet5">
    <w:name w:val="List Bullet 5"/>
    <w:basedOn w:val="Normal"/>
    <w:uiPriority w:val="99"/>
    <w:semiHidden/>
    <w:unhideWhenUsed/>
    <w:rsid w:val="00951081"/>
    <w:pPr>
      <w:numPr>
        <w:numId w:val="83"/>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84"/>
      </w:numPr>
      <w:contextualSpacing/>
    </w:pPr>
  </w:style>
  <w:style w:type="paragraph" w:styleId="ListNumber2">
    <w:name w:val="List Number 2"/>
    <w:basedOn w:val="Normal"/>
    <w:uiPriority w:val="99"/>
    <w:semiHidden/>
    <w:unhideWhenUsed/>
    <w:rsid w:val="00951081"/>
    <w:pPr>
      <w:numPr>
        <w:numId w:val="85"/>
      </w:numPr>
      <w:contextualSpacing/>
    </w:pPr>
  </w:style>
  <w:style w:type="paragraph" w:styleId="ListNumber3">
    <w:name w:val="List Number 3"/>
    <w:basedOn w:val="Normal"/>
    <w:uiPriority w:val="99"/>
    <w:semiHidden/>
    <w:unhideWhenUsed/>
    <w:rsid w:val="00951081"/>
    <w:pPr>
      <w:numPr>
        <w:numId w:val="86"/>
      </w:numPr>
      <w:contextualSpacing/>
    </w:pPr>
  </w:style>
  <w:style w:type="paragraph" w:styleId="ListNumber4">
    <w:name w:val="List Number 4"/>
    <w:basedOn w:val="Normal"/>
    <w:uiPriority w:val="99"/>
    <w:semiHidden/>
    <w:unhideWhenUsed/>
    <w:rsid w:val="00951081"/>
    <w:pPr>
      <w:numPr>
        <w:numId w:val="87"/>
      </w:numPr>
      <w:contextualSpacing/>
    </w:pPr>
  </w:style>
  <w:style w:type="paragraph" w:styleId="ListNumber5">
    <w:name w:val="List Number 5"/>
    <w:basedOn w:val="Normal"/>
    <w:uiPriority w:val="99"/>
    <w:semiHidden/>
    <w:unhideWhenUsed/>
    <w:rsid w:val="00951081"/>
    <w:pPr>
      <w:numPr>
        <w:numId w:val="88"/>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grants.gov/applicants/workspace-overview" TargetMode="External" /><Relationship Id="rId101" Type="http://schemas.openxmlformats.org/officeDocument/2006/relationships/image" Target="media/image62.png" /><Relationship Id="rId102" Type="http://schemas.openxmlformats.org/officeDocument/2006/relationships/image" Target="media/image63.svg" /><Relationship Id="rId103" Type="http://schemas.openxmlformats.org/officeDocument/2006/relationships/image" Target="media/image64.png" /><Relationship Id="rId104" Type="http://schemas.openxmlformats.org/officeDocument/2006/relationships/hyperlink" Target="https://www.ecfr.gov/current/title-2/subtitle-B/chapter-XXXI/part-3187/subpart-B/subject-group-ECFR4860f8e7b5a3d23/section-3187.9" TargetMode="External" /><Relationship Id="rId105" Type="http://schemas.openxmlformats.org/officeDocument/2006/relationships/image" Target="media/image65.png" /><Relationship Id="rId106" Type="http://schemas.openxmlformats.org/officeDocument/2006/relationships/image" Target="media/image66.svg" /><Relationship Id="rId107" Type="http://schemas.openxmlformats.org/officeDocument/2006/relationships/image" Target="media/image67.png" /><Relationship Id="rId108" Type="http://schemas.openxmlformats.org/officeDocument/2006/relationships/image" Target="media/image68.png" /><Relationship Id="rId109" Type="http://schemas.openxmlformats.org/officeDocument/2006/relationships/image" Target="media/image69.svg"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70.png" /><Relationship Id="rId111" Type="http://schemas.openxmlformats.org/officeDocument/2006/relationships/image" Target="media/image71.svg" /><Relationship Id="rId112" Type="http://schemas.openxmlformats.org/officeDocument/2006/relationships/image" Target="media/image72.png" /><Relationship Id="rId113" Type="http://schemas.openxmlformats.org/officeDocument/2006/relationships/image" Target="media/image73.svg" /><Relationship Id="rId114" Type="http://schemas.openxmlformats.org/officeDocument/2006/relationships/image" Target="media/image74.png" /><Relationship Id="rId115" Type="http://schemas.openxmlformats.org/officeDocument/2006/relationships/image" Target="media/image75.svg" /><Relationship Id="rId116" Type="http://schemas.openxmlformats.org/officeDocument/2006/relationships/hyperlink" Target="https://www.imls.gov/research-evaluation/evaluation-resources" TargetMode="External" /><Relationship Id="rId117" Type="http://schemas.openxmlformats.org/officeDocument/2006/relationships/image" Target="media/image76.png" /><Relationship Id="rId118" Type="http://schemas.openxmlformats.org/officeDocument/2006/relationships/hyperlink" Target="https://www.imls.gov/sites/default/files/2024-07/imls-budget-form-fy25.pdf" TargetMode="External" /><Relationship Id="rId119" Type="http://schemas.openxmlformats.org/officeDocument/2006/relationships/hyperlink" Target="https://www.imls.gov/sites/default/files/budgetform.pdf" TargetMode="External" /><Relationship Id="rId12" Type="http://schemas.openxmlformats.org/officeDocument/2006/relationships/hyperlink" Target="https://www.imls.gov/find-funding/funding-opportunities/grant-programs/national-leadership-grants-for-libraries" TargetMode="External" /><Relationship Id="rId120" Type="http://schemas.openxmlformats.org/officeDocument/2006/relationships/hyperlink" Target="https://orcid.org/" TargetMode="External" /><Relationship Id="rId121" Type="http://schemas.openxmlformats.org/officeDocument/2006/relationships/hyperlink" Target="https://www.imls.gov/sites/default/files/2021-06/ols-performance-measurement-plan.docx" TargetMode="External" /><Relationship Id="rId122" Type="http://schemas.openxmlformats.org/officeDocument/2006/relationships/image" Target="media/image77.png" /><Relationship Id="rId123" Type="http://schemas.openxmlformats.org/officeDocument/2006/relationships/hyperlink" Target="https://www.ecfr.gov/current/title-2/part-200/section-200.414" TargetMode="External" /><Relationship Id="rId124" Type="http://schemas.openxmlformats.org/officeDocument/2006/relationships/hyperlink" Target="https://www.fsd.gov/" TargetMode="External" /><Relationship Id="rId125" Type="http://schemas.openxmlformats.org/officeDocument/2006/relationships/hyperlink" Target="tel://1-866-606-8220" TargetMode="External" /><Relationship Id="rId126" Type="http://schemas.openxmlformats.org/officeDocument/2006/relationships/hyperlink" Target="https://www.grants.gov/support.html" TargetMode="External" /><Relationship Id="rId127" Type="http://schemas.openxmlformats.org/officeDocument/2006/relationships/hyperlink" Target="mailto:support@grants.gov" TargetMode="External" /><Relationship Id="rId128" Type="http://schemas.openxmlformats.org/officeDocument/2006/relationships/hyperlink" Target="tel://1-800-518-4726" TargetMode="External" /><Relationship Id="rId129" Type="http://schemas.openxmlformats.org/officeDocument/2006/relationships/hyperlink" Target="https://grants.gov/applicants/grant-applications/track-my-application" TargetMode="External" /><Relationship Id="rId13" Type="http://schemas.openxmlformats.org/officeDocument/2006/relationships/image" Target="media/image2.png" /><Relationship Id="rId130" Type="http://schemas.openxmlformats.org/officeDocument/2006/relationships/hyperlink" Target="https://www.grants.gov/help/html/help/Applicants/CheckApplicationStatus/CheckApplicationStatus.htm" TargetMode="External" /><Relationship Id="rId131" Type="http://schemas.openxmlformats.org/officeDocument/2006/relationships/hyperlink" Target="https://www.imls.gov/grants/apply-grant/notices-funding-opportunities/application-deadlines" TargetMode="External" /><Relationship Id="rId132" Type="http://schemas.openxmlformats.org/officeDocument/2006/relationships/header" Target="header5.xml" /><Relationship Id="rId133" Type="http://schemas.openxmlformats.org/officeDocument/2006/relationships/footer" Target="footer5.xml" /><Relationship Id="rId134" Type="http://schemas.openxmlformats.org/officeDocument/2006/relationships/header" Target="header6.xml" /><Relationship Id="rId135" Type="http://schemas.openxmlformats.org/officeDocument/2006/relationships/image" Target="media/image78.png" /><Relationship Id="rId136" Type="http://schemas.openxmlformats.org/officeDocument/2006/relationships/image" Target="media/image79.svg" /><Relationship Id="rId137" Type="http://schemas.openxmlformats.org/officeDocument/2006/relationships/image" Target="media/image80.png" /><Relationship Id="rId138" Type="http://schemas.openxmlformats.org/officeDocument/2006/relationships/hyperlink" Target="https://www.imls.gov/grants/peer-review" TargetMode="External" /><Relationship Id="rId139" Type="http://schemas.openxmlformats.org/officeDocument/2006/relationships/hyperlink" Target="https://www.govinfo.gov/app/details/USCODE-2011-title41/USCODE-2011-title41-subtitleI-divsnB-chap23-sec2313/summary" TargetMode="External" /><Relationship Id="rId14" Type="http://schemas.openxmlformats.org/officeDocument/2006/relationships/image" Target="media/image3.svg" /><Relationship Id="rId140" Type="http://schemas.openxmlformats.org/officeDocument/2006/relationships/hyperlink" Target="https://www.govinfo.gov/content/pkg/USCODE-2011-title41/pdf/USCODE-2011-title41-subtitleI-divsnA-chap1-subchapII-sec134.pdf" TargetMode="External" /><Relationship Id="rId141" Type="http://schemas.openxmlformats.org/officeDocument/2006/relationships/hyperlink" Target="https://www.ecfr.gov/current/title-2/subtitle-A/chapter-II/part-200/subpart-C/section-200.206" TargetMode="External" /><Relationship Id="rId142" Type="http://schemas.openxmlformats.org/officeDocument/2006/relationships/hyperlink" Target="https://www.ecfr.gov/current/title-2/part-3185" TargetMode="External" /><Relationship Id="rId143" Type="http://schemas.openxmlformats.org/officeDocument/2006/relationships/header" Target="header7.xml" /><Relationship Id="rId144" Type="http://schemas.openxmlformats.org/officeDocument/2006/relationships/header" Target="header8.xml" /><Relationship Id="rId145" Type="http://schemas.openxmlformats.org/officeDocument/2006/relationships/image" Target="media/image81.png" /><Relationship Id="rId146" Type="http://schemas.openxmlformats.org/officeDocument/2006/relationships/image" Target="media/image82.svg" /><Relationship Id="rId147" Type="http://schemas.openxmlformats.org/officeDocument/2006/relationships/image" Target="media/image83.png" /><Relationship Id="rId148" Type="http://schemas.openxmlformats.org/officeDocument/2006/relationships/hyperlink" Target="https://www.ecfr.gov/cgi-bin/text-idx?tpl=/ecfrbrowse/Title02/2cfr200_main_02.tpl" TargetMode="External" /><Relationship Id="rId149" Type="http://schemas.openxmlformats.org/officeDocument/2006/relationships/hyperlink" Target="https://www.ecfr.gov/cgi-bin/retrieveECFR?gp=1&amp;ty=HTML&amp;h=L&amp;r=PART&amp;n=pt2.1.3187" TargetMode="External" /><Relationship Id="rId15" Type="http://schemas.openxmlformats.org/officeDocument/2006/relationships/header" Target="header1.xml" /><Relationship Id="rId150" Type="http://schemas.openxmlformats.org/officeDocument/2006/relationships/hyperlink" Target="https://imls.gov/grants/manage-your-grant/grant-administration" TargetMode="External" /><Relationship Id="rId151" Type="http://schemas.openxmlformats.org/officeDocument/2006/relationships/hyperlink" Target="https://www.imls.gov/grants/assurances-certifications" TargetMode="External" /><Relationship Id="rId152" Type="http://schemas.openxmlformats.org/officeDocument/2006/relationships/hyperlink" Target="https://www.ecfr.gov/current/title-2/section-180.335" TargetMode="External" /><Relationship Id="rId153" Type="http://schemas.openxmlformats.org/officeDocument/2006/relationships/hyperlink" Target="https://www.imls.gov/grants/manage-your-grant/grant-administration" TargetMode="External" /><Relationship Id="rId154" Type="http://schemas.openxmlformats.org/officeDocument/2006/relationships/hyperlink" Target="https://www.ecfr.gov/current/title-2/part-200/appendix-Appendix%20XII%20to%20Part%20200" TargetMode="External" /><Relationship Id="rId155" Type="http://schemas.openxmlformats.org/officeDocument/2006/relationships/hyperlink" Target="https://www.ecfr.gov/current/title-2/section-200.113" TargetMode="External" /><Relationship Id="rId156" Type="http://schemas.openxmlformats.org/officeDocument/2006/relationships/hyperlink" Target="https://www.ecfr.gov/current/title-2/section-200.211" TargetMode="External" /><Relationship Id="rId157" Type="http://schemas.openxmlformats.org/officeDocument/2006/relationships/header" Target="header9.xml" /><Relationship Id="rId158" Type="http://schemas.openxmlformats.org/officeDocument/2006/relationships/header" Target="header10.xml" /><Relationship Id="rId159" Type="http://schemas.openxmlformats.org/officeDocument/2006/relationships/image" Target="media/image84.png" /><Relationship Id="rId16" Type="http://schemas.openxmlformats.org/officeDocument/2006/relationships/footer" Target="footer1.xml" /><Relationship Id="rId160" Type="http://schemas.openxmlformats.org/officeDocument/2006/relationships/image" Target="media/image85.svg" /><Relationship Id="rId161" Type="http://schemas.openxmlformats.org/officeDocument/2006/relationships/image" Target="media/image86.png" /><Relationship Id="rId162" Type="http://schemas.openxmlformats.org/officeDocument/2006/relationships/hyperlink" Target="https://www.imls.gov/grants/grant-recipients/grantee-communications-kit" TargetMode="External" /><Relationship Id="rId163" Type="http://schemas.openxmlformats.org/officeDocument/2006/relationships/hyperlink" Target="https://www.imls.gov/" TargetMode="External" /><Relationship Id="rId164" Type="http://schemas.openxmlformats.org/officeDocument/2006/relationships/hyperlink" Target="http://www.imls.gov/" TargetMode="External" /><Relationship Id="rId165" Type="http://schemas.openxmlformats.org/officeDocument/2006/relationships/hyperlink" Target="https://www.ecfr.gov/current/title-2/section-200.315" TargetMode="External" /><Relationship Id="rId166" Type="http://schemas.openxmlformats.org/officeDocument/2006/relationships/hyperlink" Target="mailto:imls-ogm@imls.gov" TargetMode="External" /><Relationship Id="rId167" Type="http://schemas.openxmlformats.org/officeDocument/2006/relationships/header" Target="header11.xml" /><Relationship Id="rId168" Type="http://schemas.openxmlformats.org/officeDocument/2006/relationships/header" Target="header12.xml" /><Relationship Id="rId169" Type="http://schemas.openxmlformats.org/officeDocument/2006/relationships/image" Target="media/image87.png" /><Relationship Id="rId17" Type="http://schemas.openxmlformats.org/officeDocument/2006/relationships/footer" Target="footer2.xml" /><Relationship Id="rId170" Type="http://schemas.openxmlformats.org/officeDocument/2006/relationships/image" Target="media/image88.svg" /><Relationship Id="rId171" Type="http://schemas.openxmlformats.org/officeDocument/2006/relationships/image" Target="media/image89.png" /><Relationship Id="rId172" Type="http://schemas.openxmlformats.org/officeDocument/2006/relationships/hyperlink" Target="https://www.gsa.gov/entityid" TargetMode="External" /><Relationship Id="rId173" Type="http://schemas.openxmlformats.org/officeDocument/2006/relationships/hyperlink" Target="https://www.fsd.gov/gsafsd_sp?id=gsafsd_kb_articles&amp;sys_id=1c75d2011b10f8909ac5ddb6bc4bcbdc" TargetMode="External" /><Relationship Id="rId174" Type="http://schemas.openxmlformats.org/officeDocument/2006/relationships/hyperlink" Target="https://www.login.gov/" TargetMode="External" /><Relationship Id="rId175" Type="http://schemas.openxmlformats.org/officeDocument/2006/relationships/hyperlink" Target="https://www.login.gov/create-an-account/" TargetMode="External" /><Relationship Id="rId176" Type="http://schemas.openxmlformats.org/officeDocument/2006/relationships/hyperlink" Target="https://www.grants.gov/" TargetMode="External" /><Relationship Id="rId177" Type="http://schemas.openxmlformats.org/officeDocument/2006/relationships/image" Target="media/image90.png" /><Relationship Id="rId178" Type="http://schemas.openxmlformats.org/officeDocument/2006/relationships/image" Target="media/image91.svg" /><Relationship Id="rId179" Type="http://schemas.openxmlformats.org/officeDocument/2006/relationships/hyperlink" Target="https://www.fsd.gov/gsafsd_sp" TargetMode="External" /><Relationship Id="rId18" Type="http://schemas.openxmlformats.org/officeDocument/2006/relationships/header" Target="header2.xml" /><Relationship Id="rId180" Type="http://schemas.openxmlformats.org/officeDocument/2006/relationships/hyperlink" Target="https://www.house.gov/" TargetMode="External" /><Relationship Id="rId181" Type="http://schemas.openxmlformats.org/officeDocument/2006/relationships/hyperlink" Target="https://login.gov/" TargetMode="External" /><Relationship Id="rId182" Type="http://schemas.openxmlformats.org/officeDocument/2006/relationships/hyperlink" Target="https://www.ecfr.gov/current/title-2/subtitle-A/chapter-II/part-200/subpart-E" TargetMode="External" /><Relationship Id="rId183" Type="http://schemas.openxmlformats.org/officeDocument/2006/relationships/hyperlink" Target="https://www.ecfr.gov/current/title-2/subtitle-B/chapter-XXXI/part-3187/subpart-C/subject-group-ECFR1c38957a8249b7e" TargetMode="External" /><Relationship Id="rId184" Type="http://schemas.openxmlformats.org/officeDocument/2006/relationships/hyperlink" Target="https://www.ecfr.gov/current/title-2/subtitle-A/chapter-II/part-200/subpart-A/subject-group-ECFR2a6a0087862fd2c/section-200.1" TargetMode="External" /><Relationship Id="rId185" Type="http://schemas.openxmlformats.org/officeDocument/2006/relationships/hyperlink" Target="https://www.ecfr.gov/current/title-2/subtitle-A/chapter-II/part-200/subpart-D/section-200.306" TargetMode="External" /><Relationship Id="rId186" Type="http://schemas.openxmlformats.org/officeDocument/2006/relationships/hyperlink" Target="https://www.ecfr.gov/current/title-2/section-200.414" TargetMode="External" /><Relationship Id="rId187" Type="http://schemas.openxmlformats.org/officeDocument/2006/relationships/hyperlink" Target="https://www.ecfr.gov/current/title-2/part-200" TargetMode="External" /><Relationship Id="rId188" Type="http://schemas.openxmlformats.org/officeDocument/2006/relationships/hyperlink" Target="https://www.ecfr.gov/current/title-2/section-200.1" TargetMode="External" /><Relationship Id="rId189" Type="http://schemas.openxmlformats.org/officeDocument/2006/relationships/hyperlink" Target="https://www.ecfr.gov/current/title-2/part-200/subpart-E" TargetMode="External" /><Relationship Id="rId19" Type="http://schemas.openxmlformats.org/officeDocument/2006/relationships/footer" Target="footer3.xml" /><Relationship Id="rId190" Type="http://schemas.openxmlformats.org/officeDocument/2006/relationships/hyperlink" Target="https://www.ecfr.gov/current/title-2/part-200/section-200.510" TargetMode="External" /><Relationship Id="rId191" Type="http://schemas.openxmlformats.org/officeDocument/2006/relationships/hyperlink" Target="https://www.ecfr.gov/current/title-2/section-200.466" TargetMode="External" /><Relationship Id="rId192" Type="http://schemas.openxmlformats.org/officeDocument/2006/relationships/hyperlink" Target="https://www.ecfr.gov/current/title-2/section-200.430" TargetMode="External" /><Relationship Id="rId193" Type="http://schemas.openxmlformats.org/officeDocument/2006/relationships/hyperlink" Target="https://www.ecfr.gov/current/title-2/part-3187" TargetMode="External" /><Relationship Id="rId194" Type="http://schemas.openxmlformats.org/officeDocument/2006/relationships/hyperlink" Target="https://www.digitizationguidelines.gov/" TargetMode="External" /><Relationship Id="rId195" Type="http://schemas.openxmlformats.org/officeDocument/2006/relationships/image" Target="media/image92.png" /><Relationship Id="rId196" Type="http://schemas.openxmlformats.org/officeDocument/2006/relationships/image" Target="media/image93.svg" /><Relationship Id="rId197" Type="http://schemas.openxmlformats.org/officeDocument/2006/relationships/image" Target="media/image94.png" /><Relationship Id="rId198" Type="http://schemas.openxmlformats.org/officeDocument/2006/relationships/image" Target="media/image95.svg" /><Relationship Id="rId199" Type="http://schemas.openxmlformats.org/officeDocument/2006/relationships/image" Target="media/image96.png" /><Relationship Id="rId2" Type="http://schemas.openxmlformats.org/officeDocument/2006/relationships/webSettings" Target="webSettings.xml" /><Relationship Id="rId20" Type="http://schemas.openxmlformats.org/officeDocument/2006/relationships/image" Target="media/image6.png" /><Relationship Id="rId200" Type="http://schemas.openxmlformats.org/officeDocument/2006/relationships/image" Target="media/image97.svg" /><Relationship Id="rId201" Type="http://schemas.openxmlformats.org/officeDocument/2006/relationships/image" Target="media/image98.png" /><Relationship Id="rId202" Type="http://schemas.openxmlformats.org/officeDocument/2006/relationships/image" Target="media/image99.svg" /><Relationship Id="rId203" Type="http://schemas.openxmlformats.org/officeDocument/2006/relationships/hyperlink" Target="https://www.imls.gov/about-us/additional-resources/policy-notices/public-access%22%20HYPERLINK%20%22https://www.imls.gov/about-us/additional-resources/policy-notices/public-access%22%20HYPERLINK%20%22https://www.imls.gov/about-us/additional-resources/policy-notices/public-access" TargetMode="External" /><Relationship Id="rId204" Type="http://schemas.openxmlformats.org/officeDocument/2006/relationships/hyperlink" Target="https://www.imls.gov/about-us/additional-resources/policy-notices/public-access" TargetMode="External" /><Relationship Id="rId205" Type="http://schemas.openxmlformats.org/officeDocument/2006/relationships/header" Target="header13.xml" /><Relationship Id="rId206" Type="http://schemas.openxmlformats.org/officeDocument/2006/relationships/header" Target="header14.xml" /><Relationship Id="rId207" Type="http://schemas.openxmlformats.org/officeDocument/2006/relationships/theme" Target="theme/theme1.xml" /><Relationship Id="rId208" Type="http://schemas.openxmlformats.org/officeDocument/2006/relationships/numbering" Target="numbering.xml" /><Relationship Id="rId209" Type="http://schemas.openxmlformats.org/officeDocument/2006/relationships/styles" Target="styles.xml" /><Relationship Id="rId21" Type="http://schemas.openxmlformats.org/officeDocument/2006/relationships/image" Target="media/image7.svg" /><Relationship Id="rId22" Type="http://schemas.openxmlformats.org/officeDocument/2006/relationships/image" Target="media/image8.png" /><Relationship Id="rId23" Type="http://schemas.openxmlformats.org/officeDocument/2006/relationships/hyperlink" Target="https://www.imls.gov/webinars" TargetMode="External"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image" Target="media/image22.png" /><Relationship Id="rId38" Type="http://schemas.openxmlformats.org/officeDocument/2006/relationships/image" Target="media/image23.png" /><Relationship Id="rId39" Type="http://schemas.openxmlformats.org/officeDocument/2006/relationships/hyperlink" Target="https://www.imls.gov/grants/available/national-leadership-grants-libraries" TargetMode="External"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image" Target="media/image33.svg" /><Relationship Id="rId5" Type="http://schemas.openxmlformats.org/officeDocument/2006/relationships/customXml" Target="../customXml/item2.xml" /><Relationship Id="rId50" Type="http://schemas.openxmlformats.org/officeDocument/2006/relationships/image" Target="media/image34.png" /><Relationship Id="rId51" Type="http://schemas.openxmlformats.org/officeDocument/2006/relationships/image" Target="media/image35.svg" /><Relationship Id="rId52" Type="http://schemas.openxmlformats.org/officeDocument/2006/relationships/image" Target="media/image36.png" /><Relationship Id="rId53" Type="http://schemas.openxmlformats.org/officeDocument/2006/relationships/hyperlink" Target="https://uscode.house.gov/view.xhtml?path=/prelim@title20/chapter72&amp;edition=prelim" TargetMode="External" /><Relationship Id="rId54" Type="http://schemas.openxmlformats.org/officeDocument/2006/relationships/hyperlink" Target="https://uscode.house.gov/view.xhtml?hl=false&amp;edition=2023&amp;req=granuleid%3AUSC-2007-title20-section9162&amp;num=0" TargetMode="External" /><Relationship Id="rId55"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6" Type="http://schemas.openxmlformats.org/officeDocument/2006/relationships/image" Target="media/image37.svg" /><Relationship Id="rId57" Type="http://schemas.openxmlformats.org/officeDocument/2006/relationships/hyperlink" Target="https://www.imls.gov/grants/awarded-grants?field_states=All&amp;field_city=&amp;field_program_categories_text=National+Leadership+Grants+-+Libraries&amp;field_institution=&amp;fulltext_search=" TargetMode="External" /><Relationship Id="rId58" Type="http://schemas.openxmlformats.org/officeDocument/2006/relationships/image" Target="media/image38.png" /><Relationship Id="rId59" Type="http://schemas.openxmlformats.org/officeDocument/2006/relationships/image" Target="media/image39.svg" /><Relationship Id="rId6" Type="http://schemas.openxmlformats.org/officeDocument/2006/relationships/customXml" Target="../customXml/item3.xml" /><Relationship Id="rId60" Type="http://schemas.openxmlformats.org/officeDocument/2006/relationships/image" Target="media/image40.png" /><Relationship Id="rId61" Type="http://schemas.openxmlformats.org/officeDocument/2006/relationships/image" Target="media/image41.svg" /><Relationship Id="rId62" Type="http://schemas.openxmlformats.org/officeDocument/2006/relationships/image" Target="media/image42.png" /><Relationship Id="rId63" Type="http://schemas.openxmlformats.org/officeDocument/2006/relationships/image" Target="media/image43.svg" /><Relationship Id="rId64" Type="http://schemas.openxmlformats.org/officeDocument/2006/relationships/image" Target="media/image44.png" /><Relationship Id="rId65" Type="http://schemas.openxmlformats.org/officeDocument/2006/relationships/image" Target="media/image45.svg" /><Relationship Id="rId66" Type="http://schemas.openxmlformats.org/officeDocument/2006/relationships/image" Target="media/image46.png" /><Relationship Id="rId67" Type="http://schemas.openxmlformats.org/officeDocument/2006/relationships/image" Target="media/image47.svg" /><Relationship Id="rId68" Type="http://schemas.openxmlformats.org/officeDocument/2006/relationships/image" Target="media/image48.png" /><Relationship Id="rId69" Type="http://schemas.openxmlformats.org/officeDocument/2006/relationships/image" Target="media/image49.svg" /><Relationship Id="rId7" Type="http://schemas.openxmlformats.org/officeDocument/2006/relationships/customXml" Target="../customXml/item4.xml" /><Relationship Id="rId70" Type="http://schemas.openxmlformats.org/officeDocument/2006/relationships/image" Target="media/image50.png" /><Relationship Id="rId71" Type="http://schemas.openxmlformats.org/officeDocument/2006/relationships/image" Target="media/image51.svg" /><Relationship Id="rId72" Type="http://schemas.openxmlformats.org/officeDocument/2006/relationships/image" Target="media/image52.png" /><Relationship Id="rId73" Type="http://schemas.openxmlformats.org/officeDocument/2006/relationships/hyperlink" Target="https://www.ecfr.gov/current/title-2/subtitle-B/chapter-XXXI/part-3187" TargetMode="External" /><Relationship Id="rId74" Type="http://schemas.openxmlformats.org/officeDocument/2006/relationships/image" Target="media/image53.png" /><Relationship Id="rId75" Type="http://schemas.openxmlformats.org/officeDocument/2006/relationships/image" Target="media/image54.svg" /><Relationship Id="rId76" Type="http://schemas.openxmlformats.org/officeDocument/2006/relationships/image" Target="media/image55.png" /><Relationship Id="rId77" Type="http://schemas.openxmlformats.org/officeDocument/2006/relationships/image" Target="media/image56.svg" /><Relationship Id="rId78" Type="http://schemas.openxmlformats.org/officeDocument/2006/relationships/hyperlink" Target="https://www.ecfr.gov/current/title-2/part-200/section-200.1" TargetMode="External" /><Relationship Id="rId79" Type="http://schemas.openxmlformats.org/officeDocument/2006/relationships/hyperlink" Target="https://www.ecfr.gov/current/title-2/section-200.331" TargetMode="External" /><Relationship Id="rId8" Type="http://schemas.openxmlformats.org/officeDocument/2006/relationships/image" Target="media/image1.png" /><Relationship Id="rId80" Type="http://schemas.openxmlformats.org/officeDocument/2006/relationships/image" Target="media/image57.png" /><Relationship Id="rId81" Type="http://schemas.openxmlformats.org/officeDocument/2006/relationships/image" Target="media/image58.svg" /><Relationship Id="rId82" Type="http://schemas.openxmlformats.org/officeDocument/2006/relationships/hyperlink" Target="https://uscode.house.gov/view.xhtml?req=granuleid:USC-prelim-title20-section9162&amp;num=0&amp;edition=prelim" TargetMode="External" /><Relationship Id="rId83" Type="http://schemas.openxmlformats.org/officeDocument/2006/relationships/hyperlink" Target="https://www.ecfr.gov/current/title-45/subtitle-B/chapter-XI" TargetMode="External" /><Relationship Id="rId84" Type="http://schemas.openxmlformats.org/officeDocument/2006/relationships/hyperlink" Target="https://www.ecfr.gov/current/title-2/subtitle-B/chapter-XXXI" TargetMode="External" /><Relationship Id="rId85" Type="http://schemas.openxmlformats.org/officeDocument/2006/relationships/hyperlink" Target="https://www.ecfr.gov/current/title-2" TargetMode="External" /><Relationship Id="rId86" Type="http://schemas.openxmlformats.org/officeDocument/2006/relationships/hyperlink" Target="https://www.ecfr.gov/current/title-2/subtitle-A/chapter-II/part-200?toc=1" TargetMode="External" /><Relationship Id="rId87" Type="http://schemas.openxmlformats.org/officeDocument/2006/relationships/hyperlink" Target="mailto:ogc@imls.gov" TargetMode="External" /><Relationship Id="rId88" Type="http://schemas.openxmlformats.org/officeDocument/2006/relationships/header" Target="header3.xml" /><Relationship Id="rId89" Type="http://schemas.openxmlformats.org/officeDocument/2006/relationships/footer" Target="footer4.xml" /><Relationship Id="rId9" Type="http://schemas.openxmlformats.org/officeDocument/2006/relationships/hyperlink" Target="https://sam.gov/content/entity-registration" TargetMode="External" /><Relationship Id="rId90" Type="http://schemas.openxmlformats.org/officeDocument/2006/relationships/header" Target="header4.xml" /><Relationship Id="rId91" Type="http://schemas.openxmlformats.org/officeDocument/2006/relationships/image" Target="media/image59.png" /><Relationship Id="rId92" Type="http://schemas.openxmlformats.org/officeDocument/2006/relationships/image" Target="media/image60.svg" /><Relationship Id="rId93" Type="http://schemas.openxmlformats.org/officeDocument/2006/relationships/image" Target="media/image61.png" /><Relationship Id="rId94" Type="http://schemas.openxmlformats.org/officeDocument/2006/relationships/hyperlink" Target="https://www.grants.gov/web/grants/applicants/workspace-overview.html" TargetMode="External" /><Relationship Id="rId95" Type="http://schemas.openxmlformats.org/officeDocument/2006/relationships/hyperlink" Target="https://www.grants.gov/search-grants" TargetMode="External" /><Relationship Id="rId96" Type="http://schemas.openxmlformats.org/officeDocument/2006/relationships/hyperlink" Target="mailto:imls-librarygrants@imls.gov" TargetMode="External" /><Relationship Id="rId97" Type="http://schemas.openxmlformats.org/officeDocument/2006/relationships/hyperlink" Target="https://iae-prd-videos.s3.amazonaws.com/pdf/entity-checklist.pdf?X-Amz-Algorithm=AWS4-HMAC-SHA256&amp;X-Amz-Date=20240717T211854Z&amp;X-Amz-SignedHeaders=host&amp;X-Amz-Expires=86399&amp;X-Amz-Credential=AKIAY3LPYEEXXDEYQVFT%2F20240717%2Fus-east-1%2Fs3%2Faws4_request&amp;X-Amz-Signature=437563920e4fddafe7db5a90eaf848fca152cdd1b6538439271e7cd35f9fb9bc" TargetMode="External" /><Relationship Id="rId98" Type="http://schemas.openxmlformats.org/officeDocument/2006/relationships/hyperlink" Target="https://sam.gov" TargetMode="External" /><Relationship Id="rId99" Type="http://schemas.openxmlformats.org/officeDocument/2006/relationships/hyperlink" Target="https://sam.gov/content/duns-uei"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 Id="rId5" Type="http://schemas.openxmlformats.org/officeDocument/2006/relationships/hyperlink" Target="#_Prepare_and_Submit"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Step_1:_" /><Relationship Id="rId3" Type="http://schemas.openxmlformats.org/officeDocument/2006/relationships/hyperlink" Target="#_Other_Information" /><Relationship Id="rId4" Type="http://schemas.openxmlformats.org/officeDocument/2006/relationships/hyperlink" Target="#_Additional_Guidance_1" /><Relationship Id="rId5" Type="http://schemas.openxmlformats.org/officeDocument/2006/relationships/hyperlink" Target="#_Find_Post-Award_Information" /><Relationship Id="rId6" Type="http://schemas.openxmlformats.org/officeDocument/2006/relationships/hyperlink" Target="#_Learn_About_Application"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14D66696-C49C-4D1E-9AAB-55DA74E02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84</Pages>
  <Words>17989</Words>
  <Characters>102540</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Laura Bush 21st Century Librarian Program FY 2026 Notice of Funding Opportunity</vt:lpstr>
    </vt:vector>
  </TitlesOfParts>
  <Company>Institute of Museum and Library Services</Company>
  <LinksUpToDate>false</LinksUpToDate>
  <CharactersWithSpaces>120289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2026 Notice of Funding Opportunity</dc:title>
  <dc:subject>Laura Bush 21st Century Librarian Program FY 2026 Notice of Funding Opportunity</dc:subject>
  <dc:creator>InstituteofMuseumandLibraryServices@imls.gov</dc:creator>
  <cp:keywords>2026 ; nofo ; ols ; grants ; lb21</cp:keywords>
  <cp:lastModifiedBy>Sandra Narva</cp:lastModifiedBy>
  <cp:revision>42</cp:revision>
  <cp:lastPrinted>2024-07-18T11:55:00Z</cp:lastPrinted>
  <dcterms:created xsi:type="dcterms:W3CDTF">2025-12-01T20:25:00Z</dcterms:created>
  <dcterms:modified xsi:type="dcterms:W3CDTF">2025-12-04T15:13:00Z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