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413638" w:rsidP="007F0B11" w14:paraId="75F30524" w14:textId="13110F41">
            <w:pPr>
              <w:rPr>
                <w:rFonts w:ascii="Times New Roman" w:hAnsi="Times New Roman" w:cs="Times New Roman"/>
                <w:sz w:val="24"/>
                <w:szCs w:val="24"/>
              </w:rPr>
            </w:pPr>
            <w:r w:rsidRPr="00413638">
              <w:rPr>
                <w:rFonts w:ascii="Times New Roman" w:hAnsi="Times New Roman" w:cs="Times New Roman"/>
                <w:sz w:val="24"/>
                <w:szCs w:val="24"/>
              </w:rPr>
              <w:t>Summary of Changes from Previously Approved Collection</w:t>
            </w:r>
            <w:r w:rsidR="00870946">
              <w:rPr>
                <w:rFonts w:ascii="Times New Roman" w:hAnsi="Times New Roman" w:cs="Times New Roman"/>
                <w:sz w:val="24"/>
                <w:szCs w:val="24"/>
              </w:rPr>
              <w:t>:</w:t>
            </w:r>
            <w:r w:rsidRPr="00413638">
              <w:rPr>
                <w:rFonts w:ascii="Times New Roman" w:hAnsi="Times New Roman" w:cs="Times New Roman"/>
                <w:sz w:val="24"/>
                <w:szCs w:val="24"/>
              </w:rPr>
              <w:t xml:space="preserve"> </w:t>
            </w:r>
          </w:p>
          <w:p w:rsidR="00092677" w:rsidP="00413638" w14:paraId="12B13C63" w14:textId="77777777">
            <w:pPr>
              <w:pStyle w:val="ListParagraph"/>
              <w:numPr>
                <w:ilvl w:val="0"/>
                <w:numId w:val="16"/>
              </w:numPr>
              <w:ind w:left="338" w:right="540" w:hanging="292"/>
              <w:rPr>
                <w:rFonts w:ascii="Times New Roman" w:hAnsi="Times New Roman" w:cs="Times New Roman"/>
                <w:sz w:val="24"/>
                <w:szCs w:val="24"/>
              </w:rPr>
            </w:pPr>
            <w:r w:rsidRPr="00413638">
              <w:rPr>
                <w:rFonts w:ascii="Times New Roman" w:hAnsi="Times New Roman" w:cs="Times New Roman"/>
                <w:sz w:val="24"/>
                <w:szCs w:val="24"/>
              </w:rPr>
              <w:t>The respondent burden has increased due to the estimated number of receivables averaged over the past year.</w:t>
            </w:r>
          </w:p>
          <w:p w:rsidR="00775322" w:rsidRPr="00413638" w:rsidP="00413638" w14:paraId="152E1C82" w14:textId="287503C0">
            <w:pPr>
              <w:pStyle w:val="ListParagraph"/>
              <w:numPr>
                <w:ilvl w:val="0"/>
                <w:numId w:val="16"/>
              </w:numPr>
              <w:ind w:left="338" w:right="540" w:hanging="292"/>
              <w:rPr>
                <w:rFonts w:ascii="Times New Roman" w:hAnsi="Times New Roman" w:cs="Times New Roman"/>
                <w:sz w:val="24"/>
                <w:szCs w:val="24"/>
              </w:rPr>
            </w:pPr>
            <w:r>
              <w:rPr>
                <w:rFonts w:ascii="Times New Roman" w:hAnsi="Times New Roman" w:cs="Times New Roman"/>
                <w:sz w:val="24"/>
                <w:szCs w:val="24"/>
              </w:rPr>
              <w:t>1 public comment received during the 60-Day comment period.</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551AC4" w:rsidRPr="008E52CB" w:rsidP="00551AC4" w14:paraId="3533EC10" w14:textId="77777777">
      <w:pPr>
        <w:ind w:left="360"/>
        <w:rPr>
          <w:sz w:val="24"/>
          <w:szCs w:val="24"/>
        </w:rPr>
      </w:pPr>
      <w:r w:rsidRPr="008E52CB">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VA Form 21-0845, </w:t>
      </w:r>
      <w:r w:rsidRPr="008E52CB">
        <w:rPr>
          <w:i/>
          <w:iCs/>
          <w:sz w:val="24"/>
          <w:szCs w:val="24"/>
        </w:rPr>
        <w:t>Authorization to Disclose Personal Information to a Third Party</w:t>
      </w:r>
      <w:r w:rsidRPr="008E52CB">
        <w:rPr>
          <w:sz w:val="24"/>
          <w:szCs w:val="24"/>
        </w:rPr>
        <w:t xml:space="preserve">, under the authority of 38 U.S.C. 552a and 38 U.S.C. 5701, </w:t>
      </w:r>
      <w:r w:rsidRPr="008E52CB">
        <w:rPr>
          <w:i/>
          <w:iCs/>
          <w:sz w:val="24"/>
          <w:szCs w:val="24"/>
        </w:rPr>
        <w:t>Confidential Nature of Claims</w:t>
      </w:r>
      <w:r w:rsidRPr="008E52CB">
        <w:rPr>
          <w:sz w:val="24"/>
          <w:szCs w:val="24"/>
        </w:rPr>
        <w:t>, states that a</w:t>
      </w:r>
      <w:r w:rsidRPr="008E52CB">
        <w:rPr>
          <w:sz w:val="24"/>
          <w:szCs w:val="24"/>
          <w:shd w:val="clear" w:color="auto" w:fill="FFFFFF"/>
        </w:rPr>
        <w:t>ll files, records, reports, and other papers and documents pertaining to any claim under any of the laws administered by the Secretary and the names and addresses of present or former members of the Armed Forces, and their dependents, in the possession of the Department shall be confidential and privileged, and no disclosure thereof shall be made except to a claimant or duly authorized agent or representative of a claimant as to matters concerning the claimant when given permission.</w:t>
      </w:r>
      <w:r w:rsidRPr="008E52CB">
        <w:rPr>
          <w:sz w:val="24"/>
          <w:szCs w:val="24"/>
        </w:rPr>
        <w:t xml:space="preserve"> Regulatory authority is found in 38 CFR 1.526(a) and 38 CFR 1.576(b).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41D2DBA5">
      <w:pPr>
        <w:tabs>
          <w:tab w:val="left" w:pos="480"/>
          <w:tab w:val="right" w:pos="720"/>
        </w:tabs>
        <w:ind w:left="360" w:right="684"/>
        <w:rPr>
          <w:sz w:val="24"/>
          <w:szCs w:val="24"/>
        </w:rPr>
      </w:pPr>
      <w:r w:rsidRPr="00C03AB3">
        <w:rPr>
          <w:sz w:val="24"/>
          <w:szCs w:val="24"/>
        </w:rPr>
        <w:t>The respondent population for VA Form 21-</w:t>
      </w:r>
      <w:r w:rsidR="0027405F">
        <w:rPr>
          <w:sz w:val="24"/>
          <w:szCs w:val="24"/>
        </w:rPr>
        <w:t xml:space="preserve">0845 </w:t>
      </w:r>
      <w:r w:rsidRPr="00C03AB3">
        <w:rPr>
          <w:sz w:val="24"/>
          <w:szCs w:val="24"/>
        </w:rPr>
        <w:t xml:space="preserve">is </w:t>
      </w:r>
      <w:r w:rsidRPr="008E52CB" w:rsidR="0027405F">
        <w:rPr>
          <w:sz w:val="24"/>
          <w:szCs w:val="24"/>
        </w:rPr>
        <w:t>composed of claimants or beneficiaries who authorize the VA to disclose information to an individual or organization.</w:t>
      </w:r>
    </w:p>
    <w:p w:rsidR="00334E84" w:rsidRPr="00037F25"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64BB7E98">
      <w:pPr>
        <w:tabs>
          <w:tab w:val="left" w:pos="630"/>
        </w:tabs>
        <w:ind w:left="360"/>
        <w:rPr>
          <w:sz w:val="24"/>
          <w:szCs w:val="24"/>
        </w:rPr>
      </w:pPr>
      <w:r w:rsidRPr="00037F25">
        <w:rPr>
          <w:color w:val="000000"/>
          <w:sz w:val="24"/>
          <w:szCs w:val="24"/>
        </w:rPr>
        <w:t xml:space="preserve">VA Form </w:t>
      </w:r>
      <w:r w:rsidR="000875B5">
        <w:rPr>
          <w:color w:val="000000"/>
          <w:sz w:val="24"/>
          <w:szCs w:val="24"/>
        </w:rPr>
        <w:t>21-0845</w:t>
      </w:r>
      <w:r w:rsidRPr="00037F25">
        <w:rPr>
          <w:color w:val="000000"/>
          <w:sz w:val="24"/>
          <w:szCs w:val="24"/>
        </w:rPr>
        <w:t xml:space="preserve"> is available on the One-VA Website in a fillable electronic format. VBA is currently hosting this form on a secure server and does have the technology in place to allow for the complete submission of the form.</w:t>
      </w:r>
      <w:r w:rsidRPr="00037F25" w:rsidR="001D52F4">
        <w:rPr>
          <w:color w:val="000000"/>
          <w:sz w:val="24"/>
          <w:szCs w:val="24"/>
        </w:rPr>
        <w:t xml:space="preserve"> </w:t>
      </w:r>
      <w:r w:rsidRPr="00037F25">
        <w:rPr>
          <w:color w:val="000000"/>
          <w:sz w:val="24"/>
          <w:szCs w:val="24"/>
        </w:rPr>
        <w:t xml:space="preserve">Validation edits are performed to assure data integrity. </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B268D5" w14:paraId="496F9619" w14:textId="77777777">
      <w:pPr>
        <w:rPr>
          <w:b/>
          <w:sz w:val="24"/>
          <w:szCs w:val="24"/>
          <w:u w:val="single"/>
        </w:rPr>
      </w:pPr>
      <w:r>
        <w:rPr>
          <w:b/>
          <w:sz w:val="24"/>
          <w:szCs w:val="24"/>
          <w:u w:val="single"/>
        </w:rPr>
        <w:br w:type="page"/>
      </w:r>
    </w:p>
    <w:p w:rsidR="00310573" w:rsidRPr="00037F25" w:rsidP="00310573" w14:paraId="18AFDD4D" w14:textId="07F47D17">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670A0F" w:rsidRPr="00A46063" w:rsidP="00670A0F" w14:paraId="5B9E8668" w14:textId="292DFD41">
      <w:pPr>
        <w:pStyle w:val="BodyText2"/>
        <w:tabs>
          <w:tab w:val="clear" w:pos="8640"/>
          <w:tab w:val="right" w:pos="9360"/>
        </w:tabs>
        <w:ind w:left="360" w:right="0"/>
        <w:rPr>
          <w:rFonts w:ascii="Times New Roman" w:hAnsi="Times New Roman"/>
          <w:sz w:val="24"/>
          <w:szCs w:val="24"/>
        </w:rPr>
      </w:pPr>
      <w:r w:rsidRPr="00A46063">
        <w:rPr>
          <w:rFonts w:ascii="Times New Roman" w:hAnsi="Times New Roman"/>
          <w:sz w:val="24"/>
          <w:szCs w:val="24"/>
        </w:rPr>
        <w:t>VA Form 21-0845 is used to release information in its custody or control in the following circumstances: where the individual identifies the information and consents to its use; for the purpose for which it was collected</w:t>
      </w:r>
      <w:r w:rsidRPr="00A46063" w:rsidR="00794A55">
        <w:rPr>
          <w:rFonts w:ascii="Times New Roman" w:hAnsi="Times New Roman"/>
          <w:sz w:val="24"/>
          <w:szCs w:val="24"/>
        </w:rPr>
        <w:t>,</w:t>
      </w:r>
      <w:r w:rsidRPr="00A46063">
        <w:rPr>
          <w:rFonts w:ascii="Times New Roman" w:hAnsi="Times New Roman"/>
          <w:sz w:val="24"/>
          <w:szCs w:val="24"/>
        </w:rPr>
        <w:t xml:space="preserve"> or </w:t>
      </w:r>
      <w:r w:rsidRPr="00A46063" w:rsidR="00794A55">
        <w:rPr>
          <w:rFonts w:ascii="Times New Roman" w:hAnsi="Times New Roman"/>
          <w:sz w:val="24"/>
          <w:szCs w:val="24"/>
        </w:rPr>
        <w:t xml:space="preserve">for </w:t>
      </w:r>
      <w:r w:rsidRPr="00A46063">
        <w:rPr>
          <w:rFonts w:ascii="Times New Roman" w:hAnsi="Times New Roman"/>
          <w:sz w:val="24"/>
          <w:szCs w:val="24"/>
        </w:rPr>
        <w:t xml:space="preserve">a consistent purpose (i.e., a purpose which the individual might have reasonably expected). </w:t>
      </w:r>
      <w:r w:rsidRPr="00A46063" w:rsidR="00A46063">
        <w:rPr>
          <w:rFonts w:ascii="Times New Roman" w:hAnsi="Times New Roman"/>
          <w:bCs/>
          <w:sz w:val="24"/>
          <w:szCs w:val="24"/>
        </w:rPr>
        <w:t xml:space="preserve">Without this information, VA cannot share claim information to an individual or organization.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P="007F63AA" w14:paraId="176AC8E4" w14:textId="42129294">
      <w:pPr>
        <w:pStyle w:val="NoSpacing"/>
        <w:ind w:left="360"/>
        <w:rPr>
          <w:rFonts w:eastAsiaTheme="minorHAnsi"/>
        </w:rPr>
      </w:pPr>
      <w:r w:rsidRPr="008D74A8">
        <w:rPr>
          <w:rFonts w:eastAsiaTheme="minorHAnsi"/>
        </w:rPr>
        <w:t xml:space="preserve">A 60-Day Federal Register Notice (FRN) for the collection published on </w:t>
      </w:r>
      <w:r w:rsidR="001B7956">
        <w:rPr>
          <w:rFonts w:eastAsiaTheme="minorHAnsi"/>
        </w:rPr>
        <w:t>Tuesday, December 16</w:t>
      </w:r>
      <w:r w:rsidR="00FC7BFE">
        <w:rPr>
          <w:rFonts w:eastAsiaTheme="minorHAnsi"/>
        </w:rPr>
        <w:t xml:space="preserve">, 2025. </w:t>
      </w:r>
      <w:r w:rsidRPr="008D74A8">
        <w:rPr>
          <w:rFonts w:eastAsiaTheme="minorHAnsi"/>
        </w:rPr>
        <w:t xml:space="preserve">The 60-Day FRN citation is </w:t>
      </w:r>
      <w:r w:rsidR="00FC7BFE">
        <w:rPr>
          <w:rFonts w:eastAsiaTheme="minorHAnsi"/>
        </w:rPr>
        <w:t xml:space="preserve">90 </w:t>
      </w:r>
      <w:r w:rsidRPr="008D74A8">
        <w:rPr>
          <w:rFonts w:eastAsiaTheme="minorHAnsi"/>
        </w:rPr>
        <w:t xml:space="preserve">FRN </w:t>
      </w:r>
      <w:r w:rsidR="00FC7BFE">
        <w:rPr>
          <w:rFonts w:eastAsiaTheme="minorHAnsi"/>
        </w:rPr>
        <w:t>58374</w:t>
      </w:r>
      <w:r w:rsidRPr="008D74A8">
        <w:rPr>
          <w:rFonts w:eastAsiaTheme="minorHAnsi"/>
        </w:rPr>
        <w:t xml:space="preserve">. </w:t>
      </w:r>
      <w:r w:rsidR="007F63AA">
        <w:rPr>
          <w:rFonts w:eastAsiaTheme="minorHAnsi"/>
        </w:rPr>
        <w:t xml:space="preserve">One </w:t>
      </w:r>
      <w:r w:rsidRPr="008D74A8">
        <w:rPr>
          <w:rFonts w:eastAsiaTheme="minorHAnsi"/>
        </w:rPr>
        <w:t xml:space="preserve">comment </w:t>
      </w:r>
      <w:r w:rsidR="007F63AA">
        <w:rPr>
          <w:rFonts w:eastAsiaTheme="minorHAnsi"/>
        </w:rPr>
        <w:t>was</w:t>
      </w:r>
      <w:r w:rsidRPr="008D74A8">
        <w:rPr>
          <w:rFonts w:eastAsiaTheme="minorHAnsi"/>
        </w:rPr>
        <w:t xml:space="preserve"> received during the 60-Day </w:t>
      </w:r>
      <w:r w:rsidR="007F63AA">
        <w:rPr>
          <w:rFonts w:eastAsiaTheme="minorHAnsi"/>
        </w:rPr>
        <w:t>c</w:t>
      </w:r>
      <w:r w:rsidRPr="008D74A8">
        <w:rPr>
          <w:rFonts w:eastAsiaTheme="minorHAnsi"/>
        </w:rPr>
        <w:t xml:space="preserve">omment </w:t>
      </w:r>
      <w:r w:rsidR="007F63AA">
        <w:rPr>
          <w:rFonts w:eastAsiaTheme="minorHAnsi"/>
        </w:rPr>
        <w:t>p</w:t>
      </w:r>
      <w:r w:rsidRPr="008D74A8">
        <w:rPr>
          <w:rFonts w:eastAsiaTheme="minorHAnsi"/>
        </w:rPr>
        <w:t xml:space="preserve">eriod. </w:t>
      </w:r>
    </w:p>
    <w:p w:rsidR="007F63AA" w:rsidP="007F63AA" w14:paraId="3AB81A26" w14:textId="77777777">
      <w:pPr>
        <w:pStyle w:val="NoSpacing"/>
        <w:ind w:left="360"/>
        <w:rPr>
          <w:rFonts w:eastAsiaTheme="minorHAnsi"/>
        </w:rPr>
      </w:pPr>
    </w:p>
    <w:p w:rsidR="00832FC9" w:rsidP="00832FC9" w14:paraId="060AA467" w14:textId="28D67E4F">
      <w:pPr>
        <w:pStyle w:val="NoSpacing"/>
        <w:ind w:left="360"/>
        <w:rPr>
          <w:rFonts w:eastAsiaTheme="minorHAnsi"/>
        </w:rPr>
      </w:pPr>
      <w:r w:rsidRPr="00BF3067">
        <w:rPr>
          <w:rFonts w:eastAsiaTheme="minorHAnsi"/>
          <w:b/>
          <w:bCs/>
          <w:u w:val="single"/>
        </w:rPr>
        <w:t>Comment</w:t>
      </w:r>
      <w:r>
        <w:rPr>
          <w:rFonts w:eastAsiaTheme="minorHAnsi"/>
        </w:rPr>
        <w:t xml:space="preserve">: </w:t>
      </w:r>
      <w:r w:rsidR="00B93991">
        <w:rPr>
          <w:rFonts w:eastAsiaTheme="minorHAnsi"/>
        </w:rPr>
        <w:t xml:space="preserve">On January 14, 2026, </w:t>
      </w:r>
      <w:r w:rsidRPr="00832FC9">
        <w:rPr>
          <w:rFonts w:eastAsiaTheme="minorHAnsi"/>
        </w:rPr>
        <w:t>VBA received an Anonymous comment</w:t>
      </w:r>
      <w:r>
        <w:rPr>
          <w:rFonts w:eastAsiaTheme="minorHAnsi"/>
        </w:rPr>
        <w:t xml:space="preserve"> stating i</w:t>
      </w:r>
      <w:r w:rsidRPr="00832FC9">
        <w:rPr>
          <w:rFonts w:eastAsiaTheme="minorHAnsi"/>
        </w:rPr>
        <w:t>f the Veteran has opted out of record sharing</w:t>
      </w:r>
      <w:r w:rsidR="00C84F17">
        <w:rPr>
          <w:rFonts w:eastAsiaTheme="minorHAnsi"/>
        </w:rPr>
        <w:t>, o</w:t>
      </w:r>
      <w:r w:rsidRPr="00832FC9">
        <w:rPr>
          <w:rFonts w:eastAsiaTheme="minorHAnsi"/>
        </w:rPr>
        <w:t>r through a form, signed with Release of Information</w:t>
      </w:r>
      <w:r w:rsidR="00C84F17">
        <w:rPr>
          <w:rFonts w:eastAsiaTheme="minorHAnsi"/>
        </w:rPr>
        <w:t>, t</w:t>
      </w:r>
      <w:r w:rsidRPr="00832FC9">
        <w:rPr>
          <w:rFonts w:eastAsiaTheme="minorHAnsi"/>
        </w:rPr>
        <w:t>he VA needs to respect the HIPPA rights of veterans as U.S. Citizens</w:t>
      </w:r>
      <w:r w:rsidR="00C84F17">
        <w:rPr>
          <w:rFonts w:eastAsiaTheme="minorHAnsi"/>
        </w:rPr>
        <w:t>, w</w:t>
      </w:r>
      <w:r w:rsidRPr="00832FC9">
        <w:rPr>
          <w:rFonts w:eastAsiaTheme="minorHAnsi"/>
        </w:rPr>
        <w:t xml:space="preserve">ho are protected from unauthorized disclosure of medical records.  </w:t>
      </w:r>
    </w:p>
    <w:p w:rsidR="00C84F17" w:rsidP="00832FC9" w14:paraId="069D8C5E" w14:textId="77777777">
      <w:pPr>
        <w:pStyle w:val="NoSpacing"/>
        <w:ind w:left="360"/>
        <w:rPr>
          <w:rFonts w:eastAsiaTheme="minorHAnsi"/>
        </w:rPr>
      </w:pPr>
    </w:p>
    <w:p w:rsidR="007F63AA" w:rsidRPr="008D74A8" w:rsidP="00B616E8" w14:paraId="2F6B6BCA" w14:textId="4E99A59F">
      <w:pPr>
        <w:pStyle w:val="NoSpacing"/>
        <w:ind w:left="360"/>
        <w:rPr>
          <w:rFonts w:eastAsiaTheme="minorHAnsi"/>
        </w:rPr>
      </w:pPr>
      <w:r w:rsidRPr="00BF3067">
        <w:rPr>
          <w:rFonts w:eastAsiaTheme="minorHAnsi"/>
          <w:b/>
          <w:bCs/>
          <w:u w:val="single"/>
        </w:rPr>
        <w:t>VBA Response</w:t>
      </w:r>
      <w:r w:rsidRPr="00BF3067">
        <w:rPr>
          <w:rFonts w:eastAsiaTheme="minorHAnsi"/>
        </w:rPr>
        <w:t>:</w:t>
      </w:r>
      <w:r>
        <w:rPr>
          <w:rFonts w:eastAsiaTheme="minorHAnsi"/>
        </w:rPr>
        <w:t xml:space="preserve"> </w:t>
      </w:r>
      <w:r w:rsidRPr="00BF3067">
        <w:rPr>
          <w:rFonts w:eastAsiaTheme="minorHAnsi"/>
        </w:rPr>
        <w:t xml:space="preserve">VA strives to adhere to all federal privacy guidelines and ardently protects against unauthorized disclosure of Veteran’s and beneficiary’s information. VA Form 21-0845 is used by the Veteran or claimant to give VA permission to disclose personal information to a third party. If the Veteran or claimant does not provide a completed authorization form, VA cannot share claim information with a third party. VA greatly respects the right to privacy of personal information. </w:t>
      </w:r>
      <w:r w:rsidR="00524EEE">
        <w:rPr>
          <w:rFonts w:eastAsiaTheme="minorHAnsi"/>
        </w:rPr>
        <w:t xml:space="preserve">No changes will be made to VA Form 21-0845 in response to this comment. </w:t>
      </w:r>
    </w:p>
    <w:p w:rsidR="006B0B12" w:rsidRPr="008D74A8" w:rsidP="006B0B12" w14:paraId="623B9CDE" w14:textId="315C64E6">
      <w:pPr>
        <w:pStyle w:val="NormalWeb"/>
        <w:spacing w:line="288" w:lineRule="atLeast"/>
        <w:ind w:left="360"/>
        <w:rPr>
          <w:rFonts w:eastAsiaTheme="minorHAnsi"/>
          <w:sz w:val="24"/>
          <w:szCs w:val="24"/>
        </w:rPr>
      </w:pPr>
      <w:r w:rsidRPr="008D74A8">
        <w:rPr>
          <w:rFonts w:eastAsiaTheme="minorHAnsi"/>
          <w:sz w:val="24"/>
          <w:szCs w:val="24"/>
        </w:rPr>
        <w:t xml:space="preserve">A 30-Day Federal Register Notice for the collection published on </w:t>
      </w:r>
      <w:r w:rsidR="00775322">
        <w:rPr>
          <w:rFonts w:eastAsiaTheme="minorHAnsi"/>
          <w:sz w:val="24"/>
          <w:szCs w:val="24"/>
        </w:rPr>
        <w:t>Thursday, February 26, 2026</w:t>
      </w:r>
      <w:r w:rsidRPr="008D74A8">
        <w:rPr>
          <w:rFonts w:eastAsiaTheme="minorHAnsi"/>
          <w:sz w:val="24"/>
          <w:szCs w:val="24"/>
        </w:rPr>
        <w:t xml:space="preserve">. The 30-Day FRN citation is </w:t>
      </w:r>
      <w:r w:rsidR="00775322">
        <w:rPr>
          <w:rFonts w:eastAsiaTheme="minorHAnsi"/>
          <w:sz w:val="24"/>
          <w:szCs w:val="24"/>
        </w:rPr>
        <w:t xml:space="preserve">91 </w:t>
      </w:r>
      <w:r w:rsidRPr="008D74A8">
        <w:rPr>
          <w:rFonts w:eastAsiaTheme="minorHAnsi"/>
          <w:sz w:val="24"/>
          <w:szCs w:val="24"/>
        </w:rPr>
        <w:t xml:space="preserve">FRN </w:t>
      </w:r>
      <w:r w:rsidR="00775322">
        <w:rPr>
          <w:rFonts w:eastAsiaTheme="minorHAnsi"/>
          <w:sz w:val="24"/>
          <w:szCs w:val="24"/>
        </w:rPr>
        <w:t>9694</w:t>
      </w:r>
      <w:r w:rsidRPr="008D74A8">
        <w:rPr>
          <w:rFonts w:eastAsiaTheme="minorHAnsi"/>
          <w:sz w:val="24"/>
          <w:szCs w:val="24"/>
        </w:rPr>
        <w:t>.</w:t>
      </w:r>
    </w:p>
    <w:p w:rsidR="006B0B12" w:rsidRPr="00037F25" w:rsidP="006B0B12" w14:paraId="66900121" w14:textId="5C04A336">
      <w:pPr>
        <w:pStyle w:val="NormalWeb"/>
        <w:spacing w:line="288" w:lineRule="atLeast"/>
        <w:ind w:left="360"/>
        <w:rPr>
          <w:rFonts w:eastAsiaTheme="minorHAnsi"/>
          <w:sz w:val="24"/>
          <w:szCs w:val="24"/>
        </w:rPr>
      </w:pPr>
      <w:r w:rsidRPr="008D74A8">
        <w:rPr>
          <w:rFonts w:eastAsiaTheme="minorHAnsi"/>
          <w:sz w:val="24"/>
          <w:szCs w:val="24"/>
        </w:rPr>
        <w:t>Part B: CONSULTATION</w:t>
      </w:r>
      <w:r w:rsidRPr="00037F25">
        <w:rPr>
          <w:rFonts w:eastAsiaTheme="minorHAnsi"/>
          <w:sz w:val="24"/>
          <w:szCs w:val="24"/>
        </w:rPr>
        <w:t xml:space="preserve"> </w:t>
      </w:r>
    </w:p>
    <w:p w:rsidR="006B0B12" w:rsidRPr="00037F25" w:rsidP="006B0B12" w14:paraId="2FA9E1C7" w14:textId="43C889E1">
      <w:pPr>
        <w:pStyle w:val="NormalWeb"/>
        <w:spacing w:line="288" w:lineRule="atLeast"/>
        <w:ind w:left="360"/>
        <w:rPr>
          <w:i/>
          <w:sz w:val="24"/>
          <w:szCs w:val="24"/>
        </w:rPr>
      </w:pPr>
      <w:r w:rsidRPr="008D74A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E90C7C" w14:paraId="79D90297" w14:textId="77777777">
      <w:pPr>
        <w:rPr>
          <w:b/>
          <w:sz w:val="24"/>
          <w:szCs w:val="24"/>
          <w:u w:val="single"/>
        </w:rPr>
      </w:pPr>
      <w:r>
        <w:rPr>
          <w:b/>
          <w:sz w:val="24"/>
          <w:szCs w:val="24"/>
          <w:u w:val="single"/>
        </w:rPr>
        <w:br w:type="page"/>
      </w:r>
    </w:p>
    <w:p w:rsidR="00310573" w:rsidRPr="00037F25" w:rsidP="00310573" w14:paraId="69BE1B4D" w14:textId="115B625B">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w:t>
      </w:r>
      <w:r w:rsidRPr="004F43E4">
        <w:rPr>
          <w:sz w:val="24"/>
          <w:szCs w:val="24"/>
        </w:rPr>
        <w:t>74 FR 29275 on June 19, 2009, 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P="00310573" w14:paraId="283C193F" w14:textId="35157826">
      <w:pPr>
        <w:pStyle w:val="ListParagraph"/>
        <w:numPr>
          <w:ilvl w:val="0"/>
          <w:numId w:val="8"/>
        </w:numPr>
        <w:tabs>
          <w:tab w:val="left" w:pos="480"/>
          <w:tab w:val="right" w:pos="8640"/>
        </w:tabs>
        <w:ind w:right="684"/>
        <w:rPr>
          <w:sz w:val="24"/>
          <w:szCs w:val="24"/>
        </w:rPr>
      </w:pPr>
      <w:r>
        <w:rPr>
          <w:sz w:val="24"/>
          <w:szCs w:val="24"/>
        </w:rPr>
        <w:t xml:space="preserve">Total </w:t>
      </w:r>
      <w:r w:rsidRPr="00037F25" w:rsidR="00E36537">
        <w:rPr>
          <w:sz w:val="24"/>
          <w:szCs w:val="24"/>
        </w:rPr>
        <w:t xml:space="preserve">Number of Respondents is estimated at </w:t>
      </w:r>
      <w:r w:rsidRPr="00B31549" w:rsidR="00B31549">
        <w:rPr>
          <w:b/>
          <w:bCs/>
          <w:sz w:val="24"/>
          <w:szCs w:val="24"/>
          <w:u w:val="single"/>
        </w:rPr>
        <w:t>153,938</w:t>
      </w:r>
      <w:r w:rsidRPr="00037F25" w:rsidR="00E36537">
        <w:rPr>
          <w:sz w:val="24"/>
          <w:szCs w:val="24"/>
        </w:rPr>
        <w:t xml:space="preserve"> </w:t>
      </w:r>
      <w:r w:rsidRPr="00037F25" w:rsidR="00430D02">
        <w:rPr>
          <w:sz w:val="24"/>
          <w:szCs w:val="24"/>
        </w:rPr>
        <w:t>per year</w:t>
      </w:r>
      <w:r w:rsidRPr="00037F25" w:rsidR="00C17C77">
        <w:rPr>
          <w:sz w:val="24"/>
          <w:szCs w:val="24"/>
        </w:rPr>
        <w:t>.</w:t>
      </w:r>
      <w:r w:rsidRPr="00037F25" w:rsidR="00E36537">
        <w:rPr>
          <w:sz w:val="24"/>
          <w:szCs w:val="24"/>
        </w:rPr>
        <w:t xml:space="preserve"> </w:t>
      </w:r>
    </w:p>
    <w:p w:rsidR="008D74A8" w:rsidP="008D74A8" w14:paraId="2CF451A7" w14:textId="13AF16E9">
      <w:pPr>
        <w:pStyle w:val="ListParagraph"/>
        <w:numPr>
          <w:ilvl w:val="1"/>
          <w:numId w:val="17"/>
        </w:numPr>
        <w:tabs>
          <w:tab w:val="left" w:pos="480"/>
          <w:tab w:val="right" w:pos="8640"/>
        </w:tabs>
        <w:ind w:right="684"/>
        <w:rPr>
          <w:sz w:val="24"/>
          <w:szCs w:val="24"/>
        </w:rPr>
      </w:pPr>
      <w:r>
        <w:rPr>
          <w:sz w:val="24"/>
          <w:szCs w:val="24"/>
        </w:rPr>
        <w:t xml:space="preserve">Electronic Portal Data Received: </w:t>
      </w:r>
      <w:r w:rsidR="00B006D7">
        <w:rPr>
          <w:sz w:val="24"/>
          <w:szCs w:val="24"/>
        </w:rPr>
        <w:t>1</w:t>
      </w:r>
      <w:r w:rsidR="00B31549">
        <w:rPr>
          <w:sz w:val="24"/>
          <w:szCs w:val="24"/>
        </w:rPr>
        <w:t>,</w:t>
      </w:r>
      <w:r w:rsidR="00B006D7">
        <w:rPr>
          <w:sz w:val="24"/>
          <w:szCs w:val="24"/>
        </w:rPr>
        <w:t>800.</w:t>
      </w:r>
    </w:p>
    <w:p w:rsidR="00B006D7" w:rsidRPr="00037F25" w:rsidP="008D74A8" w14:paraId="0D8EBB73" w14:textId="5F6A2EBE">
      <w:pPr>
        <w:pStyle w:val="ListParagraph"/>
        <w:numPr>
          <w:ilvl w:val="1"/>
          <w:numId w:val="17"/>
        </w:numPr>
        <w:tabs>
          <w:tab w:val="left" w:pos="480"/>
          <w:tab w:val="right" w:pos="8640"/>
        </w:tabs>
        <w:ind w:right="684"/>
        <w:rPr>
          <w:sz w:val="24"/>
          <w:szCs w:val="24"/>
        </w:rPr>
      </w:pPr>
      <w:r>
        <w:rPr>
          <w:sz w:val="24"/>
          <w:szCs w:val="24"/>
        </w:rPr>
        <w:t>Pap</w:t>
      </w:r>
      <w:r w:rsidR="00DC1E5E">
        <w:rPr>
          <w:sz w:val="24"/>
          <w:szCs w:val="24"/>
        </w:rPr>
        <w:t xml:space="preserve">er Versions Received: </w:t>
      </w:r>
      <w:r w:rsidR="008A1499">
        <w:rPr>
          <w:sz w:val="24"/>
          <w:szCs w:val="24"/>
        </w:rPr>
        <w:t>152</w:t>
      </w:r>
      <w:r w:rsidR="00084E11">
        <w:rPr>
          <w:sz w:val="24"/>
          <w:szCs w:val="24"/>
        </w:rPr>
        <w:t xml:space="preserve">,138.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w:t>
      </w:r>
      <w:r w:rsidRPr="00176786">
        <w:rPr>
          <w:b/>
          <w:bCs/>
          <w:sz w:val="24"/>
          <w:szCs w:val="24"/>
          <w:u w:val="single"/>
        </w:rPr>
        <w:t>one time</w:t>
      </w:r>
      <w:r w:rsidRPr="00037F25">
        <w:rPr>
          <w:sz w:val="24"/>
          <w:szCs w:val="24"/>
        </w:rPr>
        <w:t xml:space="preserve">.  </w:t>
      </w:r>
    </w:p>
    <w:p w:rsidR="00312610" w:rsidRPr="00037F25" w:rsidP="00312610" w14:paraId="24DCD669" w14:textId="77777777">
      <w:pPr>
        <w:pStyle w:val="ListParagraph"/>
        <w:rPr>
          <w:sz w:val="24"/>
          <w:szCs w:val="24"/>
        </w:rPr>
      </w:pPr>
    </w:p>
    <w:p w:rsidR="00312610" w:rsidRPr="00037F25" w:rsidP="00310573" w14:paraId="7351D171" w14:textId="2F5AB270">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Pr="00176786" w:rsidR="00216EF3">
        <w:rPr>
          <w:b/>
          <w:bCs/>
          <w:sz w:val="24"/>
          <w:szCs w:val="24"/>
          <w:u w:val="single"/>
        </w:rPr>
        <w:t>12,828</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2399416B">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Pr="00176786" w:rsidR="00F566B2">
        <w:rPr>
          <w:b/>
          <w:bCs/>
          <w:sz w:val="24"/>
          <w:szCs w:val="24"/>
          <w:u w:val="single"/>
        </w:rPr>
        <w:t>5</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100128" w:rsidP="001E2E15" w14:paraId="784F1753" w14:textId="3C056DD1">
      <w:pPr>
        <w:tabs>
          <w:tab w:val="left" w:pos="480"/>
          <w:tab w:val="right" w:pos="8640"/>
          <w:tab w:val="left" w:pos="9504"/>
        </w:tabs>
        <w:ind w:left="720" w:right="54"/>
        <w:rPr>
          <w:sz w:val="24"/>
          <w:szCs w:val="24"/>
        </w:rPr>
      </w:pPr>
      <w:bookmarkStart w:id="4" w:name="_Hlk2954761"/>
      <w:r w:rsidRPr="00037F25">
        <w:rPr>
          <w:sz w:val="24"/>
          <w:szCs w:val="24"/>
        </w:rPr>
        <w:t>The Bureau of Labor Statistics (</w:t>
      </w:r>
      <w:r w:rsidRPr="0025533E">
        <w:rPr>
          <w:sz w:val="24"/>
          <w:szCs w:val="24"/>
        </w:rPr>
        <w:t>BLS) gathers information on full-time wage and salary workers. According to the latest available BLS data, the mean hourly wage is $</w:t>
      </w:r>
      <w:r w:rsidRPr="0025533E" w:rsidR="00FF22E7">
        <w:rPr>
          <w:sz w:val="24"/>
          <w:szCs w:val="24"/>
        </w:rPr>
        <w:t>3</w:t>
      </w:r>
      <w:r w:rsidRPr="0025533E" w:rsidR="00100128">
        <w:rPr>
          <w:sz w:val="24"/>
          <w:szCs w:val="24"/>
        </w:rPr>
        <w:t>2.66</w:t>
      </w:r>
      <w:r w:rsidRPr="0025533E">
        <w:rPr>
          <w:sz w:val="24"/>
          <w:szCs w:val="24"/>
        </w:rPr>
        <w:t xml:space="preserve"> based on the BLS wage code – “00-0000</w:t>
      </w:r>
      <w:r w:rsidRPr="00037F25">
        <w:rPr>
          <w:sz w:val="24"/>
          <w:szCs w:val="24"/>
        </w:rPr>
        <w:t xml:space="preserve"> All Occupations.” This </w:t>
      </w:r>
      <w:r w:rsidRPr="00100128">
        <w:rPr>
          <w:sz w:val="24"/>
          <w:szCs w:val="24"/>
        </w:rPr>
        <w:t xml:space="preserve">information was taken from the following website: </w:t>
      </w:r>
      <w:bookmarkStart w:id="5" w:name="_Hlk194585855"/>
      <w:hyperlink r:id="rId8" w:anchor="/industry/000000" w:history="1">
        <w:r w:rsidRPr="005F40C9" w:rsidR="00100128">
          <w:rPr>
            <w:rStyle w:val="Hyperlink"/>
            <w:sz w:val="24"/>
            <w:szCs w:val="24"/>
          </w:rPr>
          <w:t>https://data.bls.gov/oes/#/industry/000000</w:t>
        </w:r>
      </w:hyperlink>
      <w:bookmarkEnd w:id="5"/>
      <w:r w:rsidR="00100128">
        <w:rPr>
          <w:sz w:val="24"/>
          <w:szCs w:val="24"/>
        </w:rPr>
        <w:t>.</w:t>
      </w:r>
      <w:r w:rsidRPr="00100128">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493EDFED">
      <w:pPr>
        <w:pStyle w:val="NoSpacing"/>
        <w:ind w:left="720"/>
        <w:rPr>
          <w:szCs w:val="24"/>
        </w:rPr>
      </w:pPr>
      <w:r w:rsidRPr="00037F25">
        <w:rPr>
          <w:szCs w:val="24"/>
        </w:rPr>
        <w:t xml:space="preserve">Legally, respondents may not pay a person or business for assistance in completing the information collection. </w:t>
      </w:r>
      <w:r w:rsidRPr="0025533E">
        <w:rPr>
          <w:szCs w:val="24"/>
        </w:rPr>
        <w:t>Therefore, there are no expected overhead costs for completing the information collection. VBA estimates the total cost to all respondents to be $</w:t>
      </w:r>
      <w:r w:rsidRPr="0025533E" w:rsidR="006B0F43">
        <w:rPr>
          <w:szCs w:val="24"/>
        </w:rPr>
        <w:t>418,962.48</w:t>
      </w:r>
      <w:r w:rsidRPr="0025533E">
        <w:rPr>
          <w:szCs w:val="24"/>
        </w:rPr>
        <w:t xml:space="preserve"> (</w:t>
      </w:r>
      <w:r w:rsidRPr="0025533E" w:rsidR="000D5122">
        <w:rPr>
          <w:szCs w:val="24"/>
        </w:rPr>
        <w:t>12,828</w:t>
      </w:r>
      <w:r w:rsidRPr="0025533E">
        <w:rPr>
          <w:szCs w:val="24"/>
        </w:rPr>
        <w:t xml:space="preserve"> burden hours x $</w:t>
      </w:r>
      <w:r w:rsidRPr="0025533E" w:rsidR="00FF22E7">
        <w:rPr>
          <w:szCs w:val="24"/>
        </w:rPr>
        <w:t>3</w:t>
      </w:r>
      <w:r w:rsidRPr="0025533E" w:rsidR="00100128">
        <w:rPr>
          <w:szCs w:val="24"/>
        </w:rPr>
        <w:t>2.66</w:t>
      </w:r>
      <w:r w:rsidRPr="0025533E">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E90C7C" w14:paraId="1E3F3D2B" w14:textId="77777777">
      <w:pPr>
        <w:rPr>
          <w:b/>
          <w:sz w:val="24"/>
          <w:szCs w:val="24"/>
          <w:u w:val="single"/>
        </w:rPr>
      </w:pPr>
      <w:bookmarkStart w:id="6" w:name="_Hlk2954995"/>
      <w:r>
        <w:rPr>
          <w:b/>
          <w:sz w:val="24"/>
          <w:szCs w:val="24"/>
          <w:u w:val="single"/>
        </w:rPr>
        <w:br w:type="page"/>
      </w:r>
    </w:p>
    <w:p w:rsidR="00C75126" w:rsidRPr="00037F25" w:rsidP="00C75126" w14:paraId="5760F770" w14:textId="15454A47">
      <w:pPr>
        <w:pStyle w:val="BodyText3"/>
        <w:numPr>
          <w:ilvl w:val="0"/>
          <w:numId w:val="5"/>
        </w:numPr>
        <w:tabs>
          <w:tab w:val="left" w:pos="547"/>
          <w:tab w:val="left" w:pos="1627"/>
        </w:tabs>
        <w:rPr>
          <w:b/>
          <w:sz w:val="24"/>
          <w:szCs w:val="24"/>
          <w:u w:val="single"/>
        </w:rPr>
      </w:pPr>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6"/>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7"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1644E1" w:rsidP="00F54C17" w14:paraId="43BE5C53" w14:textId="77777777">
      <w:pPr>
        <w:pStyle w:val="ListParagraph"/>
        <w:tabs>
          <w:tab w:val="right" w:pos="8370"/>
        </w:tabs>
        <w:ind w:left="360" w:right="576"/>
        <w:jc w:val="both"/>
        <w:rPr>
          <w:sz w:val="24"/>
          <w:szCs w:val="24"/>
        </w:rPr>
      </w:pPr>
    </w:p>
    <w:tbl>
      <w:tblPr>
        <w:tblW w:w="8550" w:type="dxa"/>
        <w:tblInd w:w="350" w:type="dxa"/>
        <w:tblLook w:val="04A0"/>
      </w:tblPr>
      <w:tblGrid>
        <w:gridCol w:w="707"/>
        <w:gridCol w:w="643"/>
        <w:gridCol w:w="1080"/>
        <w:gridCol w:w="1170"/>
        <w:gridCol w:w="900"/>
        <w:gridCol w:w="990"/>
        <w:gridCol w:w="1124"/>
        <w:gridCol w:w="1936"/>
      </w:tblGrid>
      <w:tr w14:paraId="67079763" w14:textId="77777777" w:rsidTr="00B607C7">
        <w:tblPrEx>
          <w:tblW w:w="8550" w:type="dxa"/>
          <w:tblInd w:w="350" w:type="dxa"/>
          <w:tblLook w:val="04A0"/>
        </w:tblPrEx>
        <w:trPr>
          <w:trHeight w:val="765"/>
        </w:trPr>
        <w:tc>
          <w:tcPr>
            <w:tcW w:w="707" w:type="dxa"/>
            <w:tcBorders>
              <w:top w:val="single" w:sz="8" w:space="0" w:color="auto"/>
              <w:left w:val="single" w:sz="8" w:space="0" w:color="auto"/>
              <w:bottom w:val="single" w:sz="8" w:space="0" w:color="auto"/>
              <w:right w:val="single" w:sz="8" w:space="0" w:color="auto"/>
            </w:tcBorders>
            <w:shd w:val="clear" w:color="000000" w:fill="9BBB59"/>
            <w:vAlign w:val="center"/>
            <w:hideMark/>
          </w:tcPr>
          <w:p w:rsidR="00B607C7" w:rsidRPr="00B607C7" w:rsidP="00B607C7" w14:paraId="14C0DE04" w14:textId="77777777">
            <w:pPr>
              <w:jc w:val="center"/>
              <w:rPr>
                <w:b/>
                <w:bCs/>
                <w:color w:val="000000"/>
                <w:sz w:val="18"/>
                <w:szCs w:val="18"/>
              </w:rPr>
            </w:pPr>
            <w:r w:rsidRPr="00B607C7">
              <w:rPr>
                <w:b/>
                <w:bCs/>
                <w:color w:val="000000"/>
                <w:sz w:val="18"/>
                <w:szCs w:val="18"/>
              </w:rPr>
              <w:t>Grade</w:t>
            </w:r>
          </w:p>
        </w:tc>
        <w:tc>
          <w:tcPr>
            <w:tcW w:w="643"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4611ED9C" w14:textId="77777777">
            <w:pPr>
              <w:jc w:val="center"/>
              <w:rPr>
                <w:b/>
                <w:bCs/>
                <w:color w:val="000000"/>
                <w:sz w:val="18"/>
                <w:szCs w:val="18"/>
              </w:rPr>
            </w:pPr>
            <w:r w:rsidRPr="00B607C7">
              <w:rPr>
                <w:b/>
                <w:bCs/>
                <w:color w:val="000000"/>
                <w:sz w:val="18"/>
                <w:szCs w:val="18"/>
              </w:rPr>
              <w:t>Step</w:t>
            </w:r>
          </w:p>
        </w:tc>
        <w:tc>
          <w:tcPr>
            <w:tcW w:w="1080"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38D54F51" w14:textId="77777777">
            <w:pPr>
              <w:jc w:val="center"/>
              <w:rPr>
                <w:b/>
                <w:bCs/>
                <w:color w:val="000000"/>
                <w:sz w:val="18"/>
                <w:szCs w:val="18"/>
              </w:rPr>
            </w:pPr>
            <w:r w:rsidRPr="00B607C7">
              <w:rPr>
                <w:b/>
                <w:bCs/>
                <w:color w:val="000000"/>
                <w:sz w:val="18"/>
                <w:szCs w:val="18"/>
              </w:rPr>
              <w:t>Burden Time</w:t>
            </w:r>
          </w:p>
        </w:tc>
        <w:tc>
          <w:tcPr>
            <w:tcW w:w="1170"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6A50A180" w14:textId="77777777">
            <w:pPr>
              <w:jc w:val="center"/>
              <w:rPr>
                <w:b/>
                <w:bCs/>
                <w:color w:val="000000"/>
                <w:sz w:val="18"/>
                <w:szCs w:val="18"/>
              </w:rPr>
            </w:pPr>
            <w:r w:rsidRPr="00B607C7">
              <w:rPr>
                <w:b/>
                <w:bCs/>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3250ABDA" w14:textId="77777777">
            <w:pPr>
              <w:jc w:val="center"/>
              <w:rPr>
                <w:b/>
                <w:bCs/>
                <w:color w:val="000000"/>
                <w:sz w:val="18"/>
                <w:szCs w:val="18"/>
              </w:rPr>
            </w:pPr>
            <w:r w:rsidRPr="00B607C7">
              <w:rPr>
                <w:b/>
                <w:bCs/>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5BDDA9CD" w14:textId="77777777">
            <w:pPr>
              <w:jc w:val="center"/>
              <w:rPr>
                <w:b/>
                <w:bCs/>
                <w:color w:val="000000"/>
                <w:sz w:val="18"/>
                <w:szCs w:val="18"/>
              </w:rPr>
            </w:pPr>
            <w:r w:rsidRPr="00B607C7">
              <w:rPr>
                <w:b/>
                <w:bCs/>
                <w:color w:val="000000"/>
                <w:sz w:val="18"/>
                <w:szCs w:val="18"/>
              </w:rPr>
              <w:t>Cost Per Response</w:t>
            </w:r>
          </w:p>
        </w:tc>
        <w:tc>
          <w:tcPr>
            <w:tcW w:w="1124"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61C814FB" w14:textId="77777777">
            <w:pPr>
              <w:jc w:val="center"/>
              <w:rPr>
                <w:b/>
                <w:bCs/>
                <w:color w:val="000000"/>
                <w:sz w:val="18"/>
                <w:szCs w:val="18"/>
              </w:rPr>
            </w:pPr>
            <w:r w:rsidRPr="00B607C7">
              <w:rPr>
                <w:b/>
                <w:bCs/>
                <w:color w:val="000000"/>
                <w:sz w:val="18"/>
                <w:szCs w:val="18"/>
              </w:rPr>
              <w:t>Total Responses</w:t>
            </w:r>
          </w:p>
        </w:tc>
        <w:tc>
          <w:tcPr>
            <w:tcW w:w="1936" w:type="dxa"/>
            <w:tcBorders>
              <w:top w:val="single" w:sz="8" w:space="0" w:color="auto"/>
              <w:left w:val="nil"/>
              <w:bottom w:val="single" w:sz="8" w:space="0" w:color="auto"/>
              <w:right w:val="single" w:sz="8" w:space="0" w:color="auto"/>
            </w:tcBorders>
            <w:shd w:val="clear" w:color="000000" w:fill="9BBB59"/>
            <w:vAlign w:val="center"/>
            <w:hideMark/>
          </w:tcPr>
          <w:p w:rsidR="00B607C7" w:rsidRPr="00B607C7" w:rsidP="00B607C7" w14:paraId="53D9D685" w14:textId="77777777">
            <w:pPr>
              <w:jc w:val="center"/>
              <w:rPr>
                <w:b/>
                <w:bCs/>
                <w:color w:val="000000"/>
                <w:sz w:val="18"/>
                <w:szCs w:val="18"/>
              </w:rPr>
            </w:pPr>
            <w:r w:rsidRPr="00B607C7">
              <w:rPr>
                <w:b/>
                <w:bCs/>
                <w:color w:val="000000"/>
                <w:sz w:val="18"/>
                <w:szCs w:val="18"/>
              </w:rPr>
              <w:t>Total</w:t>
            </w:r>
          </w:p>
        </w:tc>
      </w:tr>
      <w:tr w14:paraId="75AA0B4A" w14:textId="77777777" w:rsidTr="00B607C7">
        <w:tblPrEx>
          <w:tblW w:w="8550" w:type="dxa"/>
          <w:tblInd w:w="350" w:type="dxa"/>
          <w:tblLook w:val="04A0"/>
        </w:tblPrEx>
        <w:trPr>
          <w:trHeight w:val="290"/>
        </w:trPr>
        <w:tc>
          <w:tcPr>
            <w:tcW w:w="707" w:type="dxa"/>
            <w:tcBorders>
              <w:top w:val="nil"/>
              <w:left w:val="single" w:sz="8" w:space="0" w:color="auto"/>
              <w:bottom w:val="single" w:sz="4" w:space="0" w:color="auto"/>
              <w:right w:val="single" w:sz="4" w:space="0" w:color="auto"/>
            </w:tcBorders>
            <w:vAlign w:val="bottom"/>
            <w:hideMark/>
          </w:tcPr>
          <w:p w:rsidR="00B607C7" w:rsidRPr="00B607C7" w:rsidP="00B607C7" w14:paraId="2947A076" w14:textId="77777777">
            <w:pPr>
              <w:jc w:val="center"/>
              <w:rPr>
                <w:color w:val="000000"/>
                <w:sz w:val="22"/>
                <w:szCs w:val="22"/>
              </w:rPr>
            </w:pPr>
            <w:r w:rsidRPr="00B607C7">
              <w:rPr>
                <w:color w:val="000000"/>
                <w:sz w:val="22"/>
                <w:szCs w:val="22"/>
              </w:rPr>
              <w:t>5</w:t>
            </w:r>
          </w:p>
        </w:tc>
        <w:tc>
          <w:tcPr>
            <w:tcW w:w="643" w:type="dxa"/>
            <w:tcBorders>
              <w:top w:val="nil"/>
              <w:left w:val="nil"/>
              <w:bottom w:val="single" w:sz="4" w:space="0" w:color="auto"/>
              <w:right w:val="single" w:sz="4" w:space="0" w:color="auto"/>
            </w:tcBorders>
            <w:vAlign w:val="bottom"/>
            <w:hideMark/>
          </w:tcPr>
          <w:p w:rsidR="00B607C7" w:rsidRPr="00B607C7" w:rsidP="00B607C7" w14:paraId="3BE38D22" w14:textId="77777777">
            <w:pPr>
              <w:jc w:val="center"/>
              <w:rPr>
                <w:color w:val="000000"/>
                <w:sz w:val="22"/>
                <w:szCs w:val="22"/>
              </w:rPr>
            </w:pPr>
            <w:r w:rsidRPr="00B607C7">
              <w:rPr>
                <w:color w:val="000000"/>
                <w:sz w:val="22"/>
                <w:szCs w:val="22"/>
              </w:rPr>
              <w:t>3</w:t>
            </w:r>
          </w:p>
        </w:tc>
        <w:tc>
          <w:tcPr>
            <w:tcW w:w="1080" w:type="dxa"/>
            <w:tcBorders>
              <w:top w:val="nil"/>
              <w:left w:val="nil"/>
              <w:bottom w:val="single" w:sz="4" w:space="0" w:color="auto"/>
              <w:right w:val="single" w:sz="4" w:space="0" w:color="auto"/>
            </w:tcBorders>
            <w:vAlign w:val="bottom"/>
            <w:hideMark/>
          </w:tcPr>
          <w:p w:rsidR="00B607C7" w:rsidRPr="00B607C7" w:rsidP="00B607C7" w14:paraId="23AA2905" w14:textId="77777777">
            <w:pPr>
              <w:jc w:val="center"/>
              <w:rPr>
                <w:color w:val="000000"/>
                <w:sz w:val="22"/>
                <w:szCs w:val="22"/>
              </w:rPr>
            </w:pPr>
            <w:r w:rsidRPr="00B607C7">
              <w:rPr>
                <w:color w:val="000000"/>
                <w:sz w:val="22"/>
                <w:szCs w:val="22"/>
              </w:rPr>
              <w:t>5</w:t>
            </w:r>
          </w:p>
        </w:tc>
        <w:tc>
          <w:tcPr>
            <w:tcW w:w="1170" w:type="dxa"/>
            <w:tcBorders>
              <w:top w:val="nil"/>
              <w:left w:val="nil"/>
              <w:bottom w:val="single" w:sz="4" w:space="0" w:color="auto"/>
              <w:right w:val="single" w:sz="4" w:space="0" w:color="auto"/>
            </w:tcBorders>
            <w:vAlign w:val="bottom"/>
            <w:hideMark/>
          </w:tcPr>
          <w:p w:rsidR="00B607C7" w:rsidRPr="00B607C7" w:rsidP="00B607C7" w14:paraId="51F46C39" w14:textId="77777777">
            <w:pPr>
              <w:jc w:val="center"/>
              <w:rPr>
                <w:color w:val="000000"/>
                <w:sz w:val="22"/>
                <w:szCs w:val="22"/>
              </w:rPr>
            </w:pPr>
            <w:r w:rsidRPr="00B607C7">
              <w:rPr>
                <w:color w:val="000000"/>
                <w:sz w:val="22"/>
                <w:szCs w:val="22"/>
              </w:rPr>
              <w:t>0.08</w:t>
            </w:r>
          </w:p>
        </w:tc>
        <w:tc>
          <w:tcPr>
            <w:tcW w:w="900" w:type="dxa"/>
            <w:tcBorders>
              <w:top w:val="nil"/>
              <w:left w:val="nil"/>
              <w:bottom w:val="single" w:sz="4" w:space="0" w:color="auto"/>
              <w:right w:val="single" w:sz="4" w:space="0" w:color="auto"/>
            </w:tcBorders>
            <w:vAlign w:val="bottom"/>
            <w:hideMark/>
          </w:tcPr>
          <w:p w:rsidR="00B607C7" w:rsidRPr="00B607C7" w:rsidP="00B607C7" w14:paraId="28E8A485" w14:textId="77777777">
            <w:pPr>
              <w:jc w:val="center"/>
              <w:rPr>
                <w:color w:val="000000"/>
                <w:sz w:val="22"/>
                <w:szCs w:val="22"/>
              </w:rPr>
            </w:pPr>
            <w:r w:rsidRPr="00B607C7">
              <w:rPr>
                <w:color w:val="000000"/>
                <w:sz w:val="22"/>
                <w:szCs w:val="22"/>
              </w:rPr>
              <w:t xml:space="preserve"> $17.79 </w:t>
            </w:r>
          </w:p>
        </w:tc>
        <w:tc>
          <w:tcPr>
            <w:tcW w:w="990" w:type="dxa"/>
            <w:tcBorders>
              <w:top w:val="nil"/>
              <w:left w:val="nil"/>
              <w:bottom w:val="single" w:sz="4" w:space="0" w:color="auto"/>
              <w:right w:val="single" w:sz="4" w:space="0" w:color="auto"/>
            </w:tcBorders>
            <w:vAlign w:val="bottom"/>
            <w:hideMark/>
          </w:tcPr>
          <w:p w:rsidR="00B607C7" w:rsidRPr="00B607C7" w:rsidP="00B607C7" w14:paraId="7FFC45AC" w14:textId="77777777">
            <w:pPr>
              <w:jc w:val="center"/>
              <w:rPr>
                <w:color w:val="000000"/>
                <w:sz w:val="22"/>
                <w:szCs w:val="22"/>
              </w:rPr>
            </w:pPr>
            <w:r w:rsidRPr="00B607C7">
              <w:rPr>
                <w:color w:val="000000"/>
                <w:sz w:val="22"/>
                <w:szCs w:val="22"/>
              </w:rPr>
              <w:t>1.483</w:t>
            </w:r>
          </w:p>
        </w:tc>
        <w:tc>
          <w:tcPr>
            <w:tcW w:w="1124" w:type="dxa"/>
            <w:tcBorders>
              <w:top w:val="nil"/>
              <w:left w:val="nil"/>
              <w:bottom w:val="single" w:sz="4" w:space="0" w:color="auto"/>
              <w:right w:val="single" w:sz="4" w:space="0" w:color="auto"/>
            </w:tcBorders>
            <w:vAlign w:val="bottom"/>
            <w:hideMark/>
          </w:tcPr>
          <w:p w:rsidR="00B607C7" w:rsidRPr="00B607C7" w:rsidP="00B607C7" w14:paraId="0C09E301" w14:textId="25E300C0">
            <w:pPr>
              <w:jc w:val="center"/>
              <w:rPr>
                <w:color w:val="000000"/>
                <w:sz w:val="22"/>
                <w:szCs w:val="22"/>
              </w:rPr>
            </w:pPr>
            <w:r w:rsidRPr="00B607C7">
              <w:rPr>
                <w:color w:val="000000"/>
                <w:sz w:val="22"/>
                <w:szCs w:val="22"/>
              </w:rPr>
              <w:t xml:space="preserve">   153,938 </w:t>
            </w:r>
          </w:p>
        </w:tc>
        <w:tc>
          <w:tcPr>
            <w:tcW w:w="1936" w:type="dxa"/>
            <w:tcBorders>
              <w:top w:val="nil"/>
              <w:left w:val="nil"/>
              <w:bottom w:val="single" w:sz="4" w:space="0" w:color="auto"/>
              <w:right w:val="single" w:sz="8" w:space="0" w:color="auto"/>
            </w:tcBorders>
            <w:vAlign w:val="bottom"/>
            <w:hideMark/>
          </w:tcPr>
          <w:p w:rsidR="00B607C7" w:rsidRPr="00B607C7" w:rsidP="00B607C7" w14:paraId="7256593A" w14:textId="77777777">
            <w:pPr>
              <w:jc w:val="center"/>
              <w:rPr>
                <w:color w:val="000000"/>
                <w:sz w:val="22"/>
                <w:szCs w:val="22"/>
              </w:rPr>
            </w:pPr>
            <w:r w:rsidRPr="00B607C7">
              <w:rPr>
                <w:color w:val="000000"/>
                <w:sz w:val="22"/>
                <w:szCs w:val="22"/>
              </w:rPr>
              <w:t xml:space="preserve"> $       228,213.09 </w:t>
            </w:r>
          </w:p>
        </w:tc>
      </w:tr>
      <w:tr w14:paraId="24A0BC35" w14:textId="77777777" w:rsidTr="00B607C7">
        <w:tblPrEx>
          <w:tblW w:w="8550" w:type="dxa"/>
          <w:tblInd w:w="350" w:type="dxa"/>
          <w:tblLook w:val="04A0"/>
        </w:tblPrEx>
        <w:trPr>
          <w:trHeight w:val="290"/>
        </w:trPr>
        <w:tc>
          <w:tcPr>
            <w:tcW w:w="6614" w:type="dxa"/>
            <w:gridSpan w:val="7"/>
            <w:tcBorders>
              <w:top w:val="single" w:sz="4" w:space="0" w:color="auto"/>
              <w:left w:val="single" w:sz="8" w:space="0" w:color="auto"/>
              <w:bottom w:val="single" w:sz="4" w:space="0" w:color="auto"/>
              <w:right w:val="single" w:sz="4" w:space="0" w:color="000000"/>
            </w:tcBorders>
            <w:vAlign w:val="bottom"/>
            <w:hideMark/>
          </w:tcPr>
          <w:p w:rsidR="00B607C7" w:rsidRPr="00B607C7" w:rsidP="00B607C7" w14:paraId="17801497" w14:textId="77777777">
            <w:pPr>
              <w:rPr>
                <w:color w:val="000000"/>
                <w:sz w:val="22"/>
                <w:szCs w:val="22"/>
              </w:rPr>
            </w:pPr>
            <w:r w:rsidRPr="00B607C7">
              <w:rPr>
                <w:color w:val="000000"/>
                <w:sz w:val="22"/>
                <w:szCs w:val="22"/>
              </w:rPr>
              <w:t>Overhead at 100% Salary</w:t>
            </w:r>
          </w:p>
        </w:tc>
        <w:tc>
          <w:tcPr>
            <w:tcW w:w="1936" w:type="dxa"/>
            <w:tcBorders>
              <w:top w:val="nil"/>
              <w:left w:val="nil"/>
              <w:bottom w:val="single" w:sz="4" w:space="0" w:color="auto"/>
              <w:right w:val="single" w:sz="8" w:space="0" w:color="auto"/>
            </w:tcBorders>
            <w:vAlign w:val="bottom"/>
            <w:hideMark/>
          </w:tcPr>
          <w:p w:rsidR="00B607C7" w:rsidRPr="00B607C7" w:rsidP="00B607C7" w14:paraId="27A29E54" w14:textId="77777777">
            <w:pPr>
              <w:jc w:val="center"/>
              <w:rPr>
                <w:color w:val="000000"/>
                <w:sz w:val="22"/>
                <w:szCs w:val="22"/>
              </w:rPr>
            </w:pPr>
            <w:r w:rsidRPr="00B607C7">
              <w:rPr>
                <w:color w:val="000000"/>
                <w:sz w:val="22"/>
                <w:szCs w:val="22"/>
              </w:rPr>
              <w:t xml:space="preserve"> $       228,213.09 </w:t>
            </w:r>
          </w:p>
        </w:tc>
      </w:tr>
      <w:tr w14:paraId="6A704530" w14:textId="77777777" w:rsidTr="00B607C7">
        <w:tblPrEx>
          <w:tblW w:w="8550" w:type="dxa"/>
          <w:tblInd w:w="350" w:type="dxa"/>
          <w:tblLook w:val="04A0"/>
        </w:tblPrEx>
        <w:trPr>
          <w:trHeight w:val="290"/>
        </w:trPr>
        <w:tc>
          <w:tcPr>
            <w:tcW w:w="707" w:type="dxa"/>
            <w:tcBorders>
              <w:top w:val="nil"/>
              <w:left w:val="single" w:sz="8" w:space="0" w:color="auto"/>
              <w:bottom w:val="single" w:sz="4" w:space="0" w:color="auto"/>
              <w:right w:val="single" w:sz="4" w:space="0" w:color="auto"/>
            </w:tcBorders>
            <w:vAlign w:val="bottom"/>
            <w:hideMark/>
          </w:tcPr>
          <w:p w:rsidR="00B607C7" w:rsidRPr="00B607C7" w:rsidP="00B607C7" w14:paraId="4560FFDD" w14:textId="77777777">
            <w:pPr>
              <w:jc w:val="center"/>
              <w:rPr>
                <w:color w:val="000000"/>
                <w:sz w:val="22"/>
                <w:szCs w:val="22"/>
              </w:rPr>
            </w:pPr>
            <w:r w:rsidRPr="00B607C7">
              <w:rPr>
                <w:color w:val="000000"/>
                <w:sz w:val="22"/>
                <w:szCs w:val="22"/>
              </w:rPr>
              <w:t>9</w:t>
            </w:r>
          </w:p>
        </w:tc>
        <w:tc>
          <w:tcPr>
            <w:tcW w:w="643" w:type="dxa"/>
            <w:tcBorders>
              <w:top w:val="nil"/>
              <w:left w:val="nil"/>
              <w:bottom w:val="single" w:sz="4" w:space="0" w:color="auto"/>
              <w:right w:val="single" w:sz="4" w:space="0" w:color="auto"/>
            </w:tcBorders>
            <w:vAlign w:val="bottom"/>
            <w:hideMark/>
          </w:tcPr>
          <w:p w:rsidR="00B607C7" w:rsidRPr="00B607C7" w:rsidP="00B607C7" w14:paraId="3544AD7C" w14:textId="77777777">
            <w:pPr>
              <w:jc w:val="center"/>
              <w:rPr>
                <w:color w:val="000000"/>
                <w:sz w:val="22"/>
                <w:szCs w:val="22"/>
              </w:rPr>
            </w:pPr>
            <w:r w:rsidRPr="00B607C7">
              <w:rPr>
                <w:color w:val="000000"/>
                <w:sz w:val="22"/>
                <w:szCs w:val="22"/>
              </w:rPr>
              <w:t>3</w:t>
            </w:r>
          </w:p>
        </w:tc>
        <w:tc>
          <w:tcPr>
            <w:tcW w:w="1080" w:type="dxa"/>
            <w:tcBorders>
              <w:top w:val="nil"/>
              <w:left w:val="nil"/>
              <w:bottom w:val="single" w:sz="4" w:space="0" w:color="auto"/>
              <w:right w:val="single" w:sz="4" w:space="0" w:color="auto"/>
            </w:tcBorders>
            <w:vAlign w:val="bottom"/>
            <w:hideMark/>
          </w:tcPr>
          <w:p w:rsidR="00B607C7" w:rsidRPr="00B607C7" w:rsidP="00B607C7" w14:paraId="26C02C9D" w14:textId="77777777">
            <w:pPr>
              <w:jc w:val="center"/>
              <w:rPr>
                <w:color w:val="000000"/>
                <w:sz w:val="22"/>
                <w:szCs w:val="22"/>
              </w:rPr>
            </w:pPr>
            <w:r w:rsidRPr="00B607C7">
              <w:rPr>
                <w:color w:val="000000"/>
                <w:sz w:val="22"/>
                <w:szCs w:val="22"/>
              </w:rPr>
              <w:t>5</w:t>
            </w:r>
          </w:p>
        </w:tc>
        <w:tc>
          <w:tcPr>
            <w:tcW w:w="1170" w:type="dxa"/>
            <w:tcBorders>
              <w:top w:val="nil"/>
              <w:left w:val="nil"/>
              <w:bottom w:val="single" w:sz="4" w:space="0" w:color="auto"/>
              <w:right w:val="single" w:sz="4" w:space="0" w:color="auto"/>
            </w:tcBorders>
            <w:vAlign w:val="bottom"/>
            <w:hideMark/>
          </w:tcPr>
          <w:p w:rsidR="00B607C7" w:rsidRPr="00B607C7" w:rsidP="00B607C7" w14:paraId="357C5036" w14:textId="77777777">
            <w:pPr>
              <w:jc w:val="center"/>
              <w:rPr>
                <w:color w:val="000000"/>
                <w:sz w:val="22"/>
                <w:szCs w:val="22"/>
              </w:rPr>
            </w:pPr>
            <w:r w:rsidRPr="00B607C7">
              <w:rPr>
                <w:color w:val="000000"/>
                <w:sz w:val="22"/>
                <w:szCs w:val="22"/>
              </w:rPr>
              <w:t>0.08</w:t>
            </w:r>
          </w:p>
        </w:tc>
        <w:tc>
          <w:tcPr>
            <w:tcW w:w="900" w:type="dxa"/>
            <w:tcBorders>
              <w:top w:val="nil"/>
              <w:left w:val="nil"/>
              <w:bottom w:val="single" w:sz="4" w:space="0" w:color="auto"/>
              <w:right w:val="single" w:sz="4" w:space="0" w:color="auto"/>
            </w:tcBorders>
            <w:vAlign w:val="bottom"/>
            <w:hideMark/>
          </w:tcPr>
          <w:p w:rsidR="00B607C7" w:rsidRPr="00B607C7" w:rsidP="00B607C7" w14:paraId="7D1E04E6" w14:textId="77777777">
            <w:pPr>
              <w:jc w:val="center"/>
              <w:rPr>
                <w:color w:val="000000"/>
                <w:sz w:val="22"/>
                <w:szCs w:val="22"/>
              </w:rPr>
            </w:pPr>
            <w:r w:rsidRPr="00B607C7">
              <w:rPr>
                <w:color w:val="000000"/>
                <w:sz w:val="22"/>
                <w:szCs w:val="22"/>
              </w:rPr>
              <w:t xml:space="preserve"> $26.95 </w:t>
            </w:r>
          </w:p>
        </w:tc>
        <w:tc>
          <w:tcPr>
            <w:tcW w:w="990" w:type="dxa"/>
            <w:tcBorders>
              <w:top w:val="nil"/>
              <w:left w:val="nil"/>
              <w:bottom w:val="single" w:sz="4" w:space="0" w:color="auto"/>
              <w:right w:val="single" w:sz="4" w:space="0" w:color="auto"/>
            </w:tcBorders>
            <w:vAlign w:val="bottom"/>
            <w:hideMark/>
          </w:tcPr>
          <w:p w:rsidR="00B607C7" w:rsidRPr="00B607C7" w:rsidP="00B607C7" w14:paraId="03AEF13B" w14:textId="77777777">
            <w:pPr>
              <w:jc w:val="center"/>
              <w:rPr>
                <w:color w:val="000000"/>
                <w:sz w:val="22"/>
                <w:szCs w:val="22"/>
              </w:rPr>
            </w:pPr>
            <w:r w:rsidRPr="00B607C7">
              <w:rPr>
                <w:color w:val="000000"/>
                <w:sz w:val="22"/>
                <w:szCs w:val="22"/>
              </w:rPr>
              <w:t>2.246</w:t>
            </w:r>
          </w:p>
        </w:tc>
        <w:tc>
          <w:tcPr>
            <w:tcW w:w="1124" w:type="dxa"/>
            <w:tcBorders>
              <w:top w:val="nil"/>
              <w:left w:val="nil"/>
              <w:bottom w:val="single" w:sz="4" w:space="0" w:color="auto"/>
              <w:right w:val="single" w:sz="4" w:space="0" w:color="auto"/>
            </w:tcBorders>
            <w:vAlign w:val="bottom"/>
            <w:hideMark/>
          </w:tcPr>
          <w:p w:rsidR="00B607C7" w:rsidRPr="00B607C7" w:rsidP="00B607C7" w14:paraId="696919B5" w14:textId="2C5078F6">
            <w:pPr>
              <w:jc w:val="center"/>
              <w:rPr>
                <w:color w:val="000000"/>
                <w:sz w:val="22"/>
                <w:szCs w:val="22"/>
              </w:rPr>
            </w:pPr>
            <w:r w:rsidRPr="00B607C7">
              <w:rPr>
                <w:color w:val="000000"/>
                <w:sz w:val="22"/>
                <w:szCs w:val="22"/>
              </w:rPr>
              <w:t xml:space="preserve">   153,938 </w:t>
            </w:r>
          </w:p>
        </w:tc>
        <w:tc>
          <w:tcPr>
            <w:tcW w:w="1936" w:type="dxa"/>
            <w:tcBorders>
              <w:top w:val="nil"/>
              <w:left w:val="nil"/>
              <w:bottom w:val="single" w:sz="4" w:space="0" w:color="auto"/>
              <w:right w:val="single" w:sz="8" w:space="0" w:color="auto"/>
            </w:tcBorders>
            <w:vAlign w:val="bottom"/>
            <w:hideMark/>
          </w:tcPr>
          <w:p w:rsidR="00B607C7" w:rsidRPr="00B607C7" w:rsidP="00B607C7" w14:paraId="000C1437" w14:textId="77777777">
            <w:pPr>
              <w:jc w:val="center"/>
              <w:rPr>
                <w:color w:val="000000"/>
                <w:sz w:val="22"/>
                <w:szCs w:val="22"/>
              </w:rPr>
            </w:pPr>
            <w:r w:rsidRPr="00B607C7">
              <w:rPr>
                <w:color w:val="000000"/>
                <w:sz w:val="22"/>
                <w:szCs w:val="22"/>
              </w:rPr>
              <w:t xml:space="preserve"> $       345,719.09 </w:t>
            </w:r>
          </w:p>
        </w:tc>
      </w:tr>
      <w:tr w14:paraId="5635A201" w14:textId="77777777" w:rsidTr="00B607C7">
        <w:tblPrEx>
          <w:tblW w:w="8550" w:type="dxa"/>
          <w:tblInd w:w="350" w:type="dxa"/>
          <w:tblLook w:val="04A0"/>
        </w:tblPrEx>
        <w:trPr>
          <w:trHeight w:val="290"/>
        </w:trPr>
        <w:tc>
          <w:tcPr>
            <w:tcW w:w="6614" w:type="dxa"/>
            <w:gridSpan w:val="7"/>
            <w:tcBorders>
              <w:top w:val="single" w:sz="4" w:space="0" w:color="auto"/>
              <w:left w:val="single" w:sz="8" w:space="0" w:color="auto"/>
              <w:bottom w:val="single" w:sz="4" w:space="0" w:color="auto"/>
              <w:right w:val="single" w:sz="4" w:space="0" w:color="000000"/>
            </w:tcBorders>
            <w:vAlign w:val="bottom"/>
            <w:hideMark/>
          </w:tcPr>
          <w:p w:rsidR="00B607C7" w:rsidRPr="00B607C7" w:rsidP="00B607C7" w14:paraId="701B4004" w14:textId="77777777">
            <w:pPr>
              <w:rPr>
                <w:color w:val="000000"/>
                <w:sz w:val="22"/>
                <w:szCs w:val="22"/>
              </w:rPr>
            </w:pPr>
            <w:r w:rsidRPr="00B607C7">
              <w:rPr>
                <w:color w:val="000000"/>
                <w:sz w:val="22"/>
                <w:szCs w:val="22"/>
              </w:rPr>
              <w:t>Overhead at 100% Salary</w:t>
            </w:r>
          </w:p>
        </w:tc>
        <w:tc>
          <w:tcPr>
            <w:tcW w:w="1936" w:type="dxa"/>
            <w:tcBorders>
              <w:top w:val="nil"/>
              <w:left w:val="nil"/>
              <w:bottom w:val="single" w:sz="4" w:space="0" w:color="auto"/>
              <w:right w:val="single" w:sz="8" w:space="0" w:color="auto"/>
            </w:tcBorders>
            <w:vAlign w:val="bottom"/>
            <w:hideMark/>
          </w:tcPr>
          <w:p w:rsidR="00B607C7" w:rsidRPr="00B607C7" w:rsidP="00B607C7" w14:paraId="6073D169" w14:textId="77777777">
            <w:pPr>
              <w:jc w:val="center"/>
              <w:rPr>
                <w:color w:val="000000"/>
                <w:sz w:val="22"/>
                <w:szCs w:val="22"/>
              </w:rPr>
            </w:pPr>
            <w:r w:rsidRPr="00B607C7">
              <w:rPr>
                <w:color w:val="000000"/>
                <w:sz w:val="22"/>
                <w:szCs w:val="22"/>
              </w:rPr>
              <w:t xml:space="preserve"> $       345,719.09 </w:t>
            </w:r>
          </w:p>
        </w:tc>
      </w:tr>
      <w:tr w14:paraId="09F14DC9" w14:textId="77777777" w:rsidTr="00B607C7">
        <w:tblPrEx>
          <w:tblW w:w="8550" w:type="dxa"/>
          <w:tblInd w:w="350" w:type="dxa"/>
          <w:tblLook w:val="04A0"/>
        </w:tblPrEx>
        <w:trPr>
          <w:trHeight w:val="290"/>
        </w:trPr>
        <w:tc>
          <w:tcPr>
            <w:tcW w:w="707" w:type="dxa"/>
            <w:tcBorders>
              <w:top w:val="nil"/>
              <w:left w:val="single" w:sz="8" w:space="0" w:color="auto"/>
              <w:bottom w:val="single" w:sz="4" w:space="0" w:color="auto"/>
              <w:right w:val="single" w:sz="4" w:space="0" w:color="auto"/>
            </w:tcBorders>
            <w:vAlign w:val="bottom"/>
            <w:hideMark/>
          </w:tcPr>
          <w:p w:rsidR="00B607C7" w:rsidRPr="00B607C7" w:rsidP="00B607C7" w14:paraId="6294D9AD" w14:textId="77777777">
            <w:pPr>
              <w:jc w:val="center"/>
              <w:rPr>
                <w:color w:val="000000"/>
                <w:sz w:val="22"/>
                <w:szCs w:val="22"/>
              </w:rPr>
            </w:pPr>
            <w:r w:rsidRPr="00B607C7">
              <w:rPr>
                <w:color w:val="000000"/>
                <w:sz w:val="22"/>
                <w:szCs w:val="22"/>
              </w:rPr>
              <w:t>11</w:t>
            </w:r>
          </w:p>
        </w:tc>
        <w:tc>
          <w:tcPr>
            <w:tcW w:w="643" w:type="dxa"/>
            <w:tcBorders>
              <w:top w:val="nil"/>
              <w:left w:val="nil"/>
              <w:bottom w:val="single" w:sz="4" w:space="0" w:color="auto"/>
              <w:right w:val="single" w:sz="4" w:space="0" w:color="auto"/>
            </w:tcBorders>
            <w:vAlign w:val="bottom"/>
            <w:hideMark/>
          </w:tcPr>
          <w:p w:rsidR="00B607C7" w:rsidRPr="00B607C7" w:rsidP="00B607C7" w14:paraId="036FAF79" w14:textId="77777777">
            <w:pPr>
              <w:jc w:val="center"/>
              <w:rPr>
                <w:color w:val="000000"/>
                <w:sz w:val="22"/>
                <w:szCs w:val="22"/>
              </w:rPr>
            </w:pPr>
            <w:r w:rsidRPr="00B607C7">
              <w:rPr>
                <w:color w:val="000000"/>
                <w:sz w:val="22"/>
                <w:szCs w:val="22"/>
              </w:rPr>
              <w:t>3</w:t>
            </w:r>
          </w:p>
        </w:tc>
        <w:tc>
          <w:tcPr>
            <w:tcW w:w="1080" w:type="dxa"/>
            <w:tcBorders>
              <w:top w:val="nil"/>
              <w:left w:val="nil"/>
              <w:bottom w:val="single" w:sz="4" w:space="0" w:color="auto"/>
              <w:right w:val="single" w:sz="4" w:space="0" w:color="auto"/>
            </w:tcBorders>
            <w:vAlign w:val="bottom"/>
            <w:hideMark/>
          </w:tcPr>
          <w:p w:rsidR="00B607C7" w:rsidRPr="00B607C7" w:rsidP="00B607C7" w14:paraId="6EAB5E77" w14:textId="77777777">
            <w:pPr>
              <w:jc w:val="center"/>
              <w:rPr>
                <w:color w:val="000000"/>
                <w:sz w:val="22"/>
                <w:szCs w:val="22"/>
              </w:rPr>
            </w:pPr>
            <w:r w:rsidRPr="00B607C7">
              <w:rPr>
                <w:color w:val="000000"/>
                <w:sz w:val="22"/>
                <w:szCs w:val="22"/>
              </w:rPr>
              <w:t>5</w:t>
            </w:r>
          </w:p>
        </w:tc>
        <w:tc>
          <w:tcPr>
            <w:tcW w:w="1170" w:type="dxa"/>
            <w:tcBorders>
              <w:top w:val="nil"/>
              <w:left w:val="nil"/>
              <w:bottom w:val="single" w:sz="4" w:space="0" w:color="auto"/>
              <w:right w:val="single" w:sz="4" w:space="0" w:color="auto"/>
            </w:tcBorders>
            <w:vAlign w:val="bottom"/>
            <w:hideMark/>
          </w:tcPr>
          <w:p w:rsidR="00B607C7" w:rsidRPr="00B607C7" w:rsidP="00B607C7" w14:paraId="3F53ED32" w14:textId="77777777">
            <w:pPr>
              <w:jc w:val="center"/>
              <w:rPr>
                <w:color w:val="000000"/>
                <w:sz w:val="22"/>
                <w:szCs w:val="22"/>
              </w:rPr>
            </w:pPr>
            <w:r w:rsidRPr="00B607C7">
              <w:rPr>
                <w:color w:val="000000"/>
                <w:sz w:val="22"/>
                <w:szCs w:val="22"/>
              </w:rPr>
              <w:t>0.08</w:t>
            </w:r>
          </w:p>
        </w:tc>
        <w:tc>
          <w:tcPr>
            <w:tcW w:w="900" w:type="dxa"/>
            <w:tcBorders>
              <w:top w:val="nil"/>
              <w:left w:val="nil"/>
              <w:bottom w:val="single" w:sz="4" w:space="0" w:color="auto"/>
              <w:right w:val="single" w:sz="4" w:space="0" w:color="auto"/>
            </w:tcBorders>
            <w:vAlign w:val="bottom"/>
            <w:hideMark/>
          </w:tcPr>
          <w:p w:rsidR="00B607C7" w:rsidRPr="00B607C7" w:rsidP="00B607C7" w14:paraId="11BF7BA5" w14:textId="77777777">
            <w:pPr>
              <w:jc w:val="center"/>
              <w:rPr>
                <w:color w:val="000000"/>
                <w:sz w:val="22"/>
                <w:szCs w:val="22"/>
              </w:rPr>
            </w:pPr>
            <w:r w:rsidRPr="00B607C7">
              <w:rPr>
                <w:color w:val="000000"/>
                <w:sz w:val="22"/>
                <w:szCs w:val="22"/>
              </w:rPr>
              <w:t xml:space="preserve"> $32.61 </w:t>
            </w:r>
          </w:p>
        </w:tc>
        <w:tc>
          <w:tcPr>
            <w:tcW w:w="990" w:type="dxa"/>
            <w:tcBorders>
              <w:top w:val="nil"/>
              <w:left w:val="nil"/>
              <w:bottom w:val="single" w:sz="4" w:space="0" w:color="auto"/>
              <w:right w:val="single" w:sz="4" w:space="0" w:color="auto"/>
            </w:tcBorders>
            <w:vAlign w:val="bottom"/>
            <w:hideMark/>
          </w:tcPr>
          <w:p w:rsidR="00B607C7" w:rsidRPr="00B607C7" w:rsidP="00B607C7" w14:paraId="79F732AB" w14:textId="77777777">
            <w:pPr>
              <w:jc w:val="center"/>
              <w:rPr>
                <w:color w:val="000000"/>
                <w:sz w:val="22"/>
                <w:szCs w:val="22"/>
              </w:rPr>
            </w:pPr>
            <w:r w:rsidRPr="00B607C7">
              <w:rPr>
                <w:color w:val="000000"/>
                <w:sz w:val="22"/>
                <w:szCs w:val="22"/>
              </w:rPr>
              <w:t>2.718</w:t>
            </w:r>
          </w:p>
        </w:tc>
        <w:tc>
          <w:tcPr>
            <w:tcW w:w="1124" w:type="dxa"/>
            <w:tcBorders>
              <w:top w:val="nil"/>
              <w:left w:val="nil"/>
              <w:bottom w:val="single" w:sz="4" w:space="0" w:color="auto"/>
              <w:right w:val="single" w:sz="4" w:space="0" w:color="auto"/>
            </w:tcBorders>
            <w:vAlign w:val="bottom"/>
            <w:hideMark/>
          </w:tcPr>
          <w:p w:rsidR="00B607C7" w:rsidRPr="00B607C7" w:rsidP="00B607C7" w14:paraId="1B5FC023" w14:textId="263D49AA">
            <w:pPr>
              <w:jc w:val="center"/>
              <w:rPr>
                <w:color w:val="000000"/>
                <w:sz w:val="22"/>
                <w:szCs w:val="22"/>
              </w:rPr>
            </w:pPr>
            <w:r w:rsidRPr="00B607C7">
              <w:rPr>
                <w:color w:val="000000"/>
                <w:sz w:val="22"/>
                <w:szCs w:val="22"/>
              </w:rPr>
              <w:t xml:space="preserve">   153,938 </w:t>
            </w:r>
          </w:p>
        </w:tc>
        <w:tc>
          <w:tcPr>
            <w:tcW w:w="1936" w:type="dxa"/>
            <w:tcBorders>
              <w:top w:val="nil"/>
              <w:left w:val="nil"/>
              <w:bottom w:val="single" w:sz="4" w:space="0" w:color="auto"/>
              <w:right w:val="single" w:sz="8" w:space="0" w:color="auto"/>
            </w:tcBorders>
            <w:vAlign w:val="bottom"/>
            <w:hideMark/>
          </w:tcPr>
          <w:p w:rsidR="00B607C7" w:rsidRPr="00B607C7" w:rsidP="00B607C7" w14:paraId="435AB57D" w14:textId="77777777">
            <w:pPr>
              <w:jc w:val="center"/>
              <w:rPr>
                <w:color w:val="000000"/>
                <w:sz w:val="22"/>
                <w:szCs w:val="22"/>
              </w:rPr>
            </w:pPr>
            <w:r w:rsidRPr="00B607C7">
              <w:rPr>
                <w:color w:val="000000"/>
                <w:sz w:val="22"/>
                <w:szCs w:val="22"/>
              </w:rPr>
              <w:t xml:space="preserve"> $       418,326.52 </w:t>
            </w:r>
          </w:p>
        </w:tc>
      </w:tr>
      <w:tr w14:paraId="355683F0" w14:textId="77777777" w:rsidTr="00B607C7">
        <w:tblPrEx>
          <w:tblW w:w="8550" w:type="dxa"/>
          <w:tblInd w:w="350" w:type="dxa"/>
          <w:tblLook w:val="04A0"/>
        </w:tblPrEx>
        <w:trPr>
          <w:trHeight w:val="290"/>
        </w:trPr>
        <w:tc>
          <w:tcPr>
            <w:tcW w:w="6614" w:type="dxa"/>
            <w:gridSpan w:val="7"/>
            <w:tcBorders>
              <w:top w:val="single" w:sz="4" w:space="0" w:color="auto"/>
              <w:left w:val="single" w:sz="8" w:space="0" w:color="auto"/>
              <w:bottom w:val="single" w:sz="4" w:space="0" w:color="auto"/>
              <w:right w:val="single" w:sz="4" w:space="0" w:color="000000"/>
            </w:tcBorders>
            <w:vAlign w:val="bottom"/>
            <w:hideMark/>
          </w:tcPr>
          <w:p w:rsidR="00B607C7" w:rsidRPr="00B607C7" w:rsidP="00B607C7" w14:paraId="0941D58A" w14:textId="77777777">
            <w:pPr>
              <w:rPr>
                <w:color w:val="000000"/>
                <w:sz w:val="22"/>
                <w:szCs w:val="22"/>
              </w:rPr>
            </w:pPr>
            <w:r w:rsidRPr="00B607C7">
              <w:rPr>
                <w:color w:val="000000"/>
                <w:sz w:val="22"/>
                <w:szCs w:val="22"/>
              </w:rPr>
              <w:t>Overhead at 100% Salary</w:t>
            </w:r>
          </w:p>
        </w:tc>
        <w:tc>
          <w:tcPr>
            <w:tcW w:w="1936" w:type="dxa"/>
            <w:tcBorders>
              <w:top w:val="nil"/>
              <w:left w:val="nil"/>
              <w:bottom w:val="single" w:sz="4" w:space="0" w:color="auto"/>
              <w:right w:val="single" w:sz="8" w:space="0" w:color="auto"/>
            </w:tcBorders>
            <w:vAlign w:val="bottom"/>
            <w:hideMark/>
          </w:tcPr>
          <w:p w:rsidR="00B607C7" w:rsidRPr="00B607C7" w:rsidP="00B607C7" w14:paraId="3DA9C77B" w14:textId="77777777">
            <w:pPr>
              <w:jc w:val="center"/>
              <w:rPr>
                <w:color w:val="000000"/>
                <w:sz w:val="22"/>
                <w:szCs w:val="22"/>
              </w:rPr>
            </w:pPr>
            <w:r w:rsidRPr="00B607C7">
              <w:rPr>
                <w:color w:val="000000"/>
                <w:sz w:val="22"/>
                <w:szCs w:val="22"/>
              </w:rPr>
              <w:t xml:space="preserve"> $       418,326.52 </w:t>
            </w:r>
          </w:p>
        </w:tc>
      </w:tr>
      <w:tr w14:paraId="358FA30B" w14:textId="77777777" w:rsidTr="00B607C7">
        <w:tblPrEx>
          <w:tblW w:w="8550" w:type="dxa"/>
          <w:tblInd w:w="350" w:type="dxa"/>
          <w:tblLook w:val="04A0"/>
        </w:tblPrEx>
        <w:trPr>
          <w:trHeight w:val="290"/>
        </w:trPr>
        <w:tc>
          <w:tcPr>
            <w:tcW w:w="6614" w:type="dxa"/>
            <w:gridSpan w:val="7"/>
            <w:tcBorders>
              <w:top w:val="single" w:sz="4" w:space="0" w:color="auto"/>
              <w:left w:val="single" w:sz="8" w:space="0" w:color="auto"/>
              <w:bottom w:val="single" w:sz="4" w:space="0" w:color="auto"/>
              <w:right w:val="single" w:sz="4" w:space="0" w:color="000000"/>
            </w:tcBorders>
            <w:vAlign w:val="bottom"/>
            <w:hideMark/>
          </w:tcPr>
          <w:p w:rsidR="00B607C7" w:rsidRPr="00B607C7" w:rsidP="00B607C7" w14:paraId="53106840" w14:textId="77777777">
            <w:pPr>
              <w:jc w:val="center"/>
              <w:rPr>
                <w:color w:val="000000"/>
                <w:sz w:val="22"/>
                <w:szCs w:val="22"/>
              </w:rPr>
            </w:pPr>
            <w:r w:rsidRPr="00B607C7">
              <w:rPr>
                <w:color w:val="000000"/>
                <w:sz w:val="22"/>
                <w:szCs w:val="22"/>
              </w:rPr>
              <w:t> </w:t>
            </w:r>
          </w:p>
        </w:tc>
        <w:tc>
          <w:tcPr>
            <w:tcW w:w="1936" w:type="dxa"/>
            <w:tcBorders>
              <w:top w:val="nil"/>
              <w:left w:val="nil"/>
              <w:bottom w:val="single" w:sz="4" w:space="0" w:color="auto"/>
              <w:right w:val="single" w:sz="8" w:space="0" w:color="auto"/>
            </w:tcBorders>
            <w:vAlign w:val="bottom"/>
            <w:hideMark/>
          </w:tcPr>
          <w:p w:rsidR="00B607C7" w:rsidRPr="00B607C7" w:rsidP="00B607C7" w14:paraId="377C45D4" w14:textId="77777777">
            <w:pPr>
              <w:jc w:val="center"/>
              <w:rPr>
                <w:color w:val="000000"/>
                <w:sz w:val="22"/>
                <w:szCs w:val="22"/>
              </w:rPr>
            </w:pPr>
            <w:r w:rsidRPr="00B607C7">
              <w:rPr>
                <w:color w:val="000000"/>
                <w:sz w:val="22"/>
                <w:szCs w:val="22"/>
              </w:rPr>
              <w:t> </w:t>
            </w:r>
          </w:p>
        </w:tc>
      </w:tr>
      <w:tr w14:paraId="24E63035" w14:textId="77777777" w:rsidTr="00B607C7">
        <w:tblPrEx>
          <w:tblW w:w="8550" w:type="dxa"/>
          <w:tblInd w:w="350" w:type="dxa"/>
          <w:tblLook w:val="04A0"/>
        </w:tblPrEx>
        <w:trPr>
          <w:trHeight w:val="290"/>
        </w:trPr>
        <w:tc>
          <w:tcPr>
            <w:tcW w:w="6614" w:type="dxa"/>
            <w:gridSpan w:val="7"/>
            <w:tcBorders>
              <w:top w:val="single" w:sz="4" w:space="0" w:color="auto"/>
              <w:left w:val="single" w:sz="8" w:space="0" w:color="auto"/>
              <w:bottom w:val="single" w:sz="4" w:space="0" w:color="auto"/>
              <w:right w:val="single" w:sz="4" w:space="0" w:color="000000"/>
            </w:tcBorders>
            <w:vAlign w:val="bottom"/>
            <w:hideMark/>
          </w:tcPr>
          <w:p w:rsidR="00B607C7" w:rsidRPr="00B607C7" w:rsidP="00B607C7" w14:paraId="626EAC58" w14:textId="77777777">
            <w:pPr>
              <w:rPr>
                <w:color w:val="000000"/>
                <w:sz w:val="22"/>
                <w:szCs w:val="22"/>
              </w:rPr>
            </w:pPr>
            <w:r w:rsidRPr="00B607C7">
              <w:rPr>
                <w:color w:val="000000"/>
                <w:sz w:val="22"/>
                <w:szCs w:val="22"/>
              </w:rPr>
              <w:t>Processing / Analyzing Costs</w:t>
            </w:r>
          </w:p>
        </w:tc>
        <w:tc>
          <w:tcPr>
            <w:tcW w:w="1936" w:type="dxa"/>
            <w:tcBorders>
              <w:top w:val="nil"/>
              <w:left w:val="nil"/>
              <w:bottom w:val="single" w:sz="4" w:space="0" w:color="auto"/>
              <w:right w:val="single" w:sz="8" w:space="0" w:color="auto"/>
            </w:tcBorders>
            <w:vAlign w:val="bottom"/>
            <w:hideMark/>
          </w:tcPr>
          <w:p w:rsidR="00B607C7" w:rsidRPr="00B607C7" w:rsidP="00B607C7" w14:paraId="4AD69385" w14:textId="77777777">
            <w:pPr>
              <w:jc w:val="center"/>
              <w:rPr>
                <w:color w:val="000000"/>
                <w:sz w:val="22"/>
                <w:szCs w:val="22"/>
              </w:rPr>
            </w:pPr>
            <w:r w:rsidRPr="00B607C7">
              <w:rPr>
                <w:color w:val="000000"/>
                <w:sz w:val="22"/>
                <w:szCs w:val="22"/>
              </w:rPr>
              <w:t xml:space="preserve"> $    1,984,517.38 </w:t>
            </w:r>
          </w:p>
        </w:tc>
      </w:tr>
      <w:tr w14:paraId="4FA7CA38" w14:textId="77777777" w:rsidTr="00B607C7">
        <w:tblPrEx>
          <w:tblW w:w="8550" w:type="dxa"/>
          <w:tblInd w:w="350" w:type="dxa"/>
          <w:tblLook w:val="04A0"/>
        </w:tblPrEx>
        <w:trPr>
          <w:trHeight w:val="290"/>
        </w:trPr>
        <w:tc>
          <w:tcPr>
            <w:tcW w:w="6614" w:type="dxa"/>
            <w:gridSpan w:val="7"/>
            <w:tcBorders>
              <w:top w:val="single" w:sz="4" w:space="0" w:color="auto"/>
              <w:left w:val="single" w:sz="8" w:space="0" w:color="auto"/>
              <w:bottom w:val="single" w:sz="4" w:space="0" w:color="auto"/>
              <w:right w:val="single" w:sz="4" w:space="0" w:color="000000"/>
            </w:tcBorders>
            <w:vAlign w:val="bottom"/>
            <w:hideMark/>
          </w:tcPr>
          <w:p w:rsidR="00B607C7" w:rsidRPr="00B607C7" w:rsidP="00B607C7" w14:paraId="2DD42165" w14:textId="77777777">
            <w:pPr>
              <w:rPr>
                <w:color w:val="000000"/>
                <w:sz w:val="22"/>
                <w:szCs w:val="22"/>
              </w:rPr>
            </w:pPr>
            <w:r w:rsidRPr="00B607C7">
              <w:rPr>
                <w:color w:val="000000"/>
                <w:sz w:val="22"/>
                <w:szCs w:val="22"/>
              </w:rPr>
              <w:t>Printing and Production Cost</w:t>
            </w:r>
          </w:p>
        </w:tc>
        <w:tc>
          <w:tcPr>
            <w:tcW w:w="1936" w:type="dxa"/>
            <w:tcBorders>
              <w:top w:val="nil"/>
              <w:left w:val="nil"/>
              <w:bottom w:val="single" w:sz="4" w:space="0" w:color="auto"/>
              <w:right w:val="single" w:sz="8" w:space="0" w:color="auto"/>
            </w:tcBorders>
            <w:vAlign w:val="bottom"/>
            <w:hideMark/>
          </w:tcPr>
          <w:p w:rsidR="00B607C7" w:rsidRPr="00B607C7" w:rsidP="00B607C7" w14:paraId="3E11E5C0" w14:textId="77777777">
            <w:pPr>
              <w:jc w:val="center"/>
              <w:rPr>
                <w:color w:val="000000"/>
                <w:sz w:val="22"/>
                <w:szCs w:val="22"/>
              </w:rPr>
            </w:pPr>
            <w:r w:rsidRPr="00B607C7">
              <w:rPr>
                <w:color w:val="000000"/>
                <w:sz w:val="22"/>
                <w:szCs w:val="22"/>
              </w:rPr>
              <w:t xml:space="preserve"> $         22,050.19 </w:t>
            </w:r>
          </w:p>
        </w:tc>
      </w:tr>
      <w:tr w14:paraId="6788A550" w14:textId="77777777" w:rsidTr="00B607C7">
        <w:tblPrEx>
          <w:tblW w:w="8550" w:type="dxa"/>
          <w:tblInd w:w="350" w:type="dxa"/>
          <w:tblLook w:val="04A0"/>
        </w:tblPrEx>
        <w:trPr>
          <w:trHeight w:val="300"/>
        </w:trPr>
        <w:tc>
          <w:tcPr>
            <w:tcW w:w="6614" w:type="dxa"/>
            <w:gridSpan w:val="7"/>
            <w:tcBorders>
              <w:top w:val="single" w:sz="4" w:space="0" w:color="auto"/>
              <w:left w:val="single" w:sz="8" w:space="0" w:color="auto"/>
              <w:bottom w:val="single" w:sz="8" w:space="0" w:color="auto"/>
              <w:right w:val="single" w:sz="4" w:space="0" w:color="000000"/>
            </w:tcBorders>
            <w:vAlign w:val="bottom"/>
            <w:hideMark/>
          </w:tcPr>
          <w:p w:rsidR="00B607C7" w:rsidRPr="00B607C7" w:rsidP="00B607C7" w14:paraId="7305AD84" w14:textId="77777777">
            <w:pPr>
              <w:rPr>
                <w:color w:val="000000"/>
                <w:sz w:val="22"/>
                <w:szCs w:val="22"/>
              </w:rPr>
            </w:pPr>
            <w:r w:rsidRPr="00B607C7">
              <w:rPr>
                <w:color w:val="000000"/>
                <w:sz w:val="22"/>
                <w:szCs w:val="22"/>
              </w:rPr>
              <w:t>Total Cost to Government</w:t>
            </w:r>
          </w:p>
        </w:tc>
        <w:tc>
          <w:tcPr>
            <w:tcW w:w="1936" w:type="dxa"/>
            <w:tcBorders>
              <w:top w:val="nil"/>
              <w:left w:val="nil"/>
              <w:bottom w:val="single" w:sz="8" w:space="0" w:color="auto"/>
              <w:right w:val="single" w:sz="8" w:space="0" w:color="auto"/>
            </w:tcBorders>
            <w:vAlign w:val="bottom"/>
            <w:hideMark/>
          </w:tcPr>
          <w:p w:rsidR="00B607C7" w:rsidRPr="00B607C7" w:rsidP="00B607C7" w14:paraId="3BDEA5BA" w14:textId="77777777">
            <w:pPr>
              <w:jc w:val="center"/>
              <w:rPr>
                <w:color w:val="000000"/>
                <w:sz w:val="22"/>
                <w:szCs w:val="22"/>
              </w:rPr>
            </w:pPr>
            <w:r w:rsidRPr="00B607C7">
              <w:rPr>
                <w:color w:val="000000"/>
                <w:sz w:val="22"/>
                <w:szCs w:val="22"/>
              </w:rPr>
              <w:t xml:space="preserve"> $    2,006,567.58 </w:t>
            </w:r>
          </w:p>
        </w:tc>
      </w:tr>
    </w:tbl>
    <w:p w:rsidR="00F54C17" w:rsidRPr="00037F25" w:rsidP="00F54C17" w14:paraId="0DAA24D6" w14:textId="78E8ACD9">
      <w:pPr>
        <w:pStyle w:val="ListParagraph"/>
        <w:tabs>
          <w:tab w:val="right" w:pos="8370"/>
        </w:tabs>
        <w:ind w:left="360" w:right="576"/>
        <w:jc w:val="both"/>
        <w:rPr>
          <w:sz w:val="24"/>
          <w:szCs w:val="24"/>
        </w:rPr>
      </w:pPr>
      <w:r w:rsidRPr="00037F25">
        <w:rPr>
          <w:sz w:val="24"/>
          <w:szCs w:val="24"/>
        </w:rPr>
        <w:tab/>
      </w: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E136C6" w:rsidP="003D0AC3" w14:paraId="622B4860" w14:textId="77777777">
      <w:pPr>
        <w:pStyle w:val="ListParagraph"/>
        <w:ind w:left="360" w:right="576"/>
        <w:rPr>
          <w:sz w:val="24"/>
          <w:szCs w:val="24"/>
        </w:rPr>
      </w:pPr>
      <w:r w:rsidRPr="00037F25">
        <w:rPr>
          <w:sz w:val="24"/>
          <w:szCs w:val="24"/>
        </w:rPr>
        <w:t xml:space="preserve">Printing and production costs approximates the cost of printing this information </w:t>
      </w:r>
      <w:r w:rsidRPr="00E136C6">
        <w:rPr>
          <w:sz w:val="24"/>
          <w:szCs w:val="24"/>
        </w:rPr>
        <w:t>collection per year.  (Processing/Analyzing Cost total divided by $90).</w:t>
      </w:r>
    </w:p>
    <w:p w:rsidR="003D0AC3" w:rsidRPr="00E136C6" w:rsidP="003D0AC3" w14:paraId="31847B45" w14:textId="77777777">
      <w:pPr>
        <w:pStyle w:val="ListParagraph"/>
        <w:ind w:left="0" w:right="576"/>
        <w:jc w:val="both"/>
        <w:rPr>
          <w:sz w:val="24"/>
          <w:szCs w:val="24"/>
        </w:rPr>
      </w:pPr>
    </w:p>
    <w:p w:rsidR="00E136C6" w:rsidRPr="00E136C6" w:rsidP="00E136C6" w14:paraId="2ADE2864" w14:textId="77777777">
      <w:pPr>
        <w:pStyle w:val="ListParagraph"/>
        <w:ind w:left="360"/>
        <w:rPr>
          <w:sz w:val="24"/>
          <w:szCs w:val="24"/>
        </w:rPr>
      </w:pPr>
      <w:bookmarkStart w:id="8" w:name="_Hlk29579534"/>
      <w:r w:rsidRPr="00E136C6">
        <w:rPr>
          <w:sz w:val="24"/>
          <w:szCs w:val="24"/>
        </w:rPr>
        <w:t>Note: The hourly wage information above is based on the hourly 2026 General Schedule (Base) Pay (</w:t>
      </w:r>
      <w:hyperlink r:id="rId9" w:history="1">
        <w:r w:rsidRPr="00E136C6">
          <w:rPr>
            <w:rStyle w:val="Hyperlink"/>
            <w:sz w:val="24"/>
            <w:szCs w:val="24"/>
          </w:rPr>
          <w:t>https://www.opm.gov/policy-data-oversight/pay-leave/salaries-wages/salary-tables/pdf/2026/GS_h.pdf</w:t>
        </w:r>
      </w:hyperlink>
      <w:r w:rsidRPr="00E136C6">
        <w:rPr>
          <w:sz w:val="24"/>
          <w:szCs w:val="24"/>
        </w:rPr>
        <w:t xml:space="preserve"> ). This rate does not include any locality adjustment as applicable.</w:t>
      </w:r>
    </w:p>
    <w:bookmarkEnd w:id="8"/>
    <w:p w:rsidR="003D0AC3" w:rsidRPr="00E136C6"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E136C6">
        <w:rPr>
          <w:sz w:val="24"/>
          <w:szCs w:val="24"/>
        </w:rPr>
        <w:t>The processing</w:t>
      </w:r>
      <w:r w:rsidRPr="00292E17">
        <w:rPr>
          <w:sz w:val="24"/>
          <w:szCs w:val="24"/>
        </w:rPr>
        <w:t xml:space="preserve"> time estimates above are based on the actual amount of time</w:t>
      </w:r>
      <w:r w:rsidRPr="00037F25">
        <w:rPr>
          <w:sz w:val="24"/>
          <w:szCs w:val="24"/>
        </w:rPr>
        <w:t xml:space="preserve"> employees of each grade level spend to process to completion a claim received on this form. The within-grade step (3) of each employee represents the average experience of employees within each grade.</w:t>
      </w:r>
    </w:p>
    <w:bookmarkEnd w:id="7"/>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1567C1" w:rsidRPr="008E52CB" w:rsidP="001567C1" w14:paraId="2F8262F4" w14:textId="77777777">
      <w:pPr>
        <w:ind w:left="360" w:right="540"/>
        <w:rPr>
          <w:sz w:val="24"/>
          <w:szCs w:val="24"/>
        </w:rPr>
      </w:pPr>
      <w:r w:rsidRPr="008E52CB">
        <w:rPr>
          <w:sz w:val="24"/>
          <w:szCs w:val="24"/>
        </w:rPr>
        <w:t>The respondent burden has increased due to the estimated number of receivables averaged over the past year.</w:t>
      </w:r>
    </w:p>
    <w:p w:rsidR="00037F25" w:rsidRPr="00037F25" w:rsidP="00037F25" w14:paraId="49DD5BCD" w14:textId="77777777">
      <w:pPr>
        <w:ind w:left="360" w:firstLine="720"/>
        <w:rPr>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F0470B" w:rsidRPr="00F0470B" w:rsidP="00F81B22" w14:paraId="2A028820" w14:textId="77777777">
    <w:pPr>
      <w:jc w:val="center"/>
      <w:rPr>
        <w:i/>
        <w:iCs/>
        <w:sz w:val="24"/>
        <w:szCs w:val="24"/>
      </w:rPr>
    </w:pPr>
    <w:r w:rsidRPr="00F0470B">
      <w:rPr>
        <w:i/>
        <w:iCs/>
        <w:sz w:val="24"/>
        <w:szCs w:val="24"/>
      </w:rPr>
      <w:t>Authorization to Disclose Personal Information to Third Party</w:t>
    </w:r>
    <w:r w:rsidRPr="00F0470B" w:rsidR="00FD4DFF">
      <w:rPr>
        <w:i/>
        <w:iCs/>
        <w:sz w:val="24"/>
        <w:szCs w:val="24"/>
      </w:rPr>
      <w:t xml:space="preserve"> </w:t>
    </w:r>
  </w:p>
  <w:p w:rsidR="00726753" w:rsidRPr="00F0470B" w:rsidP="00F81B22" w14:paraId="75B0C283" w14:textId="37FAC273">
    <w:pPr>
      <w:jc w:val="center"/>
      <w:rPr>
        <w:i/>
        <w:iCs/>
        <w:sz w:val="24"/>
        <w:szCs w:val="24"/>
      </w:rPr>
    </w:pPr>
    <w:r w:rsidRPr="00F0470B">
      <w:rPr>
        <w:i/>
        <w:iCs/>
        <w:sz w:val="24"/>
        <w:szCs w:val="24"/>
      </w:rPr>
      <w:t xml:space="preserve">– </w:t>
    </w:r>
    <w:r w:rsidRPr="00F0470B">
      <w:rPr>
        <w:sz w:val="24"/>
        <w:szCs w:val="24"/>
      </w:rPr>
      <w:t>Control #2900-</w:t>
    </w:r>
    <w:r w:rsidRPr="00F0470B" w:rsidR="00F0470B">
      <w:rPr>
        <w:sz w:val="24"/>
        <w:szCs w:val="24"/>
      </w:rPr>
      <w:t>0736</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F531F0"/>
    <w:multiLevelType w:val="hybridMultilevel"/>
    <w:tmpl w:val="DF24F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60503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F083E"/>
    <w:multiLevelType w:val="hybridMultilevel"/>
    <w:tmpl w:val="CFF2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5E147970"/>
    <w:multiLevelType w:val="hybridMultilevel"/>
    <w:tmpl w:val="3176F06A"/>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E238C9"/>
    <w:multiLevelType w:val="hybridMultilevel"/>
    <w:tmpl w:val="903A9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1"/>
  </w:num>
  <w:num w:numId="3" w16cid:durableId="1128091045">
    <w:abstractNumId w:val="5"/>
  </w:num>
  <w:num w:numId="4" w16cid:durableId="787889451">
    <w:abstractNumId w:val="7"/>
  </w:num>
  <w:num w:numId="5" w16cid:durableId="486670483">
    <w:abstractNumId w:val="13"/>
  </w:num>
  <w:num w:numId="6" w16cid:durableId="1860270195">
    <w:abstractNumId w:val="9"/>
  </w:num>
  <w:num w:numId="7" w16cid:durableId="1350983592">
    <w:abstractNumId w:val="14"/>
  </w:num>
  <w:num w:numId="8" w16cid:durableId="855777057">
    <w:abstractNumId w:val="10"/>
  </w:num>
  <w:num w:numId="9" w16cid:durableId="682322945">
    <w:abstractNumId w:val="6"/>
  </w:num>
  <w:num w:numId="10" w16cid:durableId="1658071338">
    <w:abstractNumId w:val="1"/>
  </w:num>
  <w:num w:numId="11" w16cid:durableId="1417019664">
    <w:abstractNumId w:val="15"/>
  </w:num>
  <w:num w:numId="12" w16cid:durableId="1187788720">
    <w:abstractNumId w:val="8"/>
  </w:num>
  <w:num w:numId="13" w16cid:durableId="2080594647">
    <w:abstractNumId w:val="3"/>
  </w:num>
  <w:num w:numId="14" w16cid:durableId="916749455">
    <w:abstractNumId w:val="16"/>
  </w:num>
  <w:num w:numId="15" w16cid:durableId="1011488472">
    <w:abstractNumId w:val="2"/>
  </w:num>
  <w:num w:numId="16" w16cid:durableId="800850931">
    <w:abstractNumId w:val="4"/>
  </w:num>
  <w:num w:numId="17" w16cid:durableId="428550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19CA"/>
    <w:rsid w:val="00072B8C"/>
    <w:rsid w:val="00084E11"/>
    <w:rsid w:val="000875B5"/>
    <w:rsid w:val="000909F8"/>
    <w:rsid w:val="00092677"/>
    <w:rsid w:val="000A3F32"/>
    <w:rsid w:val="000A5F35"/>
    <w:rsid w:val="000A65BF"/>
    <w:rsid w:val="000D5122"/>
    <w:rsid w:val="000E6917"/>
    <w:rsid w:val="00100128"/>
    <w:rsid w:val="00142589"/>
    <w:rsid w:val="00145314"/>
    <w:rsid w:val="0015572E"/>
    <w:rsid w:val="001567C1"/>
    <w:rsid w:val="0016376A"/>
    <w:rsid w:val="001644E1"/>
    <w:rsid w:val="00171C87"/>
    <w:rsid w:val="00174B1F"/>
    <w:rsid w:val="00176786"/>
    <w:rsid w:val="001968BC"/>
    <w:rsid w:val="001A04EA"/>
    <w:rsid w:val="001B7956"/>
    <w:rsid w:val="001D52F4"/>
    <w:rsid w:val="001D6A97"/>
    <w:rsid w:val="001D6D11"/>
    <w:rsid w:val="001D7264"/>
    <w:rsid w:val="001E1A75"/>
    <w:rsid w:val="001E2E15"/>
    <w:rsid w:val="001E4D59"/>
    <w:rsid w:val="00211D34"/>
    <w:rsid w:val="00216351"/>
    <w:rsid w:val="00216EF3"/>
    <w:rsid w:val="0025533E"/>
    <w:rsid w:val="00272B57"/>
    <w:rsid w:val="0027405F"/>
    <w:rsid w:val="00292E17"/>
    <w:rsid w:val="00295605"/>
    <w:rsid w:val="00303259"/>
    <w:rsid w:val="00310573"/>
    <w:rsid w:val="00312610"/>
    <w:rsid w:val="003210D0"/>
    <w:rsid w:val="00334E84"/>
    <w:rsid w:val="00347A7B"/>
    <w:rsid w:val="00360632"/>
    <w:rsid w:val="003A209D"/>
    <w:rsid w:val="003B6D49"/>
    <w:rsid w:val="003B797D"/>
    <w:rsid w:val="003D0AC3"/>
    <w:rsid w:val="003F26D8"/>
    <w:rsid w:val="003F663E"/>
    <w:rsid w:val="00413638"/>
    <w:rsid w:val="0043068B"/>
    <w:rsid w:val="00430D02"/>
    <w:rsid w:val="00447F72"/>
    <w:rsid w:val="00486812"/>
    <w:rsid w:val="00495C22"/>
    <w:rsid w:val="004D3BF6"/>
    <w:rsid w:val="004E0438"/>
    <w:rsid w:val="004F43E4"/>
    <w:rsid w:val="0051524F"/>
    <w:rsid w:val="00517283"/>
    <w:rsid w:val="00524443"/>
    <w:rsid w:val="00524EEE"/>
    <w:rsid w:val="0053151A"/>
    <w:rsid w:val="0053466D"/>
    <w:rsid w:val="00541318"/>
    <w:rsid w:val="00547E0C"/>
    <w:rsid w:val="00551AC4"/>
    <w:rsid w:val="00563695"/>
    <w:rsid w:val="0057258A"/>
    <w:rsid w:val="00581C1C"/>
    <w:rsid w:val="005C0CE5"/>
    <w:rsid w:val="005E4CE3"/>
    <w:rsid w:val="005E651E"/>
    <w:rsid w:val="005F40C9"/>
    <w:rsid w:val="00606AD2"/>
    <w:rsid w:val="00616F6D"/>
    <w:rsid w:val="00617D2B"/>
    <w:rsid w:val="0062093E"/>
    <w:rsid w:val="00651EF4"/>
    <w:rsid w:val="00651FB2"/>
    <w:rsid w:val="006572DC"/>
    <w:rsid w:val="0066426E"/>
    <w:rsid w:val="00670A0F"/>
    <w:rsid w:val="006729B9"/>
    <w:rsid w:val="006A19BA"/>
    <w:rsid w:val="006A2869"/>
    <w:rsid w:val="006A4E5C"/>
    <w:rsid w:val="006A4F03"/>
    <w:rsid w:val="006B0B12"/>
    <w:rsid w:val="006B0F43"/>
    <w:rsid w:val="006C4C6F"/>
    <w:rsid w:val="006F0393"/>
    <w:rsid w:val="006F5974"/>
    <w:rsid w:val="00710DDD"/>
    <w:rsid w:val="007201B3"/>
    <w:rsid w:val="00723416"/>
    <w:rsid w:val="00726753"/>
    <w:rsid w:val="00747FF1"/>
    <w:rsid w:val="00763A4D"/>
    <w:rsid w:val="00772F07"/>
    <w:rsid w:val="00773666"/>
    <w:rsid w:val="00775322"/>
    <w:rsid w:val="00782C13"/>
    <w:rsid w:val="00794474"/>
    <w:rsid w:val="00794A55"/>
    <w:rsid w:val="007A26A7"/>
    <w:rsid w:val="007D0781"/>
    <w:rsid w:val="007D14AB"/>
    <w:rsid w:val="007D2741"/>
    <w:rsid w:val="007F0B11"/>
    <w:rsid w:val="007F3759"/>
    <w:rsid w:val="007F4953"/>
    <w:rsid w:val="007F63AA"/>
    <w:rsid w:val="00823C3C"/>
    <w:rsid w:val="00832FC9"/>
    <w:rsid w:val="0084157F"/>
    <w:rsid w:val="00843870"/>
    <w:rsid w:val="00870946"/>
    <w:rsid w:val="0089361A"/>
    <w:rsid w:val="008A1499"/>
    <w:rsid w:val="008A68B3"/>
    <w:rsid w:val="008B76E8"/>
    <w:rsid w:val="008C254F"/>
    <w:rsid w:val="008C4683"/>
    <w:rsid w:val="008D6751"/>
    <w:rsid w:val="008D74A8"/>
    <w:rsid w:val="008E52CB"/>
    <w:rsid w:val="008E65EE"/>
    <w:rsid w:val="008E78E5"/>
    <w:rsid w:val="008F2F38"/>
    <w:rsid w:val="009135FA"/>
    <w:rsid w:val="0094691E"/>
    <w:rsid w:val="0095533E"/>
    <w:rsid w:val="009658F9"/>
    <w:rsid w:val="00993FA5"/>
    <w:rsid w:val="009A3FA7"/>
    <w:rsid w:val="009A5278"/>
    <w:rsid w:val="009B5624"/>
    <w:rsid w:val="009D1D80"/>
    <w:rsid w:val="009E3506"/>
    <w:rsid w:val="00A073C3"/>
    <w:rsid w:val="00A16101"/>
    <w:rsid w:val="00A21543"/>
    <w:rsid w:val="00A22565"/>
    <w:rsid w:val="00A25D47"/>
    <w:rsid w:val="00A411DD"/>
    <w:rsid w:val="00A46063"/>
    <w:rsid w:val="00A64C05"/>
    <w:rsid w:val="00A82599"/>
    <w:rsid w:val="00AB2852"/>
    <w:rsid w:val="00AD768C"/>
    <w:rsid w:val="00B006D7"/>
    <w:rsid w:val="00B03501"/>
    <w:rsid w:val="00B11C91"/>
    <w:rsid w:val="00B268D5"/>
    <w:rsid w:val="00B31549"/>
    <w:rsid w:val="00B32D2A"/>
    <w:rsid w:val="00B37719"/>
    <w:rsid w:val="00B40113"/>
    <w:rsid w:val="00B41547"/>
    <w:rsid w:val="00B5549C"/>
    <w:rsid w:val="00B568DC"/>
    <w:rsid w:val="00B607C7"/>
    <w:rsid w:val="00B616E8"/>
    <w:rsid w:val="00B6651E"/>
    <w:rsid w:val="00B713C7"/>
    <w:rsid w:val="00B82974"/>
    <w:rsid w:val="00B93991"/>
    <w:rsid w:val="00BA0556"/>
    <w:rsid w:val="00BA45CB"/>
    <w:rsid w:val="00BD7201"/>
    <w:rsid w:val="00BF3067"/>
    <w:rsid w:val="00C03AB3"/>
    <w:rsid w:val="00C17C77"/>
    <w:rsid w:val="00C34486"/>
    <w:rsid w:val="00C47978"/>
    <w:rsid w:val="00C75126"/>
    <w:rsid w:val="00C84F17"/>
    <w:rsid w:val="00CA418A"/>
    <w:rsid w:val="00CA7E43"/>
    <w:rsid w:val="00CD6B4C"/>
    <w:rsid w:val="00D1434C"/>
    <w:rsid w:val="00D20A37"/>
    <w:rsid w:val="00D42E3E"/>
    <w:rsid w:val="00D447E2"/>
    <w:rsid w:val="00D656BB"/>
    <w:rsid w:val="00D7449F"/>
    <w:rsid w:val="00D913D3"/>
    <w:rsid w:val="00D944D7"/>
    <w:rsid w:val="00D94A38"/>
    <w:rsid w:val="00D975C9"/>
    <w:rsid w:val="00DC0CDA"/>
    <w:rsid w:val="00DC1E5E"/>
    <w:rsid w:val="00DD0140"/>
    <w:rsid w:val="00DD5D06"/>
    <w:rsid w:val="00E136C6"/>
    <w:rsid w:val="00E3211D"/>
    <w:rsid w:val="00E36537"/>
    <w:rsid w:val="00E634C1"/>
    <w:rsid w:val="00E87FDC"/>
    <w:rsid w:val="00E90C7C"/>
    <w:rsid w:val="00E915F3"/>
    <w:rsid w:val="00E948A8"/>
    <w:rsid w:val="00EC2E2D"/>
    <w:rsid w:val="00EF3568"/>
    <w:rsid w:val="00F01D5F"/>
    <w:rsid w:val="00F0470B"/>
    <w:rsid w:val="00F30EE3"/>
    <w:rsid w:val="00F458E2"/>
    <w:rsid w:val="00F4700A"/>
    <w:rsid w:val="00F47131"/>
    <w:rsid w:val="00F531B6"/>
    <w:rsid w:val="00F54C17"/>
    <w:rsid w:val="00F566B2"/>
    <w:rsid w:val="00F81B22"/>
    <w:rsid w:val="00F9546D"/>
    <w:rsid w:val="00FB23B0"/>
    <w:rsid w:val="00FC7BFE"/>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EF1DA83-F037-462F-95A3-9E68B24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link w:val="BodyText2Char"/>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670A0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1275</Words>
  <Characters>7013</Characters>
  <Application>Microsoft Office Word</Application>
  <DocSecurity>0</DocSecurity>
  <Lines>226</Lines>
  <Paragraphs>121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2</cp:revision>
  <dcterms:created xsi:type="dcterms:W3CDTF">2026-02-26T14:26:00Z</dcterms:created>
  <dcterms:modified xsi:type="dcterms:W3CDTF">2026-02-26T14:26:00Z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