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8E6" w:rsidRPr="009C47CB" w:rsidP="00BA18E6" w14:paraId="351ED73F" w14:textId="77777777">
      <w:pPr>
        <w:pStyle w:val="ListParagraph"/>
        <w:numPr>
          <w:ilvl w:val="0"/>
          <w:numId w:val="1"/>
        </w:numPr>
        <w:tabs>
          <w:tab w:val="left" w:pos="-720"/>
          <w:tab w:val="left" w:pos="375"/>
        </w:tabs>
        <w:suppressAutoHyphens/>
        <w:contextualSpacing w:val="0"/>
        <w:rPr>
          <w:rFonts w:ascii="Times New Roman" w:hAnsi="Times New Roman"/>
          <w:b/>
          <w:szCs w:val="24"/>
        </w:rPr>
      </w:pPr>
      <w:r w:rsidRPr="009C47C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BA18E6" w:rsidRPr="009C47CB" w:rsidP="00BA18E6" w14:paraId="7B34668C" w14:textId="77777777">
      <w:pPr>
        <w:pStyle w:val="ListParagraph"/>
        <w:tabs>
          <w:tab w:val="left" w:pos="-720"/>
          <w:tab w:val="left" w:pos="375"/>
        </w:tabs>
        <w:suppressAutoHyphens/>
        <w:contextualSpacing w:val="0"/>
        <w:rPr>
          <w:rFonts w:ascii="Times New Roman" w:hAnsi="Times New Roman"/>
          <w:b/>
          <w:szCs w:val="24"/>
        </w:rPr>
      </w:pPr>
    </w:p>
    <w:p w:rsidR="00BA18E6" w:rsidRPr="009C47CB" w:rsidP="00BA18E6" w14:paraId="244F00D2" w14:textId="77777777">
      <w:pPr>
        <w:pStyle w:val="ListParagraph"/>
        <w:tabs>
          <w:tab w:val="left" w:pos="-720"/>
          <w:tab w:val="left" w:pos="375"/>
        </w:tabs>
        <w:suppressAutoHyphens/>
        <w:contextualSpacing w:val="0"/>
        <w:rPr>
          <w:rFonts w:ascii="Times New Roman" w:hAnsi="Times New Roman"/>
          <w:b/>
          <w:szCs w:val="24"/>
        </w:rPr>
      </w:pPr>
      <w:r w:rsidRPr="009C47CB">
        <w:rPr>
          <w:rFonts w:ascii="Times New Roman" w:hAnsi="Times New Roman"/>
          <w:b/>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BA18E6" w:rsidRPr="009C47CB" w:rsidP="00BA18E6" w14:paraId="05DF4ACA" w14:textId="77777777">
      <w:pPr>
        <w:pStyle w:val="ListParagraph"/>
        <w:tabs>
          <w:tab w:val="left" w:pos="-720"/>
          <w:tab w:val="left" w:pos="375"/>
        </w:tabs>
        <w:suppressAutoHyphens/>
        <w:contextualSpacing w:val="0"/>
        <w:rPr>
          <w:rFonts w:ascii="Times New Roman" w:hAnsi="Times New Roman"/>
          <w:b/>
          <w:szCs w:val="24"/>
        </w:rPr>
      </w:pPr>
    </w:p>
    <w:p w:rsidR="00BA18E6" w:rsidRPr="009C47CB" w:rsidP="00BA18E6" w14:paraId="6244DA55" w14:textId="77777777">
      <w:pPr>
        <w:pStyle w:val="ListParagraph"/>
        <w:tabs>
          <w:tab w:val="left" w:pos="-720"/>
          <w:tab w:val="left" w:pos="375"/>
        </w:tabs>
        <w:suppressAutoHyphens/>
        <w:contextualSpacing w:val="0"/>
        <w:rPr>
          <w:rFonts w:ascii="Times New Roman" w:hAnsi="Times New Roman"/>
          <w:b/>
          <w:szCs w:val="24"/>
        </w:rPr>
      </w:pPr>
      <w:r w:rsidRPr="009C47CB">
        <w:rPr>
          <w:rFonts w:ascii="Times New Roman" w:hAnsi="Times New Roman"/>
          <w:b/>
          <w:szCs w:val="24"/>
        </w:rPr>
        <w:t>For the 30 day notice, indicate that a notice will be published.</w:t>
      </w:r>
    </w:p>
    <w:p w:rsidR="00BA18E6" w:rsidRPr="009C47CB" w:rsidP="00BA18E6" w14:paraId="0678DC81" w14:textId="77777777">
      <w:pPr>
        <w:tabs>
          <w:tab w:val="left" w:pos="-720"/>
        </w:tabs>
        <w:suppressAutoHyphens/>
        <w:ind w:left="720"/>
        <w:rPr>
          <w:rStyle w:val="a"/>
          <w:rFonts w:ascii="Times New Roman" w:hAnsi="Times New Roman"/>
          <w:b/>
          <w:szCs w:val="24"/>
        </w:rPr>
      </w:pPr>
      <w:r w:rsidRPr="009C47C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A18E6" w:rsidRPr="009C47CB" w:rsidP="00BA18E6" w14:paraId="65AFEA5F" w14:textId="77777777">
      <w:pPr>
        <w:tabs>
          <w:tab w:val="left" w:pos="-720"/>
        </w:tabs>
        <w:suppressAutoHyphens/>
        <w:rPr>
          <w:rStyle w:val="a"/>
          <w:rFonts w:ascii="Times New Roman" w:hAnsi="Times New Roman"/>
          <w:b/>
          <w:szCs w:val="24"/>
        </w:rPr>
      </w:pPr>
    </w:p>
    <w:p w:rsidR="00BA18E6" w:rsidRPr="009C47CB" w:rsidP="00BA18E6" w14:paraId="28BF307B" w14:textId="77777777">
      <w:pPr>
        <w:tabs>
          <w:tab w:val="left" w:pos="-720"/>
        </w:tabs>
        <w:suppressAutoHyphens/>
        <w:ind w:left="720"/>
        <w:rPr>
          <w:rStyle w:val="a"/>
          <w:rFonts w:ascii="Times New Roman" w:hAnsi="Times New Roman"/>
          <w:b/>
          <w:szCs w:val="24"/>
        </w:rPr>
      </w:pPr>
      <w:r w:rsidRPr="009C47C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8E6" w:rsidRPr="009C47CB" w:rsidP="00BA18E6" w14:paraId="49B39CB9" w14:textId="77777777">
      <w:pPr>
        <w:tabs>
          <w:tab w:val="left" w:pos="-720"/>
        </w:tabs>
        <w:suppressAutoHyphens/>
        <w:spacing w:after="960"/>
        <w:ind w:left="720"/>
        <w:contextualSpacing/>
        <w:rPr>
          <w:rFonts w:ascii="Times New Roman" w:hAnsi="Times New Roman"/>
          <w:szCs w:val="24"/>
        </w:rPr>
      </w:pPr>
    </w:p>
    <w:p w:rsidR="006F64E5" w:rsidP="00BA18E6" w14:paraId="67CA6D43" w14:textId="77777777">
      <w:pPr>
        <w:suppressAutoHyphens/>
        <w:ind w:left="720"/>
        <w:rPr>
          <w:rFonts w:ascii="Times New Roman" w:hAnsi="Times New Roman"/>
        </w:rPr>
      </w:pPr>
      <w:r w:rsidRPr="009C47CB">
        <w:rPr>
          <w:rFonts w:ascii="Times New Roman" w:hAnsi="Times New Roman"/>
        </w:rPr>
        <w:t xml:space="preserve">ED (the Department) published the applicable 60-day notice in the Federal Register inviting public comment on the data collection and the burden assessment.    On February </w:t>
      </w:r>
      <w:r w:rsidRPr="009C47CB" w:rsidR="00C451E7">
        <w:rPr>
          <w:rFonts w:ascii="Times New Roman" w:hAnsi="Times New Roman"/>
        </w:rPr>
        <w:t>23</w:t>
      </w:r>
      <w:r w:rsidRPr="009C47CB">
        <w:rPr>
          <w:rFonts w:ascii="Times New Roman" w:hAnsi="Times New Roman"/>
        </w:rPr>
        <w:t xml:space="preserve">, 2026,  ED received 2 comments regarding the DAPIP package. </w:t>
      </w:r>
      <w:r w:rsidRPr="009C47CB" w:rsidR="00C451E7">
        <w:rPr>
          <w:rFonts w:ascii="Times New Roman" w:hAnsi="Times New Roman"/>
        </w:rPr>
        <w:t>One comment received was regarding NAEP scores, which is not relevant to this package.  One comment from MSCHE was received and reviewed.</w:t>
      </w:r>
      <w:r w:rsidRPr="009C47CB" w:rsidR="00BA18E6">
        <w:rPr>
          <w:rFonts w:ascii="Times New Roman" w:hAnsi="Times New Roman"/>
        </w:rPr>
        <w:t xml:space="preserve"> </w:t>
      </w:r>
    </w:p>
    <w:p w:rsidR="006F64E5" w:rsidP="00BA18E6" w14:paraId="1A498996" w14:textId="77777777">
      <w:pPr>
        <w:suppressAutoHyphens/>
        <w:ind w:left="720"/>
        <w:rPr>
          <w:rFonts w:ascii="Times New Roman" w:hAnsi="Times New Roman"/>
        </w:rPr>
      </w:pPr>
    </w:p>
    <w:p w:rsidR="00BA18E6" w:rsidRPr="009C47CB" w:rsidP="00BA18E6" w14:paraId="45B24AFE" w14:textId="1F625452">
      <w:pPr>
        <w:suppressAutoHyphens/>
        <w:ind w:left="720"/>
        <w:rPr>
          <w:rFonts w:ascii="Times New Roman" w:hAnsi="Times New Roman"/>
        </w:rPr>
      </w:pPr>
      <w:r w:rsidRPr="009C47CB">
        <w:rPr>
          <w:rFonts w:ascii="Times New Roman" w:hAnsi="Times New Roman"/>
        </w:rPr>
        <w:t xml:space="preserve">MSCHE commented on the relevance of the DAPIP system and whether it is necessary.  </w:t>
      </w:r>
      <w:r w:rsidRPr="009C47CB" w:rsidR="00AA3785">
        <w:rPr>
          <w:rFonts w:ascii="Times New Roman" w:hAnsi="Times New Roman"/>
        </w:rPr>
        <w:t xml:space="preserve">DAPIP is a central repository for collecting, storing, and disseminating thousands of accreditation notifications that are required to be made to the Secretary each year. Although </w:t>
      </w:r>
      <w:r w:rsidR="00D175E3">
        <w:rPr>
          <w:rFonts w:ascii="Times New Roman" w:hAnsi="Times New Roman"/>
        </w:rPr>
        <w:t>the Department</w:t>
      </w:r>
      <w:r>
        <w:rPr>
          <w:rFonts w:ascii="Times New Roman" w:hAnsi="Times New Roman"/>
        </w:rPr>
        <w:t xml:space="preserve"> is</w:t>
      </w:r>
      <w:r w:rsidRPr="009C47CB" w:rsidR="00AA3785">
        <w:rPr>
          <w:rFonts w:ascii="Times New Roman" w:hAnsi="Times New Roman"/>
        </w:rPr>
        <w:t xml:space="preserve"> interested in increasing stakeholder and public awareness of the information recorded in the system, it is not currently the method by which agencies communicate accreditation information to any entity other than the Department.</w:t>
      </w:r>
      <w:r w:rsidRPr="009C47CB" w:rsidR="007D0870">
        <w:rPr>
          <w:rFonts w:ascii="Times New Roman" w:hAnsi="Times New Roman"/>
        </w:rPr>
        <w:t xml:space="preserve"> There are capabilities available and utilized in the DAPIP system that do not appear to even exist in any other sole source.</w:t>
      </w:r>
    </w:p>
    <w:p w:rsidR="009C47CB" w:rsidP="00BA18E6" w14:paraId="58D5AC24" w14:textId="77777777">
      <w:pPr>
        <w:suppressAutoHyphens/>
        <w:ind w:left="720"/>
        <w:rPr>
          <w:rFonts w:ascii="Times New Roman" w:hAnsi="Times New Roman"/>
        </w:rPr>
      </w:pPr>
    </w:p>
    <w:p w:rsidR="00F32724" w:rsidP="00BA18E6" w14:paraId="25DF0739" w14:textId="6417E740">
      <w:pPr>
        <w:suppressAutoHyphens/>
        <w:ind w:left="720"/>
        <w:rPr>
          <w:rFonts w:ascii="Times New Roman" w:hAnsi="Times New Roman"/>
        </w:rPr>
      </w:pPr>
      <w:r>
        <w:rPr>
          <w:rFonts w:ascii="Times New Roman" w:hAnsi="Times New Roman"/>
        </w:rPr>
        <w:t xml:space="preserve">MSCHE also commented on </w:t>
      </w:r>
      <w:r w:rsidR="006F64E5">
        <w:rPr>
          <w:rFonts w:ascii="Times New Roman" w:hAnsi="Times New Roman"/>
        </w:rPr>
        <w:t>accuracy of the</w:t>
      </w:r>
      <w:r w:rsidR="00D175E3">
        <w:rPr>
          <w:rFonts w:ascii="Times New Roman" w:hAnsi="Times New Roman"/>
        </w:rPr>
        <w:t xml:space="preserve"> information available through the DAPIP system. </w:t>
      </w:r>
      <w:r w:rsidRPr="009C47CB">
        <w:rPr>
          <w:rFonts w:ascii="Times New Roman" w:hAnsi="Times New Roman"/>
        </w:rPr>
        <w:t xml:space="preserve">The Department does not enter the information into the system and cannot vouch for the accuracy of the information in an all-encompassing nod. The accrediting agencies are charged with providing this information timely and accurately. However, during reviews of agencies for initial or renewed recognition by the Secretary, Department staff  check to ensure that notifications made by agencies are timely and accurate. When the contrary is discovered, corrections are required. Additionally, Department staff receive </w:t>
      </w:r>
      <w:r w:rsidRPr="009C47CB">
        <w:rPr>
          <w:rFonts w:ascii="Times New Roman" w:hAnsi="Times New Roman"/>
        </w:rPr>
        <w:t>“daily log” emails from the system that provide us all actions that were entered across all recognized agencies on that particular calendar date. This allows analysts that are assigned to these agencies to spot-check for any accuracy or timeliness issues throughout the year even if a particular agency is not currently under review for initial or renewed recognition</w:t>
      </w:r>
      <w:r w:rsidRPr="009C47CB" w:rsidR="002B715D">
        <w:rPr>
          <w:rFonts w:ascii="Times New Roman" w:hAnsi="Times New Roman"/>
        </w:rPr>
        <w:t>.</w:t>
      </w:r>
    </w:p>
    <w:p w:rsidR="00D175E3" w:rsidRPr="009C47CB" w:rsidP="00BA18E6" w14:paraId="2B3722E3" w14:textId="77777777">
      <w:pPr>
        <w:suppressAutoHyphens/>
        <w:ind w:left="720"/>
        <w:rPr>
          <w:rFonts w:ascii="Times New Roman" w:hAnsi="Times New Roman"/>
        </w:rPr>
      </w:pPr>
    </w:p>
    <w:p w:rsidR="002B715D" w:rsidP="00BA18E6" w14:paraId="7568D56E" w14:textId="0362B0C7">
      <w:pPr>
        <w:suppressAutoHyphens/>
        <w:ind w:left="720"/>
        <w:rPr>
          <w:rFonts w:ascii="Times New Roman" w:hAnsi="Times New Roman"/>
        </w:rPr>
      </w:pPr>
      <w:r>
        <w:rPr>
          <w:rFonts w:ascii="Times New Roman" w:hAnsi="Times New Roman"/>
        </w:rPr>
        <w:t xml:space="preserve">MSCHE requested a drop-down selection that is open-ended. </w:t>
      </w:r>
      <w:r w:rsidRPr="009C47CB">
        <w:rPr>
          <w:rFonts w:ascii="Times New Roman" w:hAnsi="Times New Roman"/>
        </w:rPr>
        <w:t>The various accrediting agencies use various terms to refer to the same things and regulations and subregulatory guidance and tools have been crafted to try to respect those variances. There are currently over 50 different types of accreditation actions that can be reported in DAPIP. If an instance arises where an agency believes the available action does not capture some important nuance, agencies can select an “Other” justification and then complete a free form text box providing any additional explanation or information it desires</w:t>
      </w:r>
      <w:r w:rsidR="002A43E7">
        <w:rPr>
          <w:rFonts w:ascii="Times New Roman" w:hAnsi="Times New Roman"/>
        </w:rPr>
        <w:t>.</w:t>
      </w:r>
    </w:p>
    <w:p w:rsidR="002A43E7" w:rsidP="00BA18E6" w14:paraId="3497D5AD" w14:textId="77777777">
      <w:pPr>
        <w:suppressAutoHyphens/>
        <w:ind w:left="720"/>
        <w:rPr>
          <w:rFonts w:ascii="Times New Roman" w:hAnsi="Times New Roman"/>
        </w:rPr>
      </w:pPr>
    </w:p>
    <w:p w:rsidR="002A43E7" w:rsidP="00BA18E6" w14:paraId="03C5AE67" w14:textId="571630A2">
      <w:pPr>
        <w:suppressAutoHyphens/>
        <w:ind w:left="720"/>
        <w:rPr>
          <w:rFonts w:ascii="Times New Roman" w:hAnsi="Times New Roman"/>
        </w:rPr>
      </w:pPr>
      <w:r>
        <w:rPr>
          <w:rFonts w:ascii="Times New Roman" w:hAnsi="Times New Roman"/>
        </w:rPr>
        <w:t xml:space="preserve">MSCHE commented on review and accreditation cease dates. </w:t>
      </w:r>
      <w:r w:rsidR="00163FB6">
        <w:rPr>
          <w:rFonts w:ascii="Times New Roman" w:hAnsi="Times New Roman"/>
        </w:rPr>
        <w:t xml:space="preserve">ED is currently reviewing the review date function in the system.  </w:t>
      </w:r>
      <w:r w:rsidR="002D39F4">
        <w:rPr>
          <w:rFonts w:ascii="Times New Roman" w:hAnsi="Times New Roman"/>
        </w:rPr>
        <w:t xml:space="preserve">Cease dates should only be input in DAPIP once the closure has taken place. </w:t>
      </w:r>
    </w:p>
    <w:p w:rsidR="002D39F4" w:rsidP="00BA18E6" w14:paraId="0EA10C8F" w14:textId="77777777">
      <w:pPr>
        <w:suppressAutoHyphens/>
        <w:ind w:left="720"/>
        <w:rPr>
          <w:rFonts w:ascii="Times New Roman" w:hAnsi="Times New Roman"/>
        </w:rPr>
      </w:pPr>
    </w:p>
    <w:p w:rsidR="00623592" w:rsidP="00BA18E6" w14:paraId="18E32DC1" w14:textId="1174DDC9">
      <w:pPr>
        <w:suppressAutoHyphens/>
        <w:ind w:left="720"/>
        <w:rPr>
          <w:rFonts w:ascii="Times New Roman" w:hAnsi="Times New Roman"/>
        </w:rPr>
      </w:pPr>
      <w:r>
        <w:rPr>
          <w:rFonts w:ascii="Times New Roman" w:hAnsi="Times New Roman"/>
        </w:rPr>
        <w:t>MSCHE commented on why DAPIP</w:t>
      </w:r>
      <w:r w:rsidR="00C54FE8">
        <w:rPr>
          <w:rFonts w:ascii="Times New Roman" w:hAnsi="Times New Roman"/>
        </w:rPr>
        <w:t xml:space="preserve"> and ED</w:t>
      </w:r>
      <w:r>
        <w:rPr>
          <w:rFonts w:ascii="Times New Roman" w:hAnsi="Times New Roman"/>
        </w:rPr>
        <w:t xml:space="preserve"> staff review actions and approve it before it can be published to the website.  </w:t>
      </w:r>
      <w:r w:rsidR="00BE5F7C">
        <w:rPr>
          <w:rFonts w:ascii="Times New Roman" w:hAnsi="Times New Roman"/>
        </w:rPr>
        <w:t>This function provides DAPIP</w:t>
      </w:r>
      <w:r w:rsidR="00C54FE8">
        <w:rPr>
          <w:rFonts w:ascii="Times New Roman" w:hAnsi="Times New Roman"/>
        </w:rPr>
        <w:t xml:space="preserve"> and ED</w:t>
      </w:r>
      <w:r w:rsidR="00BE5F7C">
        <w:rPr>
          <w:rFonts w:ascii="Times New Roman" w:hAnsi="Times New Roman"/>
        </w:rPr>
        <w:t xml:space="preserve"> staff the time and opportunity to review the information. </w:t>
      </w:r>
    </w:p>
    <w:p w:rsidR="00BE5F7C" w:rsidP="00BA18E6" w14:paraId="4C84B384" w14:textId="77777777">
      <w:pPr>
        <w:suppressAutoHyphens/>
        <w:ind w:left="720"/>
        <w:rPr>
          <w:rFonts w:ascii="Times New Roman" w:hAnsi="Times New Roman"/>
        </w:rPr>
      </w:pPr>
    </w:p>
    <w:p w:rsidR="00B15C47" w:rsidP="00BA18E6" w14:paraId="57907238" w14:textId="5DBBA981">
      <w:pPr>
        <w:suppressAutoHyphens/>
        <w:ind w:left="720"/>
        <w:rPr>
          <w:rFonts w:ascii="Times New Roman" w:hAnsi="Times New Roman"/>
        </w:rPr>
      </w:pPr>
      <w:r>
        <w:rPr>
          <w:rFonts w:ascii="Times New Roman" w:hAnsi="Times New Roman"/>
        </w:rPr>
        <w:t xml:space="preserve">ED is currently reviewing the search functionality and file size limitations. </w:t>
      </w:r>
    </w:p>
    <w:p w:rsidR="001518C9" w:rsidP="00BA18E6" w14:paraId="428B99A7" w14:textId="77777777">
      <w:pPr>
        <w:suppressAutoHyphens/>
        <w:ind w:left="720"/>
        <w:rPr>
          <w:rFonts w:ascii="Times New Roman" w:hAnsi="Times New Roman"/>
        </w:rPr>
      </w:pPr>
    </w:p>
    <w:p w:rsidR="001518C9" w:rsidRPr="009C47CB" w:rsidP="001518C9" w14:paraId="0B122C2A" w14:textId="46ADDA1A">
      <w:pPr>
        <w:suppressAutoHyphens/>
        <w:rPr>
          <w:rFonts w:ascii="Times New Roman" w:hAnsi="Times New Roman"/>
        </w:rPr>
      </w:pPr>
    </w:p>
    <w:p w:rsidR="00427169" w:rsidRPr="009C47CB" w14:paraId="01177523"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322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E6"/>
    <w:rsid w:val="001518C9"/>
    <w:rsid w:val="00163FB6"/>
    <w:rsid w:val="002A43E7"/>
    <w:rsid w:val="002B715D"/>
    <w:rsid w:val="002D39F4"/>
    <w:rsid w:val="002E63FA"/>
    <w:rsid w:val="002F2C2A"/>
    <w:rsid w:val="00354A7B"/>
    <w:rsid w:val="00427169"/>
    <w:rsid w:val="00561D33"/>
    <w:rsid w:val="00566E55"/>
    <w:rsid w:val="00623592"/>
    <w:rsid w:val="006F64E5"/>
    <w:rsid w:val="007D0870"/>
    <w:rsid w:val="009C47CB"/>
    <w:rsid w:val="009E61C1"/>
    <w:rsid w:val="00AA3785"/>
    <w:rsid w:val="00B15C47"/>
    <w:rsid w:val="00BA18E6"/>
    <w:rsid w:val="00BE5F7C"/>
    <w:rsid w:val="00C451E7"/>
    <w:rsid w:val="00C54FE8"/>
    <w:rsid w:val="00D175E3"/>
    <w:rsid w:val="00D9379A"/>
    <w:rsid w:val="00E1570E"/>
    <w:rsid w:val="00E15EC3"/>
    <w:rsid w:val="00F32724"/>
    <w:rsid w:val="00FF35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AEC71"/>
  <w15:chartTrackingRefBased/>
  <w15:docId w15:val="{36ACFECA-2101-40D9-8A58-ABB7DD3C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8E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BA1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8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8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8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8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8E6"/>
    <w:rPr>
      <w:rFonts w:eastAsiaTheme="majorEastAsia" w:cstheme="majorBidi"/>
      <w:color w:val="272727" w:themeColor="text1" w:themeTint="D8"/>
    </w:rPr>
  </w:style>
  <w:style w:type="paragraph" w:styleId="Title">
    <w:name w:val="Title"/>
    <w:basedOn w:val="Normal"/>
    <w:next w:val="Normal"/>
    <w:link w:val="TitleChar"/>
    <w:uiPriority w:val="10"/>
    <w:qFormat/>
    <w:rsid w:val="00BA18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8E6"/>
    <w:pPr>
      <w:spacing w:before="160"/>
      <w:jc w:val="center"/>
    </w:pPr>
    <w:rPr>
      <w:i/>
      <w:iCs/>
      <w:color w:val="404040" w:themeColor="text1" w:themeTint="BF"/>
    </w:rPr>
  </w:style>
  <w:style w:type="character" w:customStyle="1" w:styleId="QuoteChar">
    <w:name w:val="Quote Char"/>
    <w:basedOn w:val="DefaultParagraphFont"/>
    <w:link w:val="Quote"/>
    <w:uiPriority w:val="29"/>
    <w:rsid w:val="00BA18E6"/>
    <w:rPr>
      <w:i/>
      <w:iCs/>
      <w:color w:val="404040" w:themeColor="text1" w:themeTint="BF"/>
    </w:rPr>
  </w:style>
  <w:style w:type="paragraph" w:styleId="ListParagraph">
    <w:name w:val="List Paragraph"/>
    <w:basedOn w:val="Normal"/>
    <w:uiPriority w:val="34"/>
    <w:qFormat/>
    <w:rsid w:val="00BA18E6"/>
    <w:pPr>
      <w:ind w:left="720"/>
      <w:contextualSpacing/>
    </w:pPr>
  </w:style>
  <w:style w:type="character" w:styleId="IntenseEmphasis">
    <w:name w:val="Intense Emphasis"/>
    <w:basedOn w:val="DefaultParagraphFont"/>
    <w:uiPriority w:val="21"/>
    <w:qFormat/>
    <w:rsid w:val="00BA18E6"/>
    <w:rPr>
      <w:i/>
      <w:iCs/>
      <w:color w:val="0F4761" w:themeColor="accent1" w:themeShade="BF"/>
    </w:rPr>
  </w:style>
  <w:style w:type="paragraph" w:styleId="IntenseQuote">
    <w:name w:val="Intense Quote"/>
    <w:basedOn w:val="Normal"/>
    <w:next w:val="Normal"/>
    <w:link w:val="IntenseQuoteChar"/>
    <w:uiPriority w:val="30"/>
    <w:qFormat/>
    <w:rsid w:val="00BA1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8E6"/>
    <w:rPr>
      <w:i/>
      <w:iCs/>
      <w:color w:val="0F4761" w:themeColor="accent1" w:themeShade="BF"/>
    </w:rPr>
  </w:style>
  <w:style w:type="character" w:styleId="IntenseReference">
    <w:name w:val="Intense Reference"/>
    <w:basedOn w:val="DefaultParagraphFont"/>
    <w:uiPriority w:val="32"/>
    <w:qFormat/>
    <w:rsid w:val="00BA18E6"/>
    <w:rPr>
      <w:b/>
      <w:bCs/>
      <w:smallCaps/>
      <w:color w:val="0F4761" w:themeColor="accent1" w:themeShade="BF"/>
      <w:spacing w:val="5"/>
    </w:rPr>
  </w:style>
  <w:style w:type="character" w:customStyle="1" w:styleId="a">
    <w:name w:val="À"/>
    <w:uiPriority w:val="99"/>
    <w:rsid w:val="00BA18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Amy</dc:creator>
  <cp:lastModifiedBy>Wilson, Amy</cp:lastModifiedBy>
  <cp:revision>21</cp:revision>
  <dcterms:created xsi:type="dcterms:W3CDTF">2026-02-25T15:00:00Z</dcterms:created>
  <dcterms:modified xsi:type="dcterms:W3CDTF">2026-02-25T20:34:00Z</dcterms:modified>
</cp:coreProperties>
</file>