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0B73ED" w:rsidRPr="00C46185" w:rsidP="000B73ED" w14:paraId="6D6A2470" w14:textId="77777777">
      <w:pPr>
        <w:spacing w:line="360" w:lineRule="auto"/>
        <w:jc w:val="center"/>
        <w:rPr>
          <w:b/>
          <w:bCs/>
        </w:rPr>
      </w:pPr>
      <w:r>
        <w:t xml:space="preserve">_______________________ </w:t>
      </w:r>
      <w:r>
        <w:rPr>
          <w:b/>
          <w:bCs/>
        </w:rPr>
        <w:t>IRRIGATION PROJECT</w:t>
      </w:r>
    </w:p>
    <w:p w:rsidR="00DA049E" w14:paraId="09D923A1" w14:textId="77777777"/>
    <w:tbl>
      <w:tblPr>
        <w:tblW w:w="0" w:type="auto"/>
        <w:tblLook w:val="04A0"/>
      </w:tblPr>
      <w:tblGrid>
        <w:gridCol w:w="4729"/>
        <w:gridCol w:w="4631"/>
      </w:tblGrid>
      <w:tr w14:paraId="2767FA7F" w14:textId="77777777" w:rsidTr="009D1770">
        <w:tblPrEx>
          <w:tblW w:w="0" w:type="auto"/>
          <w:tblLook w:val="04A0"/>
        </w:tblPrEx>
        <w:tc>
          <w:tcPr>
            <w:tcW w:w="4788" w:type="dxa"/>
            <w:shd w:val="clear" w:color="auto" w:fill="auto"/>
          </w:tcPr>
          <w:p w:rsidR="0089487E" w:rsidP="00A87F5A" w14:paraId="6A388BDC" w14:textId="2D5043FE">
            <w:pPr>
              <w:spacing w:line="276" w:lineRule="auto"/>
              <w:jc w:val="right"/>
            </w:pPr>
            <w:r>
              <w:t>Water</w:t>
            </w:r>
            <w:r w:rsidR="00B93AD8">
              <w:t>u</w:t>
            </w:r>
            <w:r>
              <w:t>ser</w:t>
            </w:r>
            <w:r>
              <w:t xml:space="preserve"> Name:</w:t>
            </w:r>
          </w:p>
        </w:tc>
        <w:tc>
          <w:tcPr>
            <w:tcW w:w="4788" w:type="dxa"/>
            <w:tcBorders>
              <w:bottom w:val="single" w:sz="4" w:space="0" w:color="auto"/>
            </w:tcBorders>
            <w:shd w:val="clear" w:color="auto" w:fill="auto"/>
          </w:tcPr>
          <w:p w:rsidR="0089487E" w:rsidP="00A87F5A" w14:paraId="165A75DA" w14:textId="3AD1E4BD">
            <w:pPr>
              <w:spacing w:line="276" w:lineRule="auto"/>
            </w:pPr>
          </w:p>
        </w:tc>
      </w:tr>
      <w:tr w14:paraId="496F228D" w14:textId="77777777" w:rsidTr="009D1770">
        <w:tblPrEx>
          <w:tblW w:w="0" w:type="auto"/>
          <w:tblLook w:val="04A0"/>
        </w:tblPrEx>
        <w:tc>
          <w:tcPr>
            <w:tcW w:w="4788" w:type="dxa"/>
            <w:shd w:val="clear" w:color="auto" w:fill="auto"/>
          </w:tcPr>
          <w:p w:rsidR="0089487E" w:rsidP="00A87F5A" w14:paraId="5B01ACDB" w14:textId="4B5C41AC">
            <w:pPr>
              <w:spacing w:line="276" w:lineRule="auto"/>
              <w:jc w:val="right"/>
            </w:pPr>
            <w:r>
              <w:t>Water</w:t>
            </w:r>
            <w:r w:rsidR="00B93AD8">
              <w:t>u</w:t>
            </w:r>
            <w:r>
              <w:t>ser</w:t>
            </w:r>
            <w:r>
              <w:t xml:space="preserve"> Address:</w:t>
            </w:r>
          </w:p>
        </w:tc>
        <w:tc>
          <w:tcPr>
            <w:tcW w:w="4788" w:type="dxa"/>
            <w:tcBorders>
              <w:bottom w:val="single" w:sz="4" w:space="0" w:color="auto"/>
            </w:tcBorders>
            <w:shd w:val="clear" w:color="auto" w:fill="auto"/>
          </w:tcPr>
          <w:p w:rsidR="0089487E" w:rsidP="00A87F5A" w14:paraId="6A513BC7" w14:textId="2140F496">
            <w:pPr>
              <w:spacing w:line="276" w:lineRule="auto"/>
            </w:pPr>
          </w:p>
        </w:tc>
      </w:tr>
      <w:tr w14:paraId="4E145756" w14:textId="77777777" w:rsidTr="009D1770">
        <w:tblPrEx>
          <w:tblW w:w="0" w:type="auto"/>
          <w:tblLook w:val="04A0"/>
        </w:tblPrEx>
        <w:tc>
          <w:tcPr>
            <w:tcW w:w="4788" w:type="dxa"/>
            <w:shd w:val="clear" w:color="auto" w:fill="auto"/>
          </w:tcPr>
          <w:p w:rsidR="00DA049E" w:rsidP="00A87F5A" w14:paraId="478D4C38" w14:textId="77777777">
            <w:pPr>
              <w:spacing w:line="276" w:lineRule="auto"/>
              <w:jc w:val="right"/>
            </w:pPr>
            <w:r>
              <w:t>Acres to be served:</w:t>
            </w:r>
          </w:p>
        </w:tc>
        <w:tc>
          <w:tcPr>
            <w:tcW w:w="4788" w:type="dxa"/>
            <w:tcBorders>
              <w:bottom w:val="single" w:sz="4" w:space="0" w:color="auto"/>
            </w:tcBorders>
            <w:shd w:val="clear" w:color="auto" w:fill="auto"/>
          </w:tcPr>
          <w:p w:rsidR="00DA049E" w:rsidP="00A87F5A" w14:paraId="12B1E7BF" w14:textId="53F3F4BC">
            <w:pPr>
              <w:spacing w:line="276" w:lineRule="auto"/>
            </w:pPr>
          </w:p>
        </w:tc>
      </w:tr>
      <w:tr w14:paraId="67689DEE" w14:textId="77777777" w:rsidTr="009D1770">
        <w:tblPrEx>
          <w:tblW w:w="0" w:type="auto"/>
          <w:tblLook w:val="04A0"/>
        </w:tblPrEx>
        <w:tc>
          <w:tcPr>
            <w:tcW w:w="4788" w:type="dxa"/>
            <w:shd w:val="clear" w:color="auto" w:fill="auto"/>
          </w:tcPr>
          <w:p w:rsidR="0089487E" w:rsidP="00A87F5A" w14:paraId="7D676CFC" w14:textId="77777777">
            <w:pPr>
              <w:spacing w:line="276" w:lineRule="auto"/>
              <w:jc w:val="right"/>
            </w:pPr>
            <w:r>
              <w:t>Water Quantity Authorized/Allowed</w:t>
            </w:r>
            <w:r w:rsidR="00E12FAC">
              <w:t>/Entitled</w:t>
            </w:r>
            <w:r>
              <w:t>:</w:t>
            </w:r>
          </w:p>
        </w:tc>
        <w:tc>
          <w:tcPr>
            <w:tcW w:w="4788" w:type="dxa"/>
            <w:tcBorders>
              <w:bottom w:val="single" w:sz="4" w:space="0" w:color="auto"/>
            </w:tcBorders>
            <w:shd w:val="clear" w:color="auto" w:fill="auto"/>
          </w:tcPr>
          <w:p w:rsidR="0089487E" w:rsidP="00A87F5A" w14:paraId="03CCEB39" w14:textId="44B05122">
            <w:pPr>
              <w:spacing w:line="276" w:lineRule="auto"/>
            </w:pPr>
          </w:p>
        </w:tc>
      </w:tr>
      <w:tr w14:paraId="78BD278B" w14:textId="77777777" w:rsidTr="009D1770">
        <w:tblPrEx>
          <w:tblW w:w="0" w:type="auto"/>
          <w:tblLook w:val="04A0"/>
        </w:tblPrEx>
        <w:tc>
          <w:tcPr>
            <w:tcW w:w="4788" w:type="dxa"/>
            <w:shd w:val="clear" w:color="auto" w:fill="auto"/>
          </w:tcPr>
          <w:p w:rsidR="00DA049E" w:rsidP="00A87F5A" w14:paraId="337FA474" w14:textId="77777777">
            <w:pPr>
              <w:spacing w:line="276" w:lineRule="auto"/>
              <w:jc w:val="right"/>
            </w:pPr>
            <w:r>
              <w:t>Legal Description of Tract(s)</w:t>
            </w:r>
            <w:r w:rsidR="0089487E">
              <w:t>:</w:t>
            </w:r>
          </w:p>
        </w:tc>
        <w:tc>
          <w:tcPr>
            <w:tcW w:w="4788" w:type="dxa"/>
            <w:tcBorders>
              <w:top w:val="single" w:sz="4" w:space="0" w:color="auto"/>
              <w:bottom w:val="single" w:sz="4" w:space="0" w:color="auto"/>
            </w:tcBorders>
            <w:shd w:val="clear" w:color="auto" w:fill="auto"/>
          </w:tcPr>
          <w:p w:rsidR="00DA049E" w:rsidP="00A87F5A" w14:paraId="42D4CCAF" w14:textId="23239396">
            <w:pPr>
              <w:spacing w:line="276" w:lineRule="auto"/>
            </w:pPr>
          </w:p>
        </w:tc>
      </w:tr>
      <w:tr w14:paraId="71B66DED" w14:textId="77777777" w:rsidTr="009D1770">
        <w:tblPrEx>
          <w:tblW w:w="0" w:type="auto"/>
          <w:tblLook w:val="04A0"/>
        </w:tblPrEx>
        <w:tc>
          <w:tcPr>
            <w:tcW w:w="4788" w:type="dxa"/>
            <w:shd w:val="clear" w:color="auto" w:fill="auto"/>
          </w:tcPr>
          <w:p w:rsidR="00BC7C65" w:rsidP="00A87F5A" w14:paraId="520B90A5" w14:textId="77777777">
            <w:pPr>
              <w:spacing w:line="276" w:lineRule="auto"/>
              <w:jc w:val="right"/>
            </w:pPr>
          </w:p>
        </w:tc>
        <w:tc>
          <w:tcPr>
            <w:tcW w:w="4788" w:type="dxa"/>
            <w:tcBorders>
              <w:top w:val="single" w:sz="4" w:space="0" w:color="auto"/>
              <w:bottom w:val="single" w:sz="4" w:space="0" w:color="auto"/>
            </w:tcBorders>
            <w:shd w:val="clear" w:color="auto" w:fill="auto"/>
          </w:tcPr>
          <w:p w:rsidR="00BC7C65" w:rsidP="00A87F5A" w14:paraId="20B8EF06" w14:textId="77777777">
            <w:pPr>
              <w:spacing w:line="276" w:lineRule="auto"/>
            </w:pPr>
          </w:p>
        </w:tc>
      </w:tr>
      <w:tr w14:paraId="30FDF340" w14:textId="77777777" w:rsidTr="009D1770">
        <w:tblPrEx>
          <w:tblW w:w="0" w:type="auto"/>
          <w:tblLook w:val="04A0"/>
        </w:tblPrEx>
        <w:tc>
          <w:tcPr>
            <w:tcW w:w="4788" w:type="dxa"/>
            <w:shd w:val="clear" w:color="auto" w:fill="auto"/>
          </w:tcPr>
          <w:p w:rsidR="00DA049E" w:rsidP="00A87F5A" w14:paraId="0BA2F4C3" w14:textId="77777777">
            <w:pPr>
              <w:spacing w:line="276" w:lineRule="auto"/>
              <w:jc w:val="right"/>
            </w:pPr>
            <w:r>
              <w:t>Authorized Water Right</w:t>
            </w:r>
            <w:r w:rsidR="0089487E">
              <w:t>:</w:t>
            </w:r>
          </w:p>
        </w:tc>
        <w:tc>
          <w:tcPr>
            <w:tcW w:w="4788" w:type="dxa"/>
            <w:tcBorders>
              <w:top w:val="single" w:sz="4" w:space="0" w:color="auto"/>
              <w:bottom w:val="single" w:sz="4" w:space="0" w:color="auto"/>
            </w:tcBorders>
            <w:shd w:val="clear" w:color="auto" w:fill="auto"/>
          </w:tcPr>
          <w:p w:rsidR="00DA049E" w:rsidP="00A87F5A" w14:paraId="05949AA9" w14:textId="26E1B75D">
            <w:pPr>
              <w:spacing w:line="276" w:lineRule="auto"/>
            </w:pPr>
          </w:p>
        </w:tc>
      </w:tr>
      <w:tr w14:paraId="5202D0BF" w14:textId="77777777" w:rsidTr="009D1770">
        <w:tblPrEx>
          <w:tblW w:w="0" w:type="auto"/>
          <w:tblLook w:val="04A0"/>
        </w:tblPrEx>
        <w:tc>
          <w:tcPr>
            <w:tcW w:w="4788" w:type="dxa"/>
            <w:shd w:val="clear" w:color="auto" w:fill="auto"/>
          </w:tcPr>
          <w:p w:rsidR="00DA049E" w:rsidP="00A87F5A" w14:paraId="1969BE63" w14:textId="77777777">
            <w:pPr>
              <w:spacing w:line="276" w:lineRule="auto"/>
              <w:jc w:val="right"/>
            </w:pPr>
            <w:r>
              <w:t>BIA Delivery Lateral(s)</w:t>
            </w:r>
            <w:r w:rsidR="0089487E">
              <w:t>:</w:t>
            </w:r>
          </w:p>
        </w:tc>
        <w:tc>
          <w:tcPr>
            <w:tcW w:w="4788" w:type="dxa"/>
            <w:tcBorders>
              <w:top w:val="single" w:sz="4" w:space="0" w:color="auto"/>
              <w:bottom w:val="single" w:sz="4" w:space="0" w:color="auto"/>
            </w:tcBorders>
            <w:shd w:val="clear" w:color="auto" w:fill="auto"/>
          </w:tcPr>
          <w:p w:rsidR="00DA049E" w:rsidP="00A87F5A" w14:paraId="08B9912B" w14:textId="3C442468">
            <w:pPr>
              <w:spacing w:line="276" w:lineRule="auto"/>
            </w:pPr>
          </w:p>
        </w:tc>
      </w:tr>
      <w:tr w14:paraId="3F9C3A70" w14:textId="77777777" w:rsidTr="009D1770">
        <w:tblPrEx>
          <w:tblW w:w="0" w:type="auto"/>
          <w:tblLook w:val="04A0"/>
        </w:tblPrEx>
        <w:tc>
          <w:tcPr>
            <w:tcW w:w="4788" w:type="dxa"/>
            <w:shd w:val="clear" w:color="auto" w:fill="auto"/>
          </w:tcPr>
          <w:p w:rsidR="00DA049E" w:rsidP="00A87F5A" w14:paraId="510F1D15" w14:textId="77777777">
            <w:pPr>
              <w:spacing w:line="276" w:lineRule="auto"/>
              <w:jc w:val="right"/>
            </w:pPr>
            <w:r>
              <w:t>Delivery Structure(s) I.D. Number (Maximo)</w:t>
            </w:r>
            <w:r w:rsidR="0089487E">
              <w:t>:</w:t>
            </w:r>
          </w:p>
        </w:tc>
        <w:tc>
          <w:tcPr>
            <w:tcW w:w="4788" w:type="dxa"/>
            <w:tcBorders>
              <w:top w:val="single" w:sz="4" w:space="0" w:color="auto"/>
              <w:bottom w:val="single" w:sz="4" w:space="0" w:color="auto"/>
            </w:tcBorders>
            <w:shd w:val="clear" w:color="auto" w:fill="auto"/>
          </w:tcPr>
          <w:p w:rsidR="00DA049E" w:rsidP="00A87F5A" w14:paraId="4BDB8578" w14:textId="5ED0DB89">
            <w:pPr>
              <w:spacing w:line="276" w:lineRule="auto"/>
            </w:pPr>
          </w:p>
        </w:tc>
      </w:tr>
      <w:tr w14:paraId="054BA961" w14:textId="77777777" w:rsidTr="009D1770">
        <w:tblPrEx>
          <w:tblW w:w="0" w:type="auto"/>
          <w:tblLook w:val="04A0"/>
        </w:tblPrEx>
        <w:tc>
          <w:tcPr>
            <w:tcW w:w="4788" w:type="dxa"/>
            <w:shd w:val="clear" w:color="auto" w:fill="auto"/>
          </w:tcPr>
          <w:p w:rsidR="00ED749C" w:rsidP="00A87F5A" w14:paraId="65D97EE4" w14:textId="2BBE4C7E">
            <w:pPr>
              <w:spacing w:line="276" w:lineRule="auto"/>
              <w:jc w:val="right"/>
            </w:pPr>
            <w:r>
              <w:t>Agreement Number (Assigned by NIIMS):</w:t>
            </w:r>
          </w:p>
        </w:tc>
        <w:tc>
          <w:tcPr>
            <w:tcW w:w="4788" w:type="dxa"/>
            <w:tcBorders>
              <w:top w:val="single" w:sz="4" w:space="0" w:color="auto"/>
              <w:bottom w:val="single" w:sz="4" w:space="0" w:color="auto"/>
            </w:tcBorders>
            <w:shd w:val="clear" w:color="auto" w:fill="auto"/>
          </w:tcPr>
          <w:p w:rsidR="00ED749C" w:rsidP="00A87F5A" w14:paraId="63E5E33E" w14:textId="77777777">
            <w:pPr>
              <w:spacing w:line="276" w:lineRule="auto"/>
            </w:pPr>
          </w:p>
        </w:tc>
      </w:tr>
      <w:tr w14:paraId="645559E8" w14:textId="77777777" w:rsidTr="009D1770">
        <w:tblPrEx>
          <w:tblW w:w="0" w:type="auto"/>
          <w:tblLook w:val="04A0"/>
        </w:tblPrEx>
        <w:tc>
          <w:tcPr>
            <w:tcW w:w="4788" w:type="dxa"/>
            <w:shd w:val="clear" w:color="auto" w:fill="auto"/>
          </w:tcPr>
          <w:p w:rsidR="00DA049E" w:rsidP="009D1770" w14:paraId="677ABF77" w14:textId="438596CA">
            <w:pPr>
              <w:jc w:val="right"/>
            </w:pPr>
          </w:p>
        </w:tc>
        <w:tc>
          <w:tcPr>
            <w:tcW w:w="4788" w:type="dxa"/>
            <w:tcBorders>
              <w:top w:val="single" w:sz="4" w:space="0" w:color="auto"/>
            </w:tcBorders>
            <w:shd w:val="clear" w:color="auto" w:fill="auto"/>
          </w:tcPr>
          <w:p w:rsidR="00DA049E" w14:paraId="6B101DD5" w14:textId="77777777"/>
        </w:tc>
      </w:tr>
    </w:tbl>
    <w:p w:rsidR="00DA049E" w14:paraId="3966F7EB" w14:textId="77777777"/>
    <w:p w:rsidR="00CC58C3" w14:paraId="3E41B5A8" w14:textId="77777777">
      <w:pPr>
        <w:ind w:firstLine="720"/>
      </w:pPr>
    </w:p>
    <w:p w:rsidR="00CC58C3" w:rsidP="00C05D09" w14:paraId="79E2CC37" w14:textId="6ADAA7C0">
      <w:pPr>
        <w:spacing w:line="276" w:lineRule="auto"/>
        <w:ind w:firstLine="720"/>
      </w:pPr>
      <w:r>
        <w:t>THIS AGREEME</w:t>
      </w:r>
      <w:r w:rsidR="00C37F15">
        <w:t xml:space="preserve">NT is entered into by </w:t>
      </w:r>
      <w:r w:rsidRPr="003C2C92" w:rsidR="003C1A50">
        <w:rPr>
          <w:i/>
          <w:iCs/>
        </w:rPr>
        <w:t xml:space="preserve">____________________ </w:t>
      </w:r>
      <w:r>
        <w:t>(hereinafter referred to as “</w:t>
      </w:r>
      <w:r>
        <w:t>Wateruser</w:t>
      </w:r>
      <w:r>
        <w:t xml:space="preserve">”), and </w:t>
      </w:r>
      <w:r w:rsidRPr="003C2C92" w:rsidR="003C1A50">
        <w:rPr>
          <w:i/>
          <w:iCs/>
        </w:rPr>
        <w:t>____________________</w:t>
      </w:r>
      <w:r w:rsidR="003C1A50">
        <w:t xml:space="preserve"> (hereinafter referred to as “Project”)</w:t>
      </w:r>
      <w:r>
        <w:t xml:space="preserve">, acting by </w:t>
      </w:r>
      <w:r w:rsidR="00DD6E8C">
        <w:rPr>
          <w:i/>
        </w:rPr>
        <w:t>____________________</w:t>
      </w:r>
      <w:r>
        <w:t xml:space="preserve">, </w:t>
      </w:r>
      <w:r w:rsidRPr="00E352EB" w:rsidR="001C67AA">
        <w:rPr>
          <w:i/>
          <w:iCs/>
          <w:u w:val="single"/>
        </w:rPr>
        <w:t>(title)</w:t>
      </w:r>
      <w:r w:rsidRPr="003C2C92" w:rsidR="00893BE9">
        <w:rPr>
          <w:i/>
          <w:iCs/>
        </w:rPr>
        <w:t>_______</w:t>
      </w:r>
      <w:r w:rsidRPr="00E352EB" w:rsidR="001C67AA">
        <w:rPr>
          <w:i/>
          <w:iCs/>
        </w:rPr>
        <w:t>_____________</w:t>
      </w:r>
      <w:r>
        <w:t>, duly authorized.</w:t>
      </w:r>
    </w:p>
    <w:p w:rsidR="00CC58C3" w:rsidP="00C05D09" w14:paraId="0CC14030" w14:textId="77777777">
      <w:pPr>
        <w:spacing w:line="276" w:lineRule="auto"/>
      </w:pPr>
    </w:p>
    <w:p w:rsidR="00CC58C3" w:rsidP="00C05D09" w14:paraId="6CC81B9F" w14:textId="77777777">
      <w:pPr>
        <w:pStyle w:val="Heading1"/>
        <w:spacing w:line="276" w:lineRule="auto"/>
        <w:jc w:val="center"/>
      </w:pPr>
      <w:r>
        <w:t>RECITALS</w:t>
      </w:r>
    </w:p>
    <w:p w:rsidR="00CC58C3" w:rsidP="00C05D09" w14:paraId="53D886B7" w14:textId="77777777">
      <w:pPr>
        <w:spacing w:line="276" w:lineRule="auto"/>
      </w:pPr>
    </w:p>
    <w:p w:rsidR="00E12FAC" w:rsidP="00C05D09" w14:paraId="34B5004F" w14:textId="5C4AE9B0">
      <w:pPr>
        <w:numPr>
          <w:ilvl w:val="0"/>
          <w:numId w:val="1"/>
        </w:numPr>
        <w:spacing w:line="276" w:lineRule="auto"/>
      </w:pPr>
      <w:r>
        <w:t>Wateruser</w:t>
      </w:r>
      <w:r>
        <w:t xml:space="preserve"> is the owner of </w:t>
      </w:r>
      <w:r w:rsidR="0089487E">
        <w:t>the irrigable land identified above and responsible for payment of all charges associated with this agreement.</w:t>
      </w:r>
    </w:p>
    <w:p w:rsidR="00E12FAC" w:rsidP="00C05D09" w14:paraId="1ED9AAC5" w14:textId="77777777">
      <w:pPr>
        <w:spacing w:line="276" w:lineRule="auto"/>
        <w:ind w:left="720"/>
      </w:pPr>
      <w:r>
        <w:t xml:space="preserve"> </w:t>
      </w:r>
    </w:p>
    <w:p w:rsidR="00E12FAC" w:rsidP="00C05D09" w14:paraId="1F7919C4" w14:textId="0FAB5FCC">
      <w:pPr>
        <w:numPr>
          <w:ilvl w:val="0"/>
          <w:numId w:val="1"/>
        </w:numPr>
        <w:spacing w:line="276" w:lineRule="auto"/>
      </w:pPr>
      <w:r>
        <w:t xml:space="preserve">The United States is the sole owner of the </w:t>
      </w:r>
      <w:r w:rsidRPr="001606E6" w:rsidR="006D4265">
        <w:rPr>
          <w:i/>
          <w:u w:val="single"/>
        </w:rPr>
        <w:t>(</w:t>
      </w:r>
      <w:r w:rsidR="0057690A">
        <w:rPr>
          <w:i/>
          <w:u w:val="single"/>
        </w:rPr>
        <w:t xml:space="preserve">delivery </w:t>
      </w:r>
      <w:r w:rsidR="0057690A">
        <w:rPr>
          <w:i/>
          <w:u w:val="single"/>
        </w:rPr>
        <w:t>lateral</w:t>
      </w:r>
      <w:r w:rsidRPr="001606E6" w:rsidR="006D4265">
        <w:rPr>
          <w:i/>
          <w:u w:val="single"/>
        </w:rPr>
        <w:t>)</w:t>
      </w:r>
      <w:r w:rsidR="006D4265">
        <w:rPr>
          <w:i/>
        </w:rPr>
        <w:t>_</w:t>
      </w:r>
      <w:r w:rsidR="006D4265">
        <w:rPr>
          <w:i/>
        </w:rPr>
        <w:t>___________________</w:t>
      </w:r>
      <w:r>
        <w:t xml:space="preserve">, a facility of the </w:t>
      </w:r>
      <w:r w:rsidR="0057690A">
        <w:t>Project</w:t>
      </w:r>
      <w:r>
        <w:t>, which is the only delivery system that can serve</w:t>
      </w:r>
      <w:r>
        <w:t xml:space="preserve"> the </w:t>
      </w:r>
      <w:r>
        <w:t>Wateruser’s</w:t>
      </w:r>
      <w:r>
        <w:t xml:space="preserve"> Property.</w:t>
      </w:r>
      <w:r w:rsidR="0037692C">
        <w:br/>
      </w:r>
    </w:p>
    <w:p w:rsidR="2F861592" w:rsidP="00C05D09" w14:paraId="0292DD8E" w14:textId="5166EDB4">
      <w:pPr>
        <w:numPr>
          <w:ilvl w:val="0"/>
          <w:numId w:val="1"/>
        </w:numPr>
        <w:spacing w:line="276" w:lineRule="auto"/>
      </w:pPr>
      <w:r>
        <w:t xml:space="preserve">Operating </w:t>
      </w:r>
      <w:r w:rsidR="0037692C">
        <w:t>A</w:t>
      </w:r>
      <w:r>
        <w:t xml:space="preserve">gent is the third-party entity (if applicable) with authority for </w:t>
      </w:r>
      <w:r w:rsidR="00151007">
        <w:t>water delivery</w:t>
      </w:r>
      <w:r w:rsidR="007B5619">
        <w:t xml:space="preserve">, in addition to the Project. Operating </w:t>
      </w:r>
      <w:r w:rsidR="00195147">
        <w:t>A</w:t>
      </w:r>
      <w:r w:rsidR="007B5619">
        <w:t>gent may be a State Agency, or public or private canal company.</w:t>
      </w:r>
      <w:r w:rsidR="00F51EFA">
        <w:br/>
      </w:r>
    </w:p>
    <w:p w:rsidR="00A94D4B" w:rsidP="00C05D09" w14:paraId="35A145BD" w14:textId="21B7028F">
      <w:pPr>
        <w:numPr>
          <w:ilvl w:val="0"/>
          <w:numId w:val="1"/>
        </w:numPr>
        <w:spacing w:line="276" w:lineRule="auto"/>
      </w:pPr>
      <w:r>
        <w:t xml:space="preserve">Officer-in-Charge is the </w:t>
      </w:r>
      <w:r w:rsidR="008B15BD">
        <w:t>Bureau of Indian Affairs (BIA)</w:t>
      </w:r>
      <w:r>
        <w:t xml:space="preserve"> Project Manager, BIA Agency Superintendent, or designated official for the Project.</w:t>
      </w:r>
    </w:p>
    <w:p w:rsidR="00E12FAC" w:rsidP="00C05D09" w14:paraId="03DE31A6" w14:textId="77777777">
      <w:pPr>
        <w:spacing w:line="276" w:lineRule="auto"/>
        <w:ind w:left="720"/>
      </w:pPr>
    </w:p>
    <w:p w:rsidR="00E12FAC" w:rsidP="00C05D09" w14:paraId="7E235EAE" w14:textId="7EEB2608">
      <w:pPr>
        <w:numPr>
          <w:ilvl w:val="0"/>
          <w:numId w:val="1"/>
        </w:numPr>
        <w:spacing w:line="276" w:lineRule="auto"/>
      </w:pPr>
      <w:r>
        <w:t xml:space="preserve">The United States presently has sufficient carrying capacity in the </w:t>
      </w:r>
      <w:r w:rsidRPr="003B3779" w:rsidR="0057690A">
        <w:rPr>
          <w:i/>
          <w:u w:val="single"/>
        </w:rPr>
        <w:t>(</w:t>
      </w:r>
      <w:r w:rsidR="0057690A">
        <w:rPr>
          <w:i/>
          <w:u w:val="single"/>
        </w:rPr>
        <w:t xml:space="preserve">delivery </w:t>
      </w:r>
      <w:r w:rsidR="0057690A">
        <w:rPr>
          <w:i/>
          <w:u w:val="single"/>
        </w:rPr>
        <w:t>lateral</w:t>
      </w:r>
      <w:r w:rsidRPr="003B3779" w:rsidR="0057690A">
        <w:rPr>
          <w:i/>
          <w:u w:val="single"/>
        </w:rPr>
        <w:t>)</w:t>
      </w:r>
      <w:r w:rsidR="0057690A">
        <w:rPr>
          <w:i/>
        </w:rPr>
        <w:t>_</w:t>
      </w:r>
      <w:r w:rsidR="0057690A">
        <w:rPr>
          <w:i/>
        </w:rPr>
        <w:t>___________________</w:t>
      </w:r>
      <w:r>
        <w:t xml:space="preserve"> to carry the </w:t>
      </w:r>
      <w:r w:rsidR="0089487E">
        <w:t xml:space="preserve">authorized quantity of water identified </w:t>
      </w:r>
      <w:r w:rsidR="0089487E">
        <w:t>above</w:t>
      </w:r>
      <w:r>
        <w:t xml:space="preserve"> for the </w:t>
      </w:r>
      <w:r w:rsidR="00CC63EB">
        <w:t>Wateruser</w:t>
      </w:r>
      <w:r w:rsidR="00CC63EB">
        <w:t xml:space="preserve"> and</w:t>
      </w:r>
      <w:r>
        <w:t xml:space="preserve"> is willing to carry such water from the heading of the </w:t>
      </w:r>
      <w:r w:rsidRPr="003B3779" w:rsidR="00CC63EB">
        <w:rPr>
          <w:i/>
          <w:u w:val="single"/>
        </w:rPr>
        <w:t>(</w:t>
      </w:r>
      <w:r w:rsidR="00CC63EB">
        <w:rPr>
          <w:i/>
          <w:u w:val="single"/>
        </w:rPr>
        <w:t>delivery lateral</w:t>
      </w:r>
      <w:r w:rsidRPr="003B3779" w:rsidR="00CC63EB">
        <w:rPr>
          <w:i/>
          <w:u w:val="single"/>
        </w:rPr>
        <w:t>)</w:t>
      </w:r>
      <w:r w:rsidR="00CC63EB">
        <w:rPr>
          <w:i/>
        </w:rPr>
        <w:t>____________________</w:t>
      </w:r>
      <w:r w:rsidRPr="00E12FAC" w:rsidR="0089487E">
        <w:rPr>
          <w:i/>
        </w:rPr>
        <w:t xml:space="preserve"> </w:t>
      </w:r>
      <w:r>
        <w:t xml:space="preserve">to the end of the </w:t>
      </w:r>
      <w:r w:rsidR="0089487E">
        <w:t>Wateruser</w:t>
      </w:r>
      <w:r w:rsidR="00CC63EB">
        <w:t>’</w:t>
      </w:r>
      <w:r w:rsidR="0089487E">
        <w:t>s</w:t>
      </w:r>
      <w:r w:rsidR="0089487E">
        <w:t xml:space="preserve"> delivery point</w:t>
      </w:r>
      <w:r>
        <w:t>.</w:t>
      </w:r>
    </w:p>
    <w:p w:rsidR="007A5A75" w:rsidP="00C05D09" w14:paraId="27ED302A" w14:textId="77777777">
      <w:pPr>
        <w:pStyle w:val="ListParagraph"/>
        <w:spacing w:line="276" w:lineRule="auto"/>
      </w:pPr>
    </w:p>
    <w:p w:rsidR="00E12FAC" w:rsidP="00C05D09" w14:paraId="0B939D1F" w14:textId="3FB4D878">
      <w:pPr>
        <w:spacing w:line="276" w:lineRule="auto"/>
      </w:pPr>
      <w:r>
        <w:t>NOW, THEREFORE, in consideration of mutual covenants and conditions, it is agreed between the parties as follows:</w:t>
      </w:r>
    </w:p>
    <w:p w:rsidR="00E12FAC" w:rsidP="00C05D09" w14:paraId="38FF5992" w14:textId="77777777">
      <w:pPr>
        <w:spacing w:line="276" w:lineRule="auto"/>
        <w:ind w:left="720"/>
      </w:pPr>
    </w:p>
    <w:p w:rsidR="00E12FAC" w:rsidP="00C05D09" w14:paraId="371C0F6E" w14:textId="2F7B3B1A">
      <w:pPr>
        <w:numPr>
          <w:ilvl w:val="0"/>
          <w:numId w:val="1"/>
        </w:numPr>
        <w:spacing w:line="276" w:lineRule="auto"/>
      </w:pPr>
      <w:r>
        <w:t xml:space="preserve">The </w:t>
      </w:r>
      <w:r w:rsidR="003D2524">
        <w:t>Project</w:t>
      </w:r>
      <w:r>
        <w:t xml:space="preserve"> agrees to carry such water, as the </w:t>
      </w:r>
      <w:r>
        <w:t>Wateruser</w:t>
      </w:r>
      <w:r>
        <w:t xml:space="preserve"> may be entitled under the rules and regulations </w:t>
      </w:r>
      <w:r w:rsidR="00640FAE">
        <w:t xml:space="preserve">and </w:t>
      </w:r>
      <w:r>
        <w:t>laws of the State of</w:t>
      </w:r>
      <w:r w:rsidRPr="00E352EB">
        <w:rPr>
          <w:i/>
          <w:iCs/>
        </w:rPr>
        <w:t xml:space="preserve"> </w:t>
      </w:r>
      <w:r w:rsidRPr="00E352EB" w:rsidR="00291D09">
        <w:rPr>
          <w:i/>
          <w:iCs/>
        </w:rPr>
        <w:t>__________</w:t>
      </w:r>
      <w:r w:rsidR="00386934">
        <w:rPr>
          <w:i/>
          <w:iCs/>
        </w:rPr>
        <w:t>______</w:t>
      </w:r>
      <w:r>
        <w:t>, Federal Law</w:t>
      </w:r>
      <w:r w:rsidR="00851165">
        <w:t>,</w:t>
      </w:r>
      <w:r>
        <w:t xml:space="preserve"> and the rules and regulations governing </w:t>
      </w:r>
      <w:r w:rsidR="00291D09">
        <w:t>the Project</w:t>
      </w:r>
      <w:r>
        <w:t>.</w:t>
      </w:r>
    </w:p>
    <w:p w:rsidR="00E12FAC" w:rsidP="00C05D09" w14:paraId="4A88BD30" w14:textId="77777777">
      <w:pPr>
        <w:spacing w:line="276" w:lineRule="auto"/>
        <w:ind w:left="720"/>
      </w:pPr>
    </w:p>
    <w:p w:rsidR="00E12FAC" w:rsidP="00C05D09" w14:paraId="7ACEA630" w14:textId="5FD04426">
      <w:pPr>
        <w:numPr>
          <w:ilvl w:val="0"/>
          <w:numId w:val="1"/>
        </w:numPr>
        <w:spacing w:line="276" w:lineRule="auto"/>
      </w:pPr>
      <w:r w:rsidRPr="001606E6">
        <w:t xml:space="preserve">Delivery and </w:t>
      </w:r>
      <w:r w:rsidRPr="001606E6" w:rsidR="0089033D">
        <w:t xml:space="preserve">Conveyance </w:t>
      </w:r>
      <w:r w:rsidRPr="001606E6">
        <w:t>Loss</w:t>
      </w:r>
      <w:r>
        <w:t>:</w:t>
      </w:r>
    </w:p>
    <w:p w:rsidR="00E12FAC" w:rsidP="00C05D09" w14:paraId="606CB812" w14:textId="265BE962">
      <w:pPr>
        <w:spacing w:line="276" w:lineRule="auto"/>
        <w:ind w:left="720"/>
      </w:pPr>
      <w:r>
        <w:br/>
      </w:r>
      <w:r w:rsidR="00CC58C3">
        <w:t>Wateruser</w:t>
      </w:r>
      <w:r w:rsidR="00CC58C3">
        <w:t xml:space="preserve"> shall be responsible for all arrangements necessary for delivery of the</w:t>
      </w:r>
      <w:r w:rsidR="00501DDF">
        <w:t xml:space="preserve"> authorized</w:t>
      </w:r>
      <w:r w:rsidR="00CC58C3">
        <w:t xml:space="preserve"> </w:t>
      </w:r>
      <w:r w:rsidR="0005628E">
        <w:t>water quantity</w:t>
      </w:r>
      <w:r w:rsidR="00CC58C3">
        <w:t xml:space="preserve">, </w:t>
      </w:r>
      <w:r w:rsidR="0089033D">
        <w:t xml:space="preserve">including any estimated conveyance losses to be determined by </w:t>
      </w:r>
      <w:r w:rsidRPr="00E352EB" w:rsidR="0015240A">
        <w:rPr>
          <w:i/>
          <w:iCs/>
          <w:u w:val="single"/>
        </w:rPr>
        <w:t>(operating agent, if applicable)</w:t>
      </w:r>
      <w:r w:rsidR="0084276F">
        <w:rPr>
          <w:i/>
          <w:iCs/>
          <w:u w:val="single"/>
        </w:rPr>
        <w:t xml:space="preserve"> </w:t>
      </w:r>
      <w:r w:rsidRPr="00E352EB" w:rsidR="0005628E">
        <w:rPr>
          <w:i/>
          <w:iCs/>
        </w:rPr>
        <w:t>____________________</w:t>
      </w:r>
      <w:r w:rsidRPr="00E352EB" w:rsidR="00D553D6">
        <w:rPr>
          <w:i/>
          <w:iCs/>
        </w:rPr>
        <w:t xml:space="preserve"> </w:t>
      </w:r>
      <w:r w:rsidR="00D553D6">
        <w:t xml:space="preserve">and </w:t>
      </w:r>
      <w:r w:rsidR="0005628E">
        <w:t>the Project</w:t>
      </w:r>
      <w:r w:rsidR="0089033D">
        <w:t xml:space="preserve">. </w:t>
      </w:r>
      <w:r w:rsidR="007B5619">
        <w:t xml:space="preserve"> </w:t>
      </w:r>
      <w:r w:rsidR="0089033D">
        <w:t xml:space="preserve">Conveyance loss is the amount of water lost during conveyance of water between the </w:t>
      </w:r>
      <w:r w:rsidR="00D553D6">
        <w:t xml:space="preserve">reservoir to the </w:t>
      </w:r>
      <w:r w:rsidR="00422482">
        <w:t>BIA</w:t>
      </w:r>
      <w:r w:rsidR="008B15BD">
        <w:t>’s</w:t>
      </w:r>
      <w:r w:rsidR="00422482">
        <w:t xml:space="preserve"> </w:t>
      </w:r>
      <w:r w:rsidR="00D553D6">
        <w:t xml:space="preserve">main </w:t>
      </w:r>
      <w:r w:rsidR="0089033D">
        <w:t>diversion point</w:t>
      </w:r>
      <w:r w:rsidR="00D553D6">
        <w:t>,</w:t>
      </w:r>
      <w:r w:rsidR="0089033D">
        <w:t xml:space="preserve"> into </w:t>
      </w:r>
      <w:r w:rsidRPr="00E352EB" w:rsidR="003C73FF">
        <w:rPr>
          <w:i/>
          <w:u w:val="single"/>
        </w:rPr>
        <w:t>(delivery lateral)</w:t>
      </w:r>
      <w:r w:rsidR="0084276F">
        <w:rPr>
          <w:i/>
          <w:u w:val="single"/>
        </w:rPr>
        <w:t xml:space="preserve"> </w:t>
      </w:r>
      <w:r w:rsidRPr="00E352EB" w:rsidR="003C73FF">
        <w:rPr>
          <w:i/>
        </w:rPr>
        <w:t>____________________</w:t>
      </w:r>
      <w:r w:rsidR="00D553D6">
        <w:t>,</w:t>
      </w:r>
      <w:r w:rsidR="0089033D">
        <w:t xml:space="preserve"> and </w:t>
      </w:r>
      <w:r w:rsidR="00D553D6">
        <w:t xml:space="preserve">to </w:t>
      </w:r>
      <w:r w:rsidR="0089033D">
        <w:t xml:space="preserve">the </w:t>
      </w:r>
      <w:r w:rsidR="00124129">
        <w:t>W</w:t>
      </w:r>
      <w:r w:rsidR="00D553D6">
        <w:t>ateruser’s</w:t>
      </w:r>
      <w:r w:rsidR="00D553D6">
        <w:t xml:space="preserve"> </w:t>
      </w:r>
      <w:r w:rsidR="0089033D">
        <w:t>delivery point.</w:t>
      </w:r>
      <w:r w:rsidR="00C42D15">
        <w:t xml:space="preserve"> </w:t>
      </w:r>
    </w:p>
    <w:p w:rsidR="00E12FAC" w:rsidP="00C05D09" w14:paraId="0363E4E2" w14:textId="77777777">
      <w:pPr>
        <w:spacing w:line="276" w:lineRule="auto"/>
        <w:ind w:left="1440"/>
      </w:pPr>
    </w:p>
    <w:p w:rsidR="00C944DA" w:rsidP="00C05D09" w14:paraId="2A506880" w14:textId="6502B714">
      <w:pPr>
        <w:numPr>
          <w:ilvl w:val="0"/>
          <w:numId w:val="1"/>
        </w:numPr>
        <w:spacing w:line="276" w:lineRule="auto"/>
      </w:pPr>
      <w:r>
        <w:t>Wateruser</w:t>
      </w:r>
      <w:r>
        <w:t xml:space="preserve"> </w:t>
      </w:r>
      <w:r w:rsidR="00C57B0E">
        <w:t xml:space="preserve">may </w:t>
      </w:r>
      <w:r>
        <w:t xml:space="preserve">install and maintain </w:t>
      </w:r>
      <w:r w:rsidR="001962D8">
        <w:t>a BIA-</w:t>
      </w:r>
      <w:r>
        <w:t xml:space="preserve">approved water measuring device for </w:t>
      </w:r>
      <w:r w:rsidR="00552E66">
        <w:t>monitoring</w:t>
      </w:r>
      <w:r w:rsidR="00146C63">
        <w:t xml:space="preserve"> the delivery of</w:t>
      </w:r>
      <w:r>
        <w:t xml:space="preserve"> the </w:t>
      </w:r>
      <w:r>
        <w:t xml:space="preserve">authorized </w:t>
      </w:r>
      <w:r w:rsidR="00146C63">
        <w:t xml:space="preserve">water </w:t>
      </w:r>
      <w:r>
        <w:t>quantity</w:t>
      </w:r>
      <w:r>
        <w:t xml:space="preserve"> in conformance with the requirements of </w:t>
      </w:r>
      <w:r w:rsidR="0042061C">
        <w:t>the Project</w:t>
      </w:r>
      <w:r>
        <w:t>.</w:t>
      </w:r>
    </w:p>
    <w:p w:rsidR="00C944DA" w:rsidP="00C05D09" w14:paraId="69C5CB64" w14:textId="77777777">
      <w:pPr>
        <w:spacing w:line="276" w:lineRule="auto"/>
        <w:ind w:left="720"/>
      </w:pPr>
    </w:p>
    <w:p w:rsidR="00C944DA" w:rsidP="00C05D09" w14:paraId="6418B3D0" w14:textId="23369773">
      <w:pPr>
        <w:numPr>
          <w:ilvl w:val="0"/>
          <w:numId w:val="1"/>
        </w:numPr>
        <w:spacing w:line="276" w:lineRule="auto"/>
      </w:pPr>
      <w:r>
        <w:t>Wateruser</w:t>
      </w:r>
      <w:r>
        <w:t xml:space="preserve"> shall pay an annual delivery charge per irrigable acre for the carriage by the </w:t>
      </w:r>
      <w:r w:rsidR="00501DDF">
        <w:t>Project</w:t>
      </w:r>
      <w:r>
        <w:t xml:space="preserve"> of the </w:t>
      </w:r>
      <w:r>
        <w:t>authorized quantity</w:t>
      </w:r>
      <w:r>
        <w:t xml:space="preserve"> to </w:t>
      </w:r>
      <w:r>
        <w:t>Wateruser’s</w:t>
      </w:r>
      <w:r>
        <w:t xml:space="preserve"> </w:t>
      </w:r>
      <w:r w:rsidR="004A4192">
        <w:t xml:space="preserve">delivery point </w:t>
      </w:r>
      <w:r>
        <w:t xml:space="preserve">(the “Carriage Charge”) which equals </w:t>
      </w:r>
      <w:r w:rsidR="009335D3">
        <w:t>______________</w:t>
      </w:r>
      <w:r w:rsidR="00276F23">
        <w:t>.</w:t>
      </w:r>
      <w:r w:rsidR="009335D3">
        <w:t xml:space="preserve">  </w:t>
      </w:r>
      <w:r w:rsidR="00341829">
        <w:t xml:space="preserve"> The Carriage Charge</w:t>
      </w:r>
      <w:r w:rsidR="009335D3">
        <w:t xml:space="preserve"> is not less than 100</w:t>
      </w:r>
      <w:r>
        <w:t xml:space="preserve"> percent (1</w:t>
      </w:r>
      <w:r w:rsidR="00176513">
        <w:t>00</w:t>
      </w:r>
      <w:r>
        <w:t>%) of the annual per</w:t>
      </w:r>
      <w:r w:rsidR="00F85356">
        <w:t>-</w:t>
      </w:r>
      <w:r>
        <w:t>irrigable</w:t>
      </w:r>
      <w:r w:rsidR="00F85356">
        <w:t>-</w:t>
      </w:r>
      <w:r>
        <w:t xml:space="preserve">acre operation and maintenance (“O&amp;M”) charge fixed by the Secretary of the Interior for </w:t>
      </w:r>
      <w:r w:rsidR="00A34137">
        <w:t xml:space="preserve">the Project </w:t>
      </w:r>
      <w:r>
        <w:t>from year to year.</w:t>
      </w:r>
      <w:r w:rsidR="00FB72E5">
        <w:t xml:space="preserve">  </w:t>
      </w:r>
      <w:r w:rsidRPr="00FB72E5" w:rsidR="00FB72E5">
        <w:t>25 C</w:t>
      </w:r>
      <w:r w:rsidR="00A54D2B">
        <w:t>.</w:t>
      </w:r>
      <w:r w:rsidRPr="00FB72E5" w:rsidR="00FB72E5">
        <w:t>F</w:t>
      </w:r>
      <w:r w:rsidR="00A54D2B">
        <w:t>.</w:t>
      </w:r>
      <w:r w:rsidRPr="00FB72E5" w:rsidR="00FB72E5">
        <w:t>R</w:t>
      </w:r>
      <w:r w:rsidR="00A54D2B">
        <w:t>.</w:t>
      </w:r>
      <w:r w:rsidRPr="00FB72E5" w:rsidR="00FB72E5">
        <w:t xml:space="preserve"> </w:t>
      </w:r>
      <w:r w:rsidR="00395A00">
        <w:t xml:space="preserve">§ </w:t>
      </w:r>
      <w:r w:rsidRPr="00FB72E5" w:rsidR="00FB72E5">
        <w:t>171.605(d) requires third parties to “pay us all administrative, operating, maintenance, and rehabilitation costs associated with any [carriage] agreement established under this section before we will convey water.”</w:t>
      </w:r>
    </w:p>
    <w:p w:rsidR="00C944DA" w:rsidP="00C05D09" w14:paraId="22B70F67" w14:textId="77777777">
      <w:pPr>
        <w:spacing w:line="276" w:lineRule="auto"/>
        <w:ind w:left="720"/>
      </w:pPr>
    </w:p>
    <w:p w:rsidR="00C944DA" w:rsidP="00C05D09" w14:paraId="63D697EA" w14:textId="0FB71511">
      <w:pPr>
        <w:numPr>
          <w:ilvl w:val="1"/>
          <w:numId w:val="1"/>
        </w:numPr>
        <w:spacing w:line="276" w:lineRule="auto"/>
      </w:pPr>
      <w:r>
        <w:t>BIA</w:t>
      </w:r>
      <w:r w:rsidR="00CC58C3">
        <w:t xml:space="preserve"> shall </w:t>
      </w:r>
      <w:r w:rsidR="00C4518B">
        <w:t>generate</w:t>
      </w:r>
      <w:r w:rsidR="00E445D0">
        <w:t xml:space="preserve"> and </w:t>
      </w:r>
      <w:r w:rsidR="002B28E4">
        <w:t xml:space="preserve">send </w:t>
      </w:r>
      <w:r w:rsidR="00450782">
        <w:t>yearly</w:t>
      </w:r>
      <w:r w:rsidR="002B28E4">
        <w:t xml:space="preserve"> </w:t>
      </w:r>
      <w:r w:rsidR="00FF7693">
        <w:t xml:space="preserve">(via </w:t>
      </w:r>
      <w:r w:rsidR="00E445D0">
        <w:t>mail</w:t>
      </w:r>
      <w:r w:rsidR="00FF7693">
        <w:t xml:space="preserve"> or electronic mail per regulations)</w:t>
      </w:r>
      <w:r w:rsidR="00C4518B">
        <w:t xml:space="preserve"> </w:t>
      </w:r>
      <w:r w:rsidR="00CC58C3">
        <w:t xml:space="preserve">a single </w:t>
      </w:r>
      <w:r w:rsidR="008D17C9">
        <w:t xml:space="preserve">billing </w:t>
      </w:r>
      <w:r w:rsidR="00CC58C3">
        <w:t xml:space="preserve">statement of the Carriage Charge to </w:t>
      </w:r>
      <w:r w:rsidR="00CC58C3">
        <w:t>Wateruser</w:t>
      </w:r>
      <w:r w:rsidR="00CC58C3">
        <w:t xml:space="preserve"> thirty (30) days prior to the </w:t>
      </w:r>
      <w:r w:rsidR="00F64971">
        <w:t xml:space="preserve">due </w:t>
      </w:r>
      <w:r w:rsidR="00CC58C3">
        <w:t>date.</w:t>
      </w:r>
    </w:p>
    <w:p w:rsidR="00C944DA" w:rsidP="00C05D09" w14:paraId="3A8EE05F" w14:textId="77777777">
      <w:pPr>
        <w:spacing w:line="276" w:lineRule="auto"/>
        <w:ind w:left="1440"/>
      </w:pPr>
    </w:p>
    <w:p w:rsidR="00C944DA" w:rsidP="00C05D09" w14:paraId="164279BA" w14:textId="779B7998">
      <w:pPr>
        <w:numPr>
          <w:ilvl w:val="1"/>
          <w:numId w:val="1"/>
        </w:numPr>
        <w:spacing w:line="276" w:lineRule="auto"/>
      </w:pPr>
      <w:r>
        <w:t>Wateruser</w:t>
      </w:r>
      <w:r>
        <w:t xml:space="preserve"> shall pay the Carriage Charge </w:t>
      </w:r>
      <w:r w:rsidR="008D17C9">
        <w:t xml:space="preserve">pursuant to </w:t>
      </w:r>
      <w:r w:rsidR="00CD5A06">
        <w:t>instructions</w:t>
      </w:r>
      <w:r w:rsidR="00E92B77">
        <w:t xml:space="preserve"> </w:t>
      </w:r>
      <w:r>
        <w:t xml:space="preserve">in the </w:t>
      </w:r>
      <w:r w:rsidR="008D17C9">
        <w:t xml:space="preserve">billing </w:t>
      </w:r>
      <w:r>
        <w:t>statement.</w:t>
      </w:r>
    </w:p>
    <w:p w:rsidR="00C944DA" w:rsidP="00C05D09" w14:paraId="0F44868D" w14:textId="77777777">
      <w:pPr>
        <w:spacing w:line="276" w:lineRule="auto"/>
        <w:ind w:left="1080"/>
      </w:pPr>
    </w:p>
    <w:p w:rsidR="00C944DA" w:rsidP="00C05D09" w14:paraId="0A87F47C" w14:textId="54904328">
      <w:pPr>
        <w:numPr>
          <w:ilvl w:val="1"/>
          <w:numId w:val="1"/>
        </w:numPr>
        <w:spacing w:line="276" w:lineRule="auto"/>
      </w:pPr>
      <w:r>
        <w:t xml:space="preserve">The Carriage Charge will be billed for the full acres identified above and with a due date in advance of water </w:t>
      </w:r>
      <w:r>
        <w:t>delivery, and</w:t>
      </w:r>
      <w:r>
        <w:t xml:space="preserve"> shall be paid </w:t>
      </w:r>
      <w:r w:rsidR="00E92B77">
        <w:t>r</w:t>
      </w:r>
      <w:r>
        <w:t xml:space="preserve">egardless of the amount of water actually used by </w:t>
      </w:r>
      <w:r>
        <w:t>Wateruser</w:t>
      </w:r>
      <w:r>
        <w:t xml:space="preserve"> or delivered to the </w:t>
      </w:r>
      <w:r w:rsidR="00E92B77">
        <w:t>delivery point</w:t>
      </w:r>
      <w:r>
        <w:t>.</w:t>
      </w:r>
    </w:p>
    <w:p w:rsidR="00C944DA" w:rsidP="00C05D09" w14:paraId="4CF3611D" w14:textId="77777777">
      <w:pPr>
        <w:spacing w:line="276" w:lineRule="auto"/>
        <w:ind w:left="1080"/>
      </w:pPr>
    </w:p>
    <w:p w:rsidR="00C944DA" w:rsidP="00C05D09" w14:paraId="2FE17DFD" w14:textId="79C11BBF">
      <w:pPr>
        <w:numPr>
          <w:ilvl w:val="1"/>
          <w:numId w:val="1"/>
        </w:numPr>
        <w:spacing w:line="276" w:lineRule="auto"/>
      </w:pPr>
      <w:r>
        <w:t>Wateruser</w:t>
      </w:r>
      <w:r>
        <w:t xml:space="preserve"> shall pay </w:t>
      </w:r>
      <w:r w:rsidR="00524568">
        <w:t xml:space="preserve">any applicable fees to the </w:t>
      </w:r>
      <w:r w:rsidR="00C324DA">
        <w:t>O</w:t>
      </w:r>
      <w:r w:rsidR="00524568">
        <w:t xml:space="preserve">perating </w:t>
      </w:r>
      <w:r w:rsidR="00C324DA">
        <w:t>A</w:t>
      </w:r>
      <w:r w:rsidR="00524568">
        <w:t>gent thr</w:t>
      </w:r>
      <w:r w:rsidR="00426576">
        <w:t>o</w:t>
      </w:r>
      <w:r w:rsidR="00524568">
        <w:t>u</w:t>
      </w:r>
      <w:r w:rsidR="00426576">
        <w:t>gh</w:t>
      </w:r>
      <w:r w:rsidR="00524568">
        <w:t xml:space="preserve"> </w:t>
      </w:r>
      <w:r w:rsidR="000B299A">
        <w:t>which</w:t>
      </w:r>
      <w:r w:rsidR="008E6A6D">
        <w:t xml:space="preserve"> </w:t>
      </w:r>
      <w:r w:rsidR="006173BA">
        <w:t>non</w:t>
      </w:r>
      <w:r w:rsidR="00987FF6">
        <w:t>-</w:t>
      </w:r>
      <w:r w:rsidR="001C2E34">
        <w:t>P</w:t>
      </w:r>
      <w:r w:rsidR="00987FF6">
        <w:t>roject water is conveyed</w:t>
      </w:r>
      <w:r w:rsidR="00C324DA">
        <w:t>;</w:t>
      </w:r>
      <w:r w:rsidR="00F25597">
        <w:t xml:space="preserve"> </w:t>
      </w:r>
      <w:r w:rsidR="008636D4">
        <w:t>All assessments must be</w:t>
      </w:r>
      <w:r w:rsidR="00861970">
        <w:t xml:space="preserve"> paid </w:t>
      </w:r>
      <w:r w:rsidR="00F36583">
        <w:t xml:space="preserve">to the Project and </w:t>
      </w:r>
      <w:r w:rsidR="00C324DA">
        <w:t>O</w:t>
      </w:r>
      <w:r w:rsidR="00F36583">
        <w:t xml:space="preserve">perating </w:t>
      </w:r>
      <w:r w:rsidR="00C324DA">
        <w:t>A</w:t>
      </w:r>
      <w:r w:rsidR="00F36583">
        <w:t xml:space="preserve">gent, if applicable, </w:t>
      </w:r>
      <w:r>
        <w:t xml:space="preserve">before </w:t>
      </w:r>
      <w:r w:rsidR="00861970">
        <w:t xml:space="preserve">the Project </w:t>
      </w:r>
      <w:r>
        <w:t xml:space="preserve">may take delivery of water from the </w:t>
      </w:r>
      <w:r w:rsidR="00CE5B83">
        <w:t>O</w:t>
      </w:r>
      <w:r>
        <w:t xml:space="preserve">perating </w:t>
      </w:r>
      <w:r w:rsidR="00CE5B83">
        <w:t>A</w:t>
      </w:r>
      <w:r>
        <w:t xml:space="preserve">gent and/or deliver water from the Project to the </w:t>
      </w:r>
      <w:r>
        <w:t>Wateruser</w:t>
      </w:r>
      <w:r>
        <w:t>.</w:t>
      </w:r>
    </w:p>
    <w:p w:rsidR="00C944DA" w:rsidP="00C05D09" w14:paraId="78AB0E53" w14:textId="77777777">
      <w:pPr>
        <w:spacing w:line="276" w:lineRule="auto"/>
        <w:ind w:left="1440"/>
      </w:pPr>
    </w:p>
    <w:p w:rsidR="00C944DA" w:rsidP="00C05D09" w14:paraId="555187ED" w14:textId="04BF73E2">
      <w:pPr>
        <w:numPr>
          <w:ilvl w:val="0"/>
          <w:numId w:val="1"/>
        </w:numPr>
        <w:spacing w:line="276" w:lineRule="auto"/>
      </w:pPr>
      <w:r>
        <w:t xml:space="preserve">This </w:t>
      </w:r>
      <w:r w:rsidR="00CC58C3">
        <w:t xml:space="preserve">Agreement </w:t>
      </w:r>
      <w:r>
        <w:t xml:space="preserve">for Carriage of Water </w:t>
      </w:r>
      <w:r w:rsidR="00CC58C3">
        <w:t>shall terminate upon:</w:t>
      </w:r>
    </w:p>
    <w:p w:rsidR="00C944DA" w:rsidP="00C05D09" w14:paraId="33D88004" w14:textId="77777777">
      <w:pPr>
        <w:spacing w:line="276" w:lineRule="auto"/>
        <w:ind w:left="360"/>
      </w:pPr>
    </w:p>
    <w:p w:rsidR="00C504D7" w:rsidP="00C05D09" w14:paraId="25FCDE91" w14:textId="2763362B">
      <w:pPr>
        <w:numPr>
          <w:ilvl w:val="1"/>
          <w:numId w:val="1"/>
        </w:numPr>
        <w:spacing w:line="276" w:lineRule="auto"/>
      </w:pPr>
      <w:r>
        <w:t xml:space="preserve">Written notice from </w:t>
      </w:r>
      <w:r>
        <w:t>Wateruser</w:t>
      </w:r>
      <w:r w:rsidR="00F25D9B">
        <w:t xml:space="preserve"> to BIA’s Officer-in-Charge </w:t>
      </w:r>
      <w:r>
        <w:t xml:space="preserve">that </w:t>
      </w:r>
      <w:r w:rsidR="000A09E3">
        <w:t>Wateruser</w:t>
      </w:r>
      <w:r w:rsidR="000A09E3">
        <w:t xml:space="preserve"> </w:t>
      </w:r>
      <w:r>
        <w:t xml:space="preserve">no longer desires the benefit of this Agreement. </w:t>
      </w:r>
      <w:r>
        <w:br/>
      </w:r>
    </w:p>
    <w:p w:rsidR="00C944DA" w:rsidP="00C05D09" w14:paraId="77FF87A2" w14:textId="64DC9CAE">
      <w:pPr>
        <w:numPr>
          <w:ilvl w:val="1"/>
          <w:numId w:val="1"/>
        </w:numPr>
        <w:spacing w:line="276" w:lineRule="auto"/>
      </w:pPr>
      <w:r>
        <w:t xml:space="preserve">Failure of </w:t>
      </w:r>
      <w:r>
        <w:t>Wateruser</w:t>
      </w:r>
      <w:r>
        <w:t xml:space="preserve"> to make payment of the Carriage Charge, on or before the due date</w:t>
      </w:r>
      <w:r w:rsidR="00E84974">
        <w:t>.</w:t>
      </w:r>
      <w:r w:rsidR="006A6BAC">
        <w:t xml:space="preserve">  Termination will be at the discretion of the Project and</w:t>
      </w:r>
      <w:r w:rsidR="005F3008">
        <w:t xml:space="preserve"> </w:t>
      </w:r>
      <w:r w:rsidR="008D17C9">
        <w:t>may</w:t>
      </w:r>
      <w:r w:rsidR="00E53476">
        <w:t xml:space="preserve"> be deferred </w:t>
      </w:r>
      <w:r w:rsidR="00F9608D">
        <w:t>if a payment plan</w:t>
      </w:r>
      <w:r w:rsidR="007073DF">
        <w:t xml:space="preserve"> is in place pursuant to 25 C.F.R. § 171.550</w:t>
      </w:r>
      <w:r w:rsidR="00B64B02">
        <w:t>.  Failure to make payments under any payment plan</w:t>
      </w:r>
      <w:r w:rsidR="00FA240F">
        <w:t xml:space="preserve"> are subject to 25 C.F.R. § 171.560 and other applicable regulations.</w:t>
      </w:r>
    </w:p>
    <w:p w:rsidR="00C944DA" w:rsidP="00C05D09" w14:paraId="15BDA84A" w14:textId="77777777">
      <w:pPr>
        <w:spacing w:line="276" w:lineRule="auto"/>
        <w:ind w:left="1080"/>
      </w:pPr>
    </w:p>
    <w:p w:rsidR="00C944DA" w:rsidP="00C05D09" w14:paraId="27EDDA61" w14:textId="40E3973B">
      <w:pPr>
        <w:numPr>
          <w:ilvl w:val="1"/>
          <w:numId w:val="1"/>
        </w:numPr>
        <w:spacing w:line="276" w:lineRule="auto"/>
      </w:pPr>
      <w:r>
        <w:t xml:space="preserve">Violation by </w:t>
      </w:r>
      <w:r>
        <w:t>Wateruser</w:t>
      </w:r>
      <w:r>
        <w:t xml:space="preserve"> of </w:t>
      </w:r>
      <w:r w:rsidR="009C1C5C">
        <w:t xml:space="preserve">Project </w:t>
      </w:r>
      <w:r>
        <w:t xml:space="preserve">rules and regulations or misuse of </w:t>
      </w:r>
      <w:r w:rsidR="009C1C5C">
        <w:t xml:space="preserve">Project </w:t>
      </w:r>
      <w:r>
        <w:t>facilities</w:t>
      </w:r>
      <w:r w:rsidR="00D22E54">
        <w:t>, as determined by BIA’s Officer-in Charge</w:t>
      </w:r>
      <w:r>
        <w:t>.</w:t>
      </w:r>
      <w:r w:rsidR="00CC15A4">
        <w:t xml:space="preserve"> </w:t>
      </w:r>
      <w:r w:rsidR="009C1C5C">
        <w:t>The Project</w:t>
      </w:r>
      <w:r w:rsidR="00CC15A4">
        <w:t xml:space="preserve"> will discontinue irrigation service for </w:t>
      </w:r>
      <w:r w:rsidR="00CC15A4">
        <w:t>a period of time</w:t>
      </w:r>
      <w:r w:rsidR="00CC15A4">
        <w:t xml:space="preserve"> that </w:t>
      </w:r>
      <w:r w:rsidR="009C1C5C">
        <w:t>it</w:t>
      </w:r>
      <w:r w:rsidR="00CC15A4">
        <w:t xml:space="preserve"> determine</w:t>
      </w:r>
      <w:r w:rsidR="009C1C5C">
        <w:t>s</w:t>
      </w:r>
      <w:r w:rsidR="00CC15A4">
        <w:t xml:space="preserve"> </w:t>
      </w:r>
      <w:r w:rsidR="00894B80">
        <w:t xml:space="preserve">if </w:t>
      </w:r>
      <w:r w:rsidR="00894B80">
        <w:t>Wateruser</w:t>
      </w:r>
      <w:r w:rsidR="00CC15A4">
        <w:t xml:space="preserve"> do</w:t>
      </w:r>
      <w:r w:rsidR="00894B80">
        <w:t>es</w:t>
      </w:r>
      <w:r w:rsidR="00CC15A4">
        <w:t xml:space="preserve"> not cure the violation.  </w:t>
      </w:r>
    </w:p>
    <w:p w:rsidR="00C944DA" w:rsidP="00C05D09" w14:paraId="6ADF7741" w14:textId="77777777">
      <w:pPr>
        <w:spacing w:line="276" w:lineRule="auto"/>
        <w:ind w:left="1080"/>
      </w:pPr>
    </w:p>
    <w:p w:rsidR="00C944DA" w:rsidP="00C05D09" w14:paraId="19EEE569" w14:textId="77033CE7">
      <w:pPr>
        <w:numPr>
          <w:ilvl w:val="1"/>
          <w:numId w:val="1"/>
        </w:numPr>
        <w:spacing w:line="276" w:lineRule="auto"/>
      </w:pPr>
      <w:r>
        <w:t xml:space="preserve">A determination by the </w:t>
      </w:r>
      <w:r w:rsidR="000C28E6">
        <w:t xml:space="preserve">Officer-in-Charge </w:t>
      </w:r>
      <w:r>
        <w:t xml:space="preserve">that this Agreement is not in the best interest of </w:t>
      </w:r>
      <w:r w:rsidR="007E49C9">
        <w:t>the Project</w:t>
      </w:r>
      <w:r>
        <w:t>.</w:t>
      </w:r>
      <w:r w:rsidR="00AC7BD1">
        <w:t xml:space="preserve"> </w:t>
      </w:r>
    </w:p>
    <w:p w:rsidR="00C944DA" w:rsidP="00C05D09" w14:paraId="7CE3BD17" w14:textId="77777777">
      <w:pPr>
        <w:spacing w:line="276" w:lineRule="auto"/>
        <w:ind w:left="1440"/>
      </w:pPr>
    </w:p>
    <w:p w:rsidR="00C944DA" w:rsidP="00C05D09" w14:paraId="47DA144A" w14:textId="7978888A">
      <w:pPr>
        <w:numPr>
          <w:ilvl w:val="0"/>
          <w:numId w:val="1"/>
        </w:numPr>
        <w:spacing w:line="276" w:lineRule="auto"/>
      </w:pPr>
      <w:r>
        <w:t xml:space="preserve">Written notice of the termination of </w:t>
      </w:r>
      <w:r w:rsidR="00F046A3">
        <w:t xml:space="preserve">this </w:t>
      </w:r>
      <w:r>
        <w:t xml:space="preserve">Agreement under </w:t>
      </w:r>
      <w:r w:rsidR="00F73980">
        <w:t>Paragraph</w:t>
      </w:r>
      <w:r w:rsidR="009D77C6">
        <w:t xml:space="preserve"> 8.</w:t>
      </w:r>
      <w:r>
        <w:t>b</w:t>
      </w:r>
      <w:r w:rsidR="00BE01AB">
        <w:t xml:space="preserve">, </w:t>
      </w:r>
      <w:r w:rsidR="00F046A3">
        <w:t>8.</w:t>
      </w:r>
      <w:r>
        <w:t>c</w:t>
      </w:r>
      <w:r w:rsidR="006A33C5">
        <w:t>, or 8.d</w:t>
      </w:r>
      <w:r>
        <w:t xml:space="preserve"> shall be given to </w:t>
      </w:r>
      <w:r>
        <w:t>Wateruser</w:t>
      </w:r>
      <w:r>
        <w:t xml:space="preserve"> thirty (30) days prior to the effective date of such termination.</w:t>
      </w:r>
    </w:p>
    <w:p w:rsidR="00C944DA" w:rsidP="00C05D09" w14:paraId="14493B52" w14:textId="77777777">
      <w:pPr>
        <w:spacing w:line="276" w:lineRule="auto"/>
        <w:ind w:left="1080"/>
      </w:pPr>
    </w:p>
    <w:p w:rsidR="00C944DA" w:rsidP="00C05D09" w14:paraId="5875637F" w14:textId="465C0BEA">
      <w:pPr>
        <w:numPr>
          <w:ilvl w:val="0"/>
          <w:numId w:val="1"/>
        </w:numPr>
        <w:spacing w:line="276" w:lineRule="auto"/>
      </w:pPr>
      <w:r>
        <w:t xml:space="preserve">The </w:t>
      </w:r>
      <w:r w:rsidR="008A0FB8">
        <w:t>Project</w:t>
      </w:r>
      <w:r>
        <w:t xml:space="preserve"> shall not be liable to </w:t>
      </w:r>
      <w:r>
        <w:t>Wateruser</w:t>
      </w:r>
      <w:r>
        <w:t xml:space="preserve"> for the failure of the </w:t>
      </w:r>
      <w:r w:rsidR="008A0FB8">
        <w:t>Project</w:t>
      </w:r>
      <w:r>
        <w:t xml:space="preserve"> to deliver the </w:t>
      </w:r>
      <w:r w:rsidR="00751AD3">
        <w:t xml:space="preserve">authorized water </w:t>
      </w:r>
      <w:r w:rsidR="008A0FB8">
        <w:t xml:space="preserve">quantity </w:t>
      </w:r>
      <w:r w:rsidR="00751AD3">
        <w:t>due to</w:t>
      </w:r>
      <w:r>
        <w:t xml:space="preserve"> circumstances beyond the control of the </w:t>
      </w:r>
      <w:r w:rsidR="008A0FB8">
        <w:t>Project</w:t>
      </w:r>
      <w:r>
        <w:t>, including but not limited to drought</w:t>
      </w:r>
      <w:r w:rsidR="0033624C">
        <w:t>,</w:t>
      </w:r>
      <w:r w:rsidR="00036624">
        <w:t xml:space="preserve"> earthquake, </w:t>
      </w:r>
      <w:r w:rsidR="007024B1">
        <w:t xml:space="preserve">storms, </w:t>
      </w:r>
      <w:r w:rsidR="00036624">
        <w:t>court orders, terrorism,</w:t>
      </w:r>
      <w:r w:rsidR="0033624C">
        <w:t xml:space="preserve"> </w:t>
      </w:r>
      <w:r>
        <w:t>or interruption</w:t>
      </w:r>
      <w:r w:rsidR="00751AD3">
        <w:t>s</w:t>
      </w:r>
      <w:r>
        <w:t xml:space="preserve"> in service from the </w:t>
      </w:r>
      <w:r w:rsidR="003803AF">
        <w:t xml:space="preserve">Project </w:t>
      </w:r>
      <w:r w:rsidR="00751AD3">
        <w:t xml:space="preserve">as a result </w:t>
      </w:r>
      <w:r>
        <w:t>of</w:t>
      </w:r>
      <w:r>
        <w:t xml:space="preserve"> the need for system repair.</w:t>
      </w:r>
    </w:p>
    <w:p w:rsidR="00C944DA" w:rsidP="00C05D09" w14:paraId="2A76ED82" w14:textId="77777777">
      <w:pPr>
        <w:spacing w:line="276" w:lineRule="auto"/>
        <w:ind w:left="360"/>
      </w:pPr>
    </w:p>
    <w:p w:rsidR="00C944DA" w:rsidP="00C05D09" w14:paraId="2F825D0F" w14:textId="26988A43">
      <w:pPr>
        <w:numPr>
          <w:ilvl w:val="0"/>
          <w:numId w:val="1"/>
        </w:numPr>
        <w:spacing w:line="276" w:lineRule="auto"/>
      </w:pPr>
      <w:r>
        <w:t>This Agreement shall not be effective until approved</w:t>
      </w:r>
      <w:r w:rsidR="00751AD3">
        <w:t>,</w:t>
      </w:r>
      <w:r>
        <w:t xml:space="preserve"> in writing</w:t>
      </w:r>
      <w:r w:rsidR="00751AD3">
        <w:t>,</w:t>
      </w:r>
      <w:r>
        <w:t xml:space="preserve"> by the Secretary of the Interior of the United States or duly authorized representative.</w:t>
      </w:r>
    </w:p>
    <w:p w:rsidR="00C944DA" w:rsidP="00C05D09" w14:paraId="3738D135" w14:textId="77777777">
      <w:pPr>
        <w:spacing w:line="276" w:lineRule="auto"/>
        <w:ind w:left="360"/>
      </w:pPr>
    </w:p>
    <w:p w:rsidR="00C944DA" w:rsidP="00C05D09" w14:paraId="19BEA00B" w14:textId="5441F323">
      <w:pPr>
        <w:numPr>
          <w:ilvl w:val="0"/>
          <w:numId w:val="1"/>
        </w:numPr>
        <w:spacing w:line="276" w:lineRule="auto"/>
      </w:pPr>
      <w:r>
        <w:t xml:space="preserve">The covenants and promises herein contained are binding upon the </w:t>
      </w:r>
      <w:r w:rsidR="00D405F8">
        <w:t xml:space="preserve">signatories </w:t>
      </w:r>
      <w:r>
        <w:t>hereto and are not transferable to the parties’ successors or assigns.</w:t>
      </w:r>
    </w:p>
    <w:p w:rsidR="00C944DA" w:rsidP="00C05D09" w14:paraId="410E8BE8" w14:textId="77777777">
      <w:pPr>
        <w:spacing w:line="276" w:lineRule="auto"/>
        <w:ind w:left="360"/>
      </w:pPr>
    </w:p>
    <w:p w:rsidR="00CC58C3" w:rsidP="00C05D09" w14:paraId="661A08D0" w14:textId="7CFA2DFB">
      <w:pPr>
        <w:numPr>
          <w:ilvl w:val="0"/>
          <w:numId w:val="1"/>
        </w:numPr>
        <w:spacing w:line="276" w:lineRule="auto"/>
      </w:pPr>
      <w:r>
        <w:t>Appeals from decisions made by the Officer-in-Charge with respect to this Agreement will be made in accordance with 25 C.F.R. Part 2.</w:t>
      </w:r>
    </w:p>
    <w:p w:rsidR="00CC58C3" w:rsidP="00C05D09" w14:paraId="0FD102FC" w14:textId="4B5AA422">
      <w:pPr>
        <w:spacing w:line="276" w:lineRule="auto"/>
      </w:pPr>
    </w:p>
    <w:p w:rsidR="009313E1" w:rsidP="00C05D09" w14:paraId="6F578E6E" w14:textId="77777777">
      <w:pPr>
        <w:spacing w:line="276" w:lineRule="auto"/>
      </w:pPr>
    </w:p>
    <w:p w:rsidR="00CC58C3" w:rsidP="00C05D09" w14:paraId="606C34D8" w14:textId="2AF17DF9">
      <w:pPr>
        <w:spacing w:line="276" w:lineRule="auto"/>
        <w:rPr>
          <w:b/>
          <w:bCs/>
        </w:rPr>
      </w:pPr>
      <w:r>
        <w:tab/>
      </w:r>
      <w:r>
        <w:tab/>
      </w:r>
      <w:r>
        <w:tab/>
      </w:r>
      <w:r>
        <w:tab/>
      </w:r>
      <w:r>
        <w:tab/>
      </w:r>
      <w:r>
        <w:tab/>
      </w:r>
      <w:r>
        <w:tab/>
      </w:r>
      <w:r w:rsidR="002B097D">
        <w:rPr>
          <w:b/>
          <w:bCs/>
        </w:rPr>
        <w:t>SIGNED</w:t>
      </w:r>
      <w:r>
        <w:rPr>
          <w:b/>
          <w:bCs/>
        </w:rPr>
        <w:t>:</w:t>
      </w:r>
    </w:p>
    <w:p w:rsidR="00CC58C3" w:rsidP="00C05D09" w14:paraId="32341E42" w14:textId="77777777">
      <w:pPr>
        <w:spacing w:line="276" w:lineRule="auto"/>
        <w:rPr>
          <w:b/>
          <w:bCs/>
        </w:rPr>
      </w:pPr>
    </w:p>
    <w:p w:rsidR="00CC58C3" w:rsidP="00C05D09" w14:paraId="14799103" w14:textId="77777777">
      <w:pPr>
        <w:spacing w:line="276" w:lineRule="auto"/>
      </w:pPr>
      <w:r>
        <w:tab/>
      </w:r>
      <w:r>
        <w:tab/>
      </w:r>
      <w:r>
        <w:tab/>
      </w:r>
      <w:r>
        <w:tab/>
      </w:r>
      <w:r>
        <w:tab/>
      </w:r>
      <w:r>
        <w:tab/>
      </w:r>
      <w:r>
        <w:tab/>
      </w:r>
      <w:smartTag w:uri="urn:schemas-microsoft-com:office:smarttags" w:element="place">
        <w:smartTag w:uri="urn:schemas-microsoft-com:office:smarttags" w:element="country-region">
          <w:r>
            <w:t>U.S.</w:t>
          </w:r>
        </w:smartTag>
      </w:smartTag>
      <w:r>
        <w:t xml:space="preserve"> DEPARTMENT OF THE INTERIOR</w:t>
      </w:r>
    </w:p>
    <w:p w:rsidR="00CC58C3" w:rsidP="00C05D09" w14:paraId="16BCDB10" w14:textId="77777777">
      <w:pPr>
        <w:pStyle w:val="Footer"/>
        <w:tabs>
          <w:tab w:val="clear" w:pos="4320"/>
          <w:tab w:val="clear" w:pos="8640"/>
        </w:tabs>
        <w:spacing w:line="276" w:lineRule="auto"/>
      </w:pPr>
      <w:r>
        <w:tab/>
      </w:r>
      <w:r>
        <w:tab/>
      </w:r>
      <w:r>
        <w:tab/>
      </w:r>
      <w:r>
        <w:tab/>
      </w:r>
      <w:r>
        <w:tab/>
      </w:r>
      <w:r>
        <w:tab/>
      </w:r>
      <w:r>
        <w:tab/>
        <w:t>BUREAU OF INDIAN AFFAIRS</w:t>
      </w:r>
    </w:p>
    <w:p w:rsidR="00CC58C3" w:rsidP="00C05D09" w14:paraId="662CA66A" w14:textId="42AE1950">
      <w:pPr>
        <w:spacing w:line="276" w:lineRule="auto"/>
      </w:pPr>
      <w:r>
        <w:tab/>
      </w:r>
      <w:r>
        <w:tab/>
      </w:r>
      <w:r>
        <w:tab/>
      </w:r>
      <w:r>
        <w:tab/>
      </w:r>
      <w:r>
        <w:tab/>
      </w:r>
      <w:r>
        <w:tab/>
      </w:r>
      <w:r>
        <w:tab/>
      </w:r>
    </w:p>
    <w:p w:rsidR="00CC58C3" w:rsidP="00C05D09" w14:paraId="59F913C9" w14:textId="77777777">
      <w:pPr>
        <w:spacing w:line="276" w:lineRule="auto"/>
      </w:pPr>
    </w:p>
    <w:p w:rsidR="008F6954" w:rsidP="00C05D09" w14:paraId="018A44FC" w14:textId="77777777">
      <w:pPr>
        <w:spacing w:line="276" w:lineRule="auto"/>
      </w:pPr>
      <w:r>
        <w:t>__________________________________</w:t>
      </w:r>
      <w:r>
        <w:tab/>
      </w:r>
      <w:r>
        <w:tab/>
        <w:t>____________________________________</w:t>
      </w:r>
    </w:p>
    <w:p w:rsidR="00CC58C3" w:rsidRPr="00182517" w:rsidP="00C05D09" w14:paraId="13107FFB" w14:textId="7BD2ADBB">
      <w:pPr>
        <w:spacing w:line="276" w:lineRule="auto"/>
      </w:pPr>
      <w:r>
        <w:t>Wateruser</w:t>
      </w:r>
      <w:r w:rsidR="009275CA">
        <w:tab/>
      </w:r>
      <w:r w:rsidR="009275CA">
        <w:tab/>
      </w:r>
      <w:r w:rsidR="009275CA">
        <w:tab/>
      </w:r>
      <w:r w:rsidR="008F6954">
        <w:tab/>
      </w:r>
      <w:r w:rsidR="008F6954">
        <w:tab/>
      </w:r>
      <w:r w:rsidR="008F6954">
        <w:tab/>
      </w:r>
      <w:r w:rsidR="00E40A04">
        <w:t>Officer</w:t>
      </w:r>
      <w:r w:rsidR="00AD24BD">
        <w:t>-in-Charge</w:t>
      </w:r>
    </w:p>
    <w:p w:rsidR="002B097D" w:rsidP="00C05D09" w14:paraId="5F29DF2D" w14:textId="77777777">
      <w:pPr>
        <w:spacing w:line="276" w:lineRule="auto"/>
      </w:pPr>
    </w:p>
    <w:p w:rsidR="00CC58C3" w:rsidP="00C05D09" w14:paraId="5A9990DA" w14:textId="77777777">
      <w:pPr>
        <w:spacing w:line="276" w:lineRule="auto"/>
      </w:pPr>
      <w:r>
        <w:t>__________________________________</w:t>
      </w:r>
      <w:r>
        <w:tab/>
      </w:r>
      <w:r>
        <w:tab/>
        <w:t>____________________________________</w:t>
      </w:r>
    </w:p>
    <w:p w:rsidR="00CC58C3" w:rsidP="00C05D09" w14:paraId="5056D3AF" w14:textId="77777777">
      <w:pPr>
        <w:spacing w:line="276" w:lineRule="auto"/>
      </w:pPr>
      <w:r>
        <w:t>Date</w:t>
      </w:r>
      <w:r>
        <w:tab/>
      </w:r>
      <w:r>
        <w:tab/>
      </w:r>
      <w:r>
        <w:tab/>
      </w:r>
      <w:r>
        <w:tab/>
      </w:r>
      <w:r>
        <w:tab/>
      </w:r>
      <w:r>
        <w:tab/>
      </w:r>
      <w:r>
        <w:tab/>
      </w:r>
      <w:r>
        <w:t>Date</w:t>
      </w:r>
    </w:p>
    <w:p w:rsidR="00CC58C3" w:rsidP="00C05D09" w14:paraId="2E03CE45" w14:textId="77777777">
      <w:pPr>
        <w:spacing w:line="276" w:lineRule="auto"/>
      </w:pPr>
    </w:p>
    <w:p w:rsidR="00CC58C3" w:rsidP="00C05D09" w14:paraId="630D03E8" w14:textId="77777777">
      <w:pPr>
        <w:spacing w:line="276" w:lineRule="auto"/>
        <w:rPr>
          <w:b/>
          <w:bCs/>
        </w:rPr>
      </w:pPr>
      <w:r>
        <w:tab/>
      </w:r>
      <w:r>
        <w:tab/>
      </w:r>
      <w:r>
        <w:tab/>
      </w:r>
      <w:r>
        <w:tab/>
      </w:r>
      <w:r>
        <w:tab/>
      </w:r>
      <w:r>
        <w:tab/>
      </w:r>
      <w:r>
        <w:tab/>
      </w:r>
      <w:r>
        <w:rPr>
          <w:b/>
          <w:bCs/>
        </w:rPr>
        <w:t>APPROVED:</w:t>
      </w:r>
    </w:p>
    <w:p w:rsidR="00CC58C3" w:rsidP="00C05D09" w14:paraId="055BC921" w14:textId="77777777">
      <w:pPr>
        <w:spacing w:line="276" w:lineRule="auto"/>
      </w:pPr>
    </w:p>
    <w:p w:rsidR="0084276F" w:rsidP="00C05D09" w14:paraId="00D0CADA" w14:textId="77777777">
      <w:pPr>
        <w:spacing w:line="276" w:lineRule="auto"/>
      </w:pPr>
      <w:r>
        <w:tab/>
      </w:r>
      <w:r>
        <w:tab/>
      </w:r>
      <w:r>
        <w:tab/>
      </w:r>
      <w:r>
        <w:tab/>
      </w:r>
      <w:r>
        <w:tab/>
      </w:r>
      <w:r>
        <w:tab/>
      </w:r>
      <w:r>
        <w:tab/>
        <w:t>____________________________________</w:t>
      </w:r>
    </w:p>
    <w:p w:rsidR="00CC58C3" w:rsidP="00C05D09" w14:paraId="6B334587" w14:textId="4EC68405">
      <w:pPr>
        <w:spacing w:line="276" w:lineRule="auto"/>
        <w:ind w:left="4320" w:firstLine="720"/>
      </w:pPr>
      <w:r>
        <w:t>Regional Director</w:t>
      </w:r>
      <w:r>
        <w:tab/>
      </w:r>
      <w:r>
        <w:tab/>
      </w:r>
      <w:r>
        <w:tab/>
      </w:r>
      <w:r>
        <w:tab/>
      </w:r>
      <w:r>
        <w:tab/>
      </w:r>
      <w:r>
        <w:tab/>
      </w:r>
      <w:r>
        <w:tab/>
      </w:r>
      <w:r>
        <w:tab/>
      </w:r>
    </w:p>
    <w:p w:rsidR="00C05D09" w:rsidP="00C05D09" w14:paraId="2C096AC7" w14:textId="77777777">
      <w:pPr>
        <w:spacing w:line="276" w:lineRule="auto"/>
      </w:pPr>
      <w:r>
        <w:tab/>
      </w:r>
      <w:r>
        <w:tab/>
      </w:r>
      <w:r>
        <w:tab/>
      </w:r>
      <w:r>
        <w:tab/>
      </w:r>
      <w:r>
        <w:tab/>
      </w:r>
      <w:r>
        <w:tab/>
      </w:r>
      <w:r>
        <w:tab/>
        <w:t>____________________________________</w:t>
      </w:r>
      <w:r>
        <w:tab/>
      </w:r>
      <w:r>
        <w:tab/>
      </w:r>
      <w:r>
        <w:tab/>
      </w:r>
      <w:r>
        <w:tab/>
      </w:r>
      <w:r>
        <w:tab/>
      </w:r>
      <w:r>
        <w:tab/>
      </w:r>
      <w:r>
        <w:tab/>
        <w:t>Date</w:t>
      </w:r>
    </w:p>
    <w:p w:rsidR="00C05D09" w:rsidP="00C05D09" w14:paraId="6C3C3A76" w14:textId="77777777"/>
    <w:p w:rsidR="00F51BB5" w:rsidP="00C05D09" w14:paraId="32D15A28" w14:textId="77777777">
      <w:pPr>
        <w:rPr>
          <w:b/>
          <w:bCs/>
        </w:rPr>
      </w:pPr>
    </w:p>
    <w:p w:rsidR="00F87E10" w:rsidP="00D4769A" w14:paraId="0F60D9F5" w14:textId="77777777">
      <w:pPr>
        <w:spacing w:after="240"/>
        <w:rPr>
          <w:b/>
          <w:bCs/>
        </w:rPr>
      </w:pPr>
    </w:p>
    <w:p w:rsidR="00F87E10" w:rsidP="00D4769A" w14:paraId="4C47A0C5" w14:textId="77777777">
      <w:pPr>
        <w:spacing w:after="240"/>
        <w:rPr>
          <w:b/>
          <w:bCs/>
        </w:rPr>
      </w:pPr>
    </w:p>
    <w:p w:rsidR="00F87E10" w:rsidP="00D4769A" w14:paraId="680BD50E" w14:textId="77777777">
      <w:pPr>
        <w:spacing w:after="240"/>
        <w:rPr>
          <w:b/>
          <w:bCs/>
        </w:rPr>
      </w:pPr>
    </w:p>
    <w:p w:rsidR="00F87E10" w:rsidP="00D4769A" w14:paraId="04AA4802" w14:textId="77777777">
      <w:pPr>
        <w:spacing w:after="240"/>
        <w:rPr>
          <w:b/>
          <w:bCs/>
        </w:rPr>
      </w:pPr>
    </w:p>
    <w:p w:rsidR="00F87E10" w:rsidP="00D4769A" w14:paraId="00E15552" w14:textId="77777777">
      <w:pPr>
        <w:spacing w:after="240"/>
        <w:rPr>
          <w:b/>
          <w:bCs/>
        </w:rPr>
      </w:pPr>
    </w:p>
    <w:tbl>
      <w:tblPr>
        <w:tblStyle w:val="TableGrid"/>
        <w:tblW w:w="0" w:type="auto"/>
        <w:tblLook w:val="04A0"/>
      </w:tblPr>
      <w:tblGrid>
        <w:gridCol w:w="9350"/>
      </w:tblGrid>
      <w:tr w14:paraId="79591689" w14:textId="77777777" w:rsidTr="009F67B0">
        <w:tblPrEx>
          <w:tblW w:w="0" w:type="auto"/>
          <w:tblLook w:val="04A0"/>
        </w:tblPrEx>
        <w:trPr>
          <w:trHeight w:val="1565"/>
        </w:trPr>
        <w:tc>
          <w:tcPr>
            <w:tcW w:w="9350" w:type="dxa"/>
            <w:shd w:val="clear" w:color="auto" w:fill="F2F2F2" w:themeFill="background1" w:themeFillShade="F2"/>
          </w:tcPr>
          <w:p w:rsidR="00DA40A1" w:rsidRPr="008E209C" w:rsidP="00DA40A1" w14:paraId="46A8B296" w14:textId="38D3305C">
            <w:pPr>
              <w:spacing w:after="240"/>
              <w:rPr>
                <w:sz w:val="22"/>
                <w:szCs w:val="22"/>
              </w:rPr>
            </w:pPr>
            <w:r w:rsidRPr="008E209C">
              <w:rPr>
                <w:b/>
                <w:bCs/>
                <w:sz w:val="22"/>
                <w:szCs w:val="22"/>
              </w:rPr>
              <w:t>Purpose:</w:t>
            </w:r>
            <w:r w:rsidRPr="008E209C">
              <w:rPr>
                <w:sz w:val="22"/>
                <w:szCs w:val="22"/>
              </w:rPr>
              <w:t xml:space="preserve"> This form is for requesting an Agreement for Carriage of Water which if approved, BIA may contract with you to 1) convey third-party water through BIA irrigation facilities, or 2) convey water through third—party facilities to provide irrigation service to isolated assessable lands.</w:t>
            </w:r>
          </w:p>
          <w:p w:rsidR="00DA40A1" w:rsidP="00DA40A1" w14:paraId="0860819D" w14:textId="06CB168F">
            <w:pPr>
              <w:rPr>
                <w:b/>
                <w:bCs/>
                <w:sz w:val="22"/>
                <w:szCs w:val="22"/>
              </w:rPr>
            </w:pPr>
            <w:r w:rsidRPr="008E209C">
              <w:rPr>
                <w:b/>
                <w:bCs/>
                <w:sz w:val="22"/>
                <w:szCs w:val="22"/>
              </w:rPr>
              <w:t>Instructions:</w:t>
            </w:r>
            <w:r w:rsidRPr="008E209C">
              <w:rPr>
                <w:sz w:val="22"/>
                <w:szCs w:val="22"/>
              </w:rPr>
              <w:t xml:space="preserve"> Return this completed form to your local Irrigation Office. Any additional information required by the project office responsible for providing your irrigation service shall also be provided.</w:t>
            </w:r>
          </w:p>
        </w:tc>
      </w:tr>
    </w:tbl>
    <w:p w:rsidR="000201DB" w:rsidRPr="008E209C" w:rsidP="00271CD0" w14:paraId="52BFFAA3" w14:textId="19596299">
      <w:pPr>
        <w:spacing w:before="240" w:after="240"/>
        <w:rPr>
          <w:sz w:val="22"/>
          <w:szCs w:val="22"/>
        </w:rPr>
      </w:pPr>
      <w:r w:rsidRPr="008E209C">
        <w:rPr>
          <w:b/>
          <w:bCs/>
          <w:sz w:val="22"/>
          <w:szCs w:val="22"/>
        </w:rPr>
        <w:t>Paperwork Reduction Act Notice of 1995 –</w:t>
      </w:r>
      <w:r w:rsidRPr="008E209C">
        <w:rPr>
          <w:sz w:val="22"/>
          <w:szCs w:val="22"/>
        </w:rPr>
        <w:t xml:space="preserve"> This information is being collected as required under the Debt Collection Improvement Act of 1996 (DCIA) from individuals and organizations doing business with the government. Public reporting burden for this form is estimated to average</w:t>
      </w:r>
      <w:r w:rsidRPr="008E209C" w:rsidR="00B92D79">
        <w:rPr>
          <w:sz w:val="22"/>
          <w:szCs w:val="22"/>
        </w:rPr>
        <w:t xml:space="preserve"> </w:t>
      </w:r>
      <w:r w:rsidRPr="008E209C" w:rsidR="00E65A9A">
        <w:rPr>
          <w:sz w:val="22"/>
          <w:szCs w:val="22"/>
        </w:rPr>
        <w:t>1</w:t>
      </w:r>
      <w:r w:rsidRPr="008E209C" w:rsidR="005B6D3C">
        <w:rPr>
          <w:sz w:val="22"/>
          <w:szCs w:val="22"/>
        </w:rPr>
        <w:t>5 minutes to fill out the form</w:t>
      </w:r>
      <w:r w:rsidR="00022EE4">
        <w:rPr>
          <w:sz w:val="22"/>
          <w:szCs w:val="22"/>
        </w:rPr>
        <w:t>;</w:t>
      </w:r>
      <w:r w:rsidRPr="008E209C">
        <w:rPr>
          <w:sz w:val="22"/>
          <w:szCs w:val="22"/>
        </w:rPr>
        <w:t xml:space="preserve"> </w:t>
      </w:r>
      <w:r w:rsidR="00022EE4">
        <w:rPr>
          <w:sz w:val="22"/>
          <w:szCs w:val="22"/>
        </w:rPr>
        <w:t xml:space="preserve">and </w:t>
      </w:r>
      <w:r w:rsidRPr="008E209C" w:rsidR="00E65A9A">
        <w:rPr>
          <w:sz w:val="22"/>
          <w:szCs w:val="22"/>
        </w:rPr>
        <w:t xml:space="preserve">the negotiation </w:t>
      </w:r>
      <w:r w:rsidRPr="008E209C" w:rsidR="00525142">
        <w:rPr>
          <w:sz w:val="22"/>
          <w:szCs w:val="22"/>
        </w:rPr>
        <w:t xml:space="preserve">and official determination by the Officer-in-Charge </w:t>
      </w:r>
      <w:r w:rsidRPr="008E209C" w:rsidR="00E65A9A">
        <w:rPr>
          <w:sz w:val="22"/>
          <w:szCs w:val="22"/>
        </w:rPr>
        <w:t xml:space="preserve">of </w:t>
      </w:r>
      <w:r w:rsidRPr="008E209C" w:rsidR="005B6D3C">
        <w:rPr>
          <w:sz w:val="22"/>
          <w:szCs w:val="22"/>
        </w:rPr>
        <w:t>an agreement for carriage of water</w:t>
      </w:r>
      <w:r w:rsidRPr="008E209C" w:rsidR="00E65A9A">
        <w:rPr>
          <w:sz w:val="22"/>
          <w:szCs w:val="22"/>
        </w:rPr>
        <w:t xml:space="preserve"> takes an average of </w:t>
      </w:r>
      <w:r w:rsidR="00020DEA">
        <w:rPr>
          <w:sz w:val="22"/>
          <w:szCs w:val="22"/>
        </w:rPr>
        <w:t>45 minutes</w:t>
      </w:r>
      <w:r w:rsidR="00022EE4">
        <w:rPr>
          <w:sz w:val="22"/>
          <w:szCs w:val="22"/>
        </w:rPr>
        <w:t>;</w:t>
      </w:r>
      <w:r w:rsidR="00020DEA">
        <w:rPr>
          <w:sz w:val="22"/>
          <w:szCs w:val="22"/>
        </w:rPr>
        <w:t xml:space="preserve"> resulting in a total burden of 1 hour</w:t>
      </w:r>
      <w:r w:rsidRPr="008E209C">
        <w:rPr>
          <w:sz w:val="22"/>
          <w:szCs w:val="22"/>
        </w:rPr>
        <w:t xml:space="preserve">. Direct comments regarding the burden estimate or any other aspect of this form to the Information Collection Clearance Officer, </w:t>
      </w:r>
      <w:r w:rsidRPr="00271CD0" w:rsidR="00271CD0">
        <w:rPr>
          <w:sz w:val="22"/>
          <w:szCs w:val="22"/>
        </w:rPr>
        <w:t>Indian Affairs</w:t>
      </w:r>
      <w:r w:rsidR="00271CD0">
        <w:rPr>
          <w:sz w:val="22"/>
          <w:szCs w:val="22"/>
        </w:rPr>
        <w:t xml:space="preserve">, </w:t>
      </w:r>
      <w:r w:rsidRPr="00271CD0" w:rsidR="00271CD0">
        <w:rPr>
          <w:sz w:val="22"/>
          <w:szCs w:val="22"/>
        </w:rPr>
        <w:t>1001 Indian School Road NW</w:t>
      </w:r>
      <w:r w:rsidR="00271CD0">
        <w:rPr>
          <w:sz w:val="22"/>
          <w:szCs w:val="22"/>
        </w:rPr>
        <w:t xml:space="preserve">, </w:t>
      </w:r>
      <w:r w:rsidRPr="00271CD0" w:rsidR="00271CD0">
        <w:rPr>
          <w:sz w:val="22"/>
          <w:szCs w:val="22"/>
        </w:rPr>
        <w:t>Suite 229</w:t>
      </w:r>
      <w:r w:rsidR="00271CD0">
        <w:rPr>
          <w:sz w:val="22"/>
          <w:szCs w:val="22"/>
        </w:rPr>
        <w:t xml:space="preserve">, </w:t>
      </w:r>
      <w:r w:rsidRPr="00271CD0" w:rsidR="00271CD0">
        <w:rPr>
          <w:sz w:val="22"/>
          <w:szCs w:val="22"/>
        </w:rPr>
        <w:t>Albuquerque, NM 87104</w:t>
      </w:r>
      <w:r w:rsidRPr="008E209C">
        <w:rPr>
          <w:sz w:val="22"/>
          <w:szCs w:val="22"/>
        </w:rPr>
        <w:t xml:space="preserve">. Note: Comments, names and addresses of commentators are available for public review during regular business hours. If you wish us to withhold this information you must state this prominently at the beginning of your comment. We will honor your request to the extent allowable by law. A federal agency may not conduct or sponsor, and a person is not required to respond to, a collection of information unless it displays a currently valid OMB control number. The number and expiration date are displayed in the upper right corner of the form. </w:t>
      </w:r>
    </w:p>
    <w:p w:rsidR="00CC6580" w:rsidRPr="008E209C" w:rsidP="00C05D09" w14:paraId="6199D97B" w14:textId="1040D7CF">
      <w:pPr>
        <w:rPr>
          <w:b/>
          <w:bCs/>
          <w:sz w:val="22"/>
          <w:szCs w:val="22"/>
        </w:rPr>
      </w:pPr>
      <w:r w:rsidRPr="008E209C">
        <w:rPr>
          <w:b/>
          <w:bCs/>
          <w:sz w:val="22"/>
          <w:szCs w:val="22"/>
        </w:rPr>
        <w:t>Privacy Act Statement –</w:t>
      </w:r>
      <w:r w:rsidRPr="008E209C">
        <w:rPr>
          <w:sz w:val="22"/>
          <w:szCs w:val="22"/>
        </w:rPr>
        <w:t xml:space="preserve"> Authority: 25 U.S.C. 11; 31 U.S.C. 3711; and 25 CFR Part 171. This information is being collected from individuals and organizations doing business with the government as required under the Debt Collection Improvement Act of 1996 (DCIA). Purpose: The principal purpose for collecting this information is so the Bureau of Indian Affairs (BIA) can evaluate an applicant’s request for an </w:t>
      </w:r>
      <w:r w:rsidRPr="008E209C" w:rsidR="004660DB">
        <w:rPr>
          <w:sz w:val="22"/>
          <w:szCs w:val="22"/>
        </w:rPr>
        <w:t>Agreement for Carriage of Water</w:t>
      </w:r>
      <w:r w:rsidRPr="008E209C">
        <w:rPr>
          <w:sz w:val="22"/>
          <w:szCs w:val="22"/>
        </w:rPr>
        <w:t xml:space="preserve">. Information collected may be used for billing, collections, proper payment application and debt management actions. Routine Use: Information collected is used by the BIA </w:t>
      </w:r>
      <w:r w:rsidRPr="008E209C" w:rsidR="00527DE7">
        <w:rPr>
          <w:sz w:val="22"/>
          <w:szCs w:val="22"/>
        </w:rPr>
        <w:t xml:space="preserve">for </w:t>
      </w:r>
      <w:r w:rsidRPr="008E209C" w:rsidR="00FA4414">
        <w:rPr>
          <w:sz w:val="22"/>
          <w:szCs w:val="22"/>
        </w:rPr>
        <w:t xml:space="preserve">contracting with </w:t>
      </w:r>
      <w:r w:rsidRPr="008E209C" w:rsidR="001D3EB7">
        <w:rPr>
          <w:sz w:val="22"/>
          <w:szCs w:val="22"/>
        </w:rPr>
        <w:t>you</w:t>
      </w:r>
      <w:r w:rsidRPr="008E209C" w:rsidR="00FA4414">
        <w:rPr>
          <w:sz w:val="22"/>
          <w:szCs w:val="22"/>
        </w:rPr>
        <w:t xml:space="preserve"> to 1) </w:t>
      </w:r>
      <w:r w:rsidRPr="008E209C" w:rsidR="007D4B89">
        <w:rPr>
          <w:sz w:val="22"/>
          <w:szCs w:val="22"/>
        </w:rPr>
        <w:t>conve</w:t>
      </w:r>
      <w:r w:rsidRPr="008E209C" w:rsidR="007F7773">
        <w:rPr>
          <w:sz w:val="22"/>
          <w:szCs w:val="22"/>
        </w:rPr>
        <w:t>y</w:t>
      </w:r>
      <w:r w:rsidRPr="008E209C" w:rsidR="002B08EB">
        <w:rPr>
          <w:sz w:val="22"/>
          <w:szCs w:val="22"/>
        </w:rPr>
        <w:t xml:space="preserve"> third-party water through BIA irrigation facilities</w:t>
      </w:r>
      <w:r w:rsidRPr="008E209C" w:rsidR="007F7773">
        <w:rPr>
          <w:sz w:val="22"/>
          <w:szCs w:val="22"/>
        </w:rPr>
        <w:t xml:space="preserve">, or 2) convey water through third—party </w:t>
      </w:r>
      <w:r w:rsidRPr="008E209C" w:rsidR="00F732C9">
        <w:rPr>
          <w:sz w:val="22"/>
          <w:szCs w:val="22"/>
        </w:rPr>
        <w:t>facilities</w:t>
      </w:r>
      <w:r w:rsidRPr="008E209C" w:rsidR="007F7773">
        <w:rPr>
          <w:sz w:val="22"/>
          <w:szCs w:val="22"/>
        </w:rPr>
        <w:t xml:space="preserve"> to provide irrigation service to isolated assessable lands; </w:t>
      </w:r>
      <w:r w:rsidRPr="008E209C">
        <w:rPr>
          <w:sz w:val="22"/>
          <w:szCs w:val="22"/>
        </w:rPr>
        <w:t>servicing the account if you own or lease land within an irrigation project where we assess fees and collect monies to administer, operate, maintain, and rehabilitate project facilities. This information may be disclosed to the U.S. Department of Justice or in a proceeding before a court or adjudicative body; Federal, state, local, or foreign law enforcement agency; Congress; U.S. Department of Treasury to effect payment; Federal agency for collecting a debt; and other Federal agencies to detect and eliminate fraud. The information may also be used for filing tax documents with the Internal Revenue Service (IRS) as required by law pursuant to the routine uses identified in the National Irrigation Information Management System (NIIMS), Interior, BIA</w:t>
      </w:r>
      <w:r w:rsidRPr="008E209C" w:rsidR="00D7581F">
        <w:rPr>
          <w:sz w:val="22"/>
          <w:szCs w:val="22"/>
        </w:rPr>
        <w:t>-</w:t>
      </w:r>
      <w:r w:rsidRPr="008E209C">
        <w:rPr>
          <w:sz w:val="22"/>
          <w:szCs w:val="22"/>
        </w:rPr>
        <w:t>34. Disclosure: Voluntary; however, not doing so will prevent you from participating in or obtaining an Agreement</w:t>
      </w:r>
      <w:r w:rsidRPr="008E209C" w:rsidR="00C05D09">
        <w:rPr>
          <w:sz w:val="22"/>
          <w:szCs w:val="22"/>
        </w:rPr>
        <w:t xml:space="preserve"> for Carriage of Water</w:t>
      </w:r>
      <w:r w:rsidRPr="008E209C">
        <w:rPr>
          <w:sz w:val="22"/>
          <w:szCs w:val="22"/>
        </w:rPr>
        <w:t>.</w:t>
      </w:r>
    </w:p>
    <w:sectPr w:rsidSect="009E2938">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376009791"/>
      <w:docPartObj>
        <w:docPartGallery w:val="Page Numbers (Bottom of Page)"/>
        <w:docPartUnique/>
      </w:docPartObj>
    </w:sdtPr>
    <w:sdtContent>
      <w:sdt>
        <w:sdtPr>
          <w:id w:val="-1769616900"/>
          <w:docPartObj>
            <w:docPartGallery w:val="Page Numbers (Top of Page)"/>
            <w:docPartUnique/>
          </w:docPartObj>
        </w:sdtPr>
        <w:sdtContent>
          <w:p w:rsidR="00C46185" w:rsidRPr="00C46185" w14:paraId="6EEA3FFC" w14:textId="0C6E0BEA">
            <w:pPr>
              <w:pStyle w:val="Footer"/>
              <w:jc w:val="right"/>
            </w:pPr>
            <w:r w:rsidRPr="00C46185">
              <w:t xml:space="preserve">Page </w:t>
            </w:r>
            <w:r w:rsidRPr="00C46185">
              <w:fldChar w:fldCharType="begin"/>
            </w:r>
            <w:r w:rsidRPr="00C46185">
              <w:instrText xml:space="preserve"> PAGE </w:instrText>
            </w:r>
            <w:r w:rsidRPr="00C46185">
              <w:fldChar w:fldCharType="separate"/>
            </w:r>
            <w:r w:rsidRPr="00C46185">
              <w:rPr>
                <w:noProof/>
              </w:rPr>
              <w:t>2</w:t>
            </w:r>
            <w:r w:rsidRPr="00C46185">
              <w:fldChar w:fldCharType="end"/>
            </w:r>
            <w:r w:rsidRPr="00C46185">
              <w:t xml:space="preserve"> of </w:t>
            </w:r>
            <w:r w:rsidR="001347AB">
              <w:fldChar w:fldCharType="begin"/>
            </w:r>
            <w:r w:rsidR="001347AB">
              <w:instrText xml:space="preserve"> NUMPAGES  </w:instrText>
            </w:r>
            <w:r w:rsidR="001347AB">
              <w:fldChar w:fldCharType="separate"/>
            </w:r>
            <w:r w:rsidRPr="00C46185">
              <w:rPr>
                <w:noProof/>
              </w:rPr>
              <w:t>2</w:t>
            </w:r>
            <w:r w:rsidR="001347AB">
              <w:rPr>
                <w:noProof/>
              </w:rPr>
              <w:fldChar w:fldCharType="end"/>
            </w:r>
          </w:p>
        </w:sdtContent>
      </w:sdt>
    </w:sdtContent>
  </w:sdt>
  <w:p w:rsidR="00C37F15" w14:paraId="44FF182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108164128"/>
      <w:docPartObj>
        <w:docPartGallery w:val="Page Numbers (Bottom of Page)"/>
        <w:docPartUnique/>
      </w:docPartObj>
    </w:sdtPr>
    <w:sdtContent>
      <w:sdt>
        <w:sdtPr>
          <w:id w:val="917521771"/>
          <w:docPartObj>
            <w:docPartGallery w:val="Page Numbers (Top of Page)"/>
            <w:docPartUnique/>
          </w:docPartObj>
        </w:sdtPr>
        <w:sdtContent>
          <w:p w:rsidR="00C46185" w:rsidRPr="00571C7A" w14:paraId="34DB2EAC" w14:textId="53D80363">
            <w:pPr>
              <w:pStyle w:val="Footer"/>
              <w:jc w:val="right"/>
            </w:pPr>
            <w:r w:rsidRPr="00571C7A">
              <w:t xml:space="preserve">Page </w:t>
            </w:r>
            <w:r w:rsidRPr="00571C7A">
              <w:fldChar w:fldCharType="begin"/>
            </w:r>
            <w:r w:rsidRPr="00571C7A">
              <w:instrText xml:space="preserve"> PAGE </w:instrText>
            </w:r>
            <w:r w:rsidRPr="00571C7A">
              <w:fldChar w:fldCharType="separate"/>
            </w:r>
            <w:r w:rsidRPr="00571C7A">
              <w:rPr>
                <w:noProof/>
              </w:rPr>
              <w:t>2</w:t>
            </w:r>
            <w:r w:rsidRPr="00571C7A">
              <w:fldChar w:fldCharType="end"/>
            </w:r>
            <w:r w:rsidRPr="00571C7A">
              <w:t xml:space="preserve"> of </w:t>
            </w:r>
            <w:r w:rsidR="001347AB">
              <w:fldChar w:fldCharType="begin"/>
            </w:r>
            <w:r w:rsidR="001347AB">
              <w:instrText xml:space="preserve"> NUMPAGES  </w:instrText>
            </w:r>
            <w:r w:rsidR="001347AB">
              <w:fldChar w:fldCharType="separate"/>
            </w:r>
            <w:r w:rsidRPr="00571C7A">
              <w:rPr>
                <w:noProof/>
              </w:rPr>
              <w:t>2</w:t>
            </w:r>
            <w:r w:rsidR="001347AB">
              <w:rPr>
                <w:noProof/>
              </w:rPr>
              <w:fldChar w:fldCharType="end"/>
            </w:r>
          </w:p>
        </w:sdtContent>
      </w:sdt>
    </w:sdtContent>
  </w:sdt>
  <w:p w:rsidR="00C37F15" w14:paraId="66732099"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74C11" w14:paraId="5281E902"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74C11" w14:paraId="306158D0"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46185" w:rsidRPr="00DC776D" w:rsidP="00C46185" w14:paraId="46AE8D36" w14:textId="46E00473">
    <w:pPr>
      <w:pStyle w:val="Header"/>
      <w:jc w:val="right"/>
      <w:rPr>
        <w:sz w:val="20"/>
        <w:szCs w:val="20"/>
      </w:rPr>
    </w:pPr>
    <w:sdt>
      <w:sdtPr>
        <w:rPr>
          <w:sz w:val="20"/>
          <w:szCs w:val="20"/>
        </w:rPr>
        <w:id w:val="-568571073"/>
        <w:docPartObj>
          <w:docPartGallery w:val="Watermarks"/>
          <w:docPartUnique/>
        </w:docPartObj>
      </w:sdtPr>
      <w:sdtContent>
        <w:r>
          <w:rPr>
            <w:noProof/>
            <w:sz w:val="20"/>
            <w:szCs w:val="2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width:412.4pt;height:247.45pt;margin-top:0;margin-left:0;mso-position-horizontal:center;mso-position-horizontal-relative:margin;mso-position-vertical:center;mso-position-vertical-relative:margin;position:absolute;rotation:315;z-index:-251657216" o:allowincell="f" fillcolor="silver" stroked="f">
              <v:fill opacity="0.5"/>
              <v:textpath style="font-family:Calibri;font-size:1pt" string="DRAFT"/>
              <w10:wrap anchorx="margin" anchory="margin"/>
            </v:shape>
          </w:pict>
        </w:r>
      </w:sdtContent>
    </w:sdt>
    <w:r>
      <w:rPr>
        <w:noProof/>
      </w:rPr>
      <w:drawing>
        <wp:anchor distT="0" distB="0" distL="114300" distR="114300" simplePos="0" relativeHeight="251658240" behindDoc="0" locked="0" layoutInCell="1" allowOverlap="1">
          <wp:simplePos x="0" y="0"/>
          <wp:positionH relativeFrom="margin">
            <wp:posOffset>-47708</wp:posOffset>
          </wp:positionH>
          <wp:positionV relativeFrom="paragraph">
            <wp:posOffset>11927</wp:posOffset>
          </wp:positionV>
          <wp:extent cx="818598" cy="842838"/>
          <wp:effectExtent l="0" t="0" r="635" b="0"/>
          <wp:wrapNone/>
          <wp:docPr id="10" name="image03.jpg" descr="bialogo"/>
          <wp:cNvGraphicFramePr/>
          <a:graphic xmlns:a="http://schemas.openxmlformats.org/drawingml/2006/main">
            <a:graphicData uri="http://schemas.openxmlformats.org/drawingml/2006/picture">
              <pic:pic xmlns:pic="http://schemas.openxmlformats.org/drawingml/2006/picture">
                <pic:nvPicPr>
                  <pic:cNvPr id="10" name="image03.jpg" descr="bialogo"/>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832961" cy="857626"/>
                  </a:xfrm>
                  <a:prstGeom prst="rect">
                    <a:avLst/>
                  </a:prstGeom>
                </pic:spPr>
              </pic:pic>
            </a:graphicData>
          </a:graphic>
          <wp14:sizeRelH relativeFrom="margin">
            <wp14:pctWidth>0</wp14:pctWidth>
          </wp14:sizeRelH>
          <wp14:sizeRelV relativeFrom="margin">
            <wp14:pctHeight>0</wp14:pctHeight>
          </wp14:sizeRelV>
        </wp:anchor>
      </w:drawing>
    </w:r>
    <w:r w:rsidRPr="00DC776D">
      <w:rPr>
        <w:sz w:val="20"/>
        <w:szCs w:val="20"/>
      </w:rPr>
      <w:t xml:space="preserve">OMB </w:t>
    </w:r>
    <w:r w:rsidR="00073C31">
      <w:rPr>
        <w:sz w:val="20"/>
        <w:szCs w:val="20"/>
      </w:rPr>
      <w:t>Control No.</w:t>
    </w:r>
    <w:r w:rsidRPr="00DC776D">
      <w:rPr>
        <w:sz w:val="20"/>
        <w:szCs w:val="20"/>
      </w:rPr>
      <w:t xml:space="preserve"> 1076-0141</w:t>
    </w:r>
  </w:p>
  <w:p w:rsidR="00C46185" w:rsidRPr="00DC776D" w:rsidP="00C46185" w14:paraId="316C23F0" w14:textId="14731ACA">
    <w:pPr>
      <w:pStyle w:val="Header"/>
      <w:jc w:val="right"/>
      <w:rPr>
        <w:sz w:val="20"/>
        <w:szCs w:val="20"/>
      </w:rPr>
    </w:pPr>
    <w:r w:rsidRPr="00DC776D">
      <w:rPr>
        <w:sz w:val="20"/>
        <w:szCs w:val="20"/>
      </w:rPr>
      <w:t>Expires</w:t>
    </w:r>
    <w:r w:rsidR="00DE53DD">
      <w:rPr>
        <w:sz w:val="20"/>
        <w:szCs w:val="20"/>
      </w:rPr>
      <w:t>:</w:t>
    </w:r>
    <w:r w:rsidRPr="00DC776D">
      <w:rPr>
        <w:sz w:val="20"/>
        <w:szCs w:val="20"/>
      </w:rPr>
      <w:t xml:space="preserve"> #######</w:t>
    </w:r>
  </w:p>
  <w:p w:rsidR="00C46185" w:rsidRPr="00DC776D" w:rsidP="00506148" w14:paraId="1CAB876E" w14:textId="59CBA727">
    <w:pPr>
      <w:pStyle w:val="Header"/>
      <w:spacing w:after="240"/>
      <w:jc w:val="right"/>
      <w:rPr>
        <w:sz w:val="20"/>
        <w:szCs w:val="20"/>
      </w:rPr>
    </w:pPr>
    <w:r w:rsidRPr="00DC776D">
      <w:rPr>
        <w:sz w:val="20"/>
        <w:szCs w:val="20"/>
      </w:rPr>
      <w:t>BIA-DWP-Irr-1</w:t>
    </w:r>
    <w:r w:rsidR="007510C6">
      <w:rPr>
        <w:sz w:val="20"/>
        <w:szCs w:val="20"/>
      </w:rPr>
      <w:t>06</w:t>
    </w:r>
  </w:p>
  <w:p w:rsidR="004F031E" w:rsidRPr="004F031E" w:rsidP="003574C7" w14:paraId="03016738" w14:textId="52461610">
    <w:pPr>
      <w:pStyle w:val="Heading1"/>
      <w:spacing w:after="240" w:line="360" w:lineRule="auto"/>
      <w:jc w:val="center"/>
    </w:pPr>
    <w:r>
      <w:t>AGREEMENT FOR CARRIAGE OF WATER</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74C11" w14:paraId="039A7CFA"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084539E"/>
    <w:multiLevelType w:val="hybridMultilevel"/>
    <w:tmpl w:val="28C80C5E"/>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8AF"/>
    <w:rsid w:val="000023D8"/>
    <w:rsid w:val="00010CD8"/>
    <w:rsid w:val="00012CB0"/>
    <w:rsid w:val="00013ED8"/>
    <w:rsid w:val="00017133"/>
    <w:rsid w:val="000175B7"/>
    <w:rsid w:val="000201DB"/>
    <w:rsid w:val="00020DEA"/>
    <w:rsid w:val="000219B1"/>
    <w:rsid w:val="00022EE4"/>
    <w:rsid w:val="00025125"/>
    <w:rsid w:val="000253C1"/>
    <w:rsid w:val="00031170"/>
    <w:rsid w:val="00036624"/>
    <w:rsid w:val="0004153D"/>
    <w:rsid w:val="000415DD"/>
    <w:rsid w:val="0005628E"/>
    <w:rsid w:val="00065631"/>
    <w:rsid w:val="00071814"/>
    <w:rsid w:val="000737A1"/>
    <w:rsid w:val="00073C31"/>
    <w:rsid w:val="0007516B"/>
    <w:rsid w:val="00076140"/>
    <w:rsid w:val="000765EB"/>
    <w:rsid w:val="00085019"/>
    <w:rsid w:val="000A09E3"/>
    <w:rsid w:val="000B299A"/>
    <w:rsid w:val="000B41E0"/>
    <w:rsid w:val="000B73ED"/>
    <w:rsid w:val="000C2384"/>
    <w:rsid w:val="000C28E6"/>
    <w:rsid w:val="000D0A54"/>
    <w:rsid w:val="000D51AC"/>
    <w:rsid w:val="000E2BDF"/>
    <w:rsid w:val="000F3376"/>
    <w:rsid w:val="000F42D7"/>
    <w:rsid w:val="001078AE"/>
    <w:rsid w:val="00110C44"/>
    <w:rsid w:val="0012333C"/>
    <w:rsid w:val="00124129"/>
    <w:rsid w:val="00126B94"/>
    <w:rsid w:val="00131D64"/>
    <w:rsid w:val="001347AB"/>
    <w:rsid w:val="001355BD"/>
    <w:rsid w:val="00135A54"/>
    <w:rsid w:val="001369E6"/>
    <w:rsid w:val="00137306"/>
    <w:rsid w:val="0014363C"/>
    <w:rsid w:val="00146C63"/>
    <w:rsid w:val="00151007"/>
    <w:rsid w:val="0015240A"/>
    <w:rsid w:val="001549AD"/>
    <w:rsid w:val="001606E6"/>
    <w:rsid w:val="0016501C"/>
    <w:rsid w:val="00165B35"/>
    <w:rsid w:val="00165EB6"/>
    <w:rsid w:val="00167F28"/>
    <w:rsid w:val="00171700"/>
    <w:rsid w:val="00176513"/>
    <w:rsid w:val="00177240"/>
    <w:rsid w:val="0018161D"/>
    <w:rsid w:val="00182517"/>
    <w:rsid w:val="001863CB"/>
    <w:rsid w:val="00192282"/>
    <w:rsid w:val="00195095"/>
    <w:rsid w:val="00195147"/>
    <w:rsid w:val="001962D8"/>
    <w:rsid w:val="001A1460"/>
    <w:rsid w:val="001A4003"/>
    <w:rsid w:val="001B0E20"/>
    <w:rsid w:val="001B1769"/>
    <w:rsid w:val="001B6E94"/>
    <w:rsid w:val="001C2E34"/>
    <w:rsid w:val="001C67AA"/>
    <w:rsid w:val="001D3EB7"/>
    <w:rsid w:val="001D581D"/>
    <w:rsid w:val="001E1AD4"/>
    <w:rsid w:val="001E2719"/>
    <w:rsid w:val="001F201C"/>
    <w:rsid w:val="002104AF"/>
    <w:rsid w:val="00211CE7"/>
    <w:rsid w:val="00216CB7"/>
    <w:rsid w:val="0022307C"/>
    <w:rsid w:val="00226B01"/>
    <w:rsid w:val="00231030"/>
    <w:rsid w:val="00231191"/>
    <w:rsid w:val="002350E4"/>
    <w:rsid w:val="00247265"/>
    <w:rsid w:val="00250E16"/>
    <w:rsid w:val="002709A6"/>
    <w:rsid w:val="00271CD0"/>
    <w:rsid w:val="00273E34"/>
    <w:rsid w:val="00275217"/>
    <w:rsid w:val="0027543B"/>
    <w:rsid w:val="00276F23"/>
    <w:rsid w:val="00277A3F"/>
    <w:rsid w:val="00291D09"/>
    <w:rsid w:val="00292F0E"/>
    <w:rsid w:val="002963C2"/>
    <w:rsid w:val="002A372B"/>
    <w:rsid w:val="002A7207"/>
    <w:rsid w:val="002B08EB"/>
    <w:rsid w:val="002B097D"/>
    <w:rsid w:val="002B28E4"/>
    <w:rsid w:val="002B5852"/>
    <w:rsid w:val="002C348A"/>
    <w:rsid w:val="002D0276"/>
    <w:rsid w:val="002E4777"/>
    <w:rsid w:val="002E7E43"/>
    <w:rsid w:val="002F0836"/>
    <w:rsid w:val="002F11E6"/>
    <w:rsid w:val="002F158C"/>
    <w:rsid w:val="002F6CA6"/>
    <w:rsid w:val="00310F0E"/>
    <w:rsid w:val="00317F98"/>
    <w:rsid w:val="00334E7B"/>
    <w:rsid w:val="0033624C"/>
    <w:rsid w:val="003371B6"/>
    <w:rsid w:val="00341829"/>
    <w:rsid w:val="00343E86"/>
    <w:rsid w:val="003525C8"/>
    <w:rsid w:val="003553B2"/>
    <w:rsid w:val="003574C7"/>
    <w:rsid w:val="00363B5B"/>
    <w:rsid w:val="003731E2"/>
    <w:rsid w:val="00374DBC"/>
    <w:rsid w:val="0037692C"/>
    <w:rsid w:val="003803AF"/>
    <w:rsid w:val="00386934"/>
    <w:rsid w:val="0039275B"/>
    <w:rsid w:val="00395A00"/>
    <w:rsid w:val="00396F49"/>
    <w:rsid w:val="003B3779"/>
    <w:rsid w:val="003B3CC1"/>
    <w:rsid w:val="003C1A50"/>
    <w:rsid w:val="003C2C92"/>
    <w:rsid w:val="003C415A"/>
    <w:rsid w:val="003C73FF"/>
    <w:rsid w:val="003D0497"/>
    <w:rsid w:val="003D2524"/>
    <w:rsid w:val="003D5039"/>
    <w:rsid w:val="003E5761"/>
    <w:rsid w:val="003E6D70"/>
    <w:rsid w:val="0040001A"/>
    <w:rsid w:val="004046BB"/>
    <w:rsid w:val="004058C6"/>
    <w:rsid w:val="00414C8E"/>
    <w:rsid w:val="004164DC"/>
    <w:rsid w:val="0042061C"/>
    <w:rsid w:val="00422482"/>
    <w:rsid w:val="00426576"/>
    <w:rsid w:val="00435C0C"/>
    <w:rsid w:val="00444458"/>
    <w:rsid w:val="00450782"/>
    <w:rsid w:val="00452226"/>
    <w:rsid w:val="0045376E"/>
    <w:rsid w:val="004554AC"/>
    <w:rsid w:val="004660DB"/>
    <w:rsid w:val="004702E4"/>
    <w:rsid w:val="00470D8A"/>
    <w:rsid w:val="00484AF9"/>
    <w:rsid w:val="004923DE"/>
    <w:rsid w:val="004978BD"/>
    <w:rsid w:val="004A0EEA"/>
    <w:rsid w:val="004A282F"/>
    <w:rsid w:val="004A4192"/>
    <w:rsid w:val="004A731C"/>
    <w:rsid w:val="004B24CC"/>
    <w:rsid w:val="004B48F3"/>
    <w:rsid w:val="004B633A"/>
    <w:rsid w:val="004C2016"/>
    <w:rsid w:val="004D3613"/>
    <w:rsid w:val="004E53DF"/>
    <w:rsid w:val="004E5C68"/>
    <w:rsid w:val="004F031E"/>
    <w:rsid w:val="004F0631"/>
    <w:rsid w:val="004F6D29"/>
    <w:rsid w:val="00501251"/>
    <w:rsid w:val="00501DDF"/>
    <w:rsid w:val="00506148"/>
    <w:rsid w:val="005070D5"/>
    <w:rsid w:val="00524568"/>
    <w:rsid w:val="00525142"/>
    <w:rsid w:val="00527DE7"/>
    <w:rsid w:val="0053131A"/>
    <w:rsid w:val="00531601"/>
    <w:rsid w:val="00533D74"/>
    <w:rsid w:val="00546731"/>
    <w:rsid w:val="00547DCE"/>
    <w:rsid w:val="00550D1A"/>
    <w:rsid w:val="00552E66"/>
    <w:rsid w:val="00556F83"/>
    <w:rsid w:val="005637CC"/>
    <w:rsid w:val="00571464"/>
    <w:rsid w:val="00571C7A"/>
    <w:rsid w:val="0057690A"/>
    <w:rsid w:val="005815CE"/>
    <w:rsid w:val="0058235C"/>
    <w:rsid w:val="0058478B"/>
    <w:rsid w:val="00584AC2"/>
    <w:rsid w:val="005879D8"/>
    <w:rsid w:val="00595683"/>
    <w:rsid w:val="005B3253"/>
    <w:rsid w:val="005B6D3C"/>
    <w:rsid w:val="005C057A"/>
    <w:rsid w:val="005C2055"/>
    <w:rsid w:val="005D51D4"/>
    <w:rsid w:val="005D5A9F"/>
    <w:rsid w:val="005E2CBC"/>
    <w:rsid w:val="005E4EA1"/>
    <w:rsid w:val="005F0FA8"/>
    <w:rsid w:val="005F3008"/>
    <w:rsid w:val="00607FBD"/>
    <w:rsid w:val="00610F4B"/>
    <w:rsid w:val="0061465E"/>
    <w:rsid w:val="006173BA"/>
    <w:rsid w:val="00620AFF"/>
    <w:rsid w:val="00620E9D"/>
    <w:rsid w:val="006219E9"/>
    <w:rsid w:val="00621A51"/>
    <w:rsid w:val="00624382"/>
    <w:rsid w:val="00625316"/>
    <w:rsid w:val="00631F5A"/>
    <w:rsid w:val="00633EA3"/>
    <w:rsid w:val="00640FAE"/>
    <w:rsid w:val="006451F2"/>
    <w:rsid w:val="00647772"/>
    <w:rsid w:val="0064790B"/>
    <w:rsid w:val="00656F5B"/>
    <w:rsid w:val="00664758"/>
    <w:rsid w:val="00670D46"/>
    <w:rsid w:val="00672993"/>
    <w:rsid w:val="00672F3E"/>
    <w:rsid w:val="00673B73"/>
    <w:rsid w:val="00687144"/>
    <w:rsid w:val="006A33C5"/>
    <w:rsid w:val="006A6BAC"/>
    <w:rsid w:val="006C21ED"/>
    <w:rsid w:val="006D2826"/>
    <w:rsid w:val="006D4265"/>
    <w:rsid w:val="006D5B21"/>
    <w:rsid w:val="006E1E3F"/>
    <w:rsid w:val="006E2982"/>
    <w:rsid w:val="006E5EB3"/>
    <w:rsid w:val="007024B1"/>
    <w:rsid w:val="007073DF"/>
    <w:rsid w:val="00710E99"/>
    <w:rsid w:val="00713209"/>
    <w:rsid w:val="007145A3"/>
    <w:rsid w:val="00720385"/>
    <w:rsid w:val="00725B2A"/>
    <w:rsid w:val="00726421"/>
    <w:rsid w:val="00726C7E"/>
    <w:rsid w:val="00732D6E"/>
    <w:rsid w:val="007341DC"/>
    <w:rsid w:val="00737629"/>
    <w:rsid w:val="00737705"/>
    <w:rsid w:val="0074140D"/>
    <w:rsid w:val="007446EA"/>
    <w:rsid w:val="007453FC"/>
    <w:rsid w:val="007510C6"/>
    <w:rsid w:val="00751AD3"/>
    <w:rsid w:val="00757D70"/>
    <w:rsid w:val="00775D37"/>
    <w:rsid w:val="00784373"/>
    <w:rsid w:val="0078785D"/>
    <w:rsid w:val="0079127B"/>
    <w:rsid w:val="00794954"/>
    <w:rsid w:val="007A3A37"/>
    <w:rsid w:val="007A4E5E"/>
    <w:rsid w:val="007A5A75"/>
    <w:rsid w:val="007A66E3"/>
    <w:rsid w:val="007B0E78"/>
    <w:rsid w:val="007B5619"/>
    <w:rsid w:val="007B7504"/>
    <w:rsid w:val="007C0D5F"/>
    <w:rsid w:val="007C1543"/>
    <w:rsid w:val="007C231F"/>
    <w:rsid w:val="007D4B89"/>
    <w:rsid w:val="007D6E5A"/>
    <w:rsid w:val="007E1FF6"/>
    <w:rsid w:val="007E49C9"/>
    <w:rsid w:val="007E6009"/>
    <w:rsid w:val="007E6620"/>
    <w:rsid w:val="007E7AD5"/>
    <w:rsid w:val="007F44F6"/>
    <w:rsid w:val="007F7773"/>
    <w:rsid w:val="0080065D"/>
    <w:rsid w:val="008141C9"/>
    <w:rsid w:val="008212AD"/>
    <w:rsid w:val="00825715"/>
    <w:rsid w:val="0084276F"/>
    <w:rsid w:val="00850B04"/>
    <w:rsid w:val="00851165"/>
    <w:rsid w:val="00855C90"/>
    <w:rsid w:val="00856871"/>
    <w:rsid w:val="00857994"/>
    <w:rsid w:val="00860E55"/>
    <w:rsid w:val="00861970"/>
    <w:rsid w:val="00862AD3"/>
    <w:rsid w:val="00863114"/>
    <w:rsid w:val="0086339A"/>
    <w:rsid w:val="008636D4"/>
    <w:rsid w:val="008658A5"/>
    <w:rsid w:val="00871C89"/>
    <w:rsid w:val="00876386"/>
    <w:rsid w:val="00887F84"/>
    <w:rsid w:val="0089033D"/>
    <w:rsid w:val="00893BE9"/>
    <w:rsid w:val="00893E22"/>
    <w:rsid w:val="0089487E"/>
    <w:rsid w:val="008948B6"/>
    <w:rsid w:val="00894B80"/>
    <w:rsid w:val="008A0FB8"/>
    <w:rsid w:val="008A772C"/>
    <w:rsid w:val="008B15BD"/>
    <w:rsid w:val="008B1748"/>
    <w:rsid w:val="008B3B72"/>
    <w:rsid w:val="008B6A09"/>
    <w:rsid w:val="008C144D"/>
    <w:rsid w:val="008D17C9"/>
    <w:rsid w:val="008E209C"/>
    <w:rsid w:val="008E6A6D"/>
    <w:rsid w:val="008F6954"/>
    <w:rsid w:val="00901950"/>
    <w:rsid w:val="00902EA3"/>
    <w:rsid w:val="00922D05"/>
    <w:rsid w:val="009239C0"/>
    <w:rsid w:val="009269F2"/>
    <w:rsid w:val="00926D70"/>
    <w:rsid w:val="009275CA"/>
    <w:rsid w:val="009313E1"/>
    <w:rsid w:val="009335D3"/>
    <w:rsid w:val="00935C22"/>
    <w:rsid w:val="00941B15"/>
    <w:rsid w:val="0094240D"/>
    <w:rsid w:val="0094296A"/>
    <w:rsid w:val="00951054"/>
    <w:rsid w:val="00954C1F"/>
    <w:rsid w:val="00967753"/>
    <w:rsid w:val="009678F7"/>
    <w:rsid w:val="0097301C"/>
    <w:rsid w:val="00985C85"/>
    <w:rsid w:val="00987C10"/>
    <w:rsid w:val="00987FF6"/>
    <w:rsid w:val="009913E4"/>
    <w:rsid w:val="00993405"/>
    <w:rsid w:val="00995B56"/>
    <w:rsid w:val="00997B8E"/>
    <w:rsid w:val="009C1C5C"/>
    <w:rsid w:val="009D1770"/>
    <w:rsid w:val="009D671F"/>
    <w:rsid w:val="009D682E"/>
    <w:rsid w:val="009D77C6"/>
    <w:rsid w:val="009E247F"/>
    <w:rsid w:val="009E2938"/>
    <w:rsid w:val="009F67B0"/>
    <w:rsid w:val="00A01252"/>
    <w:rsid w:val="00A01956"/>
    <w:rsid w:val="00A1451A"/>
    <w:rsid w:val="00A16D4E"/>
    <w:rsid w:val="00A201BB"/>
    <w:rsid w:val="00A20C39"/>
    <w:rsid w:val="00A20D78"/>
    <w:rsid w:val="00A3156A"/>
    <w:rsid w:val="00A31F3D"/>
    <w:rsid w:val="00A34137"/>
    <w:rsid w:val="00A4041A"/>
    <w:rsid w:val="00A54D2B"/>
    <w:rsid w:val="00A61ECA"/>
    <w:rsid w:val="00A74145"/>
    <w:rsid w:val="00A74F68"/>
    <w:rsid w:val="00A7574D"/>
    <w:rsid w:val="00A87B67"/>
    <w:rsid w:val="00A87F5A"/>
    <w:rsid w:val="00A90220"/>
    <w:rsid w:val="00A94D4B"/>
    <w:rsid w:val="00AA27E8"/>
    <w:rsid w:val="00AB441D"/>
    <w:rsid w:val="00AC640D"/>
    <w:rsid w:val="00AC7BD1"/>
    <w:rsid w:val="00AD24BD"/>
    <w:rsid w:val="00AD2766"/>
    <w:rsid w:val="00AD79A3"/>
    <w:rsid w:val="00AE2A34"/>
    <w:rsid w:val="00AE3934"/>
    <w:rsid w:val="00AE5499"/>
    <w:rsid w:val="00AE7019"/>
    <w:rsid w:val="00AF16CE"/>
    <w:rsid w:val="00B01C50"/>
    <w:rsid w:val="00B12785"/>
    <w:rsid w:val="00B1520E"/>
    <w:rsid w:val="00B17722"/>
    <w:rsid w:val="00B20176"/>
    <w:rsid w:val="00B32BAB"/>
    <w:rsid w:val="00B478F9"/>
    <w:rsid w:val="00B52417"/>
    <w:rsid w:val="00B536E8"/>
    <w:rsid w:val="00B56DE5"/>
    <w:rsid w:val="00B56F6C"/>
    <w:rsid w:val="00B62C82"/>
    <w:rsid w:val="00B64B02"/>
    <w:rsid w:val="00B65BDC"/>
    <w:rsid w:val="00B74C11"/>
    <w:rsid w:val="00B76E92"/>
    <w:rsid w:val="00B80CA2"/>
    <w:rsid w:val="00B8152B"/>
    <w:rsid w:val="00B82BFF"/>
    <w:rsid w:val="00B92D79"/>
    <w:rsid w:val="00B938AF"/>
    <w:rsid w:val="00B93AD8"/>
    <w:rsid w:val="00BA2C84"/>
    <w:rsid w:val="00BA7FB3"/>
    <w:rsid w:val="00BB6059"/>
    <w:rsid w:val="00BC7C65"/>
    <w:rsid w:val="00BD10A6"/>
    <w:rsid w:val="00BE01AB"/>
    <w:rsid w:val="00BF3588"/>
    <w:rsid w:val="00BF3F0B"/>
    <w:rsid w:val="00C020C4"/>
    <w:rsid w:val="00C02360"/>
    <w:rsid w:val="00C03313"/>
    <w:rsid w:val="00C0353B"/>
    <w:rsid w:val="00C05D09"/>
    <w:rsid w:val="00C10A5B"/>
    <w:rsid w:val="00C26648"/>
    <w:rsid w:val="00C27692"/>
    <w:rsid w:val="00C324DA"/>
    <w:rsid w:val="00C34BB7"/>
    <w:rsid w:val="00C37F15"/>
    <w:rsid w:val="00C42D15"/>
    <w:rsid w:val="00C4518B"/>
    <w:rsid w:val="00C46185"/>
    <w:rsid w:val="00C504D7"/>
    <w:rsid w:val="00C53081"/>
    <w:rsid w:val="00C57B0E"/>
    <w:rsid w:val="00C63932"/>
    <w:rsid w:val="00C7116A"/>
    <w:rsid w:val="00C72404"/>
    <w:rsid w:val="00C73621"/>
    <w:rsid w:val="00C83E9F"/>
    <w:rsid w:val="00C93D45"/>
    <w:rsid w:val="00C944DA"/>
    <w:rsid w:val="00C9739A"/>
    <w:rsid w:val="00CA397C"/>
    <w:rsid w:val="00CB00F1"/>
    <w:rsid w:val="00CC15A4"/>
    <w:rsid w:val="00CC32D5"/>
    <w:rsid w:val="00CC58C3"/>
    <w:rsid w:val="00CC63EB"/>
    <w:rsid w:val="00CC6580"/>
    <w:rsid w:val="00CD05FC"/>
    <w:rsid w:val="00CD5A06"/>
    <w:rsid w:val="00CE3CFB"/>
    <w:rsid w:val="00CE5B83"/>
    <w:rsid w:val="00CF34FC"/>
    <w:rsid w:val="00CF605B"/>
    <w:rsid w:val="00D03136"/>
    <w:rsid w:val="00D073B9"/>
    <w:rsid w:val="00D16FE5"/>
    <w:rsid w:val="00D21613"/>
    <w:rsid w:val="00D22E54"/>
    <w:rsid w:val="00D27770"/>
    <w:rsid w:val="00D31CD1"/>
    <w:rsid w:val="00D378AF"/>
    <w:rsid w:val="00D405F8"/>
    <w:rsid w:val="00D4394B"/>
    <w:rsid w:val="00D4582C"/>
    <w:rsid w:val="00D4769A"/>
    <w:rsid w:val="00D47721"/>
    <w:rsid w:val="00D553D6"/>
    <w:rsid w:val="00D56657"/>
    <w:rsid w:val="00D600EB"/>
    <w:rsid w:val="00D62D99"/>
    <w:rsid w:val="00D751C2"/>
    <w:rsid w:val="00D7581F"/>
    <w:rsid w:val="00D76258"/>
    <w:rsid w:val="00D764BA"/>
    <w:rsid w:val="00D83DB8"/>
    <w:rsid w:val="00D8584F"/>
    <w:rsid w:val="00D87AC0"/>
    <w:rsid w:val="00D902B5"/>
    <w:rsid w:val="00D96CA0"/>
    <w:rsid w:val="00D97DD2"/>
    <w:rsid w:val="00DA049E"/>
    <w:rsid w:val="00DA40A1"/>
    <w:rsid w:val="00DC5E0D"/>
    <w:rsid w:val="00DC776D"/>
    <w:rsid w:val="00DD1142"/>
    <w:rsid w:val="00DD2217"/>
    <w:rsid w:val="00DD2F5B"/>
    <w:rsid w:val="00DD4D12"/>
    <w:rsid w:val="00DD6E8C"/>
    <w:rsid w:val="00DD6F36"/>
    <w:rsid w:val="00DE53DD"/>
    <w:rsid w:val="00E00C83"/>
    <w:rsid w:val="00E05134"/>
    <w:rsid w:val="00E108FB"/>
    <w:rsid w:val="00E11003"/>
    <w:rsid w:val="00E12FAC"/>
    <w:rsid w:val="00E13DEA"/>
    <w:rsid w:val="00E240E4"/>
    <w:rsid w:val="00E26BFF"/>
    <w:rsid w:val="00E30BF9"/>
    <w:rsid w:val="00E33C24"/>
    <w:rsid w:val="00E34FFC"/>
    <w:rsid w:val="00E352EB"/>
    <w:rsid w:val="00E40A04"/>
    <w:rsid w:val="00E445D0"/>
    <w:rsid w:val="00E52E03"/>
    <w:rsid w:val="00E53476"/>
    <w:rsid w:val="00E5413A"/>
    <w:rsid w:val="00E56CB4"/>
    <w:rsid w:val="00E65A9A"/>
    <w:rsid w:val="00E73B1F"/>
    <w:rsid w:val="00E7511F"/>
    <w:rsid w:val="00E75CFB"/>
    <w:rsid w:val="00E806E2"/>
    <w:rsid w:val="00E8391E"/>
    <w:rsid w:val="00E84974"/>
    <w:rsid w:val="00E92B77"/>
    <w:rsid w:val="00E9394A"/>
    <w:rsid w:val="00EA42DE"/>
    <w:rsid w:val="00EB2473"/>
    <w:rsid w:val="00EC0BA8"/>
    <w:rsid w:val="00EC55EA"/>
    <w:rsid w:val="00ED10F3"/>
    <w:rsid w:val="00ED290B"/>
    <w:rsid w:val="00ED3CF1"/>
    <w:rsid w:val="00ED4281"/>
    <w:rsid w:val="00ED68D2"/>
    <w:rsid w:val="00ED749C"/>
    <w:rsid w:val="00EE0713"/>
    <w:rsid w:val="00EE2591"/>
    <w:rsid w:val="00F00A42"/>
    <w:rsid w:val="00F046A3"/>
    <w:rsid w:val="00F0596E"/>
    <w:rsid w:val="00F14296"/>
    <w:rsid w:val="00F16EDA"/>
    <w:rsid w:val="00F20988"/>
    <w:rsid w:val="00F251CB"/>
    <w:rsid w:val="00F25597"/>
    <w:rsid w:val="00F25D9B"/>
    <w:rsid w:val="00F36583"/>
    <w:rsid w:val="00F4289C"/>
    <w:rsid w:val="00F505D1"/>
    <w:rsid w:val="00F51BB5"/>
    <w:rsid w:val="00F51EFA"/>
    <w:rsid w:val="00F57953"/>
    <w:rsid w:val="00F6081F"/>
    <w:rsid w:val="00F62F02"/>
    <w:rsid w:val="00F64971"/>
    <w:rsid w:val="00F656AD"/>
    <w:rsid w:val="00F6741F"/>
    <w:rsid w:val="00F732C9"/>
    <w:rsid w:val="00F73980"/>
    <w:rsid w:val="00F761D6"/>
    <w:rsid w:val="00F85356"/>
    <w:rsid w:val="00F87E10"/>
    <w:rsid w:val="00F90425"/>
    <w:rsid w:val="00F9608D"/>
    <w:rsid w:val="00FA240F"/>
    <w:rsid w:val="00FA4414"/>
    <w:rsid w:val="00FA7E9A"/>
    <w:rsid w:val="00FB50E3"/>
    <w:rsid w:val="00FB72E5"/>
    <w:rsid w:val="00FC0B08"/>
    <w:rsid w:val="00FD018E"/>
    <w:rsid w:val="00FF037F"/>
    <w:rsid w:val="00FF0380"/>
    <w:rsid w:val="00FF267D"/>
    <w:rsid w:val="00FF48BA"/>
    <w:rsid w:val="00FF7693"/>
    <w:rsid w:val="020F305D"/>
    <w:rsid w:val="0249CA7A"/>
    <w:rsid w:val="04310D02"/>
    <w:rsid w:val="0B06E3A6"/>
    <w:rsid w:val="0D756117"/>
    <w:rsid w:val="12C0F5A6"/>
    <w:rsid w:val="12F8CD2E"/>
    <w:rsid w:val="15F998D9"/>
    <w:rsid w:val="181BFD19"/>
    <w:rsid w:val="1A3ACAEC"/>
    <w:rsid w:val="1B34734F"/>
    <w:rsid w:val="1F607C5E"/>
    <w:rsid w:val="1FD66246"/>
    <w:rsid w:val="207080AD"/>
    <w:rsid w:val="22EC0A5D"/>
    <w:rsid w:val="25A94C25"/>
    <w:rsid w:val="27832309"/>
    <w:rsid w:val="27DCEB3C"/>
    <w:rsid w:val="297A5B97"/>
    <w:rsid w:val="2B96E3C9"/>
    <w:rsid w:val="2C0356C3"/>
    <w:rsid w:val="2CC1CA07"/>
    <w:rsid w:val="2CFF7C70"/>
    <w:rsid w:val="2DACE6B3"/>
    <w:rsid w:val="2F861592"/>
    <w:rsid w:val="32F1A442"/>
    <w:rsid w:val="33236E11"/>
    <w:rsid w:val="35107215"/>
    <w:rsid w:val="35E02030"/>
    <w:rsid w:val="3771D7FC"/>
    <w:rsid w:val="38C0F7B4"/>
    <w:rsid w:val="3988EB1A"/>
    <w:rsid w:val="39C4D71B"/>
    <w:rsid w:val="39CEB446"/>
    <w:rsid w:val="3D8CE0F3"/>
    <w:rsid w:val="3F020CC6"/>
    <w:rsid w:val="4167C23D"/>
    <w:rsid w:val="43173D76"/>
    <w:rsid w:val="45B29EEF"/>
    <w:rsid w:val="49E2E86B"/>
    <w:rsid w:val="4C62E59A"/>
    <w:rsid w:val="4F556CCA"/>
    <w:rsid w:val="4FD16BA1"/>
    <w:rsid w:val="54C21618"/>
    <w:rsid w:val="5862881C"/>
    <w:rsid w:val="59772D26"/>
    <w:rsid w:val="5A807D77"/>
    <w:rsid w:val="5C244892"/>
    <w:rsid w:val="5CDB0121"/>
    <w:rsid w:val="5FC0404B"/>
    <w:rsid w:val="63D10955"/>
    <w:rsid w:val="65652EF4"/>
    <w:rsid w:val="6669537D"/>
    <w:rsid w:val="67818EF4"/>
    <w:rsid w:val="6A051122"/>
    <w:rsid w:val="6EE5C25B"/>
    <w:rsid w:val="70A9653F"/>
    <w:rsid w:val="71E4204E"/>
    <w:rsid w:val="724CCF0C"/>
    <w:rsid w:val="732F0CE6"/>
    <w:rsid w:val="74C9E711"/>
    <w:rsid w:val="74D753CC"/>
    <w:rsid w:val="76E8B4E4"/>
    <w:rsid w:val="7BB49E23"/>
    <w:rsid w:val="7D4655EF"/>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41280061"/>
  <w15:chartTrackingRefBased/>
  <w15:docId w15:val="{4DFC386C-06CE-4BB1-86ED-2A18173A6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alloonText">
    <w:name w:val="Balloon Text"/>
    <w:basedOn w:val="Normal"/>
    <w:link w:val="BalloonTextChar"/>
    <w:rsid w:val="00DA049E"/>
    <w:rPr>
      <w:rFonts w:ascii="Tahoma" w:hAnsi="Tahoma" w:cs="Tahoma"/>
      <w:sz w:val="16"/>
      <w:szCs w:val="16"/>
    </w:rPr>
  </w:style>
  <w:style w:type="character" w:customStyle="1" w:styleId="BalloonTextChar">
    <w:name w:val="Balloon Text Char"/>
    <w:link w:val="BalloonText"/>
    <w:rsid w:val="00DA049E"/>
    <w:rPr>
      <w:rFonts w:ascii="Tahoma" w:hAnsi="Tahoma" w:cs="Tahoma"/>
      <w:sz w:val="16"/>
      <w:szCs w:val="16"/>
    </w:rPr>
  </w:style>
  <w:style w:type="table" w:styleId="TableGrid">
    <w:name w:val="Table Grid"/>
    <w:basedOn w:val="TableNormal"/>
    <w:rsid w:val="00DA04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7E1FF6"/>
    <w:rPr>
      <w:sz w:val="16"/>
      <w:szCs w:val="16"/>
    </w:rPr>
  </w:style>
  <w:style w:type="paragraph" w:styleId="CommentText">
    <w:name w:val="annotation text"/>
    <w:basedOn w:val="Normal"/>
    <w:link w:val="CommentTextChar"/>
    <w:rsid w:val="007E1FF6"/>
    <w:rPr>
      <w:sz w:val="20"/>
      <w:szCs w:val="20"/>
    </w:rPr>
  </w:style>
  <w:style w:type="character" w:customStyle="1" w:styleId="CommentTextChar">
    <w:name w:val="Comment Text Char"/>
    <w:basedOn w:val="DefaultParagraphFont"/>
    <w:link w:val="CommentText"/>
    <w:rsid w:val="007E1FF6"/>
  </w:style>
  <w:style w:type="paragraph" w:styleId="CommentSubject">
    <w:name w:val="annotation subject"/>
    <w:basedOn w:val="CommentText"/>
    <w:next w:val="CommentText"/>
    <w:link w:val="CommentSubjectChar"/>
    <w:rsid w:val="007E1FF6"/>
    <w:rPr>
      <w:b/>
      <w:bCs/>
    </w:rPr>
  </w:style>
  <w:style w:type="character" w:customStyle="1" w:styleId="CommentSubjectChar">
    <w:name w:val="Comment Subject Char"/>
    <w:link w:val="CommentSubject"/>
    <w:rsid w:val="007E1FF6"/>
    <w:rPr>
      <w:b/>
      <w:bCs/>
    </w:rPr>
  </w:style>
  <w:style w:type="paragraph" w:styleId="ListParagraph">
    <w:name w:val="List Paragraph"/>
    <w:basedOn w:val="Normal"/>
    <w:uiPriority w:val="34"/>
    <w:qFormat/>
    <w:rsid w:val="00987FF6"/>
    <w:pPr>
      <w:ind w:left="720"/>
      <w:contextualSpacing/>
    </w:pPr>
  </w:style>
  <w:style w:type="paragraph" w:styleId="Header">
    <w:name w:val="header"/>
    <w:basedOn w:val="Normal"/>
    <w:link w:val="HeaderChar"/>
    <w:uiPriority w:val="99"/>
    <w:rsid w:val="00E34FFC"/>
    <w:pPr>
      <w:tabs>
        <w:tab w:val="center" w:pos="4680"/>
        <w:tab w:val="right" w:pos="9360"/>
      </w:tabs>
    </w:pPr>
  </w:style>
  <w:style w:type="character" w:customStyle="1" w:styleId="HeaderChar">
    <w:name w:val="Header Char"/>
    <w:basedOn w:val="DefaultParagraphFont"/>
    <w:link w:val="Header"/>
    <w:uiPriority w:val="99"/>
    <w:rsid w:val="00E34FFC"/>
    <w:rPr>
      <w:sz w:val="24"/>
      <w:szCs w:val="24"/>
    </w:rPr>
  </w:style>
  <w:style w:type="character" w:styleId="UnresolvedMention">
    <w:name w:val="Unresolved Mention"/>
    <w:basedOn w:val="DefaultParagraphFont"/>
    <w:uiPriority w:val="99"/>
    <w:unhideWhenUsed/>
    <w:rsid w:val="00231030"/>
    <w:rPr>
      <w:color w:val="605E5C"/>
      <w:shd w:val="clear" w:color="auto" w:fill="E1DFDD"/>
    </w:rPr>
  </w:style>
  <w:style w:type="character" w:styleId="Mention">
    <w:name w:val="Mention"/>
    <w:basedOn w:val="DefaultParagraphFont"/>
    <w:uiPriority w:val="99"/>
    <w:unhideWhenUsed/>
    <w:rsid w:val="00231030"/>
    <w:rPr>
      <w:color w:val="2B579A"/>
      <w:shd w:val="clear" w:color="auto" w:fill="E1DFDD"/>
    </w:rPr>
  </w:style>
  <w:style w:type="paragraph" w:styleId="Revision">
    <w:name w:val="Revision"/>
    <w:hidden/>
    <w:uiPriority w:val="99"/>
    <w:semiHidden/>
    <w:rsid w:val="00B56F6C"/>
    <w:rPr>
      <w:sz w:val="24"/>
      <w:szCs w:val="24"/>
    </w:rPr>
  </w:style>
  <w:style w:type="character" w:customStyle="1" w:styleId="FooterChar">
    <w:name w:val="Footer Char"/>
    <w:basedOn w:val="DefaultParagraphFont"/>
    <w:link w:val="Footer"/>
    <w:uiPriority w:val="99"/>
    <w:rsid w:val="00B478F9"/>
    <w:rPr>
      <w:sz w:val="24"/>
      <w:szCs w:val="24"/>
    </w:rPr>
  </w:style>
  <w:style w:type="paragraph" w:customStyle="1" w:styleId="paragraph">
    <w:name w:val="paragraph"/>
    <w:basedOn w:val="Normal"/>
    <w:rsid w:val="00470D8A"/>
    <w:pPr>
      <w:spacing w:before="100" w:beforeAutospacing="1" w:after="100" w:afterAutospacing="1"/>
    </w:pPr>
  </w:style>
  <w:style w:type="character" w:customStyle="1" w:styleId="normaltextrun">
    <w:name w:val="normaltextrun"/>
    <w:basedOn w:val="DefaultParagraphFont"/>
    <w:rsid w:val="00470D8A"/>
  </w:style>
  <w:style w:type="character" w:customStyle="1" w:styleId="eop">
    <w:name w:val="eop"/>
    <w:basedOn w:val="DefaultParagraphFont"/>
    <w:rsid w:val="00470D8A"/>
  </w:style>
  <w:style w:type="character" w:customStyle="1" w:styleId="contextualspellingandgrammarerror">
    <w:name w:val="contextualspellingandgrammarerror"/>
    <w:basedOn w:val="DefaultParagraphFont"/>
    <w:rsid w:val="00470D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_rels/header2.xml.rels><?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6418311839E004E863CB303EF7712E8" ma:contentTypeVersion="14" ma:contentTypeDescription="Create a new document." ma:contentTypeScope="" ma:versionID="5f10d0b01a115081b2d01acba8df6354">
  <xsd:schema xmlns:xsd="http://www.w3.org/2001/XMLSchema" xmlns:xs="http://www.w3.org/2001/XMLSchema" xmlns:p="http://schemas.microsoft.com/office/2006/metadata/properties" xmlns:ns1="http://schemas.microsoft.com/sharepoint/v3" xmlns:ns3="0050cb40-2a8d-4839-9389-7f464a6eeb3e" xmlns:ns4="c8c52b2b-e099-45be-aa49-d42c893f956d" targetNamespace="http://schemas.microsoft.com/office/2006/metadata/properties" ma:root="true" ma:fieldsID="14aa25849a311691815c5c84a7d7f46b" ns1:_="" ns3:_="" ns4:_="">
    <xsd:import namespace="http://schemas.microsoft.com/sharepoint/v3"/>
    <xsd:import namespace="0050cb40-2a8d-4839-9389-7f464a6eeb3e"/>
    <xsd:import namespace="c8c52b2b-e099-45be-aa49-d42c893f956d"/>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4:SharedWithUsers" minOccurs="0"/>
                <xsd:element ref="ns4:SharedWithDetails" minOccurs="0"/>
                <xsd:element ref="ns4:SharingHintHash"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050cb40-2a8d-4839-9389-7f464a6eeb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8c52b2b-e099-45be-aa49-d42c893f956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A6F2D23C-5730-4A2A-8B5E-24B73B10A354}">
  <ds:schemaRefs>
    <ds:schemaRef ds:uri="http://schemas.microsoft.com/sharepoint/v3/contenttype/forms"/>
  </ds:schemaRefs>
</ds:datastoreItem>
</file>

<file path=customXml/itemProps2.xml><?xml version="1.0" encoding="utf-8"?>
<ds:datastoreItem xmlns:ds="http://schemas.openxmlformats.org/officeDocument/2006/customXml" ds:itemID="{190E7645-5E4B-4B45-9679-7241777A4729}">
  <ds:schemaRefs>
    <ds:schemaRef ds:uri="http://schemas.openxmlformats.org/officeDocument/2006/bibliography"/>
  </ds:schemaRefs>
</ds:datastoreItem>
</file>

<file path=customXml/itemProps3.xml><?xml version="1.0" encoding="utf-8"?>
<ds:datastoreItem xmlns:ds="http://schemas.openxmlformats.org/officeDocument/2006/customXml" ds:itemID="{D5A3E9BC-CCB8-463B-80F6-43FB96F061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050cb40-2a8d-4839-9389-7f464a6eeb3e"/>
    <ds:schemaRef ds:uri="c8c52b2b-e099-45be-aa49-d42c893f95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06E8D73-C3AC-48AC-B9B0-EB29407A8ADE}">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5</Pages>
  <Words>1464</Words>
  <Characters>8348</Characters>
  <Application>Microsoft Office Word</Application>
  <DocSecurity>0</DocSecurity>
  <Lines>69</Lines>
  <Paragraphs>19</Paragraphs>
  <ScaleCrop>false</ScaleCrop>
  <Company>Bureau of Indian Affairs</Company>
  <LinksUpToDate>false</LinksUpToDate>
  <CharactersWithSpaces>9793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AGREEMENT FOR CARRIAGE OF WATER</dc:title>
  <dc:creator>lburch</dc:creator>
  <cp:lastModifiedBy>Mullen, Steven M</cp:lastModifiedBy>
  <cp:revision>18</cp:revision>
  <cp:lastPrinted>2015-01-12T15:38:00Z</cp:lastPrinted>
  <dcterms:created xsi:type="dcterms:W3CDTF">2022-08-26T05:01:00Z</dcterms:created>
  <dcterms:modified xsi:type="dcterms:W3CDTF">2022-09-06T20:28:00Z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0x010100A6418311839E004E863CB303EF7712E8</vt:lpwstr>
  </property>
</Properties>
</file>