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6F24" w:rsidRPr="007D12D2" w:rsidP="00CE782C" w14:paraId="0E6F1C6E" w14:textId="7BC05A63">
      <w:pPr>
        <w:pStyle w:val="Header"/>
        <w:rPr>
          <w:rFonts w:cs="Arial"/>
        </w:rPr>
      </w:pPr>
      <w:r w:rsidRPr="007D12D2">
        <w:rPr>
          <w:rFonts w:cs="Arial"/>
        </w:rPr>
        <w:t xml:space="preserve">Chapter </w:t>
      </w:r>
      <w:r w:rsidRPr="007D12D2" w:rsidR="006229C7">
        <w:rPr>
          <w:rFonts w:cs="Arial"/>
        </w:rPr>
        <w:t xml:space="preserve">5: Getting your outpatient </w:t>
      </w:r>
      <w:r w:rsidRPr="007D12D2" w:rsidR="006229C7">
        <w:rPr>
          <w:rFonts w:cs="Arial"/>
        </w:rPr>
        <w:t>drugs</w:t>
      </w:r>
    </w:p>
    <w:p w:rsidR="00BA5855" w:rsidRPr="007D12D2" w14:paraId="661D68C9" w14:textId="77777777">
      <w:pPr>
        <w:pStyle w:val="D-SNPIntroduction"/>
        <w:rPr>
          <w:rFonts w:cs="Arial"/>
        </w:rPr>
      </w:pPr>
      <w:bookmarkStart w:id="0" w:name="_Toc334000390"/>
      <w:bookmarkStart w:id="1" w:name="_Toc332982827"/>
      <w:bookmarkStart w:id="2" w:name="_Toc332982653"/>
      <w:bookmarkStart w:id="3" w:name="_Toc332982603"/>
      <w:bookmarkStart w:id="4" w:name="_Toc332982364"/>
      <w:bookmarkStart w:id="5" w:name="_Toc332980604"/>
      <w:r w:rsidRPr="007D12D2">
        <w:rPr>
          <w:rFonts w:cs="Arial"/>
        </w:rPr>
        <w:t>Introduction</w:t>
      </w:r>
    </w:p>
    <w:p w:rsidR="00BA5855" w:rsidRPr="007D12D2" w:rsidP="00E7259A" w14:paraId="1149DFE2" w14:textId="4119135B">
      <w:pPr>
        <w:rPr>
          <w:rFonts w:cs="Arial"/>
        </w:rPr>
      </w:pPr>
      <w:r w:rsidRPr="007D12D2">
        <w:rPr>
          <w:rFonts w:cs="Arial"/>
        </w:rPr>
        <w:t>Thi</w:t>
      </w:r>
      <w:r w:rsidR="005B217F">
        <w:rPr>
          <w:rFonts w:cs="Arial"/>
        </w:rPr>
        <w:t>s</w:t>
      </w:r>
      <w:r w:rsidRPr="007D12D2">
        <w:rPr>
          <w:rFonts w:cs="Arial"/>
        </w:rPr>
        <w:t xml:space="preserve"> chapter explains rules for getting your outpatient </w:t>
      </w:r>
      <w:r w:rsidRPr="007D12D2">
        <w:rPr>
          <w:rFonts w:cs="Arial"/>
        </w:rPr>
        <w:t xml:space="preserve">drugs. These are drugs that your provider orders for you that you get from a pharmacy </w:t>
      </w:r>
      <w:r w:rsidRPr="00CB08C3" w:rsidR="002B7933">
        <w:rPr>
          <w:iCs/>
          <w:color w:val="548DD4"/>
        </w:rPr>
        <w:t>[</w:t>
      </w:r>
      <w:r w:rsidRPr="00CB08C3" w:rsidR="002B7933">
        <w:rPr>
          <w:i/>
          <w:iCs/>
          <w:color w:val="548DD4"/>
        </w:rPr>
        <w:t>If applicable</w:t>
      </w:r>
      <w:r w:rsidRPr="00CB08C3" w:rsidR="002B7933">
        <w:rPr>
          <w:color w:val="548DD4"/>
        </w:rPr>
        <w:t xml:space="preserve">: </w:t>
      </w:r>
      <w:r w:rsidRPr="00CB08C3">
        <w:rPr>
          <w:color w:val="548DD4"/>
        </w:rPr>
        <w:t>or by mail</w:t>
      </w:r>
      <w:r w:rsidRPr="00CB08C3" w:rsidR="001A736D">
        <w:rPr>
          <w:color w:val="548DD4"/>
        </w:rPr>
        <w:t>-</w:t>
      </w:r>
      <w:r w:rsidRPr="00CB08C3">
        <w:rPr>
          <w:color w:val="548DD4"/>
        </w:rPr>
        <w:t>order</w:t>
      </w:r>
      <w:r w:rsidRPr="00CB08C3" w:rsidR="002B7933">
        <w:rPr>
          <w:iCs/>
          <w:color w:val="548DD4"/>
        </w:rPr>
        <w:t>]</w:t>
      </w:r>
      <w:r w:rsidRPr="00CB08C3">
        <w:rPr>
          <w:rFonts w:cs="Arial"/>
          <w:color w:val="548DD4"/>
        </w:rPr>
        <w:t>.</w:t>
      </w:r>
      <w:r w:rsidRPr="00CB08C3">
        <w:rPr>
          <w:color w:val="548DD4"/>
        </w:rPr>
        <w:t xml:space="preserve"> </w:t>
      </w:r>
      <w:r w:rsidRPr="007D12D2">
        <w:rPr>
          <w:rFonts w:cs="Arial"/>
        </w:rPr>
        <w:t xml:space="preserve">They include drugs covered under Medicare Part D and </w:t>
      </w:r>
      <w:r w:rsidR="003E2980">
        <w:rPr>
          <w:rFonts w:cs="Arial"/>
        </w:rPr>
        <w:t>&lt;</w:t>
      </w:r>
      <w:r w:rsidR="003E2980">
        <w:rPr>
          <w:rStyle w:val="PlanInstructions"/>
        </w:rPr>
        <w:t>Medicaid program</w:t>
      </w:r>
      <w:r w:rsidR="003E2980">
        <w:rPr>
          <w:rFonts w:cs="Arial"/>
        </w:rPr>
        <w:t xml:space="preserve"> name&gt;.</w:t>
      </w:r>
      <w:r w:rsidRPr="007D12D2">
        <w:rPr>
          <w:rFonts w:cs="Arial"/>
        </w:rPr>
        <w:t xml:space="preserve"> </w:t>
      </w:r>
      <w:r>
        <w:rPr>
          <w:rStyle w:val="DefaultParagraphFont"/>
          <w:i w:val="0"/>
        </w:rPr>
        <w:t>[</w:t>
      </w:r>
      <w:r>
        <w:rPr>
          <w:rStyle w:val="DefaultParagraphFont"/>
        </w:rPr>
        <w:t>Plans with no cost</w:t>
      </w:r>
      <w:r>
        <w:rPr>
          <w:rStyle w:val="DefaultParagraphFont"/>
        </w:rPr>
        <w:t>-</w:t>
      </w:r>
      <w:r>
        <w:rPr>
          <w:rStyle w:val="DefaultParagraphFont"/>
        </w:rPr>
        <w:t>sharing, delete the next sentence</w:t>
      </w:r>
      <w:r>
        <w:rPr>
          <w:rStyle w:val="DefaultParagraphFont"/>
          <w:i w:val="0"/>
        </w:rPr>
        <w:t>.</w:t>
      </w:r>
      <w:r>
        <w:rPr>
          <w:rStyle w:val="DefaultParagraphFont"/>
          <w:i w:val="0"/>
        </w:rPr>
        <w:t>]</w:t>
      </w:r>
      <w:r w:rsidRPr="007D12D2">
        <w:rPr>
          <w:rFonts w:cs="Arial"/>
        </w:rPr>
        <w:t xml:space="preserve"> </w:t>
      </w:r>
      <w:r w:rsidRPr="009B2FC8">
        <w:rPr>
          <w:rFonts w:cs="Arial"/>
          <w:b/>
        </w:rPr>
        <w:t>Chapter 6</w:t>
      </w:r>
      <w:r w:rsidRPr="007D12D2">
        <w:rPr>
          <w:rFonts w:cs="Arial"/>
        </w:rPr>
        <w:t xml:space="preserve"> </w:t>
      </w:r>
      <w:r w:rsidR="009B2FC8">
        <w:rPr>
          <w:rFonts w:cs="Arial"/>
        </w:rPr>
        <w:t xml:space="preserve">of </w:t>
      </w:r>
      <w:r w:rsidR="00843DDF">
        <w:rPr>
          <w:rFonts w:cs="Arial"/>
        </w:rPr>
        <w:t>this</w:t>
      </w:r>
      <w:r w:rsidR="009B2FC8">
        <w:rPr>
          <w:rFonts w:cs="Arial"/>
        </w:rPr>
        <w:t xml:space="preserve"> </w:t>
      </w:r>
      <w:r w:rsidRPr="009B2FC8" w:rsidR="009B2FC8">
        <w:rPr>
          <w:rFonts w:cs="Arial"/>
          <w:i/>
        </w:rPr>
        <w:t>Member Handbook</w:t>
      </w:r>
      <w:r w:rsidR="009B2FC8">
        <w:rPr>
          <w:rFonts w:cs="Arial"/>
        </w:rPr>
        <w:t xml:space="preserve"> </w:t>
      </w:r>
      <w:r w:rsidRPr="007D12D2">
        <w:rPr>
          <w:rFonts w:cs="Arial"/>
        </w:rPr>
        <w:t xml:space="preserve">tells you what you pay for these drugs. Key terms and their definitions appear in alphabetical order in the last chapter of </w:t>
      </w:r>
      <w:r w:rsidR="00843DDF">
        <w:rPr>
          <w:rFonts w:cs="Arial"/>
        </w:rPr>
        <w:t>this</w:t>
      </w:r>
      <w:r w:rsidRPr="007D12D2">
        <w:rPr>
          <w:rStyle w:val="PlanInstructions"/>
          <w:i w:val="0"/>
          <w:color w:val="auto"/>
        </w:rPr>
        <w:t xml:space="preserve"> </w:t>
      </w:r>
      <w:r>
        <w:rPr>
          <w:rStyle w:val="DefaultParagraphFont"/>
          <w:color w:val="auto"/>
        </w:rPr>
        <w:t>Member Handbook</w:t>
      </w:r>
      <w:r w:rsidRPr="002212F8">
        <w:rPr>
          <w:rStyle w:val="PlanInstructions"/>
          <w:i w:val="0"/>
          <w:color w:val="auto"/>
        </w:rPr>
        <w:t>.</w:t>
      </w:r>
    </w:p>
    <w:p w:rsidR="00BA5855" w:rsidRPr="007D12D2" w:rsidP="00E7259A" w14:paraId="5A1E940D" w14:textId="7A0865FE">
      <w:pPr>
        <w:rPr>
          <w:rFonts w:cs="Arial"/>
        </w:rPr>
      </w:pPr>
      <w:r>
        <w:rPr>
          <w:rFonts w:cs="Arial"/>
        </w:rPr>
        <w:t>We</w:t>
      </w:r>
      <w:r w:rsidRPr="007D12D2">
        <w:rPr>
          <w:rFonts w:cs="Arial"/>
        </w:rPr>
        <w:t xml:space="preserve"> also cover the following drugs, although </w:t>
      </w:r>
      <w:r w:rsidRPr="007D12D2">
        <w:rPr>
          <w:rFonts w:cs="Arial"/>
        </w:rPr>
        <w:t>they</w:t>
      </w:r>
      <w:r w:rsidR="00987B69">
        <w:rPr>
          <w:rFonts w:cs="Arial"/>
        </w:rPr>
        <w:t>’</w:t>
      </w:r>
      <w:r>
        <w:rPr>
          <w:rFonts w:cs="Arial"/>
        </w:rPr>
        <w:t>re</w:t>
      </w:r>
      <w:r>
        <w:rPr>
          <w:rFonts w:cs="Arial"/>
        </w:rPr>
        <w:t xml:space="preserve"> not</w:t>
      </w:r>
      <w:r w:rsidRPr="007D12D2">
        <w:rPr>
          <w:rFonts w:cs="Arial"/>
        </w:rPr>
        <w:t xml:space="preserve"> discussed in this chapter:</w:t>
      </w:r>
    </w:p>
    <w:p w:rsidR="00BA5855" w:rsidRPr="007D12D2" w:rsidP="00E7259A" w14:paraId="6222A457" w14:textId="2F3DBC9B">
      <w:pPr>
        <w:pStyle w:val="ListBullet"/>
        <w:rPr>
          <w:rFonts w:cs="Arial"/>
        </w:rPr>
      </w:pPr>
      <w:r w:rsidRPr="006E348A">
        <w:rPr>
          <w:rFonts w:cs="Arial"/>
          <w:b/>
        </w:rPr>
        <w:t>Drugs covered by Medicare Part A.</w:t>
      </w:r>
      <w:r w:rsidRPr="007D12D2">
        <w:rPr>
          <w:rFonts w:cs="Arial"/>
        </w:rPr>
        <w:t xml:space="preserve"> These </w:t>
      </w:r>
      <w:r w:rsidR="00691B58">
        <w:rPr>
          <w:rFonts w:cs="Arial"/>
        </w:rPr>
        <w:t xml:space="preserve">generally </w:t>
      </w:r>
      <w:r w:rsidRPr="007D12D2">
        <w:rPr>
          <w:rFonts w:cs="Arial"/>
        </w:rPr>
        <w:t xml:space="preserve">include drugs given to you while </w:t>
      </w:r>
      <w:r w:rsidRPr="007D12D2">
        <w:rPr>
          <w:rFonts w:cs="Arial"/>
        </w:rPr>
        <w:t>you</w:t>
      </w:r>
      <w:r w:rsidR="00987B69">
        <w:rPr>
          <w:rFonts w:cs="Arial"/>
        </w:rPr>
        <w:t>’</w:t>
      </w:r>
      <w:r w:rsidRPr="007D12D2">
        <w:rPr>
          <w:rFonts w:cs="Arial"/>
        </w:rPr>
        <w:t>re</w:t>
      </w:r>
      <w:r w:rsidRPr="007D12D2">
        <w:rPr>
          <w:rFonts w:cs="Arial"/>
        </w:rPr>
        <w:t xml:space="preserve"> in a hospital or nursing facility.</w:t>
      </w:r>
    </w:p>
    <w:p w:rsidR="00931D04" w14:paraId="5A74FC57" w14:textId="41536483">
      <w:pPr>
        <w:pStyle w:val="ListBullet"/>
      </w:pPr>
      <w:r w:rsidRPr="006E348A">
        <w:rPr>
          <w:b/>
        </w:rPr>
        <w:t>Drugs covered by Medicare Part B.</w:t>
      </w:r>
      <w:r w:rsidRPr="007D12D2">
        <w:t xml:space="preserve"> These include some</w:t>
      </w:r>
      <w:r w:rsidRPr="007D12D2">
        <w:t xml:space="preserve"> chemotherapy drugs, </w:t>
      </w:r>
      <w:r w:rsidRPr="007D12D2">
        <w:t>some</w:t>
      </w:r>
      <w:r w:rsidRPr="007D12D2">
        <w:t xml:space="preserve"> drug injections given </w:t>
      </w:r>
      <w:r w:rsidRPr="007D12D2">
        <w:t xml:space="preserve">to you </w:t>
      </w:r>
      <w:r w:rsidRPr="007D12D2">
        <w:t>during an office visit</w:t>
      </w:r>
      <w:r w:rsidRPr="007D12D2">
        <w:t xml:space="preserve"> with a doctor or other provider</w:t>
      </w:r>
      <w:r w:rsidRPr="007D12D2">
        <w:t xml:space="preserve">, and drugs </w:t>
      </w:r>
      <w:r w:rsidRPr="007D12D2">
        <w:t>you</w:t>
      </w:r>
      <w:r w:rsidR="00987B69">
        <w:t>’</w:t>
      </w:r>
      <w:r w:rsidRPr="007D12D2">
        <w:t>re</w:t>
      </w:r>
      <w:r w:rsidRPr="007D12D2">
        <w:t xml:space="preserve"> given at a dialysis </w:t>
      </w:r>
      <w:r w:rsidRPr="007D12D2">
        <w:t>clinic</w:t>
      </w:r>
      <w:r w:rsidRPr="007D12D2">
        <w:t>.</w:t>
      </w:r>
      <w:r w:rsidRPr="007D12D2">
        <w:t xml:space="preserve"> To learn more about what Medicare Part B drugs are covered, </w:t>
      </w:r>
      <w:r w:rsidRPr="007D12D2" w:rsidR="00AC68D1">
        <w:t>refer to</w:t>
      </w:r>
      <w:r w:rsidRPr="007D12D2">
        <w:t xml:space="preserve"> the Benefits Chart in </w:t>
      </w:r>
      <w:r w:rsidRPr="00F866AD">
        <w:rPr>
          <w:b/>
        </w:rPr>
        <w:t>Chapter 4</w:t>
      </w:r>
      <w:r w:rsidR="00F866AD">
        <w:t xml:space="preserve"> of </w:t>
      </w:r>
      <w:r w:rsidR="00843DDF">
        <w:t>this</w:t>
      </w:r>
      <w:r w:rsidR="00F866AD">
        <w:t xml:space="preserve"> </w:t>
      </w:r>
      <w:r w:rsidRPr="00F866AD" w:rsidR="00F866AD">
        <w:rPr>
          <w:i/>
        </w:rPr>
        <w:t>Member Handbook</w:t>
      </w:r>
      <w:r w:rsidRPr="007D12D2">
        <w:t>.</w:t>
      </w:r>
      <w:r w:rsidRPr="00931D04">
        <w:t xml:space="preserve"> </w:t>
      </w:r>
    </w:p>
    <w:p w:rsidR="00BA5855" w:rsidRPr="00931D04" w14:paraId="660793D7" w14:textId="7661308C">
      <w:pPr>
        <w:pStyle w:val="ListBullet"/>
      </w:pPr>
      <w:r w:rsidRPr="00931D04">
        <w:t xml:space="preserve">In addition to the plan’s Medicare Part D and medical benefits coverage, your drugs may be covered by Original Medicare if </w:t>
      </w:r>
      <w:r w:rsidRPr="00931D04">
        <w:t>you</w:t>
      </w:r>
      <w:r w:rsidR="00987B69">
        <w:t>’</w:t>
      </w:r>
      <w:r w:rsidRPr="00931D04">
        <w:t>re</w:t>
      </w:r>
      <w:r w:rsidRPr="00931D04">
        <w:t xml:space="preserve"> in Medicare hospice. For more information, please refer to </w:t>
      </w:r>
      <w:r w:rsidRPr="00FC4D83">
        <w:rPr>
          <w:b/>
        </w:rPr>
        <w:t>Chapter 5</w:t>
      </w:r>
      <w:r w:rsidRPr="00931D04">
        <w:t xml:space="preserve">, </w:t>
      </w:r>
      <w:r w:rsidRPr="0003466B">
        <w:rPr>
          <w:b/>
        </w:rPr>
        <w:t xml:space="preserve">Section </w:t>
      </w:r>
      <w:r w:rsidRPr="0003466B" w:rsidR="00FB125E">
        <w:rPr>
          <w:b/>
          <w:bCs/>
        </w:rPr>
        <w:t>D</w:t>
      </w:r>
      <w:r w:rsidRPr="00931D04">
        <w:t xml:space="preserve"> “</w:t>
      </w:r>
      <w:r w:rsidRPr="00931D04">
        <w:t xml:space="preserve">If </w:t>
      </w:r>
      <w:r w:rsidRPr="00931D04">
        <w:t>you</w:t>
      </w:r>
      <w:r w:rsidR="00987B69">
        <w:t>’</w:t>
      </w:r>
      <w:r w:rsidRPr="00931D04">
        <w:t>re</w:t>
      </w:r>
      <w:r w:rsidRPr="00931D04">
        <w:t xml:space="preserve"> in a Medicare-certified hospice program.”</w:t>
      </w:r>
    </w:p>
    <w:p w:rsidR="00BA5855" w:rsidRPr="007D12D2" w:rsidP="00555059" w14:paraId="4BBF9112" w14:textId="560B05FB">
      <w:pPr>
        <w:spacing w:after="120" w:line="320" w:lineRule="exact"/>
        <w:ind w:right="720"/>
        <w:rPr>
          <w:rFonts w:cs="Arial"/>
          <w:sz w:val="24"/>
          <w:szCs w:val="24"/>
        </w:rPr>
      </w:pPr>
      <w:bookmarkStart w:id="6" w:name="_Toc109315713"/>
      <w:bookmarkStart w:id="7" w:name="_Toc199361836"/>
      <w:bookmarkStart w:id="8" w:name="_Toc334603394"/>
      <w:bookmarkStart w:id="9" w:name="_Toc348534446"/>
      <w:r w:rsidRPr="007D12D2">
        <w:rPr>
          <w:rFonts w:cs="Arial"/>
          <w:b/>
          <w:sz w:val="24"/>
          <w:szCs w:val="24"/>
        </w:rPr>
        <w:t xml:space="preserve">Rules for </w:t>
      </w:r>
      <w:r w:rsidR="006E348A">
        <w:rPr>
          <w:rFonts w:cs="Arial"/>
          <w:b/>
          <w:sz w:val="24"/>
          <w:szCs w:val="24"/>
        </w:rPr>
        <w:t>our</w:t>
      </w:r>
      <w:r w:rsidRPr="007D12D2">
        <w:rPr>
          <w:rFonts w:cs="Arial"/>
          <w:b/>
          <w:sz w:val="24"/>
          <w:szCs w:val="24"/>
        </w:rPr>
        <w:t xml:space="preserve"> plan’s outpatient drug coverage</w:t>
      </w:r>
      <w:bookmarkEnd w:id="6"/>
      <w:bookmarkEnd w:id="7"/>
      <w:bookmarkEnd w:id="8"/>
      <w:bookmarkEnd w:id="9"/>
    </w:p>
    <w:p w:rsidR="00BA5855" w:rsidRPr="007D12D2" w:rsidP="00E7259A" w14:paraId="0F2D43F2" w14:textId="0EEFDEA3">
      <w:pPr>
        <w:rPr>
          <w:rFonts w:cs="Arial"/>
        </w:rPr>
      </w:pPr>
      <w:r>
        <w:rPr>
          <w:rStyle w:val="DefaultParagraphFont"/>
          <w:i w:val="0"/>
        </w:rPr>
        <w:t>[</w:t>
      </w:r>
      <w:r>
        <w:rPr>
          <w:rStyle w:val="DefaultParagraphFont"/>
        </w:rPr>
        <w:t>If coverage includes Medicaid drugs, please add language as needed for Medicaid</w:t>
      </w:r>
      <w:r w:rsidRPr="00155E45" w:rsidR="00691B58">
        <w:rPr>
          <w:rFonts w:cs="Arial"/>
          <w:color w:val="548DD4"/>
        </w:rPr>
        <w:t>.</w:t>
      </w:r>
      <w:r>
        <w:rPr>
          <w:rStyle w:val="DefaultParagraphFont"/>
          <w:i w:val="0"/>
        </w:rPr>
        <w:t>]</w:t>
      </w:r>
      <w:r w:rsidR="00691B58">
        <w:rPr>
          <w:rFonts w:cs="Arial"/>
        </w:rPr>
        <w:t xml:space="preserve"> </w:t>
      </w:r>
      <w:r w:rsidRPr="007D12D2">
        <w:rPr>
          <w:rFonts w:cs="Arial"/>
        </w:rPr>
        <w:t>We usually cover your drugs as long as you follow the rules in this section.</w:t>
      </w:r>
    </w:p>
    <w:p w:rsidR="00CD0EC2" w14:paraId="48BD890A" w14:textId="0425F976">
      <w:r w:rsidRPr="007D12D2">
        <w:t xml:space="preserve">You must have a </w:t>
      </w:r>
      <w:r w:rsidR="001F5E73">
        <w:t>provider (</w:t>
      </w:r>
      <w:r w:rsidRPr="007D12D2">
        <w:t>doctor</w:t>
      </w:r>
      <w:r w:rsidR="001F5E73">
        <w:t>, dentist,</w:t>
      </w:r>
      <w:r w:rsidRPr="007D12D2">
        <w:t xml:space="preserve"> or other </w:t>
      </w:r>
      <w:r w:rsidRPr="007D12D2">
        <w:t>pr</w:t>
      </w:r>
      <w:r w:rsidR="001F5E73">
        <w:t>escriber)</w:t>
      </w:r>
      <w:r w:rsidRPr="007D12D2">
        <w:t xml:space="preserve"> write your prescription</w:t>
      </w:r>
      <w:r w:rsidR="00C458A3">
        <w:t xml:space="preserve">, which must </w:t>
      </w:r>
      <w:r w:rsidR="00D81552">
        <w:t>be valid under applicable state law</w:t>
      </w:r>
      <w:r w:rsidRPr="007D12D2">
        <w:t>. This person often is your primary care provider (PCP).</w:t>
      </w:r>
      <w:r w:rsidRPr="007D12D2">
        <w:rPr>
          <w:rStyle w:val="PlanInstructions"/>
        </w:rPr>
        <w:t xml:space="preserve"> </w:t>
      </w:r>
      <w:r>
        <w:rPr>
          <w:rStyle w:val="DefaultParagraphFont"/>
          <w:i w:val="0"/>
        </w:rPr>
        <w:t>[</w:t>
      </w:r>
      <w:r>
        <w:rPr>
          <w:rStyle w:val="DefaultParagraphFont"/>
        </w:rPr>
        <w:t xml:space="preserve">Plans </w:t>
      </w:r>
      <w:r w:rsidR="00D66C40">
        <w:rPr>
          <w:i/>
          <w:iCs/>
          <w:color w:val="548DD4"/>
        </w:rPr>
        <w:t>can</w:t>
      </w:r>
      <w:r>
        <w:rPr>
          <w:rStyle w:val="DefaultParagraphFont"/>
        </w:rPr>
        <w:t xml:space="preserve"> modify or delete the next sentence as appropriate</w:t>
      </w:r>
      <w:r>
        <w:rPr>
          <w:rStyle w:val="DefaultParagraphFont"/>
          <w:i w:val="0"/>
        </w:rPr>
        <w:t>.</w:t>
      </w:r>
      <w:r>
        <w:rPr>
          <w:rStyle w:val="DefaultParagraphFont"/>
          <w:i w:val="0"/>
        </w:rPr>
        <w:t>]</w:t>
      </w:r>
      <w:r>
        <w:rPr>
          <w:rStyle w:val="DefaultParagraphFont"/>
          <w:i w:val="0"/>
        </w:rPr>
        <w:t xml:space="preserve"> </w:t>
      </w:r>
      <w:r w:rsidRPr="007D12D2">
        <w:t xml:space="preserve">It could also be another provider if your </w:t>
      </w:r>
      <w:r w:rsidR="00744481">
        <w:t>PCP</w:t>
      </w:r>
      <w:r w:rsidRPr="007D12D2">
        <w:t xml:space="preserve"> has referred you for care.</w:t>
      </w:r>
    </w:p>
    <w:p w:rsidR="00BA5855" w:rsidRPr="007D12D2" w14:paraId="56945DAD" w14:textId="1953755B">
      <w:pPr>
        <w:rPr>
          <w:rFonts w:cs="Arial"/>
        </w:rPr>
      </w:pPr>
      <w:r>
        <w:t xml:space="preserve">Your prescriber must </w:t>
      </w:r>
      <w:r w:rsidRPr="005D786F">
        <w:rPr>
          <w:b/>
        </w:rPr>
        <w:t>not</w:t>
      </w:r>
      <w:r>
        <w:t xml:space="preserve"> be on Medicare’s Exclusion or Preclusion Lists </w:t>
      </w:r>
      <w:r w:rsidRPr="00155E45" w:rsidR="00C6613D">
        <w:rPr>
          <w:color w:val="548DD4"/>
        </w:rPr>
        <w:t>[</w:t>
      </w:r>
      <w:r w:rsidRPr="00155E45">
        <w:rPr>
          <w:i/>
          <w:color w:val="548DD4"/>
        </w:rPr>
        <w:t>insert as applicable:</w:t>
      </w:r>
      <w:r w:rsidRPr="00155E45">
        <w:rPr>
          <w:color w:val="548DD4"/>
        </w:rPr>
        <w:t xml:space="preserve"> or any similar Medicaid lists</w:t>
      </w:r>
      <w:r w:rsidRPr="00155E45" w:rsidR="00C6613D">
        <w:rPr>
          <w:color w:val="548DD4"/>
        </w:rPr>
        <w:t>]</w:t>
      </w:r>
      <w:r>
        <w:t>.</w:t>
      </w:r>
    </w:p>
    <w:p w:rsidR="00BA5855" w:rsidRPr="00014224" w14:paraId="14DA899F" w14:textId="6589A20A">
      <w:pPr>
        <w:rPr>
          <w:color w:val="548DD4" w:themeColor="accent4"/>
        </w:rPr>
      </w:pPr>
      <w:r w:rsidRPr="007D12D2">
        <w:t>You generally must use a network pharmacy to fill your prescription</w:t>
      </w:r>
      <w:r w:rsidR="001264A1">
        <w:t xml:space="preserve"> (Refer to </w:t>
      </w:r>
      <w:r w:rsidR="001264A1">
        <w:rPr>
          <w:b/>
          <w:bCs/>
        </w:rPr>
        <w:t xml:space="preserve">Section A1 </w:t>
      </w:r>
      <w:r w:rsidR="001264A1">
        <w:t>for more information</w:t>
      </w:r>
      <w:r w:rsidR="00B92D1D">
        <w:t>)</w:t>
      </w:r>
      <w:r w:rsidRPr="007D12D2">
        <w:t>.</w:t>
      </w:r>
      <w:r w:rsidR="00CD08FD">
        <w:t xml:space="preserve"> </w:t>
      </w:r>
      <w:r w:rsidRPr="00014224" w:rsidR="00CD08FD">
        <w:rPr>
          <w:color w:val="548DD4" w:themeColor="accent4"/>
        </w:rPr>
        <w:t>[</w:t>
      </w:r>
      <w:r w:rsidRPr="00014224" w:rsidR="00CD08FD">
        <w:rPr>
          <w:i/>
          <w:iCs/>
          <w:color w:val="548DD4" w:themeColor="accent4"/>
        </w:rPr>
        <w:t xml:space="preserve">Insert if applicable: </w:t>
      </w:r>
      <w:r w:rsidRPr="00014224" w:rsidR="00CD08FD">
        <w:rPr>
          <w:color w:val="548DD4" w:themeColor="accent4"/>
        </w:rPr>
        <w:t>Or you can fill your prescription through the plan’s mail-order service.]</w:t>
      </w:r>
    </w:p>
    <w:p w:rsidR="00BA5855" w:rsidRPr="007D12D2" w14:paraId="1EDE4F16" w14:textId="0070EC00">
      <w:r w:rsidRPr="007D12D2">
        <w:t xml:space="preserve">Your prescribed drug must be on </w:t>
      </w:r>
      <w:r w:rsidR="00885D3F">
        <w:t>our</w:t>
      </w:r>
      <w:r w:rsidRPr="007D12D2">
        <w:t xml:space="preserve"> plan’s </w:t>
      </w:r>
      <w:r w:rsidRPr="007D12D2">
        <w:rPr>
          <w:i/>
          <w:iCs/>
        </w:rPr>
        <w:t>List of Covered Drugs</w:t>
      </w:r>
      <w:r w:rsidRPr="007D12D2">
        <w:t>. We call it the “</w:t>
      </w:r>
      <w:r w:rsidRPr="00014224">
        <w:rPr>
          <w:i/>
        </w:rPr>
        <w:t>Drug List</w:t>
      </w:r>
      <w:r w:rsidRPr="007D12D2">
        <w:t>” for short.</w:t>
      </w:r>
      <w:r w:rsidR="00CD08FD">
        <w:t xml:space="preserve"> (</w:t>
      </w:r>
      <w:r w:rsidR="00D9256F">
        <w:t>Refer to</w:t>
      </w:r>
      <w:r w:rsidR="00CD08FD">
        <w:t xml:space="preserve"> </w:t>
      </w:r>
      <w:r w:rsidRPr="0003466B" w:rsidR="00CD08FD">
        <w:rPr>
          <w:b/>
          <w:bCs/>
        </w:rPr>
        <w:t>Section B</w:t>
      </w:r>
      <w:r w:rsidR="00CD08FD">
        <w:t xml:space="preserve"> of this chapter.)</w:t>
      </w:r>
    </w:p>
    <w:p w:rsidR="009A5C17" w:rsidRPr="007D12D2" w:rsidP="00555059" w14:paraId="02D72183" w14:textId="6C1A3C03">
      <w:pPr>
        <w:pStyle w:val="ListBullet"/>
        <w:rPr>
          <w:rFonts w:cs="Arial"/>
        </w:rPr>
      </w:pPr>
      <w:r w:rsidRPr="007D12D2">
        <w:rPr>
          <w:rFonts w:cs="Arial"/>
        </w:rPr>
        <w:t xml:space="preserve">If it </w:t>
      </w:r>
      <w:r w:rsidRPr="007D12D2">
        <w:rPr>
          <w:rFonts w:cs="Arial"/>
        </w:rPr>
        <w:t>isn</w:t>
      </w:r>
      <w:r w:rsidR="00987B69">
        <w:rPr>
          <w:rFonts w:cs="Arial"/>
        </w:rPr>
        <w:t>’</w:t>
      </w:r>
      <w:r w:rsidRPr="007D12D2">
        <w:rPr>
          <w:rFonts w:cs="Arial"/>
        </w:rPr>
        <w:t>t</w:t>
      </w:r>
      <w:r w:rsidRPr="007D12D2">
        <w:rPr>
          <w:rFonts w:cs="Arial"/>
        </w:rPr>
        <w:t xml:space="preserve"> on the </w:t>
      </w:r>
      <w:r w:rsidRPr="00014224">
        <w:rPr>
          <w:i/>
        </w:rPr>
        <w:t>Drug List</w:t>
      </w:r>
      <w:r w:rsidRPr="007D12D2">
        <w:rPr>
          <w:rFonts w:cs="Arial"/>
        </w:rPr>
        <w:t xml:space="preserve">, we may be able to cover it by giving you an exception. </w:t>
      </w:r>
    </w:p>
    <w:p w:rsidR="00BA5855" w:rsidRPr="007D12D2" w:rsidP="00555059" w14:paraId="518CCCEB" w14:textId="1677B83E">
      <w:pPr>
        <w:pStyle w:val="ListBullet"/>
        <w:rPr>
          <w:rFonts w:cs="Arial"/>
        </w:rPr>
      </w:pPr>
      <w:r w:rsidRPr="007D12D2">
        <w:rPr>
          <w:rFonts w:cs="Arial"/>
        </w:rPr>
        <w:t xml:space="preserve">Refer to </w:t>
      </w:r>
      <w:r w:rsidRPr="0026057B" w:rsidR="00EC215F">
        <w:rPr>
          <w:b/>
        </w:rPr>
        <w:t>Chapter 9</w:t>
      </w:r>
      <w:r w:rsidRPr="007D12D2">
        <w:rPr>
          <w:rFonts w:cs="Arial"/>
        </w:rPr>
        <w:t xml:space="preserve"> </w:t>
      </w:r>
      <w:r>
        <w:rPr>
          <w:rStyle w:val="DefaultParagraphFont"/>
          <w:i w:val="0"/>
        </w:rPr>
        <w:t>[</w:t>
      </w:r>
      <w:r>
        <w:rPr>
          <w:rStyle w:val="DefaultParagraphFont"/>
        </w:rPr>
        <w:t>insert reference, as applicable</w:t>
      </w:r>
      <w:r>
        <w:rPr>
          <w:rStyle w:val="DefaultParagraphFont"/>
          <w:i w:val="0"/>
        </w:rPr>
        <w:t>]</w:t>
      </w:r>
      <w:r w:rsidRPr="0026057B">
        <w:rPr>
          <w:color w:val="548DD4"/>
        </w:rPr>
        <w:t xml:space="preserve"> </w:t>
      </w:r>
      <w:r w:rsidRPr="007D12D2">
        <w:rPr>
          <w:rFonts w:cs="Arial"/>
        </w:rPr>
        <w:t>to learn about asking for an exception.</w:t>
      </w:r>
    </w:p>
    <w:p w14:paraId="29FC8DFA" w14:textId="457D2BE3">
      <w:pPr>
        <w:rPr>
          <w:rStyle w:val="DefaultParagraphFont"/>
          <w:i w:val="0"/>
        </w:rPr>
      </w:pPr>
      <w:r w:rsidRPr="007D12D2">
        <w:t>Your</w:t>
      </w:r>
      <w:r w:rsidRPr="007D12D2">
        <w:t xml:space="preserve"> drug must be used for a </w:t>
      </w:r>
      <w:r w:rsidRPr="007D12D2">
        <w:rPr>
          <w:iCs/>
        </w:rPr>
        <w:t>medically accepted indication.</w:t>
      </w:r>
      <w:r w:rsidRPr="007D12D2">
        <w:t xml:space="preserve"> This means that use of the drug is either approved by the Food and Drug Administration </w:t>
      </w:r>
      <w:r w:rsidR="0027022E">
        <w:t xml:space="preserve">(FDA) </w:t>
      </w:r>
      <w:r w:rsidRPr="007D12D2">
        <w:t xml:space="preserve">or supported by certain </w:t>
      </w:r>
      <w:r w:rsidRPr="007D12D2" w:rsidR="00F11563">
        <w:t xml:space="preserve">medical </w:t>
      </w:r>
      <w:r w:rsidRPr="007D12D2">
        <w:t xml:space="preserve">references. </w:t>
      </w:r>
      <w:r w:rsidR="00691B58">
        <w:t xml:space="preserve">Your </w:t>
      </w:r>
      <w:r w:rsidR="001F5E73">
        <w:t>prescriber</w:t>
      </w:r>
      <w:r w:rsidR="00691B58">
        <w:t xml:space="preserve"> may be able to help identify medical references to support the requested use of the prescribed drug. </w:t>
      </w:r>
      <w:r>
        <w:rPr>
          <w:rStyle w:val="DefaultParagraphFont"/>
          <w:i w:val="0"/>
        </w:rPr>
        <w:t>[</w:t>
      </w:r>
      <w:r>
        <w:rPr>
          <w:rStyle w:val="DefaultParagraphFont"/>
        </w:rPr>
        <w:t>Plans should add definition of “medically accepted indication” as appropriate for</w:t>
      </w:r>
      <w:r>
        <w:rPr>
          <w:rStyle w:val="DefaultParagraphFont"/>
        </w:rPr>
        <w:t xml:space="preserve"> Medicaid</w:t>
      </w:r>
      <w:r>
        <w:rPr>
          <w:rStyle w:val="DefaultParagraphFont"/>
        </w:rPr>
        <w:t>-covered drugs and items</w:t>
      </w:r>
      <w:r>
        <w:rPr>
          <w:rStyle w:val="DefaultParagraphFont"/>
          <w:i w:val="0"/>
        </w:rPr>
        <w:t>.</w:t>
      </w:r>
      <w:r>
        <w:rPr>
          <w:rStyle w:val="DefaultParagraphFont"/>
          <w:i w:val="0"/>
        </w:rPr>
        <w:t>]</w:t>
      </w:r>
    </w:p>
    <w:p w:rsidR="00720068" w:rsidRPr="00014224" w:rsidP="00FF4220" w14:paraId="32A4FA06" w14:textId="28A2945D">
      <w:r>
        <w:t xml:space="preserve">Your drug may require approval </w:t>
      </w:r>
      <w:r w:rsidR="00DD5AC6">
        <w:t xml:space="preserve">from our plan based on certain criteria </w:t>
      </w:r>
      <w:r>
        <w:t>before we</w:t>
      </w:r>
      <w:r w:rsidR="00987B69">
        <w:t>’</w:t>
      </w:r>
      <w:r>
        <w:t xml:space="preserve">ll cover it. </w:t>
      </w:r>
      <w:r w:rsidR="00DD5AC6">
        <w:t>(</w:t>
      </w:r>
      <w:r w:rsidR="00D9256F">
        <w:t xml:space="preserve">Refer to </w:t>
      </w:r>
      <w:r w:rsidRPr="0003466B">
        <w:rPr>
          <w:b/>
          <w:bCs/>
        </w:rPr>
        <w:t>Section C</w:t>
      </w:r>
      <w:r w:rsidR="00CD08FD">
        <w:t xml:space="preserve"> in this chapter</w:t>
      </w:r>
      <w:r>
        <w:t>.</w:t>
      </w:r>
      <w:r w:rsidR="00DD5AC6">
        <w:t>)</w:t>
      </w:r>
    </w:p>
    <w:p w:rsidR="004B3A97" w:rsidRPr="00FF4220" w:rsidP="004B3A97" w14:paraId="63EF5EC9" w14:textId="2238032D">
      <w:pPr>
        <w:rPr>
          <w:color w:val="548DD4"/>
        </w:rPr>
      </w:pPr>
      <w:bookmarkStart w:id="10" w:name="_Hlk78712304"/>
      <w:r w:rsidRPr="00FF4220">
        <w:rPr>
          <w:color w:val="548DD4"/>
        </w:rPr>
        <w:t>[</w:t>
      </w:r>
      <w:r w:rsidRPr="00FF4220">
        <w:rPr>
          <w:i/>
          <w:color w:val="548DD4"/>
        </w:rPr>
        <w:t>Plans should refer to other parts of the Member Handbook using the appropriate chapter number</w:t>
      </w:r>
      <w:r w:rsidRPr="00FF4220" w:rsidR="003E2980">
        <w:rPr>
          <w:i/>
          <w:color w:val="548DD4"/>
        </w:rPr>
        <w:t xml:space="preserve"> and</w:t>
      </w:r>
      <w:r w:rsidRPr="00FF4220">
        <w:rPr>
          <w:i/>
          <w:color w:val="548DD4"/>
        </w:rPr>
        <w:t xml:space="preserve"> section</w:t>
      </w:r>
      <w:r w:rsidRPr="00FF4220">
        <w:rPr>
          <w:i/>
          <w:color w:val="548DD4"/>
        </w:rPr>
        <w:t>.</w:t>
      </w:r>
      <w:r w:rsidRPr="00FF4220">
        <w:rPr>
          <w:i/>
          <w:color w:val="548DD4"/>
        </w:rPr>
        <w:t xml:space="preserve"> For example, "refer to </w:t>
      </w:r>
      <w:r w:rsidRPr="0003466B">
        <w:rPr>
          <w:b/>
          <w:i/>
          <w:color w:val="548DD4"/>
        </w:rPr>
        <w:t>Chapter 9, Section A</w:t>
      </w:r>
      <w:r w:rsidRPr="00FF4220">
        <w:rPr>
          <w:i/>
          <w:color w:val="548DD4"/>
        </w:rPr>
        <w:t xml:space="preserve">." An instruction </w:t>
      </w:r>
      <w:r w:rsidRPr="00FF4220">
        <w:rPr>
          <w:color w:val="548DD4"/>
        </w:rPr>
        <w:t>[</w:t>
      </w:r>
      <w:r w:rsidRPr="00FF4220">
        <w:rPr>
          <w:i/>
          <w:color w:val="548DD4"/>
        </w:rPr>
        <w:t>insert reference, as applicable</w:t>
      </w:r>
      <w:r w:rsidRPr="00FF4220">
        <w:rPr>
          <w:color w:val="548DD4"/>
        </w:rPr>
        <w:t>]</w:t>
      </w:r>
      <w:r w:rsidRPr="00FF4220">
        <w:rPr>
          <w:i/>
          <w:color w:val="548DD4"/>
        </w:rPr>
        <w:t xml:space="preserve"> appears with many cross references throughout the Member Handbook. Plans </w:t>
      </w:r>
      <w:r w:rsidR="00D66C40">
        <w:rPr>
          <w:i/>
          <w:color w:val="548DD4"/>
        </w:rPr>
        <w:t>can</w:t>
      </w:r>
      <w:r w:rsidRPr="00FF4220">
        <w:rPr>
          <w:i/>
          <w:color w:val="548DD4"/>
        </w:rPr>
        <w:t xml:space="preserve"> always include additional references to other sections, chapters, and/or member materials when helpful to the reader.</w:t>
      </w:r>
      <w:r w:rsidRPr="00FF4220">
        <w:rPr>
          <w:color w:val="548DD4"/>
        </w:rPr>
        <w:t>]</w:t>
      </w:r>
    </w:p>
    <w:bookmarkEnd w:id="10"/>
    <w:p w:rsidP="004B3A97" w14:paraId="20A68C6D" w14:textId="5288718F">
      <w:pPr>
        <w:rPr>
          <w:rStyle w:val="DefaultParagraphFont"/>
          <w:i w:val="0"/>
        </w:rPr>
      </w:pPr>
      <w:r>
        <w:rPr>
          <w:rStyle w:val="DefaultParagraphFont"/>
          <w:i w:val="0"/>
        </w:rPr>
        <w:t>[</w:t>
      </w:r>
      <w:r>
        <w:rPr>
          <w:rStyle w:val="DefaultParagraphFont"/>
        </w:rPr>
        <w:t>Plans must update the Table of Contents to this document to accurately reflect where the information is found on each page after plan adds plan-customized information to this template</w:t>
      </w:r>
      <w:r>
        <w:rPr>
          <w:rStyle w:val="DefaultParagraphFont"/>
          <w:i w:val="0"/>
        </w:rPr>
        <w:t>.</w:t>
      </w:r>
      <w:r>
        <w:rPr>
          <w:rStyle w:val="DefaultParagraphFont"/>
          <w:i w:val="0"/>
        </w:rPr>
        <w:t>]</w:t>
      </w:r>
    </w:p>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11" w:name="_Toc109315565" w:displacedByCustomXml="next"/>
    <w:bookmarkStart w:id="12" w:name="_Toc199361821" w:displacedByCustomXml="next"/>
    <w:bookmarkStart w:id="13" w:name="_Toc347922240" w:displacedByCustomXml="next"/>
    <w:bookmarkStart w:id="14" w:name="_Toc348122227" w:displacedByCustomXml="next"/>
    <w:sdt>
      <w:sdtPr>
        <w:rPr>
          <w:rFonts w:cs="Arial"/>
          <w:b w:val="0"/>
          <w:bCs/>
          <w:sz w:val="22"/>
          <w:szCs w:val="22"/>
        </w:rPr>
        <w:id w:val="-106515258"/>
        <w:docPartObj>
          <w:docPartGallery w:val="Table of Contents"/>
          <w:docPartUnique/>
        </w:docPartObj>
      </w:sdtPr>
      <w:sdtEndPr>
        <w:rPr>
          <w:bCs w:val="0"/>
          <w:noProof/>
        </w:rPr>
      </w:sdtEndPr>
      <w:sdtContent>
        <w:p w:rsidR="00E80CEF" w:rsidRPr="007D12D2" w14:paraId="1F64492E" w14:textId="18B7EF6F">
          <w:pPr>
            <w:pStyle w:val="D-SNPIntroduction"/>
            <w:rPr>
              <w:rFonts w:cs="Arial"/>
            </w:rPr>
          </w:pPr>
          <w:r w:rsidRPr="007D12D2">
            <w:rPr>
              <w:rFonts w:cs="Arial"/>
            </w:rPr>
            <w:t>Table of Contents</w:t>
          </w:r>
        </w:p>
        <w:p w:rsidR="001C40C2" w14:paraId="77A52A7F" w14:textId="37100837">
          <w:pPr>
            <w:pStyle w:val="TOC1"/>
            <w:rPr>
              <w:rFonts w:asciiTheme="minorHAnsi" w:eastAsiaTheme="minorEastAsia" w:hAnsiTheme="minorHAnsi" w:cstheme="minorBidi"/>
              <w:kern w:val="2"/>
              <w:lang w:eastAsia="zh-TW"/>
              <w14:ligatures w14:val="standardContextual"/>
            </w:rPr>
          </w:pPr>
          <w:r w:rsidRPr="007D12D2">
            <w:rPr>
              <w:rFonts w:cs="Arial"/>
            </w:rPr>
            <w:fldChar w:fldCharType="begin"/>
          </w:r>
          <w:r w:rsidRPr="007D12D2">
            <w:rPr>
              <w:rFonts w:cs="Arial"/>
            </w:rPr>
            <w:instrText xml:space="preserve"> TOC \o "1-3" \h \z \u </w:instrText>
          </w:r>
          <w:r w:rsidRPr="007D12D2">
            <w:rPr>
              <w:rFonts w:cs="Arial"/>
            </w:rPr>
            <w:fldChar w:fldCharType="separate"/>
          </w:r>
          <w:hyperlink w:anchor="_Toc179193125" w:history="1">
            <w:r w:rsidRPr="001C2A3F">
              <w:rPr>
                <w:rStyle w:val="Hyperlink"/>
                <w:rFonts w:cs="Arial"/>
              </w:rPr>
              <w:t>A.</w:t>
            </w:r>
            <w:r>
              <w:rPr>
                <w:rFonts w:asciiTheme="minorHAnsi" w:eastAsiaTheme="minorEastAsia" w:hAnsiTheme="minorHAnsi" w:cstheme="minorBidi"/>
                <w:kern w:val="2"/>
                <w:lang w:eastAsia="zh-TW"/>
                <w14:ligatures w14:val="standardContextual"/>
              </w:rPr>
              <w:tab/>
            </w:r>
            <w:r w:rsidRPr="001C2A3F">
              <w:rPr>
                <w:rStyle w:val="Hyperlink"/>
                <w:rFonts w:cs="Arial"/>
              </w:rPr>
              <w:t>Getting your prescriptions filled</w:t>
            </w:r>
            <w:r>
              <w:rPr>
                <w:webHidden/>
              </w:rPr>
              <w:tab/>
            </w:r>
            <w:r>
              <w:rPr>
                <w:webHidden/>
              </w:rPr>
              <w:fldChar w:fldCharType="begin"/>
            </w:r>
            <w:r>
              <w:rPr>
                <w:webHidden/>
              </w:rPr>
              <w:instrText xml:space="preserve"> PAGEREF _Toc179193125 \h </w:instrText>
            </w:r>
            <w:r>
              <w:rPr>
                <w:webHidden/>
              </w:rPr>
              <w:fldChar w:fldCharType="separate"/>
            </w:r>
            <w:r>
              <w:rPr>
                <w:webHidden/>
              </w:rPr>
              <w:t>4</w:t>
            </w:r>
            <w:r>
              <w:rPr>
                <w:webHidden/>
              </w:rPr>
              <w:fldChar w:fldCharType="end"/>
            </w:r>
          </w:hyperlink>
        </w:p>
        <w:p w:rsidR="001C40C2" w14:paraId="165C33B7" w14:textId="0C136C23">
          <w:pPr>
            <w:pStyle w:val="TOC2"/>
            <w:rPr>
              <w:rFonts w:asciiTheme="minorHAnsi" w:eastAsiaTheme="minorEastAsia" w:hAnsiTheme="minorHAnsi" w:cstheme="minorBidi"/>
              <w:kern w:val="2"/>
              <w:lang w:eastAsia="zh-TW"/>
              <w14:ligatures w14:val="standardContextual"/>
            </w:rPr>
          </w:pPr>
          <w:hyperlink w:anchor="_Toc179193126" w:history="1">
            <w:r w:rsidRPr="001C2A3F">
              <w:rPr>
                <w:rStyle w:val="Hyperlink"/>
                <w:rFonts w:cs="Arial"/>
              </w:rPr>
              <w:t>A1. Filling your prescription at a network pharmacy</w:t>
            </w:r>
            <w:r>
              <w:rPr>
                <w:webHidden/>
              </w:rPr>
              <w:tab/>
            </w:r>
            <w:r>
              <w:rPr>
                <w:webHidden/>
              </w:rPr>
              <w:fldChar w:fldCharType="begin"/>
            </w:r>
            <w:r>
              <w:rPr>
                <w:webHidden/>
              </w:rPr>
              <w:instrText xml:space="preserve"> PAGEREF _Toc179193126 \h </w:instrText>
            </w:r>
            <w:r>
              <w:rPr>
                <w:webHidden/>
              </w:rPr>
              <w:fldChar w:fldCharType="separate"/>
            </w:r>
            <w:r>
              <w:rPr>
                <w:webHidden/>
              </w:rPr>
              <w:t>4</w:t>
            </w:r>
            <w:r>
              <w:rPr>
                <w:webHidden/>
              </w:rPr>
              <w:fldChar w:fldCharType="end"/>
            </w:r>
          </w:hyperlink>
        </w:p>
        <w:p w:rsidR="001C40C2" w14:paraId="6A38A468" w14:textId="64D8DDBA">
          <w:pPr>
            <w:pStyle w:val="TOC2"/>
            <w:rPr>
              <w:rFonts w:asciiTheme="minorHAnsi" w:eastAsiaTheme="minorEastAsia" w:hAnsiTheme="minorHAnsi" w:cstheme="minorBidi"/>
              <w:kern w:val="2"/>
              <w:lang w:eastAsia="zh-TW"/>
              <w14:ligatures w14:val="standardContextual"/>
            </w:rPr>
          </w:pPr>
          <w:hyperlink w:anchor="_Toc179193127" w:history="1">
            <w:r w:rsidRPr="001C2A3F">
              <w:rPr>
                <w:rStyle w:val="Hyperlink"/>
                <w:rFonts w:cs="Arial"/>
              </w:rPr>
              <w:t>A2. Using your Member ID Card when you fill a prescription</w:t>
            </w:r>
            <w:r>
              <w:rPr>
                <w:webHidden/>
              </w:rPr>
              <w:tab/>
            </w:r>
            <w:r>
              <w:rPr>
                <w:webHidden/>
              </w:rPr>
              <w:fldChar w:fldCharType="begin"/>
            </w:r>
            <w:r>
              <w:rPr>
                <w:webHidden/>
              </w:rPr>
              <w:instrText xml:space="preserve"> PAGEREF _Toc179193127 \h </w:instrText>
            </w:r>
            <w:r>
              <w:rPr>
                <w:webHidden/>
              </w:rPr>
              <w:fldChar w:fldCharType="separate"/>
            </w:r>
            <w:r>
              <w:rPr>
                <w:webHidden/>
              </w:rPr>
              <w:t>4</w:t>
            </w:r>
            <w:r>
              <w:rPr>
                <w:webHidden/>
              </w:rPr>
              <w:fldChar w:fldCharType="end"/>
            </w:r>
          </w:hyperlink>
        </w:p>
        <w:p w:rsidR="001C40C2" w14:paraId="1A081B13" w14:textId="3AF2E698">
          <w:pPr>
            <w:pStyle w:val="TOC2"/>
            <w:rPr>
              <w:rFonts w:asciiTheme="minorHAnsi" w:eastAsiaTheme="minorEastAsia" w:hAnsiTheme="minorHAnsi" w:cstheme="minorBidi"/>
              <w:kern w:val="2"/>
              <w:lang w:eastAsia="zh-TW"/>
              <w14:ligatures w14:val="standardContextual"/>
            </w:rPr>
          </w:pPr>
          <w:hyperlink w:anchor="_Toc179193128" w:history="1">
            <w:r w:rsidRPr="001C2A3F">
              <w:rPr>
                <w:rStyle w:val="Hyperlink"/>
                <w:rFonts w:cs="Arial"/>
              </w:rPr>
              <w:t>A3. What to do if you change your network pharmacy</w:t>
            </w:r>
            <w:r>
              <w:rPr>
                <w:webHidden/>
              </w:rPr>
              <w:tab/>
            </w:r>
            <w:r>
              <w:rPr>
                <w:webHidden/>
              </w:rPr>
              <w:fldChar w:fldCharType="begin"/>
            </w:r>
            <w:r>
              <w:rPr>
                <w:webHidden/>
              </w:rPr>
              <w:instrText xml:space="preserve"> PAGEREF _Toc179193128 \h </w:instrText>
            </w:r>
            <w:r>
              <w:rPr>
                <w:webHidden/>
              </w:rPr>
              <w:fldChar w:fldCharType="separate"/>
            </w:r>
            <w:r>
              <w:rPr>
                <w:webHidden/>
              </w:rPr>
              <w:t>4</w:t>
            </w:r>
            <w:r>
              <w:rPr>
                <w:webHidden/>
              </w:rPr>
              <w:fldChar w:fldCharType="end"/>
            </w:r>
          </w:hyperlink>
        </w:p>
        <w:p w:rsidR="001C40C2" w14:paraId="440373F4" w14:textId="3CF58133">
          <w:pPr>
            <w:pStyle w:val="TOC2"/>
            <w:rPr>
              <w:rFonts w:asciiTheme="minorHAnsi" w:eastAsiaTheme="minorEastAsia" w:hAnsiTheme="minorHAnsi" w:cstheme="minorBidi"/>
              <w:kern w:val="2"/>
              <w:lang w:eastAsia="zh-TW"/>
              <w14:ligatures w14:val="standardContextual"/>
            </w:rPr>
          </w:pPr>
          <w:hyperlink w:anchor="_Toc179193129" w:history="1">
            <w:r w:rsidRPr="001C2A3F">
              <w:rPr>
                <w:rStyle w:val="Hyperlink"/>
                <w:rFonts w:cs="Arial"/>
              </w:rPr>
              <w:t>A4. What to do if your pharmacy leaves the network</w:t>
            </w:r>
            <w:r>
              <w:rPr>
                <w:webHidden/>
              </w:rPr>
              <w:tab/>
            </w:r>
            <w:r>
              <w:rPr>
                <w:webHidden/>
              </w:rPr>
              <w:fldChar w:fldCharType="begin"/>
            </w:r>
            <w:r>
              <w:rPr>
                <w:webHidden/>
              </w:rPr>
              <w:instrText xml:space="preserve"> PAGEREF _Toc179193129 \h </w:instrText>
            </w:r>
            <w:r>
              <w:rPr>
                <w:webHidden/>
              </w:rPr>
              <w:fldChar w:fldCharType="separate"/>
            </w:r>
            <w:r>
              <w:rPr>
                <w:webHidden/>
              </w:rPr>
              <w:t>4</w:t>
            </w:r>
            <w:r>
              <w:rPr>
                <w:webHidden/>
              </w:rPr>
              <w:fldChar w:fldCharType="end"/>
            </w:r>
          </w:hyperlink>
        </w:p>
        <w:p w:rsidR="001C40C2" w14:paraId="53843F7E" w14:textId="1F6A3B5D">
          <w:pPr>
            <w:pStyle w:val="TOC2"/>
            <w:rPr>
              <w:rFonts w:asciiTheme="minorHAnsi" w:eastAsiaTheme="minorEastAsia" w:hAnsiTheme="minorHAnsi" w:cstheme="minorBidi"/>
              <w:kern w:val="2"/>
              <w:lang w:eastAsia="zh-TW"/>
              <w14:ligatures w14:val="standardContextual"/>
            </w:rPr>
          </w:pPr>
          <w:hyperlink w:anchor="_Toc179193130" w:history="1">
            <w:r w:rsidRPr="001C2A3F">
              <w:rPr>
                <w:rStyle w:val="Hyperlink"/>
                <w:rFonts w:cs="Arial"/>
              </w:rPr>
              <w:t>A5. Using a specialized pharmacy</w:t>
            </w:r>
            <w:r>
              <w:rPr>
                <w:webHidden/>
              </w:rPr>
              <w:tab/>
            </w:r>
            <w:r>
              <w:rPr>
                <w:webHidden/>
              </w:rPr>
              <w:fldChar w:fldCharType="begin"/>
            </w:r>
            <w:r>
              <w:rPr>
                <w:webHidden/>
              </w:rPr>
              <w:instrText xml:space="preserve"> PAGEREF _Toc179193130 \h </w:instrText>
            </w:r>
            <w:r>
              <w:rPr>
                <w:webHidden/>
              </w:rPr>
              <w:fldChar w:fldCharType="separate"/>
            </w:r>
            <w:r>
              <w:rPr>
                <w:webHidden/>
              </w:rPr>
              <w:t>5</w:t>
            </w:r>
            <w:r>
              <w:rPr>
                <w:webHidden/>
              </w:rPr>
              <w:fldChar w:fldCharType="end"/>
            </w:r>
          </w:hyperlink>
        </w:p>
        <w:p w:rsidR="001C40C2" w14:paraId="1384952D" w14:textId="47E887DE">
          <w:pPr>
            <w:pStyle w:val="TOC2"/>
            <w:rPr>
              <w:rFonts w:asciiTheme="minorHAnsi" w:eastAsiaTheme="minorEastAsia" w:hAnsiTheme="minorHAnsi" w:cstheme="minorBidi"/>
              <w:kern w:val="2"/>
              <w:lang w:eastAsia="zh-TW"/>
              <w14:ligatures w14:val="standardContextual"/>
            </w:rPr>
          </w:pPr>
          <w:hyperlink w:anchor="_Toc179193131" w:history="1">
            <w:r w:rsidRPr="001C2A3F">
              <w:rPr>
                <w:rStyle w:val="Hyperlink"/>
                <w:rFonts w:cs="Arial"/>
              </w:rPr>
              <w:t>A6. Using mail-order services to get your drugs</w:t>
            </w:r>
            <w:r>
              <w:rPr>
                <w:webHidden/>
              </w:rPr>
              <w:tab/>
            </w:r>
            <w:r>
              <w:rPr>
                <w:webHidden/>
              </w:rPr>
              <w:fldChar w:fldCharType="begin"/>
            </w:r>
            <w:r>
              <w:rPr>
                <w:webHidden/>
              </w:rPr>
              <w:instrText xml:space="preserve"> PAGEREF _Toc179193131 \h </w:instrText>
            </w:r>
            <w:r>
              <w:rPr>
                <w:webHidden/>
              </w:rPr>
              <w:fldChar w:fldCharType="separate"/>
            </w:r>
            <w:r>
              <w:rPr>
                <w:webHidden/>
              </w:rPr>
              <w:t>5</w:t>
            </w:r>
            <w:r>
              <w:rPr>
                <w:webHidden/>
              </w:rPr>
              <w:fldChar w:fldCharType="end"/>
            </w:r>
          </w:hyperlink>
        </w:p>
        <w:p w:rsidR="001C40C2" w14:paraId="605B8F00" w14:textId="4361F6EF">
          <w:pPr>
            <w:pStyle w:val="TOC2"/>
            <w:rPr>
              <w:rFonts w:asciiTheme="minorHAnsi" w:eastAsiaTheme="minorEastAsia" w:hAnsiTheme="minorHAnsi" w:cstheme="minorBidi"/>
              <w:kern w:val="2"/>
              <w:lang w:eastAsia="zh-TW"/>
              <w14:ligatures w14:val="standardContextual"/>
            </w:rPr>
          </w:pPr>
          <w:hyperlink w:anchor="_Toc179193132" w:history="1">
            <w:r w:rsidRPr="001C2A3F">
              <w:rPr>
                <w:rStyle w:val="Hyperlink"/>
                <w:rFonts w:cs="Arial"/>
              </w:rPr>
              <w:t>A7. Getting a long-term supply of drugs</w:t>
            </w:r>
            <w:r>
              <w:rPr>
                <w:webHidden/>
              </w:rPr>
              <w:tab/>
            </w:r>
            <w:r>
              <w:rPr>
                <w:webHidden/>
              </w:rPr>
              <w:fldChar w:fldCharType="begin"/>
            </w:r>
            <w:r>
              <w:rPr>
                <w:webHidden/>
              </w:rPr>
              <w:instrText xml:space="preserve"> PAGEREF _Toc179193132 \h </w:instrText>
            </w:r>
            <w:r>
              <w:rPr>
                <w:webHidden/>
              </w:rPr>
              <w:fldChar w:fldCharType="separate"/>
            </w:r>
            <w:r>
              <w:rPr>
                <w:webHidden/>
              </w:rPr>
              <w:t>8</w:t>
            </w:r>
            <w:r>
              <w:rPr>
                <w:webHidden/>
              </w:rPr>
              <w:fldChar w:fldCharType="end"/>
            </w:r>
          </w:hyperlink>
        </w:p>
        <w:p w:rsidR="001C40C2" w14:paraId="3389E0EC" w14:textId="127DF4D5">
          <w:pPr>
            <w:pStyle w:val="TOC2"/>
            <w:rPr>
              <w:rFonts w:asciiTheme="minorHAnsi" w:eastAsiaTheme="minorEastAsia" w:hAnsiTheme="minorHAnsi" w:cstheme="minorBidi"/>
              <w:kern w:val="2"/>
              <w:lang w:eastAsia="zh-TW"/>
              <w14:ligatures w14:val="standardContextual"/>
            </w:rPr>
          </w:pPr>
          <w:hyperlink w:anchor="_Toc179193133" w:history="1">
            <w:r w:rsidRPr="001C2A3F">
              <w:rPr>
                <w:rStyle w:val="Hyperlink"/>
                <w:rFonts w:cs="Arial"/>
              </w:rPr>
              <w:t>A8. Using a pharmacy not in our plan’s network</w:t>
            </w:r>
            <w:r>
              <w:rPr>
                <w:webHidden/>
              </w:rPr>
              <w:tab/>
            </w:r>
            <w:r>
              <w:rPr>
                <w:webHidden/>
              </w:rPr>
              <w:fldChar w:fldCharType="begin"/>
            </w:r>
            <w:r>
              <w:rPr>
                <w:webHidden/>
              </w:rPr>
              <w:instrText xml:space="preserve"> PAGEREF _Toc179193133 \h </w:instrText>
            </w:r>
            <w:r>
              <w:rPr>
                <w:webHidden/>
              </w:rPr>
              <w:fldChar w:fldCharType="separate"/>
            </w:r>
            <w:r>
              <w:rPr>
                <w:webHidden/>
              </w:rPr>
              <w:t>9</w:t>
            </w:r>
            <w:r>
              <w:rPr>
                <w:webHidden/>
              </w:rPr>
              <w:fldChar w:fldCharType="end"/>
            </w:r>
          </w:hyperlink>
        </w:p>
        <w:p w:rsidR="001C40C2" w14:paraId="4B86831E" w14:textId="1F39A734">
          <w:pPr>
            <w:pStyle w:val="TOC2"/>
            <w:rPr>
              <w:rFonts w:asciiTheme="minorHAnsi" w:eastAsiaTheme="minorEastAsia" w:hAnsiTheme="minorHAnsi" w:cstheme="minorBidi"/>
              <w:kern w:val="2"/>
              <w:lang w:eastAsia="zh-TW"/>
              <w14:ligatures w14:val="standardContextual"/>
            </w:rPr>
          </w:pPr>
          <w:hyperlink w:anchor="_Toc179193134" w:history="1">
            <w:r w:rsidRPr="001C2A3F">
              <w:rPr>
                <w:rStyle w:val="Hyperlink"/>
                <w:rFonts w:cs="Arial"/>
                <w:bCs/>
              </w:rPr>
              <w:t>A9. Paying you back for a prescription</w:t>
            </w:r>
            <w:r>
              <w:rPr>
                <w:webHidden/>
              </w:rPr>
              <w:tab/>
            </w:r>
            <w:r>
              <w:rPr>
                <w:webHidden/>
              </w:rPr>
              <w:fldChar w:fldCharType="begin"/>
            </w:r>
            <w:r>
              <w:rPr>
                <w:webHidden/>
              </w:rPr>
              <w:instrText xml:space="preserve"> PAGEREF _Toc179193134 \h </w:instrText>
            </w:r>
            <w:r>
              <w:rPr>
                <w:webHidden/>
              </w:rPr>
              <w:fldChar w:fldCharType="separate"/>
            </w:r>
            <w:r>
              <w:rPr>
                <w:webHidden/>
              </w:rPr>
              <w:t>9</w:t>
            </w:r>
            <w:r>
              <w:rPr>
                <w:webHidden/>
              </w:rPr>
              <w:fldChar w:fldCharType="end"/>
            </w:r>
          </w:hyperlink>
        </w:p>
        <w:p w:rsidR="001C40C2" w14:paraId="0260F762" w14:textId="1050F383">
          <w:pPr>
            <w:pStyle w:val="TOC1"/>
            <w:rPr>
              <w:rFonts w:asciiTheme="minorHAnsi" w:eastAsiaTheme="minorEastAsia" w:hAnsiTheme="minorHAnsi" w:cstheme="minorBidi"/>
              <w:kern w:val="2"/>
              <w:lang w:eastAsia="zh-TW"/>
              <w14:ligatures w14:val="standardContextual"/>
            </w:rPr>
          </w:pPr>
          <w:hyperlink w:anchor="_Toc179193135" w:history="1">
            <w:r w:rsidRPr="001C2A3F">
              <w:rPr>
                <w:rStyle w:val="Hyperlink"/>
                <w:rFonts w:cs="Arial"/>
              </w:rPr>
              <w:t>B.</w:t>
            </w:r>
            <w:r>
              <w:rPr>
                <w:rFonts w:asciiTheme="minorHAnsi" w:eastAsiaTheme="minorEastAsia" w:hAnsiTheme="minorHAnsi" w:cstheme="minorBidi"/>
                <w:kern w:val="2"/>
                <w:lang w:eastAsia="zh-TW"/>
                <w14:ligatures w14:val="standardContextual"/>
              </w:rPr>
              <w:tab/>
            </w:r>
            <w:r w:rsidRPr="001C2A3F">
              <w:rPr>
                <w:rStyle w:val="Hyperlink"/>
                <w:rFonts w:cs="Arial"/>
              </w:rPr>
              <w:t xml:space="preserve">Our plan’s </w:t>
            </w:r>
            <w:r w:rsidRPr="001C2A3F">
              <w:rPr>
                <w:rStyle w:val="Hyperlink"/>
                <w:rFonts w:cs="Arial"/>
                <w:i/>
                <w:iCs/>
              </w:rPr>
              <w:t>Drug List</w:t>
            </w:r>
            <w:r>
              <w:rPr>
                <w:webHidden/>
              </w:rPr>
              <w:tab/>
            </w:r>
            <w:r>
              <w:rPr>
                <w:webHidden/>
              </w:rPr>
              <w:fldChar w:fldCharType="begin"/>
            </w:r>
            <w:r>
              <w:rPr>
                <w:webHidden/>
              </w:rPr>
              <w:instrText xml:space="preserve"> PAGEREF _Toc179193135 \h </w:instrText>
            </w:r>
            <w:r>
              <w:rPr>
                <w:webHidden/>
              </w:rPr>
              <w:fldChar w:fldCharType="separate"/>
            </w:r>
            <w:r>
              <w:rPr>
                <w:webHidden/>
              </w:rPr>
              <w:t>9</w:t>
            </w:r>
            <w:r>
              <w:rPr>
                <w:webHidden/>
              </w:rPr>
              <w:fldChar w:fldCharType="end"/>
            </w:r>
          </w:hyperlink>
        </w:p>
        <w:p w:rsidR="001C40C2" w14:paraId="5CFF2A24" w14:textId="3DCD1FBD">
          <w:pPr>
            <w:pStyle w:val="TOC2"/>
            <w:rPr>
              <w:rFonts w:asciiTheme="minorHAnsi" w:eastAsiaTheme="minorEastAsia" w:hAnsiTheme="minorHAnsi" w:cstheme="minorBidi"/>
              <w:kern w:val="2"/>
              <w:lang w:eastAsia="zh-TW"/>
              <w14:ligatures w14:val="standardContextual"/>
            </w:rPr>
          </w:pPr>
          <w:hyperlink w:anchor="_Toc179193136" w:history="1">
            <w:r w:rsidRPr="001C2A3F">
              <w:rPr>
                <w:rStyle w:val="Hyperlink"/>
                <w:rFonts w:cs="Arial"/>
              </w:rPr>
              <w:t xml:space="preserve">B1. Drugs on our </w:t>
            </w:r>
            <w:r w:rsidRPr="001C2A3F">
              <w:rPr>
                <w:rStyle w:val="Hyperlink"/>
                <w:rFonts w:cs="Arial"/>
                <w:i/>
                <w:iCs/>
              </w:rPr>
              <w:t>Drug List</w:t>
            </w:r>
            <w:r>
              <w:rPr>
                <w:webHidden/>
              </w:rPr>
              <w:tab/>
            </w:r>
            <w:r>
              <w:rPr>
                <w:webHidden/>
              </w:rPr>
              <w:fldChar w:fldCharType="begin"/>
            </w:r>
            <w:r>
              <w:rPr>
                <w:webHidden/>
              </w:rPr>
              <w:instrText xml:space="preserve"> PAGEREF _Toc179193136 \h </w:instrText>
            </w:r>
            <w:r>
              <w:rPr>
                <w:webHidden/>
              </w:rPr>
              <w:fldChar w:fldCharType="separate"/>
            </w:r>
            <w:r>
              <w:rPr>
                <w:webHidden/>
              </w:rPr>
              <w:t>10</w:t>
            </w:r>
            <w:r>
              <w:rPr>
                <w:webHidden/>
              </w:rPr>
              <w:fldChar w:fldCharType="end"/>
            </w:r>
          </w:hyperlink>
        </w:p>
        <w:p w:rsidR="001C40C2" w14:paraId="4400821E" w14:textId="7678E9E5">
          <w:pPr>
            <w:pStyle w:val="TOC2"/>
            <w:rPr>
              <w:rFonts w:asciiTheme="minorHAnsi" w:eastAsiaTheme="minorEastAsia" w:hAnsiTheme="minorHAnsi" w:cstheme="minorBidi"/>
              <w:kern w:val="2"/>
              <w:lang w:eastAsia="zh-TW"/>
              <w14:ligatures w14:val="standardContextual"/>
            </w:rPr>
          </w:pPr>
          <w:hyperlink w:anchor="_Toc179193137" w:history="1">
            <w:r w:rsidRPr="001C2A3F">
              <w:rPr>
                <w:rStyle w:val="Hyperlink"/>
                <w:rFonts w:cs="Arial"/>
              </w:rPr>
              <w:t xml:space="preserve">B2. How to find a drug on our </w:t>
            </w:r>
            <w:r w:rsidRPr="001C2A3F">
              <w:rPr>
                <w:rStyle w:val="Hyperlink"/>
                <w:rFonts w:cs="Arial"/>
                <w:i/>
                <w:iCs/>
              </w:rPr>
              <w:t>Drug List</w:t>
            </w:r>
            <w:r>
              <w:rPr>
                <w:webHidden/>
              </w:rPr>
              <w:tab/>
            </w:r>
            <w:r>
              <w:rPr>
                <w:webHidden/>
              </w:rPr>
              <w:fldChar w:fldCharType="begin"/>
            </w:r>
            <w:r>
              <w:rPr>
                <w:webHidden/>
              </w:rPr>
              <w:instrText xml:space="preserve"> PAGEREF _Toc179193137 \h </w:instrText>
            </w:r>
            <w:r>
              <w:rPr>
                <w:webHidden/>
              </w:rPr>
              <w:fldChar w:fldCharType="separate"/>
            </w:r>
            <w:r>
              <w:rPr>
                <w:webHidden/>
              </w:rPr>
              <w:t>10</w:t>
            </w:r>
            <w:r>
              <w:rPr>
                <w:webHidden/>
              </w:rPr>
              <w:fldChar w:fldCharType="end"/>
            </w:r>
          </w:hyperlink>
        </w:p>
        <w:p w:rsidR="001C40C2" w14:paraId="628C9DFA" w14:textId="0EBF8BEC">
          <w:pPr>
            <w:pStyle w:val="TOC2"/>
            <w:rPr>
              <w:rFonts w:asciiTheme="minorHAnsi" w:eastAsiaTheme="minorEastAsia" w:hAnsiTheme="minorHAnsi" w:cstheme="minorBidi"/>
              <w:kern w:val="2"/>
              <w:lang w:eastAsia="zh-TW"/>
              <w14:ligatures w14:val="standardContextual"/>
            </w:rPr>
          </w:pPr>
          <w:hyperlink w:anchor="_Toc179193138" w:history="1">
            <w:r w:rsidRPr="001C2A3F">
              <w:rPr>
                <w:rStyle w:val="Hyperlink"/>
                <w:rFonts w:cs="Arial"/>
              </w:rPr>
              <w:t xml:space="preserve">B3. Drugs not on our </w:t>
            </w:r>
            <w:r w:rsidRPr="001C2A3F">
              <w:rPr>
                <w:rStyle w:val="Hyperlink"/>
                <w:rFonts w:cs="Arial"/>
                <w:i/>
                <w:iCs/>
              </w:rPr>
              <w:t>Drug List</w:t>
            </w:r>
            <w:r>
              <w:rPr>
                <w:webHidden/>
              </w:rPr>
              <w:tab/>
            </w:r>
            <w:r>
              <w:rPr>
                <w:webHidden/>
              </w:rPr>
              <w:fldChar w:fldCharType="begin"/>
            </w:r>
            <w:r>
              <w:rPr>
                <w:webHidden/>
              </w:rPr>
              <w:instrText xml:space="preserve"> PAGEREF _Toc179193138 \h </w:instrText>
            </w:r>
            <w:r>
              <w:rPr>
                <w:webHidden/>
              </w:rPr>
              <w:fldChar w:fldCharType="separate"/>
            </w:r>
            <w:r>
              <w:rPr>
                <w:webHidden/>
              </w:rPr>
              <w:t>11</w:t>
            </w:r>
            <w:r>
              <w:rPr>
                <w:webHidden/>
              </w:rPr>
              <w:fldChar w:fldCharType="end"/>
            </w:r>
          </w:hyperlink>
        </w:p>
        <w:p w:rsidR="001C40C2" w14:paraId="47955AEF" w14:textId="00331057">
          <w:pPr>
            <w:pStyle w:val="TOC2"/>
            <w:rPr>
              <w:rFonts w:asciiTheme="minorHAnsi" w:eastAsiaTheme="minorEastAsia" w:hAnsiTheme="minorHAnsi" w:cstheme="minorBidi"/>
              <w:kern w:val="2"/>
              <w:lang w:eastAsia="zh-TW"/>
              <w14:ligatures w14:val="standardContextual"/>
            </w:rPr>
          </w:pPr>
          <w:hyperlink w:anchor="_Toc179193139" w:history="1">
            <w:r w:rsidRPr="001C2A3F">
              <w:rPr>
                <w:rStyle w:val="Hyperlink"/>
                <w:rFonts w:cs="Arial"/>
              </w:rPr>
              <w:t xml:space="preserve">B4. </w:t>
            </w:r>
            <w:r w:rsidRPr="001C2A3F">
              <w:rPr>
                <w:rStyle w:val="Hyperlink"/>
                <w:rFonts w:cs="Arial"/>
                <w:i/>
                <w:iCs/>
              </w:rPr>
              <w:t>Drug List</w:t>
            </w:r>
            <w:r w:rsidRPr="001C2A3F">
              <w:rPr>
                <w:rStyle w:val="Hyperlink"/>
                <w:rFonts w:cs="Arial"/>
              </w:rPr>
              <w:t xml:space="preserve"> cost-sharing tiers</w:t>
            </w:r>
            <w:r>
              <w:rPr>
                <w:webHidden/>
              </w:rPr>
              <w:tab/>
            </w:r>
            <w:r>
              <w:rPr>
                <w:webHidden/>
              </w:rPr>
              <w:fldChar w:fldCharType="begin"/>
            </w:r>
            <w:r>
              <w:rPr>
                <w:webHidden/>
              </w:rPr>
              <w:instrText xml:space="preserve"> PAGEREF _Toc179193139 \h </w:instrText>
            </w:r>
            <w:r>
              <w:rPr>
                <w:webHidden/>
              </w:rPr>
              <w:fldChar w:fldCharType="separate"/>
            </w:r>
            <w:r>
              <w:rPr>
                <w:webHidden/>
              </w:rPr>
              <w:t>12</w:t>
            </w:r>
            <w:r>
              <w:rPr>
                <w:webHidden/>
              </w:rPr>
              <w:fldChar w:fldCharType="end"/>
            </w:r>
          </w:hyperlink>
        </w:p>
        <w:p w:rsidR="001C40C2" w14:paraId="47CE57DE" w14:textId="1BA8DC01">
          <w:pPr>
            <w:pStyle w:val="TOC1"/>
            <w:rPr>
              <w:rFonts w:asciiTheme="minorHAnsi" w:eastAsiaTheme="minorEastAsia" w:hAnsiTheme="minorHAnsi" w:cstheme="minorBidi"/>
              <w:kern w:val="2"/>
              <w:lang w:eastAsia="zh-TW"/>
              <w14:ligatures w14:val="standardContextual"/>
            </w:rPr>
          </w:pPr>
          <w:hyperlink w:anchor="_Toc179193140" w:history="1">
            <w:r w:rsidRPr="001C2A3F">
              <w:rPr>
                <w:rStyle w:val="Hyperlink"/>
                <w:rFonts w:cs="Arial"/>
              </w:rPr>
              <w:t>C.</w:t>
            </w:r>
            <w:r>
              <w:rPr>
                <w:rFonts w:asciiTheme="minorHAnsi" w:eastAsiaTheme="minorEastAsia" w:hAnsiTheme="minorHAnsi" w:cstheme="minorBidi"/>
                <w:kern w:val="2"/>
                <w:lang w:eastAsia="zh-TW"/>
                <w14:ligatures w14:val="standardContextual"/>
              </w:rPr>
              <w:tab/>
            </w:r>
            <w:r w:rsidRPr="001C2A3F">
              <w:rPr>
                <w:rStyle w:val="Hyperlink"/>
                <w:rFonts w:cs="Arial"/>
              </w:rPr>
              <w:t>Limits on some drugs</w:t>
            </w:r>
            <w:r>
              <w:rPr>
                <w:webHidden/>
              </w:rPr>
              <w:tab/>
            </w:r>
            <w:r>
              <w:rPr>
                <w:webHidden/>
              </w:rPr>
              <w:fldChar w:fldCharType="begin"/>
            </w:r>
            <w:r>
              <w:rPr>
                <w:webHidden/>
              </w:rPr>
              <w:instrText xml:space="preserve"> PAGEREF _Toc179193140 \h </w:instrText>
            </w:r>
            <w:r>
              <w:rPr>
                <w:webHidden/>
              </w:rPr>
              <w:fldChar w:fldCharType="separate"/>
            </w:r>
            <w:r>
              <w:rPr>
                <w:webHidden/>
              </w:rPr>
              <w:t>12</w:t>
            </w:r>
            <w:r>
              <w:rPr>
                <w:webHidden/>
              </w:rPr>
              <w:fldChar w:fldCharType="end"/>
            </w:r>
          </w:hyperlink>
        </w:p>
        <w:p w:rsidR="001C40C2" w14:paraId="520DBFB5" w14:textId="11B30AFB">
          <w:pPr>
            <w:pStyle w:val="TOC1"/>
            <w:rPr>
              <w:rFonts w:asciiTheme="minorHAnsi" w:eastAsiaTheme="minorEastAsia" w:hAnsiTheme="minorHAnsi" w:cstheme="minorBidi"/>
              <w:kern w:val="2"/>
              <w:lang w:eastAsia="zh-TW"/>
              <w14:ligatures w14:val="standardContextual"/>
            </w:rPr>
          </w:pPr>
          <w:hyperlink w:anchor="_Toc179193141" w:history="1">
            <w:r w:rsidRPr="001C2A3F">
              <w:rPr>
                <w:rStyle w:val="Hyperlink"/>
                <w:rFonts w:cs="Arial"/>
              </w:rPr>
              <w:t>D.</w:t>
            </w:r>
            <w:r>
              <w:rPr>
                <w:rFonts w:asciiTheme="minorHAnsi" w:eastAsiaTheme="minorEastAsia" w:hAnsiTheme="minorHAnsi" w:cstheme="minorBidi"/>
                <w:kern w:val="2"/>
                <w:lang w:eastAsia="zh-TW"/>
                <w14:ligatures w14:val="standardContextual"/>
              </w:rPr>
              <w:tab/>
            </w:r>
            <w:r w:rsidRPr="001C2A3F">
              <w:rPr>
                <w:rStyle w:val="Hyperlink"/>
                <w:rFonts w:cs="Arial"/>
              </w:rPr>
              <w:t>Reasons your drug might not be covered</w:t>
            </w:r>
            <w:r>
              <w:rPr>
                <w:webHidden/>
              </w:rPr>
              <w:tab/>
            </w:r>
            <w:r>
              <w:rPr>
                <w:webHidden/>
              </w:rPr>
              <w:fldChar w:fldCharType="begin"/>
            </w:r>
            <w:r>
              <w:rPr>
                <w:webHidden/>
              </w:rPr>
              <w:instrText xml:space="preserve"> PAGEREF _Toc179193141 \h </w:instrText>
            </w:r>
            <w:r>
              <w:rPr>
                <w:webHidden/>
              </w:rPr>
              <w:fldChar w:fldCharType="separate"/>
            </w:r>
            <w:r>
              <w:rPr>
                <w:webHidden/>
              </w:rPr>
              <w:t>14</w:t>
            </w:r>
            <w:r>
              <w:rPr>
                <w:webHidden/>
              </w:rPr>
              <w:fldChar w:fldCharType="end"/>
            </w:r>
          </w:hyperlink>
        </w:p>
        <w:p w:rsidR="001C40C2" w14:paraId="74805758" w14:textId="4F0385ED">
          <w:pPr>
            <w:pStyle w:val="TOC2"/>
            <w:rPr>
              <w:rFonts w:asciiTheme="minorHAnsi" w:eastAsiaTheme="minorEastAsia" w:hAnsiTheme="minorHAnsi" w:cstheme="minorBidi"/>
              <w:kern w:val="2"/>
              <w:lang w:eastAsia="zh-TW"/>
              <w14:ligatures w14:val="standardContextual"/>
            </w:rPr>
          </w:pPr>
          <w:hyperlink w:anchor="_Toc179193142" w:history="1">
            <w:r w:rsidRPr="001C2A3F">
              <w:rPr>
                <w:rStyle w:val="Hyperlink"/>
                <w:rFonts w:cs="Arial"/>
              </w:rPr>
              <w:t>D1. Getting a temporary supply</w:t>
            </w:r>
            <w:r>
              <w:rPr>
                <w:webHidden/>
              </w:rPr>
              <w:tab/>
            </w:r>
            <w:r>
              <w:rPr>
                <w:webHidden/>
              </w:rPr>
              <w:fldChar w:fldCharType="begin"/>
            </w:r>
            <w:r>
              <w:rPr>
                <w:webHidden/>
              </w:rPr>
              <w:instrText xml:space="preserve"> PAGEREF _Toc179193142 \h </w:instrText>
            </w:r>
            <w:r>
              <w:rPr>
                <w:webHidden/>
              </w:rPr>
              <w:fldChar w:fldCharType="separate"/>
            </w:r>
            <w:r>
              <w:rPr>
                <w:webHidden/>
              </w:rPr>
              <w:t>14</w:t>
            </w:r>
            <w:r>
              <w:rPr>
                <w:webHidden/>
              </w:rPr>
              <w:fldChar w:fldCharType="end"/>
            </w:r>
          </w:hyperlink>
        </w:p>
        <w:p w:rsidR="001C40C2" w14:paraId="7AA3CDF1" w14:textId="76355D11">
          <w:pPr>
            <w:pStyle w:val="TOC2"/>
            <w:rPr>
              <w:rFonts w:asciiTheme="minorHAnsi" w:eastAsiaTheme="minorEastAsia" w:hAnsiTheme="minorHAnsi" w:cstheme="minorBidi"/>
              <w:kern w:val="2"/>
              <w:lang w:eastAsia="zh-TW"/>
              <w14:ligatures w14:val="standardContextual"/>
            </w:rPr>
          </w:pPr>
          <w:hyperlink w:anchor="_Toc179193143" w:history="1">
            <w:r w:rsidRPr="001C2A3F">
              <w:rPr>
                <w:rStyle w:val="Hyperlink"/>
              </w:rPr>
              <w:t>D2. Asking for a temporary supply</w:t>
            </w:r>
            <w:r>
              <w:rPr>
                <w:webHidden/>
              </w:rPr>
              <w:tab/>
            </w:r>
            <w:r>
              <w:rPr>
                <w:webHidden/>
              </w:rPr>
              <w:fldChar w:fldCharType="begin"/>
            </w:r>
            <w:r>
              <w:rPr>
                <w:webHidden/>
              </w:rPr>
              <w:instrText xml:space="preserve"> PAGEREF _Toc179193143 \h </w:instrText>
            </w:r>
            <w:r>
              <w:rPr>
                <w:webHidden/>
              </w:rPr>
              <w:fldChar w:fldCharType="separate"/>
            </w:r>
            <w:r>
              <w:rPr>
                <w:webHidden/>
              </w:rPr>
              <w:t>15</w:t>
            </w:r>
            <w:r>
              <w:rPr>
                <w:webHidden/>
              </w:rPr>
              <w:fldChar w:fldCharType="end"/>
            </w:r>
          </w:hyperlink>
        </w:p>
        <w:p w:rsidR="001C40C2" w14:paraId="792083DE" w14:textId="6385E2D0">
          <w:pPr>
            <w:pStyle w:val="TOC2"/>
            <w:rPr>
              <w:rFonts w:asciiTheme="minorHAnsi" w:eastAsiaTheme="minorEastAsia" w:hAnsiTheme="minorHAnsi" w:cstheme="minorBidi"/>
              <w:kern w:val="2"/>
              <w:lang w:eastAsia="zh-TW"/>
              <w14:ligatures w14:val="standardContextual"/>
            </w:rPr>
          </w:pPr>
          <w:hyperlink w:anchor="_Toc179193144" w:history="1">
            <w:r w:rsidRPr="001C2A3F">
              <w:rPr>
                <w:rStyle w:val="Hyperlink"/>
                <w:rFonts w:cs="Arial"/>
              </w:rPr>
              <w:t>D3. Asking for an exception</w:t>
            </w:r>
            <w:r>
              <w:rPr>
                <w:webHidden/>
              </w:rPr>
              <w:tab/>
            </w:r>
            <w:r>
              <w:rPr>
                <w:webHidden/>
              </w:rPr>
              <w:fldChar w:fldCharType="begin"/>
            </w:r>
            <w:r>
              <w:rPr>
                <w:webHidden/>
              </w:rPr>
              <w:instrText xml:space="preserve"> PAGEREF _Toc179193144 \h </w:instrText>
            </w:r>
            <w:r>
              <w:rPr>
                <w:webHidden/>
              </w:rPr>
              <w:fldChar w:fldCharType="separate"/>
            </w:r>
            <w:r>
              <w:rPr>
                <w:webHidden/>
              </w:rPr>
              <w:t>16</w:t>
            </w:r>
            <w:r>
              <w:rPr>
                <w:webHidden/>
              </w:rPr>
              <w:fldChar w:fldCharType="end"/>
            </w:r>
          </w:hyperlink>
        </w:p>
        <w:p w:rsidR="001C40C2" w14:paraId="6F6FDC73" w14:textId="0C3C090C">
          <w:pPr>
            <w:pStyle w:val="TOC1"/>
            <w:rPr>
              <w:rFonts w:asciiTheme="minorHAnsi" w:eastAsiaTheme="minorEastAsia" w:hAnsiTheme="minorHAnsi" w:cstheme="minorBidi"/>
              <w:kern w:val="2"/>
              <w:lang w:eastAsia="zh-TW"/>
              <w14:ligatures w14:val="standardContextual"/>
            </w:rPr>
          </w:pPr>
          <w:hyperlink w:anchor="_Toc179193145" w:history="1">
            <w:r w:rsidRPr="001C2A3F">
              <w:rPr>
                <w:rStyle w:val="Hyperlink"/>
              </w:rPr>
              <w:t>E.</w:t>
            </w:r>
            <w:r>
              <w:rPr>
                <w:rFonts w:asciiTheme="minorHAnsi" w:eastAsiaTheme="minorEastAsia" w:hAnsiTheme="minorHAnsi" w:cstheme="minorBidi"/>
                <w:kern w:val="2"/>
                <w:lang w:eastAsia="zh-TW"/>
                <w14:ligatures w14:val="standardContextual"/>
              </w:rPr>
              <w:tab/>
            </w:r>
            <w:r w:rsidRPr="001C2A3F">
              <w:rPr>
                <w:rStyle w:val="Hyperlink"/>
              </w:rPr>
              <w:t>Coverage changes for your drugs</w:t>
            </w:r>
            <w:r>
              <w:rPr>
                <w:webHidden/>
              </w:rPr>
              <w:tab/>
            </w:r>
            <w:r>
              <w:rPr>
                <w:webHidden/>
              </w:rPr>
              <w:fldChar w:fldCharType="begin"/>
            </w:r>
            <w:r>
              <w:rPr>
                <w:webHidden/>
              </w:rPr>
              <w:instrText xml:space="preserve"> PAGEREF _Toc179193145 \h </w:instrText>
            </w:r>
            <w:r>
              <w:rPr>
                <w:webHidden/>
              </w:rPr>
              <w:fldChar w:fldCharType="separate"/>
            </w:r>
            <w:r>
              <w:rPr>
                <w:webHidden/>
              </w:rPr>
              <w:t>16</w:t>
            </w:r>
            <w:r>
              <w:rPr>
                <w:webHidden/>
              </w:rPr>
              <w:fldChar w:fldCharType="end"/>
            </w:r>
          </w:hyperlink>
        </w:p>
        <w:p w:rsidR="001C40C2" w14:paraId="31690AE9" w14:textId="3EF6E87D">
          <w:pPr>
            <w:pStyle w:val="TOC3"/>
            <w:rPr>
              <w:rFonts w:asciiTheme="minorHAnsi" w:eastAsiaTheme="minorEastAsia" w:hAnsiTheme="minorHAnsi" w:cstheme="minorBidi"/>
              <w:kern w:val="2"/>
              <w:lang w:eastAsia="zh-TW"/>
              <w14:ligatures w14:val="standardContextual"/>
            </w:rPr>
          </w:pPr>
          <w:hyperlink w:anchor="_Toc179193146" w:history="1">
            <w:r w:rsidRPr="001C2A3F">
              <w:rPr>
                <w:rStyle w:val="Hyperlink"/>
              </w:rPr>
              <w:t>What happens if coverage changes for a drug you are taking?</w:t>
            </w:r>
            <w:r>
              <w:rPr>
                <w:webHidden/>
              </w:rPr>
              <w:tab/>
            </w:r>
            <w:r>
              <w:rPr>
                <w:webHidden/>
              </w:rPr>
              <w:fldChar w:fldCharType="begin"/>
            </w:r>
            <w:r>
              <w:rPr>
                <w:webHidden/>
              </w:rPr>
              <w:instrText xml:space="preserve"> PAGEREF _Toc179193146 \h </w:instrText>
            </w:r>
            <w:r>
              <w:rPr>
                <w:webHidden/>
              </w:rPr>
              <w:fldChar w:fldCharType="separate"/>
            </w:r>
            <w:r>
              <w:rPr>
                <w:webHidden/>
              </w:rPr>
              <w:t>17</w:t>
            </w:r>
            <w:r>
              <w:rPr>
                <w:webHidden/>
              </w:rPr>
              <w:fldChar w:fldCharType="end"/>
            </w:r>
          </w:hyperlink>
        </w:p>
        <w:p w:rsidR="001C40C2" w14:paraId="25D44C1C" w14:textId="6DDAA5E9">
          <w:pPr>
            <w:pStyle w:val="TOC3"/>
            <w:rPr>
              <w:rFonts w:asciiTheme="minorHAnsi" w:eastAsiaTheme="minorEastAsia" w:hAnsiTheme="minorHAnsi" w:cstheme="minorBidi"/>
              <w:kern w:val="2"/>
              <w:lang w:eastAsia="zh-TW"/>
              <w14:ligatures w14:val="standardContextual"/>
            </w:rPr>
          </w:pPr>
          <w:hyperlink w:anchor="_Toc179193147" w:history="1">
            <w:r w:rsidRPr="001C2A3F">
              <w:rPr>
                <w:rStyle w:val="Hyperlink"/>
              </w:rPr>
              <w:t xml:space="preserve">Changes we may make to the </w:t>
            </w:r>
            <w:r w:rsidRPr="001C2A3F">
              <w:rPr>
                <w:rStyle w:val="Hyperlink"/>
                <w:i/>
                <w:iCs/>
              </w:rPr>
              <w:t xml:space="preserve">Drug List </w:t>
            </w:r>
            <w:r w:rsidRPr="001C2A3F">
              <w:rPr>
                <w:rStyle w:val="Hyperlink"/>
              </w:rPr>
              <w:t>that affect you during the current plan year</w:t>
            </w:r>
            <w:r>
              <w:rPr>
                <w:webHidden/>
              </w:rPr>
              <w:tab/>
            </w:r>
            <w:r>
              <w:rPr>
                <w:webHidden/>
              </w:rPr>
              <w:fldChar w:fldCharType="begin"/>
            </w:r>
            <w:r>
              <w:rPr>
                <w:webHidden/>
              </w:rPr>
              <w:instrText xml:space="preserve"> PAGEREF _Toc179193147 \h </w:instrText>
            </w:r>
            <w:r>
              <w:rPr>
                <w:webHidden/>
              </w:rPr>
              <w:fldChar w:fldCharType="separate"/>
            </w:r>
            <w:r>
              <w:rPr>
                <w:webHidden/>
              </w:rPr>
              <w:t>17</w:t>
            </w:r>
            <w:r>
              <w:rPr>
                <w:webHidden/>
              </w:rPr>
              <w:fldChar w:fldCharType="end"/>
            </w:r>
          </w:hyperlink>
        </w:p>
        <w:p w:rsidR="001C40C2" w14:paraId="5C78A23D" w14:textId="77065B22">
          <w:pPr>
            <w:pStyle w:val="TOC3"/>
            <w:rPr>
              <w:rFonts w:asciiTheme="minorHAnsi" w:eastAsiaTheme="minorEastAsia" w:hAnsiTheme="minorHAnsi" w:cstheme="minorBidi"/>
              <w:kern w:val="2"/>
              <w:lang w:eastAsia="zh-TW"/>
              <w14:ligatures w14:val="standardContextual"/>
            </w:rPr>
          </w:pPr>
          <w:hyperlink w:anchor="_Toc179193148" w:history="1">
            <w:r w:rsidRPr="001C2A3F">
              <w:rPr>
                <w:rStyle w:val="Hyperlink"/>
              </w:rPr>
              <w:t xml:space="preserve">Changes to the </w:t>
            </w:r>
            <w:r w:rsidRPr="001C2A3F">
              <w:rPr>
                <w:rStyle w:val="Hyperlink"/>
                <w:i/>
                <w:iCs/>
              </w:rPr>
              <w:t xml:space="preserve">Drug List </w:t>
            </w:r>
            <w:r w:rsidRPr="001C2A3F">
              <w:rPr>
                <w:rStyle w:val="Hyperlink"/>
              </w:rPr>
              <w:t>that do not affect you during the current plan year</w:t>
            </w:r>
            <w:r>
              <w:rPr>
                <w:webHidden/>
              </w:rPr>
              <w:tab/>
            </w:r>
            <w:r>
              <w:rPr>
                <w:webHidden/>
              </w:rPr>
              <w:fldChar w:fldCharType="begin"/>
            </w:r>
            <w:r>
              <w:rPr>
                <w:webHidden/>
              </w:rPr>
              <w:instrText xml:space="preserve"> PAGEREF _Toc179193148 \h </w:instrText>
            </w:r>
            <w:r>
              <w:rPr>
                <w:webHidden/>
              </w:rPr>
              <w:fldChar w:fldCharType="separate"/>
            </w:r>
            <w:r>
              <w:rPr>
                <w:webHidden/>
              </w:rPr>
              <w:t>19</w:t>
            </w:r>
            <w:r>
              <w:rPr>
                <w:webHidden/>
              </w:rPr>
              <w:fldChar w:fldCharType="end"/>
            </w:r>
          </w:hyperlink>
        </w:p>
        <w:p w:rsidR="001C40C2" w14:paraId="1AF4F6B9" w14:textId="66A95794">
          <w:pPr>
            <w:pStyle w:val="TOC1"/>
            <w:rPr>
              <w:rFonts w:asciiTheme="minorHAnsi" w:eastAsiaTheme="minorEastAsia" w:hAnsiTheme="minorHAnsi" w:cstheme="minorBidi"/>
              <w:kern w:val="2"/>
              <w:lang w:eastAsia="zh-TW"/>
              <w14:ligatures w14:val="standardContextual"/>
            </w:rPr>
          </w:pPr>
          <w:hyperlink w:anchor="_Toc179193149" w:history="1">
            <w:r w:rsidRPr="001C2A3F">
              <w:rPr>
                <w:rStyle w:val="Hyperlink"/>
                <w:rFonts w:cs="Arial"/>
              </w:rPr>
              <w:t>F.</w:t>
            </w:r>
            <w:r>
              <w:rPr>
                <w:rFonts w:asciiTheme="minorHAnsi" w:eastAsiaTheme="minorEastAsia" w:hAnsiTheme="minorHAnsi" w:cstheme="minorBidi"/>
                <w:kern w:val="2"/>
                <w:lang w:eastAsia="zh-TW"/>
                <w14:ligatures w14:val="standardContextual"/>
              </w:rPr>
              <w:tab/>
            </w:r>
            <w:r w:rsidRPr="001C2A3F">
              <w:rPr>
                <w:rStyle w:val="Hyperlink"/>
                <w:rFonts w:cs="Arial"/>
              </w:rPr>
              <w:t>Drug coverage in special cases</w:t>
            </w:r>
            <w:r>
              <w:rPr>
                <w:webHidden/>
              </w:rPr>
              <w:tab/>
            </w:r>
            <w:r>
              <w:rPr>
                <w:webHidden/>
              </w:rPr>
              <w:fldChar w:fldCharType="begin"/>
            </w:r>
            <w:r>
              <w:rPr>
                <w:webHidden/>
              </w:rPr>
              <w:instrText xml:space="preserve"> PAGEREF _Toc179193149 \h </w:instrText>
            </w:r>
            <w:r>
              <w:rPr>
                <w:webHidden/>
              </w:rPr>
              <w:fldChar w:fldCharType="separate"/>
            </w:r>
            <w:r>
              <w:rPr>
                <w:webHidden/>
              </w:rPr>
              <w:t>19</w:t>
            </w:r>
            <w:r>
              <w:rPr>
                <w:webHidden/>
              </w:rPr>
              <w:fldChar w:fldCharType="end"/>
            </w:r>
          </w:hyperlink>
        </w:p>
        <w:p w:rsidR="001C40C2" w14:paraId="42A9D4A6" w14:textId="14D5EAFE">
          <w:pPr>
            <w:pStyle w:val="TOC2"/>
            <w:rPr>
              <w:rFonts w:asciiTheme="minorHAnsi" w:eastAsiaTheme="minorEastAsia" w:hAnsiTheme="minorHAnsi" w:cstheme="minorBidi"/>
              <w:kern w:val="2"/>
              <w:lang w:eastAsia="zh-TW"/>
              <w14:ligatures w14:val="standardContextual"/>
            </w:rPr>
          </w:pPr>
          <w:hyperlink w:anchor="_Toc179193150" w:history="1">
            <w:r w:rsidRPr="001C2A3F">
              <w:rPr>
                <w:rStyle w:val="Hyperlink"/>
                <w:rFonts w:cs="Arial"/>
              </w:rPr>
              <w:t>F1. In a hospital or a skilled nursing facility for a stay that our plan covers</w:t>
            </w:r>
            <w:r>
              <w:rPr>
                <w:webHidden/>
              </w:rPr>
              <w:tab/>
            </w:r>
            <w:r>
              <w:rPr>
                <w:webHidden/>
              </w:rPr>
              <w:fldChar w:fldCharType="begin"/>
            </w:r>
            <w:r>
              <w:rPr>
                <w:webHidden/>
              </w:rPr>
              <w:instrText xml:space="preserve"> PAGEREF _Toc179193150 \h </w:instrText>
            </w:r>
            <w:r>
              <w:rPr>
                <w:webHidden/>
              </w:rPr>
              <w:fldChar w:fldCharType="separate"/>
            </w:r>
            <w:r>
              <w:rPr>
                <w:webHidden/>
              </w:rPr>
              <w:t>20</w:t>
            </w:r>
            <w:r>
              <w:rPr>
                <w:webHidden/>
              </w:rPr>
              <w:fldChar w:fldCharType="end"/>
            </w:r>
          </w:hyperlink>
        </w:p>
        <w:p w:rsidR="001C40C2" w14:paraId="084FBC0D" w14:textId="53FD34B2">
          <w:pPr>
            <w:pStyle w:val="TOC2"/>
            <w:rPr>
              <w:rFonts w:asciiTheme="minorHAnsi" w:eastAsiaTheme="minorEastAsia" w:hAnsiTheme="minorHAnsi" w:cstheme="minorBidi"/>
              <w:kern w:val="2"/>
              <w:lang w:eastAsia="zh-TW"/>
              <w14:ligatures w14:val="standardContextual"/>
            </w:rPr>
          </w:pPr>
          <w:hyperlink w:anchor="_Toc179193151" w:history="1">
            <w:r w:rsidRPr="001C2A3F">
              <w:rPr>
                <w:rStyle w:val="Hyperlink"/>
                <w:rFonts w:cs="Arial"/>
              </w:rPr>
              <w:t>F2. In a long-term care facility</w:t>
            </w:r>
            <w:r>
              <w:rPr>
                <w:webHidden/>
              </w:rPr>
              <w:tab/>
            </w:r>
            <w:r>
              <w:rPr>
                <w:webHidden/>
              </w:rPr>
              <w:fldChar w:fldCharType="begin"/>
            </w:r>
            <w:r>
              <w:rPr>
                <w:webHidden/>
              </w:rPr>
              <w:instrText xml:space="preserve"> PAGEREF _Toc179193151 \h </w:instrText>
            </w:r>
            <w:r>
              <w:rPr>
                <w:webHidden/>
              </w:rPr>
              <w:fldChar w:fldCharType="separate"/>
            </w:r>
            <w:r>
              <w:rPr>
                <w:webHidden/>
              </w:rPr>
              <w:t>20</w:t>
            </w:r>
            <w:r>
              <w:rPr>
                <w:webHidden/>
              </w:rPr>
              <w:fldChar w:fldCharType="end"/>
            </w:r>
          </w:hyperlink>
        </w:p>
        <w:p w:rsidR="001C40C2" w14:paraId="75EDE6BB" w14:textId="00279FDD">
          <w:pPr>
            <w:pStyle w:val="TOC2"/>
            <w:rPr>
              <w:rFonts w:asciiTheme="minorHAnsi" w:eastAsiaTheme="minorEastAsia" w:hAnsiTheme="minorHAnsi" w:cstheme="minorBidi"/>
              <w:kern w:val="2"/>
              <w:lang w:eastAsia="zh-TW"/>
              <w14:ligatures w14:val="standardContextual"/>
            </w:rPr>
          </w:pPr>
          <w:hyperlink w:anchor="_Toc179193152" w:history="1">
            <w:r w:rsidRPr="001C2A3F">
              <w:rPr>
                <w:rStyle w:val="Hyperlink"/>
                <w:rFonts w:cs="Arial"/>
              </w:rPr>
              <w:t>F3. In a Medicare-certified hospice program</w:t>
            </w:r>
            <w:r>
              <w:rPr>
                <w:webHidden/>
              </w:rPr>
              <w:tab/>
            </w:r>
            <w:r>
              <w:rPr>
                <w:webHidden/>
              </w:rPr>
              <w:fldChar w:fldCharType="begin"/>
            </w:r>
            <w:r>
              <w:rPr>
                <w:webHidden/>
              </w:rPr>
              <w:instrText xml:space="preserve"> PAGEREF _Toc179193152 \h </w:instrText>
            </w:r>
            <w:r>
              <w:rPr>
                <w:webHidden/>
              </w:rPr>
              <w:fldChar w:fldCharType="separate"/>
            </w:r>
            <w:r>
              <w:rPr>
                <w:webHidden/>
              </w:rPr>
              <w:t>20</w:t>
            </w:r>
            <w:r>
              <w:rPr>
                <w:webHidden/>
              </w:rPr>
              <w:fldChar w:fldCharType="end"/>
            </w:r>
          </w:hyperlink>
        </w:p>
        <w:p w:rsidR="001C40C2" w14:paraId="42B993FC" w14:textId="00A74F24">
          <w:pPr>
            <w:pStyle w:val="TOC1"/>
            <w:rPr>
              <w:rFonts w:asciiTheme="minorHAnsi" w:eastAsiaTheme="minorEastAsia" w:hAnsiTheme="minorHAnsi" w:cstheme="minorBidi"/>
              <w:kern w:val="2"/>
              <w:lang w:eastAsia="zh-TW"/>
              <w14:ligatures w14:val="standardContextual"/>
            </w:rPr>
          </w:pPr>
          <w:hyperlink w:anchor="_Toc179193153" w:history="1">
            <w:r w:rsidRPr="001C2A3F">
              <w:rPr>
                <w:rStyle w:val="Hyperlink"/>
                <w:rFonts w:cs="Arial"/>
              </w:rPr>
              <w:t>G.</w:t>
            </w:r>
            <w:r>
              <w:rPr>
                <w:rFonts w:asciiTheme="minorHAnsi" w:eastAsiaTheme="minorEastAsia" w:hAnsiTheme="minorHAnsi" w:cstheme="minorBidi"/>
                <w:kern w:val="2"/>
                <w:lang w:eastAsia="zh-TW"/>
                <w14:ligatures w14:val="standardContextual"/>
              </w:rPr>
              <w:tab/>
            </w:r>
            <w:r w:rsidRPr="001C2A3F">
              <w:rPr>
                <w:rStyle w:val="Hyperlink"/>
                <w:rFonts w:cs="Arial"/>
              </w:rPr>
              <w:t>Programs on drug safety and managing drugs</w:t>
            </w:r>
            <w:r>
              <w:rPr>
                <w:webHidden/>
              </w:rPr>
              <w:tab/>
            </w:r>
            <w:r>
              <w:rPr>
                <w:webHidden/>
              </w:rPr>
              <w:fldChar w:fldCharType="begin"/>
            </w:r>
            <w:r>
              <w:rPr>
                <w:webHidden/>
              </w:rPr>
              <w:instrText xml:space="preserve"> PAGEREF _Toc179193153 \h </w:instrText>
            </w:r>
            <w:r>
              <w:rPr>
                <w:webHidden/>
              </w:rPr>
              <w:fldChar w:fldCharType="separate"/>
            </w:r>
            <w:r>
              <w:rPr>
                <w:webHidden/>
              </w:rPr>
              <w:t>20</w:t>
            </w:r>
            <w:r>
              <w:rPr>
                <w:webHidden/>
              </w:rPr>
              <w:fldChar w:fldCharType="end"/>
            </w:r>
          </w:hyperlink>
        </w:p>
        <w:p w:rsidR="001C40C2" w14:paraId="646F14B8" w14:textId="4379DDF3">
          <w:pPr>
            <w:pStyle w:val="TOC2"/>
            <w:rPr>
              <w:rFonts w:asciiTheme="minorHAnsi" w:eastAsiaTheme="minorEastAsia" w:hAnsiTheme="minorHAnsi" w:cstheme="minorBidi"/>
              <w:kern w:val="2"/>
              <w:lang w:eastAsia="zh-TW"/>
              <w14:ligatures w14:val="standardContextual"/>
            </w:rPr>
          </w:pPr>
          <w:hyperlink w:anchor="_Toc179193154" w:history="1">
            <w:r w:rsidRPr="001C2A3F">
              <w:rPr>
                <w:rStyle w:val="Hyperlink"/>
                <w:rFonts w:cs="Arial"/>
              </w:rPr>
              <w:t>G1. Programs to help you use drugs safely</w:t>
            </w:r>
            <w:r>
              <w:rPr>
                <w:webHidden/>
              </w:rPr>
              <w:tab/>
            </w:r>
            <w:r>
              <w:rPr>
                <w:webHidden/>
              </w:rPr>
              <w:fldChar w:fldCharType="begin"/>
            </w:r>
            <w:r>
              <w:rPr>
                <w:webHidden/>
              </w:rPr>
              <w:instrText xml:space="preserve"> PAGEREF _Toc179193154 \h </w:instrText>
            </w:r>
            <w:r>
              <w:rPr>
                <w:webHidden/>
              </w:rPr>
              <w:fldChar w:fldCharType="separate"/>
            </w:r>
            <w:r>
              <w:rPr>
                <w:webHidden/>
              </w:rPr>
              <w:t>21</w:t>
            </w:r>
            <w:r>
              <w:rPr>
                <w:webHidden/>
              </w:rPr>
              <w:fldChar w:fldCharType="end"/>
            </w:r>
          </w:hyperlink>
        </w:p>
        <w:p w:rsidR="001C40C2" w14:paraId="147ABF72" w14:textId="756CF950">
          <w:pPr>
            <w:pStyle w:val="TOC2"/>
            <w:rPr>
              <w:rFonts w:asciiTheme="minorHAnsi" w:eastAsiaTheme="minorEastAsia" w:hAnsiTheme="minorHAnsi" w:cstheme="minorBidi"/>
              <w:kern w:val="2"/>
              <w:lang w:eastAsia="zh-TW"/>
              <w14:ligatures w14:val="standardContextual"/>
            </w:rPr>
          </w:pPr>
          <w:hyperlink w:anchor="_Toc179193155" w:history="1">
            <w:r w:rsidRPr="001C2A3F">
              <w:rPr>
                <w:rStyle w:val="Hyperlink"/>
                <w:rFonts w:cs="Arial"/>
              </w:rPr>
              <w:t>G2. Programs to help you manage your drugs</w:t>
            </w:r>
            <w:r>
              <w:rPr>
                <w:webHidden/>
              </w:rPr>
              <w:tab/>
            </w:r>
            <w:r>
              <w:rPr>
                <w:webHidden/>
              </w:rPr>
              <w:fldChar w:fldCharType="begin"/>
            </w:r>
            <w:r>
              <w:rPr>
                <w:webHidden/>
              </w:rPr>
              <w:instrText xml:space="preserve"> PAGEREF _Toc179193155 \h </w:instrText>
            </w:r>
            <w:r>
              <w:rPr>
                <w:webHidden/>
              </w:rPr>
              <w:fldChar w:fldCharType="separate"/>
            </w:r>
            <w:r>
              <w:rPr>
                <w:webHidden/>
              </w:rPr>
              <w:t>21</w:t>
            </w:r>
            <w:r>
              <w:rPr>
                <w:webHidden/>
              </w:rPr>
              <w:fldChar w:fldCharType="end"/>
            </w:r>
          </w:hyperlink>
        </w:p>
        <w:p w:rsidR="001C40C2" w14:paraId="440F41C5" w14:textId="5AB1A119">
          <w:pPr>
            <w:pStyle w:val="TOC2"/>
            <w:rPr>
              <w:rFonts w:asciiTheme="minorHAnsi" w:eastAsiaTheme="minorEastAsia" w:hAnsiTheme="minorHAnsi" w:cstheme="minorBidi"/>
              <w:kern w:val="2"/>
              <w:lang w:eastAsia="zh-TW"/>
              <w14:ligatures w14:val="standardContextual"/>
            </w:rPr>
          </w:pPr>
          <w:hyperlink w:anchor="_Toc179193156" w:history="1">
            <w:r w:rsidRPr="001C2A3F">
              <w:rPr>
                <w:rStyle w:val="Hyperlink"/>
                <w:rFonts w:cs="Arial"/>
              </w:rPr>
              <w:t>G3. Drug management program for safe use of opioid medications</w:t>
            </w:r>
            <w:r>
              <w:rPr>
                <w:webHidden/>
              </w:rPr>
              <w:tab/>
            </w:r>
            <w:r>
              <w:rPr>
                <w:webHidden/>
              </w:rPr>
              <w:fldChar w:fldCharType="begin"/>
            </w:r>
            <w:r>
              <w:rPr>
                <w:webHidden/>
              </w:rPr>
              <w:instrText xml:space="preserve"> PAGEREF _Toc179193156 \h </w:instrText>
            </w:r>
            <w:r>
              <w:rPr>
                <w:webHidden/>
              </w:rPr>
              <w:fldChar w:fldCharType="separate"/>
            </w:r>
            <w:r>
              <w:rPr>
                <w:webHidden/>
              </w:rPr>
              <w:t>22</w:t>
            </w:r>
            <w:r>
              <w:rPr>
                <w:webHidden/>
              </w:rPr>
              <w:fldChar w:fldCharType="end"/>
            </w:r>
          </w:hyperlink>
        </w:p>
        <w:p w:rsidR="001E021E" w:rsidRPr="007D12D2" w14:paraId="21A691AA" w14:textId="185AF5BD">
          <w:pPr>
            <w:spacing w:after="0" w:line="240" w:lineRule="auto"/>
            <w:rPr>
              <w:rFonts w:cs="Arial"/>
              <w:noProof/>
            </w:rPr>
          </w:pPr>
          <w:r w:rsidRPr="007D12D2">
            <w:rPr>
              <w:rFonts w:cs="Arial"/>
              <w:b/>
              <w:bCs/>
              <w:noProof/>
            </w:rPr>
            <w:fldChar w:fldCharType="end"/>
          </w:r>
        </w:p>
      </w:sdtContent>
    </w:sdt>
    <w:bookmarkStart w:id="15" w:name="_Toc348534447" w:displacedByCustomXml="prev"/>
    <w:bookmarkStart w:id="16" w:name="_Toc334603396" w:displacedByCustomXml="prev"/>
    <w:bookmarkStart w:id="17" w:name="_Toc199361839" w:displacedByCustomXml="prev"/>
    <w:bookmarkStart w:id="18" w:name="_Toc109315716" w:displacedByCustomXml="prev"/>
    <w:p w:rsidR="00A66DEE" w:rsidRPr="007D12D2" w14:paraId="58E76378" w14:textId="78EC708C">
      <w:pPr>
        <w:spacing w:after="0" w:line="240" w:lineRule="auto"/>
        <w:rPr>
          <w:rFonts w:cs="Arial"/>
          <w:b/>
          <w:bCs/>
          <w:sz w:val="28"/>
          <w:szCs w:val="26"/>
        </w:rPr>
      </w:pPr>
      <w:r w:rsidRPr="007D12D2">
        <w:rPr>
          <w:rFonts w:cs="Arial"/>
        </w:rPr>
        <w:br w:type="page"/>
      </w:r>
    </w:p>
    <w:p w:rsidR="008D2E3D" w:rsidRPr="007D12D2" w14:paraId="73C68E80" w14:textId="4C179110">
      <w:pPr>
        <w:pStyle w:val="Heading1"/>
        <w:rPr>
          <w:rFonts w:cs="Arial"/>
        </w:rPr>
      </w:pPr>
      <w:bookmarkStart w:id="19" w:name="_Toc179193125"/>
      <w:bookmarkStart w:id="20" w:name="_Toc122709780"/>
      <w:r w:rsidRPr="007D12D2">
        <w:rPr>
          <w:rFonts w:cs="Arial"/>
        </w:rPr>
        <w:t>Getting your prescriptions filled</w:t>
      </w:r>
      <w:bookmarkEnd w:id="18"/>
      <w:bookmarkEnd w:id="17"/>
      <w:bookmarkEnd w:id="16"/>
      <w:bookmarkEnd w:id="15"/>
      <w:bookmarkEnd w:id="19"/>
      <w:bookmarkEnd w:id="20"/>
    </w:p>
    <w:p w:rsidR="008D2E3D" w:rsidRPr="007D12D2" w14:paraId="2355C8D3" w14:textId="4C988A3E">
      <w:pPr>
        <w:pStyle w:val="Heading2"/>
        <w:rPr>
          <w:rFonts w:cs="Arial"/>
        </w:rPr>
      </w:pPr>
      <w:bookmarkStart w:id="21" w:name="_Toc334603397"/>
      <w:bookmarkStart w:id="22" w:name="_Toc348534448"/>
      <w:bookmarkStart w:id="23" w:name="_Toc179193126"/>
      <w:bookmarkStart w:id="24" w:name="_Toc122709781"/>
      <w:r w:rsidRPr="007D12D2">
        <w:rPr>
          <w:rFonts w:cs="Arial"/>
        </w:rPr>
        <w:t xml:space="preserve">A1. </w:t>
      </w:r>
      <w:r w:rsidRPr="007D12D2">
        <w:rPr>
          <w:rFonts w:cs="Arial"/>
        </w:rPr>
        <w:t>Fill</w:t>
      </w:r>
      <w:r w:rsidRPr="007D12D2">
        <w:rPr>
          <w:rFonts w:cs="Arial"/>
        </w:rPr>
        <w:t>ing</w:t>
      </w:r>
      <w:r w:rsidRPr="007D12D2">
        <w:rPr>
          <w:rFonts w:cs="Arial"/>
        </w:rPr>
        <w:t xml:space="preserve"> your prescription at a network pharmacy</w:t>
      </w:r>
      <w:bookmarkEnd w:id="21"/>
      <w:bookmarkEnd w:id="22"/>
      <w:bookmarkEnd w:id="23"/>
      <w:bookmarkEnd w:id="24"/>
    </w:p>
    <w:p w:rsidR="008D2E3D" w:rsidRPr="00FB125E" w14:paraId="2D06181A" w14:textId="463040DC">
      <w:pPr>
        <w:rPr>
          <w:rFonts w:cs="Arial"/>
        </w:rPr>
      </w:pPr>
      <w:r w:rsidRPr="007D12D2">
        <w:rPr>
          <w:rFonts w:cs="Arial"/>
        </w:rPr>
        <w:t xml:space="preserve">In most cases, </w:t>
      </w:r>
      <w:r w:rsidRPr="007D12D2" w:rsidR="007A6B15">
        <w:rPr>
          <w:rFonts w:cs="Arial"/>
        </w:rPr>
        <w:t>we</w:t>
      </w:r>
      <w:r w:rsidRPr="007D12D2">
        <w:rPr>
          <w:rFonts w:cs="Arial"/>
        </w:rPr>
        <w:t xml:space="preserve"> </w:t>
      </w:r>
      <w:r w:rsidR="001B4A0B">
        <w:rPr>
          <w:rFonts w:cs="Arial"/>
        </w:rPr>
        <w:t>pay</w:t>
      </w:r>
      <w:r w:rsidRPr="007D12D2">
        <w:rPr>
          <w:rFonts w:cs="Arial"/>
        </w:rPr>
        <w:t xml:space="preserve"> for prescriptions</w:t>
      </w:r>
      <w:r w:rsidRPr="005679E0">
        <w:rPr>
          <w:rFonts w:cs="Arial"/>
        </w:rPr>
        <w:t xml:space="preserve"> </w:t>
      </w:r>
      <w:r w:rsidRPr="005679E0">
        <w:rPr>
          <w:rFonts w:cs="Arial"/>
          <w:iCs/>
        </w:rPr>
        <w:t>only</w:t>
      </w:r>
      <w:r w:rsidRPr="007D12D2">
        <w:rPr>
          <w:rFonts w:cs="Arial"/>
        </w:rPr>
        <w:t xml:space="preserve"> </w:t>
      </w:r>
      <w:r w:rsidR="001B4A0B">
        <w:rPr>
          <w:rFonts w:cs="Arial"/>
        </w:rPr>
        <w:t>when</w:t>
      </w:r>
      <w:r w:rsidRPr="007D12D2">
        <w:rPr>
          <w:rFonts w:cs="Arial"/>
        </w:rPr>
        <w:t xml:space="preserve"> filled at </w:t>
      </w:r>
      <w:r w:rsidRPr="007D12D2" w:rsidR="007A6B15">
        <w:rPr>
          <w:rFonts w:cs="Arial"/>
        </w:rPr>
        <w:t>any of our</w:t>
      </w:r>
      <w:r w:rsidRPr="007D12D2">
        <w:rPr>
          <w:rFonts w:cs="Arial"/>
        </w:rPr>
        <w:t xml:space="preserve"> network pharmacies. A </w:t>
      </w:r>
      <w:r w:rsidRPr="007D12D2">
        <w:rPr>
          <w:rFonts w:cs="Arial"/>
          <w:iCs/>
        </w:rPr>
        <w:t>network pharmacy</w:t>
      </w:r>
      <w:r w:rsidRPr="007D12D2">
        <w:rPr>
          <w:rFonts w:cs="Arial"/>
        </w:rPr>
        <w:t xml:space="preserve"> is a drug store that </w:t>
      </w:r>
      <w:r w:rsidR="001B4A0B">
        <w:rPr>
          <w:rFonts w:cs="Arial"/>
        </w:rPr>
        <w:t>agrees</w:t>
      </w:r>
      <w:r w:rsidRPr="007D12D2">
        <w:rPr>
          <w:rFonts w:cs="Arial"/>
        </w:rPr>
        <w:t xml:space="preserve"> to fill prescriptions for our plan members. You may </w:t>
      </w:r>
      <w:r w:rsidRPr="007D12D2" w:rsidR="00AC68D1">
        <w:rPr>
          <w:rFonts w:cs="Arial"/>
        </w:rPr>
        <w:t>use</w:t>
      </w:r>
      <w:r w:rsidRPr="007D12D2">
        <w:rPr>
          <w:rFonts w:cs="Arial"/>
        </w:rPr>
        <w:t xml:space="preserve"> any of our network pharmacies.</w:t>
      </w:r>
      <w:r w:rsidR="00FB125E">
        <w:rPr>
          <w:rFonts w:cs="Arial"/>
        </w:rPr>
        <w:t xml:space="preserve"> (</w:t>
      </w:r>
      <w:r w:rsidR="00CC786B">
        <w:rPr>
          <w:rFonts w:cs="Arial"/>
        </w:rPr>
        <w:t xml:space="preserve">Refer </w:t>
      </w:r>
      <w:r w:rsidR="00FB125E">
        <w:rPr>
          <w:rFonts w:cs="Arial"/>
        </w:rPr>
        <w:t xml:space="preserve">to </w:t>
      </w:r>
      <w:r w:rsidR="00FB125E">
        <w:rPr>
          <w:rFonts w:cs="Arial"/>
          <w:b/>
          <w:bCs/>
        </w:rPr>
        <w:t xml:space="preserve">Section A8 </w:t>
      </w:r>
      <w:r w:rsidR="00FB125E">
        <w:rPr>
          <w:rFonts w:cs="Arial"/>
        </w:rPr>
        <w:t>for information about when we cover prescriptions filled at out-of-network pharmacies.)</w:t>
      </w:r>
    </w:p>
    <w:p w:rsidR="008D2E3D" w:rsidRPr="007D12D2" w:rsidP="008608E1" w14:paraId="5DD761EE" w14:textId="7D17FE18">
      <w:pPr>
        <w:rPr>
          <w:rFonts w:cs="Arial"/>
        </w:rPr>
      </w:pPr>
      <w:r w:rsidRPr="007D12D2">
        <w:rPr>
          <w:rFonts w:cs="Arial"/>
        </w:rPr>
        <w:t xml:space="preserve">To find a network pharmacy, </w:t>
      </w:r>
      <w:r w:rsidR="00FB125E">
        <w:rPr>
          <w:rFonts w:cs="Arial"/>
        </w:rPr>
        <w:t>refer to</w:t>
      </w:r>
      <w:r w:rsidRPr="007D12D2">
        <w:rPr>
          <w:rFonts w:cs="Arial"/>
        </w:rPr>
        <w:t xml:space="preserve"> </w:t>
      </w:r>
      <w:r w:rsidRPr="007D12D2">
        <w:rPr>
          <w:rFonts w:cs="Arial"/>
        </w:rPr>
        <w:t xml:space="preserve">the </w:t>
      </w:r>
      <w:r w:rsidRPr="007D12D2">
        <w:rPr>
          <w:rFonts w:cs="Arial"/>
          <w:i/>
          <w:iCs/>
        </w:rPr>
        <w:t>Provider and</w:t>
      </w:r>
      <w:r w:rsidRPr="007D12D2">
        <w:rPr>
          <w:rFonts w:cs="Arial"/>
          <w:i/>
        </w:rPr>
        <w:t xml:space="preserve"> </w:t>
      </w:r>
      <w:r w:rsidRPr="007D12D2">
        <w:rPr>
          <w:rFonts w:cs="Arial"/>
          <w:i/>
          <w:iCs/>
        </w:rPr>
        <w:t>Pharmacy Directory</w:t>
      </w:r>
      <w:r w:rsidRPr="007D12D2">
        <w:rPr>
          <w:rFonts w:cs="Arial"/>
        </w:rPr>
        <w:t xml:space="preserve">, visit our website or contact </w:t>
      </w:r>
      <w:r w:rsidRPr="007D12D2" w:rsidR="00844E9B">
        <w:rPr>
          <w:rFonts w:cs="Arial"/>
        </w:rPr>
        <w:t xml:space="preserve">Member Services </w:t>
      </w:r>
      <w:r>
        <w:rPr>
          <w:rStyle w:val="DefaultParagraphFont"/>
          <w:i w:val="0"/>
        </w:rPr>
        <w:t>[</w:t>
      </w:r>
      <w:r>
        <w:rPr>
          <w:rStyle w:val="DefaultParagraphFont"/>
        </w:rPr>
        <w:t>insert if applicable</w:t>
      </w:r>
      <w:r>
        <w:rPr>
          <w:rStyle w:val="DefaultParagraphFont"/>
          <w:i w:val="0"/>
        </w:rPr>
        <w:t xml:space="preserve">: </w:t>
      </w:r>
      <w:r>
        <w:rPr>
          <w:rStyle w:val="DefaultParagraphFont"/>
          <w:i w:val="0"/>
        </w:rPr>
        <w:t>or your care coordinator</w:t>
      </w:r>
      <w:r>
        <w:rPr>
          <w:rStyle w:val="DefaultParagraphFont"/>
          <w:i w:val="0"/>
        </w:rPr>
        <w:t>]</w:t>
      </w:r>
      <w:r w:rsidRPr="007D12D2" w:rsidR="003E386F">
        <w:rPr>
          <w:rFonts w:cs="Arial"/>
        </w:rPr>
        <w:t>.</w:t>
      </w:r>
    </w:p>
    <w:p w:rsidR="008D2E3D" w:rsidRPr="007D12D2" w14:paraId="2AD4C20D" w14:textId="7A89A5FC">
      <w:pPr>
        <w:pStyle w:val="Heading2"/>
        <w:rPr>
          <w:rFonts w:cs="Arial"/>
        </w:rPr>
      </w:pPr>
      <w:bookmarkStart w:id="25" w:name="_Toc109315739"/>
      <w:bookmarkStart w:id="26" w:name="_Toc199361862"/>
      <w:bookmarkStart w:id="27" w:name="_Toc334603398"/>
      <w:bookmarkStart w:id="28" w:name="_Toc348534449"/>
      <w:bookmarkStart w:id="29" w:name="_Toc179193127"/>
      <w:bookmarkStart w:id="30" w:name="_Toc122709782"/>
      <w:r w:rsidRPr="0E9862F0">
        <w:rPr>
          <w:rFonts w:cs="Arial"/>
        </w:rPr>
        <w:t xml:space="preserve">A2. Using your </w:t>
      </w:r>
      <w:r w:rsidR="00DA285C">
        <w:rPr>
          <w:rFonts w:cs="Arial"/>
        </w:rPr>
        <w:t>M</w:t>
      </w:r>
      <w:r w:rsidR="00216912">
        <w:rPr>
          <w:rFonts w:cs="Arial"/>
        </w:rPr>
        <w:t>ember</w:t>
      </w:r>
      <w:r w:rsidRPr="0E9862F0">
        <w:rPr>
          <w:rFonts w:cs="Arial"/>
        </w:rPr>
        <w:t xml:space="preserve"> ID </w:t>
      </w:r>
      <w:r w:rsidR="00DA285C">
        <w:rPr>
          <w:rFonts w:cs="Arial"/>
        </w:rPr>
        <w:t>C</w:t>
      </w:r>
      <w:r w:rsidRPr="0E9862F0">
        <w:rPr>
          <w:rFonts w:cs="Arial"/>
        </w:rPr>
        <w:t>ard when you fill a prescription</w:t>
      </w:r>
      <w:bookmarkEnd w:id="25"/>
      <w:bookmarkEnd w:id="26"/>
      <w:bookmarkEnd w:id="27"/>
      <w:bookmarkEnd w:id="28"/>
      <w:bookmarkEnd w:id="29"/>
      <w:bookmarkEnd w:id="30"/>
    </w:p>
    <w:p w:rsidR="008D2E3D" w:rsidRPr="007D12D2" w14:paraId="3F25375A" w14:textId="4547E929">
      <w:pPr>
        <w:rPr>
          <w:rFonts w:cs="Arial"/>
        </w:rPr>
      </w:pPr>
      <w:r w:rsidRPr="0017474F">
        <w:rPr>
          <w:color w:val="548DD4"/>
        </w:rPr>
        <w:t>[</w:t>
      </w:r>
      <w:r>
        <w:rPr>
          <w:rStyle w:val="DefaultParagraphFont"/>
        </w:rPr>
        <w:t xml:space="preserve">Plans </w:t>
      </w:r>
      <w:r w:rsidR="00D66C40">
        <w:rPr>
          <w:i/>
          <w:iCs/>
          <w:color w:val="548DD4"/>
        </w:rPr>
        <w:t>can</w:t>
      </w:r>
      <w:r>
        <w:rPr>
          <w:rStyle w:val="DefaultParagraphFont"/>
        </w:rPr>
        <w:t xml:space="preserve"> add language to describe use of Medicaid card as directed by the state if applicable</w:t>
      </w:r>
      <w:r>
        <w:rPr>
          <w:rStyle w:val="DefaultParagraphFont"/>
          <w:i w:val="0"/>
        </w:rPr>
        <w:t>.</w:t>
      </w:r>
      <w:r w:rsidRPr="0017474F">
        <w:rPr>
          <w:color w:val="548DD4"/>
        </w:rPr>
        <w:t xml:space="preserve">] </w:t>
      </w:r>
      <w:r w:rsidRPr="007D12D2">
        <w:rPr>
          <w:rFonts w:cs="Arial"/>
        </w:rPr>
        <w:t xml:space="preserve">To fill your prescription, </w:t>
      </w:r>
      <w:r w:rsidRPr="007D12D2">
        <w:rPr>
          <w:rFonts w:cs="Arial"/>
          <w:b/>
        </w:rPr>
        <w:t xml:space="preserve">show your </w:t>
      </w:r>
      <w:r w:rsidR="00DA285C">
        <w:rPr>
          <w:rFonts w:cs="Arial"/>
          <w:b/>
        </w:rPr>
        <w:t>M</w:t>
      </w:r>
      <w:r w:rsidR="00216912">
        <w:rPr>
          <w:rFonts w:cs="Arial"/>
          <w:b/>
        </w:rPr>
        <w:t>ember</w:t>
      </w:r>
      <w:r w:rsidR="001B4A0B">
        <w:rPr>
          <w:rFonts w:cs="Arial"/>
          <w:b/>
        </w:rPr>
        <w:t xml:space="preserve"> </w:t>
      </w:r>
      <w:r w:rsidRPr="007D12D2">
        <w:rPr>
          <w:rFonts w:cs="Arial"/>
          <w:b/>
        </w:rPr>
        <w:t xml:space="preserve">ID </w:t>
      </w:r>
      <w:r w:rsidR="00DA285C">
        <w:rPr>
          <w:rFonts w:cs="Arial"/>
          <w:b/>
        </w:rPr>
        <w:t>C</w:t>
      </w:r>
      <w:r w:rsidRPr="007D12D2">
        <w:rPr>
          <w:rFonts w:cs="Arial"/>
          <w:b/>
        </w:rPr>
        <w:t>ard</w:t>
      </w:r>
      <w:r w:rsidRPr="007D12D2">
        <w:rPr>
          <w:rFonts w:cs="Arial"/>
        </w:rPr>
        <w:t xml:space="preserve"> at your network pharmacy. The network pharmacy </w:t>
      </w:r>
      <w:r w:rsidR="001B4A0B">
        <w:rPr>
          <w:rFonts w:cs="Arial"/>
        </w:rPr>
        <w:t>bills</w:t>
      </w:r>
      <w:r w:rsidRPr="007D12D2">
        <w:rPr>
          <w:rFonts w:cs="Arial"/>
        </w:rPr>
        <w:t xml:space="preserve"> </w:t>
      </w:r>
      <w:r w:rsidRPr="007D12D2" w:rsidR="007A6B15">
        <w:rPr>
          <w:rFonts w:cs="Arial"/>
        </w:rPr>
        <w:t>us</w:t>
      </w:r>
      <w:r w:rsidRPr="007D12D2">
        <w:rPr>
          <w:rFonts w:cs="Arial"/>
        </w:rPr>
        <w:t xml:space="preserve"> for</w:t>
      </w:r>
      <w:r w:rsidRPr="007D12D2">
        <w:rPr>
          <w:rStyle w:val="PlanInstructions"/>
          <w:i w:val="0"/>
        </w:rPr>
        <w:t xml:space="preserve"> </w:t>
      </w:r>
      <w:r>
        <w:rPr>
          <w:rStyle w:val="DefaultParagraphFont"/>
          <w:i w:val="0"/>
        </w:rPr>
        <w:t>[</w:t>
      </w:r>
      <w:r>
        <w:rPr>
          <w:rStyle w:val="DefaultParagraphFont"/>
        </w:rPr>
        <w:t>plans with cost</w:t>
      </w:r>
      <w:r>
        <w:rPr>
          <w:rStyle w:val="DefaultParagraphFont"/>
        </w:rPr>
        <w:t>-</w:t>
      </w:r>
      <w:r>
        <w:rPr>
          <w:rStyle w:val="DefaultParagraphFont"/>
        </w:rPr>
        <w:t>sharing, insert</w:t>
      </w:r>
      <w:r>
        <w:rPr>
          <w:rStyle w:val="DefaultParagraphFont"/>
          <w:i w:val="0"/>
        </w:rPr>
        <w:t xml:space="preserve">: </w:t>
      </w:r>
      <w:r>
        <w:rPr>
          <w:rStyle w:val="DefaultParagraphFont"/>
          <w:i w:val="0"/>
        </w:rPr>
        <w:t>our share of the cost of</w:t>
      </w:r>
      <w:r>
        <w:rPr>
          <w:rStyle w:val="DefaultParagraphFont"/>
          <w:i w:val="0"/>
        </w:rPr>
        <w:t>]</w:t>
      </w:r>
      <w:r>
        <w:rPr>
          <w:rStyle w:val="DefaultParagraphFont"/>
          <w:i w:val="0"/>
        </w:rPr>
        <w:t xml:space="preserve"> </w:t>
      </w:r>
      <w:r w:rsidRPr="007D12D2">
        <w:rPr>
          <w:rFonts w:cs="Arial"/>
        </w:rPr>
        <w:t xml:space="preserve">your covered </w:t>
      </w:r>
      <w:r w:rsidRPr="007D12D2">
        <w:rPr>
          <w:rFonts w:cs="Arial"/>
        </w:rPr>
        <w:t>drug</w:t>
      </w:r>
      <w:r w:rsidRPr="007D12D2">
        <w:rPr>
          <w:rStyle w:val="PlanInstructions"/>
          <w:i w:val="0"/>
          <w:color w:val="auto"/>
        </w:rPr>
        <w:t>.</w:t>
      </w:r>
      <w:r w:rsidRPr="007D12D2">
        <w:rPr>
          <w:rStyle w:val="PlanInstructions"/>
        </w:rPr>
        <w:t xml:space="preserve"> </w:t>
      </w:r>
      <w:r>
        <w:rPr>
          <w:rStyle w:val="DefaultParagraphFont"/>
          <w:i w:val="0"/>
        </w:rPr>
        <w:t>[</w:t>
      </w:r>
      <w:r>
        <w:rPr>
          <w:rStyle w:val="DefaultParagraphFont"/>
        </w:rPr>
        <w:t>Plans with no cost</w:t>
      </w:r>
      <w:r>
        <w:rPr>
          <w:rStyle w:val="DefaultParagraphFont"/>
        </w:rPr>
        <w:t>-</w:t>
      </w:r>
      <w:r>
        <w:rPr>
          <w:rStyle w:val="DefaultParagraphFont"/>
        </w:rPr>
        <w:t>sharing, delete the next sentence</w:t>
      </w:r>
      <w:r>
        <w:rPr>
          <w:rStyle w:val="DefaultParagraphFont"/>
          <w:i w:val="0"/>
        </w:rPr>
        <w:t>:</w:t>
      </w:r>
      <w:r>
        <w:rPr>
          <w:rStyle w:val="DefaultParagraphFont"/>
          <w:i w:val="0"/>
        </w:rPr>
        <w:t>]</w:t>
      </w:r>
      <w:r w:rsidRPr="0017474F">
        <w:rPr>
          <w:color w:val="548DD4"/>
        </w:rPr>
        <w:t xml:space="preserve"> </w:t>
      </w:r>
      <w:r w:rsidRPr="007D12D2">
        <w:rPr>
          <w:rFonts w:cs="Arial"/>
        </w:rPr>
        <w:t xml:space="preserve">You </w:t>
      </w:r>
      <w:r w:rsidRPr="007D12D2" w:rsidR="00C42759">
        <w:rPr>
          <w:rFonts w:cs="Arial"/>
        </w:rPr>
        <w:t>may</w:t>
      </w:r>
      <w:r w:rsidRPr="007D12D2">
        <w:rPr>
          <w:rFonts w:cs="Arial"/>
        </w:rPr>
        <w:t xml:space="preserve"> need to pay the pharmacy</w:t>
      </w:r>
      <w:r w:rsidRPr="007D12D2">
        <w:rPr>
          <w:rFonts w:cs="Arial"/>
          <w:i/>
          <w:iCs/>
        </w:rPr>
        <w:t xml:space="preserve"> </w:t>
      </w:r>
      <w:r w:rsidRPr="007D12D2">
        <w:rPr>
          <w:rFonts w:cs="Arial"/>
        </w:rPr>
        <w:t>a copay when you pick up your prescription.</w:t>
      </w:r>
    </w:p>
    <w:p w:rsidR="008D2E3D" w:rsidRPr="007D12D2" w14:paraId="11C94E3E" w14:textId="72C8A53B">
      <w:pPr>
        <w:rPr>
          <w:rFonts w:cs="Arial"/>
        </w:rPr>
      </w:pPr>
      <w:r w:rsidRPr="007D12D2">
        <w:rPr>
          <w:rFonts w:cs="Arial"/>
        </w:rPr>
        <w:t xml:space="preserve">If you </w:t>
      </w:r>
      <w:r w:rsidR="004F4820">
        <w:rPr>
          <w:rFonts w:cs="Arial"/>
        </w:rPr>
        <w:t>don’t</w:t>
      </w:r>
      <w:r w:rsidRPr="007D12D2">
        <w:rPr>
          <w:rFonts w:cs="Arial"/>
        </w:rPr>
        <w:t xml:space="preserve"> have your </w:t>
      </w:r>
      <w:r w:rsidR="00DA285C">
        <w:rPr>
          <w:rFonts w:cs="Arial"/>
        </w:rPr>
        <w:t>M</w:t>
      </w:r>
      <w:r w:rsidR="00216912">
        <w:rPr>
          <w:rFonts w:cs="Arial"/>
        </w:rPr>
        <w:t>ember</w:t>
      </w:r>
      <w:r w:rsidR="001B4A0B">
        <w:rPr>
          <w:rFonts w:cs="Arial"/>
        </w:rPr>
        <w:t xml:space="preserve"> </w:t>
      </w:r>
      <w:r w:rsidRPr="007D12D2">
        <w:rPr>
          <w:rFonts w:cs="Arial"/>
        </w:rPr>
        <w:t xml:space="preserve">ID </w:t>
      </w:r>
      <w:r w:rsidR="00DA285C">
        <w:rPr>
          <w:rFonts w:cs="Arial"/>
        </w:rPr>
        <w:t>C</w:t>
      </w:r>
      <w:r w:rsidRPr="007D12D2">
        <w:rPr>
          <w:rFonts w:cs="Arial"/>
        </w:rPr>
        <w:t xml:space="preserve">ard with you when you fill your prescription, ask the pharmacy to call </w:t>
      </w:r>
      <w:r w:rsidRPr="007D12D2" w:rsidR="007A6B15">
        <w:rPr>
          <w:rFonts w:cs="Arial"/>
        </w:rPr>
        <w:t>us</w:t>
      </w:r>
      <w:r w:rsidRPr="007D12D2">
        <w:rPr>
          <w:rFonts w:cs="Arial"/>
        </w:rPr>
        <w:t xml:space="preserve"> to get the necessary information</w:t>
      </w:r>
      <w:bookmarkStart w:id="31" w:name="_Hlk138410501"/>
      <w:r w:rsidR="00836E0B">
        <w:rPr>
          <w:rFonts w:cs="Arial"/>
        </w:rPr>
        <w:t>, or you can ask the p</w:t>
      </w:r>
      <w:r w:rsidR="007D597B">
        <w:rPr>
          <w:rFonts w:cs="Arial"/>
        </w:rPr>
        <w:t>harmacy to look up your plan enrollment information</w:t>
      </w:r>
      <w:bookmarkEnd w:id="31"/>
      <w:r w:rsidRPr="007D12D2">
        <w:rPr>
          <w:rFonts w:cs="Arial"/>
        </w:rPr>
        <w:t>.</w:t>
      </w:r>
    </w:p>
    <w:p w:rsidR="008D2E3D" w:rsidRPr="007D12D2" w14:paraId="72CB4C21" w14:textId="1677B263">
      <w:pPr>
        <w:rPr>
          <w:rFonts w:cs="Arial"/>
        </w:rPr>
      </w:pPr>
      <w:r w:rsidRPr="05A2A2C4">
        <w:rPr>
          <w:rFonts w:cs="Arial"/>
        </w:rPr>
        <w:t xml:space="preserve">If the pharmacy can’t get the necessary information, you may have to pay the full cost of the prescription when you pick it up. Then you can ask us to pay you back </w:t>
      </w:r>
      <w:r>
        <w:rPr>
          <w:rStyle w:val="DefaultParagraphFont"/>
          <w:i w:val="0"/>
          <w:color w:val="548DD4" w:themeColor="accent4"/>
        </w:rPr>
        <w:t>[</w:t>
      </w:r>
      <w:r>
        <w:rPr>
          <w:rStyle w:val="DefaultParagraphFont"/>
          <w:color w:val="548DD4" w:themeColor="accent4"/>
        </w:rPr>
        <w:t>insert if the plan has cost-sharing:</w:t>
      </w:r>
      <w:r>
        <w:rPr>
          <w:rStyle w:val="DefaultParagraphFont"/>
          <w:i w:val="0"/>
          <w:color w:val="548DD4" w:themeColor="accent4"/>
        </w:rPr>
        <w:t xml:space="preserve"> </w:t>
      </w:r>
      <w:r>
        <w:rPr>
          <w:rStyle w:val="DefaultParagraphFont"/>
          <w:i w:val="0"/>
          <w:color w:val="548DD4" w:themeColor="accent4"/>
        </w:rPr>
        <w:t>for our share]</w:t>
      </w:r>
      <w:r w:rsidRPr="05A2A2C4">
        <w:rPr>
          <w:rFonts w:cs="Arial"/>
        </w:rPr>
        <w:t xml:space="preserve">. </w:t>
      </w:r>
      <w:r w:rsidRPr="05A2A2C4">
        <w:rPr>
          <w:rFonts w:cs="Arial"/>
          <w:b/>
          <w:bCs/>
        </w:rPr>
        <w:t>If you can’t pay for the drug, contact Member Services right away.</w:t>
      </w:r>
      <w:r w:rsidRPr="05A2A2C4">
        <w:rPr>
          <w:rFonts w:cs="Arial"/>
        </w:rPr>
        <w:t xml:space="preserve"> </w:t>
      </w:r>
      <w:r w:rsidRPr="05A2A2C4">
        <w:rPr>
          <w:rFonts w:cs="Arial"/>
        </w:rPr>
        <w:t>We</w:t>
      </w:r>
      <w:r w:rsidR="00987B69">
        <w:rPr>
          <w:rFonts w:cs="Arial"/>
        </w:rPr>
        <w:t>’</w:t>
      </w:r>
      <w:r w:rsidRPr="05A2A2C4">
        <w:rPr>
          <w:rFonts w:cs="Arial"/>
        </w:rPr>
        <w:t>ll</w:t>
      </w:r>
      <w:r w:rsidRPr="05A2A2C4">
        <w:rPr>
          <w:rFonts w:cs="Arial"/>
        </w:rPr>
        <w:t xml:space="preserve"> do everything we can to help.</w:t>
      </w:r>
    </w:p>
    <w:p w:rsidR="008D2E3D" w:rsidRPr="007D12D2" w:rsidP="008608E1" w14:paraId="7C34833F" w14:textId="09032D73">
      <w:pPr>
        <w:pStyle w:val="ListBullet"/>
        <w:rPr>
          <w:rFonts w:cs="Arial"/>
        </w:rPr>
      </w:pPr>
      <w:r w:rsidRPr="007D12D2">
        <w:rPr>
          <w:rFonts w:cs="Arial"/>
        </w:rPr>
        <w:t xml:space="preserve">To ask us to pay you back, </w:t>
      </w:r>
      <w:r w:rsidRPr="007D12D2" w:rsidR="00AC68D1">
        <w:rPr>
          <w:rFonts w:cs="Arial"/>
        </w:rPr>
        <w:t xml:space="preserve">refer to </w:t>
      </w:r>
      <w:r w:rsidRPr="009B2FC8">
        <w:rPr>
          <w:rFonts w:cs="Arial"/>
          <w:b/>
        </w:rPr>
        <w:t>Chapter 7</w:t>
      </w:r>
      <w:r w:rsidRPr="007D12D2">
        <w:rPr>
          <w:rFonts w:cs="Arial"/>
        </w:rPr>
        <w:t xml:space="preserve"> </w:t>
      </w:r>
      <w:r w:rsidR="009B2FC8">
        <w:rPr>
          <w:rStyle w:val="PlanInstructions"/>
          <w:i w:val="0"/>
          <w:color w:val="auto"/>
        </w:rPr>
        <w:t xml:space="preserve">of </w:t>
      </w:r>
      <w:r w:rsidR="00843DDF">
        <w:rPr>
          <w:rFonts w:cs="Arial"/>
        </w:rPr>
        <w:t>this</w:t>
      </w:r>
      <w:r w:rsidR="009B2FC8">
        <w:rPr>
          <w:rStyle w:val="PlanInstructions"/>
          <w:i w:val="0"/>
          <w:color w:val="auto"/>
        </w:rPr>
        <w:t xml:space="preserve"> </w:t>
      </w:r>
      <w:r>
        <w:rPr>
          <w:rStyle w:val="DefaultParagraphFont"/>
          <w:color w:val="auto"/>
        </w:rPr>
        <w:t>Member Handbook</w:t>
      </w:r>
      <w:r w:rsidRPr="007D12D2">
        <w:rPr>
          <w:rFonts w:cs="Arial"/>
        </w:rPr>
        <w:t>.</w:t>
      </w:r>
    </w:p>
    <w:p w:rsidR="000638A2" w:rsidRPr="007D12D2" w:rsidP="008608E1" w14:paraId="059C126F" w14:textId="47FDD437">
      <w:pPr>
        <w:pStyle w:val="ListBullet"/>
        <w:rPr>
          <w:rFonts w:cs="Arial"/>
        </w:rPr>
      </w:pPr>
      <w:r w:rsidRPr="007D12D2">
        <w:rPr>
          <w:rFonts w:cs="Arial"/>
        </w:rPr>
        <w:t xml:space="preserve">If you need help getting a prescription filled, contact Member Services </w:t>
      </w:r>
      <w:r>
        <w:rPr>
          <w:rStyle w:val="DefaultParagraphFont"/>
          <w:i w:val="0"/>
        </w:rPr>
        <w:t>[</w:t>
      </w:r>
      <w:r>
        <w:rPr>
          <w:rStyle w:val="DefaultParagraphFont"/>
        </w:rPr>
        <w:t>insert if applicable</w:t>
      </w:r>
      <w:r>
        <w:rPr>
          <w:rStyle w:val="DefaultParagraphFont"/>
          <w:i w:val="0"/>
        </w:rPr>
        <w:t xml:space="preserve">: </w:t>
      </w:r>
      <w:r>
        <w:rPr>
          <w:rStyle w:val="DefaultParagraphFont"/>
          <w:i w:val="0"/>
        </w:rPr>
        <w:t>or your care coordinator</w:t>
      </w:r>
      <w:r>
        <w:rPr>
          <w:rStyle w:val="DefaultParagraphFont"/>
          <w:i w:val="0"/>
        </w:rPr>
        <w:t>]</w:t>
      </w:r>
      <w:r w:rsidRPr="007D12D2" w:rsidR="003E386F">
        <w:rPr>
          <w:rFonts w:cs="Arial"/>
        </w:rPr>
        <w:t>.</w:t>
      </w:r>
    </w:p>
    <w:p w:rsidR="000638A2" w:rsidRPr="007D12D2" w14:paraId="4F7BDA41" w14:textId="7D791C31">
      <w:pPr>
        <w:pStyle w:val="Heading2"/>
        <w:rPr>
          <w:rFonts w:cs="Arial"/>
        </w:rPr>
      </w:pPr>
      <w:bookmarkStart w:id="32" w:name="_Toc334603399"/>
      <w:bookmarkStart w:id="33" w:name="_Toc348534450"/>
      <w:bookmarkStart w:id="34" w:name="_Toc179193128"/>
      <w:bookmarkStart w:id="35" w:name="_Toc122709783"/>
      <w:r w:rsidRPr="007D12D2">
        <w:rPr>
          <w:rFonts w:cs="Arial"/>
        </w:rPr>
        <w:t xml:space="preserve">A3. </w:t>
      </w:r>
      <w:r w:rsidRPr="007D12D2">
        <w:rPr>
          <w:rFonts w:cs="Arial"/>
        </w:rPr>
        <w:t>What</w:t>
      </w:r>
      <w:r w:rsidRPr="007D12D2">
        <w:rPr>
          <w:rFonts w:cs="Arial"/>
        </w:rPr>
        <w:t xml:space="preserve"> to do</w:t>
      </w:r>
      <w:r w:rsidRPr="007D12D2">
        <w:rPr>
          <w:rFonts w:cs="Arial"/>
        </w:rPr>
        <w:t xml:space="preserve"> if you change </w:t>
      </w:r>
      <w:r w:rsidR="00AE2B43">
        <w:rPr>
          <w:rFonts w:cs="Arial"/>
        </w:rPr>
        <w:t xml:space="preserve">your </w:t>
      </w:r>
      <w:r w:rsidRPr="007D12D2">
        <w:rPr>
          <w:rFonts w:cs="Arial"/>
        </w:rPr>
        <w:t>network pharmac</w:t>
      </w:r>
      <w:bookmarkEnd w:id="32"/>
      <w:bookmarkEnd w:id="33"/>
      <w:r w:rsidR="00AE2B43">
        <w:rPr>
          <w:rFonts w:cs="Arial"/>
        </w:rPr>
        <w:t>y</w:t>
      </w:r>
      <w:bookmarkEnd w:id="34"/>
      <w:bookmarkEnd w:id="35"/>
    </w:p>
    <w:p w:rsidR="000638A2" w:rsidRPr="007D12D2" w14:paraId="5D70D6B7" w14:textId="0C8897E8">
      <w:pPr>
        <w:rPr>
          <w:rFonts w:cs="Arial"/>
        </w:rPr>
      </w:pPr>
      <w:r>
        <w:rPr>
          <w:rStyle w:val="DefaultParagraphFont"/>
          <w:i w:val="0"/>
        </w:rPr>
        <w:t>[</w:t>
      </w:r>
      <w:r>
        <w:rPr>
          <w:rStyle w:val="DefaultParagraphFont"/>
        </w:rPr>
        <w:t xml:space="preserve">Plans in which members </w:t>
      </w:r>
      <w:r w:rsidRPr="00BC3471">
        <w:rPr>
          <w:rFonts w:cs="Arial"/>
          <w:i/>
          <w:iCs/>
          <w:color w:val="548DD4"/>
        </w:rPr>
        <w:t>don</w:t>
      </w:r>
      <w:r w:rsidR="00987B69">
        <w:rPr>
          <w:rFonts w:cs="Arial"/>
          <w:i/>
          <w:iCs/>
          <w:color w:val="548DD4"/>
        </w:rPr>
        <w:t>’</w:t>
      </w:r>
      <w:r w:rsidRPr="00BC3471">
        <w:rPr>
          <w:rFonts w:cs="Arial"/>
          <w:i/>
          <w:iCs/>
          <w:color w:val="548DD4"/>
        </w:rPr>
        <w:t>t</w:t>
      </w:r>
      <w:r>
        <w:rPr>
          <w:rStyle w:val="DefaultParagraphFont"/>
        </w:rPr>
        <w:t xml:space="preserve"> need to take any action to change their pharmacies </w:t>
      </w:r>
      <w:r w:rsidR="00D66C40">
        <w:rPr>
          <w:rFonts w:cs="Arial"/>
          <w:i/>
          <w:iCs/>
          <w:color w:val="548DD4"/>
        </w:rPr>
        <w:t>can</w:t>
      </w:r>
      <w:r>
        <w:rPr>
          <w:rStyle w:val="DefaultParagraphFont"/>
        </w:rPr>
        <w:t xml:space="preserve"> delete the following sentence</w:t>
      </w:r>
      <w:r>
        <w:rPr>
          <w:rStyle w:val="DefaultParagraphFont"/>
          <w:i w:val="0"/>
        </w:rPr>
        <w:t>.</w:t>
      </w:r>
      <w:r>
        <w:rPr>
          <w:rStyle w:val="DefaultParagraphFont"/>
          <w:i w:val="0"/>
        </w:rPr>
        <w:t>]</w:t>
      </w:r>
      <w:r w:rsidRPr="007D12D2">
        <w:rPr>
          <w:rFonts w:cs="Arial"/>
        </w:rPr>
        <w:t xml:space="preserve"> If you change pharmacies and need a </w:t>
      </w:r>
      <w:r w:rsidR="002368A6">
        <w:rPr>
          <w:rFonts w:cs="Arial"/>
        </w:rPr>
        <w:t xml:space="preserve">prescription </w:t>
      </w:r>
      <w:r w:rsidRPr="007D12D2">
        <w:rPr>
          <w:rFonts w:cs="Arial"/>
        </w:rPr>
        <w:t xml:space="preserve">refill, you can </w:t>
      </w:r>
      <w:r>
        <w:rPr>
          <w:rStyle w:val="DefaultParagraphFont"/>
          <w:i w:val="0"/>
        </w:rPr>
        <w:t>[</w:t>
      </w:r>
      <w:r>
        <w:rPr>
          <w:rStyle w:val="DefaultParagraphFont"/>
          <w:i w:val="0"/>
        </w:rPr>
        <w:t xml:space="preserve">insert as applicable: </w:t>
      </w:r>
      <w:r>
        <w:rPr>
          <w:rStyle w:val="DefaultParagraphFont"/>
          <w:i w:val="0"/>
        </w:rPr>
        <w:t xml:space="preserve">either ask to have a new prescription written by a provider </w:t>
      </w:r>
      <w:r>
        <w:rPr>
          <w:rStyle w:val="DefaultParagraphFont"/>
          <w:i/>
        </w:rPr>
        <w:t>or</w:t>
      </w:r>
      <w:r>
        <w:rPr>
          <w:rStyle w:val="DefaultParagraphFont"/>
          <w:i w:val="0"/>
        </w:rPr>
        <w:t>]</w:t>
      </w:r>
      <w:r>
        <w:rPr>
          <w:rStyle w:val="DefaultParagraphFont"/>
          <w:i w:val="0"/>
        </w:rPr>
        <w:t xml:space="preserve"> </w:t>
      </w:r>
      <w:r w:rsidRPr="007D12D2">
        <w:rPr>
          <w:rFonts w:cs="Arial"/>
        </w:rPr>
        <w:t>ask your pharmacy to transfer the prescription to the new pharmacy</w:t>
      </w:r>
      <w:r w:rsidRPr="007D12D2" w:rsidR="00EF6730">
        <w:rPr>
          <w:rFonts w:cs="Arial"/>
        </w:rPr>
        <w:t xml:space="preserve"> if</w:t>
      </w:r>
      <w:r w:rsidRPr="007D12D2" w:rsidR="00B54A3D">
        <w:rPr>
          <w:rFonts w:cs="Arial"/>
        </w:rPr>
        <w:t xml:space="preserve"> there are any refills left</w:t>
      </w:r>
      <w:r w:rsidRPr="007D12D2">
        <w:rPr>
          <w:rFonts w:cs="Arial"/>
        </w:rPr>
        <w:t>.</w:t>
      </w:r>
    </w:p>
    <w:p w:rsidR="000638A2" w:rsidRPr="007D12D2" w:rsidP="008608E1" w14:paraId="4CEA01EC" w14:textId="0B7CD459">
      <w:pPr>
        <w:rPr>
          <w:rFonts w:cs="Arial"/>
        </w:rPr>
      </w:pPr>
      <w:r w:rsidRPr="007D12D2">
        <w:rPr>
          <w:rFonts w:cs="Arial"/>
        </w:rPr>
        <w:t xml:space="preserve">If you need help changing your network pharmacy, contact Member Services </w:t>
      </w:r>
      <w:r>
        <w:rPr>
          <w:rStyle w:val="DefaultParagraphFont"/>
          <w:i w:val="0"/>
        </w:rPr>
        <w:t>[</w:t>
      </w:r>
      <w:r>
        <w:rPr>
          <w:rStyle w:val="DefaultParagraphFont"/>
        </w:rPr>
        <w:t>insert if applicable</w:t>
      </w:r>
      <w:r>
        <w:rPr>
          <w:rStyle w:val="DefaultParagraphFont"/>
          <w:i w:val="0"/>
        </w:rPr>
        <w:t xml:space="preserve">: </w:t>
      </w:r>
      <w:r>
        <w:rPr>
          <w:rStyle w:val="DefaultParagraphFont"/>
          <w:i w:val="0"/>
        </w:rPr>
        <w:t>or your care coordinator</w:t>
      </w:r>
      <w:r>
        <w:rPr>
          <w:rStyle w:val="DefaultParagraphFont"/>
          <w:i w:val="0"/>
        </w:rPr>
        <w:t>]</w:t>
      </w:r>
      <w:r w:rsidRPr="007D12D2" w:rsidR="003E386F">
        <w:rPr>
          <w:rFonts w:cs="Arial"/>
        </w:rPr>
        <w:t>.</w:t>
      </w:r>
      <w:r w:rsidRPr="007D12D2" w:rsidR="00DB6167">
        <w:rPr>
          <w:rStyle w:val="PlanInstructions"/>
          <w:i w:val="0"/>
        </w:rPr>
        <w:t xml:space="preserve"> </w:t>
      </w:r>
    </w:p>
    <w:p w:rsidR="000638A2" w:rsidRPr="007D12D2" w14:paraId="48589399" w14:textId="11932B06">
      <w:pPr>
        <w:pStyle w:val="Heading2"/>
        <w:rPr>
          <w:rFonts w:cs="Arial"/>
        </w:rPr>
      </w:pPr>
      <w:bookmarkStart w:id="36" w:name="_Toc334603400"/>
      <w:bookmarkStart w:id="37" w:name="_Toc348534451"/>
      <w:bookmarkStart w:id="38" w:name="_Toc179193129"/>
      <w:bookmarkStart w:id="39" w:name="_Toc122709784"/>
      <w:r w:rsidRPr="007D12D2">
        <w:rPr>
          <w:rFonts w:cs="Arial"/>
        </w:rPr>
        <w:t xml:space="preserve">A4. </w:t>
      </w:r>
      <w:r w:rsidRPr="007D12D2">
        <w:rPr>
          <w:rFonts w:cs="Arial"/>
        </w:rPr>
        <w:t>What</w:t>
      </w:r>
      <w:r w:rsidRPr="007D12D2" w:rsidR="00D266D3">
        <w:rPr>
          <w:rFonts w:cs="Arial"/>
        </w:rPr>
        <w:t xml:space="preserve"> to do</w:t>
      </w:r>
      <w:r w:rsidRPr="007D12D2">
        <w:rPr>
          <w:rFonts w:cs="Arial"/>
        </w:rPr>
        <w:t xml:space="preserve"> if </w:t>
      </w:r>
      <w:r w:rsidRPr="007D12D2" w:rsidR="00D266D3">
        <w:rPr>
          <w:rFonts w:cs="Arial"/>
        </w:rPr>
        <w:t>your</w:t>
      </w:r>
      <w:r w:rsidRPr="007D12D2">
        <w:rPr>
          <w:rFonts w:cs="Arial"/>
        </w:rPr>
        <w:t xml:space="preserve"> pharmacy leaves the network</w:t>
      </w:r>
      <w:bookmarkEnd w:id="36"/>
      <w:bookmarkEnd w:id="37"/>
      <w:bookmarkEnd w:id="38"/>
      <w:bookmarkEnd w:id="39"/>
    </w:p>
    <w:p w:rsidR="000638A2" w:rsidRPr="007D12D2" w14:paraId="09233EC2" w14:textId="5397F316">
      <w:pPr>
        <w:rPr>
          <w:rFonts w:cs="Arial"/>
        </w:rPr>
      </w:pPr>
      <w:r w:rsidRPr="007D12D2">
        <w:rPr>
          <w:rFonts w:cs="Arial"/>
        </w:rPr>
        <w:t xml:space="preserve">If the pharmacy you use leaves </w:t>
      </w:r>
      <w:r w:rsidR="008216BE">
        <w:rPr>
          <w:rFonts w:cs="Arial"/>
        </w:rPr>
        <w:t>our</w:t>
      </w:r>
      <w:r w:rsidRPr="007D12D2">
        <w:rPr>
          <w:rFonts w:cs="Arial"/>
        </w:rPr>
        <w:t xml:space="preserve"> plan’s network, you </w:t>
      </w:r>
      <w:r w:rsidR="002C13BC">
        <w:rPr>
          <w:rFonts w:cs="Arial"/>
        </w:rPr>
        <w:t>need</w:t>
      </w:r>
      <w:r w:rsidRPr="007D12D2">
        <w:rPr>
          <w:rFonts w:cs="Arial"/>
        </w:rPr>
        <w:t xml:space="preserve"> to find a new network pharmacy.</w:t>
      </w:r>
    </w:p>
    <w:p w:rsidR="000638A2" w:rsidRPr="007D12D2" w:rsidP="008608E1" w14:paraId="282B5AB7" w14:textId="1B7AF5DE">
      <w:pPr>
        <w:rPr>
          <w:rFonts w:cs="Arial"/>
        </w:rPr>
      </w:pPr>
      <w:r w:rsidRPr="007D12D2">
        <w:rPr>
          <w:rFonts w:cs="Arial"/>
        </w:rPr>
        <w:t xml:space="preserve">To find a new network pharmacy, </w:t>
      </w:r>
      <w:r w:rsidR="00CF64A8">
        <w:rPr>
          <w:rFonts w:cs="Arial"/>
        </w:rPr>
        <w:t>refer to</w:t>
      </w:r>
      <w:r w:rsidRPr="007D12D2">
        <w:rPr>
          <w:rFonts w:cs="Arial"/>
        </w:rPr>
        <w:t xml:space="preserve"> </w:t>
      </w:r>
      <w:r w:rsidRPr="007D12D2">
        <w:rPr>
          <w:rFonts w:cs="Arial"/>
        </w:rPr>
        <w:t xml:space="preserve">the </w:t>
      </w:r>
      <w:r w:rsidRPr="007D12D2">
        <w:rPr>
          <w:rFonts w:cs="Arial"/>
          <w:i/>
          <w:iCs/>
        </w:rPr>
        <w:t>Provider and</w:t>
      </w:r>
      <w:r w:rsidRPr="007D12D2">
        <w:rPr>
          <w:rFonts w:cs="Arial"/>
        </w:rPr>
        <w:t xml:space="preserve"> </w:t>
      </w:r>
      <w:r w:rsidRPr="007D12D2">
        <w:rPr>
          <w:rFonts w:cs="Arial"/>
          <w:i/>
          <w:iCs/>
        </w:rPr>
        <w:t>Pharmacy Directory</w:t>
      </w:r>
      <w:r w:rsidRPr="007D12D2">
        <w:rPr>
          <w:rFonts w:cs="Arial"/>
        </w:rPr>
        <w:t xml:space="preserve">, visit our website, or contact Member Services </w:t>
      </w:r>
      <w:r>
        <w:rPr>
          <w:rStyle w:val="DefaultParagraphFont"/>
          <w:i w:val="0"/>
        </w:rPr>
        <w:t>[</w:t>
      </w:r>
      <w:r>
        <w:rPr>
          <w:rStyle w:val="DefaultParagraphFont"/>
        </w:rPr>
        <w:t>insert if applicable</w:t>
      </w:r>
      <w:r>
        <w:rPr>
          <w:rStyle w:val="DefaultParagraphFont"/>
          <w:i w:val="0"/>
        </w:rPr>
        <w:t xml:space="preserve">: </w:t>
      </w:r>
      <w:r>
        <w:rPr>
          <w:rStyle w:val="DefaultParagraphFont"/>
          <w:i w:val="0"/>
        </w:rPr>
        <w:t>or your care coordinator</w:t>
      </w:r>
      <w:r>
        <w:rPr>
          <w:rStyle w:val="DefaultParagraphFont"/>
          <w:i w:val="0"/>
        </w:rPr>
        <w:t>]</w:t>
      </w:r>
      <w:r w:rsidRPr="007D12D2" w:rsidR="003E386F">
        <w:rPr>
          <w:rFonts w:cs="Arial"/>
        </w:rPr>
        <w:t>.</w:t>
      </w:r>
    </w:p>
    <w:p w:rsidR="000638A2" w:rsidRPr="007D12D2" w:rsidP="00894534" w14:paraId="2243E7D6" w14:textId="786163F1">
      <w:pPr>
        <w:pStyle w:val="Heading2"/>
        <w:rPr>
          <w:rFonts w:cs="Arial"/>
        </w:rPr>
      </w:pPr>
      <w:bookmarkStart w:id="40" w:name="_Toc334603401"/>
      <w:bookmarkStart w:id="41" w:name="_Toc348534452"/>
      <w:bookmarkStart w:id="42" w:name="_Toc179193130"/>
      <w:bookmarkStart w:id="43" w:name="_Toc122709785"/>
      <w:r w:rsidRPr="007D12D2">
        <w:rPr>
          <w:rFonts w:cs="Arial"/>
        </w:rPr>
        <w:t>A5. Using</w:t>
      </w:r>
      <w:r w:rsidRPr="007D12D2">
        <w:rPr>
          <w:rFonts w:cs="Arial"/>
        </w:rPr>
        <w:t xml:space="preserve"> a specialized pharmacy</w:t>
      </w:r>
      <w:bookmarkEnd w:id="40"/>
      <w:bookmarkEnd w:id="41"/>
      <w:bookmarkEnd w:id="42"/>
      <w:bookmarkEnd w:id="43"/>
    </w:p>
    <w:p w:rsidR="000638A2" w:rsidRPr="007D12D2" w:rsidP="008608E1" w14:paraId="2221CFEA" w14:textId="77777777">
      <w:pPr>
        <w:rPr>
          <w:rFonts w:cs="Arial"/>
        </w:rPr>
      </w:pPr>
      <w:r w:rsidRPr="007D12D2">
        <w:rPr>
          <w:rFonts w:cs="Arial"/>
        </w:rPr>
        <w:t xml:space="preserve">Sometimes prescriptions must be filled at a </w:t>
      </w:r>
      <w:r w:rsidRPr="007D12D2">
        <w:rPr>
          <w:rFonts w:cs="Arial"/>
          <w:iCs/>
        </w:rPr>
        <w:t xml:space="preserve">specialized </w:t>
      </w:r>
      <w:r w:rsidRPr="007D12D2">
        <w:rPr>
          <w:rFonts w:cs="Arial"/>
        </w:rPr>
        <w:t>pharmacy. Specialized pharmacies include:</w:t>
      </w:r>
    </w:p>
    <w:p w:rsidR="000638A2" w:rsidRPr="007D12D2" w:rsidP="00C3507C" w14:paraId="06320F51" w14:textId="573707A9">
      <w:pPr>
        <w:pStyle w:val="ListBullet"/>
        <w:rPr>
          <w:rFonts w:cs="Arial"/>
        </w:rPr>
      </w:pPr>
      <w:r w:rsidRPr="007D12D2">
        <w:rPr>
          <w:rFonts w:cs="Arial"/>
        </w:rPr>
        <w:t xml:space="preserve">Pharmacies that supply drugs for home infusion therapy. </w:t>
      </w:r>
      <w:r>
        <w:rPr>
          <w:rStyle w:val="DefaultParagraphFont"/>
          <w:i w:val="0"/>
        </w:rPr>
        <w:t>[</w:t>
      </w:r>
      <w:r>
        <w:rPr>
          <w:rStyle w:val="DefaultParagraphFont"/>
        </w:rPr>
        <w:t xml:space="preserve">Plans </w:t>
      </w:r>
      <w:r w:rsidR="00CF64A8">
        <w:rPr>
          <w:rFonts w:cs="Arial"/>
          <w:i/>
          <w:iCs/>
          <w:color w:val="548DD4"/>
        </w:rPr>
        <w:t>can</w:t>
      </w:r>
      <w:r>
        <w:rPr>
          <w:rStyle w:val="DefaultParagraphFont"/>
        </w:rPr>
        <w:t xml:space="preserve"> insert additional information about home infusion pharmacy services in the plan’s network</w:t>
      </w:r>
      <w:r>
        <w:rPr>
          <w:rStyle w:val="DefaultParagraphFont"/>
          <w:i w:val="0"/>
        </w:rPr>
        <w:t>.</w:t>
      </w:r>
      <w:r>
        <w:rPr>
          <w:rStyle w:val="DefaultParagraphFont"/>
          <w:i w:val="0"/>
        </w:rPr>
        <w:t>]</w:t>
      </w:r>
    </w:p>
    <w:p w:rsidR="009A5C17" w:rsidRPr="007D12D2" w:rsidP="00C3507C" w14:paraId="3C42C145" w14:textId="16B97EB4">
      <w:pPr>
        <w:pStyle w:val="ListBullet"/>
        <w:rPr>
          <w:rFonts w:cs="Arial"/>
        </w:rPr>
      </w:pPr>
      <w:r w:rsidRPr="007D12D2">
        <w:rPr>
          <w:rFonts w:cs="Arial"/>
        </w:rPr>
        <w:t xml:space="preserve">Pharmacies that supply drugs for residents of a long-term care facility, such as a nursing </w:t>
      </w:r>
      <w:r w:rsidR="001B2BA5">
        <w:rPr>
          <w:rFonts w:cs="Arial"/>
        </w:rPr>
        <w:t>facility</w:t>
      </w:r>
      <w:r w:rsidRPr="007D12D2">
        <w:rPr>
          <w:rFonts w:cs="Arial"/>
        </w:rPr>
        <w:t xml:space="preserve">. </w:t>
      </w:r>
    </w:p>
    <w:p w:rsidR="009A5C17" w:rsidRPr="007D12D2" w14:paraId="2017A1C1" w14:textId="730898C6">
      <w:pPr>
        <w:pStyle w:val="D-SNPSecondLevelBullets"/>
        <w:rPr>
          <w:rFonts w:cs="Arial"/>
        </w:rPr>
      </w:pPr>
      <w:r w:rsidRPr="007D12D2">
        <w:rPr>
          <w:rFonts w:cs="Arial"/>
        </w:rPr>
        <w:t xml:space="preserve">Usually, long-term care facilities have their own pharmacies. </w:t>
      </w:r>
      <w:r w:rsidRPr="007D12D2" w:rsidR="004C0069">
        <w:rPr>
          <w:rFonts w:cs="Arial"/>
        </w:rPr>
        <w:t xml:space="preserve">If </w:t>
      </w:r>
      <w:r w:rsidR="002C13BC">
        <w:rPr>
          <w:rFonts w:cs="Arial"/>
        </w:rPr>
        <w:t>you’re</w:t>
      </w:r>
      <w:r w:rsidRPr="007D12D2" w:rsidR="004C0069">
        <w:rPr>
          <w:rFonts w:cs="Arial"/>
        </w:rPr>
        <w:t xml:space="preserve"> a resident of a long-term care facility, we make sure you can </w:t>
      </w:r>
      <w:r w:rsidRPr="007D12D2">
        <w:rPr>
          <w:rFonts w:cs="Arial"/>
        </w:rPr>
        <w:t xml:space="preserve">get </w:t>
      </w:r>
      <w:r w:rsidRPr="007D12D2" w:rsidR="004C0069">
        <w:rPr>
          <w:rFonts w:cs="Arial"/>
        </w:rPr>
        <w:t xml:space="preserve">the </w:t>
      </w:r>
      <w:r w:rsidRPr="007D12D2">
        <w:rPr>
          <w:rFonts w:cs="Arial"/>
        </w:rPr>
        <w:t xml:space="preserve">drugs </w:t>
      </w:r>
      <w:r w:rsidRPr="007D12D2" w:rsidR="004C0069">
        <w:rPr>
          <w:rFonts w:cs="Arial"/>
        </w:rPr>
        <w:t xml:space="preserve">you need at the </w:t>
      </w:r>
      <w:r w:rsidRPr="007D12D2">
        <w:rPr>
          <w:rFonts w:cs="Arial"/>
        </w:rPr>
        <w:t xml:space="preserve">facility’s pharmacy. </w:t>
      </w:r>
    </w:p>
    <w:p w:rsidR="000638A2" w:rsidRPr="007D12D2" w14:paraId="49823898" w14:textId="05A2A3B5">
      <w:pPr>
        <w:pStyle w:val="D-SNPSecondLevelBullets"/>
        <w:rPr>
          <w:rFonts w:cs="Arial"/>
        </w:rPr>
      </w:pPr>
      <w:r w:rsidRPr="007D12D2">
        <w:rPr>
          <w:rFonts w:cs="Arial"/>
        </w:rPr>
        <w:t xml:space="preserve">If your long-term care facility’s pharmacy </w:t>
      </w:r>
      <w:r w:rsidRPr="007D12D2">
        <w:rPr>
          <w:rFonts w:cs="Arial"/>
        </w:rPr>
        <w:t>isn</w:t>
      </w:r>
      <w:r w:rsidR="00987B69">
        <w:rPr>
          <w:rFonts w:cs="Arial"/>
        </w:rPr>
        <w:t>’</w:t>
      </w:r>
      <w:r w:rsidRPr="007D12D2">
        <w:rPr>
          <w:rFonts w:cs="Arial"/>
        </w:rPr>
        <w:t>t</w:t>
      </w:r>
      <w:r w:rsidRPr="007D12D2">
        <w:rPr>
          <w:rFonts w:cs="Arial"/>
        </w:rPr>
        <w:t xml:space="preserve"> in our network </w:t>
      </w:r>
      <w:r w:rsidRPr="007D12D2" w:rsidR="004C0069">
        <w:rPr>
          <w:rFonts w:cs="Arial"/>
        </w:rPr>
        <w:t>or you have</w:t>
      </w:r>
      <w:r w:rsidR="002C13BC">
        <w:rPr>
          <w:rFonts w:cs="Arial"/>
        </w:rPr>
        <w:t xml:space="preserve"> </w:t>
      </w:r>
      <w:r w:rsidRPr="007D12D2" w:rsidR="004C0069">
        <w:rPr>
          <w:rFonts w:cs="Arial"/>
        </w:rPr>
        <w:t xml:space="preserve">difficulty </w:t>
      </w:r>
      <w:r w:rsidR="0082277F">
        <w:rPr>
          <w:rFonts w:cs="Arial"/>
        </w:rPr>
        <w:t>getting your drugs</w:t>
      </w:r>
      <w:r w:rsidRPr="007D12D2" w:rsidR="004C0069">
        <w:rPr>
          <w:rFonts w:cs="Arial"/>
        </w:rPr>
        <w:t xml:space="preserve"> in a long-term care facility,</w:t>
      </w:r>
      <w:r w:rsidRPr="007D12D2">
        <w:rPr>
          <w:rFonts w:cs="Arial"/>
        </w:rPr>
        <w:t xml:space="preserve"> contact Member Services. </w:t>
      </w:r>
      <w:r>
        <w:rPr>
          <w:rStyle w:val="DefaultParagraphFont"/>
          <w:i w:val="0"/>
        </w:rPr>
        <w:t>[</w:t>
      </w:r>
      <w:r>
        <w:rPr>
          <w:rStyle w:val="DefaultParagraphFont"/>
        </w:rPr>
        <w:t xml:space="preserve">Plans </w:t>
      </w:r>
      <w:r w:rsidR="00D66C40">
        <w:rPr>
          <w:rFonts w:cs="Arial"/>
          <w:i/>
          <w:iCs/>
          <w:color w:val="548DD4"/>
        </w:rPr>
        <w:t>can</w:t>
      </w:r>
      <w:r>
        <w:rPr>
          <w:rStyle w:val="DefaultParagraphFont"/>
        </w:rPr>
        <w:t xml:space="preserve"> insert additional information about LTC pharmacy services in the plan’s network</w:t>
      </w:r>
      <w:r>
        <w:rPr>
          <w:rStyle w:val="DefaultParagraphFont"/>
          <w:i w:val="0"/>
        </w:rPr>
        <w:t>.</w:t>
      </w:r>
      <w:r>
        <w:rPr>
          <w:rStyle w:val="DefaultParagraphFont"/>
          <w:i w:val="0"/>
        </w:rPr>
        <w:t>]</w:t>
      </w:r>
    </w:p>
    <w:p w:rsidR="000638A2" w:rsidRPr="007D12D2" w:rsidP="00C3507C" w14:paraId="23C1F277" w14:textId="58CF8EE3">
      <w:pPr>
        <w:pStyle w:val="ListBullet"/>
        <w:rPr>
          <w:rFonts w:cs="Arial"/>
        </w:rPr>
      </w:pPr>
      <w:r w:rsidRPr="007D12D2">
        <w:rPr>
          <w:rFonts w:cs="Arial"/>
        </w:rPr>
        <w:t xml:space="preserve">Pharmacies that serve the Indian Health Service/Tribal/Urban Indian Health Program. Except in emergencies, only Native Americans or Alaska Natives may use these pharmacies. </w:t>
      </w:r>
      <w:r>
        <w:rPr>
          <w:rStyle w:val="DefaultParagraphFont"/>
          <w:i w:val="0"/>
        </w:rPr>
        <w:t>[</w:t>
      </w:r>
      <w:r>
        <w:rPr>
          <w:rStyle w:val="DefaultParagraphFont"/>
        </w:rPr>
        <w:t xml:space="preserve">Plans </w:t>
      </w:r>
      <w:r w:rsidR="00A85116">
        <w:rPr>
          <w:rFonts w:cs="Arial"/>
          <w:i/>
          <w:iCs/>
          <w:color w:val="548DD4"/>
        </w:rPr>
        <w:t>can</w:t>
      </w:r>
      <w:r>
        <w:rPr>
          <w:rStyle w:val="DefaultParagraphFont"/>
        </w:rPr>
        <w:t xml:space="preserve"> insert additional information about I/T/U pharmacy services in the plan’s network</w:t>
      </w:r>
      <w:r>
        <w:rPr>
          <w:rStyle w:val="DefaultParagraphFont"/>
          <w:i w:val="0"/>
        </w:rPr>
        <w:t>.</w:t>
      </w:r>
      <w:r>
        <w:rPr>
          <w:rStyle w:val="DefaultParagraphFont"/>
          <w:i w:val="0"/>
        </w:rPr>
        <w:t>]</w:t>
      </w:r>
    </w:p>
    <w:p w:rsidR="000638A2" w:rsidRPr="00A85116" w14:paraId="52FDC646" w14:textId="6C612FB5">
      <w:pPr>
        <w:pStyle w:val="ListBullet"/>
        <w:rPr>
          <w:rFonts w:cs="Arial"/>
        </w:rPr>
      </w:pPr>
      <w:r w:rsidRPr="007D12D2">
        <w:rPr>
          <w:rFonts w:cs="Arial"/>
        </w:rPr>
        <w:t xml:space="preserve">Pharmacies that </w:t>
      </w:r>
      <w:r w:rsidR="00C42FD9">
        <w:rPr>
          <w:rFonts w:cs="Arial"/>
        </w:rPr>
        <w:t xml:space="preserve">dispense drugs </w:t>
      </w:r>
      <w:r w:rsidR="00C42FD9">
        <w:rPr>
          <w:rFonts w:cs="Arial"/>
        </w:rPr>
        <w:t xml:space="preserve">restricted by the FDA to certain locations or that require special handling, provider coordination, or education on their use. (Note: This scenario should happen rarely.) </w:t>
      </w:r>
      <w:r w:rsidRPr="00A85116">
        <w:rPr>
          <w:rFonts w:cs="Arial"/>
        </w:rPr>
        <w:t xml:space="preserve">To find a specialized pharmacy, </w:t>
      </w:r>
      <w:r w:rsidR="0049143E">
        <w:rPr>
          <w:rFonts w:cs="Arial"/>
        </w:rPr>
        <w:t>refer to</w:t>
      </w:r>
      <w:r w:rsidRPr="00A85116">
        <w:rPr>
          <w:rFonts w:cs="Arial"/>
        </w:rPr>
        <w:t xml:space="preserve"> the </w:t>
      </w:r>
      <w:r w:rsidRPr="00A85116">
        <w:rPr>
          <w:rFonts w:cs="Arial"/>
          <w:i/>
          <w:iCs/>
        </w:rPr>
        <w:t>Provider and</w:t>
      </w:r>
      <w:r w:rsidRPr="00A85116">
        <w:rPr>
          <w:rFonts w:cs="Arial"/>
        </w:rPr>
        <w:t xml:space="preserve"> </w:t>
      </w:r>
      <w:r w:rsidRPr="00A85116">
        <w:rPr>
          <w:rFonts w:cs="Arial"/>
          <w:i/>
          <w:iCs/>
        </w:rPr>
        <w:t>Pharmacy Directory</w:t>
      </w:r>
      <w:r w:rsidRPr="00A85116">
        <w:rPr>
          <w:rFonts w:cs="Arial"/>
        </w:rPr>
        <w:t xml:space="preserve">, visit our website, or contact Member Services </w:t>
      </w:r>
      <w:r>
        <w:rPr>
          <w:rStyle w:val="DefaultParagraphFont"/>
          <w:i w:val="0"/>
        </w:rPr>
        <w:t>[</w:t>
      </w:r>
      <w:r>
        <w:rPr>
          <w:rStyle w:val="DefaultParagraphFont"/>
        </w:rPr>
        <w:t>insert if applicable</w:t>
      </w:r>
      <w:r>
        <w:rPr>
          <w:rStyle w:val="DefaultParagraphFont"/>
          <w:i w:val="0"/>
        </w:rPr>
        <w:t xml:space="preserve">: </w:t>
      </w:r>
      <w:r>
        <w:rPr>
          <w:rStyle w:val="DefaultParagraphFont"/>
          <w:i w:val="0"/>
        </w:rPr>
        <w:t>or your care coordinator</w:t>
      </w:r>
      <w:r>
        <w:rPr>
          <w:rStyle w:val="DefaultParagraphFont"/>
          <w:i w:val="0"/>
        </w:rPr>
        <w:t>]</w:t>
      </w:r>
      <w:r w:rsidRPr="00A85116" w:rsidR="005A6379">
        <w:rPr>
          <w:rFonts w:cs="Arial"/>
        </w:rPr>
        <w:t>.</w:t>
      </w:r>
    </w:p>
    <w:p w:rsidR="0055599A" w:rsidRPr="007D12D2" w14:paraId="6CAC3F0C" w14:textId="6858EE84">
      <w:pPr>
        <w:pStyle w:val="Heading2"/>
        <w:rPr>
          <w:rFonts w:cs="Arial"/>
        </w:rPr>
      </w:pPr>
      <w:bookmarkStart w:id="44" w:name="_Toc109315719"/>
      <w:bookmarkStart w:id="45" w:name="_Toc199361842"/>
      <w:bookmarkStart w:id="46" w:name="_Toc334603402"/>
      <w:bookmarkStart w:id="47" w:name="_Toc348534453"/>
      <w:bookmarkStart w:id="48" w:name="_Toc179193131"/>
      <w:bookmarkStart w:id="49" w:name="_Toc122709786"/>
      <w:r w:rsidRPr="007D12D2">
        <w:rPr>
          <w:rFonts w:cs="Arial"/>
        </w:rPr>
        <w:t>A6. U</w:t>
      </w:r>
      <w:r w:rsidRPr="007D12D2">
        <w:rPr>
          <w:rFonts w:cs="Arial"/>
        </w:rPr>
        <w:t>s</w:t>
      </w:r>
      <w:r w:rsidRPr="007D12D2">
        <w:rPr>
          <w:rFonts w:cs="Arial"/>
        </w:rPr>
        <w:t>ing</w:t>
      </w:r>
      <w:r w:rsidRPr="007D12D2">
        <w:rPr>
          <w:rFonts w:cs="Arial"/>
        </w:rPr>
        <w:t xml:space="preserve"> mail-order services</w:t>
      </w:r>
      <w:bookmarkEnd w:id="44"/>
      <w:bookmarkEnd w:id="45"/>
      <w:bookmarkEnd w:id="46"/>
      <w:r w:rsidRPr="007D12D2">
        <w:rPr>
          <w:rFonts w:cs="Arial"/>
        </w:rPr>
        <w:t xml:space="preserve"> to get your drugs</w:t>
      </w:r>
      <w:bookmarkEnd w:id="47"/>
      <w:bookmarkEnd w:id="48"/>
      <w:bookmarkEnd w:id="49"/>
    </w:p>
    <w:p w14:paraId="26FBA479" w14:textId="49D0D66A">
      <w:pPr>
        <w:rPr>
          <w:rStyle w:val="DefaultParagraphFont"/>
          <w:i w:val="0"/>
        </w:rPr>
      </w:pPr>
      <w:r>
        <w:rPr>
          <w:rStyle w:val="DefaultParagraphFont"/>
          <w:i w:val="0"/>
        </w:rPr>
        <w:t>[</w:t>
      </w:r>
      <w:r>
        <w:rPr>
          <w:rStyle w:val="DefaultParagraphFont"/>
        </w:rPr>
        <w:t xml:space="preserve">Plans that </w:t>
      </w:r>
      <w:r w:rsidRPr="00635FE4" w:rsidR="0055599A">
        <w:rPr>
          <w:rFonts w:cs="Arial"/>
          <w:i/>
          <w:iCs/>
          <w:color w:val="548DD4"/>
        </w:rPr>
        <w:t>don</w:t>
      </w:r>
      <w:r w:rsidR="00987B69">
        <w:rPr>
          <w:rFonts w:cs="Arial"/>
          <w:i/>
          <w:iCs/>
          <w:color w:val="548DD4"/>
        </w:rPr>
        <w:t>’</w:t>
      </w:r>
      <w:r w:rsidRPr="00635FE4" w:rsidR="0055599A">
        <w:rPr>
          <w:rFonts w:cs="Arial"/>
          <w:i/>
          <w:iCs/>
          <w:color w:val="548DD4"/>
        </w:rPr>
        <w:t>t</w:t>
      </w:r>
      <w:r>
        <w:rPr>
          <w:rStyle w:val="DefaultParagraphFont"/>
        </w:rPr>
        <w:t xml:space="preserve"> offer mail-order services, replace the information in this section with the following sentence</w:t>
      </w:r>
      <w:r>
        <w:rPr>
          <w:rStyle w:val="DefaultParagraphFont"/>
          <w:i w:val="0"/>
        </w:rPr>
        <w:t xml:space="preserve">: </w:t>
      </w:r>
      <w:r>
        <w:rPr>
          <w:rStyle w:val="DefaultParagraphFont"/>
          <w:i w:val="0"/>
        </w:rPr>
        <w:t>Our plan</w:t>
      </w:r>
      <w:r>
        <w:rPr>
          <w:rStyle w:val="DefaultParagraphFont"/>
          <w:i w:val="0"/>
        </w:rPr>
        <w:t xml:space="preserve"> </w:t>
      </w:r>
      <w:r w:rsidRPr="0003466B" w:rsidR="0055599A">
        <w:rPr>
          <w:rFonts w:cs="Arial"/>
          <w:b/>
          <w:bCs/>
          <w:color w:val="548DD4"/>
        </w:rPr>
        <w:t>does</w:t>
      </w:r>
      <w:r w:rsidRPr="00635FE4" w:rsidR="0055599A">
        <w:rPr>
          <w:rFonts w:cs="Arial"/>
          <w:b/>
          <w:color w:val="548DD4"/>
        </w:rPr>
        <w:t>n</w:t>
      </w:r>
      <w:r w:rsidR="00D63EF3">
        <w:rPr>
          <w:rFonts w:cs="Arial"/>
          <w:b/>
          <w:color w:val="548DD4"/>
        </w:rPr>
        <w:t>’</w:t>
      </w:r>
      <w:r w:rsidRPr="00635FE4" w:rsidR="0055599A">
        <w:rPr>
          <w:rFonts w:cs="Arial"/>
          <w:b/>
          <w:color w:val="548DD4"/>
        </w:rPr>
        <w:t>t</w:t>
      </w:r>
      <w:r>
        <w:rPr>
          <w:rStyle w:val="DefaultParagraphFont"/>
          <w:i w:val="0"/>
        </w:rPr>
        <w:t xml:space="preserve"> offer mail-order services</w:t>
      </w:r>
      <w:r>
        <w:rPr>
          <w:rStyle w:val="DefaultParagraphFont"/>
          <w:i w:val="0"/>
        </w:rPr>
        <w:t>.</w:t>
      </w:r>
      <w:r>
        <w:rPr>
          <w:rStyle w:val="DefaultParagraphFont"/>
          <w:i w:val="0"/>
        </w:rPr>
        <w:t>]</w:t>
      </w:r>
    </w:p>
    <w:p w:rsidR="0055599A" w:rsidRPr="007D12D2" w14:paraId="1EE18C34" w14:textId="6C6B45A7">
      <w:pPr>
        <w:rPr>
          <w:rStyle w:val="PlanInstructions"/>
        </w:rPr>
      </w:pPr>
      <w:r>
        <w:rPr>
          <w:rStyle w:val="DefaultParagraphFont"/>
          <w:i w:val="0"/>
        </w:rPr>
        <w:t>[</w:t>
      </w:r>
      <w:r>
        <w:rPr>
          <w:rStyle w:val="DefaultParagraphFont"/>
        </w:rPr>
        <w:t>Include the following information only if your mail-order service is limited to a subset of all formulary drugs, adapting terminology as needed</w:t>
      </w:r>
      <w:r>
        <w:rPr>
          <w:rStyle w:val="DefaultParagraphFont"/>
          <w:i w:val="0"/>
        </w:rPr>
        <w:t xml:space="preserve">: </w:t>
      </w:r>
      <w:r>
        <w:rPr>
          <w:rStyle w:val="DefaultParagraphFont"/>
          <w:i w:val="0"/>
        </w:rPr>
        <w:t xml:space="preserve">For certain kinds of drugs, you can use </w:t>
      </w:r>
      <w:r>
        <w:rPr>
          <w:rStyle w:val="DefaultParagraphFont"/>
          <w:i w:val="0"/>
        </w:rPr>
        <w:t>our</w:t>
      </w:r>
      <w:r>
        <w:rPr>
          <w:rStyle w:val="DefaultParagraphFont"/>
          <w:i w:val="0"/>
        </w:rPr>
        <w:t xml:space="preserve"> plan’s network mail-order services. Generally, drugs available through mail-order are drugs that you take on a regular basis for a chronic or long-term medical condition.</w:t>
      </w:r>
      <w:r>
        <w:rPr>
          <w:rStyle w:val="DefaultParagraphFont"/>
          <w:i w:val="0"/>
        </w:rPr>
        <w:t>]</w:t>
      </w:r>
      <w:r>
        <w:rPr>
          <w:rStyle w:val="DefaultParagraphFont"/>
          <w:i w:val="0"/>
        </w:rPr>
        <w:t xml:space="preserve"> </w:t>
      </w:r>
      <w:r>
        <w:rPr>
          <w:rStyle w:val="DefaultParagraphFont"/>
          <w:i w:val="0"/>
        </w:rPr>
        <w:t>[</w:t>
      </w:r>
      <w:r>
        <w:rPr>
          <w:rStyle w:val="DefaultParagraphFont"/>
        </w:rPr>
        <w:t>Insert if plan marks mail-order drugs in formulary</w:t>
      </w:r>
      <w:r>
        <w:rPr>
          <w:rStyle w:val="DefaultParagraphFont"/>
          <w:i w:val="0"/>
        </w:rPr>
        <w:t xml:space="preserve">: </w:t>
      </w:r>
      <w:r>
        <w:rPr>
          <w:rStyle w:val="DefaultParagraphFont"/>
          <w:i w:val="0"/>
        </w:rPr>
        <w:t>D</w:t>
      </w:r>
      <w:r>
        <w:rPr>
          <w:rStyle w:val="DefaultParagraphFont"/>
          <w:i w:val="0"/>
        </w:rPr>
        <w:t xml:space="preserve">rugs available through our plan’s mail-order service are marked as mail-order drugs in our </w:t>
      </w:r>
      <w:r>
        <w:rPr>
          <w:rStyle w:val="DefaultParagraphFont"/>
          <w:i/>
        </w:rPr>
        <w:t>Drug List</w:t>
      </w:r>
      <w:r>
        <w:rPr>
          <w:rStyle w:val="DefaultParagraphFont"/>
          <w:i w:val="0"/>
        </w:rPr>
        <w:t>.</w:t>
      </w:r>
      <w:r>
        <w:rPr>
          <w:rStyle w:val="DefaultParagraphFont"/>
          <w:i w:val="0"/>
        </w:rPr>
        <w:t>]</w:t>
      </w:r>
      <w:r>
        <w:rPr>
          <w:rStyle w:val="DefaultParagraphFont"/>
          <w:i w:val="0"/>
        </w:rPr>
        <w:t xml:space="preserve"> </w:t>
      </w:r>
      <w:r>
        <w:rPr>
          <w:rStyle w:val="DefaultParagraphFont"/>
          <w:i w:val="0"/>
        </w:rPr>
        <w:t>[</w:t>
      </w:r>
      <w:r>
        <w:rPr>
          <w:rStyle w:val="DefaultParagraphFont"/>
        </w:rPr>
        <w:t>Insert if plan marks non-mail-order drugs in formulary</w:t>
      </w:r>
      <w:r>
        <w:rPr>
          <w:rStyle w:val="DefaultParagraphFont"/>
          <w:i w:val="0"/>
        </w:rPr>
        <w:t xml:space="preserve">: </w:t>
      </w:r>
      <w:r>
        <w:rPr>
          <w:rStyle w:val="DefaultParagraphFont"/>
          <w:i w:val="0"/>
        </w:rPr>
        <w:t>D</w:t>
      </w:r>
      <w:r>
        <w:rPr>
          <w:rStyle w:val="DefaultParagraphFont"/>
          <w:i w:val="0"/>
        </w:rPr>
        <w:t xml:space="preserve">rugs </w:t>
      </w:r>
      <w:r>
        <w:rPr>
          <w:rStyle w:val="DefaultParagraphFont"/>
          <w:i w:val="0"/>
        </w:rPr>
        <w:t xml:space="preserve">not </w:t>
      </w:r>
      <w:r>
        <w:rPr>
          <w:rStyle w:val="DefaultParagraphFont"/>
          <w:i w:val="0"/>
        </w:rPr>
        <w:t xml:space="preserve">available through </w:t>
      </w:r>
      <w:r>
        <w:rPr>
          <w:rStyle w:val="DefaultParagraphFont"/>
          <w:i w:val="0"/>
        </w:rPr>
        <w:t>our</w:t>
      </w:r>
      <w:r>
        <w:rPr>
          <w:rStyle w:val="DefaultParagraphFont"/>
          <w:i w:val="0"/>
        </w:rPr>
        <w:t xml:space="preserve"> plan’s mail-order service are marked with </w:t>
      </w:r>
      <w:r>
        <w:rPr>
          <w:rStyle w:val="DefaultParagraphFont"/>
          <w:i w:val="0"/>
        </w:rPr>
        <w:t>[</w:t>
      </w:r>
      <w:r>
        <w:rPr>
          <w:rStyle w:val="DefaultParagraphFont"/>
        </w:rPr>
        <w:t>plans should indicate how these drugs are marked</w:t>
      </w:r>
      <w:r>
        <w:rPr>
          <w:rStyle w:val="DefaultParagraphFont"/>
          <w:i w:val="0"/>
        </w:rPr>
        <w:t>]</w:t>
      </w:r>
      <w:r>
        <w:rPr>
          <w:rStyle w:val="DefaultParagraphFont"/>
          <w:i w:val="0"/>
        </w:rPr>
        <w:t xml:space="preserve"> in our </w:t>
      </w:r>
      <w:r>
        <w:rPr>
          <w:rStyle w:val="DefaultParagraphFont"/>
          <w:i/>
        </w:rPr>
        <w:t>Drug List</w:t>
      </w:r>
      <w:r>
        <w:rPr>
          <w:rStyle w:val="DefaultParagraphFont"/>
          <w:i w:val="0"/>
        </w:rPr>
        <w:t>.</w:t>
      </w:r>
      <w:r>
        <w:rPr>
          <w:rStyle w:val="DefaultParagraphFont"/>
          <w:i w:val="0"/>
        </w:rPr>
        <w:t>]</w:t>
      </w:r>
    </w:p>
    <w:p w:rsidR="0055599A" w:rsidRPr="007D12D2" w14:paraId="4DCC5CFD" w14:textId="1649A0E7">
      <w:pPr>
        <w:rPr>
          <w:rFonts w:cs="Arial"/>
        </w:rPr>
      </w:pPr>
      <w:r w:rsidRPr="007D12D2">
        <w:rPr>
          <w:rFonts w:cs="Arial"/>
        </w:rPr>
        <w:t xml:space="preserve">Our plan’s mail-order service </w:t>
      </w:r>
      <w:r>
        <w:rPr>
          <w:rStyle w:val="DefaultParagraphFont"/>
          <w:i w:val="0"/>
        </w:rPr>
        <w:t>[</w:t>
      </w:r>
      <w:r>
        <w:rPr>
          <w:rStyle w:val="DefaultParagraphFont"/>
        </w:rPr>
        <w:t>insert as appropriate</w:t>
      </w:r>
      <w:r>
        <w:rPr>
          <w:rStyle w:val="DefaultParagraphFont"/>
          <w:i w:val="0"/>
        </w:rPr>
        <w:t xml:space="preserve">: </w:t>
      </w:r>
      <w:r>
        <w:rPr>
          <w:rStyle w:val="DefaultParagraphFont"/>
          <w:i w:val="0"/>
        </w:rPr>
        <w:t>allows</w:t>
      </w:r>
      <w:r>
        <w:rPr>
          <w:rStyle w:val="DefaultParagraphFont"/>
          <w:i w:val="0"/>
        </w:rPr>
        <w:t xml:space="preserve"> </w:t>
      </w:r>
      <w:r>
        <w:rPr>
          <w:rStyle w:val="DefaultParagraphFont"/>
          <w:i w:val="0"/>
        </w:rPr>
        <w:t>or</w:t>
      </w:r>
      <w:r>
        <w:rPr>
          <w:rStyle w:val="DefaultParagraphFont"/>
          <w:i w:val="0"/>
        </w:rPr>
        <w:t xml:space="preserve"> </w:t>
      </w:r>
      <w:r>
        <w:rPr>
          <w:rStyle w:val="DefaultParagraphFont"/>
          <w:i w:val="0"/>
        </w:rPr>
        <w:t>requires</w:t>
      </w:r>
      <w:r>
        <w:rPr>
          <w:rStyle w:val="DefaultParagraphFont"/>
          <w:i w:val="0"/>
        </w:rPr>
        <w:t>]</w:t>
      </w:r>
      <w:r>
        <w:rPr>
          <w:rStyle w:val="DefaultParagraphFont"/>
          <w:i w:val="0"/>
        </w:rPr>
        <w:t xml:space="preserve"> </w:t>
      </w:r>
      <w:r w:rsidRPr="007D12D2">
        <w:rPr>
          <w:rFonts w:cs="Arial"/>
        </w:rPr>
        <w:t>you to order</w:t>
      </w:r>
      <w:r w:rsidRPr="007D12D2">
        <w:rPr>
          <w:rStyle w:val="PlanInstructions"/>
        </w:rPr>
        <w:t xml:space="preserve"> </w:t>
      </w:r>
      <w:r>
        <w:rPr>
          <w:rStyle w:val="DefaultParagraphFont"/>
          <w:i w:val="0"/>
        </w:rPr>
        <w:t>[</w:t>
      </w:r>
      <w:r>
        <w:rPr>
          <w:rStyle w:val="DefaultParagraphFont"/>
        </w:rPr>
        <w:t>insert as appropriate</w:t>
      </w:r>
      <w:r>
        <w:rPr>
          <w:rStyle w:val="DefaultParagraphFont"/>
          <w:i w:val="0"/>
        </w:rPr>
        <w:t xml:space="preserve">: </w:t>
      </w:r>
      <w:r>
        <w:rPr>
          <w:rStyle w:val="DefaultParagraphFont"/>
          <w:i w:val="0"/>
        </w:rPr>
        <w:t>at least a &lt;number of days&gt;-day supply of the drug and no more than a &lt;number of days&gt;-day supply</w:t>
      </w:r>
      <w:r>
        <w:rPr>
          <w:rStyle w:val="DefaultParagraphFont"/>
          <w:i w:val="0"/>
        </w:rPr>
        <w:t xml:space="preserve"> </w:t>
      </w:r>
      <w:r>
        <w:rPr>
          <w:rStyle w:val="DefaultParagraphFont"/>
          <w:i w:val="0"/>
        </w:rPr>
        <w:t>or</w:t>
      </w:r>
      <w:r>
        <w:rPr>
          <w:rStyle w:val="DefaultParagraphFont"/>
          <w:i w:val="0"/>
        </w:rPr>
        <w:t xml:space="preserve"> </w:t>
      </w:r>
      <w:r>
        <w:rPr>
          <w:rStyle w:val="DefaultParagraphFont"/>
          <w:i w:val="0"/>
        </w:rPr>
        <w:t>up to a &lt;number of days&gt;-day supply</w:t>
      </w:r>
      <w:r>
        <w:rPr>
          <w:rStyle w:val="DefaultParagraphFont"/>
          <w:i w:val="0"/>
        </w:rPr>
        <w:t xml:space="preserve"> </w:t>
      </w:r>
      <w:r>
        <w:rPr>
          <w:rStyle w:val="DefaultParagraphFont"/>
          <w:i w:val="0"/>
        </w:rPr>
        <w:t>or</w:t>
      </w:r>
      <w:r>
        <w:rPr>
          <w:rStyle w:val="DefaultParagraphFont"/>
          <w:i w:val="0"/>
        </w:rPr>
        <w:t xml:space="preserve"> </w:t>
      </w:r>
      <w:r>
        <w:rPr>
          <w:rStyle w:val="DefaultParagraphFont"/>
          <w:i w:val="0"/>
        </w:rPr>
        <w:t>a &lt;number of days&gt;-day supply</w:t>
      </w:r>
      <w:r>
        <w:rPr>
          <w:rStyle w:val="DefaultParagraphFont"/>
          <w:i w:val="0"/>
        </w:rPr>
        <w:t>]</w:t>
      </w:r>
      <w:r w:rsidRPr="007D12D2" w:rsidR="00DB6167">
        <w:rPr>
          <w:rFonts w:cs="Arial"/>
        </w:rPr>
        <w:t>. A</w:t>
      </w:r>
      <w:r w:rsidRPr="007D12D2">
        <w:rPr>
          <w:rFonts w:cs="Arial"/>
        </w:rPr>
        <w:t xml:space="preserve"> </w:t>
      </w:r>
      <w:r>
        <w:rPr>
          <w:rStyle w:val="DefaultParagraphFont"/>
          <w:i/>
          <w:color w:val="auto"/>
        </w:rPr>
        <w:t>&lt;</w:t>
      </w:r>
      <w:r w:rsidRPr="006B304F">
        <w:rPr>
          <w:rStyle w:val="PlanInstructions"/>
          <w:i w:val="0"/>
        </w:rPr>
        <w:t>number of days</w:t>
      </w:r>
      <w:r>
        <w:rPr>
          <w:rStyle w:val="DefaultParagraphFont"/>
          <w:i/>
          <w:color w:val="auto"/>
        </w:rPr>
        <w:t>&gt;</w:t>
      </w:r>
      <w:r w:rsidRPr="007D12D2">
        <w:rPr>
          <w:rStyle w:val="PlanInstructions"/>
          <w:i w:val="0"/>
          <w:color w:val="auto"/>
        </w:rPr>
        <w:t>-</w:t>
      </w:r>
      <w:r w:rsidRPr="007D12D2">
        <w:rPr>
          <w:rFonts w:cs="Arial"/>
        </w:rPr>
        <w:t>day supply has the same copay as a one-month supply.</w:t>
      </w:r>
    </w:p>
    <w:p w:rsidR="007F2907" w:rsidRPr="007D12D2" w:rsidP="00555059" w14:paraId="3418354C" w14:textId="378A29FE">
      <w:pPr>
        <w:spacing w:after="120" w:line="320" w:lineRule="exact"/>
        <w:ind w:right="720"/>
        <w:rPr>
          <w:rFonts w:cs="Arial"/>
          <w:sz w:val="24"/>
          <w:szCs w:val="24"/>
        </w:rPr>
      </w:pPr>
      <w:r w:rsidRPr="007D12D2">
        <w:rPr>
          <w:rFonts w:cs="Arial"/>
          <w:b/>
          <w:sz w:val="24"/>
          <w:szCs w:val="24"/>
        </w:rPr>
        <w:t>Filling</w:t>
      </w:r>
      <w:r w:rsidRPr="007D12D2">
        <w:rPr>
          <w:rFonts w:cs="Arial"/>
          <w:b/>
          <w:sz w:val="24"/>
          <w:szCs w:val="24"/>
        </w:rPr>
        <w:t xml:space="preserve"> prescriptions by mail</w:t>
      </w:r>
    </w:p>
    <w:p w:rsidR="0055599A" w:rsidRPr="007D12D2" w14:paraId="1FC160DB" w14:textId="3D170DB0">
      <w:pPr>
        <w:rPr>
          <w:rFonts w:cs="Arial"/>
        </w:rPr>
      </w:pPr>
      <w:r w:rsidRPr="007D12D2">
        <w:rPr>
          <w:rFonts w:cs="Arial"/>
        </w:rPr>
        <w:t xml:space="preserve">To get </w:t>
      </w:r>
      <w:r>
        <w:rPr>
          <w:rStyle w:val="DefaultParagraphFont"/>
          <w:i w:val="0"/>
        </w:rPr>
        <w:t>[</w:t>
      </w:r>
      <w:r>
        <w:rPr>
          <w:rStyle w:val="DefaultParagraphFont"/>
        </w:rPr>
        <w:t>insert if applicable</w:t>
      </w:r>
      <w:r>
        <w:rPr>
          <w:rStyle w:val="DefaultParagraphFont"/>
          <w:i w:val="0"/>
        </w:rPr>
        <w:t xml:space="preserve">: </w:t>
      </w:r>
      <w:r>
        <w:rPr>
          <w:rStyle w:val="DefaultParagraphFont"/>
          <w:i w:val="0"/>
        </w:rPr>
        <w:t>order forms and</w:t>
      </w:r>
      <w:r>
        <w:rPr>
          <w:rStyle w:val="DefaultParagraphFont"/>
          <w:i w:val="0"/>
        </w:rPr>
        <w:t>]</w:t>
      </w:r>
      <w:r>
        <w:rPr>
          <w:rStyle w:val="DefaultParagraphFont"/>
          <w:i w:val="0"/>
        </w:rPr>
        <w:t xml:space="preserve"> </w:t>
      </w:r>
      <w:r w:rsidRPr="007D12D2">
        <w:rPr>
          <w:rFonts w:cs="Arial"/>
        </w:rPr>
        <w:t xml:space="preserve">information about filling your prescriptions by mail, </w:t>
      </w:r>
      <w:r>
        <w:rPr>
          <w:rStyle w:val="DefaultParagraphFont"/>
          <w:i w:val="0"/>
        </w:rPr>
        <w:t>[</w:t>
      </w:r>
      <w:r>
        <w:rPr>
          <w:rStyle w:val="DefaultParagraphFont"/>
        </w:rPr>
        <w:t>insert instructions</w:t>
      </w:r>
      <w:r>
        <w:rPr>
          <w:rStyle w:val="DefaultParagraphFont"/>
          <w:i w:val="0"/>
        </w:rPr>
        <w:t>]</w:t>
      </w:r>
      <w:r w:rsidRPr="007D12D2">
        <w:rPr>
          <w:rFonts w:cs="Arial"/>
        </w:rPr>
        <w:t xml:space="preserve">. </w:t>
      </w:r>
    </w:p>
    <w:p w:rsidR="007E1136" w:rsidRPr="007D12D2" w14:paraId="58AD6688" w14:textId="7AFF9D8A">
      <w:pPr>
        <w:rPr>
          <w:rStyle w:val="PlanInstructions"/>
        </w:rPr>
      </w:pPr>
      <w:r w:rsidRPr="007D12D2">
        <w:rPr>
          <w:rFonts w:cs="Arial"/>
        </w:rPr>
        <w:t xml:space="preserve">Usually, a mail-order prescription </w:t>
      </w:r>
      <w:r w:rsidR="00C038EE">
        <w:rPr>
          <w:rFonts w:cs="Arial"/>
        </w:rPr>
        <w:t>arrives</w:t>
      </w:r>
      <w:r w:rsidRPr="007D12D2">
        <w:rPr>
          <w:rFonts w:cs="Arial"/>
        </w:rPr>
        <w:t xml:space="preserve"> within &lt;number of days&gt; days. </w:t>
      </w:r>
      <w:r>
        <w:rPr>
          <w:rStyle w:val="DefaultParagraphFont"/>
          <w:i w:val="0"/>
        </w:rPr>
        <w:t>[</w:t>
      </w:r>
      <w:r>
        <w:rPr>
          <w:rStyle w:val="DefaultParagraphFont"/>
        </w:rPr>
        <w:t>Insert plan’s process for members to get a prescription if the mail-order is delayed</w:t>
      </w:r>
      <w:r>
        <w:rPr>
          <w:rStyle w:val="DefaultParagraphFont"/>
          <w:i w:val="0"/>
        </w:rPr>
        <w:t>.</w:t>
      </w:r>
      <w:r>
        <w:rPr>
          <w:rStyle w:val="DefaultParagraphFont"/>
          <w:i w:val="0"/>
        </w:rPr>
        <w:t>]</w:t>
      </w:r>
    </w:p>
    <w:p w:rsidR="007F2907" w:rsidRPr="007D12D2" w:rsidP="00555059" w14:paraId="0F43595C" w14:textId="1CD9D5C9">
      <w:pPr>
        <w:spacing w:after="120" w:line="320" w:lineRule="exact"/>
        <w:ind w:right="720"/>
        <w:rPr>
          <w:rFonts w:cs="Arial"/>
          <w:sz w:val="24"/>
          <w:szCs w:val="24"/>
        </w:rPr>
      </w:pPr>
      <w:bookmarkStart w:id="50" w:name="_Toc109315720"/>
      <w:bookmarkStart w:id="51" w:name="_Toc199361843"/>
      <w:bookmarkStart w:id="52" w:name="_Toc334603403"/>
      <w:bookmarkStart w:id="53" w:name="_Toc348534454"/>
      <w:r w:rsidRPr="007D12D2">
        <w:rPr>
          <w:rFonts w:cs="Arial"/>
          <w:b/>
          <w:sz w:val="24"/>
          <w:szCs w:val="24"/>
        </w:rPr>
        <w:t>Mail-order processes</w:t>
      </w:r>
    </w:p>
    <w:p w:rsidR="007F2907" w14:paraId="25C7CBC1" w14:textId="5E08AC78">
      <w:pPr>
        <w:rPr>
          <w:rFonts w:cs="Arial"/>
        </w:rPr>
      </w:pPr>
      <w:r>
        <w:rPr>
          <w:rFonts w:cs="Arial"/>
        </w:rPr>
        <w:t>M</w:t>
      </w:r>
      <w:r w:rsidRPr="007D12D2">
        <w:rPr>
          <w:rFonts w:cs="Arial"/>
        </w:rPr>
        <w:t>ail-order service has different procedures for new prescriptions it gets from you, new prescriptions it gets directly from your provider’s office, and refills on your mail-order prescriptions</w:t>
      </w:r>
      <w:r>
        <w:rPr>
          <w:rFonts w:cs="Arial"/>
        </w:rPr>
        <w:t>.</w:t>
      </w:r>
    </w:p>
    <w:p w:rsidR="007F2907" w:rsidRPr="00D96372" w14:paraId="7CE080D4" w14:textId="225CD5D7">
      <w:pPr>
        <w:pStyle w:val="D-SNPNumberedList"/>
        <w:rPr>
          <w:color w:val="auto"/>
        </w:rPr>
      </w:pPr>
      <w:r w:rsidRPr="00D96372">
        <w:rPr>
          <w:b w:val="0"/>
          <w:color w:val="auto"/>
        </w:rPr>
        <w:t xml:space="preserve">New prescriptions the pharmacy </w:t>
      </w:r>
      <w:r w:rsidRPr="00D96372" w:rsidR="00634E2E">
        <w:rPr>
          <w:b w:val="0"/>
          <w:color w:val="auto"/>
        </w:rPr>
        <w:t>get</w:t>
      </w:r>
      <w:r w:rsidRPr="00D96372">
        <w:rPr>
          <w:b w:val="0"/>
          <w:color w:val="auto"/>
        </w:rPr>
        <w:t>s from you</w:t>
      </w:r>
    </w:p>
    <w:p w:rsidP="001D4730" w14:paraId="4BBB3D6D" w14:textId="51D5113D">
      <w:pPr>
        <w:ind w:left="288" w:right="720"/>
        <w:rPr>
          <w:rStyle w:val="DefaultParagraphFont"/>
          <w:i/>
          <w:color w:val="auto"/>
        </w:rPr>
      </w:pPr>
      <w:r w:rsidRPr="007D12D2">
        <w:rPr>
          <w:rFonts w:eastAsia="Times New Roman" w:cs="Arial"/>
          <w:color w:val="000000"/>
        </w:rPr>
        <w:t>The pharmacy automatically fill</w:t>
      </w:r>
      <w:r w:rsidR="00C038EE">
        <w:rPr>
          <w:rFonts w:eastAsia="Times New Roman" w:cs="Arial"/>
          <w:color w:val="000000"/>
        </w:rPr>
        <w:t>s</w:t>
      </w:r>
      <w:r w:rsidRPr="007D12D2">
        <w:rPr>
          <w:rFonts w:eastAsia="Times New Roman" w:cs="Arial"/>
          <w:color w:val="000000"/>
        </w:rPr>
        <w:t xml:space="preserve"> and deliver</w:t>
      </w:r>
      <w:r w:rsidR="00C038EE">
        <w:rPr>
          <w:rFonts w:eastAsia="Times New Roman" w:cs="Arial"/>
          <w:color w:val="000000"/>
        </w:rPr>
        <w:t>s</w:t>
      </w:r>
      <w:r w:rsidRPr="007D12D2">
        <w:rPr>
          <w:rFonts w:eastAsia="Times New Roman" w:cs="Arial"/>
          <w:color w:val="000000"/>
        </w:rPr>
        <w:t xml:space="preserve"> new prescriptions it </w:t>
      </w:r>
      <w:r w:rsidRPr="007D12D2" w:rsidR="00634E2E">
        <w:rPr>
          <w:rFonts w:eastAsia="Times New Roman" w:cs="Arial"/>
          <w:color w:val="000000"/>
        </w:rPr>
        <w:t>get</w:t>
      </w:r>
      <w:r w:rsidRPr="007D12D2">
        <w:rPr>
          <w:rFonts w:eastAsia="Times New Roman" w:cs="Arial"/>
          <w:color w:val="000000"/>
        </w:rPr>
        <w:t>s from you.</w:t>
      </w:r>
    </w:p>
    <w:p w14:paraId="6930548A" w14:textId="5F023B3D">
      <w:pPr>
        <w:rPr>
          <w:rStyle w:val="DefaultParagraphFont"/>
          <w:i/>
        </w:rPr>
      </w:pPr>
      <w:r>
        <w:rPr>
          <w:rStyle w:val="DefaultParagraphFont"/>
          <w:i w:val="0"/>
        </w:rPr>
        <w:t>[</w:t>
      </w:r>
      <w:r>
        <w:rPr>
          <w:rStyle w:val="DefaultParagraphFont"/>
        </w:rPr>
        <w:t xml:space="preserve">Plans should include the </w:t>
      </w:r>
      <w:r>
        <w:rPr>
          <w:rStyle w:val="DefaultParagraphFont"/>
        </w:rPr>
        <w:t xml:space="preserve">appropriate </w:t>
      </w:r>
      <w:r>
        <w:rPr>
          <w:rStyle w:val="DefaultParagraphFont"/>
        </w:rPr>
        <w:t xml:space="preserve">information below from the following options, based on </w:t>
      </w:r>
      <w:r>
        <w:rPr>
          <w:rStyle w:val="DefaultParagraphFont"/>
        </w:rPr>
        <w:t>(</w:t>
      </w:r>
      <w:r>
        <w:rPr>
          <w:rStyle w:val="DefaultParagraphFont"/>
        </w:rPr>
        <w:t>1) whether the plan</w:t>
      </w:r>
      <w:r>
        <w:rPr>
          <w:rStyle w:val="DefaultParagraphFont"/>
        </w:rPr>
        <w:t xml:space="preserve"> will automatically process</w:t>
      </w:r>
      <w:r>
        <w:rPr>
          <w:rStyle w:val="DefaultParagraphFont"/>
        </w:rPr>
        <w:t xml:space="preserve"> new prescriptions </w:t>
      </w:r>
      <w:r>
        <w:rPr>
          <w:rStyle w:val="DefaultParagraphFont"/>
        </w:rPr>
        <w:t xml:space="preserve">consistent with the policy described in the </w:t>
      </w:r>
      <w:r>
        <w:rPr>
          <w:rStyle w:val="DefaultParagraphFont"/>
        </w:rPr>
        <w:t>December 12, 2013</w:t>
      </w:r>
      <w:r>
        <w:rPr>
          <w:rStyle w:val="DefaultParagraphFont"/>
        </w:rPr>
        <w:t>,</w:t>
      </w:r>
      <w:r>
        <w:rPr>
          <w:rStyle w:val="DefaultParagraphFont"/>
        </w:rPr>
        <w:t xml:space="preserve"> </w:t>
      </w:r>
      <w:r>
        <w:rPr>
          <w:rStyle w:val="DefaultParagraphFont"/>
        </w:rPr>
        <w:t>CMS</w:t>
      </w:r>
      <w:r>
        <w:rPr>
          <w:rStyle w:val="DefaultParagraphFont"/>
        </w:rPr>
        <w:t xml:space="preserve"> memo</w:t>
      </w:r>
      <w:r>
        <w:rPr>
          <w:rStyle w:val="DefaultParagraphFont"/>
        </w:rPr>
        <w:t>randum</w:t>
      </w:r>
      <w:r>
        <w:rPr>
          <w:rStyle w:val="DefaultParagraphFont"/>
        </w:rPr>
        <w:t xml:space="preserve"> entitled “Clarification to the 2014 Policy on Automatic Delivery of Prescriptions,”</w:t>
      </w:r>
      <w:r>
        <w:rPr>
          <w:rStyle w:val="DefaultParagraphFont"/>
        </w:rPr>
        <w:t xml:space="preserve"> and 2016 Final Call Letter</w:t>
      </w:r>
      <w:r>
        <w:rPr>
          <w:rStyle w:val="DefaultParagraphFont"/>
        </w:rPr>
        <w:t xml:space="preserve"> and </w:t>
      </w:r>
      <w:r>
        <w:rPr>
          <w:rStyle w:val="DefaultParagraphFont"/>
        </w:rPr>
        <w:t>(</w:t>
      </w:r>
      <w:r>
        <w:rPr>
          <w:rStyle w:val="DefaultParagraphFont"/>
        </w:rPr>
        <w:t>2) whether the plan offers an optional automatic refill program</w:t>
      </w:r>
      <w:r>
        <w:rPr>
          <w:rStyle w:val="DefaultParagraphFont"/>
        </w:rPr>
        <w:t xml:space="preserve"> consistent with the policy described in the 2020 Final Call Letter. Plan sponsors who provide automatic delivery through retail or other non-mail means have the option to either add or replace the word “ship” with “deliver” as appropriate</w:t>
      </w:r>
      <w:r>
        <w:rPr>
          <w:rStyle w:val="DefaultParagraphFont"/>
          <w:i w:val="0"/>
        </w:rPr>
        <w:t>.</w:t>
      </w:r>
      <w:r>
        <w:rPr>
          <w:rStyle w:val="DefaultParagraphFont"/>
          <w:i w:val="0"/>
        </w:rPr>
        <w:t>]</w:t>
      </w:r>
      <w:r>
        <w:rPr>
          <w:rStyle w:val="DefaultParagraphFont"/>
          <w:i w:val="0"/>
        </w:rPr>
        <w:t xml:space="preserve">  </w:t>
      </w:r>
    </w:p>
    <w:p w14:paraId="7E281915" w14:textId="78E80C5A">
      <w:pPr>
        <w:rPr>
          <w:rStyle w:val="DefaultParagraphFont"/>
          <w:i w:val="0"/>
        </w:rPr>
      </w:pPr>
      <w:r>
        <w:rPr>
          <w:rStyle w:val="DefaultParagraphFont"/>
          <w:i w:val="0"/>
        </w:rPr>
        <w:t>[</w:t>
      </w:r>
      <w:r>
        <w:rPr>
          <w:rStyle w:val="DefaultParagraphFont"/>
        </w:rPr>
        <w:t xml:space="preserve">For </w:t>
      </w:r>
      <w:r>
        <w:rPr>
          <w:rStyle w:val="DefaultParagraphFont"/>
        </w:rPr>
        <w:t>new prescriptions</w:t>
      </w:r>
      <w:r>
        <w:rPr>
          <w:rStyle w:val="DefaultParagraphFont"/>
        </w:rPr>
        <w:t xml:space="preserve"> received directly from health care providers, insert one of the following two options</w:t>
      </w:r>
      <w:r>
        <w:rPr>
          <w:rStyle w:val="DefaultParagraphFont"/>
          <w:i w:val="0"/>
        </w:rPr>
        <w:t>.</w:t>
      </w:r>
      <w:r>
        <w:rPr>
          <w:rStyle w:val="DefaultParagraphFont"/>
          <w:i w:val="0"/>
        </w:rPr>
        <w:t>]</w:t>
      </w:r>
    </w:p>
    <w:p w14:paraId="63572A7F" w14:textId="5E8469A7">
      <w:pPr>
        <w:rPr>
          <w:rStyle w:val="DefaultParagraphFont"/>
          <w:i w:val="0"/>
        </w:rPr>
      </w:pPr>
      <w:r>
        <w:rPr>
          <w:rStyle w:val="DefaultParagraphFont"/>
          <w:i w:val="0"/>
        </w:rPr>
        <w:t>[</w:t>
      </w:r>
      <w:r>
        <w:rPr>
          <w:rStyle w:val="DefaultParagraphFont"/>
        </w:rPr>
        <w:t>Plan</w:t>
      </w:r>
      <w:r>
        <w:rPr>
          <w:rStyle w:val="DefaultParagraphFont"/>
        </w:rPr>
        <w:t xml:space="preserve"> sponsor</w:t>
      </w:r>
      <w:r>
        <w:rPr>
          <w:rStyle w:val="DefaultParagraphFont"/>
        </w:rPr>
        <w:t xml:space="preserve">s </w:t>
      </w:r>
      <w:r>
        <w:rPr>
          <w:rStyle w:val="DefaultParagraphFont"/>
        </w:rPr>
        <w:t xml:space="preserve">that </w:t>
      </w:r>
      <w:r w:rsidRPr="00992326" w:rsidR="00C42FD9">
        <w:rPr>
          <w:rFonts w:cs="Arial"/>
          <w:b/>
          <w:i/>
          <w:iCs/>
          <w:color w:val="548DD4"/>
        </w:rPr>
        <w:t>don</w:t>
      </w:r>
      <w:r w:rsidR="00987B69">
        <w:rPr>
          <w:rFonts w:cs="Arial"/>
          <w:b/>
          <w:i/>
          <w:iCs/>
          <w:color w:val="548DD4"/>
        </w:rPr>
        <w:t>’</w:t>
      </w:r>
      <w:r w:rsidRPr="00992326" w:rsidR="00C42FD9">
        <w:rPr>
          <w:rFonts w:cs="Arial"/>
          <w:b/>
          <w:i/>
          <w:iCs/>
          <w:color w:val="548DD4"/>
        </w:rPr>
        <w:t>t</w:t>
      </w:r>
      <w:r>
        <w:rPr>
          <w:rStyle w:val="DefaultParagraphFont"/>
        </w:rPr>
        <w:t xml:space="preserve"> automatically process </w:t>
      </w:r>
      <w:r>
        <w:rPr>
          <w:rStyle w:val="DefaultParagraphFont"/>
        </w:rPr>
        <w:t>new prescriptions from provider offices, insert the following</w:t>
      </w:r>
      <w:r>
        <w:rPr>
          <w:rStyle w:val="DefaultParagraphFont"/>
          <w:i w:val="0"/>
        </w:rPr>
        <w:t>:</w:t>
      </w:r>
      <w:r>
        <w:rPr>
          <w:rStyle w:val="DefaultParagraphFont"/>
          <w:i w:val="0"/>
        </w:rPr>
        <w:t>]</w:t>
      </w:r>
    </w:p>
    <w:p w:rsidR="007F2907" w:rsidRPr="007D12D2" w14:paraId="22062B52" w14:textId="07036B1B">
      <w:pPr>
        <w:pStyle w:val="D-SNPNumberedList"/>
        <w:rPr>
          <w:color w:val="auto"/>
        </w:rPr>
      </w:pPr>
      <w:r w:rsidRPr="007D12D2" w:rsidR="000623E1">
        <w:t xml:space="preserve"> </w:t>
      </w:r>
      <w:r w:rsidRPr="007D12D2">
        <w:rPr>
          <w:b w:val="0"/>
          <w:color w:val="auto"/>
        </w:rPr>
        <w:t xml:space="preserve">New prescriptions the pharmacy </w:t>
      </w:r>
      <w:r w:rsidRPr="007D12D2" w:rsidR="003B375D">
        <w:rPr>
          <w:b w:val="0"/>
          <w:color w:val="auto"/>
        </w:rPr>
        <w:t>get</w:t>
      </w:r>
      <w:r w:rsidRPr="007D12D2">
        <w:rPr>
          <w:b w:val="0"/>
          <w:color w:val="auto"/>
        </w:rPr>
        <w:t>s from your provider’s office</w:t>
      </w:r>
    </w:p>
    <w:p w:rsidR="00D266D3" w:rsidRPr="007D12D2" w:rsidP="00884FD2" w14:paraId="1D5307DC" w14:textId="7266533B">
      <w:pPr>
        <w:ind w:left="288" w:right="720"/>
        <w:rPr>
          <w:rFonts w:eastAsia="Times New Roman" w:cs="Arial"/>
          <w:color w:val="000000"/>
        </w:rPr>
      </w:pPr>
      <w:r w:rsidRPr="007D12D2">
        <w:rPr>
          <w:rFonts w:eastAsia="Times New Roman" w:cs="Arial"/>
          <w:color w:val="000000"/>
        </w:rPr>
        <w:t xml:space="preserve">After the pharmacy </w:t>
      </w:r>
      <w:r w:rsidRPr="007D12D2" w:rsidR="003B375D">
        <w:rPr>
          <w:rFonts w:eastAsia="Times New Roman" w:cs="Arial"/>
          <w:color w:val="000000"/>
        </w:rPr>
        <w:t>get</w:t>
      </w:r>
      <w:r w:rsidRPr="007D12D2">
        <w:rPr>
          <w:rFonts w:eastAsia="Times New Roman" w:cs="Arial"/>
          <w:color w:val="000000"/>
        </w:rPr>
        <w:t>s a prescription from a health care provider, it contact</w:t>
      </w:r>
      <w:r w:rsidR="00C038EE">
        <w:rPr>
          <w:rFonts w:eastAsia="Times New Roman" w:cs="Arial"/>
          <w:color w:val="000000"/>
        </w:rPr>
        <w:t>s</w:t>
      </w:r>
      <w:r w:rsidRPr="007D12D2">
        <w:rPr>
          <w:rFonts w:eastAsia="Times New Roman" w:cs="Arial"/>
          <w:color w:val="000000"/>
        </w:rPr>
        <w:t xml:space="preserve"> you to </w:t>
      </w:r>
      <w:r w:rsidRPr="007D12D2" w:rsidR="00AC68D1">
        <w:rPr>
          <w:rFonts w:eastAsia="Times New Roman" w:cs="Arial"/>
          <w:color w:val="000000"/>
        </w:rPr>
        <w:t xml:space="preserve">find out </w:t>
      </w:r>
      <w:r w:rsidRPr="007D12D2">
        <w:rPr>
          <w:rFonts w:eastAsia="Times New Roman" w:cs="Arial"/>
          <w:color w:val="000000"/>
        </w:rPr>
        <w:t xml:space="preserve">if you want the medication filled immediately or at a later time. </w:t>
      </w:r>
    </w:p>
    <w:p w:rsidR="00D266D3" w:rsidRPr="007D12D2" w:rsidP="00555059" w14:paraId="02C1F48F" w14:textId="79E050E0">
      <w:pPr>
        <w:pStyle w:val="ListBullet"/>
        <w:rPr>
          <w:rFonts w:cs="Arial"/>
        </w:rPr>
      </w:pPr>
      <w:r w:rsidRPr="007D12D2">
        <w:rPr>
          <w:rFonts w:cs="Arial"/>
        </w:rPr>
        <w:t>This give</w:t>
      </w:r>
      <w:r w:rsidR="00C038EE">
        <w:rPr>
          <w:rFonts w:cs="Arial"/>
        </w:rPr>
        <w:t>s</w:t>
      </w:r>
      <w:r w:rsidRPr="007D12D2">
        <w:rPr>
          <w:rFonts w:cs="Arial"/>
        </w:rPr>
        <w:t xml:space="preserve"> you an opportunity to make sure the pharmacy is delivering the correct drug (including strength, amount, and form) and, if needed, allow</w:t>
      </w:r>
      <w:r w:rsidR="00C038EE">
        <w:rPr>
          <w:rFonts w:cs="Arial"/>
        </w:rPr>
        <w:t>s</w:t>
      </w:r>
      <w:r w:rsidRPr="007D12D2">
        <w:rPr>
          <w:rFonts w:cs="Arial"/>
        </w:rPr>
        <w:t xml:space="preserve"> you to stop or </w:t>
      </w:r>
      <w:r w:rsidRPr="007D12D2">
        <w:rPr>
          <w:rFonts w:cs="Arial"/>
        </w:rPr>
        <w:t xml:space="preserve">delay the order before </w:t>
      </w:r>
      <w:r>
        <w:rPr>
          <w:rStyle w:val="DefaultParagraphFont"/>
          <w:i/>
        </w:rPr>
        <w:t>[</w:t>
      </w:r>
      <w:r>
        <w:rPr>
          <w:rStyle w:val="DefaultParagraphFont"/>
        </w:rPr>
        <w:t>plans with cost</w:t>
      </w:r>
      <w:r>
        <w:rPr>
          <w:rStyle w:val="DefaultParagraphFont"/>
        </w:rPr>
        <w:t>-</w:t>
      </w:r>
      <w:r>
        <w:rPr>
          <w:rStyle w:val="DefaultParagraphFont"/>
        </w:rPr>
        <w:t>sharing for drugs, insert</w:t>
      </w:r>
      <w:r>
        <w:rPr>
          <w:rStyle w:val="DefaultParagraphFont"/>
          <w:i w:val="0"/>
        </w:rPr>
        <w:t xml:space="preserve">: </w:t>
      </w:r>
      <w:r w:rsidRPr="00992326">
        <w:rPr>
          <w:rFonts w:cs="Arial"/>
          <w:color w:val="548DD4"/>
        </w:rPr>
        <w:t>you</w:t>
      </w:r>
      <w:r w:rsidR="00987B69">
        <w:rPr>
          <w:rFonts w:cs="Arial"/>
          <w:color w:val="548DD4"/>
        </w:rPr>
        <w:t>’</w:t>
      </w:r>
      <w:r w:rsidRPr="00992326">
        <w:rPr>
          <w:rFonts w:cs="Arial"/>
          <w:color w:val="548DD4"/>
        </w:rPr>
        <w:t>re</w:t>
      </w:r>
      <w:r>
        <w:rPr>
          <w:rStyle w:val="DefaultParagraphFont"/>
          <w:i w:val="0"/>
        </w:rPr>
        <w:t xml:space="preserve"> billed and</w:t>
      </w:r>
      <w:r>
        <w:rPr>
          <w:rStyle w:val="DefaultParagraphFont"/>
          <w:i w:val="0"/>
        </w:rPr>
        <w:t>]</w:t>
      </w:r>
      <w:r w:rsidRPr="00992326">
        <w:rPr>
          <w:color w:val="548DD4"/>
        </w:rPr>
        <w:t xml:space="preserve"> </w:t>
      </w:r>
      <w:r w:rsidRPr="007D12D2">
        <w:rPr>
          <w:rFonts w:cs="Arial"/>
        </w:rPr>
        <w:t>it</w:t>
      </w:r>
      <w:r w:rsidR="00CA4C66">
        <w:rPr>
          <w:rFonts w:cs="Arial"/>
        </w:rPr>
        <w:t>’</w:t>
      </w:r>
      <w:r w:rsidRPr="007D12D2">
        <w:rPr>
          <w:rFonts w:cs="Arial"/>
        </w:rPr>
        <w:t>s</w:t>
      </w:r>
      <w:r w:rsidRPr="007D12D2">
        <w:rPr>
          <w:rFonts w:cs="Arial"/>
        </w:rPr>
        <w:t xml:space="preserve"> shipped. </w:t>
      </w:r>
    </w:p>
    <w:p w:rsidR="007F2907" w:rsidRPr="007D12D2" w:rsidP="00555059" w14:paraId="61B8B2D1" w14:textId="2984D44B">
      <w:pPr>
        <w:pStyle w:val="ListBullet"/>
        <w:rPr>
          <w:rFonts w:cs="Arial"/>
        </w:rPr>
      </w:pPr>
      <w:r>
        <w:rPr>
          <w:rFonts w:cs="Arial"/>
        </w:rPr>
        <w:t>R</w:t>
      </w:r>
      <w:r w:rsidRPr="007D12D2">
        <w:rPr>
          <w:rFonts w:cs="Arial"/>
        </w:rPr>
        <w:t xml:space="preserve">espond each time </w:t>
      </w:r>
      <w:r>
        <w:rPr>
          <w:rFonts w:cs="Arial"/>
        </w:rPr>
        <w:t xml:space="preserve">the pharmacy contacts </w:t>
      </w:r>
      <w:r w:rsidRPr="007D12D2">
        <w:rPr>
          <w:rFonts w:cs="Arial"/>
        </w:rPr>
        <w:t>you, to let them know what to do with the new prescription and to prevent any delays in shipping.</w:t>
      </w:r>
    </w:p>
    <w:p w14:paraId="05B0E774" w14:textId="03D6C0E3">
      <w:pPr>
        <w:rPr>
          <w:rStyle w:val="DefaultParagraphFont"/>
          <w:i w:val="0"/>
        </w:rPr>
      </w:pPr>
      <w:r>
        <w:rPr>
          <w:rStyle w:val="DefaultParagraphFont"/>
          <w:i w:val="0"/>
        </w:rPr>
        <w:t>[</w:t>
      </w:r>
      <w:r>
        <w:rPr>
          <w:rStyle w:val="DefaultParagraphFont"/>
        </w:rPr>
        <w:t>Plan</w:t>
      </w:r>
      <w:r>
        <w:rPr>
          <w:rStyle w:val="DefaultParagraphFont"/>
        </w:rPr>
        <w:t xml:space="preserve"> sponsor</w:t>
      </w:r>
      <w:r>
        <w:rPr>
          <w:rStyle w:val="DefaultParagraphFont"/>
        </w:rPr>
        <w:t xml:space="preserve">s </w:t>
      </w:r>
      <w:r>
        <w:rPr>
          <w:rStyle w:val="DefaultParagraphFont"/>
        </w:rPr>
        <w:t xml:space="preserve">that </w:t>
      </w:r>
      <w:r>
        <w:rPr>
          <w:rStyle w:val="DefaultParagraphFont"/>
          <w:b w:val="0"/>
        </w:rPr>
        <w:t xml:space="preserve">do </w:t>
      </w:r>
      <w:r>
        <w:rPr>
          <w:rStyle w:val="DefaultParagraphFont"/>
        </w:rPr>
        <w:t xml:space="preserve">automatically process new prescriptions from provider offices, </w:t>
      </w:r>
      <w:r>
        <w:rPr>
          <w:rStyle w:val="DefaultParagraphFont"/>
        </w:rPr>
        <w:t>insert the following</w:t>
      </w:r>
      <w:r>
        <w:rPr>
          <w:rStyle w:val="DefaultParagraphFont"/>
          <w:i w:val="0"/>
        </w:rPr>
        <w:t>:</w:t>
      </w:r>
      <w:r>
        <w:rPr>
          <w:rStyle w:val="DefaultParagraphFont"/>
          <w:i w:val="0"/>
        </w:rPr>
        <w:t>]</w:t>
      </w:r>
    </w:p>
    <w:p w:rsidR="007F2907" w:rsidRPr="007D12D2" w14:paraId="6EABF35A" w14:textId="2D8B95E4">
      <w:pPr>
        <w:pStyle w:val="D-SNPNumberedList"/>
        <w:rPr>
          <w:color w:val="auto"/>
        </w:rPr>
      </w:pPr>
      <w:r w:rsidRPr="007D12D2">
        <w:rPr>
          <w:b w:val="0"/>
          <w:color w:val="auto"/>
        </w:rPr>
        <w:t xml:space="preserve">New prescriptions the pharmacy </w:t>
      </w:r>
      <w:r w:rsidRPr="007D12D2" w:rsidR="003B375D">
        <w:rPr>
          <w:b w:val="0"/>
          <w:color w:val="auto"/>
        </w:rPr>
        <w:t>get</w:t>
      </w:r>
      <w:r w:rsidRPr="007D12D2">
        <w:rPr>
          <w:b w:val="0"/>
          <w:color w:val="auto"/>
        </w:rPr>
        <w:t>s from your provider’s office</w:t>
      </w:r>
    </w:p>
    <w:p w:rsidR="007F2907" w:rsidRPr="007D12D2" w:rsidP="00884FD2" w14:paraId="55A3B5F6" w14:textId="10BC98D6">
      <w:pPr>
        <w:widowControl w:val="0"/>
        <w:autoSpaceDE w:val="0"/>
        <w:autoSpaceDN w:val="0"/>
        <w:adjustRightInd w:val="0"/>
        <w:ind w:left="288" w:right="720"/>
        <w:rPr>
          <w:rFonts w:eastAsia="Times New Roman" w:cs="Arial"/>
          <w:color w:val="000000"/>
        </w:rPr>
      </w:pPr>
      <w:r w:rsidRPr="007D12D2">
        <w:rPr>
          <w:rFonts w:eastAsia="Times New Roman" w:cs="Arial"/>
          <w:color w:val="000000"/>
        </w:rPr>
        <w:t>The pharmacy automatically fill</w:t>
      </w:r>
      <w:r w:rsidR="00ED6349">
        <w:rPr>
          <w:rFonts w:eastAsia="Times New Roman" w:cs="Arial"/>
          <w:color w:val="000000"/>
        </w:rPr>
        <w:t>s</w:t>
      </w:r>
      <w:r w:rsidRPr="007D12D2">
        <w:rPr>
          <w:rFonts w:eastAsia="Times New Roman" w:cs="Arial"/>
          <w:color w:val="000000"/>
        </w:rPr>
        <w:t xml:space="preserve"> and deliver</w:t>
      </w:r>
      <w:r w:rsidR="00ED6349">
        <w:rPr>
          <w:rFonts w:eastAsia="Times New Roman" w:cs="Arial"/>
          <w:color w:val="000000"/>
        </w:rPr>
        <w:t>s</w:t>
      </w:r>
      <w:r w:rsidRPr="007D12D2">
        <w:rPr>
          <w:rFonts w:eastAsia="Times New Roman" w:cs="Arial"/>
          <w:color w:val="000000"/>
        </w:rPr>
        <w:t xml:space="preserve"> new prescriptions it </w:t>
      </w:r>
      <w:r w:rsidRPr="007D12D2" w:rsidR="00422D06">
        <w:rPr>
          <w:rFonts w:eastAsia="Times New Roman" w:cs="Arial"/>
          <w:color w:val="000000"/>
        </w:rPr>
        <w:t>get</w:t>
      </w:r>
      <w:r w:rsidRPr="007D12D2">
        <w:rPr>
          <w:rFonts w:eastAsia="Times New Roman" w:cs="Arial"/>
          <w:color w:val="000000"/>
        </w:rPr>
        <w:t>s from health care providers, without checking with you first, if:</w:t>
      </w:r>
    </w:p>
    <w:p w:rsidR="007F2907" w:rsidRPr="007D12D2" w:rsidP="00ED6349" w14:paraId="0488785C" w14:textId="5A7499B3">
      <w:pPr>
        <w:pStyle w:val="ListBullet"/>
        <w:rPr>
          <w:rFonts w:cs="Arial"/>
        </w:rPr>
      </w:pPr>
      <w:r w:rsidRPr="007D12D2">
        <w:rPr>
          <w:rFonts w:cs="Arial"/>
        </w:rPr>
        <w:t>You used mail</w:t>
      </w:r>
      <w:r w:rsidRPr="007D12D2" w:rsidR="001A736D">
        <w:rPr>
          <w:rFonts w:cs="Arial"/>
        </w:rPr>
        <w:t>-</w:t>
      </w:r>
      <w:r w:rsidRPr="007D12D2">
        <w:rPr>
          <w:rFonts w:cs="Arial"/>
        </w:rPr>
        <w:t xml:space="preserve">order services with </w:t>
      </w:r>
      <w:r w:rsidR="00ED6349">
        <w:rPr>
          <w:rFonts w:cs="Arial"/>
        </w:rPr>
        <w:t>our</w:t>
      </w:r>
      <w:r w:rsidRPr="007D12D2">
        <w:rPr>
          <w:rFonts w:cs="Arial"/>
        </w:rPr>
        <w:t xml:space="preserve"> plan in the past, </w:t>
      </w:r>
      <w:r w:rsidRPr="007D12D2">
        <w:rPr>
          <w:rFonts w:cs="Arial"/>
          <w:b/>
          <w:bCs/>
        </w:rPr>
        <w:t>or</w:t>
      </w:r>
      <w:r w:rsidRPr="007D12D2">
        <w:rPr>
          <w:rFonts w:cs="Arial"/>
        </w:rPr>
        <w:t xml:space="preserve"> </w:t>
      </w:r>
    </w:p>
    <w:p w:rsidR="007F2907" w:rsidRPr="007D12D2" w:rsidP="00ED6349" w14:paraId="027E1AAC" w14:textId="3AF7DB7B">
      <w:pPr>
        <w:pStyle w:val="ListBullet"/>
        <w:rPr>
          <w:rFonts w:cs="Arial"/>
        </w:rPr>
      </w:pPr>
      <w:r w:rsidRPr="007D12D2">
        <w:rPr>
          <w:rFonts w:cs="Arial"/>
        </w:rPr>
        <w:t xml:space="preserve">You sign up for automatic delivery of all new prescriptions </w:t>
      </w:r>
      <w:r w:rsidRPr="007D12D2" w:rsidR="003B375D">
        <w:rPr>
          <w:rFonts w:cs="Arial"/>
        </w:rPr>
        <w:t>you get</w:t>
      </w:r>
      <w:r w:rsidRPr="007D12D2">
        <w:rPr>
          <w:rFonts w:cs="Arial"/>
        </w:rPr>
        <w:t xml:space="preserve"> directly from health care providers. You may </w:t>
      </w:r>
      <w:r w:rsidRPr="007D12D2" w:rsidR="003B375D">
        <w:rPr>
          <w:rFonts w:cs="Arial"/>
        </w:rPr>
        <w:t>ask for</w:t>
      </w:r>
      <w:r w:rsidRPr="007D12D2">
        <w:rPr>
          <w:rFonts w:cs="Arial"/>
        </w:rPr>
        <w:t xml:space="preserve"> automatic delivery of all new prescriptions now or at any time by </w:t>
      </w:r>
      <w:r>
        <w:rPr>
          <w:rStyle w:val="DefaultParagraphFont"/>
          <w:i w:val="0"/>
        </w:rPr>
        <w:t>[</w:t>
      </w:r>
      <w:r>
        <w:rPr>
          <w:rStyle w:val="DefaultParagraphFont"/>
        </w:rPr>
        <w:t>insert instructions</w:t>
      </w:r>
      <w:r>
        <w:rPr>
          <w:rStyle w:val="DefaultParagraphFont"/>
          <w:i w:val="0"/>
        </w:rPr>
        <w:t>]</w:t>
      </w:r>
      <w:r w:rsidRPr="007D12D2">
        <w:rPr>
          <w:rFonts w:cs="Arial"/>
        </w:rPr>
        <w:t>.</w:t>
      </w:r>
    </w:p>
    <w:p w:rsidR="007F2907" w:rsidRPr="00AC318F" w:rsidP="00152CD3" w14:paraId="3AD1E345" w14:textId="6D470700">
      <w:pPr>
        <w:ind w:left="288" w:right="720"/>
        <w:rPr>
          <w:color w:val="548DD4"/>
        </w:rPr>
      </w:pPr>
      <w:r>
        <w:rPr>
          <w:rStyle w:val="DefaultParagraphFont"/>
          <w:i w:val="0"/>
        </w:rPr>
        <w:t>[</w:t>
      </w:r>
      <w:r>
        <w:rPr>
          <w:rStyle w:val="DefaultParagraphFont"/>
        </w:rPr>
        <w:t>Plans with no cost</w:t>
      </w:r>
      <w:r>
        <w:rPr>
          <w:rStyle w:val="DefaultParagraphFont"/>
        </w:rPr>
        <w:t>-</w:t>
      </w:r>
      <w:r>
        <w:rPr>
          <w:rStyle w:val="DefaultParagraphFont"/>
        </w:rPr>
        <w:t>sharing for drugs, delete the following sentence</w:t>
      </w:r>
      <w:r>
        <w:rPr>
          <w:rStyle w:val="DefaultParagraphFont"/>
          <w:i w:val="0"/>
        </w:rPr>
        <w:t>:</w:t>
      </w:r>
      <w:r>
        <w:rPr>
          <w:rStyle w:val="DefaultParagraphFont"/>
          <w:i w:val="0"/>
        </w:rPr>
        <w:t>]</w:t>
      </w:r>
      <w:r>
        <w:rPr>
          <w:rStyle w:val="DefaultParagraphFont"/>
          <w:i w:val="0"/>
        </w:rPr>
        <w:t xml:space="preserve"> </w:t>
      </w:r>
      <w:r w:rsidRPr="00AC318F">
        <w:rPr>
          <w:color w:val="548DD4"/>
        </w:rPr>
        <w:t xml:space="preserve">If you </w:t>
      </w:r>
      <w:r w:rsidRPr="00AC318F" w:rsidR="003B375D">
        <w:rPr>
          <w:color w:val="548DD4"/>
        </w:rPr>
        <w:t>get</w:t>
      </w:r>
      <w:r w:rsidRPr="00AC318F">
        <w:rPr>
          <w:color w:val="548DD4"/>
        </w:rPr>
        <w:t xml:space="preserve"> a prescription automatically by mail that you </w:t>
      </w:r>
      <w:r w:rsidRPr="00AC318F">
        <w:rPr>
          <w:rFonts w:eastAsia="Times New Roman" w:cs="Arial"/>
          <w:color w:val="548DD4"/>
        </w:rPr>
        <w:t>don</w:t>
      </w:r>
      <w:r w:rsidR="00987B69">
        <w:rPr>
          <w:rFonts w:eastAsia="Times New Roman" w:cs="Arial"/>
          <w:color w:val="548DD4"/>
        </w:rPr>
        <w:t>’</w:t>
      </w:r>
      <w:r w:rsidRPr="00AC318F">
        <w:rPr>
          <w:rFonts w:eastAsia="Times New Roman" w:cs="Arial"/>
          <w:color w:val="548DD4"/>
        </w:rPr>
        <w:t>t</w:t>
      </w:r>
      <w:r w:rsidRPr="00AC318F">
        <w:rPr>
          <w:color w:val="548DD4"/>
        </w:rPr>
        <w:t xml:space="preserve"> want, and you </w:t>
      </w:r>
      <w:r w:rsidRPr="00AC318F">
        <w:rPr>
          <w:rFonts w:eastAsia="Times New Roman" w:cs="Arial"/>
          <w:color w:val="548DD4"/>
        </w:rPr>
        <w:t>weren</w:t>
      </w:r>
      <w:r w:rsidR="007D1F8E">
        <w:rPr>
          <w:rFonts w:eastAsia="Times New Roman" w:cs="Arial"/>
          <w:color w:val="548DD4"/>
        </w:rPr>
        <w:t>’</w:t>
      </w:r>
      <w:r w:rsidRPr="00AC318F">
        <w:rPr>
          <w:rFonts w:eastAsia="Times New Roman" w:cs="Arial"/>
          <w:color w:val="548DD4"/>
        </w:rPr>
        <w:t>t</w:t>
      </w:r>
      <w:r w:rsidRPr="00AC318F">
        <w:rPr>
          <w:color w:val="548DD4"/>
        </w:rPr>
        <w:t xml:space="preserve"> contacted to </w:t>
      </w:r>
      <w:r w:rsidRPr="00AC318F" w:rsidR="00AC68D1">
        <w:rPr>
          <w:color w:val="548DD4"/>
        </w:rPr>
        <w:t xml:space="preserve">find out </w:t>
      </w:r>
      <w:r w:rsidRPr="00AC318F">
        <w:rPr>
          <w:color w:val="548DD4"/>
        </w:rPr>
        <w:t xml:space="preserve">if you wanted it before it shipped, you may be eligible for a refund. </w:t>
      </w:r>
    </w:p>
    <w:p w:rsidR="007F2907" w:rsidRPr="00AC318F" w:rsidP="00152CD3" w14:paraId="21089D0C" w14:textId="58E48DC0">
      <w:pPr>
        <w:ind w:left="288" w:right="720"/>
        <w:rPr>
          <w:color w:val="548DD4"/>
        </w:rPr>
      </w:pPr>
      <w:r w:rsidRPr="0003466B">
        <w:rPr>
          <w:rFonts w:cs="Arial"/>
        </w:rPr>
        <w:t>If you used mail</w:t>
      </w:r>
      <w:r w:rsidRPr="0003466B" w:rsidR="008F1359">
        <w:rPr>
          <w:rFonts w:cs="Arial"/>
        </w:rPr>
        <w:t>-</w:t>
      </w:r>
      <w:r w:rsidRPr="0003466B">
        <w:rPr>
          <w:rFonts w:cs="Arial"/>
        </w:rPr>
        <w:t xml:space="preserve">order in the past and </w:t>
      </w:r>
      <w:r w:rsidRPr="0003466B">
        <w:rPr>
          <w:rFonts w:cs="Arial"/>
        </w:rPr>
        <w:t>don</w:t>
      </w:r>
      <w:r w:rsidRPr="0003466B" w:rsidR="007D1F8E">
        <w:rPr>
          <w:rFonts w:cs="Arial"/>
        </w:rPr>
        <w:t>’</w:t>
      </w:r>
      <w:r w:rsidRPr="0003466B">
        <w:rPr>
          <w:rFonts w:cs="Arial"/>
        </w:rPr>
        <w:t>t</w:t>
      </w:r>
      <w:r w:rsidRPr="0003466B">
        <w:rPr>
          <w:rFonts w:cs="Arial"/>
        </w:rPr>
        <w:t xml:space="preserve"> want the pharmacy to automatically fill and ship each new prescription, contact us by </w:t>
      </w:r>
      <w:r>
        <w:rPr>
          <w:rStyle w:val="DefaultParagraphFont"/>
          <w:i w:val="0"/>
        </w:rPr>
        <w:t>[</w:t>
      </w:r>
      <w:r>
        <w:rPr>
          <w:rStyle w:val="DefaultParagraphFont"/>
        </w:rPr>
        <w:t>insert instructions</w:t>
      </w:r>
      <w:r>
        <w:rPr>
          <w:rStyle w:val="DefaultParagraphFont"/>
          <w:i w:val="0"/>
        </w:rPr>
        <w:t>]</w:t>
      </w:r>
      <w:r w:rsidRPr="00AC318F">
        <w:rPr>
          <w:color w:val="548DD4"/>
        </w:rPr>
        <w:t xml:space="preserve">. </w:t>
      </w:r>
    </w:p>
    <w:p w:rsidR="00C33D6C" w:rsidRPr="007D12D2" w:rsidP="00152CD3" w14:paraId="25435611" w14:textId="6A13FDA9">
      <w:pPr>
        <w:ind w:left="288" w:right="720"/>
        <w:rPr>
          <w:rFonts w:cs="Arial"/>
        </w:rPr>
      </w:pPr>
      <w:r w:rsidRPr="007D12D2">
        <w:rPr>
          <w:rFonts w:cs="Arial"/>
        </w:rPr>
        <w:t>If you never used our mail</w:t>
      </w:r>
      <w:r w:rsidRPr="007D12D2" w:rsidR="001A736D">
        <w:rPr>
          <w:rFonts w:cs="Arial"/>
        </w:rPr>
        <w:t>-</w:t>
      </w:r>
      <w:r w:rsidRPr="007D12D2">
        <w:rPr>
          <w:rFonts w:cs="Arial"/>
        </w:rPr>
        <w:t>order delivery and/or decide to stop automatic fills of new prescriptions, the pharmacy contact</w:t>
      </w:r>
      <w:r w:rsidR="00ED6349">
        <w:rPr>
          <w:rFonts w:cs="Arial"/>
        </w:rPr>
        <w:t>s</w:t>
      </w:r>
      <w:r w:rsidRPr="007D12D2">
        <w:rPr>
          <w:rFonts w:cs="Arial"/>
        </w:rPr>
        <w:t xml:space="preserve"> you each time it gets a new prescription from a health care provider to </w:t>
      </w:r>
      <w:r w:rsidRPr="007D12D2" w:rsidR="00AC68D1">
        <w:rPr>
          <w:rFonts w:cs="Arial"/>
        </w:rPr>
        <w:t xml:space="preserve">find out </w:t>
      </w:r>
      <w:r w:rsidRPr="007D12D2">
        <w:rPr>
          <w:rFonts w:cs="Arial"/>
        </w:rPr>
        <w:t xml:space="preserve">if you want the medication filled and shipped immediately. </w:t>
      </w:r>
    </w:p>
    <w:p w:rsidR="00C33D6C" w:rsidRPr="007D12D2" w:rsidP="00ED6349" w14:paraId="38FDE425" w14:textId="16ECDC9A">
      <w:pPr>
        <w:pStyle w:val="ListBullet"/>
        <w:rPr>
          <w:rFonts w:cs="Arial"/>
        </w:rPr>
      </w:pPr>
      <w:r w:rsidRPr="007D12D2">
        <w:rPr>
          <w:rFonts w:cs="Arial"/>
        </w:rPr>
        <w:t>This give</w:t>
      </w:r>
      <w:r w:rsidR="00ED6349">
        <w:rPr>
          <w:rFonts w:cs="Arial"/>
        </w:rPr>
        <w:t>s</w:t>
      </w:r>
      <w:r w:rsidRPr="007D12D2">
        <w:rPr>
          <w:rFonts w:cs="Arial"/>
        </w:rPr>
        <w:t xml:space="preserve"> you an opportunity to make sure the pharmacy is delivering the correct drug (including strength, amount, and form) and, if necessary, allow</w:t>
      </w:r>
      <w:r w:rsidR="00ED6349">
        <w:rPr>
          <w:rFonts w:cs="Arial"/>
        </w:rPr>
        <w:t>s</w:t>
      </w:r>
      <w:r w:rsidRPr="007D12D2">
        <w:rPr>
          <w:rFonts w:cs="Arial"/>
        </w:rPr>
        <w:t xml:space="preserve"> you to cancel or delay the order before </w:t>
      </w:r>
      <w:r>
        <w:rPr>
          <w:rStyle w:val="DefaultParagraphFont"/>
          <w:i w:val="0"/>
        </w:rPr>
        <w:t>[</w:t>
      </w:r>
      <w:r>
        <w:rPr>
          <w:rStyle w:val="DefaultParagraphFont"/>
        </w:rPr>
        <w:t>plans with cost sharing for drugs, insert</w:t>
      </w:r>
      <w:r>
        <w:rPr>
          <w:rStyle w:val="DefaultParagraphFont"/>
          <w:i w:val="0"/>
        </w:rPr>
        <w:t xml:space="preserve">: </w:t>
      </w:r>
      <w:r w:rsidRPr="00954054">
        <w:rPr>
          <w:rFonts w:cs="Arial"/>
          <w:color w:val="548DD4"/>
        </w:rPr>
        <w:t>you</w:t>
      </w:r>
      <w:r w:rsidR="00987B69">
        <w:rPr>
          <w:rFonts w:cs="Arial"/>
          <w:color w:val="548DD4"/>
        </w:rPr>
        <w:t>’</w:t>
      </w:r>
      <w:r w:rsidRPr="00954054">
        <w:rPr>
          <w:rFonts w:cs="Arial"/>
          <w:color w:val="548DD4"/>
        </w:rPr>
        <w:t>re</w:t>
      </w:r>
      <w:r>
        <w:rPr>
          <w:rStyle w:val="DefaultParagraphFont"/>
          <w:i w:val="0"/>
        </w:rPr>
        <w:t xml:space="preserve"> billed and</w:t>
      </w:r>
      <w:r>
        <w:rPr>
          <w:rStyle w:val="DefaultParagraphFont"/>
          <w:i w:val="0"/>
        </w:rPr>
        <w:t>]</w:t>
      </w:r>
      <w:r w:rsidRPr="00954054">
        <w:rPr>
          <w:color w:val="548DD4"/>
        </w:rPr>
        <w:t xml:space="preserve"> </w:t>
      </w:r>
      <w:r w:rsidRPr="007D12D2">
        <w:rPr>
          <w:rFonts w:cs="Arial"/>
        </w:rPr>
        <w:t>it</w:t>
      </w:r>
      <w:r w:rsidR="00CA4C66">
        <w:rPr>
          <w:rFonts w:cs="Arial"/>
        </w:rPr>
        <w:t>’</w:t>
      </w:r>
      <w:r w:rsidRPr="007D12D2">
        <w:rPr>
          <w:rFonts w:cs="Arial"/>
        </w:rPr>
        <w:t>s</w:t>
      </w:r>
      <w:r w:rsidRPr="007D12D2">
        <w:rPr>
          <w:rFonts w:cs="Arial"/>
        </w:rPr>
        <w:t xml:space="preserve"> shipped. </w:t>
      </w:r>
    </w:p>
    <w:p w:rsidR="007F2907" w:rsidRPr="007D12D2" w:rsidP="00ED6349" w14:paraId="627D8AB5" w14:textId="40FF5E01">
      <w:pPr>
        <w:pStyle w:val="ListBullet"/>
        <w:rPr>
          <w:rFonts w:cs="Arial"/>
        </w:rPr>
      </w:pPr>
      <w:r>
        <w:rPr>
          <w:rFonts w:cs="Arial"/>
        </w:rPr>
        <w:t>R</w:t>
      </w:r>
      <w:r w:rsidRPr="007D12D2">
        <w:rPr>
          <w:rFonts w:cs="Arial"/>
        </w:rPr>
        <w:t xml:space="preserve">espond each time </w:t>
      </w:r>
      <w:r>
        <w:rPr>
          <w:rFonts w:cs="Arial"/>
        </w:rPr>
        <w:t>the pharmacy contacts you</w:t>
      </w:r>
      <w:r w:rsidRPr="007D12D2">
        <w:rPr>
          <w:rFonts w:cs="Arial"/>
        </w:rPr>
        <w:t>, to let them know what to do with the new prescription and to prevent any delays in shipping.</w:t>
      </w:r>
    </w:p>
    <w:p w:rsidR="007F2907" w:rsidRPr="007D12D2" w:rsidP="005C3EFA" w14:paraId="053F282F" w14:textId="19760B8D">
      <w:pPr>
        <w:widowControl w:val="0"/>
        <w:autoSpaceDE w:val="0"/>
        <w:autoSpaceDN w:val="0"/>
        <w:adjustRightInd w:val="0"/>
        <w:ind w:left="288" w:right="720"/>
        <w:rPr>
          <w:rFonts w:eastAsia="Times New Roman" w:cs="Arial"/>
          <w:color w:val="000000"/>
        </w:rPr>
      </w:pPr>
      <w:r w:rsidRPr="007D12D2">
        <w:rPr>
          <w:rFonts w:eastAsia="Times New Roman" w:cs="Arial"/>
        </w:rPr>
        <w:t xml:space="preserve">To opt out of automatic deliveries of new prescriptions </w:t>
      </w:r>
      <w:r w:rsidRPr="007D12D2" w:rsidR="003B375D">
        <w:rPr>
          <w:rFonts w:eastAsia="Times New Roman" w:cs="Arial"/>
        </w:rPr>
        <w:t>you g</w:t>
      </w:r>
      <w:r w:rsidR="008B10B8">
        <w:rPr>
          <w:rFonts w:eastAsia="Times New Roman" w:cs="Arial"/>
        </w:rPr>
        <w:t>e</w:t>
      </w:r>
      <w:r w:rsidRPr="007D12D2" w:rsidR="003B375D">
        <w:rPr>
          <w:rFonts w:eastAsia="Times New Roman" w:cs="Arial"/>
        </w:rPr>
        <w:t>t</w:t>
      </w:r>
      <w:r w:rsidRPr="007D12D2">
        <w:rPr>
          <w:rFonts w:eastAsia="Times New Roman" w:cs="Arial"/>
        </w:rPr>
        <w:t xml:space="preserve"> directly from your health care provider’s office, contact us by </w:t>
      </w:r>
      <w:r>
        <w:rPr>
          <w:rStyle w:val="DefaultParagraphFont"/>
          <w:i w:val="0"/>
        </w:rPr>
        <w:t>[</w:t>
      </w:r>
      <w:r>
        <w:rPr>
          <w:rStyle w:val="DefaultParagraphFont"/>
        </w:rPr>
        <w:t>insert instructions</w:t>
      </w:r>
      <w:r>
        <w:rPr>
          <w:rStyle w:val="DefaultParagraphFont"/>
          <w:i w:val="0"/>
        </w:rPr>
        <w:t>]</w:t>
      </w:r>
      <w:r w:rsidRPr="007D12D2">
        <w:rPr>
          <w:rFonts w:eastAsia="Times New Roman" w:cs="Arial"/>
          <w:color w:val="000000"/>
        </w:rPr>
        <w:t>.</w:t>
      </w:r>
    </w:p>
    <w:p w14:paraId="62F55229" w14:textId="56EAB25A">
      <w:pPr>
        <w:rPr>
          <w:rStyle w:val="DefaultParagraphFont"/>
          <w:i w:val="0"/>
        </w:rPr>
      </w:pPr>
      <w:r>
        <w:rPr>
          <w:rStyle w:val="DefaultParagraphFont"/>
          <w:i w:val="0"/>
        </w:rPr>
        <w:t>[</w:t>
      </w:r>
      <w:r>
        <w:rPr>
          <w:rStyle w:val="DefaultParagraphFont"/>
        </w:rPr>
        <w:t xml:space="preserve">For </w:t>
      </w:r>
      <w:r>
        <w:rPr>
          <w:rStyle w:val="DefaultParagraphFont"/>
        </w:rPr>
        <w:t>refill prescriptions</w:t>
      </w:r>
      <w:r>
        <w:rPr>
          <w:rStyle w:val="DefaultParagraphFont"/>
        </w:rPr>
        <w:t>, insert one of the following two options</w:t>
      </w:r>
      <w:r>
        <w:rPr>
          <w:rStyle w:val="DefaultParagraphFont"/>
          <w:i w:val="0"/>
        </w:rPr>
        <w:t>.</w:t>
      </w:r>
      <w:r>
        <w:rPr>
          <w:rStyle w:val="DefaultParagraphFont"/>
          <w:i w:val="0"/>
        </w:rPr>
        <w:t>]</w:t>
      </w:r>
    </w:p>
    <w:p w14:paraId="785DECD9" w14:textId="17D7C183">
      <w:pPr>
        <w:rPr>
          <w:rStyle w:val="DefaultParagraphFont"/>
          <w:i w:val="0"/>
        </w:rPr>
      </w:pPr>
      <w:r>
        <w:rPr>
          <w:rStyle w:val="DefaultParagraphFont"/>
          <w:i w:val="0"/>
        </w:rPr>
        <w:t>[</w:t>
      </w:r>
      <w:r>
        <w:rPr>
          <w:rStyle w:val="DefaultParagraphFont"/>
        </w:rPr>
        <w:t xml:space="preserve">Plans that </w:t>
      </w:r>
      <w:r w:rsidRPr="00084A3D" w:rsidR="007F2907">
        <w:rPr>
          <w:rFonts w:cs="Arial"/>
          <w:b/>
          <w:i/>
          <w:iCs/>
          <w:color w:val="548DD4"/>
        </w:rPr>
        <w:t>don</w:t>
      </w:r>
      <w:r w:rsidR="00987B69">
        <w:rPr>
          <w:rFonts w:cs="Arial"/>
          <w:b/>
          <w:i/>
          <w:iCs/>
          <w:color w:val="548DD4"/>
        </w:rPr>
        <w:t>’</w:t>
      </w:r>
      <w:r w:rsidRPr="00084A3D" w:rsidR="007F2907">
        <w:rPr>
          <w:rFonts w:cs="Arial"/>
          <w:b/>
          <w:i/>
          <w:iCs/>
          <w:color w:val="548DD4"/>
        </w:rPr>
        <w:t>t</w:t>
      </w:r>
      <w:r>
        <w:rPr>
          <w:rStyle w:val="DefaultParagraphFont"/>
        </w:rPr>
        <w:t xml:space="preserve"> offer a program that automatically processes refills, insert the following</w:t>
      </w:r>
      <w:r>
        <w:rPr>
          <w:rStyle w:val="DefaultParagraphFont"/>
          <w:i w:val="0"/>
        </w:rPr>
        <w:t>:</w:t>
      </w:r>
      <w:r>
        <w:rPr>
          <w:rStyle w:val="DefaultParagraphFont"/>
          <w:i w:val="0"/>
        </w:rPr>
        <w:t>]</w:t>
      </w:r>
    </w:p>
    <w:p w:rsidR="007F2907" w:rsidRPr="007D12D2" w14:paraId="465427A2" w14:textId="6407064C">
      <w:pPr>
        <w:pStyle w:val="D-SNPNumberedList"/>
        <w:rPr>
          <w:i/>
        </w:rPr>
      </w:pPr>
      <w:r w:rsidRPr="0003466B">
        <w:t>Refills on mail-order prescriptions</w:t>
      </w:r>
    </w:p>
    <w:p w:rsidR="007F2907" w:rsidRPr="007D12D2" w:rsidP="008422F2" w14:paraId="258153C9" w14:textId="7C897350">
      <w:pPr>
        <w:ind w:left="288" w:right="720"/>
        <w:rPr>
          <w:rFonts w:eastAsia="Times New Roman" w:cs="Arial"/>
          <w:i/>
        </w:rPr>
      </w:pPr>
      <w:r w:rsidRPr="007D12D2">
        <w:rPr>
          <w:rFonts w:eastAsia="Times New Roman" w:cs="Arial"/>
        </w:rPr>
        <w:t xml:space="preserve">For refills, contact your pharmacy </w:t>
      </w:r>
      <w:r>
        <w:rPr>
          <w:rStyle w:val="DefaultParagraphFont"/>
          <w:i w:val="0"/>
        </w:rPr>
        <w:t>[</w:t>
      </w:r>
      <w:r>
        <w:rPr>
          <w:rStyle w:val="DefaultParagraphFont"/>
        </w:rPr>
        <w:t>recommended number of days</w:t>
      </w:r>
      <w:r>
        <w:rPr>
          <w:rStyle w:val="DefaultParagraphFont"/>
          <w:i w:val="0"/>
        </w:rPr>
        <w:t>]</w:t>
      </w:r>
      <w:r w:rsidRPr="00084A3D">
        <w:rPr>
          <w:i/>
          <w:color w:val="548DD4"/>
        </w:rPr>
        <w:t xml:space="preserve"> </w:t>
      </w:r>
      <w:r w:rsidRPr="007D12D2">
        <w:rPr>
          <w:rFonts w:eastAsia="Times New Roman" w:cs="Arial"/>
        </w:rPr>
        <w:t xml:space="preserve">days before </w:t>
      </w:r>
      <w:r w:rsidR="00CD0EC2">
        <w:rPr>
          <w:rFonts w:eastAsia="Times New Roman" w:cs="Arial"/>
        </w:rPr>
        <w:t>your current prescription</w:t>
      </w:r>
      <w:r w:rsidRPr="007D12D2">
        <w:rPr>
          <w:rFonts w:eastAsia="Times New Roman" w:cs="Arial"/>
        </w:rPr>
        <w:t xml:space="preserve"> will run out to make sure your next order is shipped to you in time.</w:t>
      </w:r>
    </w:p>
    <w:p w14:paraId="6D780901" w14:textId="7064ECC2">
      <w:pPr>
        <w:rPr>
          <w:rStyle w:val="DefaultParagraphFont"/>
          <w:i w:val="0"/>
        </w:rPr>
      </w:pPr>
      <w:r>
        <w:rPr>
          <w:rStyle w:val="DefaultParagraphFont"/>
          <w:i w:val="0"/>
        </w:rPr>
        <w:t>[</w:t>
      </w:r>
      <w:r>
        <w:rPr>
          <w:rStyle w:val="DefaultParagraphFont"/>
        </w:rPr>
        <w:t xml:space="preserve">Plans that </w:t>
      </w:r>
      <w:r>
        <w:rPr>
          <w:rStyle w:val="DefaultParagraphFont"/>
        </w:rPr>
        <w:t xml:space="preserve">do </w:t>
      </w:r>
      <w:r>
        <w:rPr>
          <w:rStyle w:val="DefaultParagraphFont"/>
        </w:rPr>
        <w:t>offer a program that automatically processes refills, insert the following</w:t>
      </w:r>
      <w:r>
        <w:rPr>
          <w:rStyle w:val="DefaultParagraphFont"/>
          <w:i w:val="0"/>
        </w:rPr>
        <w:t>:</w:t>
      </w:r>
      <w:r>
        <w:rPr>
          <w:rStyle w:val="DefaultParagraphFont"/>
          <w:i w:val="0"/>
        </w:rPr>
        <w:t>]</w:t>
      </w:r>
    </w:p>
    <w:p w:rsidR="007F2907" w:rsidRPr="007D12D2" w14:paraId="30FE540A" w14:textId="37C97EFD">
      <w:pPr>
        <w:pStyle w:val="D-SNPNumberedList"/>
        <w:rPr>
          <w:color w:val="auto"/>
        </w:rPr>
      </w:pPr>
      <w:r w:rsidRPr="007D12D2">
        <w:rPr>
          <w:b w:val="0"/>
          <w:color w:val="auto"/>
        </w:rPr>
        <w:t>Refills on mail-order prescriptions</w:t>
      </w:r>
    </w:p>
    <w:p w:rsidR="00D266D3" w:rsidRPr="007D12D2" w:rsidP="00436B5A" w14:paraId="7691E5EF" w14:textId="099B28BE">
      <w:pPr>
        <w:ind w:left="288" w:right="720"/>
        <w:rPr>
          <w:rFonts w:eastAsia="Times New Roman" w:cs="Arial"/>
          <w:color w:val="000000"/>
        </w:rPr>
      </w:pPr>
      <w:r w:rsidRPr="007D12D2">
        <w:rPr>
          <w:rFonts w:eastAsia="Times New Roman" w:cs="Arial"/>
        </w:rPr>
        <w:t xml:space="preserve">For refills of your drugs, you have the option to sign up for an automatic refill program </w:t>
      </w:r>
      <w:r>
        <w:rPr>
          <w:rStyle w:val="DefaultParagraphFont"/>
          <w:i w:val="0"/>
          <w:color w:val="548DD4" w:themeColor="accent4"/>
        </w:rPr>
        <w:t>[</w:t>
      </w:r>
      <w:r>
        <w:rPr>
          <w:rStyle w:val="DefaultParagraphFont"/>
          <w:color w:val="548DD4" w:themeColor="accent4"/>
        </w:rPr>
        <w:t>optional:</w:t>
      </w:r>
      <w:r>
        <w:rPr>
          <w:rStyle w:val="DefaultParagraphFont"/>
          <w:i w:val="0"/>
          <w:color w:val="548DD4" w:themeColor="accent4"/>
        </w:rPr>
        <w:t xml:space="preserve"> </w:t>
      </w:r>
      <w:r>
        <w:rPr>
          <w:rStyle w:val="DefaultParagraphFont"/>
          <w:i/>
          <w:color w:val="548DD4" w:themeColor="accent4"/>
        </w:rPr>
        <w:t>called &lt;name of auto refill program&gt;</w:t>
      </w:r>
      <w:r>
        <w:rPr>
          <w:rStyle w:val="DefaultParagraphFont"/>
          <w:i w:val="0"/>
          <w:color w:val="548DD4" w:themeColor="accent4"/>
        </w:rPr>
        <w:t>]</w:t>
      </w:r>
      <w:r w:rsidRPr="007D12D2">
        <w:rPr>
          <w:rFonts w:eastAsia="Times New Roman" w:cs="Arial"/>
        </w:rPr>
        <w:t>. Under this program w</w:t>
      </w:r>
      <w:r w:rsidR="008B10B8">
        <w:rPr>
          <w:rFonts w:eastAsia="Times New Roman" w:cs="Arial"/>
        </w:rPr>
        <w:t>e</w:t>
      </w:r>
      <w:r w:rsidRPr="007D12D2">
        <w:rPr>
          <w:rFonts w:eastAsia="Times New Roman" w:cs="Arial"/>
        </w:rPr>
        <w:t xml:space="preserve"> start to process your next refill automatically when our records show you should be close to running out of your drug.</w:t>
      </w:r>
    </w:p>
    <w:p w:rsidR="00D266D3" w:rsidRPr="007D12D2" w:rsidP="009E19E7" w14:paraId="495F40D0" w14:textId="16000559">
      <w:pPr>
        <w:pStyle w:val="ListBullet"/>
        <w:rPr>
          <w:rFonts w:cs="Arial"/>
        </w:rPr>
      </w:pPr>
      <w:r w:rsidRPr="007D12D2">
        <w:rPr>
          <w:rFonts w:cs="Arial"/>
        </w:rPr>
        <w:t>The pharmacy contact</w:t>
      </w:r>
      <w:r w:rsidR="008B10B8">
        <w:rPr>
          <w:rFonts w:cs="Arial"/>
        </w:rPr>
        <w:t>s</w:t>
      </w:r>
      <w:r w:rsidRPr="007D12D2">
        <w:rPr>
          <w:rFonts w:cs="Arial"/>
        </w:rPr>
        <w:t xml:space="preserve"> you before shipping each refill to make sure you need more medication, and you can cancel scheduled refills if you have enough </w:t>
      </w:r>
      <w:r w:rsidRPr="007D12D2">
        <w:rPr>
          <w:rFonts w:cs="Arial"/>
        </w:rPr>
        <w:t xml:space="preserve">medication or </w:t>
      </w:r>
      <w:r w:rsidRPr="007D12D2">
        <w:rPr>
          <w:rFonts w:cs="Arial"/>
        </w:rPr>
        <w:t xml:space="preserve">your medication has changed. </w:t>
      </w:r>
    </w:p>
    <w:p w:rsidR="007F2907" w:rsidRPr="007D12D2" w:rsidP="009E19E7" w14:paraId="27EAD408" w14:textId="19D9EA2C">
      <w:pPr>
        <w:pStyle w:val="ListBullet"/>
        <w:rPr>
          <w:rFonts w:cs="Arial"/>
        </w:rPr>
      </w:pPr>
      <w:r w:rsidRPr="007D12D2">
        <w:rPr>
          <w:rFonts w:cs="Arial"/>
        </w:rPr>
        <w:t xml:space="preserve">If you choose not to use our auto refill program, contact your pharmacy </w:t>
      </w:r>
      <w:r>
        <w:rPr>
          <w:rStyle w:val="DefaultParagraphFont"/>
          <w:i w:val="0"/>
        </w:rPr>
        <w:t>[</w:t>
      </w:r>
      <w:r>
        <w:rPr>
          <w:rStyle w:val="DefaultParagraphFont"/>
        </w:rPr>
        <w:t>recommended number of days</w:t>
      </w:r>
      <w:r>
        <w:rPr>
          <w:rStyle w:val="DefaultParagraphFont"/>
          <w:i w:val="0"/>
        </w:rPr>
        <w:t>]</w:t>
      </w:r>
      <w:r w:rsidRPr="00084A3D">
        <w:rPr>
          <w:i/>
          <w:color w:val="548DD4"/>
        </w:rPr>
        <w:t xml:space="preserve"> </w:t>
      </w:r>
      <w:r w:rsidRPr="007D12D2">
        <w:rPr>
          <w:rFonts w:cs="Arial"/>
        </w:rPr>
        <w:t xml:space="preserve">days before </w:t>
      </w:r>
      <w:r w:rsidR="00CD0EC2">
        <w:rPr>
          <w:rFonts w:cs="Arial"/>
        </w:rPr>
        <w:t>your current prescription</w:t>
      </w:r>
      <w:r w:rsidRPr="007D12D2">
        <w:rPr>
          <w:rFonts w:cs="Arial"/>
        </w:rPr>
        <w:t xml:space="preserve"> will run out to make sure your next order is shipped to you in time.</w:t>
      </w:r>
    </w:p>
    <w:p w:rsidR="007F2907" w:rsidRPr="007D12D2" w:rsidP="00B83FA9" w14:paraId="76D50CEC" w14:textId="77A872AF">
      <w:pPr>
        <w:widowControl w:val="0"/>
        <w:autoSpaceDE w:val="0"/>
        <w:autoSpaceDN w:val="0"/>
        <w:adjustRightInd w:val="0"/>
        <w:ind w:left="288" w:right="720"/>
        <w:rPr>
          <w:rStyle w:val="PlanInstructions"/>
        </w:rPr>
      </w:pPr>
      <w:r w:rsidRPr="007D12D2">
        <w:rPr>
          <w:rFonts w:cs="Arial"/>
        </w:rPr>
        <w:t>To opt out of our program</w:t>
      </w:r>
      <w:r w:rsidRPr="007D12D2">
        <w:rPr>
          <w:rFonts w:eastAsia="Times New Roman" w:cs="Arial"/>
          <w:color w:val="3333FF"/>
        </w:rPr>
        <w:t xml:space="preserve"> </w:t>
      </w:r>
      <w:r>
        <w:rPr>
          <w:rStyle w:val="DefaultParagraphFont"/>
          <w:i w:val="0"/>
        </w:rPr>
        <w:t>[</w:t>
      </w:r>
      <w:r>
        <w:rPr>
          <w:rStyle w:val="DefaultParagraphFont"/>
        </w:rPr>
        <w:t xml:space="preserve">optional: </w:t>
      </w:r>
      <w:r>
        <w:rPr>
          <w:rStyle w:val="DefaultParagraphFont"/>
        </w:rPr>
        <w:t>name of auto refill program instead of “our program</w:t>
      </w:r>
      <w:r>
        <w:rPr>
          <w:rStyle w:val="DefaultParagraphFont"/>
          <w:i w:val="0"/>
        </w:rPr>
        <w:t>”</w:t>
      </w:r>
      <w:r>
        <w:rPr>
          <w:rStyle w:val="DefaultParagraphFont"/>
          <w:i w:val="0"/>
        </w:rPr>
        <w:t>]</w:t>
      </w:r>
      <w:r w:rsidRPr="007D12D2">
        <w:rPr>
          <w:rFonts w:eastAsia="Times New Roman" w:cs="Arial"/>
          <w:i/>
          <w:color w:val="000000"/>
        </w:rPr>
        <w:t xml:space="preserve"> </w:t>
      </w:r>
      <w:r w:rsidRPr="007D12D2">
        <w:rPr>
          <w:rFonts w:cs="Arial"/>
        </w:rPr>
        <w:t>that automatically prepares mail</w:t>
      </w:r>
      <w:r w:rsidRPr="007D12D2" w:rsidR="001A736D">
        <w:rPr>
          <w:rFonts w:cs="Arial"/>
        </w:rPr>
        <w:t>-</w:t>
      </w:r>
      <w:r w:rsidRPr="007D12D2">
        <w:rPr>
          <w:rFonts w:cs="Arial"/>
        </w:rPr>
        <w:t xml:space="preserve">order refills, contact us by </w:t>
      </w:r>
      <w:r>
        <w:rPr>
          <w:rStyle w:val="DefaultParagraphFont"/>
          <w:i w:val="0"/>
        </w:rPr>
        <w:t>[</w:t>
      </w:r>
      <w:r>
        <w:rPr>
          <w:rStyle w:val="DefaultParagraphFont"/>
          <w:i w:val="0"/>
        </w:rPr>
        <w:t>i</w:t>
      </w:r>
      <w:r>
        <w:rPr>
          <w:rStyle w:val="DefaultParagraphFont"/>
        </w:rPr>
        <w:t>nstructions</w:t>
      </w:r>
      <w:r>
        <w:rPr>
          <w:rStyle w:val="DefaultParagraphFont"/>
          <w:i w:val="0"/>
        </w:rPr>
        <w:t>]</w:t>
      </w:r>
      <w:r w:rsidRPr="00084A3D">
        <w:rPr>
          <w:color w:val="548DD4"/>
        </w:rPr>
        <w:t>.</w:t>
      </w:r>
    </w:p>
    <w:p w:rsidP="00066F99" w14:paraId="665DA7A7" w14:textId="4D9F6210">
      <w:pPr>
        <w:rPr>
          <w:rStyle w:val="DefaultParagraphFont"/>
          <w:i w:val="0"/>
        </w:rPr>
      </w:pPr>
      <w:r>
        <w:rPr>
          <w:rStyle w:val="DefaultParagraphFont"/>
          <w:i w:val="0"/>
        </w:rPr>
        <w:t>[</w:t>
      </w:r>
      <w:r>
        <w:rPr>
          <w:rStyle w:val="DefaultParagraphFont"/>
        </w:rPr>
        <w:t>All plans offering mail</w:t>
      </w:r>
      <w:r>
        <w:rPr>
          <w:rStyle w:val="DefaultParagraphFont"/>
        </w:rPr>
        <w:t>-</w:t>
      </w:r>
      <w:r>
        <w:rPr>
          <w:rStyle w:val="DefaultParagraphFont"/>
        </w:rPr>
        <w:t>order services, insert the following</w:t>
      </w:r>
      <w:r>
        <w:rPr>
          <w:rStyle w:val="DefaultParagraphFont"/>
          <w:i w:val="0"/>
        </w:rPr>
        <w:t>:</w:t>
      </w:r>
      <w:r>
        <w:rPr>
          <w:rStyle w:val="DefaultParagraphFont"/>
          <w:i w:val="0"/>
        </w:rPr>
        <w:t>]</w:t>
      </w:r>
    </w:p>
    <w:p w:rsidP="00F07951" w14:paraId="31F59D7E" w14:textId="70279E5B">
      <w:pPr>
        <w:rPr>
          <w:rStyle w:val="DefaultParagraphFont"/>
          <w:i/>
          <w:color w:val="548DD4"/>
        </w:rPr>
      </w:pPr>
      <w:r w:rsidRPr="00084A3D">
        <w:rPr>
          <w:color w:val="548DD4"/>
        </w:rPr>
        <w:t>L</w:t>
      </w:r>
      <w:r w:rsidRPr="00084A3D" w:rsidR="007F2907">
        <w:rPr>
          <w:color w:val="548DD4"/>
        </w:rPr>
        <w:t>et the pharmacy know the best ways to contact you</w:t>
      </w:r>
      <w:r w:rsidRPr="00084A3D">
        <w:rPr>
          <w:color w:val="548DD4"/>
        </w:rPr>
        <w:t xml:space="preserve"> so the</w:t>
      </w:r>
      <w:r w:rsidRPr="00084A3D" w:rsidR="008F4F91">
        <w:rPr>
          <w:color w:val="548DD4"/>
        </w:rPr>
        <w:t>y</w:t>
      </w:r>
      <w:r w:rsidRPr="00084A3D">
        <w:rPr>
          <w:color w:val="548DD4"/>
        </w:rPr>
        <w:t xml:space="preserve"> can reach you to confirm your order before shipping</w:t>
      </w:r>
      <w:r w:rsidRPr="00084A3D" w:rsidR="007F2907">
        <w:rPr>
          <w:color w:val="548DD4"/>
        </w:rPr>
        <w:t>.</w:t>
      </w:r>
      <w:r w:rsidRPr="00084A3D" w:rsidR="007F2907">
        <w:rPr>
          <w:color w:val="548DD4"/>
        </w:rPr>
        <w:t xml:space="preserve"> </w:t>
      </w:r>
      <w:r>
        <w:rPr>
          <w:rStyle w:val="DefaultParagraphFont"/>
          <w:i/>
        </w:rPr>
        <w:t>[</w:t>
      </w:r>
      <w:r>
        <w:rPr>
          <w:rStyle w:val="DefaultParagraphFont"/>
        </w:rPr>
        <w:t xml:space="preserve">instructions on how </w:t>
      </w:r>
      <w:r>
        <w:rPr>
          <w:rStyle w:val="DefaultParagraphFont"/>
        </w:rPr>
        <w:t>members</w:t>
      </w:r>
      <w:r>
        <w:rPr>
          <w:rStyle w:val="DefaultParagraphFont"/>
        </w:rPr>
        <w:t xml:space="preserve"> should provide their communication preferences</w:t>
      </w:r>
      <w:r>
        <w:rPr>
          <w:rStyle w:val="DefaultParagraphFont"/>
          <w:i w:val="0"/>
        </w:rPr>
        <w:t>.</w:t>
      </w:r>
      <w:r>
        <w:rPr>
          <w:rStyle w:val="DefaultParagraphFont"/>
          <w:i w:val="0"/>
        </w:rPr>
        <w:t>]</w:t>
      </w:r>
    </w:p>
    <w:p w:rsidR="0055599A" w:rsidRPr="007D12D2" w14:paraId="36A7ACDC" w14:textId="5A5FD544">
      <w:pPr>
        <w:pStyle w:val="Heading2"/>
        <w:rPr>
          <w:rFonts w:cs="Arial"/>
        </w:rPr>
      </w:pPr>
      <w:bookmarkStart w:id="54" w:name="_Toc179193132"/>
      <w:bookmarkStart w:id="55" w:name="_Toc122709787"/>
      <w:r w:rsidRPr="007D12D2">
        <w:rPr>
          <w:rFonts w:cs="Arial"/>
        </w:rPr>
        <w:t>A7. G</w:t>
      </w:r>
      <w:r w:rsidRPr="007D12D2">
        <w:rPr>
          <w:rFonts w:cs="Arial"/>
        </w:rPr>
        <w:t>et</w:t>
      </w:r>
      <w:r w:rsidRPr="007D12D2">
        <w:rPr>
          <w:rFonts w:cs="Arial"/>
        </w:rPr>
        <w:t>ting</w:t>
      </w:r>
      <w:r w:rsidRPr="007D12D2">
        <w:rPr>
          <w:rFonts w:cs="Arial"/>
        </w:rPr>
        <w:t xml:space="preserve"> a long-term supply of drugs</w:t>
      </w:r>
      <w:bookmarkEnd w:id="50"/>
      <w:bookmarkEnd w:id="51"/>
      <w:bookmarkEnd w:id="52"/>
      <w:bookmarkEnd w:id="53"/>
      <w:bookmarkEnd w:id="54"/>
      <w:bookmarkEnd w:id="55"/>
    </w:p>
    <w:p w14:paraId="599F55B4" w14:textId="17197EB2">
      <w:pPr>
        <w:rPr>
          <w:rStyle w:val="DefaultParagraphFont"/>
          <w:i w:val="0"/>
        </w:rPr>
      </w:pPr>
      <w:r>
        <w:rPr>
          <w:rStyle w:val="DefaultParagraphFont"/>
          <w:i w:val="0"/>
        </w:rPr>
        <w:t>[</w:t>
      </w:r>
      <w:r>
        <w:rPr>
          <w:rStyle w:val="DefaultParagraphFont"/>
        </w:rPr>
        <w:t xml:space="preserve">Plans that </w:t>
      </w:r>
      <w:r w:rsidRPr="00084A3D" w:rsidR="0055599A">
        <w:rPr>
          <w:rFonts w:cs="Arial"/>
          <w:i/>
          <w:iCs/>
          <w:color w:val="548DD4"/>
        </w:rPr>
        <w:t>don</w:t>
      </w:r>
      <w:r w:rsidR="007D1F8E">
        <w:rPr>
          <w:rFonts w:cs="Arial"/>
          <w:i/>
          <w:iCs/>
          <w:color w:val="548DD4"/>
        </w:rPr>
        <w:t>’</w:t>
      </w:r>
      <w:r w:rsidRPr="00084A3D" w:rsidR="0055599A">
        <w:rPr>
          <w:rFonts w:cs="Arial"/>
          <w:i/>
          <w:iCs/>
          <w:color w:val="548DD4"/>
        </w:rPr>
        <w:t>t</w:t>
      </w:r>
      <w:r>
        <w:rPr>
          <w:rStyle w:val="DefaultParagraphFont"/>
        </w:rPr>
        <w:t xml:space="preserve"> offer extended-day supplies, replace the information in this section with the following sentence</w:t>
      </w:r>
      <w:r>
        <w:rPr>
          <w:rStyle w:val="DefaultParagraphFont"/>
          <w:i w:val="0"/>
        </w:rPr>
        <w:t xml:space="preserve">: </w:t>
      </w:r>
      <w:r>
        <w:rPr>
          <w:rStyle w:val="DefaultParagraphFont"/>
          <w:i w:val="0"/>
        </w:rPr>
        <w:t>Our</w:t>
      </w:r>
      <w:r>
        <w:rPr>
          <w:rStyle w:val="DefaultParagraphFont"/>
          <w:i w:val="0"/>
        </w:rPr>
        <w:t xml:space="preserve"> plan </w:t>
      </w:r>
      <w:r w:rsidRPr="00084A3D" w:rsidR="0055599A">
        <w:rPr>
          <w:rFonts w:cs="Arial"/>
          <w:color w:val="548DD4"/>
        </w:rPr>
        <w:t>doesn</w:t>
      </w:r>
      <w:r w:rsidR="00D63EF3">
        <w:rPr>
          <w:rFonts w:cs="Arial"/>
          <w:color w:val="548DD4"/>
        </w:rPr>
        <w:t>’</w:t>
      </w:r>
      <w:r w:rsidRPr="00084A3D" w:rsidR="0055599A">
        <w:rPr>
          <w:rFonts w:cs="Arial"/>
          <w:color w:val="548DD4"/>
        </w:rPr>
        <w:t>t</w:t>
      </w:r>
      <w:r>
        <w:rPr>
          <w:rStyle w:val="DefaultParagraphFont"/>
          <w:i w:val="0"/>
        </w:rPr>
        <w:t xml:space="preserve"> offer long-term supplies of drugs.</w:t>
      </w:r>
      <w:r>
        <w:rPr>
          <w:rStyle w:val="DefaultParagraphFont"/>
          <w:i w:val="0"/>
        </w:rPr>
        <w:t>]</w:t>
      </w:r>
    </w:p>
    <w:p w:rsidR="0055599A" w:rsidRPr="007D12D2" w14:paraId="50A7B5CD" w14:textId="15A9401B">
      <w:pPr>
        <w:rPr>
          <w:rFonts w:cs="Arial"/>
        </w:rPr>
      </w:pPr>
      <w:r w:rsidRPr="007D12D2">
        <w:rPr>
          <w:rFonts w:cs="Arial"/>
        </w:rPr>
        <w:t xml:space="preserve">You can get a long-term supply of maintenance drugs on our plan’s </w:t>
      </w:r>
      <w:r w:rsidRPr="00014224">
        <w:rPr>
          <w:i/>
        </w:rPr>
        <w:t>Drug List</w:t>
      </w:r>
      <w:r w:rsidRPr="007D12D2">
        <w:rPr>
          <w:rFonts w:cs="Arial"/>
        </w:rPr>
        <w:t xml:space="preserve">. </w:t>
      </w:r>
      <w:r w:rsidRPr="007D12D2">
        <w:rPr>
          <w:rFonts w:cs="Arial"/>
          <w:iCs/>
        </w:rPr>
        <w:t>Maintenance drugs</w:t>
      </w:r>
      <w:r w:rsidRPr="007D12D2">
        <w:rPr>
          <w:rFonts w:cs="Arial"/>
        </w:rPr>
        <w:t xml:space="preserve"> are drugs </w:t>
      </w:r>
      <w:r w:rsidRPr="007D12D2">
        <w:rPr>
          <w:rFonts w:cs="Arial"/>
        </w:rPr>
        <w:t xml:space="preserve">you take on a regular basis, for a chronic or long-term medical condition. </w:t>
      </w:r>
      <w:r>
        <w:rPr>
          <w:rStyle w:val="DefaultParagraphFont"/>
          <w:i w:val="0"/>
        </w:rPr>
        <w:t>[</w:t>
      </w:r>
      <w:r>
        <w:rPr>
          <w:rStyle w:val="DefaultParagraphFont"/>
        </w:rPr>
        <w:t>Insert if applicable</w:t>
      </w:r>
      <w:r>
        <w:rPr>
          <w:rStyle w:val="DefaultParagraphFont"/>
          <w:i w:val="0"/>
        </w:rPr>
        <w:t>:</w:t>
      </w:r>
      <w:r>
        <w:rPr>
          <w:rStyle w:val="DefaultParagraphFont"/>
          <w:i w:val="0"/>
        </w:rPr>
        <w:t xml:space="preserve"> When you get a long-term supply of drugs, your copay may be lower.</w:t>
      </w:r>
      <w:r>
        <w:rPr>
          <w:rStyle w:val="DefaultParagraphFont"/>
          <w:i w:val="0"/>
        </w:rPr>
        <w:t>]</w:t>
      </w:r>
      <w:r>
        <w:rPr>
          <w:rStyle w:val="DefaultParagraphFont"/>
          <w:i w:val="0"/>
        </w:rPr>
        <w:t xml:space="preserve"> </w:t>
      </w:r>
    </w:p>
    <w:p w:rsidR="0055599A" w:rsidRPr="007D12D2" w14:paraId="4CF66A64" w14:textId="190D0462">
      <w:pPr>
        <w:rPr>
          <w:rFonts w:cs="Arial"/>
        </w:rPr>
      </w:pPr>
      <w:r>
        <w:rPr>
          <w:rStyle w:val="DefaultParagraphFont"/>
          <w:i w:val="0"/>
        </w:rPr>
        <w:t>[</w:t>
      </w:r>
      <w:r>
        <w:rPr>
          <w:rStyle w:val="DefaultParagraphFont"/>
        </w:rPr>
        <w:t xml:space="preserve">Delete if </w:t>
      </w:r>
      <w:r>
        <w:rPr>
          <w:rStyle w:val="DefaultParagraphFont"/>
        </w:rPr>
        <w:t xml:space="preserve">the </w:t>
      </w:r>
      <w:r>
        <w:rPr>
          <w:rStyle w:val="DefaultParagraphFont"/>
        </w:rPr>
        <w:t xml:space="preserve">plan </w:t>
      </w:r>
      <w:r w:rsidRPr="00084A3D">
        <w:rPr>
          <w:rFonts w:cs="Arial"/>
          <w:i/>
          <w:iCs/>
          <w:color w:val="548DD4"/>
        </w:rPr>
        <w:t>doesn</w:t>
      </w:r>
      <w:r w:rsidR="00D63EF3">
        <w:rPr>
          <w:rFonts w:cs="Arial"/>
          <w:i/>
          <w:iCs/>
          <w:color w:val="548DD4"/>
        </w:rPr>
        <w:t>’</w:t>
      </w:r>
      <w:r w:rsidRPr="00084A3D">
        <w:rPr>
          <w:rFonts w:cs="Arial"/>
          <w:i/>
          <w:iCs/>
          <w:color w:val="548DD4"/>
        </w:rPr>
        <w:t>t</w:t>
      </w:r>
      <w:r>
        <w:rPr>
          <w:rStyle w:val="DefaultParagraphFont"/>
        </w:rPr>
        <w:t xml:space="preserve"> offer extended-day supplies through network pharmacies</w:t>
      </w:r>
      <w:r>
        <w:rPr>
          <w:rStyle w:val="DefaultParagraphFont"/>
          <w:i w:val="0"/>
        </w:rPr>
        <w:t>.</w:t>
      </w:r>
      <w:r>
        <w:rPr>
          <w:rStyle w:val="DefaultParagraphFont"/>
          <w:i w:val="0"/>
        </w:rPr>
        <w:t>]</w:t>
      </w:r>
      <w:r w:rsidRPr="00084A3D">
        <w:rPr>
          <w:color w:val="548DD4"/>
        </w:rPr>
        <w:t xml:space="preserve"> </w:t>
      </w:r>
      <w:r w:rsidRPr="007D12D2">
        <w:rPr>
          <w:rFonts w:cs="Arial"/>
        </w:rPr>
        <w:t xml:space="preserve">Some network pharmacies allow you to get a long-term supply of maintenance drugs. A &lt;number of days&gt;-day supply has the same copay as a one-month supply. The </w:t>
      </w:r>
      <w:r w:rsidRPr="007D12D2">
        <w:rPr>
          <w:rFonts w:cs="Arial"/>
          <w:i/>
          <w:iCs/>
        </w:rPr>
        <w:t>Provider and</w:t>
      </w:r>
      <w:r w:rsidRPr="007D12D2">
        <w:rPr>
          <w:rFonts w:cs="Arial"/>
        </w:rPr>
        <w:t xml:space="preserve"> </w:t>
      </w:r>
      <w:r w:rsidRPr="007D12D2">
        <w:rPr>
          <w:rFonts w:cs="Arial"/>
          <w:i/>
          <w:iCs/>
        </w:rPr>
        <w:t>Pharmacy Directory</w:t>
      </w:r>
      <w:r w:rsidRPr="007D12D2">
        <w:rPr>
          <w:rFonts w:cs="Arial"/>
        </w:rPr>
        <w:t xml:space="preserve"> tells you which pharmacies can give you a long-term supply of maintenance drugs. You can also call </w:t>
      </w:r>
      <w:r>
        <w:rPr>
          <w:rStyle w:val="DefaultParagraphFont"/>
          <w:i w:val="0"/>
        </w:rPr>
        <w:t>[</w:t>
      </w:r>
      <w:r>
        <w:rPr>
          <w:rStyle w:val="DefaultParagraphFont"/>
        </w:rPr>
        <w:t>insert if applicable</w:t>
      </w:r>
      <w:r>
        <w:rPr>
          <w:rStyle w:val="DefaultParagraphFont"/>
          <w:i w:val="0"/>
        </w:rPr>
        <w:t xml:space="preserve">: </w:t>
      </w:r>
      <w:r>
        <w:rPr>
          <w:rStyle w:val="DefaultParagraphFont"/>
          <w:i w:val="0"/>
        </w:rPr>
        <w:t>your care coordinator or</w:t>
      </w:r>
      <w:r>
        <w:rPr>
          <w:rStyle w:val="DefaultParagraphFont"/>
          <w:i w:val="0"/>
        </w:rPr>
        <w:t>]</w:t>
      </w:r>
      <w:r>
        <w:rPr>
          <w:rStyle w:val="DefaultParagraphFont"/>
          <w:i w:val="0"/>
        </w:rPr>
        <w:t xml:space="preserve"> </w:t>
      </w:r>
      <w:r w:rsidRPr="007D12D2" w:rsidR="0070529E">
        <w:rPr>
          <w:rFonts w:cs="Arial"/>
        </w:rPr>
        <w:t xml:space="preserve">Member Services </w:t>
      </w:r>
      <w:r w:rsidRPr="007D12D2">
        <w:rPr>
          <w:rFonts w:cs="Arial"/>
        </w:rPr>
        <w:t>for more information.</w:t>
      </w:r>
    </w:p>
    <w:p w:rsidR="0055599A" w:rsidRPr="00084A3D" w14:paraId="245C4DE7" w14:textId="13CE6AFD">
      <w:pPr>
        <w:rPr>
          <w:color w:val="000000" w:themeColor="text1"/>
        </w:rPr>
      </w:pPr>
      <w:r>
        <w:rPr>
          <w:rStyle w:val="DefaultParagraphFont"/>
          <w:i w:val="0"/>
        </w:rPr>
        <w:t>[</w:t>
      </w:r>
      <w:r>
        <w:rPr>
          <w:rStyle w:val="DefaultParagraphFont"/>
        </w:rPr>
        <w:t xml:space="preserve">Delete if plan </w:t>
      </w:r>
      <w:r w:rsidRPr="00084A3D">
        <w:rPr>
          <w:rFonts w:cs="Arial"/>
          <w:i/>
          <w:iCs/>
          <w:color w:val="548DD4"/>
        </w:rPr>
        <w:t>doesn</w:t>
      </w:r>
      <w:r w:rsidR="00D63EF3">
        <w:rPr>
          <w:rFonts w:cs="Arial"/>
          <w:i/>
          <w:iCs/>
          <w:color w:val="548DD4"/>
        </w:rPr>
        <w:t>’</w:t>
      </w:r>
      <w:r w:rsidRPr="00084A3D">
        <w:rPr>
          <w:rFonts w:cs="Arial"/>
          <w:i/>
          <w:iCs/>
          <w:color w:val="548DD4"/>
        </w:rPr>
        <w:t>t</w:t>
      </w:r>
      <w:r>
        <w:rPr>
          <w:rStyle w:val="DefaultParagraphFont"/>
        </w:rPr>
        <w:t xml:space="preserve"> offer mail-order service</w:t>
      </w:r>
      <w:r>
        <w:rPr>
          <w:rStyle w:val="DefaultParagraphFont"/>
          <w:i w:val="0"/>
        </w:rPr>
        <w:t>.</w:t>
      </w:r>
      <w:r>
        <w:rPr>
          <w:rStyle w:val="DefaultParagraphFont"/>
          <w:i w:val="0"/>
        </w:rPr>
        <w:t>]</w:t>
      </w:r>
      <w:r>
        <w:rPr>
          <w:rStyle w:val="DefaultParagraphFont"/>
          <w:i w:val="0"/>
        </w:rPr>
        <w:t xml:space="preserve"> </w:t>
      </w:r>
      <w:r>
        <w:rPr>
          <w:rStyle w:val="DefaultParagraphFont"/>
          <w:i w:val="0"/>
        </w:rPr>
        <w:t>[</w:t>
      </w:r>
      <w:r>
        <w:rPr>
          <w:rStyle w:val="DefaultParagraphFont"/>
        </w:rPr>
        <w:t>Insert as applicable</w:t>
      </w:r>
      <w:r>
        <w:rPr>
          <w:rStyle w:val="DefaultParagraphFont"/>
          <w:i w:val="0"/>
        </w:rPr>
        <w:t xml:space="preserve">: </w:t>
      </w:r>
      <w:r>
        <w:rPr>
          <w:rStyle w:val="DefaultParagraphFont"/>
          <w:i w:val="0"/>
        </w:rPr>
        <w:t xml:space="preserve">For certain kinds of drugs, you </w:t>
      </w:r>
      <w:r>
        <w:rPr>
          <w:rStyle w:val="DefaultParagraphFont"/>
        </w:rPr>
        <w:t>or</w:t>
      </w:r>
      <w:r>
        <w:rPr>
          <w:rStyle w:val="DefaultParagraphFont"/>
          <w:i w:val="0"/>
        </w:rPr>
        <w:t xml:space="preserve"> </w:t>
      </w:r>
      <w:r>
        <w:rPr>
          <w:rStyle w:val="DefaultParagraphFont"/>
          <w:i w:val="0"/>
        </w:rPr>
        <w:t>You</w:t>
      </w:r>
      <w:r>
        <w:rPr>
          <w:rStyle w:val="DefaultParagraphFont"/>
          <w:i w:val="0"/>
        </w:rPr>
        <w:t>]</w:t>
      </w:r>
      <w:r>
        <w:rPr>
          <w:rStyle w:val="DefaultParagraphFont"/>
          <w:i w:val="0"/>
        </w:rPr>
        <w:t xml:space="preserve"> </w:t>
      </w:r>
      <w:r w:rsidRPr="00084A3D">
        <w:rPr>
          <w:color w:val="000000" w:themeColor="text1"/>
        </w:rPr>
        <w:t xml:space="preserve">can use </w:t>
      </w:r>
      <w:r w:rsidRPr="00084A3D" w:rsidR="008F4F91">
        <w:rPr>
          <w:color w:val="000000" w:themeColor="text1"/>
        </w:rPr>
        <w:t>our</w:t>
      </w:r>
      <w:r w:rsidRPr="00084A3D">
        <w:rPr>
          <w:color w:val="000000" w:themeColor="text1"/>
        </w:rPr>
        <w:t xml:space="preserve"> plan’s network mail-order services to get a long-term supply of maintenance drugs.</w:t>
      </w:r>
      <w:r w:rsidRPr="00084A3D">
        <w:rPr>
          <w:color w:val="548DD4"/>
        </w:rPr>
        <w:t xml:space="preserve"> </w:t>
      </w:r>
      <w:r w:rsidRPr="00084A3D" w:rsidR="00C41901">
        <w:rPr>
          <w:color w:val="000000" w:themeColor="text1"/>
        </w:rPr>
        <w:t xml:space="preserve">Refer </w:t>
      </w:r>
      <w:r w:rsidRPr="00084A3D" w:rsidR="00AC68D1">
        <w:rPr>
          <w:color w:val="000000" w:themeColor="text1"/>
        </w:rPr>
        <w:t xml:space="preserve">to </w:t>
      </w:r>
      <w:r w:rsidRPr="00084A3D" w:rsidR="00F306EF">
        <w:rPr>
          <w:b/>
          <w:color w:val="000000" w:themeColor="text1"/>
        </w:rPr>
        <w:t>Section A6</w:t>
      </w:r>
      <w:r w:rsidRPr="00084A3D">
        <w:rPr>
          <w:color w:val="000000" w:themeColor="text1"/>
        </w:rPr>
        <w:t xml:space="preserve"> </w:t>
      </w:r>
      <w:r>
        <w:rPr>
          <w:rStyle w:val="DefaultParagraphFont"/>
          <w:i w:val="0"/>
        </w:rPr>
        <w:t>[</w:t>
      </w:r>
      <w:r>
        <w:rPr>
          <w:rStyle w:val="DefaultParagraphFont"/>
        </w:rPr>
        <w:t>insert reference, as applicable</w:t>
      </w:r>
      <w:r>
        <w:rPr>
          <w:rStyle w:val="DefaultParagraphFont"/>
          <w:i w:val="0"/>
        </w:rPr>
        <w:t>]</w:t>
      </w:r>
      <w:r w:rsidRPr="00084A3D">
        <w:rPr>
          <w:color w:val="548DD4"/>
        </w:rPr>
        <w:t xml:space="preserve"> </w:t>
      </w:r>
      <w:r w:rsidRPr="00084A3D">
        <w:rPr>
          <w:color w:val="000000" w:themeColor="text1"/>
        </w:rPr>
        <w:t>to learn about mail-order services.</w:t>
      </w:r>
    </w:p>
    <w:p w:rsidR="00C625A0" w:rsidRPr="007D12D2" w14:paraId="04256D04" w14:textId="1C1E8ADA">
      <w:pPr>
        <w:pStyle w:val="Heading2"/>
        <w:rPr>
          <w:rFonts w:cs="Arial"/>
        </w:rPr>
      </w:pPr>
      <w:bookmarkStart w:id="56" w:name="_Toc109315721"/>
      <w:bookmarkStart w:id="57" w:name="_Toc199361844"/>
      <w:bookmarkStart w:id="58" w:name="_Toc334603404"/>
      <w:bookmarkStart w:id="59" w:name="_Toc348534455"/>
      <w:bookmarkStart w:id="60" w:name="_Toc179193133"/>
      <w:bookmarkStart w:id="61" w:name="_Toc122709788"/>
      <w:r w:rsidRPr="007D12D2">
        <w:rPr>
          <w:rFonts w:cs="Arial"/>
        </w:rPr>
        <w:t>A8.</w:t>
      </w:r>
      <w:r w:rsidRPr="007D12D2" w:rsidR="00376DFC">
        <w:rPr>
          <w:rFonts w:cs="Arial"/>
        </w:rPr>
        <w:t xml:space="preserve"> </w:t>
      </w:r>
      <w:r w:rsidRPr="007D12D2">
        <w:rPr>
          <w:rFonts w:cs="Arial"/>
        </w:rPr>
        <w:t>Using</w:t>
      </w:r>
      <w:r w:rsidRPr="007D12D2">
        <w:rPr>
          <w:rFonts w:cs="Arial"/>
        </w:rPr>
        <w:t xml:space="preserve"> a pharmacy not in </w:t>
      </w:r>
      <w:r w:rsidR="00AE2B43">
        <w:rPr>
          <w:rFonts w:cs="Arial"/>
        </w:rPr>
        <w:t>our</w:t>
      </w:r>
      <w:r w:rsidRPr="007D12D2">
        <w:rPr>
          <w:rFonts w:cs="Arial"/>
        </w:rPr>
        <w:t xml:space="preserve"> plan’s network</w:t>
      </w:r>
      <w:bookmarkEnd w:id="56"/>
      <w:bookmarkEnd w:id="57"/>
      <w:bookmarkEnd w:id="58"/>
      <w:bookmarkEnd w:id="59"/>
      <w:bookmarkEnd w:id="60"/>
      <w:bookmarkEnd w:id="61"/>
    </w:p>
    <w:p w:rsidR="00DD4718" w:rsidRPr="007D12D2" w:rsidP="00DD4718" w14:paraId="12F736BD" w14:textId="058E8FA3">
      <w:pPr>
        <w:rPr>
          <w:i w:val="0"/>
        </w:rPr>
      </w:pPr>
      <w:r w:rsidRPr="007D12D2">
        <w:rPr>
          <w:rFonts w:cs="Arial"/>
        </w:rPr>
        <w:t xml:space="preserve">Generally, we pay for drugs filled at an out-of-network pharmacy </w:t>
      </w:r>
      <w:r w:rsidRPr="007D12D2">
        <w:rPr>
          <w:rFonts w:cs="Arial"/>
          <w:iCs/>
        </w:rPr>
        <w:t>only</w:t>
      </w:r>
      <w:r w:rsidRPr="007D12D2">
        <w:rPr>
          <w:rFonts w:cs="Arial"/>
        </w:rPr>
        <w:t xml:space="preserve"> when you </w:t>
      </w:r>
      <w:r w:rsidR="00F306EF">
        <w:rPr>
          <w:rFonts w:cs="Arial"/>
        </w:rPr>
        <w:t>aren’t</w:t>
      </w:r>
      <w:r w:rsidRPr="007D12D2">
        <w:rPr>
          <w:rFonts w:cs="Arial"/>
        </w:rPr>
        <w:t xml:space="preserve"> able to use a network pharmacy. </w:t>
      </w:r>
      <w:r>
        <w:rPr>
          <w:rStyle w:val="DefaultParagraphFont"/>
          <w:i w:val="0"/>
        </w:rPr>
        <w:t>[</w:t>
      </w:r>
      <w:r>
        <w:rPr>
          <w:rStyle w:val="DefaultParagraphFont"/>
        </w:rPr>
        <w:t>Insert as applicable</w:t>
      </w:r>
      <w:r>
        <w:rPr>
          <w:rStyle w:val="DefaultParagraphFont"/>
          <w:i w:val="0"/>
        </w:rPr>
        <w:t xml:space="preserve">: </w:t>
      </w:r>
      <w:r>
        <w:rPr>
          <w:rStyle w:val="DefaultParagraphFont"/>
          <w:i w:val="0"/>
        </w:rPr>
        <w:t xml:space="preserve">We have network pharmacies outside of our service area where you can get </w:t>
      </w:r>
      <w:r>
        <w:rPr>
          <w:rStyle w:val="DefaultParagraphFont"/>
          <w:i w:val="0"/>
        </w:rPr>
        <w:t>prescriptions filled as a member of our plan.</w:t>
      </w:r>
      <w:r>
        <w:rPr>
          <w:rStyle w:val="DefaultParagraphFont"/>
          <w:i w:val="0"/>
        </w:rPr>
        <w:t>]</w:t>
      </w:r>
      <w:r>
        <w:rPr>
          <w:rFonts w:cs="Arial"/>
          <w:color w:val="548DD4"/>
        </w:rPr>
        <w:t xml:space="preserve"> </w:t>
      </w:r>
      <w:r w:rsidRPr="007D12D2">
        <w:rPr>
          <w:rFonts w:cs="Arial"/>
        </w:rPr>
        <w:t xml:space="preserve">In these cases, </w:t>
      </w:r>
      <w:r w:rsidRPr="007D12D2">
        <w:rPr>
          <w:rFonts w:cs="Arial"/>
          <w:iCs/>
        </w:rPr>
        <w:t xml:space="preserve">check with </w:t>
      </w:r>
      <w:r>
        <w:rPr>
          <w:rStyle w:val="DefaultParagraphFont"/>
          <w:i w:val="0"/>
        </w:rPr>
        <w:t>[</w:t>
      </w:r>
      <w:r>
        <w:rPr>
          <w:rStyle w:val="DefaultParagraphFont"/>
        </w:rPr>
        <w:t>insert if applicable</w:t>
      </w:r>
      <w:r>
        <w:rPr>
          <w:rStyle w:val="DefaultParagraphFont"/>
          <w:i w:val="0"/>
        </w:rPr>
        <w:t xml:space="preserve">: </w:t>
      </w:r>
      <w:r>
        <w:rPr>
          <w:rStyle w:val="DefaultParagraphFont"/>
          <w:i w:val="0"/>
        </w:rPr>
        <w:t xml:space="preserve">your care coordinator or] </w:t>
      </w:r>
      <w:r w:rsidRPr="007D12D2">
        <w:rPr>
          <w:rFonts w:cs="Arial"/>
          <w:iCs/>
        </w:rPr>
        <w:t>Member Services</w:t>
      </w:r>
      <w:r>
        <w:rPr>
          <w:rFonts w:cs="Arial"/>
          <w:iCs/>
        </w:rPr>
        <w:t xml:space="preserve"> first</w:t>
      </w:r>
      <w:r w:rsidRPr="007D12D2">
        <w:rPr>
          <w:rFonts w:cs="Arial"/>
          <w:iCs/>
        </w:rPr>
        <w:t xml:space="preserve"> </w:t>
      </w:r>
      <w:r w:rsidRPr="007D12D2">
        <w:rPr>
          <w:rFonts w:cs="Arial"/>
        </w:rPr>
        <w:t xml:space="preserve">to find out if </w:t>
      </w:r>
      <w:r>
        <w:rPr>
          <w:rFonts w:cs="Arial"/>
        </w:rPr>
        <w:t>there’s</w:t>
      </w:r>
      <w:r w:rsidRPr="007D12D2">
        <w:rPr>
          <w:rFonts w:cs="Arial"/>
        </w:rPr>
        <w:t xml:space="preserve"> a network pharmacy nearby.</w:t>
      </w:r>
      <w:r>
        <w:rPr>
          <w:rFonts w:cs="Arial"/>
        </w:rPr>
        <w:t xml:space="preserve"> </w:t>
      </w:r>
    </w:p>
    <w:p w:rsidR="00C625A0" w:rsidRPr="007D12D2" w:rsidP="008608E1" w14:paraId="1C76A0AA" w14:textId="7CCD73D1">
      <w:pPr>
        <w:rPr>
          <w:rFonts w:cs="Arial"/>
        </w:rPr>
      </w:pPr>
      <w:r w:rsidRPr="007D12D2">
        <w:rPr>
          <w:rFonts w:cs="Arial"/>
        </w:rPr>
        <w:t>We pay for prescriptions filled at an out-of-network pharmacy in the following cases:</w:t>
      </w:r>
    </w:p>
    <w:p w:rsidR="00C625A0" w:rsidRPr="00562C8B" w:rsidP="008608E1" w14:paraId="0DFE5541" w14:textId="7FDC5C5D">
      <w:pPr>
        <w:rPr>
          <w:color w:val="548DD4"/>
        </w:rPr>
      </w:pPr>
      <w:r>
        <w:rPr>
          <w:rStyle w:val="DefaultParagraphFont"/>
          <w:i w:val="0"/>
        </w:rPr>
        <w:t>[</w:t>
      </w:r>
      <w:r>
        <w:rPr>
          <w:rStyle w:val="DefaultParagraphFont"/>
        </w:rPr>
        <w:t xml:space="preserve">Plans should insert a list of situations when they cover prescriptions out of the network </w:t>
      </w:r>
      <w:r>
        <w:rPr>
          <w:rStyle w:val="DefaultParagraphFont"/>
        </w:rPr>
        <w:t>(e.g., during a declared disaster)</w:t>
      </w:r>
      <w:r>
        <w:rPr>
          <w:rStyle w:val="DefaultParagraphFont"/>
        </w:rPr>
        <w:t xml:space="preserve"> </w:t>
      </w:r>
      <w:r>
        <w:rPr>
          <w:rStyle w:val="DefaultParagraphFont"/>
        </w:rPr>
        <w:t>and any limits on their out-of-network policies (e.g., day supply limits, use of mail</w:t>
      </w:r>
      <w:r>
        <w:rPr>
          <w:rStyle w:val="DefaultParagraphFont"/>
        </w:rPr>
        <w:t>-order during extended out-</w:t>
      </w:r>
      <w:r>
        <w:rPr>
          <w:rStyle w:val="DefaultParagraphFont"/>
        </w:rPr>
        <w:t>o</w:t>
      </w:r>
      <w:r>
        <w:rPr>
          <w:rStyle w:val="DefaultParagraphFont"/>
        </w:rPr>
        <w:t>f-</w:t>
      </w:r>
      <w:r>
        <w:rPr>
          <w:rStyle w:val="DefaultParagraphFont"/>
        </w:rPr>
        <w:t>area travel, authorization or plan notification</w:t>
      </w:r>
      <w:r>
        <w:rPr>
          <w:rStyle w:val="DefaultParagraphFont"/>
          <w:i w:val="0"/>
        </w:rPr>
        <w:t>).</w:t>
      </w:r>
      <w:r>
        <w:rPr>
          <w:rStyle w:val="DefaultParagraphFont"/>
          <w:i w:val="0"/>
        </w:rPr>
        <w:t>]</w:t>
      </w:r>
    </w:p>
    <w:p w:rsidR="00C625A0" w:rsidRPr="007D12D2" w14:paraId="74B6BF48" w14:textId="07E1E895">
      <w:pPr>
        <w:pStyle w:val="Heading2"/>
        <w:rPr>
          <w:rFonts w:cs="Arial"/>
          <w:bCs/>
        </w:rPr>
      </w:pPr>
      <w:bookmarkStart w:id="62" w:name="_Toc179193134"/>
      <w:bookmarkStart w:id="63" w:name="_Toc122709789"/>
      <w:r w:rsidRPr="007D12D2">
        <w:rPr>
          <w:rFonts w:cs="Arial"/>
          <w:bCs/>
        </w:rPr>
        <w:t>A9. Paying</w:t>
      </w:r>
      <w:r w:rsidRPr="007D12D2">
        <w:rPr>
          <w:rFonts w:cs="Arial"/>
          <w:bCs/>
        </w:rPr>
        <w:t xml:space="preserve"> you back for a prescription</w:t>
      </w:r>
      <w:bookmarkEnd w:id="62"/>
      <w:bookmarkEnd w:id="63"/>
    </w:p>
    <w:p w:rsidR="00207548" w:rsidRPr="007D12D2" w:rsidP="00207548" w14:paraId="79ACC66A" w14:textId="23A73284">
      <w:pPr>
        <w:rPr>
          <w:rFonts w:cs="Arial"/>
        </w:rPr>
      </w:pPr>
      <w:r>
        <w:rPr>
          <w:rStyle w:val="DefaultParagraphFont"/>
          <w:i w:val="0"/>
        </w:rPr>
        <w:t>[</w:t>
      </w:r>
      <w:r>
        <w:rPr>
          <w:rStyle w:val="DefaultParagraphFont"/>
        </w:rPr>
        <w:t xml:space="preserve">Plans </w:t>
      </w:r>
      <w:r w:rsidR="00D66C40">
        <w:rPr>
          <w:rFonts w:cs="Arial"/>
          <w:i/>
          <w:iCs/>
          <w:color w:val="548DD4"/>
        </w:rPr>
        <w:t>can</w:t>
      </w:r>
      <w:r>
        <w:rPr>
          <w:rStyle w:val="DefaultParagraphFont"/>
        </w:rPr>
        <w:t xml:space="preserve"> add language to reflect that the organization </w:t>
      </w:r>
      <w:r w:rsidRPr="00562C8B" w:rsidR="00C625A0">
        <w:rPr>
          <w:rFonts w:cs="Arial"/>
          <w:i/>
          <w:iCs/>
          <w:color w:val="548DD4"/>
        </w:rPr>
        <w:t>isn</w:t>
      </w:r>
      <w:r w:rsidR="00987B69">
        <w:rPr>
          <w:rFonts w:cs="Arial"/>
          <w:i/>
          <w:iCs/>
          <w:color w:val="548DD4"/>
        </w:rPr>
        <w:t>’</w:t>
      </w:r>
      <w:r w:rsidRPr="00562C8B" w:rsidR="00C625A0">
        <w:rPr>
          <w:rFonts w:cs="Arial"/>
          <w:i/>
          <w:iCs/>
          <w:color w:val="548DD4"/>
        </w:rPr>
        <w:t>t</w:t>
      </w:r>
      <w:r>
        <w:rPr>
          <w:rStyle w:val="DefaultParagraphFont"/>
        </w:rPr>
        <w:t xml:space="preserve"> allowed to reimburse members for </w:t>
      </w:r>
      <w:r>
        <w:rPr>
          <w:rStyle w:val="DefaultParagraphFont"/>
        </w:rPr>
        <w:t>Medicaid</w:t>
      </w:r>
      <w:r>
        <w:rPr>
          <w:rStyle w:val="DefaultParagraphFont"/>
        </w:rPr>
        <w:t>-covered benefits</w:t>
      </w:r>
      <w:r>
        <w:rPr>
          <w:rStyle w:val="DefaultParagraphFont"/>
          <w:i w:val="0"/>
        </w:rPr>
        <w:t>.</w:t>
      </w:r>
      <w:r>
        <w:rPr>
          <w:rStyle w:val="DefaultParagraphFont"/>
          <w:i w:val="0"/>
        </w:rPr>
        <w:t>]</w:t>
      </w:r>
      <w:r w:rsidRPr="00562C8B" w:rsidR="00C625A0">
        <w:rPr>
          <w:color w:val="548DD4"/>
        </w:rPr>
        <w:t xml:space="preserve"> </w:t>
      </w:r>
      <w:r w:rsidRPr="007D12D2" w:rsidR="00C625A0">
        <w:rPr>
          <w:rFonts w:cs="Arial"/>
        </w:rPr>
        <w:t xml:space="preserve">If you must use an out-of-network pharmacy, you </w:t>
      </w:r>
      <w:r w:rsidR="00C05BB0">
        <w:rPr>
          <w:rFonts w:cs="Arial"/>
        </w:rPr>
        <w:t xml:space="preserve">must </w:t>
      </w:r>
      <w:r w:rsidRPr="007D12D2" w:rsidR="00C625A0">
        <w:rPr>
          <w:rFonts w:cs="Arial"/>
        </w:rPr>
        <w:t>generally</w:t>
      </w:r>
      <w:r w:rsidR="00C05BB0">
        <w:rPr>
          <w:rFonts w:cs="Arial"/>
        </w:rPr>
        <w:t xml:space="preserve"> </w:t>
      </w:r>
      <w:r w:rsidRPr="007D12D2" w:rsidR="00C625A0">
        <w:rPr>
          <w:rFonts w:cs="Arial"/>
        </w:rPr>
        <w:t xml:space="preserve">pay the full cost </w:t>
      </w:r>
      <w:r>
        <w:rPr>
          <w:rStyle w:val="DefaultParagraphFont"/>
          <w:i w:val="0"/>
        </w:rPr>
        <w:t>[</w:t>
      </w:r>
      <w:r>
        <w:rPr>
          <w:rStyle w:val="DefaultParagraphFont"/>
        </w:rPr>
        <w:t xml:space="preserve">plans with </w:t>
      </w:r>
      <w:r>
        <w:rPr>
          <w:rStyle w:val="DefaultParagraphFont"/>
        </w:rPr>
        <w:t>cost-sharing</w:t>
      </w:r>
      <w:r>
        <w:rPr>
          <w:rStyle w:val="DefaultParagraphFont"/>
        </w:rPr>
        <w:t>, insert</w:t>
      </w:r>
      <w:r>
        <w:rPr>
          <w:rStyle w:val="DefaultParagraphFont"/>
          <w:i w:val="0"/>
        </w:rPr>
        <w:t>:</w:t>
      </w:r>
      <w:r w:rsidRPr="00562C8B" w:rsidR="00C625A0">
        <w:rPr>
          <w:color w:val="548DD4"/>
        </w:rPr>
        <w:t xml:space="preserve"> </w:t>
      </w:r>
      <w:r>
        <w:rPr>
          <w:rStyle w:val="DefaultParagraphFont"/>
          <w:i w:val="0"/>
        </w:rPr>
        <w:t>instead of a copay</w:t>
      </w:r>
      <w:r>
        <w:rPr>
          <w:rStyle w:val="DefaultParagraphFont"/>
          <w:i w:val="0"/>
        </w:rPr>
        <w:t>]</w:t>
      </w:r>
      <w:r w:rsidRPr="00562C8B" w:rsidR="00C625A0">
        <w:rPr>
          <w:i/>
          <w:color w:val="548DD4"/>
        </w:rPr>
        <w:t xml:space="preserve"> </w:t>
      </w:r>
      <w:r w:rsidRPr="007D12D2" w:rsidR="00C625A0">
        <w:rPr>
          <w:rFonts w:cs="Arial"/>
        </w:rPr>
        <w:t xml:space="preserve">when you get your prescription. You can ask us to pay you back </w:t>
      </w:r>
      <w:r>
        <w:rPr>
          <w:rStyle w:val="DefaultParagraphFont"/>
          <w:i w:val="0"/>
        </w:rPr>
        <w:t>[</w:t>
      </w:r>
      <w:r>
        <w:rPr>
          <w:rStyle w:val="DefaultParagraphFont"/>
        </w:rPr>
        <w:t xml:space="preserve">plans with </w:t>
      </w:r>
      <w:r>
        <w:rPr>
          <w:rStyle w:val="DefaultParagraphFont"/>
        </w:rPr>
        <w:t>cost-sharing</w:t>
      </w:r>
      <w:r>
        <w:rPr>
          <w:rStyle w:val="DefaultParagraphFont"/>
        </w:rPr>
        <w:t>, insert</w:t>
      </w:r>
      <w:r>
        <w:rPr>
          <w:rStyle w:val="DefaultParagraphFont"/>
          <w:i w:val="0"/>
        </w:rPr>
        <w:t>:</w:t>
      </w:r>
      <w:r w:rsidRPr="00562C8B" w:rsidR="00C625A0">
        <w:rPr>
          <w:color w:val="548DD4"/>
        </w:rPr>
        <w:t xml:space="preserve"> </w:t>
      </w:r>
      <w:r>
        <w:rPr>
          <w:rStyle w:val="DefaultParagraphFont"/>
          <w:i w:val="0"/>
        </w:rPr>
        <w:t>for our share of the cost</w:t>
      </w:r>
      <w:r>
        <w:rPr>
          <w:rStyle w:val="DefaultParagraphFont"/>
          <w:i w:val="0"/>
        </w:rPr>
        <w:t>]</w:t>
      </w:r>
      <w:r w:rsidRPr="007D12D2" w:rsidR="003A4B2C">
        <w:rPr>
          <w:rFonts w:cs="Arial"/>
        </w:rPr>
        <w:t>.</w:t>
      </w:r>
      <w:r>
        <w:rPr>
          <w:rFonts w:cs="Arial"/>
        </w:rPr>
        <w:t xml:space="preserve"> </w:t>
      </w:r>
      <w:r w:rsidRPr="00014224">
        <w:rPr>
          <w:rFonts w:cs="Arial"/>
          <w:color w:val="548DD4" w:themeColor="accent4"/>
        </w:rPr>
        <w:t>[</w:t>
      </w:r>
      <w:r w:rsidRPr="00014224">
        <w:rPr>
          <w:rFonts w:cs="Arial"/>
          <w:i/>
          <w:iCs/>
          <w:color w:val="548DD4" w:themeColor="accent4"/>
        </w:rPr>
        <w:t xml:space="preserve">Insert if applicable: </w:t>
      </w:r>
      <w:r w:rsidRPr="00014224">
        <w:rPr>
          <w:rFonts w:cs="Arial"/>
          <w:color w:val="548DD4" w:themeColor="accent4"/>
        </w:rPr>
        <w:t>You may be required to pay the difference between what you pay for the drug at the out-of-network pharmacy and the cost we would cover at an in-network pharmacy.]</w:t>
      </w:r>
      <w:r>
        <w:rPr>
          <w:rFonts w:cs="Arial"/>
        </w:rPr>
        <w:t xml:space="preserve"> </w:t>
      </w:r>
    </w:p>
    <w:p w:rsidR="006079F9" w:rsidRPr="007D12D2" w:rsidP="008608E1" w14:paraId="100A5C6A" w14:textId="5880DAAA">
      <w:pPr>
        <w:rPr>
          <w:rFonts w:cs="Arial"/>
        </w:rPr>
      </w:pPr>
      <w:r w:rsidRPr="007D12D2">
        <w:rPr>
          <w:rFonts w:cs="Arial"/>
        </w:rPr>
        <w:t xml:space="preserve">To learn more about this, </w:t>
      </w:r>
      <w:r w:rsidRPr="007D12D2" w:rsidR="00AC68D1">
        <w:rPr>
          <w:rFonts w:cs="Arial"/>
        </w:rPr>
        <w:t xml:space="preserve">refer </w:t>
      </w:r>
      <w:r w:rsidRPr="00CD0EC2" w:rsidR="00AC68D1">
        <w:rPr>
          <w:rFonts w:cs="Arial"/>
        </w:rPr>
        <w:t xml:space="preserve">to </w:t>
      </w:r>
      <w:r w:rsidRPr="00CD0EC2">
        <w:rPr>
          <w:rFonts w:cs="Arial"/>
          <w:b/>
        </w:rPr>
        <w:t>Chapter 7</w:t>
      </w:r>
      <w:r w:rsidRPr="00CD0EC2" w:rsidR="009B2FC8">
        <w:rPr>
          <w:rFonts w:cs="Arial"/>
        </w:rPr>
        <w:t xml:space="preserve"> of</w:t>
      </w:r>
      <w:r w:rsidR="009B2FC8">
        <w:rPr>
          <w:rFonts w:cs="Arial"/>
        </w:rPr>
        <w:t xml:space="preserve"> </w:t>
      </w:r>
      <w:r w:rsidR="00843DDF">
        <w:rPr>
          <w:rFonts w:cs="Arial"/>
        </w:rPr>
        <w:t>this</w:t>
      </w:r>
      <w:r w:rsidR="009B2FC8">
        <w:rPr>
          <w:rFonts w:cs="Arial"/>
        </w:rPr>
        <w:t xml:space="preserve"> </w:t>
      </w:r>
      <w:r w:rsidRPr="009B2FC8" w:rsidR="009B2FC8">
        <w:rPr>
          <w:rFonts w:cs="Arial"/>
          <w:i/>
        </w:rPr>
        <w:t>Member Handbook</w:t>
      </w:r>
      <w:r w:rsidR="009B2FC8">
        <w:rPr>
          <w:rFonts w:cs="Arial"/>
        </w:rPr>
        <w:t>.</w:t>
      </w:r>
    </w:p>
    <w:p w:rsidR="00C625A0" w:rsidRPr="007D12D2" w14:paraId="78880D85" w14:textId="7FD50522">
      <w:pPr>
        <w:pStyle w:val="Heading1"/>
        <w:rPr>
          <w:rFonts w:cs="Arial"/>
        </w:rPr>
      </w:pPr>
      <w:bookmarkStart w:id="64" w:name="_Toc109315722"/>
      <w:bookmarkStart w:id="65" w:name="_Toc199361845"/>
      <w:bookmarkStart w:id="66" w:name="_Toc334603405"/>
      <w:bookmarkStart w:id="67" w:name="_Toc348534456"/>
      <w:bookmarkStart w:id="68" w:name="_Toc179193135"/>
      <w:bookmarkStart w:id="69" w:name="_Toc122709790"/>
      <w:r>
        <w:rPr>
          <w:rFonts w:cs="Arial"/>
        </w:rPr>
        <w:t>Our</w:t>
      </w:r>
      <w:r w:rsidRPr="007D12D2">
        <w:rPr>
          <w:rFonts w:cs="Arial"/>
        </w:rPr>
        <w:t xml:space="preserve"> plan’s </w:t>
      </w:r>
      <w:r w:rsidRPr="00014224">
        <w:rPr>
          <w:i/>
        </w:rPr>
        <w:t>Drug List</w:t>
      </w:r>
      <w:bookmarkEnd w:id="64"/>
      <w:bookmarkEnd w:id="65"/>
      <w:bookmarkEnd w:id="66"/>
      <w:bookmarkEnd w:id="67"/>
      <w:bookmarkEnd w:id="68"/>
      <w:bookmarkEnd w:id="69"/>
    </w:p>
    <w:p w:rsidR="00C625A0" w:rsidRPr="007D12D2" w14:paraId="167B9E4E" w14:textId="77777777">
      <w:pPr>
        <w:rPr>
          <w:rFonts w:cs="Arial"/>
        </w:rPr>
      </w:pPr>
      <w:r w:rsidRPr="007D12D2">
        <w:rPr>
          <w:rFonts w:cs="Arial"/>
        </w:rPr>
        <w:t>We have</w:t>
      </w:r>
      <w:r w:rsidRPr="007D12D2">
        <w:rPr>
          <w:rFonts w:cs="Arial"/>
        </w:rPr>
        <w:t xml:space="preserve"> a </w:t>
      </w:r>
      <w:r w:rsidRPr="007D12D2">
        <w:rPr>
          <w:rFonts w:cs="Arial"/>
          <w:i/>
          <w:iCs/>
        </w:rPr>
        <w:t>List of Covered Drugs.</w:t>
      </w:r>
      <w:r w:rsidRPr="007D12D2">
        <w:rPr>
          <w:rFonts w:cs="Arial"/>
        </w:rPr>
        <w:t xml:space="preserve"> We call it the “</w:t>
      </w:r>
      <w:r w:rsidRPr="00014224">
        <w:rPr>
          <w:i/>
        </w:rPr>
        <w:t>Drug List</w:t>
      </w:r>
      <w:r w:rsidRPr="007D12D2">
        <w:rPr>
          <w:rFonts w:cs="Arial"/>
        </w:rPr>
        <w:t>” for short.</w:t>
      </w:r>
    </w:p>
    <w:p w:rsidR="00C625A0" w:rsidRPr="007D12D2" w14:paraId="1F74DAE6" w14:textId="3A98708A">
      <w:pPr>
        <w:rPr>
          <w:rFonts w:cs="Arial"/>
        </w:rPr>
      </w:pPr>
      <w:r>
        <w:rPr>
          <w:rFonts w:cs="Arial"/>
        </w:rPr>
        <w:t xml:space="preserve">We select the drugs on </w:t>
      </w:r>
      <w:r w:rsidRPr="007D12D2">
        <w:rPr>
          <w:rFonts w:cs="Arial"/>
        </w:rPr>
        <w:t xml:space="preserve">the </w:t>
      </w:r>
      <w:r w:rsidRPr="00014224">
        <w:rPr>
          <w:i/>
        </w:rPr>
        <w:t>Drug List</w:t>
      </w:r>
      <w:r w:rsidRPr="007D12D2">
        <w:rPr>
          <w:rFonts w:cs="Arial"/>
        </w:rPr>
        <w:t xml:space="preserve"> with the help of a team of doctors and pharmacists. The </w:t>
      </w:r>
      <w:r w:rsidRPr="00014224">
        <w:rPr>
          <w:i/>
        </w:rPr>
        <w:t>Drug List</w:t>
      </w:r>
      <w:r w:rsidRPr="007D12D2">
        <w:rPr>
          <w:rFonts w:cs="Arial"/>
        </w:rPr>
        <w:t xml:space="preserve"> also tells you </w:t>
      </w:r>
      <w:r>
        <w:rPr>
          <w:rFonts w:cs="Arial"/>
        </w:rPr>
        <w:t>the</w:t>
      </w:r>
      <w:r w:rsidRPr="007D12D2">
        <w:rPr>
          <w:rFonts w:cs="Arial"/>
        </w:rPr>
        <w:t xml:space="preserve"> rules you need to follow to get your drugs.</w:t>
      </w:r>
    </w:p>
    <w:p w:rsidR="00C625A0" w:rsidRPr="007D12D2" w14:paraId="60FE64BF" w14:textId="15CBD293">
      <w:pPr>
        <w:rPr>
          <w:rFonts w:cs="Arial"/>
        </w:rPr>
      </w:pPr>
      <w:r w:rsidRPr="007D12D2">
        <w:rPr>
          <w:rFonts w:cs="Arial"/>
        </w:rPr>
        <w:t xml:space="preserve">We generally cover a drug on </w:t>
      </w:r>
      <w:r w:rsidR="00C05BB0">
        <w:rPr>
          <w:rFonts w:cs="Arial"/>
        </w:rPr>
        <w:t>our plan’s</w:t>
      </w:r>
      <w:r w:rsidRPr="007D12D2">
        <w:rPr>
          <w:rFonts w:cs="Arial"/>
        </w:rPr>
        <w:t xml:space="preserve"> </w:t>
      </w:r>
      <w:r w:rsidRPr="00014224">
        <w:rPr>
          <w:i/>
        </w:rPr>
        <w:t>Drug List</w:t>
      </w:r>
      <w:r w:rsidRPr="007D12D2">
        <w:rPr>
          <w:rFonts w:cs="Arial"/>
        </w:rPr>
        <w:t xml:space="preserve"> </w:t>
      </w:r>
      <w:r w:rsidR="00C05BB0">
        <w:rPr>
          <w:rFonts w:cs="Arial"/>
        </w:rPr>
        <w:t>when</w:t>
      </w:r>
      <w:r w:rsidRPr="007D12D2">
        <w:rPr>
          <w:rFonts w:cs="Arial"/>
        </w:rPr>
        <w:t xml:space="preserve"> you follow the rules </w:t>
      </w:r>
      <w:r w:rsidR="00C05BB0">
        <w:rPr>
          <w:rFonts w:cs="Arial"/>
        </w:rPr>
        <w:t>we explain</w:t>
      </w:r>
      <w:r w:rsidRPr="007D12D2">
        <w:rPr>
          <w:rFonts w:cs="Arial"/>
        </w:rPr>
        <w:t xml:space="preserve"> in this chapter.</w:t>
      </w:r>
    </w:p>
    <w:p w:rsidR="00C625A0" w:rsidRPr="007D12D2" w14:paraId="1A6BE043" w14:textId="24D1867F">
      <w:pPr>
        <w:pStyle w:val="Heading2"/>
        <w:rPr>
          <w:rFonts w:cs="Arial"/>
        </w:rPr>
      </w:pPr>
      <w:bookmarkStart w:id="70" w:name="_Toc348534457"/>
      <w:bookmarkStart w:id="71" w:name="_Toc179193136"/>
      <w:bookmarkStart w:id="72" w:name="_Toc122709791"/>
      <w:r w:rsidRPr="007D12D2">
        <w:rPr>
          <w:rFonts w:cs="Arial"/>
        </w:rPr>
        <w:t>B1. Drugs</w:t>
      </w:r>
      <w:r w:rsidRPr="007D12D2">
        <w:rPr>
          <w:rFonts w:cs="Arial"/>
        </w:rPr>
        <w:t xml:space="preserve"> on </w:t>
      </w:r>
      <w:r w:rsidR="00AE2B43">
        <w:rPr>
          <w:rFonts w:cs="Arial"/>
        </w:rPr>
        <w:t>our</w:t>
      </w:r>
      <w:r w:rsidRPr="007D12D2">
        <w:rPr>
          <w:rFonts w:cs="Arial"/>
        </w:rPr>
        <w:t xml:space="preserve"> </w:t>
      </w:r>
      <w:r w:rsidRPr="00014224">
        <w:rPr>
          <w:i/>
        </w:rPr>
        <w:t>Drug List</w:t>
      </w:r>
      <w:bookmarkEnd w:id="70"/>
      <w:bookmarkEnd w:id="71"/>
      <w:bookmarkEnd w:id="72"/>
    </w:p>
    <w:p w:rsidR="00C625A0" w:rsidRPr="007D12D2" w14:paraId="37871AE5" w14:textId="5C3E21BC">
      <w:pPr>
        <w:rPr>
          <w:rFonts w:cs="Arial"/>
        </w:rPr>
      </w:pPr>
      <w:r>
        <w:rPr>
          <w:rStyle w:val="DefaultParagraphFont"/>
          <w:i w:val="0"/>
        </w:rPr>
        <w:t>[</w:t>
      </w:r>
      <w:r>
        <w:rPr>
          <w:rStyle w:val="DefaultParagraphFont"/>
        </w:rPr>
        <w:t>States should modify this section to accurately reflect the coverage in the state</w:t>
      </w:r>
      <w:r>
        <w:rPr>
          <w:rStyle w:val="DefaultParagraphFont"/>
          <w:i w:val="0"/>
        </w:rPr>
        <w:t>.</w:t>
      </w:r>
      <w:r>
        <w:rPr>
          <w:rStyle w:val="DefaultParagraphFont"/>
          <w:i w:val="0"/>
        </w:rPr>
        <w:t>]</w:t>
      </w:r>
      <w:r>
        <w:rPr>
          <w:rStyle w:val="PlanInstructions"/>
        </w:rPr>
        <w:t xml:space="preserve"> </w:t>
      </w:r>
      <w:r w:rsidRPr="36B9946C" w:rsidR="36B9946C">
        <w:rPr>
          <w:rFonts w:cs="Arial"/>
        </w:rPr>
        <w:t xml:space="preserve">Our </w:t>
      </w:r>
      <w:r w:rsidRPr="00014224" w:rsidR="36B9946C">
        <w:rPr>
          <w:i/>
        </w:rPr>
        <w:t>Drug List</w:t>
      </w:r>
      <w:r w:rsidRPr="36B9946C" w:rsidR="36B9946C">
        <w:rPr>
          <w:rFonts w:cs="Arial"/>
        </w:rPr>
        <w:t xml:space="preserve"> includes drugs covered under Medicare Part D and some prescription and over-the-counter (OTC) drugs and products covered under </w:t>
      </w:r>
      <w:r w:rsidR="005616D2">
        <w:rPr>
          <w:rFonts w:cs="Arial"/>
        </w:rPr>
        <w:t>&lt;</w:t>
      </w:r>
      <w:r w:rsidR="005616D2">
        <w:rPr>
          <w:rStyle w:val="PlanInstructions"/>
        </w:rPr>
        <w:t>Medicaid program</w:t>
      </w:r>
      <w:r w:rsidR="005616D2">
        <w:rPr>
          <w:rFonts w:cs="Arial"/>
        </w:rPr>
        <w:t xml:space="preserve"> name&gt;.</w:t>
      </w:r>
    </w:p>
    <w:p w:rsidR="00181B6D" w:rsidRPr="00014224" w14:paraId="3AC69072" w14:textId="1A0345C8">
      <w:pPr>
        <w:rPr>
          <w:rFonts w:cs="Arial"/>
          <w:iCs/>
          <w:color w:val="548DD4" w:themeColor="accent4"/>
        </w:rPr>
      </w:pPr>
      <w:bookmarkStart w:id="73" w:name="_Hlk166042764"/>
      <w:r>
        <w:rPr>
          <w:rStyle w:val="DefaultParagraphFont"/>
          <w:i w:val="0"/>
          <w:color w:val="548DD4" w:themeColor="accent4"/>
        </w:rPr>
        <w:t>[</w:t>
      </w:r>
      <w:r>
        <w:rPr>
          <w:rStyle w:val="DefaultParagraphFont"/>
          <w:color w:val="548DD4" w:themeColor="accent4"/>
        </w:rPr>
        <w:t xml:space="preserve">Insert </w:t>
      </w:r>
      <w:r w:rsidRPr="00014224">
        <w:rPr>
          <w:rFonts w:cs="Arial"/>
          <w:i/>
          <w:color w:val="548DD4" w:themeColor="accent4"/>
        </w:rPr>
        <w:t xml:space="preserve">if offering indication-based formulary design: </w:t>
      </w:r>
      <w:r w:rsidRPr="00014224">
        <w:rPr>
          <w:rFonts w:cs="Arial"/>
          <w:iCs/>
          <w:color w:val="548DD4" w:themeColor="accent4"/>
        </w:rPr>
        <w:t>Certain drugs may be covered for some medical conditions but considered non-formulary for other medical conditions. These drugs will be identified on our</w:t>
      </w:r>
      <w:r>
        <w:rPr>
          <w:rStyle w:val="DefaultParagraphFont"/>
          <w:i w:val="0"/>
          <w:color w:val="548DD4" w:themeColor="accent4"/>
        </w:rPr>
        <w:t xml:space="preserve"> </w:t>
      </w:r>
      <w:r>
        <w:rPr>
          <w:rStyle w:val="DefaultParagraphFont"/>
          <w:i/>
          <w:color w:val="548DD4" w:themeColor="accent4"/>
        </w:rPr>
        <w:t xml:space="preserve">Drug List </w:t>
      </w:r>
      <w:r w:rsidRPr="00014224">
        <w:rPr>
          <w:rFonts w:cs="Arial"/>
          <w:iCs/>
          <w:color w:val="548DD4" w:themeColor="accent4"/>
        </w:rPr>
        <w:t>and in Medicare</w:t>
      </w:r>
      <w:r w:rsidR="00194D59">
        <w:rPr>
          <w:rFonts w:cs="Arial"/>
          <w:iCs/>
          <w:color w:val="548DD4" w:themeColor="accent4"/>
        </w:rPr>
        <w:t>.gov</w:t>
      </w:r>
      <w:r w:rsidRPr="00014224">
        <w:rPr>
          <w:rFonts w:cs="Arial"/>
          <w:iCs/>
          <w:color w:val="548DD4" w:themeColor="accent4"/>
        </w:rPr>
        <w:t>, along with the specific medical condition that they cover.]</w:t>
      </w:r>
    </w:p>
    <w:bookmarkEnd w:id="73"/>
    <w:p w14:paraId="58860E07" w14:textId="1AD06ED1">
      <w:pPr>
        <w:rPr>
          <w:rStyle w:val="DefaultParagraphFont"/>
          <w:i/>
          <w:color w:val="auto"/>
        </w:rPr>
      </w:pPr>
      <w:r w:rsidRPr="00014224">
        <w:rPr>
          <w:rStyle w:val="PlanInstructions"/>
          <w:i w:val="0"/>
        </w:rPr>
        <w:t xml:space="preserve">Our </w:t>
      </w:r>
      <w:r>
        <w:rPr>
          <w:rStyle w:val="DefaultParagraphFont"/>
          <w:i/>
          <w:color w:val="auto"/>
        </w:rPr>
        <w:t>Drug List</w:t>
      </w:r>
      <w:r w:rsidRPr="00014224">
        <w:rPr>
          <w:rStyle w:val="PlanInstructions"/>
          <w:i w:val="0"/>
        </w:rPr>
        <w:t xml:space="preserve"> includes brand name drugs, generic drugs, and </w:t>
      </w:r>
      <w:r w:rsidRPr="00014224" w:rsidR="00181B6D">
        <w:rPr>
          <w:rFonts w:cs="Arial"/>
        </w:rPr>
        <w:t xml:space="preserve">biological products (which may include </w:t>
      </w:r>
      <w:r w:rsidRPr="00014224" w:rsidR="00181B6D">
        <w:rPr>
          <w:rStyle w:val="PlanInstructions"/>
          <w:i w:val="0"/>
        </w:rPr>
        <w:t>biosimilars</w:t>
      </w:r>
      <w:r w:rsidRPr="00014224" w:rsidR="00181B6D">
        <w:rPr>
          <w:rFonts w:cs="Arial"/>
        </w:rPr>
        <w:t>)</w:t>
      </w:r>
      <w:r w:rsidRPr="00014224">
        <w:rPr>
          <w:rFonts w:cs="Arial"/>
        </w:rPr>
        <w:t>.</w:t>
      </w:r>
      <w:r w:rsidRPr="00014224">
        <w:rPr>
          <w:rStyle w:val="PlanInstructions"/>
          <w:i w:val="0"/>
        </w:rPr>
        <w:t xml:space="preserve"> </w:t>
      </w:r>
    </w:p>
    <w:p w:rsidR="000808DC" w14:paraId="4535F762" w14:textId="2DC82EDC">
      <w:pPr>
        <w:rPr>
          <w:rFonts w:cs="Arial"/>
        </w:rPr>
      </w:pPr>
      <w:r>
        <w:rPr>
          <w:rFonts w:cs="Arial"/>
        </w:rPr>
        <w:t xml:space="preserve">A brand name drug is a </w:t>
      </w:r>
      <w:r>
        <w:rPr>
          <w:rFonts w:cs="Arial"/>
        </w:rPr>
        <w:t xml:space="preserve">drug </w:t>
      </w:r>
      <w:r>
        <w:rPr>
          <w:rFonts w:cs="Arial"/>
        </w:rPr>
        <w:t>sold under a trademarked name owned by the drug manufacturer.</w:t>
      </w:r>
      <w:bookmarkStart w:id="74" w:name="_Hlk166577627"/>
      <w:r>
        <w:rPr>
          <w:rFonts w:cs="Arial"/>
        </w:rPr>
        <w:t xml:space="preserve"> </w:t>
      </w:r>
      <w:r w:rsidR="007926B0">
        <w:rPr>
          <w:rFonts w:cs="Arial"/>
        </w:rPr>
        <w:t xml:space="preserve">Biological products are </w:t>
      </w:r>
      <w:bookmarkEnd w:id="74"/>
      <w:r>
        <w:rPr>
          <w:rFonts w:cs="Arial"/>
        </w:rPr>
        <w:t>drugs that are more complex than typical drugs</w:t>
      </w:r>
      <w:r>
        <w:rPr>
          <w:rFonts w:cs="Arial"/>
        </w:rPr>
        <w:t xml:space="preserve">. On our </w:t>
      </w:r>
      <w:r w:rsidRPr="00014224">
        <w:rPr>
          <w:i/>
        </w:rPr>
        <w:t>Drug List</w:t>
      </w:r>
      <w:r>
        <w:rPr>
          <w:rFonts w:cs="Arial"/>
        </w:rPr>
        <w:t xml:space="preserve">, when we refer to “drugs” this could mean a drug or a biological product. </w:t>
      </w:r>
    </w:p>
    <w:p w:rsidR="007926B0" w:rsidRPr="00014224" w14:paraId="67C5D670" w14:textId="50E9437B">
      <w:pPr>
        <w:rPr>
          <w:rFonts w:cs="Arial"/>
        </w:rPr>
      </w:pPr>
      <w:r w:rsidRPr="007D12D2">
        <w:rPr>
          <w:rFonts w:cs="Arial"/>
        </w:rPr>
        <w:t>G</w:t>
      </w:r>
      <w:r w:rsidRPr="007D12D2" w:rsidR="00C625A0">
        <w:rPr>
          <w:rFonts w:cs="Arial"/>
        </w:rPr>
        <w:t xml:space="preserve">eneric drugs have the same </w:t>
      </w:r>
      <w:r w:rsidRPr="007D12D2" w:rsidR="004C0069">
        <w:rPr>
          <w:rFonts w:cs="Arial"/>
        </w:rPr>
        <w:t xml:space="preserve">active </w:t>
      </w:r>
      <w:r w:rsidRPr="007D12D2" w:rsidR="00C625A0">
        <w:rPr>
          <w:rFonts w:cs="Arial"/>
        </w:rPr>
        <w:t>ingredients as brand</w:t>
      </w:r>
      <w:r w:rsidRPr="007D12D2" w:rsidR="00EF5B3B">
        <w:rPr>
          <w:rFonts w:cs="Arial"/>
        </w:rPr>
        <w:t xml:space="preserve"> </w:t>
      </w:r>
      <w:r w:rsidRPr="007D12D2" w:rsidR="00C625A0">
        <w:rPr>
          <w:rFonts w:cs="Arial"/>
        </w:rPr>
        <w:t xml:space="preserve">name drugs. </w:t>
      </w:r>
      <w:r w:rsidRPr="00014224">
        <w:rPr>
          <w:rFonts w:cs="Arial"/>
        </w:rPr>
        <w:t>B</w:t>
      </w:r>
      <w:r w:rsidRPr="00014224" w:rsidR="000808DC">
        <w:rPr>
          <w:rFonts w:cs="Arial"/>
        </w:rPr>
        <w:t xml:space="preserve">iological products </w:t>
      </w:r>
      <w:r w:rsidRPr="00014224" w:rsidR="000808DC">
        <w:rPr>
          <w:color w:val="auto"/>
        </w:rPr>
        <w:t xml:space="preserve">have alternatives </w:t>
      </w:r>
      <w:r w:rsidRPr="00014224" w:rsidR="000808DC">
        <w:rPr>
          <w:rFonts w:cs="Arial"/>
        </w:rPr>
        <w:t>called</w:t>
      </w:r>
      <w:r w:rsidRPr="00014224" w:rsidR="000808DC">
        <w:rPr>
          <w:color w:val="auto"/>
        </w:rPr>
        <w:t xml:space="preserve"> biosimilars</w:t>
      </w:r>
      <w:r w:rsidRPr="00014224" w:rsidR="000808DC">
        <w:rPr>
          <w:rFonts w:cs="Arial"/>
        </w:rPr>
        <w:t>.</w:t>
      </w:r>
      <w:r w:rsidRPr="00014224" w:rsidR="000808DC">
        <w:rPr>
          <w:color w:val="auto"/>
        </w:rPr>
        <w:t xml:space="preserve"> </w:t>
      </w:r>
      <w:r w:rsidRPr="001218C3" w:rsidR="000808DC">
        <w:rPr>
          <w:rFonts w:cs="Arial"/>
        </w:rPr>
        <w:t>Generally, generic</w:t>
      </w:r>
      <w:r w:rsidRPr="001218C3" w:rsidR="00AD2114">
        <w:rPr>
          <w:rFonts w:cs="Arial"/>
        </w:rPr>
        <w:t xml:space="preserve"> drugs</w:t>
      </w:r>
      <w:r w:rsidRPr="001218C3" w:rsidR="000808DC">
        <w:rPr>
          <w:rFonts w:cs="Arial"/>
        </w:rPr>
        <w:t xml:space="preserve"> </w:t>
      </w:r>
      <w:r w:rsidRPr="00014224" w:rsidR="000808DC">
        <w:rPr>
          <w:color w:val="auto"/>
        </w:rPr>
        <w:t>and biosimilars</w:t>
      </w:r>
      <w:r w:rsidRPr="00014224" w:rsidR="000808DC">
        <w:rPr>
          <w:color w:val="auto"/>
        </w:rPr>
        <w:t xml:space="preserve"> </w:t>
      </w:r>
      <w:r w:rsidRPr="001218C3" w:rsidR="000808DC">
        <w:rPr>
          <w:rFonts w:cs="Arial"/>
        </w:rPr>
        <w:t>work just as well as brand</w:t>
      </w:r>
      <w:r w:rsidRPr="001218C3" w:rsidR="000D2878">
        <w:rPr>
          <w:rFonts w:cs="Arial"/>
        </w:rPr>
        <w:t xml:space="preserve"> </w:t>
      </w:r>
      <w:r w:rsidRPr="001218C3" w:rsidR="000808DC">
        <w:rPr>
          <w:rFonts w:cs="Arial"/>
        </w:rPr>
        <w:t xml:space="preserve">name </w:t>
      </w:r>
      <w:r w:rsidRPr="00014224" w:rsidR="000808DC">
        <w:rPr>
          <w:color w:val="auto"/>
        </w:rPr>
        <w:t xml:space="preserve">or </w:t>
      </w:r>
      <w:r w:rsidRPr="00014224">
        <w:rPr>
          <w:rFonts w:cs="Arial"/>
        </w:rPr>
        <w:t xml:space="preserve">original </w:t>
      </w:r>
      <w:r w:rsidRPr="00014224" w:rsidR="000808DC">
        <w:rPr>
          <w:color w:val="auto"/>
        </w:rPr>
        <w:t>biological products</w:t>
      </w:r>
      <w:r w:rsidRPr="00014224" w:rsidR="000808DC">
        <w:rPr>
          <w:color w:val="auto"/>
        </w:rPr>
        <w:t xml:space="preserve"> </w:t>
      </w:r>
      <w:r w:rsidRPr="001218C3" w:rsidR="000808DC">
        <w:rPr>
          <w:rFonts w:cs="Arial"/>
        </w:rPr>
        <w:t xml:space="preserve">and usually cost less. There are generic drug substitutes </w:t>
      </w:r>
      <w:r w:rsidRPr="001218C3" w:rsidR="000808DC">
        <w:rPr>
          <w:rFonts w:cs="Arial"/>
        </w:rPr>
        <w:t xml:space="preserve">available for many brand name drugs </w:t>
      </w:r>
      <w:r w:rsidRPr="00014224">
        <w:rPr>
          <w:color w:val="auto"/>
        </w:rPr>
        <w:t xml:space="preserve">and </w:t>
      </w:r>
      <w:r w:rsidRPr="00014224" w:rsidR="00D42B70">
        <w:rPr>
          <w:rFonts w:cs="Arial"/>
        </w:rPr>
        <w:t xml:space="preserve">biosimilar alternatives for </w:t>
      </w:r>
      <w:r w:rsidRPr="00014224" w:rsidR="000808DC">
        <w:rPr>
          <w:color w:val="auto"/>
        </w:rPr>
        <w:t xml:space="preserve">some </w:t>
      </w:r>
      <w:r w:rsidRPr="00014224">
        <w:rPr>
          <w:rFonts w:cs="Arial"/>
        </w:rPr>
        <w:t xml:space="preserve">original </w:t>
      </w:r>
      <w:r w:rsidRPr="00014224" w:rsidR="000808DC">
        <w:rPr>
          <w:color w:val="auto"/>
        </w:rPr>
        <w:t>biological products</w:t>
      </w:r>
      <w:r w:rsidRPr="00014224" w:rsidR="000808DC">
        <w:rPr>
          <w:rFonts w:cs="Arial"/>
        </w:rPr>
        <w:t>.</w:t>
      </w:r>
      <w:r w:rsidRPr="00014224" w:rsidR="00AD2114">
        <w:rPr>
          <w:rFonts w:cs="Arial"/>
        </w:rPr>
        <w:t xml:space="preserve"> </w:t>
      </w:r>
      <w:bookmarkStart w:id="75" w:name="_Hlk166579375"/>
      <w:r w:rsidRPr="00014224">
        <w:rPr>
          <w:rFonts w:cs="Arial"/>
        </w:rPr>
        <w:t xml:space="preserve">Some biosimilars are interchangeable biosimilars and, depending on state law, may be substituted for the original biological product at the pharmacy without needing a new prescription, just like generic drugs can be substituted for brand name drugs. </w:t>
      </w:r>
      <w:bookmarkEnd w:id="75"/>
    </w:p>
    <w:p w:rsidR="00C625A0" w:rsidRPr="007926B0" w14:paraId="551F91A4" w14:textId="46CC5E47">
      <w:pPr>
        <w:rPr>
          <w:rFonts w:cs="Arial"/>
        </w:rPr>
      </w:pPr>
      <w:bookmarkStart w:id="76" w:name="_Hlk166579388"/>
      <w:r>
        <w:rPr>
          <w:rFonts w:cs="Arial"/>
        </w:rPr>
        <w:t xml:space="preserve">Refer to </w:t>
      </w:r>
      <w:r w:rsidR="007926B0">
        <w:rPr>
          <w:rFonts w:cs="Arial"/>
          <w:b/>
          <w:bCs/>
        </w:rPr>
        <w:t>Chapter 12</w:t>
      </w:r>
      <w:r w:rsidR="007926B0">
        <w:rPr>
          <w:rFonts w:cs="Arial"/>
        </w:rPr>
        <w:t xml:space="preserve"> for definitions of the types of drugs that may be on the </w:t>
      </w:r>
      <w:r w:rsidR="007926B0">
        <w:rPr>
          <w:rFonts w:cs="Arial"/>
          <w:i/>
          <w:iCs/>
        </w:rPr>
        <w:t>Drug List.</w:t>
      </w:r>
      <w:bookmarkEnd w:id="76"/>
    </w:p>
    <w:p w:rsidR="00C625A0" w:rsidRPr="007D12D2" w14:paraId="59BEE0C6" w14:textId="7ECEC6AA">
      <w:pPr>
        <w:rPr>
          <w:rStyle w:val="PlanInstructions"/>
          <w:color w:val="548DD4"/>
        </w:rPr>
      </w:pPr>
      <w:r w:rsidRPr="007D12D2">
        <w:rPr>
          <w:rFonts w:cs="Arial"/>
        </w:rPr>
        <w:t xml:space="preserve">Our plan also covers certain </w:t>
      </w:r>
      <w:r w:rsidRPr="007D12D2" w:rsidR="00D96B11">
        <w:rPr>
          <w:rFonts w:cs="Arial"/>
        </w:rPr>
        <w:t>OTC</w:t>
      </w:r>
      <w:r w:rsidRPr="007D12D2">
        <w:rPr>
          <w:rFonts w:cs="Arial"/>
        </w:rPr>
        <w:t xml:space="preserve"> drugs and products. Some </w:t>
      </w:r>
      <w:r w:rsidRPr="007D12D2" w:rsidR="00D96B11">
        <w:rPr>
          <w:rFonts w:cs="Arial"/>
        </w:rPr>
        <w:t>OTC</w:t>
      </w:r>
      <w:r w:rsidRPr="007D12D2">
        <w:rPr>
          <w:rFonts w:cs="Arial"/>
        </w:rPr>
        <w:t xml:space="preserve"> drugs cost less than </w:t>
      </w:r>
      <w:r w:rsidR="00496E50">
        <w:rPr>
          <w:rFonts w:cs="Arial"/>
        </w:rPr>
        <w:t xml:space="preserve">prescription </w:t>
      </w:r>
      <w:r w:rsidRPr="007D12D2">
        <w:rPr>
          <w:rFonts w:cs="Arial"/>
        </w:rPr>
        <w:t xml:space="preserve">drugs and work just as well. For more information, call </w:t>
      </w:r>
      <w:r w:rsidRPr="007D12D2" w:rsidR="0070529E">
        <w:rPr>
          <w:rFonts w:cs="Arial"/>
        </w:rPr>
        <w:t>Member Services</w:t>
      </w:r>
      <w:r w:rsidRPr="007D12D2">
        <w:rPr>
          <w:rFonts w:cs="Arial"/>
        </w:rPr>
        <w:t>.</w:t>
      </w:r>
      <w:r w:rsidRPr="007D12D2" w:rsidR="007D0167">
        <w:rPr>
          <w:rFonts w:cs="Arial"/>
        </w:rPr>
        <w:t xml:space="preserve"> </w:t>
      </w:r>
    </w:p>
    <w:p w:rsidR="00C625A0" w:rsidRPr="007D12D2" w14:paraId="0AC1EDF1" w14:textId="6AA41C03">
      <w:pPr>
        <w:pStyle w:val="Heading2"/>
        <w:rPr>
          <w:rFonts w:cs="Arial"/>
        </w:rPr>
      </w:pPr>
      <w:bookmarkStart w:id="77" w:name="_Toc348534458"/>
      <w:bookmarkStart w:id="78" w:name="_Toc179193137"/>
      <w:bookmarkStart w:id="79" w:name="_Toc122709792"/>
      <w:r w:rsidRPr="007D12D2">
        <w:rPr>
          <w:rFonts w:cs="Arial"/>
        </w:rPr>
        <w:t xml:space="preserve">B2. </w:t>
      </w:r>
      <w:r w:rsidRPr="007D12D2">
        <w:rPr>
          <w:rFonts w:cs="Arial"/>
        </w:rPr>
        <w:t xml:space="preserve">How </w:t>
      </w:r>
      <w:r w:rsidRPr="007D12D2">
        <w:rPr>
          <w:rFonts w:cs="Arial"/>
        </w:rPr>
        <w:t>to</w:t>
      </w:r>
      <w:r w:rsidRPr="007D12D2">
        <w:rPr>
          <w:rFonts w:cs="Arial"/>
        </w:rPr>
        <w:t xml:space="preserve"> find a drug on </w:t>
      </w:r>
      <w:r w:rsidR="006E348A">
        <w:rPr>
          <w:rFonts w:cs="Arial"/>
        </w:rPr>
        <w:t>our</w:t>
      </w:r>
      <w:r w:rsidRPr="007D12D2">
        <w:rPr>
          <w:rFonts w:cs="Arial"/>
        </w:rPr>
        <w:t xml:space="preserve"> </w:t>
      </w:r>
      <w:r w:rsidRPr="00014224">
        <w:rPr>
          <w:i/>
        </w:rPr>
        <w:t>Drug List</w:t>
      </w:r>
      <w:bookmarkEnd w:id="77"/>
      <w:bookmarkEnd w:id="78"/>
      <w:bookmarkEnd w:id="79"/>
    </w:p>
    <w:p w:rsidR="00C625A0" w:rsidRPr="007D12D2" w:rsidP="008608E1" w14:paraId="4CD1DA24" w14:textId="01F236B1">
      <w:pPr>
        <w:rPr>
          <w:rFonts w:cs="Arial"/>
        </w:rPr>
      </w:pPr>
      <w:r w:rsidRPr="007D12D2">
        <w:rPr>
          <w:rFonts w:cs="Arial"/>
        </w:rPr>
        <w:t xml:space="preserve">To find out if a drug you </w:t>
      </w:r>
      <w:r w:rsidR="009B6903">
        <w:rPr>
          <w:rFonts w:cs="Arial"/>
        </w:rPr>
        <w:t xml:space="preserve">take </w:t>
      </w:r>
      <w:r w:rsidRPr="007D12D2">
        <w:rPr>
          <w:rFonts w:cs="Arial"/>
        </w:rPr>
        <w:t xml:space="preserve">is on </w:t>
      </w:r>
      <w:r w:rsidR="009B6903">
        <w:rPr>
          <w:rFonts w:cs="Arial"/>
        </w:rPr>
        <w:t>our</w:t>
      </w:r>
      <w:r w:rsidRPr="007D12D2">
        <w:rPr>
          <w:rFonts w:cs="Arial"/>
        </w:rPr>
        <w:t xml:space="preserve"> </w:t>
      </w:r>
      <w:r w:rsidRPr="00014224">
        <w:rPr>
          <w:i/>
        </w:rPr>
        <w:t>Drug List</w:t>
      </w:r>
      <w:r w:rsidRPr="007D12D2">
        <w:rPr>
          <w:rFonts w:cs="Arial"/>
        </w:rPr>
        <w:t>, you can:</w:t>
      </w:r>
    </w:p>
    <w:p w:rsidR="00C625A0" w:rsidRPr="000623E1" w:rsidP="000623E1" w14:paraId="29AA7BA2" w14:textId="7D81005D">
      <w:pPr>
        <w:pStyle w:val="ListBullet"/>
        <w:numPr>
          <w:numId w:val="8"/>
        </w:numPr>
        <w:rPr>
          <w:color w:val="548DD4" w:themeColor="accent4"/>
        </w:rPr>
      </w:pPr>
      <w:r>
        <w:rPr>
          <w:rStyle w:val="DefaultParagraphFont"/>
          <w:i w:val="0"/>
          <w:color w:val="548DD4" w:themeColor="accent4"/>
        </w:rPr>
        <w:t>[</w:t>
      </w:r>
      <w:r>
        <w:rPr>
          <w:rStyle w:val="DefaultParagraphFont"/>
          <w:color w:val="548DD4" w:themeColor="accent4"/>
        </w:rPr>
        <w:t>Insert if applicable</w:t>
      </w:r>
      <w:r>
        <w:rPr>
          <w:rStyle w:val="DefaultParagraphFont"/>
          <w:i w:val="0"/>
          <w:color w:val="548DD4" w:themeColor="accent4"/>
        </w:rPr>
        <w:t xml:space="preserve">: </w:t>
      </w:r>
      <w:r>
        <w:rPr>
          <w:rStyle w:val="DefaultParagraphFont"/>
          <w:i w:val="0"/>
          <w:color w:val="548DD4" w:themeColor="accent4"/>
        </w:rPr>
        <w:t xml:space="preserve">Check the most recent </w:t>
      </w:r>
      <w:r>
        <w:rPr>
          <w:rStyle w:val="DefaultParagraphFont"/>
          <w:i/>
          <w:color w:val="548DD4" w:themeColor="accent4"/>
        </w:rPr>
        <w:t>Drug List</w:t>
      </w:r>
      <w:r>
        <w:rPr>
          <w:rStyle w:val="DefaultParagraphFont"/>
          <w:i w:val="0"/>
          <w:color w:val="548DD4" w:themeColor="accent4"/>
        </w:rPr>
        <w:t xml:space="preserve"> we sent you in the mail.</w:t>
      </w:r>
      <w:r>
        <w:rPr>
          <w:rStyle w:val="DefaultParagraphFont"/>
          <w:i w:val="0"/>
          <w:color w:val="548DD4" w:themeColor="accent4"/>
        </w:rPr>
        <w:t>]</w:t>
      </w:r>
    </w:p>
    <w:p w:rsidR="00C625A0" w:rsidRPr="007D12D2" w:rsidP="00C3507C" w14:paraId="0C55C68E" w14:textId="1FCE9662">
      <w:pPr>
        <w:pStyle w:val="ListBullet"/>
        <w:rPr>
          <w:rFonts w:cs="Arial"/>
        </w:rPr>
      </w:pPr>
      <w:r w:rsidRPr="007D12D2">
        <w:rPr>
          <w:rFonts w:cs="Arial"/>
        </w:rPr>
        <w:t xml:space="preserve">Visit </w:t>
      </w:r>
      <w:r w:rsidR="009B6903">
        <w:rPr>
          <w:rFonts w:cs="Arial"/>
        </w:rPr>
        <w:t>our</w:t>
      </w:r>
      <w:r w:rsidRPr="007D12D2">
        <w:rPr>
          <w:rFonts w:cs="Arial"/>
        </w:rPr>
        <w:t xml:space="preserve"> plan’s website at &lt;</w:t>
      </w:r>
      <w:r w:rsidR="001C40C2">
        <w:rPr>
          <w:rFonts w:cs="Arial"/>
        </w:rPr>
        <w:t>URL</w:t>
      </w:r>
      <w:r w:rsidRPr="007D12D2">
        <w:rPr>
          <w:rFonts w:cs="Arial"/>
        </w:rPr>
        <w:t xml:space="preserve">&gt;. </w:t>
      </w:r>
      <w:r w:rsidRPr="007D12D2">
        <w:rPr>
          <w:rFonts w:cs="Arial"/>
        </w:rPr>
        <w:t xml:space="preserve">The </w:t>
      </w:r>
      <w:r w:rsidRPr="00014224">
        <w:rPr>
          <w:i/>
        </w:rPr>
        <w:t>Drug List</w:t>
      </w:r>
      <w:r w:rsidRPr="007D12D2">
        <w:rPr>
          <w:rFonts w:cs="Arial"/>
        </w:rPr>
        <w:t xml:space="preserve"> on </w:t>
      </w:r>
      <w:r w:rsidR="009B6903">
        <w:rPr>
          <w:rFonts w:cs="Arial"/>
        </w:rPr>
        <w:t>our</w:t>
      </w:r>
      <w:r w:rsidRPr="007D12D2">
        <w:rPr>
          <w:rFonts w:cs="Arial"/>
        </w:rPr>
        <w:t xml:space="preserve"> website is always the most current one.</w:t>
      </w:r>
    </w:p>
    <w:p w:rsidR="00F16DCF" w:rsidP="00C3507C" w14:paraId="57E9F4BA" w14:textId="77777777">
      <w:pPr>
        <w:pStyle w:val="ListBullet"/>
        <w:rPr>
          <w:rFonts w:cs="Arial"/>
        </w:rPr>
      </w:pPr>
      <w:r w:rsidRPr="007D12D2">
        <w:rPr>
          <w:rFonts w:cs="Arial"/>
        </w:rPr>
        <w:t xml:space="preserve">Call </w:t>
      </w:r>
      <w:r>
        <w:rPr>
          <w:rStyle w:val="DefaultParagraphFont"/>
          <w:i w:val="0"/>
        </w:rPr>
        <w:t>[</w:t>
      </w:r>
      <w:r>
        <w:rPr>
          <w:rStyle w:val="DefaultParagraphFont"/>
        </w:rPr>
        <w:t>insert if applicable</w:t>
      </w:r>
      <w:r>
        <w:rPr>
          <w:rStyle w:val="DefaultParagraphFont"/>
          <w:i w:val="0"/>
        </w:rPr>
        <w:t xml:space="preserve">: </w:t>
      </w:r>
      <w:r>
        <w:rPr>
          <w:rStyle w:val="DefaultParagraphFont"/>
          <w:i w:val="0"/>
        </w:rPr>
        <w:t>your care coordinator or</w:t>
      </w:r>
      <w:r>
        <w:rPr>
          <w:rStyle w:val="DefaultParagraphFont"/>
          <w:i w:val="0"/>
        </w:rPr>
        <w:t>]</w:t>
      </w:r>
      <w:r>
        <w:rPr>
          <w:rStyle w:val="DefaultParagraphFont"/>
          <w:i w:val="0"/>
        </w:rPr>
        <w:t xml:space="preserve"> </w:t>
      </w:r>
      <w:r w:rsidRPr="007D12D2" w:rsidR="00844E9B">
        <w:rPr>
          <w:rFonts w:cs="Arial"/>
        </w:rPr>
        <w:t xml:space="preserve">Member Services </w:t>
      </w:r>
      <w:r w:rsidRPr="007D12D2">
        <w:rPr>
          <w:rFonts w:cs="Arial"/>
        </w:rPr>
        <w:t xml:space="preserve">to find out if a drug is on </w:t>
      </w:r>
      <w:r w:rsidR="009B6903">
        <w:rPr>
          <w:rFonts w:cs="Arial"/>
        </w:rPr>
        <w:t>our</w:t>
      </w:r>
      <w:r w:rsidRPr="007D12D2">
        <w:rPr>
          <w:rFonts w:cs="Arial"/>
        </w:rPr>
        <w:t xml:space="preserve"> </w:t>
      </w:r>
      <w:r w:rsidRPr="00014224">
        <w:rPr>
          <w:i/>
        </w:rPr>
        <w:t>Drug List</w:t>
      </w:r>
      <w:r w:rsidRPr="007D12D2">
        <w:rPr>
          <w:rFonts w:cs="Arial"/>
        </w:rPr>
        <w:t xml:space="preserve"> or to ask for a copy</w:t>
      </w:r>
      <w:r w:rsidR="007E558E">
        <w:rPr>
          <w:rFonts w:cs="Arial"/>
        </w:rPr>
        <w:t xml:space="preserve"> of the list</w:t>
      </w:r>
      <w:r w:rsidRPr="007D12D2">
        <w:rPr>
          <w:rFonts w:cs="Arial"/>
        </w:rPr>
        <w:t>.</w:t>
      </w:r>
      <w:r w:rsidRPr="00F16DCF">
        <w:rPr>
          <w:rFonts w:cs="Arial"/>
        </w:rPr>
        <w:t xml:space="preserve"> </w:t>
      </w:r>
    </w:p>
    <w:p w:rsidR="00C625A0" w:rsidRPr="000B01D7" w:rsidP="00C3507C" w14:paraId="51AEDAC0" w14:textId="536BF921">
      <w:pPr>
        <w:pStyle w:val="ListBullet"/>
        <w:rPr>
          <w:rFonts w:cs="Arial"/>
          <w:color w:val="548DD4"/>
        </w:rPr>
      </w:pPr>
      <w:r w:rsidR="00F16DCF">
        <w:rPr>
          <w:rFonts w:cs="Arial"/>
        </w:rPr>
        <w:t>Use our “Real Time Benefit Tool” at &lt;</w:t>
      </w:r>
      <w:r w:rsidR="001C40C2">
        <w:rPr>
          <w:rFonts w:cs="Arial"/>
        </w:rPr>
        <w:t>URL</w:t>
      </w:r>
      <w:r w:rsidR="00F16DCF">
        <w:rPr>
          <w:rFonts w:cs="Arial"/>
        </w:rPr>
        <w:t xml:space="preserve">&gt; </w:t>
      </w:r>
      <w:r w:rsidR="00660746">
        <w:rPr>
          <w:rFonts w:cs="Arial"/>
        </w:rPr>
        <w:t>to</w:t>
      </w:r>
      <w:r w:rsidR="00F16DCF">
        <w:rPr>
          <w:rFonts w:cs="Arial"/>
        </w:rPr>
        <w:t xml:space="preserve"> search for drugs on the </w:t>
      </w:r>
      <w:r w:rsidRPr="00014224" w:rsidR="00F16DCF">
        <w:rPr>
          <w:rFonts w:cs="Arial"/>
          <w:i/>
          <w:iCs/>
        </w:rPr>
        <w:t>Drug List</w:t>
      </w:r>
      <w:r w:rsidR="00F16DCF">
        <w:rPr>
          <w:rFonts w:cs="Arial"/>
        </w:rPr>
        <w:t xml:space="preserve"> to get an estimate of what you</w:t>
      </w:r>
      <w:r w:rsidR="00660746">
        <w:rPr>
          <w:rFonts w:cs="Arial"/>
        </w:rPr>
        <w:t>’</w:t>
      </w:r>
      <w:r w:rsidR="00F16DCF">
        <w:rPr>
          <w:rFonts w:cs="Arial"/>
        </w:rPr>
        <w:t xml:space="preserve">ll pay and if there are alternative drugs on the </w:t>
      </w:r>
      <w:r w:rsidRPr="00014224" w:rsidR="00F16DCF">
        <w:rPr>
          <w:rFonts w:cs="Arial"/>
          <w:i/>
          <w:iCs/>
        </w:rPr>
        <w:t>Drug List</w:t>
      </w:r>
      <w:r w:rsidR="00F16DCF">
        <w:rPr>
          <w:rFonts w:cs="Arial"/>
        </w:rPr>
        <w:t xml:space="preserve"> that could treat the same condition. </w:t>
      </w:r>
      <w:r w:rsidR="00660746">
        <w:rPr>
          <w:rFonts w:cs="Arial"/>
        </w:rPr>
        <w:t xml:space="preserve">You can also call </w:t>
      </w:r>
      <w:r w:rsidRPr="000B01D7" w:rsidR="00660746">
        <w:rPr>
          <w:color w:val="548DD4"/>
        </w:rPr>
        <w:t>[</w:t>
      </w:r>
      <w:r w:rsidRPr="000B01D7" w:rsidR="00660746">
        <w:rPr>
          <w:i/>
          <w:iCs/>
          <w:color w:val="548DD4"/>
        </w:rPr>
        <w:t>insert if applicable</w:t>
      </w:r>
      <w:r w:rsidRPr="000B01D7" w:rsidR="00660746">
        <w:rPr>
          <w:color w:val="548DD4"/>
        </w:rPr>
        <w:t>: your care coordinator or]</w:t>
      </w:r>
      <w:r w:rsidR="00660746">
        <w:t xml:space="preserve"> </w:t>
      </w:r>
      <w:r w:rsidRPr="007D12D2" w:rsidR="00660746">
        <w:rPr>
          <w:rFonts w:cs="Arial"/>
        </w:rPr>
        <w:t>Member Services</w:t>
      </w:r>
      <w:r w:rsidR="00660746">
        <w:rPr>
          <w:rFonts w:cs="Arial"/>
        </w:rPr>
        <w:t>.</w:t>
      </w:r>
      <w:r w:rsidRPr="000B01D7" w:rsidR="00660746">
        <w:rPr>
          <w:color w:val="548DD4"/>
        </w:rPr>
        <w:t xml:space="preserve"> </w:t>
      </w:r>
      <w:r w:rsidRPr="000B01D7" w:rsidR="00F16DCF">
        <w:rPr>
          <w:color w:val="548DD4"/>
        </w:rPr>
        <w:t>[</w:t>
      </w:r>
      <w:r w:rsidRPr="000B01D7" w:rsidR="00F16DCF">
        <w:rPr>
          <w:i/>
          <w:iCs/>
          <w:color w:val="548DD4"/>
        </w:rPr>
        <w:t xml:space="preserve">Plans </w:t>
      </w:r>
      <w:r w:rsidR="00D66C40">
        <w:rPr>
          <w:i/>
          <w:iCs/>
          <w:color w:val="548DD4"/>
        </w:rPr>
        <w:t>can</w:t>
      </w:r>
      <w:r w:rsidRPr="000B01D7" w:rsidR="00F16DCF">
        <w:rPr>
          <w:i/>
          <w:iCs/>
          <w:color w:val="548DD4"/>
        </w:rPr>
        <w:t xml:space="preserve"> insert additional information about the Real Time Benefit Tool such as rewards and incentives which </w:t>
      </w:r>
      <w:r w:rsidR="00D66C40">
        <w:rPr>
          <w:i/>
          <w:iCs/>
          <w:color w:val="548DD4"/>
        </w:rPr>
        <w:t>can</w:t>
      </w:r>
      <w:r w:rsidRPr="000B01D7" w:rsidR="00F16DCF">
        <w:rPr>
          <w:i/>
          <w:iCs/>
          <w:color w:val="548DD4"/>
        </w:rPr>
        <w:t xml:space="preserve"> be offered to enrollees who use the “Real Time Benefit Tool</w:t>
      </w:r>
      <w:r w:rsidRPr="000B01D7" w:rsidR="00F16DCF">
        <w:rPr>
          <w:color w:val="548DD4"/>
        </w:rPr>
        <w:t>.”]</w:t>
      </w:r>
    </w:p>
    <w:p w14:paraId="3C0AD530" w14:textId="373A1D80">
      <w:pPr>
        <w:rPr>
          <w:rStyle w:val="DefaultParagraphFont"/>
          <w:i w:val="0"/>
        </w:rPr>
      </w:pPr>
      <w:r w:rsidRPr="000B01D7">
        <w:rPr>
          <w:rFonts w:cs="Arial"/>
          <w:color w:val="548DD4"/>
        </w:rPr>
        <w:t>[</w:t>
      </w:r>
      <w:r w:rsidRPr="000B01D7" w:rsidR="00C625A0">
        <w:rPr>
          <w:rFonts w:cs="Arial"/>
          <w:i/>
          <w:iCs/>
          <w:color w:val="548DD4"/>
        </w:rPr>
        <w:t xml:space="preserve">Plans </w:t>
      </w:r>
      <w:r w:rsidR="00660746">
        <w:rPr>
          <w:rFonts w:cs="Arial"/>
          <w:i/>
          <w:iCs/>
          <w:color w:val="548DD4"/>
        </w:rPr>
        <w:t>can</w:t>
      </w:r>
      <w:r w:rsidRPr="000B01D7" w:rsidR="00C625A0">
        <w:rPr>
          <w:rFonts w:cs="Arial"/>
          <w:i/>
          <w:iCs/>
          <w:color w:val="548DD4"/>
        </w:rPr>
        <w:t xml:space="preserve"> </w:t>
      </w:r>
      <w:r>
        <w:rPr>
          <w:rStyle w:val="DefaultParagraphFont"/>
        </w:rPr>
        <w:t>insert additional ways to find out if a drug is on the Drug List</w:t>
      </w:r>
      <w:r>
        <w:rPr>
          <w:rStyle w:val="DefaultParagraphFont"/>
          <w:i w:val="0"/>
        </w:rPr>
        <w:t>.</w:t>
      </w:r>
      <w:r>
        <w:rPr>
          <w:rStyle w:val="DefaultParagraphFont"/>
          <w:i w:val="0"/>
        </w:rPr>
        <w:t>]</w:t>
      </w:r>
    </w:p>
    <w:p w:rsidR="00C625A0" w:rsidRPr="007D12D2" w14:paraId="06A15953" w14:textId="1F3CD7DF">
      <w:pPr>
        <w:pStyle w:val="Heading2"/>
        <w:rPr>
          <w:rFonts w:cs="Arial"/>
        </w:rPr>
      </w:pPr>
      <w:bookmarkStart w:id="80" w:name="_Toc334603407"/>
      <w:bookmarkStart w:id="81" w:name="_Toc348534459"/>
      <w:bookmarkStart w:id="82" w:name="_Toc179193138"/>
      <w:bookmarkStart w:id="83" w:name="_Toc122709793"/>
      <w:r w:rsidRPr="007D12D2">
        <w:rPr>
          <w:rFonts w:cs="Arial"/>
        </w:rPr>
        <w:t xml:space="preserve">B3. Drugs </w:t>
      </w:r>
      <w:r w:rsidRPr="007D12D2">
        <w:rPr>
          <w:rFonts w:cs="Arial"/>
        </w:rPr>
        <w:t xml:space="preserve">not on </w:t>
      </w:r>
      <w:r w:rsidR="006E348A">
        <w:rPr>
          <w:rFonts w:cs="Arial"/>
        </w:rPr>
        <w:t xml:space="preserve">our </w:t>
      </w:r>
      <w:r w:rsidRPr="00014224">
        <w:rPr>
          <w:i/>
        </w:rPr>
        <w:t>Drug List</w:t>
      </w:r>
      <w:bookmarkEnd w:id="80"/>
      <w:bookmarkEnd w:id="81"/>
      <w:bookmarkEnd w:id="82"/>
      <w:bookmarkEnd w:id="83"/>
    </w:p>
    <w:p w:rsidR="003944BF" w14:paraId="79775072" w14:textId="10C8AE17">
      <w:pPr>
        <w:rPr>
          <w:rFonts w:cs="Arial"/>
        </w:rPr>
      </w:pPr>
      <w:r w:rsidRPr="007D12D2">
        <w:rPr>
          <w:rFonts w:cs="Arial"/>
        </w:rPr>
        <w:t xml:space="preserve">We </w:t>
      </w:r>
      <w:r w:rsidR="009B6903">
        <w:rPr>
          <w:rFonts w:cs="Arial"/>
        </w:rPr>
        <w:t>don’t</w:t>
      </w:r>
      <w:r w:rsidRPr="007D12D2" w:rsidR="00C625A0">
        <w:rPr>
          <w:rFonts w:cs="Arial"/>
        </w:rPr>
        <w:t xml:space="preserve"> cover all </w:t>
      </w:r>
      <w:r w:rsidRPr="007D12D2" w:rsidR="00C625A0">
        <w:rPr>
          <w:rFonts w:cs="Arial"/>
        </w:rPr>
        <w:t xml:space="preserve">drugs. </w:t>
      </w:r>
    </w:p>
    <w:p w:rsidR="003944BF" w:rsidP="003944BF" w14:paraId="73B9B228" w14:textId="1598AAF9">
      <w:pPr>
        <w:pStyle w:val="ListParagraph"/>
        <w:numPr>
          <w:ilvl w:val="0"/>
          <w:numId w:val="58"/>
        </w:numPr>
        <w:rPr>
          <w:rFonts w:cs="Arial"/>
        </w:rPr>
      </w:pPr>
      <w:r w:rsidRPr="003944BF">
        <w:rPr>
          <w:rFonts w:cs="Arial"/>
        </w:rPr>
        <w:t>Some drugs aren</w:t>
      </w:r>
      <w:r w:rsidR="00987B69">
        <w:rPr>
          <w:rFonts w:cs="Arial"/>
        </w:rPr>
        <w:t>’</w:t>
      </w:r>
      <w:r w:rsidRPr="003944BF">
        <w:rPr>
          <w:rFonts w:cs="Arial"/>
        </w:rPr>
        <w:t xml:space="preserve">t on </w:t>
      </w:r>
      <w:r w:rsidRPr="003944BF" w:rsidR="007E558E">
        <w:rPr>
          <w:rFonts w:cs="Arial"/>
        </w:rPr>
        <w:t>our</w:t>
      </w:r>
      <w:r w:rsidRPr="003944BF">
        <w:rPr>
          <w:rFonts w:cs="Arial"/>
        </w:rPr>
        <w:t xml:space="preserve"> </w:t>
      </w:r>
      <w:r w:rsidRPr="003944BF">
        <w:rPr>
          <w:rFonts w:cs="Arial"/>
          <w:i/>
          <w:iCs/>
        </w:rPr>
        <w:t>Drug List</w:t>
      </w:r>
      <w:r w:rsidRPr="003944BF">
        <w:rPr>
          <w:rFonts w:cs="Arial"/>
        </w:rPr>
        <w:t xml:space="preserve"> because the law does</w:t>
      </w:r>
      <w:r w:rsidRPr="003944BF" w:rsidR="007E558E">
        <w:rPr>
          <w:rFonts w:cs="Arial"/>
        </w:rPr>
        <w:t>n’t</w:t>
      </w:r>
      <w:r w:rsidRPr="003944BF">
        <w:rPr>
          <w:rFonts w:cs="Arial"/>
        </w:rPr>
        <w:t xml:space="preserve"> allow </w:t>
      </w:r>
      <w:r w:rsidRPr="003944BF" w:rsidR="008602DB">
        <w:rPr>
          <w:rFonts w:cs="Arial"/>
        </w:rPr>
        <w:t>us</w:t>
      </w:r>
      <w:r w:rsidRPr="003944BF">
        <w:rPr>
          <w:rFonts w:cs="Arial"/>
        </w:rPr>
        <w:t xml:space="preserve"> to cover those drugs. </w:t>
      </w:r>
    </w:p>
    <w:p w:rsidR="00C625A0" w:rsidP="003944BF" w14:paraId="76EC722E" w14:textId="6DABD28F">
      <w:pPr>
        <w:pStyle w:val="ListParagraph"/>
        <w:numPr>
          <w:ilvl w:val="0"/>
          <w:numId w:val="58"/>
        </w:numPr>
        <w:rPr>
          <w:rFonts w:cs="Arial"/>
        </w:rPr>
      </w:pPr>
      <w:r w:rsidRPr="003944BF">
        <w:rPr>
          <w:rFonts w:cs="Arial"/>
        </w:rPr>
        <w:t xml:space="preserve">In other cases, we </w:t>
      </w:r>
      <w:r w:rsidRPr="003944BF" w:rsidR="007E558E">
        <w:rPr>
          <w:rFonts w:cs="Arial"/>
        </w:rPr>
        <w:t>decided</w:t>
      </w:r>
      <w:r w:rsidRPr="003944BF">
        <w:rPr>
          <w:rFonts w:cs="Arial"/>
        </w:rPr>
        <w:t xml:space="preserve"> not to include a drug on </w:t>
      </w:r>
      <w:r w:rsidRPr="003944BF" w:rsidR="007E558E">
        <w:rPr>
          <w:rFonts w:cs="Arial"/>
        </w:rPr>
        <w:t>our</w:t>
      </w:r>
      <w:r w:rsidRPr="003944BF">
        <w:rPr>
          <w:rFonts w:cs="Arial"/>
        </w:rPr>
        <w:t xml:space="preserve"> </w:t>
      </w:r>
      <w:r w:rsidRPr="003944BF">
        <w:rPr>
          <w:rFonts w:ascii="Arial" w:hAnsi="Arial" w:cs="Times New Roman"/>
          <w:i/>
        </w:rPr>
        <w:t>Drug List</w:t>
      </w:r>
      <w:r w:rsidRPr="003944BF">
        <w:rPr>
          <w:rFonts w:cs="Arial"/>
        </w:rPr>
        <w:t>.</w:t>
      </w:r>
      <w:r w:rsidRPr="003944BF" w:rsidR="003944BF">
        <w:rPr>
          <w:rFonts w:cs="Arial"/>
        </w:rPr>
        <w:t xml:space="preserve"> </w:t>
      </w:r>
    </w:p>
    <w:p w:rsidR="003944BF" w:rsidRPr="003944BF" w:rsidP="0003466B" w14:paraId="586C0FD7" w14:textId="1CE3C4A9">
      <w:pPr>
        <w:pStyle w:val="ListParagraph"/>
        <w:numPr>
          <w:ilvl w:val="0"/>
          <w:numId w:val="58"/>
        </w:numPr>
        <w:rPr>
          <w:rFonts w:cs="Arial"/>
        </w:rPr>
      </w:pPr>
      <w:r>
        <w:rPr>
          <w:rFonts w:cs="Arial"/>
        </w:rPr>
        <w:t xml:space="preserve">In some cases, you may be able to get a drug that isn’t on our </w:t>
      </w:r>
      <w:r>
        <w:rPr>
          <w:rFonts w:cs="Arial"/>
          <w:i/>
          <w:iCs/>
        </w:rPr>
        <w:t xml:space="preserve">Drug List. </w:t>
      </w:r>
      <w:r>
        <w:rPr>
          <w:rFonts w:cs="Arial"/>
        </w:rPr>
        <w:t xml:space="preserve">For more information </w:t>
      </w:r>
      <w:r w:rsidR="00CC786B">
        <w:rPr>
          <w:rFonts w:cs="Arial"/>
        </w:rPr>
        <w:t>refer</w:t>
      </w:r>
      <w:r>
        <w:rPr>
          <w:rFonts w:cs="Arial"/>
        </w:rPr>
        <w:t xml:space="preserve"> to </w:t>
      </w:r>
      <w:r>
        <w:rPr>
          <w:rFonts w:cs="Arial"/>
          <w:b/>
          <w:bCs/>
        </w:rPr>
        <w:t>Chapter 9.</w:t>
      </w:r>
    </w:p>
    <w:p w14:paraId="67E55548" w14:textId="6A1C53D4">
      <w:pPr>
        <w:rPr>
          <w:rStyle w:val="DefaultParagraphFont"/>
          <w:i w:val="0"/>
        </w:rPr>
      </w:pPr>
      <w:r>
        <w:rPr>
          <w:rStyle w:val="DefaultParagraphFont"/>
          <w:i w:val="0"/>
        </w:rPr>
        <w:t>[</w:t>
      </w:r>
      <w:r>
        <w:rPr>
          <w:rStyle w:val="DefaultParagraphFont"/>
        </w:rPr>
        <w:t>Plans</w:t>
      </w:r>
      <w:r>
        <w:rPr>
          <w:rStyle w:val="DefaultParagraphFont"/>
        </w:rPr>
        <w:t xml:space="preserve"> should</w:t>
      </w:r>
      <w:r>
        <w:rPr>
          <w:rStyle w:val="DefaultParagraphFont"/>
        </w:rPr>
        <w:t xml:space="preserve"> remove or modify language regarding benefit exclusions when the benefits are covered by the plan under the </w:t>
      </w:r>
      <w:r>
        <w:rPr>
          <w:rStyle w:val="DefaultParagraphFont"/>
        </w:rPr>
        <w:t>Medicaid</w:t>
      </w:r>
      <w:r>
        <w:rPr>
          <w:rStyle w:val="DefaultParagraphFont"/>
        </w:rPr>
        <w:t xml:space="preserve"> </w:t>
      </w:r>
      <w:r>
        <w:rPr>
          <w:rStyle w:val="DefaultParagraphFont"/>
        </w:rPr>
        <w:t>program</w:t>
      </w:r>
      <w:r>
        <w:rPr>
          <w:rStyle w:val="DefaultParagraphFont"/>
        </w:rPr>
        <w:t xml:space="preserve"> or as a supplemental benefit</w:t>
      </w:r>
      <w:r>
        <w:rPr>
          <w:rStyle w:val="DefaultParagraphFont"/>
          <w:i w:val="0"/>
        </w:rPr>
        <w:t>.</w:t>
      </w:r>
      <w:r>
        <w:rPr>
          <w:rStyle w:val="DefaultParagraphFont"/>
          <w:i w:val="0"/>
        </w:rPr>
        <w:t>]</w:t>
      </w:r>
    </w:p>
    <w:p w:rsidR="00C625A0" w:rsidRPr="007D12D2" w14:paraId="64058DAF" w14:textId="7D526EC3">
      <w:pPr>
        <w:rPr>
          <w:rFonts w:cs="Arial"/>
        </w:rPr>
      </w:pPr>
      <w:r w:rsidRPr="36B9946C">
        <w:rPr>
          <w:rFonts w:cs="Arial"/>
        </w:rPr>
        <w:t xml:space="preserve">Our plan </w:t>
      </w:r>
      <w:r w:rsidRPr="36B9946C">
        <w:rPr>
          <w:rFonts w:cs="Arial"/>
        </w:rPr>
        <w:t>doesn</w:t>
      </w:r>
      <w:r w:rsidR="00D63EF3">
        <w:rPr>
          <w:rFonts w:cs="Arial"/>
        </w:rPr>
        <w:t>’</w:t>
      </w:r>
      <w:r w:rsidRPr="36B9946C">
        <w:rPr>
          <w:rFonts w:cs="Arial"/>
        </w:rPr>
        <w:t>t</w:t>
      </w:r>
      <w:r w:rsidRPr="36B9946C">
        <w:rPr>
          <w:rFonts w:cs="Arial"/>
        </w:rPr>
        <w:t xml:space="preserve"> pay for the </w:t>
      </w:r>
      <w:r w:rsidR="00B269B2">
        <w:rPr>
          <w:rFonts w:cs="Arial"/>
        </w:rPr>
        <w:t xml:space="preserve">kinds of </w:t>
      </w:r>
      <w:r w:rsidRPr="36B9946C">
        <w:rPr>
          <w:rFonts w:cs="Arial"/>
        </w:rPr>
        <w:t xml:space="preserve">drugs </w:t>
      </w:r>
      <w:r w:rsidR="00B269B2">
        <w:rPr>
          <w:rFonts w:cs="Arial"/>
        </w:rPr>
        <w:t>described</w:t>
      </w:r>
      <w:r w:rsidRPr="36B9946C">
        <w:rPr>
          <w:rFonts w:cs="Arial"/>
        </w:rPr>
        <w:t xml:space="preserve"> in this section. These are called </w:t>
      </w:r>
      <w:r w:rsidRPr="36B9946C">
        <w:rPr>
          <w:rFonts w:cs="Arial"/>
          <w:b/>
          <w:bCs/>
        </w:rPr>
        <w:t>excluded drugs</w:t>
      </w:r>
      <w:r w:rsidRPr="36B9946C">
        <w:rPr>
          <w:rFonts w:cs="Arial"/>
        </w:rPr>
        <w:t xml:space="preserve">. If you get a prescription for an excluded drug, you may need to pay for it yourself. If you think we should pay for an excluded drug because of your case, you can make an appeal. Refer to </w:t>
      </w:r>
      <w:r w:rsidRPr="36B9946C">
        <w:rPr>
          <w:rFonts w:cs="Arial"/>
          <w:b/>
          <w:bCs/>
        </w:rPr>
        <w:t>Chapter 9</w:t>
      </w:r>
      <w:r w:rsidRPr="36B9946C">
        <w:rPr>
          <w:rFonts w:cs="Arial"/>
        </w:rPr>
        <w:t xml:space="preserve"> of </w:t>
      </w:r>
      <w:r w:rsidR="00843DDF">
        <w:rPr>
          <w:rFonts w:cs="Arial"/>
        </w:rPr>
        <w:t>this</w:t>
      </w:r>
      <w:r w:rsidRPr="36B9946C">
        <w:rPr>
          <w:rFonts w:cs="Arial"/>
        </w:rPr>
        <w:t xml:space="preserve"> </w:t>
      </w:r>
      <w:r w:rsidRPr="36B9946C">
        <w:rPr>
          <w:rFonts w:cs="Arial"/>
          <w:i/>
          <w:iCs/>
        </w:rPr>
        <w:t>Member Handbook</w:t>
      </w:r>
      <w:r w:rsidRPr="36B9946C">
        <w:rPr>
          <w:rFonts w:cs="Arial"/>
        </w:rPr>
        <w:t xml:space="preserve"> for more information about appeals.</w:t>
      </w:r>
    </w:p>
    <w:p w:rsidR="00C625A0" w:rsidRPr="007D12D2" w:rsidP="008608E1" w14:paraId="44196D4F" w14:textId="77777777">
      <w:pPr>
        <w:rPr>
          <w:rFonts w:cs="Arial"/>
        </w:rPr>
      </w:pPr>
      <w:r w:rsidRPr="007D12D2">
        <w:rPr>
          <w:rFonts w:cs="Arial"/>
        </w:rPr>
        <w:t>Here are three general rules for excluded drugs:</w:t>
      </w:r>
    </w:p>
    <w:p w:rsidR="00C625A0" w:rsidRPr="002A31F2" w14:paraId="1E833768" w14:textId="1376B8D1">
      <w:pPr>
        <w:pStyle w:val="D-SNPNumberedList"/>
        <w:numPr>
          <w:ilvl w:val="0"/>
          <w:numId w:val="51"/>
        </w:numPr>
        <w:ind w:left="288" w:hanging="288"/>
        <w:rPr>
          <w:b w:val="0"/>
        </w:rPr>
      </w:pPr>
      <w:r w:rsidRPr="002A31F2">
        <w:rPr>
          <w:b w:val="0"/>
        </w:rPr>
        <w:t>Our plan’s outpatient drug coverage</w:t>
      </w:r>
      <w:r w:rsidRPr="002A31F2" w:rsidR="00D95C41">
        <w:rPr>
          <w:b w:val="0"/>
        </w:rPr>
        <w:t xml:space="preserve"> (wh</w:t>
      </w:r>
      <w:r w:rsidRPr="002A31F2" w:rsidR="004209D8">
        <w:rPr>
          <w:b w:val="0"/>
        </w:rPr>
        <w:t xml:space="preserve">ich includes </w:t>
      </w:r>
      <w:r w:rsidRPr="002A31F2" w:rsidR="00657373">
        <w:rPr>
          <w:b w:val="0"/>
        </w:rPr>
        <w:t xml:space="preserve">Medicare </w:t>
      </w:r>
      <w:r w:rsidRPr="002A31F2" w:rsidR="004209D8">
        <w:rPr>
          <w:b w:val="0"/>
        </w:rPr>
        <w:t xml:space="preserve">Part D and </w:t>
      </w:r>
      <w:r>
        <w:rPr>
          <w:rStyle w:val="DefaultParagraphFont"/>
          <w:b w:val="0"/>
          <w:i w:val="0"/>
        </w:rPr>
        <w:t>[</w:t>
      </w:r>
      <w:r>
        <w:rPr>
          <w:rStyle w:val="DefaultParagraphFont"/>
          <w:b w:val="0"/>
          <w:i w:val="0"/>
        </w:rPr>
        <w:t>Medicaid program</w:t>
      </w:r>
      <w:r w:rsidRPr="002A31F2" w:rsidR="00C469BF">
        <w:rPr>
          <w:b w:val="0"/>
          <w:bCs/>
          <w:iCs/>
          <w:color w:val="548DD4"/>
        </w:rPr>
        <w:t xml:space="preserve"> name</w:t>
      </w:r>
      <w:r>
        <w:rPr>
          <w:rStyle w:val="DefaultParagraphFont"/>
          <w:b w:val="0"/>
          <w:i w:val="0"/>
        </w:rPr>
        <w:t>]</w:t>
      </w:r>
      <w:r w:rsidRPr="002A31F2" w:rsidR="00D95C41">
        <w:rPr>
          <w:b w:val="0"/>
        </w:rPr>
        <w:t xml:space="preserve"> drugs) </w:t>
      </w:r>
      <w:r w:rsidRPr="002A31F2" w:rsidR="00C70CB1">
        <w:rPr>
          <w:b w:val="0"/>
          <w:bCs/>
        </w:rPr>
        <w:t>can</w:t>
      </w:r>
      <w:r w:rsidR="003E5FBC">
        <w:rPr>
          <w:b w:val="0"/>
          <w:bCs/>
        </w:rPr>
        <w:t>’</w:t>
      </w:r>
      <w:r w:rsidRPr="002A31F2" w:rsidR="00C70CB1">
        <w:rPr>
          <w:b w:val="0"/>
          <w:bCs/>
        </w:rPr>
        <w:t>t</w:t>
      </w:r>
      <w:r w:rsidRPr="002A31F2" w:rsidR="00D95C41">
        <w:rPr>
          <w:b w:val="0"/>
        </w:rPr>
        <w:t xml:space="preserve"> pay for</w:t>
      </w:r>
      <w:r w:rsidRPr="002A31F2">
        <w:rPr>
          <w:b w:val="0"/>
        </w:rPr>
        <w:t xml:space="preserve"> a drug </w:t>
      </w:r>
      <w:r w:rsidRPr="002A31F2" w:rsidR="007E558E">
        <w:rPr>
          <w:b w:val="0"/>
        </w:rPr>
        <w:t xml:space="preserve">that Medicare Part A or </w:t>
      </w:r>
      <w:r w:rsidRPr="002A31F2" w:rsidR="00657373">
        <w:rPr>
          <w:b w:val="0"/>
        </w:rPr>
        <w:t xml:space="preserve">Medicare </w:t>
      </w:r>
      <w:r w:rsidRPr="002A31F2" w:rsidR="007E558E">
        <w:rPr>
          <w:b w:val="0"/>
        </w:rPr>
        <w:t>Part B already covers</w:t>
      </w:r>
      <w:r w:rsidRPr="002A31F2">
        <w:rPr>
          <w:b w:val="0"/>
        </w:rPr>
        <w:t>.</w:t>
      </w:r>
      <w:r w:rsidRPr="002A31F2" w:rsidR="007E1136">
        <w:rPr>
          <w:b w:val="0"/>
        </w:rPr>
        <w:t xml:space="preserve"> </w:t>
      </w:r>
      <w:r w:rsidRPr="002A31F2" w:rsidR="00C70CB1">
        <w:rPr>
          <w:b w:val="0"/>
        </w:rPr>
        <w:t>Our plan covers d</w:t>
      </w:r>
      <w:r w:rsidRPr="002A31F2" w:rsidR="00D95C41">
        <w:rPr>
          <w:b w:val="0"/>
        </w:rPr>
        <w:t xml:space="preserve">rugs </w:t>
      </w:r>
      <w:r w:rsidRPr="002A31F2" w:rsidR="007E1136">
        <w:rPr>
          <w:b w:val="0"/>
        </w:rPr>
        <w:t xml:space="preserve">covered under Medicare Part A or </w:t>
      </w:r>
      <w:r w:rsidRPr="002A31F2" w:rsidR="00657373">
        <w:rPr>
          <w:b w:val="0"/>
        </w:rPr>
        <w:t xml:space="preserve">Medicare </w:t>
      </w:r>
      <w:r w:rsidRPr="002A31F2" w:rsidR="007E1136">
        <w:rPr>
          <w:b w:val="0"/>
        </w:rPr>
        <w:t>Par</w:t>
      </w:r>
      <w:r w:rsidRPr="002A31F2" w:rsidR="00D95C41">
        <w:rPr>
          <w:b w:val="0"/>
        </w:rPr>
        <w:t xml:space="preserve">t B for free, but </w:t>
      </w:r>
      <w:r w:rsidRPr="002A31F2" w:rsidR="00C70CB1">
        <w:rPr>
          <w:b w:val="0"/>
        </w:rPr>
        <w:t xml:space="preserve">these drugs aren’t considered </w:t>
      </w:r>
      <w:r w:rsidRPr="002A31F2" w:rsidR="00D95C41">
        <w:rPr>
          <w:b w:val="0"/>
        </w:rPr>
        <w:t xml:space="preserve">part of your outpatient </w:t>
      </w:r>
      <w:r w:rsidRPr="002A31F2" w:rsidR="00D95C41">
        <w:rPr>
          <w:b w:val="0"/>
        </w:rPr>
        <w:t>drug</w:t>
      </w:r>
      <w:r w:rsidRPr="002A31F2" w:rsidR="007E1136">
        <w:rPr>
          <w:b w:val="0"/>
        </w:rPr>
        <w:t xml:space="preserve"> benefit</w:t>
      </w:r>
      <w:r w:rsidRPr="002A31F2" w:rsidR="00D95C41">
        <w:rPr>
          <w:b w:val="0"/>
        </w:rPr>
        <w:t>s</w:t>
      </w:r>
      <w:r w:rsidRPr="002A31F2" w:rsidR="007E1136">
        <w:rPr>
          <w:b w:val="0"/>
        </w:rPr>
        <w:t>.</w:t>
      </w:r>
    </w:p>
    <w:p w:rsidR="00C625A0" w:rsidRPr="000623E1" w14:paraId="2AF1641A" w14:textId="4C9CDBAD">
      <w:pPr>
        <w:pStyle w:val="D-SNPNumberedList"/>
        <w:rPr>
          <w:b w:val="0"/>
        </w:rPr>
      </w:pPr>
      <w:r w:rsidRPr="000623E1">
        <w:rPr>
          <w:b w:val="0"/>
        </w:rPr>
        <w:t>Our plan</w:t>
      </w:r>
      <w:r w:rsidRPr="000623E1" w:rsidR="00C70CB1">
        <w:rPr>
          <w:b w:val="0"/>
        </w:rPr>
        <w:t xml:space="preserve"> </w:t>
      </w:r>
      <w:r w:rsidRPr="000623E1" w:rsidR="00C70CB1">
        <w:rPr>
          <w:b w:val="0"/>
          <w:bCs/>
        </w:rPr>
        <w:t>can</w:t>
      </w:r>
      <w:r w:rsidR="003E5FBC">
        <w:rPr>
          <w:b w:val="0"/>
          <w:bCs/>
        </w:rPr>
        <w:t>’</w:t>
      </w:r>
      <w:r w:rsidRPr="000623E1" w:rsidR="00C70CB1">
        <w:rPr>
          <w:b w:val="0"/>
          <w:bCs/>
        </w:rPr>
        <w:t>t</w:t>
      </w:r>
      <w:r w:rsidRPr="000623E1" w:rsidR="00C70CB1">
        <w:rPr>
          <w:b w:val="0"/>
        </w:rPr>
        <w:t xml:space="preserve"> </w:t>
      </w:r>
      <w:r w:rsidRPr="000623E1">
        <w:rPr>
          <w:b w:val="0"/>
        </w:rPr>
        <w:t>cover a drug purchased outside the United States and its territories.</w:t>
      </w:r>
    </w:p>
    <w:p w:rsidR="00C625A0" w:rsidRPr="000623E1" w14:paraId="099A12B0" w14:textId="574E8C03">
      <w:pPr>
        <w:pStyle w:val="D-SNPNumberedList"/>
        <w:ind w:left="259" w:hanging="259"/>
        <w:rPr>
          <w:b w:val="0"/>
        </w:rPr>
      </w:pPr>
      <w:r w:rsidRPr="000623E1">
        <w:rPr>
          <w:b w:val="0"/>
        </w:rPr>
        <w:t>U</w:t>
      </w:r>
      <w:r w:rsidRPr="000623E1">
        <w:rPr>
          <w:b w:val="0"/>
        </w:rPr>
        <w:t xml:space="preserve">se of the drug must be approved by the </w:t>
      </w:r>
      <w:r w:rsidRPr="000623E1" w:rsidR="00D96B11">
        <w:rPr>
          <w:b w:val="0"/>
        </w:rPr>
        <w:t xml:space="preserve">FDA </w:t>
      </w:r>
      <w:r w:rsidRPr="000623E1">
        <w:rPr>
          <w:b w:val="0"/>
        </w:rPr>
        <w:t xml:space="preserve">or supported by certain </w:t>
      </w:r>
      <w:r w:rsidRPr="000623E1" w:rsidR="00825774">
        <w:rPr>
          <w:b w:val="0"/>
        </w:rPr>
        <w:t xml:space="preserve">medical </w:t>
      </w:r>
      <w:r w:rsidRPr="000623E1" w:rsidR="00EF6461">
        <w:rPr>
          <w:b w:val="0"/>
        </w:rPr>
        <w:t>reference</w:t>
      </w:r>
      <w:r w:rsidRPr="000623E1">
        <w:rPr>
          <w:b w:val="0"/>
        </w:rPr>
        <w:t>s as a treatment for your condition. Your doctor</w:t>
      </w:r>
      <w:r w:rsidRPr="000623E1">
        <w:rPr>
          <w:b w:val="0"/>
          <w:bCs/>
        </w:rPr>
        <w:t xml:space="preserve"> </w:t>
      </w:r>
      <w:r w:rsidR="00DE1A99">
        <w:rPr>
          <w:b w:val="0"/>
          <w:bCs/>
        </w:rPr>
        <w:t>or other provider</w:t>
      </w:r>
      <w:r w:rsidR="00DE1A99">
        <w:rPr>
          <w:b w:val="0"/>
        </w:rPr>
        <w:t xml:space="preserve"> </w:t>
      </w:r>
      <w:r w:rsidRPr="000623E1" w:rsidR="00B5283F">
        <w:rPr>
          <w:b w:val="0"/>
        </w:rPr>
        <w:t>may</w:t>
      </w:r>
      <w:r w:rsidRPr="000623E1">
        <w:rPr>
          <w:b w:val="0"/>
        </w:rPr>
        <w:t xml:space="preserve"> prescribe a certain drug to treat your condition, even though it </w:t>
      </w:r>
      <w:r w:rsidRPr="000623E1" w:rsidR="00B5283F">
        <w:rPr>
          <w:b w:val="0"/>
        </w:rPr>
        <w:t>wasn’t</w:t>
      </w:r>
      <w:r w:rsidRPr="000623E1">
        <w:rPr>
          <w:b w:val="0"/>
        </w:rPr>
        <w:t xml:space="preserve"> approved to treat the condition. This is called </w:t>
      </w:r>
      <w:r w:rsidRPr="000623E1" w:rsidR="00B5283F">
        <w:rPr>
          <w:b w:val="0"/>
        </w:rPr>
        <w:t>“</w:t>
      </w:r>
      <w:r w:rsidRPr="000623E1">
        <w:rPr>
          <w:b w:val="0"/>
        </w:rPr>
        <w:t>off-label use.</w:t>
      </w:r>
      <w:r w:rsidRPr="000623E1" w:rsidR="00B5283F">
        <w:rPr>
          <w:b w:val="0"/>
        </w:rPr>
        <w:t>”</w:t>
      </w:r>
      <w:r w:rsidRPr="000623E1">
        <w:rPr>
          <w:b w:val="0"/>
        </w:rPr>
        <w:t xml:space="preserve"> Our plan usually </w:t>
      </w:r>
      <w:r w:rsidRPr="000623E1" w:rsidR="00B5283F">
        <w:rPr>
          <w:b w:val="0"/>
        </w:rPr>
        <w:t xml:space="preserve">doesn’t </w:t>
      </w:r>
      <w:r w:rsidRPr="000623E1">
        <w:rPr>
          <w:b w:val="0"/>
        </w:rPr>
        <w:t>cover drugs</w:t>
      </w:r>
      <w:r w:rsidRPr="000623E1" w:rsidR="00B5283F">
        <w:rPr>
          <w:b w:val="0"/>
        </w:rPr>
        <w:t xml:space="preserve"> </w:t>
      </w:r>
      <w:r w:rsidRPr="000623E1">
        <w:rPr>
          <w:b w:val="0"/>
        </w:rPr>
        <w:t>prescribed for off-label use.</w:t>
      </w:r>
    </w:p>
    <w:p w:rsidR="00772015" w:rsidRPr="007D12D2" w:rsidP="008608E1" w14:paraId="76CBAA39" w14:textId="0D13D06A">
      <w:pPr>
        <w:rPr>
          <w:rFonts w:cs="Arial"/>
        </w:rPr>
      </w:pPr>
      <w:bookmarkStart w:id="84" w:name="_Hlk119653740"/>
      <w:r w:rsidRPr="36B9946C">
        <w:rPr>
          <w:rFonts w:cs="Arial"/>
        </w:rPr>
        <w:t xml:space="preserve">Also, by law, Medicare or </w:t>
      </w:r>
      <w:r>
        <w:rPr>
          <w:rStyle w:val="DefaultParagraphFont"/>
          <w:i w:val="0"/>
        </w:rPr>
        <w:t>[</w:t>
      </w:r>
      <w:r>
        <w:rPr>
          <w:rStyle w:val="DefaultParagraphFont"/>
          <w:i w:val="0"/>
        </w:rPr>
        <w:t>Medicaid program</w:t>
      </w:r>
      <w:r w:rsidRPr="000B01D7" w:rsidR="005A7026">
        <w:rPr>
          <w:iCs/>
          <w:color w:val="548DD4"/>
        </w:rPr>
        <w:t xml:space="preserve"> name</w:t>
      </w:r>
      <w:r w:rsidRPr="000B01D7">
        <w:rPr>
          <w:color w:val="548DD4"/>
        </w:rPr>
        <w:t>]</w:t>
      </w:r>
      <w:r w:rsidRPr="000B01D7">
        <w:rPr>
          <w:rFonts w:cs="Arial"/>
          <w:color w:val="548DD4"/>
        </w:rPr>
        <w:t xml:space="preserve"> </w:t>
      </w:r>
      <w:r w:rsidRPr="36B9946C">
        <w:rPr>
          <w:rFonts w:cs="Arial"/>
        </w:rPr>
        <w:t>can</w:t>
      </w:r>
      <w:r w:rsidR="003E5FBC">
        <w:rPr>
          <w:rFonts w:cs="Arial"/>
        </w:rPr>
        <w:t>’</w:t>
      </w:r>
      <w:r w:rsidRPr="36B9946C">
        <w:rPr>
          <w:rFonts w:cs="Arial"/>
        </w:rPr>
        <w:t>t</w:t>
      </w:r>
      <w:r w:rsidRPr="36B9946C">
        <w:rPr>
          <w:rFonts w:cs="Arial"/>
        </w:rPr>
        <w:t xml:space="preserve"> cover the types of drugs listed below. </w:t>
      </w:r>
    </w:p>
    <w:p w:rsidR="00772015" w:rsidP="00C3507C" w14:paraId="7E4E4710" w14:textId="69205B0E">
      <w:pPr>
        <w:pStyle w:val="ListBullet"/>
        <w:rPr>
          <w:rFonts w:cs="Arial"/>
        </w:rPr>
      </w:pPr>
      <w:r w:rsidRPr="007D12D2">
        <w:rPr>
          <w:rFonts w:cs="Arial"/>
        </w:rPr>
        <w:t>Drugs used to promote fertility</w:t>
      </w:r>
    </w:p>
    <w:p w:rsidR="00203FDB" w:rsidRPr="007D12D2" w:rsidP="00C3507C" w14:paraId="19520C31" w14:textId="0783EC13">
      <w:pPr>
        <w:pStyle w:val="ListBullet"/>
        <w:rPr>
          <w:rFonts w:cs="Arial"/>
        </w:rPr>
      </w:pPr>
      <w:r>
        <w:rPr>
          <w:rFonts w:cs="Arial"/>
        </w:rPr>
        <w:t>Drugs used for the relief of cough or cold symptoms</w:t>
      </w:r>
    </w:p>
    <w:p w:rsidR="00772015" w:rsidP="00C3507C" w14:paraId="1C09227B" w14:textId="6B0456C3">
      <w:pPr>
        <w:pStyle w:val="ListBullet"/>
        <w:rPr>
          <w:rFonts w:cs="Arial"/>
        </w:rPr>
      </w:pPr>
      <w:r w:rsidRPr="007D12D2">
        <w:rPr>
          <w:rFonts w:cs="Arial"/>
        </w:rPr>
        <w:t>Drugs used for cosmetic purposes or to promote hair growth</w:t>
      </w:r>
    </w:p>
    <w:p w:rsidR="00203FDB" w:rsidRPr="007D12D2" w:rsidP="00C3507C" w14:paraId="20816A15" w14:textId="3EA3AE70">
      <w:pPr>
        <w:pStyle w:val="ListBullet"/>
        <w:rPr>
          <w:rFonts w:cs="Arial"/>
        </w:rPr>
      </w:pPr>
      <w:r>
        <w:rPr>
          <w:rFonts w:cs="Arial"/>
        </w:rPr>
        <w:t>Prescription vitamins and mineral products, except prenatal vitamins and fluoride preparations</w:t>
      </w:r>
    </w:p>
    <w:p w:rsidR="00772015" w:rsidP="00C3507C" w14:paraId="257C914B" w14:textId="2C867B8A">
      <w:pPr>
        <w:pStyle w:val="ListBullet"/>
        <w:rPr>
          <w:rFonts w:cs="Arial"/>
        </w:rPr>
      </w:pPr>
      <w:r w:rsidRPr="36B9946C">
        <w:rPr>
          <w:rFonts w:cs="Arial"/>
        </w:rPr>
        <w:t>Drugs used for the treatment of sexual or erectile dysfunction</w:t>
      </w:r>
    </w:p>
    <w:p w:rsidR="00B269B2" w:rsidRPr="007D12D2" w:rsidP="00C3507C" w14:paraId="032B76BA" w14:textId="1E9C7B29">
      <w:pPr>
        <w:pStyle w:val="ListBullet"/>
        <w:rPr>
          <w:rFonts w:cs="Arial"/>
        </w:rPr>
      </w:pPr>
      <w:r>
        <w:rPr>
          <w:rFonts w:cs="Arial"/>
        </w:rPr>
        <w:t>Drugs used for the treatment of anorexia, weight loss or weight gain</w:t>
      </w:r>
    </w:p>
    <w:p w:rsidR="00772015" w:rsidRPr="007D12D2" w:rsidP="00C3507C" w14:paraId="36DE9E19" w14:textId="6B43B829">
      <w:pPr>
        <w:pStyle w:val="ListBullet"/>
        <w:rPr>
          <w:rFonts w:cs="Arial"/>
        </w:rPr>
      </w:pPr>
      <w:r w:rsidRPr="007D12D2">
        <w:rPr>
          <w:rFonts w:cs="Arial"/>
        </w:rPr>
        <w:t xml:space="preserve">Outpatient drugs </w:t>
      </w:r>
      <w:r w:rsidR="006C693A">
        <w:rPr>
          <w:rFonts w:cs="Arial"/>
        </w:rPr>
        <w:t xml:space="preserve">made by a company </w:t>
      </w:r>
      <w:r w:rsidRPr="007D12D2">
        <w:rPr>
          <w:rFonts w:cs="Arial"/>
        </w:rPr>
        <w:t xml:space="preserve">that </w:t>
      </w:r>
      <w:r w:rsidR="006C693A">
        <w:rPr>
          <w:rFonts w:cs="Arial"/>
        </w:rPr>
        <w:t xml:space="preserve">says </w:t>
      </w:r>
      <w:r w:rsidRPr="007D12D2">
        <w:rPr>
          <w:rFonts w:cs="Arial"/>
        </w:rPr>
        <w:t xml:space="preserve">you </w:t>
      </w:r>
      <w:r w:rsidR="006C693A">
        <w:rPr>
          <w:rFonts w:cs="Arial"/>
        </w:rPr>
        <w:t>must</w:t>
      </w:r>
      <w:r w:rsidRPr="007D12D2">
        <w:rPr>
          <w:rFonts w:cs="Arial"/>
        </w:rPr>
        <w:t xml:space="preserve"> have tests or services done only by them</w:t>
      </w:r>
    </w:p>
    <w:p w:rsidR="00772015" w:rsidRPr="007D12D2" w:rsidP="000C7CA1" w14:paraId="1563F33C" w14:textId="1E093773">
      <w:pPr>
        <w:pStyle w:val="Heading2"/>
        <w:rPr>
          <w:rFonts w:cs="Arial"/>
        </w:rPr>
      </w:pPr>
      <w:bookmarkStart w:id="85" w:name="_Toc109315724"/>
      <w:bookmarkStart w:id="86" w:name="_Toc199361847"/>
      <w:bookmarkStart w:id="87" w:name="_Toc334603408"/>
      <w:bookmarkStart w:id="88" w:name="_Toc348534460"/>
      <w:bookmarkStart w:id="89" w:name="_Toc179193139"/>
      <w:bookmarkStart w:id="90" w:name="_Toc122709794"/>
      <w:bookmarkEnd w:id="84"/>
      <w:r w:rsidRPr="59C5B6A1">
        <w:rPr>
          <w:rFonts w:cs="Arial"/>
        </w:rPr>
        <w:t xml:space="preserve">B4. </w:t>
      </w:r>
      <w:r w:rsidRPr="00014224">
        <w:rPr>
          <w:i/>
        </w:rPr>
        <w:t>Drug List</w:t>
      </w:r>
      <w:r w:rsidRPr="59C5B6A1">
        <w:rPr>
          <w:rFonts w:cs="Arial"/>
        </w:rPr>
        <w:t xml:space="preserve"> </w:t>
      </w:r>
      <w:r w:rsidRPr="00934E1D" w:rsidR="008B5529">
        <w:rPr>
          <w:rStyle w:val="PlanInstructions"/>
          <w:i w:val="0"/>
          <w:color w:val="auto"/>
          <w:sz w:val="24"/>
        </w:rPr>
        <w:t>cost</w:t>
      </w:r>
      <w:r w:rsidR="007D291C">
        <w:rPr>
          <w:rStyle w:val="PlanInstructions"/>
          <w:i w:val="0"/>
          <w:color w:val="auto"/>
          <w:sz w:val="24"/>
        </w:rPr>
        <w:t>-</w:t>
      </w:r>
      <w:r w:rsidRPr="00934E1D" w:rsidR="008B5529">
        <w:rPr>
          <w:rStyle w:val="PlanInstructions"/>
          <w:i w:val="0"/>
          <w:color w:val="auto"/>
          <w:sz w:val="24"/>
        </w:rPr>
        <w:t xml:space="preserve">sharing </w:t>
      </w:r>
      <w:r w:rsidRPr="59C5B6A1">
        <w:rPr>
          <w:rFonts w:cs="Arial"/>
        </w:rPr>
        <w:t>tiers</w:t>
      </w:r>
      <w:bookmarkEnd w:id="85"/>
      <w:bookmarkEnd w:id="86"/>
      <w:bookmarkEnd w:id="87"/>
      <w:bookmarkEnd w:id="88"/>
      <w:bookmarkEnd w:id="89"/>
      <w:bookmarkEnd w:id="90"/>
    </w:p>
    <w:p w14:paraId="24B7CADA" w14:textId="49EF784A">
      <w:pPr>
        <w:rPr>
          <w:rStyle w:val="DefaultParagraphFont"/>
          <w:i w:val="0"/>
        </w:rPr>
      </w:pPr>
      <w:r>
        <w:rPr>
          <w:rStyle w:val="DefaultParagraphFont"/>
          <w:i w:val="0"/>
        </w:rPr>
        <w:t>[</w:t>
      </w:r>
      <w:r>
        <w:rPr>
          <w:rStyle w:val="DefaultParagraphFont"/>
        </w:rPr>
        <w:t xml:space="preserve">Plans that </w:t>
      </w:r>
      <w:r w:rsidRPr="000B01D7">
        <w:rPr>
          <w:i/>
          <w:iCs/>
          <w:color w:val="548DD4"/>
        </w:rPr>
        <w:t>don</w:t>
      </w:r>
      <w:r w:rsidR="00DC3D7F">
        <w:rPr>
          <w:i/>
          <w:iCs/>
          <w:color w:val="548DD4"/>
        </w:rPr>
        <w:t>'</w:t>
      </w:r>
      <w:r w:rsidRPr="000B01D7">
        <w:rPr>
          <w:i/>
          <w:iCs/>
          <w:color w:val="548DD4"/>
        </w:rPr>
        <w:t>t</w:t>
      </w:r>
      <w:r>
        <w:rPr>
          <w:rStyle w:val="DefaultParagraphFont"/>
        </w:rPr>
        <w:t xml:space="preserve"> use drug tiers should omit this section</w:t>
      </w:r>
      <w:r>
        <w:rPr>
          <w:rStyle w:val="DefaultParagraphFont"/>
        </w:rPr>
        <w:t xml:space="preserve">. Plans </w:t>
      </w:r>
      <w:r w:rsidR="00D66C40">
        <w:rPr>
          <w:i/>
          <w:iCs/>
          <w:color w:val="548DD4"/>
        </w:rPr>
        <w:t>can</w:t>
      </w:r>
      <w:r>
        <w:rPr>
          <w:rStyle w:val="DefaultParagraphFont"/>
        </w:rPr>
        <w:t xml:space="preserve"> modify this section to reflect the tiering structure</w:t>
      </w:r>
      <w:r w:rsidRPr="000B01D7" w:rsidR="004E57B8">
        <w:rPr>
          <w:color w:val="548DD4"/>
        </w:rPr>
        <w:t>.</w:t>
      </w:r>
      <w:r w:rsidRPr="000B01D7">
        <w:rPr>
          <w:color w:val="548DD4"/>
        </w:rPr>
        <w:t>]</w:t>
      </w:r>
    </w:p>
    <w:p w:rsidR="00772015" w:rsidRPr="007D12D2" w14:paraId="36770995" w14:textId="692E6781">
      <w:pPr>
        <w:rPr>
          <w:rFonts w:cs="Arial"/>
        </w:rPr>
      </w:pPr>
      <w:r w:rsidRPr="007D12D2">
        <w:rPr>
          <w:rFonts w:cs="Arial"/>
        </w:rPr>
        <w:t xml:space="preserve">Every drug on </w:t>
      </w:r>
      <w:r w:rsidRPr="007D12D2" w:rsidR="008602DB">
        <w:rPr>
          <w:rFonts w:cs="Arial"/>
        </w:rPr>
        <w:t xml:space="preserve">our </w:t>
      </w:r>
      <w:r w:rsidRPr="00014224">
        <w:rPr>
          <w:i/>
        </w:rPr>
        <w:t>Drug List</w:t>
      </w:r>
      <w:r w:rsidRPr="007D12D2">
        <w:rPr>
          <w:rFonts w:cs="Arial"/>
        </w:rPr>
        <w:t xml:space="preserve"> is in one of </w:t>
      </w:r>
      <w:r w:rsidRPr="00A87D09">
        <w:rPr>
          <w:rStyle w:val="PlanInstructions"/>
        </w:rPr>
        <w:t>&lt;number of tiers&gt;</w:t>
      </w:r>
      <w:r w:rsidRPr="007D12D2">
        <w:rPr>
          <w:rFonts w:cs="Arial"/>
        </w:rPr>
        <w:t xml:space="preserve"> tiers. </w:t>
      </w:r>
      <w:r w:rsidRPr="007D12D2" w:rsidR="00E45FB0">
        <w:rPr>
          <w:rFonts w:cs="Arial"/>
        </w:rPr>
        <w:t xml:space="preserve">A tier is a group of drugs of generally the same type (for example, brand name, generic, or </w:t>
      </w:r>
      <w:r w:rsidRPr="007D12D2" w:rsidR="00D96B11">
        <w:rPr>
          <w:rFonts w:cs="Arial"/>
        </w:rPr>
        <w:t xml:space="preserve">OTC </w:t>
      </w:r>
      <w:r w:rsidRPr="007D12D2" w:rsidR="00E45FB0">
        <w:rPr>
          <w:rFonts w:cs="Arial"/>
        </w:rPr>
        <w:t xml:space="preserve">drugs). </w:t>
      </w:r>
      <w:r w:rsidR="008B5529">
        <w:rPr>
          <w:rFonts w:cs="Arial"/>
        </w:rPr>
        <w:t>In general, the higher the cost-sharing tier, the higher your cost for the drug.</w:t>
      </w:r>
    </w:p>
    <w:p w:rsidR="00772015" w:rsidRPr="000B01D7" w:rsidP="008608E1" w14:paraId="0FB7693B" w14:textId="726D6347">
      <w:pPr>
        <w:rPr>
          <w:color w:val="548DD4"/>
        </w:rPr>
      </w:pPr>
      <w:r>
        <w:rPr>
          <w:rStyle w:val="DefaultParagraphFont"/>
          <w:i w:val="0"/>
        </w:rPr>
        <w:t>[</w:t>
      </w:r>
      <w:r>
        <w:rPr>
          <w:rStyle w:val="DefaultParagraphFont"/>
        </w:rPr>
        <w:t>Plans must</w:t>
      </w:r>
      <w:r>
        <w:rPr>
          <w:rStyle w:val="DefaultParagraphFont"/>
        </w:rPr>
        <w:t xml:space="preserve"> briefly describe each tier (e.g., </w:t>
      </w:r>
      <w:r>
        <w:rPr>
          <w:rStyle w:val="DefaultParagraphFont"/>
        </w:rPr>
        <w:t>Cost-sharing</w:t>
      </w:r>
      <w:r>
        <w:rPr>
          <w:rStyle w:val="DefaultParagraphFont"/>
        </w:rPr>
        <w:t xml:space="preserve"> Tier 1 includes generic drugs</w:t>
      </w:r>
      <w:r>
        <w:rPr>
          <w:rStyle w:val="DefaultParagraphFont"/>
        </w:rPr>
        <w:t xml:space="preserve">, </w:t>
      </w:r>
      <w:r>
        <w:rPr>
          <w:rStyle w:val="DefaultParagraphFont"/>
        </w:rPr>
        <w:t xml:space="preserve">or for plans </w:t>
      </w:r>
      <w:r>
        <w:rPr>
          <w:rStyle w:val="DefaultParagraphFont"/>
        </w:rPr>
        <w:t>with no</w:t>
      </w:r>
      <w:r>
        <w:rPr>
          <w:rStyle w:val="DefaultParagraphFont"/>
        </w:rPr>
        <w:t xml:space="preserve"> cost</w:t>
      </w:r>
      <w:r>
        <w:rPr>
          <w:rStyle w:val="DefaultParagraphFont"/>
        </w:rPr>
        <w:t>-</w:t>
      </w:r>
      <w:r>
        <w:rPr>
          <w:rStyle w:val="DefaultParagraphFont"/>
        </w:rPr>
        <w:t>sharing in any tier, Tier 1 includes generic drugs</w:t>
      </w:r>
      <w:r>
        <w:rPr>
          <w:rStyle w:val="DefaultParagraphFont"/>
        </w:rPr>
        <w:t>). Indicate which is the lowest tier and which is the highest tier</w:t>
      </w:r>
      <w:r>
        <w:rPr>
          <w:rStyle w:val="DefaultParagraphFont"/>
          <w:i w:val="0"/>
        </w:rPr>
        <w:t>.</w:t>
      </w:r>
      <w:r>
        <w:rPr>
          <w:rStyle w:val="DefaultParagraphFont"/>
          <w:i w:val="0"/>
        </w:rPr>
        <w:t>]</w:t>
      </w:r>
    </w:p>
    <w:p w:rsidR="00772015" w:rsidRPr="007D12D2" w14:paraId="0A4CB695" w14:textId="217CA667">
      <w:pPr>
        <w:rPr>
          <w:rFonts w:cs="Arial"/>
        </w:rPr>
      </w:pPr>
      <w:r w:rsidRPr="007D12D2">
        <w:rPr>
          <w:rFonts w:cs="Arial"/>
        </w:rPr>
        <w:t xml:space="preserve">To find out which </w:t>
      </w:r>
      <w:r w:rsidR="008B5529">
        <w:rPr>
          <w:rFonts w:cs="Arial"/>
        </w:rPr>
        <w:t>cost</w:t>
      </w:r>
      <w:r w:rsidR="00273549">
        <w:rPr>
          <w:rFonts w:cs="Arial"/>
        </w:rPr>
        <w:t>-</w:t>
      </w:r>
      <w:r w:rsidR="008B5529">
        <w:rPr>
          <w:rFonts w:cs="Arial"/>
        </w:rPr>
        <w:t xml:space="preserve">sharing </w:t>
      </w:r>
      <w:r w:rsidRPr="007D12D2">
        <w:rPr>
          <w:rFonts w:cs="Arial"/>
        </w:rPr>
        <w:t xml:space="preserve">tier your drug is in, look for the drug </w:t>
      </w:r>
      <w:r w:rsidRPr="007D12D2" w:rsidR="008602DB">
        <w:rPr>
          <w:rFonts w:cs="Arial"/>
        </w:rPr>
        <w:t>on our</w:t>
      </w:r>
      <w:r w:rsidRPr="007D12D2" w:rsidR="00A60DF5">
        <w:rPr>
          <w:rFonts w:cs="Arial"/>
        </w:rPr>
        <w:t xml:space="preserve"> </w:t>
      </w:r>
      <w:r w:rsidRPr="00014224">
        <w:rPr>
          <w:i/>
        </w:rPr>
        <w:t>Drug List</w:t>
      </w:r>
      <w:r w:rsidRPr="007D12D2">
        <w:rPr>
          <w:rFonts w:cs="Arial"/>
        </w:rPr>
        <w:t>.</w:t>
      </w:r>
    </w:p>
    <w:p w:rsidR="001C28A9" w:rsidRPr="007D12D2" w:rsidP="003F5965" w14:paraId="2C3B8016" w14:textId="5432FC00">
      <w:pPr>
        <w:rPr>
          <w:rFonts w:cs="Arial"/>
          <w:iCs/>
        </w:rPr>
      </w:pPr>
      <w:r w:rsidRPr="009B2FC8">
        <w:rPr>
          <w:rFonts w:cs="Arial"/>
          <w:b/>
        </w:rPr>
        <w:t>Chapter 6</w:t>
      </w:r>
      <w:r w:rsidRPr="007D12D2">
        <w:rPr>
          <w:rFonts w:cs="Arial"/>
        </w:rPr>
        <w:t xml:space="preserve"> </w:t>
      </w:r>
      <w:r w:rsidR="009B2FC8">
        <w:rPr>
          <w:rFonts w:cs="Arial"/>
        </w:rPr>
        <w:t xml:space="preserve">of </w:t>
      </w:r>
      <w:r w:rsidR="00843DDF">
        <w:rPr>
          <w:rFonts w:cs="Arial"/>
        </w:rPr>
        <w:t>this</w:t>
      </w:r>
      <w:r w:rsidR="009B2FC8">
        <w:rPr>
          <w:rFonts w:cs="Arial"/>
        </w:rPr>
        <w:t xml:space="preserve"> </w:t>
      </w:r>
      <w:r w:rsidRPr="009B2FC8" w:rsidR="009B2FC8">
        <w:rPr>
          <w:rFonts w:cs="Arial"/>
          <w:i/>
        </w:rPr>
        <w:t>Member Handbook</w:t>
      </w:r>
      <w:r w:rsidR="009B2FC8">
        <w:rPr>
          <w:rFonts w:cs="Arial"/>
        </w:rPr>
        <w:t xml:space="preserve"> </w:t>
      </w:r>
      <w:r w:rsidRPr="007D12D2">
        <w:rPr>
          <w:rFonts w:cs="Arial"/>
        </w:rPr>
        <w:t>tells the amount you pay for drugs in each</w:t>
      </w:r>
      <w:r w:rsidRPr="007D12D2" w:rsidR="00AF2914">
        <w:rPr>
          <w:rFonts w:cs="Arial"/>
        </w:rPr>
        <w:t xml:space="preserve"> </w:t>
      </w:r>
      <w:r w:rsidRPr="007D12D2">
        <w:rPr>
          <w:rFonts w:cs="Arial"/>
        </w:rPr>
        <w:t>tier</w:t>
      </w:r>
      <w:r w:rsidRPr="007D12D2">
        <w:rPr>
          <w:rFonts w:cs="Arial"/>
          <w:iCs/>
        </w:rPr>
        <w:t>.</w:t>
      </w:r>
    </w:p>
    <w:p w:rsidR="00772015" w:rsidRPr="007D12D2" w14:paraId="01AD9534" w14:textId="2DF7B1A0">
      <w:pPr>
        <w:pStyle w:val="Heading1"/>
        <w:rPr>
          <w:rFonts w:cs="Arial"/>
        </w:rPr>
      </w:pPr>
      <w:bookmarkStart w:id="91" w:name="_Toc109315726"/>
      <w:bookmarkStart w:id="92" w:name="_Toc199361849"/>
      <w:bookmarkStart w:id="93" w:name="_Toc334603410"/>
      <w:bookmarkStart w:id="94" w:name="_Toc348534461"/>
      <w:bookmarkStart w:id="95" w:name="_Toc179193140"/>
      <w:bookmarkStart w:id="96" w:name="_Toc122709795"/>
      <w:r w:rsidRPr="007D12D2">
        <w:rPr>
          <w:rFonts w:cs="Arial"/>
        </w:rPr>
        <w:t>Limits on some drugs</w:t>
      </w:r>
      <w:bookmarkEnd w:id="91"/>
      <w:bookmarkEnd w:id="92"/>
      <w:bookmarkEnd w:id="93"/>
      <w:bookmarkEnd w:id="94"/>
      <w:bookmarkEnd w:id="95"/>
      <w:bookmarkEnd w:id="96"/>
    </w:p>
    <w:p w:rsidR="00772015" w:rsidRPr="007D12D2" w14:paraId="1C752E64" w14:textId="42FA605F">
      <w:pPr>
        <w:rPr>
          <w:rFonts w:cs="Arial"/>
        </w:rPr>
      </w:pPr>
      <w:r w:rsidRPr="007D12D2">
        <w:rPr>
          <w:rFonts w:cs="Arial"/>
        </w:rPr>
        <w:t>For certain</w:t>
      </w:r>
      <w:r w:rsidRPr="007D12D2">
        <w:rPr>
          <w:rFonts w:cs="Arial"/>
        </w:rPr>
        <w:t xml:space="preserve"> drugs, special rules limit how and when </w:t>
      </w:r>
      <w:r w:rsidR="006C693A">
        <w:rPr>
          <w:rFonts w:cs="Arial"/>
        </w:rPr>
        <w:t>our</w:t>
      </w:r>
      <w:r w:rsidRPr="007D12D2">
        <w:rPr>
          <w:rFonts w:cs="Arial"/>
        </w:rPr>
        <w:t xml:space="preserve"> plan covers them. </w:t>
      </w:r>
      <w:r w:rsidR="006C693A">
        <w:rPr>
          <w:rFonts w:cs="Arial"/>
        </w:rPr>
        <w:t>Generally</w:t>
      </w:r>
      <w:r w:rsidRPr="007D12D2">
        <w:rPr>
          <w:rFonts w:cs="Arial"/>
        </w:rPr>
        <w:t xml:space="preserve">, our rules encourage you to get a drug that works for your medical condition and is safe and effective. When a safe, lower-cost drug </w:t>
      </w:r>
      <w:r w:rsidR="006C693A">
        <w:rPr>
          <w:rFonts w:cs="Arial"/>
        </w:rPr>
        <w:t>works</w:t>
      </w:r>
      <w:r w:rsidRPr="007D12D2">
        <w:rPr>
          <w:rFonts w:cs="Arial"/>
        </w:rPr>
        <w:t xml:space="preserve"> just as well as a higher-cost drug, </w:t>
      </w:r>
      <w:r w:rsidRPr="007D12D2" w:rsidR="008602DB">
        <w:rPr>
          <w:rFonts w:cs="Arial"/>
        </w:rPr>
        <w:t>we</w:t>
      </w:r>
      <w:r w:rsidRPr="007D12D2">
        <w:rPr>
          <w:rFonts w:cs="Arial"/>
        </w:rPr>
        <w:t xml:space="preserve"> expect your provider to </w:t>
      </w:r>
      <w:r w:rsidRPr="007D12D2" w:rsidR="00BC1504">
        <w:rPr>
          <w:rFonts w:cs="Arial"/>
        </w:rPr>
        <w:t>prescribe</w:t>
      </w:r>
      <w:r w:rsidRPr="007D12D2">
        <w:rPr>
          <w:rFonts w:cs="Arial"/>
        </w:rPr>
        <w:t xml:space="preserve"> the lower-cost drug.</w:t>
      </w:r>
    </w:p>
    <w:p w:rsidR="00177813" w:rsidRPr="0003466B" w14:paraId="5CA479FE" w14:textId="66156304">
      <w:pPr>
        <w:rPr>
          <w:rFonts w:cs="Arial"/>
          <w:bCs/>
        </w:rPr>
      </w:pPr>
      <w:r>
        <w:rPr>
          <w:rFonts w:cs="Arial"/>
          <w:bCs/>
        </w:rPr>
        <w:t xml:space="preserve">Note that sometimes a drug may appear more than once in our </w:t>
      </w:r>
      <w:r>
        <w:rPr>
          <w:rFonts w:cs="Arial"/>
          <w:bCs/>
          <w:i/>
          <w:iCs/>
        </w:rPr>
        <w:t xml:space="preserve">Drug List. </w:t>
      </w:r>
      <w:r>
        <w:rPr>
          <w:rFonts w:cs="Arial"/>
          <w:bCs/>
        </w:rPr>
        <w:t>This is because the same drugs can differ based on the strength, amount, or form of the drug prescribed by your provider, and different restrictions may apply to the different versions of the drugs (for example, 10 mg versus 100 mg; one per day versus two per day; tablet versus liquid.)</w:t>
      </w:r>
    </w:p>
    <w:p w:rsidR="00C14EE8" w:rsidRPr="007D12D2" w14:paraId="56816AC0" w14:textId="05F30BAB">
      <w:pPr>
        <w:rPr>
          <w:rFonts w:cs="Arial"/>
        </w:rPr>
      </w:pPr>
      <w:r w:rsidRPr="007D12D2">
        <w:rPr>
          <w:rFonts w:cs="Arial"/>
          <w:b/>
        </w:rPr>
        <w:t xml:space="preserve">If </w:t>
      </w:r>
      <w:r w:rsidRPr="007D12D2">
        <w:rPr>
          <w:rFonts w:cs="Arial"/>
          <w:b/>
        </w:rPr>
        <w:t>there</w:t>
      </w:r>
      <w:r w:rsidR="00177813">
        <w:rPr>
          <w:rFonts w:cs="Arial"/>
          <w:b/>
        </w:rPr>
        <w:t>’</w:t>
      </w:r>
      <w:r w:rsidRPr="007D12D2">
        <w:rPr>
          <w:rFonts w:cs="Arial"/>
          <w:b/>
        </w:rPr>
        <w:t>s</w:t>
      </w:r>
      <w:r w:rsidRPr="007D12D2">
        <w:rPr>
          <w:rFonts w:cs="Arial"/>
          <w:b/>
        </w:rPr>
        <w:t xml:space="preserve"> a special rule for your drug, it usually means that you or your provider </w:t>
      </w:r>
      <w:r w:rsidR="006C693A">
        <w:rPr>
          <w:rFonts w:cs="Arial"/>
          <w:b/>
        </w:rPr>
        <w:t>must</w:t>
      </w:r>
      <w:r w:rsidRPr="007D12D2">
        <w:rPr>
          <w:rFonts w:cs="Arial"/>
          <w:b/>
        </w:rPr>
        <w:t xml:space="preserve"> take extra steps for us to cover the drug.</w:t>
      </w:r>
      <w:r w:rsidRPr="007D12D2">
        <w:rPr>
          <w:rFonts w:cs="Arial"/>
        </w:rPr>
        <w:t xml:space="preserve"> For example, your provider may have to tell us your diagnosis or provide results of blood tests first. If you or your provider think</w:t>
      </w:r>
      <w:r w:rsidRPr="007D12D2" w:rsidR="008602DB">
        <w:rPr>
          <w:rFonts w:cs="Arial"/>
        </w:rPr>
        <w:t>s</w:t>
      </w:r>
      <w:r w:rsidRPr="007D12D2">
        <w:rPr>
          <w:rFonts w:cs="Arial"/>
        </w:rPr>
        <w:t xml:space="preserve"> our rule </w:t>
      </w:r>
      <w:r w:rsidRPr="007D12D2">
        <w:rPr>
          <w:rFonts w:cs="Arial"/>
        </w:rPr>
        <w:t>shouldn</w:t>
      </w:r>
      <w:r w:rsidR="00987B69">
        <w:rPr>
          <w:rFonts w:cs="Arial"/>
        </w:rPr>
        <w:t>’</w:t>
      </w:r>
      <w:r w:rsidRPr="007D12D2">
        <w:rPr>
          <w:rFonts w:cs="Arial"/>
        </w:rPr>
        <w:t>t</w:t>
      </w:r>
      <w:r w:rsidRPr="007D12D2">
        <w:rPr>
          <w:rFonts w:cs="Arial"/>
        </w:rPr>
        <w:t xml:space="preserve"> apply to your situation, ask us to </w:t>
      </w:r>
      <w:r w:rsidR="00177813">
        <w:rPr>
          <w:rFonts w:cs="Arial"/>
        </w:rPr>
        <w:t xml:space="preserve">use the coverage decision process to </w:t>
      </w:r>
      <w:r w:rsidRPr="007D12D2">
        <w:rPr>
          <w:rFonts w:cs="Arial"/>
        </w:rPr>
        <w:t>make an exception. We may or may not agree to let you use the drug without taking extra steps.</w:t>
      </w:r>
    </w:p>
    <w:p w:rsidR="00C14EE8" w:rsidRPr="009B2FC8" w:rsidP="003F5965" w14:paraId="3DE918F9" w14:textId="581351FF">
      <w:pPr>
        <w:rPr>
          <w:rFonts w:cs="Arial"/>
        </w:rPr>
      </w:pPr>
      <w:r w:rsidRPr="007D12D2">
        <w:rPr>
          <w:rFonts w:cs="Arial"/>
        </w:rPr>
        <w:t xml:space="preserve">To learn more about asking for exceptions, </w:t>
      </w:r>
      <w:r w:rsidRPr="007D12D2" w:rsidR="00AC68D1">
        <w:rPr>
          <w:rFonts w:cs="Arial"/>
        </w:rPr>
        <w:t xml:space="preserve">refer to </w:t>
      </w:r>
      <w:r w:rsidRPr="009B2FC8">
        <w:rPr>
          <w:rFonts w:cs="Arial"/>
          <w:b/>
        </w:rPr>
        <w:t>Chapter 9</w:t>
      </w:r>
      <w:r w:rsidRPr="007D12D2">
        <w:rPr>
          <w:rFonts w:cs="Arial"/>
        </w:rPr>
        <w:t xml:space="preserve"> </w:t>
      </w:r>
      <w:r w:rsidR="009B2FC8">
        <w:rPr>
          <w:rStyle w:val="PlanInstructions"/>
          <w:i w:val="0"/>
          <w:color w:val="auto"/>
        </w:rPr>
        <w:t xml:space="preserve">of </w:t>
      </w:r>
      <w:r w:rsidR="00843DDF">
        <w:rPr>
          <w:rFonts w:cs="Arial"/>
        </w:rPr>
        <w:t>this</w:t>
      </w:r>
      <w:r w:rsidR="009B2FC8">
        <w:rPr>
          <w:rStyle w:val="PlanInstructions"/>
          <w:i w:val="0"/>
          <w:color w:val="auto"/>
        </w:rPr>
        <w:t xml:space="preserve"> </w:t>
      </w:r>
      <w:r>
        <w:rPr>
          <w:rStyle w:val="DefaultParagraphFont"/>
          <w:color w:val="auto"/>
        </w:rPr>
        <w:t>Member Handbook</w:t>
      </w:r>
      <w:r w:rsidR="009B2FC8">
        <w:rPr>
          <w:rStyle w:val="PlanInstructions"/>
          <w:i w:val="0"/>
          <w:color w:val="auto"/>
        </w:rPr>
        <w:t>.</w:t>
      </w:r>
    </w:p>
    <w:p w14:paraId="08B3D603" w14:textId="2A9E0464">
      <w:pPr>
        <w:rPr>
          <w:rStyle w:val="DefaultParagraphFont"/>
          <w:i w:val="0"/>
        </w:rPr>
      </w:pPr>
      <w:r>
        <w:rPr>
          <w:rStyle w:val="DefaultParagraphFont"/>
          <w:i w:val="0"/>
        </w:rPr>
        <w:t>[</w:t>
      </w:r>
      <w:r>
        <w:rPr>
          <w:rStyle w:val="DefaultParagraphFont"/>
        </w:rPr>
        <w:t xml:space="preserve">Plans should include only the forms of utilization management </w:t>
      </w:r>
      <w:r>
        <w:rPr>
          <w:rStyle w:val="DefaultParagraphFont"/>
        </w:rPr>
        <w:t xml:space="preserve">the plan </w:t>
      </w:r>
      <w:r>
        <w:rPr>
          <w:rStyle w:val="DefaultParagraphFont"/>
        </w:rPr>
        <w:t>use</w:t>
      </w:r>
      <w:r>
        <w:rPr>
          <w:rStyle w:val="DefaultParagraphFont"/>
        </w:rPr>
        <w:t>s. Plans delete any they don’t use and renumber the list accordingly</w:t>
      </w:r>
      <w:r>
        <w:rPr>
          <w:rStyle w:val="DefaultParagraphFont"/>
          <w:i w:val="0"/>
        </w:rPr>
        <w:t>.</w:t>
      </w:r>
      <w:r>
        <w:rPr>
          <w:rStyle w:val="DefaultParagraphFont"/>
          <w:i w:val="0"/>
        </w:rPr>
        <w:t>]</w:t>
      </w:r>
    </w:p>
    <w:p w:rsidR="00683380" w:rsidRPr="00D36BF8" w14:paraId="7625D43A" w14:textId="3135F7E7">
      <w:pPr>
        <w:pStyle w:val="D-SNPNumberedList"/>
        <w:numPr>
          <w:ilvl w:val="0"/>
          <w:numId w:val="50"/>
        </w:numPr>
      </w:pPr>
      <w:r w:rsidRPr="00D36BF8" w:rsidR="00C14EE8">
        <w:t xml:space="preserve">Limiting use of </w:t>
      </w:r>
      <w:r w:rsidRPr="00D36BF8" w:rsidR="00CC2D16">
        <w:t xml:space="preserve">a </w:t>
      </w:r>
      <w:r w:rsidRPr="00D36BF8" w:rsidR="00C14EE8">
        <w:t>brand</w:t>
      </w:r>
      <w:r w:rsidRPr="00D36BF8" w:rsidR="00DF3AA4">
        <w:t xml:space="preserve"> </w:t>
      </w:r>
      <w:r w:rsidRPr="00D36BF8" w:rsidR="00C14EE8">
        <w:t>name drug</w:t>
      </w:r>
      <w:r w:rsidRPr="00D36BF8" w:rsidR="00817F39">
        <w:t xml:space="preserve"> </w:t>
      </w:r>
      <w:r w:rsidRPr="002A31F2" w:rsidR="00BF6730">
        <w:rPr>
          <w:color w:val="548DD4"/>
        </w:rPr>
        <w:t>[</w:t>
      </w:r>
      <w:r w:rsidRPr="002A31F2" w:rsidR="00BF6730">
        <w:rPr>
          <w:i/>
          <w:iCs/>
          <w:color w:val="548DD4"/>
        </w:rPr>
        <w:t>insert as applicable</w:t>
      </w:r>
      <w:r w:rsidRPr="002A31F2" w:rsidR="00BF6730">
        <w:rPr>
          <w:color w:val="548DD4"/>
        </w:rPr>
        <w:t>: or original biological products]</w:t>
      </w:r>
      <w:r w:rsidRPr="002A31F2" w:rsidR="00FB1ABA">
        <w:rPr>
          <w:color w:val="548DD4"/>
        </w:rPr>
        <w:t xml:space="preserve"> </w:t>
      </w:r>
      <w:r w:rsidRPr="00D36BF8" w:rsidR="00817F39">
        <w:t xml:space="preserve">when </w:t>
      </w:r>
      <w:r w:rsidR="003140FF">
        <w:rPr>
          <w:color w:val="548DD4" w:themeColor="accent4"/>
        </w:rPr>
        <w:t>[</w:t>
      </w:r>
      <w:r w:rsidR="003140FF">
        <w:rPr>
          <w:i/>
          <w:iCs/>
          <w:color w:val="548DD4" w:themeColor="accent4"/>
        </w:rPr>
        <w:t xml:space="preserve">insert as applicable: </w:t>
      </w:r>
      <w:r w:rsidR="003140FF">
        <w:rPr>
          <w:color w:val="548DD4" w:themeColor="accent4"/>
        </w:rPr>
        <w:t xml:space="preserve">, respectively,] </w:t>
      </w:r>
      <w:r w:rsidRPr="00D36BF8" w:rsidR="00817F39">
        <w:t xml:space="preserve">a generic </w:t>
      </w:r>
      <w:r w:rsidRPr="002A31F2" w:rsidR="00FB1ABA">
        <w:rPr>
          <w:color w:val="548DD4"/>
        </w:rPr>
        <w:t>[</w:t>
      </w:r>
      <w:r w:rsidRPr="002A31F2" w:rsidR="00FB1ABA">
        <w:rPr>
          <w:i/>
          <w:iCs/>
          <w:color w:val="548DD4"/>
        </w:rPr>
        <w:t>insert as applicable</w:t>
      </w:r>
      <w:r w:rsidRPr="002A31F2" w:rsidR="00FB1ABA">
        <w:rPr>
          <w:color w:val="548DD4"/>
        </w:rPr>
        <w:t xml:space="preserve">: or interchangeable biosimilar] </w:t>
      </w:r>
      <w:r w:rsidRPr="00D36BF8" w:rsidR="00817F39">
        <w:t>version is available</w:t>
      </w:r>
    </w:p>
    <w:p w:rsidR="00F43BAB" w:rsidRPr="007D12D2" w:rsidP="007E724A" w14:paraId="2F27E08C" w14:textId="7E743992">
      <w:pPr>
        <w:ind w:left="288" w:right="720"/>
        <w:rPr>
          <w:rFonts w:cs="Arial"/>
        </w:rPr>
      </w:pPr>
      <w:r w:rsidRPr="007D12D2">
        <w:rPr>
          <w:rFonts w:cs="Arial"/>
        </w:rPr>
        <w:t xml:space="preserve">Generally, a generic drug </w:t>
      </w:r>
      <w:r w:rsidRPr="00F577A1" w:rsidR="00FB1ABA">
        <w:rPr>
          <w:color w:val="548DD4"/>
        </w:rPr>
        <w:t>[</w:t>
      </w:r>
      <w:r w:rsidRPr="00F577A1" w:rsidR="00FB1ABA">
        <w:rPr>
          <w:i/>
          <w:iCs/>
          <w:color w:val="548DD4"/>
        </w:rPr>
        <w:t>insert as applicable</w:t>
      </w:r>
      <w:r w:rsidRPr="00F577A1" w:rsidR="00FB1ABA">
        <w:rPr>
          <w:color w:val="548DD4"/>
        </w:rPr>
        <w:t>: or interchangeable biosimilar]</w:t>
      </w:r>
      <w:r w:rsidR="00FB1ABA">
        <w:t xml:space="preserve"> </w:t>
      </w:r>
      <w:r w:rsidRPr="007D12D2">
        <w:rPr>
          <w:rFonts w:cs="Arial"/>
        </w:rPr>
        <w:t>works the same as a brand</w:t>
      </w:r>
      <w:r w:rsidRPr="007D12D2" w:rsidR="00DF3AA4">
        <w:rPr>
          <w:rFonts w:cs="Arial"/>
        </w:rPr>
        <w:t xml:space="preserve"> </w:t>
      </w:r>
      <w:r w:rsidRPr="007D12D2">
        <w:rPr>
          <w:rFonts w:cs="Arial"/>
        </w:rPr>
        <w:t xml:space="preserve">name drug </w:t>
      </w:r>
      <w:r w:rsidRPr="00F577A1" w:rsidR="00FB1ABA">
        <w:rPr>
          <w:color w:val="548DD4"/>
        </w:rPr>
        <w:t>[</w:t>
      </w:r>
      <w:r w:rsidRPr="00F577A1" w:rsidR="00FB1ABA">
        <w:rPr>
          <w:i/>
          <w:iCs/>
          <w:color w:val="548DD4"/>
        </w:rPr>
        <w:t>insert as applicable</w:t>
      </w:r>
      <w:r w:rsidRPr="00F577A1" w:rsidR="00FB1ABA">
        <w:rPr>
          <w:color w:val="548DD4"/>
        </w:rPr>
        <w:t>: or original biological product]</w:t>
      </w:r>
      <w:r w:rsidR="00FB1ABA">
        <w:t xml:space="preserve"> </w:t>
      </w:r>
      <w:r w:rsidRPr="007D12D2">
        <w:rPr>
          <w:rFonts w:cs="Arial"/>
        </w:rPr>
        <w:t xml:space="preserve">and usually costs less. </w:t>
      </w:r>
      <w:r>
        <w:rPr>
          <w:rStyle w:val="DefaultParagraphFont"/>
          <w:i w:val="0"/>
        </w:rPr>
        <w:t>[</w:t>
      </w:r>
      <w:r>
        <w:rPr>
          <w:rStyle w:val="DefaultParagraphFont"/>
        </w:rPr>
        <w:t>Insert as applicable</w:t>
      </w:r>
      <w:r>
        <w:rPr>
          <w:rStyle w:val="DefaultParagraphFont"/>
          <w:i w:val="0"/>
        </w:rPr>
        <w:t>:</w:t>
      </w:r>
      <w:r>
        <w:rPr>
          <w:rStyle w:val="DefaultParagraphFont"/>
          <w:i w:val="0"/>
        </w:rPr>
        <w:t xml:space="preserve"> In most cases, if </w:t>
      </w:r>
      <w:r>
        <w:rPr>
          <w:rStyle w:val="DefaultParagraphFont"/>
        </w:rPr>
        <w:t>or</w:t>
      </w:r>
      <w:r>
        <w:rPr>
          <w:rStyle w:val="DefaultParagraphFont"/>
          <w:i w:val="0"/>
        </w:rPr>
        <w:t xml:space="preserve"> </w:t>
      </w:r>
      <w:r>
        <w:rPr>
          <w:rStyle w:val="DefaultParagraphFont"/>
          <w:i w:val="0"/>
        </w:rPr>
        <w:t>If</w:t>
      </w:r>
      <w:r>
        <w:rPr>
          <w:rStyle w:val="DefaultParagraphFont"/>
          <w:i w:val="0"/>
        </w:rPr>
        <w:t>]</w:t>
      </w:r>
      <w:r w:rsidRPr="007D12D2">
        <w:rPr>
          <w:rStyle w:val="PlanInstructions"/>
          <w:i w:val="0"/>
        </w:rPr>
        <w:t xml:space="preserve"> </w:t>
      </w:r>
      <w:r w:rsidRPr="007D12D2">
        <w:rPr>
          <w:rFonts w:cs="Arial"/>
        </w:rPr>
        <w:t>there</w:t>
      </w:r>
      <w:r w:rsidR="003E5FBC">
        <w:rPr>
          <w:rFonts w:cs="Arial"/>
        </w:rPr>
        <w:t>’</w:t>
      </w:r>
      <w:r w:rsidRPr="007D12D2">
        <w:rPr>
          <w:rFonts w:cs="Arial"/>
        </w:rPr>
        <w:t>s</w:t>
      </w:r>
      <w:r w:rsidRPr="007D12D2">
        <w:rPr>
          <w:rFonts w:cs="Arial"/>
        </w:rPr>
        <w:t xml:space="preserve"> a generic </w:t>
      </w:r>
      <w:r w:rsidRPr="00F577A1" w:rsidR="00FB1ABA">
        <w:rPr>
          <w:color w:val="548DD4"/>
        </w:rPr>
        <w:t>[</w:t>
      </w:r>
      <w:r w:rsidRPr="00F577A1" w:rsidR="00FB1ABA">
        <w:rPr>
          <w:i/>
          <w:iCs/>
          <w:color w:val="548DD4"/>
        </w:rPr>
        <w:t>insert as applicable</w:t>
      </w:r>
      <w:r w:rsidRPr="00F577A1" w:rsidR="00FB1ABA">
        <w:rPr>
          <w:color w:val="548DD4"/>
        </w:rPr>
        <w:t xml:space="preserve">: or interchangeable biosimilar] </w:t>
      </w:r>
      <w:r w:rsidRPr="007D12D2">
        <w:rPr>
          <w:rFonts w:cs="Arial"/>
        </w:rPr>
        <w:t>version of a brand</w:t>
      </w:r>
      <w:r w:rsidRPr="007D12D2" w:rsidR="00DF3AA4">
        <w:rPr>
          <w:rFonts w:cs="Arial"/>
        </w:rPr>
        <w:t xml:space="preserve"> </w:t>
      </w:r>
      <w:r w:rsidRPr="007D12D2">
        <w:rPr>
          <w:rFonts w:cs="Arial"/>
        </w:rPr>
        <w:t>name drug</w:t>
      </w:r>
      <w:r w:rsidR="00426BE5">
        <w:rPr>
          <w:rFonts w:cs="Arial"/>
        </w:rPr>
        <w:t xml:space="preserve"> </w:t>
      </w:r>
      <w:r w:rsidRPr="00F577A1" w:rsidR="00FB1ABA">
        <w:rPr>
          <w:color w:val="548DD4"/>
        </w:rPr>
        <w:t>[</w:t>
      </w:r>
      <w:r w:rsidRPr="00F577A1" w:rsidR="00FB1ABA">
        <w:rPr>
          <w:i/>
          <w:iCs/>
          <w:color w:val="548DD4"/>
        </w:rPr>
        <w:t>insert as applicable</w:t>
      </w:r>
      <w:r w:rsidRPr="00F577A1" w:rsidR="00FB1ABA">
        <w:rPr>
          <w:color w:val="548DD4"/>
        </w:rPr>
        <w:t>: or original biological product]</w:t>
      </w:r>
      <w:r w:rsidR="00FB1ABA">
        <w:t xml:space="preserve"> </w:t>
      </w:r>
      <w:r w:rsidR="00426BE5">
        <w:rPr>
          <w:rFonts w:cs="Arial"/>
        </w:rPr>
        <w:t>available</w:t>
      </w:r>
      <w:r w:rsidRPr="007D12D2">
        <w:rPr>
          <w:rFonts w:cs="Arial"/>
        </w:rPr>
        <w:t xml:space="preserve">, our network pharmacies give you </w:t>
      </w:r>
      <w:r w:rsidR="003140FF">
        <w:rPr>
          <w:rFonts w:cs="Arial"/>
          <w:color w:val="548DD4" w:themeColor="accent4"/>
        </w:rPr>
        <w:t xml:space="preserve">[insert as applicable: , respectively,] </w:t>
      </w:r>
      <w:r w:rsidRPr="007D12D2">
        <w:rPr>
          <w:rFonts w:cs="Arial"/>
        </w:rPr>
        <w:t xml:space="preserve">the generic </w:t>
      </w:r>
      <w:r w:rsidRPr="00F577A1" w:rsidR="00FB1ABA">
        <w:rPr>
          <w:color w:val="548DD4"/>
        </w:rPr>
        <w:t>[</w:t>
      </w:r>
      <w:r w:rsidRPr="00F577A1" w:rsidR="00FB1ABA">
        <w:rPr>
          <w:i/>
          <w:iCs/>
          <w:color w:val="548DD4"/>
        </w:rPr>
        <w:t>insert as applicable</w:t>
      </w:r>
      <w:r w:rsidRPr="00F577A1" w:rsidR="00FB1ABA">
        <w:rPr>
          <w:color w:val="548DD4"/>
        </w:rPr>
        <w:t xml:space="preserve">: or interchangeable biosimilar] </w:t>
      </w:r>
      <w:r w:rsidRPr="007D12D2">
        <w:rPr>
          <w:rFonts w:cs="Arial"/>
        </w:rPr>
        <w:t xml:space="preserve">version. </w:t>
      </w:r>
    </w:p>
    <w:p w:rsidR="00F43BAB" w:rsidRPr="007D12D2" w:rsidP="009E19E7" w14:paraId="5A6DD97B" w14:textId="444F4552">
      <w:pPr>
        <w:pStyle w:val="ListBullet"/>
        <w:rPr>
          <w:rFonts w:cs="Arial"/>
        </w:rPr>
      </w:pPr>
      <w:r w:rsidRPr="007D12D2">
        <w:rPr>
          <w:rFonts w:cs="Arial"/>
        </w:rPr>
        <w:t xml:space="preserve">We usually </w:t>
      </w:r>
      <w:r w:rsidR="00426BE5">
        <w:rPr>
          <w:rFonts w:cs="Arial"/>
        </w:rPr>
        <w:t>don</w:t>
      </w:r>
      <w:r w:rsidR="00987B69">
        <w:rPr>
          <w:rFonts w:cs="Arial"/>
        </w:rPr>
        <w:t>’</w:t>
      </w:r>
      <w:r w:rsidR="00426BE5">
        <w:rPr>
          <w:rFonts w:cs="Arial"/>
        </w:rPr>
        <w:t>t</w:t>
      </w:r>
      <w:r w:rsidRPr="007D12D2">
        <w:rPr>
          <w:rFonts w:cs="Arial"/>
        </w:rPr>
        <w:t xml:space="preserve"> pay for the brand</w:t>
      </w:r>
      <w:r w:rsidRPr="007D12D2" w:rsidR="00C22544">
        <w:rPr>
          <w:rFonts w:cs="Arial"/>
        </w:rPr>
        <w:t xml:space="preserve"> </w:t>
      </w:r>
      <w:r w:rsidRPr="007D12D2">
        <w:rPr>
          <w:rFonts w:cs="Arial"/>
        </w:rPr>
        <w:t xml:space="preserve">name drug </w:t>
      </w:r>
      <w:r w:rsidRPr="00F577A1" w:rsidR="00FB1ABA">
        <w:rPr>
          <w:color w:val="548DD4"/>
        </w:rPr>
        <w:t>[</w:t>
      </w:r>
      <w:r w:rsidRPr="00F577A1" w:rsidR="00FB1ABA">
        <w:rPr>
          <w:i/>
          <w:iCs/>
          <w:color w:val="548DD4"/>
        </w:rPr>
        <w:t>insert as applicable</w:t>
      </w:r>
      <w:r w:rsidRPr="00F577A1" w:rsidR="00FB1ABA">
        <w:rPr>
          <w:color w:val="548DD4"/>
        </w:rPr>
        <w:t xml:space="preserve">: or original biological product] </w:t>
      </w:r>
      <w:r w:rsidRPr="007D12D2">
        <w:rPr>
          <w:rFonts w:cs="Arial"/>
        </w:rPr>
        <w:t xml:space="preserve">when </w:t>
      </w:r>
      <w:r w:rsidRPr="007D12D2">
        <w:rPr>
          <w:rFonts w:cs="Arial"/>
        </w:rPr>
        <w:t>there</w:t>
      </w:r>
      <w:r w:rsidR="003E5FBC">
        <w:rPr>
          <w:rFonts w:cs="Arial"/>
        </w:rPr>
        <w:t>’</w:t>
      </w:r>
      <w:r w:rsidRPr="007D12D2">
        <w:rPr>
          <w:rFonts w:cs="Arial"/>
        </w:rPr>
        <w:t>s</w:t>
      </w:r>
      <w:r w:rsidRPr="007D12D2">
        <w:rPr>
          <w:rFonts w:cs="Arial"/>
        </w:rPr>
        <w:t xml:space="preserve"> a</w:t>
      </w:r>
      <w:r w:rsidR="00426BE5">
        <w:rPr>
          <w:rFonts w:cs="Arial"/>
        </w:rPr>
        <w:t>n available</w:t>
      </w:r>
      <w:r w:rsidRPr="007D12D2">
        <w:rPr>
          <w:rFonts w:cs="Arial"/>
        </w:rPr>
        <w:t xml:space="preserve"> generic version. </w:t>
      </w:r>
    </w:p>
    <w:p w:rsidR="00F43BAB" w:rsidRPr="002A1E80" w:rsidP="009E19E7" w14:paraId="53CD7497" w14:textId="30D0941A">
      <w:pPr>
        <w:pStyle w:val="ListBullet"/>
        <w:rPr>
          <w:rFonts w:cs="Arial"/>
        </w:rPr>
      </w:pPr>
      <w:r w:rsidRPr="007D12D2">
        <w:rPr>
          <w:rFonts w:cs="Arial"/>
        </w:rPr>
        <w:t xml:space="preserve">However, if your provider </w:t>
      </w:r>
      <w:r>
        <w:rPr>
          <w:rStyle w:val="DefaultParagraphFont"/>
          <w:i w:val="0"/>
        </w:rPr>
        <w:t>[</w:t>
      </w:r>
      <w:r>
        <w:rPr>
          <w:rStyle w:val="DefaultParagraphFont"/>
        </w:rPr>
        <w:t>insert as applicable</w:t>
      </w:r>
      <w:r>
        <w:rPr>
          <w:rStyle w:val="DefaultParagraphFont"/>
          <w:i w:val="0"/>
        </w:rPr>
        <w:t xml:space="preserve">: told us the medical reason that the generic drug </w:t>
      </w:r>
      <w:r w:rsidRPr="00F577A1" w:rsidR="00FB1ABA">
        <w:rPr>
          <w:color w:val="548DD4"/>
        </w:rPr>
        <w:t>[</w:t>
      </w:r>
      <w:r w:rsidRPr="00F577A1" w:rsidR="00FB1ABA">
        <w:rPr>
          <w:i/>
          <w:iCs/>
          <w:color w:val="548DD4"/>
        </w:rPr>
        <w:t>insert as applicable</w:t>
      </w:r>
      <w:r w:rsidRPr="00F577A1" w:rsidR="00FB1ABA">
        <w:rPr>
          <w:color w:val="548DD4"/>
        </w:rPr>
        <w:t>: or interchangeable biosimilar]</w:t>
      </w:r>
      <w:r w:rsidR="00FB1ABA">
        <w:t xml:space="preserve"> </w:t>
      </w:r>
      <w:r>
        <w:rPr>
          <w:rStyle w:val="DefaultParagraphFont"/>
          <w:i w:val="0"/>
        </w:rPr>
        <w:t>won’t</w:t>
      </w:r>
      <w:r>
        <w:rPr>
          <w:rStyle w:val="DefaultParagraphFont"/>
          <w:i w:val="0"/>
        </w:rPr>
        <w:t xml:space="preserve"> work for you </w:t>
      </w:r>
      <w:r>
        <w:rPr>
          <w:rStyle w:val="DefaultParagraphFont"/>
          <w:i w:val="0"/>
        </w:rPr>
        <w:t>or</w:t>
      </w:r>
      <w:r>
        <w:rPr>
          <w:rStyle w:val="DefaultParagraphFont"/>
          <w:i w:val="0"/>
        </w:rPr>
        <w:t xml:space="preserve"> </w:t>
      </w:r>
      <w:r>
        <w:rPr>
          <w:rStyle w:val="DefaultParagraphFont"/>
          <w:i w:val="0"/>
        </w:rPr>
        <w:t>wrote</w:t>
      </w:r>
      <w:r>
        <w:rPr>
          <w:rStyle w:val="DefaultParagraphFont"/>
          <w:i w:val="0"/>
        </w:rPr>
        <w:t xml:space="preserve"> “No substitutions” on your prescription for a brand</w:t>
      </w:r>
      <w:r>
        <w:rPr>
          <w:rStyle w:val="DefaultParagraphFont"/>
          <w:i w:val="0"/>
        </w:rPr>
        <w:t xml:space="preserve"> </w:t>
      </w:r>
      <w:r>
        <w:rPr>
          <w:rStyle w:val="DefaultParagraphFont"/>
          <w:i w:val="0"/>
        </w:rPr>
        <w:t>name drug</w:t>
      </w:r>
      <w:r>
        <w:rPr>
          <w:rStyle w:val="DefaultParagraphFont"/>
          <w:i w:val="0"/>
        </w:rPr>
        <w:t xml:space="preserve"> </w:t>
      </w:r>
      <w:r w:rsidRPr="002A1E80" w:rsidR="00FB1ABA">
        <w:rPr>
          <w:color w:val="548DD4"/>
        </w:rPr>
        <w:t>[</w:t>
      </w:r>
      <w:r w:rsidRPr="002A1E80" w:rsidR="00FB1ABA">
        <w:rPr>
          <w:i/>
          <w:iCs/>
          <w:color w:val="548DD4"/>
        </w:rPr>
        <w:t>insert as applicable</w:t>
      </w:r>
      <w:r w:rsidRPr="002A1E80" w:rsidR="00FB1ABA">
        <w:rPr>
          <w:color w:val="548DD4"/>
        </w:rPr>
        <w:t xml:space="preserve">: or original biological product] </w:t>
      </w:r>
      <w:r w:rsidRPr="00D44E95">
        <w:rPr>
          <w:rFonts w:cs="Arial"/>
          <w:i/>
          <w:color w:val="548DD4"/>
        </w:rPr>
        <w:t>or</w:t>
      </w:r>
      <w:r w:rsidRPr="002A1E80">
        <w:rPr>
          <w:rFonts w:cs="Arial"/>
          <w:color w:val="548DD4"/>
        </w:rPr>
        <w:t xml:space="preserve"> </w:t>
      </w:r>
      <w:r w:rsidR="00BF0606">
        <w:rPr>
          <w:rFonts w:cs="Arial"/>
          <w:color w:val="548DD4"/>
        </w:rPr>
        <w:t>[</w:t>
      </w:r>
      <w:r>
        <w:rPr>
          <w:rStyle w:val="DefaultParagraphFont"/>
          <w:i w:val="0"/>
        </w:rPr>
        <w:t xml:space="preserve">told us the medical reason that the generic drug </w:t>
      </w:r>
      <w:r w:rsidRPr="002A1E80" w:rsidR="00FB1ABA">
        <w:rPr>
          <w:color w:val="548DD4"/>
        </w:rPr>
        <w:t>[</w:t>
      </w:r>
      <w:r w:rsidRPr="002A1E80" w:rsidR="00FB1ABA">
        <w:rPr>
          <w:i/>
          <w:iCs/>
          <w:color w:val="548DD4"/>
        </w:rPr>
        <w:t>insert as applicable</w:t>
      </w:r>
      <w:r w:rsidRPr="002A1E80" w:rsidR="00FB1ABA">
        <w:rPr>
          <w:color w:val="548DD4"/>
        </w:rPr>
        <w:t xml:space="preserve">:, interchangeable biosimilar,] </w:t>
      </w:r>
      <w:r>
        <w:rPr>
          <w:rStyle w:val="DefaultParagraphFont"/>
          <w:i w:val="0"/>
        </w:rPr>
        <w:t>or</w:t>
      </w:r>
      <w:r>
        <w:rPr>
          <w:rStyle w:val="DefaultParagraphFont"/>
          <w:i w:val="0"/>
        </w:rPr>
        <w:t xml:space="preserve"> other covered drugs that treat the same condition </w:t>
      </w:r>
      <w:r w:rsidRPr="002A1E80">
        <w:rPr>
          <w:rFonts w:cs="Arial"/>
          <w:color w:val="548DD4"/>
        </w:rPr>
        <w:t>w</w:t>
      </w:r>
      <w:r w:rsidR="00987B69">
        <w:rPr>
          <w:rFonts w:cs="Arial"/>
          <w:color w:val="548DD4"/>
        </w:rPr>
        <w:t>o</w:t>
      </w:r>
      <w:r w:rsidRPr="002A1E80" w:rsidR="00FB1ABA">
        <w:rPr>
          <w:rFonts w:cs="Arial"/>
          <w:color w:val="548DD4"/>
        </w:rPr>
        <w:t>n</w:t>
      </w:r>
      <w:r w:rsidR="00987B69">
        <w:rPr>
          <w:rFonts w:cs="Arial"/>
          <w:color w:val="548DD4"/>
        </w:rPr>
        <w:t>’</w:t>
      </w:r>
      <w:r w:rsidRPr="002A1E80" w:rsidR="00FB1ABA">
        <w:rPr>
          <w:rFonts w:cs="Arial"/>
          <w:color w:val="548DD4"/>
        </w:rPr>
        <w:t>t</w:t>
      </w:r>
      <w:r>
        <w:rPr>
          <w:rStyle w:val="DefaultParagraphFont"/>
          <w:i w:val="0"/>
        </w:rPr>
        <w:t xml:space="preserve"> </w:t>
      </w:r>
      <w:r>
        <w:rPr>
          <w:rStyle w:val="DefaultParagraphFont"/>
          <w:i w:val="0"/>
        </w:rPr>
        <w:t>work for you</w:t>
      </w:r>
      <w:r>
        <w:rPr>
          <w:rStyle w:val="DefaultParagraphFont"/>
          <w:i w:val="0"/>
        </w:rPr>
        <w:t>]</w:t>
      </w:r>
      <w:r w:rsidRPr="002A1E80">
        <w:rPr>
          <w:color w:val="548DD4"/>
        </w:rPr>
        <w:t xml:space="preserve">, </w:t>
      </w:r>
      <w:r w:rsidRPr="002A1E80">
        <w:rPr>
          <w:rFonts w:cs="Arial"/>
        </w:rPr>
        <w:t>then we cover the brand</w:t>
      </w:r>
      <w:r w:rsidRPr="002A1E80" w:rsidR="00165E30">
        <w:rPr>
          <w:rFonts w:cs="Arial"/>
        </w:rPr>
        <w:t xml:space="preserve"> </w:t>
      </w:r>
      <w:r w:rsidRPr="002A1E80">
        <w:rPr>
          <w:rFonts w:cs="Arial"/>
        </w:rPr>
        <w:t xml:space="preserve">name drug. </w:t>
      </w:r>
    </w:p>
    <w:p w:rsidR="00C14EE8" w:rsidRPr="00F577A1" w:rsidP="009E19E7" w14:paraId="244BBC8B" w14:textId="2914BB80">
      <w:pPr>
        <w:pStyle w:val="ListBullet"/>
        <w:rPr>
          <w:color w:val="548DD4"/>
        </w:rPr>
      </w:pPr>
      <w:r>
        <w:rPr>
          <w:rStyle w:val="DefaultParagraphFont"/>
          <w:i w:val="0"/>
        </w:rPr>
        <w:t>[</w:t>
      </w:r>
      <w:r>
        <w:rPr>
          <w:rStyle w:val="DefaultParagraphFont"/>
        </w:rPr>
        <w:t xml:space="preserve">Plans that offer all drugs at $0 </w:t>
      </w:r>
      <w:r>
        <w:rPr>
          <w:rStyle w:val="DefaultParagraphFont"/>
        </w:rPr>
        <w:t>cost-sharing</w:t>
      </w:r>
      <w:r>
        <w:rPr>
          <w:rStyle w:val="DefaultParagraphFont"/>
        </w:rPr>
        <w:t>, delete the following sentence</w:t>
      </w:r>
      <w:r>
        <w:rPr>
          <w:rStyle w:val="DefaultParagraphFont"/>
          <w:i w:val="0"/>
        </w:rPr>
        <w:t>:</w:t>
      </w:r>
      <w:r>
        <w:rPr>
          <w:rStyle w:val="DefaultParagraphFont"/>
          <w:i w:val="0"/>
        </w:rPr>
        <w:t>]</w:t>
      </w:r>
      <w:r w:rsidRPr="00F577A1">
        <w:rPr>
          <w:color w:val="548DD4"/>
        </w:rPr>
        <w:t xml:space="preserve"> </w:t>
      </w:r>
      <w:r w:rsidRPr="002A1E80">
        <w:rPr>
          <w:rFonts w:cs="Arial"/>
        </w:rPr>
        <w:t>Your copay may be greater for the brand</w:t>
      </w:r>
      <w:r w:rsidRPr="002A1E80" w:rsidR="00DF3AA4">
        <w:rPr>
          <w:rFonts w:cs="Arial"/>
        </w:rPr>
        <w:t xml:space="preserve"> </w:t>
      </w:r>
      <w:r w:rsidRPr="002A1E80">
        <w:rPr>
          <w:rFonts w:cs="Arial"/>
        </w:rPr>
        <w:t xml:space="preserve">name drug </w:t>
      </w:r>
      <w:r w:rsidRPr="00F577A1" w:rsidR="00FB1ABA">
        <w:rPr>
          <w:color w:val="548DD4"/>
        </w:rPr>
        <w:t>[</w:t>
      </w:r>
      <w:r w:rsidRPr="00F577A1" w:rsidR="00FB1ABA">
        <w:rPr>
          <w:i/>
          <w:iCs/>
          <w:color w:val="548DD4"/>
        </w:rPr>
        <w:t>insert as applicable</w:t>
      </w:r>
      <w:r w:rsidRPr="00F577A1" w:rsidR="00FB1ABA">
        <w:rPr>
          <w:color w:val="548DD4"/>
        </w:rPr>
        <w:t xml:space="preserve">: or original biological product] </w:t>
      </w:r>
      <w:r w:rsidRPr="002A1E80">
        <w:rPr>
          <w:rFonts w:cs="Arial"/>
        </w:rPr>
        <w:t>than for the generic drug</w:t>
      </w:r>
      <w:r w:rsidRPr="002A1E80" w:rsidR="00FB1ABA">
        <w:rPr>
          <w:rFonts w:cs="Arial"/>
        </w:rPr>
        <w:t xml:space="preserve"> </w:t>
      </w:r>
      <w:r w:rsidRPr="00F577A1" w:rsidR="00FB1ABA">
        <w:rPr>
          <w:color w:val="548DD4"/>
        </w:rPr>
        <w:t>[</w:t>
      </w:r>
      <w:r w:rsidRPr="00F577A1" w:rsidR="00FB1ABA">
        <w:rPr>
          <w:i/>
          <w:iCs/>
          <w:color w:val="548DD4"/>
        </w:rPr>
        <w:t>insert as applicable</w:t>
      </w:r>
      <w:r w:rsidRPr="00F577A1" w:rsidR="00FB1ABA">
        <w:rPr>
          <w:color w:val="548DD4"/>
        </w:rPr>
        <w:t xml:space="preserve">: or </w:t>
      </w:r>
      <w:r w:rsidRPr="00F577A1" w:rsidR="007F6544">
        <w:rPr>
          <w:color w:val="548DD4"/>
        </w:rPr>
        <w:t>interchangeable biosimilar</w:t>
      </w:r>
      <w:r w:rsidRPr="00F577A1" w:rsidR="00FB1ABA">
        <w:rPr>
          <w:color w:val="548DD4"/>
        </w:rPr>
        <w:t>]</w:t>
      </w:r>
      <w:r w:rsidRPr="002A1E80">
        <w:rPr>
          <w:rFonts w:cs="Arial"/>
        </w:rPr>
        <w:t>.</w:t>
      </w:r>
    </w:p>
    <w:p w:rsidR="00C14EE8" w:rsidRPr="007D12D2" w14:paraId="088CE390" w14:textId="1B69F3D2">
      <w:pPr>
        <w:pStyle w:val="D-SNPNumberedList"/>
      </w:pPr>
      <w:r w:rsidRPr="007D12D2">
        <w:t>Getting plan approval in advance</w:t>
      </w:r>
    </w:p>
    <w:p w:rsidR="00C14EE8" w:rsidRPr="007D12D2" w:rsidP="002014F7" w14:paraId="2002AE3B" w14:textId="159E8A53">
      <w:pPr>
        <w:ind w:left="288" w:right="720"/>
        <w:rPr>
          <w:rFonts w:cs="Arial"/>
        </w:rPr>
      </w:pPr>
      <w:r w:rsidRPr="007D12D2">
        <w:rPr>
          <w:rFonts w:cs="Arial"/>
        </w:rPr>
        <w:t xml:space="preserve">For some drugs, you or your </w:t>
      </w:r>
      <w:r w:rsidR="00DE1A99">
        <w:rPr>
          <w:rFonts w:cs="Arial"/>
        </w:rPr>
        <w:t>prescriber</w:t>
      </w:r>
      <w:r w:rsidRPr="007D12D2">
        <w:rPr>
          <w:rFonts w:cs="Arial"/>
        </w:rPr>
        <w:t xml:space="preserve"> must get approval from </w:t>
      </w:r>
      <w:r w:rsidR="009C02E7">
        <w:rPr>
          <w:rFonts w:cs="Arial"/>
        </w:rPr>
        <w:t>our plan</w:t>
      </w:r>
      <w:r w:rsidR="00D44E95">
        <w:rPr>
          <w:rFonts w:cs="Arial"/>
        </w:rPr>
        <w:t xml:space="preserve"> </w:t>
      </w:r>
      <w:r w:rsidRPr="007D12D2">
        <w:rPr>
          <w:rFonts w:cs="Arial"/>
        </w:rPr>
        <w:t xml:space="preserve">before you fill your prescription. </w:t>
      </w:r>
      <w:r w:rsidR="00FA4B30">
        <w:rPr>
          <w:rFonts w:cs="Arial"/>
        </w:rPr>
        <w:t xml:space="preserve">This is called </w:t>
      </w:r>
      <w:r w:rsidRPr="0003466B" w:rsidR="00FA4B30">
        <w:rPr>
          <w:rFonts w:cs="Arial"/>
        </w:rPr>
        <w:t>prior authorization.</w:t>
      </w:r>
      <w:r w:rsidR="00FA4B30">
        <w:rPr>
          <w:rFonts w:cs="Arial"/>
          <w:b/>
          <w:bCs/>
        </w:rPr>
        <w:t xml:space="preserve"> </w:t>
      </w:r>
      <w:r w:rsidR="00FA4B30">
        <w:rPr>
          <w:rFonts w:cs="Arial"/>
        </w:rPr>
        <w:t xml:space="preserve">This is put in place to ensure medication safety and help guide appropriate use of certain drugs. </w:t>
      </w:r>
      <w:r w:rsidRPr="00FA4B30">
        <w:rPr>
          <w:rFonts w:cs="Arial"/>
        </w:rPr>
        <w:t>If</w:t>
      </w:r>
      <w:r w:rsidRPr="007D12D2">
        <w:rPr>
          <w:rFonts w:cs="Arial"/>
        </w:rPr>
        <w:t xml:space="preserve"> </w:t>
      </w:r>
      <w:r w:rsidRPr="007D12D2">
        <w:rPr>
          <w:rFonts w:cs="Arial"/>
        </w:rPr>
        <w:t xml:space="preserve">you don’t get approval, </w:t>
      </w:r>
      <w:r w:rsidR="009C02E7">
        <w:rPr>
          <w:rFonts w:cs="Arial"/>
        </w:rPr>
        <w:t>we</w:t>
      </w:r>
      <w:r w:rsidRPr="007D12D2">
        <w:rPr>
          <w:rFonts w:cs="Arial"/>
        </w:rPr>
        <w:t xml:space="preserve"> may not cover the drug.</w:t>
      </w:r>
      <w:r w:rsidR="00207548">
        <w:rPr>
          <w:rFonts w:cs="Arial"/>
        </w:rPr>
        <w:t xml:space="preserve"> Call Member Services at the number at the bottom of the page or on our website at &lt;insert direct URL to PA criteria&gt; for more information about prior authorization.</w:t>
      </w:r>
    </w:p>
    <w:p w:rsidR="00C14EE8" w:rsidRPr="007D12D2" w14:paraId="21E2D9A3" w14:textId="7E2D4EC4">
      <w:pPr>
        <w:pStyle w:val="D-SNPNumberedList"/>
      </w:pPr>
      <w:r w:rsidRPr="007D12D2">
        <w:t>Trying a different drug first</w:t>
      </w:r>
    </w:p>
    <w:p w:rsidR="00E22ADC" w:rsidRPr="007D12D2" w:rsidP="002014F7" w14:paraId="67B1FF1E" w14:textId="1DC44C17">
      <w:pPr>
        <w:ind w:left="288" w:right="720"/>
        <w:rPr>
          <w:rFonts w:cs="Arial"/>
        </w:rPr>
      </w:pPr>
      <w:r w:rsidRPr="007D12D2">
        <w:rPr>
          <w:rFonts w:cs="Arial"/>
        </w:rPr>
        <w:t xml:space="preserve">In general, </w:t>
      </w:r>
      <w:r w:rsidRPr="007D12D2" w:rsidR="008602DB">
        <w:rPr>
          <w:rFonts w:cs="Arial"/>
        </w:rPr>
        <w:t>we</w:t>
      </w:r>
      <w:r w:rsidRPr="007D12D2">
        <w:rPr>
          <w:rFonts w:cs="Arial"/>
        </w:rPr>
        <w:t xml:space="preserve"> want you to try lower-cost drugs that are as effective before </w:t>
      </w:r>
      <w:r w:rsidRPr="007D12D2" w:rsidR="008602DB">
        <w:rPr>
          <w:rFonts w:cs="Arial"/>
        </w:rPr>
        <w:t>we</w:t>
      </w:r>
      <w:r w:rsidRPr="007D12D2">
        <w:rPr>
          <w:rFonts w:cs="Arial"/>
        </w:rPr>
        <w:t xml:space="preserve"> cover drugs that cost more. For example, if Drug A and Drug B treat the same medical condition, and Drug A costs less than Drug B, </w:t>
      </w:r>
      <w:r w:rsidRPr="007D12D2" w:rsidR="008602DB">
        <w:rPr>
          <w:rFonts w:cs="Arial"/>
        </w:rPr>
        <w:t>we</w:t>
      </w:r>
      <w:r w:rsidRPr="007D12D2">
        <w:rPr>
          <w:rFonts w:cs="Arial"/>
        </w:rPr>
        <w:t xml:space="preserve"> may require you to try Drug A first. </w:t>
      </w:r>
    </w:p>
    <w:p w:rsidR="00C14EE8" w:rsidRPr="007D12D2" w:rsidP="002014F7" w14:paraId="16C411A4" w14:textId="2B33B362">
      <w:pPr>
        <w:ind w:left="288" w:right="720"/>
        <w:rPr>
          <w:rFonts w:cs="Arial"/>
        </w:rPr>
      </w:pPr>
      <w:r w:rsidRPr="007D12D2">
        <w:rPr>
          <w:rFonts w:cs="Arial"/>
        </w:rPr>
        <w:t xml:space="preserve">If Drug A </w:t>
      </w:r>
      <w:r w:rsidRPr="007D12D2">
        <w:rPr>
          <w:rFonts w:cs="Arial"/>
        </w:rPr>
        <w:t>does</w:t>
      </w:r>
      <w:r w:rsidR="00FA4B30">
        <w:rPr>
          <w:rFonts w:cs="Arial"/>
        </w:rPr>
        <w:t>n’t</w:t>
      </w:r>
      <w:r w:rsidRPr="007D12D2">
        <w:rPr>
          <w:rFonts w:cs="Arial"/>
        </w:rPr>
        <w:t xml:space="preserve"> work for you, </w:t>
      </w:r>
      <w:r w:rsidR="009C02E7">
        <w:rPr>
          <w:rFonts w:cs="Arial"/>
        </w:rPr>
        <w:t xml:space="preserve">then </w:t>
      </w:r>
      <w:r w:rsidRPr="007D12D2" w:rsidR="008602DB">
        <w:rPr>
          <w:rFonts w:cs="Arial"/>
        </w:rPr>
        <w:t>we</w:t>
      </w:r>
      <w:r w:rsidRPr="007D12D2">
        <w:rPr>
          <w:rFonts w:cs="Arial"/>
        </w:rPr>
        <w:t xml:space="preserve"> cover Drug B. This is called </w:t>
      </w:r>
      <w:r w:rsidRPr="007D12D2">
        <w:rPr>
          <w:rFonts w:cs="Arial"/>
          <w:iCs/>
        </w:rPr>
        <w:t>step therapy</w:t>
      </w:r>
      <w:r w:rsidRPr="007D12D2">
        <w:rPr>
          <w:rFonts w:cs="Arial"/>
        </w:rPr>
        <w:t>.</w:t>
      </w:r>
      <w:r w:rsidR="00207548">
        <w:rPr>
          <w:rFonts w:cs="Arial"/>
        </w:rPr>
        <w:t xml:space="preserve"> Call Member Services at the number at the bottom of the page or on our website at &lt;insert direct URL to step therapy criteria&gt; for more information about step therapy.</w:t>
      </w:r>
    </w:p>
    <w:p w:rsidR="00C14EE8" w:rsidRPr="007D12D2" w14:paraId="7AE588BB" w14:textId="79758BF1">
      <w:pPr>
        <w:pStyle w:val="D-SNPNumberedList"/>
      </w:pPr>
      <w:r w:rsidRPr="007D12D2">
        <w:t>Quantity limits</w:t>
      </w:r>
    </w:p>
    <w:p w:rsidR="00C14EE8" w:rsidRPr="007D12D2" w:rsidP="00C42B96" w14:paraId="52BB6B10" w14:textId="3C87F703">
      <w:pPr>
        <w:ind w:left="288" w:right="720"/>
        <w:rPr>
          <w:rFonts w:cs="Arial"/>
        </w:rPr>
      </w:pPr>
      <w:r w:rsidRPr="007D12D2">
        <w:rPr>
          <w:rFonts w:cs="Arial"/>
        </w:rPr>
        <w:t xml:space="preserve">For some drugs, we limit the amount of the drug you can have. </w:t>
      </w:r>
      <w:r w:rsidRPr="007D12D2" w:rsidR="00B37F2A">
        <w:rPr>
          <w:rFonts w:cs="Arial"/>
        </w:rPr>
        <w:t xml:space="preserve">This is called a quantity limit. </w:t>
      </w:r>
      <w:r w:rsidRPr="007D12D2">
        <w:rPr>
          <w:rFonts w:cs="Arial"/>
        </w:rPr>
        <w:t xml:space="preserve">For example, </w:t>
      </w:r>
      <w:r w:rsidR="00FA4B30">
        <w:rPr>
          <w:rFonts w:cs="Arial"/>
        </w:rPr>
        <w:t xml:space="preserve">if it’s normally considered safe to take only one pill per day for a certain drug, </w:t>
      </w:r>
      <w:r w:rsidRPr="007D12D2" w:rsidR="008602DB">
        <w:rPr>
          <w:rFonts w:cs="Arial"/>
        </w:rPr>
        <w:t>we</w:t>
      </w:r>
      <w:r w:rsidRPr="007D12D2">
        <w:rPr>
          <w:rFonts w:cs="Arial"/>
        </w:rPr>
        <w:t xml:space="preserve"> might limit</w:t>
      </w:r>
      <w:r w:rsidRPr="007D12D2" w:rsidR="004C0069">
        <w:rPr>
          <w:rFonts w:cs="Arial"/>
        </w:rPr>
        <w:t xml:space="preserve"> </w:t>
      </w:r>
      <w:r w:rsidRPr="007D12D2" w:rsidR="004C0069">
        <w:rPr>
          <w:rFonts w:cs="Arial"/>
        </w:rPr>
        <w:t>h</w:t>
      </w:r>
      <w:r w:rsidRPr="007D12D2">
        <w:rPr>
          <w:rFonts w:cs="Arial"/>
        </w:rPr>
        <w:t>ow much of a drug you can get each time you fill your prescription.</w:t>
      </w:r>
    </w:p>
    <w:p w:rsidR="00925748" w:rsidRPr="00AD2114" w14:paraId="220EB5E7" w14:textId="1F94914F">
      <w:pPr>
        <w:rPr>
          <w:rFonts w:cs="Arial"/>
        </w:rPr>
      </w:pPr>
      <w:r w:rsidRPr="007D12D2">
        <w:rPr>
          <w:rFonts w:cs="Arial"/>
        </w:rPr>
        <w:t xml:space="preserve">To find out if any of the rules above apply to a drug you take or want to take, check </w:t>
      </w:r>
      <w:r w:rsidR="009C02E7">
        <w:rPr>
          <w:rFonts w:cs="Arial"/>
        </w:rPr>
        <w:t>our</w:t>
      </w:r>
      <w:r w:rsidRPr="007D12D2">
        <w:rPr>
          <w:rFonts w:cs="Arial"/>
        </w:rPr>
        <w:t xml:space="preserve"> </w:t>
      </w:r>
      <w:r w:rsidRPr="00014224">
        <w:rPr>
          <w:i/>
        </w:rPr>
        <w:t>Drug List</w:t>
      </w:r>
      <w:r w:rsidRPr="007D12D2">
        <w:rPr>
          <w:rFonts w:cs="Arial"/>
        </w:rPr>
        <w:t xml:space="preserve">. For the most up-to-date information, call </w:t>
      </w:r>
      <w:r w:rsidRPr="007D12D2" w:rsidR="00844E9B">
        <w:rPr>
          <w:rFonts w:cs="Arial"/>
        </w:rPr>
        <w:t xml:space="preserve">Member Services </w:t>
      </w:r>
      <w:r w:rsidRPr="007D12D2">
        <w:rPr>
          <w:rFonts w:cs="Arial"/>
        </w:rPr>
        <w:t>or check our website at &lt;</w:t>
      </w:r>
      <w:r w:rsidR="00CA3748">
        <w:rPr>
          <w:rFonts w:cs="Arial"/>
        </w:rPr>
        <w:t>URL</w:t>
      </w:r>
      <w:r w:rsidRPr="007D12D2">
        <w:rPr>
          <w:rFonts w:cs="Arial"/>
        </w:rPr>
        <w:t>&gt;.</w:t>
      </w:r>
      <w:r w:rsidR="00AD2114">
        <w:rPr>
          <w:rFonts w:cs="Arial"/>
        </w:rPr>
        <w:t xml:space="preserve"> If you disagree with our coverage decision based on any of the above reasons you may request an appeal. Please refer to </w:t>
      </w:r>
      <w:r w:rsidRPr="00F6226E" w:rsidR="00AD2114">
        <w:rPr>
          <w:rFonts w:cs="Arial"/>
          <w:b/>
          <w:bCs/>
        </w:rPr>
        <w:t>Chapter 9</w:t>
      </w:r>
      <w:r w:rsidR="00AD2114">
        <w:rPr>
          <w:rFonts w:cs="Arial"/>
        </w:rPr>
        <w:t xml:space="preserve"> of </w:t>
      </w:r>
      <w:r w:rsidR="00AD2114">
        <w:rPr>
          <w:rFonts w:cs="Arial"/>
        </w:rPr>
        <w:t>th</w:t>
      </w:r>
      <w:r w:rsidR="00843DDF">
        <w:rPr>
          <w:rFonts w:cs="Arial"/>
        </w:rPr>
        <w:t>is</w:t>
      </w:r>
      <w:r w:rsidR="00AD2114">
        <w:rPr>
          <w:rFonts w:cs="Arial"/>
        </w:rPr>
        <w:t xml:space="preserve"> </w:t>
      </w:r>
      <w:r w:rsidR="00AD2114">
        <w:rPr>
          <w:rFonts w:cs="Arial"/>
          <w:i/>
        </w:rPr>
        <w:t>Member Handbook.</w:t>
      </w:r>
    </w:p>
    <w:p w:rsidR="00925748" w:rsidRPr="007D12D2" w14:paraId="2965304B" w14:textId="0A991643">
      <w:pPr>
        <w:pStyle w:val="Heading1"/>
        <w:rPr>
          <w:rFonts w:cs="Arial"/>
        </w:rPr>
      </w:pPr>
      <w:bookmarkStart w:id="97" w:name="_Toc109315730"/>
      <w:bookmarkStart w:id="98" w:name="_Toc199361853"/>
      <w:bookmarkStart w:id="99" w:name="_Toc334603414"/>
      <w:bookmarkStart w:id="100" w:name="_Toc348534465"/>
      <w:bookmarkStart w:id="101" w:name="_Toc179193141"/>
      <w:bookmarkStart w:id="102" w:name="_Toc122709796"/>
      <w:bookmarkEnd w:id="14"/>
      <w:bookmarkEnd w:id="13"/>
      <w:bookmarkEnd w:id="12"/>
      <w:bookmarkEnd w:id="11"/>
      <w:r w:rsidRPr="007D12D2">
        <w:rPr>
          <w:rFonts w:cs="Arial"/>
        </w:rPr>
        <w:t>Reasons</w:t>
      </w:r>
      <w:r w:rsidRPr="007D12D2">
        <w:rPr>
          <w:rFonts w:cs="Arial"/>
        </w:rPr>
        <w:t xml:space="preserve"> your drug might not be covered</w:t>
      </w:r>
      <w:bookmarkEnd w:id="97"/>
      <w:bookmarkEnd w:id="98"/>
      <w:bookmarkEnd w:id="99"/>
      <w:bookmarkEnd w:id="100"/>
      <w:bookmarkEnd w:id="101"/>
      <w:bookmarkEnd w:id="102"/>
    </w:p>
    <w:p w:rsidR="00925748" w:rsidRPr="007D12D2" w:rsidP="003F5965" w14:paraId="29FA6AC4" w14:textId="0285B9CF">
      <w:pPr>
        <w:rPr>
          <w:rFonts w:cs="Arial"/>
        </w:rPr>
      </w:pPr>
      <w:r w:rsidRPr="007D12D2">
        <w:rPr>
          <w:rFonts w:cs="Arial"/>
        </w:rPr>
        <w:t xml:space="preserve">We try to make your drug coverage work well for you, but </w:t>
      </w:r>
      <w:r w:rsidRPr="007D12D2" w:rsidR="00FA77FE">
        <w:rPr>
          <w:rFonts w:cs="Arial"/>
        </w:rPr>
        <w:t xml:space="preserve">sometimes </w:t>
      </w:r>
      <w:r w:rsidRPr="007D12D2">
        <w:rPr>
          <w:rFonts w:cs="Arial"/>
        </w:rPr>
        <w:t xml:space="preserve">a drug </w:t>
      </w:r>
      <w:r w:rsidR="009C02E7">
        <w:rPr>
          <w:rFonts w:cs="Arial"/>
        </w:rPr>
        <w:t xml:space="preserve">may </w:t>
      </w:r>
      <w:r w:rsidRPr="007D12D2">
        <w:rPr>
          <w:rFonts w:cs="Arial"/>
        </w:rPr>
        <w:t>not be covered in the way that you like. For example:</w:t>
      </w:r>
    </w:p>
    <w:p w:rsidR="00925748" w:rsidRPr="007D12D2" w:rsidP="003F5965" w14:paraId="06DE998E" w14:textId="0DC708D4">
      <w:pPr>
        <w:pStyle w:val="ListBullet"/>
        <w:rPr>
          <w:rFonts w:cs="Arial"/>
        </w:rPr>
      </w:pPr>
      <w:r>
        <w:rPr>
          <w:rFonts w:cs="Arial"/>
          <w:bCs/>
        </w:rPr>
        <w:t xml:space="preserve">Our plan doesn’t cover the drug you want to take. </w:t>
      </w:r>
      <w:r w:rsidRPr="007D12D2">
        <w:rPr>
          <w:rFonts w:cs="Arial"/>
        </w:rPr>
        <w:t xml:space="preserve">The drug </w:t>
      </w:r>
      <w:r>
        <w:rPr>
          <w:rFonts w:cs="Arial"/>
        </w:rPr>
        <w:t>may</w:t>
      </w:r>
      <w:r w:rsidRPr="007D12D2">
        <w:rPr>
          <w:rFonts w:cs="Arial"/>
        </w:rPr>
        <w:t xml:space="preserve"> not be on </w:t>
      </w:r>
      <w:r>
        <w:rPr>
          <w:rFonts w:cs="Arial"/>
        </w:rPr>
        <w:t>our</w:t>
      </w:r>
      <w:r w:rsidRPr="007D12D2">
        <w:rPr>
          <w:rFonts w:cs="Arial"/>
        </w:rPr>
        <w:t xml:space="preserve"> </w:t>
      </w:r>
      <w:r w:rsidRPr="00014224">
        <w:rPr>
          <w:i/>
        </w:rPr>
        <w:t>Drug List</w:t>
      </w:r>
      <w:r w:rsidRPr="007D12D2">
        <w:rPr>
          <w:rFonts w:cs="Arial"/>
        </w:rPr>
        <w:t xml:space="preserve">. </w:t>
      </w:r>
      <w:r>
        <w:rPr>
          <w:rFonts w:cs="Arial"/>
        </w:rPr>
        <w:t>We may cover a</w:t>
      </w:r>
      <w:r w:rsidRPr="007D12D2">
        <w:rPr>
          <w:rFonts w:cs="Arial"/>
        </w:rPr>
        <w:t xml:space="preserve"> generic version of the drug but </w:t>
      </w:r>
      <w:r>
        <w:rPr>
          <w:rFonts w:cs="Arial"/>
        </w:rPr>
        <w:t xml:space="preserve">not </w:t>
      </w:r>
      <w:r w:rsidRPr="007D12D2">
        <w:rPr>
          <w:rFonts w:cs="Arial"/>
        </w:rPr>
        <w:t>the brand name version you want to take.</w:t>
      </w:r>
      <w:r w:rsidRPr="007D12D2" w:rsidR="00FA77FE">
        <w:rPr>
          <w:rFonts w:cs="Arial"/>
        </w:rPr>
        <w:t xml:space="preserve"> A drug m</w:t>
      </w:r>
      <w:r>
        <w:rPr>
          <w:rFonts w:cs="Arial"/>
        </w:rPr>
        <w:t>ay</w:t>
      </w:r>
      <w:r w:rsidRPr="007D12D2" w:rsidR="00FA77FE">
        <w:rPr>
          <w:rFonts w:cs="Arial"/>
        </w:rPr>
        <w:t xml:space="preserve"> be new</w:t>
      </w:r>
      <w:r>
        <w:rPr>
          <w:rFonts w:cs="Arial"/>
        </w:rPr>
        <w:t>,</w:t>
      </w:r>
      <w:r w:rsidRPr="007D12D2" w:rsidR="00FA77FE">
        <w:rPr>
          <w:rFonts w:cs="Arial"/>
        </w:rPr>
        <w:t xml:space="preserve"> and we have</w:t>
      </w:r>
      <w:r>
        <w:rPr>
          <w:rFonts w:cs="Arial"/>
        </w:rPr>
        <w:t>n’t</w:t>
      </w:r>
      <w:r w:rsidRPr="007D12D2" w:rsidR="00FA77FE">
        <w:rPr>
          <w:rFonts w:cs="Arial"/>
        </w:rPr>
        <w:t xml:space="preserve"> reviewed it for safety and effectiveness</w:t>
      </w:r>
      <w:r>
        <w:rPr>
          <w:rFonts w:cs="Arial"/>
        </w:rPr>
        <w:t xml:space="preserve"> yet</w:t>
      </w:r>
      <w:r w:rsidRPr="007D12D2" w:rsidR="00F03885">
        <w:rPr>
          <w:rFonts w:cs="Arial"/>
        </w:rPr>
        <w:t>.</w:t>
      </w:r>
    </w:p>
    <w:p w:rsidR="00925748" w:rsidP="003F5965" w14:paraId="24B5807B" w14:textId="3151CBC3">
      <w:pPr>
        <w:pStyle w:val="ListBullet"/>
        <w:rPr>
          <w:rFonts w:cs="Arial"/>
        </w:rPr>
      </w:pPr>
      <w:r>
        <w:rPr>
          <w:rFonts w:cs="Arial"/>
          <w:bCs/>
        </w:rPr>
        <w:t>Our plan covers t</w:t>
      </w:r>
      <w:r w:rsidRPr="007D12D2">
        <w:rPr>
          <w:rFonts w:cs="Arial"/>
          <w:bCs/>
        </w:rPr>
        <w:t xml:space="preserve">he drug, </w:t>
      </w:r>
      <w:r w:rsidRPr="007D12D2">
        <w:rPr>
          <w:rFonts w:cs="Arial"/>
        </w:rPr>
        <w:t>but</w:t>
      </w:r>
      <w:r w:rsidR="00AD2114">
        <w:rPr>
          <w:rFonts w:cs="Arial"/>
          <w:bCs/>
        </w:rPr>
        <w:t xml:space="preserve"> there are</w:t>
      </w:r>
      <w:r w:rsidRPr="007D12D2">
        <w:rPr>
          <w:rFonts w:cs="Arial"/>
          <w:bCs/>
        </w:rPr>
        <w:t xml:space="preserve"> </w:t>
      </w:r>
      <w:r w:rsidRPr="007D12D2" w:rsidR="00CC2D16">
        <w:rPr>
          <w:rFonts w:cs="Arial"/>
          <w:bCs/>
        </w:rPr>
        <w:t xml:space="preserve">special </w:t>
      </w:r>
      <w:r w:rsidRPr="007D12D2">
        <w:rPr>
          <w:rFonts w:cs="Arial"/>
          <w:bCs/>
        </w:rPr>
        <w:t>rules or limits on coverage.</w:t>
      </w:r>
      <w:r w:rsidRPr="007D12D2">
        <w:rPr>
          <w:rFonts w:cs="Arial"/>
        </w:rPr>
        <w:t xml:space="preserve"> As explained in the section above </w:t>
      </w:r>
      <w:r>
        <w:rPr>
          <w:rStyle w:val="DefaultParagraphFont"/>
          <w:i w:val="0"/>
        </w:rPr>
        <w:t>[</w:t>
      </w:r>
      <w:r>
        <w:rPr>
          <w:rStyle w:val="DefaultParagraphFont"/>
        </w:rPr>
        <w:t>insert reference, as applicable</w:t>
      </w:r>
      <w:r>
        <w:rPr>
          <w:rStyle w:val="DefaultParagraphFont"/>
          <w:i w:val="0"/>
        </w:rPr>
        <w:t>]</w:t>
      </w:r>
      <w:r w:rsidRPr="007D12D2">
        <w:rPr>
          <w:rFonts w:cs="Arial"/>
        </w:rPr>
        <w:t xml:space="preserve">, some drugs </w:t>
      </w:r>
      <w:r>
        <w:rPr>
          <w:rFonts w:cs="Arial"/>
        </w:rPr>
        <w:t xml:space="preserve">our plan </w:t>
      </w:r>
      <w:r w:rsidRPr="007D12D2">
        <w:rPr>
          <w:rFonts w:cs="Arial"/>
        </w:rPr>
        <w:t>cove</w:t>
      </w:r>
      <w:r>
        <w:rPr>
          <w:rFonts w:cs="Arial"/>
        </w:rPr>
        <w:t>rs</w:t>
      </w:r>
      <w:r w:rsidRPr="007D12D2">
        <w:rPr>
          <w:rFonts w:cs="Arial"/>
        </w:rPr>
        <w:t xml:space="preserve"> have rules that limit their use. In some cases, you </w:t>
      </w:r>
      <w:r w:rsidRPr="007D12D2" w:rsidR="00CC2D16">
        <w:rPr>
          <w:rFonts w:cs="Arial"/>
        </w:rPr>
        <w:t xml:space="preserve">or your prescriber </w:t>
      </w:r>
      <w:r w:rsidRPr="007D12D2">
        <w:rPr>
          <w:rFonts w:cs="Arial"/>
        </w:rPr>
        <w:t xml:space="preserve">may want </w:t>
      </w:r>
      <w:r w:rsidRPr="007D12D2" w:rsidR="00CC2D16">
        <w:rPr>
          <w:rFonts w:cs="Arial"/>
        </w:rPr>
        <w:t xml:space="preserve">to ask </w:t>
      </w:r>
      <w:r w:rsidRPr="007D12D2">
        <w:rPr>
          <w:rFonts w:cs="Arial"/>
        </w:rPr>
        <w:t xml:space="preserve">us </w:t>
      </w:r>
      <w:r w:rsidRPr="007D12D2" w:rsidR="00CC2D16">
        <w:rPr>
          <w:rFonts w:cs="Arial"/>
        </w:rPr>
        <w:t>for an exception</w:t>
      </w:r>
      <w:r w:rsidRPr="007D12D2">
        <w:rPr>
          <w:rFonts w:cs="Arial"/>
        </w:rPr>
        <w:t>.</w:t>
      </w:r>
    </w:p>
    <w:p w:rsidR="00A158A4" w:rsidRPr="007D12D2" w:rsidP="003F5965" w14:paraId="56261BF4" w14:textId="29D01520">
      <w:pPr>
        <w:pStyle w:val="ListBullet"/>
        <w:rPr>
          <w:rFonts w:cs="Arial"/>
        </w:rPr>
      </w:pPr>
      <w:r w:rsidRPr="0003466B">
        <w:rPr>
          <w:rFonts w:cs="Arial"/>
          <w:color w:val="5B9BD5" w:themeColor="accent1"/>
        </w:rPr>
        <w:t>[</w:t>
      </w:r>
      <w:r w:rsidRPr="0003466B">
        <w:rPr>
          <w:rFonts w:cs="Arial"/>
          <w:i/>
          <w:iCs/>
          <w:color w:val="5B9BD5" w:themeColor="accent1"/>
        </w:rPr>
        <w:t>Plans delete this section if there</w:t>
      </w:r>
      <w:r w:rsidR="003E5FBC">
        <w:rPr>
          <w:rFonts w:cs="Arial"/>
          <w:i/>
          <w:iCs/>
          <w:color w:val="5B9BD5" w:themeColor="accent1"/>
        </w:rPr>
        <w:t>’</w:t>
      </w:r>
      <w:r w:rsidRPr="0003466B">
        <w:rPr>
          <w:rFonts w:cs="Arial"/>
          <w:i/>
          <w:iCs/>
          <w:color w:val="5B9BD5" w:themeColor="accent1"/>
        </w:rPr>
        <w:t>s no Part D cost-sharing or if the plan’s formulary structure (e.g. no tiers) doesn’t allow for tiering exceptions.</w:t>
      </w:r>
      <w:r w:rsidRPr="0003466B">
        <w:rPr>
          <w:rFonts w:cs="Arial"/>
          <w:color w:val="5B9BD5" w:themeColor="accent1"/>
        </w:rPr>
        <w:t>]</w:t>
      </w:r>
      <w:r>
        <w:rPr>
          <w:rFonts w:cs="Arial"/>
          <w:i/>
          <w:iCs/>
        </w:rPr>
        <w:t xml:space="preserve"> </w:t>
      </w:r>
      <w:r w:rsidR="00AA486C">
        <w:rPr>
          <w:rFonts w:cs="Arial"/>
        </w:rPr>
        <w:t>The drug is covered, but in a cost-sharing tier that makes your cost more expensive than you think it should be.</w:t>
      </w:r>
    </w:p>
    <w:p w:rsidR="00925748" w:rsidRPr="007D12D2" w14:paraId="620EA262" w14:textId="554DC6F3">
      <w:pPr>
        <w:rPr>
          <w:rFonts w:cs="Arial"/>
        </w:rPr>
      </w:pPr>
      <w:r w:rsidRPr="007D12D2">
        <w:rPr>
          <w:rFonts w:cs="Arial"/>
        </w:rPr>
        <w:t xml:space="preserve">There are things you can do if </w:t>
      </w:r>
      <w:r w:rsidR="009C02E7">
        <w:rPr>
          <w:rFonts w:cs="Arial"/>
        </w:rPr>
        <w:t xml:space="preserve">we don’t cover </w:t>
      </w:r>
      <w:r w:rsidR="00645F05">
        <w:rPr>
          <w:rFonts w:cs="Arial"/>
        </w:rPr>
        <w:t>a</w:t>
      </w:r>
      <w:r w:rsidRPr="007D12D2">
        <w:rPr>
          <w:rFonts w:cs="Arial"/>
        </w:rPr>
        <w:t xml:space="preserve"> drug the way you </w:t>
      </w:r>
      <w:r w:rsidR="00645F05">
        <w:rPr>
          <w:rFonts w:cs="Arial"/>
        </w:rPr>
        <w:t>want us to cover it</w:t>
      </w:r>
      <w:r w:rsidRPr="007D12D2">
        <w:rPr>
          <w:rFonts w:cs="Arial"/>
        </w:rPr>
        <w:t>.</w:t>
      </w:r>
    </w:p>
    <w:p w:rsidR="00925748" w:rsidRPr="007D12D2" w:rsidP="00894534" w14:paraId="6678702D" w14:textId="0B6FCC36">
      <w:pPr>
        <w:pStyle w:val="Heading2"/>
        <w:rPr>
          <w:rFonts w:cs="Arial"/>
        </w:rPr>
      </w:pPr>
      <w:bookmarkStart w:id="103" w:name="_Toc348534466"/>
      <w:bookmarkStart w:id="104" w:name="_Toc179193142"/>
      <w:bookmarkStart w:id="105" w:name="_Toc122709797"/>
      <w:r w:rsidRPr="007D12D2">
        <w:rPr>
          <w:rFonts w:cs="Arial"/>
        </w:rPr>
        <w:t>D1. Getting</w:t>
      </w:r>
      <w:r w:rsidRPr="007D12D2">
        <w:rPr>
          <w:rFonts w:cs="Arial"/>
        </w:rPr>
        <w:t xml:space="preserve"> a temporary supply</w:t>
      </w:r>
      <w:bookmarkEnd w:id="103"/>
      <w:bookmarkEnd w:id="104"/>
      <w:bookmarkEnd w:id="105"/>
    </w:p>
    <w:p w:rsidR="00972289" w:rsidRPr="007D12D2" w14:paraId="357461BD" w14:textId="21974962">
      <w:pPr>
        <w:rPr>
          <w:rFonts w:cs="Arial"/>
        </w:rPr>
      </w:pPr>
      <w:r w:rsidRPr="007D12D2">
        <w:rPr>
          <w:rFonts w:cs="Arial"/>
        </w:rPr>
        <w:t xml:space="preserve">In some cases, </w:t>
      </w:r>
      <w:r w:rsidRPr="007D12D2" w:rsidR="008602DB">
        <w:rPr>
          <w:rFonts w:cs="Arial"/>
        </w:rPr>
        <w:t xml:space="preserve">we </w:t>
      </w:r>
      <w:r w:rsidRPr="007D12D2">
        <w:rPr>
          <w:rFonts w:cs="Arial"/>
        </w:rPr>
        <w:t xml:space="preserve">can give you a temporary supply of a drug when the drug </w:t>
      </w:r>
      <w:r w:rsidRPr="007D12D2">
        <w:rPr>
          <w:rFonts w:cs="Arial"/>
        </w:rPr>
        <w:t>isn</w:t>
      </w:r>
      <w:r w:rsidR="00987B69">
        <w:rPr>
          <w:rFonts w:cs="Arial"/>
        </w:rPr>
        <w:t>’</w:t>
      </w:r>
      <w:r w:rsidRPr="007D12D2">
        <w:rPr>
          <w:rFonts w:cs="Arial"/>
        </w:rPr>
        <w:t>t</w:t>
      </w:r>
      <w:r w:rsidRPr="007D12D2">
        <w:rPr>
          <w:rFonts w:cs="Arial"/>
        </w:rPr>
        <w:t xml:space="preserve"> on </w:t>
      </w:r>
      <w:r w:rsidR="00645F05">
        <w:rPr>
          <w:rFonts w:cs="Arial"/>
        </w:rPr>
        <w:t>our</w:t>
      </w:r>
      <w:r w:rsidRPr="007D12D2">
        <w:rPr>
          <w:rFonts w:cs="Arial"/>
        </w:rPr>
        <w:t xml:space="preserve"> </w:t>
      </w:r>
      <w:r w:rsidRPr="00014224">
        <w:rPr>
          <w:i/>
        </w:rPr>
        <w:t>Drug List</w:t>
      </w:r>
      <w:r w:rsidRPr="007D12D2">
        <w:rPr>
          <w:rFonts w:cs="Arial"/>
        </w:rPr>
        <w:t xml:space="preserve"> or is limited in some way. This gives you time to talk with your provider about getting a different drug or to ask </w:t>
      </w:r>
      <w:r w:rsidRPr="007D12D2" w:rsidR="00CC0B38">
        <w:rPr>
          <w:rFonts w:cs="Arial"/>
        </w:rPr>
        <w:t>us</w:t>
      </w:r>
      <w:r w:rsidRPr="007D12D2">
        <w:rPr>
          <w:rFonts w:cs="Arial"/>
        </w:rPr>
        <w:t xml:space="preserve"> to cover the drug.</w:t>
      </w:r>
    </w:p>
    <w:p w:rsidR="00925748" w:rsidRPr="007D12D2" w:rsidP="003F5965" w14:paraId="4CD65F02" w14:textId="77777777">
      <w:pPr>
        <w:rPr>
          <w:rFonts w:cs="Arial"/>
          <w:b/>
        </w:rPr>
      </w:pPr>
      <w:r w:rsidRPr="007D12D2">
        <w:rPr>
          <w:rFonts w:cs="Arial"/>
          <w:b/>
        </w:rPr>
        <w:t>To get a temporary supply of a drug, you must meet the two rules below:</w:t>
      </w:r>
    </w:p>
    <w:p w:rsidR="00925748" w:rsidRPr="00D57473" w14:paraId="5707B747" w14:textId="5933E12F">
      <w:pPr>
        <w:pStyle w:val="D-SNPNumberedList"/>
        <w:numPr>
          <w:ilvl w:val="0"/>
          <w:numId w:val="47"/>
        </w:numPr>
        <w:rPr>
          <w:b w:val="0"/>
          <w:bCs/>
        </w:rPr>
      </w:pPr>
      <w:r w:rsidRPr="00D57473">
        <w:rPr>
          <w:b w:val="0"/>
          <w:bCs/>
        </w:rPr>
        <w:t xml:space="preserve">The drug </w:t>
      </w:r>
      <w:r w:rsidRPr="00D57473" w:rsidR="00645F05">
        <w:rPr>
          <w:b w:val="0"/>
          <w:bCs/>
        </w:rPr>
        <w:t>you’ve</w:t>
      </w:r>
      <w:r w:rsidRPr="00D57473">
        <w:rPr>
          <w:b w:val="0"/>
          <w:bCs/>
        </w:rPr>
        <w:t xml:space="preserve"> been taking:</w:t>
      </w:r>
    </w:p>
    <w:p w:rsidR="00925748" w:rsidRPr="007D12D2" w:rsidP="009E19E7" w14:paraId="5E0EF9AE" w14:textId="2A29663F">
      <w:pPr>
        <w:pStyle w:val="ListBullet"/>
        <w:rPr>
          <w:rFonts w:cs="Arial"/>
        </w:rPr>
      </w:pPr>
      <w:r>
        <w:rPr>
          <w:rFonts w:cs="Arial"/>
        </w:rPr>
        <w:t>i</w:t>
      </w:r>
      <w:r w:rsidRPr="007D12D2">
        <w:rPr>
          <w:rFonts w:cs="Arial"/>
        </w:rPr>
        <w:t xml:space="preserve">s no longer on </w:t>
      </w:r>
      <w:r w:rsidRPr="007D12D2" w:rsidR="00CC0B38">
        <w:rPr>
          <w:rFonts w:cs="Arial"/>
        </w:rPr>
        <w:t>our</w:t>
      </w:r>
      <w:r w:rsidRPr="007D12D2">
        <w:rPr>
          <w:rFonts w:cs="Arial"/>
        </w:rPr>
        <w:t xml:space="preserve"> </w:t>
      </w:r>
      <w:r w:rsidRPr="00014224">
        <w:rPr>
          <w:i/>
        </w:rPr>
        <w:t>Drug List</w:t>
      </w:r>
      <w:r w:rsidRPr="007D12D2">
        <w:rPr>
          <w:rFonts w:cs="Arial"/>
        </w:rPr>
        <w:t xml:space="preserve"> </w:t>
      </w:r>
      <w:r w:rsidRPr="007D12D2">
        <w:rPr>
          <w:rFonts w:cs="Arial"/>
          <w:b/>
        </w:rPr>
        <w:t>or</w:t>
      </w:r>
    </w:p>
    <w:p w:rsidR="00925748" w:rsidRPr="007D12D2" w:rsidP="009E19E7" w14:paraId="7F8D6EB6" w14:textId="11443EE1">
      <w:pPr>
        <w:pStyle w:val="ListBullet"/>
        <w:rPr>
          <w:rFonts w:cs="Arial"/>
        </w:rPr>
      </w:pPr>
      <w:r>
        <w:rPr>
          <w:rFonts w:cs="Arial"/>
        </w:rPr>
        <w:t>w</w:t>
      </w:r>
      <w:r w:rsidRPr="007D12D2">
        <w:rPr>
          <w:rFonts w:cs="Arial"/>
        </w:rPr>
        <w:t xml:space="preserve">as never on </w:t>
      </w:r>
      <w:r w:rsidRPr="007D12D2" w:rsidR="00CC0B38">
        <w:rPr>
          <w:rFonts w:cs="Arial"/>
        </w:rPr>
        <w:t>our</w:t>
      </w:r>
      <w:r w:rsidRPr="007D12D2">
        <w:rPr>
          <w:rFonts w:cs="Arial"/>
        </w:rPr>
        <w:t xml:space="preserve"> </w:t>
      </w:r>
      <w:r w:rsidRPr="00014224">
        <w:rPr>
          <w:i/>
        </w:rPr>
        <w:t>Drug List</w:t>
      </w:r>
      <w:r w:rsidRPr="007D12D2">
        <w:rPr>
          <w:rFonts w:cs="Arial"/>
        </w:rPr>
        <w:t xml:space="preserve"> </w:t>
      </w:r>
      <w:r w:rsidRPr="007D12D2">
        <w:rPr>
          <w:rFonts w:cs="Arial"/>
          <w:b/>
        </w:rPr>
        <w:t>or</w:t>
      </w:r>
    </w:p>
    <w:p w:rsidR="00925748" w:rsidRPr="007D12D2" w:rsidP="009E19E7" w14:paraId="6FDD2889" w14:textId="022CF5DD">
      <w:pPr>
        <w:pStyle w:val="ListBullet"/>
        <w:rPr>
          <w:rFonts w:cs="Arial"/>
        </w:rPr>
      </w:pPr>
      <w:r>
        <w:rPr>
          <w:rFonts w:cs="Arial"/>
        </w:rPr>
        <w:t>i</w:t>
      </w:r>
      <w:r w:rsidRPr="007D12D2">
        <w:rPr>
          <w:rFonts w:cs="Arial"/>
        </w:rPr>
        <w:t>s now limited in some way.</w:t>
      </w:r>
    </w:p>
    <w:p w:rsidR="00925748" w:rsidRPr="00D57473" w14:paraId="126909AE" w14:textId="77777777">
      <w:pPr>
        <w:pStyle w:val="D-SNPNumberedList"/>
        <w:rPr>
          <w:b w:val="0"/>
          <w:bCs/>
        </w:rPr>
      </w:pPr>
      <w:r w:rsidRPr="00D57473">
        <w:rPr>
          <w:b w:val="0"/>
          <w:bCs/>
        </w:rPr>
        <w:t>You must be in one of these situations:</w:t>
      </w:r>
    </w:p>
    <w:p w:rsidR="007E1136" w:rsidRPr="007D12D2" w:rsidP="009A02E3" w14:paraId="62A52011" w14:textId="43E70B98">
      <w:pPr>
        <w:pStyle w:val="ListBullet"/>
        <w:numPr>
          <w:ilvl w:val="0"/>
          <w:numId w:val="15"/>
        </w:numPr>
        <w:ind w:left="720"/>
        <w:rPr>
          <w:rFonts w:cs="Arial"/>
        </w:rPr>
      </w:pPr>
      <w:r>
        <w:rPr>
          <w:rStyle w:val="DefaultParagraphFont"/>
          <w:i w:val="0"/>
        </w:rPr>
        <w:t>[</w:t>
      </w:r>
      <w:r>
        <w:rPr>
          <w:rStyle w:val="DefaultParagraphFont"/>
        </w:rPr>
        <w:t>Plans</w:t>
      </w:r>
      <w:r>
        <w:rPr>
          <w:rStyle w:val="DefaultParagraphFont"/>
        </w:rPr>
        <w:t xml:space="preserve"> </w:t>
      </w:r>
      <w:r>
        <w:rPr>
          <w:rStyle w:val="DefaultParagraphFont"/>
        </w:rPr>
        <w:t xml:space="preserve">omit this scenario if the plan allows current members to </w:t>
      </w:r>
      <w:r>
        <w:rPr>
          <w:rStyle w:val="DefaultParagraphFont"/>
        </w:rPr>
        <w:t>ask for</w:t>
      </w:r>
      <w:r>
        <w:rPr>
          <w:rStyle w:val="DefaultParagraphFont"/>
        </w:rPr>
        <w:t xml:space="preserve"> formulary exceptions in advance for the following year. Plans omit this scenario if the plan </w:t>
      </w:r>
      <w:r w:rsidRPr="008D6F46">
        <w:rPr>
          <w:rFonts w:cs="Arial"/>
          <w:i/>
          <w:iCs/>
          <w:color w:val="548DD4"/>
        </w:rPr>
        <w:t>wasn</w:t>
      </w:r>
      <w:r w:rsidR="00987B69">
        <w:rPr>
          <w:rFonts w:cs="Arial"/>
          <w:i/>
          <w:iCs/>
          <w:color w:val="548DD4"/>
        </w:rPr>
        <w:t>’</w:t>
      </w:r>
      <w:r w:rsidRPr="008D6F46">
        <w:rPr>
          <w:rFonts w:cs="Arial"/>
          <w:i/>
          <w:iCs/>
          <w:color w:val="548DD4"/>
        </w:rPr>
        <w:t>t</w:t>
      </w:r>
      <w:r>
        <w:rPr>
          <w:rStyle w:val="DefaultParagraphFont"/>
        </w:rPr>
        <w:t xml:space="preserve"> operating in the prior year</w:t>
      </w:r>
      <w:r>
        <w:rPr>
          <w:rStyle w:val="DefaultParagraphFont"/>
          <w:i w:val="0"/>
        </w:rPr>
        <w:t>.</w:t>
      </w:r>
      <w:r>
        <w:rPr>
          <w:rStyle w:val="DefaultParagraphFont"/>
          <w:i w:val="0"/>
        </w:rPr>
        <w:t>]</w:t>
      </w:r>
      <w:r w:rsidRPr="008D6F46">
        <w:rPr>
          <w:b/>
          <w:color w:val="548DD4"/>
        </w:rPr>
        <w:t xml:space="preserve"> </w:t>
      </w:r>
      <w:r w:rsidRPr="007D12D2">
        <w:rPr>
          <w:rFonts w:cs="Arial"/>
        </w:rPr>
        <w:t xml:space="preserve">You were in </w:t>
      </w:r>
      <w:r w:rsidR="00645F05">
        <w:rPr>
          <w:rFonts w:cs="Arial"/>
        </w:rPr>
        <w:t>our</w:t>
      </w:r>
      <w:r w:rsidRPr="007D12D2">
        <w:rPr>
          <w:rFonts w:cs="Arial"/>
        </w:rPr>
        <w:t xml:space="preserve"> plan last year</w:t>
      </w:r>
      <w:r w:rsidRPr="007D12D2" w:rsidR="000D7DA7">
        <w:rPr>
          <w:rFonts w:cs="Arial"/>
        </w:rPr>
        <w:t>.</w:t>
      </w:r>
    </w:p>
    <w:p w14:paraId="69755BD5" w14:textId="0E18BA45">
      <w:pPr>
        <w:pStyle w:val="D-SNPSecondLevelBullets"/>
        <w:rPr>
          <w:rStyle w:val="DefaultParagraphFont"/>
          <w:i/>
          <w:color w:val="auto"/>
        </w:rPr>
      </w:pPr>
      <w:r w:rsidRPr="007D12D2">
        <w:rPr>
          <w:rStyle w:val="PlanInstructions"/>
          <w:i w:val="0"/>
          <w:color w:val="auto"/>
        </w:rPr>
        <w:t xml:space="preserve">We </w:t>
      </w:r>
      <w:r w:rsidRPr="00521D87">
        <w:rPr>
          <w:rStyle w:val="PlanInstructions"/>
          <w:i w:val="0"/>
          <w:color w:val="auto"/>
        </w:rPr>
        <w:t>cover</w:t>
      </w:r>
      <w:r w:rsidRPr="007D12D2">
        <w:rPr>
          <w:rStyle w:val="PlanInstructions"/>
          <w:i w:val="0"/>
          <w:color w:val="auto"/>
        </w:rPr>
        <w:t xml:space="preserve"> a temporary supply of your drug </w:t>
      </w:r>
      <w:r w:rsidRPr="007D12D2">
        <w:rPr>
          <w:rStyle w:val="PlanInstructions"/>
          <w:b/>
          <w:i w:val="0"/>
          <w:color w:val="auto"/>
        </w:rPr>
        <w:t>during the first</w:t>
      </w:r>
      <w:r w:rsidRPr="007D12D2">
        <w:rPr>
          <w:rStyle w:val="PlanInstructions"/>
          <w:i w:val="0"/>
          <w:color w:val="auto"/>
        </w:rPr>
        <w:t xml:space="preserve"> </w:t>
      </w:r>
      <w:bookmarkStart w:id="106" w:name="_Hlk149717000"/>
      <w:r w:rsidR="00800D54">
        <w:t>&lt;</w:t>
      </w:r>
      <w:r w:rsidRPr="00521D87">
        <w:rPr>
          <w:rStyle w:val="PlanInstructions"/>
          <w:b/>
        </w:rPr>
        <w:t>time period</w:t>
      </w:r>
      <w:r w:rsidR="00800D54">
        <w:t>&gt;</w:t>
      </w:r>
      <w:bookmarkEnd w:id="106"/>
      <w:r w:rsidRPr="00521D87">
        <w:t xml:space="preserve"> </w:t>
      </w:r>
      <w:r w:rsidRPr="00014224" w:rsidR="00800D54">
        <w:rPr>
          <w:color w:val="548DD4"/>
        </w:rPr>
        <w:t>[</w:t>
      </w:r>
      <w:r>
        <w:rPr>
          <w:rStyle w:val="DefaultParagraphFont"/>
          <w:b w:val="0"/>
        </w:rPr>
        <w:t>must be at least 90 days</w:t>
      </w:r>
      <w:r w:rsidRPr="008D6F46" w:rsidR="00C6613D">
        <w:rPr>
          <w:color w:val="548DD4"/>
        </w:rPr>
        <w:t>]</w:t>
      </w:r>
      <w:r>
        <w:rPr>
          <w:rStyle w:val="DefaultParagraphFont"/>
          <w:b w:val="0"/>
          <w:i w:val="0"/>
          <w:color w:val="548DD4"/>
        </w:rPr>
        <w:t xml:space="preserve"> </w:t>
      </w:r>
      <w:r w:rsidRPr="007D12D2" w:rsidR="00BC71A1">
        <w:rPr>
          <w:rStyle w:val="PlanInstructions"/>
          <w:b/>
          <w:i w:val="0"/>
          <w:color w:val="auto"/>
        </w:rPr>
        <w:t xml:space="preserve">days </w:t>
      </w:r>
      <w:r w:rsidRPr="007D12D2">
        <w:rPr>
          <w:rStyle w:val="PlanInstructions"/>
          <w:b/>
          <w:i w:val="0"/>
          <w:color w:val="auto"/>
        </w:rPr>
        <w:t>of the calendar year</w:t>
      </w:r>
      <w:r w:rsidRPr="007D12D2">
        <w:rPr>
          <w:rStyle w:val="PlanInstructions"/>
          <w:i w:val="0"/>
          <w:color w:val="auto"/>
        </w:rPr>
        <w:t>.</w:t>
      </w:r>
    </w:p>
    <w:p w14:paraId="398D7FC1" w14:textId="721ABD43">
      <w:pPr>
        <w:pStyle w:val="D-SNPSecondLevelBullets"/>
        <w:rPr>
          <w:rStyle w:val="DefaultParagraphFont"/>
          <w:i/>
          <w:color w:val="auto"/>
        </w:rPr>
      </w:pPr>
      <w:r w:rsidRPr="007D12D2">
        <w:rPr>
          <w:rStyle w:val="PlanInstructions"/>
          <w:i w:val="0"/>
          <w:color w:val="auto"/>
        </w:rPr>
        <w:t xml:space="preserve">This </w:t>
      </w:r>
      <w:r w:rsidRPr="001A4847">
        <w:rPr>
          <w:rStyle w:val="PlanInstructions"/>
          <w:i w:val="0"/>
          <w:color w:val="auto"/>
        </w:rPr>
        <w:t>temporary</w:t>
      </w:r>
      <w:r w:rsidRPr="007D12D2">
        <w:rPr>
          <w:rStyle w:val="PlanInstructions"/>
          <w:i w:val="0"/>
          <w:color w:val="auto"/>
        </w:rPr>
        <w:t xml:space="preserve"> supply </w:t>
      </w:r>
      <w:r w:rsidR="00645F05">
        <w:rPr>
          <w:rStyle w:val="PlanInstructions"/>
          <w:i w:val="0"/>
          <w:color w:val="auto"/>
        </w:rPr>
        <w:t>is</w:t>
      </w:r>
      <w:r w:rsidRPr="007D12D2">
        <w:rPr>
          <w:rStyle w:val="PlanInstructions"/>
          <w:i w:val="0"/>
          <w:color w:val="auto"/>
        </w:rPr>
        <w:t xml:space="preserve"> for up to </w:t>
      </w:r>
      <w:r w:rsidR="00800D54">
        <w:rPr>
          <w:rFonts w:cs="Arial"/>
        </w:rPr>
        <w:t>&lt;</w:t>
      </w:r>
      <w:r w:rsidR="00800D54">
        <w:rPr>
          <w:rStyle w:val="PlanInstructions"/>
        </w:rPr>
        <w:t>supply limit</w:t>
      </w:r>
      <w:r w:rsidRPr="008D6F46" w:rsidR="00800D54">
        <w:rPr>
          <w:rFonts w:cs="Arial"/>
          <w:color w:val="548DD4"/>
        </w:rPr>
        <w:t>&gt; [</w:t>
      </w:r>
      <w:r>
        <w:rPr>
          <w:rStyle w:val="DefaultParagraphFont"/>
        </w:rPr>
        <w:t xml:space="preserve">must be </w:t>
      </w:r>
      <w:r>
        <w:rPr>
          <w:rStyle w:val="DefaultParagraphFont"/>
        </w:rPr>
        <w:t>the number of days in plan’s one-month</w:t>
      </w:r>
      <w:r>
        <w:rPr>
          <w:rStyle w:val="DefaultParagraphFont"/>
        </w:rPr>
        <w:t xml:space="preserve"> supply</w:t>
      </w:r>
      <w:r w:rsidRPr="008D6F46" w:rsidR="00C6613D">
        <w:rPr>
          <w:rFonts w:cs="Arial"/>
          <w:color w:val="548DD4"/>
        </w:rPr>
        <w:t>]</w:t>
      </w:r>
      <w:r>
        <w:rPr>
          <w:rStyle w:val="DefaultParagraphFont"/>
          <w:i w:val="0"/>
        </w:rPr>
        <w:t xml:space="preserve"> </w:t>
      </w:r>
      <w:r w:rsidRPr="007D12D2" w:rsidR="000D7DA7">
        <w:rPr>
          <w:rStyle w:val="PlanInstructions"/>
          <w:i w:val="0"/>
          <w:color w:val="auto"/>
        </w:rPr>
        <w:t>days</w:t>
      </w:r>
      <w:r w:rsidRPr="007D12D2">
        <w:rPr>
          <w:rStyle w:val="PlanInstructions"/>
          <w:i w:val="0"/>
          <w:color w:val="auto"/>
        </w:rPr>
        <w:t xml:space="preserve">. </w:t>
      </w:r>
    </w:p>
    <w:p w:rsidR="001C28A9" w:rsidRPr="007D12D2" w14:paraId="73CC0D6E" w14:textId="2AFE33CE">
      <w:pPr>
        <w:pStyle w:val="D-SNPSecondLevelBullets"/>
        <w:rPr>
          <w:rFonts w:cs="Arial"/>
        </w:rPr>
      </w:pPr>
      <w:r w:rsidRPr="007D12D2">
        <w:rPr>
          <w:rStyle w:val="PlanInstructions"/>
          <w:i w:val="0"/>
          <w:color w:val="auto"/>
        </w:rPr>
        <w:t xml:space="preserve">If your prescription is written for fewer days, we allow multiple </w:t>
      </w:r>
      <w:r w:rsidRPr="007D12D2" w:rsidR="00650A6C">
        <w:rPr>
          <w:rStyle w:val="PlanInstructions"/>
          <w:i w:val="0"/>
          <w:color w:val="auto"/>
        </w:rPr>
        <w:t>re</w:t>
      </w:r>
      <w:r w:rsidRPr="007D12D2">
        <w:rPr>
          <w:rStyle w:val="PlanInstructions"/>
          <w:i w:val="0"/>
          <w:color w:val="auto"/>
        </w:rPr>
        <w:t>fills to provide up to a maximum of</w:t>
      </w:r>
      <w:r w:rsidR="00800D54">
        <w:rPr>
          <w:rStyle w:val="PlanInstructions"/>
          <w:i w:val="0"/>
          <w:color w:val="auto"/>
        </w:rPr>
        <w:t xml:space="preserve"> </w:t>
      </w:r>
      <w:r w:rsidR="00800D54">
        <w:rPr>
          <w:rFonts w:cs="Arial"/>
        </w:rPr>
        <w:t>&lt;</w:t>
      </w:r>
      <w:r w:rsidR="00800D54">
        <w:rPr>
          <w:rStyle w:val="PlanInstructions"/>
        </w:rPr>
        <w:t>supply limit</w:t>
      </w:r>
      <w:r w:rsidR="00800D54">
        <w:rPr>
          <w:rFonts w:cs="Arial"/>
        </w:rPr>
        <w:t xml:space="preserve">&gt; </w:t>
      </w:r>
      <w:r w:rsidRPr="008D6F46" w:rsidR="00800D54">
        <w:rPr>
          <w:rFonts w:cs="Arial"/>
          <w:color w:val="548DD4"/>
        </w:rPr>
        <w:t>[</w:t>
      </w:r>
      <w:r>
        <w:rPr>
          <w:rStyle w:val="DefaultParagraphFont"/>
        </w:rPr>
        <w:t xml:space="preserve">must be </w:t>
      </w:r>
      <w:r>
        <w:rPr>
          <w:rStyle w:val="DefaultParagraphFont"/>
        </w:rPr>
        <w:t>the number of days in plan’s one-month</w:t>
      </w:r>
      <w:r>
        <w:rPr>
          <w:rStyle w:val="DefaultParagraphFont"/>
        </w:rPr>
        <w:t xml:space="preserve"> supply</w:t>
      </w:r>
      <w:r w:rsidRPr="008D6F46" w:rsidR="00C6613D">
        <w:rPr>
          <w:rFonts w:cs="Arial"/>
          <w:color w:val="548DD4"/>
        </w:rPr>
        <w:t>]</w:t>
      </w:r>
      <w:r>
        <w:rPr>
          <w:rStyle w:val="DefaultParagraphFont"/>
          <w:i w:val="0"/>
          <w:color w:val="548DD4"/>
        </w:rPr>
        <w:t xml:space="preserve"> </w:t>
      </w:r>
      <w:r w:rsidRPr="007D12D2" w:rsidR="000D7DA7">
        <w:rPr>
          <w:rStyle w:val="PlanInstructions"/>
          <w:i w:val="0"/>
          <w:color w:val="auto"/>
        </w:rPr>
        <w:t xml:space="preserve">days </w:t>
      </w:r>
      <w:r w:rsidRPr="007D12D2">
        <w:rPr>
          <w:rStyle w:val="PlanInstructions"/>
          <w:i w:val="0"/>
          <w:color w:val="auto"/>
        </w:rPr>
        <w:t xml:space="preserve">of medication. </w:t>
      </w:r>
      <w:r w:rsidRPr="007D12D2">
        <w:rPr>
          <w:rFonts w:cs="Arial"/>
        </w:rPr>
        <w:t>You must fill the prescription at a network pharmacy.</w:t>
      </w:r>
    </w:p>
    <w:p w:rsidR="00BC71A1" w:rsidRPr="007D12D2" w14:paraId="47DC77FB" w14:textId="6CAB2F5D">
      <w:pPr>
        <w:pStyle w:val="D-SNPSecondLevelBullets"/>
        <w:rPr>
          <w:rFonts w:cs="Arial"/>
          <w:b/>
        </w:rPr>
      </w:pPr>
      <w:r w:rsidRPr="007D12D2">
        <w:rPr>
          <w:rFonts w:cs="Arial"/>
        </w:rPr>
        <w:t xml:space="preserve">Long-term care pharmacies may provide your </w:t>
      </w:r>
      <w:r w:rsidRPr="007D12D2">
        <w:rPr>
          <w:rFonts w:cs="Arial"/>
        </w:rPr>
        <w:t>drug in small amounts at a time to prevent waste.</w:t>
      </w:r>
    </w:p>
    <w:p w:rsidR="00925748" w:rsidRPr="007D12D2" w:rsidP="009E19E7" w14:paraId="762C2C52" w14:textId="7E44F9FE">
      <w:pPr>
        <w:pStyle w:val="ListBullet"/>
        <w:rPr>
          <w:rFonts w:cs="Arial"/>
        </w:rPr>
      </w:pPr>
      <w:r w:rsidRPr="007D12D2">
        <w:rPr>
          <w:rFonts w:cs="Arial"/>
        </w:rPr>
        <w:t>You</w:t>
      </w:r>
      <w:r w:rsidR="00987B69">
        <w:rPr>
          <w:rFonts w:cs="Arial"/>
        </w:rPr>
        <w:t>’</w:t>
      </w:r>
      <w:r w:rsidRPr="007D12D2">
        <w:rPr>
          <w:rFonts w:cs="Arial"/>
        </w:rPr>
        <w:t>re</w:t>
      </w:r>
      <w:r w:rsidRPr="007D12D2">
        <w:rPr>
          <w:rFonts w:cs="Arial"/>
        </w:rPr>
        <w:t xml:space="preserve"> new to </w:t>
      </w:r>
      <w:r w:rsidRPr="007D12D2" w:rsidR="00CC0B38">
        <w:rPr>
          <w:rFonts w:cs="Arial"/>
        </w:rPr>
        <w:t>our plan</w:t>
      </w:r>
      <w:r w:rsidRPr="007D12D2">
        <w:rPr>
          <w:rFonts w:cs="Arial"/>
        </w:rPr>
        <w:t>.</w:t>
      </w:r>
    </w:p>
    <w:p w:rsidR="00BC71A1" w:rsidRPr="007D12D2" w14:paraId="27A109A1" w14:textId="1FCCC320">
      <w:pPr>
        <w:pStyle w:val="D-SNPSecondLevelBullets"/>
        <w:rPr>
          <w:rFonts w:cs="Arial"/>
        </w:rPr>
      </w:pPr>
      <w:r w:rsidRPr="05A2A2C4">
        <w:rPr>
          <w:rFonts w:cs="Arial"/>
        </w:rPr>
        <w:t xml:space="preserve">We cover a temporary supply of your drug </w:t>
      </w:r>
      <w:r w:rsidRPr="05A2A2C4">
        <w:rPr>
          <w:rFonts w:cs="Arial"/>
          <w:b/>
          <w:bCs/>
        </w:rPr>
        <w:t xml:space="preserve">during the first </w:t>
      </w:r>
      <w:r w:rsidR="00800D54">
        <w:rPr>
          <w:rFonts w:cs="Arial"/>
        </w:rPr>
        <w:t>&lt;</w:t>
      </w:r>
      <w:r>
        <w:rPr>
          <w:rStyle w:val="DefaultParagraphFont"/>
          <w:i w:val="0"/>
          <w:color w:val="auto"/>
        </w:rPr>
        <w:t>time period</w:t>
      </w:r>
      <w:r w:rsidR="00800D54">
        <w:rPr>
          <w:rFonts w:cs="Arial"/>
          <w:b/>
        </w:rPr>
        <w:t>&gt;</w:t>
      </w:r>
      <w:r w:rsidRPr="05A2A2C4" w:rsidR="00800D54">
        <w:rPr>
          <w:rFonts w:cs="Arial"/>
        </w:rPr>
        <w:t xml:space="preserve"> </w:t>
      </w:r>
      <w:r w:rsidRPr="008D6F46">
        <w:rPr>
          <w:rFonts w:cs="Arial"/>
          <w:color w:val="548DD4"/>
        </w:rPr>
        <w:t>[</w:t>
      </w:r>
      <w:r>
        <w:rPr>
          <w:rStyle w:val="DefaultParagraphFont"/>
        </w:rPr>
        <w:t>must be at least 90 days</w:t>
      </w:r>
      <w:r w:rsidRPr="008D6F46">
        <w:rPr>
          <w:rFonts w:cs="Arial"/>
          <w:color w:val="548DD4"/>
        </w:rPr>
        <w:t>]</w:t>
      </w:r>
      <w:r w:rsidRPr="008D6F46">
        <w:rPr>
          <w:color w:val="548DD4"/>
        </w:rPr>
        <w:t xml:space="preserve"> </w:t>
      </w:r>
      <w:r w:rsidRPr="05A2A2C4">
        <w:rPr>
          <w:rFonts w:cs="Arial"/>
          <w:b/>
          <w:bCs/>
        </w:rPr>
        <w:t>days of your membership in our plan.</w:t>
      </w:r>
      <w:r w:rsidRPr="05A2A2C4">
        <w:rPr>
          <w:rFonts w:cs="Arial"/>
        </w:rPr>
        <w:t xml:space="preserve"> </w:t>
      </w:r>
    </w:p>
    <w:p w:rsidR="00AC05CA" w:rsidRPr="007D12D2" w14:paraId="178E8CE6" w14:textId="04EA15DF">
      <w:pPr>
        <w:pStyle w:val="D-SNPSecondLevelBullets"/>
        <w:rPr>
          <w:rFonts w:cs="Arial"/>
        </w:rPr>
      </w:pPr>
      <w:r w:rsidRPr="007D12D2">
        <w:rPr>
          <w:rFonts w:cs="Arial"/>
        </w:rPr>
        <w:t xml:space="preserve">This </w:t>
      </w:r>
      <w:r w:rsidRPr="007D12D2" w:rsidR="007E1136">
        <w:rPr>
          <w:rFonts w:cs="Arial"/>
        </w:rPr>
        <w:t xml:space="preserve">temporary </w:t>
      </w:r>
      <w:r w:rsidRPr="007D12D2">
        <w:rPr>
          <w:rFonts w:cs="Arial"/>
        </w:rPr>
        <w:t xml:space="preserve">supply </w:t>
      </w:r>
      <w:r w:rsidR="00645F05">
        <w:rPr>
          <w:rFonts w:cs="Arial"/>
        </w:rPr>
        <w:t>is</w:t>
      </w:r>
      <w:r w:rsidRPr="007D12D2">
        <w:rPr>
          <w:rFonts w:cs="Arial"/>
        </w:rPr>
        <w:t xml:space="preserve"> for up to </w:t>
      </w:r>
      <w:r w:rsidR="00800D54">
        <w:rPr>
          <w:rFonts w:cs="Arial"/>
        </w:rPr>
        <w:t>&lt;</w:t>
      </w:r>
      <w:r w:rsidR="00800D54">
        <w:rPr>
          <w:rStyle w:val="PlanInstructions"/>
        </w:rPr>
        <w:t>supply limit</w:t>
      </w:r>
      <w:r w:rsidR="00800D54">
        <w:rPr>
          <w:rFonts w:cs="Arial"/>
        </w:rPr>
        <w:t xml:space="preserve">&gt; </w:t>
      </w:r>
      <w:r w:rsidRPr="008D6F46" w:rsidR="00C6613D">
        <w:rPr>
          <w:rFonts w:cs="Arial"/>
          <w:color w:val="548DD4"/>
        </w:rPr>
        <w:t>[</w:t>
      </w:r>
      <w:r>
        <w:rPr>
          <w:rStyle w:val="DefaultParagraphFont"/>
        </w:rPr>
        <w:t xml:space="preserve">must be </w:t>
      </w:r>
      <w:r>
        <w:rPr>
          <w:rStyle w:val="DefaultParagraphFont"/>
        </w:rPr>
        <w:t xml:space="preserve">the number of days in plan’s one-month </w:t>
      </w:r>
      <w:r>
        <w:rPr>
          <w:rStyle w:val="DefaultParagraphFont"/>
        </w:rPr>
        <w:t>supply</w:t>
      </w:r>
      <w:r w:rsidRPr="008D6F46" w:rsidR="00C6613D">
        <w:rPr>
          <w:rFonts w:cs="Arial"/>
          <w:color w:val="548DD4"/>
        </w:rPr>
        <w:t>]</w:t>
      </w:r>
      <w:r>
        <w:rPr>
          <w:rStyle w:val="DefaultParagraphFont"/>
          <w:i w:val="0"/>
        </w:rPr>
        <w:t xml:space="preserve"> </w:t>
      </w:r>
      <w:r w:rsidRPr="007D12D2" w:rsidR="0032340D">
        <w:rPr>
          <w:rStyle w:val="PlanInstructions"/>
          <w:i w:val="0"/>
          <w:color w:val="auto"/>
        </w:rPr>
        <w:t>days</w:t>
      </w:r>
      <w:r w:rsidRPr="007D12D2">
        <w:rPr>
          <w:rFonts w:cs="Arial"/>
        </w:rPr>
        <w:t xml:space="preserve">. </w:t>
      </w:r>
    </w:p>
    <w:p w:rsidR="00925748" w:rsidRPr="007D12D2" w14:paraId="17AD2D45" w14:textId="4364B6BD">
      <w:pPr>
        <w:pStyle w:val="D-SNPSecondLevelBullets"/>
        <w:rPr>
          <w:rFonts w:cs="Arial"/>
        </w:rPr>
      </w:pPr>
      <w:r w:rsidRPr="007D12D2">
        <w:rPr>
          <w:rStyle w:val="PlanInstructions"/>
          <w:i w:val="0"/>
          <w:color w:val="auto"/>
        </w:rPr>
        <w:t xml:space="preserve">If your prescription is written for fewer days, we allow multiple </w:t>
      </w:r>
      <w:r w:rsidRPr="007D12D2" w:rsidR="00650A6C">
        <w:rPr>
          <w:rStyle w:val="PlanInstructions"/>
          <w:i w:val="0"/>
          <w:color w:val="auto"/>
        </w:rPr>
        <w:t>re</w:t>
      </w:r>
      <w:r w:rsidRPr="007D12D2">
        <w:rPr>
          <w:rStyle w:val="PlanInstructions"/>
          <w:i w:val="0"/>
          <w:color w:val="auto"/>
        </w:rPr>
        <w:t>fills to provide up to a maximum of</w:t>
      </w:r>
      <w:r w:rsidR="00800D54">
        <w:rPr>
          <w:rStyle w:val="PlanInstructions"/>
          <w:i w:val="0"/>
          <w:color w:val="auto"/>
        </w:rPr>
        <w:t xml:space="preserve"> </w:t>
      </w:r>
      <w:r w:rsidR="00800D54">
        <w:rPr>
          <w:rFonts w:cs="Arial"/>
        </w:rPr>
        <w:t>&lt;</w:t>
      </w:r>
      <w:r w:rsidR="00800D54">
        <w:rPr>
          <w:rStyle w:val="PlanInstructions"/>
        </w:rPr>
        <w:t>supply limit</w:t>
      </w:r>
      <w:r w:rsidR="00800D54">
        <w:rPr>
          <w:rFonts w:cs="Arial"/>
        </w:rPr>
        <w:t xml:space="preserve">&gt; </w:t>
      </w:r>
      <w:r w:rsidRPr="008D6F46" w:rsidR="00C6613D">
        <w:rPr>
          <w:rFonts w:cs="Arial"/>
          <w:color w:val="548DD4"/>
        </w:rPr>
        <w:t>[</w:t>
      </w:r>
      <w:r>
        <w:rPr>
          <w:rStyle w:val="DefaultParagraphFont"/>
        </w:rPr>
        <w:t xml:space="preserve">must be </w:t>
      </w:r>
      <w:r>
        <w:rPr>
          <w:rStyle w:val="DefaultParagraphFont"/>
        </w:rPr>
        <w:t>the number of days in plan’s one-month</w:t>
      </w:r>
      <w:r>
        <w:rPr>
          <w:rStyle w:val="DefaultParagraphFont"/>
        </w:rPr>
        <w:t xml:space="preserve"> supply</w:t>
      </w:r>
      <w:r w:rsidRPr="008D6F46" w:rsidR="00C6613D">
        <w:rPr>
          <w:rFonts w:cs="Arial"/>
          <w:color w:val="548DD4"/>
        </w:rPr>
        <w:t>]</w:t>
      </w:r>
      <w:r>
        <w:rPr>
          <w:rStyle w:val="DefaultParagraphFont"/>
          <w:i w:val="0"/>
          <w:color w:val="548DD4"/>
        </w:rPr>
        <w:t xml:space="preserve"> </w:t>
      </w:r>
      <w:r w:rsidRPr="007D12D2" w:rsidR="0032340D">
        <w:rPr>
          <w:rStyle w:val="PlanInstructions"/>
          <w:i w:val="0"/>
          <w:color w:val="auto"/>
        </w:rPr>
        <w:t xml:space="preserve">days </w:t>
      </w:r>
      <w:r w:rsidRPr="007D12D2">
        <w:rPr>
          <w:rStyle w:val="PlanInstructions"/>
          <w:i w:val="0"/>
          <w:color w:val="auto"/>
        </w:rPr>
        <w:t xml:space="preserve">of medication. </w:t>
      </w:r>
      <w:r w:rsidRPr="007D12D2">
        <w:rPr>
          <w:rFonts w:cs="Arial"/>
        </w:rPr>
        <w:t>You must fill the prescription at a network pharmacy.</w:t>
      </w:r>
    </w:p>
    <w:p w:rsidR="00925748" w:rsidRPr="007D12D2" w14:paraId="32AA5580" w14:textId="5FBB5F7B">
      <w:pPr>
        <w:pStyle w:val="D-SNPSecondLevelBullets"/>
        <w:rPr>
          <w:rFonts w:cs="Arial"/>
        </w:rPr>
      </w:pPr>
      <w:r w:rsidRPr="007D12D2">
        <w:rPr>
          <w:rFonts w:cs="Arial"/>
        </w:rPr>
        <w:t xml:space="preserve">Long-term care pharmacies may provide your </w:t>
      </w:r>
      <w:r w:rsidRPr="007D12D2">
        <w:rPr>
          <w:rFonts w:cs="Arial"/>
        </w:rPr>
        <w:t>drug in small amounts at a time to prevent waste.</w:t>
      </w:r>
    </w:p>
    <w:p w:rsidR="00925748" w:rsidRPr="007D12D2" w:rsidP="009E19E7" w14:paraId="4B9EE18C" w14:textId="16038024">
      <w:pPr>
        <w:pStyle w:val="ListBullet"/>
        <w:rPr>
          <w:rFonts w:cs="Arial"/>
        </w:rPr>
      </w:pPr>
      <w:r w:rsidRPr="007D12D2">
        <w:rPr>
          <w:rFonts w:cs="Arial"/>
        </w:rPr>
        <w:t>You</w:t>
      </w:r>
      <w:r w:rsidR="009662EA">
        <w:rPr>
          <w:rFonts w:cs="Arial"/>
        </w:rPr>
        <w:t>’</w:t>
      </w:r>
      <w:r w:rsidRPr="007D12D2">
        <w:rPr>
          <w:rFonts w:cs="Arial"/>
        </w:rPr>
        <w:t xml:space="preserve">ve </w:t>
      </w:r>
      <w:r w:rsidRPr="007D12D2">
        <w:rPr>
          <w:rFonts w:cs="Arial"/>
        </w:rPr>
        <w:t xml:space="preserve">been in </w:t>
      </w:r>
      <w:r w:rsidR="008216BE">
        <w:rPr>
          <w:rFonts w:cs="Arial"/>
        </w:rPr>
        <w:t>our</w:t>
      </w:r>
      <w:r w:rsidRPr="007D12D2">
        <w:rPr>
          <w:rFonts w:cs="Arial"/>
        </w:rPr>
        <w:t xml:space="preserve"> plan for more than</w:t>
      </w:r>
      <w:r w:rsidR="00800D54">
        <w:rPr>
          <w:rStyle w:val="PlanInstructions"/>
        </w:rPr>
        <w:t xml:space="preserve"> </w:t>
      </w:r>
      <w:r w:rsidRPr="00800D54" w:rsidR="00800D54">
        <w:rPr>
          <w:rFonts w:cs="Arial"/>
        </w:rPr>
        <w:t>&lt;</w:t>
      </w:r>
      <w:r>
        <w:rPr>
          <w:rStyle w:val="DefaultParagraphFont"/>
          <w:color w:val="auto"/>
        </w:rPr>
        <w:t>time period</w:t>
      </w:r>
      <w:r w:rsidRPr="00014224" w:rsidR="00800D54">
        <w:rPr>
          <w:rFonts w:cs="Arial"/>
          <w:i/>
        </w:rPr>
        <w:t>&gt;</w:t>
      </w:r>
      <w:r w:rsidRPr="05A2A2C4" w:rsidR="00800D54">
        <w:rPr>
          <w:rFonts w:cs="Arial"/>
        </w:rPr>
        <w:t xml:space="preserve"> </w:t>
      </w:r>
      <w:r w:rsidRPr="008D6F46" w:rsidR="00C6613D">
        <w:rPr>
          <w:rFonts w:cs="Arial"/>
          <w:color w:val="548DD4"/>
        </w:rPr>
        <w:t>[</w:t>
      </w:r>
      <w:r>
        <w:rPr>
          <w:rStyle w:val="DefaultParagraphFont"/>
        </w:rPr>
        <w:t>must be at least 90 days</w:t>
      </w:r>
      <w:r w:rsidRPr="008D6F46" w:rsidR="00C6613D">
        <w:rPr>
          <w:rFonts w:cs="Arial"/>
          <w:color w:val="548DD4"/>
        </w:rPr>
        <w:t>]</w:t>
      </w:r>
      <w:r w:rsidRPr="008D6F46">
        <w:rPr>
          <w:color w:val="548DD4"/>
        </w:rPr>
        <w:t xml:space="preserve"> </w:t>
      </w:r>
      <w:r w:rsidRPr="007D12D2" w:rsidR="00102A33">
        <w:rPr>
          <w:rFonts w:cs="Arial"/>
        </w:rPr>
        <w:t>days</w:t>
      </w:r>
      <w:r w:rsidR="00645F05">
        <w:rPr>
          <w:rFonts w:cs="Arial"/>
        </w:rPr>
        <w:t xml:space="preserve">, </w:t>
      </w:r>
      <w:r w:rsidRPr="007D12D2">
        <w:rPr>
          <w:rFonts w:cs="Arial"/>
        </w:rPr>
        <w:t>live in a long-term care facility</w:t>
      </w:r>
      <w:r w:rsidR="00645F05">
        <w:rPr>
          <w:rFonts w:cs="Arial"/>
        </w:rPr>
        <w:t>,</w:t>
      </w:r>
      <w:r w:rsidRPr="007D12D2">
        <w:rPr>
          <w:rFonts w:cs="Arial"/>
        </w:rPr>
        <w:t xml:space="preserve"> and need a supply right away.</w:t>
      </w:r>
    </w:p>
    <w:p w:rsidR="0032340D" w:rsidRPr="007D12D2" w14:paraId="17A01E71" w14:textId="63C92AC2">
      <w:pPr>
        <w:pStyle w:val="D-SNPSecondLevelBullets"/>
        <w:rPr>
          <w:rFonts w:cs="Arial"/>
        </w:rPr>
      </w:pPr>
      <w:r w:rsidRPr="007D12D2">
        <w:rPr>
          <w:rFonts w:cs="Arial"/>
        </w:rPr>
        <w:t xml:space="preserve">We cover one </w:t>
      </w:r>
      <w:r w:rsidR="00AA5178">
        <w:rPr>
          <w:rFonts w:cs="Arial"/>
        </w:rPr>
        <w:t>&lt;</w:t>
      </w:r>
      <w:r w:rsidR="00AA5178">
        <w:rPr>
          <w:rStyle w:val="PlanInstructions"/>
        </w:rPr>
        <w:t>supply limit</w:t>
      </w:r>
      <w:r w:rsidR="00AA5178">
        <w:rPr>
          <w:rFonts w:cs="Arial"/>
        </w:rPr>
        <w:t xml:space="preserve">&gt; </w:t>
      </w:r>
      <w:r w:rsidRPr="008D6F46" w:rsidR="00C6613D">
        <w:rPr>
          <w:rFonts w:cs="Arial"/>
          <w:color w:val="548DD4"/>
        </w:rPr>
        <w:t>[</w:t>
      </w:r>
      <w:r>
        <w:rPr>
          <w:rStyle w:val="DefaultParagraphFont"/>
        </w:rPr>
        <w:t>must be at least a 31-day supply</w:t>
      </w:r>
      <w:r w:rsidR="00C6613D">
        <w:rPr>
          <w:rFonts w:cs="Arial"/>
        </w:rPr>
        <w:t>]</w:t>
      </w:r>
      <w:r w:rsidRPr="007D12D2">
        <w:rPr>
          <w:rFonts w:cs="Arial"/>
        </w:rPr>
        <w:t>-</w:t>
      </w:r>
      <w:r w:rsidRPr="007D12D2">
        <w:rPr>
          <w:rStyle w:val="PlanInstructions"/>
          <w:i w:val="0"/>
          <w:color w:val="auto"/>
        </w:rPr>
        <w:t>day</w:t>
      </w:r>
      <w:r w:rsidRPr="007D12D2">
        <w:rPr>
          <w:rStyle w:val="PlanInstructions"/>
        </w:rPr>
        <w:t xml:space="preserve"> </w:t>
      </w:r>
      <w:r w:rsidRPr="007D12D2">
        <w:rPr>
          <w:rFonts w:cs="Arial"/>
        </w:rPr>
        <w:t>supply</w:t>
      </w:r>
      <w:r w:rsidR="00501909">
        <w:rPr>
          <w:rFonts w:cs="Arial"/>
        </w:rPr>
        <w:t>,</w:t>
      </w:r>
      <w:r w:rsidRPr="007D12D2">
        <w:rPr>
          <w:rFonts w:cs="Arial"/>
        </w:rPr>
        <w:t xml:space="preserve"> or less if your prescription is written for fewer days.</w:t>
      </w:r>
      <w:r w:rsidRPr="007D12D2" w:rsidR="007E1136">
        <w:rPr>
          <w:rFonts w:cs="Arial"/>
        </w:rPr>
        <w:t xml:space="preserve"> This is in addition to the </w:t>
      </w:r>
      <w:r w:rsidRPr="007D12D2">
        <w:rPr>
          <w:rFonts w:cs="Arial"/>
        </w:rPr>
        <w:t>temporary</w:t>
      </w:r>
      <w:r w:rsidRPr="007D12D2" w:rsidR="007E1136">
        <w:rPr>
          <w:rFonts w:cs="Arial"/>
        </w:rPr>
        <w:t xml:space="preserve"> supply</w:t>
      </w:r>
      <w:r w:rsidR="00501909">
        <w:rPr>
          <w:rFonts w:cs="Arial"/>
        </w:rPr>
        <w:t xml:space="preserve"> above</w:t>
      </w:r>
      <w:r w:rsidRPr="007D12D2" w:rsidR="007E1136">
        <w:rPr>
          <w:rFonts w:cs="Arial"/>
        </w:rPr>
        <w:t>.</w:t>
      </w:r>
      <w:r w:rsidRPr="007D12D2" w:rsidR="0002412D">
        <w:rPr>
          <w:rFonts w:cs="Arial"/>
          <w:color w:val="548DD4"/>
        </w:rPr>
        <w:t xml:space="preserve"> </w:t>
      </w:r>
    </w:p>
    <w:p w:rsidR="002A0104" w:rsidRPr="00D96372" w14:paraId="39C31236" w14:textId="764FB665">
      <w:pPr>
        <w:pStyle w:val="D-SNPSecondLevelBullets"/>
        <w:rPr>
          <w:i w:val="0"/>
          <w:color w:val="548DD4" w:themeColor="accent4"/>
        </w:rPr>
      </w:pPr>
      <w:r>
        <w:rPr>
          <w:rStyle w:val="DefaultParagraphFont"/>
          <w:i w:val="0"/>
          <w:color w:val="548DD4" w:themeColor="accent4"/>
        </w:rPr>
        <w:t>[</w:t>
      </w:r>
      <w:r>
        <w:rPr>
          <w:rStyle w:val="DefaultParagraphFont"/>
          <w:color w:val="548DD4" w:themeColor="accent4"/>
        </w:rPr>
        <w:t>If applicable</w:t>
      </w:r>
      <w:r>
        <w:rPr>
          <w:rStyle w:val="DefaultParagraphFont"/>
          <w:color w:val="548DD4" w:themeColor="accent4"/>
        </w:rPr>
        <w:t>, p</w:t>
      </w:r>
      <w:r>
        <w:rPr>
          <w:rStyle w:val="DefaultParagraphFont"/>
          <w:color w:val="548DD4" w:themeColor="accent4"/>
        </w:rPr>
        <w:t>lans</w:t>
      </w:r>
      <w:r>
        <w:rPr>
          <w:rStyle w:val="DefaultParagraphFont"/>
          <w:color w:val="548DD4" w:themeColor="accent4"/>
        </w:rPr>
        <w:t xml:space="preserve"> </w:t>
      </w:r>
      <w:r>
        <w:rPr>
          <w:rStyle w:val="DefaultParagraphFont"/>
          <w:color w:val="548DD4" w:themeColor="accent4"/>
        </w:rPr>
        <w:t>insert their transition policy for current members with changes to their level of care</w:t>
      </w:r>
      <w:r>
        <w:rPr>
          <w:rStyle w:val="DefaultParagraphFont"/>
          <w:i w:val="0"/>
          <w:color w:val="548DD4" w:themeColor="accent4"/>
        </w:rPr>
        <w:t>.</w:t>
      </w:r>
      <w:r>
        <w:rPr>
          <w:rStyle w:val="DefaultParagraphFont"/>
          <w:i w:val="0"/>
          <w:color w:val="548DD4" w:themeColor="accent4"/>
        </w:rPr>
        <w:t>]</w:t>
      </w:r>
    </w:p>
    <w:p w:rsidR="002A0104" w:rsidRPr="00091E2B" w:rsidP="00B2208D" w14:paraId="69183B35" w14:textId="77777777">
      <w:pPr>
        <w:pStyle w:val="Heading2"/>
      </w:pPr>
      <w:bookmarkStart w:id="107" w:name="_Toc102997317"/>
      <w:bookmarkStart w:id="108" w:name="_Toc179193143"/>
      <w:bookmarkStart w:id="109" w:name="_Toc122709798"/>
      <w:r w:rsidRPr="00091E2B">
        <w:t>D2. Asking for a temporary supply</w:t>
      </w:r>
      <w:bookmarkEnd w:id="107"/>
      <w:bookmarkEnd w:id="108"/>
      <w:bookmarkEnd w:id="109"/>
    </w:p>
    <w:p w:rsidR="00925748" w:rsidRPr="002A0104" w14:paraId="06482D37" w14:textId="3802764E">
      <w:pPr>
        <w:pStyle w:val="D-SNPSecondLevelBullets"/>
        <w:numPr>
          <w:ilvl w:val="0"/>
          <w:numId w:val="0"/>
        </w:numPr>
        <w:rPr>
          <w:rFonts w:cs="Arial"/>
        </w:rPr>
      </w:pPr>
      <w:r w:rsidRPr="00826DD2">
        <w:rPr>
          <w:rFonts w:cs="Arial"/>
        </w:rPr>
        <w:t xml:space="preserve">To ask for a temporary supply of a drug, call </w:t>
      </w:r>
      <w:r w:rsidRPr="00826DD2" w:rsidR="00844E9B">
        <w:rPr>
          <w:rFonts w:cs="Arial"/>
        </w:rPr>
        <w:t>Member Services</w:t>
      </w:r>
      <w:r w:rsidRPr="002A0104">
        <w:rPr>
          <w:rFonts w:cs="Arial"/>
        </w:rPr>
        <w:t>.</w:t>
      </w:r>
    </w:p>
    <w:p w:rsidR="00925748" w:rsidRPr="007D12D2" w14:paraId="19FB515A" w14:textId="702C2ED9">
      <w:pPr>
        <w:rPr>
          <w:rFonts w:cs="Arial"/>
        </w:rPr>
      </w:pPr>
      <w:r w:rsidRPr="00014224">
        <w:rPr>
          <w:b/>
        </w:rPr>
        <w:t xml:space="preserve">When you get a temporary supply of a drug, talk with your provider </w:t>
      </w:r>
      <w:r w:rsidRPr="00014224" w:rsidR="00AD2114">
        <w:rPr>
          <w:b/>
        </w:rPr>
        <w:t xml:space="preserve">as soon as possible </w:t>
      </w:r>
      <w:r w:rsidRPr="00014224">
        <w:rPr>
          <w:b/>
        </w:rPr>
        <w:t>to decide what to do when your supply runs out.</w:t>
      </w:r>
      <w:r w:rsidRPr="007D12D2">
        <w:rPr>
          <w:rFonts w:cs="Arial"/>
        </w:rPr>
        <w:t xml:space="preserve"> Here are your choices:</w:t>
      </w:r>
    </w:p>
    <w:p w:rsidR="00925748" w:rsidRPr="007D12D2" w:rsidP="009E19E7" w14:paraId="596CB047" w14:textId="4986C3D4">
      <w:pPr>
        <w:pStyle w:val="ListBullet"/>
        <w:rPr>
          <w:rFonts w:cs="Arial"/>
        </w:rPr>
      </w:pPr>
      <w:r>
        <w:rPr>
          <w:rFonts w:cs="Arial"/>
        </w:rPr>
        <w:t>C</w:t>
      </w:r>
      <w:r w:rsidRPr="007D12D2">
        <w:rPr>
          <w:rFonts w:cs="Arial"/>
        </w:rPr>
        <w:t>hange to another drug.</w:t>
      </w:r>
    </w:p>
    <w:p w:rsidR="00925748" w:rsidRPr="007D12D2" w:rsidP="009E19E7" w14:paraId="39B371AE" w14:textId="7D0519AF">
      <w:pPr>
        <w:ind w:left="720" w:right="720"/>
        <w:rPr>
          <w:rFonts w:cs="Arial"/>
        </w:rPr>
      </w:pPr>
      <w:r>
        <w:rPr>
          <w:rFonts w:cs="Arial"/>
        </w:rPr>
        <w:t>Our plan may cover a different drug that works for you. C</w:t>
      </w:r>
      <w:r w:rsidRPr="007D12D2">
        <w:rPr>
          <w:rFonts w:cs="Arial"/>
        </w:rPr>
        <w:t xml:space="preserve">all </w:t>
      </w:r>
      <w:r w:rsidRPr="007D12D2" w:rsidR="00844E9B">
        <w:rPr>
          <w:rFonts w:cs="Arial"/>
        </w:rPr>
        <w:t>Member Services</w:t>
      </w:r>
      <w:r w:rsidRPr="007D12D2">
        <w:rPr>
          <w:rFonts w:cs="Arial"/>
        </w:rPr>
        <w:t xml:space="preserve"> to ask for a list of drugs </w:t>
      </w:r>
      <w:r>
        <w:rPr>
          <w:rFonts w:cs="Arial"/>
        </w:rPr>
        <w:t xml:space="preserve">we cover </w:t>
      </w:r>
      <w:r w:rsidRPr="007D12D2">
        <w:rPr>
          <w:rFonts w:cs="Arial"/>
        </w:rPr>
        <w:t>that treat the same medical condition. The list can help your provider find a covered drug that m</w:t>
      </w:r>
      <w:r>
        <w:rPr>
          <w:rFonts w:cs="Arial"/>
        </w:rPr>
        <w:t>ay</w:t>
      </w:r>
      <w:r w:rsidRPr="007D12D2">
        <w:rPr>
          <w:rFonts w:cs="Arial"/>
        </w:rPr>
        <w:t xml:space="preserve"> work for you.</w:t>
      </w:r>
    </w:p>
    <w:p w:rsidR="00925748" w:rsidRPr="007D12D2" w:rsidP="00B31044" w14:paraId="341CEA8A" w14:textId="77777777">
      <w:pPr>
        <w:ind w:left="720" w:right="720"/>
        <w:rPr>
          <w:rFonts w:cs="Arial"/>
          <w:b/>
        </w:rPr>
      </w:pPr>
      <w:r w:rsidRPr="007D12D2">
        <w:rPr>
          <w:rFonts w:cs="Arial"/>
          <w:b/>
        </w:rPr>
        <w:t>OR</w:t>
      </w:r>
    </w:p>
    <w:p w:rsidR="00925748" w:rsidRPr="007D12D2" w:rsidP="009E19E7" w14:paraId="545E912A" w14:textId="068B223A">
      <w:pPr>
        <w:pStyle w:val="ListBullet"/>
        <w:rPr>
          <w:rFonts w:cs="Arial"/>
        </w:rPr>
      </w:pPr>
      <w:r>
        <w:rPr>
          <w:rFonts w:cs="Arial"/>
        </w:rPr>
        <w:t>A</w:t>
      </w:r>
      <w:r w:rsidRPr="007D12D2">
        <w:rPr>
          <w:rFonts w:cs="Arial"/>
        </w:rPr>
        <w:t>sk for an exception.</w:t>
      </w:r>
    </w:p>
    <w:p w:rsidR="00925748" w:rsidRPr="007D12D2" w:rsidP="009E19E7" w14:paraId="4AF3DAB7" w14:textId="20006940">
      <w:pPr>
        <w:ind w:left="720" w:right="720"/>
        <w:rPr>
          <w:rFonts w:cs="Arial"/>
        </w:rPr>
      </w:pPr>
      <w:r w:rsidRPr="007D12D2">
        <w:rPr>
          <w:rFonts w:cs="Arial"/>
        </w:rPr>
        <w:t xml:space="preserve">You and your provider can ask </w:t>
      </w:r>
      <w:r w:rsidRPr="007D12D2" w:rsidR="00CC0B38">
        <w:rPr>
          <w:rFonts w:cs="Arial"/>
        </w:rPr>
        <w:t>us</w:t>
      </w:r>
      <w:r w:rsidRPr="007D12D2">
        <w:rPr>
          <w:rFonts w:cs="Arial"/>
        </w:rPr>
        <w:t xml:space="preserve"> to make an exception. For example, you can ask </w:t>
      </w:r>
      <w:r w:rsidRPr="007D12D2" w:rsidR="00CC0B38">
        <w:rPr>
          <w:rFonts w:cs="Arial"/>
        </w:rPr>
        <w:t>us</w:t>
      </w:r>
      <w:r w:rsidRPr="007D12D2">
        <w:rPr>
          <w:rFonts w:cs="Arial"/>
        </w:rPr>
        <w:t xml:space="preserve"> to cover a drug </w:t>
      </w:r>
      <w:r w:rsidR="00501909">
        <w:rPr>
          <w:rFonts w:cs="Arial"/>
        </w:rPr>
        <w:t xml:space="preserve">that </w:t>
      </w:r>
      <w:r w:rsidR="00501909">
        <w:rPr>
          <w:rFonts w:cs="Arial"/>
        </w:rPr>
        <w:t>is</w:t>
      </w:r>
      <w:r w:rsidRPr="007D12D2">
        <w:rPr>
          <w:rFonts w:cs="Arial"/>
        </w:rPr>
        <w:t>n</w:t>
      </w:r>
      <w:r w:rsidR="00987B69">
        <w:rPr>
          <w:rFonts w:cs="Arial"/>
        </w:rPr>
        <w:t>’</w:t>
      </w:r>
      <w:r w:rsidRPr="007D12D2">
        <w:rPr>
          <w:rFonts w:cs="Arial"/>
        </w:rPr>
        <w:t>t</w:t>
      </w:r>
      <w:r w:rsidRPr="007D12D2">
        <w:rPr>
          <w:rFonts w:cs="Arial"/>
        </w:rPr>
        <w:t xml:space="preserve"> on </w:t>
      </w:r>
      <w:r w:rsidR="00501909">
        <w:rPr>
          <w:rFonts w:cs="Arial"/>
        </w:rPr>
        <w:t>our</w:t>
      </w:r>
      <w:r w:rsidRPr="007D12D2">
        <w:rPr>
          <w:rFonts w:cs="Arial"/>
        </w:rPr>
        <w:t xml:space="preserve"> </w:t>
      </w:r>
      <w:r w:rsidRPr="00014224">
        <w:rPr>
          <w:i/>
        </w:rPr>
        <w:t>Drug List</w:t>
      </w:r>
      <w:r w:rsidR="00501909">
        <w:rPr>
          <w:rFonts w:cs="Arial"/>
        </w:rPr>
        <w:t xml:space="preserve"> or </w:t>
      </w:r>
      <w:r w:rsidRPr="007D12D2">
        <w:rPr>
          <w:rFonts w:cs="Arial"/>
        </w:rPr>
        <w:t xml:space="preserve">ask </w:t>
      </w:r>
      <w:r w:rsidRPr="007D12D2" w:rsidR="00CC0B38">
        <w:rPr>
          <w:rFonts w:cs="Arial"/>
        </w:rPr>
        <w:t xml:space="preserve">us </w:t>
      </w:r>
      <w:r w:rsidRPr="007D12D2">
        <w:rPr>
          <w:rFonts w:cs="Arial"/>
        </w:rPr>
        <w:t xml:space="preserve">to cover the drug without limits. If your provider says you have a good medical reason for an exception, </w:t>
      </w:r>
      <w:r w:rsidRPr="007D12D2" w:rsidR="00763C44">
        <w:rPr>
          <w:rFonts w:cs="Arial"/>
        </w:rPr>
        <w:t>they</w:t>
      </w:r>
      <w:r w:rsidRPr="007D12D2" w:rsidR="00763C44">
        <w:rPr>
          <w:rFonts w:cs="Arial"/>
        </w:rPr>
        <w:t xml:space="preserve"> </w:t>
      </w:r>
      <w:r w:rsidRPr="007D12D2">
        <w:rPr>
          <w:rFonts w:cs="Arial"/>
        </w:rPr>
        <w:t>can help you ask for one.</w:t>
      </w:r>
    </w:p>
    <w:p w:rsidR="002A0104" w:rsidRPr="006D6F41" w14:paraId="6976D507" w14:textId="53762D5D">
      <w:pPr>
        <w:rPr>
          <w:color w:val="548DD4"/>
        </w:rPr>
      </w:pPr>
      <w:r>
        <w:rPr>
          <w:rStyle w:val="DefaultParagraphFont"/>
          <w:i w:val="0"/>
        </w:rPr>
        <w:t>[</w:t>
      </w:r>
      <w:r>
        <w:rPr>
          <w:rStyle w:val="DefaultParagraphFont"/>
        </w:rPr>
        <w:t xml:space="preserve">Plans that </w:t>
      </w:r>
      <w:r w:rsidRPr="006D6F41" w:rsidR="002D04D8">
        <w:rPr>
          <w:rFonts w:cs="Arial"/>
          <w:i/>
          <w:iCs/>
          <w:color w:val="548DD4"/>
        </w:rPr>
        <w:t>don</w:t>
      </w:r>
      <w:r w:rsidR="00987B69">
        <w:rPr>
          <w:rFonts w:cs="Arial"/>
          <w:i/>
          <w:iCs/>
          <w:color w:val="548DD4"/>
        </w:rPr>
        <w:t>’</w:t>
      </w:r>
      <w:r w:rsidRPr="006D6F41" w:rsidR="002D04D8">
        <w:rPr>
          <w:rFonts w:cs="Arial"/>
          <w:i/>
          <w:iCs/>
          <w:color w:val="548DD4"/>
        </w:rPr>
        <w:t>t</w:t>
      </w:r>
      <w:r>
        <w:rPr>
          <w:rStyle w:val="DefaultParagraphFont"/>
        </w:rPr>
        <w:t xml:space="preserve"> allow current members to </w:t>
      </w:r>
      <w:r>
        <w:rPr>
          <w:rStyle w:val="DefaultParagraphFont"/>
        </w:rPr>
        <w:t>ask for</w:t>
      </w:r>
      <w:r>
        <w:rPr>
          <w:rStyle w:val="DefaultParagraphFont"/>
        </w:rPr>
        <w:t xml:space="preserve"> an exception prior to the beginning of the following contract year </w:t>
      </w:r>
      <w:r w:rsidR="00D66C40">
        <w:rPr>
          <w:rFonts w:cs="Arial"/>
          <w:i/>
          <w:iCs/>
          <w:color w:val="548DD4"/>
        </w:rPr>
        <w:t>can</w:t>
      </w:r>
      <w:r>
        <w:rPr>
          <w:rStyle w:val="DefaultParagraphFont"/>
        </w:rPr>
        <w:t xml:space="preserve"> omit this paragraph</w:t>
      </w:r>
      <w:r>
        <w:rPr>
          <w:rStyle w:val="DefaultParagraphFont"/>
          <w:i w:val="0"/>
        </w:rPr>
        <w:t>:</w:t>
      </w:r>
      <w:r>
        <w:rPr>
          <w:rStyle w:val="DefaultParagraphFont"/>
          <w:i w:val="0"/>
        </w:rPr>
        <w:t>]</w:t>
      </w:r>
      <w:r w:rsidRPr="006D6F41" w:rsidR="00925748">
        <w:rPr>
          <w:color w:val="548DD4"/>
        </w:rPr>
        <w:t xml:space="preserve"> </w:t>
      </w:r>
    </w:p>
    <w:p w:rsidR="002A0104" w:rsidRPr="00091E2B" w:rsidP="002A0104" w14:paraId="711A52B0" w14:textId="77777777">
      <w:pPr>
        <w:pStyle w:val="Heading2"/>
        <w:rPr>
          <w:rFonts w:cs="Arial"/>
        </w:rPr>
      </w:pPr>
      <w:bookmarkStart w:id="110" w:name="_Toc102997318"/>
      <w:bookmarkStart w:id="111" w:name="_Toc179193144"/>
      <w:bookmarkStart w:id="112" w:name="_Toc122709799"/>
      <w:r w:rsidRPr="00091E2B">
        <w:rPr>
          <w:rFonts w:cs="Arial"/>
        </w:rPr>
        <w:t>D3. Asking for an exception</w:t>
      </w:r>
      <w:bookmarkEnd w:id="110"/>
      <w:bookmarkEnd w:id="111"/>
      <w:bookmarkEnd w:id="112"/>
    </w:p>
    <w:p w:rsidR="00AC05CA" w:rsidRPr="007D12D2" w14:paraId="241B3B0A" w14:textId="0ED75FD0">
      <w:pPr>
        <w:rPr>
          <w:rFonts w:cs="Arial"/>
        </w:rPr>
      </w:pPr>
      <w:r w:rsidRPr="007D12D2">
        <w:rPr>
          <w:rFonts w:cs="Arial"/>
        </w:rPr>
        <w:t xml:space="preserve">If a drug </w:t>
      </w:r>
      <w:r w:rsidR="00501909">
        <w:rPr>
          <w:rFonts w:cs="Arial"/>
        </w:rPr>
        <w:t>you take</w:t>
      </w:r>
      <w:r w:rsidRPr="007D12D2">
        <w:rPr>
          <w:rFonts w:cs="Arial"/>
        </w:rPr>
        <w:t xml:space="preserve"> will be taken off</w:t>
      </w:r>
      <w:r w:rsidR="00501909">
        <w:rPr>
          <w:rFonts w:cs="Arial"/>
        </w:rPr>
        <w:t xml:space="preserve"> our</w:t>
      </w:r>
      <w:r w:rsidRPr="007D12D2">
        <w:rPr>
          <w:rFonts w:cs="Arial"/>
        </w:rPr>
        <w:t xml:space="preserve"> </w:t>
      </w:r>
      <w:r w:rsidRPr="00014224">
        <w:rPr>
          <w:i/>
        </w:rPr>
        <w:t>Drug List</w:t>
      </w:r>
      <w:r w:rsidRPr="007D12D2">
        <w:rPr>
          <w:rFonts w:cs="Arial"/>
        </w:rPr>
        <w:t xml:space="preserve"> or limited in some way next year, we allow you to ask for an exception</w:t>
      </w:r>
      <w:r w:rsidRPr="007D12D2" w:rsidR="002D04D8">
        <w:rPr>
          <w:rFonts w:cs="Arial"/>
        </w:rPr>
        <w:t xml:space="preserve"> before next year</w:t>
      </w:r>
      <w:r w:rsidRPr="007D12D2">
        <w:rPr>
          <w:rFonts w:cs="Arial"/>
        </w:rPr>
        <w:t xml:space="preserve">. </w:t>
      </w:r>
    </w:p>
    <w:p w:rsidR="00AC05CA" w:rsidRPr="007D12D2" w:rsidP="003F5965" w14:paraId="77DEACF2" w14:textId="26570E09">
      <w:pPr>
        <w:pStyle w:val="ListBullet"/>
        <w:rPr>
          <w:rFonts w:cs="Arial"/>
        </w:rPr>
      </w:pPr>
      <w:r w:rsidRPr="007D12D2">
        <w:rPr>
          <w:rFonts w:cs="Arial"/>
        </w:rPr>
        <w:t xml:space="preserve">We tell you about any change in the coverage for your drug for next year. </w:t>
      </w:r>
      <w:r w:rsidR="00501909">
        <w:rPr>
          <w:rFonts w:cs="Arial"/>
        </w:rPr>
        <w:t>A</w:t>
      </w:r>
      <w:r w:rsidRPr="007D12D2">
        <w:rPr>
          <w:rFonts w:cs="Arial"/>
        </w:rPr>
        <w:t xml:space="preserve">sk us to make an exception and cover the drug </w:t>
      </w:r>
      <w:r w:rsidR="00501909">
        <w:rPr>
          <w:rFonts w:cs="Arial"/>
        </w:rPr>
        <w:t xml:space="preserve">for next year </w:t>
      </w:r>
      <w:r w:rsidRPr="007D12D2">
        <w:rPr>
          <w:rFonts w:cs="Arial"/>
        </w:rPr>
        <w:t>the way you would like</w:t>
      </w:r>
      <w:r w:rsidR="00501909">
        <w:rPr>
          <w:rFonts w:cs="Arial"/>
        </w:rPr>
        <w:t>.</w:t>
      </w:r>
    </w:p>
    <w:p w:rsidR="00925748" w:rsidP="003F5965" w14:paraId="081A6BE3" w14:textId="74D94FA6">
      <w:pPr>
        <w:pStyle w:val="ListBullet"/>
        <w:rPr>
          <w:rFonts w:cs="Arial"/>
        </w:rPr>
      </w:pPr>
      <w:r w:rsidRPr="007D12D2">
        <w:rPr>
          <w:rFonts w:cs="Arial"/>
        </w:rPr>
        <w:t>We answer your request for an exception</w:t>
      </w:r>
      <w:r w:rsidRPr="007D12D2" w:rsidR="003F23B7">
        <w:rPr>
          <w:rFonts w:cs="Arial"/>
        </w:rPr>
        <w:t xml:space="preserve"> within 72 hours after we </w:t>
      </w:r>
      <w:r w:rsidRPr="007D12D2" w:rsidR="00422D06">
        <w:rPr>
          <w:rFonts w:cs="Arial"/>
        </w:rPr>
        <w:t>get</w:t>
      </w:r>
      <w:r w:rsidRPr="007D12D2" w:rsidR="003F23B7">
        <w:rPr>
          <w:rFonts w:cs="Arial"/>
        </w:rPr>
        <w:t xml:space="preserve"> your request (or your prescriber’s supporting statement)</w:t>
      </w:r>
      <w:r w:rsidRPr="007D12D2">
        <w:rPr>
          <w:rFonts w:cs="Arial"/>
        </w:rPr>
        <w:t>.</w:t>
      </w:r>
    </w:p>
    <w:p w:rsidR="00FC645F" w:rsidRPr="007D12D2" w:rsidP="003F5965" w14:paraId="76B4A4D3" w14:textId="5E53FC3D">
      <w:pPr>
        <w:pStyle w:val="ListBullet"/>
        <w:rPr>
          <w:rFonts w:cs="Arial"/>
        </w:rPr>
      </w:pPr>
      <w:r>
        <w:rPr>
          <w:rFonts w:cs="Arial"/>
        </w:rPr>
        <w:t>If we approve your request, we’ll authorize coverage for the drug before the change takes effect.</w:t>
      </w:r>
    </w:p>
    <w:p w:rsidR="00925748" w:rsidRPr="00F866AD" w:rsidP="003F5965" w14:paraId="78A988ED" w14:textId="2B7A0598">
      <w:pPr>
        <w:rPr>
          <w:rFonts w:cs="Arial"/>
        </w:rPr>
      </w:pPr>
      <w:r w:rsidRPr="007D12D2">
        <w:rPr>
          <w:rFonts w:cs="Arial"/>
        </w:rPr>
        <w:t xml:space="preserve">To learn more about asking for an exception, </w:t>
      </w:r>
      <w:r w:rsidRPr="007D12D2" w:rsidR="00AC68D1">
        <w:rPr>
          <w:rFonts w:cs="Arial"/>
        </w:rPr>
        <w:t xml:space="preserve">refer to </w:t>
      </w:r>
      <w:r w:rsidRPr="00F866AD">
        <w:rPr>
          <w:rFonts w:cs="Arial"/>
          <w:b/>
        </w:rPr>
        <w:t>Chapter 9</w:t>
      </w:r>
      <w:r w:rsidR="00F866AD">
        <w:rPr>
          <w:rFonts w:cs="Arial"/>
        </w:rPr>
        <w:t xml:space="preserve"> of </w:t>
      </w:r>
      <w:r w:rsidR="00843DDF">
        <w:rPr>
          <w:rFonts w:cs="Arial"/>
        </w:rPr>
        <w:t>this</w:t>
      </w:r>
      <w:r w:rsidR="00F866AD">
        <w:rPr>
          <w:rFonts w:cs="Arial"/>
        </w:rPr>
        <w:t xml:space="preserve"> </w:t>
      </w:r>
      <w:r w:rsidRPr="00F866AD" w:rsidR="00F866AD">
        <w:rPr>
          <w:rFonts w:cs="Arial"/>
          <w:i/>
        </w:rPr>
        <w:t>Member Handbook</w:t>
      </w:r>
      <w:r w:rsidR="00F866AD">
        <w:rPr>
          <w:rFonts w:cs="Arial"/>
        </w:rPr>
        <w:t>.</w:t>
      </w:r>
    </w:p>
    <w:p w:rsidR="0098645E" w:rsidP="002368A6" w14:paraId="193C2B23" w14:textId="50D6AC7C">
      <w:pPr>
        <w:rPr>
          <w:rFonts w:cs="Arial"/>
        </w:rPr>
      </w:pPr>
      <w:r w:rsidRPr="007D12D2">
        <w:rPr>
          <w:rFonts w:cs="Arial"/>
        </w:rPr>
        <w:t xml:space="preserve">If you need help asking for an exception, contact Member Services </w:t>
      </w:r>
      <w:r>
        <w:rPr>
          <w:rStyle w:val="DefaultParagraphFont"/>
          <w:i w:val="0"/>
        </w:rPr>
        <w:t>[</w:t>
      </w:r>
      <w:r>
        <w:rPr>
          <w:rStyle w:val="DefaultParagraphFont"/>
        </w:rPr>
        <w:t>insert if applicable</w:t>
      </w:r>
      <w:r>
        <w:rPr>
          <w:rStyle w:val="DefaultParagraphFont"/>
          <w:i w:val="0"/>
        </w:rPr>
        <w:t>:</w:t>
      </w:r>
      <w:r w:rsidRPr="006D6F41">
        <w:rPr>
          <w:rFonts w:cs="Arial"/>
          <w:color w:val="548DD4"/>
        </w:rPr>
        <w:t xml:space="preserve"> </w:t>
      </w:r>
      <w:r>
        <w:rPr>
          <w:rStyle w:val="DefaultParagraphFont"/>
          <w:i w:val="0"/>
        </w:rPr>
        <w:t>or your care coordinator</w:t>
      </w:r>
      <w:r>
        <w:rPr>
          <w:rStyle w:val="DefaultParagraphFont"/>
          <w:i w:val="0"/>
        </w:rPr>
        <w:t>]</w:t>
      </w:r>
      <w:r w:rsidRPr="007D12D2">
        <w:rPr>
          <w:rFonts w:cs="Arial"/>
        </w:rPr>
        <w:t xml:space="preserve">. </w:t>
      </w:r>
      <w:bookmarkStart w:id="113" w:name="_Toc109315734"/>
      <w:bookmarkStart w:id="114" w:name="_Toc199361857"/>
      <w:bookmarkStart w:id="115" w:name="_Toc334603416"/>
      <w:bookmarkStart w:id="116" w:name="_Toc348534467"/>
    </w:p>
    <w:p w:rsidR="00925748" w:rsidRPr="0098645E" w:rsidP="008A749B" w14:paraId="7B50C042" w14:textId="5A520FFC">
      <w:pPr>
        <w:pStyle w:val="Heading1"/>
      </w:pPr>
      <w:bookmarkStart w:id="117" w:name="_Toc179193145"/>
      <w:bookmarkStart w:id="118" w:name="_Toc122709800"/>
      <w:r w:rsidRPr="0098645E">
        <w:t>C</w:t>
      </w:r>
      <w:r w:rsidRPr="0098645E" w:rsidR="006E348A">
        <w:t>overage c</w:t>
      </w:r>
      <w:r w:rsidRPr="0098645E">
        <w:t>hanges for your drugs</w:t>
      </w:r>
      <w:bookmarkEnd w:id="113"/>
      <w:bookmarkEnd w:id="114"/>
      <w:bookmarkEnd w:id="115"/>
      <w:bookmarkEnd w:id="116"/>
      <w:bookmarkEnd w:id="117"/>
      <w:bookmarkEnd w:id="118"/>
    </w:p>
    <w:p w:rsidR="00925748" w:rsidRPr="007D12D2" w:rsidP="003F5965" w14:paraId="63EC9857" w14:textId="5D35D153">
      <w:pPr>
        <w:rPr>
          <w:rFonts w:cs="Arial"/>
        </w:rPr>
      </w:pPr>
      <w:r w:rsidRPr="007D12D2">
        <w:rPr>
          <w:rFonts w:cs="Arial"/>
        </w:rPr>
        <w:t>Most changes in drug coverage happen on January 1</w:t>
      </w:r>
      <w:r w:rsidRPr="007D12D2" w:rsidR="009D5008">
        <w:rPr>
          <w:rFonts w:cs="Arial"/>
        </w:rPr>
        <w:t xml:space="preserve">, but </w:t>
      </w:r>
      <w:r w:rsidRPr="007D12D2" w:rsidR="00CC0B38">
        <w:rPr>
          <w:rFonts w:cs="Arial"/>
        </w:rPr>
        <w:t>we</w:t>
      </w:r>
      <w:r w:rsidRPr="007D12D2" w:rsidR="009D5008">
        <w:rPr>
          <w:rFonts w:cs="Arial"/>
        </w:rPr>
        <w:t xml:space="preserve"> may add or remove drugs on </w:t>
      </w:r>
      <w:r w:rsidR="0098645E">
        <w:rPr>
          <w:rFonts w:cs="Arial"/>
        </w:rPr>
        <w:t>our</w:t>
      </w:r>
      <w:r w:rsidRPr="007D12D2">
        <w:rPr>
          <w:rFonts w:cs="Arial"/>
        </w:rPr>
        <w:t xml:space="preserve"> </w:t>
      </w:r>
      <w:r w:rsidRPr="00014224">
        <w:rPr>
          <w:i/>
        </w:rPr>
        <w:t>Drug List</w:t>
      </w:r>
      <w:r w:rsidRPr="007D12D2">
        <w:rPr>
          <w:rFonts w:cs="Arial"/>
        </w:rPr>
        <w:t xml:space="preserve"> during the year. </w:t>
      </w:r>
      <w:r w:rsidRPr="007D12D2" w:rsidR="00CC0B38">
        <w:rPr>
          <w:rFonts w:cs="Arial"/>
        </w:rPr>
        <w:t>We</w:t>
      </w:r>
      <w:r w:rsidRPr="007D12D2">
        <w:rPr>
          <w:rFonts w:cs="Arial"/>
        </w:rPr>
        <w:t xml:space="preserve"> </w:t>
      </w:r>
      <w:r w:rsidRPr="007D12D2" w:rsidR="009D5008">
        <w:rPr>
          <w:rFonts w:cs="Arial"/>
        </w:rPr>
        <w:t>may also change our rules about drugs</w:t>
      </w:r>
      <w:r w:rsidRPr="007D12D2" w:rsidR="00E17C7B">
        <w:rPr>
          <w:rFonts w:cs="Arial"/>
        </w:rPr>
        <w:t xml:space="preserve">. For example, we </w:t>
      </w:r>
      <w:r w:rsidR="0098645E">
        <w:rPr>
          <w:rFonts w:cs="Arial"/>
        </w:rPr>
        <w:t>may</w:t>
      </w:r>
      <w:r w:rsidRPr="007D12D2">
        <w:rPr>
          <w:rFonts w:cs="Arial"/>
        </w:rPr>
        <w:t>:</w:t>
      </w:r>
    </w:p>
    <w:p w:rsidR="00E17C7B" w:rsidRPr="007D12D2" w:rsidP="00E7259A" w14:paraId="4FD944DD" w14:textId="509C5762">
      <w:pPr>
        <w:pStyle w:val="ListBullet"/>
        <w:rPr>
          <w:rFonts w:cs="Arial"/>
        </w:rPr>
      </w:pPr>
      <w:r w:rsidRPr="541CDA85">
        <w:rPr>
          <w:rFonts w:cs="Arial"/>
        </w:rPr>
        <w:t>Decide to require or not require prior approval (PA) for a drug (permission from us before you can get a drug).</w:t>
      </w:r>
    </w:p>
    <w:p w:rsidR="00E17C7B" w:rsidRPr="007D12D2" w:rsidP="00E7259A" w14:paraId="52657D84" w14:textId="4E0482CF">
      <w:pPr>
        <w:pStyle w:val="ListBullet"/>
        <w:rPr>
          <w:rFonts w:cs="Arial"/>
        </w:rPr>
      </w:pPr>
      <w:r w:rsidRPr="007D12D2">
        <w:rPr>
          <w:rFonts w:cs="Arial"/>
        </w:rPr>
        <w:t xml:space="preserve">Add </w:t>
      </w:r>
      <w:r w:rsidRPr="007D12D2">
        <w:rPr>
          <w:rFonts w:cs="Arial"/>
        </w:rPr>
        <w:t xml:space="preserve">or change the amount of a drug you can get (quantity limits). </w:t>
      </w:r>
    </w:p>
    <w:p w:rsidR="00E17C7B" w:rsidP="00E7259A" w14:paraId="69FA37D4" w14:textId="10BF1D6C">
      <w:pPr>
        <w:pStyle w:val="ListBullet"/>
        <w:rPr>
          <w:rFonts w:cs="Arial"/>
        </w:rPr>
      </w:pPr>
      <w:r w:rsidRPr="007D12D2">
        <w:rPr>
          <w:rFonts w:cs="Arial"/>
        </w:rPr>
        <w:t>Add or change step therapy restrictions on a drug</w:t>
      </w:r>
      <w:r w:rsidR="0098645E">
        <w:rPr>
          <w:rFonts w:cs="Arial"/>
        </w:rPr>
        <w:t xml:space="preserve"> (</w:t>
      </w:r>
      <w:r w:rsidRPr="007D12D2">
        <w:rPr>
          <w:rFonts w:cs="Arial"/>
        </w:rPr>
        <w:t>you must try one drug before we cover another drug)</w:t>
      </w:r>
      <w:r w:rsidR="0098645E">
        <w:rPr>
          <w:rFonts w:cs="Arial"/>
        </w:rPr>
        <w:t>.</w:t>
      </w:r>
    </w:p>
    <w:p w:rsidR="00831EDC" w:rsidRPr="0003466B" w:rsidP="00E7259A" w14:paraId="0AAC54D2" w14:textId="23E8CB04">
      <w:pPr>
        <w:pStyle w:val="ListBullet"/>
        <w:rPr>
          <w:rFonts w:cs="Arial"/>
          <w:color w:val="5B9BD5" w:themeColor="accent1"/>
        </w:rPr>
      </w:pPr>
      <w:r w:rsidRPr="0003466B">
        <w:rPr>
          <w:rFonts w:cs="Arial"/>
          <w:color w:val="5B9BD5" w:themeColor="accent1"/>
        </w:rPr>
        <w:t>[</w:t>
      </w:r>
      <w:r w:rsidRPr="0003466B">
        <w:rPr>
          <w:rFonts w:cs="Arial"/>
          <w:i/>
          <w:iCs/>
          <w:color w:val="5B9BD5" w:themeColor="accent1"/>
        </w:rPr>
        <w:t xml:space="preserve">Insert as applicable: </w:t>
      </w:r>
      <w:r w:rsidRPr="0003466B">
        <w:rPr>
          <w:rFonts w:cs="Arial"/>
          <w:color w:val="5B9BD5" w:themeColor="accent1"/>
        </w:rPr>
        <w:t>Replace an original biological product with an interchangeable biosimilar version of the biological product.]</w:t>
      </w:r>
    </w:p>
    <w:p w:rsidR="00E17C7B" w:rsidRPr="007D12D2" w:rsidP="003F5965" w14:paraId="16E96A10" w14:textId="531D42CA">
      <w:pPr>
        <w:rPr>
          <w:rFonts w:cs="Arial"/>
        </w:rPr>
      </w:pPr>
      <w:r>
        <w:rPr>
          <w:rFonts w:cs="Arial"/>
        </w:rPr>
        <w:t xml:space="preserve">We must follow Medicare requirements before we change our plan’s </w:t>
      </w:r>
      <w:r>
        <w:rPr>
          <w:rFonts w:cs="Arial"/>
          <w:i/>
          <w:iCs/>
        </w:rPr>
        <w:t xml:space="preserve">Drug List. </w:t>
      </w:r>
      <w:r w:rsidRPr="007D12D2">
        <w:rPr>
          <w:rFonts w:cs="Arial"/>
        </w:rPr>
        <w:t xml:space="preserve">For more information on these drug rules, </w:t>
      </w:r>
      <w:r w:rsidR="0060330A">
        <w:rPr>
          <w:rFonts w:cs="Arial"/>
        </w:rPr>
        <w:t>refer</w:t>
      </w:r>
      <w:r w:rsidR="00F866AD">
        <w:rPr>
          <w:rFonts w:cs="Arial"/>
        </w:rPr>
        <w:t xml:space="preserve"> </w:t>
      </w:r>
      <w:r w:rsidRPr="007D12D2" w:rsidR="00AC68D1">
        <w:rPr>
          <w:rFonts w:cs="Arial"/>
        </w:rPr>
        <w:t xml:space="preserve">to </w:t>
      </w:r>
      <w:r w:rsidRPr="0098645E">
        <w:rPr>
          <w:rFonts w:cs="Arial"/>
          <w:b/>
        </w:rPr>
        <w:t>Section C</w:t>
      </w:r>
      <w:r w:rsidRPr="007D12D2">
        <w:rPr>
          <w:rFonts w:cs="Arial"/>
        </w:rPr>
        <w:t>.</w:t>
      </w:r>
    </w:p>
    <w:p w:rsidR="00E17C7B" w:rsidRPr="007D12D2" w:rsidP="003F5965" w14:paraId="164C4745" w14:textId="03357163">
      <w:pPr>
        <w:rPr>
          <w:rFonts w:cs="Arial"/>
        </w:rPr>
      </w:pPr>
      <w:r w:rsidRPr="007D12D2">
        <w:rPr>
          <w:rFonts w:cs="Arial"/>
        </w:rPr>
        <w:t xml:space="preserve">If you </w:t>
      </w:r>
      <w:r w:rsidR="0098645E">
        <w:rPr>
          <w:rFonts w:cs="Arial"/>
        </w:rPr>
        <w:t>take</w:t>
      </w:r>
      <w:r w:rsidRPr="007D12D2">
        <w:rPr>
          <w:rFonts w:cs="Arial"/>
        </w:rPr>
        <w:t xml:space="preserve"> a drug that </w:t>
      </w:r>
      <w:r w:rsidR="0098645E">
        <w:rPr>
          <w:rFonts w:cs="Arial"/>
        </w:rPr>
        <w:t xml:space="preserve">we </w:t>
      </w:r>
      <w:r w:rsidRPr="007D12D2">
        <w:rPr>
          <w:rFonts w:cs="Arial"/>
        </w:rPr>
        <w:t xml:space="preserve">covered at the </w:t>
      </w:r>
      <w:r w:rsidRPr="007D12D2">
        <w:rPr>
          <w:rFonts w:cs="Arial"/>
          <w:b/>
        </w:rPr>
        <w:t xml:space="preserve">beginning </w:t>
      </w:r>
      <w:r w:rsidRPr="007D12D2">
        <w:rPr>
          <w:rFonts w:cs="Arial"/>
        </w:rPr>
        <w:t xml:space="preserve">of the year, we generally </w:t>
      </w:r>
      <w:r w:rsidR="0098645E">
        <w:rPr>
          <w:rFonts w:cs="Arial"/>
        </w:rPr>
        <w:t>w</w:t>
      </w:r>
      <w:r w:rsidR="00987B69">
        <w:rPr>
          <w:rFonts w:cs="Arial"/>
        </w:rPr>
        <w:t>o</w:t>
      </w:r>
      <w:r w:rsidRPr="007D12D2">
        <w:rPr>
          <w:rFonts w:cs="Arial"/>
        </w:rPr>
        <w:t>n</w:t>
      </w:r>
      <w:r w:rsidR="00987B69">
        <w:rPr>
          <w:rFonts w:cs="Arial"/>
        </w:rPr>
        <w:t>’</w:t>
      </w:r>
      <w:r w:rsidRPr="007D12D2">
        <w:rPr>
          <w:rFonts w:cs="Arial"/>
        </w:rPr>
        <w:t>t</w:t>
      </w:r>
      <w:r w:rsidRPr="007D12D2">
        <w:rPr>
          <w:rFonts w:cs="Arial"/>
        </w:rPr>
        <w:t xml:space="preserve"> remove or change coverage of that drug </w:t>
      </w:r>
      <w:r w:rsidRPr="007D12D2">
        <w:rPr>
          <w:rFonts w:cs="Arial"/>
          <w:b/>
        </w:rPr>
        <w:t>during the rest of the year</w:t>
      </w:r>
      <w:r w:rsidRPr="007D12D2">
        <w:rPr>
          <w:rFonts w:cs="Arial"/>
        </w:rPr>
        <w:t xml:space="preserve"> unless:</w:t>
      </w:r>
    </w:p>
    <w:p w:rsidR="00E17C7B" w:rsidRPr="007D12D2" w:rsidP="00E7259A" w14:paraId="20BB5743" w14:textId="11E0D4A3">
      <w:pPr>
        <w:pStyle w:val="ListBullet"/>
        <w:rPr>
          <w:rFonts w:cs="Arial"/>
        </w:rPr>
      </w:pPr>
      <w:r>
        <w:rPr>
          <w:rFonts w:cs="Arial"/>
        </w:rPr>
        <w:t>a</w:t>
      </w:r>
      <w:r w:rsidRPr="007D12D2">
        <w:rPr>
          <w:rFonts w:cs="Arial"/>
        </w:rPr>
        <w:t xml:space="preserve"> new, cheaper drug comes </w:t>
      </w:r>
      <w:r w:rsidRPr="007D12D2" w:rsidR="002551B2">
        <w:rPr>
          <w:rFonts w:cs="Arial"/>
        </w:rPr>
        <w:t xml:space="preserve">on the market </w:t>
      </w:r>
      <w:r w:rsidRPr="007D12D2">
        <w:rPr>
          <w:rFonts w:cs="Arial"/>
        </w:rPr>
        <w:t xml:space="preserve">that works as well as a drug on </w:t>
      </w:r>
      <w:r w:rsidR="0098645E">
        <w:rPr>
          <w:rFonts w:cs="Arial"/>
        </w:rPr>
        <w:t>our</w:t>
      </w:r>
      <w:r w:rsidRPr="007D12D2">
        <w:rPr>
          <w:rFonts w:cs="Arial"/>
        </w:rPr>
        <w:t xml:space="preserve"> </w:t>
      </w:r>
      <w:r w:rsidRPr="00014224">
        <w:rPr>
          <w:i/>
        </w:rPr>
        <w:t>Drug List</w:t>
      </w:r>
      <w:r w:rsidRPr="007D12D2">
        <w:rPr>
          <w:rFonts w:cs="Arial"/>
        </w:rPr>
        <w:t xml:space="preserve"> now, </w:t>
      </w:r>
      <w:r w:rsidRPr="007D12D2">
        <w:rPr>
          <w:rFonts w:cs="Arial"/>
          <w:b/>
        </w:rPr>
        <w:t>or</w:t>
      </w:r>
    </w:p>
    <w:p w:rsidR="00E17C7B" w:rsidRPr="007D12D2" w:rsidP="00E7259A" w14:paraId="6F696481" w14:textId="344B9C49">
      <w:pPr>
        <w:pStyle w:val="ListBullet"/>
        <w:rPr>
          <w:rFonts w:cs="Arial"/>
        </w:rPr>
      </w:pPr>
      <w:r>
        <w:rPr>
          <w:rFonts w:cs="Arial"/>
        </w:rPr>
        <w:t>w</w:t>
      </w:r>
      <w:r w:rsidRPr="007D12D2">
        <w:rPr>
          <w:rFonts w:cs="Arial"/>
        </w:rPr>
        <w:t xml:space="preserve">e learn that a drug </w:t>
      </w:r>
      <w:r w:rsidRPr="007D12D2">
        <w:rPr>
          <w:rFonts w:cs="Arial"/>
        </w:rPr>
        <w:t>isn</w:t>
      </w:r>
      <w:r w:rsidR="00987B69">
        <w:rPr>
          <w:rFonts w:cs="Arial"/>
        </w:rPr>
        <w:t>’</w:t>
      </w:r>
      <w:r w:rsidRPr="007D12D2">
        <w:rPr>
          <w:rFonts w:cs="Arial"/>
        </w:rPr>
        <w:t>t</w:t>
      </w:r>
      <w:r w:rsidRPr="007D12D2">
        <w:rPr>
          <w:rFonts w:cs="Arial"/>
        </w:rPr>
        <w:t xml:space="preserve"> safe, </w:t>
      </w:r>
      <w:r w:rsidRPr="007D12D2">
        <w:rPr>
          <w:rFonts w:cs="Arial"/>
          <w:b/>
        </w:rPr>
        <w:t>or</w:t>
      </w:r>
      <w:r w:rsidRPr="007D12D2">
        <w:rPr>
          <w:rFonts w:cs="Arial"/>
        </w:rPr>
        <w:t xml:space="preserve"> </w:t>
      </w:r>
    </w:p>
    <w:p w:rsidR="00E17C7B" w:rsidRPr="007D12D2" w:rsidP="00E7259A" w14:paraId="444D530B" w14:textId="2E516D40">
      <w:pPr>
        <w:pStyle w:val="ListBullet"/>
        <w:rPr>
          <w:rFonts w:cs="Arial"/>
        </w:rPr>
      </w:pPr>
      <w:r>
        <w:rPr>
          <w:rFonts w:cs="Arial"/>
        </w:rPr>
        <w:t>a</w:t>
      </w:r>
      <w:r w:rsidRPr="007D12D2">
        <w:rPr>
          <w:rFonts w:cs="Arial"/>
        </w:rPr>
        <w:t xml:space="preserve"> drug is removed from the market.</w:t>
      </w:r>
    </w:p>
    <w:p w:rsidR="00012943" w:rsidRPr="00917D86" w:rsidP="00014224" w14:paraId="24CCCB7F" w14:textId="616CB150">
      <w:pPr>
        <w:pStyle w:val="Heading3"/>
      </w:pPr>
      <w:bookmarkStart w:id="119" w:name="_Toc179193146"/>
      <w:r w:rsidRPr="00917D86">
        <w:t>What happens if coverage changes for a drug you</w:t>
      </w:r>
      <w:r w:rsidR="00987B69">
        <w:t>’</w:t>
      </w:r>
      <w:r w:rsidRPr="00917D86">
        <w:t>re taking?</w:t>
      </w:r>
      <w:bookmarkEnd w:id="119"/>
    </w:p>
    <w:p w:rsidR="00E17C7B" w:rsidRPr="007D12D2" w:rsidP="003F5965" w14:paraId="712D5210" w14:textId="3241E3CC">
      <w:pPr>
        <w:rPr>
          <w:rFonts w:cs="Arial"/>
        </w:rPr>
      </w:pPr>
      <w:r w:rsidRPr="007D12D2">
        <w:rPr>
          <w:rFonts w:cs="Arial"/>
        </w:rPr>
        <w:t xml:space="preserve">To get more information on what happens when </w:t>
      </w:r>
      <w:r w:rsidR="0098645E">
        <w:rPr>
          <w:rFonts w:cs="Arial"/>
        </w:rPr>
        <w:t>our</w:t>
      </w:r>
      <w:r w:rsidRPr="007D12D2">
        <w:rPr>
          <w:rFonts w:cs="Arial"/>
        </w:rPr>
        <w:t xml:space="preserve"> </w:t>
      </w:r>
      <w:r w:rsidRPr="00014224">
        <w:rPr>
          <w:i/>
        </w:rPr>
        <w:t>Drug List</w:t>
      </w:r>
      <w:r w:rsidRPr="007D12D2">
        <w:rPr>
          <w:rFonts w:cs="Arial"/>
        </w:rPr>
        <w:t xml:space="preserve"> changes, you can always:</w:t>
      </w:r>
    </w:p>
    <w:p w:rsidR="00702921" w:rsidRPr="007D12D2" w:rsidP="009A02E3" w14:paraId="1790C20D" w14:textId="53B774A3">
      <w:pPr>
        <w:pStyle w:val="ListBullet"/>
        <w:numPr>
          <w:ilvl w:val="0"/>
          <w:numId w:val="12"/>
        </w:numPr>
        <w:rPr>
          <w:rFonts w:cs="Arial"/>
        </w:rPr>
      </w:pPr>
      <w:r w:rsidRPr="007D12D2">
        <w:rPr>
          <w:rFonts w:cs="Arial"/>
        </w:rPr>
        <w:t xml:space="preserve">Check our </w:t>
      </w:r>
      <w:r w:rsidR="0098645E">
        <w:rPr>
          <w:rFonts w:cs="Arial"/>
        </w:rPr>
        <w:t>current</w:t>
      </w:r>
      <w:r w:rsidRPr="007D12D2">
        <w:rPr>
          <w:rFonts w:cs="Arial"/>
        </w:rPr>
        <w:t xml:space="preserve"> </w:t>
      </w:r>
      <w:r w:rsidRPr="00014224">
        <w:rPr>
          <w:i/>
        </w:rPr>
        <w:t>Drug List</w:t>
      </w:r>
      <w:r w:rsidRPr="007D12D2">
        <w:rPr>
          <w:rFonts w:cs="Arial"/>
        </w:rPr>
        <w:t xml:space="preserve"> online at &lt;</w:t>
      </w:r>
      <w:r w:rsidR="00CA3748">
        <w:rPr>
          <w:rFonts w:cs="Arial"/>
        </w:rPr>
        <w:t>URL</w:t>
      </w:r>
      <w:r w:rsidRPr="007D12D2">
        <w:rPr>
          <w:rFonts w:cs="Arial"/>
        </w:rPr>
        <w:t xml:space="preserve">&gt; </w:t>
      </w:r>
      <w:r w:rsidRPr="007D12D2">
        <w:rPr>
          <w:rFonts w:cs="Arial"/>
          <w:b/>
          <w:bCs/>
        </w:rPr>
        <w:t>or</w:t>
      </w:r>
    </w:p>
    <w:p w:rsidR="00702921" w:rsidP="009A02E3" w14:paraId="227966A6" w14:textId="57ED9000">
      <w:pPr>
        <w:pStyle w:val="ListBullet"/>
        <w:numPr>
          <w:ilvl w:val="0"/>
          <w:numId w:val="12"/>
        </w:numPr>
        <w:rPr>
          <w:rFonts w:cs="Arial"/>
        </w:rPr>
      </w:pPr>
      <w:r w:rsidRPr="007D12D2">
        <w:rPr>
          <w:rFonts w:cs="Arial"/>
        </w:rPr>
        <w:t xml:space="preserve">Call </w:t>
      </w:r>
      <w:r w:rsidR="0098645E">
        <w:rPr>
          <w:rFonts w:cs="Arial"/>
        </w:rPr>
        <w:t>Member Services</w:t>
      </w:r>
      <w:r w:rsidRPr="007D12D2">
        <w:rPr>
          <w:rFonts w:cs="Arial"/>
        </w:rPr>
        <w:t xml:space="preserve"> </w:t>
      </w:r>
      <w:r w:rsidR="0098645E">
        <w:rPr>
          <w:rFonts w:cs="Arial"/>
        </w:rPr>
        <w:t xml:space="preserve">at the number at the bottom of the page </w:t>
      </w:r>
      <w:r w:rsidRPr="007D12D2">
        <w:rPr>
          <w:rFonts w:cs="Arial"/>
        </w:rPr>
        <w:t xml:space="preserve">to check </w:t>
      </w:r>
      <w:r w:rsidR="0098645E">
        <w:rPr>
          <w:rFonts w:cs="Arial"/>
        </w:rPr>
        <w:t>our</w:t>
      </w:r>
      <w:r w:rsidRPr="007D12D2">
        <w:rPr>
          <w:rFonts w:cs="Arial"/>
        </w:rPr>
        <w:t xml:space="preserve"> current </w:t>
      </w:r>
      <w:r w:rsidRPr="00014224">
        <w:rPr>
          <w:i/>
        </w:rPr>
        <w:t>Drug List</w:t>
      </w:r>
      <w:r w:rsidRPr="007D12D2">
        <w:rPr>
          <w:rFonts w:cs="Arial"/>
        </w:rPr>
        <w:t>.</w:t>
      </w:r>
    </w:p>
    <w:p w:rsidR="00012943" w:rsidRPr="00917D86" w:rsidP="00014224" w14:paraId="71C5FF3A" w14:textId="2BB953EC">
      <w:pPr>
        <w:pStyle w:val="Heading3"/>
      </w:pPr>
      <w:r>
        <w:t>Changes we may make</w:t>
      </w:r>
      <w:r>
        <w:t xml:space="preserve"> to </w:t>
      </w:r>
      <w:r>
        <w:t>the</w:t>
      </w:r>
      <w:r>
        <w:t xml:space="preserve"> </w:t>
      </w:r>
      <w:r>
        <w:rPr>
          <w:i/>
        </w:rPr>
        <w:t xml:space="preserve">Drug List </w:t>
      </w:r>
      <w:bookmarkStart w:id="120" w:name="_Toc179193147"/>
      <w:bookmarkStart w:id="121" w:name="_Hlk166589020"/>
      <w:r>
        <w:rPr>
          <w:rStyle w:val="PlanInstructions"/>
        </w:rPr>
        <w:t xml:space="preserve">that </w:t>
      </w:r>
      <w:r>
        <w:t>affect you during the current plan year</w:t>
      </w:r>
      <w:bookmarkEnd w:id="120"/>
    </w:p>
    <w:p w:rsidR="007F016F" w:rsidRPr="007F016F" w:rsidP="003F5965" w14:paraId="44E931B3" w14:textId="64971AB2">
      <w:pPr>
        <w:rPr>
          <w:rFonts w:cs="Arial"/>
          <w:color w:val="548DD4"/>
        </w:rPr>
      </w:pPr>
      <w:bookmarkStart w:id="122" w:name="_Hlk166589043"/>
      <w:bookmarkEnd w:id="121"/>
      <w:r>
        <w:rPr>
          <w:rFonts w:cs="Arial"/>
          <w:color w:val="548DD4"/>
        </w:rPr>
        <w:t>[</w:t>
      </w:r>
      <w:bookmarkStart w:id="123" w:name="_Hlk166043607"/>
      <w:r>
        <w:rPr>
          <w:rFonts w:cs="Arial"/>
          <w:b/>
          <w:bCs/>
          <w:i/>
          <w:iCs/>
          <w:color w:val="548DD4"/>
        </w:rPr>
        <w:t xml:space="preserve">Advance General Notice that plans may make certain immediate generic and biosimilar substitutions: </w:t>
      </w:r>
      <w:r w:rsidR="00831EDC">
        <w:rPr>
          <w:rFonts w:cs="Arial"/>
          <w:i/>
          <w:iCs/>
          <w:color w:val="548DD4"/>
        </w:rPr>
        <w:t>T</w:t>
      </w:r>
      <w:r>
        <w:rPr>
          <w:rFonts w:cs="Arial"/>
          <w:i/>
          <w:iCs/>
          <w:color w:val="548DD4"/>
        </w:rPr>
        <w:t xml:space="preserve">o </w:t>
      </w:r>
      <w:r>
        <w:rPr>
          <w:rStyle w:val="DefaultParagraphFont"/>
        </w:rPr>
        <w:t xml:space="preserve">immediately replace brand name drugs </w:t>
      </w:r>
      <w:r>
        <w:rPr>
          <w:rFonts w:cs="Arial"/>
          <w:i/>
          <w:iCs/>
          <w:color w:val="548DD4"/>
        </w:rPr>
        <w:t xml:space="preserve">or biological products </w:t>
      </w:r>
      <w:r>
        <w:rPr>
          <w:rStyle w:val="DefaultParagraphFont"/>
        </w:rPr>
        <w:t>with</w:t>
      </w:r>
      <w:r>
        <w:rPr>
          <w:rFonts w:cs="Arial"/>
          <w:i/>
          <w:iCs/>
          <w:color w:val="548DD4"/>
        </w:rPr>
        <w:t xml:space="preserve">, respectively, new therapeutically equivalent or authorized generic drugs or interchangeable </w:t>
      </w:r>
      <w:r>
        <w:rPr>
          <w:rFonts w:cs="Arial"/>
          <w:i/>
          <w:iCs/>
          <w:color w:val="548DD4"/>
        </w:rPr>
        <w:t xml:space="preserve">biological products or unbranded biological products (or to change the tiering or the restrictions, or both, applied if the related drug </w:t>
      </w:r>
      <w:r w:rsidR="00831EDC">
        <w:rPr>
          <w:rFonts w:cs="Arial"/>
          <w:i/>
          <w:iCs/>
          <w:color w:val="548DD4"/>
        </w:rPr>
        <w:t xml:space="preserve">stays </w:t>
      </w:r>
      <w:r>
        <w:rPr>
          <w:rFonts w:cs="Arial"/>
          <w:i/>
          <w:iCs/>
          <w:color w:val="548DD4"/>
        </w:rPr>
        <w:t xml:space="preserve">on the formulary), plans that otherwise meet the requirements </w:t>
      </w:r>
      <w:r>
        <w:rPr>
          <w:rStyle w:val="DefaultParagraphFont"/>
        </w:rPr>
        <w:t>must</w:t>
      </w:r>
      <w:r>
        <w:rPr>
          <w:rStyle w:val="DefaultParagraphFont"/>
        </w:rPr>
        <w:t xml:space="preserve"> </w:t>
      </w:r>
      <w:r w:rsidR="00831EDC">
        <w:rPr>
          <w:rFonts w:cs="Arial"/>
          <w:i/>
          <w:iCs/>
          <w:color w:val="548DD4"/>
        </w:rPr>
        <w:t>include this language</w:t>
      </w:r>
      <w:r>
        <w:rPr>
          <w:rFonts w:cs="Arial"/>
          <w:i/>
          <w:iCs/>
          <w:color w:val="548DD4"/>
        </w:rPr>
        <w:t>:</w:t>
      </w:r>
      <w:bookmarkEnd w:id="122"/>
      <w:bookmarkEnd w:id="123"/>
    </w:p>
    <w:p w:rsidR="007F6544" w:rsidRPr="00037AC1" w14:paraId="6708185A" w14:textId="7988930E">
      <w:pPr>
        <w:pStyle w:val="-maintextbullets"/>
        <w:numPr>
          <w:ilvl w:val="0"/>
          <w:numId w:val="0"/>
        </w:numPr>
        <w:spacing w:after="200" w:line="300" w:lineRule="exact"/>
        <w:rPr>
          <w:color w:val="548DD4"/>
        </w:rPr>
      </w:pPr>
      <w:r w:rsidRPr="00037AC1">
        <w:rPr>
          <w:rFonts w:cs="Times New Roman"/>
          <w:iCs/>
          <w:color w:val="548DD4"/>
        </w:rPr>
        <w:t xml:space="preserve">Some changes to the </w:t>
      </w:r>
      <w:r w:rsidRPr="00014224">
        <w:rPr>
          <w:rFonts w:cs="Times New Roman"/>
          <w:i/>
          <w:color w:val="548DD4"/>
        </w:rPr>
        <w:t>Drug List</w:t>
      </w:r>
      <w:r w:rsidRPr="00037AC1">
        <w:rPr>
          <w:rFonts w:cs="Times New Roman"/>
          <w:iCs/>
          <w:color w:val="548DD4"/>
        </w:rPr>
        <w:t xml:space="preserve"> will happen </w:t>
      </w:r>
      <w:r w:rsidRPr="00037AC1">
        <w:rPr>
          <w:rFonts w:cs="Times New Roman"/>
          <w:bCs/>
          <w:iCs/>
          <w:color w:val="548DD4"/>
        </w:rPr>
        <w:t>immediately</w:t>
      </w:r>
      <w:r w:rsidRPr="00037AC1">
        <w:rPr>
          <w:rFonts w:cs="Times New Roman"/>
          <w:iCs/>
          <w:color w:val="548DD4"/>
        </w:rPr>
        <w:t xml:space="preserve">. </w:t>
      </w:r>
      <w:r w:rsidRPr="00037AC1">
        <w:rPr>
          <w:color w:val="548DD4"/>
        </w:rPr>
        <w:t>For example:</w:t>
      </w:r>
    </w:p>
    <w:p w:rsidP="00C52E53" w14:paraId="3C9B30ED" w14:textId="3AF5D1CD">
      <w:pPr>
        <w:pStyle w:val="ListBullet"/>
        <w:numPr>
          <w:ilvl w:val="0"/>
          <w:numId w:val="52"/>
        </w:numPr>
        <w:ind w:left="720"/>
        <w:rPr>
          <w:rStyle w:val="DefaultParagraphFont"/>
          <w:i w:val="0"/>
          <w:color w:val="548DD4" w:themeColor="accent4"/>
        </w:rPr>
      </w:pPr>
      <w:r>
        <w:rPr>
          <w:rStyle w:val="DefaultParagraphFont"/>
          <w:b w:val="0"/>
          <w:i w:val="0"/>
          <w:color w:val="548DD4" w:themeColor="accent4"/>
        </w:rPr>
        <w:t>A new generic drug becomes available.</w:t>
      </w:r>
      <w:r>
        <w:rPr>
          <w:rStyle w:val="DefaultParagraphFont"/>
          <w:b w:val="0"/>
          <w:i/>
          <w:color w:val="548DD4" w:themeColor="accent4"/>
        </w:rPr>
        <w:t xml:space="preserve"> </w:t>
      </w:r>
      <w:r>
        <w:rPr>
          <w:rStyle w:val="DefaultParagraphFont"/>
          <w:i w:val="0"/>
          <w:color w:val="548DD4" w:themeColor="accent4"/>
        </w:rPr>
        <w:t xml:space="preserve">Sometimes, a new generic drug </w:t>
      </w:r>
      <w:r w:rsidR="00012943">
        <w:rPr>
          <w:color w:val="548DD4" w:themeColor="accent4"/>
        </w:rPr>
        <w:t xml:space="preserve">or biosimilar </w:t>
      </w:r>
      <w:r>
        <w:rPr>
          <w:rStyle w:val="DefaultParagraphFont"/>
          <w:i w:val="0"/>
          <w:color w:val="548DD4" w:themeColor="accent4"/>
        </w:rPr>
        <w:t xml:space="preserve">comes on the market that works as well as a brand name drug </w:t>
      </w:r>
      <w:r w:rsidR="00012943">
        <w:rPr>
          <w:color w:val="548DD4" w:themeColor="accent4"/>
        </w:rPr>
        <w:t xml:space="preserve">or original biological product </w:t>
      </w:r>
      <w:r w:rsidRPr="000623E1" w:rsidR="007F6544">
        <w:rPr>
          <w:color w:val="548DD4" w:themeColor="accent4"/>
        </w:rPr>
        <w:t>on the</w:t>
      </w:r>
      <w:r>
        <w:rPr>
          <w:rStyle w:val="DefaultParagraphFont"/>
          <w:i w:val="0"/>
          <w:color w:val="548DD4" w:themeColor="accent4"/>
        </w:rPr>
        <w:t xml:space="preserve"> </w:t>
      </w:r>
      <w:r>
        <w:rPr>
          <w:rStyle w:val="DefaultParagraphFont"/>
          <w:i/>
          <w:color w:val="548DD4" w:themeColor="accent4"/>
        </w:rPr>
        <w:t>Drug List</w:t>
      </w:r>
      <w:r>
        <w:rPr>
          <w:rStyle w:val="DefaultParagraphFont"/>
          <w:i w:val="0"/>
          <w:color w:val="548DD4" w:themeColor="accent4"/>
        </w:rPr>
        <w:t xml:space="preserve"> now. When that happens, we may remove the brand name drug and add the new generic drug, but your cost for the new drug </w:t>
      </w:r>
      <w:r w:rsidRPr="000623E1" w:rsidR="007F6544">
        <w:rPr>
          <w:color w:val="548DD4" w:themeColor="accent4"/>
        </w:rPr>
        <w:t>will stay</w:t>
      </w:r>
      <w:r>
        <w:rPr>
          <w:rStyle w:val="DefaultParagraphFont"/>
          <w:i w:val="0"/>
          <w:color w:val="548DD4" w:themeColor="accent4"/>
        </w:rPr>
        <w:t xml:space="preserve"> the same [</w:t>
      </w:r>
      <w:r>
        <w:rPr>
          <w:rStyle w:val="DefaultParagraphFont"/>
          <w:color w:val="548DD4" w:themeColor="accent4"/>
        </w:rPr>
        <w:t>insert if applicable</w:t>
      </w:r>
      <w:r>
        <w:rPr>
          <w:rStyle w:val="DefaultParagraphFont"/>
          <w:i w:val="0"/>
          <w:color w:val="548DD4" w:themeColor="accent4"/>
        </w:rPr>
        <w:t xml:space="preserve">, </w:t>
      </w:r>
      <w:r>
        <w:rPr>
          <w:rStyle w:val="DefaultParagraphFont"/>
          <w:color w:val="548DD4" w:themeColor="accent4"/>
        </w:rPr>
        <w:t>for example, if the plan’s Drug List has differential cost-sharing for some generics:</w:t>
      </w:r>
      <w:r w:rsidRPr="000623E1" w:rsidR="007F6544">
        <w:rPr>
          <w:i/>
          <w:color w:val="548DD4" w:themeColor="accent4"/>
        </w:rPr>
        <w:t xml:space="preserve"> </w:t>
      </w:r>
      <w:r>
        <w:rPr>
          <w:rStyle w:val="DefaultParagraphFont"/>
          <w:i w:val="0"/>
          <w:color w:val="548DD4" w:themeColor="accent4"/>
        </w:rPr>
        <w:t>or will be lower</w:t>
      </w:r>
      <w:r w:rsidRPr="00917D86" w:rsidR="007F6544">
        <w:rPr>
          <w:color w:val="548DD4" w:themeColor="accent4"/>
        </w:rPr>
        <w:t>.</w:t>
      </w:r>
      <w:r w:rsidR="008F5C48">
        <w:rPr>
          <w:color w:val="548DD4" w:themeColor="accent4"/>
        </w:rPr>
        <w:t>]</w:t>
      </w:r>
    </w:p>
    <w:p w:rsidP="007F6544" w14:paraId="28B0D415" w14:textId="77777777">
      <w:pPr>
        <w:tabs>
          <w:tab w:val="left" w:pos="9270"/>
        </w:tabs>
        <w:ind w:left="720" w:right="720"/>
        <w:rPr>
          <w:rStyle w:val="DefaultParagraphFont"/>
          <w:i/>
        </w:rPr>
      </w:pPr>
      <w:r>
        <w:rPr>
          <w:rStyle w:val="DefaultParagraphFont"/>
          <w:i w:val="0"/>
        </w:rPr>
        <w:t>When we add the new generic drug, we may also decide to keep the brand name drug on the list but change its coverage rules or limits.</w:t>
      </w:r>
    </w:p>
    <w:p w14:paraId="794E5958" w14:textId="62142B46">
      <w:pPr>
        <w:pStyle w:val="D-SNPSecondLevelBullets"/>
        <w:rPr>
          <w:rStyle w:val="DefaultParagraphFont"/>
          <w:i/>
          <w:color w:val="548DD4" w:themeColor="accent4"/>
        </w:rPr>
      </w:pPr>
      <w:r>
        <w:rPr>
          <w:rStyle w:val="DefaultParagraphFont"/>
          <w:i w:val="0"/>
          <w:color w:val="548DD4" w:themeColor="accent4"/>
        </w:rPr>
        <w:t xml:space="preserve">We may not tell you before we make this change, but </w:t>
      </w:r>
      <w:r w:rsidRPr="000623E1">
        <w:rPr>
          <w:color w:val="548DD4" w:themeColor="accent4"/>
        </w:rPr>
        <w:t>we</w:t>
      </w:r>
      <w:r w:rsidR="00987B69">
        <w:rPr>
          <w:color w:val="548DD4" w:themeColor="accent4"/>
        </w:rPr>
        <w:t>’</w:t>
      </w:r>
      <w:r w:rsidRPr="000623E1">
        <w:rPr>
          <w:color w:val="548DD4" w:themeColor="accent4"/>
        </w:rPr>
        <w:t>ll</w:t>
      </w:r>
      <w:r>
        <w:rPr>
          <w:rStyle w:val="DefaultParagraphFont"/>
          <w:i w:val="0"/>
          <w:color w:val="548DD4" w:themeColor="accent4"/>
        </w:rPr>
        <w:t xml:space="preserve"> send you information about the specific change we made once it happens.</w:t>
      </w:r>
    </w:p>
    <w:p w14:paraId="4DC671EA" w14:textId="695CC75F">
      <w:pPr>
        <w:pStyle w:val="D-SNPSecondLevelBullets"/>
        <w:rPr>
          <w:rStyle w:val="DefaultParagraphFont"/>
          <w:i/>
          <w:color w:val="548DD4" w:themeColor="accent4"/>
        </w:rPr>
      </w:pPr>
      <w:r>
        <w:rPr>
          <w:rStyle w:val="DefaultParagraphFont"/>
          <w:i w:val="0"/>
          <w:color w:val="548DD4" w:themeColor="accent4"/>
        </w:rPr>
        <w:t xml:space="preserve">You or your provider can ask for an “exception” from these changes. </w:t>
      </w:r>
      <w:r w:rsidRPr="000623E1">
        <w:rPr>
          <w:color w:val="548DD4" w:themeColor="accent4"/>
        </w:rPr>
        <w:t>We</w:t>
      </w:r>
      <w:r w:rsidR="00987B69">
        <w:rPr>
          <w:color w:val="548DD4" w:themeColor="accent4"/>
        </w:rPr>
        <w:t>’</w:t>
      </w:r>
      <w:r w:rsidRPr="000623E1">
        <w:rPr>
          <w:color w:val="548DD4" w:themeColor="accent4"/>
        </w:rPr>
        <w:t>ll</w:t>
      </w:r>
      <w:r>
        <w:rPr>
          <w:rStyle w:val="DefaultParagraphFont"/>
          <w:i w:val="0"/>
          <w:color w:val="548DD4" w:themeColor="accent4"/>
        </w:rPr>
        <w:t xml:space="preserve"> send you a notice with the steps you can take to ask for an exception. </w:t>
      </w:r>
      <w:r w:rsidRPr="000623E1">
        <w:rPr>
          <w:color w:val="548DD4" w:themeColor="accent4"/>
        </w:rPr>
        <w:t>Please refer</w:t>
      </w:r>
      <w:r>
        <w:rPr>
          <w:rStyle w:val="DefaultParagraphFont"/>
          <w:i w:val="0"/>
          <w:color w:val="548DD4" w:themeColor="accent4"/>
        </w:rPr>
        <w:t xml:space="preserve"> to </w:t>
      </w:r>
      <w:r>
        <w:rPr>
          <w:rStyle w:val="DefaultParagraphFont"/>
          <w:i w:val="0"/>
          <w:color w:val="548DD4" w:themeColor="accent4"/>
        </w:rPr>
        <w:t>Chapter 9</w:t>
      </w:r>
      <w:r>
        <w:rPr>
          <w:rStyle w:val="DefaultParagraphFont"/>
          <w:i w:val="0"/>
          <w:color w:val="548DD4" w:themeColor="accent4"/>
        </w:rPr>
        <w:t xml:space="preserve"> of </w:t>
      </w:r>
      <w:r w:rsidRPr="000623E1">
        <w:rPr>
          <w:color w:val="548DD4" w:themeColor="accent4"/>
        </w:rPr>
        <w:t xml:space="preserve">this handbook </w:t>
      </w:r>
      <w:r w:rsidRPr="000623E1">
        <w:rPr>
          <w:iCs/>
          <w:color w:val="548DD4" w:themeColor="accent4"/>
        </w:rPr>
        <w:t>[</w:t>
      </w:r>
      <w:r w:rsidRPr="000623E1">
        <w:rPr>
          <w:i/>
          <w:color w:val="548DD4" w:themeColor="accent4"/>
        </w:rPr>
        <w:t>plans may insert reference, as applicable</w:t>
      </w:r>
      <w:r w:rsidRPr="000623E1">
        <w:rPr>
          <w:color w:val="548DD4" w:themeColor="accent4"/>
        </w:rPr>
        <w:t>]</w:t>
      </w:r>
      <w:r>
        <w:rPr>
          <w:rStyle w:val="DefaultParagraphFont"/>
          <w:i/>
          <w:color w:val="548DD4" w:themeColor="accent4"/>
        </w:rPr>
        <w:t xml:space="preserve"> </w:t>
      </w:r>
      <w:r>
        <w:rPr>
          <w:rStyle w:val="DefaultParagraphFont"/>
          <w:i w:val="0"/>
          <w:color w:val="548DD4" w:themeColor="accent4"/>
        </w:rPr>
        <w:t>for more information on exceptions.]</w:t>
      </w:r>
    </w:p>
    <w:p w:rsidR="006D29EC" w:rsidRPr="00E576F5" w:rsidP="006D29EC" w14:paraId="08C76EFB" w14:textId="41A74EE1">
      <w:pPr>
        <w:pStyle w:val="-maintextbullets"/>
        <w:numPr>
          <w:ilvl w:val="0"/>
          <w:numId w:val="0"/>
        </w:numPr>
        <w:spacing w:after="200" w:line="300" w:lineRule="exact"/>
        <w:ind w:left="360" w:right="720"/>
        <w:rPr>
          <w:iCs/>
          <w:color w:val="548DD4"/>
        </w:rPr>
      </w:pPr>
      <w:r w:rsidRPr="00E576F5">
        <w:rPr>
          <w:iCs/>
          <w:color w:val="548DD4"/>
        </w:rPr>
        <w:t>[</w:t>
      </w:r>
      <w:r w:rsidRPr="00E576F5">
        <w:rPr>
          <w:i/>
          <w:color w:val="548DD4"/>
        </w:rPr>
        <w:t>Plans that w</w:t>
      </w:r>
      <w:r w:rsidR="00987B69">
        <w:rPr>
          <w:i/>
          <w:color w:val="548DD4"/>
        </w:rPr>
        <w:t>o</w:t>
      </w:r>
      <w:r w:rsidRPr="00E576F5">
        <w:rPr>
          <w:i/>
          <w:color w:val="548DD4"/>
        </w:rPr>
        <w:t>n</w:t>
      </w:r>
      <w:r w:rsidR="00987B69">
        <w:rPr>
          <w:i/>
          <w:color w:val="548DD4"/>
        </w:rPr>
        <w:t>’</w:t>
      </w:r>
      <w:r w:rsidRPr="00E576F5">
        <w:rPr>
          <w:i/>
          <w:color w:val="548DD4"/>
        </w:rPr>
        <w:t>t be making any immediate substitutions of new generic drugs should insert the following</w:t>
      </w:r>
      <w:r w:rsidRPr="00E576F5">
        <w:rPr>
          <w:iCs/>
          <w:color w:val="548DD4"/>
        </w:rPr>
        <w:t>:</w:t>
      </w:r>
    </w:p>
    <w:p w:rsidR="006D29EC" w:rsidRPr="00E576F5" w:rsidP="006D29EC" w14:paraId="65F951E6" w14:textId="77777777">
      <w:pPr>
        <w:pStyle w:val="-maintextbullets"/>
        <w:numPr>
          <w:ilvl w:val="0"/>
          <w:numId w:val="0"/>
        </w:numPr>
        <w:spacing w:after="200" w:line="300" w:lineRule="exact"/>
        <w:ind w:left="360" w:right="720"/>
        <w:rPr>
          <w:i/>
          <w:iCs/>
          <w:color w:val="548DD4"/>
        </w:rPr>
      </w:pPr>
      <w:r w:rsidRPr="00E576F5">
        <w:rPr>
          <w:iCs/>
          <w:color w:val="548DD4"/>
        </w:rPr>
        <w:t xml:space="preserve">Some changes to the </w:t>
      </w:r>
      <w:r w:rsidRPr="00014224">
        <w:rPr>
          <w:i/>
          <w:color w:val="548DD4"/>
        </w:rPr>
        <w:t>Drug List</w:t>
      </w:r>
      <w:r w:rsidRPr="00E576F5">
        <w:rPr>
          <w:iCs/>
          <w:color w:val="548DD4"/>
        </w:rPr>
        <w:t xml:space="preserve"> may include:</w:t>
      </w:r>
    </w:p>
    <w:p w:rsidR="00BC7092" w:rsidRPr="000623E1" w:rsidP="00DC0C4D" w14:paraId="20CDF9A9" w14:textId="2AD30276">
      <w:pPr>
        <w:pStyle w:val="ListBullet"/>
        <w:numPr>
          <w:ilvl w:val="0"/>
          <w:numId w:val="53"/>
        </w:numPr>
        <w:tabs>
          <w:tab w:val="left" w:pos="9270"/>
        </w:tabs>
        <w:rPr>
          <w:color w:val="548DD4" w:themeColor="accent4"/>
        </w:rPr>
      </w:pPr>
      <w:r w:rsidRPr="008F5C48">
        <w:rPr>
          <w:b w:val="0"/>
          <w:color w:val="548DD4" w:themeColor="accent4"/>
        </w:rPr>
        <w:t xml:space="preserve">A </w:t>
      </w:r>
      <w:r w:rsidRPr="008F5C48">
        <w:rPr>
          <w:color w:val="548DD4" w:themeColor="accent4"/>
        </w:rPr>
        <w:t xml:space="preserve">new generic </w:t>
      </w:r>
      <w:r w:rsidRPr="008F5C48">
        <w:rPr>
          <w:b w:val="0"/>
          <w:color w:val="548DD4" w:themeColor="accent4"/>
        </w:rPr>
        <w:t xml:space="preserve">drug </w:t>
      </w:r>
      <w:r w:rsidRPr="008F5C48">
        <w:rPr>
          <w:color w:val="548DD4" w:themeColor="accent4"/>
        </w:rPr>
        <w:t>[</w:t>
      </w:r>
      <w:r w:rsidRPr="008F5C48">
        <w:rPr>
          <w:i/>
          <w:iCs/>
          <w:color w:val="548DD4" w:themeColor="accent4"/>
        </w:rPr>
        <w:t>insert as applicable</w:t>
      </w:r>
      <w:r w:rsidRPr="008F5C48">
        <w:rPr>
          <w:color w:val="548DD4" w:themeColor="accent4"/>
        </w:rPr>
        <w:t>: or interchangeable biosimilar] becomes available. Sometimes, a new generic drug [</w:t>
      </w:r>
      <w:r w:rsidRPr="008F5C48">
        <w:rPr>
          <w:i/>
          <w:iCs/>
          <w:color w:val="548DD4" w:themeColor="accent4"/>
        </w:rPr>
        <w:t>insert as applicable</w:t>
      </w:r>
      <w:r w:rsidRPr="008F5C48">
        <w:rPr>
          <w:color w:val="548DD4" w:themeColor="accent4"/>
        </w:rPr>
        <w:t>: or an interchangeable biosimilar version of the same biological product] comes on the market that works as well as a brand name drug [</w:t>
      </w:r>
      <w:r w:rsidRPr="008F5C48">
        <w:rPr>
          <w:i/>
          <w:iCs/>
          <w:color w:val="548DD4" w:themeColor="accent4"/>
        </w:rPr>
        <w:t>insert as applicable</w:t>
      </w:r>
      <w:r w:rsidRPr="008F5C48">
        <w:rPr>
          <w:color w:val="548DD4" w:themeColor="accent4"/>
        </w:rPr>
        <w:t xml:space="preserve">: or original biological product] on the </w:t>
      </w:r>
      <w:r w:rsidRPr="008F5C48">
        <w:rPr>
          <w:i/>
          <w:iCs/>
          <w:color w:val="548DD4" w:themeColor="accent4"/>
        </w:rPr>
        <w:t>Drug List</w:t>
      </w:r>
      <w:r w:rsidRPr="008F5C48">
        <w:rPr>
          <w:color w:val="548DD4" w:themeColor="accent4"/>
        </w:rPr>
        <w:t xml:space="preserve"> now. When that happens, we may remove the brand name drug [</w:t>
      </w:r>
      <w:r w:rsidRPr="008F5C48">
        <w:rPr>
          <w:i/>
          <w:iCs/>
          <w:color w:val="548DD4" w:themeColor="accent4"/>
        </w:rPr>
        <w:t>insert as applicable</w:t>
      </w:r>
      <w:r w:rsidRPr="008F5C48">
        <w:rPr>
          <w:color w:val="548DD4" w:themeColor="accent4"/>
        </w:rPr>
        <w:t xml:space="preserve">: or original biological product] and add the new generic drug </w:t>
      </w:r>
      <w:r w:rsidRPr="0003466B">
        <w:rPr>
          <w:color w:val="548DD4" w:themeColor="accent4"/>
        </w:rPr>
        <w:t>[</w:t>
      </w:r>
      <w:r w:rsidRPr="008F5C48">
        <w:rPr>
          <w:i/>
          <w:iCs/>
          <w:color w:val="548DD4" w:themeColor="accent4"/>
        </w:rPr>
        <w:t>insert as applicable</w:t>
      </w:r>
      <w:r w:rsidRPr="008F5C48">
        <w:rPr>
          <w:color w:val="548DD4" w:themeColor="accent4"/>
        </w:rPr>
        <w:t>: or an interchangeable biosimilar version of the same biological product], but your cost for the new drug [</w:t>
      </w:r>
      <w:r w:rsidRPr="008F5C48">
        <w:rPr>
          <w:i/>
          <w:iCs/>
          <w:color w:val="548DD4" w:themeColor="accent4"/>
        </w:rPr>
        <w:t>insert as applicable</w:t>
      </w:r>
      <w:r w:rsidRPr="008F5C48">
        <w:rPr>
          <w:color w:val="548DD4" w:themeColor="accent4"/>
        </w:rPr>
        <w:t>: or an interchangeable biosimilar] will stay the same [</w:t>
      </w:r>
      <w:r w:rsidRPr="008F5C48">
        <w:rPr>
          <w:i/>
          <w:iCs/>
          <w:color w:val="548DD4" w:themeColor="accent4"/>
        </w:rPr>
        <w:t>insert if applicable, for example, if the plan’s Drug List has differential cost-sharing for some generics:</w:t>
      </w:r>
      <w:r w:rsidRPr="008F5C48">
        <w:rPr>
          <w:color w:val="548DD4" w:themeColor="accent4"/>
        </w:rPr>
        <w:t xml:space="preserve"> or will be lower.</w:t>
      </w:r>
      <w:r w:rsidRPr="008F5C48" w:rsidR="008F5C48">
        <w:rPr>
          <w:color w:val="548DD4" w:themeColor="accent4"/>
        </w:rPr>
        <w:t>]</w:t>
      </w:r>
    </w:p>
    <w:p w:rsidR="006D29EC" w:rsidRPr="008F5C48" w:rsidP="0003466B" w14:paraId="1210D82B" w14:textId="77777777">
      <w:pPr>
        <w:pStyle w:val="ListBullet"/>
        <w:numPr>
          <w:ilvl w:val="0"/>
          <w:numId w:val="0"/>
        </w:numPr>
        <w:tabs>
          <w:tab w:val="left" w:pos="9270"/>
        </w:tabs>
        <w:ind w:left="720"/>
        <w:rPr>
          <w:i/>
          <w:color w:val="548DD4"/>
        </w:rPr>
      </w:pPr>
      <w:r w:rsidRPr="008F5C48">
        <w:rPr>
          <w:color w:val="548DD4"/>
        </w:rPr>
        <w:t>When we add the new generic drug, we may also decide to keep the brand name drug [</w:t>
      </w:r>
      <w:r w:rsidRPr="008F5C48">
        <w:rPr>
          <w:i/>
          <w:color w:val="548DD4"/>
        </w:rPr>
        <w:t>insert as applicable:</w:t>
      </w:r>
      <w:r w:rsidRPr="008F5C48">
        <w:rPr>
          <w:iCs/>
          <w:color w:val="548DD4"/>
        </w:rPr>
        <w:t xml:space="preserve"> or original biological product</w:t>
      </w:r>
      <w:r w:rsidRPr="008F5C48">
        <w:rPr>
          <w:color w:val="548DD4"/>
        </w:rPr>
        <w:t>] on the list but change its coverage rules or limits.</w:t>
      </w:r>
    </w:p>
    <w:p w:rsidR="006D29EC" w:rsidRPr="00E639FC" w:rsidP="006D29EC" w14:paraId="10232F06" w14:textId="20242949">
      <w:pPr>
        <w:pStyle w:val="-maintextbullets"/>
        <w:numPr>
          <w:ilvl w:val="0"/>
          <w:numId w:val="0"/>
        </w:numPr>
        <w:spacing w:after="200" w:line="300" w:lineRule="exact"/>
        <w:ind w:left="720"/>
        <w:rPr>
          <w:rFonts w:cs="Times New Roman"/>
          <w:i/>
          <w:color w:val="548DD4"/>
        </w:rPr>
      </w:pPr>
      <w:r w:rsidRPr="00E639FC">
        <w:rPr>
          <w:rFonts w:cs="Times New Roman"/>
          <w:color w:val="548DD4"/>
        </w:rPr>
        <w:t>When these changes happen, we</w:t>
      </w:r>
      <w:r w:rsidR="00987B69">
        <w:rPr>
          <w:rFonts w:cs="Times New Roman"/>
          <w:color w:val="548DD4"/>
        </w:rPr>
        <w:t>’</w:t>
      </w:r>
      <w:r w:rsidRPr="00E639FC">
        <w:rPr>
          <w:rFonts w:cs="Times New Roman"/>
          <w:color w:val="548DD4"/>
        </w:rPr>
        <w:t>ll:</w:t>
      </w:r>
    </w:p>
    <w:p w:rsidR="006D29EC" w:rsidRPr="000623E1" w:rsidP="00A47EE2" w14:paraId="30CFAF6E" w14:textId="77777777">
      <w:pPr>
        <w:pStyle w:val="ListBullet"/>
        <w:numPr>
          <w:ilvl w:val="0"/>
          <w:numId w:val="54"/>
        </w:numPr>
        <w:rPr>
          <w:i/>
          <w:color w:val="548DD4" w:themeColor="accent4"/>
        </w:rPr>
      </w:pPr>
      <w:r w:rsidRPr="000623E1">
        <w:rPr>
          <w:color w:val="548DD4" w:themeColor="accent4"/>
        </w:rPr>
        <w:t xml:space="preserve">Tell you at least 30 days before we make the change to the </w:t>
      </w:r>
      <w:r w:rsidRPr="00014224">
        <w:rPr>
          <w:i/>
          <w:iCs/>
          <w:color w:val="548DD4" w:themeColor="accent4"/>
        </w:rPr>
        <w:t>Drug List</w:t>
      </w:r>
      <w:r w:rsidRPr="000623E1">
        <w:rPr>
          <w:color w:val="548DD4" w:themeColor="accent4"/>
        </w:rPr>
        <w:t xml:space="preserve"> </w:t>
      </w:r>
      <w:r w:rsidRPr="000623E1">
        <w:rPr>
          <w:bCs/>
          <w:color w:val="548DD4" w:themeColor="accent4"/>
        </w:rPr>
        <w:t>or</w:t>
      </w:r>
      <w:r w:rsidRPr="000623E1">
        <w:rPr>
          <w:color w:val="548DD4" w:themeColor="accent4"/>
        </w:rPr>
        <w:t xml:space="preserve"> </w:t>
      </w:r>
    </w:p>
    <w:p w:rsidR="006D29EC" w:rsidRPr="000623E1" w:rsidP="00A47EE2" w14:paraId="2A89D5EB" w14:textId="4153B6E6">
      <w:pPr>
        <w:pStyle w:val="ListBullet"/>
        <w:numPr>
          <w:ilvl w:val="0"/>
          <w:numId w:val="55"/>
        </w:numPr>
        <w:rPr>
          <w:i/>
          <w:color w:val="548DD4" w:themeColor="accent4"/>
        </w:rPr>
      </w:pPr>
      <w:r w:rsidRPr="000623E1">
        <w:rPr>
          <w:color w:val="548DD4" w:themeColor="accent4"/>
        </w:rPr>
        <w:t xml:space="preserve">Let you know and give you a </w:t>
      </w:r>
      <w:r w:rsidRPr="000623E1" w:rsidR="00C61776">
        <w:rPr>
          <w:color w:val="548DD4" w:themeColor="accent4"/>
        </w:rPr>
        <w:t>&lt;</w:t>
      </w:r>
      <w:r w:rsidRPr="000623E1">
        <w:rPr>
          <w:color w:val="548DD4" w:themeColor="accent4"/>
        </w:rPr>
        <w:t>supply limit (</w:t>
      </w:r>
      <w:r w:rsidRPr="000623E1">
        <w:rPr>
          <w:i/>
          <w:iCs/>
          <w:color w:val="548DD4" w:themeColor="accent4"/>
        </w:rPr>
        <w:t>must be at least the number of days in the plan’s one-month supply</w:t>
      </w:r>
      <w:r w:rsidRPr="000623E1">
        <w:rPr>
          <w:color w:val="548DD4" w:themeColor="accent4"/>
        </w:rPr>
        <w:t>)</w:t>
      </w:r>
      <w:r w:rsidRPr="000623E1" w:rsidR="00C61776">
        <w:rPr>
          <w:color w:val="548DD4" w:themeColor="accent4"/>
        </w:rPr>
        <w:t>&gt;</w:t>
      </w:r>
      <w:r w:rsidRPr="000623E1">
        <w:rPr>
          <w:color w:val="548DD4" w:themeColor="accent4"/>
        </w:rPr>
        <w:t xml:space="preserve">-day supply of the brand name drug [insert as applicable: or original biological product] after you ask for a refill. </w:t>
      </w:r>
    </w:p>
    <w:p w:rsidR="006D29EC" w:rsidRPr="005D3EE5" w:rsidP="005D3EE5" w14:paraId="04E072BD" w14:textId="77777777">
      <w:pPr>
        <w:pStyle w:val="-maintextbullets"/>
        <w:numPr>
          <w:ilvl w:val="0"/>
          <w:numId w:val="0"/>
        </w:numPr>
        <w:spacing w:after="200" w:line="300" w:lineRule="exact"/>
        <w:ind w:left="360" w:right="720"/>
        <w:rPr>
          <w:rFonts w:cs="Times New Roman"/>
          <w:i/>
          <w:iCs/>
          <w:color w:val="548DD4"/>
        </w:rPr>
      </w:pPr>
      <w:r w:rsidRPr="005D3EE5">
        <w:rPr>
          <w:rFonts w:cs="Times New Roman"/>
          <w:iCs/>
          <w:color w:val="548DD4"/>
        </w:rPr>
        <w:t xml:space="preserve">This will give you time to talk to your doctor or other prescriber. They can help you decide: </w:t>
      </w:r>
    </w:p>
    <w:p w:rsidR="006D29EC" w:rsidRPr="000623E1" w:rsidP="00A47EE2" w14:paraId="319E7263" w14:textId="26509669">
      <w:pPr>
        <w:pStyle w:val="ListBullet"/>
        <w:numPr>
          <w:ilvl w:val="0"/>
          <w:numId w:val="56"/>
        </w:numPr>
        <w:rPr>
          <w:b/>
          <w:bCs/>
          <w:i/>
          <w:color w:val="548DD4" w:themeColor="accent4"/>
        </w:rPr>
      </w:pPr>
      <w:r w:rsidRPr="000623E1">
        <w:rPr>
          <w:color w:val="548DD4" w:themeColor="accent4"/>
        </w:rPr>
        <w:t>If you should switch to the generic [</w:t>
      </w:r>
      <w:r w:rsidRPr="000623E1">
        <w:rPr>
          <w:i/>
          <w:iCs/>
          <w:color w:val="548DD4" w:themeColor="accent4"/>
        </w:rPr>
        <w:t>insert as applicable: or interchangeable biosimilar</w:t>
      </w:r>
      <w:r w:rsidRPr="000623E1">
        <w:rPr>
          <w:color w:val="548DD4" w:themeColor="accent4"/>
        </w:rPr>
        <w:t>] or if there</w:t>
      </w:r>
      <w:r w:rsidR="003E5FBC">
        <w:rPr>
          <w:color w:val="548DD4" w:themeColor="accent4"/>
        </w:rPr>
        <w:t>’</w:t>
      </w:r>
      <w:r w:rsidRPr="000623E1">
        <w:rPr>
          <w:color w:val="548DD4" w:themeColor="accent4"/>
        </w:rPr>
        <w:t xml:space="preserve">s a similar drug on the </w:t>
      </w:r>
      <w:r w:rsidRPr="00014224">
        <w:rPr>
          <w:i/>
          <w:iCs/>
          <w:color w:val="548DD4" w:themeColor="accent4"/>
        </w:rPr>
        <w:t>Drug List</w:t>
      </w:r>
      <w:r w:rsidRPr="000623E1">
        <w:rPr>
          <w:color w:val="548DD4" w:themeColor="accent4"/>
        </w:rPr>
        <w:t xml:space="preserve"> you can take instead </w:t>
      </w:r>
      <w:r w:rsidRPr="000623E1">
        <w:rPr>
          <w:bCs/>
          <w:color w:val="548DD4" w:themeColor="accent4"/>
        </w:rPr>
        <w:t>or</w:t>
      </w:r>
    </w:p>
    <w:p w:rsidR="006D29EC" w:rsidRPr="000623E1" w:rsidP="00A47EE2" w14:paraId="2696FC82" w14:textId="7CA6F928">
      <w:pPr>
        <w:pStyle w:val="ListBullet"/>
        <w:numPr>
          <w:ilvl w:val="0"/>
          <w:numId w:val="57"/>
        </w:numPr>
        <w:rPr>
          <w:i/>
          <w:color w:val="548DD4" w:themeColor="accent4"/>
        </w:rPr>
      </w:pPr>
      <w:r w:rsidRPr="000623E1">
        <w:rPr>
          <w:color w:val="548DD4" w:themeColor="accent4"/>
        </w:rPr>
        <w:t xml:space="preserve">Whether to ask for an exception from these changes. To learn more about asking for exceptions, refer to </w:t>
      </w:r>
      <w:r w:rsidRPr="000623E1">
        <w:rPr>
          <w:b/>
          <w:bCs/>
          <w:color w:val="548DD4" w:themeColor="accent4"/>
        </w:rPr>
        <w:t xml:space="preserve">Chapter 9 </w:t>
      </w:r>
      <w:r w:rsidRPr="000623E1">
        <w:rPr>
          <w:color w:val="548DD4" w:themeColor="accent4"/>
        </w:rPr>
        <w:t>[</w:t>
      </w:r>
      <w:r w:rsidRPr="000623E1">
        <w:rPr>
          <w:i/>
          <w:iCs/>
          <w:color w:val="548DD4" w:themeColor="accent4"/>
        </w:rPr>
        <w:t xml:space="preserve">plans </w:t>
      </w:r>
      <w:r w:rsidR="00D66C40">
        <w:rPr>
          <w:i/>
          <w:iCs/>
          <w:color w:val="548DD4" w:themeColor="accent4"/>
        </w:rPr>
        <w:t>can</w:t>
      </w:r>
      <w:r w:rsidRPr="000623E1">
        <w:rPr>
          <w:i/>
          <w:iCs/>
          <w:color w:val="548DD4" w:themeColor="accent4"/>
        </w:rPr>
        <w:t xml:space="preserve"> insert reference, as applicable</w:t>
      </w:r>
      <w:r w:rsidRPr="000623E1">
        <w:rPr>
          <w:color w:val="548DD4" w:themeColor="accent4"/>
        </w:rPr>
        <w:t>].]</w:t>
      </w:r>
    </w:p>
    <w:p w:rsidR="00702921" w:rsidRPr="007D12D2" w14:paraId="3AD15723" w14:textId="1105A41E">
      <w:pPr>
        <w:rPr>
          <w:rStyle w:val="PlanInstructions"/>
        </w:rPr>
      </w:pPr>
      <w:r>
        <w:rPr>
          <w:rFonts w:cs="Arial"/>
          <w:b/>
        </w:rPr>
        <w:t>Removing u</w:t>
      </w:r>
      <w:r w:rsidR="00F2695F">
        <w:rPr>
          <w:rFonts w:cs="Arial"/>
          <w:b/>
        </w:rPr>
        <w:t>nsafe drugs and other drugs that are</w:t>
      </w:r>
      <w:r w:rsidRPr="007D12D2">
        <w:rPr>
          <w:rFonts w:cs="Arial"/>
          <w:b/>
        </w:rPr>
        <w:t xml:space="preserve"> </w:t>
      </w:r>
      <w:r w:rsidRPr="007D12D2">
        <w:rPr>
          <w:rFonts w:cs="Arial"/>
          <w:b/>
        </w:rPr>
        <w:t>taken off the market.</w:t>
      </w:r>
      <w:r w:rsidRPr="007D12D2">
        <w:rPr>
          <w:rFonts w:cs="Arial"/>
          <w:color w:val="548DD4"/>
        </w:rPr>
        <w:t xml:space="preserve"> </w:t>
      </w:r>
      <w:r w:rsidR="00F2695F">
        <w:rPr>
          <w:rFonts w:cs="Arial"/>
        </w:rPr>
        <w:t>Sometimes</w:t>
      </w:r>
      <w:r w:rsidR="00F2695F">
        <w:rPr>
          <w:rFonts w:cs="Arial"/>
        </w:rPr>
        <w:t xml:space="preserve"> a drug </w:t>
      </w:r>
      <w:r w:rsidR="00F2695F">
        <w:rPr>
          <w:rFonts w:cs="Arial"/>
        </w:rPr>
        <w:t>may be found unsafe</w:t>
      </w:r>
      <w:r w:rsidR="00F2695F">
        <w:rPr>
          <w:rFonts w:cs="Arial"/>
        </w:rPr>
        <w:t xml:space="preserve"> or </w:t>
      </w:r>
      <w:r w:rsidR="00F2695F">
        <w:rPr>
          <w:rFonts w:cs="Arial"/>
        </w:rPr>
        <w:t>taken</w:t>
      </w:r>
      <w:r w:rsidR="00F2695F">
        <w:rPr>
          <w:rFonts w:cs="Arial"/>
        </w:rPr>
        <w:t xml:space="preserve"> off the market</w:t>
      </w:r>
      <w:r w:rsidR="00F2695F">
        <w:rPr>
          <w:rFonts w:cs="Arial"/>
        </w:rPr>
        <w:t xml:space="preserve"> for another reason.</w:t>
      </w:r>
      <w:r w:rsidRPr="007D12D2">
        <w:rPr>
          <w:rFonts w:cs="Arial"/>
        </w:rPr>
        <w:t xml:space="preserve"> </w:t>
      </w:r>
      <w:r w:rsidR="00F2695F">
        <w:rPr>
          <w:rFonts w:cs="Arial"/>
        </w:rPr>
        <w:t>If this happens</w:t>
      </w:r>
      <w:r w:rsidR="00F50FD2">
        <w:rPr>
          <w:rFonts w:cs="Arial"/>
        </w:rPr>
        <w:t>,</w:t>
      </w:r>
      <w:r w:rsidR="00F2695F">
        <w:rPr>
          <w:rFonts w:cs="Arial"/>
        </w:rPr>
        <w:t xml:space="preserve"> </w:t>
      </w:r>
      <w:r w:rsidRPr="007D12D2">
        <w:rPr>
          <w:rFonts w:cs="Arial"/>
        </w:rPr>
        <w:t xml:space="preserve">we </w:t>
      </w:r>
      <w:r w:rsidR="00071B34">
        <w:rPr>
          <w:rFonts w:cs="Arial"/>
        </w:rPr>
        <w:t xml:space="preserve">may immediately </w:t>
      </w:r>
      <w:r w:rsidRPr="007D12D2">
        <w:rPr>
          <w:rFonts w:cs="Arial"/>
        </w:rPr>
        <w:t xml:space="preserve">take it off </w:t>
      </w:r>
      <w:r w:rsidR="00AF3C92">
        <w:rPr>
          <w:rFonts w:cs="Arial"/>
        </w:rPr>
        <w:t>our</w:t>
      </w:r>
      <w:r w:rsidRPr="007D12D2">
        <w:rPr>
          <w:rFonts w:cs="Arial"/>
        </w:rPr>
        <w:t xml:space="preserve"> </w:t>
      </w:r>
      <w:r w:rsidRPr="00014224">
        <w:rPr>
          <w:i/>
        </w:rPr>
        <w:t>Drug List</w:t>
      </w:r>
      <w:r w:rsidRPr="007D12D2">
        <w:rPr>
          <w:rFonts w:cs="Arial"/>
        </w:rPr>
        <w:t xml:space="preserve">. If </w:t>
      </w:r>
      <w:r w:rsidRPr="007D12D2">
        <w:rPr>
          <w:rFonts w:cs="Arial"/>
        </w:rPr>
        <w:t>you</w:t>
      </w:r>
      <w:r w:rsidR="00987B69">
        <w:rPr>
          <w:rFonts w:cs="Arial"/>
        </w:rPr>
        <w:t>’</w:t>
      </w:r>
      <w:r w:rsidRPr="007D12D2">
        <w:rPr>
          <w:rFonts w:cs="Arial"/>
        </w:rPr>
        <w:t>re</w:t>
      </w:r>
      <w:r w:rsidRPr="007D12D2">
        <w:rPr>
          <w:rFonts w:cs="Arial"/>
        </w:rPr>
        <w:t xml:space="preserve"> taking the drug, </w:t>
      </w:r>
      <w:r w:rsidRPr="007D12D2">
        <w:rPr>
          <w:rFonts w:cs="Arial"/>
        </w:rPr>
        <w:t>we</w:t>
      </w:r>
      <w:bookmarkStart w:id="124" w:name="_Hlk166589411"/>
      <w:r w:rsidR="00987B69">
        <w:rPr>
          <w:rFonts w:cs="Arial"/>
        </w:rPr>
        <w:t>’</w:t>
      </w:r>
      <w:r w:rsidR="00071B34">
        <w:rPr>
          <w:rFonts w:cs="Arial"/>
        </w:rPr>
        <w:t>ll send you a notice</w:t>
      </w:r>
      <w:r w:rsidR="00FA21D1">
        <w:rPr>
          <w:rFonts w:cs="Arial"/>
        </w:rPr>
        <w:t xml:space="preserve"> after </w:t>
      </w:r>
      <w:r w:rsidR="00FA21D1">
        <w:rPr>
          <w:rFonts w:cs="Arial"/>
        </w:rPr>
        <w:t xml:space="preserve">we </w:t>
      </w:r>
      <w:r w:rsidR="00FA21D1">
        <w:rPr>
          <w:rFonts w:cs="Arial"/>
        </w:rPr>
        <w:t>make the change</w:t>
      </w:r>
      <w:r w:rsidR="00AF3C92">
        <w:rPr>
          <w:rFonts w:cs="Arial"/>
        </w:rPr>
        <w:t>.</w:t>
      </w:r>
      <w:bookmarkEnd w:id="124"/>
      <w:r w:rsidRPr="007D12D2">
        <w:rPr>
          <w:rFonts w:cs="Arial"/>
        </w:rPr>
        <w:t xml:space="preserve"> </w:t>
      </w:r>
      <w:r>
        <w:rPr>
          <w:rStyle w:val="DefaultParagraphFont"/>
          <w:i w:val="0"/>
        </w:rPr>
        <w:t>[</w:t>
      </w:r>
      <w:r>
        <w:rPr>
          <w:rStyle w:val="DefaultParagraphFont"/>
        </w:rPr>
        <w:t xml:space="preserve">Plans include information advising </w:t>
      </w:r>
      <w:r>
        <w:rPr>
          <w:rStyle w:val="DefaultParagraphFont"/>
        </w:rPr>
        <w:t>members</w:t>
      </w:r>
      <w:r>
        <w:rPr>
          <w:rStyle w:val="DefaultParagraphFont"/>
        </w:rPr>
        <w:t xml:space="preserve"> what to d</w:t>
      </w:r>
      <w:r>
        <w:rPr>
          <w:rStyle w:val="DefaultParagraphFont"/>
        </w:rPr>
        <w:t xml:space="preserve">o after </w:t>
      </w:r>
      <w:r w:rsidRPr="005D3EE5" w:rsidR="00490DCD">
        <w:rPr>
          <w:rFonts w:cs="Arial"/>
          <w:i/>
          <w:iCs/>
          <w:color w:val="548DD4"/>
        </w:rPr>
        <w:t>they</w:t>
      </w:r>
      <w:r w:rsidR="00987B69">
        <w:rPr>
          <w:rFonts w:cs="Arial"/>
          <w:i/>
          <w:iCs/>
          <w:color w:val="548DD4"/>
        </w:rPr>
        <w:t>’</w:t>
      </w:r>
      <w:r w:rsidRPr="005D3EE5" w:rsidR="00490DCD">
        <w:rPr>
          <w:rFonts w:cs="Arial"/>
          <w:i/>
          <w:iCs/>
          <w:color w:val="548DD4"/>
        </w:rPr>
        <w:t>re</w:t>
      </w:r>
      <w:r>
        <w:rPr>
          <w:rStyle w:val="DefaultParagraphFont"/>
        </w:rPr>
        <w:t xml:space="preserve"> notified</w:t>
      </w:r>
      <w:r>
        <w:rPr>
          <w:rStyle w:val="DefaultParagraphFont"/>
        </w:rPr>
        <w:t xml:space="preserve"> (e.g., contact the prescribing </w:t>
      </w:r>
      <w:r w:rsidR="00DE1A99">
        <w:rPr>
          <w:rFonts w:cs="Arial"/>
          <w:i/>
          <w:iCs/>
          <w:color w:val="548DD4"/>
        </w:rPr>
        <w:t>provider</w:t>
      </w:r>
      <w:r>
        <w:rPr>
          <w:rStyle w:val="DefaultParagraphFont"/>
        </w:rPr>
        <w:t>, etc</w:t>
      </w:r>
      <w:r>
        <w:rPr>
          <w:rStyle w:val="DefaultParagraphFont"/>
          <w:i w:val="0"/>
        </w:rPr>
        <w:t>.).</w:t>
      </w:r>
      <w:r>
        <w:rPr>
          <w:rStyle w:val="DefaultParagraphFont"/>
          <w:i w:val="0"/>
        </w:rPr>
        <w:t>]</w:t>
      </w:r>
      <w:r>
        <w:rPr>
          <w:rStyle w:val="DefaultParagraphFont"/>
          <w:i w:val="0"/>
        </w:rPr>
        <w:t xml:space="preserve"> </w:t>
      </w:r>
    </w:p>
    <w:p w:rsidR="00702921" w:rsidRPr="007D12D2" w14:paraId="7AA88B94" w14:textId="3F523CFF">
      <w:pPr>
        <w:rPr>
          <w:rFonts w:cs="Arial"/>
        </w:rPr>
      </w:pPr>
      <w:r w:rsidRPr="007D12D2">
        <w:rPr>
          <w:rFonts w:cs="Arial"/>
          <w:b/>
        </w:rPr>
        <w:t xml:space="preserve">We may make other changes that affect the drugs you take. </w:t>
      </w:r>
      <w:r w:rsidRPr="007D12D2">
        <w:rPr>
          <w:rFonts w:cs="Arial"/>
        </w:rPr>
        <w:t xml:space="preserve">We tell you in advance about these other changes to </w:t>
      </w:r>
      <w:r w:rsidR="00AF3C92">
        <w:rPr>
          <w:rFonts w:cs="Arial"/>
        </w:rPr>
        <w:t>our</w:t>
      </w:r>
      <w:r w:rsidRPr="007D12D2">
        <w:rPr>
          <w:rFonts w:cs="Arial"/>
        </w:rPr>
        <w:t xml:space="preserve"> </w:t>
      </w:r>
      <w:r w:rsidRPr="00014224">
        <w:rPr>
          <w:i/>
        </w:rPr>
        <w:t>Drug List</w:t>
      </w:r>
      <w:r w:rsidRPr="007D12D2">
        <w:rPr>
          <w:rFonts w:cs="Arial"/>
        </w:rPr>
        <w:t>. These changes might happen if:</w:t>
      </w:r>
    </w:p>
    <w:p w:rsidR="00702921" w:rsidRPr="007D12D2" w:rsidP="009A02E3" w14:paraId="2EFF9D29" w14:textId="4218A1B2">
      <w:pPr>
        <w:numPr>
          <w:ilvl w:val="0"/>
          <w:numId w:val="14"/>
        </w:numPr>
        <w:ind w:right="720"/>
        <w:rPr>
          <w:rFonts w:cs="Arial"/>
        </w:rPr>
      </w:pPr>
      <w:r w:rsidRPr="007D12D2">
        <w:rPr>
          <w:rFonts w:cs="Arial"/>
        </w:rPr>
        <w:t>The FDA provides new guidance</w:t>
      </w:r>
      <w:r w:rsidRPr="007D12D2">
        <w:rPr>
          <w:rFonts w:cs="Arial"/>
        </w:rPr>
        <w:t xml:space="preserve"> or there are new clinical guidelines about a drug. </w:t>
      </w:r>
    </w:p>
    <w:p w:rsidR="008E69D2" w:rsidRPr="007D12D2" w:rsidP="00014224" w14:paraId="51A6FE96" w14:textId="51D9A556">
      <w:pPr>
        <w:ind w:firstLine="360"/>
        <w:rPr>
          <w:rFonts w:cs="Arial"/>
        </w:rPr>
      </w:pPr>
      <w:r w:rsidRPr="007D12D2">
        <w:rPr>
          <w:rFonts w:cs="Arial"/>
        </w:rPr>
        <w:t>When these changes happen, we</w:t>
      </w:r>
      <w:r w:rsidRPr="007D12D2">
        <w:rPr>
          <w:rFonts w:cs="Arial"/>
        </w:rPr>
        <w:t>:</w:t>
      </w:r>
    </w:p>
    <w:p w:rsidR="008E69D2" w:rsidRPr="0003466B" w14:paraId="1A19DE3D" w14:textId="7F74181A">
      <w:pPr>
        <w:pStyle w:val="ListBullet"/>
      </w:pPr>
      <w:r w:rsidRPr="0003466B">
        <w:t>Tell</w:t>
      </w:r>
      <w:r w:rsidRPr="0003466B" w:rsidR="00702921">
        <w:t xml:space="preserve"> you at least 30 days before we make the change to </w:t>
      </w:r>
      <w:r w:rsidRPr="0003466B" w:rsidR="00AF3C92">
        <w:t>our</w:t>
      </w:r>
      <w:r w:rsidRPr="0003466B" w:rsidR="00702921">
        <w:t xml:space="preserve"> </w:t>
      </w:r>
      <w:r w:rsidRPr="00014224" w:rsidR="00702921">
        <w:rPr>
          <w:rFonts w:ascii="Arial" w:hAnsi="Arial"/>
          <w:i/>
        </w:rPr>
        <w:t xml:space="preserve">Drug List </w:t>
      </w:r>
      <w:r w:rsidRPr="0003466B" w:rsidR="00702921">
        <w:rPr>
          <w:b/>
        </w:rPr>
        <w:t>or</w:t>
      </w:r>
    </w:p>
    <w:p w:rsidR="00390B6A" w:rsidRPr="0003466B" w14:paraId="7D8CA934" w14:textId="5297BD6F">
      <w:pPr>
        <w:pStyle w:val="ListBullet"/>
      </w:pPr>
      <w:r w:rsidRPr="0003466B">
        <w:t xml:space="preserve">Let you </w:t>
      </w:r>
      <w:r w:rsidRPr="0003466B">
        <w:t xml:space="preserve">know and give you a </w:t>
      </w:r>
      <w:r w:rsidRPr="00D96372" w:rsidR="00C6613D">
        <w:rPr>
          <w:rFonts w:ascii="Arial" w:hAnsi="Arial"/>
          <w:color w:val="548DD4" w:themeColor="accent4"/>
        </w:rPr>
        <w:t>[</w:t>
      </w:r>
      <w:r w:rsidRPr="00D96372">
        <w:rPr>
          <w:rFonts w:ascii="Arial" w:hAnsi="Arial"/>
          <w:i/>
          <w:color w:val="548DD4" w:themeColor="accent4"/>
        </w:rPr>
        <w:t>supply limit (must be at least the number of days in the plan’s one-month supply)</w:t>
      </w:r>
      <w:r w:rsidRPr="00D96372" w:rsidR="00C6613D">
        <w:rPr>
          <w:rFonts w:ascii="Arial" w:hAnsi="Arial"/>
          <w:color w:val="548DD4" w:themeColor="accent4"/>
        </w:rPr>
        <w:t>]</w:t>
      </w:r>
      <w:r w:rsidRPr="0003466B">
        <w:t>-day supply of the drug after</w:t>
      </w:r>
      <w:r w:rsidRPr="0003466B" w:rsidR="00702921">
        <w:t xml:space="preserve"> you ask for a refill. </w:t>
      </w:r>
    </w:p>
    <w:p w:rsidR="00390B6A" w:rsidRPr="007D12D2" w:rsidP="000D5EB5" w14:paraId="308B5A96" w14:textId="597164AB">
      <w:pPr>
        <w:rPr>
          <w:rFonts w:cs="Arial"/>
        </w:rPr>
      </w:pPr>
      <w:r w:rsidRPr="007D12D2">
        <w:rPr>
          <w:rFonts w:cs="Arial"/>
        </w:rPr>
        <w:t>This give</w:t>
      </w:r>
      <w:r w:rsidR="00AF3C92">
        <w:rPr>
          <w:rFonts w:cs="Arial"/>
        </w:rPr>
        <w:t>s</w:t>
      </w:r>
      <w:r w:rsidRPr="007D12D2">
        <w:rPr>
          <w:rFonts w:cs="Arial"/>
        </w:rPr>
        <w:t xml:space="preserve"> you time to talk to your doctor or other prescriber. </w:t>
      </w:r>
      <w:r w:rsidRPr="007D12D2" w:rsidR="002128DE">
        <w:rPr>
          <w:rFonts w:cs="Arial"/>
        </w:rPr>
        <w:t xml:space="preserve">They </w:t>
      </w:r>
      <w:r w:rsidRPr="007D12D2">
        <w:rPr>
          <w:rFonts w:cs="Arial"/>
        </w:rPr>
        <w:t>can help you decide</w:t>
      </w:r>
      <w:r w:rsidRPr="007D12D2">
        <w:rPr>
          <w:rFonts w:cs="Arial"/>
        </w:rPr>
        <w:t>:</w:t>
      </w:r>
    </w:p>
    <w:p w:rsidR="00351169" w:rsidRPr="007D12D2" w:rsidP="009A02E3" w14:paraId="72E88E81" w14:textId="224B3BF2">
      <w:pPr>
        <w:pStyle w:val="ListBullet"/>
        <w:numPr>
          <w:ilvl w:val="0"/>
          <w:numId w:val="18"/>
        </w:numPr>
        <w:rPr>
          <w:rFonts w:cs="Arial"/>
        </w:rPr>
      </w:pPr>
      <w:r w:rsidRPr="007D12D2">
        <w:rPr>
          <w:rFonts w:cs="Arial"/>
        </w:rPr>
        <w:t>I</w:t>
      </w:r>
      <w:r w:rsidRPr="007D12D2" w:rsidR="00702921">
        <w:rPr>
          <w:rFonts w:cs="Arial"/>
        </w:rPr>
        <w:t xml:space="preserve">f </w:t>
      </w:r>
      <w:r w:rsidRPr="007D12D2" w:rsidR="00702921">
        <w:rPr>
          <w:rFonts w:cs="Arial"/>
        </w:rPr>
        <w:t>there</w:t>
      </w:r>
      <w:r w:rsidR="003E5FBC">
        <w:rPr>
          <w:rFonts w:cs="Arial"/>
        </w:rPr>
        <w:t>’</w:t>
      </w:r>
      <w:r w:rsidRPr="007D12D2" w:rsidR="00702921">
        <w:rPr>
          <w:rFonts w:cs="Arial"/>
        </w:rPr>
        <w:t>s</w:t>
      </w:r>
      <w:r w:rsidRPr="007D12D2" w:rsidR="00702921">
        <w:rPr>
          <w:rFonts w:cs="Arial"/>
        </w:rPr>
        <w:t xml:space="preserve"> a similar drug on </w:t>
      </w:r>
      <w:r w:rsidR="00AF3C92">
        <w:rPr>
          <w:rFonts w:cs="Arial"/>
        </w:rPr>
        <w:t>our</w:t>
      </w:r>
      <w:r w:rsidRPr="007D12D2" w:rsidR="00702921">
        <w:rPr>
          <w:rFonts w:cs="Arial"/>
        </w:rPr>
        <w:t xml:space="preserve"> </w:t>
      </w:r>
      <w:r w:rsidRPr="00014224" w:rsidR="00702921">
        <w:rPr>
          <w:i/>
        </w:rPr>
        <w:t>Drug List</w:t>
      </w:r>
      <w:r w:rsidRPr="007D12D2" w:rsidR="00702921">
        <w:rPr>
          <w:rFonts w:cs="Arial"/>
        </w:rPr>
        <w:t xml:space="preserve"> you can take instead </w:t>
      </w:r>
      <w:r w:rsidRPr="007D12D2" w:rsidR="00702921">
        <w:rPr>
          <w:rFonts w:cs="Arial"/>
          <w:b/>
          <w:bCs/>
        </w:rPr>
        <w:t xml:space="preserve">or </w:t>
      </w:r>
    </w:p>
    <w:p w:rsidR="00020364" w:rsidRPr="007D12D2" w:rsidP="009A02E3" w14:paraId="70097EAA" w14:textId="3D387B9D">
      <w:pPr>
        <w:pStyle w:val="ListBullet"/>
        <w:numPr>
          <w:ilvl w:val="0"/>
          <w:numId w:val="18"/>
        </w:numPr>
        <w:rPr>
          <w:rFonts w:cs="Arial"/>
        </w:rPr>
      </w:pPr>
      <w:r>
        <w:rPr>
          <w:rFonts w:cs="Arial"/>
        </w:rPr>
        <w:t>If you should</w:t>
      </w:r>
      <w:r w:rsidRPr="007D12D2" w:rsidR="00702921">
        <w:rPr>
          <w:rFonts w:cs="Arial"/>
        </w:rPr>
        <w:t xml:space="preserve"> ask for an exception from these changes</w:t>
      </w:r>
      <w:r w:rsidR="00FA21D1">
        <w:rPr>
          <w:rFonts w:cs="Arial"/>
        </w:rPr>
        <w:t xml:space="preserve"> </w:t>
      </w:r>
      <w:bookmarkStart w:id="125" w:name="_Hlk166589591"/>
      <w:r w:rsidR="00FA21D1">
        <w:rPr>
          <w:rFonts w:cs="Arial"/>
        </w:rPr>
        <w:t>to continue covering the drug or the version of the drug you</w:t>
      </w:r>
      <w:r w:rsidR="003E5FBC">
        <w:rPr>
          <w:rFonts w:cs="Arial"/>
        </w:rPr>
        <w:t>’</w:t>
      </w:r>
      <w:r w:rsidR="00FA21D1">
        <w:rPr>
          <w:rFonts w:cs="Arial"/>
        </w:rPr>
        <w:t>ve been taking</w:t>
      </w:r>
      <w:bookmarkEnd w:id="125"/>
      <w:r w:rsidRPr="007D12D2" w:rsidR="00702921">
        <w:rPr>
          <w:rFonts w:cs="Arial"/>
        </w:rPr>
        <w:t>.</w:t>
      </w:r>
      <w:r w:rsidRPr="007D12D2" w:rsidR="00702921">
        <w:rPr>
          <w:rFonts w:cs="Arial"/>
        </w:rPr>
        <w:t xml:space="preserve"> To learn more about asking for exceptions, </w:t>
      </w:r>
      <w:r w:rsidRPr="007D12D2" w:rsidR="00AC68D1">
        <w:rPr>
          <w:rFonts w:cs="Arial"/>
        </w:rPr>
        <w:t xml:space="preserve">refer to </w:t>
      </w:r>
      <w:r w:rsidRPr="00F866AD" w:rsidR="00702921">
        <w:rPr>
          <w:rFonts w:cs="Arial"/>
          <w:b/>
        </w:rPr>
        <w:t>Chapter 9</w:t>
      </w:r>
      <w:r w:rsidRPr="007D12D2" w:rsidR="00702921">
        <w:rPr>
          <w:rFonts w:cs="Arial"/>
        </w:rPr>
        <w:t xml:space="preserve"> </w:t>
      </w:r>
      <w:r w:rsidR="00F866AD">
        <w:rPr>
          <w:rFonts w:cs="Arial"/>
        </w:rPr>
        <w:t xml:space="preserve">of </w:t>
      </w:r>
      <w:r w:rsidR="00843DDF">
        <w:rPr>
          <w:rFonts w:cs="Arial"/>
        </w:rPr>
        <w:t>this</w:t>
      </w:r>
      <w:r w:rsidR="00F866AD">
        <w:rPr>
          <w:rFonts w:cs="Arial"/>
        </w:rPr>
        <w:t xml:space="preserve"> </w:t>
      </w:r>
      <w:r w:rsidRPr="00F866AD" w:rsidR="00F866AD">
        <w:rPr>
          <w:rFonts w:cs="Arial"/>
          <w:i/>
        </w:rPr>
        <w:t>Member Handbook</w:t>
      </w:r>
      <w:r w:rsidR="00F866AD">
        <w:rPr>
          <w:rFonts w:cs="Arial"/>
        </w:rPr>
        <w:t>.</w:t>
      </w:r>
    </w:p>
    <w:p w:rsidR="00A92BBC" w:rsidRPr="00A92BBC" w:rsidP="00014224" w14:paraId="327D0FC6" w14:textId="5619E3B3">
      <w:pPr>
        <w:pStyle w:val="Heading3"/>
      </w:pPr>
      <w:bookmarkStart w:id="126" w:name="_Toc179193148"/>
      <w:r>
        <w:t xml:space="preserve">Changes to the </w:t>
      </w:r>
      <w:r>
        <w:rPr>
          <w:i/>
          <w:iCs/>
        </w:rPr>
        <w:t xml:space="preserve">Drug List </w:t>
      </w:r>
      <w:r>
        <w:t>that don</w:t>
      </w:r>
      <w:r w:rsidR="00F2695F">
        <w:t>’</w:t>
      </w:r>
      <w:r>
        <w:t>t affect you during th</w:t>
      </w:r>
      <w:r w:rsidR="00F2695F">
        <w:t>is</w:t>
      </w:r>
      <w:r>
        <w:t xml:space="preserve"> plan year</w:t>
      </w:r>
      <w:bookmarkEnd w:id="126"/>
    </w:p>
    <w:p w:rsidR="009D399B" w:rsidRPr="007D12D2" w:rsidP="009D399B" w14:paraId="0204F643" w14:textId="3233A872">
      <w:pPr>
        <w:rPr>
          <w:rFonts w:cs="Arial"/>
        </w:rPr>
      </w:pPr>
      <w:r w:rsidRPr="00014224">
        <w:rPr>
          <w:b w:val="0"/>
        </w:rPr>
        <w:t xml:space="preserve">We may make changes </w:t>
      </w:r>
      <w:r w:rsidRPr="00014224" w:rsidR="00FC35DE">
        <w:rPr>
          <w:b w:val="0"/>
        </w:rPr>
        <w:t xml:space="preserve">to drugs you take </w:t>
      </w:r>
      <w:r w:rsidRPr="00014224">
        <w:rPr>
          <w:b w:val="0"/>
        </w:rPr>
        <w:t xml:space="preserve">that </w:t>
      </w:r>
      <w:bookmarkStart w:id="127" w:name="_Hlk166589624"/>
      <w:r w:rsidR="00A92BBC">
        <w:rPr>
          <w:rFonts w:cs="Arial"/>
          <w:bCs/>
        </w:rPr>
        <w:t>aren</w:t>
      </w:r>
      <w:r w:rsidR="00F2695F">
        <w:rPr>
          <w:rFonts w:cs="Arial"/>
          <w:bCs/>
        </w:rPr>
        <w:t>’</w:t>
      </w:r>
      <w:r w:rsidR="00A92BBC">
        <w:rPr>
          <w:rFonts w:cs="Arial"/>
          <w:bCs/>
        </w:rPr>
        <w:t xml:space="preserve">t described above and </w:t>
      </w:r>
      <w:bookmarkEnd w:id="127"/>
      <w:r w:rsidRPr="00014224">
        <w:rPr>
          <w:rFonts w:cs="Arial"/>
          <w:bCs/>
        </w:rPr>
        <w:t>don</w:t>
      </w:r>
      <w:r w:rsidR="00987B69">
        <w:rPr>
          <w:rFonts w:cs="Arial"/>
          <w:bCs/>
        </w:rPr>
        <w:t>’</w:t>
      </w:r>
      <w:r w:rsidRPr="00014224">
        <w:rPr>
          <w:rFonts w:cs="Arial"/>
          <w:bCs/>
        </w:rPr>
        <w:t>t</w:t>
      </w:r>
      <w:r w:rsidRPr="00014224">
        <w:rPr>
          <w:b w:val="0"/>
        </w:rPr>
        <w:t xml:space="preserve"> affect </w:t>
      </w:r>
      <w:r w:rsidRPr="00014224" w:rsidR="00FC35DE">
        <w:rPr>
          <w:b w:val="0"/>
        </w:rPr>
        <w:t>you</w:t>
      </w:r>
      <w:r w:rsidRPr="00014224">
        <w:rPr>
          <w:b w:val="0"/>
        </w:rPr>
        <w:t xml:space="preserve"> now</w:t>
      </w:r>
      <w:r w:rsidRPr="00A92BBC">
        <w:rPr>
          <w:rFonts w:cs="Arial"/>
          <w:bCs/>
        </w:rPr>
        <w:t>.</w:t>
      </w:r>
      <w:r w:rsidRPr="007D12D2">
        <w:rPr>
          <w:rFonts w:cs="Arial"/>
        </w:rPr>
        <w:t xml:space="preserve"> For such changes, if </w:t>
      </w:r>
      <w:r w:rsidRPr="007D12D2">
        <w:rPr>
          <w:rFonts w:cs="Arial"/>
        </w:rPr>
        <w:t>you</w:t>
      </w:r>
      <w:r w:rsidR="00987B69">
        <w:rPr>
          <w:rFonts w:cs="Arial"/>
        </w:rPr>
        <w:t>’</w:t>
      </w:r>
      <w:r w:rsidRPr="007D12D2">
        <w:rPr>
          <w:rFonts w:cs="Arial"/>
        </w:rPr>
        <w:t>re</w:t>
      </w:r>
      <w:r w:rsidRPr="007D12D2">
        <w:rPr>
          <w:rFonts w:cs="Arial"/>
        </w:rPr>
        <w:t xml:space="preserve"> taking a drug we covered at the </w:t>
      </w:r>
      <w:r w:rsidRPr="007D12D2">
        <w:rPr>
          <w:rFonts w:cs="Arial"/>
          <w:b/>
        </w:rPr>
        <w:t>beginning</w:t>
      </w:r>
      <w:r w:rsidRPr="007D12D2">
        <w:rPr>
          <w:rFonts w:cs="Arial"/>
        </w:rPr>
        <w:t xml:space="preserve"> of the year, we generally </w:t>
      </w:r>
      <w:r w:rsidR="00AF3C92">
        <w:rPr>
          <w:rFonts w:cs="Arial"/>
        </w:rPr>
        <w:t>do</w:t>
      </w:r>
      <w:r w:rsidRPr="007D12D2">
        <w:rPr>
          <w:rFonts w:cs="Arial"/>
        </w:rPr>
        <w:t>n</w:t>
      </w:r>
      <w:r w:rsidR="00987B69">
        <w:rPr>
          <w:rFonts w:cs="Arial"/>
        </w:rPr>
        <w:t>’</w:t>
      </w:r>
      <w:r w:rsidRPr="007D12D2">
        <w:rPr>
          <w:rFonts w:cs="Arial"/>
        </w:rPr>
        <w:t>t</w:t>
      </w:r>
      <w:r w:rsidRPr="007D12D2">
        <w:rPr>
          <w:rFonts w:cs="Arial"/>
        </w:rPr>
        <w:t xml:space="preserve"> remove or change coverage of that drug </w:t>
      </w:r>
      <w:r w:rsidRPr="007D12D2">
        <w:rPr>
          <w:rFonts w:cs="Arial"/>
          <w:b/>
        </w:rPr>
        <w:t>during the rest of the year</w:t>
      </w:r>
      <w:r w:rsidRPr="007D12D2">
        <w:rPr>
          <w:rFonts w:cs="Arial"/>
        </w:rPr>
        <w:t xml:space="preserve">. </w:t>
      </w:r>
    </w:p>
    <w:p w:rsidR="009D399B" w14:paraId="74F1F9B1" w14:textId="4C2F8879">
      <w:r w:rsidRPr="007D12D2">
        <w:t xml:space="preserve">For example, if we remove a drug </w:t>
      </w:r>
      <w:r w:rsidRPr="007D12D2">
        <w:t>you</w:t>
      </w:r>
      <w:r w:rsidR="00987B69">
        <w:t>’</w:t>
      </w:r>
      <w:r w:rsidRPr="007D12D2">
        <w:t>re</w:t>
      </w:r>
      <w:r w:rsidRPr="007D12D2">
        <w:t xml:space="preserve"> taking </w:t>
      </w:r>
      <w:r w:rsidR="00C6613D">
        <w:rPr>
          <w:color w:val="548DD4"/>
        </w:rPr>
        <w:t>[</w:t>
      </w:r>
      <w:r w:rsidRPr="007D12D2">
        <w:rPr>
          <w:i/>
          <w:color w:val="548DD4"/>
        </w:rPr>
        <w:t>insert if applicable:</w:t>
      </w:r>
      <w:r w:rsidR="0097022A">
        <w:rPr>
          <w:i/>
          <w:color w:val="548DD4"/>
        </w:rPr>
        <w:t xml:space="preserve"> </w:t>
      </w:r>
      <w:r w:rsidRPr="007D12D2">
        <w:rPr>
          <w:color w:val="548DD4"/>
        </w:rPr>
        <w:t>increase what you pay for the drug,</w:t>
      </w:r>
      <w:r w:rsidR="00C6613D">
        <w:rPr>
          <w:color w:val="548DD4"/>
        </w:rPr>
        <w:t>]</w:t>
      </w:r>
      <w:r w:rsidRPr="007D12D2">
        <w:rPr>
          <w:color w:val="548DD4"/>
        </w:rPr>
        <w:t xml:space="preserve"> </w:t>
      </w:r>
      <w:r w:rsidRPr="007D12D2">
        <w:t xml:space="preserve">or limit its use, then the change </w:t>
      </w:r>
      <w:r w:rsidR="00AF3C92">
        <w:t>does</w:t>
      </w:r>
      <w:r w:rsidRPr="007D12D2">
        <w:t>n</w:t>
      </w:r>
      <w:r w:rsidR="00D63EF3">
        <w:t>’</w:t>
      </w:r>
      <w:r w:rsidRPr="007D12D2">
        <w:t>t</w:t>
      </w:r>
      <w:r w:rsidRPr="007D12D2">
        <w:t xml:space="preserve"> affect your use of the drug</w:t>
      </w:r>
      <w:r w:rsidRPr="007D12D2">
        <w:rPr>
          <w:color w:val="548DD4"/>
        </w:rPr>
        <w:t xml:space="preserve"> </w:t>
      </w:r>
      <w:r w:rsidR="00C6613D">
        <w:rPr>
          <w:color w:val="548DD4"/>
        </w:rPr>
        <w:t>[</w:t>
      </w:r>
      <w:r w:rsidRPr="007D12D2">
        <w:rPr>
          <w:i/>
          <w:color w:val="548DD4"/>
        </w:rPr>
        <w:t>inse</w:t>
      </w:r>
      <w:r w:rsidRPr="007D12D2" w:rsidR="00445BB2">
        <w:rPr>
          <w:i/>
          <w:color w:val="548DD4"/>
        </w:rPr>
        <w:t>r</w:t>
      </w:r>
      <w:r w:rsidRPr="007D12D2">
        <w:rPr>
          <w:i/>
          <w:color w:val="548DD4"/>
        </w:rPr>
        <w:t xml:space="preserve">t if applicable: </w:t>
      </w:r>
      <w:r w:rsidRPr="007D12D2">
        <w:rPr>
          <w:color w:val="548DD4"/>
        </w:rPr>
        <w:t>or what you pay for the drug</w:t>
      </w:r>
      <w:r w:rsidR="00C6613D">
        <w:rPr>
          <w:color w:val="548DD4"/>
        </w:rPr>
        <w:t>]</w:t>
      </w:r>
      <w:r w:rsidRPr="007D12D2">
        <w:rPr>
          <w:color w:val="548DD4"/>
        </w:rPr>
        <w:t xml:space="preserve"> </w:t>
      </w:r>
      <w:r w:rsidRPr="007D12D2">
        <w:t xml:space="preserve">for the rest of the year. </w:t>
      </w:r>
    </w:p>
    <w:p w:rsidR="00A92BBC" w:rsidP="00D96372" w14:paraId="5CCFDCDB" w14:textId="728AF1E7">
      <w:bookmarkStart w:id="128" w:name="_Hlk166043951"/>
      <w:r>
        <w:t>If any of these changes happen for a drug you</w:t>
      </w:r>
      <w:r w:rsidR="00987B69">
        <w:t>’</w:t>
      </w:r>
      <w:r>
        <w:t>re taking (except for the changes noted in the section above), the change won’t affect your use until January 1 of the next year.</w:t>
      </w:r>
    </w:p>
    <w:p w:rsidR="00A92BBC" w:rsidRPr="00A92BBC" w:rsidP="00D96372" w14:paraId="013446B8" w14:textId="2ACA3466">
      <w:r>
        <w:t>We w</w:t>
      </w:r>
      <w:r w:rsidR="00F2695F">
        <w:t>o</w:t>
      </w:r>
      <w:r>
        <w:t>n</w:t>
      </w:r>
      <w:r w:rsidR="00F2695F">
        <w:t>’</w:t>
      </w:r>
      <w:r>
        <w:t>t tell you above these types of changes directly during the current year. You</w:t>
      </w:r>
      <w:r w:rsidR="00F2695F">
        <w:t>’</w:t>
      </w:r>
      <w:r>
        <w:t xml:space="preserve">ll need to check the </w:t>
      </w:r>
      <w:r>
        <w:rPr>
          <w:i/>
          <w:iCs/>
        </w:rPr>
        <w:t xml:space="preserve">Drug List </w:t>
      </w:r>
      <w:r>
        <w:t>for the next plan year (when the list is available during the open enrollment period) to see if there are any changes that will impact you during the next plan year.</w:t>
      </w:r>
    </w:p>
    <w:p w:rsidR="00925748" w:rsidRPr="007D12D2" w14:paraId="4595475F" w14:textId="6E5A6585">
      <w:pPr>
        <w:pStyle w:val="Heading1"/>
        <w:rPr>
          <w:rFonts w:cs="Arial"/>
        </w:rPr>
      </w:pPr>
      <w:bookmarkStart w:id="129" w:name="_Toc109315742"/>
      <w:bookmarkStart w:id="130" w:name="_Toc199361865"/>
      <w:bookmarkStart w:id="131" w:name="_Toc334603419"/>
      <w:bookmarkStart w:id="132" w:name="_Toc348534468"/>
      <w:bookmarkStart w:id="133" w:name="_Toc179193149"/>
      <w:bookmarkStart w:id="134" w:name="_Toc122709801"/>
      <w:bookmarkEnd w:id="128"/>
      <w:r w:rsidRPr="007D12D2">
        <w:rPr>
          <w:rFonts w:cs="Arial"/>
        </w:rPr>
        <w:t xml:space="preserve">Drug coverage in special </w:t>
      </w:r>
      <w:bookmarkEnd w:id="129"/>
      <w:bookmarkEnd w:id="130"/>
      <w:r w:rsidRPr="007D12D2">
        <w:rPr>
          <w:rFonts w:cs="Arial"/>
        </w:rPr>
        <w:t>cases</w:t>
      </w:r>
      <w:bookmarkEnd w:id="131"/>
      <w:bookmarkEnd w:id="132"/>
      <w:bookmarkEnd w:id="133"/>
      <w:bookmarkEnd w:id="134"/>
    </w:p>
    <w:p w:rsidR="00925748" w:rsidRPr="007D12D2" w:rsidP="00152301" w14:paraId="0ADFE121" w14:textId="352000DC">
      <w:pPr>
        <w:pStyle w:val="Heading2"/>
        <w:rPr>
          <w:rFonts w:cs="Arial"/>
        </w:rPr>
      </w:pPr>
      <w:bookmarkStart w:id="135" w:name="_Toc109315743"/>
      <w:bookmarkStart w:id="136" w:name="_Toc199361866"/>
      <w:bookmarkStart w:id="137" w:name="_Toc334603420"/>
      <w:bookmarkStart w:id="138" w:name="_Toc348534469"/>
      <w:bookmarkStart w:id="139" w:name="_Toc179193150"/>
      <w:bookmarkStart w:id="140" w:name="_Toc122709802"/>
      <w:r w:rsidRPr="007D12D2">
        <w:rPr>
          <w:rFonts w:cs="Arial"/>
        </w:rPr>
        <w:t xml:space="preserve">F1. </w:t>
      </w:r>
      <w:r w:rsidRPr="007D12D2">
        <w:rPr>
          <w:rFonts w:cs="Arial"/>
        </w:rPr>
        <w:t xml:space="preserve">In a hospital or a skilled nursing facility for a stay that </w:t>
      </w:r>
      <w:r w:rsidR="006E348A">
        <w:rPr>
          <w:rFonts w:cs="Arial"/>
        </w:rPr>
        <w:t>our plan covers</w:t>
      </w:r>
      <w:bookmarkEnd w:id="135"/>
      <w:bookmarkEnd w:id="136"/>
      <w:bookmarkEnd w:id="137"/>
      <w:bookmarkEnd w:id="138"/>
      <w:bookmarkEnd w:id="139"/>
      <w:bookmarkEnd w:id="140"/>
    </w:p>
    <w:p w:rsidR="00925748" w:rsidRPr="007D12D2" w14:paraId="49CC6BC1" w14:textId="6918913A">
      <w:pPr>
        <w:rPr>
          <w:rFonts w:cs="Arial"/>
        </w:rPr>
      </w:pPr>
      <w:r w:rsidRPr="007D12D2">
        <w:rPr>
          <w:rFonts w:cs="Arial"/>
        </w:rPr>
        <w:t xml:space="preserve">If </w:t>
      </w:r>
      <w:r w:rsidRPr="007D12D2">
        <w:rPr>
          <w:rFonts w:cs="Arial"/>
        </w:rPr>
        <w:t>you</w:t>
      </w:r>
      <w:r w:rsidR="00A0403A">
        <w:rPr>
          <w:rFonts w:cs="Arial"/>
        </w:rPr>
        <w:t>’</w:t>
      </w:r>
      <w:r w:rsidR="00F50FD2">
        <w:rPr>
          <w:rFonts w:cs="Arial"/>
        </w:rPr>
        <w:t>r</w:t>
      </w:r>
      <w:r w:rsidRPr="007D12D2">
        <w:rPr>
          <w:rFonts w:cs="Arial"/>
        </w:rPr>
        <w:t>e</w:t>
      </w:r>
      <w:r w:rsidRPr="007D12D2">
        <w:rPr>
          <w:rFonts w:cs="Arial"/>
        </w:rPr>
        <w:t xml:space="preserve"> admitted to a hospital or skilled nursing facility for a stay </w:t>
      </w:r>
      <w:r w:rsidR="00272ADF">
        <w:rPr>
          <w:rFonts w:cs="Arial"/>
        </w:rPr>
        <w:t>our plan covers</w:t>
      </w:r>
      <w:r w:rsidRPr="007D12D2">
        <w:rPr>
          <w:rFonts w:cs="Arial"/>
        </w:rPr>
        <w:t>, we</w:t>
      </w:r>
      <w:r w:rsidR="00272ADF">
        <w:rPr>
          <w:rFonts w:cs="Arial"/>
        </w:rPr>
        <w:t xml:space="preserve"> </w:t>
      </w:r>
      <w:r w:rsidRPr="007D12D2">
        <w:rPr>
          <w:rFonts w:cs="Arial"/>
        </w:rPr>
        <w:t xml:space="preserve">generally cover the cost of your </w:t>
      </w:r>
      <w:r w:rsidRPr="007D12D2">
        <w:rPr>
          <w:rFonts w:cs="Arial"/>
        </w:rPr>
        <w:t xml:space="preserve">drugs during your stay. You </w:t>
      </w:r>
      <w:r w:rsidRPr="007D12D2">
        <w:rPr>
          <w:rFonts w:cs="Arial"/>
        </w:rPr>
        <w:t>w</w:t>
      </w:r>
      <w:r w:rsidR="00987B69">
        <w:rPr>
          <w:rFonts w:cs="Arial"/>
        </w:rPr>
        <w:t>o</w:t>
      </w:r>
      <w:r w:rsidRPr="007D12D2">
        <w:rPr>
          <w:rFonts w:cs="Arial"/>
        </w:rPr>
        <w:t>n</w:t>
      </w:r>
      <w:r w:rsidR="00987B69">
        <w:rPr>
          <w:rFonts w:cs="Arial"/>
        </w:rPr>
        <w:t>’</w:t>
      </w:r>
      <w:r w:rsidRPr="007D12D2">
        <w:rPr>
          <w:rFonts w:cs="Arial"/>
        </w:rPr>
        <w:t>t</w:t>
      </w:r>
      <w:r w:rsidRPr="007D12D2">
        <w:rPr>
          <w:rFonts w:cs="Arial"/>
        </w:rPr>
        <w:t xml:space="preserve"> pay a copay. Once you leave the hospital or skilled nursing facility, </w:t>
      </w:r>
      <w:r w:rsidRPr="007D12D2" w:rsidR="00CC0B38">
        <w:rPr>
          <w:rFonts w:cs="Arial"/>
        </w:rPr>
        <w:t xml:space="preserve">we </w:t>
      </w:r>
      <w:r w:rsidRPr="007D12D2">
        <w:rPr>
          <w:rFonts w:cs="Arial"/>
        </w:rPr>
        <w:t xml:space="preserve">cover your drugs as long as the drugs meet all of our </w:t>
      </w:r>
      <w:r w:rsidR="00272ADF">
        <w:rPr>
          <w:rFonts w:cs="Arial"/>
        </w:rPr>
        <w:t xml:space="preserve">coverage </w:t>
      </w:r>
      <w:r w:rsidRPr="007D12D2">
        <w:rPr>
          <w:rFonts w:cs="Arial"/>
        </w:rPr>
        <w:t>rules.</w:t>
      </w:r>
    </w:p>
    <w:p w:rsidR="00925748" w:rsidRPr="007D12D2" w:rsidP="00E7259A" w14:paraId="424EB0DE" w14:textId="6E883D4D">
      <w:pPr>
        <w:rPr>
          <w:rFonts w:cs="Arial"/>
        </w:rPr>
      </w:pPr>
      <w:r>
        <w:rPr>
          <w:rStyle w:val="DefaultParagraphFont"/>
          <w:i w:val="0"/>
        </w:rPr>
        <w:t>[</w:t>
      </w:r>
      <w:r>
        <w:rPr>
          <w:rStyle w:val="DefaultParagraphFont"/>
        </w:rPr>
        <w:t xml:space="preserve">Plans with no </w:t>
      </w:r>
      <w:r>
        <w:rPr>
          <w:rStyle w:val="DefaultParagraphFont"/>
        </w:rPr>
        <w:t>cost-sharing</w:t>
      </w:r>
      <w:r>
        <w:rPr>
          <w:rStyle w:val="DefaultParagraphFont"/>
        </w:rPr>
        <w:t>, delete this paragraph</w:t>
      </w:r>
      <w:r>
        <w:rPr>
          <w:rStyle w:val="DefaultParagraphFont"/>
          <w:i w:val="0"/>
        </w:rPr>
        <w:t>:</w:t>
      </w:r>
      <w:r>
        <w:rPr>
          <w:rStyle w:val="DefaultParagraphFont"/>
          <w:i w:val="0"/>
        </w:rPr>
        <w:t>]</w:t>
      </w:r>
      <w:r>
        <w:rPr>
          <w:rStyle w:val="DefaultParagraphFont"/>
          <w:i w:val="0"/>
        </w:rPr>
        <w:t xml:space="preserve"> </w:t>
      </w:r>
      <w:r w:rsidRPr="007D12D2">
        <w:rPr>
          <w:rFonts w:cs="Arial"/>
        </w:rPr>
        <w:t xml:space="preserve">To learn more about drug coverage and what you pay, </w:t>
      </w:r>
      <w:r w:rsidRPr="007D12D2" w:rsidR="00AC68D1">
        <w:rPr>
          <w:rFonts w:cs="Arial"/>
        </w:rPr>
        <w:t xml:space="preserve">refer to </w:t>
      </w:r>
      <w:r w:rsidRPr="00F866AD">
        <w:rPr>
          <w:rFonts w:cs="Arial"/>
          <w:b/>
        </w:rPr>
        <w:t>Chapter 6</w:t>
      </w:r>
      <w:r w:rsidRPr="007D12D2">
        <w:rPr>
          <w:rFonts w:cs="Arial"/>
        </w:rPr>
        <w:t xml:space="preserve"> </w:t>
      </w:r>
      <w:r w:rsidR="00F866AD">
        <w:rPr>
          <w:rStyle w:val="PlanInstructions"/>
          <w:i w:val="0"/>
          <w:color w:val="auto"/>
        </w:rPr>
        <w:t xml:space="preserve">of </w:t>
      </w:r>
      <w:r w:rsidR="00843DDF">
        <w:rPr>
          <w:rFonts w:cs="Arial"/>
        </w:rPr>
        <w:t>this</w:t>
      </w:r>
      <w:r w:rsidR="00F866AD">
        <w:rPr>
          <w:rStyle w:val="PlanInstructions"/>
          <w:i w:val="0"/>
          <w:color w:val="auto"/>
        </w:rPr>
        <w:t xml:space="preserve"> </w:t>
      </w:r>
      <w:r>
        <w:rPr>
          <w:rStyle w:val="DefaultParagraphFont"/>
          <w:color w:val="auto"/>
        </w:rPr>
        <w:t>Member Handbook</w:t>
      </w:r>
      <w:r w:rsidR="00F866AD">
        <w:rPr>
          <w:rStyle w:val="PlanInstructions"/>
          <w:i w:val="0"/>
          <w:color w:val="auto"/>
        </w:rPr>
        <w:t>.</w:t>
      </w:r>
    </w:p>
    <w:p w:rsidR="00925748" w:rsidRPr="007D12D2" w14:paraId="5FE401BF" w14:textId="106E3194">
      <w:pPr>
        <w:pStyle w:val="Heading2"/>
        <w:rPr>
          <w:rFonts w:cs="Arial"/>
        </w:rPr>
      </w:pPr>
      <w:bookmarkStart w:id="141" w:name="_Toc109315744"/>
      <w:bookmarkStart w:id="142" w:name="_Toc199361867"/>
      <w:bookmarkStart w:id="143" w:name="_Toc334603421"/>
      <w:bookmarkStart w:id="144" w:name="_Toc348534470"/>
      <w:bookmarkStart w:id="145" w:name="_Toc179193151"/>
      <w:bookmarkStart w:id="146" w:name="_Toc122709803"/>
      <w:r w:rsidRPr="007D12D2">
        <w:rPr>
          <w:rFonts w:cs="Arial"/>
        </w:rPr>
        <w:t xml:space="preserve">F2. </w:t>
      </w:r>
      <w:r w:rsidRPr="007D12D2">
        <w:rPr>
          <w:rFonts w:cs="Arial"/>
        </w:rPr>
        <w:t>In a long-term care facility</w:t>
      </w:r>
      <w:bookmarkEnd w:id="141"/>
      <w:bookmarkEnd w:id="142"/>
      <w:bookmarkEnd w:id="143"/>
      <w:bookmarkEnd w:id="144"/>
      <w:bookmarkEnd w:id="145"/>
      <w:bookmarkEnd w:id="146"/>
    </w:p>
    <w:p w:rsidR="00925748" w:rsidRPr="007D12D2" w14:paraId="4923F911" w14:textId="37D8F5EC">
      <w:pPr>
        <w:rPr>
          <w:rFonts w:cs="Arial"/>
        </w:rPr>
      </w:pPr>
      <w:r w:rsidRPr="0E9862F0">
        <w:rPr>
          <w:rFonts w:cs="Arial"/>
        </w:rPr>
        <w:t xml:space="preserve">Usually, a long-term care facility, such as a nursing facility, has </w:t>
      </w:r>
      <w:r w:rsidR="005422B2">
        <w:rPr>
          <w:rFonts w:cs="Arial"/>
        </w:rPr>
        <w:t>its</w:t>
      </w:r>
      <w:r w:rsidRPr="0E9862F0">
        <w:rPr>
          <w:rFonts w:cs="Arial"/>
        </w:rPr>
        <w:t xml:space="preserve"> own pharmacy or a pharmacy that supplies drugs for all of their residents. If you live in a long-term care facility, you may get your </w:t>
      </w:r>
      <w:r w:rsidRPr="0E9862F0">
        <w:rPr>
          <w:rFonts w:cs="Arial"/>
        </w:rPr>
        <w:t xml:space="preserve">drugs through the facility’s pharmacy if </w:t>
      </w:r>
      <w:r w:rsidRPr="0E9862F0">
        <w:rPr>
          <w:rFonts w:cs="Arial"/>
        </w:rPr>
        <w:t>it</w:t>
      </w:r>
      <w:r w:rsidR="00CA4C66">
        <w:rPr>
          <w:rFonts w:cs="Arial"/>
        </w:rPr>
        <w:t>’</w:t>
      </w:r>
      <w:r w:rsidRPr="0E9862F0">
        <w:rPr>
          <w:rFonts w:cs="Arial"/>
        </w:rPr>
        <w:t>s</w:t>
      </w:r>
      <w:r w:rsidRPr="0E9862F0">
        <w:rPr>
          <w:rFonts w:cs="Arial"/>
        </w:rPr>
        <w:t xml:space="preserve"> part of our network.</w:t>
      </w:r>
    </w:p>
    <w:p w:rsidR="00925748" w:rsidRPr="007D12D2" w14:paraId="0416E49C" w14:textId="195F1FED">
      <w:pPr>
        <w:rPr>
          <w:rFonts w:cs="Arial"/>
        </w:rPr>
      </w:pPr>
      <w:r w:rsidRPr="007D12D2">
        <w:rPr>
          <w:rFonts w:cs="Arial"/>
        </w:rPr>
        <w:t xml:space="preserve">Check your </w:t>
      </w:r>
      <w:r w:rsidRPr="007D12D2">
        <w:rPr>
          <w:rFonts w:cs="Arial"/>
          <w:i/>
          <w:iCs/>
        </w:rPr>
        <w:t>Provider and Pharmacy Directory</w:t>
      </w:r>
      <w:r w:rsidRPr="007D12D2">
        <w:rPr>
          <w:rFonts w:cs="Arial"/>
        </w:rPr>
        <w:t xml:space="preserve"> to find out if your long-term care facility’s pharmacy is part of our network. If it </w:t>
      </w:r>
      <w:r w:rsidRPr="007D12D2">
        <w:rPr>
          <w:rFonts w:cs="Arial"/>
        </w:rPr>
        <w:t>isn</w:t>
      </w:r>
      <w:r w:rsidR="00987B69">
        <w:rPr>
          <w:rFonts w:cs="Arial"/>
        </w:rPr>
        <w:t>’</w:t>
      </w:r>
      <w:r w:rsidRPr="007D12D2">
        <w:rPr>
          <w:rFonts w:cs="Arial"/>
        </w:rPr>
        <w:t>t</w:t>
      </w:r>
      <w:r w:rsidRPr="007D12D2">
        <w:rPr>
          <w:rFonts w:cs="Arial"/>
        </w:rPr>
        <w:t xml:space="preserve"> or if you need more information, contact </w:t>
      </w:r>
      <w:r w:rsidRPr="007D12D2" w:rsidR="00844E9B">
        <w:rPr>
          <w:rFonts w:cs="Arial"/>
        </w:rPr>
        <w:t>Member Services</w:t>
      </w:r>
      <w:r w:rsidRPr="007D12D2">
        <w:rPr>
          <w:rFonts w:cs="Arial"/>
        </w:rPr>
        <w:t>.</w:t>
      </w:r>
    </w:p>
    <w:p w:rsidR="007F2907" w:rsidRPr="007D12D2" w14:paraId="2AC20F9C" w14:textId="4EE7C2EE">
      <w:pPr>
        <w:pStyle w:val="Heading2"/>
        <w:rPr>
          <w:rFonts w:cs="Arial"/>
        </w:rPr>
      </w:pPr>
      <w:bookmarkStart w:id="147" w:name="_Toc391376666"/>
      <w:bookmarkStart w:id="148" w:name="_Toc391394676"/>
      <w:bookmarkStart w:id="149" w:name="_Toc391478121"/>
      <w:bookmarkStart w:id="150" w:name="_Toc179193152"/>
      <w:bookmarkStart w:id="151" w:name="_Toc122709804"/>
      <w:r w:rsidRPr="007D12D2">
        <w:rPr>
          <w:rFonts w:cs="Arial"/>
        </w:rPr>
        <w:t>F</w:t>
      </w:r>
      <w:r w:rsidRPr="007D12D2" w:rsidR="00446235">
        <w:rPr>
          <w:rFonts w:cs="Arial"/>
        </w:rPr>
        <w:t>3</w:t>
      </w:r>
      <w:r w:rsidRPr="007D12D2">
        <w:rPr>
          <w:rFonts w:cs="Arial"/>
        </w:rPr>
        <w:t xml:space="preserve">. </w:t>
      </w:r>
      <w:r w:rsidRPr="007D12D2">
        <w:rPr>
          <w:rFonts w:cs="Arial"/>
        </w:rPr>
        <w:t>In a Medicare-certified hospice program</w:t>
      </w:r>
      <w:bookmarkEnd w:id="147"/>
      <w:bookmarkEnd w:id="148"/>
      <w:bookmarkEnd w:id="149"/>
      <w:bookmarkEnd w:id="150"/>
      <w:bookmarkEnd w:id="151"/>
    </w:p>
    <w:p w:rsidR="00F04065" w:rsidRPr="007D12D2" w14:paraId="679774B7" w14:textId="77777777">
      <w:pPr>
        <w:rPr>
          <w:rFonts w:cs="Arial"/>
        </w:rPr>
      </w:pPr>
      <w:r w:rsidRPr="007D12D2">
        <w:rPr>
          <w:rFonts w:cs="Arial"/>
        </w:rPr>
        <w:t>Drugs are never covered by both hospice and our plan</w:t>
      </w:r>
      <w:r w:rsidRPr="007D12D2" w:rsidR="00CB3B8E">
        <w:rPr>
          <w:rFonts w:cs="Arial"/>
        </w:rPr>
        <w:t xml:space="preserve"> at the same time</w:t>
      </w:r>
      <w:r w:rsidRPr="007D12D2">
        <w:rPr>
          <w:rFonts w:cs="Arial"/>
        </w:rPr>
        <w:t xml:space="preserve">. </w:t>
      </w:r>
    </w:p>
    <w:p w:rsidR="00374D2C" w:rsidRPr="00F63958" w:rsidP="00F63958" w14:paraId="278F8F58" w14:textId="45FFDB4F">
      <w:pPr>
        <w:pStyle w:val="ListBullet"/>
      </w:pPr>
      <w:r w:rsidRPr="00F63958">
        <w:t>You may</w:t>
      </w:r>
      <w:r w:rsidRPr="00F63958" w:rsidR="00576146">
        <w:t xml:space="preserve"> </w:t>
      </w:r>
      <w:r w:rsidRPr="00F63958">
        <w:t>be</w:t>
      </w:r>
      <w:r w:rsidRPr="00F63958" w:rsidR="00576146">
        <w:t xml:space="preserve"> enrolled in a Medicare hospice and require </w:t>
      </w:r>
      <w:r w:rsidRPr="00F63958" w:rsidR="00115074">
        <w:t>certain drugs (e.g.,</w:t>
      </w:r>
      <w:r w:rsidRPr="00F63958" w:rsidR="00115074">
        <w:t xml:space="preserve"> </w:t>
      </w:r>
      <w:r w:rsidRPr="00F63958" w:rsidR="00CB3B8E">
        <w:t>pain, anti-nausea</w:t>
      </w:r>
      <w:r w:rsidRPr="00F63958" w:rsidR="00115074">
        <w:t xml:space="preserve"> drugs</w:t>
      </w:r>
      <w:r w:rsidRPr="00F63958" w:rsidR="00CB3B8E">
        <w:t>, laxative</w:t>
      </w:r>
      <w:r w:rsidRPr="00F63958" w:rsidR="00F7288A">
        <w:t>,</w:t>
      </w:r>
      <w:r w:rsidRPr="00F63958" w:rsidR="00CB3B8E">
        <w:t xml:space="preserve"> or anti-anxiety </w:t>
      </w:r>
      <w:r w:rsidRPr="00F63958" w:rsidR="00576146">
        <w:t>drug</w:t>
      </w:r>
      <w:r w:rsidRPr="00F63958" w:rsidR="00115074">
        <w:t>s)</w:t>
      </w:r>
      <w:r w:rsidRPr="00F63958" w:rsidR="00576146">
        <w:t xml:space="preserve"> </w:t>
      </w:r>
      <w:r w:rsidRPr="00F63958">
        <w:t xml:space="preserve">that your hospice </w:t>
      </w:r>
      <w:r w:rsidRPr="00F63958">
        <w:t>does</w:t>
      </w:r>
      <w:r w:rsidRPr="00F63958" w:rsidR="00576146">
        <w:t>n</w:t>
      </w:r>
      <w:r w:rsidR="00D63EF3">
        <w:t>’</w:t>
      </w:r>
      <w:r w:rsidRPr="00F63958" w:rsidR="00576146">
        <w:t>t</w:t>
      </w:r>
      <w:r w:rsidRPr="00F63958" w:rsidR="00576146">
        <w:t xml:space="preserve"> cover because it </w:t>
      </w:r>
      <w:r w:rsidRPr="00F63958" w:rsidR="00576146">
        <w:t>is</w:t>
      </w:r>
      <w:r w:rsidRPr="00F63958">
        <w:t>n</w:t>
      </w:r>
      <w:r w:rsidR="00987B69">
        <w:t>’</w:t>
      </w:r>
      <w:r w:rsidRPr="00F63958">
        <w:t>t</w:t>
      </w:r>
      <w:r w:rsidRPr="00F63958">
        <w:t xml:space="preserve"> </w:t>
      </w:r>
      <w:r w:rsidRPr="00F63958" w:rsidR="00576146">
        <w:t xml:space="preserve">related to your terminal </w:t>
      </w:r>
      <w:r w:rsidRPr="00F63958" w:rsidR="002D04D8">
        <w:t xml:space="preserve">prognosis </w:t>
      </w:r>
      <w:r w:rsidRPr="00F63958" w:rsidR="00576146">
        <w:t>and conditions</w:t>
      </w:r>
      <w:r w:rsidRPr="00F63958">
        <w:t>. In that case,</w:t>
      </w:r>
      <w:r w:rsidRPr="00F63958" w:rsidR="00576146">
        <w:t xml:space="preserve"> our plan </w:t>
      </w:r>
      <w:r w:rsidRPr="00F63958">
        <w:t>must</w:t>
      </w:r>
      <w:r w:rsidRPr="00F63958" w:rsidR="00576146">
        <w:t xml:space="preserve"> </w:t>
      </w:r>
      <w:r w:rsidRPr="00F63958">
        <w:t xml:space="preserve">get </w:t>
      </w:r>
      <w:r w:rsidRPr="00F63958" w:rsidR="00576146">
        <w:t xml:space="preserve">notification from the prescriber or your hospice provider that the drug is unrelated before </w:t>
      </w:r>
      <w:r w:rsidRPr="00F63958">
        <w:t>we</w:t>
      </w:r>
      <w:r w:rsidRPr="00F63958" w:rsidR="00576146">
        <w:t xml:space="preserve"> can cover the drug.</w:t>
      </w:r>
    </w:p>
    <w:p w:rsidR="00576146" w:rsidRPr="00F63958" w:rsidP="003C568B" w14:paraId="71DDAE68" w14:textId="6A0CD507">
      <w:pPr>
        <w:pStyle w:val="ListBullet"/>
        <w:rPr>
          <w:rFonts w:cs="Arial"/>
        </w:rPr>
      </w:pPr>
      <w:r w:rsidRPr="00F63958">
        <w:rPr>
          <w:rFonts w:cs="Arial"/>
        </w:rPr>
        <w:t>T</w:t>
      </w:r>
      <w:r w:rsidRPr="00F63958">
        <w:rPr>
          <w:rFonts w:cs="Arial"/>
        </w:rPr>
        <w:t xml:space="preserve">o prevent delays in </w:t>
      </w:r>
      <w:r w:rsidRPr="00F63958" w:rsidR="00422D06">
        <w:rPr>
          <w:rFonts w:cs="Arial"/>
        </w:rPr>
        <w:t>gett</w:t>
      </w:r>
      <w:r w:rsidRPr="00F63958">
        <w:rPr>
          <w:rFonts w:cs="Arial"/>
        </w:rPr>
        <w:t xml:space="preserve">ing any unrelated drugs that </w:t>
      </w:r>
      <w:r w:rsidRPr="00F63958" w:rsidR="008A749B">
        <w:rPr>
          <w:rFonts w:cs="Arial"/>
        </w:rPr>
        <w:t xml:space="preserve">our plan </w:t>
      </w:r>
      <w:r w:rsidRPr="00F63958">
        <w:rPr>
          <w:rFonts w:cs="Arial"/>
        </w:rPr>
        <w:t>should cover</w:t>
      </w:r>
      <w:r w:rsidRPr="00F63958" w:rsidR="008A749B">
        <w:rPr>
          <w:rFonts w:cs="Arial"/>
        </w:rPr>
        <w:t xml:space="preserve">, </w:t>
      </w:r>
      <w:r w:rsidRPr="00F63958">
        <w:rPr>
          <w:rFonts w:cs="Arial"/>
        </w:rPr>
        <w:t>you can ask your hospice provider or prescriber to make sure we have the notification that the drug is unrelated before you ask a pharmacy to fill your prescription.</w:t>
      </w:r>
    </w:p>
    <w:p w:rsidR="00E2303B" w14:paraId="1390B29D" w14:textId="77777777">
      <w:pPr>
        <w:rPr>
          <w:rFonts w:cs="Arial"/>
        </w:rPr>
      </w:pPr>
      <w:r w:rsidRPr="007D12D2">
        <w:rPr>
          <w:rFonts w:cs="Arial"/>
        </w:rPr>
        <w:t>If you leave hospice, our plan cover</w:t>
      </w:r>
      <w:r w:rsidR="008A749B">
        <w:rPr>
          <w:rFonts w:cs="Arial"/>
        </w:rPr>
        <w:t>s</w:t>
      </w:r>
      <w:r w:rsidRPr="007D12D2">
        <w:rPr>
          <w:rFonts w:cs="Arial"/>
        </w:rPr>
        <w:t xml:space="preserve"> all of your drugs. To prevent any delays at a pharmacy when your Medicare hospice benefit ends, </w:t>
      </w:r>
      <w:r w:rsidR="008A749B">
        <w:rPr>
          <w:rFonts w:cs="Arial"/>
        </w:rPr>
        <w:t>take</w:t>
      </w:r>
      <w:r w:rsidRPr="007D12D2">
        <w:rPr>
          <w:rFonts w:cs="Arial"/>
        </w:rPr>
        <w:t xml:space="preserve"> documentation to the pharmacy to verify that you left hospice. </w:t>
      </w:r>
    </w:p>
    <w:p w:rsidR="00020364" w:rsidRPr="007D12D2" w14:paraId="63B16B72" w14:textId="038D4CE1">
      <w:pPr>
        <w:rPr>
          <w:rFonts w:cs="Arial"/>
        </w:rPr>
      </w:pPr>
      <w:r w:rsidRPr="007D12D2">
        <w:rPr>
          <w:rFonts w:cs="Arial"/>
        </w:rPr>
        <w:t xml:space="preserve">Refer to </w:t>
      </w:r>
      <w:r w:rsidR="00E2303B">
        <w:rPr>
          <w:rFonts w:cs="Arial"/>
        </w:rPr>
        <w:t>earlier</w:t>
      </w:r>
      <w:r w:rsidRPr="007D12D2" w:rsidR="00576146">
        <w:rPr>
          <w:rFonts w:cs="Arial"/>
        </w:rPr>
        <w:t xml:space="preserve"> parts of this chapter that tell about </w:t>
      </w:r>
      <w:r w:rsidR="00E2303B">
        <w:rPr>
          <w:rFonts w:cs="Arial"/>
        </w:rPr>
        <w:t>drugs our plan covers. R</w:t>
      </w:r>
      <w:r w:rsidRPr="007D12D2">
        <w:rPr>
          <w:rFonts w:cs="Arial"/>
        </w:rPr>
        <w:t xml:space="preserve">efer to </w:t>
      </w:r>
      <w:r w:rsidRPr="00F866AD">
        <w:rPr>
          <w:rFonts w:cs="Arial"/>
          <w:b/>
        </w:rPr>
        <w:t>Chapter 4</w:t>
      </w:r>
      <w:r w:rsidRPr="007D12D2">
        <w:rPr>
          <w:rFonts w:cs="Arial"/>
        </w:rPr>
        <w:t xml:space="preserve"> </w:t>
      </w:r>
      <w:r w:rsidR="00F866AD">
        <w:rPr>
          <w:rStyle w:val="PlanInstructions"/>
          <w:i w:val="0"/>
          <w:color w:val="auto"/>
        </w:rPr>
        <w:t xml:space="preserve">of </w:t>
      </w:r>
      <w:r w:rsidR="00843DDF">
        <w:rPr>
          <w:rFonts w:cs="Arial"/>
          <w:iCs/>
        </w:rPr>
        <w:t>this</w:t>
      </w:r>
      <w:r w:rsidR="00F866AD">
        <w:rPr>
          <w:rStyle w:val="PlanInstructions"/>
          <w:i w:val="0"/>
          <w:color w:val="auto"/>
        </w:rPr>
        <w:t xml:space="preserve"> </w:t>
      </w:r>
      <w:r>
        <w:rPr>
          <w:rStyle w:val="DefaultParagraphFont"/>
          <w:color w:val="auto"/>
        </w:rPr>
        <w:t>Member Handbook</w:t>
      </w:r>
      <w:r w:rsidR="00F866AD">
        <w:rPr>
          <w:rStyle w:val="PlanInstructions"/>
          <w:i w:val="0"/>
          <w:color w:val="auto"/>
        </w:rPr>
        <w:t xml:space="preserve"> </w:t>
      </w:r>
      <w:r w:rsidR="00E2303B">
        <w:rPr>
          <w:rFonts w:cs="Arial"/>
        </w:rPr>
        <w:t>for more information about the hospice benefit.</w:t>
      </w:r>
    </w:p>
    <w:p w:rsidR="00925748" w:rsidRPr="007D12D2" w14:paraId="2D1597DC" w14:textId="1CF586A5">
      <w:pPr>
        <w:pStyle w:val="Heading1"/>
        <w:rPr>
          <w:rFonts w:cs="Arial"/>
        </w:rPr>
      </w:pPr>
      <w:bookmarkStart w:id="152" w:name="_Toc109315746"/>
      <w:bookmarkStart w:id="153" w:name="_Toc199361869"/>
      <w:bookmarkStart w:id="154" w:name="_Toc334603423"/>
      <w:bookmarkStart w:id="155" w:name="_Toc348534472"/>
      <w:bookmarkStart w:id="156" w:name="_Toc179193153"/>
      <w:bookmarkStart w:id="157" w:name="_Toc122709805"/>
      <w:r w:rsidRPr="007D12D2">
        <w:rPr>
          <w:rFonts w:cs="Arial"/>
        </w:rPr>
        <w:t>Programs on drug safety and managing drugs</w:t>
      </w:r>
      <w:bookmarkEnd w:id="152"/>
      <w:bookmarkEnd w:id="153"/>
      <w:bookmarkEnd w:id="154"/>
      <w:bookmarkEnd w:id="155"/>
      <w:bookmarkEnd w:id="156"/>
      <w:bookmarkEnd w:id="157"/>
    </w:p>
    <w:p w:rsidR="00925748" w:rsidRPr="007D12D2" w14:paraId="306F8E91" w14:textId="48B8267E">
      <w:pPr>
        <w:pStyle w:val="Heading2"/>
        <w:rPr>
          <w:rFonts w:cs="Arial"/>
        </w:rPr>
      </w:pPr>
      <w:bookmarkStart w:id="158" w:name="_Toc109315747"/>
      <w:bookmarkStart w:id="159" w:name="_Toc199361870"/>
      <w:bookmarkStart w:id="160" w:name="_Toc334603424"/>
      <w:bookmarkStart w:id="161" w:name="_Toc348534473"/>
      <w:bookmarkStart w:id="162" w:name="_Toc179193154"/>
      <w:bookmarkStart w:id="163" w:name="_Toc122709806"/>
      <w:r w:rsidRPr="007D12D2">
        <w:rPr>
          <w:rFonts w:cs="Arial"/>
        </w:rPr>
        <w:t xml:space="preserve">G1. </w:t>
      </w:r>
      <w:r w:rsidRPr="007D12D2">
        <w:rPr>
          <w:rFonts w:cs="Arial"/>
        </w:rPr>
        <w:t xml:space="preserve">Programs to help </w:t>
      </w:r>
      <w:r w:rsidR="006E348A">
        <w:rPr>
          <w:rFonts w:cs="Arial"/>
        </w:rPr>
        <w:t>you</w:t>
      </w:r>
      <w:r w:rsidRPr="007D12D2">
        <w:rPr>
          <w:rFonts w:cs="Arial"/>
        </w:rPr>
        <w:t xml:space="preserve"> use drugs safely</w:t>
      </w:r>
      <w:bookmarkEnd w:id="158"/>
      <w:bookmarkEnd w:id="159"/>
      <w:bookmarkEnd w:id="160"/>
      <w:bookmarkEnd w:id="161"/>
      <w:bookmarkEnd w:id="162"/>
      <w:bookmarkEnd w:id="163"/>
    </w:p>
    <w:p w:rsidR="00925748" w:rsidRPr="007D12D2" w:rsidP="00E7259A" w14:paraId="6BB3770A" w14:textId="7F0C2DB1">
      <w:pPr>
        <w:rPr>
          <w:rFonts w:cs="Arial"/>
        </w:rPr>
      </w:pPr>
      <w:r w:rsidRPr="007D12D2">
        <w:rPr>
          <w:rFonts w:cs="Arial"/>
        </w:rPr>
        <w:t>Each time you fill a prescription, we look for possible problems, such as</w:t>
      </w:r>
      <w:r w:rsidRPr="007D12D2" w:rsidR="00374D2C">
        <w:rPr>
          <w:rFonts w:cs="Arial"/>
        </w:rPr>
        <w:t xml:space="preserve"> drug errors or drugs that</w:t>
      </w:r>
      <w:r w:rsidRPr="007D12D2">
        <w:rPr>
          <w:rFonts w:cs="Arial"/>
        </w:rPr>
        <w:t>:</w:t>
      </w:r>
    </w:p>
    <w:p w:rsidR="00925748" w:rsidRPr="007D12D2" w:rsidP="003C568B" w14:paraId="5EEAB1B1" w14:textId="4990D5AD">
      <w:pPr>
        <w:pStyle w:val="ListBullet"/>
        <w:rPr>
          <w:rFonts w:cs="Arial"/>
        </w:rPr>
      </w:pPr>
      <w:r>
        <w:rPr>
          <w:rFonts w:cs="Arial"/>
        </w:rPr>
        <w:t>m</w:t>
      </w:r>
      <w:r w:rsidRPr="007D12D2">
        <w:rPr>
          <w:rFonts w:cs="Arial"/>
        </w:rPr>
        <w:t xml:space="preserve">ay not be needed because you </w:t>
      </w:r>
      <w:r w:rsidR="00E2303B">
        <w:rPr>
          <w:rFonts w:cs="Arial"/>
        </w:rPr>
        <w:t>take</w:t>
      </w:r>
      <w:r w:rsidRPr="007D12D2">
        <w:rPr>
          <w:rFonts w:cs="Arial"/>
        </w:rPr>
        <w:t xml:space="preserve"> another </w:t>
      </w:r>
      <w:r w:rsidR="006F0EF2">
        <w:rPr>
          <w:rFonts w:cs="Arial"/>
        </w:rPr>
        <w:t xml:space="preserve">similar </w:t>
      </w:r>
      <w:r w:rsidRPr="007D12D2">
        <w:rPr>
          <w:rFonts w:cs="Arial"/>
        </w:rPr>
        <w:t>drug that does the same thing</w:t>
      </w:r>
    </w:p>
    <w:p w:rsidR="00925748" w:rsidRPr="007D12D2" w:rsidP="003C568B" w14:paraId="6CAFC544" w14:textId="67751196">
      <w:pPr>
        <w:pStyle w:val="ListBullet"/>
        <w:rPr>
          <w:rFonts w:cs="Arial"/>
        </w:rPr>
      </w:pPr>
      <w:r>
        <w:rPr>
          <w:rFonts w:cs="Arial"/>
        </w:rPr>
        <w:t>m</w:t>
      </w:r>
      <w:r w:rsidRPr="007D12D2">
        <w:rPr>
          <w:rFonts w:cs="Arial"/>
        </w:rPr>
        <w:t>ay not be safe for your age or gender</w:t>
      </w:r>
    </w:p>
    <w:p w:rsidR="00925748" w:rsidRPr="007D12D2" w:rsidP="003C568B" w14:paraId="2E2FA61C" w14:textId="11309950">
      <w:pPr>
        <w:pStyle w:val="ListBullet"/>
        <w:rPr>
          <w:rFonts w:cs="Arial"/>
        </w:rPr>
      </w:pPr>
      <w:r>
        <w:rPr>
          <w:rFonts w:cs="Arial"/>
        </w:rPr>
        <w:t>c</w:t>
      </w:r>
      <w:r w:rsidRPr="007D12D2">
        <w:rPr>
          <w:rFonts w:cs="Arial"/>
        </w:rPr>
        <w:t>ould harm you if you take them at the same time</w:t>
      </w:r>
    </w:p>
    <w:p w:rsidR="00925748" w:rsidP="003C568B" w14:paraId="750442EE" w14:textId="0769B113">
      <w:pPr>
        <w:pStyle w:val="ListBullet"/>
        <w:rPr>
          <w:rFonts w:cs="Arial"/>
        </w:rPr>
      </w:pPr>
      <w:r>
        <w:rPr>
          <w:rFonts w:cs="Arial"/>
        </w:rPr>
        <w:t>h</w:t>
      </w:r>
      <w:r w:rsidRPr="007D12D2" w:rsidR="00A53402">
        <w:rPr>
          <w:rFonts w:cs="Arial"/>
        </w:rPr>
        <w:t>ave ingredients that</w:t>
      </w:r>
      <w:r w:rsidRPr="007D12D2">
        <w:rPr>
          <w:rFonts w:cs="Arial"/>
        </w:rPr>
        <w:t xml:space="preserve"> you</w:t>
      </w:r>
      <w:r w:rsidR="00CD210D">
        <w:rPr>
          <w:rFonts w:cs="Arial"/>
        </w:rPr>
        <w:t xml:space="preserve"> are</w:t>
      </w:r>
      <w:r w:rsidRPr="007D12D2">
        <w:rPr>
          <w:rFonts w:cs="Arial"/>
        </w:rPr>
        <w:t xml:space="preserve"> </w:t>
      </w:r>
      <w:r w:rsidRPr="007D12D2" w:rsidR="00A53402">
        <w:rPr>
          <w:rFonts w:cs="Arial"/>
        </w:rPr>
        <w:t xml:space="preserve">or may be </w:t>
      </w:r>
      <w:r w:rsidRPr="007D12D2">
        <w:rPr>
          <w:rFonts w:cs="Arial"/>
        </w:rPr>
        <w:t>allergic to</w:t>
      </w:r>
    </w:p>
    <w:p w:rsidR="00A0403A" w:rsidRPr="007D12D2" w:rsidP="003C568B" w14:paraId="62550EE1" w14:textId="4A8F5442">
      <w:pPr>
        <w:pStyle w:val="ListBullet"/>
        <w:rPr>
          <w:rFonts w:cs="Arial"/>
        </w:rPr>
      </w:pPr>
      <w:r>
        <w:rPr>
          <w:rFonts w:cs="Arial"/>
        </w:rPr>
        <w:t>may be an error in the amount (dosage)</w:t>
      </w:r>
    </w:p>
    <w:p w:rsidR="003921F1" w:rsidRPr="007D12D2" w:rsidP="003921F1" w14:paraId="7F398002" w14:textId="23D536A0">
      <w:pPr>
        <w:pStyle w:val="ListBullet"/>
        <w:rPr>
          <w:rFonts w:cs="Arial"/>
        </w:rPr>
      </w:pPr>
      <w:r>
        <w:rPr>
          <w:rFonts w:cs="Arial"/>
        </w:rPr>
        <w:t>h</w:t>
      </w:r>
      <w:r w:rsidRPr="007D12D2">
        <w:rPr>
          <w:rFonts w:cs="Arial"/>
        </w:rPr>
        <w:t>ave unsafe amounts of opioid pain medications</w:t>
      </w:r>
    </w:p>
    <w:p w:rsidR="00925748" w:rsidRPr="007D12D2" w14:paraId="3F889E98" w14:textId="6351BCF7">
      <w:pPr>
        <w:rPr>
          <w:rFonts w:cs="Arial"/>
        </w:rPr>
      </w:pPr>
      <w:r w:rsidRPr="007D12D2">
        <w:rPr>
          <w:rFonts w:cs="Arial"/>
        </w:rPr>
        <w:t xml:space="preserve">If we </w:t>
      </w:r>
      <w:r w:rsidRPr="007D12D2" w:rsidR="00AC68D1">
        <w:rPr>
          <w:rFonts w:cs="Arial"/>
        </w:rPr>
        <w:t xml:space="preserve">find </w:t>
      </w:r>
      <w:r w:rsidRPr="007D12D2">
        <w:rPr>
          <w:rFonts w:cs="Arial"/>
        </w:rPr>
        <w:t>a possible problem in your use of</w:t>
      </w:r>
      <w:r w:rsidRPr="007D12D2">
        <w:rPr>
          <w:rFonts w:cs="Arial"/>
        </w:rPr>
        <w:t xml:space="preserve"> drugs, we work with your provider to correct the problem.</w:t>
      </w:r>
      <w:bookmarkStart w:id="164" w:name="_9__Getting_the_1"/>
      <w:bookmarkStart w:id="165" w:name="_9__Getting_the"/>
      <w:bookmarkStart w:id="166" w:name="_Voluntarily_ending_your"/>
      <w:bookmarkStart w:id="167" w:name="_8__How_to"/>
      <w:bookmarkStart w:id="168" w:name="_12_Legal_Notices"/>
      <w:bookmarkStart w:id="169" w:name="_11_Definition_of_Some_Words_Used_in"/>
      <w:bookmarkStart w:id="170" w:name="_12_Definition_of_Some_Words_Used_in"/>
      <w:bookmarkStart w:id="171" w:name="_13_Definition_of"/>
      <w:bookmarkStart w:id="172" w:name="_13__Helpful_Phone"/>
      <w:bookmarkStart w:id="173" w:name="_12__Helpful_Phone"/>
      <w:bookmarkStart w:id="174" w:name="_14__Definition_of"/>
      <w:bookmarkStart w:id="175" w:name="_13__Definition_of"/>
      <w:bookmarkStart w:id="176" w:name="_6__Your_rights"/>
      <w:bookmarkStart w:id="177" w:name="_1_Introduction_1"/>
      <w:bookmarkStart w:id="178" w:name="_1__Introduction"/>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925748" w:rsidRPr="007D12D2" w14:paraId="77390A0D" w14:textId="1D241A69">
      <w:pPr>
        <w:pStyle w:val="Heading2"/>
        <w:rPr>
          <w:rFonts w:cs="Arial"/>
        </w:rPr>
      </w:pPr>
      <w:bookmarkStart w:id="179" w:name="_Toc109315748"/>
      <w:bookmarkStart w:id="180" w:name="_Toc199361871"/>
      <w:bookmarkStart w:id="181" w:name="_Toc334603425"/>
      <w:bookmarkStart w:id="182" w:name="_Toc348534474"/>
      <w:bookmarkStart w:id="183" w:name="_Toc179193155"/>
      <w:bookmarkStart w:id="184" w:name="_Toc122709807"/>
      <w:r w:rsidRPr="007D12D2">
        <w:rPr>
          <w:rFonts w:cs="Arial"/>
        </w:rPr>
        <w:t xml:space="preserve">G2. </w:t>
      </w:r>
      <w:r w:rsidRPr="007D12D2">
        <w:rPr>
          <w:rFonts w:cs="Arial"/>
        </w:rPr>
        <w:t xml:space="preserve">Programs to help </w:t>
      </w:r>
      <w:r w:rsidR="006E348A">
        <w:rPr>
          <w:rFonts w:cs="Arial"/>
        </w:rPr>
        <w:t xml:space="preserve">you </w:t>
      </w:r>
      <w:r w:rsidRPr="007D12D2">
        <w:rPr>
          <w:rFonts w:cs="Arial"/>
        </w:rPr>
        <w:t xml:space="preserve">manage </w:t>
      </w:r>
      <w:r w:rsidR="006E348A">
        <w:rPr>
          <w:rFonts w:cs="Arial"/>
        </w:rPr>
        <w:t>your</w:t>
      </w:r>
      <w:r w:rsidRPr="007D12D2">
        <w:rPr>
          <w:rFonts w:cs="Arial"/>
        </w:rPr>
        <w:t xml:space="preserve"> </w:t>
      </w:r>
      <w:bookmarkEnd w:id="179"/>
      <w:bookmarkEnd w:id="180"/>
      <w:r w:rsidRPr="007D12D2">
        <w:rPr>
          <w:rFonts w:cs="Arial"/>
        </w:rPr>
        <w:t>drugs</w:t>
      </w:r>
      <w:bookmarkEnd w:id="181"/>
      <w:bookmarkEnd w:id="182"/>
      <w:bookmarkEnd w:id="183"/>
      <w:bookmarkEnd w:id="184"/>
    </w:p>
    <w:p w:rsidR="00576146" w:rsidRPr="007D12D2" w:rsidP="00E7259A" w14:paraId="624396F2" w14:textId="51CB4870">
      <w:pPr>
        <w:rPr>
          <w:rFonts w:cs="Arial"/>
        </w:rPr>
      </w:pPr>
      <w:r>
        <w:rPr>
          <w:rStyle w:val="DefaultParagraphFont"/>
          <w:i w:val="0"/>
        </w:rPr>
        <w:t>[</w:t>
      </w:r>
      <w:r>
        <w:rPr>
          <w:rStyle w:val="DefaultParagraphFont"/>
        </w:rPr>
        <w:t>If plan has more than one medication therapy management program update language to reflect this</w:t>
      </w:r>
      <w:r>
        <w:rPr>
          <w:rStyle w:val="DefaultParagraphFont"/>
          <w:i w:val="0"/>
        </w:rPr>
        <w:t>.</w:t>
      </w:r>
      <w:r>
        <w:rPr>
          <w:rStyle w:val="DefaultParagraphFont"/>
          <w:i w:val="0"/>
        </w:rPr>
        <w:t>]</w:t>
      </w:r>
      <w:r w:rsidRPr="00F63958" w:rsidR="003E61CA">
        <w:rPr>
          <w:rFonts w:cs="Arial"/>
        </w:rPr>
        <w:t xml:space="preserve"> </w:t>
      </w:r>
      <w:r w:rsidR="001A0D53">
        <w:rPr>
          <w:rFonts w:cs="Arial"/>
        </w:rPr>
        <w:t xml:space="preserve">Our plan has a program to help members with complex health needs. </w:t>
      </w:r>
      <w:r w:rsidR="0070304E">
        <w:rPr>
          <w:rFonts w:cs="Arial"/>
        </w:rPr>
        <w:t>In such cases,</w:t>
      </w:r>
      <w:r w:rsidRPr="007D12D2">
        <w:rPr>
          <w:rFonts w:cs="Arial"/>
        </w:rPr>
        <w:t xml:space="preserve"> you may be eligible to get services, at no cost to you, through a medication therapy management (MTM) program. </w:t>
      </w:r>
      <w:r w:rsidR="003E61CA">
        <w:rPr>
          <w:rFonts w:cs="Arial"/>
        </w:rPr>
        <w:t xml:space="preserve">This program is voluntary and free. </w:t>
      </w:r>
      <w:r w:rsidRPr="007D12D2">
        <w:rPr>
          <w:rFonts w:cs="Arial"/>
        </w:rPr>
        <w:t xml:space="preserve">This program helps you and your provider make sure that your medications are working to improve your health. </w:t>
      </w:r>
      <w:r w:rsidR="00F16DCF">
        <w:rPr>
          <w:rFonts w:cs="Arial"/>
        </w:rPr>
        <w:t>If you qualify for the program, a</w:t>
      </w:r>
      <w:r w:rsidRPr="007D12D2">
        <w:rPr>
          <w:rFonts w:cs="Arial"/>
        </w:rPr>
        <w:t xml:space="preserve"> pharmacist or other health professional will give you a comprehensive review of all </w:t>
      </w:r>
      <w:r w:rsidR="0070304E">
        <w:rPr>
          <w:rFonts w:cs="Arial"/>
        </w:rPr>
        <w:t xml:space="preserve">of </w:t>
      </w:r>
      <w:r w:rsidRPr="007D12D2">
        <w:rPr>
          <w:rFonts w:cs="Arial"/>
        </w:rPr>
        <w:t xml:space="preserve">your medications and talk with you about: </w:t>
      </w:r>
    </w:p>
    <w:p w:rsidR="00576146" w:rsidRPr="007D12D2" w:rsidP="00E7259A" w14:paraId="5602B66D" w14:textId="459D6B25">
      <w:pPr>
        <w:pStyle w:val="ListBullet"/>
        <w:rPr>
          <w:rFonts w:cs="Arial"/>
        </w:rPr>
      </w:pPr>
      <w:r>
        <w:rPr>
          <w:rFonts w:cs="Arial"/>
        </w:rPr>
        <w:t>h</w:t>
      </w:r>
      <w:r w:rsidRPr="007D12D2">
        <w:rPr>
          <w:rFonts w:cs="Arial"/>
        </w:rPr>
        <w:t>ow to get the most benefit from the drugs you take</w:t>
      </w:r>
    </w:p>
    <w:p w:rsidR="00576146" w:rsidRPr="007D12D2" w:rsidP="00E7259A" w14:paraId="411D5EBF" w14:textId="43244E2C">
      <w:pPr>
        <w:pStyle w:val="ListBullet"/>
        <w:rPr>
          <w:rFonts w:cs="Arial"/>
        </w:rPr>
      </w:pPr>
      <w:r>
        <w:rPr>
          <w:rFonts w:cs="Arial"/>
        </w:rPr>
        <w:t>a</w:t>
      </w:r>
      <w:r w:rsidRPr="007D12D2">
        <w:rPr>
          <w:rFonts w:cs="Arial"/>
        </w:rPr>
        <w:t>ny concerns you have, like medication costs and drug reactions</w:t>
      </w:r>
    </w:p>
    <w:p w:rsidR="00576146" w:rsidRPr="007D12D2" w:rsidP="00E7259A" w14:paraId="1EC8957D" w14:textId="62D7BEC1">
      <w:pPr>
        <w:pStyle w:val="ListBullet"/>
        <w:rPr>
          <w:rFonts w:cs="Arial"/>
        </w:rPr>
      </w:pPr>
      <w:r>
        <w:rPr>
          <w:rFonts w:cs="Arial"/>
        </w:rPr>
        <w:t>h</w:t>
      </w:r>
      <w:r w:rsidRPr="007D12D2">
        <w:rPr>
          <w:rFonts w:cs="Arial"/>
        </w:rPr>
        <w:t>ow best to take your medications</w:t>
      </w:r>
    </w:p>
    <w:p w:rsidR="00576146" w:rsidRPr="007D12D2" w:rsidP="00E7259A" w14:paraId="101B968F" w14:textId="09BDEAFA">
      <w:pPr>
        <w:pStyle w:val="ListBullet"/>
        <w:rPr>
          <w:rFonts w:cs="Arial"/>
        </w:rPr>
      </w:pPr>
      <w:r>
        <w:rPr>
          <w:rFonts w:cs="Arial"/>
        </w:rPr>
        <w:t>a</w:t>
      </w:r>
      <w:r w:rsidRPr="007D12D2">
        <w:rPr>
          <w:rFonts w:cs="Arial"/>
        </w:rPr>
        <w:t>ny questions or problems you have about your prescription and over</w:t>
      </w:r>
      <w:r w:rsidRPr="007D12D2">
        <w:rPr>
          <w:rFonts w:cs="Arial"/>
        </w:rPr>
        <w:noBreakHyphen/>
        <w:t>the</w:t>
      </w:r>
      <w:r w:rsidRPr="007D12D2">
        <w:rPr>
          <w:rFonts w:cs="Arial"/>
        </w:rPr>
        <w:noBreakHyphen/>
        <w:t>counter medication</w:t>
      </w:r>
    </w:p>
    <w:p w:rsidR="0070304E" w:rsidP="00E7259A" w14:paraId="64B2F98A" w14:textId="7EA6E26D">
      <w:pPr>
        <w:rPr>
          <w:rFonts w:cs="Arial"/>
        </w:rPr>
      </w:pPr>
      <w:r>
        <w:rPr>
          <w:rFonts w:cs="Arial"/>
        </w:rPr>
        <w:t xml:space="preserve">Then, </w:t>
      </w:r>
      <w:r>
        <w:rPr>
          <w:rFonts w:cs="Arial"/>
        </w:rPr>
        <w:t>they</w:t>
      </w:r>
      <w:r w:rsidR="00CD210D">
        <w:rPr>
          <w:rFonts w:cs="Arial"/>
        </w:rPr>
        <w:t>’</w:t>
      </w:r>
      <w:r>
        <w:rPr>
          <w:rFonts w:cs="Arial"/>
        </w:rPr>
        <w:t xml:space="preserve">ll </w:t>
      </w:r>
      <w:r>
        <w:rPr>
          <w:rFonts w:cs="Arial"/>
        </w:rPr>
        <w:t>give you:</w:t>
      </w:r>
    </w:p>
    <w:p w:rsidR="0070304E" w:rsidRPr="0003466B" w14:paraId="5C99FFD6" w14:textId="77777777">
      <w:pPr>
        <w:pStyle w:val="ListBullet"/>
      </w:pPr>
      <w:r w:rsidRPr="0003466B">
        <w:t>A</w:t>
      </w:r>
      <w:r w:rsidRPr="0003466B" w:rsidR="00576146">
        <w:t xml:space="preserve"> written summary of this discussion. The summary has a medication action plan that recommends what you can do </w:t>
      </w:r>
      <w:r w:rsidRPr="0003466B">
        <w:t>for the</w:t>
      </w:r>
      <w:r w:rsidRPr="0003466B" w:rsidR="00576146">
        <w:t xml:space="preserve"> best use of your medications. </w:t>
      </w:r>
    </w:p>
    <w:p w:rsidR="0070304E" w:rsidRPr="0003466B" w14:paraId="7441849F" w14:textId="57A34B1C">
      <w:pPr>
        <w:pStyle w:val="ListBullet"/>
      </w:pPr>
      <w:r w:rsidRPr="0003466B">
        <w:t>A</w:t>
      </w:r>
      <w:r w:rsidRPr="0003466B" w:rsidR="00576146">
        <w:t xml:space="preserve"> personal medication list that include</w:t>
      </w:r>
      <w:r w:rsidRPr="0003466B">
        <w:t>s</w:t>
      </w:r>
      <w:r w:rsidRPr="0003466B" w:rsidR="00576146">
        <w:t xml:space="preserve"> all medications you</w:t>
      </w:r>
      <w:r w:rsidRPr="0003466B">
        <w:t xml:space="preserve"> take</w:t>
      </w:r>
      <w:r w:rsidRPr="0003466B" w:rsidR="001A0D53">
        <w:t>, how much you take, and when</w:t>
      </w:r>
      <w:r w:rsidRPr="0003466B">
        <w:t xml:space="preserve"> </w:t>
      </w:r>
      <w:r w:rsidRPr="0003466B" w:rsidR="00576146">
        <w:t>and why you take them.</w:t>
      </w:r>
    </w:p>
    <w:p w:rsidR="00576146" w:rsidRPr="0003466B" w14:paraId="0D6B9DA1" w14:textId="303DD69F">
      <w:pPr>
        <w:pStyle w:val="ListBullet"/>
      </w:pPr>
      <w:r w:rsidRPr="0003466B">
        <w:t>I</w:t>
      </w:r>
      <w:r w:rsidRPr="0003466B" w:rsidR="00B138CF">
        <w:t>nformation about safe disposal of prescription medications that are controlled substances.</w:t>
      </w:r>
    </w:p>
    <w:p w:rsidR="008220D5" w:rsidP="00E7259A" w14:paraId="3D490ED1" w14:textId="63496575">
      <w:pPr>
        <w:rPr>
          <w:rFonts w:cs="Arial"/>
        </w:rPr>
      </w:pPr>
      <w:r w:rsidRPr="007D12D2">
        <w:rPr>
          <w:rFonts w:cs="Arial"/>
        </w:rPr>
        <w:t xml:space="preserve">It’s a good idea to talk to your </w:t>
      </w:r>
      <w:r w:rsidR="00DE1A99">
        <w:rPr>
          <w:rFonts w:cs="Arial"/>
        </w:rPr>
        <w:t>prescriber</w:t>
      </w:r>
      <w:r w:rsidRPr="007D12D2">
        <w:rPr>
          <w:rFonts w:cs="Arial"/>
        </w:rPr>
        <w:t xml:space="preserve"> about your action plan and medication list. </w:t>
      </w:r>
    </w:p>
    <w:p w:rsidR="008220D5" w:rsidRPr="0003466B" w14:paraId="1D436809" w14:textId="77777777">
      <w:pPr>
        <w:pStyle w:val="ListBullet"/>
      </w:pPr>
      <w:r w:rsidRPr="0003466B">
        <w:t>Take</w:t>
      </w:r>
      <w:r w:rsidRPr="0003466B" w:rsidR="00576146">
        <w:t xml:space="preserve"> your action plan and medication list to your visit or anytime you talk with your doctors, pharmacists, and other health care providers.</w:t>
      </w:r>
    </w:p>
    <w:p w:rsidR="00576146" w:rsidRPr="0003466B" w14:paraId="748AED5F" w14:textId="5CD71D01">
      <w:pPr>
        <w:pStyle w:val="ListBullet"/>
      </w:pPr>
      <w:r w:rsidRPr="0003466B">
        <w:t>T</w:t>
      </w:r>
      <w:r w:rsidRPr="0003466B">
        <w:t>ake your medication list with you if you go to the hospital or emergency room.</w:t>
      </w:r>
    </w:p>
    <w:p w:rsidR="00925748" w:rsidRPr="008220D5" w:rsidP="008220D5" w14:paraId="10C14515" w14:textId="7B0878C9">
      <w:pPr>
        <w:rPr>
          <w:rFonts w:cs="Arial"/>
        </w:rPr>
      </w:pPr>
      <w:r>
        <w:rPr>
          <w:rFonts w:cs="Arial"/>
        </w:rPr>
        <w:t>MTM</w:t>
      </w:r>
      <w:r w:rsidRPr="008220D5">
        <w:rPr>
          <w:rFonts w:cs="Arial"/>
        </w:rPr>
        <w:t xml:space="preserve"> </w:t>
      </w:r>
      <w:r w:rsidRPr="008220D5">
        <w:rPr>
          <w:rFonts w:cs="Arial"/>
        </w:rPr>
        <w:t>programs are voluntary and free to members</w:t>
      </w:r>
      <w:r w:rsidRPr="008220D5" w:rsidR="00576146">
        <w:rPr>
          <w:rFonts w:cs="Arial"/>
        </w:rPr>
        <w:t xml:space="preserve"> </w:t>
      </w:r>
      <w:r w:rsidR="008220D5">
        <w:rPr>
          <w:rFonts w:cs="Arial"/>
        </w:rPr>
        <w:t>who</w:t>
      </w:r>
      <w:r w:rsidRPr="008220D5" w:rsidR="00576146">
        <w:rPr>
          <w:rFonts w:cs="Arial"/>
        </w:rPr>
        <w:t xml:space="preserve"> qualify</w:t>
      </w:r>
      <w:r w:rsidRPr="008220D5">
        <w:rPr>
          <w:rFonts w:cs="Arial"/>
        </w:rPr>
        <w:t xml:space="preserve">. If we have a program that fits your needs, we enroll you in the program and send you information. If you </w:t>
      </w:r>
      <w:r w:rsidRPr="008220D5">
        <w:rPr>
          <w:rFonts w:cs="Arial"/>
        </w:rPr>
        <w:t>don</w:t>
      </w:r>
      <w:r w:rsidR="00987B69">
        <w:rPr>
          <w:rFonts w:cs="Arial"/>
        </w:rPr>
        <w:t>’</w:t>
      </w:r>
      <w:r w:rsidRPr="008220D5">
        <w:rPr>
          <w:rFonts w:cs="Arial"/>
        </w:rPr>
        <w:t>t</w:t>
      </w:r>
      <w:r w:rsidRPr="008220D5">
        <w:rPr>
          <w:rFonts w:cs="Arial"/>
        </w:rPr>
        <w:t xml:space="preserve"> want to be in the program, let us know, and </w:t>
      </w:r>
      <w:r w:rsidRPr="008220D5">
        <w:rPr>
          <w:rFonts w:cs="Arial"/>
        </w:rPr>
        <w:t>we</w:t>
      </w:r>
      <w:r w:rsidR="00987B69">
        <w:rPr>
          <w:rFonts w:cs="Arial"/>
        </w:rPr>
        <w:t>’</w:t>
      </w:r>
      <w:r w:rsidRPr="008220D5">
        <w:rPr>
          <w:rFonts w:cs="Arial"/>
        </w:rPr>
        <w:t>ll</w:t>
      </w:r>
      <w:r w:rsidRPr="008220D5">
        <w:rPr>
          <w:rFonts w:cs="Arial"/>
        </w:rPr>
        <w:t xml:space="preserve"> take you out of</w:t>
      </w:r>
      <w:r w:rsidR="008220D5">
        <w:rPr>
          <w:rFonts w:cs="Arial"/>
        </w:rPr>
        <w:t xml:space="preserve"> it</w:t>
      </w:r>
      <w:r w:rsidRPr="008220D5">
        <w:rPr>
          <w:rFonts w:cs="Arial"/>
        </w:rPr>
        <w:t>.</w:t>
      </w:r>
    </w:p>
    <w:p w:rsidP="00E7259A" w14:paraId="6183FBF0" w14:textId="0A611B39">
      <w:pPr>
        <w:rPr>
          <w:rStyle w:val="DefaultParagraphFont"/>
          <w:i/>
          <w:color w:val="auto"/>
        </w:rPr>
      </w:pPr>
      <w:r w:rsidRPr="007D12D2">
        <w:rPr>
          <w:rFonts w:cs="Arial"/>
        </w:rPr>
        <w:t xml:space="preserve">If you have questions about these programs, contact Member Services </w:t>
      </w:r>
      <w:r>
        <w:rPr>
          <w:rStyle w:val="DefaultParagraphFont"/>
          <w:i w:val="0"/>
        </w:rPr>
        <w:t>[</w:t>
      </w:r>
      <w:r>
        <w:rPr>
          <w:rStyle w:val="DefaultParagraphFont"/>
        </w:rPr>
        <w:t>insert if applicable</w:t>
      </w:r>
      <w:r>
        <w:rPr>
          <w:rStyle w:val="DefaultParagraphFont"/>
          <w:i w:val="0"/>
        </w:rPr>
        <w:t xml:space="preserve">: </w:t>
      </w:r>
      <w:r>
        <w:rPr>
          <w:rStyle w:val="DefaultParagraphFont"/>
          <w:i w:val="0"/>
        </w:rPr>
        <w:t>or your care coordinator</w:t>
      </w:r>
      <w:r>
        <w:rPr>
          <w:rStyle w:val="DefaultParagraphFont"/>
          <w:i w:val="0"/>
        </w:rPr>
        <w:t>]</w:t>
      </w:r>
      <w:r w:rsidRPr="007D12D2" w:rsidR="003E386F">
        <w:rPr>
          <w:rFonts w:cs="Arial"/>
        </w:rPr>
        <w:t>.</w:t>
      </w:r>
    </w:p>
    <w:p w:rsidR="00EF3786" w:rsidRPr="007D12D2" w:rsidP="00C13C7A" w14:paraId="14A8EA77" w14:textId="43FC476B">
      <w:pPr>
        <w:pStyle w:val="Heading2"/>
        <w:rPr>
          <w:rFonts w:cs="Arial"/>
        </w:rPr>
      </w:pPr>
      <w:bookmarkStart w:id="185" w:name="_Toc512422867"/>
      <w:bookmarkStart w:id="186" w:name="_Toc179193156"/>
      <w:bookmarkStart w:id="187" w:name="_Toc122709808"/>
      <w:r w:rsidRPr="007D12D2">
        <w:rPr>
          <w:rFonts w:cs="Arial"/>
        </w:rPr>
        <w:t xml:space="preserve">G3. Drug management program </w:t>
      </w:r>
      <w:r w:rsidR="006A3BCC">
        <w:rPr>
          <w:rFonts w:cs="Arial"/>
        </w:rPr>
        <w:t xml:space="preserve">(DMP) to help members </w:t>
      </w:r>
      <w:r w:rsidR="006E348A">
        <w:rPr>
          <w:rFonts w:cs="Arial"/>
        </w:rPr>
        <w:t>safe</w:t>
      </w:r>
      <w:r w:rsidR="006A3BCC">
        <w:rPr>
          <w:rFonts w:cs="Arial"/>
        </w:rPr>
        <w:t>ly</w:t>
      </w:r>
      <w:r w:rsidR="006E348A">
        <w:rPr>
          <w:rFonts w:cs="Arial"/>
        </w:rPr>
        <w:t xml:space="preserve"> use</w:t>
      </w:r>
      <w:r w:rsidR="006E348A">
        <w:rPr>
          <w:rFonts w:cs="Arial"/>
        </w:rPr>
        <w:t xml:space="preserve"> </w:t>
      </w:r>
      <w:r w:rsidRPr="007D12D2">
        <w:rPr>
          <w:rFonts w:cs="Arial"/>
        </w:rPr>
        <w:t>opioid medications</w:t>
      </w:r>
      <w:bookmarkEnd w:id="185"/>
      <w:bookmarkEnd w:id="186"/>
      <w:bookmarkEnd w:id="187"/>
    </w:p>
    <w:p w:rsidR="00EF3786" w:rsidRPr="007D12D2" w:rsidP="00E7259A" w14:paraId="0007DC7C" w14:textId="34DF2E93">
      <w:pPr>
        <w:rPr>
          <w:rFonts w:cs="Arial"/>
        </w:rPr>
      </w:pPr>
      <w:r w:rsidR="006A3BCC">
        <w:rPr>
          <w:rFonts w:cs="Arial"/>
        </w:rPr>
        <w:t>We have</w:t>
      </w:r>
      <w:r w:rsidR="006A3BCC">
        <w:rPr>
          <w:rFonts w:cs="Arial"/>
        </w:rPr>
        <w:t xml:space="preserve"> </w:t>
      </w:r>
      <w:r w:rsidRPr="007D12D2">
        <w:rPr>
          <w:rFonts w:cs="Arial"/>
        </w:rPr>
        <w:t xml:space="preserve">a program that </w:t>
      </w:r>
      <w:r w:rsidRPr="007D12D2">
        <w:rPr>
          <w:rFonts w:cs="Arial"/>
        </w:rPr>
        <w:t>help</w:t>
      </w:r>
      <w:r w:rsidR="006A3BCC">
        <w:rPr>
          <w:rFonts w:cs="Arial"/>
        </w:rPr>
        <w:t>s make sure</w:t>
      </w:r>
      <w:r w:rsidRPr="007D12D2">
        <w:rPr>
          <w:rFonts w:cs="Arial"/>
        </w:rPr>
        <w:t xml:space="preserve"> members safely use </w:t>
      </w:r>
      <w:r w:rsidRPr="007D12D2">
        <w:rPr>
          <w:rFonts w:cs="Arial"/>
        </w:rPr>
        <w:t xml:space="preserve">prescription </w:t>
      </w:r>
      <w:r w:rsidRPr="007D12D2">
        <w:rPr>
          <w:rFonts w:cs="Arial"/>
        </w:rPr>
        <w:t>opioid</w:t>
      </w:r>
      <w:r w:rsidR="006A3BCC">
        <w:rPr>
          <w:rFonts w:cs="Arial"/>
        </w:rPr>
        <w:t>s</w:t>
      </w:r>
      <w:r w:rsidRPr="007D12D2">
        <w:rPr>
          <w:rFonts w:cs="Arial"/>
        </w:rPr>
        <w:t xml:space="preserve"> </w:t>
      </w:r>
      <w:r w:rsidRPr="007D12D2" w:rsidR="00B138CF">
        <w:rPr>
          <w:rFonts w:cs="Arial"/>
        </w:rPr>
        <w:t>and</w:t>
      </w:r>
      <w:r w:rsidRPr="007D12D2">
        <w:rPr>
          <w:rFonts w:cs="Arial"/>
        </w:rPr>
        <w:t xml:space="preserve"> other </w:t>
      </w:r>
      <w:r w:rsidR="006A3BCC">
        <w:rPr>
          <w:rFonts w:cs="Arial"/>
        </w:rPr>
        <w:t xml:space="preserve">frequently </w:t>
      </w:r>
      <w:r w:rsidR="006A3BCC">
        <w:rPr>
          <w:rFonts w:cs="Arial"/>
        </w:rPr>
        <w:t xml:space="preserve">abused </w:t>
      </w:r>
      <w:r w:rsidRPr="007D12D2">
        <w:rPr>
          <w:rFonts w:cs="Arial"/>
        </w:rPr>
        <w:t>medications</w:t>
      </w:r>
      <w:r w:rsidRPr="007D12D2">
        <w:rPr>
          <w:rFonts w:cs="Arial"/>
        </w:rPr>
        <w:t xml:space="preserve">. This program is called a Drug Management Program (DMP). </w:t>
      </w:r>
    </w:p>
    <w:p w:rsidR="00EF3786" w:rsidRPr="007D12D2" w:rsidP="00E7259A" w14:paraId="48A221A4" w14:textId="72F83C38">
      <w:pPr>
        <w:rPr>
          <w:rFonts w:cs="Arial"/>
        </w:rPr>
      </w:pPr>
      <w:r w:rsidRPr="007D12D2">
        <w:rPr>
          <w:rFonts w:cs="Arial"/>
        </w:rPr>
        <w:t xml:space="preserve">If you use opioid medications that you get from several </w:t>
      </w:r>
      <w:r w:rsidR="00265CBE">
        <w:rPr>
          <w:rFonts w:cs="Arial"/>
        </w:rPr>
        <w:t>prescribers</w:t>
      </w:r>
      <w:r w:rsidRPr="007D12D2">
        <w:rPr>
          <w:rFonts w:cs="Arial"/>
        </w:rPr>
        <w:t xml:space="preserve"> or pharmacies</w:t>
      </w:r>
      <w:r w:rsidRPr="007D12D2" w:rsidR="00B138CF">
        <w:rPr>
          <w:rFonts w:cs="Arial"/>
        </w:rPr>
        <w:t xml:space="preserve"> or if you had a recent opioid overdose</w:t>
      </w:r>
      <w:r w:rsidRPr="007D12D2">
        <w:rPr>
          <w:rFonts w:cs="Arial"/>
        </w:rPr>
        <w:t xml:space="preserve">, we may talk to your </w:t>
      </w:r>
      <w:r w:rsidR="00265CBE">
        <w:rPr>
          <w:rFonts w:cs="Arial"/>
        </w:rPr>
        <w:t>prescriber</w:t>
      </w:r>
      <w:r w:rsidRPr="007D12D2">
        <w:rPr>
          <w:rFonts w:cs="Arial"/>
        </w:rPr>
        <w:t xml:space="preserve"> to make sure your use </w:t>
      </w:r>
      <w:r w:rsidRPr="007D12D2" w:rsidR="00B138CF">
        <w:rPr>
          <w:rFonts w:cs="Arial"/>
        </w:rPr>
        <w:t xml:space="preserve">of opioid medications </w:t>
      </w:r>
      <w:r w:rsidRPr="007D12D2">
        <w:rPr>
          <w:rFonts w:cs="Arial"/>
        </w:rPr>
        <w:t xml:space="preserve">is appropriate and medically necessary. Working with your </w:t>
      </w:r>
      <w:r w:rsidR="00265CBE">
        <w:rPr>
          <w:rFonts w:cs="Arial"/>
        </w:rPr>
        <w:t>prescriber</w:t>
      </w:r>
      <w:r w:rsidRPr="007D12D2">
        <w:rPr>
          <w:rFonts w:cs="Arial"/>
        </w:rPr>
        <w:t>, if we decide you</w:t>
      </w:r>
      <w:r w:rsidRPr="007D12D2" w:rsidR="00B138CF">
        <w:rPr>
          <w:rFonts w:cs="Arial"/>
        </w:rPr>
        <w:t>r use of prescription</w:t>
      </w:r>
      <w:r w:rsidRPr="007D12D2">
        <w:rPr>
          <w:rFonts w:cs="Arial"/>
        </w:rPr>
        <w:t xml:space="preserve"> opioid</w:t>
      </w:r>
      <w:r w:rsidRPr="007D12D2">
        <w:rPr>
          <w:rFonts w:cs="Arial"/>
          <w:color w:val="548DD4"/>
        </w:rPr>
        <w:t xml:space="preserve"> </w:t>
      </w:r>
      <w:r w:rsidRPr="0003466B">
        <w:rPr>
          <w:rStyle w:val="PlanInstructions"/>
          <w:i w:val="0"/>
        </w:rPr>
        <w:t>or benzodiazepine</w:t>
      </w:r>
      <w:r w:rsidRPr="007D12D2">
        <w:rPr>
          <w:rFonts w:cs="Arial"/>
        </w:rPr>
        <w:t xml:space="preserve"> medications</w:t>
      </w:r>
      <w:r w:rsidRPr="007D12D2" w:rsidR="00B138CF">
        <w:rPr>
          <w:rFonts w:cs="Arial"/>
        </w:rPr>
        <w:t xml:space="preserve"> </w:t>
      </w:r>
      <w:r w:rsidR="006A3BCC">
        <w:rPr>
          <w:rFonts w:cs="Arial"/>
        </w:rPr>
        <w:t>may</w:t>
      </w:r>
      <w:r w:rsidR="006A3BCC">
        <w:rPr>
          <w:rFonts w:cs="Arial"/>
        </w:rPr>
        <w:t xml:space="preserve"> not</w:t>
      </w:r>
      <w:r w:rsidR="006A3BCC">
        <w:rPr>
          <w:rFonts w:cs="Arial"/>
        </w:rPr>
        <w:t xml:space="preserve"> be</w:t>
      </w:r>
      <w:r w:rsidRPr="007D12D2" w:rsidR="00B138CF">
        <w:rPr>
          <w:rFonts w:cs="Arial"/>
        </w:rPr>
        <w:t xml:space="preserve"> safe</w:t>
      </w:r>
      <w:r w:rsidRPr="007D12D2">
        <w:rPr>
          <w:rFonts w:cs="Arial"/>
        </w:rPr>
        <w:t xml:space="preserve">, we may limit how you can get those medications. </w:t>
      </w:r>
      <w:r w:rsidR="006A3BCC">
        <w:rPr>
          <w:rFonts w:cs="Arial"/>
        </w:rPr>
        <w:t>If we place you in our DMP, the l</w:t>
      </w:r>
      <w:r w:rsidRPr="007D12D2">
        <w:rPr>
          <w:rFonts w:cs="Arial"/>
        </w:rPr>
        <w:t>imitations</w:t>
      </w:r>
      <w:r w:rsidRPr="007D12D2">
        <w:rPr>
          <w:rFonts w:cs="Arial"/>
        </w:rPr>
        <w:t xml:space="preserve"> may include:</w:t>
      </w:r>
    </w:p>
    <w:p w:rsidR="006A3BCC" w:rsidP="00E7259A" w14:paraId="4D48C81C" w14:textId="3D4B3822">
      <w:pPr>
        <w:pStyle w:val="ListBullet"/>
        <w:rPr>
          <w:rFonts w:cs="Arial"/>
          <w:color w:val="548DD4"/>
        </w:rPr>
      </w:pPr>
      <w:r w:rsidRPr="008220D5">
        <w:rPr>
          <w:rFonts w:cs="Arial"/>
        </w:rPr>
        <w:t xml:space="preserve">Requiring you to get all prescriptions for </w:t>
      </w:r>
      <w:r>
        <w:rPr>
          <w:rFonts w:cs="Arial"/>
        </w:rPr>
        <w:t>opioid or benzodiazepine</w:t>
      </w:r>
      <w:r w:rsidRPr="008220D5">
        <w:rPr>
          <w:rFonts w:cs="Arial"/>
        </w:rPr>
        <w:t xml:space="preserve"> medications from</w:t>
      </w:r>
      <w:r w:rsidRPr="008220D5" w:rsidR="008220D5">
        <w:rPr>
          <w:color w:val="548DD4"/>
        </w:rPr>
        <w:t xml:space="preserve"> </w:t>
      </w:r>
      <w:r w:rsidRPr="0003466B" w:rsidR="00B138CF">
        <w:rPr>
          <w:color w:val="auto"/>
        </w:rPr>
        <w:t xml:space="preserve">a certain </w:t>
      </w:r>
      <w:r w:rsidRPr="0003466B">
        <w:rPr>
          <w:color w:val="auto"/>
        </w:rPr>
        <w:t>pharmacy</w:t>
      </w:r>
      <w:r w:rsidRPr="0003466B">
        <w:rPr>
          <w:rFonts w:cs="Arial"/>
        </w:rPr>
        <w:t>(</w:t>
      </w:r>
      <w:r w:rsidRPr="0003466B" w:rsidR="00BB3DC0">
        <w:rPr>
          <w:rFonts w:cs="Arial"/>
        </w:rPr>
        <w:t>i</w:t>
      </w:r>
      <w:r w:rsidRPr="0003466B">
        <w:rPr>
          <w:rFonts w:cs="Arial"/>
        </w:rPr>
        <w:t>es)</w:t>
      </w:r>
    </w:p>
    <w:p w:rsidR="00EF3786" w:rsidRPr="0003466B" w:rsidP="00E7259A" w14:paraId="0EF16AF2" w14:textId="0B8184C0">
      <w:pPr>
        <w:pStyle w:val="ListBullet"/>
        <w:rPr>
          <w:color w:val="auto"/>
        </w:rPr>
      </w:pPr>
      <w:r w:rsidRPr="0003466B">
        <w:rPr>
          <w:rFonts w:cs="Arial"/>
        </w:rPr>
        <w:t>Requiring you to get all your prescriptions for opioid</w:t>
      </w:r>
      <w:r w:rsidRPr="0003466B">
        <w:rPr>
          <w:rFonts w:cs="Arial"/>
        </w:rPr>
        <w:t xml:space="preserve"> </w:t>
      </w:r>
      <w:r w:rsidRPr="0003466B">
        <w:rPr>
          <w:rFonts w:cs="Arial"/>
        </w:rPr>
        <w:t xml:space="preserve">or </w:t>
      </w:r>
      <w:r w:rsidRPr="0003466B">
        <w:rPr>
          <w:rFonts w:cs="Arial"/>
        </w:rPr>
        <w:t xml:space="preserve">benzodiazepine medications </w:t>
      </w:r>
      <w:r w:rsidRPr="00BB3DC0">
        <w:rPr>
          <w:rFonts w:cs="Arial"/>
        </w:rPr>
        <w:t xml:space="preserve">from </w:t>
      </w:r>
      <w:r w:rsidRPr="0003466B" w:rsidR="008220D5">
        <w:rPr>
          <w:color w:val="auto"/>
        </w:rPr>
        <w:t xml:space="preserve"> </w:t>
      </w:r>
      <w:r w:rsidRPr="0003466B" w:rsidR="00B138CF">
        <w:rPr>
          <w:color w:val="auto"/>
        </w:rPr>
        <w:t>a certain</w:t>
      </w:r>
      <w:r w:rsidRPr="0003466B">
        <w:rPr>
          <w:color w:val="auto"/>
        </w:rPr>
        <w:t xml:space="preserve"> </w:t>
      </w:r>
      <w:r w:rsidRPr="0003466B" w:rsidR="001F5E73">
        <w:rPr>
          <w:rFonts w:cs="Arial"/>
        </w:rPr>
        <w:t>prescriber</w:t>
      </w:r>
      <w:r w:rsidRPr="0003466B">
        <w:rPr>
          <w:rFonts w:cs="Arial"/>
        </w:rPr>
        <w:t>(s)</w:t>
      </w:r>
    </w:p>
    <w:p w:rsidR="00EF3786" w:rsidRPr="008220D5" w:rsidP="00E7259A" w14:paraId="5EA08946" w14:textId="4691411A">
      <w:pPr>
        <w:pStyle w:val="ListBullet"/>
        <w:rPr>
          <w:rFonts w:cs="Arial"/>
        </w:rPr>
      </w:pPr>
      <w:r w:rsidRPr="008220D5">
        <w:rPr>
          <w:rFonts w:cs="Arial"/>
        </w:rPr>
        <w:t xml:space="preserve">Limiting the amount of </w:t>
      </w:r>
      <w:r w:rsidR="006A3BCC">
        <w:rPr>
          <w:rFonts w:cs="Arial"/>
        </w:rPr>
        <w:t>opioid or benzodiazepine</w:t>
      </w:r>
      <w:r w:rsidR="006A3BCC">
        <w:rPr>
          <w:rFonts w:cs="Arial"/>
        </w:rPr>
        <w:t xml:space="preserve"> </w:t>
      </w:r>
      <w:r w:rsidRPr="008220D5">
        <w:rPr>
          <w:rFonts w:cs="Arial"/>
        </w:rPr>
        <w:t xml:space="preserve">medications </w:t>
      </w:r>
      <w:r w:rsidRPr="008220D5">
        <w:rPr>
          <w:rFonts w:cs="Arial"/>
        </w:rPr>
        <w:t>we</w:t>
      </w:r>
      <w:r w:rsidR="006A3BCC">
        <w:rPr>
          <w:rFonts w:cs="Arial"/>
        </w:rPr>
        <w:t>’ll</w:t>
      </w:r>
      <w:r w:rsidRPr="008220D5">
        <w:rPr>
          <w:rFonts w:cs="Arial"/>
        </w:rPr>
        <w:t xml:space="preserve"> cover for you</w:t>
      </w:r>
    </w:p>
    <w:p w:rsidR="00EF3786" w:rsidRPr="007D12D2" w:rsidP="00E7259A" w14:paraId="4FBF2795" w14:textId="06D47EDD">
      <w:pPr>
        <w:rPr>
          <w:rFonts w:cs="Arial"/>
        </w:rPr>
      </w:pPr>
      <w:r>
        <w:rPr>
          <w:rFonts w:cs="Arial"/>
        </w:rPr>
        <w:t xml:space="preserve">If we </w:t>
      </w:r>
      <w:r>
        <w:rPr>
          <w:rFonts w:cs="Arial"/>
        </w:rPr>
        <w:t xml:space="preserve">plan on limiting how you get these medications </w:t>
      </w:r>
      <w:r>
        <w:rPr>
          <w:rFonts w:cs="Arial"/>
        </w:rPr>
        <w:t xml:space="preserve">or </w:t>
      </w:r>
      <w:r>
        <w:rPr>
          <w:rFonts w:cs="Arial"/>
        </w:rPr>
        <w:t xml:space="preserve">how much you can get, </w:t>
      </w:r>
      <w:r w:rsidRPr="007D12D2">
        <w:rPr>
          <w:rFonts w:cs="Arial"/>
        </w:rPr>
        <w:t>we</w:t>
      </w:r>
      <w:r>
        <w:rPr>
          <w:rFonts w:cs="Arial"/>
        </w:rPr>
        <w:t>’ll</w:t>
      </w:r>
      <w:r w:rsidRPr="007D12D2">
        <w:rPr>
          <w:rFonts w:cs="Arial"/>
        </w:rPr>
        <w:t xml:space="preserve"> send you a letter in advance. </w:t>
      </w:r>
      <w:r w:rsidR="00F16DCF">
        <w:rPr>
          <w:rFonts w:cs="Arial"/>
        </w:rPr>
        <w:t xml:space="preserve">The letter </w:t>
      </w:r>
      <w:r w:rsidR="00F16DCF">
        <w:rPr>
          <w:b w:val="0"/>
        </w:rPr>
        <w:t xml:space="preserve">will </w:t>
      </w:r>
      <w:r w:rsidR="00F16DCF">
        <w:rPr>
          <w:rFonts w:cs="Arial"/>
        </w:rPr>
        <w:t>tell you if we</w:t>
      </w:r>
      <w:r w:rsidR="00F50FD2">
        <w:rPr>
          <w:rFonts w:cs="Arial"/>
        </w:rPr>
        <w:t>’</w:t>
      </w:r>
      <w:r w:rsidR="00F16DCF">
        <w:rPr>
          <w:rFonts w:cs="Arial"/>
        </w:rPr>
        <w:t>ll limit coverage of these drugs for you, or if you’ll be required to get the prescriptions for these drugs only from a specific provider or pharmacy.</w:t>
      </w:r>
    </w:p>
    <w:p w:rsidR="00B138CF" w:rsidRPr="007D12D2" w:rsidP="00E7259A" w14:paraId="71AE0A1E" w14:textId="4A938C88">
      <w:pPr>
        <w:rPr>
          <w:rFonts w:cs="Arial"/>
        </w:rPr>
      </w:pPr>
      <w:r w:rsidRPr="007D12D2">
        <w:rPr>
          <w:rFonts w:cs="Arial"/>
          <w:b/>
        </w:rPr>
        <w:t>You</w:t>
      </w:r>
      <w:r w:rsidR="00EC2A78">
        <w:rPr>
          <w:rFonts w:cs="Arial"/>
          <w:b/>
        </w:rPr>
        <w:t>’</w:t>
      </w:r>
      <w:r w:rsidRPr="007D12D2">
        <w:rPr>
          <w:rFonts w:cs="Arial"/>
          <w:b/>
        </w:rPr>
        <w:t xml:space="preserve">ll </w:t>
      </w:r>
      <w:r w:rsidRPr="007D12D2">
        <w:rPr>
          <w:rFonts w:cs="Arial"/>
          <w:b/>
        </w:rPr>
        <w:t xml:space="preserve">have a chance to tell us which </w:t>
      </w:r>
      <w:r w:rsidR="00DE1A99">
        <w:rPr>
          <w:rFonts w:cs="Arial"/>
          <w:b/>
        </w:rPr>
        <w:t>prescribers</w:t>
      </w:r>
      <w:r w:rsidRPr="007D12D2">
        <w:rPr>
          <w:rFonts w:cs="Arial"/>
          <w:b/>
        </w:rPr>
        <w:t xml:space="preserve"> or pharmacies you prefer to use</w:t>
      </w:r>
      <w:r w:rsidRPr="007D12D2">
        <w:rPr>
          <w:rFonts w:cs="Arial"/>
          <w:b/>
        </w:rPr>
        <w:t xml:space="preserve"> </w:t>
      </w:r>
      <w:r w:rsidRPr="007D12D2">
        <w:rPr>
          <w:rFonts w:cs="Arial"/>
          <w:b/>
          <w:color w:val="221F1F"/>
        </w:rPr>
        <w:t>and any information you think is important for us to know</w:t>
      </w:r>
      <w:r w:rsidRPr="007D12D2">
        <w:rPr>
          <w:rFonts w:cs="Arial"/>
          <w:color w:val="221F1F"/>
        </w:rPr>
        <w:t xml:space="preserve">. </w:t>
      </w:r>
      <w:r w:rsidR="00BB3DC0">
        <w:rPr>
          <w:rFonts w:cs="Arial"/>
          <w:color w:val="221F1F"/>
        </w:rPr>
        <w:t>After you’ve had the opportunity to respond, i</w:t>
      </w:r>
      <w:r w:rsidRPr="007D12D2">
        <w:rPr>
          <w:rFonts w:cs="Arial"/>
          <w:color w:val="221F1F"/>
        </w:rPr>
        <w:t>f</w:t>
      </w:r>
      <w:r w:rsidRPr="007D12D2">
        <w:rPr>
          <w:rFonts w:cs="Arial"/>
          <w:color w:val="221F1F"/>
        </w:rPr>
        <w:t xml:space="preserve"> we decide to limit your coverage for these medications</w:t>
      </w:r>
      <w:r w:rsidRPr="007D12D2">
        <w:rPr>
          <w:rFonts w:cs="Arial"/>
          <w:color w:val="221F1F"/>
        </w:rPr>
        <w:t>, we</w:t>
      </w:r>
      <w:r w:rsidR="00BB3DC0">
        <w:rPr>
          <w:rFonts w:cs="Arial"/>
          <w:color w:val="221F1F"/>
        </w:rPr>
        <w:t>’ll</w:t>
      </w:r>
      <w:r w:rsidRPr="007D12D2">
        <w:rPr>
          <w:rFonts w:cs="Arial"/>
          <w:color w:val="221F1F"/>
        </w:rPr>
        <w:t xml:space="preserve"> send you another letter that confirms the limitations</w:t>
      </w:r>
      <w:r w:rsidRPr="007D12D2">
        <w:rPr>
          <w:rFonts w:cs="Arial"/>
        </w:rPr>
        <w:t xml:space="preserve">. </w:t>
      </w:r>
    </w:p>
    <w:p w:rsidR="00EF3786" w:rsidRPr="007D12D2" w:rsidP="00E7259A" w14:paraId="735E6135" w14:textId="7407755D">
      <w:pPr>
        <w:rPr>
          <w:rFonts w:cs="Arial"/>
        </w:rPr>
      </w:pPr>
      <w:r w:rsidRPr="007D12D2">
        <w:rPr>
          <w:rFonts w:cs="Arial"/>
        </w:rPr>
        <w:t xml:space="preserve">If you think we made a mistake, you disagree </w:t>
      </w:r>
      <w:r w:rsidRPr="007D12D2">
        <w:rPr>
          <w:rFonts w:cs="Arial"/>
        </w:rPr>
        <w:t xml:space="preserve">with </w:t>
      </w:r>
      <w:r w:rsidR="00BB3DC0">
        <w:rPr>
          <w:rFonts w:cs="Arial"/>
        </w:rPr>
        <w:t>our decision or</w:t>
      </w:r>
      <w:r w:rsidR="00BB3DC0">
        <w:rPr>
          <w:rFonts w:cs="Arial"/>
        </w:rPr>
        <w:t xml:space="preserve"> </w:t>
      </w:r>
      <w:r w:rsidRPr="007D12D2">
        <w:rPr>
          <w:rFonts w:cs="Arial"/>
        </w:rPr>
        <w:t xml:space="preserve">the limitation, you and your prescriber can </w:t>
      </w:r>
      <w:r w:rsidR="00E20C51">
        <w:rPr>
          <w:rFonts w:cs="Arial"/>
        </w:rPr>
        <w:t>make</w:t>
      </w:r>
      <w:r w:rsidRPr="007D12D2">
        <w:rPr>
          <w:rFonts w:cs="Arial"/>
        </w:rPr>
        <w:t xml:space="preserve"> an appeal. </w:t>
      </w:r>
      <w:r w:rsidRPr="007D12D2" w:rsidR="00B138CF">
        <w:rPr>
          <w:rFonts w:cs="Arial"/>
        </w:rPr>
        <w:t xml:space="preserve">If you </w:t>
      </w:r>
      <w:r w:rsidRPr="007D12D2" w:rsidR="00B138CF">
        <w:rPr>
          <w:rFonts w:cs="Arial"/>
        </w:rPr>
        <w:t xml:space="preserve">appeal, </w:t>
      </w:r>
      <w:r w:rsidRPr="007D12D2" w:rsidR="00B138CF">
        <w:rPr>
          <w:rFonts w:cs="Arial"/>
        </w:rPr>
        <w:t>we</w:t>
      </w:r>
      <w:r w:rsidR="00EC2A78">
        <w:rPr>
          <w:rFonts w:cs="Arial"/>
        </w:rPr>
        <w:t>’</w:t>
      </w:r>
      <w:r w:rsidRPr="007D12D2" w:rsidR="00B138CF">
        <w:rPr>
          <w:rFonts w:cs="Arial"/>
        </w:rPr>
        <w:t>ll</w:t>
      </w:r>
      <w:r w:rsidRPr="007D12D2" w:rsidR="00B138CF">
        <w:rPr>
          <w:rFonts w:cs="Arial"/>
        </w:rPr>
        <w:t xml:space="preserve"> </w:t>
      </w:r>
      <w:r w:rsidR="002A0104">
        <w:rPr>
          <w:rFonts w:cs="Arial"/>
        </w:rPr>
        <w:t xml:space="preserve">review </w:t>
      </w:r>
      <w:r w:rsidRPr="007D12D2" w:rsidR="00B138CF">
        <w:rPr>
          <w:rFonts w:cs="Arial"/>
        </w:rPr>
        <w:t xml:space="preserve">your case and give you </w:t>
      </w:r>
      <w:r w:rsidR="002F6AAF">
        <w:rPr>
          <w:rFonts w:cs="Arial"/>
        </w:rPr>
        <w:t>a new</w:t>
      </w:r>
      <w:r w:rsidRPr="007D12D2" w:rsidR="00B138CF">
        <w:rPr>
          <w:rFonts w:cs="Arial"/>
        </w:rPr>
        <w:t xml:space="preserve"> decision. If we continue to deny any part of your appeal related to limitations </w:t>
      </w:r>
      <w:r w:rsidR="002F6AAF">
        <w:rPr>
          <w:rFonts w:cs="Arial"/>
        </w:rPr>
        <w:t xml:space="preserve">that apply </w:t>
      </w:r>
      <w:r w:rsidRPr="007D12D2" w:rsidR="00B138CF">
        <w:rPr>
          <w:rFonts w:cs="Arial"/>
        </w:rPr>
        <w:t xml:space="preserve">to your access </w:t>
      </w:r>
      <w:r w:rsidR="00DB2AC6">
        <w:rPr>
          <w:rFonts w:cs="Arial"/>
        </w:rPr>
        <w:t>to</w:t>
      </w:r>
      <w:r w:rsidR="001B3F5E">
        <w:rPr>
          <w:rFonts w:cs="Arial"/>
        </w:rPr>
        <w:t xml:space="preserve"> </w:t>
      </w:r>
      <w:r w:rsidRPr="007D12D2" w:rsidR="00B138CF">
        <w:rPr>
          <w:rFonts w:cs="Arial"/>
        </w:rPr>
        <w:t xml:space="preserve">medications, </w:t>
      </w:r>
      <w:r w:rsidRPr="007D12D2" w:rsidR="00B138CF">
        <w:rPr>
          <w:rFonts w:cs="Arial"/>
        </w:rPr>
        <w:t>we</w:t>
      </w:r>
      <w:r w:rsidR="002F6AAF">
        <w:rPr>
          <w:rFonts w:cs="Arial"/>
        </w:rPr>
        <w:t>’ll</w:t>
      </w:r>
      <w:r w:rsidRPr="007D12D2" w:rsidR="00B138CF">
        <w:rPr>
          <w:rFonts w:cs="Arial"/>
        </w:rPr>
        <w:t xml:space="preserve"> automatically send your case to an Independent Review </w:t>
      </w:r>
      <w:r w:rsidR="00E20C51">
        <w:rPr>
          <w:rFonts w:cs="Arial"/>
        </w:rPr>
        <w:t>Organization</w:t>
      </w:r>
      <w:r w:rsidR="00AE425C">
        <w:rPr>
          <w:rFonts w:cs="Arial"/>
        </w:rPr>
        <w:t xml:space="preserve"> (IRO)</w:t>
      </w:r>
      <w:r w:rsidR="00E20C51">
        <w:rPr>
          <w:rFonts w:cs="Arial"/>
        </w:rPr>
        <w:t>.</w:t>
      </w:r>
      <w:r w:rsidRPr="007D12D2" w:rsidR="00B138CF">
        <w:rPr>
          <w:rFonts w:cs="Arial"/>
        </w:rPr>
        <w:t xml:space="preserve"> </w:t>
      </w:r>
      <w:r w:rsidR="00B06AFC">
        <w:rPr>
          <w:rFonts w:cs="Arial"/>
        </w:rPr>
        <w:t>(</w:t>
      </w:r>
      <w:r w:rsidRPr="007D12D2">
        <w:rPr>
          <w:rFonts w:cs="Arial"/>
        </w:rPr>
        <w:t>To learn</w:t>
      </w:r>
      <w:r w:rsidR="00E20C51">
        <w:rPr>
          <w:rFonts w:cs="Arial"/>
        </w:rPr>
        <w:t xml:space="preserve"> more about </w:t>
      </w:r>
      <w:r w:rsidRPr="007D12D2">
        <w:rPr>
          <w:rFonts w:cs="Arial"/>
        </w:rPr>
        <w:t>appeal</w:t>
      </w:r>
      <w:r w:rsidR="00E20C51">
        <w:rPr>
          <w:rFonts w:cs="Arial"/>
        </w:rPr>
        <w:t>s</w:t>
      </w:r>
      <w:r w:rsidRPr="007D12D2" w:rsidR="00B138CF">
        <w:rPr>
          <w:rFonts w:cs="Arial"/>
        </w:rPr>
        <w:t xml:space="preserve"> and </w:t>
      </w:r>
      <w:r w:rsidR="00E20C51">
        <w:rPr>
          <w:rFonts w:cs="Arial"/>
        </w:rPr>
        <w:t xml:space="preserve">the </w:t>
      </w:r>
      <w:r w:rsidR="004044BB">
        <w:rPr>
          <w:rFonts w:cs="Arial"/>
        </w:rPr>
        <w:t>IRO</w:t>
      </w:r>
      <w:r w:rsidRPr="007D12D2">
        <w:rPr>
          <w:rFonts w:cs="Arial"/>
        </w:rPr>
        <w:t xml:space="preserve">, </w:t>
      </w:r>
      <w:r w:rsidRPr="007D12D2" w:rsidR="00AC68D1">
        <w:rPr>
          <w:rFonts w:cs="Arial"/>
        </w:rPr>
        <w:t xml:space="preserve">refer to </w:t>
      </w:r>
      <w:r w:rsidRPr="00F866AD">
        <w:rPr>
          <w:rFonts w:cs="Arial"/>
          <w:b/>
        </w:rPr>
        <w:t>Chapter 9</w:t>
      </w:r>
      <w:r w:rsidR="00F866AD">
        <w:rPr>
          <w:rFonts w:cs="Arial"/>
        </w:rPr>
        <w:t xml:space="preserve"> of </w:t>
      </w:r>
      <w:r w:rsidR="00843DDF">
        <w:rPr>
          <w:rFonts w:cs="Arial"/>
        </w:rPr>
        <w:t>this</w:t>
      </w:r>
      <w:r w:rsidR="00F866AD">
        <w:rPr>
          <w:rFonts w:cs="Arial"/>
        </w:rPr>
        <w:t xml:space="preserve"> </w:t>
      </w:r>
      <w:r w:rsidRPr="00F866AD" w:rsidR="00F866AD">
        <w:rPr>
          <w:rFonts w:cs="Arial"/>
          <w:i/>
        </w:rPr>
        <w:t>Member Handbook</w:t>
      </w:r>
      <w:r w:rsidRPr="007D12D2">
        <w:rPr>
          <w:rFonts w:cs="Arial"/>
        </w:rPr>
        <w:t>.)</w:t>
      </w:r>
    </w:p>
    <w:p w:rsidR="00EF3786" w:rsidRPr="007D12D2" w:rsidP="00E7259A" w14:paraId="06C4258B" w14:textId="77777777">
      <w:pPr>
        <w:rPr>
          <w:rFonts w:cs="Arial"/>
        </w:rPr>
      </w:pPr>
      <w:r w:rsidRPr="007D12D2">
        <w:rPr>
          <w:rFonts w:cs="Arial"/>
        </w:rPr>
        <w:t>The DMP may not apply to you if you:</w:t>
      </w:r>
    </w:p>
    <w:p w:rsidR="00EF3786" w:rsidRPr="007D12D2" w:rsidP="00E7259A" w14:paraId="2DE0FF91" w14:textId="2DBE8B50">
      <w:pPr>
        <w:pStyle w:val="ListBullet"/>
        <w:rPr>
          <w:rFonts w:cs="Arial"/>
          <w:b/>
        </w:rPr>
      </w:pPr>
      <w:r>
        <w:rPr>
          <w:rFonts w:cs="Arial"/>
        </w:rPr>
        <w:t>h</w:t>
      </w:r>
      <w:r w:rsidRPr="007D12D2">
        <w:rPr>
          <w:rFonts w:cs="Arial"/>
        </w:rPr>
        <w:t>ave certain medical conditions, such as cancer</w:t>
      </w:r>
      <w:r w:rsidRPr="007D12D2" w:rsidR="00B138CF">
        <w:rPr>
          <w:rFonts w:cs="Arial"/>
        </w:rPr>
        <w:t xml:space="preserve"> or sickle cell disease</w:t>
      </w:r>
      <w:r w:rsidRPr="007D12D2">
        <w:rPr>
          <w:rFonts w:cs="Arial"/>
        </w:rPr>
        <w:t>,</w:t>
      </w:r>
    </w:p>
    <w:p w:rsidR="00EF3786" w:rsidRPr="007D12D2" w:rsidP="00E7259A" w14:paraId="2BB92EC0" w14:textId="01F347AB">
      <w:pPr>
        <w:pStyle w:val="ListBullet"/>
        <w:rPr>
          <w:rFonts w:cs="Arial"/>
        </w:rPr>
      </w:pPr>
      <w:r>
        <w:rPr>
          <w:rFonts w:cs="Arial"/>
        </w:rPr>
        <w:t>a</w:t>
      </w:r>
      <w:r w:rsidRPr="007D12D2">
        <w:rPr>
          <w:rFonts w:cs="Arial"/>
        </w:rPr>
        <w:t>re getting hospice</w:t>
      </w:r>
      <w:r w:rsidRPr="007D12D2" w:rsidR="007204EB">
        <w:rPr>
          <w:rFonts w:cs="Arial"/>
          <w:color w:val="221F1F"/>
        </w:rPr>
        <w:t>, palliative, or end-of-life</w:t>
      </w:r>
      <w:r w:rsidRPr="007D12D2">
        <w:rPr>
          <w:rFonts w:cs="Arial"/>
        </w:rPr>
        <w:t xml:space="preserve"> care, </w:t>
      </w:r>
      <w:r w:rsidRPr="007D12D2">
        <w:rPr>
          <w:rFonts w:cs="Arial"/>
          <w:b/>
        </w:rPr>
        <w:t>or</w:t>
      </w:r>
      <w:r w:rsidRPr="007D12D2">
        <w:rPr>
          <w:rFonts w:cs="Arial"/>
        </w:rPr>
        <w:t xml:space="preserve"> </w:t>
      </w:r>
    </w:p>
    <w:p w:rsidR="00EF3786" w:rsidRPr="007D12D2" w:rsidP="00E7259A" w14:paraId="7A4343C1" w14:textId="6D112929">
      <w:pPr>
        <w:pStyle w:val="ListBullet"/>
        <w:rPr>
          <w:rFonts w:cs="Arial"/>
        </w:rPr>
      </w:pPr>
      <w:r>
        <w:rPr>
          <w:rFonts w:cs="Arial"/>
        </w:rPr>
        <w:t>l</w:t>
      </w:r>
      <w:r w:rsidRPr="007D12D2" w:rsidR="006F1DCB">
        <w:rPr>
          <w:rFonts w:cs="Arial"/>
        </w:rPr>
        <w:t>ive in a long-term care</w:t>
      </w:r>
      <w:r w:rsidRPr="007D12D2">
        <w:rPr>
          <w:rFonts w:cs="Arial"/>
        </w:rPr>
        <w:t xml:space="preserve"> facility.</w:t>
      </w:r>
    </w:p>
    <w:sectPr w:rsidSect="009C3918">
      <w:headerReference w:type="default" r:id="rId10"/>
      <w:footerReference w:type="default" r:id="rId11"/>
      <w:headerReference w:type="first" r:id="rId12"/>
      <w:footerReference w:type="first" r:id="rId13"/>
      <w:type w:val="continuous"/>
      <w:pgSz w:w="12240" w:h="15840"/>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Unicode MS"/>
    <w:panose1 w:val="020B0704020202020204"/>
    <w:charset w:val="00"/>
    <w:family w:val="roman"/>
    <w:notTrueType/>
    <w:pitch w:val="default"/>
    <w:sig w:usb0="00000277" w:usb1="00000000" w:usb2="00550000" w:usb3="0069006E" w:csb0="00650077" w:csb1="00730072"/>
  </w:font>
  <w:font w:name="ヒラギノ角ゴ Pro W3">
    <w:altName w:val="MS Mincho"/>
    <w:charset w:val="80"/>
    <w:family w:val="auto"/>
    <w:pitch w:val="variable"/>
    <w:sig w:usb0="00000000" w:usb1="08070000" w:usb2="00000010" w:usb3="00000000" w:csb0="00020000" w:csb1="00000000"/>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ABA" w:rsidRPr="00ED6735" w:rsidP="00CC2D16" w14:paraId="0FA6F05B" w14:textId="5821DD8F">
    <w:pPr>
      <w:pStyle w:val="Footer"/>
      <w:tabs>
        <w:tab w:val="right" w:pos="9900"/>
      </w:tabs>
    </w:pPr>
    <w:r w:rsidRPr="00ED6735">
      <w:rPr>
        <w:b/>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4" name="Group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9"/>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B1ABA" w:rsidRPr="00E33525" w:rsidP="00CC2D16" w14:textId="77777777">
                            <w:pPr>
                              <w:pStyle w:val="Footer0"/>
                            </w:pPr>
                            <w:r w:rsidRPr="00B66FD7">
                              <w:t>?</w:t>
                            </w:r>
                          </w:p>
                          <w:p w:rsidR="00FB1ABA" w:rsidP="00CC2D16"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7" o:spid="_x0000_s2049" alt="&quot;&quot;" style="width:23.05pt;height:23.75pt;margin-top:738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9" o:spid="_x0000_s2051" type="#_x0000_t202" style="width:280;height:460;left:631;mso-wrap-style:square;position:absolute;top:13908;visibility:visible;v-text-anchor:top" filled="f" stroked="f">
                <v:textbox inset="0,0,0,0">
                  <w:txbxContent>
                    <w:p w:rsidR="00FB1ABA" w:rsidRPr="00E33525" w:rsidP="00CC2D16" w14:paraId="11376DEA" w14:textId="77777777">
                      <w:pPr>
                        <w:pStyle w:val="Footer0"/>
                      </w:pPr>
                      <w:r w:rsidRPr="00B66FD7">
                        <w:t>?</w:t>
                      </w:r>
                    </w:p>
                    <w:p w:rsidR="00FB1ABA" w:rsidP="00CC2D16" w14:paraId="16805372" w14:textId="77777777">
                      <w:pPr>
                        <w:pStyle w:val="Footer0"/>
                      </w:pPr>
                    </w:p>
                  </w:txbxContent>
                </v:textbox>
              </v:shape>
            </v:group>
          </w:pict>
        </mc:Fallback>
      </mc:AlternateContent>
    </w:r>
    <w:r w:rsidRPr="00ED6735">
      <w:rPr>
        <w:b/>
      </w:rPr>
      <w:t>If you have questions</w:t>
    </w:r>
    <w:r w:rsidRPr="00ED6735">
      <w:rPr>
        <w:bCs/>
      </w:rPr>
      <w:t>,</w:t>
    </w:r>
    <w:r w:rsidRPr="00ED6735">
      <w:t xml:space="preserve"> please call &lt;plan name&gt; at &lt;toll-free phone and TTY numbers&gt;, &lt;days and hours of operation&gt;. The call is free. </w:t>
    </w:r>
    <w:r w:rsidRPr="00ED6735">
      <w:rPr>
        <w:b/>
        <w:bCs/>
      </w:rPr>
      <w:t>For more information</w:t>
    </w:r>
    <w:r w:rsidRPr="00ED6735">
      <w:t>, visit &lt;</w:t>
    </w:r>
    <w:r w:rsidR="001C40C2">
      <w:t>URL</w:t>
    </w:r>
    <w:r w:rsidRPr="00ED6735">
      <w:t>&gt;.</w:t>
    </w:r>
    <w:r w:rsidRPr="00ED6735">
      <w:tab/>
    </w:r>
    <w:r w:rsidRPr="00ED6735">
      <w:fldChar w:fldCharType="begin"/>
    </w:r>
    <w:r w:rsidRPr="00ED6735">
      <w:instrText xml:space="preserve"> PAGE   \* MERGEFORMAT </w:instrText>
    </w:r>
    <w:r w:rsidRPr="00ED6735">
      <w:fldChar w:fldCharType="separate"/>
    </w:r>
    <w:r>
      <w:rPr>
        <w:noProof/>
      </w:rPr>
      <w:t>9</w:t>
    </w:r>
    <w:r w:rsidRPr="00ED673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ABA" w:rsidRPr="00ED6735" w:rsidP="00CC2D16" w14:paraId="2491C3FC" w14:textId="263D8DB8">
    <w:pPr>
      <w:pStyle w:val="Footer"/>
      <w:tabs>
        <w:tab w:val="right" w:pos="9900"/>
      </w:tabs>
    </w:pPr>
    <w:r w:rsidRPr="00ED6735">
      <w:rPr>
        <w:b/>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 name="Group 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22"/>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B1ABA" w:rsidRPr="00E33525" w:rsidP="00CC2D16" w14:textId="77777777">
                            <w:pPr>
                              <w:pStyle w:val="Footer0"/>
                            </w:pPr>
                            <w:r w:rsidRPr="00B66FD7">
                              <w:t>?</w:t>
                            </w:r>
                          </w:p>
                          <w:p w:rsidR="00FB1ABA" w:rsidP="00CC2D16"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 o:spid="_x0000_s2052" alt="&quot;&quot;" style="width:23.05pt;height:23.75pt;margin-top:738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2" o:spid="_x0000_s2054" type="#_x0000_t202" style="width:280;height:460;left:631;mso-wrap-style:square;position:absolute;top:13908;visibility:visible;v-text-anchor:top" filled="f" stroked="f">
                <v:textbox inset="0,0,0,0">
                  <w:txbxContent>
                    <w:p w:rsidR="00FB1ABA" w:rsidRPr="00E33525" w:rsidP="00CC2D16" w14:paraId="384B11E3" w14:textId="77777777">
                      <w:pPr>
                        <w:pStyle w:val="Footer0"/>
                      </w:pPr>
                      <w:r w:rsidRPr="00B66FD7">
                        <w:t>?</w:t>
                      </w:r>
                    </w:p>
                    <w:p w:rsidR="00FB1ABA" w:rsidP="00CC2D16" w14:paraId="32F9F3DA" w14:textId="77777777">
                      <w:pPr>
                        <w:pStyle w:val="Footer0"/>
                      </w:pPr>
                    </w:p>
                  </w:txbxContent>
                </v:textbox>
              </v:shape>
            </v:group>
          </w:pict>
        </mc:Fallback>
      </mc:AlternateContent>
    </w:r>
    <w:r w:rsidRPr="00ED6735">
      <w:rPr>
        <w:b/>
      </w:rPr>
      <w:t>If you have questions</w:t>
    </w:r>
    <w:r w:rsidRPr="00ED6735">
      <w:rPr>
        <w:bCs/>
      </w:rPr>
      <w:t>,</w:t>
    </w:r>
    <w:r w:rsidRPr="00ED6735">
      <w:t xml:space="preserve"> please call &lt;plan name&gt; at &lt;toll-free phone and TTY numbers&gt;, &lt;days and hours of operation&gt;. The call is free. </w:t>
    </w:r>
    <w:r w:rsidRPr="00ED6735">
      <w:rPr>
        <w:b/>
        <w:bCs/>
      </w:rPr>
      <w:t>For more information</w:t>
    </w:r>
    <w:r w:rsidRPr="00ED6735">
      <w:t>, visit &lt;</w:t>
    </w:r>
    <w:r w:rsidR="001C40C2">
      <w:t>URL</w:t>
    </w:r>
    <w:r w:rsidRPr="00ED6735">
      <w:t>&gt;.</w:t>
    </w:r>
    <w:r w:rsidRPr="00ED6735">
      <w:tab/>
    </w:r>
    <w:r w:rsidRPr="00ED6735">
      <w:fldChar w:fldCharType="begin"/>
    </w:r>
    <w:r w:rsidRPr="00ED6735">
      <w:instrText xml:space="preserve"> PAGE   \* MERGEFORMAT </w:instrText>
    </w:r>
    <w:r w:rsidRPr="00ED6735">
      <w:fldChar w:fldCharType="separate"/>
    </w:r>
    <w:r>
      <w:rPr>
        <w:noProof/>
      </w:rPr>
      <w:t>1</w:t>
    </w:r>
    <w:r w:rsidRPr="00ED6735">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ABA" w:rsidRPr="00ED6735" w:rsidP="009C3918" w14:paraId="28B33C61" w14:textId="5D2E6692">
    <w:pPr>
      <w:pStyle w:val="Pageheader"/>
      <w:rPr>
        <w:color w:val="auto"/>
      </w:rPr>
    </w:pPr>
    <w:r w:rsidRPr="00ED6735">
      <w:rPr>
        <w:color w:val="auto"/>
      </w:rPr>
      <w:t>&lt;Plan name&gt; MEMBER HANDBOOK</w:t>
    </w:r>
    <w:r w:rsidRPr="00ED6735">
      <w:rPr>
        <w:color w:val="auto"/>
      </w:rPr>
      <w:tab/>
      <w:t xml:space="preserve">Chapter 5: Getting your outpatient </w:t>
    </w:r>
    <w:r w:rsidRPr="00ED6735">
      <w:rPr>
        <w:color w:val="auto"/>
      </w:rPr>
      <w:t>drugs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ABA" w:rsidRPr="00ED6735" w:rsidP="00E63F00" w14:paraId="77797343" w14:textId="62BB075B">
    <w:pPr>
      <w:pStyle w:val="Pageheader"/>
      <w:rPr>
        <w:color w:val="auto"/>
      </w:rPr>
    </w:pPr>
    <w:r w:rsidRPr="00ED6735">
      <w:rPr>
        <w:color w:val="auto"/>
      </w:rPr>
      <w:t>&lt;Plan name&gt;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9F0E63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FE09C6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92AC02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6F8C9AA"/>
    <w:lvl w:ilvl="0">
      <w:start w:val="1"/>
      <w:numFmt w:val="decimal"/>
      <w:pStyle w:val="ListBullet5"/>
      <w:lvlText w:val="%1."/>
      <w:lvlJc w:val="left"/>
      <w:pPr>
        <w:ind w:left="1800" w:hanging="360"/>
      </w:pPr>
      <w:rPr>
        <w:rFonts w:ascii="Arial" w:hAnsi="Arial" w:hint="default"/>
        <w:b w:val="0"/>
        <w:i w:val="0"/>
        <w:color w:val="auto"/>
        <w:sz w:val="22"/>
        <w:u w:val="none" w:color="548DE1"/>
      </w:rPr>
    </w:lvl>
  </w:abstractNum>
  <w:abstractNum w:abstractNumId="5">
    <w:nsid w:val="FFFFFF82"/>
    <w:multiLevelType w:val="singleLevel"/>
    <w:tmpl w:val="3FDA0F9E"/>
    <w:lvl w:ilvl="0">
      <w:start w:val="1"/>
      <w:numFmt w:val="bullet"/>
      <w:pStyle w:val="ListBullet3"/>
      <w:lvlText w:val="»"/>
      <w:lvlJc w:val="left"/>
      <w:pPr>
        <w:ind w:left="1080" w:hanging="360"/>
      </w:pPr>
      <w:rPr>
        <w:rFonts w:ascii="Arial" w:hAnsi="Arial" w:hint="default"/>
      </w:rPr>
    </w:lvl>
  </w:abstractNum>
  <w:abstractNum w:abstractNumId="6">
    <w:nsid w:val="FFFFFF89"/>
    <w:multiLevelType w:val="singleLevel"/>
    <w:tmpl w:val="70C25654"/>
    <w:lvl w:ilvl="0">
      <w:start w:val="1"/>
      <w:numFmt w:val="bullet"/>
      <w:lvlText w:val=""/>
      <w:lvlJc w:val="left"/>
      <w:pPr>
        <w:tabs>
          <w:tab w:val="num" w:pos="360"/>
        </w:tabs>
        <w:ind w:left="360" w:hanging="360"/>
      </w:pPr>
      <w:rPr>
        <w:rFonts w:ascii="Symbol" w:hAnsi="Symbol" w:hint="default"/>
      </w:rPr>
    </w:lvl>
  </w:abstractNum>
  <w:abstractNum w:abstractNumId="7">
    <w:nsid w:val="05182710"/>
    <w:multiLevelType w:val="hybridMultilevel"/>
    <w:tmpl w:val="B292FD74"/>
    <w:lvl w:ilvl="0">
      <w:start w:val="1"/>
      <w:numFmt w:val="bullet"/>
      <w:pStyle w:val="ListBullet"/>
      <w:lvlText w:val=""/>
      <w:lvlJc w:val="left"/>
      <w:pPr>
        <w:ind w:left="720" w:hanging="360"/>
      </w:pPr>
      <w:rPr>
        <w:rFonts w:ascii="Symbol" w:hAnsi="Symbol" w:hint="default"/>
        <w:color w:val="auto"/>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8">
    <w:nsid w:val="0C1B0B4F"/>
    <w:multiLevelType w:val="hybridMultilevel"/>
    <w:tmpl w:val="8C9257C0"/>
    <w:lvl w:ilvl="0">
      <w:start w:val="1"/>
      <w:numFmt w:val="decimal"/>
      <w:pStyle w:val="D-SNPNumberedList"/>
      <w:suff w:val="space"/>
      <w:lvlText w:val="%1."/>
      <w:lvlJc w:val="left"/>
      <w:pPr>
        <w:ind w:left="0" w:firstLine="0"/>
      </w:pPr>
    </w:lvl>
    <w:lvl w:ilvl="1" w:tentative="1">
      <w:start w:val="1"/>
      <w:numFmt w:val="lowerLetter"/>
      <w:lvlText w:val="%2."/>
      <w:lvlJc w:val="left"/>
      <w:pPr>
        <w:ind w:left="1008" w:hanging="360"/>
      </w:pPr>
    </w:lvl>
    <w:lvl w:ilvl="2" w:tentative="1">
      <w:start w:val="1"/>
      <w:numFmt w:val="lowerRoman"/>
      <w:lvlText w:val="%3."/>
      <w:lvlJc w:val="right"/>
      <w:pPr>
        <w:ind w:left="1728" w:hanging="180"/>
      </w:pPr>
    </w:lvl>
    <w:lvl w:ilvl="3" w:tentative="1">
      <w:start w:val="1"/>
      <w:numFmt w:val="decimal"/>
      <w:lvlText w:val="%4."/>
      <w:lvlJc w:val="left"/>
      <w:pPr>
        <w:ind w:left="2448" w:hanging="360"/>
      </w:pPr>
    </w:lvl>
    <w:lvl w:ilvl="4" w:tentative="1">
      <w:start w:val="1"/>
      <w:numFmt w:val="lowerLetter"/>
      <w:lvlText w:val="%5."/>
      <w:lvlJc w:val="left"/>
      <w:pPr>
        <w:ind w:left="3168" w:hanging="360"/>
      </w:pPr>
    </w:lvl>
    <w:lvl w:ilvl="5" w:tentative="1">
      <w:start w:val="1"/>
      <w:numFmt w:val="lowerRoman"/>
      <w:lvlText w:val="%6."/>
      <w:lvlJc w:val="right"/>
      <w:pPr>
        <w:ind w:left="3888" w:hanging="180"/>
      </w:pPr>
    </w:lvl>
    <w:lvl w:ilvl="6" w:tentative="1">
      <w:start w:val="1"/>
      <w:numFmt w:val="decimal"/>
      <w:lvlText w:val="%7."/>
      <w:lvlJc w:val="left"/>
      <w:pPr>
        <w:ind w:left="4608" w:hanging="360"/>
      </w:pPr>
    </w:lvl>
    <w:lvl w:ilvl="7" w:tentative="1">
      <w:start w:val="1"/>
      <w:numFmt w:val="lowerLetter"/>
      <w:lvlText w:val="%8."/>
      <w:lvlJc w:val="left"/>
      <w:pPr>
        <w:ind w:left="5328" w:hanging="360"/>
      </w:pPr>
    </w:lvl>
    <w:lvl w:ilvl="8" w:tentative="1">
      <w:start w:val="1"/>
      <w:numFmt w:val="lowerRoman"/>
      <w:lvlText w:val="%9."/>
      <w:lvlJc w:val="right"/>
      <w:pPr>
        <w:ind w:left="6048" w:hanging="180"/>
      </w:pPr>
    </w:lvl>
  </w:abstractNum>
  <w:abstractNum w:abstractNumId="9">
    <w:nsid w:val="1585434B"/>
    <w:multiLevelType w:val="hybridMultilevel"/>
    <w:tmpl w:val="6694DB74"/>
    <w:lvl w:ilvl="0">
      <w:start w:val="1"/>
      <w:numFmt w:val="bullet"/>
      <w:pStyle w:val="D-SNPSecondLevelBullets"/>
      <w:lvlText w:val="o"/>
      <w:lvlJc w:val="left"/>
      <w:pPr>
        <w:ind w:left="1080" w:hanging="360"/>
      </w:pPr>
      <w:rPr>
        <w:rFonts w:ascii="Courier New" w:hAnsi="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9B0953"/>
    <w:multiLevelType w:val="hybridMultilevel"/>
    <w:tmpl w:val="BB183E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295FC8"/>
    <w:multiLevelType w:val="hybridMultilevel"/>
    <w:tmpl w:val="32241698"/>
    <w:lvl w:ilvl="0">
      <w:start w:val="1"/>
      <w:numFmt w:val="bullet"/>
      <w:lvlText w:val=""/>
      <w:lvlJc w:val="left"/>
      <w:pPr>
        <w:ind w:left="1080" w:hanging="360"/>
      </w:pPr>
      <w:rPr>
        <w:rFonts w:ascii="Symbol" w:hAnsi="Symbol" w:hint="default"/>
        <w:color w:val="auto"/>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B9D0203"/>
    <w:multiLevelType w:val="hybridMultilevel"/>
    <w:tmpl w:val="E8C0C02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BD6106E"/>
    <w:multiLevelType w:val="hybridMultilevel"/>
    <w:tmpl w:val="90CA276C"/>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E2772F4"/>
    <w:multiLevelType w:val="hybridMultilevel"/>
    <w:tmpl w:val="0E202036"/>
    <w:lvl w:ilvl="0">
      <w:start w:val="1"/>
      <w:numFmt w:val="bullet"/>
      <w:lvlText w:val=""/>
      <w:lvlJc w:val="left"/>
      <w:pPr>
        <w:ind w:left="720" w:hanging="360"/>
      </w:pPr>
      <w:rPr>
        <w:rFonts w:ascii="Symbol" w:hAnsi="Symbol" w:hint="default"/>
        <w:color w:val="auto"/>
        <w:sz w:val="24"/>
        <w:szCs w:val="24"/>
      </w:rPr>
    </w:lvl>
    <w:lvl w:ilvl="1">
      <w:start w:val="0"/>
      <w:numFmt w:val="bullet"/>
      <w:lvlText w:val="•"/>
      <w:lvlJc w:val="left"/>
      <w:pPr>
        <w:ind w:left="1440" w:hanging="360"/>
      </w:pPr>
      <w:rPr>
        <w:rFonts w:ascii="Arial" w:eastAsia="Calibri"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7C6A25"/>
    <w:multiLevelType w:val="hybridMultilevel"/>
    <w:tmpl w:val="481A9B58"/>
    <w:lvl w:ilvl="0">
      <w:start w:val="1"/>
      <w:numFmt w:val="bullet"/>
      <w:pStyle w:val="Specialnote2"/>
      <w:lvlText w:val=""/>
      <w:lvlJc w:val="left"/>
      <w:pPr>
        <w:ind w:left="720" w:hanging="360"/>
      </w:pPr>
      <w:rPr>
        <w:rFonts w:ascii="Wingdings 3" w:hAnsi="Wingdings 3" w:hint="default"/>
        <w:position w:val="-2"/>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970C26"/>
    <w:multiLevelType w:val="hybridMultilevel"/>
    <w:tmpl w:val="FB128410"/>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7">
    <w:nsid w:val="26065C24"/>
    <w:multiLevelType w:val="hybridMultilevel"/>
    <w:tmpl w:val="5B623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92181B"/>
    <w:multiLevelType w:val="hybridMultilevel"/>
    <w:tmpl w:val="B1C20802"/>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9">
    <w:nsid w:val="2D3D2B61"/>
    <w:multiLevelType w:val="hybridMultilevel"/>
    <w:tmpl w:val="DDCEDFB4"/>
    <w:lvl w:ilvl="0">
      <w:start w:val="1"/>
      <w:numFmt w:val="decimal"/>
      <w:lvlText w:val="%1."/>
      <w:lvlJc w:val="left"/>
      <w:pPr>
        <w:ind w:left="1008" w:hanging="360"/>
      </w:p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20">
    <w:nsid w:val="2F09300A"/>
    <w:multiLevelType w:val="hybridMultilevel"/>
    <w:tmpl w:val="57A6D594"/>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080" w:hanging="360"/>
      </w:pPr>
      <w:rPr>
        <w:rFonts w:ascii="Courier New" w:hAnsi="Courier New" w:hint="default"/>
        <w:color w:val="548DD4"/>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1041101"/>
    <w:multiLevelType w:val="hybridMultilevel"/>
    <w:tmpl w:val="EE2A6864"/>
    <w:lvl w:ilvl="0">
      <w:start w:val="1"/>
      <w:numFmt w:val="upperLetter"/>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CB1EC3"/>
    <w:multiLevelType w:val="hybridMultilevel"/>
    <w:tmpl w:val="1BD4DD0C"/>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color w:val="548DD4"/>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6C9070D"/>
    <w:multiLevelType w:val="hybridMultilevel"/>
    <w:tmpl w:val="87006A4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D76A58"/>
    <w:multiLevelType w:val="hybridMultilevel"/>
    <w:tmpl w:val="6234D4F4"/>
    <w:lvl w:ilvl="0">
      <w:start w:val="1"/>
      <w:numFmt w:val="bullet"/>
      <w:pStyle w:val="Question"/>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A5C0BEF"/>
    <w:multiLevelType w:val="hybridMultilevel"/>
    <w:tmpl w:val="AF2A57FC"/>
    <w:lvl w:ilvl="0">
      <w:start w:val="1"/>
      <w:numFmt w:val="bullet"/>
      <w:lvlText w:val="o"/>
      <w:lvlJc w:val="left"/>
      <w:pPr>
        <w:ind w:left="1080" w:hanging="360"/>
      </w:pPr>
      <w:rPr>
        <w:rFonts w:ascii="Courier New" w:hAnsi="Courier New" w:cs="Courier New" w:hint="default"/>
        <w:color w:val="548DD4"/>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9B3BF1"/>
    <w:multiLevelType w:val="hybridMultilevel"/>
    <w:tmpl w:val="1C9262C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CAA7360"/>
    <w:multiLevelType w:val="hybridMultilevel"/>
    <w:tmpl w:val="0D6E7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11B6A56"/>
    <w:multiLevelType w:val="hybridMultilevel"/>
    <w:tmpl w:val="5CF6AE1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5675067"/>
    <w:multiLevelType w:val="hybridMultilevel"/>
    <w:tmpl w:val="FACE4138"/>
    <w:lvl w:ilvl="0">
      <w:start w:val="1"/>
      <w:numFmt w:val="bullet"/>
      <w:pStyle w:val="-maintextbullets"/>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6EC0868"/>
    <w:multiLevelType w:val="hybridMultilevel"/>
    <w:tmpl w:val="DB3417A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C790EC2"/>
    <w:multiLevelType w:val="hybridMultilevel"/>
    <w:tmpl w:val="94564654"/>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2">
    <w:nsid w:val="50602EF8"/>
    <w:multiLevelType w:val="hybridMultilevel"/>
    <w:tmpl w:val="8EAE28C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280503B"/>
    <w:multiLevelType w:val="hybridMultilevel"/>
    <w:tmpl w:val="7EBC69B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6D611D0"/>
    <w:multiLevelType w:val="hybridMultilevel"/>
    <w:tmpl w:val="22E2794E"/>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5">
    <w:nsid w:val="5E1D4EC7"/>
    <w:multiLevelType w:val="hybridMultilevel"/>
    <w:tmpl w:val="F4BC5D64"/>
    <w:lvl w:ilvl="0">
      <w:start w:val="1"/>
      <w:numFmt w:val="bullet"/>
      <w:lvlText w:val=""/>
      <w:lvlJc w:val="left"/>
      <w:pPr>
        <w:ind w:left="1080" w:hanging="360"/>
      </w:pPr>
      <w:rPr>
        <w:rFonts w:ascii="Symbol" w:hAnsi="Symbol" w:hint="default"/>
        <w:color w:val="548DD4"/>
        <w:sz w:val="24"/>
        <w:szCs w:val="24"/>
      </w:rPr>
    </w:lvl>
    <w:lvl w:ilvl="1">
      <w:start w:val="1"/>
      <w:numFmt w:val="bullet"/>
      <w:lvlText w:val="o"/>
      <w:lvlJc w:val="left"/>
      <w:pPr>
        <w:ind w:left="1800" w:hanging="360"/>
      </w:pPr>
      <w:rPr>
        <w:rFonts w:ascii="Courier New" w:hAnsi="Courier New" w:cs="Courier New" w:hint="default"/>
        <w:color w:val="auto"/>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EAF1E7D"/>
    <w:multiLevelType w:val="hybridMultilevel"/>
    <w:tmpl w:val="63ECD856"/>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1820C8E"/>
    <w:multiLevelType w:val="hybridMultilevel"/>
    <w:tmpl w:val="19F084CA"/>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1D7EF9"/>
    <w:multiLevelType w:val="hybridMultilevel"/>
    <w:tmpl w:val="4DA8ACC6"/>
    <w:lvl w:ilvl="0">
      <w:start w:val="1"/>
      <w:numFmt w:val="decimal"/>
      <w:pStyle w:val="D-SNPNumberedlist0"/>
      <w:lvlText w:val="%1."/>
      <w:lvlJc w:val="left"/>
      <w:pPr>
        <w:ind w:left="720" w:hanging="360"/>
      </w:pPr>
      <w:rPr>
        <w:rFonts w:ascii="Arial" w:hAnsi="Arial" w:cs="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D703617"/>
    <w:multiLevelType w:val="hybridMultilevel"/>
    <w:tmpl w:val="05D4E78A"/>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40">
    <w:nsid w:val="6FA31698"/>
    <w:multiLevelType w:val="hybridMultilevel"/>
    <w:tmpl w:val="5010DCEA"/>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41">
    <w:nsid w:val="73555150"/>
    <w:multiLevelType w:val="hybridMultilevel"/>
    <w:tmpl w:val="DE005E54"/>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42">
    <w:nsid w:val="73BA77C3"/>
    <w:multiLevelType w:val="hybridMultilevel"/>
    <w:tmpl w:val="7970542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3">
    <w:nsid w:val="7D2A0AA0"/>
    <w:multiLevelType w:val="hybridMultilevel"/>
    <w:tmpl w:val="2EBE9338"/>
    <w:lvl w:ilvl="0">
      <w:start w:val="1"/>
      <w:numFmt w:val="decimal"/>
      <w:suff w:val="space"/>
      <w:lvlText w:val="%1."/>
      <w:lvlJc w:val="left"/>
      <w:pPr>
        <w:ind w:left="720" w:firstLine="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EA96B97"/>
    <w:multiLevelType w:val="multilevel"/>
    <w:tmpl w:val="B69618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3289607">
    <w:abstractNumId w:val="3"/>
  </w:num>
  <w:num w:numId="2" w16cid:durableId="434253060">
    <w:abstractNumId w:val="24"/>
  </w:num>
  <w:num w:numId="3" w16cid:durableId="1328292013">
    <w:abstractNumId w:val="5"/>
  </w:num>
  <w:num w:numId="4" w16cid:durableId="1729722655">
    <w:abstractNumId w:val="4"/>
  </w:num>
  <w:num w:numId="5" w16cid:durableId="1203984268">
    <w:abstractNumId w:val="15"/>
  </w:num>
  <w:num w:numId="6" w16cid:durableId="721369601">
    <w:abstractNumId w:val="8"/>
  </w:num>
  <w:num w:numId="7" w16cid:durableId="1266501923">
    <w:abstractNumId w:val="38"/>
  </w:num>
  <w:num w:numId="8" w16cid:durableId="24251881">
    <w:abstractNumId w:val="7"/>
  </w:num>
  <w:num w:numId="9" w16cid:durableId="154028591">
    <w:abstractNumId w:val="19"/>
  </w:num>
  <w:num w:numId="10" w16cid:durableId="848716105">
    <w:abstractNumId w:val="43"/>
  </w:num>
  <w:num w:numId="11" w16cid:durableId="1158769108">
    <w:abstractNumId w:val="9"/>
  </w:num>
  <w:num w:numId="12" w16cid:durableId="1484392472">
    <w:abstractNumId w:val="33"/>
  </w:num>
  <w:num w:numId="13" w16cid:durableId="376779498">
    <w:abstractNumId w:val="29"/>
  </w:num>
  <w:num w:numId="14" w16cid:durableId="1651399466">
    <w:abstractNumId w:val="22"/>
  </w:num>
  <w:num w:numId="15" w16cid:durableId="493490967">
    <w:abstractNumId w:val="11"/>
  </w:num>
  <w:num w:numId="16" w16cid:durableId="2083871224">
    <w:abstractNumId w:val="13"/>
  </w:num>
  <w:num w:numId="17" w16cid:durableId="1114397492">
    <w:abstractNumId w:val="12"/>
  </w:num>
  <w:num w:numId="18" w16cid:durableId="562836276">
    <w:abstractNumId w:val="36"/>
  </w:num>
  <w:num w:numId="19" w16cid:durableId="1695419642">
    <w:abstractNumId w:val="21"/>
  </w:num>
  <w:num w:numId="20" w16cid:durableId="1949772835">
    <w:abstractNumId w:val="28"/>
  </w:num>
  <w:num w:numId="21" w16cid:durableId="1817453303">
    <w:abstractNumId w:val="23"/>
  </w:num>
  <w:num w:numId="22" w16cid:durableId="290944747">
    <w:abstractNumId w:val="37"/>
  </w:num>
  <w:num w:numId="23" w16cid:durableId="2133357357">
    <w:abstractNumId w:val="44"/>
  </w:num>
  <w:num w:numId="24" w16cid:durableId="14747598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866790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57765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03007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46185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50915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7900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2774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03289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1555162">
    <w:abstractNumId w:val="14"/>
  </w:num>
  <w:num w:numId="34" w16cid:durableId="858130467">
    <w:abstractNumId w:val="2"/>
  </w:num>
  <w:num w:numId="35" w16cid:durableId="1250232659">
    <w:abstractNumId w:val="1"/>
  </w:num>
  <w:num w:numId="36" w16cid:durableId="2075812858">
    <w:abstractNumId w:val="0"/>
  </w:num>
  <w:num w:numId="37" w16cid:durableId="2050181846">
    <w:abstractNumId w:val="6"/>
  </w:num>
  <w:num w:numId="38" w16cid:durableId="30885316">
    <w:abstractNumId w:val="26"/>
  </w:num>
  <w:num w:numId="39" w16cid:durableId="1949653456">
    <w:abstractNumId w:val="31"/>
  </w:num>
  <w:num w:numId="40" w16cid:durableId="947929742">
    <w:abstractNumId w:val="35"/>
  </w:num>
  <w:num w:numId="41" w16cid:durableId="330182704">
    <w:abstractNumId w:val="20"/>
  </w:num>
  <w:num w:numId="42" w16cid:durableId="1589577247">
    <w:abstractNumId w:val="30"/>
  </w:num>
  <w:num w:numId="43" w16cid:durableId="122424329">
    <w:abstractNumId w:val="17"/>
  </w:num>
  <w:num w:numId="44" w16cid:durableId="2057927500">
    <w:abstractNumId w:val="25"/>
  </w:num>
  <w:num w:numId="45" w16cid:durableId="599023856">
    <w:abstractNumId w:val="10"/>
  </w:num>
  <w:num w:numId="46" w16cid:durableId="856239788">
    <w:abstractNumId w:val="32"/>
  </w:num>
  <w:num w:numId="47" w16cid:durableId="262569433">
    <w:abstractNumId w:val="8"/>
    <w:lvlOverride w:ilvl="0">
      <w:startOverride w:val="1"/>
    </w:lvlOverride>
  </w:num>
  <w:num w:numId="48" w16cid:durableId="1233588137">
    <w:abstractNumId w:val="8"/>
  </w:num>
  <w:num w:numId="49" w16cid:durableId="974796733">
    <w:abstractNumId w:val="8"/>
  </w:num>
  <w:num w:numId="50" w16cid:durableId="1428234101">
    <w:abstractNumId w:val="8"/>
    <w:lvlOverride w:ilvl="0">
      <w:startOverride w:val="1"/>
    </w:lvlOverride>
  </w:num>
  <w:num w:numId="51" w16cid:durableId="1797749062">
    <w:abstractNumId w:val="8"/>
    <w:lvlOverride w:ilvl="0">
      <w:startOverride w:val="1"/>
    </w:lvlOverride>
  </w:num>
  <w:num w:numId="52" w16cid:durableId="562957698">
    <w:abstractNumId w:val="41"/>
  </w:num>
  <w:num w:numId="53" w16cid:durableId="1177572887">
    <w:abstractNumId w:val="39"/>
  </w:num>
  <w:num w:numId="54" w16cid:durableId="1378697229">
    <w:abstractNumId w:val="16"/>
  </w:num>
  <w:num w:numId="55" w16cid:durableId="512495029">
    <w:abstractNumId w:val="34"/>
  </w:num>
  <w:num w:numId="56" w16cid:durableId="2034112230">
    <w:abstractNumId w:val="40"/>
  </w:num>
  <w:num w:numId="57" w16cid:durableId="49690235">
    <w:abstractNumId w:val="18"/>
  </w:num>
  <w:num w:numId="58" w16cid:durableId="1020665568">
    <w:abstractNumId w:val="27"/>
  </w:num>
  <w:num w:numId="59" w16cid:durableId="665982409">
    <w:abstractNumId w:val="4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ulie Jones">
    <w15:presenceInfo w15:providerId="None" w15:userId="Julie Jo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defaultTabStop w:val="720"/>
  <w:hyphenationZone w:val="425"/>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42B"/>
    <w:rsid w:val="0000085D"/>
    <w:rsid w:val="00000FED"/>
    <w:rsid w:val="0000119E"/>
    <w:rsid w:val="00001290"/>
    <w:rsid w:val="000021CA"/>
    <w:rsid w:val="00002C05"/>
    <w:rsid w:val="000037BB"/>
    <w:rsid w:val="00003947"/>
    <w:rsid w:val="00004C54"/>
    <w:rsid w:val="00004D95"/>
    <w:rsid w:val="000058EF"/>
    <w:rsid w:val="00006E90"/>
    <w:rsid w:val="00007355"/>
    <w:rsid w:val="000100E3"/>
    <w:rsid w:val="0001110A"/>
    <w:rsid w:val="0001192B"/>
    <w:rsid w:val="00012943"/>
    <w:rsid w:val="00012DA6"/>
    <w:rsid w:val="00012F0F"/>
    <w:rsid w:val="0001309B"/>
    <w:rsid w:val="00013191"/>
    <w:rsid w:val="00014224"/>
    <w:rsid w:val="00015424"/>
    <w:rsid w:val="00017727"/>
    <w:rsid w:val="00020364"/>
    <w:rsid w:val="00020570"/>
    <w:rsid w:val="00021713"/>
    <w:rsid w:val="0002238B"/>
    <w:rsid w:val="00023B46"/>
    <w:rsid w:val="00023E61"/>
    <w:rsid w:val="0002412D"/>
    <w:rsid w:val="000253D8"/>
    <w:rsid w:val="0002561A"/>
    <w:rsid w:val="00025AB0"/>
    <w:rsid w:val="00026C66"/>
    <w:rsid w:val="00030874"/>
    <w:rsid w:val="00030B12"/>
    <w:rsid w:val="00031731"/>
    <w:rsid w:val="000334AC"/>
    <w:rsid w:val="00033607"/>
    <w:rsid w:val="00033D99"/>
    <w:rsid w:val="0003466B"/>
    <w:rsid w:val="00034EB0"/>
    <w:rsid w:val="00035698"/>
    <w:rsid w:val="00037AC1"/>
    <w:rsid w:val="000400FF"/>
    <w:rsid w:val="00040305"/>
    <w:rsid w:val="00040323"/>
    <w:rsid w:val="0004096F"/>
    <w:rsid w:val="00040BE6"/>
    <w:rsid w:val="000419FA"/>
    <w:rsid w:val="00041A54"/>
    <w:rsid w:val="00043A94"/>
    <w:rsid w:val="00044FDF"/>
    <w:rsid w:val="00045431"/>
    <w:rsid w:val="000476F5"/>
    <w:rsid w:val="00047C4C"/>
    <w:rsid w:val="00050691"/>
    <w:rsid w:val="00050BDA"/>
    <w:rsid w:val="000528FC"/>
    <w:rsid w:val="000554AB"/>
    <w:rsid w:val="00055620"/>
    <w:rsid w:val="00055BC2"/>
    <w:rsid w:val="00055EA4"/>
    <w:rsid w:val="00061264"/>
    <w:rsid w:val="000614E0"/>
    <w:rsid w:val="000623E1"/>
    <w:rsid w:val="000638A2"/>
    <w:rsid w:val="0006393C"/>
    <w:rsid w:val="000646D5"/>
    <w:rsid w:val="00065B61"/>
    <w:rsid w:val="00066F99"/>
    <w:rsid w:val="00067772"/>
    <w:rsid w:val="00071B34"/>
    <w:rsid w:val="00071BCF"/>
    <w:rsid w:val="00071FEE"/>
    <w:rsid w:val="000729A6"/>
    <w:rsid w:val="00074224"/>
    <w:rsid w:val="00075302"/>
    <w:rsid w:val="0007563C"/>
    <w:rsid w:val="00075B6D"/>
    <w:rsid w:val="00076AC4"/>
    <w:rsid w:val="00076BAA"/>
    <w:rsid w:val="00076C56"/>
    <w:rsid w:val="0008006B"/>
    <w:rsid w:val="000808DC"/>
    <w:rsid w:val="00080EA4"/>
    <w:rsid w:val="00080F67"/>
    <w:rsid w:val="00082403"/>
    <w:rsid w:val="00084A3D"/>
    <w:rsid w:val="00084D8F"/>
    <w:rsid w:val="000856F8"/>
    <w:rsid w:val="00087B5F"/>
    <w:rsid w:val="00090042"/>
    <w:rsid w:val="00091A13"/>
    <w:rsid w:val="00091E2B"/>
    <w:rsid w:val="0009523E"/>
    <w:rsid w:val="00095C3A"/>
    <w:rsid w:val="000960A0"/>
    <w:rsid w:val="000971A4"/>
    <w:rsid w:val="000A03F4"/>
    <w:rsid w:val="000A1214"/>
    <w:rsid w:val="000A18C8"/>
    <w:rsid w:val="000A2C0A"/>
    <w:rsid w:val="000A33A4"/>
    <w:rsid w:val="000A4D9A"/>
    <w:rsid w:val="000A519F"/>
    <w:rsid w:val="000A57C5"/>
    <w:rsid w:val="000A58B7"/>
    <w:rsid w:val="000A625F"/>
    <w:rsid w:val="000A75A0"/>
    <w:rsid w:val="000A78FD"/>
    <w:rsid w:val="000B01D7"/>
    <w:rsid w:val="000B02AA"/>
    <w:rsid w:val="000B0E1D"/>
    <w:rsid w:val="000B1A96"/>
    <w:rsid w:val="000B33BA"/>
    <w:rsid w:val="000B370A"/>
    <w:rsid w:val="000B5F18"/>
    <w:rsid w:val="000B5F7A"/>
    <w:rsid w:val="000B7953"/>
    <w:rsid w:val="000C00AD"/>
    <w:rsid w:val="000C2EDD"/>
    <w:rsid w:val="000C3D58"/>
    <w:rsid w:val="000C4143"/>
    <w:rsid w:val="000C424A"/>
    <w:rsid w:val="000C5104"/>
    <w:rsid w:val="000C7CA1"/>
    <w:rsid w:val="000D02C7"/>
    <w:rsid w:val="000D23FA"/>
    <w:rsid w:val="000D2878"/>
    <w:rsid w:val="000D3597"/>
    <w:rsid w:val="000D3901"/>
    <w:rsid w:val="000D45A1"/>
    <w:rsid w:val="000D47CF"/>
    <w:rsid w:val="000D4E3E"/>
    <w:rsid w:val="000D5D56"/>
    <w:rsid w:val="000D5EB5"/>
    <w:rsid w:val="000D63D5"/>
    <w:rsid w:val="000D6D77"/>
    <w:rsid w:val="000D7DA7"/>
    <w:rsid w:val="000E0B92"/>
    <w:rsid w:val="000E1BC4"/>
    <w:rsid w:val="000E20EB"/>
    <w:rsid w:val="000E2106"/>
    <w:rsid w:val="000E2B9C"/>
    <w:rsid w:val="000E3876"/>
    <w:rsid w:val="000E40DE"/>
    <w:rsid w:val="000E65E3"/>
    <w:rsid w:val="000E67ED"/>
    <w:rsid w:val="000E6AC3"/>
    <w:rsid w:val="000E7E0A"/>
    <w:rsid w:val="000F20CC"/>
    <w:rsid w:val="000F21C0"/>
    <w:rsid w:val="000F29F4"/>
    <w:rsid w:val="000F2CE9"/>
    <w:rsid w:val="000F3A10"/>
    <w:rsid w:val="000F4A87"/>
    <w:rsid w:val="000F5E19"/>
    <w:rsid w:val="00100F96"/>
    <w:rsid w:val="00102A33"/>
    <w:rsid w:val="00102D33"/>
    <w:rsid w:val="0010371F"/>
    <w:rsid w:val="001046EF"/>
    <w:rsid w:val="0010506F"/>
    <w:rsid w:val="0010561B"/>
    <w:rsid w:val="00105FE3"/>
    <w:rsid w:val="00107C4E"/>
    <w:rsid w:val="00112EFC"/>
    <w:rsid w:val="00115074"/>
    <w:rsid w:val="001150AB"/>
    <w:rsid w:val="0011600B"/>
    <w:rsid w:val="001171BA"/>
    <w:rsid w:val="0012021B"/>
    <w:rsid w:val="0012071A"/>
    <w:rsid w:val="001214F6"/>
    <w:rsid w:val="0012179A"/>
    <w:rsid w:val="001218C3"/>
    <w:rsid w:val="00124617"/>
    <w:rsid w:val="0012524A"/>
    <w:rsid w:val="00125ACE"/>
    <w:rsid w:val="001264A1"/>
    <w:rsid w:val="001269AC"/>
    <w:rsid w:val="00130217"/>
    <w:rsid w:val="00130659"/>
    <w:rsid w:val="001306DB"/>
    <w:rsid w:val="00131906"/>
    <w:rsid w:val="00131CD2"/>
    <w:rsid w:val="00131EAA"/>
    <w:rsid w:val="00131FA0"/>
    <w:rsid w:val="00133676"/>
    <w:rsid w:val="00136905"/>
    <w:rsid w:val="00136EAF"/>
    <w:rsid w:val="00140D31"/>
    <w:rsid w:val="0014395B"/>
    <w:rsid w:val="00143B0A"/>
    <w:rsid w:val="00144679"/>
    <w:rsid w:val="00144B13"/>
    <w:rsid w:val="00150D35"/>
    <w:rsid w:val="00151884"/>
    <w:rsid w:val="001522ED"/>
    <w:rsid w:val="00152301"/>
    <w:rsid w:val="00152826"/>
    <w:rsid w:val="00152CD3"/>
    <w:rsid w:val="001537CF"/>
    <w:rsid w:val="0015543F"/>
    <w:rsid w:val="00155E45"/>
    <w:rsid w:val="0015614A"/>
    <w:rsid w:val="00157425"/>
    <w:rsid w:val="0015766E"/>
    <w:rsid w:val="00157761"/>
    <w:rsid w:val="00163A20"/>
    <w:rsid w:val="001659E8"/>
    <w:rsid w:val="00165E30"/>
    <w:rsid w:val="00165FC8"/>
    <w:rsid w:val="0016664D"/>
    <w:rsid w:val="001668C6"/>
    <w:rsid w:val="00167704"/>
    <w:rsid w:val="001717F5"/>
    <w:rsid w:val="001721A1"/>
    <w:rsid w:val="00173109"/>
    <w:rsid w:val="00174495"/>
    <w:rsid w:val="0017474F"/>
    <w:rsid w:val="00175283"/>
    <w:rsid w:val="00175F13"/>
    <w:rsid w:val="001762C3"/>
    <w:rsid w:val="00176B47"/>
    <w:rsid w:val="00177813"/>
    <w:rsid w:val="00177D80"/>
    <w:rsid w:val="0018040A"/>
    <w:rsid w:val="00181B6D"/>
    <w:rsid w:val="00181FE7"/>
    <w:rsid w:val="0018293D"/>
    <w:rsid w:val="00182D9E"/>
    <w:rsid w:val="0018325F"/>
    <w:rsid w:val="00184249"/>
    <w:rsid w:val="001860A7"/>
    <w:rsid w:val="00187781"/>
    <w:rsid w:val="001914D3"/>
    <w:rsid w:val="00194D59"/>
    <w:rsid w:val="001A01A0"/>
    <w:rsid w:val="001A0310"/>
    <w:rsid w:val="001A0D53"/>
    <w:rsid w:val="001A0DCD"/>
    <w:rsid w:val="001A1DFD"/>
    <w:rsid w:val="001A257E"/>
    <w:rsid w:val="001A2E6C"/>
    <w:rsid w:val="001A4847"/>
    <w:rsid w:val="001A5E9E"/>
    <w:rsid w:val="001A6687"/>
    <w:rsid w:val="001A736D"/>
    <w:rsid w:val="001B0783"/>
    <w:rsid w:val="001B2A1E"/>
    <w:rsid w:val="001B2BA5"/>
    <w:rsid w:val="001B357E"/>
    <w:rsid w:val="001B3F5E"/>
    <w:rsid w:val="001B41CE"/>
    <w:rsid w:val="001B4A0B"/>
    <w:rsid w:val="001B4FB7"/>
    <w:rsid w:val="001B5005"/>
    <w:rsid w:val="001B52CD"/>
    <w:rsid w:val="001B6791"/>
    <w:rsid w:val="001B71A5"/>
    <w:rsid w:val="001C03EB"/>
    <w:rsid w:val="001C28A9"/>
    <w:rsid w:val="001C2A3F"/>
    <w:rsid w:val="001C2BAA"/>
    <w:rsid w:val="001C2EB9"/>
    <w:rsid w:val="001C39D5"/>
    <w:rsid w:val="001C40C2"/>
    <w:rsid w:val="001C4D4F"/>
    <w:rsid w:val="001C6B01"/>
    <w:rsid w:val="001D0B37"/>
    <w:rsid w:val="001D1498"/>
    <w:rsid w:val="001D161E"/>
    <w:rsid w:val="001D2F5B"/>
    <w:rsid w:val="001D43B4"/>
    <w:rsid w:val="001D4730"/>
    <w:rsid w:val="001D4A84"/>
    <w:rsid w:val="001D569F"/>
    <w:rsid w:val="001D6BBF"/>
    <w:rsid w:val="001D7290"/>
    <w:rsid w:val="001E021E"/>
    <w:rsid w:val="001E09CE"/>
    <w:rsid w:val="001E09FF"/>
    <w:rsid w:val="001E12C4"/>
    <w:rsid w:val="001E1D4E"/>
    <w:rsid w:val="001E2206"/>
    <w:rsid w:val="001E23A9"/>
    <w:rsid w:val="001E48E0"/>
    <w:rsid w:val="001E494B"/>
    <w:rsid w:val="001E4E58"/>
    <w:rsid w:val="001E5457"/>
    <w:rsid w:val="001E6BDF"/>
    <w:rsid w:val="001E6C6F"/>
    <w:rsid w:val="001F1266"/>
    <w:rsid w:val="001F15AB"/>
    <w:rsid w:val="001F1788"/>
    <w:rsid w:val="001F3CF7"/>
    <w:rsid w:val="001F3D8E"/>
    <w:rsid w:val="001F3E85"/>
    <w:rsid w:val="001F4298"/>
    <w:rsid w:val="001F4DF3"/>
    <w:rsid w:val="001F546B"/>
    <w:rsid w:val="001F5E73"/>
    <w:rsid w:val="002014F7"/>
    <w:rsid w:val="002015AE"/>
    <w:rsid w:val="002028A8"/>
    <w:rsid w:val="00203F53"/>
    <w:rsid w:val="00203FDB"/>
    <w:rsid w:val="00205280"/>
    <w:rsid w:val="00205E38"/>
    <w:rsid w:val="00207079"/>
    <w:rsid w:val="00207548"/>
    <w:rsid w:val="002118B9"/>
    <w:rsid w:val="002128DE"/>
    <w:rsid w:val="00212CD8"/>
    <w:rsid w:val="00213B0B"/>
    <w:rsid w:val="00214EA8"/>
    <w:rsid w:val="00214ED0"/>
    <w:rsid w:val="0021584E"/>
    <w:rsid w:val="0021595D"/>
    <w:rsid w:val="00216042"/>
    <w:rsid w:val="00216912"/>
    <w:rsid w:val="002212F8"/>
    <w:rsid w:val="00221D37"/>
    <w:rsid w:val="002220D7"/>
    <w:rsid w:val="00222B87"/>
    <w:rsid w:val="00223106"/>
    <w:rsid w:val="0022356D"/>
    <w:rsid w:val="00223CE9"/>
    <w:rsid w:val="00224D7F"/>
    <w:rsid w:val="00225A89"/>
    <w:rsid w:val="00231587"/>
    <w:rsid w:val="0023229E"/>
    <w:rsid w:val="00233E44"/>
    <w:rsid w:val="002364B0"/>
    <w:rsid w:val="002368A6"/>
    <w:rsid w:val="002379BF"/>
    <w:rsid w:val="00241CE4"/>
    <w:rsid w:val="0024276C"/>
    <w:rsid w:val="002428D5"/>
    <w:rsid w:val="00243686"/>
    <w:rsid w:val="00245261"/>
    <w:rsid w:val="00246D11"/>
    <w:rsid w:val="00246E4F"/>
    <w:rsid w:val="0024761B"/>
    <w:rsid w:val="002500BD"/>
    <w:rsid w:val="0025394A"/>
    <w:rsid w:val="00253DE4"/>
    <w:rsid w:val="0025438B"/>
    <w:rsid w:val="002551B2"/>
    <w:rsid w:val="00257238"/>
    <w:rsid w:val="002604D8"/>
    <w:rsid w:val="0026057B"/>
    <w:rsid w:val="00260C30"/>
    <w:rsid w:val="002615D2"/>
    <w:rsid w:val="00261B01"/>
    <w:rsid w:val="00261E4C"/>
    <w:rsid w:val="00262373"/>
    <w:rsid w:val="00262619"/>
    <w:rsid w:val="00262D90"/>
    <w:rsid w:val="00262ECB"/>
    <w:rsid w:val="00263CFB"/>
    <w:rsid w:val="00264499"/>
    <w:rsid w:val="00264891"/>
    <w:rsid w:val="00264DA0"/>
    <w:rsid w:val="00265CBE"/>
    <w:rsid w:val="00266429"/>
    <w:rsid w:val="0027022E"/>
    <w:rsid w:val="00270282"/>
    <w:rsid w:val="002705BB"/>
    <w:rsid w:val="00271E09"/>
    <w:rsid w:val="0027222B"/>
    <w:rsid w:val="00272ADF"/>
    <w:rsid w:val="00273549"/>
    <w:rsid w:val="00273627"/>
    <w:rsid w:val="0027385C"/>
    <w:rsid w:val="00275A05"/>
    <w:rsid w:val="00275DF7"/>
    <w:rsid w:val="00277D02"/>
    <w:rsid w:val="00281BCF"/>
    <w:rsid w:val="00282E53"/>
    <w:rsid w:val="0028389C"/>
    <w:rsid w:val="002858BB"/>
    <w:rsid w:val="00286387"/>
    <w:rsid w:val="00287273"/>
    <w:rsid w:val="002875B7"/>
    <w:rsid w:val="00287DA8"/>
    <w:rsid w:val="0029158A"/>
    <w:rsid w:val="00291DE3"/>
    <w:rsid w:val="00291F47"/>
    <w:rsid w:val="00293336"/>
    <w:rsid w:val="00293424"/>
    <w:rsid w:val="00293B3A"/>
    <w:rsid w:val="002946DB"/>
    <w:rsid w:val="00295144"/>
    <w:rsid w:val="002970EF"/>
    <w:rsid w:val="002A0104"/>
    <w:rsid w:val="002A0395"/>
    <w:rsid w:val="002A1723"/>
    <w:rsid w:val="002A1E80"/>
    <w:rsid w:val="002A2906"/>
    <w:rsid w:val="002A31F2"/>
    <w:rsid w:val="002A3552"/>
    <w:rsid w:val="002A4785"/>
    <w:rsid w:val="002A4CB4"/>
    <w:rsid w:val="002A6D4F"/>
    <w:rsid w:val="002B0CCF"/>
    <w:rsid w:val="002B1C67"/>
    <w:rsid w:val="002B3914"/>
    <w:rsid w:val="002B4142"/>
    <w:rsid w:val="002B43D9"/>
    <w:rsid w:val="002B542B"/>
    <w:rsid w:val="002B7933"/>
    <w:rsid w:val="002C02D6"/>
    <w:rsid w:val="002C0537"/>
    <w:rsid w:val="002C13BC"/>
    <w:rsid w:val="002C4EBB"/>
    <w:rsid w:val="002C5C43"/>
    <w:rsid w:val="002D04D8"/>
    <w:rsid w:val="002D65F7"/>
    <w:rsid w:val="002D7057"/>
    <w:rsid w:val="002D7A67"/>
    <w:rsid w:val="002E05E7"/>
    <w:rsid w:val="002E0EFA"/>
    <w:rsid w:val="002E4420"/>
    <w:rsid w:val="002E4BE3"/>
    <w:rsid w:val="002E4D97"/>
    <w:rsid w:val="002E59FD"/>
    <w:rsid w:val="002E69F2"/>
    <w:rsid w:val="002F16E2"/>
    <w:rsid w:val="002F1D93"/>
    <w:rsid w:val="002F540D"/>
    <w:rsid w:val="002F654B"/>
    <w:rsid w:val="002F6AAF"/>
    <w:rsid w:val="002F6CA5"/>
    <w:rsid w:val="002F7940"/>
    <w:rsid w:val="00300D27"/>
    <w:rsid w:val="00303C1B"/>
    <w:rsid w:val="003042EC"/>
    <w:rsid w:val="00304754"/>
    <w:rsid w:val="00305BA0"/>
    <w:rsid w:val="003060B1"/>
    <w:rsid w:val="003106EC"/>
    <w:rsid w:val="00311816"/>
    <w:rsid w:val="003131E0"/>
    <w:rsid w:val="003140FF"/>
    <w:rsid w:val="0031416A"/>
    <w:rsid w:val="003158B9"/>
    <w:rsid w:val="00315A19"/>
    <w:rsid w:val="00316F4D"/>
    <w:rsid w:val="00317BF0"/>
    <w:rsid w:val="003229F6"/>
    <w:rsid w:val="00322DA2"/>
    <w:rsid w:val="003233AF"/>
    <w:rsid w:val="0032340D"/>
    <w:rsid w:val="00323C16"/>
    <w:rsid w:val="00323C50"/>
    <w:rsid w:val="00324332"/>
    <w:rsid w:val="00324BF7"/>
    <w:rsid w:val="0032583F"/>
    <w:rsid w:val="00326868"/>
    <w:rsid w:val="0032749F"/>
    <w:rsid w:val="00327D1C"/>
    <w:rsid w:val="00330231"/>
    <w:rsid w:val="003305B7"/>
    <w:rsid w:val="0033364A"/>
    <w:rsid w:val="003339C1"/>
    <w:rsid w:val="00334E95"/>
    <w:rsid w:val="00335DD0"/>
    <w:rsid w:val="00336748"/>
    <w:rsid w:val="00336DCC"/>
    <w:rsid w:val="00336FFC"/>
    <w:rsid w:val="003379C0"/>
    <w:rsid w:val="00340641"/>
    <w:rsid w:val="00340D42"/>
    <w:rsid w:val="00341500"/>
    <w:rsid w:val="00341841"/>
    <w:rsid w:val="0034557A"/>
    <w:rsid w:val="003457FB"/>
    <w:rsid w:val="0034644A"/>
    <w:rsid w:val="00346A87"/>
    <w:rsid w:val="00347AA5"/>
    <w:rsid w:val="00347AB0"/>
    <w:rsid w:val="00350431"/>
    <w:rsid w:val="00351169"/>
    <w:rsid w:val="0035189F"/>
    <w:rsid w:val="0035423F"/>
    <w:rsid w:val="00354AB5"/>
    <w:rsid w:val="00355F3D"/>
    <w:rsid w:val="00360C60"/>
    <w:rsid w:val="00362A19"/>
    <w:rsid w:val="00365F6F"/>
    <w:rsid w:val="00373354"/>
    <w:rsid w:val="00374D2C"/>
    <w:rsid w:val="00376DFC"/>
    <w:rsid w:val="0038070D"/>
    <w:rsid w:val="00383162"/>
    <w:rsid w:val="0038394B"/>
    <w:rsid w:val="00384BB9"/>
    <w:rsid w:val="003862C0"/>
    <w:rsid w:val="003863CA"/>
    <w:rsid w:val="00387390"/>
    <w:rsid w:val="0039044B"/>
    <w:rsid w:val="00390B6A"/>
    <w:rsid w:val="003921F1"/>
    <w:rsid w:val="00392814"/>
    <w:rsid w:val="0039362A"/>
    <w:rsid w:val="003937C2"/>
    <w:rsid w:val="00393CD0"/>
    <w:rsid w:val="00393D5B"/>
    <w:rsid w:val="003944BF"/>
    <w:rsid w:val="003947F2"/>
    <w:rsid w:val="00395EDC"/>
    <w:rsid w:val="00396266"/>
    <w:rsid w:val="0039790B"/>
    <w:rsid w:val="00397E98"/>
    <w:rsid w:val="003A0F06"/>
    <w:rsid w:val="003A10DA"/>
    <w:rsid w:val="003A198B"/>
    <w:rsid w:val="003A294D"/>
    <w:rsid w:val="003A4296"/>
    <w:rsid w:val="003A4B2C"/>
    <w:rsid w:val="003A5285"/>
    <w:rsid w:val="003A67B0"/>
    <w:rsid w:val="003A7DD4"/>
    <w:rsid w:val="003B1200"/>
    <w:rsid w:val="003B1827"/>
    <w:rsid w:val="003B184E"/>
    <w:rsid w:val="003B1EE1"/>
    <w:rsid w:val="003B2370"/>
    <w:rsid w:val="003B287F"/>
    <w:rsid w:val="003B2FDD"/>
    <w:rsid w:val="003B375D"/>
    <w:rsid w:val="003B3B70"/>
    <w:rsid w:val="003B3E40"/>
    <w:rsid w:val="003B465B"/>
    <w:rsid w:val="003B4770"/>
    <w:rsid w:val="003B5A65"/>
    <w:rsid w:val="003B6023"/>
    <w:rsid w:val="003C1AA1"/>
    <w:rsid w:val="003C24FB"/>
    <w:rsid w:val="003C2E17"/>
    <w:rsid w:val="003C301F"/>
    <w:rsid w:val="003C55B6"/>
    <w:rsid w:val="003C5673"/>
    <w:rsid w:val="003C568B"/>
    <w:rsid w:val="003D0363"/>
    <w:rsid w:val="003D040B"/>
    <w:rsid w:val="003D07BD"/>
    <w:rsid w:val="003D113A"/>
    <w:rsid w:val="003D162C"/>
    <w:rsid w:val="003D3231"/>
    <w:rsid w:val="003D3789"/>
    <w:rsid w:val="003D4BB1"/>
    <w:rsid w:val="003D64C5"/>
    <w:rsid w:val="003D7264"/>
    <w:rsid w:val="003E0333"/>
    <w:rsid w:val="003E08AF"/>
    <w:rsid w:val="003E1675"/>
    <w:rsid w:val="003E25FB"/>
    <w:rsid w:val="003E2980"/>
    <w:rsid w:val="003E3485"/>
    <w:rsid w:val="003E3853"/>
    <w:rsid w:val="003E386F"/>
    <w:rsid w:val="003E4918"/>
    <w:rsid w:val="003E4D49"/>
    <w:rsid w:val="003E5FBC"/>
    <w:rsid w:val="003E61CA"/>
    <w:rsid w:val="003E70F1"/>
    <w:rsid w:val="003F0EC6"/>
    <w:rsid w:val="003F1484"/>
    <w:rsid w:val="003F187F"/>
    <w:rsid w:val="003F23B7"/>
    <w:rsid w:val="003F4941"/>
    <w:rsid w:val="003F5965"/>
    <w:rsid w:val="003F657C"/>
    <w:rsid w:val="003F680D"/>
    <w:rsid w:val="003F6B75"/>
    <w:rsid w:val="00400045"/>
    <w:rsid w:val="00403360"/>
    <w:rsid w:val="004044BB"/>
    <w:rsid w:val="00405460"/>
    <w:rsid w:val="00405F34"/>
    <w:rsid w:val="0040657B"/>
    <w:rsid w:val="00406B9E"/>
    <w:rsid w:val="0040703B"/>
    <w:rsid w:val="0040767F"/>
    <w:rsid w:val="00412035"/>
    <w:rsid w:val="00412651"/>
    <w:rsid w:val="00412E0E"/>
    <w:rsid w:val="00413C48"/>
    <w:rsid w:val="0041455F"/>
    <w:rsid w:val="00415740"/>
    <w:rsid w:val="00415FB6"/>
    <w:rsid w:val="0041669E"/>
    <w:rsid w:val="0041674A"/>
    <w:rsid w:val="004177EB"/>
    <w:rsid w:val="00417E5A"/>
    <w:rsid w:val="00420909"/>
    <w:rsid w:val="004209D8"/>
    <w:rsid w:val="00421CC6"/>
    <w:rsid w:val="00422560"/>
    <w:rsid w:val="00422B3C"/>
    <w:rsid w:val="00422D06"/>
    <w:rsid w:val="00423301"/>
    <w:rsid w:val="00423F49"/>
    <w:rsid w:val="00425FEA"/>
    <w:rsid w:val="00426BE5"/>
    <w:rsid w:val="0043076D"/>
    <w:rsid w:val="00431181"/>
    <w:rsid w:val="004314AF"/>
    <w:rsid w:val="0043548C"/>
    <w:rsid w:val="00436B5A"/>
    <w:rsid w:val="00436C84"/>
    <w:rsid w:val="00437463"/>
    <w:rsid w:val="0044462C"/>
    <w:rsid w:val="00444B6B"/>
    <w:rsid w:val="00445BB2"/>
    <w:rsid w:val="00446235"/>
    <w:rsid w:val="004506D4"/>
    <w:rsid w:val="0045117A"/>
    <w:rsid w:val="00451CC5"/>
    <w:rsid w:val="0045247E"/>
    <w:rsid w:val="0045440B"/>
    <w:rsid w:val="00454541"/>
    <w:rsid w:val="004558DE"/>
    <w:rsid w:val="00456AE2"/>
    <w:rsid w:val="00457E6E"/>
    <w:rsid w:val="00461C30"/>
    <w:rsid w:val="00461FA5"/>
    <w:rsid w:val="004624F9"/>
    <w:rsid w:val="00462855"/>
    <w:rsid w:val="00463EC3"/>
    <w:rsid w:val="004644AE"/>
    <w:rsid w:val="00465DC3"/>
    <w:rsid w:val="00467061"/>
    <w:rsid w:val="00467A8B"/>
    <w:rsid w:val="004724A2"/>
    <w:rsid w:val="0047293C"/>
    <w:rsid w:val="00472E83"/>
    <w:rsid w:val="0047465B"/>
    <w:rsid w:val="00474E88"/>
    <w:rsid w:val="004756B1"/>
    <w:rsid w:val="00480B81"/>
    <w:rsid w:val="004811E6"/>
    <w:rsid w:val="004814C3"/>
    <w:rsid w:val="00481E71"/>
    <w:rsid w:val="004834AE"/>
    <w:rsid w:val="00484BCE"/>
    <w:rsid w:val="0048732B"/>
    <w:rsid w:val="0049013C"/>
    <w:rsid w:val="00490DCD"/>
    <w:rsid w:val="00490F9E"/>
    <w:rsid w:val="0049123C"/>
    <w:rsid w:val="0049143E"/>
    <w:rsid w:val="004947EB"/>
    <w:rsid w:val="00494F86"/>
    <w:rsid w:val="004952CB"/>
    <w:rsid w:val="00496CEF"/>
    <w:rsid w:val="00496E50"/>
    <w:rsid w:val="00497C46"/>
    <w:rsid w:val="004A2CB8"/>
    <w:rsid w:val="004A2DAA"/>
    <w:rsid w:val="004A3D8A"/>
    <w:rsid w:val="004A46D3"/>
    <w:rsid w:val="004A48F0"/>
    <w:rsid w:val="004A5269"/>
    <w:rsid w:val="004A62BF"/>
    <w:rsid w:val="004A7584"/>
    <w:rsid w:val="004A7E27"/>
    <w:rsid w:val="004B0B59"/>
    <w:rsid w:val="004B1806"/>
    <w:rsid w:val="004B1DB4"/>
    <w:rsid w:val="004B2721"/>
    <w:rsid w:val="004B2AC7"/>
    <w:rsid w:val="004B3A97"/>
    <w:rsid w:val="004B5A00"/>
    <w:rsid w:val="004B60F6"/>
    <w:rsid w:val="004B66D4"/>
    <w:rsid w:val="004B67CD"/>
    <w:rsid w:val="004B6E6D"/>
    <w:rsid w:val="004B715E"/>
    <w:rsid w:val="004B736A"/>
    <w:rsid w:val="004B7624"/>
    <w:rsid w:val="004B7F8A"/>
    <w:rsid w:val="004C0069"/>
    <w:rsid w:val="004C07CC"/>
    <w:rsid w:val="004C21C7"/>
    <w:rsid w:val="004C5E6D"/>
    <w:rsid w:val="004C6262"/>
    <w:rsid w:val="004C6F24"/>
    <w:rsid w:val="004C7EA5"/>
    <w:rsid w:val="004D2262"/>
    <w:rsid w:val="004D38AD"/>
    <w:rsid w:val="004D5AD6"/>
    <w:rsid w:val="004D6E6D"/>
    <w:rsid w:val="004E0086"/>
    <w:rsid w:val="004E07FE"/>
    <w:rsid w:val="004E0DBE"/>
    <w:rsid w:val="004E13EC"/>
    <w:rsid w:val="004E1BAC"/>
    <w:rsid w:val="004E1D55"/>
    <w:rsid w:val="004E57B8"/>
    <w:rsid w:val="004E5874"/>
    <w:rsid w:val="004E64E9"/>
    <w:rsid w:val="004E67A3"/>
    <w:rsid w:val="004E7552"/>
    <w:rsid w:val="004E7DDF"/>
    <w:rsid w:val="004E7DE2"/>
    <w:rsid w:val="004F033E"/>
    <w:rsid w:val="004F1851"/>
    <w:rsid w:val="004F2AD7"/>
    <w:rsid w:val="004F42AF"/>
    <w:rsid w:val="004F454B"/>
    <w:rsid w:val="004F4820"/>
    <w:rsid w:val="004F548A"/>
    <w:rsid w:val="004F5B8E"/>
    <w:rsid w:val="004F5D88"/>
    <w:rsid w:val="004F5EF8"/>
    <w:rsid w:val="004F72BC"/>
    <w:rsid w:val="005005B5"/>
    <w:rsid w:val="00501157"/>
    <w:rsid w:val="00501909"/>
    <w:rsid w:val="00503458"/>
    <w:rsid w:val="00503558"/>
    <w:rsid w:val="00505250"/>
    <w:rsid w:val="00507C21"/>
    <w:rsid w:val="00511135"/>
    <w:rsid w:val="00514587"/>
    <w:rsid w:val="005145F6"/>
    <w:rsid w:val="00516ABE"/>
    <w:rsid w:val="00517986"/>
    <w:rsid w:val="00521D87"/>
    <w:rsid w:val="005222DD"/>
    <w:rsid w:val="005247B4"/>
    <w:rsid w:val="0052529C"/>
    <w:rsid w:val="00526D66"/>
    <w:rsid w:val="00527FE1"/>
    <w:rsid w:val="00530863"/>
    <w:rsid w:val="00534528"/>
    <w:rsid w:val="005349D9"/>
    <w:rsid w:val="00535CF2"/>
    <w:rsid w:val="00535EFB"/>
    <w:rsid w:val="00536618"/>
    <w:rsid w:val="0054209F"/>
    <w:rsid w:val="005422B2"/>
    <w:rsid w:val="005435F1"/>
    <w:rsid w:val="005436BB"/>
    <w:rsid w:val="00544DC5"/>
    <w:rsid w:val="00546A80"/>
    <w:rsid w:val="005477F8"/>
    <w:rsid w:val="00547E41"/>
    <w:rsid w:val="00550471"/>
    <w:rsid w:val="00550CEA"/>
    <w:rsid w:val="005510C9"/>
    <w:rsid w:val="0055173F"/>
    <w:rsid w:val="00552249"/>
    <w:rsid w:val="005526D9"/>
    <w:rsid w:val="00553BBC"/>
    <w:rsid w:val="00555059"/>
    <w:rsid w:val="0055599A"/>
    <w:rsid w:val="00557374"/>
    <w:rsid w:val="00560186"/>
    <w:rsid w:val="005603AB"/>
    <w:rsid w:val="005604C4"/>
    <w:rsid w:val="0056093D"/>
    <w:rsid w:val="005616D2"/>
    <w:rsid w:val="00562C8B"/>
    <w:rsid w:val="00562FF4"/>
    <w:rsid w:val="005635F5"/>
    <w:rsid w:val="00563EEC"/>
    <w:rsid w:val="00564EF2"/>
    <w:rsid w:val="00565EA4"/>
    <w:rsid w:val="005665EF"/>
    <w:rsid w:val="0056698B"/>
    <w:rsid w:val="00566BF0"/>
    <w:rsid w:val="00567899"/>
    <w:rsid w:val="00567963"/>
    <w:rsid w:val="005679E0"/>
    <w:rsid w:val="00570080"/>
    <w:rsid w:val="00572434"/>
    <w:rsid w:val="00574EE8"/>
    <w:rsid w:val="00576146"/>
    <w:rsid w:val="00576BBC"/>
    <w:rsid w:val="00576D9A"/>
    <w:rsid w:val="00577D20"/>
    <w:rsid w:val="00577FE0"/>
    <w:rsid w:val="00581E2E"/>
    <w:rsid w:val="005823AA"/>
    <w:rsid w:val="005837E0"/>
    <w:rsid w:val="00583806"/>
    <w:rsid w:val="0058476A"/>
    <w:rsid w:val="005851BC"/>
    <w:rsid w:val="005858B2"/>
    <w:rsid w:val="00585C94"/>
    <w:rsid w:val="005870CB"/>
    <w:rsid w:val="00587D5A"/>
    <w:rsid w:val="005909D2"/>
    <w:rsid w:val="00590CE3"/>
    <w:rsid w:val="005921B0"/>
    <w:rsid w:val="00593FC2"/>
    <w:rsid w:val="00594F2C"/>
    <w:rsid w:val="005961D1"/>
    <w:rsid w:val="005978BD"/>
    <w:rsid w:val="00597FFE"/>
    <w:rsid w:val="005A0656"/>
    <w:rsid w:val="005A16C7"/>
    <w:rsid w:val="005A1943"/>
    <w:rsid w:val="005A40D9"/>
    <w:rsid w:val="005A45C2"/>
    <w:rsid w:val="005A4EA6"/>
    <w:rsid w:val="005A5A7D"/>
    <w:rsid w:val="005A625E"/>
    <w:rsid w:val="005A6379"/>
    <w:rsid w:val="005A69AA"/>
    <w:rsid w:val="005A6D34"/>
    <w:rsid w:val="005A7026"/>
    <w:rsid w:val="005B0362"/>
    <w:rsid w:val="005B12E6"/>
    <w:rsid w:val="005B217F"/>
    <w:rsid w:val="005B2999"/>
    <w:rsid w:val="005B3068"/>
    <w:rsid w:val="005B3A32"/>
    <w:rsid w:val="005B5FBD"/>
    <w:rsid w:val="005B6F99"/>
    <w:rsid w:val="005B7257"/>
    <w:rsid w:val="005C264A"/>
    <w:rsid w:val="005C3670"/>
    <w:rsid w:val="005C3EFA"/>
    <w:rsid w:val="005C40CE"/>
    <w:rsid w:val="005C4B14"/>
    <w:rsid w:val="005C4B3D"/>
    <w:rsid w:val="005C4E38"/>
    <w:rsid w:val="005C5967"/>
    <w:rsid w:val="005C6A4E"/>
    <w:rsid w:val="005D0C72"/>
    <w:rsid w:val="005D1EEB"/>
    <w:rsid w:val="005D2F07"/>
    <w:rsid w:val="005D3031"/>
    <w:rsid w:val="005D34A4"/>
    <w:rsid w:val="005D3EE5"/>
    <w:rsid w:val="005D56A2"/>
    <w:rsid w:val="005D5831"/>
    <w:rsid w:val="005D735B"/>
    <w:rsid w:val="005D786F"/>
    <w:rsid w:val="005D789D"/>
    <w:rsid w:val="005E3481"/>
    <w:rsid w:val="005E4418"/>
    <w:rsid w:val="005E45E5"/>
    <w:rsid w:val="005E5861"/>
    <w:rsid w:val="005E59C4"/>
    <w:rsid w:val="005E7884"/>
    <w:rsid w:val="005E7C47"/>
    <w:rsid w:val="005E7E52"/>
    <w:rsid w:val="005F1E8D"/>
    <w:rsid w:val="005F250B"/>
    <w:rsid w:val="005F2817"/>
    <w:rsid w:val="005F33CB"/>
    <w:rsid w:val="005F3D5A"/>
    <w:rsid w:val="005F4AF0"/>
    <w:rsid w:val="005F60A6"/>
    <w:rsid w:val="005F61FC"/>
    <w:rsid w:val="005F7B6E"/>
    <w:rsid w:val="005F7E9E"/>
    <w:rsid w:val="0060267A"/>
    <w:rsid w:val="00602849"/>
    <w:rsid w:val="00602E78"/>
    <w:rsid w:val="0060330A"/>
    <w:rsid w:val="00603333"/>
    <w:rsid w:val="006043B0"/>
    <w:rsid w:val="00604714"/>
    <w:rsid w:val="00604A70"/>
    <w:rsid w:val="00605B39"/>
    <w:rsid w:val="006079F9"/>
    <w:rsid w:val="00607B0A"/>
    <w:rsid w:val="00610159"/>
    <w:rsid w:val="00610831"/>
    <w:rsid w:val="00611EB4"/>
    <w:rsid w:val="00611FB4"/>
    <w:rsid w:val="0061496F"/>
    <w:rsid w:val="00614C59"/>
    <w:rsid w:val="006168DB"/>
    <w:rsid w:val="006171AC"/>
    <w:rsid w:val="0061792E"/>
    <w:rsid w:val="00617DDC"/>
    <w:rsid w:val="00620464"/>
    <w:rsid w:val="00621FA2"/>
    <w:rsid w:val="006229C7"/>
    <w:rsid w:val="00622F81"/>
    <w:rsid w:val="006230F1"/>
    <w:rsid w:val="00625A8F"/>
    <w:rsid w:val="00626015"/>
    <w:rsid w:val="00626BB4"/>
    <w:rsid w:val="00627401"/>
    <w:rsid w:val="0063114B"/>
    <w:rsid w:val="00631888"/>
    <w:rsid w:val="00632FA3"/>
    <w:rsid w:val="00634E2E"/>
    <w:rsid w:val="00635550"/>
    <w:rsid w:val="00635FE4"/>
    <w:rsid w:val="006364AD"/>
    <w:rsid w:val="00637F54"/>
    <w:rsid w:val="006407C7"/>
    <w:rsid w:val="00640DED"/>
    <w:rsid w:val="006433F6"/>
    <w:rsid w:val="0064559E"/>
    <w:rsid w:val="00645E9E"/>
    <w:rsid w:val="00645F05"/>
    <w:rsid w:val="00646B6D"/>
    <w:rsid w:val="00650A6C"/>
    <w:rsid w:val="00650AB1"/>
    <w:rsid w:val="00651B6B"/>
    <w:rsid w:val="006526AB"/>
    <w:rsid w:val="00653F8B"/>
    <w:rsid w:val="00655B9C"/>
    <w:rsid w:val="00655C8E"/>
    <w:rsid w:val="00657373"/>
    <w:rsid w:val="00660746"/>
    <w:rsid w:val="00661590"/>
    <w:rsid w:val="0066297B"/>
    <w:rsid w:val="0066303B"/>
    <w:rsid w:val="0066354A"/>
    <w:rsid w:val="00663AB2"/>
    <w:rsid w:val="00664166"/>
    <w:rsid w:val="00664BC4"/>
    <w:rsid w:val="00665F66"/>
    <w:rsid w:val="0066673D"/>
    <w:rsid w:val="00667401"/>
    <w:rsid w:val="00667AC2"/>
    <w:rsid w:val="006703FC"/>
    <w:rsid w:val="00672F52"/>
    <w:rsid w:val="0067327B"/>
    <w:rsid w:val="006738C0"/>
    <w:rsid w:val="00676B08"/>
    <w:rsid w:val="00680AD6"/>
    <w:rsid w:val="00680D98"/>
    <w:rsid w:val="00682056"/>
    <w:rsid w:val="00683380"/>
    <w:rsid w:val="0068598A"/>
    <w:rsid w:val="00685C03"/>
    <w:rsid w:val="006902FE"/>
    <w:rsid w:val="006915F9"/>
    <w:rsid w:val="00691B58"/>
    <w:rsid w:val="00694BAA"/>
    <w:rsid w:val="00696ADE"/>
    <w:rsid w:val="006A0E67"/>
    <w:rsid w:val="006A219A"/>
    <w:rsid w:val="006A2A31"/>
    <w:rsid w:val="006A3BCC"/>
    <w:rsid w:val="006A3D65"/>
    <w:rsid w:val="006A55BA"/>
    <w:rsid w:val="006A6021"/>
    <w:rsid w:val="006A6537"/>
    <w:rsid w:val="006A65BB"/>
    <w:rsid w:val="006A7A5F"/>
    <w:rsid w:val="006A7E84"/>
    <w:rsid w:val="006B0517"/>
    <w:rsid w:val="006B203C"/>
    <w:rsid w:val="006B2234"/>
    <w:rsid w:val="006B304F"/>
    <w:rsid w:val="006B3152"/>
    <w:rsid w:val="006B37AB"/>
    <w:rsid w:val="006B6A27"/>
    <w:rsid w:val="006B6AE6"/>
    <w:rsid w:val="006B71E8"/>
    <w:rsid w:val="006B7D18"/>
    <w:rsid w:val="006C1DC6"/>
    <w:rsid w:val="006C693A"/>
    <w:rsid w:val="006C6AF3"/>
    <w:rsid w:val="006C711F"/>
    <w:rsid w:val="006C71B6"/>
    <w:rsid w:val="006D0A2D"/>
    <w:rsid w:val="006D1141"/>
    <w:rsid w:val="006D2492"/>
    <w:rsid w:val="006D29EC"/>
    <w:rsid w:val="006D303D"/>
    <w:rsid w:val="006D4E6B"/>
    <w:rsid w:val="006D6683"/>
    <w:rsid w:val="006D6F41"/>
    <w:rsid w:val="006E0247"/>
    <w:rsid w:val="006E0BDD"/>
    <w:rsid w:val="006E2BE9"/>
    <w:rsid w:val="006E348A"/>
    <w:rsid w:val="006E387A"/>
    <w:rsid w:val="006E50DC"/>
    <w:rsid w:val="006E68A4"/>
    <w:rsid w:val="006E6D53"/>
    <w:rsid w:val="006E7B7D"/>
    <w:rsid w:val="006F0EBD"/>
    <w:rsid w:val="006F0EF2"/>
    <w:rsid w:val="006F1B40"/>
    <w:rsid w:val="006F1DCB"/>
    <w:rsid w:val="006F396D"/>
    <w:rsid w:val="006F3A97"/>
    <w:rsid w:val="006F3C3C"/>
    <w:rsid w:val="006F47A0"/>
    <w:rsid w:val="006F6440"/>
    <w:rsid w:val="006F750F"/>
    <w:rsid w:val="0070239A"/>
    <w:rsid w:val="00702921"/>
    <w:rsid w:val="00702E48"/>
    <w:rsid w:val="0070304E"/>
    <w:rsid w:val="00703F12"/>
    <w:rsid w:val="007041F7"/>
    <w:rsid w:val="0070529E"/>
    <w:rsid w:val="00705A27"/>
    <w:rsid w:val="0071076C"/>
    <w:rsid w:val="00711BF1"/>
    <w:rsid w:val="00712CE3"/>
    <w:rsid w:val="00713307"/>
    <w:rsid w:val="00713514"/>
    <w:rsid w:val="0071372A"/>
    <w:rsid w:val="0071388E"/>
    <w:rsid w:val="00713A3B"/>
    <w:rsid w:val="00714676"/>
    <w:rsid w:val="00714DF3"/>
    <w:rsid w:val="0071536C"/>
    <w:rsid w:val="007167E6"/>
    <w:rsid w:val="00716FD1"/>
    <w:rsid w:val="00717047"/>
    <w:rsid w:val="00720068"/>
    <w:rsid w:val="007204EB"/>
    <w:rsid w:val="0072098C"/>
    <w:rsid w:val="007250E5"/>
    <w:rsid w:val="00725118"/>
    <w:rsid w:val="00725C78"/>
    <w:rsid w:val="0072610B"/>
    <w:rsid w:val="007276B2"/>
    <w:rsid w:val="0073068E"/>
    <w:rsid w:val="00730B04"/>
    <w:rsid w:val="00730D55"/>
    <w:rsid w:val="007325B7"/>
    <w:rsid w:val="00734BA2"/>
    <w:rsid w:val="007358CC"/>
    <w:rsid w:val="00735DB3"/>
    <w:rsid w:val="007376AC"/>
    <w:rsid w:val="0074042E"/>
    <w:rsid w:val="00742DE0"/>
    <w:rsid w:val="00744481"/>
    <w:rsid w:val="00744D4F"/>
    <w:rsid w:val="00745D88"/>
    <w:rsid w:val="00745E20"/>
    <w:rsid w:val="00745E46"/>
    <w:rsid w:val="007503B9"/>
    <w:rsid w:val="00752B5D"/>
    <w:rsid w:val="007533CD"/>
    <w:rsid w:val="00753B63"/>
    <w:rsid w:val="00754707"/>
    <w:rsid w:val="0075535D"/>
    <w:rsid w:val="00755F8E"/>
    <w:rsid w:val="007567F4"/>
    <w:rsid w:val="00756F45"/>
    <w:rsid w:val="00757DF8"/>
    <w:rsid w:val="00760B5E"/>
    <w:rsid w:val="0076165A"/>
    <w:rsid w:val="00763C44"/>
    <w:rsid w:val="00764F25"/>
    <w:rsid w:val="00765A91"/>
    <w:rsid w:val="00766731"/>
    <w:rsid w:val="00766B5E"/>
    <w:rsid w:val="00766C5A"/>
    <w:rsid w:val="00767FCF"/>
    <w:rsid w:val="00772015"/>
    <w:rsid w:val="0077218A"/>
    <w:rsid w:val="007726EB"/>
    <w:rsid w:val="00772CC1"/>
    <w:rsid w:val="00773389"/>
    <w:rsid w:val="00777934"/>
    <w:rsid w:val="007815F6"/>
    <w:rsid w:val="00782C82"/>
    <w:rsid w:val="00783FFA"/>
    <w:rsid w:val="00784656"/>
    <w:rsid w:val="007847BB"/>
    <w:rsid w:val="00785410"/>
    <w:rsid w:val="00785877"/>
    <w:rsid w:val="00785C46"/>
    <w:rsid w:val="0078769F"/>
    <w:rsid w:val="0078773B"/>
    <w:rsid w:val="007879BF"/>
    <w:rsid w:val="0079129B"/>
    <w:rsid w:val="00791ACD"/>
    <w:rsid w:val="00791FD2"/>
    <w:rsid w:val="007926B0"/>
    <w:rsid w:val="007927CF"/>
    <w:rsid w:val="00792E11"/>
    <w:rsid w:val="007A09B0"/>
    <w:rsid w:val="007A0D9E"/>
    <w:rsid w:val="007A1A5C"/>
    <w:rsid w:val="007A21FD"/>
    <w:rsid w:val="007A249E"/>
    <w:rsid w:val="007A348E"/>
    <w:rsid w:val="007A3916"/>
    <w:rsid w:val="007A5167"/>
    <w:rsid w:val="007A5A2B"/>
    <w:rsid w:val="007A6905"/>
    <w:rsid w:val="007A6B15"/>
    <w:rsid w:val="007A704D"/>
    <w:rsid w:val="007A7A80"/>
    <w:rsid w:val="007B1BBE"/>
    <w:rsid w:val="007B2BBB"/>
    <w:rsid w:val="007B369F"/>
    <w:rsid w:val="007B7B16"/>
    <w:rsid w:val="007C2C6A"/>
    <w:rsid w:val="007C3388"/>
    <w:rsid w:val="007C3898"/>
    <w:rsid w:val="007C3CF8"/>
    <w:rsid w:val="007C3FE8"/>
    <w:rsid w:val="007C4860"/>
    <w:rsid w:val="007C5B74"/>
    <w:rsid w:val="007C63DF"/>
    <w:rsid w:val="007C6654"/>
    <w:rsid w:val="007C68BD"/>
    <w:rsid w:val="007C6B02"/>
    <w:rsid w:val="007D0167"/>
    <w:rsid w:val="007D12D2"/>
    <w:rsid w:val="007D1F8E"/>
    <w:rsid w:val="007D291C"/>
    <w:rsid w:val="007D3C6D"/>
    <w:rsid w:val="007D503B"/>
    <w:rsid w:val="007D597B"/>
    <w:rsid w:val="007D68F2"/>
    <w:rsid w:val="007E0599"/>
    <w:rsid w:val="007E1136"/>
    <w:rsid w:val="007E16FB"/>
    <w:rsid w:val="007E1F8A"/>
    <w:rsid w:val="007E2184"/>
    <w:rsid w:val="007E270E"/>
    <w:rsid w:val="007E2E92"/>
    <w:rsid w:val="007E4572"/>
    <w:rsid w:val="007E45B7"/>
    <w:rsid w:val="007E49C1"/>
    <w:rsid w:val="007E4DAD"/>
    <w:rsid w:val="007E558E"/>
    <w:rsid w:val="007E5CA5"/>
    <w:rsid w:val="007E68E5"/>
    <w:rsid w:val="007E724A"/>
    <w:rsid w:val="007E73BA"/>
    <w:rsid w:val="007E7A5B"/>
    <w:rsid w:val="007F006F"/>
    <w:rsid w:val="007F016F"/>
    <w:rsid w:val="007F0F13"/>
    <w:rsid w:val="007F2907"/>
    <w:rsid w:val="007F39C5"/>
    <w:rsid w:val="007F40E3"/>
    <w:rsid w:val="007F57E5"/>
    <w:rsid w:val="007F6544"/>
    <w:rsid w:val="007F6CE0"/>
    <w:rsid w:val="007F756D"/>
    <w:rsid w:val="00800559"/>
    <w:rsid w:val="00800C3F"/>
    <w:rsid w:val="00800D54"/>
    <w:rsid w:val="00800DED"/>
    <w:rsid w:val="00801C50"/>
    <w:rsid w:val="00802440"/>
    <w:rsid w:val="00802DCA"/>
    <w:rsid w:val="00803EFE"/>
    <w:rsid w:val="008050DD"/>
    <w:rsid w:val="008058C7"/>
    <w:rsid w:val="00805AF0"/>
    <w:rsid w:val="008061E2"/>
    <w:rsid w:val="008062F7"/>
    <w:rsid w:val="008063A0"/>
    <w:rsid w:val="008100C1"/>
    <w:rsid w:val="008100EE"/>
    <w:rsid w:val="00812F36"/>
    <w:rsid w:val="0081477E"/>
    <w:rsid w:val="00815169"/>
    <w:rsid w:val="008151C1"/>
    <w:rsid w:val="00816BD9"/>
    <w:rsid w:val="00817558"/>
    <w:rsid w:val="00817F39"/>
    <w:rsid w:val="0082093E"/>
    <w:rsid w:val="008216BE"/>
    <w:rsid w:val="00821877"/>
    <w:rsid w:val="008220D5"/>
    <w:rsid w:val="0082277F"/>
    <w:rsid w:val="008232C6"/>
    <w:rsid w:val="00825774"/>
    <w:rsid w:val="00825871"/>
    <w:rsid w:val="0082672F"/>
    <w:rsid w:val="00826DD2"/>
    <w:rsid w:val="00827C96"/>
    <w:rsid w:val="008317D7"/>
    <w:rsid w:val="00831EDC"/>
    <w:rsid w:val="00832768"/>
    <w:rsid w:val="00833E45"/>
    <w:rsid w:val="008359E9"/>
    <w:rsid w:val="00835C82"/>
    <w:rsid w:val="00836146"/>
    <w:rsid w:val="0083623C"/>
    <w:rsid w:val="00836D3D"/>
    <w:rsid w:val="00836E0B"/>
    <w:rsid w:val="008370E9"/>
    <w:rsid w:val="00837A3B"/>
    <w:rsid w:val="008403BE"/>
    <w:rsid w:val="00840753"/>
    <w:rsid w:val="00840A5F"/>
    <w:rsid w:val="008422F2"/>
    <w:rsid w:val="00843DDF"/>
    <w:rsid w:val="00844E9B"/>
    <w:rsid w:val="00845D50"/>
    <w:rsid w:val="00846572"/>
    <w:rsid w:val="00846DE5"/>
    <w:rsid w:val="00853101"/>
    <w:rsid w:val="00853914"/>
    <w:rsid w:val="00854E47"/>
    <w:rsid w:val="00855A58"/>
    <w:rsid w:val="00857379"/>
    <w:rsid w:val="008602DB"/>
    <w:rsid w:val="008608E1"/>
    <w:rsid w:val="0086139D"/>
    <w:rsid w:val="00861EF3"/>
    <w:rsid w:val="0086258F"/>
    <w:rsid w:val="00862CD0"/>
    <w:rsid w:val="0086570C"/>
    <w:rsid w:val="00865C95"/>
    <w:rsid w:val="008660D3"/>
    <w:rsid w:val="0087215C"/>
    <w:rsid w:val="0087266C"/>
    <w:rsid w:val="008728B0"/>
    <w:rsid w:val="00875F58"/>
    <w:rsid w:val="008765CD"/>
    <w:rsid w:val="0087732B"/>
    <w:rsid w:val="008777F1"/>
    <w:rsid w:val="00877B4C"/>
    <w:rsid w:val="00880827"/>
    <w:rsid w:val="00880941"/>
    <w:rsid w:val="00882BC7"/>
    <w:rsid w:val="0088318E"/>
    <w:rsid w:val="008835E5"/>
    <w:rsid w:val="00883710"/>
    <w:rsid w:val="00883BB6"/>
    <w:rsid w:val="00883C8E"/>
    <w:rsid w:val="00884A71"/>
    <w:rsid w:val="00884FD2"/>
    <w:rsid w:val="00885874"/>
    <w:rsid w:val="00885D3F"/>
    <w:rsid w:val="00887483"/>
    <w:rsid w:val="008877DF"/>
    <w:rsid w:val="00887DEC"/>
    <w:rsid w:val="008916ED"/>
    <w:rsid w:val="008920CB"/>
    <w:rsid w:val="008927F4"/>
    <w:rsid w:val="00892BF0"/>
    <w:rsid w:val="0089318B"/>
    <w:rsid w:val="00893BDB"/>
    <w:rsid w:val="00894534"/>
    <w:rsid w:val="008958CA"/>
    <w:rsid w:val="0089618E"/>
    <w:rsid w:val="008967A4"/>
    <w:rsid w:val="00897C55"/>
    <w:rsid w:val="008A0C90"/>
    <w:rsid w:val="008A3764"/>
    <w:rsid w:val="008A618C"/>
    <w:rsid w:val="008A7125"/>
    <w:rsid w:val="008A749B"/>
    <w:rsid w:val="008B0575"/>
    <w:rsid w:val="008B0C94"/>
    <w:rsid w:val="008B10B8"/>
    <w:rsid w:val="008B13D3"/>
    <w:rsid w:val="008B260D"/>
    <w:rsid w:val="008B4D3C"/>
    <w:rsid w:val="008B4F05"/>
    <w:rsid w:val="008B5529"/>
    <w:rsid w:val="008B59E2"/>
    <w:rsid w:val="008B6E5E"/>
    <w:rsid w:val="008B6EF7"/>
    <w:rsid w:val="008C0585"/>
    <w:rsid w:val="008C416F"/>
    <w:rsid w:val="008C432C"/>
    <w:rsid w:val="008C46F0"/>
    <w:rsid w:val="008C53B5"/>
    <w:rsid w:val="008C5559"/>
    <w:rsid w:val="008C6F64"/>
    <w:rsid w:val="008C7CC6"/>
    <w:rsid w:val="008D18A8"/>
    <w:rsid w:val="008D1A24"/>
    <w:rsid w:val="008D1C7C"/>
    <w:rsid w:val="008D1E94"/>
    <w:rsid w:val="008D2E3D"/>
    <w:rsid w:val="008D3781"/>
    <w:rsid w:val="008D57F2"/>
    <w:rsid w:val="008D669C"/>
    <w:rsid w:val="008D6F46"/>
    <w:rsid w:val="008E03D9"/>
    <w:rsid w:val="008E0431"/>
    <w:rsid w:val="008E0F46"/>
    <w:rsid w:val="008E3CD5"/>
    <w:rsid w:val="008E6953"/>
    <w:rsid w:val="008E69D2"/>
    <w:rsid w:val="008E7F8B"/>
    <w:rsid w:val="008F0281"/>
    <w:rsid w:val="008F122C"/>
    <w:rsid w:val="008F1359"/>
    <w:rsid w:val="008F1A62"/>
    <w:rsid w:val="008F4F91"/>
    <w:rsid w:val="008F5439"/>
    <w:rsid w:val="008F5C48"/>
    <w:rsid w:val="008F6E69"/>
    <w:rsid w:val="008F7611"/>
    <w:rsid w:val="008F796D"/>
    <w:rsid w:val="0090160B"/>
    <w:rsid w:val="00902721"/>
    <w:rsid w:val="00902FE9"/>
    <w:rsid w:val="00904216"/>
    <w:rsid w:val="0090467B"/>
    <w:rsid w:val="00904C0D"/>
    <w:rsid w:val="00905AAE"/>
    <w:rsid w:val="009066EF"/>
    <w:rsid w:val="00907128"/>
    <w:rsid w:val="00911381"/>
    <w:rsid w:val="00911E8E"/>
    <w:rsid w:val="009132FD"/>
    <w:rsid w:val="00913CAE"/>
    <w:rsid w:val="00913F50"/>
    <w:rsid w:val="0091760E"/>
    <w:rsid w:val="00917D86"/>
    <w:rsid w:val="009203C3"/>
    <w:rsid w:val="00921DCE"/>
    <w:rsid w:val="00922455"/>
    <w:rsid w:val="00923811"/>
    <w:rsid w:val="0092493C"/>
    <w:rsid w:val="00925748"/>
    <w:rsid w:val="0092659F"/>
    <w:rsid w:val="009276AF"/>
    <w:rsid w:val="00927A0B"/>
    <w:rsid w:val="009314A7"/>
    <w:rsid w:val="00931D04"/>
    <w:rsid w:val="00933EBF"/>
    <w:rsid w:val="00934E1D"/>
    <w:rsid w:val="00934EFA"/>
    <w:rsid w:val="00935103"/>
    <w:rsid w:val="00935933"/>
    <w:rsid w:val="00935B8F"/>
    <w:rsid w:val="00937ACE"/>
    <w:rsid w:val="00937B94"/>
    <w:rsid w:val="0094013C"/>
    <w:rsid w:val="00940715"/>
    <w:rsid w:val="00941DDE"/>
    <w:rsid w:val="009423CE"/>
    <w:rsid w:val="00942703"/>
    <w:rsid w:val="00942ED7"/>
    <w:rsid w:val="00942EE5"/>
    <w:rsid w:val="0094378F"/>
    <w:rsid w:val="00943FF0"/>
    <w:rsid w:val="00944FE3"/>
    <w:rsid w:val="00945063"/>
    <w:rsid w:val="009471FF"/>
    <w:rsid w:val="00951302"/>
    <w:rsid w:val="009534F4"/>
    <w:rsid w:val="0095350D"/>
    <w:rsid w:val="009536C9"/>
    <w:rsid w:val="00953947"/>
    <w:rsid w:val="00954054"/>
    <w:rsid w:val="009543F0"/>
    <w:rsid w:val="00955924"/>
    <w:rsid w:val="00955FA8"/>
    <w:rsid w:val="00956263"/>
    <w:rsid w:val="009614B4"/>
    <w:rsid w:val="009620AD"/>
    <w:rsid w:val="009633B9"/>
    <w:rsid w:val="00964DD7"/>
    <w:rsid w:val="009662EA"/>
    <w:rsid w:val="009675BD"/>
    <w:rsid w:val="0097022A"/>
    <w:rsid w:val="00971288"/>
    <w:rsid w:val="009714C9"/>
    <w:rsid w:val="00971B8C"/>
    <w:rsid w:val="00972289"/>
    <w:rsid w:val="0097601D"/>
    <w:rsid w:val="0097699D"/>
    <w:rsid w:val="00977ACD"/>
    <w:rsid w:val="009804E1"/>
    <w:rsid w:val="00981771"/>
    <w:rsid w:val="0098263E"/>
    <w:rsid w:val="00983364"/>
    <w:rsid w:val="0098645E"/>
    <w:rsid w:val="009877EE"/>
    <w:rsid w:val="00987A41"/>
    <w:rsid w:val="00987B69"/>
    <w:rsid w:val="00987C16"/>
    <w:rsid w:val="00991F48"/>
    <w:rsid w:val="009921A5"/>
    <w:rsid w:val="00992326"/>
    <w:rsid w:val="00992B6E"/>
    <w:rsid w:val="0099367C"/>
    <w:rsid w:val="00993D06"/>
    <w:rsid w:val="0099432D"/>
    <w:rsid w:val="00994C3A"/>
    <w:rsid w:val="00995B3F"/>
    <w:rsid w:val="00997993"/>
    <w:rsid w:val="009A02E3"/>
    <w:rsid w:val="009A0B7A"/>
    <w:rsid w:val="009A1B7E"/>
    <w:rsid w:val="009A1C3D"/>
    <w:rsid w:val="009A40C7"/>
    <w:rsid w:val="009A5A6D"/>
    <w:rsid w:val="009A5C17"/>
    <w:rsid w:val="009A79BC"/>
    <w:rsid w:val="009B0256"/>
    <w:rsid w:val="009B2FC8"/>
    <w:rsid w:val="009B5B4C"/>
    <w:rsid w:val="009B6903"/>
    <w:rsid w:val="009B6F8A"/>
    <w:rsid w:val="009B799B"/>
    <w:rsid w:val="009C02E7"/>
    <w:rsid w:val="009C3918"/>
    <w:rsid w:val="009C73A8"/>
    <w:rsid w:val="009D17C3"/>
    <w:rsid w:val="009D36A2"/>
    <w:rsid w:val="009D399B"/>
    <w:rsid w:val="009D5008"/>
    <w:rsid w:val="009D5791"/>
    <w:rsid w:val="009D6015"/>
    <w:rsid w:val="009D73E7"/>
    <w:rsid w:val="009E19E7"/>
    <w:rsid w:val="009E23D3"/>
    <w:rsid w:val="009E4492"/>
    <w:rsid w:val="009E4552"/>
    <w:rsid w:val="009E4A50"/>
    <w:rsid w:val="009E4F4C"/>
    <w:rsid w:val="009E5989"/>
    <w:rsid w:val="009E620A"/>
    <w:rsid w:val="009F02EC"/>
    <w:rsid w:val="009F1896"/>
    <w:rsid w:val="009F3147"/>
    <w:rsid w:val="009F32B1"/>
    <w:rsid w:val="009F4284"/>
    <w:rsid w:val="009F4D22"/>
    <w:rsid w:val="009F5EE2"/>
    <w:rsid w:val="009F6694"/>
    <w:rsid w:val="009F6735"/>
    <w:rsid w:val="009F6A12"/>
    <w:rsid w:val="009F6BE7"/>
    <w:rsid w:val="009F6C70"/>
    <w:rsid w:val="009F7C4A"/>
    <w:rsid w:val="00A01679"/>
    <w:rsid w:val="00A0186A"/>
    <w:rsid w:val="00A0403A"/>
    <w:rsid w:val="00A0616A"/>
    <w:rsid w:val="00A1100C"/>
    <w:rsid w:val="00A119F7"/>
    <w:rsid w:val="00A158A4"/>
    <w:rsid w:val="00A17780"/>
    <w:rsid w:val="00A21196"/>
    <w:rsid w:val="00A21B09"/>
    <w:rsid w:val="00A22ECF"/>
    <w:rsid w:val="00A22FB0"/>
    <w:rsid w:val="00A2353D"/>
    <w:rsid w:val="00A2367A"/>
    <w:rsid w:val="00A24537"/>
    <w:rsid w:val="00A254C2"/>
    <w:rsid w:val="00A269DC"/>
    <w:rsid w:val="00A2755C"/>
    <w:rsid w:val="00A27DC2"/>
    <w:rsid w:val="00A32A77"/>
    <w:rsid w:val="00A36858"/>
    <w:rsid w:val="00A37487"/>
    <w:rsid w:val="00A379C1"/>
    <w:rsid w:val="00A37CC9"/>
    <w:rsid w:val="00A37F6A"/>
    <w:rsid w:val="00A414DA"/>
    <w:rsid w:val="00A43AF3"/>
    <w:rsid w:val="00A43E88"/>
    <w:rsid w:val="00A4632A"/>
    <w:rsid w:val="00A47EE2"/>
    <w:rsid w:val="00A50448"/>
    <w:rsid w:val="00A50D5E"/>
    <w:rsid w:val="00A51C2A"/>
    <w:rsid w:val="00A5255F"/>
    <w:rsid w:val="00A52C32"/>
    <w:rsid w:val="00A53402"/>
    <w:rsid w:val="00A53E76"/>
    <w:rsid w:val="00A55417"/>
    <w:rsid w:val="00A56B56"/>
    <w:rsid w:val="00A60DF5"/>
    <w:rsid w:val="00A62944"/>
    <w:rsid w:val="00A642E9"/>
    <w:rsid w:val="00A64CD0"/>
    <w:rsid w:val="00A66B74"/>
    <w:rsid w:val="00A66DEE"/>
    <w:rsid w:val="00A675AE"/>
    <w:rsid w:val="00A67AD2"/>
    <w:rsid w:val="00A70CA5"/>
    <w:rsid w:val="00A7218E"/>
    <w:rsid w:val="00A7462B"/>
    <w:rsid w:val="00A75219"/>
    <w:rsid w:val="00A7535E"/>
    <w:rsid w:val="00A77008"/>
    <w:rsid w:val="00A80812"/>
    <w:rsid w:val="00A81622"/>
    <w:rsid w:val="00A828B9"/>
    <w:rsid w:val="00A85116"/>
    <w:rsid w:val="00A87D09"/>
    <w:rsid w:val="00A910DB"/>
    <w:rsid w:val="00A9141C"/>
    <w:rsid w:val="00A91C9C"/>
    <w:rsid w:val="00A92470"/>
    <w:rsid w:val="00A92BBC"/>
    <w:rsid w:val="00A934AA"/>
    <w:rsid w:val="00A935CE"/>
    <w:rsid w:val="00A94263"/>
    <w:rsid w:val="00A95450"/>
    <w:rsid w:val="00A95E00"/>
    <w:rsid w:val="00A97058"/>
    <w:rsid w:val="00AA0D7F"/>
    <w:rsid w:val="00AA0DDD"/>
    <w:rsid w:val="00AA24E0"/>
    <w:rsid w:val="00AA3173"/>
    <w:rsid w:val="00AA38F8"/>
    <w:rsid w:val="00AA4533"/>
    <w:rsid w:val="00AA486C"/>
    <w:rsid w:val="00AA5178"/>
    <w:rsid w:val="00AB0218"/>
    <w:rsid w:val="00AB0BF3"/>
    <w:rsid w:val="00AB0D0B"/>
    <w:rsid w:val="00AB0E81"/>
    <w:rsid w:val="00AB1954"/>
    <w:rsid w:val="00AB2A0C"/>
    <w:rsid w:val="00AB3B95"/>
    <w:rsid w:val="00AB4F92"/>
    <w:rsid w:val="00AC05CA"/>
    <w:rsid w:val="00AC318F"/>
    <w:rsid w:val="00AC411F"/>
    <w:rsid w:val="00AC61F6"/>
    <w:rsid w:val="00AC68D1"/>
    <w:rsid w:val="00AC6908"/>
    <w:rsid w:val="00AC72F6"/>
    <w:rsid w:val="00AD2114"/>
    <w:rsid w:val="00AD45F6"/>
    <w:rsid w:val="00AD56A0"/>
    <w:rsid w:val="00AD637D"/>
    <w:rsid w:val="00AD745E"/>
    <w:rsid w:val="00AE0BAE"/>
    <w:rsid w:val="00AE15C0"/>
    <w:rsid w:val="00AE2B43"/>
    <w:rsid w:val="00AE3A03"/>
    <w:rsid w:val="00AE3A2E"/>
    <w:rsid w:val="00AE425C"/>
    <w:rsid w:val="00AE717B"/>
    <w:rsid w:val="00AE7752"/>
    <w:rsid w:val="00AE7D20"/>
    <w:rsid w:val="00AF0418"/>
    <w:rsid w:val="00AF2219"/>
    <w:rsid w:val="00AF2914"/>
    <w:rsid w:val="00AF3753"/>
    <w:rsid w:val="00AF3C92"/>
    <w:rsid w:val="00AF5BD4"/>
    <w:rsid w:val="00AF651E"/>
    <w:rsid w:val="00B000E7"/>
    <w:rsid w:val="00B014A5"/>
    <w:rsid w:val="00B01F33"/>
    <w:rsid w:val="00B0236D"/>
    <w:rsid w:val="00B0261B"/>
    <w:rsid w:val="00B04752"/>
    <w:rsid w:val="00B04B3C"/>
    <w:rsid w:val="00B04E5D"/>
    <w:rsid w:val="00B05414"/>
    <w:rsid w:val="00B06AD2"/>
    <w:rsid w:val="00B06AFC"/>
    <w:rsid w:val="00B06DB7"/>
    <w:rsid w:val="00B074E1"/>
    <w:rsid w:val="00B11173"/>
    <w:rsid w:val="00B111CF"/>
    <w:rsid w:val="00B120BA"/>
    <w:rsid w:val="00B1279D"/>
    <w:rsid w:val="00B12EAB"/>
    <w:rsid w:val="00B138CF"/>
    <w:rsid w:val="00B138D6"/>
    <w:rsid w:val="00B1411F"/>
    <w:rsid w:val="00B143E3"/>
    <w:rsid w:val="00B1507C"/>
    <w:rsid w:val="00B2208D"/>
    <w:rsid w:val="00B23DD4"/>
    <w:rsid w:val="00B24F38"/>
    <w:rsid w:val="00B269B2"/>
    <w:rsid w:val="00B302FF"/>
    <w:rsid w:val="00B30355"/>
    <w:rsid w:val="00B31044"/>
    <w:rsid w:val="00B329C5"/>
    <w:rsid w:val="00B34534"/>
    <w:rsid w:val="00B356CB"/>
    <w:rsid w:val="00B3609F"/>
    <w:rsid w:val="00B37F2A"/>
    <w:rsid w:val="00B40823"/>
    <w:rsid w:val="00B40A85"/>
    <w:rsid w:val="00B423EF"/>
    <w:rsid w:val="00B4257A"/>
    <w:rsid w:val="00B435A7"/>
    <w:rsid w:val="00B444CD"/>
    <w:rsid w:val="00B44CF3"/>
    <w:rsid w:val="00B46B7E"/>
    <w:rsid w:val="00B52167"/>
    <w:rsid w:val="00B5283F"/>
    <w:rsid w:val="00B5352D"/>
    <w:rsid w:val="00B54A3D"/>
    <w:rsid w:val="00B55033"/>
    <w:rsid w:val="00B555BB"/>
    <w:rsid w:val="00B5574F"/>
    <w:rsid w:val="00B56D19"/>
    <w:rsid w:val="00B60AE0"/>
    <w:rsid w:val="00B6101A"/>
    <w:rsid w:val="00B614B4"/>
    <w:rsid w:val="00B62D21"/>
    <w:rsid w:val="00B641CA"/>
    <w:rsid w:val="00B64606"/>
    <w:rsid w:val="00B6582E"/>
    <w:rsid w:val="00B6609A"/>
    <w:rsid w:val="00B66A87"/>
    <w:rsid w:val="00B66FD7"/>
    <w:rsid w:val="00B70A98"/>
    <w:rsid w:val="00B716E3"/>
    <w:rsid w:val="00B721E6"/>
    <w:rsid w:val="00B731A5"/>
    <w:rsid w:val="00B753AE"/>
    <w:rsid w:val="00B75C70"/>
    <w:rsid w:val="00B7707E"/>
    <w:rsid w:val="00B813AB"/>
    <w:rsid w:val="00B81444"/>
    <w:rsid w:val="00B8195A"/>
    <w:rsid w:val="00B82391"/>
    <w:rsid w:val="00B83295"/>
    <w:rsid w:val="00B83FA9"/>
    <w:rsid w:val="00B846CE"/>
    <w:rsid w:val="00B848DA"/>
    <w:rsid w:val="00B84A50"/>
    <w:rsid w:val="00B85C0B"/>
    <w:rsid w:val="00B913B3"/>
    <w:rsid w:val="00B924D5"/>
    <w:rsid w:val="00B92D1D"/>
    <w:rsid w:val="00B92F31"/>
    <w:rsid w:val="00B931D2"/>
    <w:rsid w:val="00B934A4"/>
    <w:rsid w:val="00B93D18"/>
    <w:rsid w:val="00B96FFD"/>
    <w:rsid w:val="00B97395"/>
    <w:rsid w:val="00B97C07"/>
    <w:rsid w:val="00BA02CD"/>
    <w:rsid w:val="00BA04D8"/>
    <w:rsid w:val="00BA0610"/>
    <w:rsid w:val="00BA0BA5"/>
    <w:rsid w:val="00BA1800"/>
    <w:rsid w:val="00BA1C95"/>
    <w:rsid w:val="00BA208A"/>
    <w:rsid w:val="00BA2AE7"/>
    <w:rsid w:val="00BA35A1"/>
    <w:rsid w:val="00BA3948"/>
    <w:rsid w:val="00BA4425"/>
    <w:rsid w:val="00BA4B3C"/>
    <w:rsid w:val="00BA5855"/>
    <w:rsid w:val="00BA58EB"/>
    <w:rsid w:val="00BA66DE"/>
    <w:rsid w:val="00BA6A44"/>
    <w:rsid w:val="00BA6B4D"/>
    <w:rsid w:val="00BA6D56"/>
    <w:rsid w:val="00BA7E25"/>
    <w:rsid w:val="00BA7F6E"/>
    <w:rsid w:val="00BB0F2A"/>
    <w:rsid w:val="00BB1CC7"/>
    <w:rsid w:val="00BB3DC0"/>
    <w:rsid w:val="00BB4423"/>
    <w:rsid w:val="00BB5721"/>
    <w:rsid w:val="00BB70B1"/>
    <w:rsid w:val="00BC0A6D"/>
    <w:rsid w:val="00BC1139"/>
    <w:rsid w:val="00BC1504"/>
    <w:rsid w:val="00BC27BF"/>
    <w:rsid w:val="00BC294E"/>
    <w:rsid w:val="00BC3471"/>
    <w:rsid w:val="00BC48E4"/>
    <w:rsid w:val="00BC4E57"/>
    <w:rsid w:val="00BC7092"/>
    <w:rsid w:val="00BC70EC"/>
    <w:rsid w:val="00BC71A1"/>
    <w:rsid w:val="00BC7FE8"/>
    <w:rsid w:val="00BD19EA"/>
    <w:rsid w:val="00BD21FE"/>
    <w:rsid w:val="00BD50E0"/>
    <w:rsid w:val="00BD5722"/>
    <w:rsid w:val="00BD59A0"/>
    <w:rsid w:val="00BD6BD4"/>
    <w:rsid w:val="00BD71C1"/>
    <w:rsid w:val="00BD75AE"/>
    <w:rsid w:val="00BE0317"/>
    <w:rsid w:val="00BE11B6"/>
    <w:rsid w:val="00BE1CE6"/>
    <w:rsid w:val="00BE209F"/>
    <w:rsid w:val="00BE232B"/>
    <w:rsid w:val="00BE3771"/>
    <w:rsid w:val="00BE377C"/>
    <w:rsid w:val="00BE3BA9"/>
    <w:rsid w:val="00BE5349"/>
    <w:rsid w:val="00BE58A8"/>
    <w:rsid w:val="00BE79D7"/>
    <w:rsid w:val="00BF0606"/>
    <w:rsid w:val="00BF0898"/>
    <w:rsid w:val="00BF0ADC"/>
    <w:rsid w:val="00BF125D"/>
    <w:rsid w:val="00BF2B81"/>
    <w:rsid w:val="00BF3E55"/>
    <w:rsid w:val="00BF437F"/>
    <w:rsid w:val="00BF4FD4"/>
    <w:rsid w:val="00BF4FEF"/>
    <w:rsid w:val="00BF5461"/>
    <w:rsid w:val="00BF66F6"/>
    <w:rsid w:val="00BF6730"/>
    <w:rsid w:val="00BF6CEA"/>
    <w:rsid w:val="00BF7A84"/>
    <w:rsid w:val="00C00312"/>
    <w:rsid w:val="00C011B3"/>
    <w:rsid w:val="00C038EE"/>
    <w:rsid w:val="00C03AA0"/>
    <w:rsid w:val="00C05317"/>
    <w:rsid w:val="00C05BB0"/>
    <w:rsid w:val="00C05FD7"/>
    <w:rsid w:val="00C06343"/>
    <w:rsid w:val="00C07DD2"/>
    <w:rsid w:val="00C10997"/>
    <w:rsid w:val="00C129CD"/>
    <w:rsid w:val="00C12CF4"/>
    <w:rsid w:val="00C13879"/>
    <w:rsid w:val="00C13C7A"/>
    <w:rsid w:val="00C13ED0"/>
    <w:rsid w:val="00C147E8"/>
    <w:rsid w:val="00C14BA7"/>
    <w:rsid w:val="00C14EA5"/>
    <w:rsid w:val="00C14EE8"/>
    <w:rsid w:val="00C16DAD"/>
    <w:rsid w:val="00C21341"/>
    <w:rsid w:val="00C22544"/>
    <w:rsid w:val="00C22706"/>
    <w:rsid w:val="00C253A6"/>
    <w:rsid w:val="00C25DA1"/>
    <w:rsid w:val="00C261CD"/>
    <w:rsid w:val="00C27AA1"/>
    <w:rsid w:val="00C32E5A"/>
    <w:rsid w:val="00C33D6C"/>
    <w:rsid w:val="00C3507C"/>
    <w:rsid w:val="00C352CC"/>
    <w:rsid w:val="00C37670"/>
    <w:rsid w:val="00C37838"/>
    <w:rsid w:val="00C37CC1"/>
    <w:rsid w:val="00C41901"/>
    <w:rsid w:val="00C42759"/>
    <w:rsid w:val="00C42B96"/>
    <w:rsid w:val="00C42E13"/>
    <w:rsid w:val="00C42FD9"/>
    <w:rsid w:val="00C4365A"/>
    <w:rsid w:val="00C458A3"/>
    <w:rsid w:val="00C469BF"/>
    <w:rsid w:val="00C475FA"/>
    <w:rsid w:val="00C52E53"/>
    <w:rsid w:val="00C53504"/>
    <w:rsid w:val="00C53545"/>
    <w:rsid w:val="00C54B9C"/>
    <w:rsid w:val="00C5513D"/>
    <w:rsid w:val="00C561A7"/>
    <w:rsid w:val="00C56440"/>
    <w:rsid w:val="00C56D3A"/>
    <w:rsid w:val="00C57248"/>
    <w:rsid w:val="00C57417"/>
    <w:rsid w:val="00C607B0"/>
    <w:rsid w:val="00C61698"/>
    <w:rsid w:val="00C61776"/>
    <w:rsid w:val="00C622DD"/>
    <w:rsid w:val="00C625A0"/>
    <w:rsid w:val="00C62E80"/>
    <w:rsid w:val="00C6377E"/>
    <w:rsid w:val="00C6465C"/>
    <w:rsid w:val="00C64B04"/>
    <w:rsid w:val="00C6613D"/>
    <w:rsid w:val="00C673CE"/>
    <w:rsid w:val="00C6744F"/>
    <w:rsid w:val="00C70044"/>
    <w:rsid w:val="00C70CB1"/>
    <w:rsid w:val="00C71C1C"/>
    <w:rsid w:val="00C72587"/>
    <w:rsid w:val="00C73549"/>
    <w:rsid w:val="00C7446B"/>
    <w:rsid w:val="00C76658"/>
    <w:rsid w:val="00C776F9"/>
    <w:rsid w:val="00C816FD"/>
    <w:rsid w:val="00C8284D"/>
    <w:rsid w:val="00C82C8D"/>
    <w:rsid w:val="00C83F7E"/>
    <w:rsid w:val="00C8433C"/>
    <w:rsid w:val="00C86191"/>
    <w:rsid w:val="00C90158"/>
    <w:rsid w:val="00C90E24"/>
    <w:rsid w:val="00C92571"/>
    <w:rsid w:val="00C93004"/>
    <w:rsid w:val="00C941B6"/>
    <w:rsid w:val="00C9789D"/>
    <w:rsid w:val="00CA00D7"/>
    <w:rsid w:val="00CA15C7"/>
    <w:rsid w:val="00CA1719"/>
    <w:rsid w:val="00CA1E55"/>
    <w:rsid w:val="00CA3748"/>
    <w:rsid w:val="00CA3A6F"/>
    <w:rsid w:val="00CA3B84"/>
    <w:rsid w:val="00CA4C66"/>
    <w:rsid w:val="00CA666E"/>
    <w:rsid w:val="00CB0080"/>
    <w:rsid w:val="00CB08C3"/>
    <w:rsid w:val="00CB1EFA"/>
    <w:rsid w:val="00CB2999"/>
    <w:rsid w:val="00CB3B8E"/>
    <w:rsid w:val="00CB7DD4"/>
    <w:rsid w:val="00CC0033"/>
    <w:rsid w:val="00CC0B38"/>
    <w:rsid w:val="00CC2D16"/>
    <w:rsid w:val="00CC3378"/>
    <w:rsid w:val="00CC33EA"/>
    <w:rsid w:val="00CC5C50"/>
    <w:rsid w:val="00CC6470"/>
    <w:rsid w:val="00CC786B"/>
    <w:rsid w:val="00CC7965"/>
    <w:rsid w:val="00CD00E5"/>
    <w:rsid w:val="00CD01EE"/>
    <w:rsid w:val="00CD08FD"/>
    <w:rsid w:val="00CD0C31"/>
    <w:rsid w:val="00CD0EC2"/>
    <w:rsid w:val="00CD1037"/>
    <w:rsid w:val="00CD210D"/>
    <w:rsid w:val="00CD4C3C"/>
    <w:rsid w:val="00CD5CD1"/>
    <w:rsid w:val="00CD662E"/>
    <w:rsid w:val="00CD6D55"/>
    <w:rsid w:val="00CE0717"/>
    <w:rsid w:val="00CE0CB3"/>
    <w:rsid w:val="00CE0F74"/>
    <w:rsid w:val="00CE30FE"/>
    <w:rsid w:val="00CE3D4B"/>
    <w:rsid w:val="00CE54BB"/>
    <w:rsid w:val="00CE7377"/>
    <w:rsid w:val="00CE782C"/>
    <w:rsid w:val="00CF01A1"/>
    <w:rsid w:val="00CF0D99"/>
    <w:rsid w:val="00CF4523"/>
    <w:rsid w:val="00CF4CF2"/>
    <w:rsid w:val="00CF5FBE"/>
    <w:rsid w:val="00CF64A8"/>
    <w:rsid w:val="00CF67E4"/>
    <w:rsid w:val="00D0037A"/>
    <w:rsid w:val="00D0176C"/>
    <w:rsid w:val="00D02A8B"/>
    <w:rsid w:val="00D063C7"/>
    <w:rsid w:val="00D10C0B"/>
    <w:rsid w:val="00D10EC1"/>
    <w:rsid w:val="00D11C23"/>
    <w:rsid w:val="00D1389B"/>
    <w:rsid w:val="00D13E3B"/>
    <w:rsid w:val="00D16E04"/>
    <w:rsid w:val="00D1733E"/>
    <w:rsid w:val="00D20100"/>
    <w:rsid w:val="00D2440A"/>
    <w:rsid w:val="00D2489D"/>
    <w:rsid w:val="00D2545E"/>
    <w:rsid w:val="00D266D3"/>
    <w:rsid w:val="00D26DAE"/>
    <w:rsid w:val="00D27632"/>
    <w:rsid w:val="00D27B12"/>
    <w:rsid w:val="00D300B6"/>
    <w:rsid w:val="00D31D3B"/>
    <w:rsid w:val="00D33309"/>
    <w:rsid w:val="00D3396C"/>
    <w:rsid w:val="00D345F1"/>
    <w:rsid w:val="00D3500F"/>
    <w:rsid w:val="00D35762"/>
    <w:rsid w:val="00D3594B"/>
    <w:rsid w:val="00D36BF8"/>
    <w:rsid w:val="00D37685"/>
    <w:rsid w:val="00D4071A"/>
    <w:rsid w:val="00D40D78"/>
    <w:rsid w:val="00D4238D"/>
    <w:rsid w:val="00D426CD"/>
    <w:rsid w:val="00D429B2"/>
    <w:rsid w:val="00D42B70"/>
    <w:rsid w:val="00D42B81"/>
    <w:rsid w:val="00D44320"/>
    <w:rsid w:val="00D44BCB"/>
    <w:rsid w:val="00D44E95"/>
    <w:rsid w:val="00D47830"/>
    <w:rsid w:val="00D47B3C"/>
    <w:rsid w:val="00D5040B"/>
    <w:rsid w:val="00D5339C"/>
    <w:rsid w:val="00D54669"/>
    <w:rsid w:val="00D54687"/>
    <w:rsid w:val="00D5554D"/>
    <w:rsid w:val="00D56BB6"/>
    <w:rsid w:val="00D573C4"/>
    <w:rsid w:val="00D57473"/>
    <w:rsid w:val="00D577EE"/>
    <w:rsid w:val="00D60CC0"/>
    <w:rsid w:val="00D61141"/>
    <w:rsid w:val="00D639AF"/>
    <w:rsid w:val="00D63EF3"/>
    <w:rsid w:val="00D65BA0"/>
    <w:rsid w:val="00D662E5"/>
    <w:rsid w:val="00D66C40"/>
    <w:rsid w:val="00D70855"/>
    <w:rsid w:val="00D70B7C"/>
    <w:rsid w:val="00D72B89"/>
    <w:rsid w:val="00D72D2D"/>
    <w:rsid w:val="00D761F8"/>
    <w:rsid w:val="00D8083F"/>
    <w:rsid w:val="00D80B71"/>
    <w:rsid w:val="00D8130C"/>
    <w:rsid w:val="00D81552"/>
    <w:rsid w:val="00D81781"/>
    <w:rsid w:val="00D8294D"/>
    <w:rsid w:val="00D82C26"/>
    <w:rsid w:val="00D82C74"/>
    <w:rsid w:val="00D86DCD"/>
    <w:rsid w:val="00D86F67"/>
    <w:rsid w:val="00D905AA"/>
    <w:rsid w:val="00D91DF4"/>
    <w:rsid w:val="00D9256F"/>
    <w:rsid w:val="00D9328F"/>
    <w:rsid w:val="00D936B9"/>
    <w:rsid w:val="00D94D3D"/>
    <w:rsid w:val="00D9514A"/>
    <w:rsid w:val="00D95C41"/>
    <w:rsid w:val="00D95C8D"/>
    <w:rsid w:val="00D96372"/>
    <w:rsid w:val="00D96B11"/>
    <w:rsid w:val="00DA285C"/>
    <w:rsid w:val="00DA5C90"/>
    <w:rsid w:val="00DA640A"/>
    <w:rsid w:val="00DA6C19"/>
    <w:rsid w:val="00DB0F1E"/>
    <w:rsid w:val="00DB1D3E"/>
    <w:rsid w:val="00DB1EEE"/>
    <w:rsid w:val="00DB2AC6"/>
    <w:rsid w:val="00DB36D8"/>
    <w:rsid w:val="00DB4634"/>
    <w:rsid w:val="00DB54FA"/>
    <w:rsid w:val="00DB6167"/>
    <w:rsid w:val="00DB6C24"/>
    <w:rsid w:val="00DC012D"/>
    <w:rsid w:val="00DC0BC4"/>
    <w:rsid w:val="00DC0C4D"/>
    <w:rsid w:val="00DC2453"/>
    <w:rsid w:val="00DC32B2"/>
    <w:rsid w:val="00DC3D7F"/>
    <w:rsid w:val="00DC665A"/>
    <w:rsid w:val="00DC7EAE"/>
    <w:rsid w:val="00DD0AF0"/>
    <w:rsid w:val="00DD0B2A"/>
    <w:rsid w:val="00DD113C"/>
    <w:rsid w:val="00DD144E"/>
    <w:rsid w:val="00DD14E0"/>
    <w:rsid w:val="00DD1A71"/>
    <w:rsid w:val="00DD26BE"/>
    <w:rsid w:val="00DD3282"/>
    <w:rsid w:val="00DD4718"/>
    <w:rsid w:val="00DD55A8"/>
    <w:rsid w:val="00DD59AA"/>
    <w:rsid w:val="00DD5AC6"/>
    <w:rsid w:val="00DD6555"/>
    <w:rsid w:val="00DD6F76"/>
    <w:rsid w:val="00DE1A99"/>
    <w:rsid w:val="00DE1AED"/>
    <w:rsid w:val="00DE2ACD"/>
    <w:rsid w:val="00DE2D93"/>
    <w:rsid w:val="00DE40AC"/>
    <w:rsid w:val="00DE41C5"/>
    <w:rsid w:val="00DE43C9"/>
    <w:rsid w:val="00DE48FC"/>
    <w:rsid w:val="00DE7DD8"/>
    <w:rsid w:val="00DE7EE1"/>
    <w:rsid w:val="00DF0E4B"/>
    <w:rsid w:val="00DF1778"/>
    <w:rsid w:val="00DF1D5C"/>
    <w:rsid w:val="00DF1FFC"/>
    <w:rsid w:val="00DF3974"/>
    <w:rsid w:val="00DF3AA4"/>
    <w:rsid w:val="00DF7916"/>
    <w:rsid w:val="00DF7931"/>
    <w:rsid w:val="00E00A54"/>
    <w:rsid w:val="00E057AC"/>
    <w:rsid w:val="00E05870"/>
    <w:rsid w:val="00E10884"/>
    <w:rsid w:val="00E1315F"/>
    <w:rsid w:val="00E1755A"/>
    <w:rsid w:val="00E179F0"/>
    <w:rsid w:val="00E17C7B"/>
    <w:rsid w:val="00E20C51"/>
    <w:rsid w:val="00E21A38"/>
    <w:rsid w:val="00E21BEA"/>
    <w:rsid w:val="00E21FE5"/>
    <w:rsid w:val="00E22ADC"/>
    <w:rsid w:val="00E2303B"/>
    <w:rsid w:val="00E23437"/>
    <w:rsid w:val="00E23757"/>
    <w:rsid w:val="00E23A38"/>
    <w:rsid w:val="00E25AD2"/>
    <w:rsid w:val="00E30768"/>
    <w:rsid w:val="00E316EC"/>
    <w:rsid w:val="00E31B26"/>
    <w:rsid w:val="00E31B7C"/>
    <w:rsid w:val="00E321CE"/>
    <w:rsid w:val="00E33525"/>
    <w:rsid w:val="00E33AD4"/>
    <w:rsid w:val="00E362B9"/>
    <w:rsid w:val="00E4141C"/>
    <w:rsid w:val="00E42D5E"/>
    <w:rsid w:val="00E44A2F"/>
    <w:rsid w:val="00E45FB0"/>
    <w:rsid w:val="00E46977"/>
    <w:rsid w:val="00E50667"/>
    <w:rsid w:val="00E5169D"/>
    <w:rsid w:val="00E51710"/>
    <w:rsid w:val="00E53540"/>
    <w:rsid w:val="00E545DC"/>
    <w:rsid w:val="00E54D86"/>
    <w:rsid w:val="00E55629"/>
    <w:rsid w:val="00E563A1"/>
    <w:rsid w:val="00E56DCC"/>
    <w:rsid w:val="00E576F5"/>
    <w:rsid w:val="00E607C5"/>
    <w:rsid w:val="00E6140B"/>
    <w:rsid w:val="00E62A72"/>
    <w:rsid w:val="00E639FC"/>
    <w:rsid w:val="00E63F00"/>
    <w:rsid w:val="00E6411E"/>
    <w:rsid w:val="00E64B10"/>
    <w:rsid w:val="00E65B2A"/>
    <w:rsid w:val="00E669C5"/>
    <w:rsid w:val="00E66BB6"/>
    <w:rsid w:val="00E67046"/>
    <w:rsid w:val="00E7259A"/>
    <w:rsid w:val="00E75B09"/>
    <w:rsid w:val="00E77DD8"/>
    <w:rsid w:val="00E80889"/>
    <w:rsid w:val="00E80CEF"/>
    <w:rsid w:val="00E81812"/>
    <w:rsid w:val="00E82A07"/>
    <w:rsid w:val="00E82F88"/>
    <w:rsid w:val="00E84237"/>
    <w:rsid w:val="00E86DE5"/>
    <w:rsid w:val="00E8797B"/>
    <w:rsid w:val="00E90387"/>
    <w:rsid w:val="00E9083A"/>
    <w:rsid w:val="00E90F67"/>
    <w:rsid w:val="00E932A8"/>
    <w:rsid w:val="00E9538F"/>
    <w:rsid w:val="00E95AD9"/>
    <w:rsid w:val="00E96AB2"/>
    <w:rsid w:val="00E9749A"/>
    <w:rsid w:val="00EA1FD4"/>
    <w:rsid w:val="00EA3629"/>
    <w:rsid w:val="00EA4371"/>
    <w:rsid w:val="00EA466A"/>
    <w:rsid w:val="00EA46A5"/>
    <w:rsid w:val="00EA4A7F"/>
    <w:rsid w:val="00EA6706"/>
    <w:rsid w:val="00EA76B0"/>
    <w:rsid w:val="00EB0A10"/>
    <w:rsid w:val="00EB4211"/>
    <w:rsid w:val="00EB4D20"/>
    <w:rsid w:val="00EB5276"/>
    <w:rsid w:val="00EB6237"/>
    <w:rsid w:val="00EB7A1D"/>
    <w:rsid w:val="00EB7E67"/>
    <w:rsid w:val="00EC0172"/>
    <w:rsid w:val="00EC10D0"/>
    <w:rsid w:val="00EC215F"/>
    <w:rsid w:val="00EC2A78"/>
    <w:rsid w:val="00EC65D4"/>
    <w:rsid w:val="00EC6DE4"/>
    <w:rsid w:val="00EC7CC1"/>
    <w:rsid w:val="00ED01E9"/>
    <w:rsid w:val="00ED34CB"/>
    <w:rsid w:val="00ED6349"/>
    <w:rsid w:val="00ED6735"/>
    <w:rsid w:val="00ED70E9"/>
    <w:rsid w:val="00EE2190"/>
    <w:rsid w:val="00EE22F8"/>
    <w:rsid w:val="00EE37B4"/>
    <w:rsid w:val="00EE3FD3"/>
    <w:rsid w:val="00EE4196"/>
    <w:rsid w:val="00EE5106"/>
    <w:rsid w:val="00EF01AC"/>
    <w:rsid w:val="00EF0551"/>
    <w:rsid w:val="00EF1250"/>
    <w:rsid w:val="00EF1E11"/>
    <w:rsid w:val="00EF3786"/>
    <w:rsid w:val="00EF5B3B"/>
    <w:rsid w:val="00EF6461"/>
    <w:rsid w:val="00EF6730"/>
    <w:rsid w:val="00F01A77"/>
    <w:rsid w:val="00F02B26"/>
    <w:rsid w:val="00F02B29"/>
    <w:rsid w:val="00F02E65"/>
    <w:rsid w:val="00F03885"/>
    <w:rsid w:val="00F03C68"/>
    <w:rsid w:val="00F04065"/>
    <w:rsid w:val="00F05269"/>
    <w:rsid w:val="00F05FE2"/>
    <w:rsid w:val="00F07951"/>
    <w:rsid w:val="00F07DC1"/>
    <w:rsid w:val="00F10652"/>
    <w:rsid w:val="00F11563"/>
    <w:rsid w:val="00F12313"/>
    <w:rsid w:val="00F12621"/>
    <w:rsid w:val="00F12C3E"/>
    <w:rsid w:val="00F12F92"/>
    <w:rsid w:val="00F151E0"/>
    <w:rsid w:val="00F15413"/>
    <w:rsid w:val="00F15FDA"/>
    <w:rsid w:val="00F16DCF"/>
    <w:rsid w:val="00F17000"/>
    <w:rsid w:val="00F2021F"/>
    <w:rsid w:val="00F20FA5"/>
    <w:rsid w:val="00F238B5"/>
    <w:rsid w:val="00F23B60"/>
    <w:rsid w:val="00F24C36"/>
    <w:rsid w:val="00F2695F"/>
    <w:rsid w:val="00F304FC"/>
    <w:rsid w:val="00F306EF"/>
    <w:rsid w:val="00F30798"/>
    <w:rsid w:val="00F33FE7"/>
    <w:rsid w:val="00F34C78"/>
    <w:rsid w:val="00F3563F"/>
    <w:rsid w:val="00F400D7"/>
    <w:rsid w:val="00F40587"/>
    <w:rsid w:val="00F40984"/>
    <w:rsid w:val="00F43BAB"/>
    <w:rsid w:val="00F440BA"/>
    <w:rsid w:val="00F46379"/>
    <w:rsid w:val="00F4764D"/>
    <w:rsid w:val="00F50FD2"/>
    <w:rsid w:val="00F525DD"/>
    <w:rsid w:val="00F532D4"/>
    <w:rsid w:val="00F5425E"/>
    <w:rsid w:val="00F55D0D"/>
    <w:rsid w:val="00F56C15"/>
    <w:rsid w:val="00F56C25"/>
    <w:rsid w:val="00F56C3F"/>
    <w:rsid w:val="00F57321"/>
    <w:rsid w:val="00F577A1"/>
    <w:rsid w:val="00F57EFB"/>
    <w:rsid w:val="00F61661"/>
    <w:rsid w:val="00F6226E"/>
    <w:rsid w:val="00F62E38"/>
    <w:rsid w:val="00F63958"/>
    <w:rsid w:val="00F651D4"/>
    <w:rsid w:val="00F666B5"/>
    <w:rsid w:val="00F6689F"/>
    <w:rsid w:val="00F70CFD"/>
    <w:rsid w:val="00F71947"/>
    <w:rsid w:val="00F71982"/>
    <w:rsid w:val="00F7288A"/>
    <w:rsid w:val="00F73F80"/>
    <w:rsid w:val="00F74343"/>
    <w:rsid w:val="00F749F0"/>
    <w:rsid w:val="00F74E05"/>
    <w:rsid w:val="00F7543E"/>
    <w:rsid w:val="00F75F9A"/>
    <w:rsid w:val="00F76C98"/>
    <w:rsid w:val="00F77358"/>
    <w:rsid w:val="00F7769A"/>
    <w:rsid w:val="00F8049B"/>
    <w:rsid w:val="00F82426"/>
    <w:rsid w:val="00F82E85"/>
    <w:rsid w:val="00F846F5"/>
    <w:rsid w:val="00F84827"/>
    <w:rsid w:val="00F84B26"/>
    <w:rsid w:val="00F84EA4"/>
    <w:rsid w:val="00F85C93"/>
    <w:rsid w:val="00F866AD"/>
    <w:rsid w:val="00F86A53"/>
    <w:rsid w:val="00F87D2A"/>
    <w:rsid w:val="00F92E43"/>
    <w:rsid w:val="00F9326F"/>
    <w:rsid w:val="00F93F5D"/>
    <w:rsid w:val="00F94D0C"/>
    <w:rsid w:val="00F95F23"/>
    <w:rsid w:val="00F96EAC"/>
    <w:rsid w:val="00F97F75"/>
    <w:rsid w:val="00FA0143"/>
    <w:rsid w:val="00FA07CD"/>
    <w:rsid w:val="00FA1837"/>
    <w:rsid w:val="00FA21D1"/>
    <w:rsid w:val="00FA254D"/>
    <w:rsid w:val="00FA32AE"/>
    <w:rsid w:val="00FA33BE"/>
    <w:rsid w:val="00FA3541"/>
    <w:rsid w:val="00FA39F6"/>
    <w:rsid w:val="00FA4B30"/>
    <w:rsid w:val="00FA590F"/>
    <w:rsid w:val="00FA5A49"/>
    <w:rsid w:val="00FA651B"/>
    <w:rsid w:val="00FA6B25"/>
    <w:rsid w:val="00FA6B67"/>
    <w:rsid w:val="00FA72AF"/>
    <w:rsid w:val="00FA77FE"/>
    <w:rsid w:val="00FA7E4B"/>
    <w:rsid w:val="00FB125E"/>
    <w:rsid w:val="00FB1ABA"/>
    <w:rsid w:val="00FB2374"/>
    <w:rsid w:val="00FB36AC"/>
    <w:rsid w:val="00FB477A"/>
    <w:rsid w:val="00FB4FF2"/>
    <w:rsid w:val="00FB5166"/>
    <w:rsid w:val="00FB7D89"/>
    <w:rsid w:val="00FC1255"/>
    <w:rsid w:val="00FC1358"/>
    <w:rsid w:val="00FC1F25"/>
    <w:rsid w:val="00FC35DE"/>
    <w:rsid w:val="00FC3BBA"/>
    <w:rsid w:val="00FC48D9"/>
    <w:rsid w:val="00FC4D83"/>
    <w:rsid w:val="00FC5095"/>
    <w:rsid w:val="00FC5DC2"/>
    <w:rsid w:val="00FC5F3A"/>
    <w:rsid w:val="00FC645F"/>
    <w:rsid w:val="00FC77A4"/>
    <w:rsid w:val="00FC7F50"/>
    <w:rsid w:val="00FD067B"/>
    <w:rsid w:val="00FD0829"/>
    <w:rsid w:val="00FD0B87"/>
    <w:rsid w:val="00FD1090"/>
    <w:rsid w:val="00FD10B4"/>
    <w:rsid w:val="00FD267B"/>
    <w:rsid w:val="00FD2D3F"/>
    <w:rsid w:val="00FD3282"/>
    <w:rsid w:val="00FD588D"/>
    <w:rsid w:val="00FD7205"/>
    <w:rsid w:val="00FD753B"/>
    <w:rsid w:val="00FE06E7"/>
    <w:rsid w:val="00FE2EC5"/>
    <w:rsid w:val="00FE382F"/>
    <w:rsid w:val="00FE3B12"/>
    <w:rsid w:val="00FE64F9"/>
    <w:rsid w:val="00FF0763"/>
    <w:rsid w:val="00FF30D6"/>
    <w:rsid w:val="00FF4220"/>
    <w:rsid w:val="00FF6A79"/>
    <w:rsid w:val="05A2A2C4"/>
    <w:rsid w:val="0C3ABB24"/>
    <w:rsid w:val="0E9862F0"/>
    <w:rsid w:val="36B9946C"/>
    <w:rsid w:val="4F6B2AF2"/>
    <w:rsid w:val="541CDA85"/>
    <w:rsid w:val="59C5B6A1"/>
    <w:rsid w:val="7DC1F219"/>
  </w:rsids>
  <m:mathPr>
    <m:mathFont m:val="Cambria Math"/>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1F1C98E2"/>
  <w15:docId w15:val="{E386D6D9-CA68-2349-85B1-3FA2770B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w:qFormat/>
    <w:rsid w:val="00884A71"/>
    <w:pPr>
      <w:spacing w:after="200" w:line="300" w:lineRule="exact"/>
    </w:pPr>
    <w:rPr>
      <w:rFonts w:ascii="Arial" w:hAnsi="Arial"/>
      <w:sz w:val="22"/>
      <w:szCs w:val="22"/>
    </w:rPr>
  </w:style>
  <w:style w:type="paragraph" w:styleId="Heading1">
    <w:name w:val="heading 1"/>
    <w:aliases w:val="D-SNP Section Heading"/>
    <w:next w:val="Normal"/>
    <w:link w:val="Heading1Char"/>
    <w:qFormat/>
    <w:locked/>
    <w:rsid w:val="00BF437F"/>
    <w:pPr>
      <w:numPr>
        <w:numId w:val="19"/>
      </w:numPr>
      <w:pBdr>
        <w:top w:val="single" w:sz="4" w:space="3" w:color="000000"/>
      </w:pBdr>
      <w:spacing w:before="360" w:after="200" w:line="360" w:lineRule="exact"/>
      <w:ind w:left="360"/>
      <w:outlineLvl w:val="0"/>
    </w:pPr>
    <w:rPr>
      <w:rFonts w:ascii="Arial" w:hAnsi="Arial"/>
      <w:b/>
      <w:bCs/>
      <w:sz w:val="28"/>
      <w:szCs w:val="26"/>
    </w:rPr>
  </w:style>
  <w:style w:type="paragraph" w:styleId="Heading2">
    <w:name w:val="heading 2"/>
    <w:aliases w:val="D-SNP Subsection heading 1"/>
    <w:basedOn w:val="Normal"/>
    <w:next w:val="Normal"/>
    <w:link w:val="Heading2Char1"/>
    <w:qFormat/>
    <w:locked/>
    <w:rsid w:val="00BF437F"/>
    <w:pPr>
      <w:keepNext/>
      <w:spacing w:after="120" w:line="320" w:lineRule="exact"/>
      <w:ind w:right="720"/>
      <w:outlineLvl w:val="1"/>
    </w:pPr>
    <w:rPr>
      <w:b/>
      <w:sz w:val="24"/>
      <w:szCs w:val="24"/>
    </w:rPr>
  </w:style>
  <w:style w:type="paragraph" w:styleId="Heading3">
    <w:name w:val="heading 3"/>
    <w:aliases w:val="D-SNP subsection heading 2"/>
    <w:basedOn w:val="Normal"/>
    <w:next w:val="Normal"/>
    <w:link w:val="Heading3Char"/>
    <w:qFormat/>
    <w:rsid w:val="0003466B"/>
    <w:pPr>
      <w:spacing w:after="120" w:line="320" w:lineRule="exact"/>
      <w:ind w:right="720"/>
      <w:outlineLvl w:val="2"/>
    </w:pPr>
    <w:rPr>
      <w:rFonts w:ascii="Arial" w:eastAsia="Calibri" w:hAnsi="Arial"/>
      <w:b/>
      <w:i w:val="0"/>
      <w:sz w:val="22"/>
      <w:szCs w:val="22"/>
      <w:lang w:val="en-US" w:eastAsia="en-US" w:bidi="ar-SA"/>
    </w:rPr>
  </w:style>
  <w:style w:type="paragraph" w:styleId="Heading4">
    <w:name w:val="heading 4"/>
    <w:basedOn w:val="Normal"/>
    <w:next w:val="Normal"/>
    <w:link w:val="Heading4Char"/>
    <w:qFormat/>
    <w:locked/>
    <w:rsid w:val="00E31B7C"/>
    <w:pPr>
      <w:keepNext/>
      <w:outlineLvl w:val="3"/>
    </w:pPr>
    <w:rPr>
      <w:i/>
      <w:iCs/>
    </w:rPr>
  </w:style>
  <w:style w:type="paragraph" w:styleId="Heading5">
    <w:name w:val="heading 5"/>
    <w:basedOn w:val="Normal"/>
    <w:next w:val="Normal"/>
    <w:link w:val="Heading5Char"/>
    <w:qFormat/>
    <w:locked/>
    <w:rsid w:val="00E31B7C"/>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Normal"/>
    <w:next w:val="Normal"/>
    <w:link w:val="Heading6Char"/>
    <w:qFormat/>
    <w:rsid w:val="00E31B7C"/>
    <w:pPr>
      <w:outlineLvl w:val="5"/>
    </w:pPr>
  </w:style>
  <w:style w:type="paragraph" w:styleId="Heading7">
    <w:name w:val="heading 7"/>
    <w:basedOn w:val="Normal"/>
    <w:next w:val="Normal"/>
    <w:link w:val="Heading7Char"/>
    <w:qFormat/>
    <w:locked/>
    <w:rsid w:val="00E31B7C"/>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E31B7C"/>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E31B7C"/>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Section Heading Char"/>
    <w:link w:val="Heading1"/>
    <w:locked/>
    <w:rsid w:val="00BF437F"/>
    <w:rPr>
      <w:rFonts w:ascii="Arial" w:hAnsi="Arial"/>
      <w:b/>
      <w:bCs/>
      <w:sz w:val="28"/>
      <w:szCs w:val="26"/>
    </w:rPr>
  </w:style>
  <w:style w:type="character" w:customStyle="1" w:styleId="Heading2Char1">
    <w:name w:val="Heading 2 Char1"/>
    <w:aliases w:val="D-SNP Subsection heading 1 Char"/>
    <w:link w:val="Heading2"/>
    <w:rsid w:val="00BF437F"/>
    <w:rPr>
      <w:rFonts w:ascii="Arial" w:hAnsi="Arial"/>
      <w:b/>
      <w:sz w:val="24"/>
      <w:szCs w:val="24"/>
    </w:rPr>
  </w:style>
  <w:style w:type="character" w:customStyle="1" w:styleId="Heading3Char">
    <w:name w:val="Heading 3 Char"/>
    <w:aliases w:val="D-SNP subsection heading 2 Char"/>
    <w:link w:val="Heading3"/>
    <w:locked/>
    <w:rsid w:val="00917D86"/>
    <w:rPr>
      <w:rFonts w:ascii="Arial" w:hAnsi="Arial"/>
      <w:b/>
      <w:sz w:val="22"/>
      <w:szCs w:val="22"/>
    </w:rPr>
  </w:style>
  <w:style w:type="character" w:customStyle="1" w:styleId="Heading4Char">
    <w:name w:val="Heading 4 Char"/>
    <w:link w:val="Heading4"/>
    <w:rsid w:val="00E31B7C"/>
    <w:rPr>
      <w:rFonts w:ascii="Arial" w:hAnsi="Arial"/>
      <w:i/>
      <w:iCs/>
      <w:sz w:val="22"/>
      <w:szCs w:val="22"/>
    </w:rPr>
  </w:style>
  <w:style w:type="character" w:customStyle="1" w:styleId="Heading5Char">
    <w:name w:val="Heading 5 Char"/>
    <w:link w:val="Heading5"/>
    <w:rsid w:val="00E31B7C"/>
    <w:rPr>
      <w:b/>
      <w:bCs/>
      <w:i/>
      <w:iCs/>
      <w:sz w:val="26"/>
      <w:szCs w:val="26"/>
    </w:rPr>
  </w:style>
  <w:style w:type="character" w:customStyle="1" w:styleId="Heading6Char">
    <w:name w:val="Heading 6 Char"/>
    <w:link w:val="Heading6"/>
    <w:locked/>
    <w:rsid w:val="00E31B7C"/>
    <w:rPr>
      <w:rFonts w:ascii="Arial" w:hAnsi="Arial"/>
      <w:b/>
      <w:sz w:val="22"/>
      <w:szCs w:val="22"/>
    </w:rPr>
  </w:style>
  <w:style w:type="character" w:customStyle="1" w:styleId="Heading7Char">
    <w:name w:val="Heading 7 Char"/>
    <w:link w:val="Heading7"/>
    <w:rsid w:val="00E31B7C"/>
    <w:rPr>
      <w:sz w:val="24"/>
      <w:szCs w:val="24"/>
    </w:rPr>
  </w:style>
  <w:style w:type="character" w:customStyle="1" w:styleId="Heading8Char">
    <w:name w:val="Heading 8 Char"/>
    <w:link w:val="Heading8"/>
    <w:rsid w:val="00E31B7C"/>
    <w:rPr>
      <w:i/>
      <w:iCs/>
      <w:sz w:val="24"/>
      <w:szCs w:val="24"/>
    </w:rPr>
  </w:style>
  <w:style w:type="character" w:customStyle="1" w:styleId="Heading9Char">
    <w:name w:val="Heading 9 Char"/>
    <w:link w:val="Heading9"/>
    <w:rsid w:val="00E31B7C"/>
    <w:rPr>
      <w:rFonts w:ascii="Cambria" w:hAnsi="Cambria"/>
    </w:rPr>
  </w:style>
  <w:style w:type="character" w:customStyle="1" w:styleId="Heading2Char">
    <w:name w:val="Heading 2 Char"/>
    <w:locked/>
    <w:rsid w:val="005D1EEB"/>
    <w:rPr>
      <w:rFonts w:ascii="Arial" w:hAnsi="Arial"/>
      <w:b/>
      <w:sz w:val="24"/>
      <w:szCs w:val="24"/>
    </w:rPr>
  </w:style>
  <w:style w:type="paragraph" w:customStyle="1" w:styleId="StyleListBulletRight01">
    <w:name w:val="Style List Bullet + Right:  0.1&quot;"/>
    <w:basedOn w:val="Normal"/>
    <w:rsid w:val="00D8130C"/>
    <w:pPr>
      <w:ind w:right="144"/>
    </w:pPr>
    <w:rPr>
      <w:rFonts w:eastAsia="Times New Roman"/>
      <w:szCs w:val="20"/>
    </w:rPr>
  </w:style>
  <w:style w:type="paragraph" w:customStyle="1" w:styleId="StyleTablelistbulletLoweredby1pt">
    <w:name w:val="Style Table list bullet + Lowered by  1 pt"/>
    <w:basedOn w:val="Tablelistbullet"/>
    <w:rsid w:val="00971288"/>
  </w:style>
  <w:style w:type="paragraph" w:customStyle="1" w:styleId="Tablelistbullet">
    <w:name w:val="Table list bullet"/>
    <w:basedOn w:val="Normal"/>
    <w:qFormat/>
    <w:rsid w:val="009F6694"/>
    <w:pPr>
      <w:tabs>
        <w:tab w:val="left" w:pos="432"/>
        <w:tab w:val="left" w:pos="3082"/>
        <w:tab w:val="left" w:pos="3370"/>
      </w:tabs>
      <w:spacing w:line="280" w:lineRule="exact"/>
      <w:ind w:left="432" w:right="288"/>
    </w:pPr>
  </w:style>
  <w:style w:type="paragraph" w:styleId="Header">
    <w:name w:val="header"/>
    <w:aliases w:val="D-SNP Chapter title"/>
    <w:basedOn w:val="Normal"/>
    <w:link w:val="HeaderChar"/>
    <w:rsid w:val="00C6613D"/>
    <w:pPr>
      <w:pBdr>
        <w:bottom w:val="single" w:sz="4" w:space="6" w:color="auto"/>
      </w:pBdr>
      <w:autoSpaceDE w:val="0"/>
      <w:autoSpaceDN w:val="0"/>
      <w:adjustRightInd w:val="0"/>
      <w:spacing w:before="360" w:line="360" w:lineRule="exact"/>
    </w:pPr>
    <w:rPr>
      <w:b/>
      <w:bCs/>
      <w:sz w:val="32"/>
      <w:szCs w:val="32"/>
    </w:rPr>
  </w:style>
  <w:style w:type="character" w:customStyle="1" w:styleId="HeaderChar">
    <w:name w:val="Header Char"/>
    <w:aliases w:val="D-SNP Chapter title Char"/>
    <w:link w:val="Header"/>
    <w:locked/>
    <w:rsid w:val="00C6613D"/>
    <w:rPr>
      <w:rFonts w:ascii="Arial" w:hAnsi="Arial"/>
      <w:b/>
      <w:bCs/>
      <w:sz w:val="32"/>
      <w:szCs w:val="32"/>
    </w:rPr>
  </w:style>
  <w:style w:type="paragraph" w:styleId="Footer">
    <w:name w:val="footer"/>
    <w:basedOn w:val="Normal"/>
    <w:link w:val="FooterChar"/>
    <w:rsid w:val="00FD753B"/>
    <w:pPr>
      <w:pBdr>
        <w:top w:val="single" w:sz="4" w:space="3" w:color="auto"/>
      </w:pBdr>
      <w:spacing w:before="480"/>
    </w:pPr>
  </w:style>
  <w:style w:type="character" w:customStyle="1" w:styleId="FooterChar">
    <w:name w:val="Footer Char"/>
    <w:link w:val="Footer"/>
    <w:locked/>
    <w:rsid w:val="00FD753B"/>
    <w:rPr>
      <w:rFonts w:ascii="Arial" w:hAnsi="Arial"/>
      <w:sz w:val="22"/>
      <w:szCs w:val="22"/>
    </w:rPr>
  </w:style>
  <w:style w:type="table" w:styleId="TableGrid">
    <w:name w:val="Table Grid"/>
    <w:basedOn w:val="TableNormal"/>
    <w:rsid w:val="00E31B7C"/>
    <w:rPr>
      <w:rFonts w:ascii="Arial" w:eastAsia="Times New Roman"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3507C"/>
    <w:pPr>
      <w:keepNext/>
      <w:keepLines/>
      <w:pBdr>
        <w:top w:val="none" w:sz="0" w:space="0" w:color="auto"/>
      </w:pBdr>
      <w:outlineLvl w:val="9"/>
    </w:pPr>
    <w:rPr>
      <w:rFonts w:eastAsia="MS Gothic" w:cs="Arial"/>
      <w:szCs w:val="28"/>
      <w:lang w:eastAsia="ja-JP"/>
    </w:rPr>
  </w:style>
  <w:style w:type="character" w:styleId="Hyperlink">
    <w:name w:val="Hyperlink"/>
    <w:uiPriority w:val="99"/>
    <w:rsid w:val="00E31B7C"/>
    <w:rPr>
      <w:color w:val="0000FF"/>
      <w:u w:val="single"/>
    </w:rPr>
  </w:style>
  <w:style w:type="paragraph" w:customStyle="1" w:styleId="ColorfulShading-Accent11">
    <w:name w:val="Colorful Shading - Accent 11"/>
    <w:hidden/>
    <w:rsid w:val="00672F52"/>
    <w:rPr>
      <w:rFonts w:ascii="Arial" w:eastAsia="Times New Roman" w:hAnsi="Arial"/>
      <w:sz w:val="22"/>
      <w:szCs w:val="22"/>
    </w:rPr>
  </w:style>
  <w:style w:type="paragraph" w:customStyle="1" w:styleId="Default">
    <w:name w:val="Default"/>
    <w:link w:val="DefaultChar"/>
    <w:rsid w:val="00D8130C"/>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D8130C"/>
    <w:rPr>
      <w:rFonts w:ascii="Arial" w:hAnsi="Arial"/>
      <w:color w:val="000000"/>
      <w:sz w:val="22"/>
      <w:szCs w:val="24"/>
    </w:rPr>
  </w:style>
  <w:style w:type="paragraph" w:customStyle="1" w:styleId="ColorfulShading-Accent12">
    <w:name w:val="Colorful Shading - Accent 12"/>
    <w:hidden/>
    <w:rsid w:val="00FB4FF2"/>
    <w:rPr>
      <w:rFonts w:ascii="Arial" w:eastAsia="Times New Roman" w:hAnsi="Arial"/>
      <w:sz w:val="22"/>
      <w:szCs w:val="22"/>
    </w:rPr>
  </w:style>
  <w:style w:type="paragraph" w:styleId="TOC1">
    <w:name w:val="toc 1"/>
    <w:basedOn w:val="Normal"/>
    <w:next w:val="Normal"/>
    <w:autoRedefine/>
    <w:uiPriority w:val="39"/>
    <w:rsid w:val="004E7552"/>
    <w:pPr>
      <w:tabs>
        <w:tab w:val="right" w:leader="dot" w:pos="9360"/>
      </w:tabs>
      <w:ind w:left="288" w:right="720" w:hanging="288"/>
    </w:pPr>
    <w:rPr>
      <w:noProof/>
    </w:rPr>
  </w:style>
  <w:style w:type="paragraph" w:styleId="TOC2">
    <w:name w:val="toc 2"/>
    <w:basedOn w:val="Normal"/>
    <w:next w:val="Normal"/>
    <w:autoRedefine/>
    <w:uiPriority w:val="39"/>
    <w:rsid w:val="004E7552"/>
    <w:pPr>
      <w:tabs>
        <w:tab w:val="right" w:leader="dot" w:pos="9360"/>
      </w:tabs>
      <w:ind w:left="691" w:right="720" w:hanging="403"/>
    </w:pPr>
    <w:rPr>
      <w:noProof/>
    </w:rPr>
  </w:style>
  <w:style w:type="paragraph" w:customStyle="1" w:styleId="TOCHead">
    <w:name w:val="TOC Head"/>
    <w:rsid w:val="00E31B7C"/>
    <w:pPr>
      <w:spacing w:after="200" w:line="720" w:lineRule="exact"/>
    </w:pPr>
    <w:rPr>
      <w:rFonts w:ascii="Arial" w:hAnsi="Arial" w:cs="Arial"/>
      <w:b/>
      <w:bCs/>
      <w:sz w:val="27"/>
      <w:szCs w:val="26"/>
    </w:rPr>
  </w:style>
  <w:style w:type="paragraph" w:styleId="Index2">
    <w:name w:val="index 2"/>
    <w:basedOn w:val="Normal"/>
    <w:next w:val="Normal"/>
    <w:autoRedefine/>
    <w:uiPriority w:val="99"/>
    <w:semiHidden/>
    <w:rsid w:val="001D1498"/>
    <w:pPr>
      <w:ind w:left="440" w:hanging="220"/>
    </w:pPr>
  </w:style>
  <w:style w:type="paragraph" w:styleId="Index1">
    <w:name w:val="index 1"/>
    <w:basedOn w:val="Normal"/>
    <w:next w:val="Normal"/>
    <w:autoRedefine/>
    <w:uiPriority w:val="99"/>
    <w:semiHidden/>
    <w:rsid w:val="001D1498"/>
    <w:pPr>
      <w:ind w:left="220" w:hanging="220"/>
    </w:pPr>
  </w:style>
  <w:style w:type="paragraph" w:customStyle="1" w:styleId="Footer0">
    <w:name w:val="Footer ?"/>
    <w:basedOn w:val="Normal"/>
    <w:qFormat/>
    <w:rsid w:val="00E31B7C"/>
    <w:pPr>
      <w:ind w:right="360"/>
    </w:pPr>
    <w:rPr>
      <w:rFonts w:ascii="Arial Bold" w:eastAsia="ヒラギノ角ゴ Pro W3" w:hAnsi="Arial Bold"/>
      <w:b/>
      <w:bCs/>
      <w:color w:val="FFFFFF"/>
      <w:position w:val="-16"/>
      <w:sz w:val="44"/>
      <w:szCs w:val="44"/>
    </w:rPr>
  </w:style>
  <w:style w:type="paragraph" w:styleId="ListBullet2">
    <w:name w:val="List Bullet 2"/>
    <w:basedOn w:val="Normal"/>
    <w:rsid w:val="00E00A54"/>
  </w:style>
  <w:style w:type="paragraph" w:styleId="ListNumber2">
    <w:name w:val="List Number 2"/>
    <w:basedOn w:val="Normal"/>
    <w:rsid w:val="00E31B7C"/>
    <w:pPr>
      <w:numPr>
        <w:numId w:val="1"/>
      </w:numPr>
      <w:contextualSpacing/>
    </w:pPr>
  </w:style>
  <w:style w:type="paragraph" w:styleId="ListBullet4">
    <w:name w:val="List Bullet 4"/>
    <w:basedOn w:val="Normal"/>
    <w:rsid w:val="00E31B7C"/>
    <w:pPr>
      <w:spacing w:after="120"/>
    </w:pPr>
  </w:style>
  <w:style w:type="paragraph" w:customStyle="1" w:styleId="Listbullet8">
    <w:name w:val="List bullet 8"/>
    <w:basedOn w:val="Normal"/>
    <w:qFormat/>
    <w:rsid w:val="00E31B7C"/>
  </w:style>
  <w:style w:type="paragraph" w:styleId="ListNumber">
    <w:name w:val="List Number"/>
    <w:basedOn w:val="Normal"/>
    <w:rsid w:val="00E31B7C"/>
  </w:style>
  <w:style w:type="paragraph" w:customStyle="1" w:styleId="ColorfulList-Accent11">
    <w:name w:val="Colorful List - Accent 11"/>
    <w:basedOn w:val="Normal"/>
    <w:uiPriority w:val="34"/>
    <w:qFormat/>
    <w:rsid w:val="00E31B7C"/>
    <w:pPr>
      <w:ind w:left="720"/>
    </w:pPr>
  </w:style>
  <w:style w:type="paragraph" w:customStyle="1" w:styleId="Normalpre-bullets">
    <w:name w:val="Normal pre-bullets"/>
    <w:basedOn w:val="Normal"/>
    <w:qFormat/>
    <w:rsid w:val="00E31B7C"/>
    <w:pPr>
      <w:spacing w:after="120"/>
    </w:pPr>
  </w:style>
  <w:style w:type="paragraph" w:customStyle="1" w:styleId="Pageheader">
    <w:name w:val="Page header"/>
    <w:basedOn w:val="Normal"/>
    <w:qFormat/>
    <w:rsid w:val="006A7A5F"/>
    <w:pPr>
      <w:tabs>
        <w:tab w:val="right" w:pos="9806"/>
      </w:tabs>
      <w:spacing w:after="0" w:line="260" w:lineRule="exact"/>
    </w:pPr>
    <w:rPr>
      <w:color w:val="808080"/>
      <w:sz w:val="18"/>
    </w:rPr>
  </w:style>
  <w:style w:type="character" w:styleId="PageNumber">
    <w:name w:val="page number"/>
    <w:rsid w:val="00E31B7C"/>
    <w:rPr>
      <w:rFonts w:cs="Times New Roman"/>
    </w:rPr>
  </w:style>
  <w:style w:type="paragraph" w:customStyle="1" w:styleId="Question">
    <w:name w:val="Question"/>
    <w:basedOn w:val="Normal"/>
    <w:rsid w:val="00E31B7C"/>
    <w:pPr>
      <w:numPr>
        <w:numId w:val="2"/>
      </w:numPr>
      <w:spacing w:before="160" w:after="0" w:line="240" w:lineRule="auto"/>
    </w:pPr>
    <w:rPr>
      <w:rFonts w:ascii="Palatino" w:hAnsi="Palatino"/>
      <w:szCs w:val="24"/>
    </w:rPr>
  </w:style>
  <w:style w:type="paragraph" w:customStyle="1" w:styleId="QuestionMark">
    <w:name w:val="Question Mark"/>
    <w:basedOn w:val="Normal"/>
    <w:rsid w:val="00E31B7C"/>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E31B7C"/>
    <w:pPr>
      <w:spacing w:after="0"/>
    </w:pPr>
    <w:rPr>
      <w:rFonts w:eastAsia="MS Mincho"/>
      <w:szCs w:val="24"/>
    </w:rPr>
  </w:style>
  <w:style w:type="paragraph" w:customStyle="1" w:styleId="Smallspace2">
    <w:name w:val="Small space 2"/>
    <w:basedOn w:val="Normal"/>
    <w:qFormat/>
    <w:rsid w:val="00E31B7C"/>
    <w:pPr>
      <w:spacing w:after="0"/>
    </w:pPr>
  </w:style>
  <w:style w:type="paragraph" w:customStyle="1" w:styleId="Specialnote2">
    <w:name w:val="Special note 2"/>
    <w:basedOn w:val="Normal"/>
    <w:qFormat/>
    <w:rsid w:val="00406B9E"/>
    <w:pPr>
      <w:numPr>
        <w:numId w:val="5"/>
      </w:numPr>
      <w:tabs>
        <w:tab w:val="left" w:pos="288"/>
      </w:tabs>
      <w:ind w:left="576" w:hanging="288"/>
    </w:pPr>
    <w:rPr>
      <w:szCs w:val="26"/>
    </w:rPr>
  </w:style>
  <w:style w:type="paragraph" w:customStyle="1" w:styleId="TableHeader1">
    <w:name w:val="Table Header 1"/>
    <w:rsid w:val="00FA3541"/>
    <w:rPr>
      <w:rFonts w:ascii="Arial" w:hAnsi="Arial"/>
      <w:b/>
      <w:bCs/>
      <w:sz w:val="24"/>
      <w:szCs w:val="24"/>
    </w:rPr>
  </w:style>
  <w:style w:type="paragraph" w:customStyle="1" w:styleId="Tabletext">
    <w:name w:val="Table text"/>
    <w:qFormat/>
    <w:rsid w:val="002875B7"/>
    <w:pPr>
      <w:spacing w:after="120" w:line="280" w:lineRule="exact"/>
      <w:ind w:right="288"/>
    </w:pPr>
    <w:rPr>
      <w:rFonts w:ascii="Arial" w:eastAsia="Times New Roman" w:hAnsi="Arial"/>
      <w:sz w:val="22"/>
      <w:szCs w:val="22"/>
    </w:rPr>
  </w:style>
  <w:style w:type="paragraph" w:customStyle="1" w:styleId="Tabletextbold">
    <w:name w:val="Table text bold"/>
    <w:basedOn w:val="Tabletext"/>
    <w:qFormat/>
    <w:rsid w:val="00E31B7C"/>
    <w:rPr>
      <w:b/>
    </w:rPr>
  </w:style>
  <w:style w:type="paragraph" w:styleId="Title">
    <w:name w:val="Title"/>
    <w:basedOn w:val="Normal"/>
    <w:next w:val="Normal"/>
    <w:link w:val="TitleChar"/>
    <w:qFormat/>
    <w:locked/>
    <w:rsid w:val="00E31B7C"/>
    <w:pPr>
      <w:spacing w:after="180" w:line="400" w:lineRule="exact"/>
    </w:pPr>
    <w:rPr>
      <w:rFonts w:eastAsia="MS Gothic"/>
      <w:b/>
      <w:bCs/>
      <w:sz w:val="36"/>
      <w:szCs w:val="36"/>
    </w:rPr>
  </w:style>
  <w:style w:type="character" w:customStyle="1" w:styleId="TitleChar">
    <w:name w:val="Title Char"/>
    <w:link w:val="Title"/>
    <w:rsid w:val="00E31B7C"/>
    <w:rPr>
      <w:rFonts w:ascii="Arial" w:eastAsia="MS Gothic" w:hAnsi="Arial"/>
      <w:b/>
      <w:bCs/>
      <w:sz w:val="36"/>
      <w:szCs w:val="36"/>
    </w:rPr>
  </w:style>
  <w:style w:type="paragraph" w:styleId="TOC3">
    <w:name w:val="toc 3"/>
    <w:basedOn w:val="Normal"/>
    <w:next w:val="Normal"/>
    <w:autoRedefine/>
    <w:uiPriority w:val="39"/>
    <w:locked/>
    <w:rsid w:val="00E31B7C"/>
    <w:pPr>
      <w:tabs>
        <w:tab w:val="left" w:pos="855"/>
        <w:tab w:val="right" w:leader="dot" w:pos="9796"/>
      </w:tabs>
      <w:ind w:left="864" w:hanging="288"/>
    </w:pPr>
    <w:rPr>
      <w:noProof/>
    </w:rPr>
  </w:style>
  <w:style w:type="paragraph" w:styleId="TOC4">
    <w:name w:val="toc 4"/>
    <w:basedOn w:val="Normal"/>
    <w:next w:val="Normal"/>
    <w:autoRedefine/>
    <w:uiPriority w:val="39"/>
    <w:locked/>
    <w:rsid w:val="00E31B7C"/>
    <w:pPr>
      <w:ind w:left="660"/>
    </w:pPr>
  </w:style>
  <w:style w:type="paragraph" w:styleId="TOC6">
    <w:name w:val="toc 6"/>
    <w:basedOn w:val="Normal"/>
    <w:next w:val="Normal"/>
    <w:autoRedefine/>
    <w:locked/>
    <w:rsid w:val="00E31B7C"/>
    <w:pPr>
      <w:ind w:left="576"/>
    </w:pPr>
  </w:style>
  <w:style w:type="paragraph" w:customStyle="1" w:styleId="Tablesubtitle">
    <w:name w:val="Table subtitle"/>
    <w:basedOn w:val="Tabletext"/>
    <w:qFormat/>
    <w:rsid w:val="00415740"/>
    <w:pPr>
      <w:spacing w:after="200"/>
    </w:pPr>
    <w:rPr>
      <w:b/>
      <w:bCs/>
    </w:rPr>
  </w:style>
  <w:style w:type="paragraph" w:customStyle="1" w:styleId="Tablelistbullet2">
    <w:name w:val="Table list bullet 2"/>
    <w:basedOn w:val="Normal"/>
    <w:qFormat/>
    <w:rsid w:val="00BC27BF"/>
    <w:pPr>
      <w:spacing w:line="280" w:lineRule="exact"/>
      <w:ind w:left="720" w:hanging="288"/>
    </w:pPr>
    <w:rPr>
      <w:rFonts w:eastAsia="Times New Roman"/>
    </w:rPr>
  </w:style>
  <w:style w:type="paragraph" w:customStyle="1" w:styleId="Tableapple">
    <w:name w:val="Table apple"/>
    <w:qFormat/>
    <w:rsid w:val="00387390"/>
    <w:pPr>
      <w:spacing w:before="100" w:after="120" w:line="300" w:lineRule="exact"/>
      <w:ind w:right="86"/>
      <w:jc w:val="center"/>
    </w:pPr>
    <w:rPr>
      <w:rFonts w:ascii="Arial" w:hAnsi="Arial"/>
      <w:color w:val="000000"/>
      <w:position w:val="-2"/>
      <w:sz w:val="22"/>
      <w:szCs w:val="22"/>
    </w:rPr>
  </w:style>
  <w:style w:type="paragraph" w:customStyle="1" w:styleId="Index">
    <w:name w:val="Index"/>
    <w:basedOn w:val="StyleAfter6ptLinespacingExactly14pt"/>
    <w:qFormat/>
    <w:rsid w:val="00350431"/>
  </w:style>
  <w:style w:type="paragraph" w:customStyle="1" w:styleId="StyleAfter6ptLinespacingExactly14pt">
    <w:name w:val="Style After:  6 pt Line spacing:  Exactly 14 pt"/>
    <w:basedOn w:val="Normal"/>
    <w:rsid w:val="00D8130C"/>
    <w:pPr>
      <w:spacing w:after="120" w:line="280" w:lineRule="exact"/>
    </w:pPr>
    <w:rPr>
      <w:rFonts w:eastAsia="Times New Roman"/>
      <w:szCs w:val="20"/>
    </w:rPr>
  </w:style>
  <w:style w:type="paragraph" w:customStyle="1" w:styleId="Heading1noletter">
    <w:name w:val="Heading 1 no letter"/>
    <w:basedOn w:val="Heading1"/>
    <w:qFormat/>
    <w:rsid w:val="00B555BB"/>
    <w:pPr>
      <w:ind w:left="0" w:firstLine="0"/>
    </w:pPr>
  </w:style>
  <w:style w:type="paragraph" w:customStyle="1" w:styleId="TOC-B">
    <w:name w:val="TOC-B"/>
    <w:basedOn w:val="TOC1"/>
    <w:rsid w:val="008D2E3D"/>
    <w:pPr>
      <w:keepNext/>
      <w:spacing w:before="160" w:after="360" w:line="240" w:lineRule="auto"/>
      <w:ind w:left="1267" w:right="360" w:hanging="1267"/>
    </w:pPr>
  </w:style>
  <w:style w:type="paragraph" w:customStyle="1" w:styleId="Listbullet2indenttextonly">
    <w:name w:val="List bullet .2 indent text only"/>
    <w:basedOn w:val="Normal"/>
    <w:qFormat/>
    <w:rsid w:val="0075535D"/>
    <w:pPr>
      <w:ind w:left="576"/>
    </w:pPr>
  </w:style>
  <w:style w:type="character" w:customStyle="1" w:styleId="FooterChar2">
    <w:name w:val="Footer Char2"/>
    <w:locked/>
    <w:rsid w:val="0098263E"/>
    <w:rPr>
      <w:rFonts w:ascii="Arial" w:hAnsi="Arial" w:cs="Arial"/>
      <w:sz w:val="22"/>
      <w:szCs w:val="22"/>
    </w:rPr>
  </w:style>
  <w:style w:type="paragraph" w:styleId="ListBullet">
    <w:name w:val="List Bullet"/>
    <w:aliases w:val="D-SNP First Level Bullet"/>
    <w:basedOn w:val="Normal"/>
    <w:rsid w:val="00E639FC"/>
    <w:pPr>
      <w:numPr>
        <w:numId w:val="8"/>
      </w:numPr>
      <w:ind w:right="720"/>
    </w:pPr>
  </w:style>
  <w:style w:type="paragraph" w:styleId="ListBullet3">
    <w:name w:val="List Bullet 3"/>
    <w:basedOn w:val="Normal"/>
    <w:rsid w:val="00563EEC"/>
    <w:pPr>
      <w:numPr>
        <w:numId w:val="3"/>
      </w:numPr>
      <w:tabs>
        <w:tab w:val="left" w:pos="864"/>
      </w:tabs>
      <w:spacing w:after="120"/>
      <w:ind w:left="864" w:hanging="288"/>
    </w:pPr>
  </w:style>
  <w:style w:type="paragraph" w:customStyle="1" w:styleId="Headingnoletter">
    <w:name w:val="Heading no letter"/>
    <w:basedOn w:val="Heading1"/>
    <w:qFormat/>
    <w:rsid w:val="00C6744F"/>
    <w:pPr>
      <w:ind w:left="0" w:firstLine="0"/>
    </w:pPr>
  </w:style>
  <w:style w:type="paragraph" w:customStyle="1" w:styleId="Specialnote">
    <w:name w:val="Special note"/>
    <w:basedOn w:val="Specialnote2"/>
    <w:qFormat/>
    <w:rsid w:val="00406B9E"/>
    <w:pPr>
      <w:ind w:left="288"/>
    </w:pPr>
  </w:style>
  <w:style w:type="paragraph" w:customStyle="1" w:styleId="D-SNPNumberedList">
    <w:name w:val="D-SNP Numbered List"/>
    <w:basedOn w:val="ListBullet4numbered"/>
    <w:qFormat/>
    <w:rsid w:val="000A625F"/>
    <w:pPr>
      <w:numPr>
        <w:numId w:val="49"/>
      </w:numPr>
      <w:ind w:right="720"/>
    </w:pPr>
    <w:rPr>
      <w:b/>
    </w:rPr>
  </w:style>
  <w:style w:type="paragraph" w:customStyle="1" w:styleId="ListBullet4numbered">
    <w:name w:val="List Bullet 4 numbered"/>
    <w:basedOn w:val="Normal"/>
    <w:qFormat/>
    <w:rsid w:val="005C40CE"/>
    <w:pPr>
      <w:ind w:left="288" w:hanging="288"/>
    </w:pPr>
  </w:style>
  <w:style w:type="paragraph" w:customStyle="1" w:styleId="D-SNPNumberedlist0">
    <w:name w:val="D-SNP Numbered list"/>
    <w:basedOn w:val="ListBullet4numbered"/>
    <w:qFormat/>
    <w:rsid w:val="00D57473"/>
    <w:pPr>
      <w:numPr>
        <w:numId w:val="7"/>
      </w:numPr>
      <w:ind w:left="288" w:hanging="288"/>
    </w:pPr>
  </w:style>
  <w:style w:type="paragraph" w:styleId="BalloonText">
    <w:name w:val="Balloon Text"/>
    <w:basedOn w:val="Normal"/>
    <w:link w:val="BalloonTextChar"/>
    <w:rsid w:val="005D0C72"/>
    <w:pPr>
      <w:spacing w:after="0" w:line="240" w:lineRule="auto"/>
    </w:pPr>
    <w:rPr>
      <w:rFonts w:ascii="Tahoma" w:hAnsi="Tahoma" w:cs="Tahoma"/>
      <w:sz w:val="16"/>
      <w:szCs w:val="16"/>
    </w:rPr>
  </w:style>
  <w:style w:type="character" w:customStyle="1" w:styleId="BalloonTextChar">
    <w:name w:val="Balloon Text Char"/>
    <w:link w:val="BalloonText"/>
    <w:rsid w:val="005D0C72"/>
    <w:rPr>
      <w:rFonts w:ascii="Tahoma" w:hAnsi="Tahoma" w:cs="Tahoma"/>
      <w:sz w:val="16"/>
      <w:szCs w:val="16"/>
    </w:rPr>
  </w:style>
  <w:style w:type="character" w:styleId="CommentReference">
    <w:name w:val="annotation reference"/>
    <w:rsid w:val="00130659"/>
    <w:rPr>
      <w:sz w:val="16"/>
      <w:szCs w:val="16"/>
    </w:rPr>
  </w:style>
  <w:style w:type="paragraph" w:styleId="CommentText">
    <w:name w:val="annotation text"/>
    <w:aliases w:val="Times New Roman"/>
    <w:basedOn w:val="Normal"/>
    <w:link w:val="CommentTextChar"/>
    <w:locked/>
    <w:rsid w:val="00130659"/>
    <w:rPr>
      <w:sz w:val="20"/>
      <w:szCs w:val="20"/>
    </w:rPr>
  </w:style>
  <w:style w:type="character" w:customStyle="1" w:styleId="CommentTextChar">
    <w:name w:val="Comment Text Char"/>
    <w:aliases w:val="Times New Roman Char"/>
    <w:link w:val="CommentText"/>
    <w:rsid w:val="00130659"/>
    <w:rPr>
      <w:rFonts w:ascii="Arial" w:hAnsi="Arial"/>
    </w:rPr>
  </w:style>
  <w:style w:type="paragraph" w:styleId="CommentSubject">
    <w:name w:val="annotation subject"/>
    <w:basedOn w:val="CommentText"/>
    <w:next w:val="CommentText"/>
    <w:link w:val="CommentSubjectChar"/>
    <w:rsid w:val="00130659"/>
    <w:rPr>
      <w:b/>
      <w:bCs/>
    </w:rPr>
  </w:style>
  <w:style w:type="character" w:customStyle="1" w:styleId="CommentSubjectChar">
    <w:name w:val="Comment Subject Char"/>
    <w:link w:val="CommentSubject"/>
    <w:rsid w:val="00130659"/>
    <w:rPr>
      <w:rFonts w:ascii="Arial" w:hAnsi="Arial"/>
      <w:b/>
      <w:bCs/>
    </w:rPr>
  </w:style>
  <w:style w:type="paragraph" w:customStyle="1" w:styleId="Pa7">
    <w:name w:val="Pa7"/>
    <w:basedOn w:val="Normal"/>
    <w:uiPriority w:val="99"/>
    <w:rsid w:val="00576146"/>
    <w:pPr>
      <w:autoSpaceDE w:val="0"/>
      <w:autoSpaceDN w:val="0"/>
      <w:spacing w:after="0" w:line="281" w:lineRule="atLeast"/>
    </w:pPr>
    <w:rPr>
      <w:rFonts w:ascii="Myriad Pro Light" w:hAnsi="Myriad Pro Light"/>
      <w:sz w:val="24"/>
      <w:szCs w:val="24"/>
    </w:rPr>
  </w:style>
  <w:style w:type="paragraph" w:customStyle="1" w:styleId="-maintextbullets">
    <w:name w:val="-maintext_bullets"/>
    <w:basedOn w:val="Normal"/>
    <w:uiPriority w:val="99"/>
    <w:qFormat/>
    <w:rsid w:val="00702921"/>
    <w:pPr>
      <w:numPr>
        <w:numId w:val="13"/>
      </w:numPr>
      <w:tabs>
        <w:tab w:val="num" w:pos="720"/>
      </w:tabs>
      <w:spacing w:after="100" w:line="340" w:lineRule="exact"/>
    </w:pPr>
    <w:rPr>
      <w:rFonts w:cs="Arial"/>
    </w:rPr>
  </w:style>
  <w:style w:type="paragraph" w:customStyle="1" w:styleId="D-SNPSecondLevelBullets">
    <w:name w:val="D-SNP Second Level Bullets"/>
    <w:basedOn w:val="Specialnote"/>
    <w:qFormat/>
    <w:rsid w:val="00D33309"/>
    <w:pPr>
      <w:numPr>
        <w:numId w:val="11"/>
      </w:numPr>
      <w:ind w:right="720"/>
    </w:pPr>
  </w:style>
  <w:style w:type="paragraph" w:styleId="Revision">
    <w:name w:val="Revision"/>
    <w:hidden/>
    <w:uiPriority w:val="99"/>
    <w:semiHidden/>
    <w:rsid w:val="002C5C43"/>
    <w:rPr>
      <w:rFonts w:ascii="Arial" w:hAnsi="Arial"/>
      <w:sz w:val="22"/>
      <w:szCs w:val="22"/>
    </w:rPr>
  </w:style>
  <w:style w:type="paragraph" w:customStyle="1" w:styleId="D-SNPIntroduction">
    <w:name w:val="D-SNP Introduction"/>
    <w:basedOn w:val="Normal"/>
    <w:qFormat/>
    <w:rsid w:val="006E387A"/>
    <w:pPr>
      <w:spacing w:before="360" w:line="360" w:lineRule="exact"/>
      <w:ind w:left="360" w:hanging="360"/>
    </w:pPr>
    <w:rPr>
      <w:b/>
      <w:sz w:val="28"/>
      <w:szCs w:val="28"/>
    </w:rPr>
  </w:style>
  <w:style w:type="paragraph" w:customStyle="1" w:styleId="-maintextpre-bullets">
    <w:name w:val="-maintext_pre-bullets"/>
    <w:basedOn w:val="Normal"/>
    <w:rsid w:val="004B3A97"/>
    <w:pPr>
      <w:spacing w:before="100" w:after="120"/>
    </w:pPr>
  </w:style>
  <w:style w:type="paragraph" w:styleId="FootnoteText">
    <w:name w:val="footnote text"/>
    <w:basedOn w:val="Normal"/>
    <w:link w:val="FootnoteTextChar"/>
    <w:semiHidden/>
    <w:unhideWhenUsed/>
    <w:rsid w:val="008E03D9"/>
    <w:pPr>
      <w:spacing w:after="0" w:line="240" w:lineRule="auto"/>
    </w:pPr>
    <w:rPr>
      <w:sz w:val="20"/>
      <w:szCs w:val="20"/>
    </w:rPr>
  </w:style>
  <w:style w:type="character" w:customStyle="1" w:styleId="FootnoteTextChar">
    <w:name w:val="Footnote Text Char"/>
    <w:basedOn w:val="DefaultParagraphFont"/>
    <w:link w:val="FootnoteText"/>
    <w:semiHidden/>
    <w:rsid w:val="008E03D9"/>
    <w:rPr>
      <w:rFonts w:ascii="Arial" w:hAnsi="Arial"/>
    </w:rPr>
  </w:style>
  <w:style w:type="character" w:styleId="FootnoteReference">
    <w:name w:val="footnote reference"/>
    <w:basedOn w:val="DefaultParagraphFont"/>
    <w:semiHidden/>
    <w:unhideWhenUsed/>
    <w:rsid w:val="008E03D9"/>
    <w:rPr>
      <w:vertAlign w:val="superscript"/>
    </w:rPr>
  </w:style>
  <w:style w:type="paragraph" w:styleId="Bibliography">
    <w:name w:val="Bibliography"/>
    <w:basedOn w:val="Normal"/>
    <w:next w:val="Normal"/>
    <w:uiPriority w:val="37"/>
    <w:semiHidden/>
    <w:unhideWhenUsed/>
    <w:rsid w:val="001D6BBF"/>
  </w:style>
  <w:style w:type="paragraph" w:styleId="BlockText">
    <w:name w:val="Block Text"/>
    <w:basedOn w:val="Normal"/>
    <w:semiHidden/>
    <w:unhideWhenUsed/>
    <w:rsid w:val="001D6BB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semiHidden/>
    <w:unhideWhenUsed/>
    <w:rsid w:val="001D6BBF"/>
    <w:pPr>
      <w:spacing w:after="120"/>
    </w:pPr>
  </w:style>
  <w:style w:type="character" w:customStyle="1" w:styleId="BodyTextChar">
    <w:name w:val="Body Text Char"/>
    <w:basedOn w:val="DefaultParagraphFont"/>
    <w:link w:val="BodyText"/>
    <w:semiHidden/>
    <w:rsid w:val="001D6BBF"/>
    <w:rPr>
      <w:rFonts w:ascii="Arial" w:hAnsi="Arial"/>
      <w:sz w:val="22"/>
      <w:szCs w:val="22"/>
    </w:rPr>
  </w:style>
  <w:style w:type="paragraph" w:styleId="BodyText2">
    <w:name w:val="Body Text 2"/>
    <w:basedOn w:val="Normal"/>
    <w:link w:val="BodyText2Char"/>
    <w:semiHidden/>
    <w:unhideWhenUsed/>
    <w:locked/>
    <w:rsid w:val="001D6BBF"/>
    <w:pPr>
      <w:spacing w:after="120" w:line="480" w:lineRule="auto"/>
    </w:pPr>
  </w:style>
  <w:style w:type="character" w:customStyle="1" w:styleId="BodyText2Char">
    <w:name w:val="Body Text 2 Char"/>
    <w:basedOn w:val="DefaultParagraphFont"/>
    <w:link w:val="BodyText2"/>
    <w:semiHidden/>
    <w:rsid w:val="001D6BBF"/>
    <w:rPr>
      <w:rFonts w:ascii="Arial" w:hAnsi="Arial"/>
      <w:sz w:val="22"/>
      <w:szCs w:val="22"/>
    </w:rPr>
  </w:style>
  <w:style w:type="paragraph" w:styleId="BodyText3">
    <w:name w:val="Body Text 3"/>
    <w:basedOn w:val="Normal"/>
    <w:link w:val="BodyText3Char"/>
    <w:semiHidden/>
    <w:unhideWhenUsed/>
    <w:rsid w:val="001D6BBF"/>
    <w:pPr>
      <w:spacing w:after="120"/>
    </w:pPr>
    <w:rPr>
      <w:sz w:val="16"/>
      <w:szCs w:val="16"/>
    </w:rPr>
  </w:style>
  <w:style w:type="character" w:customStyle="1" w:styleId="BodyText3Char">
    <w:name w:val="Body Text 3 Char"/>
    <w:basedOn w:val="DefaultParagraphFont"/>
    <w:link w:val="BodyText3"/>
    <w:semiHidden/>
    <w:rsid w:val="001D6BBF"/>
    <w:rPr>
      <w:rFonts w:ascii="Arial" w:hAnsi="Arial"/>
      <w:sz w:val="16"/>
      <w:szCs w:val="16"/>
    </w:rPr>
  </w:style>
  <w:style w:type="paragraph" w:styleId="BodyTextFirstIndent">
    <w:name w:val="Body Text First Indent"/>
    <w:basedOn w:val="BodyText"/>
    <w:link w:val="BodyTextFirstIndentChar"/>
    <w:semiHidden/>
    <w:unhideWhenUsed/>
    <w:rsid w:val="001D6BBF"/>
    <w:pPr>
      <w:spacing w:after="200"/>
      <w:ind w:firstLine="360"/>
    </w:pPr>
  </w:style>
  <w:style w:type="character" w:customStyle="1" w:styleId="BodyTextFirstIndentChar">
    <w:name w:val="Body Text First Indent Char"/>
    <w:basedOn w:val="BodyTextChar"/>
    <w:link w:val="BodyTextFirstIndent"/>
    <w:semiHidden/>
    <w:rsid w:val="001D6BBF"/>
    <w:rPr>
      <w:rFonts w:ascii="Arial" w:hAnsi="Arial"/>
      <w:sz w:val="22"/>
      <w:szCs w:val="22"/>
    </w:rPr>
  </w:style>
  <w:style w:type="paragraph" w:styleId="BodyTextIndent">
    <w:name w:val="Body Text Indent"/>
    <w:basedOn w:val="Normal"/>
    <w:link w:val="BodyTextIndentChar"/>
    <w:semiHidden/>
    <w:unhideWhenUsed/>
    <w:locked/>
    <w:rsid w:val="001D6BBF"/>
    <w:pPr>
      <w:spacing w:after="120"/>
      <w:ind w:left="360"/>
    </w:pPr>
  </w:style>
  <w:style w:type="character" w:customStyle="1" w:styleId="BodyTextIndentChar">
    <w:name w:val="Body Text Indent Char"/>
    <w:basedOn w:val="DefaultParagraphFont"/>
    <w:link w:val="BodyTextIndent"/>
    <w:semiHidden/>
    <w:rsid w:val="001D6BBF"/>
    <w:rPr>
      <w:rFonts w:ascii="Arial" w:hAnsi="Arial"/>
      <w:sz w:val="22"/>
      <w:szCs w:val="22"/>
    </w:rPr>
  </w:style>
  <w:style w:type="paragraph" w:styleId="BodyTextFirstIndent2">
    <w:name w:val="Body Text First Indent 2"/>
    <w:basedOn w:val="BodyTextIndent"/>
    <w:link w:val="BodyTextFirstIndent2Char"/>
    <w:semiHidden/>
    <w:unhideWhenUsed/>
    <w:rsid w:val="001D6BBF"/>
    <w:pPr>
      <w:spacing w:after="200"/>
      <w:ind w:firstLine="360"/>
    </w:pPr>
  </w:style>
  <w:style w:type="character" w:customStyle="1" w:styleId="BodyTextFirstIndent2Char">
    <w:name w:val="Body Text First Indent 2 Char"/>
    <w:basedOn w:val="BodyTextIndentChar"/>
    <w:link w:val="BodyTextFirstIndent2"/>
    <w:semiHidden/>
    <w:rsid w:val="001D6BBF"/>
    <w:rPr>
      <w:rFonts w:ascii="Arial" w:hAnsi="Arial"/>
      <w:sz w:val="22"/>
      <w:szCs w:val="22"/>
    </w:rPr>
  </w:style>
  <w:style w:type="paragraph" w:styleId="BodyTextIndent2">
    <w:name w:val="Body Text Indent 2"/>
    <w:basedOn w:val="Normal"/>
    <w:link w:val="BodyTextIndent2Char"/>
    <w:semiHidden/>
    <w:unhideWhenUsed/>
    <w:locked/>
    <w:rsid w:val="001D6BBF"/>
    <w:pPr>
      <w:spacing w:after="120" w:line="480" w:lineRule="auto"/>
      <w:ind w:left="360"/>
    </w:pPr>
  </w:style>
  <w:style w:type="character" w:customStyle="1" w:styleId="BodyTextIndent2Char">
    <w:name w:val="Body Text Indent 2 Char"/>
    <w:basedOn w:val="DefaultParagraphFont"/>
    <w:link w:val="BodyTextIndent2"/>
    <w:semiHidden/>
    <w:rsid w:val="001D6BBF"/>
    <w:rPr>
      <w:rFonts w:ascii="Arial" w:hAnsi="Arial"/>
      <w:sz w:val="22"/>
      <w:szCs w:val="22"/>
    </w:rPr>
  </w:style>
  <w:style w:type="paragraph" w:styleId="BodyTextIndent3">
    <w:name w:val="Body Text Indent 3"/>
    <w:basedOn w:val="Normal"/>
    <w:link w:val="BodyTextIndent3Char"/>
    <w:semiHidden/>
    <w:unhideWhenUsed/>
    <w:rsid w:val="001D6BBF"/>
    <w:pPr>
      <w:spacing w:after="120"/>
      <w:ind w:left="360"/>
    </w:pPr>
    <w:rPr>
      <w:sz w:val="16"/>
      <w:szCs w:val="16"/>
    </w:rPr>
  </w:style>
  <w:style w:type="character" w:customStyle="1" w:styleId="BodyTextIndent3Char">
    <w:name w:val="Body Text Indent 3 Char"/>
    <w:basedOn w:val="DefaultParagraphFont"/>
    <w:link w:val="BodyTextIndent3"/>
    <w:semiHidden/>
    <w:rsid w:val="001D6BBF"/>
    <w:rPr>
      <w:rFonts w:ascii="Arial" w:hAnsi="Arial"/>
      <w:sz w:val="16"/>
      <w:szCs w:val="16"/>
    </w:rPr>
  </w:style>
  <w:style w:type="paragraph" w:styleId="Caption">
    <w:name w:val="caption"/>
    <w:basedOn w:val="Normal"/>
    <w:next w:val="Normal"/>
    <w:semiHidden/>
    <w:unhideWhenUsed/>
    <w:qFormat/>
    <w:locked/>
    <w:rsid w:val="001D6BBF"/>
    <w:pPr>
      <w:spacing w:line="240" w:lineRule="auto"/>
    </w:pPr>
    <w:rPr>
      <w:i/>
      <w:iCs/>
      <w:color w:val="44546A" w:themeColor="text2"/>
      <w:sz w:val="18"/>
      <w:szCs w:val="18"/>
    </w:rPr>
  </w:style>
  <w:style w:type="paragraph" w:styleId="Closing">
    <w:name w:val="Closing"/>
    <w:basedOn w:val="Normal"/>
    <w:link w:val="ClosingChar"/>
    <w:semiHidden/>
    <w:unhideWhenUsed/>
    <w:rsid w:val="001D6BBF"/>
    <w:pPr>
      <w:spacing w:after="0" w:line="240" w:lineRule="auto"/>
      <w:ind w:left="4320"/>
    </w:pPr>
  </w:style>
  <w:style w:type="character" w:customStyle="1" w:styleId="ClosingChar">
    <w:name w:val="Closing Char"/>
    <w:basedOn w:val="DefaultParagraphFont"/>
    <w:link w:val="Closing"/>
    <w:semiHidden/>
    <w:rsid w:val="001D6BBF"/>
    <w:rPr>
      <w:rFonts w:ascii="Arial" w:hAnsi="Arial"/>
      <w:sz w:val="22"/>
      <w:szCs w:val="22"/>
    </w:rPr>
  </w:style>
  <w:style w:type="paragraph" w:styleId="Date">
    <w:name w:val="Date"/>
    <w:basedOn w:val="Normal"/>
    <w:next w:val="Normal"/>
    <w:link w:val="DateChar"/>
    <w:semiHidden/>
    <w:unhideWhenUsed/>
    <w:rsid w:val="001D6BBF"/>
  </w:style>
  <w:style w:type="character" w:customStyle="1" w:styleId="DateChar">
    <w:name w:val="Date Char"/>
    <w:basedOn w:val="DefaultParagraphFont"/>
    <w:link w:val="Date"/>
    <w:semiHidden/>
    <w:rsid w:val="001D6BBF"/>
    <w:rPr>
      <w:rFonts w:ascii="Arial" w:hAnsi="Arial"/>
      <w:sz w:val="22"/>
      <w:szCs w:val="22"/>
    </w:rPr>
  </w:style>
  <w:style w:type="paragraph" w:styleId="DocumentMap">
    <w:name w:val="Document Map"/>
    <w:basedOn w:val="Normal"/>
    <w:link w:val="DocumentMapChar"/>
    <w:semiHidden/>
    <w:unhideWhenUsed/>
    <w:rsid w:val="001D6BB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1D6BBF"/>
    <w:rPr>
      <w:rFonts w:ascii="Segoe UI" w:hAnsi="Segoe UI" w:cs="Segoe UI"/>
      <w:sz w:val="16"/>
      <w:szCs w:val="16"/>
    </w:rPr>
  </w:style>
  <w:style w:type="paragraph" w:styleId="E-mailSignature">
    <w:name w:val="E-mail Signature"/>
    <w:basedOn w:val="Normal"/>
    <w:link w:val="E-mailSignatureChar"/>
    <w:semiHidden/>
    <w:unhideWhenUsed/>
    <w:rsid w:val="001D6BBF"/>
    <w:pPr>
      <w:spacing w:after="0" w:line="240" w:lineRule="auto"/>
    </w:pPr>
  </w:style>
  <w:style w:type="character" w:customStyle="1" w:styleId="E-mailSignatureChar">
    <w:name w:val="E-mail Signature Char"/>
    <w:basedOn w:val="DefaultParagraphFont"/>
    <w:link w:val="E-mailSignature"/>
    <w:semiHidden/>
    <w:rsid w:val="001D6BBF"/>
    <w:rPr>
      <w:rFonts w:ascii="Arial" w:hAnsi="Arial"/>
      <w:sz w:val="22"/>
      <w:szCs w:val="22"/>
    </w:rPr>
  </w:style>
  <w:style w:type="paragraph" w:styleId="EndnoteText">
    <w:name w:val="endnote text"/>
    <w:basedOn w:val="Normal"/>
    <w:link w:val="EndnoteTextChar"/>
    <w:semiHidden/>
    <w:unhideWhenUsed/>
    <w:rsid w:val="001D6BBF"/>
    <w:pPr>
      <w:spacing w:after="0" w:line="240" w:lineRule="auto"/>
    </w:pPr>
    <w:rPr>
      <w:sz w:val="20"/>
      <w:szCs w:val="20"/>
    </w:rPr>
  </w:style>
  <w:style w:type="character" w:customStyle="1" w:styleId="EndnoteTextChar">
    <w:name w:val="Endnote Text Char"/>
    <w:basedOn w:val="DefaultParagraphFont"/>
    <w:link w:val="EndnoteText"/>
    <w:semiHidden/>
    <w:rsid w:val="001D6BBF"/>
    <w:rPr>
      <w:rFonts w:ascii="Arial" w:hAnsi="Arial"/>
    </w:rPr>
  </w:style>
  <w:style w:type="paragraph" w:styleId="EnvelopeAddress">
    <w:name w:val="envelope address"/>
    <w:basedOn w:val="Normal"/>
    <w:semiHidden/>
    <w:unhideWhenUsed/>
    <w:rsid w:val="001D6BB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D6BBF"/>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1D6BBF"/>
    <w:pPr>
      <w:spacing w:after="0" w:line="240" w:lineRule="auto"/>
    </w:pPr>
    <w:rPr>
      <w:i/>
      <w:iCs/>
    </w:rPr>
  </w:style>
  <w:style w:type="character" w:customStyle="1" w:styleId="HTMLAddressChar">
    <w:name w:val="HTML Address Char"/>
    <w:basedOn w:val="DefaultParagraphFont"/>
    <w:link w:val="HTMLAddress"/>
    <w:semiHidden/>
    <w:rsid w:val="001D6BBF"/>
    <w:rPr>
      <w:rFonts w:ascii="Arial" w:hAnsi="Arial"/>
      <w:i/>
      <w:iCs/>
      <w:sz w:val="22"/>
      <w:szCs w:val="22"/>
    </w:rPr>
  </w:style>
  <w:style w:type="paragraph" w:styleId="HTMLPreformatted">
    <w:name w:val="HTML Preformatted"/>
    <w:basedOn w:val="Normal"/>
    <w:link w:val="HTMLPreformattedChar"/>
    <w:semiHidden/>
    <w:unhideWhenUsed/>
    <w:rsid w:val="001D6BB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1D6BBF"/>
    <w:rPr>
      <w:rFonts w:ascii="Consolas" w:hAnsi="Consolas"/>
    </w:rPr>
  </w:style>
  <w:style w:type="paragraph" w:styleId="Index3">
    <w:name w:val="index 3"/>
    <w:basedOn w:val="Normal"/>
    <w:next w:val="Normal"/>
    <w:autoRedefine/>
    <w:semiHidden/>
    <w:unhideWhenUsed/>
    <w:rsid w:val="001D6BBF"/>
    <w:pPr>
      <w:spacing w:after="0" w:line="240" w:lineRule="auto"/>
      <w:ind w:left="660" w:hanging="220"/>
    </w:pPr>
  </w:style>
  <w:style w:type="paragraph" w:styleId="Index4">
    <w:name w:val="index 4"/>
    <w:basedOn w:val="Normal"/>
    <w:next w:val="Normal"/>
    <w:autoRedefine/>
    <w:semiHidden/>
    <w:unhideWhenUsed/>
    <w:rsid w:val="001D6BBF"/>
    <w:pPr>
      <w:spacing w:after="0" w:line="240" w:lineRule="auto"/>
      <w:ind w:left="880" w:hanging="220"/>
    </w:pPr>
  </w:style>
  <w:style w:type="paragraph" w:styleId="Index5">
    <w:name w:val="index 5"/>
    <w:basedOn w:val="Normal"/>
    <w:next w:val="Normal"/>
    <w:autoRedefine/>
    <w:semiHidden/>
    <w:unhideWhenUsed/>
    <w:rsid w:val="001D6BBF"/>
    <w:pPr>
      <w:spacing w:after="0" w:line="240" w:lineRule="auto"/>
      <w:ind w:left="1100" w:hanging="220"/>
    </w:pPr>
  </w:style>
  <w:style w:type="paragraph" w:styleId="Index6">
    <w:name w:val="index 6"/>
    <w:basedOn w:val="Normal"/>
    <w:next w:val="Normal"/>
    <w:autoRedefine/>
    <w:semiHidden/>
    <w:unhideWhenUsed/>
    <w:rsid w:val="001D6BBF"/>
    <w:pPr>
      <w:spacing w:after="0" w:line="240" w:lineRule="auto"/>
      <w:ind w:left="1320" w:hanging="220"/>
    </w:pPr>
  </w:style>
  <w:style w:type="paragraph" w:styleId="Index7">
    <w:name w:val="index 7"/>
    <w:basedOn w:val="Normal"/>
    <w:next w:val="Normal"/>
    <w:autoRedefine/>
    <w:semiHidden/>
    <w:unhideWhenUsed/>
    <w:rsid w:val="001D6BBF"/>
    <w:pPr>
      <w:spacing w:after="0" w:line="240" w:lineRule="auto"/>
      <w:ind w:left="1540" w:hanging="220"/>
    </w:pPr>
  </w:style>
  <w:style w:type="paragraph" w:styleId="Index8">
    <w:name w:val="index 8"/>
    <w:basedOn w:val="Normal"/>
    <w:next w:val="Normal"/>
    <w:autoRedefine/>
    <w:semiHidden/>
    <w:unhideWhenUsed/>
    <w:rsid w:val="001D6BBF"/>
    <w:pPr>
      <w:spacing w:after="0" w:line="240" w:lineRule="auto"/>
      <w:ind w:left="1760" w:hanging="220"/>
    </w:pPr>
  </w:style>
  <w:style w:type="paragraph" w:styleId="Index9">
    <w:name w:val="index 9"/>
    <w:basedOn w:val="Normal"/>
    <w:next w:val="Normal"/>
    <w:autoRedefine/>
    <w:semiHidden/>
    <w:unhideWhenUsed/>
    <w:rsid w:val="001D6BBF"/>
    <w:pPr>
      <w:spacing w:after="0" w:line="240" w:lineRule="auto"/>
      <w:ind w:left="1980" w:hanging="220"/>
    </w:pPr>
  </w:style>
  <w:style w:type="paragraph" w:styleId="IndexHeading">
    <w:name w:val="index heading"/>
    <w:basedOn w:val="Normal"/>
    <w:next w:val="Index1"/>
    <w:semiHidden/>
    <w:unhideWhenUsed/>
    <w:rsid w:val="001D6BB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D6B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6BBF"/>
    <w:rPr>
      <w:rFonts w:ascii="Arial" w:hAnsi="Arial"/>
      <w:i/>
      <w:iCs/>
      <w:color w:val="5B9BD5" w:themeColor="accent1"/>
      <w:sz w:val="22"/>
      <w:szCs w:val="22"/>
    </w:rPr>
  </w:style>
  <w:style w:type="paragraph" w:styleId="List">
    <w:name w:val="List"/>
    <w:basedOn w:val="Normal"/>
    <w:semiHidden/>
    <w:unhideWhenUsed/>
    <w:rsid w:val="001D6BBF"/>
    <w:pPr>
      <w:ind w:left="360" w:hanging="360"/>
      <w:contextualSpacing/>
    </w:pPr>
  </w:style>
  <w:style w:type="paragraph" w:styleId="List2">
    <w:name w:val="List 2"/>
    <w:basedOn w:val="Normal"/>
    <w:semiHidden/>
    <w:unhideWhenUsed/>
    <w:rsid w:val="001D6BBF"/>
    <w:pPr>
      <w:ind w:left="720" w:hanging="360"/>
      <w:contextualSpacing/>
    </w:pPr>
  </w:style>
  <w:style w:type="paragraph" w:styleId="List3">
    <w:name w:val="List 3"/>
    <w:basedOn w:val="Normal"/>
    <w:semiHidden/>
    <w:unhideWhenUsed/>
    <w:rsid w:val="001D6BBF"/>
    <w:pPr>
      <w:ind w:left="1080" w:hanging="360"/>
      <w:contextualSpacing/>
    </w:pPr>
  </w:style>
  <w:style w:type="paragraph" w:styleId="List4">
    <w:name w:val="List 4"/>
    <w:basedOn w:val="Normal"/>
    <w:semiHidden/>
    <w:unhideWhenUsed/>
    <w:rsid w:val="001D6BBF"/>
    <w:pPr>
      <w:ind w:left="1440" w:hanging="360"/>
      <w:contextualSpacing/>
    </w:pPr>
  </w:style>
  <w:style w:type="paragraph" w:styleId="List5">
    <w:name w:val="List 5"/>
    <w:basedOn w:val="Normal"/>
    <w:semiHidden/>
    <w:unhideWhenUsed/>
    <w:rsid w:val="001D6BBF"/>
    <w:pPr>
      <w:ind w:left="1800" w:hanging="360"/>
      <w:contextualSpacing/>
    </w:pPr>
  </w:style>
  <w:style w:type="paragraph" w:styleId="ListBullet5">
    <w:name w:val="List Bullet 5"/>
    <w:basedOn w:val="Normal"/>
    <w:semiHidden/>
    <w:unhideWhenUsed/>
    <w:rsid w:val="001D6BBF"/>
    <w:pPr>
      <w:numPr>
        <w:numId w:val="4"/>
      </w:numPr>
      <w:contextualSpacing/>
    </w:pPr>
  </w:style>
  <w:style w:type="paragraph" w:styleId="ListContinue">
    <w:name w:val="List Continue"/>
    <w:basedOn w:val="Normal"/>
    <w:semiHidden/>
    <w:unhideWhenUsed/>
    <w:rsid w:val="001D6BBF"/>
    <w:pPr>
      <w:spacing w:after="120"/>
      <w:ind w:left="360"/>
      <w:contextualSpacing/>
    </w:pPr>
  </w:style>
  <w:style w:type="paragraph" w:styleId="ListContinue2">
    <w:name w:val="List Continue 2"/>
    <w:basedOn w:val="Normal"/>
    <w:semiHidden/>
    <w:unhideWhenUsed/>
    <w:rsid w:val="001D6BBF"/>
    <w:pPr>
      <w:spacing w:after="120"/>
      <w:ind w:left="720"/>
      <w:contextualSpacing/>
    </w:pPr>
  </w:style>
  <w:style w:type="paragraph" w:styleId="ListContinue3">
    <w:name w:val="List Continue 3"/>
    <w:basedOn w:val="Normal"/>
    <w:rsid w:val="001D6BBF"/>
    <w:pPr>
      <w:spacing w:after="120"/>
      <w:ind w:left="1080"/>
      <w:contextualSpacing/>
    </w:pPr>
  </w:style>
  <w:style w:type="paragraph" w:styleId="ListContinue4">
    <w:name w:val="List Continue 4"/>
    <w:basedOn w:val="Normal"/>
    <w:rsid w:val="001D6BBF"/>
    <w:pPr>
      <w:spacing w:after="120"/>
      <w:ind w:left="1440"/>
      <w:contextualSpacing/>
    </w:pPr>
  </w:style>
  <w:style w:type="paragraph" w:styleId="ListContinue5">
    <w:name w:val="List Continue 5"/>
    <w:basedOn w:val="Normal"/>
    <w:rsid w:val="001D6BBF"/>
    <w:pPr>
      <w:spacing w:after="120"/>
      <w:ind w:left="1800"/>
      <w:contextualSpacing/>
    </w:pPr>
  </w:style>
  <w:style w:type="paragraph" w:styleId="ListNumber3">
    <w:name w:val="List Number 3"/>
    <w:basedOn w:val="Normal"/>
    <w:semiHidden/>
    <w:unhideWhenUsed/>
    <w:rsid w:val="001D6BBF"/>
    <w:pPr>
      <w:numPr>
        <w:numId w:val="34"/>
      </w:numPr>
      <w:contextualSpacing/>
    </w:pPr>
  </w:style>
  <w:style w:type="paragraph" w:styleId="ListNumber4">
    <w:name w:val="List Number 4"/>
    <w:basedOn w:val="Normal"/>
    <w:semiHidden/>
    <w:unhideWhenUsed/>
    <w:rsid w:val="001D6BBF"/>
    <w:pPr>
      <w:numPr>
        <w:numId w:val="35"/>
      </w:numPr>
      <w:contextualSpacing/>
    </w:pPr>
  </w:style>
  <w:style w:type="paragraph" w:styleId="ListNumber5">
    <w:name w:val="List Number 5"/>
    <w:basedOn w:val="Normal"/>
    <w:semiHidden/>
    <w:unhideWhenUsed/>
    <w:rsid w:val="001D6BBF"/>
    <w:pPr>
      <w:numPr>
        <w:numId w:val="36"/>
      </w:numPr>
      <w:contextualSpacing/>
    </w:pPr>
  </w:style>
  <w:style w:type="paragraph" w:styleId="Macro">
    <w:name w:val="macro"/>
    <w:link w:val="MacroTextChar"/>
    <w:rsid w:val="001D6BB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croTextChar">
    <w:name w:val="Macro Text Char"/>
    <w:basedOn w:val="DefaultParagraphFont"/>
    <w:link w:val="Macro"/>
    <w:rsid w:val="001D6BBF"/>
    <w:rPr>
      <w:rFonts w:ascii="Consolas" w:hAnsi="Consolas"/>
    </w:rPr>
  </w:style>
  <w:style w:type="paragraph" w:styleId="MessageHeader">
    <w:name w:val="Message Header"/>
    <w:basedOn w:val="Normal"/>
    <w:link w:val="MessageHeaderChar"/>
    <w:rsid w:val="001D6BB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D6BBF"/>
    <w:rPr>
      <w:rFonts w:asciiTheme="majorHAnsi" w:eastAsiaTheme="majorEastAsia" w:hAnsiTheme="majorHAnsi" w:cstheme="majorBidi"/>
      <w:sz w:val="24"/>
      <w:szCs w:val="24"/>
      <w:shd w:val="pct20" w:color="auto" w:fill="auto"/>
    </w:rPr>
  </w:style>
  <w:style w:type="paragraph" w:styleId="NoSpacing">
    <w:name w:val="No Spacing"/>
    <w:uiPriority w:val="1"/>
    <w:qFormat/>
    <w:rsid w:val="001D6BBF"/>
    <w:rPr>
      <w:rFonts w:ascii="Arial" w:hAnsi="Arial"/>
      <w:sz w:val="22"/>
      <w:szCs w:val="22"/>
    </w:rPr>
  </w:style>
  <w:style w:type="paragraph" w:styleId="NormalWeb">
    <w:name w:val="Normal (Web)"/>
    <w:basedOn w:val="Normal"/>
    <w:semiHidden/>
    <w:unhideWhenUsed/>
    <w:rsid w:val="001D6BBF"/>
    <w:rPr>
      <w:rFonts w:ascii="Times New Roman" w:hAnsi="Times New Roman"/>
      <w:sz w:val="24"/>
      <w:szCs w:val="24"/>
    </w:rPr>
  </w:style>
  <w:style w:type="paragraph" w:styleId="NormalIndent">
    <w:name w:val="Normal Indent"/>
    <w:basedOn w:val="Normal"/>
    <w:semiHidden/>
    <w:unhideWhenUsed/>
    <w:rsid w:val="001D6BBF"/>
    <w:pPr>
      <w:ind w:left="720"/>
    </w:pPr>
  </w:style>
  <w:style w:type="paragraph" w:styleId="NoteHeading">
    <w:name w:val="Note Heading"/>
    <w:basedOn w:val="Normal"/>
    <w:next w:val="Normal"/>
    <w:link w:val="NoteHeadingChar"/>
    <w:semiHidden/>
    <w:unhideWhenUsed/>
    <w:rsid w:val="001D6BBF"/>
    <w:pPr>
      <w:spacing w:after="0" w:line="240" w:lineRule="auto"/>
    </w:pPr>
  </w:style>
  <w:style w:type="character" w:customStyle="1" w:styleId="NoteHeadingChar">
    <w:name w:val="Note Heading Char"/>
    <w:basedOn w:val="DefaultParagraphFont"/>
    <w:link w:val="NoteHeading"/>
    <w:semiHidden/>
    <w:rsid w:val="001D6BBF"/>
    <w:rPr>
      <w:rFonts w:ascii="Arial" w:hAnsi="Arial"/>
      <w:sz w:val="22"/>
      <w:szCs w:val="22"/>
    </w:rPr>
  </w:style>
  <w:style w:type="paragraph" w:styleId="PlainText">
    <w:name w:val="Plain Text"/>
    <w:basedOn w:val="Normal"/>
    <w:link w:val="PlainTextChar"/>
    <w:semiHidden/>
    <w:unhideWhenUsed/>
    <w:rsid w:val="001D6BBF"/>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1D6BBF"/>
    <w:rPr>
      <w:rFonts w:ascii="Consolas" w:hAnsi="Consolas"/>
      <w:sz w:val="21"/>
      <w:szCs w:val="21"/>
    </w:rPr>
  </w:style>
  <w:style w:type="paragraph" w:styleId="Quote">
    <w:name w:val="Quote"/>
    <w:basedOn w:val="Normal"/>
    <w:next w:val="Normal"/>
    <w:link w:val="QuoteChar"/>
    <w:uiPriority w:val="29"/>
    <w:qFormat/>
    <w:rsid w:val="001D6B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D6BBF"/>
    <w:rPr>
      <w:rFonts w:ascii="Arial" w:hAnsi="Arial"/>
      <w:i/>
      <w:iCs/>
      <w:color w:val="404040" w:themeColor="text1" w:themeTint="BF"/>
      <w:sz w:val="22"/>
      <w:szCs w:val="22"/>
    </w:rPr>
  </w:style>
  <w:style w:type="paragraph" w:styleId="Salutation">
    <w:name w:val="Salutation"/>
    <w:basedOn w:val="Normal"/>
    <w:next w:val="Normal"/>
    <w:link w:val="SalutationChar"/>
    <w:semiHidden/>
    <w:unhideWhenUsed/>
    <w:rsid w:val="001D6BBF"/>
  </w:style>
  <w:style w:type="character" w:customStyle="1" w:styleId="SalutationChar">
    <w:name w:val="Salutation Char"/>
    <w:basedOn w:val="DefaultParagraphFont"/>
    <w:link w:val="Salutation"/>
    <w:semiHidden/>
    <w:rsid w:val="001D6BBF"/>
    <w:rPr>
      <w:rFonts w:ascii="Arial" w:hAnsi="Arial"/>
      <w:sz w:val="22"/>
      <w:szCs w:val="22"/>
    </w:rPr>
  </w:style>
  <w:style w:type="paragraph" w:styleId="Signature">
    <w:name w:val="Signature"/>
    <w:basedOn w:val="Normal"/>
    <w:link w:val="SignatureChar"/>
    <w:semiHidden/>
    <w:unhideWhenUsed/>
    <w:rsid w:val="001D6BBF"/>
    <w:pPr>
      <w:spacing w:after="0" w:line="240" w:lineRule="auto"/>
      <w:ind w:left="4320"/>
    </w:pPr>
  </w:style>
  <w:style w:type="character" w:customStyle="1" w:styleId="SignatureChar">
    <w:name w:val="Signature Char"/>
    <w:basedOn w:val="DefaultParagraphFont"/>
    <w:link w:val="Signature"/>
    <w:semiHidden/>
    <w:rsid w:val="001D6BBF"/>
    <w:rPr>
      <w:rFonts w:ascii="Arial" w:hAnsi="Arial"/>
      <w:sz w:val="22"/>
      <w:szCs w:val="22"/>
    </w:rPr>
  </w:style>
  <w:style w:type="paragraph" w:styleId="Subtitle">
    <w:name w:val="Subtitle"/>
    <w:basedOn w:val="Normal"/>
    <w:next w:val="Normal"/>
    <w:link w:val="SubtitleChar"/>
    <w:qFormat/>
    <w:locked/>
    <w:rsid w:val="001D6BB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1D6BB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1D6BBF"/>
    <w:pPr>
      <w:spacing w:after="0"/>
      <w:ind w:left="220" w:hanging="220"/>
    </w:pPr>
  </w:style>
  <w:style w:type="paragraph" w:styleId="TableofFigures">
    <w:name w:val="table of figures"/>
    <w:basedOn w:val="Normal"/>
    <w:next w:val="Normal"/>
    <w:semiHidden/>
    <w:unhideWhenUsed/>
    <w:rsid w:val="001D6BBF"/>
    <w:pPr>
      <w:spacing w:after="0"/>
    </w:pPr>
  </w:style>
  <w:style w:type="paragraph" w:styleId="TOAHeading">
    <w:name w:val="toa heading"/>
    <w:basedOn w:val="Normal"/>
    <w:next w:val="Normal"/>
    <w:semiHidden/>
    <w:unhideWhenUsed/>
    <w:rsid w:val="001D6BBF"/>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unhideWhenUsed/>
    <w:locked/>
    <w:rsid w:val="001D6BBF"/>
    <w:pPr>
      <w:spacing w:after="100"/>
      <w:ind w:left="880"/>
    </w:pPr>
  </w:style>
  <w:style w:type="paragraph" w:styleId="TOC7">
    <w:name w:val="toc 7"/>
    <w:basedOn w:val="Normal"/>
    <w:next w:val="Normal"/>
    <w:autoRedefine/>
    <w:semiHidden/>
    <w:unhideWhenUsed/>
    <w:locked/>
    <w:rsid w:val="001D6BBF"/>
    <w:pPr>
      <w:spacing w:after="100"/>
      <w:ind w:left="1320"/>
    </w:pPr>
  </w:style>
  <w:style w:type="paragraph" w:styleId="TOC8">
    <w:name w:val="toc 8"/>
    <w:basedOn w:val="Normal"/>
    <w:next w:val="Normal"/>
    <w:autoRedefine/>
    <w:semiHidden/>
    <w:unhideWhenUsed/>
    <w:locked/>
    <w:rsid w:val="001D6BBF"/>
    <w:pPr>
      <w:spacing w:after="100"/>
      <w:ind w:left="1540"/>
    </w:pPr>
  </w:style>
  <w:style w:type="paragraph" w:styleId="TOC9">
    <w:name w:val="toc 9"/>
    <w:basedOn w:val="Normal"/>
    <w:next w:val="Normal"/>
    <w:autoRedefine/>
    <w:semiHidden/>
    <w:unhideWhenUsed/>
    <w:locked/>
    <w:rsid w:val="001D6BBF"/>
    <w:pPr>
      <w:spacing w:after="100"/>
      <w:ind w:left="1760"/>
    </w:pPr>
  </w:style>
  <w:style w:type="paragraph" w:styleId="ListParagraph">
    <w:name w:val="List Paragraph"/>
    <w:basedOn w:val="Normal"/>
    <w:uiPriority w:val="34"/>
    <w:qFormat/>
    <w:rsid w:val="0003466B"/>
    <w:pPr>
      <w:widowControl/>
      <w:autoSpaceDE/>
      <w:autoSpaceDN/>
      <w:ind w:left="720"/>
      <w:contextualSpacing/>
    </w:pPr>
    <w:rPr>
      <w:rFonts w:ascii="Arial" w:eastAsia="Calibri" w:hAnsi="Arial" w:cs="Times New Roman"/>
      <w:sz w:val="22"/>
      <w:szCs w:val="22"/>
      <w:lang w:val="en-US" w:eastAsia="en-US" w:bidi="ar-SA"/>
    </w:rPr>
  </w:style>
  <w:style w:type="character" w:customStyle="1" w:styleId="PlanInstructions">
    <w:name w:val="Plan Instructions"/>
    <w:qFormat/>
    <w:rsid w:val="0003466B"/>
    <w:rPr>
      <w:rFonts w:ascii="Arial" w:hAnsi="Arial"/>
      <w:i/>
      <w:color w:val="548DD4"/>
      <w:sz w:val="22"/>
    </w:rPr>
  </w:style>
  <w:style w:type="paragraph" w:customStyle="1" w:styleId="ListBullet5numberedbold">
    <w:name w:val="List Bullet 5 numbered bold"/>
    <w:basedOn w:val="ListBullet4numbered"/>
    <w:qFormat/>
    <w:rsid w:val="0003466B"/>
    <w:pPr>
      <w:numPr>
        <w:numId w:val="0"/>
      </w:numPr>
      <w:spacing w:after="200" w:line="300" w:lineRule="exact"/>
      <w:ind w:left="0"/>
    </w:pPr>
    <w:rPr>
      <w:rFonts w:ascii="Arial" w:eastAsia="Calibri" w:hAnsi="Arial"/>
      <w:b/>
      <w:sz w:val="22"/>
      <w:szCs w:val="22"/>
      <w:lang w:val="en-US" w:eastAsia="en-US" w:bidi="ar-SA"/>
    </w:rPr>
  </w:style>
  <w:style w:type="paragraph" w:customStyle="1" w:styleId="ListBullet6numberedbold">
    <w:name w:val="List Bullet 6 numbered bold"/>
    <w:basedOn w:val="ListBullet4numbered"/>
    <w:qFormat/>
    <w:rsid w:val="0003466B"/>
    <w:pPr>
      <w:numPr>
        <w:numId w:val="0"/>
      </w:numPr>
      <w:spacing w:after="200" w:line="300" w:lineRule="exact"/>
      <w:ind w:left="0" w:firstLine="0"/>
    </w:pPr>
    <w:rPr>
      <w:rFonts w:ascii="Arial" w:eastAsia="Calibri" w:hAnsi="Arial"/>
      <w:b/>
      <w:sz w:val="22"/>
      <w:szCs w:val="22"/>
      <w:lang w:val="en-US" w:eastAsia="en-US" w:bidi="ar-SA"/>
    </w:rPr>
  </w:style>
  <w:style w:type="paragraph" w:customStyle="1" w:styleId="ListBulletscircle">
    <w:name w:val="List Bullets circle"/>
    <w:basedOn w:val="Specialnote"/>
    <w:qFormat/>
    <w:rsid w:val="0003466B"/>
    <w:pPr>
      <w:numPr>
        <w:numId w:val="0"/>
      </w:numPr>
      <w:tabs>
        <w:tab w:val="left" w:pos="288"/>
      </w:tabs>
      <w:spacing w:after="200" w:line="300" w:lineRule="exact"/>
      <w:ind w:left="0" w:right="720" w:firstLine="0"/>
    </w:pPr>
    <w:rPr>
      <w:rFonts w:ascii="Arial" w:eastAsia="Calibri" w:hAnsi="Arial"/>
      <w:sz w:val="22"/>
      <w:szCs w:val="26"/>
      <w:lang w:val="en-US" w:eastAsia="en-US" w:bidi="ar-SA"/>
    </w:rPr>
  </w:style>
  <w:style w:type="paragraph" w:customStyle="1" w:styleId="Introduction">
    <w:name w:val="Introduction"/>
    <w:basedOn w:val="Normal"/>
    <w:qFormat/>
    <w:rsid w:val="0003466B"/>
    <w:pPr>
      <w:spacing w:before="360" w:line="360" w:lineRule="exact"/>
      <w:ind w:left="360" w:hanging="360"/>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44546A"/>
      </a:dk2>
      <a:lt2>
        <a:srgbClr val="E7E6E6"/>
      </a:lt2>
      <a:accent1>
        <a:srgbClr val="5B9BD5"/>
      </a:accent1>
      <a:accent2>
        <a:srgbClr val="ED7D31"/>
      </a:accent2>
      <a:accent3>
        <a:srgbClr val="A5A5A5"/>
      </a:accent3>
      <a:accent4>
        <a:srgbClr val="548DD4"/>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6d29a467-ccb3-40ae-b171-e388b769af89" ContentTypeId="0x0101008B9EB8DED1E24621B1E7444C51276738"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 xsi:nil="true"/>
    <Archive xmlns="871e08a0-dd9c-4832-8b56-208fbccf36bf" xsi:nil="true"/>
    <Year xmlns="871e08a0-dd9c-4832-8b56-208fbccf36bf">2026</Year>
    <Round xmlns="871e08a0-dd9c-4832-8b56-208fbccf36bf">1. Review Round #1</Round>
    <Category xmlns="871e08a0-dd9c-4832-8b56-208fbccf36bf">3B - 2026 D-SNP National Templates</Category>
    <_Flow_SignoffStatus xmlns="871e08a0-dd9c-4832-8b56-208fbccf36bf" xsi:nil="true"/>
    <Language xmlns="871e08a0-dd9c-4832-8b56-208fbccf36bf">English</Language>
    <State xmlns="871e08a0-dd9c-4832-8b56-208fbccf36bf" xsi:nil="true"/>
    <PassbackStatus xmlns="871e08a0-dd9c-4832-8b56-208fbccf36bf">To MMCO</PassbackStatus>
    <TaxCatchAllLabel xmlns="74ea459b-7bbf-43af-834e-d16fbea12f70" xsi:nil="true"/>
    <ga1b4ffaf27640efa596cd831f25dab8 xmlns="74ea459b-7bbf-43af-834e-d16fbea12f70">
      <Terms xmlns="http://schemas.microsoft.com/office/infopath/2007/PartnerControls"/>
    </ga1b4ffaf27640efa596cd831f25dab8>
    <f52a065005294892a191696dd7a6e774 xmlns="74ea459b-7bbf-43af-834e-d16fbea12f70">
      <Terms xmlns="http://schemas.microsoft.com/office/infopath/2007/PartnerControls"/>
    </f52a065005294892a191696dd7a6e774>
    <TaxCatchAll xmlns="74ea459b-7bbf-43af-834e-d16fbea12f7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3B - D-SNP Materials" ma:contentTypeID="0x0101008B9EB8DED1E24621B1E7444C5127673800E3FD8451758BFE49AA094E141F2B1663000ED2A1A85AE1D34CA616869F801540A5" ma:contentTypeVersion="13" ma:contentTypeDescription="" ma:contentTypeScope="" ma:versionID="7b93ed29b9c2d803a6f2c4c7ff8b701b">
  <xsd:schema xmlns:xsd="http://www.w3.org/2001/XMLSchema" xmlns:xs="http://www.w3.org/2001/XMLSchema" xmlns:p="http://schemas.microsoft.com/office/2006/metadata/properties" xmlns:ns2="871e08a0-dd9c-4832-8b56-208fbccf36bf" xmlns:ns3="74ea459b-7bbf-43af-834e-d16fbea12f70" targetNamespace="http://schemas.microsoft.com/office/2006/metadata/properties" ma:root="true" ma:fieldsID="bde304067c3f265eafbd51699b0f659c" ns2:_="" ns3:_="">
    <xsd:import namespace="871e08a0-dd9c-4832-8b56-208fbccf36bf"/>
    <xsd:import namespace="74ea459b-7bbf-43af-834e-d16fbea12f70"/>
    <xsd:element name="properties">
      <xsd:complexType>
        <xsd:sequence>
          <xsd:element name="documentManagement">
            <xsd:complexType>
              <xsd:all>
                <xsd:element ref="ns2:Category" minOccurs="0"/>
                <xsd:element ref="ns2:State" minOccurs="0"/>
                <xsd:element ref="ns2:Year" minOccurs="0"/>
                <xsd:element ref="ns2:Language" minOccurs="0"/>
                <xsd:element ref="ns2:Round" minOccurs="0"/>
                <xsd:element ref="ns2:PassbackStatus" minOccurs="0"/>
                <xsd:element ref="ns2:Archive" minOccurs="0"/>
                <xsd:element ref="ns2:_Flow_SignoffStatus" minOccurs="0"/>
                <xsd:element ref="ns2:ModelMaterialCategory" minOccurs="0"/>
                <xsd:element ref="ns3:f52a065005294892a191696dd7a6e774" minOccurs="0"/>
                <xsd:element ref="ns3:ga1b4ffaf27640efa596cd831f25dab8" minOccurs="0"/>
                <xsd:element ref="ns3:TaxCatchAll" minOccurs="0"/>
                <xsd:element ref="ns3:TaxCatchAllLabel" minOccurs="0"/>
                <xsd:element ref="ns2: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2" nillable="true" ma:displayName="Category" ma:format="Dropdown" ma:indexed="true" ma:internalName="Category">
      <xsd:simpleType>
        <xsd:restriction base="dms:Choice">
          <xsd:enumeration value="Administrative Items"/>
          <xsd:enumeration value="3B - 2024 D-SNP Materials"/>
          <xsd:enumeration value="3B - 2025 D-SNP Materials"/>
          <xsd:enumeration value="3B - 2026 D-SNP Materials"/>
          <xsd:enumeration value="3B - 2024 D-SNP National Templates"/>
          <xsd:enumeration value="3B - 2025 D-SNP National Templates"/>
          <xsd:enumeration value="3B - 2026 D-SNP National Templates"/>
        </xsd:restriction>
      </xsd:simpleType>
    </xsd:element>
    <xsd:element name="State" ma:index="3" nillable="true" ma:displayName="State" ma:format="Dropdown" ma:internalName="State">
      <xsd:simpleType>
        <xsd:restriction base="dms:Choice">
          <xsd:enumeration value="California D-SNP"/>
          <xsd:enumeration value="Illinois D-SNP"/>
          <xsd:enumeration value="Michigan D-SNP"/>
          <xsd:enumeration value="Minnesota D-SNP"/>
          <xsd:enumeration value="Ohio D-SNP"/>
          <xsd:enumeration value="Rhode Island D-SNP"/>
          <xsd:enumeration value="South Carolina D-SNP"/>
          <xsd:enumeration value="Texas D-SNP"/>
          <xsd:enumeration value="Hawaii D-SNP"/>
          <xsd:enumeration value="Idaho D-SNP"/>
          <xsd:enumeration value="NY D-SNP"/>
          <xsd:enumeration value="DC D-SNP"/>
          <xsd:enumeration value="NJ D-SNP"/>
          <xsd:enumeration value="Massachusetts D-SNP"/>
          <xsd:enumeration value="Virginia D-SNP"/>
          <xsd:enumeration value="Indiana D-SNP"/>
          <xsd:enumeration value="Wisconsin D-SNP"/>
          <xsd:enumeration value="Tennessee D-SNP"/>
          <xsd:enumeration value="Massachusetts SCO D-SNP"/>
          <xsd:enumeration value="Massachusetts One Care D-SNP"/>
          <xsd:enumeration value="MSP Forms"/>
          <xsd:enumeration value="New Mexico D-SNP"/>
          <xsd:enumeration value="Flu Prevention Postcard"/>
          <xsd:enumeration value="Delaware D-SNP"/>
        </xsd:restriction>
      </xsd:simpleType>
    </xsd:element>
    <xsd:element name="Year" ma:index="4" nillable="true" ma:displayName="Year" ma:format="Dropdown" ma:internalName="Year" ma:readOnly="false">
      <xsd:simpleType>
        <xsd:restriction base="dms:Choice">
          <xsd:enumeration value="2024"/>
          <xsd:enumeration value="2025"/>
          <xsd:enumeration value="2026"/>
        </xsd:restriction>
      </xsd:simpleType>
    </xsd:element>
    <xsd:element name="Language" ma:index="5" nillable="true" ma:displayName="Language" ma:format="Dropdown" ma:internalName="Language" ma:readOnly="false">
      <xsd:simpleType>
        <xsd:restriction base="dms:Choice">
          <xsd:enumeration value="English"/>
          <xsd:enumeration value="Spanish"/>
          <xsd:enumeration value="Traditional Chinese"/>
          <xsd:enumeration value="."/>
        </xsd:restriction>
      </xsd:simpleType>
    </xsd:element>
    <xsd:element name="Round" ma:index="6" nillable="true" ma:displayName="Round" ma:format="Dropdown" ma:internalName="Round" ma:readOnly="false">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8" nillable="true" ma:displayName="Passback Status" ma:format="Dropdown" ma:internalName="PassbackStatus" ma:readOnly="false">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Archive" ma:index="9" nillable="true" ma:displayName="Archive" ma:format="Dropdown" ma:internalName="Archive" ma:readOnly="false">
      <xsd:simpleType>
        <xsd:restriction base="dms:Choice">
          <xsd:enumeration value="Yes"/>
          <xsd:enumeration value="No"/>
        </xsd:restriction>
      </xsd:simpleType>
    </xsd:element>
    <xsd:element name="_Flow_SignoffStatus" ma:index="10" nillable="true" ma:displayName="Sign-off status" ma:internalName="Sign_x002d_off_x0020_status" ma:readOnly="false">
      <xsd:simpleType>
        <xsd:restriction base="dms:Text"/>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Resource" ma:index="23" nillable="true" ma:displayName="Resource" ma:format="Dropdown" ma:internalName="Resource">
      <xsd:simpleType>
        <xsd:restriction base="dms:Choice">
          <xsd:enumeration value="PME SharePoint Guide and Tip Sheets"/>
          <xsd:enumeration value="Tracker and Reference Guide"/>
          <xsd:enumeration value="Staff Schedule"/>
          <xsd:enumeration value="Style Guide and Checklist"/>
          <xsd:enumeration value="Miscellaneous"/>
          <xsd:enumeration value="Email Templates"/>
          <xsd:enumeration value="Training"/>
          <xsd:enumeration value="Marketing SOP"/>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f52a065005294892a191696dd7a6e774" ma:index="12" nillable="true" ma:taxonomy="true" ma:internalName="f52a065005294892a191696dd7a6e774" ma:taxonomyFieldName="BAH_DocumentType" ma:displayName="Document Type" ma:readOnly="false" ma:fieldId="{f52a0650-0529-4892-a191-696dd7a6e774}" ma:sspId="6d29a467-ccb3-40ae-b171-e388b769af89" ma:termSetId="e14a19cc-9d1d-4064-b40b-bfb1c71d00d7" ma:anchorId="00000000-0000-0000-0000-000000000000" ma:open="false" ma:isKeyword="false">
      <xsd:complexType>
        <xsd:sequence>
          <xsd:element ref="pc:Terms" minOccurs="0" maxOccurs="1"/>
        </xsd:sequence>
      </xsd:complexType>
    </xsd:element>
    <xsd:element name="ga1b4ffaf27640efa596cd831f25dab8" ma:index="19" nillable="true" ma:taxonomy="true" ma:internalName="ga1b4ffaf27640efa596cd831f25dab8" ma:taxonomyFieldName="BAH_InfoCat" ma:displayName="Info Cat" ma:readOnly="false" ma:fieldId="{0a1b4ffa-f276-40ef-a596-cd831f25dab8}" ma:sspId="6d29a467-ccb3-40ae-b171-e388b769af89" ma:termSetId="794300fe-9a7a-4542-a660-7510d9f05450"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4c0db30e-b94b-4a8c-be67-954ae51abeec}" ma:internalName="TaxCatchAll" ma:readOnly="false" ma:showField="CatchAllData" ma:web="101ee71f-985f-423c-8eaf-c45d1d4c550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c0db30e-b94b-4a8c-be67-954ae51abeec}" ma:internalName="TaxCatchAllLabel" ma:readOnly="false" ma:showField="CatchAllDataLabel" ma:web="101ee71f-985f-423c-8eaf-c45d1d4c5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962298E79A19354396977DF2089CB0DF" ma:contentTypeVersion="3" ma:contentTypeDescription="Create a new document." ma:contentTypeScope="" ma:versionID="c1cf651cdddc54780a36bce091b7d2ee">
  <xsd:schema xmlns:xsd="http://www.w3.org/2001/XMLSchema" xmlns:xs="http://www.w3.org/2001/XMLSchema" xmlns:p="http://schemas.microsoft.com/office/2006/metadata/properties" xmlns:ns2="5a780bac-28a5-44d4-b376-aa0ee0545df9" targetNamespace="http://schemas.microsoft.com/office/2006/metadata/properties" ma:root="true" ma:fieldsID="de687ab737de31e24a40040eda4a1e31" ns2:_="">
    <xsd:import namespace="5a780bac-28a5-44d4-b376-aa0ee0545d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80bac-28a5-44d4-b376-aa0ee054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FBBA1-6383-4E85-8542-62D0B58FEE3A}">
  <ds:schemaRefs>
    <ds:schemaRef ds:uri="Microsoft.SharePoint.Taxonomy.ContentTypeSync"/>
  </ds:schemaRefs>
</ds:datastoreItem>
</file>

<file path=customXml/itemProps2.xml><?xml version="1.0" encoding="utf-8"?>
<ds:datastoreItem xmlns:ds="http://schemas.openxmlformats.org/officeDocument/2006/customXml" ds:itemID="{00FFA5EA-05F9-4D37-9BB8-2552FBB956D1}">
  <ds:schemaRefs>
    <ds:schemaRef ds:uri="http://schemas.openxmlformats.org/officeDocument/2006/bibliography"/>
  </ds:schemaRefs>
</ds:datastoreItem>
</file>

<file path=customXml/itemProps3.xml><?xml version="1.0" encoding="utf-8"?>
<ds:datastoreItem xmlns:ds="http://schemas.openxmlformats.org/officeDocument/2006/customXml" ds:itemID="{47AB520E-91CD-4F78-A995-3E1276388BF5}">
  <ds:schemaRefs>
    <ds:schemaRef ds:uri="http://schemas.microsoft.com/sharepoint/v3/contenttype/forms"/>
  </ds:schemaRefs>
</ds:datastoreItem>
</file>

<file path=customXml/itemProps4.xml><?xml version="1.0" encoding="utf-8"?>
<ds:datastoreItem xmlns:ds="http://schemas.openxmlformats.org/officeDocument/2006/customXml" ds:itemID="{AB60960C-AE21-4330-AF63-8D091DA72360}">
  <ds:schemaRefs>
    <ds:schemaRef ds:uri="http://schemas.microsoft.com/office/2006/metadata/properties"/>
    <ds:schemaRef ds:uri="http://schemas.microsoft.com/office/infopath/2007/PartnerControls"/>
    <ds:schemaRef ds:uri="871e08a0-dd9c-4832-8b56-208fbccf36bf"/>
    <ds:schemaRef ds:uri="74ea459b-7bbf-43af-834e-d16fbea12f70"/>
  </ds:schemaRefs>
</ds:datastoreItem>
</file>

<file path=customXml/itemProps5.xml><?xml version="1.0" encoding="utf-8"?>
<ds:datastoreItem xmlns:ds="http://schemas.openxmlformats.org/officeDocument/2006/customXml" ds:itemID="{2A212D9E-C82F-4940-8C6E-35F350ACD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9EC0AA9-CC0D-4D8C-828D-4CF934FA7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80bac-28a5-44d4-b376-aa0ee054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1206</TotalTime>
  <Pages>23</Pages>
  <Words>8652</Words>
  <Characters>49320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Contract Year 2026 Dual Eligible Special Needs Plans Model Member Handbook Chapter 5</vt:lpstr>
    </vt:vector>
  </TitlesOfParts>
  <Company/>
  <LinksUpToDate>false</LinksUpToDate>
  <CharactersWithSpaces>57857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2026 Dual Eligible Special Needs Plans Model Member Handbook Chapter 5</dc:title>
  <dc:subject>D-SNP CY 2024 Model MH Chapter 5</dc:subject>
  <dc:creator>CMS/MMCO</dc:creator>
  <cp:keywords>CY 2026, D-SNP, Chapter 5</cp:keywords>
  <cp:lastModifiedBy>Julie Jones</cp:lastModifiedBy>
  <cp:revision>2</cp:revision>
  <cp:lastPrinted>2014-01-02T23:27:00Z</cp:lastPrinted>
  <dcterms:created xsi:type="dcterms:W3CDTF">2024-02-22T13:56:00Z</dcterms:created>
  <dcterms:modified xsi:type="dcterms:W3CDTF">2025-06-18T13:00:00Z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H_DocumentType">
    <vt:lpwstr/>
  </property>
  <property fmtid="{D5CDD505-2E9C-101B-9397-08002B2CF9AE}" pid="3" name="BAH_InfoCat">
    <vt:lpwstr/>
  </property>
  <property fmtid="{D5CDD505-2E9C-101B-9397-08002B2CF9AE}" pid="4" name="ComplianceAssetId">
    <vt:lpwstr/>
  </property>
  <property fmtid="{D5CDD505-2E9C-101B-9397-08002B2CF9AE}" pid="5" name="ContentTypeId">
    <vt:lpwstr>0x0101008B9EB8DED1E24621B1E7444C5127673800E3FD8451758BFE49AA094E141F2B1663000ED2A1A85AE1D34CA616869F801540A5</vt:lpwstr>
  </property>
  <property fmtid="{D5CDD505-2E9C-101B-9397-08002B2CF9AE}" pid="6" name="DraftVersion">
    <vt:lpwstr>Final Clean Drafts</vt:lpwstr>
  </property>
  <property fmtid="{D5CDD505-2E9C-101B-9397-08002B2CF9AE}" pid="7" name="Item">
    <vt:lpwstr>.</vt:lpwstr>
  </property>
  <property fmtid="{D5CDD505-2E9C-101B-9397-08002B2CF9AE}" pid="8" name="MSIP_Label_3de9faa6-9fe1-49b3-9a08-227a296b54a6_ActionId">
    <vt:lpwstr>9b0a4977-7eec-4e56-ae63-879831413c29</vt:lpwstr>
  </property>
  <property fmtid="{D5CDD505-2E9C-101B-9397-08002B2CF9AE}" pid="9" name="MSIP_Label_3de9faa6-9fe1-49b3-9a08-227a296b54a6_ContentBits">
    <vt:lpwstr>0</vt:lpwstr>
  </property>
  <property fmtid="{D5CDD505-2E9C-101B-9397-08002B2CF9AE}" pid="10" name="MSIP_Label_3de9faa6-9fe1-49b3-9a08-227a296b54a6_Enabled">
    <vt:lpwstr>true</vt:lpwstr>
  </property>
  <property fmtid="{D5CDD505-2E9C-101B-9397-08002B2CF9AE}" pid="11" name="MSIP_Label_3de9faa6-9fe1-49b3-9a08-227a296b54a6_Method">
    <vt:lpwstr>Privileged</vt:lpwstr>
  </property>
  <property fmtid="{D5CDD505-2E9C-101B-9397-08002B2CF9AE}" pid="12" name="MSIP_Label_3de9faa6-9fe1-49b3-9a08-227a296b54a6_Name">
    <vt:lpwstr>Non-Sensitive</vt:lpwstr>
  </property>
  <property fmtid="{D5CDD505-2E9C-101B-9397-08002B2CF9AE}" pid="13" name="MSIP_Label_3de9faa6-9fe1-49b3-9a08-227a296b54a6_SetDate">
    <vt:lpwstr>2023-11-08T16:36:40Z</vt:lpwstr>
  </property>
  <property fmtid="{D5CDD505-2E9C-101B-9397-08002B2CF9AE}" pid="14" name="MSIP_Label_3de9faa6-9fe1-49b3-9a08-227a296b54a6_SiteId">
    <vt:lpwstr>d5fe813e-0caa-432a-b2ac-d555aa91bd1c</vt:lpwstr>
  </property>
  <property fmtid="{D5CDD505-2E9C-101B-9397-08002B2CF9AE}" pid="15" name="Order">
    <vt:r8>101400</vt:r8>
  </property>
  <property fmtid="{D5CDD505-2E9C-101B-9397-08002B2CF9AE}" pid="16" name="SharedWithUsers">
    <vt:lpwstr/>
  </property>
  <property fmtid="{D5CDD505-2E9C-101B-9397-08002B2CF9AE}" pid="17" name="Status">
    <vt:lpwstr>Final</vt:lpwstr>
  </property>
  <property fmtid="{D5CDD505-2E9C-101B-9397-08002B2CF9AE}" pid="18" name="Sub-Rounds">
    <vt:lpwstr>.</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y fmtid="{D5CDD505-2E9C-101B-9397-08002B2CF9AE}" pid="24" name="_NewReviewCycle">
    <vt:lpwstr/>
  </property>
</Properties>
</file>