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038DB" w:rsidRPr="00A038DB" w:rsidP="00A47EAA" w14:paraId="17D6AFB7" w14:textId="1842BCB9">
      <w:pPr>
        <w:pBdr>
          <w:top w:val="single" w:sz="4" w:space="1" w:color="auto"/>
          <w:left w:val="single" w:sz="4" w:space="4" w:color="auto"/>
          <w:bottom w:val="single" w:sz="4" w:space="1" w:color="auto"/>
          <w:right w:val="single" w:sz="4" w:space="4" w:color="auto"/>
        </w:pBdr>
        <w:spacing w:before="120" w:after="120" w:line="240" w:lineRule="auto"/>
        <w:rPr>
          <w:rFonts w:ascii="Arial Narrow" w:hAnsi="Arial Narrow"/>
          <w:i/>
          <w:iCs/>
          <w:color w:val="0D0D0D" w:themeColor="text1" w:themeTint="F2"/>
        </w:rPr>
      </w:pPr>
      <w:r w:rsidRPr="009B357E">
        <w:rPr>
          <w:rFonts w:ascii="Arial Narrow" w:hAnsi="Arial Narrow"/>
          <w:b/>
          <w:bCs/>
          <w:i/>
          <w:iCs/>
          <w:color w:val="0D0D0D" w:themeColor="text1" w:themeTint="F2"/>
        </w:rPr>
        <w:t>Note to reviewers:</w:t>
      </w:r>
      <w:r w:rsidRPr="009B357E">
        <w:rPr>
          <w:rFonts w:ascii="Arial Narrow" w:hAnsi="Arial Narrow"/>
          <w:i/>
          <w:iCs/>
          <w:color w:val="0D0D0D" w:themeColor="text1" w:themeTint="F2"/>
        </w:rPr>
        <w:t xml:space="preserve"> </w:t>
      </w:r>
      <w:r w:rsidR="00B269BA">
        <w:rPr>
          <w:rFonts w:ascii="Arial Narrow" w:hAnsi="Arial Narrow"/>
          <w:i/>
          <w:color w:val="0D0D0D" w:themeColor="text1" w:themeTint="F2"/>
        </w:rPr>
        <w:t>This</w:t>
      </w:r>
      <w:r w:rsidR="00BF101D">
        <w:rPr>
          <w:rFonts w:ascii="Arial Narrow" w:hAnsi="Arial Narrow"/>
          <w:i/>
          <w:color w:val="0D0D0D" w:themeColor="text1" w:themeTint="F2"/>
        </w:rPr>
        <w:t xml:space="preserve"> </w:t>
      </w:r>
      <w:r w:rsidRPr="00B1326F" w:rsidR="00302609">
        <w:rPr>
          <w:rFonts w:ascii="Arial Narrow" w:hAnsi="Arial Narrow"/>
          <w:i/>
          <w:color w:val="0D0D0D" w:themeColor="text1" w:themeTint="F2"/>
        </w:rPr>
        <w:t xml:space="preserve">instruction page will appear </w:t>
      </w:r>
      <w:r w:rsidRPr="00B1326F" w:rsidR="00EE69A5">
        <w:rPr>
          <w:rFonts w:ascii="Arial Narrow" w:hAnsi="Arial Narrow"/>
          <w:i/>
          <w:color w:val="0D0D0D" w:themeColor="text1" w:themeTint="F2"/>
        </w:rPr>
        <w:t xml:space="preserve">onscreen </w:t>
      </w:r>
      <w:r w:rsidRPr="00B1326F" w:rsidR="00302609">
        <w:rPr>
          <w:rFonts w:ascii="Arial Narrow" w:hAnsi="Arial Narrow"/>
          <w:i/>
          <w:color w:val="0D0D0D" w:themeColor="text1" w:themeTint="F2"/>
        </w:rPr>
        <w:t>b</w:t>
      </w:r>
      <w:r w:rsidRPr="00B1326F" w:rsidR="00EE69A5">
        <w:rPr>
          <w:rFonts w:ascii="Arial Narrow" w:hAnsi="Arial Narrow"/>
          <w:i/>
          <w:color w:val="0D0D0D" w:themeColor="text1" w:themeTint="F2"/>
        </w:rPr>
        <w:t xml:space="preserve">efore the </w:t>
      </w:r>
      <w:r w:rsidRPr="00B73B72" w:rsidR="001C3D5D">
        <w:rPr>
          <w:rFonts w:ascii="Arial Narrow" w:hAnsi="Arial Narrow"/>
          <w:i/>
          <w:iCs/>
          <w:color w:val="0D0D0D" w:themeColor="text1" w:themeTint="F2"/>
        </w:rPr>
        <w:t>‘</w:t>
      </w:r>
      <w:r w:rsidRPr="00B73B72" w:rsidR="00316F56">
        <w:rPr>
          <w:rFonts w:ascii="Arial Narrow" w:hAnsi="Arial Narrow"/>
          <w:i/>
          <w:iCs/>
          <w:color w:val="0D0D0D" w:themeColor="text1" w:themeTint="F2"/>
        </w:rPr>
        <w:t>formal</w:t>
      </w:r>
      <w:r w:rsidRPr="00B73B72" w:rsidR="001C3D5D">
        <w:rPr>
          <w:rFonts w:ascii="Arial Narrow" w:hAnsi="Arial Narrow"/>
          <w:i/>
          <w:iCs/>
          <w:color w:val="0D0D0D" w:themeColor="text1" w:themeTint="F2"/>
        </w:rPr>
        <w:t>’</w:t>
      </w:r>
      <w:r w:rsidRPr="00B1326F" w:rsidR="00EE69A5">
        <w:rPr>
          <w:rFonts w:ascii="Arial Narrow" w:hAnsi="Arial Narrow"/>
          <w:i/>
          <w:color w:val="0D0D0D" w:themeColor="text1" w:themeTint="F2"/>
        </w:rPr>
        <w:t xml:space="preserve"> first page of the</w:t>
      </w:r>
      <w:r w:rsidR="009F3554">
        <w:rPr>
          <w:rFonts w:ascii="Arial Narrow" w:hAnsi="Arial Narrow"/>
          <w:i/>
          <w:color w:val="0D0D0D" w:themeColor="text1" w:themeTint="F2"/>
        </w:rPr>
        <w:t xml:space="preserve"> </w:t>
      </w:r>
      <w:r w:rsidRPr="00B1326F" w:rsidR="00393EA5">
        <w:rPr>
          <w:rFonts w:ascii="Arial Narrow" w:hAnsi="Arial Narrow"/>
          <w:i/>
          <w:color w:val="0D0D0D" w:themeColor="text1" w:themeTint="F2"/>
        </w:rPr>
        <w:t>survey</w:t>
      </w:r>
      <w:r w:rsidR="00B269BA">
        <w:rPr>
          <w:rFonts w:ascii="Arial Narrow" w:hAnsi="Arial Narrow"/>
          <w:i/>
          <w:iCs/>
          <w:color w:val="0D0D0D" w:themeColor="text1" w:themeTint="F2"/>
        </w:rPr>
        <w:t xml:space="preserve"> </w:t>
      </w:r>
      <w:r w:rsidRPr="00B73B72" w:rsidR="009F3554">
        <w:rPr>
          <w:rFonts w:ascii="Arial Narrow" w:hAnsi="Arial Narrow"/>
          <w:i/>
          <w:iCs/>
          <w:color w:val="0D0D0D" w:themeColor="text1" w:themeTint="F2"/>
        </w:rPr>
        <w:t xml:space="preserve">to prevent false starts that </w:t>
      </w:r>
      <w:r w:rsidR="003C25B6">
        <w:rPr>
          <w:rFonts w:ascii="Arial Narrow" w:hAnsi="Arial Narrow"/>
          <w:i/>
          <w:iCs/>
          <w:color w:val="0D0D0D" w:themeColor="text1" w:themeTint="F2"/>
        </w:rPr>
        <w:t>would otherwise be</w:t>
      </w:r>
      <w:r w:rsidRPr="00B73B72" w:rsidR="009F3554">
        <w:rPr>
          <w:rFonts w:ascii="Arial Narrow" w:hAnsi="Arial Narrow"/>
          <w:i/>
          <w:iCs/>
          <w:color w:val="0D0D0D" w:themeColor="text1" w:themeTint="F2"/>
        </w:rPr>
        <w:t xml:space="preserve"> recorded as incomplete surveys in the data</w:t>
      </w:r>
      <w:r w:rsidR="00B269BA">
        <w:rPr>
          <w:rFonts w:ascii="Arial Narrow" w:hAnsi="Arial Narrow"/>
          <w:i/>
          <w:iCs/>
          <w:color w:val="0D0D0D" w:themeColor="text1" w:themeTint="F2"/>
        </w:rPr>
        <w:t>set</w:t>
      </w:r>
      <w:r w:rsidRPr="00B73B72" w:rsidR="009F3554">
        <w:rPr>
          <w:rFonts w:ascii="Arial Narrow" w:hAnsi="Arial Narrow"/>
          <w:i/>
          <w:iCs/>
          <w:color w:val="0D0D0D" w:themeColor="text1" w:themeTint="F2"/>
        </w:rPr>
        <w:t>.</w:t>
      </w:r>
    </w:p>
    <w:p w:rsidR="00B269BA" w:rsidP="003C5F0F" w14:paraId="12097578" w14:textId="77777777">
      <w:pPr>
        <w:spacing w:before="120" w:after="120" w:line="240" w:lineRule="auto"/>
      </w:pPr>
    </w:p>
    <w:p w:rsidR="00B269BA" w:rsidP="003C5F0F" w14:paraId="72C376CB" w14:textId="77777777">
      <w:pPr>
        <w:spacing w:before="120" w:after="120" w:line="240" w:lineRule="auto"/>
      </w:pPr>
    </w:p>
    <w:p w:rsidR="00794877" w:rsidP="003C5F0F" w14:paraId="30A32184" w14:textId="0FEC2E93">
      <w:pPr>
        <w:spacing w:before="120" w:after="120" w:line="240" w:lineRule="auto"/>
      </w:pPr>
      <w:r>
        <w:rPr>
          <w:noProof/>
        </w:rPr>
        <mc:AlternateContent>
          <mc:Choice Requires="wps">
            <w:drawing>
              <wp:anchor distT="45720" distB="45720" distL="114300" distR="114300" simplePos="0" relativeHeight="251669504" behindDoc="0" locked="0" layoutInCell="1" allowOverlap="1">
                <wp:simplePos x="0" y="0"/>
                <wp:positionH relativeFrom="column">
                  <wp:posOffset>4767580</wp:posOffset>
                </wp:positionH>
                <wp:positionV relativeFrom="paragraph">
                  <wp:posOffset>175260</wp:posOffset>
                </wp:positionV>
                <wp:extent cx="1586230" cy="1728470"/>
                <wp:effectExtent l="0" t="0" r="13970" b="2032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6230" cy="1728470"/>
                        </a:xfrm>
                        <a:prstGeom prst="rect">
                          <a:avLst/>
                        </a:prstGeom>
                        <a:solidFill>
                          <a:srgbClr val="FFFFFF"/>
                        </a:solidFill>
                        <a:ln w="9525">
                          <a:solidFill>
                            <a:srgbClr val="000000"/>
                          </a:solidFill>
                          <a:miter lim="800000"/>
                          <a:headEnd/>
                          <a:tailEnd/>
                        </a:ln>
                      </wps:spPr>
                      <wps:txbx>
                        <w:txbxContent>
                          <w:p w:rsidR="005922FD" w:rsidRPr="005C2838" w:rsidP="005C2838" w14:textId="3D7ABC4A">
                            <w:pPr>
                              <w:spacing w:after="0" w:line="240" w:lineRule="auto"/>
                              <w:jc w:val="right"/>
                              <w:rPr>
                                <w:rFonts w:ascii="Arial Narrow" w:hAnsi="Arial Narrow" w:cs="Calibri"/>
                                <w:color w:val="000000"/>
                                <w:kern w:val="0"/>
                                <w:sz w:val="18"/>
                                <w:szCs w:val="18"/>
                              </w:rPr>
                            </w:pPr>
                            <w:r w:rsidRPr="005C2838">
                              <w:rPr>
                                <w:rFonts w:ascii="Arial Narrow" w:hAnsi="Arial Narrow" w:cs="Calibri"/>
                                <w:color w:val="000000"/>
                                <w:kern w:val="0"/>
                                <w:sz w:val="18"/>
                                <w:szCs w:val="18"/>
                              </w:rPr>
                              <w:t>Form Approved</w:t>
                            </w:r>
                          </w:p>
                          <w:p w:rsidR="005922FD" w:rsidRPr="005C2838" w:rsidP="005C2838" w14:textId="5A1FA296">
                            <w:pPr>
                              <w:spacing w:after="0" w:line="240" w:lineRule="auto"/>
                              <w:jc w:val="right"/>
                              <w:rPr>
                                <w:rFonts w:ascii="Arial Narrow" w:hAnsi="Arial Narrow" w:cs="Calibri"/>
                                <w:color w:val="000000"/>
                                <w:kern w:val="0"/>
                                <w:sz w:val="18"/>
                                <w:szCs w:val="18"/>
                              </w:rPr>
                            </w:pPr>
                            <w:r w:rsidRPr="005C2838">
                              <w:rPr>
                                <w:rFonts w:ascii="Arial Narrow" w:hAnsi="Arial Narrow" w:cs="Calibri"/>
                                <w:color w:val="000000"/>
                                <w:kern w:val="0"/>
                                <w:sz w:val="18"/>
                                <w:szCs w:val="18"/>
                              </w:rPr>
                              <w:t xml:space="preserve">OMB Approval No. </w:t>
                            </w:r>
                            <w:r w:rsidR="00CE4DD5">
                              <w:rPr>
                                <w:rFonts w:ascii="Arial Narrow" w:hAnsi="Arial Narrow" w:cs="Calibri"/>
                                <w:color w:val="000000"/>
                                <w:kern w:val="0"/>
                                <w:sz w:val="18"/>
                                <w:szCs w:val="18"/>
                              </w:rPr>
                              <w:t>0920-1154</w:t>
                            </w:r>
                          </w:p>
                          <w:p w:rsidR="005922FD" w:rsidRPr="005C2838" w:rsidP="005C2838" w14:textId="03F6E764">
                            <w:pPr>
                              <w:spacing w:after="0" w:line="240" w:lineRule="auto"/>
                              <w:jc w:val="right"/>
                              <w:rPr>
                                <w:rFonts w:ascii="Arial Narrow" w:hAnsi="Arial Narrow"/>
                              </w:rPr>
                            </w:pPr>
                            <w:r w:rsidRPr="005C2838">
                              <w:rPr>
                                <w:rFonts w:ascii="Arial Narrow" w:hAnsi="Arial Narrow" w:cs="Calibri"/>
                                <w:color w:val="000000"/>
                                <w:kern w:val="0"/>
                                <w:sz w:val="18"/>
                                <w:szCs w:val="18"/>
                              </w:rPr>
                              <w:t xml:space="preserve">Expiration Date: </w:t>
                            </w:r>
                            <w:r w:rsidR="00E15D25">
                              <w:rPr>
                                <w:rFonts w:ascii="Arial Narrow" w:hAnsi="Arial Narrow" w:cs="Calibri"/>
                                <w:color w:val="000000"/>
                                <w:kern w:val="0"/>
                                <w:sz w:val="18"/>
                                <w:szCs w:val="18"/>
                              </w:rPr>
                              <w:t>03/31/2029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24.9pt;height:110.6pt;margin-top:13.8pt;margin-left:375.4pt;mso-height-percent:200;mso-height-relative:margin;mso-width-percent:0;mso-width-relative:margin;mso-wrap-distance-bottom:3.6pt;mso-wrap-distance-left:9pt;mso-wrap-distance-right:9pt;mso-wrap-distance-top:3.6pt;mso-wrap-style:square;position:absolute;visibility:visible;v-text-anchor:top;z-index:251670528">
                <v:textbox style="mso-fit-shape-to-text:t">
                  <w:txbxContent>
                    <w:p w:rsidR="005922FD" w:rsidRPr="005C2838" w:rsidP="005C2838" w14:paraId="5B351AD5" w14:textId="3D7ABC4A">
                      <w:pPr>
                        <w:spacing w:after="0" w:line="240" w:lineRule="auto"/>
                        <w:jc w:val="right"/>
                        <w:rPr>
                          <w:rFonts w:ascii="Arial Narrow" w:hAnsi="Arial Narrow" w:cs="Calibri"/>
                          <w:color w:val="000000"/>
                          <w:kern w:val="0"/>
                          <w:sz w:val="18"/>
                          <w:szCs w:val="18"/>
                        </w:rPr>
                      </w:pPr>
                      <w:r w:rsidRPr="005C2838">
                        <w:rPr>
                          <w:rFonts w:ascii="Arial Narrow" w:hAnsi="Arial Narrow" w:cs="Calibri"/>
                          <w:color w:val="000000"/>
                          <w:kern w:val="0"/>
                          <w:sz w:val="18"/>
                          <w:szCs w:val="18"/>
                        </w:rPr>
                        <w:t>Form Approved</w:t>
                      </w:r>
                    </w:p>
                    <w:p w:rsidR="005922FD" w:rsidRPr="005C2838" w:rsidP="005C2838" w14:paraId="5F13145E" w14:textId="5A1FA296">
                      <w:pPr>
                        <w:spacing w:after="0" w:line="240" w:lineRule="auto"/>
                        <w:jc w:val="right"/>
                        <w:rPr>
                          <w:rFonts w:ascii="Arial Narrow" w:hAnsi="Arial Narrow" w:cs="Calibri"/>
                          <w:color w:val="000000"/>
                          <w:kern w:val="0"/>
                          <w:sz w:val="18"/>
                          <w:szCs w:val="18"/>
                        </w:rPr>
                      </w:pPr>
                      <w:r w:rsidRPr="005C2838">
                        <w:rPr>
                          <w:rFonts w:ascii="Arial Narrow" w:hAnsi="Arial Narrow" w:cs="Calibri"/>
                          <w:color w:val="000000"/>
                          <w:kern w:val="0"/>
                          <w:sz w:val="18"/>
                          <w:szCs w:val="18"/>
                        </w:rPr>
                        <w:t xml:space="preserve">OMB Approval No. </w:t>
                      </w:r>
                      <w:r w:rsidR="00CE4DD5">
                        <w:rPr>
                          <w:rFonts w:ascii="Arial Narrow" w:hAnsi="Arial Narrow" w:cs="Calibri"/>
                          <w:color w:val="000000"/>
                          <w:kern w:val="0"/>
                          <w:sz w:val="18"/>
                          <w:szCs w:val="18"/>
                        </w:rPr>
                        <w:t>0920-1154</w:t>
                      </w:r>
                    </w:p>
                    <w:p w:rsidR="005922FD" w:rsidRPr="005C2838" w:rsidP="005C2838" w14:paraId="7FBA362F" w14:textId="03F6E764">
                      <w:pPr>
                        <w:spacing w:after="0" w:line="240" w:lineRule="auto"/>
                        <w:jc w:val="right"/>
                        <w:rPr>
                          <w:rFonts w:ascii="Arial Narrow" w:hAnsi="Arial Narrow"/>
                        </w:rPr>
                      </w:pPr>
                      <w:r w:rsidRPr="005C2838">
                        <w:rPr>
                          <w:rFonts w:ascii="Arial Narrow" w:hAnsi="Arial Narrow" w:cs="Calibri"/>
                          <w:color w:val="000000"/>
                          <w:kern w:val="0"/>
                          <w:sz w:val="18"/>
                          <w:szCs w:val="18"/>
                        </w:rPr>
                        <w:t xml:space="preserve">Expiration Date: </w:t>
                      </w:r>
                      <w:r w:rsidR="00E15D25">
                        <w:rPr>
                          <w:rFonts w:ascii="Arial Narrow" w:hAnsi="Arial Narrow" w:cs="Calibri"/>
                          <w:color w:val="000000"/>
                          <w:kern w:val="0"/>
                          <w:sz w:val="18"/>
                          <w:szCs w:val="18"/>
                        </w:rPr>
                        <w:t>03/31/2029</w:t>
                      </w:r>
                    </w:p>
                  </w:txbxContent>
                </v:textbox>
                <w10:wrap type="square"/>
              </v:shape>
            </w:pict>
          </mc:Fallback>
        </mc:AlternateContent>
      </w:r>
      <w:r w:rsidRPr="00B73B72" w:rsidR="004F58B6">
        <w:rPr>
          <w:noProof/>
        </w:rPr>
        <w:drawing>
          <wp:inline distT="0" distB="0" distL="0" distR="0">
            <wp:extent cx="2978193" cy="814812"/>
            <wp:effectExtent l="0" t="0" r="0" b="4445"/>
            <wp:docPr id="1133936378" name="Picture 1133936378" descr="N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36378" name="Picture 1" descr="NAC logo"/>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23441" cy="827192"/>
                    </a:xfrm>
                    <a:prstGeom prst="rect">
                      <a:avLst/>
                    </a:prstGeom>
                    <a:noFill/>
                    <a:ln>
                      <a:noFill/>
                    </a:ln>
                  </pic:spPr>
                </pic:pic>
              </a:graphicData>
            </a:graphic>
          </wp:inline>
        </w:drawing>
      </w:r>
    </w:p>
    <w:p w:rsidR="00F03EF8" w:rsidP="008400F1" w14:paraId="43BB043E" w14:textId="77777777">
      <w:pPr>
        <w:spacing w:after="240" w:line="240" w:lineRule="auto"/>
      </w:pPr>
    </w:p>
    <w:p w:rsidR="00666400" w:rsidP="008400F1" w14:paraId="5D8D3B9D" w14:textId="4C62B6A8">
      <w:pPr>
        <w:spacing w:after="240" w:line="240" w:lineRule="auto"/>
        <w:rPr>
          <w:rStyle w:val="normaltextrun"/>
        </w:rPr>
      </w:pPr>
      <w:r>
        <w:t xml:space="preserve">Welcome to the </w:t>
      </w:r>
      <w:r w:rsidR="005F5C9B">
        <w:t xml:space="preserve">Poliovirus </w:t>
      </w:r>
      <w:r w:rsidR="00531F07">
        <w:t>Response</w:t>
      </w:r>
      <w:r>
        <w:t xml:space="preserve"> Readiness Survey Tool! </w:t>
      </w:r>
      <w:r w:rsidR="0098023A">
        <w:t>This survey is being conducted by the U.S. National Authority for Containment of Poliovirus (NAC</w:t>
      </w:r>
      <w:r w:rsidR="006B339F">
        <w:t>)</w:t>
      </w:r>
      <w:r w:rsidR="0098023A">
        <w:t xml:space="preserve">, Centers for Disease Control and Prevention, U.S. Department of Health and Human Services to </w:t>
      </w:r>
      <w:r w:rsidR="003F1207">
        <w:t xml:space="preserve">ascertain </w:t>
      </w:r>
      <w:r w:rsidR="00C43CD8">
        <w:t xml:space="preserve">national readiness to respond to a poliovirus incident and </w:t>
      </w:r>
      <w:r w:rsidRPr="000D3AB6" w:rsidR="0098023A">
        <w:t xml:space="preserve">identify </w:t>
      </w:r>
      <w:r w:rsidR="0012348E">
        <w:t xml:space="preserve">the </w:t>
      </w:r>
      <w:r w:rsidRPr="000D3AB6" w:rsidR="0098023A">
        <w:t>challenges</w:t>
      </w:r>
      <w:r w:rsidR="00CC7B00">
        <w:t>,</w:t>
      </w:r>
      <w:r w:rsidRPr="000D3AB6" w:rsidR="0098023A">
        <w:t xml:space="preserve"> </w:t>
      </w:r>
      <w:r w:rsidR="00CC7B00">
        <w:t xml:space="preserve">and possible systemic issues, </w:t>
      </w:r>
      <w:r w:rsidR="005536D2">
        <w:t>that</w:t>
      </w:r>
      <w:r w:rsidRPr="000D3AB6" w:rsidR="0098023A">
        <w:t xml:space="preserve"> those </w:t>
      </w:r>
      <w:r w:rsidR="00553710">
        <w:t>possessing</w:t>
      </w:r>
      <w:r w:rsidR="0098023A">
        <w:t xml:space="preserve"> poliovirus or </w:t>
      </w:r>
      <w:r w:rsidR="00B1715B">
        <w:t>poliovirus-</w:t>
      </w:r>
      <w:r w:rsidR="0098023A">
        <w:t>potentially infectious</w:t>
      </w:r>
      <w:r w:rsidR="00084E0C">
        <w:t xml:space="preserve"> materials</w:t>
      </w:r>
      <w:r w:rsidR="005536D2">
        <w:t xml:space="preserve"> </w:t>
      </w:r>
      <w:r w:rsidR="00B1715B">
        <w:t>may</w:t>
      </w:r>
      <w:r w:rsidR="005536D2">
        <w:t xml:space="preserve"> face </w:t>
      </w:r>
      <w:r w:rsidR="003343A5">
        <w:t>when</w:t>
      </w:r>
      <w:r w:rsidR="005536D2">
        <w:t xml:space="preserve"> preparing for emergency response</w:t>
      </w:r>
      <w:r w:rsidR="0012348E">
        <w:t xml:space="preserve"> event</w:t>
      </w:r>
      <w:r w:rsidR="00C34AA5">
        <w:t>s</w:t>
      </w:r>
      <w:r w:rsidR="0098023A">
        <w:t xml:space="preserve">. </w:t>
      </w:r>
      <w:r w:rsidR="00241D60">
        <w:rPr>
          <w:rStyle w:val="normaltextrun"/>
        </w:rPr>
        <w:t>The</w:t>
      </w:r>
      <w:r w:rsidR="001F444A">
        <w:rPr>
          <w:rStyle w:val="normaltextrun"/>
        </w:rPr>
        <w:t xml:space="preserve"> goal </w:t>
      </w:r>
      <w:r w:rsidR="00136D93">
        <w:rPr>
          <w:rStyle w:val="normaltextrun"/>
        </w:rPr>
        <w:t xml:space="preserve">of the NAC team </w:t>
      </w:r>
      <w:r w:rsidR="001F444A">
        <w:rPr>
          <w:rStyle w:val="normaltextrun"/>
        </w:rPr>
        <w:t xml:space="preserve">is to improve your program and ours, helping both </w:t>
      </w:r>
      <w:r w:rsidR="00C836EA">
        <w:rPr>
          <w:rStyle w:val="normaltextrun"/>
        </w:rPr>
        <w:t xml:space="preserve">to </w:t>
      </w:r>
      <w:r w:rsidR="001F444A">
        <w:rPr>
          <w:rStyle w:val="normaltextrun"/>
        </w:rPr>
        <w:t>be better prepared to respond to a poliovirus incident.</w:t>
      </w:r>
    </w:p>
    <w:p w:rsidR="004A4055" w:rsidP="008400F1" w14:paraId="2290FDC7" w14:textId="5CAE3F50">
      <w:pPr>
        <w:spacing w:after="240" w:line="240" w:lineRule="auto"/>
      </w:pPr>
      <w:r>
        <w:t xml:space="preserve">The survey should be completed by </w:t>
      </w:r>
      <w:r w:rsidR="00AD0EA1">
        <w:t xml:space="preserve">an </w:t>
      </w:r>
      <w:r w:rsidR="00CC345D">
        <w:t>individual</w:t>
      </w:r>
      <w:r w:rsidR="00A10315">
        <w:t xml:space="preserve"> </w:t>
      </w:r>
      <w:r w:rsidR="00766DB6">
        <w:t>involve</w:t>
      </w:r>
      <w:r w:rsidR="009336CB">
        <w:t>d</w:t>
      </w:r>
      <w:r w:rsidR="00643B99">
        <w:t xml:space="preserve"> </w:t>
      </w:r>
      <w:r w:rsidR="00BD6BE9">
        <w:t>in</w:t>
      </w:r>
      <w:r w:rsidR="00643B99">
        <w:t xml:space="preserve"> emergency response planning</w:t>
      </w:r>
      <w:r w:rsidR="004159D8">
        <w:t xml:space="preserve"> activities at your facility. </w:t>
      </w:r>
      <w:r w:rsidR="000C250C">
        <w:t>If you</w:t>
      </w:r>
      <w:r w:rsidR="00AD0EA1">
        <w:t xml:space="preserve"> received this survey</w:t>
      </w:r>
      <w:r w:rsidR="000C17F3">
        <w:t xml:space="preserve"> but</w:t>
      </w:r>
      <w:r w:rsidR="000C250C">
        <w:t xml:space="preserve"> feel that </w:t>
      </w:r>
      <w:r w:rsidR="00F330FA">
        <w:t xml:space="preserve">someone else </w:t>
      </w:r>
      <w:r w:rsidR="00FA28F5">
        <w:t xml:space="preserve">at your facility </w:t>
      </w:r>
      <w:r w:rsidR="00B07AE1">
        <w:t xml:space="preserve">is better suited </w:t>
      </w:r>
      <w:r w:rsidR="0087653E">
        <w:t xml:space="preserve">to complete </w:t>
      </w:r>
      <w:r w:rsidR="000C17F3">
        <w:t>it</w:t>
      </w:r>
      <w:r w:rsidR="00917190">
        <w:t xml:space="preserve">, </w:t>
      </w:r>
      <w:r w:rsidR="005F31F5">
        <w:t>please</w:t>
      </w:r>
      <w:r w:rsidR="00D365C5">
        <w:t xml:space="preserve"> </w:t>
      </w:r>
      <w:r w:rsidR="000148CA">
        <w:t>forward</w:t>
      </w:r>
      <w:r w:rsidR="00C23263">
        <w:t xml:space="preserve"> </w:t>
      </w:r>
      <w:r w:rsidR="00F33CA8">
        <w:t>the email that you received from the NAC</w:t>
      </w:r>
      <w:r w:rsidR="000C17F3">
        <w:t xml:space="preserve"> </w:t>
      </w:r>
      <w:r w:rsidR="00F33CA8">
        <w:t xml:space="preserve">as </w:t>
      </w:r>
      <w:r w:rsidRPr="00BE5E37" w:rsidR="00BE5E37">
        <w:t xml:space="preserve"> </w:t>
      </w:r>
      <w:r w:rsidR="00BE5E37">
        <w:t>a</w:t>
      </w:r>
      <w:r w:rsidR="00D02365">
        <w:t>ppropriate</w:t>
      </w:r>
      <w:r w:rsidR="00F33CA8">
        <w:t>.</w:t>
      </w:r>
      <w:r w:rsidR="00B07AE1">
        <w:t xml:space="preserve"> </w:t>
      </w:r>
    </w:p>
    <w:p w:rsidR="00F10E32" w:rsidP="008400F1" w14:paraId="67C32C8E" w14:textId="5082D8DA">
      <w:pPr>
        <w:spacing w:after="240" w:line="240" w:lineRule="auto"/>
      </w:pPr>
      <w:r>
        <w:t>The data is collected anonymously</w:t>
      </w:r>
      <w:r w:rsidR="0040308D">
        <w:t>. Y</w:t>
      </w:r>
      <w:r>
        <w:t xml:space="preserve">our responses will not be linked to you or your facility. </w:t>
      </w:r>
      <w:r w:rsidR="001C1A64">
        <w:t>Aggregated</w:t>
      </w:r>
      <w:r w:rsidR="00BD6BE9">
        <w:t xml:space="preserve"> </w:t>
      </w:r>
      <w:r>
        <w:t xml:space="preserve">responses </w:t>
      </w:r>
      <w:r w:rsidR="004D61B3">
        <w:t xml:space="preserve">will be used </w:t>
      </w:r>
      <w:r>
        <w:t xml:space="preserve">to </w:t>
      </w:r>
      <w:r w:rsidR="006F024C">
        <w:t>gain an understanding</w:t>
      </w:r>
      <w:r w:rsidRPr="000D3AB6">
        <w:t xml:space="preserve"> of national </w:t>
      </w:r>
      <w:r w:rsidR="006F024C">
        <w:t xml:space="preserve">poliovirus response </w:t>
      </w:r>
      <w:r w:rsidRPr="000D3AB6">
        <w:t>readiness</w:t>
      </w:r>
      <w:r>
        <w:t xml:space="preserve"> so that </w:t>
      </w:r>
      <w:r w:rsidR="00B05851">
        <w:t>the NAC</w:t>
      </w:r>
      <w:r>
        <w:t xml:space="preserve"> can </w:t>
      </w:r>
      <w:r w:rsidRPr="000D3AB6">
        <w:t xml:space="preserve">focus efforts </w:t>
      </w:r>
      <w:r w:rsidR="00BD2613">
        <w:t>on</w:t>
      </w:r>
      <w:r>
        <w:t xml:space="preserve"> </w:t>
      </w:r>
      <w:r w:rsidRPr="000D3AB6">
        <w:t>support</w:t>
      </w:r>
      <w:r>
        <w:t>ing poliovirus containment.</w:t>
      </w:r>
      <w:r w:rsidR="001826B0">
        <w:t xml:space="preserve"> </w:t>
      </w:r>
      <w:r w:rsidR="00733526">
        <w:t xml:space="preserve">For you, </w:t>
      </w:r>
      <w:r w:rsidR="00E61345">
        <w:t>th</w:t>
      </w:r>
      <w:r w:rsidR="00A01B0D">
        <w:t>e response</w:t>
      </w:r>
      <w:r w:rsidR="00B67720">
        <w:t>s</w:t>
      </w:r>
      <w:r w:rsidR="00A01B0D">
        <w:t xml:space="preserve"> </w:t>
      </w:r>
      <w:r w:rsidR="00B67720">
        <w:t>are</w:t>
      </w:r>
      <w:r w:rsidR="00733526">
        <w:t xml:space="preserve"> a way </w:t>
      </w:r>
      <w:r w:rsidRPr="000D3AB6" w:rsidR="00733526">
        <w:t xml:space="preserve">to assess </w:t>
      </w:r>
      <w:r w:rsidR="00733526">
        <w:t xml:space="preserve">your facility’s </w:t>
      </w:r>
      <w:r w:rsidRPr="000D3AB6" w:rsidR="00733526">
        <w:t>readiness</w:t>
      </w:r>
      <w:r w:rsidR="009336CB">
        <w:t xml:space="preserve"> </w:t>
      </w:r>
      <w:r w:rsidRPr="000D3AB6" w:rsidR="00733526">
        <w:t>to respond to a poliovirus breach</w:t>
      </w:r>
      <w:r w:rsidR="00733526">
        <w:t xml:space="preserve"> of containment, exposure, theft/loss, </w:t>
      </w:r>
      <w:r w:rsidR="00433B00">
        <w:t xml:space="preserve">outbreak, </w:t>
      </w:r>
      <w:r w:rsidR="00733526">
        <w:t xml:space="preserve">or </w:t>
      </w:r>
      <w:r w:rsidR="00E437F4">
        <w:t>other</w:t>
      </w:r>
      <w:r w:rsidR="00733526">
        <w:t xml:space="preserve"> </w:t>
      </w:r>
      <w:r w:rsidR="001903C3">
        <w:t xml:space="preserve">type of incident involving </w:t>
      </w:r>
      <w:r w:rsidR="00733526">
        <w:t>poliovirus</w:t>
      </w:r>
      <w:r w:rsidR="001903C3">
        <w:t>.</w:t>
      </w:r>
    </w:p>
    <w:p w:rsidR="00314A2E" w:rsidP="00314A2E" w14:paraId="278BC1D8" w14:textId="0E64F002">
      <w:pPr>
        <w:spacing w:after="240" w:line="240" w:lineRule="auto"/>
      </w:pPr>
      <w:r>
        <w:t xml:space="preserve">Public reporting burden of this collection of information is estimated to average </w:t>
      </w:r>
      <w:r w:rsidR="006B6BA0">
        <w:t>45</w:t>
      </w:r>
      <w:r>
        <w:t xml:space="preserve"> minutes, including the time needed for reading the instructions, searching data sources, gathering data, completing</w:t>
      </w:r>
      <w:r w:rsidR="00562449">
        <w:t>,</w:t>
      </w:r>
      <w:r>
        <w:t xml:space="preserve"> and reviewing the </w:t>
      </w:r>
      <w:r w:rsidR="00562449">
        <w:t>provided responses</w:t>
      </w:r>
      <w:r>
        <w:t xml:space="preserve">.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B40A2B">
        <w:t>H21-8</w:t>
      </w:r>
      <w:r>
        <w:t>, Atlanta, Georgia 30333; ATTN:  PRA (</w:t>
      </w:r>
      <w:r w:rsidR="00B40A2B">
        <w:t>0920-1154</w:t>
      </w:r>
      <w:r>
        <w:t>).</w:t>
      </w:r>
    </w:p>
    <w:p w:rsidR="00B269BA" w:rsidP="00D660B3" w14:paraId="6037F7F8" w14:textId="77777777">
      <w:pPr>
        <w:spacing w:before="120" w:after="120" w:line="240" w:lineRule="auto"/>
      </w:pPr>
    </w:p>
    <w:p w:rsidR="000E7B0B" w:rsidP="00D660B3" w14:paraId="14F56954" w14:textId="77777777">
      <w:pPr>
        <w:spacing w:before="120" w:after="120" w:line="240" w:lineRule="auto"/>
      </w:pPr>
    </w:p>
    <w:p w:rsidR="00D660B3" w:rsidP="00D660B3" w14:paraId="006F7D41" w14:textId="2023B577">
      <w:pPr>
        <w:spacing w:before="120" w:after="120" w:line="240" w:lineRule="auto"/>
      </w:pPr>
      <w:r>
        <w:t>[Page break]</w:t>
      </w:r>
    </w:p>
    <w:p w:rsidR="00BF101D" w:rsidP="00D660B3" w14:paraId="36C704D5" w14:textId="77777777">
      <w:pPr>
        <w:spacing w:before="120" w:after="120" w:line="240" w:lineRule="auto"/>
      </w:pPr>
    </w:p>
    <w:p w:rsidR="00474E73" w14:paraId="033E7F2C" w14:textId="77777777">
      <w:pPr>
        <w:rPr>
          <w:rFonts w:eastAsiaTheme="majorEastAsia" w:cstheme="minorHAnsi"/>
          <w:b/>
          <w:bCs/>
          <w:color w:val="0D0D0D" w:themeColor="text1" w:themeTint="F2"/>
          <w:u w:val="single"/>
        </w:rPr>
      </w:pPr>
      <w:r>
        <w:rPr>
          <w:rFonts w:cstheme="minorHAnsi"/>
          <w:b/>
          <w:bCs/>
          <w:color w:val="0D0D0D" w:themeColor="text1" w:themeTint="F2"/>
          <w:u w:val="single"/>
        </w:rPr>
        <w:br w:type="page"/>
      </w:r>
    </w:p>
    <w:p w:rsidR="001811C0" w:rsidRPr="00D660B3" w:rsidP="00D660B3" w14:paraId="14407A4B" w14:textId="27A515B5">
      <w:pPr>
        <w:pStyle w:val="Heading1"/>
        <w:shd w:val="clear" w:color="auto" w:fill="D9D9D9" w:themeFill="background1" w:themeFillShade="D9"/>
        <w:spacing w:after="120" w:line="240" w:lineRule="auto"/>
        <w:ind w:firstLine="90"/>
        <w:rPr>
          <w:rFonts w:asciiTheme="minorHAnsi" w:hAnsiTheme="minorHAnsi" w:cstheme="minorHAnsi"/>
          <w:b/>
          <w:bCs/>
          <w:color w:val="0D0D0D" w:themeColor="text1" w:themeTint="F2"/>
          <w:sz w:val="22"/>
          <w:szCs w:val="22"/>
          <w:u w:val="single"/>
        </w:rPr>
      </w:pPr>
      <w:r w:rsidRPr="00D660B3">
        <w:rPr>
          <w:rFonts w:asciiTheme="minorHAnsi" w:hAnsiTheme="minorHAnsi" w:cstheme="minorHAnsi"/>
          <w:b/>
          <w:bCs/>
          <w:color w:val="0D0D0D" w:themeColor="text1" w:themeTint="F2"/>
          <w:sz w:val="22"/>
          <w:szCs w:val="22"/>
          <w:u w:val="single"/>
        </w:rPr>
        <w:t xml:space="preserve">Survey </w:t>
      </w:r>
      <w:r w:rsidRPr="00D660B3">
        <w:rPr>
          <w:rFonts w:asciiTheme="minorHAnsi" w:hAnsiTheme="minorHAnsi" w:cstheme="minorHAnsi"/>
          <w:b/>
          <w:bCs/>
          <w:color w:val="0D0D0D" w:themeColor="text1" w:themeTint="F2"/>
          <w:sz w:val="22"/>
          <w:szCs w:val="22"/>
          <w:u w:val="single"/>
        </w:rPr>
        <w:t>Instruction</w:t>
      </w:r>
      <w:r w:rsidRPr="00D660B3">
        <w:rPr>
          <w:rFonts w:asciiTheme="minorHAnsi" w:hAnsiTheme="minorHAnsi" w:cstheme="minorHAnsi"/>
          <w:b/>
          <w:bCs/>
          <w:color w:val="0D0D0D" w:themeColor="text1" w:themeTint="F2"/>
          <w:sz w:val="22"/>
          <w:szCs w:val="22"/>
          <w:u w:val="single"/>
        </w:rPr>
        <w:t>s</w:t>
      </w:r>
    </w:p>
    <w:p w:rsidR="0004542E" w:rsidP="008400F1" w14:paraId="2B2C90CC" w14:textId="023E17C1">
      <w:pPr>
        <w:spacing w:after="240" w:line="240" w:lineRule="auto"/>
      </w:pPr>
      <w:r>
        <w:t xml:space="preserve">Branching logic will route you through each module and section of the survey. After completing the last module, you will be presented with recommended actions and links to helpful resources such as training opportunities, guidance documents, and online tools and information. The information will be tailored based on your responses and you will be given the opportunity to download a copy </w:t>
      </w:r>
      <w:r>
        <w:t>for</w:t>
      </w:r>
      <w:r>
        <w:t xml:space="preserve"> your records</w:t>
      </w:r>
      <w:r>
        <w:rPr>
          <w:rStyle w:val="FootnoteReference"/>
        </w:rPr>
        <w:footnoteReference w:id="3"/>
      </w:r>
      <w:r>
        <w:t xml:space="preserve">. </w:t>
      </w:r>
    </w:p>
    <w:p w:rsidR="00F855F1" w:rsidP="008400F1" w14:paraId="5CFC872D" w14:textId="711FA69D">
      <w:pPr>
        <w:spacing w:after="240" w:line="240" w:lineRule="auto"/>
      </w:pPr>
      <w:r>
        <w:t xml:space="preserve">If you </w:t>
      </w:r>
      <w:r w:rsidR="006B4B53">
        <w:t xml:space="preserve">are unable to complete the survey in one sitting, </w:t>
      </w:r>
      <w:r w:rsidR="007A3963">
        <w:t>click the ‘Save and Return’ button at the bottom of each screen</w:t>
      </w:r>
      <w:r w:rsidR="00F338D5">
        <w:t xml:space="preserve"> and you will be provided with a return code</w:t>
      </w:r>
      <w:r w:rsidR="00346901">
        <w:t xml:space="preserve">. </w:t>
      </w:r>
      <w:r w:rsidR="00D660B3">
        <w:t>Please save the code as you will not be able to return to your survey responses without it.</w:t>
      </w:r>
    </w:p>
    <w:p w:rsidR="00BA79AC" w:rsidP="008400F1" w14:paraId="328EFA43" w14:textId="53902C33">
      <w:pPr>
        <w:spacing w:after="240" w:line="240" w:lineRule="auto"/>
      </w:pPr>
      <w:r w:rsidRPr="00BA79AC">
        <w:t xml:space="preserve">Throughout the survey, instructions and definitions of key words are provided on screen. However, if you have any questions about the survey, please contact the NAC at </w:t>
      </w:r>
      <w:hyperlink r:id="rId10" w:history="1">
        <w:r w:rsidRPr="00AD018A">
          <w:rPr>
            <w:rStyle w:val="Hyperlink"/>
          </w:rPr>
          <w:t>poliocontainment@cdc.gov</w:t>
        </w:r>
      </w:hyperlink>
      <w:r>
        <w:t xml:space="preserve"> </w:t>
      </w:r>
      <w:r w:rsidRPr="00BA79AC">
        <w:t xml:space="preserve">or call 404-718-5160 and someone will </w:t>
      </w:r>
      <w:r w:rsidRPr="00BA79AC">
        <w:t>provide assistance</w:t>
      </w:r>
      <w:r w:rsidRPr="00BA79AC">
        <w:t>.</w:t>
      </w:r>
    </w:p>
    <w:p w:rsidR="00D807D5" w:rsidP="00205240" w14:paraId="78DA5B8C" w14:textId="16D07701">
      <w:pPr>
        <w:spacing w:after="240" w:line="240" w:lineRule="auto"/>
      </w:pPr>
      <w:r>
        <w:t>C</w:t>
      </w:r>
      <w:r w:rsidR="0004542E">
        <w:t>lick ‘Next Page’ to begin</w:t>
      </w:r>
      <w:r>
        <w:t xml:space="preserve"> the survey</w:t>
      </w:r>
      <w:r w:rsidR="0004542E">
        <w:t>.</w:t>
      </w:r>
    </w:p>
    <w:p w:rsidR="00BF101D" w:rsidP="00804F25" w14:paraId="03754148" w14:textId="77777777">
      <w:pPr>
        <w:spacing w:before="120" w:after="120" w:line="240" w:lineRule="auto"/>
      </w:pPr>
    </w:p>
    <w:p w:rsidR="00E43419" w:rsidP="00BF101D" w14:paraId="676A8E9A" w14:textId="083C3F32">
      <w:pPr>
        <w:spacing w:before="120" w:after="120" w:line="240" w:lineRule="auto"/>
        <w:rPr>
          <w:rFonts w:eastAsiaTheme="majorEastAsia" w:cstheme="minorHAnsi"/>
          <w:b/>
          <w:bCs/>
          <w:color w:val="0D0D0D" w:themeColor="text1" w:themeTint="F2"/>
          <w:u w:val="single"/>
        </w:rPr>
      </w:pPr>
      <w:r>
        <w:t>[Page break]</w:t>
      </w:r>
      <w:r>
        <w:rPr>
          <w:rFonts w:cstheme="minorHAnsi"/>
          <w:b/>
          <w:bCs/>
          <w:color w:val="0D0D0D" w:themeColor="text1" w:themeTint="F2"/>
          <w:u w:val="single"/>
        </w:rPr>
        <w:br w:type="page"/>
      </w:r>
    </w:p>
    <w:p w:rsidR="00DE2DF6" w:rsidRPr="007D5B87" w:rsidP="00756336" w14:paraId="31CF4D89" w14:textId="2EDCCB28">
      <w:pPr>
        <w:pStyle w:val="Heading1"/>
        <w:shd w:val="clear" w:color="auto" w:fill="D9D9D9" w:themeFill="background1" w:themeFillShade="D9"/>
        <w:spacing w:after="120" w:line="240" w:lineRule="auto"/>
        <w:ind w:firstLine="90"/>
        <w:rPr>
          <w:rFonts w:asciiTheme="minorHAnsi" w:hAnsiTheme="minorHAnsi" w:cstheme="minorHAnsi"/>
          <w:b/>
          <w:bCs/>
          <w:color w:val="0D0D0D" w:themeColor="text1" w:themeTint="F2"/>
          <w:sz w:val="22"/>
          <w:szCs w:val="22"/>
          <w:u w:val="single"/>
        </w:rPr>
      </w:pPr>
      <w:r w:rsidRPr="007D5B87">
        <w:rPr>
          <w:rFonts w:asciiTheme="minorHAnsi" w:hAnsiTheme="minorHAnsi" w:cstheme="minorHAnsi"/>
          <w:b/>
          <w:bCs/>
          <w:color w:val="0D0D0D" w:themeColor="text1" w:themeTint="F2"/>
          <w:sz w:val="22"/>
          <w:szCs w:val="22"/>
          <w:u w:val="single"/>
        </w:rPr>
        <w:t>Module A: General Info</w:t>
      </w:r>
    </w:p>
    <w:p w:rsidR="007864C8" w:rsidP="00B67381" w14:paraId="18383E93" w14:textId="7CA99B29">
      <w:pPr>
        <w:pStyle w:val="ListParagraph"/>
        <w:numPr>
          <w:ilvl w:val="0"/>
          <w:numId w:val="1"/>
        </w:numPr>
        <w:spacing w:before="120" w:after="120" w:line="240" w:lineRule="auto"/>
        <w:contextualSpacing w:val="0"/>
      </w:pPr>
      <w:r>
        <w:t>Name of Point of Contact completing survey</w:t>
      </w:r>
      <w:r w:rsidR="00573084">
        <w:t xml:space="preserve"> (ma_poc_name)</w:t>
      </w:r>
    </w:p>
    <w:p w:rsidR="00573084" w:rsidP="00B67381" w14:paraId="1C9F7704" w14:textId="456CECE0">
      <w:pPr>
        <w:pStyle w:val="ListParagraph"/>
        <w:numPr>
          <w:ilvl w:val="0"/>
          <w:numId w:val="1"/>
        </w:numPr>
        <w:spacing w:before="120" w:after="120" w:line="240" w:lineRule="auto"/>
        <w:contextualSpacing w:val="0"/>
      </w:pPr>
      <w:r>
        <w:t xml:space="preserve">Email of </w:t>
      </w:r>
      <w:r w:rsidR="005C5392">
        <w:t>Point of Contact completing survey (ma_poc_email)</w:t>
      </w:r>
    </w:p>
    <w:p w:rsidR="00DE2DF6" w:rsidRPr="002F057B" w:rsidP="00B67381" w14:paraId="4E108BB2" w14:textId="2FE5A6AE">
      <w:pPr>
        <w:pStyle w:val="ListParagraph"/>
        <w:numPr>
          <w:ilvl w:val="0"/>
          <w:numId w:val="1"/>
        </w:numPr>
        <w:spacing w:before="120" w:after="120" w:line="240" w:lineRule="auto"/>
        <w:contextualSpacing w:val="0"/>
      </w:pPr>
      <w:r>
        <w:t xml:space="preserve">What is the </w:t>
      </w:r>
      <w:r w:rsidR="00CB5A40">
        <w:t>primary work objective</w:t>
      </w:r>
      <w:r w:rsidR="007B78CE">
        <w:t xml:space="preserve"> </w:t>
      </w:r>
      <w:r w:rsidR="00CB5A40">
        <w:t xml:space="preserve">for </w:t>
      </w:r>
      <w:r w:rsidR="0045397C">
        <w:t>your</w:t>
      </w:r>
      <w:r w:rsidR="00C92622">
        <w:t xml:space="preserve"> facility</w:t>
      </w:r>
      <w:r>
        <w:t>?</w:t>
      </w:r>
      <w:r w:rsidR="00566CD0">
        <w:t xml:space="preserve"> </w:t>
      </w:r>
      <w:r w:rsidRPr="00C92622" w:rsidR="00C92622">
        <w:t>(ma_s1_q</w:t>
      </w:r>
      <w:r w:rsidR="002E40C3">
        <w:t>1</w:t>
      </w:r>
      <w:r w:rsidRPr="00C92622" w:rsidR="00C92622">
        <w:t>_influence) </w:t>
      </w:r>
    </w:p>
    <w:p w:rsidR="00F264F1" w:rsidP="00F264F1" w14:paraId="68FC1113" w14:textId="7ACF3F23">
      <w:pPr>
        <w:pStyle w:val="ListParagraph"/>
        <w:numPr>
          <w:ilvl w:val="1"/>
          <w:numId w:val="1"/>
        </w:numPr>
        <w:spacing w:before="120" w:after="0" w:line="240" w:lineRule="auto"/>
        <w:rPr>
          <w:rFonts w:eastAsia="Times New Roman"/>
        </w:rPr>
      </w:pPr>
      <w:r w:rsidRPr="00B73B72">
        <w:rPr>
          <w:rFonts w:eastAsia="Times New Roman"/>
        </w:rPr>
        <w:t>​​</w:t>
      </w:r>
      <w:r w:rsidRPr="00B73B72">
        <w:rPr>
          <w:rFonts w:ascii="Arial Narrow" w:hAnsi="Arial Narrow"/>
        </w:rPr>
        <w:t>○</w:t>
      </w:r>
      <w:r w:rsidRPr="00B73B72">
        <w:rPr>
          <w:rFonts w:eastAsia="Times New Roman"/>
        </w:rPr>
        <w:t>​</w:t>
      </w:r>
      <w:r>
        <w:rPr>
          <w:rFonts w:eastAsia="Times New Roman"/>
        </w:rPr>
        <w:t>​​</w:t>
      </w:r>
      <w:r w:rsidR="009D3FE4">
        <w:rPr>
          <w:rFonts w:eastAsia="Times New Roman"/>
        </w:rPr>
        <w:t xml:space="preserve"> </w:t>
      </w:r>
      <w:r>
        <w:rPr>
          <w:rFonts w:eastAsia="Times New Roman"/>
        </w:rPr>
        <w:t>Academic research </w:t>
      </w:r>
    </w:p>
    <w:p w:rsidR="00F264F1" w:rsidP="00F264F1" w14:paraId="292806E7" w14:textId="77777777">
      <w:pPr>
        <w:pStyle w:val="ListParagraph"/>
        <w:numPr>
          <w:ilvl w:val="1"/>
          <w:numId w:val="1"/>
        </w:numPr>
        <w:spacing w:before="120" w:after="0" w:line="240" w:lineRule="auto"/>
        <w:rPr>
          <w:rFonts w:eastAsia="Times New Roman"/>
        </w:rPr>
      </w:pPr>
      <w:r>
        <w:rPr>
          <w:rFonts w:eastAsia="Times New Roman"/>
        </w:rPr>
        <w:t>​​</w:t>
      </w:r>
      <w:r>
        <w:rPr>
          <w:rFonts w:ascii="Arial Narrow" w:hAnsi="Arial Narrow"/>
        </w:rPr>
        <w:t>○</w:t>
      </w:r>
      <w:r>
        <w:rPr>
          <w:rFonts w:eastAsia="Times New Roman"/>
        </w:rPr>
        <w:t>​ Health care (e.g., hospital, clinic, medical center) </w:t>
      </w:r>
    </w:p>
    <w:p w:rsidR="00F264F1" w:rsidP="00F264F1" w14:paraId="7F9D8AA1" w14:textId="10D32C3D">
      <w:pPr>
        <w:pStyle w:val="ListParagraph"/>
        <w:numPr>
          <w:ilvl w:val="1"/>
          <w:numId w:val="1"/>
        </w:numPr>
        <w:spacing w:before="120" w:after="0" w:line="240" w:lineRule="auto"/>
        <w:rPr>
          <w:rFonts w:eastAsia="Times New Roman"/>
        </w:rPr>
      </w:pPr>
      <w:r w:rsidRPr="00B73B72">
        <w:rPr>
          <w:rFonts w:eastAsia="Times New Roman"/>
        </w:rPr>
        <w:t>​​</w:t>
      </w:r>
      <w:r w:rsidRPr="00B73B72">
        <w:rPr>
          <w:rFonts w:ascii="Arial Narrow" w:hAnsi="Arial Narrow"/>
        </w:rPr>
        <w:t>○</w:t>
      </w:r>
      <w:r w:rsidR="006D5BC0">
        <w:rPr>
          <w:rFonts w:ascii="Arial Narrow" w:hAnsi="Arial Narrow"/>
        </w:rPr>
        <w:t xml:space="preserve"> </w:t>
      </w:r>
      <w:r w:rsidRPr="00B73B72">
        <w:rPr>
          <w:rFonts w:eastAsia="Times New Roman"/>
        </w:rPr>
        <w:t>​</w:t>
      </w:r>
      <w:r>
        <w:rPr>
          <w:rFonts w:eastAsia="Times New Roman"/>
        </w:rPr>
        <w:t>​​Clinical diagnostics</w:t>
      </w:r>
    </w:p>
    <w:p w:rsidR="00F264F1" w:rsidP="007520BD" w14:paraId="59DC43F7" w14:textId="3D9CB538">
      <w:pPr>
        <w:pStyle w:val="ListParagraph"/>
        <w:numPr>
          <w:ilvl w:val="1"/>
          <w:numId w:val="1"/>
        </w:numPr>
        <w:spacing w:before="120" w:after="0" w:line="240" w:lineRule="auto"/>
        <w:rPr>
          <w:rFonts w:eastAsia="Times New Roman"/>
        </w:rPr>
      </w:pPr>
      <w:r w:rsidRPr="00B73B72">
        <w:rPr>
          <w:rFonts w:ascii="Arial Narrow" w:hAnsi="Arial Narrow"/>
        </w:rPr>
        <w:t>○</w:t>
      </w:r>
      <w:r w:rsidRPr="00B73B72">
        <w:rPr>
          <w:rFonts w:eastAsia="Times New Roman"/>
        </w:rPr>
        <w:t>​</w:t>
      </w:r>
      <w:r w:rsidR="007520BD">
        <w:rPr>
          <w:rFonts w:eastAsia="Times New Roman"/>
        </w:rPr>
        <w:t xml:space="preserve"> </w:t>
      </w:r>
      <w:r>
        <w:rPr>
          <w:rFonts w:eastAsia="Times New Roman"/>
        </w:rPr>
        <w:t xml:space="preserve">Public health </w:t>
      </w:r>
    </w:p>
    <w:p w:rsidR="00F264F1" w:rsidP="00F264F1" w14:paraId="72282FC5" w14:textId="3F2CF79E">
      <w:pPr>
        <w:pStyle w:val="ListParagraph"/>
        <w:numPr>
          <w:ilvl w:val="1"/>
          <w:numId w:val="1"/>
        </w:numPr>
        <w:spacing w:before="120" w:after="0" w:line="240" w:lineRule="auto"/>
        <w:rPr>
          <w:rFonts w:eastAsia="Times New Roman"/>
        </w:rPr>
      </w:pPr>
      <w:r w:rsidRPr="00B73B72">
        <w:rPr>
          <w:rFonts w:ascii="Arial Narrow" w:hAnsi="Arial Narrow"/>
        </w:rPr>
        <w:t>○</w:t>
      </w:r>
      <w:r w:rsidRPr="00B73B72">
        <w:rPr>
          <w:rFonts w:eastAsia="Times New Roman"/>
        </w:rPr>
        <w:t>​</w:t>
      </w:r>
      <w:r w:rsidR="007520BD">
        <w:rPr>
          <w:rFonts w:eastAsia="Times New Roman"/>
        </w:rPr>
        <w:t xml:space="preserve"> </w:t>
      </w:r>
      <w:r>
        <w:rPr>
          <w:rFonts w:eastAsia="Times New Roman"/>
        </w:rPr>
        <w:t xml:space="preserve">Environmental services (e.g., wastewater treatment plant, testing facility) </w:t>
      </w:r>
    </w:p>
    <w:p w:rsidR="00F264F1" w:rsidP="00F264F1" w14:paraId="0ABD9EFE" w14:textId="018F5C47">
      <w:pPr>
        <w:pStyle w:val="ListParagraph"/>
        <w:numPr>
          <w:ilvl w:val="1"/>
          <w:numId w:val="1"/>
        </w:numPr>
        <w:spacing w:before="120" w:after="0" w:line="240" w:lineRule="auto"/>
        <w:rPr>
          <w:rFonts w:eastAsia="Times New Roman"/>
        </w:rPr>
      </w:pPr>
      <w:r w:rsidRPr="00B73B72">
        <w:rPr>
          <w:rFonts w:ascii="Arial Narrow" w:hAnsi="Arial Narrow"/>
        </w:rPr>
        <w:t>○</w:t>
      </w:r>
      <w:r>
        <w:rPr>
          <w:rFonts w:eastAsia="Times New Roman"/>
        </w:rPr>
        <w:t>​</w:t>
      </w:r>
      <w:r w:rsidR="007520BD">
        <w:rPr>
          <w:rFonts w:eastAsia="Times New Roman"/>
        </w:rPr>
        <w:t xml:space="preserve"> </w:t>
      </w:r>
      <w:r>
        <w:rPr>
          <w:rFonts w:eastAsia="Times New Roman"/>
        </w:rPr>
        <w:t>Manufacturing or vaccine production</w:t>
      </w:r>
    </w:p>
    <w:p w:rsidR="00F264F1" w:rsidP="00F264F1" w14:paraId="278924A8" w14:textId="71E72CC2">
      <w:pPr>
        <w:pStyle w:val="ListParagraph"/>
        <w:numPr>
          <w:ilvl w:val="1"/>
          <w:numId w:val="1"/>
        </w:numPr>
        <w:spacing w:before="120" w:after="0" w:line="240" w:lineRule="auto"/>
        <w:rPr>
          <w:rFonts w:eastAsia="Times New Roman"/>
        </w:rPr>
      </w:pPr>
      <w:r w:rsidRPr="00B73B72">
        <w:rPr>
          <w:rFonts w:ascii="Arial Narrow" w:hAnsi="Arial Narrow"/>
        </w:rPr>
        <w:t>○</w:t>
      </w:r>
      <w:r w:rsidR="007520BD">
        <w:rPr>
          <w:rFonts w:ascii="Arial Narrow" w:hAnsi="Arial Narrow"/>
        </w:rPr>
        <w:t xml:space="preserve"> </w:t>
      </w:r>
      <w:r w:rsidRPr="0051440D">
        <w:rPr>
          <w:rFonts w:eastAsia="Times New Roman"/>
        </w:rPr>
        <w:t>Commercial (e.g., product testing, virucidal efficacy, viral clearance)</w:t>
      </w:r>
      <w:r>
        <w:rPr>
          <w:rFonts w:eastAsia="Times New Roman"/>
        </w:rPr>
        <w:t xml:space="preserve">​ </w:t>
      </w:r>
    </w:p>
    <w:p w:rsidR="00F264F1" w:rsidP="00F264F1" w14:paraId="53500537" w14:textId="05BFC8E4">
      <w:pPr>
        <w:pStyle w:val="ListParagraph"/>
        <w:numPr>
          <w:ilvl w:val="1"/>
          <w:numId w:val="1"/>
        </w:numPr>
        <w:spacing w:before="120" w:after="0" w:line="240" w:lineRule="auto"/>
        <w:rPr>
          <w:rFonts w:eastAsia="Times New Roman"/>
        </w:rPr>
      </w:pPr>
      <w:r>
        <w:rPr>
          <w:rFonts w:ascii="Arial Narrow" w:hAnsi="Arial Narrow"/>
        </w:rPr>
        <w:t>○</w:t>
      </w:r>
      <w:r>
        <w:rPr>
          <w:rFonts w:eastAsia="Times New Roman"/>
        </w:rPr>
        <w:t>​ Sample/material storage (e.g., biorepository) ​​​</w:t>
      </w:r>
    </w:p>
    <w:p w:rsidR="000D16D2" w:rsidRPr="0034383C" w:rsidP="001E6E85" w14:paraId="7855FA17" w14:textId="4594C7C7">
      <w:pPr>
        <w:pStyle w:val="ListParagraph"/>
        <w:numPr>
          <w:ilvl w:val="1"/>
          <w:numId w:val="1"/>
        </w:numPr>
        <w:spacing w:before="120" w:after="0" w:line="240" w:lineRule="auto"/>
      </w:pPr>
      <w:r w:rsidRPr="007520BD">
        <w:rPr>
          <w:rFonts w:eastAsia="Times New Roman"/>
        </w:rPr>
        <w:t>​​</w:t>
      </w:r>
      <w:r w:rsidRPr="007520BD">
        <w:rPr>
          <w:rFonts w:ascii="Arial Narrow" w:hAnsi="Arial Narrow"/>
        </w:rPr>
        <w:t>○</w:t>
      </w:r>
      <w:r w:rsidRPr="007520BD">
        <w:rPr>
          <w:rFonts w:eastAsia="Times New Roman"/>
        </w:rPr>
        <w:t>​ Other: ________________     ​(ma_s1_q1_influence_other) </w:t>
      </w:r>
    </w:p>
    <w:p w:rsidR="0034383C" w:rsidRPr="00B73B72" w:rsidP="0034383C" w14:paraId="786F5CA9" w14:textId="77777777">
      <w:pPr>
        <w:pStyle w:val="ListParagraph"/>
        <w:spacing w:before="120" w:after="0" w:line="240" w:lineRule="auto"/>
        <w:ind w:left="1440"/>
      </w:pPr>
    </w:p>
    <w:p w:rsidR="007F0875" w:rsidRPr="000500E9" w:rsidP="000500E9" w14:paraId="2F15663D" w14:textId="0FE2ACA5">
      <w:pPr>
        <w:pStyle w:val="ListParagraph"/>
        <w:numPr>
          <w:ilvl w:val="0"/>
          <w:numId w:val="1"/>
        </w:numPr>
        <w:spacing w:before="120" w:after="120" w:line="240" w:lineRule="auto"/>
        <w:contextualSpacing w:val="0"/>
      </w:pPr>
      <w:r>
        <w:t xml:space="preserve">What is </w:t>
      </w:r>
      <w:r>
        <w:t xml:space="preserve">the </w:t>
      </w:r>
      <w:r w:rsidR="009F2364">
        <w:t xml:space="preserve">primary </w:t>
      </w:r>
      <w:r>
        <w:t>funding source for your facility</w:t>
      </w:r>
      <w:r>
        <w:t>?</w:t>
      </w:r>
      <w:r w:rsidRPr="000500E9" w:rsidR="002E40C3">
        <w:t> </w:t>
      </w:r>
      <w:r w:rsidRPr="00C92622" w:rsidR="002E40C3">
        <w:t>(ma_s1_q</w:t>
      </w:r>
      <w:r w:rsidR="002E40C3">
        <w:t>2</w:t>
      </w:r>
      <w:r w:rsidRPr="00C92622" w:rsidR="002E40C3">
        <w:t>_</w:t>
      </w:r>
      <w:r w:rsidR="002E40C3">
        <w:t>funding</w:t>
      </w:r>
      <w:r w:rsidRPr="00C92622" w:rsidR="002E40C3">
        <w:t>) </w:t>
      </w:r>
    </w:p>
    <w:p w:rsidR="007F0875" w:rsidP="00E67FFA" w14:paraId="0F2DACB8" w14:textId="75D2653D">
      <w:pPr>
        <w:pStyle w:val="ListParagraph"/>
        <w:numPr>
          <w:ilvl w:val="0"/>
          <w:numId w:val="7"/>
        </w:numPr>
        <w:spacing w:before="120" w:after="120" w:line="240" w:lineRule="auto"/>
      </w:pPr>
      <w:r>
        <w:rPr>
          <w:rFonts w:ascii="Arial Narrow" w:hAnsi="Arial Narrow"/>
        </w:rPr>
        <w:t xml:space="preserve">○ </w:t>
      </w:r>
      <w:r>
        <w:t>Public</w:t>
      </w:r>
    </w:p>
    <w:p w:rsidR="007F0875" w:rsidP="00E67FFA" w14:paraId="597A3DEB" w14:textId="431C2E17">
      <w:pPr>
        <w:pStyle w:val="ListParagraph"/>
        <w:numPr>
          <w:ilvl w:val="0"/>
          <w:numId w:val="7"/>
        </w:numPr>
        <w:spacing w:before="120" w:after="120" w:line="240" w:lineRule="auto"/>
      </w:pPr>
      <w:r>
        <w:rPr>
          <w:rFonts w:ascii="Arial Narrow" w:hAnsi="Arial Narrow"/>
        </w:rPr>
        <w:t xml:space="preserve">○ </w:t>
      </w:r>
      <w:r>
        <w:t>Private</w:t>
      </w:r>
    </w:p>
    <w:p w:rsidR="00C1161B" w:rsidP="002E38C9" w14:paraId="3D62AF0C" w14:textId="18A0A52F">
      <w:pPr>
        <w:pStyle w:val="ListParagraph"/>
        <w:numPr>
          <w:ilvl w:val="0"/>
          <w:numId w:val="7"/>
        </w:numPr>
        <w:spacing w:before="120" w:after="120" w:line="240" w:lineRule="auto"/>
      </w:pPr>
      <w:r w:rsidRPr="00B1326F">
        <w:rPr>
          <w:rFonts w:ascii="Arial Narrow" w:hAnsi="Arial Narrow"/>
        </w:rPr>
        <w:t xml:space="preserve">○ </w:t>
      </w:r>
      <w:r w:rsidR="007F0875">
        <w:t>Mixed</w:t>
      </w:r>
    </w:p>
    <w:p w:rsidR="0034383C" w:rsidP="003268EE" w14:paraId="79CE6CF7" w14:textId="65F78D7F">
      <w:pPr>
        <w:pStyle w:val="ListParagraph"/>
        <w:numPr>
          <w:ilvl w:val="0"/>
          <w:numId w:val="7"/>
        </w:numPr>
        <w:spacing w:before="120" w:after="120" w:line="240" w:lineRule="auto"/>
      </w:pPr>
      <w:r w:rsidRPr="00B73B72">
        <w:t xml:space="preserve">○ </w:t>
      </w:r>
      <w:r>
        <w:t>Unsure</w:t>
      </w:r>
    </w:p>
    <w:p w:rsidR="00453A25" w:rsidP="00453A25" w14:paraId="14D6D4F4" w14:textId="77777777">
      <w:pPr>
        <w:pStyle w:val="ListParagraph"/>
        <w:spacing w:before="120" w:after="120" w:line="240" w:lineRule="auto"/>
        <w:ind w:left="1440"/>
      </w:pPr>
    </w:p>
    <w:p w:rsidR="009D5D1C" w:rsidP="00B67381" w14:paraId="57B848A3" w14:textId="54E3ACA2">
      <w:pPr>
        <w:pStyle w:val="ListParagraph"/>
        <w:numPr>
          <w:ilvl w:val="0"/>
          <w:numId w:val="1"/>
        </w:numPr>
        <w:spacing w:before="120" w:after="120" w:line="240" w:lineRule="auto"/>
        <w:contextualSpacing w:val="0"/>
      </w:pPr>
      <w:r>
        <w:t xml:space="preserve">Indicate the country in which your facility </w:t>
      </w:r>
      <w:r w:rsidR="007D4829">
        <w:t xml:space="preserve">is located and </w:t>
      </w:r>
      <w:r>
        <w:t>operates</w:t>
      </w:r>
      <w:r w:rsidR="001A6745">
        <w:t xml:space="preserve"> </w:t>
      </w:r>
      <w:r w:rsidRPr="00C92622" w:rsidR="001A6745">
        <w:t>(ma_s1_q</w:t>
      </w:r>
      <w:r w:rsidR="001A6745">
        <w:t>3</w:t>
      </w:r>
      <w:r w:rsidRPr="00C92622" w:rsidR="001A6745">
        <w:t>_</w:t>
      </w:r>
      <w:r w:rsidR="001A6745">
        <w:t>country</w:t>
      </w:r>
      <w:r w:rsidRPr="00C92622" w:rsidR="001A6745">
        <w:t>) </w:t>
      </w:r>
    </w:p>
    <w:p w:rsidR="001F444A" w:rsidRPr="00E15D25" w:rsidP="00135773" w14:paraId="071B6D8A" w14:textId="4ED48BD5">
      <w:pPr>
        <w:pStyle w:val="ListParagraph"/>
        <w:numPr>
          <w:ilvl w:val="1"/>
          <w:numId w:val="1"/>
        </w:numPr>
        <w:spacing w:before="120" w:after="120" w:line="240" w:lineRule="auto"/>
        <w:contextualSpacing w:val="0"/>
        <w:rPr>
          <w:i/>
          <w:iCs/>
          <w:color w:val="0070C0"/>
        </w:rPr>
      </w:pPr>
      <w:r>
        <w:t>United States</w:t>
      </w:r>
    </w:p>
    <w:p w:rsidR="00905210" w:rsidRPr="00B1326F" w:rsidP="00135773" w14:paraId="037C7A69" w14:textId="4EF350CB">
      <w:pPr>
        <w:pStyle w:val="ListParagraph"/>
        <w:numPr>
          <w:ilvl w:val="1"/>
          <w:numId w:val="1"/>
        </w:numPr>
        <w:spacing w:before="120" w:after="120" w:line="240" w:lineRule="auto"/>
        <w:contextualSpacing w:val="0"/>
        <w:rPr>
          <w:i/>
          <w:iCs/>
          <w:color w:val="0070C0"/>
        </w:rPr>
      </w:pPr>
      <w:r>
        <w:t>other</w:t>
      </w:r>
    </w:p>
    <w:p w:rsidR="00501FF4" w:rsidRPr="001C3994" w:rsidP="001C3994" w14:paraId="697395E7" w14:textId="2ED59B38">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pacing w:before="240" w:after="240" w:line="240" w:lineRule="auto"/>
        <w:rPr>
          <w:i/>
          <w:iCs/>
          <w:color w:val="0070C0"/>
        </w:rPr>
      </w:pPr>
      <w:r w:rsidRPr="00472B25">
        <w:rPr>
          <w:i/>
          <w:iCs/>
          <w:color w:val="0070C0"/>
        </w:rPr>
        <w:t xml:space="preserve">Branching </w:t>
      </w:r>
      <w:r w:rsidRPr="00472B25">
        <w:rPr>
          <w:i/>
          <w:iCs/>
          <w:color w:val="0070C0"/>
        </w:rPr>
        <w:t xml:space="preserve">logic: if ma_s1_q3_country </w:t>
      </w:r>
      <w:r w:rsidR="003B7959">
        <w:rPr>
          <w:i/>
          <w:iCs/>
          <w:color w:val="0070C0"/>
        </w:rPr>
        <w:t>≠</w:t>
      </w:r>
      <w:r w:rsidRPr="00472B25">
        <w:rPr>
          <w:i/>
          <w:iCs/>
          <w:color w:val="0070C0"/>
        </w:rPr>
        <w:t xml:space="preserve"> </w:t>
      </w:r>
      <w:r w:rsidRPr="00472B25" w:rsidR="002C29BC">
        <w:rPr>
          <w:i/>
          <w:iCs/>
          <w:color w:val="0070C0"/>
        </w:rPr>
        <w:t xml:space="preserve">United States, then </w:t>
      </w:r>
      <w:r w:rsidRPr="00472B25" w:rsidR="004419CC">
        <w:rPr>
          <w:i/>
          <w:iCs/>
          <w:color w:val="0070C0"/>
        </w:rPr>
        <w:t>Q4</w:t>
      </w:r>
      <w:r w:rsidR="001A180E">
        <w:rPr>
          <w:i/>
          <w:iCs/>
          <w:color w:val="0070C0"/>
        </w:rPr>
        <w:t>-</w:t>
      </w:r>
      <w:r w:rsidR="005D4836">
        <w:rPr>
          <w:i/>
          <w:iCs/>
          <w:color w:val="0070C0"/>
        </w:rPr>
        <w:t>Q5</w:t>
      </w:r>
      <w:r w:rsidRPr="00472B25" w:rsidR="00AE1BC0">
        <w:rPr>
          <w:i/>
          <w:iCs/>
          <w:color w:val="0070C0"/>
        </w:rPr>
        <w:t xml:space="preserve"> will </w:t>
      </w:r>
      <w:r w:rsidR="003B7959">
        <w:rPr>
          <w:i/>
          <w:iCs/>
          <w:color w:val="0070C0"/>
        </w:rPr>
        <w:t xml:space="preserve">not </w:t>
      </w:r>
      <w:r w:rsidRPr="00472B25" w:rsidR="00AE1BC0">
        <w:rPr>
          <w:i/>
          <w:iCs/>
          <w:color w:val="0070C0"/>
        </w:rPr>
        <w:t>appear]</w:t>
      </w:r>
    </w:p>
    <w:p w:rsidR="003B07FC" w:rsidP="00B67381" w14:paraId="76D7FD0F" w14:textId="1DFF8EC3">
      <w:pPr>
        <w:pStyle w:val="ListParagraph"/>
        <w:numPr>
          <w:ilvl w:val="0"/>
          <w:numId w:val="1"/>
        </w:numPr>
        <w:spacing w:before="120" w:after="120" w:line="240" w:lineRule="auto"/>
        <w:contextualSpacing w:val="0"/>
      </w:pPr>
      <w:r>
        <w:t>In what</w:t>
      </w:r>
      <w:r w:rsidR="00C92622">
        <w:t xml:space="preserve"> </w:t>
      </w:r>
      <w:r w:rsidRPr="002F057B" w:rsidR="00DE2DF6">
        <w:t xml:space="preserve">FEMA </w:t>
      </w:r>
      <w:r w:rsidR="00C92622">
        <w:t>r</w:t>
      </w:r>
      <w:r w:rsidRPr="002F057B" w:rsidR="00DE2DF6">
        <w:t>egion</w:t>
      </w:r>
      <w:r w:rsidR="0054550E">
        <w:t xml:space="preserve"> </w:t>
      </w:r>
      <w:r>
        <w:t>does</w:t>
      </w:r>
      <w:r w:rsidR="00C92622">
        <w:t xml:space="preserve"> your facility </w:t>
      </w:r>
      <w:r>
        <w:t xml:space="preserve">operate? </w:t>
      </w:r>
      <w:r w:rsidRPr="00C92622" w:rsidR="00C92622">
        <w:t>(ma_s1_q</w:t>
      </w:r>
      <w:r w:rsidR="001A6745">
        <w:t>4</w:t>
      </w:r>
      <w:r w:rsidRPr="00C92622" w:rsidR="00C92622">
        <w:t>_</w:t>
      </w:r>
      <w:r w:rsidR="00C92622">
        <w:t>region</w:t>
      </w:r>
      <w:r w:rsidRPr="00C92622" w:rsidR="00C92622">
        <w:t>) </w:t>
      </w:r>
    </w:p>
    <w:p w:rsidR="003B07FC" w:rsidP="00A46453" w14:paraId="43C4D740" w14:textId="786B9250">
      <w:pPr>
        <w:pStyle w:val="ListParagraph"/>
        <w:numPr>
          <w:ilvl w:val="1"/>
          <w:numId w:val="1"/>
        </w:numPr>
        <w:spacing w:after="0" w:line="240" w:lineRule="auto"/>
        <w:contextualSpacing w:val="0"/>
      </w:pPr>
      <w:r>
        <w:rPr>
          <w:noProof/>
        </w:rPr>
        <w:drawing>
          <wp:anchor distT="0" distB="0" distL="114300" distR="114300" simplePos="0" relativeHeight="251662336" behindDoc="0" locked="0" layoutInCell="1" allowOverlap="1">
            <wp:simplePos x="0" y="0"/>
            <wp:positionH relativeFrom="column">
              <wp:posOffset>2887940</wp:posOffset>
            </wp:positionH>
            <wp:positionV relativeFrom="paragraph">
              <wp:posOffset>18208</wp:posOffset>
            </wp:positionV>
            <wp:extent cx="2680008" cy="1752600"/>
            <wp:effectExtent l="0" t="0" r="0" b="0"/>
            <wp:wrapNone/>
            <wp:docPr id="1" name="Picture 1" descr="FEMA Regional US Map Showing 10 Regions (Regions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EMA Regional US Map Showing 10 Regions (Regions 1-10)"/>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0008"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66E7">
        <w:rPr>
          <w:rFonts w:ascii="Arial Narrow" w:hAnsi="Arial Narrow"/>
        </w:rPr>
        <w:t xml:space="preserve">○ </w:t>
      </w:r>
      <w:r>
        <w:t>Region 1</w:t>
      </w:r>
      <w:r>
        <w:tab/>
      </w:r>
    </w:p>
    <w:p w:rsidR="003B07FC" w:rsidP="00A46453" w14:paraId="6776ABE3" w14:textId="487E58BE">
      <w:pPr>
        <w:pStyle w:val="ListParagraph"/>
        <w:numPr>
          <w:ilvl w:val="1"/>
          <w:numId w:val="1"/>
        </w:numPr>
        <w:spacing w:after="0" w:line="240" w:lineRule="auto"/>
        <w:contextualSpacing w:val="0"/>
      </w:pPr>
      <w:r>
        <w:rPr>
          <w:rFonts w:ascii="Arial Narrow" w:hAnsi="Arial Narrow"/>
        </w:rPr>
        <w:t xml:space="preserve">○ </w:t>
      </w:r>
      <w:r>
        <w:t>Region 2</w:t>
      </w:r>
      <w:r>
        <w:tab/>
      </w:r>
    </w:p>
    <w:p w:rsidR="003B07FC" w:rsidP="00A46453" w14:paraId="0083DF83" w14:textId="198A6932">
      <w:pPr>
        <w:pStyle w:val="ListParagraph"/>
        <w:numPr>
          <w:ilvl w:val="1"/>
          <w:numId w:val="1"/>
        </w:numPr>
        <w:spacing w:after="0" w:line="240" w:lineRule="auto"/>
        <w:contextualSpacing w:val="0"/>
      </w:pPr>
      <w:r>
        <w:rPr>
          <w:rFonts w:ascii="Arial Narrow" w:hAnsi="Arial Narrow"/>
        </w:rPr>
        <w:t xml:space="preserve">○ </w:t>
      </w:r>
      <w:r>
        <w:t>Region 3</w:t>
      </w:r>
      <w:r>
        <w:tab/>
      </w:r>
    </w:p>
    <w:p w:rsidR="003B07FC" w:rsidP="00A46453" w14:paraId="39B799B9" w14:textId="6DF26CE4">
      <w:pPr>
        <w:pStyle w:val="ListParagraph"/>
        <w:numPr>
          <w:ilvl w:val="1"/>
          <w:numId w:val="1"/>
        </w:numPr>
        <w:spacing w:after="0" w:line="240" w:lineRule="auto"/>
        <w:contextualSpacing w:val="0"/>
      </w:pPr>
      <w:r>
        <w:rPr>
          <w:rFonts w:ascii="Arial Narrow" w:hAnsi="Arial Narrow"/>
        </w:rPr>
        <w:t xml:space="preserve">○ </w:t>
      </w:r>
      <w:r>
        <w:t>Region 4</w:t>
      </w:r>
      <w:r>
        <w:tab/>
      </w:r>
    </w:p>
    <w:p w:rsidR="003B07FC" w:rsidP="00A46453" w14:paraId="5791FA94" w14:textId="08485CD8">
      <w:pPr>
        <w:pStyle w:val="ListParagraph"/>
        <w:numPr>
          <w:ilvl w:val="1"/>
          <w:numId w:val="1"/>
        </w:numPr>
        <w:spacing w:after="0" w:line="240" w:lineRule="auto"/>
        <w:contextualSpacing w:val="0"/>
      </w:pPr>
      <w:r>
        <w:rPr>
          <w:rFonts w:ascii="Arial Narrow" w:hAnsi="Arial Narrow"/>
        </w:rPr>
        <w:t xml:space="preserve">○ </w:t>
      </w:r>
      <w:r>
        <w:t>Region 5</w:t>
      </w:r>
      <w:r>
        <w:tab/>
      </w:r>
    </w:p>
    <w:p w:rsidR="003B07FC" w:rsidP="00A46453" w14:paraId="1338BEBF" w14:textId="037C7BB5">
      <w:pPr>
        <w:pStyle w:val="ListParagraph"/>
        <w:numPr>
          <w:ilvl w:val="1"/>
          <w:numId w:val="1"/>
        </w:numPr>
        <w:spacing w:after="0" w:line="240" w:lineRule="auto"/>
        <w:contextualSpacing w:val="0"/>
      </w:pPr>
      <w:r>
        <w:rPr>
          <w:rFonts w:ascii="Arial Narrow" w:hAnsi="Arial Narrow"/>
        </w:rPr>
        <w:t xml:space="preserve">○ </w:t>
      </w:r>
      <w:r>
        <w:t>Region 6</w:t>
      </w:r>
      <w:r>
        <w:tab/>
      </w:r>
    </w:p>
    <w:p w:rsidR="003B07FC" w:rsidP="00A46453" w14:paraId="11274E03" w14:textId="3492EC35">
      <w:pPr>
        <w:pStyle w:val="ListParagraph"/>
        <w:numPr>
          <w:ilvl w:val="1"/>
          <w:numId w:val="1"/>
        </w:numPr>
        <w:spacing w:after="0" w:line="240" w:lineRule="auto"/>
        <w:contextualSpacing w:val="0"/>
      </w:pPr>
      <w:r>
        <w:rPr>
          <w:rFonts w:ascii="Arial Narrow" w:hAnsi="Arial Narrow"/>
        </w:rPr>
        <w:t xml:space="preserve">○ </w:t>
      </w:r>
      <w:r>
        <w:t>Region 7</w:t>
      </w:r>
      <w:r>
        <w:tab/>
      </w:r>
    </w:p>
    <w:p w:rsidR="003B07FC" w:rsidP="00A46453" w14:paraId="687F23A4" w14:textId="61BD41D1">
      <w:pPr>
        <w:pStyle w:val="ListParagraph"/>
        <w:numPr>
          <w:ilvl w:val="1"/>
          <w:numId w:val="1"/>
        </w:numPr>
        <w:spacing w:after="0" w:line="240" w:lineRule="auto"/>
        <w:contextualSpacing w:val="0"/>
      </w:pPr>
      <w:r>
        <w:rPr>
          <w:rFonts w:ascii="Arial Narrow" w:hAnsi="Arial Narrow"/>
        </w:rPr>
        <w:t xml:space="preserve">○ </w:t>
      </w:r>
      <w:r>
        <w:t>Region 8</w:t>
      </w:r>
      <w:r>
        <w:tab/>
      </w:r>
    </w:p>
    <w:p w:rsidR="003B07FC" w:rsidP="00A46453" w14:paraId="6CAF65C3" w14:textId="0473C46C">
      <w:pPr>
        <w:pStyle w:val="ListParagraph"/>
        <w:numPr>
          <w:ilvl w:val="1"/>
          <w:numId w:val="1"/>
        </w:numPr>
        <w:spacing w:after="0" w:line="240" w:lineRule="auto"/>
        <w:contextualSpacing w:val="0"/>
      </w:pPr>
      <w:r>
        <w:rPr>
          <w:rFonts w:ascii="Arial Narrow" w:hAnsi="Arial Narrow"/>
        </w:rPr>
        <w:t xml:space="preserve">○ </w:t>
      </w:r>
      <w:r>
        <w:t>Region 9</w:t>
      </w:r>
      <w:r>
        <w:tab/>
      </w:r>
    </w:p>
    <w:p w:rsidR="003B07FC" w:rsidP="00A46453" w14:paraId="36D250B6" w14:textId="46AD611F">
      <w:pPr>
        <w:pStyle w:val="ListParagraph"/>
        <w:numPr>
          <w:ilvl w:val="1"/>
          <w:numId w:val="1"/>
        </w:numPr>
        <w:spacing w:after="0" w:line="240" w:lineRule="auto"/>
        <w:contextualSpacing w:val="0"/>
      </w:pPr>
      <w:r>
        <w:rPr>
          <w:rFonts w:ascii="Arial Narrow" w:hAnsi="Arial Narrow"/>
        </w:rPr>
        <w:t xml:space="preserve">○ </w:t>
      </w:r>
      <w:r>
        <w:t>Region 10</w:t>
      </w:r>
    </w:p>
    <w:p w:rsidR="004149E9" w:rsidRPr="004149E9" w:rsidP="0022580F" w14:paraId="30CB9396" w14:textId="0DC8C870">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pacing w:before="240" w:after="240" w:line="240" w:lineRule="auto"/>
        <w:rPr>
          <w:i/>
          <w:iCs/>
          <w:color w:val="0070C0"/>
        </w:rPr>
      </w:pPr>
      <w:r w:rsidRPr="004149E9">
        <w:rPr>
          <w:i/>
          <w:iCs/>
          <w:color w:val="0070C0"/>
        </w:rPr>
        <w:t xml:space="preserve">Branching logic: </w:t>
      </w:r>
      <w:r w:rsidR="005D4836">
        <w:rPr>
          <w:i/>
          <w:iCs/>
          <w:color w:val="0070C0"/>
        </w:rPr>
        <w:t xml:space="preserve">The </w:t>
      </w:r>
      <w:r w:rsidR="005D4836">
        <w:rPr>
          <w:i/>
          <w:iCs/>
          <w:color w:val="0070C0"/>
        </w:rPr>
        <w:t>d</w:t>
      </w:r>
      <w:r w:rsidRPr="00B73B72" w:rsidR="00875306">
        <w:rPr>
          <w:i/>
          <w:iCs/>
          <w:color w:val="0070C0"/>
        </w:rPr>
        <w:t>rop</w:t>
      </w:r>
      <w:r w:rsidR="00E472C1">
        <w:rPr>
          <w:i/>
          <w:iCs/>
          <w:color w:val="0070C0"/>
        </w:rPr>
        <w:t xml:space="preserve"> down</w:t>
      </w:r>
      <w:r w:rsidR="00E472C1">
        <w:rPr>
          <w:i/>
          <w:iCs/>
          <w:color w:val="0070C0"/>
        </w:rPr>
        <w:t xml:space="preserve"> </w:t>
      </w:r>
      <w:r w:rsidRPr="004149E9">
        <w:rPr>
          <w:i/>
          <w:iCs/>
          <w:color w:val="0070C0"/>
        </w:rPr>
        <w:t xml:space="preserve">list </w:t>
      </w:r>
      <w:r w:rsidRPr="00B73B72" w:rsidR="00875306">
        <w:rPr>
          <w:i/>
          <w:iCs/>
          <w:color w:val="0070C0"/>
        </w:rPr>
        <w:t xml:space="preserve">of state names </w:t>
      </w:r>
      <w:r w:rsidRPr="004149E9">
        <w:rPr>
          <w:i/>
          <w:iCs/>
          <w:color w:val="0070C0"/>
        </w:rPr>
        <w:t>will be filtered based on the region selected</w:t>
      </w:r>
      <w:r w:rsidR="00E472C1">
        <w:rPr>
          <w:i/>
          <w:iCs/>
          <w:color w:val="0070C0"/>
        </w:rPr>
        <w:t xml:space="preserve"> in Q4</w:t>
      </w:r>
    </w:p>
    <w:p w:rsidR="0022580F" w:rsidP="0022580F" w14:paraId="5E427686" w14:textId="1D8F93A5">
      <w:pPr>
        <w:pStyle w:val="ListParagraph"/>
        <w:numPr>
          <w:ilvl w:val="0"/>
          <w:numId w:val="1"/>
        </w:numPr>
        <w:spacing w:before="120" w:after="120" w:line="240" w:lineRule="auto"/>
        <w:contextualSpacing w:val="0"/>
      </w:pPr>
      <w:r>
        <w:t>In which</w:t>
      </w:r>
      <w:r>
        <w:t xml:space="preserve"> state</w:t>
      </w:r>
      <w:r w:rsidR="00427BD7">
        <w:t xml:space="preserve"> or </w:t>
      </w:r>
      <w:r w:rsidR="00501B9C">
        <w:t>territory</w:t>
      </w:r>
      <w:r>
        <w:t xml:space="preserve"> </w:t>
      </w:r>
      <w:r>
        <w:t>does</w:t>
      </w:r>
      <w:r>
        <w:t xml:space="preserve"> your facility </w:t>
      </w:r>
      <w:r>
        <w:t xml:space="preserve">operate? </w:t>
      </w:r>
      <w:r w:rsidRPr="00C92622">
        <w:t>(ma_s1_q</w:t>
      </w:r>
      <w:r>
        <w:t>5</w:t>
      </w:r>
      <w:r w:rsidRPr="00C92622">
        <w:t>_</w:t>
      </w:r>
      <w:r>
        <w:t>state</w:t>
      </w:r>
      <w:r w:rsidRPr="00C92622">
        <w:t>) </w:t>
      </w:r>
    </w:p>
    <w:p w:rsidR="006C4DEE" w:rsidRPr="00937AF9" w:rsidP="00DF7AA4" w14:paraId="2E962230" w14:textId="3363A8B5">
      <w:pPr>
        <w:pStyle w:val="ListParagraph"/>
        <w:numPr>
          <w:ilvl w:val="1"/>
          <w:numId w:val="9"/>
        </w:numPr>
        <w:spacing w:before="120" w:after="120" w:line="240" w:lineRule="auto"/>
        <w:rPr>
          <w:i/>
          <w:iCs/>
          <w:sz w:val="20"/>
          <w:szCs w:val="20"/>
        </w:rPr>
      </w:pPr>
      <w:r>
        <w:rPr>
          <w:i/>
          <w:iCs/>
        </w:rPr>
        <w:t>[</w:t>
      </w:r>
      <w:r w:rsidRPr="00937AF9" w:rsidR="00016A7F">
        <w:rPr>
          <w:i/>
          <w:iCs/>
        </w:rPr>
        <w:t>If r</w:t>
      </w:r>
      <w:r w:rsidRPr="00937AF9" w:rsidR="00042BD5">
        <w:rPr>
          <w:i/>
          <w:iCs/>
        </w:rPr>
        <w:t>egion 1</w:t>
      </w:r>
      <w:r w:rsidRPr="00937AF9">
        <w:rPr>
          <w:i/>
          <w:iCs/>
        </w:rPr>
        <w:t xml:space="preserve"> is selected in Q4</w:t>
      </w:r>
      <w:r w:rsidRPr="00937AF9" w:rsidR="00F964CE">
        <w:rPr>
          <w:i/>
          <w:iCs/>
        </w:rPr>
        <w:t xml:space="preserve">, </w:t>
      </w:r>
      <w:r w:rsidRPr="00937AF9">
        <w:rPr>
          <w:i/>
          <w:iCs/>
        </w:rPr>
        <w:t xml:space="preserve">the Q5 </w:t>
      </w:r>
      <w:r w:rsidRPr="00937AF9" w:rsidR="00063A05">
        <w:rPr>
          <w:i/>
          <w:iCs/>
        </w:rPr>
        <w:t xml:space="preserve">dropdown list will </w:t>
      </w:r>
      <w:r w:rsidRPr="00937AF9" w:rsidR="00281709">
        <w:rPr>
          <w:i/>
          <w:iCs/>
        </w:rPr>
        <w:t>display</w:t>
      </w:r>
      <w:r w:rsidRPr="00937AF9" w:rsidR="00063A05">
        <w:rPr>
          <w:i/>
          <w:iCs/>
        </w:rPr>
        <w:t>:</w:t>
      </w:r>
      <w:r>
        <w:rPr>
          <w:i/>
          <w:iCs/>
        </w:rPr>
        <w:t>]</w:t>
      </w:r>
    </w:p>
    <w:p w:rsidR="00D43CB2" w:rsidP="006C4DEE" w14:paraId="2410764B" w14:textId="4111F7DB">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Connecticut</w:t>
      </w:r>
    </w:p>
    <w:p w:rsidR="00D43CB2" w:rsidP="006C4DEE" w14:paraId="4D24B911" w14:textId="42D35934">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Maine</w:t>
      </w:r>
    </w:p>
    <w:p w:rsidR="00D43CB2" w:rsidP="006C4DEE" w14:paraId="61A38806" w14:textId="0E6B3B6C">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Massachusetts</w:t>
      </w:r>
    </w:p>
    <w:p w:rsidR="00D43CB2" w:rsidP="006C4DEE" w14:paraId="7017881A" w14:textId="257C8281">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New Hampshire</w:t>
      </w:r>
    </w:p>
    <w:p w:rsidR="00D43CB2" w:rsidP="006C4DEE" w14:paraId="5D60C2C1" w14:textId="04BEC447">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Rhode Island</w:t>
      </w:r>
    </w:p>
    <w:p w:rsidR="00042BD5" w:rsidRPr="005B311C" w:rsidP="006C4DEE" w14:paraId="3BEAD6F5" w14:textId="2DE6A7C4">
      <w:pPr>
        <w:pStyle w:val="ListParagraph"/>
        <w:numPr>
          <w:ilvl w:val="2"/>
          <w:numId w:val="9"/>
        </w:numPr>
        <w:spacing w:before="120" w:after="120" w:line="240" w:lineRule="auto"/>
        <w:rPr>
          <w:sz w:val="20"/>
          <w:szCs w:val="20"/>
        </w:rPr>
      </w:pPr>
      <w:r>
        <w:rPr>
          <w:rFonts w:ascii="Arial Narrow" w:hAnsi="Arial Narrow"/>
        </w:rPr>
        <w:t xml:space="preserve">○ </w:t>
      </w:r>
      <w:r w:rsidRPr="005B311C">
        <w:rPr>
          <w:sz w:val="20"/>
          <w:szCs w:val="20"/>
        </w:rPr>
        <w:t>Vermont</w:t>
      </w:r>
    </w:p>
    <w:p w:rsidR="00D43CB2" w:rsidRPr="00937AF9" w:rsidP="00DF7AA4" w14:paraId="2F4651D8" w14:textId="114BED37">
      <w:pPr>
        <w:pStyle w:val="ListParagraph"/>
        <w:numPr>
          <w:ilvl w:val="1"/>
          <w:numId w:val="9"/>
        </w:numPr>
        <w:spacing w:before="120" w:after="120" w:line="240" w:lineRule="auto"/>
        <w:rPr>
          <w:i/>
          <w:iCs/>
        </w:rPr>
      </w:pPr>
      <w:r>
        <w:rPr>
          <w:i/>
          <w:iCs/>
        </w:rPr>
        <w:t>[</w:t>
      </w:r>
      <w:r w:rsidRPr="00937AF9" w:rsidR="00016A7F">
        <w:rPr>
          <w:i/>
          <w:iCs/>
        </w:rPr>
        <w:t xml:space="preserve">If region </w:t>
      </w:r>
      <w:r w:rsidRPr="00937AF9" w:rsidR="00042BD5">
        <w:rPr>
          <w:i/>
          <w:iCs/>
        </w:rPr>
        <w:t>2</w:t>
      </w:r>
      <w:r w:rsidRPr="00937AF9">
        <w:rPr>
          <w:i/>
          <w:iCs/>
        </w:rPr>
        <w:t xml:space="preserve"> is selected in Q4, the Q5 dropdown </w:t>
      </w:r>
      <w:r w:rsidRPr="00937AF9" w:rsidR="00063A05">
        <w:rPr>
          <w:i/>
          <w:iCs/>
        </w:rPr>
        <w:t>list will display:</w:t>
      </w:r>
      <w:r>
        <w:rPr>
          <w:i/>
          <w:iCs/>
        </w:rPr>
        <w:t>]</w:t>
      </w:r>
    </w:p>
    <w:p w:rsidR="00D43CB2" w:rsidRPr="00D43CB2" w:rsidP="00D43CB2" w14:paraId="1E1DAC64" w14:textId="695E6FD6">
      <w:pPr>
        <w:pStyle w:val="ListParagraph"/>
        <w:numPr>
          <w:ilvl w:val="2"/>
          <w:numId w:val="9"/>
        </w:numPr>
        <w:spacing w:before="120" w:after="120" w:line="240" w:lineRule="auto"/>
      </w:pPr>
      <w:r>
        <w:rPr>
          <w:rFonts w:ascii="Arial Narrow" w:hAnsi="Arial Narrow"/>
        </w:rPr>
        <w:t xml:space="preserve">○ </w:t>
      </w:r>
      <w:r w:rsidRPr="005B311C" w:rsidR="00042BD5">
        <w:rPr>
          <w:sz w:val="20"/>
          <w:szCs w:val="20"/>
        </w:rPr>
        <w:t>New Jersey</w:t>
      </w:r>
    </w:p>
    <w:p w:rsidR="00D43CB2" w:rsidRPr="00D43CB2" w:rsidP="00D43CB2" w14:paraId="4B0908DD" w14:textId="66F5586E">
      <w:pPr>
        <w:pStyle w:val="ListParagraph"/>
        <w:numPr>
          <w:ilvl w:val="2"/>
          <w:numId w:val="9"/>
        </w:numPr>
        <w:spacing w:before="120" w:after="120" w:line="240" w:lineRule="auto"/>
      </w:pPr>
      <w:r>
        <w:rPr>
          <w:rFonts w:ascii="Arial Narrow" w:hAnsi="Arial Narrow"/>
        </w:rPr>
        <w:t xml:space="preserve">○ </w:t>
      </w:r>
      <w:r w:rsidRPr="005B311C" w:rsidR="00042BD5">
        <w:rPr>
          <w:sz w:val="20"/>
          <w:szCs w:val="20"/>
        </w:rPr>
        <w:t>New York</w:t>
      </w:r>
    </w:p>
    <w:p w:rsidR="00D43CB2" w:rsidRPr="00D43CB2" w:rsidP="00D43CB2" w14:paraId="3DBFF086" w14:textId="6D4E5F2E">
      <w:pPr>
        <w:pStyle w:val="ListParagraph"/>
        <w:numPr>
          <w:ilvl w:val="2"/>
          <w:numId w:val="9"/>
        </w:numPr>
        <w:spacing w:before="120" w:after="120" w:line="240" w:lineRule="auto"/>
      </w:pPr>
      <w:r>
        <w:rPr>
          <w:rFonts w:ascii="Arial Narrow" w:hAnsi="Arial Narrow"/>
        </w:rPr>
        <w:t xml:space="preserve">○ </w:t>
      </w:r>
      <w:r w:rsidRPr="005B311C" w:rsidR="00042BD5">
        <w:rPr>
          <w:sz w:val="20"/>
          <w:szCs w:val="20"/>
        </w:rPr>
        <w:t>Puerto Rico</w:t>
      </w:r>
    </w:p>
    <w:p w:rsidR="00042BD5" w:rsidP="00D43CB2" w14:paraId="6CD4A74D" w14:textId="72A66523">
      <w:pPr>
        <w:pStyle w:val="ListParagraph"/>
        <w:numPr>
          <w:ilvl w:val="2"/>
          <w:numId w:val="9"/>
        </w:numPr>
        <w:spacing w:before="120" w:after="120" w:line="240" w:lineRule="auto"/>
      </w:pPr>
      <w:r>
        <w:rPr>
          <w:rFonts w:ascii="Arial Narrow" w:hAnsi="Arial Narrow"/>
        </w:rPr>
        <w:t xml:space="preserve">○ </w:t>
      </w:r>
      <w:r w:rsidRPr="005B311C">
        <w:rPr>
          <w:sz w:val="20"/>
          <w:szCs w:val="20"/>
        </w:rPr>
        <w:t>Virgin Islands</w:t>
      </w:r>
    </w:p>
    <w:p w:rsidR="00D43CB2" w:rsidRPr="00937AF9" w:rsidP="00DF7AA4" w14:paraId="177FDAD0" w14:textId="7541C37A">
      <w:pPr>
        <w:pStyle w:val="ListParagraph"/>
        <w:numPr>
          <w:ilvl w:val="1"/>
          <w:numId w:val="9"/>
        </w:numPr>
        <w:spacing w:before="120" w:after="120" w:line="240" w:lineRule="auto"/>
        <w:rPr>
          <w:i/>
          <w:iCs/>
        </w:rPr>
      </w:pPr>
      <w:r>
        <w:rPr>
          <w:i/>
          <w:iCs/>
        </w:rPr>
        <w:t>[</w:t>
      </w:r>
      <w:r w:rsidRPr="00937AF9" w:rsidR="00016A7F">
        <w:rPr>
          <w:i/>
          <w:iCs/>
        </w:rPr>
        <w:t xml:space="preserve">If region </w:t>
      </w:r>
      <w:r w:rsidRPr="00937AF9" w:rsidR="00042BD5">
        <w:rPr>
          <w:i/>
          <w:iCs/>
        </w:rPr>
        <w:t>3</w:t>
      </w:r>
      <w:r w:rsidRPr="00937AF9">
        <w:rPr>
          <w:i/>
          <w:iCs/>
        </w:rPr>
        <w:t xml:space="preserve"> is selected in Q4, the Q5</w:t>
      </w:r>
      <w:r w:rsidRPr="00937AF9" w:rsidR="00F964CE">
        <w:rPr>
          <w:i/>
          <w:iCs/>
        </w:rPr>
        <w:t xml:space="preserve"> </w:t>
      </w:r>
      <w:r w:rsidRPr="00937AF9" w:rsidR="00063A05">
        <w:rPr>
          <w:i/>
          <w:iCs/>
        </w:rPr>
        <w:t>dropdown list will display:</w:t>
      </w:r>
      <w:r>
        <w:rPr>
          <w:i/>
          <w:iCs/>
        </w:rPr>
        <w:t>]</w:t>
      </w:r>
      <w:r w:rsidRPr="00937AF9" w:rsidR="00063A05">
        <w:rPr>
          <w:i/>
          <w:iCs/>
        </w:rPr>
        <w:t xml:space="preserve"> </w:t>
      </w:r>
    </w:p>
    <w:p w:rsidR="00D43CB2" w:rsidP="00D43CB2" w14:paraId="251849E0" w14:textId="7482F29D">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Delaware</w:t>
      </w:r>
    </w:p>
    <w:p w:rsidR="00D43CB2" w:rsidP="00D43CB2" w14:paraId="2CA5CC7B" w14:textId="5EA25776">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Maryland</w:t>
      </w:r>
    </w:p>
    <w:p w:rsidR="00D43CB2" w:rsidP="00D43CB2" w14:paraId="67949A49" w14:textId="3AE6B4FA">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Pennsylvania</w:t>
      </w:r>
    </w:p>
    <w:p w:rsidR="00D43CB2" w:rsidP="00D43CB2" w14:paraId="0A4BD29A" w14:textId="3FB9AD2B">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Virginia</w:t>
      </w:r>
    </w:p>
    <w:p w:rsidR="00D43CB2" w:rsidP="00D43CB2" w14:paraId="627A5D0C" w14:textId="51351600">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District of Columbia</w:t>
      </w:r>
    </w:p>
    <w:p w:rsidR="00042BD5" w:rsidRPr="005B311C" w:rsidP="00D43CB2" w14:paraId="2279B3FF" w14:textId="7C99CD7F">
      <w:pPr>
        <w:pStyle w:val="ListParagraph"/>
        <w:numPr>
          <w:ilvl w:val="2"/>
          <w:numId w:val="9"/>
        </w:numPr>
        <w:spacing w:before="120" w:after="120" w:line="240" w:lineRule="auto"/>
        <w:rPr>
          <w:sz w:val="20"/>
          <w:szCs w:val="20"/>
        </w:rPr>
      </w:pPr>
      <w:r>
        <w:rPr>
          <w:rFonts w:ascii="Arial Narrow" w:hAnsi="Arial Narrow"/>
        </w:rPr>
        <w:t xml:space="preserve">○ </w:t>
      </w:r>
      <w:r w:rsidRPr="005B311C">
        <w:rPr>
          <w:sz w:val="20"/>
          <w:szCs w:val="20"/>
        </w:rPr>
        <w:t>West Virginia</w:t>
      </w:r>
    </w:p>
    <w:p w:rsidR="00D43CB2" w:rsidRPr="00937AF9" w:rsidP="00DF7AA4" w14:paraId="62AC607F" w14:textId="76F50B70">
      <w:pPr>
        <w:pStyle w:val="ListParagraph"/>
        <w:numPr>
          <w:ilvl w:val="1"/>
          <w:numId w:val="9"/>
        </w:numPr>
        <w:spacing w:before="120" w:after="120" w:line="240" w:lineRule="auto"/>
        <w:rPr>
          <w:i/>
          <w:iCs/>
        </w:rPr>
      </w:pPr>
      <w:r>
        <w:rPr>
          <w:i/>
          <w:iCs/>
        </w:rPr>
        <w:t>[</w:t>
      </w:r>
      <w:r w:rsidRPr="00937AF9" w:rsidR="00016A7F">
        <w:rPr>
          <w:i/>
          <w:iCs/>
        </w:rPr>
        <w:t xml:space="preserve">If region </w:t>
      </w:r>
      <w:r w:rsidRPr="00937AF9" w:rsidR="00042BD5">
        <w:rPr>
          <w:i/>
          <w:iCs/>
        </w:rPr>
        <w:t>4</w:t>
      </w:r>
      <w:r w:rsidRPr="00937AF9">
        <w:rPr>
          <w:i/>
          <w:iCs/>
        </w:rPr>
        <w:t xml:space="preserve"> is selected in Q4, the Q5</w:t>
      </w:r>
      <w:r w:rsidRPr="00937AF9" w:rsidR="00F964CE">
        <w:rPr>
          <w:i/>
          <w:iCs/>
        </w:rPr>
        <w:t xml:space="preserve"> </w:t>
      </w:r>
      <w:r w:rsidRPr="00937AF9" w:rsidR="00063A05">
        <w:rPr>
          <w:i/>
          <w:iCs/>
        </w:rPr>
        <w:t>dropdown list will display:</w:t>
      </w:r>
      <w:r>
        <w:rPr>
          <w:i/>
          <w:iCs/>
        </w:rPr>
        <w:t>]</w:t>
      </w:r>
      <w:r w:rsidRPr="00937AF9" w:rsidR="00063A05">
        <w:rPr>
          <w:i/>
          <w:iCs/>
        </w:rPr>
        <w:t xml:space="preserve"> </w:t>
      </w:r>
    </w:p>
    <w:p w:rsidR="00D43CB2" w:rsidP="00D43CB2" w14:paraId="6ECD8CAC" w14:textId="336D76A0">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Alabama</w:t>
      </w:r>
    </w:p>
    <w:p w:rsidR="00567DBE" w:rsidP="00D43CB2" w14:paraId="764C99F5" w14:textId="77777777">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Florida</w:t>
      </w:r>
    </w:p>
    <w:p w:rsidR="00D43CB2" w:rsidP="00D43CB2" w14:paraId="79A06680" w14:textId="73BB36EC">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Georgia</w:t>
      </w:r>
    </w:p>
    <w:p w:rsidR="00567DBE" w:rsidP="00D43CB2" w14:paraId="7DAE70E2" w14:textId="282D8623">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Kentucky</w:t>
      </w:r>
    </w:p>
    <w:p w:rsidR="00D43CB2" w:rsidP="00D43CB2" w14:paraId="495D184C" w14:textId="757FC640">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Mississippi</w:t>
      </w:r>
    </w:p>
    <w:p w:rsidR="00D43CB2" w:rsidP="00D43CB2" w14:paraId="694B1D39" w14:textId="41E587C6">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North Carolina</w:t>
      </w:r>
    </w:p>
    <w:p w:rsidR="00D43CB2" w:rsidP="00D43CB2" w14:paraId="548565C1" w14:textId="1D96A0F5">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South Carolina</w:t>
      </w:r>
    </w:p>
    <w:p w:rsidR="00042BD5" w:rsidRPr="005B311C" w:rsidP="00D43CB2" w14:paraId="05A438D2" w14:textId="36A98B4E">
      <w:pPr>
        <w:pStyle w:val="ListParagraph"/>
        <w:numPr>
          <w:ilvl w:val="2"/>
          <w:numId w:val="9"/>
        </w:numPr>
        <w:spacing w:before="120" w:after="120" w:line="240" w:lineRule="auto"/>
        <w:rPr>
          <w:sz w:val="20"/>
          <w:szCs w:val="20"/>
        </w:rPr>
      </w:pPr>
      <w:r>
        <w:rPr>
          <w:rFonts w:ascii="Arial Narrow" w:hAnsi="Arial Narrow"/>
        </w:rPr>
        <w:t xml:space="preserve">○ </w:t>
      </w:r>
      <w:r w:rsidRPr="005B311C">
        <w:rPr>
          <w:sz w:val="20"/>
          <w:szCs w:val="20"/>
        </w:rPr>
        <w:t>Tennessee</w:t>
      </w:r>
    </w:p>
    <w:p w:rsidR="00D43CB2" w:rsidRPr="00937AF9" w:rsidP="00DF7AA4" w14:paraId="77EE9914" w14:textId="5C14989E">
      <w:pPr>
        <w:pStyle w:val="ListParagraph"/>
        <w:numPr>
          <w:ilvl w:val="1"/>
          <w:numId w:val="9"/>
        </w:numPr>
        <w:spacing w:before="120" w:after="120" w:line="240" w:lineRule="auto"/>
        <w:rPr>
          <w:i/>
          <w:iCs/>
        </w:rPr>
      </w:pPr>
      <w:r>
        <w:rPr>
          <w:i/>
          <w:iCs/>
        </w:rPr>
        <w:t>[</w:t>
      </w:r>
      <w:r w:rsidRPr="00937AF9" w:rsidR="00016A7F">
        <w:rPr>
          <w:i/>
          <w:iCs/>
        </w:rPr>
        <w:t xml:space="preserve">If region </w:t>
      </w:r>
      <w:r w:rsidRPr="00937AF9" w:rsidR="00042BD5">
        <w:rPr>
          <w:i/>
          <w:iCs/>
        </w:rPr>
        <w:t>5</w:t>
      </w:r>
      <w:r w:rsidRPr="00937AF9">
        <w:rPr>
          <w:i/>
          <w:iCs/>
        </w:rPr>
        <w:t xml:space="preserve"> is selected in Q4, the Q5</w:t>
      </w:r>
      <w:r w:rsidRPr="00937AF9" w:rsidR="00F964CE">
        <w:rPr>
          <w:i/>
          <w:iCs/>
        </w:rPr>
        <w:t xml:space="preserve"> </w:t>
      </w:r>
      <w:r w:rsidRPr="00937AF9" w:rsidR="00063A05">
        <w:rPr>
          <w:i/>
          <w:iCs/>
        </w:rPr>
        <w:t>dropdown list will display:</w:t>
      </w:r>
      <w:r>
        <w:rPr>
          <w:i/>
          <w:iCs/>
        </w:rPr>
        <w:t>]</w:t>
      </w:r>
      <w:r w:rsidRPr="00937AF9" w:rsidR="00063A05">
        <w:rPr>
          <w:i/>
          <w:iCs/>
        </w:rPr>
        <w:t xml:space="preserve"> </w:t>
      </w:r>
    </w:p>
    <w:p w:rsidR="00D43CB2" w:rsidRPr="00D43CB2" w:rsidP="00D43CB2" w14:paraId="53E090C8" w14:textId="215200EF">
      <w:pPr>
        <w:pStyle w:val="ListParagraph"/>
        <w:numPr>
          <w:ilvl w:val="2"/>
          <w:numId w:val="9"/>
        </w:numPr>
        <w:spacing w:before="120" w:after="120" w:line="240" w:lineRule="auto"/>
      </w:pPr>
      <w:r>
        <w:rPr>
          <w:rFonts w:ascii="Arial Narrow" w:hAnsi="Arial Narrow"/>
        </w:rPr>
        <w:t xml:space="preserve">○ </w:t>
      </w:r>
      <w:r w:rsidR="00042BD5">
        <w:t>I</w:t>
      </w:r>
      <w:r w:rsidRPr="005B311C" w:rsidR="00042BD5">
        <w:rPr>
          <w:sz w:val="20"/>
          <w:szCs w:val="20"/>
        </w:rPr>
        <w:t>llinois</w:t>
      </w:r>
    </w:p>
    <w:p w:rsidR="00D43CB2" w:rsidRPr="00D43CB2" w:rsidP="00D43CB2" w14:paraId="2CF3A910" w14:textId="61FAA33E">
      <w:pPr>
        <w:pStyle w:val="ListParagraph"/>
        <w:numPr>
          <w:ilvl w:val="2"/>
          <w:numId w:val="9"/>
        </w:numPr>
        <w:spacing w:before="120" w:after="120" w:line="240" w:lineRule="auto"/>
      </w:pPr>
      <w:r>
        <w:rPr>
          <w:rFonts w:ascii="Arial Narrow" w:hAnsi="Arial Narrow"/>
        </w:rPr>
        <w:t xml:space="preserve">○ </w:t>
      </w:r>
      <w:r w:rsidRPr="005B311C" w:rsidR="00042BD5">
        <w:rPr>
          <w:sz w:val="20"/>
          <w:szCs w:val="20"/>
        </w:rPr>
        <w:t>Indiana</w:t>
      </w:r>
    </w:p>
    <w:p w:rsidR="00D43CB2" w:rsidRPr="00D43CB2" w:rsidP="00D43CB2" w14:paraId="3B44F52C" w14:textId="67557A3B">
      <w:pPr>
        <w:pStyle w:val="ListParagraph"/>
        <w:numPr>
          <w:ilvl w:val="2"/>
          <w:numId w:val="9"/>
        </w:numPr>
        <w:spacing w:before="120" w:after="120" w:line="240" w:lineRule="auto"/>
      </w:pPr>
      <w:r>
        <w:rPr>
          <w:rFonts w:ascii="Arial Narrow" w:hAnsi="Arial Narrow"/>
        </w:rPr>
        <w:t xml:space="preserve">○ </w:t>
      </w:r>
      <w:r w:rsidRPr="005B311C" w:rsidR="00042BD5">
        <w:rPr>
          <w:sz w:val="20"/>
          <w:szCs w:val="20"/>
        </w:rPr>
        <w:t>Michigan</w:t>
      </w:r>
    </w:p>
    <w:p w:rsidR="00D43CB2" w:rsidRPr="00D43CB2" w:rsidP="00D43CB2" w14:paraId="50F5BC28" w14:textId="6A17830D">
      <w:pPr>
        <w:pStyle w:val="ListParagraph"/>
        <w:numPr>
          <w:ilvl w:val="2"/>
          <w:numId w:val="9"/>
        </w:numPr>
        <w:spacing w:before="120" w:after="120" w:line="240" w:lineRule="auto"/>
      </w:pPr>
      <w:r>
        <w:rPr>
          <w:rFonts w:ascii="Arial Narrow" w:hAnsi="Arial Narrow"/>
        </w:rPr>
        <w:t xml:space="preserve">○ </w:t>
      </w:r>
      <w:r w:rsidRPr="005B311C" w:rsidR="00042BD5">
        <w:rPr>
          <w:sz w:val="20"/>
          <w:szCs w:val="20"/>
        </w:rPr>
        <w:t>Minnesota</w:t>
      </w:r>
    </w:p>
    <w:p w:rsidR="00D43CB2" w:rsidRPr="00D43CB2" w:rsidP="00D43CB2" w14:paraId="51DC4F53" w14:textId="71025CD8">
      <w:pPr>
        <w:pStyle w:val="ListParagraph"/>
        <w:numPr>
          <w:ilvl w:val="2"/>
          <w:numId w:val="9"/>
        </w:numPr>
        <w:spacing w:before="120" w:after="120" w:line="240" w:lineRule="auto"/>
      </w:pPr>
      <w:r>
        <w:rPr>
          <w:rFonts w:ascii="Arial Narrow" w:hAnsi="Arial Narrow"/>
        </w:rPr>
        <w:t xml:space="preserve">○ </w:t>
      </w:r>
      <w:r w:rsidRPr="005B311C" w:rsidR="00042BD5">
        <w:rPr>
          <w:sz w:val="20"/>
          <w:szCs w:val="20"/>
        </w:rPr>
        <w:t>Ohio</w:t>
      </w:r>
    </w:p>
    <w:p w:rsidR="00042BD5" w:rsidP="00D43CB2" w14:paraId="7A6738D0" w14:textId="553F1B2C">
      <w:pPr>
        <w:pStyle w:val="ListParagraph"/>
        <w:numPr>
          <w:ilvl w:val="2"/>
          <w:numId w:val="9"/>
        </w:numPr>
        <w:spacing w:before="120" w:after="120" w:line="240" w:lineRule="auto"/>
      </w:pPr>
      <w:r>
        <w:rPr>
          <w:rFonts w:ascii="Arial Narrow" w:hAnsi="Arial Narrow"/>
        </w:rPr>
        <w:t xml:space="preserve">○ </w:t>
      </w:r>
      <w:r w:rsidRPr="005B311C">
        <w:rPr>
          <w:sz w:val="20"/>
          <w:szCs w:val="20"/>
        </w:rPr>
        <w:t>Wisconsin</w:t>
      </w:r>
    </w:p>
    <w:p w:rsidR="00D43CB2" w:rsidRPr="00937AF9" w:rsidP="00DF7AA4" w14:paraId="7F5E0F8F" w14:textId="1D2FCC6D">
      <w:pPr>
        <w:pStyle w:val="ListParagraph"/>
        <w:numPr>
          <w:ilvl w:val="1"/>
          <w:numId w:val="9"/>
        </w:numPr>
        <w:spacing w:before="120" w:after="120" w:line="240" w:lineRule="auto"/>
        <w:rPr>
          <w:i/>
          <w:iCs/>
        </w:rPr>
      </w:pPr>
      <w:r>
        <w:rPr>
          <w:i/>
          <w:iCs/>
        </w:rPr>
        <w:t>[</w:t>
      </w:r>
      <w:r w:rsidRPr="00937AF9" w:rsidR="00016A7F">
        <w:rPr>
          <w:i/>
          <w:iCs/>
        </w:rPr>
        <w:t xml:space="preserve">If region </w:t>
      </w:r>
      <w:r w:rsidRPr="00937AF9" w:rsidR="00042BD5">
        <w:rPr>
          <w:i/>
          <w:iCs/>
        </w:rPr>
        <w:t>6</w:t>
      </w:r>
      <w:r w:rsidRPr="00937AF9">
        <w:rPr>
          <w:i/>
          <w:iCs/>
        </w:rPr>
        <w:t xml:space="preserve"> is selected in Q4, the Q5</w:t>
      </w:r>
      <w:r w:rsidRPr="00937AF9" w:rsidR="00F964CE">
        <w:rPr>
          <w:i/>
          <w:iCs/>
        </w:rPr>
        <w:t xml:space="preserve"> </w:t>
      </w:r>
      <w:r w:rsidRPr="00937AF9" w:rsidR="00063A05">
        <w:rPr>
          <w:i/>
          <w:iCs/>
        </w:rPr>
        <w:t>dropdown list will display:</w:t>
      </w:r>
      <w:r>
        <w:rPr>
          <w:i/>
          <w:iCs/>
        </w:rPr>
        <w:t>]</w:t>
      </w:r>
      <w:r w:rsidRPr="00937AF9" w:rsidR="00063A05">
        <w:rPr>
          <w:i/>
          <w:iCs/>
        </w:rPr>
        <w:t xml:space="preserve"> </w:t>
      </w:r>
    </w:p>
    <w:p w:rsidR="00D43CB2" w:rsidP="00D43CB2" w14:paraId="46C6F0F0" w14:textId="77777777">
      <w:pPr>
        <w:pStyle w:val="ListParagraph"/>
        <w:numPr>
          <w:ilvl w:val="2"/>
          <w:numId w:val="9"/>
        </w:numPr>
        <w:spacing w:before="120" w:after="120" w:line="240" w:lineRule="auto"/>
        <w:rPr>
          <w:sz w:val="20"/>
          <w:szCs w:val="20"/>
        </w:rPr>
      </w:pPr>
      <w:r w:rsidRPr="005B311C">
        <w:rPr>
          <w:sz w:val="20"/>
          <w:szCs w:val="20"/>
        </w:rPr>
        <w:t>Arkansas</w:t>
      </w:r>
    </w:p>
    <w:p w:rsidR="00D43CB2" w:rsidP="00D43CB2" w14:paraId="14FE6481" w14:textId="20ADCE10">
      <w:pPr>
        <w:pStyle w:val="ListParagraph"/>
        <w:numPr>
          <w:ilvl w:val="2"/>
          <w:numId w:val="9"/>
        </w:numPr>
        <w:spacing w:before="120" w:after="120" w:line="240" w:lineRule="auto"/>
        <w:rPr>
          <w:sz w:val="20"/>
          <w:szCs w:val="20"/>
        </w:rPr>
      </w:pPr>
      <w:r w:rsidRPr="005B311C">
        <w:rPr>
          <w:sz w:val="20"/>
          <w:szCs w:val="20"/>
        </w:rPr>
        <w:t>Louisiana</w:t>
      </w:r>
    </w:p>
    <w:p w:rsidR="00D43CB2" w:rsidP="00D43CB2" w14:paraId="372B1C4F" w14:textId="2434B487">
      <w:pPr>
        <w:pStyle w:val="ListParagraph"/>
        <w:numPr>
          <w:ilvl w:val="2"/>
          <w:numId w:val="9"/>
        </w:numPr>
        <w:spacing w:before="120" w:after="120" w:line="240" w:lineRule="auto"/>
        <w:rPr>
          <w:sz w:val="20"/>
          <w:szCs w:val="20"/>
        </w:rPr>
      </w:pPr>
      <w:r w:rsidRPr="005B311C">
        <w:rPr>
          <w:sz w:val="20"/>
          <w:szCs w:val="20"/>
        </w:rPr>
        <w:t>New Mexico</w:t>
      </w:r>
    </w:p>
    <w:p w:rsidR="00D43CB2" w:rsidP="00D43CB2" w14:paraId="3BBD120B" w14:textId="0338DAB6">
      <w:pPr>
        <w:pStyle w:val="ListParagraph"/>
        <w:numPr>
          <w:ilvl w:val="2"/>
          <w:numId w:val="9"/>
        </w:numPr>
        <w:spacing w:before="120" w:after="120" w:line="240" w:lineRule="auto"/>
        <w:rPr>
          <w:sz w:val="20"/>
          <w:szCs w:val="20"/>
        </w:rPr>
      </w:pPr>
      <w:r w:rsidRPr="005B311C">
        <w:rPr>
          <w:sz w:val="20"/>
          <w:szCs w:val="20"/>
        </w:rPr>
        <w:t>Oklahoma</w:t>
      </w:r>
    </w:p>
    <w:p w:rsidR="00042BD5" w:rsidRPr="005B311C" w:rsidP="00D43CB2" w14:paraId="2053E405" w14:textId="33180679">
      <w:pPr>
        <w:pStyle w:val="ListParagraph"/>
        <w:numPr>
          <w:ilvl w:val="2"/>
          <w:numId w:val="9"/>
        </w:numPr>
        <w:spacing w:before="120" w:after="120" w:line="240" w:lineRule="auto"/>
        <w:rPr>
          <w:sz w:val="20"/>
          <w:szCs w:val="20"/>
        </w:rPr>
      </w:pPr>
      <w:r w:rsidRPr="005B311C">
        <w:rPr>
          <w:sz w:val="20"/>
          <w:szCs w:val="20"/>
        </w:rPr>
        <w:t>Texas</w:t>
      </w:r>
    </w:p>
    <w:p w:rsidR="00D43CB2" w:rsidRPr="00937AF9" w:rsidP="00DF7AA4" w14:paraId="3AF32992" w14:textId="28D81912">
      <w:pPr>
        <w:pStyle w:val="ListParagraph"/>
        <w:numPr>
          <w:ilvl w:val="1"/>
          <w:numId w:val="9"/>
        </w:numPr>
        <w:spacing w:before="120" w:after="120" w:line="240" w:lineRule="auto"/>
        <w:rPr>
          <w:i/>
          <w:iCs/>
        </w:rPr>
      </w:pPr>
      <w:r>
        <w:rPr>
          <w:i/>
          <w:iCs/>
        </w:rPr>
        <w:t>[</w:t>
      </w:r>
      <w:r w:rsidRPr="00937AF9" w:rsidR="00016A7F">
        <w:rPr>
          <w:i/>
          <w:iCs/>
        </w:rPr>
        <w:t xml:space="preserve">If region </w:t>
      </w:r>
      <w:r w:rsidRPr="00937AF9" w:rsidR="00042BD5">
        <w:rPr>
          <w:i/>
          <w:iCs/>
        </w:rPr>
        <w:t>7</w:t>
      </w:r>
      <w:r w:rsidRPr="00937AF9">
        <w:rPr>
          <w:i/>
          <w:iCs/>
        </w:rPr>
        <w:t xml:space="preserve"> is selected in Q4, the Q5</w:t>
      </w:r>
      <w:r w:rsidRPr="00937AF9" w:rsidR="00F964CE">
        <w:rPr>
          <w:i/>
          <w:iCs/>
        </w:rPr>
        <w:t xml:space="preserve"> </w:t>
      </w:r>
      <w:r w:rsidRPr="00937AF9" w:rsidR="00063A05">
        <w:rPr>
          <w:i/>
          <w:iCs/>
        </w:rPr>
        <w:t>dropdown list will display:</w:t>
      </w:r>
      <w:r>
        <w:rPr>
          <w:i/>
          <w:iCs/>
        </w:rPr>
        <w:t>]</w:t>
      </w:r>
    </w:p>
    <w:p w:rsidR="00D43CB2" w:rsidRPr="00D43CB2" w:rsidP="00D43CB2" w14:paraId="5A6A0A4E" w14:textId="7DDA81E0">
      <w:pPr>
        <w:pStyle w:val="ListParagraph"/>
        <w:numPr>
          <w:ilvl w:val="2"/>
          <w:numId w:val="9"/>
        </w:numPr>
        <w:spacing w:before="120" w:after="120" w:line="240" w:lineRule="auto"/>
      </w:pPr>
      <w:r>
        <w:rPr>
          <w:rFonts w:ascii="Arial Narrow" w:hAnsi="Arial Narrow"/>
        </w:rPr>
        <w:t xml:space="preserve">○ </w:t>
      </w:r>
      <w:r w:rsidRPr="005B311C" w:rsidR="00042BD5">
        <w:rPr>
          <w:sz w:val="20"/>
          <w:szCs w:val="20"/>
        </w:rPr>
        <w:t>Iowa</w:t>
      </w:r>
    </w:p>
    <w:p w:rsidR="00D43CB2" w:rsidRPr="00D43CB2" w:rsidP="00D43CB2" w14:paraId="0D35E9D1" w14:textId="48945700">
      <w:pPr>
        <w:pStyle w:val="ListParagraph"/>
        <w:numPr>
          <w:ilvl w:val="2"/>
          <w:numId w:val="9"/>
        </w:numPr>
        <w:spacing w:before="120" w:after="120" w:line="240" w:lineRule="auto"/>
      </w:pPr>
      <w:r>
        <w:rPr>
          <w:rFonts w:ascii="Arial Narrow" w:hAnsi="Arial Narrow"/>
        </w:rPr>
        <w:t xml:space="preserve">○ </w:t>
      </w:r>
      <w:r w:rsidRPr="005B311C" w:rsidR="00042BD5">
        <w:rPr>
          <w:sz w:val="20"/>
          <w:szCs w:val="20"/>
        </w:rPr>
        <w:t>Kansas</w:t>
      </w:r>
    </w:p>
    <w:p w:rsidR="00D43CB2" w:rsidRPr="00D43CB2" w:rsidP="00D43CB2" w14:paraId="22579475" w14:textId="05CFC2AA">
      <w:pPr>
        <w:pStyle w:val="ListParagraph"/>
        <w:numPr>
          <w:ilvl w:val="2"/>
          <w:numId w:val="9"/>
        </w:numPr>
        <w:spacing w:before="120" w:after="120" w:line="240" w:lineRule="auto"/>
      </w:pPr>
      <w:r>
        <w:rPr>
          <w:rFonts w:ascii="Arial Narrow" w:hAnsi="Arial Narrow"/>
        </w:rPr>
        <w:t xml:space="preserve">○ </w:t>
      </w:r>
      <w:r w:rsidRPr="005B311C" w:rsidR="00042BD5">
        <w:rPr>
          <w:sz w:val="20"/>
          <w:szCs w:val="20"/>
        </w:rPr>
        <w:t>Missouri</w:t>
      </w:r>
    </w:p>
    <w:p w:rsidR="00042BD5" w:rsidP="00D43CB2" w14:paraId="5B5E787E" w14:textId="5CE95110">
      <w:pPr>
        <w:pStyle w:val="ListParagraph"/>
        <w:numPr>
          <w:ilvl w:val="2"/>
          <w:numId w:val="9"/>
        </w:numPr>
        <w:spacing w:before="120" w:after="120" w:line="240" w:lineRule="auto"/>
      </w:pPr>
      <w:r>
        <w:rPr>
          <w:rFonts w:ascii="Arial Narrow" w:hAnsi="Arial Narrow"/>
        </w:rPr>
        <w:t xml:space="preserve">○ </w:t>
      </w:r>
      <w:r w:rsidRPr="005B311C">
        <w:rPr>
          <w:sz w:val="20"/>
          <w:szCs w:val="20"/>
        </w:rPr>
        <w:t>Nebraska</w:t>
      </w:r>
    </w:p>
    <w:p w:rsidR="00D43CB2" w:rsidRPr="00937AF9" w:rsidP="00DF7AA4" w14:paraId="58593B43" w14:textId="054682F6">
      <w:pPr>
        <w:pStyle w:val="ListParagraph"/>
        <w:numPr>
          <w:ilvl w:val="1"/>
          <w:numId w:val="9"/>
        </w:numPr>
        <w:spacing w:before="120" w:after="120" w:line="240" w:lineRule="auto"/>
        <w:rPr>
          <w:i/>
          <w:iCs/>
        </w:rPr>
      </w:pPr>
      <w:r>
        <w:rPr>
          <w:i/>
          <w:iCs/>
        </w:rPr>
        <w:t>[</w:t>
      </w:r>
      <w:r w:rsidRPr="00937AF9" w:rsidR="00016A7F">
        <w:rPr>
          <w:i/>
          <w:iCs/>
        </w:rPr>
        <w:t xml:space="preserve">If region </w:t>
      </w:r>
      <w:r w:rsidRPr="00937AF9" w:rsidR="00042BD5">
        <w:rPr>
          <w:i/>
          <w:iCs/>
        </w:rPr>
        <w:t>8</w:t>
      </w:r>
      <w:r w:rsidRPr="00937AF9">
        <w:rPr>
          <w:i/>
          <w:iCs/>
        </w:rPr>
        <w:t xml:space="preserve"> is selected in Q4, the Q5</w:t>
      </w:r>
      <w:r w:rsidRPr="00937AF9" w:rsidR="00F964CE">
        <w:rPr>
          <w:i/>
          <w:iCs/>
        </w:rPr>
        <w:t xml:space="preserve"> </w:t>
      </w:r>
      <w:r w:rsidRPr="00937AF9" w:rsidR="00063A05">
        <w:rPr>
          <w:i/>
          <w:iCs/>
        </w:rPr>
        <w:t>dropdown list will display:</w:t>
      </w:r>
      <w:r>
        <w:rPr>
          <w:i/>
          <w:iCs/>
        </w:rPr>
        <w:t>]</w:t>
      </w:r>
    </w:p>
    <w:p w:rsidR="00D43CB2" w:rsidRPr="00D43CB2" w:rsidP="00D43CB2" w14:paraId="15AD8DC0" w14:textId="40A389C6">
      <w:pPr>
        <w:pStyle w:val="ListParagraph"/>
        <w:numPr>
          <w:ilvl w:val="2"/>
          <w:numId w:val="9"/>
        </w:numPr>
        <w:spacing w:before="120" w:after="120" w:line="240" w:lineRule="auto"/>
      </w:pPr>
      <w:r>
        <w:rPr>
          <w:rFonts w:ascii="Arial Narrow" w:hAnsi="Arial Narrow"/>
        </w:rPr>
        <w:t xml:space="preserve">○ </w:t>
      </w:r>
      <w:r w:rsidRPr="005B311C" w:rsidR="00042BD5">
        <w:rPr>
          <w:sz w:val="20"/>
          <w:szCs w:val="20"/>
        </w:rPr>
        <w:t>Colorado</w:t>
      </w:r>
    </w:p>
    <w:p w:rsidR="00D43CB2" w:rsidRPr="00D43CB2" w:rsidP="00D43CB2" w14:paraId="284A69DA" w14:textId="2FC556E6">
      <w:pPr>
        <w:pStyle w:val="ListParagraph"/>
        <w:numPr>
          <w:ilvl w:val="2"/>
          <w:numId w:val="9"/>
        </w:numPr>
        <w:spacing w:before="120" w:after="120" w:line="240" w:lineRule="auto"/>
      </w:pPr>
      <w:r>
        <w:rPr>
          <w:rFonts w:ascii="Arial Narrow" w:hAnsi="Arial Narrow"/>
        </w:rPr>
        <w:t xml:space="preserve">○ </w:t>
      </w:r>
      <w:r w:rsidRPr="005B311C" w:rsidR="00042BD5">
        <w:rPr>
          <w:sz w:val="20"/>
          <w:szCs w:val="20"/>
        </w:rPr>
        <w:t>Montana</w:t>
      </w:r>
    </w:p>
    <w:p w:rsidR="00D43CB2" w:rsidRPr="00D43CB2" w:rsidP="00D43CB2" w14:paraId="73B8F3C3" w14:textId="0B46A219">
      <w:pPr>
        <w:pStyle w:val="ListParagraph"/>
        <w:numPr>
          <w:ilvl w:val="2"/>
          <w:numId w:val="9"/>
        </w:numPr>
        <w:spacing w:before="120" w:after="120" w:line="240" w:lineRule="auto"/>
      </w:pPr>
      <w:r>
        <w:rPr>
          <w:rFonts w:ascii="Arial Narrow" w:hAnsi="Arial Narrow"/>
        </w:rPr>
        <w:t xml:space="preserve">○ </w:t>
      </w:r>
      <w:r w:rsidRPr="005B311C" w:rsidR="00042BD5">
        <w:rPr>
          <w:sz w:val="20"/>
          <w:szCs w:val="20"/>
        </w:rPr>
        <w:t>North Dakota</w:t>
      </w:r>
    </w:p>
    <w:p w:rsidR="00D43CB2" w:rsidRPr="00D43CB2" w:rsidP="00D43CB2" w14:paraId="4D99A84F" w14:textId="4AC539C9">
      <w:pPr>
        <w:pStyle w:val="ListParagraph"/>
        <w:numPr>
          <w:ilvl w:val="2"/>
          <w:numId w:val="9"/>
        </w:numPr>
        <w:spacing w:before="120" w:after="120" w:line="240" w:lineRule="auto"/>
      </w:pPr>
      <w:r>
        <w:rPr>
          <w:rFonts w:ascii="Arial Narrow" w:hAnsi="Arial Narrow"/>
        </w:rPr>
        <w:t xml:space="preserve">○ </w:t>
      </w:r>
      <w:r w:rsidRPr="005B311C" w:rsidR="00042BD5">
        <w:rPr>
          <w:sz w:val="20"/>
          <w:szCs w:val="20"/>
        </w:rPr>
        <w:t>South Dakota</w:t>
      </w:r>
    </w:p>
    <w:p w:rsidR="00D43CB2" w:rsidRPr="00D43CB2" w:rsidP="00D43CB2" w14:paraId="5575A49F" w14:textId="081C8FCC">
      <w:pPr>
        <w:pStyle w:val="ListParagraph"/>
        <w:numPr>
          <w:ilvl w:val="2"/>
          <w:numId w:val="9"/>
        </w:numPr>
        <w:spacing w:before="120" w:after="120" w:line="240" w:lineRule="auto"/>
      </w:pPr>
      <w:r>
        <w:rPr>
          <w:rFonts w:ascii="Arial Narrow" w:hAnsi="Arial Narrow"/>
        </w:rPr>
        <w:t xml:space="preserve">○ </w:t>
      </w:r>
      <w:r w:rsidRPr="005B311C" w:rsidR="00042BD5">
        <w:rPr>
          <w:sz w:val="20"/>
          <w:szCs w:val="20"/>
        </w:rPr>
        <w:t>Utah</w:t>
      </w:r>
    </w:p>
    <w:p w:rsidR="00042BD5" w:rsidP="00D43CB2" w14:paraId="33D4AA4C" w14:textId="230B6B35">
      <w:pPr>
        <w:pStyle w:val="ListParagraph"/>
        <w:numPr>
          <w:ilvl w:val="2"/>
          <w:numId w:val="9"/>
        </w:numPr>
        <w:spacing w:before="120" w:after="120" w:line="240" w:lineRule="auto"/>
      </w:pPr>
      <w:r>
        <w:rPr>
          <w:rFonts w:ascii="Arial Narrow" w:hAnsi="Arial Narrow"/>
        </w:rPr>
        <w:t xml:space="preserve">○ </w:t>
      </w:r>
      <w:r w:rsidRPr="005B311C">
        <w:rPr>
          <w:sz w:val="20"/>
          <w:szCs w:val="20"/>
        </w:rPr>
        <w:t>Wyoming</w:t>
      </w:r>
    </w:p>
    <w:p w:rsidR="00D43CB2" w:rsidRPr="00937AF9" w:rsidP="00DF7AA4" w14:paraId="7A930B93" w14:textId="7EFC36E8">
      <w:pPr>
        <w:pStyle w:val="ListParagraph"/>
        <w:numPr>
          <w:ilvl w:val="1"/>
          <w:numId w:val="9"/>
        </w:numPr>
        <w:spacing w:before="120" w:after="120" w:line="240" w:lineRule="auto"/>
        <w:rPr>
          <w:i/>
          <w:iCs/>
        </w:rPr>
      </w:pPr>
      <w:r>
        <w:rPr>
          <w:i/>
          <w:iCs/>
        </w:rPr>
        <w:t>[</w:t>
      </w:r>
      <w:r w:rsidRPr="00937AF9" w:rsidR="00016A7F">
        <w:rPr>
          <w:i/>
          <w:iCs/>
        </w:rPr>
        <w:t xml:space="preserve">If region </w:t>
      </w:r>
      <w:r w:rsidRPr="00937AF9" w:rsidR="00042BD5">
        <w:rPr>
          <w:i/>
          <w:iCs/>
        </w:rPr>
        <w:t>9</w:t>
      </w:r>
      <w:r w:rsidRPr="00937AF9">
        <w:rPr>
          <w:i/>
          <w:iCs/>
        </w:rPr>
        <w:t xml:space="preserve"> is selected in Q4, the Q5</w:t>
      </w:r>
      <w:r w:rsidRPr="00937AF9" w:rsidR="00F964CE">
        <w:rPr>
          <w:i/>
          <w:iCs/>
        </w:rPr>
        <w:t xml:space="preserve"> </w:t>
      </w:r>
      <w:r w:rsidRPr="00937AF9" w:rsidR="00063A05">
        <w:rPr>
          <w:i/>
          <w:iCs/>
        </w:rPr>
        <w:t>dropdown list will display:</w:t>
      </w:r>
      <w:r>
        <w:rPr>
          <w:i/>
          <w:iCs/>
        </w:rPr>
        <w:t>]</w:t>
      </w:r>
      <w:r w:rsidRPr="00937AF9" w:rsidR="00063A05">
        <w:rPr>
          <w:i/>
          <w:iCs/>
        </w:rPr>
        <w:t xml:space="preserve"> </w:t>
      </w:r>
    </w:p>
    <w:p w:rsidR="00D43CB2" w:rsidP="00D43CB2" w14:paraId="244A9C47" w14:textId="3C0B0474">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Arizona</w:t>
      </w:r>
    </w:p>
    <w:p w:rsidR="00D43CB2" w:rsidP="00D43CB2" w14:paraId="158100B9" w14:textId="1DE6D877">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California</w:t>
      </w:r>
    </w:p>
    <w:p w:rsidR="00D43CB2" w:rsidP="00D43CB2" w14:paraId="31197CEB" w14:textId="7611A4A9">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Hawaii</w:t>
      </w:r>
    </w:p>
    <w:p w:rsidR="00D43CB2" w:rsidP="00D43CB2" w14:paraId="484DE549" w14:textId="24E4BC1F">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Nevada</w:t>
      </w:r>
    </w:p>
    <w:p w:rsidR="00D43CB2" w:rsidP="00D43CB2" w14:paraId="0E1FCD4B" w14:textId="050B7DC6">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Guam</w:t>
      </w:r>
    </w:p>
    <w:p w:rsidR="00D43CB2" w:rsidP="00D43CB2" w14:paraId="0788E732" w14:textId="7462956D">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American Samoa</w:t>
      </w:r>
    </w:p>
    <w:p w:rsidR="00D43CB2" w:rsidP="00D43CB2" w14:paraId="132C1F51" w14:textId="15CCFF15">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Commonwealth of Northern Mariana Islands</w:t>
      </w:r>
    </w:p>
    <w:p w:rsidR="00D43CB2" w:rsidP="00D43CB2" w14:paraId="3F8E21D0" w14:textId="41E1FDA8">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Republic of Marshall Islands</w:t>
      </w:r>
    </w:p>
    <w:p w:rsidR="00042BD5" w:rsidRPr="005B311C" w:rsidP="00D43CB2" w14:paraId="134AE96A" w14:textId="42B55746">
      <w:pPr>
        <w:pStyle w:val="ListParagraph"/>
        <w:numPr>
          <w:ilvl w:val="2"/>
          <w:numId w:val="9"/>
        </w:numPr>
        <w:spacing w:before="120" w:after="120" w:line="240" w:lineRule="auto"/>
        <w:rPr>
          <w:sz w:val="20"/>
          <w:szCs w:val="20"/>
        </w:rPr>
      </w:pPr>
      <w:r>
        <w:rPr>
          <w:rFonts w:ascii="Arial Narrow" w:hAnsi="Arial Narrow"/>
        </w:rPr>
        <w:t xml:space="preserve">○ </w:t>
      </w:r>
      <w:r w:rsidRPr="005B311C">
        <w:rPr>
          <w:sz w:val="20"/>
          <w:szCs w:val="20"/>
        </w:rPr>
        <w:t>Federated States of Micronesia</w:t>
      </w:r>
    </w:p>
    <w:p w:rsidR="00D43CB2" w:rsidRPr="00D43CB2" w:rsidP="00DF7AA4" w14:paraId="2B99D8B6" w14:textId="11683EF5">
      <w:pPr>
        <w:pStyle w:val="ListParagraph"/>
        <w:numPr>
          <w:ilvl w:val="1"/>
          <w:numId w:val="9"/>
        </w:numPr>
        <w:spacing w:before="120" w:after="120" w:line="240" w:lineRule="auto"/>
        <w:rPr>
          <w:sz w:val="20"/>
          <w:szCs w:val="20"/>
        </w:rPr>
      </w:pPr>
      <w:r>
        <w:rPr>
          <w:i/>
          <w:iCs/>
        </w:rPr>
        <w:t>[</w:t>
      </w:r>
      <w:r w:rsidRPr="00937AF9" w:rsidR="00016A7F">
        <w:rPr>
          <w:i/>
          <w:iCs/>
        </w:rPr>
        <w:t xml:space="preserve">If region </w:t>
      </w:r>
      <w:r w:rsidRPr="00937AF9" w:rsidR="00042BD5">
        <w:rPr>
          <w:i/>
          <w:iCs/>
        </w:rPr>
        <w:t>10</w:t>
      </w:r>
      <w:r w:rsidRPr="00937AF9">
        <w:rPr>
          <w:i/>
          <w:iCs/>
        </w:rPr>
        <w:t xml:space="preserve"> is selected in Q4, the Q5</w:t>
      </w:r>
      <w:r w:rsidRPr="00937AF9" w:rsidR="00F964CE">
        <w:rPr>
          <w:i/>
          <w:iCs/>
        </w:rPr>
        <w:t xml:space="preserve"> </w:t>
      </w:r>
      <w:r w:rsidRPr="00937AF9" w:rsidR="00063A05">
        <w:rPr>
          <w:i/>
          <w:iCs/>
        </w:rPr>
        <w:t>dropdown list will display:</w:t>
      </w:r>
      <w:r>
        <w:rPr>
          <w:i/>
          <w:iCs/>
        </w:rPr>
        <w:t>]</w:t>
      </w:r>
    </w:p>
    <w:p w:rsidR="00D43CB2" w:rsidP="00D43CB2" w14:paraId="34EF532C" w14:textId="4722C5EB">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Alaska</w:t>
      </w:r>
    </w:p>
    <w:p w:rsidR="00D43CB2" w:rsidP="00D43CB2" w14:paraId="76A6BE7D" w14:textId="51085146">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Idaho</w:t>
      </w:r>
    </w:p>
    <w:p w:rsidR="00D43CB2" w:rsidP="00D43CB2" w14:paraId="56DA5B98" w14:textId="33C96A85">
      <w:pPr>
        <w:pStyle w:val="ListParagraph"/>
        <w:numPr>
          <w:ilvl w:val="2"/>
          <w:numId w:val="9"/>
        </w:numPr>
        <w:spacing w:before="120" w:after="120" w:line="240" w:lineRule="auto"/>
        <w:rPr>
          <w:sz w:val="20"/>
          <w:szCs w:val="20"/>
        </w:rPr>
      </w:pPr>
      <w:r>
        <w:rPr>
          <w:rFonts w:ascii="Arial Narrow" w:hAnsi="Arial Narrow"/>
        </w:rPr>
        <w:t xml:space="preserve">○ </w:t>
      </w:r>
      <w:r w:rsidRPr="005B311C" w:rsidR="00042BD5">
        <w:rPr>
          <w:sz w:val="20"/>
          <w:szCs w:val="20"/>
        </w:rPr>
        <w:t>Oregon</w:t>
      </w:r>
    </w:p>
    <w:p w:rsidR="00042BD5" w:rsidP="00D43CB2" w14:paraId="7BEDA536" w14:textId="0DB6AAF6">
      <w:pPr>
        <w:pStyle w:val="ListParagraph"/>
        <w:numPr>
          <w:ilvl w:val="2"/>
          <w:numId w:val="9"/>
        </w:numPr>
        <w:spacing w:before="120" w:after="120" w:line="240" w:lineRule="auto"/>
        <w:rPr>
          <w:sz w:val="20"/>
          <w:szCs w:val="20"/>
        </w:rPr>
      </w:pPr>
      <w:r>
        <w:rPr>
          <w:rFonts w:ascii="Arial Narrow" w:hAnsi="Arial Narrow"/>
        </w:rPr>
        <w:t xml:space="preserve">○ </w:t>
      </w:r>
      <w:r w:rsidRPr="005B311C">
        <w:rPr>
          <w:sz w:val="20"/>
          <w:szCs w:val="20"/>
        </w:rPr>
        <w:t>Washington</w:t>
      </w:r>
    </w:p>
    <w:p w:rsidR="00280D0A" w:rsidP="00B1326F" w14:paraId="1992420B" w14:textId="77127E91">
      <w:pPr>
        <w:pStyle w:val="ListParagraph"/>
        <w:spacing w:before="120" w:after="120" w:line="240" w:lineRule="auto"/>
        <w:ind w:left="1440"/>
      </w:pPr>
    </w:p>
    <w:p w:rsidR="008B0CD8" w:rsidP="00B67381" w14:paraId="4D6B45FD" w14:textId="7EBCE8D3">
      <w:pPr>
        <w:pStyle w:val="ListParagraph"/>
        <w:numPr>
          <w:ilvl w:val="0"/>
          <w:numId w:val="1"/>
        </w:numPr>
        <w:spacing w:before="120" w:after="120" w:line="240" w:lineRule="auto"/>
        <w:contextualSpacing w:val="0"/>
      </w:pPr>
      <w:r>
        <w:t xml:space="preserve">How would you describe your </w:t>
      </w:r>
      <w:r w:rsidR="00856C01">
        <w:t xml:space="preserve">primary </w:t>
      </w:r>
      <w:r>
        <w:t xml:space="preserve">role at </w:t>
      </w:r>
      <w:r w:rsidR="00267E41">
        <w:t>your</w:t>
      </w:r>
      <w:r>
        <w:t xml:space="preserve"> facility?</w:t>
      </w:r>
      <w:r w:rsidR="006673F7">
        <w:t xml:space="preserve"> </w:t>
      </w:r>
      <w:r w:rsidRPr="0054550E">
        <w:t>(ma_s1_q</w:t>
      </w:r>
      <w:r w:rsidR="00B1326F">
        <w:t>6</w:t>
      </w:r>
      <w:r w:rsidRPr="0054550E">
        <w:t>_</w:t>
      </w:r>
      <w:r w:rsidR="009C16D0">
        <w:t>role</w:t>
      </w:r>
      <w:r w:rsidR="00B363B2">
        <w:t>1</w:t>
      </w:r>
      <w:r w:rsidRPr="0054550E">
        <w:t>) </w:t>
      </w:r>
    </w:p>
    <w:p w:rsidR="00D76EB3" w:rsidP="00DF7AA4" w14:paraId="484DB3BF" w14:textId="43E91C2D">
      <w:pPr>
        <w:pStyle w:val="ListParagraph"/>
        <w:numPr>
          <w:ilvl w:val="1"/>
          <w:numId w:val="10"/>
        </w:numPr>
        <w:spacing w:before="120" w:after="120" w:line="240" w:lineRule="auto"/>
      </w:pPr>
      <w:r w:rsidRPr="0054550E">
        <w:t>​​</w:t>
      </w:r>
      <w:r w:rsidR="005A550F">
        <w:rPr>
          <w:rFonts w:ascii="Arial Narrow" w:hAnsi="Arial Narrow"/>
        </w:rPr>
        <w:t xml:space="preserve">○ </w:t>
      </w:r>
      <w:r w:rsidRPr="0054550E">
        <w:t>Principal Investigator</w:t>
      </w:r>
    </w:p>
    <w:p w:rsidR="007268BE" w:rsidP="00DF7AA4" w14:paraId="33DAD6F4" w14:textId="17A85DEE">
      <w:pPr>
        <w:pStyle w:val="ListParagraph"/>
        <w:numPr>
          <w:ilvl w:val="1"/>
          <w:numId w:val="10"/>
        </w:numPr>
        <w:spacing w:before="120" w:after="120" w:line="240" w:lineRule="auto"/>
      </w:pPr>
      <w:r>
        <w:rPr>
          <w:rFonts w:ascii="Arial Narrow" w:hAnsi="Arial Narrow"/>
        </w:rPr>
        <w:t xml:space="preserve">○ </w:t>
      </w:r>
      <w:r w:rsidRPr="007268BE">
        <w:t>Research Scientist</w:t>
      </w:r>
    </w:p>
    <w:p w:rsidR="00B92103" w:rsidP="00DF7AA4" w14:paraId="0737086C" w14:textId="18422F21">
      <w:pPr>
        <w:pStyle w:val="ListParagraph"/>
        <w:numPr>
          <w:ilvl w:val="1"/>
          <w:numId w:val="10"/>
        </w:numPr>
        <w:spacing w:before="120" w:after="120" w:line="240" w:lineRule="auto"/>
      </w:pPr>
      <w:r w:rsidRPr="0054550E">
        <w:t>​​</w:t>
      </w:r>
      <w:r w:rsidR="005A550F">
        <w:rPr>
          <w:rFonts w:ascii="Arial Narrow" w:hAnsi="Arial Narrow"/>
        </w:rPr>
        <w:t xml:space="preserve">○ </w:t>
      </w:r>
      <w:r w:rsidRPr="0054550E">
        <w:t xml:space="preserve">Laboratory Manager </w:t>
      </w:r>
    </w:p>
    <w:p w:rsidR="00D76EB3" w:rsidP="00DF7AA4" w14:paraId="67F58CA9" w14:textId="6625545A">
      <w:pPr>
        <w:pStyle w:val="ListParagraph"/>
        <w:numPr>
          <w:ilvl w:val="1"/>
          <w:numId w:val="10"/>
        </w:numPr>
        <w:spacing w:before="120" w:after="120" w:line="240" w:lineRule="auto"/>
      </w:pPr>
      <w:r>
        <w:rPr>
          <w:rFonts w:ascii="Arial Narrow" w:hAnsi="Arial Narrow"/>
        </w:rPr>
        <w:t xml:space="preserve">○ </w:t>
      </w:r>
      <w:r w:rsidRPr="0054550E">
        <w:t>Biosafety Officer</w:t>
      </w:r>
    </w:p>
    <w:p w:rsidR="00B92103" w:rsidP="00DF7AA4" w14:paraId="763DEC76" w14:textId="0CCDE7F9">
      <w:pPr>
        <w:pStyle w:val="ListParagraph"/>
        <w:numPr>
          <w:ilvl w:val="1"/>
          <w:numId w:val="10"/>
        </w:numPr>
        <w:spacing w:before="120" w:after="120" w:line="240" w:lineRule="auto"/>
      </w:pPr>
      <w:r>
        <w:rPr>
          <w:rFonts w:ascii="Arial Narrow" w:hAnsi="Arial Narrow"/>
        </w:rPr>
        <w:t xml:space="preserve">○ </w:t>
      </w:r>
      <w:r w:rsidRPr="0054550E">
        <w:t>Emergency Management </w:t>
      </w:r>
      <w:r>
        <w:t>Specialist</w:t>
      </w:r>
      <w:r w:rsidRPr="0054550E">
        <w:t xml:space="preserve"> </w:t>
      </w:r>
    </w:p>
    <w:p w:rsidR="008B0CD8" w:rsidP="00DF7AA4" w14:paraId="2768C7CA" w14:textId="4D245902">
      <w:pPr>
        <w:pStyle w:val="ListParagraph"/>
        <w:numPr>
          <w:ilvl w:val="1"/>
          <w:numId w:val="10"/>
        </w:numPr>
        <w:spacing w:before="120" w:after="120" w:line="240" w:lineRule="auto"/>
      </w:pPr>
      <w:r>
        <w:rPr>
          <w:rFonts w:ascii="Arial Narrow" w:hAnsi="Arial Narrow"/>
        </w:rPr>
        <w:t xml:space="preserve">○ </w:t>
      </w:r>
      <w:r w:rsidRPr="0054550E">
        <w:t>Administrati</w:t>
      </w:r>
      <w:r w:rsidR="00B92103">
        <w:t>ve Officer</w:t>
      </w:r>
      <w:r w:rsidRPr="0054550E">
        <w:t xml:space="preserve"> </w:t>
      </w:r>
    </w:p>
    <w:p w:rsidR="009F2364" w:rsidP="00DF7AA4" w14:paraId="6144D673" w14:textId="4DEE8495">
      <w:pPr>
        <w:pStyle w:val="ListParagraph"/>
        <w:numPr>
          <w:ilvl w:val="1"/>
          <w:numId w:val="10"/>
        </w:numPr>
        <w:spacing w:before="120" w:after="120" w:line="240" w:lineRule="auto"/>
      </w:pPr>
      <w:r w:rsidRPr="0054550E">
        <w:t>​​​​​​​​</w:t>
      </w:r>
      <w:r w:rsidR="005A550F">
        <w:rPr>
          <w:rFonts w:ascii="Arial Narrow" w:hAnsi="Arial Narrow"/>
        </w:rPr>
        <w:t xml:space="preserve">○ </w:t>
      </w:r>
      <w:r w:rsidRPr="0054550E">
        <w:t>Other: ​</w:t>
      </w:r>
      <w:r w:rsidR="00D0637F">
        <w:t>____________________________________</w:t>
      </w:r>
      <w:r w:rsidR="0054550E">
        <w:t xml:space="preserve"> </w:t>
      </w:r>
      <w:r w:rsidR="0054550E">
        <w:t xml:space="preserve">   </w:t>
      </w:r>
      <w:r w:rsidRPr="0054550E">
        <w:t>(</w:t>
      </w:r>
      <w:r w:rsidRPr="0054550E">
        <w:t>ma_s1_q</w:t>
      </w:r>
      <w:r w:rsidR="00B1326F">
        <w:t>6</w:t>
      </w:r>
      <w:r w:rsidRPr="0054550E">
        <w:t>_role</w:t>
      </w:r>
      <w:r w:rsidR="00B1326F">
        <w:t>1</w:t>
      </w:r>
      <w:r w:rsidRPr="0054550E">
        <w:t>_other) </w:t>
      </w:r>
    </w:p>
    <w:p w:rsidR="00B1326F" w:rsidRPr="00566CD0" w:rsidP="00B1326F" w14:paraId="5F7E3924" w14:textId="77777777">
      <w:pPr>
        <w:pStyle w:val="ListParagraph"/>
        <w:spacing w:before="120" w:after="120" w:line="240" w:lineRule="auto"/>
        <w:ind w:left="1440"/>
      </w:pPr>
    </w:p>
    <w:p w:rsidR="00B1326F" w:rsidP="00B1326F" w14:paraId="197AAE32" w14:textId="23DDD9CB">
      <w:pPr>
        <w:pStyle w:val="ListParagraph"/>
        <w:numPr>
          <w:ilvl w:val="0"/>
          <w:numId w:val="1"/>
        </w:numPr>
        <w:spacing w:before="120" w:after="120" w:line="240" w:lineRule="auto"/>
        <w:contextualSpacing w:val="0"/>
      </w:pPr>
      <w:r>
        <w:t xml:space="preserve">Do you </w:t>
      </w:r>
      <w:r w:rsidR="006B7CE8">
        <w:t>serve</w:t>
      </w:r>
      <w:r>
        <w:t xml:space="preserve"> </w:t>
      </w:r>
      <w:r w:rsidR="00AF78DA">
        <w:t xml:space="preserve">in </w:t>
      </w:r>
      <w:r>
        <w:t>a</w:t>
      </w:r>
      <w:r w:rsidR="00D6268B">
        <w:t xml:space="preserve"> secondary role</w:t>
      </w:r>
      <w:r w:rsidR="00321A6A">
        <w:t xml:space="preserve"> </w:t>
      </w:r>
      <w:r w:rsidRPr="0054550E">
        <w:t xml:space="preserve">at </w:t>
      </w:r>
      <w:r w:rsidR="00BB0DAE">
        <w:t xml:space="preserve">your </w:t>
      </w:r>
      <w:r w:rsidRPr="0054550E">
        <w:t>facility</w:t>
      </w:r>
      <w:r w:rsidR="00321A6A">
        <w:t>? If so, please indicate th</w:t>
      </w:r>
      <w:r w:rsidR="00382BEA">
        <w:t>at</w:t>
      </w:r>
      <w:r w:rsidR="00321A6A">
        <w:t xml:space="preserve"> role</w:t>
      </w:r>
      <w:r w:rsidR="00382BEA">
        <w:t>(s) below</w:t>
      </w:r>
      <w:r w:rsidR="00BB0DAE">
        <w:t>.</w:t>
      </w:r>
      <w:r w:rsidR="00382BEA">
        <w:t xml:space="preserve"> </w:t>
      </w:r>
      <w:r w:rsidRPr="00DB3B03" w:rsidR="00382BEA">
        <w:rPr>
          <w:i/>
          <w:iCs/>
        </w:rPr>
        <w:t>(Select all that apply)</w:t>
      </w:r>
      <w:r>
        <w:t xml:space="preserve"> </w:t>
      </w:r>
      <w:r w:rsidRPr="0054550E">
        <w:t>(ma_s1_q</w:t>
      </w:r>
      <w:r>
        <w:t>7</w:t>
      </w:r>
      <w:r w:rsidRPr="0054550E">
        <w:t>_role</w:t>
      </w:r>
      <w:r>
        <w:t>2</w:t>
      </w:r>
      <w:r w:rsidRPr="0054550E">
        <w:t>) </w:t>
      </w:r>
    </w:p>
    <w:p w:rsidR="00B1326F" w:rsidP="00DF7AA4" w14:paraId="127966E5" w14:textId="7CFEB259">
      <w:pPr>
        <w:pStyle w:val="ListParagraph"/>
        <w:numPr>
          <w:ilvl w:val="0"/>
          <w:numId w:val="48"/>
        </w:numPr>
        <w:spacing w:before="120" w:after="120" w:line="240" w:lineRule="auto"/>
      </w:pPr>
      <w:r w:rsidRPr="0054550E">
        <w:t>​​</w:t>
      </w:r>
      <w:r w:rsidR="00BB0DAE">
        <w:rPr>
          <w:rFonts w:ascii="Symbol" w:hAnsi="Symbol"/>
        </w:rPr>
        <w:sym w:font="Symbol" w:char="F084"/>
      </w:r>
      <w:r>
        <w:rPr>
          <w:rFonts w:ascii="Arial Narrow" w:hAnsi="Arial Narrow"/>
        </w:rPr>
        <w:t xml:space="preserve"> </w:t>
      </w:r>
      <w:r w:rsidRPr="0054550E">
        <w:t>Principal Investigator</w:t>
      </w:r>
    </w:p>
    <w:p w:rsidR="007268BE" w:rsidP="007268BE" w14:paraId="06E37159" w14:textId="35101F24">
      <w:pPr>
        <w:pStyle w:val="ListParagraph"/>
        <w:numPr>
          <w:ilvl w:val="1"/>
          <w:numId w:val="10"/>
        </w:numPr>
        <w:spacing w:before="120" w:after="120" w:line="240" w:lineRule="auto"/>
      </w:pPr>
      <w:r w:rsidRPr="0054550E">
        <w:t>​​</w:t>
      </w:r>
      <w:r>
        <w:rPr>
          <w:rFonts w:ascii="Symbol" w:hAnsi="Symbol"/>
        </w:rPr>
        <w:sym w:font="Symbol" w:char="F084"/>
      </w:r>
      <w:r>
        <w:rPr>
          <w:rFonts w:ascii="Arial Narrow" w:hAnsi="Arial Narrow"/>
        </w:rPr>
        <w:t xml:space="preserve"> </w:t>
      </w:r>
      <w:r w:rsidRPr="007268BE">
        <w:t>Research Scientist</w:t>
      </w:r>
    </w:p>
    <w:p w:rsidR="00B1326F" w:rsidP="00DF7AA4" w14:paraId="566D118B" w14:textId="41AE2B14">
      <w:pPr>
        <w:pStyle w:val="ListParagraph"/>
        <w:numPr>
          <w:ilvl w:val="0"/>
          <w:numId w:val="48"/>
        </w:numPr>
        <w:spacing w:before="120" w:after="120" w:line="240" w:lineRule="auto"/>
      </w:pPr>
      <w:r>
        <w:rPr>
          <w:rFonts w:ascii="Symbol" w:hAnsi="Symbol"/>
        </w:rPr>
        <w:sym w:font="Symbol" w:char="F084"/>
      </w:r>
      <w:r>
        <w:rPr>
          <w:rFonts w:ascii="Arial Narrow" w:hAnsi="Arial Narrow"/>
        </w:rPr>
        <w:t xml:space="preserve"> </w:t>
      </w:r>
      <w:r w:rsidRPr="0054550E">
        <w:t xml:space="preserve">Laboratory Manager </w:t>
      </w:r>
    </w:p>
    <w:p w:rsidR="00B1326F" w:rsidP="00DF7AA4" w14:paraId="3146DDBC" w14:textId="0D4D6C57">
      <w:pPr>
        <w:pStyle w:val="ListParagraph"/>
        <w:numPr>
          <w:ilvl w:val="0"/>
          <w:numId w:val="48"/>
        </w:numPr>
        <w:spacing w:before="120" w:after="120" w:line="240" w:lineRule="auto"/>
      </w:pPr>
      <w:r>
        <w:rPr>
          <w:rFonts w:ascii="Symbol" w:hAnsi="Symbol"/>
        </w:rPr>
        <w:sym w:font="Symbol" w:char="F084"/>
      </w:r>
      <w:r>
        <w:rPr>
          <w:rFonts w:ascii="Arial Narrow" w:hAnsi="Arial Narrow"/>
        </w:rPr>
        <w:t xml:space="preserve"> </w:t>
      </w:r>
      <w:r w:rsidRPr="0054550E">
        <w:t>Biosafety Officer</w:t>
      </w:r>
    </w:p>
    <w:p w:rsidR="00B1326F" w:rsidP="00DF7AA4" w14:paraId="06B53FC8" w14:textId="40666E02">
      <w:pPr>
        <w:pStyle w:val="ListParagraph"/>
        <w:numPr>
          <w:ilvl w:val="0"/>
          <w:numId w:val="48"/>
        </w:numPr>
        <w:spacing w:before="120" w:after="120" w:line="240" w:lineRule="auto"/>
      </w:pPr>
      <w:r>
        <w:rPr>
          <w:rFonts w:ascii="Symbol" w:hAnsi="Symbol"/>
        </w:rPr>
        <w:sym w:font="Symbol" w:char="F084"/>
      </w:r>
      <w:r>
        <w:rPr>
          <w:rFonts w:ascii="Arial Narrow" w:hAnsi="Arial Narrow"/>
        </w:rPr>
        <w:t xml:space="preserve"> </w:t>
      </w:r>
      <w:r w:rsidRPr="0054550E">
        <w:t>Emergency Management </w:t>
      </w:r>
      <w:r>
        <w:t>Specialist</w:t>
      </w:r>
      <w:r w:rsidRPr="0054550E">
        <w:t xml:space="preserve"> </w:t>
      </w:r>
    </w:p>
    <w:p w:rsidR="00B1326F" w:rsidP="00DF7AA4" w14:paraId="725C7DE5" w14:textId="55B9F26F">
      <w:pPr>
        <w:pStyle w:val="ListParagraph"/>
        <w:numPr>
          <w:ilvl w:val="0"/>
          <w:numId w:val="48"/>
        </w:numPr>
        <w:spacing w:before="120" w:after="120" w:line="240" w:lineRule="auto"/>
      </w:pPr>
      <w:r>
        <w:rPr>
          <w:rFonts w:ascii="Symbol" w:hAnsi="Symbol"/>
        </w:rPr>
        <w:sym w:font="Symbol" w:char="F084"/>
      </w:r>
      <w:r>
        <w:rPr>
          <w:rFonts w:ascii="Arial Narrow" w:hAnsi="Arial Narrow"/>
        </w:rPr>
        <w:t xml:space="preserve"> </w:t>
      </w:r>
      <w:r w:rsidRPr="0054550E">
        <w:t>Administrati</w:t>
      </w:r>
      <w:r>
        <w:t>ve Officer</w:t>
      </w:r>
      <w:r w:rsidRPr="0054550E">
        <w:t xml:space="preserve"> </w:t>
      </w:r>
    </w:p>
    <w:p w:rsidR="007C65C7" w:rsidRPr="00566CD0" w:rsidP="00DF7AA4" w14:paraId="5541AEC0" w14:textId="14E10F81">
      <w:pPr>
        <w:pStyle w:val="ListParagraph"/>
        <w:numPr>
          <w:ilvl w:val="0"/>
          <w:numId w:val="48"/>
        </w:numPr>
        <w:spacing w:before="120" w:after="120" w:line="240" w:lineRule="auto"/>
      </w:pPr>
      <w:r w:rsidRPr="0054550E">
        <w:t>​​​​​​​​</w:t>
      </w:r>
      <w:r w:rsidR="00BB0DAE">
        <w:rPr>
          <w:rFonts w:ascii="Symbol" w:hAnsi="Symbol"/>
        </w:rPr>
        <w:sym w:font="Symbol" w:char="F084"/>
      </w:r>
      <w:r w:rsidR="00BB0DAE">
        <w:rPr>
          <w:rFonts w:ascii="Arial Narrow" w:hAnsi="Arial Narrow"/>
        </w:rPr>
        <w:t xml:space="preserve"> </w:t>
      </w:r>
      <w:r>
        <w:t>Not applicable</w:t>
      </w:r>
    </w:p>
    <w:p w:rsidR="00B1326F" w:rsidP="00DF7AA4" w14:paraId="6156BAC4" w14:textId="74442A34">
      <w:pPr>
        <w:pStyle w:val="ListParagraph"/>
        <w:numPr>
          <w:ilvl w:val="0"/>
          <w:numId w:val="48"/>
        </w:numPr>
        <w:spacing w:before="120" w:after="120" w:line="240" w:lineRule="auto"/>
      </w:pPr>
      <w:r>
        <w:rPr>
          <w:rFonts w:ascii="Symbol" w:hAnsi="Symbol"/>
        </w:rPr>
        <w:sym w:font="Symbol" w:char="F084"/>
      </w:r>
      <w:r>
        <w:rPr>
          <w:rFonts w:ascii="Arial Narrow" w:hAnsi="Arial Narrow"/>
        </w:rPr>
        <w:t xml:space="preserve"> </w:t>
      </w:r>
      <w:r w:rsidRPr="0054550E">
        <w:t>Other: ​</w:t>
      </w:r>
      <w:r>
        <w:t>___________________________________</w:t>
      </w:r>
      <w:r>
        <w:t xml:space="preserve">_  </w:t>
      </w:r>
      <w:r w:rsidRPr="0054550E">
        <w:t>(</w:t>
      </w:r>
      <w:r w:rsidRPr="0054550E">
        <w:t>ma_s1_q</w:t>
      </w:r>
      <w:r>
        <w:t>7</w:t>
      </w:r>
      <w:r w:rsidRPr="0054550E">
        <w:t>_role</w:t>
      </w:r>
      <w:r w:rsidR="00B363B2">
        <w:t>2</w:t>
      </w:r>
      <w:r w:rsidRPr="0054550E">
        <w:t>_other) </w:t>
      </w:r>
    </w:p>
    <w:p w:rsidR="00573758" w:rsidP="00573758" w14:paraId="672B6A2A" w14:textId="77777777">
      <w:pPr>
        <w:pStyle w:val="ListParagraph"/>
        <w:spacing w:before="120" w:after="120" w:line="240" w:lineRule="auto"/>
        <w:ind w:left="1440"/>
        <w:contextualSpacing w:val="0"/>
      </w:pPr>
    </w:p>
    <w:p w:rsidR="00573758" w:rsidP="00573758" w14:paraId="0DEAC3B1" w14:textId="42AE7454">
      <w:pPr>
        <w:pStyle w:val="ListParagraph"/>
        <w:numPr>
          <w:ilvl w:val="0"/>
          <w:numId w:val="1"/>
        </w:numPr>
        <w:spacing w:before="120" w:after="120" w:line="240" w:lineRule="auto"/>
        <w:contextualSpacing w:val="0"/>
      </w:pPr>
      <w:r>
        <w:t xml:space="preserve">What percentage of time do you spend </w:t>
      </w:r>
      <w:r w:rsidR="00801D04">
        <w:t xml:space="preserve">on </w:t>
      </w:r>
      <w:r>
        <w:t>emergency</w:t>
      </w:r>
      <w:r w:rsidR="00801D04">
        <w:t xml:space="preserve"> preparedness and</w:t>
      </w:r>
      <w:r>
        <w:t xml:space="preserve"> response </w:t>
      </w:r>
      <w:r w:rsidR="00801D04">
        <w:t>work</w:t>
      </w:r>
      <w:r w:rsidR="00931F40">
        <w:t>?</w:t>
      </w:r>
      <w:r w:rsidR="005B3F00">
        <w:t xml:space="preserve"> </w:t>
      </w:r>
      <w:r w:rsidRPr="0054550E">
        <w:t>(ma_s1_q</w:t>
      </w:r>
      <w:r w:rsidR="003A793E">
        <w:t>8</w:t>
      </w:r>
      <w:r w:rsidRPr="0054550E">
        <w:t>_</w:t>
      </w:r>
      <w:r w:rsidR="00FC55D1">
        <w:t>rolepercent</w:t>
      </w:r>
      <w:r w:rsidRPr="0054550E">
        <w:t>) </w:t>
      </w:r>
    </w:p>
    <w:p w:rsidR="007F74E8" w:rsidRPr="00A87129" w:rsidP="00DF7AA4" w14:paraId="65E6E30E" w14:textId="7336B2BD">
      <w:pPr>
        <w:pStyle w:val="ListParagraph"/>
        <w:numPr>
          <w:ilvl w:val="0"/>
          <w:numId w:val="52"/>
        </w:numPr>
        <w:spacing w:before="120" w:after="120" w:line="240" w:lineRule="auto"/>
      </w:pPr>
      <w:r>
        <w:t>__</w:t>
      </w:r>
      <w:r w:rsidR="00281709">
        <w:t>_</w:t>
      </w:r>
      <w:r>
        <w:t>__</w:t>
      </w:r>
      <w:r w:rsidR="00F97CC6">
        <w:t xml:space="preserve">% </w:t>
      </w:r>
      <w:r w:rsidRPr="0059030E" w:rsidR="00F97CC6">
        <w:rPr>
          <w:i/>
          <w:iCs/>
        </w:rPr>
        <w:t>(</w:t>
      </w:r>
      <w:r w:rsidR="003D5D26">
        <w:rPr>
          <w:i/>
          <w:iCs/>
        </w:rPr>
        <w:t xml:space="preserve">Note to reviewers: </w:t>
      </w:r>
      <w:r w:rsidRPr="0059030E" w:rsidR="00F97CC6">
        <w:rPr>
          <w:i/>
          <w:iCs/>
        </w:rPr>
        <w:t xml:space="preserve">REDCap will display a slider bar </w:t>
      </w:r>
      <w:r w:rsidR="00281709">
        <w:rPr>
          <w:i/>
          <w:iCs/>
        </w:rPr>
        <w:t>for</w:t>
      </w:r>
      <w:r w:rsidRPr="0059030E" w:rsidR="00DE174A">
        <w:rPr>
          <w:i/>
          <w:iCs/>
        </w:rPr>
        <w:t xml:space="preserve"> </w:t>
      </w:r>
      <w:r w:rsidRPr="0059030E" w:rsidR="0059030E">
        <w:rPr>
          <w:i/>
          <w:iCs/>
        </w:rPr>
        <w:t>select</w:t>
      </w:r>
      <w:r w:rsidR="00281709">
        <w:rPr>
          <w:i/>
          <w:iCs/>
        </w:rPr>
        <w:t>ing</w:t>
      </w:r>
      <w:r w:rsidRPr="0059030E" w:rsidR="00DE174A">
        <w:rPr>
          <w:i/>
          <w:iCs/>
        </w:rPr>
        <w:t xml:space="preserve"> the p</w:t>
      </w:r>
      <w:r w:rsidRPr="0059030E" w:rsidR="00801D04">
        <w:rPr>
          <w:i/>
          <w:iCs/>
        </w:rPr>
        <w:t>ercentage</w:t>
      </w:r>
      <w:r w:rsidRPr="0059030E" w:rsidR="0059030E">
        <w:rPr>
          <w:i/>
          <w:iCs/>
        </w:rPr>
        <w:t>)</w:t>
      </w:r>
    </w:p>
    <w:p w:rsidR="00A87129" w:rsidRPr="0025238F" w:rsidP="003D5D26" w14:paraId="2BF675C1" w14:textId="77777777">
      <w:pPr>
        <w:pStyle w:val="ListParagraph"/>
        <w:spacing w:before="120" w:after="120" w:line="240" w:lineRule="auto"/>
        <w:ind w:left="1440"/>
      </w:pPr>
    </w:p>
    <w:p w:rsidR="00DE2DF6" w:rsidRPr="00756336" w:rsidP="00756336" w14:paraId="2B5F332A" w14:textId="709DB653">
      <w:pPr>
        <w:pStyle w:val="Heading1"/>
        <w:shd w:val="clear" w:color="auto" w:fill="D9D9D9" w:themeFill="background1" w:themeFillShade="D9"/>
        <w:spacing w:after="120" w:line="240" w:lineRule="auto"/>
        <w:ind w:firstLine="90"/>
        <w:rPr>
          <w:rFonts w:asciiTheme="minorHAnsi" w:hAnsiTheme="minorHAnsi" w:cstheme="minorHAnsi"/>
          <w:b/>
          <w:bCs/>
          <w:color w:val="0D0D0D" w:themeColor="text1" w:themeTint="F2"/>
          <w:sz w:val="22"/>
          <w:szCs w:val="22"/>
          <w:u w:val="single"/>
        </w:rPr>
      </w:pPr>
      <w:r w:rsidRPr="00756336">
        <w:rPr>
          <w:rFonts w:asciiTheme="minorHAnsi" w:hAnsiTheme="minorHAnsi" w:cstheme="minorHAnsi"/>
          <w:b/>
          <w:bCs/>
          <w:color w:val="0D0D0D" w:themeColor="text1" w:themeTint="F2"/>
          <w:sz w:val="22"/>
          <w:szCs w:val="22"/>
          <w:u w:val="single"/>
        </w:rPr>
        <w:t xml:space="preserve">Module B: Poliovirus </w:t>
      </w:r>
      <w:r w:rsidRPr="00756336" w:rsidR="00D23172">
        <w:rPr>
          <w:rFonts w:asciiTheme="minorHAnsi" w:hAnsiTheme="minorHAnsi" w:cstheme="minorHAnsi"/>
          <w:b/>
          <w:bCs/>
          <w:color w:val="0D0D0D" w:themeColor="text1" w:themeTint="F2"/>
          <w:sz w:val="22"/>
          <w:szCs w:val="22"/>
          <w:u w:val="single"/>
        </w:rPr>
        <w:t>Inventory</w:t>
      </w:r>
    </w:p>
    <w:p w:rsidR="00A5626C" w:rsidP="00E67FFA" w14:paraId="0A31FFFD" w14:textId="7226AF74">
      <w:pPr>
        <w:pStyle w:val="ListParagraph"/>
        <w:numPr>
          <w:ilvl w:val="0"/>
          <w:numId w:val="2"/>
        </w:numPr>
        <w:spacing w:before="120" w:after="120" w:line="240" w:lineRule="auto"/>
        <w:contextualSpacing w:val="0"/>
      </w:pPr>
      <w:r>
        <w:t>Is you</w:t>
      </w:r>
      <w:r>
        <w:t>r</w:t>
      </w:r>
      <w:r>
        <w:t xml:space="preserve"> facility a</w:t>
      </w:r>
      <w:r>
        <w:t xml:space="preserve"> registered poliovirus </w:t>
      </w:r>
      <w:r w:rsidR="005548B4">
        <w:t>designated facility</w:t>
      </w:r>
      <w:r w:rsidR="00513FB4">
        <w:t xml:space="preserve"> (</w:t>
      </w:r>
      <w:r w:rsidR="005548B4">
        <w:t>PVDF</w:t>
      </w:r>
      <w:r w:rsidR="00513FB4">
        <w:t>)</w:t>
      </w:r>
      <w:r>
        <w:t>?</w:t>
      </w:r>
      <w:r w:rsidR="00D0637F">
        <w:t xml:space="preserve"> </w:t>
      </w:r>
      <w:r w:rsidRPr="0054550E" w:rsidR="00D0637F">
        <w:t>(m</w:t>
      </w:r>
      <w:r w:rsidR="00D0637F">
        <w:t>b</w:t>
      </w:r>
      <w:r w:rsidRPr="0054550E" w:rsidR="00D0637F">
        <w:t>_s1_q</w:t>
      </w:r>
      <w:r w:rsidR="00D0637F">
        <w:t>1</w:t>
      </w:r>
      <w:r w:rsidRPr="0054550E" w:rsidR="00D0637F">
        <w:t>_</w:t>
      </w:r>
      <w:r w:rsidR="009B199D">
        <w:t>pef</w:t>
      </w:r>
      <w:r w:rsidRPr="0054550E" w:rsidR="00D0637F">
        <w:t>) </w:t>
      </w:r>
    </w:p>
    <w:p w:rsidR="00852895" w:rsidP="00DF7AA4" w14:paraId="10C38142" w14:textId="565B2E59">
      <w:pPr>
        <w:pStyle w:val="ListParagraph"/>
        <w:numPr>
          <w:ilvl w:val="0"/>
          <w:numId w:val="11"/>
        </w:numPr>
        <w:spacing w:before="120" w:after="120" w:line="240" w:lineRule="auto"/>
      </w:pPr>
      <w:r w:rsidRPr="00D81A23">
        <w:t xml:space="preserve">○ </w:t>
      </w:r>
      <w:r w:rsidR="006673F7">
        <w:t>Yes</w:t>
      </w:r>
    </w:p>
    <w:p w:rsidR="006673F7" w:rsidP="00DF7AA4" w14:paraId="2FD1C782" w14:textId="3DBCD851">
      <w:pPr>
        <w:pStyle w:val="ListParagraph"/>
        <w:numPr>
          <w:ilvl w:val="0"/>
          <w:numId w:val="11"/>
        </w:numPr>
        <w:spacing w:before="120" w:after="120" w:line="240" w:lineRule="auto"/>
      </w:pPr>
      <w:r w:rsidRPr="00D81A23">
        <w:t xml:space="preserve">○ </w:t>
      </w:r>
      <w:r>
        <w:t>No</w:t>
      </w:r>
    </w:p>
    <w:p w:rsidR="007C65C7" w:rsidP="00DF7AA4" w14:paraId="607D5D98" w14:textId="77777777">
      <w:pPr>
        <w:pStyle w:val="ListParagraph"/>
        <w:numPr>
          <w:ilvl w:val="0"/>
          <w:numId w:val="11"/>
        </w:numPr>
        <w:spacing w:before="120" w:after="120" w:line="240" w:lineRule="auto"/>
      </w:pPr>
      <w:r w:rsidRPr="00B1326F">
        <w:t xml:space="preserve">○ </w:t>
      </w:r>
      <w:r w:rsidRPr="00B73B72" w:rsidR="00FE3A74">
        <w:t>In progress</w:t>
      </w:r>
    </w:p>
    <w:p w:rsidR="00CF3B63" w:rsidP="0076205F" w14:paraId="41D66C1A" w14:textId="5A05B241">
      <w:pPr>
        <w:pStyle w:val="ListParagraph"/>
        <w:numPr>
          <w:ilvl w:val="0"/>
          <w:numId w:val="11"/>
        </w:numPr>
        <w:spacing w:before="120" w:after="120" w:line="240" w:lineRule="auto"/>
      </w:pPr>
      <w:r w:rsidRPr="00B73B72">
        <w:t xml:space="preserve">○ </w:t>
      </w:r>
      <w:r w:rsidR="00020FF6">
        <w:t>Unsure</w:t>
      </w:r>
    </w:p>
    <w:p w:rsidR="0076205F" w:rsidP="0076205F" w14:paraId="7E074C27" w14:textId="77777777">
      <w:pPr>
        <w:pStyle w:val="ListParagraph"/>
        <w:spacing w:before="120" w:after="120" w:line="240" w:lineRule="auto"/>
        <w:ind w:left="1440"/>
      </w:pPr>
    </w:p>
    <w:p w:rsidR="00DE2DF6" w:rsidP="00E67FFA" w14:paraId="486ABAA0" w14:textId="242C5699">
      <w:pPr>
        <w:pStyle w:val="ListParagraph"/>
        <w:numPr>
          <w:ilvl w:val="0"/>
          <w:numId w:val="2"/>
        </w:numPr>
        <w:spacing w:before="120" w:after="120" w:line="240" w:lineRule="auto"/>
        <w:contextualSpacing w:val="0"/>
      </w:pPr>
      <w:r w:rsidRPr="002F057B">
        <w:t xml:space="preserve">Does your facility </w:t>
      </w:r>
      <w:r w:rsidR="00B67381">
        <w:t xml:space="preserve">currently </w:t>
      </w:r>
      <w:r w:rsidRPr="002F057B">
        <w:t xml:space="preserve">possess </w:t>
      </w:r>
      <w:r w:rsidR="00AB14F5">
        <w:t>infectious</w:t>
      </w:r>
      <w:r w:rsidRPr="002F057B">
        <w:t xml:space="preserve"> or </w:t>
      </w:r>
      <w:r w:rsidR="00AB14F5">
        <w:t>potentially infectious poliovirus material</w:t>
      </w:r>
      <w:r w:rsidRPr="002F057B">
        <w:t>?</w:t>
      </w:r>
      <w:r w:rsidR="00D0637F">
        <w:t xml:space="preserve"> </w:t>
      </w:r>
      <w:r w:rsidRPr="0054550E" w:rsidR="00D0637F">
        <w:t>(m</w:t>
      </w:r>
      <w:r w:rsidR="00D0637F">
        <w:t>b</w:t>
      </w:r>
      <w:r w:rsidRPr="0054550E" w:rsidR="00D0637F">
        <w:t>_s1_q</w:t>
      </w:r>
      <w:r w:rsidR="00D0637F">
        <w:t>2</w:t>
      </w:r>
      <w:r w:rsidRPr="0054550E" w:rsidR="00D0637F">
        <w:t>_</w:t>
      </w:r>
      <w:r w:rsidR="009B199D">
        <w:t>material</w:t>
      </w:r>
      <w:r w:rsidRPr="0054550E" w:rsidR="00D0637F">
        <w:t>) </w:t>
      </w:r>
    </w:p>
    <w:p w:rsidR="009F5425" w:rsidP="00E67FFA" w14:paraId="2DD00613" w14:textId="77777777">
      <w:pPr>
        <w:pStyle w:val="ListParagraph"/>
        <w:numPr>
          <w:ilvl w:val="1"/>
          <w:numId w:val="5"/>
        </w:numPr>
        <w:spacing w:before="120" w:after="120" w:line="240" w:lineRule="auto"/>
      </w:pPr>
      <w:r w:rsidRPr="00D81A23">
        <w:t xml:space="preserve">○ </w:t>
      </w:r>
      <w:r>
        <w:t>Yes</w:t>
      </w:r>
    </w:p>
    <w:p w:rsidR="00444802" w:rsidP="00444802" w14:paraId="7EEB6475" w14:textId="77777777">
      <w:pPr>
        <w:pStyle w:val="ListParagraph"/>
        <w:numPr>
          <w:ilvl w:val="1"/>
          <w:numId w:val="5"/>
        </w:numPr>
        <w:spacing w:before="120" w:after="120" w:line="240" w:lineRule="auto"/>
      </w:pPr>
      <w:r w:rsidRPr="00D81A23">
        <w:t xml:space="preserve">○ </w:t>
      </w:r>
      <w:r>
        <w:t>No</w:t>
      </w:r>
    </w:p>
    <w:p w:rsidR="00444802" w:rsidP="00444802" w14:paraId="1C226B19" w14:textId="20F89464">
      <w:pPr>
        <w:pStyle w:val="ListParagraph"/>
        <w:numPr>
          <w:ilvl w:val="1"/>
          <w:numId w:val="5"/>
        </w:numPr>
        <w:spacing w:before="120" w:after="120" w:line="240" w:lineRule="auto"/>
      </w:pPr>
      <w:r w:rsidRPr="00D81A23">
        <w:t xml:space="preserve">○ </w:t>
      </w:r>
      <w:r w:rsidR="007C65C7">
        <w:t>Unsure</w:t>
      </w:r>
    </w:p>
    <w:p w:rsidR="00E67306" w:rsidP="00E67306" w14:paraId="0AD97512" w14:textId="77777777">
      <w:pPr>
        <w:pStyle w:val="ListParagraph"/>
        <w:spacing w:before="120" w:after="120" w:line="240" w:lineRule="auto"/>
        <w:ind w:left="1440"/>
      </w:pPr>
    </w:p>
    <w:p w:rsidR="00E67306" w:rsidP="00C26734" w14:paraId="7C833943" w14:textId="05D83C9E">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pacing w:before="240" w:after="240" w:line="240" w:lineRule="auto"/>
      </w:pPr>
      <w:r w:rsidRPr="004A06FA">
        <w:rPr>
          <w:i/>
          <w:iCs/>
          <w:color w:val="0070C0"/>
        </w:rPr>
        <w:t xml:space="preserve">[Branching logic: </w:t>
      </w:r>
      <w:r w:rsidR="0076205F">
        <w:rPr>
          <w:i/>
          <w:iCs/>
          <w:color w:val="0070C0"/>
        </w:rPr>
        <w:t>I</w:t>
      </w:r>
      <w:r w:rsidRPr="004A06FA">
        <w:rPr>
          <w:i/>
          <w:iCs/>
          <w:color w:val="0070C0"/>
        </w:rPr>
        <w:t>f</w:t>
      </w:r>
      <w:r w:rsidR="00043B78">
        <w:rPr>
          <w:i/>
          <w:iCs/>
          <w:color w:val="0070C0"/>
        </w:rPr>
        <w:t xml:space="preserve"> Mod B, Question 2 (</w:t>
      </w:r>
      <w:r w:rsidRPr="004A06FA">
        <w:rPr>
          <w:i/>
          <w:iCs/>
          <w:color w:val="0070C0"/>
        </w:rPr>
        <w:t>m</w:t>
      </w:r>
      <w:r>
        <w:rPr>
          <w:i/>
          <w:iCs/>
          <w:color w:val="0070C0"/>
        </w:rPr>
        <w:t>b</w:t>
      </w:r>
      <w:r w:rsidRPr="004A06FA">
        <w:rPr>
          <w:i/>
          <w:iCs/>
          <w:color w:val="0070C0"/>
        </w:rPr>
        <w:t>_s</w:t>
      </w:r>
      <w:r>
        <w:rPr>
          <w:i/>
          <w:iCs/>
          <w:color w:val="0070C0"/>
        </w:rPr>
        <w:t>1</w:t>
      </w:r>
      <w:r w:rsidRPr="004A06FA">
        <w:rPr>
          <w:i/>
          <w:iCs/>
          <w:color w:val="0070C0"/>
        </w:rPr>
        <w:t>_q2_</w:t>
      </w:r>
      <w:r>
        <w:rPr>
          <w:i/>
          <w:iCs/>
          <w:color w:val="0070C0"/>
        </w:rPr>
        <w:t>material</w:t>
      </w:r>
      <w:r w:rsidR="00043B78">
        <w:rPr>
          <w:i/>
          <w:iCs/>
          <w:color w:val="0070C0"/>
        </w:rPr>
        <w:t xml:space="preserve">) = </w:t>
      </w:r>
      <w:r w:rsidRPr="004A06FA">
        <w:rPr>
          <w:i/>
          <w:iCs/>
          <w:color w:val="0070C0"/>
        </w:rPr>
        <w:t xml:space="preserve">No, then </w:t>
      </w:r>
      <w:r w:rsidR="0088644B">
        <w:rPr>
          <w:i/>
          <w:iCs/>
          <w:color w:val="0070C0"/>
        </w:rPr>
        <w:t xml:space="preserve">Q3 </w:t>
      </w:r>
      <w:r w:rsidRPr="004A06FA">
        <w:rPr>
          <w:i/>
          <w:iCs/>
          <w:color w:val="0070C0"/>
        </w:rPr>
        <w:t>will not appear]</w:t>
      </w:r>
    </w:p>
    <w:p w:rsidR="008635C5" w:rsidP="00E67FFA" w14:paraId="529ACB08" w14:textId="6FB7E2C3">
      <w:pPr>
        <w:pStyle w:val="ListParagraph"/>
        <w:numPr>
          <w:ilvl w:val="0"/>
          <w:numId w:val="2"/>
        </w:numPr>
        <w:spacing w:before="120" w:after="120" w:line="240" w:lineRule="auto"/>
        <w:contextualSpacing w:val="0"/>
      </w:pPr>
      <w:r>
        <w:t>W</w:t>
      </w:r>
      <w:r w:rsidR="00B67381">
        <w:t xml:space="preserve">ill </w:t>
      </w:r>
      <w:r w:rsidR="00EF63DD">
        <w:t xml:space="preserve">your facility </w:t>
      </w:r>
      <w:r>
        <w:t>retain</w:t>
      </w:r>
      <w:r w:rsidR="00B67381">
        <w:t xml:space="preserve"> infectious</w:t>
      </w:r>
      <w:r w:rsidRPr="002F057B" w:rsidR="00B67381">
        <w:t xml:space="preserve"> or </w:t>
      </w:r>
      <w:r w:rsidR="00B67381">
        <w:t>potentially infectious poliovirus material</w:t>
      </w:r>
      <w:r w:rsidR="000F4534">
        <w:t xml:space="preserve"> following declaration of global poliovirus eradication</w:t>
      </w:r>
      <w:r w:rsidRPr="002F057B" w:rsidR="00B67381">
        <w:t>?</w:t>
      </w:r>
      <w:r w:rsidR="00D0637F">
        <w:t xml:space="preserve"> </w:t>
      </w:r>
      <w:r w:rsidRPr="0054550E" w:rsidR="00D0637F">
        <w:t>(m</w:t>
      </w:r>
      <w:r w:rsidR="00D0637F">
        <w:t>b</w:t>
      </w:r>
      <w:r w:rsidRPr="0054550E" w:rsidR="00D0637F">
        <w:t>_s1_q</w:t>
      </w:r>
      <w:r w:rsidR="00D0637F">
        <w:t>3</w:t>
      </w:r>
      <w:r w:rsidRPr="0054550E" w:rsidR="00D0637F">
        <w:t>_</w:t>
      </w:r>
      <w:r w:rsidR="00D0637F">
        <w:t>retain</w:t>
      </w:r>
      <w:r w:rsidRPr="0054550E" w:rsidR="00D0637F">
        <w:t>) </w:t>
      </w:r>
    </w:p>
    <w:p w:rsidR="000D4B05" w:rsidP="00DF7AA4" w14:paraId="7B79E4F1" w14:textId="77777777">
      <w:pPr>
        <w:pStyle w:val="ListParagraph"/>
        <w:numPr>
          <w:ilvl w:val="0"/>
          <w:numId w:val="35"/>
        </w:numPr>
        <w:spacing w:before="120" w:after="120" w:line="240" w:lineRule="auto"/>
      </w:pPr>
      <w:r w:rsidRPr="00D81A23">
        <w:t xml:space="preserve">○ </w:t>
      </w:r>
      <w:r>
        <w:t>Yes</w:t>
      </w:r>
    </w:p>
    <w:p w:rsidR="000D4B05" w:rsidP="00DF7AA4" w14:paraId="0E50E6F7" w14:textId="77777777">
      <w:pPr>
        <w:pStyle w:val="ListParagraph"/>
        <w:numPr>
          <w:ilvl w:val="0"/>
          <w:numId w:val="35"/>
        </w:numPr>
        <w:spacing w:before="120" w:after="120" w:line="240" w:lineRule="auto"/>
      </w:pPr>
      <w:r w:rsidRPr="00D81A23">
        <w:t xml:space="preserve">○ </w:t>
      </w:r>
      <w:r>
        <w:t>No</w:t>
      </w:r>
    </w:p>
    <w:p w:rsidR="008151DC" w:rsidP="00DF7AA4" w14:paraId="197D86BB" w14:textId="3CC4DA20">
      <w:pPr>
        <w:pStyle w:val="ListParagraph"/>
        <w:numPr>
          <w:ilvl w:val="0"/>
          <w:numId w:val="35"/>
        </w:numPr>
        <w:spacing w:before="120" w:after="120" w:line="240" w:lineRule="auto"/>
      </w:pPr>
      <w:r w:rsidRPr="00D81A23">
        <w:t xml:space="preserve">○ </w:t>
      </w:r>
      <w:r>
        <w:t>Undecided</w:t>
      </w:r>
    </w:p>
    <w:p w:rsidR="00444802" w:rsidP="00DF7AA4" w14:paraId="3C248941" w14:textId="2543138A">
      <w:pPr>
        <w:pStyle w:val="ListParagraph"/>
        <w:numPr>
          <w:ilvl w:val="0"/>
          <w:numId w:val="35"/>
        </w:numPr>
        <w:spacing w:before="120" w:after="120" w:line="240" w:lineRule="auto"/>
      </w:pPr>
      <w:r w:rsidRPr="00B73B72">
        <w:t xml:space="preserve">○ </w:t>
      </w:r>
      <w:r w:rsidR="00F60871">
        <w:t>I don’t know</w:t>
      </w:r>
    </w:p>
    <w:p w:rsidR="00A76EEC" w:rsidP="00A76EEC" w14:paraId="4A851196" w14:textId="77777777">
      <w:pPr>
        <w:pStyle w:val="ListParagraph"/>
        <w:spacing w:before="120" w:after="120" w:line="240" w:lineRule="auto"/>
        <w:ind w:left="1440"/>
      </w:pPr>
    </w:p>
    <w:p w:rsidR="00BE21B8" w:rsidRPr="00756336" w:rsidP="00756336" w14:paraId="3E36BAC1" w14:textId="3409561B">
      <w:pPr>
        <w:pStyle w:val="Heading1"/>
        <w:shd w:val="clear" w:color="auto" w:fill="D9D9D9" w:themeFill="background1" w:themeFillShade="D9"/>
        <w:spacing w:after="120" w:line="240" w:lineRule="auto"/>
        <w:ind w:firstLine="90"/>
        <w:rPr>
          <w:rFonts w:asciiTheme="minorHAnsi" w:hAnsiTheme="minorHAnsi" w:cstheme="minorHAnsi"/>
          <w:b/>
          <w:bCs/>
          <w:color w:val="0D0D0D" w:themeColor="text1" w:themeTint="F2"/>
          <w:sz w:val="22"/>
          <w:szCs w:val="22"/>
          <w:u w:val="single"/>
        </w:rPr>
      </w:pPr>
      <w:r w:rsidRPr="00756336">
        <w:rPr>
          <w:rFonts w:asciiTheme="minorHAnsi" w:hAnsiTheme="minorHAnsi" w:cstheme="minorHAnsi"/>
          <w:b/>
          <w:bCs/>
          <w:color w:val="0D0D0D" w:themeColor="text1" w:themeTint="F2"/>
          <w:sz w:val="22"/>
          <w:szCs w:val="22"/>
          <w:u w:val="single"/>
        </w:rPr>
        <w:t xml:space="preserve">Module C: Preparedness </w:t>
      </w:r>
      <w:r w:rsidRPr="00756336" w:rsidR="002F057B">
        <w:rPr>
          <w:rFonts w:asciiTheme="minorHAnsi" w:hAnsiTheme="minorHAnsi" w:cstheme="minorHAnsi"/>
          <w:b/>
          <w:bCs/>
          <w:color w:val="0D0D0D" w:themeColor="text1" w:themeTint="F2"/>
          <w:sz w:val="22"/>
          <w:szCs w:val="22"/>
          <w:u w:val="single"/>
        </w:rPr>
        <w:t>and Response Planning</w:t>
      </w:r>
    </w:p>
    <w:p w:rsidR="00687868" w:rsidRPr="00DA5F0A" w:rsidP="00C55BEE" w14:paraId="1C7BC3D0" w14:textId="6E00976F">
      <w:pPr>
        <w:pStyle w:val="Heading2"/>
        <w:spacing w:before="120" w:after="120" w:line="240" w:lineRule="auto"/>
        <w:rPr>
          <w:rFonts w:asciiTheme="minorHAnsi" w:hAnsiTheme="minorHAnsi" w:cstheme="minorHAnsi"/>
          <w:b/>
          <w:bCs/>
          <w:u w:val="single"/>
        </w:rPr>
      </w:pPr>
      <w:r w:rsidRPr="00DA5F0A">
        <w:rPr>
          <w:rFonts w:asciiTheme="minorHAnsi" w:hAnsiTheme="minorHAnsi" w:cstheme="minorHAnsi"/>
          <w:b/>
          <w:bCs/>
          <w:color w:val="0D0D0D" w:themeColor="text1" w:themeTint="F2"/>
          <w:sz w:val="22"/>
          <w:szCs w:val="22"/>
          <w:u w:val="single"/>
        </w:rPr>
        <w:t xml:space="preserve">Section </w:t>
      </w:r>
      <w:r w:rsidRPr="00DA5F0A" w:rsidR="000B64A5">
        <w:rPr>
          <w:rFonts w:asciiTheme="minorHAnsi" w:hAnsiTheme="minorHAnsi" w:cstheme="minorHAnsi"/>
          <w:b/>
          <w:bCs/>
          <w:color w:val="0D0D0D" w:themeColor="text1" w:themeTint="F2"/>
          <w:sz w:val="22"/>
          <w:szCs w:val="22"/>
          <w:u w:val="single"/>
        </w:rPr>
        <w:t>1</w:t>
      </w:r>
      <w:r w:rsidRPr="00DA5F0A">
        <w:rPr>
          <w:rFonts w:asciiTheme="minorHAnsi" w:hAnsiTheme="minorHAnsi" w:cstheme="minorHAnsi"/>
          <w:b/>
          <w:bCs/>
          <w:color w:val="0D0D0D" w:themeColor="text1" w:themeTint="F2"/>
          <w:sz w:val="22"/>
          <w:szCs w:val="22"/>
          <w:u w:val="single"/>
        </w:rPr>
        <w:t xml:space="preserve">: </w:t>
      </w:r>
      <w:r w:rsidRPr="00DA5F0A" w:rsidR="00F23047">
        <w:rPr>
          <w:rFonts w:asciiTheme="minorHAnsi" w:hAnsiTheme="minorHAnsi" w:cstheme="minorHAnsi"/>
          <w:b/>
          <w:bCs/>
          <w:color w:val="0D0D0D" w:themeColor="text1" w:themeTint="F2"/>
          <w:sz w:val="22"/>
          <w:szCs w:val="22"/>
          <w:u w:val="single"/>
        </w:rPr>
        <w:t>Personnel</w:t>
      </w:r>
      <w:r w:rsidRPr="00DA5F0A" w:rsidR="00A9625D">
        <w:rPr>
          <w:rFonts w:asciiTheme="minorHAnsi" w:hAnsiTheme="minorHAnsi" w:cstheme="minorHAnsi"/>
          <w:b/>
          <w:bCs/>
          <w:color w:val="0D0D0D" w:themeColor="text1" w:themeTint="F2"/>
          <w:sz w:val="22"/>
          <w:szCs w:val="22"/>
          <w:u w:val="single"/>
        </w:rPr>
        <w:t xml:space="preserve"> Resources</w:t>
      </w:r>
      <w:r w:rsidRPr="00DA5F0A" w:rsidR="0025338A">
        <w:rPr>
          <w:rFonts w:asciiTheme="minorHAnsi" w:hAnsiTheme="minorHAnsi" w:cstheme="minorHAnsi"/>
          <w:b/>
          <w:bCs/>
          <w:color w:val="0D0D0D" w:themeColor="text1" w:themeTint="F2"/>
          <w:sz w:val="22"/>
          <w:szCs w:val="22"/>
          <w:u w:val="single"/>
        </w:rPr>
        <w:t xml:space="preserve">  </w:t>
      </w:r>
    </w:p>
    <w:p w:rsidR="00CA2C8E" w:rsidP="00E67FFA" w14:paraId="065175F6" w14:textId="60DD7D00">
      <w:pPr>
        <w:pStyle w:val="ListParagraph"/>
        <w:numPr>
          <w:ilvl w:val="0"/>
          <w:numId w:val="3"/>
        </w:numPr>
        <w:spacing w:before="120" w:after="120" w:line="240" w:lineRule="auto"/>
        <w:contextualSpacing w:val="0"/>
        <w:rPr>
          <w:rStyle w:val="normaltextrun"/>
        </w:rPr>
      </w:pPr>
      <w:r>
        <w:rPr>
          <w:rStyle w:val="normaltextrun"/>
        </w:rPr>
        <w:t>Does your facility have a</w:t>
      </w:r>
      <w:r w:rsidRPr="00C92622">
        <w:rPr>
          <w:rStyle w:val="normaltextrun"/>
        </w:rPr>
        <w:t xml:space="preserve"> </w:t>
      </w:r>
      <w:r w:rsidRPr="00C92622">
        <w:rPr>
          <w:rStyle w:val="normaltextrun"/>
        </w:rPr>
        <w:t>designated emergency manager</w:t>
      </w:r>
      <w:r w:rsidR="00615745">
        <w:rPr>
          <w:rStyle w:val="normaltextrun"/>
        </w:rPr>
        <w:t>?</w:t>
      </w:r>
      <w:r w:rsidRPr="00C92622">
        <w:rPr>
          <w:rStyle w:val="normaltextrun"/>
        </w:rPr>
        <w:t xml:space="preserve"> (m</w:t>
      </w:r>
      <w:r>
        <w:rPr>
          <w:rStyle w:val="normaltextrun"/>
        </w:rPr>
        <w:t>c</w:t>
      </w:r>
      <w:r w:rsidRPr="00C92622">
        <w:rPr>
          <w:rStyle w:val="normaltextrun"/>
        </w:rPr>
        <w:t>_s</w:t>
      </w:r>
      <w:r>
        <w:rPr>
          <w:rStyle w:val="normaltextrun"/>
        </w:rPr>
        <w:t>1</w:t>
      </w:r>
      <w:r w:rsidRPr="00C92622">
        <w:rPr>
          <w:rStyle w:val="normaltextrun"/>
        </w:rPr>
        <w:t>_q</w:t>
      </w:r>
      <w:r w:rsidR="00FF39DB">
        <w:rPr>
          <w:rStyle w:val="normaltextrun"/>
        </w:rPr>
        <w:t>1</w:t>
      </w:r>
      <w:r w:rsidRPr="00C92622">
        <w:rPr>
          <w:rStyle w:val="normaltextrun"/>
        </w:rPr>
        <w:t>_emermgr)</w:t>
      </w:r>
    </w:p>
    <w:p w:rsidR="00327AE7" w:rsidP="00DF7AA4" w14:paraId="7785CD2B" w14:textId="62E0483F">
      <w:pPr>
        <w:pStyle w:val="ListParagraph"/>
        <w:numPr>
          <w:ilvl w:val="0"/>
          <w:numId w:val="34"/>
        </w:numPr>
        <w:spacing w:before="120" w:after="120" w:line="240" w:lineRule="auto"/>
      </w:pPr>
      <w:r w:rsidRPr="00B73B72">
        <w:t xml:space="preserve">○ </w:t>
      </w:r>
      <w:r w:rsidRPr="00327AE7" w:rsidR="00CA2C8E">
        <w:t>Yes</w:t>
      </w:r>
      <w:r w:rsidRPr="00B73B72" w:rsidR="00FE3A74">
        <w:t>, full time</w:t>
      </w:r>
      <w:r w:rsidRPr="00B73B72">
        <w:t xml:space="preserve"> position</w:t>
      </w:r>
    </w:p>
    <w:p w:rsidR="00FE3A74" w:rsidRPr="00B73B72" w:rsidP="00DF7AA4" w14:paraId="00E83CE0" w14:textId="5D341CDA">
      <w:pPr>
        <w:pStyle w:val="ListParagraph"/>
        <w:numPr>
          <w:ilvl w:val="0"/>
          <w:numId w:val="34"/>
        </w:numPr>
        <w:spacing w:before="120" w:after="120" w:line="240" w:lineRule="auto"/>
      </w:pPr>
      <w:r w:rsidRPr="00B73B72">
        <w:t xml:space="preserve">○ </w:t>
      </w:r>
      <w:r w:rsidRPr="00B73B72">
        <w:t>Yes,</w:t>
      </w:r>
      <w:r w:rsidR="00373958">
        <w:t xml:space="preserve"> as a p</w:t>
      </w:r>
      <w:r w:rsidRPr="00B73B72">
        <w:t>art time</w:t>
      </w:r>
      <w:r w:rsidRPr="00B73B72">
        <w:t xml:space="preserve"> role/responsibility</w:t>
      </w:r>
    </w:p>
    <w:p w:rsidR="00327AE7" w:rsidP="00DF7AA4" w14:paraId="12DF95D0" w14:textId="77777777">
      <w:pPr>
        <w:pStyle w:val="ListParagraph"/>
        <w:numPr>
          <w:ilvl w:val="0"/>
          <w:numId w:val="34"/>
        </w:numPr>
        <w:spacing w:before="120" w:after="120" w:line="240" w:lineRule="auto"/>
      </w:pPr>
      <w:r w:rsidRPr="00B73B72">
        <w:t xml:space="preserve">○ </w:t>
      </w:r>
      <w:r w:rsidRPr="00327AE7" w:rsidR="00CA2C8E">
        <w:t>No</w:t>
      </w:r>
    </w:p>
    <w:p w:rsidR="000F7A4E" w:rsidP="00DF7AA4" w14:paraId="61B98EF6" w14:textId="63C07C03">
      <w:pPr>
        <w:pStyle w:val="ListParagraph"/>
        <w:numPr>
          <w:ilvl w:val="0"/>
          <w:numId w:val="34"/>
        </w:numPr>
        <w:spacing w:before="120" w:after="120" w:line="240" w:lineRule="auto"/>
      </w:pPr>
      <w:r w:rsidRPr="00B73B72">
        <w:t xml:space="preserve">○ </w:t>
      </w:r>
      <w:r w:rsidRPr="00327AE7" w:rsidR="001C26BB">
        <w:t>No</w:t>
      </w:r>
      <w:r w:rsidRPr="00327AE7" w:rsidR="00E56266">
        <w:t xml:space="preserve">, but we intend to </w:t>
      </w:r>
      <w:r w:rsidRPr="00327AE7" w:rsidR="005A402A">
        <w:t>create/</w:t>
      </w:r>
      <w:r w:rsidRPr="00327AE7" w:rsidR="00E56266">
        <w:t>fill this role</w:t>
      </w:r>
    </w:p>
    <w:p w:rsidR="00EA2FB1" w:rsidP="00DF7AA4" w14:paraId="38A63E2F" w14:textId="055C3902">
      <w:pPr>
        <w:pStyle w:val="ListParagraph"/>
        <w:numPr>
          <w:ilvl w:val="0"/>
          <w:numId w:val="34"/>
        </w:numPr>
        <w:spacing w:before="120" w:after="120" w:line="240" w:lineRule="auto"/>
      </w:pPr>
      <w:r w:rsidRPr="00D81A23">
        <w:t xml:space="preserve">○ </w:t>
      </w:r>
      <w:r>
        <w:t>Unsure</w:t>
      </w:r>
    </w:p>
    <w:p w:rsidR="0084023A" w:rsidRPr="00327AE7" w:rsidP="0084023A" w14:paraId="410B5713" w14:textId="77777777">
      <w:pPr>
        <w:pStyle w:val="ListParagraph"/>
        <w:spacing w:before="120" w:after="120" w:line="240" w:lineRule="auto"/>
        <w:ind w:left="1440"/>
      </w:pPr>
    </w:p>
    <w:p w:rsidR="00134959" w:rsidRPr="001F3199" w:rsidP="00E67FFA" w14:paraId="04459751" w14:textId="01A666D4">
      <w:pPr>
        <w:pStyle w:val="paragraph"/>
        <w:numPr>
          <w:ilvl w:val="0"/>
          <w:numId w:val="3"/>
        </w:numPr>
        <w:spacing w:before="120" w:beforeAutospacing="0" w:after="120" w:afterAutospacing="0"/>
        <w:textAlignment w:val="baseline"/>
        <w:rPr>
          <w:rStyle w:val="normaltextrun"/>
          <w:sz w:val="22"/>
          <w:szCs w:val="22"/>
        </w:rPr>
      </w:pPr>
      <w:r w:rsidRPr="003F5F53">
        <w:rPr>
          <w:rStyle w:val="normaltextrun"/>
          <w:rFonts w:asciiTheme="minorHAnsi" w:eastAsiaTheme="minorEastAsia" w:hAnsiTheme="minorHAnsi" w:cstheme="minorBidi"/>
          <w:kern w:val="2"/>
          <w:sz w:val="22"/>
          <w:szCs w:val="22"/>
          <w14:ligatures w14:val="standardContextual"/>
        </w:rPr>
        <w:t xml:space="preserve">Does your facility have a </w:t>
      </w:r>
      <w:r>
        <w:rPr>
          <w:rStyle w:val="normaltextrun"/>
          <w:rFonts w:asciiTheme="minorHAnsi" w:eastAsiaTheme="minorEastAsia" w:hAnsiTheme="minorHAnsi" w:cstheme="minorBidi"/>
          <w:kern w:val="2"/>
          <w:sz w:val="22"/>
          <w:szCs w:val="22"/>
          <w14:ligatures w14:val="standardContextual"/>
        </w:rPr>
        <w:t>d</w:t>
      </w:r>
      <w:r w:rsidRPr="46EF2EF6">
        <w:rPr>
          <w:rStyle w:val="normaltextrun"/>
          <w:rFonts w:asciiTheme="minorHAnsi" w:eastAsiaTheme="minorEastAsia" w:hAnsiTheme="minorHAnsi" w:cstheme="minorBidi"/>
          <w:kern w:val="2"/>
          <w:sz w:val="22"/>
          <w:szCs w:val="22"/>
          <w14:ligatures w14:val="standardContextual"/>
        </w:rPr>
        <w:t xml:space="preserve">esignated </w:t>
      </w:r>
      <w:r w:rsidR="00552F46">
        <w:rPr>
          <w:rStyle w:val="normaltextrun"/>
          <w:rFonts w:asciiTheme="minorHAnsi" w:eastAsiaTheme="minorEastAsia" w:hAnsiTheme="minorHAnsi" w:cstheme="minorBidi"/>
          <w:kern w:val="2"/>
          <w:sz w:val="22"/>
          <w:szCs w:val="22"/>
          <w14:ligatures w14:val="standardContextual"/>
        </w:rPr>
        <w:t>person(s)</w:t>
      </w:r>
      <w:r w:rsidRPr="46EF2EF6" w:rsidR="00552F46">
        <w:rPr>
          <w:rStyle w:val="normaltextrun"/>
          <w:rFonts w:asciiTheme="minorHAnsi" w:eastAsiaTheme="minorEastAsia" w:hAnsiTheme="minorHAnsi" w:cstheme="minorBidi"/>
          <w:kern w:val="2"/>
          <w:sz w:val="22"/>
          <w:szCs w:val="22"/>
          <w14:ligatures w14:val="standardContextual"/>
        </w:rPr>
        <w:t xml:space="preserve"> </w:t>
      </w:r>
      <w:r w:rsidRPr="46EF2EF6">
        <w:rPr>
          <w:rStyle w:val="normaltextrun"/>
          <w:rFonts w:asciiTheme="minorHAnsi" w:eastAsiaTheme="minorEastAsia" w:hAnsiTheme="minorHAnsi" w:cstheme="minorBidi"/>
          <w:kern w:val="2"/>
          <w:sz w:val="22"/>
          <w:szCs w:val="22"/>
          <w14:ligatures w14:val="standardContextual"/>
        </w:rPr>
        <w:t>responsible for creating and implementing incident/emergency response plans</w:t>
      </w:r>
      <w:r w:rsidRPr="46EF2EF6" w:rsidR="00846B83">
        <w:rPr>
          <w:rStyle w:val="normaltextrun"/>
          <w:rFonts w:asciiTheme="minorHAnsi" w:eastAsiaTheme="minorEastAsia" w:hAnsiTheme="minorHAnsi" w:cstheme="minorBidi"/>
          <w:kern w:val="2"/>
          <w:sz w:val="22"/>
          <w:szCs w:val="22"/>
          <w14:ligatures w14:val="standardContextual"/>
        </w:rPr>
        <w:t xml:space="preserve"> (m</w:t>
      </w:r>
      <w:r w:rsidRPr="46EF2EF6" w:rsidR="00202B48">
        <w:rPr>
          <w:rStyle w:val="normaltextrun"/>
          <w:rFonts w:asciiTheme="minorHAnsi" w:eastAsiaTheme="minorEastAsia" w:hAnsiTheme="minorHAnsi" w:cstheme="minorBidi"/>
          <w:kern w:val="2"/>
          <w:sz w:val="22"/>
          <w:szCs w:val="22"/>
          <w14:ligatures w14:val="standardContextual"/>
        </w:rPr>
        <w:t>c</w:t>
      </w:r>
      <w:r w:rsidRPr="46EF2EF6" w:rsidR="00846B83">
        <w:rPr>
          <w:rStyle w:val="normaltextrun"/>
          <w:rFonts w:asciiTheme="minorHAnsi" w:eastAsiaTheme="minorEastAsia" w:hAnsiTheme="minorHAnsi" w:cstheme="minorBidi"/>
          <w:kern w:val="2"/>
          <w:sz w:val="22"/>
          <w:szCs w:val="22"/>
          <w14:ligatures w14:val="standardContextual"/>
        </w:rPr>
        <w:t>_s</w:t>
      </w:r>
      <w:r w:rsidRPr="46EF2EF6" w:rsidR="00202B48">
        <w:rPr>
          <w:rStyle w:val="normaltextrun"/>
          <w:rFonts w:asciiTheme="minorHAnsi" w:eastAsiaTheme="minorEastAsia" w:hAnsiTheme="minorHAnsi" w:cstheme="minorBidi"/>
          <w:kern w:val="2"/>
          <w:sz w:val="22"/>
          <w:szCs w:val="22"/>
          <w14:ligatures w14:val="standardContextual"/>
        </w:rPr>
        <w:t>1</w:t>
      </w:r>
      <w:r w:rsidRPr="46EF2EF6" w:rsidR="00846B83">
        <w:rPr>
          <w:rStyle w:val="normaltextrun"/>
          <w:rFonts w:asciiTheme="minorHAnsi" w:eastAsiaTheme="minorEastAsia" w:hAnsiTheme="minorHAnsi" w:cstheme="minorBidi"/>
          <w:kern w:val="2"/>
          <w:sz w:val="22"/>
          <w:szCs w:val="22"/>
          <w14:ligatures w14:val="standardContextual"/>
        </w:rPr>
        <w:t>_q</w:t>
      </w:r>
      <w:r w:rsidRPr="46EF2EF6" w:rsidR="00FF39DB">
        <w:rPr>
          <w:rStyle w:val="normaltextrun"/>
          <w:rFonts w:asciiTheme="minorHAnsi" w:eastAsiaTheme="minorEastAsia" w:hAnsiTheme="minorHAnsi" w:cstheme="minorBidi"/>
          <w:kern w:val="2"/>
          <w:sz w:val="22"/>
          <w:szCs w:val="22"/>
          <w14:ligatures w14:val="standardContextual"/>
        </w:rPr>
        <w:t>2</w:t>
      </w:r>
      <w:r w:rsidRPr="46EF2EF6" w:rsidR="00846B83">
        <w:rPr>
          <w:rStyle w:val="normaltextrun"/>
          <w:rFonts w:asciiTheme="minorHAnsi" w:eastAsiaTheme="minorEastAsia" w:hAnsiTheme="minorHAnsi" w:cstheme="minorBidi"/>
          <w:kern w:val="2"/>
          <w:sz w:val="22"/>
          <w:szCs w:val="22"/>
          <w14:ligatures w14:val="standardContextual"/>
        </w:rPr>
        <w:t>_</w:t>
      </w:r>
      <w:r w:rsidRPr="46EF2EF6" w:rsidR="00202B48">
        <w:rPr>
          <w:rStyle w:val="normaltextrun"/>
          <w:rFonts w:asciiTheme="minorHAnsi" w:eastAsiaTheme="minorEastAsia" w:hAnsiTheme="minorHAnsi" w:cstheme="minorBidi"/>
          <w:kern w:val="2"/>
          <w:sz w:val="22"/>
          <w:szCs w:val="22"/>
          <w14:ligatures w14:val="standardContextual"/>
        </w:rPr>
        <w:t>dedicatedstaff</w:t>
      </w:r>
      <w:r w:rsidRPr="46EF2EF6" w:rsidR="00846B83">
        <w:rPr>
          <w:rStyle w:val="normaltextrun"/>
          <w:rFonts w:asciiTheme="minorHAnsi" w:eastAsiaTheme="minorEastAsia" w:hAnsiTheme="minorHAnsi" w:cstheme="minorBidi"/>
          <w:kern w:val="2"/>
          <w:sz w:val="22"/>
          <w:szCs w:val="22"/>
          <w14:ligatures w14:val="standardContextual"/>
        </w:rPr>
        <w:t>)</w:t>
      </w:r>
    </w:p>
    <w:p w:rsidR="009F5425" w:rsidP="00DF7AA4" w14:paraId="60657EE5" w14:textId="77777777">
      <w:pPr>
        <w:pStyle w:val="ListParagraph"/>
        <w:numPr>
          <w:ilvl w:val="0"/>
          <w:numId w:val="33"/>
        </w:numPr>
        <w:spacing w:before="120" w:after="120" w:line="240" w:lineRule="auto"/>
      </w:pPr>
      <w:r w:rsidRPr="00D81A23">
        <w:t xml:space="preserve">○ </w:t>
      </w:r>
      <w:r>
        <w:t>Yes</w:t>
      </w:r>
      <w:r w:rsidRPr="00B73B72" w:rsidR="005D7B74">
        <w:t>, full time position</w:t>
      </w:r>
    </w:p>
    <w:p w:rsidR="005D7B74" w:rsidRPr="00B73B72" w:rsidP="00DF7AA4" w14:paraId="1D0B5A18" w14:textId="77777777">
      <w:pPr>
        <w:pStyle w:val="ListParagraph"/>
        <w:numPr>
          <w:ilvl w:val="0"/>
          <w:numId w:val="33"/>
        </w:numPr>
        <w:spacing w:before="120" w:after="120" w:line="240" w:lineRule="auto"/>
      </w:pPr>
      <w:r w:rsidRPr="00D81A23">
        <w:t xml:space="preserve">○ </w:t>
      </w:r>
      <w:r>
        <w:t>Yes</w:t>
      </w:r>
      <w:r w:rsidRPr="00B73B72">
        <w:t>, part time role/responsibility</w:t>
      </w:r>
    </w:p>
    <w:p w:rsidR="00327AE7" w:rsidP="00DF7AA4" w14:paraId="473265D3" w14:textId="77777777">
      <w:pPr>
        <w:pStyle w:val="ListParagraph"/>
        <w:numPr>
          <w:ilvl w:val="0"/>
          <w:numId w:val="33"/>
        </w:numPr>
        <w:spacing w:before="120" w:after="120" w:line="240" w:lineRule="auto"/>
      </w:pPr>
      <w:r w:rsidRPr="00D81A23">
        <w:t xml:space="preserve">○ </w:t>
      </w:r>
      <w:r>
        <w:t>No</w:t>
      </w:r>
    </w:p>
    <w:p w:rsidR="00EA2FB1" w:rsidRPr="00BB1789" w:rsidP="00DF7AA4" w14:paraId="4F67B935" w14:textId="77777777">
      <w:pPr>
        <w:pStyle w:val="ListParagraph"/>
        <w:numPr>
          <w:ilvl w:val="0"/>
          <w:numId w:val="33"/>
        </w:numPr>
        <w:spacing w:before="120" w:after="120" w:line="240" w:lineRule="auto"/>
        <w:rPr>
          <w:b/>
          <w:bCs/>
          <w:u w:val="single"/>
        </w:rPr>
      </w:pPr>
      <w:r w:rsidRPr="00B73B72">
        <w:t xml:space="preserve">○ </w:t>
      </w:r>
      <w:r w:rsidRPr="00327AE7" w:rsidR="00363EE3">
        <w:t xml:space="preserve">No, but we intend to </w:t>
      </w:r>
      <w:r w:rsidRPr="00327AE7" w:rsidR="008D6A0D">
        <w:t>create/</w:t>
      </w:r>
      <w:r w:rsidRPr="00327AE7" w:rsidR="00552F46">
        <w:t>fill this role</w:t>
      </w:r>
    </w:p>
    <w:p w:rsidR="002E4287" w:rsidRPr="00BB1789" w:rsidP="00DF7AA4" w14:paraId="26E2B5BD" w14:textId="4E60FE26">
      <w:pPr>
        <w:pStyle w:val="ListParagraph"/>
        <w:numPr>
          <w:ilvl w:val="0"/>
          <w:numId w:val="33"/>
        </w:numPr>
        <w:spacing w:before="120" w:after="120" w:line="240" w:lineRule="auto"/>
        <w:rPr>
          <w:b/>
          <w:bCs/>
          <w:u w:val="single"/>
        </w:rPr>
      </w:pPr>
      <w:r w:rsidRPr="00D81A23">
        <w:t xml:space="preserve">○ </w:t>
      </w:r>
      <w:r>
        <w:t>Unsure</w:t>
      </w:r>
    </w:p>
    <w:p w:rsidR="00BB1789" w:rsidRPr="00BB1789" w:rsidP="00BB1789" w14:paraId="482B02A9" w14:textId="77777777">
      <w:pPr>
        <w:pStyle w:val="ListParagraph"/>
        <w:spacing w:before="120" w:after="120" w:line="240" w:lineRule="auto"/>
        <w:ind w:left="1440"/>
        <w:rPr>
          <w:b/>
          <w:bCs/>
          <w:u w:val="single"/>
        </w:rPr>
      </w:pPr>
    </w:p>
    <w:p w:rsidR="00F23047" w:rsidRPr="00C55BEE" w:rsidP="00C55BEE" w14:paraId="3CD12578" w14:textId="45F0B236">
      <w:pPr>
        <w:pStyle w:val="Heading2"/>
        <w:spacing w:before="120" w:after="120" w:line="240" w:lineRule="auto"/>
        <w:rPr>
          <w:rFonts w:asciiTheme="minorHAnsi" w:hAnsiTheme="minorHAnsi" w:cstheme="minorHAnsi"/>
          <w:b/>
          <w:bCs/>
          <w:color w:val="0D0D0D" w:themeColor="text1" w:themeTint="F2"/>
          <w:sz w:val="22"/>
          <w:szCs w:val="22"/>
          <w:u w:val="single"/>
        </w:rPr>
      </w:pPr>
      <w:r w:rsidRPr="00C55BEE">
        <w:rPr>
          <w:rFonts w:asciiTheme="minorHAnsi" w:hAnsiTheme="minorHAnsi" w:cstheme="minorHAnsi"/>
          <w:b/>
          <w:bCs/>
          <w:color w:val="0D0D0D" w:themeColor="text1" w:themeTint="F2"/>
          <w:sz w:val="22"/>
          <w:szCs w:val="22"/>
          <w:u w:val="single"/>
        </w:rPr>
        <w:t xml:space="preserve">Section 2: </w:t>
      </w:r>
      <w:r w:rsidRPr="00C55BEE" w:rsidR="00A9625D">
        <w:rPr>
          <w:rFonts w:asciiTheme="minorHAnsi" w:hAnsiTheme="minorHAnsi" w:cstheme="minorHAnsi"/>
          <w:b/>
          <w:bCs/>
          <w:color w:val="0D0D0D" w:themeColor="text1" w:themeTint="F2"/>
          <w:sz w:val="22"/>
          <w:szCs w:val="22"/>
          <w:u w:val="single"/>
        </w:rPr>
        <w:t xml:space="preserve">Funding </w:t>
      </w:r>
      <w:r w:rsidRPr="00C55BEE">
        <w:rPr>
          <w:rFonts w:asciiTheme="minorHAnsi" w:hAnsiTheme="minorHAnsi" w:cstheme="minorHAnsi"/>
          <w:b/>
          <w:bCs/>
          <w:color w:val="0D0D0D" w:themeColor="text1" w:themeTint="F2"/>
          <w:sz w:val="22"/>
          <w:szCs w:val="22"/>
          <w:u w:val="single"/>
        </w:rPr>
        <w:t>Resources</w:t>
      </w:r>
    </w:p>
    <w:p w:rsidR="002F057B" w:rsidP="00DF7AA4" w14:paraId="6EA5459D" w14:textId="30B798A8">
      <w:pPr>
        <w:pStyle w:val="ListParagraph"/>
        <w:numPr>
          <w:ilvl w:val="0"/>
          <w:numId w:val="51"/>
        </w:numPr>
        <w:spacing w:before="120" w:after="120" w:line="240" w:lineRule="auto"/>
        <w:rPr>
          <w:rStyle w:val="normaltextrun"/>
        </w:rPr>
      </w:pPr>
      <w:r>
        <w:rPr>
          <w:rStyle w:val="normaltextrun"/>
        </w:rPr>
        <w:t xml:space="preserve">Has your facility </w:t>
      </w:r>
      <w:r w:rsidR="003F5F53">
        <w:rPr>
          <w:rStyle w:val="normaltextrun"/>
        </w:rPr>
        <w:t xml:space="preserve">allocated </w:t>
      </w:r>
      <w:r w:rsidRPr="72F5FB8A" w:rsidR="003F5F53">
        <w:rPr>
          <w:rStyle w:val="normaltextrun"/>
        </w:rPr>
        <w:t>fund</w:t>
      </w:r>
      <w:r w:rsidR="003F5F53">
        <w:rPr>
          <w:rStyle w:val="normaltextrun"/>
        </w:rPr>
        <w:t>s</w:t>
      </w:r>
      <w:r w:rsidRPr="72F5FB8A" w:rsidR="003F5F53">
        <w:rPr>
          <w:rStyle w:val="normaltextrun"/>
        </w:rPr>
        <w:t xml:space="preserve"> </w:t>
      </w:r>
      <w:r w:rsidRPr="72F5FB8A">
        <w:rPr>
          <w:rStyle w:val="normaltextrun"/>
        </w:rPr>
        <w:t xml:space="preserve">for </w:t>
      </w:r>
      <w:r w:rsidR="00105F2F">
        <w:rPr>
          <w:rStyle w:val="normaltextrun"/>
        </w:rPr>
        <w:t xml:space="preserve">preparedness </w:t>
      </w:r>
      <w:r w:rsidRPr="72F5FB8A">
        <w:rPr>
          <w:rStyle w:val="normaltextrun"/>
        </w:rPr>
        <w:t xml:space="preserve">activities </w:t>
      </w:r>
      <w:r w:rsidR="002D66EB">
        <w:rPr>
          <w:rStyle w:val="normaltextrun"/>
        </w:rPr>
        <w:t xml:space="preserve">such as </w:t>
      </w:r>
      <w:r w:rsidRPr="72F5FB8A">
        <w:rPr>
          <w:rStyle w:val="normaltextrun"/>
        </w:rPr>
        <w:t>planning, training</w:t>
      </w:r>
      <w:r w:rsidRPr="72F5FB8A">
        <w:rPr>
          <w:rStyle w:val="normaltextrun"/>
        </w:rPr>
        <w:t xml:space="preserve">, </w:t>
      </w:r>
      <w:r w:rsidR="00105F2F">
        <w:rPr>
          <w:rStyle w:val="normaltextrun"/>
        </w:rPr>
        <w:t>conducting</w:t>
      </w:r>
      <w:r w:rsidR="00105F2F">
        <w:rPr>
          <w:rStyle w:val="normaltextrun"/>
        </w:rPr>
        <w:t xml:space="preserve"> </w:t>
      </w:r>
      <w:r w:rsidRPr="72F5FB8A">
        <w:rPr>
          <w:rStyle w:val="normaltextrun"/>
        </w:rPr>
        <w:t>exercises</w:t>
      </w:r>
      <w:r w:rsidRPr="00B73B72">
        <w:rPr>
          <w:rStyle w:val="normaltextrun"/>
        </w:rPr>
        <w:t>.</w:t>
      </w:r>
      <w:r w:rsidR="003F5F53">
        <w:rPr>
          <w:rStyle w:val="normaltextrun"/>
        </w:rPr>
        <w:t>?</w:t>
      </w:r>
      <w:r w:rsidRPr="72F5FB8A" w:rsidR="00202B48">
        <w:rPr>
          <w:rStyle w:val="normaltextrun"/>
        </w:rPr>
        <w:t xml:space="preserve"> (mc_s2_q</w:t>
      </w:r>
      <w:r w:rsidRPr="72F5FB8A" w:rsidR="00B4406E">
        <w:rPr>
          <w:rStyle w:val="normaltextrun"/>
        </w:rPr>
        <w:t>1</w:t>
      </w:r>
      <w:r w:rsidRPr="72F5FB8A" w:rsidR="00202B48">
        <w:rPr>
          <w:rStyle w:val="normaltextrun"/>
        </w:rPr>
        <w:t>_</w:t>
      </w:r>
      <w:r w:rsidR="00695362">
        <w:rPr>
          <w:rStyle w:val="normaltextrun"/>
        </w:rPr>
        <w:t>prepfunds</w:t>
      </w:r>
      <w:r w:rsidRPr="72F5FB8A" w:rsidR="00202B48">
        <w:rPr>
          <w:rStyle w:val="normaltextrun"/>
        </w:rPr>
        <w:t>)</w:t>
      </w:r>
    </w:p>
    <w:p w:rsidR="009F5425" w:rsidP="00DF7AA4" w14:paraId="18E04D69" w14:textId="6D02A860">
      <w:pPr>
        <w:pStyle w:val="ListParagraph"/>
        <w:numPr>
          <w:ilvl w:val="0"/>
          <w:numId w:val="32"/>
        </w:numPr>
        <w:spacing w:before="120" w:after="120" w:line="240" w:lineRule="auto"/>
      </w:pPr>
      <w:r w:rsidRPr="00D81A23">
        <w:t xml:space="preserve">○ </w:t>
      </w:r>
      <w:r>
        <w:t>Yes</w:t>
      </w:r>
      <w:r w:rsidR="00DA593A">
        <w:t>, fun</w:t>
      </w:r>
      <w:r w:rsidR="00025303">
        <w:t>ding is allocated and adequate</w:t>
      </w:r>
    </w:p>
    <w:p w:rsidR="009C0163" w:rsidP="00DF7AA4" w14:paraId="6104C857" w14:textId="0BAE1980">
      <w:pPr>
        <w:pStyle w:val="ListParagraph"/>
        <w:numPr>
          <w:ilvl w:val="0"/>
          <w:numId w:val="32"/>
        </w:numPr>
        <w:spacing w:before="120" w:after="120" w:line="240" w:lineRule="auto"/>
      </w:pPr>
      <w:r w:rsidRPr="00D81A23">
        <w:t xml:space="preserve">○ </w:t>
      </w:r>
      <w:r>
        <w:t>Y</w:t>
      </w:r>
      <w:r w:rsidR="000D5089">
        <w:t xml:space="preserve">es, but </w:t>
      </w:r>
      <w:r w:rsidR="007C65C7">
        <w:t xml:space="preserve">funding is </w:t>
      </w:r>
      <w:r w:rsidR="000D5089">
        <w:t>i</w:t>
      </w:r>
      <w:r w:rsidR="00B371E5">
        <w:t xml:space="preserve">nadequate </w:t>
      </w:r>
    </w:p>
    <w:p w:rsidR="00CB5A7B" w:rsidP="00DF7AA4" w14:paraId="2035BDF3" w14:textId="77777777">
      <w:pPr>
        <w:pStyle w:val="ListParagraph"/>
        <w:numPr>
          <w:ilvl w:val="0"/>
          <w:numId w:val="32"/>
        </w:numPr>
        <w:spacing w:before="120" w:after="120" w:line="240" w:lineRule="auto"/>
      </w:pPr>
      <w:r w:rsidRPr="00D81A23">
        <w:t xml:space="preserve">○ </w:t>
      </w:r>
      <w:r w:rsidR="00646125">
        <w:t>No</w:t>
      </w:r>
      <w:r w:rsidR="005A402A">
        <w:t xml:space="preserve"> </w:t>
      </w:r>
    </w:p>
    <w:p w:rsidR="000D2563" w:rsidP="00DF7AA4" w14:paraId="223F8B3B" w14:textId="7B401C5A">
      <w:pPr>
        <w:pStyle w:val="ListParagraph"/>
        <w:numPr>
          <w:ilvl w:val="0"/>
          <w:numId w:val="32"/>
        </w:numPr>
        <w:spacing w:after="120" w:line="240" w:lineRule="auto"/>
        <w:contextualSpacing w:val="0"/>
      </w:pPr>
      <w:r w:rsidRPr="00D81A23">
        <w:t xml:space="preserve">○ </w:t>
      </w:r>
      <w:r w:rsidR="00020FF6">
        <w:t>Un</w:t>
      </w:r>
      <w:r w:rsidRPr="00B73B72">
        <w:t>sure</w:t>
      </w:r>
    </w:p>
    <w:p w:rsidR="003A6D6C" w:rsidP="00DF7AA4" w14:paraId="1E99841B" w14:textId="054D84A6">
      <w:pPr>
        <w:pStyle w:val="ListParagraph"/>
        <w:numPr>
          <w:ilvl w:val="0"/>
          <w:numId w:val="51"/>
        </w:numPr>
        <w:spacing w:before="120" w:after="120" w:line="240" w:lineRule="auto"/>
        <w:rPr>
          <w:rStyle w:val="normaltextrun"/>
        </w:rPr>
      </w:pPr>
      <w:r>
        <w:rPr>
          <w:rStyle w:val="normaltextrun"/>
        </w:rPr>
        <w:t xml:space="preserve"> Has your facility allocated funds </w:t>
      </w:r>
      <w:r w:rsidRPr="72F5FB8A">
        <w:rPr>
          <w:rStyle w:val="normaltextrun"/>
        </w:rPr>
        <w:t>for response activities (</w:t>
      </w:r>
      <w:r w:rsidR="009A0A10">
        <w:rPr>
          <w:rStyle w:val="normaltextrun"/>
        </w:rPr>
        <w:t>e.g.</w:t>
      </w:r>
      <w:r w:rsidRPr="72F5FB8A">
        <w:rPr>
          <w:rStyle w:val="normaltextrun"/>
        </w:rPr>
        <w:t xml:space="preserve">, </w:t>
      </w:r>
      <w:r w:rsidR="00347757">
        <w:rPr>
          <w:rStyle w:val="normaltextrun"/>
        </w:rPr>
        <w:t xml:space="preserve">investigation, </w:t>
      </w:r>
      <w:r w:rsidR="003E6510">
        <w:rPr>
          <w:rStyle w:val="normaltextrun"/>
        </w:rPr>
        <w:t>surge staff</w:t>
      </w:r>
      <w:r w:rsidR="009A0A10">
        <w:rPr>
          <w:rStyle w:val="normaltextrun"/>
        </w:rPr>
        <w:t xml:space="preserve">ing, </w:t>
      </w:r>
      <w:r w:rsidR="00400FA5">
        <w:rPr>
          <w:rStyle w:val="normaltextrun"/>
        </w:rPr>
        <w:t>surveillance</w:t>
      </w:r>
      <w:r w:rsidRPr="72F5FB8A">
        <w:rPr>
          <w:rStyle w:val="normaltextrun"/>
        </w:rPr>
        <w:t>, evaluation, improvement plan tracking</w:t>
      </w:r>
      <w:r w:rsidRPr="72F5FB8A">
        <w:rPr>
          <w:rStyle w:val="normaltextrun"/>
        </w:rPr>
        <w:t>)</w:t>
      </w:r>
      <w:r>
        <w:rPr>
          <w:rStyle w:val="normaltextrun"/>
        </w:rPr>
        <w:t>?</w:t>
      </w:r>
      <w:r w:rsidRPr="72F5FB8A">
        <w:rPr>
          <w:rStyle w:val="normaltextrun"/>
        </w:rPr>
        <w:t xml:space="preserve"> </w:t>
      </w:r>
      <w:r w:rsidRPr="72F5FB8A">
        <w:rPr>
          <w:rStyle w:val="normaltextrun"/>
        </w:rPr>
        <w:t>(mc_s2_q</w:t>
      </w:r>
      <w:r w:rsidR="00492FC2">
        <w:rPr>
          <w:rStyle w:val="normaltextrun"/>
        </w:rPr>
        <w:t>2</w:t>
      </w:r>
      <w:r w:rsidRPr="72F5FB8A">
        <w:rPr>
          <w:rStyle w:val="normaltextrun"/>
        </w:rPr>
        <w:t>_</w:t>
      </w:r>
      <w:r w:rsidR="00394EB2">
        <w:rPr>
          <w:rStyle w:val="normaltextrun"/>
        </w:rPr>
        <w:t>responsefunds</w:t>
      </w:r>
      <w:r w:rsidRPr="72F5FB8A">
        <w:rPr>
          <w:rStyle w:val="normaltextrun"/>
        </w:rPr>
        <w:t>)</w:t>
      </w:r>
    </w:p>
    <w:p w:rsidR="00327AE7" w:rsidP="00DF7AA4" w14:paraId="53D96273" w14:textId="062D5989">
      <w:pPr>
        <w:pStyle w:val="ListParagraph"/>
        <w:numPr>
          <w:ilvl w:val="0"/>
          <w:numId w:val="37"/>
        </w:numPr>
        <w:spacing w:before="120" w:after="120" w:line="240" w:lineRule="auto"/>
      </w:pPr>
      <w:r w:rsidRPr="00D81A23">
        <w:t xml:space="preserve">○ </w:t>
      </w:r>
      <w:r w:rsidR="003A6D6C">
        <w:t>Yes</w:t>
      </w:r>
    </w:p>
    <w:p w:rsidR="000D2563" w:rsidP="00DF7AA4" w14:paraId="2E6AD6B0" w14:textId="4252FC9C">
      <w:pPr>
        <w:pStyle w:val="ListParagraph"/>
        <w:numPr>
          <w:ilvl w:val="0"/>
          <w:numId w:val="37"/>
        </w:numPr>
        <w:spacing w:before="120" w:after="120" w:line="240" w:lineRule="auto"/>
      </w:pPr>
      <w:r w:rsidRPr="00D81A23">
        <w:t xml:space="preserve">○ </w:t>
      </w:r>
      <w:r w:rsidR="003A6D6C">
        <w:t xml:space="preserve">Yes, but </w:t>
      </w:r>
      <w:r w:rsidR="007C65C7">
        <w:t xml:space="preserve">funding is </w:t>
      </w:r>
      <w:r w:rsidR="003A6D6C">
        <w:t xml:space="preserve">inadequate </w:t>
      </w:r>
    </w:p>
    <w:p w:rsidR="00852502" w:rsidP="00DF7AA4" w14:paraId="5F44135A" w14:textId="26703D85">
      <w:pPr>
        <w:pStyle w:val="ListParagraph"/>
        <w:numPr>
          <w:ilvl w:val="0"/>
          <w:numId w:val="37"/>
        </w:numPr>
        <w:spacing w:before="120" w:after="120" w:line="240" w:lineRule="auto"/>
      </w:pPr>
      <w:r w:rsidRPr="00D81A23">
        <w:t xml:space="preserve">○ </w:t>
      </w:r>
      <w:r w:rsidR="003A6D6C">
        <w:t>No</w:t>
      </w:r>
    </w:p>
    <w:p w:rsidR="00345C09" w:rsidP="00DF7AA4" w14:paraId="433D51E5" w14:textId="04B1CC0F">
      <w:pPr>
        <w:pStyle w:val="ListParagraph"/>
        <w:numPr>
          <w:ilvl w:val="0"/>
          <w:numId w:val="37"/>
        </w:numPr>
        <w:spacing w:after="120" w:line="240" w:lineRule="auto"/>
        <w:contextualSpacing w:val="0"/>
      </w:pPr>
      <w:r w:rsidRPr="00D81A23">
        <w:t xml:space="preserve">○ </w:t>
      </w:r>
      <w:r w:rsidR="00EA09E1">
        <w:t>Un</w:t>
      </w:r>
      <w:r w:rsidRPr="00B73B72">
        <w:t>sure</w:t>
      </w:r>
      <w:r w:rsidR="003A6D6C">
        <w:t xml:space="preserve"> </w:t>
      </w:r>
    </w:p>
    <w:p w:rsidR="00694A4D" w:rsidP="00A9625D" w14:paraId="1FE5BC23" w14:textId="77777777">
      <w:pPr>
        <w:spacing w:before="120" w:after="120" w:line="240" w:lineRule="auto"/>
        <w:rPr>
          <w:b/>
          <w:bCs/>
          <w:u w:val="single"/>
        </w:rPr>
      </w:pPr>
    </w:p>
    <w:p w:rsidR="00A9625D" w:rsidRPr="00C55BEE" w:rsidP="00C55BEE" w14:paraId="60E2BC6D" w14:textId="6D6A3E52">
      <w:pPr>
        <w:pStyle w:val="Heading2"/>
        <w:spacing w:before="120" w:after="120" w:line="240" w:lineRule="auto"/>
        <w:rPr>
          <w:rFonts w:asciiTheme="minorHAnsi" w:hAnsiTheme="minorHAnsi" w:cstheme="minorHAnsi"/>
          <w:b/>
          <w:bCs/>
          <w:color w:val="0D0D0D" w:themeColor="text1" w:themeTint="F2"/>
          <w:sz w:val="22"/>
          <w:szCs w:val="22"/>
          <w:u w:val="single"/>
        </w:rPr>
      </w:pPr>
      <w:r w:rsidRPr="00C55BEE">
        <w:rPr>
          <w:rFonts w:asciiTheme="minorHAnsi" w:hAnsiTheme="minorHAnsi" w:cstheme="minorHAnsi"/>
          <w:b/>
          <w:bCs/>
          <w:color w:val="0D0D0D" w:themeColor="text1" w:themeTint="F2"/>
          <w:sz w:val="22"/>
          <w:szCs w:val="22"/>
          <w:u w:val="single"/>
        </w:rPr>
        <w:t xml:space="preserve">Section </w:t>
      </w:r>
      <w:r w:rsidRPr="00C55BEE" w:rsidR="00694A4D">
        <w:rPr>
          <w:rFonts w:asciiTheme="minorHAnsi" w:hAnsiTheme="minorHAnsi" w:cstheme="minorHAnsi"/>
          <w:b/>
          <w:bCs/>
          <w:color w:val="0D0D0D" w:themeColor="text1" w:themeTint="F2"/>
          <w:sz w:val="22"/>
          <w:szCs w:val="22"/>
          <w:u w:val="single"/>
        </w:rPr>
        <w:t>3</w:t>
      </w:r>
      <w:r w:rsidRPr="00C55BEE">
        <w:rPr>
          <w:rFonts w:asciiTheme="minorHAnsi" w:hAnsiTheme="minorHAnsi" w:cstheme="minorHAnsi"/>
          <w:b/>
          <w:bCs/>
          <w:color w:val="0D0D0D" w:themeColor="text1" w:themeTint="F2"/>
          <w:sz w:val="22"/>
          <w:szCs w:val="22"/>
          <w:u w:val="single"/>
        </w:rPr>
        <w:t xml:space="preserve">: </w:t>
      </w:r>
      <w:r w:rsidRPr="00C55BEE" w:rsidR="00694A4D">
        <w:rPr>
          <w:rFonts w:asciiTheme="minorHAnsi" w:hAnsiTheme="minorHAnsi" w:cstheme="minorHAnsi"/>
          <w:b/>
          <w:bCs/>
          <w:color w:val="0D0D0D" w:themeColor="text1" w:themeTint="F2"/>
          <w:sz w:val="22"/>
          <w:szCs w:val="22"/>
          <w:u w:val="single"/>
        </w:rPr>
        <w:t>Material</w:t>
      </w:r>
      <w:r w:rsidRPr="00C55BEE">
        <w:rPr>
          <w:rFonts w:asciiTheme="minorHAnsi" w:hAnsiTheme="minorHAnsi" w:cstheme="minorHAnsi"/>
          <w:b/>
          <w:bCs/>
          <w:color w:val="0D0D0D" w:themeColor="text1" w:themeTint="F2"/>
          <w:sz w:val="22"/>
          <w:szCs w:val="22"/>
          <w:u w:val="single"/>
        </w:rPr>
        <w:t xml:space="preserve"> Resources</w:t>
      </w:r>
    </w:p>
    <w:p w:rsidR="00F23047" w:rsidP="00DF7AA4" w14:paraId="49CA796F" w14:textId="208D73D9">
      <w:pPr>
        <w:pStyle w:val="ListParagraph"/>
        <w:numPr>
          <w:ilvl w:val="0"/>
          <w:numId w:val="53"/>
        </w:numPr>
        <w:spacing w:before="120" w:after="120" w:line="240" w:lineRule="auto"/>
        <w:contextualSpacing w:val="0"/>
        <w:rPr>
          <w:rStyle w:val="normaltextrun"/>
        </w:rPr>
      </w:pPr>
      <w:r>
        <w:rPr>
          <w:rStyle w:val="normaltextrun"/>
        </w:rPr>
        <w:t xml:space="preserve">Does your facility have the </w:t>
      </w:r>
      <w:r w:rsidR="000A1546">
        <w:rPr>
          <w:rStyle w:val="normaltextrun"/>
        </w:rPr>
        <w:t>n</w:t>
      </w:r>
      <w:r w:rsidR="000711FB">
        <w:rPr>
          <w:rStyle w:val="normaltextrun"/>
        </w:rPr>
        <w:t>ecessary e</w:t>
      </w:r>
      <w:r>
        <w:rPr>
          <w:rStyle w:val="normaltextrun"/>
        </w:rPr>
        <w:t>quipment (</w:t>
      </w:r>
      <w:r w:rsidR="00FA51A7">
        <w:rPr>
          <w:rStyle w:val="normaltextrun"/>
        </w:rPr>
        <w:t xml:space="preserve">e.g., </w:t>
      </w:r>
      <w:r w:rsidR="00541B27">
        <w:rPr>
          <w:rStyle w:val="normaltextrun"/>
        </w:rPr>
        <w:t>computer</w:t>
      </w:r>
      <w:r w:rsidR="005A5ACD">
        <w:rPr>
          <w:rStyle w:val="normaltextrun"/>
        </w:rPr>
        <w:t>s</w:t>
      </w:r>
      <w:r w:rsidR="00E779B9">
        <w:rPr>
          <w:rStyle w:val="normaltextrun"/>
        </w:rPr>
        <w:t xml:space="preserve">, </w:t>
      </w:r>
      <w:r w:rsidR="00FA51A7">
        <w:rPr>
          <w:rStyle w:val="normaltextrun"/>
        </w:rPr>
        <w:t xml:space="preserve">IT </w:t>
      </w:r>
      <w:r w:rsidR="00930312">
        <w:rPr>
          <w:rStyle w:val="normaltextrun"/>
        </w:rPr>
        <w:t>accessories</w:t>
      </w:r>
      <w:r>
        <w:rPr>
          <w:rStyle w:val="normaltextrun"/>
        </w:rPr>
        <w:t xml:space="preserve">, </w:t>
      </w:r>
      <w:r w:rsidR="00165733">
        <w:rPr>
          <w:rStyle w:val="normaltextrun"/>
        </w:rPr>
        <w:t xml:space="preserve">2-way </w:t>
      </w:r>
      <w:r w:rsidR="005A5ACD">
        <w:rPr>
          <w:rStyle w:val="normaltextrun"/>
        </w:rPr>
        <w:t>radios</w:t>
      </w:r>
      <w:r>
        <w:rPr>
          <w:rStyle w:val="normaltextrun"/>
        </w:rPr>
        <w:t>) to respond to an incident or emergency event</w:t>
      </w:r>
      <w:r w:rsidR="00427A36">
        <w:rPr>
          <w:rStyle w:val="normaltextrun"/>
        </w:rPr>
        <w:t>?</w:t>
      </w:r>
      <w:r w:rsidRPr="00C92622" w:rsidR="00202B48">
        <w:rPr>
          <w:rStyle w:val="normaltextrun"/>
        </w:rPr>
        <w:t xml:space="preserve"> (m</w:t>
      </w:r>
      <w:r w:rsidR="00202B48">
        <w:rPr>
          <w:rStyle w:val="normaltextrun"/>
        </w:rPr>
        <w:t>c</w:t>
      </w:r>
      <w:r w:rsidRPr="00C92622" w:rsidR="00202B48">
        <w:rPr>
          <w:rStyle w:val="normaltextrun"/>
        </w:rPr>
        <w:t>_s</w:t>
      </w:r>
      <w:r w:rsidR="00492FC2">
        <w:rPr>
          <w:rStyle w:val="normaltextrun"/>
        </w:rPr>
        <w:t>3</w:t>
      </w:r>
      <w:r w:rsidRPr="00C92622" w:rsidR="00202B48">
        <w:rPr>
          <w:rStyle w:val="normaltextrun"/>
        </w:rPr>
        <w:t>_q</w:t>
      </w:r>
      <w:r w:rsidR="00492FC2">
        <w:rPr>
          <w:rStyle w:val="normaltextrun"/>
        </w:rPr>
        <w:t>1</w:t>
      </w:r>
      <w:r w:rsidRPr="00C92622" w:rsidR="00202B48">
        <w:rPr>
          <w:rStyle w:val="normaltextrun"/>
        </w:rPr>
        <w:t>_e</w:t>
      </w:r>
      <w:r w:rsidR="00A952AD">
        <w:rPr>
          <w:rStyle w:val="normaltextrun"/>
        </w:rPr>
        <w:t>quip</w:t>
      </w:r>
      <w:r w:rsidR="00B2524D">
        <w:rPr>
          <w:rStyle w:val="normaltextrun"/>
        </w:rPr>
        <w:t>ment</w:t>
      </w:r>
      <w:r w:rsidRPr="00C92622" w:rsidR="00202B48">
        <w:rPr>
          <w:rStyle w:val="normaltextrun"/>
        </w:rPr>
        <w:t>)</w:t>
      </w:r>
    </w:p>
    <w:p w:rsidR="00327AE7" w:rsidP="00DF7AA4" w14:paraId="4F927242" w14:textId="146F6FDD">
      <w:pPr>
        <w:pStyle w:val="ListParagraph"/>
        <w:numPr>
          <w:ilvl w:val="0"/>
          <w:numId w:val="31"/>
        </w:numPr>
        <w:spacing w:before="120" w:after="120" w:line="240" w:lineRule="auto"/>
      </w:pPr>
      <w:r w:rsidRPr="00D81A23">
        <w:t xml:space="preserve">○ </w:t>
      </w:r>
      <w:r>
        <w:t>Yes</w:t>
      </w:r>
      <w:r w:rsidR="00FE78A0">
        <w:t xml:space="preserve">, </w:t>
      </w:r>
      <w:r w:rsidR="00A00802">
        <w:t>fully</w:t>
      </w:r>
      <w:r w:rsidR="00621DDD">
        <w:t xml:space="preserve"> </w:t>
      </w:r>
      <w:r w:rsidR="00A00802">
        <w:t xml:space="preserve">equipped and </w:t>
      </w:r>
      <w:r w:rsidR="000B6E3A">
        <w:t>up to date</w:t>
      </w:r>
    </w:p>
    <w:p w:rsidR="005D7B74" w:rsidRPr="00B73B72" w:rsidP="00DF7AA4" w14:paraId="123E119E" w14:textId="3886B15F">
      <w:pPr>
        <w:pStyle w:val="ListParagraph"/>
        <w:numPr>
          <w:ilvl w:val="0"/>
          <w:numId w:val="31"/>
        </w:numPr>
        <w:spacing w:before="120" w:after="120" w:line="240" w:lineRule="auto"/>
      </w:pPr>
      <w:r w:rsidRPr="00B73B72">
        <w:t xml:space="preserve">○ </w:t>
      </w:r>
      <w:r w:rsidR="00365150">
        <w:t xml:space="preserve">Fully </w:t>
      </w:r>
      <w:r w:rsidRPr="00B73B72" w:rsidR="00036EB8">
        <w:t>equi</w:t>
      </w:r>
      <w:r w:rsidR="00036EB8">
        <w:t>pped</w:t>
      </w:r>
      <w:r w:rsidRPr="00B73B72" w:rsidR="00036EB8">
        <w:t xml:space="preserve"> </w:t>
      </w:r>
      <w:r w:rsidRPr="00B73B72" w:rsidR="00223AB3">
        <w:t xml:space="preserve">but </w:t>
      </w:r>
      <w:r w:rsidR="00CD2240">
        <w:t>partially</w:t>
      </w:r>
      <w:r w:rsidRPr="00B73B72">
        <w:t xml:space="preserve"> </w:t>
      </w:r>
      <w:r w:rsidRPr="00B73B72" w:rsidR="00476216">
        <w:t>outdated</w:t>
      </w:r>
    </w:p>
    <w:p w:rsidR="00476216" w:rsidP="00DF7AA4" w14:paraId="3BC79BDE" w14:textId="125A8DB8">
      <w:pPr>
        <w:pStyle w:val="ListParagraph"/>
        <w:numPr>
          <w:ilvl w:val="0"/>
          <w:numId w:val="31"/>
        </w:numPr>
        <w:spacing w:before="120" w:after="120" w:line="240" w:lineRule="auto"/>
      </w:pPr>
      <w:r w:rsidRPr="00B73B72">
        <w:t xml:space="preserve">○ </w:t>
      </w:r>
      <w:r w:rsidR="00CD2240">
        <w:t>Partially</w:t>
      </w:r>
      <w:r w:rsidRPr="00B73B72" w:rsidR="004B22FB">
        <w:t xml:space="preserve"> </w:t>
      </w:r>
      <w:r w:rsidRPr="00B73B72" w:rsidR="00A01C88">
        <w:t>equi</w:t>
      </w:r>
      <w:r w:rsidR="00A01C88">
        <w:t>pped</w:t>
      </w:r>
      <w:r w:rsidRPr="00B73B72" w:rsidR="00223AB3">
        <w:t xml:space="preserve"> </w:t>
      </w:r>
      <w:r w:rsidRPr="00B73B72" w:rsidR="007E1F21">
        <w:t xml:space="preserve">and </w:t>
      </w:r>
      <w:r w:rsidR="006D5BC4">
        <w:t>partially</w:t>
      </w:r>
      <w:r w:rsidRPr="00B73B72" w:rsidR="006D5BC4">
        <w:t xml:space="preserve"> </w:t>
      </w:r>
      <w:r w:rsidRPr="00B73B72" w:rsidR="004B22FB">
        <w:t>outdated</w:t>
      </w:r>
    </w:p>
    <w:p w:rsidR="006D5BC4" w:rsidRPr="00B73B72" w:rsidP="00DF7AA4" w14:paraId="23F338D3" w14:textId="6D22F205">
      <w:pPr>
        <w:pStyle w:val="ListParagraph"/>
        <w:numPr>
          <w:ilvl w:val="0"/>
          <w:numId w:val="31"/>
        </w:numPr>
        <w:spacing w:before="120" w:after="120" w:line="240" w:lineRule="auto"/>
      </w:pPr>
      <w:r w:rsidRPr="00B73B72">
        <w:t xml:space="preserve">○ </w:t>
      </w:r>
      <w:r>
        <w:t>Partially</w:t>
      </w:r>
      <w:r w:rsidRPr="00B73B72">
        <w:t xml:space="preserve"> equi</w:t>
      </w:r>
      <w:r>
        <w:t>pped</w:t>
      </w:r>
      <w:r w:rsidRPr="00B73B72">
        <w:t xml:space="preserve"> </w:t>
      </w:r>
      <w:r w:rsidR="00BC6301">
        <w:t xml:space="preserve">but </w:t>
      </w:r>
      <w:r w:rsidR="000B6E3A">
        <w:t>up to date</w:t>
      </w:r>
    </w:p>
    <w:p w:rsidR="00327AE7" w:rsidP="00DF7AA4" w14:paraId="403632C1" w14:textId="26F70770">
      <w:pPr>
        <w:pStyle w:val="ListParagraph"/>
        <w:numPr>
          <w:ilvl w:val="0"/>
          <w:numId w:val="31"/>
        </w:numPr>
        <w:spacing w:before="120" w:after="120" w:line="240" w:lineRule="auto"/>
      </w:pPr>
      <w:r w:rsidRPr="00D81A23">
        <w:t xml:space="preserve">○ </w:t>
      </w:r>
      <w:r>
        <w:t>No</w:t>
      </w:r>
    </w:p>
    <w:p w:rsidR="008E2F88" w:rsidP="00DF7AA4" w14:paraId="7E6AE0B9" w14:textId="116E2A83">
      <w:pPr>
        <w:pStyle w:val="ListParagraph"/>
        <w:numPr>
          <w:ilvl w:val="0"/>
          <w:numId w:val="37"/>
        </w:numPr>
        <w:spacing w:after="120" w:line="240" w:lineRule="auto"/>
        <w:contextualSpacing w:val="0"/>
        <w:rPr>
          <w:rStyle w:val="normaltextrun"/>
        </w:rPr>
      </w:pPr>
      <w:r w:rsidRPr="00D81A23">
        <w:t xml:space="preserve">○ </w:t>
      </w:r>
      <w:r w:rsidR="00EA09E1">
        <w:t>Un</w:t>
      </w:r>
      <w:r w:rsidRPr="00B73B72" w:rsidR="00EA09E1">
        <w:t>sure</w:t>
      </w:r>
    </w:p>
    <w:p w:rsidR="00F23047" w:rsidRPr="002F057B" w:rsidP="00DF7AA4" w14:paraId="78A118D8" w14:textId="53CA591A">
      <w:pPr>
        <w:pStyle w:val="ListParagraph"/>
        <w:numPr>
          <w:ilvl w:val="0"/>
          <w:numId w:val="53"/>
        </w:numPr>
        <w:spacing w:before="120" w:after="120" w:line="240" w:lineRule="auto"/>
        <w:contextualSpacing w:val="0"/>
        <w:rPr>
          <w:rStyle w:val="normaltextrun"/>
        </w:rPr>
      </w:pPr>
      <w:r>
        <w:rPr>
          <w:rStyle w:val="normaltextrun"/>
        </w:rPr>
        <w:t>Has your facility ensured</w:t>
      </w:r>
      <w:r w:rsidRPr="002F057B">
        <w:rPr>
          <w:rStyle w:val="normaltextrun"/>
        </w:rPr>
        <w:t xml:space="preserve"> </w:t>
      </w:r>
      <w:r w:rsidRPr="002F057B">
        <w:rPr>
          <w:rStyle w:val="normaltextrun"/>
        </w:rPr>
        <w:t xml:space="preserve">that adequate </w:t>
      </w:r>
      <w:r w:rsidRPr="000711FB">
        <w:rPr>
          <w:rStyle w:val="normaltextrun"/>
        </w:rPr>
        <w:t>supplies</w:t>
      </w:r>
      <w:r w:rsidRPr="002F057B">
        <w:rPr>
          <w:rStyle w:val="normaltextrun"/>
        </w:rPr>
        <w:t xml:space="preserve"> of </w:t>
      </w:r>
      <w:r w:rsidRPr="002F057B" w:rsidR="00D8455C">
        <w:rPr>
          <w:rStyle w:val="normaltextrun"/>
        </w:rPr>
        <w:t>appropriate</w:t>
      </w:r>
      <w:r w:rsidR="00D8455C">
        <w:rPr>
          <w:rStyle w:val="normaltextrun"/>
        </w:rPr>
        <w:t>*</w:t>
      </w:r>
      <w:r w:rsidRPr="002F057B" w:rsidR="00D8455C">
        <w:rPr>
          <w:rStyle w:val="normaltextrun"/>
        </w:rPr>
        <w:t xml:space="preserve"> </w:t>
      </w:r>
      <w:r w:rsidRPr="002F057B">
        <w:rPr>
          <w:rStyle w:val="normaltextrun"/>
        </w:rPr>
        <w:t>personal protective equipment (PPE) will be available in the event of a</w:t>
      </w:r>
      <w:r>
        <w:rPr>
          <w:rStyle w:val="normaltextrun"/>
        </w:rPr>
        <w:t xml:space="preserve"> poliovirus</w:t>
      </w:r>
      <w:r w:rsidRPr="002F057B">
        <w:rPr>
          <w:rStyle w:val="normaltextrun"/>
        </w:rPr>
        <w:t xml:space="preserve"> incident or emergency</w:t>
      </w:r>
      <w:r w:rsidRPr="00C92622" w:rsidR="00202B48">
        <w:rPr>
          <w:rStyle w:val="normaltextrun"/>
        </w:rPr>
        <w:t xml:space="preserve"> (m</w:t>
      </w:r>
      <w:r w:rsidR="00202B48">
        <w:rPr>
          <w:rStyle w:val="normaltextrun"/>
        </w:rPr>
        <w:t>c</w:t>
      </w:r>
      <w:r w:rsidRPr="00C92622" w:rsidR="00202B48">
        <w:rPr>
          <w:rStyle w:val="normaltextrun"/>
        </w:rPr>
        <w:t>_s</w:t>
      </w:r>
      <w:r w:rsidR="00492FC2">
        <w:rPr>
          <w:rStyle w:val="normaltextrun"/>
        </w:rPr>
        <w:t>3</w:t>
      </w:r>
      <w:r w:rsidRPr="00C92622" w:rsidR="00202B48">
        <w:rPr>
          <w:rStyle w:val="normaltextrun"/>
        </w:rPr>
        <w:t>_q</w:t>
      </w:r>
      <w:r w:rsidR="00492FC2">
        <w:rPr>
          <w:rStyle w:val="normaltextrun"/>
        </w:rPr>
        <w:t>2</w:t>
      </w:r>
      <w:r w:rsidRPr="00C92622" w:rsidR="00202B48">
        <w:rPr>
          <w:rStyle w:val="normaltextrun"/>
        </w:rPr>
        <w:t>_</w:t>
      </w:r>
      <w:r w:rsidR="00461ED6">
        <w:rPr>
          <w:rStyle w:val="normaltextrun"/>
        </w:rPr>
        <w:t>PPE</w:t>
      </w:r>
      <w:r w:rsidRPr="00C92622" w:rsidR="00202B48">
        <w:rPr>
          <w:rStyle w:val="normaltextrun"/>
        </w:rPr>
        <w:t>)</w:t>
      </w:r>
    </w:p>
    <w:p w:rsidR="00327AE7" w:rsidP="00DF7AA4" w14:paraId="622DA268" w14:textId="77777777">
      <w:pPr>
        <w:pStyle w:val="ListParagraph"/>
        <w:numPr>
          <w:ilvl w:val="0"/>
          <w:numId w:val="30"/>
        </w:numPr>
        <w:spacing w:before="120" w:after="120" w:line="240" w:lineRule="auto"/>
      </w:pPr>
      <w:r w:rsidRPr="00D81A23">
        <w:t xml:space="preserve">○ </w:t>
      </w:r>
      <w:r>
        <w:t>Yes</w:t>
      </w:r>
    </w:p>
    <w:p w:rsidR="00327AE7" w:rsidP="00DF7AA4" w14:paraId="0BBC66B2" w14:textId="77777777">
      <w:pPr>
        <w:pStyle w:val="ListParagraph"/>
        <w:numPr>
          <w:ilvl w:val="0"/>
          <w:numId w:val="30"/>
        </w:numPr>
        <w:spacing w:before="120" w:after="120" w:line="240" w:lineRule="auto"/>
      </w:pPr>
      <w:r w:rsidRPr="00D81A23">
        <w:t xml:space="preserve">○ </w:t>
      </w:r>
      <w:r>
        <w:t>No</w:t>
      </w:r>
    </w:p>
    <w:p w:rsidR="00CC031E" w:rsidP="00DF7AA4" w14:paraId="5B8F0A0C" w14:textId="01E87579">
      <w:pPr>
        <w:pStyle w:val="ListParagraph"/>
        <w:numPr>
          <w:ilvl w:val="0"/>
          <w:numId w:val="30"/>
        </w:numPr>
        <w:spacing w:after="120" w:line="240" w:lineRule="auto"/>
        <w:contextualSpacing w:val="0"/>
      </w:pPr>
      <w:r w:rsidRPr="00D81A23">
        <w:t xml:space="preserve">○ </w:t>
      </w:r>
      <w:r w:rsidR="00EA09E1">
        <w:t>Un</w:t>
      </w:r>
      <w:r w:rsidRPr="00B73B72" w:rsidR="00EA09E1">
        <w:t>sure</w:t>
      </w:r>
    </w:p>
    <w:p w:rsidR="002D66EB" w:rsidRPr="002D66EB" w:rsidP="002D66EB" w14:paraId="2A1C22DC" w14:textId="2B4027F2">
      <w:pPr>
        <w:pStyle w:val="ListParagraph"/>
        <w:spacing w:before="120" w:after="120" w:line="240" w:lineRule="auto"/>
        <w:ind w:left="900" w:hanging="180"/>
        <w:contextualSpacing w:val="0"/>
        <w:rPr>
          <w:i/>
        </w:rPr>
      </w:pPr>
      <w:r w:rsidRPr="00B73B72">
        <w:rPr>
          <w:i/>
          <w:iCs/>
        </w:rPr>
        <w:t>*</w:t>
      </w:r>
      <w:r w:rsidRPr="005C0FD0" w:rsidR="005C0FD0">
        <w:rPr>
          <w:i/>
          <w:iCs/>
        </w:rPr>
        <w:t xml:space="preserve"> </w:t>
      </w:r>
      <w:r w:rsidRPr="005C0FD0" w:rsidR="005C0FD0">
        <w:rPr>
          <w:i/>
          <w:iCs/>
          <w:sz w:val="20"/>
          <w:szCs w:val="20"/>
        </w:rPr>
        <w:t>Visit the NAC website</w:t>
      </w:r>
      <w:r w:rsidRPr="005C0FD0" w:rsidR="005C0FD0">
        <w:rPr>
          <w:i/>
          <w:sz w:val="20"/>
          <w:szCs w:val="20"/>
        </w:rPr>
        <w:t xml:space="preserve"> for recommendations on appropriate PPE for decontaminating an area exposed to poliovirus.</w:t>
      </w:r>
    </w:p>
    <w:p w:rsidR="00E55657" w:rsidRPr="002F057B" w:rsidP="00DF7AA4" w14:paraId="25860079" w14:textId="190DE23A">
      <w:pPr>
        <w:pStyle w:val="ListParagraph"/>
        <w:numPr>
          <w:ilvl w:val="0"/>
          <w:numId w:val="53"/>
        </w:numPr>
        <w:spacing w:before="120" w:after="120" w:line="240" w:lineRule="auto"/>
        <w:contextualSpacing w:val="0"/>
        <w:rPr>
          <w:rStyle w:val="normaltextrun"/>
        </w:rPr>
      </w:pPr>
      <w:r>
        <w:rPr>
          <w:rStyle w:val="normaltextrun"/>
        </w:rPr>
        <w:t>Has your facility ensured</w:t>
      </w:r>
      <w:r w:rsidRPr="002F057B">
        <w:rPr>
          <w:rStyle w:val="normaltextrun"/>
        </w:rPr>
        <w:t xml:space="preserve"> </w:t>
      </w:r>
      <w:r w:rsidRPr="002F057B">
        <w:rPr>
          <w:rStyle w:val="normaltextrun"/>
        </w:rPr>
        <w:t>that adequate and appropriate</w:t>
      </w:r>
      <w:r w:rsidR="00351EC5">
        <w:rPr>
          <w:rStyle w:val="normaltextrun"/>
        </w:rPr>
        <w:t>*</w:t>
      </w:r>
      <w:r w:rsidRPr="002F057B">
        <w:rPr>
          <w:rStyle w:val="normaltextrun"/>
        </w:rPr>
        <w:t xml:space="preserve"> </w:t>
      </w:r>
      <w:r w:rsidRPr="000711FB">
        <w:rPr>
          <w:rStyle w:val="normaltextrun"/>
        </w:rPr>
        <w:t>supplies</w:t>
      </w:r>
      <w:r w:rsidRPr="002F057B">
        <w:rPr>
          <w:rStyle w:val="normaltextrun"/>
        </w:rPr>
        <w:t xml:space="preserve"> </w:t>
      </w:r>
      <w:r w:rsidR="007E607D">
        <w:rPr>
          <w:rStyle w:val="normaltextrun"/>
        </w:rPr>
        <w:t xml:space="preserve">and equipment </w:t>
      </w:r>
      <w:r w:rsidRPr="002F057B">
        <w:rPr>
          <w:rStyle w:val="normaltextrun"/>
        </w:rPr>
        <w:t xml:space="preserve">will be available </w:t>
      </w:r>
      <w:r w:rsidR="009E2458">
        <w:rPr>
          <w:rStyle w:val="normaltextrun"/>
        </w:rPr>
        <w:t xml:space="preserve">for cleanup/decontamination </w:t>
      </w:r>
      <w:r w:rsidRPr="002F057B">
        <w:rPr>
          <w:rStyle w:val="normaltextrun"/>
        </w:rPr>
        <w:t>in the event of a</w:t>
      </w:r>
      <w:r>
        <w:rPr>
          <w:rStyle w:val="normaltextrun"/>
        </w:rPr>
        <w:t xml:space="preserve"> poliovirus</w:t>
      </w:r>
      <w:r w:rsidRPr="002D66EB" w:rsidR="002D66EB">
        <w:rPr>
          <w:rStyle w:val="normaltextrun"/>
        </w:rPr>
        <w:t xml:space="preserve"> </w:t>
      </w:r>
      <w:r w:rsidRPr="002F057B" w:rsidR="002D66EB">
        <w:rPr>
          <w:rStyle w:val="normaltextrun"/>
        </w:rPr>
        <w:t xml:space="preserve">incident or </w:t>
      </w:r>
      <w:r w:rsidRPr="002F057B" w:rsidR="002D66EB">
        <w:rPr>
          <w:rStyle w:val="normaltextrun"/>
        </w:rPr>
        <w:t>emergency</w:t>
      </w:r>
      <w:r w:rsidR="00427A36">
        <w:rPr>
          <w:rStyle w:val="normaltextrun"/>
        </w:rPr>
        <w:t>?</w:t>
      </w:r>
      <w:r w:rsidRPr="00C92622">
        <w:rPr>
          <w:rStyle w:val="normaltextrun"/>
        </w:rPr>
        <w:t>(</w:t>
      </w:r>
      <w:r w:rsidRPr="00C92622">
        <w:rPr>
          <w:rStyle w:val="normaltextrun"/>
        </w:rPr>
        <w:t>m</w:t>
      </w:r>
      <w:r>
        <w:rPr>
          <w:rStyle w:val="normaltextrun"/>
        </w:rPr>
        <w:t>c</w:t>
      </w:r>
      <w:r w:rsidRPr="00C92622">
        <w:rPr>
          <w:rStyle w:val="normaltextrun"/>
        </w:rPr>
        <w:t>_s</w:t>
      </w:r>
      <w:r w:rsidR="00492FC2">
        <w:rPr>
          <w:rStyle w:val="normaltextrun"/>
        </w:rPr>
        <w:t>3</w:t>
      </w:r>
      <w:r w:rsidRPr="00C92622">
        <w:rPr>
          <w:rStyle w:val="normaltextrun"/>
        </w:rPr>
        <w:t>_q</w:t>
      </w:r>
      <w:r w:rsidR="00492FC2">
        <w:rPr>
          <w:rStyle w:val="normaltextrun"/>
        </w:rPr>
        <w:t>3</w:t>
      </w:r>
      <w:r w:rsidRPr="00C92622">
        <w:rPr>
          <w:rStyle w:val="normaltextrun"/>
        </w:rPr>
        <w:t>_</w:t>
      </w:r>
      <w:r w:rsidR="00CA1048">
        <w:rPr>
          <w:rStyle w:val="normaltextrun"/>
        </w:rPr>
        <w:t>decon</w:t>
      </w:r>
      <w:r w:rsidRPr="00C92622">
        <w:rPr>
          <w:rStyle w:val="normaltextrun"/>
        </w:rPr>
        <w:t>)</w:t>
      </w:r>
      <w:r w:rsidR="00153434">
        <w:rPr>
          <w:rStyle w:val="normaltextrun"/>
        </w:rPr>
        <w:t xml:space="preserve"> </w:t>
      </w:r>
    </w:p>
    <w:p w:rsidR="00327AE7" w:rsidP="00DF7AA4" w14:paraId="4C15A4DA" w14:textId="77777777">
      <w:pPr>
        <w:pStyle w:val="ListParagraph"/>
        <w:numPr>
          <w:ilvl w:val="0"/>
          <w:numId w:val="29"/>
        </w:numPr>
        <w:spacing w:before="120" w:after="120" w:line="240" w:lineRule="auto"/>
      </w:pPr>
      <w:r w:rsidRPr="00D81A23">
        <w:t xml:space="preserve">○ </w:t>
      </w:r>
      <w:r>
        <w:t>Yes</w:t>
      </w:r>
    </w:p>
    <w:p w:rsidR="00327AE7" w:rsidP="00DF7AA4" w14:paraId="75621E5A" w14:textId="77777777">
      <w:pPr>
        <w:pStyle w:val="ListParagraph"/>
        <w:numPr>
          <w:ilvl w:val="0"/>
          <w:numId w:val="29"/>
        </w:numPr>
        <w:spacing w:before="120" w:after="120" w:line="240" w:lineRule="auto"/>
      </w:pPr>
      <w:r w:rsidRPr="00D81A23">
        <w:t xml:space="preserve">○ </w:t>
      </w:r>
      <w:r>
        <w:t>No</w:t>
      </w:r>
    </w:p>
    <w:p w:rsidR="00B9053A" w:rsidP="00DF7AA4" w14:paraId="282C98E4" w14:textId="3A4BBBD3">
      <w:pPr>
        <w:pStyle w:val="ListParagraph"/>
        <w:numPr>
          <w:ilvl w:val="0"/>
          <w:numId w:val="29"/>
        </w:numPr>
        <w:spacing w:before="120" w:after="120" w:line="240" w:lineRule="auto"/>
      </w:pPr>
      <w:r w:rsidRPr="00D81A23">
        <w:t xml:space="preserve">○ </w:t>
      </w:r>
      <w:r>
        <w:t>Unsure</w:t>
      </w:r>
    </w:p>
    <w:p w:rsidR="00D74567" w:rsidRPr="005C0FD0" w:rsidP="008E2F88" w14:paraId="457DEFA1" w14:textId="16AB5455">
      <w:pPr>
        <w:spacing w:before="120" w:after="120" w:line="240" w:lineRule="auto"/>
        <w:ind w:left="720"/>
        <w:rPr>
          <w:i/>
          <w:sz w:val="20"/>
          <w:szCs w:val="20"/>
        </w:rPr>
      </w:pPr>
      <w:r w:rsidRPr="005C0FD0">
        <w:rPr>
          <w:i/>
          <w:iCs/>
          <w:sz w:val="20"/>
          <w:szCs w:val="20"/>
        </w:rPr>
        <w:t>*</w:t>
      </w:r>
      <w:r w:rsidRPr="005C0FD0" w:rsidR="00990FA0">
        <w:rPr>
          <w:i/>
          <w:iCs/>
          <w:sz w:val="20"/>
          <w:szCs w:val="20"/>
        </w:rPr>
        <w:t>Visit the NAC website</w:t>
      </w:r>
      <w:r w:rsidRPr="005C0FD0">
        <w:rPr>
          <w:i/>
          <w:sz w:val="20"/>
          <w:szCs w:val="20"/>
        </w:rPr>
        <w:t xml:space="preserve"> for </w:t>
      </w:r>
      <w:r w:rsidRPr="005C0FD0" w:rsidR="00C740E2">
        <w:rPr>
          <w:i/>
          <w:sz w:val="20"/>
          <w:szCs w:val="20"/>
        </w:rPr>
        <w:t xml:space="preserve">recommendations </w:t>
      </w:r>
      <w:r w:rsidRPr="005C0FD0" w:rsidR="00CA2D18">
        <w:rPr>
          <w:i/>
          <w:sz w:val="20"/>
          <w:szCs w:val="20"/>
        </w:rPr>
        <w:t>on appropriate supplies</w:t>
      </w:r>
      <w:r w:rsidR="00C96E97">
        <w:rPr>
          <w:i/>
          <w:sz w:val="20"/>
          <w:szCs w:val="20"/>
        </w:rPr>
        <w:t xml:space="preserve"> and equipment</w:t>
      </w:r>
      <w:r w:rsidRPr="005C0FD0" w:rsidR="00CA2D18">
        <w:rPr>
          <w:i/>
          <w:sz w:val="20"/>
          <w:szCs w:val="20"/>
        </w:rPr>
        <w:t xml:space="preserve"> for </w:t>
      </w:r>
      <w:r w:rsidRPr="005C0FD0">
        <w:rPr>
          <w:i/>
          <w:sz w:val="20"/>
          <w:szCs w:val="20"/>
        </w:rPr>
        <w:t>decontaminating an area exposed to poliovirus</w:t>
      </w:r>
      <w:r w:rsidRPr="005C0FD0" w:rsidR="00CA2D18">
        <w:rPr>
          <w:i/>
          <w:sz w:val="20"/>
          <w:szCs w:val="20"/>
        </w:rPr>
        <w:t>.</w:t>
      </w:r>
    </w:p>
    <w:p w:rsidR="008E2F88" w:rsidP="008E2F88" w14:paraId="2FBA845A" w14:textId="77777777">
      <w:pPr>
        <w:spacing w:before="120" w:after="120" w:line="240" w:lineRule="auto"/>
        <w:ind w:left="720"/>
        <w:rPr>
          <w:b/>
          <w:bCs/>
          <w:u w:val="single"/>
        </w:rPr>
      </w:pPr>
    </w:p>
    <w:p w:rsidR="00F23047" w:rsidRPr="00C55BEE" w:rsidP="00C55BEE" w14:paraId="7975F391" w14:textId="00B97935">
      <w:pPr>
        <w:pStyle w:val="Heading2"/>
        <w:spacing w:before="120" w:after="120" w:line="240" w:lineRule="auto"/>
        <w:rPr>
          <w:rFonts w:asciiTheme="minorHAnsi" w:hAnsiTheme="minorHAnsi" w:cstheme="minorHAnsi"/>
          <w:b/>
          <w:bCs/>
          <w:color w:val="0D0D0D" w:themeColor="text1" w:themeTint="F2"/>
          <w:sz w:val="22"/>
          <w:szCs w:val="22"/>
          <w:u w:val="single"/>
        </w:rPr>
      </w:pPr>
      <w:r w:rsidRPr="00C55BEE">
        <w:rPr>
          <w:rFonts w:asciiTheme="minorHAnsi" w:hAnsiTheme="minorHAnsi" w:cstheme="minorHAnsi"/>
          <w:b/>
          <w:bCs/>
          <w:color w:val="0D0D0D" w:themeColor="text1" w:themeTint="F2"/>
          <w:sz w:val="22"/>
          <w:szCs w:val="22"/>
          <w:u w:val="single"/>
        </w:rPr>
        <w:t xml:space="preserve">Section </w:t>
      </w:r>
      <w:r w:rsidRPr="00C55BEE" w:rsidR="00436B26">
        <w:rPr>
          <w:rFonts w:asciiTheme="minorHAnsi" w:hAnsiTheme="minorHAnsi" w:cstheme="minorHAnsi"/>
          <w:b/>
          <w:bCs/>
          <w:color w:val="0D0D0D" w:themeColor="text1" w:themeTint="F2"/>
          <w:sz w:val="22"/>
          <w:szCs w:val="22"/>
          <w:u w:val="single"/>
        </w:rPr>
        <w:t>4</w:t>
      </w:r>
      <w:r w:rsidRPr="00C55BEE">
        <w:rPr>
          <w:rFonts w:asciiTheme="minorHAnsi" w:hAnsiTheme="minorHAnsi" w:cstheme="minorHAnsi"/>
          <w:b/>
          <w:bCs/>
          <w:color w:val="0D0D0D" w:themeColor="text1" w:themeTint="F2"/>
          <w:sz w:val="22"/>
          <w:szCs w:val="22"/>
          <w:u w:val="single"/>
        </w:rPr>
        <w:t xml:space="preserve">: </w:t>
      </w:r>
      <w:r w:rsidRPr="00C55BEE">
        <w:rPr>
          <w:rFonts w:asciiTheme="minorHAnsi" w:hAnsiTheme="minorHAnsi" w:cstheme="minorHAnsi"/>
          <w:b/>
          <w:bCs/>
          <w:color w:val="0D0D0D" w:themeColor="text1" w:themeTint="F2"/>
          <w:sz w:val="22"/>
          <w:szCs w:val="22"/>
          <w:u w:val="single"/>
        </w:rPr>
        <w:t>Plan</w:t>
      </w:r>
      <w:r w:rsidRPr="00C55BEE" w:rsidR="00594EFC">
        <w:rPr>
          <w:rFonts w:asciiTheme="minorHAnsi" w:hAnsiTheme="minorHAnsi" w:cstheme="minorHAnsi"/>
          <w:b/>
          <w:bCs/>
          <w:color w:val="0D0D0D" w:themeColor="text1" w:themeTint="F2"/>
          <w:sz w:val="22"/>
          <w:szCs w:val="22"/>
          <w:u w:val="single"/>
        </w:rPr>
        <w:t xml:space="preserve"> Development</w:t>
      </w:r>
    </w:p>
    <w:p w:rsidR="00F23047" w:rsidP="00F23047" w14:paraId="4E0B6C01" w14:textId="3D0DF3DE">
      <w:pPr>
        <w:spacing w:before="120" w:after="120" w:line="240" w:lineRule="auto"/>
      </w:pPr>
      <w:r>
        <w:t>My facility has:</w:t>
      </w:r>
    </w:p>
    <w:p w:rsidR="000933FA" w:rsidP="00E67FFA" w14:paraId="6F554104" w14:textId="55C9CC94">
      <w:pPr>
        <w:pStyle w:val="ListParagraph"/>
        <w:numPr>
          <w:ilvl w:val="0"/>
          <w:numId w:val="6"/>
        </w:numPr>
        <w:spacing w:before="120" w:after="120" w:line="240" w:lineRule="auto"/>
      </w:pPr>
      <w:r>
        <w:rPr>
          <w:rStyle w:val="normaltextrun"/>
        </w:rPr>
        <w:t>Has your facility conducted</w:t>
      </w:r>
      <w:r w:rsidR="004737F8">
        <w:rPr>
          <w:rStyle w:val="normaltextrun"/>
        </w:rPr>
        <w:t xml:space="preserve"> a</w:t>
      </w:r>
      <w:r w:rsidR="006941EB">
        <w:t>n</w:t>
      </w:r>
      <w:r w:rsidR="004737F8">
        <w:t xml:space="preserve"> </w:t>
      </w:r>
      <w:r w:rsidRPr="002F057B">
        <w:t xml:space="preserve">assessment to determine likely site-specific </w:t>
      </w:r>
      <w:r>
        <w:t xml:space="preserve">hazards and </w:t>
      </w:r>
      <w:r w:rsidRPr="009B3B9B">
        <w:t>threats to the</w:t>
      </w:r>
      <w:r w:rsidR="000D495F">
        <w:t xml:space="preserve"> </w:t>
      </w:r>
      <w:r w:rsidRPr="009B3B9B">
        <w:t>facility</w:t>
      </w:r>
      <w:r w:rsidRPr="00B73B72" w:rsidR="00D643DB">
        <w:rPr>
          <w:vertAlign w:val="superscript"/>
        </w:rPr>
        <w:t xml:space="preserve"> </w:t>
      </w:r>
      <w:r w:rsidRPr="00B73B72" w:rsidR="00A06FDB">
        <w:rPr>
          <w:rStyle w:val="normaltextrun"/>
        </w:rPr>
        <w:t xml:space="preserve"> including</w:t>
      </w:r>
      <w:r w:rsidRPr="00B73B72" w:rsidR="00A06FDB">
        <w:rPr>
          <w:rStyle w:val="normaltextrun"/>
        </w:rPr>
        <w:t xml:space="preserve"> </w:t>
      </w:r>
      <w:r w:rsidR="002618BF">
        <w:rPr>
          <w:rStyle w:val="normaltextrun"/>
        </w:rPr>
        <w:t>threats</w:t>
      </w:r>
      <w:r w:rsidRPr="006B5D99" w:rsidR="006B5D99">
        <w:rPr>
          <w:rStyle w:val="normaltextrun"/>
          <w:vertAlign w:val="superscript"/>
        </w:rPr>
        <w:t>1</w:t>
      </w:r>
      <w:r w:rsidR="002618BF">
        <w:rPr>
          <w:rStyle w:val="normaltextrun"/>
        </w:rPr>
        <w:t xml:space="preserve"> to </w:t>
      </w:r>
      <w:r w:rsidRPr="00B73B72" w:rsidR="00A06FDB">
        <w:rPr>
          <w:rStyle w:val="normaltextrun"/>
        </w:rPr>
        <w:t xml:space="preserve">onsite </w:t>
      </w:r>
      <w:r w:rsidR="002618BF">
        <w:rPr>
          <w:rStyle w:val="normaltextrun"/>
        </w:rPr>
        <w:t xml:space="preserve">operations </w:t>
      </w:r>
      <w:r w:rsidRPr="00B73B72" w:rsidR="00A06FDB">
        <w:rPr>
          <w:rStyle w:val="normaltextrun"/>
        </w:rPr>
        <w:t xml:space="preserve">and </w:t>
      </w:r>
      <w:r w:rsidR="002D2ADE">
        <w:rPr>
          <w:rStyle w:val="normaltextrun"/>
        </w:rPr>
        <w:t xml:space="preserve">threats originating </w:t>
      </w:r>
      <w:r w:rsidRPr="00B73B72" w:rsidR="00A06FDB">
        <w:rPr>
          <w:rStyle w:val="normaltextrun"/>
        </w:rPr>
        <w:t>offsite</w:t>
      </w:r>
      <w:r w:rsidR="00427A36">
        <w:rPr>
          <w:rStyle w:val="normaltextrun"/>
        </w:rPr>
        <w:t>?</w:t>
      </w:r>
      <w:r w:rsidRPr="002D66EB" w:rsidR="00D643DB">
        <w:rPr>
          <w:rStyle w:val="normaltextrun"/>
        </w:rPr>
        <w:t xml:space="preserve"> </w:t>
      </w:r>
      <w:r w:rsidRPr="00C92622" w:rsidR="00B4406E">
        <w:rPr>
          <w:rStyle w:val="normaltextrun"/>
        </w:rPr>
        <w:t>(m</w:t>
      </w:r>
      <w:r w:rsidR="00B4406E">
        <w:rPr>
          <w:rStyle w:val="normaltextrun"/>
        </w:rPr>
        <w:t>c</w:t>
      </w:r>
      <w:r w:rsidRPr="00C92622" w:rsidR="00B4406E">
        <w:rPr>
          <w:rStyle w:val="normaltextrun"/>
        </w:rPr>
        <w:t>_s</w:t>
      </w:r>
      <w:r w:rsidR="00D16628">
        <w:rPr>
          <w:rStyle w:val="normaltextrun"/>
        </w:rPr>
        <w:t>4</w:t>
      </w:r>
      <w:r w:rsidRPr="00C92622" w:rsidR="00B4406E">
        <w:rPr>
          <w:rStyle w:val="normaltextrun"/>
        </w:rPr>
        <w:t>_q</w:t>
      </w:r>
      <w:r w:rsidR="00B4406E">
        <w:rPr>
          <w:rStyle w:val="normaltextrun"/>
        </w:rPr>
        <w:t>1</w:t>
      </w:r>
      <w:r w:rsidRPr="00C92622" w:rsidR="00B4406E">
        <w:rPr>
          <w:rStyle w:val="normaltextrun"/>
        </w:rPr>
        <w:t>_</w:t>
      </w:r>
      <w:r w:rsidR="00DF73E3">
        <w:rPr>
          <w:rStyle w:val="normaltextrun"/>
        </w:rPr>
        <w:t>thira</w:t>
      </w:r>
      <w:r w:rsidRPr="00C92622" w:rsidR="00B4406E">
        <w:rPr>
          <w:rStyle w:val="normaltextrun"/>
        </w:rPr>
        <w:t>)</w:t>
      </w:r>
    </w:p>
    <w:p w:rsidR="00327AE7" w:rsidP="00DF7AA4" w14:paraId="2DCDEC76" w14:textId="4ACC7CB4">
      <w:pPr>
        <w:pStyle w:val="ListParagraph"/>
        <w:numPr>
          <w:ilvl w:val="0"/>
          <w:numId w:val="12"/>
        </w:numPr>
        <w:spacing w:before="120" w:after="120" w:line="240" w:lineRule="auto"/>
      </w:pPr>
      <w:r w:rsidRPr="00D81A23">
        <w:t xml:space="preserve">○ </w:t>
      </w:r>
      <w:r>
        <w:t>Yes</w:t>
      </w:r>
      <w:r w:rsidR="00234E54">
        <w:t xml:space="preserve">, </w:t>
      </w:r>
      <w:r w:rsidR="009938C5">
        <w:t xml:space="preserve">onsite </w:t>
      </w:r>
      <w:r w:rsidR="00C542EC">
        <w:t xml:space="preserve">hazards and </w:t>
      </w:r>
      <w:r w:rsidR="009938C5">
        <w:t>threats were assesse</w:t>
      </w:r>
      <w:r w:rsidR="00F50FCF">
        <w:t>d</w:t>
      </w:r>
    </w:p>
    <w:p w:rsidR="00F50FCF" w:rsidP="00DF7AA4" w14:paraId="60CF165E" w14:textId="39BA32F7">
      <w:pPr>
        <w:pStyle w:val="ListParagraph"/>
        <w:numPr>
          <w:ilvl w:val="0"/>
          <w:numId w:val="12"/>
        </w:numPr>
        <w:spacing w:before="120" w:after="120" w:line="240" w:lineRule="auto"/>
      </w:pPr>
      <w:r w:rsidRPr="00D81A23">
        <w:t xml:space="preserve">○ </w:t>
      </w:r>
      <w:r>
        <w:t>Yes, threats originating offsite were assessed</w:t>
      </w:r>
    </w:p>
    <w:p w:rsidR="00F50FCF" w:rsidP="00DF7AA4" w14:paraId="5D16CD75" w14:textId="215E69C0">
      <w:pPr>
        <w:pStyle w:val="ListParagraph"/>
        <w:numPr>
          <w:ilvl w:val="0"/>
          <w:numId w:val="12"/>
        </w:numPr>
        <w:spacing w:before="120" w:after="120" w:line="240" w:lineRule="auto"/>
      </w:pPr>
      <w:r w:rsidRPr="00D81A23">
        <w:t xml:space="preserve">○ </w:t>
      </w:r>
      <w:r>
        <w:t xml:space="preserve">Both onsite and offsite </w:t>
      </w:r>
      <w:r w:rsidR="0023234D">
        <w:t xml:space="preserve">hazards and </w:t>
      </w:r>
      <w:r>
        <w:t>threats were assessed</w:t>
      </w:r>
    </w:p>
    <w:p w:rsidR="00BB62C6" w:rsidP="00DF7AA4" w14:paraId="001632B3" w14:textId="77777777">
      <w:pPr>
        <w:pStyle w:val="ListParagraph"/>
        <w:numPr>
          <w:ilvl w:val="0"/>
          <w:numId w:val="12"/>
        </w:numPr>
        <w:spacing w:before="120" w:after="120" w:line="240" w:lineRule="auto"/>
      </w:pPr>
      <w:r w:rsidRPr="00D81A23">
        <w:t xml:space="preserve">○ </w:t>
      </w:r>
      <w:r>
        <w:t>No</w:t>
      </w:r>
      <w:r w:rsidR="00351C52">
        <w:t xml:space="preserve">, we have not conducted a </w:t>
      </w:r>
      <w:r w:rsidR="0023234D">
        <w:t xml:space="preserve">hazard and </w:t>
      </w:r>
      <w:r w:rsidR="00351C52">
        <w:t>threat assessment</w:t>
      </w:r>
    </w:p>
    <w:p w:rsidR="00756E8D" w:rsidP="00DF7AA4" w14:paraId="22FD0A6A" w14:textId="77777777">
      <w:pPr>
        <w:pStyle w:val="ListParagraph"/>
        <w:numPr>
          <w:ilvl w:val="0"/>
          <w:numId w:val="12"/>
        </w:numPr>
        <w:spacing w:after="120" w:line="240" w:lineRule="auto"/>
        <w:contextualSpacing w:val="0"/>
      </w:pPr>
      <w:r w:rsidRPr="00D81A23">
        <w:t xml:space="preserve">○ </w:t>
      </w:r>
      <w:r>
        <w:t>Unsure</w:t>
      </w:r>
    </w:p>
    <w:p w:rsidR="00565D3C" w:rsidRPr="003D5D26" w:rsidP="006D3D6C" w14:paraId="0C4C1BED" w14:textId="5AAC035F">
      <w:pPr>
        <w:spacing w:after="120" w:line="240" w:lineRule="auto"/>
        <w:ind w:left="450"/>
        <w:rPr>
          <w:i/>
          <w:iCs/>
          <w:sz w:val="16"/>
          <w:szCs w:val="16"/>
        </w:rPr>
      </w:pPr>
      <w:r w:rsidRPr="003D5D26">
        <w:rPr>
          <w:i/>
          <w:iCs/>
          <w:sz w:val="18"/>
          <w:szCs w:val="18"/>
          <w:vertAlign w:val="superscript"/>
        </w:rPr>
        <w:t>1</w:t>
      </w:r>
      <w:r w:rsidRPr="003D5D26" w:rsidR="003922FE">
        <w:rPr>
          <w:i/>
          <w:iCs/>
          <w:sz w:val="16"/>
          <w:szCs w:val="16"/>
        </w:rPr>
        <w:t xml:space="preserve">At minimum, </w:t>
      </w:r>
      <w:r w:rsidRPr="003D5D26" w:rsidR="003F6A2B">
        <w:rPr>
          <w:i/>
          <w:iCs/>
          <w:sz w:val="16"/>
          <w:szCs w:val="16"/>
        </w:rPr>
        <w:t xml:space="preserve">the following </w:t>
      </w:r>
      <w:r w:rsidRPr="003D5D26" w:rsidR="003922FE">
        <w:rPr>
          <w:i/>
          <w:iCs/>
          <w:sz w:val="16"/>
          <w:szCs w:val="16"/>
        </w:rPr>
        <w:t>s</w:t>
      </w:r>
      <w:r w:rsidRPr="003D5D26" w:rsidR="00756E8D">
        <w:rPr>
          <w:i/>
          <w:iCs/>
          <w:sz w:val="16"/>
          <w:szCs w:val="16"/>
        </w:rPr>
        <w:t>cenarios considered should include</w:t>
      </w:r>
      <w:r w:rsidRPr="003D5D26" w:rsidR="00FD5292">
        <w:rPr>
          <w:i/>
          <w:iCs/>
          <w:sz w:val="16"/>
          <w:szCs w:val="16"/>
        </w:rPr>
        <w:t xml:space="preserve"> in a hazard and threat assessment</w:t>
      </w:r>
      <w:r w:rsidRPr="003D5D26" w:rsidR="00756E8D">
        <w:rPr>
          <w:i/>
          <w:iCs/>
          <w:sz w:val="16"/>
          <w:szCs w:val="16"/>
        </w:rPr>
        <w:t>: infected/potentially infected worker or other contact (e.g., family member, emergency, responder or community member)</w:t>
      </w:r>
      <w:r w:rsidRPr="003D5D26" w:rsidR="00021AFF">
        <w:rPr>
          <w:i/>
          <w:iCs/>
          <w:sz w:val="16"/>
          <w:szCs w:val="16"/>
        </w:rPr>
        <w:t xml:space="preserve">; </w:t>
      </w:r>
      <w:r w:rsidRPr="003D5D26" w:rsidR="00756E8D">
        <w:rPr>
          <w:i/>
          <w:iCs/>
          <w:sz w:val="16"/>
          <w:szCs w:val="16"/>
        </w:rPr>
        <w:t>accident or medical emergency of a worker within the containment perimeter and need for evacuation;</w:t>
      </w:r>
      <w:r w:rsidRPr="003D5D26" w:rsidR="00021AFF">
        <w:rPr>
          <w:i/>
          <w:iCs/>
          <w:sz w:val="16"/>
          <w:szCs w:val="16"/>
        </w:rPr>
        <w:t xml:space="preserve"> </w:t>
      </w:r>
      <w:r w:rsidRPr="003D5D26" w:rsidR="00756E8D">
        <w:rPr>
          <w:i/>
          <w:iCs/>
          <w:sz w:val="16"/>
          <w:szCs w:val="16"/>
        </w:rPr>
        <w:t>a major spillage/aerosol release;</w:t>
      </w:r>
      <w:r w:rsidRPr="003D5D26" w:rsidR="00021AFF">
        <w:rPr>
          <w:i/>
          <w:iCs/>
          <w:sz w:val="16"/>
          <w:szCs w:val="16"/>
        </w:rPr>
        <w:t xml:space="preserve"> </w:t>
      </w:r>
      <w:r w:rsidRPr="003D5D26" w:rsidR="00756E8D">
        <w:rPr>
          <w:i/>
          <w:iCs/>
          <w:sz w:val="16"/>
          <w:szCs w:val="16"/>
        </w:rPr>
        <w:t>potential loss of poliovirus materials through theft or any other reason;</w:t>
      </w:r>
      <w:r w:rsidRPr="003D5D26" w:rsidR="00021AFF">
        <w:rPr>
          <w:i/>
          <w:iCs/>
          <w:sz w:val="16"/>
          <w:szCs w:val="16"/>
        </w:rPr>
        <w:t xml:space="preserve"> </w:t>
      </w:r>
      <w:r w:rsidRPr="003D5D26" w:rsidR="00756E8D">
        <w:rPr>
          <w:i/>
          <w:iCs/>
          <w:sz w:val="16"/>
          <w:szCs w:val="16"/>
        </w:rPr>
        <w:t>unexpected virulence (of unknown biological agents or of biological agents expected to be non</w:t>
      </w:r>
      <w:r w:rsidRPr="003D5D26" w:rsidR="00021AFF">
        <w:rPr>
          <w:i/>
          <w:iCs/>
          <w:sz w:val="16"/>
          <w:szCs w:val="16"/>
        </w:rPr>
        <w:t>-i</w:t>
      </w:r>
      <w:r w:rsidRPr="003D5D26" w:rsidR="00756E8D">
        <w:rPr>
          <w:i/>
          <w:iCs/>
          <w:sz w:val="16"/>
          <w:szCs w:val="16"/>
        </w:rPr>
        <w:t>nfectious);</w:t>
      </w:r>
      <w:r w:rsidRPr="003D5D26" w:rsidR="00021AFF">
        <w:rPr>
          <w:i/>
          <w:iCs/>
          <w:sz w:val="16"/>
          <w:szCs w:val="16"/>
        </w:rPr>
        <w:t xml:space="preserve"> </w:t>
      </w:r>
      <w:r w:rsidRPr="003D5D26" w:rsidR="00756E8D">
        <w:rPr>
          <w:i/>
          <w:iCs/>
          <w:sz w:val="16"/>
          <w:szCs w:val="16"/>
        </w:rPr>
        <w:t>fire;</w:t>
      </w:r>
      <w:r w:rsidRPr="003D5D26" w:rsidR="00021AFF">
        <w:rPr>
          <w:i/>
          <w:iCs/>
          <w:sz w:val="16"/>
          <w:szCs w:val="16"/>
        </w:rPr>
        <w:t xml:space="preserve"> </w:t>
      </w:r>
      <w:r w:rsidRPr="003D5D26" w:rsidR="00756E8D">
        <w:rPr>
          <w:i/>
          <w:iCs/>
          <w:sz w:val="16"/>
          <w:szCs w:val="16"/>
        </w:rPr>
        <w:t>flooding;</w:t>
      </w:r>
      <w:r w:rsidRPr="003D5D26" w:rsidR="00021AFF">
        <w:rPr>
          <w:i/>
          <w:iCs/>
          <w:sz w:val="16"/>
          <w:szCs w:val="16"/>
        </w:rPr>
        <w:t xml:space="preserve"> </w:t>
      </w:r>
      <w:r w:rsidRPr="003D5D26" w:rsidR="00756E8D">
        <w:rPr>
          <w:i/>
          <w:iCs/>
          <w:sz w:val="16"/>
          <w:szCs w:val="16"/>
        </w:rPr>
        <w:t>explosion;</w:t>
      </w:r>
      <w:r w:rsidRPr="003D5D26" w:rsidR="00021AFF">
        <w:rPr>
          <w:i/>
          <w:iCs/>
          <w:sz w:val="16"/>
          <w:szCs w:val="16"/>
        </w:rPr>
        <w:t xml:space="preserve"> n</w:t>
      </w:r>
      <w:r w:rsidRPr="003D5D26" w:rsidR="00756E8D">
        <w:rPr>
          <w:i/>
          <w:iCs/>
          <w:sz w:val="16"/>
          <w:szCs w:val="16"/>
        </w:rPr>
        <w:t>atural disaster (e.g., earthquake, extreme weather conditions, disease pandemics);</w:t>
      </w:r>
      <w:r w:rsidRPr="003D5D26" w:rsidR="00021AFF">
        <w:rPr>
          <w:i/>
          <w:iCs/>
          <w:sz w:val="16"/>
          <w:szCs w:val="16"/>
        </w:rPr>
        <w:t xml:space="preserve"> </w:t>
      </w:r>
      <w:r w:rsidRPr="003D5D26" w:rsidR="00756E8D">
        <w:rPr>
          <w:i/>
          <w:iCs/>
          <w:sz w:val="16"/>
          <w:szCs w:val="16"/>
        </w:rPr>
        <w:t>breach of security;</w:t>
      </w:r>
      <w:r w:rsidRPr="003D5D26" w:rsidR="00021AFF">
        <w:rPr>
          <w:i/>
          <w:iCs/>
          <w:sz w:val="16"/>
          <w:szCs w:val="16"/>
        </w:rPr>
        <w:t xml:space="preserve"> </w:t>
      </w:r>
      <w:r w:rsidRPr="003D5D26" w:rsidR="00756E8D">
        <w:rPr>
          <w:i/>
          <w:iCs/>
          <w:sz w:val="16"/>
          <w:szCs w:val="16"/>
        </w:rPr>
        <w:t>suspicious packages;</w:t>
      </w:r>
      <w:r w:rsidRPr="003D5D26" w:rsidR="00021AFF">
        <w:rPr>
          <w:i/>
          <w:iCs/>
          <w:sz w:val="16"/>
          <w:szCs w:val="16"/>
        </w:rPr>
        <w:t xml:space="preserve"> </w:t>
      </w:r>
      <w:r w:rsidRPr="003D5D26" w:rsidR="00756E8D">
        <w:rPr>
          <w:i/>
          <w:iCs/>
          <w:sz w:val="16"/>
          <w:szCs w:val="16"/>
        </w:rPr>
        <w:t>utility failure including electricity, gas, steam and water supplies;</w:t>
      </w:r>
      <w:r w:rsidRPr="003D5D26" w:rsidR="00021AFF">
        <w:rPr>
          <w:i/>
          <w:iCs/>
          <w:sz w:val="16"/>
          <w:szCs w:val="16"/>
        </w:rPr>
        <w:t xml:space="preserve"> </w:t>
      </w:r>
      <w:r w:rsidRPr="003D5D26" w:rsidR="00756E8D">
        <w:rPr>
          <w:i/>
          <w:iCs/>
          <w:sz w:val="16"/>
          <w:szCs w:val="16"/>
        </w:rPr>
        <w:t>physical facility and equipment failure, including a control system failure of the disinfection regime;</w:t>
      </w:r>
      <w:r w:rsidRPr="003D5D26" w:rsidR="0078678A">
        <w:rPr>
          <w:i/>
          <w:iCs/>
          <w:sz w:val="16"/>
          <w:szCs w:val="16"/>
        </w:rPr>
        <w:t xml:space="preserve"> </w:t>
      </w:r>
      <w:r w:rsidRPr="003D5D26" w:rsidR="00756E8D">
        <w:rPr>
          <w:i/>
          <w:iCs/>
          <w:sz w:val="16"/>
          <w:szCs w:val="16"/>
        </w:rPr>
        <w:t>environmental release through loss of containment;</w:t>
      </w:r>
      <w:r w:rsidRPr="003D5D26" w:rsidR="0078678A">
        <w:rPr>
          <w:i/>
          <w:iCs/>
          <w:sz w:val="16"/>
          <w:szCs w:val="16"/>
        </w:rPr>
        <w:t xml:space="preserve"> </w:t>
      </w:r>
      <w:r w:rsidRPr="003D5D26" w:rsidR="006220AD">
        <w:rPr>
          <w:i/>
          <w:iCs/>
          <w:sz w:val="16"/>
          <w:szCs w:val="16"/>
        </w:rPr>
        <w:t xml:space="preserve">an </w:t>
      </w:r>
      <w:r w:rsidRPr="003D5D26" w:rsidR="00756E8D">
        <w:rPr>
          <w:i/>
          <w:iCs/>
          <w:sz w:val="16"/>
          <w:szCs w:val="16"/>
        </w:rPr>
        <w:t>act of terrorism or deliberate vandalism or extortion.</w:t>
      </w:r>
    </w:p>
    <w:p w:rsidR="006D3D6C" w:rsidRPr="006D3D6C" w:rsidP="006D3D6C" w14:paraId="118B3C11" w14:textId="77777777">
      <w:pPr>
        <w:spacing w:after="120" w:line="240" w:lineRule="auto"/>
        <w:ind w:left="450"/>
        <w:rPr>
          <w:i/>
          <w:iCs/>
          <w:sz w:val="18"/>
          <w:szCs w:val="18"/>
        </w:rPr>
      </w:pPr>
    </w:p>
    <w:p w:rsidR="0030199A" w:rsidP="00E67FFA" w14:paraId="2428B8D1" w14:textId="14BACE75">
      <w:pPr>
        <w:pStyle w:val="ListParagraph"/>
        <w:numPr>
          <w:ilvl w:val="0"/>
          <w:numId w:val="6"/>
        </w:numPr>
        <w:spacing w:before="120" w:after="120" w:line="240" w:lineRule="auto"/>
        <w:contextualSpacing w:val="0"/>
        <w:rPr>
          <w:rStyle w:val="normaltextrun"/>
        </w:rPr>
      </w:pPr>
      <w:r>
        <w:t xml:space="preserve">Does your facility have </w:t>
      </w:r>
      <w:r w:rsidR="00005CC2">
        <w:t>a general</w:t>
      </w:r>
      <w:r>
        <w:t xml:space="preserve"> </w:t>
      </w:r>
      <w:r w:rsidR="00DD01A0">
        <w:t>emergency</w:t>
      </w:r>
      <w:r w:rsidR="006939A2">
        <w:t xml:space="preserve"> </w:t>
      </w:r>
      <w:r>
        <w:t>response plan</w:t>
      </w:r>
      <w:r w:rsidR="00DF73E3">
        <w:t xml:space="preserve"> </w:t>
      </w:r>
      <w:r w:rsidR="003643AC">
        <w:t xml:space="preserve">that </w:t>
      </w:r>
      <w:r w:rsidR="003B37A7">
        <w:t>has been</w:t>
      </w:r>
      <w:r w:rsidR="003643AC">
        <w:t xml:space="preserve"> </w:t>
      </w:r>
      <w:r w:rsidR="00AF328F">
        <w:t>approved</w:t>
      </w:r>
      <w:r w:rsidR="003643AC">
        <w:t xml:space="preserve"> by </w:t>
      </w:r>
      <w:r w:rsidR="00ED2A07">
        <w:t>an individual</w:t>
      </w:r>
      <w:r w:rsidRPr="00BA1CBA" w:rsidR="00BA1CBA">
        <w:t xml:space="preserve"> responsible for management of the facility (e.g., CEO, </w:t>
      </w:r>
      <w:r w:rsidR="00FD5292">
        <w:t>u</w:t>
      </w:r>
      <w:r w:rsidRPr="00BA1CBA" w:rsidR="00BA1CBA">
        <w:t xml:space="preserve">niversity </w:t>
      </w:r>
      <w:r w:rsidR="00FD5292">
        <w:t>p</w:t>
      </w:r>
      <w:r w:rsidRPr="00BA1CBA" w:rsidR="00BA1CBA">
        <w:t xml:space="preserve">resident, </w:t>
      </w:r>
      <w:r w:rsidR="00FD5292">
        <w:t>b</w:t>
      </w:r>
      <w:r w:rsidRPr="00BA1CBA" w:rsidR="00BA1CBA">
        <w:t xml:space="preserve">iosafety </w:t>
      </w:r>
      <w:r w:rsidR="00FD5292">
        <w:t>o</w:t>
      </w:r>
      <w:r w:rsidRPr="00BA1CBA" w:rsidR="00BA1CBA">
        <w:t>fficer</w:t>
      </w:r>
      <w:r w:rsidR="005F7F18">
        <w:t>)</w:t>
      </w:r>
      <w:r w:rsidR="00427A36">
        <w:t>?</w:t>
      </w:r>
      <w:r w:rsidR="00DE6E03">
        <w:t xml:space="preserve"> </w:t>
      </w:r>
      <w:r w:rsidRPr="00C92622" w:rsidR="00DF73E3">
        <w:rPr>
          <w:rStyle w:val="normaltextrun"/>
        </w:rPr>
        <w:t>(m</w:t>
      </w:r>
      <w:r w:rsidR="00DF73E3">
        <w:rPr>
          <w:rStyle w:val="normaltextrun"/>
        </w:rPr>
        <w:t>c</w:t>
      </w:r>
      <w:r w:rsidRPr="00C92622" w:rsidR="00DF73E3">
        <w:rPr>
          <w:rStyle w:val="normaltextrun"/>
        </w:rPr>
        <w:t>_s</w:t>
      </w:r>
      <w:r w:rsidR="00D16628">
        <w:rPr>
          <w:rStyle w:val="normaltextrun"/>
        </w:rPr>
        <w:t>4</w:t>
      </w:r>
      <w:r w:rsidRPr="00C92622" w:rsidR="00DF73E3">
        <w:rPr>
          <w:rStyle w:val="normaltextrun"/>
        </w:rPr>
        <w:t>_q</w:t>
      </w:r>
      <w:r w:rsidR="00DF73E3">
        <w:rPr>
          <w:rStyle w:val="normaltextrun"/>
        </w:rPr>
        <w:t>2</w:t>
      </w:r>
      <w:r w:rsidRPr="00C92622" w:rsidR="00DF73E3">
        <w:rPr>
          <w:rStyle w:val="normaltextrun"/>
        </w:rPr>
        <w:t>_</w:t>
      </w:r>
      <w:r w:rsidR="00DF73E3">
        <w:rPr>
          <w:rStyle w:val="normaltextrun"/>
        </w:rPr>
        <w:t>plan</w:t>
      </w:r>
      <w:r w:rsidRPr="00C92622" w:rsidR="00DF73E3">
        <w:rPr>
          <w:rStyle w:val="normaltextrun"/>
        </w:rPr>
        <w:t>)</w:t>
      </w:r>
    </w:p>
    <w:p w:rsidR="00327AE7" w:rsidP="00DF7AA4" w14:paraId="4460771C" w14:textId="77777777">
      <w:pPr>
        <w:pStyle w:val="ListParagraph"/>
        <w:numPr>
          <w:ilvl w:val="0"/>
          <w:numId w:val="13"/>
        </w:numPr>
        <w:spacing w:before="120" w:after="120" w:line="240" w:lineRule="auto"/>
      </w:pPr>
      <w:r w:rsidRPr="00D81A23">
        <w:t xml:space="preserve">○ </w:t>
      </w:r>
      <w:r>
        <w:t>Yes</w:t>
      </w:r>
    </w:p>
    <w:p w:rsidR="009E34E5" w:rsidP="00DF7AA4" w14:paraId="5D7F4137" w14:textId="77777777">
      <w:pPr>
        <w:pStyle w:val="ListParagraph"/>
        <w:numPr>
          <w:ilvl w:val="0"/>
          <w:numId w:val="13"/>
        </w:numPr>
        <w:spacing w:before="120" w:after="120" w:line="240" w:lineRule="auto"/>
      </w:pPr>
      <w:r w:rsidRPr="00D81A23">
        <w:t xml:space="preserve">○ </w:t>
      </w:r>
      <w:r>
        <w:t>A plan is in development</w:t>
      </w:r>
    </w:p>
    <w:p w:rsidR="00560F9C" w:rsidP="00DF7AA4" w14:paraId="474C9493" w14:textId="5E4627A4">
      <w:pPr>
        <w:pStyle w:val="ListParagraph"/>
        <w:numPr>
          <w:ilvl w:val="0"/>
          <w:numId w:val="13"/>
        </w:numPr>
        <w:spacing w:before="120" w:after="120" w:line="240" w:lineRule="auto"/>
      </w:pPr>
      <w:r w:rsidRPr="00D81A23">
        <w:t xml:space="preserve">○ </w:t>
      </w:r>
      <w:r>
        <w:t xml:space="preserve">A plan </w:t>
      </w:r>
      <w:r w:rsidR="004C48EC">
        <w:t>has been</w:t>
      </w:r>
      <w:r>
        <w:t xml:space="preserve"> developed but is not approved for use</w:t>
      </w:r>
      <w:r>
        <w:t xml:space="preserve">  </w:t>
      </w:r>
    </w:p>
    <w:p w:rsidR="00560F9C" w:rsidP="00DF7AA4" w14:paraId="5FECA5B0" w14:textId="77777777">
      <w:pPr>
        <w:pStyle w:val="ListParagraph"/>
        <w:numPr>
          <w:ilvl w:val="0"/>
          <w:numId w:val="13"/>
        </w:numPr>
        <w:spacing w:before="120" w:after="120" w:line="240" w:lineRule="auto"/>
      </w:pPr>
      <w:r w:rsidRPr="00D81A23">
        <w:t xml:space="preserve">○ </w:t>
      </w:r>
      <w:r>
        <w:t>A plan will be developed</w:t>
      </w:r>
    </w:p>
    <w:p w:rsidR="00560F9C" w:rsidP="00DF7AA4" w14:paraId="555733BC" w14:textId="0CDB69FC">
      <w:pPr>
        <w:pStyle w:val="ListParagraph"/>
        <w:numPr>
          <w:ilvl w:val="0"/>
          <w:numId w:val="13"/>
        </w:numPr>
        <w:spacing w:before="120" w:after="120" w:line="240" w:lineRule="auto"/>
      </w:pPr>
      <w:r w:rsidRPr="00D81A23">
        <w:t xml:space="preserve">○ </w:t>
      </w:r>
      <w:r>
        <w:t>No</w:t>
      </w:r>
    </w:p>
    <w:p w:rsidR="00EC5691" w:rsidP="00DF7AA4" w14:paraId="514DCFCF" w14:textId="2D73982F">
      <w:pPr>
        <w:pStyle w:val="ListParagraph"/>
        <w:numPr>
          <w:ilvl w:val="0"/>
          <w:numId w:val="13"/>
        </w:numPr>
        <w:spacing w:before="120" w:after="120" w:line="240" w:lineRule="auto"/>
      </w:pPr>
      <w:r w:rsidRPr="00D81A23">
        <w:t xml:space="preserve">○ </w:t>
      </w:r>
      <w:r>
        <w:t>Unsure</w:t>
      </w:r>
    </w:p>
    <w:p w:rsidR="003D5D26" w14:paraId="3D962825" w14:textId="77777777">
      <w:r>
        <w:br w:type="page"/>
      </w:r>
    </w:p>
    <w:p w:rsidR="00CC4187" w:rsidRPr="002F057B" w:rsidP="00E67FFA" w14:paraId="2A533828" w14:textId="48E2BDBF">
      <w:pPr>
        <w:pStyle w:val="ListParagraph"/>
        <w:numPr>
          <w:ilvl w:val="0"/>
          <w:numId w:val="6"/>
        </w:numPr>
        <w:spacing w:before="120" w:after="120" w:line="240" w:lineRule="auto"/>
        <w:contextualSpacing w:val="0"/>
      </w:pPr>
      <w:r>
        <w:t>Does your facility have a</w:t>
      </w:r>
      <w:r w:rsidRPr="002F057B">
        <w:t xml:space="preserve"> </w:t>
      </w:r>
      <w:r w:rsidRPr="006E3579">
        <w:rPr>
          <w:u w:val="single"/>
        </w:rPr>
        <w:t>site-specific</w:t>
      </w:r>
      <w:r w:rsidRPr="002F057B">
        <w:t xml:space="preserve"> emergency response plan</w:t>
      </w:r>
      <w:r w:rsidR="0018120F">
        <w:t xml:space="preserve"> for the location where poliovirus is </w:t>
      </w:r>
      <w:r w:rsidR="002017D9">
        <w:t>used</w:t>
      </w:r>
      <w:r w:rsidR="00B749DE">
        <w:t>/</w:t>
      </w:r>
      <w:r w:rsidR="002017D9">
        <w:t>stored</w:t>
      </w:r>
      <w:r w:rsidR="00427A36">
        <w:t>?</w:t>
      </w:r>
      <w:r w:rsidRPr="002F057B">
        <w:t xml:space="preserve"> (m</w:t>
      </w:r>
      <w:r>
        <w:t>c</w:t>
      </w:r>
      <w:r w:rsidRPr="002F057B">
        <w:t>_s</w:t>
      </w:r>
      <w:r w:rsidR="00D16628">
        <w:t>4</w:t>
      </w:r>
      <w:r w:rsidRPr="002F057B">
        <w:t>_q</w:t>
      </w:r>
      <w:r w:rsidR="00FF39DB">
        <w:t>3</w:t>
      </w:r>
      <w:r w:rsidRPr="002F057B">
        <w:t>_</w:t>
      </w:r>
      <w:r>
        <w:t>site</w:t>
      </w:r>
      <w:r w:rsidRPr="002F057B">
        <w:t>plan)</w:t>
      </w:r>
    </w:p>
    <w:p w:rsidR="00327AE7" w:rsidP="00DF7AA4" w14:paraId="559E1DF0" w14:textId="77777777">
      <w:pPr>
        <w:pStyle w:val="ListParagraph"/>
        <w:numPr>
          <w:ilvl w:val="0"/>
          <w:numId w:val="14"/>
        </w:numPr>
        <w:spacing w:before="120" w:after="120" w:line="240" w:lineRule="auto"/>
      </w:pPr>
      <w:r w:rsidRPr="00D81A23">
        <w:t xml:space="preserve">○ </w:t>
      </w:r>
      <w:r>
        <w:t>Yes</w:t>
      </w:r>
    </w:p>
    <w:p w:rsidR="00327AE7" w:rsidP="00DF7AA4" w14:paraId="2DEF5E00" w14:textId="77777777">
      <w:pPr>
        <w:pStyle w:val="ListParagraph"/>
        <w:numPr>
          <w:ilvl w:val="0"/>
          <w:numId w:val="14"/>
        </w:numPr>
        <w:spacing w:before="120" w:after="120" w:line="240" w:lineRule="auto"/>
      </w:pPr>
      <w:r w:rsidRPr="00D81A23">
        <w:t xml:space="preserve">○ </w:t>
      </w:r>
      <w:r>
        <w:t>No</w:t>
      </w:r>
    </w:p>
    <w:p w:rsidR="0050539F" w:rsidP="00DF7AA4" w14:paraId="7BEF0FC4" w14:textId="743CE542">
      <w:pPr>
        <w:pStyle w:val="ListParagraph"/>
        <w:numPr>
          <w:ilvl w:val="0"/>
          <w:numId w:val="14"/>
        </w:numPr>
        <w:spacing w:after="120" w:line="240" w:lineRule="auto"/>
        <w:contextualSpacing w:val="0"/>
      </w:pPr>
      <w:r w:rsidRPr="00D81A23">
        <w:t xml:space="preserve">○ </w:t>
      </w:r>
      <w:r>
        <w:t>Unsure</w:t>
      </w:r>
    </w:p>
    <w:p w:rsidR="00B40C8D" w:rsidRPr="00B40C8D" w:rsidP="00B40C8D" w14:paraId="2ACF3BC9" w14:textId="033C5BA5">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pacing w:before="240" w:after="240" w:line="240" w:lineRule="auto"/>
        <w:rPr>
          <w:i/>
          <w:iCs/>
          <w:color w:val="0070C0"/>
        </w:rPr>
      </w:pPr>
      <w:r w:rsidRPr="00B40C8D">
        <w:rPr>
          <w:i/>
          <w:iCs/>
          <w:color w:val="0070C0"/>
        </w:rPr>
        <w:t xml:space="preserve">[Branching logic: if </w:t>
      </w:r>
      <w:r w:rsidRPr="00B73B72" w:rsidR="00F459E0">
        <w:rPr>
          <w:i/>
          <w:iCs/>
          <w:color w:val="0070C0"/>
        </w:rPr>
        <w:t>Q2 [</w:t>
      </w:r>
      <w:r w:rsidRPr="00B40C8D">
        <w:rPr>
          <w:i/>
          <w:iCs/>
          <w:color w:val="0070C0"/>
        </w:rPr>
        <w:t>mc_s3_q2_plan</w:t>
      </w:r>
      <w:r w:rsidRPr="00B73B72" w:rsidR="00F459E0">
        <w:rPr>
          <w:i/>
          <w:iCs/>
          <w:color w:val="0070C0"/>
        </w:rPr>
        <w:t>]</w:t>
      </w:r>
      <w:r w:rsidRPr="00B40C8D">
        <w:rPr>
          <w:i/>
          <w:iCs/>
          <w:color w:val="0070C0"/>
        </w:rPr>
        <w:t xml:space="preserve"> = No</w:t>
      </w:r>
      <w:r w:rsidR="0064275B">
        <w:rPr>
          <w:i/>
          <w:iCs/>
          <w:color w:val="0070C0"/>
        </w:rPr>
        <w:t xml:space="preserve"> or </w:t>
      </w:r>
      <w:r w:rsidR="00CE7EDB">
        <w:rPr>
          <w:i/>
          <w:iCs/>
          <w:color w:val="0070C0"/>
        </w:rPr>
        <w:t>‘planned</w:t>
      </w:r>
      <w:r w:rsidRPr="00B40C8D">
        <w:rPr>
          <w:i/>
          <w:iCs/>
          <w:color w:val="0070C0"/>
        </w:rPr>
        <w:t xml:space="preserve">, then </w:t>
      </w:r>
      <w:r w:rsidRPr="00B73B72">
        <w:rPr>
          <w:i/>
          <w:iCs/>
          <w:color w:val="0070C0"/>
        </w:rPr>
        <w:t>Q</w:t>
      </w:r>
      <w:r w:rsidRPr="00B73B72" w:rsidR="00C443ED">
        <w:rPr>
          <w:i/>
          <w:iCs/>
          <w:color w:val="0070C0"/>
        </w:rPr>
        <w:t>4</w:t>
      </w:r>
      <w:r w:rsidRPr="00B40C8D">
        <w:rPr>
          <w:i/>
          <w:iCs/>
          <w:color w:val="0070C0"/>
        </w:rPr>
        <w:t>-7 will not appear]</w:t>
      </w:r>
    </w:p>
    <w:p w:rsidR="00733E8B" w:rsidRPr="00FC7A59" w:rsidP="00FC7A59" w14:paraId="4FBF311E" w14:textId="3312E69B">
      <w:pPr>
        <w:pStyle w:val="ListParagraph"/>
        <w:numPr>
          <w:ilvl w:val="0"/>
          <w:numId w:val="6"/>
        </w:numPr>
        <w:spacing w:before="120" w:after="120" w:line="240" w:lineRule="auto"/>
        <w:contextualSpacing w:val="0"/>
      </w:pPr>
      <w:r>
        <w:t xml:space="preserve">Has your facility identified </w:t>
      </w:r>
      <w:r w:rsidRPr="00FC7A59">
        <w:t xml:space="preserve">and defined roles and responsibilities in its </w:t>
      </w:r>
      <w:r w:rsidRPr="00FC7A59" w:rsidR="0051138E">
        <w:t xml:space="preserve">emergency </w:t>
      </w:r>
      <w:r w:rsidRPr="00FC7A59">
        <w:t>response plan</w:t>
      </w:r>
      <w:r>
        <w:t>?</w:t>
      </w:r>
      <w:r w:rsidRPr="00FC7A59">
        <w:t xml:space="preserve"> (mc_s</w:t>
      </w:r>
      <w:r w:rsidR="00D16628">
        <w:t>4</w:t>
      </w:r>
      <w:r w:rsidRPr="00FC7A59">
        <w:t>_q</w:t>
      </w:r>
      <w:r w:rsidRPr="00FC7A59" w:rsidR="00FF39DB">
        <w:t>4</w:t>
      </w:r>
      <w:r w:rsidRPr="00FC7A59">
        <w:t>_rolesresponsbilities) </w:t>
      </w:r>
    </w:p>
    <w:p w:rsidR="00327AE7" w:rsidP="00DF7AA4" w14:paraId="2B1A5108" w14:textId="77777777">
      <w:pPr>
        <w:pStyle w:val="ListParagraph"/>
        <w:numPr>
          <w:ilvl w:val="0"/>
          <w:numId w:val="16"/>
        </w:numPr>
        <w:spacing w:before="120" w:after="120" w:line="240" w:lineRule="auto"/>
      </w:pPr>
      <w:r w:rsidRPr="00D81A23">
        <w:t xml:space="preserve">○ </w:t>
      </w:r>
      <w:r>
        <w:t>Yes</w:t>
      </w:r>
    </w:p>
    <w:p w:rsidR="00164352" w:rsidP="00DF7AA4" w14:paraId="182F73BB" w14:textId="6E406D61">
      <w:pPr>
        <w:pStyle w:val="ListParagraph"/>
        <w:numPr>
          <w:ilvl w:val="0"/>
          <w:numId w:val="16"/>
        </w:numPr>
        <w:spacing w:before="120" w:after="120" w:line="240" w:lineRule="auto"/>
      </w:pPr>
      <w:r w:rsidRPr="00D81A23">
        <w:t xml:space="preserve">○ </w:t>
      </w:r>
      <w:r>
        <w:t>N</w:t>
      </w:r>
      <w:r>
        <w:t>o</w:t>
      </w:r>
    </w:p>
    <w:p w:rsidR="00327AE7" w:rsidP="00DF7AA4" w14:paraId="2BA37A92" w14:textId="24A07759">
      <w:pPr>
        <w:pStyle w:val="ListParagraph"/>
        <w:numPr>
          <w:ilvl w:val="0"/>
          <w:numId w:val="16"/>
        </w:numPr>
        <w:spacing w:before="120" w:after="120" w:line="240" w:lineRule="auto"/>
      </w:pPr>
      <w:r w:rsidRPr="00D81A23">
        <w:t xml:space="preserve">○ </w:t>
      </w:r>
      <w:r>
        <w:t>Unsure</w:t>
      </w:r>
    </w:p>
    <w:p w:rsidR="00164352" w:rsidP="00164352" w14:paraId="0E404E6A" w14:textId="77777777">
      <w:pPr>
        <w:pStyle w:val="ListParagraph"/>
        <w:spacing w:before="120" w:after="120" w:line="240" w:lineRule="auto"/>
        <w:ind w:left="1440"/>
      </w:pPr>
    </w:p>
    <w:p w:rsidR="00733E8B" w:rsidP="00E67FFA" w14:paraId="58F2BCC2" w14:textId="2C0B49A8">
      <w:pPr>
        <w:pStyle w:val="ListParagraph"/>
        <w:numPr>
          <w:ilvl w:val="0"/>
          <w:numId w:val="6"/>
        </w:numPr>
        <w:spacing w:before="120" w:after="120" w:line="240" w:lineRule="auto"/>
        <w:contextualSpacing w:val="0"/>
        <w:rPr>
          <w:rStyle w:val="normaltextrun"/>
        </w:rPr>
      </w:pPr>
      <w:r>
        <w:t xml:space="preserve">Has your facility addressed </w:t>
      </w:r>
      <w:r w:rsidR="00C20F9E">
        <w:rPr>
          <w:rStyle w:val="normaltextrun"/>
        </w:rPr>
        <w:t xml:space="preserve">information sharing requirements (internal and external </w:t>
      </w:r>
      <w:r>
        <w:rPr>
          <w:rStyle w:val="normaltextrun"/>
        </w:rPr>
        <w:t xml:space="preserve">notifications </w:t>
      </w:r>
      <w:r w:rsidR="007E07AA">
        <w:rPr>
          <w:rStyle w:val="normaltextrun"/>
        </w:rPr>
        <w:t>and</w:t>
      </w:r>
      <w:r w:rsidR="00060CA5">
        <w:rPr>
          <w:rStyle w:val="normaltextrun"/>
        </w:rPr>
        <w:t xml:space="preserve"> </w:t>
      </w:r>
      <w:r>
        <w:rPr>
          <w:rStyle w:val="normaltextrun"/>
        </w:rPr>
        <w:t>reporting</w:t>
      </w:r>
      <w:r w:rsidR="00C20F9E">
        <w:rPr>
          <w:rStyle w:val="normaltextrun"/>
        </w:rPr>
        <w:t xml:space="preserve">) </w:t>
      </w:r>
      <w:r>
        <w:rPr>
          <w:rStyle w:val="normaltextrun"/>
        </w:rPr>
        <w:t xml:space="preserve">in its </w:t>
      </w:r>
      <w:r w:rsidR="0051138E">
        <w:rPr>
          <w:rStyle w:val="normaltextrun"/>
        </w:rPr>
        <w:t xml:space="preserve">emergency </w:t>
      </w:r>
      <w:r>
        <w:rPr>
          <w:rStyle w:val="normaltextrun"/>
        </w:rPr>
        <w:t>response</w:t>
      </w:r>
      <w:r w:rsidR="00060CA5">
        <w:rPr>
          <w:rStyle w:val="normaltextrun"/>
        </w:rPr>
        <w:t xml:space="preserve"> </w:t>
      </w:r>
      <w:r>
        <w:rPr>
          <w:rStyle w:val="normaltextrun"/>
        </w:rPr>
        <w:t>plan</w:t>
      </w:r>
      <w:r>
        <w:rPr>
          <w:rStyle w:val="normaltextrun"/>
        </w:rPr>
        <w:t>?</w:t>
      </w:r>
      <w:r w:rsidR="00060CA5">
        <w:rPr>
          <w:rStyle w:val="normaltextrun"/>
        </w:rPr>
        <w:t xml:space="preserve"> </w:t>
      </w:r>
      <w:r w:rsidRPr="002F057B">
        <w:rPr>
          <w:rStyle w:val="normaltextrun"/>
        </w:rPr>
        <w:t>(m</w:t>
      </w:r>
      <w:r>
        <w:rPr>
          <w:rStyle w:val="normaltextrun"/>
        </w:rPr>
        <w:t>c</w:t>
      </w:r>
      <w:r w:rsidRPr="002F057B">
        <w:rPr>
          <w:rStyle w:val="normaltextrun"/>
        </w:rPr>
        <w:t>_</w:t>
      </w:r>
      <w:r>
        <w:rPr>
          <w:rStyle w:val="normaltextrun"/>
        </w:rPr>
        <w:t>s</w:t>
      </w:r>
      <w:r w:rsidR="00D16628">
        <w:rPr>
          <w:rStyle w:val="normaltextrun"/>
        </w:rPr>
        <w:t>4</w:t>
      </w:r>
      <w:r w:rsidRPr="002F057B">
        <w:rPr>
          <w:rStyle w:val="normaltextrun"/>
        </w:rPr>
        <w:t>_q</w:t>
      </w:r>
      <w:r w:rsidR="00FF39DB">
        <w:rPr>
          <w:rStyle w:val="normaltextrun"/>
        </w:rPr>
        <w:t>5</w:t>
      </w:r>
      <w:r w:rsidRPr="002F057B">
        <w:rPr>
          <w:rStyle w:val="normaltextrun"/>
        </w:rPr>
        <w:t>_</w:t>
      </w:r>
      <w:r>
        <w:rPr>
          <w:rStyle w:val="normaltextrun"/>
        </w:rPr>
        <w:t>notifyrpting</w:t>
      </w:r>
      <w:r w:rsidRPr="002F057B">
        <w:rPr>
          <w:rStyle w:val="normaltextrun"/>
        </w:rPr>
        <w:t xml:space="preserve">) </w:t>
      </w:r>
    </w:p>
    <w:p w:rsidR="00560F9C" w:rsidP="00DF7AA4" w14:paraId="77B5E270" w14:textId="510A99C5">
      <w:pPr>
        <w:pStyle w:val="ListParagraph"/>
        <w:numPr>
          <w:ilvl w:val="0"/>
          <w:numId w:val="47"/>
        </w:numPr>
        <w:spacing w:before="120" w:after="120" w:line="240" w:lineRule="auto"/>
      </w:pPr>
      <w:r w:rsidRPr="00D81A23">
        <w:t xml:space="preserve">○ </w:t>
      </w:r>
      <w:r w:rsidRPr="00327AE7" w:rsidR="00733E8B">
        <w:t>Notifications</w:t>
      </w:r>
    </w:p>
    <w:p w:rsidR="00560F9C" w:rsidP="00DF7AA4" w14:paraId="17A5E130" w14:textId="2E06AC3E">
      <w:pPr>
        <w:pStyle w:val="ListParagraph"/>
        <w:numPr>
          <w:ilvl w:val="0"/>
          <w:numId w:val="47"/>
        </w:numPr>
        <w:spacing w:before="120" w:after="120" w:line="240" w:lineRule="auto"/>
      </w:pPr>
      <w:r w:rsidRPr="00D81A23">
        <w:t xml:space="preserve">○ </w:t>
      </w:r>
      <w:r w:rsidRPr="00327AE7" w:rsidR="00733E8B">
        <w:t>Reporting</w:t>
      </w:r>
    </w:p>
    <w:p w:rsidR="00560F9C" w:rsidP="00DF7AA4" w14:paraId="0E059BC5" w14:textId="07B10B2F">
      <w:pPr>
        <w:pStyle w:val="ListParagraph"/>
        <w:numPr>
          <w:ilvl w:val="0"/>
          <w:numId w:val="47"/>
        </w:numPr>
        <w:spacing w:before="120" w:after="120" w:line="240" w:lineRule="auto"/>
      </w:pPr>
      <w:r w:rsidRPr="00D81A23">
        <w:t xml:space="preserve">○ </w:t>
      </w:r>
      <w:r w:rsidRPr="00327AE7" w:rsidR="00733E8B">
        <w:t>Both</w:t>
      </w:r>
    </w:p>
    <w:p w:rsidR="00733E8B" w:rsidP="00DF7AA4" w14:paraId="73404E7E" w14:textId="08358161">
      <w:pPr>
        <w:pStyle w:val="ListParagraph"/>
        <w:numPr>
          <w:ilvl w:val="0"/>
          <w:numId w:val="47"/>
        </w:numPr>
        <w:spacing w:before="120" w:after="120" w:line="240" w:lineRule="auto"/>
      </w:pPr>
      <w:r w:rsidRPr="00D81A23">
        <w:t xml:space="preserve">○ </w:t>
      </w:r>
      <w:r w:rsidRPr="00327AE7">
        <w:t>Neither</w:t>
      </w:r>
    </w:p>
    <w:p w:rsidR="00164352" w:rsidP="00DF7AA4" w14:paraId="53CA6272" w14:textId="4276290C">
      <w:pPr>
        <w:pStyle w:val="ListParagraph"/>
        <w:numPr>
          <w:ilvl w:val="0"/>
          <w:numId w:val="47"/>
        </w:numPr>
        <w:spacing w:before="120" w:after="120" w:line="240" w:lineRule="auto"/>
      </w:pPr>
      <w:r w:rsidRPr="00D81A23">
        <w:t xml:space="preserve">○ </w:t>
      </w:r>
      <w:r>
        <w:t>Unsure</w:t>
      </w:r>
    </w:p>
    <w:p w:rsidR="00F62649" w:rsidRPr="00327AE7" w:rsidP="00F62649" w14:paraId="2699070C" w14:textId="77777777">
      <w:pPr>
        <w:pStyle w:val="ListParagraph"/>
        <w:spacing w:before="120" w:after="80" w:line="240" w:lineRule="auto"/>
        <w:ind w:left="1440"/>
        <w:contextualSpacing w:val="0"/>
      </w:pPr>
    </w:p>
    <w:p w:rsidR="009054F3" w:rsidRPr="0087238F" w:rsidP="00E67FFA" w14:paraId="253A7358" w14:textId="17FFC745">
      <w:pPr>
        <w:pStyle w:val="ListParagraph"/>
        <w:numPr>
          <w:ilvl w:val="0"/>
          <w:numId w:val="6"/>
        </w:numPr>
        <w:spacing w:before="120" w:after="120" w:line="240" w:lineRule="auto"/>
        <w:contextualSpacing w:val="0"/>
      </w:pPr>
      <w:r>
        <w:t xml:space="preserve">Has your facility </w:t>
      </w:r>
      <w:r w:rsidRPr="0087238F" w:rsidR="00FA5109">
        <w:t xml:space="preserve">addressed poliovirus </w:t>
      </w:r>
      <w:r w:rsidRPr="0087238F" w:rsidR="00A028DD">
        <w:t xml:space="preserve">as a </w:t>
      </w:r>
      <w:r w:rsidRPr="0087238F" w:rsidR="00B367F2">
        <w:t>potential threat</w:t>
      </w:r>
      <w:r w:rsidRPr="0087238F" w:rsidR="00FA5109">
        <w:t xml:space="preserve"> in its</w:t>
      </w:r>
      <w:r w:rsidRPr="0087238F">
        <w:t xml:space="preserve"> </w:t>
      </w:r>
      <w:r w:rsidRPr="0087238F" w:rsidR="00D50A3B">
        <w:t xml:space="preserve">all-hazards </w:t>
      </w:r>
      <w:r>
        <w:rPr>
          <w:rStyle w:val="FootnoteReference"/>
        </w:rPr>
        <w:footnoteReference w:id="4"/>
      </w:r>
      <w:r w:rsidRPr="0087238F" w:rsidR="001924DF">
        <w:t>emergency</w:t>
      </w:r>
      <w:r w:rsidRPr="0087238F" w:rsidR="00070BEB">
        <w:t xml:space="preserve"> </w:t>
      </w:r>
      <w:r w:rsidRPr="0087238F">
        <w:t>response plan</w:t>
      </w:r>
      <w:r w:rsidRPr="0087238F" w:rsidR="004C0912">
        <w:t>?</w:t>
      </w:r>
      <w:r w:rsidRPr="0087238F" w:rsidR="00FA5109">
        <w:t xml:space="preserve"> </w:t>
      </w:r>
      <w:r w:rsidRPr="0087238F">
        <w:t>(m</w:t>
      </w:r>
      <w:r w:rsidRPr="0087238F" w:rsidR="00E13B1C">
        <w:t>c</w:t>
      </w:r>
      <w:r w:rsidRPr="0087238F">
        <w:t>_s</w:t>
      </w:r>
      <w:r w:rsidRPr="0087238F" w:rsidR="00D16628">
        <w:t>4</w:t>
      </w:r>
      <w:r w:rsidRPr="0087238F">
        <w:t>_q</w:t>
      </w:r>
      <w:r w:rsidRPr="0087238F" w:rsidR="00FF39DB">
        <w:t>6</w:t>
      </w:r>
      <w:r w:rsidRPr="0087238F">
        <w:t>_</w:t>
      </w:r>
      <w:r w:rsidRPr="0087238F" w:rsidR="00331656">
        <w:t>genresponse</w:t>
      </w:r>
      <w:r w:rsidRPr="0087238F">
        <w:t>plan) </w:t>
      </w:r>
    </w:p>
    <w:p w:rsidR="00327AE7" w:rsidP="00DF7AA4" w14:paraId="7A2837A5" w14:textId="470E3CFF">
      <w:pPr>
        <w:pStyle w:val="ListParagraph"/>
        <w:numPr>
          <w:ilvl w:val="0"/>
          <w:numId w:val="15"/>
        </w:numPr>
        <w:spacing w:before="120" w:after="120" w:line="240" w:lineRule="auto"/>
      </w:pPr>
      <w:r w:rsidRPr="00B73B72">
        <w:t xml:space="preserve">○ Yes, our </w:t>
      </w:r>
      <w:r w:rsidR="00761120">
        <w:t>all-hazards</w:t>
      </w:r>
      <w:r w:rsidRPr="00B73B72">
        <w:t xml:space="preserve"> emergency response plan specifically addresses polio</w:t>
      </w:r>
      <w:r w:rsidR="003A0CB9">
        <w:t>virus</w:t>
      </w:r>
    </w:p>
    <w:p w:rsidR="00BC4505" w:rsidRPr="00B73B72" w:rsidP="00DF7AA4" w14:paraId="5ADAA9DB" w14:textId="5793E709">
      <w:pPr>
        <w:pStyle w:val="ListParagraph"/>
        <w:numPr>
          <w:ilvl w:val="0"/>
          <w:numId w:val="15"/>
        </w:numPr>
        <w:spacing w:before="120" w:after="120" w:line="240" w:lineRule="auto"/>
      </w:pPr>
      <w:r w:rsidRPr="00B73B72">
        <w:t xml:space="preserve">○ No, but poliovirus </w:t>
      </w:r>
      <w:r w:rsidR="00A92031">
        <w:t xml:space="preserve">incident </w:t>
      </w:r>
      <w:r w:rsidRPr="00B73B72">
        <w:t>response will be added to our general emergency response plan</w:t>
      </w:r>
    </w:p>
    <w:p w:rsidR="00B027A1" w:rsidP="00DF7AA4" w14:paraId="23A3C86B" w14:textId="2BD5548D">
      <w:pPr>
        <w:pStyle w:val="ListParagraph"/>
        <w:numPr>
          <w:ilvl w:val="0"/>
          <w:numId w:val="15"/>
        </w:numPr>
        <w:spacing w:before="120" w:after="120" w:line="240" w:lineRule="auto"/>
      </w:pPr>
      <w:r w:rsidRPr="00D81A23">
        <w:t xml:space="preserve">○ </w:t>
      </w:r>
      <w:r w:rsidR="007C2FBC">
        <w:t>We have no plans to</w:t>
      </w:r>
      <w:r w:rsidR="00E02F8A">
        <w:t xml:space="preserve"> </w:t>
      </w:r>
      <w:r w:rsidR="00570ED9">
        <w:t>include</w:t>
      </w:r>
      <w:r w:rsidR="00205EB0">
        <w:t xml:space="preserve"> poliovirus</w:t>
      </w:r>
      <w:r w:rsidR="00E02F8A">
        <w:t xml:space="preserve"> in our all-hazards r</w:t>
      </w:r>
      <w:r w:rsidR="00254A91">
        <w:t>esponse plan</w:t>
      </w:r>
    </w:p>
    <w:p w:rsidR="00FB20E8" w:rsidP="00DF7AA4" w14:paraId="6A64CA11" w14:textId="77777777">
      <w:pPr>
        <w:pStyle w:val="ListParagraph"/>
        <w:numPr>
          <w:ilvl w:val="0"/>
          <w:numId w:val="15"/>
        </w:numPr>
        <w:spacing w:before="120" w:after="120" w:line="240" w:lineRule="auto"/>
      </w:pPr>
      <w:r w:rsidRPr="00D81A23">
        <w:t xml:space="preserve">○ </w:t>
      </w:r>
      <w:r>
        <w:t>Unsure</w:t>
      </w:r>
      <w:r w:rsidRPr="00B73B72">
        <w:t xml:space="preserve"> </w:t>
      </w:r>
    </w:p>
    <w:p w:rsidR="00327AE7" w:rsidP="00DF7AA4" w14:paraId="73EBB956" w14:textId="63485EAC">
      <w:pPr>
        <w:pStyle w:val="ListParagraph"/>
        <w:numPr>
          <w:ilvl w:val="0"/>
          <w:numId w:val="15"/>
        </w:numPr>
        <w:spacing w:before="120" w:after="120" w:line="240" w:lineRule="auto"/>
      </w:pPr>
      <w:r w:rsidRPr="00B73B72">
        <w:t>○ Other _________________________________</w:t>
      </w:r>
      <w:r w:rsidR="00331656">
        <w:br/>
      </w:r>
    </w:p>
    <w:p w:rsidR="00331656" w:rsidRPr="0087238F" w:rsidP="00331656" w14:paraId="0F77361E" w14:textId="6A7825AF">
      <w:pPr>
        <w:pStyle w:val="ListParagraph"/>
        <w:numPr>
          <w:ilvl w:val="0"/>
          <w:numId w:val="6"/>
        </w:numPr>
        <w:spacing w:before="120" w:after="120" w:line="240" w:lineRule="auto"/>
        <w:contextualSpacing w:val="0"/>
      </w:pPr>
      <w:r>
        <w:t>Does</w:t>
      </w:r>
      <w:r w:rsidR="00E14E5F">
        <w:t xml:space="preserve"> your facility</w:t>
      </w:r>
      <w:r>
        <w:t xml:space="preserve"> maintain</w:t>
      </w:r>
      <w:r w:rsidRPr="0087238F">
        <w:t xml:space="preserve"> a separate poliovirus-specific response plan</w:t>
      </w:r>
      <w:r w:rsidRPr="0087238F">
        <w:t>?</w:t>
      </w:r>
      <w:r w:rsidRPr="0087238F">
        <w:t xml:space="preserve"> (mc_s</w:t>
      </w:r>
      <w:r w:rsidRPr="0087238F" w:rsidR="00D16628">
        <w:t>4</w:t>
      </w:r>
      <w:r w:rsidRPr="0087238F">
        <w:t>_q</w:t>
      </w:r>
      <w:r w:rsidRPr="0087238F" w:rsidR="00265F01">
        <w:t>7</w:t>
      </w:r>
      <w:r w:rsidRPr="0087238F">
        <w:t>_pvplan) </w:t>
      </w:r>
    </w:p>
    <w:p w:rsidR="00331656" w:rsidRPr="00B73B72" w:rsidP="00DF7AA4" w14:paraId="6F3524EF" w14:textId="77777777">
      <w:pPr>
        <w:pStyle w:val="ListParagraph"/>
        <w:numPr>
          <w:ilvl w:val="0"/>
          <w:numId w:val="49"/>
        </w:numPr>
        <w:spacing w:before="120" w:after="120" w:line="240" w:lineRule="auto"/>
      </w:pPr>
      <w:r w:rsidRPr="00B73B72">
        <w:t>○ Yes, a poliovirus-specific emergency response plan has been developed</w:t>
      </w:r>
    </w:p>
    <w:p w:rsidR="00331656" w:rsidRPr="00B73B72" w:rsidP="00DF7AA4" w14:paraId="1F293CD1" w14:textId="77777777">
      <w:pPr>
        <w:pStyle w:val="ListParagraph"/>
        <w:numPr>
          <w:ilvl w:val="0"/>
          <w:numId w:val="49"/>
        </w:numPr>
        <w:spacing w:before="120" w:after="120" w:line="240" w:lineRule="auto"/>
      </w:pPr>
      <w:r w:rsidRPr="00B73B72">
        <w:t xml:space="preserve">○ No, </w:t>
      </w:r>
      <w:r>
        <w:t xml:space="preserve">but </w:t>
      </w:r>
      <w:r w:rsidRPr="00B73B72">
        <w:t>a poliovirus-specific response plan will be developed</w:t>
      </w:r>
    </w:p>
    <w:p w:rsidR="00AF615B" w:rsidP="00DF7AA4" w14:paraId="0365E65D" w14:textId="3ECBF475">
      <w:pPr>
        <w:pStyle w:val="ListParagraph"/>
        <w:numPr>
          <w:ilvl w:val="0"/>
          <w:numId w:val="49"/>
        </w:numPr>
        <w:spacing w:before="120" w:after="120" w:line="240" w:lineRule="auto"/>
      </w:pPr>
      <w:r w:rsidRPr="00D81A23">
        <w:t xml:space="preserve">○ </w:t>
      </w:r>
      <w:r w:rsidR="008D0D00">
        <w:t>We have no plans to develop</w:t>
      </w:r>
      <w:r w:rsidR="00DD6D98">
        <w:t xml:space="preserve"> a poliovirus-specific response plan</w:t>
      </w:r>
    </w:p>
    <w:p w:rsidR="00FB20E8" w:rsidP="00DF7AA4" w14:paraId="7E79F945" w14:textId="0510EAEA">
      <w:pPr>
        <w:pStyle w:val="ListParagraph"/>
        <w:numPr>
          <w:ilvl w:val="0"/>
          <w:numId w:val="49"/>
        </w:numPr>
        <w:spacing w:before="120" w:after="120" w:line="240" w:lineRule="auto"/>
      </w:pPr>
      <w:r w:rsidRPr="00D81A23">
        <w:t xml:space="preserve">○ </w:t>
      </w:r>
      <w:r>
        <w:t>Unsure</w:t>
      </w:r>
    </w:p>
    <w:p w:rsidR="006F2030" w:rsidRPr="00B73B72" w:rsidP="006F2030" w14:paraId="25DC8584" w14:textId="77777777">
      <w:pPr>
        <w:pStyle w:val="ListParagraph"/>
        <w:spacing w:before="120" w:after="120" w:line="240" w:lineRule="auto"/>
        <w:contextualSpacing w:val="0"/>
        <w:rPr>
          <w:rStyle w:val="normaltextrun"/>
          <w:color w:val="000000"/>
          <w:shd w:val="clear" w:color="auto" w:fill="FFFFFF"/>
        </w:rPr>
      </w:pPr>
    </w:p>
    <w:p w:rsidR="002C69BF" w:rsidRPr="0087238F" w:rsidP="002C69BF" w14:paraId="34697AE6" w14:textId="75F4C8B7">
      <w:pPr>
        <w:pStyle w:val="ListParagraph"/>
        <w:numPr>
          <w:ilvl w:val="0"/>
          <w:numId w:val="6"/>
        </w:numPr>
        <w:spacing w:before="120" w:after="120" w:line="240" w:lineRule="auto"/>
        <w:contextualSpacing w:val="0"/>
      </w:pPr>
      <w:r>
        <w:t xml:space="preserve">Does your facility have a </w:t>
      </w:r>
      <w:r w:rsidRPr="0087238F">
        <w:t xml:space="preserve">poliovirus post-exposure plan that addresses elements such as </w:t>
      </w:r>
      <w:r>
        <w:t xml:space="preserve">immunization, </w:t>
      </w:r>
      <w:r w:rsidR="00BC1789">
        <w:t xml:space="preserve">antibody </w:t>
      </w:r>
      <w:r w:rsidR="00DE2587">
        <w:t>titers, training</w:t>
      </w:r>
      <w:r w:rsidR="00A76972">
        <w:t>, and</w:t>
      </w:r>
      <w:r w:rsidR="00DE2587">
        <w:t xml:space="preserve"> </w:t>
      </w:r>
      <w:r w:rsidR="00A76972">
        <w:t>self-monitoring</w:t>
      </w:r>
      <w:r w:rsidR="00DE2587">
        <w:t>, etc.</w:t>
      </w:r>
      <w:r w:rsidRPr="0087238F">
        <w:t>? (mc_s</w:t>
      </w:r>
      <w:r w:rsidR="00F03EF8">
        <w:t>4</w:t>
      </w:r>
      <w:r w:rsidRPr="0087238F">
        <w:t>_q</w:t>
      </w:r>
      <w:r>
        <w:t>8</w:t>
      </w:r>
      <w:r w:rsidRPr="0087238F">
        <w:t>_p</w:t>
      </w:r>
      <w:r>
        <w:t>re</w:t>
      </w:r>
      <w:r w:rsidRPr="0087238F">
        <w:t>exposureplan) </w:t>
      </w:r>
    </w:p>
    <w:p w:rsidR="002C69BF" w:rsidP="002C69BF" w14:paraId="397DC2FB" w14:textId="77777777">
      <w:pPr>
        <w:pStyle w:val="ListParagraph"/>
        <w:numPr>
          <w:ilvl w:val="1"/>
          <w:numId w:val="6"/>
        </w:numPr>
        <w:spacing w:before="120" w:after="120" w:line="240" w:lineRule="auto"/>
      </w:pPr>
      <w:r w:rsidRPr="00D81A23">
        <w:t xml:space="preserve">○ </w:t>
      </w:r>
      <w:r>
        <w:t>Yes, all of these</w:t>
      </w:r>
    </w:p>
    <w:p w:rsidR="002C69BF" w:rsidP="002C69BF" w14:paraId="28ADF6DE" w14:textId="77777777">
      <w:pPr>
        <w:pStyle w:val="ListParagraph"/>
        <w:numPr>
          <w:ilvl w:val="1"/>
          <w:numId w:val="6"/>
        </w:numPr>
        <w:spacing w:before="120" w:after="120" w:line="240" w:lineRule="auto"/>
      </w:pPr>
      <w:r w:rsidRPr="00D81A23">
        <w:t xml:space="preserve">○ </w:t>
      </w:r>
      <w:r>
        <w:t>Yes, some of these</w:t>
      </w:r>
    </w:p>
    <w:p w:rsidR="002C69BF" w:rsidP="002C69BF" w14:paraId="34E47AC4" w14:textId="77777777">
      <w:pPr>
        <w:pStyle w:val="ListParagraph"/>
        <w:numPr>
          <w:ilvl w:val="1"/>
          <w:numId w:val="6"/>
        </w:numPr>
        <w:spacing w:before="120" w:after="120" w:line="240" w:lineRule="auto"/>
      </w:pPr>
      <w:r w:rsidRPr="00D81A23">
        <w:t xml:space="preserve">○ </w:t>
      </w:r>
      <w:r>
        <w:t>No</w:t>
      </w:r>
    </w:p>
    <w:p w:rsidR="002C69BF" w:rsidP="002C69BF" w14:paraId="7AC495D6" w14:textId="3C467C0F">
      <w:pPr>
        <w:pStyle w:val="ListParagraph"/>
        <w:numPr>
          <w:ilvl w:val="1"/>
          <w:numId w:val="6"/>
        </w:numPr>
        <w:spacing w:before="120" w:after="120" w:line="240" w:lineRule="auto"/>
        <w:contextualSpacing w:val="0"/>
      </w:pPr>
      <w:r w:rsidRPr="00D81A23">
        <w:t xml:space="preserve">○ </w:t>
      </w:r>
      <w:r>
        <w:t>Unsure</w:t>
      </w:r>
    </w:p>
    <w:p w:rsidR="00507095" w:rsidRPr="0087238F" w:rsidP="00E67FFA" w14:paraId="15DC40BB" w14:textId="03C8E592">
      <w:pPr>
        <w:pStyle w:val="ListParagraph"/>
        <w:numPr>
          <w:ilvl w:val="0"/>
          <w:numId w:val="6"/>
        </w:numPr>
        <w:spacing w:before="120" w:after="120" w:line="240" w:lineRule="auto"/>
        <w:contextualSpacing w:val="0"/>
      </w:pPr>
      <w:r>
        <w:t>Does</w:t>
      </w:r>
      <w:r w:rsidR="00DA4461">
        <w:t xml:space="preserve"> your facility </w:t>
      </w:r>
      <w:r>
        <w:t xml:space="preserve">have a </w:t>
      </w:r>
      <w:r w:rsidRPr="0087238F">
        <w:t>poliovirus post-exposure plan that addresses elements such as investigation, specimen collection, testing of exposed individuals, community education, isolation, and quarantine</w:t>
      </w:r>
      <w:r w:rsidRPr="0087238F">
        <w:t>?</w:t>
      </w:r>
      <w:r w:rsidRPr="0087238F">
        <w:t xml:space="preserve"> (mc_s</w:t>
      </w:r>
      <w:r w:rsidR="00F03EF8">
        <w:t>4</w:t>
      </w:r>
      <w:r w:rsidRPr="0087238F">
        <w:t>_q</w:t>
      </w:r>
      <w:r w:rsidR="002C69BF">
        <w:t>9</w:t>
      </w:r>
      <w:r w:rsidRPr="0087238F">
        <w:t>_postexposureplan) </w:t>
      </w:r>
    </w:p>
    <w:p w:rsidR="00327AE7" w:rsidP="00DF7AA4" w14:paraId="54D2CBA7" w14:textId="7F754118">
      <w:pPr>
        <w:pStyle w:val="ListParagraph"/>
        <w:numPr>
          <w:ilvl w:val="0"/>
          <w:numId w:val="17"/>
        </w:numPr>
        <w:spacing w:before="120" w:after="120" w:line="240" w:lineRule="auto"/>
      </w:pPr>
      <w:r w:rsidRPr="00D81A23">
        <w:t xml:space="preserve">○ </w:t>
      </w:r>
      <w:r>
        <w:t>Yes</w:t>
      </w:r>
      <w:r w:rsidR="00243F93">
        <w:t>, all of these</w:t>
      </w:r>
    </w:p>
    <w:p w:rsidR="00157AE0" w:rsidP="00DF7AA4" w14:paraId="0DCA00EC" w14:textId="2088A9EE">
      <w:pPr>
        <w:pStyle w:val="ListParagraph"/>
        <w:numPr>
          <w:ilvl w:val="0"/>
          <w:numId w:val="17"/>
        </w:numPr>
        <w:spacing w:before="120" w:after="120" w:line="240" w:lineRule="auto"/>
      </w:pPr>
      <w:r w:rsidRPr="00D81A23">
        <w:t xml:space="preserve">○ </w:t>
      </w:r>
      <w:r>
        <w:t>Yes, some of these</w:t>
      </w:r>
    </w:p>
    <w:p w:rsidR="00204ACE" w:rsidP="00DF7AA4" w14:paraId="3A3A9D1E" w14:textId="671755FC">
      <w:pPr>
        <w:pStyle w:val="ListParagraph"/>
        <w:numPr>
          <w:ilvl w:val="0"/>
          <w:numId w:val="17"/>
        </w:numPr>
        <w:spacing w:before="120" w:after="120" w:line="240" w:lineRule="auto"/>
      </w:pPr>
      <w:r w:rsidRPr="00D81A23">
        <w:t xml:space="preserve">○ </w:t>
      </w:r>
      <w:r>
        <w:t>No</w:t>
      </w:r>
    </w:p>
    <w:p w:rsidR="00E173B6" w:rsidP="00DF7AA4" w14:paraId="6B12A128" w14:textId="2DD2E77C">
      <w:pPr>
        <w:pStyle w:val="ListParagraph"/>
        <w:numPr>
          <w:ilvl w:val="0"/>
          <w:numId w:val="17"/>
        </w:numPr>
        <w:spacing w:before="120" w:after="120" w:line="240" w:lineRule="auto"/>
      </w:pPr>
      <w:r w:rsidRPr="00D81A23">
        <w:t xml:space="preserve">○ </w:t>
      </w:r>
      <w:r>
        <w:t>Unsure</w:t>
      </w:r>
      <w:r w:rsidR="00B40BCF">
        <w:br/>
      </w:r>
    </w:p>
    <w:p w:rsidR="00157AE0" w:rsidP="00E173B6" w14:paraId="271F08DE" w14:textId="77777777">
      <w:pPr>
        <w:pStyle w:val="ListParagraph"/>
        <w:spacing w:before="120" w:after="120" w:line="240" w:lineRule="auto"/>
        <w:ind w:left="1440"/>
      </w:pPr>
    </w:p>
    <w:p w:rsidR="005C4383" w:rsidRPr="002F057B" w:rsidP="005C4383" w14:paraId="1B03F268" w14:textId="77777777">
      <w:pPr>
        <w:pStyle w:val="ListParagraph"/>
        <w:spacing w:before="120" w:after="120" w:line="240" w:lineRule="auto"/>
        <w:ind w:left="1440"/>
        <w:rPr>
          <w:rStyle w:val="normaltextrun"/>
        </w:rPr>
      </w:pPr>
    </w:p>
    <w:p w:rsidR="00594EFC" w:rsidP="00E67FFA" w14:paraId="504F2850" w14:textId="31FD649B">
      <w:pPr>
        <w:pStyle w:val="ListParagraph"/>
        <w:numPr>
          <w:ilvl w:val="0"/>
          <w:numId w:val="6"/>
        </w:numPr>
        <w:spacing w:before="120" w:after="120" w:line="240" w:lineRule="auto"/>
        <w:contextualSpacing w:val="0"/>
        <w:rPr>
          <w:rStyle w:val="normaltextrun"/>
        </w:rPr>
      </w:pPr>
      <w:r>
        <w:t xml:space="preserve">Has your facility developed </w:t>
      </w:r>
      <w:r w:rsidRPr="002F057B">
        <w:rPr>
          <w:rStyle w:val="normaltextrun"/>
        </w:rPr>
        <w:t>a continuity of operations</w:t>
      </w:r>
      <w:r w:rsidR="007824B4">
        <w:rPr>
          <w:rStyle w:val="normaltextrun"/>
          <w:vertAlign w:val="superscript"/>
        </w:rPr>
        <w:t>3</w:t>
      </w:r>
      <w:r w:rsidRPr="002F057B">
        <w:rPr>
          <w:rStyle w:val="normaltextrun"/>
        </w:rPr>
        <w:t xml:space="preserve"> </w:t>
      </w:r>
      <w:r w:rsidR="00AB4ED4">
        <w:rPr>
          <w:rStyle w:val="normaltextrun"/>
        </w:rPr>
        <w:t>(C</w:t>
      </w:r>
      <w:r w:rsidR="006634DE">
        <w:rPr>
          <w:rStyle w:val="normaltextrun"/>
        </w:rPr>
        <w:t xml:space="preserve">OOP) </w:t>
      </w:r>
      <w:r w:rsidRPr="002F057B">
        <w:rPr>
          <w:rStyle w:val="normaltextrun"/>
        </w:rPr>
        <w:t xml:space="preserve">plan that </w:t>
      </w:r>
      <w:r w:rsidR="00BA31D8">
        <w:rPr>
          <w:rStyle w:val="normaltextrun"/>
        </w:rPr>
        <w:t xml:space="preserve">addresses </w:t>
      </w:r>
      <w:r w:rsidR="003A6494">
        <w:rPr>
          <w:rStyle w:val="normaltextrun"/>
        </w:rPr>
        <w:t>continuation of</w:t>
      </w:r>
      <w:r w:rsidR="00D340AF">
        <w:rPr>
          <w:rStyle w:val="normaltextrun"/>
        </w:rPr>
        <w:t xml:space="preserve"> </w:t>
      </w:r>
      <w:r w:rsidR="008449FD">
        <w:rPr>
          <w:rStyle w:val="normaltextrun"/>
        </w:rPr>
        <w:t>poliovirus work</w:t>
      </w:r>
      <w:r w:rsidR="00A53464">
        <w:rPr>
          <w:rStyle w:val="normaltextrun"/>
        </w:rPr>
        <w:t xml:space="preserve"> </w:t>
      </w:r>
      <w:r w:rsidR="00D63B05">
        <w:rPr>
          <w:rStyle w:val="normaltextrun"/>
        </w:rPr>
        <w:t>after an adverse event</w:t>
      </w:r>
      <w:r w:rsidR="008449FD">
        <w:rPr>
          <w:rStyle w:val="normaltextrun"/>
        </w:rPr>
        <w:t>?</w:t>
      </w:r>
      <w:r w:rsidR="000F0CB3">
        <w:rPr>
          <w:rStyle w:val="normaltextrun"/>
        </w:rPr>
        <w:t xml:space="preserve"> </w:t>
      </w:r>
      <w:r w:rsidRPr="002F057B" w:rsidR="00E13B1C">
        <w:rPr>
          <w:rStyle w:val="normaltextrun"/>
          <w:color w:val="000000"/>
          <w:shd w:val="clear" w:color="auto" w:fill="FFFFFF"/>
        </w:rPr>
        <w:t>(m</w:t>
      </w:r>
      <w:r w:rsidR="00E13B1C">
        <w:rPr>
          <w:rStyle w:val="normaltextrun"/>
          <w:color w:val="000000"/>
          <w:shd w:val="clear" w:color="auto" w:fill="FFFFFF"/>
        </w:rPr>
        <w:t>c</w:t>
      </w:r>
      <w:r w:rsidRPr="002F057B" w:rsidR="00E13B1C">
        <w:rPr>
          <w:rStyle w:val="normaltextrun"/>
          <w:color w:val="000000"/>
          <w:shd w:val="clear" w:color="auto" w:fill="FFFFFF"/>
        </w:rPr>
        <w:t>_s</w:t>
      </w:r>
      <w:r w:rsidR="00D16628">
        <w:rPr>
          <w:rStyle w:val="normaltextrun"/>
          <w:color w:val="000000"/>
          <w:shd w:val="clear" w:color="auto" w:fill="FFFFFF"/>
        </w:rPr>
        <w:t>4</w:t>
      </w:r>
      <w:r w:rsidRPr="002F057B" w:rsidR="00E13B1C">
        <w:rPr>
          <w:rStyle w:val="normaltextrun"/>
          <w:color w:val="000000"/>
          <w:shd w:val="clear" w:color="auto" w:fill="FFFFFF"/>
        </w:rPr>
        <w:t>_q</w:t>
      </w:r>
      <w:r w:rsidR="00A76972">
        <w:rPr>
          <w:rStyle w:val="normaltextrun"/>
          <w:color w:val="000000"/>
          <w:shd w:val="clear" w:color="auto" w:fill="FFFFFF"/>
        </w:rPr>
        <w:t>10</w:t>
      </w:r>
      <w:r w:rsidRPr="002F057B" w:rsidR="00E13B1C">
        <w:rPr>
          <w:rStyle w:val="normaltextrun"/>
          <w:color w:val="000000"/>
          <w:shd w:val="clear" w:color="auto" w:fill="FFFFFF"/>
        </w:rPr>
        <w:t>_</w:t>
      </w:r>
      <w:r w:rsidR="00E13B1C">
        <w:rPr>
          <w:rStyle w:val="normaltextrun"/>
          <w:color w:val="000000"/>
          <w:shd w:val="clear" w:color="auto" w:fill="FFFFFF"/>
        </w:rPr>
        <w:t>coop</w:t>
      </w:r>
      <w:r w:rsidRPr="002F057B" w:rsidR="00E13B1C">
        <w:rPr>
          <w:rStyle w:val="normaltextrun"/>
          <w:color w:val="000000"/>
          <w:shd w:val="clear" w:color="auto" w:fill="FFFFFF"/>
        </w:rPr>
        <w:t>plan)</w:t>
      </w:r>
      <w:r w:rsidRPr="002F057B" w:rsidR="00E13B1C">
        <w:rPr>
          <w:rStyle w:val="normaltextrun"/>
          <w:color w:val="000000"/>
        </w:rPr>
        <w:t> </w:t>
      </w:r>
    </w:p>
    <w:p w:rsidR="002E2682" w:rsidRPr="00560F9C" w:rsidP="00DF7AA4" w14:paraId="17EA1181" w14:textId="40D79A7E">
      <w:pPr>
        <w:pStyle w:val="ListParagraph"/>
        <w:numPr>
          <w:ilvl w:val="0"/>
          <w:numId w:val="28"/>
        </w:numPr>
        <w:spacing w:before="120" w:after="120" w:line="240" w:lineRule="auto"/>
      </w:pPr>
      <w:r w:rsidRPr="00D81A23">
        <w:t xml:space="preserve">○ </w:t>
      </w:r>
      <w:r w:rsidR="00530EBC">
        <w:t>Yes, w</w:t>
      </w:r>
      <w:r w:rsidR="009F5E5B">
        <w:t>e have</w:t>
      </w:r>
      <w:r>
        <w:t xml:space="preserve"> a </w:t>
      </w:r>
      <w:r w:rsidR="001B12F8">
        <w:t xml:space="preserve">general </w:t>
      </w:r>
      <w:r w:rsidRPr="00560F9C">
        <w:t xml:space="preserve">COOP plan that includes </w:t>
      </w:r>
      <w:r w:rsidR="00E70FA4">
        <w:t xml:space="preserve">continuity of </w:t>
      </w:r>
      <w:r>
        <w:t xml:space="preserve">poliovirus </w:t>
      </w:r>
      <w:r w:rsidR="00E70FA4">
        <w:t>work</w:t>
      </w:r>
    </w:p>
    <w:p w:rsidR="00FF77F0" w:rsidP="00DF7AA4" w14:paraId="56AC2E28" w14:textId="229CEEF1">
      <w:pPr>
        <w:pStyle w:val="ListParagraph"/>
        <w:numPr>
          <w:ilvl w:val="0"/>
          <w:numId w:val="28"/>
        </w:numPr>
        <w:spacing w:before="120" w:after="120" w:line="240" w:lineRule="auto"/>
      </w:pPr>
      <w:r w:rsidRPr="00D81A23">
        <w:t xml:space="preserve">○ </w:t>
      </w:r>
      <w:r w:rsidR="009F5E5B">
        <w:t>We have</w:t>
      </w:r>
      <w:r w:rsidR="009D7544">
        <w:t xml:space="preserve"> a general </w:t>
      </w:r>
      <w:r w:rsidRPr="00560F9C">
        <w:t xml:space="preserve">COOP </w:t>
      </w:r>
      <w:r w:rsidRPr="00560F9C" w:rsidR="00DD04BC">
        <w:t>plan,</w:t>
      </w:r>
      <w:r w:rsidR="003A55AD">
        <w:t xml:space="preserve"> but it does not specifically address poliovirus </w:t>
      </w:r>
    </w:p>
    <w:p w:rsidR="00560F9C" w:rsidP="00DF7AA4" w14:paraId="126CC236" w14:textId="30B64827">
      <w:pPr>
        <w:pStyle w:val="ListParagraph"/>
        <w:numPr>
          <w:ilvl w:val="0"/>
          <w:numId w:val="28"/>
        </w:numPr>
        <w:spacing w:before="120" w:after="120" w:line="240" w:lineRule="auto"/>
      </w:pPr>
      <w:r w:rsidRPr="00D81A23">
        <w:t xml:space="preserve">○ </w:t>
      </w:r>
      <w:r w:rsidR="00530EBC">
        <w:t>We do</w:t>
      </w:r>
      <w:r w:rsidR="003A55AD">
        <w:t xml:space="preserve"> not have a </w:t>
      </w:r>
      <w:r w:rsidR="00ED08A7">
        <w:t xml:space="preserve">written </w:t>
      </w:r>
      <w:r w:rsidRPr="00560F9C" w:rsidR="00C664AA">
        <w:t>COOP plan</w:t>
      </w:r>
    </w:p>
    <w:p w:rsidR="00EE2232" w:rsidP="00DF7AA4" w14:paraId="06515FD5" w14:textId="561EA46A">
      <w:pPr>
        <w:pStyle w:val="ListParagraph"/>
        <w:numPr>
          <w:ilvl w:val="0"/>
          <w:numId w:val="28"/>
        </w:numPr>
        <w:spacing w:before="120" w:after="120" w:line="240" w:lineRule="auto"/>
      </w:pPr>
      <w:r w:rsidRPr="00D81A23">
        <w:t xml:space="preserve">○ </w:t>
      </w:r>
      <w:r>
        <w:t>Unsure</w:t>
      </w:r>
    </w:p>
    <w:p w:rsidR="00DF61C5" w:rsidP="00DF61C5" w14:paraId="1D026AC9" w14:textId="77777777">
      <w:pPr>
        <w:pStyle w:val="ListParagraph"/>
        <w:spacing w:before="120" w:after="120" w:line="240" w:lineRule="auto"/>
        <w:contextualSpacing w:val="0"/>
        <w:rPr>
          <w:rStyle w:val="normaltextrun"/>
        </w:rPr>
      </w:pPr>
    </w:p>
    <w:p w:rsidR="00DF61C5" w:rsidRPr="00DF61C5" w:rsidP="00DF61C5" w14:paraId="1B4C5969" w14:textId="3EAE6558">
      <w:pPr>
        <w:pStyle w:val="ListParagraph"/>
        <w:numPr>
          <w:ilvl w:val="0"/>
          <w:numId w:val="6"/>
        </w:numPr>
        <w:spacing w:before="120" w:after="120" w:line="240" w:lineRule="auto"/>
        <w:contextualSpacing w:val="0"/>
      </w:pPr>
      <w:r w:rsidRPr="00DF61C5">
        <w:t xml:space="preserve">Has your facility ever activated </w:t>
      </w:r>
      <w:r w:rsidR="00E35A6F">
        <w:t xml:space="preserve">(i.e., </w:t>
      </w:r>
      <w:r w:rsidR="00AB15ED">
        <w:t xml:space="preserve">utilized or </w:t>
      </w:r>
      <w:r w:rsidR="00E35A6F">
        <w:t xml:space="preserve">implemented) </w:t>
      </w:r>
      <w:r w:rsidRPr="00DF61C5">
        <w:t xml:space="preserve">its emergency plan(s) in response to a poliovirus breach of containment or </w:t>
      </w:r>
      <w:r w:rsidRPr="00DF61C5">
        <w:t>other</w:t>
      </w:r>
      <w:r w:rsidRPr="00DF61C5">
        <w:t xml:space="preserve"> incident involving poliovirus? (m</w:t>
      </w:r>
      <w:r>
        <w:t>c</w:t>
      </w:r>
      <w:r w:rsidRPr="00DF61C5">
        <w:t>_s</w:t>
      </w:r>
      <w:r>
        <w:t>4</w:t>
      </w:r>
      <w:r w:rsidRPr="00DF61C5">
        <w:t>_q</w:t>
      </w:r>
      <w:r w:rsidR="00F352E0">
        <w:t>1</w:t>
      </w:r>
      <w:r w:rsidR="00A76972">
        <w:t>1</w:t>
      </w:r>
      <w:r w:rsidRPr="00DF61C5">
        <w:t>_activatedplan)</w:t>
      </w:r>
    </w:p>
    <w:p w:rsidR="00DF61C5" w:rsidP="00DF7AA4" w14:paraId="5B0EE24A" w14:textId="77777777">
      <w:pPr>
        <w:pStyle w:val="ListParagraph"/>
        <w:numPr>
          <w:ilvl w:val="0"/>
          <w:numId w:val="24"/>
        </w:numPr>
        <w:spacing w:before="120" w:after="120" w:line="240" w:lineRule="auto"/>
      </w:pPr>
      <w:r w:rsidRPr="00D81A23">
        <w:t xml:space="preserve">○ </w:t>
      </w:r>
      <w:r>
        <w:t>Yes</w:t>
      </w:r>
    </w:p>
    <w:p w:rsidR="00DF61C5" w:rsidP="00DF7AA4" w14:paraId="650C2638" w14:textId="77777777">
      <w:pPr>
        <w:pStyle w:val="ListParagraph"/>
        <w:numPr>
          <w:ilvl w:val="0"/>
          <w:numId w:val="24"/>
        </w:numPr>
        <w:spacing w:before="120" w:after="120" w:line="240" w:lineRule="auto"/>
      </w:pPr>
      <w:r w:rsidRPr="00D81A23">
        <w:t xml:space="preserve">○ </w:t>
      </w:r>
      <w:r>
        <w:t>No</w:t>
      </w:r>
    </w:p>
    <w:p w:rsidR="00DF61C5" w:rsidRPr="006A6363" w:rsidP="00DF7AA4" w14:paraId="1E231D6B" w14:textId="77777777">
      <w:pPr>
        <w:pStyle w:val="ListParagraph"/>
        <w:numPr>
          <w:ilvl w:val="0"/>
          <w:numId w:val="24"/>
        </w:numPr>
        <w:spacing w:before="120" w:after="120" w:line="240" w:lineRule="auto"/>
        <w:rPr>
          <w:b/>
        </w:rPr>
      </w:pPr>
      <w:r w:rsidRPr="00D81A23">
        <w:t xml:space="preserve">○ </w:t>
      </w:r>
      <w:r>
        <w:t>Unsure</w:t>
      </w:r>
      <w:r>
        <w:rPr>
          <w:rStyle w:val="normaltextrun"/>
          <w:b/>
          <w:bCs/>
        </w:rPr>
        <w:t xml:space="preserve"> </w:t>
      </w:r>
    </w:p>
    <w:p w:rsidR="00EF5E45" w:rsidP="00EF5E45" w14:paraId="0CFD8E2B" w14:textId="77777777">
      <w:pPr>
        <w:pStyle w:val="ListParagraph"/>
        <w:spacing w:before="120" w:after="120" w:line="240" w:lineRule="auto"/>
        <w:ind w:left="1440"/>
      </w:pPr>
    </w:p>
    <w:p w:rsidR="000E4C56" w:rsidP="00FF39DB" w14:paraId="250D40E7" w14:textId="1516A12C">
      <w:pPr>
        <w:spacing w:before="120" w:after="120" w:line="240" w:lineRule="auto"/>
        <w:ind w:firstLine="720"/>
        <w:rPr>
          <w:i/>
          <w:iCs/>
          <w:sz w:val="16"/>
          <w:szCs w:val="16"/>
        </w:rPr>
      </w:pPr>
      <w:r w:rsidRPr="007E5759">
        <w:rPr>
          <w:i/>
          <w:iCs/>
          <w:sz w:val="16"/>
          <w:szCs w:val="16"/>
          <w:vertAlign w:val="superscript"/>
        </w:rPr>
        <w:t>3</w:t>
      </w:r>
      <w:r w:rsidRPr="009D0817">
        <w:rPr>
          <w:i/>
          <w:iCs/>
          <w:sz w:val="16"/>
          <w:szCs w:val="16"/>
        </w:rPr>
        <w:t xml:space="preserve">Effort </w:t>
      </w:r>
      <w:r>
        <w:rPr>
          <w:i/>
          <w:iCs/>
          <w:sz w:val="16"/>
          <w:szCs w:val="16"/>
        </w:rPr>
        <w:t>within</w:t>
      </w:r>
      <w:r w:rsidRPr="009D0817">
        <w:rPr>
          <w:i/>
          <w:iCs/>
          <w:sz w:val="16"/>
          <w:szCs w:val="16"/>
        </w:rPr>
        <w:t xml:space="preserve"> a facility to ensure that primary mission essential functions continue to be performed during a wide range of emergencies</w:t>
      </w:r>
      <w:r w:rsidR="006266E8">
        <w:rPr>
          <w:i/>
          <w:iCs/>
          <w:sz w:val="16"/>
          <w:szCs w:val="16"/>
        </w:rPr>
        <w:t>.</w:t>
      </w:r>
    </w:p>
    <w:p w:rsidR="00936E9F" w14:paraId="3851DCF0" w14:textId="7A9D62BA">
      <w:pPr>
        <w:rPr>
          <w:b/>
          <w:bCs/>
          <w:u w:val="single"/>
        </w:rPr>
      </w:pPr>
    </w:p>
    <w:p w:rsidR="00F23047" w:rsidRPr="007523EB" w:rsidP="00C55BEE" w14:paraId="1E6E07C2" w14:textId="4640ABC6">
      <w:pPr>
        <w:pStyle w:val="Heading2"/>
        <w:spacing w:before="120" w:after="120" w:line="240" w:lineRule="auto"/>
        <w:rPr>
          <w:rFonts w:asciiTheme="minorHAnsi" w:hAnsiTheme="minorHAnsi" w:cstheme="minorHAnsi"/>
          <w:b/>
          <w:bCs/>
          <w:color w:val="0D0D0D" w:themeColor="text1" w:themeTint="F2"/>
          <w:sz w:val="22"/>
          <w:szCs w:val="22"/>
          <w:u w:val="single"/>
        </w:rPr>
      </w:pPr>
      <w:r w:rsidRPr="00C55BEE">
        <w:rPr>
          <w:rFonts w:asciiTheme="minorHAnsi" w:hAnsiTheme="minorHAnsi" w:cstheme="minorHAnsi"/>
          <w:b/>
          <w:bCs/>
          <w:color w:val="0D0D0D" w:themeColor="text1" w:themeTint="F2"/>
          <w:sz w:val="22"/>
          <w:szCs w:val="22"/>
          <w:u w:val="single"/>
        </w:rPr>
        <w:t xml:space="preserve">Section </w:t>
      </w:r>
      <w:r w:rsidRPr="00C55BEE" w:rsidR="00436B26">
        <w:rPr>
          <w:rFonts w:asciiTheme="minorHAnsi" w:hAnsiTheme="minorHAnsi" w:cstheme="minorHAnsi"/>
          <w:b/>
          <w:bCs/>
          <w:color w:val="0D0D0D" w:themeColor="text1" w:themeTint="F2"/>
          <w:sz w:val="22"/>
          <w:szCs w:val="22"/>
          <w:u w:val="single"/>
        </w:rPr>
        <w:t>5</w:t>
      </w:r>
      <w:r w:rsidRPr="00C55BEE">
        <w:rPr>
          <w:rFonts w:asciiTheme="minorHAnsi" w:hAnsiTheme="minorHAnsi" w:cstheme="minorHAnsi"/>
          <w:b/>
          <w:bCs/>
          <w:color w:val="0D0D0D" w:themeColor="text1" w:themeTint="F2"/>
          <w:sz w:val="22"/>
          <w:szCs w:val="22"/>
          <w:u w:val="single"/>
        </w:rPr>
        <w:t xml:space="preserve">: </w:t>
      </w:r>
      <w:r w:rsidRPr="007523EB">
        <w:rPr>
          <w:rFonts w:asciiTheme="minorHAnsi" w:hAnsiTheme="minorHAnsi" w:cstheme="minorHAnsi"/>
          <w:b/>
          <w:bCs/>
          <w:color w:val="0D0D0D" w:themeColor="text1" w:themeTint="F2"/>
          <w:sz w:val="22"/>
          <w:szCs w:val="22"/>
          <w:u w:val="single"/>
        </w:rPr>
        <w:t>Communication</w:t>
      </w:r>
      <w:r w:rsidRPr="007523EB" w:rsidR="00742BB7">
        <w:rPr>
          <w:rFonts w:asciiTheme="minorHAnsi" w:hAnsiTheme="minorHAnsi" w:cstheme="minorHAnsi"/>
          <w:b/>
          <w:bCs/>
          <w:color w:val="0D0D0D" w:themeColor="text1" w:themeTint="F2"/>
          <w:sz w:val="22"/>
          <w:szCs w:val="22"/>
          <w:u w:val="single"/>
        </w:rPr>
        <w:t xml:space="preserve"> and Coordination</w:t>
      </w:r>
      <w:r w:rsidRPr="007523EB" w:rsidR="00F1107C">
        <w:rPr>
          <w:rFonts w:asciiTheme="minorHAnsi" w:hAnsiTheme="minorHAnsi" w:cstheme="minorHAnsi"/>
          <w:b/>
          <w:bCs/>
          <w:color w:val="0D0D0D" w:themeColor="text1" w:themeTint="F2"/>
          <w:sz w:val="22"/>
          <w:szCs w:val="22"/>
          <w:u w:val="single"/>
        </w:rPr>
        <w:t xml:space="preserve"> </w:t>
      </w:r>
    </w:p>
    <w:p w:rsidR="005F4D03" w:rsidRPr="0087238F" w:rsidP="00DF7AA4" w14:paraId="1B351222" w14:textId="5FAB7D0C">
      <w:pPr>
        <w:pStyle w:val="ListParagraph"/>
        <w:numPr>
          <w:ilvl w:val="0"/>
          <w:numId w:val="54"/>
        </w:numPr>
        <w:spacing w:before="120" w:after="120" w:line="240" w:lineRule="auto"/>
        <w:contextualSpacing w:val="0"/>
      </w:pPr>
      <w:r w:rsidRPr="0087238F">
        <w:t xml:space="preserve">The table </w:t>
      </w:r>
      <w:r w:rsidRPr="0087238F" w:rsidR="0065299F">
        <w:t xml:space="preserve">below </w:t>
      </w:r>
      <w:r w:rsidRPr="0087238F" w:rsidR="00F035CB">
        <w:t>addresses communication and</w:t>
      </w:r>
      <w:r w:rsidRPr="0087238F" w:rsidR="006D3D72">
        <w:t xml:space="preserve"> </w:t>
      </w:r>
      <w:r w:rsidRPr="0087238F" w:rsidR="00ED08A7">
        <w:t>c</w:t>
      </w:r>
      <w:r w:rsidRPr="0087238F">
        <w:t>oordinat</w:t>
      </w:r>
      <w:r w:rsidRPr="0087238F" w:rsidR="006D3D72">
        <w:t>ion</w:t>
      </w:r>
      <w:r w:rsidRPr="0087238F">
        <w:t xml:space="preserve"> with external response entities to prepare for a poliovirus incident. </w:t>
      </w:r>
      <w:r w:rsidRPr="0087238F" w:rsidR="009A2D74">
        <w:t xml:space="preserve">Please indicate your </w:t>
      </w:r>
      <w:r w:rsidRPr="0087238F" w:rsidR="00BD2F5A">
        <w:t xml:space="preserve">facility’s </w:t>
      </w:r>
      <w:r w:rsidRPr="0087238F" w:rsidR="006C6746">
        <w:t>status</w:t>
      </w:r>
      <w:r w:rsidRPr="0087238F" w:rsidR="00027B52">
        <w:t xml:space="preserve">. </w:t>
      </w:r>
      <w:r w:rsidRPr="0087238F">
        <w:t>(mc_s</w:t>
      </w:r>
      <w:r w:rsidRPr="0087238F" w:rsidR="00AE6DDA">
        <w:t>5</w:t>
      </w:r>
      <w:r w:rsidRPr="0087238F">
        <w:t>_q1_extcomms)  </w:t>
      </w:r>
    </w:p>
    <w:tbl>
      <w:tblPr>
        <w:tblStyle w:val="TableGrid"/>
        <w:tblW w:w="9900" w:type="dxa"/>
        <w:tblInd w:w="445" w:type="dxa"/>
        <w:tblLayout w:type="fixed"/>
        <w:tblLook w:val="04A0"/>
      </w:tblPr>
      <w:tblGrid>
        <w:gridCol w:w="3510"/>
        <w:gridCol w:w="1314"/>
        <w:gridCol w:w="1476"/>
        <w:gridCol w:w="1440"/>
        <w:gridCol w:w="1080"/>
        <w:gridCol w:w="1080"/>
      </w:tblGrid>
      <w:tr w14:paraId="2250A8E5" w14:textId="789254BE" w:rsidTr="00FB5972">
        <w:tblPrEx>
          <w:tblW w:w="9900" w:type="dxa"/>
          <w:tblInd w:w="445" w:type="dxa"/>
          <w:tblLayout w:type="fixed"/>
          <w:tblLook w:val="04A0"/>
        </w:tblPrEx>
        <w:trPr>
          <w:trHeight w:val="1052"/>
        </w:trPr>
        <w:tc>
          <w:tcPr>
            <w:tcW w:w="3510" w:type="dxa"/>
            <w:vAlign w:val="bottom"/>
          </w:tcPr>
          <w:p w:rsidR="00927B51" w:rsidRPr="00B24BFB" w:rsidP="00B24BFB" w14:paraId="49007ABE" w14:textId="77777777">
            <w:pPr>
              <w:spacing w:after="120"/>
              <w:jc w:val="center"/>
              <w:rPr>
                <w:b/>
                <w:bCs/>
              </w:rPr>
            </w:pPr>
          </w:p>
        </w:tc>
        <w:tc>
          <w:tcPr>
            <w:tcW w:w="1314" w:type="dxa"/>
            <w:vAlign w:val="bottom"/>
          </w:tcPr>
          <w:p w:rsidR="00927B51" w:rsidRPr="00833A22" w:rsidP="00B24BFB" w14:paraId="32719C66" w14:textId="3E83FE45">
            <w:pPr>
              <w:spacing w:after="120"/>
              <w:jc w:val="center"/>
              <w:rPr>
                <w:b/>
                <w:bCs/>
                <w:sz w:val="18"/>
                <w:szCs w:val="18"/>
              </w:rPr>
            </w:pPr>
            <w:r w:rsidRPr="00833A22">
              <w:rPr>
                <w:b/>
                <w:bCs/>
                <w:sz w:val="18"/>
                <w:szCs w:val="18"/>
              </w:rPr>
              <w:t>Coordination has been productive</w:t>
            </w:r>
          </w:p>
        </w:tc>
        <w:tc>
          <w:tcPr>
            <w:tcW w:w="1476" w:type="dxa"/>
            <w:vAlign w:val="bottom"/>
          </w:tcPr>
          <w:p w:rsidR="00927B51" w:rsidRPr="00833A22" w:rsidP="00B24BFB" w14:paraId="4B89B292" w14:textId="6425141B">
            <w:pPr>
              <w:spacing w:after="120"/>
              <w:jc w:val="center"/>
              <w:rPr>
                <w:b/>
                <w:bCs/>
                <w:sz w:val="18"/>
                <w:szCs w:val="18"/>
              </w:rPr>
            </w:pPr>
            <w:r w:rsidRPr="00833A22">
              <w:rPr>
                <w:b/>
                <w:bCs/>
                <w:sz w:val="18"/>
                <w:szCs w:val="18"/>
              </w:rPr>
              <w:t>Communication established but coordination has been challenging</w:t>
            </w:r>
          </w:p>
        </w:tc>
        <w:tc>
          <w:tcPr>
            <w:tcW w:w="1440" w:type="dxa"/>
            <w:vAlign w:val="bottom"/>
          </w:tcPr>
          <w:p w:rsidR="00927B51" w:rsidRPr="00833A22" w:rsidP="00B24BFB" w14:paraId="7C9469BF" w14:textId="64C0B8A1">
            <w:pPr>
              <w:spacing w:after="120"/>
              <w:jc w:val="center"/>
              <w:rPr>
                <w:b/>
                <w:bCs/>
                <w:sz w:val="18"/>
                <w:szCs w:val="18"/>
              </w:rPr>
            </w:pPr>
            <w:r w:rsidRPr="00833A22">
              <w:rPr>
                <w:b/>
                <w:bCs/>
                <w:sz w:val="18"/>
                <w:szCs w:val="18"/>
              </w:rPr>
              <w:t>Communication has not been established</w:t>
            </w:r>
          </w:p>
        </w:tc>
        <w:tc>
          <w:tcPr>
            <w:tcW w:w="1080" w:type="dxa"/>
            <w:vAlign w:val="bottom"/>
          </w:tcPr>
          <w:p w:rsidR="00927B51" w:rsidRPr="00833A22" w:rsidP="00D91B50" w14:paraId="0BEA8BCB" w14:textId="65B97A0F">
            <w:pPr>
              <w:spacing w:after="120"/>
              <w:jc w:val="center"/>
              <w:rPr>
                <w:b/>
                <w:bCs/>
                <w:sz w:val="18"/>
                <w:szCs w:val="18"/>
              </w:rPr>
            </w:pPr>
            <w:r>
              <w:rPr>
                <w:b/>
                <w:bCs/>
                <w:sz w:val="18"/>
                <w:szCs w:val="18"/>
              </w:rPr>
              <w:t>Outreach is planned or pending</w:t>
            </w:r>
          </w:p>
        </w:tc>
        <w:tc>
          <w:tcPr>
            <w:tcW w:w="1080" w:type="dxa"/>
            <w:vAlign w:val="bottom"/>
          </w:tcPr>
          <w:p w:rsidR="00927B51" w:rsidP="00927B51" w14:paraId="20C9E40D" w14:textId="1559E129">
            <w:pPr>
              <w:spacing w:after="120"/>
              <w:jc w:val="center"/>
              <w:rPr>
                <w:b/>
                <w:bCs/>
                <w:sz w:val="18"/>
                <w:szCs w:val="18"/>
              </w:rPr>
            </w:pPr>
            <w:r>
              <w:rPr>
                <w:b/>
                <w:bCs/>
                <w:sz w:val="18"/>
                <w:szCs w:val="18"/>
              </w:rPr>
              <w:t>Unsure</w:t>
            </w:r>
          </w:p>
        </w:tc>
      </w:tr>
      <w:tr w14:paraId="62DE434E" w14:textId="50DFA3A5" w:rsidTr="00FB5972">
        <w:tblPrEx>
          <w:tblW w:w="9900" w:type="dxa"/>
          <w:tblInd w:w="445" w:type="dxa"/>
          <w:tblLayout w:type="fixed"/>
          <w:tblLook w:val="04A0"/>
        </w:tblPrEx>
        <w:trPr>
          <w:trHeight w:val="572"/>
        </w:trPr>
        <w:tc>
          <w:tcPr>
            <w:tcW w:w="3510" w:type="dxa"/>
          </w:tcPr>
          <w:p w:rsidR="00927B51" w:rsidRPr="00D91B50" w:rsidP="002C1E34" w14:paraId="5D91C180" w14:textId="3B6CE209">
            <w:pPr>
              <w:spacing w:after="120"/>
              <w:rPr>
                <w:b/>
                <w:bCs/>
                <w:sz w:val="20"/>
                <w:szCs w:val="20"/>
              </w:rPr>
            </w:pPr>
            <w:r w:rsidRPr="00D91B50">
              <w:rPr>
                <w:b/>
                <w:bCs/>
                <w:sz w:val="20"/>
                <w:szCs w:val="20"/>
              </w:rPr>
              <w:t>Fire Services</w:t>
            </w:r>
            <w:r>
              <w:rPr>
                <w:b/>
                <w:bCs/>
                <w:sz w:val="20"/>
                <w:szCs w:val="20"/>
              </w:rPr>
              <w:t xml:space="preserve"> </w:t>
            </w:r>
            <w:r>
              <w:rPr>
                <w:b/>
                <w:bCs/>
                <w:sz w:val="20"/>
                <w:szCs w:val="20"/>
              </w:rPr>
              <w:br/>
            </w:r>
            <w:r w:rsidRPr="00F562A9">
              <w:rPr>
                <w:sz w:val="16"/>
                <w:szCs w:val="16"/>
              </w:rPr>
              <w:t>(mc_s</w:t>
            </w:r>
            <w:r w:rsidR="00F03EF8">
              <w:rPr>
                <w:sz w:val="16"/>
                <w:szCs w:val="16"/>
              </w:rPr>
              <w:t>5</w:t>
            </w:r>
            <w:r w:rsidRPr="00F562A9">
              <w:rPr>
                <w:sz w:val="16"/>
                <w:szCs w:val="16"/>
              </w:rPr>
              <w:t>_q</w:t>
            </w:r>
            <w:r>
              <w:rPr>
                <w:sz w:val="16"/>
                <w:szCs w:val="16"/>
              </w:rPr>
              <w:t>1a_</w:t>
            </w:r>
            <w:r w:rsidRPr="00F562A9">
              <w:rPr>
                <w:sz w:val="16"/>
                <w:szCs w:val="16"/>
              </w:rPr>
              <w:t>extcomms</w:t>
            </w:r>
            <w:r>
              <w:rPr>
                <w:sz w:val="16"/>
                <w:szCs w:val="16"/>
              </w:rPr>
              <w:t xml:space="preserve"> fire)</w:t>
            </w:r>
          </w:p>
        </w:tc>
        <w:tc>
          <w:tcPr>
            <w:tcW w:w="1314" w:type="dxa"/>
          </w:tcPr>
          <w:p w:rsidR="00927B51" w:rsidRPr="00B95B74" w:rsidP="004C151E" w14:paraId="3BB9390C" w14:textId="18665910">
            <w:pPr>
              <w:spacing w:after="120"/>
              <w:jc w:val="center"/>
              <w:rPr>
                <w:rFonts w:ascii="Arial Black" w:hAnsi="Arial Black"/>
                <w:b/>
                <w:bCs/>
                <w:sz w:val="32"/>
                <w:szCs w:val="32"/>
              </w:rPr>
            </w:pPr>
            <w:r w:rsidRPr="00B95B74">
              <w:rPr>
                <w:rFonts w:ascii="Arial Black" w:hAnsi="Arial Black"/>
                <w:b/>
                <w:bCs/>
                <w:sz w:val="32"/>
                <w:szCs w:val="32"/>
              </w:rPr>
              <w:t>○</w:t>
            </w:r>
          </w:p>
        </w:tc>
        <w:tc>
          <w:tcPr>
            <w:tcW w:w="1476" w:type="dxa"/>
          </w:tcPr>
          <w:p w:rsidR="00927B51" w:rsidRPr="00B95B74" w:rsidP="004C151E" w14:paraId="4BCE4A44" w14:textId="339B64FF">
            <w:pPr>
              <w:spacing w:after="120"/>
              <w:jc w:val="center"/>
              <w:rPr>
                <w:rFonts w:ascii="Arial Black" w:hAnsi="Arial Black"/>
                <w:b/>
                <w:bCs/>
                <w:sz w:val="32"/>
                <w:szCs w:val="32"/>
              </w:rPr>
            </w:pPr>
            <w:r w:rsidRPr="00B95B74">
              <w:rPr>
                <w:rFonts w:ascii="Arial Black" w:hAnsi="Arial Black"/>
                <w:b/>
                <w:bCs/>
                <w:sz w:val="32"/>
                <w:szCs w:val="32"/>
              </w:rPr>
              <w:t>○</w:t>
            </w:r>
          </w:p>
        </w:tc>
        <w:tc>
          <w:tcPr>
            <w:tcW w:w="1440" w:type="dxa"/>
          </w:tcPr>
          <w:p w:rsidR="00927B51" w:rsidRPr="00B95B74" w:rsidP="004C151E" w14:paraId="4403E26D" w14:textId="156F8AEB">
            <w:pPr>
              <w:spacing w:after="120"/>
              <w:jc w:val="center"/>
              <w:rPr>
                <w:rFonts w:ascii="Arial Black" w:hAnsi="Arial Black"/>
                <w:b/>
                <w:bCs/>
                <w:sz w:val="32"/>
                <w:szCs w:val="32"/>
              </w:rPr>
            </w:pPr>
            <w:r w:rsidRPr="00B95B74">
              <w:rPr>
                <w:rFonts w:ascii="Arial Black" w:hAnsi="Arial Black"/>
                <w:b/>
                <w:bCs/>
                <w:sz w:val="32"/>
                <w:szCs w:val="32"/>
              </w:rPr>
              <w:t>○</w:t>
            </w:r>
          </w:p>
        </w:tc>
        <w:tc>
          <w:tcPr>
            <w:tcW w:w="1080" w:type="dxa"/>
          </w:tcPr>
          <w:p w:rsidR="00927B51" w:rsidRPr="00B95B74" w:rsidP="004C151E" w14:paraId="5676397A" w14:textId="7B454DF7">
            <w:pPr>
              <w:spacing w:after="120"/>
              <w:jc w:val="center"/>
              <w:rPr>
                <w:rFonts w:ascii="Arial Black" w:hAnsi="Arial Black"/>
                <w:b/>
                <w:bCs/>
                <w:sz w:val="32"/>
                <w:szCs w:val="32"/>
              </w:rPr>
            </w:pPr>
            <w:r w:rsidRPr="00B95B74">
              <w:rPr>
                <w:rFonts w:ascii="Arial Black" w:hAnsi="Arial Black"/>
                <w:b/>
                <w:bCs/>
                <w:sz w:val="32"/>
                <w:szCs w:val="32"/>
              </w:rPr>
              <w:t>○</w:t>
            </w:r>
          </w:p>
        </w:tc>
        <w:tc>
          <w:tcPr>
            <w:tcW w:w="1080" w:type="dxa"/>
          </w:tcPr>
          <w:p w:rsidR="00927B51" w:rsidRPr="00B95B74" w:rsidP="004C151E" w14:paraId="2E95C503" w14:textId="630E8D56">
            <w:pPr>
              <w:spacing w:after="120"/>
              <w:jc w:val="center"/>
              <w:rPr>
                <w:rFonts w:ascii="Arial Black" w:hAnsi="Arial Black"/>
                <w:b/>
                <w:bCs/>
                <w:sz w:val="32"/>
                <w:szCs w:val="32"/>
              </w:rPr>
            </w:pPr>
            <w:r w:rsidRPr="00B95B74">
              <w:rPr>
                <w:rFonts w:ascii="Arial Black" w:hAnsi="Arial Black"/>
                <w:b/>
                <w:bCs/>
                <w:sz w:val="32"/>
                <w:szCs w:val="32"/>
              </w:rPr>
              <w:t>○</w:t>
            </w:r>
          </w:p>
        </w:tc>
      </w:tr>
      <w:tr w14:paraId="5F363D0B" w14:textId="4A6A51E5" w:rsidTr="00FB5972">
        <w:tblPrEx>
          <w:tblW w:w="9900" w:type="dxa"/>
          <w:tblInd w:w="445" w:type="dxa"/>
          <w:tblLayout w:type="fixed"/>
          <w:tblLook w:val="04A0"/>
        </w:tblPrEx>
        <w:trPr>
          <w:trHeight w:val="581"/>
        </w:trPr>
        <w:tc>
          <w:tcPr>
            <w:tcW w:w="3510" w:type="dxa"/>
          </w:tcPr>
          <w:p w:rsidR="00927B51" w:rsidRPr="00D91B50" w:rsidP="002C1E34" w14:paraId="2E1F0DC6" w14:textId="48142E4F">
            <w:pPr>
              <w:spacing w:after="120"/>
              <w:rPr>
                <w:b/>
                <w:bCs/>
                <w:sz w:val="20"/>
                <w:szCs w:val="20"/>
              </w:rPr>
            </w:pPr>
            <w:r w:rsidRPr="00D91B50">
              <w:rPr>
                <w:b/>
                <w:bCs/>
                <w:sz w:val="20"/>
                <w:szCs w:val="20"/>
              </w:rPr>
              <w:t>Paramedic services</w:t>
            </w:r>
            <w:r>
              <w:rPr>
                <w:b/>
                <w:bCs/>
                <w:sz w:val="20"/>
                <w:szCs w:val="20"/>
              </w:rPr>
              <w:t xml:space="preserve"> </w:t>
            </w:r>
            <w:r>
              <w:rPr>
                <w:b/>
                <w:bCs/>
                <w:sz w:val="20"/>
                <w:szCs w:val="20"/>
              </w:rPr>
              <w:br/>
            </w:r>
            <w:r w:rsidRPr="00F562A9">
              <w:rPr>
                <w:sz w:val="16"/>
                <w:szCs w:val="16"/>
              </w:rPr>
              <w:t>(mc_</w:t>
            </w:r>
            <w:r w:rsidRPr="00F562A9" w:rsidR="00F03EF8">
              <w:rPr>
                <w:sz w:val="16"/>
                <w:szCs w:val="16"/>
              </w:rPr>
              <w:t>s</w:t>
            </w:r>
            <w:r w:rsidR="00F03EF8">
              <w:rPr>
                <w:sz w:val="16"/>
                <w:szCs w:val="16"/>
              </w:rPr>
              <w:t>5</w:t>
            </w:r>
            <w:r w:rsidRPr="00F562A9">
              <w:rPr>
                <w:sz w:val="16"/>
                <w:szCs w:val="16"/>
              </w:rPr>
              <w:t>_q</w:t>
            </w:r>
            <w:r>
              <w:rPr>
                <w:sz w:val="16"/>
                <w:szCs w:val="16"/>
              </w:rPr>
              <w:t>1b_</w:t>
            </w:r>
            <w:r w:rsidRPr="00F562A9">
              <w:rPr>
                <w:sz w:val="16"/>
                <w:szCs w:val="16"/>
              </w:rPr>
              <w:t>extcomms</w:t>
            </w:r>
            <w:r>
              <w:rPr>
                <w:sz w:val="16"/>
                <w:szCs w:val="16"/>
              </w:rPr>
              <w:t xml:space="preserve"> medic)</w:t>
            </w:r>
          </w:p>
        </w:tc>
        <w:tc>
          <w:tcPr>
            <w:tcW w:w="1314" w:type="dxa"/>
          </w:tcPr>
          <w:p w:rsidR="00927B51" w:rsidRPr="00B95B74" w:rsidP="004C151E" w14:paraId="786026F0" w14:textId="70A4142D">
            <w:pPr>
              <w:spacing w:after="120"/>
              <w:jc w:val="center"/>
              <w:rPr>
                <w:rFonts w:ascii="Arial Black" w:hAnsi="Arial Black"/>
                <w:b/>
                <w:bCs/>
                <w:sz w:val="32"/>
                <w:szCs w:val="32"/>
              </w:rPr>
            </w:pPr>
            <w:r w:rsidRPr="00B95B74">
              <w:rPr>
                <w:rFonts w:ascii="Arial Black" w:hAnsi="Arial Black"/>
                <w:b/>
                <w:bCs/>
                <w:sz w:val="32"/>
                <w:szCs w:val="32"/>
              </w:rPr>
              <w:t>○</w:t>
            </w:r>
          </w:p>
        </w:tc>
        <w:tc>
          <w:tcPr>
            <w:tcW w:w="1476" w:type="dxa"/>
          </w:tcPr>
          <w:p w:rsidR="00927B51" w:rsidRPr="00B95B74" w:rsidP="004C151E" w14:paraId="1BC2C65E" w14:textId="453A0DC0">
            <w:pPr>
              <w:spacing w:after="120"/>
              <w:jc w:val="center"/>
              <w:rPr>
                <w:rFonts w:ascii="Arial Black" w:hAnsi="Arial Black"/>
                <w:b/>
                <w:bCs/>
                <w:sz w:val="32"/>
                <w:szCs w:val="32"/>
              </w:rPr>
            </w:pPr>
            <w:r w:rsidRPr="00B95B74">
              <w:rPr>
                <w:rFonts w:ascii="Arial Black" w:hAnsi="Arial Black"/>
                <w:b/>
                <w:bCs/>
                <w:sz w:val="32"/>
                <w:szCs w:val="32"/>
              </w:rPr>
              <w:t>○</w:t>
            </w:r>
          </w:p>
        </w:tc>
        <w:tc>
          <w:tcPr>
            <w:tcW w:w="1440" w:type="dxa"/>
          </w:tcPr>
          <w:p w:rsidR="00927B51" w:rsidRPr="00B95B74" w:rsidP="004C151E" w14:paraId="1A40BD52" w14:textId="6F887F60">
            <w:pPr>
              <w:spacing w:after="120"/>
              <w:jc w:val="center"/>
              <w:rPr>
                <w:rFonts w:ascii="Arial Black" w:hAnsi="Arial Black"/>
                <w:b/>
                <w:bCs/>
                <w:sz w:val="32"/>
                <w:szCs w:val="32"/>
              </w:rPr>
            </w:pPr>
            <w:r w:rsidRPr="00B95B74">
              <w:rPr>
                <w:rFonts w:ascii="Arial Black" w:hAnsi="Arial Black"/>
                <w:b/>
                <w:bCs/>
                <w:sz w:val="32"/>
                <w:szCs w:val="32"/>
              </w:rPr>
              <w:t>○</w:t>
            </w:r>
          </w:p>
        </w:tc>
        <w:tc>
          <w:tcPr>
            <w:tcW w:w="1080" w:type="dxa"/>
          </w:tcPr>
          <w:p w:rsidR="00927B51" w:rsidRPr="00B95B74" w:rsidP="004C151E" w14:paraId="6B31549E" w14:textId="474A6408">
            <w:pPr>
              <w:spacing w:after="120"/>
              <w:jc w:val="center"/>
              <w:rPr>
                <w:rFonts w:ascii="Arial Black" w:hAnsi="Arial Black"/>
                <w:b/>
                <w:bCs/>
                <w:sz w:val="32"/>
                <w:szCs w:val="32"/>
              </w:rPr>
            </w:pPr>
            <w:r w:rsidRPr="00B95B74">
              <w:rPr>
                <w:rFonts w:ascii="Arial Black" w:hAnsi="Arial Black"/>
                <w:b/>
                <w:bCs/>
                <w:sz w:val="32"/>
                <w:szCs w:val="32"/>
              </w:rPr>
              <w:t>○</w:t>
            </w:r>
          </w:p>
        </w:tc>
        <w:tc>
          <w:tcPr>
            <w:tcW w:w="1080" w:type="dxa"/>
          </w:tcPr>
          <w:p w:rsidR="00927B51" w:rsidRPr="00B95B74" w:rsidP="004C151E" w14:paraId="6BD48C90" w14:textId="0FAAF858">
            <w:pPr>
              <w:spacing w:after="120"/>
              <w:jc w:val="center"/>
              <w:rPr>
                <w:rFonts w:ascii="Arial Black" w:hAnsi="Arial Black"/>
                <w:b/>
                <w:bCs/>
                <w:sz w:val="32"/>
                <w:szCs w:val="32"/>
              </w:rPr>
            </w:pPr>
            <w:r w:rsidRPr="00B95B74">
              <w:rPr>
                <w:rFonts w:ascii="Arial Black" w:hAnsi="Arial Black"/>
                <w:b/>
                <w:bCs/>
                <w:sz w:val="32"/>
                <w:szCs w:val="32"/>
              </w:rPr>
              <w:t>○</w:t>
            </w:r>
          </w:p>
        </w:tc>
      </w:tr>
      <w:tr w14:paraId="4514A1F0" w14:textId="3E19649B" w:rsidTr="00FB5972">
        <w:tblPrEx>
          <w:tblW w:w="9900" w:type="dxa"/>
          <w:tblInd w:w="445" w:type="dxa"/>
          <w:tblLayout w:type="fixed"/>
          <w:tblLook w:val="04A0"/>
        </w:tblPrEx>
        <w:trPr>
          <w:trHeight w:val="572"/>
        </w:trPr>
        <w:tc>
          <w:tcPr>
            <w:tcW w:w="3510" w:type="dxa"/>
          </w:tcPr>
          <w:p w:rsidR="00927B51" w:rsidRPr="00D91B50" w:rsidP="002C1E34" w14:paraId="177D4931" w14:textId="1549B793">
            <w:pPr>
              <w:spacing w:after="120"/>
              <w:rPr>
                <w:b/>
                <w:bCs/>
                <w:sz w:val="20"/>
                <w:szCs w:val="20"/>
              </w:rPr>
            </w:pPr>
            <w:r w:rsidRPr="00D91B50">
              <w:rPr>
                <w:b/>
                <w:bCs/>
                <w:sz w:val="20"/>
                <w:szCs w:val="20"/>
              </w:rPr>
              <w:t>Law enforcement</w:t>
            </w:r>
            <w:r>
              <w:rPr>
                <w:b/>
                <w:bCs/>
                <w:sz w:val="20"/>
                <w:szCs w:val="20"/>
              </w:rPr>
              <w:t xml:space="preserve"> </w:t>
            </w:r>
            <w:r>
              <w:rPr>
                <w:b/>
                <w:bCs/>
                <w:sz w:val="20"/>
                <w:szCs w:val="20"/>
              </w:rPr>
              <w:br/>
            </w:r>
            <w:r w:rsidRPr="00F562A9">
              <w:rPr>
                <w:sz w:val="16"/>
                <w:szCs w:val="16"/>
              </w:rPr>
              <w:t>(mc_</w:t>
            </w:r>
            <w:r w:rsidRPr="00F562A9" w:rsidR="00F03EF8">
              <w:rPr>
                <w:sz w:val="16"/>
                <w:szCs w:val="16"/>
              </w:rPr>
              <w:t>s</w:t>
            </w:r>
            <w:r w:rsidR="00F03EF8">
              <w:rPr>
                <w:sz w:val="16"/>
                <w:szCs w:val="16"/>
              </w:rPr>
              <w:t>5</w:t>
            </w:r>
            <w:r w:rsidRPr="00F562A9">
              <w:rPr>
                <w:sz w:val="16"/>
                <w:szCs w:val="16"/>
              </w:rPr>
              <w:t>_q</w:t>
            </w:r>
            <w:r>
              <w:rPr>
                <w:sz w:val="16"/>
                <w:szCs w:val="16"/>
              </w:rPr>
              <w:t>1c_</w:t>
            </w:r>
            <w:r w:rsidRPr="00F562A9">
              <w:rPr>
                <w:sz w:val="16"/>
                <w:szCs w:val="16"/>
              </w:rPr>
              <w:t>extcomms</w:t>
            </w:r>
            <w:r>
              <w:rPr>
                <w:sz w:val="16"/>
                <w:szCs w:val="16"/>
              </w:rPr>
              <w:t xml:space="preserve"> le)</w:t>
            </w:r>
          </w:p>
        </w:tc>
        <w:tc>
          <w:tcPr>
            <w:tcW w:w="1314" w:type="dxa"/>
          </w:tcPr>
          <w:p w:rsidR="00927B51" w:rsidRPr="00B95B74" w:rsidP="004C151E" w14:paraId="3C6DA123" w14:textId="14B649D1">
            <w:pPr>
              <w:spacing w:after="120"/>
              <w:jc w:val="center"/>
              <w:rPr>
                <w:rFonts w:ascii="Arial Black" w:hAnsi="Arial Black"/>
                <w:b/>
                <w:bCs/>
                <w:sz w:val="32"/>
                <w:szCs w:val="32"/>
              </w:rPr>
            </w:pPr>
            <w:r w:rsidRPr="00B95B74">
              <w:rPr>
                <w:rFonts w:ascii="Arial Black" w:hAnsi="Arial Black"/>
                <w:b/>
                <w:bCs/>
                <w:sz w:val="32"/>
                <w:szCs w:val="32"/>
              </w:rPr>
              <w:t>○</w:t>
            </w:r>
          </w:p>
        </w:tc>
        <w:tc>
          <w:tcPr>
            <w:tcW w:w="1476" w:type="dxa"/>
          </w:tcPr>
          <w:p w:rsidR="00927B51" w:rsidRPr="00B95B74" w:rsidP="004C151E" w14:paraId="54CB885E" w14:textId="1B40D115">
            <w:pPr>
              <w:spacing w:after="120"/>
              <w:jc w:val="center"/>
              <w:rPr>
                <w:rFonts w:ascii="Arial Black" w:hAnsi="Arial Black"/>
                <w:b/>
                <w:bCs/>
                <w:sz w:val="32"/>
                <w:szCs w:val="32"/>
              </w:rPr>
            </w:pPr>
            <w:r w:rsidRPr="00B95B74">
              <w:rPr>
                <w:rFonts w:ascii="Arial Black" w:hAnsi="Arial Black"/>
                <w:b/>
                <w:bCs/>
                <w:sz w:val="32"/>
                <w:szCs w:val="32"/>
              </w:rPr>
              <w:t>○</w:t>
            </w:r>
          </w:p>
        </w:tc>
        <w:tc>
          <w:tcPr>
            <w:tcW w:w="1440" w:type="dxa"/>
          </w:tcPr>
          <w:p w:rsidR="00927B51" w:rsidRPr="00B95B74" w:rsidP="004C151E" w14:paraId="1F3B5105" w14:textId="376209BD">
            <w:pPr>
              <w:spacing w:after="120"/>
              <w:jc w:val="center"/>
              <w:rPr>
                <w:rFonts w:ascii="Arial Black" w:hAnsi="Arial Black"/>
                <w:b/>
                <w:bCs/>
                <w:sz w:val="32"/>
                <w:szCs w:val="32"/>
              </w:rPr>
            </w:pPr>
            <w:r w:rsidRPr="00B95B74">
              <w:rPr>
                <w:rFonts w:ascii="Arial Black" w:hAnsi="Arial Black"/>
                <w:b/>
                <w:bCs/>
                <w:sz w:val="32"/>
                <w:szCs w:val="32"/>
              </w:rPr>
              <w:t>○</w:t>
            </w:r>
          </w:p>
        </w:tc>
        <w:tc>
          <w:tcPr>
            <w:tcW w:w="1080" w:type="dxa"/>
          </w:tcPr>
          <w:p w:rsidR="00927B51" w:rsidRPr="00B95B74" w:rsidP="004C151E" w14:paraId="1A34D6B8" w14:textId="18004BE2">
            <w:pPr>
              <w:spacing w:after="120"/>
              <w:jc w:val="center"/>
              <w:rPr>
                <w:rFonts w:ascii="Arial Black" w:hAnsi="Arial Black"/>
                <w:b/>
                <w:bCs/>
                <w:sz w:val="32"/>
                <w:szCs w:val="32"/>
              </w:rPr>
            </w:pPr>
            <w:r w:rsidRPr="00B95B74">
              <w:rPr>
                <w:rFonts w:ascii="Arial Black" w:hAnsi="Arial Black"/>
                <w:b/>
                <w:bCs/>
                <w:sz w:val="32"/>
                <w:szCs w:val="32"/>
              </w:rPr>
              <w:t>○</w:t>
            </w:r>
          </w:p>
        </w:tc>
        <w:tc>
          <w:tcPr>
            <w:tcW w:w="1080" w:type="dxa"/>
          </w:tcPr>
          <w:p w:rsidR="00927B51" w:rsidRPr="00B95B74" w:rsidP="004C151E" w14:paraId="6F3557A9" w14:textId="021C7884">
            <w:pPr>
              <w:spacing w:after="120"/>
              <w:jc w:val="center"/>
              <w:rPr>
                <w:rFonts w:ascii="Arial Black" w:hAnsi="Arial Black"/>
                <w:b/>
                <w:bCs/>
                <w:sz w:val="32"/>
                <w:szCs w:val="32"/>
              </w:rPr>
            </w:pPr>
            <w:r w:rsidRPr="00B95B74">
              <w:rPr>
                <w:rFonts w:ascii="Arial Black" w:hAnsi="Arial Black"/>
                <w:b/>
                <w:bCs/>
                <w:sz w:val="32"/>
                <w:szCs w:val="32"/>
              </w:rPr>
              <w:t>○</w:t>
            </w:r>
          </w:p>
        </w:tc>
      </w:tr>
      <w:tr w14:paraId="388B3313" w14:textId="0558C78E" w:rsidTr="00FB5972">
        <w:tblPrEx>
          <w:tblW w:w="9900" w:type="dxa"/>
          <w:tblInd w:w="445" w:type="dxa"/>
          <w:tblLayout w:type="fixed"/>
          <w:tblLook w:val="04A0"/>
        </w:tblPrEx>
        <w:trPr>
          <w:trHeight w:val="581"/>
        </w:trPr>
        <w:tc>
          <w:tcPr>
            <w:tcW w:w="3510" w:type="dxa"/>
          </w:tcPr>
          <w:p w:rsidR="00927B51" w:rsidRPr="00D91B50" w:rsidP="002C1E34" w14:paraId="3290F3B0" w14:textId="49417779">
            <w:pPr>
              <w:spacing w:after="120"/>
              <w:rPr>
                <w:b/>
                <w:bCs/>
                <w:sz w:val="20"/>
                <w:szCs w:val="20"/>
              </w:rPr>
            </w:pPr>
            <w:r w:rsidRPr="00D91B50">
              <w:rPr>
                <w:b/>
                <w:bCs/>
                <w:sz w:val="20"/>
                <w:szCs w:val="20"/>
              </w:rPr>
              <w:t>Emergency management</w:t>
            </w:r>
            <w:r>
              <w:rPr>
                <w:b/>
                <w:bCs/>
                <w:sz w:val="20"/>
                <w:szCs w:val="20"/>
              </w:rPr>
              <w:t xml:space="preserve"> </w:t>
            </w:r>
            <w:r>
              <w:rPr>
                <w:b/>
                <w:bCs/>
                <w:sz w:val="20"/>
                <w:szCs w:val="20"/>
              </w:rPr>
              <w:br/>
            </w:r>
            <w:r w:rsidRPr="00F562A9">
              <w:rPr>
                <w:sz w:val="16"/>
                <w:szCs w:val="16"/>
              </w:rPr>
              <w:t>(mc_</w:t>
            </w:r>
            <w:r w:rsidRPr="00F562A9" w:rsidR="00F03EF8">
              <w:rPr>
                <w:sz w:val="16"/>
                <w:szCs w:val="16"/>
              </w:rPr>
              <w:t>s</w:t>
            </w:r>
            <w:r w:rsidR="00F03EF8">
              <w:rPr>
                <w:sz w:val="16"/>
                <w:szCs w:val="16"/>
              </w:rPr>
              <w:t>5</w:t>
            </w:r>
            <w:r w:rsidRPr="00F562A9">
              <w:rPr>
                <w:sz w:val="16"/>
                <w:szCs w:val="16"/>
              </w:rPr>
              <w:t>_q</w:t>
            </w:r>
            <w:r>
              <w:rPr>
                <w:sz w:val="16"/>
                <w:szCs w:val="16"/>
              </w:rPr>
              <w:t>1d_</w:t>
            </w:r>
            <w:r w:rsidRPr="00F562A9">
              <w:rPr>
                <w:sz w:val="16"/>
                <w:szCs w:val="16"/>
              </w:rPr>
              <w:t>extcomms</w:t>
            </w:r>
            <w:r>
              <w:rPr>
                <w:sz w:val="16"/>
                <w:szCs w:val="16"/>
              </w:rPr>
              <w:t xml:space="preserve"> localem)</w:t>
            </w:r>
          </w:p>
        </w:tc>
        <w:tc>
          <w:tcPr>
            <w:tcW w:w="1314" w:type="dxa"/>
          </w:tcPr>
          <w:p w:rsidR="00927B51" w:rsidRPr="00B95B74" w:rsidP="004C151E" w14:paraId="7DE178AE" w14:textId="24D6CD65">
            <w:pPr>
              <w:spacing w:after="120"/>
              <w:jc w:val="center"/>
              <w:rPr>
                <w:rFonts w:ascii="Arial Black" w:hAnsi="Arial Black"/>
                <w:b/>
                <w:bCs/>
                <w:sz w:val="32"/>
                <w:szCs w:val="32"/>
              </w:rPr>
            </w:pPr>
            <w:r w:rsidRPr="00B95B74">
              <w:rPr>
                <w:rFonts w:ascii="Arial Black" w:hAnsi="Arial Black"/>
                <w:b/>
                <w:bCs/>
                <w:sz w:val="32"/>
                <w:szCs w:val="32"/>
              </w:rPr>
              <w:t>○</w:t>
            </w:r>
          </w:p>
        </w:tc>
        <w:tc>
          <w:tcPr>
            <w:tcW w:w="1476" w:type="dxa"/>
          </w:tcPr>
          <w:p w:rsidR="00927B51" w:rsidRPr="00B95B74" w:rsidP="004C151E" w14:paraId="4DDFB1EE" w14:textId="71B34E71">
            <w:pPr>
              <w:spacing w:after="120"/>
              <w:jc w:val="center"/>
              <w:rPr>
                <w:rFonts w:ascii="Arial Black" w:hAnsi="Arial Black"/>
                <w:b/>
                <w:bCs/>
                <w:sz w:val="32"/>
                <w:szCs w:val="32"/>
              </w:rPr>
            </w:pPr>
            <w:r w:rsidRPr="00B95B74">
              <w:rPr>
                <w:rFonts w:ascii="Arial Black" w:hAnsi="Arial Black"/>
                <w:b/>
                <w:bCs/>
                <w:sz w:val="32"/>
                <w:szCs w:val="32"/>
              </w:rPr>
              <w:t>○</w:t>
            </w:r>
          </w:p>
        </w:tc>
        <w:tc>
          <w:tcPr>
            <w:tcW w:w="1440" w:type="dxa"/>
          </w:tcPr>
          <w:p w:rsidR="00927B51" w:rsidRPr="00B95B74" w:rsidP="004C151E" w14:paraId="19B9E815" w14:textId="1680D952">
            <w:pPr>
              <w:spacing w:after="120"/>
              <w:jc w:val="center"/>
              <w:rPr>
                <w:rFonts w:ascii="Arial Black" w:hAnsi="Arial Black"/>
                <w:b/>
                <w:bCs/>
                <w:sz w:val="32"/>
                <w:szCs w:val="32"/>
              </w:rPr>
            </w:pPr>
            <w:r w:rsidRPr="00B95B74">
              <w:rPr>
                <w:rFonts w:ascii="Arial Black" w:hAnsi="Arial Black"/>
                <w:b/>
                <w:bCs/>
                <w:sz w:val="32"/>
                <w:szCs w:val="32"/>
              </w:rPr>
              <w:t>○</w:t>
            </w:r>
          </w:p>
        </w:tc>
        <w:tc>
          <w:tcPr>
            <w:tcW w:w="1080" w:type="dxa"/>
          </w:tcPr>
          <w:p w:rsidR="00927B51" w:rsidRPr="00B95B74" w:rsidP="004C151E" w14:paraId="164D49FA" w14:textId="6351A7FC">
            <w:pPr>
              <w:spacing w:after="120"/>
              <w:jc w:val="center"/>
              <w:rPr>
                <w:rFonts w:ascii="Arial Black" w:hAnsi="Arial Black"/>
                <w:b/>
                <w:bCs/>
                <w:sz w:val="32"/>
                <w:szCs w:val="32"/>
              </w:rPr>
            </w:pPr>
            <w:r w:rsidRPr="00B95B74">
              <w:rPr>
                <w:rFonts w:ascii="Arial Black" w:hAnsi="Arial Black"/>
                <w:b/>
                <w:bCs/>
                <w:sz w:val="32"/>
                <w:szCs w:val="32"/>
              </w:rPr>
              <w:t>○</w:t>
            </w:r>
          </w:p>
        </w:tc>
        <w:tc>
          <w:tcPr>
            <w:tcW w:w="1080" w:type="dxa"/>
          </w:tcPr>
          <w:p w:rsidR="00927B51" w:rsidRPr="00B95B74" w:rsidP="004C151E" w14:paraId="39EC3E32" w14:textId="456BDFE6">
            <w:pPr>
              <w:spacing w:after="120"/>
              <w:jc w:val="center"/>
              <w:rPr>
                <w:rFonts w:ascii="Arial Black" w:hAnsi="Arial Black"/>
                <w:b/>
                <w:bCs/>
                <w:sz w:val="32"/>
                <w:szCs w:val="32"/>
              </w:rPr>
            </w:pPr>
            <w:r w:rsidRPr="00B95B74">
              <w:rPr>
                <w:rFonts w:ascii="Arial Black" w:hAnsi="Arial Black"/>
                <w:b/>
                <w:bCs/>
                <w:sz w:val="32"/>
                <w:szCs w:val="32"/>
              </w:rPr>
              <w:t>○</w:t>
            </w:r>
          </w:p>
        </w:tc>
      </w:tr>
      <w:tr w14:paraId="5B33676B" w14:textId="336A34A0" w:rsidTr="00FB5972">
        <w:tblPrEx>
          <w:tblW w:w="9900" w:type="dxa"/>
          <w:tblInd w:w="445" w:type="dxa"/>
          <w:tblLayout w:type="fixed"/>
          <w:tblLook w:val="04A0"/>
        </w:tblPrEx>
        <w:trPr>
          <w:trHeight w:val="572"/>
        </w:trPr>
        <w:tc>
          <w:tcPr>
            <w:tcW w:w="3510" w:type="dxa"/>
          </w:tcPr>
          <w:p w:rsidR="00927B51" w:rsidRPr="00D91B50" w:rsidP="002C1E34" w14:paraId="3F5BC007" w14:textId="23552A6F">
            <w:pPr>
              <w:spacing w:after="120"/>
              <w:rPr>
                <w:b/>
                <w:bCs/>
                <w:sz w:val="20"/>
                <w:szCs w:val="20"/>
              </w:rPr>
            </w:pPr>
            <w:r w:rsidRPr="00D91B50">
              <w:rPr>
                <w:b/>
                <w:bCs/>
                <w:sz w:val="20"/>
                <w:szCs w:val="20"/>
              </w:rPr>
              <w:t>City department of health</w:t>
            </w:r>
            <w:r>
              <w:rPr>
                <w:b/>
                <w:bCs/>
                <w:sz w:val="20"/>
                <w:szCs w:val="20"/>
              </w:rPr>
              <w:t xml:space="preserve"> </w:t>
            </w:r>
            <w:r>
              <w:rPr>
                <w:b/>
                <w:bCs/>
                <w:sz w:val="20"/>
                <w:szCs w:val="20"/>
              </w:rPr>
              <w:br/>
            </w:r>
            <w:r w:rsidRPr="00F562A9">
              <w:rPr>
                <w:sz w:val="16"/>
                <w:szCs w:val="16"/>
              </w:rPr>
              <w:t>(mc_s</w:t>
            </w:r>
            <w:r w:rsidR="00F03EF8">
              <w:rPr>
                <w:sz w:val="16"/>
                <w:szCs w:val="16"/>
              </w:rPr>
              <w:t>5</w:t>
            </w:r>
            <w:r w:rsidRPr="00F562A9">
              <w:rPr>
                <w:sz w:val="16"/>
                <w:szCs w:val="16"/>
              </w:rPr>
              <w:t>_q</w:t>
            </w:r>
            <w:r>
              <w:rPr>
                <w:sz w:val="16"/>
                <w:szCs w:val="16"/>
              </w:rPr>
              <w:t>1e_</w:t>
            </w:r>
            <w:r w:rsidRPr="00F562A9">
              <w:rPr>
                <w:sz w:val="16"/>
                <w:szCs w:val="16"/>
              </w:rPr>
              <w:t>extcomms</w:t>
            </w:r>
            <w:r>
              <w:rPr>
                <w:sz w:val="16"/>
                <w:szCs w:val="16"/>
              </w:rPr>
              <w:t xml:space="preserve"> citydoh)</w:t>
            </w:r>
          </w:p>
        </w:tc>
        <w:tc>
          <w:tcPr>
            <w:tcW w:w="1314" w:type="dxa"/>
          </w:tcPr>
          <w:p w:rsidR="00927B51" w:rsidRPr="00B95B74" w:rsidP="004C151E" w14:paraId="3DE2A88E" w14:textId="228580A9">
            <w:pPr>
              <w:spacing w:after="120"/>
              <w:jc w:val="center"/>
              <w:rPr>
                <w:rFonts w:ascii="Arial Black" w:hAnsi="Arial Black"/>
                <w:b/>
                <w:bCs/>
                <w:sz w:val="32"/>
                <w:szCs w:val="32"/>
              </w:rPr>
            </w:pPr>
            <w:r w:rsidRPr="00B95B74">
              <w:rPr>
                <w:rFonts w:ascii="Arial Black" w:hAnsi="Arial Black"/>
                <w:b/>
                <w:bCs/>
                <w:sz w:val="32"/>
                <w:szCs w:val="32"/>
              </w:rPr>
              <w:t>○</w:t>
            </w:r>
          </w:p>
        </w:tc>
        <w:tc>
          <w:tcPr>
            <w:tcW w:w="1476" w:type="dxa"/>
          </w:tcPr>
          <w:p w:rsidR="00927B51" w:rsidRPr="00B95B74" w:rsidP="004C151E" w14:paraId="3B692B86" w14:textId="28D31267">
            <w:pPr>
              <w:spacing w:after="120"/>
              <w:jc w:val="center"/>
              <w:rPr>
                <w:rFonts w:ascii="Arial Black" w:hAnsi="Arial Black"/>
                <w:b/>
                <w:bCs/>
                <w:sz w:val="32"/>
                <w:szCs w:val="32"/>
              </w:rPr>
            </w:pPr>
            <w:r w:rsidRPr="00B95B74">
              <w:rPr>
                <w:rFonts w:ascii="Arial Black" w:hAnsi="Arial Black"/>
                <w:b/>
                <w:bCs/>
                <w:sz w:val="32"/>
                <w:szCs w:val="32"/>
              </w:rPr>
              <w:t>○</w:t>
            </w:r>
          </w:p>
        </w:tc>
        <w:tc>
          <w:tcPr>
            <w:tcW w:w="1440" w:type="dxa"/>
          </w:tcPr>
          <w:p w:rsidR="00927B51" w:rsidRPr="00B95B74" w:rsidP="004C151E" w14:paraId="4CB788A6" w14:textId="1512E821">
            <w:pPr>
              <w:spacing w:after="120"/>
              <w:jc w:val="center"/>
              <w:rPr>
                <w:rFonts w:ascii="Arial Black" w:hAnsi="Arial Black"/>
                <w:b/>
                <w:bCs/>
                <w:sz w:val="32"/>
                <w:szCs w:val="32"/>
              </w:rPr>
            </w:pPr>
            <w:r w:rsidRPr="00B95B74">
              <w:rPr>
                <w:rFonts w:ascii="Arial Black" w:hAnsi="Arial Black"/>
                <w:b/>
                <w:bCs/>
                <w:sz w:val="32"/>
                <w:szCs w:val="32"/>
              </w:rPr>
              <w:t>○</w:t>
            </w:r>
          </w:p>
        </w:tc>
        <w:tc>
          <w:tcPr>
            <w:tcW w:w="1080" w:type="dxa"/>
          </w:tcPr>
          <w:p w:rsidR="00927B51" w:rsidRPr="00B95B74" w:rsidP="004C151E" w14:paraId="47FD74CE" w14:textId="4A9EAD97">
            <w:pPr>
              <w:spacing w:after="120"/>
              <w:jc w:val="center"/>
              <w:rPr>
                <w:rFonts w:ascii="Arial Black" w:hAnsi="Arial Black"/>
                <w:b/>
                <w:bCs/>
                <w:sz w:val="32"/>
                <w:szCs w:val="32"/>
              </w:rPr>
            </w:pPr>
            <w:r w:rsidRPr="00B95B74">
              <w:rPr>
                <w:rFonts w:ascii="Arial Black" w:hAnsi="Arial Black"/>
                <w:b/>
                <w:bCs/>
                <w:sz w:val="32"/>
                <w:szCs w:val="32"/>
              </w:rPr>
              <w:t>○</w:t>
            </w:r>
          </w:p>
        </w:tc>
        <w:tc>
          <w:tcPr>
            <w:tcW w:w="1080" w:type="dxa"/>
          </w:tcPr>
          <w:p w:rsidR="00927B51" w:rsidRPr="00B95B74" w:rsidP="004C151E" w14:paraId="0C719C05" w14:textId="42B8D845">
            <w:pPr>
              <w:spacing w:after="120"/>
              <w:jc w:val="center"/>
              <w:rPr>
                <w:rFonts w:ascii="Arial Black" w:hAnsi="Arial Black"/>
                <w:b/>
                <w:bCs/>
                <w:sz w:val="32"/>
                <w:szCs w:val="32"/>
              </w:rPr>
            </w:pPr>
            <w:r w:rsidRPr="00B95B74">
              <w:rPr>
                <w:rFonts w:ascii="Arial Black" w:hAnsi="Arial Black"/>
                <w:b/>
                <w:bCs/>
                <w:sz w:val="32"/>
                <w:szCs w:val="32"/>
              </w:rPr>
              <w:t>○</w:t>
            </w:r>
          </w:p>
        </w:tc>
      </w:tr>
      <w:tr w14:paraId="717E90E0" w14:textId="5282EFCB" w:rsidTr="00FB5972">
        <w:tblPrEx>
          <w:tblW w:w="9900" w:type="dxa"/>
          <w:tblInd w:w="445" w:type="dxa"/>
          <w:tblLayout w:type="fixed"/>
          <w:tblLook w:val="04A0"/>
        </w:tblPrEx>
        <w:trPr>
          <w:trHeight w:val="581"/>
        </w:trPr>
        <w:tc>
          <w:tcPr>
            <w:tcW w:w="3510" w:type="dxa"/>
          </w:tcPr>
          <w:p w:rsidR="00927B51" w:rsidRPr="00D91B50" w:rsidP="002C1E34" w14:paraId="15AA117F" w14:textId="30016C84">
            <w:pPr>
              <w:spacing w:after="120"/>
              <w:rPr>
                <w:b/>
                <w:bCs/>
                <w:sz w:val="20"/>
                <w:szCs w:val="20"/>
              </w:rPr>
            </w:pPr>
            <w:r w:rsidRPr="00D91B50">
              <w:rPr>
                <w:b/>
                <w:bCs/>
                <w:sz w:val="20"/>
                <w:szCs w:val="20"/>
              </w:rPr>
              <w:t>County department of health </w:t>
            </w:r>
            <w:r>
              <w:rPr>
                <w:b/>
                <w:bCs/>
                <w:sz w:val="20"/>
                <w:szCs w:val="20"/>
              </w:rPr>
              <w:br/>
            </w:r>
            <w:r w:rsidRPr="00F562A9">
              <w:rPr>
                <w:sz w:val="16"/>
                <w:szCs w:val="16"/>
              </w:rPr>
              <w:t>(mc_s</w:t>
            </w:r>
            <w:r w:rsidR="00F03EF8">
              <w:rPr>
                <w:sz w:val="16"/>
                <w:szCs w:val="16"/>
              </w:rPr>
              <w:t>5</w:t>
            </w:r>
            <w:r w:rsidRPr="00F562A9">
              <w:rPr>
                <w:sz w:val="16"/>
                <w:szCs w:val="16"/>
              </w:rPr>
              <w:t>_q</w:t>
            </w:r>
            <w:r>
              <w:rPr>
                <w:sz w:val="16"/>
                <w:szCs w:val="16"/>
              </w:rPr>
              <w:t>1f_</w:t>
            </w:r>
            <w:r w:rsidRPr="00F562A9">
              <w:rPr>
                <w:sz w:val="16"/>
                <w:szCs w:val="16"/>
              </w:rPr>
              <w:t>extcomms</w:t>
            </w:r>
            <w:r>
              <w:rPr>
                <w:sz w:val="16"/>
                <w:szCs w:val="16"/>
              </w:rPr>
              <w:t xml:space="preserve"> countydoh)</w:t>
            </w:r>
          </w:p>
        </w:tc>
        <w:tc>
          <w:tcPr>
            <w:tcW w:w="1314" w:type="dxa"/>
          </w:tcPr>
          <w:p w:rsidR="00927B51" w:rsidRPr="00B95B74" w:rsidP="004C151E" w14:paraId="386DE3F8" w14:textId="745E8C1C">
            <w:pPr>
              <w:spacing w:after="120"/>
              <w:jc w:val="center"/>
              <w:rPr>
                <w:rFonts w:ascii="Arial Black" w:hAnsi="Arial Black"/>
                <w:b/>
                <w:bCs/>
                <w:sz w:val="32"/>
                <w:szCs w:val="32"/>
              </w:rPr>
            </w:pPr>
            <w:r w:rsidRPr="00B95B74">
              <w:rPr>
                <w:rFonts w:ascii="Arial Black" w:hAnsi="Arial Black"/>
                <w:b/>
                <w:bCs/>
                <w:sz w:val="32"/>
                <w:szCs w:val="32"/>
              </w:rPr>
              <w:t>○</w:t>
            </w:r>
          </w:p>
        </w:tc>
        <w:tc>
          <w:tcPr>
            <w:tcW w:w="1476" w:type="dxa"/>
          </w:tcPr>
          <w:p w:rsidR="00927B51" w:rsidRPr="00B95B74" w:rsidP="004C151E" w14:paraId="6ACF68B9" w14:textId="769DEF33">
            <w:pPr>
              <w:spacing w:after="120"/>
              <w:jc w:val="center"/>
              <w:rPr>
                <w:rFonts w:ascii="Arial Black" w:hAnsi="Arial Black"/>
                <w:b/>
                <w:bCs/>
                <w:sz w:val="32"/>
                <w:szCs w:val="32"/>
              </w:rPr>
            </w:pPr>
            <w:r w:rsidRPr="00B95B74">
              <w:rPr>
                <w:rFonts w:ascii="Arial Black" w:hAnsi="Arial Black"/>
                <w:b/>
                <w:bCs/>
                <w:sz w:val="32"/>
                <w:szCs w:val="32"/>
              </w:rPr>
              <w:t>○</w:t>
            </w:r>
          </w:p>
        </w:tc>
        <w:tc>
          <w:tcPr>
            <w:tcW w:w="1440" w:type="dxa"/>
          </w:tcPr>
          <w:p w:rsidR="00927B51" w:rsidRPr="00B95B74" w:rsidP="004C151E" w14:paraId="31F173EC" w14:textId="22F4E36C">
            <w:pPr>
              <w:spacing w:after="120"/>
              <w:jc w:val="center"/>
              <w:rPr>
                <w:rFonts w:ascii="Arial Black" w:hAnsi="Arial Black"/>
                <w:b/>
                <w:bCs/>
                <w:sz w:val="32"/>
                <w:szCs w:val="32"/>
              </w:rPr>
            </w:pPr>
            <w:r w:rsidRPr="00B95B74">
              <w:rPr>
                <w:rFonts w:ascii="Arial Black" w:hAnsi="Arial Black"/>
                <w:b/>
                <w:bCs/>
                <w:sz w:val="32"/>
                <w:szCs w:val="32"/>
              </w:rPr>
              <w:t>○</w:t>
            </w:r>
          </w:p>
        </w:tc>
        <w:tc>
          <w:tcPr>
            <w:tcW w:w="1080" w:type="dxa"/>
          </w:tcPr>
          <w:p w:rsidR="00927B51" w:rsidRPr="00B95B74" w:rsidP="004C151E" w14:paraId="5B142EF1" w14:textId="3C58DEEE">
            <w:pPr>
              <w:spacing w:after="120"/>
              <w:jc w:val="center"/>
              <w:rPr>
                <w:rFonts w:ascii="Arial Black" w:hAnsi="Arial Black"/>
                <w:b/>
                <w:bCs/>
                <w:sz w:val="32"/>
                <w:szCs w:val="32"/>
              </w:rPr>
            </w:pPr>
            <w:r w:rsidRPr="00B95B74">
              <w:rPr>
                <w:rFonts w:ascii="Arial Black" w:hAnsi="Arial Black"/>
                <w:b/>
                <w:bCs/>
                <w:sz w:val="32"/>
                <w:szCs w:val="32"/>
              </w:rPr>
              <w:t>○</w:t>
            </w:r>
          </w:p>
        </w:tc>
        <w:tc>
          <w:tcPr>
            <w:tcW w:w="1080" w:type="dxa"/>
          </w:tcPr>
          <w:p w:rsidR="00927B51" w:rsidRPr="00B95B74" w:rsidP="004C151E" w14:paraId="043613CB" w14:textId="5094B0FE">
            <w:pPr>
              <w:spacing w:after="120"/>
              <w:jc w:val="center"/>
              <w:rPr>
                <w:rFonts w:ascii="Arial Black" w:hAnsi="Arial Black"/>
                <w:b/>
                <w:bCs/>
                <w:sz w:val="32"/>
                <w:szCs w:val="32"/>
              </w:rPr>
            </w:pPr>
            <w:r w:rsidRPr="00B95B74">
              <w:rPr>
                <w:rFonts w:ascii="Arial Black" w:hAnsi="Arial Black"/>
                <w:b/>
                <w:bCs/>
                <w:sz w:val="32"/>
                <w:szCs w:val="32"/>
              </w:rPr>
              <w:t>○</w:t>
            </w:r>
          </w:p>
        </w:tc>
      </w:tr>
      <w:tr w14:paraId="5DFD4111" w14:textId="26FED98E" w:rsidTr="00FB5972">
        <w:tblPrEx>
          <w:tblW w:w="9900" w:type="dxa"/>
          <w:tblInd w:w="445" w:type="dxa"/>
          <w:tblLayout w:type="fixed"/>
          <w:tblLook w:val="04A0"/>
        </w:tblPrEx>
        <w:trPr>
          <w:trHeight w:val="572"/>
        </w:trPr>
        <w:tc>
          <w:tcPr>
            <w:tcW w:w="3510" w:type="dxa"/>
          </w:tcPr>
          <w:p w:rsidR="00927B51" w:rsidRPr="00D91B50" w:rsidP="002C1E34" w14:paraId="587474C1" w14:textId="1F3B8CA1">
            <w:pPr>
              <w:spacing w:after="120"/>
              <w:rPr>
                <w:b/>
                <w:bCs/>
                <w:sz w:val="20"/>
                <w:szCs w:val="20"/>
              </w:rPr>
            </w:pPr>
            <w:r w:rsidRPr="00D91B50">
              <w:rPr>
                <w:b/>
                <w:bCs/>
                <w:sz w:val="20"/>
                <w:szCs w:val="20"/>
              </w:rPr>
              <w:t>County emergency management agency</w:t>
            </w:r>
            <w:r>
              <w:rPr>
                <w:b/>
                <w:bCs/>
                <w:sz w:val="20"/>
                <w:szCs w:val="20"/>
              </w:rPr>
              <w:t xml:space="preserve"> </w:t>
            </w:r>
            <w:r w:rsidRPr="00F562A9">
              <w:rPr>
                <w:sz w:val="16"/>
                <w:szCs w:val="16"/>
              </w:rPr>
              <w:t>(mc_s</w:t>
            </w:r>
            <w:r w:rsidR="00F03EF8">
              <w:rPr>
                <w:sz w:val="16"/>
                <w:szCs w:val="16"/>
              </w:rPr>
              <w:t>5</w:t>
            </w:r>
            <w:r w:rsidRPr="00F562A9">
              <w:rPr>
                <w:sz w:val="16"/>
                <w:szCs w:val="16"/>
              </w:rPr>
              <w:t>_q</w:t>
            </w:r>
            <w:r>
              <w:rPr>
                <w:sz w:val="16"/>
                <w:szCs w:val="16"/>
              </w:rPr>
              <w:t>1g_</w:t>
            </w:r>
            <w:r w:rsidRPr="00F562A9">
              <w:rPr>
                <w:sz w:val="16"/>
                <w:szCs w:val="16"/>
              </w:rPr>
              <w:t>extcomms</w:t>
            </w:r>
            <w:r>
              <w:rPr>
                <w:sz w:val="16"/>
                <w:szCs w:val="16"/>
              </w:rPr>
              <w:t xml:space="preserve"> countyem)</w:t>
            </w:r>
          </w:p>
        </w:tc>
        <w:tc>
          <w:tcPr>
            <w:tcW w:w="1314" w:type="dxa"/>
          </w:tcPr>
          <w:p w:rsidR="00927B51" w:rsidRPr="00B95B74" w:rsidP="004C151E" w14:paraId="06AFFF9C" w14:textId="3F16A69D">
            <w:pPr>
              <w:spacing w:after="120"/>
              <w:jc w:val="center"/>
              <w:rPr>
                <w:rFonts w:ascii="Arial Black" w:hAnsi="Arial Black"/>
                <w:b/>
                <w:bCs/>
                <w:sz w:val="32"/>
                <w:szCs w:val="32"/>
              </w:rPr>
            </w:pPr>
            <w:r w:rsidRPr="00B95B74">
              <w:rPr>
                <w:rFonts w:ascii="Arial Black" w:hAnsi="Arial Black"/>
                <w:b/>
                <w:bCs/>
                <w:sz w:val="32"/>
                <w:szCs w:val="32"/>
              </w:rPr>
              <w:t>○</w:t>
            </w:r>
          </w:p>
        </w:tc>
        <w:tc>
          <w:tcPr>
            <w:tcW w:w="1476" w:type="dxa"/>
          </w:tcPr>
          <w:p w:rsidR="00927B51" w:rsidRPr="00B95B74" w:rsidP="004C151E" w14:paraId="28EDC1F0" w14:textId="2C30A657">
            <w:pPr>
              <w:spacing w:after="120"/>
              <w:jc w:val="center"/>
              <w:rPr>
                <w:rFonts w:ascii="Arial Black" w:hAnsi="Arial Black"/>
                <w:b/>
                <w:bCs/>
                <w:sz w:val="32"/>
                <w:szCs w:val="32"/>
              </w:rPr>
            </w:pPr>
            <w:r w:rsidRPr="00B95B74">
              <w:rPr>
                <w:rFonts w:ascii="Arial Black" w:hAnsi="Arial Black"/>
                <w:b/>
                <w:bCs/>
                <w:sz w:val="32"/>
                <w:szCs w:val="32"/>
              </w:rPr>
              <w:t>○</w:t>
            </w:r>
          </w:p>
        </w:tc>
        <w:tc>
          <w:tcPr>
            <w:tcW w:w="1440" w:type="dxa"/>
          </w:tcPr>
          <w:p w:rsidR="00927B51" w:rsidRPr="00B95B74" w:rsidP="004C151E" w14:paraId="4435EBDB" w14:textId="7DD7707D">
            <w:pPr>
              <w:spacing w:after="120"/>
              <w:jc w:val="center"/>
              <w:rPr>
                <w:rFonts w:ascii="Arial Black" w:hAnsi="Arial Black"/>
                <w:b/>
                <w:bCs/>
                <w:sz w:val="32"/>
                <w:szCs w:val="32"/>
              </w:rPr>
            </w:pPr>
            <w:r w:rsidRPr="00B95B74">
              <w:rPr>
                <w:rFonts w:ascii="Arial Black" w:hAnsi="Arial Black"/>
                <w:b/>
                <w:bCs/>
                <w:sz w:val="32"/>
                <w:szCs w:val="32"/>
              </w:rPr>
              <w:t>○</w:t>
            </w:r>
          </w:p>
        </w:tc>
        <w:tc>
          <w:tcPr>
            <w:tcW w:w="1080" w:type="dxa"/>
          </w:tcPr>
          <w:p w:rsidR="00927B51" w:rsidRPr="00B95B74" w:rsidP="004C151E" w14:paraId="5EE6850F" w14:textId="6F277E49">
            <w:pPr>
              <w:spacing w:after="120"/>
              <w:jc w:val="center"/>
              <w:rPr>
                <w:rFonts w:ascii="Arial Black" w:hAnsi="Arial Black"/>
                <w:b/>
                <w:bCs/>
                <w:sz w:val="32"/>
                <w:szCs w:val="32"/>
              </w:rPr>
            </w:pPr>
            <w:r w:rsidRPr="00B95B74">
              <w:rPr>
                <w:rFonts w:ascii="Arial Black" w:hAnsi="Arial Black"/>
                <w:b/>
                <w:bCs/>
                <w:sz w:val="32"/>
                <w:szCs w:val="32"/>
              </w:rPr>
              <w:t>○</w:t>
            </w:r>
          </w:p>
        </w:tc>
        <w:tc>
          <w:tcPr>
            <w:tcW w:w="1080" w:type="dxa"/>
          </w:tcPr>
          <w:p w:rsidR="00927B51" w:rsidRPr="00B95B74" w:rsidP="004C151E" w14:paraId="19ECE38C" w14:textId="6564143F">
            <w:pPr>
              <w:spacing w:after="120"/>
              <w:jc w:val="center"/>
              <w:rPr>
                <w:rFonts w:ascii="Arial Black" w:hAnsi="Arial Black"/>
                <w:b/>
                <w:bCs/>
                <w:sz w:val="32"/>
                <w:szCs w:val="32"/>
              </w:rPr>
            </w:pPr>
            <w:r w:rsidRPr="00B95B74">
              <w:rPr>
                <w:rFonts w:ascii="Arial Black" w:hAnsi="Arial Black"/>
                <w:b/>
                <w:bCs/>
                <w:sz w:val="32"/>
                <w:szCs w:val="32"/>
              </w:rPr>
              <w:t>○</w:t>
            </w:r>
          </w:p>
        </w:tc>
      </w:tr>
      <w:tr w14:paraId="5A49F4AA" w14:textId="710B40A1" w:rsidTr="00FB5972">
        <w:tblPrEx>
          <w:tblW w:w="9900" w:type="dxa"/>
          <w:tblInd w:w="445" w:type="dxa"/>
          <w:tblLayout w:type="fixed"/>
          <w:tblLook w:val="04A0"/>
        </w:tblPrEx>
        <w:trPr>
          <w:trHeight w:val="572"/>
        </w:trPr>
        <w:tc>
          <w:tcPr>
            <w:tcW w:w="3510" w:type="dxa"/>
          </w:tcPr>
          <w:p w:rsidR="00927B51" w:rsidRPr="00D91B50" w:rsidP="002C1E34" w14:paraId="789046AC" w14:textId="5FD61ED5">
            <w:pPr>
              <w:spacing w:after="120"/>
              <w:rPr>
                <w:b/>
                <w:bCs/>
                <w:sz w:val="20"/>
                <w:szCs w:val="20"/>
              </w:rPr>
            </w:pPr>
            <w:r w:rsidRPr="00D91B50">
              <w:rPr>
                <w:b/>
                <w:bCs/>
                <w:sz w:val="20"/>
                <w:szCs w:val="20"/>
              </w:rPr>
              <w:t>State public health agency</w:t>
            </w:r>
            <w:r w:rsidRPr="00D91B50">
              <w:rPr>
                <w:b/>
                <w:bCs/>
                <w:sz w:val="20"/>
                <w:szCs w:val="20"/>
                <w:vertAlign w:val="superscript"/>
              </w:rPr>
              <w:t>1</w:t>
            </w:r>
            <w:r w:rsidRPr="00D91B50">
              <w:rPr>
                <w:b/>
                <w:bCs/>
                <w:sz w:val="20"/>
                <w:szCs w:val="20"/>
              </w:rPr>
              <w:t xml:space="preserve"> </w:t>
            </w:r>
            <w:r w:rsidRPr="00F562A9">
              <w:rPr>
                <w:sz w:val="16"/>
                <w:szCs w:val="16"/>
              </w:rPr>
              <w:t>(mc_s</w:t>
            </w:r>
            <w:r w:rsidR="00F03EF8">
              <w:rPr>
                <w:sz w:val="16"/>
                <w:szCs w:val="16"/>
              </w:rPr>
              <w:t>5</w:t>
            </w:r>
            <w:r w:rsidRPr="00F562A9">
              <w:rPr>
                <w:sz w:val="16"/>
                <w:szCs w:val="16"/>
              </w:rPr>
              <w:t>_q</w:t>
            </w:r>
            <w:r>
              <w:rPr>
                <w:sz w:val="16"/>
                <w:szCs w:val="16"/>
              </w:rPr>
              <w:t>1</w:t>
            </w:r>
            <w:r w:rsidRPr="00F562A9">
              <w:rPr>
                <w:sz w:val="16"/>
                <w:szCs w:val="16"/>
              </w:rPr>
              <w:t>c</w:t>
            </w:r>
            <w:r>
              <w:rPr>
                <w:sz w:val="16"/>
                <w:szCs w:val="16"/>
              </w:rPr>
              <w:t>_</w:t>
            </w:r>
            <w:r w:rsidRPr="00F562A9">
              <w:rPr>
                <w:sz w:val="16"/>
                <w:szCs w:val="16"/>
              </w:rPr>
              <w:t>extcomms_state_</w:t>
            </w:r>
            <w:r>
              <w:rPr>
                <w:sz w:val="16"/>
                <w:szCs w:val="16"/>
              </w:rPr>
              <w:t>pha</w:t>
            </w:r>
            <w:r w:rsidRPr="00F562A9">
              <w:rPr>
                <w:sz w:val="16"/>
                <w:szCs w:val="16"/>
              </w:rPr>
              <w:t>)</w:t>
            </w:r>
            <w:r w:rsidRPr="00F562A9">
              <w:rPr>
                <w:b/>
                <w:bCs/>
                <w:sz w:val="16"/>
                <w:szCs w:val="16"/>
              </w:rPr>
              <w:t xml:space="preserve">  </w:t>
            </w:r>
          </w:p>
        </w:tc>
        <w:tc>
          <w:tcPr>
            <w:tcW w:w="1314" w:type="dxa"/>
          </w:tcPr>
          <w:p w:rsidR="00927B51" w:rsidRPr="00B95B74" w:rsidP="004C151E" w14:paraId="51F43D61" w14:textId="3FCE3E70">
            <w:pPr>
              <w:spacing w:after="120"/>
              <w:jc w:val="center"/>
              <w:rPr>
                <w:rFonts w:ascii="Arial Black" w:hAnsi="Arial Black"/>
                <w:b/>
                <w:bCs/>
                <w:sz w:val="32"/>
                <w:szCs w:val="32"/>
              </w:rPr>
            </w:pPr>
            <w:r w:rsidRPr="00B95B74">
              <w:rPr>
                <w:rFonts w:ascii="Arial Black" w:hAnsi="Arial Black"/>
                <w:b/>
                <w:bCs/>
                <w:sz w:val="32"/>
                <w:szCs w:val="32"/>
              </w:rPr>
              <w:t>○</w:t>
            </w:r>
          </w:p>
        </w:tc>
        <w:tc>
          <w:tcPr>
            <w:tcW w:w="1476" w:type="dxa"/>
          </w:tcPr>
          <w:p w:rsidR="00927B51" w:rsidRPr="00B95B74" w:rsidP="004C151E" w14:paraId="21E386AF" w14:textId="0EBDF2AD">
            <w:pPr>
              <w:spacing w:after="120"/>
              <w:jc w:val="center"/>
              <w:rPr>
                <w:rFonts w:ascii="Arial Black" w:hAnsi="Arial Black"/>
                <w:b/>
                <w:bCs/>
                <w:sz w:val="32"/>
                <w:szCs w:val="32"/>
              </w:rPr>
            </w:pPr>
            <w:r w:rsidRPr="00B95B74">
              <w:rPr>
                <w:rFonts w:ascii="Arial Black" w:hAnsi="Arial Black"/>
                <w:b/>
                <w:bCs/>
                <w:sz w:val="32"/>
                <w:szCs w:val="32"/>
              </w:rPr>
              <w:t>○</w:t>
            </w:r>
          </w:p>
        </w:tc>
        <w:tc>
          <w:tcPr>
            <w:tcW w:w="1440" w:type="dxa"/>
          </w:tcPr>
          <w:p w:rsidR="00927B51" w:rsidRPr="00B95B74" w:rsidP="004C151E" w14:paraId="30B2B640" w14:textId="3ACFFB1C">
            <w:pPr>
              <w:spacing w:after="120"/>
              <w:jc w:val="center"/>
              <w:rPr>
                <w:rFonts w:ascii="Arial Black" w:hAnsi="Arial Black"/>
                <w:b/>
                <w:bCs/>
                <w:sz w:val="32"/>
                <w:szCs w:val="32"/>
              </w:rPr>
            </w:pPr>
            <w:r w:rsidRPr="00B95B74">
              <w:rPr>
                <w:rFonts w:ascii="Arial Black" w:hAnsi="Arial Black"/>
                <w:b/>
                <w:bCs/>
                <w:sz w:val="32"/>
                <w:szCs w:val="32"/>
              </w:rPr>
              <w:t>○</w:t>
            </w:r>
          </w:p>
        </w:tc>
        <w:tc>
          <w:tcPr>
            <w:tcW w:w="1080" w:type="dxa"/>
          </w:tcPr>
          <w:p w:rsidR="00927B51" w:rsidRPr="00B95B74" w:rsidP="004C151E" w14:paraId="3F993D13" w14:textId="4F680EB3">
            <w:pPr>
              <w:spacing w:after="120"/>
              <w:jc w:val="center"/>
              <w:rPr>
                <w:rFonts w:ascii="Arial Black" w:hAnsi="Arial Black"/>
                <w:b/>
                <w:bCs/>
                <w:sz w:val="32"/>
                <w:szCs w:val="32"/>
              </w:rPr>
            </w:pPr>
            <w:r w:rsidRPr="00B95B74">
              <w:rPr>
                <w:rFonts w:ascii="Arial Black" w:hAnsi="Arial Black"/>
                <w:b/>
                <w:bCs/>
                <w:sz w:val="32"/>
                <w:szCs w:val="32"/>
              </w:rPr>
              <w:t>○</w:t>
            </w:r>
          </w:p>
        </w:tc>
        <w:tc>
          <w:tcPr>
            <w:tcW w:w="1080" w:type="dxa"/>
          </w:tcPr>
          <w:p w:rsidR="00927B51" w:rsidRPr="00B95B74" w:rsidP="004C151E" w14:paraId="57BB57B3" w14:textId="5367A339">
            <w:pPr>
              <w:spacing w:after="120"/>
              <w:jc w:val="center"/>
              <w:rPr>
                <w:rFonts w:ascii="Arial Black" w:hAnsi="Arial Black"/>
                <w:b/>
                <w:bCs/>
                <w:sz w:val="32"/>
                <w:szCs w:val="32"/>
              </w:rPr>
            </w:pPr>
            <w:r w:rsidRPr="00B95B74">
              <w:rPr>
                <w:rFonts w:ascii="Arial Black" w:hAnsi="Arial Black"/>
                <w:b/>
                <w:bCs/>
                <w:sz w:val="32"/>
                <w:szCs w:val="32"/>
              </w:rPr>
              <w:t>○</w:t>
            </w:r>
          </w:p>
        </w:tc>
      </w:tr>
      <w:tr w14:paraId="0F9AF7BF" w14:textId="50C4389D" w:rsidTr="00FB5972">
        <w:tblPrEx>
          <w:tblW w:w="9900" w:type="dxa"/>
          <w:tblInd w:w="445" w:type="dxa"/>
          <w:tblLayout w:type="fixed"/>
          <w:tblLook w:val="04A0"/>
        </w:tblPrEx>
        <w:trPr>
          <w:trHeight w:val="581"/>
        </w:trPr>
        <w:tc>
          <w:tcPr>
            <w:tcW w:w="3510" w:type="dxa"/>
          </w:tcPr>
          <w:p w:rsidR="00927B51" w:rsidRPr="00D91B50" w:rsidP="002C1E34" w14:paraId="70003A40" w14:textId="5513D26E">
            <w:pPr>
              <w:spacing w:after="120"/>
              <w:rPr>
                <w:b/>
                <w:bCs/>
                <w:sz w:val="20"/>
                <w:szCs w:val="20"/>
              </w:rPr>
            </w:pPr>
            <w:r w:rsidRPr="00D91B50">
              <w:rPr>
                <w:b/>
                <w:bCs/>
                <w:sz w:val="20"/>
                <w:szCs w:val="20"/>
              </w:rPr>
              <w:t xml:space="preserve">State emergency management agency </w:t>
            </w:r>
            <w:r w:rsidRPr="00F562A9">
              <w:rPr>
                <w:sz w:val="16"/>
                <w:szCs w:val="16"/>
              </w:rPr>
              <w:t>(mc_s</w:t>
            </w:r>
            <w:r w:rsidR="00F03EF8">
              <w:rPr>
                <w:sz w:val="16"/>
                <w:szCs w:val="16"/>
              </w:rPr>
              <w:t>5</w:t>
            </w:r>
            <w:r w:rsidRPr="00F562A9">
              <w:rPr>
                <w:sz w:val="16"/>
                <w:szCs w:val="16"/>
              </w:rPr>
              <w:t>_q</w:t>
            </w:r>
            <w:r>
              <w:rPr>
                <w:sz w:val="16"/>
                <w:szCs w:val="16"/>
              </w:rPr>
              <w:t>1</w:t>
            </w:r>
            <w:r w:rsidRPr="00F562A9">
              <w:rPr>
                <w:sz w:val="16"/>
                <w:szCs w:val="16"/>
              </w:rPr>
              <w:t>c</w:t>
            </w:r>
            <w:r>
              <w:rPr>
                <w:sz w:val="16"/>
                <w:szCs w:val="16"/>
              </w:rPr>
              <w:t>_</w:t>
            </w:r>
            <w:r w:rsidRPr="00F562A9">
              <w:rPr>
                <w:sz w:val="16"/>
                <w:szCs w:val="16"/>
              </w:rPr>
              <w:t>extcomms_state_em)</w:t>
            </w:r>
          </w:p>
        </w:tc>
        <w:tc>
          <w:tcPr>
            <w:tcW w:w="1314" w:type="dxa"/>
          </w:tcPr>
          <w:p w:rsidR="00927B51" w:rsidRPr="00B95B74" w:rsidP="004C151E" w14:paraId="53C7A4E1" w14:textId="2D6CBFFB">
            <w:pPr>
              <w:spacing w:after="120"/>
              <w:jc w:val="center"/>
              <w:rPr>
                <w:rFonts w:ascii="Arial Black" w:hAnsi="Arial Black"/>
                <w:b/>
                <w:bCs/>
                <w:sz w:val="32"/>
                <w:szCs w:val="32"/>
              </w:rPr>
            </w:pPr>
            <w:r w:rsidRPr="00B95B74">
              <w:rPr>
                <w:rFonts w:ascii="Arial Black" w:hAnsi="Arial Black"/>
                <w:b/>
                <w:bCs/>
                <w:sz w:val="32"/>
                <w:szCs w:val="32"/>
              </w:rPr>
              <w:t>○</w:t>
            </w:r>
          </w:p>
        </w:tc>
        <w:tc>
          <w:tcPr>
            <w:tcW w:w="1476" w:type="dxa"/>
          </w:tcPr>
          <w:p w:rsidR="00927B51" w:rsidRPr="00B95B74" w:rsidP="004C151E" w14:paraId="2D0D40DA" w14:textId="0AF7BF12">
            <w:pPr>
              <w:spacing w:after="120"/>
              <w:jc w:val="center"/>
              <w:rPr>
                <w:rFonts w:ascii="Arial Black" w:hAnsi="Arial Black"/>
                <w:b/>
                <w:bCs/>
                <w:sz w:val="32"/>
                <w:szCs w:val="32"/>
              </w:rPr>
            </w:pPr>
            <w:r w:rsidRPr="00B95B74">
              <w:rPr>
                <w:rFonts w:ascii="Arial Black" w:hAnsi="Arial Black"/>
                <w:b/>
                <w:bCs/>
                <w:sz w:val="32"/>
                <w:szCs w:val="32"/>
              </w:rPr>
              <w:t>○</w:t>
            </w:r>
          </w:p>
        </w:tc>
        <w:tc>
          <w:tcPr>
            <w:tcW w:w="1440" w:type="dxa"/>
          </w:tcPr>
          <w:p w:rsidR="00927B51" w:rsidRPr="00B95B74" w:rsidP="004C151E" w14:paraId="707DC15C" w14:textId="05FD8DA6">
            <w:pPr>
              <w:spacing w:after="120"/>
              <w:jc w:val="center"/>
              <w:rPr>
                <w:rFonts w:ascii="Arial Black" w:hAnsi="Arial Black"/>
                <w:b/>
                <w:bCs/>
                <w:sz w:val="32"/>
                <w:szCs w:val="32"/>
              </w:rPr>
            </w:pPr>
            <w:r w:rsidRPr="00B95B74">
              <w:rPr>
                <w:rFonts w:ascii="Arial Black" w:hAnsi="Arial Black"/>
                <w:b/>
                <w:bCs/>
                <w:sz w:val="32"/>
                <w:szCs w:val="32"/>
              </w:rPr>
              <w:t>○</w:t>
            </w:r>
          </w:p>
        </w:tc>
        <w:tc>
          <w:tcPr>
            <w:tcW w:w="1080" w:type="dxa"/>
          </w:tcPr>
          <w:p w:rsidR="00927B51" w:rsidRPr="00B95B74" w:rsidP="004C151E" w14:paraId="3515F0E4" w14:textId="59204770">
            <w:pPr>
              <w:spacing w:after="120"/>
              <w:jc w:val="center"/>
              <w:rPr>
                <w:rFonts w:ascii="Arial Black" w:hAnsi="Arial Black"/>
                <w:b/>
                <w:bCs/>
                <w:sz w:val="32"/>
                <w:szCs w:val="32"/>
              </w:rPr>
            </w:pPr>
            <w:r w:rsidRPr="00B95B74">
              <w:rPr>
                <w:rFonts w:ascii="Arial Black" w:hAnsi="Arial Black"/>
                <w:b/>
                <w:bCs/>
                <w:sz w:val="32"/>
                <w:szCs w:val="32"/>
              </w:rPr>
              <w:t>○</w:t>
            </w:r>
          </w:p>
        </w:tc>
        <w:tc>
          <w:tcPr>
            <w:tcW w:w="1080" w:type="dxa"/>
          </w:tcPr>
          <w:p w:rsidR="00927B51" w:rsidRPr="00B95B74" w:rsidP="004C151E" w14:paraId="12BCD234" w14:textId="60525E71">
            <w:pPr>
              <w:spacing w:after="120"/>
              <w:jc w:val="center"/>
              <w:rPr>
                <w:rFonts w:ascii="Arial Black" w:hAnsi="Arial Black"/>
                <w:b/>
                <w:bCs/>
                <w:sz w:val="32"/>
                <w:szCs w:val="32"/>
              </w:rPr>
            </w:pPr>
            <w:r w:rsidRPr="00B95B74">
              <w:rPr>
                <w:rFonts w:ascii="Arial Black" w:hAnsi="Arial Black"/>
                <w:b/>
                <w:bCs/>
                <w:sz w:val="32"/>
                <w:szCs w:val="32"/>
              </w:rPr>
              <w:t>○</w:t>
            </w:r>
          </w:p>
        </w:tc>
      </w:tr>
      <w:tr w14:paraId="2F90E77A" w14:textId="5FADBC95" w:rsidTr="00FB5972">
        <w:tblPrEx>
          <w:tblW w:w="9900" w:type="dxa"/>
          <w:tblInd w:w="445" w:type="dxa"/>
          <w:tblLayout w:type="fixed"/>
          <w:tblLook w:val="04A0"/>
        </w:tblPrEx>
        <w:trPr>
          <w:trHeight w:val="572"/>
        </w:trPr>
        <w:tc>
          <w:tcPr>
            <w:tcW w:w="3510" w:type="dxa"/>
          </w:tcPr>
          <w:p w:rsidR="00927B51" w:rsidRPr="00D91B50" w:rsidP="002C1E34" w14:paraId="7D4BE9E2" w14:textId="6B1F97BF">
            <w:pPr>
              <w:spacing w:after="120"/>
              <w:rPr>
                <w:b/>
                <w:bCs/>
                <w:sz w:val="20"/>
                <w:szCs w:val="20"/>
              </w:rPr>
            </w:pPr>
            <w:r w:rsidRPr="00D91B50">
              <w:rPr>
                <w:b/>
                <w:bCs/>
                <w:sz w:val="20"/>
                <w:szCs w:val="20"/>
              </w:rPr>
              <w:t>State environmental</w:t>
            </w:r>
            <w:r>
              <w:rPr>
                <w:b/>
                <w:bCs/>
                <w:sz w:val="20"/>
                <w:szCs w:val="20"/>
              </w:rPr>
              <w:t xml:space="preserve"> </w:t>
            </w:r>
            <w:r w:rsidRPr="00D91B50">
              <w:rPr>
                <w:b/>
                <w:bCs/>
                <w:sz w:val="20"/>
                <w:szCs w:val="20"/>
              </w:rPr>
              <w:t>health</w:t>
            </w:r>
            <w:r>
              <w:rPr>
                <w:b/>
                <w:bCs/>
                <w:sz w:val="20"/>
                <w:szCs w:val="20"/>
              </w:rPr>
              <w:t xml:space="preserve"> agency</w:t>
            </w:r>
            <w:r w:rsidRPr="00D91B50">
              <w:rPr>
                <w:b/>
                <w:bCs/>
                <w:sz w:val="20"/>
                <w:szCs w:val="20"/>
              </w:rPr>
              <w:t>) </w:t>
            </w:r>
            <w:r>
              <w:rPr>
                <w:b/>
                <w:bCs/>
                <w:sz w:val="20"/>
                <w:szCs w:val="20"/>
              </w:rPr>
              <w:br/>
            </w:r>
            <w:r w:rsidRPr="00F562A9">
              <w:rPr>
                <w:sz w:val="16"/>
                <w:szCs w:val="16"/>
              </w:rPr>
              <w:t>(mc_s</w:t>
            </w:r>
            <w:r w:rsidR="00F03EF8">
              <w:rPr>
                <w:sz w:val="16"/>
                <w:szCs w:val="16"/>
              </w:rPr>
              <w:t>5</w:t>
            </w:r>
            <w:r w:rsidRPr="00F562A9">
              <w:rPr>
                <w:sz w:val="16"/>
                <w:szCs w:val="16"/>
              </w:rPr>
              <w:t>_q</w:t>
            </w:r>
            <w:r>
              <w:rPr>
                <w:sz w:val="16"/>
                <w:szCs w:val="16"/>
              </w:rPr>
              <w:t>1</w:t>
            </w:r>
            <w:r w:rsidRPr="00F562A9">
              <w:rPr>
                <w:sz w:val="16"/>
                <w:szCs w:val="16"/>
              </w:rPr>
              <w:t>c_extcomms_state</w:t>
            </w:r>
            <w:r>
              <w:rPr>
                <w:sz w:val="16"/>
                <w:szCs w:val="16"/>
              </w:rPr>
              <w:t>_</w:t>
            </w:r>
            <w:r w:rsidRPr="00F562A9">
              <w:rPr>
                <w:sz w:val="16"/>
                <w:szCs w:val="16"/>
              </w:rPr>
              <w:t>env)</w:t>
            </w:r>
            <w:r w:rsidRPr="00F562A9">
              <w:rPr>
                <w:b/>
                <w:bCs/>
                <w:sz w:val="16"/>
                <w:szCs w:val="16"/>
              </w:rPr>
              <w:t xml:space="preserve"> </w:t>
            </w:r>
          </w:p>
        </w:tc>
        <w:tc>
          <w:tcPr>
            <w:tcW w:w="1314" w:type="dxa"/>
          </w:tcPr>
          <w:p w:rsidR="00927B51" w:rsidRPr="00B95B74" w:rsidP="004C151E" w14:paraId="64586DA6" w14:textId="3E34AD1F">
            <w:pPr>
              <w:spacing w:after="120"/>
              <w:jc w:val="center"/>
              <w:rPr>
                <w:rFonts w:ascii="Arial Black" w:hAnsi="Arial Black"/>
                <w:b/>
                <w:bCs/>
                <w:sz w:val="32"/>
                <w:szCs w:val="32"/>
              </w:rPr>
            </w:pPr>
            <w:r w:rsidRPr="00B95B74">
              <w:rPr>
                <w:rFonts w:ascii="Arial Black" w:hAnsi="Arial Black"/>
                <w:b/>
                <w:bCs/>
                <w:sz w:val="32"/>
                <w:szCs w:val="32"/>
              </w:rPr>
              <w:t>○</w:t>
            </w:r>
          </w:p>
        </w:tc>
        <w:tc>
          <w:tcPr>
            <w:tcW w:w="1476" w:type="dxa"/>
          </w:tcPr>
          <w:p w:rsidR="00927B51" w:rsidRPr="00B95B74" w:rsidP="004C151E" w14:paraId="2F735E89" w14:textId="7F2FD329">
            <w:pPr>
              <w:spacing w:after="120"/>
              <w:jc w:val="center"/>
              <w:rPr>
                <w:rFonts w:ascii="Arial Black" w:hAnsi="Arial Black"/>
                <w:b/>
                <w:bCs/>
                <w:sz w:val="32"/>
                <w:szCs w:val="32"/>
              </w:rPr>
            </w:pPr>
            <w:r w:rsidRPr="00B95B74">
              <w:rPr>
                <w:rFonts w:ascii="Arial Black" w:hAnsi="Arial Black"/>
                <w:b/>
                <w:bCs/>
                <w:sz w:val="32"/>
                <w:szCs w:val="32"/>
              </w:rPr>
              <w:t>○</w:t>
            </w:r>
          </w:p>
        </w:tc>
        <w:tc>
          <w:tcPr>
            <w:tcW w:w="1440" w:type="dxa"/>
          </w:tcPr>
          <w:p w:rsidR="00927B51" w:rsidRPr="00B95B74" w:rsidP="004C151E" w14:paraId="77FE7074" w14:textId="55307DCA">
            <w:pPr>
              <w:spacing w:after="120"/>
              <w:jc w:val="center"/>
              <w:rPr>
                <w:rFonts w:ascii="Arial Black" w:hAnsi="Arial Black"/>
                <w:b/>
                <w:bCs/>
                <w:sz w:val="32"/>
                <w:szCs w:val="32"/>
              </w:rPr>
            </w:pPr>
            <w:r w:rsidRPr="00B95B74">
              <w:rPr>
                <w:rFonts w:ascii="Arial Black" w:hAnsi="Arial Black"/>
                <w:b/>
                <w:bCs/>
                <w:sz w:val="32"/>
                <w:szCs w:val="32"/>
              </w:rPr>
              <w:t>○</w:t>
            </w:r>
          </w:p>
        </w:tc>
        <w:tc>
          <w:tcPr>
            <w:tcW w:w="1080" w:type="dxa"/>
          </w:tcPr>
          <w:p w:rsidR="00927B51" w:rsidRPr="00B95B74" w:rsidP="004C151E" w14:paraId="36322BF9" w14:textId="0BD1C8E7">
            <w:pPr>
              <w:spacing w:after="120"/>
              <w:jc w:val="center"/>
              <w:rPr>
                <w:rFonts w:ascii="Arial Black" w:hAnsi="Arial Black"/>
                <w:b/>
                <w:bCs/>
                <w:sz w:val="32"/>
                <w:szCs w:val="32"/>
              </w:rPr>
            </w:pPr>
            <w:r w:rsidRPr="00B95B74">
              <w:rPr>
                <w:rFonts w:ascii="Arial Black" w:hAnsi="Arial Black"/>
                <w:b/>
                <w:bCs/>
                <w:sz w:val="32"/>
                <w:szCs w:val="32"/>
              </w:rPr>
              <w:t>○</w:t>
            </w:r>
          </w:p>
        </w:tc>
        <w:tc>
          <w:tcPr>
            <w:tcW w:w="1080" w:type="dxa"/>
          </w:tcPr>
          <w:p w:rsidR="00927B51" w:rsidRPr="00B95B74" w:rsidP="004C151E" w14:paraId="2728982A" w14:textId="2EE4DAC7">
            <w:pPr>
              <w:spacing w:after="120"/>
              <w:jc w:val="center"/>
              <w:rPr>
                <w:rFonts w:ascii="Arial Black" w:hAnsi="Arial Black"/>
                <w:b/>
                <w:bCs/>
                <w:sz w:val="32"/>
                <w:szCs w:val="32"/>
              </w:rPr>
            </w:pPr>
            <w:r w:rsidRPr="00B95B74">
              <w:rPr>
                <w:rFonts w:ascii="Arial Black" w:hAnsi="Arial Black"/>
                <w:b/>
                <w:bCs/>
                <w:sz w:val="32"/>
                <w:szCs w:val="32"/>
              </w:rPr>
              <w:t>○</w:t>
            </w:r>
          </w:p>
        </w:tc>
      </w:tr>
    </w:tbl>
    <w:p w:rsidR="00250C16" w:rsidRPr="008B5E8F" w:rsidP="005F4D03" w14:paraId="601F99A4" w14:textId="77777777">
      <w:pPr>
        <w:pStyle w:val="ListParagraph"/>
        <w:spacing w:after="120" w:line="240" w:lineRule="auto"/>
        <w:ind w:left="1440"/>
        <w:contextualSpacing w:val="0"/>
      </w:pPr>
    </w:p>
    <w:p w:rsidR="00073F47" w:rsidRPr="003B7959" w:rsidP="00DF7AA4" w14:paraId="0B415B60" w14:textId="544939D7">
      <w:pPr>
        <w:pStyle w:val="ListParagraph"/>
        <w:numPr>
          <w:ilvl w:val="0"/>
          <w:numId w:val="54"/>
        </w:numPr>
        <w:spacing w:before="120" w:after="120" w:line="240" w:lineRule="auto"/>
        <w:contextualSpacing w:val="0"/>
        <w:rPr>
          <w:rStyle w:val="normaltextrun"/>
          <w:color w:val="000000"/>
          <w:shd w:val="clear" w:color="auto" w:fill="FFFFFF"/>
        </w:rPr>
      </w:pPr>
      <w:r>
        <w:rPr>
          <w:rStyle w:val="normaltextrun"/>
          <w:color w:val="000000"/>
          <w:shd w:val="clear" w:color="auto" w:fill="FFFFFF"/>
        </w:rPr>
        <w:t xml:space="preserve">Has your facility established </w:t>
      </w:r>
      <w:r w:rsidRPr="00A84CA8">
        <w:rPr>
          <w:rStyle w:val="normaltextrun"/>
          <w:color w:val="000000"/>
        </w:rPr>
        <w:t xml:space="preserve">a point of contact* within </w:t>
      </w:r>
      <w:r w:rsidR="00915DA4">
        <w:rPr>
          <w:rStyle w:val="normaltextrun"/>
          <w:color w:val="000000"/>
        </w:rPr>
        <w:t>your</w:t>
      </w:r>
      <w:r w:rsidR="000363FB">
        <w:rPr>
          <w:rStyle w:val="normaltextrun"/>
          <w:color w:val="000000"/>
        </w:rPr>
        <w:t xml:space="preserve"> State</w:t>
      </w:r>
      <w:r w:rsidRPr="00B73B72">
        <w:rPr>
          <w:rStyle w:val="normaltextrun"/>
          <w:color w:val="000000"/>
        </w:rPr>
        <w:t xml:space="preserve"> </w:t>
      </w:r>
      <w:r w:rsidRPr="00A84CA8">
        <w:rPr>
          <w:rStyle w:val="normaltextrun"/>
          <w:color w:val="000000"/>
        </w:rPr>
        <w:t>Department of Health for</w:t>
      </w:r>
      <w:r w:rsidRPr="003B7959">
        <w:rPr>
          <w:rStyle w:val="normaltextrun"/>
          <w:color w:val="000000"/>
          <w:shd w:val="clear" w:color="auto" w:fill="FFFFFF"/>
        </w:rPr>
        <w:t xml:space="preserve"> reporting a poliovirus</w:t>
      </w:r>
      <w:r w:rsidR="00044B04">
        <w:rPr>
          <w:rStyle w:val="normaltextrun"/>
          <w:color w:val="000000"/>
          <w:shd w:val="clear" w:color="auto" w:fill="FFFFFF"/>
        </w:rPr>
        <w:t xml:space="preserve">-related incident or </w:t>
      </w:r>
      <w:r w:rsidRPr="00A84CA8">
        <w:rPr>
          <w:rStyle w:val="normaltextrun"/>
          <w:color w:val="000000"/>
        </w:rPr>
        <w:t>event</w:t>
      </w:r>
      <w:r>
        <w:rPr>
          <w:rStyle w:val="normaltextrun"/>
          <w:color w:val="000000"/>
        </w:rPr>
        <w:t>?</w:t>
      </w:r>
      <w:r w:rsidRPr="00A84CA8">
        <w:rPr>
          <w:rStyle w:val="normaltextrun"/>
          <w:color w:val="000000"/>
        </w:rPr>
        <w:t xml:space="preserve"> (mc_s</w:t>
      </w:r>
      <w:r w:rsidR="00AE6DDA">
        <w:rPr>
          <w:rStyle w:val="normaltextrun"/>
          <w:color w:val="000000"/>
        </w:rPr>
        <w:t>5</w:t>
      </w:r>
      <w:r w:rsidRPr="00A84CA8">
        <w:rPr>
          <w:rStyle w:val="normaltextrun"/>
          <w:color w:val="000000"/>
        </w:rPr>
        <w:t>_</w:t>
      </w:r>
      <w:r w:rsidRPr="00B73B72">
        <w:rPr>
          <w:rStyle w:val="normaltextrun"/>
          <w:color w:val="000000"/>
        </w:rPr>
        <w:t>q</w:t>
      </w:r>
      <w:r w:rsidR="002469A2">
        <w:rPr>
          <w:rStyle w:val="normaltextrun"/>
          <w:color w:val="000000"/>
        </w:rPr>
        <w:t>2</w:t>
      </w:r>
      <w:r w:rsidRPr="00B35635">
        <w:rPr>
          <w:rStyle w:val="normaltextrun"/>
          <w:color w:val="000000"/>
        </w:rPr>
        <w:t>_dohpoc)</w:t>
      </w:r>
      <w:r w:rsidRPr="003B7959">
        <w:rPr>
          <w:rStyle w:val="normaltextrun"/>
          <w:color w:val="000000"/>
          <w:shd w:val="clear" w:color="auto" w:fill="FFFFFF"/>
        </w:rPr>
        <w:t> </w:t>
      </w:r>
    </w:p>
    <w:p w:rsidR="00073F47" w:rsidP="00DF7AA4" w14:paraId="655B176A" w14:textId="77777777">
      <w:pPr>
        <w:pStyle w:val="ListParagraph"/>
        <w:numPr>
          <w:ilvl w:val="0"/>
          <w:numId w:val="18"/>
        </w:numPr>
        <w:spacing w:before="120" w:after="120" w:line="240" w:lineRule="auto"/>
      </w:pPr>
      <w:r w:rsidRPr="00D81A23">
        <w:t xml:space="preserve">○ </w:t>
      </w:r>
      <w:r>
        <w:t>Yes</w:t>
      </w:r>
    </w:p>
    <w:p w:rsidR="00EF1A49" w:rsidRPr="00EF1A49" w:rsidP="00DF7AA4" w14:paraId="72EC69CE" w14:textId="179FD31D">
      <w:pPr>
        <w:pStyle w:val="ListParagraph"/>
        <w:numPr>
          <w:ilvl w:val="0"/>
          <w:numId w:val="18"/>
        </w:numPr>
        <w:spacing w:before="120" w:after="120" w:line="240" w:lineRule="auto"/>
        <w:rPr>
          <w:color w:val="000000"/>
        </w:rPr>
      </w:pPr>
      <w:r w:rsidRPr="00D81A23">
        <w:t xml:space="preserve">○ </w:t>
      </w:r>
      <w:r>
        <w:t>No</w:t>
      </w:r>
    </w:p>
    <w:p w:rsidR="00073F47" w:rsidP="00DF7AA4" w14:paraId="729E176B" w14:textId="57B7C582">
      <w:pPr>
        <w:pStyle w:val="ListParagraph"/>
        <w:numPr>
          <w:ilvl w:val="0"/>
          <w:numId w:val="18"/>
        </w:numPr>
        <w:spacing w:before="120" w:after="120" w:line="240" w:lineRule="auto"/>
        <w:contextualSpacing w:val="0"/>
      </w:pPr>
      <w:r w:rsidRPr="00D81A23">
        <w:t xml:space="preserve">○ </w:t>
      </w:r>
      <w:r>
        <w:t>Unsure</w:t>
      </w:r>
    </w:p>
    <w:p w:rsidR="002469A2" w:rsidRPr="00073F47" w:rsidP="00073F47" w14:paraId="7DCF5830" w14:textId="587D6F7C">
      <w:pPr>
        <w:pStyle w:val="ListParagraph"/>
        <w:spacing w:before="120" w:after="120" w:line="240" w:lineRule="auto"/>
        <w:contextualSpacing w:val="0"/>
        <w:rPr>
          <w:rStyle w:val="normaltextrun"/>
          <w:color w:val="000000"/>
          <w:shd w:val="clear" w:color="auto" w:fill="FFFFFF"/>
        </w:rPr>
      </w:pPr>
      <w:r w:rsidRPr="003A5F21">
        <w:rPr>
          <w:i/>
          <w:iCs/>
          <w:noProof/>
          <w:sz w:val="20"/>
          <w:szCs w:val="20"/>
        </w:rPr>
        <mc:AlternateContent>
          <mc:Choice Requires="wps">
            <w:drawing>
              <wp:anchor distT="45720" distB="45720" distL="114300" distR="114300" simplePos="0" relativeHeight="251665408" behindDoc="0" locked="0" layoutInCell="1" allowOverlap="1">
                <wp:simplePos x="0" y="0"/>
                <wp:positionH relativeFrom="column">
                  <wp:posOffset>25400</wp:posOffset>
                </wp:positionH>
                <wp:positionV relativeFrom="paragraph">
                  <wp:posOffset>76200</wp:posOffset>
                </wp:positionV>
                <wp:extent cx="6292850" cy="285750"/>
                <wp:effectExtent l="0" t="0" r="12700" b="19050"/>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92850" cy="285750"/>
                        </a:xfrm>
                        <a:prstGeom prst="rect">
                          <a:avLst/>
                        </a:prstGeom>
                        <a:solidFill>
                          <a:srgbClr val="5B9BD5">
                            <a:lumMod val="20000"/>
                            <a:lumOff val="80000"/>
                          </a:srgbClr>
                        </a:solidFill>
                        <a:ln w="3175">
                          <a:solidFill>
                            <a:sysClr val="window" lastClr="FFFFFF">
                              <a:lumMod val="50000"/>
                            </a:sysClr>
                          </a:solidFill>
                          <a:miter lim="800000"/>
                          <a:headEnd/>
                          <a:tailEnd/>
                        </a:ln>
                      </wps:spPr>
                      <wps:txbx>
                        <w:txbxContent>
                          <w:p w:rsidR="00073F47" w:rsidRPr="0040191E" w:rsidP="00C97362" w14:textId="77777777">
                            <w:pPr>
                              <w:pStyle w:val="ListParagraph"/>
                              <w:spacing w:before="120" w:after="120" w:line="240" w:lineRule="auto"/>
                              <w:ind w:left="86" w:right="115"/>
                              <w:contextualSpacing w:val="0"/>
                              <w:rPr>
                                <w:i/>
                                <w:iCs/>
                                <w:sz w:val="18"/>
                                <w:szCs w:val="18"/>
                              </w:rPr>
                            </w:pPr>
                            <w:r w:rsidRPr="0040191E">
                              <w:rPr>
                                <w:i/>
                                <w:iCs/>
                                <w:sz w:val="18"/>
                                <w:szCs w:val="18"/>
                                <w:vertAlign w:val="superscript"/>
                              </w:rPr>
                              <w:t>*</w:t>
                            </w:r>
                            <w:r w:rsidRPr="0040191E">
                              <w:rPr>
                                <w:i/>
                                <w:iCs/>
                                <w:sz w:val="18"/>
                                <w:szCs w:val="18"/>
                              </w:rPr>
                              <w:t>Information will be provided at the end of this survey to help you connect with an Emergency Coordinator from your jurisdiction.</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7" o:spid="_x0000_s1026" type="#_x0000_t202" style="width:495.5pt;height:22.5pt;margin-top:6pt;margin-left:2pt;mso-height-percent:0;mso-height-relative:margin;mso-width-percent:0;mso-width-relative:margin;mso-wrap-distance-bottom:3.6pt;mso-wrap-distance-left:9pt;mso-wrap-distance-right:9pt;mso-wrap-distance-top:3.6pt;mso-wrap-style:square;position:absolute;visibility:visible;v-text-anchor:top;z-index:251666432" fillcolor="#deebf7" strokecolor="#7f7f7f" strokeweight="0.25pt">
                <v:textbox inset="0,0,0,0">
                  <w:txbxContent>
                    <w:p w:rsidR="00073F47" w:rsidRPr="0040191E" w:rsidP="00C97362" w14:paraId="12FCE747" w14:textId="77777777">
                      <w:pPr>
                        <w:pStyle w:val="ListParagraph"/>
                        <w:spacing w:before="120" w:after="120" w:line="240" w:lineRule="auto"/>
                        <w:ind w:left="86" w:right="115"/>
                        <w:contextualSpacing w:val="0"/>
                        <w:rPr>
                          <w:i/>
                          <w:iCs/>
                          <w:sz w:val="18"/>
                          <w:szCs w:val="18"/>
                        </w:rPr>
                      </w:pPr>
                      <w:r w:rsidRPr="0040191E">
                        <w:rPr>
                          <w:i/>
                          <w:iCs/>
                          <w:sz w:val="18"/>
                          <w:szCs w:val="18"/>
                          <w:vertAlign w:val="superscript"/>
                        </w:rPr>
                        <w:t>*</w:t>
                      </w:r>
                      <w:r w:rsidRPr="0040191E">
                        <w:rPr>
                          <w:i/>
                          <w:iCs/>
                          <w:sz w:val="18"/>
                          <w:szCs w:val="18"/>
                        </w:rPr>
                        <w:t>Information will be provided at the end of this survey to help you connect with an Emergency Coordinator from your jurisdiction.</w:t>
                      </w:r>
                    </w:p>
                  </w:txbxContent>
                </v:textbox>
                <w10:wrap type="square"/>
              </v:shape>
            </w:pict>
          </mc:Fallback>
        </mc:AlternateContent>
      </w:r>
    </w:p>
    <w:p w:rsidR="002C189C" w:rsidRPr="00B73B72" w:rsidP="00DF7AA4" w14:paraId="04081B75" w14:textId="7B61606C">
      <w:pPr>
        <w:pStyle w:val="ListParagraph"/>
        <w:numPr>
          <w:ilvl w:val="0"/>
          <w:numId w:val="54"/>
        </w:numPr>
        <w:spacing w:before="120" w:after="120" w:line="240" w:lineRule="auto"/>
        <w:contextualSpacing w:val="0"/>
        <w:rPr>
          <w:rStyle w:val="normaltextrun"/>
          <w:color w:val="000000"/>
          <w:shd w:val="clear" w:color="auto" w:fill="FFFFFF"/>
        </w:rPr>
      </w:pPr>
      <w:r>
        <w:rPr>
          <w:rStyle w:val="normaltextrun"/>
          <w:color w:val="000000"/>
          <w:shd w:val="clear" w:color="auto" w:fill="FFFFFF"/>
        </w:rPr>
        <w:t xml:space="preserve">Is coordination </w:t>
      </w:r>
      <w:r w:rsidR="00BE45AA">
        <w:rPr>
          <w:rStyle w:val="normaltextrun"/>
          <w:color w:val="000000"/>
          <w:shd w:val="clear" w:color="auto" w:fill="FFFFFF"/>
        </w:rPr>
        <w:t xml:space="preserve">with </w:t>
      </w:r>
      <w:r w:rsidRPr="00B73B72" w:rsidR="004220E9">
        <w:rPr>
          <w:rStyle w:val="normaltextrun"/>
          <w:color w:val="000000"/>
          <w:shd w:val="clear" w:color="auto" w:fill="FFFFFF"/>
        </w:rPr>
        <w:t>external response partners</w:t>
      </w:r>
      <w:r w:rsidR="004220E9">
        <w:rPr>
          <w:rStyle w:val="normaltextrun"/>
          <w:color w:val="000000"/>
          <w:shd w:val="clear" w:color="auto" w:fill="FFFFFF"/>
        </w:rPr>
        <w:t xml:space="preserve"> </w:t>
      </w:r>
      <w:r w:rsidR="00D66D88">
        <w:rPr>
          <w:rStyle w:val="normaltextrun"/>
          <w:color w:val="000000"/>
          <w:shd w:val="clear" w:color="auto" w:fill="FFFFFF"/>
        </w:rPr>
        <w:t>described</w:t>
      </w:r>
      <w:r w:rsidR="004220E9">
        <w:rPr>
          <w:rStyle w:val="normaltextrun"/>
          <w:color w:val="000000"/>
          <w:shd w:val="clear" w:color="auto" w:fill="FFFFFF"/>
        </w:rPr>
        <w:t xml:space="preserve"> in </w:t>
      </w:r>
      <w:r w:rsidR="00824B51">
        <w:rPr>
          <w:rStyle w:val="normaltextrun"/>
          <w:color w:val="000000"/>
          <w:shd w:val="clear" w:color="auto" w:fill="FFFFFF"/>
        </w:rPr>
        <w:t>your</w:t>
      </w:r>
      <w:r w:rsidR="004B4ACD">
        <w:rPr>
          <w:rStyle w:val="normaltextrun"/>
          <w:color w:val="000000"/>
          <w:shd w:val="clear" w:color="auto" w:fill="FFFFFF"/>
        </w:rPr>
        <w:t xml:space="preserve"> </w:t>
      </w:r>
      <w:r w:rsidR="004220E9">
        <w:rPr>
          <w:rStyle w:val="normaltextrun"/>
          <w:color w:val="000000"/>
          <w:shd w:val="clear" w:color="auto" w:fill="FFFFFF"/>
        </w:rPr>
        <w:t xml:space="preserve">facility’s </w:t>
      </w:r>
      <w:r w:rsidRPr="00B73B72" w:rsidR="004B4ACD">
        <w:rPr>
          <w:rStyle w:val="normaltextrun"/>
          <w:color w:val="000000"/>
          <w:shd w:val="clear" w:color="auto" w:fill="FFFFFF"/>
        </w:rPr>
        <w:t>written emergency response plan</w:t>
      </w:r>
      <w:r w:rsidRPr="00B73B72" w:rsidR="00EE1D04">
        <w:rPr>
          <w:rStyle w:val="normaltextrun"/>
          <w:color w:val="000000"/>
          <w:shd w:val="clear" w:color="auto" w:fill="FFFFFF"/>
        </w:rPr>
        <w:t xml:space="preserve">? </w:t>
      </w:r>
      <w:r w:rsidRPr="00B73B72" w:rsidR="00EE1D04">
        <w:rPr>
          <w:rStyle w:val="normaltextrun"/>
        </w:rPr>
        <w:t>(mc_s</w:t>
      </w:r>
      <w:r w:rsidR="00AE6DDA">
        <w:rPr>
          <w:rStyle w:val="normaltextrun"/>
        </w:rPr>
        <w:t>5</w:t>
      </w:r>
      <w:r w:rsidRPr="00B73B72" w:rsidR="00EE1D04">
        <w:rPr>
          <w:rStyle w:val="normaltextrun"/>
        </w:rPr>
        <w:t>_q</w:t>
      </w:r>
      <w:r w:rsidR="002469A2">
        <w:rPr>
          <w:rStyle w:val="normaltextrun"/>
        </w:rPr>
        <w:t>3</w:t>
      </w:r>
      <w:r w:rsidRPr="00B73B72" w:rsidR="00EE1D04">
        <w:rPr>
          <w:rStyle w:val="normaltextrun"/>
        </w:rPr>
        <w:t>_</w:t>
      </w:r>
      <w:r w:rsidRPr="00B73B72" w:rsidR="00C12359">
        <w:rPr>
          <w:rStyle w:val="normaltextrun"/>
        </w:rPr>
        <w:t>planpartnerships</w:t>
      </w:r>
      <w:r w:rsidRPr="00B73B72" w:rsidR="00EE1D04">
        <w:rPr>
          <w:rStyle w:val="normaltextrun"/>
        </w:rPr>
        <w:t>)  </w:t>
      </w:r>
    </w:p>
    <w:p w:rsidR="00EE1D04" w:rsidRPr="00B73B72" w:rsidP="00DF7AA4" w14:paraId="680892B9" w14:textId="77777777">
      <w:pPr>
        <w:pStyle w:val="ListParagraph"/>
        <w:numPr>
          <w:ilvl w:val="0"/>
          <w:numId w:val="46"/>
        </w:numPr>
        <w:spacing w:after="0" w:line="240" w:lineRule="auto"/>
        <w:contextualSpacing w:val="0"/>
      </w:pPr>
      <w:r w:rsidRPr="00B73B72">
        <w:t>○ Yes</w:t>
      </w:r>
    </w:p>
    <w:p w:rsidR="00EE1D04" w:rsidP="00DF7AA4" w14:paraId="0FF2D7F5" w14:textId="061A9DFA">
      <w:pPr>
        <w:pStyle w:val="ListParagraph"/>
        <w:numPr>
          <w:ilvl w:val="0"/>
          <w:numId w:val="46"/>
        </w:numPr>
        <w:spacing w:after="0" w:line="240" w:lineRule="auto"/>
        <w:contextualSpacing w:val="0"/>
      </w:pPr>
      <w:r w:rsidRPr="00B73B72">
        <w:t>○ No</w:t>
      </w:r>
    </w:p>
    <w:p w:rsidR="00BC6F41" w:rsidP="00DF7AA4" w14:paraId="763A0AEE" w14:textId="21FDD861">
      <w:pPr>
        <w:pStyle w:val="ListParagraph"/>
        <w:numPr>
          <w:ilvl w:val="0"/>
          <w:numId w:val="46"/>
        </w:numPr>
        <w:spacing w:after="120" w:line="240" w:lineRule="auto"/>
        <w:contextualSpacing w:val="0"/>
      </w:pPr>
      <w:r w:rsidRPr="00D81A23">
        <w:t xml:space="preserve">○ </w:t>
      </w:r>
      <w:r>
        <w:t>Unsure</w:t>
      </w:r>
    </w:p>
    <w:p w:rsidR="00935DBA" w:rsidP="00935DBA" w14:paraId="007BAF2B" w14:textId="77777777">
      <w:pPr>
        <w:pStyle w:val="ListParagraph"/>
        <w:spacing w:after="120" w:line="240" w:lineRule="auto"/>
        <w:ind w:left="1440"/>
        <w:contextualSpacing w:val="0"/>
      </w:pPr>
    </w:p>
    <w:p w:rsidR="00FB3EA2" w:rsidRPr="00B73B72" w:rsidP="00DF7AA4" w14:paraId="0B3D0DE7" w14:textId="2D1A2C9B">
      <w:pPr>
        <w:pStyle w:val="ListParagraph"/>
        <w:numPr>
          <w:ilvl w:val="0"/>
          <w:numId w:val="54"/>
        </w:numPr>
        <w:spacing w:before="120" w:after="120" w:line="240" w:lineRule="auto"/>
        <w:contextualSpacing w:val="0"/>
        <w:rPr>
          <w:rStyle w:val="normaltextrun"/>
          <w:color w:val="000000"/>
          <w:shd w:val="clear" w:color="auto" w:fill="FFFFFF"/>
        </w:rPr>
      </w:pPr>
      <w:r w:rsidRPr="00B73B72">
        <w:rPr>
          <w:rStyle w:val="normaltextrun"/>
          <w:color w:val="000000"/>
        </w:rPr>
        <w:t>How recently has your facility reviewed response plans with external partners?</w:t>
      </w:r>
      <w:r w:rsidRPr="00B73B72">
        <w:rPr>
          <w:rStyle w:val="normaltextrun"/>
          <w:color w:val="000000"/>
          <w:shd w:val="clear" w:color="auto" w:fill="FFFFFF"/>
        </w:rPr>
        <w:t xml:space="preserve"> </w:t>
      </w:r>
      <w:r w:rsidRPr="00B73B72">
        <w:rPr>
          <w:rStyle w:val="normaltextrun"/>
        </w:rPr>
        <w:t>(mc_</w:t>
      </w:r>
      <w:r w:rsidR="002469A2">
        <w:rPr>
          <w:rStyle w:val="normaltextrun"/>
        </w:rPr>
        <w:t>s</w:t>
      </w:r>
      <w:r w:rsidR="00AE6DDA">
        <w:rPr>
          <w:rStyle w:val="normaltextrun"/>
        </w:rPr>
        <w:t>5</w:t>
      </w:r>
      <w:r w:rsidRPr="00B73B72">
        <w:rPr>
          <w:rStyle w:val="normaltextrun"/>
        </w:rPr>
        <w:t>_q4_planreview)</w:t>
      </w:r>
    </w:p>
    <w:p w:rsidR="00FB3EA2" w:rsidRPr="00B73B72" w:rsidP="00DF7AA4" w14:paraId="404B072C" w14:textId="77777777">
      <w:pPr>
        <w:pStyle w:val="ListParagraph"/>
        <w:numPr>
          <w:ilvl w:val="1"/>
          <w:numId w:val="50"/>
        </w:numPr>
        <w:spacing w:before="120" w:after="120" w:line="240" w:lineRule="auto"/>
      </w:pPr>
      <w:r w:rsidRPr="00B73B72">
        <w:t>○ Within the past 12 months</w:t>
      </w:r>
    </w:p>
    <w:p w:rsidR="00FB3EA2" w:rsidRPr="00B73B72" w:rsidP="00DF7AA4" w14:paraId="195EFBED" w14:textId="77777777">
      <w:pPr>
        <w:pStyle w:val="ListParagraph"/>
        <w:numPr>
          <w:ilvl w:val="1"/>
          <w:numId w:val="50"/>
        </w:numPr>
        <w:spacing w:before="120" w:after="120" w:line="240" w:lineRule="auto"/>
      </w:pPr>
      <w:r w:rsidRPr="00B73B72">
        <w:t>○ One to three years ago</w:t>
      </w:r>
    </w:p>
    <w:p w:rsidR="00FB3EA2" w:rsidRPr="00A214B2" w:rsidP="00DF7AA4" w14:paraId="6BF37DE0" w14:textId="77777777">
      <w:pPr>
        <w:pStyle w:val="ListParagraph"/>
        <w:numPr>
          <w:ilvl w:val="1"/>
          <w:numId w:val="50"/>
        </w:numPr>
        <w:spacing w:before="120" w:after="120" w:line="240" w:lineRule="auto"/>
      </w:pPr>
      <w:r w:rsidRPr="00B73B72">
        <w:t>○ More than three years ago</w:t>
      </w:r>
    </w:p>
    <w:p w:rsidR="00FB3EA2" w:rsidP="00DF7AA4" w14:paraId="7730DEDA" w14:textId="77777777">
      <w:pPr>
        <w:pStyle w:val="ListParagraph"/>
        <w:numPr>
          <w:ilvl w:val="1"/>
          <w:numId w:val="50"/>
        </w:numPr>
        <w:spacing w:before="120" w:after="120" w:line="240" w:lineRule="auto"/>
      </w:pPr>
      <w:r w:rsidRPr="00B73B72">
        <w:t xml:space="preserve">○ </w:t>
      </w:r>
      <w:r>
        <w:t>Never</w:t>
      </w:r>
    </w:p>
    <w:p w:rsidR="00AE3CD5" w:rsidP="00DF7AA4" w14:paraId="605DE6E8" w14:textId="436A28CD">
      <w:pPr>
        <w:pStyle w:val="ListParagraph"/>
        <w:numPr>
          <w:ilvl w:val="1"/>
          <w:numId w:val="50"/>
        </w:numPr>
        <w:spacing w:before="120" w:after="120" w:line="240" w:lineRule="auto"/>
        <w:contextualSpacing w:val="0"/>
        <w:rPr>
          <w:rStyle w:val="normaltextrun"/>
        </w:rPr>
      </w:pPr>
      <w:r w:rsidRPr="00D81A23">
        <w:t xml:space="preserve">○ </w:t>
      </w:r>
      <w:r>
        <w:t>Unsure</w:t>
      </w:r>
    </w:p>
    <w:p w:rsidR="00E90367" w:rsidRPr="00D66D88" w:rsidP="00D66D88" w14:paraId="4704B092" w14:textId="77777777">
      <w:pPr>
        <w:pStyle w:val="ListParagraph"/>
        <w:spacing w:before="120" w:after="120" w:line="240" w:lineRule="auto"/>
        <w:ind w:left="1440"/>
      </w:pPr>
    </w:p>
    <w:p w:rsidR="005F4B82" w:rsidRPr="005F6D1D" w:rsidP="00DF7AA4" w14:paraId="7F7C3400" w14:textId="0B11E96C">
      <w:pPr>
        <w:pStyle w:val="ListParagraph"/>
        <w:numPr>
          <w:ilvl w:val="0"/>
          <w:numId w:val="54"/>
        </w:numPr>
        <w:spacing w:before="120" w:after="120" w:line="240" w:lineRule="auto"/>
        <w:contextualSpacing w:val="0"/>
        <w:rPr>
          <w:rStyle w:val="normaltextrun"/>
          <w:color w:val="000000"/>
        </w:rPr>
      </w:pPr>
      <w:r w:rsidRPr="005F6D1D">
        <w:rPr>
          <w:rStyle w:val="normaltextrun"/>
          <w:color w:val="000000"/>
        </w:rPr>
        <w:t xml:space="preserve">Has your facility discussed </w:t>
      </w:r>
      <w:r w:rsidRPr="005F6D1D" w:rsidR="00820DB4">
        <w:rPr>
          <w:rStyle w:val="normaltextrun"/>
          <w:color w:val="000000"/>
        </w:rPr>
        <w:t>the importanc</w:t>
      </w:r>
      <w:r w:rsidRPr="005F6D1D" w:rsidR="00E03408">
        <w:rPr>
          <w:rStyle w:val="normaltextrun"/>
          <w:color w:val="000000"/>
        </w:rPr>
        <w:t xml:space="preserve">e of </w:t>
      </w:r>
      <w:r w:rsidRPr="00A84CA8">
        <w:rPr>
          <w:rStyle w:val="normaltextrun"/>
          <w:color w:val="000000"/>
        </w:rPr>
        <w:t>poliovirus vaccination with</w:t>
      </w:r>
      <w:r w:rsidRPr="005F6D1D">
        <w:rPr>
          <w:rStyle w:val="normaltextrun"/>
          <w:color w:val="000000"/>
        </w:rPr>
        <w:t xml:space="preserve"> </w:t>
      </w:r>
      <w:r w:rsidRPr="00A84CA8" w:rsidR="00D302AB">
        <w:rPr>
          <w:rStyle w:val="normaltextrun"/>
          <w:color w:val="000000"/>
        </w:rPr>
        <w:t xml:space="preserve">local </w:t>
      </w:r>
      <w:r w:rsidRPr="00A84CA8" w:rsidR="001D1F25">
        <w:rPr>
          <w:rStyle w:val="normaltextrun"/>
          <w:color w:val="000000"/>
        </w:rPr>
        <w:t>first</w:t>
      </w:r>
      <w:r w:rsidRPr="00A84CA8">
        <w:rPr>
          <w:rStyle w:val="normaltextrun"/>
          <w:color w:val="000000"/>
        </w:rPr>
        <w:t xml:space="preserve"> responders (e.g., fire, paramedic services) that may </w:t>
      </w:r>
      <w:r w:rsidRPr="00A84CA8" w:rsidR="008747C4">
        <w:rPr>
          <w:rStyle w:val="normaltextrun"/>
          <w:color w:val="000000"/>
        </w:rPr>
        <w:t xml:space="preserve">arrive </w:t>
      </w:r>
      <w:r w:rsidRPr="00A84CA8" w:rsidR="0069220F">
        <w:rPr>
          <w:rStyle w:val="normaltextrun"/>
          <w:color w:val="000000"/>
        </w:rPr>
        <w:t>on scene</w:t>
      </w:r>
      <w:r w:rsidRPr="00A84CA8">
        <w:rPr>
          <w:rStyle w:val="normaltextrun"/>
          <w:color w:val="000000"/>
        </w:rPr>
        <w:t xml:space="preserve"> in an emergency</w:t>
      </w:r>
      <w:r>
        <w:rPr>
          <w:rStyle w:val="normaltextrun"/>
          <w:color w:val="000000"/>
        </w:rPr>
        <w:t>?</w:t>
      </w:r>
      <w:r w:rsidR="00E15D25">
        <w:rPr>
          <w:rStyle w:val="normaltextrun"/>
          <w:color w:val="000000"/>
        </w:rPr>
        <w:t xml:space="preserve"> </w:t>
      </w:r>
      <w:r w:rsidRPr="00A84CA8">
        <w:rPr>
          <w:rStyle w:val="normaltextrun"/>
          <w:color w:val="000000"/>
        </w:rPr>
        <w:t>(</w:t>
      </w:r>
      <w:r w:rsidRPr="00A84CA8">
        <w:rPr>
          <w:rStyle w:val="normaltextrun"/>
          <w:color w:val="000000"/>
        </w:rPr>
        <w:t>mc_s</w:t>
      </w:r>
      <w:r w:rsidR="00AE6DDA">
        <w:rPr>
          <w:rStyle w:val="normaltextrun"/>
          <w:color w:val="000000"/>
        </w:rPr>
        <w:t>5</w:t>
      </w:r>
      <w:r w:rsidRPr="00A84CA8">
        <w:rPr>
          <w:rStyle w:val="normaltextrun"/>
          <w:color w:val="000000"/>
        </w:rPr>
        <w:t>_</w:t>
      </w:r>
      <w:r w:rsidRPr="00B73B72">
        <w:rPr>
          <w:rStyle w:val="normaltextrun"/>
          <w:color w:val="000000"/>
        </w:rPr>
        <w:t>q</w:t>
      </w:r>
      <w:r w:rsidRPr="00B73B72" w:rsidR="00412F23">
        <w:rPr>
          <w:rStyle w:val="normaltextrun"/>
          <w:color w:val="000000"/>
        </w:rPr>
        <w:t>5</w:t>
      </w:r>
      <w:r w:rsidRPr="00A84CA8">
        <w:rPr>
          <w:rStyle w:val="normaltextrun"/>
          <w:color w:val="000000"/>
        </w:rPr>
        <w:t>_vax)</w:t>
      </w:r>
      <w:r w:rsidRPr="005F6D1D">
        <w:rPr>
          <w:rStyle w:val="normaltextrun"/>
          <w:color w:val="000000"/>
        </w:rPr>
        <w:t> </w:t>
      </w:r>
    </w:p>
    <w:p w:rsidR="00327AE7" w:rsidP="00DF7AA4" w14:paraId="4DC1686D" w14:textId="77777777">
      <w:pPr>
        <w:pStyle w:val="ListParagraph"/>
        <w:numPr>
          <w:ilvl w:val="1"/>
          <w:numId w:val="50"/>
        </w:numPr>
        <w:spacing w:before="120" w:after="120" w:line="240" w:lineRule="auto"/>
      </w:pPr>
      <w:r w:rsidRPr="00D81A23">
        <w:t xml:space="preserve">○ </w:t>
      </w:r>
      <w:r>
        <w:t>Yes</w:t>
      </w:r>
    </w:p>
    <w:p w:rsidR="00935DBA" w:rsidP="00DF7AA4" w14:paraId="5192FED0" w14:textId="6EBE662F">
      <w:pPr>
        <w:pStyle w:val="ListParagraph"/>
        <w:numPr>
          <w:ilvl w:val="1"/>
          <w:numId w:val="50"/>
        </w:numPr>
        <w:spacing w:before="120" w:after="120" w:line="240" w:lineRule="auto"/>
      </w:pPr>
      <w:r w:rsidRPr="00D81A23">
        <w:t xml:space="preserve">○ </w:t>
      </w:r>
      <w:r>
        <w:t>No</w:t>
      </w:r>
    </w:p>
    <w:p w:rsidR="00B35635" w:rsidRPr="00EE26C1" w:rsidP="00DF7AA4" w14:paraId="245F3409" w14:textId="6AD70E85">
      <w:pPr>
        <w:pStyle w:val="ListParagraph"/>
        <w:numPr>
          <w:ilvl w:val="1"/>
          <w:numId w:val="50"/>
        </w:numPr>
        <w:spacing w:before="120" w:after="120" w:line="240" w:lineRule="auto"/>
        <w:contextualSpacing w:val="0"/>
      </w:pPr>
      <w:r w:rsidRPr="00D81A23">
        <w:t xml:space="preserve">○ </w:t>
      </w:r>
      <w:r>
        <w:t>Unsure</w:t>
      </w:r>
    </w:p>
    <w:p w:rsidR="00935DBA" w:rsidRPr="00935DBA" w:rsidP="00935DBA" w14:paraId="089C5352" w14:textId="77777777">
      <w:pPr>
        <w:pStyle w:val="ListParagraph"/>
        <w:spacing w:before="120" w:after="120" w:line="240" w:lineRule="auto"/>
        <w:ind w:left="1440"/>
        <w:rPr>
          <w:rStyle w:val="normaltextrun"/>
          <w:color w:val="000000"/>
        </w:rPr>
      </w:pPr>
    </w:p>
    <w:p w:rsidR="005D7C19" w:rsidRPr="005F6D1D" w:rsidP="00DF7AA4" w14:paraId="4CB69266" w14:textId="61CD3C5D">
      <w:pPr>
        <w:pStyle w:val="ListParagraph"/>
        <w:numPr>
          <w:ilvl w:val="0"/>
          <w:numId w:val="54"/>
        </w:numPr>
        <w:spacing w:before="120" w:after="120" w:line="240" w:lineRule="auto"/>
        <w:contextualSpacing w:val="0"/>
        <w:rPr>
          <w:rStyle w:val="normaltextrun"/>
          <w:color w:val="000000"/>
        </w:rPr>
      </w:pPr>
      <w:r w:rsidRPr="005F6D1D">
        <w:rPr>
          <w:rStyle w:val="normaltextrun"/>
          <w:color w:val="000000"/>
        </w:rPr>
        <w:t xml:space="preserve">Has your facility shared </w:t>
      </w:r>
      <w:r w:rsidRPr="005F6D1D" w:rsidR="004A1582">
        <w:rPr>
          <w:rStyle w:val="normaltextrun"/>
          <w:color w:val="000000"/>
        </w:rPr>
        <w:t xml:space="preserve">educational </w:t>
      </w:r>
      <w:r w:rsidRPr="005F6D1D" w:rsidR="000E4D03">
        <w:rPr>
          <w:rStyle w:val="normaltextrun"/>
          <w:color w:val="000000"/>
        </w:rPr>
        <w:t>materials</w:t>
      </w:r>
      <w:r w:rsidRPr="005F6D1D" w:rsidR="004A1582">
        <w:rPr>
          <w:rStyle w:val="normaltextrun"/>
          <w:color w:val="000000"/>
        </w:rPr>
        <w:t xml:space="preserve"> </w:t>
      </w:r>
      <w:r w:rsidRPr="005F6D1D" w:rsidR="005D0DCC">
        <w:rPr>
          <w:rStyle w:val="normaltextrun"/>
          <w:color w:val="000000"/>
        </w:rPr>
        <w:t xml:space="preserve">(e.g., pamphlets, presentation </w:t>
      </w:r>
      <w:r w:rsidRPr="005F6D1D" w:rsidR="00DC2382">
        <w:rPr>
          <w:rStyle w:val="normaltextrun"/>
          <w:color w:val="000000"/>
        </w:rPr>
        <w:t xml:space="preserve">slides, handouts) </w:t>
      </w:r>
      <w:r w:rsidRPr="005F6D1D" w:rsidR="00284222">
        <w:rPr>
          <w:rStyle w:val="normaltextrun"/>
          <w:color w:val="000000"/>
        </w:rPr>
        <w:t xml:space="preserve">about poliovirus </w:t>
      </w:r>
      <w:r w:rsidRPr="005F6D1D" w:rsidR="00846EF6">
        <w:rPr>
          <w:rStyle w:val="normaltextrun"/>
          <w:color w:val="000000"/>
        </w:rPr>
        <w:t>with</w:t>
      </w:r>
      <w:r w:rsidRPr="005F6D1D" w:rsidR="004A1582">
        <w:rPr>
          <w:rStyle w:val="normaltextrun"/>
          <w:color w:val="000000"/>
        </w:rPr>
        <w:t xml:space="preserve"> </w:t>
      </w:r>
      <w:r w:rsidRPr="005F6D1D" w:rsidR="00731C4C">
        <w:rPr>
          <w:rStyle w:val="normaltextrun"/>
          <w:color w:val="000000"/>
        </w:rPr>
        <w:t xml:space="preserve">surrounding </w:t>
      </w:r>
      <w:r w:rsidRPr="005F6D1D" w:rsidR="00A90248">
        <w:rPr>
          <w:rStyle w:val="normaltextrun"/>
          <w:color w:val="000000"/>
        </w:rPr>
        <w:t>communit</w:t>
      </w:r>
      <w:r w:rsidRPr="005F6D1D" w:rsidR="00B733C0">
        <w:rPr>
          <w:rStyle w:val="normaltextrun"/>
          <w:color w:val="000000"/>
        </w:rPr>
        <w:t>y leaders and organizations</w:t>
      </w:r>
      <w:r w:rsidRPr="005F6D1D">
        <w:rPr>
          <w:rStyle w:val="normaltextrun"/>
          <w:color w:val="000000"/>
        </w:rPr>
        <w:t xml:space="preserve"> </w:t>
      </w:r>
      <w:r w:rsidRPr="005F6D1D" w:rsidR="002247BB">
        <w:rPr>
          <w:rStyle w:val="normaltextrun"/>
          <w:color w:val="000000"/>
        </w:rPr>
        <w:t xml:space="preserve">(e.g., </w:t>
      </w:r>
      <w:r w:rsidRPr="005F6D1D" w:rsidR="0048396B">
        <w:rPr>
          <w:rStyle w:val="normaltextrun"/>
          <w:color w:val="000000"/>
        </w:rPr>
        <w:t>Faith</w:t>
      </w:r>
      <w:r w:rsidRPr="005F6D1D" w:rsidR="002321DF">
        <w:rPr>
          <w:rStyle w:val="normaltextrun"/>
          <w:color w:val="000000"/>
        </w:rPr>
        <w:t>-</w:t>
      </w:r>
      <w:r w:rsidRPr="005F6D1D" w:rsidR="0048396B">
        <w:rPr>
          <w:rStyle w:val="normaltextrun"/>
          <w:color w:val="000000"/>
        </w:rPr>
        <w:t>based</w:t>
      </w:r>
      <w:r w:rsidRPr="005F6D1D" w:rsidR="002321DF">
        <w:rPr>
          <w:rStyle w:val="normaltextrun"/>
          <w:color w:val="000000"/>
        </w:rPr>
        <w:t xml:space="preserve"> groups, </w:t>
      </w:r>
      <w:r w:rsidRPr="005F6D1D" w:rsidR="00325D70">
        <w:rPr>
          <w:rStyle w:val="normaltextrun"/>
          <w:color w:val="000000"/>
        </w:rPr>
        <w:t>local governments,</w:t>
      </w:r>
      <w:r w:rsidRPr="005F6D1D" w:rsidR="00A20D38">
        <w:rPr>
          <w:rStyle w:val="normaltextrun"/>
          <w:color w:val="000000"/>
        </w:rPr>
        <w:t xml:space="preserve"> </w:t>
      </w:r>
      <w:r w:rsidRPr="005F6D1D" w:rsidR="0067258C">
        <w:rPr>
          <w:rStyle w:val="normaltextrun"/>
          <w:color w:val="000000"/>
        </w:rPr>
        <w:t>neighborhood watch</w:t>
      </w:r>
      <w:r w:rsidRPr="005F6D1D" w:rsidR="00AA660A">
        <w:rPr>
          <w:rStyle w:val="normaltextrun"/>
          <w:color w:val="000000"/>
        </w:rPr>
        <w:t>, local business association</w:t>
      </w:r>
      <w:r w:rsidRPr="005F6D1D" w:rsidR="00B91BC5">
        <w:rPr>
          <w:rStyle w:val="normaltextrun"/>
          <w:color w:val="000000"/>
        </w:rPr>
        <w:t>)</w:t>
      </w:r>
      <w:r w:rsidRPr="005F6D1D" w:rsidR="0048396B">
        <w:rPr>
          <w:rStyle w:val="normaltextrun"/>
          <w:color w:val="000000"/>
        </w:rPr>
        <w:t xml:space="preserve"> </w:t>
      </w:r>
      <w:r w:rsidRPr="005F6D1D" w:rsidR="00045225">
        <w:rPr>
          <w:rStyle w:val="normaltextrun"/>
          <w:color w:val="000000"/>
        </w:rPr>
        <w:t>in the past three years</w:t>
      </w:r>
      <w:r w:rsidRPr="005F6D1D" w:rsidR="00EA1176">
        <w:rPr>
          <w:rStyle w:val="normaltextrun"/>
          <w:color w:val="000000"/>
        </w:rPr>
        <w:t>?</w:t>
      </w:r>
      <w:r w:rsidRPr="005F6D1D" w:rsidR="0048396B">
        <w:rPr>
          <w:rStyle w:val="normaltextrun"/>
          <w:color w:val="000000"/>
        </w:rPr>
        <w:t xml:space="preserve"> </w:t>
      </w:r>
      <w:r w:rsidRPr="005F6D1D">
        <w:rPr>
          <w:rStyle w:val="normaltextrun"/>
          <w:color w:val="000000"/>
        </w:rPr>
        <w:t>(mc_s</w:t>
      </w:r>
      <w:r w:rsidRPr="005F6D1D" w:rsidR="00AE6DDA">
        <w:rPr>
          <w:rStyle w:val="normaltextrun"/>
          <w:color w:val="000000"/>
        </w:rPr>
        <w:t>5</w:t>
      </w:r>
      <w:r w:rsidRPr="005F6D1D">
        <w:rPr>
          <w:rStyle w:val="normaltextrun"/>
          <w:color w:val="000000"/>
        </w:rPr>
        <w:t>_q</w:t>
      </w:r>
      <w:r w:rsidRPr="005F6D1D" w:rsidR="00AE6DDA">
        <w:rPr>
          <w:rStyle w:val="normaltextrun"/>
          <w:color w:val="000000"/>
        </w:rPr>
        <w:t>6</w:t>
      </w:r>
      <w:r w:rsidRPr="005F6D1D">
        <w:rPr>
          <w:rStyle w:val="normaltextrun"/>
          <w:color w:val="000000"/>
        </w:rPr>
        <w:t>_</w:t>
      </w:r>
      <w:r w:rsidRPr="005F6D1D" w:rsidR="002665F5">
        <w:rPr>
          <w:rStyle w:val="normaltextrun"/>
          <w:color w:val="000000"/>
        </w:rPr>
        <w:t>communityedu</w:t>
      </w:r>
      <w:r w:rsidRPr="005F6D1D">
        <w:rPr>
          <w:rStyle w:val="normaltextrun"/>
          <w:color w:val="000000"/>
        </w:rPr>
        <w:t>) </w:t>
      </w:r>
    </w:p>
    <w:p w:rsidR="00327AE7" w:rsidP="00DF7AA4" w14:paraId="5486F801" w14:textId="0EA36191">
      <w:pPr>
        <w:pStyle w:val="ListParagraph"/>
        <w:numPr>
          <w:ilvl w:val="0"/>
          <w:numId w:val="19"/>
        </w:numPr>
        <w:spacing w:before="120" w:after="120" w:line="240" w:lineRule="auto"/>
      </w:pPr>
      <w:r w:rsidRPr="00D81A23">
        <w:t xml:space="preserve">○ </w:t>
      </w:r>
      <w:r>
        <w:t>Yes</w:t>
      </w:r>
      <w:r w:rsidR="00123288">
        <w:t>, within the past three years</w:t>
      </w:r>
    </w:p>
    <w:p w:rsidR="00575944" w:rsidP="00DF7AA4" w14:paraId="5074FCE3" w14:textId="77777777">
      <w:pPr>
        <w:pStyle w:val="ListParagraph"/>
        <w:numPr>
          <w:ilvl w:val="0"/>
          <w:numId w:val="19"/>
        </w:numPr>
        <w:spacing w:before="120" w:after="120" w:line="240" w:lineRule="auto"/>
      </w:pPr>
      <w:r w:rsidRPr="00B73B72">
        <w:t xml:space="preserve">○ Yes, but </w:t>
      </w:r>
      <w:r w:rsidR="005B5560">
        <w:t>more than</w:t>
      </w:r>
      <w:r w:rsidRPr="00B73B72">
        <w:t xml:space="preserve"> three years</w:t>
      </w:r>
      <w:r w:rsidR="005B5560">
        <w:t xml:space="preserve"> ago</w:t>
      </w:r>
    </w:p>
    <w:p w:rsidR="00EF1A49" w:rsidRPr="00575944" w:rsidP="00DF7AA4" w14:paraId="05C198BE" w14:textId="7EC46C20">
      <w:pPr>
        <w:pStyle w:val="ListParagraph"/>
        <w:numPr>
          <w:ilvl w:val="0"/>
          <w:numId w:val="19"/>
        </w:numPr>
        <w:spacing w:before="120" w:after="120" w:line="240" w:lineRule="auto"/>
      </w:pPr>
      <w:r w:rsidRPr="00D81A23">
        <w:t xml:space="preserve">○ </w:t>
      </w:r>
      <w:r>
        <w:t>No</w:t>
      </w:r>
    </w:p>
    <w:p w:rsidR="00EF1A49" w:rsidRPr="00EF1A49" w:rsidP="00DF7AA4" w14:paraId="6E77A770" w14:textId="3736409B">
      <w:pPr>
        <w:pStyle w:val="ListParagraph"/>
        <w:numPr>
          <w:ilvl w:val="0"/>
          <w:numId w:val="19"/>
        </w:numPr>
        <w:spacing w:before="120" w:after="120" w:line="240" w:lineRule="auto"/>
        <w:contextualSpacing w:val="0"/>
        <w:rPr>
          <w:rStyle w:val="normaltextrun"/>
          <w:b/>
          <w:bCs/>
        </w:rPr>
      </w:pPr>
      <w:r w:rsidRPr="00D81A23">
        <w:t xml:space="preserve">○ </w:t>
      </w:r>
      <w:r>
        <w:t>Unsure</w:t>
      </w:r>
    </w:p>
    <w:p w:rsidR="00A85995" w:rsidP="00B303E4" w14:paraId="65D1075C" w14:textId="77777777">
      <w:pPr>
        <w:spacing w:before="120" w:after="120" w:line="240" w:lineRule="auto"/>
        <w:rPr>
          <w:rStyle w:val="normaltextrun"/>
        </w:rPr>
      </w:pPr>
    </w:p>
    <w:p w:rsidR="00E04B25" w:rsidP="00B303E4" w14:paraId="3DCD3B57" w14:textId="2EE76345">
      <w:pPr>
        <w:spacing w:before="120" w:after="120" w:line="240" w:lineRule="auto"/>
        <w:rPr>
          <w:rStyle w:val="normaltextrun"/>
        </w:rPr>
      </w:pPr>
      <w:r>
        <w:rPr>
          <w:rStyle w:val="normaltextrun"/>
        </w:rPr>
        <w:t xml:space="preserve">Since </w:t>
      </w:r>
      <w:r w:rsidR="00CC231B">
        <w:rPr>
          <w:rStyle w:val="normaltextrun"/>
        </w:rPr>
        <w:t>some</w:t>
      </w:r>
      <w:r>
        <w:rPr>
          <w:rStyle w:val="normaltextrun"/>
        </w:rPr>
        <w:t xml:space="preserve"> </w:t>
      </w:r>
      <w:r w:rsidR="00CE08E4">
        <w:rPr>
          <w:rStyle w:val="normaltextrun"/>
        </w:rPr>
        <w:t xml:space="preserve">wild </w:t>
      </w:r>
      <w:r>
        <w:rPr>
          <w:rStyle w:val="normaltextrun"/>
        </w:rPr>
        <w:t>p</w:t>
      </w:r>
      <w:r w:rsidR="00B303E4">
        <w:rPr>
          <w:rStyle w:val="normaltextrun"/>
        </w:rPr>
        <w:t>oliovirus</w:t>
      </w:r>
      <w:r>
        <w:rPr>
          <w:rStyle w:val="normaltextrun"/>
        </w:rPr>
        <w:t xml:space="preserve"> types </w:t>
      </w:r>
      <w:r w:rsidR="00E13BB9">
        <w:rPr>
          <w:rStyle w:val="normaltextrun"/>
        </w:rPr>
        <w:t>have been declared</w:t>
      </w:r>
      <w:r w:rsidR="004C274E">
        <w:rPr>
          <w:rStyle w:val="normaltextrun"/>
        </w:rPr>
        <w:t xml:space="preserve"> eradicated, </w:t>
      </w:r>
      <w:r w:rsidR="00CE08E4">
        <w:rPr>
          <w:rStyle w:val="normaltextrun"/>
        </w:rPr>
        <w:t>polio</w:t>
      </w:r>
      <w:r w:rsidR="004C274E">
        <w:rPr>
          <w:rStyle w:val="normaltextrun"/>
        </w:rPr>
        <w:t xml:space="preserve"> </w:t>
      </w:r>
      <w:r w:rsidR="00B4412F">
        <w:rPr>
          <w:rStyle w:val="normaltextrun"/>
        </w:rPr>
        <w:t>has</w:t>
      </w:r>
      <w:r w:rsidR="00D63371">
        <w:rPr>
          <w:rStyle w:val="normaltextrun"/>
        </w:rPr>
        <w:t xml:space="preserve"> special reporting requirements</w:t>
      </w:r>
      <w:r w:rsidR="00F71CF6">
        <w:rPr>
          <w:rStyle w:val="normaltextrun"/>
        </w:rPr>
        <w:t xml:space="preserve">. </w:t>
      </w:r>
      <w:r w:rsidR="006E62D5">
        <w:rPr>
          <w:rStyle w:val="normaltextrun"/>
        </w:rPr>
        <w:t xml:space="preserve">The </w:t>
      </w:r>
      <w:r w:rsidR="00D7309A">
        <w:rPr>
          <w:rStyle w:val="normaltextrun"/>
        </w:rPr>
        <w:t xml:space="preserve">NAC should be notified within 24 hours of </w:t>
      </w:r>
      <w:r w:rsidR="00D7309A">
        <w:rPr>
          <w:rStyle w:val="normaltextrun"/>
        </w:rPr>
        <w:t>a poliovirus</w:t>
      </w:r>
      <w:r w:rsidR="00D7309A">
        <w:rPr>
          <w:rStyle w:val="normaltextrun"/>
        </w:rPr>
        <w:t xml:space="preserve"> theft, loss, breach of containment, or exposure</w:t>
      </w:r>
      <w:r w:rsidR="00481E5E">
        <w:rPr>
          <w:rStyle w:val="normaltextrun"/>
        </w:rPr>
        <w:t xml:space="preserve">. </w:t>
      </w:r>
      <w:r w:rsidRPr="00B73B72" w:rsidR="00481E5E">
        <w:rPr>
          <w:rStyle w:val="normaltextrun"/>
        </w:rPr>
        <w:t>S</w:t>
      </w:r>
      <w:r w:rsidRPr="00B73B72" w:rsidR="00057932">
        <w:rPr>
          <w:rStyle w:val="normaltextrun"/>
        </w:rPr>
        <w:t>ome</w:t>
      </w:r>
      <w:r w:rsidR="00057932">
        <w:rPr>
          <w:rStyle w:val="normaltextrun"/>
        </w:rPr>
        <w:t xml:space="preserve"> </w:t>
      </w:r>
      <w:r w:rsidR="00106497">
        <w:rPr>
          <w:rStyle w:val="normaltextrun"/>
        </w:rPr>
        <w:t xml:space="preserve">polio-related events must </w:t>
      </w:r>
      <w:r w:rsidR="00481E5E">
        <w:rPr>
          <w:rStyle w:val="normaltextrun"/>
        </w:rPr>
        <w:t xml:space="preserve">also </w:t>
      </w:r>
      <w:r w:rsidR="00106497">
        <w:rPr>
          <w:rStyle w:val="normaltextrun"/>
        </w:rPr>
        <w:t>be reported to the World Health Organization (WHO)</w:t>
      </w:r>
      <w:r w:rsidR="00D7309A">
        <w:rPr>
          <w:rStyle w:val="normaltextrun"/>
        </w:rPr>
        <w:t xml:space="preserve">. </w:t>
      </w:r>
    </w:p>
    <w:p w:rsidR="002F4AF6" w:rsidP="00B303E4" w14:paraId="374903FD" w14:textId="77777777">
      <w:pPr>
        <w:spacing w:before="120" w:after="120" w:line="240" w:lineRule="auto"/>
        <w:rPr>
          <w:rStyle w:val="normaltextrun"/>
        </w:rPr>
      </w:pPr>
    </w:p>
    <w:p w:rsidR="00C61F4E" w:rsidP="00DF7AA4" w14:paraId="2FA4D6BF" w14:textId="0225C14A">
      <w:pPr>
        <w:pStyle w:val="ListParagraph"/>
        <w:numPr>
          <w:ilvl w:val="0"/>
          <w:numId w:val="54"/>
        </w:numPr>
        <w:spacing w:before="120" w:after="120" w:line="240" w:lineRule="auto"/>
        <w:contextualSpacing w:val="0"/>
        <w:rPr>
          <w:rStyle w:val="normaltextrun"/>
        </w:rPr>
      </w:pPr>
      <w:r>
        <w:rPr>
          <w:rStyle w:val="normaltextrun"/>
        </w:rPr>
        <w:t>If a poliovirus-related incident occurred at your</w:t>
      </w:r>
      <w:r w:rsidR="00A76EAA">
        <w:rPr>
          <w:rStyle w:val="normaltextrun"/>
        </w:rPr>
        <w:t xml:space="preserve"> facility</w:t>
      </w:r>
      <w:r>
        <w:rPr>
          <w:rStyle w:val="normaltextrun"/>
        </w:rPr>
        <w:t xml:space="preserve">, </w:t>
      </w:r>
      <w:r w:rsidR="00775F2B">
        <w:rPr>
          <w:rStyle w:val="normaltextrun"/>
        </w:rPr>
        <w:t xml:space="preserve">initial </w:t>
      </w:r>
      <w:r w:rsidRPr="003C228F" w:rsidR="005E2CFD">
        <w:rPr>
          <w:rStyle w:val="normaltextrun"/>
          <w:u w:val="single"/>
        </w:rPr>
        <w:t>governmental-level</w:t>
      </w:r>
      <w:r w:rsidR="005E2CFD">
        <w:rPr>
          <w:rStyle w:val="normaltextrun"/>
        </w:rPr>
        <w:t xml:space="preserve"> </w:t>
      </w:r>
      <w:r w:rsidR="00B41FD0">
        <w:rPr>
          <w:rStyle w:val="normaltextrun"/>
        </w:rPr>
        <w:t xml:space="preserve">notification </w:t>
      </w:r>
      <w:r w:rsidR="006C5F1C">
        <w:rPr>
          <w:rStyle w:val="normaltextrun"/>
        </w:rPr>
        <w:t xml:space="preserve">would </w:t>
      </w:r>
      <w:r w:rsidR="00C40E44">
        <w:rPr>
          <w:rStyle w:val="normaltextrun"/>
        </w:rPr>
        <w:t>be made to</w:t>
      </w:r>
      <w:r w:rsidR="00606B8D">
        <w:rPr>
          <w:rStyle w:val="normaltextrun"/>
        </w:rPr>
        <w:t xml:space="preserve"> which of the </w:t>
      </w:r>
      <w:r w:rsidR="00606B8D">
        <w:rPr>
          <w:rStyle w:val="normaltextrun"/>
        </w:rPr>
        <w:t>following?</w:t>
      </w:r>
      <w:r w:rsidRPr="009054F3" w:rsidR="000369FD">
        <w:rPr>
          <w:rStyle w:val="normaltextrun"/>
        </w:rPr>
        <w:t>(</w:t>
      </w:r>
      <w:r w:rsidRPr="009054F3" w:rsidR="000369FD">
        <w:rPr>
          <w:rStyle w:val="normaltextrun"/>
        </w:rPr>
        <w:t>m</w:t>
      </w:r>
      <w:r w:rsidR="000369FD">
        <w:rPr>
          <w:rStyle w:val="normaltextrun"/>
        </w:rPr>
        <w:t>c</w:t>
      </w:r>
      <w:r w:rsidRPr="009054F3" w:rsidR="000369FD">
        <w:rPr>
          <w:rStyle w:val="normaltextrun"/>
        </w:rPr>
        <w:t>_s</w:t>
      </w:r>
      <w:r w:rsidR="00AE6DDA">
        <w:rPr>
          <w:rStyle w:val="normaltextrun"/>
        </w:rPr>
        <w:t>5</w:t>
      </w:r>
      <w:r w:rsidRPr="009054F3" w:rsidR="000369FD">
        <w:rPr>
          <w:rStyle w:val="normaltextrun"/>
        </w:rPr>
        <w:t>_q</w:t>
      </w:r>
      <w:r w:rsidR="00EF1A49">
        <w:rPr>
          <w:rStyle w:val="normaltextrun"/>
        </w:rPr>
        <w:t>7</w:t>
      </w:r>
      <w:r w:rsidRPr="009054F3" w:rsidR="000369FD">
        <w:rPr>
          <w:rStyle w:val="normaltextrun"/>
        </w:rPr>
        <w:t>_</w:t>
      </w:r>
      <w:r w:rsidR="00BC566D">
        <w:rPr>
          <w:rStyle w:val="normaltextrun"/>
        </w:rPr>
        <w:t>primarypoc</w:t>
      </w:r>
      <w:r w:rsidRPr="009054F3" w:rsidR="000369FD">
        <w:rPr>
          <w:rStyle w:val="normaltextrun"/>
        </w:rPr>
        <w:t>) </w:t>
      </w:r>
    </w:p>
    <w:p w:rsidR="00A06F9D" w:rsidRPr="001335F8" w:rsidP="00DF7AA4" w14:paraId="7F90CAA3" w14:textId="425DC958">
      <w:pPr>
        <w:pStyle w:val="ListParagraph"/>
        <w:numPr>
          <w:ilvl w:val="0"/>
          <w:numId w:val="55"/>
        </w:numPr>
        <w:spacing w:before="120" w:after="120" w:line="240" w:lineRule="auto"/>
      </w:pPr>
      <w:r w:rsidRPr="003D7943">
        <w:t>○</w:t>
      </w:r>
      <w:r w:rsidRPr="00575944">
        <w:t xml:space="preserve"> </w:t>
      </w:r>
      <w:r w:rsidR="0030795D">
        <w:t>National Authority for Containment of Poliovirus (</w:t>
      </w:r>
      <w:r w:rsidRPr="001335F8">
        <w:t>NAC</w:t>
      </w:r>
      <w:r w:rsidR="0030795D">
        <w:t>)</w:t>
      </w:r>
    </w:p>
    <w:p w:rsidR="00A06F9D" w:rsidRPr="001335F8" w:rsidP="00DF7AA4" w14:paraId="626D8CF8" w14:textId="05CE9978">
      <w:pPr>
        <w:pStyle w:val="ListParagraph"/>
        <w:numPr>
          <w:ilvl w:val="0"/>
          <w:numId w:val="55"/>
        </w:numPr>
        <w:spacing w:before="120" w:after="120" w:line="240" w:lineRule="auto"/>
      </w:pPr>
      <w:r w:rsidRPr="001335F8">
        <w:t xml:space="preserve">○ </w:t>
      </w:r>
      <w:r w:rsidRPr="001335F8">
        <w:t>CDC Emergency Operations Center</w:t>
      </w:r>
    </w:p>
    <w:p w:rsidR="00C61F4E" w:rsidRPr="001335F8" w:rsidP="00DF7AA4" w14:paraId="61CF2EFB" w14:textId="11A96051">
      <w:pPr>
        <w:pStyle w:val="ListParagraph"/>
        <w:numPr>
          <w:ilvl w:val="0"/>
          <w:numId w:val="55"/>
        </w:numPr>
        <w:spacing w:before="120" w:after="120" w:line="240" w:lineRule="auto"/>
      </w:pPr>
      <w:r w:rsidRPr="001335F8">
        <w:t xml:space="preserve">○ </w:t>
      </w:r>
      <w:r w:rsidRPr="001335F8">
        <w:t>State Department of Health</w:t>
      </w:r>
    </w:p>
    <w:p w:rsidR="00AD5F84" w:rsidRPr="001335F8" w:rsidP="00DF7AA4" w14:paraId="4CED4A03" w14:textId="3EC7CA51">
      <w:pPr>
        <w:pStyle w:val="ListParagraph"/>
        <w:numPr>
          <w:ilvl w:val="0"/>
          <w:numId w:val="55"/>
        </w:numPr>
        <w:spacing w:before="120" w:after="120" w:line="240" w:lineRule="auto"/>
      </w:pPr>
      <w:r w:rsidRPr="001335F8">
        <w:t xml:space="preserve">○ </w:t>
      </w:r>
      <w:r w:rsidRPr="001335F8">
        <w:t xml:space="preserve">Ministry of Health </w:t>
      </w:r>
      <w:r w:rsidRPr="00575944">
        <w:t>(hide this option for U.S. facilities)</w:t>
      </w:r>
    </w:p>
    <w:p w:rsidR="008E7651" w:rsidRPr="00994951" w:rsidP="00DF7AA4" w14:paraId="0DF0544E" w14:textId="61E23994">
      <w:pPr>
        <w:pStyle w:val="ListParagraph"/>
        <w:numPr>
          <w:ilvl w:val="0"/>
          <w:numId w:val="55"/>
        </w:numPr>
        <w:spacing w:before="120" w:after="120" w:line="240" w:lineRule="auto"/>
      </w:pPr>
      <w:r w:rsidRPr="001335F8">
        <w:t xml:space="preserve">○ </w:t>
      </w:r>
      <w:r w:rsidRPr="001335F8">
        <w:t xml:space="preserve">Federal Emergency Operations Center </w:t>
      </w:r>
      <w:r w:rsidRPr="00575944">
        <w:t>(hide</w:t>
      </w:r>
      <w:r w:rsidRPr="00575944" w:rsidR="00AD5F84">
        <w:t xml:space="preserve"> this option for U.S. facilities)</w:t>
      </w:r>
    </w:p>
    <w:p w:rsidR="00994951" w:rsidRPr="00994951" w:rsidP="00DF7AA4" w14:paraId="5578A1AE" w14:textId="2218853D">
      <w:pPr>
        <w:pStyle w:val="ListParagraph"/>
        <w:numPr>
          <w:ilvl w:val="0"/>
          <w:numId w:val="55"/>
        </w:numPr>
        <w:spacing w:before="120" w:after="120" w:line="240" w:lineRule="auto"/>
      </w:pPr>
      <w:r w:rsidRPr="00994951">
        <w:t>○ Unsure</w:t>
      </w:r>
    </w:p>
    <w:p w:rsidR="001014AA" w:rsidRPr="001335F8" w:rsidP="001014AA" w14:paraId="48970FF7" w14:textId="77777777">
      <w:pPr>
        <w:pStyle w:val="ListParagraph"/>
        <w:spacing w:before="120" w:after="120" w:line="240" w:lineRule="auto"/>
        <w:ind w:left="1440"/>
      </w:pPr>
    </w:p>
    <w:p w:rsidR="00C61F4E" w:rsidRPr="003B7959" w:rsidP="00DF7AA4" w14:paraId="1C28DBDE" w14:textId="2ED632FD">
      <w:pPr>
        <w:pStyle w:val="ListParagraph"/>
        <w:numPr>
          <w:ilvl w:val="0"/>
          <w:numId w:val="54"/>
        </w:numPr>
        <w:spacing w:before="120" w:after="120" w:line="240" w:lineRule="auto"/>
        <w:contextualSpacing w:val="0"/>
        <w:rPr>
          <w:rStyle w:val="normaltextrun"/>
          <w:color w:val="000000"/>
          <w:shd w:val="clear" w:color="auto" w:fill="FFFFFF"/>
        </w:rPr>
      </w:pPr>
      <w:r w:rsidRPr="00B73B72">
        <w:rPr>
          <w:rStyle w:val="normaltextrun"/>
          <w:color w:val="000000"/>
          <w:shd w:val="clear" w:color="auto" w:fill="FFFFFF"/>
        </w:rPr>
        <w:t>A</w:t>
      </w:r>
      <w:r w:rsidRPr="003B7959">
        <w:rPr>
          <w:rStyle w:val="normaltextrun"/>
          <w:color w:val="000000"/>
          <w:shd w:val="clear" w:color="auto" w:fill="FFFFFF"/>
        </w:rPr>
        <w:t xml:space="preserve"> confirmed case of polio must be reported to WHO and may be categorized as a public health event of international concern</w:t>
      </w:r>
      <w:r w:rsidR="00595A8F">
        <w:rPr>
          <w:rStyle w:val="normaltextrun"/>
          <w:color w:val="000000"/>
          <w:shd w:val="clear" w:color="auto" w:fill="FFFFFF"/>
        </w:rPr>
        <w:t>.</w:t>
      </w:r>
      <w:r w:rsidRPr="003B7959" w:rsidR="00BC566D">
        <w:rPr>
          <w:rStyle w:val="normaltextrun"/>
          <w:color w:val="000000"/>
          <w:shd w:val="clear" w:color="auto" w:fill="FFFFFF"/>
        </w:rPr>
        <w:t xml:space="preserve"> (mc_s</w:t>
      </w:r>
      <w:r w:rsidR="00AE6DDA">
        <w:rPr>
          <w:rStyle w:val="normaltextrun"/>
          <w:color w:val="000000"/>
          <w:shd w:val="clear" w:color="auto" w:fill="FFFFFF"/>
        </w:rPr>
        <w:t>5</w:t>
      </w:r>
      <w:r w:rsidRPr="003B7959" w:rsidR="00BC566D">
        <w:rPr>
          <w:rStyle w:val="normaltextrun"/>
          <w:color w:val="000000"/>
          <w:shd w:val="clear" w:color="auto" w:fill="FFFFFF"/>
        </w:rPr>
        <w:t>_q</w:t>
      </w:r>
      <w:r w:rsidR="00EF1A49">
        <w:rPr>
          <w:rStyle w:val="normaltextrun"/>
          <w:color w:val="000000"/>
          <w:shd w:val="clear" w:color="auto" w:fill="FFFFFF"/>
        </w:rPr>
        <w:t>8</w:t>
      </w:r>
      <w:r w:rsidRPr="003B7959" w:rsidR="00BC566D">
        <w:rPr>
          <w:rStyle w:val="normaltextrun"/>
          <w:color w:val="000000"/>
          <w:shd w:val="clear" w:color="auto" w:fill="FFFFFF"/>
        </w:rPr>
        <w:t>_pheic) </w:t>
      </w:r>
    </w:p>
    <w:p w:rsidR="00327AE7" w:rsidP="00DF7AA4" w14:paraId="69CDBF4E" w14:textId="62904EB5">
      <w:pPr>
        <w:pStyle w:val="ListParagraph"/>
        <w:numPr>
          <w:ilvl w:val="0"/>
          <w:numId w:val="56"/>
        </w:numPr>
        <w:spacing w:before="120" w:after="120" w:line="240" w:lineRule="auto"/>
      </w:pPr>
      <w:r w:rsidRPr="00D81A23">
        <w:t xml:space="preserve">○ </w:t>
      </w:r>
      <w:r w:rsidR="002676A9">
        <w:t>True</w:t>
      </w:r>
    </w:p>
    <w:p w:rsidR="00327AE7" w:rsidP="00DF7AA4" w14:paraId="1530F2DF" w14:textId="55287428">
      <w:pPr>
        <w:pStyle w:val="ListParagraph"/>
        <w:numPr>
          <w:ilvl w:val="0"/>
          <w:numId w:val="56"/>
        </w:numPr>
        <w:spacing w:before="120" w:after="120" w:line="240" w:lineRule="auto"/>
      </w:pPr>
      <w:r w:rsidRPr="00D81A23">
        <w:t xml:space="preserve">○ </w:t>
      </w:r>
      <w:r w:rsidR="002676A9">
        <w:t>False</w:t>
      </w:r>
    </w:p>
    <w:p w:rsidR="00D27887" w:rsidP="00DF7AA4" w14:paraId="7C046AEE" w14:textId="3E2CAA20">
      <w:pPr>
        <w:pStyle w:val="ListParagraph"/>
        <w:numPr>
          <w:ilvl w:val="0"/>
          <w:numId w:val="56"/>
        </w:numPr>
        <w:spacing w:before="120" w:after="120" w:line="240" w:lineRule="auto"/>
      </w:pPr>
      <w:r w:rsidRPr="00D81A23">
        <w:t xml:space="preserve">○ </w:t>
      </w:r>
      <w:r>
        <w:t>Unsure</w:t>
      </w:r>
    </w:p>
    <w:p w:rsidR="00145E2A" w:rsidP="00145E2A" w14:paraId="462BBFB0" w14:textId="77777777">
      <w:pPr>
        <w:pStyle w:val="ListParagraph"/>
        <w:spacing w:before="120" w:after="120" w:line="240" w:lineRule="auto"/>
        <w:ind w:left="1440"/>
      </w:pPr>
    </w:p>
    <w:p w:rsidR="008160F0" w:rsidRPr="00756336" w:rsidP="00756336" w14:paraId="0524FE10" w14:textId="21F88469">
      <w:pPr>
        <w:pStyle w:val="Heading1"/>
        <w:shd w:val="clear" w:color="auto" w:fill="D9D9D9" w:themeFill="background1" w:themeFillShade="D9"/>
        <w:spacing w:after="120" w:line="240" w:lineRule="auto"/>
        <w:ind w:firstLine="90"/>
        <w:rPr>
          <w:rFonts w:asciiTheme="minorHAnsi" w:hAnsiTheme="minorHAnsi" w:cstheme="minorHAnsi"/>
          <w:b/>
          <w:bCs/>
          <w:color w:val="0D0D0D" w:themeColor="text1" w:themeTint="F2"/>
          <w:sz w:val="22"/>
          <w:szCs w:val="22"/>
          <w:u w:val="single"/>
        </w:rPr>
      </w:pPr>
      <w:r w:rsidRPr="00756336">
        <w:rPr>
          <w:rFonts w:asciiTheme="minorHAnsi" w:hAnsiTheme="minorHAnsi" w:cstheme="minorHAnsi"/>
          <w:b/>
          <w:bCs/>
          <w:color w:val="0D0D0D" w:themeColor="text1" w:themeTint="F2"/>
          <w:sz w:val="22"/>
          <w:szCs w:val="22"/>
          <w:u w:val="single"/>
        </w:rPr>
        <w:t xml:space="preserve">Module </w:t>
      </w:r>
      <w:r w:rsidRPr="00756336" w:rsidR="007F0875">
        <w:rPr>
          <w:rFonts w:asciiTheme="minorHAnsi" w:hAnsiTheme="minorHAnsi" w:cstheme="minorHAnsi"/>
          <w:b/>
          <w:bCs/>
          <w:color w:val="0D0D0D" w:themeColor="text1" w:themeTint="F2"/>
          <w:sz w:val="22"/>
          <w:szCs w:val="22"/>
          <w:u w:val="single"/>
        </w:rPr>
        <w:t>D</w:t>
      </w:r>
      <w:r w:rsidRPr="00756336">
        <w:rPr>
          <w:rFonts w:asciiTheme="minorHAnsi" w:hAnsiTheme="minorHAnsi" w:cstheme="minorHAnsi"/>
          <w:b/>
          <w:bCs/>
          <w:color w:val="0D0D0D" w:themeColor="text1" w:themeTint="F2"/>
          <w:sz w:val="22"/>
          <w:szCs w:val="22"/>
          <w:u w:val="single"/>
        </w:rPr>
        <w:t>: Response Training</w:t>
      </w:r>
      <w:r w:rsidRPr="00756336" w:rsidR="00122816">
        <w:rPr>
          <w:rFonts w:asciiTheme="minorHAnsi" w:hAnsiTheme="minorHAnsi" w:cstheme="minorHAnsi"/>
          <w:b/>
          <w:bCs/>
          <w:color w:val="0D0D0D" w:themeColor="text1" w:themeTint="F2"/>
          <w:sz w:val="22"/>
          <w:szCs w:val="22"/>
          <w:u w:val="single"/>
        </w:rPr>
        <w:t xml:space="preserve"> and Exercise</w:t>
      </w:r>
      <w:r w:rsidRPr="00756336" w:rsidR="00E31B83">
        <w:rPr>
          <w:rFonts w:asciiTheme="minorHAnsi" w:hAnsiTheme="minorHAnsi" w:cstheme="minorHAnsi"/>
          <w:b/>
          <w:bCs/>
          <w:color w:val="0D0D0D" w:themeColor="text1" w:themeTint="F2"/>
          <w:sz w:val="22"/>
          <w:szCs w:val="22"/>
          <w:u w:val="single"/>
        </w:rPr>
        <w:t>s</w:t>
      </w:r>
    </w:p>
    <w:p w:rsidR="00780C15" w:rsidP="00C905CC" w14:paraId="516F1F0C" w14:textId="3C4459A2">
      <w:pPr>
        <w:spacing w:before="120" w:after="120" w:line="240" w:lineRule="auto"/>
      </w:pPr>
      <w:r w:rsidRPr="000C124E">
        <w:t xml:space="preserve">The questions below inquire about activities that are </w:t>
      </w:r>
      <w:r w:rsidR="00221435">
        <w:t>important</w:t>
      </w:r>
      <w:r w:rsidRPr="000C124E">
        <w:t xml:space="preserve"> </w:t>
      </w:r>
      <w:r w:rsidR="000A6D3A">
        <w:t xml:space="preserve">in preparing </w:t>
      </w:r>
      <w:r w:rsidR="005E7A4E">
        <w:t>staff members</w:t>
      </w:r>
      <w:r w:rsidRPr="000C124E">
        <w:t xml:space="preserve"> </w:t>
      </w:r>
      <w:r w:rsidR="00221435">
        <w:t>to respond to</w:t>
      </w:r>
      <w:r w:rsidRPr="000C124E">
        <w:t xml:space="preserve"> a public health event</w:t>
      </w:r>
      <w:r w:rsidR="005E7A4E">
        <w:t xml:space="preserve"> and test the </w:t>
      </w:r>
      <w:r w:rsidR="00CB5229">
        <w:t>effectiveness of established plans and training</w:t>
      </w:r>
      <w:r w:rsidRPr="00B73B72">
        <w:t>.</w:t>
      </w:r>
    </w:p>
    <w:p w:rsidR="00955656" w:rsidRPr="002D34C5" w:rsidP="00DF7AA4" w14:paraId="2D24CD0A" w14:textId="490B08C4">
      <w:pPr>
        <w:pStyle w:val="ListParagraph"/>
        <w:numPr>
          <w:ilvl w:val="0"/>
          <w:numId w:val="57"/>
        </w:numPr>
        <w:spacing w:before="120" w:after="120" w:line="240" w:lineRule="auto"/>
        <w:contextualSpacing w:val="0"/>
        <w:rPr>
          <w:rStyle w:val="normaltextrun"/>
          <w:color w:val="000000"/>
        </w:rPr>
      </w:pPr>
      <w:r w:rsidRPr="002D34C5">
        <w:rPr>
          <w:rStyle w:val="normaltextrun"/>
          <w:color w:val="000000"/>
        </w:rPr>
        <w:t xml:space="preserve">Does your facility have emergency </w:t>
      </w:r>
      <w:r w:rsidRPr="002D34C5">
        <w:rPr>
          <w:rStyle w:val="normaltextrun"/>
          <w:color w:val="000000"/>
        </w:rPr>
        <w:t xml:space="preserve">response training requirements </w:t>
      </w:r>
      <w:r w:rsidRPr="002D34C5" w:rsidR="00F872EA">
        <w:rPr>
          <w:rStyle w:val="normaltextrun"/>
          <w:color w:val="000000"/>
        </w:rPr>
        <w:t>for all staff</w:t>
      </w:r>
      <w:r w:rsidRPr="002D34C5" w:rsidR="00970A4E">
        <w:rPr>
          <w:rStyle w:val="normaltextrun"/>
          <w:color w:val="000000"/>
        </w:rPr>
        <w:t xml:space="preserve"> members</w:t>
      </w:r>
      <w:r w:rsidRPr="002D34C5" w:rsidR="00CC5BFC">
        <w:rPr>
          <w:rStyle w:val="normaltextrun"/>
          <w:color w:val="000000"/>
        </w:rPr>
        <w:t xml:space="preserve"> that are based on their position/role</w:t>
      </w:r>
      <w:r w:rsidRPr="002D34C5">
        <w:rPr>
          <w:rStyle w:val="normaltextrun"/>
          <w:color w:val="000000"/>
        </w:rPr>
        <w:t>?</w:t>
      </w:r>
      <w:r w:rsidRPr="002D34C5" w:rsidR="00FD592A">
        <w:rPr>
          <w:rStyle w:val="normaltextrun"/>
          <w:color w:val="000000"/>
        </w:rPr>
        <w:t xml:space="preserve"> (md_s1_q1_training) </w:t>
      </w:r>
    </w:p>
    <w:p w:rsidR="00327AE7" w:rsidP="00DF7AA4" w14:paraId="1CD8CD62" w14:textId="475C18BA">
      <w:pPr>
        <w:pStyle w:val="ListParagraph"/>
        <w:numPr>
          <w:ilvl w:val="0"/>
          <w:numId w:val="20"/>
        </w:numPr>
        <w:spacing w:before="120" w:after="120" w:line="240" w:lineRule="auto"/>
      </w:pPr>
      <w:r w:rsidRPr="00D81A23">
        <w:t xml:space="preserve">○ </w:t>
      </w:r>
      <w:r w:rsidR="00855DC9">
        <w:t>A</w:t>
      </w:r>
      <w:r w:rsidRPr="00B73B72" w:rsidR="005478E8">
        <w:t>ll staff members</w:t>
      </w:r>
      <w:r w:rsidR="005478E8">
        <w:t xml:space="preserve"> receive response training based on their </w:t>
      </w:r>
      <w:r w:rsidR="00A24DCE">
        <w:t xml:space="preserve">specific </w:t>
      </w:r>
      <w:r w:rsidRPr="00B73B72" w:rsidR="003553E5">
        <w:t>role</w:t>
      </w:r>
      <w:r w:rsidR="00A24DCE">
        <w:t>/position</w:t>
      </w:r>
    </w:p>
    <w:p w:rsidR="00B94798" w:rsidRPr="00B73B72" w:rsidP="00DF7AA4" w14:paraId="6A622FC6" w14:textId="77777777">
      <w:pPr>
        <w:pStyle w:val="ListParagraph"/>
        <w:numPr>
          <w:ilvl w:val="0"/>
          <w:numId w:val="20"/>
        </w:numPr>
        <w:spacing w:before="120" w:after="120" w:line="240" w:lineRule="auto"/>
      </w:pPr>
      <w:r w:rsidRPr="00B73B72">
        <w:t xml:space="preserve">○ </w:t>
      </w:r>
      <w:r w:rsidRPr="00B73B72" w:rsidR="003553E5">
        <w:t>G</w:t>
      </w:r>
      <w:r w:rsidRPr="00B73B72">
        <w:t>eneral emergency response training is required for staf</w:t>
      </w:r>
      <w:r w:rsidRPr="00B73B72">
        <w:t>f</w:t>
      </w:r>
    </w:p>
    <w:p w:rsidR="000F10FD" w:rsidRPr="00B73B72" w:rsidP="00DF7AA4" w14:paraId="185B89A1" w14:textId="0FACE650">
      <w:pPr>
        <w:pStyle w:val="ListParagraph"/>
        <w:numPr>
          <w:ilvl w:val="0"/>
          <w:numId w:val="20"/>
        </w:numPr>
        <w:spacing w:before="120" w:after="120" w:line="240" w:lineRule="auto"/>
      </w:pPr>
      <w:r w:rsidRPr="00B73B72">
        <w:t xml:space="preserve">○ </w:t>
      </w:r>
      <w:r w:rsidRPr="00B73B72" w:rsidR="001D6851">
        <w:t>G</w:t>
      </w:r>
      <w:r w:rsidRPr="00B73B72">
        <w:t xml:space="preserve">eneral emergency response training is required for </w:t>
      </w:r>
      <w:r w:rsidRPr="00B73B72" w:rsidR="001D6851">
        <w:t>so</w:t>
      </w:r>
      <w:r w:rsidRPr="00B73B72">
        <w:t>me staff</w:t>
      </w:r>
    </w:p>
    <w:p w:rsidR="00327AE7" w:rsidP="00DF7AA4" w14:paraId="444BDB41" w14:textId="77777777">
      <w:pPr>
        <w:pStyle w:val="ListParagraph"/>
        <w:numPr>
          <w:ilvl w:val="0"/>
          <w:numId w:val="20"/>
        </w:numPr>
        <w:spacing w:before="120" w:after="120" w:line="240" w:lineRule="auto"/>
      </w:pPr>
      <w:r w:rsidRPr="00D81A23">
        <w:t xml:space="preserve">○ </w:t>
      </w:r>
      <w:r>
        <w:t>No</w:t>
      </w:r>
    </w:p>
    <w:p w:rsidR="0035749B" w:rsidP="00DF7AA4" w14:paraId="5F59C014" w14:textId="054A10D9">
      <w:pPr>
        <w:pStyle w:val="ListParagraph"/>
        <w:numPr>
          <w:ilvl w:val="0"/>
          <w:numId w:val="20"/>
        </w:numPr>
        <w:spacing w:before="120" w:after="120" w:line="240" w:lineRule="auto"/>
      </w:pPr>
      <w:r w:rsidRPr="00D81A23">
        <w:t xml:space="preserve">○ </w:t>
      </w:r>
      <w:r>
        <w:t>Unsure</w:t>
      </w:r>
    </w:p>
    <w:p w:rsidR="00BB4757" w:rsidP="00BB4757" w14:paraId="680C2A80" w14:textId="77777777">
      <w:pPr>
        <w:pStyle w:val="ListParagraph"/>
        <w:spacing w:before="120" w:after="120" w:line="240" w:lineRule="auto"/>
        <w:ind w:left="1440"/>
      </w:pPr>
    </w:p>
    <w:p w:rsidR="00D8647F" w:rsidRPr="002D34C5" w:rsidP="00DF7AA4" w14:paraId="71A12A55" w14:textId="32EBE787">
      <w:pPr>
        <w:pStyle w:val="ListParagraph"/>
        <w:numPr>
          <w:ilvl w:val="0"/>
          <w:numId w:val="57"/>
        </w:numPr>
        <w:spacing w:before="120" w:after="120" w:line="240" w:lineRule="auto"/>
        <w:contextualSpacing w:val="0"/>
        <w:rPr>
          <w:rStyle w:val="normaltextrun"/>
          <w:color w:val="000000"/>
        </w:rPr>
      </w:pPr>
      <w:r w:rsidRPr="002D34C5">
        <w:rPr>
          <w:rStyle w:val="normaltextrun"/>
          <w:color w:val="000000"/>
        </w:rPr>
        <w:t xml:space="preserve">Has your facility conducted </w:t>
      </w:r>
      <w:r w:rsidRPr="002D34C5" w:rsidR="00E22D8C">
        <w:rPr>
          <w:rStyle w:val="normaltextrun"/>
          <w:color w:val="000000"/>
        </w:rPr>
        <w:t xml:space="preserve">or participated in </w:t>
      </w:r>
      <w:r w:rsidRPr="002D34C5" w:rsidR="00E60D49">
        <w:rPr>
          <w:rStyle w:val="normaltextrun"/>
          <w:color w:val="000000"/>
        </w:rPr>
        <w:t xml:space="preserve">one or more </w:t>
      </w:r>
      <w:r w:rsidRPr="002D34C5" w:rsidR="00E22D8C">
        <w:rPr>
          <w:rStyle w:val="normaltextrun"/>
          <w:color w:val="000000"/>
        </w:rPr>
        <w:t xml:space="preserve">poliovirus incident response training </w:t>
      </w:r>
      <w:r w:rsidRPr="002D34C5" w:rsidR="00D8457B">
        <w:rPr>
          <w:rStyle w:val="normaltextrun"/>
          <w:color w:val="000000"/>
        </w:rPr>
        <w:t>exercises</w:t>
      </w:r>
      <w:r w:rsidRPr="002D34C5" w:rsidR="00261883">
        <w:rPr>
          <w:rStyle w:val="normaltextrun"/>
          <w:color w:val="000000"/>
        </w:rPr>
        <w:t>?</w:t>
      </w:r>
      <w:r w:rsidRPr="002D34C5" w:rsidR="00E22D8C">
        <w:rPr>
          <w:rStyle w:val="normaltextrun"/>
          <w:color w:val="000000"/>
        </w:rPr>
        <w:t xml:space="preserve"> (m</w:t>
      </w:r>
      <w:r w:rsidRPr="002D34C5" w:rsidR="000667EA">
        <w:rPr>
          <w:rStyle w:val="normaltextrun"/>
          <w:color w:val="000000"/>
        </w:rPr>
        <w:t>d</w:t>
      </w:r>
      <w:r w:rsidRPr="002D34C5" w:rsidR="00E22D8C">
        <w:rPr>
          <w:rStyle w:val="normaltextrun"/>
          <w:color w:val="000000"/>
        </w:rPr>
        <w:t>_s</w:t>
      </w:r>
      <w:r w:rsidRPr="002D34C5" w:rsidR="000667EA">
        <w:rPr>
          <w:rStyle w:val="normaltextrun"/>
          <w:color w:val="000000"/>
        </w:rPr>
        <w:t>1</w:t>
      </w:r>
      <w:r w:rsidRPr="002D34C5" w:rsidR="00E22D8C">
        <w:rPr>
          <w:rStyle w:val="normaltextrun"/>
          <w:color w:val="000000"/>
        </w:rPr>
        <w:t>_q2_</w:t>
      </w:r>
      <w:r w:rsidRPr="002D34C5" w:rsidR="00FD592A">
        <w:rPr>
          <w:rStyle w:val="normaltextrun"/>
          <w:color w:val="000000"/>
        </w:rPr>
        <w:t>exercises</w:t>
      </w:r>
      <w:r w:rsidRPr="002D34C5" w:rsidR="00E22D8C">
        <w:rPr>
          <w:rStyle w:val="normaltextrun"/>
          <w:color w:val="000000"/>
        </w:rPr>
        <w:t>) </w:t>
      </w:r>
    </w:p>
    <w:p w:rsidR="00327AE7" w:rsidP="00DF7AA4" w14:paraId="768B847F" w14:textId="77777777">
      <w:pPr>
        <w:pStyle w:val="ListParagraph"/>
        <w:numPr>
          <w:ilvl w:val="0"/>
          <w:numId w:val="21"/>
        </w:numPr>
        <w:spacing w:before="120" w:after="120" w:line="240" w:lineRule="auto"/>
      </w:pPr>
      <w:r w:rsidRPr="00D81A23">
        <w:t xml:space="preserve">○ </w:t>
      </w:r>
      <w:r>
        <w:t>Yes</w:t>
      </w:r>
    </w:p>
    <w:p w:rsidR="00927B51" w:rsidP="00DF7AA4" w14:paraId="15497699" w14:textId="77777777">
      <w:pPr>
        <w:pStyle w:val="ListParagraph"/>
        <w:numPr>
          <w:ilvl w:val="0"/>
          <w:numId w:val="21"/>
        </w:numPr>
        <w:spacing w:before="120" w:after="120" w:line="240" w:lineRule="auto"/>
      </w:pPr>
      <w:r w:rsidRPr="00D81A23">
        <w:t xml:space="preserve">○ </w:t>
      </w:r>
      <w:r>
        <w:t>No</w:t>
      </w:r>
    </w:p>
    <w:p w:rsidR="00BB4757" w:rsidRPr="0097491B" w:rsidP="00DF7AA4" w14:paraId="1E1C414B" w14:textId="4D8F80B5">
      <w:pPr>
        <w:pStyle w:val="ListParagraph"/>
        <w:numPr>
          <w:ilvl w:val="0"/>
          <w:numId w:val="21"/>
        </w:numPr>
        <w:spacing w:before="120" w:after="120" w:line="240" w:lineRule="auto"/>
      </w:pPr>
      <w:r w:rsidRPr="00D81A23">
        <w:t xml:space="preserve">○ </w:t>
      </w:r>
      <w:r>
        <w:t>Unsure</w:t>
      </w:r>
    </w:p>
    <w:p w:rsidR="001D4217" w:rsidP="001C3994" w14:paraId="1C3A6CC9" w14:textId="1F1DE882">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pacing w:before="240" w:after="240" w:line="240" w:lineRule="auto"/>
        <w:rPr>
          <w:i/>
          <w:iCs/>
          <w:color w:val="0070C0"/>
        </w:rPr>
      </w:pPr>
      <w:r w:rsidRPr="00466104">
        <w:rPr>
          <w:i/>
          <w:iCs/>
          <w:color w:val="0070C0"/>
        </w:rPr>
        <w:t xml:space="preserve">[Branching logic: if </w:t>
      </w:r>
      <w:r w:rsidRPr="00B73B72" w:rsidR="006000B3">
        <w:rPr>
          <w:i/>
          <w:iCs/>
          <w:color w:val="0070C0"/>
        </w:rPr>
        <w:t xml:space="preserve">Q2 </w:t>
      </w:r>
      <w:r w:rsidRPr="00B73B72" w:rsidR="00363211">
        <w:rPr>
          <w:i/>
          <w:iCs/>
          <w:color w:val="0070C0"/>
        </w:rPr>
        <w:t>[</w:t>
      </w:r>
      <w:r w:rsidRPr="00466104">
        <w:rPr>
          <w:i/>
          <w:iCs/>
          <w:color w:val="0070C0"/>
        </w:rPr>
        <w:t>m</w:t>
      </w:r>
      <w:r w:rsidRPr="00466104" w:rsidR="00CA2073">
        <w:rPr>
          <w:i/>
          <w:iCs/>
          <w:color w:val="0070C0"/>
        </w:rPr>
        <w:t>d</w:t>
      </w:r>
      <w:r w:rsidRPr="00466104">
        <w:rPr>
          <w:i/>
          <w:iCs/>
          <w:color w:val="0070C0"/>
        </w:rPr>
        <w:t>_s</w:t>
      </w:r>
      <w:r w:rsidRPr="00466104" w:rsidR="00CA2073">
        <w:rPr>
          <w:i/>
          <w:iCs/>
          <w:color w:val="0070C0"/>
        </w:rPr>
        <w:t>1</w:t>
      </w:r>
      <w:r w:rsidRPr="00466104">
        <w:rPr>
          <w:i/>
          <w:iCs/>
          <w:color w:val="0070C0"/>
        </w:rPr>
        <w:t>_q2_</w:t>
      </w:r>
      <w:r w:rsidRPr="00B73B72" w:rsidR="00CA2073">
        <w:rPr>
          <w:i/>
          <w:iCs/>
          <w:color w:val="0070C0"/>
        </w:rPr>
        <w:t>exercise</w:t>
      </w:r>
      <w:r w:rsidRPr="00B73B72" w:rsidR="00363211">
        <w:rPr>
          <w:i/>
          <w:iCs/>
          <w:color w:val="0070C0"/>
        </w:rPr>
        <w:t>s]</w:t>
      </w:r>
      <w:r w:rsidRPr="00466104">
        <w:rPr>
          <w:i/>
          <w:iCs/>
          <w:color w:val="0070C0"/>
        </w:rPr>
        <w:t xml:space="preserve"> = No, then Q3</w:t>
      </w:r>
      <w:r w:rsidRPr="00466104" w:rsidR="00F4505E">
        <w:rPr>
          <w:i/>
          <w:iCs/>
          <w:color w:val="0070C0"/>
        </w:rPr>
        <w:t>-</w:t>
      </w:r>
      <w:r w:rsidR="00261883">
        <w:rPr>
          <w:i/>
          <w:iCs/>
          <w:color w:val="0070C0"/>
        </w:rPr>
        <w:t>Q</w:t>
      </w:r>
      <w:r w:rsidR="009516EA">
        <w:rPr>
          <w:i/>
          <w:iCs/>
          <w:color w:val="0070C0"/>
        </w:rPr>
        <w:t>5</w:t>
      </w:r>
      <w:r w:rsidRPr="00466104">
        <w:rPr>
          <w:i/>
          <w:iCs/>
          <w:color w:val="0070C0"/>
        </w:rPr>
        <w:t xml:space="preserve"> will not appear]</w:t>
      </w:r>
    </w:p>
    <w:p w:rsidR="00740079" w:rsidRPr="002D34C5" w:rsidP="00DF7AA4" w14:paraId="58C2221F" w14:textId="1CFE8679">
      <w:pPr>
        <w:pStyle w:val="ListParagraph"/>
        <w:numPr>
          <w:ilvl w:val="0"/>
          <w:numId w:val="57"/>
        </w:numPr>
        <w:spacing w:before="120" w:after="120" w:line="240" w:lineRule="auto"/>
        <w:contextualSpacing w:val="0"/>
        <w:rPr>
          <w:rStyle w:val="normaltextrun"/>
          <w:color w:val="000000"/>
        </w:rPr>
      </w:pPr>
      <w:r w:rsidRPr="002D34C5">
        <w:rPr>
          <w:rStyle w:val="normaltextrun"/>
          <w:color w:val="000000"/>
        </w:rPr>
        <w:t>When was the last poliovirus exercise conducted at your facility? (md_s1_q3_exetiming)</w:t>
      </w:r>
    </w:p>
    <w:p w:rsidR="00740079" w:rsidRPr="00B73B72" w:rsidP="00DF7AA4" w14:paraId="3D3C544C" w14:textId="1CCFCA60">
      <w:pPr>
        <w:pStyle w:val="ListParagraph"/>
        <w:numPr>
          <w:ilvl w:val="0"/>
          <w:numId w:val="45"/>
        </w:numPr>
        <w:spacing w:before="120" w:after="120" w:line="240" w:lineRule="auto"/>
      </w:pPr>
      <w:r w:rsidRPr="00B73B72">
        <w:t>○ In the past year</w:t>
      </w:r>
    </w:p>
    <w:p w:rsidR="00740079" w:rsidRPr="00B73B72" w:rsidP="00DF7AA4" w14:paraId="4E7ABE87" w14:textId="69D50BD4">
      <w:pPr>
        <w:pStyle w:val="ListParagraph"/>
        <w:numPr>
          <w:ilvl w:val="0"/>
          <w:numId w:val="45"/>
        </w:numPr>
        <w:spacing w:before="120" w:after="120" w:line="240" w:lineRule="auto"/>
      </w:pPr>
      <w:r w:rsidRPr="00B73B72">
        <w:t>○ Within the past 2-5 years</w:t>
      </w:r>
    </w:p>
    <w:p w:rsidR="00740079" w:rsidP="00DF7AA4" w14:paraId="65CBB469" w14:textId="44495C23">
      <w:pPr>
        <w:pStyle w:val="ListParagraph"/>
        <w:numPr>
          <w:ilvl w:val="0"/>
          <w:numId w:val="45"/>
        </w:numPr>
        <w:spacing w:before="120" w:after="120" w:line="240" w:lineRule="auto"/>
      </w:pPr>
      <w:r w:rsidRPr="00B73B72">
        <w:t>○ More than five years ago</w:t>
      </w:r>
    </w:p>
    <w:p w:rsidR="00E04B25" w:rsidRPr="00780C15" w:rsidP="00DF7AA4" w14:paraId="68F87B85" w14:textId="541A9DC5">
      <w:pPr>
        <w:pStyle w:val="ListParagraph"/>
        <w:numPr>
          <w:ilvl w:val="0"/>
          <w:numId w:val="45"/>
        </w:numPr>
        <w:spacing w:before="120" w:after="120" w:line="240" w:lineRule="auto"/>
        <w:rPr>
          <w:rStyle w:val="normaltextrun"/>
          <w:color w:val="000000"/>
        </w:rPr>
      </w:pPr>
      <w:r w:rsidRPr="00D81A23">
        <w:t xml:space="preserve">○ </w:t>
      </w:r>
      <w:r>
        <w:t>Unsure</w:t>
      </w:r>
      <w:r w:rsidRPr="00780C15">
        <w:rPr>
          <w:rStyle w:val="normaltextrun"/>
          <w:color w:val="000000"/>
        </w:rPr>
        <w:br w:type="page"/>
      </w:r>
    </w:p>
    <w:p w:rsidR="00E60D49" w:rsidRPr="002D34C5" w:rsidP="00DF7AA4" w14:paraId="297D0A7F" w14:textId="7DD82B0D">
      <w:pPr>
        <w:pStyle w:val="ListParagraph"/>
        <w:numPr>
          <w:ilvl w:val="0"/>
          <w:numId w:val="57"/>
        </w:numPr>
        <w:spacing w:before="120" w:after="120" w:line="240" w:lineRule="auto"/>
        <w:contextualSpacing w:val="0"/>
        <w:rPr>
          <w:rStyle w:val="normaltextrun"/>
          <w:color w:val="000000"/>
        </w:rPr>
      </w:pPr>
      <w:r w:rsidRPr="002D34C5">
        <w:rPr>
          <w:rStyle w:val="normaltextrun"/>
          <w:color w:val="000000"/>
        </w:rPr>
        <w:t>At w</w:t>
      </w:r>
      <w:r w:rsidRPr="002D34C5">
        <w:rPr>
          <w:rStyle w:val="normaltextrun"/>
          <w:color w:val="000000"/>
        </w:rPr>
        <w:t>hat level</w:t>
      </w:r>
      <w:r w:rsidRPr="002D34C5" w:rsidR="00910061">
        <w:rPr>
          <w:rStyle w:val="normaltextrun"/>
          <w:color w:val="000000"/>
          <w:vertAlign w:val="superscript"/>
        </w:rPr>
        <w:t>1</w:t>
      </w:r>
      <w:r w:rsidRPr="002D34C5">
        <w:rPr>
          <w:rStyle w:val="normaltextrun"/>
          <w:color w:val="000000"/>
        </w:rPr>
        <w:t xml:space="preserve"> was the </w:t>
      </w:r>
      <w:r w:rsidRPr="002D34C5" w:rsidR="0036373D">
        <w:rPr>
          <w:rStyle w:val="normaltextrun"/>
          <w:color w:val="000000"/>
        </w:rPr>
        <w:t xml:space="preserve">most recent </w:t>
      </w:r>
      <w:r w:rsidRPr="002D34C5">
        <w:rPr>
          <w:rStyle w:val="normaltextrun"/>
          <w:color w:val="000000"/>
        </w:rPr>
        <w:t>poliovirus exercise</w:t>
      </w:r>
      <w:r w:rsidRPr="002D34C5">
        <w:rPr>
          <w:rStyle w:val="normaltextrun"/>
          <w:color w:val="000000"/>
        </w:rPr>
        <w:t xml:space="preserve"> conducted</w:t>
      </w:r>
      <w:r w:rsidRPr="002D34C5" w:rsidR="00E47E5F">
        <w:rPr>
          <w:rStyle w:val="normaltextrun"/>
          <w:color w:val="000000"/>
        </w:rPr>
        <w:t xml:space="preserve"> at your facility</w:t>
      </w:r>
      <w:r w:rsidRPr="002D34C5">
        <w:rPr>
          <w:rStyle w:val="normaltextrun"/>
          <w:color w:val="000000"/>
        </w:rPr>
        <w:t>?</w:t>
      </w:r>
      <w:r w:rsidRPr="002D34C5" w:rsidR="00FD592A">
        <w:rPr>
          <w:rStyle w:val="normaltextrun"/>
          <w:color w:val="000000"/>
        </w:rPr>
        <w:t xml:space="preserve"> (md_s1_</w:t>
      </w:r>
      <w:r w:rsidRPr="002D34C5" w:rsidR="00740079">
        <w:rPr>
          <w:rStyle w:val="normaltextrun"/>
          <w:color w:val="000000"/>
        </w:rPr>
        <w:t>q4</w:t>
      </w:r>
      <w:r w:rsidRPr="002D34C5" w:rsidR="00FD592A">
        <w:rPr>
          <w:rStyle w:val="normaltextrun"/>
          <w:color w:val="000000"/>
        </w:rPr>
        <w:t>_exe</w:t>
      </w:r>
      <w:r w:rsidRPr="002D34C5" w:rsidR="00782FBA">
        <w:rPr>
          <w:rStyle w:val="normaltextrun"/>
          <w:color w:val="000000"/>
        </w:rPr>
        <w:t>level</w:t>
      </w:r>
      <w:r w:rsidRPr="002D34C5" w:rsidR="00FD592A">
        <w:rPr>
          <w:rStyle w:val="normaltextrun"/>
          <w:color w:val="000000"/>
        </w:rPr>
        <w:t>) </w:t>
      </w:r>
    </w:p>
    <w:p w:rsidR="00E60D49" w:rsidP="00E67FFA" w14:paraId="1749D6E3" w14:textId="2E20A498">
      <w:pPr>
        <w:pStyle w:val="ListParagraph"/>
        <w:numPr>
          <w:ilvl w:val="1"/>
          <w:numId w:val="4"/>
        </w:numPr>
        <w:spacing w:after="0" w:line="240" w:lineRule="auto"/>
        <w:rPr>
          <w:rStyle w:val="normaltextrun"/>
        </w:rPr>
      </w:pPr>
      <w:r w:rsidRPr="00D81A23">
        <w:t>○</w:t>
      </w:r>
      <w:r w:rsidR="00204ACE">
        <w:rPr>
          <w:rFonts w:ascii="Arial Narrow" w:hAnsi="Arial Narrow"/>
        </w:rPr>
        <w:t xml:space="preserve"> </w:t>
      </w:r>
      <w:r>
        <w:rPr>
          <w:rStyle w:val="normaltextrun"/>
        </w:rPr>
        <w:t>Tabletop</w:t>
      </w:r>
      <w:r w:rsidR="00602B96">
        <w:rPr>
          <w:rStyle w:val="normaltextrun"/>
        </w:rPr>
        <w:t xml:space="preserve"> exercise</w:t>
      </w:r>
    </w:p>
    <w:p w:rsidR="00E60D49" w:rsidP="00E67FFA" w14:paraId="3EC1A299" w14:textId="3A4E9F6C">
      <w:pPr>
        <w:pStyle w:val="ListParagraph"/>
        <w:numPr>
          <w:ilvl w:val="1"/>
          <w:numId w:val="4"/>
        </w:numPr>
        <w:spacing w:after="0" w:line="240" w:lineRule="auto"/>
        <w:contextualSpacing w:val="0"/>
        <w:rPr>
          <w:rStyle w:val="normaltextrun"/>
        </w:rPr>
      </w:pPr>
      <w:r w:rsidRPr="00D81A23">
        <w:t>○</w:t>
      </w:r>
      <w:r w:rsidR="00204ACE">
        <w:rPr>
          <w:rFonts w:ascii="Arial Narrow" w:hAnsi="Arial Narrow"/>
        </w:rPr>
        <w:t xml:space="preserve"> </w:t>
      </w:r>
      <w:r>
        <w:rPr>
          <w:rStyle w:val="normaltextrun"/>
        </w:rPr>
        <w:t>Drill</w:t>
      </w:r>
    </w:p>
    <w:p w:rsidR="00602B96" w:rsidP="00E67FFA" w14:paraId="4C2E52EB" w14:textId="5651EAB9">
      <w:pPr>
        <w:pStyle w:val="ListParagraph"/>
        <w:numPr>
          <w:ilvl w:val="1"/>
          <w:numId w:val="4"/>
        </w:numPr>
        <w:spacing w:after="0" w:line="240" w:lineRule="auto"/>
        <w:contextualSpacing w:val="0"/>
        <w:rPr>
          <w:rStyle w:val="normaltextrun"/>
        </w:rPr>
      </w:pPr>
      <w:r w:rsidRPr="00D81A23">
        <w:t>○</w:t>
      </w:r>
      <w:r>
        <w:rPr>
          <w:rFonts w:ascii="Arial Narrow" w:hAnsi="Arial Narrow"/>
        </w:rPr>
        <w:t xml:space="preserve"> </w:t>
      </w:r>
      <w:r>
        <w:rPr>
          <w:rStyle w:val="normaltextrun"/>
        </w:rPr>
        <w:t>Operations-based exercise</w:t>
      </w:r>
    </w:p>
    <w:p w:rsidR="0092090E" w:rsidP="00E67FFA" w14:paraId="4B5FD936" w14:textId="732F8440">
      <w:pPr>
        <w:pStyle w:val="ListParagraph"/>
        <w:numPr>
          <w:ilvl w:val="1"/>
          <w:numId w:val="4"/>
        </w:numPr>
        <w:spacing w:after="0" w:line="240" w:lineRule="auto"/>
        <w:contextualSpacing w:val="0"/>
        <w:rPr>
          <w:rStyle w:val="normaltextrun"/>
        </w:rPr>
      </w:pPr>
      <w:r w:rsidRPr="00D81A23">
        <w:t>○</w:t>
      </w:r>
      <w:r w:rsidR="00204ACE">
        <w:rPr>
          <w:rFonts w:ascii="Arial Narrow" w:hAnsi="Arial Narrow"/>
        </w:rPr>
        <w:t xml:space="preserve"> </w:t>
      </w:r>
      <w:r>
        <w:rPr>
          <w:rStyle w:val="normaltextrun"/>
        </w:rPr>
        <w:t xml:space="preserve">Functional </w:t>
      </w:r>
      <w:r w:rsidR="00602B96">
        <w:rPr>
          <w:rStyle w:val="normaltextrun"/>
        </w:rPr>
        <w:t>exercise</w:t>
      </w:r>
    </w:p>
    <w:p w:rsidR="00E60D49" w:rsidP="00E67FFA" w14:paraId="0983AE72" w14:textId="2E058866">
      <w:pPr>
        <w:pStyle w:val="ListParagraph"/>
        <w:numPr>
          <w:ilvl w:val="1"/>
          <w:numId w:val="4"/>
        </w:numPr>
        <w:spacing w:after="0" w:line="240" w:lineRule="auto"/>
        <w:rPr>
          <w:rStyle w:val="normaltextrun"/>
        </w:rPr>
      </w:pPr>
      <w:r w:rsidRPr="00D81A23">
        <w:t>○</w:t>
      </w:r>
      <w:r w:rsidR="00204ACE">
        <w:rPr>
          <w:rFonts w:ascii="Arial Narrow" w:hAnsi="Arial Narrow"/>
        </w:rPr>
        <w:t xml:space="preserve"> </w:t>
      </w:r>
      <w:r>
        <w:rPr>
          <w:rStyle w:val="normaltextrun"/>
        </w:rPr>
        <w:t>Full</w:t>
      </w:r>
      <w:r w:rsidR="0092090E">
        <w:rPr>
          <w:rStyle w:val="normaltextrun"/>
        </w:rPr>
        <w:t>-</w:t>
      </w:r>
      <w:r>
        <w:rPr>
          <w:rStyle w:val="normaltextrun"/>
        </w:rPr>
        <w:t>scale</w:t>
      </w:r>
      <w:r w:rsidR="00602B96">
        <w:rPr>
          <w:rStyle w:val="normaltextrun"/>
        </w:rPr>
        <w:t xml:space="preserve"> exercise</w:t>
      </w:r>
    </w:p>
    <w:p w:rsidR="001D79AC" w:rsidP="00AC4EB2" w14:paraId="3266D379" w14:textId="54C1998F">
      <w:pPr>
        <w:pStyle w:val="ListParagraph"/>
        <w:numPr>
          <w:ilvl w:val="1"/>
          <w:numId w:val="4"/>
        </w:numPr>
        <w:spacing w:before="120" w:after="0" w:line="240" w:lineRule="auto"/>
        <w:rPr>
          <w:rStyle w:val="normaltextrun"/>
        </w:rPr>
      </w:pPr>
      <w:r w:rsidRPr="00D81A23">
        <w:t xml:space="preserve">○ </w:t>
      </w:r>
      <w:r>
        <w:t>Unsure</w:t>
      </w:r>
    </w:p>
    <w:p w:rsidR="006778BB" w:rsidP="006778BB" w14:paraId="32BC7D38" w14:textId="77777777">
      <w:pPr>
        <w:pStyle w:val="FootnoteText"/>
        <w:ind w:left="360"/>
        <w:rPr>
          <w:sz w:val="16"/>
          <w:szCs w:val="16"/>
        </w:rPr>
      </w:pPr>
    </w:p>
    <w:p w:rsidR="006778BB" w:rsidP="000F2959" w14:paraId="329FADC3" w14:textId="283673DE">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1080"/>
        <w:rPr>
          <w:rFonts w:ascii="Arial Narrow" w:hAnsi="Arial Narrow"/>
          <w:sz w:val="12"/>
          <w:szCs w:val="12"/>
        </w:rPr>
      </w:pPr>
      <w:r w:rsidRPr="002A013C">
        <w:rPr>
          <w:sz w:val="16"/>
          <w:szCs w:val="16"/>
          <w:vertAlign w:val="superscript"/>
        </w:rPr>
        <w:t xml:space="preserve"> </w:t>
      </w:r>
      <w:r w:rsidRPr="002A013C" w:rsidR="002A013C">
        <w:rPr>
          <w:rFonts w:ascii="Arial Narrow" w:hAnsi="Arial Narrow"/>
          <w:sz w:val="12"/>
          <w:szCs w:val="12"/>
          <w:vertAlign w:val="superscript"/>
        </w:rPr>
        <w:t>1</w:t>
      </w:r>
      <w:r w:rsidR="002A013C">
        <w:rPr>
          <w:rFonts w:ascii="Arial Narrow" w:hAnsi="Arial Narrow"/>
          <w:sz w:val="12"/>
          <w:szCs w:val="12"/>
        </w:rPr>
        <w:t xml:space="preserve"> T</w:t>
      </w:r>
      <w:r w:rsidRPr="00AC4553">
        <w:rPr>
          <w:rFonts w:ascii="Arial Narrow" w:hAnsi="Arial Narrow"/>
          <w:sz w:val="12"/>
          <w:szCs w:val="12"/>
        </w:rPr>
        <w:t>ypes of Exercises (</w:t>
      </w:r>
      <w:r w:rsidR="000A7748">
        <w:rPr>
          <w:rFonts w:ascii="Arial Narrow" w:hAnsi="Arial Narrow"/>
          <w:sz w:val="12"/>
          <w:szCs w:val="12"/>
        </w:rPr>
        <w:t xml:space="preserve">definitions </w:t>
      </w:r>
      <w:r w:rsidRPr="00AC4553">
        <w:rPr>
          <w:rFonts w:ascii="Arial Narrow" w:hAnsi="Arial Narrow"/>
          <w:sz w:val="12"/>
          <w:szCs w:val="12"/>
        </w:rPr>
        <w:t xml:space="preserve">adapted from </w:t>
      </w:r>
      <w:r>
        <w:rPr>
          <w:rFonts w:ascii="Arial Narrow" w:hAnsi="Arial Narrow"/>
          <w:sz w:val="12"/>
          <w:szCs w:val="12"/>
        </w:rPr>
        <w:t>FEMA website)</w:t>
      </w:r>
    </w:p>
    <w:p w:rsidR="00910061" w:rsidRPr="00AC4553" w:rsidP="000F2959" w14:paraId="3BBE08B1" w14:textId="77777777">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1080"/>
        <w:rPr>
          <w:rFonts w:ascii="Arial Narrow" w:hAnsi="Arial Narrow"/>
          <w:sz w:val="12"/>
          <w:szCs w:val="12"/>
        </w:rPr>
      </w:pPr>
    </w:p>
    <w:p w:rsidR="006778BB" w:rsidRPr="00AC4553" w:rsidP="000F2959" w14:paraId="59A7FD00" w14:textId="77777777">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1080"/>
        <w:rPr>
          <w:rFonts w:ascii="Arial Narrow" w:hAnsi="Arial Narrow"/>
          <w:sz w:val="12"/>
          <w:szCs w:val="12"/>
        </w:rPr>
      </w:pPr>
    </w:p>
    <w:p w:rsidR="006778BB" w:rsidRPr="00AC4553" w:rsidP="000F2959" w14:paraId="1CA1DCEB" w14:textId="77777777">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1080"/>
        <w:rPr>
          <w:rFonts w:ascii="Arial Narrow" w:hAnsi="Arial Narrow"/>
          <w:sz w:val="12"/>
          <w:szCs w:val="12"/>
        </w:rPr>
      </w:pPr>
      <w:r w:rsidRPr="00AC4553">
        <w:rPr>
          <w:rFonts w:ascii="Arial Narrow" w:hAnsi="Arial Narrow"/>
          <w:sz w:val="12"/>
          <w:szCs w:val="12"/>
          <w:u w:val="single"/>
        </w:rPr>
        <w:t xml:space="preserve">Tabletop Exercise (TTX) </w:t>
      </w:r>
      <w:r w:rsidRPr="00AC4553">
        <w:rPr>
          <w:rFonts w:ascii="Arial Narrow" w:hAnsi="Arial Narrow"/>
          <w:sz w:val="12"/>
          <w:szCs w:val="12"/>
        </w:rPr>
        <w:t xml:space="preserve">- A facilitated analysis of </w:t>
      </w:r>
      <w:r w:rsidRPr="00AC4553">
        <w:rPr>
          <w:rFonts w:ascii="Arial Narrow" w:hAnsi="Arial Narrow"/>
          <w:sz w:val="12"/>
          <w:szCs w:val="12"/>
        </w:rPr>
        <w:t>an emergency situation</w:t>
      </w:r>
      <w:r w:rsidRPr="00AC4553">
        <w:rPr>
          <w:rFonts w:ascii="Arial Narrow" w:hAnsi="Arial Narrow"/>
          <w:sz w:val="12"/>
          <w:szCs w:val="12"/>
        </w:rPr>
        <w:t xml:space="preserve"> in an informal, stress-free environment. There is minimal attempt at simulation in a tabletop exercise. Equipment is not used, resources are not deployed, and time pressures are not introduced. Tabletops are designed to elicit constructive discussion as participants examine and resolve problems based on existing operational plans and identify where those plans need to be refined. The success of the exercise is largely determined by group participation in the identification of problem areas.</w:t>
      </w:r>
    </w:p>
    <w:p w:rsidR="006778BB" w:rsidRPr="00AC4553" w:rsidP="000F2959" w14:paraId="08A4D6C7" w14:textId="77777777">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1080"/>
        <w:rPr>
          <w:rFonts w:ascii="Arial Narrow" w:hAnsi="Arial Narrow"/>
          <w:sz w:val="12"/>
          <w:szCs w:val="12"/>
        </w:rPr>
      </w:pPr>
    </w:p>
    <w:p w:rsidR="006778BB" w:rsidP="000F2959" w14:paraId="36D034A2" w14:textId="77777777">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1080"/>
        <w:rPr>
          <w:rFonts w:ascii="Arial Narrow" w:hAnsi="Arial Narrow"/>
          <w:sz w:val="12"/>
          <w:szCs w:val="12"/>
          <w:u w:val="single"/>
        </w:rPr>
      </w:pPr>
      <w:r w:rsidRPr="00C75D6A">
        <w:rPr>
          <w:rFonts w:ascii="Arial Narrow" w:hAnsi="Arial Narrow"/>
          <w:sz w:val="12"/>
          <w:szCs w:val="12"/>
          <w:u w:val="single"/>
        </w:rPr>
        <w:t>Operations-based Exercise</w:t>
      </w:r>
      <w:r w:rsidRPr="00B315F1">
        <w:rPr>
          <w:rFonts w:ascii="Arial Narrow" w:hAnsi="Arial Narrow"/>
          <w:sz w:val="12"/>
          <w:szCs w:val="12"/>
        </w:rPr>
        <w:t xml:space="preserve"> </w:t>
      </w:r>
      <w:r>
        <w:rPr>
          <w:rFonts w:ascii="Arial Narrow" w:hAnsi="Arial Narrow"/>
          <w:sz w:val="12"/>
          <w:szCs w:val="12"/>
        </w:rPr>
        <w:t xml:space="preserve">- </w:t>
      </w:r>
      <w:r w:rsidRPr="00B315F1">
        <w:rPr>
          <w:rFonts w:ascii="Arial Narrow" w:hAnsi="Arial Narrow"/>
          <w:sz w:val="12"/>
          <w:szCs w:val="12"/>
        </w:rPr>
        <w:t xml:space="preserve">Validation </w:t>
      </w:r>
      <w:r>
        <w:rPr>
          <w:rFonts w:ascii="Arial Narrow" w:hAnsi="Arial Narrow"/>
          <w:sz w:val="12"/>
          <w:szCs w:val="12"/>
        </w:rPr>
        <w:t xml:space="preserve">of </w:t>
      </w:r>
      <w:r w:rsidRPr="00B315F1">
        <w:rPr>
          <w:rFonts w:ascii="Arial Narrow" w:hAnsi="Arial Narrow"/>
          <w:sz w:val="12"/>
          <w:szCs w:val="12"/>
        </w:rPr>
        <w:t>plans, policies, agreements and procedures; clarify roles and responsibilities; and identify resource gaps in an operational environment.</w:t>
      </w:r>
    </w:p>
    <w:p w:rsidR="006778BB" w:rsidP="000F2959" w14:paraId="6C80085C" w14:textId="77777777">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1080"/>
        <w:rPr>
          <w:rFonts w:ascii="Arial Narrow" w:hAnsi="Arial Narrow"/>
          <w:sz w:val="12"/>
          <w:szCs w:val="12"/>
          <w:u w:val="single"/>
        </w:rPr>
      </w:pPr>
    </w:p>
    <w:p w:rsidR="006778BB" w:rsidRPr="00AC4553" w:rsidP="000F2959" w14:paraId="06CDA5A4" w14:textId="77777777">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1080"/>
        <w:rPr>
          <w:rFonts w:ascii="Arial Narrow" w:hAnsi="Arial Narrow"/>
          <w:sz w:val="12"/>
          <w:szCs w:val="12"/>
        </w:rPr>
      </w:pPr>
      <w:r w:rsidRPr="00AC4553">
        <w:rPr>
          <w:rFonts w:ascii="Arial Narrow" w:hAnsi="Arial Narrow"/>
          <w:sz w:val="12"/>
          <w:szCs w:val="12"/>
          <w:u w:val="single"/>
        </w:rPr>
        <w:t>Drill</w:t>
      </w:r>
      <w:r w:rsidRPr="00AC4553">
        <w:rPr>
          <w:rFonts w:ascii="Arial Narrow" w:hAnsi="Arial Narrow"/>
          <w:sz w:val="12"/>
          <w:szCs w:val="12"/>
        </w:rPr>
        <w:t xml:space="preserve"> – A coordinated, supervised exercise activity, normally used to test a single specific operation or function. It can also be used to provide training with new equipment or to practice and maintain current skills. Its role in your exercise program is to practice and perfect one small part of your damage assessment program and help prepare for more extensive exercises, in which several functions will be coordinated and tested.</w:t>
      </w:r>
    </w:p>
    <w:p w:rsidR="006778BB" w:rsidRPr="00AC4553" w:rsidP="000F2959" w14:paraId="1A582D91" w14:textId="77777777">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1080"/>
        <w:rPr>
          <w:rFonts w:ascii="Arial Narrow" w:hAnsi="Arial Narrow"/>
          <w:sz w:val="12"/>
          <w:szCs w:val="12"/>
        </w:rPr>
      </w:pPr>
    </w:p>
    <w:p w:rsidR="006778BB" w:rsidP="000F2959" w14:paraId="43D8D4DD" w14:textId="77777777">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1080"/>
        <w:rPr>
          <w:rFonts w:ascii="Arial Narrow" w:hAnsi="Arial Narrow"/>
          <w:sz w:val="12"/>
          <w:szCs w:val="12"/>
        </w:rPr>
      </w:pPr>
      <w:r w:rsidRPr="00AC4553">
        <w:rPr>
          <w:rFonts w:ascii="Arial Narrow" w:hAnsi="Arial Narrow"/>
          <w:sz w:val="12"/>
          <w:szCs w:val="12"/>
          <w:u w:val="single"/>
        </w:rPr>
        <w:t>Functional Exercise (FE)</w:t>
      </w:r>
      <w:r w:rsidRPr="00AC4553">
        <w:rPr>
          <w:rFonts w:ascii="Arial Narrow" w:hAnsi="Arial Narrow"/>
          <w:sz w:val="12"/>
          <w:szCs w:val="12"/>
        </w:rPr>
        <w:t xml:space="preserve"> - A fully simulated interactive exercise that tests the capability of an organization to respond to a simulated event. It is like </w:t>
      </w:r>
      <w:r w:rsidRPr="00AC4553">
        <w:rPr>
          <w:rFonts w:ascii="Arial Narrow" w:hAnsi="Arial Narrow"/>
          <w:sz w:val="12"/>
          <w:szCs w:val="12"/>
        </w:rPr>
        <w:t>a full</w:t>
      </w:r>
      <w:r w:rsidRPr="00AC4553">
        <w:rPr>
          <w:rFonts w:ascii="Arial Narrow" w:hAnsi="Arial Narrow"/>
          <w:sz w:val="12"/>
          <w:szCs w:val="12"/>
        </w:rPr>
        <w:t>-scale exercise but does not include equipment. It simulates an incident in the most realistic manner possible short of moving resources to an actual site. The exercise tests multiple functions of your damage assessment plan. It focuses on the coordination, integration, and interaction of an organization’s policies, procedures, roles, and responsibilities before, during, or after the simulated event. Functional exercises make it possible to examine and/or validate the coordination, command, and control between various multi-agency coordination centers without incurring the cost of a full-scale exercise.</w:t>
      </w:r>
    </w:p>
    <w:p w:rsidR="00FC1A56" w:rsidP="000F2959" w14:paraId="25745169" w14:textId="77777777">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1080"/>
        <w:rPr>
          <w:rFonts w:ascii="Arial Narrow" w:hAnsi="Arial Narrow"/>
          <w:sz w:val="12"/>
          <w:szCs w:val="12"/>
        </w:rPr>
      </w:pPr>
    </w:p>
    <w:p w:rsidR="006778BB" w:rsidP="00FC1A56" w14:paraId="7A10303D" w14:textId="1BA0E5B2">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1080"/>
        <w:rPr>
          <w:rFonts w:ascii="Arial Narrow" w:hAnsi="Arial Narrow"/>
          <w:sz w:val="12"/>
          <w:szCs w:val="12"/>
        </w:rPr>
      </w:pPr>
      <w:r w:rsidRPr="00AC4553">
        <w:rPr>
          <w:rFonts w:ascii="Arial Narrow" w:hAnsi="Arial Narrow"/>
          <w:sz w:val="12"/>
          <w:szCs w:val="12"/>
          <w:u w:val="single"/>
        </w:rPr>
        <w:t>Full-scale Exercise (FSE)</w:t>
      </w:r>
      <w:r w:rsidRPr="00AC4553">
        <w:rPr>
          <w:rFonts w:ascii="Arial Narrow" w:hAnsi="Arial Narrow"/>
          <w:sz w:val="12"/>
          <w:szCs w:val="12"/>
        </w:rPr>
        <w:t xml:space="preserve"> – Simulates a real event as closely as possible. It is multi-agency, multi-jurisdictional, multi-discipline exercise designed to evaluate the operational capability of emergency management systems in a highly stressful environment that simulates actual response conditions. To accomplish this realism, it requires the mobilization and actual movement of emergency personnel, equipment, and resources. Ideally, the full-scale exercise should test and evaluate most functions of your damage assessment plan on a regular basis. Full-scale exercises are the ultimate in the testing of functions¾the “trial by fire.” Because they are expensive and </w:t>
      </w:r>
      <w:r w:rsidRPr="00AC4553">
        <w:rPr>
          <w:rFonts w:ascii="Arial Narrow" w:hAnsi="Arial Narrow"/>
          <w:sz w:val="12"/>
          <w:szCs w:val="12"/>
        </w:rPr>
        <w:t>time consuming</w:t>
      </w:r>
      <w:r w:rsidRPr="00AC4553">
        <w:rPr>
          <w:rFonts w:ascii="Arial Narrow" w:hAnsi="Arial Narrow"/>
          <w:sz w:val="12"/>
          <w:szCs w:val="12"/>
        </w:rPr>
        <w:t>, it is important that they be reserved for the highest priority hazards and functions</w:t>
      </w:r>
    </w:p>
    <w:p w:rsidR="00FC1A56" w:rsidRPr="00FC1A56" w:rsidP="00FC1A56" w14:paraId="76BBABF5" w14:textId="77777777">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1080"/>
        <w:rPr>
          <w:rStyle w:val="normaltextrun"/>
          <w:rFonts w:ascii="Arial Narrow" w:hAnsi="Arial Narrow"/>
          <w:sz w:val="12"/>
          <w:szCs w:val="12"/>
        </w:rPr>
      </w:pPr>
    </w:p>
    <w:p w:rsidR="00FA493D" w:rsidRPr="002D34C5" w:rsidP="00DF7AA4" w14:paraId="5A405023" w14:textId="7BBF2C7A">
      <w:pPr>
        <w:pStyle w:val="ListParagraph"/>
        <w:numPr>
          <w:ilvl w:val="0"/>
          <w:numId w:val="57"/>
        </w:numPr>
        <w:spacing w:before="120" w:after="120" w:line="240" w:lineRule="auto"/>
        <w:contextualSpacing w:val="0"/>
        <w:rPr>
          <w:rStyle w:val="normaltextrun"/>
          <w:color w:val="000000"/>
        </w:rPr>
      </w:pPr>
      <w:r w:rsidRPr="002D34C5">
        <w:rPr>
          <w:rStyle w:val="normaltextrun"/>
          <w:color w:val="000000"/>
        </w:rPr>
        <w:t>Does your facility i</w:t>
      </w:r>
      <w:r w:rsidRPr="002D34C5" w:rsidR="002461AD">
        <w:rPr>
          <w:rStyle w:val="normaltextrun"/>
          <w:color w:val="000000"/>
        </w:rPr>
        <w:t xml:space="preserve">nclude </w:t>
      </w:r>
      <w:r w:rsidRPr="002D34C5" w:rsidR="003B32D4">
        <w:rPr>
          <w:rStyle w:val="normaltextrun"/>
          <w:color w:val="000000"/>
        </w:rPr>
        <w:t xml:space="preserve">external partners </w:t>
      </w:r>
      <w:r w:rsidRPr="002D34C5" w:rsidR="00023AE8">
        <w:rPr>
          <w:rStyle w:val="normaltextrun"/>
          <w:color w:val="000000"/>
        </w:rPr>
        <w:t>such as</w:t>
      </w:r>
      <w:r w:rsidRPr="002D34C5" w:rsidR="001520EC">
        <w:rPr>
          <w:rStyle w:val="normaltextrun"/>
          <w:color w:val="000000"/>
        </w:rPr>
        <w:t xml:space="preserve"> </w:t>
      </w:r>
      <w:r w:rsidRPr="002D34C5" w:rsidR="003B32D4">
        <w:rPr>
          <w:rStyle w:val="normaltextrun"/>
          <w:color w:val="000000"/>
        </w:rPr>
        <w:t xml:space="preserve">fire services, </w:t>
      </w:r>
      <w:r w:rsidRPr="002D34C5" w:rsidR="001520EC">
        <w:rPr>
          <w:rStyle w:val="normaltextrun"/>
          <w:color w:val="000000"/>
        </w:rPr>
        <w:t xml:space="preserve">law enforcement, </w:t>
      </w:r>
      <w:r w:rsidRPr="002D34C5" w:rsidR="00EE16B4">
        <w:rPr>
          <w:rStyle w:val="normaltextrun"/>
          <w:color w:val="000000"/>
        </w:rPr>
        <w:t>public health</w:t>
      </w:r>
      <w:r w:rsidRPr="002D34C5" w:rsidR="001520EC">
        <w:rPr>
          <w:rStyle w:val="normaltextrun"/>
          <w:color w:val="000000"/>
        </w:rPr>
        <w:t xml:space="preserve"> officials (</w:t>
      </w:r>
      <w:r w:rsidRPr="002D34C5" w:rsidR="003B32D4">
        <w:rPr>
          <w:rStyle w:val="normaltextrun"/>
          <w:color w:val="000000"/>
        </w:rPr>
        <w:t>local</w:t>
      </w:r>
      <w:r w:rsidRPr="002D34C5" w:rsidR="00D71CBE">
        <w:rPr>
          <w:rStyle w:val="normaltextrun"/>
          <w:color w:val="000000"/>
        </w:rPr>
        <w:t>-</w:t>
      </w:r>
      <w:r w:rsidRPr="002D34C5" w:rsidR="001520EC">
        <w:rPr>
          <w:rStyle w:val="normaltextrun"/>
          <w:color w:val="000000"/>
        </w:rPr>
        <w:t>, state</w:t>
      </w:r>
      <w:r w:rsidRPr="002D34C5" w:rsidR="00D71CBE">
        <w:rPr>
          <w:rStyle w:val="normaltextrun"/>
          <w:color w:val="000000"/>
        </w:rPr>
        <w:t>-</w:t>
      </w:r>
      <w:r w:rsidRPr="002D34C5" w:rsidR="001520EC">
        <w:rPr>
          <w:rStyle w:val="normaltextrun"/>
          <w:color w:val="000000"/>
        </w:rPr>
        <w:t>,</w:t>
      </w:r>
      <w:r w:rsidRPr="002D34C5" w:rsidR="003B32D4">
        <w:rPr>
          <w:rStyle w:val="normaltextrun"/>
          <w:color w:val="000000"/>
        </w:rPr>
        <w:t xml:space="preserve"> </w:t>
      </w:r>
      <w:r w:rsidRPr="002D34C5" w:rsidR="001520EC">
        <w:rPr>
          <w:rStyle w:val="normaltextrun"/>
          <w:color w:val="000000"/>
        </w:rPr>
        <w:t>or</w:t>
      </w:r>
      <w:r w:rsidRPr="002D34C5" w:rsidR="003B32D4">
        <w:rPr>
          <w:rStyle w:val="normaltextrun"/>
          <w:color w:val="000000"/>
        </w:rPr>
        <w:t xml:space="preserve"> national</w:t>
      </w:r>
      <w:r w:rsidRPr="002D34C5" w:rsidR="00D71CBE">
        <w:rPr>
          <w:rStyle w:val="normaltextrun"/>
          <w:color w:val="000000"/>
        </w:rPr>
        <w:t>-</w:t>
      </w:r>
      <w:r w:rsidRPr="002D34C5" w:rsidR="001520EC">
        <w:rPr>
          <w:rStyle w:val="normaltextrun"/>
          <w:color w:val="000000"/>
        </w:rPr>
        <w:t>level)</w:t>
      </w:r>
      <w:r w:rsidRPr="002D34C5" w:rsidR="003B32D4">
        <w:rPr>
          <w:rStyle w:val="normaltextrun"/>
          <w:color w:val="000000"/>
        </w:rPr>
        <w:t xml:space="preserve">, environmental authorities, </w:t>
      </w:r>
      <w:r w:rsidRPr="002D34C5" w:rsidR="001F7931">
        <w:rPr>
          <w:rStyle w:val="normaltextrun"/>
          <w:color w:val="000000"/>
        </w:rPr>
        <w:t>or</w:t>
      </w:r>
      <w:r w:rsidRPr="002D34C5" w:rsidR="00071B16">
        <w:rPr>
          <w:rStyle w:val="normaltextrun"/>
          <w:color w:val="000000"/>
        </w:rPr>
        <w:t xml:space="preserve"> </w:t>
      </w:r>
      <w:r w:rsidRPr="002D34C5" w:rsidR="003B32D4">
        <w:rPr>
          <w:rStyle w:val="normaltextrun"/>
          <w:color w:val="000000"/>
        </w:rPr>
        <w:t xml:space="preserve">healthcare providers </w:t>
      </w:r>
      <w:r w:rsidRPr="002D34C5" w:rsidR="00994D77">
        <w:rPr>
          <w:rStyle w:val="normaltextrun"/>
          <w:color w:val="000000"/>
        </w:rPr>
        <w:t xml:space="preserve">in </w:t>
      </w:r>
      <w:r w:rsidRPr="002D34C5" w:rsidR="006B74CE">
        <w:rPr>
          <w:rStyle w:val="normaltextrun"/>
          <w:color w:val="000000"/>
        </w:rPr>
        <w:t>its</w:t>
      </w:r>
      <w:r w:rsidRPr="002D34C5" w:rsidR="00994D77">
        <w:rPr>
          <w:rStyle w:val="normaltextrun"/>
          <w:color w:val="000000"/>
        </w:rPr>
        <w:t xml:space="preserve"> emergency response exercises</w:t>
      </w:r>
      <w:r w:rsidRPr="002D34C5">
        <w:rPr>
          <w:rStyle w:val="normaltextrun"/>
          <w:color w:val="000000"/>
        </w:rPr>
        <w:t>?</w:t>
      </w:r>
      <w:r w:rsidRPr="002D34C5" w:rsidR="003B32D4">
        <w:rPr>
          <w:rStyle w:val="normaltextrun"/>
          <w:color w:val="000000"/>
        </w:rPr>
        <w:t xml:space="preserve"> </w:t>
      </w:r>
      <w:r w:rsidRPr="002D34C5" w:rsidR="00800B21">
        <w:rPr>
          <w:rStyle w:val="normaltextrun"/>
          <w:color w:val="000000"/>
        </w:rPr>
        <w:t>(md_s1_q</w:t>
      </w:r>
      <w:r w:rsidRPr="002D34C5" w:rsidR="005E1202">
        <w:rPr>
          <w:rStyle w:val="normaltextrun"/>
          <w:color w:val="000000"/>
        </w:rPr>
        <w:t>5</w:t>
      </w:r>
      <w:r w:rsidRPr="002D34C5" w:rsidR="00800B21">
        <w:rPr>
          <w:rStyle w:val="normaltextrun"/>
          <w:color w:val="000000"/>
        </w:rPr>
        <w:t>_exercisepartners) </w:t>
      </w:r>
    </w:p>
    <w:p w:rsidR="00327AE7" w:rsidP="00DF7AA4" w14:paraId="620D826F" w14:textId="16A45F1A">
      <w:pPr>
        <w:pStyle w:val="ListParagraph"/>
        <w:numPr>
          <w:ilvl w:val="0"/>
          <w:numId w:val="22"/>
        </w:numPr>
        <w:spacing w:before="120" w:after="120" w:line="240" w:lineRule="auto"/>
      </w:pPr>
      <w:r w:rsidRPr="00D81A23">
        <w:t xml:space="preserve">○ </w:t>
      </w:r>
      <w:r>
        <w:t>Yes</w:t>
      </w:r>
      <w:r w:rsidR="003424F9">
        <w:t xml:space="preserve">, </w:t>
      </w:r>
      <w:r w:rsidR="000E38CA">
        <w:t>within the past three years</w:t>
      </w:r>
    </w:p>
    <w:p w:rsidR="000E38CA" w:rsidP="00DF7AA4" w14:paraId="722F863B" w14:textId="69B6B4C6">
      <w:pPr>
        <w:pStyle w:val="ListParagraph"/>
        <w:numPr>
          <w:ilvl w:val="0"/>
          <w:numId w:val="22"/>
        </w:numPr>
        <w:spacing w:before="120" w:after="120" w:line="240" w:lineRule="auto"/>
      </w:pPr>
      <w:r w:rsidRPr="00B73B72">
        <w:t xml:space="preserve">○ </w:t>
      </w:r>
      <w:r>
        <w:t xml:space="preserve">Yes, but </w:t>
      </w:r>
      <w:r w:rsidR="001D12A7">
        <w:t>not within the past three years</w:t>
      </w:r>
    </w:p>
    <w:p w:rsidR="00327AE7" w:rsidP="00DF7AA4" w14:paraId="3B51B770" w14:textId="49A51621">
      <w:pPr>
        <w:pStyle w:val="ListParagraph"/>
        <w:numPr>
          <w:ilvl w:val="0"/>
          <w:numId w:val="22"/>
        </w:numPr>
        <w:spacing w:before="120" w:after="120" w:line="240" w:lineRule="auto"/>
      </w:pPr>
      <w:r w:rsidRPr="00D81A23">
        <w:t xml:space="preserve">○ </w:t>
      </w:r>
      <w:r>
        <w:t>No</w:t>
      </w:r>
    </w:p>
    <w:p w:rsidR="00530A43" w:rsidP="00DF7AA4" w14:paraId="123948E6" w14:textId="431985F9">
      <w:pPr>
        <w:pStyle w:val="ListParagraph"/>
        <w:numPr>
          <w:ilvl w:val="0"/>
          <w:numId w:val="22"/>
        </w:numPr>
        <w:spacing w:before="120" w:after="120" w:line="240" w:lineRule="auto"/>
      </w:pPr>
      <w:r w:rsidRPr="00D81A23">
        <w:t xml:space="preserve">○ </w:t>
      </w:r>
      <w:r>
        <w:t>Unsure</w:t>
      </w:r>
    </w:p>
    <w:p w:rsidR="00497B9F" w:rsidRPr="00803D45" w:rsidP="00803D45" w14:paraId="55D7A714" w14:textId="62B20645">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pacing w:before="240" w:after="240" w:line="240" w:lineRule="auto"/>
        <w:rPr>
          <w:rStyle w:val="normaltextrun"/>
          <w:i/>
          <w:iCs/>
          <w:color w:val="0070C0"/>
        </w:rPr>
      </w:pPr>
      <w:r w:rsidRPr="00466104">
        <w:rPr>
          <w:i/>
          <w:iCs/>
          <w:color w:val="0070C0"/>
        </w:rPr>
        <w:t xml:space="preserve">[Branching logic: if </w:t>
      </w:r>
      <w:r w:rsidRPr="003A001E" w:rsidR="003A001E">
        <w:rPr>
          <w:i/>
          <w:iCs/>
          <w:color w:val="0070C0"/>
        </w:rPr>
        <w:t xml:space="preserve">mc_s3_q6_pvplan </w:t>
      </w:r>
      <w:r w:rsidRPr="00466104">
        <w:rPr>
          <w:i/>
          <w:iCs/>
          <w:color w:val="0070C0"/>
        </w:rPr>
        <w:t>= No, then Q</w:t>
      </w:r>
      <w:r w:rsidR="005E1202">
        <w:rPr>
          <w:i/>
          <w:iCs/>
          <w:color w:val="0070C0"/>
        </w:rPr>
        <w:t>6</w:t>
      </w:r>
      <w:r w:rsidR="002C3D1F">
        <w:rPr>
          <w:i/>
          <w:iCs/>
          <w:color w:val="0070C0"/>
        </w:rPr>
        <w:t>-</w:t>
      </w:r>
      <w:r w:rsidR="005E1202">
        <w:rPr>
          <w:i/>
          <w:iCs/>
          <w:color w:val="0070C0"/>
        </w:rPr>
        <w:t>7</w:t>
      </w:r>
      <w:r w:rsidRPr="00466104">
        <w:rPr>
          <w:i/>
          <w:iCs/>
          <w:color w:val="0070C0"/>
        </w:rPr>
        <w:t xml:space="preserve"> will not appear]</w:t>
      </w:r>
    </w:p>
    <w:p w:rsidR="007F0875" w:rsidRPr="00197167" w:rsidP="00DF7AA4" w14:paraId="48F48F7F" w14:textId="12733C69">
      <w:pPr>
        <w:pStyle w:val="ListParagraph"/>
        <w:numPr>
          <w:ilvl w:val="0"/>
          <w:numId w:val="57"/>
        </w:numPr>
        <w:spacing w:before="120" w:after="120" w:line="240" w:lineRule="auto"/>
        <w:contextualSpacing w:val="0"/>
        <w:rPr>
          <w:rStyle w:val="normaltextrun"/>
          <w:color w:val="000000"/>
        </w:rPr>
      </w:pPr>
      <w:r w:rsidRPr="00197167">
        <w:rPr>
          <w:rStyle w:val="normaltextrun"/>
          <w:color w:val="000000"/>
        </w:rPr>
        <w:t xml:space="preserve">Has your facility exercised </w:t>
      </w:r>
      <w:r w:rsidRPr="00197167">
        <w:rPr>
          <w:rStyle w:val="normaltextrun"/>
          <w:color w:val="000000"/>
        </w:rPr>
        <w:t xml:space="preserve">its poliovirus </w:t>
      </w:r>
      <w:r w:rsidRPr="00197167" w:rsidR="00F139B0">
        <w:rPr>
          <w:rStyle w:val="normaltextrun"/>
          <w:color w:val="000000"/>
        </w:rPr>
        <w:t>response</w:t>
      </w:r>
      <w:r w:rsidRPr="00197167">
        <w:rPr>
          <w:rStyle w:val="normaltextrun"/>
          <w:color w:val="000000"/>
        </w:rPr>
        <w:t xml:space="preserve"> </w:t>
      </w:r>
      <w:r w:rsidRPr="00197167" w:rsidR="00950A27">
        <w:rPr>
          <w:rStyle w:val="normaltextrun"/>
          <w:color w:val="000000"/>
        </w:rPr>
        <w:t>plan</w:t>
      </w:r>
      <w:r w:rsidRPr="00197167" w:rsidR="0008311D">
        <w:rPr>
          <w:rStyle w:val="normaltextrun"/>
          <w:color w:val="000000"/>
        </w:rPr>
        <w:t xml:space="preserve"> </w:t>
      </w:r>
      <w:r w:rsidRPr="00197167" w:rsidR="00E62CDB">
        <w:rPr>
          <w:rStyle w:val="normaltextrun"/>
          <w:color w:val="000000"/>
        </w:rPr>
        <w:t>with a</w:t>
      </w:r>
      <w:r w:rsidRPr="00197167" w:rsidR="0008311D">
        <w:rPr>
          <w:rStyle w:val="normaltextrun"/>
          <w:color w:val="000000"/>
        </w:rPr>
        <w:t xml:space="preserve"> scenario</w:t>
      </w:r>
      <w:r w:rsidRPr="00197167" w:rsidR="00E62CDB">
        <w:rPr>
          <w:rStyle w:val="normaltextrun"/>
          <w:color w:val="000000"/>
        </w:rPr>
        <w:t xml:space="preserve"> involving</w:t>
      </w:r>
      <w:r w:rsidRPr="00197167" w:rsidR="00391013">
        <w:rPr>
          <w:rStyle w:val="normaltextrun"/>
          <w:color w:val="000000"/>
        </w:rPr>
        <w:t xml:space="preserve"> a</w:t>
      </w:r>
      <w:r w:rsidRPr="00197167">
        <w:rPr>
          <w:rStyle w:val="normaltextrun"/>
          <w:color w:val="000000"/>
        </w:rPr>
        <w:t xml:space="preserve"> laboratory spill</w:t>
      </w:r>
      <w:r w:rsidRPr="00197167" w:rsidR="00391013">
        <w:rPr>
          <w:rStyle w:val="normaltextrun"/>
          <w:color w:val="000000"/>
        </w:rPr>
        <w:t xml:space="preserve"> and/or</w:t>
      </w:r>
      <w:r w:rsidRPr="00197167">
        <w:rPr>
          <w:rStyle w:val="normaltextrun"/>
          <w:color w:val="000000"/>
        </w:rPr>
        <w:t xml:space="preserve"> environmental release</w:t>
      </w:r>
      <w:r w:rsidRPr="00197167">
        <w:rPr>
          <w:rStyle w:val="normaltextrun"/>
          <w:color w:val="000000"/>
        </w:rPr>
        <w:t xml:space="preserve">? </w:t>
      </w:r>
      <w:r w:rsidRPr="00197167" w:rsidR="00800B21">
        <w:rPr>
          <w:rStyle w:val="normaltextrun"/>
          <w:color w:val="000000"/>
        </w:rPr>
        <w:t>(md_s1_q</w:t>
      </w:r>
      <w:r w:rsidRPr="00197167" w:rsidR="005E1202">
        <w:rPr>
          <w:rStyle w:val="normaltextrun"/>
          <w:color w:val="000000"/>
        </w:rPr>
        <w:t>6</w:t>
      </w:r>
      <w:r w:rsidRPr="00197167" w:rsidR="00800B21">
        <w:rPr>
          <w:rStyle w:val="normaltextrun"/>
          <w:color w:val="000000"/>
        </w:rPr>
        <w:t>_pose) </w:t>
      </w:r>
      <w:r w:rsidRPr="00197167">
        <w:rPr>
          <w:rStyle w:val="normaltextrun"/>
          <w:color w:val="000000"/>
        </w:rPr>
        <w:t xml:space="preserve"> </w:t>
      </w:r>
    </w:p>
    <w:p w:rsidR="00327AE7" w:rsidP="00DF7AA4" w14:paraId="4FE2E88F" w14:textId="77777777">
      <w:pPr>
        <w:pStyle w:val="ListParagraph"/>
        <w:numPr>
          <w:ilvl w:val="0"/>
          <w:numId w:val="23"/>
        </w:numPr>
        <w:spacing w:before="120" w:after="120" w:line="240" w:lineRule="auto"/>
      </w:pPr>
      <w:r w:rsidRPr="00D81A23">
        <w:t xml:space="preserve">○ </w:t>
      </w:r>
      <w:r>
        <w:t>Yes</w:t>
      </w:r>
    </w:p>
    <w:p w:rsidR="00327AE7" w:rsidP="00DF7AA4" w14:paraId="4F0092A3" w14:textId="77777777">
      <w:pPr>
        <w:pStyle w:val="ListParagraph"/>
        <w:numPr>
          <w:ilvl w:val="0"/>
          <w:numId w:val="23"/>
        </w:numPr>
        <w:spacing w:before="120" w:after="120" w:line="240" w:lineRule="auto"/>
      </w:pPr>
      <w:r w:rsidRPr="00D81A23">
        <w:t xml:space="preserve">○ </w:t>
      </w:r>
      <w:r>
        <w:t>No</w:t>
      </w:r>
    </w:p>
    <w:p w:rsidR="00EE26C1" w:rsidP="00DF7AA4" w14:paraId="72439EEA" w14:textId="223E64A5">
      <w:pPr>
        <w:pStyle w:val="ListParagraph"/>
        <w:numPr>
          <w:ilvl w:val="0"/>
          <w:numId w:val="22"/>
        </w:numPr>
        <w:spacing w:before="120" w:after="120" w:line="240" w:lineRule="auto"/>
      </w:pPr>
      <w:r w:rsidRPr="00D81A23">
        <w:t xml:space="preserve">○ </w:t>
      </w:r>
      <w:r>
        <w:t>Unsure</w:t>
      </w:r>
    </w:p>
    <w:p w:rsidR="000C7737" w:rsidP="000C7737" w14:paraId="7E970E66" w14:textId="77777777">
      <w:pPr>
        <w:pStyle w:val="ListParagraph"/>
        <w:spacing w:before="120" w:after="120" w:line="240" w:lineRule="auto"/>
        <w:ind w:left="1440"/>
        <w:rPr>
          <w:rStyle w:val="normaltextrun"/>
        </w:rPr>
      </w:pPr>
    </w:p>
    <w:p w:rsidR="00A8293A" w:rsidRPr="002D34C5" w:rsidP="00DF7AA4" w14:paraId="1EF6D318" w14:textId="1AE5859D">
      <w:pPr>
        <w:pStyle w:val="ListParagraph"/>
        <w:numPr>
          <w:ilvl w:val="0"/>
          <w:numId w:val="57"/>
        </w:numPr>
        <w:spacing w:before="120" w:after="120" w:line="240" w:lineRule="auto"/>
        <w:contextualSpacing w:val="0"/>
        <w:rPr>
          <w:rStyle w:val="normaltextrun"/>
          <w:color w:val="000000"/>
        </w:rPr>
      </w:pPr>
      <w:r w:rsidRPr="002D34C5">
        <w:rPr>
          <w:rStyle w:val="normaltextrun"/>
          <w:color w:val="000000"/>
        </w:rPr>
        <w:t xml:space="preserve">Has your facility exercised </w:t>
      </w:r>
      <w:r w:rsidRPr="002D34C5" w:rsidR="003B32D4">
        <w:rPr>
          <w:rStyle w:val="normaltextrun"/>
          <w:color w:val="000000"/>
        </w:rPr>
        <w:t>its poliovirus post</w:t>
      </w:r>
      <w:r w:rsidRPr="002D34C5" w:rsidR="001520EC">
        <w:rPr>
          <w:rStyle w:val="normaltextrun"/>
          <w:color w:val="000000"/>
        </w:rPr>
        <w:t>-</w:t>
      </w:r>
      <w:r w:rsidRPr="002D34C5" w:rsidR="003B32D4">
        <w:rPr>
          <w:rStyle w:val="normaltextrun"/>
          <w:color w:val="000000"/>
        </w:rPr>
        <w:t>exposure plan (e.g., isolation, collection and testing of diagnostic specimens, monitoring, contact tracing procedures)</w:t>
      </w:r>
      <w:r w:rsidRPr="002D34C5" w:rsidR="00EB4781">
        <w:rPr>
          <w:rStyle w:val="normaltextrun"/>
          <w:color w:val="000000"/>
        </w:rPr>
        <w:t>?</w:t>
      </w:r>
      <w:r w:rsidRPr="002D34C5" w:rsidR="003B32D4">
        <w:rPr>
          <w:rStyle w:val="normaltextrun"/>
          <w:color w:val="000000"/>
        </w:rPr>
        <w:t xml:space="preserve"> </w:t>
      </w:r>
      <w:r w:rsidRPr="002D34C5" w:rsidR="00814C72">
        <w:rPr>
          <w:rStyle w:val="normaltextrun"/>
          <w:color w:val="000000"/>
        </w:rPr>
        <w:t>(md_s1_q</w:t>
      </w:r>
      <w:r w:rsidRPr="002D34C5" w:rsidR="005E1202">
        <w:rPr>
          <w:rStyle w:val="normaltextrun"/>
          <w:color w:val="000000"/>
        </w:rPr>
        <w:t>7</w:t>
      </w:r>
      <w:r w:rsidRPr="002D34C5" w:rsidR="00814C72">
        <w:rPr>
          <w:rStyle w:val="normaltextrun"/>
          <w:color w:val="000000"/>
        </w:rPr>
        <w:t>_post</w:t>
      </w:r>
      <w:r w:rsidRPr="002D34C5" w:rsidR="000A3555">
        <w:rPr>
          <w:rStyle w:val="normaltextrun"/>
          <w:color w:val="000000"/>
        </w:rPr>
        <w:t>exposplan</w:t>
      </w:r>
      <w:r w:rsidRPr="002D34C5" w:rsidR="00814C72">
        <w:rPr>
          <w:rStyle w:val="normaltextrun"/>
          <w:color w:val="000000"/>
        </w:rPr>
        <w:t>)</w:t>
      </w:r>
    </w:p>
    <w:p w:rsidR="00327AE7" w:rsidP="00DF7AA4" w14:paraId="40C6324D" w14:textId="77777777">
      <w:pPr>
        <w:pStyle w:val="ListParagraph"/>
        <w:numPr>
          <w:ilvl w:val="0"/>
          <w:numId w:val="25"/>
        </w:numPr>
        <w:spacing w:before="120" w:after="120" w:line="240" w:lineRule="auto"/>
      </w:pPr>
      <w:r w:rsidRPr="00D81A23">
        <w:t xml:space="preserve">○ </w:t>
      </w:r>
      <w:r>
        <w:t>Yes</w:t>
      </w:r>
    </w:p>
    <w:p w:rsidR="00327AE7" w:rsidP="00DF7AA4" w14:paraId="0E849156" w14:textId="77777777">
      <w:pPr>
        <w:pStyle w:val="ListParagraph"/>
        <w:numPr>
          <w:ilvl w:val="0"/>
          <w:numId w:val="25"/>
        </w:numPr>
        <w:spacing w:before="120" w:after="120" w:line="240" w:lineRule="auto"/>
      </w:pPr>
      <w:r w:rsidRPr="00D81A23">
        <w:t xml:space="preserve">○ </w:t>
      </w:r>
      <w:r>
        <w:t>No</w:t>
      </w:r>
    </w:p>
    <w:p w:rsidR="00E62CDB" w:rsidP="00DF7AA4" w14:paraId="2402ED20" w14:textId="7B777600">
      <w:pPr>
        <w:pStyle w:val="ListParagraph"/>
        <w:numPr>
          <w:ilvl w:val="0"/>
          <w:numId w:val="25"/>
        </w:numPr>
        <w:spacing w:before="120" w:after="120" w:line="240" w:lineRule="auto"/>
      </w:pPr>
      <w:r w:rsidRPr="00D81A23">
        <w:t xml:space="preserve">○ </w:t>
      </w:r>
      <w:r>
        <w:t>Unsure</w:t>
      </w:r>
    </w:p>
    <w:p w:rsidR="003E186E" w:rsidRPr="00B73B72" w:rsidP="003E186E" w14:paraId="666E719F" w14:textId="77777777">
      <w:pPr>
        <w:pStyle w:val="ListParagraph"/>
        <w:spacing w:before="120" w:after="120" w:line="240" w:lineRule="auto"/>
        <w:ind w:left="1440"/>
        <w:rPr>
          <w:rStyle w:val="normaltextrun"/>
          <w:b/>
          <w:bCs/>
        </w:rPr>
      </w:pPr>
    </w:p>
    <w:p w:rsidR="00BA523F" w14:paraId="1F64A3D7" w14:textId="77777777">
      <w:pPr>
        <w:rPr>
          <w:rStyle w:val="normaltextrun"/>
          <w:b/>
          <w:bCs/>
        </w:rPr>
      </w:pPr>
      <w:r>
        <w:rPr>
          <w:rStyle w:val="normaltextrun"/>
          <w:b/>
          <w:bCs/>
        </w:rPr>
        <w:br w:type="page"/>
      </w:r>
    </w:p>
    <w:p w:rsidR="00E93999" w:rsidRPr="007E7E9E" w:rsidP="00E93999" w14:paraId="5075D4E1" w14:textId="55AE4AE2">
      <w:pPr>
        <w:spacing w:before="120" w:after="120" w:line="240" w:lineRule="auto"/>
        <w:rPr>
          <w:rStyle w:val="normaltextrun"/>
          <w:b/>
          <w:bCs/>
        </w:rPr>
      </w:pPr>
      <w:r w:rsidRPr="007E7E9E">
        <w:rPr>
          <w:rStyle w:val="normaltextrun"/>
          <w:b/>
          <w:bCs/>
        </w:rPr>
        <w:t>Interest Check</w:t>
      </w:r>
    </w:p>
    <w:p w:rsidR="003657B4" w:rsidRPr="003657B4" w:rsidP="003657B4" w14:paraId="1D44A493" w14:textId="68BC0162">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pacing w:before="240" w:after="240" w:line="240" w:lineRule="auto"/>
        <w:rPr>
          <w:rStyle w:val="normaltextrun"/>
          <w:i/>
          <w:iCs/>
          <w:color w:val="0070C0"/>
        </w:rPr>
      </w:pPr>
      <w:r w:rsidRPr="00466104">
        <w:rPr>
          <w:i/>
          <w:iCs/>
          <w:color w:val="0070C0"/>
        </w:rPr>
        <w:t xml:space="preserve">[Branching logic: </w:t>
      </w:r>
      <w:r w:rsidR="004F413C">
        <w:rPr>
          <w:i/>
          <w:iCs/>
          <w:color w:val="0070C0"/>
        </w:rPr>
        <w:t xml:space="preserve">If respondent is </w:t>
      </w:r>
      <w:r w:rsidR="00E86725">
        <w:rPr>
          <w:i/>
          <w:iCs/>
          <w:color w:val="0070C0"/>
        </w:rPr>
        <w:t>not operating in the United States (</w:t>
      </w:r>
      <w:r w:rsidRPr="006A6363">
        <w:rPr>
          <w:i/>
          <w:color w:val="0070C0"/>
        </w:rPr>
        <w:t>ma_s1_q3_country</w:t>
      </w:r>
      <w:r w:rsidRPr="00466104">
        <w:rPr>
          <w:i/>
          <w:iCs/>
          <w:color w:val="0070C0"/>
        </w:rPr>
        <w:t xml:space="preserve"> </w:t>
      </w:r>
      <w:r w:rsidR="003801CA">
        <w:rPr>
          <w:i/>
          <w:iCs/>
          <w:color w:val="0070C0"/>
        </w:rPr>
        <w:t>≠</w:t>
      </w:r>
      <w:r w:rsidRPr="00466104">
        <w:rPr>
          <w:i/>
          <w:iCs/>
          <w:color w:val="0070C0"/>
        </w:rPr>
        <w:t xml:space="preserve"> </w:t>
      </w:r>
      <w:r w:rsidR="004F413C">
        <w:rPr>
          <w:i/>
          <w:iCs/>
          <w:color w:val="0070C0"/>
        </w:rPr>
        <w:t>‘</w:t>
      </w:r>
      <w:r w:rsidR="000A340F">
        <w:rPr>
          <w:i/>
          <w:iCs/>
          <w:color w:val="0070C0"/>
        </w:rPr>
        <w:t>U.S.</w:t>
      </w:r>
      <w:r w:rsidR="004F413C">
        <w:rPr>
          <w:i/>
          <w:iCs/>
          <w:color w:val="0070C0"/>
        </w:rPr>
        <w:t>’</w:t>
      </w:r>
      <w:r w:rsidR="00E86725">
        <w:rPr>
          <w:i/>
          <w:iCs/>
          <w:color w:val="0070C0"/>
        </w:rPr>
        <w:t>)</w:t>
      </w:r>
      <w:r w:rsidRPr="00466104">
        <w:rPr>
          <w:i/>
          <w:iCs/>
          <w:color w:val="0070C0"/>
        </w:rPr>
        <w:t xml:space="preserve">, then </w:t>
      </w:r>
      <w:r w:rsidR="00BA523F">
        <w:rPr>
          <w:i/>
          <w:iCs/>
          <w:color w:val="0070C0"/>
        </w:rPr>
        <w:t xml:space="preserve">guestions </w:t>
      </w:r>
      <w:r w:rsidR="000A340F">
        <w:rPr>
          <w:i/>
          <w:iCs/>
          <w:color w:val="0070C0"/>
        </w:rPr>
        <w:t>1-</w:t>
      </w:r>
      <w:r w:rsidR="00BA523F">
        <w:rPr>
          <w:i/>
          <w:iCs/>
          <w:color w:val="0070C0"/>
        </w:rPr>
        <w:t>3</w:t>
      </w:r>
      <w:r>
        <w:rPr>
          <w:i/>
          <w:iCs/>
          <w:color w:val="0070C0"/>
        </w:rPr>
        <w:t xml:space="preserve"> </w:t>
      </w:r>
      <w:r w:rsidR="00BA523F">
        <w:rPr>
          <w:i/>
          <w:iCs/>
          <w:color w:val="0070C0"/>
        </w:rPr>
        <w:t xml:space="preserve">below </w:t>
      </w:r>
      <w:r w:rsidRPr="00466104">
        <w:rPr>
          <w:i/>
          <w:iCs/>
          <w:color w:val="0070C0"/>
        </w:rPr>
        <w:t>will not appear]</w:t>
      </w:r>
    </w:p>
    <w:p w:rsidR="003B32D4" w:rsidRPr="009F5EB2" w:rsidP="00DF7AA4" w14:paraId="0A1ACC21" w14:textId="2AA88009">
      <w:pPr>
        <w:pStyle w:val="ListParagraph"/>
        <w:numPr>
          <w:ilvl w:val="0"/>
          <w:numId w:val="44"/>
        </w:numPr>
        <w:spacing w:before="120" w:after="120" w:line="240" w:lineRule="auto"/>
        <w:contextualSpacing w:val="0"/>
        <w:rPr>
          <w:rStyle w:val="normaltextrun"/>
        </w:rPr>
      </w:pPr>
      <w:r w:rsidRPr="009F5EB2">
        <w:rPr>
          <w:rStyle w:val="normaltextrun"/>
        </w:rPr>
        <w:t>Would you be</w:t>
      </w:r>
      <w:r w:rsidRPr="009F5EB2" w:rsidR="00E22D8C">
        <w:rPr>
          <w:rStyle w:val="normaltextrun"/>
        </w:rPr>
        <w:t xml:space="preserve"> interested in </w:t>
      </w:r>
      <w:r w:rsidRPr="009F5EB2" w:rsidR="00910E08">
        <w:rPr>
          <w:rStyle w:val="normaltextrun"/>
        </w:rPr>
        <w:t xml:space="preserve">attending </w:t>
      </w:r>
      <w:r w:rsidRPr="009F5EB2" w:rsidR="00594EFC">
        <w:rPr>
          <w:rStyle w:val="normaltextrun"/>
        </w:rPr>
        <w:t xml:space="preserve">a </w:t>
      </w:r>
      <w:r w:rsidRPr="009F5EB2" w:rsidR="00910E08">
        <w:rPr>
          <w:rStyle w:val="normaltextrun"/>
        </w:rPr>
        <w:t xml:space="preserve">training </w:t>
      </w:r>
      <w:r w:rsidRPr="009F5EB2" w:rsidR="00E22D8C">
        <w:rPr>
          <w:rStyle w:val="normaltextrun"/>
        </w:rPr>
        <w:t>webinar on report</w:t>
      </w:r>
      <w:r w:rsidRPr="009F5EB2" w:rsidR="00E93999">
        <w:rPr>
          <w:rStyle w:val="normaltextrun"/>
        </w:rPr>
        <w:t>ing</w:t>
      </w:r>
      <w:r w:rsidRPr="009F5EB2" w:rsidR="00E22D8C">
        <w:rPr>
          <w:rStyle w:val="normaltextrun"/>
        </w:rPr>
        <w:t xml:space="preserve"> a</w:t>
      </w:r>
      <w:r w:rsidRPr="009F5EB2" w:rsidR="00D618AC">
        <w:rPr>
          <w:rStyle w:val="normaltextrun"/>
        </w:rPr>
        <w:t xml:space="preserve"> poliovirus</w:t>
      </w:r>
      <w:r w:rsidRPr="009F5EB2" w:rsidR="00E22D8C">
        <w:rPr>
          <w:rStyle w:val="normaltextrun"/>
        </w:rPr>
        <w:t xml:space="preserve"> incident to the U.S. NAC? (m</w:t>
      </w:r>
      <w:r w:rsidRPr="009F5EB2" w:rsidR="00F80D4E">
        <w:rPr>
          <w:rStyle w:val="normaltextrun"/>
        </w:rPr>
        <w:t>d</w:t>
      </w:r>
      <w:r w:rsidRPr="009F5EB2" w:rsidR="00E22D8C">
        <w:rPr>
          <w:rStyle w:val="normaltextrun"/>
        </w:rPr>
        <w:t>_s2_q</w:t>
      </w:r>
      <w:r w:rsidRPr="009F5EB2" w:rsidR="00F80D4E">
        <w:rPr>
          <w:rStyle w:val="normaltextrun"/>
        </w:rPr>
        <w:t>1</w:t>
      </w:r>
      <w:r w:rsidRPr="009F5EB2" w:rsidR="00E22D8C">
        <w:rPr>
          <w:rStyle w:val="normaltextrun"/>
        </w:rPr>
        <w:t>_</w:t>
      </w:r>
      <w:r w:rsidRPr="009F5EB2" w:rsidR="00F80D4E">
        <w:rPr>
          <w:rStyle w:val="normaltextrun"/>
        </w:rPr>
        <w:t>nac</w:t>
      </w:r>
      <w:r w:rsidRPr="009F5EB2" w:rsidR="00E22D8C">
        <w:rPr>
          <w:rStyle w:val="normaltextrun"/>
        </w:rPr>
        <w:t>webinar)</w:t>
      </w:r>
    </w:p>
    <w:p w:rsidR="00327AE7" w:rsidP="00DF7AA4" w14:paraId="6023E216" w14:textId="77777777">
      <w:pPr>
        <w:pStyle w:val="ListParagraph"/>
        <w:numPr>
          <w:ilvl w:val="0"/>
          <w:numId w:val="26"/>
        </w:numPr>
        <w:spacing w:before="120" w:after="120" w:line="240" w:lineRule="auto"/>
      </w:pPr>
      <w:r w:rsidRPr="00D81A23">
        <w:t xml:space="preserve">○ </w:t>
      </w:r>
      <w:r>
        <w:t>Yes</w:t>
      </w:r>
    </w:p>
    <w:p w:rsidR="00327AE7" w:rsidP="00DF7AA4" w14:paraId="5BA546B9" w14:textId="77777777">
      <w:pPr>
        <w:pStyle w:val="ListParagraph"/>
        <w:numPr>
          <w:ilvl w:val="0"/>
          <w:numId w:val="26"/>
        </w:numPr>
        <w:spacing w:before="120" w:after="120" w:line="240" w:lineRule="auto"/>
      </w:pPr>
      <w:r w:rsidRPr="00D81A23">
        <w:t xml:space="preserve">○ </w:t>
      </w:r>
      <w:r>
        <w:t>No</w:t>
      </w:r>
    </w:p>
    <w:p w:rsidR="00BB4757" w:rsidP="00BB4757" w14:paraId="298F316C" w14:textId="77777777">
      <w:pPr>
        <w:pStyle w:val="ListParagraph"/>
        <w:spacing w:before="120" w:after="120" w:line="240" w:lineRule="auto"/>
        <w:ind w:left="1440"/>
      </w:pPr>
    </w:p>
    <w:p w:rsidR="00E0788E" w:rsidRPr="009F5EB2" w:rsidP="00DF7AA4" w14:paraId="27B2DC78" w14:textId="24F4D9E5">
      <w:pPr>
        <w:pStyle w:val="ListParagraph"/>
        <w:numPr>
          <w:ilvl w:val="0"/>
          <w:numId w:val="44"/>
        </w:numPr>
        <w:spacing w:before="120" w:after="120" w:line="240" w:lineRule="auto"/>
        <w:contextualSpacing w:val="0"/>
        <w:rPr>
          <w:rStyle w:val="normaltextrun"/>
        </w:rPr>
      </w:pPr>
      <w:r w:rsidRPr="009F5EB2">
        <w:rPr>
          <w:rStyle w:val="normaltextrun"/>
          <w:noProof/>
        </w:rPr>
        <mc:AlternateContent>
          <mc:Choice Requires="wps">
            <w:drawing>
              <wp:anchor distT="45720" distB="45720" distL="114300" distR="114300" simplePos="0" relativeHeight="251660288" behindDoc="0" locked="0" layoutInCell="1" allowOverlap="1">
                <wp:simplePos x="0" y="0"/>
                <wp:positionH relativeFrom="column">
                  <wp:posOffset>501650</wp:posOffset>
                </wp:positionH>
                <wp:positionV relativeFrom="paragraph">
                  <wp:posOffset>254000</wp:posOffset>
                </wp:positionV>
                <wp:extent cx="5651500" cy="647700"/>
                <wp:effectExtent l="0" t="0" r="25400" b="19050"/>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1500" cy="647700"/>
                        </a:xfrm>
                        <a:prstGeom prst="rect">
                          <a:avLst/>
                        </a:prstGeom>
                        <a:solidFill>
                          <a:srgbClr val="FFFFFF"/>
                        </a:solidFill>
                        <a:ln w="9525">
                          <a:solidFill>
                            <a:schemeClr val="bg1">
                              <a:lumMod val="65000"/>
                            </a:schemeClr>
                          </a:solidFill>
                          <a:miter lim="800000"/>
                          <a:headEnd/>
                          <a:tailEnd/>
                        </a:ln>
                      </wps:spPr>
                      <wps:txbx>
                        <w:txbxContent>
                          <w:p w:rsidR="00E0788E" w:rsidP="00E0788E" w14:textId="77777777">
                            <w:r>
                              <w:t>[free text box]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445pt;height:51pt;margin-top:20pt;margin-left:39.5pt;mso-height-percent:0;mso-height-relative:margin;mso-width-percent:0;mso-width-relative:margin;mso-wrap-distance-bottom:3.6pt;mso-wrap-distance-left:9pt;mso-wrap-distance-right:9pt;mso-wrap-distance-top:3.6pt;mso-wrap-style:square;position:absolute;visibility:visible;v-text-anchor:top;z-index:251661312" strokecolor="#a5a5a5">
                <v:textbox>
                  <w:txbxContent>
                    <w:p w:rsidR="00E0788E" w:rsidP="00E0788E" w14:paraId="13C0B6F2" w14:textId="77777777">
                      <w:r>
                        <w:t>[free text box]</w:t>
                      </w:r>
                    </w:p>
                  </w:txbxContent>
                </v:textbox>
                <w10:wrap type="square"/>
              </v:shape>
            </w:pict>
          </mc:Fallback>
        </mc:AlternateContent>
      </w:r>
      <w:r w:rsidRPr="009F5EB2" w:rsidR="005359F3">
        <w:rPr>
          <w:rStyle w:val="normaltextrun"/>
        </w:rPr>
        <w:t>What other training topics</w:t>
      </w:r>
      <w:r w:rsidRPr="009F5EB2" w:rsidR="003A585C">
        <w:rPr>
          <w:rStyle w:val="normaltextrun"/>
        </w:rPr>
        <w:t xml:space="preserve"> would </w:t>
      </w:r>
      <w:r w:rsidRPr="009F5EB2" w:rsidR="005D4BE4">
        <w:rPr>
          <w:rStyle w:val="normaltextrun"/>
        </w:rPr>
        <w:t>be helpful</w:t>
      </w:r>
      <w:r w:rsidRPr="009F5EB2" w:rsidR="00C45477">
        <w:rPr>
          <w:rStyle w:val="normaltextrun"/>
        </w:rPr>
        <w:t>?</w:t>
      </w:r>
      <w:r w:rsidRPr="009F5EB2" w:rsidR="00910E08">
        <w:rPr>
          <w:rStyle w:val="normaltextrun"/>
        </w:rPr>
        <w:t xml:space="preserve"> (m</w:t>
      </w:r>
      <w:r w:rsidRPr="009F5EB2" w:rsidR="00F80D4E">
        <w:rPr>
          <w:rStyle w:val="normaltextrun"/>
        </w:rPr>
        <w:t>d</w:t>
      </w:r>
      <w:r w:rsidRPr="009F5EB2" w:rsidR="00910E08">
        <w:rPr>
          <w:rStyle w:val="normaltextrun"/>
        </w:rPr>
        <w:t>_s2_q</w:t>
      </w:r>
      <w:r w:rsidRPr="009F5EB2" w:rsidR="00F80D4E">
        <w:rPr>
          <w:rStyle w:val="normaltextrun"/>
        </w:rPr>
        <w:t>2</w:t>
      </w:r>
      <w:r w:rsidRPr="009F5EB2" w:rsidR="00910E08">
        <w:rPr>
          <w:rStyle w:val="normaltextrun"/>
        </w:rPr>
        <w:t>_</w:t>
      </w:r>
      <w:r w:rsidRPr="009F5EB2" w:rsidR="00F80D4E">
        <w:rPr>
          <w:rStyle w:val="normaltextrun"/>
        </w:rPr>
        <w:t>nac</w:t>
      </w:r>
      <w:r w:rsidRPr="009F5EB2" w:rsidR="00ED46E5">
        <w:rPr>
          <w:rStyle w:val="normaltextrun"/>
        </w:rPr>
        <w:t>trainings</w:t>
      </w:r>
      <w:r w:rsidRPr="009F5EB2" w:rsidR="00910E08">
        <w:rPr>
          <w:rStyle w:val="normaltextrun"/>
        </w:rPr>
        <w:t>)</w:t>
      </w:r>
    </w:p>
    <w:p w:rsidR="00E93999" w:rsidP="00DF7AA4" w14:paraId="07D03159" w14:textId="59296B16">
      <w:pPr>
        <w:pStyle w:val="ListParagraph"/>
        <w:numPr>
          <w:ilvl w:val="0"/>
          <w:numId w:val="44"/>
        </w:numPr>
        <w:spacing w:before="120" w:after="120" w:line="240" w:lineRule="auto"/>
        <w:contextualSpacing w:val="0"/>
        <w:rPr>
          <w:rStyle w:val="normaltextrun"/>
        </w:rPr>
      </w:pPr>
      <w:r>
        <w:rPr>
          <w:rStyle w:val="normaltextrun"/>
        </w:rPr>
        <w:t>Would you be</w:t>
      </w:r>
      <w:r>
        <w:rPr>
          <w:rStyle w:val="normaltextrun"/>
        </w:rPr>
        <w:t xml:space="preserve"> interested in participating in a poliovirus response exercise with the CDC</w:t>
      </w:r>
      <w:r w:rsidR="009F2364">
        <w:rPr>
          <w:rStyle w:val="normaltextrun"/>
        </w:rPr>
        <w:t>, the U.S. NAC,</w:t>
      </w:r>
      <w:r>
        <w:rPr>
          <w:rStyle w:val="normaltextrun"/>
        </w:rPr>
        <w:t xml:space="preserve"> and your state </w:t>
      </w:r>
      <w:r w:rsidR="00FC1F4F">
        <w:rPr>
          <w:rStyle w:val="normaltextrun"/>
        </w:rPr>
        <w:t>public health agency</w:t>
      </w:r>
      <w:r>
        <w:rPr>
          <w:rStyle w:val="normaltextrun"/>
        </w:rPr>
        <w:t>?</w:t>
      </w:r>
      <w:r w:rsidR="00F80D4E">
        <w:rPr>
          <w:rStyle w:val="normaltextrun"/>
        </w:rPr>
        <w:t xml:space="preserve"> </w:t>
      </w:r>
      <w:r w:rsidRPr="00AB14F5" w:rsidR="00F80D4E">
        <w:rPr>
          <w:rStyle w:val="normaltextrun"/>
        </w:rPr>
        <w:t>(m</w:t>
      </w:r>
      <w:r w:rsidR="00F80D4E">
        <w:rPr>
          <w:rStyle w:val="normaltextrun"/>
        </w:rPr>
        <w:t>d</w:t>
      </w:r>
      <w:r w:rsidRPr="00AB14F5" w:rsidR="00F80D4E">
        <w:rPr>
          <w:rStyle w:val="normaltextrun"/>
        </w:rPr>
        <w:t>_s2_q</w:t>
      </w:r>
      <w:r w:rsidR="002A07D5">
        <w:rPr>
          <w:rStyle w:val="normaltextrun"/>
        </w:rPr>
        <w:t>3</w:t>
      </w:r>
      <w:r w:rsidRPr="00AB14F5" w:rsidR="00F80D4E">
        <w:rPr>
          <w:rStyle w:val="normaltextrun"/>
        </w:rPr>
        <w:t>_</w:t>
      </w:r>
      <w:r w:rsidR="00F80D4E">
        <w:rPr>
          <w:rStyle w:val="normaltextrun"/>
        </w:rPr>
        <w:t>pose</w:t>
      </w:r>
      <w:r w:rsidR="00AA7002">
        <w:rPr>
          <w:rStyle w:val="normaltextrun"/>
        </w:rPr>
        <w:t>play</w:t>
      </w:r>
      <w:r w:rsidRPr="00AB14F5" w:rsidR="00F80D4E">
        <w:rPr>
          <w:rStyle w:val="normaltextrun"/>
        </w:rPr>
        <w:t>)</w:t>
      </w:r>
    </w:p>
    <w:p w:rsidR="00327AE7" w:rsidP="00DF7AA4" w14:paraId="48BBB8D7" w14:textId="77777777">
      <w:pPr>
        <w:pStyle w:val="ListParagraph"/>
        <w:numPr>
          <w:ilvl w:val="0"/>
          <w:numId w:val="27"/>
        </w:numPr>
        <w:spacing w:before="120" w:after="120" w:line="240" w:lineRule="auto"/>
      </w:pPr>
      <w:r w:rsidRPr="00D81A23">
        <w:t xml:space="preserve">○ </w:t>
      </w:r>
      <w:r>
        <w:t>Yes</w:t>
      </w:r>
    </w:p>
    <w:p w:rsidR="00E0788E" w:rsidP="00DF7AA4" w14:paraId="19E66964" w14:textId="16C322E5">
      <w:pPr>
        <w:pStyle w:val="ListParagraph"/>
        <w:numPr>
          <w:ilvl w:val="0"/>
          <w:numId w:val="27"/>
        </w:numPr>
        <w:spacing w:before="120" w:after="120" w:line="240" w:lineRule="auto"/>
      </w:pPr>
      <w:r w:rsidRPr="00D81A23">
        <w:t xml:space="preserve">○ </w:t>
      </w:r>
      <w:r>
        <w:t>No</w:t>
      </w:r>
    </w:p>
    <w:p w:rsidR="009D3FE4" w14:paraId="12484D6E" w14:textId="77777777">
      <w:pPr>
        <w:rPr>
          <w:b/>
          <w:bCs/>
          <w:u w:val="single"/>
        </w:rPr>
      </w:pPr>
    </w:p>
    <w:p w:rsidR="00122816" w:rsidRPr="00756336" w:rsidP="00756336" w14:paraId="0B440E99" w14:textId="773D7B36">
      <w:pPr>
        <w:pStyle w:val="Heading1"/>
        <w:shd w:val="clear" w:color="auto" w:fill="D9D9D9" w:themeFill="background1" w:themeFillShade="D9"/>
        <w:spacing w:after="120" w:line="240" w:lineRule="auto"/>
        <w:ind w:firstLine="90"/>
        <w:rPr>
          <w:rFonts w:asciiTheme="minorHAnsi" w:hAnsiTheme="minorHAnsi" w:cstheme="minorHAnsi"/>
          <w:b/>
          <w:bCs/>
          <w:color w:val="0D0D0D" w:themeColor="text1" w:themeTint="F2"/>
          <w:sz w:val="22"/>
          <w:szCs w:val="22"/>
          <w:u w:val="single"/>
        </w:rPr>
      </w:pPr>
      <w:r w:rsidRPr="00756336">
        <w:rPr>
          <w:rFonts w:asciiTheme="minorHAnsi" w:hAnsiTheme="minorHAnsi" w:cstheme="minorHAnsi"/>
          <w:b/>
          <w:bCs/>
          <w:color w:val="0D0D0D" w:themeColor="text1" w:themeTint="F2"/>
          <w:sz w:val="22"/>
          <w:szCs w:val="22"/>
          <w:u w:val="single"/>
        </w:rPr>
        <w:t xml:space="preserve">Module E: </w:t>
      </w:r>
      <w:bookmarkStart w:id="0" w:name="_Hlk172117858"/>
      <w:r w:rsidRPr="00756336">
        <w:rPr>
          <w:rFonts w:asciiTheme="minorHAnsi" w:hAnsiTheme="minorHAnsi" w:cstheme="minorHAnsi"/>
          <w:b/>
          <w:bCs/>
          <w:color w:val="0D0D0D" w:themeColor="text1" w:themeTint="F2"/>
          <w:sz w:val="22"/>
          <w:szCs w:val="22"/>
          <w:u w:val="single"/>
        </w:rPr>
        <w:t xml:space="preserve">Incident </w:t>
      </w:r>
      <w:r w:rsidRPr="00756336" w:rsidR="00F21073">
        <w:rPr>
          <w:rFonts w:asciiTheme="minorHAnsi" w:hAnsiTheme="minorHAnsi" w:cstheme="minorHAnsi"/>
          <w:b/>
          <w:bCs/>
          <w:color w:val="0D0D0D" w:themeColor="text1" w:themeTint="F2"/>
          <w:sz w:val="22"/>
          <w:szCs w:val="22"/>
          <w:u w:val="single"/>
        </w:rPr>
        <w:t xml:space="preserve">Investigation, </w:t>
      </w:r>
      <w:r w:rsidRPr="00756336">
        <w:rPr>
          <w:rFonts w:asciiTheme="minorHAnsi" w:hAnsiTheme="minorHAnsi" w:cstheme="minorHAnsi"/>
          <w:b/>
          <w:bCs/>
          <w:color w:val="0D0D0D" w:themeColor="text1" w:themeTint="F2"/>
          <w:sz w:val="22"/>
          <w:szCs w:val="22"/>
          <w:u w:val="single"/>
        </w:rPr>
        <w:t>Evaluation</w:t>
      </w:r>
      <w:r w:rsidRPr="00756336" w:rsidR="00F21073">
        <w:rPr>
          <w:rFonts w:asciiTheme="minorHAnsi" w:hAnsiTheme="minorHAnsi" w:cstheme="minorHAnsi"/>
          <w:b/>
          <w:bCs/>
          <w:color w:val="0D0D0D" w:themeColor="text1" w:themeTint="F2"/>
          <w:sz w:val="22"/>
          <w:szCs w:val="22"/>
          <w:u w:val="single"/>
        </w:rPr>
        <w:t>,</w:t>
      </w:r>
      <w:r w:rsidRPr="00756336">
        <w:rPr>
          <w:rFonts w:asciiTheme="minorHAnsi" w:hAnsiTheme="minorHAnsi" w:cstheme="minorHAnsi"/>
          <w:b/>
          <w:bCs/>
          <w:color w:val="0D0D0D" w:themeColor="text1" w:themeTint="F2"/>
          <w:sz w:val="22"/>
          <w:szCs w:val="22"/>
          <w:u w:val="single"/>
        </w:rPr>
        <w:t xml:space="preserve"> and </w:t>
      </w:r>
      <w:r w:rsidRPr="00756336" w:rsidR="002A6B4C">
        <w:rPr>
          <w:rFonts w:asciiTheme="minorHAnsi" w:hAnsiTheme="minorHAnsi" w:cstheme="minorHAnsi"/>
          <w:b/>
          <w:bCs/>
          <w:color w:val="0D0D0D" w:themeColor="text1" w:themeTint="F2"/>
          <w:sz w:val="22"/>
          <w:szCs w:val="22"/>
          <w:u w:val="single"/>
        </w:rPr>
        <w:t>Improvement</w:t>
      </w:r>
      <w:r w:rsidRPr="00756336">
        <w:rPr>
          <w:rFonts w:asciiTheme="minorHAnsi" w:hAnsiTheme="minorHAnsi" w:cstheme="minorHAnsi"/>
          <w:b/>
          <w:bCs/>
          <w:color w:val="0D0D0D" w:themeColor="text1" w:themeTint="F2"/>
          <w:sz w:val="22"/>
          <w:szCs w:val="22"/>
          <w:u w:val="single"/>
        </w:rPr>
        <w:t xml:space="preserve"> Planning</w:t>
      </w:r>
    </w:p>
    <w:bookmarkEnd w:id="0"/>
    <w:p w:rsidR="00354542" w:rsidP="00354542" w14:paraId="2CB1CBF8" w14:textId="0455DFD7">
      <w:pPr>
        <w:spacing w:before="120" w:after="120" w:line="240" w:lineRule="auto"/>
      </w:pPr>
      <w:r>
        <w:t xml:space="preserve">The questions below inquire about activities that are most relevant in the response phase of a public health event. </w:t>
      </w:r>
    </w:p>
    <w:p w:rsidR="00377737" w:rsidP="00354542" w14:paraId="25AFD11D" w14:textId="77777777">
      <w:pPr>
        <w:spacing w:before="120" w:after="120" w:line="240" w:lineRule="auto"/>
      </w:pPr>
    </w:p>
    <w:p w:rsidR="00354542" w:rsidP="00DF7AA4" w14:paraId="3442EAAB" w14:textId="559C378F">
      <w:pPr>
        <w:pStyle w:val="ListParagraph"/>
        <w:numPr>
          <w:ilvl w:val="0"/>
          <w:numId w:val="36"/>
        </w:numPr>
        <w:spacing w:before="120" w:after="120" w:line="240" w:lineRule="auto"/>
        <w:contextualSpacing w:val="0"/>
        <w:rPr>
          <w:rStyle w:val="normaltextrun"/>
        </w:rPr>
      </w:pPr>
      <w:r>
        <w:rPr>
          <w:rStyle w:val="normaltextrun"/>
        </w:rPr>
        <w:t xml:space="preserve">Has your facility </w:t>
      </w:r>
      <w:r w:rsidR="00987B0A">
        <w:rPr>
          <w:rStyle w:val="normaltextrun"/>
        </w:rPr>
        <w:t xml:space="preserve">established a </w:t>
      </w:r>
      <w:r>
        <w:rPr>
          <w:rStyle w:val="normaltextrun"/>
        </w:rPr>
        <w:t xml:space="preserve">process for staff to report near-miss incidents </w:t>
      </w:r>
      <w:r w:rsidRPr="00AB14F5">
        <w:rPr>
          <w:rStyle w:val="normaltextrun"/>
        </w:rPr>
        <w:t>(m</w:t>
      </w:r>
      <w:r>
        <w:rPr>
          <w:rStyle w:val="normaltextrun"/>
        </w:rPr>
        <w:t>e</w:t>
      </w:r>
      <w:r w:rsidRPr="00AB14F5">
        <w:rPr>
          <w:rStyle w:val="normaltextrun"/>
        </w:rPr>
        <w:t>_s</w:t>
      </w:r>
      <w:r>
        <w:rPr>
          <w:rStyle w:val="normaltextrun"/>
        </w:rPr>
        <w:t>1</w:t>
      </w:r>
      <w:r w:rsidRPr="00AB14F5">
        <w:rPr>
          <w:rStyle w:val="normaltextrun"/>
        </w:rPr>
        <w:t>_q</w:t>
      </w:r>
      <w:r>
        <w:rPr>
          <w:rStyle w:val="normaltextrun"/>
        </w:rPr>
        <w:t>1</w:t>
      </w:r>
      <w:r w:rsidRPr="00AB14F5">
        <w:rPr>
          <w:rStyle w:val="normaltextrun"/>
        </w:rPr>
        <w:t>_</w:t>
      </w:r>
      <w:r>
        <w:rPr>
          <w:rStyle w:val="normaltextrun"/>
        </w:rPr>
        <w:t>rptingsys</w:t>
      </w:r>
      <w:r w:rsidRPr="00AB14F5">
        <w:rPr>
          <w:rStyle w:val="normaltextrun"/>
        </w:rPr>
        <w:t>)</w:t>
      </w:r>
    </w:p>
    <w:p w:rsidR="00DF2A29" w:rsidP="00DF7AA4" w14:paraId="26607645" w14:textId="77777777">
      <w:pPr>
        <w:pStyle w:val="ListParagraph"/>
        <w:numPr>
          <w:ilvl w:val="0"/>
          <w:numId w:val="38"/>
        </w:numPr>
        <w:spacing w:before="120" w:after="120" w:line="240" w:lineRule="auto"/>
      </w:pPr>
      <w:r w:rsidRPr="00D81A23">
        <w:t xml:space="preserve">○ </w:t>
      </w:r>
      <w:r>
        <w:t>Yes</w:t>
      </w:r>
    </w:p>
    <w:p w:rsidR="00327AE7" w:rsidP="00DF7AA4" w14:paraId="6866998B" w14:textId="6E008E50">
      <w:pPr>
        <w:pStyle w:val="ListParagraph"/>
        <w:numPr>
          <w:ilvl w:val="0"/>
          <w:numId w:val="38"/>
        </w:numPr>
        <w:spacing w:before="120" w:after="120" w:line="240" w:lineRule="auto"/>
      </w:pPr>
      <w:r w:rsidRPr="00D81A23">
        <w:t xml:space="preserve">○ </w:t>
      </w:r>
      <w:r>
        <w:t>No</w:t>
      </w:r>
    </w:p>
    <w:p w:rsidR="00DF2A29" w:rsidP="00DF7AA4" w14:paraId="7915EB1D" w14:textId="77777777">
      <w:pPr>
        <w:pStyle w:val="ListParagraph"/>
        <w:numPr>
          <w:ilvl w:val="0"/>
          <w:numId w:val="38"/>
        </w:numPr>
        <w:spacing w:before="120" w:after="120" w:line="240" w:lineRule="auto"/>
      </w:pPr>
      <w:r w:rsidRPr="00D81A23">
        <w:t xml:space="preserve">○ </w:t>
      </w:r>
      <w:r>
        <w:t>Unsure</w:t>
      </w:r>
    </w:p>
    <w:p w:rsidR="0029417E" w:rsidP="0029417E" w14:paraId="747B8AEE" w14:textId="77777777">
      <w:pPr>
        <w:pStyle w:val="ListParagraph"/>
        <w:spacing w:before="120" w:after="120" w:line="240" w:lineRule="auto"/>
        <w:ind w:left="1440"/>
      </w:pPr>
    </w:p>
    <w:p w:rsidR="00354542" w:rsidP="00DF7AA4" w14:paraId="2F9EE9E2" w14:textId="791083BB">
      <w:pPr>
        <w:pStyle w:val="ListParagraph"/>
        <w:numPr>
          <w:ilvl w:val="0"/>
          <w:numId w:val="36"/>
        </w:numPr>
        <w:spacing w:before="120" w:after="120" w:line="240" w:lineRule="auto"/>
        <w:contextualSpacing w:val="0"/>
        <w:rPr>
          <w:rStyle w:val="normaltextrun"/>
        </w:rPr>
      </w:pPr>
      <w:r>
        <w:rPr>
          <w:rStyle w:val="normaltextrun"/>
        </w:rPr>
        <w:t xml:space="preserve">Does your facility have </w:t>
      </w:r>
      <w:r>
        <w:rPr>
          <w:rStyle w:val="normaltextrun"/>
        </w:rPr>
        <w:t xml:space="preserve">a process in place for investigating incidents and near-miss events </w:t>
      </w:r>
      <w:r w:rsidRPr="00AB14F5">
        <w:rPr>
          <w:rStyle w:val="normaltextrun"/>
        </w:rPr>
        <w:t>(m</w:t>
      </w:r>
      <w:r>
        <w:rPr>
          <w:rStyle w:val="normaltextrun"/>
        </w:rPr>
        <w:t>e</w:t>
      </w:r>
      <w:r w:rsidRPr="00AB14F5">
        <w:rPr>
          <w:rStyle w:val="normaltextrun"/>
        </w:rPr>
        <w:t>_s</w:t>
      </w:r>
      <w:r>
        <w:rPr>
          <w:rStyle w:val="normaltextrun"/>
        </w:rPr>
        <w:t>1</w:t>
      </w:r>
      <w:r w:rsidRPr="00AB14F5">
        <w:rPr>
          <w:rStyle w:val="normaltextrun"/>
        </w:rPr>
        <w:t>_q</w:t>
      </w:r>
      <w:r>
        <w:rPr>
          <w:rStyle w:val="normaltextrun"/>
        </w:rPr>
        <w:t>2</w:t>
      </w:r>
      <w:r w:rsidRPr="00AB14F5">
        <w:rPr>
          <w:rStyle w:val="normaltextrun"/>
        </w:rPr>
        <w:t>_</w:t>
      </w:r>
      <w:r>
        <w:rPr>
          <w:rStyle w:val="normaltextrun"/>
        </w:rPr>
        <w:t>investigation</w:t>
      </w:r>
      <w:r w:rsidRPr="00AB14F5">
        <w:rPr>
          <w:rStyle w:val="normaltextrun"/>
        </w:rPr>
        <w:t>)</w:t>
      </w:r>
    </w:p>
    <w:p w:rsidR="00327AE7" w:rsidP="00DF7AA4" w14:paraId="030F545E" w14:textId="1B2D4A72">
      <w:pPr>
        <w:pStyle w:val="ListParagraph"/>
        <w:numPr>
          <w:ilvl w:val="0"/>
          <w:numId w:val="39"/>
        </w:numPr>
        <w:spacing w:before="120" w:after="120" w:line="240" w:lineRule="auto"/>
      </w:pPr>
      <w:r w:rsidRPr="00D81A23">
        <w:t xml:space="preserve">○ </w:t>
      </w:r>
      <w:r>
        <w:t>Yes</w:t>
      </w:r>
      <w:r w:rsidR="003156D2">
        <w:t xml:space="preserve">, </w:t>
      </w:r>
      <w:r w:rsidR="007C64E4">
        <w:t>for incidents</w:t>
      </w:r>
    </w:p>
    <w:p w:rsidR="007C64E4" w:rsidP="00DF7AA4" w14:paraId="35640175" w14:textId="135E0779">
      <w:pPr>
        <w:pStyle w:val="ListParagraph"/>
        <w:numPr>
          <w:ilvl w:val="0"/>
          <w:numId w:val="39"/>
        </w:numPr>
        <w:spacing w:before="120" w:after="120" w:line="240" w:lineRule="auto"/>
      </w:pPr>
      <w:r w:rsidRPr="00D81A23">
        <w:t xml:space="preserve">○ </w:t>
      </w:r>
      <w:r>
        <w:t>Yes, for near-miss events</w:t>
      </w:r>
    </w:p>
    <w:p w:rsidR="007C64E4" w:rsidP="00DF7AA4" w14:paraId="325587FE" w14:textId="7FFB786A">
      <w:pPr>
        <w:pStyle w:val="ListParagraph"/>
        <w:numPr>
          <w:ilvl w:val="0"/>
          <w:numId w:val="39"/>
        </w:numPr>
        <w:spacing w:before="120" w:after="120" w:line="240" w:lineRule="auto"/>
      </w:pPr>
      <w:r w:rsidRPr="00D81A23">
        <w:t xml:space="preserve">○ </w:t>
      </w:r>
      <w:r>
        <w:t>Yes, for incidents and near</w:t>
      </w:r>
      <w:r w:rsidR="00785AB7">
        <w:t>-miss events</w:t>
      </w:r>
    </w:p>
    <w:p w:rsidR="00327AE7" w:rsidP="00DF7AA4" w14:paraId="7E245E8E" w14:textId="77777777">
      <w:pPr>
        <w:pStyle w:val="ListParagraph"/>
        <w:numPr>
          <w:ilvl w:val="0"/>
          <w:numId w:val="39"/>
        </w:numPr>
        <w:spacing w:before="120" w:after="120" w:line="240" w:lineRule="auto"/>
      </w:pPr>
      <w:r w:rsidRPr="00D81A23">
        <w:t xml:space="preserve">○ </w:t>
      </w:r>
      <w:r>
        <w:t>No</w:t>
      </w:r>
    </w:p>
    <w:p w:rsidR="00DF2A29" w:rsidP="00DF7AA4" w14:paraId="5AAD976F" w14:textId="77777777">
      <w:pPr>
        <w:pStyle w:val="ListParagraph"/>
        <w:numPr>
          <w:ilvl w:val="0"/>
          <w:numId w:val="39"/>
        </w:numPr>
        <w:spacing w:before="120" w:after="120" w:line="240" w:lineRule="auto"/>
      </w:pPr>
      <w:r w:rsidRPr="00D81A23">
        <w:t xml:space="preserve">○ </w:t>
      </w:r>
      <w:r>
        <w:t>Unsure</w:t>
      </w:r>
    </w:p>
    <w:p w:rsidR="0029417E" w:rsidP="0029417E" w14:paraId="53C674F4" w14:textId="77777777">
      <w:pPr>
        <w:pStyle w:val="ListParagraph"/>
        <w:spacing w:before="120" w:after="120" w:line="240" w:lineRule="auto"/>
        <w:ind w:left="1440"/>
      </w:pPr>
    </w:p>
    <w:p w:rsidR="00354542" w:rsidRPr="007F0875" w:rsidP="00DF7AA4" w14:paraId="73B0A2AA" w14:textId="099AA53C">
      <w:pPr>
        <w:pStyle w:val="ListParagraph"/>
        <w:numPr>
          <w:ilvl w:val="0"/>
          <w:numId w:val="36"/>
        </w:numPr>
        <w:spacing w:before="120" w:after="120" w:line="240" w:lineRule="auto"/>
        <w:contextualSpacing w:val="0"/>
        <w:rPr>
          <w:rStyle w:val="normaltextrun"/>
        </w:rPr>
      </w:pPr>
      <w:r>
        <w:rPr>
          <w:rStyle w:val="normaltextrun"/>
        </w:rPr>
        <w:t xml:space="preserve">Does your facility conduct </w:t>
      </w:r>
      <w:r>
        <w:rPr>
          <w:rStyle w:val="normaltextrun"/>
        </w:rPr>
        <w:t xml:space="preserve">evaluations of </w:t>
      </w:r>
      <w:r w:rsidRPr="007F0875">
        <w:rPr>
          <w:rStyle w:val="normaltextrun"/>
        </w:rPr>
        <w:t>exercise</w:t>
      </w:r>
      <w:r>
        <w:rPr>
          <w:rStyle w:val="normaltextrun"/>
        </w:rPr>
        <w:t xml:space="preserve">s and incident </w:t>
      </w:r>
      <w:r w:rsidRPr="007F0875">
        <w:rPr>
          <w:rStyle w:val="normaltextrun"/>
        </w:rPr>
        <w:t>response events to identify strengths, areas for improvement, and lessons learned</w:t>
      </w:r>
      <w:r>
        <w:rPr>
          <w:rStyle w:val="normaltextrun"/>
        </w:rPr>
        <w:t xml:space="preserve"> </w:t>
      </w:r>
      <w:r w:rsidRPr="00AB14F5">
        <w:rPr>
          <w:rStyle w:val="normaltextrun"/>
        </w:rPr>
        <w:t>(m</w:t>
      </w:r>
      <w:r>
        <w:rPr>
          <w:rStyle w:val="normaltextrun"/>
        </w:rPr>
        <w:t>e</w:t>
      </w:r>
      <w:r w:rsidRPr="00AB14F5">
        <w:rPr>
          <w:rStyle w:val="normaltextrun"/>
        </w:rPr>
        <w:t>_s</w:t>
      </w:r>
      <w:r>
        <w:rPr>
          <w:rStyle w:val="normaltextrun"/>
        </w:rPr>
        <w:t>1</w:t>
      </w:r>
      <w:r w:rsidRPr="00AB14F5">
        <w:rPr>
          <w:rStyle w:val="normaltextrun"/>
        </w:rPr>
        <w:t>_q</w:t>
      </w:r>
      <w:r w:rsidR="002A07D5">
        <w:rPr>
          <w:rStyle w:val="normaltextrun"/>
        </w:rPr>
        <w:t>3</w:t>
      </w:r>
      <w:r w:rsidRPr="00AB14F5">
        <w:rPr>
          <w:rStyle w:val="normaltextrun"/>
        </w:rPr>
        <w:t>_</w:t>
      </w:r>
      <w:r>
        <w:rPr>
          <w:rStyle w:val="normaltextrun"/>
        </w:rPr>
        <w:t>eval</w:t>
      </w:r>
      <w:r w:rsidRPr="00AB14F5">
        <w:rPr>
          <w:rStyle w:val="normaltextrun"/>
        </w:rPr>
        <w:t>)</w:t>
      </w:r>
    </w:p>
    <w:p w:rsidR="00327AE7" w:rsidP="00DF7AA4" w14:paraId="72655D6D" w14:textId="0CC1A26D">
      <w:pPr>
        <w:pStyle w:val="ListParagraph"/>
        <w:numPr>
          <w:ilvl w:val="0"/>
          <w:numId w:val="40"/>
        </w:numPr>
        <w:spacing w:before="120" w:after="120" w:line="240" w:lineRule="auto"/>
      </w:pPr>
      <w:r w:rsidRPr="00D81A23">
        <w:t xml:space="preserve">○ </w:t>
      </w:r>
      <w:r w:rsidR="00785AB7">
        <w:t>Yes, for e</w:t>
      </w:r>
      <w:r w:rsidRPr="00B73B72" w:rsidR="009B14A8">
        <w:t>xercises</w:t>
      </w:r>
    </w:p>
    <w:p w:rsidR="00327AE7" w:rsidP="00DF7AA4" w14:paraId="35BE1356" w14:textId="7B80E8D7">
      <w:pPr>
        <w:pStyle w:val="ListParagraph"/>
        <w:numPr>
          <w:ilvl w:val="0"/>
          <w:numId w:val="40"/>
        </w:numPr>
        <w:spacing w:before="120" w:after="120" w:line="240" w:lineRule="auto"/>
      </w:pPr>
      <w:r w:rsidRPr="00D81A23">
        <w:t xml:space="preserve">○ </w:t>
      </w:r>
      <w:r w:rsidR="00785AB7">
        <w:t>Yes, for r</w:t>
      </w:r>
      <w:r w:rsidRPr="00B73B72" w:rsidR="003A3B44">
        <w:t>esponse events</w:t>
      </w:r>
    </w:p>
    <w:p w:rsidR="003A3B44" w:rsidRPr="00B73B72" w:rsidP="00DF7AA4" w14:paraId="23D14123" w14:textId="4CCA71E7">
      <w:pPr>
        <w:pStyle w:val="ListParagraph"/>
        <w:numPr>
          <w:ilvl w:val="0"/>
          <w:numId w:val="40"/>
        </w:numPr>
        <w:spacing w:before="120" w:after="120" w:line="240" w:lineRule="auto"/>
      </w:pPr>
      <w:r w:rsidRPr="00B73B72">
        <w:t xml:space="preserve">○ </w:t>
      </w:r>
      <w:r w:rsidR="00785AB7">
        <w:t>Yes, for exercises and response events</w:t>
      </w:r>
    </w:p>
    <w:p w:rsidR="003A3B44" w:rsidP="00DF7AA4" w14:paraId="5E4DB555" w14:textId="7E708AB9">
      <w:pPr>
        <w:pStyle w:val="ListParagraph"/>
        <w:numPr>
          <w:ilvl w:val="0"/>
          <w:numId w:val="40"/>
        </w:numPr>
        <w:spacing w:before="120" w:after="120" w:line="240" w:lineRule="auto"/>
      </w:pPr>
      <w:r w:rsidRPr="00B73B72">
        <w:t>○ Neither</w:t>
      </w:r>
    </w:p>
    <w:p w:rsidR="00B5021A" w:rsidRPr="00B73B72" w:rsidP="00DF7AA4" w14:paraId="3D443C82" w14:textId="665EA74C">
      <w:pPr>
        <w:pStyle w:val="ListParagraph"/>
        <w:numPr>
          <w:ilvl w:val="0"/>
          <w:numId w:val="40"/>
        </w:numPr>
        <w:spacing w:before="120" w:after="120" w:line="240" w:lineRule="auto"/>
      </w:pPr>
      <w:r w:rsidRPr="00D81A23">
        <w:t xml:space="preserve">○ </w:t>
      </w:r>
      <w:r>
        <w:t>Unsure</w:t>
      </w:r>
    </w:p>
    <w:p w:rsidR="0029417E" w:rsidP="0029417E" w14:paraId="2A3ADFBA" w14:textId="77777777">
      <w:pPr>
        <w:pStyle w:val="ListParagraph"/>
        <w:spacing w:before="120" w:after="120" w:line="240" w:lineRule="auto"/>
        <w:ind w:left="1440"/>
      </w:pPr>
    </w:p>
    <w:p w:rsidR="00354542" w:rsidRPr="007F0875" w:rsidP="00DF7AA4" w14:paraId="4800A669" w14:textId="55CD337F">
      <w:pPr>
        <w:pStyle w:val="ListParagraph"/>
        <w:numPr>
          <w:ilvl w:val="0"/>
          <w:numId w:val="36"/>
        </w:numPr>
        <w:spacing w:before="120" w:after="120" w:line="240" w:lineRule="auto"/>
        <w:contextualSpacing w:val="0"/>
        <w:rPr>
          <w:rStyle w:val="normaltextrun"/>
        </w:rPr>
      </w:pPr>
      <w:r>
        <w:rPr>
          <w:rStyle w:val="normaltextrun"/>
        </w:rPr>
        <w:t xml:space="preserve">Does your facility </w:t>
      </w:r>
      <w:r w:rsidR="000C6F34">
        <w:rPr>
          <w:rStyle w:val="normaltextrun"/>
        </w:rPr>
        <w:t xml:space="preserve">formally </w:t>
      </w:r>
      <w:r>
        <w:rPr>
          <w:rStyle w:val="normaltextrun"/>
        </w:rPr>
        <w:t xml:space="preserve">document </w:t>
      </w:r>
      <w:r w:rsidRPr="007F0875">
        <w:rPr>
          <w:rStyle w:val="normaltextrun"/>
        </w:rPr>
        <w:t xml:space="preserve">observations </w:t>
      </w:r>
      <w:r>
        <w:rPr>
          <w:rStyle w:val="normaltextrun"/>
        </w:rPr>
        <w:t>identified during</w:t>
      </w:r>
      <w:r w:rsidRPr="007F0875">
        <w:rPr>
          <w:rStyle w:val="normaltextrun"/>
        </w:rPr>
        <w:t xml:space="preserve"> exercise</w:t>
      </w:r>
      <w:r>
        <w:rPr>
          <w:rStyle w:val="normaltextrun"/>
        </w:rPr>
        <w:t xml:space="preserve">s and incident </w:t>
      </w:r>
      <w:r w:rsidRPr="007F0875">
        <w:rPr>
          <w:rStyle w:val="normaltextrun"/>
        </w:rPr>
        <w:t xml:space="preserve">response events </w:t>
      </w:r>
      <w:r>
        <w:rPr>
          <w:rStyle w:val="normaltextrun"/>
        </w:rPr>
        <w:t xml:space="preserve">(i.e., an </w:t>
      </w:r>
      <w:r>
        <w:rPr>
          <w:rStyle w:val="normaltextrun"/>
        </w:rPr>
        <w:t>after action</w:t>
      </w:r>
      <w:r>
        <w:rPr>
          <w:rStyle w:val="normaltextrun"/>
        </w:rPr>
        <w:t xml:space="preserve"> report</w:t>
      </w:r>
      <w:r w:rsidR="009D0102">
        <w:rPr>
          <w:rStyle w:val="normaltextrun"/>
        </w:rPr>
        <w:t xml:space="preserve"> is generated</w:t>
      </w:r>
      <w:r>
        <w:rPr>
          <w:rStyle w:val="normaltextrun"/>
        </w:rPr>
        <w:t xml:space="preserve">) </w:t>
      </w:r>
      <w:r w:rsidRPr="00AB14F5">
        <w:rPr>
          <w:rStyle w:val="normaltextrun"/>
        </w:rPr>
        <w:t>(m</w:t>
      </w:r>
      <w:r>
        <w:rPr>
          <w:rStyle w:val="normaltextrun"/>
        </w:rPr>
        <w:t>e</w:t>
      </w:r>
      <w:r w:rsidRPr="00AB14F5">
        <w:rPr>
          <w:rStyle w:val="normaltextrun"/>
        </w:rPr>
        <w:t>_s</w:t>
      </w:r>
      <w:r>
        <w:rPr>
          <w:rStyle w:val="normaltextrun"/>
        </w:rPr>
        <w:t>1</w:t>
      </w:r>
      <w:r w:rsidRPr="00AB14F5">
        <w:rPr>
          <w:rStyle w:val="normaltextrun"/>
        </w:rPr>
        <w:t>_q</w:t>
      </w:r>
      <w:r w:rsidR="002A07D5">
        <w:rPr>
          <w:rStyle w:val="normaltextrun"/>
        </w:rPr>
        <w:t>4</w:t>
      </w:r>
      <w:r w:rsidRPr="00AB14F5">
        <w:rPr>
          <w:rStyle w:val="normaltextrun"/>
        </w:rPr>
        <w:t>_</w:t>
      </w:r>
      <w:r>
        <w:rPr>
          <w:rStyle w:val="normaltextrun"/>
        </w:rPr>
        <w:t>aar</w:t>
      </w:r>
      <w:r w:rsidRPr="00AB14F5">
        <w:rPr>
          <w:rStyle w:val="normaltextrun"/>
        </w:rPr>
        <w:t>)</w:t>
      </w:r>
    </w:p>
    <w:p w:rsidR="00CA26AB" w:rsidP="00DF7AA4" w14:paraId="445D9989" w14:textId="7B4369A3">
      <w:pPr>
        <w:pStyle w:val="ListParagraph"/>
        <w:numPr>
          <w:ilvl w:val="0"/>
          <w:numId w:val="41"/>
        </w:numPr>
        <w:spacing w:before="120" w:after="120" w:line="240" w:lineRule="auto"/>
      </w:pPr>
      <w:r w:rsidRPr="00D81A23">
        <w:t xml:space="preserve">○ </w:t>
      </w:r>
      <w:r>
        <w:t>Yes, for e</w:t>
      </w:r>
      <w:r w:rsidRPr="00B73B72">
        <w:t>xercises</w:t>
      </w:r>
    </w:p>
    <w:p w:rsidR="00CA26AB" w:rsidP="00DF7AA4" w14:paraId="55D7E320" w14:textId="77777777">
      <w:pPr>
        <w:pStyle w:val="ListParagraph"/>
        <w:numPr>
          <w:ilvl w:val="0"/>
          <w:numId w:val="41"/>
        </w:numPr>
        <w:spacing w:before="120" w:after="120" w:line="240" w:lineRule="auto"/>
      </w:pPr>
      <w:r w:rsidRPr="00D81A23">
        <w:t xml:space="preserve">○ </w:t>
      </w:r>
      <w:r>
        <w:t>Yes, for r</w:t>
      </w:r>
      <w:r w:rsidRPr="00B73B72">
        <w:t>esponse events</w:t>
      </w:r>
    </w:p>
    <w:p w:rsidR="00CA26AB" w:rsidRPr="00B73B72" w:rsidP="00DF7AA4" w14:paraId="563131F8" w14:textId="77777777">
      <w:pPr>
        <w:pStyle w:val="ListParagraph"/>
        <w:numPr>
          <w:ilvl w:val="0"/>
          <w:numId w:val="41"/>
        </w:numPr>
        <w:spacing w:before="120" w:after="120" w:line="240" w:lineRule="auto"/>
      </w:pPr>
      <w:r w:rsidRPr="00B73B72">
        <w:t xml:space="preserve">○ </w:t>
      </w:r>
      <w:r>
        <w:t>Yes, for exercises and response events</w:t>
      </w:r>
    </w:p>
    <w:p w:rsidR="00CA26AB" w:rsidP="00DF7AA4" w14:paraId="3856CDC9" w14:textId="77777777">
      <w:pPr>
        <w:pStyle w:val="ListParagraph"/>
        <w:numPr>
          <w:ilvl w:val="0"/>
          <w:numId w:val="41"/>
        </w:numPr>
        <w:spacing w:before="120" w:after="120" w:line="240" w:lineRule="auto"/>
      </w:pPr>
      <w:r w:rsidRPr="00B73B72">
        <w:t>○ Neither</w:t>
      </w:r>
    </w:p>
    <w:p w:rsidR="00CA26AB" w:rsidP="00DF7AA4" w14:paraId="656DC8E9" w14:textId="330964A7">
      <w:pPr>
        <w:pStyle w:val="ListParagraph"/>
        <w:numPr>
          <w:ilvl w:val="0"/>
          <w:numId w:val="41"/>
        </w:numPr>
        <w:spacing w:before="120" w:after="120" w:line="240" w:lineRule="auto"/>
      </w:pPr>
      <w:r w:rsidRPr="00D81A23">
        <w:t xml:space="preserve">○ </w:t>
      </w:r>
      <w:r>
        <w:t>Unsure</w:t>
      </w:r>
    </w:p>
    <w:p w:rsidR="00354542" w:rsidRPr="007F0875" w:rsidP="00DF7AA4" w14:paraId="0E10FFC0" w14:textId="48A30345">
      <w:pPr>
        <w:pStyle w:val="ListParagraph"/>
        <w:numPr>
          <w:ilvl w:val="0"/>
          <w:numId w:val="36"/>
        </w:numPr>
        <w:spacing w:before="120" w:after="120" w:line="240" w:lineRule="auto"/>
        <w:contextualSpacing w:val="0"/>
        <w:rPr>
          <w:rStyle w:val="normaltextrun"/>
        </w:rPr>
      </w:pPr>
      <w:r>
        <w:rPr>
          <w:rStyle w:val="normaltextrun"/>
        </w:rPr>
        <w:t xml:space="preserve">Does your facility produce </w:t>
      </w:r>
      <w:r>
        <w:rPr>
          <w:rStyle w:val="normaltextrun"/>
        </w:rPr>
        <w:t xml:space="preserve">an improvement plan </w:t>
      </w:r>
      <w:r w:rsidRPr="007F0875">
        <w:rPr>
          <w:rStyle w:val="normaltextrun"/>
        </w:rPr>
        <w:t xml:space="preserve">with measurable tasks </w:t>
      </w:r>
      <w:r>
        <w:rPr>
          <w:rStyle w:val="normaltextrun"/>
        </w:rPr>
        <w:t>to address issues identified during</w:t>
      </w:r>
      <w:r w:rsidRPr="007F0875">
        <w:rPr>
          <w:rStyle w:val="normaltextrun"/>
        </w:rPr>
        <w:t xml:space="preserve"> exercise</w:t>
      </w:r>
      <w:r>
        <w:rPr>
          <w:rStyle w:val="normaltextrun"/>
        </w:rPr>
        <w:t>s</w:t>
      </w:r>
      <w:r w:rsidRPr="007F0875">
        <w:rPr>
          <w:rStyle w:val="normaltextrun"/>
        </w:rPr>
        <w:t xml:space="preserve"> and </w:t>
      </w:r>
      <w:r>
        <w:rPr>
          <w:rStyle w:val="normaltextrun"/>
        </w:rPr>
        <w:t xml:space="preserve">incident </w:t>
      </w:r>
      <w:r w:rsidRPr="007F0875">
        <w:rPr>
          <w:rStyle w:val="normaltextrun"/>
        </w:rPr>
        <w:t>response event</w:t>
      </w:r>
      <w:r>
        <w:rPr>
          <w:rStyle w:val="normaltextrun"/>
        </w:rPr>
        <w:t xml:space="preserve">s </w:t>
      </w:r>
      <w:r w:rsidRPr="00AB14F5">
        <w:rPr>
          <w:rStyle w:val="normaltextrun"/>
        </w:rPr>
        <w:t>(m</w:t>
      </w:r>
      <w:r>
        <w:rPr>
          <w:rStyle w:val="normaltextrun"/>
        </w:rPr>
        <w:t>e</w:t>
      </w:r>
      <w:r w:rsidRPr="00AB14F5">
        <w:rPr>
          <w:rStyle w:val="normaltextrun"/>
        </w:rPr>
        <w:t>_s</w:t>
      </w:r>
      <w:r>
        <w:rPr>
          <w:rStyle w:val="normaltextrun"/>
        </w:rPr>
        <w:t>1</w:t>
      </w:r>
      <w:r w:rsidRPr="00AB14F5">
        <w:rPr>
          <w:rStyle w:val="normaltextrun"/>
        </w:rPr>
        <w:t>_q</w:t>
      </w:r>
      <w:r w:rsidR="002A07D5">
        <w:rPr>
          <w:rStyle w:val="normaltextrun"/>
        </w:rPr>
        <w:t>5</w:t>
      </w:r>
      <w:r w:rsidRPr="00AB14F5">
        <w:rPr>
          <w:rStyle w:val="normaltextrun"/>
        </w:rPr>
        <w:t>_</w:t>
      </w:r>
      <w:r>
        <w:rPr>
          <w:rStyle w:val="normaltextrun"/>
        </w:rPr>
        <w:t>ip</w:t>
      </w:r>
      <w:r w:rsidRPr="00AB14F5">
        <w:rPr>
          <w:rStyle w:val="normaltextrun"/>
        </w:rPr>
        <w:t>)</w:t>
      </w:r>
    </w:p>
    <w:p w:rsidR="00CA26AB" w:rsidP="00DF7AA4" w14:paraId="286F4666" w14:textId="0B52C6D8">
      <w:pPr>
        <w:pStyle w:val="ListParagraph"/>
        <w:numPr>
          <w:ilvl w:val="0"/>
          <w:numId w:val="42"/>
        </w:numPr>
        <w:spacing w:before="120" w:after="120" w:line="240" w:lineRule="auto"/>
      </w:pPr>
      <w:r w:rsidRPr="00D81A23">
        <w:t xml:space="preserve">○ </w:t>
      </w:r>
      <w:r>
        <w:t>Yes, for e</w:t>
      </w:r>
      <w:r w:rsidRPr="00B73B72">
        <w:t>xercises</w:t>
      </w:r>
    </w:p>
    <w:p w:rsidR="00CA26AB" w:rsidP="00DF7AA4" w14:paraId="4FEC7FBC" w14:textId="77777777">
      <w:pPr>
        <w:pStyle w:val="ListParagraph"/>
        <w:numPr>
          <w:ilvl w:val="0"/>
          <w:numId w:val="42"/>
        </w:numPr>
        <w:spacing w:before="120" w:after="120" w:line="240" w:lineRule="auto"/>
      </w:pPr>
      <w:r w:rsidRPr="00D81A23">
        <w:t xml:space="preserve">○ </w:t>
      </w:r>
      <w:r>
        <w:t>Yes, for r</w:t>
      </w:r>
      <w:r w:rsidRPr="00B73B72">
        <w:t>esponse events</w:t>
      </w:r>
    </w:p>
    <w:p w:rsidR="00CA26AB" w:rsidRPr="00B73B72" w:rsidP="00DF7AA4" w14:paraId="3EED307B" w14:textId="77777777">
      <w:pPr>
        <w:pStyle w:val="ListParagraph"/>
        <w:numPr>
          <w:ilvl w:val="0"/>
          <w:numId w:val="42"/>
        </w:numPr>
        <w:spacing w:before="120" w:after="120" w:line="240" w:lineRule="auto"/>
      </w:pPr>
      <w:r w:rsidRPr="00B73B72">
        <w:t xml:space="preserve">○ </w:t>
      </w:r>
      <w:r>
        <w:t>Yes, for exercises and response events</w:t>
      </w:r>
    </w:p>
    <w:p w:rsidR="00CA26AB" w:rsidP="00DF7AA4" w14:paraId="2C69A8B7" w14:textId="77777777">
      <w:pPr>
        <w:pStyle w:val="ListParagraph"/>
        <w:numPr>
          <w:ilvl w:val="0"/>
          <w:numId w:val="42"/>
        </w:numPr>
        <w:spacing w:before="120" w:after="120" w:line="240" w:lineRule="auto"/>
      </w:pPr>
      <w:r w:rsidRPr="00B73B72">
        <w:t>○ Neither</w:t>
      </w:r>
    </w:p>
    <w:p w:rsidR="00CA26AB" w:rsidP="00DF7AA4" w14:paraId="32FCBCC5" w14:textId="2774F9D0">
      <w:pPr>
        <w:pStyle w:val="ListParagraph"/>
        <w:numPr>
          <w:ilvl w:val="0"/>
          <w:numId w:val="42"/>
        </w:numPr>
        <w:spacing w:before="120" w:after="120" w:line="240" w:lineRule="auto"/>
      </w:pPr>
      <w:r w:rsidRPr="00D81A23">
        <w:t xml:space="preserve">○ </w:t>
      </w:r>
      <w:r>
        <w:t>Unsure</w:t>
      </w:r>
    </w:p>
    <w:p w:rsidR="00DF2A29" w:rsidP="00DF2A29" w14:paraId="5E92F463" w14:textId="77777777">
      <w:pPr>
        <w:pStyle w:val="ListParagraph"/>
        <w:spacing w:before="120" w:after="120" w:line="240" w:lineRule="auto"/>
        <w:ind w:left="1440"/>
      </w:pPr>
    </w:p>
    <w:p w:rsidR="00354542" w:rsidP="00DF7AA4" w14:paraId="7AEB40E7" w14:textId="3BB473EE">
      <w:pPr>
        <w:pStyle w:val="ListParagraph"/>
        <w:numPr>
          <w:ilvl w:val="0"/>
          <w:numId w:val="36"/>
        </w:numPr>
        <w:spacing w:before="120" w:after="120" w:line="240" w:lineRule="auto"/>
        <w:contextualSpacing w:val="0"/>
        <w:rPr>
          <w:rStyle w:val="normaltextrun"/>
        </w:rPr>
      </w:pPr>
      <w:r>
        <w:rPr>
          <w:rStyle w:val="normaltextrun"/>
        </w:rPr>
        <w:t xml:space="preserve">Does your facility track </w:t>
      </w:r>
      <w:r w:rsidRPr="007F0875">
        <w:rPr>
          <w:rStyle w:val="normaltextrun"/>
        </w:rPr>
        <w:t xml:space="preserve">improvement plan tasks to </w:t>
      </w:r>
      <w:r>
        <w:rPr>
          <w:rStyle w:val="normaltextrun"/>
        </w:rPr>
        <w:t>resolution</w:t>
      </w:r>
      <w:r w:rsidRPr="007F0875">
        <w:rPr>
          <w:rStyle w:val="normaltextrun"/>
        </w:rPr>
        <w:t xml:space="preserve"> </w:t>
      </w:r>
      <w:r>
        <w:rPr>
          <w:rStyle w:val="normaltextrun"/>
        </w:rPr>
        <w:t xml:space="preserve">(i.e., all tasks are completed or closed) </w:t>
      </w:r>
      <w:r w:rsidRPr="00AB14F5">
        <w:rPr>
          <w:rStyle w:val="normaltextrun"/>
        </w:rPr>
        <w:t>(m</w:t>
      </w:r>
      <w:r>
        <w:rPr>
          <w:rStyle w:val="normaltextrun"/>
        </w:rPr>
        <w:t>e</w:t>
      </w:r>
      <w:r w:rsidRPr="00AB14F5">
        <w:rPr>
          <w:rStyle w:val="normaltextrun"/>
        </w:rPr>
        <w:t>_s</w:t>
      </w:r>
      <w:r>
        <w:rPr>
          <w:rStyle w:val="normaltextrun"/>
        </w:rPr>
        <w:t>1</w:t>
      </w:r>
      <w:r w:rsidRPr="00AB14F5">
        <w:rPr>
          <w:rStyle w:val="normaltextrun"/>
        </w:rPr>
        <w:t>_q</w:t>
      </w:r>
      <w:r w:rsidR="002A07D5">
        <w:rPr>
          <w:rStyle w:val="normaltextrun"/>
        </w:rPr>
        <w:t>6</w:t>
      </w:r>
      <w:r w:rsidRPr="00AB14F5">
        <w:rPr>
          <w:rStyle w:val="normaltextrun"/>
        </w:rPr>
        <w:t>_</w:t>
      </w:r>
      <w:r>
        <w:rPr>
          <w:rStyle w:val="normaltextrun"/>
        </w:rPr>
        <w:t>ip_resolve</w:t>
      </w:r>
      <w:r w:rsidRPr="00AB14F5">
        <w:rPr>
          <w:rStyle w:val="normaltextrun"/>
        </w:rPr>
        <w:t>)</w:t>
      </w:r>
    </w:p>
    <w:p w:rsidR="00327AE7" w:rsidP="00DF7AA4" w14:paraId="02D18754" w14:textId="77777777">
      <w:pPr>
        <w:pStyle w:val="ListParagraph"/>
        <w:numPr>
          <w:ilvl w:val="0"/>
          <w:numId w:val="43"/>
        </w:numPr>
        <w:spacing w:before="120" w:after="120" w:line="240" w:lineRule="auto"/>
      </w:pPr>
      <w:r w:rsidRPr="00D81A23">
        <w:t xml:space="preserve">○ </w:t>
      </w:r>
      <w:r>
        <w:t>Yes</w:t>
      </w:r>
    </w:p>
    <w:p w:rsidR="00327AE7" w:rsidP="00DF7AA4" w14:paraId="3B41621B" w14:textId="77777777">
      <w:pPr>
        <w:pStyle w:val="ListParagraph"/>
        <w:numPr>
          <w:ilvl w:val="0"/>
          <w:numId w:val="43"/>
        </w:numPr>
        <w:spacing w:before="120" w:after="120" w:line="240" w:lineRule="auto"/>
      </w:pPr>
      <w:r w:rsidRPr="00D81A23">
        <w:t xml:space="preserve">○ </w:t>
      </w:r>
      <w:r>
        <w:t>No</w:t>
      </w:r>
    </w:p>
    <w:p w:rsidR="008147B5" w:rsidRPr="000F12AB" w:rsidP="00DF7AA4" w14:paraId="31900AB8" w14:textId="7F900C8C">
      <w:pPr>
        <w:pStyle w:val="ListParagraph"/>
        <w:numPr>
          <w:ilvl w:val="0"/>
          <w:numId w:val="43"/>
        </w:numPr>
        <w:spacing w:before="120" w:after="120" w:line="240" w:lineRule="auto"/>
        <w:rPr>
          <w:b/>
          <w:bCs/>
          <w:u w:val="single"/>
        </w:rPr>
      </w:pPr>
      <w:r w:rsidRPr="00D81A23">
        <w:t xml:space="preserve">○ </w:t>
      </w:r>
      <w:r>
        <w:t>Unsure</w:t>
      </w:r>
    </w:p>
    <w:p w:rsidR="00F66DC5" w14:paraId="31F0626A" w14:textId="3E39843F">
      <w:pPr>
        <w:rPr>
          <w:b/>
          <w:bCs/>
          <w:u w:val="single"/>
        </w:rPr>
      </w:pPr>
    </w:p>
    <w:p w:rsidR="007F0875" w:rsidRPr="00756336" w:rsidP="00756336" w14:paraId="5B871483" w14:textId="1354A952">
      <w:pPr>
        <w:pStyle w:val="Heading1"/>
        <w:shd w:val="clear" w:color="auto" w:fill="D9D9D9" w:themeFill="background1" w:themeFillShade="D9"/>
        <w:spacing w:after="120" w:line="240" w:lineRule="auto"/>
        <w:ind w:firstLine="90"/>
        <w:rPr>
          <w:rFonts w:asciiTheme="minorHAnsi" w:hAnsiTheme="minorHAnsi" w:cstheme="minorHAnsi"/>
          <w:b/>
          <w:bCs/>
          <w:color w:val="0D0D0D" w:themeColor="text1" w:themeTint="F2"/>
          <w:sz w:val="22"/>
          <w:szCs w:val="22"/>
          <w:u w:val="single"/>
        </w:rPr>
      </w:pPr>
      <w:r w:rsidRPr="00756336">
        <w:rPr>
          <w:rFonts w:asciiTheme="minorHAnsi" w:hAnsiTheme="minorHAnsi" w:cstheme="minorHAnsi"/>
          <w:b/>
          <w:bCs/>
          <w:color w:val="0D0D0D" w:themeColor="text1" w:themeTint="F2"/>
          <w:sz w:val="22"/>
          <w:szCs w:val="22"/>
          <w:u w:val="single"/>
        </w:rPr>
        <w:t xml:space="preserve">Module </w:t>
      </w:r>
      <w:r w:rsidRPr="00756336" w:rsidR="006E05C7">
        <w:rPr>
          <w:rFonts w:asciiTheme="minorHAnsi" w:hAnsiTheme="minorHAnsi" w:cstheme="minorHAnsi"/>
          <w:b/>
          <w:bCs/>
          <w:color w:val="0D0D0D" w:themeColor="text1" w:themeTint="F2"/>
          <w:sz w:val="22"/>
          <w:szCs w:val="22"/>
          <w:u w:val="single"/>
        </w:rPr>
        <w:t>F</w:t>
      </w:r>
      <w:r w:rsidRPr="00756336">
        <w:rPr>
          <w:rFonts w:asciiTheme="minorHAnsi" w:hAnsiTheme="minorHAnsi" w:cstheme="minorHAnsi"/>
          <w:b/>
          <w:bCs/>
          <w:color w:val="0D0D0D" w:themeColor="text1" w:themeTint="F2"/>
          <w:sz w:val="22"/>
          <w:szCs w:val="22"/>
          <w:u w:val="single"/>
        </w:rPr>
        <w:t xml:space="preserve">: </w:t>
      </w:r>
      <w:r w:rsidRPr="00756336" w:rsidR="0069747D">
        <w:rPr>
          <w:rFonts w:asciiTheme="minorHAnsi" w:hAnsiTheme="minorHAnsi" w:cstheme="minorHAnsi"/>
          <w:b/>
          <w:bCs/>
          <w:color w:val="0D0D0D" w:themeColor="text1" w:themeTint="F2"/>
          <w:sz w:val="22"/>
          <w:szCs w:val="22"/>
          <w:u w:val="single"/>
        </w:rPr>
        <w:t xml:space="preserve">Real-time </w:t>
      </w:r>
      <w:r w:rsidRPr="00756336" w:rsidR="00D06FA2">
        <w:rPr>
          <w:rFonts w:asciiTheme="minorHAnsi" w:hAnsiTheme="minorHAnsi" w:cstheme="minorHAnsi"/>
          <w:b/>
          <w:bCs/>
          <w:color w:val="0D0D0D" w:themeColor="text1" w:themeTint="F2"/>
          <w:sz w:val="22"/>
          <w:szCs w:val="22"/>
          <w:u w:val="single"/>
        </w:rPr>
        <w:t>Experience</w:t>
      </w:r>
      <w:r w:rsidRPr="00756336" w:rsidR="00AD5F40">
        <w:rPr>
          <w:rFonts w:asciiTheme="minorHAnsi" w:hAnsiTheme="minorHAnsi" w:cstheme="minorHAnsi"/>
          <w:b/>
          <w:bCs/>
          <w:color w:val="0D0D0D" w:themeColor="text1" w:themeTint="F2"/>
          <w:sz w:val="22"/>
          <w:szCs w:val="22"/>
          <w:u w:val="single"/>
        </w:rPr>
        <w:t>s</w:t>
      </w:r>
    </w:p>
    <w:p w:rsidR="00132AFF" w:rsidRPr="00C55BEE" w:rsidP="00C55BEE" w14:paraId="619D44B9" w14:textId="2F6AA0DD">
      <w:pPr>
        <w:pStyle w:val="Heading2"/>
        <w:spacing w:before="120" w:after="120" w:line="240" w:lineRule="auto"/>
        <w:rPr>
          <w:rFonts w:asciiTheme="minorHAnsi" w:hAnsiTheme="minorHAnsi" w:cstheme="minorHAnsi"/>
          <w:b/>
          <w:bCs/>
          <w:color w:val="0D0D0D" w:themeColor="text1" w:themeTint="F2"/>
          <w:sz w:val="22"/>
          <w:szCs w:val="22"/>
          <w:u w:val="single"/>
        </w:rPr>
      </w:pPr>
      <w:r w:rsidRPr="00C55BEE">
        <w:rPr>
          <w:rFonts w:asciiTheme="minorHAnsi" w:hAnsiTheme="minorHAnsi" w:cstheme="minorHAnsi"/>
          <w:b/>
          <w:bCs/>
          <w:color w:val="0D0D0D" w:themeColor="text1" w:themeTint="F2"/>
          <w:sz w:val="22"/>
          <w:szCs w:val="22"/>
          <w:u w:val="single"/>
        </w:rPr>
        <w:t>Section 1: Challenges</w:t>
      </w:r>
    </w:p>
    <w:p w:rsidR="00344504" w:rsidP="00344504" w14:paraId="3AE8DDBB" w14:textId="47D803DC">
      <w:pPr>
        <w:spacing w:before="120" w:after="120" w:line="240" w:lineRule="auto"/>
        <w:textAlignment w:val="baseline"/>
        <w:rPr>
          <w:rFonts w:ascii="Times New Roman" w:eastAsia="Times New Roman" w:hAnsi="Times New Roman" w:cs="Times New Roman"/>
          <w:color w:val="D13438"/>
          <w:kern w:val="0"/>
          <w:u w:val="single"/>
          <w14:ligatures w14:val="none"/>
        </w:rPr>
      </w:pPr>
      <w:r w:rsidRPr="006E05C7">
        <w:t>T</w:t>
      </w:r>
      <w:r w:rsidRPr="006E05C7" w:rsidR="00A119DE">
        <w:t xml:space="preserve">he following </w:t>
      </w:r>
      <w:r w:rsidRPr="006E05C7">
        <w:t xml:space="preserve">are </w:t>
      </w:r>
      <w:r w:rsidRPr="006E05C7" w:rsidR="00A119DE">
        <w:t xml:space="preserve">challenges </w:t>
      </w:r>
      <w:r w:rsidRPr="006E05C7">
        <w:t xml:space="preserve">that facilities </w:t>
      </w:r>
      <w:r w:rsidR="00CB131F">
        <w:t>may</w:t>
      </w:r>
      <w:r w:rsidRPr="006E05C7">
        <w:t xml:space="preserve"> experience when</w:t>
      </w:r>
      <w:r w:rsidRPr="006E05C7" w:rsidR="00A119DE">
        <w:t xml:space="preserve"> </w:t>
      </w:r>
      <w:r w:rsidRPr="00966382" w:rsidR="00A119DE">
        <w:rPr>
          <w:b/>
          <w:bCs/>
          <w:u w:val="single"/>
        </w:rPr>
        <w:t>preparing</w:t>
      </w:r>
      <w:r w:rsidRPr="006E05C7" w:rsidR="00A119DE">
        <w:t xml:space="preserve"> for an</w:t>
      </w:r>
      <w:r w:rsidR="008E303E">
        <w:t>y type of</w:t>
      </w:r>
      <w:r w:rsidRPr="006E05C7" w:rsidR="00A119DE">
        <w:t xml:space="preserve"> </w:t>
      </w:r>
      <w:r w:rsidRPr="006E05C7">
        <w:t xml:space="preserve">emergency </w:t>
      </w:r>
      <w:r w:rsidRPr="006E05C7" w:rsidR="00A119DE">
        <w:t>response</w:t>
      </w:r>
      <w:r w:rsidR="008E303E">
        <w:t xml:space="preserve"> (not</w:t>
      </w:r>
      <w:r w:rsidR="00686A65">
        <w:t xml:space="preserve"> exclusively poliovirus)</w:t>
      </w:r>
      <w:r w:rsidRPr="006E05C7">
        <w:t xml:space="preserve">. </w:t>
      </w:r>
      <w:r w:rsidR="00686A65">
        <w:t xml:space="preserve">For each </w:t>
      </w:r>
      <w:r w:rsidR="00FC125F">
        <w:t>item</w:t>
      </w:r>
      <w:r w:rsidR="00892BB2">
        <w:t xml:space="preserve"> below, p</w:t>
      </w:r>
      <w:r w:rsidRPr="006E05C7">
        <w:t xml:space="preserve">lease indicate </w:t>
      </w:r>
      <w:r w:rsidR="00823DDB">
        <w:t xml:space="preserve">the </w:t>
      </w:r>
      <w:r w:rsidR="008E2F88">
        <w:t xml:space="preserve">status </w:t>
      </w:r>
      <w:r w:rsidR="008E2F88">
        <w:t>for</w:t>
      </w:r>
      <w:r w:rsidRPr="006E05C7">
        <w:t xml:space="preserve"> your facility.</w:t>
      </w:r>
      <w:r w:rsidR="000D3D6A">
        <w:t xml:space="preserve"> </w:t>
      </w:r>
      <w:r w:rsidRPr="00AB14F5" w:rsidR="000D3D6A">
        <w:rPr>
          <w:rStyle w:val="normaltextrun"/>
        </w:rPr>
        <w:t>(m</w:t>
      </w:r>
      <w:r w:rsidR="007D4B4E">
        <w:rPr>
          <w:rStyle w:val="normaltextrun"/>
        </w:rPr>
        <w:t>f</w:t>
      </w:r>
      <w:r w:rsidRPr="00AB14F5" w:rsidR="000D3D6A">
        <w:rPr>
          <w:rStyle w:val="normaltextrun"/>
        </w:rPr>
        <w:t>_s</w:t>
      </w:r>
      <w:r w:rsidR="000D3D6A">
        <w:rPr>
          <w:rStyle w:val="normaltextrun"/>
        </w:rPr>
        <w:t>1</w:t>
      </w:r>
      <w:r w:rsidRPr="00AB14F5" w:rsidR="000D3D6A">
        <w:rPr>
          <w:rStyle w:val="normaltextrun"/>
        </w:rPr>
        <w:t>_q</w:t>
      </w:r>
      <w:r w:rsidR="006C119C">
        <w:rPr>
          <w:rStyle w:val="normaltextrun"/>
        </w:rPr>
        <w:t>1</w:t>
      </w:r>
      <w:r w:rsidRPr="00AB14F5" w:rsidR="000D3D6A">
        <w:rPr>
          <w:rStyle w:val="normaltextrun"/>
        </w:rPr>
        <w:t>_</w:t>
      </w:r>
      <w:r w:rsidR="00477F06">
        <w:rPr>
          <w:rStyle w:val="normaltextrun"/>
        </w:rPr>
        <w:t>planning</w:t>
      </w:r>
      <w:r w:rsidR="000064EB">
        <w:rPr>
          <w:rStyle w:val="normaltextrun"/>
        </w:rPr>
        <w:t>challenge</w:t>
      </w:r>
      <w:r w:rsidR="00477F06">
        <w:rPr>
          <w:rStyle w:val="normaltextrun"/>
        </w:rPr>
        <w:t>s</w:t>
      </w:r>
      <w:r w:rsidR="007A14F0">
        <w:rPr>
          <w:rStyle w:val="normaltextrun"/>
        </w:rPr>
        <w:t>_</w:t>
      </w:r>
      <w:r w:rsidR="007A14F0">
        <w:rPr>
          <w:rStyle w:val="normaltextrun"/>
        </w:rPr>
        <w:t>q#</w:t>
      </w:r>
      <w:r w:rsidRPr="00AB14F5" w:rsidR="000D3D6A">
        <w:rPr>
          <w:rStyle w:val="normaltextrun"/>
        </w:rPr>
        <w:t>)</w:t>
      </w:r>
    </w:p>
    <w:tbl>
      <w:tblPr>
        <w:tblStyle w:val="TableGrid"/>
        <w:tblW w:w="9867" w:type="dxa"/>
        <w:tblInd w:w="85" w:type="dxa"/>
        <w:tblLayout w:type="fixed"/>
        <w:tblLook w:val="04A0"/>
      </w:tblPr>
      <w:tblGrid>
        <w:gridCol w:w="444"/>
        <w:gridCol w:w="4506"/>
        <w:gridCol w:w="1229"/>
        <w:gridCol w:w="1229"/>
        <w:gridCol w:w="1229"/>
        <w:gridCol w:w="1230"/>
      </w:tblGrid>
      <w:tr w14:paraId="324E06AD" w14:textId="72EB9832" w:rsidTr="004D753D">
        <w:tblPrEx>
          <w:tblW w:w="9867" w:type="dxa"/>
          <w:tblInd w:w="85" w:type="dxa"/>
          <w:tblLayout w:type="fixed"/>
          <w:tblLook w:val="04A0"/>
        </w:tblPrEx>
        <w:trPr>
          <w:trHeight w:val="718"/>
        </w:trPr>
        <w:tc>
          <w:tcPr>
            <w:tcW w:w="444" w:type="dxa"/>
            <w:vAlign w:val="bottom"/>
          </w:tcPr>
          <w:p w:rsidR="005F1637" w:rsidRPr="006E05C7" w:rsidP="000B485D" w14:paraId="13ECDEC2" w14:textId="4722372A">
            <w:pPr>
              <w:jc w:val="center"/>
              <w:rPr>
                <w:rFonts w:cstheme="minorHAnsi"/>
                <w:b/>
                <w:bCs/>
                <w:color w:val="0D0D0D" w:themeColor="text1" w:themeTint="F2"/>
              </w:rPr>
            </w:pPr>
            <w:r>
              <w:rPr>
                <w:rFonts w:cstheme="minorHAnsi"/>
                <w:b/>
                <w:bCs/>
                <w:color w:val="0D0D0D" w:themeColor="text1" w:themeTint="F2"/>
              </w:rPr>
              <w:t>q#</w:t>
            </w:r>
          </w:p>
        </w:tc>
        <w:tc>
          <w:tcPr>
            <w:tcW w:w="4506" w:type="dxa"/>
            <w:vAlign w:val="bottom"/>
          </w:tcPr>
          <w:p w:rsidR="005F1637" w:rsidP="000B485D" w14:paraId="4E43D146" w14:textId="77777777">
            <w:pPr>
              <w:jc w:val="center"/>
              <w:rPr>
                <w:rFonts w:cstheme="minorHAnsi"/>
                <w:b/>
                <w:bCs/>
                <w:color w:val="0D0D0D" w:themeColor="text1" w:themeTint="F2"/>
              </w:rPr>
            </w:pPr>
          </w:p>
          <w:p w:rsidR="005F1637" w:rsidRPr="006E05C7" w:rsidP="000B485D" w14:paraId="14D41798" w14:textId="63E7CA2B">
            <w:pPr>
              <w:jc w:val="center"/>
              <w:rPr>
                <w:rFonts w:cstheme="minorHAnsi"/>
                <w:b/>
                <w:bCs/>
                <w:color w:val="0D0D0D" w:themeColor="text1" w:themeTint="F2"/>
              </w:rPr>
            </w:pPr>
            <w:r>
              <w:rPr>
                <w:rFonts w:cstheme="minorHAnsi"/>
                <w:b/>
                <w:bCs/>
                <w:color w:val="0D0D0D" w:themeColor="text1" w:themeTint="F2"/>
              </w:rPr>
              <w:t>Challenge</w:t>
            </w:r>
          </w:p>
        </w:tc>
        <w:tc>
          <w:tcPr>
            <w:tcW w:w="1229" w:type="dxa"/>
            <w:vAlign w:val="bottom"/>
          </w:tcPr>
          <w:p w:rsidR="005F1637" w:rsidP="000B485D" w14:paraId="2965B218" w14:textId="4E00EE67">
            <w:pPr>
              <w:jc w:val="center"/>
              <w:rPr>
                <w:rFonts w:cstheme="minorHAnsi"/>
                <w:b/>
                <w:bCs/>
                <w:color w:val="0D0D0D" w:themeColor="text1" w:themeTint="F2"/>
              </w:rPr>
            </w:pPr>
            <w:r>
              <w:rPr>
                <w:rFonts w:cstheme="minorHAnsi"/>
                <w:b/>
                <w:bCs/>
                <w:color w:val="0D0D0D" w:themeColor="text1" w:themeTint="F2"/>
              </w:rPr>
              <w:t>Never a Challenge</w:t>
            </w:r>
          </w:p>
        </w:tc>
        <w:tc>
          <w:tcPr>
            <w:tcW w:w="1229" w:type="dxa"/>
            <w:vAlign w:val="bottom"/>
          </w:tcPr>
          <w:p w:rsidR="005F1637" w:rsidRPr="006E05C7" w:rsidP="008940BD" w14:paraId="2799DB17" w14:textId="0DBE9298">
            <w:pPr>
              <w:jc w:val="center"/>
              <w:rPr>
                <w:rFonts w:cstheme="minorHAnsi"/>
                <w:b/>
                <w:bCs/>
                <w:color w:val="0D0D0D" w:themeColor="text1" w:themeTint="F2"/>
              </w:rPr>
            </w:pPr>
            <w:r>
              <w:rPr>
                <w:rFonts w:cstheme="minorHAnsi"/>
                <w:b/>
                <w:bCs/>
                <w:color w:val="0D0D0D" w:themeColor="text1" w:themeTint="F2"/>
              </w:rPr>
              <w:t>Previous</w:t>
            </w:r>
            <w:r w:rsidRPr="006E05C7">
              <w:rPr>
                <w:rFonts w:cstheme="minorHAnsi"/>
                <w:b/>
                <w:bCs/>
                <w:color w:val="0D0D0D" w:themeColor="text1" w:themeTint="F2"/>
              </w:rPr>
              <w:t xml:space="preserve"> Challenge</w:t>
            </w:r>
            <w:r>
              <w:rPr>
                <w:rFonts w:cstheme="minorHAnsi"/>
                <w:b/>
                <w:bCs/>
                <w:color w:val="0D0D0D" w:themeColor="text1" w:themeTint="F2"/>
              </w:rPr>
              <w:t xml:space="preserve">* but </w:t>
            </w:r>
            <w:r>
              <w:rPr>
                <w:rFonts w:cstheme="minorHAnsi"/>
                <w:b/>
                <w:bCs/>
                <w:color w:val="0D0D0D" w:themeColor="text1" w:themeTint="F2"/>
              </w:rPr>
              <w:t>Resolved</w:t>
            </w:r>
          </w:p>
        </w:tc>
        <w:tc>
          <w:tcPr>
            <w:tcW w:w="1229" w:type="dxa"/>
            <w:vAlign w:val="bottom"/>
          </w:tcPr>
          <w:p w:rsidR="005F1637" w:rsidRPr="006E05C7" w:rsidP="000B485D" w14:paraId="5476D606" w14:textId="79AC185C">
            <w:pPr>
              <w:jc w:val="center"/>
              <w:rPr>
                <w:rFonts w:cstheme="minorHAnsi"/>
                <w:b/>
                <w:bCs/>
                <w:color w:val="0D0D0D" w:themeColor="text1" w:themeTint="F2"/>
              </w:rPr>
            </w:pPr>
            <w:r w:rsidRPr="006E05C7">
              <w:rPr>
                <w:rFonts w:cstheme="minorHAnsi"/>
                <w:b/>
                <w:bCs/>
                <w:color w:val="0D0D0D" w:themeColor="text1" w:themeTint="F2"/>
              </w:rPr>
              <w:t>Current</w:t>
            </w:r>
            <w:r>
              <w:rPr>
                <w:rFonts w:cstheme="minorHAnsi"/>
                <w:b/>
                <w:bCs/>
                <w:color w:val="0D0D0D" w:themeColor="text1" w:themeTint="F2"/>
              </w:rPr>
              <w:t xml:space="preserve"> </w:t>
            </w:r>
            <w:r>
              <w:rPr>
                <w:rFonts w:cstheme="minorHAnsi"/>
                <w:b/>
                <w:bCs/>
                <w:color w:val="0D0D0D" w:themeColor="text1" w:themeTint="F2"/>
              </w:rPr>
              <w:br/>
            </w:r>
            <w:r w:rsidRPr="006E05C7">
              <w:rPr>
                <w:rFonts w:cstheme="minorHAnsi"/>
                <w:b/>
                <w:bCs/>
                <w:color w:val="0D0D0D" w:themeColor="text1" w:themeTint="F2"/>
              </w:rPr>
              <w:t>Challenge</w:t>
            </w:r>
          </w:p>
        </w:tc>
        <w:tc>
          <w:tcPr>
            <w:tcW w:w="1230" w:type="dxa"/>
            <w:vAlign w:val="bottom"/>
          </w:tcPr>
          <w:p w:rsidR="005F1637" w:rsidRPr="006E05C7" w:rsidP="005F1637" w14:paraId="533AACDA" w14:textId="5585F9AB">
            <w:pPr>
              <w:jc w:val="center"/>
              <w:rPr>
                <w:rFonts w:cstheme="minorHAnsi"/>
                <w:b/>
                <w:bCs/>
                <w:color w:val="0D0D0D" w:themeColor="text1" w:themeTint="F2"/>
              </w:rPr>
            </w:pPr>
            <w:r>
              <w:rPr>
                <w:rFonts w:cstheme="minorHAnsi"/>
                <w:b/>
                <w:bCs/>
                <w:color w:val="0D0D0D" w:themeColor="text1" w:themeTint="F2"/>
                <w:kern w:val="0"/>
                <w14:ligatures w14:val="none"/>
              </w:rPr>
              <w:t>Previous and Current Challenge</w:t>
            </w:r>
          </w:p>
        </w:tc>
      </w:tr>
      <w:tr w14:paraId="31A7CE99" w14:textId="696A71AF" w:rsidTr="00D26BF9">
        <w:tblPrEx>
          <w:tblW w:w="9867" w:type="dxa"/>
          <w:tblInd w:w="85" w:type="dxa"/>
          <w:tblLayout w:type="fixed"/>
          <w:tblLook w:val="04A0"/>
        </w:tblPrEx>
        <w:trPr>
          <w:trHeight w:val="386"/>
        </w:trPr>
        <w:tc>
          <w:tcPr>
            <w:tcW w:w="444" w:type="dxa"/>
          </w:tcPr>
          <w:p w:rsidR="005F1637" w:rsidRPr="006E05C7" w:rsidP="00F872EA" w14:paraId="557ECA2A" w14:textId="03215453">
            <w:pPr>
              <w:jc w:val="center"/>
              <w:textAlignment w:val="baseline"/>
              <w:rPr>
                <w:rFonts w:eastAsia="Times New Roman" w:cstheme="minorHAnsi"/>
                <w:color w:val="0D0D0D" w:themeColor="text1" w:themeTint="F2"/>
                <w:kern w:val="0"/>
                <w14:ligatures w14:val="none"/>
              </w:rPr>
            </w:pPr>
            <w:r w:rsidRPr="006E05C7">
              <w:rPr>
                <w:rFonts w:eastAsia="Times New Roman" w:cstheme="minorHAnsi"/>
                <w:color w:val="0D0D0D" w:themeColor="text1" w:themeTint="F2"/>
                <w:kern w:val="0"/>
                <w14:ligatures w14:val="none"/>
              </w:rPr>
              <w:t>1</w:t>
            </w:r>
          </w:p>
        </w:tc>
        <w:tc>
          <w:tcPr>
            <w:tcW w:w="4506" w:type="dxa"/>
          </w:tcPr>
          <w:p w:rsidR="005F1637" w:rsidRPr="006E05C7" w:rsidP="00F872EA" w14:paraId="7662F595" w14:textId="012A795E">
            <w:pPr>
              <w:textAlignment w:val="baseline"/>
              <w:rPr>
                <w:rFonts w:eastAsia="Times New Roman" w:cstheme="minorHAnsi"/>
                <w:color w:val="0D0D0D" w:themeColor="text1" w:themeTint="F2"/>
                <w:kern w:val="0"/>
                <w14:ligatures w14:val="none"/>
              </w:rPr>
            </w:pPr>
            <w:r w:rsidRPr="006E05C7">
              <w:rPr>
                <w:rFonts w:eastAsia="Times New Roman" w:cstheme="minorHAnsi"/>
                <w:color w:val="0D0D0D" w:themeColor="text1" w:themeTint="F2"/>
                <w:kern w:val="0"/>
                <w14:ligatures w14:val="none"/>
              </w:rPr>
              <w:t>Inadequate staffing</w:t>
            </w:r>
          </w:p>
        </w:tc>
        <w:tc>
          <w:tcPr>
            <w:tcW w:w="1229" w:type="dxa"/>
          </w:tcPr>
          <w:p w:rsidR="005F1637" w:rsidP="00F872EA" w14:paraId="3FDAFEB5" w14:textId="5318995F">
            <w:pPr>
              <w:jc w:val="center"/>
              <w:rPr>
                <w:rFonts w:cstheme="minorHAnsi"/>
                <w:color w:val="0D0D0D" w:themeColor="text1" w:themeTint="F2"/>
              </w:rPr>
            </w:pPr>
            <w:r>
              <w:rPr>
                <w:rFonts w:cstheme="minorHAnsi"/>
                <w:color w:val="0D0D0D" w:themeColor="text1" w:themeTint="F2"/>
              </w:rPr>
              <w:t>○</w:t>
            </w:r>
          </w:p>
        </w:tc>
        <w:tc>
          <w:tcPr>
            <w:tcW w:w="1229" w:type="dxa"/>
          </w:tcPr>
          <w:p w:rsidR="005F1637" w:rsidRPr="006E05C7" w:rsidP="00F872EA" w14:paraId="4D74540F" w14:textId="193827F6">
            <w:pPr>
              <w:jc w:val="center"/>
              <w:rPr>
                <w:rFonts w:cstheme="minorHAnsi"/>
                <w:color w:val="0D0D0D" w:themeColor="text1" w:themeTint="F2"/>
              </w:rPr>
            </w:pPr>
            <w:r>
              <w:rPr>
                <w:rFonts w:cstheme="minorHAnsi"/>
                <w:color w:val="0D0D0D" w:themeColor="text1" w:themeTint="F2"/>
              </w:rPr>
              <w:t>○</w:t>
            </w:r>
          </w:p>
        </w:tc>
        <w:tc>
          <w:tcPr>
            <w:tcW w:w="1229" w:type="dxa"/>
          </w:tcPr>
          <w:p w:rsidR="005F1637" w:rsidRPr="006E05C7" w:rsidP="00F872EA" w14:paraId="02C991E7" w14:textId="4D2AF453">
            <w:pPr>
              <w:jc w:val="center"/>
              <w:rPr>
                <w:rFonts w:cstheme="minorHAnsi"/>
                <w:color w:val="0D0D0D" w:themeColor="text1" w:themeTint="F2"/>
              </w:rPr>
            </w:pPr>
            <w:r>
              <w:rPr>
                <w:rFonts w:cstheme="minorHAnsi"/>
                <w:color w:val="0D0D0D" w:themeColor="text1" w:themeTint="F2"/>
              </w:rPr>
              <w:t>○</w:t>
            </w:r>
          </w:p>
        </w:tc>
        <w:tc>
          <w:tcPr>
            <w:tcW w:w="1230" w:type="dxa"/>
          </w:tcPr>
          <w:p w:rsidR="005F1637" w:rsidP="00F872EA" w14:paraId="33982B94" w14:textId="40BC36DA">
            <w:pPr>
              <w:jc w:val="center"/>
              <w:rPr>
                <w:rFonts w:cstheme="minorHAnsi"/>
                <w:color w:val="0D0D0D" w:themeColor="text1" w:themeTint="F2"/>
              </w:rPr>
            </w:pPr>
            <w:r>
              <w:rPr>
                <w:rFonts w:cstheme="minorHAnsi"/>
                <w:color w:val="0D0D0D" w:themeColor="text1" w:themeTint="F2"/>
              </w:rPr>
              <w:t>○</w:t>
            </w:r>
          </w:p>
        </w:tc>
      </w:tr>
      <w:tr w14:paraId="1C2B839E" w14:textId="4C415C08" w:rsidTr="004D753D">
        <w:tblPrEx>
          <w:tblW w:w="9867" w:type="dxa"/>
          <w:tblInd w:w="85" w:type="dxa"/>
          <w:tblLayout w:type="fixed"/>
          <w:tblLook w:val="04A0"/>
        </w:tblPrEx>
        <w:trPr>
          <w:trHeight w:val="370"/>
        </w:trPr>
        <w:tc>
          <w:tcPr>
            <w:tcW w:w="444" w:type="dxa"/>
          </w:tcPr>
          <w:p w:rsidR="005F1637" w:rsidRPr="006E05C7" w:rsidP="00F872EA" w14:paraId="38D01720" w14:textId="65824F00">
            <w:pPr>
              <w:jc w:val="cente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2</w:t>
            </w:r>
          </w:p>
        </w:tc>
        <w:tc>
          <w:tcPr>
            <w:tcW w:w="4506" w:type="dxa"/>
          </w:tcPr>
          <w:p w:rsidR="005F1637" w:rsidRPr="006E05C7" w:rsidP="00F872EA" w14:paraId="0DAD9639" w14:textId="7C1E7DE1">
            <w:pPr>
              <w:textAlignment w:val="baseline"/>
              <w:rPr>
                <w:rFonts w:eastAsia="Times New Roman" w:cstheme="minorHAnsi"/>
                <w:color w:val="0D0D0D" w:themeColor="text1" w:themeTint="F2"/>
                <w:kern w:val="0"/>
                <w14:ligatures w14:val="none"/>
              </w:rPr>
            </w:pPr>
            <w:r w:rsidRPr="006E05C7">
              <w:rPr>
                <w:rFonts w:eastAsia="Times New Roman" w:cstheme="minorHAnsi"/>
                <w:color w:val="0D0D0D" w:themeColor="text1" w:themeTint="F2"/>
                <w:kern w:val="0"/>
                <w14:ligatures w14:val="none"/>
              </w:rPr>
              <w:t>Inadequate funding</w:t>
            </w:r>
          </w:p>
        </w:tc>
        <w:tc>
          <w:tcPr>
            <w:tcW w:w="1229" w:type="dxa"/>
          </w:tcPr>
          <w:p w:rsidR="005F1637" w:rsidP="00F872EA" w14:paraId="36C0C24D" w14:textId="71C0B46A">
            <w:pPr>
              <w:jc w:val="center"/>
              <w:rPr>
                <w:rFonts w:cstheme="minorHAnsi"/>
                <w:color w:val="0D0D0D" w:themeColor="text1" w:themeTint="F2"/>
              </w:rPr>
            </w:pPr>
            <w:r>
              <w:rPr>
                <w:rFonts w:cstheme="minorHAnsi"/>
                <w:color w:val="0D0D0D" w:themeColor="text1" w:themeTint="F2"/>
              </w:rPr>
              <w:t>○</w:t>
            </w:r>
          </w:p>
        </w:tc>
        <w:tc>
          <w:tcPr>
            <w:tcW w:w="1229" w:type="dxa"/>
          </w:tcPr>
          <w:p w:rsidR="005F1637" w:rsidRPr="006E05C7" w:rsidP="00F872EA" w14:paraId="5768BA59" w14:textId="3691EF8D">
            <w:pPr>
              <w:jc w:val="center"/>
              <w:rPr>
                <w:rFonts w:cstheme="minorHAnsi"/>
                <w:color w:val="0D0D0D" w:themeColor="text1" w:themeTint="F2"/>
              </w:rPr>
            </w:pPr>
            <w:r>
              <w:rPr>
                <w:rFonts w:cstheme="minorHAnsi"/>
                <w:color w:val="0D0D0D" w:themeColor="text1" w:themeTint="F2"/>
              </w:rPr>
              <w:t>○</w:t>
            </w:r>
          </w:p>
        </w:tc>
        <w:tc>
          <w:tcPr>
            <w:tcW w:w="1229" w:type="dxa"/>
          </w:tcPr>
          <w:p w:rsidR="005F1637" w:rsidRPr="006E05C7" w:rsidP="00F872EA" w14:paraId="67C1BBEA" w14:textId="57E02652">
            <w:pPr>
              <w:jc w:val="center"/>
              <w:rPr>
                <w:rFonts w:cstheme="minorHAnsi"/>
                <w:color w:val="0D0D0D" w:themeColor="text1" w:themeTint="F2"/>
              </w:rPr>
            </w:pPr>
            <w:r>
              <w:rPr>
                <w:rFonts w:cstheme="minorHAnsi"/>
                <w:color w:val="0D0D0D" w:themeColor="text1" w:themeTint="F2"/>
              </w:rPr>
              <w:t>○</w:t>
            </w:r>
          </w:p>
        </w:tc>
        <w:tc>
          <w:tcPr>
            <w:tcW w:w="1230" w:type="dxa"/>
          </w:tcPr>
          <w:p w:rsidR="005F1637" w:rsidP="00F872EA" w14:paraId="027484F6" w14:textId="0F912091">
            <w:pPr>
              <w:jc w:val="center"/>
              <w:rPr>
                <w:rFonts w:cstheme="minorHAnsi"/>
                <w:color w:val="0D0D0D" w:themeColor="text1" w:themeTint="F2"/>
              </w:rPr>
            </w:pPr>
            <w:r>
              <w:rPr>
                <w:rFonts w:cstheme="minorHAnsi"/>
                <w:color w:val="0D0D0D" w:themeColor="text1" w:themeTint="F2"/>
              </w:rPr>
              <w:t>○</w:t>
            </w:r>
          </w:p>
        </w:tc>
      </w:tr>
      <w:tr w14:paraId="6595033B" w14:textId="73CCF762" w:rsidTr="004D753D">
        <w:tblPrEx>
          <w:tblW w:w="9867" w:type="dxa"/>
          <w:tblInd w:w="85" w:type="dxa"/>
          <w:tblLayout w:type="fixed"/>
          <w:tblLook w:val="04A0"/>
        </w:tblPrEx>
        <w:trPr>
          <w:trHeight w:val="370"/>
        </w:trPr>
        <w:tc>
          <w:tcPr>
            <w:tcW w:w="444" w:type="dxa"/>
          </w:tcPr>
          <w:p w:rsidR="005F1637" w:rsidRPr="006E05C7" w:rsidP="00BC4D3D" w14:paraId="3CF8DB33" w14:textId="53309C6B">
            <w:pPr>
              <w:jc w:val="cente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3</w:t>
            </w:r>
          </w:p>
        </w:tc>
        <w:tc>
          <w:tcPr>
            <w:tcW w:w="4506" w:type="dxa"/>
          </w:tcPr>
          <w:p w:rsidR="005F1637" w:rsidRPr="006E05C7" w:rsidP="00BC4D3D" w14:paraId="31FE17B5" w14:textId="77777777">
            <w:pPr>
              <w:textAlignment w:val="baseline"/>
              <w:rPr>
                <w:rFonts w:eastAsia="Times New Roman" w:cstheme="minorHAnsi"/>
                <w:color w:val="0D0D0D" w:themeColor="text1" w:themeTint="F2"/>
                <w:kern w:val="0"/>
                <w14:ligatures w14:val="none"/>
              </w:rPr>
            </w:pPr>
            <w:r w:rsidRPr="006E05C7">
              <w:rPr>
                <w:rFonts w:eastAsia="Times New Roman" w:cstheme="minorHAnsi"/>
                <w:color w:val="0D0D0D" w:themeColor="text1" w:themeTint="F2"/>
                <w:kern w:val="0"/>
                <w14:ligatures w14:val="none"/>
              </w:rPr>
              <w:t>L</w:t>
            </w:r>
            <w:r>
              <w:rPr>
                <w:rFonts w:eastAsia="Times New Roman" w:cstheme="minorHAnsi"/>
                <w:color w:val="0D0D0D" w:themeColor="text1" w:themeTint="F2"/>
                <w:kern w:val="0"/>
                <w14:ligatures w14:val="none"/>
              </w:rPr>
              <w:t>ack of l</w:t>
            </w:r>
            <w:r w:rsidRPr="006E05C7">
              <w:rPr>
                <w:rFonts w:eastAsia="Times New Roman" w:cstheme="minorHAnsi"/>
                <w:color w:val="0D0D0D" w:themeColor="text1" w:themeTint="F2"/>
                <w:kern w:val="0"/>
                <w14:ligatures w14:val="none"/>
              </w:rPr>
              <w:t>eadership support</w:t>
            </w:r>
          </w:p>
        </w:tc>
        <w:tc>
          <w:tcPr>
            <w:tcW w:w="1229" w:type="dxa"/>
          </w:tcPr>
          <w:p w:rsidR="005F1637" w:rsidP="00BC4D3D" w14:paraId="7BE04EF8" w14:textId="77777777">
            <w:pPr>
              <w:jc w:val="center"/>
              <w:rPr>
                <w:rFonts w:cstheme="minorHAnsi"/>
                <w:color w:val="0D0D0D" w:themeColor="text1" w:themeTint="F2"/>
              </w:rPr>
            </w:pPr>
            <w:r>
              <w:rPr>
                <w:rFonts w:cstheme="minorHAnsi"/>
                <w:color w:val="0D0D0D" w:themeColor="text1" w:themeTint="F2"/>
              </w:rPr>
              <w:t>○</w:t>
            </w:r>
          </w:p>
        </w:tc>
        <w:tc>
          <w:tcPr>
            <w:tcW w:w="1229" w:type="dxa"/>
          </w:tcPr>
          <w:p w:rsidR="005F1637" w:rsidRPr="006E05C7" w:rsidP="00BC4D3D" w14:paraId="67428697" w14:textId="77777777">
            <w:pPr>
              <w:jc w:val="center"/>
              <w:rPr>
                <w:rFonts w:cstheme="minorHAnsi"/>
                <w:color w:val="0D0D0D" w:themeColor="text1" w:themeTint="F2"/>
              </w:rPr>
            </w:pPr>
            <w:r>
              <w:rPr>
                <w:rFonts w:cstheme="minorHAnsi"/>
                <w:color w:val="0D0D0D" w:themeColor="text1" w:themeTint="F2"/>
              </w:rPr>
              <w:t>○</w:t>
            </w:r>
          </w:p>
        </w:tc>
        <w:tc>
          <w:tcPr>
            <w:tcW w:w="1229" w:type="dxa"/>
          </w:tcPr>
          <w:p w:rsidR="005F1637" w:rsidRPr="006E05C7" w:rsidP="00BC4D3D" w14:paraId="7E322A7D" w14:textId="77777777">
            <w:pPr>
              <w:jc w:val="center"/>
              <w:rPr>
                <w:rFonts w:cstheme="minorHAnsi"/>
                <w:color w:val="0D0D0D" w:themeColor="text1" w:themeTint="F2"/>
              </w:rPr>
            </w:pPr>
            <w:r>
              <w:rPr>
                <w:rFonts w:cstheme="minorHAnsi"/>
                <w:color w:val="0D0D0D" w:themeColor="text1" w:themeTint="F2"/>
              </w:rPr>
              <w:t>○</w:t>
            </w:r>
          </w:p>
        </w:tc>
        <w:tc>
          <w:tcPr>
            <w:tcW w:w="1230" w:type="dxa"/>
          </w:tcPr>
          <w:p w:rsidR="005F1637" w:rsidP="00BC4D3D" w14:paraId="193B5514" w14:textId="4D9B0635">
            <w:pPr>
              <w:jc w:val="center"/>
              <w:rPr>
                <w:rFonts w:cstheme="minorHAnsi"/>
                <w:color w:val="0D0D0D" w:themeColor="text1" w:themeTint="F2"/>
              </w:rPr>
            </w:pPr>
            <w:r>
              <w:rPr>
                <w:rFonts w:cstheme="minorHAnsi"/>
                <w:color w:val="0D0D0D" w:themeColor="text1" w:themeTint="F2"/>
              </w:rPr>
              <w:t>○</w:t>
            </w:r>
          </w:p>
        </w:tc>
      </w:tr>
      <w:tr w14:paraId="43A9AE06" w14:textId="2164D0B7" w:rsidTr="004D753D">
        <w:tblPrEx>
          <w:tblW w:w="9867" w:type="dxa"/>
          <w:tblInd w:w="85" w:type="dxa"/>
          <w:tblLayout w:type="fixed"/>
          <w:tblLook w:val="04A0"/>
        </w:tblPrEx>
        <w:trPr>
          <w:trHeight w:val="370"/>
        </w:trPr>
        <w:tc>
          <w:tcPr>
            <w:tcW w:w="444" w:type="dxa"/>
          </w:tcPr>
          <w:p w:rsidR="005F1637" w:rsidP="00F872EA" w14:paraId="4F7CA1CD" w14:textId="3149F585">
            <w:pPr>
              <w:jc w:val="cente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4</w:t>
            </w:r>
          </w:p>
        </w:tc>
        <w:tc>
          <w:tcPr>
            <w:tcW w:w="4506" w:type="dxa"/>
          </w:tcPr>
          <w:p w:rsidR="005F1637" w:rsidRPr="006E05C7" w:rsidP="00F872EA" w14:paraId="7B5805B8" w14:textId="436B47D4">
            <w:pP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 xml:space="preserve">Promoting a culture of biosafety </w:t>
            </w:r>
            <w:r w:rsidRPr="00D51E5E">
              <w:rPr>
                <w:rFonts w:eastAsia="Times New Roman" w:cstheme="minorHAnsi"/>
                <w:color w:val="0D0D0D" w:themeColor="text1" w:themeTint="F2"/>
                <w:kern w:val="0"/>
                <w:sz w:val="20"/>
                <w:szCs w:val="20"/>
                <w14:ligatures w14:val="none"/>
              </w:rPr>
              <w:t xml:space="preserve">and </w:t>
            </w:r>
            <w:r>
              <w:rPr>
                <w:rFonts w:eastAsia="Times New Roman" w:cstheme="minorHAnsi"/>
                <w:color w:val="0D0D0D" w:themeColor="text1" w:themeTint="F2"/>
                <w:kern w:val="0"/>
                <w14:ligatures w14:val="none"/>
              </w:rPr>
              <w:t>biosecurity</w:t>
            </w:r>
          </w:p>
        </w:tc>
        <w:tc>
          <w:tcPr>
            <w:tcW w:w="1229" w:type="dxa"/>
          </w:tcPr>
          <w:p w:rsidR="005F1637" w:rsidP="00F872EA" w14:paraId="364968B3" w14:textId="1C1D9EB7">
            <w:pPr>
              <w:jc w:val="center"/>
              <w:rPr>
                <w:rFonts w:cstheme="minorHAnsi"/>
                <w:color w:val="0D0D0D" w:themeColor="text1" w:themeTint="F2"/>
              </w:rPr>
            </w:pPr>
            <w:r>
              <w:rPr>
                <w:rFonts w:cstheme="minorHAnsi"/>
                <w:color w:val="0D0D0D" w:themeColor="text1" w:themeTint="F2"/>
              </w:rPr>
              <w:t>○</w:t>
            </w:r>
          </w:p>
        </w:tc>
        <w:tc>
          <w:tcPr>
            <w:tcW w:w="1229" w:type="dxa"/>
          </w:tcPr>
          <w:p w:rsidR="005F1637" w:rsidP="00F872EA" w14:paraId="7AE05249" w14:textId="2F9D3C19">
            <w:pPr>
              <w:jc w:val="center"/>
              <w:rPr>
                <w:rFonts w:cstheme="minorHAnsi"/>
                <w:color w:val="0D0D0D" w:themeColor="text1" w:themeTint="F2"/>
              </w:rPr>
            </w:pPr>
            <w:r>
              <w:rPr>
                <w:rFonts w:cstheme="minorHAnsi"/>
                <w:color w:val="0D0D0D" w:themeColor="text1" w:themeTint="F2"/>
              </w:rPr>
              <w:t>○</w:t>
            </w:r>
          </w:p>
        </w:tc>
        <w:tc>
          <w:tcPr>
            <w:tcW w:w="1229" w:type="dxa"/>
          </w:tcPr>
          <w:p w:rsidR="005F1637" w:rsidP="00F872EA" w14:paraId="0AC1B0D6" w14:textId="29C561EC">
            <w:pPr>
              <w:jc w:val="center"/>
              <w:rPr>
                <w:rFonts w:cstheme="minorHAnsi"/>
                <w:color w:val="0D0D0D" w:themeColor="text1" w:themeTint="F2"/>
              </w:rPr>
            </w:pPr>
            <w:r>
              <w:rPr>
                <w:rFonts w:cstheme="minorHAnsi"/>
                <w:color w:val="0D0D0D" w:themeColor="text1" w:themeTint="F2"/>
              </w:rPr>
              <w:t>○</w:t>
            </w:r>
          </w:p>
        </w:tc>
        <w:tc>
          <w:tcPr>
            <w:tcW w:w="1230" w:type="dxa"/>
          </w:tcPr>
          <w:p w:rsidR="005F1637" w:rsidP="00F872EA" w14:paraId="33A7BA13" w14:textId="4F4A0D8C">
            <w:pPr>
              <w:jc w:val="center"/>
              <w:rPr>
                <w:rFonts w:cstheme="minorHAnsi"/>
                <w:color w:val="0D0D0D" w:themeColor="text1" w:themeTint="F2"/>
              </w:rPr>
            </w:pPr>
            <w:r>
              <w:rPr>
                <w:rFonts w:cstheme="minorHAnsi"/>
                <w:color w:val="0D0D0D" w:themeColor="text1" w:themeTint="F2"/>
              </w:rPr>
              <w:t>○</w:t>
            </w:r>
          </w:p>
        </w:tc>
      </w:tr>
      <w:tr w14:paraId="3CF3C628" w14:textId="1A185EC3" w:rsidTr="004D753D">
        <w:tblPrEx>
          <w:tblW w:w="9867" w:type="dxa"/>
          <w:tblInd w:w="85" w:type="dxa"/>
          <w:tblLayout w:type="fixed"/>
          <w:tblLook w:val="04A0"/>
        </w:tblPrEx>
        <w:trPr>
          <w:trHeight w:val="370"/>
        </w:trPr>
        <w:tc>
          <w:tcPr>
            <w:tcW w:w="444" w:type="dxa"/>
          </w:tcPr>
          <w:p w:rsidR="005F1637" w:rsidRPr="006E05C7" w:rsidP="00BC4D3D" w14:paraId="795718A3" w14:textId="6A0B674E">
            <w:pPr>
              <w:jc w:val="cente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5</w:t>
            </w:r>
          </w:p>
        </w:tc>
        <w:tc>
          <w:tcPr>
            <w:tcW w:w="4506" w:type="dxa"/>
          </w:tcPr>
          <w:p w:rsidR="005F1637" w:rsidRPr="006E05C7" w:rsidP="00BC4D3D" w14:paraId="1D5910BD" w14:textId="77777777">
            <w:pPr>
              <w:textAlignment w:val="baseline"/>
              <w:rPr>
                <w:rFonts w:eastAsia="Times New Roman" w:cstheme="minorHAnsi"/>
                <w:color w:val="0D0D0D" w:themeColor="text1" w:themeTint="F2"/>
                <w:kern w:val="0"/>
                <w14:ligatures w14:val="none"/>
              </w:rPr>
            </w:pPr>
            <w:r w:rsidRPr="006E05C7">
              <w:rPr>
                <w:rFonts w:eastAsia="Times New Roman" w:cstheme="minorHAnsi"/>
                <w:color w:val="0D0D0D" w:themeColor="text1" w:themeTint="F2"/>
                <w:kern w:val="0"/>
                <w14:ligatures w14:val="none"/>
              </w:rPr>
              <w:t>Conducting a threat</w:t>
            </w:r>
            <w:r w:rsidRPr="006E05C7">
              <w:rPr>
                <w:rFonts w:eastAsia="Times New Roman" w:cstheme="minorHAnsi"/>
                <w:color w:val="0D0D0D" w:themeColor="text1" w:themeTint="F2"/>
                <w:kern w:val="0"/>
                <w14:ligatures w14:val="none"/>
              </w:rPr>
              <w:t xml:space="preserve"> and hazards analysis</w:t>
            </w:r>
          </w:p>
        </w:tc>
        <w:tc>
          <w:tcPr>
            <w:tcW w:w="1229" w:type="dxa"/>
          </w:tcPr>
          <w:p w:rsidR="005F1637" w:rsidP="00BC4D3D" w14:paraId="7CE3EF4F" w14:textId="77777777">
            <w:pPr>
              <w:jc w:val="center"/>
              <w:rPr>
                <w:rFonts w:cstheme="minorHAnsi"/>
                <w:color w:val="0D0D0D" w:themeColor="text1" w:themeTint="F2"/>
              </w:rPr>
            </w:pPr>
            <w:r>
              <w:rPr>
                <w:rFonts w:cstheme="minorHAnsi"/>
                <w:color w:val="0D0D0D" w:themeColor="text1" w:themeTint="F2"/>
              </w:rPr>
              <w:t>○</w:t>
            </w:r>
          </w:p>
        </w:tc>
        <w:tc>
          <w:tcPr>
            <w:tcW w:w="1229" w:type="dxa"/>
          </w:tcPr>
          <w:p w:rsidR="005F1637" w:rsidRPr="006E05C7" w:rsidP="00BC4D3D" w14:paraId="4F60A2EF" w14:textId="77777777">
            <w:pPr>
              <w:jc w:val="center"/>
              <w:rPr>
                <w:rFonts w:cstheme="minorHAnsi"/>
                <w:color w:val="0D0D0D" w:themeColor="text1" w:themeTint="F2"/>
              </w:rPr>
            </w:pPr>
            <w:r>
              <w:rPr>
                <w:rFonts w:cstheme="minorHAnsi"/>
                <w:color w:val="0D0D0D" w:themeColor="text1" w:themeTint="F2"/>
              </w:rPr>
              <w:t>○</w:t>
            </w:r>
          </w:p>
        </w:tc>
        <w:tc>
          <w:tcPr>
            <w:tcW w:w="1229" w:type="dxa"/>
          </w:tcPr>
          <w:p w:rsidR="005F1637" w:rsidRPr="006E05C7" w:rsidP="00BC4D3D" w14:paraId="495780C4" w14:textId="77777777">
            <w:pPr>
              <w:jc w:val="center"/>
              <w:rPr>
                <w:rFonts w:cstheme="minorHAnsi"/>
                <w:color w:val="0D0D0D" w:themeColor="text1" w:themeTint="F2"/>
              </w:rPr>
            </w:pPr>
            <w:r>
              <w:rPr>
                <w:rFonts w:cstheme="minorHAnsi"/>
                <w:color w:val="0D0D0D" w:themeColor="text1" w:themeTint="F2"/>
              </w:rPr>
              <w:t>○</w:t>
            </w:r>
          </w:p>
        </w:tc>
        <w:tc>
          <w:tcPr>
            <w:tcW w:w="1230" w:type="dxa"/>
          </w:tcPr>
          <w:p w:rsidR="005F1637" w:rsidP="00BC4D3D" w14:paraId="33F81B88" w14:textId="66F69C15">
            <w:pPr>
              <w:jc w:val="center"/>
              <w:rPr>
                <w:rFonts w:cstheme="minorHAnsi"/>
                <w:color w:val="0D0D0D" w:themeColor="text1" w:themeTint="F2"/>
              </w:rPr>
            </w:pPr>
            <w:r>
              <w:rPr>
                <w:rFonts w:cstheme="minorHAnsi"/>
                <w:color w:val="0D0D0D" w:themeColor="text1" w:themeTint="F2"/>
              </w:rPr>
              <w:t>○</w:t>
            </w:r>
          </w:p>
        </w:tc>
      </w:tr>
      <w:tr w14:paraId="25A0916C" w14:textId="22C26820" w:rsidTr="004D753D">
        <w:tblPrEx>
          <w:tblW w:w="9867" w:type="dxa"/>
          <w:tblInd w:w="85" w:type="dxa"/>
          <w:tblLayout w:type="fixed"/>
          <w:tblLook w:val="04A0"/>
        </w:tblPrEx>
        <w:trPr>
          <w:trHeight w:val="370"/>
        </w:trPr>
        <w:tc>
          <w:tcPr>
            <w:tcW w:w="444" w:type="dxa"/>
          </w:tcPr>
          <w:p w:rsidR="005F1637" w:rsidP="00BC4D3D" w14:paraId="2ED3125B" w14:textId="52871CBC">
            <w:pPr>
              <w:jc w:val="cente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6</w:t>
            </w:r>
          </w:p>
        </w:tc>
        <w:tc>
          <w:tcPr>
            <w:tcW w:w="4506" w:type="dxa"/>
          </w:tcPr>
          <w:p w:rsidR="005F1637" w:rsidRPr="006E05C7" w:rsidP="00BC4D3D" w14:paraId="7273EB79" w14:textId="1DCA03F4">
            <w:pP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Developing a response plan</w:t>
            </w:r>
          </w:p>
        </w:tc>
        <w:tc>
          <w:tcPr>
            <w:tcW w:w="1229" w:type="dxa"/>
          </w:tcPr>
          <w:p w:rsidR="005F1637" w:rsidP="00BC4D3D" w14:paraId="641D668F" w14:textId="6D9EF2E3">
            <w:pPr>
              <w:jc w:val="center"/>
              <w:rPr>
                <w:rFonts w:cstheme="minorHAnsi"/>
                <w:color w:val="0D0D0D" w:themeColor="text1" w:themeTint="F2"/>
              </w:rPr>
            </w:pPr>
            <w:r>
              <w:rPr>
                <w:rFonts w:cstheme="minorHAnsi"/>
                <w:color w:val="0D0D0D" w:themeColor="text1" w:themeTint="F2"/>
              </w:rPr>
              <w:t>○</w:t>
            </w:r>
          </w:p>
        </w:tc>
        <w:tc>
          <w:tcPr>
            <w:tcW w:w="1229" w:type="dxa"/>
          </w:tcPr>
          <w:p w:rsidR="005F1637" w:rsidP="00BC4D3D" w14:paraId="56F4617A" w14:textId="05D8F185">
            <w:pPr>
              <w:jc w:val="center"/>
              <w:rPr>
                <w:rFonts w:cstheme="minorHAnsi"/>
                <w:color w:val="0D0D0D" w:themeColor="text1" w:themeTint="F2"/>
              </w:rPr>
            </w:pPr>
            <w:r>
              <w:rPr>
                <w:rFonts w:cstheme="minorHAnsi"/>
                <w:color w:val="0D0D0D" w:themeColor="text1" w:themeTint="F2"/>
              </w:rPr>
              <w:t>○</w:t>
            </w:r>
          </w:p>
        </w:tc>
        <w:tc>
          <w:tcPr>
            <w:tcW w:w="1229" w:type="dxa"/>
          </w:tcPr>
          <w:p w:rsidR="005F1637" w:rsidP="00BC4D3D" w14:paraId="784C63E0" w14:textId="6EB622F3">
            <w:pPr>
              <w:jc w:val="center"/>
              <w:rPr>
                <w:rFonts w:cstheme="minorHAnsi"/>
                <w:color w:val="0D0D0D" w:themeColor="text1" w:themeTint="F2"/>
              </w:rPr>
            </w:pPr>
            <w:r>
              <w:rPr>
                <w:rFonts w:cstheme="minorHAnsi"/>
                <w:color w:val="0D0D0D" w:themeColor="text1" w:themeTint="F2"/>
              </w:rPr>
              <w:t>○</w:t>
            </w:r>
          </w:p>
        </w:tc>
        <w:tc>
          <w:tcPr>
            <w:tcW w:w="1230" w:type="dxa"/>
          </w:tcPr>
          <w:p w:rsidR="005F1637" w:rsidP="00BC4D3D" w14:paraId="17215437" w14:textId="1DCEC4DF">
            <w:pPr>
              <w:jc w:val="center"/>
              <w:rPr>
                <w:rFonts w:cstheme="minorHAnsi"/>
                <w:color w:val="0D0D0D" w:themeColor="text1" w:themeTint="F2"/>
              </w:rPr>
            </w:pPr>
            <w:r>
              <w:rPr>
                <w:rFonts w:cstheme="minorHAnsi"/>
                <w:color w:val="0D0D0D" w:themeColor="text1" w:themeTint="F2"/>
              </w:rPr>
              <w:t>○</w:t>
            </w:r>
          </w:p>
        </w:tc>
      </w:tr>
      <w:tr w14:paraId="32E41B81" w14:textId="5CF8C297" w:rsidTr="004D753D">
        <w:tblPrEx>
          <w:tblW w:w="9867" w:type="dxa"/>
          <w:tblInd w:w="85" w:type="dxa"/>
          <w:tblLayout w:type="fixed"/>
          <w:tblLook w:val="04A0"/>
        </w:tblPrEx>
        <w:trPr>
          <w:trHeight w:val="370"/>
        </w:trPr>
        <w:tc>
          <w:tcPr>
            <w:tcW w:w="444" w:type="dxa"/>
          </w:tcPr>
          <w:p w:rsidR="005F1637" w:rsidRPr="006E05C7" w:rsidP="00BC4D3D" w14:paraId="1F8346FD" w14:textId="039AAC7B">
            <w:pPr>
              <w:jc w:val="cente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7</w:t>
            </w:r>
          </w:p>
        </w:tc>
        <w:tc>
          <w:tcPr>
            <w:tcW w:w="4506" w:type="dxa"/>
          </w:tcPr>
          <w:p w:rsidR="005F1637" w:rsidRPr="006E05C7" w:rsidP="00BC4D3D" w14:paraId="0A472491" w14:textId="77777777">
            <w:pPr>
              <w:textAlignment w:val="baseline"/>
              <w:rPr>
                <w:rFonts w:eastAsia="Times New Roman" w:cstheme="minorHAnsi"/>
                <w:color w:val="0D0D0D" w:themeColor="text1" w:themeTint="F2"/>
                <w:kern w:val="0"/>
                <w14:ligatures w14:val="none"/>
              </w:rPr>
            </w:pPr>
            <w:r w:rsidRPr="006E05C7">
              <w:rPr>
                <w:rFonts w:eastAsia="Times New Roman" w:cstheme="minorHAnsi"/>
                <w:color w:val="0D0D0D" w:themeColor="text1" w:themeTint="F2"/>
                <w:kern w:val="0"/>
                <w14:ligatures w14:val="none"/>
              </w:rPr>
              <w:t>Establishing relationships with external stakeholders</w:t>
            </w:r>
          </w:p>
        </w:tc>
        <w:tc>
          <w:tcPr>
            <w:tcW w:w="1229" w:type="dxa"/>
          </w:tcPr>
          <w:p w:rsidR="005F1637" w:rsidP="00BC4D3D" w14:paraId="66527B2E" w14:textId="77777777">
            <w:pPr>
              <w:jc w:val="center"/>
              <w:rPr>
                <w:rFonts w:cstheme="minorHAnsi"/>
                <w:color w:val="0D0D0D" w:themeColor="text1" w:themeTint="F2"/>
              </w:rPr>
            </w:pPr>
            <w:r>
              <w:rPr>
                <w:rFonts w:cstheme="minorHAnsi"/>
                <w:color w:val="0D0D0D" w:themeColor="text1" w:themeTint="F2"/>
              </w:rPr>
              <w:t>○</w:t>
            </w:r>
          </w:p>
        </w:tc>
        <w:tc>
          <w:tcPr>
            <w:tcW w:w="1229" w:type="dxa"/>
          </w:tcPr>
          <w:p w:rsidR="005F1637" w:rsidRPr="006E05C7" w:rsidP="00BC4D3D" w14:paraId="054C8FDF" w14:textId="77777777">
            <w:pPr>
              <w:jc w:val="center"/>
              <w:rPr>
                <w:rFonts w:cstheme="minorHAnsi"/>
                <w:color w:val="0D0D0D" w:themeColor="text1" w:themeTint="F2"/>
              </w:rPr>
            </w:pPr>
            <w:r>
              <w:rPr>
                <w:rFonts w:cstheme="minorHAnsi"/>
                <w:color w:val="0D0D0D" w:themeColor="text1" w:themeTint="F2"/>
              </w:rPr>
              <w:t>○</w:t>
            </w:r>
          </w:p>
        </w:tc>
        <w:tc>
          <w:tcPr>
            <w:tcW w:w="1229" w:type="dxa"/>
          </w:tcPr>
          <w:p w:rsidR="005F1637" w:rsidRPr="006E05C7" w:rsidP="00BC4D3D" w14:paraId="653810A9" w14:textId="77777777">
            <w:pPr>
              <w:jc w:val="center"/>
              <w:rPr>
                <w:rFonts w:cstheme="minorHAnsi"/>
                <w:color w:val="0D0D0D" w:themeColor="text1" w:themeTint="F2"/>
              </w:rPr>
            </w:pPr>
            <w:r>
              <w:rPr>
                <w:rFonts w:cstheme="minorHAnsi"/>
                <w:color w:val="0D0D0D" w:themeColor="text1" w:themeTint="F2"/>
              </w:rPr>
              <w:t>○</w:t>
            </w:r>
          </w:p>
        </w:tc>
        <w:tc>
          <w:tcPr>
            <w:tcW w:w="1230" w:type="dxa"/>
          </w:tcPr>
          <w:p w:rsidR="005F1637" w:rsidP="00BC4D3D" w14:paraId="4E4E0A80" w14:textId="2063606D">
            <w:pPr>
              <w:jc w:val="center"/>
              <w:rPr>
                <w:rFonts w:cstheme="minorHAnsi"/>
                <w:color w:val="0D0D0D" w:themeColor="text1" w:themeTint="F2"/>
              </w:rPr>
            </w:pPr>
            <w:r>
              <w:rPr>
                <w:rFonts w:cstheme="minorHAnsi"/>
                <w:color w:val="0D0D0D" w:themeColor="text1" w:themeTint="F2"/>
              </w:rPr>
              <w:t>○</w:t>
            </w:r>
          </w:p>
        </w:tc>
      </w:tr>
      <w:tr w14:paraId="080E9C80" w14:textId="7368875A" w:rsidTr="004D753D">
        <w:tblPrEx>
          <w:tblW w:w="9867" w:type="dxa"/>
          <w:tblInd w:w="85" w:type="dxa"/>
          <w:tblLayout w:type="fixed"/>
          <w:tblLook w:val="04A0"/>
        </w:tblPrEx>
        <w:trPr>
          <w:trHeight w:val="370"/>
        </w:trPr>
        <w:tc>
          <w:tcPr>
            <w:tcW w:w="444" w:type="dxa"/>
          </w:tcPr>
          <w:p w:rsidR="005F1637" w:rsidRPr="006E05C7" w:rsidP="00F872EA" w14:paraId="769B13FE" w14:textId="6D03C643">
            <w:pPr>
              <w:jc w:val="cente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8</w:t>
            </w:r>
          </w:p>
        </w:tc>
        <w:tc>
          <w:tcPr>
            <w:tcW w:w="4506" w:type="dxa"/>
          </w:tcPr>
          <w:p w:rsidR="005F1637" w:rsidRPr="006E05C7" w:rsidP="00F872EA" w14:paraId="431EC9E6" w14:textId="749E0FA1">
            <w:pP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Availability of preparedness and response t</w:t>
            </w:r>
            <w:r w:rsidRPr="006E05C7">
              <w:rPr>
                <w:rFonts w:eastAsia="Times New Roman" w:cstheme="minorHAnsi"/>
                <w:color w:val="0D0D0D" w:themeColor="text1" w:themeTint="F2"/>
                <w:kern w:val="0"/>
                <w14:ligatures w14:val="none"/>
              </w:rPr>
              <w:t>raining</w:t>
            </w:r>
            <w:r>
              <w:rPr>
                <w:rFonts w:eastAsia="Times New Roman" w:cstheme="minorHAnsi"/>
                <w:color w:val="0D0D0D" w:themeColor="text1" w:themeTint="F2"/>
                <w:kern w:val="0"/>
                <w14:ligatures w14:val="none"/>
              </w:rPr>
              <w:t>s</w:t>
            </w:r>
          </w:p>
        </w:tc>
        <w:tc>
          <w:tcPr>
            <w:tcW w:w="1229" w:type="dxa"/>
          </w:tcPr>
          <w:p w:rsidR="005F1637" w:rsidP="00F872EA" w14:paraId="43373517" w14:textId="375E9F35">
            <w:pPr>
              <w:jc w:val="center"/>
              <w:rPr>
                <w:rFonts w:cstheme="minorHAnsi"/>
                <w:color w:val="0D0D0D" w:themeColor="text1" w:themeTint="F2"/>
              </w:rPr>
            </w:pPr>
            <w:r>
              <w:rPr>
                <w:rFonts w:cstheme="minorHAnsi"/>
                <w:color w:val="0D0D0D" w:themeColor="text1" w:themeTint="F2"/>
              </w:rPr>
              <w:t>○</w:t>
            </w:r>
          </w:p>
        </w:tc>
        <w:tc>
          <w:tcPr>
            <w:tcW w:w="1229" w:type="dxa"/>
          </w:tcPr>
          <w:p w:rsidR="005F1637" w:rsidRPr="006E05C7" w:rsidP="00F872EA" w14:paraId="0F3459B2" w14:textId="1F852611">
            <w:pPr>
              <w:jc w:val="center"/>
              <w:rPr>
                <w:rFonts w:cstheme="minorHAnsi"/>
                <w:color w:val="0D0D0D" w:themeColor="text1" w:themeTint="F2"/>
              </w:rPr>
            </w:pPr>
            <w:r>
              <w:rPr>
                <w:rFonts w:cstheme="minorHAnsi"/>
                <w:color w:val="0D0D0D" w:themeColor="text1" w:themeTint="F2"/>
              </w:rPr>
              <w:t>○</w:t>
            </w:r>
          </w:p>
        </w:tc>
        <w:tc>
          <w:tcPr>
            <w:tcW w:w="1229" w:type="dxa"/>
          </w:tcPr>
          <w:p w:rsidR="005F1637" w:rsidRPr="006E05C7" w:rsidP="00F872EA" w14:paraId="6661ACAC" w14:textId="31CA82FB">
            <w:pPr>
              <w:jc w:val="center"/>
              <w:rPr>
                <w:rFonts w:cstheme="minorHAnsi"/>
                <w:color w:val="0D0D0D" w:themeColor="text1" w:themeTint="F2"/>
              </w:rPr>
            </w:pPr>
            <w:r>
              <w:rPr>
                <w:rFonts w:cstheme="minorHAnsi"/>
                <w:color w:val="0D0D0D" w:themeColor="text1" w:themeTint="F2"/>
              </w:rPr>
              <w:t>○</w:t>
            </w:r>
          </w:p>
        </w:tc>
        <w:tc>
          <w:tcPr>
            <w:tcW w:w="1230" w:type="dxa"/>
          </w:tcPr>
          <w:p w:rsidR="005F1637" w:rsidP="00F872EA" w14:paraId="0C1D716C" w14:textId="1F76FF08">
            <w:pPr>
              <w:jc w:val="center"/>
              <w:rPr>
                <w:rFonts w:cstheme="minorHAnsi"/>
                <w:color w:val="0D0D0D" w:themeColor="text1" w:themeTint="F2"/>
              </w:rPr>
            </w:pPr>
            <w:r>
              <w:rPr>
                <w:rFonts w:cstheme="minorHAnsi"/>
                <w:color w:val="0D0D0D" w:themeColor="text1" w:themeTint="F2"/>
              </w:rPr>
              <w:t>○</w:t>
            </w:r>
          </w:p>
        </w:tc>
      </w:tr>
      <w:tr w14:paraId="4EF1230C" w14:textId="00570028" w:rsidTr="007D4B4E">
        <w:tblPrEx>
          <w:tblW w:w="9867" w:type="dxa"/>
          <w:tblInd w:w="85" w:type="dxa"/>
          <w:tblLayout w:type="fixed"/>
          <w:tblLook w:val="04A0"/>
        </w:tblPrEx>
        <w:trPr>
          <w:trHeight w:val="431"/>
        </w:trPr>
        <w:tc>
          <w:tcPr>
            <w:tcW w:w="444" w:type="dxa"/>
          </w:tcPr>
          <w:p w:rsidR="005F1637" w:rsidRPr="006E05C7" w:rsidP="00BC4D3D" w14:paraId="40B31136" w14:textId="4DB670A7">
            <w:pPr>
              <w:jc w:val="cente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9</w:t>
            </w:r>
          </w:p>
        </w:tc>
        <w:tc>
          <w:tcPr>
            <w:tcW w:w="4506" w:type="dxa"/>
          </w:tcPr>
          <w:p w:rsidR="005F1637" w:rsidRPr="006E05C7" w:rsidP="00BC4D3D" w14:paraId="30A823B4" w14:textId="77777777">
            <w:pPr>
              <w:textAlignment w:val="baseline"/>
              <w:rPr>
                <w:rFonts w:eastAsia="Times New Roman" w:cstheme="minorHAnsi"/>
                <w:color w:val="0D0D0D" w:themeColor="text1" w:themeTint="F2"/>
                <w:kern w:val="0"/>
                <w14:ligatures w14:val="none"/>
              </w:rPr>
            </w:pPr>
            <w:r w:rsidRPr="006E05C7">
              <w:rPr>
                <w:rFonts w:eastAsia="Times New Roman" w:cstheme="minorHAnsi"/>
                <w:color w:val="0D0D0D" w:themeColor="text1" w:themeTint="F2"/>
                <w:kern w:val="0"/>
                <w14:ligatures w14:val="none"/>
              </w:rPr>
              <w:t xml:space="preserve">Designing an exercise </w:t>
            </w:r>
          </w:p>
        </w:tc>
        <w:tc>
          <w:tcPr>
            <w:tcW w:w="1229" w:type="dxa"/>
          </w:tcPr>
          <w:p w:rsidR="005F1637" w:rsidP="00BC4D3D" w14:paraId="3D6E7720" w14:textId="77777777">
            <w:pPr>
              <w:jc w:val="center"/>
              <w:rPr>
                <w:rFonts w:cstheme="minorHAnsi"/>
                <w:color w:val="0D0D0D" w:themeColor="text1" w:themeTint="F2"/>
              </w:rPr>
            </w:pPr>
            <w:r>
              <w:rPr>
                <w:rFonts w:cstheme="minorHAnsi"/>
                <w:color w:val="0D0D0D" w:themeColor="text1" w:themeTint="F2"/>
              </w:rPr>
              <w:t>○</w:t>
            </w:r>
          </w:p>
        </w:tc>
        <w:tc>
          <w:tcPr>
            <w:tcW w:w="1229" w:type="dxa"/>
          </w:tcPr>
          <w:p w:rsidR="005F1637" w:rsidRPr="006E05C7" w:rsidP="00BC4D3D" w14:paraId="51DCCC15" w14:textId="77777777">
            <w:pPr>
              <w:jc w:val="center"/>
              <w:rPr>
                <w:rFonts w:cstheme="minorHAnsi"/>
                <w:color w:val="0D0D0D" w:themeColor="text1" w:themeTint="F2"/>
              </w:rPr>
            </w:pPr>
            <w:r>
              <w:rPr>
                <w:rFonts w:cstheme="minorHAnsi"/>
                <w:color w:val="0D0D0D" w:themeColor="text1" w:themeTint="F2"/>
              </w:rPr>
              <w:t>○</w:t>
            </w:r>
          </w:p>
        </w:tc>
        <w:tc>
          <w:tcPr>
            <w:tcW w:w="1229" w:type="dxa"/>
          </w:tcPr>
          <w:p w:rsidR="005F1637" w:rsidRPr="006E05C7" w:rsidP="00BC4D3D" w14:paraId="1E8E2A15" w14:textId="77777777">
            <w:pPr>
              <w:jc w:val="center"/>
              <w:rPr>
                <w:rFonts w:cstheme="minorHAnsi"/>
                <w:color w:val="0D0D0D" w:themeColor="text1" w:themeTint="F2"/>
              </w:rPr>
            </w:pPr>
            <w:r>
              <w:rPr>
                <w:rFonts w:cstheme="minorHAnsi"/>
                <w:color w:val="0D0D0D" w:themeColor="text1" w:themeTint="F2"/>
              </w:rPr>
              <w:t>○</w:t>
            </w:r>
          </w:p>
        </w:tc>
        <w:tc>
          <w:tcPr>
            <w:tcW w:w="1230" w:type="dxa"/>
          </w:tcPr>
          <w:p w:rsidR="005F1637" w:rsidP="00BC4D3D" w14:paraId="24ADB8FA" w14:textId="332289AF">
            <w:pPr>
              <w:jc w:val="center"/>
              <w:rPr>
                <w:rFonts w:cstheme="minorHAnsi"/>
                <w:color w:val="0D0D0D" w:themeColor="text1" w:themeTint="F2"/>
              </w:rPr>
            </w:pPr>
            <w:r>
              <w:rPr>
                <w:rFonts w:cstheme="minorHAnsi"/>
                <w:color w:val="0D0D0D" w:themeColor="text1" w:themeTint="F2"/>
              </w:rPr>
              <w:t>○</w:t>
            </w:r>
          </w:p>
        </w:tc>
      </w:tr>
    </w:tbl>
    <w:p w:rsidR="00213134" w:rsidP="008A7547" w14:paraId="4359ABE2" w14:textId="270CC3F7">
      <w:pPr>
        <w:ind w:left="90"/>
        <w:rPr>
          <w:i/>
          <w:iCs/>
        </w:rPr>
      </w:pPr>
      <w:r w:rsidRPr="008A7547">
        <w:rPr>
          <w:i/>
          <w:iCs/>
        </w:rPr>
        <w:t>*Challenges your facility faced within the past three (3) years but which are now resolved.</w:t>
      </w:r>
    </w:p>
    <w:p w:rsidR="00F66DC5" w:rsidP="00DC081A" w14:paraId="1C39A708" w14:textId="23903CA5">
      <w:pPr>
        <w:spacing w:before="120" w:after="120" w:line="240" w:lineRule="auto"/>
      </w:pPr>
      <w:r>
        <w:t>[Page break]</w:t>
      </w:r>
      <w:r>
        <w:br w:type="page"/>
      </w:r>
    </w:p>
    <w:p w:rsidR="001D0066" w:rsidP="00CB131F" w14:paraId="46BDFFF3" w14:textId="651CAFBD">
      <w:pPr>
        <w:spacing w:before="120" w:after="120" w:line="240" w:lineRule="auto"/>
        <w:textAlignment w:val="baseline"/>
        <w:rPr>
          <w:rFonts w:ascii="Times New Roman" w:eastAsia="Times New Roman" w:hAnsi="Times New Roman" w:cs="Times New Roman"/>
          <w:color w:val="D13438"/>
          <w:kern w:val="0"/>
          <w:u w:val="single"/>
          <w14:ligatures w14:val="none"/>
        </w:rPr>
      </w:pPr>
      <w:r w:rsidRPr="006E05C7">
        <w:t xml:space="preserve">The following are challenges that </w:t>
      </w:r>
      <w:r w:rsidRPr="006E05C7" w:rsidR="00CB131F">
        <w:t xml:space="preserve">facilities </w:t>
      </w:r>
      <w:r w:rsidR="00CB131F">
        <w:t>may</w:t>
      </w:r>
      <w:r w:rsidRPr="006E05C7" w:rsidR="00CB131F">
        <w:t xml:space="preserve"> experience </w:t>
      </w:r>
      <w:r w:rsidRPr="00966382">
        <w:rPr>
          <w:b/>
          <w:bCs/>
          <w:u w:val="single"/>
        </w:rPr>
        <w:t>during</w:t>
      </w:r>
      <w:r w:rsidRPr="006E05C7">
        <w:t xml:space="preserve"> an emergency response. </w:t>
      </w:r>
      <w:r w:rsidR="008E2F88">
        <w:t>For each item, p</w:t>
      </w:r>
      <w:r w:rsidRPr="006E05C7" w:rsidR="008E2F88">
        <w:t xml:space="preserve">lease indicate </w:t>
      </w:r>
      <w:r w:rsidR="008E2F88">
        <w:t xml:space="preserve">the status </w:t>
      </w:r>
      <w:r w:rsidR="008E2F88">
        <w:t>for</w:t>
      </w:r>
      <w:r w:rsidRPr="006E05C7" w:rsidR="008E2F88">
        <w:t xml:space="preserve"> your facility.</w:t>
      </w:r>
      <w:r w:rsidR="00477F06">
        <w:t xml:space="preserve"> </w:t>
      </w:r>
      <w:r w:rsidRPr="00AB14F5" w:rsidR="00477F06">
        <w:rPr>
          <w:rStyle w:val="normaltextrun"/>
        </w:rPr>
        <w:t>(m</w:t>
      </w:r>
      <w:r w:rsidR="007D4B4E">
        <w:rPr>
          <w:rStyle w:val="normaltextrun"/>
        </w:rPr>
        <w:t>f</w:t>
      </w:r>
      <w:r w:rsidRPr="00AB14F5" w:rsidR="00477F06">
        <w:rPr>
          <w:rStyle w:val="normaltextrun"/>
        </w:rPr>
        <w:t>_s</w:t>
      </w:r>
      <w:r w:rsidR="00477F06">
        <w:rPr>
          <w:rStyle w:val="normaltextrun"/>
        </w:rPr>
        <w:t>1</w:t>
      </w:r>
      <w:r w:rsidRPr="00AB14F5" w:rsidR="00477F06">
        <w:rPr>
          <w:rStyle w:val="normaltextrun"/>
        </w:rPr>
        <w:t>_q</w:t>
      </w:r>
      <w:r w:rsidR="006C119C">
        <w:rPr>
          <w:rStyle w:val="normaltextrun"/>
        </w:rPr>
        <w:t>2</w:t>
      </w:r>
      <w:r w:rsidRPr="00AB14F5" w:rsidR="00477F06">
        <w:rPr>
          <w:rStyle w:val="normaltextrun"/>
        </w:rPr>
        <w:t>_</w:t>
      </w:r>
      <w:r w:rsidR="00477F06">
        <w:rPr>
          <w:rStyle w:val="normaltextrun"/>
        </w:rPr>
        <w:t>responsechallenges_</w:t>
      </w:r>
      <w:r w:rsidR="00477F06">
        <w:rPr>
          <w:rStyle w:val="normaltextrun"/>
        </w:rPr>
        <w:t>q#</w:t>
      </w:r>
      <w:r w:rsidRPr="00AB14F5" w:rsidR="00477F06">
        <w:rPr>
          <w:rStyle w:val="normaltextrun"/>
        </w:rPr>
        <w:t>)</w:t>
      </w:r>
    </w:p>
    <w:tbl>
      <w:tblPr>
        <w:tblStyle w:val="TableGrid"/>
        <w:tblW w:w="0" w:type="auto"/>
        <w:tblInd w:w="85" w:type="dxa"/>
        <w:tblLook w:val="04A0"/>
      </w:tblPr>
      <w:tblGrid>
        <w:gridCol w:w="444"/>
        <w:gridCol w:w="4466"/>
        <w:gridCol w:w="1257"/>
        <w:gridCol w:w="1219"/>
        <w:gridCol w:w="1254"/>
        <w:gridCol w:w="1255"/>
      </w:tblGrid>
      <w:tr w14:paraId="36942427" w14:textId="25B35B81" w:rsidTr="004D753D">
        <w:tblPrEx>
          <w:tblW w:w="0" w:type="auto"/>
          <w:tblInd w:w="85" w:type="dxa"/>
          <w:tblLook w:val="04A0"/>
        </w:tblPrEx>
        <w:trPr>
          <w:trHeight w:val="728"/>
        </w:trPr>
        <w:tc>
          <w:tcPr>
            <w:tcW w:w="444" w:type="dxa"/>
            <w:vAlign w:val="bottom"/>
          </w:tcPr>
          <w:p w:rsidR="005F1637" w:rsidRPr="006E05C7" w:rsidP="005F1637" w14:paraId="11C75FE5" w14:textId="2C9A78BB">
            <w:pPr>
              <w:jc w:val="center"/>
              <w:rPr>
                <w:rFonts w:cstheme="minorHAnsi"/>
                <w:b/>
                <w:bCs/>
                <w:color w:val="0D0D0D" w:themeColor="text1" w:themeTint="F2"/>
              </w:rPr>
            </w:pPr>
            <w:r>
              <w:rPr>
                <w:rFonts w:cstheme="minorHAnsi"/>
                <w:b/>
                <w:bCs/>
                <w:color w:val="0D0D0D" w:themeColor="text1" w:themeTint="F2"/>
              </w:rPr>
              <w:t>q#</w:t>
            </w:r>
          </w:p>
        </w:tc>
        <w:tc>
          <w:tcPr>
            <w:tcW w:w="4466" w:type="dxa"/>
            <w:vAlign w:val="bottom"/>
          </w:tcPr>
          <w:p w:rsidR="005F1637" w:rsidP="005F1637" w14:paraId="65C38FD3" w14:textId="77777777">
            <w:pPr>
              <w:jc w:val="center"/>
              <w:rPr>
                <w:rFonts w:cstheme="minorHAnsi"/>
                <w:b/>
                <w:bCs/>
                <w:color w:val="0D0D0D" w:themeColor="text1" w:themeTint="F2"/>
              </w:rPr>
            </w:pPr>
          </w:p>
          <w:p w:rsidR="005F1637" w:rsidRPr="006E05C7" w:rsidP="005F1637" w14:paraId="28B68B6A" w14:textId="1A71886B">
            <w:pPr>
              <w:jc w:val="center"/>
              <w:rPr>
                <w:rFonts w:cstheme="minorHAnsi"/>
                <w:b/>
                <w:bCs/>
                <w:color w:val="0D0D0D" w:themeColor="text1" w:themeTint="F2"/>
              </w:rPr>
            </w:pPr>
            <w:r>
              <w:rPr>
                <w:rFonts w:cstheme="minorHAnsi"/>
                <w:b/>
                <w:bCs/>
                <w:color w:val="0D0D0D" w:themeColor="text1" w:themeTint="F2"/>
              </w:rPr>
              <w:t>Challenge</w:t>
            </w:r>
          </w:p>
        </w:tc>
        <w:tc>
          <w:tcPr>
            <w:tcW w:w="1257" w:type="dxa"/>
            <w:vAlign w:val="bottom"/>
          </w:tcPr>
          <w:p w:rsidR="005F1637" w:rsidRPr="006E05C7" w:rsidP="005F1637" w14:paraId="3D2314B5" w14:textId="3AD95D51">
            <w:pPr>
              <w:jc w:val="center"/>
              <w:rPr>
                <w:rFonts w:cstheme="minorHAnsi"/>
                <w:b/>
                <w:bCs/>
                <w:color w:val="0D0D0D" w:themeColor="text1" w:themeTint="F2"/>
              </w:rPr>
            </w:pPr>
            <w:r>
              <w:rPr>
                <w:rFonts w:cstheme="minorHAnsi"/>
                <w:b/>
                <w:bCs/>
                <w:color w:val="0D0D0D" w:themeColor="text1" w:themeTint="F2"/>
              </w:rPr>
              <w:t>Never a Challenge</w:t>
            </w:r>
          </w:p>
        </w:tc>
        <w:tc>
          <w:tcPr>
            <w:tcW w:w="1219" w:type="dxa"/>
            <w:vAlign w:val="bottom"/>
          </w:tcPr>
          <w:p w:rsidR="005F1637" w:rsidRPr="006E05C7" w:rsidP="005F1637" w14:paraId="7E0F3653" w14:textId="7642CC71">
            <w:pPr>
              <w:jc w:val="center"/>
              <w:rPr>
                <w:rFonts w:cstheme="minorHAnsi"/>
                <w:b/>
                <w:bCs/>
                <w:color w:val="0D0D0D" w:themeColor="text1" w:themeTint="F2"/>
              </w:rPr>
            </w:pPr>
            <w:r>
              <w:rPr>
                <w:rFonts w:cstheme="minorHAnsi"/>
                <w:b/>
                <w:bCs/>
                <w:color w:val="0D0D0D" w:themeColor="text1" w:themeTint="F2"/>
              </w:rPr>
              <w:t>Previous</w:t>
            </w:r>
            <w:r w:rsidRPr="006E05C7">
              <w:rPr>
                <w:rFonts w:cstheme="minorHAnsi"/>
                <w:b/>
                <w:bCs/>
                <w:color w:val="0D0D0D" w:themeColor="text1" w:themeTint="F2"/>
              </w:rPr>
              <w:t xml:space="preserve"> Challenge</w:t>
            </w:r>
            <w:r>
              <w:rPr>
                <w:rFonts w:cstheme="minorHAnsi"/>
                <w:b/>
                <w:bCs/>
                <w:color w:val="0D0D0D" w:themeColor="text1" w:themeTint="F2"/>
              </w:rPr>
              <w:t xml:space="preserve">* but </w:t>
            </w:r>
            <w:r>
              <w:rPr>
                <w:rFonts w:cstheme="minorHAnsi"/>
                <w:b/>
                <w:bCs/>
                <w:color w:val="0D0D0D" w:themeColor="text1" w:themeTint="F2"/>
              </w:rPr>
              <w:t>Resolved</w:t>
            </w:r>
          </w:p>
        </w:tc>
        <w:tc>
          <w:tcPr>
            <w:tcW w:w="1254" w:type="dxa"/>
            <w:vAlign w:val="bottom"/>
          </w:tcPr>
          <w:p w:rsidR="005F1637" w:rsidRPr="006E05C7" w:rsidP="005F1637" w14:paraId="28A3FFAC" w14:textId="77777777">
            <w:pPr>
              <w:jc w:val="center"/>
              <w:rPr>
                <w:rFonts w:cstheme="minorHAnsi"/>
                <w:b/>
                <w:bCs/>
                <w:color w:val="0D0D0D" w:themeColor="text1" w:themeTint="F2"/>
              </w:rPr>
            </w:pPr>
            <w:r w:rsidRPr="006E05C7">
              <w:rPr>
                <w:rFonts w:cstheme="minorHAnsi"/>
                <w:b/>
                <w:bCs/>
                <w:color w:val="0D0D0D" w:themeColor="text1" w:themeTint="F2"/>
              </w:rPr>
              <w:t>Current Challenge</w:t>
            </w:r>
          </w:p>
        </w:tc>
        <w:tc>
          <w:tcPr>
            <w:tcW w:w="1255" w:type="dxa"/>
            <w:vAlign w:val="bottom"/>
          </w:tcPr>
          <w:p w:rsidR="005F1637" w:rsidRPr="006E05C7" w:rsidP="005F1637" w14:paraId="6CCA3D53" w14:textId="3FD1A980">
            <w:pPr>
              <w:jc w:val="center"/>
              <w:rPr>
                <w:rFonts w:cstheme="minorHAnsi"/>
                <w:b/>
                <w:bCs/>
                <w:color w:val="0D0D0D" w:themeColor="text1" w:themeTint="F2"/>
              </w:rPr>
            </w:pPr>
            <w:r>
              <w:rPr>
                <w:rFonts w:cstheme="minorHAnsi"/>
                <w:b/>
                <w:bCs/>
                <w:color w:val="0D0D0D" w:themeColor="text1" w:themeTint="F2"/>
                <w:kern w:val="0"/>
                <w14:ligatures w14:val="none"/>
              </w:rPr>
              <w:t>Previous and Current Challenge</w:t>
            </w:r>
          </w:p>
        </w:tc>
      </w:tr>
      <w:tr w14:paraId="1751EBBA" w14:textId="77777777" w:rsidTr="004D753D">
        <w:tblPrEx>
          <w:tblW w:w="0" w:type="auto"/>
          <w:tblInd w:w="85" w:type="dxa"/>
          <w:tblLook w:val="04A0"/>
        </w:tblPrEx>
        <w:trPr>
          <w:trHeight w:val="370"/>
        </w:trPr>
        <w:tc>
          <w:tcPr>
            <w:tcW w:w="444" w:type="dxa"/>
          </w:tcPr>
          <w:p w:rsidR="007D32B0" w:rsidRPr="006E05C7" w:rsidP="00062B05" w14:paraId="3D4CE6D5" w14:textId="6D8A5698">
            <w:pPr>
              <w:jc w:val="cente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1</w:t>
            </w:r>
          </w:p>
        </w:tc>
        <w:tc>
          <w:tcPr>
            <w:tcW w:w="4466" w:type="dxa"/>
          </w:tcPr>
          <w:p w:rsidR="007D32B0" w:rsidRPr="006E05C7" w:rsidP="00062B05" w14:paraId="4A404E92" w14:textId="77777777">
            <w:pPr>
              <w:textAlignment w:val="baseline"/>
              <w:rPr>
                <w:rFonts w:eastAsia="Times New Roman" w:cstheme="minorHAnsi"/>
                <w:color w:val="0D0D0D" w:themeColor="text1" w:themeTint="F2"/>
                <w:kern w:val="0"/>
                <w14:ligatures w14:val="none"/>
              </w:rPr>
            </w:pPr>
            <w:r w:rsidRPr="006E05C7">
              <w:rPr>
                <w:rFonts w:eastAsia="Times New Roman" w:cstheme="minorHAnsi"/>
                <w:color w:val="0D0D0D" w:themeColor="text1" w:themeTint="F2"/>
                <w:kern w:val="0"/>
                <w14:ligatures w14:val="none"/>
              </w:rPr>
              <w:t>Inadequate staffing</w:t>
            </w:r>
          </w:p>
        </w:tc>
        <w:tc>
          <w:tcPr>
            <w:tcW w:w="1257" w:type="dxa"/>
          </w:tcPr>
          <w:p w:rsidR="007D32B0" w:rsidP="00062B05" w14:paraId="20132509" w14:textId="77777777">
            <w:pPr>
              <w:jc w:val="center"/>
              <w:rPr>
                <w:rFonts w:cstheme="minorHAnsi"/>
                <w:color w:val="0D0D0D" w:themeColor="text1" w:themeTint="F2"/>
              </w:rPr>
            </w:pPr>
            <w:r>
              <w:rPr>
                <w:rFonts w:cstheme="minorHAnsi"/>
                <w:color w:val="0D0D0D" w:themeColor="text1" w:themeTint="F2"/>
              </w:rPr>
              <w:t>○</w:t>
            </w:r>
          </w:p>
        </w:tc>
        <w:tc>
          <w:tcPr>
            <w:tcW w:w="1219" w:type="dxa"/>
          </w:tcPr>
          <w:p w:rsidR="007D32B0" w:rsidRPr="006E05C7" w:rsidP="00062B05" w14:paraId="198096A0" w14:textId="77777777">
            <w:pPr>
              <w:jc w:val="center"/>
              <w:rPr>
                <w:rFonts w:cstheme="minorHAnsi"/>
                <w:color w:val="0D0D0D" w:themeColor="text1" w:themeTint="F2"/>
              </w:rPr>
            </w:pPr>
            <w:r>
              <w:rPr>
                <w:rFonts w:cstheme="minorHAnsi"/>
                <w:color w:val="0D0D0D" w:themeColor="text1" w:themeTint="F2"/>
              </w:rPr>
              <w:t>○</w:t>
            </w:r>
          </w:p>
        </w:tc>
        <w:tc>
          <w:tcPr>
            <w:tcW w:w="1254" w:type="dxa"/>
          </w:tcPr>
          <w:p w:rsidR="007D32B0" w:rsidRPr="006E05C7" w:rsidP="00062B05" w14:paraId="751F2F1F" w14:textId="77777777">
            <w:pPr>
              <w:jc w:val="center"/>
              <w:rPr>
                <w:rFonts w:cstheme="minorHAnsi"/>
                <w:color w:val="0D0D0D" w:themeColor="text1" w:themeTint="F2"/>
              </w:rPr>
            </w:pPr>
            <w:r>
              <w:rPr>
                <w:rFonts w:cstheme="minorHAnsi"/>
                <w:color w:val="0D0D0D" w:themeColor="text1" w:themeTint="F2"/>
              </w:rPr>
              <w:t>○</w:t>
            </w:r>
          </w:p>
        </w:tc>
        <w:tc>
          <w:tcPr>
            <w:tcW w:w="1255" w:type="dxa"/>
          </w:tcPr>
          <w:p w:rsidR="007D32B0" w:rsidP="00062B05" w14:paraId="485F9E8A" w14:textId="77777777">
            <w:pPr>
              <w:jc w:val="center"/>
              <w:rPr>
                <w:rFonts w:cstheme="minorHAnsi"/>
                <w:color w:val="0D0D0D" w:themeColor="text1" w:themeTint="F2"/>
              </w:rPr>
            </w:pPr>
            <w:r>
              <w:rPr>
                <w:rFonts w:cstheme="minorHAnsi"/>
                <w:color w:val="0D0D0D" w:themeColor="text1" w:themeTint="F2"/>
              </w:rPr>
              <w:t>○</w:t>
            </w:r>
          </w:p>
        </w:tc>
      </w:tr>
      <w:tr w14:paraId="1DC24624" w14:textId="77777777" w:rsidTr="004D753D">
        <w:tblPrEx>
          <w:tblW w:w="0" w:type="auto"/>
          <w:tblInd w:w="85" w:type="dxa"/>
          <w:tblLook w:val="04A0"/>
        </w:tblPrEx>
        <w:trPr>
          <w:trHeight w:val="370"/>
        </w:trPr>
        <w:tc>
          <w:tcPr>
            <w:tcW w:w="444" w:type="dxa"/>
          </w:tcPr>
          <w:p w:rsidR="007D32B0" w:rsidRPr="006E05C7" w:rsidP="00062B05" w14:paraId="3CCCFF02" w14:textId="12DBDC55">
            <w:pPr>
              <w:jc w:val="cente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2</w:t>
            </w:r>
          </w:p>
        </w:tc>
        <w:tc>
          <w:tcPr>
            <w:tcW w:w="4466" w:type="dxa"/>
          </w:tcPr>
          <w:p w:rsidR="007D32B0" w:rsidRPr="006E05C7" w:rsidP="00062B05" w14:paraId="1F5FD1A9" w14:textId="77777777">
            <w:pPr>
              <w:textAlignment w:val="baseline"/>
              <w:rPr>
                <w:rFonts w:eastAsia="Times New Roman" w:cstheme="minorHAnsi"/>
                <w:color w:val="0D0D0D" w:themeColor="text1" w:themeTint="F2"/>
                <w:kern w:val="0"/>
                <w14:ligatures w14:val="none"/>
              </w:rPr>
            </w:pPr>
            <w:r w:rsidRPr="006E05C7">
              <w:rPr>
                <w:rFonts w:eastAsia="Times New Roman" w:cstheme="minorHAnsi"/>
                <w:color w:val="0D0D0D" w:themeColor="text1" w:themeTint="F2"/>
                <w:kern w:val="0"/>
                <w14:ligatures w14:val="none"/>
              </w:rPr>
              <w:t>Inadequate funding</w:t>
            </w:r>
          </w:p>
        </w:tc>
        <w:tc>
          <w:tcPr>
            <w:tcW w:w="1257" w:type="dxa"/>
          </w:tcPr>
          <w:p w:rsidR="007D32B0" w:rsidP="00062B05" w14:paraId="39FB0362" w14:textId="77777777">
            <w:pPr>
              <w:jc w:val="center"/>
              <w:rPr>
                <w:rFonts w:cstheme="minorHAnsi"/>
                <w:color w:val="0D0D0D" w:themeColor="text1" w:themeTint="F2"/>
              </w:rPr>
            </w:pPr>
            <w:r>
              <w:rPr>
                <w:rFonts w:cstheme="minorHAnsi"/>
                <w:color w:val="0D0D0D" w:themeColor="text1" w:themeTint="F2"/>
              </w:rPr>
              <w:t>○</w:t>
            </w:r>
          </w:p>
        </w:tc>
        <w:tc>
          <w:tcPr>
            <w:tcW w:w="1219" w:type="dxa"/>
          </w:tcPr>
          <w:p w:rsidR="007D32B0" w:rsidRPr="006E05C7" w:rsidP="00062B05" w14:paraId="6DBD88E9" w14:textId="77777777">
            <w:pPr>
              <w:jc w:val="center"/>
              <w:rPr>
                <w:rFonts w:cstheme="minorHAnsi"/>
                <w:color w:val="0D0D0D" w:themeColor="text1" w:themeTint="F2"/>
              </w:rPr>
            </w:pPr>
            <w:r>
              <w:rPr>
                <w:rFonts w:cstheme="minorHAnsi"/>
                <w:color w:val="0D0D0D" w:themeColor="text1" w:themeTint="F2"/>
              </w:rPr>
              <w:t>○</w:t>
            </w:r>
          </w:p>
        </w:tc>
        <w:tc>
          <w:tcPr>
            <w:tcW w:w="1254" w:type="dxa"/>
          </w:tcPr>
          <w:p w:rsidR="007D32B0" w:rsidRPr="006E05C7" w:rsidP="00062B05" w14:paraId="1B3A4955" w14:textId="77777777">
            <w:pPr>
              <w:jc w:val="center"/>
              <w:rPr>
                <w:rFonts w:cstheme="minorHAnsi"/>
                <w:color w:val="0D0D0D" w:themeColor="text1" w:themeTint="F2"/>
              </w:rPr>
            </w:pPr>
            <w:r>
              <w:rPr>
                <w:rFonts w:cstheme="minorHAnsi"/>
                <w:color w:val="0D0D0D" w:themeColor="text1" w:themeTint="F2"/>
              </w:rPr>
              <w:t>○</w:t>
            </w:r>
          </w:p>
        </w:tc>
        <w:tc>
          <w:tcPr>
            <w:tcW w:w="1255" w:type="dxa"/>
          </w:tcPr>
          <w:p w:rsidR="007D32B0" w:rsidP="00062B05" w14:paraId="261C10EE" w14:textId="77777777">
            <w:pPr>
              <w:jc w:val="center"/>
              <w:rPr>
                <w:rFonts w:cstheme="minorHAnsi"/>
                <w:color w:val="0D0D0D" w:themeColor="text1" w:themeTint="F2"/>
              </w:rPr>
            </w:pPr>
            <w:r>
              <w:rPr>
                <w:rFonts w:cstheme="minorHAnsi"/>
                <w:color w:val="0D0D0D" w:themeColor="text1" w:themeTint="F2"/>
              </w:rPr>
              <w:t>○</w:t>
            </w:r>
          </w:p>
        </w:tc>
      </w:tr>
      <w:tr w14:paraId="525F6658" w14:textId="77777777" w:rsidTr="004D753D">
        <w:tblPrEx>
          <w:tblW w:w="0" w:type="auto"/>
          <w:tblInd w:w="85" w:type="dxa"/>
          <w:tblLook w:val="04A0"/>
        </w:tblPrEx>
        <w:trPr>
          <w:trHeight w:val="370"/>
        </w:trPr>
        <w:tc>
          <w:tcPr>
            <w:tcW w:w="444" w:type="dxa"/>
          </w:tcPr>
          <w:p w:rsidR="00650EBE" w:rsidRPr="006E05C7" w:rsidP="00062B05" w14:paraId="5F6F0075" w14:textId="7CAAF03F">
            <w:pPr>
              <w:jc w:val="cente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3</w:t>
            </w:r>
          </w:p>
        </w:tc>
        <w:tc>
          <w:tcPr>
            <w:tcW w:w="4466" w:type="dxa"/>
          </w:tcPr>
          <w:p w:rsidR="00650EBE" w:rsidRPr="006E05C7" w:rsidP="00062B05" w14:paraId="407160D8" w14:textId="77777777">
            <w:pPr>
              <w:textAlignment w:val="baseline"/>
              <w:rPr>
                <w:rFonts w:eastAsia="Times New Roman" w:cstheme="minorHAnsi"/>
                <w:color w:val="0D0D0D" w:themeColor="text1" w:themeTint="F2"/>
                <w:kern w:val="0"/>
                <w14:ligatures w14:val="none"/>
              </w:rPr>
            </w:pPr>
            <w:r w:rsidRPr="006E05C7">
              <w:rPr>
                <w:rFonts w:eastAsia="Times New Roman" w:cstheme="minorHAnsi"/>
                <w:color w:val="0D0D0D" w:themeColor="text1" w:themeTint="F2"/>
                <w:kern w:val="0"/>
                <w14:ligatures w14:val="none"/>
              </w:rPr>
              <w:t>L</w:t>
            </w:r>
            <w:r>
              <w:rPr>
                <w:rFonts w:eastAsia="Times New Roman" w:cstheme="minorHAnsi"/>
                <w:color w:val="0D0D0D" w:themeColor="text1" w:themeTint="F2"/>
                <w:kern w:val="0"/>
                <w14:ligatures w14:val="none"/>
              </w:rPr>
              <w:t>ack of l</w:t>
            </w:r>
            <w:r w:rsidRPr="006E05C7">
              <w:rPr>
                <w:rFonts w:eastAsia="Times New Roman" w:cstheme="minorHAnsi"/>
                <w:color w:val="0D0D0D" w:themeColor="text1" w:themeTint="F2"/>
                <w:kern w:val="0"/>
                <w14:ligatures w14:val="none"/>
              </w:rPr>
              <w:t>eadership support</w:t>
            </w:r>
          </w:p>
        </w:tc>
        <w:tc>
          <w:tcPr>
            <w:tcW w:w="1257" w:type="dxa"/>
          </w:tcPr>
          <w:p w:rsidR="00650EBE" w:rsidP="00062B05" w14:paraId="589D1E3A" w14:textId="77777777">
            <w:pPr>
              <w:jc w:val="center"/>
              <w:rPr>
                <w:rFonts w:cstheme="minorHAnsi"/>
                <w:color w:val="0D0D0D" w:themeColor="text1" w:themeTint="F2"/>
              </w:rPr>
            </w:pPr>
            <w:r>
              <w:rPr>
                <w:rFonts w:cstheme="minorHAnsi"/>
                <w:color w:val="0D0D0D" w:themeColor="text1" w:themeTint="F2"/>
              </w:rPr>
              <w:t>○</w:t>
            </w:r>
          </w:p>
        </w:tc>
        <w:tc>
          <w:tcPr>
            <w:tcW w:w="1219" w:type="dxa"/>
          </w:tcPr>
          <w:p w:rsidR="00650EBE" w:rsidRPr="006E05C7" w:rsidP="00062B05" w14:paraId="1E9D7628" w14:textId="77777777">
            <w:pPr>
              <w:jc w:val="center"/>
              <w:rPr>
                <w:rFonts w:cstheme="minorHAnsi"/>
                <w:color w:val="0D0D0D" w:themeColor="text1" w:themeTint="F2"/>
              </w:rPr>
            </w:pPr>
            <w:r>
              <w:rPr>
                <w:rFonts w:cstheme="minorHAnsi"/>
                <w:color w:val="0D0D0D" w:themeColor="text1" w:themeTint="F2"/>
              </w:rPr>
              <w:t>○</w:t>
            </w:r>
          </w:p>
        </w:tc>
        <w:tc>
          <w:tcPr>
            <w:tcW w:w="1254" w:type="dxa"/>
          </w:tcPr>
          <w:p w:rsidR="00650EBE" w:rsidRPr="006E05C7" w:rsidP="00062B05" w14:paraId="19CAA344" w14:textId="77777777">
            <w:pPr>
              <w:jc w:val="center"/>
              <w:rPr>
                <w:rFonts w:cstheme="minorHAnsi"/>
                <w:color w:val="0D0D0D" w:themeColor="text1" w:themeTint="F2"/>
              </w:rPr>
            </w:pPr>
            <w:r>
              <w:rPr>
                <w:rFonts w:cstheme="minorHAnsi"/>
                <w:color w:val="0D0D0D" w:themeColor="text1" w:themeTint="F2"/>
              </w:rPr>
              <w:t>○</w:t>
            </w:r>
          </w:p>
        </w:tc>
        <w:tc>
          <w:tcPr>
            <w:tcW w:w="1255" w:type="dxa"/>
          </w:tcPr>
          <w:p w:rsidR="00650EBE" w:rsidP="00062B05" w14:paraId="0DE62D2A" w14:textId="77777777">
            <w:pPr>
              <w:jc w:val="center"/>
              <w:rPr>
                <w:rFonts w:cstheme="minorHAnsi"/>
                <w:color w:val="0D0D0D" w:themeColor="text1" w:themeTint="F2"/>
              </w:rPr>
            </w:pPr>
            <w:r>
              <w:rPr>
                <w:rFonts w:cstheme="minorHAnsi"/>
                <w:color w:val="0D0D0D" w:themeColor="text1" w:themeTint="F2"/>
              </w:rPr>
              <w:t>○</w:t>
            </w:r>
          </w:p>
        </w:tc>
      </w:tr>
      <w:tr w14:paraId="5DC53643" w14:textId="31365EF9" w:rsidTr="004D753D">
        <w:tblPrEx>
          <w:tblW w:w="0" w:type="auto"/>
          <w:tblInd w:w="85" w:type="dxa"/>
          <w:tblLook w:val="04A0"/>
        </w:tblPrEx>
        <w:trPr>
          <w:trHeight w:val="341"/>
        </w:trPr>
        <w:tc>
          <w:tcPr>
            <w:tcW w:w="444" w:type="dxa"/>
          </w:tcPr>
          <w:p w:rsidR="005F1637" w:rsidP="005F1637" w14:paraId="39B40811" w14:textId="6BB1891E">
            <w:pPr>
              <w:jc w:val="cente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4</w:t>
            </w:r>
          </w:p>
        </w:tc>
        <w:tc>
          <w:tcPr>
            <w:tcW w:w="4466" w:type="dxa"/>
          </w:tcPr>
          <w:p w:rsidR="005F1637" w:rsidRPr="006E05C7" w:rsidP="005F1637" w14:paraId="4AA64BD7" w14:textId="77777777">
            <w:pP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Implementing the response plan</w:t>
            </w:r>
          </w:p>
        </w:tc>
        <w:tc>
          <w:tcPr>
            <w:tcW w:w="1257" w:type="dxa"/>
          </w:tcPr>
          <w:p w:rsidR="005F1637" w:rsidP="005F1637" w14:paraId="68B864E0" w14:textId="6D7B487D">
            <w:pPr>
              <w:jc w:val="center"/>
              <w:textAlignment w:val="baseline"/>
              <w:rPr>
                <w:rFonts w:cstheme="minorHAnsi"/>
                <w:color w:val="0D0D0D" w:themeColor="text1" w:themeTint="F2"/>
              </w:rPr>
            </w:pPr>
            <w:r>
              <w:rPr>
                <w:rFonts w:cstheme="minorHAnsi"/>
                <w:color w:val="0D0D0D" w:themeColor="text1" w:themeTint="F2"/>
              </w:rPr>
              <w:t>○</w:t>
            </w:r>
          </w:p>
        </w:tc>
        <w:tc>
          <w:tcPr>
            <w:tcW w:w="1219" w:type="dxa"/>
          </w:tcPr>
          <w:p w:rsidR="005F1637" w:rsidP="005F1637" w14:paraId="0502C330" w14:textId="7826F971">
            <w:pPr>
              <w:jc w:val="center"/>
              <w:textAlignment w:val="baseline"/>
              <w:rPr>
                <w:rFonts w:cstheme="minorHAnsi"/>
                <w:color w:val="0D0D0D" w:themeColor="text1" w:themeTint="F2"/>
              </w:rPr>
            </w:pPr>
            <w:r>
              <w:rPr>
                <w:rFonts w:cstheme="minorHAnsi"/>
                <w:color w:val="0D0D0D" w:themeColor="text1" w:themeTint="F2"/>
              </w:rPr>
              <w:t>○</w:t>
            </w:r>
          </w:p>
        </w:tc>
        <w:tc>
          <w:tcPr>
            <w:tcW w:w="1254" w:type="dxa"/>
          </w:tcPr>
          <w:p w:rsidR="005F1637" w:rsidP="005F1637" w14:paraId="5606CBCC" w14:textId="051C76EF">
            <w:pPr>
              <w:jc w:val="center"/>
              <w:textAlignment w:val="baseline"/>
              <w:rPr>
                <w:rFonts w:cstheme="minorHAnsi"/>
                <w:color w:val="0D0D0D" w:themeColor="text1" w:themeTint="F2"/>
              </w:rPr>
            </w:pPr>
            <w:r>
              <w:rPr>
                <w:rFonts w:cstheme="minorHAnsi"/>
                <w:color w:val="0D0D0D" w:themeColor="text1" w:themeTint="F2"/>
              </w:rPr>
              <w:t>○</w:t>
            </w:r>
          </w:p>
        </w:tc>
        <w:tc>
          <w:tcPr>
            <w:tcW w:w="1255" w:type="dxa"/>
          </w:tcPr>
          <w:p w:rsidR="005F1637" w:rsidP="005F1637" w14:paraId="0DE64FB3" w14:textId="4F08C5C1">
            <w:pPr>
              <w:jc w:val="center"/>
              <w:textAlignment w:val="baseline"/>
              <w:rPr>
                <w:rFonts w:cstheme="minorHAnsi"/>
                <w:color w:val="0D0D0D" w:themeColor="text1" w:themeTint="F2"/>
              </w:rPr>
            </w:pPr>
            <w:r>
              <w:rPr>
                <w:rFonts w:cstheme="minorHAnsi"/>
                <w:color w:val="0D0D0D" w:themeColor="text1" w:themeTint="F2"/>
              </w:rPr>
              <w:t>○</w:t>
            </w:r>
          </w:p>
        </w:tc>
      </w:tr>
      <w:tr w14:paraId="2A91B47F" w14:textId="2EA9AB77" w:rsidTr="004D753D">
        <w:tblPrEx>
          <w:tblW w:w="0" w:type="auto"/>
          <w:tblInd w:w="85" w:type="dxa"/>
          <w:tblLook w:val="04A0"/>
        </w:tblPrEx>
        <w:trPr>
          <w:trHeight w:val="341"/>
        </w:trPr>
        <w:tc>
          <w:tcPr>
            <w:tcW w:w="444" w:type="dxa"/>
          </w:tcPr>
          <w:p w:rsidR="005F1637" w:rsidP="005F1637" w14:paraId="2DE69ED5" w14:textId="5FD5565E">
            <w:pPr>
              <w:jc w:val="cente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5</w:t>
            </w:r>
          </w:p>
        </w:tc>
        <w:tc>
          <w:tcPr>
            <w:tcW w:w="4466" w:type="dxa"/>
          </w:tcPr>
          <w:p w:rsidR="005F1637" w:rsidP="005F1637" w14:paraId="036812DF" w14:textId="6C18469E">
            <w:pP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Adhering to the response plan</w:t>
            </w:r>
          </w:p>
        </w:tc>
        <w:tc>
          <w:tcPr>
            <w:tcW w:w="1257" w:type="dxa"/>
          </w:tcPr>
          <w:p w:rsidR="005F1637" w:rsidP="005F1637" w14:paraId="4AA89F0C" w14:textId="2D98D4EE">
            <w:pPr>
              <w:jc w:val="center"/>
              <w:textAlignment w:val="baseline"/>
              <w:rPr>
                <w:rFonts w:cstheme="minorHAnsi"/>
                <w:color w:val="0D0D0D" w:themeColor="text1" w:themeTint="F2"/>
              </w:rPr>
            </w:pPr>
            <w:r>
              <w:rPr>
                <w:rFonts w:cstheme="minorHAnsi"/>
                <w:color w:val="0D0D0D" w:themeColor="text1" w:themeTint="F2"/>
              </w:rPr>
              <w:t>○</w:t>
            </w:r>
          </w:p>
        </w:tc>
        <w:tc>
          <w:tcPr>
            <w:tcW w:w="1219" w:type="dxa"/>
          </w:tcPr>
          <w:p w:rsidR="005F1637" w:rsidP="005F1637" w14:paraId="41EA6561" w14:textId="0A3C57D2">
            <w:pPr>
              <w:jc w:val="center"/>
              <w:textAlignment w:val="baseline"/>
              <w:rPr>
                <w:rFonts w:cstheme="minorHAnsi"/>
                <w:color w:val="0D0D0D" w:themeColor="text1" w:themeTint="F2"/>
              </w:rPr>
            </w:pPr>
            <w:r>
              <w:rPr>
                <w:rFonts w:cstheme="minorHAnsi"/>
                <w:color w:val="0D0D0D" w:themeColor="text1" w:themeTint="F2"/>
              </w:rPr>
              <w:t>○</w:t>
            </w:r>
          </w:p>
        </w:tc>
        <w:tc>
          <w:tcPr>
            <w:tcW w:w="1254" w:type="dxa"/>
          </w:tcPr>
          <w:p w:rsidR="005F1637" w:rsidP="005F1637" w14:paraId="584001CB" w14:textId="300B611A">
            <w:pPr>
              <w:jc w:val="center"/>
              <w:textAlignment w:val="baseline"/>
              <w:rPr>
                <w:rFonts w:cstheme="minorHAnsi"/>
                <w:color w:val="0D0D0D" w:themeColor="text1" w:themeTint="F2"/>
              </w:rPr>
            </w:pPr>
            <w:r>
              <w:rPr>
                <w:rFonts w:cstheme="minorHAnsi"/>
                <w:color w:val="0D0D0D" w:themeColor="text1" w:themeTint="F2"/>
              </w:rPr>
              <w:t>○</w:t>
            </w:r>
          </w:p>
        </w:tc>
        <w:tc>
          <w:tcPr>
            <w:tcW w:w="1255" w:type="dxa"/>
          </w:tcPr>
          <w:p w:rsidR="005F1637" w:rsidP="005F1637" w14:paraId="3E23B5CB" w14:textId="1E976C62">
            <w:pPr>
              <w:jc w:val="center"/>
              <w:textAlignment w:val="baseline"/>
              <w:rPr>
                <w:rFonts w:cstheme="minorHAnsi"/>
                <w:color w:val="0D0D0D" w:themeColor="text1" w:themeTint="F2"/>
              </w:rPr>
            </w:pPr>
            <w:r>
              <w:rPr>
                <w:rFonts w:cstheme="minorHAnsi"/>
                <w:color w:val="0D0D0D" w:themeColor="text1" w:themeTint="F2"/>
              </w:rPr>
              <w:t>○</w:t>
            </w:r>
          </w:p>
        </w:tc>
      </w:tr>
      <w:tr w14:paraId="6E8FEC83" w14:textId="0A1ED055" w:rsidTr="004D753D">
        <w:tblPrEx>
          <w:tblW w:w="0" w:type="auto"/>
          <w:tblInd w:w="85" w:type="dxa"/>
          <w:tblLook w:val="04A0"/>
        </w:tblPrEx>
        <w:trPr>
          <w:trHeight w:val="341"/>
        </w:trPr>
        <w:tc>
          <w:tcPr>
            <w:tcW w:w="444" w:type="dxa"/>
          </w:tcPr>
          <w:p w:rsidR="005F1637" w:rsidP="005F1637" w14:paraId="61A83DBA" w14:textId="5E5F9E77">
            <w:pPr>
              <w:jc w:val="cente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6</w:t>
            </w:r>
          </w:p>
        </w:tc>
        <w:tc>
          <w:tcPr>
            <w:tcW w:w="4466" w:type="dxa"/>
          </w:tcPr>
          <w:p w:rsidR="005F1637" w:rsidP="005F1637" w14:paraId="0E54F585" w14:textId="5ADEADBE">
            <w:pP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Coordinating internal response activities</w:t>
            </w:r>
          </w:p>
        </w:tc>
        <w:tc>
          <w:tcPr>
            <w:tcW w:w="1257" w:type="dxa"/>
          </w:tcPr>
          <w:p w:rsidR="005F1637" w:rsidP="005F1637" w14:paraId="6C5BA6D6" w14:textId="5B2D6921">
            <w:pPr>
              <w:jc w:val="center"/>
              <w:textAlignment w:val="baseline"/>
              <w:rPr>
                <w:rFonts w:cstheme="minorHAnsi"/>
                <w:color w:val="0D0D0D" w:themeColor="text1" w:themeTint="F2"/>
              </w:rPr>
            </w:pPr>
            <w:r>
              <w:rPr>
                <w:rFonts w:cstheme="minorHAnsi"/>
                <w:color w:val="0D0D0D" w:themeColor="text1" w:themeTint="F2"/>
              </w:rPr>
              <w:t>○</w:t>
            </w:r>
          </w:p>
        </w:tc>
        <w:tc>
          <w:tcPr>
            <w:tcW w:w="1219" w:type="dxa"/>
          </w:tcPr>
          <w:p w:rsidR="005F1637" w:rsidP="005F1637" w14:paraId="131C5070" w14:textId="4801B8D4">
            <w:pPr>
              <w:jc w:val="center"/>
              <w:textAlignment w:val="baseline"/>
              <w:rPr>
                <w:rFonts w:cstheme="minorHAnsi"/>
                <w:color w:val="0D0D0D" w:themeColor="text1" w:themeTint="F2"/>
              </w:rPr>
            </w:pPr>
            <w:r>
              <w:rPr>
                <w:rFonts w:cstheme="minorHAnsi"/>
                <w:color w:val="0D0D0D" w:themeColor="text1" w:themeTint="F2"/>
              </w:rPr>
              <w:t>○</w:t>
            </w:r>
          </w:p>
        </w:tc>
        <w:tc>
          <w:tcPr>
            <w:tcW w:w="1254" w:type="dxa"/>
          </w:tcPr>
          <w:p w:rsidR="005F1637" w:rsidP="005F1637" w14:paraId="4046935B" w14:textId="3F98F7B7">
            <w:pPr>
              <w:jc w:val="center"/>
              <w:textAlignment w:val="baseline"/>
              <w:rPr>
                <w:rFonts w:cstheme="minorHAnsi"/>
                <w:color w:val="0D0D0D" w:themeColor="text1" w:themeTint="F2"/>
              </w:rPr>
            </w:pPr>
            <w:r>
              <w:rPr>
                <w:rFonts w:cstheme="minorHAnsi"/>
                <w:color w:val="0D0D0D" w:themeColor="text1" w:themeTint="F2"/>
              </w:rPr>
              <w:t>○</w:t>
            </w:r>
          </w:p>
        </w:tc>
        <w:tc>
          <w:tcPr>
            <w:tcW w:w="1255" w:type="dxa"/>
          </w:tcPr>
          <w:p w:rsidR="005F1637" w:rsidP="005F1637" w14:paraId="5B2B15B5" w14:textId="3225BB54">
            <w:pPr>
              <w:jc w:val="center"/>
              <w:textAlignment w:val="baseline"/>
              <w:rPr>
                <w:rFonts w:cstheme="minorHAnsi"/>
                <w:color w:val="0D0D0D" w:themeColor="text1" w:themeTint="F2"/>
              </w:rPr>
            </w:pPr>
            <w:r>
              <w:rPr>
                <w:rFonts w:cstheme="minorHAnsi"/>
                <w:color w:val="0D0D0D" w:themeColor="text1" w:themeTint="F2"/>
              </w:rPr>
              <w:t>○</w:t>
            </w:r>
          </w:p>
        </w:tc>
      </w:tr>
      <w:tr w14:paraId="6491C614" w14:textId="71419F2A" w:rsidTr="004D753D">
        <w:tblPrEx>
          <w:tblW w:w="0" w:type="auto"/>
          <w:tblInd w:w="85" w:type="dxa"/>
          <w:tblLook w:val="04A0"/>
        </w:tblPrEx>
        <w:trPr>
          <w:trHeight w:val="341"/>
        </w:trPr>
        <w:tc>
          <w:tcPr>
            <w:tcW w:w="444" w:type="dxa"/>
          </w:tcPr>
          <w:p w:rsidR="005F1637" w:rsidP="005F1637" w14:paraId="34133823" w14:textId="19775C38">
            <w:pPr>
              <w:jc w:val="cente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7</w:t>
            </w:r>
          </w:p>
        </w:tc>
        <w:tc>
          <w:tcPr>
            <w:tcW w:w="4466" w:type="dxa"/>
          </w:tcPr>
          <w:p w:rsidR="005F1637" w:rsidP="005F1637" w14:paraId="605D6311" w14:textId="206A5E51">
            <w:pP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External coordination</w:t>
            </w:r>
          </w:p>
        </w:tc>
        <w:tc>
          <w:tcPr>
            <w:tcW w:w="1257" w:type="dxa"/>
          </w:tcPr>
          <w:p w:rsidR="005F1637" w:rsidP="005F1637" w14:paraId="79AE6089" w14:textId="5C67C7DA">
            <w:pPr>
              <w:jc w:val="center"/>
              <w:textAlignment w:val="baseline"/>
              <w:rPr>
                <w:rFonts w:cstheme="minorHAnsi"/>
                <w:color w:val="0D0D0D" w:themeColor="text1" w:themeTint="F2"/>
              </w:rPr>
            </w:pPr>
            <w:r>
              <w:rPr>
                <w:rFonts w:cstheme="minorHAnsi"/>
                <w:color w:val="0D0D0D" w:themeColor="text1" w:themeTint="F2"/>
              </w:rPr>
              <w:t>○</w:t>
            </w:r>
          </w:p>
        </w:tc>
        <w:tc>
          <w:tcPr>
            <w:tcW w:w="1219" w:type="dxa"/>
          </w:tcPr>
          <w:p w:rsidR="005F1637" w:rsidP="005F1637" w14:paraId="31BA4E0C" w14:textId="146ACE8A">
            <w:pPr>
              <w:jc w:val="center"/>
              <w:textAlignment w:val="baseline"/>
              <w:rPr>
                <w:rFonts w:cstheme="minorHAnsi"/>
                <w:color w:val="0D0D0D" w:themeColor="text1" w:themeTint="F2"/>
              </w:rPr>
            </w:pPr>
            <w:r>
              <w:rPr>
                <w:rFonts w:cstheme="minorHAnsi"/>
                <w:color w:val="0D0D0D" w:themeColor="text1" w:themeTint="F2"/>
              </w:rPr>
              <w:t>○</w:t>
            </w:r>
          </w:p>
        </w:tc>
        <w:tc>
          <w:tcPr>
            <w:tcW w:w="1254" w:type="dxa"/>
          </w:tcPr>
          <w:p w:rsidR="005F1637" w:rsidP="005F1637" w14:paraId="5350F9F3" w14:textId="60823D87">
            <w:pPr>
              <w:jc w:val="center"/>
              <w:textAlignment w:val="baseline"/>
              <w:rPr>
                <w:rFonts w:cstheme="minorHAnsi"/>
                <w:color w:val="0D0D0D" w:themeColor="text1" w:themeTint="F2"/>
              </w:rPr>
            </w:pPr>
            <w:r>
              <w:rPr>
                <w:rFonts w:cstheme="minorHAnsi"/>
                <w:color w:val="0D0D0D" w:themeColor="text1" w:themeTint="F2"/>
              </w:rPr>
              <w:t>○</w:t>
            </w:r>
          </w:p>
        </w:tc>
        <w:tc>
          <w:tcPr>
            <w:tcW w:w="1255" w:type="dxa"/>
          </w:tcPr>
          <w:p w:rsidR="005F1637" w:rsidP="005F1637" w14:paraId="7D83FA3A" w14:textId="6C90432E">
            <w:pPr>
              <w:jc w:val="center"/>
              <w:textAlignment w:val="baseline"/>
              <w:rPr>
                <w:rFonts w:cstheme="minorHAnsi"/>
                <w:color w:val="0D0D0D" w:themeColor="text1" w:themeTint="F2"/>
              </w:rPr>
            </w:pPr>
            <w:r>
              <w:rPr>
                <w:rFonts w:cstheme="minorHAnsi"/>
                <w:color w:val="0D0D0D" w:themeColor="text1" w:themeTint="F2"/>
              </w:rPr>
              <w:t>○</w:t>
            </w:r>
          </w:p>
        </w:tc>
      </w:tr>
      <w:tr w14:paraId="6392EDA7" w14:textId="5C1C66EB" w:rsidTr="004D753D">
        <w:tblPrEx>
          <w:tblW w:w="0" w:type="auto"/>
          <w:tblInd w:w="85" w:type="dxa"/>
          <w:tblLook w:val="04A0"/>
        </w:tblPrEx>
        <w:trPr>
          <w:trHeight w:val="341"/>
        </w:trPr>
        <w:tc>
          <w:tcPr>
            <w:tcW w:w="444" w:type="dxa"/>
          </w:tcPr>
          <w:p w:rsidR="005F1637" w:rsidRPr="006E05C7" w:rsidP="005F1637" w14:paraId="6C3BCE9F" w14:textId="5484053A">
            <w:pPr>
              <w:jc w:val="cente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8</w:t>
            </w:r>
          </w:p>
        </w:tc>
        <w:tc>
          <w:tcPr>
            <w:tcW w:w="4466" w:type="dxa"/>
          </w:tcPr>
          <w:p w:rsidR="005F1637" w:rsidRPr="006E05C7" w:rsidP="005F1637" w14:paraId="4D729D87" w14:textId="05547CCC">
            <w:pP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Communication/Information sharing</w:t>
            </w:r>
          </w:p>
        </w:tc>
        <w:tc>
          <w:tcPr>
            <w:tcW w:w="1257" w:type="dxa"/>
          </w:tcPr>
          <w:p w:rsidR="005F1637" w:rsidP="005F1637" w14:paraId="3AAB795B" w14:textId="3A200F78">
            <w:pPr>
              <w:jc w:val="center"/>
              <w:rPr>
                <w:rFonts w:cstheme="minorHAnsi"/>
                <w:color w:val="0D0D0D" w:themeColor="text1" w:themeTint="F2"/>
              </w:rPr>
            </w:pPr>
            <w:r>
              <w:rPr>
                <w:rFonts w:cstheme="minorHAnsi"/>
                <w:color w:val="0D0D0D" w:themeColor="text1" w:themeTint="F2"/>
              </w:rPr>
              <w:t>○</w:t>
            </w:r>
          </w:p>
        </w:tc>
        <w:tc>
          <w:tcPr>
            <w:tcW w:w="1219" w:type="dxa"/>
          </w:tcPr>
          <w:p w:rsidR="005F1637" w:rsidRPr="006E05C7" w:rsidP="005F1637" w14:paraId="41120FF2" w14:textId="05DE428B">
            <w:pPr>
              <w:jc w:val="center"/>
              <w:rPr>
                <w:rFonts w:cstheme="minorHAnsi"/>
                <w:color w:val="0D0D0D" w:themeColor="text1" w:themeTint="F2"/>
              </w:rPr>
            </w:pPr>
            <w:r>
              <w:rPr>
                <w:rFonts w:cstheme="minorHAnsi"/>
                <w:color w:val="0D0D0D" w:themeColor="text1" w:themeTint="F2"/>
              </w:rPr>
              <w:t>○</w:t>
            </w:r>
          </w:p>
        </w:tc>
        <w:tc>
          <w:tcPr>
            <w:tcW w:w="1254" w:type="dxa"/>
          </w:tcPr>
          <w:p w:rsidR="005F1637" w:rsidRPr="006E05C7" w:rsidP="005F1637" w14:paraId="6CFA90D3" w14:textId="65AE6BD4">
            <w:pPr>
              <w:jc w:val="center"/>
              <w:rPr>
                <w:rFonts w:cstheme="minorHAnsi"/>
                <w:color w:val="0D0D0D" w:themeColor="text1" w:themeTint="F2"/>
              </w:rPr>
            </w:pPr>
            <w:r>
              <w:rPr>
                <w:rFonts w:cstheme="minorHAnsi"/>
                <w:color w:val="0D0D0D" w:themeColor="text1" w:themeTint="F2"/>
              </w:rPr>
              <w:t>○</w:t>
            </w:r>
          </w:p>
        </w:tc>
        <w:tc>
          <w:tcPr>
            <w:tcW w:w="1255" w:type="dxa"/>
          </w:tcPr>
          <w:p w:rsidR="005F1637" w:rsidP="005F1637" w14:paraId="48A52B80" w14:textId="756E285B">
            <w:pPr>
              <w:jc w:val="center"/>
              <w:rPr>
                <w:rFonts w:cstheme="minorHAnsi"/>
                <w:color w:val="0D0D0D" w:themeColor="text1" w:themeTint="F2"/>
              </w:rPr>
            </w:pPr>
            <w:r>
              <w:rPr>
                <w:rFonts w:cstheme="minorHAnsi"/>
                <w:color w:val="0D0D0D" w:themeColor="text1" w:themeTint="F2"/>
              </w:rPr>
              <w:t>○</w:t>
            </w:r>
          </w:p>
        </w:tc>
      </w:tr>
      <w:tr w14:paraId="58A94BD7" w14:textId="202E68E9" w:rsidTr="004D753D">
        <w:tblPrEx>
          <w:tblW w:w="0" w:type="auto"/>
          <w:tblInd w:w="85" w:type="dxa"/>
          <w:tblLook w:val="04A0"/>
        </w:tblPrEx>
        <w:trPr>
          <w:trHeight w:val="341"/>
        </w:trPr>
        <w:tc>
          <w:tcPr>
            <w:tcW w:w="444" w:type="dxa"/>
          </w:tcPr>
          <w:p w:rsidR="005F1637" w:rsidRPr="006E05C7" w:rsidP="005F1637" w14:paraId="536E150F" w14:textId="35E88803">
            <w:pPr>
              <w:jc w:val="cente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9</w:t>
            </w:r>
          </w:p>
        </w:tc>
        <w:tc>
          <w:tcPr>
            <w:tcW w:w="4466" w:type="dxa"/>
          </w:tcPr>
          <w:p w:rsidR="005F1637" w:rsidRPr="006E05C7" w:rsidP="005F1637" w14:paraId="412ABD10" w14:textId="77777777">
            <w:pPr>
              <w:textAlignment w:val="baseline"/>
              <w:rPr>
                <w:rFonts w:eastAsia="Times New Roman" w:cstheme="minorHAnsi"/>
                <w:color w:val="0D0D0D" w:themeColor="text1" w:themeTint="F2"/>
                <w:kern w:val="0"/>
                <w14:ligatures w14:val="none"/>
              </w:rPr>
            </w:pPr>
            <w:r w:rsidRPr="006E05C7">
              <w:rPr>
                <w:rFonts w:eastAsia="Times New Roman" w:cstheme="minorHAnsi"/>
                <w:color w:val="0D0D0D" w:themeColor="text1" w:themeTint="F2"/>
                <w:kern w:val="0"/>
                <w14:ligatures w14:val="none"/>
              </w:rPr>
              <w:t>Information management</w:t>
            </w:r>
          </w:p>
        </w:tc>
        <w:tc>
          <w:tcPr>
            <w:tcW w:w="1257" w:type="dxa"/>
          </w:tcPr>
          <w:p w:rsidR="005F1637" w:rsidP="005F1637" w14:paraId="1FA3D5C6" w14:textId="77777777">
            <w:pPr>
              <w:jc w:val="center"/>
              <w:rPr>
                <w:rFonts w:cstheme="minorHAnsi"/>
                <w:color w:val="0D0D0D" w:themeColor="text1" w:themeTint="F2"/>
              </w:rPr>
            </w:pPr>
            <w:r>
              <w:rPr>
                <w:rFonts w:cstheme="minorHAnsi"/>
                <w:color w:val="0D0D0D" w:themeColor="text1" w:themeTint="F2"/>
              </w:rPr>
              <w:t>○</w:t>
            </w:r>
          </w:p>
        </w:tc>
        <w:tc>
          <w:tcPr>
            <w:tcW w:w="1219" w:type="dxa"/>
          </w:tcPr>
          <w:p w:rsidR="005F1637" w:rsidRPr="006E05C7" w:rsidP="005F1637" w14:paraId="6B4CC0ED" w14:textId="77777777">
            <w:pPr>
              <w:jc w:val="center"/>
              <w:rPr>
                <w:rFonts w:cstheme="minorHAnsi"/>
                <w:color w:val="0D0D0D" w:themeColor="text1" w:themeTint="F2"/>
              </w:rPr>
            </w:pPr>
            <w:r>
              <w:rPr>
                <w:rFonts w:cstheme="minorHAnsi"/>
                <w:color w:val="0D0D0D" w:themeColor="text1" w:themeTint="F2"/>
              </w:rPr>
              <w:t>○</w:t>
            </w:r>
          </w:p>
        </w:tc>
        <w:tc>
          <w:tcPr>
            <w:tcW w:w="1254" w:type="dxa"/>
          </w:tcPr>
          <w:p w:rsidR="005F1637" w:rsidRPr="006E05C7" w:rsidP="005F1637" w14:paraId="7A92468B" w14:textId="77777777">
            <w:pPr>
              <w:jc w:val="center"/>
              <w:rPr>
                <w:rFonts w:cstheme="minorHAnsi"/>
                <w:color w:val="0D0D0D" w:themeColor="text1" w:themeTint="F2"/>
              </w:rPr>
            </w:pPr>
            <w:r>
              <w:rPr>
                <w:rFonts w:cstheme="minorHAnsi"/>
                <w:color w:val="0D0D0D" w:themeColor="text1" w:themeTint="F2"/>
              </w:rPr>
              <w:t>○</w:t>
            </w:r>
          </w:p>
        </w:tc>
        <w:tc>
          <w:tcPr>
            <w:tcW w:w="1255" w:type="dxa"/>
          </w:tcPr>
          <w:p w:rsidR="005F1637" w:rsidP="005F1637" w14:paraId="2F7B7C4D" w14:textId="1E0F1396">
            <w:pPr>
              <w:jc w:val="center"/>
              <w:rPr>
                <w:rFonts w:cstheme="minorHAnsi"/>
                <w:color w:val="0D0D0D" w:themeColor="text1" w:themeTint="F2"/>
              </w:rPr>
            </w:pPr>
            <w:r>
              <w:rPr>
                <w:rFonts w:cstheme="minorHAnsi"/>
                <w:color w:val="0D0D0D" w:themeColor="text1" w:themeTint="F2"/>
              </w:rPr>
              <w:t>○</w:t>
            </w:r>
          </w:p>
        </w:tc>
      </w:tr>
      <w:tr w14:paraId="2E2FD520" w14:textId="1B282E3A" w:rsidTr="004D753D">
        <w:tblPrEx>
          <w:tblW w:w="0" w:type="auto"/>
          <w:tblInd w:w="85" w:type="dxa"/>
          <w:tblLook w:val="04A0"/>
        </w:tblPrEx>
        <w:trPr>
          <w:trHeight w:val="341"/>
        </w:trPr>
        <w:tc>
          <w:tcPr>
            <w:tcW w:w="444" w:type="dxa"/>
          </w:tcPr>
          <w:p w:rsidR="005F1637" w:rsidRPr="006E05C7" w:rsidP="005F1637" w14:paraId="31BB73A8" w14:textId="3AD8C2A8">
            <w:pPr>
              <w:jc w:val="cente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10</w:t>
            </w:r>
          </w:p>
        </w:tc>
        <w:tc>
          <w:tcPr>
            <w:tcW w:w="4466" w:type="dxa"/>
          </w:tcPr>
          <w:p w:rsidR="005F1637" w:rsidRPr="006E05C7" w:rsidP="005F1637" w14:paraId="7F50BA16" w14:textId="3CD638C7">
            <w:pP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Conducting d</w:t>
            </w:r>
            <w:r w:rsidRPr="006E05C7">
              <w:rPr>
                <w:rFonts w:eastAsia="Times New Roman" w:cstheme="minorHAnsi"/>
                <w:color w:val="0D0D0D" w:themeColor="text1" w:themeTint="F2"/>
                <w:kern w:val="0"/>
                <w14:ligatures w14:val="none"/>
              </w:rPr>
              <w:t>ata analysis</w:t>
            </w:r>
            <w:r>
              <w:rPr>
                <w:rFonts w:eastAsia="Times New Roman" w:cstheme="minorHAnsi"/>
                <w:color w:val="0D0D0D" w:themeColor="text1" w:themeTint="F2"/>
                <w:kern w:val="0"/>
                <w14:ligatures w14:val="none"/>
              </w:rPr>
              <w:t xml:space="preserve"> / interpreting data</w:t>
            </w:r>
          </w:p>
        </w:tc>
        <w:tc>
          <w:tcPr>
            <w:tcW w:w="1257" w:type="dxa"/>
          </w:tcPr>
          <w:p w:rsidR="005F1637" w:rsidP="005F1637" w14:paraId="56FFD7D3" w14:textId="77777777">
            <w:pPr>
              <w:jc w:val="center"/>
              <w:rPr>
                <w:rFonts w:cstheme="minorHAnsi"/>
                <w:color w:val="0D0D0D" w:themeColor="text1" w:themeTint="F2"/>
              </w:rPr>
            </w:pPr>
            <w:r>
              <w:rPr>
                <w:rFonts w:cstheme="minorHAnsi"/>
                <w:color w:val="0D0D0D" w:themeColor="text1" w:themeTint="F2"/>
              </w:rPr>
              <w:t>○</w:t>
            </w:r>
          </w:p>
        </w:tc>
        <w:tc>
          <w:tcPr>
            <w:tcW w:w="1219" w:type="dxa"/>
          </w:tcPr>
          <w:p w:rsidR="005F1637" w:rsidRPr="006E05C7" w:rsidP="005F1637" w14:paraId="3007A0FB" w14:textId="77777777">
            <w:pPr>
              <w:jc w:val="center"/>
              <w:rPr>
                <w:rFonts w:cstheme="minorHAnsi"/>
                <w:color w:val="0D0D0D" w:themeColor="text1" w:themeTint="F2"/>
              </w:rPr>
            </w:pPr>
            <w:r>
              <w:rPr>
                <w:rFonts w:cstheme="minorHAnsi"/>
                <w:color w:val="0D0D0D" w:themeColor="text1" w:themeTint="F2"/>
              </w:rPr>
              <w:t>○</w:t>
            </w:r>
          </w:p>
        </w:tc>
        <w:tc>
          <w:tcPr>
            <w:tcW w:w="1254" w:type="dxa"/>
          </w:tcPr>
          <w:p w:rsidR="005F1637" w:rsidRPr="006E05C7" w:rsidP="005F1637" w14:paraId="2FB7832B" w14:textId="77777777">
            <w:pPr>
              <w:jc w:val="center"/>
              <w:rPr>
                <w:rFonts w:cstheme="minorHAnsi"/>
                <w:color w:val="0D0D0D" w:themeColor="text1" w:themeTint="F2"/>
              </w:rPr>
            </w:pPr>
            <w:r>
              <w:rPr>
                <w:rFonts w:cstheme="minorHAnsi"/>
                <w:color w:val="0D0D0D" w:themeColor="text1" w:themeTint="F2"/>
              </w:rPr>
              <w:t>○</w:t>
            </w:r>
          </w:p>
        </w:tc>
        <w:tc>
          <w:tcPr>
            <w:tcW w:w="1255" w:type="dxa"/>
          </w:tcPr>
          <w:p w:rsidR="005F1637" w:rsidP="005F1637" w14:paraId="6F822C3A" w14:textId="436F23F4">
            <w:pPr>
              <w:jc w:val="center"/>
              <w:rPr>
                <w:rFonts w:cstheme="minorHAnsi"/>
                <w:color w:val="0D0D0D" w:themeColor="text1" w:themeTint="F2"/>
              </w:rPr>
            </w:pPr>
            <w:r>
              <w:rPr>
                <w:rFonts w:cstheme="minorHAnsi"/>
                <w:color w:val="0D0D0D" w:themeColor="text1" w:themeTint="F2"/>
              </w:rPr>
              <w:t>○</w:t>
            </w:r>
          </w:p>
        </w:tc>
      </w:tr>
      <w:tr w14:paraId="2F6CDD10" w14:textId="2438D001" w:rsidTr="004D753D">
        <w:tblPrEx>
          <w:tblW w:w="0" w:type="auto"/>
          <w:tblInd w:w="85" w:type="dxa"/>
          <w:tblLook w:val="04A0"/>
        </w:tblPrEx>
        <w:trPr>
          <w:trHeight w:val="341"/>
        </w:trPr>
        <w:tc>
          <w:tcPr>
            <w:tcW w:w="444" w:type="dxa"/>
          </w:tcPr>
          <w:p w:rsidR="005F1637" w:rsidRPr="006E05C7" w:rsidP="005F1637" w14:paraId="788E5BAA" w14:textId="52090687">
            <w:pPr>
              <w:jc w:val="cente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11</w:t>
            </w:r>
          </w:p>
        </w:tc>
        <w:tc>
          <w:tcPr>
            <w:tcW w:w="4466" w:type="dxa"/>
          </w:tcPr>
          <w:p w:rsidR="005F1637" w:rsidRPr="006E05C7" w:rsidP="005F1637" w14:paraId="085F92DB" w14:textId="243BC73D">
            <w:pPr>
              <w:textAlignment w:val="baseline"/>
              <w:rPr>
                <w:rFonts w:eastAsia="Times New Roman" w:cstheme="minorHAnsi"/>
                <w:color w:val="0D0D0D" w:themeColor="text1" w:themeTint="F2"/>
                <w:kern w:val="0"/>
                <w14:ligatures w14:val="none"/>
              </w:rPr>
            </w:pPr>
            <w:r w:rsidRPr="006E05C7">
              <w:rPr>
                <w:rFonts w:eastAsia="Times New Roman" w:cstheme="minorHAnsi"/>
                <w:color w:val="0D0D0D" w:themeColor="text1" w:themeTint="F2"/>
                <w:kern w:val="0"/>
                <w14:ligatures w14:val="none"/>
              </w:rPr>
              <w:t>Conducting root cause analysis</w:t>
            </w:r>
          </w:p>
        </w:tc>
        <w:tc>
          <w:tcPr>
            <w:tcW w:w="1257" w:type="dxa"/>
          </w:tcPr>
          <w:p w:rsidR="005F1637" w:rsidP="005F1637" w14:paraId="5197DCF3" w14:textId="7AFE517F">
            <w:pPr>
              <w:jc w:val="center"/>
              <w:textAlignment w:val="baseline"/>
              <w:rPr>
                <w:rFonts w:cstheme="minorHAnsi"/>
                <w:color w:val="0D0D0D" w:themeColor="text1" w:themeTint="F2"/>
              </w:rPr>
            </w:pPr>
            <w:r>
              <w:rPr>
                <w:rFonts w:cstheme="minorHAnsi"/>
                <w:color w:val="0D0D0D" w:themeColor="text1" w:themeTint="F2"/>
              </w:rPr>
              <w:t>○</w:t>
            </w:r>
          </w:p>
        </w:tc>
        <w:tc>
          <w:tcPr>
            <w:tcW w:w="1219" w:type="dxa"/>
          </w:tcPr>
          <w:p w:rsidR="005F1637" w:rsidRPr="00CB131F" w:rsidP="005F1637" w14:paraId="5591860B" w14:textId="5F5B6E00">
            <w:pPr>
              <w:jc w:val="center"/>
              <w:textAlignment w:val="baseline"/>
              <w:rPr>
                <w:rFonts w:eastAsia="Times New Roman" w:cstheme="minorHAnsi"/>
                <w:color w:val="0D0D0D" w:themeColor="text1" w:themeTint="F2"/>
                <w:kern w:val="0"/>
                <w14:ligatures w14:val="none"/>
              </w:rPr>
            </w:pPr>
            <w:r>
              <w:rPr>
                <w:rFonts w:cstheme="minorHAnsi"/>
                <w:color w:val="0D0D0D" w:themeColor="text1" w:themeTint="F2"/>
              </w:rPr>
              <w:t>○</w:t>
            </w:r>
          </w:p>
        </w:tc>
        <w:tc>
          <w:tcPr>
            <w:tcW w:w="1254" w:type="dxa"/>
          </w:tcPr>
          <w:p w:rsidR="005F1637" w:rsidRPr="00CB131F" w:rsidP="005F1637" w14:paraId="4AD02D76" w14:textId="60BA49CF">
            <w:pPr>
              <w:jc w:val="center"/>
              <w:textAlignment w:val="baseline"/>
              <w:rPr>
                <w:rFonts w:eastAsia="Times New Roman" w:cstheme="minorHAnsi"/>
                <w:color w:val="0D0D0D" w:themeColor="text1" w:themeTint="F2"/>
                <w:kern w:val="0"/>
                <w14:ligatures w14:val="none"/>
              </w:rPr>
            </w:pPr>
            <w:r>
              <w:rPr>
                <w:rFonts w:cstheme="minorHAnsi"/>
                <w:color w:val="0D0D0D" w:themeColor="text1" w:themeTint="F2"/>
              </w:rPr>
              <w:t>○</w:t>
            </w:r>
          </w:p>
        </w:tc>
        <w:tc>
          <w:tcPr>
            <w:tcW w:w="1255" w:type="dxa"/>
          </w:tcPr>
          <w:p w:rsidR="005F1637" w:rsidP="005F1637" w14:paraId="32908DBB" w14:textId="19C325E7">
            <w:pPr>
              <w:jc w:val="center"/>
              <w:textAlignment w:val="baseline"/>
              <w:rPr>
                <w:rFonts w:cstheme="minorHAnsi"/>
                <w:color w:val="0D0D0D" w:themeColor="text1" w:themeTint="F2"/>
              </w:rPr>
            </w:pPr>
            <w:r>
              <w:rPr>
                <w:rFonts w:cstheme="minorHAnsi"/>
                <w:color w:val="0D0D0D" w:themeColor="text1" w:themeTint="F2"/>
              </w:rPr>
              <w:t>○</w:t>
            </w:r>
          </w:p>
        </w:tc>
      </w:tr>
      <w:tr w14:paraId="27C78553" w14:textId="21AE55ED" w:rsidTr="004D753D">
        <w:tblPrEx>
          <w:tblW w:w="0" w:type="auto"/>
          <w:tblInd w:w="85" w:type="dxa"/>
          <w:tblLook w:val="04A0"/>
        </w:tblPrEx>
        <w:trPr>
          <w:trHeight w:val="341"/>
        </w:trPr>
        <w:tc>
          <w:tcPr>
            <w:tcW w:w="444" w:type="dxa"/>
          </w:tcPr>
          <w:p w:rsidR="005F1637" w:rsidRPr="006E05C7" w:rsidP="005F1637" w14:paraId="1778EF8F" w14:textId="7F921313">
            <w:pPr>
              <w:jc w:val="cente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12</w:t>
            </w:r>
          </w:p>
        </w:tc>
        <w:tc>
          <w:tcPr>
            <w:tcW w:w="4466" w:type="dxa"/>
          </w:tcPr>
          <w:p w:rsidR="005F1637" w:rsidRPr="006E05C7" w:rsidP="005F1637" w14:paraId="158B048A" w14:textId="0F896030">
            <w:pPr>
              <w:textAlignment w:val="baseline"/>
              <w:rPr>
                <w:rFonts w:eastAsia="Times New Roman" w:cstheme="minorHAnsi"/>
                <w:color w:val="0D0D0D" w:themeColor="text1" w:themeTint="F2"/>
                <w:kern w:val="0"/>
                <w14:ligatures w14:val="none"/>
              </w:rPr>
            </w:pPr>
            <w:r w:rsidRPr="006E05C7">
              <w:rPr>
                <w:rFonts w:eastAsia="Times New Roman" w:cstheme="minorHAnsi"/>
                <w:color w:val="0D0D0D" w:themeColor="text1" w:themeTint="F2"/>
                <w:kern w:val="0"/>
                <w14:ligatures w14:val="none"/>
              </w:rPr>
              <w:t xml:space="preserve">Conducting an evaluation </w:t>
            </w:r>
          </w:p>
        </w:tc>
        <w:tc>
          <w:tcPr>
            <w:tcW w:w="1257" w:type="dxa"/>
          </w:tcPr>
          <w:p w:rsidR="005F1637" w:rsidP="005F1637" w14:paraId="2103DA8D" w14:textId="09896C5A">
            <w:pPr>
              <w:jc w:val="center"/>
              <w:textAlignment w:val="baseline"/>
              <w:rPr>
                <w:rFonts w:cstheme="minorHAnsi"/>
                <w:color w:val="0D0D0D" w:themeColor="text1" w:themeTint="F2"/>
              </w:rPr>
            </w:pPr>
            <w:r>
              <w:rPr>
                <w:rFonts w:cstheme="minorHAnsi"/>
                <w:color w:val="0D0D0D" w:themeColor="text1" w:themeTint="F2"/>
              </w:rPr>
              <w:t>○</w:t>
            </w:r>
          </w:p>
        </w:tc>
        <w:tc>
          <w:tcPr>
            <w:tcW w:w="1219" w:type="dxa"/>
          </w:tcPr>
          <w:p w:rsidR="005F1637" w:rsidRPr="00CB131F" w:rsidP="005F1637" w14:paraId="1139CF78" w14:textId="4A044625">
            <w:pPr>
              <w:jc w:val="center"/>
              <w:textAlignment w:val="baseline"/>
              <w:rPr>
                <w:rFonts w:eastAsia="Times New Roman" w:cstheme="minorHAnsi"/>
                <w:color w:val="0D0D0D" w:themeColor="text1" w:themeTint="F2"/>
                <w:kern w:val="0"/>
                <w14:ligatures w14:val="none"/>
              </w:rPr>
            </w:pPr>
            <w:r>
              <w:rPr>
                <w:rFonts w:cstheme="minorHAnsi"/>
                <w:color w:val="0D0D0D" w:themeColor="text1" w:themeTint="F2"/>
              </w:rPr>
              <w:t>○</w:t>
            </w:r>
          </w:p>
        </w:tc>
        <w:tc>
          <w:tcPr>
            <w:tcW w:w="1254" w:type="dxa"/>
          </w:tcPr>
          <w:p w:rsidR="005F1637" w:rsidRPr="00CB131F" w:rsidP="005F1637" w14:paraId="71D8DDF2" w14:textId="7B82B72E">
            <w:pPr>
              <w:jc w:val="center"/>
              <w:textAlignment w:val="baseline"/>
              <w:rPr>
                <w:rFonts w:eastAsia="Times New Roman" w:cstheme="minorHAnsi"/>
                <w:color w:val="0D0D0D" w:themeColor="text1" w:themeTint="F2"/>
                <w:kern w:val="0"/>
                <w14:ligatures w14:val="none"/>
              </w:rPr>
            </w:pPr>
            <w:r>
              <w:rPr>
                <w:rFonts w:cstheme="minorHAnsi"/>
                <w:color w:val="0D0D0D" w:themeColor="text1" w:themeTint="F2"/>
              </w:rPr>
              <w:t>○</w:t>
            </w:r>
          </w:p>
        </w:tc>
        <w:tc>
          <w:tcPr>
            <w:tcW w:w="1255" w:type="dxa"/>
          </w:tcPr>
          <w:p w:rsidR="005F1637" w:rsidP="005F1637" w14:paraId="382331FA" w14:textId="6E91D5B9">
            <w:pPr>
              <w:jc w:val="center"/>
              <w:textAlignment w:val="baseline"/>
              <w:rPr>
                <w:rFonts w:cstheme="minorHAnsi"/>
                <w:color w:val="0D0D0D" w:themeColor="text1" w:themeTint="F2"/>
              </w:rPr>
            </w:pPr>
            <w:r>
              <w:rPr>
                <w:rFonts w:cstheme="minorHAnsi"/>
                <w:color w:val="0D0D0D" w:themeColor="text1" w:themeTint="F2"/>
              </w:rPr>
              <w:t>○</w:t>
            </w:r>
          </w:p>
        </w:tc>
      </w:tr>
      <w:tr w14:paraId="5D8AB52E" w14:textId="5D46C335" w:rsidTr="004D753D">
        <w:tblPrEx>
          <w:tblW w:w="0" w:type="auto"/>
          <w:tblInd w:w="85" w:type="dxa"/>
          <w:tblLook w:val="04A0"/>
        </w:tblPrEx>
        <w:trPr>
          <w:trHeight w:val="341"/>
        </w:trPr>
        <w:tc>
          <w:tcPr>
            <w:tcW w:w="444" w:type="dxa"/>
          </w:tcPr>
          <w:p w:rsidR="005F1637" w:rsidRPr="006E05C7" w:rsidP="005F1637" w14:paraId="6D198152" w14:textId="71ED7DF3">
            <w:pPr>
              <w:jc w:val="cente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13</w:t>
            </w:r>
          </w:p>
        </w:tc>
        <w:tc>
          <w:tcPr>
            <w:tcW w:w="4466" w:type="dxa"/>
          </w:tcPr>
          <w:p w:rsidR="005F1637" w:rsidRPr="006E05C7" w:rsidP="005F1637" w14:paraId="06832379" w14:textId="5B3304A1">
            <w:pPr>
              <w:textAlignment w:val="baseline"/>
              <w:rPr>
                <w:rFonts w:eastAsia="Times New Roman" w:cstheme="minorHAnsi"/>
                <w:color w:val="0D0D0D" w:themeColor="text1" w:themeTint="F2"/>
                <w:kern w:val="0"/>
                <w14:ligatures w14:val="none"/>
              </w:rPr>
            </w:pPr>
            <w:r w:rsidRPr="006E05C7">
              <w:rPr>
                <w:rFonts w:eastAsia="Times New Roman" w:cstheme="minorHAnsi"/>
                <w:color w:val="0D0D0D" w:themeColor="text1" w:themeTint="F2"/>
                <w:kern w:val="0"/>
                <w14:ligatures w14:val="none"/>
              </w:rPr>
              <w:t xml:space="preserve">Preparing an </w:t>
            </w:r>
            <w:r w:rsidRPr="006E05C7">
              <w:rPr>
                <w:rFonts w:eastAsia="Times New Roman" w:cstheme="minorHAnsi"/>
                <w:color w:val="0D0D0D" w:themeColor="text1" w:themeTint="F2"/>
                <w:kern w:val="0"/>
                <w14:ligatures w14:val="none"/>
              </w:rPr>
              <w:t>after action</w:t>
            </w:r>
            <w:r w:rsidRPr="006E05C7">
              <w:rPr>
                <w:rFonts w:eastAsia="Times New Roman" w:cstheme="minorHAnsi"/>
                <w:color w:val="0D0D0D" w:themeColor="text1" w:themeTint="F2"/>
                <w:kern w:val="0"/>
                <w14:ligatures w14:val="none"/>
              </w:rPr>
              <w:t xml:space="preserve"> report</w:t>
            </w:r>
          </w:p>
        </w:tc>
        <w:tc>
          <w:tcPr>
            <w:tcW w:w="1257" w:type="dxa"/>
          </w:tcPr>
          <w:p w:rsidR="005F1637" w:rsidP="005F1637" w14:paraId="6837B7CC" w14:textId="780E6BDE">
            <w:pPr>
              <w:jc w:val="center"/>
              <w:textAlignment w:val="baseline"/>
              <w:rPr>
                <w:rFonts w:cstheme="minorHAnsi"/>
                <w:color w:val="0D0D0D" w:themeColor="text1" w:themeTint="F2"/>
              </w:rPr>
            </w:pPr>
            <w:r>
              <w:rPr>
                <w:rFonts w:cstheme="minorHAnsi"/>
                <w:color w:val="0D0D0D" w:themeColor="text1" w:themeTint="F2"/>
              </w:rPr>
              <w:t>○</w:t>
            </w:r>
          </w:p>
        </w:tc>
        <w:tc>
          <w:tcPr>
            <w:tcW w:w="1219" w:type="dxa"/>
          </w:tcPr>
          <w:p w:rsidR="005F1637" w:rsidRPr="00CB131F" w:rsidP="005F1637" w14:paraId="6FF49605" w14:textId="2BE41649">
            <w:pPr>
              <w:jc w:val="center"/>
              <w:textAlignment w:val="baseline"/>
              <w:rPr>
                <w:rFonts w:eastAsia="Times New Roman" w:cstheme="minorHAnsi"/>
                <w:color w:val="0D0D0D" w:themeColor="text1" w:themeTint="F2"/>
                <w:kern w:val="0"/>
                <w14:ligatures w14:val="none"/>
              </w:rPr>
            </w:pPr>
            <w:r>
              <w:rPr>
                <w:rFonts w:cstheme="minorHAnsi"/>
                <w:color w:val="0D0D0D" w:themeColor="text1" w:themeTint="F2"/>
              </w:rPr>
              <w:t>○</w:t>
            </w:r>
          </w:p>
        </w:tc>
        <w:tc>
          <w:tcPr>
            <w:tcW w:w="1254" w:type="dxa"/>
          </w:tcPr>
          <w:p w:rsidR="005F1637" w:rsidRPr="00CB131F" w:rsidP="005F1637" w14:paraId="152C3F72" w14:textId="16C0BF97">
            <w:pPr>
              <w:jc w:val="center"/>
              <w:textAlignment w:val="baseline"/>
              <w:rPr>
                <w:rFonts w:eastAsia="Times New Roman" w:cstheme="minorHAnsi"/>
                <w:color w:val="0D0D0D" w:themeColor="text1" w:themeTint="F2"/>
                <w:kern w:val="0"/>
                <w14:ligatures w14:val="none"/>
              </w:rPr>
            </w:pPr>
            <w:r>
              <w:rPr>
                <w:rFonts w:cstheme="minorHAnsi"/>
                <w:color w:val="0D0D0D" w:themeColor="text1" w:themeTint="F2"/>
              </w:rPr>
              <w:t>○</w:t>
            </w:r>
          </w:p>
        </w:tc>
        <w:tc>
          <w:tcPr>
            <w:tcW w:w="1255" w:type="dxa"/>
          </w:tcPr>
          <w:p w:rsidR="005F1637" w:rsidP="005F1637" w14:paraId="7EBBB5CC" w14:textId="6BC10CFF">
            <w:pPr>
              <w:jc w:val="center"/>
              <w:textAlignment w:val="baseline"/>
              <w:rPr>
                <w:rFonts w:cstheme="minorHAnsi"/>
                <w:color w:val="0D0D0D" w:themeColor="text1" w:themeTint="F2"/>
              </w:rPr>
            </w:pPr>
            <w:r>
              <w:rPr>
                <w:rFonts w:cstheme="minorHAnsi"/>
                <w:color w:val="0D0D0D" w:themeColor="text1" w:themeTint="F2"/>
              </w:rPr>
              <w:t>○</w:t>
            </w:r>
          </w:p>
        </w:tc>
      </w:tr>
      <w:tr w14:paraId="2ADA417A" w14:textId="77777777" w:rsidTr="004D753D">
        <w:tblPrEx>
          <w:tblW w:w="0" w:type="auto"/>
          <w:tblInd w:w="85" w:type="dxa"/>
          <w:tblLook w:val="04A0"/>
        </w:tblPrEx>
        <w:trPr>
          <w:trHeight w:val="341"/>
        </w:trPr>
        <w:tc>
          <w:tcPr>
            <w:tcW w:w="444" w:type="dxa"/>
          </w:tcPr>
          <w:p w:rsidR="003415BC" w:rsidP="005F1637" w14:paraId="6B7DBC3B" w14:textId="3F05C911">
            <w:pPr>
              <w:jc w:val="cente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14</w:t>
            </w:r>
          </w:p>
        </w:tc>
        <w:tc>
          <w:tcPr>
            <w:tcW w:w="4466" w:type="dxa"/>
          </w:tcPr>
          <w:p w:rsidR="003415BC" w:rsidRPr="006E05C7" w:rsidP="005F1637" w14:paraId="51AB1E2A" w14:textId="1683D946">
            <w:pPr>
              <w:textAlignment w:val="baseline"/>
              <w:rPr>
                <w:rFonts w:eastAsia="Times New Roman" w:cstheme="minorHAnsi"/>
                <w:color w:val="0D0D0D" w:themeColor="text1" w:themeTint="F2"/>
                <w:kern w:val="0"/>
                <w14:ligatures w14:val="none"/>
              </w:rPr>
            </w:pPr>
            <w:r w:rsidRPr="006E05C7">
              <w:rPr>
                <w:rFonts w:eastAsia="Times New Roman" w:cstheme="minorHAnsi"/>
                <w:color w:val="0D0D0D" w:themeColor="text1" w:themeTint="F2"/>
                <w:kern w:val="0"/>
                <w14:ligatures w14:val="none"/>
              </w:rPr>
              <w:t xml:space="preserve">Preparing an </w:t>
            </w:r>
            <w:r>
              <w:rPr>
                <w:rFonts w:eastAsia="Times New Roman" w:cstheme="minorHAnsi"/>
                <w:color w:val="0D0D0D" w:themeColor="text1" w:themeTint="F2"/>
                <w:kern w:val="0"/>
                <w14:ligatures w14:val="none"/>
              </w:rPr>
              <w:t>improvement plan</w:t>
            </w:r>
          </w:p>
        </w:tc>
        <w:tc>
          <w:tcPr>
            <w:tcW w:w="1257" w:type="dxa"/>
          </w:tcPr>
          <w:p w:rsidR="003415BC" w:rsidP="005F1637" w14:paraId="2CB11F7B" w14:textId="35A101DB">
            <w:pPr>
              <w:jc w:val="center"/>
              <w:textAlignment w:val="baseline"/>
              <w:rPr>
                <w:rFonts w:cstheme="minorHAnsi"/>
                <w:color w:val="0D0D0D" w:themeColor="text1" w:themeTint="F2"/>
              </w:rPr>
            </w:pPr>
            <w:r>
              <w:rPr>
                <w:rFonts w:cstheme="minorHAnsi"/>
                <w:color w:val="0D0D0D" w:themeColor="text1" w:themeTint="F2"/>
              </w:rPr>
              <w:t>○</w:t>
            </w:r>
          </w:p>
        </w:tc>
        <w:tc>
          <w:tcPr>
            <w:tcW w:w="1219" w:type="dxa"/>
          </w:tcPr>
          <w:p w:rsidR="003415BC" w:rsidP="005F1637" w14:paraId="22116C94" w14:textId="7CD1070C">
            <w:pPr>
              <w:jc w:val="center"/>
              <w:textAlignment w:val="baseline"/>
              <w:rPr>
                <w:rFonts w:cstheme="minorHAnsi"/>
                <w:color w:val="0D0D0D" w:themeColor="text1" w:themeTint="F2"/>
              </w:rPr>
            </w:pPr>
            <w:r>
              <w:rPr>
                <w:rFonts w:cstheme="minorHAnsi"/>
                <w:color w:val="0D0D0D" w:themeColor="text1" w:themeTint="F2"/>
              </w:rPr>
              <w:t>○</w:t>
            </w:r>
          </w:p>
        </w:tc>
        <w:tc>
          <w:tcPr>
            <w:tcW w:w="1254" w:type="dxa"/>
          </w:tcPr>
          <w:p w:rsidR="003415BC" w:rsidP="005F1637" w14:paraId="117F3AC4" w14:textId="7A08450D">
            <w:pPr>
              <w:jc w:val="center"/>
              <w:textAlignment w:val="baseline"/>
              <w:rPr>
                <w:rFonts w:cstheme="minorHAnsi"/>
                <w:color w:val="0D0D0D" w:themeColor="text1" w:themeTint="F2"/>
              </w:rPr>
            </w:pPr>
            <w:r>
              <w:rPr>
                <w:rFonts w:cstheme="minorHAnsi"/>
                <w:color w:val="0D0D0D" w:themeColor="text1" w:themeTint="F2"/>
              </w:rPr>
              <w:t>○</w:t>
            </w:r>
          </w:p>
        </w:tc>
        <w:tc>
          <w:tcPr>
            <w:tcW w:w="1255" w:type="dxa"/>
          </w:tcPr>
          <w:p w:rsidR="003415BC" w:rsidP="005F1637" w14:paraId="58FE323D" w14:textId="2A4E00EE">
            <w:pPr>
              <w:jc w:val="center"/>
              <w:textAlignment w:val="baseline"/>
              <w:rPr>
                <w:rFonts w:cstheme="minorHAnsi"/>
                <w:color w:val="0D0D0D" w:themeColor="text1" w:themeTint="F2"/>
              </w:rPr>
            </w:pPr>
            <w:r>
              <w:rPr>
                <w:rFonts w:cstheme="minorHAnsi"/>
                <w:color w:val="0D0D0D" w:themeColor="text1" w:themeTint="F2"/>
              </w:rPr>
              <w:t>○</w:t>
            </w:r>
          </w:p>
        </w:tc>
      </w:tr>
      <w:tr w14:paraId="0FAF1C9C" w14:textId="03AB6B46" w:rsidTr="004D753D">
        <w:tblPrEx>
          <w:tblW w:w="0" w:type="auto"/>
          <w:tblInd w:w="85" w:type="dxa"/>
          <w:tblLook w:val="04A0"/>
        </w:tblPrEx>
        <w:trPr>
          <w:trHeight w:val="341"/>
        </w:trPr>
        <w:tc>
          <w:tcPr>
            <w:tcW w:w="444" w:type="dxa"/>
          </w:tcPr>
          <w:p w:rsidR="005F1637" w:rsidRPr="006E05C7" w:rsidP="005F1637" w14:paraId="7E720B42" w14:textId="6E12E8A5">
            <w:pPr>
              <w:jc w:val="center"/>
              <w:textAlignment w:val="baseline"/>
              <w:rPr>
                <w:rFonts w:eastAsia="Times New Roman" w:cstheme="minorHAnsi"/>
                <w:color w:val="0D0D0D" w:themeColor="text1" w:themeTint="F2"/>
                <w:kern w:val="0"/>
                <w14:ligatures w14:val="none"/>
              </w:rPr>
            </w:pPr>
            <w:r>
              <w:rPr>
                <w:rFonts w:eastAsia="Times New Roman" w:cstheme="minorHAnsi"/>
                <w:color w:val="0D0D0D" w:themeColor="text1" w:themeTint="F2"/>
                <w:kern w:val="0"/>
                <w14:ligatures w14:val="none"/>
              </w:rPr>
              <w:t>15</w:t>
            </w:r>
          </w:p>
        </w:tc>
        <w:tc>
          <w:tcPr>
            <w:tcW w:w="4466" w:type="dxa"/>
          </w:tcPr>
          <w:p w:rsidR="005F1637" w:rsidRPr="006E05C7" w:rsidP="005F1637" w14:paraId="7826E98B" w14:textId="109F7C40">
            <w:pPr>
              <w:textAlignment w:val="baseline"/>
              <w:rPr>
                <w:rFonts w:eastAsia="Times New Roman" w:cstheme="minorHAnsi"/>
                <w:color w:val="0D0D0D" w:themeColor="text1" w:themeTint="F2"/>
                <w:kern w:val="0"/>
                <w14:ligatures w14:val="none"/>
              </w:rPr>
            </w:pPr>
            <w:r w:rsidRPr="006E05C7">
              <w:rPr>
                <w:rFonts w:eastAsia="Times New Roman" w:cstheme="minorHAnsi"/>
                <w:color w:val="0D0D0D" w:themeColor="text1" w:themeTint="F2"/>
                <w:kern w:val="0"/>
                <w14:ligatures w14:val="none"/>
              </w:rPr>
              <w:t>Resolving improvement plan action items</w:t>
            </w:r>
          </w:p>
        </w:tc>
        <w:tc>
          <w:tcPr>
            <w:tcW w:w="1257" w:type="dxa"/>
          </w:tcPr>
          <w:p w:rsidR="005F1637" w:rsidP="005F1637" w14:paraId="6E675F45" w14:textId="5C4D262C">
            <w:pPr>
              <w:jc w:val="center"/>
              <w:textAlignment w:val="baseline"/>
              <w:rPr>
                <w:rFonts w:cstheme="minorHAnsi"/>
                <w:color w:val="0D0D0D" w:themeColor="text1" w:themeTint="F2"/>
              </w:rPr>
            </w:pPr>
            <w:r>
              <w:rPr>
                <w:rFonts w:cstheme="minorHAnsi"/>
                <w:color w:val="0D0D0D" w:themeColor="text1" w:themeTint="F2"/>
              </w:rPr>
              <w:t>○</w:t>
            </w:r>
          </w:p>
        </w:tc>
        <w:tc>
          <w:tcPr>
            <w:tcW w:w="1219" w:type="dxa"/>
          </w:tcPr>
          <w:p w:rsidR="005F1637" w:rsidRPr="00CB131F" w:rsidP="005F1637" w14:paraId="07DA8265" w14:textId="3C92FFAD">
            <w:pPr>
              <w:jc w:val="center"/>
              <w:textAlignment w:val="baseline"/>
              <w:rPr>
                <w:rFonts w:eastAsia="Times New Roman" w:cstheme="minorHAnsi"/>
                <w:color w:val="0D0D0D" w:themeColor="text1" w:themeTint="F2"/>
                <w:kern w:val="0"/>
                <w14:ligatures w14:val="none"/>
              </w:rPr>
            </w:pPr>
            <w:r>
              <w:rPr>
                <w:rFonts w:cstheme="minorHAnsi"/>
                <w:color w:val="0D0D0D" w:themeColor="text1" w:themeTint="F2"/>
              </w:rPr>
              <w:t>○</w:t>
            </w:r>
          </w:p>
        </w:tc>
        <w:tc>
          <w:tcPr>
            <w:tcW w:w="1254" w:type="dxa"/>
          </w:tcPr>
          <w:p w:rsidR="005F1637" w:rsidRPr="00CB131F" w:rsidP="005F1637" w14:paraId="64C90AC5" w14:textId="3CE776AE">
            <w:pPr>
              <w:jc w:val="center"/>
              <w:textAlignment w:val="baseline"/>
              <w:rPr>
                <w:rFonts w:eastAsia="Times New Roman" w:cstheme="minorHAnsi"/>
                <w:color w:val="0D0D0D" w:themeColor="text1" w:themeTint="F2"/>
                <w:kern w:val="0"/>
                <w14:ligatures w14:val="none"/>
              </w:rPr>
            </w:pPr>
            <w:r>
              <w:rPr>
                <w:rFonts w:cstheme="minorHAnsi"/>
                <w:color w:val="0D0D0D" w:themeColor="text1" w:themeTint="F2"/>
              </w:rPr>
              <w:t>○</w:t>
            </w:r>
          </w:p>
        </w:tc>
        <w:tc>
          <w:tcPr>
            <w:tcW w:w="1255" w:type="dxa"/>
          </w:tcPr>
          <w:p w:rsidR="005F1637" w:rsidP="005F1637" w14:paraId="623F0F3B" w14:textId="681C76F7">
            <w:pPr>
              <w:jc w:val="center"/>
              <w:textAlignment w:val="baseline"/>
              <w:rPr>
                <w:rFonts w:cstheme="minorHAnsi"/>
                <w:color w:val="0D0D0D" w:themeColor="text1" w:themeTint="F2"/>
              </w:rPr>
            </w:pPr>
            <w:r>
              <w:rPr>
                <w:rFonts w:cstheme="minorHAnsi"/>
                <w:color w:val="0D0D0D" w:themeColor="text1" w:themeTint="F2"/>
              </w:rPr>
              <w:t>○</w:t>
            </w:r>
          </w:p>
        </w:tc>
      </w:tr>
    </w:tbl>
    <w:p w:rsidR="008A7547" w:rsidRPr="008A7547" w:rsidP="008A7547" w14:paraId="36F0D76F" w14:textId="2FC6933A">
      <w:pPr>
        <w:ind w:left="90"/>
        <w:rPr>
          <w:i/>
          <w:iCs/>
        </w:rPr>
      </w:pPr>
      <w:r w:rsidRPr="008A7547">
        <w:rPr>
          <w:i/>
          <w:iCs/>
        </w:rPr>
        <w:t>*Challenges your facility faced within the past three (3) years but which are now resolved.</w:t>
      </w:r>
    </w:p>
    <w:p w:rsidR="00E0788E" w:rsidP="00E0788E" w14:paraId="50D5172A" w14:textId="52D0EBEA">
      <w:pPr>
        <w:pStyle w:val="ListParagraph"/>
        <w:spacing w:before="120" w:after="120" w:line="240" w:lineRule="auto"/>
        <w:contextualSpacing w:val="0"/>
        <w:rPr>
          <w:rStyle w:val="normaltextrun"/>
        </w:rPr>
      </w:pPr>
    </w:p>
    <w:p w:rsidR="00E0788E" w:rsidRPr="00E0788E" w:rsidP="003B1870" w14:paraId="6BB42A0E" w14:textId="413C0798">
      <w:pPr>
        <w:spacing w:before="120" w:after="120" w:line="240" w:lineRule="auto"/>
        <w:rPr>
          <w:rStyle w:val="normaltextrun"/>
        </w:rPr>
      </w:pPr>
      <w:r>
        <w:rPr>
          <w:noProof/>
        </w:rPr>
        <mc:AlternateContent>
          <mc:Choice Requires="wps">
            <w:drawing>
              <wp:anchor distT="45720" distB="45720" distL="114300" distR="114300" simplePos="0" relativeHeight="251658240" behindDoc="0" locked="0" layoutInCell="1" allowOverlap="1">
                <wp:simplePos x="0" y="0"/>
                <wp:positionH relativeFrom="column">
                  <wp:posOffset>9525</wp:posOffset>
                </wp:positionH>
                <wp:positionV relativeFrom="paragraph">
                  <wp:posOffset>243840</wp:posOffset>
                </wp:positionV>
                <wp:extent cx="6097270" cy="781050"/>
                <wp:effectExtent l="0" t="0" r="17780" b="19050"/>
                <wp:wrapSquare wrapText="bothSides"/>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7270" cy="781050"/>
                        </a:xfrm>
                        <a:prstGeom prst="rect">
                          <a:avLst/>
                        </a:prstGeom>
                        <a:noFill/>
                        <a:ln w="9525">
                          <a:solidFill>
                            <a:schemeClr val="bg1">
                              <a:lumMod val="65000"/>
                            </a:schemeClr>
                          </a:solidFill>
                          <a:miter lim="800000"/>
                          <a:headEnd/>
                          <a:tailEnd/>
                        </a:ln>
                      </wps:spPr>
                      <wps:txbx>
                        <w:txbxContent>
                          <w:p w:rsidR="00E0788E" w:rsidP="00E0788E" w14:textId="77777777">
                            <w:r>
                              <w:t>[free text box]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480.1pt;height:61.5pt;margin-top:19.2pt;margin-left:0.75pt;mso-height-percent:0;mso-height-relative:margin;mso-width-percent:0;mso-width-relative:margin;mso-wrap-distance-bottom:3.6pt;mso-wrap-distance-left:9pt;mso-wrap-distance-right:9pt;mso-wrap-distance-top:3.6pt;mso-wrap-style:square;position:absolute;visibility:visible;v-text-anchor:top;z-index:251659264" filled="f" strokecolor="#a5a5a5">
                <v:textbox>
                  <w:txbxContent>
                    <w:p w:rsidR="00E0788E" w:rsidP="00E0788E" w14:paraId="79BE573D" w14:textId="77777777">
                      <w:r>
                        <w:t>[free text box]</w:t>
                      </w:r>
                    </w:p>
                  </w:txbxContent>
                </v:textbox>
                <w10:wrap type="square"/>
              </v:shape>
            </w:pict>
          </mc:Fallback>
        </mc:AlternateContent>
      </w:r>
      <w:r w:rsidR="00EF5CD2">
        <w:rPr>
          <w:rStyle w:val="normaltextrun"/>
        </w:rPr>
        <w:t>3</w:t>
      </w:r>
      <w:r>
        <w:rPr>
          <w:rStyle w:val="normaltextrun"/>
        </w:rPr>
        <w:t xml:space="preserve">. </w:t>
      </w:r>
      <w:r>
        <w:rPr>
          <w:rStyle w:val="normaltextrun"/>
        </w:rPr>
        <w:t>Tell us about o</w:t>
      </w:r>
      <w:r w:rsidRPr="00E0788E">
        <w:rPr>
          <w:rStyle w:val="normaltextrun"/>
        </w:rPr>
        <w:t xml:space="preserve">ther </w:t>
      </w:r>
      <w:r>
        <w:rPr>
          <w:rStyle w:val="normaltextrun"/>
        </w:rPr>
        <w:t xml:space="preserve">preparedness and response planning </w:t>
      </w:r>
      <w:r w:rsidRPr="00E0788E">
        <w:rPr>
          <w:rStyle w:val="normaltextrun"/>
        </w:rPr>
        <w:t>challenges</w:t>
      </w:r>
      <w:r>
        <w:rPr>
          <w:rStyle w:val="normaltextrun"/>
        </w:rPr>
        <w:t xml:space="preserve"> faced by your facility</w:t>
      </w:r>
      <w:r>
        <w:rPr>
          <w:rStyle w:val="normaltextrun"/>
        </w:rPr>
        <w:t xml:space="preserve"> </w:t>
      </w:r>
      <w:r w:rsidRPr="009F29B9">
        <w:rPr>
          <w:rStyle w:val="normaltextrun"/>
          <w:sz w:val="20"/>
          <w:szCs w:val="20"/>
        </w:rPr>
        <w:t>(m</w:t>
      </w:r>
      <w:r w:rsidRPr="009F29B9" w:rsidR="009F29B9">
        <w:rPr>
          <w:rStyle w:val="normaltextrun"/>
          <w:sz w:val="20"/>
          <w:szCs w:val="20"/>
        </w:rPr>
        <w:t>f</w:t>
      </w:r>
      <w:r w:rsidRPr="009F29B9">
        <w:rPr>
          <w:rStyle w:val="normaltextrun"/>
          <w:sz w:val="20"/>
          <w:szCs w:val="20"/>
        </w:rPr>
        <w:t>_s1_q</w:t>
      </w:r>
      <w:r w:rsidRPr="009F29B9" w:rsidR="00EF5CD2">
        <w:rPr>
          <w:rStyle w:val="normaltextrun"/>
          <w:sz w:val="20"/>
          <w:szCs w:val="20"/>
        </w:rPr>
        <w:t>3</w:t>
      </w:r>
      <w:r w:rsidRPr="009F29B9">
        <w:rPr>
          <w:rStyle w:val="normaltextrun"/>
          <w:sz w:val="20"/>
          <w:szCs w:val="20"/>
        </w:rPr>
        <w:t>_concerns)</w:t>
      </w:r>
    </w:p>
    <w:p w:rsidR="0029417E" w14:paraId="20BD3DC8" w14:textId="0AE19B7A">
      <w:pPr>
        <w:rPr>
          <w:b/>
          <w:bCs/>
          <w:u w:val="single"/>
        </w:rPr>
      </w:pPr>
    </w:p>
    <w:p w:rsidR="003E4AE0" w:rsidRPr="00C55BEE" w:rsidP="00C55BEE" w14:paraId="01BDDA7C" w14:textId="6486C194">
      <w:pPr>
        <w:pStyle w:val="Heading2"/>
        <w:spacing w:before="120" w:after="120" w:line="240" w:lineRule="auto"/>
        <w:rPr>
          <w:rFonts w:asciiTheme="minorHAnsi" w:hAnsiTheme="minorHAnsi" w:cstheme="minorHAnsi"/>
          <w:color w:val="0D0D0D" w:themeColor="text1" w:themeTint="F2"/>
          <w:sz w:val="22"/>
          <w:szCs w:val="22"/>
        </w:rPr>
      </w:pPr>
      <w:r w:rsidRPr="00C55BEE">
        <w:rPr>
          <w:rFonts w:asciiTheme="minorHAnsi" w:hAnsiTheme="minorHAnsi" w:cstheme="minorHAnsi"/>
          <w:b/>
          <w:bCs/>
          <w:color w:val="0D0D0D" w:themeColor="text1" w:themeTint="F2"/>
          <w:sz w:val="22"/>
          <w:szCs w:val="22"/>
          <w:u w:val="single"/>
        </w:rPr>
        <w:t>Section 2: Concerns</w:t>
      </w:r>
    </w:p>
    <w:p w:rsidR="00D06FA2" w:rsidP="003E4AE0" w14:paraId="4EBF3B60" w14:textId="65AD879D">
      <w:pPr>
        <w:spacing w:before="120" w:after="120" w:line="240" w:lineRule="auto"/>
        <w:rPr>
          <w:rStyle w:val="normaltextrun"/>
        </w:rPr>
      </w:pPr>
      <w:r>
        <w:rPr>
          <w:noProof/>
        </w:rPr>
        <mc:AlternateContent>
          <mc:Choice Requires="wps">
            <w:drawing>
              <wp:anchor distT="45720" distB="45720" distL="114300" distR="114300" simplePos="0" relativeHeight="251667456" behindDoc="0" locked="0" layoutInCell="1" allowOverlap="1">
                <wp:simplePos x="0" y="0"/>
                <wp:positionH relativeFrom="column">
                  <wp:posOffset>12700</wp:posOffset>
                </wp:positionH>
                <wp:positionV relativeFrom="paragraph">
                  <wp:posOffset>407670</wp:posOffset>
                </wp:positionV>
                <wp:extent cx="6097270" cy="781050"/>
                <wp:effectExtent l="0" t="0" r="17780" b="19050"/>
                <wp:wrapSquare wrapText="bothSides"/>
                <wp:docPr id="19160641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7270" cy="781050"/>
                        </a:xfrm>
                        <a:prstGeom prst="rect">
                          <a:avLst/>
                        </a:prstGeom>
                        <a:noFill/>
                        <a:ln w="9525">
                          <a:solidFill>
                            <a:schemeClr val="bg1">
                              <a:lumMod val="65000"/>
                            </a:schemeClr>
                          </a:solidFill>
                          <a:miter lim="800000"/>
                          <a:headEnd/>
                          <a:tailEnd/>
                        </a:ln>
                      </wps:spPr>
                      <wps:txbx>
                        <w:txbxContent>
                          <w:p w:rsidR="003239CB" w:rsidP="003239CB" w14:textId="77777777">
                            <w:r>
                              <w:t>[free text box]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480.1pt;height:61.5pt;margin-top:32.1pt;margin-left:1pt;mso-height-percent:0;mso-height-relative:margin;mso-width-percent:0;mso-width-relative:margin;mso-wrap-distance-bottom:3.6pt;mso-wrap-distance-left:9pt;mso-wrap-distance-right:9pt;mso-wrap-distance-top:3.6pt;mso-wrap-style:square;position:absolute;visibility:visible;v-text-anchor:top;z-index:251668480" filled="f" strokecolor="#a5a5a5">
                <v:textbox>
                  <w:txbxContent>
                    <w:p w:rsidR="003239CB" w:rsidP="003239CB" w14:paraId="0DDB4AF7" w14:textId="77777777">
                      <w:r>
                        <w:t>[free text box]</w:t>
                      </w:r>
                    </w:p>
                  </w:txbxContent>
                </v:textbox>
                <w10:wrap type="square"/>
              </v:shape>
            </w:pict>
          </mc:Fallback>
        </mc:AlternateContent>
      </w:r>
      <w:r w:rsidR="006B47AA">
        <w:t xml:space="preserve">Regarding </w:t>
      </w:r>
      <w:r w:rsidR="00474E73">
        <w:t>emergency preparedness and response or otherwise</w:t>
      </w:r>
      <w:r w:rsidR="00885F4D">
        <w:t>, w</w:t>
      </w:r>
      <w:r w:rsidR="003E4AE0">
        <w:t>hat concern</w:t>
      </w:r>
      <w:r w:rsidR="00F336BC">
        <w:t>s</w:t>
      </w:r>
      <w:r w:rsidR="003E4AE0">
        <w:t xml:space="preserve"> you</w:t>
      </w:r>
      <w:r w:rsidR="00F336BC">
        <w:t xml:space="preserve"> </w:t>
      </w:r>
      <w:r w:rsidR="003E4AE0">
        <w:t>about poliovirus eradication and containment efforts, either at your facility</w:t>
      </w:r>
      <w:r w:rsidR="00B1797C">
        <w:t>, nationally,</w:t>
      </w:r>
      <w:r w:rsidR="003E4AE0">
        <w:t xml:space="preserve"> or globally? </w:t>
      </w:r>
      <w:r w:rsidRPr="00AB14F5" w:rsidR="003E4AE0">
        <w:rPr>
          <w:rStyle w:val="normaltextrun"/>
        </w:rPr>
        <w:t>(m</w:t>
      </w:r>
      <w:r w:rsidR="009F29B9">
        <w:rPr>
          <w:rStyle w:val="normaltextrun"/>
        </w:rPr>
        <w:t>f</w:t>
      </w:r>
      <w:r w:rsidRPr="00AB14F5" w:rsidR="003E4AE0">
        <w:rPr>
          <w:rStyle w:val="normaltextrun"/>
        </w:rPr>
        <w:t>_s</w:t>
      </w:r>
      <w:r w:rsidR="003E4AE0">
        <w:rPr>
          <w:rStyle w:val="normaltextrun"/>
        </w:rPr>
        <w:t>2</w:t>
      </w:r>
      <w:r w:rsidRPr="00AB14F5" w:rsidR="003E4AE0">
        <w:rPr>
          <w:rStyle w:val="normaltextrun"/>
        </w:rPr>
        <w:t>_q</w:t>
      </w:r>
      <w:r w:rsidR="003E4AE0">
        <w:rPr>
          <w:rStyle w:val="normaltextrun"/>
        </w:rPr>
        <w:t>1</w:t>
      </w:r>
      <w:r w:rsidRPr="00AB14F5" w:rsidR="003E4AE0">
        <w:rPr>
          <w:rStyle w:val="normaltextrun"/>
        </w:rPr>
        <w:t>_</w:t>
      </w:r>
      <w:r w:rsidR="003E4AE0">
        <w:rPr>
          <w:rStyle w:val="normaltextrun"/>
        </w:rPr>
        <w:t>concerns</w:t>
      </w:r>
      <w:r w:rsidRPr="00AB14F5" w:rsidR="003E4AE0">
        <w:rPr>
          <w:rStyle w:val="normaltextrun"/>
        </w:rPr>
        <w:t>)</w:t>
      </w:r>
    </w:p>
    <w:p w:rsidR="001D19D7" w:rsidRPr="003239CB" w:rsidP="003E4AE0" w14:paraId="685C12FF" w14:textId="77777777">
      <w:pPr>
        <w:spacing w:before="120" w:after="120" w:line="240" w:lineRule="auto"/>
      </w:pPr>
    </w:p>
    <w:p w:rsidR="003E4AE0" w:rsidRPr="00C55BEE" w:rsidP="00C55BEE" w14:paraId="6D8B9FDB" w14:textId="24D306F9">
      <w:pPr>
        <w:pStyle w:val="Heading2"/>
        <w:spacing w:before="120" w:after="120" w:line="240" w:lineRule="auto"/>
        <w:rPr>
          <w:rFonts w:asciiTheme="minorHAnsi" w:hAnsiTheme="minorHAnsi" w:cstheme="minorHAnsi"/>
          <w:b/>
          <w:bCs/>
          <w:color w:val="0D0D0D" w:themeColor="text1" w:themeTint="F2"/>
          <w:sz w:val="22"/>
          <w:szCs w:val="22"/>
          <w:u w:val="single"/>
        </w:rPr>
      </w:pPr>
      <w:r w:rsidRPr="00C55BEE">
        <w:rPr>
          <w:rFonts w:asciiTheme="minorHAnsi" w:hAnsiTheme="minorHAnsi" w:cstheme="minorHAnsi"/>
          <w:b/>
          <w:bCs/>
          <w:color w:val="0D0D0D" w:themeColor="text1" w:themeTint="F2"/>
          <w:sz w:val="22"/>
          <w:szCs w:val="22"/>
          <w:u w:val="single"/>
        </w:rPr>
        <w:t xml:space="preserve">Section 3: </w:t>
      </w:r>
      <w:r w:rsidRPr="00C55BEE" w:rsidR="005746DE">
        <w:rPr>
          <w:rFonts w:asciiTheme="minorHAnsi" w:hAnsiTheme="minorHAnsi" w:cstheme="minorHAnsi"/>
          <w:b/>
          <w:bCs/>
          <w:color w:val="0D0D0D" w:themeColor="text1" w:themeTint="F2"/>
          <w:sz w:val="22"/>
          <w:szCs w:val="22"/>
          <w:u w:val="single"/>
        </w:rPr>
        <w:t>Poliovirus</w:t>
      </w:r>
      <w:r w:rsidRPr="00C55BEE" w:rsidR="005F4487">
        <w:rPr>
          <w:rFonts w:asciiTheme="minorHAnsi" w:hAnsiTheme="minorHAnsi" w:cstheme="minorHAnsi"/>
          <w:b/>
          <w:bCs/>
          <w:color w:val="0D0D0D" w:themeColor="text1" w:themeTint="F2"/>
          <w:sz w:val="22"/>
          <w:szCs w:val="22"/>
          <w:u w:val="single"/>
        </w:rPr>
        <w:t xml:space="preserve"> Response</w:t>
      </w:r>
    </w:p>
    <w:p w:rsidR="002C1EB0" w:rsidP="00C40B26" w14:paraId="5D9D0343" w14:textId="04822494">
      <w:pPr>
        <w:spacing w:before="120" w:after="120" w:line="240" w:lineRule="auto"/>
        <w:rPr>
          <w:rStyle w:val="normaltextrun"/>
        </w:rPr>
      </w:pPr>
      <w:r>
        <w:rPr>
          <w:rStyle w:val="normaltextrun"/>
        </w:rPr>
        <w:t xml:space="preserve">Anecdotal evidence tells us that facilities who experience an actual </w:t>
      </w:r>
      <w:r w:rsidR="00392C6F">
        <w:rPr>
          <w:rStyle w:val="normaltextrun"/>
        </w:rPr>
        <w:t xml:space="preserve">emergency response </w:t>
      </w:r>
      <w:r>
        <w:rPr>
          <w:rStyle w:val="normaltextrun"/>
        </w:rPr>
        <w:t>event are more likely to commit resources (time, personnel, funds, etc.) to prepare for future events of a similar type</w:t>
      </w:r>
      <w:r w:rsidR="003F1BA2">
        <w:rPr>
          <w:rStyle w:val="normaltextrun"/>
        </w:rPr>
        <w:t xml:space="preserve">. </w:t>
      </w:r>
      <w:r w:rsidRPr="002C1EB0">
        <w:rPr>
          <w:rStyle w:val="normaltextrun"/>
        </w:rPr>
        <w:t xml:space="preserve">While we recognize that there may be information sharing </w:t>
      </w:r>
      <w:r w:rsidR="00AC38AB">
        <w:rPr>
          <w:rStyle w:val="normaltextrun"/>
        </w:rPr>
        <w:t>concerns</w:t>
      </w:r>
      <w:r w:rsidRPr="002C1EB0">
        <w:rPr>
          <w:rStyle w:val="normaltextrun"/>
        </w:rPr>
        <w:t xml:space="preserve"> around emergency/incident response matters, it is helpful for us to know if </w:t>
      </w:r>
      <w:r w:rsidR="00525E25">
        <w:rPr>
          <w:rStyle w:val="normaltextrun"/>
        </w:rPr>
        <w:t>your</w:t>
      </w:r>
      <w:r w:rsidRPr="002C1EB0">
        <w:rPr>
          <w:rStyle w:val="normaltextrun"/>
        </w:rPr>
        <w:t xml:space="preserve"> facility has experienced a poliovirus incident as it will </w:t>
      </w:r>
      <w:r w:rsidR="00525E25">
        <w:rPr>
          <w:rStyle w:val="normaltextrun"/>
        </w:rPr>
        <w:t xml:space="preserve">provide </w:t>
      </w:r>
      <w:r w:rsidRPr="002C1EB0">
        <w:rPr>
          <w:rStyle w:val="normaltextrun"/>
        </w:rPr>
        <w:t xml:space="preserve">insight into your other </w:t>
      </w:r>
      <w:r w:rsidRPr="00B73B72" w:rsidR="0099502F">
        <w:rPr>
          <w:rStyle w:val="normaltextrun"/>
        </w:rPr>
        <w:t xml:space="preserve">survey </w:t>
      </w:r>
      <w:r w:rsidRPr="002C1EB0">
        <w:rPr>
          <w:rStyle w:val="normaltextrun"/>
        </w:rPr>
        <w:t xml:space="preserve">responses. Rest assured that any information that you provide will be held </w:t>
      </w:r>
      <w:r w:rsidR="00A71A6A">
        <w:rPr>
          <w:rStyle w:val="normaltextrun"/>
        </w:rPr>
        <w:t xml:space="preserve">by the U.S. NAC </w:t>
      </w:r>
      <w:r w:rsidRPr="002C1EB0">
        <w:rPr>
          <w:rStyle w:val="normaltextrun"/>
        </w:rPr>
        <w:t>in strictest confidentiality</w:t>
      </w:r>
      <w:r w:rsidR="00A71A6A">
        <w:rPr>
          <w:rStyle w:val="normaltextrun"/>
        </w:rPr>
        <w:t>.</w:t>
      </w:r>
    </w:p>
    <w:p w:rsidR="00730710" w:rsidP="00C40B26" w14:paraId="036F2268" w14:textId="77777777">
      <w:pPr>
        <w:spacing w:before="120" w:after="120" w:line="240" w:lineRule="auto"/>
        <w:rPr>
          <w:rStyle w:val="normaltextrun"/>
        </w:rPr>
      </w:pPr>
    </w:p>
    <w:p w:rsidR="00C40B26" w:rsidP="00DF7AA4" w14:paraId="4101487E" w14:textId="7AD18721">
      <w:pPr>
        <w:pStyle w:val="ListParagraph"/>
        <w:numPr>
          <w:ilvl w:val="0"/>
          <w:numId w:val="8"/>
        </w:numPr>
        <w:spacing w:before="120" w:after="120" w:line="240" w:lineRule="auto"/>
        <w:contextualSpacing w:val="0"/>
        <w:rPr>
          <w:rStyle w:val="normaltextrun"/>
        </w:rPr>
      </w:pPr>
      <w:r>
        <w:rPr>
          <w:rStyle w:val="normaltextrun"/>
        </w:rPr>
        <w:t>Please indicate whether your facility ha</w:t>
      </w:r>
      <w:r w:rsidR="00B2420D">
        <w:rPr>
          <w:rStyle w:val="normaltextrun"/>
        </w:rPr>
        <w:t>s had</w:t>
      </w:r>
      <w:r>
        <w:rPr>
          <w:rStyle w:val="normaltextrun"/>
        </w:rPr>
        <w:t xml:space="preserve"> an incident (e.g., spill, exposure, environmental release) or near-miss event involving poliovirus? </w:t>
      </w:r>
      <w:r w:rsidRPr="00AB14F5">
        <w:rPr>
          <w:rStyle w:val="normaltextrun"/>
        </w:rPr>
        <w:t>(m</w:t>
      </w:r>
      <w:r w:rsidR="00D26BF9">
        <w:rPr>
          <w:rStyle w:val="normaltextrun"/>
        </w:rPr>
        <w:t>f</w:t>
      </w:r>
      <w:r w:rsidRPr="00AB14F5">
        <w:rPr>
          <w:rStyle w:val="normaltextrun"/>
        </w:rPr>
        <w:t>_s</w:t>
      </w:r>
      <w:r w:rsidR="0090015A">
        <w:rPr>
          <w:rStyle w:val="normaltextrun"/>
        </w:rPr>
        <w:t>3</w:t>
      </w:r>
      <w:r w:rsidRPr="00AB14F5">
        <w:rPr>
          <w:rStyle w:val="normaltextrun"/>
        </w:rPr>
        <w:t>_q</w:t>
      </w:r>
      <w:r>
        <w:rPr>
          <w:rStyle w:val="normaltextrun"/>
        </w:rPr>
        <w:t>1</w:t>
      </w:r>
      <w:r w:rsidRPr="00AB14F5">
        <w:rPr>
          <w:rStyle w:val="normaltextrun"/>
        </w:rPr>
        <w:t>_</w:t>
      </w:r>
      <w:r>
        <w:rPr>
          <w:rStyle w:val="normaltextrun"/>
        </w:rPr>
        <w:t>pv_event</w:t>
      </w:r>
      <w:r w:rsidRPr="00AB14F5">
        <w:rPr>
          <w:rStyle w:val="normaltextrun"/>
        </w:rPr>
        <w:t>)</w:t>
      </w:r>
    </w:p>
    <w:p w:rsidR="007336D2" w:rsidP="00DF7AA4" w14:paraId="5684781C" w14:textId="5321833C">
      <w:pPr>
        <w:pStyle w:val="ListParagraph"/>
        <w:numPr>
          <w:ilvl w:val="1"/>
          <w:numId w:val="8"/>
        </w:numPr>
        <w:spacing w:before="120" w:after="120" w:line="240" w:lineRule="auto"/>
      </w:pPr>
      <w:r w:rsidRPr="00D81A23">
        <w:t xml:space="preserve">○ </w:t>
      </w:r>
      <w:r w:rsidRPr="007336D2" w:rsidR="00150E96">
        <w:t>Incident</w:t>
      </w:r>
    </w:p>
    <w:p w:rsidR="007336D2" w:rsidP="00DF7AA4" w14:paraId="1BA0E4E7" w14:textId="76EF3DC4">
      <w:pPr>
        <w:pStyle w:val="ListParagraph"/>
        <w:numPr>
          <w:ilvl w:val="1"/>
          <w:numId w:val="8"/>
        </w:numPr>
        <w:spacing w:before="120" w:after="120" w:line="240" w:lineRule="auto"/>
      </w:pPr>
      <w:r w:rsidRPr="00D81A23">
        <w:t xml:space="preserve">○ </w:t>
      </w:r>
      <w:r w:rsidRPr="007336D2" w:rsidR="007F0272">
        <w:t>Near-miss</w:t>
      </w:r>
      <w:r w:rsidRPr="007336D2" w:rsidR="0011356A">
        <w:t xml:space="preserve"> </w:t>
      </w:r>
    </w:p>
    <w:p w:rsidR="007336D2" w:rsidP="00DF7AA4" w14:paraId="316ECA6B" w14:textId="5CA9BE1D">
      <w:pPr>
        <w:pStyle w:val="ListParagraph"/>
        <w:numPr>
          <w:ilvl w:val="1"/>
          <w:numId w:val="8"/>
        </w:numPr>
        <w:spacing w:before="120" w:after="120" w:line="240" w:lineRule="auto"/>
      </w:pPr>
      <w:r w:rsidRPr="00D81A23">
        <w:t xml:space="preserve">○ </w:t>
      </w:r>
      <w:r w:rsidRPr="007336D2" w:rsidR="007F0272">
        <w:t xml:space="preserve">Both </w:t>
      </w:r>
    </w:p>
    <w:p w:rsidR="007336D2" w:rsidP="00DF7AA4" w14:paraId="670AC1E4" w14:textId="6C643DF5">
      <w:pPr>
        <w:pStyle w:val="ListParagraph"/>
        <w:numPr>
          <w:ilvl w:val="1"/>
          <w:numId w:val="8"/>
        </w:numPr>
        <w:spacing w:before="120" w:after="120" w:line="240" w:lineRule="auto"/>
      </w:pPr>
      <w:r w:rsidRPr="00D81A23">
        <w:t xml:space="preserve">○ </w:t>
      </w:r>
      <w:r w:rsidRPr="007336D2" w:rsidR="0011356A">
        <w:t>N</w:t>
      </w:r>
      <w:r w:rsidRPr="007336D2" w:rsidR="007F0272">
        <w:t>either</w:t>
      </w:r>
      <w:r w:rsidRPr="007336D2" w:rsidR="0011356A">
        <w:t xml:space="preserve"> </w:t>
      </w:r>
    </w:p>
    <w:p w:rsidR="004867E3" w:rsidRPr="007336D2" w:rsidP="00DF7AA4" w14:paraId="64F8BA18" w14:textId="4FA0F1AC">
      <w:pPr>
        <w:pStyle w:val="ListParagraph"/>
        <w:numPr>
          <w:ilvl w:val="1"/>
          <w:numId w:val="8"/>
        </w:numPr>
        <w:spacing w:before="120" w:after="120" w:line="240" w:lineRule="auto"/>
      </w:pPr>
      <w:r w:rsidRPr="00D81A23">
        <w:t xml:space="preserve">○ </w:t>
      </w:r>
      <w:r w:rsidRPr="007336D2" w:rsidR="0011356A">
        <w:t>Prefer not to say</w:t>
      </w:r>
    </w:p>
    <w:p w:rsidR="007776F0" w:rsidP="00FE7D72" w14:paraId="1BA4DE40" w14:textId="77777777">
      <w:pPr>
        <w:spacing w:before="120" w:after="120" w:line="240" w:lineRule="auto"/>
      </w:pPr>
    </w:p>
    <w:p w:rsidR="009B357E" w:rsidP="00FE7D72" w14:paraId="72BB7421" w14:textId="1CA84261">
      <w:pPr>
        <w:spacing w:before="120" w:after="120" w:line="240" w:lineRule="auto"/>
      </w:pPr>
      <w:r>
        <w:t>[Page break]</w:t>
      </w:r>
    </w:p>
    <w:p w:rsidR="009B357E" w14:paraId="7E0739B5" w14:textId="77777777">
      <w:r>
        <w:br w:type="page"/>
      </w:r>
    </w:p>
    <w:p w:rsidR="003D16EA" w:rsidRPr="00D96D1C" w:rsidP="009B357E" w14:paraId="1E978C3F" w14:textId="52124DC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before="120" w:after="120" w:line="240" w:lineRule="auto"/>
        <w:rPr>
          <w:rFonts w:ascii="Arial Narrow" w:hAnsi="Arial Narrow"/>
          <w:i/>
          <w:iCs/>
          <w:color w:val="0D0D0D" w:themeColor="text1" w:themeTint="F2"/>
          <w:sz w:val="20"/>
          <w:szCs w:val="20"/>
        </w:rPr>
      </w:pPr>
      <w:r w:rsidRPr="00D96D1C">
        <w:rPr>
          <w:rFonts w:ascii="Arial Narrow" w:hAnsi="Arial Narrow"/>
          <w:b/>
          <w:bCs/>
          <w:i/>
          <w:iCs/>
          <w:color w:val="0D0D0D" w:themeColor="text1" w:themeTint="F2"/>
          <w:sz w:val="20"/>
          <w:szCs w:val="20"/>
        </w:rPr>
        <w:t xml:space="preserve">Note to </w:t>
      </w:r>
      <w:r w:rsidRPr="00D96D1C" w:rsidR="006B000D">
        <w:rPr>
          <w:rFonts w:ascii="Arial Narrow" w:hAnsi="Arial Narrow"/>
          <w:b/>
          <w:bCs/>
          <w:i/>
          <w:iCs/>
          <w:color w:val="0D0D0D" w:themeColor="text1" w:themeTint="F2"/>
          <w:sz w:val="20"/>
          <w:szCs w:val="20"/>
        </w:rPr>
        <w:t>R</w:t>
      </w:r>
      <w:r w:rsidRPr="00D96D1C">
        <w:rPr>
          <w:rFonts w:ascii="Arial Narrow" w:hAnsi="Arial Narrow"/>
          <w:b/>
          <w:bCs/>
          <w:i/>
          <w:iCs/>
          <w:color w:val="0D0D0D" w:themeColor="text1" w:themeTint="F2"/>
          <w:sz w:val="20"/>
          <w:szCs w:val="20"/>
        </w:rPr>
        <w:t>eviewers:</w:t>
      </w:r>
      <w:r w:rsidRPr="00D96D1C">
        <w:rPr>
          <w:rFonts w:ascii="Arial Narrow" w:hAnsi="Arial Narrow"/>
          <w:i/>
          <w:iCs/>
          <w:color w:val="0D0D0D" w:themeColor="text1" w:themeTint="F2"/>
          <w:sz w:val="20"/>
          <w:szCs w:val="20"/>
        </w:rPr>
        <w:t xml:space="preserve"> The </w:t>
      </w:r>
      <w:r w:rsidRPr="00D96D1C" w:rsidR="008130C0">
        <w:rPr>
          <w:rFonts w:ascii="Arial Narrow" w:hAnsi="Arial Narrow"/>
          <w:i/>
          <w:iCs/>
          <w:color w:val="0D0D0D" w:themeColor="text1" w:themeTint="F2"/>
          <w:sz w:val="20"/>
          <w:szCs w:val="20"/>
        </w:rPr>
        <w:t xml:space="preserve">following </w:t>
      </w:r>
      <w:r w:rsidRPr="00D96D1C" w:rsidR="000B0F47">
        <w:rPr>
          <w:rFonts w:ascii="Arial Narrow" w:hAnsi="Arial Narrow"/>
          <w:i/>
          <w:iCs/>
          <w:color w:val="0D0D0D" w:themeColor="text1" w:themeTint="F2"/>
          <w:sz w:val="20"/>
          <w:szCs w:val="20"/>
        </w:rPr>
        <w:t xml:space="preserve">demonstrates </w:t>
      </w:r>
      <w:r w:rsidRPr="00D96D1C" w:rsidR="00CB7838">
        <w:rPr>
          <w:rFonts w:ascii="Arial Narrow" w:hAnsi="Arial Narrow"/>
          <w:i/>
          <w:iCs/>
          <w:color w:val="0D0D0D" w:themeColor="text1" w:themeTint="F2"/>
          <w:sz w:val="20"/>
          <w:szCs w:val="20"/>
        </w:rPr>
        <w:t>an example of the screen that will appear</w:t>
      </w:r>
      <w:r w:rsidRPr="00D96D1C" w:rsidR="008130C0">
        <w:rPr>
          <w:rFonts w:ascii="Arial Narrow" w:hAnsi="Arial Narrow"/>
          <w:i/>
          <w:iCs/>
          <w:color w:val="0D0D0D" w:themeColor="text1" w:themeTint="F2"/>
          <w:sz w:val="20"/>
          <w:szCs w:val="20"/>
        </w:rPr>
        <w:t xml:space="preserve"> to the survey respondent</w:t>
      </w:r>
      <w:r w:rsidRPr="00D96D1C" w:rsidR="00CB7838">
        <w:rPr>
          <w:rFonts w:ascii="Arial Narrow" w:hAnsi="Arial Narrow"/>
          <w:i/>
          <w:iCs/>
          <w:color w:val="0D0D0D" w:themeColor="text1" w:themeTint="F2"/>
          <w:sz w:val="20"/>
          <w:szCs w:val="20"/>
        </w:rPr>
        <w:t xml:space="preserve"> after all </w:t>
      </w:r>
      <w:r w:rsidRPr="00D96D1C" w:rsidR="00CB7780">
        <w:rPr>
          <w:rFonts w:ascii="Arial Narrow" w:hAnsi="Arial Narrow"/>
          <w:i/>
          <w:iCs/>
          <w:color w:val="0D0D0D" w:themeColor="text1" w:themeTint="F2"/>
          <w:sz w:val="20"/>
          <w:szCs w:val="20"/>
        </w:rPr>
        <w:t>modules have been completed</w:t>
      </w:r>
      <w:r w:rsidRPr="00D96D1C" w:rsidR="009561A1">
        <w:rPr>
          <w:rFonts w:ascii="Arial Narrow" w:hAnsi="Arial Narrow"/>
          <w:i/>
          <w:iCs/>
          <w:color w:val="0D0D0D" w:themeColor="text1" w:themeTint="F2"/>
          <w:sz w:val="20"/>
          <w:szCs w:val="20"/>
        </w:rPr>
        <w:t xml:space="preserve">. The </w:t>
      </w:r>
      <w:r w:rsidRPr="00D96D1C" w:rsidR="00655ACF">
        <w:rPr>
          <w:rFonts w:ascii="Arial Narrow" w:hAnsi="Arial Narrow"/>
          <w:i/>
          <w:iCs/>
          <w:color w:val="0D0D0D" w:themeColor="text1" w:themeTint="F2"/>
          <w:sz w:val="20"/>
          <w:szCs w:val="20"/>
        </w:rPr>
        <w:t>inclusion of</w:t>
      </w:r>
      <w:r w:rsidRPr="00D96D1C" w:rsidR="00022067">
        <w:rPr>
          <w:rFonts w:ascii="Arial Narrow" w:hAnsi="Arial Narrow"/>
          <w:i/>
          <w:iCs/>
          <w:color w:val="0D0D0D" w:themeColor="text1" w:themeTint="F2"/>
          <w:sz w:val="20"/>
          <w:szCs w:val="20"/>
        </w:rPr>
        <w:t xml:space="preserve"> </w:t>
      </w:r>
      <w:r w:rsidR="00315271">
        <w:rPr>
          <w:rFonts w:ascii="Arial Narrow" w:hAnsi="Arial Narrow"/>
          <w:i/>
          <w:iCs/>
          <w:color w:val="0D0D0D" w:themeColor="text1" w:themeTint="F2"/>
          <w:sz w:val="20"/>
          <w:szCs w:val="20"/>
        </w:rPr>
        <w:t xml:space="preserve">the </w:t>
      </w:r>
      <w:r w:rsidRPr="00D96D1C" w:rsidR="00315271">
        <w:rPr>
          <w:rFonts w:ascii="Arial Narrow" w:hAnsi="Arial Narrow"/>
          <w:i/>
          <w:iCs/>
          <w:color w:val="0D0D0D" w:themeColor="text1" w:themeTint="F2"/>
          <w:sz w:val="20"/>
          <w:szCs w:val="20"/>
        </w:rPr>
        <w:t xml:space="preserve">onscreen </w:t>
      </w:r>
      <w:r w:rsidRPr="00D96D1C" w:rsidR="001C0079">
        <w:rPr>
          <w:rFonts w:ascii="Arial Narrow" w:hAnsi="Arial Narrow"/>
          <w:i/>
          <w:iCs/>
          <w:color w:val="0D0D0D" w:themeColor="text1" w:themeTint="F2"/>
          <w:sz w:val="20"/>
          <w:szCs w:val="20"/>
        </w:rPr>
        <w:t xml:space="preserve">recommendations and resources </w:t>
      </w:r>
      <w:r w:rsidRPr="00D96D1C" w:rsidR="005D4EDA">
        <w:rPr>
          <w:rFonts w:ascii="Arial Narrow" w:hAnsi="Arial Narrow"/>
          <w:i/>
          <w:iCs/>
          <w:color w:val="0D0D0D" w:themeColor="text1" w:themeTint="F2"/>
          <w:sz w:val="20"/>
          <w:szCs w:val="20"/>
        </w:rPr>
        <w:t xml:space="preserve">is determined </w:t>
      </w:r>
      <w:r w:rsidRPr="00D96D1C" w:rsidR="00AF22FD">
        <w:rPr>
          <w:rFonts w:ascii="Arial Narrow" w:hAnsi="Arial Narrow"/>
          <w:i/>
          <w:iCs/>
          <w:color w:val="0D0D0D" w:themeColor="text1" w:themeTint="F2"/>
          <w:sz w:val="20"/>
          <w:szCs w:val="20"/>
        </w:rPr>
        <w:t>by</w:t>
      </w:r>
      <w:r w:rsidRPr="00D96D1C" w:rsidR="00443ACD">
        <w:rPr>
          <w:rFonts w:ascii="Arial Narrow" w:hAnsi="Arial Narrow"/>
          <w:i/>
          <w:iCs/>
          <w:color w:val="0D0D0D" w:themeColor="text1" w:themeTint="F2"/>
          <w:sz w:val="20"/>
          <w:szCs w:val="20"/>
        </w:rPr>
        <w:t xml:space="preserve"> </w:t>
      </w:r>
      <w:r w:rsidRPr="00D96D1C" w:rsidR="00655ACF">
        <w:rPr>
          <w:rFonts w:ascii="Arial Narrow" w:hAnsi="Arial Narrow"/>
          <w:i/>
          <w:iCs/>
          <w:color w:val="0D0D0D" w:themeColor="text1" w:themeTint="F2"/>
          <w:sz w:val="20"/>
          <w:szCs w:val="20"/>
        </w:rPr>
        <w:t xml:space="preserve">the </w:t>
      </w:r>
      <w:r w:rsidRPr="00D96D1C" w:rsidR="00A10998">
        <w:rPr>
          <w:rFonts w:ascii="Arial Narrow" w:hAnsi="Arial Narrow"/>
          <w:i/>
          <w:iCs/>
          <w:color w:val="0D0D0D" w:themeColor="text1" w:themeTint="F2"/>
          <w:sz w:val="20"/>
          <w:szCs w:val="20"/>
        </w:rPr>
        <w:t xml:space="preserve">survey </w:t>
      </w:r>
      <w:r w:rsidRPr="00D96D1C" w:rsidR="009561A1">
        <w:rPr>
          <w:rFonts w:ascii="Arial Narrow" w:hAnsi="Arial Narrow"/>
          <w:i/>
          <w:iCs/>
          <w:color w:val="0D0D0D" w:themeColor="text1" w:themeTint="F2"/>
          <w:sz w:val="20"/>
          <w:szCs w:val="20"/>
        </w:rPr>
        <w:t>response</w:t>
      </w:r>
      <w:r w:rsidRPr="00D96D1C" w:rsidR="003A530B">
        <w:rPr>
          <w:rFonts w:ascii="Arial Narrow" w:hAnsi="Arial Narrow"/>
          <w:i/>
          <w:iCs/>
          <w:color w:val="0D0D0D" w:themeColor="text1" w:themeTint="F2"/>
          <w:sz w:val="20"/>
          <w:szCs w:val="20"/>
        </w:rPr>
        <w:t>s</w:t>
      </w:r>
      <w:r w:rsidRPr="00D96D1C" w:rsidR="009561A1">
        <w:rPr>
          <w:rFonts w:ascii="Arial Narrow" w:hAnsi="Arial Narrow"/>
          <w:i/>
          <w:iCs/>
          <w:color w:val="0D0D0D" w:themeColor="text1" w:themeTint="F2"/>
          <w:sz w:val="20"/>
          <w:szCs w:val="20"/>
        </w:rPr>
        <w:t xml:space="preserve"> </w:t>
      </w:r>
      <w:r w:rsidRPr="00D96D1C" w:rsidR="00655ACF">
        <w:rPr>
          <w:rFonts w:ascii="Arial Narrow" w:hAnsi="Arial Narrow"/>
          <w:i/>
          <w:iCs/>
          <w:color w:val="0D0D0D" w:themeColor="text1" w:themeTint="F2"/>
          <w:sz w:val="20"/>
          <w:szCs w:val="20"/>
        </w:rPr>
        <w:t>provided</w:t>
      </w:r>
      <w:r w:rsidRPr="00D96D1C" w:rsidR="003A530B">
        <w:rPr>
          <w:rFonts w:ascii="Arial Narrow" w:hAnsi="Arial Narrow"/>
          <w:i/>
          <w:iCs/>
          <w:color w:val="0D0D0D" w:themeColor="text1" w:themeTint="F2"/>
          <w:sz w:val="20"/>
          <w:szCs w:val="20"/>
        </w:rPr>
        <w:t xml:space="preserve"> and only </w:t>
      </w:r>
      <w:r w:rsidRPr="00D96D1C" w:rsidR="003A530B">
        <w:rPr>
          <w:rFonts w:ascii="Arial Narrow" w:hAnsi="Arial Narrow"/>
          <w:i/>
          <w:iCs/>
          <w:color w:val="0D0D0D" w:themeColor="text1" w:themeTint="F2"/>
          <w:sz w:val="20"/>
          <w:szCs w:val="20"/>
        </w:rPr>
        <w:t>appear</w:t>
      </w:r>
      <w:r w:rsidRPr="00D96D1C" w:rsidR="003A530B">
        <w:rPr>
          <w:rFonts w:ascii="Arial Narrow" w:hAnsi="Arial Narrow"/>
          <w:i/>
          <w:iCs/>
          <w:color w:val="0D0D0D" w:themeColor="text1" w:themeTint="F2"/>
          <w:sz w:val="20"/>
          <w:szCs w:val="20"/>
        </w:rPr>
        <w:t xml:space="preserve"> if a response </w:t>
      </w:r>
      <w:r w:rsidRPr="00D96D1C" w:rsidR="002E319F">
        <w:rPr>
          <w:rFonts w:ascii="Arial Narrow" w:hAnsi="Arial Narrow"/>
          <w:i/>
          <w:iCs/>
          <w:color w:val="0D0D0D" w:themeColor="text1" w:themeTint="F2"/>
          <w:sz w:val="20"/>
          <w:szCs w:val="20"/>
        </w:rPr>
        <w:t>indicate</w:t>
      </w:r>
      <w:r w:rsidRPr="00D96D1C" w:rsidR="003A530B">
        <w:rPr>
          <w:rFonts w:ascii="Arial Narrow" w:hAnsi="Arial Narrow"/>
          <w:i/>
          <w:iCs/>
          <w:color w:val="0D0D0D" w:themeColor="text1" w:themeTint="F2"/>
          <w:sz w:val="20"/>
          <w:szCs w:val="20"/>
        </w:rPr>
        <w:t>s</w:t>
      </w:r>
      <w:r w:rsidRPr="00D96D1C" w:rsidR="002E319F">
        <w:rPr>
          <w:rFonts w:ascii="Arial Narrow" w:hAnsi="Arial Narrow"/>
          <w:i/>
          <w:iCs/>
          <w:color w:val="0D0D0D" w:themeColor="text1" w:themeTint="F2"/>
          <w:sz w:val="20"/>
          <w:szCs w:val="20"/>
        </w:rPr>
        <w:t xml:space="preserve"> an area in need </w:t>
      </w:r>
      <w:r w:rsidRPr="00D96D1C" w:rsidR="008B4B72">
        <w:rPr>
          <w:rFonts w:ascii="Arial Narrow" w:hAnsi="Arial Narrow"/>
          <w:i/>
          <w:iCs/>
          <w:color w:val="0D0D0D" w:themeColor="text1" w:themeTint="F2"/>
          <w:sz w:val="20"/>
          <w:szCs w:val="20"/>
        </w:rPr>
        <w:t>of</w:t>
      </w:r>
      <w:r w:rsidRPr="00D96D1C" w:rsidR="002E319F">
        <w:rPr>
          <w:rFonts w:ascii="Arial Narrow" w:hAnsi="Arial Narrow"/>
          <w:i/>
          <w:iCs/>
          <w:color w:val="0D0D0D" w:themeColor="text1" w:themeTint="F2"/>
          <w:sz w:val="20"/>
          <w:szCs w:val="20"/>
        </w:rPr>
        <w:t xml:space="preserve"> improvement</w:t>
      </w:r>
      <w:r w:rsidRPr="00D96D1C" w:rsidR="0071327B">
        <w:rPr>
          <w:rFonts w:ascii="Arial Narrow" w:hAnsi="Arial Narrow"/>
          <w:i/>
          <w:iCs/>
          <w:color w:val="0D0D0D" w:themeColor="text1" w:themeTint="F2"/>
          <w:sz w:val="20"/>
          <w:szCs w:val="20"/>
        </w:rPr>
        <w:t xml:space="preserve"> for the facility</w:t>
      </w:r>
      <w:r w:rsidRPr="00D96D1C" w:rsidR="00A10998">
        <w:rPr>
          <w:rFonts w:ascii="Arial Narrow" w:hAnsi="Arial Narrow"/>
          <w:i/>
          <w:iCs/>
          <w:color w:val="0D0D0D" w:themeColor="text1" w:themeTint="F2"/>
          <w:sz w:val="20"/>
          <w:szCs w:val="20"/>
        </w:rPr>
        <w:t xml:space="preserve">. </w:t>
      </w:r>
      <w:r w:rsidRPr="00D96D1C" w:rsidR="008B4B72">
        <w:rPr>
          <w:rFonts w:ascii="Arial Narrow" w:hAnsi="Arial Narrow"/>
          <w:i/>
          <w:iCs/>
          <w:color w:val="0D0D0D" w:themeColor="text1" w:themeTint="F2"/>
          <w:sz w:val="20"/>
          <w:szCs w:val="20"/>
        </w:rPr>
        <w:t xml:space="preserve">The </w:t>
      </w:r>
      <w:r w:rsidRPr="00D96D1C" w:rsidR="00FC38F1">
        <w:rPr>
          <w:rFonts w:ascii="Arial Narrow" w:hAnsi="Arial Narrow"/>
          <w:i/>
          <w:iCs/>
          <w:color w:val="0D0D0D" w:themeColor="text1" w:themeTint="F2"/>
          <w:sz w:val="20"/>
          <w:szCs w:val="20"/>
        </w:rPr>
        <w:t>recommendations</w:t>
      </w:r>
      <w:r w:rsidRPr="00D96D1C" w:rsidR="008B4B72">
        <w:rPr>
          <w:rFonts w:ascii="Arial Narrow" w:hAnsi="Arial Narrow"/>
          <w:i/>
          <w:iCs/>
          <w:color w:val="0D0D0D" w:themeColor="text1" w:themeTint="F2"/>
          <w:sz w:val="20"/>
          <w:szCs w:val="20"/>
        </w:rPr>
        <w:t xml:space="preserve"> </w:t>
      </w:r>
      <w:r w:rsidRPr="00D96D1C" w:rsidR="00123B39">
        <w:rPr>
          <w:rFonts w:ascii="Arial Narrow" w:hAnsi="Arial Narrow"/>
          <w:i/>
          <w:iCs/>
          <w:color w:val="0D0D0D" w:themeColor="text1" w:themeTint="F2"/>
          <w:sz w:val="20"/>
          <w:szCs w:val="20"/>
        </w:rPr>
        <w:t xml:space="preserve">shown </w:t>
      </w:r>
      <w:r w:rsidRPr="00D96D1C" w:rsidR="008B4B72">
        <w:rPr>
          <w:rFonts w:ascii="Arial Narrow" w:hAnsi="Arial Narrow"/>
          <w:i/>
          <w:iCs/>
          <w:color w:val="0D0D0D" w:themeColor="text1" w:themeTint="F2"/>
          <w:sz w:val="20"/>
          <w:szCs w:val="20"/>
        </w:rPr>
        <w:t>below are</w:t>
      </w:r>
      <w:r w:rsidRPr="00D96D1C" w:rsidR="00FC38F1">
        <w:rPr>
          <w:rFonts w:ascii="Arial Narrow" w:hAnsi="Arial Narrow"/>
          <w:i/>
          <w:iCs/>
          <w:color w:val="0D0D0D" w:themeColor="text1" w:themeTint="F2"/>
          <w:sz w:val="20"/>
          <w:szCs w:val="20"/>
        </w:rPr>
        <w:t xml:space="preserve"> </w:t>
      </w:r>
      <w:r w:rsidRPr="00D96D1C" w:rsidR="007F4D4E">
        <w:rPr>
          <w:rFonts w:ascii="Arial Narrow" w:hAnsi="Arial Narrow"/>
          <w:i/>
          <w:iCs/>
          <w:color w:val="0D0D0D" w:themeColor="text1" w:themeTint="F2"/>
          <w:sz w:val="20"/>
          <w:szCs w:val="20"/>
        </w:rPr>
        <w:t xml:space="preserve">provided </w:t>
      </w:r>
      <w:r w:rsidRPr="00D96D1C" w:rsidR="006B53FF">
        <w:rPr>
          <w:rFonts w:ascii="Arial Narrow" w:hAnsi="Arial Narrow"/>
          <w:i/>
          <w:iCs/>
          <w:color w:val="0D0D0D" w:themeColor="text1" w:themeTint="F2"/>
          <w:sz w:val="20"/>
          <w:szCs w:val="20"/>
        </w:rPr>
        <w:t xml:space="preserve">only as </w:t>
      </w:r>
      <w:r w:rsidRPr="00D96D1C" w:rsidR="00FC38F1">
        <w:rPr>
          <w:rFonts w:ascii="Arial Narrow" w:hAnsi="Arial Narrow"/>
          <w:i/>
          <w:iCs/>
          <w:color w:val="0D0D0D" w:themeColor="text1" w:themeTint="F2"/>
          <w:sz w:val="20"/>
          <w:szCs w:val="20"/>
        </w:rPr>
        <w:t>example</w:t>
      </w:r>
      <w:r w:rsidRPr="00D96D1C" w:rsidR="00123B39">
        <w:rPr>
          <w:rFonts w:ascii="Arial Narrow" w:hAnsi="Arial Narrow"/>
          <w:i/>
          <w:iCs/>
          <w:color w:val="0D0D0D" w:themeColor="text1" w:themeTint="F2"/>
          <w:sz w:val="20"/>
          <w:szCs w:val="20"/>
        </w:rPr>
        <w:t>s</w:t>
      </w:r>
      <w:r w:rsidRPr="00D96D1C" w:rsidR="007F4D4E">
        <w:rPr>
          <w:rFonts w:ascii="Arial Narrow" w:hAnsi="Arial Narrow"/>
          <w:i/>
          <w:iCs/>
          <w:color w:val="0D0D0D" w:themeColor="text1" w:themeTint="F2"/>
          <w:sz w:val="20"/>
          <w:szCs w:val="20"/>
        </w:rPr>
        <w:t xml:space="preserve"> of the </w:t>
      </w:r>
      <w:r w:rsidRPr="00D96D1C" w:rsidR="00694C98">
        <w:rPr>
          <w:rFonts w:ascii="Arial Narrow" w:hAnsi="Arial Narrow"/>
          <w:i/>
          <w:iCs/>
          <w:color w:val="0D0D0D" w:themeColor="text1" w:themeTint="F2"/>
          <w:sz w:val="20"/>
          <w:szCs w:val="20"/>
        </w:rPr>
        <w:t>layout</w:t>
      </w:r>
      <w:r w:rsidRPr="00D96D1C" w:rsidR="00990B4B">
        <w:rPr>
          <w:rFonts w:ascii="Arial Narrow" w:hAnsi="Arial Narrow"/>
          <w:i/>
          <w:iCs/>
          <w:color w:val="0D0D0D" w:themeColor="text1" w:themeTint="F2"/>
          <w:sz w:val="20"/>
          <w:szCs w:val="20"/>
        </w:rPr>
        <w:t xml:space="preserve"> of this section</w:t>
      </w:r>
      <w:r w:rsidRPr="00D96D1C" w:rsidR="00645A0C">
        <w:rPr>
          <w:rFonts w:ascii="Arial Narrow" w:hAnsi="Arial Narrow"/>
          <w:i/>
          <w:iCs/>
          <w:color w:val="0D0D0D" w:themeColor="text1" w:themeTint="F2"/>
          <w:sz w:val="20"/>
          <w:szCs w:val="20"/>
        </w:rPr>
        <w:t xml:space="preserve">. </w:t>
      </w:r>
      <w:r w:rsidRPr="00D96D1C" w:rsidR="00041DC5">
        <w:rPr>
          <w:rFonts w:ascii="Arial Narrow" w:hAnsi="Arial Narrow"/>
          <w:i/>
          <w:iCs/>
          <w:color w:val="0D0D0D" w:themeColor="text1" w:themeTint="F2"/>
          <w:sz w:val="20"/>
          <w:szCs w:val="20"/>
        </w:rPr>
        <w:t>R</w:t>
      </w:r>
      <w:r w:rsidRPr="00D96D1C" w:rsidR="00645A0C">
        <w:rPr>
          <w:rFonts w:ascii="Arial Narrow" w:hAnsi="Arial Narrow"/>
          <w:i/>
          <w:iCs/>
          <w:color w:val="0D0D0D" w:themeColor="text1" w:themeTint="F2"/>
          <w:sz w:val="20"/>
          <w:szCs w:val="20"/>
        </w:rPr>
        <w:t>ecommendation</w:t>
      </w:r>
      <w:r w:rsidRPr="00D96D1C" w:rsidR="003B6A3C">
        <w:rPr>
          <w:rFonts w:ascii="Arial Narrow" w:hAnsi="Arial Narrow"/>
          <w:i/>
          <w:iCs/>
          <w:color w:val="0D0D0D" w:themeColor="text1" w:themeTint="F2"/>
          <w:sz w:val="20"/>
          <w:szCs w:val="20"/>
        </w:rPr>
        <w:t>s</w:t>
      </w:r>
      <w:r w:rsidRPr="00D96D1C" w:rsidR="0057740B">
        <w:rPr>
          <w:rFonts w:ascii="Arial Narrow" w:hAnsi="Arial Narrow"/>
          <w:i/>
          <w:iCs/>
          <w:color w:val="0D0D0D" w:themeColor="text1" w:themeTint="F2"/>
          <w:sz w:val="20"/>
          <w:szCs w:val="20"/>
        </w:rPr>
        <w:t xml:space="preserve"> will be developed </w:t>
      </w:r>
      <w:r w:rsidRPr="00D96D1C" w:rsidR="00645A0C">
        <w:rPr>
          <w:rFonts w:ascii="Arial Narrow" w:hAnsi="Arial Narrow"/>
          <w:i/>
          <w:iCs/>
          <w:color w:val="0D0D0D" w:themeColor="text1" w:themeTint="F2"/>
          <w:sz w:val="20"/>
          <w:szCs w:val="20"/>
        </w:rPr>
        <w:t>for</w:t>
      </w:r>
      <w:r w:rsidRPr="00D96D1C" w:rsidR="003E2D99">
        <w:rPr>
          <w:rFonts w:ascii="Arial Narrow" w:hAnsi="Arial Narrow"/>
          <w:i/>
          <w:iCs/>
          <w:color w:val="0D0D0D" w:themeColor="text1" w:themeTint="F2"/>
          <w:sz w:val="20"/>
          <w:szCs w:val="20"/>
        </w:rPr>
        <w:t xml:space="preserve"> </w:t>
      </w:r>
      <w:r w:rsidRPr="00D96D1C" w:rsidR="00645A0C">
        <w:rPr>
          <w:rFonts w:ascii="Arial Narrow" w:hAnsi="Arial Narrow"/>
          <w:i/>
          <w:iCs/>
          <w:color w:val="0D0D0D" w:themeColor="text1" w:themeTint="F2"/>
          <w:sz w:val="20"/>
          <w:szCs w:val="20"/>
        </w:rPr>
        <w:t>survey question</w:t>
      </w:r>
      <w:r w:rsidRPr="00D96D1C" w:rsidR="00AC7B73">
        <w:rPr>
          <w:rFonts w:ascii="Arial Narrow" w:hAnsi="Arial Narrow"/>
          <w:i/>
          <w:iCs/>
          <w:color w:val="0D0D0D" w:themeColor="text1" w:themeTint="F2"/>
          <w:sz w:val="20"/>
          <w:szCs w:val="20"/>
        </w:rPr>
        <w:t>s</w:t>
      </w:r>
      <w:r w:rsidRPr="00D96D1C" w:rsidR="007459EE">
        <w:rPr>
          <w:rFonts w:ascii="Arial Narrow" w:hAnsi="Arial Narrow"/>
          <w:i/>
          <w:iCs/>
          <w:color w:val="0D0D0D" w:themeColor="text1" w:themeTint="F2"/>
          <w:sz w:val="20"/>
          <w:szCs w:val="20"/>
        </w:rPr>
        <w:t>,</w:t>
      </w:r>
      <w:r w:rsidRPr="00D96D1C" w:rsidR="00AC7B73">
        <w:rPr>
          <w:rFonts w:ascii="Arial Narrow" w:hAnsi="Arial Narrow"/>
          <w:i/>
          <w:iCs/>
          <w:color w:val="0D0D0D" w:themeColor="text1" w:themeTint="F2"/>
          <w:sz w:val="20"/>
          <w:szCs w:val="20"/>
        </w:rPr>
        <w:t xml:space="preserve"> where appropriate,</w:t>
      </w:r>
      <w:r w:rsidRPr="00D96D1C" w:rsidR="00431823">
        <w:rPr>
          <w:rFonts w:ascii="Arial Narrow" w:hAnsi="Arial Narrow"/>
          <w:i/>
          <w:iCs/>
          <w:color w:val="0D0D0D" w:themeColor="text1" w:themeTint="F2"/>
          <w:sz w:val="20"/>
          <w:szCs w:val="20"/>
        </w:rPr>
        <w:t xml:space="preserve"> and</w:t>
      </w:r>
      <w:r w:rsidRPr="00D96D1C" w:rsidR="007459EE">
        <w:rPr>
          <w:rFonts w:ascii="Arial Narrow" w:hAnsi="Arial Narrow"/>
          <w:i/>
          <w:iCs/>
          <w:color w:val="0D0D0D" w:themeColor="text1" w:themeTint="F2"/>
          <w:sz w:val="20"/>
          <w:szCs w:val="20"/>
        </w:rPr>
        <w:t xml:space="preserve"> </w:t>
      </w:r>
      <w:r w:rsidRPr="00D96D1C" w:rsidR="00E01F6A">
        <w:rPr>
          <w:rFonts w:ascii="Arial Narrow" w:hAnsi="Arial Narrow"/>
          <w:i/>
          <w:iCs/>
          <w:color w:val="0D0D0D" w:themeColor="text1" w:themeTint="F2"/>
          <w:sz w:val="20"/>
          <w:szCs w:val="20"/>
        </w:rPr>
        <w:t xml:space="preserve">helpful </w:t>
      </w:r>
      <w:r w:rsidRPr="00D96D1C" w:rsidR="00645A0C">
        <w:rPr>
          <w:rFonts w:ascii="Arial Narrow" w:hAnsi="Arial Narrow"/>
          <w:i/>
          <w:iCs/>
          <w:color w:val="0D0D0D" w:themeColor="text1" w:themeTint="F2"/>
          <w:sz w:val="20"/>
          <w:szCs w:val="20"/>
        </w:rPr>
        <w:t>r</w:t>
      </w:r>
      <w:r w:rsidRPr="00D96D1C" w:rsidR="00F81C93">
        <w:rPr>
          <w:rFonts w:ascii="Arial Narrow" w:hAnsi="Arial Narrow"/>
          <w:i/>
          <w:iCs/>
          <w:color w:val="0D0D0D" w:themeColor="text1" w:themeTint="F2"/>
          <w:sz w:val="20"/>
          <w:szCs w:val="20"/>
        </w:rPr>
        <w:t>esource</w:t>
      </w:r>
      <w:r w:rsidRPr="00D96D1C" w:rsidR="00E01F6A">
        <w:rPr>
          <w:rFonts w:ascii="Arial Narrow" w:hAnsi="Arial Narrow"/>
          <w:i/>
          <w:iCs/>
          <w:color w:val="0D0D0D" w:themeColor="text1" w:themeTint="F2"/>
          <w:sz w:val="20"/>
          <w:szCs w:val="20"/>
        </w:rPr>
        <w:t xml:space="preserve"> information (e.g., </w:t>
      </w:r>
      <w:r w:rsidRPr="00D96D1C" w:rsidR="006B000D">
        <w:rPr>
          <w:rFonts w:ascii="Arial Narrow" w:hAnsi="Arial Narrow"/>
          <w:i/>
          <w:iCs/>
          <w:color w:val="0D0D0D" w:themeColor="text1" w:themeTint="F2"/>
          <w:sz w:val="20"/>
          <w:szCs w:val="20"/>
        </w:rPr>
        <w:t xml:space="preserve">URL to </w:t>
      </w:r>
      <w:r w:rsidRPr="00D96D1C" w:rsidR="00E01F6A">
        <w:rPr>
          <w:rFonts w:ascii="Arial Narrow" w:hAnsi="Arial Narrow"/>
          <w:i/>
          <w:iCs/>
          <w:color w:val="0D0D0D" w:themeColor="text1" w:themeTint="F2"/>
          <w:sz w:val="20"/>
          <w:szCs w:val="20"/>
        </w:rPr>
        <w:t xml:space="preserve">free </w:t>
      </w:r>
      <w:r w:rsidRPr="00D96D1C" w:rsidR="006B000D">
        <w:rPr>
          <w:rFonts w:ascii="Arial Narrow" w:hAnsi="Arial Narrow"/>
          <w:i/>
          <w:iCs/>
          <w:color w:val="0D0D0D" w:themeColor="text1" w:themeTint="F2"/>
          <w:sz w:val="20"/>
          <w:szCs w:val="20"/>
        </w:rPr>
        <w:t xml:space="preserve">online </w:t>
      </w:r>
      <w:r w:rsidRPr="00D96D1C" w:rsidR="00E01F6A">
        <w:rPr>
          <w:rFonts w:ascii="Arial Narrow" w:hAnsi="Arial Narrow"/>
          <w:i/>
          <w:iCs/>
          <w:color w:val="0D0D0D" w:themeColor="text1" w:themeTint="F2"/>
          <w:sz w:val="20"/>
          <w:szCs w:val="20"/>
        </w:rPr>
        <w:t>training</w:t>
      </w:r>
      <w:r w:rsidRPr="00D96D1C" w:rsidR="006B000D">
        <w:rPr>
          <w:rFonts w:ascii="Arial Narrow" w:hAnsi="Arial Narrow"/>
          <w:i/>
          <w:iCs/>
          <w:color w:val="0D0D0D" w:themeColor="text1" w:themeTint="F2"/>
          <w:sz w:val="20"/>
          <w:szCs w:val="20"/>
        </w:rPr>
        <w:t>)</w:t>
      </w:r>
      <w:r w:rsidRPr="00D96D1C" w:rsidR="003B215E">
        <w:rPr>
          <w:rFonts w:ascii="Arial Narrow" w:hAnsi="Arial Narrow"/>
          <w:i/>
          <w:iCs/>
          <w:color w:val="0D0D0D" w:themeColor="text1" w:themeTint="F2"/>
          <w:sz w:val="20"/>
          <w:szCs w:val="20"/>
        </w:rPr>
        <w:t xml:space="preserve"> will be</w:t>
      </w:r>
      <w:r w:rsidRPr="00D96D1C" w:rsidR="00F81C93">
        <w:rPr>
          <w:rFonts w:ascii="Arial Narrow" w:hAnsi="Arial Narrow"/>
          <w:i/>
          <w:iCs/>
          <w:color w:val="0D0D0D" w:themeColor="text1" w:themeTint="F2"/>
          <w:sz w:val="20"/>
          <w:szCs w:val="20"/>
        </w:rPr>
        <w:t xml:space="preserve"> </w:t>
      </w:r>
      <w:r w:rsidRPr="00D96D1C" w:rsidR="00431823">
        <w:rPr>
          <w:rFonts w:ascii="Arial Narrow" w:hAnsi="Arial Narrow"/>
          <w:i/>
          <w:iCs/>
          <w:color w:val="0D0D0D" w:themeColor="text1" w:themeTint="F2"/>
          <w:sz w:val="20"/>
          <w:szCs w:val="20"/>
        </w:rPr>
        <w:t xml:space="preserve">included </w:t>
      </w:r>
      <w:r w:rsidR="005F5C9B">
        <w:rPr>
          <w:rFonts w:ascii="Arial Narrow" w:hAnsi="Arial Narrow"/>
          <w:i/>
          <w:iCs/>
          <w:color w:val="0D0D0D" w:themeColor="text1" w:themeTint="F2"/>
          <w:sz w:val="20"/>
          <w:szCs w:val="20"/>
        </w:rPr>
        <w:t>as they are identified by the NAC staff</w:t>
      </w:r>
      <w:r w:rsidRPr="00D96D1C" w:rsidR="00F81C93">
        <w:rPr>
          <w:rFonts w:ascii="Arial Narrow" w:hAnsi="Arial Narrow"/>
          <w:i/>
          <w:iCs/>
          <w:color w:val="0D0D0D" w:themeColor="text1" w:themeTint="F2"/>
          <w:sz w:val="20"/>
          <w:szCs w:val="20"/>
        </w:rPr>
        <w:t>.</w:t>
      </w:r>
      <w:r w:rsidRPr="00D96D1C">
        <w:rPr>
          <w:rFonts w:ascii="Arial Narrow" w:hAnsi="Arial Narrow"/>
          <w:i/>
          <w:iCs/>
          <w:color w:val="0D0D0D" w:themeColor="text1" w:themeTint="F2"/>
          <w:sz w:val="20"/>
          <w:szCs w:val="20"/>
        </w:rPr>
        <w:t xml:space="preserve"> </w:t>
      </w:r>
    </w:p>
    <w:p w:rsidR="00B869DA" w:rsidP="00EB2AF8" w14:paraId="3F44D8CE" w14:textId="77777777">
      <w:pPr>
        <w:spacing w:after="0" w:line="240" w:lineRule="auto"/>
        <w:jc w:val="center"/>
        <w:rPr>
          <w:b/>
          <w:bCs/>
          <w:color w:val="2F5496" w:themeColor="accent1" w:themeShade="BF"/>
          <w:sz w:val="28"/>
          <w:szCs w:val="28"/>
        </w:rPr>
      </w:pPr>
    </w:p>
    <w:p w:rsidR="00EB2AF8" w:rsidRPr="00EB2AF8" w:rsidP="00EB2AF8" w14:paraId="6C09BC95" w14:textId="29FBE31F">
      <w:pPr>
        <w:spacing w:after="0" w:line="240" w:lineRule="auto"/>
        <w:jc w:val="center"/>
        <w:rPr>
          <w:b/>
          <w:bCs/>
          <w:color w:val="2F5496" w:themeColor="accent1" w:themeShade="BF"/>
          <w:sz w:val="28"/>
          <w:szCs w:val="28"/>
        </w:rPr>
      </w:pPr>
      <w:r w:rsidRPr="00EB2AF8">
        <w:rPr>
          <w:b/>
          <w:bCs/>
          <w:color w:val="2F5496" w:themeColor="accent1" w:themeShade="BF"/>
          <w:sz w:val="28"/>
          <w:szCs w:val="28"/>
        </w:rPr>
        <w:t>Identified Areas for Improvement</w:t>
      </w:r>
    </w:p>
    <w:p w:rsidR="00EB2AF8" w:rsidRPr="00EB2AF8" w:rsidP="00EB2AF8" w14:paraId="4C94856E" w14:textId="77777777">
      <w:pPr>
        <w:spacing w:after="0" w:line="240" w:lineRule="auto"/>
        <w:jc w:val="center"/>
        <w:rPr>
          <w:b/>
          <w:bCs/>
          <w:color w:val="2F5496" w:themeColor="accent1" w:themeShade="BF"/>
          <w:sz w:val="28"/>
          <w:szCs w:val="28"/>
        </w:rPr>
      </w:pPr>
      <w:r w:rsidRPr="00EB2AF8">
        <w:rPr>
          <w:b/>
          <w:bCs/>
          <w:color w:val="2F5496" w:themeColor="accent1" w:themeShade="BF"/>
          <w:sz w:val="28"/>
          <w:szCs w:val="28"/>
        </w:rPr>
        <w:t>and Available Resources</w:t>
      </w:r>
    </w:p>
    <w:p w:rsidR="00833D11" w:rsidP="009B357E" w14:paraId="3CB6D96E" w14:textId="0654C7C2">
      <w:pPr>
        <w:spacing w:before="120" w:after="120" w:line="240" w:lineRule="auto"/>
      </w:pPr>
      <w:r>
        <w:t xml:space="preserve">This </w:t>
      </w:r>
      <w:r w:rsidR="00FA53C3">
        <w:t xml:space="preserve">page </w:t>
      </w:r>
      <w:r w:rsidR="00DF7642">
        <w:t xml:space="preserve">provides </w:t>
      </w:r>
      <w:r>
        <w:t xml:space="preserve">recommendations that your facility should consider implementing to enhance </w:t>
      </w:r>
      <w:r w:rsidR="00DF7642">
        <w:t xml:space="preserve">your </w:t>
      </w:r>
      <w:r>
        <w:t>overall emergency preparedness and readiness for a poliovirus response event.</w:t>
      </w:r>
      <w:r w:rsidR="00DF7642">
        <w:t xml:space="preserve"> The recommendations are based on responses you provided throughout this assessmen</w:t>
      </w:r>
      <w:r w:rsidR="00834951">
        <w:t>t.</w:t>
      </w:r>
      <w:r w:rsidR="00265D9E">
        <w:t xml:space="preserve"> </w:t>
      </w:r>
      <w:r w:rsidR="00767317">
        <w:t xml:space="preserve">Helpful </w:t>
      </w:r>
      <w:r w:rsidR="00265D9E">
        <w:t>resources</w:t>
      </w:r>
      <w:r w:rsidR="001C5DD7">
        <w:t xml:space="preserve"> such as </w:t>
      </w:r>
      <w:r w:rsidR="00265D9E">
        <w:t>training opportunities</w:t>
      </w:r>
      <w:r w:rsidR="001C5DD7">
        <w:t xml:space="preserve"> and</w:t>
      </w:r>
      <w:r w:rsidR="00265D9E">
        <w:t xml:space="preserve"> guidance </w:t>
      </w:r>
      <w:r w:rsidR="0077301E">
        <w:t xml:space="preserve">are </w:t>
      </w:r>
      <w:r w:rsidR="002D79A5">
        <w:t xml:space="preserve">also </w:t>
      </w:r>
      <w:r w:rsidR="0077301E">
        <w:t>provided</w:t>
      </w:r>
      <w:r w:rsidR="001C5DD7">
        <w:t>,</w:t>
      </w:r>
      <w:r w:rsidR="0077301E">
        <w:t xml:space="preserve"> </w:t>
      </w:r>
      <w:r w:rsidR="001C5DD7">
        <w:t>if available</w:t>
      </w:r>
      <w:r w:rsidR="00265D9E">
        <w:t xml:space="preserve">. Please note that the recommendations </w:t>
      </w:r>
      <w:r w:rsidR="002D79A5">
        <w:t xml:space="preserve">and resources </w:t>
      </w:r>
      <w:r w:rsidR="00265D9E">
        <w:t xml:space="preserve">are for your consideration only and </w:t>
      </w:r>
      <w:r w:rsidR="003E5782">
        <w:t>are not</w:t>
      </w:r>
      <w:r w:rsidR="00A06049">
        <w:t xml:space="preserve"> </w:t>
      </w:r>
      <w:r w:rsidR="00265D9E">
        <w:t>requirement of the U.S. NAC, the Centers for Disease Control and Prevention, or the U.S. government.</w:t>
      </w:r>
    </w:p>
    <w:p w:rsidR="00EB2AF8" w:rsidP="00B97DE3" w14:paraId="74614C9D" w14:textId="77777777">
      <w:pPr>
        <w:spacing w:after="0" w:line="240" w:lineRule="auto"/>
      </w:pPr>
      <w:r>
        <w:t xml:space="preserve"> </w:t>
      </w:r>
    </w:p>
    <w:p w:rsidR="00EB2AF8" w:rsidP="00B16CB8" w14:paraId="5D49A93E" w14:textId="77777777">
      <w:pPr>
        <w:spacing w:after="120" w:line="240" w:lineRule="auto"/>
      </w:pPr>
      <w:r w:rsidRPr="00B97DE3">
        <w:rPr>
          <w:b/>
          <w:bCs/>
        </w:rPr>
        <w:t>Recommendation:</w:t>
      </w:r>
      <w:r>
        <w:t xml:space="preserve"> Identify an individual to oversee all facility emergency preparedness and response activities</w:t>
      </w:r>
    </w:p>
    <w:p w:rsidR="002D1016" w:rsidRPr="00B73B72" w:rsidP="00B16CB8" w14:paraId="518645CB" w14:textId="19DF02D7">
      <w:pPr>
        <w:spacing w:after="120" w:line="240" w:lineRule="auto"/>
        <w:rPr>
          <w:rFonts w:ascii="Arial Narrow" w:hAnsi="Arial Narrow"/>
          <w:sz w:val="16"/>
          <w:szCs w:val="16"/>
        </w:rPr>
      </w:pPr>
      <w:r w:rsidRPr="00476C37">
        <w:rPr>
          <w:rFonts w:ascii="Arial Narrow" w:hAnsi="Arial Narrow"/>
          <w:sz w:val="16"/>
          <w:szCs w:val="16"/>
        </w:rPr>
        <w:t>[mc_s1_q2_</w:t>
      </w:r>
      <w:r>
        <w:rPr>
          <w:rFonts w:ascii="Arial Narrow" w:hAnsi="Arial Narrow"/>
          <w:sz w:val="16"/>
          <w:szCs w:val="16"/>
        </w:rPr>
        <w:t>emermgr</w:t>
      </w:r>
      <w:r w:rsidRPr="00476C37">
        <w:rPr>
          <w:rFonts w:ascii="Arial Narrow" w:hAnsi="Arial Narrow"/>
          <w:sz w:val="16"/>
          <w:szCs w:val="16"/>
        </w:rPr>
        <w:t>]</w:t>
      </w:r>
    </w:p>
    <w:p w:rsidR="00EB2AF8" w:rsidP="00B606CD" w14:paraId="6DEE9280" w14:textId="53FDDDEB">
      <w:pPr>
        <w:spacing w:after="240" w:line="240" w:lineRule="auto"/>
      </w:pPr>
      <w:r>
        <w:t>_________________________________________________________</w:t>
      </w:r>
    </w:p>
    <w:p w:rsidR="00EB2AF8" w:rsidP="00B16CB8" w14:paraId="1C79868F" w14:textId="1EAB507A">
      <w:pPr>
        <w:spacing w:after="120" w:line="240" w:lineRule="auto"/>
      </w:pPr>
      <w:r w:rsidRPr="00B97DE3">
        <w:rPr>
          <w:b/>
          <w:bCs/>
        </w:rPr>
        <w:t>Recommendation</w:t>
      </w:r>
      <w:r>
        <w:t>: Employ dedicated staff to develop emergency plans</w:t>
      </w:r>
    </w:p>
    <w:p w:rsidR="005148DA" w:rsidRPr="00B73B72" w:rsidP="005148DA" w14:paraId="126C6706" w14:textId="10872F18">
      <w:pPr>
        <w:spacing w:after="120" w:line="240" w:lineRule="auto"/>
        <w:rPr>
          <w:rFonts w:ascii="Arial Narrow" w:hAnsi="Arial Narrow"/>
          <w:sz w:val="16"/>
          <w:szCs w:val="16"/>
        </w:rPr>
      </w:pPr>
      <w:r w:rsidRPr="001C65E6">
        <w:rPr>
          <w:rFonts w:ascii="Arial Narrow" w:hAnsi="Arial Narrow"/>
          <w:sz w:val="16"/>
          <w:szCs w:val="16"/>
        </w:rPr>
        <w:t>[mc_s1_q2_dedicatstaff]</w:t>
      </w:r>
      <w:r w:rsidRPr="00B73B72">
        <w:rPr>
          <w:rFonts w:ascii="Arial Narrow" w:hAnsi="Arial Narrow"/>
          <w:sz w:val="16"/>
          <w:szCs w:val="16"/>
        </w:rPr>
        <w:t xml:space="preserve"> </w:t>
      </w:r>
    </w:p>
    <w:p w:rsidR="00B606CD" w:rsidP="00B606CD" w14:paraId="49EC3E36" w14:textId="6DC5B000">
      <w:pPr>
        <w:spacing w:after="240" w:line="240" w:lineRule="auto"/>
      </w:pPr>
      <w:r>
        <w:t>_________________________________________________________</w:t>
      </w:r>
    </w:p>
    <w:p w:rsidR="00EB2AF8" w:rsidP="00B16CB8" w14:paraId="3949B8BB" w14:textId="503D0061">
      <w:pPr>
        <w:spacing w:after="120" w:line="240" w:lineRule="auto"/>
      </w:pPr>
      <w:r w:rsidRPr="00B97DE3">
        <w:rPr>
          <w:b/>
          <w:bCs/>
        </w:rPr>
        <w:t>Recommendation</w:t>
      </w:r>
      <w:r>
        <w:t>: Develop an emergency response plan</w:t>
      </w:r>
    </w:p>
    <w:p w:rsidR="00EB2AF8" w:rsidP="00B16CB8" w14:paraId="5C40A51D" w14:textId="77777777">
      <w:pPr>
        <w:spacing w:after="120" w:line="240" w:lineRule="auto"/>
      </w:pPr>
      <w:r w:rsidRPr="00B16CB8">
        <w:rPr>
          <w:b/>
          <w:bCs/>
        </w:rPr>
        <w:t>Resource</w:t>
      </w:r>
      <w:r>
        <w:t xml:space="preserve">: FEMA IS-235.C: Emergency Planning </w:t>
      </w:r>
    </w:p>
    <w:p w:rsidR="00EB2AF8" w:rsidP="00E06CCC" w14:paraId="370B38CE" w14:textId="46B9F4B3">
      <w:pPr>
        <w:spacing w:after="0" w:line="240" w:lineRule="auto"/>
        <w:ind w:left="990"/>
      </w:pPr>
      <w:hyperlink r:id="rId12" w:history="1">
        <w:r w:rsidRPr="00537389">
          <w:rPr>
            <w:rStyle w:val="Hyperlink"/>
          </w:rPr>
          <w:t>https://training.fema.gov/is/courseoverview.aspx?code=IS-235.c&amp;lang=en</w:t>
        </w:r>
      </w:hyperlink>
      <w:r>
        <w:t xml:space="preserve"> </w:t>
      </w:r>
    </w:p>
    <w:p w:rsidR="005148DA" w:rsidRPr="00B73B72" w:rsidP="00476C37" w14:paraId="4A98A25A" w14:textId="77777777">
      <w:pPr>
        <w:spacing w:after="120" w:line="240" w:lineRule="auto"/>
        <w:rPr>
          <w:rFonts w:ascii="Arial Narrow" w:hAnsi="Arial Narrow"/>
          <w:sz w:val="16"/>
          <w:szCs w:val="16"/>
        </w:rPr>
      </w:pPr>
    </w:p>
    <w:p w:rsidR="00476C37" w:rsidRPr="001C65E6" w:rsidP="00476C37" w14:paraId="67B5357C" w14:textId="4889B5DA">
      <w:pPr>
        <w:spacing w:after="120" w:line="240" w:lineRule="auto"/>
        <w:rPr>
          <w:rFonts w:ascii="Arial Narrow" w:hAnsi="Arial Narrow"/>
          <w:sz w:val="16"/>
          <w:szCs w:val="16"/>
        </w:rPr>
      </w:pPr>
      <w:r w:rsidRPr="001C65E6">
        <w:rPr>
          <w:rFonts w:ascii="Arial Narrow" w:hAnsi="Arial Narrow"/>
          <w:sz w:val="16"/>
          <w:szCs w:val="16"/>
        </w:rPr>
        <w:t>[mc_s</w:t>
      </w:r>
      <w:r w:rsidR="000B76E4">
        <w:rPr>
          <w:rFonts w:ascii="Arial Narrow" w:hAnsi="Arial Narrow"/>
          <w:sz w:val="16"/>
          <w:szCs w:val="16"/>
        </w:rPr>
        <w:t>3</w:t>
      </w:r>
      <w:r w:rsidRPr="001C65E6">
        <w:rPr>
          <w:rFonts w:ascii="Arial Narrow" w:hAnsi="Arial Narrow"/>
          <w:sz w:val="16"/>
          <w:szCs w:val="16"/>
        </w:rPr>
        <w:t>_q2_</w:t>
      </w:r>
      <w:r w:rsidR="000B76E4">
        <w:rPr>
          <w:rFonts w:ascii="Arial Narrow" w:hAnsi="Arial Narrow"/>
          <w:sz w:val="16"/>
          <w:szCs w:val="16"/>
        </w:rPr>
        <w:t>plan</w:t>
      </w:r>
      <w:r w:rsidRPr="001C65E6">
        <w:rPr>
          <w:rFonts w:ascii="Arial Narrow" w:hAnsi="Arial Narrow"/>
          <w:sz w:val="16"/>
          <w:szCs w:val="16"/>
        </w:rPr>
        <w:t>]</w:t>
      </w:r>
    </w:p>
    <w:p w:rsidR="00C83BB5" w:rsidP="00F81384" w14:paraId="6FAB1B34" w14:textId="674BDEC5">
      <w:pPr>
        <w:spacing w:after="240" w:line="240" w:lineRule="auto"/>
      </w:pPr>
      <w:r>
        <w:t>_________________________________________________________</w:t>
      </w:r>
    </w:p>
    <w:p w:rsidR="00F81384" w:rsidP="00B97DE3" w14:paraId="28B6132A" w14:textId="77777777">
      <w:pPr>
        <w:spacing w:after="0" w:line="240" w:lineRule="auto"/>
      </w:pPr>
    </w:p>
    <w:p w:rsidR="00EB2AF8" w:rsidP="00B97DE3" w14:paraId="0F586B9C" w14:textId="7196292A">
      <w:pPr>
        <w:spacing w:after="0" w:line="240" w:lineRule="auto"/>
      </w:pPr>
      <w:r w:rsidRPr="001244D0">
        <w:t>Thank you for completing th</w:t>
      </w:r>
      <w:r>
        <w:t xml:space="preserve">is readiness assessment. </w:t>
      </w:r>
      <w:r>
        <w:t xml:space="preserve">For information </w:t>
      </w:r>
      <w:r w:rsidRPr="001244D0" w:rsidR="009C6A3E">
        <w:t xml:space="preserve">about the </w:t>
      </w:r>
      <w:r w:rsidR="009C6A3E">
        <w:t>U.S. NAC</w:t>
      </w:r>
      <w:r w:rsidRPr="001244D0" w:rsidR="009C6A3E">
        <w:t xml:space="preserve"> </w:t>
      </w:r>
      <w:r w:rsidR="009C6A3E">
        <w:t>and</w:t>
      </w:r>
      <w:r>
        <w:t xml:space="preserve"> poliovirus containment, visit our website at </w:t>
      </w:r>
      <w:hyperlink r:id="rId13" w:history="1">
        <w:r w:rsidRPr="00537389" w:rsidR="004C06AB">
          <w:rPr>
            <w:rStyle w:val="Hyperlink"/>
          </w:rPr>
          <w:t>https://www.cdc.gov/phpr/whatwedo/polio.htm</w:t>
        </w:r>
      </w:hyperlink>
      <w:r w:rsidR="00035BC5">
        <w:t xml:space="preserve">. If you have any </w:t>
      </w:r>
      <w:r w:rsidRPr="001244D0" w:rsidR="00035BC5">
        <w:t>questions</w:t>
      </w:r>
      <w:r w:rsidR="00035BC5">
        <w:t xml:space="preserve"> or concerns</w:t>
      </w:r>
      <w:r w:rsidR="00F4205B">
        <w:t xml:space="preserve"> about poliovirus containment or </w:t>
      </w:r>
      <w:r w:rsidR="009C6A3E">
        <w:t>this survey</w:t>
      </w:r>
      <w:r w:rsidR="00035BC5">
        <w:t>, c</w:t>
      </w:r>
      <w:r w:rsidRPr="001244D0" w:rsidR="00035BC5">
        <w:t xml:space="preserve">ontact the </w:t>
      </w:r>
      <w:r w:rsidR="00035BC5">
        <w:t xml:space="preserve">U.S. </w:t>
      </w:r>
      <w:r w:rsidRPr="001244D0" w:rsidR="00035BC5">
        <w:t xml:space="preserve">NAC at </w:t>
      </w:r>
      <w:hyperlink r:id="rId14" w:history="1">
        <w:r w:rsidRPr="001244D0" w:rsidR="00035BC5">
          <w:rPr>
            <w:rStyle w:val="Hyperlink"/>
            <w:rFonts w:cstheme="minorHAnsi"/>
          </w:rPr>
          <w:t>poliocontainment@cdc.gov</w:t>
        </w:r>
      </w:hyperlink>
      <w:r w:rsidRPr="001244D0" w:rsidR="00035BC5">
        <w:t xml:space="preserve"> or call 404-718-5160</w:t>
      </w:r>
      <w:r w:rsidR="004C06AB">
        <w:t xml:space="preserve"> </w:t>
      </w:r>
      <w:r>
        <w:t>and a member of our staff will follow up with you.</w:t>
      </w:r>
    </w:p>
    <w:p w:rsidR="00776606" w:rsidP="00776606" w14:paraId="2245F813" w14:textId="77777777">
      <w:pPr>
        <w:spacing w:after="0" w:line="240" w:lineRule="auto"/>
      </w:pPr>
    </w:p>
    <w:p w:rsidR="00776606" w:rsidP="00776606" w14:paraId="714ABCCD" w14:textId="77777777">
      <w:pPr>
        <w:spacing w:after="0" w:line="240" w:lineRule="auto"/>
      </w:pPr>
      <w:r>
        <w:t>After clicking the 'Submit' button below, you will be presented with options for receiving a copy of the recommendation and resource information from this page.</w:t>
      </w:r>
    </w:p>
    <w:p w:rsidR="005E30AE" w:rsidRPr="00B73B72" w:rsidP="008D739F" w14:paraId="1469DCAA" w14:textId="77777777">
      <w:pPr>
        <w:spacing w:before="120" w:after="120" w:line="240" w:lineRule="auto"/>
        <w:jc w:val="center"/>
      </w:pPr>
    </w:p>
    <w:p w:rsidR="00EB2AF8" w:rsidP="008D739F" w14:paraId="278E4E2E" w14:textId="132BCEBA">
      <w:pPr>
        <w:spacing w:before="120" w:after="120" w:line="240" w:lineRule="auto"/>
        <w:jc w:val="center"/>
      </w:pPr>
      <w:r>
        <w:t>Thank you for your commitment</w:t>
      </w:r>
      <w:r w:rsidR="008D739F">
        <w:t xml:space="preserve"> </w:t>
      </w:r>
      <w:r>
        <w:t>to the eradication of polio!</w:t>
      </w:r>
    </w:p>
    <w:p w:rsidR="00A67E28" w:rsidP="00967441" w14:paraId="28E2C65A" w14:textId="799B0310">
      <w:pPr>
        <w:pStyle w:val="NormalWeb"/>
        <w:spacing w:before="0" w:beforeAutospacing="0" w:after="0" w:afterAutospacing="0"/>
        <w:jc w:val="center"/>
      </w:pPr>
      <w:r>
        <w:rPr>
          <w:noProof/>
        </w:rPr>
        <w:drawing>
          <wp:inline distT="0" distB="0" distL="0" distR="0">
            <wp:extent cx="2184935" cy="597782"/>
            <wp:effectExtent l="0" t="0" r="6350" b="0"/>
            <wp:docPr id="5" name="Picture 5" descr="N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NAC logo"/>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09712" cy="604561"/>
                    </a:xfrm>
                    <a:prstGeom prst="rect">
                      <a:avLst/>
                    </a:prstGeom>
                    <a:noFill/>
                    <a:ln>
                      <a:noFill/>
                    </a:ln>
                  </pic:spPr>
                </pic:pic>
              </a:graphicData>
            </a:graphic>
          </wp:inline>
        </w:drawing>
      </w:r>
    </w:p>
    <w:p w:rsidR="00D85212" w:rsidP="00A67E28" w14:paraId="5CBF60E0" w14:textId="0647E222">
      <w:pPr>
        <w:spacing w:before="120" w:after="120" w:line="240" w:lineRule="auto"/>
      </w:pPr>
      <w:r>
        <w:t>[Page break]</w:t>
      </w:r>
      <w:r>
        <w:br w:type="page"/>
      </w:r>
    </w:p>
    <w:p w:rsidR="00B869DA" w:rsidRPr="00994BA6" w:rsidP="00B869DA" w14:paraId="273CBEA6" w14:textId="32E64E5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before="120" w:after="120" w:line="240" w:lineRule="auto"/>
        <w:rPr>
          <w:rFonts w:ascii="Arial Narrow" w:hAnsi="Arial Narrow"/>
          <w:i/>
          <w:iCs/>
          <w:color w:val="0D0D0D" w:themeColor="text1" w:themeTint="F2"/>
        </w:rPr>
      </w:pPr>
      <w:r w:rsidRPr="00994BA6">
        <w:rPr>
          <w:rFonts w:ascii="Arial Narrow" w:hAnsi="Arial Narrow"/>
          <w:b/>
          <w:bCs/>
          <w:i/>
          <w:iCs/>
          <w:color w:val="0D0D0D" w:themeColor="text1" w:themeTint="F2"/>
        </w:rPr>
        <w:t>Note to reviewers:</w:t>
      </w:r>
      <w:r w:rsidRPr="00994BA6">
        <w:rPr>
          <w:rFonts w:ascii="Arial Narrow" w:hAnsi="Arial Narrow"/>
          <w:i/>
          <w:iCs/>
          <w:color w:val="0D0D0D" w:themeColor="text1" w:themeTint="F2"/>
        </w:rPr>
        <w:t xml:space="preserve"> The following will appear onscreen to the survey respondent after the </w:t>
      </w:r>
      <w:r w:rsidRPr="00994BA6" w:rsidR="00214A0D">
        <w:rPr>
          <w:rFonts w:ascii="Arial Narrow" w:hAnsi="Arial Narrow"/>
          <w:i/>
          <w:iCs/>
          <w:color w:val="0D0D0D" w:themeColor="text1" w:themeTint="F2"/>
        </w:rPr>
        <w:t>survey has been submitted</w:t>
      </w:r>
      <w:r w:rsidRPr="00994BA6" w:rsidR="006A7372">
        <w:rPr>
          <w:rFonts w:ascii="Arial Narrow" w:hAnsi="Arial Narrow"/>
          <w:i/>
          <w:iCs/>
          <w:color w:val="0D0D0D" w:themeColor="text1" w:themeTint="F2"/>
        </w:rPr>
        <w:t>.</w:t>
      </w:r>
      <w:r w:rsidRPr="00994BA6" w:rsidR="00C82320">
        <w:rPr>
          <w:rFonts w:ascii="Arial Narrow" w:hAnsi="Arial Narrow"/>
          <w:i/>
          <w:iCs/>
          <w:color w:val="0D0D0D" w:themeColor="text1" w:themeTint="F2"/>
        </w:rPr>
        <w:t xml:space="preserve"> </w:t>
      </w:r>
    </w:p>
    <w:p w:rsidR="00AD6A0A" w:rsidP="00167002" w14:paraId="63D717C7" w14:textId="77777777">
      <w:pPr>
        <w:rPr>
          <w:rStyle w:val="Hyperlink"/>
          <w:rFonts w:cstheme="minorHAnsi"/>
        </w:rPr>
      </w:pPr>
    </w:p>
    <w:p w:rsidR="00AD6A0A" w:rsidRPr="00AD6A0A" w:rsidP="00AD6A0A" w14:paraId="7567C807" w14:textId="4C82E4DB">
      <w:pPr>
        <w:shd w:val="clear" w:color="auto" w:fill="FFFFFF"/>
        <w:spacing w:before="150" w:after="150" w:line="270" w:lineRule="atLeast"/>
        <w:rPr>
          <w:rFonts w:ascii="Open Sans" w:eastAsia="Times New Roman" w:hAnsi="Open Sans" w:cs="Open Sans"/>
          <w:color w:val="000000"/>
          <w:kern w:val="0"/>
          <w:sz w:val="21"/>
          <w:szCs w:val="21"/>
          <w14:ligatures w14:val="none"/>
        </w:rPr>
      </w:pPr>
      <w:r w:rsidRPr="00AD6A0A">
        <w:rPr>
          <w:rFonts w:ascii="Open Sans" w:eastAsia="Times New Roman" w:hAnsi="Open Sans" w:cs="Open Sans"/>
          <w:color w:val="000000"/>
          <w:kern w:val="0"/>
          <w:sz w:val="21"/>
          <w:szCs w:val="21"/>
          <w14:ligatures w14:val="none"/>
        </w:rPr>
        <w:t xml:space="preserve">Below are two options for receiving the summary of recommendations </w:t>
      </w:r>
      <w:r w:rsidR="00A80276">
        <w:rPr>
          <w:rFonts w:ascii="Open Sans" w:eastAsia="Times New Roman" w:hAnsi="Open Sans" w:cs="Open Sans"/>
          <w:color w:val="000000"/>
          <w:kern w:val="0"/>
          <w:sz w:val="21"/>
          <w:szCs w:val="21"/>
          <w14:ligatures w14:val="none"/>
        </w:rPr>
        <w:t xml:space="preserve">and resources </w:t>
      </w:r>
      <w:r w:rsidRPr="00AD6A0A">
        <w:rPr>
          <w:rFonts w:ascii="Open Sans" w:eastAsia="Times New Roman" w:hAnsi="Open Sans" w:cs="Open Sans"/>
          <w:color w:val="000000"/>
          <w:kern w:val="0"/>
          <w:sz w:val="21"/>
          <w:szCs w:val="21"/>
          <w14:ligatures w14:val="none"/>
        </w:rPr>
        <w:t xml:space="preserve">for your facility. You may download a </w:t>
      </w:r>
      <w:r w:rsidRPr="00B73B72" w:rsidR="00577D5A">
        <w:rPr>
          <w:rFonts w:ascii="Open Sans" w:eastAsia="Times New Roman" w:hAnsi="Open Sans" w:cs="Open Sans"/>
          <w:color w:val="000000"/>
          <w:kern w:val="0"/>
          <w:sz w:val="21"/>
          <w:szCs w:val="21"/>
          <w14:ligatures w14:val="none"/>
        </w:rPr>
        <w:t xml:space="preserve">copy </w:t>
      </w:r>
      <w:r w:rsidRPr="00B73B72" w:rsidR="00890A67">
        <w:rPr>
          <w:rFonts w:ascii="Open Sans" w:eastAsia="Times New Roman" w:hAnsi="Open Sans" w:cs="Open Sans"/>
          <w:color w:val="000000"/>
          <w:kern w:val="0"/>
          <w:sz w:val="21"/>
          <w:szCs w:val="21"/>
          <w14:ligatures w14:val="none"/>
        </w:rPr>
        <w:t>of</w:t>
      </w:r>
      <w:r w:rsidR="00A80276">
        <w:rPr>
          <w:rFonts w:ascii="Open Sans" w:eastAsia="Times New Roman" w:hAnsi="Open Sans" w:cs="Open Sans"/>
          <w:color w:val="000000"/>
          <w:kern w:val="0"/>
          <w:sz w:val="21"/>
          <w:szCs w:val="21"/>
          <w14:ligatures w14:val="none"/>
        </w:rPr>
        <w:t xml:space="preserve"> the</w:t>
      </w:r>
      <w:r w:rsidRPr="00B73B72" w:rsidR="00890A67">
        <w:rPr>
          <w:rFonts w:ascii="Open Sans" w:eastAsia="Times New Roman" w:hAnsi="Open Sans" w:cs="Open Sans"/>
          <w:color w:val="000000"/>
          <w:kern w:val="0"/>
          <w:sz w:val="21"/>
          <w:szCs w:val="21"/>
          <w14:ligatures w14:val="none"/>
        </w:rPr>
        <w:t xml:space="preserve"> </w:t>
      </w:r>
      <w:r w:rsidRPr="00AD6A0A">
        <w:rPr>
          <w:rFonts w:ascii="Open Sans" w:eastAsia="Times New Roman" w:hAnsi="Open Sans" w:cs="Open Sans"/>
          <w:color w:val="000000"/>
          <w:kern w:val="0"/>
          <w:sz w:val="21"/>
          <w:szCs w:val="21"/>
          <w14:ligatures w14:val="none"/>
        </w:rPr>
        <w:t>.pdf document or receive the summary via email</w:t>
      </w:r>
      <w:r w:rsidR="00A80276">
        <w:rPr>
          <w:rFonts w:ascii="Open Sans" w:eastAsia="Times New Roman" w:hAnsi="Open Sans" w:cs="Open Sans"/>
          <w:color w:val="000000"/>
          <w:kern w:val="0"/>
          <w:sz w:val="21"/>
          <w:szCs w:val="21"/>
          <w14:ligatures w14:val="none"/>
        </w:rPr>
        <w:t>,</w:t>
      </w:r>
      <w:r w:rsidRPr="00B73B72" w:rsidR="00890A67">
        <w:rPr>
          <w:rFonts w:ascii="Open Sans" w:eastAsia="Times New Roman" w:hAnsi="Open Sans" w:cs="Open Sans"/>
          <w:color w:val="000000"/>
          <w:kern w:val="0"/>
          <w:sz w:val="21"/>
          <w:szCs w:val="21"/>
          <w14:ligatures w14:val="none"/>
        </w:rPr>
        <w:t xml:space="preserve"> if you choose to enter </w:t>
      </w:r>
      <w:r w:rsidR="006829D8">
        <w:rPr>
          <w:rFonts w:ascii="Open Sans" w:eastAsia="Times New Roman" w:hAnsi="Open Sans" w:cs="Open Sans"/>
          <w:color w:val="000000"/>
          <w:kern w:val="0"/>
          <w:sz w:val="21"/>
          <w:szCs w:val="21"/>
          <w14:ligatures w14:val="none"/>
        </w:rPr>
        <w:t>an</w:t>
      </w:r>
      <w:r w:rsidRPr="00B73B72" w:rsidR="00890A67">
        <w:rPr>
          <w:rFonts w:ascii="Open Sans" w:eastAsia="Times New Roman" w:hAnsi="Open Sans" w:cs="Open Sans"/>
          <w:color w:val="000000"/>
          <w:kern w:val="0"/>
          <w:sz w:val="21"/>
          <w:szCs w:val="21"/>
          <w14:ligatures w14:val="none"/>
        </w:rPr>
        <w:t xml:space="preserve"> email address</w:t>
      </w:r>
      <w:r w:rsidRPr="00B73B72">
        <w:rPr>
          <w:rFonts w:ascii="Open Sans" w:eastAsia="Times New Roman" w:hAnsi="Open Sans" w:cs="Open Sans"/>
          <w:color w:val="000000"/>
          <w:kern w:val="0"/>
          <w:sz w:val="21"/>
          <w:szCs w:val="21"/>
          <w14:ligatures w14:val="none"/>
        </w:rPr>
        <w:t>.</w:t>
      </w:r>
      <w:r w:rsidRPr="00AD6A0A">
        <w:rPr>
          <w:rFonts w:ascii="Open Sans" w:eastAsia="Times New Roman" w:hAnsi="Open Sans" w:cs="Open Sans"/>
          <w:color w:val="000000"/>
          <w:kern w:val="0"/>
          <w:sz w:val="21"/>
          <w:szCs w:val="21"/>
          <w14:ligatures w14:val="none"/>
        </w:rPr>
        <w:t xml:space="preserve"> </w:t>
      </w:r>
      <w:r w:rsidR="00C43C29">
        <w:rPr>
          <w:rFonts w:ascii="Open Sans" w:eastAsia="Times New Roman" w:hAnsi="Open Sans" w:cs="Open Sans"/>
          <w:color w:val="000000"/>
          <w:kern w:val="0"/>
          <w:sz w:val="21"/>
          <w:szCs w:val="21"/>
          <w14:ligatures w14:val="none"/>
        </w:rPr>
        <w:t>T</w:t>
      </w:r>
      <w:r w:rsidR="006829D8">
        <w:rPr>
          <w:rFonts w:ascii="Open Sans" w:eastAsia="Times New Roman" w:hAnsi="Open Sans" w:cs="Open Sans"/>
          <w:color w:val="000000"/>
          <w:kern w:val="0"/>
          <w:sz w:val="21"/>
          <w:szCs w:val="21"/>
          <w14:ligatures w14:val="none"/>
        </w:rPr>
        <w:t>he</w:t>
      </w:r>
      <w:r w:rsidRPr="00AD6A0A" w:rsidR="006829D8">
        <w:rPr>
          <w:rFonts w:ascii="Open Sans" w:eastAsia="Times New Roman" w:hAnsi="Open Sans" w:cs="Open Sans"/>
          <w:color w:val="000000"/>
          <w:kern w:val="0"/>
          <w:sz w:val="21"/>
          <w:szCs w:val="21"/>
          <w14:ligatures w14:val="none"/>
        </w:rPr>
        <w:t xml:space="preserve"> </w:t>
      </w:r>
      <w:r w:rsidRPr="00AD6A0A">
        <w:rPr>
          <w:rFonts w:ascii="Open Sans" w:eastAsia="Times New Roman" w:hAnsi="Open Sans" w:cs="Open Sans"/>
          <w:color w:val="000000"/>
          <w:kern w:val="0"/>
          <w:sz w:val="21"/>
          <w:szCs w:val="21"/>
          <w14:ligatures w14:val="none"/>
        </w:rPr>
        <w:t>email address will not be retained or associated with your responses. </w:t>
      </w:r>
    </w:p>
    <w:p w:rsidR="00AD6A0A" w:rsidRPr="00AD6A0A" w:rsidP="00AD6A0A" w14:paraId="2971BC04" w14:textId="77777777">
      <w:pPr>
        <w:shd w:val="clear" w:color="auto" w:fill="FFFFFF"/>
        <w:spacing w:before="150" w:after="150" w:line="270" w:lineRule="atLeast"/>
        <w:rPr>
          <w:rFonts w:ascii="Open Sans" w:eastAsia="Times New Roman" w:hAnsi="Open Sans" w:cs="Open Sans"/>
          <w:color w:val="000000"/>
          <w:kern w:val="0"/>
          <w:sz w:val="21"/>
          <w:szCs w:val="21"/>
          <w14:ligatures w14:val="none"/>
        </w:rPr>
      </w:pPr>
      <w:r w:rsidRPr="00AD6A0A">
        <w:rPr>
          <w:rFonts w:ascii="Open Sans" w:eastAsia="Times New Roman" w:hAnsi="Open Sans" w:cs="Open Sans"/>
          <w:color w:val="000000"/>
          <w:kern w:val="0"/>
          <w:sz w:val="21"/>
          <w:szCs w:val="21"/>
          <w14:ligatures w14:val="none"/>
        </w:rPr>
        <w:t> </w:t>
      </w:r>
    </w:p>
    <w:p w:rsidR="00AD6A0A" w:rsidP="00AD6A0A" w14:paraId="0B46B40E" w14:textId="0A15CF63">
      <w:pPr>
        <w:shd w:val="clear" w:color="auto" w:fill="FFFFFF"/>
        <w:spacing w:before="150" w:after="150" w:line="270" w:lineRule="atLeast"/>
        <w:rPr>
          <w:rFonts w:ascii="Open Sans" w:eastAsia="Times New Roman" w:hAnsi="Open Sans" w:cs="Open Sans"/>
          <w:color w:val="000000"/>
          <w:kern w:val="0"/>
          <w:sz w:val="21"/>
          <w:szCs w:val="21"/>
          <w14:ligatures w14:val="none"/>
        </w:rPr>
      </w:pPr>
      <w:r>
        <w:rPr>
          <w:noProof/>
        </w:rPr>
        <w:drawing>
          <wp:inline distT="0" distB="0" distL="0" distR="0">
            <wp:extent cx="6343650" cy="190309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xmlns:r="http://schemas.openxmlformats.org/officeDocument/2006/relationships" r:embed="rId15"/>
                    <a:stretch>
                      <a:fillRect/>
                    </a:stretch>
                  </pic:blipFill>
                  <pic:spPr>
                    <a:xfrm>
                      <a:off x="0" y="0"/>
                      <a:ext cx="6343650" cy="1903095"/>
                    </a:xfrm>
                    <a:prstGeom prst="rect">
                      <a:avLst/>
                    </a:prstGeom>
                  </pic:spPr>
                </pic:pic>
              </a:graphicData>
            </a:graphic>
          </wp:inline>
        </w:drawing>
      </w:r>
    </w:p>
    <w:p w:rsidR="00C300FE" w:rsidRPr="00B73B72" w14:paraId="4E766AE4" w14:textId="77777777">
      <w:r w:rsidRPr="00B73B72">
        <w:br w:type="page"/>
      </w:r>
    </w:p>
    <w:p w:rsidR="00526CB5" w:rsidRPr="00B73B72" w:rsidP="00C300FE" w14:paraId="3393AD65" w14:textId="77777777">
      <w:pPr>
        <w:sectPr w:rsidSect="008E2F88">
          <w:headerReference w:type="default" r:id="rId16"/>
          <w:footerReference w:type="default" r:id="rId17"/>
          <w:pgSz w:w="12240" w:h="15840"/>
          <w:pgMar w:top="1080" w:right="1170" w:bottom="990" w:left="1080" w:header="360" w:footer="540" w:gutter="0"/>
          <w:cols w:space="720"/>
          <w:docGrid w:linePitch="360"/>
        </w:sectPr>
      </w:pPr>
    </w:p>
    <w:p w:rsidR="00C300FE" w:rsidRPr="00B73B72" w:rsidP="00C300FE" w14:paraId="6FE07EAC" w14:textId="77777777"/>
    <w:p w:rsidR="00C300FE" w:rsidRPr="00B73B72" w:rsidP="00C300FE" w14:paraId="12688439" w14:textId="7677122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before="120" w:after="120" w:line="240" w:lineRule="auto"/>
        <w:rPr>
          <w:rFonts w:ascii="Arial Narrow" w:hAnsi="Arial Narrow"/>
          <w:i/>
          <w:iCs/>
          <w:color w:val="0D0D0D" w:themeColor="text1" w:themeTint="F2"/>
        </w:rPr>
      </w:pPr>
      <w:r w:rsidRPr="00B73B72">
        <w:rPr>
          <w:rFonts w:ascii="Arial Narrow" w:hAnsi="Arial Narrow"/>
          <w:b/>
          <w:bCs/>
          <w:i/>
          <w:iCs/>
          <w:color w:val="0D0D0D" w:themeColor="text1" w:themeTint="F2"/>
        </w:rPr>
        <w:t>Note to reviewers:</w:t>
      </w:r>
      <w:r w:rsidRPr="00B73B72">
        <w:rPr>
          <w:rFonts w:ascii="Arial Narrow" w:hAnsi="Arial Narrow"/>
          <w:i/>
          <w:iCs/>
          <w:color w:val="0D0D0D" w:themeColor="text1" w:themeTint="F2"/>
        </w:rPr>
        <w:t xml:space="preserve"> The following is an example of </w:t>
      </w:r>
      <w:r w:rsidR="00F650B1">
        <w:rPr>
          <w:rFonts w:ascii="Arial Narrow" w:hAnsi="Arial Narrow"/>
          <w:i/>
          <w:iCs/>
          <w:color w:val="0D0D0D" w:themeColor="text1" w:themeTint="F2"/>
        </w:rPr>
        <w:t xml:space="preserve">a summary </w:t>
      </w:r>
      <w:r w:rsidR="00F650B1">
        <w:rPr>
          <w:rFonts w:ascii="Arial Narrow" w:hAnsi="Arial Narrow"/>
          <w:i/>
          <w:iCs/>
          <w:color w:val="0D0D0D" w:themeColor="text1" w:themeTint="F2"/>
        </w:rPr>
        <w:t>report (</w:t>
      </w:r>
      <w:r w:rsidRPr="00B73B72">
        <w:rPr>
          <w:rFonts w:ascii="Arial Narrow" w:hAnsi="Arial Narrow"/>
          <w:i/>
          <w:iCs/>
          <w:color w:val="0D0D0D" w:themeColor="text1" w:themeTint="F2"/>
        </w:rPr>
        <w:t>.</w:t>
      </w:r>
      <w:r w:rsidRPr="00B73B72">
        <w:rPr>
          <w:rFonts w:ascii="Arial Narrow" w:hAnsi="Arial Narrow"/>
          <w:i/>
          <w:iCs/>
          <w:color w:val="0D0D0D" w:themeColor="text1" w:themeTint="F2"/>
        </w:rPr>
        <w:t>pdf</w:t>
      </w:r>
      <w:r w:rsidR="00F650B1">
        <w:rPr>
          <w:rFonts w:ascii="Arial Narrow" w:hAnsi="Arial Narrow"/>
          <w:i/>
          <w:iCs/>
          <w:color w:val="0D0D0D" w:themeColor="text1" w:themeTint="F2"/>
        </w:rPr>
        <w:t>)</w:t>
      </w:r>
      <w:r w:rsidRPr="00B73B72">
        <w:rPr>
          <w:rFonts w:ascii="Arial Narrow" w:hAnsi="Arial Narrow"/>
          <w:i/>
          <w:iCs/>
          <w:color w:val="0D0D0D" w:themeColor="text1" w:themeTint="F2"/>
        </w:rPr>
        <w:t xml:space="preserve"> that the respondent can download</w:t>
      </w:r>
      <w:r w:rsidRPr="00B73B72" w:rsidR="00DA33AC">
        <w:rPr>
          <w:rFonts w:ascii="Arial Narrow" w:hAnsi="Arial Narrow"/>
          <w:i/>
          <w:iCs/>
          <w:color w:val="0D0D0D" w:themeColor="text1" w:themeTint="F2"/>
        </w:rPr>
        <w:t xml:space="preserve"> after submitting the survey</w:t>
      </w:r>
      <w:r w:rsidRPr="00B73B72">
        <w:rPr>
          <w:rFonts w:ascii="Arial Narrow" w:hAnsi="Arial Narrow"/>
          <w:i/>
          <w:iCs/>
          <w:color w:val="0D0D0D" w:themeColor="text1" w:themeTint="F2"/>
        </w:rPr>
        <w:t>.</w:t>
      </w:r>
      <w:r w:rsidRPr="00B73B72" w:rsidR="006D1DAF">
        <w:rPr>
          <w:rFonts w:ascii="Arial Narrow" w:hAnsi="Arial Narrow"/>
          <w:i/>
          <w:iCs/>
          <w:color w:val="0D0D0D" w:themeColor="text1" w:themeTint="F2"/>
        </w:rPr>
        <w:t xml:space="preserve"> </w:t>
      </w:r>
      <w:r w:rsidRPr="00B73B72">
        <w:rPr>
          <w:rFonts w:ascii="Arial Narrow" w:hAnsi="Arial Narrow"/>
          <w:i/>
          <w:iCs/>
          <w:color w:val="0D0D0D" w:themeColor="text1" w:themeTint="F2"/>
        </w:rPr>
        <w:t xml:space="preserve">The </w:t>
      </w:r>
      <w:r w:rsidR="00F650B1">
        <w:rPr>
          <w:rFonts w:ascii="Arial Narrow" w:hAnsi="Arial Narrow"/>
          <w:i/>
          <w:iCs/>
          <w:color w:val="0D0D0D" w:themeColor="text1" w:themeTint="F2"/>
        </w:rPr>
        <w:t>report</w:t>
      </w:r>
      <w:r w:rsidRPr="00B73B72">
        <w:rPr>
          <w:rFonts w:ascii="Arial Narrow" w:hAnsi="Arial Narrow"/>
          <w:i/>
          <w:iCs/>
          <w:color w:val="0D0D0D" w:themeColor="text1" w:themeTint="F2"/>
        </w:rPr>
        <w:t xml:space="preserve"> will contain the same information that was displayed onscreen </w:t>
      </w:r>
      <w:r w:rsidRPr="00B73B72">
        <w:rPr>
          <w:rFonts w:ascii="Arial Narrow" w:hAnsi="Arial Narrow"/>
          <w:i/>
          <w:iCs/>
          <w:color w:val="0D0D0D" w:themeColor="text1" w:themeTint="F2"/>
        </w:rPr>
        <w:t>in</w:t>
      </w:r>
      <w:r w:rsidRPr="00B73B72">
        <w:rPr>
          <w:rFonts w:ascii="Arial Narrow" w:hAnsi="Arial Narrow"/>
          <w:i/>
          <w:iCs/>
          <w:color w:val="0D0D0D" w:themeColor="text1" w:themeTint="F2"/>
        </w:rPr>
        <w:t xml:space="preserve"> the page above.</w:t>
      </w:r>
      <w:r w:rsidRPr="00B73B72" w:rsidR="006D1DAF">
        <w:rPr>
          <w:rFonts w:ascii="Arial Narrow" w:hAnsi="Arial Narrow"/>
          <w:i/>
          <w:iCs/>
          <w:color w:val="0D0D0D" w:themeColor="text1" w:themeTint="F2"/>
        </w:rPr>
        <w:t xml:space="preserve"> These are only examples for review </w:t>
      </w:r>
      <w:r w:rsidRPr="00B73B72" w:rsidR="006D1DAF">
        <w:rPr>
          <w:rFonts w:ascii="Arial Narrow" w:hAnsi="Arial Narrow"/>
          <w:i/>
          <w:iCs/>
          <w:color w:val="0D0D0D" w:themeColor="text1" w:themeTint="F2"/>
        </w:rPr>
        <w:t>purposes</w:t>
      </w:r>
      <w:r w:rsidR="00891A3E">
        <w:rPr>
          <w:rFonts w:ascii="Arial Narrow" w:hAnsi="Arial Narrow"/>
          <w:i/>
          <w:iCs/>
          <w:color w:val="0D0D0D" w:themeColor="text1" w:themeTint="F2"/>
        </w:rPr>
        <w:t>,</w:t>
      </w:r>
      <w:r w:rsidR="00891A3E">
        <w:rPr>
          <w:rFonts w:ascii="Arial Narrow" w:hAnsi="Arial Narrow"/>
          <w:i/>
          <w:iCs/>
          <w:color w:val="0D0D0D" w:themeColor="text1" w:themeTint="F2"/>
        </w:rPr>
        <w:t xml:space="preserve"> additional resou</w:t>
      </w:r>
      <w:r w:rsidR="00E850CF">
        <w:rPr>
          <w:rFonts w:ascii="Arial Narrow" w:hAnsi="Arial Narrow"/>
          <w:i/>
          <w:iCs/>
          <w:color w:val="0D0D0D" w:themeColor="text1" w:themeTint="F2"/>
        </w:rPr>
        <w:t>rces be added as they are identified by the</w:t>
      </w:r>
      <w:r w:rsidR="00DF7AA4">
        <w:rPr>
          <w:rFonts w:ascii="Arial Narrow" w:hAnsi="Arial Narrow"/>
          <w:i/>
          <w:iCs/>
          <w:color w:val="0D0D0D" w:themeColor="text1" w:themeTint="F2"/>
        </w:rPr>
        <w:t xml:space="preserve"> NAC staff.</w:t>
      </w:r>
    </w:p>
    <w:p w:rsidR="00C300FE" w:rsidRPr="00B73B72" w:rsidP="00C300FE" w14:paraId="4EA53C5F" w14:textId="77777777"/>
    <w:p w:rsidR="009D0EE4" w:rsidRPr="00B73B72" w:rsidP="00C1095D" w14:paraId="4B0CB676" w14:textId="77777777">
      <w:pPr>
        <w:spacing w:after="0" w:line="240" w:lineRule="auto"/>
      </w:pPr>
    </w:p>
    <w:p w:rsidR="009D0EE4" w:rsidRPr="00B73B72" w:rsidP="00C1095D" w14:paraId="174C797B" w14:textId="77777777">
      <w:pPr>
        <w:spacing w:after="0" w:line="240" w:lineRule="auto"/>
      </w:pPr>
    </w:p>
    <w:p w:rsidR="009D0EE4" w:rsidRPr="00B73B72" w:rsidP="00C1095D" w14:paraId="1C134E77" w14:textId="77777777">
      <w:pPr>
        <w:spacing w:after="0" w:line="240" w:lineRule="auto"/>
      </w:pPr>
    </w:p>
    <w:p w:rsidR="009D0EE4" w:rsidRPr="00B73B72" w:rsidP="00C1095D" w14:paraId="7D8EFC01" w14:textId="77777777">
      <w:pPr>
        <w:spacing w:after="0" w:line="240" w:lineRule="auto"/>
      </w:pPr>
    </w:p>
    <w:p w:rsidR="009D0EE4" w:rsidRPr="00B73B72" w:rsidP="00C1095D" w14:paraId="0D196833" w14:textId="77777777">
      <w:pPr>
        <w:spacing w:after="0" w:line="240" w:lineRule="auto"/>
      </w:pPr>
    </w:p>
    <w:p w:rsidR="009D0EE4" w:rsidRPr="00B73B72" w:rsidP="00C1095D" w14:paraId="1B46C080" w14:textId="77777777">
      <w:pPr>
        <w:spacing w:after="0" w:line="240" w:lineRule="auto"/>
      </w:pPr>
    </w:p>
    <w:p w:rsidR="009D0EE4" w:rsidRPr="00B73B72" w:rsidP="00C1095D" w14:paraId="19FDA887" w14:textId="77777777">
      <w:pPr>
        <w:spacing w:after="0" w:line="240" w:lineRule="auto"/>
      </w:pPr>
    </w:p>
    <w:p w:rsidR="009D0EE4" w:rsidRPr="00B73B72" w:rsidP="00C1095D" w14:paraId="5E2EE2E7" w14:textId="4317E18F">
      <w:pPr>
        <w:spacing w:after="0" w:line="240" w:lineRule="auto"/>
      </w:pPr>
      <w:r w:rsidRPr="00B73B72">
        <w:rPr>
          <w:noProof/>
        </w:rPr>
        <mc:AlternateContent>
          <mc:Choice Requires="wps">
            <w:drawing>
              <wp:anchor distT="45720" distB="45720" distL="114300" distR="114300" simplePos="0" relativeHeight="251663360" behindDoc="0" locked="0" layoutInCell="1" allowOverlap="1">
                <wp:simplePos x="0" y="0"/>
                <wp:positionH relativeFrom="column">
                  <wp:posOffset>278130</wp:posOffset>
                </wp:positionH>
                <wp:positionV relativeFrom="paragraph">
                  <wp:posOffset>154305</wp:posOffset>
                </wp:positionV>
                <wp:extent cx="5514340" cy="1771650"/>
                <wp:effectExtent l="0" t="0" r="0" b="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14340" cy="1771650"/>
                        </a:xfrm>
                        <a:prstGeom prst="rect">
                          <a:avLst/>
                        </a:prstGeom>
                        <a:noFill/>
                        <a:ln w="9525">
                          <a:noFill/>
                          <a:miter lim="800000"/>
                          <a:headEnd/>
                          <a:tailEnd/>
                        </a:ln>
                      </wps:spPr>
                      <wps:txbx>
                        <w:txbxContent>
                          <w:p w:rsidR="00474C71" w:rsidRPr="00474C71" w:rsidP="00474C71" w14:textId="32179E40">
                            <w:pPr>
                              <w:jc w:val="center"/>
                              <w:rPr>
                                <w:b/>
                                <w:bCs/>
                                <w:color w:val="002060"/>
                                <w:sz w:val="52"/>
                                <w:szCs w:val="52"/>
                              </w:rPr>
                            </w:pPr>
                            <w:r>
                              <w:rPr>
                                <w:b/>
                                <w:bCs/>
                                <w:color w:val="002060"/>
                                <w:sz w:val="52"/>
                                <w:szCs w:val="52"/>
                              </w:rPr>
                              <w:t>PVDF</w:t>
                            </w:r>
                            <w:r w:rsidRPr="00474C71">
                              <w:rPr>
                                <w:b/>
                                <w:bCs/>
                                <w:color w:val="002060"/>
                                <w:sz w:val="52"/>
                                <w:szCs w:val="52"/>
                              </w:rPr>
                              <w:t xml:space="preserve"> </w:t>
                            </w:r>
                            <w:r w:rsidRPr="00474C71" w:rsidR="00461FC0">
                              <w:rPr>
                                <w:b/>
                                <w:bCs/>
                                <w:color w:val="002060"/>
                                <w:sz w:val="52"/>
                                <w:szCs w:val="52"/>
                              </w:rPr>
                              <w:t xml:space="preserve">Response Readiness Assessment </w:t>
                            </w:r>
                          </w:p>
                          <w:p w:rsidR="009D0EE4" w:rsidP="00474C71" w14:textId="0D30ADDF">
                            <w:pPr>
                              <w:jc w:val="center"/>
                              <w:rPr>
                                <w:b/>
                                <w:bCs/>
                                <w:color w:val="002060"/>
                                <w:sz w:val="52"/>
                                <w:szCs w:val="52"/>
                              </w:rPr>
                            </w:pPr>
                            <w:r w:rsidRPr="00474C71">
                              <w:rPr>
                                <w:b/>
                                <w:bCs/>
                                <w:color w:val="002060"/>
                                <w:sz w:val="52"/>
                                <w:szCs w:val="52"/>
                              </w:rPr>
                              <w:t>Summary Report</w:t>
                            </w:r>
                          </w:p>
                          <w:p w:rsidR="003E2DEC" w:rsidP="00474C71" w14:textId="77777777">
                            <w:pPr>
                              <w:jc w:val="center"/>
                              <w:rPr>
                                <w:b/>
                                <w:bCs/>
                                <w:color w:val="002060"/>
                                <w:sz w:val="52"/>
                                <w:szCs w:val="52"/>
                              </w:rPr>
                            </w:pPr>
                          </w:p>
                          <w:p w:rsidR="003E2DEC" w:rsidRPr="00474C71" w:rsidP="00474C71" w14:textId="6B0D3AB8">
                            <w:pPr>
                              <w:jc w:val="center"/>
                              <w:rPr>
                                <w:b/>
                                <w:bCs/>
                                <w:color w:val="002060"/>
                                <w:sz w:val="52"/>
                                <w:szCs w:val="52"/>
                              </w:rPr>
                            </w:pPr>
                            <w:r>
                              <w:rPr>
                                <w:b/>
                                <w:bCs/>
                                <w:color w:val="002060"/>
                                <w:sz w:val="52"/>
                                <w:szCs w:val="52"/>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width:434.2pt;height:110.6pt;margin-top:12.15pt;margin-left:21.9pt;mso-height-percent:200;mso-height-relative:margin;mso-width-percent:0;mso-width-relative:margin;mso-wrap-distance-bottom:3.6pt;mso-wrap-distance-left:9pt;mso-wrap-distance-right:9pt;mso-wrap-distance-top:3.6pt;mso-wrap-style:square;position:absolute;visibility:visible;v-text-anchor:top;z-index:251664384" filled="f" stroked="f">
                <v:textbox style="mso-fit-shape-to-text:t">
                  <w:txbxContent>
                    <w:p w:rsidR="00474C71" w:rsidRPr="00474C71" w:rsidP="00474C71" w14:paraId="6EB8EB09" w14:textId="32179E40">
                      <w:pPr>
                        <w:jc w:val="center"/>
                        <w:rPr>
                          <w:b/>
                          <w:bCs/>
                          <w:color w:val="002060"/>
                          <w:sz w:val="52"/>
                          <w:szCs w:val="52"/>
                        </w:rPr>
                      </w:pPr>
                      <w:r>
                        <w:rPr>
                          <w:b/>
                          <w:bCs/>
                          <w:color w:val="002060"/>
                          <w:sz w:val="52"/>
                          <w:szCs w:val="52"/>
                        </w:rPr>
                        <w:t>PVDF</w:t>
                      </w:r>
                      <w:r w:rsidRPr="00474C71">
                        <w:rPr>
                          <w:b/>
                          <w:bCs/>
                          <w:color w:val="002060"/>
                          <w:sz w:val="52"/>
                          <w:szCs w:val="52"/>
                        </w:rPr>
                        <w:t xml:space="preserve"> </w:t>
                      </w:r>
                      <w:r w:rsidRPr="00474C71" w:rsidR="00461FC0">
                        <w:rPr>
                          <w:b/>
                          <w:bCs/>
                          <w:color w:val="002060"/>
                          <w:sz w:val="52"/>
                          <w:szCs w:val="52"/>
                        </w:rPr>
                        <w:t xml:space="preserve">Response Readiness Assessment </w:t>
                      </w:r>
                    </w:p>
                    <w:p w:rsidR="009D0EE4" w:rsidP="00474C71" w14:paraId="55DA6835" w14:textId="0D30ADDF">
                      <w:pPr>
                        <w:jc w:val="center"/>
                        <w:rPr>
                          <w:b/>
                          <w:bCs/>
                          <w:color w:val="002060"/>
                          <w:sz w:val="52"/>
                          <w:szCs w:val="52"/>
                        </w:rPr>
                      </w:pPr>
                      <w:r w:rsidRPr="00474C71">
                        <w:rPr>
                          <w:b/>
                          <w:bCs/>
                          <w:color w:val="002060"/>
                          <w:sz w:val="52"/>
                          <w:szCs w:val="52"/>
                        </w:rPr>
                        <w:t>Summary Report</w:t>
                      </w:r>
                    </w:p>
                    <w:p w:rsidR="003E2DEC" w:rsidP="00474C71" w14:paraId="3EA27C6F" w14:textId="77777777">
                      <w:pPr>
                        <w:jc w:val="center"/>
                        <w:rPr>
                          <w:b/>
                          <w:bCs/>
                          <w:color w:val="002060"/>
                          <w:sz w:val="52"/>
                          <w:szCs w:val="52"/>
                        </w:rPr>
                      </w:pPr>
                    </w:p>
                    <w:p w:rsidR="003E2DEC" w:rsidRPr="00474C71" w:rsidP="00474C71" w14:paraId="79230987" w14:textId="6B0D3AB8">
                      <w:pPr>
                        <w:jc w:val="center"/>
                        <w:rPr>
                          <w:b/>
                          <w:bCs/>
                          <w:color w:val="002060"/>
                          <w:sz w:val="52"/>
                          <w:szCs w:val="52"/>
                        </w:rPr>
                      </w:pPr>
                      <w:r>
                        <w:rPr>
                          <w:b/>
                          <w:bCs/>
                          <w:color w:val="002060"/>
                          <w:sz w:val="52"/>
                          <w:szCs w:val="52"/>
                        </w:rPr>
                        <w:t>[Date]</w:t>
                      </w:r>
                    </w:p>
                  </w:txbxContent>
                </v:textbox>
                <w10:wrap type="square"/>
              </v:shape>
            </w:pict>
          </mc:Fallback>
        </mc:AlternateContent>
      </w:r>
    </w:p>
    <w:p w:rsidR="009D0EE4" w:rsidRPr="00B73B72" w:rsidP="00C1095D" w14:paraId="35230C7E" w14:textId="2962F845">
      <w:pPr>
        <w:spacing w:after="0" w:line="240" w:lineRule="auto"/>
      </w:pPr>
    </w:p>
    <w:p w:rsidR="009D0EE4" w:rsidRPr="00B73B72" w:rsidP="00C1095D" w14:paraId="387FEBB1" w14:textId="62693CEB">
      <w:pPr>
        <w:spacing w:after="0" w:line="240" w:lineRule="auto"/>
      </w:pPr>
    </w:p>
    <w:p w:rsidR="009D0EE4" w:rsidRPr="00B73B72" w:rsidP="00C1095D" w14:paraId="6EB1C63C" w14:textId="0969EF60">
      <w:pPr>
        <w:spacing w:after="0" w:line="240" w:lineRule="auto"/>
      </w:pPr>
    </w:p>
    <w:p w:rsidR="009D0EE4" w:rsidRPr="00B73B72" w:rsidP="00C1095D" w14:paraId="182A51A1" w14:textId="386AF9B8">
      <w:pPr>
        <w:spacing w:after="0" w:line="240" w:lineRule="auto"/>
      </w:pPr>
    </w:p>
    <w:p w:rsidR="009D0EE4" w:rsidRPr="00B73B72" w:rsidP="00C1095D" w14:paraId="172CDB69" w14:textId="77777777">
      <w:pPr>
        <w:spacing w:after="0" w:line="240" w:lineRule="auto"/>
      </w:pPr>
    </w:p>
    <w:p w:rsidR="009D0EE4" w:rsidRPr="00B73B72" w:rsidP="00C1095D" w14:paraId="6421712E" w14:textId="77777777">
      <w:pPr>
        <w:spacing w:after="0" w:line="240" w:lineRule="auto"/>
      </w:pPr>
    </w:p>
    <w:p w:rsidR="009D0EE4" w:rsidRPr="00B73B72" w:rsidP="00C1095D" w14:paraId="7E3C05DD" w14:textId="77777777">
      <w:pPr>
        <w:spacing w:after="0" w:line="240" w:lineRule="auto"/>
      </w:pPr>
    </w:p>
    <w:p w:rsidR="009D0EE4" w:rsidRPr="00B73B72" w:rsidP="00C1095D" w14:paraId="7B256027" w14:textId="7C28E04C">
      <w:pPr>
        <w:spacing w:after="0" w:line="240" w:lineRule="auto"/>
      </w:pPr>
    </w:p>
    <w:p w:rsidR="009D0EE4" w:rsidRPr="00B73B72" w:rsidP="00C1095D" w14:paraId="2635FB15" w14:textId="77777777">
      <w:pPr>
        <w:spacing w:after="0" w:line="240" w:lineRule="auto"/>
      </w:pPr>
    </w:p>
    <w:p w:rsidR="009D0EE4" w:rsidRPr="00B73B72" w:rsidP="00C1095D" w14:paraId="6F8222E0" w14:textId="77777777">
      <w:pPr>
        <w:spacing w:after="0" w:line="240" w:lineRule="auto"/>
      </w:pPr>
    </w:p>
    <w:p w:rsidR="009D0EE4" w:rsidRPr="00B73B72" w:rsidP="00C1095D" w14:paraId="60F1B47F" w14:textId="77777777">
      <w:pPr>
        <w:spacing w:after="0" w:line="240" w:lineRule="auto"/>
      </w:pPr>
    </w:p>
    <w:p w:rsidR="009D0EE4" w:rsidRPr="00B73B72" w:rsidP="00C1095D" w14:paraId="0F557CC9" w14:textId="77777777">
      <w:pPr>
        <w:spacing w:after="0" w:line="240" w:lineRule="auto"/>
      </w:pPr>
    </w:p>
    <w:p w:rsidR="009D0EE4" w:rsidRPr="00B73B72" w:rsidP="00C1095D" w14:paraId="00537680" w14:textId="77777777">
      <w:pPr>
        <w:spacing w:after="0" w:line="240" w:lineRule="auto"/>
      </w:pPr>
    </w:p>
    <w:p w:rsidR="009D0EE4" w:rsidRPr="00B73B72" w:rsidP="00C1095D" w14:paraId="1C485AAF" w14:textId="77777777">
      <w:pPr>
        <w:spacing w:after="0" w:line="240" w:lineRule="auto"/>
      </w:pPr>
    </w:p>
    <w:p w:rsidR="009D0EE4" w:rsidRPr="00B73B72" w:rsidP="00C1095D" w14:paraId="06EBED04" w14:textId="77777777">
      <w:pPr>
        <w:spacing w:after="0" w:line="240" w:lineRule="auto"/>
      </w:pPr>
    </w:p>
    <w:p w:rsidR="009D0EE4" w:rsidRPr="00B73B72" w:rsidP="00C1095D" w14:paraId="58F06838" w14:textId="77777777">
      <w:pPr>
        <w:spacing w:after="0" w:line="240" w:lineRule="auto"/>
      </w:pPr>
    </w:p>
    <w:p w:rsidR="009D0EE4" w:rsidRPr="00B73B72" w:rsidP="00C1095D" w14:paraId="01FF10F5" w14:textId="2BC684E2">
      <w:pPr>
        <w:spacing w:after="0" w:line="240" w:lineRule="auto"/>
      </w:pPr>
    </w:p>
    <w:p w:rsidR="009D0EE4" w:rsidRPr="00B73B72" w:rsidP="00C1095D" w14:paraId="22B708CA" w14:textId="77777777">
      <w:pPr>
        <w:spacing w:after="0" w:line="240" w:lineRule="auto"/>
      </w:pPr>
    </w:p>
    <w:p w:rsidR="009D0EE4" w:rsidRPr="00B73B72" w:rsidP="00C1095D" w14:paraId="38E31F4E" w14:textId="77777777">
      <w:pPr>
        <w:spacing w:after="0" w:line="240" w:lineRule="auto"/>
      </w:pPr>
    </w:p>
    <w:p w:rsidR="009D0EE4" w:rsidRPr="00B73B72" w:rsidP="00C1095D" w14:paraId="0FE3F234" w14:textId="77777777">
      <w:pPr>
        <w:spacing w:after="0" w:line="240" w:lineRule="auto"/>
      </w:pPr>
    </w:p>
    <w:p w:rsidR="009D0EE4" w:rsidRPr="00B73B72" w:rsidP="00C1095D" w14:paraId="517006F4" w14:textId="77777777">
      <w:pPr>
        <w:spacing w:after="0" w:line="240" w:lineRule="auto"/>
      </w:pPr>
    </w:p>
    <w:p w:rsidR="009D0EE4" w:rsidRPr="00B73B72" w:rsidP="00C1095D" w14:paraId="7170B582" w14:textId="77777777">
      <w:pPr>
        <w:spacing w:after="0" w:line="240" w:lineRule="auto"/>
      </w:pPr>
    </w:p>
    <w:p w:rsidR="009D0EE4" w:rsidRPr="00B73B72" w:rsidP="00C1095D" w14:paraId="1823328B" w14:textId="77777777">
      <w:pPr>
        <w:spacing w:after="0" w:line="240" w:lineRule="auto"/>
      </w:pPr>
    </w:p>
    <w:p w:rsidR="009D0EE4" w:rsidRPr="00B73B72" w:rsidP="00C1095D" w14:paraId="2CC89CB6" w14:textId="77777777">
      <w:pPr>
        <w:spacing w:after="0" w:line="240" w:lineRule="auto"/>
      </w:pPr>
    </w:p>
    <w:p w:rsidR="009D0EE4" w:rsidRPr="00B73B72" w:rsidP="00C1095D" w14:paraId="11D7582D" w14:textId="77777777">
      <w:pPr>
        <w:spacing w:after="0" w:line="240" w:lineRule="auto"/>
      </w:pPr>
    </w:p>
    <w:p w:rsidR="009D0EE4" w:rsidRPr="00B73B72" w:rsidP="00C1095D" w14:paraId="7B9E2358" w14:textId="77777777">
      <w:pPr>
        <w:spacing w:after="0" w:line="240" w:lineRule="auto"/>
      </w:pPr>
    </w:p>
    <w:p w:rsidR="009D0EE4" w:rsidRPr="00B73B72" w:rsidP="00C1095D" w14:paraId="430AB0E8" w14:textId="77777777">
      <w:pPr>
        <w:spacing w:after="0" w:line="240" w:lineRule="auto"/>
      </w:pPr>
    </w:p>
    <w:p w:rsidR="009D0EE4" w:rsidRPr="00B73B72" w:rsidP="00C1095D" w14:paraId="636E1535" w14:textId="77777777">
      <w:pPr>
        <w:spacing w:after="0" w:line="240" w:lineRule="auto"/>
      </w:pPr>
    </w:p>
    <w:p w:rsidR="009D0EE4" w:rsidRPr="00B73B72" w:rsidP="00C1095D" w14:paraId="0EA62D3B" w14:textId="29EC71CC">
      <w:pPr>
        <w:spacing w:after="0" w:line="240" w:lineRule="auto"/>
      </w:pPr>
    </w:p>
    <w:p w:rsidR="009D0EE4" w:rsidRPr="00B73B72" w:rsidP="00C1095D" w14:paraId="6A1C91B0" w14:textId="77777777">
      <w:pPr>
        <w:spacing w:after="0" w:line="240" w:lineRule="auto"/>
      </w:pPr>
    </w:p>
    <w:p w:rsidR="009D0EE4" w:rsidRPr="00B73B72" w:rsidP="00C1095D" w14:paraId="67712BDE" w14:textId="02349167">
      <w:pPr>
        <w:spacing w:after="0" w:line="240" w:lineRule="auto"/>
      </w:pPr>
    </w:p>
    <w:p w:rsidR="00C1095D" w:rsidRPr="00B73B72" w:rsidP="00C1095D" w14:paraId="781E8842" w14:textId="54133E23">
      <w:pPr>
        <w:spacing w:after="0" w:line="240" w:lineRule="auto"/>
      </w:pPr>
      <w:r w:rsidRPr="00B73B72">
        <w:t xml:space="preserve">Thank you for completing </w:t>
      </w:r>
      <w:r w:rsidRPr="00B73B72" w:rsidR="00890A67">
        <w:t>the Poliovirus Responder R</w:t>
      </w:r>
      <w:r w:rsidRPr="00B73B72">
        <w:t xml:space="preserve">eadiness assessment. </w:t>
      </w:r>
      <w:r w:rsidRPr="00B73B72" w:rsidR="003B3E5F">
        <w:t xml:space="preserve">This report is provided to you by the U.S. National Authority for Containment of Poliovirus (NAC). </w:t>
      </w:r>
      <w:r w:rsidRPr="00B73B72">
        <w:t>If you have questions or concerns</w:t>
      </w:r>
      <w:r w:rsidRPr="00B73B72" w:rsidR="00890A67">
        <w:t xml:space="preserve"> about the survey</w:t>
      </w:r>
      <w:r w:rsidRPr="00B73B72">
        <w:t xml:space="preserve">, contact the U.S. NAC at </w:t>
      </w:r>
      <w:hyperlink r:id="rId14" w:history="1">
        <w:r w:rsidRPr="00B73B72">
          <w:rPr>
            <w:rStyle w:val="Hyperlink"/>
            <w:rFonts w:cstheme="minorHAnsi"/>
          </w:rPr>
          <w:t>poliocontainment@cdc.gov</w:t>
        </w:r>
      </w:hyperlink>
      <w:r w:rsidRPr="00B73B72">
        <w:t xml:space="preserve"> or call 404-718-5160</w:t>
      </w:r>
      <w:r w:rsidRPr="00B73B72">
        <w:t xml:space="preserve"> and a member of our staff will follow up with you.</w:t>
      </w:r>
    </w:p>
    <w:p w:rsidR="00C300FE" w:rsidRPr="00B73B72" w:rsidP="00C300FE" w14:paraId="3409F529" w14:textId="029E8A04">
      <w:pPr>
        <w:rPr>
          <w:rStyle w:val="Hyperlink"/>
          <w:rFonts w:cstheme="minorHAnsi"/>
        </w:rPr>
      </w:pPr>
    </w:p>
    <w:p w:rsidR="00427194" w:rsidRPr="00B73B72" w:rsidP="00427194" w14:paraId="106848C0" w14:textId="283E4B77">
      <w:pPr>
        <w:spacing w:after="0" w:line="240" w:lineRule="auto"/>
        <w:jc w:val="center"/>
        <w:rPr>
          <w:b/>
          <w:bCs/>
          <w:color w:val="2F5496" w:themeColor="accent1" w:themeShade="BF"/>
          <w:sz w:val="28"/>
          <w:szCs w:val="28"/>
        </w:rPr>
      </w:pPr>
      <w:r w:rsidRPr="00B73B72">
        <w:rPr>
          <w:b/>
          <w:bCs/>
          <w:color w:val="2F5496" w:themeColor="accent1" w:themeShade="BF"/>
          <w:sz w:val="28"/>
          <w:szCs w:val="28"/>
        </w:rPr>
        <w:t>Identified Areas for Improvement</w:t>
      </w:r>
    </w:p>
    <w:p w:rsidR="00427194" w:rsidRPr="00B73B72" w:rsidP="00427194" w14:paraId="0BBBB682" w14:textId="77777777">
      <w:pPr>
        <w:spacing w:after="0" w:line="240" w:lineRule="auto"/>
        <w:jc w:val="center"/>
        <w:rPr>
          <w:b/>
          <w:bCs/>
          <w:color w:val="2F5496" w:themeColor="accent1" w:themeShade="BF"/>
          <w:sz w:val="28"/>
          <w:szCs w:val="28"/>
        </w:rPr>
      </w:pPr>
      <w:r w:rsidRPr="00B73B72">
        <w:rPr>
          <w:b/>
          <w:bCs/>
          <w:color w:val="2F5496" w:themeColor="accent1" w:themeShade="BF"/>
          <w:sz w:val="28"/>
          <w:szCs w:val="28"/>
        </w:rPr>
        <w:t>and Available Resources</w:t>
      </w:r>
    </w:p>
    <w:p w:rsidR="00427194" w:rsidRPr="00B73B72" w:rsidP="00DA33AC" w14:paraId="6C8A4AE6" w14:textId="2FA1F635">
      <w:pPr>
        <w:spacing w:before="120" w:after="120" w:line="240" w:lineRule="auto"/>
        <w:rPr>
          <w:rStyle w:val="Hyperlink"/>
          <w:rFonts w:cstheme="minorHAnsi"/>
        </w:rPr>
      </w:pPr>
      <w:r w:rsidRPr="00B73B72">
        <w:t>Below are</w:t>
      </w:r>
      <w:r w:rsidRPr="00B73B72">
        <w:t xml:space="preserve"> recommendations that your facility should consider implementing to enhance your overall emergency preparedness and readiness for a poliovirus response event. The recommendations are based on responses you provided throughout </w:t>
      </w:r>
      <w:r w:rsidRPr="00B73B72">
        <w:t>the</w:t>
      </w:r>
      <w:r w:rsidRPr="00B73B72">
        <w:t xml:space="preserve"> assessment. Helpful resources such as training opportunities and guidance are provided, if available. Please note that the recommendations and resources are for your consideration only and are not requirement of the U.S. NAC, the Centers for Disease Control and Prevention, or the U.S. government.</w:t>
      </w:r>
    </w:p>
    <w:p w:rsidR="00C300FE" w:rsidRPr="00B73B72" w:rsidP="00C300FE" w14:paraId="7D0EE7E7" w14:textId="77777777">
      <w:pPr>
        <w:spacing w:before="120" w:after="120" w:line="240" w:lineRule="auto"/>
      </w:pPr>
    </w:p>
    <w:p w:rsidR="00C300FE" w:rsidRPr="00B73B72" w:rsidP="00C300FE" w14:paraId="3FE38A18" w14:textId="77777777">
      <w:pPr>
        <w:spacing w:after="120" w:line="240" w:lineRule="auto"/>
      </w:pPr>
      <w:r w:rsidRPr="00B73B72">
        <w:rPr>
          <w:b/>
          <w:bCs/>
        </w:rPr>
        <w:t>Recommendation:</w:t>
      </w:r>
      <w:r w:rsidRPr="00B73B72">
        <w:t xml:space="preserve"> Identify an individual to oversee all facility emergency preparedness and response activities</w:t>
      </w:r>
    </w:p>
    <w:p w:rsidR="00C300FE" w:rsidRPr="00B73B72" w:rsidP="00C300FE" w14:paraId="17359A41" w14:textId="77777777">
      <w:pPr>
        <w:spacing w:after="120" w:line="240" w:lineRule="auto"/>
        <w:rPr>
          <w:rFonts w:ascii="Arial Narrow" w:hAnsi="Arial Narrow"/>
          <w:sz w:val="16"/>
          <w:szCs w:val="16"/>
        </w:rPr>
      </w:pPr>
      <w:r w:rsidRPr="00B73B72">
        <w:rPr>
          <w:rFonts w:ascii="Arial Narrow" w:hAnsi="Arial Narrow"/>
          <w:sz w:val="16"/>
          <w:szCs w:val="16"/>
        </w:rPr>
        <w:t>[mc_s1_q2_emermgr]</w:t>
      </w:r>
    </w:p>
    <w:p w:rsidR="00C300FE" w:rsidRPr="00B73B72" w:rsidP="00C300FE" w14:paraId="7E6B79CA" w14:textId="77777777">
      <w:pPr>
        <w:spacing w:after="240" w:line="240" w:lineRule="auto"/>
      </w:pPr>
      <w:r w:rsidRPr="00B73B72">
        <w:t>_________________________________________________________</w:t>
      </w:r>
    </w:p>
    <w:p w:rsidR="00C300FE" w:rsidRPr="00B73B72" w:rsidP="00C300FE" w14:paraId="7C2C33D7" w14:textId="77777777">
      <w:pPr>
        <w:spacing w:after="120" w:line="240" w:lineRule="auto"/>
      </w:pPr>
      <w:r w:rsidRPr="00B73B72">
        <w:rPr>
          <w:b/>
          <w:bCs/>
        </w:rPr>
        <w:t>Recommendation</w:t>
      </w:r>
      <w:r w:rsidRPr="00B73B72">
        <w:t>: Employ dedicated staff to develop emergency plans</w:t>
      </w:r>
    </w:p>
    <w:p w:rsidR="00C300FE" w:rsidRPr="00B73B72" w:rsidP="00C300FE" w14:paraId="46CDA9E1" w14:textId="77777777">
      <w:pPr>
        <w:spacing w:after="240" w:line="240" w:lineRule="auto"/>
        <w:rPr>
          <w:rFonts w:ascii="Arial Narrow" w:hAnsi="Arial Narrow"/>
          <w:sz w:val="16"/>
          <w:szCs w:val="16"/>
        </w:rPr>
      </w:pPr>
      <w:r w:rsidRPr="00B73B72">
        <w:rPr>
          <w:rFonts w:ascii="Arial Narrow" w:hAnsi="Arial Narrow"/>
          <w:sz w:val="16"/>
          <w:szCs w:val="16"/>
        </w:rPr>
        <w:t xml:space="preserve">[mc_s1_q2_dedicatstaff] </w:t>
      </w:r>
    </w:p>
    <w:p w:rsidR="00C300FE" w:rsidRPr="00B73B72" w:rsidP="00C300FE" w14:paraId="5AFAF06F" w14:textId="77777777">
      <w:pPr>
        <w:spacing w:after="240" w:line="240" w:lineRule="auto"/>
      </w:pPr>
      <w:r w:rsidRPr="00B73B72">
        <w:t>_________________________________________________________</w:t>
      </w:r>
    </w:p>
    <w:p w:rsidR="00C300FE" w:rsidRPr="00B73B72" w:rsidP="00C300FE" w14:paraId="67E6A80A" w14:textId="77777777">
      <w:pPr>
        <w:spacing w:after="120" w:line="240" w:lineRule="auto"/>
      </w:pPr>
      <w:r w:rsidRPr="00B73B72">
        <w:rPr>
          <w:b/>
          <w:bCs/>
        </w:rPr>
        <w:t>Recommendation</w:t>
      </w:r>
      <w:r w:rsidRPr="00B73B72">
        <w:t>: Develop an emergency response plan</w:t>
      </w:r>
    </w:p>
    <w:p w:rsidR="00C300FE" w:rsidRPr="00B73B72" w:rsidP="00C300FE" w14:paraId="16C9800C" w14:textId="77777777">
      <w:pPr>
        <w:spacing w:after="120" w:line="240" w:lineRule="auto"/>
      </w:pPr>
      <w:r w:rsidRPr="00B73B72">
        <w:rPr>
          <w:b/>
          <w:bCs/>
        </w:rPr>
        <w:t>Resource</w:t>
      </w:r>
      <w:r w:rsidRPr="00B73B72">
        <w:t xml:space="preserve">: FEMA IS-235.C: Emergency Planning </w:t>
      </w:r>
    </w:p>
    <w:p w:rsidR="00C300FE" w:rsidRPr="00B73B72" w:rsidP="00C300FE" w14:paraId="4B41FBDD" w14:textId="77777777">
      <w:pPr>
        <w:spacing w:after="0" w:line="240" w:lineRule="auto"/>
        <w:ind w:left="990"/>
      </w:pPr>
      <w:hyperlink r:id="rId12" w:history="1">
        <w:r w:rsidRPr="00B73B72">
          <w:rPr>
            <w:rStyle w:val="Hyperlink"/>
          </w:rPr>
          <w:t>https://training.fema.gov/is/courseoverview.aspx?code=IS-235.c&amp;lang=en</w:t>
        </w:r>
      </w:hyperlink>
      <w:r w:rsidRPr="00B73B72">
        <w:t xml:space="preserve"> </w:t>
      </w:r>
    </w:p>
    <w:p w:rsidR="00C300FE" w:rsidRPr="00B73B72" w:rsidP="00C300FE" w14:paraId="3D682D45" w14:textId="77777777">
      <w:pPr>
        <w:spacing w:after="120" w:line="240" w:lineRule="auto"/>
        <w:rPr>
          <w:rFonts w:ascii="Arial Narrow" w:hAnsi="Arial Narrow"/>
          <w:sz w:val="16"/>
          <w:szCs w:val="16"/>
        </w:rPr>
      </w:pPr>
    </w:p>
    <w:p w:rsidR="00C300FE" w:rsidRPr="00B73B72" w:rsidP="00C300FE" w14:paraId="609D7DB1" w14:textId="77777777">
      <w:pPr>
        <w:spacing w:after="120" w:line="240" w:lineRule="auto"/>
        <w:rPr>
          <w:rFonts w:ascii="Arial Narrow" w:hAnsi="Arial Narrow"/>
          <w:sz w:val="16"/>
          <w:szCs w:val="16"/>
        </w:rPr>
      </w:pPr>
      <w:r w:rsidRPr="00B73B72">
        <w:rPr>
          <w:rFonts w:ascii="Arial Narrow" w:hAnsi="Arial Narrow"/>
          <w:sz w:val="16"/>
          <w:szCs w:val="16"/>
        </w:rPr>
        <w:t>[mc_s3_q2_plan]</w:t>
      </w:r>
    </w:p>
    <w:p w:rsidR="00C300FE" w:rsidRPr="00B73B72" w:rsidP="00C300FE" w14:paraId="14EBD009" w14:textId="77777777">
      <w:pPr>
        <w:spacing w:after="240" w:line="240" w:lineRule="auto"/>
      </w:pPr>
      <w:r w:rsidRPr="00B73B72">
        <w:t>_________________________________________________________</w:t>
      </w:r>
    </w:p>
    <w:p w:rsidR="00C300FE" w:rsidRPr="00B73B72" w:rsidP="00C300FE" w14:paraId="3598AFDA" w14:textId="77777777">
      <w:pPr>
        <w:spacing w:before="120" w:after="120" w:line="240" w:lineRule="auto"/>
        <w:jc w:val="center"/>
      </w:pPr>
    </w:p>
    <w:p w:rsidR="00C300FE" w:rsidRPr="00B73B72" w:rsidP="00C300FE" w14:paraId="3D9F1C15" w14:textId="77777777">
      <w:pPr>
        <w:spacing w:before="120" w:after="120" w:line="240" w:lineRule="auto"/>
        <w:jc w:val="center"/>
      </w:pPr>
    </w:p>
    <w:p w:rsidR="00C300FE" w:rsidRPr="00B73B72" w:rsidP="00C300FE" w14:paraId="1C051BF6" w14:textId="34ED9B74">
      <w:pPr>
        <w:spacing w:after="0" w:line="240" w:lineRule="auto"/>
      </w:pPr>
      <w:r w:rsidRPr="00B73B72">
        <w:t xml:space="preserve">For more information on the national poliovirus containment initiative, please visit our website at </w:t>
      </w:r>
      <w:hyperlink r:id="rId13" w:history="1">
        <w:r w:rsidRPr="00B73B72">
          <w:rPr>
            <w:rStyle w:val="Hyperlink"/>
          </w:rPr>
          <w:t>https://www.cdc.gov/phpr/whatwedo/polio.htm</w:t>
        </w:r>
      </w:hyperlink>
      <w:r w:rsidRPr="00B73B72">
        <w:t xml:space="preserve"> or email us at </w:t>
      </w:r>
      <w:hyperlink r:id="rId10" w:history="1">
        <w:r w:rsidRPr="00B73B72">
          <w:rPr>
            <w:rStyle w:val="Hyperlink"/>
          </w:rPr>
          <w:t>poliocontainment@cdc.gov</w:t>
        </w:r>
      </w:hyperlink>
      <w:r w:rsidRPr="00B73B72" w:rsidR="00C1095D">
        <w:t>.</w:t>
      </w:r>
    </w:p>
    <w:p w:rsidR="00C300FE" w:rsidRPr="00B73B72" w:rsidP="00C300FE" w14:paraId="0B0E670A" w14:textId="77777777">
      <w:pPr>
        <w:spacing w:before="120" w:after="120" w:line="240" w:lineRule="auto"/>
        <w:jc w:val="center"/>
      </w:pPr>
    </w:p>
    <w:p w:rsidR="00526CB5" w:rsidRPr="00B73B72" w:rsidP="00C300FE" w14:paraId="5067609E" w14:textId="77777777">
      <w:pPr>
        <w:spacing w:before="120" w:after="120" w:line="240" w:lineRule="auto"/>
        <w:jc w:val="center"/>
      </w:pPr>
    </w:p>
    <w:p w:rsidR="00C300FE" w:rsidP="00C300FE" w14:paraId="4293A6BA" w14:textId="28F27A6C">
      <w:pPr>
        <w:spacing w:before="120" w:after="120" w:line="240" w:lineRule="auto"/>
        <w:jc w:val="center"/>
      </w:pPr>
      <w:r w:rsidRPr="00B73B72">
        <w:t>Thank you for your commitment to the eradication of polio!</w:t>
      </w:r>
    </w:p>
    <w:p w:rsidR="0020237D" w:rsidRPr="00B73B72" w:rsidP="00C300FE" w14:paraId="375BCA1A" w14:textId="77777777">
      <w:pPr>
        <w:spacing w:before="120" w:after="120" w:line="240" w:lineRule="auto"/>
        <w:jc w:val="center"/>
      </w:pPr>
    </w:p>
    <w:p w:rsidR="00C300FE" w:rsidP="00C300FE" w14:paraId="356FFAF9" w14:textId="77777777">
      <w:pPr>
        <w:spacing w:before="120" w:after="120" w:line="240" w:lineRule="auto"/>
        <w:jc w:val="center"/>
      </w:pPr>
      <w:r w:rsidRPr="00B73B72">
        <w:rPr>
          <w:noProof/>
        </w:rPr>
        <w:drawing>
          <wp:inline distT="0" distB="0" distL="0" distR="0">
            <wp:extent cx="2184935" cy="597782"/>
            <wp:effectExtent l="0" t="0" r="6350" b="0"/>
            <wp:docPr id="2" name="Picture 2" descr="N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AC logo"/>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09712" cy="604561"/>
                    </a:xfrm>
                    <a:prstGeom prst="rect">
                      <a:avLst/>
                    </a:prstGeom>
                    <a:noFill/>
                    <a:ln>
                      <a:noFill/>
                    </a:ln>
                  </pic:spPr>
                </pic:pic>
              </a:graphicData>
            </a:graphic>
          </wp:inline>
        </w:drawing>
      </w:r>
    </w:p>
    <w:p w:rsidR="00E82B8F" w:rsidRPr="00D10F0A" w:rsidP="0020237D" w14:paraId="2E74D176" w14:textId="7EAE2E9F">
      <w:pPr>
        <w:spacing w:before="120" w:after="120" w:line="240" w:lineRule="auto"/>
      </w:pPr>
    </w:p>
    <w:sectPr w:rsidSect="00AE3CD5">
      <w:headerReference w:type="even" r:id="rId18"/>
      <w:headerReference w:type="default" r:id="rId19"/>
      <w:footerReference w:type="even" r:id="rId20"/>
      <w:footerReference w:type="default" r:id="rId21"/>
      <w:headerReference w:type="first" r:id="rId22"/>
      <w:footerReference w:type="first" r:id="rId23"/>
      <w:pgSz w:w="12240" w:h="15840"/>
      <w:pgMar w:top="1080" w:right="1170" w:bottom="810" w:left="108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2967984"/>
      <w:docPartObj>
        <w:docPartGallery w:val="Page Numbers (Bottom of Page)"/>
        <w:docPartUnique/>
      </w:docPartObj>
    </w:sdtPr>
    <w:sdtEndPr>
      <w:rPr>
        <w:noProof/>
      </w:rPr>
    </w:sdtEndPr>
    <w:sdtContent>
      <w:p w:rsidR="008E2F88" w:rsidP="008E2F88" w14:paraId="5BD202EB" w14:textId="2244C9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F0E" w14:paraId="7BBE834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F0E" w:rsidP="006E1624" w14:paraId="7CEBCC8F" w14:textId="77777777">
    <w:pPr>
      <w:pStyle w:val="Footer"/>
      <w:jc w:val="right"/>
    </w:pPr>
    <w:r>
      <w:t>NAC.SURV.RPT.XXX.01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F0E" w14:paraId="1C3DFA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45C6" w:rsidP="0092090E" w14:paraId="0FC2372D" w14:textId="77777777">
      <w:pPr>
        <w:spacing w:after="0" w:line="240" w:lineRule="auto"/>
      </w:pPr>
      <w:r>
        <w:separator/>
      </w:r>
    </w:p>
  </w:footnote>
  <w:footnote w:type="continuationSeparator" w:id="1">
    <w:p w:rsidR="00ED45C6" w:rsidP="0092090E" w14:paraId="221FE98A" w14:textId="77777777">
      <w:pPr>
        <w:spacing w:after="0" w:line="240" w:lineRule="auto"/>
      </w:pPr>
      <w:r>
        <w:continuationSeparator/>
      </w:r>
    </w:p>
  </w:footnote>
  <w:footnote w:type="continuationNotice" w:id="2">
    <w:p w:rsidR="00ED45C6" w14:paraId="1C447A45" w14:textId="77777777">
      <w:pPr>
        <w:spacing w:after="0" w:line="240" w:lineRule="auto"/>
      </w:pPr>
    </w:p>
  </w:footnote>
  <w:footnote w:id="3">
    <w:p w:rsidR="00EF158A" w:rsidP="00EF158A" w14:paraId="2C5718E4" w14:textId="77777777">
      <w:pPr>
        <w:pStyle w:val="FootnoteText"/>
      </w:pPr>
      <w:r>
        <w:rPr>
          <w:rStyle w:val="FootnoteReference"/>
        </w:rPr>
        <w:footnoteRef/>
      </w:r>
      <w:r>
        <w:t xml:space="preserve"> Feedback may also be sent </w:t>
      </w:r>
      <w:r w:rsidRPr="00FB58FD">
        <w:t xml:space="preserve">by email if </w:t>
      </w:r>
      <w:r>
        <w:t>an</w:t>
      </w:r>
      <w:r w:rsidRPr="00FB58FD">
        <w:t xml:space="preserve"> email address</w:t>
      </w:r>
      <w:r>
        <w:t xml:space="preserve"> is provided</w:t>
      </w:r>
      <w:r w:rsidRPr="00FB58FD">
        <w:t xml:space="preserve">. </w:t>
      </w:r>
      <w:r>
        <w:t>The</w:t>
      </w:r>
      <w:r w:rsidRPr="00FB58FD">
        <w:t xml:space="preserve"> email address will not be retained or associated with survey responses.</w:t>
      </w:r>
    </w:p>
  </w:footnote>
  <w:footnote w:id="4">
    <w:p w:rsidR="005C1155" w14:paraId="4A8C4FB3" w14:textId="4809344C">
      <w:pPr>
        <w:pStyle w:val="FootnoteText"/>
      </w:pPr>
      <w:r>
        <w:rPr>
          <w:rStyle w:val="FootnoteReference"/>
        </w:rPr>
        <w:footnoteRef/>
      </w:r>
      <w:r>
        <w:t xml:space="preserve"> </w:t>
      </w:r>
      <w:r w:rsidRPr="003D5D26" w:rsidR="00EA2BF8">
        <w:rPr>
          <w:sz w:val="16"/>
          <w:szCs w:val="16"/>
        </w:rPr>
        <w:t xml:space="preserve">The all-hazards approach to emergency preparedness </w:t>
      </w:r>
      <w:r w:rsidRPr="003D5D26" w:rsidR="00AC5773">
        <w:rPr>
          <w:sz w:val="16"/>
          <w:szCs w:val="16"/>
        </w:rPr>
        <w:t xml:space="preserve">and response </w:t>
      </w:r>
      <w:r w:rsidRPr="003D5D26" w:rsidR="00F62951">
        <w:rPr>
          <w:sz w:val="16"/>
          <w:szCs w:val="16"/>
        </w:rPr>
        <w:t>plan</w:t>
      </w:r>
      <w:r w:rsidRPr="003D5D26" w:rsidR="00AC5773">
        <w:rPr>
          <w:sz w:val="16"/>
          <w:szCs w:val="16"/>
        </w:rPr>
        <w:t>ning</w:t>
      </w:r>
      <w:r w:rsidRPr="003D5D26" w:rsidR="00F62951">
        <w:rPr>
          <w:sz w:val="16"/>
          <w:szCs w:val="16"/>
        </w:rPr>
        <w:t xml:space="preserve"> </w:t>
      </w:r>
      <w:r w:rsidRPr="003D5D26" w:rsidR="00751A10">
        <w:rPr>
          <w:sz w:val="16"/>
          <w:szCs w:val="16"/>
        </w:rPr>
        <w:t xml:space="preserve">focuses on a </w:t>
      </w:r>
      <w:r w:rsidRPr="003D5D26" w:rsidR="00DB66B2">
        <w:rPr>
          <w:sz w:val="16"/>
          <w:szCs w:val="16"/>
        </w:rPr>
        <w:t>common</w:t>
      </w:r>
      <w:r w:rsidRPr="003D5D26" w:rsidR="00751A10">
        <w:rPr>
          <w:sz w:val="16"/>
          <w:szCs w:val="16"/>
        </w:rPr>
        <w:t xml:space="preserve"> plan </w:t>
      </w:r>
      <w:r w:rsidRPr="003D5D26" w:rsidR="006B2C41">
        <w:rPr>
          <w:sz w:val="16"/>
          <w:szCs w:val="16"/>
        </w:rPr>
        <w:t xml:space="preserve">that </w:t>
      </w:r>
      <w:r w:rsidRPr="003D5D26" w:rsidR="00F62951">
        <w:rPr>
          <w:sz w:val="16"/>
          <w:szCs w:val="16"/>
        </w:rPr>
        <w:t>address</w:t>
      </w:r>
      <w:r w:rsidRPr="003D5D26" w:rsidR="006B2C41">
        <w:rPr>
          <w:sz w:val="16"/>
          <w:szCs w:val="16"/>
        </w:rPr>
        <w:t>es</w:t>
      </w:r>
      <w:r w:rsidRPr="003D5D26" w:rsidR="00F62951">
        <w:rPr>
          <w:sz w:val="16"/>
          <w:szCs w:val="16"/>
        </w:rPr>
        <w:t xml:space="preserve"> a diver</w:t>
      </w:r>
      <w:r w:rsidRPr="003D5D26" w:rsidR="0023324F">
        <w:rPr>
          <w:sz w:val="16"/>
          <w:szCs w:val="16"/>
        </w:rPr>
        <w:t>se range of threats and hazards.</w:t>
      </w:r>
      <w:r w:rsidRPr="003D5D26" w:rsidR="00975905">
        <w:rPr>
          <w:sz w:val="16"/>
          <w:szCs w:val="16"/>
        </w:rPr>
        <w:t xml:space="preserve"> </w:t>
      </w:r>
      <w:r w:rsidRPr="003D5D26" w:rsidR="003F16AC">
        <w:rPr>
          <w:sz w:val="16"/>
          <w:szCs w:val="16"/>
        </w:rPr>
        <w:t xml:space="preserve">Annexes and appendices </w:t>
      </w:r>
      <w:r w:rsidRPr="003D5D26" w:rsidR="00C62287">
        <w:rPr>
          <w:sz w:val="16"/>
          <w:szCs w:val="16"/>
        </w:rPr>
        <w:t xml:space="preserve">are developed to </w:t>
      </w:r>
      <w:r w:rsidRPr="003D5D26" w:rsidR="00D5092A">
        <w:rPr>
          <w:sz w:val="16"/>
          <w:szCs w:val="16"/>
        </w:rPr>
        <w:t xml:space="preserve">accompany the all-hazards plan </w:t>
      </w:r>
      <w:r w:rsidRPr="003D5D26" w:rsidR="00153D5C">
        <w:rPr>
          <w:sz w:val="16"/>
          <w:szCs w:val="16"/>
        </w:rPr>
        <w:t xml:space="preserve">and </w:t>
      </w:r>
      <w:r w:rsidRPr="003D5D26" w:rsidR="003F16AC">
        <w:rPr>
          <w:sz w:val="16"/>
          <w:szCs w:val="16"/>
        </w:rPr>
        <w:t>address specific</w:t>
      </w:r>
      <w:r w:rsidRPr="003D5D26" w:rsidR="00D5092A">
        <w:rPr>
          <w:sz w:val="16"/>
          <w:szCs w:val="16"/>
        </w:rPr>
        <w:t xml:space="preserve"> threat and hazard</w:t>
      </w:r>
      <w:r w:rsidRPr="003D5D26" w:rsidR="00906083">
        <w:rPr>
          <w:sz w:val="16"/>
          <w:szCs w:val="16"/>
        </w:rPr>
        <w:t xml:space="preserve"> are</w:t>
      </w:r>
      <w:r w:rsidRPr="003D5D26" w:rsidR="00BD1A1D">
        <w:rPr>
          <w:sz w:val="16"/>
          <w:szCs w:val="16"/>
        </w:rPr>
        <w:t>as</w:t>
      </w:r>
      <w:r w:rsidRPr="003D5D26" w:rsidR="00D5092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2481" w:rsidRPr="00FF1654" w14:paraId="2749CC8F" w14:textId="3835D424">
    <w:pPr>
      <w:pStyle w:val="Header"/>
      <w:rPr>
        <w:sz w:val="20"/>
        <w:szCs w:val="20"/>
      </w:rPr>
    </w:pPr>
    <w:r w:rsidRPr="00FF1654">
      <w:rPr>
        <w:sz w:val="20"/>
        <w:szCs w:val="20"/>
      </w:rPr>
      <w:t xml:space="preserve">Poliovirus </w:t>
    </w:r>
    <w:r w:rsidR="00531F07">
      <w:rPr>
        <w:sz w:val="20"/>
        <w:szCs w:val="20"/>
      </w:rPr>
      <w:t>Response</w:t>
    </w:r>
    <w:r w:rsidRPr="00FF1654">
      <w:rPr>
        <w:sz w:val="20"/>
        <w:szCs w:val="20"/>
      </w:rPr>
      <w:t xml:space="preserve"> Readiness Survey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F0E" w14:paraId="46B1968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2481" w:rsidRPr="00FF1654" w14:paraId="35F41F8D" w14:textId="0889645F">
    <w:pPr>
      <w:pStyle w:val="Header"/>
      <w:rPr>
        <w:sz w:val="20"/>
        <w:szCs w:val="20"/>
      </w:rPr>
    </w:pPr>
    <w:r w:rsidRPr="00FF1654">
      <w:rPr>
        <w:sz w:val="20"/>
        <w:szCs w:val="20"/>
      </w:rPr>
      <w:t>Poliovirus Emergency Readiness Survey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F0E" w14:paraId="70CA75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97883"/>
    <w:multiLevelType w:val="hybridMultilevel"/>
    <w:tmpl w:val="15FCEC92"/>
    <w:lvl w:ilvl="0">
      <w:start w:val="1"/>
      <w:numFmt w:val="lowerLetter"/>
      <w:lvlText w:val="%1."/>
      <w:lvlJc w:val="left"/>
      <w:pPr>
        <w:ind w:left="1440" w:hanging="360"/>
      </w:pPr>
      <w:rPr>
        <w:b w:val="0"/>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3295C65"/>
    <w:multiLevelType w:val="hybridMultilevel"/>
    <w:tmpl w:val="D1985EA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B13BC4"/>
    <w:multiLevelType w:val="hybridMultilevel"/>
    <w:tmpl w:val="4EA0ADC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58A3696"/>
    <w:multiLevelType w:val="hybridMultilevel"/>
    <w:tmpl w:val="D1985EA2"/>
    <w:lvl w:ilvl="0">
      <w:start w:val="1"/>
      <w:numFmt w:val="lowerLetter"/>
      <w:lvlText w:val="%1."/>
      <w:lvlJc w:val="left"/>
      <w:pPr>
        <w:ind w:left="144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A87873"/>
    <w:multiLevelType w:val="hybridMultilevel"/>
    <w:tmpl w:val="9558DE30"/>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13387B"/>
    <w:multiLevelType w:val="hybridMultilevel"/>
    <w:tmpl w:val="83F8533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86286D"/>
    <w:multiLevelType w:val="hybridMultilevel"/>
    <w:tmpl w:val="D05E5F54"/>
    <w:lvl w:ilvl="0">
      <w:start w:val="1"/>
      <w:numFmt w:val="decimal"/>
      <w:lvlText w:val="%1."/>
      <w:lvlJc w:val="left"/>
      <w:pPr>
        <w:ind w:left="720" w:hanging="36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DE4080"/>
    <w:multiLevelType w:val="hybridMultilevel"/>
    <w:tmpl w:val="808CFA9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266FAD"/>
    <w:multiLevelType w:val="hybridMultilevel"/>
    <w:tmpl w:val="B68479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BA12D6"/>
    <w:multiLevelType w:val="hybridMultilevel"/>
    <w:tmpl w:val="15FCEC92"/>
    <w:lvl w:ilvl="0">
      <w:start w:val="1"/>
      <w:numFmt w:val="lowerLetter"/>
      <w:lvlText w:val="%1."/>
      <w:lvlJc w:val="left"/>
      <w:pPr>
        <w:ind w:left="1440" w:hanging="360"/>
      </w:pPr>
      <w:rPr>
        <w:b w:val="0"/>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AD21AEA"/>
    <w:multiLevelType w:val="hybridMultilevel"/>
    <w:tmpl w:val="83F8533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5A7DE5"/>
    <w:multiLevelType w:val="hybridMultilevel"/>
    <w:tmpl w:val="63F64A04"/>
    <w:lvl w:ilvl="0">
      <w:start w:val="1"/>
      <w:numFmt w:val="lowerLetter"/>
      <w:lvlText w:val="%1."/>
      <w:lvlJc w:val="left"/>
      <w:pPr>
        <w:ind w:left="1440" w:hanging="360"/>
      </w:pPr>
      <w:rPr>
        <w:b w:val="0"/>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D0459A8"/>
    <w:multiLevelType w:val="hybridMultilevel"/>
    <w:tmpl w:val="28C2E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6C7678"/>
    <w:multiLevelType w:val="hybridMultilevel"/>
    <w:tmpl w:val="3AAC40A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D478DA"/>
    <w:multiLevelType w:val="hybridMultilevel"/>
    <w:tmpl w:val="09508D76"/>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7422C2"/>
    <w:multiLevelType w:val="hybridMultilevel"/>
    <w:tmpl w:val="D1985EA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EA2EF4"/>
    <w:multiLevelType w:val="hybridMultilevel"/>
    <w:tmpl w:val="942CD9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2C53CD"/>
    <w:multiLevelType w:val="hybridMultilevel"/>
    <w:tmpl w:val="D1985EA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83116E1"/>
    <w:multiLevelType w:val="hybridMultilevel"/>
    <w:tmpl w:val="D1985EA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96008C0"/>
    <w:multiLevelType w:val="hybridMultilevel"/>
    <w:tmpl w:val="D1985EA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CEA40A5"/>
    <w:multiLevelType w:val="hybridMultilevel"/>
    <w:tmpl w:val="D05E5F54"/>
    <w:lvl w:ilvl="0">
      <w:start w:val="1"/>
      <w:numFmt w:val="decimal"/>
      <w:lvlText w:val="%1."/>
      <w:lvlJc w:val="left"/>
      <w:pPr>
        <w:ind w:left="720" w:hanging="36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DE973DD"/>
    <w:multiLevelType w:val="hybridMultilevel"/>
    <w:tmpl w:val="F4A020C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E8E279C"/>
    <w:multiLevelType w:val="hybridMultilevel"/>
    <w:tmpl w:val="733EA9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437700A"/>
    <w:multiLevelType w:val="hybridMultilevel"/>
    <w:tmpl w:val="83F8533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5B52EB9"/>
    <w:multiLevelType w:val="hybridMultilevel"/>
    <w:tmpl w:val="AE161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5FD5C2C"/>
    <w:multiLevelType w:val="hybridMultilevel"/>
    <w:tmpl w:val="8A4E5FC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79C2B53"/>
    <w:multiLevelType w:val="hybridMultilevel"/>
    <w:tmpl w:val="D05E5F54"/>
    <w:lvl w:ilvl="0">
      <w:start w:val="1"/>
      <w:numFmt w:val="decimal"/>
      <w:lvlText w:val="%1."/>
      <w:lvlJc w:val="left"/>
      <w:pPr>
        <w:ind w:left="720" w:hanging="36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AB1685D"/>
    <w:multiLevelType w:val="hybridMultilevel"/>
    <w:tmpl w:val="4156FEC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EB153FD"/>
    <w:multiLevelType w:val="hybridMultilevel"/>
    <w:tmpl w:val="A0DED614"/>
    <w:lvl w:ilvl="0">
      <w:start w:val="1"/>
      <w:numFmt w:val="lowerLetter"/>
      <w:lvlText w:val="%1."/>
      <w:lvlJc w:val="left"/>
      <w:pPr>
        <w:ind w:left="144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0216AE4"/>
    <w:multiLevelType w:val="hybridMultilevel"/>
    <w:tmpl w:val="D696C33E"/>
    <w:lvl w:ilvl="0">
      <w:start w:val="1"/>
      <w:numFmt w:val="lowerLetter"/>
      <w:lvlText w:val="%1."/>
      <w:lvlJc w:val="left"/>
      <w:pPr>
        <w:ind w:left="144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2016EA1"/>
    <w:multiLevelType w:val="hybridMultilevel"/>
    <w:tmpl w:val="4CBE72BC"/>
    <w:lvl w:ilvl="0">
      <w:start w:val="1"/>
      <w:numFmt w:val="decimal"/>
      <w:lvlText w:val="%1."/>
      <w:lvlJc w:val="left"/>
      <w:pPr>
        <w:ind w:left="720" w:hanging="360"/>
      </w:pPr>
    </w:lvl>
    <w:lvl w:ilvl="1">
      <w:start w:val="1"/>
      <w:numFmt w:val="lowerLetter"/>
      <w:lvlText w:val="%2."/>
      <w:lvlJc w:val="left"/>
      <w:pPr>
        <w:ind w:left="1440" w:hanging="360"/>
      </w:pPr>
      <w:rPr>
        <w:color w:val="0D0D0D" w:themeColor="text1" w:themeTint="F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787568A"/>
    <w:multiLevelType w:val="hybridMultilevel"/>
    <w:tmpl w:val="D1985EA2"/>
    <w:lvl w:ilvl="0">
      <w:start w:val="1"/>
      <w:numFmt w:val="lowerLetter"/>
      <w:lvlText w:val="%1."/>
      <w:lvlJc w:val="left"/>
      <w:pPr>
        <w:ind w:left="144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E472DB7"/>
    <w:multiLevelType w:val="hybridMultilevel"/>
    <w:tmpl w:val="D1985EA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EC35AA7"/>
    <w:multiLevelType w:val="hybridMultilevel"/>
    <w:tmpl w:val="CBF064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27401ED"/>
    <w:multiLevelType w:val="hybridMultilevel"/>
    <w:tmpl w:val="A0B6DB4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2A42B27"/>
    <w:multiLevelType w:val="hybridMultilevel"/>
    <w:tmpl w:val="4EA0ADC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549A5FA8"/>
    <w:multiLevelType w:val="hybridMultilevel"/>
    <w:tmpl w:val="EEF4AA1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64A1D41"/>
    <w:multiLevelType w:val="hybridMultilevel"/>
    <w:tmpl w:val="030C51F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8045188"/>
    <w:multiLevelType w:val="hybridMultilevel"/>
    <w:tmpl w:val="15FCEC92"/>
    <w:lvl w:ilvl="0">
      <w:start w:val="1"/>
      <w:numFmt w:val="lowerLetter"/>
      <w:lvlText w:val="%1."/>
      <w:lvlJc w:val="left"/>
      <w:pPr>
        <w:ind w:left="1440" w:hanging="360"/>
      </w:pPr>
      <w:rPr>
        <w:b w:val="0"/>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5AF1239E"/>
    <w:multiLevelType w:val="hybridMultilevel"/>
    <w:tmpl w:val="733EA9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5D567DB1"/>
    <w:multiLevelType w:val="hybridMultilevel"/>
    <w:tmpl w:val="AE161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2D83797"/>
    <w:multiLevelType w:val="hybridMultilevel"/>
    <w:tmpl w:val="969C697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30459FB"/>
    <w:multiLevelType w:val="hybridMultilevel"/>
    <w:tmpl w:val="D1985EA2"/>
    <w:lvl w:ilvl="0">
      <w:start w:val="1"/>
      <w:numFmt w:val="lowerLetter"/>
      <w:lvlText w:val="%1."/>
      <w:lvlJc w:val="left"/>
      <w:pPr>
        <w:ind w:left="144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51F35E9"/>
    <w:multiLevelType w:val="hybridMultilevel"/>
    <w:tmpl w:val="D1985EA2"/>
    <w:lvl w:ilvl="0">
      <w:start w:val="1"/>
      <w:numFmt w:val="lowerLetter"/>
      <w:lvlText w:val="%1."/>
      <w:lvlJc w:val="left"/>
      <w:pPr>
        <w:ind w:left="144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7C24B84"/>
    <w:multiLevelType w:val="hybridMultilevel"/>
    <w:tmpl w:val="B68479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A66120B"/>
    <w:multiLevelType w:val="hybridMultilevel"/>
    <w:tmpl w:val="DC949570"/>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CFE143B"/>
    <w:multiLevelType w:val="hybridMultilevel"/>
    <w:tmpl w:val="6D1E871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D0A58B1"/>
    <w:multiLevelType w:val="hybridMultilevel"/>
    <w:tmpl w:val="AE161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ECB35B3"/>
    <w:multiLevelType w:val="hybridMultilevel"/>
    <w:tmpl w:val="D1985EA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FB70489"/>
    <w:multiLevelType w:val="hybridMultilevel"/>
    <w:tmpl w:val="383CE1F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72532EC7"/>
    <w:multiLevelType w:val="hybridMultilevel"/>
    <w:tmpl w:val="A69AE6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4122826"/>
    <w:multiLevelType w:val="hybridMultilevel"/>
    <w:tmpl w:val="7EAAE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4AB1398"/>
    <w:multiLevelType w:val="hybridMultilevel"/>
    <w:tmpl w:val="C22E1606"/>
    <w:lvl w:ilvl="0">
      <w:start w:val="1"/>
      <w:numFmt w:val="lowerLetter"/>
      <w:lvlText w:val="%1."/>
      <w:lvlJc w:val="left"/>
      <w:pPr>
        <w:ind w:left="144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7653C31"/>
    <w:multiLevelType w:val="hybridMultilevel"/>
    <w:tmpl w:val="B68479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9FC0ED7"/>
    <w:multiLevelType w:val="hybridMultilevel"/>
    <w:tmpl w:val="83F8533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A781014"/>
    <w:multiLevelType w:val="hybridMultilevel"/>
    <w:tmpl w:val="A69AE6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B5A703E"/>
    <w:multiLevelType w:val="hybridMultilevel"/>
    <w:tmpl w:val="87E60AF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E6E21B3"/>
    <w:multiLevelType w:val="hybridMultilevel"/>
    <w:tmpl w:val="83F8533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47054189">
    <w:abstractNumId w:val="30"/>
  </w:num>
  <w:num w:numId="2" w16cid:durableId="1057968603">
    <w:abstractNumId w:val="40"/>
  </w:num>
  <w:num w:numId="3" w16cid:durableId="294336766">
    <w:abstractNumId w:val="6"/>
  </w:num>
  <w:num w:numId="4" w16cid:durableId="1481311026">
    <w:abstractNumId w:val="47"/>
  </w:num>
  <w:num w:numId="5" w16cid:durableId="1961302506">
    <w:abstractNumId w:val="16"/>
  </w:num>
  <w:num w:numId="6" w16cid:durableId="1565526152">
    <w:abstractNumId w:val="44"/>
  </w:num>
  <w:num w:numId="7" w16cid:durableId="1219779819">
    <w:abstractNumId w:val="49"/>
  </w:num>
  <w:num w:numId="8" w16cid:durableId="2128040601">
    <w:abstractNumId w:val="51"/>
  </w:num>
  <w:num w:numId="9" w16cid:durableId="245262231">
    <w:abstractNumId w:val="33"/>
  </w:num>
  <w:num w:numId="10" w16cid:durableId="1194079515">
    <w:abstractNumId w:val="12"/>
  </w:num>
  <w:num w:numId="11" w16cid:durableId="1586496379">
    <w:abstractNumId w:val="22"/>
  </w:num>
  <w:num w:numId="12" w16cid:durableId="1673265363">
    <w:abstractNumId w:val="36"/>
  </w:num>
  <w:num w:numId="13" w16cid:durableId="271014936">
    <w:abstractNumId w:val="37"/>
  </w:num>
  <w:num w:numId="14" w16cid:durableId="1649894389">
    <w:abstractNumId w:val="46"/>
  </w:num>
  <w:num w:numId="15" w16cid:durableId="1703897949">
    <w:abstractNumId w:val="18"/>
  </w:num>
  <w:num w:numId="16" w16cid:durableId="217782677">
    <w:abstractNumId w:val="27"/>
  </w:num>
  <w:num w:numId="17" w16cid:durableId="1703945409">
    <w:abstractNumId w:val="1"/>
  </w:num>
  <w:num w:numId="18" w16cid:durableId="227885221">
    <w:abstractNumId w:val="34"/>
  </w:num>
  <w:num w:numId="19" w16cid:durableId="49497336">
    <w:abstractNumId w:val="0"/>
  </w:num>
  <w:num w:numId="20" w16cid:durableId="811629789">
    <w:abstractNumId w:val="42"/>
  </w:num>
  <w:num w:numId="21" w16cid:durableId="1757969737">
    <w:abstractNumId w:val="43"/>
  </w:num>
  <w:num w:numId="22" w16cid:durableId="1505633486">
    <w:abstractNumId w:val="3"/>
  </w:num>
  <w:num w:numId="23" w16cid:durableId="554782932">
    <w:abstractNumId w:val="15"/>
  </w:num>
  <w:num w:numId="24" w16cid:durableId="2118713574">
    <w:abstractNumId w:val="29"/>
  </w:num>
  <w:num w:numId="25" w16cid:durableId="469589849">
    <w:abstractNumId w:val="17"/>
  </w:num>
  <w:num w:numId="26" w16cid:durableId="1849711474">
    <w:abstractNumId w:val="32"/>
  </w:num>
  <w:num w:numId="27" w16cid:durableId="1768497393">
    <w:abstractNumId w:val="19"/>
  </w:num>
  <w:num w:numId="28" w16cid:durableId="685716543">
    <w:abstractNumId w:val="21"/>
  </w:num>
  <w:num w:numId="29" w16cid:durableId="1668291329">
    <w:abstractNumId w:val="13"/>
  </w:num>
  <w:num w:numId="30" w16cid:durableId="1382946516">
    <w:abstractNumId w:val="45"/>
  </w:num>
  <w:num w:numId="31" w16cid:durableId="1582640602">
    <w:abstractNumId w:val="25"/>
  </w:num>
  <w:num w:numId="32" w16cid:durableId="1065879134">
    <w:abstractNumId w:val="56"/>
  </w:num>
  <w:num w:numId="33" w16cid:durableId="2019580016">
    <w:abstractNumId w:val="11"/>
  </w:num>
  <w:num w:numId="34" w16cid:durableId="314259941">
    <w:abstractNumId w:val="28"/>
  </w:num>
  <w:num w:numId="35" w16cid:durableId="1757825738">
    <w:abstractNumId w:val="41"/>
  </w:num>
  <w:num w:numId="36" w16cid:durableId="59181174">
    <w:abstractNumId w:val="8"/>
  </w:num>
  <w:num w:numId="37" w16cid:durableId="609358228">
    <w:abstractNumId w:val="7"/>
  </w:num>
  <w:num w:numId="38" w16cid:durableId="1729454180">
    <w:abstractNumId w:val="10"/>
  </w:num>
  <w:num w:numId="39" w16cid:durableId="441340900">
    <w:abstractNumId w:val="57"/>
  </w:num>
  <w:num w:numId="40" w16cid:durableId="1957832610">
    <w:abstractNumId w:val="5"/>
  </w:num>
  <w:num w:numId="41" w16cid:durableId="88351660">
    <w:abstractNumId w:val="23"/>
  </w:num>
  <w:num w:numId="42" w16cid:durableId="260187097">
    <w:abstractNumId w:val="54"/>
  </w:num>
  <w:num w:numId="43" w16cid:durableId="489253776">
    <w:abstractNumId w:val="14"/>
  </w:num>
  <w:num w:numId="44" w16cid:durableId="897935801">
    <w:abstractNumId w:val="24"/>
  </w:num>
  <w:num w:numId="45" w16cid:durableId="971137900">
    <w:abstractNumId w:val="31"/>
  </w:num>
  <w:num w:numId="46" w16cid:durableId="931426621">
    <w:abstractNumId w:val="52"/>
  </w:num>
  <w:num w:numId="47" w16cid:durableId="574821949">
    <w:abstractNumId w:val="4"/>
  </w:num>
  <w:num w:numId="48" w16cid:durableId="1775129880">
    <w:abstractNumId w:val="35"/>
  </w:num>
  <w:num w:numId="49" w16cid:durableId="1210147230">
    <w:abstractNumId w:val="48"/>
  </w:num>
  <w:num w:numId="50" w16cid:durableId="1999259009">
    <w:abstractNumId w:val="53"/>
  </w:num>
  <w:num w:numId="51" w16cid:durableId="1010179505">
    <w:abstractNumId w:val="20"/>
  </w:num>
  <w:num w:numId="52" w16cid:durableId="469636251">
    <w:abstractNumId w:val="2"/>
  </w:num>
  <w:num w:numId="53" w16cid:durableId="1235898678">
    <w:abstractNumId w:val="26"/>
  </w:num>
  <w:num w:numId="54" w16cid:durableId="354120597">
    <w:abstractNumId w:val="55"/>
  </w:num>
  <w:num w:numId="55" w16cid:durableId="1651521222">
    <w:abstractNumId w:val="9"/>
  </w:num>
  <w:num w:numId="56" w16cid:durableId="382606792">
    <w:abstractNumId w:val="38"/>
  </w:num>
  <w:num w:numId="57" w16cid:durableId="885333233">
    <w:abstractNumId w:val="50"/>
  </w:num>
  <w:num w:numId="58" w16cid:durableId="653995961">
    <w:abstractNumId w:val="3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F6"/>
    <w:rsid w:val="00000E81"/>
    <w:rsid w:val="00003B37"/>
    <w:rsid w:val="00003DBB"/>
    <w:rsid w:val="00005CC2"/>
    <w:rsid w:val="000064EB"/>
    <w:rsid w:val="000108B0"/>
    <w:rsid w:val="00013E0C"/>
    <w:rsid w:val="000148CA"/>
    <w:rsid w:val="00014976"/>
    <w:rsid w:val="00015658"/>
    <w:rsid w:val="00016A7F"/>
    <w:rsid w:val="000173DA"/>
    <w:rsid w:val="00020DF3"/>
    <w:rsid w:val="00020FF6"/>
    <w:rsid w:val="00021AFF"/>
    <w:rsid w:val="00022067"/>
    <w:rsid w:val="000228E2"/>
    <w:rsid w:val="00022BFD"/>
    <w:rsid w:val="00023229"/>
    <w:rsid w:val="00023AE8"/>
    <w:rsid w:val="00023E20"/>
    <w:rsid w:val="00025055"/>
    <w:rsid w:val="00025303"/>
    <w:rsid w:val="00027B52"/>
    <w:rsid w:val="00027E9F"/>
    <w:rsid w:val="00032DA6"/>
    <w:rsid w:val="00033D08"/>
    <w:rsid w:val="000355E6"/>
    <w:rsid w:val="00035A27"/>
    <w:rsid w:val="00035BC5"/>
    <w:rsid w:val="000363FB"/>
    <w:rsid w:val="000369FD"/>
    <w:rsid w:val="00036EB8"/>
    <w:rsid w:val="00037AC6"/>
    <w:rsid w:val="00041DC5"/>
    <w:rsid w:val="000427DB"/>
    <w:rsid w:val="000429A2"/>
    <w:rsid w:val="00042BD5"/>
    <w:rsid w:val="00043B78"/>
    <w:rsid w:val="000447C9"/>
    <w:rsid w:val="00044B04"/>
    <w:rsid w:val="00044C13"/>
    <w:rsid w:val="00044C36"/>
    <w:rsid w:val="00045225"/>
    <w:rsid w:val="0004542E"/>
    <w:rsid w:val="000465F9"/>
    <w:rsid w:val="00046751"/>
    <w:rsid w:val="000500E9"/>
    <w:rsid w:val="00050AC1"/>
    <w:rsid w:val="00050B96"/>
    <w:rsid w:val="00050BC1"/>
    <w:rsid w:val="00051B93"/>
    <w:rsid w:val="000529E1"/>
    <w:rsid w:val="00053A02"/>
    <w:rsid w:val="00054BC6"/>
    <w:rsid w:val="00055969"/>
    <w:rsid w:val="00055CA5"/>
    <w:rsid w:val="00055FA6"/>
    <w:rsid w:val="00056161"/>
    <w:rsid w:val="00057265"/>
    <w:rsid w:val="00057932"/>
    <w:rsid w:val="0006001F"/>
    <w:rsid w:val="00060CA5"/>
    <w:rsid w:val="00061FD8"/>
    <w:rsid w:val="00062B05"/>
    <w:rsid w:val="00063A05"/>
    <w:rsid w:val="00064622"/>
    <w:rsid w:val="000653B0"/>
    <w:rsid w:val="000667EA"/>
    <w:rsid w:val="00067D74"/>
    <w:rsid w:val="00070BEB"/>
    <w:rsid w:val="000711FB"/>
    <w:rsid w:val="00071B16"/>
    <w:rsid w:val="00072202"/>
    <w:rsid w:val="00073F47"/>
    <w:rsid w:val="00074AA4"/>
    <w:rsid w:val="00074D8A"/>
    <w:rsid w:val="00074E54"/>
    <w:rsid w:val="0007502F"/>
    <w:rsid w:val="000753B2"/>
    <w:rsid w:val="0007674A"/>
    <w:rsid w:val="00080335"/>
    <w:rsid w:val="00080E55"/>
    <w:rsid w:val="00081512"/>
    <w:rsid w:val="0008311D"/>
    <w:rsid w:val="00083224"/>
    <w:rsid w:val="00084E0C"/>
    <w:rsid w:val="00084F25"/>
    <w:rsid w:val="00086D1B"/>
    <w:rsid w:val="000903B5"/>
    <w:rsid w:val="00091261"/>
    <w:rsid w:val="00092653"/>
    <w:rsid w:val="00092F73"/>
    <w:rsid w:val="000931FF"/>
    <w:rsid w:val="000933FA"/>
    <w:rsid w:val="00093E0A"/>
    <w:rsid w:val="0009403D"/>
    <w:rsid w:val="0009581E"/>
    <w:rsid w:val="0009599F"/>
    <w:rsid w:val="00095F83"/>
    <w:rsid w:val="00096DF7"/>
    <w:rsid w:val="000A09F3"/>
    <w:rsid w:val="000A1546"/>
    <w:rsid w:val="000A1B91"/>
    <w:rsid w:val="000A2368"/>
    <w:rsid w:val="000A284E"/>
    <w:rsid w:val="000A340F"/>
    <w:rsid w:val="000A3555"/>
    <w:rsid w:val="000A4891"/>
    <w:rsid w:val="000A6600"/>
    <w:rsid w:val="000A6D3A"/>
    <w:rsid w:val="000A6FA4"/>
    <w:rsid w:val="000A6FDE"/>
    <w:rsid w:val="000A7188"/>
    <w:rsid w:val="000A7546"/>
    <w:rsid w:val="000A7748"/>
    <w:rsid w:val="000B028A"/>
    <w:rsid w:val="000B05BB"/>
    <w:rsid w:val="000B0F47"/>
    <w:rsid w:val="000B3E1E"/>
    <w:rsid w:val="000B4165"/>
    <w:rsid w:val="000B484A"/>
    <w:rsid w:val="000B485D"/>
    <w:rsid w:val="000B5380"/>
    <w:rsid w:val="000B5818"/>
    <w:rsid w:val="000B5F82"/>
    <w:rsid w:val="000B64A5"/>
    <w:rsid w:val="000B6A0F"/>
    <w:rsid w:val="000B6E3A"/>
    <w:rsid w:val="000B76E4"/>
    <w:rsid w:val="000C124E"/>
    <w:rsid w:val="000C17F3"/>
    <w:rsid w:val="000C250C"/>
    <w:rsid w:val="000C433A"/>
    <w:rsid w:val="000C438F"/>
    <w:rsid w:val="000C4D8D"/>
    <w:rsid w:val="000C6866"/>
    <w:rsid w:val="000C6DDC"/>
    <w:rsid w:val="000C6F34"/>
    <w:rsid w:val="000C7737"/>
    <w:rsid w:val="000C7FAE"/>
    <w:rsid w:val="000D004A"/>
    <w:rsid w:val="000D0BB7"/>
    <w:rsid w:val="000D138A"/>
    <w:rsid w:val="000D16D2"/>
    <w:rsid w:val="000D22E3"/>
    <w:rsid w:val="000D2563"/>
    <w:rsid w:val="000D2D2C"/>
    <w:rsid w:val="000D2DDC"/>
    <w:rsid w:val="000D3AB6"/>
    <w:rsid w:val="000D3D6A"/>
    <w:rsid w:val="000D495F"/>
    <w:rsid w:val="000D4B05"/>
    <w:rsid w:val="000D5089"/>
    <w:rsid w:val="000D577F"/>
    <w:rsid w:val="000D74FE"/>
    <w:rsid w:val="000E248B"/>
    <w:rsid w:val="000E38CA"/>
    <w:rsid w:val="000E3FD7"/>
    <w:rsid w:val="000E4B57"/>
    <w:rsid w:val="000E4C56"/>
    <w:rsid w:val="000E4D03"/>
    <w:rsid w:val="000E5527"/>
    <w:rsid w:val="000E6C8A"/>
    <w:rsid w:val="000E723C"/>
    <w:rsid w:val="000E72FF"/>
    <w:rsid w:val="000E74FF"/>
    <w:rsid w:val="000E7B0B"/>
    <w:rsid w:val="000F05FB"/>
    <w:rsid w:val="000F0CB3"/>
    <w:rsid w:val="000F10FD"/>
    <w:rsid w:val="000F12AB"/>
    <w:rsid w:val="000F1D19"/>
    <w:rsid w:val="000F220D"/>
    <w:rsid w:val="000F2959"/>
    <w:rsid w:val="000F2AA5"/>
    <w:rsid w:val="000F40F9"/>
    <w:rsid w:val="000F4534"/>
    <w:rsid w:val="000F4733"/>
    <w:rsid w:val="000F5D89"/>
    <w:rsid w:val="000F66F9"/>
    <w:rsid w:val="000F6C75"/>
    <w:rsid w:val="000F7A4E"/>
    <w:rsid w:val="00100E27"/>
    <w:rsid w:val="001013B8"/>
    <w:rsid w:val="0010148F"/>
    <w:rsid w:val="001014AA"/>
    <w:rsid w:val="001014AB"/>
    <w:rsid w:val="00101874"/>
    <w:rsid w:val="00101F90"/>
    <w:rsid w:val="00102A2F"/>
    <w:rsid w:val="0010334E"/>
    <w:rsid w:val="00105888"/>
    <w:rsid w:val="00105F2F"/>
    <w:rsid w:val="00106497"/>
    <w:rsid w:val="001076BB"/>
    <w:rsid w:val="00110DD2"/>
    <w:rsid w:val="0011356A"/>
    <w:rsid w:val="001140E0"/>
    <w:rsid w:val="001144F1"/>
    <w:rsid w:val="00116B6F"/>
    <w:rsid w:val="00117861"/>
    <w:rsid w:val="00120A29"/>
    <w:rsid w:val="00122816"/>
    <w:rsid w:val="00122CDE"/>
    <w:rsid w:val="00123288"/>
    <w:rsid w:val="0012348E"/>
    <w:rsid w:val="001237EC"/>
    <w:rsid w:val="00123B39"/>
    <w:rsid w:val="0012439E"/>
    <w:rsid w:val="001244D0"/>
    <w:rsid w:val="00124522"/>
    <w:rsid w:val="00125F02"/>
    <w:rsid w:val="00126BA7"/>
    <w:rsid w:val="00131088"/>
    <w:rsid w:val="00131522"/>
    <w:rsid w:val="00131957"/>
    <w:rsid w:val="00131972"/>
    <w:rsid w:val="001322A5"/>
    <w:rsid w:val="0013273B"/>
    <w:rsid w:val="00132AFF"/>
    <w:rsid w:val="00132C27"/>
    <w:rsid w:val="00132F35"/>
    <w:rsid w:val="001331F3"/>
    <w:rsid w:val="001335F8"/>
    <w:rsid w:val="00134959"/>
    <w:rsid w:val="00135773"/>
    <w:rsid w:val="00135B71"/>
    <w:rsid w:val="00136D93"/>
    <w:rsid w:val="00137C42"/>
    <w:rsid w:val="00137F56"/>
    <w:rsid w:val="0014056A"/>
    <w:rsid w:val="00140A93"/>
    <w:rsid w:val="001415C3"/>
    <w:rsid w:val="00143781"/>
    <w:rsid w:val="00144F15"/>
    <w:rsid w:val="00145E2A"/>
    <w:rsid w:val="00147374"/>
    <w:rsid w:val="00150B24"/>
    <w:rsid w:val="00150E96"/>
    <w:rsid w:val="001511FD"/>
    <w:rsid w:val="001520EC"/>
    <w:rsid w:val="00152769"/>
    <w:rsid w:val="00152DFE"/>
    <w:rsid w:val="0015315A"/>
    <w:rsid w:val="00153434"/>
    <w:rsid w:val="00153D5C"/>
    <w:rsid w:val="001540FF"/>
    <w:rsid w:val="00156B38"/>
    <w:rsid w:val="00157AE0"/>
    <w:rsid w:val="00160258"/>
    <w:rsid w:val="00162DB7"/>
    <w:rsid w:val="0016349E"/>
    <w:rsid w:val="00164352"/>
    <w:rsid w:val="00165733"/>
    <w:rsid w:val="00165D9B"/>
    <w:rsid w:val="001660B4"/>
    <w:rsid w:val="00166EDC"/>
    <w:rsid w:val="00167002"/>
    <w:rsid w:val="001677B5"/>
    <w:rsid w:val="00167D90"/>
    <w:rsid w:val="00171ABF"/>
    <w:rsid w:val="00173194"/>
    <w:rsid w:val="001754E5"/>
    <w:rsid w:val="0017576F"/>
    <w:rsid w:val="00180866"/>
    <w:rsid w:val="001811C0"/>
    <w:rsid w:val="0018120F"/>
    <w:rsid w:val="0018206F"/>
    <w:rsid w:val="001826B0"/>
    <w:rsid w:val="001842DC"/>
    <w:rsid w:val="001847D0"/>
    <w:rsid w:val="00184FA0"/>
    <w:rsid w:val="00186510"/>
    <w:rsid w:val="001903C3"/>
    <w:rsid w:val="00190E17"/>
    <w:rsid w:val="00191F5C"/>
    <w:rsid w:val="001924DF"/>
    <w:rsid w:val="00194630"/>
    <w:rsid w:val="001946E2"/>
    <w:rsid w:val="00195B1A"/>
    <w:rsid w:val="00196163"/>
    <w:rsid w:val="00197167"/>
    <w:rsid w:val="001973F7"/>
    <w:rsid w:val="001A17FA"/>
    <w:rsid w:val="001A180E"/>
    <w:rsid w:val="001A1ADB"/>
    <w:rsid w:val="001A20C3"/>
    <w:rsid w:val="001A2A05"/>
    <w:rsid w:val="001A5616"/>
    <w:rsid w:val="001A61D2"/>
    <w:rsid w:val="001A6745"/>
    <w:rsid w:val="001B12F8"/>
    <w:rsid w:val="001B35E0"/>
    <w:rsid w:val="001B4015"/>
    <w:rsid w:val="001B4338"/>
    <w:rsid w:val="001B614F"/>
    <w:rsid w:val="001B6596"/>
    <w:rsid w:val="001C0079"/>
    <w:rsid w:val="001C1A64"/>
    <w:rsid w:val="001C26BB"/>
    <w:rsid w:val="001C2803"/>
    <w:rsid w:val="001C3994"/>
    <w:rsid w:val="001C3D5D"/>
    <w:rsid w:val="001C5446"/>
    <w:rsid w:val="001C5DD7"/>
    <w:rsid w:val="001C6235"/>
    <w:rsid w:val="001C65E6"/>
    <w:rsid w:val="001C66A8"/>
    <w:rsid w:val="001C6B70"/>
    <w:rsid w:val="001D0028"/>
    <w:rsid w:val="001D0066"/>
    <w:rsid w:val="001D03BD"/>
    <w:rsid w:val="001D12A7"/>
    <w:rsid w:val="001D1419"/>
    <w:rsid w:val="001D18FA"/>
    <w:rsid w:val="001D19D7"/>
    <w:rsid w:val="001D1DFF"/>
    <w:rsid w:val="001D1F25"/>
    <w:rsid w:val="001D2317"/>
    <w:rsid w:val="001D35A3"/>
    <w:rsid w:val="001D3895"/>
    <w:rsid w:val="001D4217"/>
    <w:rsid w:val="001D4A72"/>
    <w:rsid w:val="001D586B"/>
    <w:rsid w:val="001D65BF"/>
    <w:rsid w:val="001D6851"/>
    <w:rsid w:val="001D79AC"/>
    <w:rsid w:val="001D7C4E"/>
    <w:rsid w:val="001E269F"/>
    <w:rsid w:val="001E2DB0"/>
    <w:rsid w:val="001E45C5"/>
    <w:rsid w:val="001E535C"/>
    <w:rsid w:val="001E6C00"/>
    <w:rsid w:val="001E6E85"/>
    <w:rsid w:val="001F0CF4"/>
    <w:rsid w:val="001F2A03"/>
    <w:rsid w:val="001F2BF1"/>
    <w:rsid w:val="001F2ECC"/>
    <w:rsid w:val="001F3199"/>
    <w:rsid w:val="001F3AA3"/>
    <w:rsid w:val="001F444A"/>
    <w:rsid w:val="001F4877"/>
    <w:rsid w:val="001F7931"/>
    <w:rsid w:val="002014F5"/>
    <w:rsid w:val="002017D9"/>
    <w:rsid w:val="002018EE"/>
    <w:rsid w:val="0020237D"/>
    <w:rsid w:val="00202B48"/>
    <w:rsid w:val="00204137"/>
    <w:rsid w:val="00204ACE"/>
    <w:rsid w:val="00205240"/>
    <w:rsid w:val="0020561A"/>
    <w:rsid w:val="00205EB0"/>
    <w:rsid w:val="002067BB"/>
    <w:rsid w:val="00210DB3"/>
    <w:rsid w:val="0021115D"/>
    <w:rsid w:val="002117F4"/>
    <w:rsid w:val="00211836"/>
    <w:rsid w:val="00211CA7"/>
    <w:rsid w:val="00213134"/>
    <w:rsid w:val="00213E30"/>
    <w:rsid w:val="00214A0D"/>
    <w:rsid w:val="00215200"/>
    <w:rsid w:val="00215C99"/>
    <w:rsid w:val="002168F6"/>
    <w:rsid w:val="00216DFB"/>
    <w:rsid w:val="002211E9"/>
    <w:rsid w:val="00221435"/>
    <w:rsid w:val="00221B29"/>
    <w:rsid w:val="002225F7"/>
    <w:rsid w:val="00223117"/>
    <w:rsid w:val="00223AB3"/>
    <w:rsid w:val="002247BB"/>
    <w:rsid w:val="00224D42"/>
    <w:rsid w:val="0022580F"/>
    <w:rsid w:val="0022594B"/>
    <w:rsid w:val="0023158B"/>
    <w:rsid w:val="002321DF"/>
    <w:rsid w:val="0023234D"/>
    <w:rsid w:val="00232BB1"/>
    <w:rsid w:val="00232CA5"/>
    <w:rsid w:val="00232F95"/>
    <w:rsid w:val="0023324F"/>
    <w:rsid w:val="00233A87"/>
    <w:rsid w:val="00233ADD"/>
    <w:rsid w:val="002345A5"/>
    <w:rsid w:val="00234E54"/>
    <w:rsid w:val="002361D5"/>
    <w:rsid w:val="00236424"/>
    <w:rsid w:val="0023726D"/>
    <w:rsid w:val="00237286"/>
    <w:rsid w:val="00237525"/>
    <w:rsid w:val="00241B9C"/>
    <w:rsid w:val="00241D60"/>
    <w:rsid w:val="00242D12"/>
    <w:rsid w:val="00243B30"/>
    <w:rsid w:val="00243F93"/>
    <w:rsid w:val="00245318"/>
    <w:rsid w:val="0024546C"/>
    <w:rsid w:val="002461AD"/>
    <w:rsid w:val="00246347"/>
    <w:rsid w:val="0024636C"/>
    <w:rsid w:val="00246386"/>
    <w:rsid w:val="002469A2"/>
    <w:rsid w:val="002479D0"/>
    <w:rsid w:val="00250816"/>
    <w:rsid w:val="00250C16"/>
    <w:rsid w:val="00251AF5"/>
    <w:rsid w:val="0025238F"/>
    <w:rsid w:val="0025338A"/>
    <w:rsid w:val="002539CD"/>
    <w:rsid w:val="00254A91"/>
    <w:rsid w:val="0025510E"/>
    <w:rsid w:val="00255A73"/>
    <w:rsid w:val="002572C2"/>
    <w:rsid w:val="00260477"/>
    <w:rsid w:val="00261114"/>
    <w:rsid w:val="00261883"/>
    <w:rsid w:val="002618BF"/>
    <w:rsid w:val="00263373"/>
    <w:rsid w:val="0026351E"/>
    <w:rsid w:val="002648B3"/>
    <w:rsid w:val="00265D9E"/>
    <w:rsid w:val="00265F01"/>
    <w:rsid w:val="002665F5"/>
    <w:rsid w:val="002676A9"/>
    <w:rsid w:val="00267E41"/>
    <w:rsid w:val="00272006"/>
    <w:rsid w:val="002720F5"/>
    <w:rsid w:val="00272131"/>
    <w:rsid w:val="002722B8"/>
    <w:rsid w:val="002733A2"/>
    <w:rsid w:val="002745C1"/>
    <w:rsid w:val="00274FB9"/>
    <w:rsid w:val="0027581D"/>
    <w:rsid w:val="0027586D"/>
    <w:rsid w:val="002761AF"/>
    <w:rsid w:val="00276E6C"/>
    <w:rsid w:val="00277002"/>
    <w:rsid w:val="002775F9"/>
    <w:rsid w:val="00280D0A"/>
    <w:rsid w:val="0028152E"/>
    <w:rsid w:val="00281709"/>
    <w:rsid w:val="002819CF"/>
    <w:rsid w:val="00282BF9"/>
    <w:rsid w:val="0028326C"/>
    <w:rsid w:val="00283595"/>
    <w:rsid w:val="0028359E"/>
    <w:rsid w:val="00283C6C"/>
    <w:rsid w:val="00283D58"/>
    <w:rsid w:val="00284222"/>
    <w:rsid w:val="0029135C"/>
    <w:rsid w:val="00291DC1"/>
    <w:rsid w:val="00291E5B"/>
    <w:rsid w:val="00292897"/>
    <w:rsid w:val="0029334E"/>
    <w:rsid w:val="00294126"/>
    <w:rsid w:val="0029417E"/>
    <w:rsid w:val="00294452"/>
    <w:rsid w:val="00294625"/>
    <w:rsid w:val="00295056"/>
    <w:rsid w:val="00295449"/>
    <w:rsid w:val="00296757"/>
    <w:rsid w:val="00296B16"/>
    <w:rsid w:val="002A013C"/>
    <w:rsid w:val="002A07D5"/>
    <w:rsid w:val="002A0FD8"/>
    <w:rsid w:val="002A1690"/>
    <w:rsid w:val="002A19EB"/>
    <w:rsid w:val="002A2145"/>
    <w:rsid w:val="002A2272"/>
    <w:rsid w:val="002A3AF8"/>
    <w:rsid w:val="002A4AF9"/>
    <w:rsid w:val="002A5689"/>
    <w:rsid w:val="002A6A45"/>
    <w:rsid w:val="002A6B4C"/>
    <w:rsid w:val="002A6D72"/>
    <w:rsid w:val="002B1EFF"/>
    <w:rsid w:val="002B2A0B"/>
    <w:rsid w:val="002B2C77"/>
    <w:rsid w:val="002B3446"/>
    <w:rsid w:val="002B44BD"/>
    <w:rsid w:val="002B4F94"/>
    <w:rsid w:val="002B5C58"/>
    <w:rsid w:val="002B6B93"/>
    <w:rsid w:val="002B7A02"/>
    <w:rsid w:val="002C04E8"/>
    <w:rsid w:val="002C04FF"/>
    <w:rsid w:val="002C1261"/>
    <w:rsid w:val="002C189C"/>
    <w:rsid w:val="002C1E34"/>
    <w:rsid w:val="002C1EB0"/>
    <w:rsid w:val="002C29BC"/>
    <w:rsid w:val="002C2D58"/>
    <w:rsid w:val="002C3D1F"/>
    <w:rsid w:val="002C4CF6"/>
    <w:rsid w:val="002C663E"/>
    <w:rsid w:val="002C66E9"/>
    <w:rsid w:val="002C69BF"/>
    <w:rsid w:val="002C6E71"/>
    <w:rsid w:val="002C7BA6"/>
    <w:rsid w:val="002D1016"/>
    <w:rsid w:val="002D1958"/>
    <w:rsid w:val="002D2ADE"/>
    <w:rsid w:val="002D34C5"/>
    <w:rsid w:val="002D4979"/>
    <w:rsid w:val="002D4D23"/>
    <w:rsid w:val="002D4EC1"/>
    <w:rsid w:val="002D5C66"/>
    <w:rsid w:val="002D66EB"/>
    <w:rsid w:val="002D754A"/>
    <w:rsid w:val="002D79A5"/>
    <w:rsid w:val="002D7A91"/>
    <w:rsid w:val="002E0AA3"/>
    <w:rsid w:val="002E0C74"/>
    <w:rsid w:val="002E2682"/>
    <w:rsid w:val="002E2886"/>
    <w:rsid w:val="002E319F"/>
    <w:rsid w:val="002E38C9"/>
    <w:rsid w:val="002E398E"/>
    <w:rsid w:val="002E40C3"/>
    <w:rsid w:val="002E4287"/>
    <w:rsid w:val="002E4C1A"/>
    <w:rsid w:val="002E6613"/>
    <w:rsid w:val="002F0302"/>
    <w:rsid w:val="002F0414"/>
    <w:rsid w:val="002F057B"/>
    <w:rsid w:val="002F0912"/>
    <w:rsid w:val="002F0D11"/>
    <w:rsid w:val="002F2207"/>
    <w:rsid w:val="002F24DB"/>
    <w:rsid w:val="002F2517"/>
    <w:rsid w:val="002F2811"/>
    <w:rsid w:val="002F2F60"/>
    <w:rsid w:val="002F428C"/>
    <w:rsid w:val="002F4572"/>
    <w:rsid w:val="002F4AF6"/>
    <w:rsid w:val="002F4C93"/>
    <w:rsid w:val="002F4E86"/>
    <w:rsid w:val="00300117"/>
    <w:rsid w:val="0030022D"/>
    <w:rsid w:val="0030199A"/>
    <w:rsid w:val="0030221B"/>
    <w:rsid w:val="00302609"/>
    <w:rsid w:val="00303462"/>
    <w:rsid w:val="003065C0"/>
    <w:rsid w:val="003077AF"/>
    <w:rsid w:val="0030795D"/>
    <w:rsid w:val="00307990"/>
    <w:rsid w:val="00307A87"/>
    <w:rsid w:val="00310FA4"/>
    <w:rsid w:val="0031121B"/>
    <w:rsid w:val="00311B63"/>
    <w:rsid w:val="00312714"/>
    <w:rsid w:val="00314241"/>
    <w:rsid w:val="00314A2E"/>
    <w:rsid w:val="0031502D"/>
    <w:rsid w:val="00315271"/>
    <w:rsid w:val="003156D2"/>
    <w:rsid w:val="00316F56"/>
    <w:rsid w:val="003170E0"/>
    <w:rsid w:val="00320945"/>
    <w:rsid w:val="00321A6A"/>
    <w:rsid w:val="003225EC"/>
    <w:rsid w:val="003239CB"/>
    <w:rsid w:val="003243BC"/>
    <w:rsid w:val="00325D70"/>
    <w:rsid w:val="003268EE"/>
    <w:rsid w:val="00327867"/>
    <w:rsid w:val="00327AE7"/>
    <w:rsid w:val="0033027B"/>
    <w:rsid w:val="0033144B"/>
    <w:rsid w:val="00331656"/>
    <w:rsid w:val="00332187"/>
    <w:rsid w:val="00332194"/>
    <w:rsid w:val="00332C8B"/>
    <w:rsid w:val="003338F9"/>
    <w:rsid w:val="00333A89"/>
    <w:rsid w:val="003343A5"/>
    <w:rsid w:val="0033629B"/>
    <w:rsid w:val="003363EE"/>
    <w:rsid w:val="003366B4"/>
    <w:rsid w:val="00336A4A"/>
    <w:rsid w:val="00337D03"/>
    <w:rsid w:val="003415BC"/>
    <w:rsid w:val="00341A1E"/>
    <w:rsid w:val="003424F9"/>
    <w:rsid w:val="0034321B"/>
    <w:rsid w:val="00343753"/>
    <w:rsid w:val="0034383C"/>
    <w:rsid w:val="00343B16"/>
    <w:rsid w:val="00344504"/>
    <w:rsid w:val="00344A32"/>
    <w:rsid w:val="00345A6E"/>
    <w:rsid w:val="00345C09"/>
    <w:rsid w:val="00346244"/>
    <w:rsid w:val="0034657B"/>
    <w:rsid w:val="00346901"/>
    <w:rsid w:val="00347757"/>
    <w:rsid w:val="0035044A"/>
    <w:rsid w:val="0035079C"/>
    <w:rsid w:val="00351A3A"/>
    <w:rsid w:val="00351C52"/>
    <w:rsid w:val="00351D71"/>
    <w:rsid w:val="00351EC5"/>
    <w:rsid w:val="00351FAC"/>
    <w:rsid w:val="00352246"/>
    <w:rsid w:val="00352916"/>
    <w:rsid w:val="00353644"/>
    <w:rsid w:val="003543AB"/>
    <w:rsid w:val="00354542"/>
    <w:rsid w:val="003545AA"/>
    <w:rsid w:val="003553E5"/>
    <w:rsid w:val="00355D66"/>
    <w:rsid w:val="00355EA8"/>
    <w:rsid w:val="00355F41"/>
    <w:rsid w:val="00357065"/>
    <w:rsid w:val="0035749B"/>
    <w:rsid w:val="00360207"/>
    <w:rsid w:val="003609F3"/>
    <w:rsid w:val="00361340"/>
    <w:rsid w:val="00361C99"/>
    <w:rsid w:val="00362385"/>
    <w:rsid w:val="00363211"/>
    <w:rsid w:val="0036373D"/>
    <w:rsid w:val="00363EE3"/>
    <w:rsid w:val="003643AC"/>
    <w:rsid w:val="00365150"/>
    <w:rsid w:val="00365206"/>
    <w:rsid w:val="003657B4"/>
    <w:rsid w:val="00366706"/>
    <w:rsid w:val="003669CC"/>
    <w:rsid w:val="00370003"/>
    <w:rsid w:val="00370FC1"/>
    <w:rsid w:val="00373958"/>
    <w:rsid w:val="003745A4"/>
    <w:rsid w:val="00374FCA"/>
    <w:rsid w:val="00377737"/>
    <w:rsid w:val="003801CA"/>
    <w:rsid w:val="00380500"/>
    <w:rsid w:val="00380774"/>
    <w:rsid w:val="00382BEA"/>
    <w:rsid w:val="0038453C"/>
    <w:rsid w:val="00384754"/>
    <w:rsid w:val="00386550"/>
    <w:rsid w:val="00386798"/>
    <w:rsid w:val="00386EA2"/>
    <w:rsid w:val="00387960"/>
    <w:rsid w:val="00390C8E"/>
    <w:rsid w:val="00391013"/>
    <w:rsid w:val="00391701"/>
    <w:rsid w:val="003922C6"/>
    <w:rsid w:val="003922FE"/>
    <w:rsid w:val="00392889"/>
    <w:rsid w:val="00392C6F"/>
    <w:rsid w:val="00393EA5"/>
    <w:rsid w:val="00394EB2"/>
    <w:rsid w:val="003954DC"/>
    <w:rsid w:val="00395D71"/>
    <w:rsid w:val="00397D92"/>
    <w:rsid w:val="003A001E"/>
    <w:rsid w:val="003A0C6F"/>
    <w:rsid w:val="003A0CB9"/>
    <w:rsid w:val="003A220C"/>
    <w:rsid w:val="003A237F"/>
    <w:rsid w:val="003A308C"/>
    <w:rsid w:val="003A39AA"/>
    <w:rsid w:val="003A3B44"/>
    <w:rsid w:val="003A42AD"/>
    <w:rsid w:val="003A530B"/>
    <w:rsid w:val="003A55AD"/>
    <w:rsid w:val="003A585C"/>
    <w:rsid w:val="003A5F21"/>
    <w:rsid w:val="003A639F"/>
    <w:rsid w:val="003A63DB"/>
    <w:rsid w:val="003A6494"/>
    <w:rsid w:val="003A6D6C"/>
    <w:rsid w:val="003A793E"/>
    <w:rsid w:val="003B0765"/>
    <w:rsid w:val="003B07DF"/>
    <w:rsid w:val="003B07FC"/>
    <w:rsid w:val="003B1870"/>
    <w:rsid w:val="003B1A02"/>
    <w:rsid w:val="003B215E"/>
    <w:rsid w:val="003B2481"/>
    <w:rsid w:val="003B27AC"/>
    <w:rsid w:val="003B32D4"/>
    <w:rsid w:val="003B37A7"/>
    <w:rsid w:val="003B3D5E"/>
    <w:rsid w:val="003B3E5F"/>
    <w:rsid w:val="003B61DE"/>
    <w:rsid w:val="003B6A3C"/>
    <w:rsid w:val="003B74AF"/>
    <w:rsid w:val="003B7959"/>
    <w:rsid w:val="003B7BB4"/>
    <w:rsid w:val="003C0DAF"/>
    <w:rsid w:val="003C228F"/>
    <w:rsid w:val="003C25B6"/>
    <w:rsid w:val="003C3CA1"/>
    <w:rsid w:val="003C3EDD"/>
    <w:rsid w:val="003C5F0F"/>
    <w:rsid w:val="003D0752"/>
    <w:rsid w:val="003D0C82"/>
    <w:rsid w:val="003D0DD0"/>
    <w:rsid w:val="003D16EA"/>
    <w:rsid w:val="003D1891"/>
    <w:rsid w:val="003D3D2D"/>
    <w:rsid w:val="003D3EE9"/>
    <w:rsid w:val="003D469E"/>
    <w:rsid w:val="003D47E8"/>
    <w:rsid w:val="003D4E16"/>
    <w:rsid w:val="003D59D6"/>
    <w:rsid w:val="003D5D26"/>
    <w:rsid w:val="003D5E9B"/>
    <w:rsid w:val="003D7332"/>
    <w:rsid w:val="003D7943"/>
    <w:rsid w:val="003E186E"/>
    <w:rsid w:val="003E2D99"/>
    <w:rsid w:val="003E2DEC"/>
    <w:rsid w:val="003E3625"/>
    <w:rsid w:val="003E46B8"/>
    <w:rsid w:val="003E4AE0"/>
    <w:rsid w:val="003E577C"/>
    <w:rsid w:val="003E5782"/>
    <w:rsid w:val="003E61EF"/>
    <w:rsid w:val="003E6510"/>
    <w:rsid w:val="003E6F5D"/>
    <w:rsid w:val="003E7A7F"/>
    <w:rsid w:val="003F06AF"/>
    <w:rsid w:val="003F1207"/>
    <w:rsid w:val="003F14DC"/>
    <w:rsid w:val="003F16AC"/>
    <w:rsid w:val="003F1BA2"/>
    <w:rsid w:val="003F1E37"/>
    <w:rsid w:val="003F38A1"/>
    <w:rsid w:val="003F5531"/>
    <w:rsid w:val="003F5B74"/>
    <w:rsid w:val="003F5F53"/>
    <w:rsid w:val="003F6A2B"/>
    <w:rsid w:val="003F6C19"/>
    <w:rsid w:val="003F7177"/>
    <w:rsid w:val="003F73EC"/>
    <w:rsid w:val="00400FA5"/>
    <w:rsid w:val="0040191E"/>
    <w:rsid w:val="0040308D"/>
    <w:rsid w:val="0041132C"/>
    <w:rsid w:val="00411D40"/>
    <w:rsid w:val="00412F23"/>
    <w:rsid w:val="00413533"/>
    <w:rsid w:val="00413B4A"/>
    <w:rsid w:val="004149E9"/>
    <w:rsid w:val="004159D8"/>
    <w:rsid w:val="00415F75"/>
    <w:rsid w:val="00416781"/>
    <w:rsid w:val="00416881"/>
    <w:rsid w:val="0042173D"/>
    <w:rsid w:val="004220E9"/>
    <w:rsid w:val="0042321B"/>
    <w:rsid w:val="00423B72"/>
    <w:rsid w:val="00423D15"/>
    <w:rsid w:val="00424E85"/>
    <w:rsid w:val="0042590A"/>
    <w:rsid w:val="00425D09"/>
    <w:rsid w:val="00426161"/>
    <w:rsid w:val="00426FA4"/>
    <w:rsid w:val="00426FE5"/>
    <w:rsid w:val="00427158"/>
    <w:rsid w:val="00427194"/>
    <w:rsid w:val="00427308"/>
    <w:rsid w:val="00427A36"/>
    <w:rsid w:val="00427BD7"/>
    <w:rsid w:val="004305F6"/>
    <w:rsid w:val="0043082A"/>
    <w:rsid w:val="00431567"/>
    <w:rsid w:val="00431823"/>
    <w:rsid w:val="00433832"/>
    <w:rsid w:val="00433B00"/>
    <w:rsid w:val="00433BD6"/>
    <w:rsid w:val="00435432"/>
    <w:rsid w:val="00436B26"/>
    <w:rsid w:val="00436EFF"/>
    <w:rsid w:val="00437DE7"/>
    <w:rsid w:val="00440147"/>
    <w:rsid w:val="004419CC"/>
    <w:rsid w:val="0044341B"/>
    <w:rsid w:val="00443ACD"/>
    <w:rsid w:val="00444682"/>
    <w:rsid w:val="00444802"/>
    <w:rsid w:val="00445A84"/>
    <w:rsid w:val="00447BA7"/>
    <w:rsid w:val="00450F4E"/>
    <w:rsid w:val="00452581"/>
    <w:rsid w:val="0045297E"/>
    <w:rsid w:val="00452D45"/>
    <w:rsid w:val="0045397C"/>
    <w:rsid w:val="00453A25"/>
    <w:rsid w:val="004548DB"/>
    <w:rsid w:val="00457A17"/>
    <w:rsid w:val="00461ED6"/>
    <w:rsid w:val="00461FC0"/>
    <w:rsid w:val="00463EBB"/>
    <w:rsid w:val="00464384"/>
    <w:rsid w:val="004659E6"/>
    <w:rsid w:val="00466104"/>
    <w:rsid w:val="00466340"/>
    <w:rsid w:val="004665E3"/>
    <w:rsid w:val="004673F6"/>
    <w:rsid w:val="004676B0"/>
    <w:rsid w:val="004704EE"/>
    <w:rsid w:val="00472B25"/>
    <w:rsid w:val="004737F8"/>
    <w:rsid w:val="0047404F"/>
    <w:rsid w:val="00474C71"/>
    <w:rsid w:val="00474E73"/>
    <w:rsid w:val="00476216"/>
    <w:rsid w:val="00476C37"/>
    <w:rsid w:val="004773B8"/>
    <w:rsid w:val="00477D79"/>
    <w:rsid w:val="00477F06"/>
    <w:rsid w:val="00480769"/>
    <w:rsid w:val="00480B2B"/>
    <w:rsid w:val="00481E5E"/>
    <w:rsid w:val="00482C2F"/>
    <w:rsid w:val="00483033"/>
    <w:rsid w:val="0048396B"/>
    <w:rsid w:val="00483B5E"/>
    <w:rsid w:val="00484775"/>
    <w:rsid w:val="00484865"/>
    <w:rsid w:val="00486465"/>
    <w:rsid w:val="004867E3"/>
    <w:rsid w:val="00487AA9"/>
    <w:rsid w:val="0049089C"/>
    <w:rsid w:val="00490F39"/>
    <w:rsid w:val="00491122"/>
    <w:rsid w:val="00492183"/>
    <w:rsid w:val="00492FC2"/>
    <w:rsid w:val="00493056"/>
    <w:rsid w:val="00493BE9"/>
    <w:rsid w:val="0049481C"/>
    <w:rsid w:val="00494F04"/>
    <w:rsid w:val="00496320"/>
    <w:rsid w:val="00497B9F"/>
    <w:rsid w:val="004A03B3"/>
    <w:rsid w:val="004A06FA"/>
    <w:rsid w:val="004A0B50"/>
    <w:rsid w:val="004A1582"/>
    <w:rsid w:val="004A186C"/>
    <w:rsid w:val="004A3433"/>
    <w:rsid w:val="004A4055"/>
    <w:rsid w:val="004A480E"/>
    <w:rsid w:val="004A5563"/>
    <w:rsid w:val="004B04D7"/>
    <w:rsid w:val="004B22FB"/>
    <w:rsid w:val="004B23DD"/>
    <w:rsid w:val="004B26E7"/>
    <w:rsid w:val="004B45E3"/>
    <w:rsid w:val="004B46A1"/>
    <w:rsid w:val="004B4ACD"/>
    <w:rsid w:val="004B5278"/>
    <w:rsid w:val="004B5A02"/>
    <w:rsid w:val="004B662F"/>
    <w:rsid w:val="004B666D"/>
    <w:rsid w:val="004B7B6C"/>
    <w:rsid w:val="004C0070"/>
    <w:rsid w:val="004C06AB"/>
    <w:rsid w:val="004C0912"/>
    <w:rsid w:val="004C0B4B"/>
    <w:rsid w:val="004C1001"/>
    <w:rsid w:val="004C151E"/>
    <w:rsid w:val="004C179F"/>
    <w:rsid w:val="004C21EE"/>
    <w:rsid w:val="004C274E"/>
    <w:rsid w:val="004C4459"/>
    <w:rsid w:val="004C48EC"/>
    <w:rsid w:val="004C52D7"/>
    <w:rsid w:val="004C644E"/>
    <w:rsid w:val="004C7965"/>
    <w:rsid w:val="004C7E16"/>
    <w:rsid w:val="004D07D8"/>
    <w:rsid w:val="004D1D9E"/>
    <w:rsid w:val="004D2F39"/>
    <w:rsid w:val="004D3AC7"/>
    <w:rsid w:val="004D3DBA"/>
    <w:rsid w:val="004D4147"/>
    <w:rsid w:val="004D61B3"/>
    <w:rsid w:val="004D753D"/>
    <w:rsid w:val="004D7CC3"/>
    <w:rsid w:val="004E018E"/>
    <w:rsid w:val="004E0205"/>
    <w:rsid w:val="004E0D6F"/>
    <w:rsid w:val="004E14F4"/>
    <w:rsid w:val="004E41A2"/>
    <w:rsid w:val="004E4EA8"/>
    <w:rsid w:val="004E67C2"/>
    <w:rsid w:val="004E78EC"/>
    <w:rsid w:val="004F09D1"/>
    <w:rsid w:val="004F0ECD"/>
    <w:rsid w:val="004F1965"/>
    <w:rsid w:val="004F1F13"/>
    <w:rsid w:val="004F270B"/>
    <w:rsid w:val="004F2D09"/>
    <w:rsid w:val="004F3B39"/>
    <w:rsid w:val="004F413C"/>
    <w:rsid w:val="004F4661"/>
    <w:rsid w:val="004F5090"/>
    <w:rsid w:val="004F58B6"/>
    <w:rsid w:val="004F67FB"/>
    <w:rsid w:val="004F76CD"/>
    <w:rsid w:val="00500195"/>
    <w:rsid w:val="005006E1"/>
    <w:rsid w:val="00500D96"/>
    <w:rsid w:val="00501B9C"/>
    <w:rsid w:val="00501FF4"/>
    <w:rsid w:val="005027B7"/>
    <w:rsid w:val="00502D1D"/>
    <w:rsid w:val="005033F4"/>
    <w:rsid w:val="0050539F"/>
    <w:rsid w:val="00505774"/>
    <w:rsid w:val="00506594"/>
    <w:rsid w:val="00507095"/>
    <w:rsid w:val="005072C5"/>
    <w:rsid w:val="00507C9E"/>
    <w:rsid w:val="0051138E"/>
    <w:rsid w:val="005115B2"/>
    <w:rsid w:val="0051282D"/>
    <w:rsid w:val="005130CA"/>
    <w:rsid w:val="00513FB4"/>
    <w:rsid w:val="00514367"/>
    <w:rsid w:val="0051440D"/>
    <w:rsid w:val="005148DA"/>
    <w:rsid w:val="00517242"/>
    <w:rsid w:val="005209AC"/>
    <w:rsid w:val="00520AAE"/>
    <w:rsid w:val="00521625"/>
    <w:rsid w:val="00521A4D"/>
    <w:rsid w:val="00521AA3"/>
    <w:rsid w:val="0052247F"/>
    <w:rsid w:val="005227AD"/>
    <w:rsid w:val="00523A48"/>
    <w:rsid w:val="00525E25"/>
    <w:rsid w:val="00526CB5"/>
    <w:rsid w:val="00527C72"/>
    <w:rsid w:val="00530A43"/>
    <w:rsid w:val="00530A7D"/>
    <w:rsid w:val="00530EBC"/>
    <w:rsid w:val="00531E90"/>
    <w:rsid w:val="00531F07"/>
    <w:rsid w:val="005320E5"/>
    <w:rsid w:val="005333FC"/>
    <w:rsid w:val="005343AD"/>
    <w:rsid w:val="00535234"/>
    <w:rsid w:val="005359F3"/>
    <w:rsid w:val="00536B55"/>
    <w:rsid w:val="00536DAE"/>
    <w:rsid w:val="00537389"/>
    <w:rsid w:val="00537B53"/>
    <w:rsid w:val="0054047A"/>
    <w:rsid w:val="00541859"/>
    <w:rsid w:val="00541B27"/>
    <w:rsid w:val="00543F8E"/>
    <w:rsid w:val="005453FB"/>
    <w:rsid w:val="0054550E"/>
    <w:rsid w:val="00545F4C"/>
    <w:rsid w:val="005478E8"/>
    <w:rsid w:val="00547B53"/>
    <w:rsid w:val="0055082F"/>
    <w:rsid w:val="005527DE"/>
    <w:rsid w:val="00552F46"/>
    <w:rsid w:val="005536D2"/>
    <w:rsid w:val="00553710"/>
    <w:rsid w:val="005546B0"/>
    <w:rsid w:val="005548B4"/>
    <w:rsid w:val="005562C0"/>
    <w:rsid w:val="00556CD4"/>
    <w:rsid w:val="00556EAF"/>
    <w:rsid w:val="00560F9C"/>
    <w:rsid w:val="00562449"/>
    <w:rsid w:val="0056374B"/>
    <w:rsid w:val="0056570F"/>
    <w:rsid w:val="00565D3C"/>
    <w:rsid w:val="00566305"/>
    <w:rsid w:val="0056665B"/>
    <w:rsid w:val="0056677A"/>
    <w:rsid w:val="00566CCF"/>
    <w:rsid w:val="00566CD0"/>
    <w:rsid w:val="0056731E"/>
    <w:rsid w:val="00567DBE"/>
    <w:rsid w:val="00570BBC"/>
    <w:rsid w:val="00570ED9"/>
    <w:rsid w:val="0057185C"/>
    <w:rsid w:val="00573084"/>
    <w:rsid w:val="005734F2"/>
    <w:rsid w:val="00573758"/>
    <w:rsid w:val="00573E4C"/>
    <w:rsid w:val="005746DE"/>
    <w:rsid w:val="00574857"/>
    <w:rsid w:val="00575944"/>
    <w:rsid w:val="00576180"/>
    <w:rsid w:val="005767EE"/>
    <w:rsid w:val="0057740B"/>
    <w:rsid w:val="00577D5A"/>
    <w:rsid w:val="005811FC"/>
    <w:rsid w:val="0058295D"/>
    <w:rsid w:val="00582C22"/>
    <w:rsid w:val="005858AC"/>
    <w:rsid w:val="005874D1"/>
    <w:rsid w:val="0059030E"/>
    <w:rsid w:val="005908B2"/>
    <w:rsid w:val="005922FD"/>
    <w:rsid w:val="00592372"/>
    <w:rsid w:val="005939CB"/>
    <w:rsid w:val="00594EFC"/>
    <w:rsid w:val="00595A8F"/>
    <w:rsid w:val="005977A0"/>
    <w:rsid w:val="005A26C6"/>
    <w:rsid w:val="005A3229"/>
    <w:rsid w:val="005A325F"/>
    <w:rsid w:val="005A32EB"/>
    <w:rsid w:val="005A402A"/>
    <w:rsid w:val="005A4217"/>
    <w:rsid w:val="005A4350"/>
    <w:rsid w:val="005A45BB"/>
    <w:rsid w:val="005A4804"/>
    <w:rsid w:val="005A4EBD"/>
    <w:rsid w:val="005A550F"/>
    <w:rsid w:val="005A5A50"/>
    <w:rsid w:val="005A5ACD"/>
    <w:rsid w:val="005A6F8B"/>
    <w:rsid w:val="005A712C"/>
    <w:rsid w:val="005A7307"/>
    <w:rsid w:val="005B1A7E"/>
    <w:rsid w:val="005B311C"/>
    <w:rsid w:val="005B323F"/>
    <w:rsid w:val="005B3F00"/>
    <w:rsid w:val="005B4A58"/>
    <w:rsid w:val="005B5560"/>
    <w:rsid w:val="005B577A"/>
    <w:rsid w:val="005B5ED3"/>
    <w:rsid w:val="005B6116"/>
    <w:rsid w:val="005B6DA9"/>
    <w:rsid w:val="005C0FD0"/>
    <w:rsid w:val="005C1155"/>
    <w:rsid w:val="005C20BD"/>
    <w:rsid w:val="005C234F"/>
    <w:rsid w:val="005C2838"/>
    <w:rsid w:val="005C2C37"/>
    <w:rsid w:val="005C3141"/>
    <w:rsid w:val="005C32C6"/>
    <w:rsid w:val="005C4383"/>
    <w:rsid w:val="005C4511"/>
    <w:rsid w:val="005C4713"/>
    <w:rsid w:val="005C5392"/>
    <w:rsid w:val="005C55FD"/>
    <w:rsid w:val="005C57A5"/>
    <w:rsid w:val="005C6688"/>
    <w:rsid w:val="005C6C6D"/>
    <w:rsid w:val="005C729C"/>
    <w:rsid w:val="005D0DCC"/>
    <w:rsid w:val="005D1CA5"/>
    <w:rsid w:val="005D2305"/>
    <w:rsid w:val="005D445E"/>
    <w:rsid w:val="005D4836"/>
    <w:rsid w:val="005D4BE4"/>
    <w:rsid w:val="005D4E38"/>
    <w:rsid w:val="005D4EDA"/>
    <w:rsid w:val="005D7AA3"/>
    <w:rsid w:val="005D7B74"/>
    <w:rsid w:val="005D7C19"/>
    <w:rsid w:val="005E0C11"/>
    <w:rsid w:val="005E1202"/>
    <w:rsid w:val="005E2CFD"/>
    <w:rsid w:val="005E30AE"/>
    <w:rsid w:val="005E5851"/>
    <w:rsid w:val="005E6C53"/>
    <w:rsid w:val="005E7A4E"/>
    <w:rsid w:val="005F0868"/>
    <w:rsid w:val="005F14E0"/>
    <w:rsid w:val="005F15D5"/>
    <w:rsid w:val="005F1637"/>
    <w:rsid w:val="005F2A6F"/>
    <w:rsid w:val="005F31F5"/>
    <w:rsid w:val="005F3DBD"/>
    <w:rsid w:val="005F4487"/>
    <w:rsid w:val="005F4B82"/>
    <w:rsid w:val="005F4D03"/>
    <w:rsid w:val="005F5C9B"/>
    <w:rsid w:val="005F6D1D"/>
    <w:rsid w:val="005F7F18"/>
    <w:rsid w:val="0060009B"/>
    <w:rsid w:val="006000B3"/>
    <w:rsid w:val="006003F2"/>
    <w:rsid w:val="00602504"/>
    <w:rsid w:val="00602B96"/>
    <w:rsid w:val="00604267"/>
    <w:rsid w:val="00604C2F"/>
    <w:rsid w:val="00604E81"/>
    <w:rsid w:val="0060573C"/>
    <w:rsid w:val="006059AC"/>
    <w:rsid w:val="00605D8D"/>
    <w:rsid w:val="00606B8D"/>
    <w:rsid w:val="00606BD6"/>
    <w:rsid w:val="0060723C"/>
    <w:rsid w:val="006104C2"/>
    <w:rsid w:val="00610529"/>
    <w:rsid w:val="006123DF"/>
    <w:rsid w:val="00613B06"/>
    <w:rsid w:val="00613CF7"/>
    <w:rsid w:val="00615745"/>
    <w:rsid w:val="00617883"/>
    <w:rsid w:val="00621DDD"/>
    <w:rsid w:val="006220AD"/>
    <w:rsid w:val="006254B8"/>
    <w:rsid w:val="00625A6F"/>
    <w:rsid w:val="006260EB"/>
    <w:rsid w:val="0062619D"/>
    <w:rsid w:val="006266E8"/>
    <w:rsid w:val="0062720C"/>
    <w:rsid w:val="00627A47"/>
    <w:rsid w:val="00630310"/>
    <w:rsid w:val="00631872"/>
    <w:rsid w:val="006322C8"/>
    <w:rsid w:val="00633A42"/>
    <w:rsid w:val="006348E8"/>
    <w:rsid w:val="006349FA"/>
    <w:rsid w:val="00635654"/>
    <w:rsid w:val="006376F6"/>
    <w:rsid w:val="00637C1D"/>
    <w:rsid w:val="006403C9"/>
    <w:rsid w:val="0064275B"/>
    <w:rsid w:val="006432DB"/>
    <w:rsid w:val="00643B99"/>
    <w:rsid w:val="006457F2"/>
    <w:rsid w:val="00645A0C"/>
    <w:rsid w:val="00646125"/>
    <w:rsid w:val="00646D40"/>
    <w:rsid w:val="00647E06"/>
    <w:rsid w:val="00650888"/>
    <w:rsid w:val="00650EBE"/>
    <w:rsid w:val="0065299F"/>
    <w:rsid w:val="00654119"/>
    <w:rsid w:val="0065423A"/>
    <w:rsid w:val="006552BB"/>
    <w:rsid w:val="00655ACF"/>
    <w:rsid w:val="0065667D"/>
    <w:rsid w:val="00656F9D"/>
    <w:rsid w:val="006574DB"/>
    <w:rsid w:val="00661D7A"/>
    <w:rsid w:val="00661D9B"/>
    <w:rsid w:val="00662A89"/>
    <w:rsid w:val="006634DE"/>
    <w:rsid w:val="00663824"/>
    <w:rsid w:val="00664184"/>
    <w:rsid w:val="00664BDB"/>
    <w:rsid w:val="00666400"/>
    <w:rsid w:val="00666B12"/>
    <w:rsid w:val="00667277"/>
    <w:rsid w:val="006673F7"/>
    <w:rsid w:val="00671DF6"/>
    <w:rsid w:val="0067258C"/>
    <w:rsid w:val="00672A72"/>
    <w:rsid w:val="00673F2F"/>
    <w:rsid w:val="00674077"/>
    <w:rsid w:val="00675523"/>
    <w:rsid w:val="0067670C"/>
    <w:rsid w:val="0067689E"/>
    <w:rsid w:val="006778BB"/>
    <w:rsid w:val="006829D8"/>
    <w:rsid w:val="006838A7"/>
    <w:rsid w:val="00684C27"/>
    <w:rsid w:val="00686A65"/>
    <w:rsid w:val="00687868"/>
    <w:rsid w:val="0069220F"/>
    <w:rsid w:val="00692890"/>
    <w:rsid w:val="006939A2"/>
    <w:rsid w:val="006941BD"/>
    <w:rsid w:val="006941EB"/>
    <w:rsid w:val="00694382"/>
    <w:rsid w:val="00694393"/>
    <w:rsid w:val="00694986"/>
    <w:rsid w:val="00694A4D"/>
    <w:rsid w:val="00694C98"/>
    <w:rsid w:val="006950DD"/>
    <w:rsid w:val="00695362"/>
    <w:rsid w:val="00695694"/>
    <w:rsid w:val="00695FCB"/>
    <w:rsid w:val="006971B0"/>
    <w:rsid w:val="0069747D"/>
    <w:rsid w:val="006A124F"/>
    <w:rsid w:val="006A1477"/>
    <w:rsid w:val="006A247E"/>
    <w:rsid w:val="006A2D3C"/>
    <w:rsid w:val="006A42CC"/>
    <w:rsid w:val="006A567C"/>
    <w:rsid w:val="006A5E51"/>
    <w:rsid w:val="006A6363"/>
    <w:rsid w:val="006A7372"/>
    <w:rsid w:val="006B000D"/>
    <w:rsid w:val="006B1641"/>
    <w:rsid w:val="006B24DE"/>
    <w:rsid w:val="006B2590"/>
    <w:rsid w:val="006B2C41"/>
    <w:rsid w:val="006B339F"/>
    <w:rsid w:val="006B47AA"/>
    <w:rsid w:val="006B4B53"/>
    <w:rsid w:val="006B53FF"/>
    <w:rsid w:val="006B574D"/>
    <w:rsid w:val="006B5D09"/>
    <w:rsid w:val="006B5D99"/>
    <w:rsid w:val="006B6BA0"/>
    <w:rsid w:val="006B74CE"/>
    <w:rsid w:val="006B7CE8"/>
    <w:rsid w:val="006C119C"/>
    <w:rsid w:val="006C2585"/>
    <w:rsid w:val="006C2664"/>
    <w:rsid w:val="006C3805"/>
    <w:rsid w:val="006C4DEE"/>
    <w:rsid w:val="006C5F1C"/>
    <w:rsid w:val="006C6746"/>
    <w:rsid w:val="006C7612"/>
    <w:rsid w:val="006D0E0B"/>
    <w:rsid w:val="006D1D62"/>
    <w:rsid w:val="006D1DAF"/>
    <w:rsid w:val="006D1F0C"/>
    <w:rsid w:val="006D1F19"/>
    <w:rsid w:val="006D20B7"/>
    <w:rsid w:val="006D3325"/>
    <w:rsid w:val="006D33F1"/>
    <w:rsid w:val="006D34A3"/>
    <w:rsid w:val="006D3D6C"/>
    <w:rsid w:val="006D3D72"/>
    <w:rsid w:val="006D5BC0"/>
    <w:rsid w:val="006D5BC4"/>
    <w:rsid w:val="006D5CDF"/>
    <w:rsid w:val="006D6381"/>
    <w:rsid w:val="006D7670"/>
    <w:rsid w:val="006E05C7"/>
    <w:rsid w:val="006E1624"/>
    <w:rsid w:val="006E1CCC"/>
    <w:rsid w:val="006E2821"/>
    <w:rsid w:val="006E2CB2"/>
    <w:rsid w:val="006E3579"/>
    <w:rsid w:val="006E62D5"/>
    <w:rsid w:val="006E7BF7"/>
    <w:rsid w:val="006F00DC"/>
    <w:rsid w:val="006F024C"/>
    <w:rsid w:val="006F05F7"/>
    <w:rsid w:val="006F0FA6"/>
    <w:rsid w:val="006F1769"/>
    <w:rsid w:val="006F2003"/>
    <w:rsid w:val="006F2030"/>
    <w:rsid w:val="006F31E3"/>
    <w:rsid w:val="006F388C"/>
    <w:rsid w:val="006F4950"/>
    <w:rsid w:val="006F4A8E"/>
    <w:rsid w:val="006F4B00"/>
    <w:rsid w:val="006F4CCE"/>
    <w:rsid w:val="006F5CF6"/>
    <w:rsid w:val="006F7305"/>
    <w:rsid w:val="006F78EC"/>
    <w:rsid w:val="00701FBD"/>
    <w:rsid w:val="007032E3"/>
    <w:rsid w:val="00704C4A"/>
    <w:rsid w:val="007050A1"/>
    <w:rsid w:val="007056D2"/>
    <w:rsid w:val="00705805"/>
    <w:rsid w:val="00706841"/>
    <w:rsid w:val="007068E9"/>
    <w:rsid w:val="0070750F"/>
    <w:rsid w:val="0070785F"/>
    <w:rsid w:val="00707C6B"/>
    <w:rsid w:val="00707CB8"/>
    <w:rsid w:val="00710399"/>
    <w:rsid w:val="00710456"/>
    <w:rsid w:val="00712A28"/>
    <w:rsid w:val="0071327B"/>
    <w:rsid w:val="00715951"/>
    <w:rsid w:val="00715FAD"/>
    <w:rsid w:val="00720E33"/>
    <w:rsid w:val="007223DA"/>
    <w:rsid w:val="00725157"/>
    <w:rsid w:val="00725657"/>
    <w:rsid w:val="007262C7"/>
    <w:rsid w:val="007262EC"/>
    <w:rsid w:val="007268BE"/>
    <w:rsid w:val="007303CB"/>
    <w:rsid w:val="00730710"/>
    <w:rsid w:val="00730AAC"/>
    <w:rsid w:val="00730F5A"/>
    <w:rsid w:val="0073126F"/>
    <w:rsid w:val="00731C4C"/>
    <w:rsid w:val="00731F1C"/>
    <w:rsid w:val="007333C2"/>
    <w:rsid w:val="00733526"/>
    <w:rsid w:val="007336D2"/>
    <w:rsid w:val="00733E8B"/>
    <w:rsid w:val="00735AD1"/>
    <w:rsid w:val="00740079"/>
    <w:rsid w:val="00740D22"/>
    <w:rsid w:val="00741001"/>
    <w:rsid w:val="00742BB7"/>
    <w:rsid w:val="00744073"/>
    <w:rsid w:val="007459EE"/>
    <w:rsid w:val="00745BD5"/>
    <w:rsid w:val="00746DDB"/>
    <w:rsid w:val="00747617"/>
    <w:rsid w:val="00751A10"/>
    <w:rsid w:val="007520BD"/>
    <w:rsid w:val="007523EB"/>
    <w:rsid w:val="00752F0B"/>
    <w:rsid w:val="0075315F"/>
    <w:rsid w:val="0075619E"/>
    <w:rsid w:val="00756336"/>
    <w:rsid w:val="00756696"/>
    <w:rsid w:val="00756E8D"/>
    <w:rsid w:val="007607F9"/>
    <w:rsid w:val="00760BF8"/>
    <w:rsid w:val="00761120"/>
    <w:rsid w:val="00761AD5"/>
    <w:rsid w:val="00761BCE"/>
    <w:rsid w:val="0076205F"/>
    <w:rsid w:val="007647B8"/>
    <w:rsid w:val="00764CB5"/>
    <w:rsid w:val="00766DB6"/>
    <w:rsid w:val="00766E8B"/>
    <w:rsid w:val="00767317"/>
    <w:rsid w:val="007679D0"/>
    <w:rsid w:val="0077052D"/>
    <w:rsid w:val="00770DCC"/>
    <w:rsid w:val="00771899"/>
    <w:rsid w:val="00772253"/>
    <w:rsid w:val="00772BEE"/>
    <w:rsid w:val="00772C09"/>
    <w:rsid w:val="0077301E"/>
    <w:rsid w:val="00774314"/>
    <w:rsid w:val="00775F2B"/>
    <w:rsid w:val="00776606"/>
    <w:rsid w:val="00776ED3"/>
    <w:rsid w:val="007776F0"/>
    <w:rsid w:val="00777A46"/>
    <w:rsid w:val="007806A3"/>
    <w:rsid w:val="00780960"/>
    <w:rsid w:val="00780C15"/>
    <w:rsid w:val="007824B4"/>
    <w:rsid w:val="00782FBA"/>
    <w:rsid w:val="00783A9D"/>
    <w:rsid w:val="007843D5"/>
    <w:rsid w:val="00784DC8"/>
    <w:rsid w:val="00785909"/>
    <w:rsid w:val="00785AB7"/>
    <w:rsid w:val="00785CB9"/>
    <w:rsid w:val="007864C8"/>
    <w:rsid w:val="0078678A"/>
    <w:rsid w:val="007867E0"/>
    <w:rsid w:val="00786D38"/>
    <w:rsid w:val="00787EE0"/>
    <w:rsid w:val="0079173C"/>
    <w:rsid w:val="007922D8"/>
    <w:rsid w:val="0079232C"/>
    <w:rsid w:val="0079254F"/>
    <w:rsid w:val="007938BB"/>
    <w:rsid w:val="00794877"/>
    <w:rsid w:val="00795370"/>
    <w:rsid w:val="007959CB"/>
    <w:rsid w:val="00795CB1"/>
    <w:rsid w:val="00795E8A"/>
    <w:rsid w:val="0079756D"/>
    <w:rsid w:val="007A057D"/>
    <w:rsid w:val="007A0F39"/>
    <w:rsid w:val="007A1044"/>
    <w:rsid w:val="007A14F0"/>
    <w:rsid w:val="007A19D6"/>
    <w:rsid w:val="007A213B"/>
    <w:rsid w:val="007A3963"/>
    <w:rsid w:val="007A3D00"/>
    <w:rsid w:val="007B03FC"/>
    <w:rsid w:val="007B05B4"/>
    <w:rsid w:val="007B1330"/>
    <w:rsid w:val="007B15BF"/>
    <w:rsid w:val="007B22B4"/>
    <w:rsid w:val="007B23E5"/>
    <w:rsid w:val="007B496F"/>
    <w:rsid w:val="007B51B6"/>
    <w:rsid w:val="007B5CB9"/>
    <w:rsid w:val="007B78CE"/>
    <w:rsid w:val="007C071B"/>
    <w:rsid w:val="007C1143"/>
    <w:rsid w:val="007C17D5"/>
    <w:rsid w:val="007C228F"/>
    <w:rsid w:val="007C2FBC"/>
    <w:rsid w:val="007C3B48"/>
    <w:rsid w:val="007C5171"/>
    <w:rsid w:val="007C64E4"/>
    <w:rsid w:val="007C65C7"/>
    <w:rsid w:val="007C6FD5"/>
    <w:rsid w:val="007C7F1F"/>
    <w:rsid w:val="007D2689"/>
    <w:rsid w:val="007D323C"/>
    <w:rsid w:val="007D32B0"/>
    <w:rsid w:val="007D3754"/>
    <w:rsid w:val="007D39CA"/>
    <w:rsid w:val="007D47AA"/>
    <w:rsid w:val="007D4829"/>
    <w:rsid w:val="007D4B4E"/>
    <w:rsid w:val="007D5B87"/>
    <w:rsid w:val="007D6359"/>
    <w:rsid w:val="007D7EA1"/>
    <w:rsid w:val="007E07AA"/>
    <w:rsid w:val="007E1BDD"/>
    <w:rsid w:val="007E1F21"/>
    <w:rsid w:val="007E4424"/>
    <w:rsid w:val="007E49A3"/>
    <w:rsid w:val="007E5759"/>
    <w:rsid w:val="007E607D"/>
    <w:rsid w:val="007E688F"/>
    <w:rsid w:val="007E7E69"/>
    <w:rsid w:val="007E7E9E"/>
    <w:rsid w:val="007F0272"/>
    <w:rsid w:val="007F0875"/>
    <w:rsid w:val="007F0F61"/>
    <w:rsid w:val="007F1A66"/>
    <w:rsid w:val="007F2629"/>
    <w:rsid w:val="007F2804"/>
    <w:rsid w:val="007F3A6D"/>
    <w:rsid w:val="007F3F86"/>
    <w:rsid w:val="007F4D4E"/>
    <w:rsid w:val="007F6B21"/>
    <w:rsid w:val="007F6F3B"/>
    <w:rsid w:val="007F74E8"/>
    <w:rsid w:val="00800B21"/>
    <w:rsid w:val="00801D04"/>
    <w:rsid w:val="00803D45"/>
    <w:rsid w:val="008043BB"/>
    <w:rsid w:val="00804F25"/>
    <w:rsid w:val="0081193E"/>
    <w:rsid w:val="008130C0"/>
    <w:rsid w:val="00813F44"/>
    <w:rsid w:val="008147B5"/>
    <w:rsid w:val="00814C72"/>
    <w:rsid w:val="008151DC"/>
    <w:rsid w:val="008160F0"/>
    <w:rsid w:val="00816D63"/>
    <w:rsid w:val="00816E23"/>
    <w:rsid w:val="00820DB4"/>
    <w:rsid w:val="008214A9"/>
    <w:rsid w:val="00822515"/>
    <w:rsid w:val="0082265B"/>
    <w:rsid w:val="00822A16"/>
    <w:rsid w:val="00823279"/>
    <w:rsid w:val="00823DDB"/>
    <w:rsid w:val="00824A46"/>
    <w:rsid w:val="00824B51"/>
    <w:rsid w:val="00830A84"/>
    <w:rsid w:val="00831853"/>
    <w:rsid w:val="0083263B"/>
    <w:rsid w:val="00832766"/>
    <w:rsid w:val="00833315"/>
    <w:rsid w:val="0083333A"/>
    <w:rsid w:val="00833A22"/>
    <w:rsid w:val="00833D11"/>
    <w:rsid w:val="0083440D"/>
    <w:rsid w:val="00834951"/>
    <w:rsid w:val="008400F1"/>
    <w:rsid w:val="0084023A"/>
    <w:rsid w:val="008404C3"/>
    <w:rsid w:val="00840C94"/>
    <w:rsid w:val="008413AC"/>
    <w:rsid w:val="008413DC"/>
    <w:rsid w:val="00841956"/>
    <w:rsid w:val="00841D20"/>
    <w:rsid w:val="00842707"/>
    <w:rsid w:val="00842CD6"/>
    <w:rsid w:val="00844440"/>
    <w:rsid w:val="008449FD"/>
    <w:rsid w:val="00845DD2"/>
    <w:rsid w:val="008466EC"/>
    <w:rsid w:val="008468F8"/>
    <w:rsid w:val="00846B83"/>
    <w:rsid w:val="00846EF6"/>
    <w:rsid w:val="0085190E"/>
    <w:rsid w:val="008519ED"/>
    <w:rsid w:val="00852502"/>
    <w:rsid w:val="00852895"/>
    <w:rsid w:val="00853F25"/>
    <w:rsid w:val="008554EF"/>
    <w:rsid w:val="00855DC9"/>
    <w:rsid w:val="00856C01"/>
    <w:rsid w:val="008635C5"/>
    <w:rsid w:val="00863CAC"/>
    <w:rsid w:val="00864796"/>
    <w:rsid w:val="00866EF1"/>
    <w:rsid w:val="008670BE"/>
    <w:rsid w:val="00870C54"/>
    <w:rsid w:val="0087214C"/>
    <w:rsid w:val="0087238F"/>
    <w:rsid w:val="008744BF"/>
    <w:rsid w:val="008744E9"/>
    <w:rsid w:val="008747C4"/>
    <w:rsid w:val="00875306"/>
    <w:rsid w:val="0087596B"/>
    <w:rsid w:val="0087626F"/>
    <w:rsid w:val="0087653E"/>
    <w:rsid w:val="008768BC"/>
    <w:rsid w:val="0087739F"/>
    <w:rsid w:val="00877D4B"/>
    <w:rsid w:val="0088002B"/>
    <w:rsid w:val="00880660"/>
    <w:rsid w:val="00880938"/>
    <w:rsid w:val="00880AFB"/>
    <w:rsid w:val="00880F0B"/>
    <w:rsid w:val="00881376"/>
    <w:rsid w:val="00882B6C"/>
    <w:rsid w:val="00885F4D"/>
    <w:rsid w:val="0088644B"/>
    <w:rsid w:val="008900FE"/>
    <w:rsid w:val="00890613"/>
    <w:rsid w:val="00890A67"/>
    <w:rsid w:val="00891016"/>
    <w:rsid w:val="00891A3E"/>
    <w:rsid w:val="00892BB2"/>
    <w:rsid w:val="00892F23"/>
    <w:rsid w:val="00893141"/>
    <w:rsid w:val="008940BD"/>
    <w:rsid w:val="00895523"/>
    <w:rsid w:val="008A0AA5"/>
    <w:rsid w:val="008A1118"/>
    <w:rsid w:val="008A1274"/>
    <w:rsid w:val="008A24BA"/>
    <w:rsid w:val="008A372A"/>
    <w:rsid w:val="008A3F06"/>
    <w:rsid w:val="008A6054"/>
    <w:rsid w:val="008A74A9"/>
    <w:rsid w:val="008A7547"/>
    <w:rsid w:val="008B066A"/>
    <w:rsid w:val="008B096C"/>
    <w:rsid w:val="008B0CD8"/>
    <w:rsid w:val="008B0F29"/>
    <w:rsid w:val="008B2498"/>
    <w:rsid w:val="008B2A0F"/>
    <w:rsid w:val="008B3353"/>
    <w:rsid w:val="008B3756"/>
    <w:rsid w:val="008B3B6A"/>
    <w:rsid w:val="008B4B72"/>
    <w:rsid w:val="008B5E8F"/>
    <w:rsid w:val="008B7A50"/>
    <w:rsid w:val="008C1EA0"/>
    <w:rsid w:val="008C2930"/>
    <w:rsid w:val="008C2B0B"/>
    <w:rsid w:val="008C2C0B"/>
    <w:rsid w:val="008C3D1A"/>
    <w:rsid w:val="008C3F41"/>
    <w:rsid w:val="008C3FED"/>
    <w:rsid w:val="008C441D"/>
    <w:rsid w:val="008C53FA"/>
    <w:rsid w:val="008D0995"/>
    <w:rsid w:val="008D0C6B"/>
    <w:rsid w:val="008D0D00"/>
    <w:rsid w:val="008D2FF4"/>
    <w:rsid w:val="008D3723"/>
    <w:rsid w:val="008D429D"/>
    <w:rsid w:val="008D4409"/>
    <w:rsid w:val="008D46DF"/>
    <w:rsid w:val="008D6A0D"/>
    <w:rsid w:val="008D739F"/>
    <w:rsid w:val="008D73D1"/>
    <w:rsid w:val="008D7DE7"/>
    <w:rsid w:val="008E0CFE"/>
    <w:rsid w:val="008E1B1B"/>
    <w:rsid w:val="008E1D1C"/>
    <w:rsid w:val="008E2DD2"/>
    <w:rsid w:val="008E2F88"/>
    <w:rsid w:val="008E303E"/>
    <w:rsid w:val="008E3F23"/>
    <w:rsid w:val="008E56CA"/>
    <w:rsid w:val="008E5FB7"/>
    <w:rsid w:val="008E6448"/>
    <w:rsid w:val="008E7651"/>
    <w:rsid w:val="008F32AE"/>
    <w:rsid w:val="008F5FDE"/>
    <w:rsid w:val="008F7200"/>
    <w:rsid w:val="008F776F"/>
    <w:rsid w:val="0090015A"/>
    <w:rsid w:val="0090022E"/>
    <w:rsid w:val="00901EC1"/>
    <w:rsid w:val="00902E0D"/>
    <w:rsid w:val="00903635"/>
    <w:rsid w:val="00904EE8"/>
    <w:rsid w:val="00905210"/>
    <w:rsid w:val="009054F3"/>
    <w:rsid w:val="009056C3"/>
    <w:rsid w:val="0090587A"/>
    <w:rsid w:val="00906083"/>
    <w:rsid w:val="00906209"/>
    <w:rsid w:val="00906475"/>
    <w:rsid w:val="00906B29"/>
    <w:rsid w:val="00907B74"/>
    <w:rsid w:val="00910061"/>
    <w:rsid w:val="00910337"/>
    <w:rsid w:val="00910D0A"/>
    <w:rsid w:val="00910E08"/>
    <w:rsid w:val="00911FA3"/>
    <w:rsid w:val="009123B6"/>
    <w:rsid w:val="00912C96"/>
    <w:rsid w:val="00912E96"/>
    <w:rsid w:val="00913983"/>
    <w:rsid w:val="00915DA4"/>
    <w:rsid w:val="00916008"/>
    <w:rsid w:val="00916C04"/>
    <w:rsid w:val="00917190"/>
    <w:rsid w:val="00917893"/>
    <w:rsid w:val="0092090E"/>
    <w:rsid w:val="00921F7B"/>
    <w:rsid w:val="0092265F"/>
    <w:rsid w:val="00922C15"/>
    <w:rsid w:val="00923F01"/>
    <w:rsid w:val="00925176"/>
    <w:rsid w:val="009264B1"/>
    <w:rsid w:val="00927B51"/>
    <w:rsid w:val="00930312"/>
    <w:rsid w:val="00930E1F"/>
    <w:rsid w:val="0093185B"/>
    <w:rsid w:val="00931EC9"/>
    <w:rsid w:val="00931F40"/>
    <w:rsid w:val="00933210"/>
    <w:rsid w:val="009336CB"/>
    <w:rsid w:val="0093448D"/>
    <w:rsid w:val="00934A4A"/>
    <w:rsid w:val="0093555E"/>
    <w:rsid w:val="00935DBA"/>
    <w:rsid w:val="009362E8"/>
    <w:rsid w:val="00936E9F"/>
    <w:rsid w:val="00936F14"/>
    <w:rsid w:val="00937AF9"/>
    <w:rsid w:val="00937B55"/>
    <w:rsid w:val="0094077D"/>
    <w:rsid w:val="0094145A"/>
    <w:rsid w:val="00941DE4"/>
    <w:rsid w:val="0094305A"/>
    <w:rsid w:val="00943D30"/>
    <w:rsid w:val="009444E4"/>
    <w:rsid w:val="00945766"/>
    <w:rsid w:val="00945987"/>
    <w:rsid w:val="00950306"/>
    <w:rsid w:val="00950A27"/>
    <w:rsid w:val="009516EA"/>
    <w:rsid w:val="0095217C"/>
    <w:rsid w:val="00952CFA"/>
    <w:rsid w:val="009531FF"/>
    <w:rsid w:val="00953410"/>
    <w:rsid w:val="009545E3"/>
    <w:rsid w:val="00954C02"/>
    <w:rsid w:val="00954EBE"/>
    <w:rsid w:val="0095545B"/>
    <w:rsid w:val="00955656"/>
    <w:rsid w:val="009556DF"/>
    <w:rsid w:val="00955DCE"/>
    <w:rsid w:val="009561A1"/>
    <w:rsid w:val="00956F56"/>
    <w:rsid w:val="0095768B"/>
    <w:rsid w:val="009578D4"/>
    <w:rsid w:val="009604C6"/>
    <w:rsid w:val="00960767"/>
    <w:rsid w:val="009607CE"/>
    <w:rsid w:val="00960DFC"/>
    <w:rsid w:val="00960EE5"/>
    <w:rsid w:val="00961B4A"/>
    <w:rsid w:val="00962034"/>
    <w:rsid w:val="009629AE"/>
    <w:rsid w:val="0096397C"/>
    <w:rsid w:val="00963FF9"/>
    <w:rsid w:val="00964480"/>
    <w:rsid w:val="00966382"/>
    <w:rsid w:val="00967441"/>
    <w:rsid w:val="009702C9"/>
    <w:rsid w:val="00970554"/>
    <w:rsid w:val="00970A4E"/>
    <w:rsid w:val="0097189F"/>
    <w:rsid w:val="00972934"/>
    <w:rsid w:val="00972F56"/>
    <w:rsid w:val="00973855"/>
    <w:rsid w:val="0097491B"/>
    <w:rsid w:val="00975905"/>
    <w:rsid w:val="00975E35"/>
    <w:rsid w:val="00975F2E"/>
    <w:rsid w:val="0097607F"/>
    <w:rsid w:val="00977199"/>
    <w:rsid w:val="0098023A"/>
    <w:rsid w:val="0098159B"/>
    <w:rsid w:val="0098173C"/>
    <w:rsid w:val="009831A2"/>
    <w:rsid w:val="00983DF4"/>
    <w:rsid w:val="00986B86"/>
    <w:rsid w:val="00987564"/>
    <w:rsid w:val="00987651"/>
    <w:rsid w:val="00987B0A"/>
    <w:rsid w:val="009909CF"/>
    <w:rsid w:val="00990B4B"/>
    <w:rsid w:val="00990FA0"/>
    <w:rsid w:val="00991099"/>
    <w:rsid w:val="009912C1"/>
    <w:rsid w:val="00992278"/>
    <w:rsid w:val="009938C5"/>
    <w:rsid w:val="0099444A"/>
    <w:rsid w:val="00994951"/>
    <w:rsid w:val="00994BA6"/>
    <w:rsid w:val="00994D77"/>
    <w:rsid w:val="0099502F"/>
    <w:rsid w:val="009962EC"/>
    <w:rsid w:val="009964F8"/>
    <w:rsid w:val="009968CC"/>
    <w:rsid w:val="0099726A"/>
    <w:rsid w:val="009A0A10"/>
    <w:rsid w:val="009A2204"/>
    <w:rsid w:val="009A27B8"/>
    <w:rsid w:val="009A2D74"/>
    <w:rsid w:val="009A43F5"/>
    <w:rsid w:val="009A6F0E"/>
    <w:rsid w:val="009A7948"/>
    <w:rsid w:val="009A7E0F"/>
    <w:rsid w:val="009B0A0E"/>
    <w:rsid w:val="009B0F28"/>
    <w:rsid w:val="009B14A8"/>
    <w:rsid w:val="009B199D"/>
    <w:rsid w:val="009B2601"/>
    <w:rsid w:val="009B357E"/>
    <w:rsid w:val="009B37E5"/>
    <w:rsid w:val="009B3AC3"/>
    <w:rsid w:val="009B3B9B"/>
    <w:rsid w:val="009B6133"/>
    <w:rsid w:val="009B69C5"/>
    <w:rsid w:val="009B6AA9"/>
    <w:rsid w:val="009B77CA"/>
    <w:rsid w:val="009B7B61"/>
    <w:rsid w:val="009C0163"/>
    <w:rsid w:val="009C01FB"/>
    <w:rsid w:val="009C16D0"/>
    <w:rsid w:val="009C24C6"/>
    <w:rsid w:val="009C25AB"/>
    <w:rsid w:val="009C335E"/>
    <w:rsid w:val="009C4613"/>
    <w:rsid w:val="009C53D5"/>
    <w:rsid w:val="009C6A3E"/>
    <w:rsid w:val="009D0102"/>
    <w:rsid w:val="009D0817"/>
    <w:rsid w:val="009D0EE4"/>
    <w:rsid w:val="009D2FF9"/>
    <w:rsid w:val="009D34EB"/>
    <w:rsid w:val="009D3FE4"/>
    <w:rsid w:val="009D4FA9"/>
    <w:rsid w:val="009D5B45"/>
    <w:rsid w:val="009D5D1C"/>
    <w:rsid w:val="009D60EB"/>
    <w:rsid w:val="009D66E7"/>
    <w:rsid w:val="009D6945"/>
    <w:rsid w:val="009D7544"/>
    <w:rsid w:val="009D7762"/>
    <w:rsid w:val="009E05F1"/>
    <w:rsid w:val="009E07B1"/>
    <w:rsid w:val="009E1A6C"/>
    <w:rsid w:val="009E1FBE"/>
    <w:rsid w:val="009E2458"/>
    <w:rsid w:val="009E34E5"/>
    <w:rsid w:val="009E648D"/>
    <w:rsid w:val="009E6B62"/>
    <w:rsid w:val="009E7500"/>
    <w:rsid w:val="009E7FB5"/>
    <w:rsid w:val="009F0440"/>
    <w:rsid w:val="009F0E85"/>
    <w:rsid w:val="009F2364"/>
    <w:rsid w:val="009F29B9"/>
    <w:rsid w:val="009F3190"/>
    <w:rsid w:val="009F3493"/>
    <w:rsid w:val="009F3537"/>
    <w:rsid w:val="009F3554"/>
    <w:rsid w:val="009F4BEF"/>
    <w:rsid w:val="009F4F16"/>
    <w:rsid w:val="009F5094"/>
    <w:rsid w:val="009F5425"/>
    <w:rsid w:val="009F59CB"/>
    <w:rsid w:val="009F5ABE"/>
    <w:rsid w:val="009F5E5B"/>
    <w:rsid w:val="009F5EB2"/>
    <w:rsid w:val="009F60DB"/>
    <w:rsid w:val="009F6E0B"/>
    <w:rsid w:val="00A00802"/>
    <w:rsid w:val="00A01B0D"/>
    <w:rsid w:val="00A01C88"/>
    <w:rsid w:val="00A01E0A"/>
    <w:rsid w:val="00A023C7"/>
    <w:rsid w:val="00A028DD"/>
    <w:rsid w:val="00A038DB"/>
    <w:rsid w:val="00A038F2"/>
    <w:rsid w:val="00A04145"/>
    <w:rsid w:val="00A06049"/>
    <w:rsid w:val="00A06F9D"/>
    <w:rsid w:val="00A06FDB"/>
    <w:rsid w:val="00A073FE"/>
    <w:rsid w:val="00A078E6"/>
    <w:rsid w:val="00A10315"/>
    <w:rsid w:val="00A10998"/>
    <w:rsid w:val="00A10CBE"/>
    <w:rsid w:val="00A119DE"/>
    <w:rsid w:val="00A12038"/>
    <w:rsid w:val="00A12C52"/>
    <w:rsid w:val="00A131A7"/>
    <w:rsid w:val="00A1360D"/>
    <w:rsid w:val="00A13B19"/>
    <w:rsid w:val="00A1512E"/>
    <w:rsid w:val="00A15869"/>
    <w:rsid w:val="00A15FF9"/>
    <w:rsid w:val="00A16ADF"/>
    <w:rsid w:val="00A16D1D"/>
    <w:rsid w:val="00A17660"/>
    <w:rsid w:val="00A20430"/>
    <w:rsid w:val="00A20D38"/>
    <w:rsid w:val="00A214B2"/>
    <w:rsid w:val="00A23313"/>
    <w:rsid w:val="00A24DCE"/>
    <w:rsid w:val="00A251EC"/>
    <w:rsid w:val="00A261DC"/>
    <w:rsid w:val="00A2620C"/>
    <w:rsid w:val="00A27233"/>
    <w:rsid w:val="00A3063B"/>
    <w:rsid w:val="00A3148D"/>
    <w:rsid w:val="00A31B8E"/>
    <w:rsid w:val="00A32A05"/>
    <w:rsid w:val="00A32BBC"/>
    <w:rsid w:val="00A32DAE"/>
    <w:rsid w:val="00A35364"/>
    <w:rsid w:val="00A4066B"/>
    <w:rsid w:val="00A4164B"/>
    <w:rsid w:val="00A41737"/>
    <w:rsid w:val="00A417A8"/>
    <w:rsid w:val="00A4446C"/>
    <w:rsid w:val="00A44787"/>
    <w:rsid w:val="00A44ACA"/>
    <w:rsid w:val="00A45C88"/>
    <w:rsid w:val="00A45EB9"/>
    <w:rsid w:val="00A46188"/>
    <w:rsid w:val="00A4631D"/>
    <w:rsid w:val="00A463AC"/>
    <w:rsid w:val="00A46453"/>
    <w:rsid w:val="00A471CA"/>
    <w:rsid w:val="00A47EAA"/>
    <w:rsid w:val="00A50095"/>
    <w:rsid w:val="00A50936"/>
    <w:rsid w:val="00A50C46"/>
    <w:rsid w:val="00A51DAA"/>
    <w:rsid w:val="00A53061"/>
    <w:rsid w:val="00A53464"/>
    <w:rsid w:val="00A5488D"/>
    <w:rsid w:val="00A55041"/>
    <w:rsid w:val="00A5626C"/>
    <w:rsid w:val="00A5635D"/>
    <w:rsid w:val="00A604BD"/>
    <w:rsid w:val="00A616F9"/>
    <w:rsid w:val="00A61AFD"/>
    <w:rsid w:val="00A61BD2"/>
    <w:rsid w:val="00A61E78"/>
    <w:rsid w:val="00A67067"/>
    <w:rsid w:val="00A677E9"/>
    <w:rsid w:val="00A67C27"/>
    <w:rsid w:val="00A67E28"/>
    <w:rsid w:val="00A716FA"/>
    <w:rsid w:val="00A71750"/>
    <w:rsid w:val="00A71A6A"/>
    <w:rsid w:val="00A72673"/>
    <w:rsid w:val="00A72E8E"/>
    <w:rsid w:val="00A76972"/>
    <w:rsid w:val="00A76EAA"/>
    <w:rsid w:val="00A76EEC"/>
    <w:rsid w:val="00A778A6"/>
    <w:rsid w:val="00A77E98"/>
    <w:rsid w:val="00A80276"/>
    <w:rsid w:val="00A8293A"/>
    <w:rsid w:val="00A8297E"/>
    <w:rsid w:val="00A82F06"/>
    <w:rsid w:val="00A8373A"/>
    <w:rsid w:val="00A84015"/>
    <w:rsid w:val="00A8473E"/>
    <w:rsid w:val="00A84AA4"/>
    <w:rsid w:val="00A84CA8"/>
    <w:rsid w:val="00A852DC"/>
    <w:rsid w:val="00A858BC"/>
    <w:rsid w:val="00A85995"/>
    <w:rsid w:val="00A864A2"/>
    <w:rsid w:val="00A87129"/>
    <w:rsid w:val="00A87CA9"/>
    <w:rsid w:val="00A87EAC"/>
    <w:rsid w:val="00A90248"/>
    <w:rsid w:val="00A90F44"/>
    <w:rsid w:val="00A915F5"/>
    <w:rsid w:val="00A91B91"/>
    <w:rsid w:val="00A91CE3"/>
    <w:rsid w:val="00A92031"/>
    <w:rsid w:val="00A92064"/>
    <w:rsid w:val="00A92969"/>
    <w:rsid w:val="00A92CAA"/>
    <w:rsid w:val="00A92E6C"/>
    <w:rsid w:val="00A9488D"/>
    <w:rsid w:val="00A952AD"/>
    <w:rsid w:val="00A9625D"/>
    <w:rsid w:val="00A962BA"/>
    <w:rsid w:val="00A96EE3"/>
    <w:rsid w:val="00A97F05"/>
    <w:rsid w:val="00AA0FB2"/>
    <w:rsid w:val="00AA1D97"/>
    <w:rsid w:val="00AA309F"/>
    <w:rsid w:val="00AA660A"/>
    <w:rsid w:val="00AA7002"/>
    <w:rsid w:val="00AB147C"/>
    <w:rsid w:val="00AB14F5"/>
    <w:rsid w:val="00AB15ED"/>
    <w:rsid w:val="00AB17F2"/>
    <w:rsid w:val="00AB2017"/>
    <w:rsid w:val="00AB2768"/>
    <w:rsid w:val="00AB35CD"/>
    <w:rsid w:val="00AB39EA"/>
    <w:rsid w:val="00AB3A6D"/>
    <w:rsid w:val="00AB3F3B"/>
    <w:rsid w:val="00AB4ED4"/>
    <w:rsid w:val="00AB4F74"/>
    <w:rsid w:val="00AB561A"/>
    <w:rsid w:val="00AB5839"/>
    <w:rsid w:val="00AB6589"/>
    <w:rsid w:val="00AB67A4"/>
    <w:rsid w:val="00AB7695"/>
    <w:rsid w:val="00AC041B"/>
    <w:rsid w:val="00AC13F4"/>
    <w:rsid w:val="00AC1A32"/>
    <w:rsid w:val="00AC1E3E"/>
    <w:rsid w:val="00AC315F"/>
    <w:rsid w:val="00AC330F"/>
    <w:rsid w:val="00AC38AB"/>
    <w:rsid w:val="00AC4553"/>
    <w:rsid w:val="00AC475D"/>
    <w:rsid w:val="00AC4EB2"/>
    <w:rsid w:val="00AC5773"/>
    <w:rsid w:val="00AC7B73"/>
    <w:rsid w:val="00AD018A"/>
    <w:rsid w:val="00AD0EA1"/>
    <w:rsid w:val="00AD2C42"/>
    <w:rsid w:val="00AD52D1"/>
    <w:rsid w:val="00AD5717"/>
    <w:rsid w:val="00AD5F40"/>
    <w:rsid w:val="00AD5F84"/>
    <w:rsid w:val="00AD6A0A"/>
    <w:rsid w:val="00AD74BD"/>
    <w:rsid w:val="00AE0C68"/>
    <w:rsid w:val="00AE1BC0"/>
    <w:rsid w:val="00AE1FBD"/>
    <w:rsid w:val="00AE2DB3"/>
    <w:rsid w:val="00AE37AC"/>
    <w:rsid w:val="00AE3CD5"/>
    <w:rsid w:val="00AE5791"/>
    <w:rsid w:val="00AE6DDA"/>
    <w:rsid w:val="00AF0962"/>
    <w:rsid w:val="00AF22FD"/>
    <w:rsid w:val="00AF328F"/>
    <w:rsid w:val="00AF488C"/>
    <w:rsid w:val="00AF615B"/>
    <w:rsid w:val="00AF78DA"/>
    <w:rsid w:val="00B011FA"/>
    <w:rsid w:val="00B027A1"/>
    <w:rsid w:val="00B04937"/>
    <w:rsid w:val="00B05851"/>
    <w:rsid w:val="00B05B5A"/>
    <w:rsid w:val="00B06284"/>
    <w:rsid w:val="00B07AE1"/>
    <w:rsid w:val="00B10172"/>
    <w:rsid w:val="00B10932"/>
    <w:rsid w:val="00B10A2A"/>
    <w:rsid w:val="00B117E2"/>
    <w:rsid w:val="00B11C2A"/>
    <w:rsid w:val="00B13157"/>
    <w:rsid w:val="00B1326F"/>
    <w:rsid w:val="00B1359D"/>
    <w:rsid w:val="00B13A84"/>
    <w:rsid w:val="00B13B5D"/>
    <w:rsid w:val="00B148CE"/>
    <w:rsid w:val="00B15279"/>
    <w:rsid w:val="00B16CB8"/>
    <w:rsid w:val="00B1715B"/>
    <w:rsid w:val="00B171CF"/>
    <w:rsid w:val="00B1797C"/>
    <w:rsid w:val="00B215B8"/>
    <w:rsid w:val="00B22ABE"/>
    <w:rsid w:val="00B22ACB"/>
    <w:rsid w:val="00B22D73"/>
    <w:rsid w:val="00B2420D"/>
    <w:rsid w:val="00B24BFB"/>
    <w:rsid w:val="00B24ED6"/>
    <w:rsid w:val="00B25096"/>
    <w:rsid w:val="00B2524D"/>
    <w:rsid w:val="00B25BF2"/>
    <w:rsid w:val="00B26189"/>
    <w:rsid w:val="00B269BA"/>
    <w:rsid w:val="00B303E4"/>
    <w:rsid w:val="00B3114A"/>
    <w:rsid w:val="00B315F1"/>
    <w:rsid w:val="00B32C7D"/>
    <w:rsid w:val="00B347C0"/>
    <w:rsid w:val="00B35635"/>
    <w:rsid w:val="00B35D15"/>
    <w:rsid w:val="00B363B2"/>
    <w:rsid w:val="00B367F2"/>
    <w:rsid w:val="00B371E5"/>
    <w:rsid w:val="00B373AE"/>
    <w:rsid w:val="00B37B3C"/>
    <w:rsid w:val="00B37E7E"/>
    <w:rsid w:val="00B37F2B"/>
    <w:rsid w:val="00B40338"/>
    <w:rsid w:val="00B409A4"/>
    <w:rsid w:val="00B40A2B"/>
    <w:rsid w:val="00B40BCF"/>
    <w:rsid w:val="00B40C8D"/>
    <w:rsid w:val="00B41FD0"/>
    <w:rsid w:val="00B421D6"/>
    <w:rsid w:val="00B4274E"/>
    <w:rsid w:val="00B4279D"/>
    <w:rsid w:val="00B43ED7"/>
    <w:rsid w:val="00B4406E"/>
    <w:rsid w:val="00B4412F"/>
    <w:rsid w:val="00B44313"/>
    <w:rsid w:val="00B4564E"/>
    <w:rsid w:val="00B45F10"/>
    <w:rsid w:val="00B4667B"/>
    <w:rsid w:val="00B47EAD"/>
    <w:rsid w:val="00B5021A"/>
    <w:rsid w:val="00B5024A"/>
    <w:rsid w:val="00B50A6A"/>
    <w:rsid w:val="00B529B2"/>
    <w:rsid w:val="00B53572"/>
    <w:rsid w:val="00B54AA5"/>
    <w:rsid w:val="00B554FF"/>
    <w:rsid w:val="00B559AC"/>
    <w:rsid w:val="00B55FD1"/>
    <w:rsid w:val="00B565A9"/>
    <w:rsid w:val="00B602F7"/>
    <w:rsid w:val="00B606CD"/>
    <w:rsid w:val="00B6120D"/>
    <w:rsid w:val="00B617B8"/>
    <w:rsid w:val="00B62C5A"/>
    <w:rsid w:val="00B6489A"/>
    <w:rsid w:val="00B66BCA"/>
    <w:rsid w:val="00B67381"/>
    <w:rsid w:val="00B67720"/>
    <w:rsid w:val="00B67D85"/>
    <w:rsid w:val="00B720B4"/>
    <w:rsid w:val="00B72946"/>
    <w:rsid w:val="00B733C0"/>
    <w:rsid w:val="00B73B72"/>
    <w:rsid w:val="00B73C72"/>
    <w:rsid w:val="00B749DE"/>
    <w:rsid w:val="00B74D0E"/>
    <w:rsid w:val="00B835D7"/>
    <w:rsid w:val="00B835E7"/>
    <w:rsid w:val="00B8636B"/>
    <w:rsid w:val="00B869DA"/>
    <w:rsid w:val="00B9053A"/>
    <w:rsid w:val="00B91BC5"/>
    <w:rsid w:val="00B92103"/>
    <w:rsid w:val="00B93072"/>
    <w:rsid w:val="00B936F2"/>
    <w:rsid w:val="00B94798"/>
    <w:rsid w:val="00B94BC2"/>
    <w:rsid w:val="00B9524F"/>
    <w:rsid w:val="00B952C9"/>
    <w:rsid w:val="00B95B30"/>
    <w:rsid w:val="00B95B74"/>
    <w:rsid w:val="00B96995"/>
    <w:rsid w:val="00B97DE3"/>
    <w:rsid w:val="00BA1CBA"/>
    <w:rsid w:val="00BA31D8"/>
    <w:rsid w:val="00BA4007"/>
    <w:rsid w:val="00BA523F"/>
    <w:rsid w:val="00BA5539"/>
    <w:rsid w:val="00BA6E16"/>
    <w:rsid w:val="00BA785A"/>
    <w:rsid w:val="00BA79AC"/>
    <w:rsid w:val="00BB0028"/>
    <w:rsid w:val="00BB0C63"/>
    <w:rsid w:val="00BB0DAE"/>
    <w:rsid w:val="00BB0DF8"/>
    <w:rsid w:val="00BB1789"/>
    <w:rsid w:val="00BB32D8"/>
    <w:rsid w:val="00BB4757"/>
    <w:rsid w:val="00BB62C6"/>
    <w:rsid w:val="00BC0E4B"/>
    <w:rsid w:val="00BC0E62"/>
    <w:rsid w:val="00BC0E63"/>
    <w:rsid w:val="00BC1252"/>
    <w:rsid w:val="00BC1789"/>
    <w:rsid w:val="00BC195C"/>
    <w:rsid w:val="00BC1F96"/>
    <w:rsid w:val="00BC406B"/>
    <w:rsid w:val="00BC4505"/>
    <w:rsid w:val="00BC4D3D"/>
    <w:rsid w:val="00BC566D"/>
    <w:rsid w:val="00BC59DD"/>
    <w:rsid w:val="00BC6301"/>
    <w:rsid w:val="00BC6F41"/>
    <w:rsid w:val="00BC7B97"/>
    <w:rsid w:val="00BC7D62"/>
    <w:rsid w:val="00BD085C"/>
    <w:rsid w:val="00BD16D3"/>
    <w:rsid w:val="00BD17C0"/>
    <w:rsid w:val="00BD1A1D"/>
    <w:rsid w:val="00BD2613"/>
    <w:rsid w:val="00BD2F5A"/>
    <w:rsid w:val="00BD4FE3"/>
    <w:rsid w:val="00BD593E"/>
    <w:rsid w:val="00BD59A8"/>
    <w:rsid w:val="00BD5AC6"/>
    <w:rsid w:val="00BD62AC"/>
    <w:rsid w:val="00BD6BE9"/>
    <w:rsid w:val="00BD6BF2"/>
    <w:rsid w:val="00BD76F0"/>
    <w:rsid w:val="00BE026D"/>
    <w:rsid w:val="00BE1405"/>
    <w:rsid w:val="00BE21B8"/>
    <w:rsid w:val="00BE27A3"/>
    <w:rsid w:val="00BE31A3"/>
    <w:rsid w:val="00BE3A7A"/>
    <w:rsid w:val="00BE45AA"/>
    <w:rsid w:val="00BE5051"/>
    <w:rsid w:val="00BE5407"/>
    <w:rsid w:val="00BE5A79"/>
    <w:rsid w:val="00BE5E37"/>
    <w:rsid w:val="00BE62CF"/>
    <w:rsid w:val="00BE6EAE"/>
    <w:rsid w:val="00BE74DF"/>
    <w:rsid w:val="00BF101D"/>
    <w:rsid w:val="00BF1625"/>
    <w:rsid w:val="00BF217B"/>
    <w:rsid w:val="00BF4811"/>
    <w:rsid w:val="00BF5E54"/>
    <w:rsid w:val="00BF7F6D"/>
    <w:rsid w:val="00C00627"/>
    <w:rsid w:val="00C00DBD"/>
    <w:rsid w:val="00C01177"/>
    <w:rsid w:val="00C013F2"/>
    <w:rsid w:val="00C016A5"/>
    <w:rsid w:val="00C03497"/>
    <w:rsid w:val="00C034F7"/>
    <w:rsid w:val="00C04543"/>
    <w:rsid w:val="00C04AA3"/>
    <w:rsid w:val="00C05C64"/>
    <w:rsid w:val="00C06637"/>
    <w:rsid w:val="00C0740B"/>
    <w:rsid w:val="00C07425"/>
    <w:rsid w:val="00C07DAF"/>
    <w:rsid w:val="00C1095D"/>
    <w:rsid w:val="00C110A5"/>
    <w:rsid w:val="00C115DF"/>
    <w:rsid w:val="00C1161B"/>
    <w:rsid w:val="00C121FD"/>
    <w:rsid w:val="00C12359"/>
    <w:rsid w:val="00C1534C"/>
    <w:rsid w:val="00C1643C"/>
    <w:rsid w:val="00C1649E"/>
    <w:rsid w:val="00C16642"/>
    <w:rsid w:val="00C16717"/>
    <w:rsid w:val="00C16804"/>
    <w:rsid w:val="00C16B32"/>
    <w:rsid w:val="00C20D4A"/>
    <w:rsid w:val="00C20F9E"/>
    <w:rsid w:val="00C21889"/>
    <w:rsid w:val="00C23263"/>
    <w:rsid w:val="00C23320"/>
    <w:rsid w:val="00C23EFC"/>
    <w:rsid w:val="00C25D59"/>
    <w:rsid w:val="00C2609D"/>
    <w:rsid w:val="00C262C5"/>
    <w:rsid w:val="00C26734"/>
    <w:rsid w:val="00C300FE"/>
    <w:rsid w:val="00C3040D"/>
    <w:rsid w:val="00C32072"/>
    <w:rsid w:val="00C325F8"/>
    <w:rsid w:val="00C333E8"/>
    <w:rsid w:val="00C34AA5"/>
    <w:rsid w:val="00C35E49"/>
    <w:rsid w:val="00C36688"/>
    <w:rsid w:val="00C368DC"/>
    <w:rsid w:val="00C36D4D"/>
    <w:rsid w:val="00C40B26"/>
    <w:rsid w:val="00C40E44"/>
    <w:rsid w:val="00C41316"/>
    <w:rsid w:val="00C43587"/>
    <w:rsid w:val="00C43C29"/>
    <w:rsid w:val="00C43CD8"/>
    <w:rsid w:val="00C443ED"/>
    <w:rsid w:val="00C4450A"/>
    <w:rsid w:val="00C44E03"/>
    <w:rsid w:val="00C450EA"/>
    <w:rsid w:val="00C45477"/>
    <w:rsid w:val="00C46955"/>
    <w:rsid w:val="00C508D3"/>
    <w:rsid w:val="00C50AC5"/>
    <w:rsid w:val="00C51591"/>
    <w:rsid w:val="00C542EC"/>
    <w:rsid w:val="00C55575"/>
    <w:rsid w:val="00C55AB6"/>
    <w:rsid w:val="00C55BEE"/>
    <w:rsid w:val="00C57150"/>
    <w:rsid w:val="00C57A7D"/>
    <w:rsid w:val="00C60A82"/>
    <w:rsid w:val="00C61F4E"/>
    <w:rsid w:val="00C62287"/>
    <w:rsid w:val="00C64701"/>
    <w:rsid w:val="00C647AC"/>
    <w:rsid w:val="00C664AA"/>
    <w:rsid w:val="00C6694A"/>
    <w:rsid w:val="00C67BD3"/>
    <w:rsid w:val="00C67D68"/>
    <w:rsid w:val="00C70877"/>
    <w:rsid w:val="00C71588"/>
    <w:rsid w:val="00C7198D"/>
    <w:rsid w:val="00C72AB2"/>
    <w:rsid w:val="00C740E2"/>
    <w:rsid w:val="00C756DE"/>
    <w:rsid w:val="00C75D6A"/>
    <w:rsid w:val="00C82320"/>
    <w:rsid w:val="00C836EA"/>
    <w:rsid w:val="00C83BB5"/>
    <w:rsid w:val="00C84C7A"/>
    <w:rsid w:val="00C86DC5"/>
    <w:rsid w:val="00C86DF9"/>
    <w:rsid w:val="00C905CC"/>
    <w:rsid w:val="00C9070E"/>
    <w:rsid w:val="00C90DA2"/>
    <w:rsid w:val="00C90EA0"/>
    <w:rsid w:val="00C91B58"/>
    <w:rsid w:val="00C91BC9"/>
    <w:rsid w:val="00C92622"/>
    <w:rsid w:val="00C92732"/>
    <w:rsid w:val="00C9328F"/>
    <w:rsid w:val="00C9432C"/>
    <w:rsid w:val="00C9448C"/>
    <w:rsid w:val="00C960A9"/>
    <w:rsid w:val="00C9663E"/>
    <w:rsid w:val="00C96E97"/>
    <w:rsid w:val="00C96F2A"/>
    <w:rsid w:val="00C97362"/>
    <w:rsid w:val="00CA023E"/>
    <w:rsid w:val="00CA1048"/>
    <w:rsid w:val="00CA128E"/>
    <w:rsid w:val="00CA2073"/>
    <w:rsid w:val="00CA26AB"/>
    <w:rsid w:val="00CA2C8E"/>
    <w:rsid w:val="00CA2D18"/>
    <w:rsid w:val="00CA3F80"/>
    <w:rsid w:val="00CA4194"/>
    <w:rsid w:val="00CA46BD"/>
    <w:rsid w:val="00CA5205"/>
    <w:rsid w:val="00CA5264"/>
    <w:rsid w:val="00CA5E44"/>
    <w:rsid w:val="00CB016E"/>
    <w:rsid w:val="00CB131F"/>
    <w:rsid w:val="00CB1A92"/>
    <w:rsid w:val="00CB2170"/>
    <w:rsid w:val="00CB3F4A"/>
    <w:rsid w:val="00CB5229"/>
    <w:rsid w:val="00CB5A40"/>
    <w:rsid w:val="00CB5A7B"/>
    <w:rsid w:val="00CB64AF"/>
    <w:rsid w:val="00CB7780"/>
    <w:rsid w:val="00CB7838"/>
    <w:rsid w:val="00CB7CA9"/>
    <w:rsid w:val="00CC0089"/>
    <w:rsid w:val="00CC031E"/>
    <w:rsid w:val="00CC09A8"/>
    <w:rsid w:val="00CC0A26"/>
    <w:rsid w:val="00CC1886"/>
    <w:rsid w:val="00CC231B"/>
    <w:rsid w:val="00CC2691"/>
    <w:rsid w:val="00CC306B"/>
    <w:rsid w:val="00CC345D"/>
    <w:rsid w:val="00CC3A8C"/>
    <w:rsid w:val="00CC4187"/>
    <w:rsid w:val="00CC598A"/>
    <w:rsid w:val="00CC5BFC"/>
    <w:rsid w:val="00CC63F5"/>
    <w:rsid w:val="00CC7B00"/>
    <w:rsid w:val="00CD156C"/>
    <w:rsid w:val="00CD2240"/>
    <w:rsid w:val="00CD56A7"/>
    <w:rsid w:val="00CE08E4"/>
    <w:rsid w:val="00CE2044"/>
    <w:rsid w:val="00CE4DD5"/>
    <w:rsid w:val="00CE6023"/>
    <w:rsid w:val="00CE6199"/>
    <w:rsid w:val="00CE72B5"/>
    <w:rsid w:val="00CE793D"/>
    <w:rsid w:val="00CE7EDB"/>
    <w:rsid w:val="00CF1085"/>
    <w:rsid w:val="00CF3B63"/>
    <w:rsid w:val="00CF4BB9"/>
    <w:rsid w:val="00CF5FBD"/>
    <w:rsid w:val="00CF6979"/>
    <w:rsid w:val="00CF74D8"/>
    <w:rsid w:val="00CF76E4"/>
    <w:rsid w:val="00CF791E"/>
    <w:rsid w:val="00CF7EBF"/>
    <w:rsid w:val="00CF7F3C"/>
    <w:rsid w:val="00D01FFF"/>
    <w:rsid w:val="00D02365"/>
    <w:rsid w:val="00D028DE"/>
    <w:rsid w:val="00D03D8A"/>
    <w:rsid w:val="00D0637F"/>
    <w:rsid w:val="00D06C24"/>
    <w:rsid w:val="00D06FA2"/>
    <w:rsid w:val="00D0799C"/>
    <w:rsid w:val="00D10808"/>
    <w:rsid w:val="00D10F0A"/>
    <w:rsid w:val="00D113B8"/>
    <w:rsid w:val="00D13B49"/>
    <w:rsid w:val="00D13E7D"/>
    <w:rsid w:val="00D14A76"/>
    <w:rsid w:val="00D15F11"/>
    <w:rsid w:val="00D16628"/>
    <w:rsid w:val="00D16F2C"/>
    <w:rsid w:val="00D17CE2"/>
    <w:rsid w:val="00D20AC9"/>
    <w:rsid w:val="00D2110D"/>
    <w:rsid w:val="00D22001"/>
    <w:rsid w:val="00D2282A"/>
    <w:rsid w:val="00D22D43"/>
    <w:rsid w:val="00D23172"/>
    <w:rsid w:val="00D23922"/>
    <w:rsid w:val="00D25996"/>
    <w:rsid w:val="00D259BB"/>
    <w:rsid w:val="00D25BA7"/>
    <w:rsid w:val="00D25F50"/>
    <w:rsid w:val="00D26611"/>
    <w:rsid w:val="00D26908"/>
    <w:rsid w:val="00D26BF9"/>
    <w:rsid w:val="00D27887"/>
    <w:rsid w:val="00D302AB"/>
    <w:rsid w:val="00D31A3C"/>
    <w:rsid w:val="00D333AB"/>
    <w:rsid w:val="00D340AF"/>
    <w:rsid w:val="00D3433E"/>
    <w:rsid w:val="00D34DE8"/>
    <w:rsid w:val="00D350F0"/>
    <w:rsid w:val="00D35644"/>
    <w:rsid w:val="00D364CC"/>
    <w:rsid w:val="00D365C5"/>
    <w:rsid w:val="00D373FE"/>
    <w:rsid w:val="00D428F3"/>
    <w:rsid w:val="00D43B09"/>
    <w:rsid w:val="00D43CB2"/>
    <w:rsid w:val="00D4526E"/>
    <w:rsid w:val="00D45926"/>
    <w:rsid w:val="00D46713"/>
    <w:rsid w:val="00D47068"/>
    <w:rsid w:val="00D47E7C"/>
    <w:rsid w:val="00D5092A"/>
    <w:rsid w:val="00D50998"/>
    <w:rsid w:val="00D50A3B"/>
    <w:rsid w:val="00D51E5E"/>
    <w:rsid w:val="00D51E93"/>
    <w:rsid w:val="00D52974"/>
    <w:rsid w:val="00D52C64"/>
    <w:rsid w:val="00D54DF2"/>
    <w:rsid w:val="00D55062"/>
    <w:rsid w:val="00D55122"/>
    <w:rsid w:val="00D559C9"/>
    <w:rsid w:val="00D603FA"/>
    <w:rsid w:val="00D60AA1"/>
    <w:rsid w:val="00D60F70"/>
    <w:rsid w:val="00D618AC"/>
    <w:rsid w:val="00D622E4"/>
    <w:rsid w:val="00D6268B"/>
    <w:rsid w:val="00D628E8"/>
    <w:rsid w:val="00D62D78"/>
    <w:rsid w:val="00D63371"/>
    <w:rsid w:val="00D63602"/>
    <w:rsid w:val="00D6366D"/>
    <w:rsid w:val="00D63B05"/>
    <w:rsid w:val="00D6430C"/>
    <w:rsid w:val="00D643DB"/>
    <w:rsid w:val="00D65229"/>
    <w:rsid w:val="00D65706"/>
    <w:rsid w:val="00D660B3"/>
    <w:rsid w:val="00D66172"/>
    <w:rsid w:val="00D66D88"/>
    <w:rsid w:val="00D677A9"/>
    <w:rsid w:val="00D71CBE"/>
    <w:rsid w:val="00D71F88"/>
    <w:rsid w:val="00D71FA7"/>
    <w:rsid w:val="00D7309A"/>
    <w:rsid w:val="00D73B28"/>
    <w:rsid w:val="00D74567"/>
    <w:rsid w:val="00D76EB3"/>
    <w:rsid w:val="00D77561"/>
    <w:rsid w:val="00D77C62"/>
    <w:rsid w:val="00D807D5"/>
    <w:rsid w:val="00D80D7F"/>
    <w:rsid w:val="00D81453"/>
    <w:rsid w:val="00D8166B"/>
    <w:rsid w:val="00D81A23"/>
    <w:rsid w:val="00D81B54"/>
    <w:rsid w:val="00D822BB"/>
    <w:rsid w:val="00D835E3"/>
    <w:rsid w:val="00D844A7"/>
    <w:rsid w:val="00D8455C"/>
    <w:rsid w:val="00D8457B"/>
    <w:rsid w:val="00D84C6D"/>
    <w:rsid w:val="00D84EDC"/>
    <w:rsid w:val="00D85212"/>
    <w:rsid w:val="00D8534A"/>
    <w:rsid w:val="00D858D9"/>
    <w:rsid w:val="00D85D84"/>
    <w:rsid w:val="00D8647F"/>
    <w:rsid w:val="00D86B4F"/>
    <w:rsid w:val="00D86EC4"/>
    <w:rsid w:val="00D90076"/>
    <w:rsid w:val="00D907CD"/>
    <w:rsid w:val="00D91B50"/>
    <w:rsid w:val="00D9215E"/>
    <w:rsid w:val="00D9266F"/>
    <w:rsid w:val="00D933FF"/>
    <w:rsid w:val="00D939A0"/>
    <w:rsid w:val="00D93E85"/>
    <w:rsid w:val="00D948C1"/>
    <w:rsid w:val="00D948D6"/>
    <w:rsid w:val="00D96164"/>
    <w:rsid w:val="00D96770"/>
    <w:rsid w:val="00D96D1C"/>
    <w:rsid w:val="00D97BBE"/>
    <w:rsid w:val="00DA03C2"/>
    <w:rsid w:val="00DA04B3"/>
    <w:rsid w:val="00DA1F53"/>
    <w:rsid w:val="00DA2A3C"/>
    <w:rsid w:val="00DA33AC"/>
    <w:rsid w:val="00DA3C1C"/>
    <w:rsid w:val="00DA3D07"/>
    <w:rsid w:val="00DA4461"/>
    <w:rsid w:val="00DA5173"/>
    <w:rsid w:val="00DA593A"/>
    <w:rsid w:val="00DA5F0A"/>
    <w:rsid w:val="00DA5FB5"/>
    <w:rsid w:val="00DA61A3"/>
    <w:rsid w:val="00DA6EA3"/>
    <w:rsid w:val="00DA716E"/>
    <w:rsid w:val="00DA74D3"/>
    <w:rsid w:val="00DB173F"/>
    <w:rsid w:val="00DB1C2B"/>
    <w:rsid w:val="00DB2A5F"/>
    <w:rsid w:val="00DB310A"/>
    <w:rsid w:val="00DB3B03"/>
    <w:rsid w:val="00DB5A9D"/>
    <w:rsid w:val="00DB66B2"/>
    <w:rsid w:val="00DB6AEE"/>
    <w:rsid w:val="00DC081A"/>
    <w:rsid w:val="00DC0BA0"/>
    <w:rsid w:val="00DC1004"/>
    <w:rsid w:val="00DC151C"/>
    <w:rsid w:val="00DC1C00"/>
    <w:rsid w:val="00DC2382"/>
    <w:rsid w:val="00DC2BA0"/>
    <w:rsid w:val="00DC3156"/>
    <w:rsid w:val="00DC31DB"/>
    <w:rsid w:val="00DC3B34"/>
    <w:rsid w:val="00DC3B39"/>
    <w:rsid w:val="00DC4726"/>
    <w:rsid w:val="00DC5D9A"/>
    <w:rsid w:val="00DC7D09"/>
    <w:rsid w:val="00DD01A0"/>
    <w:rsid w:val="00DD03C1"/>
    <w:rsid w:val="00DD0455"/>
    <w:rsid w:val="00DD04BC"/>
    <w:rsid w:val="00DD0697"/>
    <w:rsid w:val="00DD267A"/>
    <w:rsid w:val="00DD389E"/>
    <w:rsid w:val="00DD38C6"/>
    <w:rsid w:val="00DD3ADE"/>
    <w:rsid w:val="00DD413C"/>
    <w:rsid w:val="00DD4A66"/>
    <w:rsid w:val="00DD5298"/>
    <w:rsid w:val="00DD6CC5"/>
    <w:rsid w:val="00DD6D98"/>
    <w:rsid w:val="00DD78D7"/>
    <w:rsid w:val="00DD7F58"/>
    <w:rsid w:val="00DE174A"/>
    <w:rsid w:val="00DE2587"/>
    <w:rsid w:val="00DE2BCD"/>
    <w:rsid w:val="00DE2DF6"/>
    <w:rsid w:val="00DE45C8"/>
    <w:rsid w:val="00DE635E"/>
    <w:rsid w:val="00DE63FF"/>
    <w:rsid w:val="00DE6E03"/>
    <w:rsid w:val="00DF0119"/>
    <w:rsid w:val="00DF0F58"/>
    <w:rsid w:val="00DF2A29"/>
    <w:rsid w:val="00DF414A"/>
    <w:rsid w:val="00DF4171"/>
    <w:rsid w:val="00DF4313"/>
    <w:rsid w:val="00DF4468"/>
    <w:rsid w:val="00DF55C0"/>
    <w:rsid w:val="00DF5F0C"/>
    <w:rsid w:val="00DF61C5"/>
    <w:rsid w:val="00DF73E3"/>
    <w:rsid w:val="00DF7642"/>
    <w:rsid w:val="00DF7AA4"/>
    <w:rsid w:val="00E00D5C"/>
    <w:rsid w:val="00E00F89"/>
    <w:rsid w:val="00E01F6A"/>
    <w:rsid w:val="00E02F8A"/>
    <w:rsid w:val="00E03408"/>
    <w:rsid w:val="00E04079"/>
    <w:rsid w:val="00E04B25"/>
    <w:rsid w:val="00E05190"/>
    <w:rsid w:val="00E056B5"/>
    <w:rsid w:val="00E06CCC"/>
    <w:rsid w:val="00E0788E"/>
    <w:rsid w:val="00E1201F"/>
    <w:rsid w:val="00E120D9"/>
    <w:rsid w:val="00E1335F"/>
    <w:rsid w:val="00E13B1C"/>
    <w:rsid w:val="00E13BB9"/>
    <w:rsid w:val="00E14E5F"/>
    <w:rsid w:val="00E15D25"/>
    <w:rsid w:val="00E15F34"/>
    <w:rsid w:val="00E173B6"/>
    <w:rsid w:val="00E22A8A"/>
    <w:rsid w:val="00E22D8C"/>
    <w:rsid w:val="00E30238"/>
    <w:rsid w:val="00E31A0A"/>
    <w:rsid w:val="00E31B83"/>
    <w:rsid w:val="00E3402A"/>
    <w:rsid w:val="00E340AC"/>
    <w:rsid w:val="00E3498C"/>
    <w:rsid w:val="00E34A31"/>
    <w:rsid w:val="00E35A6F"/>
    <w:rsid w:val="00E36575"/>
    <w:rsid w:val="00E41A3D"/>
    <w:rsid w:val="00E42301"/>
    <w:rsid w:val="00E43419"/>
    <w:rsid w:val="00E437F4"/>
    <w:rsid w:val="00E4540F"/>
    <w:rsid w:val="00E45FFB"/>
    <w:rsid w:val="00E461D5"/>
    <w:rsid w:val="00E471A4"/>
    <w:rsid w:val="00E472C1"/>
    <w:rsid w:val="00E47E5F"/>
    <w:rsid w:val="00E50D2B"/>
    <w:rsid w:val="00E5165D"/>
    <w:rsid w:val="00E51DFE"/>
    <w:rsid w:val="00E51F9B"/>
    <w:rsid w:val="00E5254E"/>
    <w:rsid w:val="00E52FC6"/>
    <w:rsid w:val="00E55657"/>
    <w:rsid w:val="00E56266"/>
    <w:rsid w:val="00E562E9"/>
    <w:rsid w:val="00E57473"/>
    <w:rsid w:val="00E57A07"/>
    <w:rsid w:val="00E60D49"/>
    <w:rsid w:val="00E61345"/>
    <w:rsid w:val="00E61450"/>
    <w:rsid w:val="00E62B4E"/>
    <w:rsid w:val="00E62CDB"/>
    <w:rsid w:val="00E64B87"/>
    <w:rsid w:val="00E66224"/>
    <w:rsid w:val="00E67135"/>
    <w:rsid w:val="00E67306"/>
    <w:rsid w:val="00E67FFA"/>
    <w:rsid w:val="00E70252"/>
    <w:rsid w:val="00E70C40"/>
    <w:rsid w:val="00E70FA4"/>
    <w:rsid w:val="00E71BFA"/>
    <w:rsid w:val="00E7381F"/>
    <w:rsid w:val="00E75DF3"/>
    <w:rsid w:val="00E7682F"/>
    <w:rsid w:val="00E76F72"/>
    <w:rsid w:val="00E77362"/>
    <w:rsid w:val="00E77902"/>
    <w:rsid w:val="00E779B9"/>
    <w:rsid w:val="00E81FA9"/>
    <w:rsid w:val="00E82B8F"/>
    <w:rsid w:val="00E82C15"/>
    <w:rsid w:val="00E82DE3"/>
    <w:rsid w:val="00E8387F"/>
    <w:rsid w:val="00E83CA9"/>
    <w:rsid w:val="00E850CF"/>
    <w:rsid w:val="00E8658B"/>
    <w:rsid w:val="00E86725"/>
    <w:rsid w:val="00E8772A"/>
    <w:rsid w:val="00E90367"/>
    <w:rsid w:val="00E90AA0"/>
    <w:rsid w:val="00E93490"/>
    <w:rsid w:val="00E93999"/>
    <w:rsid w:val="00E9538D"/>
    <w:rsid w:val="00E95483"/>
    <w:rsid w:val="00E955FC"/>
    <w:rsid w:val="00E95834"/>
    <w:rsid w:val="00E96D24"/>
    <w:rsid w:val="00E97274"/>
    <w:rsid w:val="00E9772E"/>
    <w:rsid w:val="00E97DAC"/>
    <w:rsid w:val="00EA097B"/>
    <w:rsid w:val="00EA09E1"/>
    <w:rsid w:val="00EA1176"/>
    <w:rsid w:val="00EA1D02"/>
    <w:rsid w:val="00EA254A"/>
    <w:rsid w:val="00EA2BF8"/>
    <w:rsid w:val="00EA2FB1"/>
    <w:rsid w:val="00EA474B"/>
    <w:rsid w:val="00EA4981"/>
    <w:rsid w:val="00EA5797"/>
    <w:rsid w:val="00EB0827"/>
    <w:rsid w:val="00EB1B31"/>
    <w:rsid w:val="00EB1EBF"/>
    <w:rsid w:val="00EB2A34"/>
    <w:rsid w:val="00EB2AF8"/>
    <w:rsid w:val="00EB3431"/>
    <w:rsid w:val="00EB3D98"/>
    <w:rsid w:val="00EB4781"/>
    <w:rsid w:val="00EB578E"/>
    <w:rsid w:val="00EC00F4"/>
    <w:rsid w:val="00EC5691"/>
    <w:rsid w:val="00EC57EC"/>
    <w:rsid w:val="00EC5E7D"/>
    <w:rsid w:val="00ED08A7"/>
    <w:rsid w:val="00ED2A07"/>
    <w:rsid w:val="00ED45C6"/>
    <w:rsid w:val="00ED46E5"/>
    <w:rsid w:val="00ED4743"/>
    <w:rsid w:val="00ED515C"/>
    <w:rsid w:val="00ED6128"/>
    <w:rsid w:val="00EE0AC0"/>
    <w:rsid w:val="00EE1455"/>
    <w:rsid w:val="00EE16B4"/>
    <w:rsid w:val="00EE16B9"/>
    <w:rsid w:val="00EE1D04"/>
    <w:rsid w:val="00EE1F0F"/>
    <w:rsid w:val="00EE2232"/>
    <w:rsid w:val="00EE26C1"/>
    <w:rsid w:val="00EE486D"/>
    <w:rsid w:val="00EE4D7E"/>
    <w:rsid w:val="00EE6113"/>
    <w:rsid w:val="00EE69A5"/>
    <w:rsid w:val="00EE711A"/>
    <w:rsid w:val="00EE7EB9"/>
    <w:rsid w:val="00EF158A"/>
    <w:rsid w:val="00EF1A49"/>
    <w:rsid w:val="00EF44DD"/>
    <w:rsid w:val="00EF5901"/>
    <w:rsid w:val="00EF5C5E"/>
    <w:rsid w:val="00EF5CD2"/>
    <w:rsid w:val="00EF5E45"/>
    <w:rsid w:val="00EF63DD"/>
    <w:rsid w:val="00F01142"/>
    <w:rsid w:val="00F01EF3"/>
    <w:rsid w:val="00F02A0D"/>
    <w:rsid w:val="00F035CB"/>
    <w:rsid w:val="00F03EF8"/>
    <w:rsid w:val="00F065C9"/>
    <w:rsid w:val="00F07CE1"/>
    <w:rsid w:val="00F10E32"/>
    <w:rsid w:val="00F1107C"/>
    <w:rsid w:val="00F1252F"/>
    <w:rsid w:val="00F126D2"/>
    <w:rsid w:val="00F131E9"/>
    <w:rsid w:val="00F1395A"/>
    <w:rsid w:val="00F139B0"/>
    <w:rsid w:val="00F169F7"/>
    <w:rsid w:val="00F1703B"/>
    <w:rsid w:val="00F200F0"/>
    <w:rsid w:val="00F21073"/>
    <w:rsid w:val="00F21AA9"/>
    <w:rsid w:val="00F21D65"/>
    <w:rsid w:val="00F23047"/>
    <w:rsid w:val="00F2321A"/>
    <w:rsid w:val="00F234B5"/>
    <w:rsid w:val="00F24030"/>
    <w:rsid w:val="00F244EB"/>
    <w:rsid w:val="00F264F1"/>
    <w:rsid w:val="00F26C60"/>
    <w:rsid w:val="00F26EBD"/>
    <w:rsid w:val="00F318EA"/>
    <w:rsid w:val="00F31C5B"/>
    <w:rsid w:val="00F3207E"/>
    <w:rsid w:val="00F32420"/>
    <w:rsid w:val="00F327C4"/>
    <w:rsid w:val="00F328D2"/>
    <w:rsid w:val="00F3301E"/>
    <w:rsid w:val="00F330FA"/>
    <w:rsid w:val="00F336BC"/>
    <w:rsid w:val="00F338D5"/>
    <w:rsid w:val="00F33CA8"/>
    <w:rsid w:val="00F352E0"/>
    <w:rsid w:val="00F364CD"/>
    <w:rsid w:val="00F37B00"/>
    <w:rsid w:val="00F418AF"/>
    <w:rsid w:val="00F4205B"/>
    <w:rsid w:val="00F42E1F"/>
    <w:rsid w:val="00F437F5"/>
    <w:rsid w:val="00F438B5"/>
    <w:rsid w:val="00F43C63"/>
    <w:rsid w:val="00F43CFD"/>
    <w:rsid w:val="00F445E1"/>
    <w:rsid w:val="00F4505E"/>
    <w:rsid w:val="00F459E0"/>
    <w:rsid w:val="00F4696E"/>
    <w:rsid w:val="00F50993"/>
    <w:rsid w:val="00F50FCF"/>
    <w:rsid w:val="00F51E18"/>
    <w:rsid w:val="00F520E0"/>
    <w:rsid w:val="00F52EE0"/>
    <w:rsid w:val="00F5389C"/>
    <w:rsid w:val="00F53E53"/>
    <w:rsid w:val="00F55490"/>
    <w:rsid w:val="00F562A9"/>
    <w:rsid w:val="00F567FF"/>
    <w:rsid w:val="00F56B7C"/>
    <w:rsid w:val="00F60871"/>
    <w:rsid w:val="00F60FF0"/>
    <w:rsid w:val="00F62649"/>
    <w:rsid w:val="00F62951"/>
    <w:rsid w:val="00F63B8B"/>
    <w:rsid w:val="00F6461F"/>
    <w:rsid w:val="00F64897"/>
    <w:rsid w:val="00F64D52"/>
    <w:rsid w:val="00F650B1"/>
    <w:rsid w:val="00F6611D"/>
    <w:rsid w:val="00F66A1F"/>
    <w:rsid w:val="00F66C6E"/>
    <w:rsid w:val="00F66DC5"/>
    <w:rsid w:val="00F66F41"/>
    <w:rsid w:val="00F71CF6"/>
    <w:rsid w:val="00F734B2"/>
    <w:rsid w:val="00F73910"/>
    <w:rsid w:val="00F74911"/>
    <w:rsid w:val="00F7498D"/>
    <w:rsid w:val="00F80D4E"/>
    <w:rsid w:val="00F81384"/>
    <w:rsid w:val="00F81C93"/>
    <w:rsid w:val="00F855F1"/>
    <w:rsid w:val="00F872EA"/>
    <w:rsid w:val="00F875A6"/>
    <w:rsid w:val="00F902D1"/>
    <w:rsid w:val="00F904AC"/>
    <w:rsid w:val="00F922AB"/>
    <w:rsid w:val="00F942E1"/>
    <w:rsid w:val="00F95A59"/>
    <w:rsid w:val="00F960D6"/>
    <w:rsid w:val="00F964CE"/>
    <w:rsid w:val="00F97CC6"/>
    <w:rsid w:val="00FA14F3"/>
    <w:rsid w:val="00FA21E9"/>
    <w:rsid w:val="00FA28F5"/>
    <w:rsid w:val="00FA3243"/>
    <w:rsid w:val="00FA43C7"/>
    <w:rsid w:val="00FA493D"/>
    <w:rsid w:val="00FA5016"/>
    <w:rsid w:val="00FA5109"/>
    <w:rsid w:val="00FA51A7"/>
    <w:rsid w:val="00FA53C3"/>
    <w:rsid w:val="00FA6153"/>
    <w:rsid w:val="00FA6A18"/>
    <w:rsid w:val="00FA7475"/>
    <w:rsid w:val="00FB20E8"/>
    <w:rsid w:val="00FB2157"/>
    <w:rsid w:val="00FB348B"/>
    <w:rsid w:val="00FB3EA2"/>
    <w:rsid w:val="00FB486F"/>
    <w:rsid w:val="00FB4EA5"/>
    <w:rsid w:val="00FB58FD"/>
    <w:rsid w:val="00FB5972"/>
    <w:rsid w:val="00FB67C7"/>
    <w:rsid w:val="00FB6C6F"/>
    <w:rsid w:val="00FB7DC3"/>
    <w:rsid w:val="00FC0BB8"/>
    <w:rsid w:val="00FC125F"/>
    <w:rsid w:val="00FC1A56"/>
    <w:rsid w:val="00FC1F4F"/>
    <w:rsid w:val="00FC3042"/>
    <w:rsid w:val="00FC38F1"/>
    <w:rsid w:val="00FC418D"/>
    <w:rsid w:val="00FC55D1"/>
    <w:rsid w:val="00FC6A0D"/>
    <w:rsid w:val="00FC6EAE"/>
    <w:rsid w:val="00FC70C6"/>
    <w:rsid w:val="00FC72AC"/>
    <w:rsid w:val="00FC7A59"/>
    <w:rsid w:val="00FC7D18"/>
    <w:rsid w:val="00FD0313"/>
    <w:rsid w:val="00FD0DF2"/>
    <w:rsid w:val="00FD342A"/>
    <w:rsid w:val="00FD489C"/>
    <w:rsid w:val="00FD5292"/>
    <w:rsid w:val="00FD592A"/>
    <w:rsid w:val="00FD5B0A"/>
    <w:rsid w:val="00FD6066"/>
    <w:rsid w:val="00FD6951"/>
    <w:rsid w:val="00FD6B3B"/>
    <w:rsid w:val="00FD6DA2"/>
    <w:rsid w:val="00FD769E"/>
    <w:rsid w:val="00FD78D2"/>
    <w:rsid w:val="00FE023F"/>
    <w:rsid w:val="00FE19D0"/>
    <w:rsid w:val="00FE1E62"/>
    <w:rsid w:val="00FE3A66"/>
    <w:rsid w:val="00FE3A74"/>
    <w:rsid w:val="00FE3C2B"/>
    <w:rsid w:val="00FE708F"/>
    <w:rsid w:val="00FE78A0"/>
    <w:rsid w:val="00FE7D72"/>
    <w:rsid w:val="00FF0EDE"/>
    <w:rsid w:val="00FF1654"/>
    <w:rsid w:val="00FF1AD6"/>
    <w:rsid w:val="00FF39DB"/>
    <w:rsid w:val="00FF4D02"/>
    <w:rsid w:val="00FF5B61"/>
    <w:rsid w:val="00FF77F0"/>
    <w:rsid w:val="0C80AE0B"/>
    <w:rsid w:val="0EF090DE"/>
    <w:rsid w:val="10C36D3D"/>
    <w:rsid w:val="10DC3FED"/>
    <w:rsid w:val="2C65AFE0"/>
    <w:rsid w:val="3ED3DC2E"/>
    <w:rsid w:val="42E3DD37"/>
    <w:rsid w:val="46EF2EF6"/>
    <w:rsid w:val="4939B52C"/>
    <w:rsid w:val="4E4E0427"/>
    <w:rsid w:val="50868661"/>
    <w:rsid w:val="53325E1C"/>
    <w:rsid w:val="56C376EE"/>
    <w:rsid w:val="5AA8B61F"/>
    <w:rsid w:val="5D5FFB56"/>
    <w:rsid w:val="5DC0D9FF"/>
    <w:rsid w:val="65861609"/>
    <w:rsid w:val="65A4D5B7"/>
    <w:rsid w:val="695001DC"/>
    <w:rsid w:val="6FDD8EAB"/>
    <w:rsid w:val="72F5FB8A"/>
    <w:rsid w:val="7712A07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22717BA"/>
  <w15:chartTrackingRefBased/>
  <w15:docId w15:val="{6C111936-FCD9-48B7-8006-84A36EF8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8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5F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704E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9718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77225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B0DF8"/>
    <w:pPr>
      <w:tabs>
        <w:tab w:val="right" w:leader="dot" w:pos="9360"/>
      </w:tabs>
      <w:spacing w:before="120" w:after="120" w:line="360" w:lineRule="auto"/>
    </w:pPr>
    <w:rPr>
      <w:rFonts w:ascii="Arial" w:eastAsia="Times New Roman" w:hAnsi="Arial" w:cs="Arial"/>
      <w:bCs/>
      <w:noProof/>
      <w:color w:val="2E368F"/>
      <w:sz w:val="24"/>
      <w:szCs w:val="26"/>
    </w:rPr>
  </w:style>
  <w:style w:type="paragraph" w:styleId="TOC2">
    <w:name w:val="toc 2"/>
    <w:basedOn w:val="Normal"/>
    <w:next w:val="Normal"/>
    <w:autoRedefine/>
    <w:uiPriority w:val="39"/>
    <w:qFormat/>
    <w:rsid w:val="00BB0DF8"/>
    <w:pPr>
      <w:widowControl w:val="0"/>
      <w:autoSpaceDE w:val="0"/>
      <w:autoSpaceDN w:val="0"/>
      <w:adjustRightInd w:val="0"/>
      <w:spacing w:after="100" w:line="360" w:lineRule="auto"/>
      <w:ind w:left="240"/>
    </w:pPr>
    <w:rPr>
      <w:rFonts w:ascii="Times" w:eastAsia="Times New Roman" w:hAnsi="Times" w:cs="Times New Roman"/>
      <w:color w:val="000000"/>
      <w:sz w:val="24"/>
      <w:szCs w:val="24"/>
    </w:rPr>
  </w:style>
  <w:style w:type="paragraph" w:styleId="ListParagraph">
    <w:name w:val="List Paragraph"/>
    <w:basedOn w:val="Normal"/>
    <w:uiPriority w:val="34"/>
    <w:qFormat/>
    <w:rsid w:val="00DE2DF6"/>
    <w:pPr>
      <w:ind w:left="720"/>
      <w:contextualSpacing/>
    </w:pPr>
  </w:style>
  <w:style w:type="paragraph" w:customStyle="1" w:styleId="paragraph">
    <w:name w:val="paragraph"/>
    <w:basedOn w:val="Normal"/>
    <w:rsid w:val="00DE2D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E2DF6"/>
  </w:style>
  <w:style w:type="character" w:customStyle="1" w:styleId="eop">
    <w:name w:val="eop"/>
    <w:basedOn w:val="DefaultParagraphFont"/>
    <w:rsid w:val="00DE2DF6"/>
  </w:style>
  <w:style w:type="character" w:customStyle="1" w:styleId="contentcontrolboundarysink">
    <w:name w:val="contentcontrolboundarysink"/>
    <w:basedOn w:val="DefaultParagraphFont"/>
    <w:rsid w:val="00DE2DF6"/>
  </w:style>
  <w:style w:type="character" w:customStyle="1" w:styleId="scxw48728646">
    <w:name w:val="scxw48728646"/>
    <w:basedOn w:val="DefaultParagraphFont"/>
    <w:rsid w:val="003A220C"/>
  </w:style>
  <w:style w:type="character" w:styleId="CommentReference">
    <w:name w:val="annotation reference"/>
    <w:basedOn w:val="DefaultParagraphFont"/>
    <w:uiPriority w:val="99"/>
    <w:semiHidden/>
    <w:unhideWhenUsed/>
    <w:rsid w:val="003B32D4"/>
    <w:rPr>
      <w:sz w:val="16"/>
      <w:szCs w:val="16"/>
    </w:rPr>
  </w:style>
  <w:style w:type="paragraph" w:styleId="CommentText">
    <w:name w:val="annotation text"/>
    <w:basedOn w:val="Normal"/>
    <w:link w:val="CommentTextChar"/>
    <w:uiPriority w:val="99"/>
    <w:unhideWhenUsed/>
    <w:rsid w:val="003B32D4"/>
    <w:pPr>
      <w:spacing w:line="240" w:lineRule="auto"/>
    </w:pPr>
    <w:rPr>
      <w:sz w:val="20"/>
      <w:szCs w:val="20"/>
    </w:rPr>
  </w:style>
  <w:style w:type="character" w:customStyle="1" w:styleId="CommentTextChar">
    <w:name w:val="Comment Text Char"/>
    <w:basedOn w:val="DefaultParagraphFont"/>
    <w:link w:val="CommentText"/>
    <w:uiPriority w:val="99"/>
    <w:rsid w:val="003B32D4"/>
    <w:rPr>
      <w:sz w:val="20"/>
      <w:szCs w:val="20"/>
    </w:rPr>
  </w:style>
  <w:style w:type="paragraph" w:styleId="CommentSubject">
    <w:name w:val="annotation subject"/>
    <w:basedOn w:val="CommentText"/>
    <w:next w:val="CommentText"/>
    <w:link w:val="CommentSubjectChar"/>
    <w:uiPriority w:val="99"/>
    <w:semiHidden/>
    <w:unhideWhenUsed/>
    <w:rsid w:val="003B32D4"/>
    <w:rPr>
      <w:b/>
      <w:bCs/>
    </w:rPr>
  </w:style>
  <w:style w:type="character" w:customStyle="1" w:styleId="CommentSubjectChar">
    <w:name w:val="Comment Subject Char"/>
    <w:basedOn w:val="CommentTextChar"/>
    <w:link w:val="CommentSubject"/>
    <w:uiPriority w:val="99"/>
    <w:semiHidden/>
    <w:rsid w:val="003B32D4"/>
    <w:rPr>
      <w:b/>
      <w:bCs/>
      <w:sz w:val="20"/>
      <w:szCs w:val="20"/>
    </w:rPr>
  </w:style>
  <w:style w:type="paragraph" w:styleId="Revision">
    <w:name w:val="Revision"/>
    <w:hidden/>
    <w:uiPriority w:val="99"/>
    <w:semiHidden/>
    <w:rsid w:val="003B07FC"/>
    <w:pPr>
      <w:spacing w:after="0" w:line="240" w:lineRule="auto"/>
    </w:pPr>
  </w:style>
  <w:style w:type="table" w:styleId="TableGrid">
    <w:name w:val="Table Grid"/>
    <w:basedOn w:val="TableNormal"/>
    <w:uiPriority w:val="39"/>
    <w:rsid w:val="008E5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2364"/>
    <w:rPr>
      <w:color w:val="0563C1" w:themeColor="hyperlink"/>
      <w:u w:val="single"/>
    </w:rPr>
  </w:style>
  <w:style w:type="character" w:styleId="UnresolvedMention">
    <w:name w:val="Unresolved Mention"/>
    <w:basedOn w:val="DefaultParagraphFont"/>
    <w:uiPriority w:val="99"/>
    <w:semiHidden/>
    <w:unhideWhenUsed/>
    <w:rsid w:val="009F2364"/>
    <w:rPr>
      <w:color w:val="605E5C"/>
      <w:shd w:val="clear" w:color="auto" w:fill="E1DFDD"/>
    </w:rPr>
  </w:style>
  <w:style w:type="paragraph" w:styleId="FootnoteText">
    <w:name w:val="footnote text"/>
    <w:basedOn w:val="Normal"/>
    <w:link w:val="FootnoteTextChar"/>
    <w:uiPriority w:val="99"/>
    <w:unhideWhenUsed/>
    <w:rsid w:val="0092090E"/>
    <w:pPr>
      <w:spacing w:after="0" w:line="240" w:lineRule="auto"/>
    </w:pPr>
    <w:rPr>
      <w:sz w:val="20"/>
      <w:szCs w:val="20"/>
    </w:rPr>
  </w:style>
  <w:style w:type="character" w:customStyle="1" w:styleId="FootnoteTextChar">
    <w:name w:val="Footnote Text Char"/>
    <w:basedOn w:val="DefaultParagraphFont"/>
    <w:link w:val="FootnoteText"/>
    <w:uiPriority w:val="99"/>
    <w:rsid w:val="0092090E"/>
    <w:rPr>
      <w:sz w:val="20"/>
      <w:szCs w:val="20"/>
    </w:rPr>
  </w:style>
  <w:style w:type="character" w:styleId="FootnoteReference">
    <w:name w:val="footnote reference"/>
    <w:basedOn w:val="DefaultParagraphFont"/>
    <w:uiPriority w:val="99"/>
    <w:semiHidden/>
    <w:unhideWhenUsed/>
    <w:rsid w:val="0092090E"/>
    <w:rPr>
      <w:vertAlign w:val="superscript"/>
    </w:rPr>
  </w:style>
  <w:style w:type="paragraph" w:styleId="Header">
    <w:name w:val="header"/>
    <w:basedOn w:val="Normal"/>
    <w:link w:val="HeaderChar"/>
    <w:uiPriority w:val="99"/>
    <w:unhideWhenUsed/>
    <w:rsid w:val="00BC5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9DD"/>
  </w:style>
  <w:style w:type="paragraph" w:styleId="Footer">
    <w:name w:val="footer"/>
    <w:basedOn w:val="Normal"/>
    <w:link w:val="FooterChar"/>
    <w:uiPriority w:val="99"/>
    <w:unhideWhenUsed/>
    <w:rsid w:val="00BC5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9DD"/>
  </w:style>
  <w:style w:type="character" w:styleId="FollowedHyperlink">
    <w:name w:val="FollowedHyperlink"/>
    <w:basedOn w:val="DefaultParagraphFont"/>
    <w:uiPriority w:val="99"/>
    <w:semiHidden/>
    <w:unhideWhenUsed/>
    <w:rsid w:val="00050BC1"/>
    <w:rPr>
      <w:color w:val="954F72" w:themeColor="followedHyperlink"/>
      <w:u w:val="single"/>
    </w:rPr>
  </w:style>
  <w:style w:type="character" w:customStyle="1" w:styleId="Heading1Char">
    <w:name w:val="Heading 1 Char"/>
    <w:basedOn w:val="DefaultParagraphFont"/>
    <w:link w:val="Heading1"/>
    <w:uiPriority w:val="9"/>
    <w:rsid w:val="00BA785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A785A"/>
    <w:pPr>
      <w:outlineLvl w:val="9"/>
    </w:pPr>
    <w:rPr>
      <w:kern w:val="0"/>
      <w14:ligatures w14:val="none"/>
    </w:rPr>
  </w:style>
  <w:style w:type="character" w:customStyle="1" w:styleId="Heading3Char">
    <w:name w:val="Heading 3 Char"/>
    <w:basedOn w:val="DefaultParagraphFont"/>
    <w:link w:val="Heading3"/>
    <w:uiPriority w:val="9"/>
    <w:rsid w:val="004704EE"/>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704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6Char">
    <w:name w:val="Heading 6 Char"/>
    <w:basedOn w:val="DefaultParagraphFont"/>
    <w:link w:val="Heading6"/>
    <w:uiPriority w:val="9"/>
    <w:semiHidden/>
    <w:rsid w:val="00772253"/>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97189F"/>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97189F"/>
    <w:rPr>
      <w:b/>
      <w:bCs/>
    </w:rPr>
  </w:style>
  <w:style w:type="character" w:customStyle="1" w:styleId="Heading2Char">
    <w:name w:val="Heading 2 Char"/>
    <w:basedOn w:val="DefaultParagraphFont"/>
    <w:link w:val="Heading2"/>
    <w:uiPriority w:val="9"/>
    <w:semiHidden/>
    <w:rsid w:val="00DA5F0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oliocontainment@cdc.gov" TargetMode="External" /><Relationship Id="rId11" Type="http://schemas.openxmlformats.org/officeDocument/2006/relationships/image" Target="media/image2.png" /><Relationship Id="rId12" Type="http://schemas.openxmlformats.org/officeDocument/2006/relationships/hyperlink" Target="https://training.fema.gov/is/courseoverview.aspx?code=IS-235.c&amp;lang=en" TargetMode="External" /><Relationship Id="rId13" Type="http://schemas.openxmlformats.org/officeDocument/2006/relationships/hyperlink" Target="https://www.cdc.gov/phpr/whatwedo/polio.htm" TargetMode="External" /><Relationship Id="rId14" Type="http://schemas.openxmlformats.org/officeDocument/2006/relationships/hyperlink" Target="https://cdc.sharepoint.com/teams/CPRNACPolioContainmentActivity/Shared%20Documents/Emergency%20Response/2024%20Lab%20emergency%20response%20survey/" TargetMode="External" /><Relationship Id="rId15" Type="http://schemas.openxmlformats.org/officeDocument/2006/relationships/image" Target="media/image3.png"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header" Target="header4.xml" /><Relationship Id="rId23" Type="http://schemas.openxmlformats.org/officeDocument/2006/relationships/footer" Target="footer4.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ae6631-f366-40fa-809d-5a59fa62cef8" xsi:nil="true"/>
    <lcf76f155ced4ddcb4097134ff3c332f xmlns="cfd9b0c4-076e-4850-b0ad-20214619615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513D4D45D3494982495708EB57CFA9" ma:contentTypeVersion="14" ma:contentTypeDescription="Create a new document." ma:contentTypeScope="" ma:versionID="9dcd169e5ed55255fad8ea2354d77382">
  <xsd:schema xmlns:xsd="http://www.w3.org/2001/XMLSchema" xmlns:xs="http://www.w3.org/2001/XMLSchema" xmlns:p="http://schemas.microsoft.com/office/2006/metadata/properties" xmlns:ns2="cfd9b0c4-076e-4850-b0ad-202146196151" xmlns:ns3="42ae6631-f366-40fa-809d-5a59fa62cef8" targetNamespace="http://schemas.microsoft.com/office/2006/metadata/properties" ma:root="true" ma:fieldsID="8095b0e4694d95b25c6f5a563a613e2c" ns2:_="" ns3:_="">
    <xsd:import namespace="cfd9b0c4-076e-4850-b0ad-202146196151"/>
    <xsd:import namespace="42ae6631-f366-40fa-809d-5a59fa62ce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9b0c4-076e-4850-b0ad-202146196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e6631-f366-40fa-809d-5a59fa62ce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cff994f-9b14-4a76-af91-9dc9582a9868}" ma:internalName="TaxCatchAll" ma:showField="CatchAllData" ma:web="42ae6631-f366-40fa-809d-5a59fa62c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35DCE0-9907-4E3E-9B0D-2618387B0632}">
  <ds:schemaRefs>
    <ds:schemaRef ds:uri="http://schemas.microsoft.com/office/2006/metadata/properties"/>
    <ds:schemaRef ds:uri="http://schemas.microsoft.com/office/infopath/2007/PartnerControls"/>
    <ds:schemaRef ds:uri="42ae6631-f366-40fa-809d-5a59fa62cef8"/>
    <ds:schemaRef ds:uri="cfd9b0c4-076e-4850-b0ad-202146196151"/>
  </ds:schemaRefs>
</ds:datastoreItem>
</file>

<file path=customXml/itemProps2.xml><?xml version="1.0" encoding="utf-8"?>
<ds:datastoreItem xmlns:ds="http://schemas.openxmlformats.org/officeDocument/2006/customXml" ds:itemID="{F2BEB44C-987F-4ADE-9B48-980BA4B3E09F}">
  <ds:schemaRefs>
    <ds:schemaRef ds:uri="http://schemas.openxmlformats.org/officeDocument/2006/bibliography"/>
  </ds:schemaRefs>
</ds:datastoreItem>
</file>

<file path=customXml/itemProps3.xml><?xml version="1.0" encoding="utf-8"?>
<ds:datastoreItem xmlns:ds="http://schemas.openxmlformats.org/officeDocument/2006/customXml" ds:itemID="{D99790A1-D7ED-49F9-9958-FC8C2CD4B45A}">
  <ds:schemaRefs>
    <ds:schemaRef ds:uri="http://schemas.microsoft.com/sharepoint/v3/contenttype/forms"/>
  </ds:schemaRefs>
</ds:datastoreItem>
</file>

<file path=customXml/itemProps4.xml><?xml version="1.0" encoding="utf-8"?>
<ds:datastoreItem xmlns:ds="http://schemas.openxmlformats.org/officeDocument/2006/customXml" ds:itemID="{7ACA93A1-4850-4433-A2F7-96A231D69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9b0c4-076e-4850-b0ad-202146196151"/>
    <ds:schemaRef ds:uri="42ae6631-f366-40fa-809d-5a59fa62c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4833</Words>
  <Characters>27986</Characters>
  <Application>Microsoft Office Word</Application>
  <DocSecurity>0</DocSecurity>
  <Lines>823</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 Cecelia (CDC/CPR/OD)</dc:creator>
  <cp:lastModifiedBy>Garcia, Albert (CDC/OD/ORR/OD)</cp:lastModifiedBy>
  <cp:revision>7</cp:revision>
  <dcterms:created xsi:type="dcterms:W3CDTF">2026-02-20T12:16:00Z</dcterms:created>
  <dcterms:modified xsi:type="dcterms:W3CDTF">2026-03-20T19:45:00Z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0x010100B5513D4D45D3494982495708EB57CFA9</vt:lpwstr>
  </property>
  <property fmtid="{D5CDD505-2E9C-101B-9397-08002B2CF9AE}" pid="3" name="MediaServiceImageTags">
    <vt:lpwstr/>
  </property>
  <property fmtid="{D5CDD505-2E9C-101B-9397-08002B2CF9AE}" pid="4" name="MSIP_Label_7b94a7b8-f06c-4dfe-bdcc-9b548fd58c31_ActionId">
    <vt:lpwstr>c1a21a31-fbe9-4993-b2f7-3ef123fa0bc8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2024-06-25T18:57:43Z</vt:lpwstr>
  </property>
  <property fmtid="{D5CDD505-2E9C-101B-9397-08002B2CF9AE}" pid="10" name="MSIP_Label_7b94a7b8-f06c-4dfe-bdcc-9b548fd58c31_SiteId">
    <vt:lpwstr>9ce70869-60db-44fd-abe8-d2767077fc8f</vt:lpwstr>
  </property>
</Properties>
</file>