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680D" w:rsidP="0065680D" w14:paraId="1EF150AB" w14:textId="79433B37">
      <w:pPr>
        <w:spacing w:line="259" w:lineRule="auto"/>
        <w:ind w:hanging="6"/>
        <w:jc w:val="center"/>
        <w:rPr>
          <w:b/>
        </w:rPr>
      </w:pPr>
      <w:r>
        <w:rPr>
          <w:b/>
        </w:rPr>
        <w:t>OMB Control No. 0648-0665</w:t>
      </w:r>
    </w:p>
    <w:p w:rsidR="0065680D" w:rsidP="0065680D" w14:paraId="23439399" w14:textId="3CCFF378">
      <w:pPr>
        <w:spacing w:line="259" w:lineRule="auto"/>
        <w:ind w:hanging="6"/>
        <w:jc w:val="center"/>
        <w:rPr>
          <w:b/>
        </w:rPr>
      </w:pPr>
    </w:p>
    <w:p w:rsidR="0065680D" w:rsidP="0065680D" w14:paraId="10BC1398" w14:textId="616E3229">
      <w:pPr>
        <w:spacing w:line="259" w:lineRule="auto"/>
        <w:ind w:hanging="6"/>
        <w:rPr>
          <w:b/>
        </w:rPr>
      </w:pPr>
      <w:r>
        <w:rPr>
          <w:b/>
        </w:rPr>
        <w:t>In accordance with Question 1 (Justification) of the Supporting Statement, the following references are provided as attachments for the package.</w:t>
      </w:r>
    </w:p>
    <w:p w:rsidR="0065680D" w:rsidP="0065680D" w14:paraId="0B4C0E3F" w14:textId="77777777">
      <w:pPr>
        <w:pStyle w:val="FootnoteText"/>
      </w:pPr>
    </w:p>
    <w:p w:rsidR="0065680D" w:rsidP="0065680D" w14:paraId="23A7D300" w14:textId="0ED9A3BA">
      <w:pPr>
        <w:pStyle w:val="FootnoteText"/>
        <w:rPr>
          <w:sz w:val="24"/>
          <w:szCs w:val="24"/>
        </w:rPr>
      </w:pPr>
      <w:hyperlink r:id="rId4" w:history="1">
        <w:r w:rsidRPr="0065680D">
          <w:rPr>
            <w:rStyle w:val="Hyperlink"/>
            <w:sz w:val="24"/>
            <w:szCs w:val="24"/>
          </w:rPr>
          <w:t>https://w</w:t>
        </w:r>
        <w:r w:rsidRPr="0065680D">
          <w:rPr>
            <w:rStyle w:val="Hyperlink"/>
            <w:sz w:val="24"/>
            <w:szCs w:val="24"/>
          </w:rPr>
          <w:t>ww.fisheries.noaa.gov/resource/document/magnuson-stevens-fishery-conservation-and-management-act</w:t>
        </w:r>
      </w:hyperlink>
    </w:p>
    <w:p w:rsidR="0065680D" w:rsidRPr="0065680D" w:rsidP="0065680D" w14:paraId="4E6AD549" w14:textId="77777777">
      <w:pPr>
        <w:pStyle w:val="FootnoteText"/>
        <w:rPr>
          <w:sz w:val="24"/>
          <w:szCs w:val="24"/>
        </w:rPr>
      </w:pPr>
    </w:p>
    <w:p w:rsidR="0065680D" w:rsidRPr="0065680D" w:rsidP="0065680D" w14:paraId="785666B0" w14:textId="19E38ECE">
      <w:pPr>
        <w:pStyle w:val="FootnoteText"/>
        <w:rPr>
          <w:sz w:val="24"/>
          <w:szCs w:val="24"/>
        </w:rPr>
      </w:pPr>
      <w:hyperlink r:id="rId5" w:history="1">
        <w:r w:rsidRPr="0065680D">
          <w:rPr>
            <w:rStyle w:val="Hyperlink"/>
            <w:sz w:val="24"/>
            <w:szCs w:val="24"/>
          </w:rPr>
          <w:t>https://uscode.house.gov/view.xhtml?hl=false&amp;edition=prelim&amp;req=granuleid%3AUSC-prelim-title16-section773c&amp;f=treesort&amp;num=0&amp;saved=%7CKHRpdGxlOjE2IHNlY3Rpb246NzczIGVkaXRpb246cHJlbGltKSBPUiAoZ3JhbnVsZWlkOlVTQy1wcmVsaW0tdGl0bGUxNi1zZWN0aW9uNz</w:t>
        </w:r>
        <w:r w:rsidRPr="0065680D">
          <w:rPr>
            <w:rStyle w:val="Hyperlink"/>
            <w:sz w:val="24"/>
            <w:szCs w:val="24"/>
          </w:rPr>
          <w:t>czKQ%3D%3D%7CdHJlZXNvcnQ%3D%7C%7C0%7Cfalse%7Cprelim</w:t>
        </w:r>
      </w:hyperlink>
    </w:p>
    <w:p w:rsidR="0065680D" w:rsidP="0065680D" w14:paraId="570E17E5" w14:textId="77777777">
      <w:pPr>
        <w:pStyle w:val="FootnoteText"/>
        <w:rPr>
          <w:sz w:val="24"/>
          <w:szCs w:val="24"/>
        </w:rPr>
      </w:pPr>
    </w:p>
    <w:p w:rsidR="0065680D" w:rsidRPr="0065680D" w:rsidP="0065680D" w14:paraId="25AE56EA" w14:textId="786DF290">
      <w:pPr>
        <w:pStyle w:val="FootnoteText"/>
        <w:rPr>
          <w:sz w:val="24"/>
          <w:szCs w:val="24"/>
        </w:rPr>
      </w:pPr>
      <w:hyperlink r:id="rId6" w:history="1">
        <w:r w:rsidRPr="008B5B3B">
          <w:rPr>
            <w:rStyle w:val="Hyperlink"/>
            <w:sz w:val="24"/>
            <w:szCs w:val="24"/>
          </w:rPr>
          <w:t>https://iphc.int/uploads/pdf/basic-texts/iphc-1979-pacific-halibut-convention.pdf</w:t>
        </w:r>
      </w:hyperlink>
    </w:p>
    <w:p w:rsidR="0065680D" w:rsidP="0065680D" w14:paraId="78A57608" w14:textId="77777777">
      <w:pPr>
        <w:pStyle w:val="FootnoteText"/>
        <w:rPr>
          <w:sz w:val="24"/>
          <w:szCs w:val="24"/>
        </w:rPr>
      </w:pPr>
    </w:p>
    <w:p w:rsidR="0065680D" w:rsidRPr="0065680D" w:rsidP="0065680D" w14:paraId="2C4914EB" w14:textId="462EF4D2">
      <w:pPr>
        <w:pStyle w:val="FootnoteText"/>
        <w:rPr>
          <w:sz w:val="24"/>
          <w:szCs w:val="24"/>
        </w:rPr>
      </w:pPr>
      <w:hyperlink r:id="rId7" w:history="1">
        <w:r w:rsidRPr="008B5B3B">
          <w:rPr>
            <w:rStyle w:val="Hyperlink"/>
            <w:sz w:val="24"/>
            <w:szCs w:val="24"/>
          </w:rPr>
          <w:t>https://www.ecfr.gov/current/title-50/chapter-III/part-300/subpart-E</w:t>
        </w:r>
      </w:hyperlink>
    </w:p>
    <w:p w:rsidR="0065680D" w:rsidP="0065680D" w14:paraId="06E24DF5" w14:textId="77777777"/>
    <w:p w:rsidR="00FE5AB5" w:rsidRPr="00CD4A82" w:rsidP="0065680D" w14:paraId="0C7108D6" w14:textId="78AFC507">
      <w:hyperlink r:id="rId8" w:history="1">
        <w:r w:rsidRPr="00CD4A82">
          <w:rPr>
            <w:rStyle w:val="Hyperlink"/>
          </w:rPr>
          <w:t>https://www.ecfr.gov/current/title-50/chapter-VI/part-679</w:t>
        </w:r>
      </w:hyperlink>
    </w:p>
    <w:p w:rsidR="00CD4A82" w:rsidRPr="00CD4A82" w:rsidP="0065680D" w14:paraId="0A26A46B" w14:textId="077E4E8D"/>
    <w:p w:rsidR="00CD4A82" w:rsidRPr="00CD4A82" w:rsidP="00CD4A82" w14:paraId="52206A60" w14:textId="77777777">
      <w:pPr>
        <w:pStyle w:val="FootnoteText"/>
        <w:rPr>
          <w:sz w:val="24"/>
          <w:szCs w:val="24"/>
        </w:rPr>
      </w:pPr>
      <w:hyperlink r:id="rId9" w:history="1">
        <w:r w:rsidRPr="00CD4A82">
          <w:rPr>
            <w:rStyle w:val="Hyperlink"/>
            <w:sz w:val="24"/>
            <w:szCs w:val="24"/>
          </w:rPr>
          <w:t>https://www.ecfr.gov/current/title-50/chapter-VI/part-679/appendix-Table%2021%20to%20Part%20679</w:t>
        </w:r>
      </w:hyperlink>
    </w:p>
    <w:p w:rsidR="00CD4A82" w:rsidRPr="00CD4A82" w:rsidP="00CD4A82" w14:paraId="1A09FA6B" w14:textId="77777777">
      <w:pPr>
        <w:rPr>
          <w:rStyle w:val="FootnoteReference"/>
        </w:rPr>
      </w:pPr>
    </w:p>
    <w:p w:rsidR="00CD4A82" w:rsidRPr="0065680D" w:rsidP="00CD4A82" w14:paraId="13983B1C" w14:textId="6C91412D">
      <w:hyperlink r:id="rId10" w:history="1">
        <w:r w:rsidRPr="00CD4A82">
          <w:rPr>
            <w:rStyle w:val="Hyperlink"/>
          </w:rPr>
          <w:t>https://www.fisheries.noaa.gov/alaska/sustainable-fisheries/community-quota-and-license-programs-community-quota-entities</w:t>
        </w:r>
      </w:hyperlink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0D"/>
    <w:rsid w:val="0065680D"/>
    <w:rsid w:val="008B5B3B"/>
    <w:rsid w:val="00CD4A82"/>
    <w:rsid w:val="00FE5A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38A64B"/>
  <w15:chartTrackingRefBased/>
  <w15:docId w15:val="{CAC01BA0-42E5-4879-A6F9-BBF261E9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8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80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68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80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68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568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isheries.noaa.gov/alaska/sustainable-fisheries/community-quota-and-license-programs-community-quota-entities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isheries.noaa.gov/resource/document/magnuson-stevens-fishery-conservation-and-management-act" TargetMode="External" /><Relationship Id="rId5" Type="http://schemas.openxmlformats.org/officeDocument/2006/relationships/hyperlink" Target="https://uscode.house.gov/view.xhtml?hl=false&amp;edition=prelim&amp;req=granuleid%3AUSC-prelim-title16-section773c&amp;f=treesort&amp;num=0&amp;saved=%7CKHRpdGxlOjE2IHNlY3Rpb246NzczIGVkaXRpb246cHJlbGltKSBPUiAoZ3JhbnVsZWlkOlVTQy1wcmVsaW0tdGl0bGUxNi1zZWN0aW9uNzczKQ%3D%3D%7CdHJlZXNvcnQ%3D%7C%7C0%7Cfalse%7Cprelim" TargetMode="External" /><Relationship Id="rId6" Type="http://schemas.openxmlformats.org/officeDocument/2006/relationships/hyperlink" Target="https://iphc.int/uploads/pdf/basic-texts/iphc-1979-pacific-halibut-convention.pdf" TargetMode="External" /><Relationship Id="rId7" Type="http://schemas.openxmlformats.org/officeDocument/2006/relationships/hyperlink" Target="https://www.ecfr.gov/current/title-50/chapter-III/part-300/subpart-E" TargetMode="External" /><Relationship Id="rId8" Type="http://schemas.openxmlformats.org/officeDocument/2006/relationships/hyperlink" Target="https://www.ecfr.gov/current/title-50/chapter-VI/part-679" TargetMode="External" /><Relationship Id="rId9" Type="http://schemas.openxmlformats.org/officeDocument/2006/relationships/hyperlink" Target="https://www.ecfr.gov/current/title-50/chapter-VI/part-679/appendix-Table%2021%20to%20Part%206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Olds</dc:creator>
  <cp:lastModifiedBy>Allyson Olds</cp:lastModifiedBy>
  <cp:revision>2</cp:revision>
  <dcterms:created xsi:type="dcterms:W3CDTF">2025-11-13T20:49:00Z</dcterms:created>
  <dcterms:modified xsi:type="dcterms:W3CDTF">2025-11-13T20:59:00Z</dcterms:modified>
</cp:coreProperties>
</file>