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4EF8" w:rsidRPr="00FE0D56" w:rsidP="00DB254A" w14:paraId="38DF146D" w14:textId="1C31299F">
      <w:pPr>
        <w:spacing w:after="0"/>
        <w:rPr>
          <w:rFonts w:ascii="Times New Roman" w:hAnsi="Times New Roman" w:cs="Times New Roman"/>
          <w:sz w:val="24"/>
          <w:szCs w:val="24"/>
        </w:rPr>
      </w:pPr>
      <w:r>
        <w:rPr>
          <w:noProof/>
          <w:sz w:val="20"/>
        </w:rPr>
        <w:drawing>
          <wp:anchor distT="0" distB="0" distL="114300" distR="114300" simplePos="0" relativeHeight="251658240" behindDoc="0" locked="0" layoutInCell="1" allowOverlap="1">
            <wp:simplePos x="0" y="0"/>
            <wp:positionH relativeFrom="margin">
              <wp:posOffset>2268748</wp:posOffset>
            </wp:positionH>
            <wp:positionV relativeFrom="paragraph">
              <wp:posOffset>-54610</wp:posOffset>
            </wp:positionV>
            <wp:extent cx="3787140" cy="73152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4996" t="8118" r="5780" b="23123"/>
                    <a:stretch>
                      <a:fillRect/>
                    </a:stretch>
                  </pic:blipFill>
                  <pic:spPr bwMode="auto">
                    <a:xfrm>
                      <a:off x="0" y="0"/>
                      <a:ext cx="3787140" cy="73152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B254A" w:rsidRPr="00FE0D56" w:rsidP="00DB254A" w14:paraId="611F6BDE" w14:textId="221CC079">
      <w:pPr>
        <w:spacing w:after="0"/>
        <w:rPr>
          <w:rFonts w:ascii="Times New Roman" w:hAnsi="Times New Roman" w:cs="Times New Roman"/>
          <w:sz w:val="24"/>
          <w:szCs w:val="24"/>
        </w:rPr>
      </w:pPr>
    </w:p>
    <w:p w:rsidR="00DB254A" w:rsidRPr="00FE0D56" w:rsidP="00DB254A" w14:paraId="0D7A0E6D" w14:textId="0F2F1479">
      <w:pPr>
        <w:spacing w:after="0"/>
        <w:rPr>
          <w:rFonts w:ascii="Times New Roman" w:hAnsi="Times New Roman" w:cs="Times New Roman"/>
          <w:sz w:val="24"/>
          <w:szCs w:val="24"/>
        </w:rPr>
      </w:pPr>
    </w:p>
    <w:p w:rsidR="00DB254A" w:rsidRPr="00FE0D56" w:rsidP="00DB254A" w14:paraId="1E8818DB" w14:textId="77777777">
      <w:pPr>
        <w:spacing w:after="0"/>
        <w:rPr>
          <w:rFonts w:ascii="Times New Roman" w:hAnsi="Times New Roman" w:cs="Times New Roman"/>
          <w:sz w:val="24"/>
          <w:szCs w:val="24"/>
        </w:rPr>
      </w:pPr>
    </w:p>
    <w:p w:rsidR="001B2B12" w:rsidP="00DB254A" w14:paraId="3607AE24" w14:textId="77777777">
      <w:pPr>
        <w:spacing w:after="0"/>
        <w:rPr>
          <w:rFonts w:ascii="Times New Roman" w:hAnsi="Times New Roman" w:cs="Times New Roman"/>
          <w:sz w:val="24"/>
          <w:szCs w:val="24"/>
        </w:rPr>
      </w:pPr>
    </w:p>
    <w:p w:rsidR="00DB254A" w:rsidRPr="0010177D" w:rsidP="00DB254A" w14:paraId="5FB07E95" w14:textId="7B7DE664">
      <w:pPr>
        <w:spacing w:after="0"/>
        <w:rPr>
          <w:rFonts w:cstheme="minorHAnsi"/>
          <w:sz w:val="24"/>
          <w:szCs w:val="24"/>
        </w:rPr>
      </w:pPr>
      <w:r w:rsidRPr="0010177D">
        <w:rPr>
          <w:rFonts w:cstheme="minorHAnsi"/>
          <w:sz w:val="24"/>
          <w:szCs w:val="24"/>
        </w:rPr>
        <w:t>December 5, 2025</w:t>
      </w:r>
    </w:p>
    <w:p w:rsidR="00DB254A" w:rsidRPr="0010177D" w:rsidP="00DB254A" w14:paraId="10F4FC5D" w14:textId="77777777">
      <w:pPr>
        <w:spacing w:after="0"/>
        <w:rPr>
          <w:rFonts w:cstheme="minorHAnsi"/>
          <w:sz w:val="24"/>
          <w:szCs w:val="24"/>
        </w:rPr>
      </w:pPr>
    </w:p>
    <w:p w:rsidR="00A06C64" w:rsidRPr="0010177D" w:rsidP="00DB254A" w14:paraId="4B6DC107" w14:textId="77777777">
      <w:pPr>
        <w:spacing w:after="0"/>
        <w:rPr>
          <w:rFonts w:cstheme="minorHAnsi"/>
          <w:sz w:val="24"/>
          <w:szCs w:val="24"/>
        </w:rPr>
      </w:pPr>
    </w:p>
    <w:p w:rsidR="00A06C64" w:rsidRPr="0010177D" w:rsidP="00DB254A" w14:paraId="40F54141" w14:textId="77777777">
      <w:pPr>
        <w:spacing w:after="0"/>
        <w:rPr>
          <w:rFonts w:cstheme="minorHAnsi"/>
          <w:sz w:val="24"/>
          <w:szCs w:val="24"/>
        </w:rPr>
      </w:pPr>
    </w:p>
    <w:p w:rsidR="00DB254A" w:rsidRPr="0010177D" w:rsidP="0010177D" w14:paraId="47CDFCC0" w14:textId="62259BD3">
      <w:pPr>
        <w:tabs>
          <w:tab w:val="left" w:pos="2880"/>
        </w:tabs>
        <w:spacing w:after="0"/>
        <w:ind w:left="2880" w:hanging="2880"/>
        <w:rPr>
          <w:rFonts w:cstheme="minorHAnsi"/>
          <w:sz w:val="24"/>
          <w:szCs w:val="24"/>
        </w:rPr>
      </w:pPr>
      <w:r w:rsidRPr="0010177D">
        <w:rPr>
          <w:rFonts w:cstheme="minorHAnsi"/>
          <w:sz w:val="24"/>
          <w:szCs w:val="24"/>
        </w:rPr>
        <w:t>SUBJECT:</w:t>
      </w:r>
      <w:r w:rsidR="0010177D">
        <w:rPr>
          <w:rFonts w:cstheme="minorHAnsi"/>
          <w:sz w:val="24"/>
          <w:szCs w:val="24"/>
        </w:rPr>
        <w:tab/>
      </w:r>
      <w:r w:rsidRPr="0010177D">
        <w:rPr>
          <w:rFonts w:cstheme="minorHAnsi"/>
          <w:sz w:val="24"/>
          <w:szCs w:val="24"/>
        </w:rPr>
        <w:t>Request for Approval of Non-Substantive Change:  Current</w:t>
      </w:r>
      <w:r w:rsidR="0010177D">
        <w:rPr>
          <w:rFonts w:cstheme="minorHAnsi"/>
          <w:sz w:val="24"/>
          <w:szCs w:val="24"/>
        </w:rPr>
        <w:t xml:space="preserve"> </w:t>
      </w:r>
      <w:r w:rsidRPr="0010177D">
        <w:rPr>
          <w:rFonts w:cstheme="minorHAnsi"/>
          <w:sz w:val="24"/>
          <w:szCs w:val="24"/>
        </w:rPr>
        <w:t>Population Survey, School Enrollment Supplement</w:t>
      </w:r>
    </w:p>
    <w:p w:rsidR="00DB254A" w:rsidRPr="0010177D" w:rsidP="00DB254A" w14:paraId="44662A04" w14:textId="77777777">
      <w:pPr>
        <w:spacing w:after="0"/>
        <w:rPr>
          <w:rFonts w:cstheme="minorHAnsi"/>
          <w:sz w:val="24"/>
          <w:szCs w:val="24"/>
        </w:rPr>
      </w:pPr>
    </w:p>
    <w:p w:rsidR="00AA7FD0" w:rsidRPr="0010177D" w:rsidP="00AA7FD0" w14:paraId="1E66B43F" w14:textId="77777777">
      <w:pPr>
        <w:pStyle w:val="Default"/>
        <w:rPr>
          <w:rFonts w:asciiTheme="minorHAnsi" w:hAnsiTheme="minorHAnsi" w:cstheme="minorHAnsi"/>
        </w:rPr>
      </w:pPr>
    </w:p>
    <w:p w:rsidR="00151D16" w:rsidRPr="0010177D" w:rsidP="00492B3E" w14:paraId="13DDFE58" w14:textId="77777777">
      <w:pPr>
        <w:pStyle w:val="Default"/>
        <w:spacing w:line="360" w:lineRule="auto"/>
        <w:rPr>
          <w:rFonts w:asciiTheme="minorHAnsi" w:hAnsiTheme="minorHAnsi" w:cstheme="minorHAnsi"/>
        </w:rPr>
      </w:pPr>
      <w:r w:rsidRPr="0010177D">
        <w:rPr>
          <w:rFonts w:asciiTheme="minorHAnsi" w:hAnsiTheme="minorHAnsi" w:cstheme="minorHAnsi"/>
        </w:rPr>
        <w:t>The Census Bureau request</w:t>
      </w:r>
      <w:r w:rsidRPr="0010177D" w:rsidR="007A578E">
        <w:rPr>
          <w:rFonts w:asciiTheme="minorHAnsi" w:hAnsiTheme="minorHAnsi" w:cstheme="minorHAnsi"/>
        </w:rPr>
        <w:t>s</w:t>
      </w:r>
      <w:r w:rsidRPr="0010177D">
        <w:rPr>
          <w:rFonts w:asciiTheme="minorHAnsi" w:hAnsiTheme="minorHAnsi" w:cstheme="minorHAnsi"/>
        </w:rPr>
        <w:t xml:space="preserve"> approval of a Non-Substantive Change to the </w:t>
      </w:r>
      <w:r w:rsidRPr="0010177D" w:rsidR="00FC3FBF">
        <w:rPr>
          <w:rFonts w:asciiTheme="minorHAnsi" w:hAnsiTheme="minorHAnsi" w:cstheme="minorHAnsi"/>
        </w:rPr>
        <w:t>timing of the data collection, for</w:t>
      </w:r>
      <w:r w:rsidRPr="0010177D" w:rsidR="00195236">
        <w:rPr>
          <w:rFonts w:asciiTheme="minorHAnsi" w:hAnsiTheme="minorHAnsi" w:cstheme="minorHAnsi"/>
        </w:rPr>
        <w:t xml:space="preserve"> the Current Population</w:t>
      </w:r>
      <w:r w:rsidRPr="0010177D">
        <w:rPr>
          <w:rFonts w:asciiTheme="minorHAnsi" w:hAnsiTheme="minorHAnsi" w:cstheme="minorHAnsi"/>
        </w:rPr>
        <w:t xml:space="preserve"> Survey</w:t>
      </w:r>
      <w:r w:rsidRPr="0010177D">
        <w:rPr>
          <w:rFonts w:asciiTheme="minorHAnsi" w:hAnsiTheme="minorHAnsi" w:cstheme="minorHAnsi"/>
        </w:rPr>
        <w:t>’s</w:t>
      </w:r>
      <w:r w:rsidRPr="0010177D" w:rsidR="00FC3FBF">
        <w:rPr>
          <w:rFonts w:asciiTheme="minorHAnsi" w:hAnsiTheme="minorHAnsi" w:cstheme="minorHAnsi"/>
        </w:rPr>
        <w:t xml:space="preserve"> (CPS)</w:t>
      </w:r>
      <w:r w:rsidRPr="0010177D" w:rsidR="00195236">
        <w:rPr>
          <w:rFonts w:asciiTheme="minorHAnsi" w:hAnsiTheme="minorHAnsi" w:cstheme="minorHAnsi"/>
        </w:rPr>
        <w:t xml:space="preserve"> School Enrollment Supplement</w:t>
      </w:r>
      <w:r w:rsidRPr="0010177D" w:rsidR="00FC3FBF">
        <w:rPr>
          <w:rFonts w:asciiTheme="minorHAnsi" w:hAnsiTheme="minorHAnsi" w:cstheme="minorHAnsi"/>
        </w:rPr>
        <w:t>.  The original submission for data collection was</w:t>
      </w:r>
      <w:r w:rsidRPr="0010177D" w:rsidR="00195236">
        <w:rPr>
          <w:rFonts w:asciiTheme="minorHAnsi" w:hAnsiTheme="minorHAnsi" w:cstheme="minorHAnsi"/>
        </w:rPr>
        <w:t xml:space="preserve"> approved on </w:t>
      </w:r>
      <w:r w:rsidRPr="0010177D" w:rsidR="00CB00F2">
        <w:rPr>
          <w:rFonts w:asciiTheme="minorHAnsi" w:hAnsiTheme="minorHAnsi" w:cstheme="minorHAnsi"/>
        </w:rPr>
        <w:t>September 26</w:t>
      </w:r>
      <w:r w:rsidRPr="0010177D" w:rsidR="00195236">
        <w:rPr>
          <w:rFonts w:asciiTheme="minorHAnsi" w:hAnsiTheme="minorHAnsi" w:cstheme="minorHAnsi"/>
        </w:rPr>
        <w:t>, 20</w:t>
      </w:r>
      <w:r w:rsidRPr="0010177D" w:rsidR="00CB00F2">
        <w:rPr>
          <w:rFonts w:asciiTheme="minorHAnsi" w:hAnsiTheme="minorHAnsi" w:cstheme="minorHAnsi"/>
        </w:rPr>
        <w:t>25</w:t>
      </w:r>
      <w:r w:rsidRPr="0010177D" w:rsidR="00195236">
        <w:rPr>
          <w:rFonts w:asciiTheme="minorHAnsi" w:hAnsiTheme="minorHAnsi" w:cstheme="minorHAnsi"/>
        </w:rPr>
        <w:t xml:space="preserve"> (OMB No. 0607- 0464</w:t>
      </w:r>
      <w:r w:rsidRPr="0010177D">
        <w:rPr>
          <w:rFonts w:asciiTheme="minorHAnsi" w:hAnsiTheme="minorHAnsi" w:cstheme="minorHAnsi"/>
        </w:rPr>
        <w:t xml:space="preserve">). </w:t>
      </w:r>
      <w:r w:rsidRPr="0010177D" w:rsidR="001B2B12">
        <w:rPr>
          <w:rFonts w:asciiTheme="minorHAnsi" w:hAnsiTheme="minorHAnsi" w:cstheme="minorHAnsi"/>
        </w:rPr>
        <w:t>Refer to the 60-day notice in the Federal Register, (</w:t>
      </w:r>
      <w:r w:rsidRPr="0010177D" w:rsidR="00492B3E">
        <w:rPr>
          <w:rFonts w:asciiTheme="minorHAnsi" w:hAnsiTheme="minorHAnsi" w:cstheme="minorHAnsi"/>
        </w:rPr>
        <w:t>89 FR 104976</w:t>
      </w:r>
      <w:r w:rsidRPr="0010177D" w:rsidR="001B2B12">
        <w:rPr>
          <w:rFonts w:asciiTheme="minorHAnsi" w:hAnsiTheme="minorHAnsi" w:cstheme="minorHAnsi"/>
        </w:rPr>
        <w:t xml:space="preserve">), published </w:t>
      </w:r>
    </w:p>
    <w:p w:rsidR="00153CDF" w:rsidRPr="0010177D" w:rsidP="00492B3E" w14:paraId="278981FC" w14:textId="3632BAA3">
      <w:pPr>
        <w:pStyle w:val="Default"/>
        <w:spacing w:line="360" w:lineRule="auto"/>
        <w:rPr>
          <w:rFonts w:asciiTheme="minorHAnsi" w:hAnsiTheme="minorHAnsi" w:cstheme="minorHAnsi"/>
        </w:rPr>
      </w:pPr>
      <w:r w:rsidRPr="0010177D">
        <w:rPr>
          <w:rFonts w:asciiTheme="minorHAnsi" w:hAnsiTheme="minorHAnsi" w:cstheme="minorHAnsi"/>
        </w:rPr>
        <w:t>December 26, 2024</w:t>
      </w:r>
      <w:r w:rsidRPr="0010177D" w:rsidR="001B2B12">
        <w:rPr>
          <w:rFonts w:asciiTheme="minorHAnsi" w:hAnsiTheme="minorHAnsi" w:cstheme="minorHAnsi"/>
        </w:rPr>
        <w:t>.</w:t>
      </w:r>
      <w:r w:rsidRPr="0010177D" w:rsidR="00492B3E">
        <w:rPr>
          <w:rFonts w:asciiTheme="minorHAnsi" w:hAnsiTheme="minorHAnsi" w:cstheme="minorHAnsi"/>
        </w:rPr>
        <w:t xml:space="preserve">  </w:t>
      </w:r>
      <w:r w:rsidRPr="0010177D" w:rsidR="00FC3FBF">
        <w:rPr>
          <w:rFonts w:asciiTheme="minorHAnsi" w:hAnsiTheme="minorHAnsi" w:cstheme="minorHAnsi"/>
        </w:rPr>
        <w:t xml:space="preserve">The change to the data collection involves the time period in which it will be conducted.  The supplement questions were originally planned to be asked along with the October 2025 CPS, however, </w:t>
      </w:r>
      <w:r w:rsidRPr="0010177D" w:rsidR="00151D16">
        <w:rPr>
          <w:rFonts w:asciiTheme="minorHAnsi" w:hAnsiTheme="minorHAnsi" w:cstheme="minorHAnsi"/>
        </w:rPr>
        <w:t>due to</w:t>
      </w:r>
      <w:r w:rsidRPr="0010177D">
        <w:rPr>
          <w:rFonts w:asciiTheme="minorHAnsi" w:hAnsiTheme="minorHAnsi" w:cstheme="minorHAnsi"/>
        </w:rPr>
        <w:t xml:space="preserve"> </w:t>
      </w:r>
      <w:r w:rsidRPr="0010177D" w:rsidR="00FC3FBF">
        <w:rPr>
          <w:rFonts w:asciiTheme="minorHAnsi" w:hAnsiTheme="minorHAnsi" w:cstheme="minorHAnsi"/>
        </w:rPr>
        <w:t xml:space="preserve">the lapse in </w:t>
      </w:r>
      <w:r w:rsidRPr="0010177D" w:rsidR="00151D16">
        <w:rPr>
          <w:rFonts w:asciiTheme="minorHAnsi" w:hAnsiTheme="minorHAnsi" w:cstheme="minorHAnsi"/>
        </w:rPr>
        <w:t xml:space="preserve">federal </w:t>
      </w:r>
      <w:r w:rsidRPr="0010177D" w:rsidR="00FC3FBF">
        <w:rPr>
          <w:rFonts w:asciiTheme="minorHAnsi" w:hAnsiTheme="minorHAnsi" w:cstheme="minorHAnsi"/>
        </w:rPr>
        <w:t>appropriation</w:t>
      </w:r>
      <w:r w:rsidRPr="0010177D" w:rsidR="00151D16">
        <w:rPr>
          <w:rFonts w:asciiTheme="minorHAnsi" w:hAnsiTheme="minorHAnsi" w:cstheme="minorHAnsi"/>
        </w:rPr>
        <w:t>s</w:t>
      </w:r>
      <w:r w:rsidRPr="0010177D">
        <w:rPr>
          <w:rFonts w:asciiTheme="minorHAnsi" w:hAnsiTheme="minorHAnsi" w:cstheme="minorHAnsi"/>
        </w:rPr>
        <w:t xml:space="preserve"> </w:t>
      </w:r>
      <w:r w:rsidRPr="0010177D" w:rsidR="00151D16">
        <w:rPr>
          <w:rFonts w:asciiTheme="minorHAnsi" w:hAnsiTheme="minorHAnsi" w:cstheme="minorHAnsi"/>
        </w:rPr>
        <w:t xml:space="preserve">from </w:t>
      </w:r>
      <w:r w:rsidRPr="0010177D">
        <w:rPr>
          <w:rFonts w:asciiTheme="minorHAnsi" w:hAnsiTheme="minorHAnsi" w:cstheme="minorHAnsi"/>
        </w:rPr>
        <w:t>October 1</w:t>
      </w:r>
      <w:r w:rsidRPr="0010177D" w:rsidR="00151D16">
        <w:rPr>
          <w:rFonts w:asciiTheme="minorHAnsi" w:hAnsiTheme="minorHAnsi" w:cstheme="minorHAnsi"/>
        </w:rPr>
        <w:t xml:space="preserve"> through November 12, 2025, the Census Bureau was unable to collect the School Enrollment Supplement</w:t>
      </w:r>
      <w:r w:rsidRPr="0010177D">
        <w:rPr>
          <w:rFonts w:asciiTheme="minorHAnsi" w:hAnsiTheme="minorHAnsi" w:cstheme="minorHAnsi"/>
        </w:rPr>
        <w:t>.</w:t>
      </w:r>
      <w:r w:rsidRPr="0010177D" w:rsidR="00151D16">
        <w:rPr>
          <w:rFonts w:asciiTheme="minorHAnsi" w:hAnsiTheme="minorHAnsi" w:cstheme="minorHAnsi"/>
        </w:rPr>
        <w:t xml:space="preserve">  This request is in keeping with the Census Bureau’s commitment to foster transparency in its efforts to produce new, relevant and timely data on the impacts of national events—whether social, economic, or health-related.</w:t>
      </w:r>
    </w:p>
    <w:p w:rsidR="007A578E" w:rsidRPr="0010177D" w:rsidP="00492B3E" w14:paraId="086873DD" w14:textId="77777777">
      <w:pPr>
        <w:pStyle w:val="Default"/>
        <w:spacing w:line="360" w:lineRule="auto"/>
        <w:rPr>
          <w:rFonts w:asciiTheme="minorHAnsi" w:hAnsiTheme="minorHAnsi" w:cstheme="minorHAnsi"/>
        </w:rPr>
      </w:pPr>
    </w:p>
    <w:p w:rsidR="00AA7FD0" w:rsidRPr="0010177D" w:rsidP="00492B3E" w14:paraId="7FE4CF9F" w14:textId="4571816B">
      <w:pPr>
        <w:pStyle w:val="Default"/>
        <w:spacing w:line="360" w:lineRule="auto"/>
        <w:rPr>
          <w:rFonts w:asciiTheme="minorHAnsi" w:hAnsiTheme="minorHAnsi" w:cstheme="minorHAnsi"/>
        </w:rPr>
      </w:pPr>
      <w:r w:rsidRPr="0010177D">
        <w:rPr>
          <w:rFonts w:asciiTheme="minorHAnsi" w:hAnsiTheme="minorHAnsi" w:cstheme="minorHAnsi"/>
        </w:rPr>
        <w:t xml:space="preserve">Since no School Enrollment data were collected in October, the Census Bureau </w:t>
      </w:r>
      <w:r w:rsidRPr="0010177D" w:rsidR="00151D16">
        <w:rPr>
          <w:rFonts w:asciiTheme="minorHAnsi" w:hAnsiTheme="minorHAnsi" w:cstheme="minorHAnsi"/>
        </w:rPr>
        <w:t>requests</w:t>
      </w:r>
      <w:r w:rsidRPr="0010177D">
        <w:rPr>
          <w:rFonts w:asciiTheme="minorHAnsi" w:hAnsiTheme="minorHAnsi" w:cstheme="minorHAnsi"/>
        </w:rPr>
        <w:t xml:space="preserve"> to ask the questions along with the December CPS, during the 10-day period of December 14 – 23, 2025.</w:t>
      </w:r>
      <w:r w:rsidRPr="0010177D" w:rsidR="00151D16">
        <w:rPr>
          <w:rFonts w:asciiTheme="minorHAnsi" w:hAnsiTheme="minorHAnsi" w:cstheme="minorHAnsi"/>
        </w:rPr>
        <w:t xml:space="preserve">  </w:t>
      </w:r>
      <w:r w:rsidRPr="0010177D" w:rsidR="00492B3E">
        <w:rPr>
          <w:rFonts w:asciiTheme="minorHAnsi" w:hAnsiTheme="minorHAnsi" w:cstheme="minorHAnsi"/>
        </w:rPr>
        <w:t>Th</w:t>
      </w:r>
      <w:r w:rsidRPr="0010177D">
        <w:rPr>
          <w:rFonts w:asciiTheme="minorHAnsi" w:hAnsiTheme="minorHAnsi" w:cstheme="minorHAnsi"/>
        </w:rPr>
        <w:t xml:space="preserve">ank you for your consideration. Please let us know if you have any questions or concerns. </w:t>
      </w:r>
    </w:p>
    <w:sectPr w:rsidSect="002C311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117FEE"/>
    <w:multiLevelType w:val="hybridMultilevel"/>
    <w:tmpl w:val="BA3AC84C"/>
    <w:lvl w:ilvl="0">
      <w:start w:val="1"/>
      <w:numFmt w:val="decimal"/>
      <w:lvlText w:val="%1"/>
      <w:lvlJc w:val="left"/>
      <w:pPr>
        <w:ind w:left="1080" w:hanging="72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2333F7"/>
    <w:multiLevelType w:val="hybridMultilevel"/>
    <w:tmpl w:val="B0A07C9E"/>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F04E12"/>
    <w:multiLevelType w:val="hybridMultilevel"/>
    <w:tmpl w:val="BA3AC84C"/>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74301E"/>
    <w:multiLevelType w:val="hybridMultilevel"/>
    <w:tmpl w:val="764C9BBA"/>
    <w:lvl w:ilvl="0">
      <w:start w:val="1"/>
      <w:numFmt w:val="lowerLetter"/>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9800D6"/>
    <w:multiLevelType w:val="hybridMultilevel"/>
    <w:tmpl w:val="7604F37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57656D"/>
    <w:multiLevelType w:val="hybridMultilevel"/>
    <w:tmpl w:val="B0A07C9E"/>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317294C"/>
    <w:multiLevelType w:val="hybridMultilevel"/>
    <w:tmpl w:val="4D04EDA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4607109"/>
    <w:multiLevelType w:val="hybridMultilevel"/>
    <w:tmpl w:val="60F277D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7D10B63"/>
    <w:multiLevelType w:val="hybridMultilevel"/>
    <w:tmpl w:val="B5CE4F3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1244C74"/>
    <w:multiLevelType w:val="hybridMultilevel"/>
    <w:tmpl w:val="B0A07C9E"/>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16025626">
    <w:abstractNumId w:val="8"/>
  </w:num>
  <w:num w:numId="2" w16cid:durableId="1159539249">
    <w:abstractNumId w:val="7"/>
  </w:num>
  <w:num w:numId="3" w16cid:durableId="742602986">
    <w:abstractNumId w:val="6"/>
  </w:num>
  <w:num w:numId="4" w16cid:durableId="1176189536">
    <w:abstractNumId w:val="4"/>
  </w:num>
  <w:num w:numId="5" w16cid:durableId="775716289">
    <w:abstractNumId w:val="0"/>
  </w:num>
  <w:num w:numId="6" w16cid:durableId="1029911229">
    <w:abstractNumId w:val="2"/>
  </w:num>
  <w:num w:numId="7" w16cid:durableId="1709791452">
    <w:abstractNumId w:val="5"/>
  </w:num>
  <w:num w:numId="8" w16cid:durableId="1054622240">
    <w:abstractNumId w:val="1"/>
  </w:num>
  <w:num w:numId="9" w16cid:durableId="659309735">
    <w:abstractNumId w:val="9"/>
  </w:num>
  <w:num w:numId="10" w16cid:durableId="837959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4A"/>
    <w:rsid w:val="00020872"/>
    <w:rsid w:val="00035E2C"/>
    <w:rsid w:val="00082A8D"/>
    <w:rsid w:val="000C3BD2"/>
    <w:rsid w:val="0010177D"/>
    <w:rsid w:val="00151D16"/>
    <w:rsid w:val="00153CDF"/>
    <w:rsid w:val="00161B4C"/>
    <w:rsid w:val="00195236"/>
    <w:rsid w:val="001B2B12"/>
    <w:rsid w:val="001E1712"/>
    <w:rsid w:val="001F0E6F"/>
    <w:rsid w:val="002826A6"/>
    <w:rsid w:val="00291492"/>
    <w:rsid w:val="002B6EB0"/>
    <w:rsid w:val="002C3119"/>
    <w:rsid w:val="002D1847"/>
    <w:rsid w:val="003120CA"/>
    <w:rsid w:val="003408FD"/>
    <w:rsid w:val="00366324"/>
    <w:rsid w:val="003B0661"/>
    <w:rsid w:val="003D6E0F"/>
    <w:rsid w:val="003E6C8E"/>
    <w:rsid w:val="00413FEA"/>
    <w:rsid w:val="004226C9"/>
    <w:rsid w:val="004258F4"/>
    <w:rsid w:val="00450BBB"/>
    <w:rsid w:val="0046578C"/>
    <w:rsid w:val="00492B3E"/>
    <w:rsid w:val="004B49F9"/>
    <w:rsid w:val="005F0F28"/>
    <w:rsid w:val="00602C8A"/>
    <w:rsid w:val="006C0700"/>
    <w:rsid w:val="007238EF"/>
    <w:rsid w:val="00725235"/>
    <w:rsid w:val="00736180"/>
    <w:rsid w:val="00787F58"/>
    <w:rsid w:val="007A578E"/>
    <w:rsid w:val="007B59F8"/>
    <w:rsid w:val="007D66C7"/>
    <w:rsid w:val="007F3ED9"/>
    <w:rsid w:val="00880E47"/>
    <w:rsid w:val="008B3F31"/>
    <w:rsid w:val="008C15C2"/>
    <w:rsid w:val="008C1B4B"/>
    <w:rsid w:val="008F2D53"/>
    <w:rsid w:val="009266FE"/>
    <w:rsid w:val="00932020"/>
    <w:rsid w:val="009418D5"/>
    <w:rsid w:val="0095415B"/>
    <w:rsid w:val="00983A58"/>
    <w:rsid w:val="009A5DF3"/>
    <w:rsid w:val="00A06C64"/>
    <w:rsid w:val="00A14BA8"/>
    <w:rsid w:val="00A61358"/>
    <w:rsid w:val="00A63E1E"/>
    <w:rsid w:val="00AA7FD0"/>
    <w:rsid w:val="00AB09F6"/>
    <w:rsid w:val="00AE7A98"/>
    <w:rsid w:val="00B11A17"/>
    <w:rsid w:val="00BA4C33"/>
    <w:rsid w:val="00BB048A"/>
    <w:rsid w:val="00C01B2C"/>
    <w:rsid w:val="00C01F02"/>
    <w:rsid w:val="00C472A9"/>
    <w:rsid w:val="00C74EF8"/>
    <w:rsid w:val="00C93CB9"/>
    <w:rsid w:val="00CB00F2"/>
    <w:rsid w:val="00CE7D34"/>
    <w:rsid w:val="00D269E6"/>
    <w:rsid w:val="00D331A4"/>
    <w:rsid w:val="00D342B5"/>
    <w:rsid w:val="00D93277"/>
    <w:rsid w:val="00DB254A"/>
    <w:rsid w:val="00DC0E47"/>
    <w:rsid w:val="00E06E6A"/>
    <w:rsid w:val="00E2681E"/>
    <w:rsid w:val="00E44798"/>
    <w:rsid w:val="00E720C5"/>
    <w:rsid w:val="00FC3FBF"/>
    <w:rsid w:val="00FD571E"/>
    <w:rsid w:val="00FD7374"/>
    <w:rsid w:val="00FE0D56"/>
  </w:rsids>
  <w:docVars>
    <w:docVar w:name="_AMO_ReportControlsVisible"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8DE10E"/>
  <w15:docId w15:val="{44906377-AECA-4878-A0D7-4B00319F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32020"/>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54A"/>
    <w:pPr>
      <w:ind w:left="720"/>
      <w:contextualSpacing/>
    </w:pPr>
  </w:style>
  <w:style w:type="paragraph" w:styleId="BalloonText">
    <w:name w:val="Balloon Text"/>
    <w:basedOn w:val="Normal"/>
    <w:link w:val="BalloonTextChar"/>
    <w:uiPriority w:val="99"/>
    <w:semiHidden/>
    <w:unhideWhenUsed/>
    <w:rsid w:val="00D33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1A4"/>
    <w:rPr>
      <w:rFonts w:ascii="Tahoma" w:hAnsi="Tahoma" w:cs="Tahoma"/>
      <w:sz w:val="16"/>
      <w:szCs w:val="16"/>
    </w:rPr>
  </w:style>
  <w:style w:type="character" w:customStyle="1" w:styleId="Heading1Char">
    <w:name w:val="Heading 1 Char"/>
    <w:basedOn w:val="DefaultParagraphFont"/>
    <w:link w:val="Heading1"/>
    <w:rsid w:val="00932020"/>
    <w:rPr>
      <w:rFonts w:ascii="Times New Roman" w:eastAsia="Times New Roman" w:hAnsi="Times New Roman" w:cs="Times New Roman"/>
      <w:sz w:val="24"/>
      <w:szCs w:val="24"/>
      <w:u w:val="single"/>
    </w:rPr>
  </w:style>
  <w:style w:type="paragraph" w:styleId="BodyTextIndent">
    <w:name w:val="Body Text Indent"/>
    <w:basedOn w:val="Normal"/>
    <w:link w:val="BodyTextIndentChar"/>
    <w:semiHidden/>
    <w:rsid w:val="00932020"/>
    <w:pPr>
      <w:widowControl w:val="0"/>
      <w:spacing w:after="0" w:line="240" w:lineRule="auto"/>
      <w:ind w:left="720"/>
    </w:pPr>
    <w:rPr>
      <w:rFonts w:ascii="Helv" w:eastAsia="Times New Roman" w:hAnsi="Helv" w:cs="Times New Roman"/>
      <w:color w:val="000000"/>
      <w:sz w:val="20"/>
      <w:szCs w:val="20"/>
    </w:rPr>
  </w:style>
  <w:style w:type="character" w:customStyle="1" w:styleId="BodyTextIndentChar">
    <w:name w:val="Body Text Indent Char"/>
    <w:basedOn w:val="DefaultParagraphFont"/>
    <w:link w:val="BodyTextIndent"/>
    <w:semiHidden/>
    <w:rsid w:val="00932020"/>
    <w:rPr>
      <w:rFonts w:ascii="Helv" w:eastAsia="Times New Roman" w:hAnsi="Helv" w:cs="Times New Roman"/>
      <w:color w:val="000000"/>
      <w:sz w:val="20"/>
      <w:szCs w:val="20"/>
    </w:rPr>
  </w:style>
  <w:style w:type="paragraph" w:customStyle="1" w:styleId="a">
    <w:name w:val=""/>
    <w:rsid w:val="00932020"/>
    <w:pPr>
      <w:autoSpaceDE w:val="0"/>
      <w:autoSpaceDN w:val="0"/>
      <w:adjustRightInd w:val="0"/>
      <w:spacing w:after="0" w:line="240" w:lineRule="auto"/>
      <w:ind w:left="-1440"/>
    </w:pPr>
    <w:rPr>
      <w:rFonts w:ascii="Courier" w:eastAsia="Times New Roman" w:hAnsi="Courier" w:cs="Times New Roman"/>
      <w:sz w:val="24"/>
      <w:szCs w:val="24"/>
    </w:rPr>
  </w:style>
  <w:style w:type="paragraph" w:customStyle="1" w:styleId="Default">
    <w:name w:val="Default"/>
    <w:rsid w:val="00AA7FD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E7D34"/>
    <w:rPr>
      <w:sz w:val="16"/>
      <w:szCs w:val="16"/>
    </w:rPr>
  </w:style>
  <w:style w:type="paragraph" w:styleId="CommentText">
    <w:name w:val="annotation text"/>
    <w:basedOn w:val="Normal"/>
    <w:link w:val="CommentTextChar"/>
    <w:uiPriority w:val="99"/>
    <w:semiHidden/>
    <w:unhideWhenUsed/>
    <w:rsid w:val="00CE7D34"/>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E7D3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Sheldon</dc:creator>
  <cp:lastModifiedBy>Tim J Marshall (CENSUS/ADDP FED)</cp:lastModifiedBy>
  <cp:revision>10</cp:revision>
  <cp:lastPrinted>2012-03-01T14:15:00Z</cp:lastPrinted>
  <dcterms:created xsi:type="dcterms:W3CDTF">2025-12-04T18:36:00Z</dcterms:created>
  <dcterms:modified xsi:type="dcterms:W3CDTF">2025-12-05T14:59:00Z</dcterms:modified>
</cp:coreProperties>
</file>